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95F15" w14:textId="77777777" w:rsidR="00753D20" w:rsidRPr="007B6495" w:rsidRDefault="00753D20" w:rsidP="00616968">
      <w:pPr>
        <w:suppressAutoHyphens/>
        <w:ind w:firstLine="709"/>
        <w:jc w:val="both"/>
        <w:rPr>
          <w:b/>
          <w:kern w:val="2"/>
          <w:sz w:val="28"/>
          <w:szCs w:val="28"/>
          <w:lang w:eastAsia="zh-CN"/>
        </w:rPr>
      </w:pPr>
    </w:p>
    <w:p w14:paraId="3A71A0AA" w14:textId="77777777" w:rsidR="00753D20" w:rsidRPr="007B6495" w:rsidRDefault="00753D20" w:rsidP="00616968">
      <w:pPr>
        <w:suppressAutoHyphens/>
        <w:ind w:firstLine="709"/>
        <w:jc w:val="both"/>
        <w:rPr>
          <w:b/>
          <w:kern w:val="2"/>
          <w:sz w:val="28"/>
          <w:szCs w:val="28"/>
          <w:lang w:eastAsia="zh-CN"/>
        </w:rPr>
      </w:pPr>
    </w:p>
    <w:p w14:paraId="342D7326" w14:textId="77777777" w:rsidR="00753D20" w:rsidRPr="007B6495" w:rsidRDefault="00753D20" w:rsidP="00616968">
      <w:pPr>
        <w:tabs>
          <w:tab w:val="left" w:pos="6948"/>
        </w:tabs>
        <w:suppressAutoHyphens/>
        <w:ind w:firstLine="709"/>
        <w:jc w:val="both"/>
        <w:rPr>
          <w:sz w:val="28"/>
          <w:lang w:eastAsia="zh-CN"/>
        </w:rPr>
      </w:pPr>
      <w:r w:rsidRPr="007B6495">
        <w:rPr>
          <w:b/>
          <w:kern w:val="2"/>
          <w:sz w:val="28"/>
          <w:szCs w:val="28"/>
          <w:lang w:eastAsia="zh-CN"/>
        </w:rPr>
        <w:tab/>
      </w:r>
    </w:p>
    <w:p w14:paraId="0FD74D49" w14:textId="77777777" w:rsidR="00DA71E5" w:rsidRPr="007B6495" w:rsidRDefault="00DA71E5" w:rsidP="00616968">
      <w:pPr>
        <w:suppressAutoHyphens/>
        <w:jc w:val="center"/>
        <w:rPr>
          <w:rFonts w:asciiTheme="minorHAnsi" w:hAnsiTheme="minorHAnsi" w:cs="Times New Roman Полужирный"/>
          <w:b/>
          <w:caps/>
          <w:sz w:val="32"/>
          <w:szCs w:val="32"/>
          <w:lang w:eastAsia="zh-CN"/>
        </w:rPr>
      </w:pPr>
    </w:p>
    <w:p w14:paraId="4AF11F0B" w14:textId="77777777" w:rsidR="00DA71E5" w:rsidRPr="007B6495" w:rsidRDefault="00DA71E5" w:rsidP="00616968">
      <w:pPr>
        <w:suppressAutoHyphens/>
        <w:jc w:val="center"/>
        <w:rPr>
          <w:rFonts w:asciiTheme="minorHAnsi" w:hAnsiTheme="minorHAnsi" w:cs="Times New Roman Полужирный"/>
          <w:b/>
          <w:caps/>
          <w:sz w:val="32"/>
          <w:szCs w:val="32"/>
          <w:lang w:eastAsia="zh-CN"/>
        </w:rPr>
      </w:pPr>
    </w:p>
    <w:p w14:paraId="11F283C1" w14:textId="77777777" w:rsidR="00DA71E5" w:rsidRPr="007B6495" w:rsidRDefault="00DA71E5" w:rsidP="00616968">
      <w:pPr>
        <w:suppressAutoHyphens/>
        <w:jc w:val="center"/>
        <w:rPr>
          <w:rFonts w:asciiTheme="minorHAnsi" w:hAnsiTheme="minorHAnsi" w:cs="Times New Roman Полужирный"/>
          <w:b/>
          <w:caps/>
          <w:sz w:val="32"/>
          <w:szCs w:val="32"/>
          <w:lang w:eastAsia="zh-CN"/>
        </w:rPr>
      </w:pPr>
    </w:p>
    <w:p w14:paraId="076EDFD9" w14:textId="77777777" w:rsidR="00DA71E5" w:rsidRPr="007B6495" w:rsidRDefault="00DA71E5" w:rsidP="00616968">
      <w:pPr>
        <w:suppressAutoHyphens/>
        <w:jc w:val="center"/>
        <w:rPr>
          <w:rFonts w:asciiTheme="minorHAnsi" w:hAnsiTheme="minorHAnsi" w:cs="Times New Roman Полужирный"/>
          <w:b/>
          <w:caps/>
          <w:sz w:val="32"/>
          <w:szCs w:val="32"/>
          <w:lang w:eastAsia="zh-CN"/>
        </w:rPr>
      </w:pPr>
    </w:p>
    <w:p w14:paraId="09A92794" w14:textId="77777777" w:rsidR="00DA71E5" w:rsidRPr="007B6495" w:rsidRDefault="00DA71E5" w:rsidP="00616968">
      <w:pPr>
        <w:suppressAutoHyphens/>
        <w:jc w:val="center"/>
        <w:rPr>
          <w:rFonts w:asciiTheme="minorHAnsi" w:hAnsiTheme="minorHAnsi" w:cs="Times New Roman Полужирный"/>
          <w:b/>
          <w:caps/>
          <w:sz w:val="32"/>
          <w:szCs w:val="32"/>
          <w:lang w:eastAsia="zh-CN"/>
        </w:rPr>
      </w:pPr>
    </w:p>
    <w:p w14:paraId="36C7E0EB" w14:textId="77777777" w:rsidR="00DA71E5" w:rsidRPr="007B6495" w:rsidRDefault="00DA71E5" w:rsidP="00616968">
      <w:pPr>
        <w:suppressAutoHyphens/>
        <w:jc w:val="center"/>
        <w:rPr>
          <w:rFonts w:asciiTheme="minorHAnsi" w:hAnsiTheme="minorHAnsi" w:cs="Times New Roman Полужирный"/>
          <w:b/>
          <w:caps/>
          <w:sz w:val="32"/>
          <w:szCs w:val="32"/>
          <w:lang w:eastAsia="zh-CN"/>
        </w:rPr>
      </w:pPr>
    </w:p>
    <w:p w14:paraId="4F604D4F" w14:textId="77777777" w:rsidR="00DA71E5" w:rsidRPr="007B6495" w:rsidRDefault="00DA71E5" w:rsidP="00616968">
      <w:pPr>
        <w:suppressAutoHyphens/>
        <w:jc w:val="center"/>
        <w:rPr>
          <w:rFonts w:asciiTheme="minorHAnsi" w:hAnsiTheme="minorHAnsi" w:cs="Times New Roman Полужирный"/>
          <w:b/>
          <w:caps/>
          <w:sz w:val="32"/>
          <w:szCs w:val="32"/>
          <w:lang w:eastAsia="zh-CN"/>
        </w:rPr>
      </w:pPr>
    </w:p>
    <w:p w14:paraId="4EA74707" w14:textId="2D0C63E0" w:rsidR="00753D20" w:rsidRPr="00616968" w:rsidRDefault="00753D20" w:rsidP="00616968">
      <w:pPr>
        <w:suppressAutoHyphens/>
        <w:jc w:val="center"/>
        <w:rPr>
          <w:sz w:val="28"/>
          <w:lang w:eastAsia="zh-CN"/>
        </w:rPr>
      </w:pPr>
      <w:r w:rsidRPr="00616968">
        <w:rPr>
          <w:rFonts w:ascii="Times New Roman Полужирный" w:hAnsi="Times New Roman Полужирный" w:cs="Times New Roman Полужирный"/>
          <w:b/>
          <w:caps/>
          <w:sz w:val="32"/>
          <w:szCs w:val="32"/>
          <w:lang w:eastAsia="zh-CN"/>
        </w:rPr>
        <w:t>изменени</w:t>
      </w:r>
      <w:r w:rsidR="00374C1F" w:rsidRPr="00616968">
        <w:rPr>
          <w:rFonts w:ascii="Times New Roman Полужирный" w:hAnsi="Times New Roman Полужирный" w:cs="Times New Roman Полужирный"/>
          <w:b/>
          <w:caps/>
          <w:sz w:val="32"/>
          <w:szCs w:val="32"/>
          <w:lang w:eastAsia="zh-CN"/>
        </w:rPr>
        <w:t>я</w:t>
      </w:r>
      <w:r w:rsidRPr="00616968">
        <w:rPr>
          <w:rFonts w:ascii="Times New Roman Полужирный" w:hAnsi="Times New Roman Полужирный" w:cs="Times New Roman Полужирный"/>
          <w:b/>
          <w:caps/>
          <w:sz w:val="32"/>
          <w:szCs w:val="32"/>
          <w:lang w:eastAsia="zh-CN"/>
        </w:rPr>
        <w:t xml:space="preserve"> в генеральный план </w:t>
      </w:r>
    </w:p>
    <w:p w14:paraId="025CC9AA" w14:textId="3549493F" w:rsidR="00753D20" w:rsidRPr="00616968" w:rsidRDefault="00753D20" w:rsidP="00616968">
      <w:pPr>
        <w:suppressAutoHyphens/>
        <w:jc w:val="center"/>
        <w:rPr>
          <w:rFonts w:asciiTheme="minorHAnsi" w:hAnsiTheme="minorHAnsi" w:cs="Times New Roman Полужирный"/>
          <w:b/>
          <w:caps/>
          <w:sz w:val="32"/>
          <w:szCs w:val="32"/>
          <w:lang w:eastAsia="zh-CN"/>
        </w:rPr>
      </w:pPr>
      <w:r w:rsidRPr="00616968">
        <w:rPr>
          <w:rFonts w:ascii="Times New Roman Полужирный" w:hAnsi="Times New Roman Полужирный" w:cs="Times New Roman Полужирный"/>
          <w:b/>
          <w:caps/>
          <w:sz w:val="32"/>
          <w:szCs w:val="32"/>
          <w:lang w:eastAsia="zh-CN"/>
        </w:rPr>
        <w:t xml:space="preserve">муниципального образования </w:t>
      </w:r>
    </w:p>
    <w:p w14:paraId="578BCF6D" w14:textId="0099D99D" w:rsidR="004166BA" w:rsidRPr="00616968" w:rsidRDefault="004166BA" w:rsidP="00616968">
      <w:pPr>
        <w:suppressAutoHyphens/>
        <w:jc w:val="center"/>
        <w:rPr>
          <w:rFonts w:ascii="Times New Roman Полужирный" w:hAnsi="Times New Roman Полужирный" w:cs="Times New Roman Полужирный"/>
          <w:b/>
          <w:caps/>
          <w:sz w:val="32"/>
          <w:szCs w:val="32"/>
          <w:lang w:eastAsia="zh-CN"/>
        </w:rPr>
      </w:pPr>
      <w:r w:rsidRPr="00616968">
        <w:rPr>
          <w:rFonts w:ascii="Times New Roman Полужирный" w:hAnsi="Times New Roman Полужирный" w:cs="Times New Roman Полужирный"/>
          <w:b/>
          <w:caps/>
          <w:sz w:val="32"/>
          <w:szCs w:val="32"/>
          <w:lang w:eastAsia="zh-CN"/>
        </w:rPr>
        <w:t>Потанинское сельское поселение</w:t>
      </w:r>
    </w:p>
    <w:p w14:paraId="3CB1245F" w14:textId="77777777" w:rsidR="00753D20" w:rsidRPr="00616968" w:rsidRDefault="00753D20" w:rsidP="00616968">
      <w:pPr>
        <w:suppressAutoHyphens/>
        <w:jc w:val="center"/>
        <w:rPr>
          <w:sz w:val="28"/>
          <w:lang w:eastAsia="zh-CN"/>
        </w:rPr>
      </w:pPr>
      <w:r w:rsidRPr="00616968">
        <w:rPr>
          <w:rFonts w:ascii="Times New Roman Полужирный" w:hAnsi="Times New Roman Полужирный" w:cs="Times New Roman Полужирный"/>
          <w:b/>
          <w:caps/>
          <w:sz w:val="32"/>
          <w:szCs w:val="32"/>
          <w:lang w:eastAsia="zh-CN"/>
        </w:rPr>
        <w:t>Волховского муниципального района Ленинградской области</w:t>
      </w:r>
    </w:p>
    <w:p w14:paraId="72CD3165" w14:textId="77777777" w:rsidR="00753D20" w:rsidRPr="00616968" w:rsidRDefault="00753D20" w:rsidP="00616968">
      <w:pPr>
        <w:suppressAutoHyphens/>
        <w:ind w:firstLine="709"/>
        <w:jc w:val="center"/>
        <w:rPr>
          <w:rFonts w:ascii="Times New Roman Полужирный" w:hAnsi="Times New Roman Полужирный" w:cs="Times New Roman Полужирный"/>
          <w:b/>
          <w:bCs/>
          <w:smallCaps/>
          <w:kern w:val="2"/>
          <w:sz w:val="28"/>
          <w:szCs w:val="28"/>
          <w:lang w:eastAsia="zh-CN"/>
        </w:rPr>
      </w:pPr>
    </w:p>
    <w:p w14:paraId="44ECDB37" w14:textId="5008DC51" w:rsidR="00753D20" w:rsidRPr="00616968" w:rsidRDefault="006231DB" w:rsidP="00616968">
      <w:pPr>
        <w:widowControl w:val="0"/>
        <w:jc w:val="center"/>
        <w:rPr>
          <w:rFonts w:asciiTheme="minorHAnsi" w:hAnsiTheme="minorHAnsi"/>
          <w:b/>
          <w:smallCaps/>
          <w:sz w:val="28"/>
          <w:szCs w:val="28"/>
        </w:rPr>
      </w:pPr>
      <w:r w:rsidRPr="00616968">
        <w:rPr>
          <w:rFonts w:ascii="Times New Roman Полужирный" w:hAnsi="Times New Roman Полужирный"/>
          <w:b/>
          <w:smallCaps/>
          <w:sz w:val="28"/>
          <w:szCs w:val="28"/>
        </w:rPr>
        <w:t>Материалы по обоснованию</w:t>
      </w:r>
    </w:p>
    <w:p w14:paraId="31E4164B" w14:textId="77777777" w:rsidR="002D68E3" w:rsidRPr="00616968" w:rsidRDefault="002D68E3" w:rsidP="00616968">
      <w:pPr>
        <w:widowControl w:val="0"/>
        <w:jc w:val="center"/>
        <w:rPr>
          <w:rFonts w:ascii="Times New Roman Полужирный" w:hAnsi="Times New Roman Полужирный"/>
          <w:b/>
          <w:smallCaps/>
          <w:sz w:val="28"/>
          <w:szCs w:val="28"/>
        </w:rPr>
      </w:pPr>
      <w:bookmarkStart w:id="0" w:name="_Hlk99355479"/>
      <w:r w:rsidRPr="00616968">
        <w:rPr>
          <w:rFonts w:ascii="Times New Roman Полужирный" w:hAnsi="Times New Roman Полужирный"/>
          <w:b/>
          <w:smallCaps/>
          <w:sz w:val="28"/>
          <w:szCs w:val="28"/>
        </w:rPr>
        <w:t>Книга 1</w:t>
      </w:r>
    </w:p>
    <w:bookmarkEnd w:id="0"/>
    <w:p w14:paraId="1FF7C501" w14:textId="77777777" w:rsidR="00753D20" w:rsidRPr="00616968" w:rsidRDefault="00753D20" w:rsidP="00616968">
      <w:pPr>
        <w:suppressAutoHyphens/>
        <w:spacing w:line="360" w:lineRule="auto"/>
        <w:ind w:firstLine="709"/>
        <w:jc w:val="both"/>
        <w:rPr>
          <w:rFonts w:ascii="Times New Roman Полужирный" w:hAnsi="Times New Roman Полужирный" w:cs="Times New Roman Полужирный"/>
          <w:smallCaps/>
          <w:sz w:val="28"/>
          <w:lang w:eastAsia="zh-CN"/>
        </w:rPr>
      </w:pPr>
    </w:p>
    <w:p w14:paraId="57EBCD12" w14:textId="77777777" w:rsidR="00753D20" w:rsidRPr="00616968" w:rsidRDefault="00753D20" w:rsidP="00616968">
      <w:pPr>
        <w:suppressAutoHyphens/>
        <w:spacing w:line="360" w:lineRule="auto"/>
        <w:ind w:firstLine="709"/>
        <w:jc w:val="both"/>
        <w:rPr>
          <w:sz w:val="28"/>
          <w:lang w:eastAsia="zh-CN"/>
        </w:rPr>
      </w:pPr>
    </w:p>
    <w:p w14:paraId="0C2707C7" w14:textId="77777777" w:rsidR="00753D20" w:rsidRPr="00616968" w:rsidRDefault="00753D20" w:rsidP="00616968">
      <w:pPr>
        <w:suppressAutoHyphens/>
        <w:spacing w:line="360" w:lineRule="auto"/>
        <w:ind w:firstLine="709"/>
        <w:jc w:val="both"/>
        <w:rPr>
          <w:sz w:val="28"/>
          <w:lang w:eastAsia="zh-CN"/>
        </w:rPr>
      </w:pPr>
    </w:p>
    <w:p w14:paraId="1C6FE2C2" w14:textId="45BBCE5C" w:rsidR="00F947B6" w:rsidRPr="00616968" w:rsidRDefault="001E4615" w:rsidP="00616968">
      <w:pPr>
        <w:spacing w:line="360" w:lineRule="auto"/>
        <w:jc w:val="center"/>
        <w:rPr>
          <w:kern w:val="2"/>
          <w:sz w:val="28"/>
          <w:szCs w:val="28"/>
          <w:lang w:eastAsia="zh-CN"/>
        </w:rPr>
      </w:pPr>
      <w:bookmarkStart w:id="1" w:name="_Hlk97798791"/>
      <w:r w:rsidRPr="00616968">
        <w:rPr>
          <w:noProof/>
        </w:rPr>
        <w:drawing>
          <wp:inline distT="0" distB="0" distL="0" distR="0" wp14:anchorId="28F7556E" wp14:editId="1E1FD1AE">
            <wp:extent cx="6479811" cy="3640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54" t="56220" r="2754" b="9541"/>
                    <a:stretch/>
                  </pic:blipFill>
                  <pic:spPr bwMode="auto">
                    <a:xfrm>
                      <a:off x="0" y="0"/>
                      <a:ext cx="6480175" cy="3640919"/>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1E7B0EA3" w14:textId="77777777" w:rsidR="001B16A3" w:rsidRPr="00616968" w:rsidRDefault="001B16A3" w:rsidP="00616968">
      <w:pPr>
        <w:spacing w:line="360" w:lineRule="auto"/>
        <w:ind w:firstLine="709"/>
        <w:rPr>
          <w:kern w:val="2"/>
          <w:sz w:val="28"/>
          <w:szCs w:val="28"/>
          <w:lang w:eastAsia="zh-CN"/>
        </w:rPr>
      </w:pPr>
    </w:p>
    <w:p w14:paraId="13988027" w14:textId="5CAE1C28" w:rsidR="001B16A3" w:rsidRPr="00616968" w:rsidRDefault="001B16A3" w:rsidP="00616968">
      <w:pPr>
        <w:spacing w:line="360" w:lineRule="auto"/>
        <w:ind w:firstLine="709"/>
        <w:rPr>
          <w:kern w:val="1"/>
          <w:sz w:val="28"/>
          <w:szCs w:val="28"/>
        </w:rPr>
        <w:sectPr w:rsidR="001B16A3" w:rsidRPr="00616968" w:rsidSect="004D2187">
          <w:headerReference w:type="default" r:id="rId9"/>
          <w:footerReference w:type="default" r:id="rId10"/>
          <w:headerReference w:type="first" r:id="rId11"/>
          <w:pgSz w:w="11906" w:h="16838"/>
          <w:pgMar w:top="1134" w:right="567" w:bottom="1134" w:left="1134" w:header="709" w:footer="709" w:gutter="0"/>
          <w:cols w:space="708"/>
          <w:docGrid w:linePitch="360"/>
        </w:sectPr>
      </w:pPr>
    </w:p>
    <w:p w14:paraId="17CCBFE1" w14:textId="77777777" w:rsidR="00D77901" w:rsidRPr="00616968" w:rsidRDefault="00D77901" w:rsidP="00616968">
      <w:pPr>
        <w:pageBreakBefore/>
        <w:ind w:firstLine="709"/>
        <w:jc w:val="center"/>
        <w:rPr>
          <w:rFonts w:eastAsia="Calibri"/>
          <w:b/>
          <w:sz w:val="28"/>
          <w:szCs w:val="28"/>
          <w:lang w:eastAsia="en-US"/>
        </w:rPr>
      </w:pPr>
      <w:r w:rsidRPr="00616968">
        <w:rPr>
          <w:rFonts w:eastAsia="Calibri"/>
          <w:b/>
          <w:sz w:val="28"/>
          <w:szCs w:val="28"/>
          <w:lang w:eastAsia="en-US"/>
        </w:rPr>
        <w:lastRenderedPageBreak/>
        <w:t>Состав авторского коллектива и ответственных исполнителей</w:t>
      </w:r>
    </w:p>
    <w:tbl>
      <w:tblPr>
        <w:tblW w:w="5000" w:type="pct"/>
        <w:tblLook w:val="04A0" w:firstRow="1" w:lastRow="0" w:firstColumn="1" w:lastColumn="0" w:noHBand="0" w:noVBand="1"/>
      </w:tblPr>
      <w:tblGrid>
        <w:gridCol w:w="6997"/>
        <w:gridCol w:w="3208"/>
      </w:tblGrid>
      <w:tr w:rsidR="007B6495" w:rsidRPr="00616968" w14:paraId="144C92AB" w14:textId="77777777" w:rsidTr="00CC560C">
        <w:tc>
          <w:tcPr>
            <w:tcW w:w="3428" w:type="pct"/>
            <w:shd w:val="clear" w:color="auto" w:fill="auto"/>
          </w:tcPr>
          <w:p w14:paraId="70AE6EF1" w14:textId="77777777" w:rsidR="006231DB" w:rsidRPr="00616968" w:rsidRDefault="006231DB" w:rsidP="00616968">
            <w:pPr>
              <w:jc w:val="both"/>
              <w:rPr>
                <w:rFonts w:eastAsia="Calibri"/>
                <w:sz w:val="28"/>
                <w:szCs w:val="28"/>
                <w:lang w:eastAsia="en-US"/>
              </w:rPr>
            </w:pPr>
          </w:p>
          <w:p w14:paraId="6EE2FF4C" w14:textId="77777777" w:rsidR="006231DB" w:rsidRPr="00616968" w:rsidRDefault="006231DB" w:rsidP="00616968">
            <w:pPr>
              <w:jc w:val="both"/>
              <w:rPr>
                <w:rFonts w:eastAsia="Calibri"/>
                <w:sz w:val="28"/>
                <w:szCs w:val="28"/>
                <w:lang w:val="en-US" w:eastAsia="en-US"/>
              </w:rPr>
            </w:pPr>
            <w:r w:rsidRPr="00616968">
              <w:rPr>
                <w:rFonts w:eastAsia="Calibri"/>
                <w:sz w:val="28"/>
                <w:szCs w:val="28"/>
                <w:lang w:eastAsia="en-US"/>
              </w:rPr>
              <w:t>Генеральный директор</w:t>
            </w:r>
          </w:p>
        </w:tc>
        <w:tc>
          <w:tcPr>
            <w:tcW w:w="1572" w:type="pct"/>
            <w:shd w:val="clear" w:color="auto" w:fill="auto"/>
          </w:tcPr>
          <w:p w14:paraId="1568E83E" w14:textId="77777777" w:rsidR="006231DB" w:rsidRPr="00616968" w:rsidRDefault="006231DB" w:rsidP="00616968">
            <w:pPr>
              <w:jc w:val="both"/>
              <w:rPr>
                <w:rFonts w:eastAsia="Calibri"/>
                <w:sz w:val="28"/>
                <w:szCs w:val="28"/>
                <w:lang w:eastAsia="en-US"/>
              </w:rPr>
            </w:pPr>
          </w:p>
          <w:p w14:paraId="74A26012"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Спирин П. П.</w:t>
            </w:r>
          </w:p>
        </w:tc>
      </w:tr>
      <w:tr w:rsidR="007B6495" w:rsidRPr="00616968" w14:paraId="422B0CE4" w14:textId="77777777" w:rsidTr="00CC560C">
        <w:tc>
          <w:tcPr>
            <w:tcW w:w="3428" w:type="pct"/>
            <w:shd w:val="clear" w:color="auto" w:fill="auto"/>
          </w:tcPr>
          <w:p w14:paraId="58A374F9"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Руководитель проекта</w:t>
            </w:r>
          </w:p>
        </w:tc>
        <w:tc>
          <w:tcPr>
            <w:tcW w:w="1572" w:type="pct"/>
            <w:shd w:val="clear" w:color="auto" w:fill="auto"/>
          </w:tcPr>
          <w:p w14:paraId="11CB5FE8"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Бочарова А. И.</w:t>
            </w:r>
          </w:p>
        </w:tc>
      </w:tr>
      <w:tr w:rsidR="007B6495" w:rsidRPr="00616968" w14:paraId="18F58276" w14:textId="77777777" w:rsidTr="00CC560C">
        <w:tc>
          <w:tcPr>
            <w:tcW w:w="3428" w:type="pct"/>
            <w:shd w:val="clear" w:color="auto" w:fill="auto"/>
          </w:tcPr>
          <w:p w14:paraId="089A56DB" w14:textId="77777777" w:rsidR="006231DB" w:rsidRPr="00616968" w:rsidRDefault="006231DB" w:rsidP="00616968">
            <w:pPr>
              <w:jc w:val="both"/>
              <w:rPr>
                <w:rFonts w:eastAsia="Calibri"/>
                <w:sz w:val="28"/>
                <w:szCs w:val="28"/>
                <w:lang w:eastAsia="en-US"/>
              </w:rPr>
            </w:pPr>
            <w:r w:rsidRPr="00616968">
              <w:rPr>
                <w:rFonts w:eastAsia="Calibri"/>
                <w:b/>
                <w:bCs/>
                <w:sz w:val="28"/>
                <w:szCs w:val="28"/>
                <w:lang w:eastAsia="en-US"/>
              </w:rPr>
              <w:t>Ответственные исполнители</w:t>
            </w:r>
          </w:p>
        </w:tc>
        <w:tc>
          <w:tcPr>
            <w:tcW w:w="1572" w:type="pct"/>
            <w:shd w:val="clear" w:color="auto" w:fill="auto"/>
          </w:tcPr>
          <w:p w14:paraId="2402C2BD" w14:textId="77777777" w:rsidR="006231DB" w:rsidRPr="00616968" w:rsidRDefault="006231DB" w:rsidP="00616968">
            <w:pPr>
              <w:jc w:val="both"/>
              <w:rPr>
                <w:rFonts w:eastAsia="Calibri"/>
                <w:sz w:val="28"/>
                <w:szCs w:val="28"/>
                <w:lang w:val="en-US" w:eastAsia="en-US"/>
              </w:rPr>
            </w:pPr>
          </w:p>
        </w:tc>
      </w:tr>
      <w:tr w:rsidR="007B6495" w:rsidRPr="00616968" w14:paraId="462ACA92" w14:textId="77777777" w:rsidTr="00CC560C">
        <w:tc>
          <w:tcPr>
            <w:tcW w:w="3428" w:type="pct"/>
            <w:shd w:val="clear" w:color="auto" w:fill="auto"/>
          </w:tcPr>
          <w:p w14:paraId="1D9AAC61"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Архитектор</w:t>
            </w:r>
          </w:p>
        </w:tc>
        <w:tc>
          <w:tcPr>
            <w:tcW w:w="1572" w:type="pct"/>
            <w:shd w:val="clear" w:color="auto" w:fill="auto"/>
          </w:tcPr>
          <w:p w14:paraId="51D3D1F7"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Хосроева Д. В.</w:t>
            </w:r>
          </w:p>
        </w:tc>
      </w:tr>
      <w:tr w:rsidR="007B6495" w:rsidRPr="00616968" w14:paraId="2E50F706" w14:textId="77777777" w:rsidTr="00CC560C">
        <w:tc>
          <w:tcPr>
            <w:tcW w:w="3428" w:type="pct"/>
            <w:shd w:val="clear" w:color="auto" w:fill="auto"/>
          </w:tcPr>
          <w:p w14:paraId="72AA14B5"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 xml:space="preserve">Архитектор </w:t>
            </w:r>
          </w:p>
          <w:p w14:paraId="719B4086"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Инженер</w:t>
            </w:r>
          </w:p>
        </w:tc>
        <w:tc>
          <w:tcPr>
            <w:tcW w:w="1572" w:type="pct"/>
            <w:shd w:val="clear" w:color="auto" w:fill="auto"/>
          </w:tcPr>
          <w:p w14:paraId="6C074DC4"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Исакова Е. В.</w:t>
            </w:r>
          </w:p>
          <w:p w14:paraId="673318F2"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Шелепо Ю. А.</w:t>
            </w:r>
          </w:p>
        </w:tc>
      </w:tr>
      <w:tr w:rsidR="007B6495" w:rsidRPr="00616968" w14:paraId="572E4A79" w14:textId="77777777" w:rsidTr="00CC560C">
        <w:tc>
          <w:tcPr>
            <w:tcW w:w="3428" w:type="pct"/>
            <w:shd w:val="clear" w:color="auto" w:fill="auto"/>
          </w:tcPr>
          <w:p w14:paraId="7321655D"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Инженер</w:t>
            </w:r>
          </w:p>
        </w:tc>
        <w:tc>
          <w:tcPr>
            <w:tcW w:w="1572" w:type="pct"/>
            <w:shd w:val="clear" w:color="auto" w:fill="auto"/>
          </w:tcPr>
          <w:p w14:paraId="633A85DD"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Богатынин С. А.</w:t>
            </w:r>
          </w:p>
        </w:tc>
      </w:tr>
      <w:tr w:rsidR="007B6495" w:rsidRPr="00616968" w14:paraId="33F34CE0" w14:textId="77777777" w:rsidTr="00CC560C">
        <w:tc>
          <w:tcPr>
            <w:tcW w:w="3428" w:type="pct"/>
            <w:shd w:val="clear" w:color="auto" w:fill="auto"/>
          </w:tcPr>
          <w:p w14:paraId="25EBDFF9"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Картограф</w:t>
            </w:r>
          </w:p>
        </w:tc>
        <w:tc>
          <w:tcPr>
            <w:tcW w:w="1572" w:type="pct"/>
            <w:shd w:val="clear" w:color="auto" w:fill="auto"/>
          </w:tcPr>
          <w:p w14:paraId="64FC0907"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Салеева Д. А.</w:t>
            </w:r>
          </w:p>
        </w:tc>
      </w:tr>
      <w:tr w:rsidR="007B6495" w:rsidRPr="00616968" w14:paraId="6FD7AF26" w14:textId="77777777" w:rsidTr="00CC560C">
        <w:tc>
          <w:tcPr>
            <w:tcW w:w="3428" w:type="pct"/>
            <w:shd w:val="clear" w:color="auto" w:fill="auto"/>
          </w:tcPr>
          <w:p w14:paraId="17D90678" w14:textId="77777777" w:rsidR="006231DB" w:rsidRPr="00616968" w:rsidRDefault="006231DB" w:rsidP="00616968">
            <w:pPr>
              <w:jc w:val="both"/>
              <w:rPr>
                <w:rFonts w:eastAsia="Calibri"/>
                <w:b/>
                <w:bCs/>
                <w:sz w:val="28"/>
                <w:szCs w:val="28"/>
                <w:lang w:eastAsia="en-US"/>
              </w:rPr>
            </w:pPr>
            <w:r w:rsidRPr="00616968">
              <w:rPr>
                <w:rFonts w:eastAsia="Calibri"/>
                <w:b/>
                <w:bCs/>
                <w:sz w:val="28"/>
                <w:szCs w:val="28"/>
                <w:lang w:eastAsia="en-US"/>
              </w:rPr>
              <w:t>Экономика, социальная инфраструктура</w:t>
            </w:r>
          </w:p>
        </w:tc>
        <w:tc>
          <w:tcPr>
            <w:tcW w:w="1572" w:type="pct"/>
            <w:shd w:val="clear" w:color="auto" w:fill="auto"/>
          </w:tcPr>
          <w:p w14:paraId="7BD9DBF1" w14:textId="77777777" w:rsidR="006231DB" w:rsidRPr="00616968" w:rsidRDefault="006231DB" w:rsidP="00616968">
            <w:pPr>
              <w:jc w:val="both"/>
              <w:rPr>
                <w:rFonts w:eastAsia="Calibri"/>
                <w:sz w:val="28"/>
                <w:szCs w:val="28"/>
                <w:lang w:eastAsia="en-US"/>
              </w:rPr>
            </w:pPr>
          </w:p>
        </w:tc>
      </w:tr>
      <w:tr w:rsidR="007B6495" w:rsidRPr="00616968" w14:paraId="4B40B39F" w14:textId="77777777" w:rsidTr="00CC560C">
        <w:tc>
          <w:tcPr>
            <w:tcW w:w="3428" w:type="pct"/>
            <w:shd w:val="clear" w:color="auto" w:fill="auto"/>
          </w:tcPr>
          <w:p w14:paraId="406735B9" w14:textId="77777777" w:rsidR="006231DB" w:rsidRPr="00616968" w:rsidRDefault="006231DB" w:rsidP="00616968">
            <w:pPr>
              <w:jc w:val="both"/>
              <w:rPr>
                <w:rFonts w:eastAsia="Calibri"/>
                <w:b/>
                <w:bCs/>
                <w:sz w:val="28"/>
                <w:szCs w:val="28"/>
                <w:lang w:eastAsia="en-US"/>
              </w:rPr>
            </w:pPr>
            <w:r w:rsidRPr="00616968">
              <w:rPr>
                <w:rFonts w:eastAsia="Calibri"/>
                <w:sz w:val="28"/>
                <w:szCs w:val="28"/>
                <w:lang w:eastAsia="en-US"/>
              </w:rPr>
              <w:t xml:space="preserve">Начальник отдела экономики градостроительства </w:t>
            </w:r>
          </w:p>
        </w:tc>
        <w:tc>
          <w:tcPr>
            <w:tcW w:w="1572" w:type="pct"/>
            <w:shd w:val="clear" w:color="auto" w:fill="auto"/>
          </w:tcPr>
          <w:p w14:paraId="5284C9DB"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Друзина О. А.</w:t>
            </w:r>
          </w:p>
        </w:tc>
      </w:tr>
      <w:tr w:rsidR="007B6495" w:rsidRPr="00616968" w14:paraId="1223D650" w14:textId="77777777" w:rsidTr="00CC560C">
        <w:tc>
          <w:tcPr>
            <w:tcW w:w="3428" w:type="pct"/>
            <w:shd w:val="clear" w:color="auto" w:fill="auto"/>
          </w:tcPr>
          <w:p w14:paraId="0C37A52B" w14:textId="77777777" w:rsidR="006231DB" w:rsidRPr="00616968" w:rsidRDefault="006231DB" w:rsidP="00616968">
            <w:pPr>
              <w:jc w:val="both"/>
              <w:rPr>
                <w:rFonts w:eastAsia="Calibri"/>
                <w:b/>
                <w:bCs/>
                <w:sz w:val="28"/>
                <w:szCs w:val="28"/>
                <w:lang w:eastAsia="en-US"/>
              </w:rPr>
            </w:pPr>
            <w:r w:rsidRPr="00616968">
              <w:rPr>
                <w:rFonts w:eastAsia="Calibri"/>
                <w:sz w:val="28"/>
                <w:szCs w:val="28"/>
                <w:lang w:eastAsia="en-US"/>
              </w:rPr>
              <w:t>Ведущий экономист</w:t>
            </w:r>
          </w:p>
        </w:tc>
        <w:tc>
          <w:tcPr>
            <w:tcW w:w="1572" w:type="pct"/>
            <w:shd w:val="clear" w:color="auto" w:fill="auto"/>
          </w:tcPr>
          <w:p w14:paraId="4DC82442"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Омельченко Д. В.</w:t>
            </w:r>
          </w:p>
        </w:tc>
      </w:tr>
      <w:tr w:rsidR="007B6495" w:rsidRPr="00616968" w14:paraId="2DF168D9" w14:textId="77777777" w:rsidTr="00CC560C">
        <w:tc>
          <w:tcPr>
            <w:tcW w:w="3428" w:type="pct"/>
            <w:shd w:val="clear" w:color="auto" w:fill="auto"/>
          </w:tcPr>
          <w:p w14:paraId="03E188D8" w14:textId="77777777" w:rsidR="006231DB" w:rsidRPr="00616968" w:rsidRDefault="006231DB" w:rsidP="00616968">
            <w:pPr>
              <w:rPr>
                <w:rFonts w:eastAsia="Calibri"/>
                <w:sz w:val="28"/>
                <w:szCs w:val="28"/>
                <w:lang w:eastAsia="en-US"/>
              </w:rPr>
            </w:pPr>
            <w:r w:rsidRPr="00616968">
              <w:rPr>
                <w:rFonts w:eastAsia="Calibri"/>
                <w:b/>
                <w:bCs/>
                <w:sz w:val="28"/>
                <w:szCs w:val="28"/>
                <w:lang w:eastAsia="en-US"/>
              </w:rPr>
              <w:t>Транспортная инфраструктура</w:t>
            </w:r>
          </w:p>
        </w:tc>
        <w:tc>
          <w:tcPr>
            <w:tcW w:w="1572" w:type="pct"/>
            <w:shd w:val="clear" w:color="auto" w:fill="auto"/>
          </w:tcPr>
          <w:p w14:paraId="7E4B6868" w14:textId="77777777" w:rsidR="006231DB" w:rsidRPr="00616968" w:rsidRDefault="006231DB" w:rsidP="00616968">
            <w:pPr>
              <w:jc w:val="both"/>
              <w:rPr>
                <w:rFonts w:eastAsia="Calibri"/>
                <w:sz w:val="28"/>
                <w:szCs w:val="28"/>
                <w:lang w:eastAsia="en-US"/>
              </w:rPr>
            </w:pPr>
          </w:p>
        </w:tc>
      </w:tr>
      <w:tr w:rsidR="007B6495" w:rsidRPr="00616968" w14:paraId="1F6ECC41" w14:textId="77777777" w:rsidTr="00CC560C">
        <w:tc>
          <w:tcPr>
            <w:tcW w:w="3428" w:type="pct"/>
            <w:shd w:val="clear" w:color="auto" w:fill="auto"/>
          </w:tcPr>
          <w:p w14:paraId="21502B78" w14:textId="77777777" w:rsidR="006231DB" w:rsidRPr="00616968" w:rsidRDefault="006231DB" w:rsidP="00616968">
            <w:pPr>
              <w:rPr>
                <w:rFonts w:eastAsia="Calibri"/>
                <w:sz w:val="28"/>
                <w:szCs w:val="28"/>
                <w:lang w:eastAsia="en-US"/>
              </w:rPr>
            </w:pPr>
            <w:r w:rsidRPr="00616968">
              <w:rPr>
                <w:rFonts w:eastAsia="Calibri"/>
                <w:sz w:val="28"/>
                <w:szCs w:val="28"/>
                <w:lang w:eastAsia="en-US"/>
              </w:rPr>
              <w:t>Руководитель отдела развития транспортной инфраструктуры</w:t>
            </w:r>
          </w:p>
          <w:p w14:paraId="1BA05DE2" w14:textId="1FA429A4" w:rsidR="006231DB" w:rsidRPr="00616968" w:rsidRDefault="006231DB" w:rsidP="00616968">
            <w:pPr>
              <w:jc w:val="both"/>
              <w:rPr>
                <w:rFonts w:eastAsia="Calibri"/>
                <w:sz w:val="28"/>
                <w:szCs w:val="28"/>
                <w:lang w:eastAsia="en-US"/>
              </w:rPr>
            </w:pPr>
            <w:r w:rsidRPr="00616968">
              <w:rPr>
                <w:rFonts w:eastAsia="Calibri"/>
                <w:sz w:val="28"/>
                <w:szCs w:val="28"/>
                <w:lang w:eastAsia="en-US"/>
              </w:rPr>
              <w:t>Инженер</w:t>
            </w:r>
            <w:r w:rsidR="004A52F9" w:rsidRPr="00616968">
              <w:rPr>
                <w:rFonts w:eastAsia="Calibri"/>
                <w:sz w:val="28"/>
                <w:szCs w:val="28"/>
                <w:lang w:eastAsia="en-US"/>
              </w:rPr>
              <w:t xml:space="preserve"> по транспорту</w:t>
            </w:r>
          </w:p>
        </w:tc>
        <w:tc>
          <w:tcPr>
            <w:tcW w:w="1572" w:type="pct"/>
            <w:shd w:val="clear" w:color="auto" w:fill="auto"/>
          </w:tcPr>
          <w:p w14:paraId="723E5EEC"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Смирнов М. П.</w:t>
            </w:r>
          </w:p>
          <w:p w14:paraId="5DCC69EF" w14:textId="77777777" w:rsidR="006231DB" w:rsidRPr="00616968" w:rsidRDefault="006231DB" w:rsidP="00616968">
            <w:pPr>
              <w:jc w:val="both"/>
              <w:rPr>
                <w:rFonts w:eastAsia="Calibri"/>
                <w:sz w:val="28"/>
                <w:szCs w:val="28"/>
                <w:lang w:eastAsia="en-US"/>
              </w:rPr>
            </w:pPr>
          </w:p>
          <w:p w14:paraId="0608ECBD" w14:textId="0674305A" w:rsidR="006231DB" w:rsidRPr="00616968" w:rsidRDefault="004A52F9" w:rsidP="00616968">
            <w:pPr>
              <w:jc w:val="both"/>
              <w:rPr>
                <w:rFonts w:eastAsia="Calibri"/>
                <w:sz w:val="28"/>
                <w:szCs w:val="28"/>
                <w:lang w:eastAsia="en-US"/>
              </w:rPr>
            </w:pPr>
            <w:r w:rsidRPr="00616968">
              <w:rPr>
                <w:rFonts w:eastAsia="Calibri"/>
                <w:sz w:val="28"/>
                <w:szCs w:val="28"/>
                <w:lang w:eastAsia="en-US"/>
              </w:rPr>
              <w:t>Савина</w:t>
            </w:r>
            <w:r w:rsidR="006231DB" w:rsidRPr="00616968">
              <w:rPr>
                <w:rFonts w:eastAsia="Calibri"/>
                <w:sz w:val="28"/>
                <w:szCs w:val="28"/>
                <w:lang w:eastAsia="en-US"/>
              </w:rPr>
              <w:t xml:space="preserve"> </w:t>
            </w:r>
            <w:r w:rsidRPr="00616968">
              <w:rPr>
                <w:rFonts w:eastAsia="Calibri"/>
                <w:sz w:val="28"/>
                <w:szCs w:val="28"/>
                <w:lang w:eastAsia="en-US"/>
              </w:rPr>
              <w:t>И</w:t>
            </w:r>
            <w:r w:rsidR="006231DB" w:rsidRPr="00616968">
              <w:rPr>
                <w:rFonts w:eastAsia="Calibri"/>
                <w:sz w:val="28"/>
                <w:szCs w:val="28"/>
                <w:lang w:eastAsia="en-US"/>
              </w:rPr>
              <w:t>. А.</w:t>
            </w:r>
          </w:p>
        </w:tc>
      </w:tr>
      <w:tr w:rsidR="007B6495" w:rsidRPr="00616968" w14:paraId="5F19A9A8" w14:textId="77777777" w:rsidTr="00CC560C">
        <w:tc>
          <w:tcPr>
            <w:tcW w:w="3428" w:type="pct"/>
            <w:shd w:val="clear" w:color="auto" w:fill="auto"/>
          </w:tcPr>
          <w:p w14:paraId="789E98ED" w14:textId="77777777" w:rsidR="006231DB" w:rsidRPr="00616968" w:rsidRDefault="006231DB" w:rsidP="00616968">
            <w:pPr>
              <w:jc w:val="both"/>
              <w:rPr>
                <w:rFonts w:eastAsia="Calibri"/>
                <w:b/>
                <w:bCs/>
                <w:sz w:val="28"/>
                <w:szCs w:val="28"/>
                <w:lang w:eastAsia="en-US"/>
              </w:rPr>
            </w:pPr>
            <w:r w:rsidRPr="00616968">
              <w:rPr>
                <w:rFonts w:eastAsia="Calibri"/>
                <w:b/>
                <w:bCs/>
                <w:sz w:val="28"/>
                <w:szCs w:val="28"/>
                <w:lang w:eastAsia="en-US"/>
              </w:rPr>
              <w:t>Инженерная инфраструктура</w:t>
            </w:r>
          </w:p>
        </w:tc>
        <w:tc>
          <w:tcPr>
            <w:tcW w:w="1572" w:type="pct"/>
            <w:shd w:val="clear" w:color="auto" w:fill="auto"/>
          </w:tcPr>
          <w:p w14:paraId="775DA897" w14:textId="77777777" w:rsidR="006231DB" w:rsidRPr="00616968" w:rsidRDefault="006231DB" w:rsidP="00616968">
            <w:pPr>
              <w:jc w:val="both"/>
              <w:rPr>
                <w:rFonts w:eastAsia="Calibri"/>
                <w:sz w:val="28"/>
                <w:szCs w:val="28"/>
                <w:lang w:eastAsia="en-US"/>
              </w:rPr>
            </w:pPr>
          </w:p>
        </w:tc>
      </w:tr>
      <w:tr w:rsidR="007B6495" w:rsidRPr="00616968" w14:paraId="51C72C8E" w14:textId="77777777" w:rsidTr="00CC560C">
        <w:tc>
          <w:tcPr>
            <w:tcW w:w="3428" w:type="pct"/>
            <w:shd w:val="clear" w:color="auto" w:fill="auto"/>
          </w:tcPr>
          <w:p w14:paraId="768E7529" w14:textId="77777777" w:rsidR="006231DB" w:rsidRPr="00616968" w:rsidRDefault="006231DB" w:rsidP="00616968">
            <w:pPr>
              <w:rPr>
                <w:rFonts w:eastAsia="Calibri"/>
                <w:b/>
                <w:bCs/>
                <w:sz w:val="28"/>
                <w:szCs w:val="28"/>
                <w:lang w:eastAsia="en-US"/>
              </w:rPr>
            </w:pPr>
            <w:r w:rsidRPr="00616968">
              <w:rPr>
                <w:rFonts w:eastAsia="Calibri"/>
                <w:sz w:val="28"/>
                <w:szCs w:val="28"/>
                <w:lang w:eastAsia="en-US"/>
              </w:rPr>
              <w:t>Главный инженер</w:t>
            </w:r>
          </w:p>
        </w:tc>
        <w:tc>
          <w:tcPr>
            <w:tcW w:w="1572" w:type="pct"/>
            <w:shd w:val="clear" w:color="auto" w:fill="auto"/>
          </w:tcPr>
          <w:p w14:paraId="52318BA5"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Морозов Д. В.</w:t>
            </w:r>
          </w:p>
        </w:tc>
      </w:tr>
      <w:tr w:rsidR="007B6495" w:rsidRPr="00616968" w14:paraId="3F209F42" w14:textId="77777777" w:rsidTr="00CC560C">
        <w:tc>
          <w:tcPr>
            <w:tcW w:w="3428" w:type="pct"/>
            <w:shd w:val="clear" w:color="auto" w:fill="auto"/>
          </w:tcPr>
          <w:p w14:paraId="610527D7"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Начальник отдела инженерной инфраструктуры</w:t>
            </w:r>
          </w:p>
        </w:tc>
        <w:tc>
          <w:tcPr>
            <w:tcW w:w="1572" w:type="pct"/>
            <w:shd w:val="clear" w:color="auto" w:fill="auto"/>
          </w:tcPr>
          <w:p w14:paraId="1DD63E4C"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Журавский Е. М.</w:t>
            </w:r>
          </w:p>
        </w:tc>
      </w:tr>
      <w:tr w:rsidR="007B6495" w:rsidRPr="00616968" w14:paraId="6D5092E8" w14:textId="77777777" w:rsidTr="00CC560C">
        <w:tc>
          <w:tcPr>
            <w:tcW w:w="3428" w:type="pct"/>
            <w:shd w:val="clear" w:color="auto" w:fill="auto"/>
          </w:tcPr>
          <w:p w14:paraId="618A82E9"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Инженер</w:t>
            </w:r>
          </w:p>
        </w:tc>
        <w:tc>
          <w:tcPr>
            <w:tcW w:w="1572" w:type="pct"/>
            <w:shd w:val="clear" w:color="auto" w:fill="auto"/>
          </w:tcPr>
          <w:p w14:paraId="19CD1FFB"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Лисина М. В.</w:t>
            </w:r>
          </w:p>
        </w:tc>
      </w:tr>
      <w:tr w:rsidR="007B6495" w:rsidRPr="00616968" w14:paraId="6B6C03DF" w14:textId="77777777" w:rsidTr="00CC560C">
        <w:tc>
          <w:tcPr>
            <w:tcW w:w="3428" w:type="pct"/>
            <w:shd w:val="clear" w:color="auto" w:fill="auto"/>
          </w:tcPr>
          <w:p w14:paraId="4720CD5C"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Инженер</w:t>
            </w:r>
          </w:p>
        </w:tc>
        <w:tc>
          <w:tcPr>
            <w:tcW w:w="1572" w:type="pct"/>
            <w:shd w:val="clear" w:color="auto" w:fill="auto"/>
          </w:tcPr>
          <w:p w14:paraId="50731EA8"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Макарова А. Е.</w:t>
            </w:r>
          </w:p>
        </w:tc>
      </w:tr>
      <w:tr w:rsidR="007B6495" w:rsidRPr="00616968" w14:paraId="64AB2213" w14:textId="77777777" w:rsidTr="00CC560C">
        <w:tc>
          <w:tcPr>
            <w:tcW w:w="3428" w:type="pct"/>
            <w:shd w:val="clear" w:color="auto" w:fill="auto"/>
          </w:tcPr>
          <w:p w14:paraId="29DD70FB" w14:textId="77777777" w:rsidR="006231DB" w:rsidRPr="00616968" w:rsidRDefault="006231DB" w:rsidP="00616968">
            <w:pPr>
              <w:jc w:val="both"/>
              <w:rPr>
                <w:rFonts w:eastAsia="Calibri"/>
                <w:b/>
                <w:bCs/>
                <w:sz w:val="28"/>
                <w:szCs w:val="28"/>
                <w:lang w:eastAsia="en-US"/>
              </w:rPr>
            </w:pPr>
            <w:r w:rsidRPr="00616968">
              <w:rPr>
                <w:rFonts w:eastAsia="Calibri"/>
                <w:b/>
                <w:bCs/>
                <w:sz w:val="28"/>
                <w:szCs w:val="28"/>
                <w:lang w:eastAsia="en-US"/>
              </w:rPr>
              <w:t>ИТМ ГОЧС</w:t>
            </w:r>
          </w:p>
        </w:tc>
        <w:tc>
          <w:tcPr>
            <w:tcW w:w="1572" w:type="pct"/>
            <w:shd w:val="clear" w:color="auto" w:fill="auto"/>
          </w:tcPr>
          <w:p w14:paraId="2F442779" w14:textId="77777777" w:rsidR="006231DB" w:rsidRPr="00616968" w:rsidRDefault="006231DB" w:rsidP="00616968">
            <w:pPr>
              <w:jc w:val="both"/>
              <w:rPr>
                <w:rFonts w:eastAsia="Calibri"/>
                <w:sz w:val="28"/>
                <w:szCs w:val="28"/>
                <w:lang w:eastAsia="en-US"/>
              </w:rPr>
            </w:pPr>
          </w:p>
        </w:tc>
      </w:tr>
      <w:tr w:rsidR="006231DB" w:rsidRPr="00616968" w14:paraId="3E30A0D0" w14:textId="77777777" w:rsidTr="00CC560C">
        <w:tc>
          <w:tcPr>
            <w:tcW w:w="3428" w:type="pct"/>
            <w:shd w:val="clear" w:color="auto" w:fill="auto"/>
          </w:tcPr>
          <w:p w14:paraId="144719EF"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Начальник отдела ИТМ ГОЧС</w:t>
            </w:r>
          </w:p>
        </w:tc>
        <w:tc>
          <w:tcPr>
            <w:tcW w:w="1572" w:type="pct"/>
            <w:shd w:val="clear" w:color="auto" w:fill="auto"/>
          </w:tcPr>
          <w:p w14:paraId="06BA8FF0" w14:textId="77777777" w:rsidR="006231DB" w:rsidRPr="00616968" w:rsidRDefault="006231DB" w:rsidP="00616968">
            <w:pPr>
              <w:jc w:val="both"/>
              <w:rPr>
                <w:rFonts w:eastAsia="Calibri"/>
                <w:sz w:val="28"/>
                <w:szCs w:val="28"/>
                <w:lang w:eastAsia="en-US"/>
              </w:rPr>
            </w:pPr>
            <w:r w:rsidRPr="00616968">
              <w:rPr>
                <w:rFonts w:eastAsia="Calibri"/>
                <w:sz w:val="28"/>
                <w:szCs w:val="28"/>
                <w:lang w:eastAsia="en-US"/>
              </w:rPr>
              <w:t>Соколов Е. А.</w:t>
            </w:r>
          </w:p>
        </w:tc>
      </w:tr>
    </w:tbl>
    <w:p w14:paraId="24BE33E9" w14:textId="77777777" w:rsidR="00D77901" w:rsidRPr="00616968" w:rsidRDefault="00D77901" w:rsidP="00616968">
      <w:pPr>
        <w:jc w:val="both"/>
        <w:rPr>
          <w:sz w:val="28"/>
          <w:szCs w:val="28"/>
          <w:lang w:eastAsia="zh-CN"/>
        </w:rPr>
      </w:pPr>
    </w:p>
    <w:p w14:paraId="33C7CAB4" w14:textId="5BCB63BD" w:rsidR="00127314" w:rsidRPr="00616968" w:rsidRDefault="00127314" w:rsidP="00616968">
      <w:pPr>
        <w:jc w:val="both"/>
        <w:rPr>
          <w:rStyle w:val="FontStyle21"/>
          <w:sz w:val="28"/>
          <w:szCs w:val="28"/>
        </w:rPr>
      </w:pPr>
      <w:r w:rsidRPr="00616968">
        <w:br w:type="page"/>
      </w:r>
    </w:p>
    <w:p w14:paraId="12B83D53" w14:textId="4A8552D2" w:rsidR="0011498D" w:rsidRPr="00616968" w:rsidRDefault="00685D62" w:rsidP="00616968">
      <w:pPr>
        <w:rPr>
          <w:b/>
          <w:bCs/>
          <w:sz w:val="28"/>
          <w:szCs w:val="28"/>
        </w:rPr>
      </w:pPr>
      <w:bookmarkStart w:id="2" w:name="_Toc154312444"/>
      <w:r w:rsidRPr="00616968">
        <w:rPr>
          <w:b/>
          <w:bCs/>
          <w:sz w:val="28"/>
          <w:szCs w:val="28"/>
        </w:rPr>
        <w:lastRenderedPageBreak/>
        <w:t>С</w:t>
      </w:r>
      <w:bookmarkEnd w:id="2"/>
      <w:r w:rsidRPr="00616968">
        <w:rPr>
          <w:b/>
          <w:bCs/>
          <w:sz w:val="28"/>
          <w:szCs w:val="28"/>
        </w:rPr>
        <w:t>ОДЕРЖАНИЕ</w:t>
      </w:r>
    </w:p>
    <w:p w14:paraId="0F28509A" w14:textId="3C6B6780" w:rsidR="00846095" w:rsidRPr="00616968" w:rsidRDefault="00C80B5A" w:rsidP="00616968">
      <w:pPr>
        <w:pStyle w:val="1f9"/>
        <w:tabs>
          <w:tab w:val="right" w:leader="dot" w:pos="10195"/>
        </w:tabs>
        <w:rPr>
          <w:rFonts w:ascii="Times New Roman" w:eastAsiaTheme="minorEastAsia" w:hAnsi="Times New Roman" w:cs="Times New Roman"/>
          <w:b w:val="0"/>
          <w:bCs w:val="0"/>
          <w:caps w:val="0"/>
          <w:noProof/>
          <w:sz w:val="22"/>
          <w:szCs w:val="22"/>
        </w:rPr>
      </w:pPr>
      <w:r w:rsidRPr="00616968">
        <w:rPr>
          <w:rFonts w:ascii="Times New Roman" w:hAnsi="Times New Roman" w:cs="Times New Roman"/>
          <w:b w:val="0"/>
          <w:bCs w:val="0"/>
          <w:sz w:val="24"/>
          <w:szCs w:val="24"/>
        </w:rPr>
        <w:fldChar w:fldCharType="begin"/>
      </w:r>
      <w:r w:rsidRPr="00616968">
        <w:rPr>
          <w:rFonts w:ascii="Times New Roman" w:hAnsi="Times New Roman" w:cs="Times New Roman"/>
          <w:b w:val="0"/>
          <w:bCs w:val="0"/>
          <w:sz w:val="24"/>
          <w:szCs w:val="24"/>
        </w:rPr>
        <w:instrText xml:space="preserve"> TOC \o "1-4" \h \z \u </w:instrText>
      </w:r>
      <w:r w:rsidRPr="00616968">
        <w:rPr>
          <w:rFonts w:ascii="Times New Roman" w:hAnsi="Times New Roman" w:cs="Times New Roman"/>
          <w:b w:val="0"/>
          <w:bCs w:val="0"/>
          <w:sz w:val="24"/>
          <w:szCs w:val="24"/>
        </w:rPr>
        <w:fldChar w:fldCharType="separate"/>
      </w:r>
      <w:hyperlink w:anchor="_Toc130206373" w:history="1">
        <w:r w:rsidR="00846095" w:rsidRPr="00616968">
          <w:rPr>
            <w:rStyle w:val="afffffff"/>
            <w:rFonts w:ascii="Times New Roman" w:hAnsi="Times New Roman" w:cs="Times New Roman"/>
            <w:noProof/>
            <w:lang w:eastAsia="en-US"/>
          </w:rPr>
          <w:t>Состав материалов</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_Toc130206373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sidR="00BB26C2">
          <w:rPr>
            <w:rFonts w:ascii="Times New Roman" w:hAnsi="Times New Roman" w:cs="Times New Roman"/>
            <w:noProof/>
            <w:webHidden/>
          </w:rPr>
          <w:t>6</w:t>
        </w:r>
        <w:r w:rsidR="00846095" w:rsidRPr="00616968">
          <w:rPr>
            <w:rFonts w:ascii="Times New Roman" w:hAnsi="Times New Roman" w:cs="Times New Roman"/>
            <w:noProof/>
            <w:webHidden/>
          </w:rPr>
          <w:fldChar w:fldCharType="end"/>
        </w:r>
      </w:hyperlink>
    </w:p>
    <w:p w14:paraId="18A8E06A" w14:textId="4930B7D6"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374" w:history="1">
        <w:r w:rsidR="00846095" w:rsidRPr="00616968">
          <w:rPr>
            <w:rStyle w:val="afffffff"/>
            <w:rFonts w:ascii="Times New Roman" w:hAnsi="Times New Roman" w:cs="Times New Roman"/>
            <w:noProof/>
            <w:lang w:eastAsia="zh-CN"/>
          </w:rPr>
          <w:t>ПЕРЕЧЕНЬ ИСПОЛЬЗУЕМЫХ СОКРАЩЕНИЙ</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_Toc130206374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7</w:t>
        </w:r>
        <w:r w:rsidR="00846095" w:rsidRPr="00616968">
          <w:rPr>
            <w:rFonts w:ascii="Times New Roman" w:hAnsi="Times New Roman" w:cs="Times New Roman"/>
            <w:noProof/>
            <w:webHidden/>
          </w:rPr>
          <w:fldChar w:fldCharType="end"/>
        </w:r>
      </w:hyperlink>
    </w:p>
    <w:p w14:paraId="21B60C64" w14:textId="1FF0569C"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375" w:history="1">
        <w:r w:rsidR="00846095" w:rsidRPr="00616968">
          <w:rPr>
            <w:rStyle w:val="afffffff"/>
            <w:rFonts w:ascii="Times New Roman" w:hAnsi="Times New Roman" w:cs="Times New Roman"/>
            <w:noProof/>
            <w:lang w:eastAsia="en-US"/>
          </w:rPr>
          <w:t>Введение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_Toc130206375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w:t>
        </w:r>
        <w:r w:rsidR="00846095" w:rsidRPr="00616968">
          <w:rPr>
            <w:rFonts w:ascii="Times New Roman" w:hAnsi="Times New Roman" w:cs="Times New Roman"/>
            <w:noProof/>
            <w:webHidden/>
          </w:rPr>
          <w:fldChar w:fldCharType="end"/>
        </w:r>
      </w:hyperlink>
    </w:p>
    <w:p w14:paraId="60060F8C" w14:textId="212A71DF"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376" w:history="1">
        <w:r w:rsidR="00846095" w:rsidRPr="00616968">
          <w:rPr>
            <w:rStyle w:val="afffffff"/>
            <w:rFonts w:ascii="Times New Roman" w:hAnsi="Times New Roman" w:cs="Times New Roman"/>
            <w:noProof/>
            <w:lang w:eastAsia="zh-CN"/>
          </w:rPr>
          <w:t>1. 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СООТВЕСТВУЮЩИХ БЮДЖЕТОВ, ПРЕДУСМАТРИВАЮЩИХ СОЗДАНИЕ ОБЪЕКТОВ МЕСТНОГО ЗНАЧЕНИЯ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_Toc130206376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w:t>
        </w:r>
        <w:r w:rsidR="00846095" w:rsidRPr="00616968">
          <w:rPr>
            <w:rFonts w:ascii="Times New Roman" w:hAnsi="Times New Roman" w:cs="Times New Roman"/>
            <w:noProof/>
            <w:webHidden/>
          </w:rPr>
          <w:fldChar w:fldCharType="end"/>
        </w:r>
      </w:hyperlink>
    </w:p>
    <w:p w14:paraId="638F690A" w14:textId="687A71AD"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377" w:history="1">
        <w:r w:rsidR="00846095" w:rsidRPr="00616968">
          <w:rPr>
            <w:rStyle w:val="afffffff"/>
            <w:rFonts w:ascii="Times New Roman" w:hAnsi="Times New Roman" w:cs="Times New Roman"/>
            <w:noProof/>
            <w:lang w:eastAsia="en-US"/>
          </w:rPr>
          <w:t>2.</w:t>
        </w:r>
        <w:r w:rsidR="00846095" w:rsidRPr="00616968">
          <w:rPr>
            <w:rStyle w:val="afffffff"/>
            <w:rFonts w:ascii="Times New Roman" w:hAnsi="Times New Roman" w:cs="Times New Roman"/>
            <w:noProof/>
          </w:rPr>
          <w:t> </w:t>
        </w:r>
        <w:r w:rsidR="00846095" w:rsidRPr="00616968">
          <w:rPr>
            <w:rStyle w:val="afffffff"/>
            <w:rFonts w:ascii="Times New Roman" w:hAnsi="Times New Roman" w:cs="Times New Roman"/>
            <w:noProof/>
            <w:lang w:eastAsia="en-US"/>
          </w:rPr>
          <w:t>Обоснование выбранного варианта размещения объектов местного значения поселения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_Toc130206377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20</w:t>
        </w:r>
        <w:r w:rsidR="00846095" w:rsidRPr="00616968">
          <w:rPr>
            <w:rFonts w:ascii="Times New Roman" w:hAnsi="Times New Roman" w:cs="Times New Roman"/>
            <w:noProof/>
            <w:webHidden/>
          </w:rPr>
          <w:fldChar w:fldCharType="end"/>
        </w:r>
      </w:hyperlink>
    </w:p>
    <w:p w14:paraId="0FBD9627" w14:textId="4A18E650"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378" w:history="1">
        <w:r w:rsidR="00846095" w:rsidRPr="00616968">
          <w:rPr>
            <w:rStyle w:val="afffffff"/>
            <w:rFonts w:ascii="Times New Roman" w:hAnsi="Times New Roman" w:cs="Times New Roman"/>
            <w:noProof/>
          </w:rPr>
          <w:t>2.1. Общие сведения о сельском поселении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_Toc130206378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20</w:t>
        </w:r>
        <w:r w:rsidR="00846095" w:rsidRPr="00616968">
          <w:rPr>
            <w:rFonts w:ascii="Times New Roman" w:hAnsi="Times New Roman" w:cs="Times New Roman"/>
            <w:noProof/>
            <w:webHidden/>
          </w:rPr>
          <w:fldChar w:fldCharType="end"/>
        </w:r>
      </w:hyperlink>
    </w:p>
    <w:p w14:paraId="773610C2" w14:textId="4851195F"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379" w:history="1">
        <w:r w:rsidR="00846095" w:rsidRPr="00616968">
          <w:rPr>
            <w:rStyle w:val="afffffff"/>
            <w:rFonts w:ascii="Times New Roman" w:hAnsi="Times New Roman" w:cs="Times New Roman"/>
            <w:noProof/>
          </w:rPr>
          <w:t>2.2. Природные условия и ресурсы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_Toc130206379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21</w:t>
        </w:r>
        <w:r w:rsidR="00846095" w:rsidRPr="00616968">
          <w:rPr>
            <w:rFonts w:ascii="Times New Roman" w:hAnsi="Times New Roman" w:cs="Times New Roman"/>
            <w:noProof/>
            <w:webHidden/>
          </w:rPr>
          <w:fldChar w:fldCharType="end"/>
        </w:r>
      </w:hyperlink>
    </w:p>
    <w:p w14:paraId="702DE453" w14:textId="3B3FD420"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0" w:history="1">
        <w:r w:rsidR="00846095" w:rsidRPr="00616968">
          <w:rPr>
            <w:rStyle w:val="afffffff"/>
            <w:rFonts w:ascii="Times New Roman" w:hAnsi="Times New Roman" w:cs="Times New Roman"/>
            <w:noProof/>
          </w:rPr>
          <w:t>2.2.1. Климат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21</w:t>
        </w:r>
        <w:r w:rsidR="00846095" w:rsidRPr="00616968">
          <w:rPr>
            <w:rFonts w:ascii="Times New Roman" w:hAnsi="Times New Roman" w:cs="Times New Roman"/>
            <w:noProof/>
            <w:webHidden/>
          </w:rPr>
          <w:fldChar w:fldCharType="end"/>
        </w:r>
      </w:hyperlink>
    </w:p>
    <w:p w14:paraId="2B9D3C1D" w14:textId="5024C325"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1" w:history="1">
        <w:r w:rsidR="00846095" w:rsidRPr="00616968">
          <w:rPr>
            <w:rStyle w:val="afffffff"/>
            <w:rFonts w:ascii="Times New Roman" w:hAnsi="Times New Roman" w:cs="Times New Roman"/>
            <w:noProof/>
          </w:rPr>
          <w:t>2.2.2. Рельеф</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23</w:t>
        </w:r>
        <w:r w:rsidR="00846095" w:rsidRPr="00616968">
          <w:rPr>
            <w:rFonts w:ascii="Times New Roman" w:hAnsi="Times New Roman" w:cs="Times New Roman"/>
            <w:noProof/>
            <w:webHidden/>
          </w:rPr>
          <w:fldChar w:fldCharType="end"/>
        </w:r>
      </w:hyperlink>
    </w:p>
    <w:p w14:paraId="4A17F708" w14:textId="4C0EFC95"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2" w:history="1">
        <w:r w:rsidR="00846095" w:rsidRPr="00616968">
          <w:rPr>
            <w:rStyle w:val="afffffff"/>
            <w:rFonts w:ascii="Times New Roman" w:hAnsi="Times New Roman" w:cs="Times New Roman"/>
            <w:noProof/>
          </w:rPr>
          <w:t>2.2.3. Поверхностные воды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w:t>
        </w:r>
        <w:r w:rsidR="00846095" w:rsidRPr="00616968">
          <w:rPr>
            <w:rFonts w:ascii="Times New Roman" w:hAnsi="Times New Roman" w:cs="Times New Roman"/>
            <w:noProof/>
            <w:webHidden/>
          </w:rPr>
          <w:fldChar w:fldCharType="end"/>
        </w:r>
      </w:hyperlink>
    </w:p>
    <w:p w14:paraId="146CC739" w14:textId="0F47838D"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3" w:history="1">
        <w:r w:rsidR="00846095" w:rsidRPr="00616968">
          <w:rPr>
            <w:rStyle w:val="afffffff"/>
            <w:rFonts w:ascii="Times New Roman" w:hAnsi="Times New Roman" w:cs="Times New Roman"/>
            <w:noProof/>
          </w:rPr>
          <w:t>2.2.4. Геологическая характеристика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26</w:t>
        </w:r>
        <w:r w:rsidR="00846095" w:rsidRPr="00616968">
          <w:rPr>
            <w:rFonts w:ascii="Times New Roman" w:hAnsi="Times New Roman" w:cs="Times New Roman"/>
            <w:noProof/>
            <w:webHidden/>
          </w:rPr>
          <w:fldChar w:fldCharType="end"/>
        </w:r>
      </w:hyperlink>
    </w:p>
    <w:p w14:paraId="2C239CF7" w14:textId="5FA055FC"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4" w:history="1">
        <w:r w:rsidR="00846095" w:rsidRPr="00616968">
          <w:rPr>
            <w:rStyle w:val="afffffff"/>
            <w:rFonts w:ascii="Times New Roman" w:hAnsi="Times New Roman" w:cs="Times New Roman"/>
            <w:noProof/>
          </w:rPr>
          <w:t>2.2.5. Гидрогеологическая характеристика и ресурсы подземных вод</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28</w:t>
        </w:r>
        <w:r w:rsidR="00846095" w:rsidRPr="00616968">
          <w:rPr>
            <w:rFonts w:ascii="Times New Roman" w:hAnsi="Times New Roman" w:cs="Times New Roman"/>
            <w:noProof/>
            <w:webHidden/>
          </w:rPr>
          <w:fldChar w:fldCharType="end"/>
        </w:r>
      </w:hyperlink>
    </w:p>
    <w:p w14:paraId="6D497F9A" w14:textId="6E425761"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5" w:history="1">
        <w:r w:rsidR="00846095" w:rsidRPr="00616968">
          <w:rPr>
            <w:rStyle w:val="afffffff"/>
            <w:rFonts w:ascii="Times New Roman" w:hAnsi="Times New Roman" w:cs="Times New Roman"/>
            <w:noProof/>
          </w:rPr>
          <w:t>2.2.6. Инженерно-строительные условия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30</w:t>
        </w:r>
        <w:r w:rsidR="00846095" w:rsidRPr="00616968">
          <w:rPr>
            <w:rFonts w:ascii="Times New Roman" w:hAnsi="Times New Roman" w:cs="Times New Roman"/>
            <w:noProof/>
            <w:webHidden/>
          </w:rPr>
          <w:fldChar w:fldCharType="end"/>
        </w:r>
      </w:hyperlink>
    </w:p>
    <w:p w14:paraId="37B128E9" w14:textId="1CD95840"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6" w:history="1">
        <w:r w:rsidR="00846095" w:rsidRPr="00616968">
          <w:rPr>
            <w:rStyle w:val="afffffff"/>
            <w:rFonts w:ascii="Times New Roman" w:hAnsi="Times New Roman" w:cs="Times New Roman"/>
            <w:noProof/>
          </w:rPr>
          <w:t>2.2.7. Месторождения полезных ископаемых</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32</w:t>
        </w:r>
        <w:r w:rsidR="00846095" w:rsidRPr="00616968">
          <w:rPr>
            <w:rFonts w:ascii="Times New Roman" w:hAnsi="Times New Roman" w:cs="Times New Roman"/>
            <w:noProof/>
            <w:webHidden/>
          </w:rPr>
          <w:fldChar w:fldCharType="end"/>
        </w:r>
      </w:hyperlink>
    </w:p>
    <w:p w14:paraId="227B5720" w14:textId="39C4FD1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7" w:history="1">
        <w:r w:rsidR="00846095" w:rsidRPr="00616968">
          <w:rPr>
            <w:rStyle w:val="afffffff"/>
            <w:rFonts w:ascii="Times New Roman" w:hAnsi="Times New Roman" w:cs="Times New Roman"/>
            <w:noProof/>
          </w:rPr>
          <w:t>2.2.8. Почвы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33</w:t>
        </w:r>
        <w:r w:rsidR="00846095" w:rsidRPr="00616968">
          <w:rPr>
            <w:rFonts w:ascii="Times New Roman" w:hAnsi="Times New Roman" w:cs="Times New Roman"/>
            <w:noProof/>
            <w:webHidden/>
          </w:rPr>
          <w:fldChar w:fldCharType="end"/>
        </w:r>
      </w:hyperlink>
    </w:p>
    <w:p w14:paraId="70CA305A" w14:textId="4D081912"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8" w:history="1">
        <w:r w:rsidR="00846095" w:rsidRPr="00616968">
          <w:rPr>
            <w:rStyle w:val="afffffff"/>
            <w:rFonts w:ascii="Times New Roman" w:hAnsi="Times New Roman" w:cs="Times New Roman"/>
            <w:noProof/>
          </w:rPr>
          <w:t>2.2.9. Растительность</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34</w:t>
        </w:r>
        <w:r w:rsidR="00846095" w:rsidRPr="00616968">
          <w:rPr>
            <w:rFonts w:ascii="Times New Roman" w:hAnsi="Times New Roman" w:cs="Times New Roman"/>
            <w:noProof/>
            <w:webHidden/>
          </w:rPr>
          <w:fldChar w:fldCharType="end"/>
        </w:r>
      </w:hyperlink>
    </w:p>
    <w:p w14:paraId="17ADE2B6" w14:textId="26718B3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89" w:history="1">
        <w:r w:rsidR="00846095" w:rsidRPr="00616968">
          <w:rPr>
            <w:rStyle w:val="afffffff"/>
            <w:rFonts w:ascii="Times New Roman" w:hAnsi="Times New Roman" w:cs="Times New Roman"/>
            <w:noProof/>
          </w:rPr>
          <w:t>2.2.10. Лесные ресурсы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_Toc130206389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34</w:t>
        </w:r>
        <w:r w:rsidR="00846095" w:rsidRPr="00616968">
          <w:rPr>
            <w:rFonts w:ascii="Times New Roman" w:hAnsi="Times New Roman" w:cs="Times New Roman"/>
            <w:noProof/>
            <w:webHidden/>
          </w:rPr>
          <w:fldChar w:fldCharType="end"/>
        </w:r>
      </w:hyperlink>
    </w:p>
    <w:p w14:paraId="04DF16E5" w14:textId="0304D1C8"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90" w:history="1">
        <w:r w:rsidR="00846095" w:rsidRPr="00616968">
          <w:rPr>
            <w:rStyle w:val="afffffff"/>
            <w:rFonts w:ascii="Times New Roman" w:hAnsi="Times New Roman" w:cs="Times New Roman"/>
            <w:noProof/>
          </w:rPr>
          <w:t>2.2.11. Животный мир</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36</w:t>
        </w:r>
        <w:r w:rsidR="00846095" w:rsidRPr="00616968">
          <w:rPr>
            <w:rFonts w:ascii="Times New Roman" w:hAnsi="Times New Roman" w:cs="Times New Roman"/>
            <w:noProof/>
            <w:webHidden/>
          </w:rPr>
          <w:fldChar w:fldCharType="end"/>
        </w:r>
      </w:hyperlink>
    </w:p>
    <w:p w14:paraId="7D7DFA32" w14:textId="274673CD"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391" w:history="1">
        <w:r w:rsidR="00846095" w:rsidRPr="00616968">
          <w:rPr>
            <w:rStyle w:val="afffffff"/>
            <w:rFonts w:ascii="Times New Roman" w:hAnsi="Times New Roman" w:cs="Times New Roman"/>
            <w:noProof/>
          </w:rPr>
          <w:t>2.3. Объекты культурного наследия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38</w:t>
        </w:r>
        <w:r w:rsidR="00846095" w:rsidRPr="00616968">
          <w:rPr>
            <w:rFonts w:ascii="Times New Roman" w:hAnsi="Times New Roman" w:cs="Times New Roman"/>
            <w:noProof/>
            <w:webHidden/>
          </w:rPr>
          <w:fldChar w:fldCharType="end"/>
        </w:r>
      </w:hyperlink>
    </w:p>
    <w:p w14:paraId="64F45A68" w14:textId="68488609"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392" w:history="1">
        <w:r w:rsidR="00846095" w:rsidRPr="00616968">
          <w:rPr>
            <w:rStyle w:val="afffffff"/>
            <w:rFonts w:ascii="Times New Roman" w:hAnsi="Times New Roman" w:cs="Times New Roman"/>
            <w:noProof/>
          </w:rPr>
          <w:t>2.4. Особо охраняемые природные территории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43</w:t>
        </w:r>
        <w:r w:rsidR="00846095" w:rsidRPr="00616968">
          <w:rPr>
            <w:rFonts w:ascii="Times New Roman" w:hAnsi="Times New Roman" w:cs="Times New Roman"/>
            <w:noProof/>
            <w:webHidden/>
          </w:rPr>
          <w:fldChar w:fldCharType="end"/>
        </w:r>
      </w:hyperlink>
    </w:p>
    <w:p w14:paraId="0D3D2692" w14:textId="0A2221A1"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393" w:history="1">
        <w:r w:rsidR="00846095" w:rsidRPr="00616968">
          <w:rPr>
            <w:rStyle w:val="afffffff"/>
            <w:rFonts w:ascii="Times New Roman" w:hAnsi="Times New Roman" w:cs="Times New Roman"/>
            <w:noProof/>
          </w:rPr>
          <w:t>2.5. Комплексная оценка территории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44</w:t>
        </w:r>
        <w:r w:rsidR="00846095" w:rsidRPr="00616968">
          <w:rPr>
            <w:rFonts w:ascii="Times New Roman" w:hAnsi="Times New Roman" w:cs="Times New Roman"/>
            <w:noProof/>
            <w:webHidden/>
          </w:rPr>
          <w:fldChar w:fldCharType="end"/>
        </w:r>
      </w:hyperlink>
    </w:p>
    <w:p w14:paraId="7DFD59E5" w14:textId="1E6EF76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94" w:history="1">
        <w:r w:rsidR="00846095" w:rsidRPr="00616968">
          <w:rPr>
            <w:rStyle w:val="afffffff"/>
            <w:rFonts w:ascii="Times New Roman" w:hAnsi="Times New Roman" w:cs="Times New Roman"/>
            <w:noProof/>
          </w:rPr>
          <w:t>2.5.1. Современное использование земель</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44</w:t>
        </w:r>
        <w:r w:rsidR="00846095" w:rsidRPr="00616968">
          <w:rPr>
            <w:rFonts w:ascii="Times New Roman" w:hAnsi="Times New Roman" w:cs="Times New Roman"/>
            <w:noProof/>
            <w:webHidden/>
          </w:rPr>
          <w:fldChar w:fldCharType="end"/>
        </w:r>
      </w:hyperlink>
    </w:p>
    <w:p w14:paraId="7B6EA27F" w14:textId="4F3175A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95" w:history="1">
        <w:r w:rsidR="00846095" w:rsidRPr="00616968">
          <w:rPr>
            <w:rStyle w:val="afffffff"/>
            <w:rFonts w:ascii="Times New Roman" w:hAnsi="Times New Roman" w:cs="Times New Roman"/>
            <w:noProof/>
          </w:rPr>
          <w:t>2.5.2. Система расселения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63</w:t>
        </w:r>
        <w:r w:rsidR="00846095" w:rsidRPr="00616968">
          <w:rPr>
            <w:rFonts w:ascii="Times New Roman" w:hAnsi="Times New Roman" w:cs="Times New Roman"/>
            <w:noProof/>
            <w:webHidden/>
          </w:rPr>
          <w:fldChar w:fldCharType="end"/>
        </w:r>
      </w:hyperlink>
    </w:p>
    <w:p w14:paraId="5E5CC929" w14:textId="030F2391"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96" w:history="1">
        <w:r w:rsidR="00846095" w:rsidRPr="00616968">
          <w:rPr>
            <w:rStyle w:val="afffffff"/>
            <w:rFonts w:ascii="Times New Roman" w:hAnsi="Times New Roman" w:cs="Times New Roman"/>
            <w:noProof/>
          </w:rPr>
          <w:t>2.5.3. Современное использование территории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64</w:t>
        </w:r>
        <w:r w:rsidR="00846095" w:rsidRPr="00616968">
          <w:rPr>
            <w:rFonts w:ascii="Times New Roman" w:hAnsi="Times New Roman" w:cs="Times New Roman"/>
            <w:noProof/>
            <w:webHidden/>
          </w:rPr>
          <w:fldChar w:fldCharType="end"/>
        </w:r>
      </w:hyperlink>
    </w:p>
    <w:p w14:paraId="289E20CF" w14:textId="7295D140"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397" w:history="1">
        <w:r w:rsidR="00846095" w:rsidRPr="00616968">
          <w:rPr>
            <w:rStyle w:val="afffffff"/>
            <w:rFonts w:ascii="Times New Roman" w:hAnsi="Times New Roman" w:cs="Times New Roman"/>
            <w:noProof/>
          </w:rPr>
          <w:t>2.5.3.1. Характеристика современного использования территории населенных пунктов</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65</w:t>
        </w:r>
        <w:r w:rsidR="00846095" w:rsidRPr="00616968">
          <w:rPr>
            <w:rFonts w:ascii="Times New Roman" w:hAnsi="Times New Roman" w:cs="Times New Roman"/>
            <w:noProof/>
            <w:webHidden/>
          </w:rPr>
          <w:fldChar w:fldCharType="end"/>
        </w:r>
      </w:hyperlink>
    </w:p>
    <w:p w14:paraId="555D62CA" w14:textId="6602700A"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398" w:history="1">
        <w:r w:rsidR="00846095" w:rsidRPr="00616968">
          <w:rPr>
            <w:rStyle w:val="afffffff"/>
            <w:rFonts w:ascii="Times New Roman" w:hAnsi="Times New Roman" w:cs="Times New Roman"/>
            <w:noProof/>
          </w:rPr>
          <w:t>2.5.3.2. Территории за границами населенных пунктов</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71</w:t>
        </w:r>
        <w:r w:rsidR="00846095" w:rsidRPr="00616968">
          <w:rPr>
            <w:rFonts w:ascii="Times New Roman" w:hAnsi="Times New Roman" w:cs="Times New Roman"/>
            <w:noProof/>
            <w:webHidden/>
          </w:rPr>
          <w:fldChar w:fldCharType="end"/>
        </w:r>
      </w:hyperlink>
    </w:p>
    <w:p w14:paraId="7AA3C50F" w14:textId="621CB4BE"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399" w:history="1">
        <w:r w:rsidR="00846095" w:rsidRPr="00616968">
          <w:rPr>
            <w:rStyle w:val="afffffff"/>
            <w:rFonts w:ascii="Times New Roman" w:hAnsi="Times New Roman" w:cs="Times New Roman"/>
            <w:noProof/>
          </w:rPr>
          <w:t>2.5.4. Экономическая база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_Toc130206399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73</w:t>
        </w:r>
        <w:r w:rsidR="00846095" w:rsidRPr="00616968">
          <w:rPr>
            <w:rFonts w:ascii="Times New Roman" w:hAnsi="Times New Roman" w:cs="Times New Roman"/>
            <w:noProof/>
            <w:webHidden/>
          </w:rPr>
          <w:fldChar w:fldCharType="end"/>
        </w:r>
      </w:hyperlink>
    </w:p>
    <w:p w14:paraId="77CBBCF1" w14:textId="1BBC52A8"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00" w:history="1">
        <w:r w:rsidR="00846095" w:rsidRPr="00616968">
          <w:rPr>
            <w:rStyle w:val="afffffff"/>
            <w:rFonts w:ascii="Times New Roman" w:hAnsi="Times New Roman" w:cs="Times New Roman"/>
            <w:noProof/>
          </w:rPr>
          <w:t>2.5.4.1. Сельское хозяйство</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73</w:t>
        </w:r>
        <w:r w:rsidR="00846095" w:rsidRPr="00616968">
          <w:rPr>
            <w:rFonts w:ascii="Times New Roman" w:hAnsi="Times New Roman" w:cs="Times New Roman"/>
            <w:noProof/>
            <w:webHidden/>
          </w:rPr>
          <w:fldChar w:fldCharType="end"/>
        </w:r>
      </w:hyperlink>
    </w:p>
    <w:p w14:paraId="5E1C6A5A" w14:textId="4742E493"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01" w:history="1">
        <w:r w:rsidR="00846095" w:rsidRPr="00616968">
          <w:rPr>
            <w:rStyle w:val="afffffff"/>
            <w:rFonts w:ascii="Times New Roman" w:hAnsi="Times New Roman" w:cs="Times New Roman"/>
            <w:noProof/>
          </w:rPr>
          <w:t>2.5.4.2. Промышленность</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74</w:t>
        </w:r>
        <w:r w:rsidR="00846095" w:rsidRPr="00616968">
          <w:rPr>
            <w:rFonts w:ascii="Times New Roman" w:hAnsi="Times New Roman" w:cs="Times New Roman"/>
            <w:noProof/>
            <w:webHidden/>
          </w:rPr>
          <w:fldChar w:fldCharType="end"/>
        </w:r>
      </w:hyperlink>
    </w:p>
    <w:p w14:paraId="0328E1D4" w14:textId="3FC82FB7"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02" w:history="1">
        <w:r w:rsidR="00846095" w:rsidRPr="00616968">
          <w:rPr>
            <w:rStyle w:val="afffffff"/>
            <w:rFonts w:ascii="Times New Roman" w:hAnsi="Times New Roman" w:cs="Times New Roman"/>
            <w:noProof/>
          </w:rPr>
          <w:t>2.5.4.3. Туризм</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74</w:t>
        </w:r>
        <w:r w:rsidR="00846095" w:rsidRPr="00616968">
          <w:rPr>
            <w:rFonts w:ascii="Times New Roman" w:hAnsi="Times New Roman" w:cs="Times New Roman"/>
            <w:noProof/>
            <w:webHidden/>
          </w:rPr>
          <w:fldChar w:fldCharType="end"/>
        </w:r>
      </w:hyperlink>
    </w:p>
    <w:p w14:paraId="526C4167" w14:textId="2363CE7F"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03" w:history="1">
        <w:r w:rsidR="00846095" w:rsidRPr="00616968">
          <w:rPr>
            <w:rStyle w:val="afffffff"/>
            <w:rFonts w:ascii="Times New Roman" w:hAnsi="Times New Roman" w:cs="Times New Roman"/>
            <w:noProof/>
          </w:rPr>
          <w:t>2.5.5. Население и трудовые ресурсы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75</w:t>
        </w:r>
        <w:r w:rsidR="00846095" w:rsidRPr="00616968">
          <w:rPr>
            <w:rFonts w:ascii="Times New Roman" w:hAnsi="Times New Roman" w:cs="Times New Roman"/>
            <w:noProof/>
            <w:webHidden/>
          </w:rPr>
          <w:fldChar w:fldCharType="end"/>
        </w:r>
      </w:hyperlink>
    </w:p>
    <w:p w14:paraId="1E15FFE3" w14:textId="01C66BCD"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04" w:history="1">
        <w:r w:rsidR="00846095" w:rsidRPr="00616968">
          <w:rPr>
            <w:rStyle w:val="afffffff"/>
            <w:rFonts w:ascii="Times New Roman" w:hAnsi="Times New Roman" w:cs="Times New Roman"/>
            <w:noProof/>
          </w:rPr>
          <w:t>2.5.6. Жилищный фонд</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80</w:t>
        </w:r>
        <w:r w:rsidR="00846095" w:rsidRPr="00616968">
          <w:rPr>
            <w:rFonts w:ascii="Times New Roman" w:hAnsi="Times New Roman" w:cs="Times New Roman"/>
            <w:noProof/>
            <w:webHidden/>
          </w:rPr>
          <w:fldChar w:fldCharType="end"/>
        </w:r>
      </w:hyperlink>
    </w:p>
    <w:p w14:paraId="4D066E6C" w14:textId="16BF96D6"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05" w:history="1">
        <w:r w:rsidR="00846095" w:rsidRPr="00616968">
          <w:rPr>
            <w:rStyle w:val="afffffff"/>
            <w:rFonts w:ascii="Times New Roman" w:hAnsi="Times New Roman" w:cs="Times New Roman"/>
            <w:noProof/>
          </w:rPr>
          <w:t>2.5.7. Объекты социальной инфраструктуры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84</w:t>
        </w:r>
        <w:r w:rsidR="00846095" w:rsidRPr="00616968">
          <w:rPr>
            <w:rFonts w:ascii="Times New Roman" w:hAnsi="Times New Roman" w:cs="Times New Roman"/>
            <w:noProof/>
            <w:webHidden/>
          </w:rPr>
          <w:fldChar w:fldCharType="end"/>
        </w:r>
      </w:hyperlink>
    </w:p>
    <w:p w14:paraId="0AC6FF9A" w14:textId="765839CF"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06" w:history="1">
        <w:r w:rsidR="00846095" w:rsidRPr="00616968">
          <w:rPr>
            <w:rStyle w:val="afffffff"/>
            <w:rFonts w:ascii="Times New Roman" w:hAnsi="Times New Roman" w:cs="Times New Roman"/>
            <w:noProof/>
          </w:rPr>
          <w:t>2.5.7.1. Образование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84</w:t>
        </w:r>
        <w:r w:rsidR="00846095" w:rsidRPr="00616968">
          <w:rPr>
            <w:rFonts w:ascii="Times New Roman" w:hAnsi="Times New Roman" w:cs="Times New Roman"/>
            <w:noProof/>
            <w:webHidden/>
          </w:rPr>
          <w:fldChar w:fldCharType="end"/>
        </w:r>
      </w:hyperlink>
    </w:p>
    <w:p w14:paraId="0F486CAC" w14:textId="641E5B46"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07" w:history="1">
        <w:r w:rsidR="00846095" w:rsidRPr="00616968">
          <w:rPr>
            <w:rStyle w:val="afffffff"/>
            <w:rFonts w:ascii="Times New Roman" w:hAnsi="Times New Roman" w:cs="Times New Roman"/>
            <w:noProof/>
          </w:rPr>
          <w:t>2.5.7.2. Здравоохранение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86</w:t>
        </w:r>
        <w:r w:rsidR="00846095" w:rsidRPr="00616968">
          <w:rPr>
            <w:rFonts w:ascii="Times New Roman" w:hAnsi="Times New Roman" w:cs="Times New Roman"/>
            <w:noProof/>
            <w:webHidden/>
          </w:rPr>
          <w:fldChar w:fldCharType="end"/>
        </w:r>
      </w:hyperlink>
    </w:p>
    <w:p w14:paraId="687DBF06" w14:textId="4967D105"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08" w:history="1">
        <w:r w:rsidR="00846095" w:rsidRPr="00616968">
          <w:rPr>
            <w:rStyle w:val="afffffff"/>
            <w:rFonts w:ascii="Times New Roman" w:hAnsi="Times New Roman" w:cs="Times New Roman"/>
            <w:noProof/>
          </w:rPr>
          <w:t>2.5.7.3. Социальная защита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87</w:t>
        </w:r>
        <w:r w:rsidR="00846095" w:rsidRPr="00616968">
          <w:rPr>
            <w:rFonts w:ascii="Times New Roman" w:hAnsi="Times New Roman" w:cs="Times New Roman"/>
            <w:noProof/>
            <w:webHidden/>
          </w:rPr>
          <w:fldChar w:fldCharType="end"/>
        </w:r>
      </w:hyperlink>
    </w:p>
    <w:p w14:paraId="3B164064" w14:textId="263B5495"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09" w:history="1">
        <w:r w:rsidR="00846095" w:rsidRPr="00616968">
          <w:rPr>
            <w:rStyle w:val="afffffff"/>
            <w:rFonts w:ascii="Times New Roman" w:hAnsi="Times New Roman" w:cs="Times New Roman"/>
            <w:noProof/>
          </w:rPr>
          <w:t>2.5.7.4. Культура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_Toc130206409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87</w:t>
        </w:r>
        <w:r w:rsidR="00846095" w:rsidRPr="00616968">
          <w:rPr>
            <w:rFonts w:ascii="Times New Roman" w:hAnsi="Times New Roman" w:cs="Times New Roman"/>
            <w:noProof/>
            <w:webHidden/>
          </w:rPr>
          <w:fldChar w:fldCharType="end"/>
        </w:r>
      </w:hyperlink>
    </w:p>
    <w:p w14:paraId="5FB115CA" w14:textId="4DE39885"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10" w:history="1">
        <w:r w:rsidR="00846095" w:rsidRPr="00616968">
          <w:rPr>
            <w:rStyle w:val="afffffff"/>
            <w:rFonts w:ascii="Times New Roman" w:hAnsi="Times New Roman" w:cs="Times New Roman"/>
            <w:noProof/>
          </w:rPr>
          <w:t>2.5.7.5. Физическая культура и массовый 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88</w:t>
        </w:r>
        <w:r w:rsidR="00846095" w:rsidRPr="00616968">
          <w:rPr>
            <w:rFonts w:ascii="Times New Roman" w:hAnsi="Times New Roman" w:cs="Times New Roman"/>
            <w:noProof/>
            <w:webHidden/>
          </w:rPr>
          <w:fldChar w:fldCharType="end"/>
        </w:r>
      </w:hyperlink>
    </w:p>
    <w:p w14:paraId="279DE1F1" w14:textId="08A686EC"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11" w:history="1">
        <w:r w:rsidR="00846095" w:rsidRPr="00616968">
          <w:rPr>
            <w:rStyle w:val="afffffff"/>
            <w:rFonts w:ascii="Times New Roman" w:hAnsi="Times New Roman" w:cs="Times New Roman"/>
            <w:noProof/>
          </w:rPr>
          <w:t>2.5.7.6. Молодёжная политика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89</w:t>
        </w:r>
        <w:r w:rsidR="00846095" w:rsidRPr="00616968">
          <w:rPr>
            <w:rFonts w:ascii="Times New Roman" w:hAnsi="Times New Roman" w:cs="Times New Roman"/>
            <w:noProof/>
            <w:webHidden/>
          </w:rPr>
          <w:fldChar w:fldCharType="end"/>
        </w:r>
      </w:hyperlink>
    </w:p>
    <w:p w14:paraId="6EF1A22E" w14:textId="680DD46D"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12" w:history="1">
        <w:r w:rsidR="00846095" w:rsidRPr="00616968">
          <w:rPr>
            <w:rStyle w:val="afffffff"/>
            <w:rFonts w:ascii="Times New Roman" w:hAnsi="Times New Roman" w:cs="Times New Roman"/>
            <w:noProof/>
          </w:rPr>
          <w:t>2.5.8. Объекты торгово-бытового обслуживания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89</w:t>
        </w:r>
        <w:r w:rsidR="00846095" w:rsidRPr="00616968">
          <w:rPr>
            <w:rFonts w:ascii="Times New Roman" w:hAnsi="Times New Roman" w:cs="Times New Roman"/>
            <w:noProof/>
            <w:webHidden/>
          </w:rPr>
          <w:fldChar w:fldCharType="end"/>
        </w:r>
      </w:hyperlink>
    </w:p>
    <w:p w14:paraId="46E7B16D" w14:textId="4228B3A1"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13" w:history="1">
        <w:r w:rsidR="00846095" w:rsidRPr="00616968">
          <w:rPr>
            <w:rStyle w:val="afffffff"/>
            <w:rFonts w:ascii="Times New Roman" w:hAnsi="Times New Roman" w:cs="Times New Roman"/>
            <w:noProof/>
          </w:rPr>
          <w:t>2.5.8.1 Предприятия торговли и общественного питания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89</w:t>
        </w:r>
        <w:r w:rsidR="00846095" w:rsidRPr="00616968">
          <w:rPr>
            <w:rFonts w:ascii="Times New Roman" w:hAnsi="Times New Roman" w:cs="Times New Roman"/>
            <w:noProof/>
            <w:webHidden/>
          </w:rPr>
          <w:fldChar w:fldCharType="end"/>
        </w:r>
      </w:hyperlink>
    </w:p>
    <w:p w14:paraId="418E8009" w14:textId="5BF2C945"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14" w:history="1">
        <w:r w:rsidR="00846095" w:rsidRPr="00616968">
          <w:rPr>
            <w:rStyle w:val="afffffff"/>
            <w:rFonts w:ascii="Times New Roman" w:hAnsi="Times New Roman" w:cs="Times New Roman"/>
            <w:noProof/>
          </w:rPr>
          <w:t>2.5.8.2 Бытовое обслуживание населения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90</w:t>
        </w:r>
        <w:r w:rsidR="00846095" w:rsidRPr="00616968">
          <w:rPr>
            <w:rFonts w:ascii="Times New Roman" w:hAnsi="Times New Roman" w:cs="Times New Roman"/>
            <w:noProof/>
            <w:webHidden/>
          </w:rPr>
          <w:fldChar w:fldCharType="end"/>
        </w:r>
      </w:hyperlink>
    </w:p>
    <w:p w14:paraId="12D2A028" w14:textId="06381A0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15" w:history="1">
        <w:r w:rsidR="00846095" w:rsidRPr="00616968">
          <w:rPr>
            <w:rStyle w:val="afffffff"/>
            <w:rFonts w:ascii="Times New Roman" w:hAnsi="Times New Roman" w:cs="Times New Roman"/>
            <w:noProof/>
          </w:rPr>
          <w:t>2.5.9. Кладбища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90</w:t>
        </w:r>
        <w:r w:rsidR="00846095" w:rsidRPr="00616968">
          <w:rPr>
            <w:rFonts w:ascii="Times New Roman" w:hAnsi="Times New Roman" w:cs="Times New Roman"/>
            <w:noProof/>
            <w:webHidden/>
          </w:rPr>
          <w:fldChar w:fldCharType="end"/>
        </w:r>
      </w:hyperlink>
    </w:p>
    <w:p w14:paraId="3556CB90" w14:textId="7D95B0CF"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16" w:history="1">
        <w:r w:rsidR="00846095" w:rsidRPr="00616968">
          <w:rPr>
            <w:rStyle w:val="afffffff"/>
            <w:rFonts w:ascii="Times New Roman" w:hAnsi="Times New Roman" w:cs="Times New Roman"/>
            <w:noProof/>
          </w:rPr>
          <w:t>2.5.10. Анализ нормативной обеспеченности объектами социальной инфраструктуры, торгово-бытового обслуживания, кладбищами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91</w:t>
        </w:r>
        <w:r w:rsidR="00846095" w:rsidRPr="00616968">
          <w:rPr>
            <w:rFonts w:ascii="Times New Roman" w:hAnsi="Times New Roman" w:cs="Times New Roman"/>
            <w:noProof/>
            <w:webHidden/>
          </w:rPr>
          <w:fldChar w:fldCharType="end"/>
        </w:r>
      </w:hyperlink>
    </w:p>
    <w:p w14:paraId="5DCC3385" w14:textId="3FE63166"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17" w:history="1">
        <w:r w:rsidR="00846095" w:rsidRPr="00616968">
          <w:rPr>
            <w:rStyle w:val="afffffff"/>
            <w:rFonts w:ascii="Times New Roman" w:hAnsi="Times New Roman" w:cs="Times New Roman"/>
            <w:noProof/>
          </w:rPr>
          <w:t>2.5.11. Транспортная инфраструктура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94</w:t>
        </w:r>
        <w:r w:rsidR="00846095" w:rsidRPr="00616968">
          <w:rPr>
            <w:rFonts w:ascii="Times New Roman" w:hAnsi="Times New Roman" w:cs="Times New Roman"/>
            <w:noProof/>
            <w:webHidden/>
          </w:rPr>
          <w:fldChar w:fldCharType="end"/>
        </w:r>
      </w:hyperlink>
    </w:p>
    <w:p w14:paraId="7DE157D8" w14:textId="73108FF4"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18" w:history="1">
        <w:r w:rsidR="00846095" w:rsidRPr="00616968">
          <w:rPr>
            <w:rStyle w:val="afffffff"/>
            <w:rFonts w:ascii="Times New Roman" w:hAnsi="Times New Roman" w:cs="Times New Roman"/>
            <w:noProof/>
          </w:rPr>
          <w:t>2.5.11.1. Внешний транспорт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94</w:t>
        </w:r>
        <w:r w:rsidR="00846095" w:rsidRPr="00616968">
          <w:rPr>
            <w:rFonts w:ascii="Times New Roman" w:hAnsi="Times New Roman" w:cs="Times New Roman"/>
            <w:noProof/>
            <w:webHidden/>
          </w:rPr>
          <w:fldChar w:fldCharType="end"/>
        </w:r>
      </w:hyperlink>
    </w:p>
    <w:p w14:paraId="48F3F433" w14:textId="3B03208F"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19" w:history="1">
        <w:r w:rsidR="00846095" w:rsidRPr="00616968">
          <w:rPr>
            <w:rStyle w:val="afffffff"/>
            <w:rFonts w:ascii="Times New Roman" w:hAnsi="Times New Roman" w:cs="Times New Roman"/>
            <w:noProof/>
          </w:rPr>
          <w:t>2.5.11.2. Улично-дорожная сеть населенных пунктов. Объекты транспортной инфраструктуры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_Toc130206419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96</w:t>
        </w:r>
        <w:r w:rsidR="00846095" w:rsidRPr="00616968">
          <w:rPr>
            <w:rFonts w:ascii="Times New Roman" w:hAnsi="Times New Roman" w:cs="Times New Roman"/>
            <w:noProof/>
            <w:webHidden/>
          </w:rPr>
          <w:fldChar w:fldCharType="end"/>
        </w:r>
      </w:hyperlink>
    </w:p>
    <w:p w14:paraId="51EC36BF" w14:textId="02A79C41"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0" w:history="1">
        <w:r w:rsidR="00846095" w:rsidRPr="00616968">
          <w:rPr>
            <w:rStyle w:val="afffffff"/>
            <w:rFonts w:ascii="Times New Roman" w:hAnsi="Times New Roman" w:cs="Times New Roman"/>
            <w:noProof/>
          </w:rPr>
          <w:t>2.5.11.3. Общественный транспорт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97</w:t>
        </w:r>
        <w:r w:rsidR="00846095" w:rsidRPr="00616968">
          <w:rPr>
            <w:rFonts w:ascii="Times New Roman" w:hAnsi="Times New Roman" w:cs="Times New Roman"/>
            <w:noProof/>
            <w:webHidden/>
          </w:rPr>
          <w:fldChar w:fldCharType="end"/>
        </w:r>
      </w:hyperlink>
    </w:p>
    <w:p w14:paraId="6DFD1EA4" w14:textId="1465944A"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1" w:history="1">
        <w:r w:rsidR="00846095" w:rsidRPr="00616968">
          <w:rPr>
            <w:rStyle w:val="afffffff"/>
            <w:rFonts w:ascii="Times New Roman" w:hAnsi="Times New Roman" w:cs="Times New Roman"/>
            <w:noProof/>
          </w:rPr>
          <w:t>2.5.11.4. Трубопроводный транспорт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102</w:t>
        </w:r>
        <w:r w:rsidR="00846095" w:rsidRPr="00616968">
          <w:rPr>
            <w:rFonts w:ascii="Times New Roman" w:hAnsi="Times New Roman" w:cs="Times New Roman"/>
            <w:noProof/>
            <w:webHidden/>
          </w:rPr>
          <w:fldChar w:fldCharType="end"/>
        </w:r>
      </w:hyperlink>
    </w:p>
    <w:p w14:paraId="228D70F1" w14:textId="6E7A1E6F"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22" w:history="1">
        <w:r w:rsidR="00846095" w:rsidRPr="00616968">
          <w:rPr>
            <w:rStyle w:val="afffffff"/>
            <w:rFonts w:ascii="Times New Roman" w:hAnsi="Times New Roman" w:cs="Times New Roman"/>
            <w:noProof/>
          </w:rPr>
          <w:t>2.5.12. Инженерная инфраструктура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102</w:t>
        </w:r>
        <w:r w:rsidR="00846095" w:rsidRPr="00616968">
          <w:rPr>
            <w:rFonts w:ascii="Times New Roman" w:hAnsi="Times New Roman" w:cs="Times New Roman"/>
            <w:noProof/>
            <w:webHidden/>
          </w:rPr>
          <w:fldChar w:fldCharType="end"/>
        </w:r>
      </w:hyperlink>
    </w:p>
    <w:p w14:paraId="27328EAA" w14:textId="5E93D322"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3" w:history="1">
        <w:r w:rsidR="00846095" w:rsidRPr="00616968">
          <w:rPr>
            <w:rStyle w:val="afffffff"/>
            <w:rFonts w:ascii="Times New Roman" w:hAnsi="Times New Roman" w:cs="Times New Roman"/>
            <w:noProof/>
          </w:rPr>
          <w:t>2.5.12.1. Водоснабжение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102</w:t>
        </w:r>
        <w:r w:rsidR="00846095" w:rsidRPr="00616968">
          <w:rPr>
            <w:rFonts w:ascii="Times New Roman" w:hAnsi="Times New Roman" w:cs="Times New Roman"/>
            <w:noProof/>
            <w:webHidden/>
          </w:rPr>
          <w:fldChar w:fldCharType="end"/>
        </w:r>
      </w:hyperlink>
    </w:p>
    <w:p w14:paraId="5997E3AD" w14:textId="6038F35A"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4" w:history="1">
        <w:r w:rsidR="00846095" w:rsidRPr="00616968">
          <w:rPr>
            <w:rStyle w:val="afffffff"/>
            <w:rFonts w:ascii="Times New Roman" w:hAnsi="Times New Roman" w:cs="Times New Roman"/>
            <w:noProof/>
          </w:rPr>
          <w:t>2.5.12.2. Водоотведение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104</w:t>
        </w:r>
        <w:r w:rsidR="00846095" w:rsidRPr="00616968">
          <w:rPr>
            <w:rFonts w:ascii="Times New Roman" w:hAnsi="Times New Roman" w:cs="Times New Roman"/>
            <w:noProof/>
            <w:webHidden/>
          </w:rPr>
          <w:fldChar w:fldCharType="end"/>
        </w:r>
      </w:hyperlink>
    </w:p>
    <w:p w14:paraId="33064E79" w14:textId="416AA149"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5" w:history="1">
        <w:r w:rsidR="00846095" w:rsidRPr="00616968">
          <w:rPr>
            <w:rStyle w:val="afffffff"/>
            <w:rFonts w:ascii="Times New Roman" w:hAnsi="Times New Roman" w:cs="Times New Roman"/>
            <w:noProof/>
          </w:rPr>
          <w:t>2.5.12.3. Теплоснабжение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106</w:t>
        </w:r>
        <w:r w:rsidR="00846095" w:rsidRPr="00616968">
          <w:rPr>
            <w:rFonts w:ascii="Times New Roman" w:hAnsi="Times New Roman" w:cs="Times New Roman"/>
            <w:noProof/>
            <w:webHidden/>
          </w:rPr>
          <w:fldChar w:fldCharType="end"/>
        </w:r>
      </w:hyperlink>
    </w:p>
    <w:p w14:paraId="13FD3DA5" w14:textId="76059D44"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6" w:history="1">
        <w:r w:rsidR="00846095" w:rsidRPr="00616968">
          <w:rPr>
            <w:rStyle w:val="afffffff"/>
            <w:rFonts w:ascii="Times New Roman" w:hAnsi="Times New Roman" w:cs="Times New Roman"/>
            <w:noProof/>
          </w:rPr>
          <w:t>2.5.12.4. Газоснабжение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108</w:t>
        </w:r>
        <w:r w:rsidR="00846095" w:rsidRPr="00616968">
          <w:rPr>
            <w:rFonts w:ascii="Times New Roman" w:hAnsi="Times New Roman" w:cs="Times New Roman"/>
            <w:noProof/>
            <w:webHidden/>
          </w:rPr>
          <w:fldChar w:fldCharType="end"/>
        </w:r>
      </w:hyperlink>
    </w:p>
    <w:p w14:paraId="75329391" w14:textId="62E9F8B6"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7" w:history="1">
        <w:r w:rsidR="00846095" w:rsidRPr="00616968">
          <w:rPr>
            <w:rStyle w:val="afffffff"/>
            <w:rFonts w:ascii="Times New Roman" w:hAnsi="Times New Roman" w:cs="Times New Roman"/>
            <w:noProof/>
          </w:rPr>
          <w:t>2.5.12.5. Электроснабжение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109</w:t>
        </w:r>
        <w:r w:rsidR="00846095" w:rsidRPr="00616968">
          <w:rPr>
            <w:rFonts w:ascii="Times New Roman" w:hAnsi="Times New Roman" w:cs="Times New Roman"/>
            <w:noProof/>
            <w:webHidden/>
          </w:rPr>
          <w:fldChar w:fldCharType="end"/>
        </w:r>
      </w:hyperlink>
    </w:p>
    <w:p w14:paraId="30541D75" w14:textId="5B984845"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28" w:history="1">
        <w:r w:rsidR="00846095" w:rsidRPr="00616968">
          <w:rPr>
            <w:rStyle w:val="afffffff"/>
            <w:rFonts w:ascii="Times New Roman" w:hAnsi="Times New Roman" w:cs="Times New Roman"/>
            <w:noProof/>
          </w:rPr>
          <w:t>2.5.12.6. Информационно-телекоммуникационная инфраструктура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117</w:t>
        </w:r>
        <w:r w:rsidR="00846095" w:rsidRPr="00616968">
          <w:rPr>
            <w:rFonts w:ascii="Times New Roman" w:hAnsi="Times New Roman" w:cs="Times New Roman"/>
            <w:noProof/>
            <w:webHidden/>
          </w:rPr>
          <w:fldChar w:fldCharType="end"/>
        </w:r>
      </w:hyperlink>
    </w:p>
    <w:p w14:paraId="25FAEE0B" w14:textId="319A1D3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29" w:history="1">
        <w:r w:rsidR="00846095" w:rsidRPr="00616968">
          <w:rPr>
            <w:rStyle w:val="afffffff"/>
            <w:rFonts w:ascii="Times New Roman" w:hAnsi="Times New Roman" w:cs="Times New Roman"/>
            <w:noProof/>
          </w:rPr>
          <w:t>2.5.13. Санитарная очистка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_Toc130206429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120</w:t>
        </w:r>
        <w:r w:rsidR="00846095" w:rsidRPr="00616968">
          <w:rPr>
            <w:rFonts w:ascii="Times New Roman" w:hAnsi="Times New Roman" w:cs="Times New Roman"/>
            <w:noProof/>
            <w:webHidden/>
          </w:rPr>
          <w:fldChar w:fldCharType="end"/>
        </w:r>
      </w:hyperlink>
    </w:p>
    <w:p w14:paraId="268ADBFD" w14:textId="433D0306"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30" w:history="1">
        <w:r w:rsidR="00846095" w:rsidRPr="00616968">
          <w:rPr>
            <w:rStyle w:val="afffffff"/>
            <w:rFonts w:ascii="Times New Roman" w:hAnsi="Times New Roman" w:cs="Times New Roman"/>
            <w:noProof/>
          </w:rPr>
          <w:t>2.5.14. Состояние окружающей среды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123</w:t>
        </w:r>
        <w:r w:rsidR="00846095" w:rsidRPr="00616968">
          <w:rPr>
            <w:rFonts w:ascii="Times New Roman" w:hAnsi="Times New Roman" w:cs="Times New Roman"/>
            <w:noProof/>
            <w:webHidden/>
          </w:rPr>
          <w:fldChar w:fldCharType="end"/>
        </w:r>
      </w:hyperlink>
    </w:p>
    <w:p w14:paraId="38263108" w14:textId="08C12CBD"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31" w:history="1">
        <w:r w:rsidR="00846095" w:rsidRPr="00616968">
          <w:rPr>
            <w:rStyle w:val="afffffff"/>
            <w:rFonts w:ascii="Times New Roman" w:hAnsi="Times New Roman" w:cs="Times New Roman"/>
            <w:noProof/>
          </w:rPr>
          <w:t>2.5.15. Зоны с особыми условиями использования территорий</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127</w:t>
        </w:r>
        <w:r w:rsidR="00846095" w:rsidRPr="00616968">
          <w:rPr>
            <w:rFonts w:ascii="Times New Roman" w:hAnsi="Times New Roman" w:cs="Times New Roman"/>
            <w:noProof/>
            <w:webHidden/>
          </w:rPr>
          <w:fldChar w:fldCharType="end"/>
        </w:r>
      </w:hyperlink>
    </w:p>
    <w:p w14:paraId="2C33DB9F" w14:textId="4E844813"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32" w:history="1">
        <w:r w:rsidR="00846095" w:rsidRPr="00616968">
          <w:rPr>
            <w:rStyle w:val="afffffff"/>
            <w:rFonts w:ascii="Times New Roman" w:hAnsi="Times New Roman" w:cs="Times New Roman"/>
            <w:noProof/>
          </w:rPr>
          <w:t>2.5.15.1. Водоохранная зона и прибрежная защитная полоса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127</w:t>
        </w:r>
        <w:r w:rsidR="00846095" w:rsidRPr="00616968">
          <w:rPr>
            <w:rFonts w:ascii="Times New Roman" w:hAnsi="Times New Roman" w:cs="Times New Roman"/>
            <w:noProof/>
            <w:webHidden/>
          </w:rPr>
          <w:fldChar w:fldCharType="end"/>
        </w:r>
      </w:hyperlink>
    </w:p>
    <w:p w14:paraId="5C7D22D3" w14:textId="6E40360C"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33" w:history="1">
        <w:r w:rsidR="00846095" w:rsidRPr="00616968">
          <w:rPr>
            <w:rStyle w:val="afffffff"/>
            <w:rFonts w:ascii="Times New Roman" w:hAnsi="Times New Roman" w:cs="Times New Roman"/>
            <w:noProof/>
          </w:rPr>
          <w:t>2.5.15.2. Охранная зона объектов электроэнергетики (объектов электросетевого хозяйства)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131</w:t>
        </w:r>
        <w:r w:rsidR="00846095" w:rsidRPr="00616968">
          <w:rPr>
            <w:rFonts w:ascii="Times New Roman" w:hAnsi="Times New Roman" w:cs="Times New Roman"/>
            <w:noProof/>
            <w:webHidden/>
          </w:rPr>
          <w:fldChar w:fldCharType="end"/>
        </w:r>
      </w:hyperlink>
    </w:p>
    <w:p w14:paraId="47ADDE1B" w14:textId="2EF526AE"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34" w:history="1">
        <w:r w:rsidR="00846095" w:rsidRPr="00616968">
          <w:rPr>
            <w:rStyle w:val="afffffff"/>
            <w:rFonts w:ascii="Times New Roman" w:hAnsi="Times New Roman" w:cs="Times New Roman"/>
            <w:noProof/>
          </w:rPr>
          <w:t>2.5.15.3. Придорожная полоса автомобильных дорог</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136</w:t>
        </w:r>
        <w:r w:rsidR="00846095" w:rsidRPr="00616968">
          <w:rPr>
            <w:rFonts w:ascii="Times New Roman" w:hAnsi="Times New Roman" w:cs="Times New Roman"/>
            <w:noProof/>
            <w:webHidden/>
          </w:rPr>
          <w:fldChar w:fldCharType="end"/>
        </w:r>
      </w:hyperlink>
    </w:p>
    <w:p w14:paraId="742E8966" w14:textId="709BA868"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35" w:history="1">
        <w:r w:rsidR="00846095" w:rsidRPr="00616968">
          <w:rPr>
            <w:rStyle w:val="afffffff"/>
            <w:rFonts w:ascii="Times New Roman" w:hAnsi="Times New Roman" w:cs="Times New Roman"/>
            <w:noProof/>
          </w:rPr>
          <w:t>2.5.15.4. Охранная зона трубопроводов (газопроводов)</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138</w:t>
        </w:r>
        <w:r w:rsidR="00846095" w:rsidRPr="00616968">
          <w:rPr>
            <w:rFonts w:ascii="Times New Roman" w:hAnsi="Times New Roman" w:cs="Times New Roman"/>
            <w:noProof/>
            <w:webHidden/>
          </w:rPr>
          <w:fldChar w:fldCharType="end"/>
        </w:r>
      </w:hyperlink>
    </w:p>
    <w:p w14:paraId="3859F4DB" w14:textId="0C6C2B2C"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36" w:history="1">
        <w:r w:rsidR="00846095" w:rsidRPr="00616968">
          <w:rPr>
            <w:rStyle w:val="afffffff"/>
            <w:rFonts w:ascii="Times New Roman" w:hAnsi="Times New Roman" w:cs="Times New Roman"/>
            <w:noProof/>
          </w:rPr>
          <w:t>2.5.15.5. Зона минимальных расстояний до магистральных трубопроводов</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142</w:t>
        </w:r>
        <w:r w:rsidR="00846095" w:rsidRPr="00616968">
          <w:rPr>
            <w:rFonts w:ascii="Times New Roman" w:hAnsi="Times New Roman" w:cs="Times New Roman"/>
            <w:noProof/>
            <w:webHidden/>
          </w:rPr>
          <w:fldChar w:fldCharType="end"/>
        </w:r>
      </w:hyperlink>
    </w:p>
    <w:p w14:paraId="6E13577D" w14:textId="4A2D2A4C"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37" w:history="1">
        <w:r w:rsidR="00846095" w:rsidRPr="00616968">
          <w:rPr>
            <w:rStyle w:val="afffffff"/>
            <w:rFonts w:ascii="Times New Roman" w:hAnsi="Times New Roman" w:cs="Times New Roman"/>
            <w:noProof/>
          </w:rPr>
          <w:t>2.5.15.6. Зона ограничений передающего радиотехнического объекта, являющегося объектом капитального строительства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143</w:t>
        </w:r>
        <w:r w:rsidR="00846095" w:rsidRPr="00616968">
          <w:rPr>
            <w:rFonts w:ascii="Times New Roman" w:hAnsi="Times New Roman" w:cs="Times New Roman"/>
            <w:noProof/>
            <w:webHidden/>
          </w:rPr>
          <w:fldChar w:fldCharType="end"/>
        </w:r>
      </w:hyperlink>
    </w:p>
    <w:p w14:paraId="77103FC2" w14:textId="7CB86DE9"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38" w:history="1">
        <w:r w:rsidR="00846095" w:rsidRPr="00616968">
          <w:rPr>
            <w:rStyle w:val="afffffff"/>
            <w:rFonts w:ascii="Times New Roman" w:hAnsi="Times New Roman" w:cs="Times New Roman"/>
            <w:noProof/>
          </w:rPr>
          <w:t>2.5.16. Планировочные ограничения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144</w:t>
        </w:r>
        <w:r w:rsidR="00846095" w:rsidRPr="00616968">
          <w:rPr>
            <w:rFonts w:ascii="Times New Roman" w:hAnsi="Times New Roman" w:cs="Times New Roman"/>
            <w:noProof/>
            <w:webHidden/>
          </w:rPr>
          <w:fldChar w:fldCharType="end"/>
        </w:r>
      </w:hyperlink>
    </w:p>
    <w:p w14:paraId="456ADE4D" w14:textId="47F4C7B7"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39" w:history="1">
        <w:r w:rsidR="00846095" w:rsidRPr="00616968">
          <w:rPr>
            <w:rStyle w:val="afffffff"/>
            <w:rFonts w:ascii="Times New Roman" w:hAnsi="Times New Roman" w:cs="Times New Roman"/>
            <w:noProof/>
          </w:rPr>
          <w:t>2.5.16.1. Зона санитарной охраны источников питьевого и хозяйственно-бытового водоснабжения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_Toc130206439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144</w:t>
        </w:r>
        <w:r w:rsidR="00846095" w:rsidRPr="00616968">
          <w:rPr>
            <w:rFonts w:ascii="Times New Roman" w:hAnsi="Times New Roman" w:cs="Times New Roman"/>
            <w:noProof/>
            <w:webHidden/>
          </w:rPr>
          <w:fldChar w:fldCharType="end"/>
        </w:r>
      </w:hyperlink>
    </w:p>
    <w:p w14:paraId="2FDF0E4F" w14:textId="4142255E"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40" w:history="1">
        <w:r w:rsidR="00846095" w:rsidRPr="00616968">
          <w:rPr>
            <w:rStyle w:val="afffffff"/>
            <w:rFonts w:ascii="Times New Roman" w:hAnsi="Times New Roman" w:cs="Times New Roman"/>
            <w:noProof/>
          </w:rPr>
          <w:t>2.5.16.2. Ориентировочная санитарно-защитная зона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146</w:t>
        </w:r>
        <w:r w:rsidR="00846095" w:rsidRPr="00616968">
          <w:rPr>
            <w:rFonts w:ascii="Times New Roman" w:hAnsi="Times New Roman" w:cs="Times New Roman"/>
            <w:noProof/>
            <w:webHidden/>
          </w:rPr>
          <w:fldChar w:fldCharType="end"/>
        </w:r>
      </w:hyperlink>
    </w:p>
    <w:p w14:paraId="1B34BA7A" w14:textId="7BFE4828"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41" w:history="1">
        <w:r w:rsidR="00846095" w:rsidRPr="00616968">
          <w:rPr>
            <w:rStyle w:val="afffffff"/>
            <w:rFonts w:ascii="Times New Roman" w:hAnsi="Times New Roman" w:cs="Times New Roman"/>
            <w:noProof/>
          </w:rPr>
          <w:t>2.5.16.3. Охранная зона линий и сооружений связи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151</w:t>
        </w:r>
        <w:r w:rsidR="00846095" w:rsidRPr="00616968">
          <w:rPr>
            <w:rFonts w:ascii="Times New Roman" w:hAnsi="Times New Roman" w:cs="Times New Roman"/>
            <w:noProof/>
            <w:webHidden/>
          </w:rPr>
          <w:fldChar w:fldCharType="end"/>
        </w:r>
      </w:hyperlink>
    </w:p>
    <w:p w14:paraId="50E2A2A0" w14:textId="310A7F81"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42" w:history="1">
        <w:r w:rsidR="00846095" w:rsidRPr="00616968">
          <w:rPr>
            <w:rStyle w:val="afffffff"/>
            <w:rFonts w:ascii="Times New Roman" w:hAnsi="Times New Roman" w:cs="Times New Roman"/>
            <w:noProof/>
          </w:rPr>
          <w:t>2.5.16.4. Охранная зона тепловых сетей</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153</w:t>
        </w:r>
        <w:r w:rsidR="00846095" w:rsidRPr="00616968">
          <w:rPr>
            <w:rFonts w:ascii="Times New Roman" w:hAnsi="Times New Roman" w:cs="Times New Roman"/>
            <w:noProof/>
            <w:webHidden/>
          </w:rPr>
          <w:fldChar w:fldCharType="end"/>
        </w:r>
      </w:hyperlink>
    </w:p>
    <w:p w14:paraId="2185B8D5" w14:textId="59E19C16"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43" w:history="1">
        <w:r w:rsidR="00846095" w:rsidRPr="00616968">
          <w:rPr>
            <w:rStyle w:val="afffffff"/>
            <w:rFonts w:ascii="Times New Roman" w:hAnsi="Times New Roman" w:cs="Times New Roman"/>
            <w:noProof/>
          </w:rPr>
          <w:t>2.5.16.5. Береговая полоса водных объектов общего пользования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155</w:t>
        </w:r>
        <w:r w:rsidR="00846095" w:rsidRPr="00616968">
          <w:rPr>
            <w:rFonts w:ascii="Times New Roman" w:hAnsi="Times New Roman" w:cs="Times New Roman"/>
            <w:noProof/>
            <w:webHidden/>
          </w:rPr>
          <w:fldChar w:fldCharType="end"/>
        </w:r>
      </w:hyperlink>
    </w:p>
    <w:p w14:paraId="22107BA7" w14:textId="5B62987C"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44" w:history="1">
        <w:r w:rsidR="00846095" w:rsidRPr="00616968">
          <w:rPr>
            <w:rStyle w:val="afffffff"/>
            <w:rFonts w:ascii="Times New Roman" w:hAnsi="Times New Roman" w:cs="Times New Roman"/>
            <w:noProof/>
          </w:rPr>
          <w:t xml:space="preserve">2.6. Анализ реализации </w:t>
        </w:r>
        <w:r w:rsidR="00846095" w:rsidRPr="00616968">
          <w:rPr>
            <w:rStyle w:val="afffffff"/>
            <w:rFonts w:ascii="Times New Roman" w:hAnsi="Times New Roman" w:cs="Times New Roman"/>
            <w:noProof/>
            <w:lang w:eastAsia="zh-CN"/>
          </w:rPr>
          <w:t>генерального плана, утвержденного решением совета депутатов муниципального образования Потанинское сельское поселение Волховского муниципального района Ленинградской области от 22.12.2014 № 30</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155</w:t>
        </w:r>
        <w:r w:rsidR="00846095" w:rsidRPr="00616968">
          <w:rPr>
            <w:rFonts w:ascii="Times New Roman" w:hAnsi="Times New Roman" w:cs="Times New Roman"/>
            <w:noProof/>
            <w:webHidden/>
          </w:rPr>
          <w:fldChar w:fldCharType="end"/>
        </w:r>
      </w:hyperlink>
    </w:p>
    <w:p w14:paraId="6D6478F3" w14:textId="0C07EB05"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45" w:history="1">
        <w:r w:rsidR="00846095" w:rsidRPr="00616968">
          <w:rPr>
            <w:rStyle w:val="afffffff"/>
            <w:rFonts w:ascii="Times New Roman" w:hAnsi="Times New Roman" w:cs="Times New Roman"/>
            <w:noProof/>
          </w:rPr>
          <w:t>2.6.1. Численность населения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156</w:t>
        </w:r>
        <w:r w:rsidR="00846095" w:rsidRPr="00616968">
          <w:rPr>
            <w:rFonts w:ascii="Times New Roman" w:hAnsi="Times New Roman" w:cs="Times New Roman"/>
            <w:noProof/>
            <w:webHidden/>
          </w:rPr>
          <w:fldChar w:fldCharType="end"/>
        </w:r>
      </w:hyperlink>
    </w:p>
    <w:p w14:paraId="428106D3" w14:textId="10573D20"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46" w:history="1">
        <w:r w:rsidR="00846095" w:rsidRPr="00616968">
          <w:rPr>
            <w:rStyle w:val="afffffff"/>
            <w:rFonts w:ascii="Times New Roman" w:hAnsi="Times New Roman" w:cs="Times New Roman"/>
            <w:noProof/>
          </w:rPr>
          <w:t>2.6.2. Жилищный фонд</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157</w:t>
        </w:r>
        <w:r w:rsidR="00846095" w:rsidRPr="00616968">
          <w:rPr>
            <w:rFonts w:ascii="Times New Roman" w:hAnsi="Times New Roman" w:cs="Times New Roman"/>
            <w:noProof/>
            <w:webHidden/>
          </w:rPr>
          <w:fldChar w:fldCharType="end"/>
        </w:r>
      </w:hyperlink>
    </w:p>
    <w:p w14:paraId="6AEFB2ED" w14:textId="2228A430"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47" w:history="1">
        <w:r w:rsidR="00846095" w:rsidRPr="00616968">
          <w:rPr>
            <w:rStyle w:val="afffffff"/>
            <w:rFonts w:ascii="Times New Roman" w:hAnsi="Times New Roman" w:cs="Times New Roman"/>
            <w:noProof/>
          </w:rPr>
          <w:t>2.6.3. Социальное и культурно-бытовое обслуживание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158</w:t>
        </w:r>
        <w:r w:rsidR="00846095" w:rsidRPr="00616968">
          <w:rPr>
            <w:rFonts w:ascii="Times New Roman" w:hAnsi="Times New Roman" w:cs="Times New Roman"/>
            <w:noProof/>
            <w:webHidden/>
          </w:rPr>
          <w:fldChar w:fldCharType="end"/>
        </w:r>
      </w:hyperlink>
    </w:p>
    <w:p w14:paraId="08B02BFB" w14:textId="554A64F7"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48" w:history="1">
        <w:r w:rsidR="00846095" w:rsidRPr="00616968">
          <w:rPr>
            <w:rStyle w:val="afffffff"/>
            <w:rFonts w:ascii="Times New Roman" w:hAnsi="Times New Roman" w:cs="Times New Roman"/>
            <w:noProof/>
          </w:rPr>
          <w:t>2.6.4. Транспортная инфраструктура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161</w:t>
        </w:r>
        <w:r w:rsidR="00846095" w:rsidRPr="00616968">
          <w:rPr>
            <w:rFonts w:ascii="Times New Roman" w:hAnsi="Times New Roman" w:cs="Times New Roman"/>
            <w:noProof/>
            <w:webHidden/>
          </w:rPr>
          <w:fldChar w:fldCharType="end"/>
        </w:r>
      </w:hyperlink>
    </w:p>
    <w:p w14:paraId="6993F5A7" w14:textId="0C461D43"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49" w:history="1">
        <w:r w:rsidR="00846095" w:rsidRPr="00616968">
          <w:rPr>
            <w:rStyle w:val="afffffff"/>
            <w:rFonts w:ascii="Times New Roman" w:hAnsi="Times New Roman" w:cs="Times New Roman"/>
            <w:noProof/>
          </w:rPr>
          <w:t>2.6.5. Инженерная инфраструктура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_Toc130206449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163</w:t>
        </w:r>
        <w:r w:rsidR="00846095" w:rsidRPr="00616968">
          <w:rPr>
            <w:rFonts w:ascii="Times New Roman" w:hAnsi="Times New Roman" w:cs="Times New Roman"/>
            <w:noProof/>
            <w:webHidden/>
          </w:rPr>
          <w:fldChar w:fldCharType="end"/>
        </w:r>
      </w:hyperlink>
    </w:p>
    <w:p w14:paraId="6C43EDB8" w14:textId="21299CC1"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450" w:history="1">
        <w:r w:rsidR="00846095" w:rsidRPr="00616968">
          <w:rPr>
            <w:rStyle w:val="afffffff"/>
            <w:rFonts w:ascii="Times New Roman" w:hAnsi="Times New Roman" w:cs="Times New Roman"/>
            <w:noProof/>
          </w:rPr>
          <w:t>3. ВОЗМОЖНЫЕ НАПРАВЛЕНИЯ РАЗВИТИЯ ТЕРРИТОРИЙ ПОСЕЛЕНИЯ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168</w:t>
        </w:r>
        <w:r w:rsidR="00846095" w:rsidRPr="00616968">
          <w:rPr>
            <w:rFonts w:ascii="Times New Roman" w:hAnsi="Times New Roman" w:cs="Times New Roman"/>
            <w:noProof/>
            <w:webHidden/>
          </w:rPr>
          <w:fldChar w:fldCharType="end"/>
        </w:r>
      </w:hyperlink>
    </w:p>
    <w:p w14:paraId="050394D2" w14:textId="028687BF"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51" w:history="1">
        <w:r w:rsidR="00846095" w:rsidRPr="00616968">
          <w:rPr>
            <w:rStyle w:val="afffffff"/>
            <w:rFonts w:ascii="Times New Roman" w:hAnsi="Times New Roman" w:cs="Times New Roman"/>
            <w:noProof/>
          </w:rPr>
          <w:t>3.1.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территориях поселения объектов федерального значения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168</w:t>
        </w:r>
        <w:r w:rsidR="00846095" w:rsidRPr="00616968">
          <w:rPr>
            <w:rFonts w:ascii="Times New Roman" w:hAnsi="Times New Roman" w:cs="Times New Roman"/>
            <w:noProof/>
            <w:webHidden/>
          </w:rPr>
          <w:fldChar w:fldCharType="end"/>
        </w:r>
      </w:hyperlink>
    </w:p>
    <w:p w14:paraId="75710232" w14:textId="248AC9EA"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52" w:history="1">
        <w:r w:rsidR="00846095" w:rsidRPr="00616968">
          <w:rPr>
            <w:rStyle w:val="afffffff"/>
            <w:rFonts w:ascii="Times New Roman" w:hAnsi="Times New Roman" w:cs="Times New Roman"/>
            <w:noProof/>
          </w:rPr>
          <w:t>3.2. 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регионального значения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169</w:t>
        </w:r>
        <w:r w:rsidR="00846095" w:rsidRPr="00616968">
          <w:rPr>
            <w:rFonts w:ascii="Times New Roman" w:hAnsi="Times New Roman" w:cs="Times New Roman"/>
            <w:noProof/>
            <w:webHidden/>
          </w:rPr>
          <w:fldChar w:fldCharType="end"/>
        </w:r>
      </w:hyperlink>
    </w:p>
    <w:p w14:paraId="0B6E2410" w14:textId="03DA0D88"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53" w:history="1">
        <w:r w:rsidR="00846095" w:rsidRPr="00616968">
          <w:rPr>
            <w:rStyle w:val="afffffff"/>
            <w:rFonts w:ascii="Times New Roman" w:hAnsi="Times New Roman" w:cs="Times New Roman"/>
            <w:noProof/>
          </w:rPr>
          <w:t>3.3.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172</w:t>
        </w:r>
        <w:r w:rsidR="00846095" w:rsidRPr="00616968">
          <w:rPr>
            <w:rFonts w:ascii="Times New Roman" w:hAnsi="Times New Roman" w:cs="Times New Roman"/>
            <w:noProof/>
            <w:webHidden/>
          </w:rPr>
          <w:fldChar w:fldCharType="end"/>
        </w:r>
      </w:hyperlink>
    </w:p>
    <w:p w14:paraId="1B6A42DF" w14:textId="00E21320"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54" w:history="1">
        <w:r w:rsidR="00846095" w:rsidRPr="00616968">
          <w:rPr>
            <w:rStyle w:val="afffffff"/>
            <w:rFonts w:ascii="Times New Roman" w:hAnsi="Times New Roman" w:cs="Times New Roman"/>
            <w:noProof/>
          </w:rPr>
          <w:t>3.4. Прогноз численности населения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173</w:t>
        </w:r>
        <w:r w:rsidR="00846095" w:rsidRPr="00616968">
          <w:rPr>
            <w:rFonts w:ascii="Times New Roman" w:hAnsi="Times New Roman" w:cs="Times New Roman"/>
            <w:noProof/>
            <w:webHidden/>
          </w:rPr>
          <w:fldChar w:fldCharType="end"/>
        </w:r>
      </w:hyperlink>
    </w:p>
    <w:p w14:paraId="56941C4F" w14:textId="5BBF2CC0"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55" w:history="1">
        <w:r w:rsidR="00846095" w:rsidRPr="00616968">
          <w:rPr>
            <w:rStyle w:val="afffffff"/>
            <w:rFonts w:ascii="Times New Roman" w:hAnsi="Times New Roman" w:cs="Times New Roman"/>
            <w:noProof/>
          </w:rPr>
          <w:t>3.5. Приоритетные направления экономического развития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176</w:t>
        </w:r>
        <w:r w:rsidR="00846095" w:rsidRPr="00616968">
          <w:rPr>
            <w:rFonts w:ascii="Times New Roman" w:hAnsi="Times New Roman" w:cs="Times New Roman"/>
            <w:noProof/>
            <w:webHidden/>
          </w:rPr>
          <w:fldChar w:fldCharType="end"/>
        </w:r>
      </w:hyperlink>
    </w:p>
    <w:p w14:paraId="0B0EDE7D" w14:textId="4F59819F"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56" w:history="1">
        <w:r w:rsidR="00846095" w:rsidRPr="00616968">
          <w:rPr>
            <w:rStyle w:val="afffffff"/>
            <w:rFonts w:ascii="Times New Roman" w:hAnsi="Times New Roman" w:cs="Times New Roman"/>
            <w:noProof/>
          </w:rPr>
          <w:t>3.5.1. Развитие инвестиционного потенциала. Перспективы развития промышленного и сельскохозяйственного производства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176</w:t>
        </w:r>
        <w:r w:rsidR="00846095" w:rsidRPr="00616968">
          <w:rPr>
            <w:rFonts w:ascii="Times New Roman" w:hAnsi="Times New Roman" w:cs="Times New Roman"/>
            <w:noProof/>
            <w:webHidden/>
          </w:rPr>
          <w:fldChar w:fldCharType="end"/>
        </w:r>
      </w:hyperlink>
    </w:p>
    <w:p w14:paraId="547A2871" w14:textId="0884659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57" w:history="1">
        <w:r w:rsidR="00846095" w:rsidRPr="00616968">
          <w:rPr>
            <w:rStyle w:val="afffffff"/>
            <w:rFonts w:ascii="Times New Roman" w:hAnsi="Times New Roman" w:cs="Times New Roman"/>
            <w:noProof/>
          </w:rPr>
          <w:t>3.5.2. Развитие туризма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179</w:t>
        </w:r>
        <w:r w:rsidR="00846095" w:rsidRPr="00616968">
          <w:rPr>
            <w:rFonts w:ascii="Times New Roman" w:hAnsi="Times New Roman" w:cs="Times New Roman"/>
            <w:noProof/>
            <w:webHidden/>
          </w:rPr>
          <w:fldChar w:fldCharType="end"/>
        </w:r>
      </w:hyperlink>
    </w:p>
    <w:p w14:paraId="6D6E5861" w14:textId="78E323AD"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58" w:history="1">
        <w:r w:rsidR="00846095" w:rsidRPr="00616968">
          <w:rPr>
            <w:rStyle w:val="afffffff"/>
            <w:rFonts w:ascii="Times New Roman" w:hAnsi="Times New Roman" w:cs="Times New Roman"/>
            <w:noProof/>
          </w:rPr>
          <w:t>3.6. Социальное и культурно-бытовое обслуживание населения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180</w:t>
        </w:r>
        <w:r w:rsidR="00846095" w:rsidRPr="00616968">
          <w:rPr>
            <w:rFonts w:ascii="Times New Roman" w:hAnsi="Times New Roman" w:cs="Times New Roman"/>
            <w:noProof/>
            <w:webHidden/>
          </w:rPr>
          <w:fldChar w:fldCharType="end"/>
        </w:r>
      </w:hyperlink>
    </w:p>
    <w:p w14:paraId="3D417F91" w14:textId="5A3DCCFB"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59" w:history="1">
        <w:r w:rsidR="00846095" w:rsidRPr="00616968">
          <w:rPr>
            <w:rStyle w:val="afffffff"/>
            <w:rFonts w:ascii="Times New Roman" w:hAnsi="Times New Roman" w:cs="Times New Roman"/>
            <w:noProof/>
          </w:rPr>
          <w:t>3.6.1 Объекты социальной инфраструктуры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_Toc130206459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180</w:t>
        </w:r>
        <w:r w:rsidR="00846095" w:rsidRPr="00616968">
          <w:rPr>
            <w:rFonts w:ascii="Times New Roman" w:hAnsi="Times New Roman" w:cs="Times New Roman"/>
            <w:noProof/>
            <w:webHidden/>
          </w:rPr>
          <w:fldChar w:fldCharType="end"/>
        </w:r>
      </w:hyperlink>
    </w:p>
    <w:p w14:paraId="14C7C11C" w14:textId="103032B7"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60" w:history="1">
        <w:r w:rsidR="00846095" w:rsidRPr="00616968">
          <w:rPr>
            <w:rStyle w:val="afffffff"/>
            <w:rFonts w:ascii="Times New Roman" w:hAnsi="Times New Roman" w:cs="Times New Roman"/>
            <w:noProof/>
          </w:rPr>
          <w:t>3.6.1.1 Образовательные организации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180</w:t>
        </w:r>
        <w:r w:rsidR="00846095" w:rsidRPr="00616968">
          <w:rPr>
            <w:rFonts w:ascii="Times New Roman" w:hAnsi="Times New Roman" w:cs="Times New Roman"/>
            <w:noProof/>
            <w:webHidden/>
          </w:rPr>
          <w:fldChar w:fldCharType="end"/>
        </w:r>
      </w:hyperlink>
    </w:p>
    <w:p w14:paraId="4E480412" w14:textId="651C4AD2"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61" w:history="1">
        <w:r w:rsidR="00846095" w:rsidRPr="00616968">
          <w:rPr>
            <w:rStyle w:val="afffffff"/>
            <w:rFonts w:ascii="Times New Roman" w:hAnsi="Times New Roman" w:cs="Times New Roman"/>
            <w:noProof/>
          </w:rPr>
          <w:t>3.6.1.2 Здравоохранение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182</w:t>
        </w:r>
        <w:r w:rsidR="00846095" w:rsidRPr="00616968">
          <w:rPr>
            <w:rFonts w:ascii="Times New Roman" w:hAnsi="Times New Roman" w:cs="Times New Roman"/>
            <w:noProof/>
            <w:webHidden/>
          </w:rPr>
          <w:fldChar w:fldCharType="end"/>
        </w:r>
      </w:hyperlink>
    </w:p>
    <w:p w14:paraId="3BD10985" w14:textId="17B7ECA5"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62" w:history="1">
        <w:r w:rsidR="00846095" w:rsidRPr="00616968">
          <w:rPr>
            <w:rStyle w:val="afffffff"/>
            <w:rFonts w:ascii="Times New Roman" w:hAnsi="Times New Roman" w:cs="Times New Roman"/>
            <w:noProof/>
          </w:rPr>
          <w:t>3.6.1.3. Социальная защита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182</w:t>
        </w:r>
        <w:r w:rsidR="00846095" w:rsidRPr="00616968">
          <w:rPr>
            <w:rFonts w:ascii="Times New Roman" w:hAnsi="Times New Roman" w:cs="Times New Roman"/>
            <w:noProof/>
            <w:webHidden/>
          </w:rPr>
          <w:fldChar w:fldCharType="end"/>
        </w:r>
      </w:hyperlink>
    </w:p>
    <w:p w14:paraId="5D670B22" w14:textId="5207040F"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63" w:history="1">
        <w:r w:rsidR="00846095" w:rsidRPr="00616968">
          <w:rPr>
            <w:rStyle w:val="afffffff"/>
            <w:rFonts w:ascii="Times New Roman" w:hAnsi="Times New Roman" w:cs="Times New Roman"/>
            <w:noProof/>
          </w:rPr>
          <w:t>3.6.1.4. Культура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183</w:t>
        </w:r>
        <w:r w:rsidR="00846095" w:rsidRPr="00616968">
          <w:rPr>
            <w:rFonts w:ascii="Times New Roman" w:hAnsi="Times New Roman" w:cs="Times New Roman"/>
            <w:noProof/>
            <w:webHidden/>
          </w:rPr>
          <w:fldChar w:fldCharType="end"/>
        </w:r>
      </w:hyperlink>
    </w:p>
    <w:p w14:paraId="5522ECB2" w14:textId="6158C0F3"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64" w:history="1">
        <w:r w:rsidR="00846095" w:rsidRPr="00616968">
          <w:rPr>
            <w:rStyle w:val="afffffff"/>
            <w:rFonts w:ascii="Times New Roman" w:hAnsi="Times New Roman" w:cs="Times New Roman"/>
            <w:noProof/>
          </w:rPr>
          <w:t>3.6.1.5. Физическая культура и массовый 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184</w:t>
        </w:r>
        <w:r w:rsidR="00846095" w:rsidRPr="00616968">
          <w:rPr>
            <w:rFonts w:ascii="Times New Roman" w:hAnsi="Times New Roman" w:cs="Times New Roman"/>
            <w:noProof/>
            <w:webHidden/>
          </w:rPr>
          <w:fldChar w:fldCharType="end"/>
        </w:r>
      </w:hyperlink>
    </w:p>
    <w:p w14:paraId="37DF3E3C" w14:textId="738D971B"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65" w:history="1">
        <w:r w:rsidR="00846095" w:rsidRPr="00616968">
          <w:rPr>
            <w:rStyle w:val="afffffff"/>
            <w:rFonts w:ascii="Times New Roman" w:hAnsi="Times New Roman" w:cs="Times New Roman"/>
            <w:noProof/>
          </w:rPr>
          <w:t>3.6.1.6. Молодежная политика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186</w:t>
        </w:r>
        <w:r w:rsidR="00846095" w:rsidRPr="00616968">
          <w:rPr>
            <w:rFonts w:ascii="Times New Roman" w:hAnsi="Times New Roman" w:cs="Times New Roman"/>
            <w:noProof/>
            <w:webHidden/>
          </w:rPr>
          <w:fldChar w:fldCharType="end"/>
        </w:r>
      </w:hyperlink>
    </w:p>
    <w:p w14:paraId="0A6347E9" w14:textId="29643BD5"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66" w:history="1">
        <w:r w:rsidR="00846095" w:rsidRPr="00616968">
          <w:rPr>
            <w:rStyle w:val="afffffff"/>
            <w:rFonts w:ascii="Times New Roman" w:hAnsi="Times New Roman" w:cs="Times New Roman"/>
            <w:noProof/>
          </w:rPr>
          <w:t>3.6.2. Объекты торговли, общественного питания и бытового обслуживания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187</w:t>
        </w:r>
        <w:r w:rsidR="00846095" w:rsidRPr="00616968">
          <w:rPr>
            <w:rFonts w:ascii="Times New Roman" w:hAnsi="Times New Roman" w:cs="Times New Roman"/>
            <w:noProof/>
            <w:webHidden/>
          </w:rPr>
          <w:fldChar w:fldCharType="end"/>
        </w:r>
      </w:hyperlink>
    </w:p>
    <w:p w14:paraId="1DCA6D65" w14:textId="65E8FC26"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67" w:history="1">
        <w:r w:rsidR="00846095" w:rsidRPr="00616968">
          <w:rPr>
            <w:rStyle w:val="afffffff"/>
            <w:rFonts w:ascii="Times New Roman" w:hAnsi="Times New Roman" w:cs="Times New Roman"/>
            <w:noProof/>
          </w:rPr>
          <w:t>3.6.3. Кладбища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187</w:t>
        </w:r>
        <w:r w:rsidR="00846095" w:rsidRPr="00616968">
          <w:rPr>
            <w:rFonts w:ascii="Times New Roman" w:hAnsi="Times New Roman" w:cs="Times New Roman"/>
            <w:noProof/>
            <w:webHidden/>
          </w:rPr>
          <w:fldChar w:fldCharType="end"/>
        </w:r>
      </w:hyperlink>
    </w:p>
    <w:p w14:paraId="79D3748F" w14:textId="3480D5F3"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68" w:history="1">
        <w:r w:rsidR="00846095" w:rsidRPr="00616968">
          <w:rPr>
            <w:rStyle w:val="afffffff"/>
            <w:rFonts w:ascii="Times New Roman" w:hAnsi="Times New Roman" w:cs="Times New Roman"/>
            <w:noProof/>
          </w:rPr>
          <w:t>3.7. Прогноз развития жилищного фонда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188</w:t>
        </w:r>
        <w:r w:rsidR="00846095" w:rsidRPr="00616968">
          <w:rPr>
            <w:rFonts w:ascii="Times New Roman" w:hAnsi="Times New Roman" w:cs="Times New Roman"/>
            <w:noProof/>
            <w:webHidden/>
          </w:rPr>
          <w:fldChar w:fldCharType="end"/>
        </w:r>
      </w:hyperlink>
    </w:p>
    <w:p w14:paraId="402B8CFB" w14:textId="533D2FF2"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69" w:history="1">
        <w:r w:rsidR="00846095" w:rsidRPr="00616968">
          <w:rPr>
            <w:rStyle w:val="afffffff"/>
            <w:rFonts w:ascii="Times New Roman" w:hAnsi="Times New Roman" w:cs="Times New Roman"/>
            <w:noProof/>
          </w:rPr>
          <w:t>3.8. Развитие транспортной инфраструктуры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_Toc130206469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192</w:t>
        </w:r>
        <w:r w:rsidR="00846095" w:rsidRPr="00616968">
          <w:rPr>
            <w:rFonts w:ascii="Times New Roman" w:hAnsi="Times New Roman" w:cs="Times New Roman"/>
            <w:noProof/>
            <w:webHidden/>
          </w:rPr>
          <w:fldChar w:fldCharType="end"/>
        </w:r>
      </w:hyperlink>
    </w:p>
    <w:p w14:paraId="61CC5CE9" w14:textId="239B8F1B"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70" w:history="1">
        <w:r w:rsidR="00846095" w:rsidRPr="00616968">
          <w:rPr>
            <w:rStyle w:val="afffffff"/>
            <w:rFonts w:ascii="Times New Roman" w:hAnsi="Times New Roman" w:cs="Times New Roman"/>
            <w:noProof/>
          </w:rPr>
          <w:t>3.8.1. Внешний транспорт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192</w:t>
        </w:r>
        <w:r w:rsidR="00846095" w:rsidRPr="00616968">
          <w:rPr>
            <w:rFonts w:ascii="Times New Roman" w:hAnsi="Times New Roman" w:cs="Times New Roman"/>
            <w:noProof/>
            <w:webHidden/>
          </w:rPr>
          <w:fldChar w:fldCharType="end"/>
        </w:r>
      </w:hyperlink>
    </w:p>
    <w:p w14:paraId="78154DC7" w14:textId="2C666C05"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71" w:history="1">
        <w:r w:rsidR="00846095" w:rsidRPr="00616968">
          <w:rPr>
            <w:rStyle w:val="afffffff"/>
            <w:rFonts w:ascii="Times New Roman" w:hAnsi="Times New Roman" w:cs="Times New Roman"/>
            <w:noProof/>
          </w:rPr>
          <w:t>3.8.1.1. Железнодорожный транспорт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192</w:t>
        </w:r>
        <w:r w:rsidR="00846095" w:rsidRPr="00616968">
          <w:rPr>
            <w:rFonts w:ascii="Times New Roman" w:hAnsi="Times New Roman" w:cs="Times New Roman"/>
            <w:noProof/>
            <w:webHidden/>
          </w:rPr>
          <w:fldChar w:fldCharType="end"/>
        </w:r>
      </w:hyperlink>
    </w:p>
    <w:p w14:paraId="6455C427" w14:textId="7E7806CD"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72" w:history="1">
        <w:r w:rsidR="00846095" w:rsidRPr="00616968">
          <w:rPr>
            <w:rStyle w:val="afffffff"/>
            <w:rFonts w:ascii="Times New Roman" w:hAnsi="Times New Roman" w:cs="Times New Roman"/>
            <w:noProof/>
          </w:rPr>
          <w:t>3.8.1.2. Автомобильный транспорт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192</w:t>
        </w:r>
        <w:r w:rsidR="00846095" w:rsidRPr="00616968">
          <w:rPr>
            <w:rFonts w:ascii="Times New Roman" w:hAnsi="Times New Roman" w:cs="Times New Roman"/>
            <w:noProof/>
            <w:webHidden/>
          </w:rPr>
          <w:fldChar w:fldCharType="end"/>
        </w:r>
      </w:hyperlink>
    </w:p>
    <w:p w14:paraId="4952E58F" w14:textId="6E9702DB" w:rsidR="00846095" w:rsidRPr="00616968" w:rsidRDefault="00BB26C2" w:rsidP="00616968">
      <w:pPr>
        <w:pStyle w:val="41"/>
        <w:tabs>
          <w:tab w:val="right" w:leader="dot" w:pos="10195"/>
        </w:tabs>
        <w:rPr>
          <w:rFonts w:ascii="Times New Roman" w:eastAsiaTheme="minorEastAsia" w:hAnsi="Times New Roman" w:cs="Times New Roman"/>
          <w:noProof/>
          <w:sz w:val="22"/>
          <w:szCs w:val="22"/>
        </w:rPr>
      </w:pPr>
      <w:hyperlink w:anchor="_Toc130206473" w:history="1">
        <w:r w:rsidR="00846095" w:rsidRPr="00616968">
          <w:rPr>
            <w:rStyle w:val="afffffff"/>
            <w:rFonts w:ascii="Times New Roman" w:hAnsi="Times New Roman" w:cs="Times New Roman"/>
            <w:noProof/>
          </w:rPr>
          <w:t>3.8.1.3. Трубопроводный транспорт</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194</w:t>
        </w:r>
        <w:r w:rsidR="00846095" w:rsidRPr="00616968">
          <w:rPr>
            <w:rFonts w:ascii="Times New Roman" w:hAnsi="Times New Roman" w:cs="Times New Roman"/>
            <w:noProof/>
            <w:webHidden/>
          </w:rPr>
          <w:fldChar w:fldCharType="end"/>
        </w:r>
      </w:hyperlink>
    </w:p>
    <w:p w14:paraId="0C3D6D2E" w14:textId="7D913286"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74" w:history="1">
        <w:r w:rsidR="00846095" w:rsidRPr="00616968">
          <w:rPr>
            <w:rStyle w:val="afffffff"/>
            <w:rFonts w:ascii="Times New Roman" w:hAnsi="Times New Roman" w:cs="Times New Roman"/>
            <w:noProof/>
          </w:rPr>
          <w:t>3.8.2. Улично-дорожная сеть населенных пунктов. Объекты транспортной инфраструктуры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194</w:t>
        </w:r>
        <w:r w:rsidR="00846095" w:rsidRPr="00616968">
          <w:rPr>
            <w:rFonts w:ascii="Times New Roman" w:hAnsi="Times New Roman" w:cs="Times New Roman"/>
            <w:noProof/>
            <w:webHidden/>
          </w:rPr>
          <w:fldChar w:fldCharType="end"/>
        </w:r>
      </w:hyperlink>
    </w:p>
    <w:p w14:paraId="2B92231A" w14:textId="4FE77E99"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75" w:history="1">
        <w:r w:rsidR="00846095" w:rsidRPr="00616968">
          <w:rPr>
            <w:rStyle w:val="afffffff"/>
            <w:rFonts w:ascii="Times New Roman" w:hAnsi="Times New Roman" w:cs="Times New Roman"/>
            <w:noProof/>
          </w:rPr>
          <w:t>3.8.3. Развитие общественного пассажирского транспорта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197</w:t>
        </w:r>
        <w:r w:rsidR="00846095" w:rsidRPr="00616968">
          <w:rPr>
            <w:rFonts w:ascii="Times New Roman" w:hAnsi="Times New Roman" w:cs="Times New Roman"/>
            <w:noProof/>
            <w:webHidden/>
          </w:rPr>
          <w:fldChar w:fldCharType="end"/>
        </w:r>
      </w:hyperlink>
    </w:p>
    <w:p w14:paraId="2059686D" w14:textId="10B4AFD6"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76" w:history="1">
        <w:r w:rsidR="00846095" w:rsidRPr="00616968">
          <w:rPr>
            <w:rStyle w:val="afffffff"/>
            <w:rFonts w:ascii="Times New Roman" w:hAnsi="Times New Roman" w:cs="Times New Roman"/>
            <w:noProof/>
          </w:rPr>
          <w:t>3.8.4. Объекты обслуживания и хранения автомобильного транспорта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197</w:t>
        </w:r>
        <w:r w:rsidR="00846095" w:rsidRPr="00616968">
          <w:rPr>
            <w:rFonts w:ascii="Times New Roman" w:hAnsi="Times New Roman" w:cs="Times New Roman"/>
            <w:noProof/>
            <w:webHidden/>
          </w:rPr>
          <w:fldChar w:fldCharType="end"/>
        </w:r>
      </w:hyperlink>
    </w:p>
    <w:p w14:paraId="2107D81E" w14:textId="0A04DE80"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77" w:history="1">
        <w:r w:rsidR="00846095" w:rsidRPr="00616968">
          <w:rPr>
            <w:rStyle w:val="afffffff"/>
            <w:rFonts w:ascii="Times New Roman" w:hAnsi="Times New Roman" w:cs="Times New Roman"/>
            <w:noProof/>
          </w:rPr>
          <w:t>3.9. Развитие инженерной инфраструктуры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198</w:t>
        </w:r>
        <w:r w:rsidR="00846095" w:rsidRPr="00616968">
          <w:rPr>
            <w:rFonts w:ascii="Times New Roman" w:hAnsi="Times New Roman" w:cs="Times New Roman"/>
            <w:noProof/>
            <w:webHidden/>
          </w:rPr>
          <w:fldChar w:fldCharType="end"/>
        </w:r>
      </w:hyperlink>
    </w:p>
    <w:p w14:paraId="44FACB6B" w14:textId="327A7859"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78" w:history="1">
        <w:r w:rsidR="00846095" w:rsidRPr="00616968">
          <w:rPr>
            <w:rStyle w:val="afffffff"/>
            <w:rFonts w:ascii="Times New Roman" w:hAnsi="Times New Roman" w:cs="Times New Roman"/>
            <w:noProof/>
          </w:rPr>
          <w:t>3.9.1. Водоснабжение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198</w:t>
        </w:r>
        <w:r w:rsidR="00846095" w:rsidRPr="00616968">
          <w:rPr>
            <w:rFonts w:ascii="Times New Roman" w:hAnsi="Times New Roman" w:cs="Times New Roman"/>
            <w:noProof/>
            <w:webHidden/>
          </w:rPr>
          <w:fldChar w:fldCharType="end"/>
        </w:r>
      </w:hyperlink>
    </w:p>
    <w:p w14:paraId="645A9D83" w14:textId="757F7CBE"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79" w:history="1">
        <w:r w:rsidR="00846095" w:rsidRPr="00616968">
          <w:rPr>
            <w:rStyle w:val="afffffff"/>
            <w:rFonts w:ascii="Times New Roman" w:hAnsi="Times New Roman" w:cs="Times New Roman"/>
            <w:noProof/>
          </w:rPr>
          <w:t>3.9.2. Водоотведение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_Toc130206479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203</w:t>
        </w:r>
        <w:r w:rsidR="00846095" w:rsidRPr="00616968">
          <w:rPr>
            <w:rFonts w:ascii="Times New Roman" w:hAnsi="Times New Roman" w:cs="Times New Roman"/>
            <w:noProof/>
            <w:webHidden/>
          </w:rPr>
          <w:fldChar w:fldCharType="end"/>
        </w:r>
      </w:hyperlink>
    </w:p>
    <w:p w14:paraId="03599C09" w14:textId="6E97F2E0"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80" w:history="1">
        <w:r w:rsidR="00846095" w:rsidRPr="00616968">
          <w:rPr>
            <w:rStyle w:val="afffffff"/>
            <w:rFonts w:ascii="Times New Roman" w:hAnsi="Times New Roman" w:cs="Times New Roman"/>
            <w:noProof/>
          </w:rPr>
          <w:t>3.9.3. Теплоснабжение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206</w:t>
        </w:r>
        <w:r w:rsidR="00846095" w:rsidRPr="00616968">
          <w:rPr>
            <w:rFonts w:ascii="Times New Roman" w:hAnsi="Times New Roman" w:cs="Times New Roman"/>
            <w:noProof/>
            <w:webHidden/>
          </w:rPr>
          <w:fldChar w:fldCharType="end"/>
        </w:r>
      </w:hyperlink>
    </w:p>
    <w:p w14:paraId="1FC3B8E6" w14:textId="50D45AE1"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81" w:history="1">
        <w:r w:rsidR="00846095" w:rsidRPr="00616968">
          <w:rPr>
            <w:rStyle w:val="afffffff"/>
            <w:rFonts w:ascii="Times New Roman" w:hAnsi="Times New Roman" w:cs="Times New Roman"/>
            <w:noProof/>
          </w:rPr>
          <w:t>3.9.4. Газоснабжение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209</w:t>
        </w:r>
        <w:r w:rsidR="00846095" w:rsidRPr="00616968">
          <w:rPr>
            <w:rFonts w:ascii="Times New Roman" w:hAnsi="Times New Roman" w:cs="Times New Roman"/>
            <w:noProof/>
            <w:webHidden/>
          </w:rPr>
          <w:fldChar w:fldCharType="end"/>
        </w:r>
      </w:hyperlink>
    </w:p>
    <w:p w14:paraId="329908CD" w14:textId="57AB95AD"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82" w:history="1">
        <w:r w:rsidR="00846095" w:rsidRPr="00616968">
          <w:rPr>
            <w:rStyle w:val="afffffff"/>
            <w:rFonts w:ascii="Times New Roman" w:hAnsi="Times New Roman" w:cs="Times New Roman"/>
            <w:noProof/>
          </w:rPr>
          <w:t>3.9.5. Электроснабжение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213</w:t>
        </w:r>
        <w:r w:rsidR="00846095" w:rsidRPr="00616968">
          <w:rPr>
            <w:rFonts w:ascii="Times New Roman" w:hAnsi="Times New Roman" w:cs="Times New Roman"/>
            <w:noProof/>
            <w:webHidden/>
          </w:rPr>
          <w:fldChar w:fldCharType="end"/>
        </w:r>
      </w:hyperlink>
    </w:p>
    <w:p w14:paraId="33F3719F" w14:textId="55A96BEF"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83" w:history="1">
        <w:r w:rsidR="00846095" w:rsidRPr="00616968">
          <w:rPr>
            <w:rStyle w:val="afffffff"/>
            <w:rFonts w:ascii="Times New Roman" w:hAnsi="Times New Roman" w:cs="Times New Roman"/>
            <w:noProof/>
          </w:rPr>
          <w:t>3.9.6. Информационно-телекоммуникационная инфраструктура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216</w:t>
        </w:r>
        <w:r w:rsidR="00846095" w:rsidRPr="00616968">
          <w:rPr>
            <w:rFonts w:ascii="Times New Roman" w:hAnsi="Times New Roman" w:cs="Times New Roman"/>
            <w:noProof/>
            <w:webHidden/>
          </w:rPr>
          <w:fldChar w:fldCharType="end"/>
        </w:r>
      </w:hyperlink>
    </w:p>
    <w:p w14:paraId="1D5AAFBD" w14:textId="50DE9D21"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84" w:history="1">
        <w:r w:rsidR="00846095" w:rsidRPr="00616968">
          <w:rPr>
            <w:rStyle w:val="afffffff"/>
            <w:rFonts w:ascii="Times New Roman" w:hAnsi="Times New Roman" w:cs="Times New Roman"/>
            <w:noProof/>
          </w:rPr>
          <w:t>3.10. Озеленение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217</w:t>
        </w:r>
        <w:r w:rsidR="00846095" w:rsidRPr="00616968">
          <w:rPr>
            <w:rFonts w:ascii="Times New Roman" w:hAnsi="Times New Roman" w:cs="Times New Roman"/>
            <w:noProof/>
            <w:webHidden/>
          </w:rPr>
          <w:fldChar w:fldCharType="end"/>
        </w:r>
      </w:hyperlink>
    </w:p>
    <w:p w14:paraId="3B14AA5F" w14:textId="10CE0D1B"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85" w:history="1">
        <w:r w:rsidR="00846095" w:rsidRPr="00616968">
          <w:rPr>
            <w:rStyle w:val="afffffff"/>
            <w:rFonts w:ascii="Times New Roman" w:hAnsi="Times New Roman" w:cs="Times New Roman"/>
            <w:noProof/>
          </w:rPr>
          <w:t>3.11. Мероприятия в области обращения с отходами производства и потребления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218</w:t>
        </w:r>
        <w:r w:rsidR="00846095" w:rsidRPr="00616968">
          <w:rPr>
            <w:rFonts w:ascii="Times New Roman" w:hAnsi="Times New Roman" w:cs="Times New Roman"/>
            <w:noProof/>
            <w:webHidden/>
          </w:rPr>
          <w:fldChar w:fldCharType="end"/>
        </w:r>
      </w:hyperlink>
    </w:p>
    <w:p w14:paraId="22D8C7A5" w14:textId="1095BF10"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86" w:history="1">
        <w:r w:rsidR="00846095" w:rsidRPr="00616968">
          <w:rPr>
            <w:rStyle w:val="afffffff"/>
            <w:rFonts w:ascii="Times New Roman" w:hAnsi="Times New Roman" w:cs="Times New Roman"/>
            <w:noProof/>
          </w:rPr>
          <w:t>3.13. Предложения о переводе земель или земельных участков из одной категории в другую</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222</w:t>
        </w:r>
        <w:r w:rsidR="00846095" w:rsidRPr="00616968">
          <w:rPr>
            <w:rFonts w:ascii="Times New Roman" w:hAnsi="Times New Roman" w:cs="Times New Roman"/>
            <w:noProof/>
            <w:webHidden/>
          </w:rPr>
          <w:fldChar w:fldCharType="end"/>
        </w:r>
      </w:hyperlink>
    </w:p>
    <w:p w14:paraId="716FC334" w14:textId="2C1C633A"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87" w:history="1">
        <w:r w:rsidR="00846095" w:rsidRPr="00616968">
          <w:rPr>
            <w:rStyle w:val="afffffff"/>
            <w:rFonts w:ascii="Times New Roman" w:hAnsi="Times New Roman" w:cs="Times New Roman"/>
            <w:noProof/>
            <w:lang w:eastAsia="en-US"/>
          </w:rPr>
          <w:t>3.13.1. Перевод земель лесного фонда 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222</w:t>
        </w:r>
        <w:r w:rsidR="00846095" w:rsidRPr="00616968">
          <w:rPr>
            <w:rFonts w:ascii="Times New Roman" w:hAnsi="Times New Roman" w:cs="Times New Roman"/>
            <w:noProof/>
            <w:webHidden/>
          </w:rPr>
          <w:fldChar w:fldCharType="end"/>
        </w:r>
      </w:hyperlink>
    </w:p>
    <w:p w14:paraId="67A09FEB" w14:textId="06688C05"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88" w:history="1">
        <w:r w:rsidR="00846095" w:rsidRPr="00616968">
          <w:rPr>
            <w:rStyle w:val="afffffff"/>
            <w:rFonts w:ascii="Times New Roman" w:hAnsi="Times New Roman" w:cs="Times New Roman"/>
            <w:noProof/>
            <w:lang w:eastAsia="en-US"/>
          </w:rPr>
          <w:t>3.13.2.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222</w:t>
        </w:r>
        <w:r w:rsidR="00846095" w:rsidRPr="00616968">
          <w:rPr>
            <w:rFonts w:ascii="Times New Roman" w:hAnsi="Times New Roman" w:cs="Times New Roman"/>
            <w:noProof/>
            <w:webHidden/>
          </w:rPr>
          <w:fldChar w:fldCharType="end"/>
        </w:r>
      </w:hyperlink>
    </w:p>
    <w:p w14:paraId="1823E84B" w14:textId="6DEEBBBA"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89" w:history="1">
        <w:r w:rsidR="00846095" w:rsidRPr="00616968">
          <w:rPr>
            <w:rStyle w:val="afffffff"/>
            <w:rFonts w:ascii="Times New Roman" w:hAnsi="Times New Roman" w:cs="Times New Roman"/>
            <w:noProof/>
          </w:rPr>
          <w:t>3.14. Функциональные зоны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_Toc130206489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225</w:t>
        </w:r>
        <w:r w:rsidR="00846095" w:rsidRPr="00616968">
          <w:rPr>
            <w:rFonts w:ascii="Times New Roman" w:hAnsi="Times New Roman" w:cs="Times New Roman"/>
            <w:noProof/>
            <w:webHidden/>
          </w:rPr>
          <w:fldChar w:fldCharType="end"/>
        </w:r>
      </w:hyperlink>
    </w:p>
    <w:p w14:paraId="34934AA1" w14:textId="683F7CF0"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490" w:history="1">
        <w:r w:rsidR="00846095" w:rsidRPr="00616968">
          <w:rPr>
            <w:rStyle w:val="afffffff"/>
            <w:rFonts w:ascii="Times New Roman" w:hAnsi="Times New Roman" w:cs="Times New Roman"/>
            <w:noProof/>
          </w:rPr>
          <w:t>4. ПЕРЕЧЕНЬ И ХАРАКТЕРИСТИКА ОСНОВНЫХ ФАКТОРОВ РИСКА ВОЗНИКНОВЕНИЯ ЧРЕЗВЫЧАЙНЫХ СИТУАЦИЙ ПРИРОДНОГО И ТЕХНОГЕННОГО ХАРАКТЕРА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229</w:t>
        </w:r>
        <w:r w:rsidR="00846095" w:rsidRPr="00616968">
          <w:rPr>
            <w:rFonts w:ascii="Times New Roman" w:hAnsi="Times New Roman" w:cs="Times New Roman"/>
            <w:noProof/>
            <w:webHidden/>
          </w:rPr>
          <w:fldChar w:fldCharType="end"/>
        </w:r>
      </w:hyperlink>
    </w:p>
    <w:p w14:paraId="11A2E3F9" w14:textId="070CC12D"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91" w:history="1">
        <w:r w:rsidR="00846095" w:rsidRPr="00616968">
          <w:rPr>
            <w:rStyle w:val="afffffff"/>
            <w:rFonts w:ascii="Times New Roman" w:hAnsi="Times New Roman" w:cs="Times New Roman"/>
            <w:noProof/>
          </w:rPr>
          <w:t>4.1. Чрезвычайные ситуации техногенного характера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230</w:t>
        </w:r>
        <w:r w:rsidR="00846095" w:rsidRPr="00616968">
          <w:rPr>
            <w:rFonts w:ascii="Times New Roman" w:hAnsi="Times New Roman" w:cs="Times New Roman"/>
            <w:noProof/>
            <w:webHidden/>
          </w:rPr>
          <w:fldChar w:fldCharType="end"/>
        </w:r>
      </w:hyperlink>
    </w:p>
    <w:p w14:paraId="311086FF" w14:textId="3B4A0C7B"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92" w:history="1">
        <w:r w:rsidR="00846095" w:rsidRPr="00616968">
          <w:rPr>
            <w:rStyle w:val="afffffff"/>
            <w:rFonts w:ascii="Times New Roman" w:hAnsi="Times New Roman" w:cs="Times New Roman"/>
            <w:noProof/>
          </w:rPr>
          <w:t>4.1.1. Аварии на автомобильном транспорте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230</w:t>
        </w:r>
        <w:r w:rsidR="00846095" w:rsidRPr="00616968">
          <w:rPr>
            <w:rFonts w:ascii="Times New Roman" w:hAnsi="Times New Roman" w:cs="Times New Roman"/>
            <w:noProof/>
            <w:webHidden/>
          </w:rPr>
          <w:fldChar w:fldCharType="end"/>
        </w:r>
      </w:hyperlink>
    </w:p>
    <w:p w14:paraId="6217BFAC" w14:textId="639B73B9"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93" w:history="1">
        <w:r w:rsidR="00846095" w:rsidRPr="00616968">
          <w:rPr>
            <w:rStyle w:val="afffffff"/>
            <w:rFonts w:ascii="Times New Roman" w:hAnsi="Times New Roman" w:cs="Times New Roman"/>
            <w:noProof/>
          </w:rPr>
          <w:t>4.1.2. Аварии на железнодорожном транспорте</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233</w:t>
        </w:r>
        <w:r w:rsidR="00846095" w:rsidRPr="00616968">
          <w:rPr>
            <w:rFonts w:ascii="Times New Roman" w:hAnsi="Times New Roman" w:cs="Times New Roman"/>
            <w:noProof/>
            <w:webHidden/>
          </w:rPr>
          <w:fldChar w:fldCharType="end"/>
        </w:r>
      </w:hyperlink>
    </w:p>
    <w:p w14:paraId="44211DEC" w14:textId="35A5C177"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94" w:history="1">
        <w:r w:rsidR="00846095" w:rsidRPr="00616968">
          <w:rPr>
            <w:rStyle w:val="afffffff"/>
            <w:rFonts w:ascii="Times New Roman" w:hAnsi="Times New Roman" w:cs="Times New Roman"/>
            <w:noProof/>
          </w:rPr>
          <w:t>4.1.3. Аварии на потенциально опасных объектах</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238</w:t>
        </w:r>
        <w:r w:rsidR="00846095" w:rsidRPr="00616968">
          <w:rPr>
            <w:rFonts w:ascii="Times New Roman" w:hAnsi="Times New Roman" w:cs="Times New Roman"/>
            <w:noProof/>
            <w:webHidden/>
          </w:rPr>
          <w:fldChar w:fldCharType="end"/>
        </w:r>
      </w:hyperlink>
    </w:p>
    <w:p w14:paraId="4585CAEA" w14:textId="5354D5BB"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495" w:history="1">
        <w:r w:rsidR="00846095" w:rsidRPr="00616968">
          <w:rPr>
            <w:rStyle w:val="afffffff"/>
            <w:rFonts w:ascii="Times New Roman" w:hAnsi="Times New Roman" w:cs="Times New Roman"/>
            <w:noProof/>
          </w:rPr>
          <w:t>4.1.4. Аварии на системах жизнеобеспечения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239</w:t>
        </w:r>
        <w:r w:rsidR="00846095" w:rsidRPr="00616968">
          <w:rPr>
            <w:rFonts w:ascii="Times New Roman" w:hAnsi="Times New Roman" w:cs="Times New Roman"/>
            <w:noProof/>
            <w:webHidden/>
          </w:rPr>
          <w:fldChar w:fldCharType="end"/>
        </w:r>
      </w:hyperlink>
    </w:p>
    <w:p w14:paraId="38C6473A" w14:textId="4851A91C"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96" w:history="1">
        <w:r w:rsidR="00846095" w:rsidRPr="00616968">
          <w:rPr>
            <w:rStyle w:val="afffffff"/>
            <w:rFonts w:ascii="Times New Roman" w:hAnsi="Times New Roman" w:cs="Times New Roman"/>
            <w:noProof/>
          </w:rPr>
          <w:t>4.2. Чрезвычайные ситуации природного характера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239</w:t>
        </w:r>
        <w:r w:rsidR="00846095" w:rsidRPr="00616968">
          <w:rPr>
            <w:rFonts w:ascii="Times New Roman" w:hAnsi="Times New Roman" w:cs="Times New Roman"/>
            <w:noProof/>
            <w:webHidden/>
          </w:rPr>
          <w:fldChar w:fldCharType="end"/>
        </w:r>
      </w:hyperlink>
    </w:p>
    <w:p w14:paraId="29A75C34" w14:textId="5B77AF09"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97" w:history="1">
        <w:r w:rsidR="00846095" w:rsidRPr="00616968">
          <w:rPr>
            <w:rStyle w:val="afffffff"/>
            <w:rFonts w:ascii="Times New Roman" w:hAnsi="Times New Roman" w:cs="Times New Roman"/>
            <w:noProof/>
          </w:rPr>
          <w:t>4.3. Чрезвычайные ситуации биолого-социального характера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242</w:t>
        </w:r>
        <w:r w:rsidR="00846095" w:rsidRPr="00616968">
          <w:rPr>
            <w:rFonts w:ascii="Times New Roman" w:hAnsi="Times New Roman" w:cs="Times New Roman"/>
            <w:noProof/>
            <w:webHidden/>
          </w:rPr>
          <w:fldChar w:fldCharType="end"/>
        </w:r>
      </w:hyperlink>
    </w:p>
    <w:p w14:paraId="14891275" w14:textId="6C08D64F"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98" w:history="1">
        <w:r w:rsidR="00846095" w:rsidRPr="00616968">
          <w:rPr>
            <w:rStyle w:val="afffffff"/>
            <w:rFonts w:ascii="Times New Roman" w:hAnsi="Times New Roman" w:cs="Times New Roman"/>
            <w:noProof/>
          </w:rPr>
          <w:t>4.4. Основные показатели по существующим инженерно-техническим мероприятиям по ГО и мероприятиям по предупреждению ЧС</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_Toc130206498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242</w:t>
        </w:r>
        <w:r w:rsidR="00846095" w:rsidRPr="00616968">
          <w:rPr>
            <w:rFonts w:ascii="Times New Roman" w:hAnsi="Times New Roman" w:cs="Times New Roman"/>
            <w:noProof/>
            <w:webHidden/>
          </w:rPr>
          <w:fldChar w:fldCharType="end"/>
        </w:r>
      </w:hyperlink>
    </w:p>
    <w:p w14:paraId="6995C4A1" w14:textId="31F41B55"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499" w:history="1">
        <w:r w:rsidR="00846095" w:rsidRPr="00616968">
          <w:rPr>
            <w:rStyle w:val="afffffff"/>
            <w:rFonts w:ascii="Times New Roman" w:hAnsi="Times New Roman" w:cs="Times New Roman"/>
            <w:noProof/>
          </w:rPr>
          <w:t>4.5. Мероприятия по защите от чрезвычайных ситуаций техногенного характера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_Toc130206499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243</w:t>
        </w:r>
        <w:r w:rsidR="00846095" w:rsidRPr="00616968">
          <w:rPr>
            <w:rFonts w:ascii="Times New Roman" w:hAnsi="Times New Roman" w:cs="Times New Roman"/>
            <w:noProof/>
            <w:webHidden/>
          </w:rPr>
          <w:fldChar w:fldCharType="end"/>
        </w:r>
      </w:hyperlink>
    </w:p>
    <w:p w14:paraId="31A5422F" w14:textId="149E508B"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500" w:history="1">
        <w:r w:rsidR="00846095" w:rsidRPr="00616968">
          <w:rPr>
            <w:rStyle w:val="afffffff"/>
            <w:rFonts w:ascii="Times New Roman" w:hAnsi="Times New Roman" w:cs="Times New Roman"/>
            <w:noProof/>
          </w:rPr>
          <w:t>4.6. Мероприятия по обеспечению пожарной безопасности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_Toc130206500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245</w:t>
        </w:r>
        <w:r w:rsidR="00846095" w:rsidRPr="00616968">
          <w:rPr>
            <w:rFonts w:ascii="Times New Roman" w:hAnsi="Times New Roman" w:cs="Times New Roman"/>
            <w:noProof/>
            <w:webHidden/>
          </w:rPr>
          <w:fldChar w:fldCharType="end"/>
        </w:r>
      </w:hyperlink>
    </w:p>
    <w:p w14:paraId="2BE8DBEB" w14:textId="4127ED50"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501" w:history="1">
        <w:r w:rsidR="00846095" w:rsidRPr="00616968">
          <w:rPr>
            <w:rStyle w:val="afffffff"/>
            <w:rFonts w:ascii="Times New Roman" w:hAnsi="Times New Roman" w:cs="Times New Roman"/>
            <w:noProof/>
          </w:rPr>
          <w:t>4.6.1. Размещение подразделений пожарной охраны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_Toc130206501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245</w:t>
        </w:r>
        <w:r w:rsidR="00846095" w:rsidRPr="00616968">
          <w:rPr>
            <w:rFonts w:ascii="Times New Roman" w:hAnsi="Times New Roman" w:cs="Times New Roman"/>
            <w:noProof/>
            <w:webHidden/>
          </w:rPr>
          <w:fldChar w:fldCharType="end"/>
        </w:r>
      </w:hyperlink>
    </w:p>
    <w:p w14:paraId="1F498DDB" w14:textId="53601BCF"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502" w:history="1">
        <w:r w:rsidR="00846095" w:rsidRPr="00616968">
          <w:rPr>
            <w:rStyle w:val="afffffff"/>
            <w:rFonts w:ascii="Times New Roman" w:hAnsi="Times New Roman" w:cs="Times New Roman"/>
            <w:noProof/>
          </w:rPr>
          <w:t>4.6.2. Источники наружного противопожарного водоснабжения</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_Toc130206502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246</w:t>
        </w:r>
        <w:r w:rsidR="00846095" w:rsidRPr="00616968">
          <w:rPr>
            <w:rFonts w:ascii="Times New Roman" w:hAnsi="Times New Roman" w:cs="Times New Roman"/>
            <w:noProof/>
            <w:webHidden/>
          </w:rPr>
          <w:fldChar w:fldCharType="end"/>
        </w:r>
      </w:hyperlink>
    </w:p>
    <w:p w14:paraId="63D3C8F9" w14:textId="793DBD7C" w:rsidR="00846095" w:rsidRPr="00616968" w:rsidRDefault="00BB26C2" w:rsidP="00616968">
      <w:pPr>
        <w:pStyle w:val="33"/>
        <w:tabs>
          <w:tab w:val="right" w:leader="dot" w:pos="10195"/>
        </w:tabs>
        <w:rPr>
          <w:rFonts w:ascii="Times New Roman" w:eastAsiaTheme="minorEastAsia" w:hAnsi="Times New Roman" w:cs="Times New Roman"/>
          <w:i w:val="0"/>
          <w:iCs w:val="0"/>
          <w:noProof/>
          <w:sz w:val="22"/>
          <w:szCs w:val="22"/>
        </w:rPr>
      </w:pPr>
      <w:hyperlink w:anchor="_Toc130206503" w:history="1">
        <w:r w:rsidR="00846095" w:rsidRPr="00616968">
          <w:rPr>
            <w:rStyle w:val="afffffff"/>
            <w:rFonts w:ascii="Times New Roman" w:hAnsi="Times New Roman" w:cs="Times New Roman"/>
            <w:noProof/>
          </w:rPr>
          <w:t>4.6.3. Организационно-технические мероприятия по обеспечению пожарной безопасности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_Toc130206503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249</w:t>
        </w:r>
        <w:r w:rsidR="00846095" w:rsidRPr="00616968">
          <w:rPr>
            <w:rFonts w:ascii="Times New Roman" w:hAnsi="Times New Roman" w:cs="Times New Roman"/>
            <w:noProof/>
            <w:webHidden/>
          </w:rPr>
          <w:fldChar w:fldCharType="end"/>
        </w:r>
      </w:hyperlink>
    </w:p>
    <w:p w14:paraId="4ED1DE0F" w14:textId="72F903C3"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504" w:history="1">
        <w:r w:rsidR="00846095" w:rsidRPr="00616968">
          <w:rPr>
            <w:rStyle w:val="afffffff"/>
            <w:rFonts w:ascii="Times New Roman" w:hAnsi="Times New Roman" w:cs="Times New Roman"/>
            <w:noProof/>
          </w:rPr>
          <w:t>4.7. Мероприятия по защите от ЧС природного характера</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_Toc130206504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252</w:t>
        </w:r>
        <w:r w:rsidR="00846095" w:rsidRPr="00616968">
          <w:rPr>
            <w:rFonts w:ascii="Times New Roman" w:hAnsi="Times New Roman" w:cs="Times New Roman"/>
            <w:noProof/>
            <w:webHidden/>
          </w:rPr>
          <w:fldChar w:fldCharType="end"/>
        </w:r>
      </w:hyperlink>
    </w:p>
    <w:p w14:paraId="6440CAFA" w14:textId="25E83140" w:rsidR="00846095" w:rsidRPr="00616968" w:rsidRDefault="00BB26C2" w:rsidP="00616968">
      <w:pPr>
        <w:pStyle w:val="29"/>
        <w:tabs>
          <w:tab w:val="right" w:leader="dot" w:pos="10195"/>
        </w:tabs>
        <w:rPr>
          <w:rFonts w:ascii="Times New Roman" w:eastAsiaTheme="minorEastAsia" w:hAnsi="Times New Roman" w:cs="Times New Roman"/>
          <w:smallCaps w:val="0"/>
          <w:noProof/>
          <w:sz w:val="22"/>
          <w:szCs w:val="22"/>
        </w:rPr>
      </w:pPr>
      <w:hyperlink w:anchor="_Toc130206505" w:history="1">
        <w:r w:rsidR="00846095" w:rsidRPr="00616968">
          <w:rPr>
            <w:rStyle w:val="afffffff"/>
            <w:rFonts w:ascii="Times New Roman" w:hAnsi="Times New Roman" w:cs="Times New Roman"/>
            <w:noProof/>
          </w:rPr>
          <w:t>4.8. Инженерно-технические мероприятия гражданской обороны</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_Toc130206505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254</w:t>
        </w:r>
        <w:r w:rsidR="00846095" w:rsidRPr="00616968">
          <w:rPr>
            <w:rFonts w:ascii="Times New Roman" w:hAnsi="Times New Roman" w:cs="Times New Roman"/>
            <w:noProof/>
            <w:webHidden/>
          </w:rPr>
          <w:fldChar w:fldCharType="end"/>
        </w:r>
      </w:hyperlink>
    </w:p>
    <w:p w14:paraId="24B7B762" w14:textId="0EBDFB43"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506" w:history="1">
        <w:r w:rsidR="00846095" w:rsidRPr="00616968">
          <w:rPr>
            <w:rStyle w:val="afffffff"/>
            <w:rFonts w:ascii="Times New Roman" w:hAnsi="Times New Roman" w:cs="Times New Roman"/>
            <w:noProof/>
          </w:rPr>
          <w:t>5. ОЦЕНКА ВОЗМОЖНОГО ВЛИЯНИЯ ПЛАНИРУЕМЫХ ДЛЯ РАЗМЕЩЕНИЯ ОБЪЕКТОВ МЕСТНОГО ЗНАЧЕНИЯ ПОСЕЛЕНИЯ НА КОМПЛЕКСНОЕ РАЗВИТИЕ ТЕРРИТОРИИ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_Toc130206506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257</w:t>
        </w:r>
        <w:r w:rsidR="00846095" w:rsidRPr="00616968">
          <w:rPr>
            <w:rFonts w:ascii="Times New Roman" w:hAnsi="Times New Roman" w:cs="Times New Roman"/>
            <w:noProof/>
            <w:webHidden/>
          </w:rPr>
          <w:fldChar w:fldCharType="end"/>
        </w:r>
      </w:hyperlink>
    </w:p>
    <w:p w14:paraId="3702E6EB" w14:textId="45747F87" w:rsidR="00846095" w:rsidRPr="00616968" w:rsidRDefault="00BB26C2" w:rsidP="00616968">
      <w:pPr>
        <w:pStyle w:val="1f9"/>
        <w:tabs>
          <w:tab w:val="right" w:leader="dot" w:pos="10195"/>
        </w:tabs>
        <w:rPr>
          <w:rFonts w:ascii="Times New Roman" w:eastAsiaTheme="minorEastAsia" w:hAnsi="Times New Roman" w:cs="Times New Roman"/>
          <w:b w:val="0"/>
          <w:bCs w:val="0"/>
          <w:caps w:val="0"/>
          <w:noProof/>
          <w:sz w:val="22"/>
          <w:szCs w:val="22"/>
        </w:rPr>
      </w:pPr>
      <w:hyperlink w:anchor="_Toc130206507" w:history="1">
        <w:r w:rsidR="00846095" w:rsidRPr="00616968">
          <w:rPr>
            <w:rStyle w:val="afffffff"/>
            <w:rFonts w:ascii="Times New Roman" w:hAnsi="Times New Roman" w:cs="Times New Roman"/>
            <w:noProof/>
          </w:rPr>
          <w:t>6. ОСНОВНЫЕ ТЕХНИКО-ЭКОНОМИЧЕСКИЕ ПОКАЗАТЕЛИ</w:t>
        </w:r>
        <w:r w:rsidR="00846095" w:rsidRPr="00616968">
          <w:rPr>
            <w:rFonts w:ascii="Times New Roman" w:hAnsi="Times New Roman" w:cs="Times New Roman"/>
            <w:noProof/>
            <w:webHidden/>
          </w:rPr>
          <w:tab/>
        </w:r>
        <w:r w:rsidR="00846095" w:rsidRPr="00616968">
          <w:rPr>
            <w:rFonts w:ascii="Times New Roman" w:hAnsi="Times New Roman" w:cs="Times New Roman"/>
            <w:noProof/>
            <w:webHidden/>
          </w:rPr>
          <w:fldChar w:fldCharType="begin"/>
        </w:r>
        <w:r w:rsidR="00846095" w:rsidRPr="00616968">
          <w:rPr>
            <w:rFonts w:ascii="Times New Roman" w:hAnsi="Times New Roman" w:cs="Times New Roman"/>
            <w:noProof/>
            <w:webHidden/>
          </w:rPr>
          <w:instrText xml:space="preserve"> PAGEREF _Toc130206507 \h </w:instrText>
        </w:r>
        <w:r w:rsidR="00846095" w:rsidRPr="00616968">
          <w:rPr>
            <w:rFonts w:ascii="Times New Roman" w:hAnsi="Times New Roman" w:cs="Times New Roman"/>
            <w:noProof/>
            <w:webHidden/>
          </w:rPr>
        </w:r>
        <w:r w:rsidR="00846095" w:rsidRPr="00616968">
          <w:rPr>
            <w:rFonts w:ascii="Times New Roman" w:hAnsi="Times New Roman" w:cs="Times New Roman"/>
            <w:noProof/>
            <w:webHidden/>
          </w:rPr>
          <w:fldChar w:fldCharType="separate"/>
        </w:r>
        <w:r>
          <w:rPr>
            <w:rFonts w:ascii="Times New Roman" w:hAnsi="Times New Roman" w:cs="Times New Roman"/>
            <w:noProof/>
            <w:webHidden/>
          </w:rPr>
          <w:t>261</w:t>
        </w:r>
        <w:r w:rsidR="00846095" w:rsidRPr="00616968">
          <w:rPr>
            <w:rFonts w:ascii="Times New Roman" w:hAnsi="Times New Roman" w:cs="Times New Roman"/>
            <w:noProof/>
            <w:webHidden/>
          </w:rPr>
          <w:fldChar w:fldCharType="end"/>
        </w:r>
      </w:hyperlink>
    </w:p>
    <w:p w14:paraId="30E75778" w14:textId="0561A7AE" w:rsidR="00F41A91" w:rsidRPr="00616968" w:rsidRDefault="00C80B5A" w:rsidP="00616968">
      <w:pPr>
        <w:rPr>
          <w:lang w:eastAsia="zh-CN"/>
        </w:rPr>
      </w:pPr>
      <w:r w:rsidRPr="00616968">
        <w:rPr>
          <w:b/>
          <w:bCs/>
        </w:rPr>
        <w:fldChar w:fldCharType="end"/>
      </w:r>
      <w:bookmarkStart w:id="3" w:name="_Toc522972606"/>
      <w:bookmarkStart w:id="4" w:name="_Toc521014600"/>
      <w:bookmarkStart w:id="5" w:name="_Toc523311291"/>
      <w:bookmarkStart w:id="6" w:name="_Hlk522971913"/>
      <w:bookmarkStart w:id="7" w:name="_Toc519081774"/>
      <w:bookmarkStart w:id="8" w:name="_Toc521014601"/>
      <w:r w:rsidR="00F41A91" w:rsidRPr="00616968">
        <w:rPr>
          <w:lang w:eastAsia="zh-CN"/>
        </w:rPr>
        <w:br w:type="page"/>
      </w:r>
    </w:p>
    <w:p w14:paraId="15D1050B" w14:textId="505C312C" w:rsidR="00685D62" w:rsidRPr="00616968" w:rsidRDefault="00685D62" w:rsidP="00616968">
      <w:pPr>
        <w:keepNext/>
        <w:keepLines/>
        <w:spacing w:before="240" w:after="240"/>
        <w:ind w:firstLine="709"/>
        <w:jc w:val="both"/>
        <w:outlineLvl w:val="0"/>
        <w:rPr>
          <w:b/>
          <w:caps/>
          <w:sz w:val="28"/>
          <w:szCs w:val="32"/>
          <w:lang w:eastAsia="en-US"/>
        </w:rPr>
      </w:pPr>
      <w:bookmarkStart w:id="9" w:name="_Toc3912385"/>
      <w:bookmarkStart w:id="10" w:name="_Toc99446444"/>
      <w:bookmarkStart w:id="11" w:name="_Hlk99447663"/>
      <w:bookmarkStart w:id="12" w:name="_Toc130206373"/>
      <w:bookmarkEnd w:id="3"/>
      <w:bookmarkEnd w:id="4"/>
      <w:bookmarkEnd w:id="5"/>
      <w:r w:rsidRPr="00616968">
        <w:rPr>
          <w:b/>
          <w:caps/>
          <w:sz w:val="28"/>
          <w:szCs w:val="32"/>
          <w:lang w:eastAsia="en-US"/>
        </w:rPr>
        <w:lastRenderedPageBreak/>
        <w:t>Состав материалов</w:t>
      </w:r>
      <w:bookmarkEnd w:id="9"/>
      <w:bookmarkEnd w:id="10"/>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5726"/>
        <w:gridCol w:w="1670"/>
        <w:gridCol w:w="1845"/>
      </w:tblGrid>
      <w:tr w:rsidR="007B6495" w:rsidRPr="00616968" w14:paraId="6C6AEEF5" w14:textId="77777777" w:rsidTr="000F75B9">
        <w:trPr>
          <w:tblHeader/>
        </w:trPr>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6A28F9C7" w14:textId="77777777" w:rsidR="00685D62" w:rsidRPr="00616968" w:rsidRDefault="00685D62" w:rsidP="00616968">
            <w:pPr>
              <w:widowControl w:val="0"/>
              <w:suppressAutoHyphens/>
              <w:jc w:val="center"/>
              <w:rPr>
                <w:rFonts w:eastAsia="Calibri"/>
                <w:bCs/>
                <w:lang w:eastAsia="zh-CN"/>
              </w:rPr>
            </w:pPr>
            <w:bookmarkStart w:id="13" w:name="_Hlk99356538"/>
            <w:bookmarkEnd w:id="6"/>
            <w:r w:rsidRPr="00616968">
              <w:rPr>
                <w:rFonts w:eastAsia="Calibri"/>
                <w:bCs/>
                <w:lang w:eastAsia="zh-CN"/>
              </w:rPr>
              <w:t>№ п/п</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410349AB" w14:textId="77777777" w:rsidR="00685D62" w:rsidRPr="00616968" w:rsidRDefault="00685D62" w:rsidP="00616968">
            <w:pPr>
              <w:widowControl w:val="0"/>
              <w:suppressAutoHyphens/>
              <w:jc w:val="center"/>
              <w:rPr>
                <w:rFonts w:eastAsia="Calibri"/>
                <w:bCs/>
              </w:rPr>
            </w:pPr>
            <w:r w:rsidRPr="00616968">
              <w:rPr>
                <w:rFonts w:eastAsia="Calibri"/>
                <w:bCs/>
                <w:lang w:eastAsia="zh-CN"/>
              </w:rPr>
              <w:t>Наименование</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362E010F" w14:textId="77777777" w:rsidR="00685D62" w:rsidRPr="00616968" w:rsidRDefault="00685D62" w:rsidP="00616968">
            <w:pPr>
              <w:widowControl w:val="0"/>
              <w:suppressAutoHyphens/>
              <w:jc w:val="center"/>
              <w:rPr>
                <w:rFonts w:eastAsia="Calibri"/>
                <w:bCs/>
                <w:lang w:eastAsia="zh-CN"/>
              </w:rPr>
            </w:pPr>
            <w:r w:rsidRPr="00616968">
              <w:rPr>
                <w:rFonts w:eastAsia="Calibri"/>
                <w:bCs/>
                <w:lang w:eastAsia="zh-CN"/>
              </w:rPr>
              <w:t>Масштаб</w:t>
            </w:r>
          </w:p>
        </w:tc>
        <w:tc>
          <w:tcPr>
            <w:tcW w:w="904" w:type="pct"/>
            <w:tcBorders>
              <w:top w:val="single" w:sz="4" w:space="0" w:color="auto"/>
              <w:left w:val="single" w:sz="4" w:space="0" w:color="auto"/>
              <w:bottom w:val="single" w:sz="4" w:space="0" w:color="auto"/>
              <w:right w:val="single" w:sz="4" w:space="0" w:color="auto"/>
            </w:tcBorders>
          </w:tcPr>
          <w:p w14:paraId="1DEB716C" w14:textId="77777777" w:rsidR="00685D62" w:rsidRPr="00616968" w:rsidRDefault="00685D62" w:rsidP="00616968">
            <w:pPr>
              <w:widowControl w:val="0"/>
              <w:suppressAutoHyphens/>
              <w:jc w:val="center"/>
              <w:rPr>
                <w:rFonts w:eastAsia="Calibri"/>
                <w:bCs/>
                <w:lang w:eastAsia="zh-CN"/>
              </w:rPr>
            </w:pPr>
            <w:r w:rsidRPr="00616968">
              <w:rPr>
                <w:rFonts w:eastAsia="Calibri"/>
                <w:bCs/>
                <w:lang w:eastAsia="zh-CN"/>
              </w:rPr>
              <w:t>Примечание</w:t>
            </w:r>
          </w:p>
        </w:tc>
      </w:tr>
      <w:tr w:rsidR="007B6495" w:rsidRPr="00616968" w14:paraId="7990F820" w14:textId="77777777" w:rsidTr="000F75B9">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00CDFDDF" w14:textId="006D60A4" w:rsidR="00E57F9A" w:rsidRPr="00616968" w:rsidRDefault="00E57F9A" w:rsidP="00616968">
            <w:pPr>
              <w:widowControl w:val="0"/>
              <w:suppressAutoHyphens/>
              <w:snapToGrid w:val="0"/>
              <w:ind w:left="26"/>
              <w:rPr>
                <w:rFonts w:eastAsia="Calibri"/>
                <w:bCs/>
                <w:lang w:eastAsia="zh-CN"/>
              </w:rPr>
            </w:pPr>
            <w:r w:rsidRPr="00616968">
              <w:rPr>
                <w:rFonts w:eastAsia="Calibri"/>
                <w:bCs/>
                <w:lang w:eastAsia="zh-CN"/>
              </w:rPr>
              <w:t>Генеральный план муниципального образования Потанинское сельское поселение Волховского муниципального района Ленинградской области (новая редакция)</w:t>
            </w:r>
          </w:p>
        </w:tc>
      </w:tr>
      <w:tr w:rsidR="007B6495" w:rsidRPr="00616968" w14:paraId="4366AB56"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498BD298" w14:textId="77777777" w:rsidR="00685D62" w:rsidRPr="00616968" w:rsidRDefault="00685D62" w:rsidP="00616968">
            <w:pPr>
              <w:widowControl w:val="0"/>
              <w:suppressAutoHyphens/>
              <w:snapToGrid w:val="0"/>
              <w:ind w:left="26"/>
              <w:jc w:val="center"/>
              <w:rPr>
                <w:rFonts w:eastAsia="Calibri"/>
                <w:bCs/>
                <w:lang w:eastAsia="zh-CN"/>
              </w:rPr>
            </w:pPr>
            <w:r w:rsidRPr="00616968">
              <w:rPr>
                <w:rFonts w:eastAsia="Calibri"/>
                <w:bCs/>
                <w:lang w:eastAsia="zh-CN"/>
              </w:rPr>
              <w:t>1</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141AF70D" w14:textId="77777777"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Положение о территориальном планировании</w:t>
            </w: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69845B6D" w14:textId="77777777" w:rsidR="00685D62" w:rsidRPr="00616968" w:rsidRDefault="00685D62" w:rsidP="00616968">
            <w:pPr>
              <w:widowControl w:val="0"/>
              <w:suppressAutoHyphens/>
              <w:snapToGrid w:val="0"/>
              <w:ind w:left="26"/>
              <w:rPr>
                <w:rFonts w:eastAsia="Calibri"/>
                <w:bCs/>
                <w:lang w:eastAsia="zh-CN"/>
              </w:rPr>
            </w:pPr>
          </w:p>
        </w:tc>
        <w:tc>
          <w:tcPr>
            <w:tcW w:w="904" w:type="pct"/>
            <w:tcBorders>
              <w:top w:val="single" w:sz="4" w:space="0" w:color="auto"/>
              <w:left w:val="single" w:sz="4" w:space="0" w:color="auto"/>
              <w:bottom w:val="single" w:sz="4" w:space="0" w:color="auto"/>
              <w:right w:val="single" w:sz="4" w:space="0" w:color="auto"/>
            </w:tcBorders>
          </w:tcPr>
          <w:p w14:paraId="15B45D29" w14:textId="77777777" w:rsidR="00685D62" w:rsidRPr="00616968" w:rsidRDefault="00685D62" w:rsidP="00616968">
            <w:pPr>
              <w:widowControl w:val="0"/>
              <w:suppressAutoHyphens/>
              <w:snapToGrid w:val="0"/>
              <w:ind w:left="26"/>
              <w:rPr>
                <w:rFonts w:eastAsia="Calibri"/>
                <w:bCs/>
                <w:lang w:eastAsia="zh-CN"/>
              </w:rPr>
            </w:pPr>
          </w:p>
        </w:tc>
      </w:tr>
      <w:tr w:rsidR="007B6495" w:rsidRPr="00616968" w14:paraId="0C93E084"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54C7D9FB" w14:textId="77777777" w:rsidR="00685D62" w:rsidRPr="00616968" w:rsidRDefault="00685D62" w:rsidP="00616968">
            <w:pPr>
              <w:widowControl w:val="0"/>
              <w:suppressAutoHyphens/>
              <w:snapToGrid w:val="0"/>
              <w:ind w:left="26"/>
              <w:jc w:val="center"/>
              <w:rPr>
                <w:rFonts w:eastAsia="Calibri"/>
                <w:bCs/>
                <w:lang w:eastAsia="zh-CN"/>
              </w:rPr>
            </w:pPr>
            <w:r w:rsidRPr="00616968">
              <w:rPr>
                <w:rFonts w:eastAsia="Calibri"/>
                <w:bCs/>
                <w:lang w:eastAsia="zh-CN"/>
              </w:rPr>
              <w:t>2</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120266ED" w14:textId="77777777"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 xml:space="preserve">Карта планируемого размещения объектов местного значения поселения </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0133456D" w14:textId="77777777"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26FB2A56" w14:textId="77777777" w:rsidR="00685D62" w:rsidRPr="00616968" w:rsidRDefault="00685D62" w:rsidP="00616968">
            <w:pPr>
              <w:widowControl w:val="0"/>
              <w:suppressAutoHyphens/>
              <w:snapToGrid w:val="0"/>
              <w:ind w:left="26"/>
              <w:rPr>
                <w:rFonts w:eastAsia="Calibri"/>
                <w:bCs/>
                <w:lang w:eastAsia="zh-CN"/>
              </w:rPr>
            </w:pPr>
          </w:p>
        </w:tc>
      </w:tr>
      <w:tr w:rsidR="007B6495" w:rsidRPr="00616968" w14:paraId="7D7078B1"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2018DA92" w14:textId="77777777" w:rsidR="00685D62" w:rsidRPr="00616968" w:rsidRDefault="00685D62" w:rsidP="00616968">
            <w:pPr>
              <w:widowControl w:val="0"/>
              <w:suppressAutoHyphens/>
              <w:snapToGrid w:val="0"/>
              <w:ind w:left="26"/>
              <w:jc w:val="center"/>
              <w:rPr>
                <w:rFonts w:eastAsia="Calibri"/>
                <w:bCs/>
                <w:lang w:eastAsia="zh-CN"/>
              </w:rPr>
            </w:pPr>
            <w:r w:rsidRPr="00616968">
              <w:rPr>
                <w:rFonts w:eastAsia="Calibri"/>
                <w:bCs/>
                <w:lang w:eastAsia="zh-CN"/>
              </w:rPr>
              <w:t>3</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7485CE1E" w14:textId="77777777"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Карта границ населенных пунктов, входящих в состав поселения</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4C414A7F" w14:textId="77777777"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7FD3DA73" w14:textId="77777777" w:rsidR="00685D62" w:rsidRPr="00616968" w:rsidRDefault="00685D62" w:rsidP="00616968">
            <w:pPr>
              <w:widowControl w:val="0"/>
              <w:suppressAutoHyphens/>
              <w:snapToGrid w:val="0"/>
              <w:ind w:left="26"/>
              <w:rPr>
                <w:rFonts w:eastAsia="Calibri"/>
                <w:bCs/>
                <w:lang w:eastAsia="zh-CN"/>
              </w:rPr>
            </w:pPr>
          </w:p>
        </w:tc>
      </w:tr>
      <w:tr w:rsidR="007B6495" w:rsidRPr="00616968" w14:paraId="0C7D78F1"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5ED31583" w14:textId="77777777" w:rsidR="00685D62" w:rsidRPr="00616968" w:rsidRDefault="00685D62" w:rsidP="00616968">
            <w:pPr>
              <w:widowControl w:val="0"/>
              <w:suppressAutoHyphens/>
              <w:snapToGrid w:val="0"/>
              <w:ind w:left="26"/>
              <w:jc w:val="center"/>
              <w:rPr>
                <w:rFonts w:eastAsia="Calibri"/>
                <w:bCs/>
                <w:lang w:eastAsia="zh-CN"/>
              </w:rPr>
            </w:pPr>
            <w:r w:rsidRPr="00616968">
              <w:rPr>
                <w:rFonts w:eastAsia="Calibri"/>
                <w:bCs/>
                <w:lang w:eastAsia="zh-CN"/>
              </w:rPr>
              <w:t>4</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62ED1C21" w14:textId="77777777"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Карта функциональных зон поселения</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3D5CFA27" w14:textId="77777777"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32F56DAE" w14:textId="77777777" w:rsidR="00685D62" w:rsidRPr="00616968" w:rsidRDefault="00685D62" w:rsidP="00616968">
            <w:pPr>
              <w:widowControl w:val="0"/>
              <w:suppressAutoHyphens/>
              <w:snapToGrid w:val="0"/>
              <w:ind w:left="26"/>
              <w:rPr>
                <w:rFonts w:eastAsia="Calibri"/>
                <w:bCs/>
                <w:lang w:eastAsia="zh-CN"/>
              </w:rPr>
            </w:pPr>
          </w:p>
        </w:tc>
      </w:tr>
      <w:tr w:rsidR="007B6495" w:rsidRPr="00616968" w14:paraId="07F0DE6B"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44956907" w14:textId="77777777" w:rsidR="00685D62" w:rsidRPr="00616968" w:rsidRDefault="00685D62" w:rsidP="00616968">
            <w:pPr>
              <w:widowControl w:val="0"/>
              <w:suppressAutoHyphens/>
              <w:ind w:left="26"/>
              <w:jc w:val="center"/>
              <w:rPr>
                <w:rFonts w:eastAsia="Calibri"/>
                <w:bCs/>
                <w:lang w:eastAsia="zh-CN"/>
              </w:rPr>
            </w:pPr>
            <w:r w:rsidRPr="00616968">
              <w:rPr>
                <w:rFonts w:eastAsia="Calibri"/>
                <w:bCs/>
                <w:lang w:eastAsia="zh-CN"/>
              </w:rPr>
              <w:t>5</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32EB0337" w14:textId="4A9A7055"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Приложени</w:t>
            </w:r>
            <w:r w:rsidR="00B957D2" w:rsidRPr="00616968">
              <w:rPr>
                <w:rFonts w:eastAsia="Calibri"/>
                <w:bCs/>
                <w:lang w:eastAsia="zh-CN"/>
              </w:rPr>
              <w:t>е</w:t>
            </w:r>
            <w:r w:rsidRPr="00616968">
              <w:rPr>
                <w:rFonts w:eastAsia="Calibri"/>
                <w:bCs/>
                <w:lang w:eastAsia="zh-CN"/>
              </w:rPr>
              <w:t xml:space="preserve"> к генеральному плану</w:t>
            </w:r>
            <w:r w:rsidR="00094B1D" w:rsidRPr="00616968">
              <w:rPr>
                <w:rFonts w:eastAsia="Calibri"/>
                <w:bCs/>
                <w:lang w:eastAsia="zh-CN"/>
              </w:rPr>
              <w:t xml:space="preserve"> муниципального образования Потанинское сельское поселение Волховского муниципального района Ленинградской области (новая редакция)</w:t>
            </w:r>
            <w:r w:rsidRPr="00616968">
              <w:rPr>
                <w:rFonts w:eastAsia="Calibri"/>
                <w:bCs/>
                <w:lang w:eastAsia="zh-CN"/>
              </w:rPr>
              <w:t>. Сведения о гран</w:t>
            </w:r>
            <w:r w:rsidR="00094B1D" w:rsidRPr="00616968">
              <w:rPr>
                <w:rFonts w:eastAsia="Calibri"/>
                <w:bCs/>
                <w:lang w:eastAsia="zh-CN"/>
              </w:rPr>
              <w:t>и</w:t>
            </w:r>
            <w:r w:rsidRPr="00616968">
              <w:rPr>
                <w:rFonts w:eastAsia="Calibri"/>
                <w:bCs/>
                <w:lang w:eastAsia="zh-CN"/>
              </w:rPr>
              <w:t>цах населенных пунктов, входящих в состав муниципального образования П</w:t>
            </w:r>
            <w:r w:rsidR="00E03514" w:rsidRPr="00616968">
              <w:rPr>
                <w:rFonts w:eastAsia="Calibri"/>
                <w:bCs/>
                <w:lang w:eastAsia="zh-CN"/>
              </w:rPr>
              <w:t>отанинское</w:t>
            </w:r>
            <w:r w:rsidRPr="00616968">
              <w:rPr>
                <w:rFonts w:eastAsia="Calibri"/>
                <w:bCs/>
                <w:lang w:eastAsia="zh-CN"/>
              </w:rPr>
              <w:t xml:space="preserve"> сельское поселение Волховского муниципального района Ленинградской области</w:t>
            </w: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7CE72E5E" w14:textId="77777777" w:rsidR="00685D62" w:rsidRPr="00616968" w:rsidRDefault="00685D62" w:rsidP="00616968">
            <w:pPr>
              <w:widowControl w:val="0"/>
              <w:suppressAutoHyphens/>
              <w:snapToGrid w:val="0"/>
              <w:ind w:left="26"/>
              <w:rPr>
                <w:rFonts w:eastAsia="Calibri"/>
                <w:bCs/>
                <w:lang w:eastAsia="zh-CN"/>
              </w:rPr>
            </w:pPr>
          </w:p>
        </w:tc>
        <w:tc>
          <w:tcPr>
            <w:tcW w:w="904" w:type="pct"/>
            <w:tcBorders>
              <w:top w:val="single" w:sz="4" w:space="0" w:color="auto"/>
              <w:left w:val="single" w:sz="4" w:space="0" w:color="auto"/>
              <w:bottom w:val="single" w:sz="4" w:space="0" w:color="auto"/>
              <w:right w:val="single" w:sz="4" w:space="0" w:color="auto"/>
            </w:tcBorders>
          </w:tcPr>
          <w:p w14:paraId="4BEAC0BD" w14:textId="77777777" w:rsidR="00685D62" w:rsidRPr="00616968" w:rsidRDefault="00685D62" w:rsidP="00616968">
            <w:pPr>
              <w:widowControl w:val="0"/>
              <w:suppressAutoHyphens/>
              <w:snapToGrid w:val="0"/>
              <w:ind w:left="26"/>
              <w:rPr>
                <w:rFonts w:eastAsia="Calibri"/>
                <w:bCs/>
                <w:lang w:eastAsia="zh-CN"/>
              </w:rPr>
            </w:pPr>
          </w:p>
        </w:tc>
      </w:tr>
      <w:tr w:rsidR="007B6495" w:rsidRPr="00616968" w14:paraId="6862F9ED" w14:textId="77777777" w:rsidTr="000F75B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E91547C" w14:textId="40D7A75A"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Материалы по обоснованию</w:t>
            </w:r>
            <w:r w:rsidR="00E57F9A" w:rsidRPr="00616968">
              <w:rPr>
                <w:rFonts w:eastAsia="Calibri"/>
                <w:bCs/>
                <w:lang w:eastAsia="zh-CN"/>
              </w:rPr>
              <w:t xml:space="preserve"> изменений в генеральный план муниципального образования Потанинское сельское поселение Волховского муниципального района Ленинградской области</w:t>
            </w:r>
          </w:p>
        </w:tc>
      </w:tr>
      <w:tr w:rsidR="007B6495" w:rsidRPr="00616968" w14:paraId="7A31D61A"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hideMark/>
          </w:tcPr>
          <w:p w14:paraId="381AF3FB" w14:textId="77777777" w:rsidR="00685D62" w:rsidRPr="00616968" w:rsidRDefault="00685D62" w:rsidP="00616968">
            <w:pPr>
              <w:widowControl w:val="0"/>
              <w:suppressAutoHyphens/>
              <w:snapToGrid w:val="0"/>
              <w:ind w:left="26"/>
              <w:jc w:val="center"/>
              <w:rPr>
                <w:rFonts w:eastAsia="Calibri"/>
                <w:bCs/>
                <w:lang w:eastAsia="zh-CN"/>
              </w:rPr>
            </w:pPr>
            <w:r w:rsidRPr="00616968">
              <w:rPr>
                <w:rFonts w:eastAsia="Calibri"/>
                <w:bCs/>
                <w:lang w:eastAsia="zh-CN"/>
              </w:rPr>
              <w:t>6</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7D0EB9D3" w14:textId="45D0B67C" w:rsidR="00685D62" w:rsidRPr="00616968" w:rsidRDefault="00685D62" w:rsidP="00616968">
            <w:pPr>
              <w:widowControl w:val="0"/>
              <w:suppressAutoHyphens/>
              <w:snapToGrid w:val="0"/>
              <w:ind w:left="26"/>
              <w:rPr>
                <w:rFonts w:eastAsia="Calibri"/>
                <w:bCs/>
                <w:lang w:eastAsia="zh-CN"/>
              </w:rPr>
            </w:pPr>
            <w:r w:rsidRPr="00616968">
              <w:rPr>
                <w:rFonts w:eastAsia="Calibri"/>
                <w:bCs/>
                <w:lang w:eastAsia="zh-CN"/>
              </w:rPr>
              <w:t>Материалы по обоснованию</w:t>
            </w:r>
            <w:r w:rsidR="00E14D13" w:rsidRPr="00616968">
              <w:rPr>
                <w:rFonts w:eastAsia="Calibri"/>
                <w:bCs/>
                <w:lang w:eastAsia="zh-CN"/>
              </w:rPr>
              <w:t>. Книга 1</w:t>
            </w: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38FBC518" w14:textId="77777777" w:rsidR="00685D62" w:rsidRPr="00616968" w:rsidRDefault="00685D62" w:rsidP="00616968">
            <w:pPr>
              <w:suppressAutoHyphens/>
              <w:ind w:left="26" w:firstLine="709"/>
              <w:jc w:val="both"/>
              <w:rPr>
                <w:rFonts w:eastAsia="Calibri"/>
                <w:bCs/>
                <w:lang w:eastAsia="zh-CN"/>
              </w:rPr>
            </w:pPr>
          </w:p>
        </w:tc>
        <w:tc>
          <w:tcPr>
            <w:tcW w:w="904" w:type="pct"/>
            <w:tcBorders>
              <w:top w:val="single" w:sz="4" w:space="0" w:color="auto"/>
              <w:left w:val="single" w:sz="4" w:space="0" w:color="auto"/>
              <w:bottom w:val="single" w:sz="4" w:space="0" w:color="auto"/>
              <w:right w:val="single" w:sz="4" w:space="0" w:color="auto"/>
            </w:tcBorders>
          </w:tcPr>
          <w:p w14:paraId="2DC503DC" w14:textId="77777777" w:rsidR="00685D62" w:rsidRPr="00616968" w:rsidRDefault="00685D62" w:rsidP="00616968">
            <w:pPr>
              <w:suppressAutoHyphens/>
              <w:ind w:left="26" w:firstLine="709"/>
              <w:jc w:val="both"/>
              <w:rPr>
                <w:rFonts w:eastAsia="Calibri"/>
                <w:bCs/>
                <w:lang w:eastAsia="zh-CN"/>
              </w:rPr>
            </w:pPr>
          </w:p>
        </w:tc>
      </w:tr>
      <w:tr w:rsidR="007B6495" w:rsidRPr="00616968" w14:paraId="6BCD1138"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tcPr>
          <w:p w14:paraId="75857E04" w14:textId="104623C2" w:rsidR="00E14D13" w:rsidRPr="00616968" w:rsidRDefault="00E14D13" w:rsidP="00616968">
            <w:pPr>
              <w:widowControl w:val="0"/>
              <w:suppressAutoHyphens/>
              <w:snapToGrid w:val="0"/>
              <w:ind w:left="26"/>
              <w:jc w:val="center"/>
              <w:rPr>
                <w:rFonts w:eastAsia="Calibri"/>
                <w:bCs/>
                <w:lang w:eastAsia="zh-CN"/>
              </w:rPr>
            </w:pPr>
            <w:r w:rsidRPr="00616968">
              <w:rPr>
                <w:rFonts w:eastAsia="Calibri"/>
                <w:bCs/>
                <w:lang w:eastAsia="zh-CN"/>
              </w:rPr>
              <w:t>7</w:t>
            </w:r>
          </w:p>
        </w:tc>
        <w:tc>
          <w:tcPr>
            <w:tcW w:w="2808" w:type="pct"/>
            <w:tcBorders>
              <w:top w:val="single" w:sz="4" w:space="0" w:color="auto"/>
              <w:left w:val="single" w:sz="4" w:space="0" w:color="auto"/>
              <w:bottom w:val="single" w:sz="4" w:space="0" w:color="auto"/>
              <w:right w:val="single" w:sz="4" w:space="0" w:color="auto"/>
            </w:tcBorders>
            <w:shd w:val="clear" w:color="auto" w:fill="auto"/>
          </w:tcPr>
          <w:p w14:paraId="1D404369" w14:textId="0662C1AD"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Приложение к материалам по обоснованию. Книга 2</w:t>
            </w: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4566D29C" w14:textId="77777777" w:rsidR="00E14D13" w:rsidRPr="00616968" w:rsidRDefault="00E14D13" w:rsidP="00616968">
            <w:pPr>
              <w:suppressAutoHyphens/>
              <w:ind w:left="26" w:firstLine="709"/>
              <w:jc w:val="both"/>
              <w:rPr>
                <w:rFonts w:eastAsia="Calibri"/>
                <w:bCs/>
                <w:lang w:eastAsia="zh-CN"/>
              </w:rPr>
            </w:pPr>
          </w:p>
        </w:tc>
        <w:tc>
          <w:tcPr>
            <w:tcW w:w="904" w:type="pct"/>
            <w:tcBorders>
              <w:top w:val="single" w:sz="4" w:space="0" w:color="auto"/>
              <w:left w:val="single" w:sz="4" w:space="0" w:color="auto"/>
              <w:bottom w:val="single" w:sz="4" w:space="0" w:color="auto"/>
              <w:right w:val="single" w:sz="4" w:space="0" w:color="auto"/>
            </w:tcBorders>
          </w:tcPr>
          <w:p w14:paraId="14AA7EBF" w14:textId="77777777" w:rsidR="00E14D13" w:rsidRPr="00616968" w:rsidRDefault="00E14D13" w:rsidP="00616968">
            <w:pPr>
              <w:suppressAutoHyphens/>
              <w:ind w:left="26" w:firstLine="709"/>
              <w:jc w:val="both"/>
              <w:rPr>
                <w:rFonts w:eastAsia="Calibri"/>
                <w:bCs/>
                <w:lang w:eastAsia="zh-CN"/>
              </w:rPr>
            </w:pPr>
          </w:p>
        </w:tc>
      </w:tr>
      <w:tr w:rsidR="007B6495" w:rsidRPr="00616968" w14:paraId="3A3F1266"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tcPr>
          <w:p w14:paraId="48950411" w14:textId="6DD67CF3" w:rsidR="00E14D13" w:rsidRPr="00616968" w:rsidRDefault="00E14D13" w:rsidP="00616968">
            <w:pPr>
              <w:widowControl w:val="0"/>
              <w:suppressAutoHyphens/>
              <w:snapToGrid w:val="0"/>
              <w:ind w:left="26"/>
              <w:jc w:val="center"/>
              <w:rPr>
                <w:rFonts w:eastAsia="Calibri"/>
                <w:bCs/>
                <w:lang w:eastAsia="zh-CN"/>
              </w:rPr>
            </w:pPr>
            <w:r w:rsidRPr="00616968">
              <w:rPr>
                <w:rFonts w:eastAsia="Calibri"/>
                <w:bCs/>
                <w:lang w:eastAsia="zh-CN"/>
              </w:rPr>
              <w:t>8</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17C9ED80" w14:textId="57477A76"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Карта современного использования территории поселения и зон с особыми условиями использования территорий</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38A8FB80"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45C53996" w14:textId="77777777" w:rsidR="00E14D13" w:rsidRPr="00616968" w:rsidRDefault="00E14D13" w:rsidP="00616968">
            <w:pPr>
              <w:widowControl w:val="0"/>
              <w:suppressAutoHyphens/>
              <w:snapToGrid w:val="0"/>
              <w:ind w:left="26"/>
              <w:rPr>
                <w:rFonts w:eastAsia="Calibri"/>
                <w:bCs/>
                <w:lang w:eastAsia="zh-CN"/>
              </w:rPr>
            </w:pPr>
          </w:p>
        </w:tc>
      </w:tr>
      <w:tr w:rsidR="007B6495" w:rsidRPr="00616968" w14:paraId="39ADA460"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tcPr>
          <w:p w14:paraId="20B1A3E8" w14:textId="58846E50" w:rsidR="00E14D13" w:rsidRPr="00616968" w:rsidRDefault="00E14D13" w:rsidP="00616968">
            <w:pPr>
              <w:widowControl w:val="0"/>
              <w:suppressAutoHyphens/>
              <w:snapToGrid w:val="0"/>
              <w:ind w:left="26"/>
              <w:jc w:val="center"/>
              <w:rPr>
                <w:rFonts w:eastAsia="Calibri"/>
                <w:bCs/>
                <w:lang w:eastAsia="zh-CN"/>
              </w:rPr>
            </w:pPr>
            <w:r w:rsidRPr="00616968">
              <w:rPr>
                <w:rFonts w:eastAsia="Calibri"/>
                <w:bCs/>
                <w:lang w:eastAsia="zh-CN"/>
              </w:rPr>
              <w:t>9</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59E9AE62"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Карта границ земель различных категорий</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74D3BACB"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79B1EBBD" w14:textId="77777777" w:rsidR="00E14D13" w:rsidRPr="00616968" w:rsidRDefault="00E14D13" w:rsidP="00616968">
            <w:pPr>
              <w:widowControl w:val="0"/>
              <w:suppressAutoHyphens/>
              <w:snapToGrid w:val="0"/>
              <w:ind w:left="26"/>
              <w:rPr>
                <w:rFonts w:eastAsia="Calibri"/>
                <w:bCs/>
                <w:lang w:eastAsia="zh-CN"/>
              </w:rPr>
            </w:pPr>
          </w:p>
        </w:tc>
      </w:tr>
      <w:tr w:rsidR="007B6495" w:rsidRPr="00616968" w14:paraId="71B7B6CF"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tcPr>
          <w:p w14:paraId="5587D44F" w14:textId="6B88CC99" w:rsidR="00E14D13" w:rsidRPr="00616968" w:rsidRDefault="00E14D13" w:rsidP="00616968">
            <w:pPr>
              <w:widowControl w:val="0"/>
              <w:suppressAutoHyphens/>
              <w:snapToGrid w:val="0"/>
              <w:ind w:left="26"/>
              <w:jc w:val="center"/>
              <w:rPr>
                <w:rFonts w:eastAsia="Calibri"/>
                <w:bCs/>
                <w:lang w:eastAsia="zh-CN"/>
              </w:rPr>
            </w:pPr>
            <w:r w:rsidRPr="00616968">
              <w:rPr>
                <w:rFonts w:eastAsia="Calibri"/>
                <w:bCs/>
                <w:lang w:eastAsia="zh-CN"/>
              </w:rPr>
              <w:t>10</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56E8C7F2"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Карта транспортной инфраструктуры</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3B4B624F"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560750E8" w14:textId="77777777" w:rsidR="00E14D13" w:rsidRPr="00616968" w:rsidRDefault="00E14D13" w:rsidP="00616968">
            <w:pPr>
              <w:widowControl w:val="0"/>
              <w:suppressAutoHyphens/>
              <w:snapToGrid w:val="0"/>
              <w:ind w:left="26"/>
              <w:rPr>
                <w:rFonts w:eastAsia="Calibri"/>
                <w:bCs/>
                <w:lang w:eastAsia="zh-CN"/>
              </w:rPr>
            </w:pPr>
          </w:p>
        </w:tc>
      </w:tr>
      <w:tr w:rsidR="007B6495" w:rsidRPr="00616968" w14:paraId="1547DD42"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tcPr>
          <w:p w14:paraId="2FED1DEF" w14:textId="7A1E0C1B" w:rsidR="00E14D13" w:rsidRPr="00616968" w:rsidRDefault="00E14D13" w:rsidP="00616968">
            <w:pPr>
              <w:widowControl w:val="0"/>
              <w:suppressAutoHyphens/>
              <w:snapToGrid w:val="0"/>
              <w:ind w:left="26"/>
              <w:jc w:val="center"/>
              <w:rPr>
                <w:rFonts w:eastAsia="Calibri"/>
                <w:bCs/>
                <w:lang w:eastAsia="zh-CN"/>
              </w:rPr>
            </w:pPr>
            <w:r w:rsidRPr="00616968">
              <w:rPr>
                <w:rFonts w:eastAsia="Calibri"/>
                <w:bCs/>
                <w:lang w:eastAsia="zh-CN"/>
              </w:rPr>
              <w:t>11</w:t>
            </w:r>
          </w:p>
        </w:tc>
        <w:tc>
          <w:tcPr>
            <w:tcW w:w="2808" w:type="pct"/>
            <w:tcBorders>
              <w:top w:val="single" w:sz="4" w:space="0" w:color="auto"/>
              <w:left w:val="single" w:sz="4" w:space="0" w:color="auto"/>
              <w:bottom w:val="single" w:sz="4" w:space="0" w:color="auto"/>
              <w:right w:val="single" w:sz="4" w:space="0" w:color="auto"/>
            </w:tcBorders>
            <w:shd w:val="clear" w:color="auto" w:fill="auto"/>
          </w:tcPr>
          <w:p w14:paraId="36A221AE"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Карта объектов электро-, тепло-, газо- и водоснабжения населения, водоотведения</w:t>
            </w: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04F2F179"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77265997" w14:textId="77777777" w:rsidR="00E14D13" w:rsidRPr="00616968" w:rsidRDefault="00E14D13" w:rsidP="00616968">
            <w:pPr>
              <w:widowControl w:val="0"/>
              <w:suppressAutoHyphens/>
              <w:snapToGrid w:val="0"/>
              <w:ind w:left="26"/>
              <w:rPr>
                <w:rFonts w:eastAsia="Calibri"/>
                <w:bCs/>
                <w:lang w:eastAsia="zh-CN"/>
              </w:rPr>
            </w:pPr>
          </w:p>
        </w:tc>
      </w:tr>
      <w:tr w:rsidR="007B6495" w:rsidRPr="00616968" w14:paraId="5C64CED0"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tcPr>
          <w:p w14:paraId="00FFF9EF" w14:textId="6DC351D4" w:rsidR="00E14D13" w:rsidRPr="00616968" w:rsidRDefault="00E14D13" w:rsidP="00616968">
            <w:pPr>
              <w:widowControl w:val="0"/>
              <w:suppressAutoHyphens/>
              <w:snapToGrid w:val="0"/>
              <w:ind w:left="26"/>
              <w:jc w:val="center"/>
              <w:rPr>
                <w:rFonts w:eastAsia="Calibri"/>
                <w:bCs/>
                <w:lang w:eastAsia="zh-CN"/>
              </w:rPr>
            </w:pPr>
            <w:r w:rsidRPr="00616968">
              <w:rPr>
                <w:rFonts w:eastAsia="Calibri"/>
                <w:bCs/>
                <w:lang w:eastAsia="zh-CN"/>
              </w:rPr>
              <w:t>12</w:t>
            </w:r>
          </w:p>
        </w:tc>
        <w:tc>
          <w:tcPr>
            <w:tcW w:w="2808" w:type="pct"/>
            <w:tcBorders>
              <w:top w:val="single" w:sz="4" w:space="0" w:color="auto"/>
              <w:left w:val="single" w:sz="4" w:space="0" w:color="auto"/>
              <w:bottom w:val="single" w:sz="4" w:space="0" w:color="auto"/>
              <w:right w:val="single" w:sz="4" w:space="0" w:color="auto"/>
            </w:tcBorders>
            <w:shd w:val="clear" w:color="auto" w:fill="auto"/>
            <w:hideMark/>
          </w:tcPr>
          <w:p w14:paraId="7723E7D7"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Карта территорий, подверженных риску возникновения чрезвычайных ситуаций природного и техногенного характера</w:t>
            </w:r>
          </w:p>
        </w:tc>
        <w:tc>
          <w:tcPr>
            <w:tcW w:w="819" w:type="pct"/>
            <w:tcBorders>
              <w:top w:val="single" w:sz="4" w:space="0" w:color="auto"/>
              <w:left w:val="single" w:sz="4" w:space="0" w:color="auto"/>
              <w:bottom w:val="single" w:sz="4" w:space="0" w:color="auto"/>
              <w:right w:val="single" w:sz="4" w:space="0" w:color="auto"/>
            </w:tcBorders>
            <w:shd w:val="clear" w:color="auto" w:fill="auto"/>
            <w:hideMark/>
          </w:tcPr>
          <w:p w14:paraId="37820EC8"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137DCE6C" w14:textId="77777777" w:rsidR="00E14D13" w:rsidRPr="00616968" w:rsidRDefault="00E14D13" w:rsidP="00616968">
            <w:pPr>
              <w:widowControl w:val="0"/>
              <w:suppressAutoHyphens/>
              <w:snapToGrid w:val="0"/>
              <w:ind w:left="26"/>
              <w:rPr>
                <w:rFonts w:eastAsia="Calibri"/>
                <w:bCs/>
                <w:lang w:eastAsia="zh-CN"/>
              </w:rPr>
            </w:pPr>
          </w:p>
        </w:tc>
      </w:tr>
      <w:tr w:rsidR="007B6495" w:rsidRPr="00616968" w14:paraId="0DCBB6E6" w14:textId="77777777" w:rsidTr="000F75B9">
        <w:tc>
          <w:tcPr>
            <w:tcW w:w="468" w:type="pct"/>
            <w:tcBorders>
              <w:top w:val="single" w:sz="4" w:space="0" w:color="auto"/>
              <w:left w:val="single" w:sz="4" w:space="0" w:color="auto"/>
              <w:bottom w:val="single" w:sz="4" w:space="0" w:color="auto"/>
              <w:right w:val="single" w:sz="4" w:space="0" w:color="auto"/>
            </w:tcBorders>
            <w:shd w:val="clear" w:color="auto" w:fill="auto"/>
          </w:tcPr>
          <w:p w14:paraId="225EE9A4" w14:textId="6D3202F6" w:rsidR="00E14D13" w:rsidRPr="00616968" w:rsidRDefault="00E14D13" w:rsidP="00616968">
            <w:pPr>
              <w:widowControl w:val="0"/>
              <w:suppressAutoHyphens/>
              <w:snapToGrid w:val="0"/>
              <w:ind w:left="26"/>
              <w:jc w:val="center"/>
              <w:rPr>
                <w:rFonts w:eastAsia="Calibri"/>
                <w:bCs/>
                <w:lang w:eastAsia="zh-CN"/>
              </w:rPr>
            </w:pPr>
            <w:r w:rsidRPr="00616968">
              <w:rPr>
                <w:rFonts w:eastAsia="Calibri"/>
                <w:bCs/>
                <w:lang w:eastAsia="zh-CN"/>
              </w:rPr>
              <w:t>13</w:t>
            </w:r>
          </w:p>
        </w:tc>
        <w:tc>
          <w:tcPr>
            <w:tcW w:w="2808" w:type="pct"/>
            <w:tcBorders>
              <w:top w:val="single" w:sz="4" w:space="0" w:color="auto"/>
              <w:left w:val="single" w:sz="4" w:space="0" w:color="auto"/>
              <w:bottom w:val="single" w:sz="4" w:space="0" w:color="auto"/>
              <w:right w:val="single" w:sz="4" w:space="0" w:color="auto"/>
            </w:tcBorders>
            <w:shd w:val="clear" w:color="auto" w:fill="auto"/>
          </w:tcPr>
          <w:p w14:paraId="2E35F785"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Карта объектов культурного наследия</w:t>
            </w:r>
          </w:p>
        </w:tc>
        <w:tc>
          <w:tcPr>
            <w:tcW w:w="819" w:type="pct"/>
            <w:tcBorders>
              <w:top w:val="single" w:sz="4" w:space="0" w:color="auto"/>
              <w:left w:val="single" w:sz="4" w:space="0" w:color="auto"/>
              <w:bottom w:val="single" w:sz="4" w:space="0" w:color="auto"/>
              <w:right w:val="single" w:sz="4" w:space="0" w:color="auto"/>
            </w:tcBorders>
            <w:shd w:val="clear" w:color="auto" w:fill="auto"/>
          </w:tcPr>
          <w:p w14:paraId="676572F8" w14:textId="77777777"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1:10000</w:t>
            </w:r>
          </w:p>
        </w:tc>
        <w:tc>
          <w:tcPr>
            <w:tcW w:w="904" w:type="pct"/>
            <w:tcBorders>
              <w:top w:val="single" w:sz="4" w:space="0" w:color="auto"/>
              <w:left w:val="single" w:sz="4" w:space="0" w:color="auto"/>
              <w:bottom w:val="single" w:sz="4" w:space="0" w:color="auto"/>
              <w:right w:val="single" w:sz="4" w:space="0" w:color="auto"/>
            </w:tcBorders>
          </w:tcPr>
          <w:p w14:paraId="39F88323" w14:textId="4447E1E1" w:rsidR="00E14D13" w:rsidRPr="00616968" w:rsidRDefault="00E14D13" w:rsidP="00616968">
            <w:pPr>
              <w:widowControl w:val="0"/>
              <w:suppressAutoHyphens/>
              <w:snapToGrid w:val="0"/>
              <w:ind w:left="26"/>
              <w:rPr>
                <w:rFonts w:eastAsia="Calibri"/>
                <w:bCs/>
                <w:lang w:eastAsia="zh-CN"/>
              </w:rPr>
            </w:pPr>
            <w:r w:rsidRPr="00616968">
              <w:rPr>
                <w:rFonts w:eastAsia="Calibri"/>
                <w:bCs/>
                <w:lang w:eastAsia="zh-CN"/>
              </w:rPr>
              <w:t>Для служебного пользования</w:t>
            </w:r>
          </w:p>
        </w:tc>
      </w:tr>
      <w:bookmarkEnd w:id="13"/>
    </w:tbl>
    <w:p w14:paraId="608F6D80" w14:textId="77777777" w:rsidR="00F41A91" w:rsidRPr="00616968" w:rsidRDefault="00F41A91" w:rsidP="00616968">
      <w:pPr>
        <w:pStyle w:val="18"/>
        <w:rPr>
          <w:lang w:eastAsia="zh-CN"/>
        </w:rPr>
      </w:pPr>
      <w:r w:rsidRPr="00616968">
        <w:rPr>
          <w:lang w:eastAsia="zh-CN"/>
        </w:rPr>
        <w:br w:type="page"/>
      </w:r>
    </w:p>
    <w:p w14:paraId="7968A1A3" w14:textId="1F821F14" w:rsidR="0096077C" w:rsidRPr="00616968" w:rsidRDefault="00AB58B1" w:rsidP="00616968">
      <w:pPr>
        <w:pStyle w:val="18"/>
        <w:jc w:val="left"/>
        <w:rPr>
          <w:lang w:eastAsia="zh-CN"/>
        </w:rPr>
      </w:pPr>
      <w:bookmarkStart w:id="14" w:name="_Toc531365386"/>
      <w:bookmarkStart w:id="15" w:name="_Toc130206374"/>
      <w:r w:rsidRPr="00616968">
        <w:rPr>
          <w:lang w:eastAsia="zh-CN"/>
        </w:rPr>
        <w:lastRenderedPageBreak/>
        <w:t>ПЕРЕЧЕНЬ ИСПОЛЬЗУЕМЫХ СОКРАЩЕНИЙ</w:t>
      </w:r>
      <w:bookmarkEnd w:id="7"/>
      <w:bookmarkEnd w:id="8"/>
      <w:bookmarkEnd w:id="14"/>
      <w:bookmarkEnd w:id="15"/>
    </w:p>
    <w:p w14:paraId="3E0DD7C3" w14:textId="77777777" w:rsidR="00283F5D" w:rsidRPr="00616968" w:rsidRDefault="00283F5D" w:rsidP="00616968">
      <w:pPr>
        <w:suppressAutoHyphens/>
        <w:ind w:firstLine="709"/>
        <w:jc w:val="both"/>
        <w:rPr>
          <w:sz w:val="28"/>
          <w:lang w:eastAsia="zh-CN"/>
        </w:rPr>
      </w:pPr>
      <w:r w:rsidRPr="00616968">
        <w:rPr>
          <w:sz w:val="28"/>
          <w:szCs w:val="28"/>
          <w:lang w:eastAsia="zh-CN"/>
        </w:rPr>
        <w:t>АЗС – автозаправочная станция</w:t>
      </w:r>
    </w:p>
    <w:p w14:paraId="24B3F5AB" w14:textId="464F4116"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АХОВ – аварийно химически опасные вещества</w:t>
      </w:r>
    </w:p>
    <w:p w14:paraId="341B1CE5" w14:textId="0D8B3C1C" w:rsidR="00283F5D" w:rsidRPr="00616968" w:rsidRDefault="00FA5DB7" w:rsidP="00616968">
      <w:pPr>
        <w:suppressAutoHyphens/>
        <w:ind w:firstLine="709"/>
        <w:jc w:val="both"/>
        <w:rPr>
          <w:sz w:val="28"/>
          <w:lang w:eastAsia="zh-CN"/>
        </w:rPr>
      </w:pPr>
      <w:r w:rsidRPr="00616968">
        <w:rPr>
          <w:sz w:val="28"/>
          <w:szCs w:val="28"/>
          <w:lang w:eastAsia="zh-CN"/>
        </w:rPr>
        <w:t>ВОС</w:t>
      </w:r>
      <w:r w:rsidR="00F149F1" w:rsidRPr="00616968">
        <w:rPr>
          <w:sz w:val="28"/>
          <w:szCs w:val="28"/>
          <w:lang w:eastAsia="zh-CN"/>
        </w:rPr>
        <w:t xml:space="preserve"> </w:t>
      </w:r>
      <w:r w:rsidRPr="00616968">
        <w:rPr>
          <w:sz w:val="28"/>
          <w:szCs w:val="28"/>
          <w:lang w:eastAsia="zh-CN"/>
        </w:rPr>
        <w:t>– водоочистные сооружения</w:t>
      </w:r>
    </w:p>
    <w:p w14:paraId="0F305ADB" w14:textId="73889376" w:rsidR="00283F5D" w:rsidRPr="00616968" w:rsidRDefault="00283F5D" w:rsidP="00616968">
      <w:pPr>
        <w:suppressAutoHyphens/>
        <w:ind w:firstLine="709"/>
        <w:jc w:val="both"/>
        <w:rPr>
          <w:sz w:val="28"/>
          <w:szCs w:val="28"/>
          <w:lang w:eastAsia="zh-CN"/>
        </w:rPr>
      </w:pPr>
      <w:r w:rsidRPr="00616968">
        <w:rPr>
          <w:sz w:val="28"/>
          <w:szCs w:val="28"/>
          <w:lang w:eastAsia="zh-CN"/>
        </w:rPr>
        <w:t>ВЛ</w:t>
      </w:r>
      <w:r w:rsidR="00F149F1" w:rsidRPr="00616968">
        <w:rPr>
          <w:sz w:val="28"/>
          <w:szCs w:val="28"/>
          <w:lang w:eastAsia="zh-CN"/>
        </w:rPr>
        <w:t xml:space="preserve"> </w:t>
      </w:r>
      <w:r w:rsidRPr="00616968">
        <w:rPr>
          <w:sz w:val="28"/>
          <w:szCs w:val="28"/>
          <w:lang w:eastAsia="zh-CN"/>
        </w:rPr>
        <w:t>– воздушн</w:t>
      </w:r>
      <w:r w:rsidR="00FA5DB7" w:rsidRPr="00616968">
        <w:rPr>
          <w:sz w:val="28"/>
          <w:szCs w:val="28"/>
          <w:lang w:eastAsia="zh-CN"/>
        </w:rPr>
        <w:t>ая</w:t>
      </w:r>
      <w:r w:rsidRPr="00616968">
        <w:rPr>
          <w:sz w:val="28"/>
          <w:szCs w:val="28"/>
          <w:lang w:eastAsia="zh-CN"/>
        </w:rPr>
        <w:t xml:space="preserve"> лини</w:t>
      </w:r>
      <w:r w:rsidR="0057514E" w:rsidRPr="00616968">
        <w:rPr>
          <w:sz w:val="28"/>
          <w:szCs w:val="28"/>
          <w:lang w:eastAsia="zh-CN"/>
        </w:rPr>
        <w:t>я</w:t>
      </w:r>
      <w:r w:rsidR="0099422C" w:rsidRPr="00616968">
        <w:rPr>
          <w:sz w:val="28"/>
          <w:szCs w:val="28"/>
          <w:lang w:eastAsia="zh-CN"/>
        </w:rPr>
        <w:t xml:space="preserve"> электропередачи</w:t>
      </w:r>
    </w:p>
    <w:p w14:paraId="64E2C521" w14:textId="577A4B98"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ГО – гражданская оборона</w:t>
      </w:r>
    </w:p>
    <w:p w14:paraId="4D1A38FB" w14:textId="77777777" w:rsidR="00283F5D" w:rsidRPr="00616968" w:rsidRDefault="00283F5D" w:rsidP="00616968">
      <w:pPr>
        <w:suppressAutoHyphens/>
        <w:ind w:firstLine="709"/>
        <w:jc w:val="both"/>
        <w:rPr>
          <w:sz w:val="28"/>
          <w:szCs w:val="28"/>
          <w:lang w:eastAsia="zh-CN"/>
        </w:rPr>
      </w:pPr>
      <w:r w:rsidRPr="00616968">
        <w:rPr>
          <w:sz w:val="28"/>
          <w:szCs w:val="28"/>
          <w:lang w:eastAsia="zh-CN"/>
        </w:rPr>
        <w:t>ГРС – газораспределительная станция</w:t>
      </w:r>
    </w:p>
    <w:p w14:paraId="0208E295" w14:textId="77777777" w:rsidR="00C005AE" w:rsidRPr="00616968" w:rsidRDefault="00C005AE" w:rsidP="00616968">
      <w:pPr>
        <w:suppressAutoHyphens/>
        <w:ind w:firstLine="709"/>
        <w:jc w:val="both"/>
        <w:rPr>
          <w:sz w:val="28"/>
          <w:lang w:eastAsia="zh-CN"/>
        </w:rPr>
      </w:pPr>
      <w:r w:rsidRPr="00616968">
        <w:rPr>
          <w:sz w:val="28"/>
          <w:lang w:eastAsia="zh-CN"/>
        </w:rPr>
        <w:t xml:space="preserve">ГРП </w:t>
      </w:r>
      <w:r w:rsidR="00F149F1" w:rsidRPr="00616968">
        <w:rPr>
          <w:sz w:val="28"/>
          <w:lang w:eastAsia="zh-CN"/>
        </w:rPr>
        <w:t>–</w:t>
      </w:r>
      <w:r w:rsidRPr="00616968">
        <w:rPr>
          <w:sz w:val="28"/>
          <w:lang w:eastAsia="zh-CN"/>
        </w:rPr>
        <w:t xml:space="preserve"> газораспределительный пункт</w:t>
      </w:r>
    </w:p>
    <w:p w14:paraId="29E92919" w14:textId="77777777" w:rsidR="00283F5D" w:rsidRPr="00616968" w:rsidRDefault="00283F5D" w:rsidP="00616968">
      <w:pPr>
        <w:suppressAutoHyphens/>
        <w:ind w:firstLine="709"/>
        <w:jc w:val="both"/>
        <w:rPr>
          <w:sz w:val="28"/>
          <w:lang w:eastAsia="zh-CN"/>
        </w:rPr>
      </w:pPr>
      <w:r w:rsidRPr="00616968">
        <w:rPr>
          <w:sz w:val="28"/>
          <w:szCs w:val="28"/>
          <w:lang w:eastAsia="zh-CN"/>
        </w:rPr>
        <w:t>ГСМ – горюче-смазочные материалы</w:t>
      </w:r>
    </w:p>
    <w:p w14:paraId="70DA7C0C" w14:textId="693C8644" w:rsidR="00283F5D" w:rsidRPr="00616968" w:rsidRDefault="00283F5D" w:rsidP="00616968">
      <w:pPr>
        <w:suppressAutoHyphens/>
        <w:ind w:firstLine="709"/>
        <w:jc w:val="both"/>
        <w:rPr>
          <w:sz w:val="28"/>
          <w:szCs w:val="28"/>
          <w:lang w:eastAsia="zh-CN"/>
        </w:rPr>
      </w:pPr>
      <w:r w:rsidRPr="00616968">
        <w:rPr>
          <w:sz w:val="28"/>
          <w:szCs w:val="28"/>
          <w:lang w:eastAsia="zh-CN"/>
        </w:rPr>
        <w:t>Г</w:t>
      </w:r>
      <w:r w:rsidR="0057514E" w:rsidRPr="00616968">
        <w:rPr>
          <w:sz w:val="28"/>
          <w:szCs w:val="28"/>
          <w:lang w:eastAsia="zh-CN"/>
        </w:rPr>
        <w:t>БУЗ ЛО</w:t>
      </w:r>
      <w:r w:rsidRPr="00616968">
        <w:rPr>
          <w:sz w:val="28"/>
          <w:szCs w:val="28"/>
          <w:lang w:eastAsia="zh-CN"/>
        </w:rPr>
        <w:t xml:space="preserve"> – г</w:t>
      </w:r>
      <w:r w:rsidR="0057514E" w:rsidRPr="00616968">
        <w:rPr>
          <w:sz w:val="28"/>
          <w:szCs w:val="28"/>
          <w:lang w:eastAsia="zh-CN"/>
        </w:rPr>
        <w:t>осударственное бюджетное учреждение здравоохранения Ленинградской области</w:t>
      </w:r>
    </w:p>
    <w:p w14:paraId="1112CC67" w14:textId="237A0103"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ГЖ – горючие жидкости</w:t>
      </w:r>
    </w:p>
    <w:p w14:paraId="79B1D8AE" w14:textId="642F211E" w:rsidR="00AF4A59" w:rsidRPr="00616968" w:rsidRDefault="00AF4A59" w:rsidP="00616968">
      <w:pPr>
        <w:pStyle w:val="affffffffffd"/>
        <w:tabs>
          <w:tab w:val="left" w:pos="1560"/>
          <w:tab w:val="left" w:pos="1843"/>
        </w:tabs>
        <w:ind w:left="284" w:firstLine="437"/>
        <w:rPr>
          <w:sz w:val="28"/>
          <w:szCs w:val="28"/>
        </w:rPr>
      </w:pPr>
      <w:r w:rsidRPr="00616968">
        <w:rPr>
          <w:sz w:val="28"/>
          <w:szCs w:val="28"/>
        </w:rPr>
        <w:t>д. – дом</w:t>
      </w:r>
    </w:p>
    <w:p w14:paraId="08D5D2A5" w14:textId="6B51AC55" w:rsidR="00283F5D" w:rsidRPr="00616968" w:rsidRDefault="00283F5D" w:rsidP="00616968">
      <w:pPr>
        <w:suppressAutoHyphens/>
        <w:ind w:firstLine="709"/>
        <w:jc w:val="both"/>
        <w:rPr>
          <w:sz w:val="28"/>
          <w:szCs w:val="28"/>
          <w:lang w:eastAsia="zh-CN"/>
        </w:rPr>
      </w:pPr>
      <w:r w:rsidRPr="00616968">
        <w:rPr>
          <w:sz w:val="28"/>
          <w:szCs w:val="28"/>
          <w:lang w:eastAsia="zh-CN"/>
        </w:rPr>
        <w:t>д</w:t>
      </w:r>
      <w:r w:rsidR="00153E83" w:rsidRPr="00616968">
        <w:rPr>
          <w:sz w:val="28"/>
          <w:szCs w:val="28"/>
          <w:lang w:eastAsia="zh-CN"/>
        </w:rPr>
        <w:t>ер</w:t>
      </w:r>
      <w:r w:rsidRPr="00616968">
        <w:rPr>
          <w:sz w:val="28"/>
          <w:szCs w:val="28"/>
          <w:lang w:eastAsia="zh-CN"/>
        </w:rPr>
        <w:t>. – деревня</w:t>
      </w:r>
    </w:p>
    <w:p w14:paraId="0DFEC834" w14:textId="63527576" w:rsidR="00D84867" w:rsidRPr="00616968" w:rsidRDefault="00D84867" w:rsidP="00616968">
      <w:pPr>
        <w:suppressAutoHyphens/>
        <w:ind w:firstLine="709"/>
        <w:jc w:val="both"/>
        <w:rPr>
          <w:sz w:val="28"/>
          <w:lang w:eastAsia="zh-CN"/>
        </w:rPr>
      </w:pPr>
      <w:r w:rsidRPr="00616968">
        <w:rPr>
          <w:sz w:val="28"/>
          <w:lang w:eastAsia="zh-CN"/>
        </w:rPr>
        <w:t>ДОО – дошкольная образовательная организация</w:t>
      </w:r>
    </w:p>
    <w:p w14:paraId="6D7129EC" w14:textId="4D10080C" w:rsidR="00684AE4" w:rsidRPr="00616968" w:rsidRDefault="00684AE4" w:rsidP="00616968">
      <w:pPr>
        <w:suppressAutoHyphens/>
        <w:ind w:firstLine="709"/>
        <w:jc w:val="both"/>
        <w:rPr>
          <w:sz w:val="28"/>
          <w:szCs w:val="28"/>
          <w:lang w:eastAsia="zh-CN"/>
        </w:rPr>
      </w:pPr>
      <w:r w:rsidRPr="00616968">
        <w:rPr>
          <w:sz w:val="28"/>
          <w:szCs w:val="28"/>
          <w:lang w:eastAsia="zh-CN"/>
        </w:rPr>
        <w:t>ЕГРН – Единый государственный реестр недвижимости</w:t>
      </w:r>
    </w:p>
    <w:p w14:paraId="7B11891A" w14:textId="7619F652" w:rsidR="00B530F6" w:rsidRPr="00616968" w:rsidRDefault="00200978" w:rsidP="00616968">
      <w:pPr>
        <w:suppressAutoHyphens/>
        <w:ind w:firstLine="709"/>
        <w:jc w:val="both"/>
        <w:rPr>
          <w:sz w:val="28"/>
          <w:szCs w:val="28"/>
          <w:lang w:eastAsia="zh-CN"/>
        </w:rPr>
      </w:pPr>
      <w:r w:rsidRPr="00616968">
        <w:rPr>
          <w:sz w:val="28"/>
          <w:szCs w:val="28"/>
          <w:lang w:eastAsia="zh-CN"/>
        </w:rPr>
        <w:t>е</w:t>
      </w:r>
      <w:r w:rsidR="00B530F6" w:rsidRPr="00616968">
        <w:rPr>
          <w:sz w:val="28"/>
          <w:szCs w:val="28"/>
          <w:lang w:eastAsia="zh-CN"/>
        </w:rPr>
        <w:t>д. – единицы</w:t>
      </w:r>
    </w:p>
    <w:p w14:paraId="029BA426" w14:textId="040E6DF4" w:rsidR="00C7069C" w:rsidRPr="00616968" w:rsidRDefault="00C7069C" w:rsidP="00616968">
      <w:pPr>
        <w:suppressAutoHyphens/>
        <w:ind w:firstLine="709"/>
        <w:jc w:val="both"/>
        <w:rPr>
          <w:sz w:val="28"/>
          <w:lang w:eastAsia="zh-CN"/>
        </w:rPr>
      </w:pPr>
      <w:r w:rsidRPr="00616968">
        <w:rPr>
          <w:sz w:val="28"/>
          <w:lang w:eastAsia="zh-CN"/>
        </w:rPr>
        <w:t>ЕДДС – единая дежурно-диспетчерская служба</w:t>
      </w:r>
    </w:p>
    <w:p w14:paraId="02533894" w14:textId="77777777" w:rsidR="00283F5D" w:rsidRPr="00616968" w:rsidRDefault="00283F5D" w:rsidP="00616968">
      <w:pPr>
        <w:suppressAutoHyphens/>
        <w:ind w:firstLine="709"/>
        <w:jc w:val="both"/>
        <w:rPr>
          <w:sz w:val="28"/>
          <w:lang w:eastAsia="zh-CN"/>
        </w:rPr>
      </w:pPr>
      <w:r w:rsidRPr="00616968">
        <w:rPr>
          <w:sz w:val="28"/>
          <w:szCs w:val="28"/>
          <w:lang w:eastAsia="zh-CN"/>
        </w:rPr>
        <w:t>ЗАО – закрытое акционерное общество</w:t>
      </w:r>
    </w:p>
    <w:p w14:paraId="4DAE3665" w14:textId="77777777" w:rsidR="00283F5D" w:rsidRPr="00616968" w:rsidRDefault="00283F5D" w:rsidP="00616968">
      <w:pPr>
        <w:suppressAutoHyphens/>
        <w:ind w:firstLine="709"/>
        <w:jc w:val="both"/>
        <w:rPr>
          <w:sz w:val="28"/>
          <w:lang w:eastAsia="zh-CN"/>
        </w:rPr>
      </w:pPr>
      <w:r w:rsidRPr="00616968">
        <w:rPr>
          <w:iCs/>
          <w:sz w:val="28"/>
          <w:szCs w:val="28"/>
          <w:lang w:eastAsia="zh-CN"/>
        </w:rPr>
        <w:t>ЗСО</w:t>
      </w:r>
      <w:r w:rsidR="00F149F1" w:rsidRPr="00616968">
        <w:rPr>
          <w:iCs/>
          <w:sz w:val="28"/>
          <w:szCs w:val="28"/>
          <w:lang w:eastAsia="zh-CN"/>
        </w:rPr>
        <w:t xml:space="preserve"> </w:t>
      </w:r>
      <w:r w:rsidRPr="00616968">
        <w:rPr>
          <w:iCs/>
          <w:sz w:val="28"/>
          <w:szCs w:val="28"/>
          <w:lang w:eastAsia="zh-CN"/>
        </w:rPr>
        <w:t>– зона санитарной охраны</w:t>
      </w:r>
    </w:p>
    <w:p w14:paraId="00B0A3B7" w14:textId="77777777" w:rsidR="00D84867" w:rsidRPr="00616968" w:rsidRDefault="00D84867" w:rsidP="00616968">
      <w:pPr>
        <w:suppressAutoHyphens/>
        <w:ind w:firstLine="709"/>
        <w:jc w:val="both"/>
        <w:rPr>
          <w:sz w:val="28"/>
          <w:lang w:eastAsia="zh-CN"/>
        </w:rPr>
      </w:pPr>
      <w:r w:rsidRPr="00616968">
        <w:rPr>
          <w:sz w:val="28"/>
          <w:lang w:eastAsia="zh-CN"/>
        </w:rPr>
        <w:t>КГО – крупногабаритные отходы</w:t>
      </w:r>
    </w:p>
    <w:p w14:paraId="7DEA00B9" w14:textId="77777777" w:rsidR="00283F5D" w:rsidRPr="00616968" w:rsidRDefault="00283F5D" w:rsidP="00616968">
      <w:pPr>
        <w:suppressAutoHyphens/>
        <w:ind w:firstLine="709"/>
        <w:jc w:val="both"/>
        <w:rPr>
          <w:sz w:val="28"/>
          <w:lang w:eastAsia="zh-CN"/>
        </w:rPr>
      </w:pPr>
      <w:r w:rsidRPr="00616968">
        <w:rPr>
          <w:sz w:val="28"/>
          <w:szCs w:val="28"/>
          <w:lang w:eastAsia="zh-CN"/>
        </w:rPr>
        <w:t>КОС – канализационные очистные сооружения</w:t>
      </w:r>
      <w:r w:rsidRPr="00616968">
        <w:rPr>
          <w:iCs/>
          <w:sz w:val="28"/>
          <w:szCs w:val="28"/>
          <w:lang w:eastAsia="zh-CN"/>
        </w:rPr>
        <w:t xml:space="preserve"> </w:t>
      </w:r>
    </w:p>
    <w:p w14:paraId="152AC6B6" w14:textId="2D30BDCC" w:rsidR="00283F5D" w:rsidRPr="00616968" w:rsidRDefault="00283F5D" w:rsidP="00616968">
      <w:pPr>
        <w:suppressAutoHyphens/>
        <w:ind w:firstLine="709"/>
        <w:jc w:val="both"/>
        <w:rPr>
          <w:iCs/>
          <w:sz w:val="28"/>
          <w:szCs w:val="28"/>
          <w:lang w:eastAsia="zh-CN"/>
        </w:rPr>
      </w:pPr>
      <w:r w:rsidRPr="00616968">
        <w:rPr>
          <w:iCs/>
          <w:sz w:val="28"/>
          <w:szCs w:val="28"/>
          <w:lang w:eastAsia="zh-CN"/>
        </w:rPr>
        <w:t>К</w:t>
      </w:r>
      <w:r w:rsidR="0057514E" w:rsidRPr="00616968">
        <w:rPr>
          <w:iCs/>
          <w:sz w:val="28"/>
          <w:szCs w:val="28"/>
          <w:lang w:eastAsia="zh-CN"/>
        </w:rPr>
        <w:t>НС – канализационная насосная станция</w:t>
      </w:r>
    </w:p>
    <w:p w14:paraId="17E729B8" w14:textId="1A384805" w:rsidR="00EB1327" w:rsidRPr="00616968" w:rsidRDefault="00EB1327" w:rsidP="00616968">
      <w:pPr>
        <w:suppressAutoHyphens/>
        <w:ind w:firstLine="709"/>
        <w:jc w:val="both"/>
        <w:rPr>
          <w:sz w:val="28"/>
          <w:lang w:eastAsia="zh-CN"/>
        </w:rPr>
      </w:pPr>
      <w:r w:rsidRPr="00616968">
        <w:rPr>
          <w:sz w:val="28"/>
          <w:lang w:eastAsia="zh-CN"/>
        </w:rPr>
        <w:t>КТП – комплектная трансформаторная подстанция</w:t>
      </w:r>
    </w:p>
    <w:p w14:paraId="4B708661" w14:textId="614BB38B"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КЧС – комиссия по чрезвычайным ситуациям</w:t>
      </w:r>
    </w:p>
    <w:p w14:paraId="62DDA005" w14:textId="0827A6BB"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ЛВЖ –</w:t>
      </w:r>
      <w:r w:rsidRPr="00616968">
        <w:rPr>
          <w:sz w:val="28"/>
          <w:szCs w:val="28"/>
        </w:rPr>
        <w:tab/>
        <w:t xml:space="preserve"> легковоспламеняющиеся жидкости</w:t>
      </w:r>
    </w:p>
    <w:p w14:paraId="2515FBFA" w14:textId="530FBFC0" w:rsidR="00283F5D" w:rsidRPr="00616968" w:rsidRDefault="00283F5D" w:rsidP="00616968">
      <w:pPr>
        <w:suppressAutoHyphens/>
        <w:ind w:firstLine="709"/>
        <w:jc w:val="both"/>
        <w:rPr>
          <w:sz w:val="28"/>
          <w:szCs w:val="28"/>
          <w:lang w:eastAsia="zh-CN"/>
        </w:rPr>
      </w:pPr>
      <w:r w:rsidRPr="00616968">
        <w:rPr>
          <w:sz w:val="28"/>
          <w:szCs w:val="28"/>
          <w:lang w:eastAsia="zh-CN"/>
        </w:rPr>
        <w:t>ЛОГКУ – Ленинградское областное государственное казенное учреждение</w:t>
      </w:r>
    </w:p>
    <w:p w14:paraId="1E3C134D" w14:textId="7CFC8F2A" w:rsidR="00FF381A" w:rsidRPr="00616968" w:rsidRDefault="00FF381A" w:rsidP="00616968">
      <w:pPr>
        <w:suppressAutoHyphens/>
        <w:ind w:firstLine="709"/>
        <w:jc w:val="both"/>
        <w:rPr>
          <w:sz w:val="28"/>
          <w:szCs w:val="28"/>
          <w:lang w:eastAsia="zh-CN"/>
        </w:rPr>
      </w:pPr>
      <w:r w:rsidRPr="00616968">
        <w:rPr>
          <w:sz w:val="28"/>
          <w:szCs w:val="28"/>
          <w:lang w:eastAsia="zh-CN"/>
        </w:rPr>
        <w:t>ЛЭП – линия электропередачи</w:t>
      </w:r>
    </w:p>
    <w:p w14:paraId="577060B6" w14:textId="0C5B19F7" w:rsidR="00283F5D" w:rsidRPr="00616968" w:rsidRDefault="0057514E" w:rsidP="00616968">
      <w:pPr>
        <w:suppressAutoHyphens/>
        <w:ind w:firstLine="709"/>
        <w:jc w:val="both"/>
        <w:rPr>
          <w:sz w:val="28"/>
          <w:lang w:eastAsia="zh-CN"/>
        </w:rPr>
      </w:pPr>
      <w:r w:rsidRPr="00616968">
        <w:rPr>
          <w:sz w:val="28"/>
          <w:szCs w:val="28"/>
          <w:lang w:eastAsia="zh-CN"/>
        </w:rPr>
        <w:t xml:space="preserve">МОБУ – муниципальное </w:t>
      </w:r>
      <w:r w:rsidR="00B463A1" w:rsidRPr="00616968">
        <w:rPr>
          <w:sz w:val="28"/>
          <w:szCs w:val="28"/>
          <w:lang w:eastAsia="zh-CN"/>
        </w:rPr>
        <w:t xml:space="preserve">общеобразовательное </w:t>
      </w:r>
      <w:r w:rsidRPr="00616968">
        <w:rPr>
          <w:sz w:val="28"/>
          <w:szCs w:val="28"/>
          <w:lang w:eastAsia="zh-CN"/>
        </w:rPr>
        <w:t>бюджетное учреждение</w:t>
      </w:r>
    </w:p>
    <w:p w14:paraId="0D3B1D7B" w14:textId="77777777" w:rsidR="00283F5D" w:rsidRPr="00616968" w:rsidRDefault="00283F5D" w:rsidP="00616968">
      <w:pPr>
        <w:suppressAutoHyphens/>
        <w:ind w:firstLine="709"/>
        <w:jc w:val="both"/>
        <w:rPr>
          <w:sz w:val="28"/>
          <w:lang w:eastAsia="zh-CN"/>
        </w:rPr>
      </w:pPr>
      <w:r w:rsidRPr="00616968">
        <w:rPr>
          <w:sz w:val="28"/>
          <w:szCs w:val="28"/>
          <w:lang w:eastAsia="zh-CN"/>
        </w:rPr>
        <w:t>ОАО – открытое акционерное общество</w:t>
      </w:r>
    </w:p>
    <w:p w14:paraId="2FE6B8B9" w14:textId="1450F8E7" w:rsidR="00283F5D" w:rsidRPr="00616968" w:rsidRDefault="00C8451C" w:rsidP="00616968">
      <w:pPr>
        <w:suppressAutoHyphens/>
        <w:ind w:firstLine="709"/>
        <w:jc w:val="both"/>
        <w:rPr>
          <w:sz w:val="28"/>
          <w:szCs w:val="28"/>
          <w:lang w:eastAsia="zh-CN"/>
        </w:rPr>
      </w:pPr>
      <w:r w:rsidRPr="00616968">
        <w:rPr>
          <w:sz w:val="28"/>
          <w:szCs w:val="28"/>
          <w:lang w:eastAsia="zh-CN"/>
        </w:rPr>
        <w:t>ООО – общество с ограниченной ответственностью</w:t>
      </w:r>
    </w:p>
    <w:p w14:paraId="2A3B9788" w14:textId="430CC3AF" w:rsidR="0062278A" w:rsidRPr="00616968" w:rsidRDefault="0062278A" w:rsidP="00616968">
      <w:pPr>
        <w:suppressAutoHyphens/>
        <w:ind w:firstLine="709"/>
        <w:jc w:val="both"/>
        <w:rPr>
          <w:sz w:val="28"/>
          <w:lang w:eastAsia="zh-CN"/>
        </w:rPr>
      </w:pPr>
      <w:r w:rsidRPr="00616968">
        <w:rPr>
          <w:sz w:val="28"/>
          <w:szCs w:val="28"/>
          <w:lang w:eastAsia="zh-CN"/>
        </w:rPr>
        <w:t xml:space="preserve">ООПТ – </w:t>
      </w:r>
      <w:r w:rsidRPr="00616968">
        <w:rPr>
          <w:sz w:val="28"/>
          <w:lang w:eastAsia="zh-CN"/>
        </w:rPr>
        <w:t>особо охраняемая природная территория</w:t>
      </w:r>
    </w:p>
    <w:p w14:paraId="41495E29" w14:textId="77777777" w:rsidR="00283F5D" w:rsidRPr="00616968" w:rsidRDefault="00C8451C" w:rsidP="00616968">
      <w:pPr>
        <w:suppressAutoHyphens/>
        <w:ind w:firstLine="709"/>
        <w:jc w:val="both"/>
        <w:rPr>
          <w:sz w:val="28"/>
          <w:szCs w:val="28"/>
          <w:lang w:eastAsia="zh-CN"/>
        </w:rPr>
      </w:pPr>
      <w:r w:rsidRPr="00616968">
        <w:rPr>
          <w:sz w:val="28"/>
          <w:szCs w:val="28"/>
          <w:lang w:eastAsia="zh-CN"/>
        </w:rPr>
        <w:t>ПАО – публичное акционерное общество</w:t>
      </w:r>
    </w:p>
    <w:p w14:paraId="36AE1347" w14:textId="77777777" w:rsidR="00D84867" w:rsidRPr="00616968" w:rsidRDefault="00D84867" w:rsidP="00616968">
      <w:pPr>
        <w:suppressAutoHyphens/>
        <w:ind w:firstLine="709"/>
        <w:jc w:val="both"/>
        <w:rPr>
          <w:sz w:val="28"/>
          <w:lang w:eastAsia="zh-CN"/>
        </w:rPr>
      </w:pPr>
      <w:r w:rsidRPr="00616968">
        <w:rPr>
          <w:sz w:val="28"/>
          <w:lang w:eastAsia="zh-CN"/>
        </w:rPr>
        <w:t>ПДК – предельно-допустимая концентрация</w:t>
      </w:r>
    </w:p>
    <w:p w14:paraId="4F26501A" w14:textId="0A066097" w:rsidR="00283F5D" w:rsidRPr="00616968" w:rsidRDefault="00283F5D" w:rsidP="00616968">
      <w:pPr>
        <w:suppressAutoHyphens/>
        <w:ind w:firstLine="709"/>
        <w:jc w:val="both"/>
        <w:rPr>
          <w:sz w:val="28"/>
          <w:szCs w:val="28"/>
          <w:lang w:eastAsia="zh-CN"/>
        </w:rPr>
      </w:pPr>
      <w:r w:rsidRPr="00616968">
        <w:rPr>
          <w:sz w:val="28"/>
          <w:szCs w:val="28"/>
          <w:lang w:eastAsia="zh-CN"/>
        </w:rPr>
        <w:t>п.</w:t>
      </w:r>
      <w:r w:rsidR="00714AEA" w:rsidRPr="00616968">
        <w:rPr>
          <w:sz w:val="28"/>
          <w:szCs w:val="28"/>
          <w:lang w:eastAsia="zh-CN"/>
        </w:rPr>
        <w:t xml:space="preserve"> при</w:t>
      </w:r>
      <w:r w:rsidRPr="00616968">
        <w:rPr>
          <w:sz w:val="28"/>
          <w:szCs w:val="28"/>
          <w:lang w:eastAsia="zh-CN"/>
        </w:rPr>
        <w:t xml:space="preserve"> ж/д ст. </w:t>
      </w:r>
      <w:r w:rsidR="00C8451C" w:rsidRPr="00616968">
        <w:rPr>
          <w:sz w:val="28"/>
          <w:szCs w:val="28"/>
          <w:lang w:eastAsia="zh-CN"/>
        </w:rPr>
        <w:t>–</w:t>
      </w:r>
      <w:r w:rsidRPr="00616968">
        <w:rPr>
          <w:sz w:val="28"/>
          <w:szCs w:val="28"/>
          <w:lang w:eastAsia="zh-CN"/>
        </w:rPr>
        <w:t xml:space="preserve"> поселок при железнодорожной станции</w:t>
      </w:r>
    </w:p>
    <w:p w14:paraId="0BDBCFF6" w14:textId="6A0D3782" w:rsidR="00283F5D" w:rsidRPr="00616968" w:rsidRDefault="00C005AE" w:rsidP="00616968">
      <w:pPr>
        <w:suppressAutoHyphens/>
        <w:ind w:firstLine="709"/>
        <w:jc w:val="both"/>
        <w:rPr>
          <w:sz w:val="28"/>
          <w:lang w:eastAsia="zh-CN"/>
        </w:rPr>
      </w:pPr>
      <w:r w:rsidRPr="00616968">
        <w:rPr>
          <w:sz w:val="28"/>
          <w:lang w:eastAsia="zh-CN"/>
        </w:rPr>
        <w:t>ПС</w:t>
      </w:r>
      <w:r w:rsidR="00F149F1" w:rsidRPr="00616968">
        <w:rPr>
          <w:sz w:val="28"/>
          <w:lang w:eastAsia="zh-CN"/>
        </w:rPr>
        <w:t xml:space="preserve"> </w:t>
      </w:r>
      <w:r w:rsidR="00C8451C" w:rsidRPr="00616968">
        <w:rPr>
          <w:sz w:val="28"/>
          <w:lang w:eastAsia="zh-CN"/>
        </w:rPr>
        <w:t>–</w:t>
      </w:r>
      <w:r w:rsidRPr="00616968">
        <w:rPr>
          <w:sz w:val="28"/>
          <w:lang w:eastAsia="zh-CN"/>
        </w:rPr>
        <w:t xml:space="preserve"> подстанция (электрическая)</w:t>
      </w:r>
    </w:p>
    <w:p w14:paraId="18177562" w14:textId="67473141" w:rsidR="00C7069C" w:rsidRPr="00616968" w:rsidRDefault="00C7069C" w:rsidP="00616968">
      <w:pPr>
        <w:suppressAutoHyphens/>
        <w:ind w:firstLine="709"/>
        <w:jc w:val="both"/>
        <w:rPr>
          <w:sz w:val="28"/>
          <w:lang w:eastAsia="zh-CN"/>
        </w:rPr>
      </w:pPr>
      <w:r w:rsidRPr="00616968">
        <w:rPr>
          <w:sz w:val="28"/>
          <w:lang w:eastAsia="zh-CN"/>
        </w:rPr>
        <w:t>РУС – районный узел связи</w:t>
      </w:r>
    </w:p>
    <w:p w14:paraId="5499844F" w14:textId="62168131" w:rsidR="009D2B4A" w:rsidRPr="00616968" w:rsidRDefault="009D2B4A" w:rsidP="00616968">
      <w:pPr>
        <w:suppressAutoHyphens/>
        <w:ind w:firstLine="709"/>
        <w:jc w:val="both"/>
        <w:rPr>
          <w:sz w:val="28"/>
          <w:lang w:eastAsia="zh-CN"/>
        </w:rPr>
      </w:pPr>
      <w:r w:rsidRPr="00616968">
        <w:rPr>
          <w:sz w:val="28"/>
          <w:lang w:eastAsia="zh-CN"/>
        </w:rPr>
        <w:t>РЭС – район электрических сетей</w:t>
      </w:r>
    </w:p>
    <w:p w14:paraId="0AC5D408" w14:textId="77777777" w:rsidR="00283F5D" w:rsidRPr="00616968" w:rsidRDefault="00283F5D" w:rsidP="00616968">
      <w:pPr>
        <w:suppressAutoHyphens/>
        <w:ind w:firstLine="709"/>
        <w:jc w:val="both"/>
        <w:rPr>
          <w:sz w:val="28"/>
          <w:lang w:eastAsia="zh-CN"/>
        </w:rPr>
      </w:pPr>
      <w:r w:rsidRPr="00616968">
        <w:rPr>
          <w:sz w:val="28"/>
          <w:szCs w:val="28"/>
          <w:lang w:eastAsia="zh-CN"/>
        </w:rPr>
        <w:t>СЗЗ – санитарно-защитная зона</w:t>
      </w:r>
    </w:p>
    <w:p w14:paraId="6263EB34" w14:textId="0A076AD7" w:rsidR="00283F5D" w:rsidRPr="00616968" w:rsidRDefault="00283F5D" w:rsidP="00616968">
      <w:pPr>
        <w:suppressAutoHyphens/>
        <w:ind w:firstLine="709"/>
        <w:jc w:val="both"/>
        <w:rPr>
          <w:iCs/>
          <w:sz w:val="28"/>
          <w:szCs w:val="28"/>
          <w:lang w:eastAsia="zh-CN"/>
        </w:rPr>
      </w:pPr>
      <w:r w:rsidRPr="00616968">
        <w:rPr>
          <w:iCs/>
          <w:sz w:val="28"/>
          <w:szCs w:val="28"/>
          <w:lang w:eastAsia="zh-CN"/>
        </w:rPr>
        <w:t>С</w:t>
      </w:r>
      <w:r w:rsidR="00C8451C" w:rsidRPr="00616968">
        <w:rPr>
          <w:iCs/>
          <w:sz w:val="28"/>
          <w:szCs w:val="28"/>
          <w:lang w:eastAsia="zh-CN"/>
        </w:rPr>
        <w:t>ТО – станция технического обслуживания</w:t>
      </w:r>
    </w:p>
    <w:p w14:paraId="16DA82BD" w14:textId="2B4A49E8"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 xml:space="preserve">СУГ – </w:t>
      </w:r>
      <w:r w:rsidR="00E94ECE" w:rsidRPr="00616968">
        <w:rPr>
          <w:sz w:val="28"/>
          <w:szCs w:val="28"/>
        </w:rPr>
        <w:t>сжиженный углеводородный газ</w:t>
      </w:r>
    </w:p>
    <w:p w14:paraId="3CE343D9" w14:textId="08111A1B"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ТВС – топливно-воздушная смесь</w:t>
      </w:r>
    </w:p>
    <w:p w14:paraId="2E4321DA" w14:textId="77777777" w:rsidR="00283F5D" w:rsidRPr="00616968" w:rsidRDefault="00283F5D" w:rsidP="00616968">
      <w:pPr>
        <w:suppressAutoHyphens/>
        <w:ind w:firstLine="709"/>
        <w:jc w:val="both"/>
        <w:rPr>
          <w:sz w:val="28"/>
          <w:szCs w:val="28"/>
          <w:lang w:eastAsia="zh-CN"/>
        </w:rPr>
      </w:pPr>
      <w:r w:rsidRPr="00616968">
        <w:rPr>
          <w:sz w:val="28"/>
          <w:szCs w:val="28"/>
          <w:lang w:eastAsia="zh-CN"/>
        </w:rPr>
        <w:t>Т</w:t>
      </w:r>
      <w:r w:rsidR="00B11E81" w:rsidRPr="00616968">
        <w:rPr>
          <w:sz w:val="28"/>
          <w:szCs w:val="28"/>
          <w:lang w:eastAsia="zh-CN"/>
        </w:rPr>
        <w:t>К</w:t>
      </w:r>
      <w:r w:rsidRPr="00616968">
        <w:rPr>
          <w:sz w:val="28"/>
          <w:szCs w:val="28"/>
          <w:lang w:eastAsia="zh-CN"/>
        </w:rPr>
        <w:t xml:space="preserve">О – твердые </w:t>
      </w:r>
      <w:r w:rsidR="00B11E81" w:rsidRPr="00616968">
        <w:rPr>
          <w:sz w:val="28"/>
          <w:szCs w:val="28"/>
          <w:lang w:eastAsia="zh-CN"/>
        </w:rPr>
        <w:t>коммунальные</w:t>
      </w:r>
      <w:r w:rsidRPr="00616968">
        <w:rPr>
          <w:sz w:val="28"/>
          <w:szCs w:val="28"/>
          <w:lang w:eastAsia="zh-CN"/>
        </w:rPr>
        <w:t xml:space="preserve"> отходы</w:t>
      </w:r>
    </w:p>
    <w:p w14:paraId="60767A9D" w14:textId="77777777" w:rsidR="00C005AE" w:rsidRPr="00616968" w:rsidRDefault="00C005AE" w:rsidP="00616968">
      <w:pPr>
        <w:suppressAutoHyphens/>
        <w:ind w:firstLine="709"/>
        <w:jc w:val="both"/>
        <w:rPr>
          <w:sz w:val="28"/>
          <w:lang w:eastAsia="zh-CN"/>
        </w:rPr>
      </w:pPr>
      <w:r w:rsidRPr="00616968">
        <w:rPr>
          <w:sz w:val="28"/>
          <w:lang w:eastAsia="zh-CN"/>
        </w:rPr>
        <w:t xml:space="preserve">ТП </w:t>
      </w:r>
      <w:r w:rsidR="00F149F1" w:rsidRPr="00616968">
        <w:rPr>
          <w:sz w:val="28"/>
          <w:lang w:eastAsia="zh-CN"/>
        </w:rPr>
        <w:t>–</w:t>
      </w:r>
      <w:r w:rsidRPr="00616968">
        <w:rPr>
          <w:sz w:val="28"/>
          <w:lang w:eastAsia="zh-CN"/>
        </w:rPr>
        <w:t xml:space="preserve"> трансформаторная подстанция</w:t>
      </w:r>
    </w:p>
    <w:p w14:paraId="3C4AD1BF" w14:textId="77777777" w:rsidR="00283F5D" w:rsidRPr="00616968" w:rsidRDefault="00283F5D" w:rsidP="00616968">
      <w:pPr>
        <w:suppressAutoHyphens/>
        <w:ind w:firstLine="709"/>
        <w:jc w:val="both"/>
        <w:rPr>
          <w:sz w:val="28"/>
          <w:lang w:eastAsia="zh-CN"/>
        </w:rPr>
      </w:pPr>
      <w:r w:rsidRPr="00616968">
        <w:rPr>
          <w:sz w:val="28"/>
          <w:szCs w:val="28"/>
          <w:lang w:eastAsia="zh-CN"/>
        </w:rPr>
        <w:lastRenderedPageBreak/>
        <w:t>тыс. – тысяч</w:t>
      </w:r>
    </w:p>
    <w:p w14:paraId="1D5D57C4" w14:textId="77777777" w:rsidR="00283F5D" w:rsidRPr="00616968" w:rsidRDefault="00283F5D" w:rsidP="00616968">
      <w:pPr>
        <w:suppressAutoHyphens/>
        <w:ind w:firstLine="709"/>
        <w:jc w:val="both"/>
        <w:rPr>
          <w:sz w:val="28"/>
          <w:szCs w:val="28"/>
          <w:lang w:eastAsia="zh-CN"/>
        </w:rPr>
      </w:pPr>
      <w:r w:rsidRPr="00616968">
        <w:rPr>
          <w:sz w:val="28"/>
          <w:szCs w:val="28"/>
          <w:lang w:eastAsia="zh-CN"/>
        </w:rPr>
        <w:t>ул.</w:t>
      </w:r>
      <w:r w:rsidR="00F149F1" w:rsidRPr="00616968">
        <w:rPr>
          <w:sz w:val="28"/>
          <w:szCs w:val="28"/>
          <w:lang w:eastAsia="zh-CN"/>
        </w:rPr>
        <w:t xml:space="preserve"> </w:t>
      </w:r>
      <w:r w:rsidRPr="00616968">
        <w:rPr>
          <w:sz w:val="28"/>
          <w:szCs w:val="28"/>
          <w:lang w:eastAsia="zh-CN"/>
        </w:rPr>
        <w:t>– улица</w:t>
      </w:r>
    </w:p>
    <w:p w14:paraId="20FCC9B4" w14:textId="77777777" w:rsidR="00D84867" w:rsidRPr="00616968" w:rsidRDefault="00D84867" w:rsidP="00616968">
      <w:pPr>
        <w:suppressAutoHyphens/>
        <w:ind w:firstLine="709"/>
        <w:jc w:val="both"/>
        <w:rPr>
          <w:sz w:val="28"/>
          <w:lang w:eastAsia="zh-CN"/>
        </w:rPr>
      </w:pPr>
      <w:r w:rsidRPr="00616968">
        <w:rPr>
          <w:sz w:val="28"/>
          <w:lang w:eastAsia="zh-CN"/>
        </w:rPr>
        <w:t>ФАП – фельдшерско-акушерский пункт</w:t>
      </w:r>
    </w:p>
    <w:p w14:paraId="1CD2CD84" w14:textId="77777777" w:rsidR="00283F5D" w:rsidRPr="00616968" w:rsidRDefault="00283F5D" w:rsidP="00616968">
      <w:pPr>
        <w:suppressAutoHyphens/>
        <w:ind w:firstLine="709"/>
        <w:jc w:val="both"/>
        <w:rPr>
          <w:sz w:val="28"/>
          <w:lang w:eastAsia="zh-CN"/>
        </w:rPr>
      </w:pPr>
      <w:r w:rsidRPr="00616968">
        <w:rPr>
          <w:sz w:val="28"/>
          <w:szCs w:val="28"/>
          <w:lang w:eastAsia="zh-CN"/>
        </w:rPr>
        <w:t>ФГУЗ – федеральное государственное учреждение здравоохранения</w:t>
      </w:r>
    </w:p>
    <w:p w14:paraId="5E231399" w14:textId="459CEC6B" w:rsidR="00283F5D" w:rsidRPr="00616968" w:rsidRDefault="00283F5D" w:rsidP="00616968">
      <w:pPr>
        <w:suppressAutoHyphens/>
        <w:ind w:firstLine="709"/>
        <w:jc w:val="both"/>
        <w:rPr>
          <w:sz w:val="28"/>
          <w:szCs w:val="28"/>
          <w:lang w:eastAsia="zh-CN"/>
        </w:rPr>
      </w:pPr>
      <w:r w:rsidRPr="00616968">
        <w:rPr>
          <w:sz w:val="28"/>
          <w:szCs w:val="28"/>
          <w:lang w:eastAsia="zh-CN"/>
        </w:rPr>
        <w:t>чел.</w:t>
      </w:r>
      <w:r w:rsidR="00F149F1" w:rsidRPr="00616968">
        <w:rPr>
          <w:sz w:val="28"/>
          <w:szCs w:val="28"/>
          <w:lang w:eastAsia="zh-CN"/>
        </w:rPr>
        <w:t xml:space="preserve"> </w:t>
      </w:r>
      <w:r w:rsidRPr="00616968">
        <w:rPr>
          <w:sz w:val="28"/>
          <w:szCs w:val="28"/>
          <w:lang w:eastAsia="zh-CN"/>
        </w:rPr>
        <w:t>– человек</w:t>
      </w:r>
    </w:p>
    <w:p w14:paraId="3026A8E7" w14:textId="55098474" w:rsidR="00EB1327" w:rsidRPr="00616968" w:rsidRDefault="00EB1327" w:rsidP="00616968">
      <w:pPr>
        <w:pStyle w:val="affffffffffd"/>
        <w:tabs>
          <w:tab w:val="left" w:pos="1560"/>
          <w:tab w:val="left" w:pos="1843"/>
        </w:tabs>
        <w:ind w:left="284" w:firstLine="437"/>
        <w:rPr>
          <w:sz w:val="28"/>
          <w:szCs w:val="28"/>
        </w:rPr>
      </w:pPr>
      <w:r w:rsidRPr="00616968">
        <w:rPr>
          <w:sz w:val="28"/>
          <w:szCs w:val="28"/>
        </w:rPr>
        <w:t>ЧС – чрезвычайная ситуация</w:t>
      </w:r>
    </w:p>
    <w:p w14:paraId="02B3BBD6" w14:textId="338FD1E0" w:rsidR="00912A16" w:rsidRPr="00616968" w:rsidRDefault="00283F5D" w:rsidP="00616968">
      <w:pPr>
        <w:tabs>
          <w:tab w:val="left" w:pos="1134"/>
        </w:tabs>
        <w:ind w:firstLine="709"/>
        <w:jc w:val="both"/>
        <w:rPr>
          <w:rFonts w:eastAsia="SimSun"/>
          <w:sz w:val="28"/>
          <w:szCs w:val="28"/>
        </w:rPr>
      </w:pPr>
      <w:r w:rsidRPr="00616968">
        <w:rPr>
          <w:sz w:val="28"/>
          <w:lang w:eastAsia="zh-CN"/>
        </w:rPr>
        <w:t xml:space="preserve">Единицы измерения соответствуют Положению о единицах величин, допускаемых к применению в Российской Федерации, утвержденному </w:t>
      </w:r>
      <w:r w:rsidR="00C8451C" w:rsidRPr="00616968">
        <w:rPr>
          <w:sz w:val="28"/>
          <w:lang w:eastAsia="zh-CN"/>
        </w:rPr>
        <w:t>п</w:t>
      </w:r>
      <w:r w:rsidRPr="00616968">
        <w:rPr>
          <w:sz w:val="28"/>
          <w:lang w:eastAsia="zh-CN"/>
        </w:rPr>
        <w:t>остановлением Правительства Российской Федерации от 31.10.2009 № 879.</w:t>
      </w:r>
    </w:p>
    <w:p w14:paraId="767E4619" w14:textId="77777777" w:rsidR="00F41A91" w:rsidRPr="00616968" w:rsidRDefault="00F41A91" w:rsidP="00616968">
      <w:pPr>
        <w:pStyle w:val="18"/>
        <w:rPr>
          <w:lang w:eastAsia="zh-CN"/>
        </w:rPr>
      </w:pPr>
      <w:bookmarkStart w:id="16" w:name="_Toc494458062"/>
      <w:bookmarkStart w:id="17" w:name="_Toc519081775"/>
      <w:bookmarkStart w:id="18" w:name="_Toc521014602"/>
      <w:r w:rsidRPr="00616968">
        <w:rPr>
          <w:lang w:eastAsia="zh-CN"/>
        </w:rPr>
        <w:br w:type="page"/>
      </w:r>
    </w:p>
    <w:p w14:paraId="539D185D" w14:textId="77777777" w:rsidR="00653477" w:rsidRPr="00616968" w:rsidRDefault="00653477" w:rsidP="00616968">
      <w:pPr>
        <w:keepNext/>
        <w:keepLines/>
        <w:spacing w:before="240" w:after="240"/>
        <w:ind w:firstLine="709"/>
        <w:jc w:val="both"/>
        <w:outlineLvl w:val="0"/>
        <w:rPr>
          <w:b/>
          <w:caps/>
          <w:sz w:val="28"/>
          <w:szCs w:val="32"/>
          <w:lang w:eastAsia="en-US"/>
        </w:rPr>
      </w:pPr>
      <w:bookmarkStart w:id="19" w:name="_Toc99446446"/>
      <w:bookmarkStart w:id="20" w:name="_Toc130206375"/>
      <w:bookmarkEnd w:id="16"/>
      <w:bookmarkEnd w:id="17"/>
      <w:bookmarkEnd w:id="18"/>
      <w:r w:rsidRPr="00616968">
        <w:rPr>
          <w:b/>
          <w:caps/>
          <w:sz w:val="28"/>
          <w:szCs w:val="32"/>
          <w:lang w:eastAsia="en-US"/>
        </w:rPr>
        <w:lastRenderedPageBreak/>
        <w:t>Введение</w:t>
      </w:r>
      <w:bookmarkEnd w:id="19"/>
      <w:bookmarkEnd w:id="20"/>
    </w:p>
    <w:p w14:paraId="0C1FBDAB" w14:textId="3F7772C9" w:rsidR="00C847C7" w:rsidRPr="00616968" w:rsidRDefault="004D4EB8" w:rsidP="00616968">
      <w:pPr>
        <w:suppressAutoHyphens/>
        <w:ind w:firstLine="709"/>
        <w:jc w:val="both"/>
        <w:rPr>
          <w:sz w:val="28"/>
          <w:szCs w:val="28"/>
          <w:lang w:eastAsia="zh-CN"/>
        </w:rPr>
      </w:pPr>
      <w:r w:rsidRPr="00616968">
        <w:rPr>
          <w:sz w:val="28"/>
          <w:szCs w:val="28"/>
          <w:lang w:eastAsia="zh-CN"/>
        </w:rPr>
        <w:t>И</w:t>
      </w:r>
      <w:r w:rsidR="00283F5D" w:rsidRPr="00616968">
        <w:rPr>
          <w:sz w:val="28"/>
          <w:szCs w:val="28"/>
          <w:lang w:eastAsia="zh-CN"/>
        </w:rPr>
        <w:t>зменени</w:t>
      </w:r>
      <w:r w:rsidRPr="00616968">
        <w:rPr>
          <w:sz w:val="28"/>
          <w:szCs w:val="28"/>
          <w:lang w:eastAsia="zh-CN"/>
        </w:rPr>
        <w:t>я вносятся</w:t>
      </w:r>
      <w:r w:rsidR="00283F5D" w:rsidRPr="00616968">
        <w:rPr>
          <w:sz w:val="28"/>
          <w:szCs w:val="28"/>
          <w:lang w:eastAsia="zh-CN"/>
        </w:rPr>
        <w:t xml:space="preserve"> в </w:t>
      </w:r>
      <w:r w:rsidRPr="00616968">
        <w:rPr>
          <w:sz w:val="28"/>
          <w:szCs w:val="28"/>
          <w:lang w:eastAsia="zh-CN"/>
        </w:rPr>
        <w:t xml:space="preserve">генеральный план </w:t>
      </w:r>
      <w:r w:rsidR="000F3339" w:rsidRPr="00616968">
        <w:rPr>
          <w:sz w:val="28"/>
          <w:szCs w:val="28"/>
          <w:lang w:eastAsia="zh-CN"/>
        </w:rPr>
        <w:t xml:space="preserve">муниципального образования </w:t>
      </w:r>
      <w:r w:rsidRPr="00616968">
        <w:rPr>
          <w:sz w:val="28"/>
          <w:szCs w:val="28"/>
          <w:lang w:eastAsia="zh-CN"/>
        </w:rPr>
        <w:t>Потанинского сельского поселения</w:t>
      </w:r>
      <w:r w:rsidR="00B02E58" w:rsidRPr="00616968">
        <w:rPr>
          <w:sz w:val="28"/>
          <w:szCs w:val="28"/>
          <w:lang w:eastAsia="zh-CN"/>
        </w:rPr>
        <w:t xml:space="preserve"> применительно к дер. Потанино, дер. Весь, дер. Вороново</w:t>
      </w:r>
      <w:r w:rsidRPr="00616968">
        <w:rPr>
          <w:sz w:val="28"/>
          <w:szCs w:val="28"/>
          <w:lang w:eastAsia="zh-CN"/>
        </w:rPr>
        <w:t xml:space="preserve"> </w:t>
      </w:r>
      <w:r w:rsidR="000F3339" w:rsidRPr="00616968">
        <w:rPr>
          <w:sz w:val="28"/>
          <w:szCs w:val="28"/>
          <w:lang w:eastAsia="zh-CN"/>
        </w:rPr>
        <w:t>Волховского муниципального района Ленинградской</w:t>
      </w:r>
      <w:r w:rsidR="00C032C0" w:rsidRPr="00616968">
        <w:rPr>
          <w:sz w:val="28"/>
          <w:szCs w:val="28"/>
          <w:lang w:eastAsia="zh-CN"/>
        </w:rPr>
        <w:t xml:space="preserve"> области</w:t>
      </w:r>
      <w:r w:rsidRPr="00616968">
        <w:rPr>
          <w:sz w:val="28"/>
          <w:szCs w:val="28"/>
          <w:lang w:eastAsia="zh-CN"/>
        </w:rPr>
        <w:t>, утвержденный решением совета депутатов муниципального образования Потанинское сельское поселение Волховского муниципального района Ленинградской области от 22.12.2014 № 30</w:t>
      </w:r>
      <w:r w:rsidR="007848B3" w:rsidRPr="00616968">
        <w:rPr>
          <w:sz w:val="28"/>
          <w:szCs w:val="28"/>
          <w:lang w:eastAsia="zh-CN"/>
        </w:rPr>
        <w:t>.</w:t>
      </w:r>
      <w:r w:rsidR="00707CD6" w:rsidRPr="00616968">
        <w:rPr>
          <w:sz w:val="28"/>
          <w:szCs w:val="28"/>
          <w:lang w:eastAsia="zh-CN"/>
        </w:rPr>
        <w:t xml:space="preserve"> </w:t>
      </w:r>
      <w:r w:rsidR="00C847C7" w:rsidRPr="00616968">
        <w:rPr>
          <w:rFonts w:eastAsia="SimSun"/>
          <w:sz w:val="28"/>
          <w:szCs w:val="28"/>
        </w:rPr>
        <w:t xml:space="preserve">Изменения в генеральный план </w:t>
      </w:r>
      <w:r w:rsidR="00C847C7" w:rsidRPr="00616968">
        <w:rPr>
          <w:sz w:val="28"/>
          <w:szCs w:val="28"/>
          <w:lang w:eastAsia="zh-CN"/>
        </w:rPr>
        <w:t>Потанинское сельское поселение</w:t>
      </w:r>
      <w:r w:rsidR="00C847C7" w:rsidRPr="00616968">
        <w:rPr>
          <w:rFonts w:eastAsia="SimSun"/>
          <w:sz w:val="28"/>
          <w:szCs w:val="28"/>
        </w:rPr>
        <w:t xml:space="preserve"> выполнены в виде новой редакции генерального плана применительно ко всей территории Потанинского сельского поселения.</w:t>
      </w:r>
    </w:p>
    <w:p w14:paraId="292B436B" w14:textId="1340D87B" w:rsidR="00283F5D" w:rsidRPr="00616968" w:rsidRDefault="004D4EB8" w:rsidP="00616968">
      <w:pPr>
        <w:suppressAutoHyphens/>
        <w:ind w:firstLine="709"/>
        <w:jc w:val="both"/>
        <w:rPr>
          <w:sz w:val="28"/>
          <w:szCs w:val="28"/>
          <w:lang w:eastAsia="zh-CN"/>
        </w:rPr>
      </w:pPr>
      <w:r w:rsidRPr="00616968">
        <w:rPr>
          <w:rFonts w:eastAsia="SimSun"/>
          <w:sz w:val="28"/>
          <w:szCs w:val="28"/>
        </w:rPr>
        <w:t xml:space="preserve">Изменения в генеральный план </w:t>
      </w:r>
      <w:r w:rsidRPr="00616968">
        <w:rPr>
          <w:sz w:val="28"/>
          <w:szCs w:val="28"/>
          <w:lang w:eastAsia="zh-CN"/>
        </w:rPr>
        <w:t xml:space="preserve">Потанинского сельского поселения </w:t>
      </w:r>
      <w:r w:rsidR="00C032C0" w:rsidRPr="00616968">
        <w:rPr>
          <w:sz w:val="28"/>
          <w:szCs w:val="28"/>
          <w:lang w:eastAsia="zh-CN"/>
        </w:rPr>
        <w:t xml:space="preserve">Волховского муниципального района Ленинградской области (далее – Потанинское сельское поселение) </w:t>
      </w:r>
      <w:r w:rsidR="00CD0A24" w:rsidRPr="00616968">
        <w:rPr>
          <w:sz w:val="28"/>
          <w:szCs w:val="28"/>
          <w:lang w:eastAsia="zh-CN"/>
        </w:rPr>
        <w:t xml:space="preserve">выполнены </w:t>
      </w:r>
      <w:r w:rsidR="00283F5D" w:rsidRPr="00616968">
        <w:rPr>
          <w:sz w:val="28"/>
          <w:szCs w:val="28"/>
          <w:lang w:eastAsia="zh-CN"/>
        </w:rPr>
        <w:t>на основании постановления администрации Волховского муниципального района Ленинградской области</w:t>
      </w:r>
      <w:r w:rsidR="00CD0A24" w:rsidRPr="00616968">
        <w:rPr>
          <w:sz w:val="28"/>
          <w:szCs w:val="28"/>
          <w:lang w:eastAsia="zh-CN"/>
        </w:rPr>
        <w:t xml:space="preserve"> от 18.01.2018 № 960</w:t>
      </w:r>
      <w:r w:rsidR="00283F5D" w:rsidRPr="00616968">
        <w:rPr>
          <w:sz w:val="28"/>
          <w:szCs w:val="28"/>
          <w:lang w:eastAsia="zh-CN"/>
        </w:rPr>
        <w:t xml:space="preserve"> «О подготовке проекта внесения изменений в Генеральные планы муниципальных образований Волховского</w:t>
      </w:r>
      <w:r w:rsidR="009E70CF" w:rsidRPr="00616968">
        <w:rPr>
          <w:sz w:val="28"/>
          <w:szCs w:val="28"/>
          <w:lang w:eastAsia="zh-CN"/>
        </w:rPr>
        <w:t xml:space="preserve"> муниципального</w:t>
      </w:r>
      <w:r w:rsidR="00283F5D" w:rsidRPr="00616968">
        <w:rPr>
          <w:sz w:val="28"/>
          <w:szCs w:val="28"/>
          <w:lang w:eastAsia="zh-CN"/>
        </w:rPr>
        <w:t xml:space="preserve"> района Ленинградской области».</w:t>
      </w:r>
    </w:p>
    <w:p w14:paraId="3B23CB32" w14:textId="7A716F69" w:rsidR="00EF2D04" w:rsidRPr="00616968" w:rsidRDefault="00283F5D" w:rsidP="00616968">
      <w:pPr>
        <w:suppressAutoHyphens/>
        <w:ind w:firstLine="709"/>
        <w:jc w:val="both"/>
        <w:rPr>
          <w:rFonts w:eastAsia="SimSun"/>
          <w:sz w:val="28"/>
          <w:szCs w:val="28"/>
        </w:rPr>
      </w:pPr>
      <w:r w:rsidRPr="00616968">
        <w:rPr>
          <w:rFonts w:eastAsia="SimSun"/>
          <w:sz w:val="28"/>
          <w:szCs w:val="28"/>
        </w:rPr>
        <w:t xml:space="preserve">Изменения в генеральный план Потанинское сельское поселение выполнены </w:t>
      </w:r>
      <w:r w:rsidR="00EF2D04" w:rsidRPr="00616968">
        <w:rPr>
          <w:rFonts w:eastAsia="SimSun"/>
          <w:sz w:val="28"/>
          <w:szCs w:val="28"/>
        </w:rPr>
        <w:t>в соответствии с муниципальным контрактом от 25.12.2020 № 177, заключенным администрацией Волховского муниципального района Ленинградской области с обществом с ограниченной ответственностью Научно-проектный институт «Архитектуры Градостроительства Инжиниринга» (ООО НПИ «АГИ»).</w:t>
      </w:r>
    </w:p>
    <w:p w14:paraId="5C9B2F2C" w14:textId="784BE132" w:rsidR="00CD0A24" w:rsidRPr="00616968" w:rsidRDefault="00CD0A24" w:rsidP="00616968">
      <w:pPr>
        <w:suppressAutoHyphens/>
        <w:ind w:firstLine="709"/>
        <w:jc w:val="both"/>
        <w:rPr>
          <w:sz w:val="28"/>
          <w:szCs w:val="28"/>
          <w:lang w:eastAsia="zh-CN"/>
        </w:rPr>
      </w:pPr>
      <w:r w:rsidRPr="00616968">
        <w:rPr>
          <w:sz w:val="28"/>
          <w:szCs w:val="28"/>
        </w:rPr>
        <w:t xml:space="preserve">Целью </w:t>
      </w:r>
      <w:r w:rsidR="00450AAB" w:rsidRPr="00616968">
        <w:rPr>
          <w:sz w:val="28"/>
          <w:szCs w:val="28"/>
        </w:rPr>
        <w:t>разработки</w:t>
      </w:r>
      <w:r w:rsidRPr="00616968">
        <w:rPr>
          <w:sz w:val="28"/>
          <w:szCs w:val="28"/>
        </w:rPr>
        <w:t xml:space="preserve"> </w:t>
      </w:r>
      <w:r w:rsidR="00450AAB" w:rsidRPr="00616968">
        <w:rPr>
          <w:sz w:val="28"/>
          <w:szCs w:val="28"/>
        </w:rPr>
        <w:t xml:space="preserve">является </w:t>
      </w:r>
      <w:r w:rsidRPr="00616968">
        <w:rPr>
          <w:sz w:val="28"/>
          <w:szCs w:val="28"/>
        </w:rPr>
        <w:t xml:space="preserve">подготовка документа территориального планирования применительно ко всей территории Потанинского сельского поселения и актуализация решений </w:t>
      </w:r>
      <w:r w:rsidR="00B02E58" w:rsidRPr="00616968">
        <w:rPr>
          <w:sz w:val="28"/>
          <w:szCs w:val="28"/>
          <w:lang w:eastAsia="zh-CN"/>
        </w:rPr>
        <w:t>генерального плана Потанинского сельского поселения применительно к дер. Потанино, дер. Весь, дер. Вороново Волховского муниципального района Ленинградской области, утвержденный решением совета депутатов муниципального образования Потанинское сельское поселение Волховского муниципального района Ленинградской области от 22.12.2014 № 30</w:t>
      </w:r>
      <w:r w:rsidRPr="00616968">
        <w:rPr>
          <w:sz w:val="28"/>
          <w:szCs w:val="28"/>
        </w:rPr>
        <w:t>. Мероприятия, предусмотренные утвержденным генеральным планом, до настоящего времени не реализованы.</w:t>
      </w:r>
    </w:p>
    <w:p w14:paraId="486D8DD1" w14:textId="3466B889" w:rsidR="00283F5D" w:rsidRPr="00616968" w:rsidRDefault="001D0021" w:rsidP="00616968">
      <w:pPr>
        <w:suppressAutoHyphens/>
        <w:ind w:firstLine="709"/>
        <w:jc w:val="both"/>
        <w:rPr>
          <w:sz w:val="28"/>
          <w:szCs w:val="28"/>
          <w:lang w:eastAsia="zh-CN"/>
        </w:rPr>
      </w:pPr>
      <w:bookmarkStart w:id="21" w:name="_Hlk126752703"/>
      <w:r w:rsidRPr="00616968">
        <w:rPr>
          <w:sz w:val="28"/>
          <w:szCs w:val="28"/>
          <w:lang w:eastAsia="zh-CN"/>
        </w:rPr>
        <w:t>И</w:t>
      </w:r>
      <w:r w:rsidR="00653477" w:rsidRPr="00616968">
        <w:rPr>
          <w:sz w:val="28"/>
          <w:szCs w:val="28"/>
          <w:lang w:eastAsia="zh-CN"/>
        </w:rPr>
        <w:t>зменени</w:t>
      </w:r>
      <w:r w:rsidRPr="00616968">
        <w:rPr>
          <w:sz w:val="28"/>
          <w:szCs w:val="28"/>
          <w:lang w:eastAsia="zh-CN"/>
        </w:rPr>
        <w:t>я</w:t>
      </w:r>
      <w:r w:rsidR="00653477" w:rsidRPr="00616968">
        <w:rPr>
          <w:sz w:val="28"/>
          <w:szCs w:val="28"/>
          <w:lang w:eastAsia="zh-CN"/>
        </w:rPr>
        <w:t xml:space="preserve"> в </w:t>
      </w:r>
      <w:r w:rsidR="00680EC1" w:rsidRPr="00616968">
        <w:rPr>
          <w:sz w:val="28"/>
          <w:szCs w:val="28"/>
          <w:lang w:eastAsia="zh-CN"/>
        </w:rPr>
        <w:t>генеральн</w:t>
      </w:r>
      <w:r w:rsidR="00653477" w:rsidRPr="00616968">
        <w:rPr>
          <w:sz w:val="28"/>
          <w:szCs w:val="28"/>
          <w:lang w:eastAsia="zh-CN"/>
        </w:rPr>
        <w:t>ый</w:t>
      </w:r>
      <w:r w:rsidR="00680EC1" w:rsidRPr="00616968">
        <w:rPr>
          <w:sz w:val="28"/>
          <w:szCs w:val="28"/>
          <w:lang w:eastAsia="zh-CN"/>
        </w:rPr>
        <w:t xml:space="preserve"> план</w:t>
      </w:r>
      <w:r w:rsidR="00283F5D" w:rsidRPr="00616968">
        <w:rPr>
          <w:sz w:val="28"/>
          <w:szCs w:val="28"/>
          <w:lang w:eastAsia="zh-CN"/>
        </w:rPr>
        <w:t xml:space="preserve"> </w:t>
      </w:r>
      <w:r w:rsidR="00653477" w:rsidRPr="00616968">
        <w:rPr>
          <w:sz w:val="28"/>
          <w:szCs w:val="28"/>
        </w:rPr>
        <w:t>Потанинского сельского поселения</w:t>
      </w:r>
      <w:r w:rsidR="00653477" w:rsidRPr="00616968">
        <w:rPr>
          <w:sz w:val="28"/>
          <w:szCs w:val="28"/>
          <w:lang w:eastAsia="zh-CN"/>
        </w:rPr>
        <w:t xml:space="preserve"> </w:t>
      </w:r>
      <w:r w:rsidRPr="00616968">
        <w:rPr>
          <w:sz w:val="28"/>
          <w:szCs w:val="28"/>
          <w:lang w:eastAsia="zh-CN"/>
        </w:rPr>
        <w:t>разработаны в соответствии с</w:t>
      </w:r>
      <w:r w:rsidR="00283F5D" w:rsidRPr="00616968">
        <w:rPr>
          <w:sz w:val="28"/>
          <w:szCs w:val="28"/>
          <w:lang w:eastAsia="zh-CN"/>
        </w:rPr>
        <w:t xml:space="preserve"> закон</w:t>
      </w:r>
      <w:r w:rsidRPr="00616968">
        <w:rPr>
          <w:sz w:val="28"/>
          <w:szCs w:val="28"/>
          <w:lang w:eastAsia="zh-CN"/>
        </w:rPr>
        <w:t>ами</w:t>
      </w:r>
      <w:r w:rsidR="00283F5D" w:rsidRPr="00616968">
        <w:rPr>
          <w:sz w:val="28"/>
          <w:szCs w:val="28"/>
          <w:lang w:eastAsia="zh-CN"/>
        </w:rPr>
        <w:t xml:space="preserve"> и нормативны</w:t>
      </w:r>
      <w:r w:rsidRPr="00616968">
        <w:rPr>
          <w:sz w:val="28"/>
          <w:szCs w:val="28"/>
          <w:lang w:eastAsia="zh-CN"/>
        </w:rPr>
        <w:t>ми</w:t>
      </w:r>
      <w:r w:rsidR="00283F5D" w:rsidRPr="00616968">
        <w:rPr>
          <w:sz w:val="28"/>
          <w:szCs w:val="28"/>
          <w:lang w:eastAsia="zh-CN"/>
        </w:rPr>
        <w:t xml:space="preserve"> правовы</w:t>
      </w:r>
      <w:r w:rsidRPr="00616968">
        <w:rPr>
          <w:sz w:val="28"/>
          <w:szCs w:val="28"/>
          <w:lang w:eastAsia="zh-CN"/>
        </w:rPr>
        <w:t>ми</w:t>
      </w:r>
      <w:r w:rsidR="00283F5D" w:rsidRPr="00616968">
        <w:rPr>
          <w:sz w:val="28"/>
          <w:szCs w:val="28"/>
          <w:lang w:eastAsia="zh-CN"/>
        </w:rPr>
        <w:t xml:space="preserve"> акт</w:t>
      </w:r>
      <w:r w:rsidRPr="00616968">
        <w:rPr>
          <w:sz w:val="28"/>
          <w:szCs w:val="28"/>
          <w:lang w:eastAsia="zh-CN"/>
        </w:rPr>
        <w:t>ами</w:t>
      </w:r>
      <w:r w:rsidR="00283F5D" w:rsidRPr="00616968">
        <w:rPr>
          <w:sz w:val="28"/>
          <w:szCs w:val="28"/>
          <w:lang w:eastAsia="zh-CN"/>
        </w:rPr>
        <w:t xml:space="preserve"> Российской Федерации, закон</w:t>
      </w:r>
      <w:r w:rsidRPr="00616968">
        <w:rPr>
          <w:sz w:val="28"/>
          <w:szCs w:val="28"/>
          <w:lang w:eastAsia="zh-CN"/>
        </w:rPr>
        <w:t>ами</w:t>
      </w:r>
      <w:r w:rsidR="00283F5D" w:rsidRPr="00616968">
        <w:rPr>
          <w:sz w:val="28"/>
          <w:szCs w:val="28"/>
          <w:lang w:eastAsia="zh-CN"/>
        </w:rPr>
        <w:t xml:space="preserve"> и нормативны</w:t>
      </w:r>
      <w:r w:rsidRPr="00616968">
        <w:rPr>
          <w:sz w:val="28"/>
          <w:szCs w:val="28"/>
          <w:lang w:eastAsia="zh-CN"/>
        </w:rPr>
        <w:t>ми</w:t>
      </w:r>
      <w:r w:rsidR="00283F5D" w:rsidRPr="00616968">
        <w:rPr>
          <w:sz w:val="28"/>
          <w:szCs w:val="28"/>
          <w:lang w:eastAsia="zh-CN"/>
        </w:rPr>
        <w:t xml:space="preserve"> правовы</w:t>
      </w:r>
      <w:r w:rsidRPr="00616968">
        <w:rPr>
          <w:sz w:val="28"/>
          <w:szCs w:val="28"/>
          <w:lang w:eastAsia="zh-CN"/>
        </w:rPr>
        <w:t>ми</w:t>
      </w:r>
      <w:r w:rsidR="00283F5D" w:rsidRPr="00616968">
        <w:rPr>
          <w:sz w:val="28"/>
          <w:szCs w:val="28"/>
          <w:lang w:eastAsia="zh-CN"/>
        </w:rPr>
        <w:t xml:space="preserve"> акт</w:t>
      </w:r>
      <w:r w:rsidRPr="00616968">
        <w:rPr>
          <w:sz w:val="28"/>
          <w:szCs w:val="28"/>
          <w:lang w:eastAsia="zh-CN"/>
        </w:rPr>
        <w:t>ами</w:t>
      </w:r>
      <w:r w:rsidR="00283F5D" w:rsidRPr="00616968">
        <w:rPr>
          <w:sz w:val="28"/>
          <w:szCs w:val="28"/>
          <w:lang w:eastAsia="zh-CN"/>
        </w:rPr>
        <w:t xml:space="preserve"> Ленинградской области</w:t>
      </w:r>
      <w:r w:rsidR="0092488A" w:rsidRPr="00616968">
        <w:rPr>
          <w:sz w:val="28"/>
          <w:szCs w:val="28"/>
          <w:lang w:eastAsia="zh-CN"/>
        </w:rPr>
        <w:t xml:space="preserve">, </w:t>
      </w:r>
      <w:r w:rsidR="00283F5D" w:rsidRPr="00616968">
        <w:rPr>
          <w:sz w:val="28"/>
          <w:szCs w:val="28"/>
          <w:lang w:eastAsia="zh-CN"/>
        </w:rPr>
        <w:t>технически</w:t>
      </w:r>
      <w:r w:rsidRPr="00616968">
        <w:rPr>
          <w:sz w:val="28"/>
          <w:szCs w:val="28"/>
          <w:lang w:eastAsia="zh-CN"/>
        </w:rPr>
        <w:t>ми</w:t>
      </w:r>
      <w:r w:rsidR="00283F5D" w:rsidRPr="00616968">
        <w:rPr>
          <w:sz w:val="28"/>
          <w:szCs w:val="28"/>
          <w:lang w:eastAsia="zh-CN"/>
        </w:rPr>
        <w:t xml:space="preserve"> регламент</w:t>
      </w:r>
      <w:r w:rsidRPr="00616968">
        <w:rPr>
          <w:sz w:val="28"/>
          <w:szCs w:val="28"/>
          <w:lang w:eastAsia="zh-CN"/>
        </w:rPr>
        <w:t>ами</w:t>
      </w:r>
      <w:r w:rsidR="00283F5D" w:rsidRPr="00616968">
        <w:rPr>
          <w:sz w:val="28"/>
          <w:szCs w:val="28"/>
          <w:lang w:eastAsia="zh-CN"/>
        </w:rPr>
        <w:t>:</w:t>
      </w:r>
    </w:p>
    <w:p w14:paraId="67C1C0D8" w14:textId="77777777" w:rsidR="00FD6B87" w:rsidRPr="00616968" w:rsidRDefault="00FD6B87" w:rsidP="00616968">
      <w:pPr>
        <w:pStyle w:val="afffffffffb"/>
        <w:numPr>
          <w:ilvl w:val="0"/>
          <w:numId w:val="15"/>
        </w:numPr>
        <w:tabs>
          <w:tab w:val="clear" w:pos="1986"/>
          <w:tab w:val="num" w:pos="709"/>
        </w:tabs>
        <w:suppressAutoHyphens w:val="0"/>
        <w:ind w:left="709" w:hanging="709"/>
      </w:pPr>
      <w:r w:rsidRPr="00616968">
        <w:t>Водный кодекс Российской Федерации;</w:t>
      </w:r>
    </w:p>
    <w:p w14:paraId="744B0E22" w14:textId="55E5DF4D" w:rsidR="00FD6B87" w:rsidRPr="00616968" w:rsidRDefault="00FD6B87" w:rsidP="00616968">
      <w:pPr>
        <w:pStyle w:val="afffffffffb"/>
        <w:numPr>
          <w:ilvl w:val="0"/>
          <w:numId w:val="15"/>
        </w:numPr>
        <w:tabs>
          <w:tab w:val="clear" w:pos="1986"/>
          <w:tab w:val="num" w:pos="709"/>
        </w:tabs>
        <w:suppressAutoHyphens w:val="0"/>
        <w:ind w:left="709" w:hanging="709"/>
      </w:pPr>
      <w:r w:rsidRPr="00616968">
        <w:t>Градостроительный кодекс Российской Федерации;</w:t>
      </w:r>
    </w:p>
    <w:p w14:paraId="6EB48262" w14:textId="20D8B18C" w:rsidR="00370C0D" w:rsidRPr="00616968" w:rsidRDefault="00370C0D" w:rsidP="00616968">
      <w:pPr>
        <w:pStyle w:val="afffffffffb"/>
        <w:numPr>
          <w:ilvl w:val="0"/>
          <w:numId w:val="15"/>
        </w:numPr>
        <w:tabs>
          <w:tab w:val="clear" w:pos="1986"/>
          <w:tab w:val="num" w:pos="709"/>
        </w:tabs>
        <w:suppressAutoHyphens w:val="0"/>
        <w:ind w:left="709" w:hanging="709"/>
      </w:pPr>
      <w:r w:rsidRPr="00616968">
        <w:t>Гражданский кодекс Российской Федерации;</w:t>
      </w:r>
    </w:p>
    <w:p w14:paraId="44812BAA" w14:textId="7424AAC6" w:rsidR="00A10FD7" w:rsidRPr="00616968" w:rsidRDefault="00A10FD7" w:rsidP="00616968">
      <w:pPr>
        <w:pStyle w:val="afffffffffb"/>
        <w:numPr>
          <w:ilvl w:val="0"/>
          <w:numId w:val="15"/>
        </w:numPr>
        <w:tabs>
          <w:tab w:val="clear" w:pos="1986"/>
          <w:tab w:val="num" w:pos="709"/>
        </w:tabs>
        <w:suppressAutoHyphens w:val="0"/>
        <w:ind w:left="709" w:hanging="709"/>
      </w:pPr>
      <w:r w:rsidRPr="00616968">
        <w:t>Земельный кодекс Российской Федерации;</w:t>
      </w:r>
    </w:p>
    <w:p w14:paraId="5682E961" w14:textId="3B601AF3" w:rsidR="00A10FD7" w:rsidRPr="00616968" w:rsidRDefault="00A10FD7" w:rsidP="00616968">
      <w:pPr>
        <w:pStyle w:val="afffffffffb"/>
        <w:numPr>
          <w:ilvl w:val="0"/>
          <w:numId w:val="15"/>
        </w:numPr>
        <w:tabs>
          <w:tab w:val="clear" w:pos="1986"/>
          <w:tab w:val="num" w:pos="709"/>
        </w:tabs>
        <w:suppressAutoHyphens w:val="0"/>
        <w:ind w:left="709" w:hanging="709"/>
      </w:pPr>
      <w:r w:rsidRPr="00616968">
        <w:t>Лесной кодекс Российской Федерации;</w:t>
      </w:r>
    </w:p>
    <w:p w14:paraId="77400574"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Федеральный закон от 21.12.1994 № 68-ФЗ «О защите населения и территории от чрезвычайных ситуаций природного и техногенного характера»;</w:t>
      </w:r>
    </w:p>
    <w:p w14:paraId="6E1E1D76"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Федеральный закон от 14.03.1995 № 33-ФЗ «</w:t>
      </w:r>
      <w:hyperlink r:id="rId12" w:tgtFrame="_blank" w:history="1">
        <w:r w:rsidRPr="00616968">
          <w:t>Об особо охраняемых природных территориях</w:t>
        </w:r>
      </w:hyperlink>
      <w:r w:rsidRPr="00616968">
        <w:t>»;</w:t>
      </w:r>
    </w:p>
    <w:p w14:paraId="145D2E7B"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Федеральный закон от 24.11.1995 № 181-ФЗ «О социальной защите инвалидов в Российской Федерации»;</w:t>
      </w:r>
    </w:p>
    <w:p w14:paraId="55CCECD7"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lastRenderedPageBreak/>
        <w:t>Федеральный закон от 18.12.1997 № 152-ФЗ «О наименованиях географических объектов»;</w:t>
      </w:r>
    </w:p>
    <w:p w14:paraId="31A6CAE0"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 xml:space="preserve">Федеральный закон от 30.03.1999 № 52-ФЗ «О санитарно-эпидемиологическом благополучии населения»; </w:t>
      </w:r>
    </w:p>
    <w:p w14:paraId="66C1B3E3"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Федеральный закон от 10.01.2002 № 7-ФЗ «Об охране окружающей среды»;</w:t>
      </w:r>
    </w:p>
    <w:p w14:paraId="301EF45E"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 xml:space="preserve">Федеральный закон </w:t>
      </w:r>
      <w:bookmarkStart w:id="22" w:name="_Hlk496780556"/>
      <w:r w:rsidRPr="00616968">
        <w:t>от 25.06.2002 № 73-ФЗ «Об объектах культурного наследия (памятниках истории и культуры) народов Российской Федерации»;</w:t>
      </w:r>
      <w:bookmarkEnd w:id="22"/>
      <w:r w:rsidRPr="00616968">
        <w:t xml:space="preserve"> </w:t>
      </w:r>
    </w:p>
    <w:p w14:paraId="2E917904"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Федеральный закон от 27.12.2002 № 184-ФЗ «О техническом регулировании»;</w:t>
      </w:r>
    </w:p>
    <w:p w14:paraId="1DDC5124"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Федеральный закон от 06.10.2003 № 131-ФЗ «Об общих принципах организации местного самоуправления в Российской Федерации»;</w:t>
      </w:r>
    </w:p>
    <w:p w14:paraId="28219EE2"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Федеральный закон от 22.07.2008 № 123-ФЗ «Технический регламент о требованиях пожарной безопасности»;</w:t>
      </w:r>
    </w:p>
    <w:p w14:paraId="2CD8FE8C"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СП 11-111-99 «Разработка, согласование, утверждение, состав проектировочной документации на застройку территорий малоэтажного жилищного строительства»;</w:t>
      </w:r>
    </w:p>
    <w:p w14:paraId="1BAA0E6A"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 xml:space="preserve">СП 42.13330.2016 «Градостроительство. Планировка и застройка городских и сельских поселений. Актуализированная редакция </w:t>
      </w:r>
      <w:hyperlink r:id="rId13" w:history="1">
        <w:r w:rsidRPr="00616968">
          <w:t>СНиП 2.07.01-89*</w:t>
        </w:r>
      </w:hyperlink>
      <w:r w:rsidRPr="00616968">
        <w:t>»;</w:t>
      </w:r>
    </w:p>
    <w:p w14:paraId="698AD459" w14:textId="3C51D450" w:rsidR="00A10FD7" w:rsidRPr="00616968" w:rsidRDefault="00A10FD7" w:rsidP="00616968">
      <w:pPr>
        <w:pStyle w:val="afffffffffb"/>
        <w:numPr>
          <w:ilvl w:val="0"/>
          <w:numId w:val="15"/>
        </w:numPr>
        <w:tabs>
          <w:tab w:val="clear" w:pos="1986"/>
          <w:tab w:val="num" w:pos="709"/>
        </w:tabs>
        <w:suppressAutoHyphens w:val="0"/>
        <w:ind w:left="709" w:hanging="709"/>
      </w:pPr>
      <w:r w:rsidRPr="00616968">
        <w:t xml:space="preserve">приказ Министерства энергетики Российской Федерации от </w:t>
      </w:r>
      <w:r w:rsidR="006159F3" w:rsidRPr="00616968">
        <w:t>28</w:t>
      </w:r>
      <w:r w:rsidRPr="00616968">
        <w:t>.0</w:t>
      </w:r>
      <w:r w:rsidR="006159F3" w:rsidRPr="00616968">
        <w:t>2</w:t>
      </w:r>
      <w:r w:rsidRPr="00616968">
        <w:t>.20</w:t>
      </w:r>
      <w:r w:rsidR="006159F3" w:rsidRPr="00616968">
        <w:t xml:space="preserve">22 </w:t>
      </w:r>
      <w:r w:rsidRPr="00616968">
        <w:t xml:space="preserve">№ </w:t>
      </w:r>
      <w:r w:rsidR="006159F3" w:rsidRPr="00616968">
        <w:t>146</w:t>
      </w:r>
      <w:r w:rsidRPr="00616968">
        <w:t xml:space="preserve"> «Об утверждении схемы и программы развития Единой энергетической системы России на 20</w:t>
      </w:r>
      <w:r w:rsidR="006159F3" w:rsidRPr="00616968">
        <w:t>22</w:t>
      </w:r>
      <w:r w:rsidRPr="00616968">
        <w:t xml:space="preserve"> – 20</w:t>
      </w:r>
      <w:r w:rsidR="006159F3" w:rsidRPr="00616968">
        <w:t>2</w:t>
      </w:r>
      <w:r w:rsidRPr="00616968">
        <w:t xml:space="preserve">8 годы»; </w:t>
      </w:r>
    </w:p>
    <w:p w14:paraId="0E0137D9"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1C994411" w14:textId="56CD36F2" w:rsidR="00A10FD7" w:rsidRPr="00616968" w:rsidRDefault="00A10FD7" w:rsidP="00616968">
      <w:pPr>
        <w:pStyle w:val="afffffffffb"/>
        <w:numPr>
          <w:ilvl w:val="0"/>
          <w:numId w:val="15"/>
        </w:numPr>
        <w:tabs>
          <w:tab w:val="clear" w:pos="1986"/>
          <w:tab w:val="num" w:pos="709"/>
        </w:tabs>
        <w:suppressAutoHyphens w:val="0"/>
        <w:ind w:left="709" w:hanging="709"/>
      </w:pPr>
      <w:r w:rsidRPr="00616968">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w:t>
      </w:r>
      <w:r w:rsidR="00317265" w:rsidRPr="00616968">
        <w:t xml:space="preserve"> декабря </w:t>
      </w:r>
      <w:r w:rsidRPr="00616968">
        <w:t>2016</w:t>
      </w:r>
      <w:r w:rsidR="00DD4DA1" w:rsidRPr="00616968">
        <w:t xml:space="preserve"> г.</w:t>
      </w:r>
      <w:r w:rsidRPr="00616968">
        <w:t xml:space="preserve"> № 793»;</w:t>
      </w:r>
    </w:p>
    <w:p w14:paraId="3ED4FA65"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14:paraId="0B96D3B4"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МДС 11-16.2002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w:t>
      </w:r>
    </w:p>
    <w:p w14:paraId="3E29A81C"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СанПиН 2.1.4.1110-02 «Зоны санитарной охраны источников водоснабжения и водопроводов питьевого назначения»;</w:t>
      </w:r>
    </w:p>
    <w:p w14:paraId="5F23223F"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СанПиН 2.2.1/2.1.1.1200-03 «Санитарно-защитные зоны и санитарная классификация предприятий, сооружений и иных объектов»;</w:t>
      </w:r>
    </w:p>
    <w:p w14:paraId="61E5B030" w14:textId="4027FEA8" w:rsidR="00A10FD7" w:rsidRPr="00616968" w:rsidRDefault="00A10FD7" w:rsidP="00616968">
      <w:pPr>
        <w:pStyle w:val="afffffffffb"/>
        <w:numPr>
          <w:ilvl w:val="0"/>
          <w:numId w:val="15"/>
        </w:numPr>
        <w:tabs>
          <w:tab w:val="clear" w:pos="1986"/>
          <w:tab w:val="num" w:pos="709"/>
        </w:tabs>
        <w:suppressAutoHyphens w:val="0"/>
        <w:ind w:left="709" w:hanging="709"/>
      </w:pPr>
      <w:r w:rsidRPr="00616968">
        <w:t>областной закон от 15.06.2010 № 32-оз «Об административно-территориальном устройстве Ленинградской области и порядке его изменения»;</w:t>
      </w:r>
    </w:p>
    <w:p w14:paraId="59613C89" w14:textId="000495A2" w:rsidR="008A28E2" w:rsidRPr="00616968" w:rsidRDefault="008A28E2" w:rsidP="00616968">
      <w:pPr>
        <w:pStyle w:val="afffffffffb"/>
        <w:numPr>
          <w:ilvl w:val="0"/>
          <w:numId w:val="15"/>
        </w:numPr>
        <w:tabs>
          <w:tab w:val="clear" w:pos="1986"/>
          <w:tab w:val="num" w:pos="709"/>
        </w:tabs>
        <w:suppressAutoHyphens w:val="0"/>
        <w:ind w:left="709" w:hanging="709"/>
      </w:pPr>
      <w:r w:rsidRPr="00616968">
        <w:lastRenderedPageBreak/>
        <w:t>областной закон от 25.12.2015 № 140-оз «О государственной охране, сохранении, использовании и популяризации объектов культурного наследия (памятниках истории и культуры) народов Российской Федерации, расположенных на территории Ленинградской области»;</w:t>
      </w:r>
    </w:p>
    <w:p w14:paraId="43A51175"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 xml:space="preserve">государственная программа Ленинградской области «Развитие сельского хозяйства Ленинградской области», утвержденная </w:t>
      </w:r>
      <w:hyperlink r:id="rId14" w:history="1">
        <w:r w:rsidRPr="00616968">
          <w:t>постановлением</w:t>
        </w:r>
      </w:hyperlink>
      <w:r w:rsidRPr="00616968">
        <w:t xml:space="preserve"> Правительства Ленинградской области от 29.12.2012 № 463;</w:t>
      </w:r>
    </w:p>
    <w:p w14:paraId="1E44B242"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государственная программа Ленинградской области «Современное образование в Ленинградской области», утвержденная постановлением Правительства Ленинградской области от 14.11.2013 № 398;</w:t>
      </w:r>
    </w:p>
    <w:p w14:paraId="4C775801"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государственная программа Ленинградской области «Развитие культуры в Ленинградской области», утвержденная постановлением Правительства Ленинградской области от 14.11.2013 № 404;</w:t>
      </w:r>
    </w:p>
    <w:p w14:paraId="197809E3"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постановление Губернатора Ленинградской области от 13.02.2018 № 4-пг «Об утверждении Инструкции по делопроизводству в органах исполнительной власти Ленинградской области»;</w:t>
      </w:r>
    </w:p>
    <w:p w14:paraId="2D20160B" w14:textId="6DB710DD" w:rsidR="00A10FD7" w:rsidRPr="00616968" w:rsidRDefault="000B7B62" w:rsidP="00616968">
      <w:pPr>
        <w:pStyle w:val="afffffffffb"/>
        <w:numPr>
          <w:ilvl w:val="0"/>
          <w:numId w:val="15"/>
        </w:numPr>
        <w:tabs>
          <w:tab w:val="clear" w:pos="1986"/>
          <w:tab w:val="num" w:pos="709"/>
        </w:tabs>
        <w:suppressAutoHyphens w:val="0"/>
        <w:ind w:left="709" w:hanging="709"/>
      </w:pPr>
      <w:r w:rsidRPr="00616968">
        <w:t>р</w:t>
      </w:r>
      <w:r w:rsidR="00A10FD7" w:rsidRPr="00616968">
        <w:t>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22.03.2012 № 83 (с изменениями</w:t>
      </w:r>
      <w:r w:rsidR="00F30A5F" w:rsidRPr="00616968">
        <w:t xml:space="preserve"> и дополнениями</w:t>
      </w:r>
      <w:r w:rsidR="00A10FD7" w:rsidRPr="00616968">
        <w:t>);</w:t>
      </w:r>
    </w:p>
    <w:p w14:paraId="42FA6FE6" w14:textId="77FB7922" w:rsidR="00A10FD7" w:rsidRPr="00616968" w:rsidRDefault="00A10FD7" w:rsidP="00616968">
      <w:pPr>
        <w:pStyle w:val="afffffffffb"/>
        <w:numPr>
          <w:ilvl w:val="0"/>
          <w:numId w:val="15"/>
        </w:numPr>
        <w:tabs>
          <w:tab w:val="clear" w:pos="1986"/>
          <w:tab w:val="num" w:pos="709"/>
        </w:tabs>
        <w:suppressAutoHyphens w:val="0"/>
        <w:ind w:left="709" w:hanging="709"/>
      </w:pPr>
      <w:r w:rsidRPr="00616968">
        <w:t>местные нормативы градостроительного проектирования, утвержденные постановлением Правительства Ленинградской области от 04.12.2017 № 525</w:t>
      </w:r>
      <w:r w:rsidR="00F30A5F" w:rsidRPr="00616968">
        <w:t xml:space="preserve"> (с изменениями и дополнениями)</w:t>
      </w:r>
      <w:r w:rsidRPr="00616968">
        <w:t>;</w:t>
      </w:r>
    </w:p>
    <w:p w14:paraId="31509B11"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 (с изменениями);</w:t>
      </w:r>
    </w:p>
    <w:p w14:paraId="16D2FF87"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 (с изменениями);</w:t>
      </w:r>
    </w:p>
    <w:p w14:paraId="37A1956A"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 384-р (с изменениями);</w:t>
      </w:r>
    </w:p>
    <w:p w14:paraId="4CEDE643"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w:t>
      </w:r>
    </w:p>
    <w:p w14:paraId="5DA7819D" w14:textId="214AF871" w:rsidR="00A10FD7" w:rsidRPr="00616968" w:rsidRDefault="00A10FD7"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14:paraId="7E2445BD" w14:textId="77777777" w:rsidR="00A10FD7" w:rsidRPr="00616968" w:rsidRDefault="00A10FD7" w:rsidP="00616968">
      <w:pPr>
        <w:pStyle w:val="afffffffffb"/>
        <w:numPr>
          <w:ilvl w:val="0"/>
          <w:numId w:val="15"/>
        </w:numPr>
        <w:tabs>
          <w:tab w:val="clear" w:pos="1986"/>
          <w:tab w:val="num" w:pos="709"/>
        </w:tabs>
        <w:suppressAutoHyphens w:val="0"/>
        <w:ind w:left="709" w:hanging="709"/>
      </w:pPr>
      <w:r w:rsidRPr="00616968">
        <w:t>территориальная схема обращения с отходами Ленинградской области, утвержденная приказом Комитета Ленинградской области по обращению с отходами от 17.12.2021 № 19;</w:t>
      </w:r>
    </w:p>
    <w:p w14:paraId="50945E78" w14:textId="69FE7554" w:rsidR="00A10FD7" w:rsidRPr="00616968" w:rsidRDefault="00A10FD7" w:rsidP="00616968">
      <w:pPr>
        <w:pStyle w:val="afffffffffb"/>
        <w:numPr>
          <w:ilvl w:val="0"/>
          <w:numId w:val="15"/>
        </w:numPr>
        <w:tabs>
          <w:tab w:val="clear" w:pos="1986"/>
          <w:tab w:val="num" w:pos="709"/>
        </w:tabs>
        <w:suppressAutoHyphens w:val="0"/>
        <w:ind w:left="709" w:hanging="709"/>
      </w:pPr>
      <w:r w:rsidRPr="00616968">
        <w:lastRenderedPageBreak/>
        <w:t>региональная программа газификации жилищно-коммунального хозяйства, промышленных и иных организаций Ленинградской области на 2021 – 2030 годы, утвержденная постановлением Правительства Ленинградской области от 24.12.2021 №</w:t>
      </w:r>
      <w:r w:rsidR="00353DB1" w:rsidRPr="00616968">
        <w:t xml:space="preserve"> </w:t>
      </w:r>
      <w:r w:rsidRPr="00616968">
        <w:t>864;</w:t>
      </w:r>
    </w:p>
    <w:p w14:paraId="66F8F057" w14:textId="02CF5BAC" w:rsidR="00A10FD7" w:rsidRPr="00616968" w:rsidRDefault="00A10FD7" w:rsidP="00616968">
      <w:pPr>
        <w:pStyle w:val="afffffffffb"/>
        <w:numPr>
          <w:ilvl w:val="0"/>
          <w:numId w:val="15"/>
        </w:numPr>
        <w:tabs>
          <w:tab w:val="clear" w:pos="1986"/>
          <w:tab w:val="num" w:pos="709"/>
        </w:tabs>
        <w:suppressAutoHyphens w:val="0"/>
        <w:ind w:left="709" w:hanging="709"/>
      </w:pPr>
      <w:r w:rsidRPr="00616968">
        <w:t>программа развития газоснабжения и газификации Ленинградской области на период 2021 – 2025 годы;</w:t>
      </w:r>
    </w:p>
    <w:p w14:paraId="67FC87E9" w14:textId="5A3CDC47" w:rsidR="00637F69" w:rsidRPr="00616968" w:rsidRDefault="00637F69" w:rsidP="00616968">
      <w:pPr>
        <w:pStyle w:val="afffffffffb"/>
        <w:numPr>
          <w:ilvl w:val="0"/>
          <w:numId w:val="15"/>
        </w:numPr>
        <w:tabs>
          <w:tab w:val="clear" w:pos="1986"/>
          <w:tab w:val="num" w:pos="709"/>
        </w:tabs>
        <w:suppressAutoHyphens w:val="0"/>
        <w:ind w:left="709" w:hanging="709"/>
      </w:pPr>
      <w:r w:rsidRPr="00616968">
        <w:t xml:space="preserve">схема территориального планирования Ленинградской области в области организации, охраны и использования особо охраняемых природных территорий, утверждённая постановлением Правительства Ленинградской области </w:t>
      </w:r>
      <w:r w:rsidR="00CA2D79" w:rsidRPr="00616968">
        <w:t xml:space="preserve">от 25.01.2022 </w:t>
      </w:r>
      <w:r w:rsidRPr="00616968">
        <w:t>№ 41</w:t>
      </w:r>
      <w:r w:rsidR="00322632" w:rsidRPr="00616968">
        <w:t>;</w:t>
      </w:r>
    </w:p>
    <w:p w14:paraId="6BCC6FCF" w14:textId="2FB14176" w:rsidR="0060567C" w:rsidRPr="00616968" w:rsidRDefault="0060567C" w:rsidP="00616968">
      <w:pPr>
        <w:pStyle w:val="afffffffffb"/>
        <w:numPr>
          <w:ilvl w:val="0"/>
          <w:numId w:val="15"/>
        </w:numPr>
        <w:tabs>
          <w:tab w:val="clear" w:pos="1986"/>
          <w:tab w:val="num" w:pos="709"/>
        </w:tabs>
        <w:suppressAutoHyphens w:val="0"/>
        <w:ind w:left="709" w:hanging="709"/>
      </w:pPr>
      <w:r w:rsidRPr="00616968">
        <w:t>областной закон от 25.12.2015 № 140-оз «О государственной охране, сохранении, использовании и популяризации объектов культурного наследия (памятниках истории и культуры) народов Российской Федерации, расположенных на территории Ленинградской области»;</w:t>
      </w:r>
    </w:p>
    <w:p w14:paraId="4DF2D74E" w14:textId="77777777" w:rsidR="0060567C" w:rsidRPr="00616968" w:rsidRDefault="0060567C" w:rsidP="00616968">
      <w:pPr>
        <w:pStyle w:val="afffffffffb"/>
        <w:numPr>
          <w:ilvl w:val="0"/>
          <w:numId w:val="15"/>
        </w:numPr>
        <w:tabs>
          <w:tab w:val="clear" w:pos="1986"/>
        </w:tabs>
        <w:suppressAutoHyphens w:val="0"/>
        <w:ind w:left="709" w:hanging="709"/>
      </w:pPr>
      <w:r w:rsidRPr="00616968">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молодёжной политики, межнациональных и межконфессиональных отношений, утверждённая постановлением Правительства Ленинградской области от 14.07.2021 № 455;</w:t>
      </w:r>
    </w:p>
    <w:p w14:paraId="783AAA7E" w14:textId="77777777" w:rsidR="0060567C" w:rsidRPr="00616968" w:rsidRDefault="0060567C" w:rsidP="00616968">
      <w:pPr>
        <w:pStyle w:val="afffffffffb"/>
        <w:numPr>
          <w:ilvl w:val="0"/>
          <w:numId w:val="15"/>
        </w:numPr>
        <w:tabs>
          <w:tab w:val="clear" w:pos="1986"/>
        </w:tabs>
        <w:suppressAutoHyphens w:val="0"/>
        <w:ind w:left="709" w:hanging="709"/>
      </w:pPr>
      <w:r w:rsidRPr="00616968">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утверждённая постановлением Правительства Ленинградской области от 17.06.2021 № 379;</w:t>
      </w:r>
    </w:p>
    <w:p w14:paraId="55FFB5EB" w14:textId="50401F09" w:rsidR="0060567C" w:rsidRPr="00616968" w:rsidRDefault="0060567C" w:rsidP="00616968">
      <w:pPr>
        <w:pStyle w:val="afffffffffb"/>
        <w:numPr>
          <w:ilvl w:val="0"/>
          <w:numId w:val="15"/>
        </w:numPr>
        <w:tabs>
          <w:tab w:val="clear" w:pos="1986"/>
        </w:tabs>
        <w:suppressAutoHyphens w:val="0"/>
        <w:ind w:left="709" w:hanging="709"/>
      </w:pPr>
      <w:r w:rsidRPr="00616968">
        <w:t xml:space="preserve">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утверждённая постановлением Правительства Ленинградской области от </w:t>
      </w:r>
      <w:r w:rsidR="00640624" w:rsidRPr="00616968">
        <w:t>30.05.2023 № 341</w:t>
      </w:r>
      <w:r w:rsidRPr="00616968">
        <w:t>;</w:t>
      </w:r>
    </w:p>
    <w:p w14:paraId="77293622" w14:textId="77F6CFD3" w:rsidR="00A10FD7" w:rsidRPr="00616968" w:rsidRDefault="00A10FD7" w:rsidP="00616968">
      <w:pPr>
        <w:pStyle w:val="afffffffffb"/>
        <w:numPr>
          <w:ilvl w:val="0"/>
          <w:numId w:val="15"/>
        </w:numPr>
        <w:tabs>
          <w:tab w:val="clear" w:pos="1986"/>
          <w:tab w:val="num" w:pos="709"/>
        </w:tabs>
        <w:suppressAutoHyphens w:val="0"/>
        <w:ind w:left="709" w:hanging="709"/>
      </w:pPr>
      <w:r w:rsidRPr="00616968">
        <w:t>стратегия социально-экономического развития Волховского муниципального района, утвержденная решением совета депутатов Волховского муниципального района от 20.12.2017 № 97;</w:t>
      </w:r>
    </w:p>
    <w:p w14:paraId="528FCCD5" w14:textId="6A266642" w:rsidR="003022A5" w:rsidRPr="00616968" w:rsidRDefault="003022A5"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Волховского муниципального района Ленинградской области, утвержденная решением совета депутатов Волховского муниципального района Ленинградской области от 28.09.2012 № 52;</w:t>
      </w:r>
    </w:p>
    <w:p w14:paraId="1E768BB6" w14:textId="163A43E3" w:rsidR="00283F5D" w:rsidRPr="00616968" w:rsidRDefault="007F6F04" w:rsidP="00616968">
      <w:pPr>
        <w:numPr>
          <w:ilvl w:val="0"/>
          <w:numId w:val="15"/>
        </w:numPr>
        <w:tabs>
          <w:tab w:val="num" w:pos="709"/>
          <w:tab w:val="num" w:pos="993"/>
        </w:tabs>
        <w:suppressAutoHyphens/>
        <w:ind w:left="709" w:hanging="709"/>
        <w:contextualSpacing/>
        <w:jc w:val="both"/>
        <w:rPr>
          <w:sz w:val="28"/>
          <w:szCs w:val="28"/>
          <w:lang w:eastAsia="zh-CN"/>
        </w:rPr>
      </w:pPr>
      <w:r w:rsidRPr="00616968">
        <w:rPr>
          <w:sz w:val="28"/>
          <w:szCs w:val="28"/>
          <w:lang w:eastAsia="zh-CN"/>
        </w:rPr>
        <w:t>г</w:t>
      </w:r>
      <w:r w:rsidR="00283F5D" w:rsidRPr="00616968">
        <w:rPr>
          <w:sz w:val="28"/>
          <w:szCs w:val="28"/>
          <w:lang w:eastAsia="zh-CN"/>
        </w:rPr>
        <w:t>енеральный план</w:t>
      </w:r>
      <w:r w:rsidR="00D40E48" w:rsidRPr="00616968">
        <w:rPr>
          <w:sz w:val="28"/>
          <w:szCs w:val="28"/>
          <w:lang w:eastAsia="zh-CN"/>
        </w:rPr>
        <w:t xml:space="preserve"> муниципального образования</w:t>
      </w:r>
      <w:r w:rsidR="00283F5D" w:rsidRPr="00616968">
        <w:rPr>
          <w:sz w:val="28"/>
          <w:szCs w:val="28"/>
          <w:lang w:eastAsia="zh-CN"/>
        </w:rPr>
        <w:t xml:space="preserve"> Потанинского сельского поселения применительно к д</w:t>
      </w:r>
      <w:r w:rsidR="00684611" w:rsidRPr="00616968">
        <w:rPr>
          <w:sz w:val="28"/>
          <w:szCs w:val="28"/>
          <w:lang w:eastAsia="zh-CN"/>
        </w:rPr>
        <w:t>ер</w:t>
      </w:r>
      <w:r w:rsidR="00283F5D" w:rsidRPr="00616968">
        <w:rPr>
          <w:sz w:val="28"/>
          <w:szCs w:val="28"/>
          <w:lang w:eastAsia="zh-CN"/>
        </w:rPr>
        <w:t>. Потанино, д</w:t>
      </w:r>
      <w:r w:rsidR="00684611" w:rsidRPr="00616968">
        <w:rPr>
          <w:sz w:val="28"/>
          <w:szCs w:val="28"/>
          <w:lang w:eastAsia="zh-CN"/>
        </w:rPr>
        <w:t>ер</w:t>
      </w:r>
      <w:r w:rsidR="00283F5D" w:rsidRPr="00616968">
        <w:rPr>
          <w:sz w:val="28"/>
          <w:szCs w:val="28"/>
          <w:lang w:eastAsia="zh-CN"/>
        </w:rPr>
        <w:t>. Весь, д</w:t>
      </w:r>
      <w:r w:rsidR="00684611" w:rsidRPr="00616968">
        <w:rPr>
          <w:sz w:val="28"/>
          <w:szCs w:val="28"/>
          <w:lang w:eastAsia="zh-CN"/>
        </w:rPr>
        <w:t>ер</w:t>
      </w:r>
      <w:r w:rsidR="00283F5D" w:rsidRPr="00616968">
        <w:rPr>
          <w:sz w:val="28"/>
          <w:szCs w:val="28"/>
          <w:lang w:eastAsia="zh-CN"/>
        </w:rPr>
        <w:t>. Вороново Волховского муниципального района Ленинградской области, утвержденный решением совета депутатов муниципального образования Потанинское сельское поселение Волховского муниципального района Ленинградской области от 22.12.2014 № 30</w:t>
      </w:r>
      <w:r w:rsidR="00AD291F" w:rsidRPr="00616968">
        <w:rPr>
          <w:sz w:val="28"/>
          <w:szCs w:val="28"/>
          <w:lang w:eastAsia="zh-CN"/>
        </w:rPr>
        <w:t xml:space="preserve"> (далее – генеральный план от 22.12.2014 №</w:t>
      </w:r>
      <w:r w:rsidR="00177170" w:rsidRPr="00616968">
        <w:rPr>
          <w:sz w:val="28"/>
          <w:szCs w:val="28"/>
          <w:lang w:eastAsia="zh-CN"/>
        </w:rPr>
        <w:t xml:space="preserve"> </w:t>
      </w:r>
      <w:r w:rsidR="00AD291F" w:rsidRPr="00616968">
        <w:rPr>
          <w:sz w:val="28"/>
          <w:szCs w:val="28"/>
          <w:lang w:eastAsia="zh-CN"/>
        </w:rPr>
        <w:t>30)</w:t>
      </w:r>
      <w:r w:rsidR="00967530" w:rsidRPr="00616968">
        <w:rPr>
          <w:sz w:val="28"/>
          <w:szCs w:val="28"/>
          <w:lang w:eastAsia="zh-CN"/>
        </w:rPr>
        <w:t>.</w:t>
      </w:r>
    </w:p>
    <w:p w14:paraId="6737EFE5" w14:textId="18658715" w:rsidR="00EB466E" w:rsidRPr="00616968" w:rsidRDefault="00EB466E" w:rsidP="00616968">
      <w:pPr>
        <w:ind w:firstLine="709"/>
        <w:jc w:val="both"/>
        <w:rPr>
          <w:rFonts w:eastAsia="Calibri"/>
          <w:sz w:val="28"/>
          <w:szCs w:val="28"/>
          <w:lang w:eastAsia="en-US"/>
        </w:rPr>
      </w:pPr>
      <w:bookmarkStart w:id="23" w:name="_Hlk498335884"/>
      <w:bookmarkEnd w:id="21"/>
      <w:r w:rsidRPr="00616968">
        <w:rPr>
          <w:rFonts w:eastAsia="Calibri"/>
          <w:sz w:val="28"/>
          <w:szCs w:val="28"/>
          <w:lang w:eastAsia="en-US"/>
        </w:rPr>
        <w:t xml:space="preserve">При подготовке изменений в генеральный план учтены положения государственных программ Российской Федерации, государственных программ социально-экономического развития Ленинградской области, </w:t>
      </w:r>
      <w:r w:rsidR="001B05E4" w:rsidRPr="00616968">
        <w:rPr>
          <w:rFonts w:eastAsia="Calibri"/>
          <w:sz w:val="28"/>
          <w:szCs w:val="28"/>
          <w:lang w:eastAsia="en-US"/>
        </w:rPr>
        <w:t xml:space="preserve">программы комплексного развития социальной, транспортной и инженерной инфраструктур </w:t>
      </w:r>
      <w:r w:rsidR="001B05E4" w:rsidRPr="00616968">
        <w:rPr>
          <w:rFonts w:eastAsia="Calibri"/>
          <w:sz w:val="28"/>
          <w:szCs w:val="28"/>
          <w:lang w:eastAsia="en-US"/>
        </w:rPr>
        <w:lastRenderedPageBreak/>
        <w:t>муниципального образования</w:t>
      </w:r>
      <w:r w:rsidRPr="00616968">
        <w:rPr>
          <w:rFonts w:eastAsia="Calibri"/>
          <w:sz w:val="28"/>
          <w:szCs w:val="28"/>
          <w:lang w:eastAsia="en-US"/>
        </w:rPr>
        <w:t xml:space="preserve"> Потанинско</w:t>
      </w:r>
      <w:r w:rsidR="001B05E4" w:rsidRPr="00616968">
        <w:rPr>
          <w:rFonts w:eastAsia="Calibri"/>
          <w:sz w:val="28"/>
          <w:szCs w:val="28"/>
          <w:lang w:eastAsia="en-US"/>
        </w:rPr>
        <w:t>е</w:t>
      </w:r>
      <w:r w:rsidRPr="00616968">
        <w:rPr>
          <w:rFonts w:eastAsia="Calibri"/>
          <w:sz w:val="28"/>
          <w:szCs w:val="28"/>
          <w:lang w:eastAsia="en-US"/>
        </w:rPr>
        <w:t xml:space="preserve"> сельско</w:t>
      </w:r>
      <w:r w:rsidR="001B05E4" w:rsidRPr="00616968">
        <w:rPr>
          <w:rFonts w:eastAsia="Calibri"/>
          <w:sz w:val="28"/>
          <w:szCs w:val="28"/>
          <w:lang w:eastAsia="en-US"/>
        </w:rPr>
        <w:t>е</w:t>
      </w:r>
      <w:r w:rsidRPr="00616968">
        <w:rPr>
          <w:rFonts w:eastAsia="Calibri"/>
          <w:sz w:val="28"/>
          <w:szCs w:val="28"/>
          <w:lang w:eastAsia="en-US"/>
        </w:rPr>
        <w:t xml:space="preserve"> поселени</w:t>
      </w:r>
      <w:r w:rsidR="001B05E4" w:rsidRPr="00616968">
        <w:rPr>
          <w:rFonts w:eastAsia="Calibri"/>
          <w:sz w:val="28"/>
          <w:szCs w:val="28"/>
          <w:lang w:eastAsia="en-US"/>
        </w:rPr>
        <w:t>е Волховского муниципального района Ленинградской области</w:t>
      </w:r>
      <w:r w:rsidRPr="00616968">
        <w:rPr>
          <w:rFonts w:eastAsia="Calibri"/>
          <w:sz w:val="28"/>
          <w:szCs w:val="28"/>
          <w:lang w:eastAsia="en-US"/>
        </w:rPr>
        <w:t>.</w:t>
      </w:r>
    </w:p>
    <w:p w14:paraId="7701B04F" w14:textId="4BAAA1EE" w:rsidR="005930C4" w:rsidRPr="00616968" w:rsidRDefault="005930C4" w:rsidP="00616968">
      <w:pPr>
        <w:ind w:firstLine="709"/>
        <w:jc w:val="both"/>
        <w:rPr>
          <w:rFonts w:eastAsia="SimSun"/>
          <w:sz w:val="28"/>
          <w:szCs w:val="28"/>
        </w:rPr>
      </w:pPr>
      <w:r w:rsidRPr="00616968">
        <w:rPr>
          <w:rFonts w:eastAsia="SimSun"/>
          <w:sz w:val="28"/>
          <w:szCs w:val="28"/>
        </w:rPr>
        <w:t>Изменения в генеральный план Потанинское сельское поселение выполнены с учетом сведений, содержащихся в федеральной государственной информационной системе территориального планирования и информационной системе обеспечения градостроительной деятельности Ленинградской области:</w:t>
      </w:r>
    </w:p>
    <w:p w14:paraId="5E31E64C" w14:textId="77777777" w:rsidR="005930C4" w:rsidRPr="00616968" w:rsidRDefault="005930C4"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 (с изменениями);</w:t>
      </w:r>
    </w:p>
    <w:p w14:paraId="3B5CCC20" w14:textId="77777777" w:rsidR="005930C4" w:rsidRPr="00616968" w:rsidRDefault="005930C4"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 (с изменениями);</w:t>
      </w:r>
    </w:p>
    <w:p w14:paraId="720FAB48" w14:textId="77777777" w:rsidR="005930C4" w:rsidRPr="00616968" w:rsidRDefault="005930C4"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 384-р (с изменениями);</w:t>
      </w:r>
    </w:p>
    <w:p w14:paraId="5E2AEA2E" w14:textId="77777777" w:rsidR="005930C4" w:rsidRPr="00616968" w:rsidRDefault="005930C4"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w:t>
      </w:r>
    </w:p>
    <w:p w14:paraId="2F66DED3" w14:textId="17A81AD0" w:rsidR="005930C4" w:rsidRPr="00616968" w:rsidRDefault="005930C4"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14:paraId="135D6641" w14:textId="7A7065A2" w:rsidR="004D53B7" w:rsidRPr="00616968" w:rsidRDefault="004D53B7" w:rsidP="00616968">
      <w:pPr>
        <w:pStyle w:val="afffffffffb"/>
        <w:numPr>
          <w:ilvl w:val="0"/>
          <w:numId w:val="15"/>
        </w:numPr>
        <w:tabs>
          <w:tab w:val="clear" w:pos="1986"/>
          <w:tab w:val="num" w:pos="709"/>
        </w:tabs>
        <w:suppressAutoHyphens w:val="0"/>
        <w:ind w:left="709" w:hanging="709"/>
      </w:pPr>
      <w:r w:rsidRPr="00616968">
        <w:t>схема территориального планирования Ленинградской области в области организации, охраны и использования особо охраняемых природных территорий, утверждённая постановлением Правительства Ленинградской области от 25.01.2022 № 41</w:t>
      </w:r>
      <w:r w:rsidR="00D25F83" w:rsidRPr="00616968">
        <w:t xml:space="preserve"> (с изменениями и дополнениями, утвержденными постановлением Правительства Ленинградской области от 19.10.2022 №748);</w:t>
      </w:r>
    </w:p>
    <w:p w14:paraId="3695BE00" w14:textId="77777777" w:rsidR="004D53B7" w:rsidRPr="00616968" w:rsidRDefault="004D53B7" w:rsidP="00616968">
      <w:pPr>
        <w:pStyle w:val="afffffffffb"/>
        <w:numPr>
          <w:ilvl w:val="0"/>
          <w:numId w:val="15"/>
        </w:numPr>
        <w:tabs>
          <w:tab w:val="clear" w:pos="1986"/>
        </w:tabs>
        <w:suppressAutoHyphens w:val="0"/>
        <w:ind w:left="709" w:hanging="709"/>
      </w:pPr>
      <w:r w:rsidRPr="00616968">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молодёжной политики, межнациональных и межконфессиональных отношений, утверждённая постановлением Правительства Ленинградской области от 14.07.2021 № 455;</w:t>
      </w:r>
    </w:p>
    <w:p w14:paraId="29A6E65C" w14:textId="463D01B9" w:rsidR="004D53B7" w:rsidRPr="00616968" w:rsidRDefault="004D53B7" w:rsidP="00616968">
      <w:pPr>
        <w:pStyle w:val="afffffffffb"/>
        <w:numPr>
          <w:ilvl w:val="0"/>
          <w:numId w:val="15"/>
        </w:numPr>
        <w:tabs>
          <w:tab w:val="clear" w:pos="1986"/>
        </w:tabs>
        <w:suppressAutoHyphens w:val="0"/>
        <w:ind w:left="709" w:hanging="709"/>
      </w:pPr>
      <w:r w:rsidRPr="00616968">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утверждённая постановлением Правительства Ленинградской области от 17.06.2021 № 379</w:t>
      </w:r>
      <w:r w:rsidR="00D25F83" w:rsidRPr="00616968">
        <w:t xml:space="preserve"> (с изменениями и дополнениями, утвержденными постановлением Правительства Ленинградской области от 15.08.2022 №585)</w:t>
      </w:r>
      <w:r w:rsidRPr="00616968">
        <w:t>;</w:t>
      </w:r>
    </w:p>
    <w:p w14:paraId="02E02188" w14:textId="59C035BD" w:rsidR="004D53B7" w:rsidRPr="00616968" w:rsidRDefault="004D53B7" w:rsidP="00616968">
      <w:pPr>
        <w:pStyle w:val="afffffffffb"/>
        <w:numPr>
          <w:ilvl w:val="0"/>
          <w:numId w:val="15"/>
        </w:numPr>
        <w:tabs>
          <w:tab w:val="clear" w:pos="1986"/>
        </w:tabs>
        <w:suppressAutoHyphens w:val="0"/>
        <w:ind w:left="709" w:hanging="709"/>
      </w:pPr>
      <w:r w:rsidRPr="00616968">
        <w:t xml:space="preserve">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утверждённая постановлением Правительства Ленинградской области от </w:t>
      </w:r>
      <w:r w:rsidR="00825E19" w:rsidRPr="00616968">
        <w:t>30</w:t>
      </w:r>
      <w:r w:rsidRPr="00616968">
        <w:t>.</w:t>
      </w:r>
      <w:r w:rsidR="00825E19" w:rsidRPr="00616968">
        <w:t>05.</w:t>
      </w:r>
      <w:r w:rsidRPr="00616968">
        <w:t>202</w:t>
      </w:r>
      <w:r w:rsidR="00825E19" w:rsidRPr="00616968">
        <w:t>3</w:t>
      </w:r>
      <w:r w:rsidRPr="00616968">
        <w:t xml:space="preserve"> № </w:t>
      </w:r>
      <w:r w:rsidR="00825E19" w:rsidRPr="00616968">
        <w:t>341</w:t>
      </w:r>
      <w:r w:rsidRPr="00616968">
        <w:t>;</w:t>
      </w:r>
    </w:p>
    <w:p w14:paraId="25D30567" w14:textId="77777777" w:rsidR="004D53B7" w:rsidRPr="00616968" w:rsidRDefault="004D53B7" w:rsidP="00616968">
      <w:pPr>
        <w:pStyle w:val="afffffffffb"/>
        <w:numPr>
          <w:ilvl w:val="0"/>
          <w:numId w:val="15"/>
        </w:numPr>
        <w:tabs>
          <w:tab w:val="clear" w:pos="1986"/>
          <w:tab w:val="num" w:pos="709"/>
        </w:tabs>
        <w:suppressAutoHyphens w:val="0"/>
        <w:ind w:left="709" w:hanging="709"/>
      </w:pPr>
      <w:r w:rsidRPr="00616968">
        <w:lastRenderedPageBreak/>
        <w:t>схема территориального планирования Волховского муниципального района Ленинградской области, утвержденная решением совета депутатов Волховского муниципального района Ленинградской области от 28.09.2012 № 52;</w:t>
      </w:r>
    </w:p>
    <w:p w14:paraId="2B83189C" w14:textId="1729F4E0" w:rsidR="004D53B7" w:rsidRPr="00616968" w:rsidRDefault="004D53B7" w:rsidP="00616968">
      <w:pPr>
        <w:numPr>
          <w:ilvl w:val="0"/>
          <w:numId w:val="15"/>
        </w:numPr>
        <w:tabs>
          <w:tab w:val="num" w:pos="709"/>
          <w:tab w:val="num" w:pos="993"/>
        </w:tabs>
        <w:suppressAutoHyphens/>
        <w:ind w:left="709" w:hanging="709"/>
        <w:contextualSpacing/>
        <w:jc w:val="both"/>
        <w:rPr>
          <w:sz w:val="28"/>
          <w:szCs w:val="28"/>
          <w:lang w:eastAsia="zh-CN"/>
        </w:rPr>
      </w:pPr>
      <w:r w:rsidRPr="00616968">
        <w:rPr>
          <w:sz w:val="28"/>
          <w:szCs w:val="28"/>
          <w:lang w:eastAsia="zh-CN"/>
        </w:rPr>
        <w:t>генеральный план муниципального образования Потанинского сельского поселения применительно к дер. Потанино, дер. Весь, дер. Вороново Волховского муниципального района Ленинградской области, утвержденный решением совета депутатов муниципального образования Потанинское сельское поселение Волховского муниципального района Ленинградской области от 22.12.2014 № 30</w:t>
      </w:r>
      <w:r w:rsidR="002F68F6" w:rsidRPr="00616968">
        <w:rPr>
          <w:sz w:val="28"/>
          <w:szCs w:val="28"/>
          <w:lang w:eastAsia="zh-CN"/>
        </w:rPr>
        <w:t>.</w:t>
      </w:r>
    </w:p>
    <w:p w14:paraId="6AE591B2" w14:textId="60700036" w:rsidR="008A30FD" w:rsidRPr="00616968" w:rsidRDefault="008A30FD" w:rsidP="00616968">
      <w:pPr>
        <w:ind w:firstLine="709"/>
        <w:jc w:val="both"/>
        <w:rPr>
          <w:rFonts w:eastAsia="Calibri"/>
          <w:sz w:val="28"/>
          <w:szCs w:val="20"/>
          <w:lang w:eastAsia="en-US"/>
        </w:rPr>
      </w:pPr>
      <w:bookmarkStart w:id="24" w:name="_Hlk531083663"/>
      <w:r w:rsidRPr="00616968">
        <w:rPr>
          <w:rFonts w:eastAsia="Calibri"/>
          <w:sz w:val="28"/>
          <w:szCs w:val="20"/>
          <w:lang w:eastAsia="en-US"/>
        </w:rPr>
        <w:t>При разработке использовались материалы ранее выполненных гидрогеологических и инженерно-геологических изысканий на территорию Волховского муниципального района:</w:t>
      </w:r>
    </w:p>
    <w:p w14:paraId="04134783" w14:textId="77777777" w:rsidR="008A30FD" w:rsidRPr="00616968" w:rsidRDefault="008A30FD" w:rsidP="00616968">
      <w:pPr>
        <w:numPr>
          <w:ilvl w:val="0"/>
          <w:numId w:val="15"/>
        </w:numPr>
        <w:tabs>
          <w:tab w:val="num" w:pos="709"/>
          <w:tab w:val="num" w:pos="993"/>
        </w:tabs>
        <w:suppressAutoHyphens/>
        <w:ind w:left="709" w:hanging="709"/>
        <w:contextualSpacing/>
        <w:jc w:val="both"/>
        <w:rPr>
          <w:sz w:val="28"/>
          <w:szCs w:val="28"/>
          <w:lang w:eastAsia="zh-CN"/>
        </w:rPr>
      </w:pPr>
      <w:r w:rsidRPr="00616968">
        <w:rPr>
          <w:sz w:val="28"/>
          <w:szCs w:val="28"/>
          <w:lang w:eastAsia="zh-CN"/>
        </w:rPr>
        <w:t>«Геологические, гидрогеологические и инженерно-геологические условия территории г. Ленинграда и Ленинградской области», 1985 год, инвентарный № 24873, Ауслендер В. Г. (фонд ФГУ «ТФГИ»);</w:t>
      </w:r>
    </w:p>
    <w:p w14:paraId="72AB2B27" w14:textId="77777777" w:rsidR="008A30FD" w:rsidRPr="00616968" w:rsidRDefault="008A30FD" w:rsidP="00616968">
      <w:pPr>
        <w:numPr>
          <w:ilvl w:val="0"/>
          <w:numId w:val="15"/>
        </w:numPr>
        <w:tabs>
          <w:tab w:val="num" w:pos="709"/>
          <w:tab w:val="num" w:pos="993"/>
        </w:tabs>
        <w:suppressAutoHyphens/>
        <w:ind w:left="709" w:hanging="709"/>
        <w:contextualSpacing/>
        <w:jc w:val="both"/>
        <w:rPr>
          <w:sz w:val="28"/>
          <w:szCs w:val="28"/>
          <w:lang w:eastAsia="zh-CN"/>
        </w:rPr>
      </w:pPr>
      <w:r w:rsidRPr="00616968">
        <w:rPr>
          <w:sz w:val="28"/>
          <w:szCs w:val="28"/>
          <w:lang w:eastAsia="zh-CN"/>
        </w:rPr>
        <w:t>«Отчет по изучению прогнозированных экзогенных процессов (инженерно-геологическое районирование территории Ленинградской области)»,1980 год, инвентарный № 23786, Шарошкина Г. С. (фонд ФГУ «ТФГИ»).</w:t>
      </w:r>
    </w:p>
    <w:p w14:paraId="4C850295" w14:textId="3AE99974" w:rsidR="00801798" w:rsidRPr="00616968" w:rsidRDefault="00801798" w:rsidP="00616968">
      <w:pPr>
        <w:ind w:firstLine="709"/>
        <w:jc w:val="both"/>
        <w:rPr>
          <w:rFonts w:eastAsia="Calibri"/>
          <w:sz w:val="28"/>
          <w:szCs w:val="28"/>
          <w:lang w:eastAsia="en-US"/>
        </w:rPr>
      </w:pPr>
      <w:r w:rsidRPr="00616968">
        <w:rPr>
          <w:rFonts w:eastAsia="Calibri"/>
          <w:sz w:val="28"/>
          <w:szCs w:val="28"/>
          <w:lang w:eastAsia="en-US"/>
        </w:rPr>
        <w:t xml:space="preserve">Изменения в генеральный план разработаны </w:t>
      </w:r>
      <w:bookmarkEnd w:id="24"/>
      <w:r w:rsidRPr="00616968">
        <w:rPr>
          <w:rFonts w:eastAsia="Calibri"/>
          <w:sz w:val="28"/>
          <w:szCs w:val="28"/>
          <w:lang w:eastAsia="en-US"/>
        </w:rPr>
        <w:t xml:space="preserve">на территорию муниципального образования Потанинского сельского поселения на цифровых топографических картах масштаба 1:10000, выполненных ФГУП Центр «Севзапгеоинформ» в 2010 году и переданных в установленном порядке в Фонд инженерных изысканий Ленинградской области 22.11.2010 (учетный № 334/10) и кадастровых планах территорий конца 2021 года, </w:t>
      </w:r>
      <w:bookmarkStart w:id="25" w:name="_Hlk531083717"/>
      <w:r w:rsidRPr="00616968">
        <w:rPr>
          <w:rFonts w:eastAsia="Calibri"/>
          <w:sz w:val="28"/>
          <w:szCs w:val="28"/>
          <w:lang w:eastAsia="en-US"/>
        </w:rPr>
        <w:t>с учетом материалов землеустройства, полученных из государственного фонда данных</w:t>
      </w:r>
      <w:r w:rsidR="001B2516" w:rsidRPr="00616968">
        <w:rPr>
          <w:rFonts w:eastAsia="Calibri"/>
          <w:sz w:val="28"/>
          <w:szCs w:val="28"/>
          <w:lang w:eastAsia="en-US"/>
        </w:rPr>
        <w:t xml:space="preserve"> (далее – материалы землеустройства)</w:t>
      </w:r>
      <w:r w:rsidRPr="00616968">
        <w:rPr>
          <w:rFonts w:eastAsia="Calibri"/>
          <w:sz w:val="28"/>
          <w:szCs w:val="28"/>
          <w:lang w:eastAsia="en-US"/>
        </w:rPr>
        <w:t>.</w:t>
      </w:r>
      <w:bookmarkEnd w:id="25"/>
    </w:p>
    <w:p w14:paraId="0D8A19D4" w14:textId="2CD9BE0B" w:rsidR="00EB466E" w:rsidRPr="00616968" w:rsidRDefault="00EB466E" w:rsidP="00616968">
      <w:pPr>
        <w:ind w:firstLine="709"/>
        <w:jc w:val="both"/>
        <w:rPr>
          <w:rFonts w:eastAsia="Calibri"/>
          <w:sz w:val="28"/>
          <w:szCs w:val="20"/>
          <w:lang w:eastAsia="en-US"/>
        </w:rPr>
      </w:pPr>
      <w:r w:rsidRPr="00616968">
        <w:rPr>
          <w:rFonts w:eastAsia="Calibri"/>
          <w:sz w:val="28"/>
          <w:szCs w:val="28"/>
          <w:lang w:eastAsia="en-US"/>
        </w:rPr>
        <w:t xml:space="preserve">Изменения в генеральный план </w:t>
      </w:r>
      <w:r w:rsidRPr="00616968">
        <w:rPr>
          <w:rFonts w:eastAsia="Calibri"/>
          <w:sz w:val="28"/>
          <w:szCs w:val="20"/>
          <w:lang w:eastAsia="en-US"/>
        </w:rPr>
        <w:t>муниципального образования Потанинское сельское поселение выполнены с применением компьютерных геоинформационных технологий, в системе координат, используемой для ведения Единого государственного реестра недвижимости (МСК 47 зона 2).</w:t>
      </w:r>
    </w:p>
    <w:p w14:paraId="1BF79460" w14:textId="4E01FBEB" w:rsidR="00C32D10" w:rsidRPr="00616968" w:rsidRDefault="0079544E" w:rsidP="00616968">
      <w:pPr>
        <w:ind w:left="-33" w:firstLine="741"/>
        <w:jc w:val="both"/>
        <w:rPr>
          <w:sz w:val="28"/>
          <w:szCs w:val="28"/>
        </w:rPr>
      </w:pPr>
      <w:r w:rsidRPr="00616968">
        <w:rPr>
          <w:sz w:val="28"/>
          <w:szCs w:val="28"/>
        </w:rPr>
        <w:t xml:space="preserve">Исходный год проектирования </w:t>
      </w:r>
      <w:r w:rsidR="00B507F9" w:rsidRPr="00616968">
        <w:rPr>
          <w:sz w:val="28"/>
          <w:szCs w:val="28"/>
        </w:rPr>
        <w:t xml:space="preserve">– </w:t>
      </w:r>
      <w:r w:rsidR="0080103D" w:rsidRPr="00616968">
        <w:rPr>
          <w:sz w:val="28"/>
          <w:szCs w:val="28"/>
        </w:rPr>
        <w:t>конец</w:t>
      </w:r>
      <w:r w:rsidR="00B507F9" w:rsidRPr="00616968">
        <w:rPr>
          <w:sz w:val="28"/>
          <w:szCs w:val="28"/>
        </w:rPr>
        <w:t xml:space="preserve"> </w:t>
      </w:r>
      <w:r w:rsidRPr="00616968">
        <w:rPr>
          <w:sz w:val="28"/>
          <w:szCs w:val="28"/>
        </w:rPr>
        <w:t>2</w:t>
      </w:r>
      <w:r w:rsidR="006240FC" w:rsidRPr="00616968">
        <w:rPr>
          <w:sz w:val="28"/>
          <w:szCs w:val="28"/>
        </w:rPr>
        <w:t>02</w:t>
      </w:r>
      <w:r w:rsidR="0080103D" w:rsidRPr="00616968">
        <w:rPr>
          <w:sz w:val="28"/>
          <w:szCs w:val="28"/>
        </w:rPr>
        <w:t>1</w:t>
      </w:r>
      <w:r w:rsidRPr="00616968">
        <w:rPr>
          <w:sz w:val="28"/>
          <w:szCs w:val="28"/>
        </w:rPr>
        <w:t xml:space="preserve"> год</w:t>
      </w:r>
      <w:r w:rsidR="00B507F9" w:rsidRPr="00616968">
        <w:rPr>
          <w:sz w:val="28"/>
          <w:szCs w:val="28"/>
        </w:rPr>
        <w:t>а</w:t>
      </w:r>
      <w:r w:rsidRPr="00616968">
        <w:rPr>
          <w:sz w:val="28"/>
          <w:szCs w:val="28"/>
        </w:rPr>
        <w:t>, расчетный срок – 20</w:t>
      </w:r>
      <w:r w:rsidR="006240FC" w:rsidRPr="00616968">
        <w:rPr>
          <w:sz w:val="28"/>
          <w:szCs w:val="28"/>
        </w:rPr>
        <w:t>4</w:t>
      </w:r>
      <w:r w:rsidR="0080103D" w:rsidRPr="00616968">
        <w:rPr>
          <w:sz w:val="28"/>
          <w:szCs w:val="28"/>
        </w:rPr>
        <w:t>3</w:t>
      </w:r>
      <w:r w:rsidRPr="00616968">
        <w:rPr>
          <w:sz w:val="28"/>
          <w:szCs w:val="28"/>
        </w:rPr>
        <w:t xml:space="preserve"> год</w:t>
      </w:r>
      <w:bookmarkEnd w:id="23"/>
      <w:r w:rsidR="00F149F1" w:rsidRPr="00616968">
        <w:rPr>
          <w:sz w:val="28"/>
          <w:szCs w:val="28"/>
        </w:rPr>
        <w:t>.</w:t>
      </w:r>
    </w:p>
    <w:p w14:paraId="75BA125C" w14:textId="77777777" w:rsidR="00C32D10" w:rsidRPr="00616968" w:rsidRDefault="00C32D10" w:rsidP="00616968">
      <w:pPr>
        <w:ind w:left="-33" w:firstLine="741"/>
        <w:jc w:val="both"/>
        <w:rPr>
          <w:sz w:val="28"/>
          <w:szCs w:val="28"/>
        </w:rPr>
      </w:pPr>
    </w:p>
    <w:p w14:paraId="4262890A" w14:textId="39C37F4E" w:rsidR="00C32D10" w:rsidRPr="00616968" w:rsidRDefault="00C32D10" w:rsidP="00616968">
      <w:pPr>
        <w:jc w:val="both"/>
        <w:rPr>
          <w:sz w:val="28"/>
          <w:szCs w:val="28"/>
        </w:rPr>
        <w:sectPr w:rsidR="00C32D10" w:rsidRPr="00616968" w:rsidSect="004D2187">
          <w:headerReference w:type="default" r:id="rId15"/>
          <w:footerReference w:type="default" r:id="rId16"/>
          <w:pgSz w:w="11906" w:h="16838"/>
          <w:pgMar w:top="1134" w:right="567" w:bottom="1134" w:left="1134" w:header="709" w:footer="709" w:gutter="0"/>
          <w:cols w:space="708"/>
          <w:titlePg/>
          <w:docGrid w:linePitch="360"/>
        </w:sectPr>
      </w:pPr>
    </w:p>
    <w:p w14:paraId="593029B6" w14:textId="67D586D3" w:rsidR="004D4EB8" w:rsidRPr="00616968" w:rsidRDefault="00E92360" w:rsidP="00616968">
      <w:pPr>
        <w:pStyle w:val="18"/>
        <w:rPr>
          <w:lang w:eastAsia="zh-CN"/>
        </w:rPr>
      </w:pPr>
      <w:bookmarkStart w:id="26" w:name="_Toc520104150"/>
      <w:bookmarkStart w:id="27" w:name="_Toc531365388"/>
      <w:bookmarkStart w:id="28" w:name="_Toc130206376"/>
      <w:r w:rsidRPr="00616968">
        <w:rPr>
          <w:lang w:eastAsia="zh-CN"/>
        </w:rPr>
        <w:lastRenderedPageBreak/>
        <w:t>1. </w:t>
      </w:r>
      <w:bookmarkEnd w:id="26"/>
      <w:bookmarkEnd w:id="27"/>
      <w:r w:rsidR="001D25E8" w:rsidRPr="00616968">
        <w:rPr>
          <w:lang w:eastAsia="zh-CN"/>
        </w:rPr>
        <w:t>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СООТВЕСТВУЮЩИХ БЮДЖЕТОВ, ПРЕДУСМАТРИВАЮЩИХ СОЗДАНИЕ ОБЪЕКТОВ МЕСТНОГО ЗНАЧЕНИЯ</w:t>
      </w:r>
      <w:bookmarkEnd w:id="28"/>
    </w:p>
    <w:p w14:paraId="04A86034" w14:textId="14EDC4C8" w:rsidR="00783E78" w:rsidRPr="00616968" w:rsidRDefault="00783E78" w:rsidP="00616968">
      <w:pPr>
        <w:suppressAutoHyphens/>
        <w:autoSpaceDE w:val="0"/>
        <w:ind w:firstLine="709"/>
        <w:jc w:val="both"/>
        <w:rPr>
          <w:rFonts w:eastAsia="Calibri"/>
          <w:sz w:val="28"/>
          <w:szCs w:val="28"/>
          <w:lang w:eastAsia="en-US"/>
        </w:rPr>
      </w:pPr>
      <w:bookmarkStart w:id="29" w:name="_Hlk89935556"/>
      <w:r w:rsidRPr="00616968">
        <w:rPr>
          <w:sz w:val="28"/>
          <w:szCs w:val="28"/>
          <w:lang w:eastAsia="zh-CN"/>
        </w:rPr>
        <w:t xml:space="preserve">Стратегия социально-экономического развития Волховского муниципального района Ленинградской области до 2030 года (далее – «Стратегия»), утверждённая </w:t>
      </w:r>
      <w:r w:rsidR="00612E92" w:rsidRPr="00616968">
        <w:rPr>
          <w:sz w:val="28"/>
          <w:szCs w:val="28"/>
          <w:lang w:eastAsia="zh-CN"/>
        </w:rPr>
        <w:t>р</w:t>
      </w:r>
      <w:r w:rsidRPr="00616968">
        <w:rPr>
          <w:sz w:val="28"/>
          <w:szCs w:val="28"/>
          <w:lang w:eastAsia="zh-CN"/>
        </w:rPr>
        <w:t xml:space="preserve">ешением </w:t>
      </w:r>
      <w:r w:rsidR="00612E92" w:rsidRPr="00616968">
        <w:rPr>
          <w:sz w:val="28"/>
          <w:szCs w:val="28"/>
          <w:lang w:eastAsia="zh-CN"/>
        </w:rPr>
        <w:t>с</w:t>
      </w:r>
      <w:r w:rsidRPr="00616968">
        <w:rPr>
          <w:sz w:val="28"/>
          <w:szCs w:val="28"/>
          <w:lang w:eastAsia="zh-CN"/>
        </w:rPr>
        <w:t>овета депутатов муниципального образования «</w:t>
      </w:r>
      <w:r w:rsidR="00286299" w:rsidRPr="00616968">
        <w:rPr>
          <w:sz w:val="28"/>
          <w:szCs w:val="28"/>
          <w:lang w:eastAsia="zh-CN"/>
        </w:rPr>
        <w:t>Волховский</w:t>
      </w:r>
      <w:r w:rsidRPr="00616968">
        <w:rPr>
          <w:sz w:val="28"/>
          <w:szCs w:val="28"/>
          <w:lang w:eastAsia="zh-CN"/>
        </w:rPr>
        <w:t xml:space="preserve"> муниципальный район» от 20.12.2017 № 97</w:t>
      </w:r>
      <w:r w:rsidR="00C34DCC" w:rsidRPr="00616968">
        <w:rPr>
          <w:sz w:val="28"/>
          <w:szCs w:val="28"/>
          <w:lang w:eastAsia="zh-CN"/>
        </w:rPr>
        <w:t>,</w:t>
      </w:r>
      <w:r w:rsidRPr="00616968">
        <w:rPr>
          <w:sz w:val="28"/>
          <w:szCs w:val="28"/>
          <w:lang w:eastAsia="zh-CN"/>
        </w:rPr>
        <w:t xml:space="preserve"> включает в себя следующие стратегические приоритеты и задачи социально-экономического развития:</w:t>
      </w:r>
    </w:p>
    <w:p w14:paraId="4A7F50F4" w14:textId="77777777" w:rsidR="00783E78" w:rsidRPr="00616968" w:rsidRDefault="00783E78" w:rsidP="00616968">
      <w:pPr>
        <w:suppressAutoHyphens/>
        <w:autoSpaceDE w:val="0"/>
        <w:ind w:firstLine="709"/>
        <w:jc w:val="both"/>
        <w:rPr>
          <w:rFonts w:eastAsia="Calibri"/>
          <w:sz w:val="28"/>
          <w:szCs w:val="28"/>
          <w:lang w:eastAsia="en-US"/>
        </w:rPr>
      </w:pPr>
      <w:r w:rsidRPr="00616968">
        <w:rPr>
          <w:rFonts w:eastAsia="Calibri"/>
          <w:b/>
          <w:bCs/>
          <w:i/>
          <w:iCs/>
          <w:sz w:val="28"/>
          <w:szCs w:val="28"/>
          <w:lang w:eastAsia="en-US"/>
        </w:rPr>
        <w:t>Приоритет 1.</w:t>
      </w:r>
      <w:r w:rsidRPr="00616968">
        <w:rPr>
          <w:rFonts w:eastAsia="Calibri"/>
          <w:sz w:val="28"/>
          <w:szCs w:val="28"/>
          <w:lang w:eastAsia="en-US"/>
        </w:rPr>
        <w:t xml:space="preserve"> Обеспечение благоприятного инвестиционного климата и улучшение условий ведения бизнеса:</w:t>
      </w:r>
    </w:p>
    <w:p w14:paraId="115184F9" w14:textId="38644424"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овершенствование нормативного и организационного обеспечения условий ведения инвестиционной деятельности;</w:t>
      </w:r>
    </w:p>
    <w:p w14:paraId="7F67003F" w14:textId="2B17FF67"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w:t>
      </w:r>
      <w:r w:rsidR="00783E78" w:rsidRPr="00616968">
        <w:rPr>
          <w:sz w:val="28"/>
          <w:szCs w:val="28"/>
          <w:lang w:eastAsia="zh-CN"/>
        </w:rPr>
        <w:t>овышение качества регуляторной среды и муниципальных услуг для бизнеса;</w:t>
      </w:r>
    </w:p>
    <w:p w14:paraId="2D816F24" w14:textId="745BFC82"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w:t>
      </w:r>
      <w:r w:rsidR="00783E78" w:rsidRPr="00616968">
        <w:rPr>
          <w:sz w:val="28"/>
          <w:szCs w:val="28"/>
          <w:lang w:eastAsia="zh-CN"/>
        </w:rPr>
        <w:t>азвитие инвестиционной инфраструктуры;</w:t>
      </w:r>
    </w:p>
    <w:p w14:paraId="59919477" w14:textId="118217EF"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ф</w:t>
      </w:r>
      <w:r w:rsidR="00783E78" w:rsidRPr="00616968">
        <w:rPr>
          <w:sz w:val="28"/>
          <w:szCs w:val="28"/>
          <w:lang w:eastAsia="zh-CN"/>
        </w:rPr>
        <w:t>ормирование привлекательного инвестиционного имиджа района.</w:t>
      </w:r>
    </w:p>
    <w:p w14:paraId="40F971A5" w14:textId="77777777" w:rsidR="00783E78" w:rsidRPr="00616968" w:rsidRDefault="00783E78" w:rsidP="00616968">
      <w:pPr>
        <w:suppressAutoHyphens/>
        <w:autoSpaceDE w:val="0"/>
        <w:ind w:firstLine="709"/>
        <w:jc w:val="both"/>
        <w:rPr>
          <w:rFonts w:eastAsia="Calibri"/>
          <w:b/>
          <w:bCs/>
          <w:i/>
          <w:iCs/>
          <w:sz w:val="28"/>
          <w:szCs w:val="28"/>
          <w:lang w:eastAsia="en-US"/>
        </w:rPr>
      </w:pPr>
      <w:r w:rsidRPr="00616968">
        <w:rPr>
          <w:rFonts w:eastAsia="Calibri"/>
          <w:b/>
          <w:bCs/>
          <w:i/>
          <w:iCs/>
          <w:sz w:val="28"/>
          <w:szCs w:val="28"/>
          <w:lang w:eastAsia="en-US"/>
        </w:rPr>
        <w:t xml:space="preserve">Приоритет 2. </w:t>
      </w:r>
      <w:r w:rsidRPr="00616968">
        <w:rPr>
          <w:rFonts w:eastAsia="Calibri"/>
          <w:sz w:val="28"/>
          <w:szCs w:val="28"/>
          <w:lang w:eastAsia="en-US"/>
        </w:rPr>
        <w:t>Развитие диверсифицированного и высокотехнологичного промышленного комплекса района:</w:t>
      </w:r>
    </w:p>
    <w:p w14:paraId="3C89ADAB" w14:textId="25749BDC"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одействие технологическому развитию предприятий, ускорению процессов обновления основных производственных фондов;</w:t>
      </w:r>
    </w:p>
    <w:p w14:paraId="08D85416" w14:textId="669906A5"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w:t>
      </w:r>
      <w:r w:rsidR="00783E78" w:rsidRPr="00616968">
        <w:rPr>
          <w:sz w:val="28"/>
          <w:szCs w:val="28"/>
          <w:lang w:eastAsia="zh-CN"/>
        </w:rPr>
        <w:t>оддержка продвижения продукции предприятий на региональный, национальный и международные рынки;</w:t>
      </w:r>
    </w:p>
    <w:p w14:paraId="6E1E9719" w14:textId="129D8920" w:rsidR="00783E78" w:rsidRPr="00616968" w:rsidRDefault="00137F81" w:rsidP="00616968">
      <w:pPr>
        <w:numPr>
          <w:ilvl w:val="0"/>
          <w:numId w:val="15"/>
        </w:numPr>
        <w:tabs>
          <w:tab w:val="num" w:pos="993"/>
        </w:tabs>
        <w:suppressAutoHyphens/>
        <w:ind w:left="0" w:firstLine="709"/>
        <w:contextualSpacing/>
        <w:jc w:val="both"/>
        <w:rPr>
          <w:rFonts w:eastAsiaTheme="minorHAnsi"/>
          <w:sz w:val="28"/>
          <w:szCs w:val="20"/>
          <w:lang w:eastAsia="en-US"/>
        </w:rPr>
      </w:pPr>
      <w:r w:rsidRPr="00616968">
        <w:rPr>
          <w:sz w:val="28"/>
          <w:szCs w:val="28"/>
          <w:lang w:eastAsia="zh-CN"/>
        </w:rPr>
        <w:t>о</w:t>
      </w:r>
      <w:r w:rsidR="00783E78" w:rsidRPr="00616968">
        <w:rPr>
          <w:sz w:val="28"/>
          <w:szCs w:val="28"/>
          <w:lang w:eastAsia="zh-CN"/>
        </w:rPr>
        <w:t>беспечение предприятий района кадровыми ресурсами.</w:t>
      </w:r>
    </w:p>
    <w:p w14:paraId="26978262" w14:textId="77777777" w:rsidR="00783E78" w:rsidRPr="00616968" w:rsidRDefault="00783E78" w:rsidP="00616968">
      <w:pPr>
        <w:suppressAutoHyphens/>
        <w:autoSpaceDE w:val="0"/>
        <w:ind w:firstLine="708"/>
        <w:jc w:val="both"/>
        <w:rPr>
          <w:sz w:val="28"/>
          <w:szCs w:val="28"/>
          <w:lang w:eastAsia="zh-CN"/>
        </w:rPr>
      </w:pPr>
      <w:r w:rsidRPr="00616968">
        <w:rPr>
          <w:b/>
          <w:bCs/>
          <w:i/>
          <w:iCs/>
          <w:sz w:val="28"/>
          <w:szCs w:val="28"/>
          <w:lang w:eastAsia="zh-CN"/>
        </w:rPr>
        <w:t>Приоритет 3.</w:t>
      </w:r>
      <w:r w:rsidRPr="00616968">
        <w:rPr>
          <w:sz w:val="28"/>
          <w:szCs w:val="28"/>
          <w:lang w:eastAsia="zh-CN"/>
        </w:rPr>
        <w:t xml:space="preserve"> Поддержка эффективного развития сельского хозяйства и рыбохозяйственного комплекса, устойчивое развитие сельских территорий:</w:t>
      </w:r>
    </w:p>
    <w:p w14:paraId="4419F848" w14:textId="2DEFF60A" w:rsidR="00331393"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w:t>
      </w:r>
      <w:r w:rsidR="00783E78" w:rsidRPr="00616968">
        <w:rPr>
          <w:sz w:val="28"/>
          <w:szCs w:val="28"/>
          <w:lang w:eastAsia="zh-CN"/>
        </w:rPr>
        <w:t>овышение эффективности использования земель сельскохозяйственного назначения;</w:t>
      </w:r>
    </w:p>
    <w:p w14:paraId="1D71BD73" w14:textId="5191F128"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 xml:space="preserve">тимулирование инвестиционной деятельности в агропромышленном и </w:t>
      </w:r>
      <w:r w:rsidR="00A22088" w:rsidRPr="00616968">
        <w:rPr>
          <w:sz w:val="28"/>
          <w:szCs w:val="28"/>
          <w:lang w:eastAsia="zh-CN"/>
        </w:rPr>
        <w:t>рыбохозяйственном</w:t>
      </w:r>
      <w:r w:rsidR="00783E78" w:rsidRPr="00616968">
        <w:rPr>
          <w:sz w:val="28"/>
          <w:szCs w:val="28"/>
          <w:lang w:eastAsia="zh-CN"/>
        </w:rPr>
        <w:t xml:space="preserve"> комплексе;</w:t>
      </w:r>
    </w:p>
    <w:p w14:paraId="2F7DA212" w14:textId="5A60B2D3"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w:t>
      </w:r>
      <w:r w:rsidR="00783E78" w:rsidRPr="00616968">
        <w:rPr>
          <w:sz w:val="28"/>
          <w:szCs w:val="28"/>
          <w:lang w:eastAsia="zh-CN"/>
        </w:rPr>
        <w:t>азвитие малых форм хозяйствования и сельскохозяйственной кооперации;</w:t>
      </w:r>
    </w:p>
    <w:p w14:paraId="01BF5659" w14:textId="3C3EE401"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о</w:t>
      </w:r>
      <w:r w:rsidR="00783E78" w:rsidRPr="00616968">
        <w:rPr>
          <w:sz w:val="28"/>
          <w:szCs w:val="28"/>
          <w:lang w:eastAsia="zh-CN"/>
        </w:rPr>
        <w:t>беспечение устойчивого развития сельских территорий.</w:t>
      </w:r>
    </w:p>
    <w:p w14:paraId="24604496" w14:textId="77777777" w:rsidR="00783E78" w:rsidRPr="00616968" w:rsidRDefault="00783E78" w:rsidP="00616968">
      <w:pPr>
        <w:suppressAutoHyphens/>
        <w:autoSpaceDE w:val="0"/>
        <w:ind w:firstLine="708"/>
        <w:jc w:val="both"/>
        <w:rPr>
          <w:sz w:val="28"/>
          <w:szCs w:val="28"/>
          <w:lang w:eastAsia="zh-CN"/>
        </w:rPr>
      </w:pPr>
      <w:r w:rsidRPr="00616968">
        <w:rPr>
          <w:b/>
          <w:bCs/>
          <w:i/>
          <w:iCs/>
          <w:sz w:val="28"/>
          <w:szCs w:val="28"/>
          <w:lang w:eastAsia="zh-CN"/>
        </w:rPr>
        <w:t>Приоритет 4.</w:t>
      </w:r>
      <w:r w:rsidRPr="00616968">
        <w:rPr>
          <w:sz w:val="28"/>
          <w:szCs w:val="28"/>
          <w:lang w:eastAsia="zh-CN"/>
        </w:rPr>
        <w:t xml:space="preserve"> Поддержка и стимулирование развития малого и среднего предпринимательства:</w:t>
      </w:r>
    </w:p>
    <w:p w14:paraId="1C340770" w14:textId="355A36DD"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w:t>
      </w:r>
      <w:r w:rsidR="00783E78" w:rsidRPr="00616968">
        <w:rPr>
          <w:sz w:val="28"/>
          <w:szCs w:val="28"/>
          <w:lang w:eastAsia="zh-CN"/>
        </w:rPr>
        <w:t>азвитие кооперации субъектов малого бизнеса с крупным бизнесом;</w:t>
      </w:r>
    </w:p>
    <w:p w14:paraId="130E0F1C" w14:textId="14E27FD4"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в</w:t>
      </w:r>
      <w:r w:rsidR="00783E78" w:rsidRPr="00616968">
        <w:rPr>
          <w:sz w:val="28"/>
          <w:szCs w:val="28"/>
          <w:lang w:eastAsia="zh-CN"/>
        </w:rPr>
        <w:t xml:space="preserve">овлечение населения в </w:t>
      </w:r>
      <w:r w:rsidR="00A22088" w:rsidRPr="00616968">
        <w:rPr>
          <w:sz w:val="28"/>
          <w:szCs w:val="28"/>
          <w:lang w:eastAsia="zh-CN"/>
        </w:rPr>
        <w:t>предпринимательскую</w:t>
      </w:r>
      <w:r w:rsidR="00783E78" w:rsidRPr="00616968">
        <w:rPr>
          <w:sz w:val="28"/>
          <w:szCs w:val="28"/>
          <w:lang w:eastAsia="zh-CN"/>
        </w:rPr>
        <w:t xml:space="preserve"> деятельность и развитие кадрового</w:t>
      </w:r>
      <w:r w:rsidR="00A22088" w:rsidRPr="00616968">
        <w:rPr>
          <w:sz w:val="28"/>
          <w:szCs w:val="28"/>
          <w:lang w:eastAsia="zh-CN"/>
        </w:rPr>
        <w:t xml:space="preserve"> </w:t>
      </w:r>
      <w:r w:rsidR="00783E78" w:rsidRPr="00616968">
        <w:rPr>
          <w:sz w:val="28"/>
          <w:szCs w:val="28"/>
          <w:lang w:eastAsia="zh-CN"/>
        </w:rPr>
        <w:t>потенциала субъектов малого и среднего предпринимательства;</w:t>
      </w:r>
    </w:p>
    <w:p w14:paraId="1D665A39" w14:textId="713D3320"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lastRenderedPageBreak/>
        <w:t>п</w:t>
      </w:r>
      <w:r w:rsidR="00783E78" w:rsidRPr="00616968">
        <w:rPr>
          <w:sz w:val="28"/>
          <w:szCs w:val="28"/>
          <w:lang w:eastAsia="zh-CN"/>
        </w:rPr>
        <w:t xml:space="preserve">овышение эффективности муниципальной системы </w:t>
      </w:r>
      <w:r w:rsidR="00A22088" w:rsidRPr="00616968">
        <w:rPr>
          <w:sz w:val="28"/>
          <w:szCs w:val="28"/>
          <w:lang w:eastAsia="zh-CN"/>
        </w:rPr>
        <w:t>поддержки</w:t>
      </w:r>
      <w:r w:rsidR="00783E78" w:rsidRPr="00616968">
        <w:rPr>
          <w:sz w:val="28"/>
          <w:szCs w:val="28"/>
          <w:lang w:eastAsia="zh-CN"/>
        </w:rPr>
        <w:t xml:space="preserve"> субъектов малого бизнеса;</w:t>
      </w:r>
    </w:p>
    <w:p w14:paraId="7AA00742" w14:textId="38964AE8"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тимулирование субъектов малого бизнеса к расширению рыночной доли.</w:t>
      </w:r>
    </w:p>
    <w:p w14:paraId="684364E9" w14:textId="77777777" w:rsidR="00783E78" w:rsidRPr="00616968" w:rsidRDefault="00783E78" w:rsidP="00616968">
      <w:pPr>
        <w:suppressAutoHyphens/>
        <w:autoSpaceDE w:val="0"/>
        <w:ind w:firstLine="708"/>
        <w:jc w:val="both"/>
        <w:rPr>
          <w:sz w:val="28"/>
          <w:szCs w:val="28"/>
          <w:lang w:eastAsia="zh-CN"/>
        </w:rPr>
      </w:pPr>
      <w:r w:rsidRPr="00616968">
        <w:rPr>
          <w:b/>
          <w:bCs/>
          <w:i/>
          <w:iCs/>
          <w:sz w:val="28"/>
          <w:szCs w:val="28"/>
          <w:lang w:eastAsia="zh-CN"/>
        </w:rPr>
        <w:t>Приоритет 5.</w:t>
      </w:r>
      <w:r w:rsidRPr="00616968">
        <w:rPr>
          <w:sz w:val="28"/>
          <w:szCs w:val="28"/>
          <w:lang w:eastAsia="zh-CN"/>
        </w:rPr>
        <w:t xml:space="preserve"> Развитие отрасли туризма и рекреации:</w:t>
      </w:r>
    </w:p>
    <w:p w14:paraId="7C833B3F" w14:textId="4C7B8D88"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w:t>
      </w:r>
      <w:r w:rsidR="00783E78" w:rsidRPr="00616968">
        <w:rPr>
          <w:sz w:val="28"/>
          <w:szCs w:val="28"/>
          <w:lang w:eastAsia="zh-CN"/>
        </w:rPr>
        <w:t>азвитие перспективных направлений туризма и сегментов туристического рынка;</w:t>
      </w:r>
    </w:p>
    <w:p w14:paraId="5184E2B6" w14:textId="5D475813"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w:t>
      </w:r>
      <w:r w:rsidR="00783E78" w:rsidRPr="00616968">
        <w:rPr>
          <w:sz w:val="28"/>
          <w:szCs w:val="28"/>
          <w:lang w:eastAsia="zh-CN"/>
        </w:rPr>
        <w:t>родвижение туристического продукта Волховского муниципального района;</w:t>
      </w:r>
    </w:p>
    <w:p w14:paraId="71FA3FA6" w14:textId="5505CF8A"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w:t>
      </w:r>
      <w:r w:rsidR="00783E78" w:rsidRPr="00616968">
        <w:rPr>
          <w:sz w:val="28"/>
          <w:szCs w:val="28"/>
          <w:lang w:eastAsia="zh-CN"/>
        </w:rPr>
        <w:t>овышение качества туристских услуг и развитие туристической инфраструктуры.</w:t>
      </w:r>
    </w:p>
    <w:p w14:paraId="2868B3D9" w14:textId="15B6C132" w:rsidR="00783E78" w:rsidRPr="00616968" w:rsidRDefault="00783E78" w:rsidP="00616968">
      <w:pPr>
        <w:suppressAutoHyphens/>
        <w:autoSpaceDE w:val="0"/>
        <w:ind w:firstLine="708"/>
        <w:jc w:val="both"/>
        <w:rPr>
          <w:sz w:val="28"/>
          <w:szCs w:val="28"/>
          <w:lang w:eastAsia="zh-CN"/>
        </w:rPr>
      </w:pPr>
      <w:r w:rsidRPr="00616968">
        <w:rPr>
          <w:b/>
          <w:bCs/>
          <w:i/>
          <w:iCs/>
          <w:sz w:val="28"/>
          <w:szCs w:val="28"/>
          <w:lang w:eastAsia="zh-CN"/>
        </w:rPr>
        <w:t>Приоритет 6.</w:t>
      </w:r>
      <w:r w:rsidRPr="00616968">
        <w:rPr>
          <w:sz w:val="28"/>
          <w:szCs w:val="28"/>
          <w:lang w:eastAsia="zh-CN"/>
        </w:rPr>
        <w:t xml:space="preserve"> Создание условий для развития </w:t>
      </w:r>
      <w:r w:rsidR="00A22088" w:rsidRPr="00616968">
        <w:rPr>
          <w:sz w:val="28"/>
          <w:szCs w:val="28"/>
          <w:lang w:eastAsia="zh-CN"/>
        </w:rPr>
        <w:t>человеческого</w:t>
      </w:r>
      <w:r w:rsidRPr="00616968">
        <w:rPr>
          <w:sz w:val="28"/>
          <w:szCs w:val="28"/>
          <w:lang w:eastAsia="zh-CN"/>
        </w:rPr>
        <w:t xml:space="preserve"> капитала:</w:t>
      </w:r>
    </w:p>
    <w:p w14:paraId="53C85F14" w14:textId="3FF9CF09"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оздание условий для демографического оздоровления и увеличения численности населения Волховского муниципального района;</w:t>
      </w:r>
    </w:p>
    <w:p w14:paraId="48F45489" w14:textId="266E5E93"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w:t>
      </w:r>
      <w:r w:rsidR="00783E78" w:rsidRPr="00616968">
        <w:rPr>
          <w:sz w:val="28"/>
          <w:szCs w:val="28"/>
          <w:lang w:eastAsia="zh-CN"/>
        </w:rPr>
        <w:t>азвитие физкультурно-спортивной активности населения Волховского муниципального района;</w:t>
      </w:r>
    </w:p>
    <w:p w14:paraId="605BF68A" w14:textId="6E1EA83A"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 xml:space="preserve">оздание условий для развития </w:t>
      </w:r>
      <w:r w:rsidR="00A22088" w:rsidRPr="00616968">
        <w:rPr>
          <w:sz w:val="28"/>
          <w:szCs w:val="28"/>
          <w:lang w:eastAsia="zh-CN"/>
        </w:rPr>
        <w:t>конкуренций</w:t>
      </w:r>
      <w:r w:rsidR="00783E78" w:rsidRPr="00616968">
        <w:rPr>
          <w:sz w:val="28"/>
          <w:szCs w:val="28"/>
          <w:lang w:eastAsia="zh-CN"/>
        </w:rPr>
        <w:t xml:space="preserve"> в сфере социального обслуживания населения;</w:t>
      </w:r>
    </w:p>
    <w:p w14:paraId="430E061E" w14:textId="197E0E02"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w:t>
      </w:r>
      <w:r w:rsidR="00783E78" w:rsidRPr="00616968">
        <w:rPr>
          <w:sz w:val="28"/>
          <w:szCs w:val="28"/>
          <w:lang w:eastAsia="zh-CN"/>
        </w:rPr>
        <w:t>азвитие системы образования с учётом современных потребностей общества и экономики;</w:t>
      </w:r>
    </w:p>
    <w:p w14:paraId="0C0D7BA7" w14:textId="65082472"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w:t>
      </w:r>
      <w:r w:rsidR="00783E78" w:rsidRPr="00616968">
        <w:rPr>
          <w:sz w:val="28"/>
          <w:szCs w:val="28"/>
          <w:lang w:eastAsia="zh-CN"/>
        </w:rPr>
        <w:t>азвитие эффективной молодёжной политики Волховского муниципального района.</w:t>
      </w:r>
    </w:p>
    <w:p w14:paraId="7C4D6578" w14:textId="372A589E" w:rsidR="00783E78" w:rsidRPr="00616968" w:rsidRDefault="00783E78" w:rsidP="00616968">
      <w:pPr>
        <w:suppressAutoHyphens/>
        <w:autoSpaceDE w:val="0"/>
        <w:ind w:firstLine="708"/>
        <w:jc w:val="both"/>
        <w:rPr>
          <w:sz w:val="28"/>
          <w:szCs w:val="28"/>
          <w:lang w:eastAsia="zh-CN"/>
        </w:rPr>
      </w:pPr>
      <w:r w:rsidRPr="00616968">
        <w:rPr>
          <w:b/>
          <w:bCs/>
          <w:i/>
          <w:iCs/>
          <w:sz w:val="28"/>
          <w:szCs w:val="28"/>
          <w:lang w:eastAsia="zh-CN"/>
        </w:rPr>
        <w:t>Приоритет 7.</w:t>
      </w:r>
      <w:r w:rsidRPr="00616968">
        <w:rPr>
          <w:sz w:val="28"/>
          <w:szCs w:val="28"/>
          <w:lang w:eastAsia="zh-CN"/>
        </w:rPr>
        <w:t xml:space="preserve"> Обеспечение благоприятных условий проживания населения на территории Волховского</w:t>
      </w:r>
      <w:r w:rsidR="00700AE8" w:rsidRPr="00616968">
        <w:rPr>
          <w:sz w:val="28"/>
          <w:szCs w:val="28"/>
          <w:lang w:eastAsia="zh-CN"/>
        </w:rPr>
        <w:t xml:space="preserve"> муниципального</w:t>
      </w:r>
      <w:r w:rsidRPr="00616968">
        <w:rPr>
          <w:sz w:val="28"/>
          <w:szCs w:val="28"/>
          <w:lang w:eastAsia="zh-CN"/>
        </w:rPr>
        <w:t xml:space="preserve"> района:</w:t>
      </w:r>
    </w:p>
    <w:p w14:paraId="403AA873" w14:textId="1BF7DD4B"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w:t>
      </w:r>
      <w:r w:rsidR="00783E78" w:rsidRPr="00616968">
        <w:rPr>
          <w:sz w:val="28"/>
          <w:szCs w:val="28"/>
          <w:lang w:eastAsia="zh-CN"/>
        </w:rPr>
        <w:t>овышение привлекательности населённых пунктов для жизни населения;</w:t>
      </w:r>
    </w:p>
    <w:p w14:paraId="255D275C" w14:textId="56E16425"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о</w:t>
      </w:r>
      <w:r w:rsidR="00783E78" w:rsidRPr="00616968">
        <w:rPr>
          <w:sz w:val="28"/>
          <w:szCs w:val="28"/>
          <w:lang w:eastAsia="zh-CN"/>
        </w:rPr>
        <w:t>беспечение доступности жилья и повышение качества жилищного обеспечения населения;</w:t>
      </w:r>
    </w:p>
    <w:p w14:paraId="01BBB743" w14:textId="68A08D85"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охранение благоприятной экологической обстановки;</w:t>
      </w:r>
    </w:p>
    <w:p w14:paraId="197239B8" w14:textId="38A1A15D"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783E78" w:rsidRPr="00616968">
        <w:rPr>
          <w:sz w:val="28"/>
          <w:szCs w:val="28"/>
          <w:lang w:eastAsia="zh-CN"/>
        </w:rPr>
        <w:t>балансированное развитие коммунального комплекса;</w:t>
      </w:r>
    </w:p>
    <w:p w14:paraId="4E1CFA0C" w14:textId="550795FD" w:rsidR="00783E78" w:rsidRPr="00616968" w:rsidRDefault="00137F81"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к</w:t>
      </w:r>
      <w:r w:rsidR="00783E78" w:rsidRPr="00616968">
        <w:rPr>
          <w:sz w:val="28"/>
          <w:szCs w:val="28"/>
          <w:lang w:eastAsia="zh-CN"/>
        </w:rPr>
        <w:t>омплексное развитие жилищной сферы, внедрение энергоэффективных технологий.</w:t>
      </w:r>
    </w:p>
    <w:p w14:paraId="48B183AA" w14:textId="6CA022FF" w:rsidR="00783E78" w:rsidRPr="00616968" w:rsidRDefault="00783E78" w:rsidP="00616968">
      <w:pPr>
        <w:ind w:firstLine="709"/>
        <w:jc w:val="both"/>
        <w:rPr>
          <w:rFonts w:eastAsia="Calibri"/>
          <w:sz w:val="28"/>
          <w:szCs w:val="20"/>
          <w:lang w:eastAsia="en-US"/>
        </w:rPr>
      </w:pPr>
      <w:r w:rsidRPr="00616968">
        <w:rPr>
          <w:rFonts w:eastAsia="Calibri"/>
          <w:sz w:val="28"/>
          <w:szCs w:val="20"/>
          <w:lang w:eastAsia="en-US"/>
        </w:rPr>
        <w:t>Сведения о программах комплексного развития П</w:t>
      </w:r>
      <w:r w:rsidR="006240FC" w:rsidRPr="00616968">
        <w:rPr>
          <w:rFonts w:eastAsia="Calibri"/>
          <w:sz w:val="28"/>
          <w:szCs w:val="20"/>
          <w:lang w:eastAsia="en-US"/>
        </w:rPr>
        <w:t>отанинского</w:t>
      </w:r>
      <w:r w:rsidRPr="00616968">
        <w:rPr>
          <w:rFonts w:eastAsia="Calibri"/>
          <w:sz w:val="28"/>
          <w:szCs w:val="20"/>
          <w:lang w:eastAsia="en-US"/>
        </w:rPr>
        <w:t xml:space="preserve"> сельского поселения приведены в таблице 1-1.</w:t>
      </w:r>
    </w:p>
    <w:p w14:paraId="040BDD31" w14:textId="568936EA" w:rsidR="00783E78" w:rsidRPr="00616968" w:rsidRDefault="00783E78" w:rsidP="00616968">
      <w:pPr>
        <w:spacing w:before="120" w:after="120"/>
        <w:ind w:firstLine="709"/>
        <w:jc w:val="both"/>
        <w:rPr>
          <w:rFonts w:eastAsia="Calibri"/>
          <w:sz w:val="28"/>
          <w:szCs w:val="20"/>
          <w:lang w:eastAsia="en-US"/>
        </w:rPr>
      </w:pPr>
      <w:r w:rsidRPr="00616968">
        <w:rPr>
          <w:rFonts w:eastAsia="Calibri"/>
          <w:sz w:val="28"/>
          <w:szCs w:val="20"/>
          <w:lang w:eastAsia="en-US"/>
        </w:rPr>
        <w:t xml:space="preserve">Таблица </w:t>
      </w:r>
      <w:r w:rsidRPr="00616968">
        <w:rPr>
          <w:rFonts w:eastAsia="Calibri"/>
          <w:noProof/>
          <w:sz w:val="28"/>
          <w:szCs w:val="20"/>
          <w:lang w:eastAsia="en-US"/>
        </w:rPr>
        <w:fldChar w:fldCharType="begin"/>
      </w:r>
      <w:r w:rsidRPr="00616968">
        <w:rPr>
          <w:rFonts w:eastAsia="Calibri"/>
          <w:noProof/>
          <w:sz w:val="28"/>
          <w:szCs w:val="20"/>
          <w:lang w:eastAsia="en-US"/>
        </w:rPr>
        <w:instrText xml:space="preserve"> SEQ Таблица \* ARABIC </w:instrText>
      </w:r>
      <w:r w:rsidRPr="00616968">
        <w:rPr>
          <w:rFonts w:eastAsia="Calibri"/>
          <w:noProof/>
          <w:sz w:val="28"/>
          <w:szCs w:val="20"/>
          <w:lang w:eastAsia="en-US"/>
        </w:rPr>
        <w:fldChar w:fldCharType="separate"/>
      </w:r>
      <w:r w:rsidR="00666322" w:rsidRPr="00616968">
        <w:rPr>
          <w:rFonts w:eastAsia="Calibri"/>
          <w:noProof/>
          <w:sz w:val="28"/>
          <w:szCs w:val="20"/>
          <w:lang w:eastAsia="en-US"/>
        </w:rPr>
        <w:t>1</w:t>
      </w:r>
      <w:r w:rsidRPr="00616968">
        <w:rPr>
          <w:rFonts w:eastAsia="Calibri"/>
          <w:noProof/>
          <w:sz w:val="28"/>
          <w:szCs w:val="20"/>
          <w:lang w:eastAsia="en-US"/>
        </w:rPr>
        <w:fldChar w:fldCharType="end"/>
      </w:r>
      <w:r w:rsidRPr="00616968">
        <w:rPr>
          <w:rFonts w:eastAsia="Calibri"/>
          <w:noProof/>
          <w:sz w:val="28"/>
          <w:szCs w:val="20"/>
          <w:lang w:eastAsia="en-US"/>
        </w:rPr>
        <w:t>-1</w:t>
      </w:r>
      <w:r w:rsidRPr="00616968">
        <w:rPr>
          <w:rFonts w:eastAsia="Calibri"/>
          <w:sz w:val="28"/>
          <w:szCs w:val="20"/>
          <w:lang w:eastAsia="en-US"/>
        </w:rPr>
        <w:t xml:space="preserve"> – Сведения о программах комплексного развития </w:t>
      </w:r>
      <w:r w:rsidRPr="00616968">
        <w:rPr>
          <w:rFonts w:eastAsia="Calibri"/>
          <w:sz w:val="28"/>
          <w:szCs w:val="20"/>
          <w:lang w:eastAsia="zh-CN"/>
        </w:rPr>
        <w:t>П</w:t>
      </w:r>
      <w:r w:rsidR="006240FC" w:rsidRPr="00616968">
        <w:rPr>
          <w:rFonts w:eastAsia="Calibri"/>
          <w:sz w:val="28"/>
          <w:szCs w:val="20"/>
          <w:lang w:eastAsia="zh-CN"/>
        </w:rPr>
        <w:t>отанинского</w:t>
      </w:r>
      <w:r w:rsidRPr="00616968">
        <w:rPr>
          <w:rFonts w:eastAsia="Calibri"/>
          <w:sz w:val="28"/>
          <w:szCs w:val="20"/>
          <w:lang w:eastAsia="en-US"/>
        </w:rPr>
        <w:t xml:space="preserve"> сельского поселения</w:t>
      </w:r>
    </w:p>
    <w:tbl>
      <w:tblPr>
        <w:tblStyle w:val="OTR2"/>
        <w:tblW w:w="5000" w:type="pct"/>
        <w:tblLayout w:type="fixed"/>
        <w:tblLook w:val="04A0" w:firstRow="1" w:lastRow="0" w:firstColumn="1" w:lastColumn="0" w:noHBand="0" w:noVBand="1"/>
      </w:tblPr>
      <w:tblGrid>
        <w:gridCol w:w="944"/>
        <w:gridCol w:w="2842"/>
        <w:gridCol w:w="6409"/>
      </w:tblGrid>
      <w:tr w:rsidR="004F36AC" w:rsidRPr="00616968" w14:paraId="32050044" w14:textId="77777777" w:rsidTr="00585D4B">
        <w:trPr>
          <w:tblHeader/>
        </w:trPr>
        <w:tc>
          <w:tcPr>
            <w:tcW w:w="463" w:type="pct"/>
          </w:tcPr>
          <w:p w14:paraId="5D0AF4D8" w14:textId="77777777" w:rsidR="004F36AC" w:rsidRPr="00616968" w:rsidRDefault="004F36AC" w:rsidP="00616968">
            <w:pPr>
              <w:widowControl w:val="0"/>
              <w:suppressAutoHyphens/>
              <w:jc w:val="center"/>
              <w:rPr>
                <w:rFonts w:ascii="Times New Roman" w:hAnsi="Times New Roman"/>
                <w:bCs/>
                <w:lang w:eastAsia="zh-CN"/>
              </w:rPr>
            </w:pPr>
            <w:r w:rsidRPr="00616968">
              <w:rPr>
                <w:rFonts w:ascii="Times New Roman" w:hAnsi="Times New Roman"/>
                <w:bCs/>
                <w:lang w:eastAsia="zh-CN"/>
              </w:rPr>
              <w:t>№ п/п</w:t>
            </w:r>
          </w:p>
        </w:tc>
        <w:tc>
          <w:tcPr>
            <w:tcW w:w="1394" w:type="pct"/>
          </w:tcPr>
          <w:p w14:paraId="085FE707" w14:textId="77777777" w:rsidR="004F36AC" w:rsidRPr="00616968" w:rsidRDefault="004F36AC" w:rsidP="00616968">
            <w:pPr>
              <w:widowControl w:val="0"/>
              <w:suppressAutoHyphens/>
              <w:jc w:val="center"/>
              <w:rPr>
                <w:rFonts w:ascii="Times New Roman" w:hAnsi="Times New Roman"/>
                <w:bCs/>
                <w:lang w:eastAsia="zh-CN"/>
              </w:rPr>
            </w:pPr>
            <w:r w:rsidRPr="00616968">
              <w:rPr>
                <w:rFonts w:ascii="Times New Roman" w:hAnsi="Times New Roman"/>
                <w:bCs/>
                <w:lang w:eastAsia="zh-CN"/>
              </w:rPr>
              <w:t>Наименование программы</w:t>
            </w:r>
          </w:p>
        </w:tc>
        <w:tc>
          <w:tcPr>
            <w:tcW w:w="3143" w:type="pct"/>
          </w:tcPr>
          <w:p w14:paraId="622EA1E0" w14:textId="77777777" w:rsidR="004F36AC" w:rsidRPr="00616968" w:rsidRDefault="004F36AC" w:rsidP="00616968">
            <w:pPr>
              <w:widowControl w:val="0"/>
              <w:suppressAutoHyphens/>
              <w:jc w:val="center"/>
              <w:rPr>
                <w:rFonts w:ascii="Times New Roman" w:hAnsi="Times New Roman"/>
                <w:bCs/>
                <w:lang w:eastAsia="zh-CN"/>
              </w:rPr>
            </w:pPr>
            <w:r w:rsidRPr="00616968">
              <w:rPr>
                <w:rFonts w:ascii="Times New Roman" w:hAnsi="Times New Roman"/>
                <w:bCs/>
                <w:lang w:eastAsia="zh-CN"/>
              </w:rPr>
              <w:t>Цели и задачи</w:t>
            </w:r>
          </w:p>
        </w:tc>
      </w:tr>
    </w:tbl>
    <w:p w14:paraId="287B9716" w14:textId="77777777" w:rsidR="004F36AC" w:rsidRPr="00616968" w:rsidRDefault="004F36AC" w:rsidP="00616968">
      <w:pPr>
        <w:ind w:firstLine="709"/>
        <w:jc w:val="both"/>
        <w:rPr>
          <w:rFonts w:eastAsia="Calibri"/>
          <w:sz w:val="2"/>
          <w:szCs w:val="2"/>
          <w:lang w:eastAsia="en-US"/>
        </w:rPr>
      </w:pPr>
    </w:p>
    <w:tbl>
      <w:tblPr>
        <w:tblStyle w:val="OTR2"/>
        <w:tblW w:w="5000" w:type="pct"/>
        <w:tblLayout w:type="fixed"/>
        <w:tblLook w:val="04A0" w:firstRow="1" w:lastRow="0" w:firstColumn="1" w:lastColumn="0" w:noHBand="0" w:noVBand="1"/>
      </w:tblPr>
      <w:tblGrid>
        <w:gridCol w:w="944"/>
        <w:gridCol w:w="2842"/>
        <w:gridCol w:w="6409"/>
      </w:tblGrid>
      <w:tr w:rsidR="007B6495" w:rsidRPr="00616968" w14:paraId="5F8492B0" w14:textId="77777777" w:rsidTr="00585D4B">
        <w:trPr>
          <w:tblHeader/>
        </w:trPr>
        <w:tc>
          <w:tcPr>
            <w:tcW w:w="463" w:type="pct"/>
          </w:tcPr>
          <w:p w14:paraId="1EE4F294" w14:textId="04E80E25" w:rsidR="004F36AC" w:rsidRPr="00616968" w:rsidRDefault="004F36AC" w:rsidP="00616968">
            <w:pPr>
              <w:widowControl w:val="0"/>
              <w:suppressAutoHyphens/>
              <w:jc w:val="center"/>
              <w:rPr>
                <w:rFonts w:ascii="Times New Roman" w:hAnsi="Times New Roman"/>
                <w:bCs/>
                <w:lang w:eastAsia="zh-CN"/>
              </w:rPr>
            </w:pPr>
            <w:r w:rsidRPr="00616968">
              <w:rPr>
                <w:rFonts w:ascii="Times New Roman" w:hAnsi="Times New Roman"/>
                <w:bCs/>
                <w:lang w:eastAsia="zh-CN"/>
              </w:rPr>
              <w:t>1</w:t>
            </w:r>
          </w:p>
        </w:tc>
        <w:tc>
          <w:tcPr>
            <w:tcW w:w="1394" w:type="pct"/>
          </w:tcPr>
          <w:p w14:paraId="503AE3D1" w14:textId="39159477" w:rsidR="004F36AC" w:rsidRPr="00616968" w:rsidRDefault="004F36AC" w:rsidP="00616968">
            <w:pPr>
              <w:widowControl w:val="0"/>
              <w:suppressAutoHyphens/>
              <w:jc w:val="center"/>
              <w:rPr>
                <w:rFonts w:ascii="Times New Roman" w:hAnsi="Times New Roman"/>
                <w:bCs/>
                <w:lang w:eastAsia="zh-CN"/>
              </w:rPr>
            </w:pPr>
            <w:r w:rsidRPr="00616968">
              <w:rPr>
                <w:rFonts w:ascii="Times New Roman" w:hAnsi="Times New Roman"/>
                <w:bCs/>
                <w:lang w:eastAsia="zh-CN"/>
              </w:rPr>
              <w:t>2</w:t>
            </w:r>
          </w:p>
        </w:tc>
        <w:tc>
          <w:tcPr>
            <w:tcW w:w="3143" w:type="pct"/>
          </w:tcPr>
          <w:p w14:paraId="7E42B0C6" w14:textId="0BED7C10" w:rsidR="004F36AC" w:rsidRPr="00616968" w:rsidRDefault="004F36AC" w:rsidP="00616968">
            <w:pPr>
              <w:widowControl w:val="0"/>
              <w:suppressAutoHyphens/>
              <w:jc w:val="center"/>
              <w:rPr>
                <w:rFonts w:ascii="Times New Roman" w:hAnsi="Times New Roman"/>
                <w:bCs/>
                <w:lang w:eastAsia="zh-CN"/>
              </w:rPr>
            </w:pPr>
            <w:r w:rsidRPr="00616968">
              <w:rPr>
                <w:rFonts w:ascii="Times New Roman" w:hAnsi="Times New Roman"/>
                <w:bCs/>
                <w:lang w:eastAsia="zh-CN"/>
              </w:rPr>
              <w:t>3</w:t>
            </w:r>
          </w:p>
        </w:tc>
      </w:tr>
      <w:tr w:rsidR="007B6495" w:rsidRPr="00616968" w14:paraId="160B66C4" w14:textId="77777777" w:rsidTr="00585D4B">
        <w:trPr>
          <w:trHeight w:val="525"/>
        </w:trPr>
        <w:tc>
          <w:tcPr>
            <w:tcW w:w="463" w:type="pct"/>
          </w:tcPr>
          <w:p w14:paraId="5D194BBC" w14:textId="4F4D74C8" w:rsidR="00783E78" w:rsidRPr="00616968" w:rsidRDefault="005339B7" w:rsidP="00616968">
            <w:pPr>
              <w:tabs>
                <w:tab w:val="right" w:leader="dot" w:pos="10195"/>
              </w:tabs>
              <w:ind w:left="29"/>
              <w:rPr>
                <w:rFonts w:ascii="Times New Roman" w:hAnsi="Times New Roman"/>
              </w:rPr>
            </w:pPr>
            <w:r w:rsidRPr="00616968">
              <w:rPr>
                <w:rFonts w:ascii="Times New Roman" w:hAnsi="Times New Roman"/>
              </w:rPr>
              <w:t>1</w:t>
            </w:r>
          </w:p>
        </w:tc>
        <w:tc>
          <w:tcPr>
            <w:tcW w:w="1394" w:type="pct"/>
            <w:tcMar>
              <w:left w:w="28" w:type="dxa"/>
              <w:right w:w="57" w:type="dxa"/>
            </w:tcMar>
          </w:tcPr>
          <w:p w14:paraId="2E7B479C" w14:textId="1CDC3FBE" w:rsidR="00783E78" w:rsidRPr="00616968" w:rsidRDefault="00783E78" w:rsidP="00616968">
            <w:pPr>
              <w:tabs>
                <w:tab w:val="right" w:leader="dot" w:pos="10195"/>
              </w:tabs>
              <w:rPr>
                <w:rFonts w:ascii="Times New Roman" w:hAnsi="Times New Roman"/>
              </w:rPr>
            </w:pPr>
            <w:r w:rsidRPr="00616968">
              <w:rPr>
                <w:rFonts w:ascii="Times New Roman" w:hAnsi="Times New Roman"/>
              </w:rPr>
              <w:t>Программа комплексного развития социальной инфраструктуры муниципального образования П</w:t>
            </w:r>
            <w:r w:rsidR="00C43D10" w:rsidRPr="00616968">
              <w:rPr>
                <w:rFonts w:ascii="Times New Roman" w:hAnsi="Times New Roman"/>
              </w:rPr>
              <w:t>отанинское</w:t>
            </w:r>
            <w:r w:rsidRPr="00616968">
              <w:rPr>
                <w:rFonts w:ascii="Times New Roman" w:hAnsi="Times New Roman"/>
              </w:rPr>
              <w:t xml:space="preserve"> сельское поселение Волховского </w:t>
            </w:r>
            <w:r w:rsidRPr="00616968">
              <w:rPr>
                <w:rFonts w:ascii="Times New Roman" w:hAnsi="Times New Roman"/>
              </w:rPr>
              <w:lastRenderedPageBreak/>
              <w:t xml:space="preserve">муниципального района Ленинградской области, утвержденная </w:t>
            </w:r>
            <w:r w:rsidR="00C43D10" w:rsidRPr="00616968">
              <w:rPr>
                <w:rFonts w:ascii="Times New Roman" w:hAnsi="Times New Roman"/>
              </w:rPr>
              <w:t xml:space="preserve">решением </w:t>
            </w:r>
            <w:r w:rsidR="00612E92" w:rsidRPr="00616968">
              <w:rPr>
                <w:rFonts w:ascii="Times New Roman" w:hAnsi="Times New Roman"/>
              </w:rPr>
              <w:t>с</w:t>
            </w:r>
            <w:r w:rsidR="00C43D10" w:rsidRPr="00616968">
              <w:rPr>
                <w:rFonts w:ascii="Times New Roman" w:hAnsi="Times New Roman"/>
              </w:rPr>
              <w:t>овета депутатов муниципального образования П</w:t>
            </w:r>
            <w:r w:rsidR="00D77901" w:rsidRPr="00616968">
              <w:rPr>
                <w:rFonts w:ascii="Times New Roman" w:hAnsi="Times New Roman"/>
              </w:rPr>
              <w:t>отанинское</w:t>
            </w:r>
            <w:r w:rsidR="00C43D10" w:rsidRPr="00616968">
              <w:rPr>
                <w:rFonts w:ascii="Times New Roman" w:hAnsi="Times New Roman"/>
              </w:rPr>
              <w:t xml:space="preserve"> сельское поселение Волховского муниципального района Ленинградской области от 26.10.2017 № 48</w:t>
            </w:r>
          </w:p>
        </w:tc>
        <w:tc>
          <w:tcPr>
            <w:tcW w:w="3143" w:type="pct"/>
            <w:tcMar>
              <w:left w:w="57" w:type="dxa"/>
              <w:right w:w="57" w:type="dxa"/>
            </w:tcMar>
          </w:tcPr>
          <w:p w14:paraId="3E3C7F00" w14:textId="77777777" w:rsidR="00CA3A33" w:rsidRPr="00616968" w:rsidRDefault="00783E78" w:rsidP="00616968">
            <w:pPr>
              <w:tabs>
                <w:tab w:val="right" w:leader="dot" w:pos="10195"/>
              </w:tabs>
              <w:rPr>
                <w:rFonts w:ascii="Times New Roman" w:hAnsi="Times New Roman"/>
              </w:rPr>
            </w:pPr>
            <w:r w:rsidRPr="00616968">
              <w:rPr>
                <w:rFonts w:ascii="Times New Roman" w:hAnsi="Times New Roman"/>
              </w:rPr>
              <w:lastRenderedPageBreak/>
              <w:t>Цель программы</w:t>
            </w:r>
            <w:r w:rsidR="00CA3A33" w:rsidRPr="00616968">
              <w:rPr>
                <w:rFonts w:ascii="Times New Roman" w:hAnsi="Times New Roman"/>
              </w:rPr>
              <w:t>:</w:t>
            </w:r>
          </w:p>
          <w:p w14:paraId="4A76FD1E" w14:textId="3433B1E5" w:rsidR="00783E78" w:rsidRPr="00616968" w:rsidRDefault="00783E78" w:rsidP="00616968">
            <w:pPr>
              <w:numPr>
                <w:ilvl w:val="0"/>
                <w:numId w:val="24"/>
              </w:numPr>
              <w:tabs>
                <w:tab w:val="right" w:leader="dot" w:pos="10195"/>
              </w:tabs>
              <w:ind w:left="431"/>
              <w:rPr>
                <w:rFonts w:ascii="Times New Roman" w:hAnsi="Times New Roman"/>
              </w:rPr>
            </w:pPr>
            <w:r w:rsidRPr="00616968">
              <w:rPr>
                <w:rFonts w:ascii="Times New Roman" w:hAnsi="Times New Roman"/>
              </w:rPr>
              <w:t xml:space="preserve">создание </w:t>
            </w:r>
            <w:r w:rsidR="00C43D10" w:rsidRPr="00616968">
              <w:rPr>
                <w:rFonts w:ascii="Times New Roman" w:hAnsi="Times New Roman"/>
              </w:rPr>
              <w:t xml:space="preserve">материальной базы развития социальной инфраструктуры для обеспечения </w:t>
            </w:r>
            <w:r w:rsidR="002B0054" w:rsidRPr="00616968">
              <w:rPr>
                <w:rFonts w:ascii="Times New Roman" w:hAnsi="Times New Roman"/>
              </w:rPr>
              <w:t>решения главной стратегической цели – повышение качества жизни населения на территории муниципального образования Потанинское сельское поселение Волховского муниципального района Ленинградской области.</w:t>
            </w:r>
          </w:p>
          <w:p w14:paraId="194843FA" w14:textId="77777777" w:rsidR="00783E78" w:rsidRPr="00616968" w:rsidRDefault="00783E78" w:rsidP="00616968">
            <w:pPr>
              <w:tabs>
                <w:tab w:val="right" w:leader="dot" w:pos="10195"/>
              </w:tabs>
              <w:rPr>
                <w:rFonts w:ascii="Times New Roman" w:hAnsi="Times New Roman"/>
              </w:rPr>
            </w:pPr>
            <w:r w:rsidRPr="00616968">
              <w:rPr>
                <w:rFonts w:ascii="Times New Roman" w:hAnsi="Times New Roman"/>
              </w:rPr>
              <w:lastRenderedPageBreak/>
              <w:t>Задачи программы:</w:t>
            </w:r>
          </w:p>
          <w:p w14:paraId="04649874" w14:textId="1BBAB7D4" w:rsidR="00783E78" w:rsidRPr="00616968" w:rsidRDefault="002B0054" w:rsidP="00616968">
            <w:pPr>
              <w:numPr>
                <w:ilvl w:val="0"/>
                <w:numId w:val="24"/>
              </w:numPr>
              <w:tabs>
                <w:tab w:val="right" w:leader="dot" w:pos="10195"/>
              </w:tabs>
              <w:ind w:left="431"/>
              <w:rPr>
                <w:rFonts w:ascii="Times New Roman" w:hAnsi="Times New Roman"/>
              </w:rPr>
            </w:pPr>
            <w:r w:rsidRPr="00616968">
              <w:rPr>
                <w:rFonts w:ascii="Times New Roman" w:hAnsi="Times New Roman"/>
              </w:rPr>
              <w:t>повышение безопасности, качества и эффективности использования населением объектов социальной инфраструктуры поселения</w:t>
            </w:r>
            <w:r w:rsidR="00783E78" w:rsidRPr="00616968">
              <w:rPr>
                <w:rFonts w:ascii="Times New Roman" w:hAnsi="Times New Roman"/>
              </w:rPr>
              <w:t>;</w:t>
            </w:r>
          </w:p>
          <w:p w14:paraId="22394A52" w14:textId="33854B38" w:rsidR="00783E78" w:rsidRPr="00616968" w:rsidRDefault="002B0054" w:rsidP="00616968">
            <w:pPr>
              <w:numPr>
                <w:ilvl w:val="0"/>
                <w:numId w:val="24"/>
              </w:numPr>
              <w:tabs>
                <w:tab w:val="right" w:leader="dot" w:pos="10195"/>
              </w:tabs>
              <w:ind w:left="431"/>
              <w:rPr>
                <w:rFonts w:ascii="Times New Roman" w:hAnsi="Times New Roman"/>
              </w:rPr>
            </w:pPr>
            <w:r w:rsidRPr="00616968">
              <w:rPr>
                <w:rFonts w:ascii="Times New Roman" w:hAnsi="Times New Roman"/>
              </w:rPr>
              <w:t>обеспечение доступности объектов социальной инфраструктуры поселения для населения поселения в соответствии с нормативами градостроительного проектирования поселения</w:t>
            </w:r>
            <w:r w:rsidR="00783E78" w:rsidRPr="00616968">
              <w:rPr>
                <w:rFonts w:ascii="Times New Roman" w:hAnsi="Times New Roman"/>
              </w:rPr>
              <w:t>;</w:t>
            </w:r>
          </w:p>
          <w:p w14:paraId="1F7DE7B3" w14:textId="304FB532" w:rsidR="00C43D10" w:rsidRPr="00616968" w:rsidRDefault="002B0054" w:rsidP="00616968">
            <w:pPr>
              <w:numPr>
                <w:ilvl w:val="0"/>
                <w:numId w:val="24"/>
              </w:numPr>
              <w:tabs>
                <w:tab w:val="right" w:leader="dot" w:pos="10195"/>
              </w:tabs>
              <w:ind w:left="431"/>
              <w:rPr>
                <w:rFonts w:ascii="Times New Roman" w:hAnsi="Times New Roman"/>
              </w:rPr>
            </w:pPr>
            <w:r w:rsidRPr="00616968">
              <w:rPr>
                <w:rFonts w:ascii="Times New Roman" w:hAnsi="Times New Roman"/>
              </w:rPr>
              <w:t>обеспечение сбалансированного, перспективного развития социальной инфраструктуры поселения в соответствии с установленными потребностями в объектах социальной инфраструктуры поселения</w:t>
            </w:r>
            <w:r w:rsidR="00783E78" w:rsidRPr="00616968">
              <w:rPr>
                <w:rFonts w:ascii="Times New Roman" w:hAnsi="Times New Roman"/>
              </w:rPr>
              <w:t>;</w:t>
            </w:r>
          </w:p>
          <w:p w14:paraId="6C751F05" w14:textId="77777777" w:rsidR="00783E78" w:rsidRPr="00616968" w:rsidRDefault="002B0054" w:rsidP="00616968">
            <w:pPr>
              <w:numPr>
                <w:ilvl w:val="0"/>
                <w:numId w:val="24"/>
              </w:numPr>
              <w:tabs>
                <w:tab w:val="right" w:leader="dot" w:pos="10195"/>
              </w:tabs>
              <w:ind w:left="431"/>
              <w:rPr>
                <w:rFonts w:ascii="Times New Roman" w:hAnsi="Times New Roman"/>
              </w:rPr>
            </w:pPr>
            <w:r w:rsidRPr="00616968">
              <w:rPr>
                <w:rFonts w:ascii="Times New Roman" w:hAnsi="Times New Roman"/>
              </w:rPr>
              <w:t>обеспечение достижения расчетного уровня обеспеченности населения поселения услугами в областях образования, здравоохранения, физической культуры и массового спорта и культуры;</w:t>
            </w:r>
          </w:p>
          <w:p w14:paraId="0DE7F0BE" w14:textId="3C8348BE" w:rsidR="002B0054" w:rsidRPr="00616968" w:rsidRDefault="002B0054" w:rsidP="00616968">
            <w:pPr>
              <w:numPr>
                <w:ilvl w:val="0"/>
                <w:numId w:val="24"/>
              </w:numPr>
              <w:tabs>
                <w:tab w:val="right" w:leader="dot" w:pos="10195"/>
              </w:tabs>
              <w:ind w:left="431"/>
              <w:rPr>
                <w:rFonts w:ascii="Times New Roman" w:hAnsi="Times New Roman"/>
              </w:rPr>
            </w:pPr>
            <w:r w:rsidRPr="00616968">
              <w:rPr>
                <w:rFonts w:ascii="Times New Roman" w:hAnsi="Times New Roman"/>
              </w:rPr>
              <w:t>повышение эффективности функционирования действующей социальной инфраструктуры.</w:t>
            </w:r>
          </w:p>
        </w:tc>
      </w:tr>
      <w:tr w:rsidR="007B6495" w:rsidRPr="00616968" w14:paraId="7BDD3EE6" w14:textId="77777777" w:rsidTr="00585D4B">
        <w:trPr>
          <w:trHeight w:val="525"/>
        </w:trPr>
        <w:tc>
          <w:tcPr>
            <w:tcW w:w="463" w:type="pct"/>
          </w:tcPr>
          <w:p w14:paraId="63E16C83" w14:textId="6B62FB3E" w:rsidR="000C33DF" w:rsidRPr="00616968" w:rsidRDefault="005339B7" w:rsidP="00616968">
            <w:pPr>
              <w:tabs>
                <w:tab w:val="right" w:leader="dot" w:pos="10195"/>
              </w:tabs>
              <w:rPr>
                <w:rFonts w:ascii="Times New Roman" w:hAnsi="Times New Roman"/>
              </w:rPr>
            </w:pPr>
            <w:r w:rsidRPr="00616968">
              <w:rPr>
                <w:rFonts w:ascii="Times New Roman" w:hAnsi="Times New Roman"/>
              </w:rPr>
              <w:lastRenderedPageBreak/>
              <w:t>2</w:t>
            </w:r>
          </w:p>
        </w:tc>
        <w:tc>
          <w:tcPr>
            <w:tcW w:w="1394" w:type="pct"/>
            <w:tcMar>
              <w:left w:w="28" w:type="dxa"/>
              <w:right w:w="57" w:type="dxa"/>
            </w:tcMar>
          </w:tcPr>
          <w:p w14:paraId="5A0CC092" w14:textId="6699E8FB" w:rsidR="000C33DF" w:rsidRPr="00616968" w:rsidRDefault="000C33DF" w:rsidP="00616968">
            <w:pPr>
              <w:tabs>
                <w:tab w:val="right" w:leader="dot" w:pos="10195"/>
              </w:tabs>
              <w:rPr>
                <w:rFonts w:ascii="Times New Roman" w:hAnsi="Times New Roman"/>
              </w:rPr>
            </w:pPr>
            <w:r w:rsidRPr="00616968">
              <w:rPr>
                <w:rFonts w:ascii="Times New Roman" w:hAnsi="Times New Roman"/>
              </w:rPr>
              <w:t>Программа комплексного развития транспортной инфраструктуры муниципального образования Потанинское сельское поселение Волховского муниципального района Ленинградской области на период 2017</w:t>
            </w:r>
            <w:r w:rsidR="006E7E97" w:rsidRPr="00616968">
              <w:rPr>
                <w:rFonts w:ascii="Times New Roman" w:hAnsi="Times New Roman"/>
              </w:rPr>
              <w:t xml:space="preserve"> – </w:t>
            </w:r>
            <w:r w:rsidRPr="00616968">
              <w:rPr>
                <w:rFonts w:ascii="Times New Roman" w:hAnsi="Times New Roman"/>
              </w:rPr>
              <w:t>2021 годы и на перспективу до 2035 года</w:t>
            </w:r>
            <w:r w:rsidR="001146B6" w:rsidRPr="00616968">
              <w:rPr>
                <w:rFonts w:ascii="Times New Roman" w:hAnsi="Times New Roman"/>
              </w:rPr>
              <w:t>, утвержденная решением совета депутатов муниципального образования Потанинское сельское поселение Волховского муниципального района Ленинградской области от 26.10.2017 № 50</w:t>
            </w:r>
          </w:p>
        </w:tc>
        <w:tc>
          <w:tcPr>
            <w:tcW w:w="3143" w:type="pct"/>
            <w:tcMar>
              <w:left w:w="57" w:type="dxa"/>
              <w:right w:w="57" w:type="dxa"/>
            </w:tcMar>
          </w:tcPr>
          <w:p w14:paraId="1285FD65" w14:textId="3533B3F9" w:rsidR="001146B6" w:rsidRPr="00616968" w:rsidRDefault="001146B6" w:rsidP="00616968">
            <w:pPr>
              <w:tabs>
                <w:tab w:val="right" w:leader="dot" w:pos="10195"/>
              </w:tabs>
              <w:rPr>
                <w:rFonts w:ascii="Times New Roman" w:hAnsi="Times New Roman"/>
              </w:rPr>
            </w:pPr>
            <w:r w:rsidRPr="00616968">
              <w:rPr>
                <w:rFonts w:ascii="Times New Roman" w:hAnsi="Times New Roman"/>
              </w:rPr>
              <w:t>Цели и задачи программы:</w:t>
            </w:r>
          </w:p>
          <w:p w14:paraId="2ECD304B" w14:textId="76839549"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о</w:t>
            </w:r>
            <w:r w:rsidR="001146B6" w:rsidRPr="00616968">
              <w:rPr>
                <w:rFonts w:ascii="Times New Roman" w:hAnsi="Times New Roman"/>
              </w:rPr>
              <w:t>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14:paraId="0701FB18" w14:textId="5CF70186"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о</w:t>
            </w:r>
            <w:r w:rsidR="001146B6" w:rsidRPr="00616968">
              <w:rPr>
                <w:rFonts w:ascii="Times New Roman" w:hAnsi="Times New Roman"/>
              </w:rPr>
              <w:t>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14:paraId="7EB001EA" w14:textId="72C75719"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о</w:t>
            </w:r>
            <w:r w:rsidR="000C15B4" w:rsidRPr="00616968">
              <w:rPr>
                <w:rFonts w:ascii="Times New Roman" w:hAnsi="Times New Roman"/>
              </w:rPr>
              <w:t xml:space="preserve">беспечение </w:t>
            </w:r>
            <w:r w:rsidR="001146B6" w:rsidRPr="00616968">
              <w:rPr>
                <w:rFonts w:ascii="Times New Roman" w:hAnsi="Times New Roman"/>
              </w:rPr>
              <w:t>развити</w:t>
            </w:r>
            <w:r w:rsidR="000C15B4" w:rsidRPr="00616968">
              <w:rPr>
                <w:rFonts w:ascii="Times New Roman" w:hAnsi="Times New Roman"/>
              </w:rPr>
              <w:t>я</w:t>
            </w:r>
            <w:r w:rsidR="001146B6" w:rsidRPr="00616968">
              <w:rPr>
                <w:rFonts w:ascii="Times New Roman" w:hAnsi="Times New Roman"/>
              </w:rPr>
              <w:t xml:space="preserve">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w:t>
            </w:r>
          </w:p>
          <w:p w14:paraId="43D9D7FE" w14:textId="1C06B9B8"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о</w:t>
            </w:r>
            <w:r w:rsidR="000C15B4" w:rsidRPr="00616968">
              <w:rPr>
                <w:rFonts w:ascii="Times New Roman" w:hAnsi="Times New Roman"/>
              </w:rPr>
              <w:t xml:space="preserve">беспечение развития </w:t>
            </w:r>
            <w:r w:rsidR="001146B6" w:rsidRPr="00616968">
              <w:rPr>
                <w:rFonts w:ascii="Times New Roman" w:hAnsi="Times New Roman"/>
              </w:rPr>
              <w:t>транспортной инфраструктуры, сбалансированное с градостроительной деятельностью в поселении;</w:t>
            </w:r>
          </w:p>
          <w:p w14:paraId="173FF229" w14:textId="74425034"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о</w:t>
            </w:r>
            <w:r w:rsidR="000C15B4" w:rsidRPr="00616968">
              <w:rPr>
                <w:rFonts w:ascii="Times New Roman" w:hAnsi="Times New Roman"/>
              </w:rPr>
              <w:t xml:space="preserve">беспечение </w:t>
            </w:r>
            <w:r w:rsidR="001146B6" w:rsidRPr="00616968">
              <w:rPr>
                <w:rFonts w:ascii="Times New Roman" w:hAnsi="Times New Roman"/>
              </w:rPr>
              <w:t>услови</w:t>
            </w:r>
            <w:r w:rsidR="000C15B4" w:rsidRPr="00616968">
              <w:rPr>
                <w:rFonts w:ascii="Times New Roman" w:hAnsi="Times New Roman"/>
              </w:rPr>
              <w:t>ями</w:t>
            </w:r>
            <w:r w:rsidR="001146B6" w:rsidRPr="00616968">
              <w:rPr>
                <w:rFonts w:ascii="Times New Roman" w:hAnsi="Times New Roman"/>
              </w:rPr>
              <w:t xml:space="preserve"> для управления транспортным спросом;</w:t>
            </w:r>
          </w:p>
          <w:p w14:paraId="1EE7B9DE" w14:textId="75EC4D5C"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с</w:t>
            </w:r>
            <w:r w:rsidR="001146B6" w:rsidRPr="00616968">
              <w:rPr>
                <w:rFonts w:ascii="Times New Roman" w:hAnsi="Times New Roman"/>
              </w:rPr>
              <w:t>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3107DD86" w14:textId="6C146613"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с</w:t>
            </w:r>
            <w:r w:rsidR="001146B6" w:rsidRPr="00616968">
              <w:rPr>
                <w:rFonts w:ascii="Times New Roman" w:hAnsi="Times New Roman"/>
              </w:rPr>
              <w:t>оздание приоритетных условий движения транспортных средств общего пользования по отношению к иным транспортным средствам;</w:t>
            </w:r>
          </w:p>
          <w:p w14:paraId="15CA3101" w14:textId="7105E2BD" w:rsidR="001146B6"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о</w:t>
            </w:r>
            <w:r w:rsidR="000C15B4" w:rsidRPr="00616968">
              <w:rPr>
                <w:rFonts w:ascii="Times New Roman" w:hAnsi="Times New Roman"/>
              </w:rPr>
              <w:t xml:space="preserve">беспечение </w:t>
            </w:r>
            <w:r w:rsidR="001146B6" w:rsidRPr="00616968">
              <w:rPr>
                <w:rFonts w:ascii="Times New Roman" w:hAnsi="Times New Roman"/>
              </w:rPr>
              <w:t>условия</w:t>
            </w:r>
            <w:r w:rsidR="000C15B4" w:rsidRPr="00616968">
              <w:rPr>
                <w:rFonts w:ascii="Times New Roman" w:hAnsi="Times New Roman"/>
              </w:rPr>
              <w:t>ми</w:t>
            </w:r>
            <w:r w:rsidR="001146B6" w:rsidRPr="00616968">
              <w:rPr>
                <w:rFonts w:ascii="Times New Roman" w:hAnsi="Times New Roman"/>
              </w:rPr>
              <w:t xml:space="preserve"> для пешеходного и велосипедного передвижения населения;</w:t>
            </w:r>
          </w:p>
          <w:p w14:paraId="364478DB" w14:textId="4F4B06A7" w:rsidR="000C15B4" w:rsidRPr="00616968" w:rsidRDefault="006046BF" w:rsidP="00616968">
            <w:pPr>
              <w:numPr>
                <w:ilvl w:val="0"/>
                <w:numId w:val="24"/>
              </w:numPr>
              <w:tabs>
                <w:tab w:val="right" w:leader="dot" w:pos="10195"/>
              </w:tabs>
              <w:ind w:left="431"/>
              <w:rPr>
                <w:rFonts w:ascii="Times New Roman" w:hAnsi="Times New Roman"/>
              </w:rPr>
            </w:pPr>
            <w:r w:rsidRPr="00616968">
              <w:rPr>
                <w:rFonts w:ascii="Times New Roman" w:hAnsi="Times New Roman"/>
              </w:rPr>
              <w:t>о</w:t>
            </w:r>
            <w:r w:rsidR="000C15B4" w:rsidRPr="00616968">
              <w:rPr>
                <w:rFonts w:ascii="Times New Roman" w:hAnsi="Times New Roman"/>
              </w:rPr>
              <w:t xml:space="preserve">беспечение </w:t>
            </w:r>
            <w:r w:rsidR="001146B6" w:rsidRPr="00616968">
              <w:rPr>
                <w:rFonts w:ascii="Times New Roman" w:hAnsi="Times New Roman"/>
              </w:rPr>
              <w:t>эффективност</w:t>
            </w:r>
            <w:r w:rsidR="000C15B4" w:rsidRPr="00616968">
              <w:rPr>
                <w:rFonts w:ascii="Times New Roman" w:hAnsi="Times New Roman"/>
              </w:rPr>
              <w:t>и</w:t>
            </w:r>
            <w:r w:rsidR="001146B6" w:rsidRPr="00616968">
              <w:rPr>
                <w:rFonts w:ascii="Times New Roman" w:hAnsi="Times New Roman"/>
              </w:rPr>
              <w:t xml:space="preserve"> функционирования действующей транспортной</w:t>
            </w:r>
            <w:r w:rsidR="000C15B4" w:rsidRPr="00616968">
              <w:rPr>
                <w:rFonts w:ascii="Times New Roman" w:hAnsi="Times New Roman"/>
              </w:rPr>
              <w:t xml:space="preserve"> инфраструктуры</w:t>
            </w:r>
            <w:r w:rsidR="007343C0" w:rsidRPr="00616968">
              <w:rPr>
                <w:rFonts w:ascii="Times New Roman" w:hAnsi="Times New Roman"/>
              </w:rPr>
              <w:t>.</w:t>
            </w:r>
          </w:p>
        </w:tc>
      </w:tr>
      <w:tr w:rsidR="006818D6" w:rsidRPr="00616968" w14:paraId="1C3EC3CD" w14:textId="77777777" w:rsidTr="00585D4B">
        <w:trPr>
          <w:trHeight w:val="525"/>
        </w:trPr>
        <w:tc>
          <w:tcPr>
            <w:tcW w:w="463" w:type="pct"/>
          </w:tcPr>
          <w:p w14:paraId="141FE4A4" w14:textId="3757F328" w:rsidR="006818D6" w:rsidRPr="00616968" w:rsidRDefault="005339B7" w:rsidP="00616968">
            <w:pPr>
              <w:tabs>
                <w:tab w:val="right" w:leader="dot" w:pos="10195"/>
              </w:tabs>
              <w:rPr>
                <w:rFonts w:ascii="Times New Roman" w:hAnsi="Times New Roman"/>
              </w:rPr>
            </w:pPr>
            <w:r w:rsidRPr="00616968">
              <w:rPr>
                <w:rFonts w:ascii="Times New Roman" w:hAnsi="Times New Roman"/>
              </w:rPr>
              <w:lastRenderedPageBreak/>
              <w:t>3</w:t>
            </w:r>
          </w:p>
        </w:tc>
        <w:tc>
          <w:tcPr>
            <w:tcW w:w="1394" w:type="pct"/>
            <w:tcMar>
              <w:left w:w="28" w:type="dxa"/>
              <w:right w:w="57" w:type="dxa"/>
            </w:tcMar>
          </w:tcPr>
          <w:p w14:paraId="26931390" w14:textId="5B33CCEF" w:rsidR="006818D6" w:rsidRPr="00616968" w:rsidRDefault="006818D6" w:rsidP="00616968">
            <w:pPr>
              <w:tabs>
                <w:tab w:val="right" w:leader="dot" w:pos="10195"/>
              </w:tabs>
              <w:rPr>
                <w:rFonts w:ascii="Times New Roman" w:hAnsi="Times New Roman"/>
              </w:rPr>
            </w:pPr>
            <w:r w:rsidRPr="00616968">
              <w:rPr>
                <w:rFonts w:ascii="Times New Roman" w:hAnsi="Times New Roman"/>
              </w:rPr>
              <w:t>Программа комплексного развития систем коммунальной инфраструктуры в муниципальном образовании Потанинское сельское поселение Волховского муниципального района Ленинградской области на 2017 – 2030 годы</w:t>
            </w:r>
            <w:r w:rsidR="00020A15" w:rsidRPr="00616968">
              <w:rPr>
                <w:rFonts w:ascii="Times New Roman" w:hAnsi="Times New Roman"/>
              </w:rPr>
              <w:t>, утвержденная решением совета депутатов муниципального образования Потанинское сельское поселение Волховского муниципального района Ленинградской области от 26.10.2017 № 49</w:t>
            </w:r>
          </w:p>
        </w:tc>
        <w:tc>
          <w:tcPr>
            <w:tcW w:w="3143" w:type="pct"/>
            <w:tcMar>
              <w:left w:w="57" w:type="dxa"/>
              <w:right w:w="57" w:type="dxa"/>
            </w:tcMar>
          </w:tcPr>
          <w:p w14:paraId="0597A52B" w14:textId="77777777" w:rsidR="00020A15" w:rsidRPr="00616968" w:rsidRDefault="00020A15" w:rsidP="00616968">
            <w:pPr>
              <w:tabs>
                <w:tab w:val="right" w:leader="dot" w:pos="10195"/>
              </w:tabs>
              <w:rPr>
                <w:rFonts w:ascii="Times New Roman" w:hAnsi="Times New Roman"/>
              </w:rPr>
            </w:pPr>
            <w:r w:rsidRPr="00616968">
              <w:rPr>
                <w:rFonts w:ascii="Times New Roman" w:hAnsi="Times New Roman"/>
              </w:rPr>
              <w:t>Цель программы:</w:t>
            </w:r>
          </w:p>
          <w:p w14:paraId="3BBAF662" w14:textId="7968EB95" w:rsidR="00020A15" w:rsidRPr="00616968" w:rsidRDefault="00020A15" w:rsidP="00616968">
            <w:pPr>
              <w:numPr>
                <w:ilvl w:val="0"/>
                <w:numId w:val="24"/>
              </w:numPr>
              <w:tabs>
                <w:tab w:val="right" w:leader="dot" w:pos="10195"/>
              </w:tabs>
              <w:ind w:left="431"/>
              <w:rPr>
                <w:rFonts w:ascii="Times New Roman" w:hAnsi="Times New Roman"/>
              </w:rPr>
            </w:pPr>
            <w:r w:rsidRPr="00616968">
              <w:rPr>
                <w:rFonts w:ascii="Times New Roman" w:hAnsi="Times New Roman"/>
              </w:rPr>
              <w:t>создание полноценной, качественной, надёжной и безопасной коммунальной инфраструктуры для формирования комфортной среды жизнедеятельности.</w:t>
            </w:r>
          </w:p>
          <w:p w14:paraId="504CD7F9" w14:textId="77777777" w:rsidR="00020A15" w:rsidRPr="00616968" w:rsidRDefault="00020A15" w:rsidP="00616968">
            <w:pPr>
              <w:tabs>
                <w:tab w:val="right" w:leader="dot" w:pos="10195"/>
              </w:tabs>
              <w:rPr>
                <w:rFonts w:ascii="Times New Roman" w:hAnsi="Times New Roman"/>
              </w:rPr>
            </w:pPr>
            <w:r w:rsidRPr="00616968">
              <w:rPr>
                <w:rFonts w:ascii="Times New Roman" w:hAnsi="Times New Roman"/>
              </w:rPr>
              <w:t>Задачи программы:</w:t>
            </w:r>
          </w:p>
          <w:p w14:paraId="3922369A" w14:textId="4C811C0A" w:rsidR="00020A15" w:rsidRPr="00616968" w:rsidRDefault="006046BF" w:rsidP="00616968">
            <w:pPr>
              <w:pStyle w:val="ConsPlusNormal0"/>
              <w:numPr>
                <w:ilvl w:val="0"/>
                <w:numId w:val="24"/>
              </w:numPr>
              <w:ind w:left="431"/>
              <w:jc w:val="both"/>
              <w:rPr>
                <w:rFonts w:ascii="Times New Roman" w:hAnsi="Times New Roman" w:cs="Times New Roman"/>
                <w:szCs w:val="24"/>
              </w:rPr>
            </w:pPr>
            <w:r w:rsidRPr="00616968">
              <w:rPr>
                <w:rFonts w:ascii="Times New Roman" w:hAnsi="Times New Roman" w:cs="Times New Roman"/>
                <w:szCs w:val="24"/>
              </w:rPr>
              <w:t>о</w:t>
            </w:r>
            <w:r w:rsidR="00020A15" w:rsidRPr="00616968">
              <w:rPr>
                <w:rFonts w:ascii="Times New Roman" w:hAnsi="Times New Roman" w:cs="Times New Roman"/>
                <w:szCs w:val="24"/>
              </w:rPr>
              <w:t>беспечение перспективной потребности потребителей поселения, городского округа в электро-, газо-, тепло-, водоснабжении и водоотведении, утилизации, обезвреживанию и захоронению твердых бытовых отходов</w:t>
            </w:r>
            <w:r w:rsidR="005B61E7" w:rsidRPr="00616968">
              <w:rPr>
                <w:rFonts w:ascii="Times New Roman" w:hAnsi="Times New Roman" w:cs="Times New Roman"/>
                <w:szCs w:val="24"/>
              </w:rPr>
              <w:t>;</w:t>
            </w:r>
          </w:p>
          <w:p w14:paraId="70957B39" w14:textId="0EC1C9E1" w:rsidR="00020A15" w:rsidRPr="00616968" w:rsidRDefault="006046BF" w:rsidP="00616968">
            <w:pPr>
              <w:pStyle w:val="ConsPlusNormal0"/>
              <w:numPr>
                <w:ilvl w:val="0"/>
                <w:numId w:val="24"/>
              </w:numPr>
              <w:ind w:left="431"/>
              <w:jc w:val="both"/>
              <w:rPr>
                <w:rFonts w:ascii="Times New Roman" w:hAnsi="Times New Roman" w:cs="Times New Roman"/>
                <w:szCs w:val="24"/>
              </w:rPr>
            </w:pPr>
            <w:r w:rsidRPr="00616968">
              <w:rPr>
                <w:rFonts w:ascii="Times New Roman" w:hAnsi="Times New Roman" w:cs="Times New Roman"/>
                <w:szCs w:val="24"/>
              </w:rPr>
              <w:t>о</w:t>
            </w:r>
            <w:r w:rsidR="00020A15" w:rsidRPr="00616968">
              <w:rPr>
                <w:rFonts w:ascii="Times New Roman" w:hAnsi="Times New Roman" w:cs="Times New Roman"/>
                <w:szCs w:val="24"/>
              </w:rPr>
              <w:t>беспечение качественного и бесперебойное электро-, газо-, тепло-, водоснабжения и водоотведения потребителей поселения, городского округа</w:t>
            </w:r>
            <w:r w:rsidR="005B61E7" w:rsidRPr="00616968">
              <w:rPr>
                <w:rFonts w:ascii="Times New Roman" w:hAnsi="Times New Roman" w:cs="Times New Roman"/>
                <w:szCs w:val="24"/>
              </w:rPr>
              <w:t>;</w:t>
            </w:r>
          </w:p>
          <w:p w14:paraId="31A52C46" w14:textId="7E6833C0" w:rsidR="00020A15" w:rsidRPr="00616968" w:rsidRDefault="006046BF" w:rsidP="00616968">
            <w:pPr>
              <w:pStyle w:val="ConsPlusNormal0"/>
              <w:numPr>
                <w:ilvl w:val="0"/>
                <w:numId w:val="24"/>
              </w:numPr>
              <w:ind w:left="431"/>
              <w:jc w:val="both"/>
              <w:rPr>
                <w:rFonts w:ascii="Times New Roman" w:hAnsi="Times New Roman" w:cs="Times New Roman"/>
                <w:szCs w:val="24"/>
              </w:rPr>
            </w:pPr>
            <w:r w:rsidRPr="00616968">
              <w:rPr>
                <w:rFonts w:ascii="Times New Roman" w:hAnsi="Times New Roman" w:cs="Times New Roman"/>
                <w:szCs w:val="24"/>
              </w:rPr>
              <w:t>п</w:t>
            </w:r>
            <w:r w:rsidR="00020A15" w:rsidRPr="00616968">
              <w:rPr>
                <w:rFonts w:ascii="Times New Roman" w:hAnsi="Times New Roman" w:cs="Times New Roman"/>
                <w:szCs w:val="24"/>
              </w:rPr>
              <w:t>овышение энергетической эффективности и технического уровня объектов, входящих в состав систем электро-, газо-, тепло-, водоснабжения и водоотведения</w:t>
            </w:r>
            <w:r w:rsidR="005B61E7" w:rsidRPr="00616968">
              <w:rPr>
                <w:rFonts w:ascii="Times New Roman" w:hAnsi="Times New Roman" w:cs="Times New Roman"/>
                <w:szCs w:val="24"/>
              </w:rPr>
              <w:t>;</w:t>
            </w:r>
          </w:p>
          <w:p w14:paraId="28A048EE" w14:textId="67AE3767" w:rsidR="00020A15" w:rsidRPr="00616968" w:rsidRDefault="006046BF" w:rsidP="00616968">
            <w:pPr>
              <w:pStyle w:val="ConsPlusNormal0"/>
              <w:numPr>
                <w:ilvl w:val="0"/>
                <w:numId w:val="24"/>
              </w:numPr>
              <w:ind w:left="431"/>
              <w:jc w:val="both"/>
              <w:rPr>
                <w:rFonts w:ascii="Times New Roman" w:hAnsi="Times New Roman" w:cs="Times New Roman"/>
                <w:szCs w:val="24"/>
              </w:rPr>
            </w:pPr>
            <w:r w:rsidRPr="00616968">
              <w:rPr>
                <w:rFonts w:ascii="Times New Roman" w:hAnsi="Times New Roman" w:cs="Times New Roman"/>
                <w:szCs w:val="24"/>
              </w:rPr>
              <w:t>у</w:t>
            </w:r>
            <w:r w:rsidR="00020A15" w:rsidRPr="00616968">
              <w:rPr>
                <w:rFonts w:ascii="Times New Roman" w:hAnsi="Times New Roman" w:cs="Times New Roman"/>
                <w:szCs w:val="24"/>
              </w:rPr>
              <w:t>лучшение качества услуг организаций, эксплуатирующих объекты, используемые для утилизации, обезвреживанию и захоронению твердых бытовых отходов</w:t>
            </w:r>
            <w:r w:rsidR="005B61E7" w:rsidRPr="00616968">
              <w:rPr>
                <w:rFonts w:ascii="Times New Roman" w:hAnsi="Times New Roman" w:cs="Times New Roman"/>
                <w:szCs w:val="24"/>
              </w:rPr>
              <w:t>;</w:t>
            </w:r>
          </w:p>
          <w:p w14:paraId="4DA0EB63" w14:textId="38B99114" w:rsidR="00020A15" w:rsidRPr="00616968" w:rsidRDefault="006046BF" w:rsidP="00616968">
            <w:pPr>
              <w:pStyle w:val="ConsPlusNormal0"/>
              <w:numPr>
                <w:ilvl w:val="0"/>
                <w:numId w:val="24"/>
              </w:numPr>
              <w:ind w:left="431"/>
              <w:jc w:val="both"/>
              <w:rPr>
                <w:rFonts w:ascii="Times New Roman" w:hAnsi="Times New Roman" w:cs="Times New Roman"/>
                <w:szCs w:val="24"/>
              </w:rPr>
            </w:pPr>
            <w:r w:rsidRPr="00616968">
              <w:rPr>
                <w:rFonts w:ascii="Times New Roman" w:hAnsi="Times New Roman" w:cs="Times New Roman"/>
                <w:szCs w:val="24"/>
              </w:rPr>
              <w:t>у</w:t>
            </w:r>
            <w:r w:rsidR="00020A15" w:rsidRPr="00616968">
              <w:rPr>
                <w:rFonts w:ascii="Times New Roman" w:hAnsi="Times New Roman" w:cs="Times New Roman"/>
                <w:szCs w:val="24"/>
              </w:rPr>
              <w:t>лучшение экологической ситуации на территории поселения, городского округа</w:t>
            </w:r>
            <w:r w:rsidR="005B61E7" w:rsidRPr="00616968">
              <w:rPr>
                <w:rFonts w:ascii="Times New Roman" w:hAnsi="Times New Roman" w:cs="Times New Roman"/>
                <w:szCs w:val="24"/>
              </w:rPr>
              <w:t>;</w:t>
            </w:r>
          </w:p>
          <w:p w14:paraId="736246B0" w14:textId="62E8F3E3" w:rsidR="006818D6" w:rsidRPr="00616968" w:rsidRDefault="006046BF" w:rsidP="00616968">
            <w:pPr>
              <w:pStyle w:val="ConsPlusNormal0"/>
              <w:numPr>
                <w:ilvl w:val="0"/>
                <w:numId w:val="24"/>
              </w:numPr>
              <w:ind w:left="431"/>
              <w:jc w:val="both"/>
              <w:rPr>
                <w:rFonts w:ascii="Times New Roman" w:hAnsi="Times New Roman" w:cs="Times New Roman"/>
                <w:szCs w:val="24"/>
              </w:rPr>
            </w:pPr>
            <w:r w:rsidRPr="00616968">
              <w:rPr>
                <w:rFonts w:ascii="Times New Roman" w:hAnsi="Times New Roman" w:cs="Times New Roman"/>
                <w:szCs w:val="24"/>
              </w:rPr>
              <w:t>о</w:t>
            </w:r>
            <w:r w:rsidR="00020A15" w:rsidRPr="00616968">
              <w:rPr>
                <w:rFonts w:ascii="Times New Roman" w:hAnsi="Times New Roman" w:cs="Times New Roman"/>
                <w:szCs w:val="24"/>
              </w:rPr>
              <w:t>ценка доступности для абонентов и потребителей платы за коммунальные услуги, в том числе оценка совокупного платежа граждан за коммунальные услуги</w:t>
            </w:r>
            <w:r w:rsidR="00B43082" w:rsidRPr="00616968">
              <w:rPr>
                <w:rFonts w:ascii="Times New Roman" w:hAnsi="Times New Roman" w:cs="Times New Roman"/>
                <w:szCs w:val="24"/>
              </w:rPr>
              <w:t>.</w:t>
            </w:r>
          </w:p>
        </w:tc>
      </w:tr>
      <w:bookmarkEnd w:id="29"/>
    </w:tbl>
    <w:p w14:paraId="2A6ED7B2" w14:textId="77777777" w:rsidR="00F03D26" w:rsidRPr="00616968" w:rsidRDefault="00F03D26" w:rsidP="00616968">
      <w:pPr>
        <w:suppressAutoHyphens/>
        <w:autoSpaceDE w:val="0"/>
        <w:ind w:firstLine="709"/>
        <w:jc w:val="both"/>
        <w:rPr>
          <w:sz w:val="28"/>
          <w:szCs w:val="28"/>
          <w:lang w:eastAsia="zh-CN"/>
        </w:rPr>
      </w:pPr>
    </w:p>
    <w:p w14:paraId="0F395866" w14:textId="5260B8FB" w:rsidR="00783E78" w:rsidRPr="00616968" w:rsidRDefault="00837EE9" w:rsidP="00616968">
      <w:pPr>
        <w:suppressAutoHyphens/>
        <w:autoSpaceDE w:val="0"/>
        <w:ind w:firstLine="709"/>
        <w:jc w:val="both"/>
        <w:rPr>
          <w:sz w:val="28"/>
          <w:szCs w:val="28"/>
          <w:lang w:eastAsia="zh-CN"/>
        </w:rPr>
      </w:pPr>
      <w:r w:rsidRPr="00616968">
        <w:rPr>
          <w:sz w:val="28"/>
          <w:szCs w:val="28"/>
          <w:lang w:eastAsia="zh-CN"/>
        </w:rPr>
        <w:t>В соответствии со статьей 26 Градостроительного кодекса Российской Федерации, в</w:t>
      </w:r>
      <w:r w:rsidR="00783E78" w:rsidRPr="00616968">
        <w:rPr>
          <w:sz w:val="28"/>
          <w:szCs w:val="28"/>
          <w:lang w:eastAsia="zh-CN"/>
        </w:rPr>
        <w:t xml:space="preserve"> случае, если в генеральный план поселения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программу комплексного развития систем коммунальной инфраструктуры поселения, программу комплексного развития транспортной инфраструктуры поселения, программу комплексного развития социальной инфраструктуры поселения, данные программы подлежат приведению в соответствие с генеральным планом поселения в трехмесячный срок с даты внесения соответствующих изменений.</w:t>
      </w:r>
    </w:p>
    <w:p w14:paraId="344F28A8" w14:textId="77777777" w:rsidR="00422D78" w:rsidRPr="00616968" w:rsidRDefault="00422D78" w:rsidP="00616968">
      <w:pPr>
        <w:rPr>
          <w:sz w:val="28"/>
          <w:lang w:eastAsia="zh-CN"/>
        </w:rPr>
      </w:pPr>
      <w:r w:rsidRPr="00616968">
        <w:rPr>
          <w:sz w:val="28"/>
          <w:lang w:eastAsia="zh-CN"/>
        </w:rPr>
        <w:br w:type="page"/>
      </w:r>
    </w:p>
    <w:p w14:paraId="1EFF88C3" w14:textId="611D18D9" w:rsidR="009D268B" w:rsidRPr="00616968" w:rsidRDefault="009D268B" w:rsidP="00616968">
      <w:pPr>
        <w:suppressAutoHyphens/>
        <w:ind w:firstLine="709"/>
        <w:jc w:val="both"/>
        <w:rPr>
          <w:sz w:val="28"/>
          <w:lang w:eastAsia="zh-CN"/>
        </w:rPr>
      </w:pPr>
      <w:r w:rsidRPr="00616968">
        <w:rPr>
          <w:sz w:val="28"/>
          <w:lang w:eastAsia="zh-CN"/>
        </w:rPr>
        <w:lastRenderedPageBreak/>
        <w:t xml:space="preserve">Необходимо внести изменения в программу </w:t>
      </w:r>
      <w:r w:rsidRPr="00616968">
        <w:rPr>
          <w:sz w:val="28"/>
          <w:szCs w:val="28"/>
          <w:lang w:eastAsia="zh-CN"/>
        </w:rPr>
        <w:t>комплексного развития социальной инфраструктуры муниципального образования Потанинское сельское поселение Волховского муниципального района Ленинградской области на период 2017</w:t>
      </w:r>
      <w:r w:rsidR="006E7E97" w:rsidRPr="00616968">
        <w:rPr>
          <w:sz w:val="28"/>
          <w:szCs w:val="28"/>
          <w:lang w:eastAsia="zh-CN"/>
        </w:rPr>
        <w:t xml:space="preserve"> – </w:t>
      </w:r>
      <w:r w:rsidRPr="00616968">
        <w:rPr>
          <w:sz w:val="28"/>
          <w:szCs w:val="28"/>
          <w:lang w:eastAsia="zh-CN"/>
        </w:rPr>
        <w:t>2030 годы</w:t>
      </w:r>
      <w:r w:rsidRPr="00616968">
        <w:rPr>
          <w:sz w:val="28"/>
          <w:lang w:eastAsia="zh-CN"/>
        </w:rPr>
        <w:t>:</w:t>
      </w:r>
    </w:p>
    <w:p w14:paraId="32FC965B" w14:textId="77D2EE2D" w:rsidR="009D268B" w:rsidRPr="00616968" w:rsidRDefault="009D268B" w:rsidP="00616968">
      <w:pPr>
        <w:suppressAutoHyphens/>
        <w:ind w:firstLine="709"/>
        <w:jc w:val="both"/>
        <w:rPr>
          <w:i/>
          <w:iCs/>
          <w:sz w:val="28"/>
          <w:lang w:eastAsia="zh-CN"/>
        </w:rPr>
      </w:pPr>
      <w:r w:rsidRPr="00616968">
        <w:rPr>
          <w:i/>
          <w:iCs/>
          <w:sz w:val="28"/>
          <w:lang w:eastAsia="zh-CN"/>
        </w:rPr>
        <w:t>1. физическая культура и массовый спорт:</w:t>
      </w:r>
    </w:p>
    <w:p w14:paraId="4F9A9384" w14:textId="74330558" w:rsidR="009D268B" w:rsidRPr="00616968" w:rsidRDefault="009D268B" w:rsidP="00616968">
      <w:pPr>
        <w:ind w:firstLine="709"/>
        <w:jc w:val="both"/>
        <w:rPr>
          <w:sz w:val="28"/>
          <w:lang w:eastAsia="zh-CN"/>
        </w:rPr>
      </w:pPr>
      <w:r w:rsidRPr="00616968">
        <w:rPr>
          <w:sz w:val="28"/>
          <w:lang w:eastAsia="zh-CN"/>
        </w:rPr>
        <w:t>1.1 Размещение физкультурно-оздоровительного комплекса со спортивными залами общей площадью не менее 175 м</w:t>
      </w:r>
      <w:r w:rsidRPr="00616968">
        <w:rPr>
          <w:sz w:val="28"/>
          <w:vertAlign w:val="superscript"/>
          <w:lang w:eastAsia="zh-CN"/>
        </w:rPr>
        <w:t>2</w:t>
      </w:r>
      <w:r w:rsidRPr="00616968">
        <w:rPr>
          <w:sz w:val="28"/>
          <w:lang w:eastAsia="zh-CN"/>
        </w:rPr>
        <w:t xml:space="preserve"> и оздоровительным плавательным бассейном проектной мощностью 100 м</w:t>
      </w:r>
      <w:r w:rsidRPr="00616968">
        <w:rPr>
          <w:sz w:val="28"/>
          <w:vertAlign w:val="superscript"/>
          <w:lang w:eastAsia="zh-CN"/>
        </w:rPr>
        <w:t>2</w:t>
      </w:r>
      <w:r w:rsidRPr="00616968">
        <w:rPr>
          <w:sz w:val="28"/>
          <w:lang w:eastAsia="zh-CN"/>
        </w:rPr>
        <w:t xml:space="preserve"> зеркала воды в деревне Потанино.</w:t>
      </w:r>
    </w:p>
    <w:p w14:paraId="6DC746FA" w14:textId="2DE4377A" w:rsidR="00910804" w:rsidRPr="00616968" w:rsidRDefault="00837EE9" w:rsidP="00616968">
      <w:pPr>
        <w:suppressAutoHyphens/>
        <w:ind w:firstLine="709"/>
        <w:jc w:val="both"/>
        <w:rPr>
          <w:sz w:val="28"/>
          <w:lang w:eastAsia="zh-CN"/>
        </w:rPr>
      </w:pPr>
      <w:r w:rsidRPr="00616968">
        <w:rPr>
          <w:sz w:val="28"/>
          <w:lang w:eastAsia="zh-CN"/>
        </w:rPr>
        <w:t xml:space="preserve">Необходимо внести изменения в программу </w:t>
      </w:r>
      <w:r w:rsidRPr="00616968">
        <w:rPr>
          <w:sz w:val="28"/>
          <w:szCs w:val="28"/>
          <w:lang w:eastAsia="zh-CN"/>
        </w:rPr>
        <w:t xml:space="preserve">комплексного развития транспортной инфраструктуры </w:t>
      </w:r>
      <w:r w:rsidR="00F06BCE" w:rsidRPr="00616968">
        <w:rPr>
          <w:sz w:val="28"/>
          <w:szCs w:val="28"/>
          <w:lang w:eastAsia="zh-CN"/>
        </w:rPr>
        <w:t>муниципального образования Потанинское сельское поселение Волховского муниципального района Ленинградской области на период 2017</w:t>
      </w:r>
      <w:r w:rsidR="006E7E97" w:rsidRPr="00616968">
        <w:rPr>
          <w:sz w:val="28"/>
          <w:szCs w:val="28"/>
          <w:lang w:eastAsia="zh-CN"/>
        </w:rPr>
        <w:t xml:space="preserve"> – </w:t>
      </w:r>
      <w:r w:rsidR="00F06BCE" w:rsidRPr="00616968">
        <w:rPr>
          <w:sz w:val="28"/>
          <w:szCs w:val="28"/>
          <w:lang w:eastAsia="zh-CN"/>
        </w:rPr>
        <w:t>2021 годы и на перспективу до 2035 года</w:t>
      </w:r>
      <w:r w:rsidR="00910804" w:rsidRPr="00616968">
        <w:rPr>
          <w:sz w:val="28"/>
          <w:lang w:eastAsia="zh-CN"/>
        </w:rPr>
        <w:t>:</w:t>
      </w:r>
    </w:p>
    <w:p w14:paraId="72A9875C" w14:textId="4052595A" w:rsidR="00910804" w:rsidRPr="00616968" w:rsidRDefault="0043387F" w:rsidP="00616968">
      <w:pPr>
        <w:suppressAutoHyphens/>
        <w:ind w:firstLine="709"/>
        <w:jc w:val="both"/>
        <w:rPr>
          <w:i/>
          <w:iCs/>
          <w:sz w:val="28"/>
          <w:lang w:eastAsia="zh-CN"/>
        </w:rPr>
      </w:pPr>
      <w:r w:rsidRPr="00616968">
        <w:rPr>
          <w:i/>
          <w:iCs/>
          <w:sz w:val="28"/>
          <w:lang w:eastAsia="zh-CN"/>
        </w:rPr>
        <w:t>1</w:t>
      </w:r>
      <w:r w:rsidR="00F06BCE" w:rsidRPr="00616968">
        <w:rPr>
          <w:i/>
          <w:iCs/>
          <w:sz w:val="28"/>
          <w:lang w:eastAsia="zh-CN"/>
        </w:rPr>
        <w:t xml:space="preserve"> у</w:t>
      </w:r>
      <w:r w:rsidR="00910804" w:rsidRPr="00616968">
        <w:rPr>
          <w:i/>
          <w:iCs/>
          <w:sz w:val="28"/>
          <w:lang w:eastAsia="zh-CN"/>
        </w:rPr>
        <w:t>лично-дорожная сеть</w:t>
      </w:r>
      <w:r w:rsidR="00F06BCE" w:rsidRPr="00616968">
        <w:rPr>
          <w:i/>
          <w:iCs/>
          <w:sz w:val="28"/>
          <w:lang w:eastAsia="zh-CN"/>
        </w:rPr>
        <w:t>:</w:t>
      </w:r>
    </w:p>
    <w:p w14:paraId="5537157D" w14:textId="2F6689CB" w:rsidR="00910804" w:rsidRPr="00616968" w:rsidRDefault="0043387F" w:rsidP="00616968">
      <w:pPr>
        <w:suppressAutoHyphens/>
        <w:ind w:firstLine="709"/>
        <w:jc w:val="both"/>
        <w:rPr>
          <w:sz w:val="28"/>
          <w:lang w:eastAsia="zh-CN"/>
        </w:rPr>
      </w:pPr>
      <w:r w:rsidRPr="00616968">
        <w:rPr>
          <w:sz w:val="28"/>
          <w:lang w:eastAsia="zh-CN"/>
        </w:rPr>
        <w:t>1</w:t>
      </w:r>
      <w:r w:rsidR="00F06BCE" w:rsidRPr="00616968">
        <w:rPr>
          <w:sz w:val="28"/>
          <w:lang w:eastAsia="zh-CN"/>
        </w:rPr>
        <w:t>.</w:t>
      </w:r>
      <w:r w:rsidR="004A7875" w:rsidRPr="00616968">
        <w:rPr>
          <w:sz w:val="28"/>
          <w:lang w:eastAsia="zh-CN"/>
        </w:rPr>
        <w:t>1</w:t>
      </w:r>
      <w:r w:rsidR="00F06BCE" w:rsidRPr="00616968">
        <w:rPr>
          <w:sz w:val="28"/>
          <w:lang w:eastAsia="zh-CN"/>
        </w:rPr>
        <w:t xml:space="preserve"> размещение</w:t>
      </w:r>
      <w:r w:rsidR="00910804" w:rsidRPr="00616968">
        <w:rPr>
          <w:sz w:val="28"/>
          <w:lang w:eastAsia="zh-CN"/>
        </w:rPr>
        <w:t xml:space="preserve"> улиц в жилой застройке в деревне Бакланово, протяженностью 0,4 км</w:t>
      </w:r>
      <w:r w:rsidR="00F04104" w:rsidRPr="00616968">
        <w:rPr>
          <w:sz w:val="28"/>
          <w:lang w:eastAsia="zh-CN"/>
        </w:rPr>
        <w:t>;</w:t>
      </w:r>
    </w:p>
    <w:p w14:paraId="3D403919" w14:textId="065B7E34" w:rsidR="00910804" w:rsidRPr="00616968" w:rsidRDefault="0043387F" w:rsidP="00616968">
      <w:pPr>
        <w:suppressAutoHyphens/>
        <w:ind w:firstLine="709"/>
        <w:jc w:val="both"/>
        <w:rPr>
          <w:sz w:val="28"/>
          <w:lang w:eastAsia="zh-CN"/>
        </w:rPr>
      </w:pPr>
      <w:r w:rsidRPr="00616968">
        <w:rPr>
          <w:sz w:val="28"/>
          <w:lang w:eastAsia="zh-CN"/>
        </w:rPr>
        <w:t>1</w:t>
      </w:r>
      <w:r w:rsidR="00F06BCE" w:rsidRPr="00616968">
        <w:rPr>
          <w:sz w:val="28"/>
          <w:lang w:eastAsia="zh-CN"/>
        </w:rPr>
        <w:t>.</w:t>
      </w:r>
      <w:r w:rsidR="004A7875" w:rsidRPr="00616968">
        <w:rPr>
          <w:sz w:val="28"/>
          <w:lang w:eastAsia="zh-CN"/>
        </w:rPr>
        <w:t>2</w:t>
      </w:r>
      <w:r w:rsidR="00F06BCE" w:rsidRPr="00616968">
        <w:rPr>
          <w:sz w:val="28"/>
          <w:lang w:eastAsia="zh-CN"/>
        </w:rPr>
        <w:t xml:space="preserve"> р</w:t>
      </w:r>
      <w:r w:rsidR="00910804" w:rsidRPr="00616968">
        <w:rPr>
          <w:sz w:val="28"/>
          <w:lang w:eastAsia="zh-CN"/>
        </w:rPr>
        <w:t>еконструкция улиц в жилой застройке в деревне Весь, протяженностью 2,633 км</w:t>
      </w:r>
      <w:r w:rsidR="00F04104" w:rsidRPr="00616968">
        <w:rPr>
          <w:sz w:val="28"/>
          <w:lang w:eastAsia="zh-CN"/>
        </w:rPr>
        <w:t>;</w:t>
      </w:r>
    </w:p>
    <w:p w14:paraId="63DB4201" w14:textId="09E2C764" w:rsidR="00910804" w:rsidRPr="00616968" w:rsidRDefault="0043387F" w:rsidP="00616968">
      <w:pPr>
        <w:suppressAutoHyphens/>
        <w:ind w:firstLine="709"/>
        <w:jc w:val="both"/>
        <w:rPr>
          <w:sz w:val="28"/>
          <w:lang w:eastAsia="zh-CN"/>
        </w:rPr>
      </w:pPr>
      <w:r w:rsidRPr="00616968">
        <w:rPr>
          <w:sz w:val="28"/>
          <w:lang w:eastAsia="zh-CN"/>
        </w:rPr>
        <w:t>1</w:t>
      </w:r>
      <w:r w:rsidR="00F06BCE" w:rsidRPr="00616968">
        <w:rPr>
          <w:sz w:val="28"/>
          <w:lang w:eastAsia="zh-CN"/>
        </w:rPr>
        <w:t>.</w:t>
      </w:r>
      <w:r w:rsidR="004A7875" w:rsidRPr="00616968">
        <w:rPr>
          <w:sz w:val="28"/>
          <w:lang w:eastAsia="zh-CN"/>
        </w:rPr>
        <w:t>3</w:t>
      </w:r>
      <w:r w:rsidR="00F06BCE" w:rsidRPr="00616968">
        <w:rPr>
          <w:sz w:val="28"/>
          <w:lang w:eastAsia="zh-CN"/>
        </w:rPr>
        <w:t xml:space="preserve"> размещение</w:t>
      </w:r>
      <w:r w:rsidR="00910804" w:rsidRPr="00616968">
        <w:rPr>
          <w:sz w:val="28"/>
          <w:lang w:eastAsia="zh-CN"/>
        </w:rPr>
        <w:t xml:space="preserve"> улиц в жилой застройке в деревне Весь, протяженностью 0,660 км</w:t>
      </w:r>
      <w:r w:rsidR="002D1A00" w:rsidRPr="00616968">
        <w:rPr>
          <w:sz w:val="28"/>
          <w:lang w:eastAsia="zh-CN"/>
        </w:rPr>
        <w:t>;</w:t>
      </w:r>
    </w:p>
    <w:p w14:paraId="6D801CF7" w14:textId="39448179" w:rsidR="00910804" w:rsidRPr="00616968" w:rsidRDefault="0043387F" w:rsidP="00616968">
      <w:pPr>
        <w:suppressAutoHyphens/>
        <w:ind w:firstLine="709"/>
        <w:jc w:val="both"/>
        <w:rPr>
          <w:sz w:val="28"/>
          <w:lang w:eastAsia="zh-CN"/>
        </w:rPr>
      </w:pPr>
      <w:r w:rsidRPr="00616968">
        <w:rPr>
          <w:sz w:val="28"/>
          <w:lang w:eastAsia="zh-CN"/>
        </w:rPr>
        <w:t>1</w:t>
      </w:r>
      <w:r w:rsidR="00F06BCE" w:rsidRPr="00616968">
        <w:rPr>
          <w:sz w:val="28"/>
          <w:lang w:eastAsia="zh-CN"/>
        </w:rPr>
        <w:t>.</w:t>
      </w:r>
      <w:r w:rsidR="004A7875" w:rsidRPr="00616968">
        <w:rPr>
          <w:sz w:val="28"/>
          <w:lang w:eastAsia="zh-CN"/>
        </w:rPr>
        <w:t>4</w:t>
      </w:r>
      <w:r w:rsidR="00F06BCE" w:rsidRPr="00616968">
        <w:rPr>
          <w:sz w:val="28"/>
          <w:lang w:eastAsia="zh-CN"/>
        </w:rPr>
        <w:t xml:space="preserve"> размещение</w:t>
      </w:r>
      <w:r w:rsidR="00910804" w:rsidRPr="00616968">
        <w:rPr>
          <w:sz w:val="28"/>
          <w:lang w:eastAsia="zh-CN"/>
        </w:rPr>
        <w:t xml:space="preserve"> улиц в жилой застройке в деревне Вороново, протяженностью 1,651 км</w:t>
      </w:r>
      <w:r w:rsidR="00F04104" w:rsidRPr="00616968">
        <w:rPr>
          <w:sz w:val="28"/>
          <w:lang w:eastAsia="zh-CN"/>
        </w:rPr>
        <w:t>;</w:t>
      </w:r>
    </w:p>
    <w:p w14:paraId="66E4328E" w14:textId="5872933F" w:rsidR="00910804" w:rsidRPr="00616968" w:rsidRDefault="0043387F" w:rsidP="00616968">
      <w:pPr>
        <w:suppressAutoHyphens/>
        <w:ind w:firstLine="709"/>
        <w:jc w:val="both"/>
        <w:rPr>
          <w:sz w:val="28"/>
          <w:lang w:eastAsia="zh-CN"/>
        </w:rPr>
      </w:pPr>
      <w:r w:rsidRPr="00616968">
        <w:rPr>
          <w:sz w:val="28"/>
          <w:lang w:eastAsia="zh-CN"/>
        </w:rPr>
        <w:t>1.</w:t>
      </w:r>
      <w:r w:rsidR="004A7875" w:rsidRPr="00616968">
        <w:rPr>
          <w:sz w:val="28"/>
          <w:lang w:eastAsia="zh-CN"/>
        </w:rPr>
        <w:t>5</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Заостровье, протяженностью 0,716 км</w:t>
      </w:r>
      <w:r w:rsidR="00F04104" w:rsidRPr="00616968">
        <w:rPr>
          <w:sz w:val="28"/>
          <w:lang w:eastAsia="zh-CN"/>
        </w:rPr>
        <w:t>;</w:t>
      </w:r>
    </w:p>
    <w:p w14:paraId="5B74511E" w14:textId="762484F7" w:rsidR="00910804" w:rsidRPr="00616968" w:rsidRDefault="0043387F" w:rsidP="00616968">
      <w:pPr>
        <w:suppressAutoHyphens/>
        <w:ind w:firstLine="709"/>
        <w:jc w:val="both"/>
        <w:rPr>
          <w:sz w:val="28"/>
          <w:lang w:eastAsia="zh-CN"/>
        </w:rPr>
      </w:pPr>
      <w:r w:rsidRPr="00616968">
        <w:rPr>
          <w:sz w:val="28"/>
          <w:lang w:eastAsia="zh-CN"/>
        </w:rPr>
        <w:t>1.</w:t>
      </w:r>
      <w:r w:rsidR="004A7875" w:rsidRPr="00616968">
        <w:rPr>
          <w:sz w:val="28"/>
          <w:lang w:eastAsia="zh-CN"/>
        </w:rPr>
        <w:t>6</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Кириково, протяженностью 3,660 км</w:t>
      </w:r>
      <w:r w:rsidR="00F04104" w:rsidRPr="00616968">
        <w:rPr>
          <w:sz w:val="28"/>
          <w:lang w:eastAsia="zh-CN"/>
        </w:rPr>
        <w:t>;</w:t>
      </w:r>
    </w:p>
    <w:p w14:paraId="1858DC72" w14:textId="1A7AB9C4" w:rsidR="00910804" w:rsidRPr="00616968" w:rsidRDefault="0043387F" w:rsidP="00616968">
      <w:pPr>
        <w:suppressAutoHyphens/>
        <w:ind w:firstLine="709"/>
        <w:jc w:val="both"/>
        <w:rPr>
          <w:sz w:val="28"/>
          <w:lang w:eastAsia="zh-CN"/>
        </w:rPr>
      </w:pPr>
      <w:r w:rsidRPr="00616968">
        <w:rPr>
          <w:sz w:val="28"/>
          <w:lang w:eastAsia="zh-CN"/>
        </w:rPr>
        <w:t>1.</w:t>
      </w:r>
      <w:r w:rsidR="004A7875" w:rsidRPr="00616968">
        <w:rPr>
          <w:sz w:val="28"/>
          <w:lang w:eastAsia="zh-CN"/>
        </w:rPr>
        <w:t>7</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Лахта, протяженностью 0,656 км</w:t>
      </w:r>
      <w:r w:rsidR="002D1A00" w:rsidRPr="00616968">
        <w:rPr>
          <w:sz w:val="28"/>
          <w:lang w:eastAsia="zh-CN"/>
        </w:rPr>
        <w:t>;</w:t>
      </w:r>
    </w:p>
    <w:p w14:paraId="240DAE26" w14:textId="276FC8D4" w:rsidR="00910804" w:rsidRPr="00616968" w:rsidRDefault="0043387F" w:rsidP="00616968">
      <w:pPr>
        <w:suppressAutoHyphens/>
        <w:ind w:firstLine="709"/>
        <w:jc w:val="both"/>
        <w:rPr>
          <w:sz w:val="28"/>
          <w:lang w:eastAsia="zh-CN"/>
        </w:rPr>
      </w:pPr>
      <w:r w:rsidRPr="00616968">
        <w:rPr>
          <w:sz w:val="28"/>
          <w:lang w:eastAsia="zh-CN"/>
        </w:rPr>
        <w:t>1.</w:t>
      </w:r>
      <w:r w:rsidR="004A7875" w:rsidRPr="00616968">
        <w:rPr>
          <w:sz w:val="28"/>
          <w:lang w:eastAsia="zh-CN"/>
        </w:rPr>
        <w:t>8</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Потанино, протяженностью 2,624 км</w:t>
      </w:r>
      <w:r w:rsidR="00F04104" w:rsidRPr="00616968">
        <w:rPr>
          <w:sz w:val="28"/>
          <w:lang w:eastAsia="zh-CN"/>
        </w:rPr>
        <w:t>;</w:t>
      </w:r>
    </w:p>
    <w:p w14:paraId="3BDEAC24" w14:textId="6B28E730" w:rsidR="00910804" w:rsidRPr="00616968" w:rsidRDefault="0043387F" w:rsidP="00616968">
      <w:pPr>
        <w:suppressAutoHyphens/>
        <w:ind w:firstLine="709"/>
        <w:jc w:val="both"/>
        <w:rPr>
          <w:sz w:val="28"/>
          <w:lang w:eastAsia="zh-CN"/>
        </w:rPr>
      </w:pPr>
      <w:r w:rsidRPr="00616968">
        <w:rPr>
          <w:sz w:val="28"/>
          <w:lang w:eastAsia="zh-CN"/>
        </w:rPr>
        <w:t>1.</w:t>
      </w:r>
      <w:r w:rsidR="004A7875" w:rsidRPr="00616968">
        <w:rPr>
          <w:sz w:val="28"/>
          <w:lang w:eastAsia="zh-CN"/>
        </w:rPr>
        <w:t>9</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Самушкино, протяженностью 0,700 км</w:t>
      </w:r>
      <w:r w:rsidR="00F04104" w:rsidRPr="00616968">
        <w:rPr>
          <w:sz w:val="28"/>
          <w:lang w:eastAsia="zh-CN"/>
        </w:rPr>
        <w:t>;</w:t>
      </w:r>
    </w:p>
    <w:p w14:paraId="687EADBA" w14:textId="1C2516E3" w:rsidR="00910804" w:rsidRPr="00616968" w:rsidRDefault="0043387F" w:rsidP="00616968">
      <w:pPr>
        <w:suppressAutoHyphens/>
        <w:ind w:firstLine="709"/>
        <w:jc w:val="both"/>
        <w:rPr>
          <w:sz w:val="28"/>
          <w:lang w:eastAsia="zh-CN"/>
        </w:rPr>
      </w:pPr>
      <w:r w:rsidRPr="00616968">
        <w:rPr>
          <w:sz w:val="28"/>
          <w:lang w:eastAsia="zh-CN"/>
        </w:rPr>
        <w:t>1.1</w:t>
      </w:r>
      <w:r w:rsidR="004A7875" w:rsidRPr="00616968">
        <w:rPr>
          <w:sz w:val="28"/>
          <w:lang w:eastAsia="zh-CN"/>
        </w:rPr>
        <w:t>0</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Хмелевик, протяженностью 0,535 км</w:t>
      </w:r>
      <w:r w:rsidR="00F04104" w:rsidRPr="00616968">
        <w:rPr>
          <w:sz w:val="28"/>
          <w:lang w:eastAsia="zh-CN"/>
        </w:rPr>
        <w:t>;</w:t>
      </w:r>
    </w:p>
    <w:p w14:paraId="5EDBB1CD" w14:textId="0E6ADB10" w:rsidR="00910804" w:rsidRPr="00616968" w:rsidRDefault="0043387F" w:rsidP="00616968">
      <w:pPr>
        <w:suppressAutoHyphens/>
        <w:ind w:firstLine="709"/>
        <w:jc w:val="both"/>
        <w:rPr>
          <w:sz w:val="28"/>
          <w:lang w:eastAsia="zh-CN"/>
        </w:rPr>
      </w:pPr>
      <w:r w:rsidRPr="00616968">
        <w:rPr>
          <w:sz w:val="28"/>
          <w:lang w:eastAsia="zh-CN"/>
        </w:rPr>
        <w:t>1.1</w:t>
      </w:r>
      <w:r w:rsidR="004A7875" w:rsidRPr="00616968">
        <w:rPr>
          <w:sz w:val="28"/>
          <w:lang w:eastAsia="zh-CN"/>
        </w:rPr>
        <w:t>1</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Чуново, протяженностью 0,511 км</w:t>
      </w:r>
      <w:r w:rsidR="00F04104" w:rsidRPr="00616968">
        <w:rPr>
          <w:sz w:val="28"/>
          <w:lang w:eastAsia="zh-CN"/>
        </w:rPr>
        <w:t>;</w:t>
      </w:r>
    </w:p>
    <w:p w14:paraId="2D4101A1" w14:textId="47BC721B" w:rsidR="00910804" w:rsidRPr="00616968" w:rsidRDefault="0043387F" w:rsidP="00616968">
      <w:pPr>
        <w:suppressAutoHyphens/>
        <w:ind w:firstLine="709"/>
        <w:jc w:val="both"/>
        <w:rPr>
          <w:sz w:val="28"/>
          <w:lang w:eastAsia="zh-CN"/>
        </w:rPr>
      </w:pPr>
      <w:r w:rsidRPr="00616968">
        <w:rPr>
          <w:sz w:val="28"/>
          <w:lang w:eastAsia="zh-CN"/>
        </w:rPr>
        <w:t>1.1</w:t>
      </w:r>
      <w:r w:rsidR="004A7875" w:rsidRPr="00616968">
        <w:rPr>
          <w:sz w:val="28"/>
          <w:lang w:eastAsia="zh-CN"/>
        </w:rPr>
        <w:t>2</w:t>
      </w:r>
      <w:r w:rsidRPr="00616968">
        <w:rPr>
          <w:sz w:val="28"/>
          <w:lang w:eastAsia="zh-CN"/>
        </w:rPr>
        <w:t xml:space="preserve"> </w:t>
      </w:r>
      <w:r w:rsidR="002D1A00" w:rsidRPr="00616968">
        <w:rPr>
          <w:sz w:val="28"/>
          <w:lang w:eastAsia="zh-CN"/>
        </w:rPr>
        <w:t>р</w:t>
      </w:r>
      <w:r w:rsidR="00910804" w:rsidRPr="00616968">
        <w:rPr>
          <w:sz w:val="28"/>
          <w:lang w:eastAsia="zh-CN"/>
        </w:rPr>
        <w:t>еконструкция улиц в жилой застройке в деревне Чуново, протяженностью 0,730 км</w:t>
      </w:r>
      <w:r w:rsidR="00F04104" w:rsidRPr="00616968">
        <w:rPr>
          <w:sz w:val="28"/>
          <w:lang w:eastAsia="zh-CN"/>
        </w:rPr>
        <w:t>;</w:t>
      </w:r>
    </w:p>
    <w:p w14:paraId="31E85681" w14:textId="74FE929C" w:rsidR="00910804" w:rsidRPr="00616968" w:rsidRDefault="0043387F" w:rsidP="00616968">
      <w:pPr>
        <w:suppressAutoHyphens/>
        <w:ind w:firstLine="709"/>
        <w:jc w:val="both"/>
        <w:rPr>
          <w:sz w:val="28"/>
          <w:lang w:eastAsia="zh-CN"/>
        </w:rPr>
      </w:pPr>
      <w:r w:rsidRPr="00616968">
        <w:rPr>
          <w:sz w:val="28"/>
          <w:lang w:eastAsia="zh-CN"/>
        </w:rPr>
        <w:t>1.1</w:t>
      </w:r>
      <w:r w:rsidR="004A7875" w:rsidRPr="00616968">
        <w:rPr>
          <w:sz w:val="28"/>
          <w:lang w:eastAsia="zh-CN"/>
        </w:rPr>
        <w:t>3</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Шахново, протяженностью 0,623 км</w:t>
      </w:r>
      <w:r w:rsidR="00F04104" w:rsidRPr="00616968">
        <w:rPr>
          <w:sz w:val="28"/>
          <w:lang w:eastAsia="zh-CN"/>
        </w:rPr>
        <w:t>;</w:t>
      </w:r>
    </w:p>
    <w:p w14:paraId="394B649C" w14:textId="17C8F6B6" w:rsidR="00910804" w:rsidRPr="00616968" w:rsidRDefault="0043387F" w:rsidP="00616968">
      <w:pPr>
        <w:suppressAutoHyphens/>
        <w:ind w:firstLine="709"/>
        <w:jc w:val="both"/>
        <w:rPr>
          <w:sz w:val="28"/>
          <w:lang w:eastAsia="zh-CN"/>
        </w:rPr>
      </w:pPr>
      <w:r w:rsidRPr="00616968">
        <w:rPr>
          <w:sz w:val="28"/>
          <w:lang w:eastAsia="zh-CN"/>
        </w:rPr>
        <w:t>1.1</w:t>
      </w:r>
      <w:r w:rsidR="004A7875" w:rsidRPr="00616968">
        <w:rPr>
          <w:sz w:val="28"/>
          <w:lang w:eastAsia="zh-CN"/>
        </w:rPr>
        <w:t>4</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Шолтоло, протяженностью 1,</w:t>
      </w:r>
      <w:r w:rsidR="004A7875" w:rsidRPr="00616968">
        <w:rPr>
          <w:sz w:val="28"/>
          <w:lang w:eastAsia="zh-CN"/>
        </w:rPr>
        <w:t>196</w:t>
      </w:r>
      <w:r w:rsidR="00910804" w:rsidRPr="00616968">
        <w:rPr>
          <w:sz w:val="28"/>
          <w:lang w:eastAsia="zh-CN"/>
        </w:rPr>
        <w:t xml:space="preserve"> км</w:t>
      </w:r>
      <w:r w:rsidR="00F04104" w:rsidRPr="00616968">
        <w:rPr>
          <w:sz w:val="28"/>
          <w:lang w:eastAsia="zh-CN"/>
        </w:rPr>
        <w:t>;</w:t>
      </w:r>
    </w:p>
    <w:p w14:paraId="1C5F9508" w14:textId="0081204B" w:rsidR="00910804" w:rsidRPr="00616968" w:rsidRDefault="0043387F" w:rsidP="00616968">
      <w:pPr>
        <w:suppressAutoHyphens/>
        <w:ind w:firstLine="709"/>
        <w:jc w:val="both"/>
        <w:rPr>
          <w:sz w:val="28"/>
          <w:lang w:eastAsia="zh-CN"/>
        </w:rPr>
      </w:pPr>
      <w:r w:rsidRPr="00616968">
        <w:rPr>
          <w:sz w:val="28"/>
          <w:lang w:eastAsia="zh-CN"/>
        </w:rPr>
        <w:t>1.1</w:t>
      </w:r>
      <w:r w:rsidR="004A7875" w:rsidRPr="00616968">
        <w:rPr>
          <w:sz w:val="28"/>
          <w:lang w:eastAsia="zh-CN"/>
        </w:rPr>
        <w:t>5</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Шурягские, протяженностью 1,2</w:t>
      </w:r>
      <w:r w:rsidR="004A7875" w:rsidRPr="00616968">
        <w:rPr>
          <w:sz w:val="28"/>
          <w:lang w:eastAsia="zh-CN"/>
        </w:rPr>
        <w:t>45</w:t>
      </w:r>
      <w:r w:rsidR="00910804" w:rsidRPr="00616968">
        <w:rPr>
          <w:sz w:val="28"/>
          <w:lang w:eastAsia="zh-CN"/>
        </w:rPr>
        <w:t xml:space="preserve"> км</w:t>
      </w:r>
      <w:r w:rsidR="00F04104" w:rsidRPr="00616968">
        <w:rPr>
          <w:sz w:val="28"/>
          <w:lang w:eastAsia="zh-CN"/>
        </w:rPr>
        <w:t>;</w:t>
      </w:r>
    </w:p>
    <w:p w14:paraId="19E51E03" w14:textId="1B37B27A" w:rsidR="00910804" w:rsidRPr="00616968" w:rsidRDefault="0043387F" w:rsidP="00616968">
      <w:pPr>
        <w:suppressAutoHyphens/>
        <w:ind w:firstLine="709"/>
        <w:jc w:val="both"/>
        <w:rPr>
          <w:sz w:val="28"/>
          <w:lang w:eastAsia="zh-CN"/>
        </w:rPr>
      </w:pPr>
      <w:r w:rsidRPr="00616968">
        <w:rPr>
          <w:sz w:val="28"/>
          <w:lang w:eastAsia="zh-CN"/>
        </w:rPr>
        <w:t>1.1</w:t>
      </w:r>
      <w:r w:rsidR="004A7875" w:rsidRPr="00616968">
        <w:rPr>
          <w:sz w:val="28"/>
          <w:lang w:eastAsia="zh-CN"/>
        </w:rPr>
        <w:t>6</w:t>
      </w:r>
      <w:r w:rsidRPr="00616968">
        <w:rPr>
          <w:sz w:val="28"/>
          <w:lang w:eastAsia="zh-CN"/>
        </w:rPr>
        <w:t xml:space="preserve"> </w:t>
      </w:r>
      <w:r w:rsidR="002D1A00" w:rsidRPr="00616968">
        <w:rPr>
          <w:sz w:val="28"/>
          <w:lang w:eastAsia="zh-CN"/>
        </w:rPr>
        <w:t>р</w:t>
      </w:r>
      <w:r w:rsidR="00910804" w:rsidRPr="00616968">
        <w:rPr>
          <w:sz w:val="28"/>
          <w:lang w:eastAsia="zh-CN"/>
        </w:rPr>
        <w:t>азмещение улиц в жилой застройке в деревне Юги, протяженностью 0,648 км</w:t>
      </w:r>
      <w:r w:rsidR="002D1A00" w:rsidRPr="00616968">
        <w:rPr>
          <w:sz w:val="28"/>
          <w:lang w:eastAsia="zh-CN"/>
        </w:rPr>
        <w:t>;</w:t>
      </w:r>
    </w:p>
    <w:p w14:paraId="05BD2539" w14:textId="5B998059" w:rsidR="00910804" w:rsidRPr="00616968" w:rsidRDefault="0043387F" w:rsidP="00616968">
      <w:pPr>
        <w:suppressAutoHyphens/>
        <w:ind w:firstLine="709"/>
        <w:jc w:val="both"/>
        <w:rPr>
          <w:sz w:val="28"/>
          <w:lang w:eastAsia="zh-CN"/>
        </w:rPr>
      </w:pPr>
      <w:r w:rsidRPr="00616968">
        <w:rPr>
          <w:sz w:val="28"/>
          <w:lang w:eastAsia="zh-CN"/>
        </w:rPr>
        <w:lastRenderedPageBreak/>
        <w:t>1.1</w:t>
      </w:r>
      <w:r w:rsidR="004A7875" w:rsidRPr="00616968">
        <w:rPr>
          <w:sz w:val="28"/>
          <w:lang w:eastAsia="zh-CN"/>
        </w:rPr>
        <w:t>7</w:t>
      </w:r>
      <w:r w:rsidRPr="00616968">
        <w:rPr>
          <w:sz w:val="28"/>
          <w:lang w:eastAsia="zh-CN"/>
        </w:rPr>
        <w:t xml:space="preserve"> </w:t>
      </w:r>
      <w:r w:rsidR="002D1A00" w:rsidRPr="00616968">
        <w:rPr>
          <w:sz w:val="28"/>
          <w:lang w:eastAsia="zh-CN"/>
        </w:rPr>
        <w:t>р</w:t>
      </w:r>
      <w:r w:rsidR="00910804" w:rsidRPr="00616968">
        <w:rPr>
          <w:sz w:val="28"/>
          <w:lang w:eastAsia="zh-CN"/>
        </w:rPr>
        <w:t>еконструкция улиц в жилой застройке в поселке при железнодорожной станции Юги, протяженностью 0,689 км</w:t>
      </w:r>
      <w:r w:rsidR="00F04104" w:rsidRPr="00616968">
        <w:rPr>
          <w:sz w:val="28"/>
          <w:lang w:eastAsia="zh-CN"/>
        </w:rPr>
        <w:t>.</w:t>
      </w:r>
    </w:p>
    <w:p w14:paraId="44499DCD" w14:textId="3836A3D0" w:rsidR="00910804" w:rsidRPr="00616968" w:rsidRDefault="0043387F" w:rsidP="00616968">
      <w:pPr>
        <w:suppressAutoHyphens/>
        <w:ind w:firstLine="709"/>
        <w:jc w:val="both"/>
        <w:rPr>
          <w:i/>
          <w:iCs/>
          <w:sz w:val="28"/>
          <w:lang w:eastAsia="zh-CN"/>
        </w:rPr>
      </w:pPr>
      <w:r w:rsidRPr="00616968">
        <w:rPr>
          <w:i/>
          <w:iCs/>
          <w:sz w:val="28"/>
          <w:lang w:eastAsia="zh-CN"/>
        </w:rPr>
        <w:t xml:space="preserve">2. </w:t>
      </w:r>
      <w:r w:rsidR="00910804" w:rsidRPr="00616968">
        <w:rPr>
          <w:i/>
          <w:iCs/>
          <w:sz w:val="28"/>
          <w:lang w:eastAsia="zh-CN"/>
        </w:rPr>
        <w:t>Искусственные сооружения</w:t>
      </w:r>
      <w:r w:rsidRPr="00616968">
        <w:rPr>
          <w:i/>
          <w:iCs/>
          <w:sz w:val="28"/>
          <w:lang w:eastAsia="zh-CN"/>
        </w:rPr>
        <w:t>:</w:t>
      </w:r>
    </w:p>
    <w:p w14:paraId="0945D525" w14:textId="23B1C2EE" w:rsidR="00910804" w:rsidRPr="00616968" w:rsidRDefault="0043387F" w:rsidP="00616968">
      <w:pPr>
        <w:suppressAutoHyphens/>
        <w:ind w:firstLine="709"/>
        <w:jc w:val="both"/>
        <w:rPr>
          <w:sz w:val="28"/>
          <w:lang w:eastAsia="zh-CN"/>
        </w:rPr>
      </w:pPr>
      <w:r w:rsidRPr="00616968">
        <w:rPr>
          <w:sz w:val="28"/>
          <w:lang w:eastAsia="zh-CN"/>
        </w:rPr>
        <w:t xml:space="preserve">2.1 </w:t>
      </w:r>
      <w:r w:rsidR="002D1A00" w:rsidRPr="00616968">
        <w:rPr>
          <w:sz w:val="28"/>
          <w:lang w:eastAsia="zh-CN"/>
        </w:rPr>
        <w:t>с</w:t>
      </w:r>
      <w:r w:rsidR="00910804" w:rsidRPr="00616968">
        <w:rPr>
          <w:sz w:val="28"/>
          <w:lang w:eastAsia="zh-CN"/>
        </w:rPr>
        <w:t>троительство пешеходного моста в д. Вороново, соединяющего левый и правый берег р. Воронежка в цент</w:t>
      </w:r>
      <w:r w:rsidR="00BD1437" w:rsidRPr="00616968">
        <w:rPr>
          <w:sz w:val="28"/>
          <w:lang w:eastAsia="zh-CN"/>
        </w:rPr>
        <w:t>р</w:t>
      </w:r>
      <w:r w:rsidR="00910804" w:rsidRPr="00616968">
        <w:rPr>
          <w:sz w:val="28"/>
          <w:lang w:eastAsia="zh-CN"/>
        </w:rPr>
        <w:t>е деревни</w:t>
      </w:r>
      <w:r w:rsidR="002D1A00" w:rsidRPr="00616968">
        <w:rPr>
          <w:sz w:val="28"/>
          <w:lang w:eastAsia="zh-CN"/>
        </w:rPr>
        <w:t>.</w:t>
      </w:r>
    </w:p>
    <w:p w14:paraId="7CD80214" w14:textId="65A7F876" w:rsidR="00F65784" w:rsidRPr="00616968" w:rsidRDefault="00F65784" w:rsidP="00616968">
      <w:pPr>
        <w:suppressAutoHyphens/>
        <w:ind w:firstLine="709"/>
        <w:jc w:val="both"/>
        <w:rPr>
          <w:sz w:val="28"/>
          <w:lang w:eastAsia="zh-CN"/>
        </w:rPr>
      </w:pPr>
      <w:r w:rsidRPr="00616968">
        <w:rPr>
          <w:sz w:val="28"/>
          <w:lang w:eastAsia="zh-CN"/>
        </w:rPr>
        <w:t>Необходимо внести изменения в программу комплексного развития систем коммунальной инфраструктуры в муниципальном образовании Потанинское сельское поселение Волховского муниципального района Ленинградской области на 2017 – 2030 годы:</w:t>
      </w:r>
    </w:p>
    <w:p w14:paraId="19377E01" w14:textId="23372BB2" w:rsidR="0084496B" w:rsidRPr="00616968" w:rsidRDefault="0043387F" w:rsidP="00616968">
      <w:pPr>
        <w:suppressAutoHyphens/>
        <w:ind w:firstLine="709"/>
        <w:jc w:val="both"/>
        <w:rPr>
          <w:i/>
          <w:iCs/>
          <w:sz w:val="28"/>
          <w:lang w:eastAsia="zh-CN"/>
        </w:rPr>
      </w:pPr>
      <w:r w:rsidRPr="00616968">
        <w:rPr>
          <w:i/>
          <w:iCs/>
          <w:sz w:val="28"/>
          <w:lang w:eastAsia="zh-CN"/>
        </w:rPr>
        <w:t xml:space="preserve">1. </w:t>
      </w:r>
      <w:r w:rsidR="0084496B" w:rsidRPr="00616968">
        <w:rPr>
          <w:i/>
          <w:iCs/>
          <w:sz w:val="28"/>
          <w:lang w:eastAsia="zh-CN"/>
        </w:rPr>
        <w:t>Объекты инженерной инфраструктуры</w:t>
      </w:r>
      <w:r w:rsidRPr="00616968">
        <w:rPr>
          <w:i/>
          <w:iCs/>
          <w:sz w:val="28"/>
          <w:lang w:eastAsia="zh-CN"/>
        </w:rPr>
        <w:t>:</w:t>
      </w:r>
    </w:p>
    <w:p w14:paraId="52F1BD99" w14:textId="60CB0D5B" w:rsidR="0084496B" w:rsidRPr="00616968" w:rsidRDefault="0043387F" w:rsidP="00616968">
      <w:pPr>
        <w:suppressAutoHyphens/>
        <w:ind w:firstLine="709"/>
        <w:jc w:val="both"/>
        <w:rPr>
          <w:sz w:val="28"/>
          <w:lang w:eastAsia="zh-CN"/>
        </w:rPr>
      </w:pPr>
      <w:r w:rsidRPr="00616968">
        <w:rPr>
          <w:sz w:val="28"/>
          <w:lang w:eastAsia="zh-CN"/>
        </w:rPr>
        <w:t>1.1 с</w:t>
      </w:r>
      <w:r w:rsidR="0084496B" w:rsidRPr="00616968">
        <w:rPr>
          <w:sz w:val="28"/>
          <w:lang w:eastAsia="zh-CN"/>
        </w:rPr>
        <w:t>троительство межпоселкового газопровода от дер. Потанино до дер. Самушкино, дер. Вороново с подключением к данному газопроводу дер. Шахново;</w:t>
      </w:r>
    </w:p>
    <w:p w14:paraId="1F03863A" w14:textId="00BCB92D" w:rsidR="0084496B" w:rsidRPr="00616968" w:rsidRDefault="0043387F" w:rsidP="00616968">
      <w:pPr>
        <w:suppressAutoHyphens/>
        <w:ind w:firstLine="709"/>
        <w:jc w:val="both"/>
        <w:rPr>
          <w:sz w:val="28"/>
          <w:lang w:eastAsia="zh-CN"/>
        </w:rPr>
      </w:pPr>
      <w:r w:rsidRPr="00616968">
        <w:rPr>
          <w:sz w:val="28"/>
          <w:lang w:eastAsia="zh-CN"/>
        </w:rPr>
        <w:t xml:space="preserve">1.2 </w:t>
      </w:r>
      <w:r w:rsidR="0084496B" w:rsidRPr="00616968">
        <w:rPr>
          <w:sz w:val="28"/>
          <w:lang w:eastAsia="zh-CN"/>
        </w:rPr>
        <w:t>строительство межпоселкового газопровода от дер. Потанино до дер. Волосово</w:t>
      </w:r>
      <w:r w:rsidR="002D1A00" w:rsidRPr="00616968">
        <w:rPr>
          <w:sz w:val="28"/>
          <w:lang w:eastAsia="zh-CN"/>
        </w:rPr>
        <w:t>;</w:t>
      </w:r>
    </w:p>
    <w:p w14:paraId="19D5F8B8" w14:textId="176807CE" w:rsidR="0084496B" w:rsidRPr="00616968" w:rsidRDefault="0043387F" w:rsidP="00616968">
      <w:pPr>
        <w:suppressAutoHyphens/>
        <w:ind w:firstLine="709"/>
        <w:jc w:val="both"/>
        <w:rPr>
          <w:sz w:val="28"/>
          <w:lang w:eastAsia="zh-CN"/>
        </w:rPr>
      </w:pPr>
      <w:r w:rsidRPr="00616968">
        <w:rPr>
          <w:sz w:val="28"/>
          <w:lang w:eastAsia="zh-CN"/>
        </w:rPr>
        <w:t xml:space="preserve">1.3 </w:t>
      </w:r>
      <w:r w:rsidR="0084496B" w:rsidRPr="00616968">
        <w:rPr>
          <w:sz w:val="28"/>
          <w:lang w:eastAsia="zh-CN"/>
        </w:rPr>
        <w:t>строительство межпоселкового газопровода до дер. Шурягские Караулки с подключением к нему дер. Заостровье, дер. Лахта, дер. Бакланово, дер. Кириково;</w:t>
      </w:r>
    </w:p>
    <w:p w14:paraId="40B35B3F" w14:textId="77D177D3" w:rsidR="0084496B" w:rsidRPr="00616968" w:rsidRDefault="0043387F" w:rsidP="00616968">
      <w:pPr>
        <w:suppressAutoHyphens/>
        <w:ind w:firstLine="709"/>
        <w:jc w:val="both"/>
        <w:rPr>
          <w:sz w:val="28"/>
          <w:lang w:eastAsia="zh-CN"/>
        </w:rPr>
      </w:pPr>
      <w:r w:rsidRPr="00616968">
        <w:rPr>
          <w:sz w:val="28"/>
          <w:lang w:eastAsia="zh-CN"/>
        </w:rPr>
        <w:t xml:space="preserve">1.4 </w:t>
      </w:r>
      <w:r w:rsidR="0084496B" w:rsidRPr="00616968">
        <w:rPr>
          <w:sz w:val="28"/>
          <w:lang w:eastAsia="zh-CN"/>
        </w:rPr>
        <w:t xml:space="preserve">строительство межпоселкового </w:t>
      </w:r>
      <w:r w:rsidR="00CD1CAF" w:rsidRPr="00616968">
        <w:rPr>
          <w:sz w:val="28"/>
          <w:lang w:eastAsia="zh-CN"/>
        </w:rPr>
        <w:t xml:space="preserve">газопровода </w:t>
      </w:r>
      <w:r w:rsidR="0084496B" w:rsidRPr="00616968">
        <w:rPr>
          <w:sz w:val="28"/>
          <w:lang w:eastAsia="zh-CN"/>
        </w:rPr>
        <w:t>до дер. Горное Ёлохово;</w:t>
      </w:r>
    </w:p>
    <w:p w14:paraId="3BC066C4" w14:textId="1B7614E4" w:rsidR="0084496B" w:rsidRPr="00616968" w:rsidRDefault="0043387F" w:rsidP="00616968">
      <w:pPr>
        <w:suppressAutoHyphens/>
        <w:ind w:firstLine="709"/>
        <w:jc w:val="both"/>
        <w:rPr>
          <w:sz w:val="28"/>
          <w:lang w:eastAsia="zh-CN"/>
        </w:rPr>
      </w:pPr>
      <w:r w:rsidRPr="00616968">
        <w:rPr>
          <w:sz w:val="28"/>
          <w:lang w:eastAsia="zh-CN"/>
        </w:rPr>
        <w:t xml:space="preserve">1.5 </w:t>
      </w:r>
      <w:r w:rsidR="0084496B" w:rsidRPr="00616968">
        <w:rPr>
          <w:sz w:val="28"/>
          <w:lang w:eastAsia="zh-CN"/>
        </w:rPr>
        <w:t xml:space="preserve">строительство межпоселкового </w:t>
      </w:r>
      <w:r w:rsidR="00CD1CAF" w:rsidRPr="00616968">
        <w:rPr>
          <w:sz w:val="28"/>
          <w:lang w:eastAsia="zh-CN"/>
        </w:rPr>
        <w:t xml:space="preserve">газопровода </w:t>
      </w:r>
      <w:r w:rsidR="0084496B" w:rsidRPr="00616968">
        <w:rPr>
          <w:sz w:val="28"/>
          <w:lang w:eastAsia="zh-CN"/>
        </w:rPr>
        <w:t>до дер. Шолтоло;</w:t>
      </w:r>
    </w:p>
    <w:p w14:paraId="5F332FBD" w14:textId="1B24DE23" w:rsidR="0084496B" w:rsidRPr="00616968" w:rsidRDefault="0043387F" w:rsidP="00616968">
      <w:pPr>
        <w:suppressAutoHyphens/>
        <w:ind w:firstLine="709"/>
        <w:jc w:val="both"/>
        <w:rPr>
          <w:sz w:val="28"/>
          <w:lang w:eastAsia="zh-CN"/>
        </w:rPr>
      </w:pPr>
      <w:r w:rsidRPr="00616968">
        <w:rPr>
          <w:sz w:val="28"/>
          <w:lang w:eastAsia="zh-CN"/>
        </w:rPr>
        <w:t xml:space="preserve">1.6 </w:t>
      </w:r>
      <w:r w:rsidR="0084496B" w:rsidRPr="00616968">
        <w:rPr>
          <w:sz w:val="28"/>
          <w:lang w:eastAsia="zh-CN"/>
        </w:rPr>
        <w:t xml:space="preserve">строительство межпоселкового </w:t>
      </w:r>
      <w:r w:rsidR="00CD1CAF" w:rsidRPr="00616968">
        <w:rPr>
          <w:sz w:val="28"/>
          <w:lang w:eastAsia="zh-CN"/>
        </w:rPr>
        <w:t xml:space="preserve">газопровода </w:t>
      </w:r>
      <w:r w:rsidR="0084496B" w:rsidRPr="00616968">
        <w:rPr>
          <w:sz w:val="28"/>
          <w:lang w:eastAsia="zh-CN"/>
        </w:rPr>
        <w:t>до дер. Чуново с подключением к нему дер. Юги, дер. Хмелевик.</w:t>
      </w:r>
    </w:p>
    <w:p w14:paraId="488C2A05" w14:textId="546311AA" w:rsidR="00653477" w:rsidRPr="00616968" w:rsidRDefault="00653477" w:rsidP="00616968">
      <w:pPr>
        <w:keepNext/>
        <w:keepLines/>
        <w:spacing w:before="240" w:after="240"/>
        <w:ind w:firstLine="709"/>
        <w:jc w:val="both"/>
        <w:outlineLvl w:val="0"/>
        <w:rPr>
          <w:b/>
          <w:caps/>
          <w:sz w:val="28"/>
          <w:szCs w:val="32"/>
          <w:lang w:eastAsia="en-US"/>
        </w:rPr>
      </w:pPr>
      <w:bookmarkStart w:id="30" w:name="_Toc99446448"/>
      <w:bookmarkStart w:id="31" w:name="_Toc130206377"/>
      <w:r w:rsidRPr="00616968">
        <w:rPr>
          <w:b/>
          <w:caps/>
          <w:sz w:val="28"/>
          <w:szCs w:val="32"/>
          <w:lang w:eastAsia="en-US"/>
        </w:rPr>
        <w:t>2.</w:t>
      </w:r>
      <w:r w:rsidR="005A256E" w:rsidRPr="00616968">
        <w:t> </w:t>
      </w:r>
      <w:r w:rsidRPr="00616968">
        <w:rPr>
          <w:b/>
          <w:caps/>
          <w:sz w:val="28"/>
          <w:szCs w:val="32"/>
          <w:lang w:eastAsia="en-US"/>
        </w:rPr>
        <w:t>Обоснование выбранного варианта размещения объектов местного значения поселения</w:t>
      </w:r>
      <w:bookmarkEnd w:id="30"/>
      <w:bookmarkEnd w:id="31"/>
    </w:p>
    <w:p w14:paraId="10689ADD" w14:textId="77777777" w:rsidR="0011498D" w:rsidRPr="00616968" w:rsidRDefault="00E92360" w:rsidP="00616968">
      <w:pPr>
        <w:pStyle w:val="20"/>
        <w:tabs>
          <w:tab w:val="left" w:pos="3119"/>
        </w:tabs>
      </w:pPr>
      <w:bookmarkStart w:id="32" w:name="_Toc531365390"/>
      <w:bookmarkStart w:id="33" w:name="_Toc130206378"/>
      <w:r w:rsidRPr="00616968">
        <w:t>2.1</w:t>
      </w:r>
      <w:r w:rsidR="00E506EC" w:rsidRPr="00616968">
        <w:t>.</w:t>
      </w:r>
      <w:r w:rsidRPr="00616968">
        <w:t> </w:t>
      </w:r>
      <w:r w:rsidR="004054EE" w:rsidRPr="00616968">
        <w:t>Общие сведения о сельском поселении</w:t>
      </w:r>
      <w:bookmarkEnd w:id="32"/>
      <w:bookmarkEnd w:id="33"/>
    </w:p>
    <w:p w14:paraId="1809BC92" w14:textId="5CA50EF6" w:rsidR="00CC757E" w:rsidRPr="00616968" w:rsidRDefault="00CC757E" w:rsidP="00616968">
      <w:pPr>
        <w:suppressAutoHyphens/>
        <w:ind w:firstLine="709"/>
        <w:jc w:val="both"/>
        <w:rPr>
          <w:sz w:val="28"/>
          <w:lang w:eastAsia="zh-CN"/>
        </w:rPr>
      </w:pPr>
      <w:bookmarkStart w:id="34" w:name="_Toc470535898"/>
      <w:bookmarkStart w:id="35" w:name="_Toc451853037"/>
      <w:bookmarkStart w:id="36" w:name="_Toc464112862"/>
      <w:r w:rsidRPr="00616968">
        <w:rPr>
          <w:sz w:val="28"/>
          <w:lang w:eastAsia="zh-CN"/>
        </w:rPr>
        <w:t>В соответствии с уставом муниципального образования Потанинское сельское поселение Волховского муниципального района</w:t>
      </w:r>
      <w:r w:rsidR="003C27C5" w:rsidRPr="00616968">
        <w:rPr>
          <w:sz w:val="28"/>
          <w:lang w:eastAsia="zh-CN"/>
        </w:rPr>
        <w:t xml:space="preserve"> Ленинградской области</w:t>
      </w:r>
      <w:r w:rsidRPr="00616968">
        <w:rPr>
          <w:sz w:val="28"/>
          <w:lang w:eastAsia="zh-CN"/>
        </w:rPr>
        <w:t xml:space="preserve">, принятым решением </w:t>
      </w:r>
      <w:r w:rsidR="007F6F04" w:rsidRPr="00616968">
        <w:rPr>
          <w:sz w:val="28"/>
          <w:lang w:eastAsia="zh-CN"/>
        </w:rPr>
        <w:t>с</w:t>
      </w:r>
      <w:r w:rsidRPr="00616968">
        <w:rPr>
          <w:sz w:val="28"/>
          <w:lang w:eastAsia="zh-CN"/>
        </w:rPr>
        <w:t xml:space="preserve">овета депутатов </w:t>
      </w:r>
      <w:r w:rsidR="007F6F04" w:rsidRPr="00616968">
        <w:rPr>
          <w:sz w:val="28"/>
          <w:lang w:eastAsia="zh-CN"/>
        </w:rPr>
        <w:t>м</w:t>
      </w:r>
      <w:r w:rsidRPr="00616968">
        <w:rPr>
          <w:sz w:val="28"/>
          <w:lang w:eastAsia="zh-CN"/>
        </w:rPr>
        <w:t xml:space="preserve">униципального образования Потанинское сельское поселение Волховского муниципального района Ленинградской области </w:t>
      </w:r>
      <w:r w:rsidR="00425F2E" w:rsidRPr="00616968">
        <w:rPr>
          <w:sz w:val="28"/>
          <w:lang w:eastAsia="zh-CN"/>
        </w:rPr>
        <w:t xml:space="preserve">от </w:t>
      </w:r>
      <w:r w:rsidR="007F6F04" w:rsidRPr="00616968">
        <w:rPr>
          <w:sz w:val="28"/>
          <w:lang w:eastAsia="zh-CN"/>
        </w:rPr>
        <w:t>0</w:t>
      </w:r>
      <w:r w:rsidRPr="00616968">
        <w:rPr>
          <w:sz w:val="28"/>
          <w:lang w:eastAsia="zh-CN"/>
        </w:rPr>
        <w:t>5</w:t>
      </w:r>
      <w:r w:rsidR="007F6F04" w:rsidRPr="00616968">
        <w:rPr>
          <w:sz w:val="28"/>
          <w:lang w:eastAsia="zh-CN"/>
        </w:rPr>
        <w:t>.06.</w:t>
      </w:r>
      <w:r w:rsidRPr="00616968">
        <w:rPr>
          <w:sz w:val="28"/>
          <w:lang w:eastAsia="zh-CN"/>
        </w:rPr>
        <w:t>2009</w:t>
      </w:r>
      <w:r w:rsidR="007F6F04" w:rsidRPr="00616968">
        <w:rPr>
          <w:sz w:val="28"/>
          <w:lang w:eastAsia="zh-CN"/>
        </w:rPr>
        <w:t xml:space="preserve"> </w:t>
      </w:r>
      <w:r w:rsidRPr="00616968">
        <w:rPr>
          <w:sz w:val="28"/>
          <w:lang w:eastAsia="zh-CN"/>
        </w:rPr>
        <w:t>№</w:t>
      </w:r>
      <w:r w:rsidR="007F6F04" w:rsidRPr="00616968">
        <w:rPr>
          <w:sz w:val="28"/>
          <w:lang w:eastAsia="zh-CN"/>
        </w:rPr>
        <w:t xml:space="preserve"> </w:t>
      </w:r>
      <w:r w:rsidRPr="00616968">
        <w:rPr>
          <w:sz w:val="28"/>
          <w:lang w:eastAsia="zh-CN"/>
        </w:rPr>
        <w:t xml:space="preserve">22, официальное наименование поселения – </w:t>
      </w:r>
      <w:r w:rsidR="00C13BEB" w:rsidRPr="00616968">
        <w:rPr>
          <w:sz w:val="28"/>
          <w:lang w:eastAsia="zh-CN"/>
        </w:rPr>
        <w:t>м</w:t>
      </w:r>
      <w:r w:rsidRPr="00616968">
        <w:rPr>
          <w:sz w:val="28"/>
          <w:lang w:eastAsia="zh-CN"/>
        </w:rPr>
        <w:t>униципальное образование Потанинское сельское поселение Волховского муниципального района Ленинградской области, сокращенное наименование поселения – муниципальное образование Потанинское сельское поселение</w:t>
      </w:r>
      <w:r w:rsidR="00A734F9" w:rsidRPr="00616968">
        <w:rPr>
          <w:sz w:val="28"/>
          <w:lang w:eastAsia="zh-CN"/>
        </w:rPr>
        <w:t>.</w:t>
      </w:r>
    </w:p>
    <w:p w14:paraId="4893EDED" w14:textId="77777777" w:rsidR="00CC757E" w:rsidRPr="00616968" w:rsidRDefault="00CC757E" w:rsidP="00616968">
      <w:pPr>
        <w:suppressAutoHyphens/>
        <w:ind w:firstLine="709"/>
        <w:jc w:val="both"/>
        <w:rPr>
          <w:sz w:val="28"/>
          <w:lang w:eastAsia="zh-CN"/>
        </w:rPr>
      </w:pPr>
      <w:r w:rsidRPr="00616968">
        <w:rPr>
          <w:sz w:val="28"/>
          <w:lang w:eastAsia="zh-CN"/>
        </w:rPr>
        <w:t>Потанинское сельское поселение расположено в Волховском муниципальном районе Ленинградской области.</w:t>
      </w:r>
    </w:p>
    <w:p w14:paraId="6E1B8279" w14:textId="19EF999D" w:rsidR="00CC757E" w:rsidRPr="00616968" w:rsidRDefault="00CC757E" w:rsidP="00616968">
      <w:pPr>
        <w:suppressAutoHyphens/>
        <w:ind w:firstLine="709"/>
        <w:jc w:val="both"/>
        <w:rPr>
          <w:sz w:val="28"/>
          <w:lang w:eastAsia="zh-CN"/>
        </w:rPr>
      </w:pPr>
      <w:r w:rsidRPr="00616968">
        <w:rPr>
          <w:bCs/>
          <w:sz w:val="28"/>
          <w:lang w:eastAsia="zh-CN"/>
        </w:rPr>
        <w:t xml:space="preserve">Граница Потанинского </w:t>
      </w:r>
      <w:r w:rsidRPr="00616968">
        <w:rPr>
          <w:sz w:val="28"/>
          <w:lang w:eastAsia="zh-CN"/>
        </w:rPr>
        <w:t xml:space="preserve">сельского </w:t>
      </w:r>
      <w:r w:rsidRPr="00616968">
        <w:rPr>
          <w:bCs/>
          <w:sz w:val="28"/>
          <w:lang w:eastAsia="zh-CN"/>
        </w:rPr>
        <w:t xml:space="preserve">поселения </w:t>
      </w:r>
      <w:r w:rsidR="00E95CBD" w:rsidRPr="00616968">
        <w:rPr>
          <w:bCs/>
          <w:sz w:val="28"/>
          <w:lang w:eastAsia="zh-CN"/>
        </w:rPr>
        <w:t>утверждена</w:t>
      </w:r>
      <w:r w:rsidRPr="00616968">
        <w:rPr>
          <w:sz w:val="28"/>
          <w:lang w:eastAsia="zh-CN"/>
        </w:rPr>
        <w:t xml:space="preserve"> </w:t>
      </w:r>
      <w:r w:rsidR="00C32D10" w:rsidRPr="00616968">
        <w:rPr>
          <w:sz w:val="28"/>
          <w:lang w:eastAsia="zh-CN"/>
        </w:rPr>
        <w:t>областным законом</w:t>
      </w:r>
      <w:r w:rsidRPr="00616968">
        <w:rPr>
          <w:sz w:val="28"/>
          <w:lang w:eastAsia="zh-CN"/>
        </w:rPr>
        <w:t xml:space="preserve"> от 15.06.2010 №</w:t>
      </w:r>
      <w:r w:rsidR="007F6F04" w:rsidRPr="00616968">
        <w:rPr>
          <w:sz w:val="28"/>
          <w:lang w:eastAsia="zh-CN"/>
        </w:rPr>
        <w:t xml:space="preserve"> </w:t>
      </w:r>
      <w:r w:rsidRPr="00616968">
        <w:rPr>
          <w:sz w:val="28"/>
          <w:lang w:eastAsia="zh-CN"/>
        </w:rPr>
        <w:t>32-оз «Об административно-территориальном устройстве Ленинградской области и порядке его изменения»</w:t>
      </w:r>
      <w:r w:rsidR="007E7341" w:rsidRPr="00616968">
        <w:t xml:space="preserve"> </w:t>
      </w:r>
      <w:r w:rsidR="007E7341" w:rsidRPr="00616968">
        <w:rPr>
          <w:sz w:val="28"/>
          <w:lang w:eastAsia="zh-CN"/>
        </w:rPr>
        <w:t>(с изменениями)</w:t>
      </w:r>
      <w:r w:rsidRPr="00616968">
        <w:rPr>
          <w:sz w:val="28"/>
          <w:lang w:eastAsia="zh-CN"/>
        </w:rPr>
        <w:t>.</w:t>
      </w:r>
    </w:p>
    <w:p w14:paraId="306952F2" w14:textId="77777777" w:rsidR="00CC757E" w:rsidRPr="00616968" w:rsidRDefault="00CC757E" w:rsidP="00616968">
      <w:pPr>
        <w:suppressAutoHyphens/>
        <w:ind w:firstLine="709"/>
        <w:jc w:val="both"/>
        <w:rPr>
          <w:sz w:val="28"/>
          <w:lang w:eastAsia="zh-CN"/>
        </w:rPr>
      </w:pPr>
      <w:r w:rsidRPr="00616968">
        <w:rPr>
          <w:spacing w:val="4"/>
          <w:sz w:val="28"/>
          <w:szCs w:val="28"/>
          <w:lang w:eastAsia="zh-CN"/>
        </w:rPr>
        <w:t>Потанинское сельское поселение граничит:</w:t>
      </w:r>
    </w:p>
    <w:p w14:paraId="6FD9F0AD" w14:textId="0ADB7918" w:rsidR="003C72ED" w:rsidRPr="00616968" w:rsidRDefault="00CC757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 северо-запада</w:t>
      </w:r>
      <w:r w:rsidR="003C72ED" w:rsidRPr="00616968">
        <w:rPr>
          <w:sz w:val="28"/>
          <w:szCs w:val="28"/>
          <w:lang w:eastAsia="zh-CN"/>
        </w:rPr>
        <w:t xml:space="preserve"> – с </w:t>
      </w:r>
      <w:r w:rsidR="003C72ED" w:rsidRPr="00616968">
        <w:rPr>
          <w:spacing w:val="4"/>
          <w:sz w:val="28"/>
          <w:szCs w:val="28"/>
        </w:rPr>
        <w:t>Свирицким сельским поселением</w:t>
      </w:r>
      <w:r w:rsidR="003C72ED" w:rsidRPr="00616968">
        <w:rPr>
          <w:sz w:val="28"/>
          <w:szCs w:val="28"/>
          <w:lang w:eastAsia="zh-CN"/>
        </w:rPr>
        <w:t xml:space="preserve"> Волховского муниципального района;</w:t>
      </w:r>
    </w:p>
    <w:p w14:paraId="539FD279" w14:textId="0771F044" w:rsidR="00CC757E" w:rsidRPr="00616968" w:rsidRDefault="003C72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 </w:t>
      </w:r>
      <w:r w:rsidR="007725C9" w:rsidRPr="00616968">
        <w:rPr>
          <w:sz w:val="28"/>
          <w:szCs w:val="28"/>
          <w:lang w:eastAsia="zh-CN"/>
        </w:rPr>
        <w:t>северо-востока и востока</w:t>
      </w:r>
      <w:r w:rsidR="00CC757E" w:rsidRPr="00616968">
        <w:rPr>
          <w:sz w:val="28"/>
          <w:szCs w:val="28"/>
          <w:lang w:eastAsia="zh-CN"/>
        </w:rPr>
        <w:t xml:space="preserve"> – с </w:t>
      </w:r>
      <w:r w:rsidR="007725C9" w:rsidRPr="00616968">
        <w:rPr>
          <w:sz w:val="28"/>
          <w:szCs w:val="28"/>
          <w:lang w:eastAsia="zh-CN"/>
        </w:rPr>
        <w:t xml:space="preserve">Пашским </w:t>
      </w:r>
      <w:r w:rsidR="00CC757E" w:rsidRPr="00616968">
        <w:rPr>
          <w:sz w:val="28"/>
          <w:szCs w:val="28"/>
          <w:lang w:eastAsia="zh-CN"/>
        </w:rPr>
        <w:t>сельским поселением</w:t>
      </w:r>
      <w:r w:rsidR="003F770A" w:rsidRPr="00616968">
        <w:rPr>
          <w:sz w:val="28"/>
          <w:szCs w:val="28"/>
          <w:lang w:eastAsia="zh-CN"/>
        </w:rPr>
        <w:t xml:space="preserve"> Волховского муниципального района</w:t>
      </w:r>
      <w:r w:rsidR="00C13BEB" w:rsidRPr="00616968">
        <w:rPr>
          <w:sz w:val="28"/>
          <w:szCs w:val="28"/>
          <w:lang w:eastAsia="zh-CN"/>
        </w:rPr>
        <w:t>;</w:t>
      </w:r>
    </w:p>
    <w:p w14:paraId="355A4D84" w14:textId="77777777" w:rsidR="007725C9" w:rsidRPr="00616968" w:rsidRDefault="007725C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lastRenderedPageBreak/>
        <w:t>с юго-востока – с Коськовским сельским поселением Тихвинского муниципального района;</w:t>
      </w:r>
    </w:p>
    <w:p w14:paraId="645C8775" w14:textId="77777777" w:rsidR="007725C9" w:rsidRPr="00616968" w:rsidRDefault="007725C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 юга – с Колчановским сельским </w:t>
      </w:r>
      <w:r w:rsidR="00705C5E" w:rsidRPr="00616968">
        <w:rPr>
          <w:sz w:val="28"/>
          <w:szCs w:val="28"/>
          <w:lang w:eastAsia="zh-CN"/>
        </w:rPr>
        <w:t>поселением Волховского</w:t>
      </w:r>
      <w:r w:rsidRPr="00616968">
        <w:rPr>
          <w:sz w:val="28"/>
          <w:szCs w:val="28"/>
          <w:lang w:eastAsia="zh-CN"/>
        </w:rPr>
        <w:t xml:space="preserve"> муниципального района;</w:t>
      </w:r>
    </w:p>
    <w:p w14:paraId="4CC590C9" w14:textId="2956E5A3" w:rsidR="00CC757E" w:rsidRPr="00616968" w:rsidRDefault="00CC757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 юго-запада – с Селивановским сельским поселением</w:t>
      </w:r>
      <w:r w:rsidR="003F770A" w:rsidRPr="00616968">
        <w:rPr>
          <w:sz w:val="28"/>
          <w:szCs w:val="28"/>
          <w:lang w:eastAsia="zh-CN"/>
        </w:rPr>
        <w:t xml:space="preserve"> Волховского муниципального района</w:t>
      </w:r>
      <w:r w:rsidR="00E43E42" w:rsidRPr="00616968">
        <w:rPr>
          <w:sz w:val="28"/>
          <w:szCs w:val="28"/>
          <w:lang w:eastAsia="zh-CN"/>
        </w:rPr>
        <w:t>.</w:t>
      </w:r>
    </w:p>
    <w:p w14:paraId="6B530540" w14:textId="2520B61A" w:rsidR="00CC757E" w:rsidRPr="00616968" w:rsidRDefault="00CC757E" w:rsidP="00616968">
      <w:pPr>
        <w:suppressAutoHyphens/>
        <w:ind w:firstLine="709"/>
        <w:jc w:val="both"/>
        <w:rPr>
          <w:sz w:val="28"/>
          <w:lang w:eastAsia="zh-CN"/>
        </w:rPr>
      </w:pPr>
      <w:bookmarkStart w:id="37" w:name="_Hlk98152728"/>
      <w:r w:rsidRPr="00616968">
        <w:rPr>
          <w:sz w:val="28"/>
          <w:lang w:eastAsia="zh-CN"/>
        </w:rPr>
        <w:t xml:space="preserve">17 населенных пунктов: </w:t>
      </w:r>
      <w:r w:rsidR="00DD6134" w:rsidRPr="00616968">
        <w:rPr>
          <w:sz w:val="28"/>
          <w:lang w:eastAsia="zh-CN"/>
        </w:rPr>
        <w:t>дер. Бакланово</w:t>
      </w:r>
      <w:r w:rsidRPr="00616968">
        <w:rPr>
          <w:sz w:val="28"/>
          <w:lang w:eastAsia="zh-CN"/>
        </w:rPr>
        <w:t>, д</w:t>
      </w:r>
      <w:r w:rsidR="00DD6134" w:rsidRPr="00616968">
        <w:rPr>
          <w:sz w:val="28"/>
          <w:lang w:eastAsia="zh-CN"/>
        </w:rPr>
        <w:t>ер</w:t>
      </w:r>
      <w:r w:rsidRPr="00616968">
        <w:rPr>
          <w:sz w:val="28"/>
          <w:lang w:eastAsia="zh-CN"/>
        </w:rPr>
        <w:t>. Весь, д</w:t>
      </w:r>
      <w:r w:rsidR="00DD6134" w:rsidRPr="00616968">
        <w:rPr>
          <w:sz w:val="28"/>
          <w:lang w:eastAsia="zh-CN"/>
        </w:rPr>
        <w:t>ер</w:t>
      </w:r>
      <w:r w:rsidRPr="00616968">
        <w:rPr>
          <w:sz w:val="28"/>
          <w:lang w:eastAsia="zh-CN"/>
        </w:rPr>
        <w:t>. Волосово, д</w:t>
      </w:r>
      <w:r w:rsidR="00DD6134" w:rsidRPr="00616968">
        <w:rPr>
          <w:sz w:val="28"/>
          <w:lang w:eastAsia="zh-CN"/>
        </w:rPr>
        <w:t>ер</w:t>
      </w:r>
      <w:r w:rsidRPr="00616968">
        <w:rPr>
          <w:sz w:val="28"/>
          <w:lang w:eastAsia="zh-CN"/>
        </w:rPr>
        <w:t>. Вороново, д</w:t>
      </w:r>
      <w:r w:rsidR="00DD6134" w:rsidRPr="00616968">
        <w:rPr>
          <w:sz w:val="28"/>
          <w:lang w:eastAsia="zh-CN"/>
        </w:rPr>
        <w:t>ер</w:t>
      </w:r>
      <w:r w:rsidRPr="00616968">
        <w:rPr>
          <w:sz w:val="28"/>
          <w:lang w:eastAsia="zh-CN"/>
        </w:rPr>
        <w:t xml:space="preserve">. Горное </w:t>
      </w:r>
      <w:r w:rsidR="00714AEA" w:rsidRPr="00616968">
        <w:rPr>
          <w:sz w:val="28"/>
          <w:lang w:eastAsia="zh-CN"/>
        </w:rPr>
        <w:t>Ё</w:t>
      </w:r>
      <w:r w:rsidRPr="00616968">
        <w:rPr>
          <w:sz w:val="28"/>
          <w:lang w:eastAsia="zh-CN"/>
        </w:rPr>
        <w:t>лохово, д</w:t>
      </w:r>
      <w:r w:rsidR="00DD6134" w:rsidRPr="00616968">
        <w:rPr>
          <w:sz w:val="28"/>
          <w:lang w:eastAsia="zh-CN"/>
        </w:rPr>
        <w:t>ер</w:t>
      </w:r>
      <w:r w:rsidRPr="00616968">
        <w:rPr>
          <w:sz w:val="28"/>
          <w:lang w:eastAsia="zh-CN"/>
        </w:rPr>
        <w:t>.</w:t>
      </w:r>
      <w:r w:rsidR="00F149F1" w:rsidRPr="00616968">
        <w:rPr>
          <w:sz w:val="28"/>
          <w:lang w:eastAsia="zh-CN"/>
        </w:rPr>
        <w:t> </w:t>
      </w:r>
      <w:r w:rsidRPr="00616968">
        <w:rPr>
          <w:sz w:val="28"/>
          <w:lang w:eastAsia="zh-CN"/>
        </w:rPr>
        <w:t>Заостровье, д</w:t>
      </w:r>
      <w:r w:rsidR="00DD6134" w:rsidRPr="00616968">
        <w:rPr>
          <w:sz w:val="28"/>
          <w:lang w:eastAsia="zh-CN"/>
        </w:rPr>
        <w:t>ер</w:t>
      </w:r>
      <w:r w:rsidRPr="00616968">
        <w:rPr>
          <w:sz w:val="28"/>
          <w:lang w:eastAsia="zh-CN"/>
        </w:rPr>
        <w:t>. Кириково, д</w:t>
      </w:r>
      <w:r w:rsidR="00DD6134" w:rsidRPr="00616968">
        <w:rPr>
          <w:sz w:val="28"/>
          <w:lang w:eastAsia="zh-CN"/>
        </w:rPr>
        <w:t>ер</w:t>
      </w:r>
      <w:r w:rsidRPr="00616968">
        <w:rPr>
          <w:sz w:val="28"/>
          <w:lang w:eastAsia="zh-CN"/>
        </w:rPr>
        <w:t>. Лахта, д</w:t>
      </w:r>
      <w:r w:rsidR="00DD6134" w:rsidRPr="00616968">
        <w:rPr>
          <w:sz w:val="28"/>
          <w:lang w:eastAsia="zh-CN"/>
        </w:rPr>
        <w:t>ер</w:t>
      </w:r>
      <w:r w:rsidRPr="00616968">
        <w:rPr>
          <w:sz w:val="28"/>
          <w:lang w:eastAsia="zh-CN"/>
        </w:rPr>
        <w:t>. Потанино, д</w:t>
      </w:r>
      <w:r w:rsidR="00DD6134" w:rsidRPr="00616968">
        <w:rPr>
          <w:sz w:val="28"/>
          <w:lang w:eastAsia="zh-CN"/>
        </w:rPr>
        <w:t>ер</w:t>
      </w:r>
      <w:r w:rsidRPr="00616968">
        <w:rPr>
          <w:sz w:val="28"/>
          <w:lang w:eastAsia="zh-CN"/>
        </w:rPr>
        <w:t>. Самушкино, д</w:t>
      </w:r>
      <w:r w:rsidR="00DD6134" w:rsidRPr="00616968">
        <w:rPr>
          <w:sz w:val="28"/>
          <w:lang w:eastAsia="zh-CN"/>
        </w:rPr>
        <w:t>ер</w:t>
      </w:r>
      <w:r w:rsidRPr="00616968">
        <w:rPr>
          <w:sz w:val="28"/>
          <w:lang w:eastAsia="zh-CN"/>
        </w:rPr>
        <w:t>. Хмелевик, д</w:t>
      </w:r>
      <w:r w:rsidR="00DD6134" w:rsidRPr="00616968">
        <w:rPr>
          <w:sz w:val="28"/>
          <w:lang w:eastAsia="zh-CN"/>
        </w:rPr>
        <w:t>ер</w:t>
      </w:r>
      <w:r w:rsidRPr="00616968">
        <w:rPr>
          <w:sz w:val="28"/>
          <w:lang w:eastAsia="zh-CN"/>
        </w:rPr>
        <w:t>.</w:t>
      </w:r>
      <w:r w:rsidR="00F149F1" w:rsidRPr="00616968">
        <w:rPr>
          <w:sz w:val="28"/>
          <w:lang w:eastAsia="zh-CN"/>
        </w:rPr>
        <w:t> </w:t>
      </w:r>
      <w:r w:rsidRPr="00616968">
        <w:rPr>
          <w:sz w:val="28"/>
          <w:lang w:eastAsia="zh-CN"/>
        </w:rPr>
        <w:t>Чуново, д</w:t>
      </w:r>
      <w:r w:rsidR="00DD6134" w:rsidRPr="00616968">
        <w:rPr>
          <w:sz w:val="28"/>
          <w:lang w:eastAsia="zh-CN"/>
        </w:rPr>
        <w:t>ер</w:t>
      </w:r>
      <w:r w:rsidRPr="00616968">
        <w:rPr>
          <w:sz w:val="28"/>
          <w:lang w:eastAsia="zh-CN"/>
        </w:rPr>
        <w:t>. Шахно</w:t>
      </w:r>
      <w:r w:rsidR="006F0864" w:rsidRPr="00616968">
        <w:rPr>
          <w:sz w:val="28"/>
          <w:lang w:eastAsia="zh-CN"/>
        </w:rPr>
        <w:t>в</w:t>
      </w:r>
      <w:r w:rsidRPr="00616968">
        <w:rPr>
          <w:sz w:val="28"/>
          <w:lang w:eastAsia="zh-CN"/>
        </w:rPr>
        <w:t>о, д</w:t>
      </w:r>
      <w:r w:rsidR="00DD6134" w:rsidRPr="00616968">
        <w:rPr>
          <w:sz w:val="28"/>
          <w:lang w:eastAsia="zh-CN"/>
        </w:rPr>
        <w:t>ер</w:t>
      </w:r>
      <w:r w:rsidRPr="00616968">
        <w:rPr>
          <w:sz w:val="28"/>
          <w:lang w:eastAsia="zh-CN"/>
        </w:rPr>
        <w:t>. Шолто</w:t>
      </w:r>
      <w:r w:rsidR="00C37DF2" w:rsidRPr="00616968">
        <w:rPr>
          <w:sz w:val="28"/>
          <w:lang w:eastAsia="zh-CN"/>
        </w:rPr>
        <w:t>л</w:t>
      </w:r>
      <w:r w:rsidRPr="00616968">
        <w:rPr>
          <w:sz w:val="28"/>
          <w:lang w:eastAsia="zh-CN"/>
        </w:rPr>
        <w:t>о, д</w:t>
      </w:r>
      <w:r w:rsidR="00DD6134" w:rsidRPr="00616968">
        <w:rPr>
          <w:sz w:val="28"/>
          <w:lang w:eastAsia="zh-CN"/>
        </w:rPr>
        <w:t>ер</w:t>
      </w:r>
      <w:r w:rsidRPr="00616968">
        <w:rPr>
          <w:sz w:val="28"/>
          <w:lang w:eastAsia="zh-CN"/>
        </w:rPr>
        <w:t>.</w:t>
      </w:r>
      <w:r w:rsidR="001F74FE" w:rsidRPr="00616968">
        <w:rPr>
          <w:sz w:val="28"/>
          <w:lang w:eastAsia="zh-CN"/>
        </w:rPr>
        <w:t> </w:t>
      </w:r>
      <w:r w:rsidRPr="00616968">
        <w:rPr>
          <w:sz w:val="28"/>
          <w:lang w:eastAsia="zh-CN"/>
        </w:rPr>
        <w:t xml:space="preserve">Шурягские Караулки, </w:t>
      </w:r>
      <w:r w:rsidR="00DD6134" w:rsidRPr="00616968">
        <w:rPr>
          <w:sz w:val="28"/>
          <w:lang w:eastAsia="zh-CN"/>
        </w:rPr>
        <w:t>дер. Юги</w:t>
      </w:r>
      <w:r w:rsidRPr="00616968">
        <w:rPr>
          <w:sz w:val="28"/>
          <w:lang w:eastAsia="zh-CN"/>
        </w:rPr>
        <w:t xml:space="preserve">, </w:t>
      </w:r>
      <w:r w:rsidRPr="00616968">
        <w:rPr>
          <w:sz w:val="28"/>
          <w:szCs w:val="28"/>
          <w:lang w:eastAsia="zh-CN"/>
        </w:rPr>
        <w:t>п.</w:t>
      </w:r>
      <w:r w:rsidR="00714AEA" w:rsidRPr="00616968">
        <w:rPr>
          <w:sz w:val="28"/>
          <w:szCs w:val="28"/>
          <w:lang w:eastAsia="zh-CN"/>
        </w:rPr>
        <w:t xml:space="preserve"> при</w:t>
      </w:r>
      <w:r w:rsidRPr="00616968">
        <w:rPr>
          <w:sz w:val="28"/>
          <w:szCs w:val="28"/>
          <w:lang w:eastAsia="zh-CN"/>
        </w:rPr>
        <w:t xml:space="preserve"> ж/д ст. </w:t>
      </w:r>
      <w:r w:rsidRPr="00616968">
        <w:rPr>
          <w:sz w:val="28"/>
          <w:lang w:eastAsia="zh-CN"/>
        </w:rPr>
        <w:t>Юги</w:t>
      </w:r>
      <w:r w:rsidR="007F5629" w:rsidRPr="00616968">
        <w:rPr>
          <w:sz w:val="28"/>
          <w:lang w:eastAsia="zh-CN"/>
        </w:rPr>
        <w:t xml:space="preserve"> входят в состав Потанинского сельского поселения.</w:t>
      </w:r>
    </w:p>
    <w:bookmarkEnd w:id="37"/>
    <w:p w14:paraId="6AFD4E3A" w14:textId="41CD8BAA" w:rsidR="00CC757E" w:rsidRPr="00616968" w:rsidRDefault="00CC757E" w:rsidP="00616968">
      <w:pPr>
        <w:suppressAutoHyphens/>
        <w:ind w:firstLine="709"/>
        <w:jc w:val="both"/>
        <w:rPr>
          <w:sz w:val="28"/>
          <w:lang w:eastAsia="zh-CN"/>
        </w:rPr>
      </w:pPr>
      <w:r w:rsidRPr="00616968">
        <w:rPr>
          <w:sz w:val="28"/>
          <w:lang w:eastAsia="zh-CN"/>
        </w:rPr>
        <w:t>Административный центр Потанинского сельского поселения – д</w:t>
      </w:r>
      <w:r w:rsidR="00684611" w:rsidRPr="00616968">
        <w:rPr>
          <w:sz w:val="28"/>
          <w:lang w:eastAsia="zh-CN"/>
        </w:rPr>
        <w:t>ер</w:t>
      </w:r>
      <w:r w:rsidRPr="00616968">
        <w:rPr>
          <w:sz w:val="28"/>
          <w:lang w:eastAsia="zh-CN"/>
        </w:rPr>
        <w:t>. Потанино, расположен в 180 км от</w:t>
      </w:r>
      <w:r w:rsidR="00705C5E" w:rsidRPr="00616968">
        <w:rPr>
          <w:sz w:val="28"/>
          <w:lang w:eastAsia="zh-CN"/>
        </w:rPr>
        <w:t xml:space="preserve"> Санкт</w:t>
      </w:r>
      <w:r w:rsidRPr="00616968">
        <w:rPr>
          <w:sz w:val="28"/>
          <w:lang w:eastAsia="zh-CN"/>
        </w:rPr>
        <w:t>-Петербург</w:t>
      </w:r>
      <w:r w:rsidR="007E3499" w:rsidRPr="00616968">
        <w:rPr>
          <w:sz w:val="28"/>
          <w:lang w:eastAsia="zh-CN"/>
        </w:rPr>
        <w:t>а</w:t>
      </w:r>
      <w:r w:rsidRPr="00616968">
        <w:rPr>
          <w:sz w:val="28"/>
          <w:lang w:eastAsia="zh-CN"/>
        </w:rPr>
        <w:t xml:space="preserve"> и 60 км от </w:t>
      </w:r>
      <w:r w:rsidR="00705C5E" w:rsidRPr="00616968">
        <w:rPr>
          <w:sz w:val="28"/>
          <w:lang w:eastAsia="zh-CN"/>
        </w:rPr>
        <w:t>города</w:t>
      </w:r>
      <w:r w:rsidRPr="00616968">
        <w:rPr>
          <w:sz w:val="28"/>
          <w:lang w:eastAsia="zh-CN"/>
        </w:rPr>
        <w:t xml:space="preserve"> Волхов.</w:t>
      </w:r>
    </w:p>
    <w:p w14:paraId="12AEE928" w14:textId="60410688" w:rsidR="00CC757E" w:rsidRPr="00616968" w:rsidRDefault="004412FB" w:rsidP="00616968">
      <w:pPr>
        <w:suppressAutoHyphens/>
        <w:ind w:firstLine="709"/>
        <w:jc w:val="both"/>
        <w:rPr>
          <w:sz w:val="28"/>
          <w:lang w:eastAsia="zh-CN"/>
        </w:rPr>
      </w:pPr>
      <w:r w:rsidRPr="00616968">
        <w:rPr>
          <w:sz w:val="28"/>
          <w:lang w:eastAsia="zh-CN"/>
        </w:rPr>
        <w:t>По</w:t>
      </w:r>
      <w:r w:rsidR="00CC757E" w:rsidRPr="00616968">
        <w:rPr>
          <w:sz w:val="28"/>
          <w:lang w:eastAsia="zh-CN"/>
        </w:rPr>
        <w:t xml:space="preserve"> территори</w:t>
      </w:r>
      <w:r w:rsidRPr="00616968">
        <w:rPr>
          <w:sz w:val="28"/>
          <w:lang w:eastAsia="zh-CN"/>
        </w:rPr>
        <w:t>и</w:t>
      </w:r>
      <w:r w:rsidR="00CC757E" w:rsidRPr="00616968">
        <w:rPr>
          <w:sz w:val="28"/>
          <w:lang w:eastAsia="zh-CN"/>
        </w:rPr>
        <w:t xml:space="preserve"> поселения</w:t>
      </w:r>
      <w:r w:rsidR="00705C5E" w:rsidRPr="00616968">
        <w:rPr>
          <w:sz w:val="28"/>
          <w:lang w:eastAsia="zh-CN"/>
        </w:rPr>
        <w:t xml:space="preserve"> с</w:t>
      </w:r>
      <w:r w:rsidR="00CC757E" w:rsidRPr="00616968">
        <w:rPr>
          <w:sz w:val="28"/>
          <w:lang w:eastAsia="zh-CN"/>
        </w:rPr>
        <w:t xml:space="preserve"> </w:t>
      </w:r>
      <w:r w:rsidR="00705C5E" w:rsidRPr="00616968">
        <w:rPr>
          <w:sz w:val="28"/>
          <w:lang w:eastAsia="zh-CN"/>
        </w:rPr>
        <w:t>юго-запада на северо-восток</w:t>
      </w:r>
      <w:r w:rsidR="00CC757E" w:rsidRPr="00616968">
        <w:rPr>
          <w:sz w:val="28"/>
          <w:lang w:eastAsia="zh-CN"/>
        </w:rPr>
        <w:t xml:space="preserve"> проходит автомобильная дорога общего пользования федерального значения Р-21 «Кола» Санкт-Петербург</w:t>
      </w:r>
      <w:r w:rsidR="00DB0493" w:rsidRPr="00616968">
        <w:rPr>
          <w:sz w:val="28"/>
          <w:lang w:eastAsia="zh-CN"/>
        </w:rPr>
        <w:t xml:space="preserve"> – </w:t>
      </w:r>
      <w:r w:rsidR="00CC757E" w:rsidRPr="00616968">
        <w:rPr>
          <w:sz w:val="28"/>
          <w:lang w:eastAsia="zh-CN"/>
        </w:rPr>
        <w:t>Петрозаводск</w:t>
      </w:r>
      <w:r w:rsidR="00DB0493" w:rsidRPr="00616968">
        <w:rPr>
          <w:sz w:val="28"/>
          <w:lang w:eastAsia="zh-CN"/>
        </w:rPr>
        <w:t xml:space="preserve"> – </w:t>
      </w:r>
      <w:r w:rsidR="00CC757E" w:rsidRPr="00616968">
        <w:rPr>
          <w:sz w:val="28"/>
          <w:lang w:eastAsia="zh-CN"/>
        </w:rPr>
        <w:t>Мурманск</w:t>
      </w:r>
      <w:r w:rsidR="00DB0493" w:rsidRPr="00616968">
        <w:rPr>
          <w:sz w:val="28"/>
          <w:lang w:eastAsia="zh-CN"/>
        </w:rPr>
        <w:t xml:space="preserve"> – </w:t>
      </w:r>
      <w:r w:rsidR="00CC757E" w:rsidRPr="00616968">
        <w:rPr>
          <w:sz w:val="28"/>
          <w:lang w:eastAsia="zh-CN"/>
        </w:rPr>
        <w:t>Печенга</w:t>
      </w:r>
      <w:r w:rsidR="00DB0493" w:rsidRPr="00616968">
        <w:rPr>
          <w:sz w:val="28"/>
          <w:lang w:eastAsia="zh-CN"/>
        </w:rPr>
        <w:t xml:space="preserve"> – </w:t>
      </w:r>
      <w:r w:rsidR="00CC757E" w:rsidRPr="00616968">
        <w:rPr>
          <w:sz w:val="28"/>
          <w:lang w:eastAsia="zh-CN"/>
        </w:rPr>
        <w:t>граница с Королевством Норвегия.</w:t>
      </w:r>
    </w:p>
    <w:p w14:paraId="5B334E2A" w14:textId="3250416E" w:rsidR="007C2CAC" w:rsidRPr="00616968" w:rsidRDefault="001B762C" w:rsidP="00616968">
      <w:pPr>
        <w:suppressAutoHyphens/>
        <w:ind w:firstLine="709"/>
        <w:jc w:val="both"/>
        <w:rPr>
          <w:sz w:val="28"/>
          <w:szCs w:val="28"/>
          <w:lang w:eastAsia="zh-CN"/>
        </w:rPr>
      </w:pPr>
      <w:r w:rsidRPr="00616968">
        <w:rPr>
          <w:sz w:val="28"/>
          <w:szCs w:val="28"/>
          <w:lang w:eastAsia="zh-CN"/>
        </w:rPr>
        <w:t>П</w:t>
      </w:r>
      <w:r w:rsidR="007C2CAC" w:rsidRPr="00616968">
        <w:rPr>
          <w:sz w:val="28"/>
          <w:szCs w:val="28"/>
          <w:lang w:eastAsia="zh-CN"/>
        </w:rPr>
        <w:t>лощадь территории Потанинского сельского поселения (с акваторией Ладожского озера)</w:t>
      </w:r>
      <w:r w:rsidR="00DF4DF6" w:rsidRPr="00616968">
        <w:rPr>
          <w:sz w:val="28"/>
          <w:szCs w:val="28"/>
          <w:lang w:eastAsia="zh-CN"/>
        </w:rPr>
        <w:t xml:space="preserve">, сведения о границе которого внесены в </w:t>
      </w:r>
      <w:r w:rsidRPr="00616968">
        <w:rPr>
          <w:sz w:val="28"/>
          <w:szCs w:val="28"/>
          <w:lang w:eastAsia="zh-CN"/>
        </w:rPr>
        <w:t>Е</w:t>
      </w:r>
      <w:r w:rsidR="00684AE4" w:rsidRPr="00616968">
        <w:rPr>
          <w:sz w:val="28"/>
          <w:szCs w:val="28"/>
          <w:lang w:eastAsia="zh-CN"/>
        </w:rPr>
        <w:t xml:space="preserve">ГРН </w:t>
      </w:r>
      <w:r w:rsidR="007C2CAC" w:rsidRPr="00616968">
        <w:rPr>
          <w:sz w:val="28"/>
          <w:szCs w:val="28"/>
          <w:lang w:eastAsia="zh-CN"/>
        </w:rPr>
        <w:t xml:space="preserve">составляет </w:t>
      </w:r>
      <w:r w:rsidR="006F77D9" w:rsidRPr="00616968">
        <w:rPr>
          <w:sz w:val="28"/>
          <w:szCs w:val="28"/>
          <w:lang w:eastAsia="zh-CN"/>
        </w:rPr>
        <w:t xml:space="preserve">69596,06 </w:t>
      </w:r>
      <w:r w:rsidR="007C2CAC" w:rsidRPr="00616968">
        <w:rPr>
          <w:sz w:val="28"/>
          <w:szCs w:val="28"/>
          <w:lang w:eastAsia="zh-CN"/>
        </w:rPr>
        <w:t>га.</w:t>
      </w:r>
    </w:p>
    <w:p w14:paraId="78698858" w14:textId="293F402E" w:rsidR="0011498D" w:rsidRPr="00616968" w:rsidRDefault="00361EF8" w:rsidP="00616968">
      <w:pPr>
        <w:pStyle w:val="20"/>
        <w:tabs>
          <w:tab w:val="left" w:pos="3119"/>
        </w:tabs>
      </w:pPr>
      <w:bookmarkStart w:id="38" w:name="_Toc531365391"/>
      <w:bookmarkStart w:id="39" w:name="_Toc130206379"/>
      <w:bookmarkEnd w:id="34"/>
      <w:bookmarkEnd w:id="35"/>
      <w:r w:rsidRPr="00616968">
        <w:t>2.2</w:t>
      </w:r>
      <w:r w:rsidR="00E506EC" w:rsidRPr="00616968">
        <w:t>.</w:t>
      </w:r>
      <w:r w:rsidR="0038343C" w:rsidRPr="00616968">
        <w:t xml:space="preserve"> </w:t>
      </w:r>
      <w:r w:rsidR="001C67AA" w:rsidRPr="00616968">
        <w:t>Природные условия и ресурсы</w:t>
      </w:r>
      <w:bookmarkEnd w:id="38"/>
      <w:bookmarkEnd w:id="39"/>
    </w:p>
    <w:p w14:paraId="03A086B7" w14:textId="33C76044" w:rsidR="002341D4" w:rsidRPr="00616968" w:rsidRDefault="00013C57" w:rsidP="00616968">
      <w:pPr>
        <w:pStyle w:val="30"/>
        <w:ind w:left="1428" w:hanging="720"/>
      </w:pPr>
      <w:bookmarkStart w:id="40" w:name="_Toc503425766"/>
      <w:bookmarkStart w:id="41" w:name="_Toc519691532"/>
      <w:bookmarkStart w:id="42" w:name="_Toc519691793"/>
      <w:bookmarkStart w:id="43" w:name="_Toc520817982"/>
      <w:bookmarkStart w:id="44" w:name="_Toc130206380"/>
      <w:r w:rsidRPr="00616968">
        <w:t>2.2.1.</w:t>
      </w:r>
      <w:r w:rsidR="0038343C" w:rsidRPr="00616968">
        <w:t xml:space="preserve"> </w:t>
      </w:r>
      <w:r w:rsidR="00E26960" w:rsidRPr="00616968">
        <w:t>Климат</w:t>
      </w:r>
      <w:bookmarkEnd w:id="40"/>
      <w:bookmarkEnd w:id="41"/>
      <w:bookmarkEnd w:id="42"/>
      <w:bookmarkEnd w:id="43"/>
      <w:bookmarkEnd w:id="44"/>
    </w:p>
    <w:p w14:paraId="789DBCA8" w14:textId="77777777" w:rsidR="002B6C26" w:rsidRPr="00616968" w:rsidRDefault="002B6C26" w:rsidP="00616968">
      <w:pPr>
        <w:suppressAutoHyphens/>
        <w:ind w:firstLine="709"/>
        <w:jc w:val="both"/>
        <w:rPr>
          <w:sz w:val="28"/>
          <w:lang w:eastAsia="zh-CN"/>
        </w:rPr>
      </w:pPr>
      <w:r w:rsidRPr="00616968">
        <w:rPr>
          <w:sz w:val="28"/>
          <w:szCs w:val="28"/>
          <w:lang w:eastAsia="zh-CN"/>
        </w:rPr>
        <w:t>Территория Потанинского сельского поселения расположена в зоне умеренно-континентального климата.</w:t>
      </w:r>
    </w:p>
    <w:p w14:paraId="565B6826" w14:textId="77777777" w:rsidR="002B6C26" w:rsidRPr="00616968" w:rsidRDefault="002B6C26" w:rsidP="00616968">
      <w:pPr>
        <w:suppressAutoHyphens/>
        <w:ind w:firstLine="709"/>
        <w:jc w:val="both"/>
        <w:rPr>
          <w:sz w:val="28"/>
          <w:lang w:eastAsia="zh-CN"/>
        </w:rPr>
      </w:pPr>
      <w:r w:rsidRPr="00616968">
        <w:rPr>
          <w:sz w:val="28"/>
          <w:szCs w:val="28"/>
          <w:lang w:eastAsia="zh-CN"/>
        </w:rPr>
        <w:t>Климатообразующим фактором на территории поселения является циркуляция воздушных масс. Важную роль играет и влияние Ладожского озера. При этом здесь также нередки юго-западные и западные ветры, несущие воздух от Атлантического океана. Вторжения атлантических воздушных масс чаще всего связаны с циклонической деятельностью и сопровождаются обычно ветреной пасмурной погодой. Наряду с атлантическими, здесь преобладают континентальные воздушные массы.</w:t>
      </w:r>
    </w:p>
    <w:p w14:paraId="0BB76209" w14:textId="437B0F53" w:rsidR="002B6C26" w:rsidRPr="00616968" w:rsidRDefault="002B6C26" w:rsidP="00616968">
      <w:pPr>
        <w:suppressAutoHyphens/>
        <w:ind w:firstLine="709"/>
        <w:jc w:val="both"/>
        <w:rPr>
          <w:sz w:val="28"/>
          <w:lang w:eastAsia="zh-CN"/>
        </w:rPr>
      </w:pPr>
      <w:r w:rsidRPr="00616968">
        <w:rPr>
          <w:sz w:val="28"/>
          <w:szCs w:val="28"/>
          <w:lang w:eastAsia="zh-CN"/>
        </w:rPr>
        <w:t>Территория Потанинского сельского поселения относится к зоне избыточного увлажнения. По данным на метеостанции Новая Ладога (здесь и далее по разделу) среднегодовая относительная влажность воздуха составляет около 80 % с максимумом 87 – 89 % в ноябре – январе и минимумом 67 – 70 % в мае. Гидротермический коэффициент, характеризующий степень увлажнения за период с температурой более 10 °С равен 1,4 – 1,6.</w:t>
      </w:r>
    </w:p>
    <w:p w14:paraId="153899C9" w14:textId="77777777" w:rsidR="002B6C26" w:rsidRPr="00616968" w:rsidRDefault="002B6C26" w:rsidP="00616968">
      <w:pPr>
        <w:suppressAutoHyphens/>
        <w:ind w:firstLine="709"/>
        <w:jc w:val="both"/>
        <w:rPr>
          <w:sz w:val="28"/>
          <w:lang w:eastAsia="zh-CN"/>
        </w:rPr>
      </w:pPr>
      <w:r w:rsidRPr="00616968">
        <w:rPr>
          <w:sz w:val="28"/>
          <w:szCs w:val="28"/>
          <w:lang w:eastAsia="zh-CN"/>
        </w:rPr>
        <w:t>Среднегодовое количество осадков составляет 649 мм</w:t>
      </w:r>
      <w:r w:rsidRPr="00616968">
        <w:t xml:space="preserve"> (</w:t>
      </w:r>
      <w:r w:rsidRPr="00616968">
        <w:rPr>
          <w:sz w:val="28"/>
          <w:szCs w:val="28"/>
          <w:lang w:eastAsia="zh-CN"/>
        </w:rPr>
        <w:t xml:space="preserve">среднее многолетнее количество осадков по данным за период 1966 – 2019 год), большая их часть приходится на теплый период года. </w:t>
      </w:r>
    </w:p>
    <w:p w14:paraId="3770756F" w14:textId="77777777" w:rsidR="002B6C26" w:rsidRPr="00616968" w:rsidRDefault="002B6C26" w:rsidP="00616968">
      <w:pPr>
        <w:suppressAutoHyphens/>
        <w:ind w:firstLine="709"/>
        <w:jc w:val="both"/>
        <w:rPr>
          <w:sz w:val="28"/>
          <w:lang w:eastAsia="zh-CN"/>
        </w:rPr>
      </w:pPr>
      <w:r w:rsidRPr="00616968">
        <w:rPr>
          <w:sz w:val="28"/>
          <w:szCs w:val="28"/>
          <w:lang w:eastAsia="zh-CN"/>
        </w:rPr>
        <w:t xml:space="preserve">Зима продолжительная и неустойчивая. Период со среднесуточной температурой ниже 0 °С составляет около 5 месяцев. Самые холодные месяцы январь </w:t>
      </w:r>
      <w:r w:rsidRPr="00616968">
        <w:rPr>
          <w:sz w:val="28"/>
          <w:szCs w:val="28"/>
          <w:lang w:eastAsia="zh-CN"/>
        </w:rPr>
        <w:lastRenderedPageBreak/>
        <w:t xml:space="preserve">и февраль со среднемесячной температурой минус 9,1 °С и минус 9,2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Абсолютный минимум температуры на метеостанции Новая Ладога составил, минус 44,4 °С (январь 1940 года). </w:t>
      </w:r>
    </w:p>
    <w:p w14:paraId="7055ECC0" w14:textId="77777777" w:rsidR="002B6C26" w:rsidRPr="00616968" w:rsidRDefault="002B6C26" w:rsidP="00616968">
      <w:pPr>
        <w:suppressAutoHyphens/>
        <w:ind w:firstLine="709"/>
        <w:jc w:val="both"/>
        <w:rPr>
          <w:sz w:val="28"/>
          <w:szCs w:val="28"/>
          <w:lang w:eastAsia="zh-CN"/>
        </w:rPr>
      </w:pPr>
      <w:r w:rsidRPr="00616968">
        <w:rPr>
          <w:sz w:val="28"/>
          <w:szCs w:val="28"/>
          <w:lang w:eastAsia="zh-CN"/>
        </w:rPr>
        <w:t>Снежный покров появляется в конце октября</w:t>
      </w:r>
      <w:r w:rsidRPr="00616968">
        <w:rPr>
          <w:sz w:val="28"/>
          <w:szCs w:val="28"/>
        </w:rPr>
        <w:t>, у</w:t>
      </w:r>
      <w:r w:rsidRPr="00616968">
        <w:rPr>
          <w:sz w:val="28"/>
          <w:szCs w:val="28"/>
          <w:lang w:eastAsia="zh-CN"/>
        </w:rPr>
        <w:t>стойчивый снежный покров образуется в среднем через 3 – 4 недели после первого снега. Снежный покров к концу зимы достигает высоты 36 – 51 см. Почва промерзает на глубину 45 – 85 см в зависимости от механического состава и теплопроводности. Запасы воды в снеге составляют около 100 мм.</w:t>
      </w:r>
    </w:p>
    <w:p w14:paraId="2B688241" w14:textId="77777777" w:rsidR="002B6C26" w:rsidRPr="00616968" w:rsidRDefault="002B6C26" w:rsidP="00616968">
      <w:pPr>
        <w:suppressAutoHyphens/>
        <w:ind w:firstLine="709"/>
        <w:jc w:val="both"/>
        <w:rPr>
          <w:sz w:val="28"/>
          <w:lang w:eastAsia="zh-CN"/>
        </w:rPr>
      </w:pPr>
      <w:r w:rsidRPr="00616968">
        <w:rPr>
          <w:sz w:val="28"/>
          <w:szCs w:val="28"/>
          <w:lang w:eastAsia="zh-CN"/>
        </w:rPr>
        <w:t xml:space="preserve">Весной переход среднесуточных температур воздуха от отрицательных значений к положительным происходит в первой декаде апреля. </w:t>
      </w:r>
    </w:p>
    <w:p w14:paraId="6359BEDE" w14:textId="77777777" w:rsidR="002B6C26" w:rsidRPr="00616968" w:rsidRDefault="002B6C26" w:rsidP="00616968">
      <w:pPr>
        <w:suppressAutoHyphens/>
        <w:ind w:firstLine="709"/>
        <w:jc w:val="both"/>
        <w:rPr>
          <w:sz w:val="28"/>
          <w:lang w:eastAsia="zh-CN"/>
        </w:rPr>
      </w:pPr>
      <w:r w:rsidRPr="00616968">
        <w:rPr>
          <w:sz w:val="28"/>
          <w:szCs w:val="28"/>
          <w:lang w:eastAsia="zh-CN"/>
        </w:rPr>
        <w:t xml:space="preserve">Последний заморозок обычно наблюдается в третьей декаде мая. Продолжительность безморозного периода составляет на побережье Ладожского озера 138 – 149 дней, на остальной территории составляет 123 – 125 дней. </w:t>
      </w:r>
    </w:p>
    <w:p w14:paraId="04FC40E4" w14:textId="77777777" w:rsidR="002B6C26" w:rsidRPr="00616968" w:rsidRDefault="002B6C26" w:rsidP="00616968">
      <w:pPr>
        <w:suppressAutoHyphens/>
        <w:ind w:firstLine="709"/>
        <w:jc w:val="both"/>
        <w:rPr>
          <w:sz w:val="28"/>
          <w:lang w:eastAsia="zh-CN"/>
        </w:rPr>
      </w:pPr>
      <w:r w:rsidRPr="00616968">
        <w:rPr>
          <w:sz w:val="28"/>
          <w:szCs w:val="28"/>
          <w:lang w:eastAsia="zh-CN"/>
        </w:rPr>
        <w:t>Лето тёплое. Похолодания вызываются вторжениями холодного арктического воздуха. Самый тёплый месяц – июль со среднемесячными температурами 16,9 – 17,2 °С. Абсолютный максимум температур равен 36,1 °С (28 июля 2010 года). В первой половине лета в мае – июне бывают засушливые периоды, когда растительность испытывает недостаток влаги, а сельскохозяйственные культуры нуждаются в орошении. Территория Потанинского сельского поселения характеризуется достаточно высокими значениями солнечного сияния (приблизительно 1800 часов) в связи с близким положением Ладожского озера, что обеспечивает комфортные агроклиматические условия. Водораздельные участки в мае – июне испытывают недостаток влаги, но условия, в основном, благоприятны для большинства возделываемых культур: озимых и яровых зерновых, ранне- и среднеспелых сортов картофеля, всех сортов капусты, моркови, свёклы, кормовых корнеплодов и многолетних трав.</w:t>
      </w:r>
    </w:p>
    <w:p w14:paraId="5C521011" w14:textId="56809974" w:rsidR="002B6C26" w:rsidRPr="00616968" w:rsidRDefault="002B6C26" w:rsidP="00616968">
      <w:pPr>
        <w:suppressAutoHyphens/>
        <w:ind w:firstLine="709"/>
        <w:jc w:val="both"/>
        <w:rPr>
          <w:sz w:val="28"/>
          <w:lang w:eastAsia="zh-CN"/>
        </w:rPr>
      </w:pPr>
      <w:r w:rsidRPr="00616968">
        <w:rPr>
          <w:sz w:val="28"/>
          <w:szCs w:val="28"/>
          <w:lang w:eastAsia="zh-CN"/>
        </w:rPr>
        <w:t xml:space="preserve">Осень имеет затяжной характер. </w:t>
      </w:r>
      <w:r w:rsidR="00787089" w:rsidRPr="00616968">
        <w:rPr>
          <w:sz w:val="28"/>
          <w:szCs w:val="28"/>
          <w:lang w:eastAsia="zh-CN"/>
        </w:rPr>
        <w:t>Снижение</w:t>
      </w:r>
      <w:r w:rsidRPr="00616968">
        <w:rPr>
          <w:sz w:val="28"/>
          <w:szCs w:val="28"/>
          <w:lang w:eastAsia="zh-CN"/>
        </w:rPr>
        <w:t xml:space="preserve">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100 – 104 дня.</w:t>
      </w:r>
    </w:p>
    <w:p w14:paraId="533F4094" w14:textId="77777777" w:rsidR="002B6C26" w:rsidRPr="00616968" w:rsidRDefault="002B6C26" w:rsidP="00616968">
      <w:pPr>
        <w:suppressAutoHyphens/>
        <w:ind w:firstLine="709"/>
        <w:jc w:val="both"/>
        <w:rPr>
          <w:sz w:val="28"/>
          <w:lang w:eastAsia="zh-CN"/>
        </w:rPr>
      </w:pPr>
      <w:r w:rsidRPr="00616968">
        <w:rPr>
          <w:sz w:val="28"/>
          <w:szCs w:val="28"/>
          <w:lang w:eastAsia="zh-CN"/>
        </w:rPr>
        <w:t>Преобладание осадков над испаряемостью в период с положительными температурами способствует переувлажнению и заболачиванию пониженных участков.</w:t>
      </w:r>
    </w:p>
    <w:p w14:paraId="3C9D56E4" w14:textId="2CA121B2" w:rsidR="002B6C26" w:rsidRPr="00616968" w:rsidRDefault="002B6C26" w:rsidP="00616968">
      <w:pPr>
        <w:suppressAutoHyphens/>
        <w:ind w:firstLine="709"/>
        <w:jc w:val="both"/>
        <w:rPr>
          <w:sz w:val="28"/>
          <w:lang w:eastAsia="zh-CN"/>
        </w:rPr>
      </w:pPr>
      <w:r w:rsidRPr="00616968">
        <w:rPr>
          <w:sz w:val="28"/>
          <w:szCs w:val="28"/>
          <w:lang w:eastAsia="zh-CN"/>
        </w:rPr>
        <w:t xml:space="preserve">К неблагоприятным </w:t>
      </w:r>
      <w:r w:rsidR="00A40167" w:rsidRPr="00616968">
        <w:rPr>
          <w:sz w:val="28"/>
          <w:szCs w:val="28"/>
          <w:lang w:eastAsia="zh-CN"/>
        </w:rPr>
        <w:t xml:space="preserve">метеорологическим </w:t>
      </w:r>
      <w:r w:rsidRPr="00616968">
        <w:rPr>
          <w:sz w:val="28"/>
          <w:szCs w:val="28"/>
          <w:lang w:eastAsia="zh-CN"/>
        </w:rPr>
        <w:t>явлениям относятся летние заморозки и ливневые дожди, а также сильные порывы ветра.</w:t>
      </w:r>
    </w:p>
    <w:p w14:paraId="7B1B3C98" w14:textId="3C9F6154" w:rsidR="002B6C26" w:rsidRPr="00616968" w:rsidRDefault="002B6C26" w:rsidP="00616968">
      <w:pPr>
        <w:suppressAutoHyphens/>
        <w:ind w:firstLine="709"/>
        <w:jc w:val="both"/>
        <w:rPr>
          <w:sz w:val="28"/>
          <w:szCs w:val="28"/>
          <w:lang w:eastAsia="zh-CN"/>
        </w:rPr>
      </w:pPr>
      <w:r w:rsidRPr="00616968">
        <w:rPr>
          <w:sz w:val="28"/>
          <w:szCs w:val="28"/>
          <w:lang w:eastAsia="zh-CN"/>
        </w:rPr>
        <w:t>Под влиянием барических центров, расположенных над Атлантикой и континентом на территории Потанинского сельского поселения, преобладает ветер южной четверти. Устойчивость направления и величина скорости ветра определяются интенсивностью атмосферной циркуляции. В холодный период ветры наиболее устойчивы по направлению и наибольшие по силе</w:t>
      </w:r>
      <w:r w:rsidR="006F2C12" w:rsidRPr="00616968">
        <w:rPr>
          <w:sz w:val="28"/>
          <w:szCs w:val="28"/>
          <w:lang w:eastAsia="zh-CN"/>
        </w:rPr>
        <w:t xml:space="preserve">. </w:t>
      </w:r>
      <w:r w:rsidRPr="00616968">
        <w:rPr>
          <w:sz w:val="28"/>
          <w:szCs w:val="28"/>
          <w:lang w:eastAsia="zh-CN"/>
        </w:rPr>
        <w:t xml:space="preserve">В летнее время, в связи с уменьшением термических контрастов барическое поле выражено менее чётко, а градиенты давления значительны, поэтому ветры у земли ослабевают до 2,5 – 3,5 м/с </w:t>
      </w:r>
      <w:r w:rsidRPr="00616968">
        <w:rPr>
          <w:sz w:val="28"/>
          <w:szCs w:val="28"/>
          <w:lang w:eastAsia="zh-CN"/>
        </w:rPr>
        <w:lastRenderedPageBreak/>
        <w:t>и становятся менее устойчивыми по направлению.</w:t>
      </w:r>
      <w:r w:rsidR="00E162F8" w:rsidRPr="00616968">
        <w:rPr>
          <w:sz w:val="28"/>
          <w:szCs w:val="28"/>
          <w:lang w:eastAsia="zh-CN"/>
        </w:rPr>
        <w:t xml:space="preserve"> На рисунке 2.2.1-1 отражена роза ветров по данным метеостанции Новая Ладога.</w:t>
      </w:r>
    </w:p>
    <w:p w14:paraId="56EC0D0E" w14:textId="77777777" w:rsidR="00E162F8" w:rsidRPr="00616968" w:rsidRDefault="00E162F8" w:rsidP="00616968">
      <w:pPr>
        <w:suppressAutoHyphens/>
        <w:ind w:firstLine="709"/>
        <w:jc w:val="center"/>
        <w:rPr>
          <w:sz w:val="28"/>
          <w:lang w:eastAsia="zh-CN"/>
        </w:rPr>
      </w:pPr>
      <w:r w:rsidRPr="00616968">
        <w:rPr>
          <w:noProof/>
          <w:sz w:val="28"/>
          <w:lang w:eastAsia="zh-CN"/>
        </w:rPr>
        <w:drawing>
          <wp:inline distT="0" distB="0" distL="0" distR="0" wp14:anchorId="6350888A" wp14:editId="2392F991">
            <wp:extent cx="2082718" cy="27301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010" cy="2756724"/>
                    </a:xfrm>
                    <a:prstGeom prst="rect">
                      <a:avLst/>
                    </a:prstGeom>
                    <a:noFill/>
                    <a:ln>
                      <a:noFill/>
                    </a:ln>
                  </pic:spPr>
                </pic:pic>
              </a:graphicData>
            </a:graphic>
          </wp:inline>
        </w:drawing>
      </w:r>
      <w:r w:rsidRPr="00616968">
        <w:rPr>
          <w:sz w:val="28"/>
          <w:lang w:eastAsia="zh-CN"/>
        </w:rPr>
        <w:t xml:space="preserve">   </w:t>
      </w:r>
      <w:r w:rsidRPr="00616968">
        <w:rPr>
          <w:noProof/>
          <w:sz w:val="28"/>
          <w:lang w:eastAsia="zh-CN"/>
        </w:rPr>
        <w:drawing>
          <wp:inline distT="0" distB="0" distL="0" distR="0" wp14:anchorId="587CE493" wp14:editId="4A59BE62">
            <wp:extent cx="2552131" cy="958759"/>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3811" cy="974417"/>
                    </a:xfrm>
                    <a:prstGeom prst="rect">
                      <a:avLst/>
                    </a:prstGeom>
                    <a:noFill/>
                    <a:ln>
                      <a:noFill/>
                    </a:ln>
                  </pic:spPr>
                </pic:pic>
              </a:graphicData>
            </a:graphic>
          </wp:inline>
        </w:drawing>
      </w:r>
    </w:p>
    <w:p w14:paraId="6458043A" w14:textId="77777777" w:rsidR="002C0A23" w:rsidRPr="00616968" w:rsidRDefault="002C0A23" w:rsidP="00616968">
      <w:pPr>
        <w:suppressAutoHyphens/>
        <w:ind w:firstLine="709"/>
        <w:rPr>
          <w:bCs/>
          <w:sz w:val="28"/>
          <w:szCs w:val="28"/>
        </w:rPr>
      </w:pPr>
    </w:p>
    <w:p w14:paraId="38BDC58D" w14:textId="7B937E0F" w:rsidR="00E162F8" w:rsidRPr="00616968" w:rsidRDefault="00E162F8" w:rsidP="00616968">
      <w:pPr>
        <w:suppressAutoHyphens/>
        <w:ind w:firstLine="709"/>
        <w:rPr>
          <w:sz w:val="28"/>
          <w:szCs w:val="28"/>
          <w:lang w:eastAsia="zh-CN"/>
        </w:rPr>
      </w:pPr>
      <w:r w:rsidRPr="00616968">
        <w:rPr>
          <w:bCs/>
          <w:sz w:val="28"/>
          <w:szCs w:val="28"/>
        </w:rPr>
        <w:t>Рисунок 2.2.1-1 –</w:t>
      </w:r>
      <w:r w:rsidRPr="00616968">
        <w:rPr>
          <w:bCs/>
          <w:sz w:val="28"/>
          <w:szCs w:val="28"/>
          <w:lang w:eastAsia="zh-CN"/>
        </w:rPr>
        <w:t xml:space="preserve"> Роза ветров по данным метеостанции Новая Ладога</w:t>
      </w:r>
    </w:p>
    <w:p w14:paraId="470CF3A6" w14:textId="77777777" w:rsidR="00E162F8" w:rsidRPr="00616968" w:rsidRDefault="00E162F8" w:rsidP="00616968">
      <w:pPr>
        <w:suppressAutoHyphens/>
        <w:ind w:firstLine="709"/>
        <w:jc w:val="both"/>
        <w:rPr>
          <w:sz w:val="28"/>
          <w:lang w:eastAsia="zh-CN"/>
        </w:rPr>
      </w:pPr>
    </w:p>
    <w:p w14:paraId="5EF09644" w14:textId="4E37A049" w:rsidR="002B6C26" w:rsidRPr="00616968" w:rsidRDefault="002B6C26" w:rsidP="00616968">
      <w:pPr>
        <w:suppressAutoHyphens/>
        <w:ind w:firstLine="709"/>
        <w:jc w:val="both"/>
        <w:rPr>
          <w:sz w:val="28"/>
          <w:lang w:eastAsia="zh-CN"/>
        </w:rPr>
      </w:pPr>
      <w:r w:rsidRPr="00616968">
        <w:rPr>
          <w:sz w:val="28"/>
          <w:lang w:eastAsia="zh-CN"/>
        </w:rPr>
        <w:t>Сильные ветры со скоростью более 15 м/с наблюдаются около 10 дней в году, особенно, со стороны Ладожского озера. Средняя годовая скорость ветра составляет 4,3 м/с. На территории поселения наблюдаются, в среднем, за год 30 дней с туманами.</w:t>
      </w:r>
    </w:p>
    <w:p w14:paraId="4EC1A311" w14:textId="77777777" w:rsidR="002B6C26" w:rsidRPr="00616968" w:rsidRDefault="002B6C26" w:rsidP="00616968">
      <w:pPr>
        <w:suppressAutoHyphens/>
        <w:ind w:firstLine="709"/>
        <w:jc w:val="both"/>
        <w:rPr>
          <w:sz w:val="28"/>
          <w:lang w:eastAsia="zh-CN"/>
        </w:rPr>
      </w:pPr>
      <w:r w:rsidRPr="00616968">
        <w:rPr>
          <w:sz w:val="28"/>
          <w:lang w:eastAsia="zh-CN"/>
        </w:rPr>
        <w:t>Метели обычно возникают при прохождении преимущественно тёплых атмосферных фронтов. В среднем, за зиму наблюдается 30 дней с метелями, наибольшее их число приходится на январь – февраль.</w:t>
      </w:r>
    </w:p>
    <w:p w14:paraId="7599A062" w14:textId="77777777" w:rsidR="002B6C26" w:rsidRPr="00616968" w:rsidRDefault="002B6C26" w:rsidP="00616968">
      <w:pPr>
        <w:suppressAutoHyphens/>
        <w:ind w:firstLine="709"/>
        <w:jc w:val="both"/>
        <w:rPr>
          <w:sz w:val="28"/>
          <w:lang w:eastAsia="zh-CN"/>
        </w:rPr>
      </w:pPr>
      <w:r w:rsidRPr="00616968">
        <w:rPr>
          <w:sz w:val="28"/>
          <w:lang w:eastAsia="zh-CN"/>
        </w:rPr>
        <w:t>На территории Потанинского сельского поселения возможны также бури со скоростью ветра более 25 м/с и сильные метели со скоростью ветра 15 м/с и более. Метели со снегопадами при низких температурах или при её резких перепадах могут превратиться в стихийное бедствие, причиняя значительный ущерб в результате нарушения связи, подачи электроэнергии, тепла, воды.</w:t>
      </w:r>
    </w:p>
    <w:p w14:paraId="21AACE4F" w14:textId="77777777" w:rsidR="002B6C26" w:rsidRPr="00616968" w:rsidRDefault="002B6C26" w:rsidP="00616968">
      <w:pPr>
        <w:suppressAutoHyphens/>
        <w:ind w:firstLine="709"/>
        <w:jc w:val="both"/>
        <w:rPr>
          <w:sz w:val="28"/>
          <w:lang w:eastAsia="zh-CN"/>
        </w:rPr>
      </w:pPr>
      <w:r w:rsidRPr="00616968">
        <w:rPr>
          <w:sz w:val="28"/>
          <w:lang w:eastAsia="zh-CN"/>
        </w:rPr>
        <w:t xml:space="preserve">В соответствии с климатическим районированием для строительства территория Потанинского сельского поселения относится к строительно-климатической зоне </w:t>
      </w:r>
      <w:r w:rsidRPr="00616968">
        <w:rPr>
          <w:sz w:val="28"/>
          <w:lang w:val="en-US" w:eastAsia="zh-CN"/>
        </w:rPr>
        <w:t>II</w:t>
      </w:r>
      <w:r w:rsidRPr="00616968">
        <w:rPr>
          <w:sz w:val="28"/>
          <w:lang w:eastAsia="zh-CN"/>
        </w:rPr>
        <w:t xml:space="preserve">В (влажная зона влажности по СП 131.13330.2012. «Строительная климатология». Актуализированная версия СНиП 23-01-99*). </w:t>
      </w:r>
    </w:p>
    <w:p w14:paraId="5F1986D4" w14:textId="30B9662C" w:rsidR="003602BE" w:rsidRPr="00616968" w:rsidRDefault="002B6C26" w:rsidP="00616968">
      <w:pPr>
        <w:suppressAutoHyphens/>
        <w:ind w:firstLine="709"/>
        <w:jc w:val="both"/>
        <w:rPr>
          <w:sz w:val="28"/>
          <w:lang w:eastAsia="zh-CN"/>
        </w:rPr>
      </w:pPr>
      <w:r w:rsidRPr="00616968">
        <w:rPr>
          <w:sz w:val="28"/>
          <w:lang w:eastAsia="zh-CN"/>
        </w:rPr>
        <w:t>Расчётные температуры для проектирования отопления и вентиляции составляют, соответственно, минус 30,6 °C и 14 – 15 °C. Сезонная глубина промерзания почвы составляет 46 – 85 см.</w:t>
      </w:r>
    </w:p>
    <w:p w14:paraId="71566175" w14:textId="08716A2C" w:rsidR="002341D4" w:rsidRPr="00616968" w:rsidRDefault="00013C57" w:rsidP="00616968">
      <w:pPr>
        <w:pStyle w:val="30"/>
        <w:ind w:left="1428" w:hanging="720"/>
      </w:pPr>
      <w:bookmarkStart w:id="45" w:name="_Toc519691533"/>
      <w:bookmarkStart w:id="46" w:name="_Toc519691794"/>
      <w:bookmarkStart w:id="47" w:name="_Toc520817983"/>
      <w:bookmarkStart w:id="48" w:name="_Toc130206381"/>
      <w:r w:rsidRPr="00616968">
        <w:t>2.2.2.</w:t>
      </w:r>
      <w:r w:rsidR="00361EF8" w:rsidRPr="00616968">
        <w:t> </w:t>
      </w:r>
      <w:r w:rsidR="00687CE3" w:rsidRPr="00616968">
        <w:t>Рельеф</w:t>
      </w:r>
      <w:bookmarkEnd w:id="45"/>
      <w:bookmarkEnd w:id="46"/>
      <w:bookmarkEnd w:id="47"/>
      <w:bookmarkEnd w:id="48"/>
    </w:p>
    <w:p w14:paraId="19E5BBAB" w14:textId="77777777" w:rsidR="008713E9" w:rsidRPr="00616968" w:rsidRDefault="00501330" w:rsidP="00616968">
      <w:pPr>
        <w:suppressAutoHyphens/>
        <w:ind w:firstLine="709"/>
        <w:jc w:val="both"/>
        <w:rPr>
          <w:sz w:val="28"/>
          <w:lang w:eastAsia="zh-CN"/>
        </w:rPr>
      </w:pPr>
      <w:r w:rsidRPr="00616968">
        <w:rPr>
          <w:sz w:val="28"/>
          <w:lang w:eastAsia="zh-CN"/>
        </w:rPr>
        <w:t xml:space="preserve">Территория </w:t>
      </w:r>
      <w:r w:rsidR="008713E9" w:rsidRPr="00616968">
        <w:rPr>
          <w:sz w:val="28"/>
          <w:lang w:eastAsia="zh-CN"/>
        </w:rPr>
        <w:t>Потанинско</w:t>
      </w:r>
      <w:r w:rsidRPr="00616968">
        <w:rPr>
          <w:sz w:val="28"/>
          <w:lang w:eastAsia="zh-CN"/>
        </w:rPr>
        <w:t>го</w:t>
      </w:r>
      <w:r w:rsidR="008713E9" w:rsidRPr="00616968">
        <w:rPr>
          <w:sz w:val="28"/>
          <w:lang w:eastAsia="zh-CN"/>
        </w:rPr>
        <w:t xml:space="preserve"> сельско</w:t>
      </w:r>
      <w:r w:rsidRPr="00616968">
        <w:rPr>
          <w:sz w:val="28"/>
          <w:lang w:eastAsia="zh-CN"/>
        </w:rPr>
        <w:t>го</w:t>
      </w:r>
      <w:r w:rsidR="008713E9" w:rsidRPr="00616968">
        <w:rPr>
          <w:sz w:val="28"/>
          <w:lang w:eastAsia="zh-CN"/>
        </w:rPr>
        <w:t xml:space="preserve"> поселени</w:t>
      </w:r>
      <w:r w:rsidRPr="00616968">
        <w:rPr>
          <w:sz w:val="28"/>
          <w:lang w:eastAsia="zh-CN"/>
        </w:rPr>
        <w:t>я</w:t>
      </w:r>
      <w:r w:rsidR="008713E9" w:rsidRPr="00616968">
        <w:rPr>
          <w:sz w:val="28"/>
          <w:lang w:eastAsia="zh-CN"/>
        </w:rPr>
        <w:t xml:space="preserve"> расположен</w:t>
      </w:r>
      <w:r w:rsidRPr="00616968">
        <w:rPr>
          <w:sz w:val="28"/>
          <w:lang w:eastAsia="zh-CN"/>
        </w:rPr>
        <w:t>а</w:t>
      </w:r>
      <w:r w:rsidR="008713E9" w:rsidRPr="00616968">
        <w:rPr>
          <w:sz w:val="28"/>
          <w:lang w:eastAsia="zh-CN"/>
        </w:rPr>
        <w:t xml:space="preserve"> в пределах Северо-Запада Русской платформы</w:t>
      </w:r>
      <w:r w:rsidR="009D1C90" w:rsidRPr="00616968">
        <w:rPr>
          <w:sz w:val="28"/>
          <w:lang w:eastAsia="zh-CN"/>
        </w:rPr>
        <w:t>,</w:t>
      </w:r>
      <w:r w:rsidR="008713E9" w:rsidRPr="00616968">
        <w:rPr>
          <w:sz w:val="28"/>
          <w:lang w:eastAsia="zh-CN"/>
        </w:rPr>
        <w:t xml:space="preserve"> в северной части склона Балтийского кристаллического щита, который в данной местности залегает практически горизонтально.</w:t>
      </w:r>
    </w:p>
    <w:p w14:paraId="1D5D53D5" w14:textId="1FCE491F" w:rsidR="008713E9" w:rsidRPr="00616968" w:rsidRDefault="00E9648D" w:rsidP="00616968">
      <w:pPr>
        <w:suppressAutoHyphens/>
        <w:ind w:firstLine="709"/>
        <w:jc w:val="both"/>
        <w:rPr>
          <w:sz w:val="28"/>
          <w:lang w:eastAsia="zh-CN"/>
        </w:rPr>
      </w:pPr>
      <w:r w:rsidRPr="00616968">
        <w:rPr>
          <w:sz w:val="28"/>
          <w:lang w:eastAsia="zh-CN"/>
        </w:rPr>
        <w:t>Т</w:t>
      </w:r>
      <w:r w:rsidR="00C25F1A" w:rsidRPr="00616968">
        <w:rPr>
          <w:sz w:val="28"/>
          <w:lang w:eastAsia="zh-CN"/>
        </w:rPr>
        <w:t>ерритори</w:t>
      </w:r>
      <w:r w:rsidRPr="00616968">
        <w:rPr>
          <w:sz w:val="28"/>
          <w:lang w:eastAsia="zh-CN"/>
        </w:rPr>
        <w:t>я</w:t>
      </w:r>
      <w:r w:rsidR="00C25F1A" w:rsidRPr="00616968">
        <w:rPr>
          <w:sz w:val="28"/>
          <w:lang w:eastAsia="zh-CN"/>
        </w:rPr>
        <w:t xml:space="preserve"> представляет</w:t>
      </w:r>
      <w:r w:rsidR="008713E9" w:rsidRPr="00616968">
        <w:rPr>
          <w:sz w:val="28"/>
          <w:lang w:eastAsia="zh-CN"/>
        </w:rPr>
        <w:t xml:space="preserve"> собой моренную </w:t>
      </w:r>
      <w:hyperlink r:id="rId19" w:anchor="_blank" w:history="1">
        <w:r w:rsidR="008713E9" w:rsidRPr="00616968">
          <w:rPr>
            <w:sz w:val="28"/>
            <w:lang w:eastAsia="zh-CN"/>
          </w:rPr>
          <w:t>равнину</w:t>
        </w:r>
      </w:hyperlink>
      <w:r w:rsidR="008713E9" w:rsidRPr="00616968">
        <w:rPr>
          <w:sz w:val="28"/>
          <w:lang w:eastAsia="zh-CN"/>
        </w:rPr>
        <w:t xml:space="preserve"> c абсолютными отметками от 20 до 50 м (Балтийская система высот). Грунты преобладают песчаные и </w:t>
      </w:r>
      <w:hyperlink r:id="rId20" w:anchor="_blank" w:history="1">
        <w:r w:rsidR="008713E9" w:rsidRPr="00616968">
          <w:rPr>
            <w:sz w:val="28"/>
            <w:lang w:eastAsia="zh-CN"/>
          </w:rPr>
          <w:t>супесчаные</w:t>
        </w:r>
      </w:hyperlink>
      <w:r w:rsidR="008713E9" w:rsidRPr="00616968">
        <w:rPr>
          <w:sz w:val="28"/>
          <w:lang w:eastAsia="zh-CN"/>
        </w:rPr>
        <w:t>. Преобладающая мощность рыхлых грунтов 1</w:t>
      </w:r>
      <w:r w:rsidR="00670EE7" w:rsidRPr="00616968">
        <w:rPr>
          <w:sz w:val="28"/>
          <w:lang w:eastAsia="zh-CN"/>
        </w:rPr>
        <w:t xml:space="preserve"> </w:t>
      </w:r>
      <w:r w:rsidR="008713E9" w:rsidRPr="00616968">
        <w:rPr>
          <w:sz w:val="28"/>
          <w:lang w:eastAsia="zh-CN"/>
        </w:rPr>
        <w:t>–</w:t>
      </w:r>
      <w:r w:rsidR="00670EE7" w:rsidRPr="00616968">
        <w:rPr>
          <w:sz w:val="28"/>
          <w:lang w:eastAsia="zh-CN"/>
        </w:rPr>
        <w:t xml:space="preserve"> </w:t>
      </w:r>
      <w:r w:rsidR="008713E9" w:rsidRPr="00616968">
        <w:rPr>
          <w:sz w:val="28"/>
          <w:lang w:eastAsia="zh-CN"/>
        </w:rPr>
        <w:t>5 м, под ними находятся скально-щебёночные и глинистые грунты. </w:t>
      </w:r>
      <w:hyperlink r:id="rId21" w:anchor="_blank" w:history="1">
        <w:r w:rsidR="008713E9" w:rsidRPr="00616968">
          <w:rPr>
            <w:sz w:val="28"/>
            <w:lang w:eastAsia="zh-CN"/>
          </w:rPr>
          <w:t>Грунтовые воды</w:t>
        </w:r>
      </w:hyperlink>
      <w:r w:rsidR="008713E9" w:rsidRPr="00616968">
        <w:rPr>
          <w:sz w:val="28"/>
          <w:lang w:eastAsia="zh-CN"/>
        </w:rPr>
        <w:t> залегают на глубине 0,5</w:t>
      </w:r>
      <w:r w:rsidR="00496804" w:rsidRPr="00616968">
        <w:rPr>
          <w:sz w:val="28"/>
          <w:lang w:eastAsia="zh-CN"/>
        </w:rPr>
        <w:t xml:space="preserve"> </w:t>
      </w:r>
      <w:r w:rsidR="008713E9" w:rsidRPr="00616968">
        <w:rPr>
          <w:sz w:val="28"/>
          <w:lang w:eastAsia="zh-CN"/>
        </w:rPr>
        <w:t>–</w:t>
      </w:r>
      <w:r w:rsidR="00496804" w:rsidRPr="00616968">
        <w:rPr>
          <w:sz w:val="28"/>
          <w:lang w:eastAsia="zh-CN"/>
        </w:rPr>
        <w:t xml:space="preserve"> </w:t>
      </w:r>
      <w:r w:rsidR="008713E9" w:rsidRPr="00616968">
        <w:rPr>
          <w:sz w:val="28"/>
          <w:lang w:eastAsia="zh-CN"/>
        </w:rPr>
        <w:t xml:space="preserve">1,0 м. </w:t>
      </w:r>
    </w:p>
    <w:p w14:paraId="2065DB83" w14:textId="77777777" w:rsidR="008713E9" w:rsidRPr="00616968" w:rsidRDefault="008713E9" w:rsidP="00616968">
      <w:pPr>
        <w:suppressAutoHyphens/>
        <w:ind w:firstLine="709"/>
        <w:jc w:val="both"/>
        <w:rPr>
          <w:sz w:val="28"/>
          <w:lang w:eastAsia="zh-CN"/>
        </w:rPr>
      </w:pPr>
      <w:r w:rsidRPr="00616968">
        <w:rPr>
          <w:sz w:val="28"/>
          <w:lang w:eastAsia="zh-CN"/>
        </w:rPr>
        <w:t>Современный рельеф территории</w:t>
      </w:r>
      <w:r w:rsidR="009D1C90" w:rsidRPr="00616968">
        <w:rPr>
          <w:sz w:val="28"/>
          <w:lang w:eastAsia="zh-CN"/>
        </w:rPr>
        <w:t xml:space="preserve"> Потанинского</w:t>
      </w:r>
      <w:r w:rsidRPr="00616968">
        <w:rPr>
          <w:sz w:val="28"/>
          <w:lang w:eastAsia="zh-CN"/>
        </w:rPr>
        <w:t xml:space="preserve"> сельского поселения обусловлен структурным рельефом дочетвертичного времени и в общих чертах повторят его. Впоследствии этот рельеф был преобразован ледниковой экзарацией и аккумуляцией, а </w:t>
      </w:r>
      <w:r w:rsidR="00C25F1A" w:rsidRPr="00616968">
        <w:rPr>
          <w:sz w:val="28"/>
          <w:lang w:eastAsia="zh-CN"/>
        </w:rPr>
        <w:t>также</w:t>
      </w:r>
      <w:r w:rsidRPr="00616968">
        <w:rPr>
          <w:sz w:val="28"/>
          <w:lang w:eastAsia="zh-CN"/>
        </w:rPr>
        <w:t xml:space="preserve"> аллювиальными образованиями.</w:t>
      </w:r>
    </w:p>
    <w:p w14:paraId="7EA2EEDA" w14:textId="77777777" w:rsidR="008713E9" w:rsidRPr="00616968" w:rsidRDefault="008713E9" w:rsidP="00616968">
      <w:pPr>
        <w:suppressAutoHyphens/>
        <w:ind w:firstLine="709"/>
        <w:jc w:val="both"/>
        <w:rPr>
          <w:sz w:val="28"/>
          <w:lang w:eastAsia="zh-CN"/>
        </w:rPr>
      </w:pPr>
      <w:r w:rsidRPr="00616968">
        <w:rPr>
          <w:sz w:val="28"/>
          <w:lang w:eastAsia="zh-CN"/>
        </w:rPr>
        <w:t xml:space="preserve">Дочетвертичный рельеф </w:t>
      </w:r>
      <w:r w:rsidR="00C25F1A" w:rsidRPr="00616968">
        <w:rPr>
          <w:sz w:val="28"/>
          <w:lang w:eastAsia="zh-CN"/>
        </w:rPr>
        <w:t>территории</w:t>
      </w:r>
      <w:r w:rsidRPr="00616968">
        <w:rPr>
          <w:sz w:val="28"/>
          <w:lang w:eastAsia="zh-CN"/>
        </w:rPr>
        <w:t xml:space="preserve"> Потанинского сельского поселения представлен Волховским плато, с севера-запада ограничен глинтом – уступом эрозионного происхождения и предглинтовой низменностью.</w:t>
      </w:r>
    </w:p>
    <w:p w14:paraId="4BB21F39" w14:textId="77777777" w:rsidR="003602BE" w:rsidRPr="00616968" w:rsidRDefault="008713E9" w:rsidP="00616968">
      <w:pPr>
        <w:ind w:firstLine="709"/>
        <w:jc w:val="both"/>
        <w:rPr>
          <w:sz w:val="28"/>
          <w:lang w:eastAsia="zh-CN"/>
        </w:rPr>
      </w:pPr>
      <w:r w:rsidRPr="00616968">
        <w:rPr>
          <w:sz w:val="28"/>
          <w:lang w:eastAsia="zh-CN"/>
        </w:rPr>
        <w:t>Поверхность плато имеет спокойный характер с небольшими колебаниями абсолютных высот с пологим</w:t>
      </w:r>
      <w:r w:rsidR="005C308E" w:rsidRPr="00616968">
        <w:rPr>
          <w:sz w:val="28"/>
          <w:lang w:eastAsia="zh-CN"/>
        </w:rPr>
        <w:t>и</w:t>
      </w:r>
      <w:r w:rsidRPr="00616968">
        <w:rPr>
          <w:sz w:val="28"/>
          <w:lang w:eastAsia="zh-CN"/>
        </w:rPr>
        <w:t xml:space="preserve"> наклон</w:t>
      </w:r>
      <w:r w:rsidR="005C308E" w:rsidRPr="00616968">
        <w:rPr>
          <w:sz w:val="28"/>
          <w:lang w:eastAsia="zh-CN"/>
        </w:rPr>
        <w:t>ами</w:t>
      </w:r>
      <w:r w:rsidRPr="00616968">
        <w:rPr>
          <w:sz w:val="28"/>
          <w:lang w:eastAsia="zh-CN"/>
        </w:rPr>
        <w:t>. Представляет собой относительно пониженную равнину, сложенную кембрийскими породами, перекрытыми толщей четвертичных отложений различной мощности.</w:t>
      </w:r>
    </w:p>
    <w:p w14:paraId="0B64BBA1" w14:textId="77419006" w:rsidR="002341D4" w:rsidRPr="00616968" w:rsidRDefault="00361EF8" w:rsidP="00616968">
      <w:pPr>
        <w:pStyle w:val="30"/>
        <w:ind w:left="1428" w:hanging="720"/>
      </w:pPr>
      <w:bookmarkStart w:id="49" w:name="_Toc130206382"/>
      <w:bookmarkStart w:id="50" w:name="_Toc519691534"/>
      <w:bookmarkStart w:id="51" w:name="_Toc519691795"/>
      <w:bookmarkStart w:id="52" w:name="_Toc520817984"/>
      <w:r w:rsidRPr="00616968">
        <w:t>2.2.3. </w:t>
      </w:r>
      <w:r w:rsidR="00B1459D" w:rsidRPr="00616968">
        <w:t>Поверхностные воды</w:t>
      </w:r>
      <w:bookmarkEnd w:id="49"/>
      <w:r w:rsidR="00FD4C21" w:rsidRPr="00616968">
        <w:t xml:space="preserve"> </w:t>
      </w:r>
      <w:bookmarkEnd w:id="50"/>
      <w:bookmarkEnd w:id="51"/>
      <w:bookmarkEnd w:id="52"/>
    </w:p>
    <w:p w14:paraId="327ED4DF" w14:textId="695D4CB9" w:rsidR="008713E9" w:rsidRPr="00616968" w:rsidRDefault="00053FAF" w:rsidP="00616968">
      <w:pPr>
        <w:suppressAutoHyphens/>
        <w:ind w:firstLine="709"/>
        <w:jc w:val="both"/>
        <w:rPr>
          <w:sz w:val="28"/>
          <w:lang w:eastAsia="zh-CN"/>
        </w:rPr>
      </w:pPr>
      <w:bookmarkStart w:id="53" w:name="_Ref365897408"/>
      <w:r w:rsidRPr="00616968">
        <w:rPr>
          <w:sz w:val="28"/>
          <w:lang w:eastAsia="zh-CN"/>
        </w:rPr>
        <w:t>Ладожское озеро частично входит в границы Потанинского сельского поселения. Г</w:t>
      </w:r>
      <w:r w:rsidR="008713E9" w:rsidRPr="00616968">
        <w:rPr>
          <w:sz w:val="28"/>
          <w:lang w:eastAsia="zh-CN"/>
        </w:rPr>
        <w:t xml:space="preserve">идрографическая сеть </w:t>
      </w:r>
      <w:r w:rsidRPr="00616968">
        <w:rPr>
          <w:sz w:val="28"/>
          <w:lang w:eastAsia="zh-CN"/>
        </w:rPr>
        <w:t xml:space="preserve">Потанинского сельского поселения </w:t>
      </w:r>
      <w:r w:rsidR="008713E9" w:rsidRPr="00616968">
        <w:rPr>
          <w:sz w:val="28"/>
          <w:lang w:eastAsia="zh-CN"/>
        </w:rPr>
        <w:t xml:space="preserve">относится к бассейну Балтийского моря. </w:t>
      </w:r>
    </w:p>
    <w:p w14:paraId="1397D272" w14:textId="77777777" w:rsidR="00195F43" w:rsidRPr="00616968" w:rsidRDefault="008713E9" w:rsidP="00616968">
      <w:pPr>
        <w:suppressAutoHyphens/>
        <w:ind w:firstLine="709"/>
        <w:jc w:val="both"/>
        <w:rPr>
          <w:sz w:val="28"/>
          <w:lang w:eastAsia="zh-CN"/>
        </w:rPr>
      </w:pPr>
      <w:r w:rsidRPr="00616968">
        <w:rPr>
          <w:sz w:val="28"/>
          <w:lang w:eastAsia="zh-CN"/>
        </w:rPr>
        <w:t xml:space="preserve">Наиболее крупные водотоки на территории Потанинского сельского </w:t>
      </w:r>
      <w:r w:rsidR="005C308E" w:rsidRPr="00616968">
        <w:rPr>
          <w:sz w:val="28"/>
          <w:lang w:eastAsia="zh-CN"/>
        </w:rPr>
        <w:t xml:space="preserve">поселения: </w:t>
      </w:r>
      <w:r w:rsidR="00195F43" w:rsidRPr="00616968">
        <w:rPr>
          <w:sz w:val="28"/>
          <w:lang w:eastAsia="zh-CN"/>
        </w:rPr>
        <w:t>реки Воронежка и Вяница, Новоладожский и Староладожский каналы.</w:t>
      </w:r>
    </w:p>
    <w:p w14:paraId="4E51D7AD" w14:textId="6BA427CD" w:rsidR="008713E9" w:rsidRPr="00616968" w:rsidRDefault="008713E9" w:rsidP="00616968">
      <w:pPr>
        <w:suppressAutoHyphens/>
        <w:ind w:firstLine="709"/>
        <w:jc w:val="both"/>
        <w:rPr>
          <w:sz w:val="28"/>
          <w:lang w:eastAsia="zh-CN"/>
        </w:rPr>
      </w:pPr>
      <w:r w:rsidRPr="00616968">
        <w:rPr>
          <w:sz w:val="28"/>
          <w:lang w:eastAsia="zh-CN"/>
        </w:rPr>
        <w:t>Водная система</w:t>
      </w:r>
      <w:r w:rsidR="005C308E" w:rsidRPr="00616968">
        <w:rPr>
          <w:sz w:val="28"/>
          <w:lang w:eastAsia="zh-CN"/>
        </w:rPr>
        <w:t xml:space="preserve"> </w:t>
      </w:r>
      <w:r w:rsidRPr="00616968">
        <w:rPr>
          <w:sz w:val="28"/>
          <w:lang w:eastAsia="zh-CN"/>
        </w:rPr>
        <w:t>испытыва</w:t>
      </w:r>
      <w:r w:rsidR="005C308E" w:rsidRPr="00616968">
        <w:rPr>
          <w:sz w:val="28"/>
          <w:lang w:eastAsia="zh-CN"/>
        </w:rPr>
        <w:t>е</w:t>
      </w:r>
      <w:r w:rsidRPr="00616968">
        <w:rPr>
          <w:sz w:val="28"/>
          <w:lang w:eastAsia="zh-CN"/>
        </w:rPr>
        <w:t>т мощное влияние разнонаправленной хозяйственной деятельности населения Ленинградской области. Площадь водосбора</w:t>
      </w:r>
      <w:r w:rsidR="005C308E" w:rsidRPr="00616968">
        <w:rPr>
          <w:sz w:val="28"/>
          <w:lang w:eastAsia="zh-CN"/>
        </w:rPr>
        <w:t xml:space="preserve"> Ладожского</w:t>
      </w:r>
      <w:r w:rsidRPr="00616968">
        <w:rPr>
          <w:sz w:val="28"/>
          <w:lang w:eastAsia="zh-CN"/>
        </w:rPr>
        <w:t xml:space="preserve"> озера равняется 258,6 тыс. км</w:t>
      </w:r>
      <w:r w:rsidRPr="00616968">
        <w:rPr>
          <w:sz w:val="28"/>
          <w:vertAlign w:val="superscript"/>
          <w:lang w:eastAsia="zh-CN"/>
        </w:rPr>
        <w:t>2</w:t>
      </w:r>
      <w:r w:rsidRPr="00616968">
        <w:rPr>
          <w:sz w:val="28"/>
          <w:lang w:eastAsia="zh-CN"/>
        </w:rPr>
        <w:t>, а его отношение к площади зеркала</w:t>
      </w:r>
      <w:r w:rsidR="005C308E" w:rsidRPr="00616968">
        <w:rPr>
          <w:sz w:val="28"/>
          <w:lang w:eastAsia="zh-CN"/>
        </w:rPr>
        <w:t xml:space="preserve"> воды</w:t>
      </w:r>
      <w:r w:rsidRPr="00616968">
        <w:rPr>
          <w:sz w:val="28"/>
          <w:lang w:eastAsia="zh-CN"/>
        </w:rPr>
        <w:t xml:space="preserve"> (удельный водосбор) значительно и составляет 14,5. Время водообмена составляет 11 лет. Высокое значение удельного водосбора для Ладожского озера обусловливает повышенную чувствительность его экосистемы к явлениям, протекающим на водосборе, что </w:t>
      </w:r>
      <w:r w:rsidR="005C308E" w:rsidRPr="00616968">
        <w:rPr>
          <w:sz w:val="28"/>
          <w:lang w:eastAsia="zh-CN"/>
        </w:rPr>
        <w:t>необходимо</w:t>
      </w:r>
      <w:r w:rsidRPr="00616968">
        <w:rPr>
          <w:sz w:val="28"/>
          <w:lang w:eastAsia="zh-CN"/>
        </w:rPr>
        <w:t xml:space="preserve"> учитывать при оценке характера и степени антропогенных воздействий на водоём.</w:t>
      </w:r>
    </w:p>
    <w:p w14:paraId="34CBE2E3" w14:textId="77777777" w:rsidR="008713E9" w:rsidRPr="00616968" w:rsidRDefault="008713E9" w:rsidP="00616968">
      <w:pPr>
        <w:suppressAutoHyphens/>
        <w:ind w:firstLine="709"/>
        <w:jc w:val="both"/>
        <w:rPr>
          <w:sz w:val="28"/>
          <w:lang w:eastAsia="zh-CN"/>
        </w:rPr>
      </w:pPr>
      <w:r w:rsidRPr="00616968">
        <w:rPr>
          <w:sz w:val="28"/>
          <w:lang w:eastAsia="zh-CN"/>
        </w:rPr>
        <w:t>Озеро расположено (по среднемноголетним данным) всего лишь на 5,1 м выше уровня Балтийского моря. В связи с этим, принимая во внимание значение максимальной глубины, днище котловины оказывается на 225 м ниже уровня моря</w:t>
      </w:r>
      <w:r w:rsidR="005C308E" w:rsidRPr="00616968">
        <w:rPr>
          <w:sz w:val="28"/>
          <w:lang w:eastAsia="zh-CN"/>
        </w:rPr>
        <w:t xml:space="preserve"> Балтийского моря</w:t>
      </w:r>
      <w:r w:rsidRPr="00616968">
        <w:rPr>
          <w:sz w:val="28"/>
          <w:lang w:eastAsia="zh-CN"/>
        </w:rPr>
        <w:t>. Средняя глубина</w:t>
      </w:r>
      <w:r w:rsidR="005C308E" w:rsidRPr="00616968">
        <w:rPr>
          <w:sz w:val="28"/>
          <w:lang w:eastAsia="zh-CN"/>
        </w:rPr>
        <w:t xml:space="preserve"> Ладожского</w:t>
      </w:r>
      <w:r w:rsidRPr="00616968">
        <w:rPr>
          <w:sz w:val="28"/>
          <w:lang w:eastAsia="zh-CN"/>
        </w:rPr>
        <w:t xml:space="preserve"> озера </w:t>
      </w:r>
      <w:r w:rsidR="005C308E" w:rsidRPr="00616968">
        <w:rPr>
          <w:sz w:val="28"/>
          <w:lang w:eastAsia="zh-CN"/>
        </w:rPr>
        <w:t>составляет</w:t>
      </w:r>
      <w:r w:rsidRPr="00616968">
        <w:rPr>
          <w:sz w:val="28"/>
          <w:lang w:eastAsia="zh-CN"/>
        </w:rPr>
        <w:t xml:space="preserve"> 46,9 м.</w:t>
      </w:r>
    </w:p>
    <w:p w14:paraId="0CCBEC8B" w14:textId="449B1132" w:rsidR="008713E9" w:rsidRPr="00616968" w:rsidRDefault="008713E9" w:rsidP="00616968">
      <w:pPr>
        <w:suppressAutoHyphens/>
        <w:ind w:firstLine="709"/>
        <w:jc w:val="both"/>
        <w:rPr>
          <w:sz w:val="28"/>
          <w:lang w:eastAsia="zh-CN"/>
        </w:rPr>
      </w:pPr>
      <w:r w:rsidRPr="00616968">
        <w:rPr>
          <w:sz w:val="28"/>
          <w:lang w:eastAsia="zh-CN"/>
        </w:rPr>
        <w:t xml:space="preserve">Уровень воды в </w:t>
      </w:r>
      <w:r w:rsidR="00AC3D86" w:rsidRPr="00616968">
        <w:rPr>
          <w:sz w:val="28"/>
          <w:lang w:eastAsia="zh-CN"/>
        </w:rPr>
        <w:t xml:space="preserve">Ладожском </w:t>
      </w:r>
      <w:r w:rsidRPr="00616968">
        <w:rPr>
          <w:sz w:val="28"/>
          <w:lang w:eastAsia="zh-CN"/>
        </w:rPr>
        <w:t>озере начинает повышаться со второй половины апреля за счёт весеннего половодья рек и в июне достигает своего максимума, а затем постепенно понижается до своего минимума в декабре. Средняя высота подъёма уровня</w:t>
      </w:r>
      <w:r w:rsidR="00AC3D86" w:rsidRPr="00616968">
        <w:rPr>
          <w:sz w:val="28"/>
          <w:lang w:eastAsia="zh-CN"/>
        </w:rPr>
        <w:t xml:space="preserve"> воды составляет</w:t>
      </w:r>
      <w:r w:rsidRPr="00616968">
        <w:rPr>
          <w:sz w:val="28"/>
          <w:lang w:eastAsia="zh-CN"/>
        </w:rPr>
        <w:t xml:space="preserve"> 0,5</w:t>
      </w:r>
      <w:r w:rsidR="00496804" w:rsidRPr="00616968">
        <w:rPr>
          <w:sz w:val="28"/>
          <w:lang w:eastAsia="zh-CN"/>
        </w:rPr>
        <w:t xml:space="preserve"> </w:t>
      </w:r>
      <w:r w:rsidR="00AC3D86" w:rsidRPr="00616968">
        <w:rPr>
          <w:sz w:val="28"/>
          <w:lang w:eastAsia="zh-CN"/>
        </w:rPr>
        <w:t>–</w:t>
      </w:r>
      <w:r w:rsidR="00496804" w:rsidRPr="00616968">
        <w:rPr>
          <w:sz w:val="28"/>
          <w:lang w:eastAsia="zh-CN"/>
        </w:rPr>
        <w:t xml:space="preserve"> </w:t>
      </w:r>
      <w:r w:rsidRPr="00616968">
        <w:rPr>
          <w:sz w:val="28"/>
          <w:lang w:eastAsia="zh-CN"/>
        </w:rPr>
        <w:t>0,7 м, а в многоводные годы около 1 м. Сгонно-нагонные колебания уровня, вызываемые продолжительными сильными ветрами, наиболее значительны осенью и достигают 0,3</w:t>
      </w:r>
      <w:r w:rsidR="00496804" w:rsidRPr="00616968">
        <w:rPr>
          <w:sz w:val="28"/>
          <w:lang w:eastAsia="zh-CN"/>
        </w:rPr>
        <w:t xml:space="preserve"> </w:t>
      </w:r>
      <w:r w:rsidR="00AC3D86" w:rsidRPr="00616968">
        <w:rPr>
          <w:sz w:val="28"/>
          <w:lang w:eastAsia="zh-CN"/>
        </w:rPr>
        <w:t>–</w:t>
      </w:r>
      <w:r w:rsidR="00496804" w:rsidRPr="00616968">
        <w:rPr>
          <w:sz w:val="28"/>
          <w:lang w:eastAsia="zh-CN"/>
        </w:rPr>
        <w:t xml:space="preserve"> </w:t>
      </w:r>
      <w:r w:rsidRPr="00616968">
        <w:rPr>
          <w:sz w:val="28"/>
          <w:lang w:eastAsia="zh-CN"/>
        </w:rPr>
        <w:t>0,4 м. В Ладожском озере действуют поверхностные течения, которые в значительной степени подвержены влиянию ветров. Среднемноголетний объем</w:t>
      </w:r>
      <w:r w:rsidR="00AC3D86" w:rsidRPr="00616968">
        <w:rPr>
          <w:sz w:val="28"/>
          <w:lang w:eastAsia="zh-CN"/>
        </w:rPr>
        <w:t xml:space="preserve"> воды</w:t>
      </w:r>
      <w:r w:rsidRPr="00616968">
        <w:rPr>
          <w:sz w:val="28"/>
          <w:lang w:eastAsia="zh-CN"/>
        </w:rPr>
        <w:t xml:space="preserve"> Ладожского озера составляет 908 км</w:t>
      </w:r>
      <w:r w:rsidRPr="00616968">
        <w:rPr>
          <w:sz w:val="28"/>
          <w:vertAlign w:val="superscript"/>
          <w:lang w:eastAsia="zh-CN"/>
        </w:rPr>
        <w:t>3</w:t>
      </w:r>
      <w:r w:rsidRPr="00616968">
        <w:rPr>
          <w:sz w:val="28"/>
          <w:lang w:eastAsia="zh-CN"/>
        </w:rPr>
        <w:t>.</w:t>
      </w:r>
    </w:p>
    <w:p w14:paraId="063E4E51" w14:textId="77777777" w:rsidR="008713E9" w:rsidRPr="00616968" w:rsidRDefault="008713E9" w:rsidP="00616968">
      <w:pPr>
        <w:suppressAutoHyphens/>
        <w:ind w:firstLine="709"/>
        <w:jc w:val="both"/>
        <w:rPr>
          <w:sz w:val="28"/>
          <w:lang w:eastAsia="zh-CN"/>
        </w:rPr>
      </w:pPr>
      <w:r w:rsidRPr="00616968">
        <w:rPr>
          <w:sz w:val="28"/>
          <w:lang w:eastAsia="zh-CN"/>
        </w:rPr>
        <w:t>Ладожское озеро отличается низкой температурой воды. Летом прогреваются лишь верхние слои воды. Ледовый режим Ладожского озера весьма сложен. Ледяной покров в различных его частях появляется в разное время.</w:t>
      </w:r>
    </w:p>
    <w:p w14:paraId="1F4F2749" w14:textId="77777777" w:rsidR="008713E9" w:rsidRPr="00616968" w:rsidRDefault="008713E9" w:rsidP="00616968">
      <w:pPr>
        <w:suppressAutoHyphens/>
        <w:ind w:firstLine="709"/>
        <w:jc w:val="both"/>
        <w:rPr>
          <w:sz w:val="28"/>
          <w:lang w:eastAsia="zh-CN"/>
        </w:rPr>
      </w:pPr>
      <w:r w:rsidRPr="00616968">
        <w:rPr>
          <w:sz w:val="28"/>
          <w:lang w:eastAsia="zh-CN"/>
        </w:rPr>
        <w:lastRenderedPageBreak/>
        <w:t xml:space="preserve">Ледообразование происходит по концентрическим зонам от берега к центру озера. В мягкие зимы сплошного ледяного покрова на </w:t>
      </w:r>
      <w:r w:rsidR="00AC3D86" w:rsidRPr="00616968">
        <w:rPr>
          <w:sz w:val="28"/>
          <w:lang w:eastAsia="zh-CN"/>
        </w:rPr>
        <w:t xml:space="preserve">Ладожском </w:t>
      </w:r>
      <w:r w:rsidRPr="00616968">
        <w:rPr>
          <w:sz w:val="28"/>
          <w:lang w:eastAsia="zh-CN"/>
        </w:rPr>
        <w:t>озере может не быть. Наибольшей толщины лёд достигает в марте. Вскрытие Ладожского озера происходит в обратной замерзанию последовательности. Большая часть льда тает на месте</w:t>
      </w:r>
      <w:r w:rsidR="009877CE" w:rsidRPr="00616968">
        <w:rPr>
          <w:sz w:val="28"/>
          <w:lang w:eastAsia="zh-CN"/>
        </w:rPr>
        <w:t>,</w:t>
      </w:r>
      <w:r w:rsidRPr="00616968">
        <w:rPr>
          <w:sz w:val="28"/>
          <w:lang w:eastAsia="zh-CN"/>
        </w:rPr>
        <w:t xml:space="preserve"> около 20</w:t>
      </w:r>
      <w:r w:rsidR="009877CE" w:rsidRPr="00616968">
        <w:rPr>
          <w:sz w:val="28"/>
          <w:lang w:eastAsia="zh-CN"/>
        </w:rPr>
        <w:t xml:space="preserve"> </w:t>
      </w:r>
      <w:r w:rsidRPr="00616968">
        <w:rPr>
          <w:sz w:val="28"/>
          <w:lang w:eastAsia="zh-CN"/>
        </w:rPr>
        <w:t>% льда выносится в р</w:t>
      </w:r>
      <w:r w:rsidR="009877CE" w:rsidRPr="00616968">
        <w:rPr>
          <w:sz w:val="28"/>
          <w:lang w:eastAsia="zh-CN"/>
        </w:rPr>
        <w:t>еку</w:t>
      </w:r>
      <w:r w:rsidRPr="00616968">
        <w:rPr>
          <w:sz w:val="28"/>
          <w:lang w:eastAsia="zh-CN"/>
        </w:rPr>
        <w:t xml:space="preserve"> Нева.</w:t>
      </w:r>
    </w:p>
    <w:p w14:paraId="3AA2D54A" w14:textId="5F78E9BA" w:rsidR="008713E9" w:rsidRPr="00616968" w:rsidRDefault="008713E9" w:rsidP="00616968">
      <w:pPr>
        <w:suppressAutoHyphens/>
        <w:ind w:firstLine="709"/>
        <w:jc w:val="both"/>
        <w:rPr>
          <w:sz w:val="28"/>
          <w:lang w:eastAsia="zh-CN"/>
        </w:rPr>
      </w:pPr>
      <w:r w:rsidRPr="00616968">
        <w:rPr>
          <w:sz w:val="28"/>
          <w:lang w:eastAsia="zh-CN"/>
        </w:rPr>
        <w:t>Воды Ладожского озера характеризуется как чистые, у берегов слабо загрязнённые. Ладожское озеро относится к водоёмам высшей категории рыбохозяйственного водопользования.</w:t>
      </w:r>
    </w:p>
    <w:p w14:paraId="13DD5373" w14:textId="77777777" w:rsidR="008713E9" w:rsidRPr="00616968" w:rsidRDefault="008713E9" w:rsidP="00616968">
      <w:pPr>
        <w:suppressAutoHyphens/>
        <w:ind w:firstLine="709"/>
        <w:jc w:val="both"/>
        <w:rPr>
          <w:sz w:val="28"/>
          <w:lang w:eastAsia="zh-CN"/>
        </w:rPr>
      </w:pPr>
      <w:r w:rsidRPr="00616968">
        <w:rPr>
          <w:sz w:val="28"/>
          <w:lang w:eastAsia="zh-CN"/>
        </w:rPr>
        <w:t>Благодаря живописной природе</w:t>
      </w:r>
      <w:r w:rsidR="009877CE" w:rsidRPr="00616968">
        <w:rPr>
          <w:sz w:val="28"/>
          <w:lang w:eastAsia="zh-CN"/>
        </w:rPr>
        <w:t xml:space="preserve"> берегов</w:t>
      </w:r>
      <w:r w:rsidRPr="00616968">
        <w:rPr>
          <w:sz w:val="28"/>
          <w:lang w:eastAsia="zh-CN"/>
        </w:rPr>
        <w:t xml:space="preserve"> Ладожского озера здесь имеются широкие перспективы развития рекреации, которая может сочетаться с любительским рыболовством и другими формами активного отдыха на природе. При развитии экологически ориентированного использования природных ресурсов общие потоки туристов значительно возрастут.</w:t>
      </w:r>
    </w:p>
    <w:p w14:paraId="2CD714E8" w14:textId="77777777" w:rsidR="008713E9" w:rsidRPr="00616968" w:rsidRDefault="008713E9" w:rsidP="00616968">
      <w:pPr>
        <w:suppressAutoHyphens/>
        <w:ind w:firstLine="709"/>
        <w:jc w:val="both"/>
        <w:rPr>
          <w:sz w:val="28"/>
          <w:lang w:eastAsia="zh-CN"/>
        </w:rPr>
      </w:pPr>
      <w:r w:rsidRPr="00616968">
        <w:rPr>
          <w:sz w:val="28"/>
          <w:lang w:eastAsia="zh-CN"/>
        </w:rPr>
        <w:t>Река Воронежка (длина – 41 км) извилистая, отличается высокими берегами. В нижнем течении р</w:t>
      </w:r>
      <w:r w:rsidR="009877CE" w:rsidRPr="00616968">
        <w:rPr>
          <w:sz w:val="28"/>
          <w:lang w:eastAsia="zh-CN"/>
        </w:rPr>
        <w:t>ека</w:t>
      </w:r>
      <w:r w:rsidRPr="00616968">
        <w:rPr>
          <w:sz w:val="28"/>
          <w:lang w:eastAsia="zh-CN"/>
        </w:rPr>
        <w:t xml:space="preserve"> Воронежка находится в постоянном подпоре от Ладожского озера. При впадении в Ладожское озеро реку</w:t>
      </w:r>
      <w:r w:rsidR="009877CE" w:rsidRPr="00616968">
        <w:rPr>
          <w:sz w:val="28"/>
          <w:lang w:eastAsia="zh-CN"/>
        </w:rPr>
        <w:t xml:space="preserve"> Воронежка</w:t>
      </w:r>
      <w:r w:rsidRPr="00616968">
        <w:rPr>
          <w:sz w:val="28"/>
          <w:lang w:eastAsia="zh-CN"/>
        </w:rPr>
        <w:t xml:space="preserve"> пересекают Новоладожский и Староладожский каналы. В устье река</w:t>
      </w:r>
      <w:r w:rsidR="009877CE" w:rsidRPr="00616968">
        <w:rPr>
          <w:sz w:val="28"/>
          <w:lang w:eastAsia="zh-CN"/>
        </w:rPr>
        <w:t xml:space="preserve"> Воронежка</w:t>
      </w:r>
      <w:r w:rsidRPr="00616968">
        <w:rPr>
          <w:sz w:val="28"/>
          <w:lang w:eastAsia="zh-CN"/>
        </w:rPr>
        <w:t xml:space="preserve"> широко разливается</w:t>
      </w:r>
      <w:r w:rsidR="009877CE" w:rsidRPr="00616968">
        <w:rPr>
          <w:sz w:val="28"/>
          <w:lang w:eastAsia="zh-CN"/>
        </w:rPr>
        <w:t>,</w:t>
      </w:r>
      <w:r w:rsidRPr="00616968">
        <w:rPr>
          <w:sz w:val="28"/>
          <w:lang w:eastAsia="zh-CN"/>
        </w:rPr>
        <w:t xml:space="preserve"> бар реки мелководен и доступен только для шлюпок. </w:t>
      </w:r>
    </w:p>
    <w:p w14:paraId="5249CF9D" w14:textId="42A56382" w:rsidR="008713E9" w:rsidRPr="00616968" w:rsidRDefault="008713E9" w:rsidP="00616968">
      <w:pPr>
        <w:suppressAutoHyphens/>
        <w:ind w:firstLine="709"/>
        <w:jc w:val="both"/>
        <w:rPr>
          <w:sz w:val="28"/>
          <w:lang w:eastAsia="zh-CN"/>
        </w:rPr>
      </w:pPr>
      <w:r w:rsidRPr="00616968">
        <w:rPr>
          <w:sz w:val="28"/>
          <w:lang w:eastAsia="zh-CN"/>
        </w:rPr>
        <w:t>Максимальный уровень весеннего половодья 1 % обеспеченности – 10,75 м, 2 % обеспеченности – 10,55 м, 10 % обеспеченности – 10</w:t>
      </w:r>
      <w:r w:rsidR="009877CE" w:rsidRPr="00616968">
        <w:rPr>
          <w:sz w:val="28"/>
          <w:lang w:eastAsia="zh-CN"/>
        </w:rPr>
        <w:t>,00</w:t>
      </w:r>
      <w:r w:rsidRPr="00616968">
        <w:rPr>
          <w:sz w:val="28"/>
          <w:lang w:eastAsia="zh-CN"/>
        </w:rPr>
        <w:t xml:space="preserve"> м. Минимальный уровень 95 % обеспеченности – 6,45 м. Минимальные суточные расходы воды составляют 0,04</w:t>
      </w:r>
      <w:r w:rsidR="009877CE" w:rsidRPr="00616968">
        <w:rPr>
          <w:sz w:val="28"/>
          <w:lang w:eastAsia="zh-CN"/>
        </w:rPr>
        <w:t>0</w:t>
      </w:r>
      <w:r w:rsidR="00670EE7" w:rsidRPr="00616968">
        <w:rPr>
          <w:sz w:val="28"/>
          <w:lang w:eastAsia="zh-CN"/>
        </w:rPr>
        <w:t xml:space="preserve"> </w:t>
      </w:r>
      <w:r w:rsidRPr="00616968">
        <w:rPr>
          <w:sz w:val="28"/>
          <w:lang w:eastAsia="zh-CN"/>
        </w:rPr>
        <w:t>–</w:t>
      </w:r>
      <w:r w:rsidR="00670EE7" w:rsidRPr="00616968">
        <w:rPr>
          <w:sz w:val="28"/>
          <w:lang w:eastAsia="zh-CN"/>
        </w:rPr>
        <w:t xml:space="preserve"> </w:t>
      </w:r>
      <w:r w:rsidRPr="00616968">
        <w:rPr>
          <w:sz w:val="28"/>
          <w:lang w:eastAsia="zh-CN"/>
        </w:rPr>
        <w:t>0,045 м</w:t>
      </w:r>
      <w:r w:rsidRPr="00616968">
        <w:rPr>
          <w:sz w:val="28"/>
          <w:vertAlign w:val="superscript"/>
          <w:lang w:eastAsia="zh-CN"/>
        </w:rPr>
        <w:t>3</w:t>
      </w:r>
      <w:r w:rsidRPr="00616968">
        <w:rPr>
          <w:sz w:val="28"/>
          <w:lang w:eastAsia="zh-CN"/>
        </w:rPr>
        <w:t>/с, максимальные – 90 м</w:t>
      </w:r>
      <w:r w:rsidRPr="00616968">
        <w:rPr>
          <w:sz w:val="28"/>
          <w:vertAlign w:val="superscript"/>
          <w:lang w:eastAsia="zh-CN"/>
        </w:rPr>
        <w:t>3</w:t>
      </w:r>
      <w:r w:rsidRPr="00616968">
        <w:rPr>
          <w:sz w:val="28"/>
          <w:lang w:eastAsia="zh-CN"/>
        </w:rPr>
        <w:t>/с. Средняя годовая мутность воды менее 50 г/м</w:t>
      </w:r>
      <w:r w:rsidRPr="00616968">
        <w:rPr>
          <w:sz w:val="28"/>
          <w:vertAlign w:val="superscript"/>
          <w:lang w:eastAsia="zh-CN"/>
        </w:rPr>
        <w:t>3</w:t>
      </w:r>
      <w:r w:rsidRPr="00616968">
        <w:rPr>
          <w:sz w:val="28"/>
          <w:lang w:eastAsia="zh-CN"/>
        </w:rPr>
        <w:t>, максимальная – до 200 г/м</w:t>
      </w:r>
      <w:r w:rsidRPr="00616968">
        <w:rPr>
          <w:sz w:val="28"/>
          <w:vertAlign w:val="superscript"/>
          <w:lang w:eastAsia="zh-CN"/>
        </w:rPr>
        <w:t>3</w:t>
      </w:r>
      <w:r w:rsidRPr="00616968">
        <w:rPr>
          <w:sz w:val="28"/>
          <w:lang w:eastAsia="zh-CN"/>
        </w:rPr>
        <w:t>.</w:t>
      </w:r>
    </w:p>
    <w:p w14:paraId="74AE90E0" w14:textId="6B924A33" w:rsidR="008713E9" w:rsidRPr="00616968" w:rsidRDefault="007A3C0D" w:rsidP="00616968">
      <w:pPr>
        <w:suppressAutoHyphens/>
        <w:ind w:firstLine="709"/>
        <w:jc w:val="both"/>
        <w:rPr>
          <w:sz w:val="28"/>
          <w:lang w:eastAsia="zh-CN"/>
        </w:rPr>
      </w:pPr>
      <w:r w:rsidRPr="00616968">
        <w:rPr>
          <w:sz w:val="28"/>
          <w:lang w:eastAsia="zh-CN"/>
        </w:rPr>
        <w:t xml:space="preserve">Строительство </w:t>
      </w:r>
      <w:r w:rsidR="008713E9" w:rsidRPr="00616968">
        <w:rPr>
          <w:sz w:val="28"/>
          <w:lang w:eastAsia="zh-CN"/>
        </w:rPr>
        <w:t xml:space="preserve">Староладожского канала в обход Ладожского озера между устьями рек Сясь и Свирь </w:t>
      </w:r>
      <w:r w:rsidR="003C454A" w:rsidRPr="00616968">
        <w:rPr>
          <w:sz w:val="28"/>
          <w:lang w:eastAsia="zh-CN"/>
        </w:rPr>
        <w:t>осуществлял</w:t>
      </w:r>
      <w:r w:rsidRPr="00616968">
        <w:rPr>
          <w:sz w:val="28"/>
          <w:lang w:eastAsia="zh-CN"/>
        </w:rPr>
        <w:t>о</w:t>
      </w:r>
      <w:r w:rsidR="003C454A" w:rsidRPr="00616968">
        <w:rPr>
          <w:sz w:val="28"/>
          <w:lang w:eastAsia="zh-CN"/>
        </w:rPr>
        <w:t>сь</w:t>
      </w:r>
      <w:r w:rsidR="008713E9" w:rsidRPr="00616968">
        <w:rPr>
          <w:sz w:val="28"/>
          <w:lang w:eastAsia="zh-CN"/>
        </w:rPr>
        <w:t xml:space="preserve"> в 1802</w:t>
      </w:r>
      <w:r w:rsidR="00496804" w:rsidRPr="00616968">
        <w:rPr>
          <w:sz w:val="28"/>
          <w:lang w:eastAsia="zh-CN"/>
        </w:rPr>
        <w:t xml:space="preserve"> </w:t>
      </w:r>
      <w:r w:rsidR="008713E9" w:rsidRPr="00616968">
        <w:rPr>
          <w:sz w:val="28"/>
          <w:lang w:eastAsia="zh-CN"/>
        </w:rPr>
        <w:t>–</w:t>
      </w:r>
      <w:r w:rsidR="00496804" w:rsidRPr="00616968">
        <w:rPr>
          <w:sz w:val="28"/>
          <w:lang w:eastAsia="zh-CN"/>
        </w:rPr>
        <w:t xml:space="preserve"> </w:t>
      </w:r>
      <w:r w:rsidR="008713E9" w:rsidRPr="00616968">
        <w:rPr>
          <w:sz w:val="28"/>
          <w:lang w:eastAsia="zh-CN"/>
        </w:rPr>
        <w:t>1810 г</w:t>
      </w:r>
      <w:r w:rsidR="00506418" w:rsidRPr="00616968">
        <w:rPr>
          <w:sz w:val="28"/>
          <w:lang w:eastAsia="zh-CN"/>
        </w:rPr>
        <w:t>одах</w:t>
      </w:r>
      <w:r w:rsidR="008713E9" w:rsidRPr="00616968">
        <w:rPr>
          <w:sz w:val="28"/>
          <w:lang w:eastAsia="zh-CN"/>
        </w:rPr>
        <w:t xml:space="preserve"> вместе с Мариинской системой. Канал имел длину 53 км, ширину по дну 11 м, глубина составляла лишь 1,8 м. В последующие годы из-за разрушения дамб и бечевников, обвалов и наносов </w:t>
      </w:r>
      <w:r w:rsidR="003E2530" w:rsidRPr="00616968">
        <w:rPr>
          <w:sz w:val="28"/>
          <w:lang w:eastAsia="zh-CN"/>
        </w:rPr>
        <w:t>по</w:t>
      </w:r>
      <w:r w:rsidR="008713E9" w:rsidRPr="00616968">
        <w:rPr>
          <w:sz w:val="28"/>
          <w:lang w:eastAsia="zh-CN"/>
        </w:rPr>
        <w:t xml:space="preserve"> канал</w:t>
      </w:r>
      <w:r w:rsidR="003E2530" w:rsidRPr="00616968">
        <w:rPr>
          <w:sz w:val="28"/>
          <w:lang w:eastAsia="zh-CN"/>
        </w:rPr>
        <w:t>у</w:t>
      </w:r>
      <w:r w:rsidR="008713E9" w:rsidRPr="00616968">
        <w:rPr>
          <w:sz w:val="28"/>
          <w:lang w:eastAsia="zh-CN"/>
        </w:rPr>
        <w:t xml:space="preserve"> могли проходить суда с осадкой не более 0,6 м. Взамен обмелевшего Староладожского канала спустя несколько десятилетий (в 1866</w:t>
      </w:r>
      <w:r w:rsidR="00496804" w:rsidRPr="00616968">
        <w:rPr>
          <w:sz w:val="28"/>
          <w:lang w:eastAsia="zh-CN"/>
        </w:rPr>
        <w:t xml:space="preserve"> </w:t>
      </w:r>
      <w:r w:rsidR="0048697B" w:rsidRPr="00616968">
        <w:rPr>
          <w:sz w:val="28"/>
          <w:lang w:eastAsia="zh-CN"/>
        </w:rPr>
        <w:t>–</w:t>
      </w:r>
      <w:r w:rsidR="00496804" w:rsidRPr="00616968">
        <w:rPr>
          <w:sz w:val="28"/>
          <w:lang w:eastAsia="zh-CN"/>
        </w:rPr>
        <w:t xml:space="preserve"> </w:t>
      </w:r>
      <w:r w:rsidR="008713E9" w:rsidRPr="00616968">
        <w:rPr>
          <w:sz w:val="28"/>
          <w:lang w:eastAsia="zh-CN"/>
        </w:rPr>
        <w:t>1883 г</w:t>
      </w:r>
      <w:r w:rsidR="00506418" w:rsidRPr="00616968">
        <w:rPr>
          <w:sz w:val="28"/>
          <w:lang w:eastAsia="zh-CN"/>
        </w:rPr>
        <w:t>одах</w:t>
      </w:r>
      <w:r w:rsidR="008713E9" w:rsidRPr="00616968">
        <w:rPr>
          <w:sz w:val="28"/>
          <w:lang w:eastAsia="zh-CN"/>
        </w:rPr>
        <w:t xml:space="preserve">) была прорыта система бесшлюзовых каналов, в которую вошёл канал имени Императора Александра III. </w:t>
      </w:r>
      <w:r w:rsidR="0048697B" w:rsidRPr="00616968">
        <w:rPr>
          <w:sz w:val="28"/>
          <w:lang w:eastAsia="zh-CN"/>
        </w:rPr>
        <w:t>В</w:t>
      </w:r>
      <w:r w:rsidR="008713E9" w:rsidRPr="00616968">
        <w:rPr>
          <w:sz w:val="28"/>
          <w:lang w:eastAsia="zh-CN"/>
        </w:rPr>
        <w:t xml:space="preserve">новь сооруженный </w:t>
      </w:r>
      <w:r w:rsidR="000F3738" w:rsidRPr="00616968">
        <w:rPr>
          <w:sz w:val="28"/>
          <w:lang w:eastAsia="zh-CN"/>
        </w:rPr>
        <w:t>канал стал называться Новоладожским</w:t>
      </w:r>
      <w:r w:rsidR="008713E9" w:rsidRPr="00616968">
        <w:rPr>
          <w:sz w:val="28"/>
          <w:lang w:eastAsia="zh-CN"/>
        </w:rPr>
        <w:t xml:space="preserve">. </w:t>
      </w:r>
      <w:r w:rsidR="000F3738" w:rsidRPr="00616968">
        <w:rPr>
          <w:sz w:val="28"/>
          <w:lang w:eastAsia="zh-CN"/>
        </w:rPr>
        <w:t>Новоладожский</w:t>
      </w:r>
      <w:r w:rsidR="008713E9" w:rsidRPr="00616968">
        <w:rPr>
          <w:sz w:val="28"/>
          <w:lang w:eastAsia="zh-CN"/>
        </w:rPr>
        <w:t xml:space="preserve"> канал принял на себя основную нагрузку по транспортировке грузов, а </w:t>
      </w:r>
      <w:r w:rsidR="000F3738" w:rsidRPr="00616968">
        <w:rPr>
          <w:sz w:val="28"/>
          <w:lang w:eastAsia="zh-CN"/>
        </w:rPr>
        <w:t>Староладожский канал</w:t>
      </w:r>
      <w:r w:rsidR="008713E9" w:rsidRPr="00616968">
        <w:rPr>
          <w:sz w:val="28"/>
          <w:lang w:eastAsia="zh-CN"/>
        </w:rPr>
        <w:t xml:space="preserve"> использовался как дополнительный путь.</w:t>
      </w:r>
      <w:r w:rsidR="008713E9" w:rsidRPr="00616968">
        <w:rPr>
          <w:sz w:val="28"/>
          <w:szCs w:val="28"/>
          <w:vertAlign w:val="superscript"/>
          <w:lang w:eastAsia="zh-CN"/>
        </w:rPr>
        <w:footnoteReference w:id="1"/>
      </w:r>
    </w:p>
    <w:p w14:paraId="5ED6569B" w14:textId="10065B75" w:rsidR="008713E9" w:rsidRPr="00616968" w:rsidRDefault="008713E9" w:rsidP="00616968">
      <w:pPr>
        <w:suppressAutoHyphens/>
        <w:ind w:firstLine="709"/>
        <w:jc w:val="both"/>
        <w:rPr>
          <w:sz w:val="28"/>
          <w:lang w:eastAsia="zh-CN"/>
        </w:rPr>
      </w:pPr>
      <w:r w:rsidRPr="00616968">
        <w:rPr>
          <w:sz w:val="28"/>
          <w:lang w:eastAsia="zh-CN"/>
        </w:rPr>
        <w:t>Продолжительность ледостава составляет от 100 до 140 суток. Наибольшая толщина льда наблюдается в конце зимы 40</w:t>
      </w:r>
      <w:r w:rsidR="00670EE7" w:rsidRPr="00616968">
        <w:rPr>
          <w:sz w:val="28"/>
          <w:lang w:eastAsia="zh-CN"/>
        </w:rPr>
        <w:t xml:space="preserve"> </w:t>
      </w:r>
      <w:r w:rsidRPr="00616968">
        <w:rPr>
          <w:sz w:val="28"/>
          <w:lang w:eastAsia="zh-CN"/>
        </w:rPr>
        <w:t>–</w:t>
      </w:r>
      <w:r w:rsidR="00670EE7" w:rsidRPr="00616968">
        <w:rPr>
          <w:sz w:val="28"/>
          <w:lang w:eastAsia="zh-CN"/>
        </w:rPr>
        <w:t xml:space="preserve"> </w:t>
      </w:r>
      <w:r w:rsidRPr="00616968">
        <w:rPr>
          <w:sz w:val="28"/>
          <w:lang w:eastAsia="zh-CN"/>
        </w:rPr>
        <w:t>75 см.</w:t>
      </w:r>
    </w:p>
    <w:p w14:paraId="5FC55598" w14:textId="223094A6" w:rsidR="008713E9" w:rsidRPr="00616968" w:rsidRDefault="008713E9" w:rsidP="00616968">
      <w:pPr>
        <w:suppressAutoHyphens/>
        <w:ind w:firstLine="709"/>
        <w:jc w:val="both"/>
        <w:rPr>
          <w:sz w:val="28"/>
          <w:lang w:eastAsia="zh-CN"/>
        </w:rPr>
      </w:pPr>
      <w:r w:rsidRPr="00616968">
        <w:rPr>
          <w:sz w:val="28"/>
          <w:lang w:eastAsia="zh-CN"/>
        </w:rPr>
        <w:t>Вскрытие рек начинается в третьей декаде апреля</w:t>
      </w:r>
      <w:r w:rsidR="00477FF0" w:rsidRPr="00616968">
        <w:rPr>
          <w:sz w:val="28"/>
          <w:lang w:eastAsia="zh-CN"/>
        </w:rPr>
        <w:t xml:space="preserve"> </w:t>
      </w:r>
      <w:r w:rsidRPr="00616968">
        <w:rPr>
          <w:sz w:val="28"/>
          <w:lang w:eastAsia="zh-CN"/>
        </w:rPr>
        <w:t>–</w:t>
      </w:r>
      <w:r w:rsidR="00477FF0" w:rsidRPr="00616968">
        <w:rPr>
          <w:sz w:val="28"/>
          <w:lang w:eastAsia="zh-CN"/>
        </w:rPr>
        <w:t xml:space="preserve"> </w:t>
      </w:r>
      <w:r w:rsidRPr="00616968">
        <w:rPr>
          <w:sz w:val="28"/>
          <w:lang w:eastAsia="zh-CN"/>
        </w:rPr>
        <w:t>первой декаде мая, длится 1</w:t>
      </w:r>
      <w:r w:rsidR="00670EE7" w:rsidRPr="00616968">
        <w:rPr>
          <w:sz w:val="28"/>
          <w:lang w:eastAsia="zh-CN"/>
        </w:rPr>
        <w:t xml:space="preserve"> </w:t>
      </w:r>
      <w:r w:rsidRPr="00616968">
        <w:rPr>
          <w:sz w:val="28"/>
          <w:lang w:eastAsia="zh-CN"/>
        </w:rPr>
        <w:t>–</w:t>
      </w:r>
      <w:r w:rsidR="00670EE7" w:rsidRPr="00616968">
        <w:rPr>
          <w:sz w:val="28"/>
          <w:lang w:eastAsia="zh-CN"/>
        </w:rPr>
        <w:t xml:space="preserve"> </w:t>
      </w:r>
      <w:r w:rsidRPr="00616968">
        <w:rPr>
          <w:sz w:val="28"/>
          <w:lang w:eastAsia="zh-CN"/>
        </w:rPr>
        <w:t xml:space="preserve">1,5 месяца и сопровождается высоким ледоходом (шугоходом). </w:t>
      </w:r>
    </w:p>
    <w:p w14:paraId="4D205CB2" w14:textId="4E34AFC3" w:rsidR="008713E9" w:rsidRPr="00616968" w:rsidRDefault="008713E9" w:rsidP="00616968">
      <w:pPr>
        <w:suppressAutoHyphens/>
        <w:ind w:firstLine="709"/>
        <w:jc w:val="both"/>
        <w:rPr>
          <w:sz w:val="28"/>
          <w:lang w:eastAsia="zh-CN"/>
        </w:rPr>
      </w:pPr>
      <w:r w:rsidRPr="00616968">
        <w:rPr>
          <w:bCs/>
          <w:i/>
          <w:sz w:val="28"/>
          <w:lang w:eastAsia="zh-CN"/>
        </w:rPr>
        <w:t>Гидрохимическая характеристика</w:t>
      </w:r>
      <w:r w:rsidRPr="00616968">
        <w:rPr>
          <w:sz w:val="28"/>
          <w:lang w:eastAsia="zh-CN"/>
        </w:rPr>
        <w:t xml:space="preserve">. По своим природным свойствам поверхностные воды относятся к маломинерализованным </w:t>
      </w:r>
      <w:r w:rsidR="002B58C4" w:rsidRPr="00616968">
        <w:rPr>
          <w:sz w:val="28"/>
          <w:lang w:eastAsia="zh-CN"/>
        </w:rPr>
        <w:t>с минерализацией,</w:t>
      </w:r>
      <w:r w:rsidRPr="00616968">
        <w:rPr>
          <w:sz w:val="28"/>
          <w:lang w:eastAsia="zh-CN"/>
        </w:rPr>
        <w:t xml:space="preserve"> не превышающей 100 мг/л в межень и 20</w:t>
      </w:r>
      <w:r w:rsidR="00670EE7" w:rsidRPr="00616968">
        <w:rPr>
          <w:sz w:val="28"/>
          <w:lang w:eastAsia="zh-CN"/>
        </w:rPr>
        <w:t xml:space="preserve"> </w:t>
      </w:r>
      <w:r w:rsidR="002B58C4" w:rsidRPr="00616968">
        <w:rPr>
          <w:sz w:val="28"/>
          <w:lang w:eastAsia="zh-CN"/>
        </w:rPr>
        <w:t>–</w:t>
      </w:r>
      <w:r w:rsidR="00670EE7" w:rsidRPr="00616968">
        <w:rPr>
          <w:sz w:val="28"/>
          <w:lang w:eastAsia="zh-CN"/>
        </w:rPr>
        <w:t xml:space="preserve"> </w:t>
      </w:r>
      <w:r w:rsidRPr="00616968">
        <w:rPr>
          <w:sz w:val="28"/>
          <w:lang w:eastAsia="zh-CN"/>
        </w:rPr>
        <w:t>40 мг/л в половодье. По химическому составу реки относятся к гидрокарбонатному классу, но</w:t>
      </w:r>
      <w:r w:rsidR="003E2530" w:rsidRPr="00616968">
        <w:rPr>
          <w:sz w:val="28"/>
          <w:lang w:eastAsia="zh-CN"/>
        </w:rPr>
        <w:t xml:space="preserve"> </w:t>
      </w:r>
      <w:r w:rsidRPr="00616968">
        <w:rPr>
          <w:sz w:val="28"/>
          <w:lang w:eastAsia="zh-CN"/>
        </w:rPr>
        <w:t xml:space="preserve">в отдельные периоды могут носить </w:t>
      </w:r>
      <w:r w:rsidRPr="00616968">
        <w:rPr>
          <w:sz w:val="28"/>
          <w:lang w:eastAsia="zh-CN"/>
        </w:rPr>
        <w:lastRenderedPageBreak/>
        <w:t>слабо выраженный сульфатный характер. Среди катионов преобладают ионы кальция.</w:t>
      </w:r>
    </w:p>
    <w:p w14:paraId="34EEB077" w14:textId="67FCECCC" w:rsidR="004B10AC" w:rsidRPr="00616968" w:rsidRDefault="008713E9" w:rsidP="00616968">
      <w:pPr>
        <w:suppressAutoHyphens/>
        <w:ind w:firstLine="709"/>
        <w:jc w:val="both"/>
        <w:rPr>
          <w:sz w:val="28"/>
          <w:szCs w:val="28"/>
          <w:lang w:eastAsia="zh-CN"/>
        </w:rPr>
      </w:pPr>
      <w:r w:rsidRPr="00616968">
        <w:rPr>
          <w:sz w:val="28"/>
          <w:lang w:eastAsia="zh-CN"/>
        </w:rPr>
        <w:t xml:space="preserve">По данным лабораторного контроля </w:t>
      </w:r>
      <w:r w:rsidR="00F10EB0" w:rsidRPr="00616968">
        <w:rPr>
          <w:sz w:val="28"/>
          <w:lang w:eastAsia="zh-CN"/>
        </w:rPr>
        <w:t xml:space="preserve">воды </w:t>
      </w:r>
      <w:r w:rsidRPr="00616968">
        <w:rPr>
          <w:sz w:val="28"/>
          <w:lang w:eastAsia="zh-CN"/>
        </w:rPr>
        <w:t>в точке водозабора</w:t>
      </w:r>
      <w:r w:rsidR="00994C03" w:rsidRPr="00616968">
        <w:rPr>
          <w:sz w:val="28"/>
          <w:lang w:eastAsia="zh-CN"/>
        </w:rPr>
        <w:t xml:space="preserve"> д</w:t>
      </w:r>
      <w:r w:rsidR="00684611" w:rsidRPr="00616968">
        <w:rPr>
          <w:sz w:val="28"/>
          <w:lang w:eastAsia="zh-CN"/>
        </w:rPr>
        <w:t>ер</w:t>
      </w:r>
      <w:r w:rsidR="00994C03" w:rsidRPr="00616968">
        <w:rPr>
          <w:sz w:val="28"/>
          <w:lang w:eastAsia="zh-CN"/>
        </w:rPr>
        <w:t>. Потанино на р</w:t>
      </w:r>
      <w:r w:rsidR="00195F43" w:rsidRPr="00616968">
        <w:rPr>
          <w:sz w:val="28"/>
          <w:lang w:eastAsia="zh-CN"/>
        </w:rPr>
        <w:t>еке</w:t>
      </w:r>
      <w:r w:rsidR="00994C03" w:rsidRPr="00616968">
        <w:rPr>
          <w:sz w:val="28"/>
          <w:lang w:eastAsia="zh-CN"/>
        </w:rPr>
        <w:t xml:space="preserve"> Воронежка</w:t>
      </w:r>
      <w:r w:rsidRPr="00616968">
        <w:rPr>
          <w:sz w:val="28"/>
          <w:lang w:eastAsia="zh-CN"/>
        </w:rPr>
        <w:t xml:space="preserve">, который проводится </w:t>
      </w:r>
      <w:r w:rsidR="002B58C4" w:rsidRPr="00616968">
        <w:rPr>
          <w:sz w:val="28"/>
          <w:lang w:eastAsia="zh-CN"/>
        </w:rPr>
        <w:t>согласно совместному приказу</w:t>
      </w:r>
      <w:r w:rsidRPr="00616968">
        <w:rPr>
          <w:sz w:val="28"/>
          <w:lang w:eastAsia="zh-CN"/>
        </w:rPr>
        <w:t xml:space="preserve"> Управления Роспотребнадзора по Ле</w:t>
      </w:r>
      <w:r w:rsidR="002B58C4" w:rsidRPr="00616968">
        <w:rPr>
          <w:sz w:val="28"/>
          <w:lang w:eastAsia="zh-CN"/>
        </w:rPr>
        <w:t>нинградской области</w:t>
      </w:r>
      <w:r w:rsidRPr="00616968">
        <w:rPr>
          <w:sz w:val="28"/>
          <w:lang w:eastAsia="zh-CN"/>
        </w:rPr>
        <w:t xml:space="preserve"> и ФБУЗ «Центр гигиены и эпидемиологии в Ленинградской области», превышение предельно допустимых концентраций по алюминию, железу и марганцу объясняется природным происхождением</w:t>
      </w:r>
      <w:r w:rsidR="00994C03" w:rsidRPr="00616968">
        <w:rPr>
          <w:sz w:val="28"/>
          <w:lang w:eastAsia="zh-CN"/>
        </w:rPr>
        <w:t>,</w:t>
      </w:r>
      <w:r w:rsidRPr="00616968">
        <w:rPr>
          <w:sz w:val="28"/>
          <w:lang w:eastAsia="zh-CN"/>
        </w:rPr>
        <w:t xml:space="preserve"> </w:t>
      </w:r>
      <w:bookmarkEnd w:id="53"/>
      <w:r w:rsidR="004B10AC" w:rsidRPr="00616968">
        <w:rPr>
          <w:sz w:val="28"/>
          <w:lang w:eastAsia="zh-CN"/>
        </w:rPr>
        <w:t>ПДК алюминия составляет 0,2</w:t>
      </w:r>
      <w:r w:rsidR="00195F43" w:rsidRPr="00616968">
        <w:rPr>
          <w:sz w:val="28"/>
          <w:lang w:eastAsia="zh-CN"/>
        </w:rPr>
        <w:t xml:space="preserve"> мг/м</w:t>
      </w:r>
      <w:r w:rsidR="00195F43" w:rsidRPr="00616968">
        <w:rPr>
          <w:sz w:val="28"/>
          <w:vertAlign w:val="superscript"/>
          <w:lang w:eastAsia="zh-CN"/>
        </w:rPr>
        <w:t>3</w:t>
      </w:r>
      <w:r w:rsidR="00195F43" w:rsidRPr="00616968">
        <w:rPr>
          <w:sz w:val="28"/>
          <w:lang w:eastAsia="zh-CN"/>
        </w:rPr>
        <w:t> </w:t>
      </w:r>
      <w:r w:rsidR="004B10AC" w:rsidRPr="00616968">
        <w:rPr>
          <w:sz w:val="28"/>
          <w:lang w:eastAsia="zh-CN"/>
        </w:rPr>
        <w:t>, железа – 0,3</w:t>
      </w:r>
      <w:r w:rsidR="00195F43" w:rsidRPr="00616968">
        <w:rPr>
          <w:sz w:val="28"/>
          <w:lang w:eastAsia="zh-CN"/>
        </w:rPr>
        <w:t xml:space="preserve"> мг/м</w:t>
      </w:r>
      <w:r w:rsidR="00195F43" w:rsidRPr="00616968">
        <w:rPr>
          <w:sz w:val="28"/>
          <w:vertAlign w:val="superscript"/>
          <w:lang w:eastAsia="zh-CN"/>
        </w:rPr>
        <w:t>3</w:t>
      </w:r>
      <w:r w:rsidR="00195F43" w:rsidRPr="00616968">
        <w:rPr>
          <w:sz w:val="28"/>
          <w:lang w:eastAsia="zh-CN"/>
        </w:rPr>
        <w:t> </w:t>
      </w:r>
      <w:r w:rsidR="004B10AC" w:rsidRPr="00616968">
        <w:rPr>
          <w:sz w:val="28"/>
          <w:lang w:eastAsia="zh-CN"/>
        </w:rPr>
        <w:t>, марганца – 0,1</w:t>
      </w:r>
      <w:r w:rsidR="00195F43" w:rsidRPr="00616968">
        <w:rPr>
          <w:sz w:val="28"/>
          <w:lang w:eastAsia="zh-CN"/>
        </w:rPr>
        <w:t xml:space="preserve"> мг/м</w:t>
      </w:r>
      <w:r w:rsidR="00195F43" w:rsidRPr="00616968">
        <w:rPr>
          <w:sz w:val="28"/>
          <w:vertAlign w:val="superscript"/>
          <w:lang w:eastAsia="zh-CN"/>
        </w:rPr>
        <w:t>3</w:t>
      </w:r>
      <w:r w:rsidR="004B10AC" w:rsidRPr="00616968">
        <w:rPr>
          <w:sz w:val="28"/>
          <w:lang w:eastAsia="zh-CN"/>
        </w:rPr>
        <w:t>.</w:t>
      </w:r>
    </w:p>
    <w:p w14:paraId="43F49E2C" w14:textId="5F693CEF" w:rsidR="00DF4DD8" w:rsidRPr="00616968" w:rsidRDefault="008713E9" w:rsidP="00616968">
      <w:pPr>
        <w:ind w:firstLine="709"/>
        <w:jc w:val="both"/>
        <w:rPr>
          <w:sz w:val="28"/>
          <w:lang w:eastAsia="zh-CN"/>
        </w:rPr>
      </w:pPr>
      <w:r w:rsidRPr="00616968">
        <w:rPr>
          <w:sz w:val="28"/>
          <w:lang w:eastAsia="zh-CN"/>
        </w:rPr>
        <w:t>Вода Ладожского озера обладает высокими природными свойствами. Она мягкая, слабоминерализованная (в среднем 63,7 мг/л). В целом</w:t>
      </w:r>
      <w:r w:rsidR="005B7BFE" w:rsidRPr="00616968">
        <w:rPr>
          <w:sz w:val="28"/>
          <w:lang w:eastAsia="zh-CN"/>
        </w:rPr>
        <w:t>,</w:t>
      </w:r>
      <w:r w:rsidRPr="00616968">
        <w:rPr>
          <w:sz w:val="28"/>
          <w:lang w:eastAsia="zh-CN"/>
        </w:rPr>
        <w:t xml:space="preserve"> вода Ладожского озера по всему спектру гидрохимических показателей отличается высоким качеством и соответствует присущим озеру свойствам холодноводного северного водоёма с благоприятной средой для обитания водных организмов, наиболее требовательных к условиям существования. </w:t>
      </w:r>
    </w:p>
    <w:p w14:paraId="1A64C8C4" w14:textId="4BB1718C" w:rsidR="00C6227A" w:rsidRPr="00616968" w:rsidRDefault="00361EF8" w:rsidP="00616968">
      <w:pPr>
        <w:pStyle w:val="30"/>
      </w:pPr>
      <w:bookmarkStart w:id="54" w:name="_Toc130206383"/>
      <w:r w:rsidRPr="00616968">
        <w:t>2.2.4. </w:t>
      </w:r>
      <w:r w:rsidR="00C6227A" w:rsidRPr="00616968">
        <w:t>Геологическая характеристика</w:t>
      </w:r>
      <w:bookmarkEnd w:id="54"/>
      <w:r w:rsidR="00920319" w:rsidRPr="00616968">
        <w:t xml:space="preserve"> </w:t>
      </w:r>
    </w:p>
    <w:p w14:paraId="2776C552" w14:textId="77777777" w:rsidR="008713E9" w:rsidRPr="00616968" w:rsidRDefault="008713E9" w:rsidP="00616968">
      <w:pPr>
        <w:suppressAutoHyphens/>
        <w:ind w:firstLine="709"/>
        <w:jc w:val="both"/>
        <w:rPr>
          <w:sz w:val="28"/>
          <w:lang w:eastAsia="zh-CN"/>
        </w:rPr>
      </w:pPr>
      <w:r w:rsidRPr="00616968">
        <w:rPr>
          <w:sz w:val="28"/>
          <w:lang w:eastAsia="zh-CN"/>
        </w:rPr>
        <w:t>На территории</w:t>
      </w:r>
      <w:r w:rsidR="005B7BFE" w:rsidRPr="00616968">
        <w:rPr>
          <w:sz w:val="28"/>
          <w:lang w:eastAsia="zh-CN"/>
        </w:rPr>
        <w:t xml:space="preserve"> Потанинского</w:t>
      </w:r>
      <w:r w:rsidRPr="00616968">
        <w:rPr>
          <w:sz w:val="28"/>
          <w:lang w:eastAsia="zh-CN"/>
        </w:rPr>
        <w:t xml:space="preserve"> сельского поселения распространены отложения нижнекембрийского, верхнедевонского возраста. С поверхности территория поселения перекрыта четвертичными отложениями небольшой мощности, которые залегают преимущественно на верхнедевонских отложениях.</w:t>
      </w:r>
    </w:p>
    <w:p w14:paraId="127CA486" w14:textId="54225313" w:rsidR="008713E9" w:rsidRPr="00616968" w:rsidRDefault="008713E9" w:rsidP="00616968">
      <w:pPr>
        <w:suppressAutoHyphens/>
        <w:ind w:firstLine="709"/>
        <w:jc w:val="both"/>
        <w:rPr>
          <w:sz w:val="28"/>
          <w:lang w:eastAsia="zh-CN"/>
        </w:rPr>
      </w:pPr>
      <w:r w:rsidRPr="00616968">
        <w:rPr>
          <w:b/>
          <w:i/>
          <w:sz w:val="28"/>
          <w:lang w:eastAsia="zh-CN"/>
        </w:rPr>
        <w:t>Дочетвертичные отложения</w:t>
      </w:r>
    </w:p>
    <w:p w14:paraId="52C051F7" w14:textId="6F8BFD41" w:rsidR="008713E9" w:rsidRPr="00616968" w:rsidRDefault="008713E9" w:rsidP="00616968">
      <w:pPr>
        <w:suppressAutoHyphens/>
        <w:ind w:firstLine="709"/>
        <w:jc w:val="both"/>
        <w:rPr>
          <w:sz w:val="28"/>
          <w:lang w:eastAsia="zh-CN"/>
        </w:rPr>
      </w:pPr>
      <w:r w:rsidRPr="00616968">
        <w:rPr>
          <w:i/>
          <w:sz w:val="28"/>
          <w:lang w:eastAsia="zh-CN"/>
        </w:rPr>
        <w:t>Лонтоваская свита (Сm1ln)</w:t>
      </w:r>
      <w:r w:rsidRPr="00616968">
        <w:rPr>
          <w:sz w:val="28"/>
          <w:lang w:eastAsia="zh-CN"/>
        </w:rPr>
        <w:t xml:space="preserve"> – горизонт синих глин, относится к Кембрийской системе нижнего кембрия. Обнажения лонтоваской свиты наблюдаются </w:t>
      </w:r>
      <w:r w:rsidR="00C14EFC" w:rsidRPr="00616968">
        <w:rPr>
          <w:sz w:val="28"/>
          <w:lang w:eastAsia="zh-CN"/>
        </w:rPr>
        <w:t xml:space="preserve">по побережью </w:t>
      </w:r>
      <w:r w:rsidRPr="00616968">
        <w:rPr>
          <w:sz w:val="28"/>
          <w:lang w:eastAsia="zh-CN"/>
        </w:rPr>
        <w:t>Ладожского озера. Нижняя и верхняя границы лонтоваской свиты выражены неотчетливо, так как литологический состав отложений, слагающих нижнюю и верхнюю части ее разреза, близок к литологическому составу подстилающих и перекрывающих пород. Мощность лонтоваской свиты хорошо выдержана на больших расстояниях. Её мощность колеблется от 100 до 120 м.</w:t>
      </w:r>
    </w:p>
    <w:p w14:paraId="37154DCB" w14:textId="77777777" w:rsidR="008713E9" w:rsidRPr="00616968" w:rsidRDefault="008713E9" w:rsidP="00616968">
      <w:pPr>
        <w:suppressAutoHyphens/>
        <w:ind w:firstLine="709"/>
        <w:jc w:val="both"/>
        <w:rPr>
          <w:sz w:val="28"/>
          <w:lang w:eastAsia="zh-CN"/>
        </w:rPr>
      </w:pPr>
      <w:r w:rsidRPr="00616968">
        <w:rPr>
          <w:sz w:val="28"/>
          <w:lang w:eastAsia="zh-CN"/>
        </w:rPr>
        <w:t>Лонтоваская свита представлена однообразной толщей глин, содержащих маломощные редкие прослои песчаников и алевролитов. Глины голубовато- или зеленовато-серые с фиолетовыми, красноватыми и коричневатыми полосами и пятнами, в различной степени алевритистые и песчанистые, массивные и неравномернослоистые, пластичные. Слоистость обусловлена присутствием тончайших слюдисто-алевритовых пропластков и присыпок на плоскостях напластования. Цвет алеврита: светло-серый и зеленоватый. Характерным признаком глин является присутствие присыпок темно-бурого порошковидного пирита, образующих короткие лентовидные прерывистые полоски миллиметровой толщены. Пирит встречается и в отдельных кристаллах или в конкрециях. В сухом состоянии глины сланцеватые. Глины гидрослюдистые, реже</w:t>
      </w:r>
      <w:r w:rsidR="00C00322" w:rsidRPr="00616968">
        <w:rPr>
          <w:sz w:val="28"/>
          <w:lang w:eastAsia="zh-CN"/>
        </w:rPr>
        <w:t xml:space="preserve"> </w:t>
      </w:r>
      <w:bookmarkStart w:id="55" w:name="_Hlk528331996"/>
      <w:r w:rsidR="00C00322" w:rsidRPr="00616968">
        <w:rPr>
          <w:sz w:val="28"/>
          <w:lang w:eastAsia="zh-CN"/>
        </w:rPr>
        <w:t>–</w:t>
      </w:r>
      <w:bookmarkEnd w:id="55"/>
      <w:r w:rsidR="00C00322" w:rsidRPr="00616968">
        <w:rPr>
          <w:sz w:val="28"/>
          <w:lang w:eastAsia="zh-CN"/>
        </w:rPr>
        <w:t xml:space="preserve"> </w:t>
      </w:r>
      <w:r w:rsidRPr="00616968">
        <w:rPr>
          <w:sz w:val="28"/>
          <w:lang w:eastAsia="zh-CN"/>
        </w:rPr>
        <w:t>монтмориллонитовые.</w:t>
      </w:r>
    </w:p>
    <w:p w14:paraId="47562F26" w14:textId="1C40907A" w:rsidR="008713E9" w:rsidRPr="00616968" w:rsidRDefault="008713E9" w:rsidP="00616968">
      <w:pPr>
        <w:suppressAutoHyphens/>
        <w:ind w:firstLine="709"/>
        <w:jc w:val="both"/>
        <w:rPr>
          <w:sz w:val="28"/>
          <w:lang w:eastAsia="zh-CN"/>
        </w:rPr>
      </w:pPr>
      <w:r w:rsidRPr="00616968">
        <w:rPr>
          <w:i/>
          <w:sz w:val="28"/>
          <w:szCs w:val="28"/>
          <w:lang w:eastAsia="zh-CN"/>
        </w:rPr>
        <w:t>Снетогорские слои (D3 sn)</w:t>
      </w:r>
      <w:r w:rsidRPr="00616968">
        <w:rPr>
          <w:sz w:val="28"/>
          <w:szCs w:val="28"/>
          <w:lang w:eastAsia="zh-CN"/>
        </w:rPr>
        <w:t xml:space="preserve"> представлены микро- и тонкокристаллическими, в нижней части разреза обычно сахаровидными, песчанистыми первичноосадочными серыми с фиолетово-бурыми пятнами доломитами, включающими прослои зеленовато- и буровато-серых карбонатных глин, мергелей и доломитов небольшой </w:t>
      </w:r>
      <w:r w:rsidRPr="00616968">
        <w:rPr>
          <w:sz w:val="28"/>
          <w:szCs w:val="28"/>
          <w:lang w:eastAsia="zh-CN"/>
        </w:rPr>
        <w:lastRenderedPageBreak/>
        <w:t>мощности (обычно не более 0,5 м). В верхней части разреза отмечаются невыдержанные прослои пятнисто-серых песчанистых и доломитизированных известняков, местами переходящих в известковистые песчаники, алевролиты и мергели. Мощность отложений не превышает 5</w:t>
      </w:r>
      <w:r w:rsidR="00496804" w:rsidRPr="00616968">
        <w:rPr>
          <w:sz w:val="28"/>
          <w:szCs w:val="28"/>
          <w:lang w:eastAsia="zh-CN"/>
        </w:rPr>
        <w:t xml:space="preserve"> </w:t>
      </w:r>
      <w:r w:rsidR="00C00322" w:rsidRPr="00616968">
        <w:rPr>
          <w:sz w:val="28"/>
          <w:lang w:eastAsia="zh-CN"/>
        </w:rPr>
        <w:t>–</w:t>
      </w:r>
      <w:r w:rsidR="00496804" w:rsidRPr="00616968">
        <w:rPr>
          <w:sz w:val="28"/>
          <w:lang w:eastAsia="zh-CN"/>
        </w:rPr>
        <w:t xml:space="preserve"> </w:t>
      </w:r>
      <w:r w:rsidRPr="00616968">
        <w:rPr>
          <w:sz w:val="28"/>
          <w:szCs w:val="28"/>
          <w:lang w:eastAsia="zh-CN"/>
        </w:rPr>
        <w:t>9 м.</w:t>
      </w:r>
    </w:p>
    <w:p w14:paraId="505BACCE" w14:textId="77777777" w:rsidR="008713E9" w:rsidRPr="00616968" w:rsidRDefault="008713E9" w:rsidP="00616968">
      <w:pPr>
        <w:suppressAutoHyphens/>
        <w:ind w:firstLine="709"/>
        <w:jc w:val="both"/>
        <w:rPr>
          <w:sz w:val="28"/>
          <w:lang w:eastAsia="zh-CN"/>
        </w:rPr>
      </w:pPr>
      <w:r w:rsidRPr="00616968">
        <w:rPr>
          <w:i/>
          <w:sz w:val="28"/>
          <w:szCs w:val="28"/>
          <w:lang w:eastAsia="zh-CN"/>
        </w:rPr>
        <w:t>Псковские слои (D3 ps),</w:t>
      </w:r>
      <w:r w:rsidRPr="00616968">
        <w:rPr>
          <w:sz w:val="28"/>
          <w:szCs w:val="28"/>
          <w:lang w:eastAsia="zh-CN"/>
        </w:rPr>
        <w:t xml:space="preserve"> слагающие среднюю часть разреза саргаевского горизонта, имеют мощность от 11,5 до 17,5 м. Они распространены к югу от зоны выхода снетогорских слоев под четвертичными отложениями. Слои представлены преимущественно известняками, местами неравномерно доломитизированными, от светло-серого с зеленоватым, желтоватым и фиолетовым оттенками до темно-серого цвета. Довольно часто наблюдаются розоватые и буроватые пятна или пятнистая серая окраска, обусловленная неравномерной доломитизацией породы. </w:t>
      </w:r>
    </w:p>
    <w:p w14:paraId="6801392B" w14:textId="5EAE80EF" w:rsidR="008713E9" w:rsidRPr="00616968" w:rsidRDefault="008713E9" w:rsidP="00616968">
      <w:pPr>
        <w:suppressAutoHyphens/>
        <w:ind w:firstLine="709"/>
        <w:jc w:val="both"/>
        <w:rPr>
          <w:sz w:val="28"/>
          <w:lang w:eastAsia="zh-CN"/>
        </w:rPr>
      </w:pPr>
      <w:r w:rsidRPr="00616968">
        <w:rPr>
          <w:i/>
          <w:sz w:val="28"/>
          <w:szCs w:val="28"/>
          <w:lang w:eastAsia="zh-CN"/>
        </w:rPr>
        <w:t>Чудовские слои (D3 cd),</w:t>
      </w:r>
      <w:r w:rsidRPr="00616968">
        <w:rPr>
          <w:sz w:val="28"/>
          <w:szCs w:val="28"/>
          <w:lang w:eastAsia="zh-CN"/>
        </w:rPr>
        <w:t xml:space="preserve"> завершающие разрез саргаевского горизонта, развиты под четвертичными отложениями. Мощность слоев составляет 14,5</w:t>
      </w:r>
      <w:r w:rsidR="00DB0493" w:rsidRPr="00616968">
        <w:rPr>
          <w:sz w:val="28"/>
          <w:szCs w:val="28"/>
          <w:lang w:eastAsia="zh-CN"/>
        </w:rPr>
        <w:t xml:space="preserve"> </w:t>
      </w:r>
      <w:r w:rsidR="00262A13" w:rsidRPr="00616968">
        <w:rPr>
          <w:sz w:val="28"/>
          <w:lang w:eastAsia="zh-CN"/>
        </w:rPr>
        <w:t>–</w:t>
      </w:r>
      <w:r w:rsidR="00DB0493" w:rsidRPr="00616968">
        <w:rPr>
          <w:sz w:val="28"/>
          <w:lang w:eastAsia="zh-CN"/>
        </w:rPr>
        <w:t xml:space="preserve"> </w:t>
      </w:r>
      <w:r w:rsidRPr="00616968">
        <w:rPr>
          <w:sz w:val="28"/>
          <w:szCs w:val="28"/>
          <w:lang w:eastAsia="zh-CN"/>
        </w:rPr>
        <w:t xml:space="preserve">18,5 м. По литологическим особенностям разрез подразделяется на две части: нижнюю, преимущественно карбонатную, соответствующую трансгрессии </w:t>
      </w:r>
      <w:r w:rsidR="007333DA" w:rsidRPr="00616968">
        <w:rPr>
          <w:sz w:val="28"/>
          <w:szCs w:val="28"/>
          <w:lang w:eastAsia="zh-CN"/>
        </w:rPr>
        <w:t>Чудского озера</w:t>
      </w:r>
      <w:r w:rsidRPr="00616968">
        <w:rPr>
          <w:sz w:val="28"/>
          <w:szCs w:val="28"/>
          <w:lang w:eastAsia="zh-CN"/>
        </w:rPr>
        <w:t>, и верхнюю – глинисто-мергелистую, связанную с его регрессией. Мощность нижней части разреза составляет 9</w:t>
      </w:r>
      <w:r w:rsidR="00DB0493" w:rsidRPr="00616968">
        <w:rPr>
          <w:sz w:val="28"/>
          <w:szCs w:val="28"/>
          <w:lang w:eastAsia="zh-CN"/>
        </w:rPr>
        <w:t xml:space="preserve"> </w:t>
      </w:r>
      <w:r w:rsidR="00262A13" w:rsidRPr="00616968">
        <w:rPr>
          <w:sz w:val="28"/>
          <w:lang w:eastAsia="zh-CN"/>
        </w:rPr>
        <w:t>–</w:t>
      </w:r>
      <w:r w:rsidR="00DB0493" w:rsidRPr="00616968">
        <w:rPr>
          <w:sz w:val="28"/>
          <w:lang w:eastAsia="zh-CN"/>
        </w:rPr>
        <w:t xml:space="preserve"> </w:t>
      </w:r>
      <w:r w:rsidRPr="00616968">
        <w:rPr>
          <w:sz w:val="28"/>
          <w:szCs w:val="28"/>
          <w:lang w:eastAsia="zh-CN"/>
        </w:rPr>
        <w:t>14 м, представлена светло- и зеленовато-серыми микро- и тонкокристаллическими известняками</w:t>
      </w:r>
      <w:r w:rsidR="00262A13" w:rsidRPr="00616968">
        <w:rPr>
          <w:sz w:val="28"/>
          <w:szCs w:val="28"/>
          <w:lang w:eastAsia="zh-CN"/>
        </w:rPr>
        <w:t>,</w:t>
      </w:r>
      <w:r w:rsidRPr="00616968">
        <w:rPr>
          <w:sz w:val="28"/>
          <w:szCs w:val="28"/>
          <w:lang w:eastAsia="zh-CN"/>
        </w:rPr>
        <w:t xml:space="preserve"> верхней</w:t>
      </w:r>
      <w:r w:rsidR="00262A13" w:rsidRPr="00616968">
        <w:rPr>
          <w:sz w:val="28"/>
          <w:szCs w:val="28"/>
          <w:lang w:eastAsia="zh-CN"/>
        </w:rPr>
        <w:t xml:space="preserve"> части разреза</w:t>
      </w:r>
      <w:r w:rsidRPr="00616968">
        <w:rPr>
          <w:sz w:val="28"/>
          <w:szCs w:val="28"/>
          <w:lang w:eastAsia="zh-CN"/>
        </w:rPr>
        <w:t xml:space="preserve"> –</w:t>
      </w:r>
      <w:r w:rsidR="00F548EE" w:rsidRPr="00616968">
        <w:rPr>
          <w:sz w:val="28"/>
          <w:szCs w:val="28"/>
          <w:lang w:eastAsia="zh-CN"/>
        </w:rPr>
        <w:t xml:space="preserve"> </w:t>
      </w:r>
      <w:r w:rsidRPr="00616968">
        <w:rPr>
          <w:sz w:val="28"/>
          <w:szCs w:val="28"/>
          <w:lang w:eastAsia="zh-CN"/>
        </w:rPr>
        <w:t>4</w:t>
      </w:r>
      <w:r w:rsidR="00DB0493" w:rsidRPr="00616968">
        <w:rPr>
          <w:sz w:val="28"/>
          <w:szCs w:val="28"/>
          <w:lang w:eastAsia="zh-CN"/>
        </w:rPr>
        <w:t xml:space="preserve"> </w:t>
      </w:r>
      <w:r w:rsidR="00262A13" w:rsidRPr="00616968">
        <w:rPr>
          <w:sz w:val="28"/>
          <w:lang w:eastAsia="zh-CN"/>
        </w:rPr>
        <w:t>–</w:t>
      </w:r>
      <w:r w:rsidR="00DB0493" w:rsidRPr="00616968">
        <w:rPr>
          <w:sz w:val="28"/>
          <w:lang w:eastAsia="zh-CN"/>
        </w:rPr>
        <w:t xml:space="preserve"> </w:t>
      </w:r>
      <w:r w:rsidRPr="00616968">
        <w:rPr>
          <w:sz w:val="28"/>
          <w:szCs w:val="28"/>
          <w:lang w:eastAsia="zh-CN"/>
        </w:rPr>
        <w:t>6 м, представлен</w:t>
      </w:r>
      <w:r w:rsidR="0031444F" w:rsidRPr="00616968">
        <w:rPr>
          <w:sz w:val="28"/>
          <w:szCs w:val="28"/>
          <w:lang w:eastAsia="zh-CN"/>
        </w:rPr>
        <w:t>а</w:t>
      </w:r>
      <w:r w:rsidRPr="00616968">
        <w:rPr>
          <w:sz w:val="28"/>
          <w:szCs w:val="28"/>
          <w:lang w:eastAsia="zh-CN"/>
        </w:rPr>
        <w:t xml:space="preserve"> зеленовато-серыми пятнистыми мергелями и глинами с прослоями глинистых доломитов и сильно доломитизированных микрокристаллических известняков с редкими фаунистическими остатками</w:t>
      </w:r>
      <w:r w:rsidR="00331393" w:rsidRPr="00616968">
        <w:rPr>
          <w:sz w:val="28"/>
          <w:szCs w:val="28"/>
          <w:lang w:eastAsia="zh-CN"/>
        </w:rPr>
        <w:t>.</w:t>
      </w:r>
    </w:p>
    <w:p w14:paraId="11FB1AC3" w14:textId="6A39C796" w:rsidR="008713E9" w:rsidRPr="00616968" w:rsidRDefault="008713E9" w:rsidP="00616968">
      <w:pPr>
        <w:suppressAutoHyphens/>
        <w:ind w:firstLine="709"/>
        <w:jc w:val="both"/>
        <w:rPr>
          <w:b/>
          <w:i/>
          <w:sz w:val="28"/>
          <w:lang w:eastAsia="zh-CN"/>
        </w:rPr>
      </w:pPr>
      <w:r w:rsidRPr="00616968">
        <w:rPr>
          <w:b/>
          <w:i/>
          <w:sz w:val="28"/>
          <w:lang w:eastAsia="zh-CN"/>
        </w:rPr>
        <w:t>Четвертичная система</w:t>
      </w:r>
    </w:p>
    <w:p w14:paraId="693E7325" w14:textId="77777777" w:rsidR="008713E9" w:rsidRPr="00616968" w:rsidRDefault="008713E9" w:rsidP="00616968">
      <w:pPr>
        <w:suppressAutoHyphens/>
        <w:ind w:firstLine="709"/>
        <w:jc w:val="both"/>
        <w:rPr>
          <w:sz w:val="28"/>
          <w:lang w:eastAsia="zh-CN"/>
        </w:rPr>
      </w:pPr>
      <w:r w:rsidRPr="00616968">
        <w:rPr>
          <w:sz w:val="28"/>
          <w:szCs w:val="28"/>
          <w:lang w:eastAsia="zh-CN"/>
        </w:rPr>
        <w:t xml:space="preserve">Четвертичные отложения развиты повсеместно в пределах всей территории Потанинского сельского поселения и представлены верхнечетвертичными и современными осадками. Они покрывают территорию плащом неравномерной мощности от 0,3 до 132 м. </w:t>
      </w:r>
    </w:p>
    <w:p w14:paraId="1BD43726" w14:textId="3CA65EB1" w:rsidR="008713E9" w:rsidRPr="00616968" w:rsidRDefault="008713E9" w:rsidP="00616968">
      <w:pPr>
        <w:suppressAutoHyphens/>
        <w:ind w:firstLine="709"/>
        <w:jc w:val="both"/>
        <w:rPr>
          <w:sz w:val="28"/>
          <w:lang w:eastAsia="zh-CN"/>
        </w:rPr>
      </w:pPr>
      <w:r w:rsidRPr="00616968">
        <w:rPr>
          <w:i/>
          <w:sz w:val="28"/>
          <w:szCs w:val="28"/>
          <w:lang w:eastAsia="zh-CN"/>
        </w:rPr>
        <w:t>Верхнечетвертичные отложения</w:t>
      </w:r>
    </w:p>
    <w:p w14:paraId="37546514" w14:textId="77777777" w:rsidR="008713E9" w:rsidRPr="00616968" w:rsidRDefault="008713E9" w:rsidP="00616968">
      <w:pPr>
        <w:suppressAutoHyphens/>
        <w:ind w:firstLine="709"/>
        <w:jc w:val="both"/>
        <w:rPr>
          <w:sz w:val="28"/>
          <w:lang w:eastAsia="zh-CN"/>
        </w:rPr>
      </w:pPr>
      <w:r w:rsidRPr="00616968">
        <w:rPr>
          <w:sz w:val="28"/>
          <w:szCs w:val="28"/>
          <w:lang w:eastAsia="zh-CN"/>
        </w:rPr>
        <w:t xml:space="preserve">В состав верхнечетвертичных отложений входят образования валдайского надгоризонта. Отложения валдайского надгоризонта распространены на всей рассматриваемой территории и представлены комплексом ледниковых и озерно-ледниковых образований, общая мощность которых колеблется в пределах от нескольких до 81 м. Надгоризонт представлен образованиями верхневалдайского горизонта, который в свою очередь включает лужский подгоризонт, отложения которого широко распространены и выходят на дневную поверхность на обширной площади. </w:t>
      </w:r>
    </w:p>
    <w:p w14:paraId="3BB6738D" w14:textId="77777777" w:rsidR="008713E9" w:rsidRPr="00616968" w:rsidRDefault="008713E9" w:rsidP="00616968">
      <w:pPr>
        <w:suppressAutoHyphens/>
        <w:ind w:firstLine="709"/>
        <w:jc w:val="both"/>
        <w:rPr>
          <w:sz w:val="28"/>
          <w:lang w:eastAsia="zh-CN"/>
        </w:rPr>
      </w:pPr>
      <w:r w:rsidRPr="00616968">
        <w:rPr>
          <w:sz w:val="28"/>
          <w:szCs w:val="28"/>
          <w:lang w:eastAsia="zh-CN"/>
        </w:rPr>
        <w:t>К лужскому подгоризонту отнесены ледниковые и водно-ледниковые образования последнего для рассматриваемой площади ледникового покрова.</w:t>
      </w:r>
    </w:p>
    <w:p w14:paraId="617BC668" w14:textId="77777777" w:rsidR="008713E9" w:rsidRPr="00616968" w:rsidRDefault="008713E9" w:rsidP="00616968">
      <w:pPr>
        <w:suppressAutoHyphens/>
        <w:ind w:firstLine="709"/>
        <w:jc w:val="both"/>
        <w:rPr>
          <w:sz w:val="28"/>
          <w:lang w:eastAsia="zh-CN"/>
        </w:rPr>
      </w:pPr>
      <w:r w:rsidRPr="00616968">
        <w:rPr>
          <w:i/>
          <w:sz w:val="28"/>
          <w:szCs w:val="28"/>
          <w:lang w:eastAsia="zh-CN"/>
        </w:rPr>
        <w:t>Ледниковые отложения (gIII</w:t>
      </w:r>
      <w:r w:rsidRPr="00616968">
        <w:rPr>
          <w:i/>
          <w:sz w:val="28"/>
          <w:szCs w:val="28"/>
          <w:vertAlign w:val="superscript"/>
          <w:lang w:eastAsia="zh-CN"/>
        </w:rPr>
        <w:t>lž</w:t>
      </w:r>
      <w:r w:rsidRPr="00616968">
        <w:rPr>
          <w:i/>
          <w:sz w:val="28"/>
          <w:szCs w:val="28"/>
          <w:vertAlign w:val="subscript"/>
          <w:lang w:eastAsia="zh-CN"/>
        </w:rPr>
        <w:t>vd3</w:t>
      </w:r>
      <w:r w:rsidRPr="00616968">
        <w:rPr>
          <w:i/>
          <w:sz w:val="28"/>
          <w:szCs w:val="28"/>
          <w:lang w:eastAsia="zh-CN"/>
        </w:rPr>
        <w:t>)</w:t>
      </w:r>
      <w:r w:rsidRPr="00616968">
        <w:rPr>
          <w:sz w:val="28"/>
          <w:szCs w:val="28"/>
          <w:lang w:eastAsia="zh-CN"/>
        </w:rPr>
        <w:t xml:space="preserve"> слагают холмистый и волнистый рельеф, а также моренную равнину. Они залегают на размытой поверхности верхнедевонских отложений, на абсолютных отметках от 3 до 50 м</w:t>
      </w:r>
      <w:r w:rsidR="00262A13" w:rsidRPr="00616968">
        <w:rPr>
          <w:sz w:val="28"/>
          <w:szCs w:val="28"/>
          <w:lang w:eastAsia="zh-CN"/>
        </w:rPr>
        <w:t xml:space="preserve">, </w:t>
      </w:r>
      <w:r w:rsidRPr="00616968">
        <w:rPr>
          <w:sz w:val="28"/>
          <w:szCs w:val="28"/>
          <w:lang w:eastAsia="zh-CN"/>
        </w:rPr>
        <w:t xml:space="preserve">на отдельных участках перекрыты водно-ледниковыми и современными осадками. </w:t>
      </w:r>
    </w:p>
    <w:p w14:paraId="647769FB" w14:textId="77777777" w:rsidR="008713E9" w:rsidRPr="00616968" w:rsidRDefault="008713E9" w:rsidP="00616968">
      <w:pPr>
        <w:suppressAutoHyphens/>
        <w:ind w:firstLine="709"/>
        <w:jc w:val="both"/>
        <w:rPr>
          <w:sz w:val="28"/>
          <w:lang w:eastAsia="zh-CN"/>
        </w:rPr>
      </w:pPr>
      <w:r w:rsidRPr="00616968">
        <w:rPr>
          <w:sz w:val="28"/>
          <w:szCs w:val="28"/>
          <w:lang w:eastAsia="zh-CN"/>
        </w:rPr>
        <w:t xml:space="preserve">По условиям образования среди них можно выделить основную и краевую морену. Основная морена имеет широкое развитие, она </w:t>
      </w:r>
      <w:r w:rsidR="00262A13" w:rsidRPr="00616968">
        <w:rPr>
          <w:sz w:val="28"/>
          <w:szCs w:val="28"/>
          <w:lang w:eastAsia="zh-CN"/>
        </w:rPr>
        <w:t>образует</w:t>
      </w:r>
      <w:r w:rsidRPr="00616968">
        <w:rPr>
          <w:sz w:val="28"/>
          <w:szCs w:val="28"/>
          <w:lang w:eastAsia="zh-CN"/>
        </w:rPr>
        <w:t xml:space="preserve"> волнистую и плоскую моренные равнины, а также понижения между холмами на участках холмистого рельефа. Мощность ее </w:t>
      </w:r>
      <w:r w:rsidR="00262A13" w:rsidRPr="00616968">
        <w:rPr>
          <w:sz w:val="28"/>
          <w:szCs w:val="28"/>
          <w:lang w:eastAsia="zh-CN"/>
        </w:rPr>
        <w:t xml:space="preserve">составляет </w:t>
      </w:r>
      <w:r w:rsidRPr="00616968">
        <w:rPr>
          <w:sz w:val="28"/>
          <w:szCs w:val="28"/>
          <w:lang w:eastAsia="zh-CN"/>
        </w:rPr>
        <w:t>от 1,3 до 34 м.</w:t>
      </w:r>
    </w:p>
    <w:p w14:paraId="5429B918" w14:textId="77777777" w:rsidR="008713E9" w:rsidRPr="00616968" w:rsidRDefault="008713E9" w:rsidP="00616968">
      <w:pPr>
        <w:suppressAutoHyphens/>
        <w:ind w:firstLine="709"/>
        <w:jc w:val="both"/>
        <w:rPr>
          <w:sz w:val="28"/>
          <w:lang w:eastAsia="zh-CN"/>
        </w:rPr>
      </w:pPr>
      <w:r w:rsidRPr="00616968">
        <w:rPr>
          <w:sz w:val="28"/>
          <w:szCs w:val="28"/>
          <w:lang w:eastAsia="zh-CN"/>
        </w:rPr>
        <w:lastRenderedPageBreak/>
        <w:t>Основная морена большей частью сложена валунными супесями, содержащими гравийно-галечно-валунный материал изверженных и осадочных пород. Менее распространены валунные суглинки и пески</w:t>
      </w:r>
      <w:r w:rsidR="00262A13" w:rsidRPr="00616968">
        <w:rPr>
          <w:sz w:val="28"/>
          <w:szCs w:val="28"/>
          <w:lang w:eastAsia="zh-CN"/>
        </w:rPr>
        <w:t>,</w:t>
      </w:r>
      <w:r w:rsidRPr="00616968">
        <w:rPr>
          <w:sz w:val="28"/>
          <w:szCs w:val="28"/>
          <w:lang w:eastAsia="zh-CN"/>
        </w:rPr>
        <w:t xml:space="preserve"> еще реже встречаются валунные глины. Цвет основной морены серый, желтовато-серый, реже буровато-коричневый.</w:t>
      </w:r>
    </w:p>
    <w:p w14:paraId="5FAEB1AC" w14:textId="26DA7DF0" w:rsidR="008713E9" w:rsidRPr="00616968" w:rsidRDefault="008713E9" w:rsidP="00616968">
      <w:pPr>
        <w:suppressAutoHyphens/>
        <w:ind w:firstLine="709"/>
        <w:jc w:val="both"/>
        <w:rPr>
          <w:sz w:val="28"/>
          <w:lang w:eastAsia="zh-CN"/>
        </w:rPr>
      </w:pPr>
      <w:r w:rsidRPr="00616968">
        <w:rPr>
          <w:sz w:val="28"/>
          <w:szCs w:val="28"/>
          <w:lang w:eastAsia="zh-CN"/>
        </w:rPr>
        <w:t xml:space="preserve">Краевая морена </w:t>
      </w:r>
      <w:r w:rsidR="00262A13" w:rsidRPr="00616968">
        <w:rPr>
          <w:sz w:val="28"/>
          <w:szCs w:val="28"/>
          <w:lang w:eastAsia="zh-CN"/>
        </w:rPr>
        <w:t>образует</w:t>
      </w:r>
      <w:r w:rsidRPr="00616968">
        <w:rPr>
          <w:sz w:val="28"/>
          <w:szCs w:val="28"/>
          <w:lang w:eastAsia="zh-CN"/>
        </w:rPr>
        <w:t xml:space="preserve"> моренные гряды и холмы и довольно широко распространена. Мощность ее изменяется от 3</w:t>
      </w:r>
      <w:r w:rsidR="00496804" w:rsidRPr="00616968">
        <w:rPr>
          <w:sz w:val="28"/>
          <w:szCs w:val="28"/>
          <w:lang w:eastAsia="zh-CN"/>
        </w:rPr>
        <w:t xml:space="preserve"> </w:t>
      </w:r>
      <w:r w:rsidR="00262A13" w:rsidRPr="00616968">
        <w:rPr>
          <w:sz w:val="28"/>
          <w:lang w:eastAsia="zh-CN"/>
        </w:rPr>
        <w:t>–</w:t>
      </w:r>
      <w:r w:rsidR="00496804" w:rsidRPr="00616968">
        <w:rPr>
          <w:sz w:val="28"/>
          <w:lang w:eastAsia="zh-CN"/>
        </w:rPr>
        <w:t xml:space="preserve"> </w:t>
      </w:r>
      <w:r w:rsidRPr="00616968">
        <w:rPr>
          <w:sz w:val="28"/>
          <w:szCs w:val="28"/>
          <w:lang w:eastAsia="zh-CN"/>
        </w:rPr>
        <w:t>4 до 13 м. Она представлена</w:t>
      </w:r>
      <w:r w:rsidR="00262A13" w:rsidRPr="00616968">
        <w:rPr>
          <w:sz w:val="28"/>
          <w:szCs w:val="28"/>
          <w:lang w:eastAsia="zh-CN"/>
        </w:rPr>
        <w:t>,</w:t>
      </w:r>
      <w:r w:rsidRPr="00616968">
        <w:rPr>
          <w:sz w:val="28"/>
          <w:szCs w:val="28"/>
          <w:lang w:eastAsia="zh-CN"/>
        </w:rPr>
        <w:t xml:space="preserve"> в основном</w:t>
      </w:r>
      <w:r w:rsidR="00262A13" w:rsidRPr="00616968">
        <w:rPr>
          <w:sz w:val="28"/>
          <w:szCs w:val="28"/>
          <w:lang w:eastAsia="zh-CN"/>
        </w:rPr>
        <w:t>,</w:t>
      </w:r>
      <w:r w:rsidRPr="00616968">
        <w:rPr>
          <w:sz w:val="28"/>
          <w:szCs w:val="28"/>
          <w:lang w:eastAsia="zh-CN"/>
        </w:rPr>
        <w:t xml:space="preserve"> валунной супесью. Характерной особенностью такой морены является наличие в ней большого количества линз и невыдержанных по мощности прослое</w:t>
      </w:r>
      <w:r w:rsidR="00262A13" w:rsidRPr="00616968">
        <w:rPr>
          <w:sz w:val="28"/>
          <w:szCs w:val="28"/>
          <w:lang w:eastAsia="zh-CN"/>
        </w:rPr>
        <w:t>к</w:t>
      </w:r>
      <w:r w:rsidRPr="00616968">
        <w:rPr>
          <w:sz w:val="28"/>
          <w:szCs w:val="28"/>
          <w:lang w:eastAsia="zh-CN"/>
        </w:rPr>
        <w:t xml:space="preserve"> песчано-гравийно-галечного материала и мелкозернистых песков.</w:t>
      </w:r>
    </w:p>
    <w:p w14:paraId="4BE2F929" w14:textId="3B3DCF2C" w:rsidR="008713E9" w:rsidRPr="00616968" w:rsidRDefault="008713E9" w:rsidP="00616968">
      <w:pPr>
        <w:suppressAutoHyphens/>
        <w:ind w:firstLine="709"/>
        <w:jc w:val="both"/>
        <w:rPr>
          <w:sz w:val="28"/>
          <w:lang w:eastAsia="zh-CN"/>
        </w:rPr>
      </w:pPr>
      <w:r w:rsidRPr="00616968">
        <w:rPr>
          <w:i/>
          <w:sz w:val="28"/>
          <w:szCs w:val="28"/>
          <w:lang w:eastAsia="zh-CN"/>
        </w:rPr>
        <w:t>Озерно-ледниковые отложения (lgIII</w:t>
      </w:r>
      <w:r w:rsidRPr="00616968">
        <w:rPr>
          <w:i/>
          <w:sz w:val="28"/>
          <w:szCs w:val="28"/>
          <w:vertAlign w:val="superscript"/>
          <w:lang w:eastAsia="zh-CN"/>
        </w:rPr>
        <w:t>lž</w:t>
      </w:r>
      <w:r w:rsidRPr="00616968">
        <w:rPr>
          <w:i/>
          <w:sz w:val="28"/>
          <w:szCs w:val="28"/>
          <w:vertAlign w:val="subscript"/>
          <w:lang w:eastAsia="zh-CN"/>
        </w:rPr>
        <w:t>vd3</w:t>
      </w:r>
      <w:r w:rsidRPr="00616968">
        <w:rPr>
          <w:i/>
          <w:sz w:val="28"/>
          <w:szCs w:val="28"/>
          <w:lang w:eastAsia="zh-CN"/>
        </w:rPr>
        <w:t>)</w:t>
      </w:r>
      <w:r w:rsidR="009970A1" w:rsidRPr="00616968">
        <w:rPr>
          <w:i/>
          <w:sz w:val="28"/>
          <w:szCs w:val="28"/>
          <w:lang w:eastAsia="zh-CN"/>
        </w:rPr>
        <w:t>,</w:t>
      </w:r>
      <w:r w:rsidRPr="00616968">
        <w:rPr>
          <w:sz w:val="28"/>
          <w:szCs w:val="28"/>
          <w:lang w:eastAsia="zh-CN"/>
        </w:rPr>
        <w:t xml:space="preserve"> наиболее распространен</w:t>
      </w:r>
      <w:r w:rsidR="009970A1" w:rsidRPr="00616968">
        <w:rPr>
          <w:sz w:val="28"/>
          <w:szCs w:val="28"/>
          <w:lang w:eastAsia="zh-CN"/>
        </w:rPr>
        <w:t>ы</w:t>
      </w:r>
      <w:r w:rsidRPr="00616968">
        <w:rPr>
          <w:sz w:val="28"/>
          <w:szCs w:val="28"/>
          <w:lang w:eastAsia="zh-CN"/>
        </w:rPr>
        <w:t xml:space="preserve"> на территории Потанинского сельского поселения, заполняют волнистую озерно-ледниковую равнину. Мощность осадков не превышает 2</w:t>
      </w:r>
      <w:r w:rsidR="00496804" w:rsidRPr="00616968">
        <w:rPr>
          <w:sz w:val="28"/>
          <w:szCs w:val="28"/>
          <w:lang w:eastAsia="zh-CN"/>
        </w:rPr>
        <w:t xml:space="preserve"> </w:t>
      </w:r>
      <w:r w:rsidR="00262A13" w:rsidRPr="00616968">
        <w:rPr>
          <w:sz w:val="28"/>
          <w:lang w:eastAsia="zh-CN"/>
        </w:rPr>
        <w:t>–</w:t>
      </w:r>
      <w:r w:rsidR="00496804" w:rsidRPr="00616968">
        <w:rPr>
          <w:sz w:val="28"/>
          <w:lang w:eastAsia="zh-CN"/>
        </w:rPr>
        <w:t xml:space="preserve"> </w:t>
      </w:r>
      <w:r w:rsidRPr="00616968">
        <w:rPr>
          <w:sz w:val="28"/>
          <w:szCs w:val="28"/>
          <w:lang w:eastAsia="zh-CN"/>
        </w:rPr>
        <w:t>5 м и представлены они пылеватыми, слюдистыми уплотненными супесями и безвалунными суглинками, реже мелкозернистыми, полевошпатово-кварцевами, хорошо сортированными, горизонтальнослоистыми песками. Пески приурочены к камам и линзам в моренных холмах и грядах.</w:t>
      </w:r>
    </w:p>
    <w:p w14:paraId="5D7D8664" w14:textId="1651F48B" w:rsidR="008713E9" w:rsidRPr="00616968" w:rsidRDefault="008713E9" w:rsidP="00616968">
      <w:pPr>
        <w:suppressAutoHyphens/>
        <w:ind w:firstLine="709"/>
        <w:jc w:val="both"/>
        <w:rPr>
          <w:sz w:val="28"/>
          <w:lang w:eastAsia="zh-CN"/>
        </w:rPr>
      </w:pPr>
      <w:r w:rsidRPr="00616968">
        <w:rPr>
          <w:i/>
          <w:sz w:val="28"/>
          <w:szCs w:val="28"/>
          <w:lang w:eastAsia="zh-CN"/>
        </w:rPr>
        <w:t>Современные отложения</w:t>
      </w:r>
    </w:p>
    <w:p w14:paraId="339984C5" w14:textId="77777777" w:rsidR="008713E9" w:rsidRPr="00616968" w:rsidRDefault="008713E9" w:rsidP="00616968">
      <w:pPr>
        <w:suppressAutoHyphens/>
        <w:ind w:firstLine="709"/>
        <w:jc w:val="both"/>
        <w:rPr>
          <w:sz w:val="28"/>
          <w:lang w:eastAsia="zh-CN"/>
        </w:rPr>
      </w:pPr>
      <w:r w:rsidRPr="00616968">
        <w:rPr>
          <w:sz w:val="28"/>
          <w:szCs w:val="28"/>
          <w:lang w:eastAsia="zh-CN"/>
        </w:rPr>
        <w:t xml:space="preserve">Современные (голоценовые) отложения, образовавшиеся в течение последних 10 тыс. лет, представлены болотными и озерными </w:t>
      </w:r>
      <w:r w:rsidR="009970A1" w:rsidRPr="00616968">
        <w:rPr>
          <w:sz w:val="28"/>
          <w:szCs w:val="28"/>
          <w:lang w:eastAsia="zh-CN"/>
        </w:rPr>
        <w:t>отложениями</w:t>
      </w:r>
      <w:r w:rsidRPr="00616968">
        <w:rPr>
          <w:sz w:val="28"/>
          <w:szCs w:val="28"/>
          <w:lang w:eastAsia="zh-CN"/>
        </w:rPr>
        <w:t>.</w:t>
      </w:r>
    </w:p>
    <w:p w14:paraId="23873643" w14:textId="5F70E899" w:rsidR="008713E9" w:rsidRPr="00616968" w:rsidRDefault="008713E9" w:rsidP="00616968">
      <w:pPr>
        <w:suppressAutoHyphens/>
        <w:ind w:firstLine="709"/>
        <w:jc w:val="both"/>
        <w:rPr>
          <w:sz w:val="28"/>
          <w:lang w:eastAsia="zh-CN"/>
        </w:rPr>
      </w:pPr>
      <w:r w:rsidRPr="00616968">
        <w:rPr>
          <w:i/>
          <w:sz w:val="28"/>
          <w:szCs w:val="28"/>
          <w:lang w:eastAsia="zh-CN"/>
        </w:rPr>
        <w:t>Болотные отложения (pIV)</w:t>
      </w:r>
      <w:r w:rsidRPr="00616968">
        <w:rPr>
          <w:sz w:val="28"/>
          <w:szCs w:val="28"/>
          <w:lang w:eastAsia="zh-CN"/>
        </w:rPr>
        <w:t xml:space="preserve"> имеют незначительное распространение на территории поселения и представлены торфом, мощность которого колеблется в пределах 1,5</w:t>
      </w:r>
      <w:r w:rsidR="00DB0493" w:rsidRPr="00616968">
        <w:rPr>
          <w:sz w:val="28"/>
          <w:szCs w:val="28"/>
          <w:lang w:eastAsia="zh-CN"/>
        </w:rPr>
        <w:t xml:space="preserve"> </w:t>
      </w:r>
      <w:r w:rsidR="009970A1" w:rsidRPr="00616968">
        <w:rPr>
          <w:sz w:val="28"/>
          <w:lang w:eastAsia="zh-CN"/>
        </w:rPr>
        <w:t>–</w:t>
      </w:r>
      <w:r w:rsidR="00DB0493" w:rsidRPr="00616968">
        <w:rPr>
          <w:sz w:val="28"/>
          <w:lang w:eastAsia="zh-CN"/>
        </w:rPr>
        <w:t xml:space="preserve"> </w:t>
      </w:r>
      <w:r w:rsidRPr="00616968">
        <w:rPr>
          <w:sz w:val="28"/>
          <w:szCs w:val="28"/>
          <w:lang w:eastAsia="zh-CN"/>
        </w:rPr>
        <w:t>3</w:t>
      </w:r>
      <w:r w:rsidR="009970A1" w:rsidRPr="00616968">
        <w:rPr>
          <w:sz w:val="28"/>
          <w:szCs w:val="28"/>
          <w:lang w:eastAsia="zh-CN"/>
        </w:rPr>
        <w:t>,0</w:t>
      </w:r>
      <w:r w:rsidRPr="00616968">
        <w:rPr>
          <w:sz w:val="28"/>
          <w:szCs w:val="28"/>
          <w:lang w:eastAsia="zh-CN"/>
        </w:rPr>
        <w:t xml:space="preserve"> м. Торфяники подстилаются основной мореной, озерно-аллювиальными, реже – озерно-ледниковыми и озерными отложениями.</w:t>
      </w:r>
    </w:p>
    <w:p w14:paraId="153960C4" w14:textId="2E0100F4" w:rsidR="008713E9" w:rsidRPr="00616968" w:rsidRDefault="008713E9" w:rsidP="00616968">
      <w:pPr>
        <w:suppressAutoHyphens/>
        <w:ind w:firstLine="709"/>
        <w:jc w:val="both"/>
        <w:rPr>
          <w:sz w:val="28"/>
          <w:lang w:eastAsia="zh-CN"/>
        </w:rPr>
      </w:pPr>
      <w:r w:rsidRPr="00616968">
        <w:rPr>
          <w:i/>
          <w:sz w:val="28"/>
          <w:szCs w:val="28"/>
          <w:lang w:eastAsia="zh-CN"/>
        </w:rPr>
        <w:t>Озерные отложения (lIV)</w:t>
      </w:r>
      <w:r w:rsidRPr="00616968">
        <w:rPr>
          <w:sz w:val="28"/>
          <w:szCs w:val="28"/>
          <w:lang w:eastAsia="zh-CN"/>
        </w:rPr>
        <w:t xml:space="preserve"> занимают практически третью часть поселения на северо-западе. Представлены они светло-желтыми и желтовато-серыми илистыми песками, голубовато-серыми и темно-серыми тонкослоистыми супесями с растительными осадками, с линзами и прослоями торфа. Иногда пески содержат небольшое количество песчано-гравийного материала. Мощность отложений не превышает 5 м и составляет в среднем 1</w:t>
      </w:r>
      <w:r w:rsidR="00DB0493" w:rsidRPr="00616968">
        <w:rPr>
          <w:sz w:val="28"/>
          <w:szCs w:val="28"/>
          <w:lang w:eastAsia="zh-CN"/>
        </w:rPr>
        <w:t xml:space="preserve"> </w:t>
      </w:r>
      <w:r w:rsidR="009970A1" w:rsidRPr="00616968">
        <w:rPr>
          <w:sz w:val="28"/>
          <w:lang w:eastAsia="zh-CN"/>
        </w:rPr>
        <w:t>–</w:t>
      </w:r>
      <w:r w:rsidR="00DB0493" w:rsidRPr="00616968">
        <w:rPr>
          <w:sz w:val="28"/>
          <w:lang w:eastAsia="zh-CN"/>
        </w:rPr>
        <w:t xml:space="preserve"> </w:t>
      </w:r>
      <w:r w:rsidRPr="00616968">
        <w:rPr>
          <w:sz w:val="28"/>
          <w:szCs w:val="28"/>
          <w:lang w:eastAsia="zh-CN"/>
        </w:rPr>
        <w:t>2 м.</w:t>
      </w:r>
    </w:p>
    <w:p w14:paraId="5541EA10" w14:textId="77777777" w:rsidR="008713E9" w:rsidRPr="00616968" w:rsidRDefault="008713E9" w:rsidP="00616968">
      <w:pPr>
        <w:suppressAutoHyphens/>
        <w:ind w:firstLine="709"/>
        <w:jc w:val="both"/>
        <w:rPr>
          <w:sz w:val="28"/>
          <w:lang w:eastAsia="zh-CN"/>
        </w:rPr>
      </w:pPr>
      <w:r w:rsidRPr="00616968">
        <w:rPr>
          <w:b/>
          <w:i/>
          <w:sz w:val="28"/>
          <w:szCs w:val="28"/>
          <w:lang w:eastAsia="zh-CN"/>
        </w:rPr>
        <w:t>Геологические процессы</w:t>
      </w:r>
    </w:p>
    <w:p w14:paraId="5CBD3DC1" w14:textId="77777777" w:rsidR="008713E9" w:rsidRPr="00616968" w:rsidRDefault="008713E9" w:rsidP="00616968">
      <w:pPr>
        <w:suppressAutoHyphens/>
        <w:ind w:firstLine="709"/>
        <w:jc w:val="both"/>
        <w:rPr>
          <w:sz w:val="28"/>
          <w:lang w:eastAsia="zh-CN"/>
        </w:rPr>
      </w:pPr>
      <w:r w:rsidRPr="00616968">
        <w:rPr>
          <w:sz w:val="28"/>
          <w:szCs w:val="28"/>
          <w:lang w:eastAsia="zh-CN"/>
        </w:rPr>
        <w:t>Рельеф поверхности дочетвертичных пород представляет собой</w:t>
      </w:r>
      <w:r w:rsidR="009970A1" w:rsidRPr="00616968">
        <w:rPr>
          <w:sz w:val="28"/>
          <w:szCs w:val="28"/>
          <w:lang w:eastAsia="zh-CN"/>
        </w:rPr>
        <w:t>,</w:t>
      </w:r>
      <w:r w:rsidRPr="00616968">
        <w:rPr>
          <w:sz w:val="28"/>
          <w:szCs w:val="28"/>
          <w:lang w:eastAsia="zh-CN"/>
        </w:rPr>
        <w:t xml:space="preserve"> в основном</w:t>
      </w:r>
      <w:r w:rsidR="009970A1" w:rsidRPr="00616968">
        <w:rPr>
          <w:sz w:val="28"/>
          <w:szCs w:val="28"/>
          <w:lang w:eastAsia="zh-CN"/>
        </w:rPr>
        <w:t>,</w:t>
      </w:r>
      <w:r w:rsidRPr="00616968">
        <w:rPr>
          <w:sz w:val="28"/>
          <w:szCs w:val="28"/>
          <w:lang w:eastAsia="zh-CN"/>
        </w:rPr>
        <w:t xml:space="preserve"> девонскую равнину, сложенную саргаевскими карбонатными образованиями. На общем фоне плосковолнистого рельефа выделяется сеть древних долин. Начало формирования современной поверхности относится к миоцену, когда была выработана региональная поверхность выветривания на абсолютных отметках ниже 125 м. </w:t>
      </w:r>
    </w:p>
    <w:p w14:paraId="62F6FC10" w14:textId="77777777" w:rsidR="008713E9" w:rsidRPr="00616968" w:rsidRDefault="008713E9" w:rsidP="00616968">
      <w:pPr>
        <w:suppressAutoHyphens/>
        <w:ind w:firstLine="709"/>
        <w:jc w:val="both"/>
        <w:rPr>
          <w:sz w:val="28"/>
          <w:lang w:eastAsia="zh-CN"/>
        </w:rPr>
      </w:pPr>
      <w:r w:rsidRPr="00616968">
        <w:rPr>
          <w:sz w:val="28"/>
          <w:szCs w:val="28"/>
          <w:lang w:eastAsia="zh-CN"/>
        </w:rPr>
        <w:t>На территории Потанинского сельского поселения геологические процессы двух групп: эндогенные и экзогенные.</w:t>
      </w:r>
    </w:p>
    <w:p w14:paraId="3830E1AE" w14:textId="77777777" w:rsidR="008713E9" w:rsidRPr="00616968" w:rsidRDefault="008713E9" w:rsidP="00616968">
      <w:pPr>
        <w:suppressAutoHyphens/>
        <w:ind w:firstLine="709"/>
        <w:jc w:val="both"/>
        <w:rPr>
          <w:sz w:val="28"/>
          <w:lang w:eastAsia="zh-CN"/>
        </w:rPr>
      </w:pPr>
      <w:r w:rsidRPr="00616968">
        <w:rPr>
          <w:i/>
          <w:sz w:val="28"/>
          <w:szCs w:val="28"/>
          <w:lang w:eastAsia="zh-CN"/>
        </w:rPr>
        <w:t>Эндогенные процессы</w:t>
      </w:r>
      <w:r w:rsidRPr="00616968">
        <w:rPr>
          <w:sz w:val="28"/>
          <w:szCs w:val="28"/>
          <w:lang w:eastAsia="zh-CN"/>
        </w:rPr>
        <w:t xml:space="preserve"> выражены в региональной трещиноватости палеозойских пород. Наиболее интенсивно она проявлена в ордовикских породах. В кембрийских отложениях характерны зеркала скольжения и плоскости раскола пород.</w:t>
      </w:r>
    </w:p>
    <w:p w14:paraId="5ACBBD5A" w14:textId="11F85BBD" w:rsidR="008142B1" w:rsidRPr="00616968" w:rsidRDefault="008142B1" w:rsidP="00616968">
      <w:pPr>
        <w:suppressAutoHyphens/>
        <w:ind w:firstLine="709"/>
        <w:jc w:val="both"/>
        <w:rPr>
          <w:sz w:val="28"/>
          <w:lang w:eastAsia="zh-CN"/>
        </w:rPr>
      </w:pPr>
      <w:bookmarkStart w:id="56" w:name="_Toc130206384"/>
      <w:r w:rsidRPr="00616968">
        <w:rPr>
          <w:sz w:val="28"/>
          <w:szCs w:val="28"/>
          <w:lang w:eastAsia="zh-CN"/>
        </w:rPr>
        <w:t>Территория поселения не относится к сейсмически активным. На территории возможны землетрясения интенсивностью не более 2 – 3 баллов (по шкале MSK-64).</w:t>
      </w:r>
    </w:p>
    <w:p w14:paraId="552C150A" w14:textId="77777777" w:rsidR="008142B1" w:rsidRPr="00616968" w:rsidRDefault="008142B1" w:rsidP="00616968">
      <w:pPr>
        <w:suppressAutoHyphens/>
        <w:ind w:firstLine="709"/>
        <w:jc w:val="both"/>
        <w:rPr>
          <w:sz w:val="28"/>
          <w:lang w:eastAsia="zh-CN"/>
        </w:rPr>
      </w:pPr>
      <w:r w:rsidRPr="00616968">
        <w:rPr>
          <w:i/>
          <w:sz w:val="28"/>
          <w:szCs w:val="28"/>
          <w:lang w:eastAsia="zh-CN"/>
        </w:rPr>
        <w:t>Экзогенные процессы</w:t>
      </w:r>
      <w:r w:rsidRPr="00616968">
        <w:rPr>
          <w:sz w:val="28"/>
          <w:szCs w:val="28"/>
          <w:lang w:eastAsia="zh-CN"/>
        </w:rPr>
        <w:t xml:space="preserve"> на территории поселения связаны, в основном, с ледниковой деятельностью разных периодов оледенений. В четвертичное время </w:t>
      </w:r>
      <w:r w:rsidRPr="00616968">
        <w:rPr>
          <w:sz w:val="28"/>
          <w:szCs w:val="28"/>
          <w:lang w:eastAsia="zh-CN"/>
        </w:rPr>
        <w:lastRenderedPageBreak/>
        <w:t>рассматриваемый район подвергался неоднократному наступлению ледника. Формы рельефа, образованные деятельностью московского и ранних стадий валдайского оледенения, также как и межледниковых и межстадиальных бассейнов, разрушались при наступлении последующих ледников. Окончательно следы более ранних оледенений уничтожены ледником карельского оледенения.</w:t>
      </w:r>
    </w:p>
    <w:p w14:paraId="172FF754" w14:textId="77777777" w:rsidR="008142B1" w:rsidRPr="00616968" w:rsidRDefault="008142B1" w:rsidP="00616968">
      <w:pPr>
        <w:ind w:firstLine="709"/>
        <w:jc w:val="both"/>
        <w:rPr>
          <w:sz w:val="28"/>
          <w:szCs w:val="28"/>
          <w:lang w:eastAsia="zh-CN"/>
        </w:rPr>
      </w:pPr>
      <w:r w:rsidRPr="00616968">
        <w:rPr>
          <w:sz w:val="28"/>
          <w:szCs w:val="28"/>
          <w:lang w:eastAsia="zh-CN"/>
        </w:rPr>
        <w:t>Территория Потанинского сельского поселения приурочена к пологому плато, которое формировалось в течение длительного времени, подвергаясь размыву и денудации. Ледниковая деятельность выражена тем, что на фоне плоского рельефа выделяются редкие отторженцы. Отступление карельского ледника с территории котловин сопровождалось неоднократными его подвижками – осцилляции, в результате которых сформировался выровненный пологий рельеф.</w:t>
      </w:r>
    </w:p>
    <w:p w14:paraId="26300B10" w14:textId="41FA9ACB" w:rsidR="008142B1" w:rsidRPr="00616968" w:rsidRDefault="008142B1" w:rsidP="00616968">
      <w:pPr>
        <w:ind w:firstLine="709"/>
        <w:jc w:val="both"/>
        <w:rPr>
          <w:sz w:val="28"/>
          <w:szCs w:val="28"/>
          <w:lang w:eastAsia="zh-CN"/>
        </w:rPr>
      </w:pPr>
      <w:r w:rsidRPr="00616968">
        <w:rPr>
          <w:sz w:val="28"/>
          <w:szCs w:val="28"/>
          <w:lang w:eastAsia="zh-CN"/>
        </w:rPr>
        <w:t>Современные геологические процессы представлены преимущественно различными видами водных эрозий. К экзогенным процессам имеющих наибольшее распространение в пределах поселения, относятся: овражная эрозия, речная (боковая) эрозия, заболачивание.</w:t>
      </w:r>
    </w:p>
    <w:p w14:paraId="1C252B79" w14:textId="24722289" w:rsidR="008142B1" w:rsidRPr="00616968" w:rsidRDefault="008142B1" w:rsidP="00616968">
      <w:pPr>
        <w:ind w:firstLine="709"/>
        <w:jc w:val="both"/>
        <w:rPr>
          <w:sz w:val="28"/>
          <w:szCs w:val="28"/>
          <w:lang w:eastAsia="zh-CN"/>
        </w:rPr>
      </w:pPr>
      <w:r w:rsidRPr="00616968">
        <w:rPr>
          <w:sz w:val="28"/>
          <w:szCs w:val="28"/>
          <w:lang w:eastAsia="zh-CN"/>
        </w:rPr>
        <w:t>Овражная эрозия развивается по моренным суглинкам и имеет ограниченное распространение, длина оврагов редко превышает 100 м, глубина 3 – 20 м, форма У-образная. На рассматриваемой территории количество и форма проявления оврагообразования не представля</w:t>
      </w:r>
      <w:r w:rsidR="00EF19A6" w:rsidRPr="00616968">
        <w:rPr>
          <w:sz w:val="28"/>
          <w:szCs w:val="28"/>
          <w:lang w:eastAsia="zh-CN"/>
        </w:rPr>
        <w:t>е</w:t>
      </w:r>
      <w:r w:rsidRPr="00616968">
        <w:rPr>
          <w:sz w:val="28"/>
          <w:szCs w:val="28"/>
          <w:lang w:eastAsia="zh-CN"/>
        </w:rPr>
        <w:t>т угрозы для зданий, сооружений и людей.</w:t>
      </w:r>
    </w:p>
    <w:p w14:paraId="59017F72" w14:textId="77777777" w:rsidR="008142B1" w:rsidRPr="00616968" w:rsidRDefault="008142B1" w:rsidP="00616968">
      <w:pPr>
        <w:ind w:firstLine="709"/>
        <w:jc w:val="both"/>
        <w:rPr>
          <w:sz w:val="28"/>
          <w:szCs w:val="28"/>
          <w:lang w:eastAsia="zh-CN"/>
        </w:rPr>
      </w:pPr>
      <w:r w:rsidRPr="00616968">
        <w:rPr>
          <w:sz w:val="28"/>
          <w:szCs w:val="28"/>
          <w:lang w:eastAsia="zh-CN"/>
        </w:rPr>
        <w:t>Речная (боковая) эрозия проявляется на всех реках и ручьях рассматриваемой территории. В пределах наиболее интенсивно процесс речной (боковой) эрозии проявляется на реке Воронежка и Вяница. Участков рек, представляющих опасность для зданий и сооружений не выявлено.</w:t>
      </w:r>
    </w:p>
    <w:p w14:paraId="298324FD" w14:textId="14A5C6F4" w:rsidR="008142B1" w:rsidRPr="00616968" w:rsidRDefault="008142B1" w:rsidP="00616968">
      <w:pPr>
        <w:ind w:firstLine="709"/>
        <w:jc w:val="both"/>
        <w:rPr>
          <w:sz w:val="28"/>
          <w:szCs w:val="28"/>
          <w:lang w:eastAsia="zh-CN"/>
        </w:rPr>
      </w:pPr>
      <w:r w:rsidRPr="00616968">
        <w:rPr>
          <w:sz w:val="28"/>
          <w:szCs w:val="28"/>
          <w:lang w:eastAsia="zh-CN"/>
        </w:rPr>
        <w:t>Заболачивание</w:t>
      </w:r>
      <w:r w:rsidR="00A4268D" w:rsidRPr="00616968">
        <w:rPr>
          <w:sz w:val="28"/>
          <w:szCs w:val="28"/>
          <w:lang w:eastAsia="zh-CN"/>
        </w:rPr>
        <w:t xml:space="preserve"> </w:t>
      </w:r>
      <w:r w:rsidRPr="00616968">
        <w:rPr>
          <w:sz w:val="28"/>
          <w:szCs w:val="28"/>
          <w:lang w:eastAsia="zh-CN"/>
        </w:rPr>
        <w:t>также оказывает негативное воздействие на подстилающие грунты. Заболоченные участки имеют широкое распространение, так как территория характеризуется избыточным увлажнением, распространением на поверхности слабопроницаемых отложений и развитием равнинного рельефа. Процессам заболачивания подвержена основная часть территории поселения.</w:t>
      </w:r>
    </w:p>
    <w:p w14:paraId="0684C97B" w14:textId="77777777" w:rsidR="00C6227A" w:rsidRPr="00616968" w:rsidRDefault="00361EF8" w:rsidP="00616968">
      <w:pPr>
        <w:pStyle w:val="30"/>
      </w:pPr>
      <w:r w:rsidRPr="00616968">
        <w:t>2.2.5. </w:t>
      </w:r>
      <w:r w:rsidR="00C6227A" w:rsidRPr="00616968">
        <w:t>Гидрогеоло</w:t>
      </w:r>
      <w:r w:rsidR="00E9648D" w:rsidRPr="00616968">
        <w:t>гическая характеристика</w:t>
      </w:r>
      <w:r w:rsidR="00C6227A" w:rsidRPr="00616968">
        <w:t xml:space="preserve"> и ресурсы подземных вод</w:t>
      </w:r>
      <w:bookmarkEnd w:id="56"/>
    </w:p>
    <w:p w14:paraId="2F321986" w14:textId="77777777" w:rsidR="00D7398F" w:rsidRPr="00616968" w:rsidRDefault="00D7398F" w:rsidP="00616968">
      <w:pPr>
        <w:suppressAutoHyphens/>
        <w:ind w:firstLine="709"/>
        <w:jc w:val="both"/>
        <w:rPr>
          <w:sz w:val="28"/>
          <w:lang w:eastAsia="zh-CN"/>
        </w:rPr>
      </w:pPr>
      <w:r w:rsidRPr="00616968">
        <w:rPr>
          <w:sz w:val="28"/>
          <w:lang w:eastAsia="zh-CN"/>
        </w:rPr>
        <w:t>Наибольшее значение для водоснабжения населенных пунктов сельского типа имеют первые от поверхности пять водоносных горизонтов. Как правило, это горизонты, приуроченные к четвертичным отложениям.</w:t>
      </w:r>
    </w:p>
    <w:p w14:paraId="3009F91B" w14:textId="0314EA93" w:rsidR="00D7398F" w:rsidRPr="00616968" w:rsidRDefault="00D7398F" w:rsidP="00616968">
      <w:pPr>
        <w:suppressAutoHyphens/>
        <w:ind w:firstLine="709"/>
        <w:jc w:val="both"/>
        <w:rPr>
          <w:sz w:val="28"/>
          <w:lang w:eastAsia="zh-CN"/>
        </w:rPr>
      </w:pPr>
      <w:r w:rsidRPr="00616968">
        <w:rPr>
          <w:i/>
          <w:sz w:val="28"/>
          <w:lang w:eastAsia="zh-CN"/>
        </w:rPr>
        <w:t>Воды четвертичных отложений</w:t>
      </w:r>
    </w:p>
    <w:p w14:paraId="09A648F8" w14:textId="1871D5F1" w:rsidR="00D7398F" w:rsidRPr="00616968" w:rsidRDefault="00D7398F" w:rsidP="00616968">
      <w:pPr>
        <w:suppressAutoHyphens/>
        <w:ind w:firstLine="709"/>
        <w:jc w:val="both"/>
        <w:rPr>
          <w:sz w:val="28"/>
          <w:lang w:eastAsia="zh-CN"/>
        </w:rPr>
      </w:pPr>
      <w:r w:rsidRPr="00616968">
        <w:rPr>
          <w:sz w:val="28"/>
          <w:lang w:eastAsia="zh-CN"/>
        </w:rPr>
        <w:t>Водоносный горизонт верхнечетвертичных озерно-ледниковых отложений (lgQIII) включает в себя озерно-ледниковые отложения, приуроченные к западной части территории поселения. Водовмещающие породы представлены преимущественно песками мелко-, реже среднезернистыми (до 10</w:t>
      </w:r>
      <w:r w:rsidR="008D1C70" w:rsidRPr="00616968">
        <w:rPr>
          <w:sz w:val="28"/>
          <w:lang w:eastAsia="zh-CN"/>
        </w:rPr>
        <w:t xml:space="preserve"> </w:t>
      </w:r>
      <w:r w:rsidRPr="00616968">
        <w:rPr>
          <w:sz w:val="28"/>
          <w:lang w:eastAsia="zh-CN"/>
        </w:rPr>
        <w:t>м), супесями с редким гравием (около 3 м), а также глинами и суглинками (1,0</w:t>
      </w:r>
      <w:r w:rsidR="00670EE7" w:rsidRPr="00616968">
        <w:rPr>
          <w:sz w:val="28"/>
          <w:lang w:eastAsia="zh-CN"/>
        </w:rPr>
        <w:t xml:space="preserve"> </w:t>
      </w:r>
      <w:r w:rsidR="00CE3BDB" w:rsidRPr="00616968">
        <w:rPr>
          <w:sz w:val="28"/>
          <w:szCs w:val="28"/>
          <w:lang w:eastAsia="zh-CN"/>
        </w:rPr>
        <w:t>–</w:t>
      </w:r>
      <w:r w:rsidR="00670EE7" w:rsidRPr="00616968">
        <w:rPr>
          <w:sz w:val="28"/>
          <w:szCs w:val="28"/>
          <w:lang w:eastAsia="zh-CN"/>
        </w:rPr>
        <w:t xml:space="preserve"> </w:t>
      </w:r>
      <w:r w:rsidRPr="00616968">
        <w:rPr>
          <w:sz w:val="28"/>
          <w:lang w:eastAsia="zh-CN"/>
        </w:rPr>
        <w:t>3,2 м), с линзами и прослоями песков.</w:t>
      </w:r>
    </w:p>
    <w:p w14:paraId="4B4A027F" w14:textId="543C1C1D" w:rsidR="00D7398F" w:rsidRPr="00616968" w:rsidRDefault="00D7398F" w:rsidP="00616968">
      <w:pPr>
        <w:suppressAutoHyphens/>
        <w:ind w:firstLine="709"/>
        <w:jc w:val="both"/>
        <w:rPr>
          <w:sz w:val="28"/>
          <w:lang w:eastAsia="zh-CN"/>
        </w:rPr>
      </w:pPr>
      <w:r w:rsidRPr="00616968">
        <w:rPr>
          <w:sz w:val="28"/>
          <w:lang w:eastAsia="zh-CN"/>
        </w:rPr>
        <w:t>Водообильность отложений неравномерная и</w:t>
      </w:r>
      <w:r w:rsidR="00D30445" w:rsidRPr="00616968">
        <w:rPr>
          <w:sz w:val="28"/>
          <w:lang w:eastAsia="zh-CN"/>
        </w:rPr>
        <w:t>,</w:t>
      </w:r>
      <w:r w:rsidRPr="00616968">
        <w:rPr>
          <w:sz w:val="28"/>
          <w:lang w:eastAsia="zh-CN"/>
        </w:rPr>
        <w:t xml:space="preserve"> в целом</w:t>
      </w:r>
      <w:r w:rsidR="00D30445" w:rsidRPr="00616968">
        <w:rPr>
          <w:sz w:val="28"/>
          <w:lang w:eastAsia="zh-CN"/>
        </w:rPr>
        <w:t>,</w:t>
      </w:r>
      <w:r w:rsidRPr="00616968">
        <w:rPr>
          <w:sz w:val="28"/>
          <w:lang w:eastAsia="zh-CN"/>
        </w:rPr>
        <w:t xml:space="preserve"> довольно низкая</w:t>
      </w:r>
      <w:r w:rsidR="00D30445" w:rsidRPr="00616968">
        <w:rPr>
          <w:sz w:val="28"/>
          <w:lang w:eastAsia="zh-CN"/>
        </w:rPr>
        <w:t>.</w:t>
      </w:r>
      <w:r w:rsidRPr="00616968">
        <w:rPr>
          <w:sz w:val="28"/>
          <w:lang w:eastAsia="zh-CN"/>
        </w:rPr>
        <w:t xml:space="preserve"> </w:t>
      </w:r>
      <w:r w:rsidR="00D30445" w:rsidRPr="00616968">
        <w:rPr>
          <w:sz w:val="28"/>
          <w:lang w:eastAsia="zh-CN"/>
        </w:rPr>
        <w:t>Д</w:t>
      </w:r>
      <w:r w:rsidRPr="00616968">
        <w:rPr>
          <w:sz w:val="28"/>
          <w:lang w:eastAsia="zh-CN"/>
        </w:rPr>
        <w:t>ебит колодцев в среднем составляет 0,2 л/с при глубине залегания воды до 11,6 м. Дебит родников 0,001</w:t>
      </w:r>
      <w:r w:rsidR="00670EE7" w:rsidRPr="00616968">
        <w:rPr>
          <w:sz w:val="28"/>
          <w:lang w:eastAsia="zh-CN"/>
        </w:rPr>
        <w:t xml:space="preserve"> </w:t>
      </w:r>
      <w:r w:rsidR="00A375DF" w:rsidRPr="00616968">
        <w:rPr>
          <w:sz w:val="28"/>
          <w:szCs w:val="28"/>
          <w:lang w:eastAsia="zh-CN"/>
        </w:rPr>
        <w:t>–</w:t>
      </w:r>
      <w:r w:rsidR="00670EE7" w:rsidRPr="00616968">
        <w:rPr>
          <w:sz w:val="28"/>
          <w:szCs w:val="28"/>
          <w:lang w:eastAsia="zh-CN"/>
        </w:rPr>
        <w:t xml:space="preserve"> </w:t>
      </w:r>
      <w:r w:rsidRPr="00616968">
        <w:rPr>
          <w:sz w:val="28"/>
          <w:lang w:eastAsia="zh-CN"/>
        </w:rPr>
        <w:t>1 л/с. Дебит скважин колеблется в широких пределах от 0,008 л/с при понижении на 15,8 м до 1,3 л/с при понижении на 4,1 м.</w:t>
      </w:r>
    </w:p>
    <w:p w14:paraId="714EA903" w14:textId="6C3A2EDB" w:rsidR="00D7398F" w:rsidRPr="00616968" w:rsidRDefault="00D7398F" w:rsidP="00616968">
      <w:pPr>
        <w:suppressAutoHyphens/>
        <w:ind w:firstLine="709"/>
        <w:jc w:val="both"/>
        <w:rPr>
          <w:sz w:val="28"/>
          <w:lang w:eastAsia="zh-CN"/>
        </w:rPr>
      </w:pPr>
      <w:r w:rsidRPr="00616968">
        <w:rPr>
          <w:sz w:val="28"/>
          <w:lang w:eastAsia="zh-CN"/>
        </w:rPr>
        <w:lastRenderedPageBreak/>
        <w:t>Воды горизонта пресные, преимущественно гидрокарбонатные хлоридно-гидрокарбонатные кальциевые с минерализацией 0,1</w:t>
      </w:r>
      <w:r w:rsidR="00670EE7" w:rsidRPr="00616968">
        <w:rPr>
          <w:sz w:val="28"/>
          <w:lang w:eastAsia="zh-CN"/>
        </w:rPr>
        <w:t xml:space="preserve"> </w:t>
      </w:r>
      <w:r w:rsidR="00A375DF" w:rsidRPr="00616968">
        <w:rPr>
          <w:sz w:val="28"/>
          <w:szCs w:val="28"/>
          <w:lang w:eastAsia="zh-CN"/>
        </w:rPr>
        <w:t>–</w:t>
      </w:r>
      <w:r w:rsidR="00670EE7" w:rsidRPr="00616968">
        <w:rPr>
          <w:sz w:val="28"/>
          <w:szCs w:val="28"/>
          <w:lang w:eastAsia="zh-CN"/>
        </w:rPr>
        <w:t xml:space="preserve"> </w:t>
      </w:r>
      <w:r w:rsidRPr="00616968">
        <w:rPr>
          <w:sz w:val="28"/>
          <w:lang w:eastAsia="zh-CN"/>
        </w:rPr>
        <w:t>0,9 г/л, преобладает 0,2</w:t>
      </w:r>
      <w:r w:rsidR="00496804" w:rsidRPr="00616968">
        <w:rPr>
          <w:sz w:val="28"/>
          <w:lang w:eastAsia="zh-CN"/>
        </w:rPr>
        <w:t xml:space="preserve"> </w:t>
      </w:r>
      <w:r w:rsidR="00A375DF" w:rsidRPr="00616968">
        <w:rPr>
          <w:sz w:val="28"/>
          <w:szCs w:val="28"/>
          <w:lang w:eastAsia="zh-CN"/>
        </w:rPr>
        <w:t>–</w:t>
      </w:r>
      <w:r w:rsidR="00496804" w:rsidRPr="00616968">
        <w:rPr>
          <w:sz w:val="28"/>
          <w:szCs w:val="28"/>
          <w:lang w:eastAsia="zh-CN"/>
        </w:rPr>
        <w:t xml:space="preserve"> </w:t>
      </w:r>
      <w:r w:rsidRPr="00616968">
        <w:rPr>
          <w:sz w:val="28"/>
          <w:lang w:eastAsia="zh-CN"/>
        </w:rPr>
        <w:t>0,4 г/л.</w:t>
      </w:r>
    </w:p>
    <w:p w14:paraId="71B6C0FD" w14:textId="17DB2ABA" w:rsidR="00D7398F" w:rsidRPr="00616968" w:rsidRDefault="00D7398F" w:rsidP="00616968">
      <w:pPr>
        <w:suppressAutoHyphens/>
        <w:ind w:firstLine="709"/>
        <w:jc w:val="both"/>
        <w:rPr>
          <w:sz w:val="28"/>
          <w:lang w:eastAsia="zh-CN"/>
        </w:rPr>
      </w:pPr>
      <w:r w:rsidRPr="00616968">
        <w:rPr>
          <w:sz w:val="28"/>
          <w:lang w:eastAsia="zh-CN"/>
        </w:rPr>
        <w:t>Воды спорадически распространен</w:t>
      </w:r>
      <w:r w:rsidR="00414F3A" w:rsidRPr="00616968">
        <w:rPr>
          <w:sz w:val="28"/>
          <w:lang w:eastAsia="zh-CN"/>
        </w:rPr>
        <w:t>ы</w:t>
      </w:r>
      <w:r w:rsidRPr="00616968">
        <w:rPr>
          <w:sz w:val="28"/>
          <w:lang w:eastAsia="zh-CN"/>
        </w:rPr>
        <w:t xml:space="preserve"> в верхнечетвертичных ледниковых отложениях (gQIII). Ледниковые образования занимают</w:t>
      </w:r>
      <w:r w:rsidR="00D30445" w:rsidRPr="00616968">
        <w:rPr>
          <w:sz w:val="28"/>
          <w:lang w:eastAsia="zh-CN"/>
        </w:rPr>
        <w:t>,</w:t>
      </w:r>
      <w:r w:rsidRPr="00616968">
        <w:rPr>
          <w:sz w:val="28"/>
          <w:lang w:eastAsia="zh-CN"/>
        </w:rPr>
        <w:t xml:space="preserve"> в основном</w:t>
      </w:r>
      <w:r w:rsidR="00D30445" w:rsidRPr="00616968">
        <w:rPr>
          <w:sz w:val="28"/>
          <w:lang w:eastAsia="zh-CN"/>
        </w:rPr>
        <w:t>,</w:t>
      </w:r>
      <w:r w:rsidRPr="00616968">
        <w:rPr>
          <w:sz w:val="28"/>
          <w:lang w:eastAsia="zh-CN"/>
        </w:rPr>
        <w:t xml:space="preserve"> восточную часть территории поселения. Подземные воды приурочены к гнездам, линзам и прослоям (до 5 м) глинистого песка и песчано-гравийного материала, залегающим спорадически среди валунных глин и суглинков. Подземные воды залегают чаще на глубине 0,1</w:t>
      </w:r>
      <w:r w:rsidR="00670EE7" w:rsidRPr="00616968">
        <w:rPr>
          <w:sz w:val="28"/>
          <w:lang w:eastAsia="zh-CN"/>
        </w:rPr>
        <w:t xml:space="preserve"> </w:t>
      </w:r>
      <w:r w:rsidR="00A375DF" w:rsidRPr="00616968">
        <w:rPr>
          <w:sz w:val="28"/>
          <w:szCs w:val="28"/>
          <w:lang w:eastAsia="zh-CN"/>
        </w:rPr>
        <w:t>–</w:t>
      </w:r>
      <w:r w:rsidR="00670EE7" w:rsidRPr="00616968">
        <w:rPr>
          <w:sz w:val="28"/>
          <w:szCs w:val="28"/>
          <w:lang w:eastAsia="zh-CN"/>
        </w:rPr>
        <w:t xml:space="preserve"> </w:t>
      </w:r>
      <w:r w:rsidRPr="00616968">
        <w:rPr>
          <w:sz w:val="28"/>
          <w:lang w:eastAsia="zh-CN"/>
        </w:rPr>
        <w:t>3 м. Водообильность отложений от слабоводоносных до практически безводных. Воды пресные, преимущественно гидрокарбонатные магниево-кальциевые и кальциево-магниевые с минерализацией 0,1</w:t>
      </w:r>
      <w:r w:rsidR="00670EE7" w:rsidRPr="00616968">
        <w:rPr>
          <w:sz w:val="28"/>
          <w:lang w:eastAsia="zh-CN"/>
        </w:rPr>
        <w:t xml:space="preserve"> </w:t>
      </w:r>
      <w:r w:rsidR="00A375DF" w:rsidRPr="00616968">
        <w:rPr>
          <w:sz w:val="28"/>
          <w:szCs w:val="28"/>
          <w:lang w:eastAsia="zh-CN"/>
        </w:rPr>
        <w:t>–</w:t>
      </w:r>
      <w:r w:rsidR="00670EE7" w:rsidRPr="00616968">
        <w:rPr>
          <w:sz w:val="28"/>
          <w:szCs w:val="28"/>
          <w:lang w:eastAsia="zh-CN"/>
        </w:rPr>
        <w:t xml:space="preserve"> </w:t>
      </w:r>
      <w:r w:rsidRPr="00616968">
        <w:rPr>
          <w:sz w:val="28"/>
          <w:lang w:eastAsia="zh-CN"/>
        </w:rPr>
        <w:t>0,6 г/л. Подземные воды широко используются для водоснабжения населенных пунктов сельского типа.</w:t>
      </w:r>
    </w:p>
    <w:p w14:paraId="0B168F24" w14:textId="029F4D76" w:rsidR="00D7398F" w:rsidRPr="00616968" w:rsidRDefault="00D7398F" w:rsidP="00616968">
      <w:pPr>
        <w:suppressAutoHyphens/>
        <w:ind w:firstLine="709"/>
        <w:jc w:val="both"/>
        <w:rPr>
          <w:sz w:val="28"/>
          <w:lang w:eastAsia="zh-CN"/>
        </w:rPr>
      </w:pPr>
      <w:r w:rsidRPr="00616968">
        <w:rPr>
          <w:sz w:val="28"/>
          <w:lang w:eastAsia="zh-CN"/>
        </w:rPr>
        <w:t>Водоносный горизонт современных болотных отложений (pQIV). Торфяники занимают довольно большую часть территории поселения, приурочены к пониженным участкам в районе. Водовмещающими породами является средне- и плохо-разложившийся торф. Воды залегают на глубине от 0,0 до 1,0 м, при мощности водоносного горизонта от 0,5 до 9,6 м. Дебит скважин, вскрывших горизонт на сопредельных территориях, варьирует от 0,001 до 0,03 л/с, понижение составляет 2,2</w:t>
      </w:r>
      <w:r w:rsidR="00496804" w:rsidRPr="00616968">
        <w:rPr>
          <w:sz w:val="28"/>
          <w:lang w:eastAsia="zh-CN"/>
        </w:rPr>
        <w:t xml:space="preserve"> </w:t>
      </w:r>
      <w:r w:rsidR="00A375DF" w:rsidRPr="00616968">
        <w:rPr>
          <w:sz w:val="28"/>
          <w:szCs w:val="28"/>
          <w:lang w:eastAsia="zh-CN"/>
        </w:rPr>
        <w:t>–</w:t>
      </w:r>
      <w:r w:rsidR="00496804" w:rsidRPr="00616968">
        <w:rPr>
          <w:sz w:val="28"/>
          <w:szCs w:val="28"/>
          <w:lang w:eastAsia="zh-CN"/>
        </w:rPr>
        <w:t xml:space="preserve"> </w:t>
      </w:r>
      <w:r w:rsidRPr="00616968">
        <w:rPr>
          <w:sz w:val="28"/>
          <w:lang w:eastAsia="zh-CN"/>
        </w:rPr>
        <w:t xml:space="preserve">2,0 м. </w:t>
      </w:r>
    </w:p>
    <w:p w14:paraId="7B7E1AD6" w14:textId="2909A66E" w:rsidR="00D7398F" w:rsidRPr="00616968" w:rsidRDefault="00D7398F" w:rsidP="00616968">
      <w:pPr>
        <w:suppressAutoHyphens/>
        <w:ind w:firstLine="709"/>
        <w:jc w:val="both"/>
        <w:rPr>
          <w:sz w:val="28"/>
          <w:lang w:eastAsia="zh-CN"/>
        </w:rPr>
      </w:pPr>
      <w:r w:rsidRPr="00616968">
        <w:rPr>
          <w:sz w:val="28"/>
          <w:lang w:eastAsia="zh-CN"/>
        </w:rPr>
        <w:t>Водоносный горизонт современных озерных и озерно-аллювиальных отложений (l, laQIV) приурочен к пониженным частям в районе современных озер территории поселения. Водовмещающие породы – пески тонко- и мелкозернистые, супеси, реже – суглинки с прослоями гравия.</w:t>
      </w:r>
    </w:p>
    <w:p w14:paraId="2FD87DE0" w14:textId="1C8404EB" w:rsidR="00D30445" w:rsidRPr="00616968" w:rsidRDefault="00D7398F" w:rsidP="00616968">
      <w:pPr>
        <w:ind w:firstLine="709"/>
        <w:jc w:val="both"/>
        <w:rPr>
          <w:sz w:val="28"/>
          <w:lang w:eastAsia="zh-CN"/>
        </w:rPr>
      </w:pPr>
      <w:r w:rsidRPr="00616968">
        <w:rPr>
          <w:sz w:val="28"/>
          <w:lang w:eastAsia="zh-CN"/>
        </w:rPr>
        <w:t>Глубина залегания водоносного горизонта 0,0 до 3,5 м, мощность от 0,2 до 16,0 м. Дебит скважин</w:t>
      </w:r>
      <w:r w:rsidR="00D30445" w:rsidRPr="00616968">
        <w:rPr>
          <w:sz w:val="28"/>
          <w:lang w:eastAsia="zh-CN"/>
        </w:rPr>
        <w:t>,</w:t>
      </w:r>
      <w:r w:rsidRPr="00616968">
        <w:rPr>
          <w:sz w:val="28"/>
          <w:lang w:eastAsia="zh-CN"/>
        </w:rPr>
        <w:t xml:space="preserve"> в среднем</w:t>
      </w:r>
      <w:r w:rsidR="00D30445" w:rsidRPr="00616968">
        <w:rPr>
          <w:sz w:val="28"/>
          <w:lang w:eastAsia="zh-CN"/>
        </w:rPr>
        <w:t>,</w:t>
      </w:r>
      <w:r w:rsidRPr="00616968">
        <w:rPr>
          <w:sz w:val="28"/>
          <w:lang w:eastAsia="zh-CN"/>
        </w:rPr>
        <w:t xml:space="preserve"> составляет 0,07 л/с при понижении 0,5 м.</w:t>
      </w:r>
    </w:p>
    <w:p w14:paraId="1F61D737" w14:textId="77777777" w:rsidR="00D01A45" w:rsidRPr="00616968" w:rsidRDefault="00361EF8" w:rsidP="00616968">
      <w:pPr>
        <w:pStyle w:val="30"/>
      </w:pPr>
      <w:bookmarkStart w:id="57" w:name="_Toc130206385"/>
      <w:r w:rsidRPr="00616968">
        <w:t>2.2.6. </w:t>
      </w:r>
      <w:r w:rsidR="00D01A45" w:rsidRPr="00616968">
        <w:t>Инженерно-</w:t>
      </w:r>
      <w:r w:rsidR="00D7398F" w:rsidRPr="00616968">
        <w:t>строительные условия</w:t>
      </w:r>
      <w:bookmarkEnd w:id="57"/>
    </w:p>
    <w:p w14:paraId="078A0E7C" w14:textId="2A528714" w:rsidR="00D7398F" w:rsidRPr="00616968" w:rsidRDefault="00D7398F" w:rsidP="00616968">
      <w:pPr>
        <w:suppressAutoHyphens/>
        <w:ind w:firstLine="709"/>
        <w:jc w:val="both"/>
        <w:rPr>
          <w:sz w:val="28"/>
          <w:lang w:eastAsia="zh-CN"/>
        </w:rPr>
      </w:pPr>
      <w:r w:rsidRPr="00616968">
        <w:rPr>
          <w:sz w:val="28"/>
          <w:lang w:eastAsia="zh-CN"/>
        </w:rPr>
        <w:t>В соответствии с характером рельефа, геологическим строением, литологическим составом и гидрогеологическими условиями на территории Потанинско</w:t>
      </w:r>
      <w:r w:rsidR="00C25127" w:rsidRPr="00616968">
        <w:rPr>
          <w:sz w:val="28"/>
          <w:lang w:eastAsia="zh-CN"/>
        </w:rPr>
        <w:t>го</w:t>
      </w:r>
      <w:r w:rsidRPr="00616968">
        <w:rPr>
          <w:sz w:val="28"/>
          <w:lang w:eastAsia="zh-CN"/>
        </w:rPr>
        <w:t xml:space="preserve"> сельского поселения выделяются три инженерно-геологически</w:t>
      </w:r>
      <w:r w:rsidR="00C25127" w:rsidRPr="00616968">
        <w:rPr>
          <w:sz w:val="28"/>
          <w:lang w:eastAsia="zh-CN"/>
        </w:rPr>
        <w:t>х</w:t>
      </w:r>
      <w:r w:rsidRPr="00616968">
        <w:rPr>
          <w:sz w:val="28"/>
          <w:lang w:eastAsia="zh-CN"/>
        </w:rPr>
        <w:t xml:space="preserve"> района по благоприятности для градостроительного освоения.</w:t>
      </w:r>
    </w:p>
    <w:p w14:paraId="3B14DAD0" w14:textId="77777777" w:rsidR="004A6995" w:rsidRPr="00616968" w:rsidRDefault="004A6995" w:rsidP="00616968">
      <w:pPr>
        <w:suppressAutoHyphens/>
        <w:ind w:firstLine="709"/>
        <w:jc w:val="both"/>
        <w:rPr>
          <w:sz w:val="28"/>
          <w:lang w:eastAsia="zh-CN"/>
        </w:rPr>
      </w:pPr>
    </w:p>
    <w:p w14:paraId="08C39482" w14:textId="2A1B4185" w:rsidR="004A6995" w:rsidRPr="00616968" w:rsidRDefault="004A6995" w:rsidP="00616968">
      <w:pPr>
        <w:suppressAutoHyphens/>
        <w:jc w:val="center"/>
        <w:rPr>
          <w:sz w:val="28"/>
          <w:lang w:eastAsia="zh-CN"/>
        </w:rPr>
      </w:pPr>
      <w:r w:rsidRPr="00616968">
        <w:rPr>
          <w:noProof/>
          <w:sz w:val="28"/>
          <w:lang w:eastAsia="zh-CN"/>
        </w:rPr>
        <w:lastRenderedPageBreak/>
        <w:drawing>
          <wp:inline distT="0" distB="0" distL="0" distR="0" wp14:anchorId="5E8B7506" wp14:editId="185A3CDB">
            <wp:extent cx="5560043" cy="4857199"/>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689" cy="4867373"/>
                    </a:xfrm>
                    <a:prstGeom prst="rect">
                      <a:avLst/>
                    </a:prstGeom>
                    <a:noFill/>
                    <a:ln>
                      <a:noFill/>
                    </a:ln>
                  </pic:spPr>
                </pic:pic>
              </a:graphicData>
            </a:graphic>
          </wp:inline>
        </w:drawing>
      </w:r>
    </w:p>
    <w:p w14:paraId="72AD4AA1" w14:textId="77777777" w:rsidR="004A6995" w:rsidRPr="00616968" w:rsidRDefault="004A6995" w:rsidP="00616968">
      <w:pPr>
        <w:suppressAutoHyphens/>
        <w:jc w:val="center"/>
        <w:rPr>
          <w:sz w:val="28"/>
          <w:lang w:eastAsia="zh-CN"/>
        </w:rPr>
      </w:pPr>
    </w:p>
    <w:p w14:paraId="29A03C17" w14:textId="3B088DAD" w:rsidR="004A6995" w:rsidRPr="00616968" w:rsidRDefault="004A6995" w:rsidP="00616968">
      <w:pPr>
        <w:ind w:firstLine="709"/>
        <w:rPr>
          <w:sz w:val="28"/>
          <w:szCs w:val="28"/>
        </w:rPr>
      </w:pPr>
      <w:r w:rsidRPr="00616968">
        <w:rPr>
          <w:sz w:val="28"/>
          <w:szCs w:val="28"/>
        </w:rPr>
        <w:t>Рисунок 2.2.6-1 – Схема инженерно-геологических условий благоприятности для строительства</w:t>
      </w:r>
    </w:p>
    <w:p w14:paraId="3158757E" w14:textId="77777777" w:rsidR="004A6995" w:rsidRPr="00616968" w:rsidRDefault="004A6995" w:rsidP="00616968">
      <w:pPr>
        <w:suppressAutoHyphens/>
        <w:jc w:val="center"/>
        <w:rPr>
          <w:sz w:val="28"/>
          <w:lang w:eastAsia="zh-CN"/>
        </w:rPr>
      </w:pPr>
    </w:p>
    <w:p w14:paraId="565A52AF" w14:textId="77777777" w:rsidR="00D7398F" w:rsidRPr="00616968" w:rsidRDefault="00D7398F" w:rsidP="00616968">
      <w:pPr>
        <w:suppressAutoHyphens/>
        <w:ind w:firstLine="709"/>
        <w:jc w:val="both"/>
        <w:rPr>
          <w:sz w:val="28"/>
          <w:lang w:eastAsia="zh-CN"/>
        </w:rPr>
      </w:pPr>
      <w:r w:rsidRPr="00616968">
        <w:rPr>
          <w:sz w:val="28"/>
          <w:lang w:eastAsia="zh-CN"/>
        </w:rPr>
        <w:t>Территория благоприятная для строительства занимает небольшую территорию в южной части Потанинского сельского поселения. Это равнинная поверхность с залеганием уровня грунтовых вод на глубине более 4 м.</w:t>
      </w:r>
    </w:p>
    <w:p w14:paraId="6222E0C9" w14:textId="5F060FC6" w:rsidR="00D7398F" w:rsidRPr="00616968" w:rsidRDefault="00D7398F" w:rsidP="00616968">
      <w:pPr>
        <w:suppressAutoHyphens/>
        <w:ind w:firstLine="709"/>
        <w:jc w:val="both"/>
        <w:rPr>
          <w:sz w:val="28"/>
          <w:lang w:eastAsia="zh-CN"/>
        </w:rPr>
      </w:pPr>
      <w:r w:rsidRPr="00616968">
        <w:rPr>
          <w:sz w:val="28"/>
          <w:lang w:eastAsia="zh-CN"/>
        </w:rPr>
        <w:t>Территория условно благоприятная для строительства охватывает большую часть территории</w:t>
      </w:r>
      <w:r w:rsidR="00920D00" w:rsidRPr="00616968">
        <w:rPr>
          <w:sz w:val="28"/>
          <w:lang w:eastAsia="zh-CN"/>
        </w:rPr>
        <w:t xml:space="preserve"> Потанинского</w:t>
      </w:r>
      <w:r w:rsidRPr="00616968">
        <w:rPr>
          <w:sz w:val="28"/>
          <w:lang w:eastAsia="zh-CN"/>
        </w:rPr>
        <w:t xml:space="preserve"> сельского поселения. Неблагоприятными факторами для застройки являются близкое к поверхности залегание грунтовых вод (2</w:t>
      </w:r>
      <w:r w:rsidR="00496804" w:rsidRPr="00616968">
        <w:rPr>
          <w:sz w:val="28"/>
          <w:lang w:eastAsia="zh-CN"/>
        </w:rPr>
        <w:t xml:space="preserve"> </w:t>
      </w:r>
      <w:r w:rsidR="00F21CE6" w:rsidRPr="00616968">
        <w:rPr>
          <w:sz w:val="28"/>
          <w:lang w:eastAsia="zh-CN"/>
        </w:rPr>
        <w:t>–</w:t>
      </w:r>
      <w:r w:rsidR="00496804" w:rsidRPr="00616968">
        <w:rPr>
          <w:sz w:val="28"/>
          <w:lang w:eastAsia="zh-CN"/>
        </w:rPr>
        <w:t xml:space="preserve"> </w:t>
      </w:r>
      <w:r w:rsidRPr="00616968">
        <w:rPr>
          <w:sz w:val="28"/>
          <w:lang w:eastAsia="zh-CN"/>
        </w:rPr>
        <w:t>4 м), наличие просадочных грунтов</w:t>
      </w:r>
      <w:r w:rsidR="00A274AA" w:rsidRPr="00616968">
        <w:rPr>
          <w:sz w:val="28"/>
          <w:lang w:eastAsia="zh-CN"/>
        </w:rPr>
        <w:t xml:space="preserve"> и </w:t>
      </w:r>
      <w:r w:rsidRPr="00616968">
        <w:rPr>
          <w:sz w:val="28"/>
          <w:lang w:eastAsia="zh-CN"/>
        </w:rPr>
        <w:t>слабовсхолмленн</w:t>
      </w:r>
      <w:r w:rsidR="00A274AA" w:rsidRPr="00616968">
        <w:rPr>
          <w:sz w:val="28"/>
          <w:lang w:eastAsia="zh-CN"/>
        </w:rPr>
        <w:t>ой</w:t>
      </w:r>
      <w:r w:rsidRPr="00616968">
        <w:rPr>
          <w:sz w:val="28"/>
          <w:lang w:eastAsia="zh-CN"/>
        </w:rPr>
        <w:t xml:space="preserve"> поверхност</w:t>
      </w:r>
      <w:r w:rsidR="00A274AA" w:rsidRPr="00616968">
        <w:rPr>
          <w:sz w:val="28"/>
          <w:lang w:eastAsia="zh-CN"/>
        </w:rPr>
        <w:t>и</w:t>
      </w:r>
      <w:r w:rsidRPr="00616968">
        <w:rPr>
          <w:sz w:val="28"/>
          <w:lang w:eastAsia="zh-CN"/>
        </w:rPr>
        <w:t>.</w:t>
      </w:r>
    </w:p>
    <w:p w14:paraId="07BDAFAF" w14:textId="77777777" w:rsidR="00367DE5" w:rsidRPr="00616968" w:rsidRDefault="00367DE5" w:rsidP="00616968">
      <w:pPr>
        <w:suppressAutoHyphens/>
        <w:ind w:firstLine="709"/>
        <w:jc w:val="both"/>
        <w:rPr>
          <w:sz w:val="28"/>
          <w:lang w:eastAsia="zh-CN"/>
        </w:rPr>
      </w:pPr>
      <w:r w:rsidRPr="00616968">
        <w:rPr>
          <w:sz w:val="28"/>
          <w:lang w:eastAsia="zh-CN"/>
        </w:rPr>
        <w:t>Территории неблагоприятные для строительства занимают довольно большую часть Потанинского сельского поселения. В данную группу входит территория глинта – довольно большие уклоны поверхности вдоль Ладожского озера, а также участки месторождений полезных ископаемых и участки с залеганием грунтовых вод на глубине менее 2 м. Именно с близким залеганием грунтовых вод связаны процессы подтопления, которые широко распространены на обширных болотах к востоку от дер. Чуново и северу и северо-западу от дер. Потанино, также процессам подтопления подвержены прибрежные территории Ладожского озера.</w:t>
      </w:r>
    </w:p>
    <w:p w14:paraId="13098A05" w14:textId="77777777" w:rsidR="00367DE5" w:rsidRPr="00616968" w:rsidRDefault="00367DE5" w:rsidP="00616968">
      <w:pPr>
        <w:suppressAutoHyphens/>
        <w:ind w:firstLine="709"/>
        <w:jc w:val="both"/>
        <w:rPr>
          <w:sz w:val="28"/>
          <w:lang w:eastAsia="zh-CN"/>
        </w:rPr>
      </w:pPr>
      <w:r w:rsidRPr="00616968">
        <w:rPr>
          <w:sz w:val="28"/>
          <w:szCs w:val="28"/>
        </w:rPr>
        <w:t>По берегам рек и ручьев развиты процессы затопления при прохождении весеннего половодья.</w:t>
      </w:r>
    </w:p>
    <w:p w14:paraId="4722442E" w14:textId="4C127339" w:rsidR="00DF4DD8" w:rsidRPr="00616968" w:rsidRDefault="00567836" w:rsidP="00616968">
      <w:pPr>
        <w:ind w:firstLine="709"/>
        <w:jc w:val="both"/>
        <w:rPr>
          <w:sz w:val="28"/>
          <w:lang w:eastAsia="zh-CN"/>
        </w:rPr>
      </w:pPr>
      <w:r w:rsidRPr="00616968">
        <w:rPr>
          <w:sz w:val="28"/>
          <w:lang w:eastAsia="zh-CN"/>
        </w:rPr>
        <w:lastRenderedPageBreak/>
        <w:t>В границах Потанинского сельского поселения отсутствуют опасные геологические явления</w:t>
      </w:r>
      <w:r w:rsidR="00D7398F" w:rsidRPr="00616968">
        <w:rPr>
          <w:sz w:val="28"/>
          <w:lang w:eastAsia="zh-CN"/>
        </w:rPr>
        <w:t>.</w:t>
      </w:r>
    </w:p>
    <w:p w14:paraId="089E77F3" w14:textId="77777777" w:rsidR="007C1ED4" w:rsidRPr="00616968" w:rsidRDefault="00E506EC" w:rsidP="00616968">
      <w:pPr>
        <w:pStyle w:val="30"/>
      </w:pPr>
      <w:bookmarkStart w:id="58" w:name="_Toc130206386"/>
      <w:r w:rsidRPr="00616968">
        <w:t>2.2.7. </w:t>
      </w:r>
      <w:r w:rsidR="007C1ED4" w:rsidRPr="00616968">
        <w:t>Месторождения полезных ископаемых</w:t>
      </w:r>
      <w:bookmarkEnd w:id="58"/>
    </w:p>
    <w:p w14:paraId="426C5395" w14:textId="6000661D" w:rsidR="007E4368" w:rsidRPr="00616968" w:rsidRDefault="007E4368" w:rsidP="00616968">
      <w:pPr>
        <w:suppressAutoHyphens/>
        <w:ind w:firstLine="709"/>
        <w:jc w:val="both"/>
        <w:rPr>
          <w:sz w:val="28"/>
          <w:lang w:eastAsia="zh-CN"/>
        </w:rPr>
      </w:pPr>
      <w:r w:rsidRPr="00616968">
        <w:rPr>
          <w:sz w:val="28"/>
          <w:lang w:eastAsia="zh-CN"/>
        </w:rPr>
        <w:t xml:space="preserve">По данным </w:t>
      </w:r>
      <w:r w:rsidR="000A40EA" w:rsidRPr="00616968">
        <w:rPr>
          <w:sz w:val="28"/>
          <w:lang w:eastAsia="zh-CN"/>
        </w:rPr>
        <w:t>к</w:t>
      </w:r>
      <w:r w:rsidRPr="00616968">
        <w:rPr>
          <w:sz w:val="28"/>
          <w:lang w:eastAsia="zh-CN"/>
        </w:rPr>
        <w:t>омитета по природным ресурсам Ленинградской области</w:t>
      </w:r>
      <w:r w:rsidR="00CE41BA" w:rsidRPr="00616968">
        <w:rPr>
          <w:sz w:val="28"/>
          <w:lang w:eastAsia="zh-CN"/>
        </w:rPr>
        <w:t xml:space="preserve"> (письмо</w:t>
      </w:r>
      <w:r w:rsidR="00AA5255" w:rsidRPr="00616968">
        <w:rPr>
          <w:sz w:val="28"/>
          <w:lang w:eastAsia="zh-CN"/>
        </w:rPr>
        <w:t xml:space="preserve"> от 20.07.2018 г.</w:t>
      </w:r>
      <w:r w:rsidR="00CE41BA" w:rsidRPr="00616968">
        <w:rPr>
          <w:sz w:val="28"/>
          <w:lang w:eastAsia="zh-CN"/>
        </w:rPr>
        <w:t xml:space="preserve"> № 02-12203/2018</w:t>
      </w:r>
      <w:r w:rsidR="00524D80" w:rsidRPr="00616968">
        <w:rPr>
          <w:sz w:val="28"/>
          <w:lang w:eastAsia="zh-CN"/>
        </w:rPr>
        <w:t xml:space="preserve"> представлено в книге </w:t>
      </w:r>
      <w:r w:rsidR="00524D80" w:rsidRPr="00616968">
        <w:rPr>
          <w:sz w:val="28"/>
          <w:szCs w:val="28"/>
        </w:rPr>
        <w:t>Приложение к материалам по обоснованию</w:t>
      </w:r>
      <w:r w:rsidR="00AA5255" w:rsidRPr="00616968">
        <w:rPr>
          <w:sz w:val="28"/>
          <w:lang w:eastAsia="zh-CN"/>
        </w:rPr>
        <w:t>)</w:t>
      </w:r>
      <w:r w:rsidR="00CE41BA" w:rsidRPr="00616968">
        <w:rPr>
          <w:sz w:val="28"/>
          <w:lang w:eastAsia="zh-CN"/>
        </w:rPr>
        <w:t xml:space="preserve"> </w:t>
      </w:r>
      <w:r w:rsidR="00C54A59" w:rsidRPr="00616968">
        <w:rPr>
          <w:sz w:val="28"/>
          <w:lang w:eastAsia="zh-CN"/>
        </w:rPr>
        <w:t xml:space="preserve">в границах </w:t>
      </w:r>
      <w:r w:rsidRPr="00616968">
        <w:rPr>
          <w:sz w:val="28"/>
          <w:lang w:eastAsia="zh-CN"/>
        </w:rPr>
        <w:t>Потанинского сельского поселения полезные ископаемые представлены месторождениями общераспространенных полезных ископаемых: песка, песчано-гравийных материалов и торфа.</w:t>
      </w:r>
    </w:p>
    <w:p w14:paraId="50CF5EB5" w14:textId="77777777" w:rsidR="007E4368" w:rsidRPr="00616968" w:rsidRDefault="007E4368" w:rsidP="00616968">
      <w:pPr>
        <w:suppressAutoHyphens/>
        <w:ind w:firstLine="709"/>
        <w:jc w:val="both"/>
        <w:rPr>
          <w:sz w:val="28"/>
          <w:lang w:eastAsia="zh-CN"/>
        </w:rPr>
      </w:pPr>
      <w:r w:rsidRPr="00616968">
        <w:rPr>
          <w:sz w:val="28"/>
          <w:lang w:eastAsia="zh-CN"/>
        </w:rPr>
        <w:t>В границах Потанинского сельского поселения расположены следующие участки недр, содержащие общераспространенные полезные ископаемые, учитываемые территориальным балансом запасов:</w:t>
      </w:r>
    </w:p>
    <w:p w14:paraId="3E712EF4" w14:textId="77777777"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участок недр «Шолтоло» площадь</w:t>
      </w:r>
      <w:r w:rsidR="00993499" w:rsidRPr="00616968">
        <w:rPr>
          <w:sz w:val="28"/>
          <w:szCs w:val="28"/>
          <w:lang w:eastAsia="zh-CN"/>
        </w:rPr>
        <w:t>ю</w:t>
      </w:r>
      <w:r w:rsidRPr="00616968">
        <w:rPr>
          <w:sz w:val="28"/>
          <w:szCs w:val="28"/>
          <w:lang w:eastAsia="zh-CN"/>
        </w:rPr>
        <w:t xml:space="preserve"> 5 га, на данный участок предоставлена лицензия на пользование недрами ЛОД 02994 ТР ООО «ГеоПоиск» с целью геологического изучения, разведки и добычи песков строительных, </w:t>
      </w:r>
      <w:r w:rsidR="00FD4C5D" w:rsidRPr="00616968">
        <w:rPr>
          <w:sz w:val="28"/>
          <w:szCs w:val="28"/>
          <w:lang w:eastAsia="zh-CN"/>
        </w:rPr>
        <w:t>песчано</w:t>
      </w:r>
      <w:r w:rsidR="002162E2" w:rsidRPr="00616968">
        <w:rPr>
          <w:sz w:val="28"/>
          <w:szCs w:val="28"/>
          <w:lang w:eastAsia="zh-CN"/>
        </w:rPr>
        <w:t>-гравийных материалов</w:t>
      </w:r>
      <w:r w:rsidRPr="00616968">
        <w:rPr>
          <w:sz w:val="28"/>
          <w:szCs w:val="28"/>
          <w:lang w:eastAsia="zh-CN"/>
        </w:rPr>
        <w:t>;</w:t>
      </w:r>
    </w:p>
    <w:p w14:paraId="17232162" w14:textId="75DC4119"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участок недр «Горное </w:t>
      </w:r>
      <w:r w:rsidR="00714AEA" w:rsidRPr="00616968">
        <w:rPr>
          <w:sz w:val="28"/>
          <w:szCs w:val="28"/>
          <w:lang w:eastAsia="zh-CN"/>
        </w:rPr>
        <w:t>Ё</w:t>
      </w:r>
      <w:r w:rsidRPr="00616968">
        <w:rPr>
          <w:sz w:val="28"/>
          <w:szCs w:val="28"/>
          <w:lang w:eastAsia="zh-CN"/>
        </w:rPr>
        <w:t>лохово»</w:t>
      </w:r>
      <w:r w:rsidR="000A40EA" w:rsidRPr="00616968">
        <w:rPr>
          <w:sz w:val="28"/>
          <w:szCs w:val="28"/>
          <w:lang w:eastAsia="zh-CN"/>
        </w:rPr>
        <w:t>,</w:t>
      </w:r>
      <w:r w:rsidRPr="00616968">
        <w:rPr>
          <w:sz w:val="28"/>
          <w:szCs w:val="28"/>
          <w:lang w:eastAsia="zh-CN"/>
        </w:rPr>
        <w:t xml:space="preserve"> на данный участок предоставлена лицензия на пользование недрами ЛОД 02995 ТР ООО «Невская перспектива» с целью геологического изучения, разведки и добычи песков строительных и </w:t>
      </w:r>
      <w:r w:rsidR="00FD4C5D" w:rsidRPr="00616968">
        <w:rPr>
          <w:sz w:val="28"/>
          <w:szCs w:val="28"/>
          <w:lang w:eastAsia="zh-CN"/>
        </w:rPr>
        <w:t>песчано-гравийных материалов</w:t>
      </w:r>
      <w:r w:rsidRPr="00616968">
        <w:rPr>
          <w:sz w:val="28"/>
          <w:szCs w:val="28"/>
          <w:lang w:eastAsia="zh-CN"/>
        </w:rPr>
        <w:t xml:space="preserve">, запасы утверждены ЛОГКУ Региональное агентство природопользования и охраны окружающей среды </w:t>
      </w:r>
      <w:r w:rsidR="0038343C" w:rsidRPr="00616968">
        <w:rPr>
          <w:sz w:val="28"/>
          <w:szCs w:val="28"/>
          <w:lang w:eastAsia="zh-CN"/>
        </w:rPr>
        <w:t>от 01.11.</w:t>
      </w:r>
      <w:r w:rsidRPr="00616968">
        <w:rPr>
          <w:sz w:val="28"/>
          <w:szCs w:val="28"/>
          <w:lang w:eastAsia="zh-CN"/>
        </w:rPr>
        <w:t>2015 № ОПИ-О88/ЛО, запасы песка составляют 288,6 тыс.</w:t>
      </w:r>
      <w:r w:rsidR="008D1C70" w:rsidRPr="00616968">
        <w:rPr>
          <w:sz w:val="28"/>
          <w:szCs w:val="28"/>
          <w:lang w:eastAsia="zh-CN"/>
        </w:rPr>
        <w:t xml:space="preserve"> </w:t>
      </w:r>
      <w:r w:rsidRPr="00616968">
        <w:rPr>
          <w:sz w:val="28"/>
          <w:szCs w:val="28"/>
          <w:lang w:eastAsia="zh-CN"/>
        </w:rPr>
        <w:t>м</w:t>
      </w:r>
      <w:r w:rsidR="00993499" w:rsidRPr="00616968">
        <w:rPr>
          <w:sz w:val="28"/>
          <w:szCs w:val="28"/>
          <w:vertAlign w:val="superscript"/>
          <w:lang w:eastAsia="zh-CN"/>
        </w:rPr>
        <w:t>3</w:t>
      </w:r>
      <w:r w:rsidRPr="00616968">
        <w:rPr>
          <w:sz w:val="28"/>
          <w:szCs w:val="28"/>
          <w:lang w:eastAsia="zh-CN"/>
        </w:rPr>
        <w:t xml:space="preserve"> по категории С1 и 1328,3 тыс.</w:t>
      </w:r>
      <w:r w:rsidR="008D1C70" w:rsidRPr="00616968">
        <w:rPr>
          <w:sz w:val="28"/>
          <w:szCs w:val="28"/>
          <w:lang w:eastAsia="zh-CN"/>
        </w:rPr>
        <w:t xml:space="preserve"> </w:t>
      </w:r>
      <w:r w:rsidRPr="00616968">
        <w:rPr>
          <w:sz w:val="28"/>
          <w:szCs w:val="28"/>
          <w:lang w:eastAsia="zh-CN"/>
        </w:rPr>
        <w:t>м</w:t>
      </w:r>
      <w:r w:rsidR="00993499" w:rsidRPr="00616968">
        <w:rPr>
          <w:sz w:val="28"/>
          <w:szCs w:val="28"/>
          <w:vertAlign w:val="superscript"/>
          <w:lang w:eastAsia="zh-CN"/>
        </w:rPr>
        <w:t>3</w:t>
      </w:r>
      <w:r w:rsidR="00993499" w:rsidRPr="00616968">
        <w:rPr>
          <w:sz w:val="28"/>
          <w:szCs w:val="28"/>
          <w:lang w:eastAsia="zh-CN"/>
        </w:rPr>
        <w:t xml:space="preserve"> </w:t>
      </w:r>
      <w:r w:rsidRPr="00616968">
        <w:rPr>
          <w:sz w:val="28"/>
          <w:szCs w:val="28"/>
          <w:lang w:eastAsia="zh-CN"/>
        </w:rPr>
        <w:t>по категории С2;</w:t>
      </w:r>
    </w:p>
    <w:p w14:paraId="39C45ECE" w14:textId="100639FF"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участок недр «Самушкино» площадь</w:t>
      </w:r>
      <w:r w:rsidR="00993499" w:rsidRPr="00616968">
        <w:rPr>
          <w:sz w:val="28"/>
          <w:szCs w:val="28"/>
          <w:lang w:eastAsia="zh-CN"/>
        </w:rPr>
        <w:t>ю</w:t>
      </w:r>
      <w:r w:rsidRPr="00616968">
        <w:rPr>
          <w:sz w:val="28"/>
          <w:szCs w:val="28"/>
          <w:lang w:eastAsia="zh-CN"/>
        </w:rPr>
        <w:t xml:space="preserve"> 23 га, на данный участок предоставлена лицензия на пользование недрами ЛОД 02998 ТР ООО «ГеоПоиск» с целью геологического изучения, разведки и добычи песков строительных и </w:t>
      </w:r>
      <w:r w:rsidR="00FD4C5D" w:rsidRPr="00616968">
        <w:rPr>
          <w:sz w:val="28"/>
          <w:szCs w:val="28"/>
          <w:lang w:eastAsia="zh-CN"/>
        </w:rPr>
        <w:t>песчано-гравийных материалов</w:t>
      </w:r>
      <w:r w:rsidRPr="00616968">
        <w:rPr>
          <w:sz w:val="28"/>
          <w:szCs w:val="28"/>
          <w:lang w:eastAsia="zh-CN"/>
        </w:rPr>
        <w:t xml:space="preserve">, запасы утверждены ЛОГКУ Региональное агентство природопользования и охраны окружающей среды </w:t>
      </w:r>
      <w:r w:rsidR="0038343C" w:rsidRPr="00616968">
        <w:rPr>
          <w:sz w:val="28"/>
          <w:szCs w:val="28"/>
          <w:lang w:eastAsia="zh-CN"/>
        </w:rPr>
        <w:t>от 13.09.</w:t>
      </w:r>
      <w:r w:rsidRPr="00616968">
        <w:rPr>
          <w:sz w:val="28"/>
          <w:szCs w:val="28"/>
          <w:lang w:eastAsia="zh-CN"/>
        </w:rPr>
        <w:t>2012 №</w:t>
      </w:r>
      <w:r w:rsidR="0038343C" w:rsidRPr="00616968">
        <w:rPr>
          <w:sz w:val="28"/>
          <w:szCs w:val="28"/>
          <w:lang w:eastAsia="zh-CN"/>
        </w:rPr>
        <w:t xml:space="preserve"> </w:t>
      </w:r>
      <w:r w:rsidRPr="00616968">
        <w:rPr>
          <w:sz w:val="28"/>
          <w:szCs w:val="28"/>
          <w:lang w:eastAsia="zh-CN"/>
        </w:rPr>
        <w:t>82, запасы песка составляют 1444 тыс.</w:t>
      </w:r>
      <w:r w:rsidR="008D1C70" w:rsidRPr="00616968">
        <w:rPr>
          <w:sz w:val="28"/>
          <w:szCs w:val="28"/>
          <w:lang w:eastAsia="zh-CN"/>
        </w:rPr>
        <w:t xml:space="preserve"> </w:t>
      </w:r>
      <w:r w:rsidRPr="00616968">
        <w:rPr>
          <w:sz w:val="28"/>
          <w:szCs w:val="28"/>
          <w:lang w:eastAsia="zh-CN"/>
        </w:rPr>
        <w:t>м</w:t>
      </w:r>
      <w:r w:rsidRPr="00616968">
        <w:rPr>
          <w:sz w:val="28"/>
          <w:szCs w:val="28"/>
          <w:vertAlign w:val="superscript"/>
          <w:lang w:eastAsia="zh-CN"/>
        </w:rPr>
        <w:t>3</w:t>
      </w:r>
      <w:r w:rsidRPr="00616968">
        <w:rPr>
          <w:sz w:val="28"/>
          <w:szCs w:val="28"/>
          <w:lang w:eastAsia="zh-CN"/>
        </w:rPr>
        <w:t xml:space="preserve"> по категории С1 и 2760 тыс.</w:t>
      </w:r>
      <w:r w:rsidR="008D1C70" w:rsidRPr="00616968">
        <w:rPr>
          <w:sz w:val="28"/>
          <w:szCs w:val="28"/>
          <w:lang w:eastAsia="zh-CN"/>
        </w:rPr>
        <w:t xml:space="preserve"> </w:t>
      </w:r>
      <w:r w:rsidRPr="00616968">
        <w:rPr>
          <w:sz w:val="28"/>
          <w:szCs w:val="28"/>
          <w:lang w:eastAsia="zh-CN"/>
        </w:rPr>
        <w:t>м</w:t>
      </w:r>
      <w:r w:rsidRPr="00616968">
        <w:rPr>
          <w:sz w:val="28"/>
          <w:szCs w:val="28"/>
          <w:vertAlign w:val="superscript"/>
          <w:lang w:eastAsia="zh-CN"/>
        </w:rPr>
        <w:t>3</w:t>
      </w:r>
      <w:r w:rsidRPr="00616968">
        <w:rPr>
          <w:sz w:val="28"/>
          <w:szCs w:val="28"/>
          <w:lang w:eastAsia="zh-CN"/>
        </w:rPr>
        <w:t xml:space="preserve"> по категории С2, 284 тыс. м</w:t>
      </w:r>
      <w:r w:rsidRPr="00616968">
        <w:rPr>
          <w:sz w:val="28"/>
          <w:szCs w:val="28"/>
          <w:vertAlign w:val="superscript"/>
          <w:lang w:eastAsia="zh-CN"/>
        </w:rPr>
        <w:t>3</w:t>
      </w:r>
      <w:r w:rsidRPr="00616968">
        <w:rPr>
          <w:sz w:val="28"/>
          <w:szCs w:val="28"/>
          <w:lang w:eastAsia="zh-CN"/>
        </w:rPr>
        <w:t xml:space="preserve"> по категории «забалансовые»;</w:t>
      </w:r>
    </w:p>
    <w:p w14:paraId="3D75D323" w14:textId="29823898"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месторождение торфа «Гурьин Остров» площадь</w:t>
      </w:r>
      <w:r w:rsidR="00993499" w:rsidRPr="00616968">
        <w:rPr>
          <w:sz w:val="28"/>
          <w:szCs w:val="28"/>
          <w:lang w:eastAsia="zh-CN"/>
        </w:rPr>
        <w:t>ю</w:t>
      </w:r>
      <w:r w:rsidRPr="00616968">
        <w:rPr>
          <w:sz w:val="28"/>
          <w:szCs w:val="28"/>
          <w:lang w:eastAsia="zh-CN"/>
        </w:rPr>
        <w:t xml:space="preserve"> 2007 га, запасы утверждены протоколом </w:t>
      </w:r>
      <w:r w:rsidR="007870D2" w:rsidRPr="00616968">
        <w:rPr>
          <w:sz w:val="28"/>
          <w:szCs w:val="28"/>
          <w:lang w:eastAsia="zh-CN"/>
        </w:rPr>
        <w:t xml:space="preserve">Геологической </w:t>
      </w:r>
      <w:r w:rsidR="0000232A" w:rsidRPr="00616968">
        <w:rPr>
          <w:sz w:val="28"/>
          <w:szCs w:val="28"/>
          <w:lang w:eastAsia="zh-CN"/>
        </w:rPr>
        <w:t>р</w:t>
      </w:r>
      <w:r w:rsidR="007870D2" w:rsidRPr="00616968">
        <w:rPr>
          <w:sz w:val="28"/>
          <w:szCs w:val="28"/>
          <w:lang w:eastAsia="zh-CN"/>
        </w:rPr>
        <w:t xml:space="preserve">егиональной </w:t>
      </w:r>
      <w:r w:rsidR="0000232A" w:rsidRPr="00616968">
        <w:rPr>
          <w:sz w:val="28"/>
          <w:szCs w:val="28"/>
          <w:lang w:eastAsia="zh-CN"/>
        </w:rPr>
        <w:t>п</w:t>
      </w:r>
      <w:r w:rsidR="007870D2" w:rsidRPr="00616968">
        <w:rPr>
          <w:sz w:val="28"/>
          <w:szCs w:val="28"/>
          <w:lang w:eastAsia="zh-CN"/>
        </w:rPr>
        <w:t>артии</w:t>
      </w:r>
      <w:r w:rsidRPr="00616968">
        <w:rPr>
          <w:sz w:val="28"/>
          <w:szCs w:val="28"/>
          <w:lang w:eastAsia="zh-CN"/>
        </w:rPr>
        <w:t xml:space="preserve"> на торф № 6/89 в 1989 г</w:t>
      </w:r>
      <w:r w:rsidR="000A40EA" w:rsidRPr="00616968">
        <w:rPr>
          <w:sz w:val="28"/>
          <w:szCs w:val="28"/>
          <w:lang w:eastAsia="zh-CN"/>
        </w:rPr>
        <w:t>оду</w:t>
      </w:r>
      <w:r w:rsidRPr="00616968">
        <w:rPr>
          <w:sz w:val="28"/>
          <w:szCs w:val="28"/>
          <w:lang w:eastAsia="zh-CN"/>
        </w:rPr>
        <w:t>, запасы составляют 4386 тыс. тонн по категории В;</w:t>
      </w:r>
    </w:p>
    <w:p w14:paraId="6C31B86F" w14:textId="1848D677"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часть месторождения торфа «Пашский Мох» площадь</w:t>
      </w:r>
      <w:r w:rsidR="00993499" w:rsidRPr="00616968">
        <w:rPr>
          <w:sz w:val="28"/>
          <w:szCs w:val="28"/>
          <w:lang w:eastAsia="zh-CN"/>
        </w:rPr>
        <w:t>ю</w:t>
      </w:r>
      <w:r w:rsidRPr="00616968">
        <w:rPr>
          <w:sz w:val="28"/>
          <w:szCs w:val="28"/>
          <w:lang w:eastAsia="zh-CN"/>
        </w:rPr>
        <w:t xml:space="preserve"> 2792 га, запасы утверждены протоколом </w:t>
      </w:r>
      <w:r w:rsidR="007870D2" w:rsidRPr="00616968">
        <w:rPr>
          <w:sz w:val="28"/>
          <w:szCs w:val="28"/>
          <w:lang w:eastAsia="zh-CN"/>
        </w:rPr>
        <w:t xml:space="preserve">Геологической </w:t>
      </w:r>
      <w:r w:rsidR="0000232A" w:rsidRPr="00616968">
        <w:rPr>
          <w:sz w:val="28"/>
          <w:szCs w:val="28"/>
          <w:lang w:eastAsia="zh-CN"/>
        </w:rPr>
        <w:t>р</w:t>
      </w:r>
      <w:r w:rsidR="007870D2" w:rsidRPr="00616968">
        <w:rPr>
          <w:sz w:val="28"/>
          <w:szCs w:val="28"/>
          <w:lang w:eastAsia="zh-CN"/>
        </w:rPr>
        <w:t xml:space="preserve">егиональной </w:t>
      </w:r>
      <w:r w:rsidR="0000232A" w:rsidRPr="00616968">
        <w:rPr>
          <w:sz w:val="28"/>
          <w:szCs w:val="28"/>
          <w:lang w:eastAsia="zh-CN"/>
        </w:rPr>
        <w:t>п</w:t>
      </w:r>
      <w:r w:rsidR="007870D2" w:rsidRPr="00616968">
        <w:rPr>
          <w:sz w:val="28"/>
          <w:szCs w:val="28"/>
          <w:lang w:eastAsia="zh-CN"/>
        </w:rPr>
        <w:t>артии</w:t>
      </w:r>
      <w:r w:rsidRPr="00616968">
        <w:rPr>
          <w:sz w:val="28"/>
          <w:szCs w:val="28"/>
          <w:lang w:eastAsia="zh-CN"/>
        </w:rPr>
        <w:t xml:space="preserve"> на торф </w:t>
      </w:r>
      <w:r w:rsidR="0038343C" w:rsidRPr="00616968">
        <w:rPr>
          <w:sz w:val="28"/>
          <w:szCs w:val="28"/>
          <w:lang w:eastAsia="zh-CN"/>
        </w:rPr>
        <w:t xml:space="preserve">от 1989 </w:t>
      </w:r>
      <w:r w:rsidR="00435C1C" w:rsidRPr="00616968">
        <w:rPr>
          <w:sz w:val="28"/>
          <w:szCs w:val="28"/>
          <w:lang w:eastAsia="zh-CN"/>
        </w:rPr>
        <w:t xml:space="preserve">года </w:t>
      </w:r>
      <w:r w:rsidRPr="00616968">
        <w:rPr>
          <w:sz w:val="28"/>
          <w:szCs w:val="28"/>
          <w:lang w:eastAsia="zh-CN"/>
        </w:rPr>
        <w:t xml:space="preserve">№ 6/89, запасы составляют 2769 тыс. тонн по категории Р1 и 429 тыс. тонн по категории «забалансовые»; </w:t>
      </w:r>
    </w:p>
    <w:p w14:paraId="4A7D688B" w14:textId="4B1A5968"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месторождение торфа «</w:t>
      </w:r>
      <w:r w:rsidR="00714AEA" w:rsidRPr="00616968">
        <w:rPr>
          <w:sz w:val="28"/>
          <w:szCs w:val="28"/>
          <w:lang w:eastAsia="zh-CN"/>
        </w:rPr>
        <w:t>Ё</w:t>
      </w:r>
      <w:r w:rsidRPr="00616968">
        <w:rPr>
          <w:sz w:val="28"/>
          <w:szCs w:val="28"/>
          <w:lang w:eastAsia="zh-CN"/>
        </w:rPr>
        <w:t>лохово» площадь</w:t>
      </w:r>
      <w:r w:rsidR="00993499" w:rsidRPr="00616968">
        <w:rPr>
          <w:sz w:val="28"/>
          <w:szCs w:val="28"/>
          <w:lang w:eastAsia="zh-CN"/>
        </w:rPr>
        <w:t>ю</w:t>
      </w:r>
      <w:r w:rsidRPr="00616968">
        <w:rPr>
          <w:sz w:val="28"/>
          <w:szCs w:val="28"/>
          <w:lang w:eastAsia="zh-CN"/>
        </w:rPr>
        <w:t xml:space="preserve"> 1750 га, запасы утверждены протоколом </w:t>
      </w:r>
      <w:r w:rsidR="007870D2" w:rsidRPr="00616968">
        <w:rPr>
          <w:sz w:val="28"/>
          <w:szCs w:val="28"/>
          <w:lang w:eastAsia="zh-CN"/>
        </w:rPr>
        <w:t xml:space="preserve">Геологической </w:t>
      </w:r>
      <w:r w:rsidR="0000232A" w:rsidRPr="00616968">
        <w:rPr>
          <w:sz w:val="28"/>
          <w:szCs w:val="28"/>
          <w:lang w:eastAsia="zh-CN"/>
        </w:rPr>
        <w:t>р</w:t>
      </w:r>
      <w:r w:rsidR="007870D2" w:rsidRPr="00616968">
        <w:rPr>
          <w:sz w:val="28"/>
          <w:szCs w:val="28"/>
          <w:lang w:eastAsia="zh-CN"/>
        </w:rPr>
        <w:t xml:space="preserve">егиональной </w:t>
      </w:r>
      <w:r w:rsidR="0000232A" w:rsidRPr="00616968">
        <w:rPr>
          <w:sz w:val="28"/>
          <w:szCs w:val="28"/>
          <w:lang w:eastAsia="zh-CN"/>
        </w:rPr>
        <w:t>п</w:t>
      </w:r>
      <w:r w:rsidR="007870D2" w:rsidRPr="00616968">
        <w:rPr>
          <w:sz w:val="28"/>
          <w:szCs w:val="28"/>
          <w:lang w:eastAsia="zh-CN"/>
        </w:rPr>
        <w:t>артии</w:t>
      </w:r>
      <w:r w:rsidRPr="00616968">
        <w:rPr>
          <w:sz w:val="28"/>
          <w:szCs w:val="28"/>
          <w:lang w:eastAsia="zh-CN"/>
        </w:rPr>
        <w:t xml:space="preserve"> на торф </w:t>
      </w:r>
      <w:r w:rsidR="0038343C" w:rsidRPr="00616968">
        <w:rPr>
          <w:sz w:val="28"/>
          <w:szCs w:val="28"/>
          <w:lang w:eastAsia="zh-CN"/>
        </w:rPr>
        <w:t>от 1989</w:t>
      </w:r>
      <w:r w:rsidR="00435C1C" w:rsidRPr="00616968">
        <w:rPr>
          <w:sz w:val="28"/>
          <w:szCs w:val="28"/>
          <w:lang w:eastAsia="zh-CN"/>
        </w:rPr>
        <w:t xml:space="preserve"> года</w:t>
      </w:r>
      <w:r w:rsidR="0038343C" w:rsidRPr="00616968">
        <w:rPr>
          <w:sz w:val="28"/>
          <w:szCs w:val="28"/>
          <w:lang w:eastAsia="zh-CN"/>
        </w:rPr>
        <w:t xml:space="preserve"> </w:t>
      </w:r>
      <w:r w:rsidRPr="00616968">
        <w:rPr>
          <w:sz w:val="28"/>
          <w:szCs w:val="28"/>
          <w:lang w:eastAsia="zh-CN"/>
        </w:rPr>
        <w:t>№ 6/89, запасы составляют 4198 тыс. тонн по категории С1;</w:t>
      </w:r>
    </w:p>
    <w:p w14:paraId="48207DD4" w14:textId="7E2048D8"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часть месторождения торфа «Соколий мох» площадь</w:t>
      </w:r>
      <w:r w:rsidR="00993499" w:rsidRPr="00616968">
        <w:rPr>
          <w:sz w:val="28"/>
          <w:szCs w:val="28"/>
          <w:lang w:eastAsia="zh-CN"/>
        </w:rPr>
        <w:t>ю</w:t>
      </w:r>
      <w:r w:rsidRPr="00616968">
        <w:rPr>
          <w:sz w:val="28"/>
          <w:szCs w:val="28"/>
          <w:lang w:eastAsia="zh-CN"/>
        </w:rPr>
        <w:t xml:space="preserve"> 12040 га, запасы утверждены протоколом КЗ ПГО «Торфгеология» в 1989 г</w:t>
      </w:r>
      <w:r w:rsidR="000A40EA" w:rsidRPr="00616968">
        <w:rPr>
          <w:sz w:val="28"/>
          <w:szCs w:val="28"/>
          <w:lang w:eastAsia="zh-CN"/>
        </w:rPr>
        <w:t>оду</w:t>
      </w:r>
      <w:r w:rsidRPr="00616968">
        <w:rPr>
          <w:sz w:val="28"/>
          <w:szCs w:val="28"/>
          <w:lang w:eastAsia="zh-CN"/>
        </w:rPr>
        <w:t>, запасы составляют 6907 тыс. тонн по категории С2;</w:t>
      </w:r>
    </w:p>
    <w:p w14:paraId="218805FC" w14:textId="6CBB32BE"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lastRenderedPageBreak/>
        <w:t>часть месторождения торфа «Салма» площадь</w:t>
      </w:r>
      <w:r w:rsidR="00993499" w:rsidRPr="00616968">
        <w:rPr>
          <w:sz w:val="28"/>
          <w:szCs w:val="28"/>
          <w:lang w:eastAsia="zh-CN"/>
        </w:rPr>
        <w:t>ю</w:t>
      </w:r>
      <w:r w:rsidRPr="00616968">
        <w:rPr>
          <w:sz w:val="28"/>
          <w:szCs w:val="28"/>
          <w:lang w:eastAsia="zh-CN"/>
        </w:rPr>
        <w:t xml:space="preserve"> 153 га, запасы утверждены протоколом </w:t>
      </w:r>
      <w:r w:rsidR="007870D2" w:rsidRPr="00616968">
        <w:rPr>
          <w:sz w:val="28"/>
          <w:szCs w:val="28"/>
          <w:lang w:eastAsia="zh-CN"/>
        </w:rPr>
        <w:t xml:space="preserve">Геологической </w:t>
      </w:r>
      <w:r w:rsidR="0000232A" w:rsidRPr="00616968">
        <w:rPr>
          <w:sz w:val="28"/>
          <w:szCs w:val="28"/>
          <w:lang w:eastAsia="zh-CN"/>
        </w:rPr>
        <w:t>р</w:t>
      </w:r>
      <w:r w:rsidR="007870D2" w:rsidRPr="00616968">
        <w:rPr>
          <w:sz w:val="28"/>
          <w:szCs w:val="28"/>
          <w:lang w:eastAsia="zh-CN"/>
        </w:rPr>
        <w:t xml:space="preserve">егиональной </w:t>
      </w:r>
      <w:r w:rsidR="0000232A" w:rsidRPr="00616968">
        <w:rPr>
          <w:sz w:val="28"/>
          <w:szCs w:val="28"/>
          <w:lang w:eastAsia="zh-CN"/>
        </w:rPr>
        <w:t>п</w:t>
      </w:r>
      <w:r w:rsidR="007870D2" w:rsidRPr="00616968">
        <w:rPr>
          <w:sz w:val="28"/>
          <w:szCs w:val="28"/>
          <w:lang w:eastAsia="zh-CN"/>
        </w:rPr>
        <w:t>артии</w:t>
      </w:r>
      <w:r w:rsidRPr="00616968">
        <w:rPr>
          <w:sz w:val="28"/>
          <w:szCs w:val="28"/>
          <w:lang w:eastAsia="zh-CN"/>
        </w:rPr>
        <w:t xml:space="preserve"> на торф </w:t>
      </w:r>
      <w:r w:rsidR="0038343C" w:rsidRPr="00616968">
        <w:rPr>
          <w:sz w:val="28"/>
          <w:szCs w:val="28"/>
          <w:lang w:eastAsia="zh-CN"/>
        </w:rPr>
        <w:t>от 1989</w:t>
      </w:r>
      <w:r w:rsidR="00435C1C" w:rsidRPr="00616968">
        <w:rPr>
          <w:sz w:val="28"/>
          <w:szCs w:val="28"/>
          <w:lang w:eastAsia="zh-CN"/>
        </w:rPr>
        <w:t xml:space="preserve"> года</w:t>
      </w:r>
      <w:r w:rsidR="0038343C" w:rsidRPr="00616968">
        <w:rPr>
          <w:sz w:val="28"/>
          <w:szCs w:val="28"/>
          <w:lang w:eastAsia="zh-CN"/>
        </w:rPr>
        <w:t xml:space="preserve"> </w:t>
      </w:r>
      <w:r w:rsidRPr="00616968">
        <w:rPr>
          <w:sz w:val="28"/>
          <w:szCs w:val="28"/>
          <w:lang w:eastAsia="zh-CN"/>
        </w:rPr>
        <w:t>№ 6/89, запасы составляют 686 тыс. тонн по категории С1.</w:t>
      </w:r>
    </w:p>
    <w:p w14:paraId="7A5A5176" w14:textId="3BA24AF0" w:rsidR="00E43150" w:rsidRPr="00616968" w:rsidRDefault="00E43150" w:rsidP="00616968">
      <w:pPr>
        <w:suppressAutoHyphens/>
        <w:ind w:firstLine="709"/>
        <w:jc w:val="both"/>
        <w:rPr>
          <w:sz w:val="28"/>
          <w:lang w:eastAsia="zh-CN"/>
        </w:rPr>
      </w:pPr>
      <w:r w:rsidRPr="00616968">
        <w:rPr>
          <w:sz w:val="28"/>
          <w:lang w:eastAsia="zh-CN"/>
        </w:rPr>
        <w:t>В соответствии со статьей 25 Закона Российской Федерации от 21.02.1992 №</w:t>
      </w:r>
      <w:r w:rsidR="00920319" w:rsidRPr="00616968">
        <w:rPr>
          <w:sz w:val="28"/>
          <w:lang w:eastAsia="zh-CN"/>
        </w:rPr>
        <w:t xml:space="preserve"> </w:t>
      </w:r>
      <w:r w:rsidRPr="00616968">
        <w:rPr>
          <w:sz w:val="28"/>
          <w:lang w:eastAsia="zh-CN"/>
        </w:rPr>
        <w:t>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75F40F8E" w14:textId="51C0AC85" w:rsidR="00AB1E16" w:rsidRPr="00616968" w:rsidRDefault="00E43150" w:rsidP="00616968">
      <w:pPr>
        <w:suppressAutoHyphens/>
        <w:ind w:firstLine="709"/>
        <w:jc w:val="both"/>
        <w:rPr>
          <w:sz w:val="28"/>
          <w:lang w:eastAsia="zh-CN"/>
        </w:rPr>
      </w:pPr>
      <w:bookmarkStart w:id="59" w:name="dst308"/>
      <w:bookmarkEnd w:id="59"/>
      <w:r w:rsidRPr="00616968">
        <w:rPr>
          <w:sz w:val="28"/>
          <w:lang w:eastAsia="zh-CN"/>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67A74D5F" w14:textId="0B6D07B9" w:rsidR="001D549E" w:rsidRPr="00616968" w:rsidRDefault="001D549E" w:rsidP="00616968">
      <w:pPr>
        <w:suppressAutoHyphens/>
        <w:ind w:firstLine="709"/>
        <w:jc w:val="both"/>
        <w:rPr>
          <w:sz w:val="28"/>
          <w:lang w:eastAsia="zh-CN"/>
        </w:rPr>
      </w:pPr>
      <w:r w:rsidRPr="00616968">
        <w:rPr>
          <w:sz w:val="28"/>
          <w:lang w:eastAsia="zh-CN"/>
        </w:rPr>
        <w:t>Месторождения полезных ископаемых отображены на карте современного использования территории поселения и зон с особыми условиями использования территорий.</w:t>
      </w:r>
    </w:p>
    <w:p w14:paraId="7A8462A9" w14:textId="08DB87A6" w:rsidR="00694D69" w:rsidRPr="00616968" w:rsidRDefault="00E506EC" w:rsidP="00616968">
      <w:pPr>
        <w:pStyle w:val="30"/>
      </w:pPr>
      <w:bookmarkStart w:id="60" w:name="_Toc130206387"/>
      <w:r w:rsidRPr="00616968">
        <w:t>2.2.8.</w:t>
      </w:r>
      <w:r w:rsidR="0038343C" w:rsidRPr="00616968">
        <w:t xml:space="preserve"> </w:t>
      </w:r>
      <w:r w:rsidR="00694D69" w:rsidRPr="00616968">
        <w:t>Почвы</w:t>
      </w:r>
      <w:bookmarkEnd w:id="60"/>
    </w:p>
    <w:p w14:paraId="43C9D47F" w14:textId="5626EDC9" w:rsidR="007E4368" w:rsidRPr="00616968" w:rsidRDefault="007E4368" w:rsidP="00616968">
      <w:pPr>
        <w:suppressAutoHyphens/>
        <w:ind w:firstLine="709"/>
        <w:jc w:val="both"/>
        <w:rPr>
          <w:sz w:val="28"/>
          <w:lang w:eastAsia="zh-CN"/>
        </w:rPr>
      </w:pPr>
      <w:r w:rsidRPr="00616968">
        <w:rPr>
          <w:sz w:val="28"/>
          <w:lang w:eastAsia="zh-CN"/>
        </w:rPr>
        <w:t>В соответствии с Почвенно-географическим районированием России и СССР территория Потанинского сельского поселения относится к центральной таежно-лесной области, южно-таежной подзоне дерно-подзолистых почв, прибалтийской провинции дерново-подзолистых слабогумусированных почв.</w:t>
      </w:r>
    </w:p>
    <w:p w14:paraId="30E9E394" w14:textId="66CE7ED0" w:rsidR="007E4368" w:rsidRPr="00616968" w:rsidRDefault="00302E86" w:rsidP="00616968">
      <w:pPr>
        <w:suppressAutoHyphens/>
        <w:ind w:firstLine="709"/>
        <w:jc w:val="both"/>
        <w:rPr>
          <w:sz w:val="28"/>
          <w:lang w:eastAsia="zh-CN"/>
        </w:rPr>
      </w:pPr>
      <w:r w:rsidRPr="00616968">
        <w:rPr>
          <w:sz w:val="28"/>
          <w:lang w:eastAsia="zh-CN"/>
        </w:rPr>
        <w:t>Р</w:t>
      </w:r>
      <w:r w:rsidR="007E4368" w:rsidRPr="00616968">
        <w:rPr>
          <w:sz w:val="28"/>
          <w:lang w:eastAsia="zh-CN"/>
        </w:rPr>
        <w:t>азнообразие рельефа и почвообразующих пород определили большое различие почв и высокую заболоченность территории. Наряду с дерново-карбонатными</w:t>
      </w:r>
      <w:r w:rsidR="004F298F" w:rsidRPr="00616968">
        <w:rPr>
          <w:sz w:val="28"/>
          <w:lang w:eastAsia="zh-CN"/>
        </w:rPr>
        <w:t xml:space="preserve"> почвами</w:t>
      </w:r>
      <w:r w:rsidR="007E4368" w:rsidRPr="00616968">
        <w:rPr>
          <w:sz w:val="28"/>
          <w:lang w:eastAsia="zh-CN"/>
        </w:rPr>
        <w:t>, развиты</w:t>
      </w:r>
      <w:r w:rsidR="004F298F" w:rsidRPr="00616968">
        <w:rPr>
          <w:sz w:val="28"/>
          <w:lang w:eastAsia="zh-CN"/>
        </w:rPr>
        <w:t>ми</w:t>
      </w:r>
      <w:r w:rsidR="007E4368" w:rsidRPr="00616968">
        <w:rPr>
          <w:sz w:val="28"/>
          <w:lang w:eastAsia="zh-CN"/>
        </w:rPr>
        <w:t xml:space="preserve"> в отрогах ордовикского плато, здесь широко развиты почвы подзолистого типа.</w:t>
      </w:r>
    </w:p>
    <w:p w14:paraId="17CC7DA2" w14:textId="77777777" w:rsidR="007E4368" w:rsidRPr="00616968" w:rsidRDefault="007E4368" w:rsidP="00616968">
      <w:pPr>
        <w:suppressAutoHyphens/>
        <w:ind w:firstLine="709"/>
        <w:jc w:val="both"/>
        <w:rPr>
          <w:sz w:val="28"/>
          <w:lang w:eastAsia="zh-CN"/>
        </w:rPr>
      </w:pPr>
      <w:r w:rsidRPr="00616968">
        <w:rPr>
          <w:sz w:val="28"/>
          <w:lang w:eastAsia="zh-CN"/>
        </w:rPr>
        <w:t>Значительное развитие на территории Потанинского сельского поселения, особенно в северной части на Приладожской низменности</w:t>
      </w:r>
      <w:r w:rsidR="000A40EA" w:rsidRPr="00616968">
        <w:rPr>
          <w:sz w:val="28"/>
          <w:lang w:eastAsia="zh-CN"/>
        </w:rPr>
        <w:t>,</w:t>
      </w:r>
      <w:r w:rsidRPr="00616968">
        <w:rPr>
          <w:sz w:val="28"/>
          <w:lang w:eastAsia="zh-CN"/>
        </w:rPr>
        <w:t xml:space="preserve"> имеют торфяно-болотные почвы. Почвообразующими породами являются пески и супеси.</w:t>
      </w:r>
    </w:p>
    <w:p w14:paraId="1AFC73AA" w14:textId="77777777" w:rsidR="007E4368" w:rsidRPr="00616968" w:rsidRDefault="007E4368" w:rsidP="00616968">
      <w:pPr>
        <w:suppressAutoHyphens/>
        <w:ind w:firstLine="709"/>
        <w:jc w:val="both"/>
        <w:rPr>
          <w:sz w:val="28"/>
          <w:lang w:eastAsia="zh-CN"/>
        </w:rPr>
      </w:pPr>
      <w:r w:rsidRPr="00616968">
        <w:rPr>
          <w:sz w:val="28"/>
          <w:lang w:eastAsia="zh-CN"/>
        </w:rPr>
        <w:t>Дерново-карбонатные почвы развиты в районе глинта под лесной, луговой и кустарниковой растительностью в условиях промывного или периодически промывного водного режима. Они располагаются на плоских, повышенных элементах рельефа, на склонах и равнинных участках</w:t>
      </w:r>
      <w:r w:rsidR="004F298F" w:rsidRPr="00616968">
        <w:rPr>
          <w:sz w:val="28"/>
          <w:lang w:eastAsia="zh-CN"/>
        </w:rPr>
        <w:t>,</w:t>
      </w:r>
      <w:r w:rsidRPr="00616968">
        <w:rPr>
          <w:sz w:val="28"/>
          <w:lang w:eastAsia="zh-CN"/>
        </w:rPr>
        <w:t xml:space="preserve"> там, где выходят на поверхность или близко подходят к ней породы, содержащие много обломочного материала известкового состава. Почвообразующими породами являются суглинки карбонатные. Дерново-карбонатные почвы отличаются высоким плодородием, чему способствуют нейтральная реакция среды, относительно высокое содержание гуминовых кислот и хорошая оструктуренность почвенной массы.</w:t>
      </w:r>
    </w:p>
    <w:p w14:paraId="61EE02FE" w14:textId="77777777" w:rsidR="00DF4DD8" w:rsidRPr="00616968" w:rsidRDefault="007E4368" w:rsidP="00616968">
      <w:pPr>
        <w:ind w:firstLine="709"/>
        <w:jc w:val="both"/>
        <w:rPr>
          <w:sz w:val="28"/>
          <w:lang w:eastAsia="zh-CN"/>
        </w:rPr>
      </w:pPr>
      <w:r w:rsidRPr="00616968">
        <w:rPr>
          <w:sz w:val="28"/>
          <w:lang w:eastAsia="zh-CN"/>
        </w:rPr>
        <w:lastRenderedPageBreak/>
        <w:t>Слабо и среднеподзолистые почвы характерны для хвойных лесов, они образуются на бескарбонатных породах – моренах, суглинках, аргиллитах и отличаются малым плодородием.</w:t>
      </w:r>
    </w:p>
    <w:p w14:paraId="299AE31D" w14:textId="7CF225B6" w:rsidR="008142B1" w:rsidRPr="00616968" w:rsidRDefault="008142B1" w:rsidP="00616968">
      <w:pPr>
        <w:ind w:firstLine="709"/>
        <w:jc w:val="both"/>
        <w:rPr>
          <w:sz w:val="28"/>
          <w:lang w:eastAsia="zh-CN"/>
        </w:rPr>
      </w:pPr>
      <w:r w:rsidRPr="00616968">
        <w:rPr>
          <w:sz w:val="28"/>
          <w:lang w:eastAsia="zh-CN"/>
        </w:rPr>
        <w:t>Почвы на большей части поселения сильно переувлажнены и заболочены, что делает невозможным их использование в сельскохозяйственном производстве, без проведения агромелиоративных мероприятий. Наибольшим потенциал</w:t>
      </w:r>
      <w:r w:rsidR="0074368E" w:rsidRPr="00616968">
        <w:rPr>
          <w:sz w:val="28"/>
          <w:lang w:eastAsia="zh-CN"/>
        </w:rPr>
        <w:t>о</w:t>
      </w:r>
      <w:r w:rsidRPr="00616968">
        <w:rPr>
          <w:sz w:val="28"/>
          <w:lang w:eastAsia="zh-CN"/>
        </w:rPr>
        <w:t>м в сельскохозяйственном производстве обладают дерново-карбонатные почвы (с учетом проведения агромелиоративных мероприятий), подходящие для выращивания большинства сельскохозяйственных культур, культивируемых в Ленинградской области, однако площадь подобных почв невелика.</w:t>
      </w:r>
    </w:p>
    <w:p w14:paraId="02F5B9FF" w14:textId="0E2503B5" w:rsidR="00433F91" w:rsidRPr="00616968" w:rsidRDefault="00E506EC" w:rsidP="00616968">
      <w:pPr>
        <w:pStyle w:val="30"/>
      </w:pPr>
      <w:bookmarkStart w:id="61" w:name="_Toc130206388"/>
      <w:r w:rsidRPr="00616968">
        <w:t>2.2.9.</w:t>
      </w:r>
      <w:r w:rsidR="0038343C" w:rsidRPr="00616968">
        <w:t xml:space="preserve"> </w:t>
      </w:r>
      <w:r w:rsidR="00433F91" w:rsidRPr="00616968">
        <w:t>Растительность</w:t>
      </w:r>
      <w:bookmarkEnd w:id="61"/>
    </w:p>
    <w:p w14:paraId="27ED1872" w14:textId="34D9F6D5" w:rsidR="007E4368" w:rsidRPr="00616968" w:rsidRDefault="00EC606E" w:rsidP="00616968">
      <w:pPr>
        <w:suppressAutoHyphens/>
        <w:ind w:firstLine="709"/>
        <w:jc w:val="both"/>
        <w:rPr>
          <w:sz w:val="28"/>
          <w:lang w:eastAsia="zh-CN"/>
        </w:rPr>
      </w:pPr>
      <w:r w:rsidRPr="00616968">
        <w:rPr>
          <w:sz w:val="28"/>
          <w:lang w:eastAsia="zh-CN"/>
        </w:rPr>
        <w:t>В границах Потанинского сельского поселения преобладает з</w:t>
      </w:r>
      <w:r w:rsidR="007E4368" w:rsidRPr="00616968">
        <w:rPr>
          <w:sz w:val="28"/>
          <w:lang w:eastAsia="zh-CN"/>
        </w:rPr>
        <w:t>ональный тип древесной растительности – еловые леса, развивающиеся в условиях более богатой минеральной среды и относительно повышенного увлажнения, а также сосновые леса на хорошо дренируемых лёгких почвообразующих породах. В условиях длительного избыточного увлажнения формируются заболоченные леса и болотная растительность.</w:t>
      </w:r>
    </w:p>
    <w:p w14:paraId="4DCF98B8" w14:textId="128AD633" w:rsidR="007E4368" w:rsidRPr="00616968" w:rsidRDefault="007E4368" w:rsidP="00616968">
      <w:pPr>
        <w:suppressAutoHyphens/>
        <w:ind w:firstLine="709"/>
        <w:jc w:val="both"/>
        <w:rPr>
          <w:sz w:val="28"/>
          <w:lang w:eastAsia="zh-CN"/>
        </w:rPr>
      </w:pPr>
      <w:r w:rsidRPr="00616968">
        <w:rPr>
          <w:sz w:val="28"/>
          <w:lang w:eastAsia="zh-CN"/>
        </w:rPr>
        <w:t xml:space="preserve">Вблизи населённых пунктов древесная растительность представлена зарослями берёзы, ольхи, ивы, осины. </w:t>
      </w:r>
    </w:p>
    <w:p w14:paraId="3022AA61" w14:textId="38CF7D1A" w:rsidR="007E4368" w:rsidRPr="00616968" w:rsidRDefault="007E4368" w:rsidP="00616968">
      <w:pPr>
        <w:suppressAutoHyphens/>
        <w:ind w:firstLine="709"/>
        <w:jc w:val="both"/>
        <w:rPr>
          <w:sz w:val="28"/>
          <w:lang w:eastAsia="zh-CN"/>
        </w:rPr>
      </w:pPr>
      <w:r w:rsidRPr="00616968">
        <w:rPr>
          <w:sz w:val="28"/>
          <w:lang w:eastAsia="zh-CN"/>
        </w:rPr>
        <w:t xml:space="preserve">Кормовые угодья </w:t>
      </w:r>
      <w:r w:rsidR="00EC606E" w:rsidRPr="00616968">
        <w:rPr>
          <w:sz w:val="28"/>
          <w:lang w:eastAsia="zh-CN"/>
        </w:rPr>
        <w:t>часто встречаются</w:t>
      </w:r>
      <w:r w:rsidRPr="00616968">
        <w:rPr>
          <w:sz w:val="28"/>
          <w:lang w:eastAsia="zh-CN"/>
        </w:rPr>
        <w:t xml:space="preserve"> </w:t>
      </w:r>
      <w:r w:rsidR="00EC606E" w:rsidRPr="00616968">
        <w:rPr>
          <w:sz w:val="28"/>
          <w:lang w:eastAsia="zh-CN"/>
        </w:rPr>
        <w:t>на</w:t>
      </w:r>
      <w:r w:rsidRPr="00616968">
        <w:rPr>
          <w:sz w:val="28"/>
          <w:lang w:eastAsia="zh-CN"/>
        </w:rPr>
        <w:t xml:space="preserve"> </w:t>
      </w:r>
      <w:r w:rsidR="00EC606E" w:rsidRPr="00616968">
        <w:rPr>
          <w:sz w:val="28"/>
          <w:lang w:eastAsia="zh-CN"/>
        </w:rPr>
        <w:t>землях</w:t>
      </w:r>
      <w:r w:rsidRPr="00616968">
        <w:rPr>
          <w:sz w:val="28"/>
          <w:lang w:eastAsia="zh-CN"/>
        </w:rPr>
        <w:t xml:space="preserve"> сельскохозяйственного назначения и лесного фонда. Суходольные луга нормального и кратковременного увлажнения приурочены обычно к равнинным или слабо повышенным элементам рельефа. Травостой таких лугов образуют разнотравно-бобово-мелкозлаковые ассоциации. В злаковых доминируют душистый колосок, полевица, овсяница красная, белоус. Из разнотравья присутствуют тысячелистник, манжетка, калган, нивяник, черноголовник и др</w:t>
      </w:r>
      <w:r w:rsidR="000A40EA" w:rsidRPr="00616968">
        <w:rPr>
          <w:sz w:val="28"/>
          <w:lang w:eastAsia="zh-CN"/>
        </w:rPr>
        <w:t>угие</w:t>
      </w:r>
      <w:r w:rsidRPr="00616968">
        <w:rPr>
          <w:sz w:val="28"/>
          <w:lang w:eastAsia="zh-CN"/>
        </w:rPr>
        <w:t>.</w:t>
      </w:r>
    </w:p>
    <w:p w14:paraId="3CEF156B" w14:textId="77777777" w:rsidR="007E4368" w:rsidRPr="00616968" w:rsidRDefault="007E4368" w:rsidP="00616968">
      <w:pPr>
        <w:suppressAutoHyphens/>
        <w:ind w:firstLine="709"/>
        <w:jc w:val="both"/>
        <w:rPr>
          <w:sz w:val="28"/>
          <w:lang w:eastAsia="zh-CN"/>
        </w:rPr>
      </w:pPr>
      <w:r w:rsidRPr="00616968">
        <w:rPr>
          <w:sz w:val="28"/>
          <w:lang w:eastAsia="zh-CN"/>
        </w:rPr>
        <w:t>Бобовые представлены клевером гибридным и луговым, чиной луговой, мышиным горошком. В условиях кратковременного избыточного увлажнения в травостое появляются мелкие осоки.</w:t>
      </w:r>
    </w:p>
    <w:p w14:paraId="3B157CF8" w14:textId="6F669D01" w:rsidR="00DF4DD8" w:rsidRPr="00616968" w:rsidRDefault="00931142" w:rsidP="00616968">
      <w:pPr>
        <w:ind w:firstLine="709"/>
        <w:jc w:val="both"/>
        <w:rPr>
          <w:sz w:val="28"/>
          <w:lang w:eastAsia="zh-CN"/>
        </w:rPr>
      </w:pPr>
      <w:r w:rsidRPr="00616968">
        <w:rPr>
          <w:sz w:val="28"/>
          <w:lang w:eastAsia="zh-CN"/>
        </w:rPr>
        <w:t>П</w:t>
      </w:r>
      <w:r w:rsidR="007E4368" w:rsidRPr="00616968">
        <w:rPr>
          <w:sz w:val="28"/>
          <w:lang w:eastAsia="zh-CN"/>
        </w:rPr>
        <w:t>родуктивность естественных лугов нормального и кратковременного избыточного увлажнения очень мала и составляет 3</w:t>
      </w:r>
      <w:r w:rsidR="00496804" w:rsidRPr="00616968">
        <w:rPr>
          <w:sz w:val="28"/>
          <w:lang w:eastAsia="zh-CN"/>
        </w:rPr>
        <w:t xml:space="preserve"> </w:t>
      </w:r>
      <w:r w:rsidR="007E4368" w:rsidRPr="00616968">
        <w:rPr>
          <w:sz w:val="28"/>
          <w:lang w:eastAsia="zh-CN"/>
        </w:rPr>
        <w:t>–</w:t>
      </w:r>
      <w:r w:rsidR="00496804" w:rsidRPr="00616968">
        <w:rPr>
          <w:sz w:val="28"/>
          <w:lang w:eastAsia="zh-CN"/>
        </w:rPr>
        <w:t xml:space="preserve"> </w:t>
      </w:r>
      <w:r w:rsidR="007E4368" w:rsidRPr="00616968">
        <w:rPr>
          <w:sz w:val="28"/>
          <w:lang w:eastAsia="zh-CN"/>
        </w:rPr>
        <w:t>5 ц</w:t>
      </w:r>
      <w:r w:rsidR="00703F8A" w:rsidRPr="00616968">
        <w:rPr>
          <w:sz w:val="28"/>
          <w:lang w:eastAsia="zh-CN"/>
        </w:rPr>
        <w:t xml:space="preserve">ентнера </w:t>
      </w:r>
      <w:r w:rsidR="00011E75" w:rsidRPr="00616968">
        <w:rPr>
          <w:sz w:val="28"/>
          <w:lang w:eastAsia="zh-CN"/>
        </w:rPr>
        <w:t>с</w:t>
      </w:r>
      <w:r w:rsidR="00703F8A" w:rsidRPr="00616968">
        <w:rPr>
          <w:sz w:val="28"/>
          <w:lang w:eastAsia="zh-CN"/>
        </w:rPr>
        <w:t xml:space="preserve"> гектар</w:t>
      </w:r>
      <w:r w:rsidR="00011E75" w:rsidRPr="00616968">
        <w:rPr>
          <w:sz w:val="28"/>
          <w:lang w:eastAsia="zh-CN"/>
        </w:rPr>
        <w:t>а</w:t>
      </w:r>
      <w:r w:rsidR="007E4368" w:rsidRPr="00616968">
        <w:rPr>
          <w:sz w:val="28"/>
          <w:lang w:eastAsia="zh-CN"/>
        </w:rPr>
        <w:t>. На пониженных элементах рельефа при длительном избыточном увлажнении формируются мелкоосоковые луга. В травостое этих лугов господствуют осока обыкновенная и ситник нитевидный. Из злаков присутствуют полевица, трясунка, душистый колосок. Из разнотравья обильно развит лютик едкий и ползучий, таволга вязолистная, все плохо поедаемые травы. Поверхность этих лугов обычно замоховелая, сено плохого качества и его урожай составляет 11</w:t>
      </w:r>
      <w:r w:rsidR="00670EE7" w:rsidRPr="00616968">
        <w:rPr>
          <w:sz w:val="28"/>
          <w:lang w:eastAsia="zh-CN"/>
        </w:rPr>
        <w:t xml:space="preserve"> </w:t>
      </w:r>
      <w:r w:rsidR="007E4368" w:rsidRPr="00616968">
        <w:rPr>
          <w:sz w:val="28"/>
          <w:lang w:eastAsia="zh-CN"/>
        </w:rPr>
        <w:t>–</w:t>
      </w:r>
      <w:r w:rsidR="00670EE7" w:rsidRPr="00616968">
        <w:rPr>
          <w:sz w:val="28"/>
          <w:lang w:eastAsia="zh-CN"/>
        </w:rPr>
        <w:t xml:space="preserve"> </w:t>
      </w:r>
      <w:r w:rsidR="007E4368" w:rsidRPr="00616968">
        <w:rPr>
          <w:sz w:val="28"/>
          <w:lang w:eastAsia="zh-CN"/>
        </w:rPr>
        <w:t xml:space="preserve">12 </w:t>
      </w:r>
      <w:r w:rsidR="00703F8A" w:rsidRPr="00616968">
        <w:rPr>
          <w:sz w:val="28"/>
          <w:lang w:eastAsia="zh-CN"/>
        </w:rPr>
        <w:t>центнеров</w:t>
      </w:r>
      <w:r w:rsidR="00B14561" w:rsidRPr="00616968">
        <w:rPr>
          <w:sz w:val="28"/>
          <w:lang w:eastAsia="zh-CN"/>
        </w:rPr>
        <w:t xml:space="preserve"> с</w:t>
      </w:r>
      <w:r w:rsidR="00703F8A" w:rsidRPr="00616968">
        <w:rPr>
          <w:sz w:val="28"/>
          <w:lang w:eastAsia="zh-CN"/>
        </w:rPr>
        <w:t xml:space="preserve"> гектар</w:t>
      </w:r>
      <w:r w:rsidR="00B14561" w:rsidRPr="00616968">
        <w:rPr>
          <w:sz w:val="28"/>
          <w:lang w:eastAsia="zh-CN"/>
        </w:rPr>
        <w:t>а</w:t>
      </w:r>
      <w:r w:rsidR="007E4368" w:rsidRPr="00616968">
        <w:rPr>
          <w:sz w:val="28"/>
          <w:lang w:eastAsia="zh-CN"/>
        </w:rPr>
        <w:t>.</w:t>
      </w:r>
    </w:p>
    <w:p w14:paraId="4267FA6E" w14:textId="77777777" w:rsidR="003A6DF6" w:rsidRPr="00616968" w:rsidRDefault="00E506EC" w:rsidP="00616968">
      <w:pPr>
        <w:pStyle w:val="30"/>
      </w:pPr>
      <w:bookmarkStart w:id="62" w:name="_Toc130206389"/>
      <w:r w:rsidRPr="00616968">
        <w:t>2.2.10. </w:t>
      </w:r>
      <w:r w:rsidR="003A6DF6" w:rsidRPr="00616968">
        <w:t>Лесные ресурсы</w:t>
      </w:r>
      <w:bookmarkEnd w:id="62"/>
    </w:p>
    <w:p w14:paraId="29FF1A9D" w14:textId="2AE26542" w:rsidR="007E4368" w:rsidRPr="00616968" w:rsidRDefault="007E4368" w:rsidP="00616968">
      <w:pPr>
        <w:suppressAutoHyphens/>
        <w:ind w:firstLine="709"/>
        <w:contextualSpacing/>
        <w:jc w:val="both"/>
        <w:rPr>
          <w:rFonts w:ascii="Calibri" w:hAnsi="Calibri" w:cs="Calibri"/>
          <w:sz w:val="22"/>
          <w:lang w:eastAsia="zh-CN"/>
        </w:rPr>
      </w:pPr>
      <w:bookmarkStart w:id="63" w:name="_Hlk522191682"/>
      <w:r w:rsidRPr="00616968">
        <w:rPr>
          <w:sz w:val="28"/>
        </w:rPr>
        <w:t>По информации комитета по природным ресурсам Ленинградской области</w:t>
      </w:r>
      <w:r w:rsidR="00E40639" w:rsidRPr="00616968">
        <w:rPr>
          <w:sz w:val="28"/>
        </w:rPr>
        <w:t xml:space="preserve"> </w:t>
      </w:r>
      <w:r w:rsidR="00E40639" w:rsidRPr="00616968">
        <w:rPr>
          <w:sz w:val="28"/>
          <w:lang w:eastAsia="zh-CN"/>
        </w:rPr>
        <w:t>(письмо от 20.07.2018 г. № 02-12203/2018</w:t>
      </w:r>
      <w:r w:rsidR="00524D80" w:rsidRPr="00616968">
        <w:rPr>
          <w:sz w:val="28"/>
          <w:lang w:eastAsia="zh-CN"/>
        </w:rPr>
        <w:t xml:space="preserve"> представлено в книге </w:t>
      </w:r>
      <w:r w:rsidR="00524D80" w:rsidRPr="00616968">
        <w:rPr>
          <w:sz w:val="28"/>
          <w:szCs w:val="28"/>
        </w:rPr>
        <w:t xml:space="preserve">Приложение к </w:t>
      </w:r>
      <w:r w:rsidR="00524D80" w:rsidRPr="00616968">
        <w:rPr>
          <w:sz w:val="28"/>
          <w:szCs w:val="28"/>
        </w:rPr>
        <w:lastRenderedPageBreak/>
        <w:t>материалам по обоснованию</w:t>
      </w:r>
      <w:r w:rsidR="00E40639" w:rsidRPr="00616968">
        <w:rPr>
          <w:sz w:val="28"/>
          <w:lang w:eastAsia="zh-CN"/>
        </w:rPr>
        <w:t>)</w:t>
      </w:r>
      <w:r w:rsidRPr="00616968">
        <w:rPr>
          <w:sz w:val="28"/>
        </w:rPr>
        <w:t xml:space="preserve"> в границ</w:t>
      </w:r>
      <w:r w:rsidR="006F59AF" w:rsidRPr="00616968">
        <w:rPr>
          <w:sz w:val="28"/>
        </w:rPr>
        <w:t>ах</w:t>
      </w:r>
      <w:r w:rsidRPr="00616968">
        <w:rPr>
          <w:sz w:val="28"/>
        </w:rPr>
        <w:t xml:space="preserve"> Потанинского сельского поселения </w:t>
      </w:r>
      <w:r w:rsidR="006F59AF" w:rsidRPr="00616968">
        <w:rPr>
          <w:sz w:val="28"/>
        </w:rPr>
        <w:t>находятся</w:t>
      </w:r>
      <w:r w:rsidRPr="00616968">
        <w:rPr>
          <w:sz w:val="28"/>
        </w:rPr>
        <w:t xml:space="preserve"> следующие лесные участки Волховского лесничества:</w:t>
      </w:r>
    </w:p>
    <w:p w14:paraId="3AACCBE8" w14:textId="5BD7B2EC"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Николаевщинского участкового лесничества, квартал</w:t>
      </w:r>
      <w:r w:rsidR="004F298F" w:rsidRPr="00616968">
        <w:rPr>
          <w:sz w:val="28"/>
          <w:szCs w:val="28"/>
          <w:lang w:eastAsia="zh-CN"/>
        </w:rPr>
        <w:t>ы</w:t>
      </w:r>
      <w:r w:rsidRPr="00616968">
        <w:rPr>
          <w:sz w:val="28"/>
          <w:szCs w:val="28"/>
          <w:lang w:eastAsia="zh-CN"/>
        </w:rPr>
        <w:t xml:space="preserve"> №№ 227</w:t>
      </w:r>
      <w:r w:rsidR="00670EE7" w:rsidRPr="00616968">
        <w:rPr>
          <w:sz w:val="28"/>
          <w:szCs w:val="28"/>
          <w:lang w:eastAsia="zh-CN"/>
        </w:rPr>
        <w:t xml:space="preserve"> </w:t>
      </w:r>
      <w:r w:rsidR="004F298F" w:rsidRPr="00616968">
        <w:rPr>
          <w:sz w:val="28"/>
          <w:szCs w:val="28"/>
          <w:lang w:eastAsia="zh-CN"/>
        </w:rPr>
        <w:t>–</w:t>
      </w:r>
      <w:r w:rsidR="00670EE7" w:rsidRPr="00616968">
        <w:rPr>
          <w:sz w:val="28"/>
          <w:szCs w:val="28"/>
          <w:lang w:eastAsia="zh-CN"/>
        </w:rPr>
        <w:t xml:space="preserve"> </w:t>
      </w:r>
      <w:r w:rsidRPr="00616968">
        <w:rPr>
          <w:sz w:val="28"/>
          <w:szCs w:val="28"/>
          <w:lang w:eastAsia="zh-CN"/>
        </w:rPr>
        <w:t>230, 237</w:t>
      </w:r>
      <w:r w:rsidR="00670EE7" w:rsidRPr="00616968">
        <w:rPr>
          <w:sz w:val="28"/>
          <w:szCs w:val="28"/>
          <w:lang w:eastAsia="zh-CN"/>
        </w:rPr>
        <w:t xml:space="preserve"> </w:t>
      </w:r>
      <w:r w:rsidR="004F298F" w:rsidRPr="00616968">
        <w:rPr>
          <w:sz w:val="28"/>
          <w:szCs w:val="28"/>
          <w:lang w:eastAsia="zh-CN"/>
        </w:rPr>
        <w:t>–</w:t>
      </w:r>
      <w:r w:rsidR="00670EE7" w:rsidRPr="00616968">
        <w:rPr>
          <w:sz w:val="28"/>
          <w:szCs w:val="28"/>
          <w:lang w:eastAsia="zh-CN"/>
        </w:rPr>
        <w:t xml:space="preserve"> </w:t>
      </w:r>
      <w:r w:rsidRPr="00616968">
        <w:rPr>
          <w:sz w:val="28"/>
          <w:szCs w:val="28"/>
          <w:lang w:eastAsia="zh-CN"/>
        </w:rPr>
        <w:t>239, 246</w:t>
      </w:r>
      <w:r w:rsidR="00670EE7" w:rsidRPr="00616968">
        <w:rPr>
          <w:sz w:val="28"/>
          <w:szCs w:val="28"/>
          <w:lang w:eastAsia="zh-CN"/>
        </w:rPr>
        <w:t xml:space="preserve"> </w:t>
      </w:r>
      <w:r w:rsidR="004F298F" w:rsidRPr="00616968">
        <w:rPr>
          <w:sz w:val="28"/>
          <w:szCs w:val="28"/>
          <w:lang w:eastAsia="zh-CN"/>
        </w:rPr>
        <w:t>–</w:t>
      </w:r>
      <w:r w:rsidR="00670EE7" w:rsidRPr="00616968">
        <w:rPr>
          <w:sz w:val="28"/>
          <w:szCs w:val="28"/>
          <w:lang w:eastAsia="zh-CN"/>
        </w:rPr>
        <w:t xml:space="preserve"> </w:t>
      </w:r>
      <w:r w:rsidRPr="00616968">
        <w:rPr>
          <w:sz w:val="28"/>
          <w:szCs w:val="28"/>
          <w:lang w:eastAsia="zh-CN"/>
        </w:rPr>
        <w:t>249, 253</w:t>
      </w:r>
      <w:r w:rsidR="00670EE7" w:rsidRPr="00616968">
        <w:rPr>
          <w:sz w:val="28"/>
          <w:szCs w:val="28"/>
          <w:lang w:eastAsia="zh-CN"/>
        </w:rPr>
        <w:t xml:space="preserve"> </w:t>
      </w:r>
      <w:r w:rsidR="004F298F" w:rsidRPr="00616968">
        <w:rPr>
          <w:sz w:val="28"/>
          <w:szCs w:val="28"/>
          <w:lang w:eastAsia="zh-CN"/>
        </w:rPr>
        <w:t>–</w:t>
      </w:r>
      <w:r w:rsidR="00670EE7" w:rsidRPr="00616968">
        <w:rPr>
          <w:sz w:val="28"/>
          <w:szCs w:val="28"/>
          <w:lang w:eastAsia="zh-CN"/>
        </w:rPr>
        <w:t xml:space="preserve"> </w:t>
      </w:r>
      <w:r w:rsidRPr="00616968">
        <w:rPr>
          <w:sz w:val="28"/>
          <w:szCs w:val="28"/>
          <w:lang w:eastAsia="zh-CN"/>
        </w:rPr>
        <w:t>255,</w:t>
      </w:r>
      <w:r w:rsidR="00CE255D" w:rsidRPr="00616968">
        <w:rPr>
          <w:sz w:val="28"/>
          <w:szCs w:val="28"/>
          <w:lang w:eastAsia="zh-CN"/>
        </w:rPr>
        <w:t xml:space="preserve"> </w:t>
      </w:r>
      <w:r w:rsidRPr="00616968">
        <w:rPr>
          <w:sz w:val="28"/>
          <w:szCs w:val="28"/>
          <w:lang w:eastAsia="zh-CN"/>
        </w:rPr>
        <w:t>259,</w:t>
      </w:r>
      <w:r w:rsidR="00CE255D" w:rsidRPr="00616968">
        <w:rPr>
          <w:sz w:val="28"/>
          <w:szCs w:val="28"/>
          <w:lang w:eastAsia="zh-CN"/>
        </w:rPr>
        <w:t xml:space="preserve"> </w:t>
      </w:r>
      <w:r w:rsidRPr="00616968">
        <w:rPr>
          <w:sz w:val="28"/>
          <w:szCs w:val="28"/>
          <w:lang w:eastAsia="zh-CN"/>
        </w:rPr>
        <w:t>260, 264</w:t>
      </w:r>
      <w:r w:rsidR="00670EE7" w:rsidRPr="00616968">
        <w:rPr>
          <w:sz w:val="28"/>
          <w:szCs w:val="28"/>
          <w:lang w:eastAsia="zh-CN"/>
        </w:rPr>
        <w:t xml:space="preserve"> </w:t>
      </w:r>
      <w:r w:rsidR="004F298F" w:rsidRPr="00616968">
        <w:rPr>
          <w:sz w:val="28"/>
          <w:szCs w:val="28"/>
          <w:lang w:eastAsia="zh-CN"/>
        </w:rPr>
        <w:t>–</w:t>
      </w:r>
      <w:r w:rsidR="00670EE7" w:rsidRPr="00616968">
        <w:rPr>
          <w:sz w:val="28"/>
          <w:szCs w:val="28"/>
          <w:lang w:eastAsia="zh-CN"/>
        </w:rPr>
        <w:t xml:space="preserve"> </w:t>
      </w:r>
      <w:r w:rsidRPr="00616968">
        <w:rPr>
          <w:sz w:val="28"/>
          <w:szCs w:val="28"/>
          <w:lang w:eastAsia="zh-CN"/>
        </w:rPr>
        <w:t>267,</w:t>
      </w:r>
      <w:r w:rsidR="00CE255D" w:rsidRPr="00616968">
        <w:rPr>
          <w:sz w:val="28"/>
          <w:szCs w:val="28"/>
          <w:lang w:eastAsia="zh-CN"/>
        </w:rPr>
        <w:t xml:space="preserve"> </w:t>
      </w:r>
      <w:r w:rsidRPr="00616968">
        <w:rPr>
          <w:sz w:val="28"/>
          <w:szCs w:val="28"/>
          <w:lang w:eastAsia="zh-CN"/>
        </w:rPr>
        <w:t>271</w:t>
      </w:r>
      <w:r w:rsidR="004F298F" w:rsidRPr="00616968">
        <w:rPr>
          <w:sz w:val="28"/>
          <w:szCs w:val="28"/>
          <w:lang w:eastAsia="zh-CN"/>
        </w:rPr>
        <w:t xml:space="preserve"> общей площадью </w:t>
      </w:r>
      <w:r w:rsidRPr="00616968">
        <w:rPr>
          <w:sz w:val="28"/>
          <w:szCs w:val="28"/>
          <w:lang w:eastAsia="zh-CN"/>
        </w:rPr>
        <w:t>3157 га;</w:t>
      </w:r>
    </w:p>
    <w:p w14:paraId="12175914" w14:textId="7BD9408A"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Загубского участкового лесничества, квартал</w:t>
      </w:r>
      <w:r w:rsidR="004F298F" w:rsidRPr="00616968">
        <w:rPr>
          <w:sz w:val="28"/>
          <w:szCs w:val="28"/>
          <w:lang w:eastAsia="zh-CN"/>
        </w:rPr>
        <w:t>ы</w:t>
      </w:r>
      <w:r w:rsidRPr="00616968">
        <w:rPr>
          <w:sz w:val="28"/>
          <w:szCs w:val="28"/>
          <w:lang w:eastAsia="zh-CN"/>
        </w:rPr>
        <w:t xml:space="preserve"> №№ 68, 72</w:t>
      </w:r>
      <w:r w:rsidR="00496804" w:rsidRPr="00616968">
        <w:rPr>
          <w:sz w:val="28"/>
          <w:szCs w:val="28"/>
          <w:lang w:eastAsia="zh-CN"/>
        </w:rPr>
        <w:t xml:space="preserve"> </w:t>
      </w:r>
      <w:r w:rsidR="004F298F" w:rsidRPr="00616968">
        <w:rPr>
          <w:sz w:val="28"/>
          <w:szCs w:val="28"/>
          <w:lang w:eastAsia="zh-CN"/>
        </w:rPr>
        <w:t>–</w:t>
      </w:r>
      <w:r w:rsidR="00496804" w:rsidRPr="00616968">
        <w:rPr>
          <w:sz w:val="28"/>
          <w:szCs w:val="28"/>
          <w:lang w:eastAsia="zh-CN"/>
        </w:rPr>
        <w:t xml:space="preserve"> </w:t>
      </w:r>
      <w:r w:rsidRPr="00616968">
        <w:rPr>
          <w:sz w:val="28"/>
          <w:szCs w:val="28"/>
          <w:lang w:eastAsia="zh-CN"/>
        </w:rPr>
        <w:t>83, 86</w:t>
      </w:r>
      <w:r w:rsidR="00496804" w:rsidRPr="00616968">
        <w:rPr>
          <w:sz w:val="28"/>
          <w:szCs w:val="28"/>
          <w:lang w:eastAsia="zh-CN"/>
        </w:rPr>
        <w:t xml:space="preserve"> </w:t>
      </w:r>
      <w:r w:rsidR="004F298F" w:rsidRPr="00616968">
        <w:rPr>
          <w:sz w:val="28"/>
          <w:szCs w:val="28"/>
          <w:lang w:eastAsia="zh-CN"/>
        </w:rPr>
        <w:t>–</w:t>
      </w:r>
      <w:r w:rsidR="00496804" w:rsidRPr="00616968">
        <w:rPr>
          <w:sz w:val="28"/>
          <w:szCs w:val="28"/>
          <w:lang w:eastAsia="zh-CN"/>
        </w:rPr>
        <w:t xml:space="preserve"> </w:t>
      </w:r>
      <w:r w:rsidRPr="00616968">
        <w:rPr>
          <w:sz w:val="28"/>
          <w:szCs w:val="28"/>
          <w:lang w:eastAsia="zh-CN"/>
        </w:rPr>
        <w:t>90, 93</w:t>
      </w:r>
      <w:r w:rsidR="00496804" w:rsidRPr="00616968">
        <w:rPr>
          <w:sz w:val="28"/>
          <w:szCs w:val="28"/>
          <w:lang w:eastAsia="zh-CN"/>
        </w:rPr>
        <w:t xml:space="preserve"> </w:t>
      </w:r>
      <w:r w:rsidR="004F298F" w:rsidRPr="00616968">
        <w:rPr>
          <w:sz w:val="28"/>
          <w:szCs w:val="28"/>
          <w:lang w:eastAsia="zh-CN"/>
        </w:rPr>
        <w:t>–</w:t>
      </w:r>
      <w:r w:rsidR="00496804" w:rsidRPr="00616968">
        <w:rPr>
          <w:sz w:val="28"/>
          <w:szCs w:val="28"/>
          <w:lang w:eastAsia="zh-CN"/>
        </w:rPr>
        <w:t xml:space="preserve"> </w:t>
      </w:r>
      <w:r w:rsidRPr="00616968">
        <w:rPr>
          <w:sz w:val="28"/>
          <w:szCs w:val="28"/>
          <w:lang w:eastAsia="zh-CN"/>
        </w:rPr>
        <w:t>99, 102</w:t>
      </w:r>
      <w:r w:rsidR="00496804" w:rsidRPr="00616968">
        <w:rPr>
          <w:sz w:val="28"/>
          <w:szCs w:val="28"/>
          <w:lang w:eastAsia="zh-CN"/>
        </w:rPr>
        <w:t xml:space="preserve"> </w:t>
      </w:r>
      <w:r w:rsidR="004F298F" w:rsidRPr="00616968">
        <w:rPr>
          <w:sz w:val="28"/>
          <w:szCs w:val="28"/>
          <w:lang w:eastAsia="zh-CN"/>
        </w:rPr>
        <w:t>–</w:t>
      </w:r>
      <w:r w:rsidR="00496804" w:rsidRPr="00616968">
        <w:rPr>
          <w:sz w:val="28"/>
          <w:szCs w:val="28"/>
          <w:lang w:eastAsia="zh-CN"/>
        </w:rPr>
        <w:t xml:space="preserve"> </w:t>
      </w:r>
      <w:r w:rsidRPr="00616968">
        <w:rPr>
          <w:sz w:val="28"/>
          <w:szCs w:val="28"/>
          <w:lang w:eastAsia="zh-CN"/>
        </w:rPr>
        <w:t xml:space="preserve">106 </w:t>
      </w:r>
      <w:r w:rsidR="004F298F" w:rsidRPr="00616968">
        <w:rPr>
          <w:sz w:val="28"/>
          <w:szCs w:val="28"/>
          <w:lang w:eastAsia="zh-CN"/>
        </w:rPr>
        <w:t>общей площадью</w:t>
      </w:r>
      <w:r w:rsidRPr="00616968">
        <w:rPr>
          <w:sz w:val="28"/>
          <w:szCs w:val="28"/>
          <w:lang w:eastAsia="zh-CN"/>
        </w:rPr>
        <w:t xml:space="preserve"> 4985 га;</w:t>
      </w:r>
    </w:p>
    <w:p w14:paraId="24C106EB" w14:textId="3AD551D2"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Пашского участкового лесничества, квартал</w:t>
      </w:r>
      <w:r w:rsidR="004F298F" w:rsidRPr="00616968">
        <w:rPr>
          <w:sz w:val="28"/>
          <w:szCs w:val="28"/>
          <w:lang w:eastAsia="zh-CN"/>
        </w:rPr>
        <w:t>ы</w:t>
      </w:r>
      <w:r w:rsidRPr="00616968">
        <w:rPr>
          <w:sz w:val="28"/>
          <w:szCs w:val="28"/>
          <w:lang w:eastAsia="zh-CN"/>
        </w:rPr>
        <w:t xml:space="preserve"> №№ 21</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24, 36</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43, 45</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51, 56</w:t>
      </w:r>
      <w:r w:rsidR="00670EE7" w:rsidRPr="00616968">
        <w:rPr>
          <w:sz w:val="28"/>
          <w:szCs w:val="28"/>
          <w:lang w:eastAsia="zh-CN"/>
        </w:rPr>
        <w:t xml:space="preserve"> – </w:t>
      </w:r>
      <w:r w:rsidRPr="00616968">
        <w:rPr>
          <w:sz w:val="28"/>
          <w:szCs w:val="28"/>
          <w:lang w:eastAsia="zh-CN"/>
        </w:rPr>
        <w:t>62, 85</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94, 98</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103,</w:t>
      </w:r>
      <w:r w:rsidR="00CE255D" w:rsidRPr="00616968">
        <w:rPr>
          <w:sz w:val="28"/>
          <w:szCs w:val="28"/>
          <w:lang w:eastAsia="zh-CN"/>
        </w:rPr>
        <w:t xml:space="preserve"> </w:t>
      </w:r>
      <w:r w:rsidRPr="00616968">
        <w:rPr>
          <w:sz w:val="28"/>
          <w:szCs w:val="28"/>
          <w:lang w:eastAsia="zh-CN"/>
        </w:rPr>
        <w:t>106</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110, 111</w:t>
      </w:r>
      <w:r w:rsidR="009B0219" w:rsidRPr="00616968">
        <w:rPr>
          <w:sz w:val="28"/>
          <w:szCs w:val="28"/>
          <w:lang w:eastAsia="zh-CN"/>
        </w:rPr>
        <w:t xml:space="preserve"> (</w:t>
      </w:r>
      <w:r w:rsidRPr="00616968">
        <w:rPr>
          <w:sz w:val="28"/>
          <w:szCs w:val="28"/>
          <w:lang w:eastAsia="zh-CN"/>
        </w:rPr>
        <w:t>ч</w:t>
      </w:r>
      <w:r w:rsidR="009B0219" w:rsidRPr="00616968">
        <w:rPr>
          <w:sz w:val="28"/>
          <w:szCs w:val="28"/>
          <w:lang w:eastAsia="zh-CN"/>
        </w:rPr>
        <w:t>асть)</w:t>
      </w:r>
      <w:r w:rsidRPr="00616968">
        <w:rPr>
          <w:sz w:val="28"/>
          <w:szCs w:val="28"/>
          <w:lang w:eastAsia="zh-CN"/>
        </w:rPr>
        <w:t>, 112, 114</w:t>
      </w:r>
      <w:r w:rsidR="009B0219" w:rsidRPr="00616968">
        <w:rPr>
          <w:sz w:val="28"/>
          <w:szCs w:val="28"/>
          <w:lang w:eastAsia="zh-CN"/>
        </w:rPr>
        <w:t xml:space="preserve"> (часть)</w:t>
      </w:r>
      <w:r w:rsidRPr="00616968">
        <w:rPr>
          <w:sz w:val="28"/>
          <w:szCs w:val="28"/>
          <w:lang w:eastAsia="zh-CN"/>
        </w:rPr>
        <w:t>, 115</w:t>
      </w:r>
      <w:r w:rsidR="00670EE7" w:rsidRPr="00616968">
        <w:rPr>
          <w:sz w:val="28"/>
          <w:szCs w:val="28"/>
          <w:lang w:eastAsia="zh-CN"/>
        </w:rPr>
        <w:t xml:space="preserve"> </w:t>
      </w:r>
      <w:r w:rsidR="00CE255D" w:rsidRPr="00616968">
        <w:rPr>
          <w:sz w:val="28"/>
          <w:szCs w:val="28"/>
          <w:lang w:eastAsia="zh-CN"/>
        </w:rPr>
        <w:t>–</w:t>
      </w:r>
      <w:r w:rsidR="00670EE7" w:rsidRPr="00616968">
        <w:rPr>
          <w:sz w:val="28"/>
          <w:szCs w:val="28"/>
          <w:lang w:eastAsia="zh-CN"/>
        </w:rPr>
        <w:t xml:space="preserve"> </w:t>
      </w:r>
      <w:r w:rsidRPr="00616968">
        <w:rPr>
          <w:sz w:val="28"/>
          <w:szCs w:val="28"/>
          <w:lang w:eastAsia="zh-CN"/>
        </w:rPr>
        <w:t>122, 129, 130, 131</w:t>
      </w:r>
      <w:r w:rsidR="00CE255D" w:rsidRPr="00616968">
        <w:rPr>
          <w:sz w:val="28"/>
          <w:szCs w:val="28"/>
          <w:lang w:eastAsia="zh-CN"/>
        </w:rPr>
        <w:t xml:space="preserve"> (</w:t>
      </w:r>
      <w:r w:rsidRPr="00616968">
        <w:rPr>
          <w:sz w:val="28"/>
          <w:szCs w:val="28"/>
          <w:lang w:eastAsia="zh-CN"/>
        </w:rPr>
        <w:t>ч</w:t>
      </w:r>
      <w:r w:rsidR="00AA19EC" w:rsidRPr="00616968">
        <w:rPr>
          <w:sz w:val="28"/>
          <w:szCs w:val="28"/>
          <w:lang w:eastAsia="zh-CN"/>
        </w:rPr>
        <w:t>асть</w:t>
      </w:r>
      <w:r w:rsidR="00CE255D" w:rsidRPr="00616968">
        <w:rPr>
          <w:sz w:val="28"/>
          <w:szCs w:val="28"/>
          <w:lang w:eastAsia="zh-CN"/>
        </w:rPr>
        <w:t>)</w:t>
      </w:r>
      <w:r w:rsidRPr="00616968">
        <w:rPr>
          <w:sz w:val="28"/>
          <w:szCs w:val="28"/>
          <w:lang w:eastAsia="zh-CN"/>
        </w:rPr>
        <w:t>, 133</w:t>
      </w:r>
      <w:r w:rsidR="009B0219" w:rsidRPr="00616968">
        <w:rPr>
          <w:sz w:val="28"/>
          <w:szCs w:val="28"/>
          <w:lang w:eastAsia="zh-CN"/>
        </w:rPr>
        <w:t xml:space="preserve"> (часть)</w:t>
      </w:r>
      <w:r w:rsidRPr="00616968">
        <w:rPr>
          <w:sz w:val="28"/>
          <w:szCs w:val="28"/>
          <w:lang w:eastAsia="zh-CN"/>
        </w:rPr>
        <w:t xml:space="preserve"> </w:t>
      </w:r>
      <w:r w:rsidR="00A6433B" w:rsidRPr="00616968">
        <w:rPr>
          <w:sz w:val="28"/>
          <w:szCs w:val="28"/>
          <w:lang w:eastAsia="zh-CN"/>
        </w:rPr>
        <w:t>о</w:t>
      </w:r>
      <w:r w:rsidR="006E675E" w:rsidRPr="00616968">
        <w:rPr>
          <w:sz w:val="28"/>
          <w:szCs w:val="28"/>
          <w:lang w:eastAsia="zh-CN"/>
        </w:rPr>
        <w:t>бщей площадью</w:t>
      </w:r>
      <w:r w:rsidRPr="00616968">
        <w:rPr>
          <w:sz w:val="28"/>
          <w:szCs w:val="28"/>
          <w:lang w:eastAsia="zh-CN"/>
        </w:rPr>
        <w:t xml:space="preserve"> 13205 га</w:t>
      </w:r>
      <w:r w:rsidR="006E675E" w:rsidRPr="00616968">
        <w:rPr>
          <w:sz w:val="28"/>
          <w:szCs w:val="28"/>
          <w:lang w:eastAsia="zh-CN"/>
        </w:rPr>
        <w:t>;</w:t>
      </w:r>
    </w:p>
    <w:p w14:paraId="1C33371F" w14:textId="5BAE84B0"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Рыбежского сельского участкового лесничества, квартал</w:t>
      </w:r>
      <w:r w:rsidR="006E675E" w:rsidRPr="00616968">
        <w:rPr>
          <w:sz w:val="28"/>
          <w:szCs w:val="28"/>
          <w:lang w:eastAsia="zh-CN"/>
        </w:rPr>
        <w:t>ы</w:t>
      </w:r>
      <w:r w:rsidRPr="00616968">
        <w:rPr>
          <w:sz w:val="28"/>
          <w:szCs w:val="28"/>
          <w:lang w:eastAsia="zh-CN"/>
        </w:rPr>
        <w:t xml:space="preserve"> №№ 37</w:t>
      </w:r>
      <w:r w:rsidR="009B0219" w:rsidRPr="00616968">
        <w:rPr>
          <w:sz w:val="28"/>
          <w:szCs w:val="28"/>
          <w:lang w:eastAsia="zh-CN"/>
        </w:rPr>
        <w:t xml:space="preserve"> (часть)</w:t>
      </w:r>
      <w:r w:rsidRPr="00616968">
        <w:rPr>
          <w:sz w:val="28"/>
          <w:szCs w:val="28"/>
          <w:lang w:eastAsia="zh-CN"/>
        </w:rPr>
        <w:t>, 38</w:t>
      </w:r>
      <w:r w:rsidR="009B0219" w:rsidRPr="00616968">
        <w:rPr>
          <w:sz w:val="28"/>
          <w:szCs w:val="28"/>
          <w:lang w:eastAsia="zh-CN"/>
        </w:rPr>
        <w:t xml:space="preserve"> (часть)</w:t>
      </w:r>
      <w:r w:rsidRPr="00616968">
        <w:rPr>
          <w:sz w:val="28"/>
          <w:szCs w:val="28"/>
          <w:lang w:eastAsia="zh-CN"/>
        </w:rPr>
        <w:t>, 39</w:t>
      </w:r>
      <w:r w:rsidR="009B0219" w:rsidRPr="00616968">
        <w:rPr>
          <w:sz w:val="28"/>
          <w:szCs w:val="28"/>
          <w:lang w:eastAsia="zh-CN"/>
        </w:rPr>
        <w:t xml:space="preserve"> (часть)</w:t>
      </w:r>
      <w:r w:rsidRPr="00616968">
        <w:rPr>
          <w:sz w:val="28"/>
          <w:szCs w:val="28"/>
          <w:lang w:eastAsia="zh-CN"/>
        </w:rPr>
        <w:t>, 41, 42</w:t>
      </w:r>
      <w:r w:rsidR="009B0219" w:rsidRPr="00616968">
        <w:rPr>
          <w:sz w:val="28"/>
          <w:szCs w:val="28"/>
          <w:lang w:eastAsia="zh-CN"/>
        </w:rPr>
        <w:t xml:space="preserve"> (часть)</w:t>
      </w:r>
      <w:r w:rsidRPr="00616968">
        <w:rPr>
          <w:sz w:val="28"/>
          <w:szCs w:val="28"/>
          <w:lang w:eastAsia="zh-CN"/>
        </w:rPr>
        <w:t>, 43, 44</w:t>
      </w:r>
      <w:r w:rsidR="009B0219" w:rsidRPr="00616968">
        <w:rPr>
          <w:sz w:val="28"/>
          <w:szCs w:val="28"/>
          <w:lang w:eastAsia="zh-CN"/>
        </w:rPr>
        <w:t xml:space="preserve"> (часть)</w:t>
      </w:r>
      <w:r w:rsidRPr="00616968">
        <w:rPr>
          <w:sz w:val="28"/>
          <w:szCs w:val="28"/>
          <w:lang w:eastAsia="zh-CN"/>
        </w:rPr>
        <w:t>, 45, 51</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67, 88</w:t>
      </w:r>
      <w:r w:rsidR="00670EE7" w:rsidRPr="00616968">
        <w:rPr>
          <w:sz w:val="28"/>
          <w:szCs w:val="28"/>
          <w:lang w:eastAsia="zh-CN"/>
        </w:rPr>
        <w:t xml:space="preserve"> </w:t>
      </w:r>
      <w:r w:rsidR="006E675E" w:rsidRPr="00616968">
        <w:rPr>
          <w:sz w:val="28"/>
          <w:szCs w:val="28"/>
          <w:lang w:eastAsia="zh-CN"/>
        </w:rPr>
        <w:t>–</w:t>
      </w:r>
      <w:r w:rsidR="00670EE7" w:rsidRPr="00616968">
        <w:rPr>
          <w:sz w:val="28"/>
          <w:szCs w:val="28"/>
          <w:lang w:eastAsia="zh-CN"/>
        </w:rPr>
        <w:t xml:space="preserve"> </w:t>
      </w:r>
      <w:r w:rsidRPr="00616968">
        <w:rPr>
          <w:sz w:val="28"/>
          <w:szCs w:val="28"/>
          <w:lang w:eastAsia="zh-CN"/>
        </w:rPr>
        <w:t>92, 93</w:t>
      </w:r>
      <w:r w:rsidR="009B0219" w:rsidRPr="00616968">
        <w:rPr>
          <w:sz w:val="28"/>
          <w:szCs w:val="28"/>
          <w:lang w:eastAsia="zh-CN"/>
        </w:rPr>
        <w:t xml:space="preserve"> (часть)</w:t>
      </w:r>
      <w:r w:rsidRPr="00616968">
        <w:rPr>
          <w:sz w:val="28"/>
          <w:szCs w:val="28"/>
          <w:lang w:eastAsia="zh-CN"/>
        </w:rPr>
        <w:t>, 94, 95</w:t>
      </w:r>
      <w:r w:rsidR="009B0219" w:rsidRPr="00616968">
        <w:rPr>
          <w:sz w:val="28"/>
          <w:szCs w:val="28"/>
          <w:lang w:eastAsia="zh-CN"/>
        </w:rPr>
        <w:t xml:space="preserve"> (часть)</w:t>
      </w:r>
      <w:r w:rsidRPr="00616968">
        <w:rPr>
          <w:sz w:val="28"/>
          <w:szCs w:val="28"/>
          <w:lang w:eastAsia="zh-CN"/>
        </w:rPr>
        <w:t>, 116</w:t>
      </w:r>
      <w:r w:rsidR="009B0219" w:rsidRPr="00616968">
        <w:rPr>
          <w:sz w:val="28"/>
          <w:szCs w:val="28"/>
          <w:lang w:eastAsia="zh-CN"/>
        </w:rPr>
        <w:t xml:space="preserve"> (часть)</w:t>
      </w:r>
      <w:r w:rsidRPr="00616968">
        <w:rPr>
          <w:sz w:val="28"/>
          <w:szCs w:val="28"/>
          <w:lang w:eastAsia="zh-CN"/>
        </w:rPr>
        <w:t>, 117,</w:t>
      </w:r>
      <w:r w:rsidR="00CE255D" w:rsidRPr="00616968">
        <w:rPr>
          <w:sz w:val="28"/>
          <w:szCs w:val="28"/>
          <w:lang w:eastAsia="zh-CN"/>
        </w:rPr>
        <w:t xml:space="preserve"> </w:t>
      </w:r>
      <w:r w:rsidRPr="00616968">
        <w:rPr>
          <w:sz w:val="28"/>
          <w:szCs w:val="28"/>
          <w:lang w:eastAsia="zh-CN"/>
        </w:rPr>
        <w:t xml:space="preserve">118 </w:t>
      </w:r>
      <w:r w:rsidR="006E675E" w:rsidRPr="00616968">
        <w:rPr>
          <w:sz w:val="28"/>
          <w:szCs w:val="28"/>
          <w:lang w:eastAsia="zh-CN"/>
        </w:rPr>
        <w:t>общей площадью</w:t>
      </w:r>
      <w:r w:rsidRPr="00616968">
        <w:rPr>
          <w:sz w:val="28"/>
          <w:szCs w:val="28"/>
          <w:lang w:eastAsia="zh-CN"/>
        </w:rPr>
        <w:t xml:space="preserve"> 7121 га.</w:t>
      </w:r>
    </w:p>
    <w:p w14:paraId="390063E0" w14:textId="446022AD" w:rsidR="003A6467" w:rsidRPr="00616968" w:rsidRDefault="003A6467" w:rsidP="00616968">
      <w:pPr>
        <w:suppressAutoHyphens/>
        <w:ind w:firstLine="709"/>
        <w:jc w:val="both"/>
        <w:rPr>
          <w:sz w:val="28"/>
          <w:szCs w:val="28"/>
          <w:lang w:eastAsia="zh-CN"/>
        </w:rPr>
      </w:pPr>
      <w:r w:rsidRPr="00616968">
        <w:rPr>
          <w:sz w:val="28"/>
          <w:szCs w:val="28"/>
          <w:lang w:eastAsia="zh-CN"/>
        </w:rPr>
        <w:t xml:space="preserve">Границы </w:t>
      </w:r>
      <w:r w:rsidR="005D0AD9" w:rsidRPr="00616968">
        <w:rPr>
          <w:sz w:val="28"/>
          <w:szCs w:val="28"/>
          <w:lang w:eastAsia="zh-CN"/>
        </w:rPr>
        <w:t xml:space="preserve">Волховского лесничества и </w:t>
      </w:r>
      <w:r w:rsidRPr="00616968">
        <w:rPr>
          <w:sz w:val="28"/>
          <w:szCs w:val="28"/>
          <w:lang w:eastAsia="zh-CN"/>
        </w:rPr>
        <w:t>участковых лесничеств отображены на карте границ земель различных категорий</w:t>
      </w:r>
      <w:r w:rsidR="00022C97" w:rsidRPr="00616968">
        <w:rPr>
          <w:sz w:val="28"/>
          <w:szCs w:val="28"/>
          <w:lang w:eastAsia="zh-CN"/>
        </w:rPr>
        <w:t xml:space="preserve"> в соответствии со сведениями лесохозяйственного регламента Волховского лесничества Ленинградской области, утвержденного приказом комитета по природным ресурсам Ленинградской области от 26.11.2018 № 26 (с изменениями)</w:t>
      </w:r>
      <w:r w:rsidRPr="00616968">
        <w:rPr>
          <w:sz w:val="28"/>
          <w:szCs w:val="28"/>
          <w:lang w:eastAsia="zh-CN"/>
        </w:rPr>
        <w:t>.</w:t>
      </w:r>
    </w:p>
    <w:p w14:paraId="73D65A41" w14:textId="302C9296" w:rsidR="007E4368" w:rsidRPr="00616968" w:rsidRDefault="007E4368" w:rsidP="00616968">
      <w:pPr>
        <w:suppressAutoHyphens/>
        <w:ind w:firstLine="709"/>
        <w:jc w:val="both"/>
        <w:rPr>
          <w:sz w:val="28"/>
          <w:lang w:eastAsia="zh-CN"/>
        </w:rPr>
      </w:pPr>
      <w:r w:rsidRPr="00616968">
        <w:rPr>
          <w:sz w:val="28"/>
          <w:szCs w:val="28"/>
          <w:lang w:eastAsia="zh-CN"/>
        </w:rPr>
        <w:t>По целевому назначению леса подразделяются на защитные и эксплуатационные.</w:t>
      </w:r>
    </w:p>
    <w:p w14:paraId="01516016" w14:textId="77777777" w:rsidR="007E4368" w:rsidRPr="00616968" w:rsidRDefault="007E4368" w:rsidP="00616968">
      <w:pPr>
        <w:suppressAutoHyphens/>
        <w:ind w:firstLine="709"/>
        <w:jc w:val="both"/>
        <w:rPr>
          <w:sz w:val="28"/>
          <w:lang w:eastAsia="zh-CN"/>
        </w:rPr>
      </w:pPr>
      <w:r w:rsidRPr="00616968">
        <w:rPr>
          <w:sz w:val="28"/>
          <w:szCs w:val="28"/>
          <w:lang w:eastAsia="zh-CN"/>
        </w:rPr>
        <w:t>С учетом особенностей правового режима защитных лесов определены следующие категории указанных лесов:</w:t>
      </w:r>
    </w:p>
    <w:p w14:paraId="29DFD1D5" w14:textId="77777777"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sidR="00760DF4" w:rsidRPr="00616968">
        <w:rPr>
          <w:sz w:val="28"/>
          <w:szCs w:val="28"/>
          <w:lang w:eastAsia="zh-CN"/>
        </w:rPr>
        <w:t>;</w:t>
      </w:r>
    </w:p>
    <w:p w14:paraId="0A81A7CF" w14:textId="77777777" w:rsidR="007E4368" w:rsidRPr="00616968" w:rsidRDefault="007E436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запретные полосы лесов, расположенные вдоль водных объектов.</w:t>
      </w:r>
    </w:p>
    <w:p w14:paraId="2B0F5D7F" w14:textId="7ACE9152" w:rsidR="0050421F" w:rsidRPr="00616968" w:rsidRDefault="007E4368" w:rsidP="00616968">
      <w:pPr>
        <w:suppressAutoHyphens/>
        <w:ind w:firstLine="709"/>
        <w:jc w:val="both"/>
        <w:rPr>
          <w:sz w:val="28"/>
          <w:lang w:eastAsia="zh-CN"/>
        </w:rPr>
      </w:pPr>
      <w:r w:rsidRPr="00616968">
        <w:rPr>
          <w:sz w:val="28"/>
          <w:lang w:eastAsia="zh-CN"/>
        </w:rPr>
        <w:t xml:space="preserve">Сведения об арендаторах лесных участков Волховского лесничества в границах Потанинского сельского поселения </w:t>
      </w:r>
      <w:r w:rsidR="00E97D41" w:rsidRPr="00616968">
        <w:rPr>
          <w:sz w:val="28"/>
          <w:lang w:eastAsia="zh-CN"/>
        </w:rPr>
        <w:t>(</w:t>
      </w:r>
      <w:r w:rsidRPr="00616968">
        <w:rPr>
          <w:sz w:val="28"/>
          <w:lang w:eastAsia="zh-CN"/>
        </w:rPr>
        <w:t xml:space="preserve">по информации Волховского лесничества </w:t>
      </w:r>
      <w:r w:rsidR="00E97D41" w:rsidRPr="00616968">
        <w:rPr>
          <w:sz w:val="28"/>
          <w:lang w:eastAsia="zh-CN"/>
        </w:rPr>
        <w:t>–</w:t>
      </w:r>
      <w:r w:rsidRPr="00616968">
        <w:rPr>
          <w:sz w:val="28"/>
          <w:lang w:eastAsia="zh-CN"/>
        </w:rPr>
        <w:t xml:space="preserve"> филиала ЛОГКУ «Ленобллес»</w:t>
      </w:r>
      <w:r w:rsidR="00E97D41" w:rsidRPr="00616968">
        <w:rPr>
          <w:sz w:val="28"/>
          <w:lang w:eastAsia="zh-CN"/>
        </w:rPr>
        <w:t>)</w:t>
      </w:r>
      <w:r w:rsidRPr="00616968">
        <w:rPr>
          <w:sz w:val="28"/>
          <w:lang w:eastAsia="zh-CN"/>
        </w:rPr>
        <w:t xml:space="preserve"> </w:t>
      </w:r>
      <w:r w:rsidR="00E97D41" w:rsidRPr="00616968">
        <w:rPr>
          <w:sz w:val="28"/>
          <w:lang w:eastAsia="zh-CN"/>
        </w:rPr>
        <w:t>приведены</w:t>
      </w:r>
      <w:r w:rsidRPr="00616968">
        <w:rPr>
          <w:sz w:val="28"/>
          <w:lang w:eastAsia="zh-CN"/>
        </w:rPr>
        <w:t xml:space="preserve"> </w:t>
      </w:r>
      <w:r w:rsidR="00E97D41" w:rsidRPr="00616968">
        <w:rPr>
          <w:sz w:val="28"/>
          <w:lang w:eastAsia="zh-CN"/>
        </w:rPr>
        <w:t xml:space="preserve">в </w:t>
      </w:r>
      <w:r w:rsidR="00A669B8" w:rsidRPr="00616968">
        <w:rPr>
          <w:sz w:val="28"/>
          <w:lang w:eastAsia="zh-CN"/>
        </w:rPr>
        <w:t xml:space="preserve">таблице </w:t>
      </w:r>
      <w:r w:rsidR="00DB2F48" w:rsidRPr="00616968">
        <w:rPr>
          <w:sz w:val="28"/>
          <w:lang w:eastAsia="zh-CN"/>
        </w:rPr>
        <w:t>2.2.10-1.</w:t>
      </w:r>
    </w:p>
    <w:p w14:paraId="61A9E77B" w14:textId="77777777" w:rsidR="0050421F" w:rsidRPr="00616968" w:rsidRDefault="0050421F" w:rsidP="00616968">
      <w:pPr>
        <w:rPr>
          <w:sz w:val="28"/>
          <w:lang w:eastAsia="zh-CN"/>
        </w:rPr>
      </w:pPr>
      <w:r w:rsidRPr="00616968">
        <w:rPr>
          <w:sz w:val="28"/>
          <w:lang w:eastAsia="zh-CN"/>
        </w:rPr>
        <w:br w:type="page"/>
      </w:r>
    </w:p>
    <w:p w14:paraId="07829031" w14:textId="2E1DCE0F" w:rsidR="007E4368" w:rsidRPr="00616968" w:rsidRDefault="00A626B8" w:rsidP="00616968">
      <w:pPr>
        <w:pStyle w:val="afffff3"/>
        <w:rPr>
          <w:bCs w:val="0"/>
          <w:szCs w:val="28"/>
          <w:lang w:eastAsia="zh-CN"/>
        </w:rPr>
      </w:pPr>
      <w:bookmarkStart w:id="64" w:name="_Ref522870394"/>
      <w:r w:rsidRPr="00616968">
        <w:rPr>
          <w:bCs w:val="0"/>
          <w:szCs w:val="28"/>
        </w:rPr>
        <w:lastRenderedPageBreak/>
        <w:t xml:space="preserve">Таблица </w:t>
      </w:r>
      <w:r w:rsidRPr="00616968">
        <w:rPr>
          <w:bCs w:val="0"/>
          <w:szCs w:val="28"/>
        </w:rPr>
        <w:fldChar w:fldCharType="begin"/>
      </w:r>
      <w:r w:rsidRPr="00616968">
        <w:rPr>
          <w:bCs w:val="0"/>
          <w:szCs w:val="28"/>
        </w:rPr>
        <w:instrText xml:space="preserve"> SEQ Таблица \* ARABIC </w:instrText>
      </w:r>
      <w:r w:rsidRPr="00616968">
        <w:rPr>
          <w:bCs w:val="0"/>
          <w:szCs w:val="28"/>
        </w:rPr>
        <w:fldChar w:fldCharType="separate"/>
      </w:r>
      <w:r w:rsidR="00666322" w:rsidRPr="00616968">
        <w:rPr>
          <w:bCs w:val="0"/>
          <w:noProof/>
          <w:szCs w:val="28"/>
        </w:rPr>
        <w:t>2</w:t>
      </w:r>
      <w:r w:rsidRPr="00616968">
        <w:rPr>
          <w:bCs w:val="0"/>
          <w:szCs w:val="28"/>
        </w:rPr>
        <w:fldChar w:fldCharType="end"/>
      </w:r>
      <w:bookmarkEnd w:id="64"/>
      <w:r w:rsidR="00DB2F48" w:rsidRPr="00616968">
        <w:rPr>
          <w:bCs w:val="0"/>
          <w:szCs w:val="28"/>
        </w:rPr>
        <w:t>.2.10-1</w:t>
      </w:r>
      <w:r w:rsidR="007E4368" w:rsidRPr="00616968">
        <w:rPr>
          <w:bCs w:val="0"/>
          <w:szCs w:val="28"/>
          <w:lang w:eastAsia="zh-CN"/>
        </w:rPr>
        <w:t xml:space="preserve"> </w:t>
      </w:r>
      <w:r w:rsidR="00856342" w:rsidRPr="00616968">
        <w:rPr>
          <w:bCs w:val="0"/>
          <w:lang w:eastAsia="zh-CN"/>
        </w:rPr>
        <w:t>–</w:t>
      </w:r>
      <w:r w:rsidR="007E4368" w:rsidRPr="00616968">
        <w:rPr>
          <w:bCs w:val="0"/>
          <w:szCs w:val="28"/>
          <w:lang w:eastAsia="zh-CN"/>
        </w:rPr>
        <w:t xml:space="preserve"> Сведения об арендаторах лесных участков Волховского лесничества в границах Потанинского сельского поселения</w:t>
      </w:r>
    </w:p>
    <w:p w14:paraId="14ACC807" w14:textId="77777777" w:rsidR="003C27C5" w:rsidRPr="00616968" w:rsidRDefault="003C27C5" w:rsidP="00616968">
      <w:pPr>
        <w:pStyle w:val="afffff3"/>
        <w:spacing w:before="0" w:after="0"/>
        <w:rPr>
          <w:bCs w:val="0"/>
          <w:sz w:val="2"/>
          <w:szCs w:val="2"/>
          <w:lang w:eastAsia="zh-CN"/>
        </w:rPr>
      </w:pPr>
    </w:p>
    <w:tbl>
      <w:tblPr>
        <w:tblW w:w="10201" w:type="dxa"/>
        <w:tblLook w:val="0000" w:firstRow="0" w:lastRow="0" w:firstColumn="0" w:lastColumn="0" w:noHBand="0" w:noVBand="0"/>
      </w:tblPr>
      <w:tblGrid>
        <w:gridCol w:w="704"/>
        <w:gridCol w:w="1701"/>
        <w:gridCol w:w="2126"/>
        <w:gridCol w:w="2127"/>
        <w:gridCol w:w="1559"/>
        <w:gridCol w:w="1984"/>
      </w:tblGrid>
      <w:tr w:rsidR="007D6EDC" w:rsidRPr="00616968" w14:paraId="49F1E1DF" w14:textId="77777777" w:rsidTr="00850C12">
        <w:trPr>
          <w:tblHeader/>
        </w:trPr>
        <w:tc>
          <w:tcPr>
            <w:tcW w:w="704" w:type="dxa"/>
            <w:tcBorders>
              <w:top w:val="single" w:sz="4" w:space="0" w:color="000000"/>
              <w:left w:val="single" w:sz="4" w:space="0" w:color="000000"/>
              <w:bottom w:val="single" w:sz="4" w:space="0" w:color="000000"/>
            </w:tcBorders>
            <w:shd w:val="clear" w:color="auto" w:fill="auto"/>
          </w:tcPr>
          <w:p w14:paraId="26D49D9F" w14:textId="17D3548E" w:rsidR="007D6EDC" w:rsidRPr="00616968" w:rsidRDefault="007D6EDC" w:rsidP="00616968">
            <w:pPr>
              <w:suppressAutoHyphens/>
              <w:jc w:val="center"/>
              <w:rPr>
                <w:bCs/>
                <w:lang w:eastAsia="en-US"/>
              </w:rPr>
            </w:pPr>
            <w:r w:rsidRPr="00616968">
              <w:rPr>
                <w:bCs/>
                <w:lang w:eastAsia="en-US"/>
              </w:rPr>
              <w:t>№ п</w:t>
            </w:r>
            <w:r w:rsidRPr="00616968">
              <w:rPr>
                <w:bCs/>
                <w:lang w:val="en-US" w:eastAsia="en-US"/>
              </w:rPr>
              <w:t>/</w:t>
            </w:r>
            <w:r w:rsidRPr="00616968">
              <w:rPr>
                <w:bCs/>
                <w:lang w:eastAsia="en-US"/>
              </w:rPr>
              <w:t>п</w:t>
            </w:r>
          </w:p>
        </w:tc>
        <w:tc>
          <w:tcPr>
            <w:tcW w:w="1701" w:type="dxa"/>
            <w:tcBorders>
              <w:top w:val="single" w:sz="4" w:space="0" w:color="000000"/>
              <w:left w:val="single" w:sz="4" w:space="0" w:color="000000"/>
              <w:bottom w:val="single" w:sz="4" w:space="0" w:color="000000"/>
            </w:tcBorders>
            <w:shd w:val="clear" w:color="auto" w:fill="auto"/>
          </w:tcPr>
          <w:p w14:paraId="45AF9170" w14:textId="67D997A3" w:rsidR="007D6EDC" w:rsidRPr="00616968" w:rsidRDefault="007D6EDC" w:rsidP="00616968">
            <w:pPr>
              <w:suppressAutoHyphens/>
              <w:jc w:val="center"/>
              <w:rPr>
                <w:bCs/>
                <w:lang w:eastAsia="en-US"/>
              </w:rPr>
            </w:pPr>
            <w:r w:rsidRPr="00616968">
              <w:rPr>
                <w:bCs/>
                <w:lang w:eastAsia="en-US"/>
              </w:rPr>
              <w:t>Арендатор</w:t>
            </w:r>
          </w:p>
        </w:tc>
        <w:tc>
          <w:tcPr>
            <w:tcW w:w="2126" w:type="dxa"/>
            <w:tcBorders>
              <w:top w:val="single" w:sz="4" w:space="0" w:color="000000"/>
              <w:left w:val="single" w:sz="4" w:space="0" w:color="000000"/>
              <w:bottom w:val="single" w:sz="4" w:space="0" w:color="000000"/>
            </w:tcBorders>
            <w:shd w:val="clear" w:color="auto" w:fill="auto"/>
          </w:tcPr>
          <w:p w14:paraId="7B6B43C2" w14:textId="5B0E1B5F" w:rsidR="007D6EDC" w:rsidRPr="00616968" w:rsidRDefault="007D6EDC" w:rsidP="00616968">
            <w:pPr>
              <w:suppressAutoHyphens/>
              <w:jc w:val="center"/>
              <w:rPr>
                <w:bCs/>
                <w:lang w:eastAsia="en-US"/>
              </w:rPr>
            </w:pPr>
            <w:r w:rsidRPr="00616968">
              <w:rPr>
                <w:bCs/>
                <w:lang w:eastAsia="en-US"/>
              </w:rPr>
              <w:t>№ и дата договора аренды</w:t>
            </w:r>
          </w:p>
        </w:tc>
        <w:tc>
          <w:tcPr>
            <w:tcW w:w="2127" w:type="dxa"/>
            <w:tcBorders>
              <w:top w:val="single" w:sz="4" w:space="0" w:color="000000"/>
              <w:left w:val="single" w:sz="4" w:space="0" w:color="000000"/>
              <w:bottom w:val="single" w:sz="4" w:space="0" w:color="000000"/>
            </w:tcBorders>
            <w:shd w:val="clear" w:color="auto" w:fill="auto"/>
          </w:tcPr>
          <w:p w14:paraId="5D137404" w14:textId="09BE16C3" w:rsidR="007D6EDC" w:rsidRPr="00616968" w:rsidRDefault="007D6EDC" w:rsidP="00616968">
            <w:pPr>
              <w:suppressAutoHyphens/>
              <w:jc w:val="center"/>
              <w:rPr>
                <w:bCs/>
                <w:lang w:eastAsia="en-US"/>
              </w:rPr>
            </w:pPr>
            <w:r w:rsidRPr="00616968">
              <w:rPr>
                <w:bCs/>
                <w:lang w:eastAsia="en-US"/>
              </w:rPr>
              <w:t>Участковое лесничество</w:t>
            </w:r>
          </w:p>
        </w:tc>
        <w:tc>
          <w:tcPr>
            <w:tcW w:w="1559" w:type="dxa"/>
            <w:tcBorders>
              <w:top w:val="single" w:sz="4" w:space="0" w:color="000000"/>
              <w:left w:val="single" w:sz="4" w:space="0" w:color="000000"/>
              <w:bottom w:val="single" w:sz="4" w:space="0" w:color="000000"/>
            </w:tcBorders>
            <w:shd w:val="clear" w:color="auto" w:fill="auto"/>
          </w:tcPr>
          <w:p w14:paraId="4E56B81C" w14:textId="1A546607" w:rsidR="007D6EDC" w:rsidRPr="00616968" w:rsidRDefault="007D6EDC" w:rsidP="00616968">
            <w:pPr>
              <w:suppressAutoHyphens/>
              <w:jc w:val="center"/>
              <w:rPr>
                <w:bCs/>
                <w:lang w:eastAsia="en-US"/>
              </w:rPr>
            </w:pPr>
            <w:r w:rsidRPr="00616968">
              <w:rPr>
                <w:bCs/>
                <w:lang w:eastAsia="en-US"/>
              </w:rPr>
              <w:t>Площадь аренды, га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FE1F145" w14:textId="13C471F3" w:rsidR="007D6EDC" w:rsidRPr="00616968" w:rsidRDefault="007D6EDC" w:rsidP="00616968">
            <w:pPr>
              <w:suppressAutoHyphens/>
              <w:jc w:val="center"/>
              <w:rPr>
                <w:bCs/>
                <w:lang w:eastAsia="en-US"/>
              </w:rPr>
            </w:pPr>
            <w:r w:rsidRPr="00616968">
              <w:rPr>
                <w:bCs/>
                <w:lang w:eastAsia="en-US"/>
              </w:rPr>
              <w:t>Вид использования лесов</w:t>
            </w:r>
          </w:p>
        </w:tc>
      </w:tr>
      <w:tr w:rsidR="007B6495" w:rsidRPr="00616968" w14:paraId="3801428A" w14:textId="77777777" w:rsidTr="00EA03F7">
        <w:tc>
          <w:tcPr>
            <w:tcW w:w="704" w:type="dxa"/>
            <w:tcBorders>
              <w:top w:val="single" w:sz="4" w:space="0" w:color="000000"/>
              <w:left w:val="single" w:sz="4" w:space="0" w:color="000000"/>
              <w:bottom w:val="single" w:sz="4" w:space="0" w:color="000000"/>
            </w:tcBorders>
            <w:shd w:val="clear" w:color="auto" w:fill="auto"/>
          </w:tcPr>
          <w:p w14:paraId="74773179" w14:textId="77777777" w:rsidR="007E4368" w:rsidRPr="00616968" w:rsidRDefault="007E4368" w:rsidP="00616968">
            <w:pPr>
              <w:suppressAutoHyphens/>
              <w:rPr>
                <w:lang w:eastAsia="zh-CN"/>
              </w:rPr>
            </w:pPr>
            <w:r w:rsidRPr="00616968">
              <w:rPr>
                <w:lang w:eastAsia="en-US"/>
              </w:rPr>
              <w:t>1</w:t>
            </w:r>
          </w:p>
        </w:tc>
        <w:tc>
          <w:tcPr>
            <w:tcW w:w="1701" w:type="dxa"/>
            <w:tcBorders>
              <w:top w:val="single" w:sz="4" w:space="0" w:color="000000"/>
              <w:left w:val="single" w:sz="4" w:space="0" w:color="000000"/>
              <w:bottom w:val="single" w:sz="4" w:space="0" w:color="000000"/>
            </w:tcBorders>
            <w:shd w:val="clear" w:color="auto" w:fill="auto"/>
          </w:tcPr>
          <w:p w14:paraId="1BB1D4B6" w14:textId="77777777" w:rsidR="007E4368" w:rsidRPr="00616968" w:rsidRDefault="007E4368" w:rsidP="00616968">
            <w:pPr>
              <w:suppressAutoHyphens/>
              <w:rPr>
                <w:lang w:eastAsia="zh-CN"/>
              </w:rPr>
            </w:pPr>
            <w:r w:rsidRPr="00616968">
              <w:rPr>
                <w:lang w:eastAsia="en-US"/>
              </w:rPr>
              <w:t>ООО «Крона»</w:t>
            </w:r>
          </w:p>
        </w:tc>
        <w:tc>
          <w:tcPr>
            <w:tcW w:w="2126" w:type="dxa"/>
            <w:tcBorders>
              <w:top w:val="single" w:sz="4" w:space="0" w:color="000000"/>
              <w:left w:val="single" w:sz="4" w:space="0" w:color="000000"/>
              <w:bottom w:val="single" w:sz="4" w:space="0" w:color="000000"/>
            </w:tcBorders>
            <w:shd w:val="clear" w:color="auto" w:fill="auto"/>
          </w:tcPr>
          <w:p w14:paraId="103A175F" w14:textId="77777777" w:rsidR="007E4368" w:rsidRPr="00616968" w:rsidRDefault="007E4368" w:rsidP="00616968">
            <w:pPr>
              <w:suppressAutoHyphens/>
              <w:rPr>
                <w:lang w:eastAsia="zh-CN"/>
              </w:rPr>
            </w:pPr>
            <w:r w:rsidRPr="00616968">
              <w:rPr>
                <w:lang w:eastAsia="en-US"/>
              </w:rPr>
              <w:t>2-2008-12-173-3 от 16.12.2008,</w:t>
            </w:r>
          </w:p>
          <w:p w14:paraId="1F9F5568" w14:textId="77777777" w:rsidR="007E4368" w:rsidRPr="00616968" w:rsidRDefault="007E4368" w:rsidP="00616968">
            <w:pPr>
              <w:suppressAutoHyphens/>
              <w:rPr>
                <w:lang w:eastAsia="zh-CN"/>
              </w:rPr>
            </w:pPr>
            <w:r w:rsidRPr="00616968">
              <w:rPr>
                <w:lang w:eastAsia="en-US"/>
              </w:rPr>
              <w:t>2-2008-12-176-3 от 16.12.2008</w:t>
            </w:r>
          </w:p>
        </w:tc>
        <w:tc>
          <w:tcPr>
            <w:tcW w:w="2127" w:type="dxa"/>
            <w:tcBorders>
              <w:top w:val="single" w:sz="4" w:space="0" w:color="000000"/>
              <w:left w:val="single" w:sz="4" w:space="0" w:color="000000"/>
              <w:bottom w:val="single" w:sz="4" w:space="0" w:color="auto"/>
            </w:tcBorders>
            <w:shd w:val="clear" w:color="auto" w:fill="auto"/>
          </w:tcPr>
          <w:p w14:paraId="3E9C2B9B" w14:textId="77777777" w:rsidR="007E4368" w:rsidRPr="00616968" w:rsidRDefault="007E4368" w:rsidP="00616968">
            <w:pPr>
              <w:suppressAutoHyphens/>
              <w:rPr>
                <w:lang w:eastAsia="zh-CN"/>
              </w:rPr>
            </w:pPr>
            <w:r w:rsidRPr="00616968">
              <w:rPr>
                <w:lang w:eastAsia="en-US"/>
              </w:rPr>
              <w:t>Николаевщинское</w:t>
            </w:r>
          </w:p>
        </w:tc>
        <w:tc>
          <w:tcPr>
            <w:tcW w:w="1559" w:type="dxa"/>
            <w:tcBorders>
              <w:top w:val="single" w:sz="4" w:space="0" w:color="000000"/>
              <w:left w:val="single" w:sz="4" w:space="0" w:color="000000"/>
              <w:bottom w:val="single" w:sz="4" w:space="0" w:color="auto"/>
            </w:tcBorders>
            <w:shd w:val="clear" w:color="auto" w:fill="auto"/>
          </w:tcPr>
          <w:p w14:paraId="0841B553" w14:textId="77777777" w:rsidR="007E4368" w:rsidRPr="00616968" w:rsidRDefault="007E4368" w:rsidP="00616968">
            <w:pPr>
              <w:suppressAutoHyphens/>
              <w:rPr>
                <w:lang w:eastAsia="zh-CN"/>
              </w:rPr>
            </w:pPr>
            <w:r w:rsidRPr="00616968">
              <w:rPr>
                <w:lang w:eastAsia="en-US"/>
              </w:rPr>
              <w:t>3157</w:t>
            </w:r>
            <w:r w:rsidR="00263229" w:rsidRPr="00616968">
              <w:rPr>
                <w:lang w:eastAsia="en-US"/>
              </w:rPr>
              <w:t>,00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D5E6BA" w14:textId="77777777" w:rsidR="007E4368" w:rsidRPr="00616968" w:rsidRDefault="007E4368" w:rsidP="00616968">
            <w:pPr>
              <w:suppressAutoHyphens/>
              <w:rPr>
                <w:lang w:eastAsia="zh-CN"/>
              </w:rPr>
            </w:pPr>
            <w:r w:rsidRPr="00616968">
              <w:rPr>
                <w:lang w:eastAsia="en-US"/>
              </w:rPr>
              <w:t>Заготовка</w:t>
            </w:r>
            <w:r w:rsidR="00DC4452" w:rsidRPr="00616968">
              <w:rPr>
                <w:lang w:eastAsia="en-US"/>
              </w:rPr>
              <w:t xml:space="preserve"> древесины</w:t>
            </w:r>
          </w:p>
        </w:tc>
      </w:tr>
      <w:tr w:rsidR="007B6495" w:rsidRPr="00616968" w14:paraId="2F98A00C" w14:textId="77777777" w:rsidTr="00EA03F7">
        <w:trPr>
          <w:trHeight w:val="312"/>
        </w:trPr>
        <w:tc>
          <w:tcPr>
            <w:tcW w:w="704" w:type="dxa"/>
            <w:vMerge w:val="restart"/>
            <w:tcBorders>
              <w:top w:val="single" w:sz="4" w:space="0" w:color="000000"/>
              <w:left w:val="single" w:sz="4" w:space="0" w:color="000000"/>
            </w:tcBorders>
            <w:shd w:val="clear" w:color="auto" w:fill="auto"/>
          </w:tcPr>
          <w:p w14:paraId="2362813A" w14:textId="77777777" w:rsidR="00EA03F7" w:rsidRPr="00616968" w:rsidRDefault="00EA03F7" w:rsidP="00616968">
            <w:pPr>
              <w:suppressAutoHyphens/>
              <w:rPr>
                <w:lang w:eastAsia="zh-CN"/>
              </w:rPr>
            </w:pPr>
            <w:r w:rsidRPr="00616968">
              <w:rPr>
                <w:lang w:eastAsia="en-US"/>
              </w:rPr>
              <w:t>2</w:t>
            </w:r>
          </w:p>
        </w:tc>
        <w:tc>
          <w:tcPr>
            <w:tcW w:w="1701" w:type="dxa"/>
            <w:vMerge w:val="restart"/>
            <w:tcBorders>
              <w:top w:val="single" w:sz="4" w:space="0" w:color="000000"/>
              <w:left w:val="single" w:sz="4" w:space="0" w:color="000000"/>
            </w:tcBorders>
            <w:shd w:val="clear" w:color="auto" w:fill="auto"/>
          </w:tcPr>
          <w:p w14:paraId="1504406D" w14:textId="77777777" w:rsidR="00EA03F7" w:rsidRPr="00616968" w:rsidRDefault="00EA03F7" w:rsidP="00616968">
            <w:pPr>
              <w:suppressAutoHyphens/>
              <w:rPr>
                <w:lang w:eastAsia="zh-CN"/>
              </w:rPr>
            </w:pPr>
            <w:r w:rsidRPr="00616968">
              <w:rPr>
                <w:lang w:eastAsia="en-US"/>
              </w:rPr>
              <w:t>ООО «Петровлес- Паша»</w:t>
            </w:r>
          </w:p>
        </w:tc>
        <w:tc>
          <w:tcPr>
            <w:tcW w:w="2126" w:type="dxa"/>
            <w:vMerge w:val="restart"/>
            <w:tcBorders>
              <w:top w:val="single" w:sz="4" w:space="0" w:color="000000"/>
              <w:left w:val="single" w:sz="4" w:space="0" w:color="000000"/>
              <w:right w:val="single" w:sz="4" w:space="0" w:color="auto"/>
            </w:tcBorders>
            <w:shd w:val="clear" w:color="auto" w:fill="auto"/>
          </w:tcPr>
          <w:p w14:paraId="5F284B78" w14:textId="77777777" w:rsidR="00EA03F7" w:rsidRPr="00616968" w:rsidRDefault="00EA03F7" w:rsidP="00616968">
            <w:pPr>
              <w:suppressAutoHyphens/>
              <w:rPr>
                <w:lang w:eastAsia="zh-CN"/>
              </w:rPr>
            </w:pPr>
            <w:r w:rsidRPr="00616968">
              <w:rPr>
                <w:lang w:eastAsia="en-US"/>
              </w:rPr>
              <w:t>2-2008-11-24-3 от 28.11.2008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763304A" w14:textId="1FC60E83" w:rsidR="00EA03F7" w:rsidRPr="00616968" w:rsidRDefault="00EA03F7" w:rsidP="00616968">
            <w:pPr>
              <w:suppressAutoHyphens/>
              <w:rPr>
                <w:lang w:eastAsia="zh-CN"/>
              </w:rPr>
            </w:pPr>
            <w:r w:rsidRPr="00616968">
              <w:rPr>
                <w:lang w:eastAsia="en-US"/>
              </w:rPr>
              <w:t xml:space="preserve">Загубское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D998804" w14:textId="6E9330DA" w:rsidR="00EA03F7" w:rsidRPr="00616968" w:rsidRDefault="00EA03F7" w:rsidP="00616968">
            <w:pPr>
              <w:suppressAutoHyphens/>
              <w:rPr>
                <w:lang w:eastAsia="zh-CN"/>
              </w:rPr>
            </w:pPr>
            <w:r w:rsidRPr="00616968">
              <w:rPr>
                <w:lang w:eastAsia="en-US"/>
              </w:rPr>
              <w:t>4985,00</w:t>
            </w:r>
          </w:p>
        </w:tc>
        <w:tc>
          <w:tcPr>
            <w:tcW w:w="1984" w:type="dxa"/>
            <w:vMerge w:val="restart"/>
            <w:tcBorders>
              <w:top w:val="single" w:sz="4" w:space="0" w:color="000000"/>
              <w:left w:val="single" w:sz="4" w:space="0" w:color="auto"/>
              <w:right w:val="single" w:sz="4" w:space="0" w:color="000000"/>
            </w:tcBorders>
            <w:shd w:val="clear" w:color="auto" w:fill="auto"/>
          </w:tcPr>
          <w:p w14:paraId="1603EC9A" w14:textId="77777777" w:rsidR="00EA03F7" w:rsidRPr="00616968" w:rsidRDefault="00EA03F7" w:rsidP="00616968">
            <w:pPr>
              <w:suppressAutoHyphens/>
              <w:rPr>
                <w:lang w:eastAsia="zh-CN"/>
              </w:rPr>
            </w:pPr>
            <w:r w:rsidRPr="00616968">
              <w:rPr>
                <w:lang w:eastAsia="en-US"/>
              </w:rPr>
              <w:t>Заготовка древесины</w:t>
            </w:r>
          </w:p>
        </w:tc>
      </w:tr>
      <w:tr w:rsidR="007B6495" w:rsidRPr="00616968" w14:paraId="3D94A666" w14:textId="77777777" w:rsidTr="00EA03F7">
        <w:trPr>
          <w:trHeight w:val="311"/>
        </w:trPr>
        <w:tc>
          <w:tcPr>
            <w:tcW w:w="704" w:type="dxa"/>
            <w:vMerge/>
            <w:tcBorders>
              <w:left w:val="single" w:sz="4" w:space="0" w:color="000000"/>
              <w:bottom w:val="single" w:sz="4" w:space="0" w:color="000000"/>
            </w:tcBorders>
            <w:shd w:val="clear" w:color="auto" w:fill="auto"/>
          </w:tcPr>
          <w:p w14:paraId="57ACC068" w14:textId="77777777" w:rsidR="00EA03F7" w:rsidRPr="00616968" w:rsidRDefault="00EA03F7" w:rsidP="00616968">
            <w:pPr>
              <w:suppressAutoHyphens/>
              <w:rPr>
                <w:lang w:eastAsia="en-US"/>
              </w:rPr>
            </w:pPr>
          </w:p>
        </w:tc>
        <w:tc>
          <w:tcPr>
            <w:tcW w:w="1701" w:type="dxa"/>
            <w:vMerge/>
            <w:tcBorders>
              <w:left w:val="single" w:sz="4" w:space="0" w:color="000000"/>
              <w:bottom w:val="single" w:sz="4" w:space="0" w:color="000000"/>
            </w:tcBorders>
            <w:shd w:val="clear" w:color="auto" w:fill="auto"/>
          </w:tcPr>
          <w:p w14:paraId="195E31DF" w14:textId="77777777" w:rsidR="00EA03F7" w:rsidRPr="00616968" w:rsidRDefault="00EA03F7" w:rsidP="00616968">
            <w:pPr>
              <w:suppressAutoHyphens/>
              <w:rPr>
                <w:lang w:eastAsia="en-US"/>
              </w:rPr>
            </w:pPr>
          </w:p>
        </w:tc>
        <w:tc>
          <w:tcPr>
            <w:tcW w:w="2126" w:type="dxa"/>
            <w:vMerge/>
            <w:tcBorders>
              <w:left w:val="single" w:sz="4" w:space="0" w:color="000000"/>
              <w:bottom w:val="single" w:sz="4" w:space="0" w:color="000000"/>
              <w:right w:val="single" w:sz="4" w:space="0" w:color="auto"/>
            </w:tcBorders>
            <w:shd w:val="clear" w:color="auto" w:fill="auto"/>
          </w:tcPr>
          <w:p w14:paraId="4DABF48E" w14:textId="77777777" w:rsidR="00EA03F7" w:rsidRPr="00616968" w:rsidRDefault="00EA03F7" w:rsidP="00616968">
            <w:pPr>
              <w:suppressAutoHyphens/>
              <w:rPr>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D1BC6F" w14:textId="4E85FB9B" w:rsidR="00EA03F7" w:rsidRPr="00616968" w:rsidRDefault="00EA03F7" w:rsidP="00616968">
            <w:pPr>
              <w:suppressAutoHyphens/>
              <w:rPr>
                <w:lang w:eastAsia="en-US"/>
              </w:rPr>
            </w:pPr>
            <w:r w:rsidRPr="00616968">
              <w:rPr>
                <w:lang w:eastAsia="en-US"/>
              </w:rPr>
              <w:t>Пашское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36C7CB" w14:textId="37E8B232" w:rsidR="00EA03F7" w:rsidRPr="00616968" w:rsidRDefault="00EA03F7" w:rsidP="00616968">
            <w:pPr>
              <w:suppressAutoHyphens/>
              <w:rPr>
                <w:lang w:eastAsia="en-US"/>
              </w:rPr>
            </w:pPr>
            <w:r w:rsidRPr="00616968">
              <w:rPr>
                <w:lang w:eastAsia="en-US"/>
              </w:rPr>
              <w:t>12517,00</w:t>
            </w:r>
          </w:p>
        </w:tc>
        <w:tc>
          <w:tcPr>
            <w:tcW w:w="1984" w:type="dxa"/>
            <w:vMerge/>
            <w:tcBorders>
              <w:left w:val="single" w:sz="4" w:space="0" w:color="auto"/>
              <w:bottom w:val="single" w:sz="4" w:space="0" w:color="000000"/>
              <w:right w:val="single" w:sz="4" w:space="0" w:color="000000"/>
            </w:tcBorders>
            <w:shd w:val="clear" w:color="auto" w:fill="auto"/>
          </w:tcPr>
          <w:p w14:paraId="2D9B6594" w14:textId="77777777" w:rsidR="00EA03F7" w:rsidRPr="00616968" w:rsidRDefault="00EA03F7" w:rsidP="00616968">
            <w:pPr>
              <w:suppressAutoHyphens/>
              <w:rPr>
                <w:lang w:eastAsia="en-US"/>
              </w:rPr>
            </w:pPr>
          </w:p>
        </w:tc>
      </w:tr>
      <w:tr w:rsidR="007B6495" w:rsidRPr="00616968" w14:paraId="730D2906" w14:textId="77777777" w:rsidTr="00EA03F7">
        <w:trPr>
          <w:trHeight w:val="312"/>
        </w:trPr>
        <w:tc>
          <w:tcPr>
            <w:tcW w:w="704" w:type="dxa"/>
            <w:vMerge w:val="restart"/>
            <w:tcBorders>
              <w:top w:val="single" w:sz="4" w:space="0" w:color="000000"/>
              <w:left w:val="single" w:sz="4" w:space="0" w:color="000000"/>
            </w:tcBorders>
            <w:shd w:val="clear" w:color="auto" w:fill="auto"/>
          </w:tcPr>
          <w:p w14:paraId="0D40A682" w14:textId="77777777" w:rsidR="00EA03F7" w:rsidRPr="00616968" w:rsidRDefault="00EA03F7" w:rsidP="00616968">
            <w:pPr>
              <w:suppressAutoHyphens/>
              <w:rPr>
                <w:lang w:eastAsia="zh-CN"/>
              </w:rPr>
            </w:pPr>
            <w:r w:rsidRPr="00616968">
              <w:rPr>
                <w:lang w:eastAsia="en-US"/>
              </w:rPr>
              <w:t>3</w:t>
            </w:r>
          </w:p>
        </w:tc>
        <w:tc>
          <w:tcPr>
            <w:tcW w:w="1701" w:type="dxa"/>
            <w:vMerge w:val="restart"/>
            <w:tcBorders>
              <w:top w:val="single" w:sz="4" w:space="0" w:color="000000"/>
              <w:left w:val="single" w:sz="4" w:space="0" w:color="000000"/>
            </w:tcBorders>
            <w:shd w:val="clear" w:color="auto" w:fill="auto"/>
          </w:tcPr>
          <w:p w14:paraId="04407AE8" w14:textId="77777777" w:rsidR="00EA03F7" w:rsidRPr="00616968" w:rsidRDefault="00EA03F7" w:rsidP="00616968">
            <w:pPr>
              <w:suppressAutoHyphens/>
              <w:rPr>
                <w:lang w:eastAsia="zh-CN"/>
              </w:rPr>
            </w:pPr>
            <w:r w:rsidRPr="00616968">
              <w:rPr>
                <w:lang w:eastAsia="en-US"/>
              </w:rPr>
              <w:t>ООО «ТЕХНИК»</w:t>
            </w:r>
          </w:p>
        </w:tc>
        <w:tc>
          <w:tcPr>
            <w:tcW w:w="2126" w:type="dxa"/>
            <w:vMerge w:val="restart"/>
            <w:tcBorders>
              <w:top w:val="single" w:sz="4" w:space="0" w:color="000000"/>
              <w:left w:val="single" w:sz="4" w:space="0" w:color="000000"/>
              <w:right w:val="single" w:sz="4" w:space="0" w:color="auto"/>
            </w:tcBorders>
            <w:shd w:val="clear" w:color="auto" w:fill="auto"/>
          </w:tcPr>
          <w:p w14:paraId="38B7DA2B" w14:textId="77777777" w:rsidR="00EA03F7" w:rsidRPr="00616968" w:rsidRDefault="00EA03F7" w:rsidP="00616968">
            <w:pPr>
              <w:suppressAutoHyphens/>
              <w:rPr>
                <w:lang w:eastAsia="zh-CN"/>
              </w:rPr>
            </w:pPr>
            <w:r w:rsidRPr="00616968">
              <w:rPr>
                <w:lang w:eastAsia="en-US"/>
              </w:rPr>
              <w:t>13/3-2009-11 от 02.11.2009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610C640" w14:textId="098D7D6C" w:rsidR="00EA03F7" w:rsidRPr="00616968" w:rsidRDefault="00EA03F7" w:rsidP="00616968">
            <w:pPr>
              <w:suppressAutoHyphens/>
              <w:rPr>
                <w:lang w:eastAsia="zh-CN"/>
              </w:rPr>
            </w:pPr>
            <w:r w:rsidRPr="00616968">
              <w:rPr>
                <w:lang w:eastAsia="en-US"/>
              </w:rPr>
              <w:t xml:space="preserve">Пашское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656047" w14:textId="14115F45" w:rsidR="00EA03F7" w:rsidRPr="00616968" w:rsidRDefault="00EA03F7" w:rsidP="00616968">
            <w:pPr>
              <w:suppressAutoHyphens/>
              <w:rPr>
                <w:lang w:eastAsia="zh-CN"/>
              </w:rPr>
            </w:pPr>
            <w:r w:rsidRPr="00616968">
              <w:rPr>
                <w:lang w:eastAsia="en-US"/>
              </w:rPr>
              <w:t>688,00</w:t>
            </w:r>
          </w:p>
        </w:tc>
        <w:tc>
          <w:tcPr>
            <w:tcW w:w="1984" w:type="dxa"/>
            <w:vMerge w:val="restart"/>
            <w:tcBorders>
              <w:top w:val="single" w:sz="4" w:space="0" w:color="000000"/>
              <w:left w:val="single" w:sz="4" w:space="0" w:color="auto"/>
              <w:right w:val="single" w:sz="4" w:space="0" w:color="000000"/>
            </w:tcBorders>
            <w:shd w:val="clear" w:color="auto" w:fill="auto"/>
          </w:tcPr>
          <w:p w14:paraId="2D2B594A" w14:textId="77777777" w:rsidR="00EA03F7" w:rsidRPr="00616968" w:rsidRDefault="00EA03F7" w:rsidP="00616968">
            <w:pPr>
              <w:suppressAutoHyphens/>
              <w:rPr>
                <w:lang w:eastAsia="zh-CN"/>
              </w:rPr>
            </w:pPr>
            <w:r w:rsidRPr="00616968">
              <w:rPr>
                <w:lang w:eastAsia="en-US"/>
              </w:rPr>
              <w:t>Заготовка древесины</w:t>
            </w:r>
          </w:p>
        </w:tc>
      </w:tr>
      <w:tr w:rsidR="007B6495" w:rsidRPr="00616968" w14:paraId="00EBE846" w14:textId="77777777" w:rsidTr="00EA03F7">
        <w:trPr>
          <w:trHeight w:val="311"/>
        </w:trPr>
        <w:tc>
          <w:tcPr>
            <w:tcW w:w="704" w:type="dxa"/>
            <w:vMerge/>
            <w:tcBorders>
              <w:left w:val="single" w:sz="4" w:space="0" w:color="000000"/>
              <w:bottom w:val="single" w:sz="4" w:space="0" w:color="000000"/>
            </w:tcBorders>
            <w:shd w:val="clear" w:color="auto" w:fill="auto"/>
          </w:tcPr>
          <w:p w14:paraId="3EC5CA53" w14:textId="77777777" w:rsidR="00EA03F7" w:rsidRPr="00616968" w:rsidRDefault="00EA03F7" w:rsidP="00616968">
            <w:pPr>
              <w:suppressAutoHyphens/>
              <w:rPr>
                <w:lang w:eastAsia="en-US"/>
              </w:rPr>
            </w:pPr>
          </w:p>
        </w:tc>
        <w:tc>
          <w:tcPr>
            <w:tcW w:w="1701" w:type="dxa"/>
            <w:vMerge/>
            <w:tcBorders>
              <w:left w:val="single" w:sz="4" w:space="0" w:color="000000"/>
              <w:bottom w:val="single" w:sz="4" w:space="0" w:color="000000"/>
            </w:tcBorders>
            <w:shd w:val="clear" w:color="auto" w:fill="auto"/>
          </w:tcPr>
          <w:p w14:paraId="44EFB582" w14:textId="77777777" w:rsidR="00EA03F7" w:rsidRPr="00616968" w:rsidRDefault="00EA03F7" w:rsidP="00616968">
            <w:pPr>
              <w:suppressAutoHyphens/>
              <w:rPr>
                <w:lang w:eastAsia="en-US"/>
              </w:rPr>
            </w:pPr>
          </w:p>
        </w:tc>
        <w:tc>
          <w:tcPr>
            <w:tcW w:w="2126" w:type="dxa"/>
            <w:vMerge/>
            <w:tcBorders>
              <w:left w:val="single" w:sz="4" w:space="0" w:color="000000"/>
              <w:bottom w:val="single" w:sz="4" w:space="0" w:color="000000"/>
              <w:right w:val="single" w:sz="4" w:space="0" w:color="auto"/>
            </w:tcBorders>
            <w:shd w:val="clear" w:color="auto" w:fill="auto"/>
          </w:tcPr>
          <w:p w14:paraId="3B131086" w14:textId="77777777" w:rsidR="00EA03F7" w:rsidRPr="00616968" w:rsidRDefault="00EA03F7" w:rsidP="00616968">
            <w:pPr>
              <w:suppressAutoHyphens/>
              <w:rPr>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56DA56A" w14:textId="1DA2C09D" w:rsidR="00EA03F7" w:rsidRPr="00616968" w:rsidRDefault="00EA03F7" w:rsidP="00616968">
            <w:pPr>
              <w:suppressAutoHyphens/>
              <w:rPr>
                <w:lang w:eastAsia="en-US"/>
              </w:rPr>
            </w:pPr>
            <w:r w:rsidRPr="00616968">
              <w:rPr>
                <w:lang w:eastAsia="en-US"/>
              </w:rPr>
              <w:t>Рыбежское сельское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A6FD150" w14:textId="62058A0A" w:rsidR="00EA03F7" w:rsidRPr="00616968" w:rsidRDefault="00EA03F7" w:rsidP="00616968">
            <w:pPr>
              <w:suppressAutoHyphens/>
              <w:rPr>
                <w:lang w:eastAsia="en-US"/>
              </w:rPr>
            </w:pPr>
            <w:r w:rsidRPr="00616968">
              <w:rPr>
                <w:lang w:eastAsia="en-US"/>
              </w:rPr>
              <w:t>7121,00</w:t>
            </w:r>
          </w:p>
        </w:tc>
        <w:tc>
          <w:tcPr>
            <w:tcW w:w="1984" w:type="dxa"/>
            <w:vMerge/>
            <w:tcBorders>
              <w:left w:val="single" w:sz="4" w:space="0" w:color="auto"/>
              <w:bottom w:val="single" w:sz="4" w:space="0" w:color="000000"/>
              <w:right w:val="single" w:sz="4" w:space="0" w:color="000000"/>
            </w:tcBorders>
            <w:shd w:val="clear" w:color="auto" w:fill="auto"/>
          </w:tcPr>
          <w:p w14:paraId="6EBDC2ED" w14:textId="77777777" w:rsidR="00EA03F7" w:rsidRPr="00616968" w:rsidRDefault="00EA03F7" w:rsidP="00616968">
            <w:pPr>
              <w:suppressAutoHyphens/>
              <w:rPr>
                <w:lang w:eastAsia="en-US"/>
              </w:rPr>
            </w:pPr>
          </w:p>
        </w:tc>
      </w:tr>
      <w:tr w:rsidR="007B6495" w:rsidRPr="00616968" w14:paraId="5CEAFAD9" w14:textId="77777777" w:rsidTr="00EA03F7">
        <w:trPr>
          <w:trHeight w:val="312"/>
        </w:trPr>
        <w:tc>
          <w:tcPr>
            <w:tcW w:w="704" w:type="dxa"/>
            <w:vMerge w:val="restart"/>
            <w:tcBorders>
              <w:top w:val="single" w:sz="4" w:space="0" w:color="000000"/>
              <w:left w:val="single" w:sz="4" w:space="0" w:color="000000"/>
            </w:tcBorders>
            <w:shd w:val="clear" w:color="auto" w:fill="auto"/>
          </w:tcPr>
          <w:p w14:paraId="5AEBAD69" w14:textId="77777777" w:rsidR="00EA03F7" w:rsidRPr="00616968" w:rsidRDefault="00EA03F7" w:rsidP="00616968">
            <w:pPr>
              <w:suppressAutoHyphens/>
              <w:rPr>
                <w:lang w:eastAsia="zh-CN"/>
              </w:rPr>
            </w:pPr>
            <w:r w:rsidRPr="00616968">
              <w:rPr>
                <w:lang w:eastAsia="en-US"/>
              </w:rPr>
              <w:t>4</w:t>
            </w:r>
          </w:p>
        </w:tc>
        <w:tc>
          <w:tcPr>
            <w:tcW w:w="1701" w:type="dxa"/>
            <w:vMerge w:val="restart"/>
            <w:tcBorders>
              <w:top w:val="single" w:sz="4" w:space="0" w:color="000000"/>
              <w:left w:val="single" w:sz="4" w:space="0" w:color="000000"/>
            </w:tcBorders>
            <w:shd w:val="clear" w:color="auto" w:fill="auto"/>
          </w:tcPr>
          <w:p w14:paraId="1E687415" w14:textId="77777777" w:rsidR="00EA03F7" w:rsidRPr="00616968" w:rsidRDefault="00EA03F7" w:rsidP="00616968">
            <w:pPr>
              <w:suppressAutoHyphens/>
              <w:rPr>
                <w:lang w:eastAsia="zh-CN"/>
              </w:rPr>
            </w:pPr>
            <w:r w:rsidRPr="00616968">
              <w:rPr>
                <w:lang w:eastAsia="en-US"/>
              </w:rPr>
              <w:t>ООО «ГеоПоиск»</w:t>
            </w:r>
          </w:p>
        </w:tc>
        <w:tc>
          <w:tcPr>
            <w:tcW w:w="2126" w:type="dxa"/>
            <w:vMerge w:val="restart"/>
            <w:tcBorders>
              <w:top w:val="single" w:sz="4" w:space="0" w:color="000000"/>
              <w:left w:val="single" w:sz="4" w:space="0" w:color="000000"/>
              <w:right w:val="single" w:sz="4" w:space="0" w:color="auto"/>
            </w:tcBorders>
            <w:shd w:val="clear" w:color="auto" w:fill="auto"/>
          </w:tcPr>
          <w:p w14:paraId="283A026D" w14:textId="77777777" w:rsidR="00EA03F7" w:rsidRPr="00616968" w:rsidRDefault="00EA03F7" w:rsidP="00616968">
            <w:pPr>
              <w:suppressAutoHyphens/>
              <w:rPr>
                <w:lang w:eastAsia="zh-CN"/>
              </w:rPr>
            </w:pPr>
            <w:r w:rsidRPr="00616968">
              <w:rPr>
                <w:lang w:eastAsia="en-US"/>
              </w:rPr>
              <w:t>160/К-2013-03 от 20.03.2013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E59450" w14:textId="76902D1B" w:rsidR="00EA03F7" w:rsidRPr="00616968" w:rsidRDefault="00EA03F7" w:rsidP="00616968">
            <w:pPr>
              <w:suppressAutoHyphens/>
              <w:rPr>
                <w:lang w:eastAsia="zh-CN"/>
              </w:rPr>
            </w:pPr>
            <w:r w:rsidRPr="00616968">
              <w:rPr>
                <w:lang w:eastAsia="en-US"/>
              </w:rPr>
              <w:t xml:space="preserve">Пашское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FD89F0" w14:textId="141F5FEB" w:rsidR="00EA03F7" w:rsidRPr="00616968" w:rsidRDefault="00EA03F7" w:rsidP="00616968">
            <w:pPr>
              <w:suppressAutoHyphens/>
              <w:rPr>
                <w:lang w:eastAsia="zh-CN"/>
              </w:rPr>
            </w:pPr>
            <w:r w:rsidRPr="00616968">
              <w:rPr>
                <w:lang w:eastAsia="en-US"/>
              </w:rPr>
              <w:t>13,21</w:t>
            </w:r>
          </w:p>
        </w:tc>
        <w:tc>
          <w:tcPr>
            <w:tcW w:w="1984" w:type="dxa"/>
            <w:vMerge w:val="restart"/>
            <w:tcBorders>
              <w:top w:val="single" w:sz="4" w:space="0" w:color="000000"/>
              <w:left w:val="single" w:sz="4" w:space="0" w:color="auto"/>
              <w:right w:val="single" w:sz="4" w:space="0" w:color="000000"/>
            </w:tcBorders>
            <w:shd w:val="clear" w:color="auto" w:fill="auto"/>
          </w:tcPr>
          <w:p w14:paraId="28A1A95C" w14:textId="77777777" w:rsidR="00EA03F7" w:rsidRPr="00616968" w:rsidRDefault="00EA03F7" w:rsidP="00616968">
            <w:pPr>
              <w:suppressAutoHyphens/>
              <w:rPr>
                <w:lang w:eastAsia="zh-CN"/>
              </w:rPr>
            </w:pPr>
            <w:r w:rsidRPr="00616968">
              <w:rPr>
                <w:lang w:eastAsia="en-US"/>
              </w:rPr>
              <w:t>Разработка месторождения песков</w:t>
            </w:r>
          </w:p>
        </w:tc>
      </w:tr>
      <w:tr w:rsidR="007B6495" w:rsidRPr="00616968" w14:paraId="58AA7F37" w14:textId="77777777" w:rsidTr="00EA03F7">
        <w:trPr>
          <w:trHeight w:val="311"/>
        </w:trPr>
        <w:tc>
          <w:tcPr>
            <w:tcW w:w="704" w:type="dxa"/>
            <w:vMerge/>
            <w:tcBorders>
              <w:left w:val="single" w:sz="4" w:space="0" w:color="000000"/>
              <w:bottom w:val="single" w:sz="4" w:space="0" w:color="000000"/>
            </w:tcBorders>
            <w:shd w:val="clear" w:color="auto" w:fill="auto"/>
          </w:tcPr>
          <w:p w14:paraId="6AF58900" w14:textId="77777777" w:rsidR="00EA03F7" w:rsidRPr="00616968" w:rsidRDefault="00EA03F7" w:rsidP="00616968">
            <w:pPr>
              <w:suppressAutoHyphens/>
              <w:rPr>
                <w:lang w:eastAsia="en-US"/>
              </w:rPr>
            </w:pPr>
          </w:p>
        </w:tc>
        <w:tc>
          <w:tcPr>
            <w:tcW w:w="1701" w:type="dxa"/>
            <w:vMerge/>
            <w:tcBorders>
              <w:left w:val="single" w:sz="4" w:space="0" w:color="000000"/>
              <w:bottom w:val="single" w:sz="4" w:space="0" w:color="000000"/>
            </w:tcBorders>
            <w:shd w:val="clear" w:color="auto" w:fill="auto"/>
          </w:tcPr>
          <w:p w14:paraId="6895C0EE" w14:textId="77777777" w:rsidR="00EA03F7" w:rsidRPr="00616968" w:rsidRDefault="00EA03F7" w:rsidP="00616968">
            <w:pPr>
              <w:suppressAutoHyphens/>
              <w:rPr>
                <w:lang w:eastAsia="en-US"/>
              </w:rPr>
            </w:pPr>
          </w:p>
        </w:tc>
        <w:tc>
          <w:tcPr>
            <w:tcW w:w="2126" w:type="dxa"/>
            <w:vMerge/>
            <w:tcBorders>
              <w:left w:val="single" w:sz="4" w:space="0" w:color="000000"/>
              <w:bottom w:val="single" w:sz="4" w:space="0" w:color="000000"/>
              <w:right w:val="single" w:sz="4" w:space="0" w:color="auto"/>
            </w:tcBorders>
            <w:shd w:val="clear" w:color="auto" w:fill="auto"/>
          </w:tcPr>
          <w:p w14:paraId="54175515" w14:textId="77777777" w:rsidR="00EA03F7" w:rsidRPr="00616968" w:rsidRDefault="00EA03F7" w:rsidP="00616968">
            <w:pPr>
              <w:suppressAutoHyphens/>
              <w:rPr>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E27F2AE" w14:textId="7AEA6900" w:rsidR="00EA03F7" w:rsidRPr="00616968" w:rsidRDefault="00EA03F7" w:rsidP="00616968">
            <w:pPr>
              <w:suppressAutoHyphens/>
              <w:rPr>
                <w:lang w:eastAsia="en-US"/>
              </w:rPr>
            </w:pPr>
            <w:r w:rsidRPr="00616968">
              <w:rPr>
                <w:lang w:eastAsia="en-US"/>
              </w:rPr>
              <w:t>Рыбежское сельское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95ADD6" w14:textId="23EDD850" w:rsidR="00EA03F7" w:rsidRPr="00616968" w:rsidRDefault="00EA03F7" w:rsidP="00616968">
            <w:pPr>
              <w:suppressAutoHyphens/>
              <w:rPr>
                <w:lang w:eastAsia="en-US"/>
              </w:rPr>
            </w:pPr>
            <w:r w:rsidRPr="00616968">
              <w:rPr>
                <w:lang w:eastAsia="en-US"/>
              </w:rPr>
              <w:t>8,31</w:t>
            </w:r>
          </w:p>
        </w:tc>
        <w:tc>
          <w:tcPr>
            <w:tcW w:w="1984" w:type="dxa"/>
            <w:vMerge/>
            <w:tcBorders>
              <w:left w:val="single" w:sz="4" w:space="0" w:color="auto"/>
              <w:bottom w:val="single" w:sz="4" w:space="0" w:color="000000"/>
              <w:right w:val="single" w:sz="4" w:space="0" w:color="000000"/>
            </w:tcBorders>
            <w:shd w:val="clear" w:color="auto" w:fill="auto"/>
          </w:tcPr>
          <w:p w14:paraId="723AE685" w14:textId="77777777" w:rsidR="00EA03F7" w:rsidRPr="00616968" w:rsidRDefault="00EA03F7" w:rsidP="00616968">
            <w:pPr>
              <w:suppressAutoHyphens/>
              <w:rPr>
                <w:lang w:eastAsia="en-US"/>
              </w:rPr>
            </w:pPr>
          </w:p>
        </w:tc>
      </w:tr>
      <w:tr w:rsidR="007B6495" w:rsidRPr="00616968" w14:paraId="614E9ED1" w14:textId="77777777" w:rsidTr="00EA03F7">
        <w:trPr>
          <w:trHeight w:val="1123"/>
        </w:trPr>
        <w:tc>
          <w:tcPr>
            <w:tcW w:w="704" w:type="dxa"/>
            <w:tcBorders>
              <w:top w:val="single" w:sz="4" w:space="0" w:color="000000"/>
              <w:left w:val="single" w:sz="4" w:space="0" w:color="000000"/>
              <w:bottom w:val="single" w:sz="4" w:space="0" w:color="000000"/>
            </w:tcBorders>
            <w:shd w:val="clear" w:color="auto" w:fill="auto"/>
          </w:tcPr>
          <w:p w14:paraId="3DA63B29" w14:textId="77777777" w:rsidR="007E4368" w:rsidRPr="00616968" w:rsidRDefault="007E4368" w:rsidP="00616968">
            <w:pPr>
              <w:suppressAutoHyphens/>
              <w:rPr>
                <w:lang w:eastAsia="zh-CN"/>
              </w:rPr>
            </w:pPr>
            <w:r w:rsidRPr="00616968">
              <w:rPr>
                <w:lang w:eastAsia="en-US"/>
              </w:rPr>
              <w:t>5</w:t>
            </w:r>
          </w:p>
        </w:tc>
        <w:tc>
          <w:tcPr>
            <w:tcW w:w="1701" w:type="dxa"/>
            <w:tcBorders>
              <w:top w:val="single" w:sz="4" w:space="0" w:color="000000"/>
              <w:left w:val="single" w:sz="4" w:space="0" w:color="000000"/>
              <w:bottom w:val="single" w:sz="4" w:space="0" w:color="000000"/>
            </w:tcBorders>
            <w:shd w:val="clear" w:color="auto" w:fill="auto"/>
          </w:tcPr>
          <w:p w14:paraId="2D38760D" w14:textId="77777777" w:rsidR="007E4368" w:rsidRPr="00616968" w:rsidRDefault="005B23E2" w:rsidP="00616968">
            <w:pPr>
              <w:suppressAutoHyphens/>
              <w:rPr>
                <w:lang w:eastAsia="zh-CN"/>
              </w:rPr>
            </w:pPr>
            <w:r w:rsidRPr="00616968">
              <w:rPr>
                <w:lang w:eastAsia="en-US"/>
              </w:rPr>
              <w:t>ПАО</w:t>
            </w:r>
            <w:r w:rsidR="007E4368" w:rsidRPr="00616968">
              <w:rPr>
                <w:lang w:eastAsia="en-US"/>
              </w:rPr>
              <w:t xml:space="preserve"> «Газпром»</w:t>
            </w:r>
          </w:p>
        </w:tc>
        <w:tc>
          <w:tcPr>
            <w:tcW w:w="2126" w:type="dxa"/>
            <w:tcBorders>
              <w:top w:val="single" w:sz="4" w:space="0" w:color="000000"/>
              <w:left w:val="single" w:sz="4" w:space="0" w:color="000000"/>
              <w:bottom w:val="single" w:sz="4" w:space="0" w:color="000000"/>
            </w:tcBorders>
            <w:shd w:val="clear" w:color="auto" w:fill="auto"/>
          </w:tcPr>
          <w:p w14:paraId="6A15A89C" w14:textId="77777777" w:rsidR="007E4368" w:rsidRPr="00616968" w:rsidRDefault="007E4368" w:rsidP="00616968">
            <w:pPr>
              <w:suppressAutoHyphens/>
              <w:rPr>
                <w:lang w:eastAsia="zh-CN"/>
              </w:rPr>
            </w:pPr>
            <w:r w:rsidRPr="00616968">
              <w:rPr>
                <w:lang w:eastAsia="en-US"/>
              </w:rPr>
              <w:t>800/ДС-2014-12 от 22.12.2014</w:t>
            </w:r>
          </w:p>
        </w:tc>
        <w:tc>
          <w:tcPr>
            <w:tcW w:w="2127" w:type="dxa"/>
            <w:tcBorders>
              <w:top w:val="single" w:sz="4" w:space="0" w:color="auto"/>
              <w:left w:val="single" w:sz="4" w:space="0" w:color="000000"/>
              <w:bottom w:val="single" w:sz="4" w:space="0" w:color="000000"/>
            </w:tcBorders>
            <w:shd w:val="clear" w:color="auto" w:fill="auto"/>
          </w:tcPr>
          <w:p w14:paraId="5BF26B58" w14:textId="77777777" w:rsidR="007E4368" w:rsidRPr="00616968" w:rsidRDefault="007E4368" w:rsidP="00616968">
            <w:pPr>
              <w:suppressAutoHyphens/>
              <w:rPr>
                <w:lang w:eastAsia="zh-CN"/>
              </w:rPr>
            </w:pPr>
            <w:r w:rsidRPr="00616968">
              <w:rPr>
                <w:lang w:eastAsia="en-US"/>
              </w:rPr>
              <w:t>Пашское</w:t>
            </w:r>
          </w:p>
        </w:tc>
        <w:tc>
          <w:tcPr>
            <w:tcW w:w="1559" w:type="dxa"/>
            <w:tcBorders>
              <w:top w:val="single" w:sz="4" w:space="0" w:color="auto"/>
              <w:left w:val="single" w:sz="4" w:space="0" w:color="000000"/>
              <w:bottom w:val="single" w:sz="4" w:space="0" w:color="000000"/>
            </w:tcBorders>
            <w:shd w:val="clear" w:color="auto" w:fill="auto"/>
          </w:tcPr>
          <w:p w14:paraId="7E0D06C7" w14:textId="77777777" w:rsidR="007E4368" w:rsidRPr="00616968" w:rsidRDefault="007E4368" w:rsidP="00616968">
            <w:pPr>
              <w:suppressAutoHyphens/>
              <w:rPr>
                <w:lang w:eastAsia="zh-CN"/>
              </w:rPr>
            </w:pPr>
            <w:r w:rsidRPr="00616968">
              <w:rPr>
                <w:lang w:eastAsia="en-US"/>
              </w:rPr>
              <w:t>0,0035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4C9EB24" w14:textId="77777777" w:rsidR="007E4368" w:rsidRPr="00616968" w:rsidRDefault="007E4368" w:rsidP="00616968">
            <w:pPr>
              <w:suppressAutoHyphens/>
              <w:rPr>
                <w:lang w:eastAsia="zh-CN"/>
              </w:rPr>
            </w:pPr>
            <w:r w:rsidRPr="00616968">
              <w:rPr>
                <w:lang w:eastAsia="en-US"/>
              </w:rPr>
              <w:t>Эксплуатация линейных объектов и сооружений</w:t>
            </w:r>
          </w:p>
        </w:tc>
      </w:tr>
    </w:tbl>
    <w:p w14:paraId="202F907E" w14:textId="396120E8" w:rsidR="00C927FC" w:rsidRPr="00616968" w:rsidRDefault="00E506EC" w:rsidP="00616968">
      <w:pPr>
        <w:pStyle w:val="30"/>
      </w:pPr>
      <w:bookmarkStart w:id="65" w:name="_Toc130206390"/>
      <w:bookmarkEnd w:id="63"/>
      <w:r w:rsidRPr="00616968">
        <w:t>2.2.11. </w:t>
      </w:r>
      <w:r w:rsidR="00B221B4" w:rsidRPr="00616968">
        <w:t>Ж</w:t>
      </w:r>
      <w:r w:rsidR="00C927FC" w:rsidRPr="00616968">
        <w:t>ивотн</w:t>
      </w:r>
      <w:r w:rsidR="00B221B4" w:rsidRPr="00616968">
        <w:t>ый</w:t>
      </w:r>
      <w:r w:rsidR="00C927FC" w:rsidRPr="00616968">
        <w:t xml:space="preserve"> мир</w:t>
      </w:r>
      <w:bookmarkEnd w:id="65"/>
    </w:p>
    <w:p w14:paraId="5BC70012" w14:textId="04EA4534" w:rsidR="00B221B4" w:rsidRPr="00616968" w:rsidRDefault="00B14561" w:rsidP="00616968">
      <w:pPr>
        <w:suppressAutoHyphens/>
        <w:ind w:firstLine="709"/>
        <w:jc w:val="both"/>
        <w:rPr>
          <w:sz w:val="28"/>
          <w:szCs w:val="28"/>
          <w:lang w:eastAsia="zh-CN"/>
        </w:rPr>
      </w:pPr>
      <w:r w:rsidRPr="00616968">
        <w:rPr>
          <w:sz w:val="28"/>
          <w:szCs w:val="28"/>
          <w:lang w:eastAsia="zh-CN"/>
        </w:rPr>
        <w:t xml:space="preserve">Часть </w:t>
      </w:r>
      <w:r w:rsidR="00080D60" w:rsidRPr="00616968">
        <w:rPr>
          <w:sz w:val="28"/>
          <w:szCs w:val="28"/>
          <w:lang w:eastAsia="zh-CN"/>
        </w:rPr>
        <w:t>границ</w:t>
      </w:r>
      <w:r w:rsidRPr="00616968">
        <w:rPr>
          <w:sz w:val="28"/>
          <w:szCs w:val="28"/>
          <w:lang w:eastAsia="zh-CN"/>
        </w:rPr>
        <w:t>ы</w:t>
      </w:r>
      <w:r w:rsidR="00080D60" w:rsidRPr="00616968">
        <w:rPr>
          <w:sz w:val="28"/>
          <w:szCs w:val="28"/>
          <w:lang w:eastAsia="zh-CN"/>
        </w:rPr>
        <w:t xml:space="preserve"> Потанинского сельского поселения </w:t>
      </w:r>
      <w:r w:rsidRPr="00616968">
        <w:rPr>
          <w:sz w:val="28"/>
          <w:szCs w:val="28"/>
          <w:lang w:eastAsia="zh-CN"/>
        </w:rPr>
        <w:t xml:space="preserve">на северо-западе </w:t>
      </w:r>
      <w:r w:rsidR="00080D60" w:rsidRPr="00616968">
        <w:rPr>
          <w:sz w:val="28"/>
          <w:szCs w:val="28"/>
          <w:lang w:eastAsia="zh-CN"/>
        </w:rPr>
        <w:t>проходит по Ладожскому озеру</w:t>
      </w:r>
      <w:r w:rsidR="00F504E7" w:rsidRPr="00616968">
        <w:rPr>
          <w:sz w:val="28"/>
          <w:szCs w:val="28"/>
          <w:lang w:eastAsia="zh-CN"/>
        </w:rPr>
        <w:t>. Ладожское озеро богато пресноводной рыбой, в нем проживают 53 вида и разновидности рыб: ладожская рогатка, лосось, форель, палия, сиг, ряпушка, корюшка, лещ, сырть, синец, густера, краснопёрка, жерех, сом, судак, плотва, окунь, щука, налим и другие. Имеются ценные рыбы – лосось, форель, пали</w:t>
      </w:r>
      <w:r w:rsidR="00830E6D" w:rsidRPr="00616968">
        <w:rPr>
          <w:sz w:val="28"/>
          <w:szCs w:val="28"/>
          <w:lang w:eastAsia="zh-CN"/>
        </w:rPr>
        <w:t>я</w:t>
      </w:r>
      <w:r w:rsidR="00F504E7" w:rsidRPr="00616968">
        <w:rPr>
          <w:sz w:val="28"/>
          <w:szCs w:val="28"/>
          <w:lang w:eastAsia="zh-CN"/>
        </w:rPr>
        <w:t>, озёрно-речной сиг</w:t>
      </w:r>
      <w:r w:rsidR="00830E6D" w:rsidRPr="00616968">
        <w:rPr>
          <w:sz w:val="28"/>
          <w:szCs w:val="28"/>
          <w:lang w:eastAsia="zh-CN"/>
        </w:rPr>
        <w:t>.</w:t>
      </w:r>
      <w:r w:rsidR="00F504E7" w:rsidRPr="00616968">
        <w:rPr>
          <w:sz w:val="28"/>
          <w:szCs w:val="28"/>
          <w:lang w:eastAsia="zh-CN"/>
        </w:rPr>
        <w:t xml:space="preserve"> </w:t>
      </w:r>
      <w:r w:rsidR="00830E6D" w:rsidRPr="00616968">
        <w:rPr>
          <w:sz w:val="28"/>
          <w:szCs w:val="28"/>
          <w:lang w:eastAsia="zh-CN"/>
        </w:rPr>
        <w:t>А</w:t>
      </w:r>
      <w:r w:rsidR="00F504E7" w:rsidRPr="00616968">
        <w:rPr>
          <w:sz w:val="28"/>
          <w:szCs w:val="28"/>
          <w:lang w:eastAsia="zh-CN"/>
        </w:rPr>
        <w:t xml:space="preserve">тлантический осётр и волховский сиг занесены в Красную книгу </w:t>
      </w:r>
      <w:r w:rsidR="00562D73" w:rsidRPr="00616968">
        <w:rPr>
          <w:sz w:val="28"/>
          <w:szCs w:val="28"/>
          <w:lang w:eastAsia="zh-CN"/>
        </w:rPr>
        <w:t>Российской</w:t>
      </w:r>
      <w:r w:rsidR="00E96E7A" w:rsidRPr="00616968">
        <w:rPr>
          <w:sz w:val="28"/>
          <w:szCs w:val="28"/>
          <w:lang w:eastAsia="zh-CN"/>
        </w:rPr>
        <w:t xml:space="preserve"> Федерации</w:t>
      </w:r>
      <w:r w:rsidR="00F504E7" w:rsidRPr="00616968">
        <w:rPr>
          <w:sz w:val="28"/>
          <w:szCs w:val="28"/>
          <w:lang w:eastAsia="zh-CN"/>
        </w:rPr>
        <w:t xml:space="preserve">. </w:t>
      </w:r>
      <w:r w:rsidR="00830E6D" w:rsidRPr="00616968">
        <w:rPr>
          <w:sz w:val="28"/>
          <w:szCs w:val="28"/>
          <w:lang w:eastAsia="zh-CN"/>
        </w:rPr>
        <w:t>В Ладожском озере</w:t>
      </w:r>
      <w:r w:rsidR="00F504E7" w:rsidRPr="00616968">
        <w:rPr>
          <w:sz w:val="28"/>
          <w:szCs w:val="28"/>
          <w:lang w:eastAsia="zh-CN"/>
        </w:rPr>
        <w:t xml:space="preserve"> водится единственный представитель морских млекопитающих</w:t>
      </w:r>
      <w:r w:rsidR="00E96E7A" w:rsidRPr="00616968">
        <w:rPr>
          <w:sz w:val="28"/>
          <w:szCs w:val="28"/>
          <w:lang w:eastAsia="zh-CN"/>
        </w:rPr>
        <w:t xml:space="preserve"> – ладожская кольчатая нерпа</w:t>
      </w:r>
      <w:r w:rsidR="00F504E7" w:rsidRPr="00616968">
        <w:rPr>
          <w:sz w:val="28"/>
          <w:szCs w:val="28"/>
          <w:lang w:eastAsia="zh-CN"/>
        </w:rPr>
        <w:t>,</w:t>
      </w:r>
      <w:r w:rsidR="00E96E7A" w:rsidRPr="00616968">
        <w:rPr>
          <w:sz w:val="28"/>
          <w:szCs w:val="28"/>
          <w:lang w:eastAsia="zh-CN"/>
        </w:rPr>
        <w:t xml:space="preserve"> живущая в условиях пресноводного озера и</w:t>
      </w:r>
      <w:r w:rsidR="00F504E7" w:rsidRPr="00616968">
        <w:rPr>
          <w:sz w:val="28"/>
          <w:szCs w:val="28"/>
          <w:lang w:eastAsia="zh-CN"/>
        </w:rPr>
        <w:t xml:space="preserve"> занесённ</w:t>
      </w:r>
      <w:r w:rsidR="00E96E7A" w:rsidRPr="00616968">
        <w:rPr>
          <w:sz w:val="28"/>
          <w:szCs w:val="28"/>
          <w:lang w:eastAsia="zh-CN"/>
        </w:rPr>
        <w:t>ая</w:t>
      </w:r>
      <w:r w:rsidR="00F504E7" w:rsidRPr="00616968">
        <w:rPr>
          <w:sz w:val="28"/>
          <w:szCs w:val="28"/>
          <w:lang w:eastAsia="zh-CN"/>
        </w:rPr>
        <w:t xml:space="preserve"> в Красную книгу Росс</w:t>
      </w:r>
      <w:r w:rsidR="00562D73" w:rsidRPr="00616968">
        <w:rPr>
          <w:sz w:val="28"/>
          <w:szCs w:val="28"/>
          <w:lang w:eastAsia="zh-CN"/>
        </w:rPr>
        <w:t>ийс</w:t>
      </w:r>
      <w:r w:rsidR="00E96E7A" w:rsidRPr="00616968">
        <w:rPr>
          <w:sz w:val="28"/>
          <w:szCs w:val="28"/>
          <w:lang w:eastAsia="zh-CN"/>
        </w:rPr>
        <w:t>кой Федерации.</w:t>
      </w:r>
    </w:p>
    <w:p w14:paraId="2A6D9A02" w14:textId="767DDE65" w:rsidR="00751630" w:rsidRPr="00616968" w:rsidRDefault="00751630" w:rsidP="00616968">
      <w:pPr>
        <w:suppressAutoHyphens/>
        <w:ind w:firstLine="709"/>
        <w:jc w:val="both"/>
        <w:rPr>
          <w:sz w:val="28"/>
          <w:szCs w:val="28"/>
          <w:lang w:eastAsia="zh-CN"/>
        </w:rPr>
      </w:pPr>
      <w:r w:rsidRPr="00616968">
        <w:rPr>
          <w:sz w:val="28"/>
          <w:szCs w:val="28"/>
          <w:lang w:eastAsia="zh-CN"/>
        </w:rPr>
        <w:t>На территории Ленинградской области действует Схема размещения, использования охраны охотничьих угодий на территории Ленинградской области, утвержденная постановлением Губернатора Ленинградской области от 22 октября 2021 г. № 100-пг.</w:t>
      </w:r>
    </w:p>
    <w:p w14:paraId="55C9BB68" w14:textId="7F57CD63" w:rsidR="00751630" w:rsidRPr="00616968" w:rsidRDefault="00751630" w:rsidP="00616968">
      <w:pPr>
        <w:suppressAutoHyphens/>
        <w:ind w:firstLine="709"/>
        <w:jc w:val="both"/>
        <w:rPr>
          <w:sz w:val="28"/>
          <w:szCs w:val="28"/>
          <w:lang w:eastAsia="zh-CN"/>
        </w:rPr>
      </w:pPr>
      <w:r w:rsidRPr="00616968">
        <w:rPr>
          <w:sz w:val="28"/>
          <w:szCs w:val="28"/>
          <w:lang w:eastAsia="zh-CN"/>
        </w:rPr>
        <w:t>Схема является документом территориального охотустройства, осуществляемого в целях планирования в области охоты и сохранения охотничьих ресурсов, которое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Ленинградской области.</w:t>
      </w:r>
    </w:p>
    <w:p w14:paraId="7C5AAB9F" w14:textId="78DE527F" w:rsidR="004C6826" w:rsidRPr="00616968" w:rsidRDefault="00325ABF" w:rsidP="00616968">
      <w:pPr>
        <w:suppressAutoHyphens/>
        <w:ind w:firstLine="709"/>
        <w:jc w:val="both"/>
        <w:rPr>
          <w:sz w:val="28"/>
          <w:lang w:eastAsia="zh-CN"/>
        </w:rPr>
      </w:pPr>
      <w:r w:rsidRPr="00616968">
        <w:rPr>
          <w:sz w:val="28"/>
          <w:lang w:eastAsia="zh-CN"/>
        </w:rPr>
        <w:t>Согласно исходным данным, полученным от</w:t>
      </w:r>
      <w:r w:rsidR="004C6826" w:rsidRPr="00616968">
        <w:rPr>
          <w:sz w:val="28"/>
          <w:lang w:eastAsia="zh-CN"/>
        </w:rPr>
        <w:t xml:space="preserve"> </w:t>
      </w:r>
      <w:r w:rsidR="006F59AF" w:rsidRPr="00616968">
        <w:rPr>
          <w:sz w:val="28"/>
          <w:lang w:eastAsia="zh-CN"/>
        </w:rPr>
        <w:t>к</w:t>
      </w:r>
      <w:r w:rsidR="004C6826" w:rsidRPr="00616968">
        <w:rPr>
          <w:sz w:val="28"/>
          <w:lang w:eastAsia="zh-CN"/>
        </w:rPr>
        <w:t>омитета по охране, контролю и регулированию использования объектов животного мира</w:t>
      </w:r>
      <w:r w:rsidRPr="00616968">
        <w:rPr>
          <w:sz w:val="28"/>
          <w:lang w:eastAsia="zh-CN"/>
        </w:rPr>
        <w:t xml:space="preserve"> (</w:t>
      </w:r>
      <w:r w:rsidR="009155AB" w:rsidRPr="00616968">
        <w:rPr>
          <w:sz w:val="28"/>
          <w:lang w:eastAsia="zh-CN"/>
        </w:rPr>
        <w:t>письмо</w:t>
      </w:r>
      <w:r w:rsidR="00AA5255" w:rsidRPr="00616968">
        <w:rPr>
          <w:sz w:val="28"/>
          <w:lang w:eastAsia="zh-CN"/>
        </w:rPr>
        <w:t xml:space="preserve"> от 14.06.2018</w:t>
      </w:r>
      <w:r w:rsidR="009155AB" w:rsidRPr="00616968">
        <w:rPr>
          <w:sz w:val="28"/>
          <w:lang w:eastAsia="zh-CN"/>
        </w:rPr>
        <w:t xml:space="preserve"> </w:t>
      </w:r>
      <w:r w:rsidRPr="00616968">
        <w:rPr>
          <w:sz w:val="28"/>
          <w:lang w:eastAsia="zh-CN"/>
        </w:rPr>
        <w:t>№ И-1741/2018</w:t>
      </w:r>
      <w:r w:rsidR="00524D80" w:rsidRPr="00616968">
        <w:rPr>
          <w:sz w:val="28"/>
          <w:lang w:eastAsia="zh-CN"/>
        </w:rPr>
        <w:t xml:space="preserve"> представлено в книге </w:t>
      </w:r>
      <w:r w:rsidR="00524D80" w:rsidRPr="00616968">
        <w:rPr>
          <w:sz w:val="28"/>
          <w:szCs w:val="28"/>
        </w:rPr>
        <w:t>Приложение к материалам по обоснованию</w:t>
      </w:r>
      <w:r w:rsidRPr="00616968">
        <w:rPr>
          <w:sz w:val="28"/>
          <w:lang w:eastAsia="zh-CN"/>
        </w:rPr>
        <w:t xml:space="preserve">) </w:t>
      </w:r>
      <w:r w:rsidR="004C6826" w:rsidRPr="00616968">
        <w:rPr>
          <w:sz w:val="28"/>
          <w:lang w:eastAsia="zh-CN"/>
        </w:rPr>
        <w:t xml:space="preserve">схема размещения, использования и охраны охотничьих угодий на территории </w:t>
      </w:r>
      <w:r w:rsidR="004C6826" w:rsidRPr="00616968">
        <w:rPr>
          <w:sz w:val="28"/>
          <w:lang w:eastAsia="zh-CN"/>
        </w:rPr>
        <w:lastRenderedPageBreak/>
        <w:t>Потанинского сельского поселения Волховского муниципального района не утверждена высшим должностным лицом субъекта Российской Федерации.</w:t>
      </w:r>
    </w:p>
    <w:p w14:paraId="3D76E0FB" w14:textId="77777777" w:rsidR="004C6826" w:rsidRPr="00616968" w:rsidRDefault="00A06729" w:rsidP="00616968">
      <w:pPr>
        <w:suppressAutoHyphens/>
        <w:ind w:firstLine="709"/>
        <w:jc w:val="both"/>
        <w:rPr>
          <w:sz w:val="28"/>
          <w:lang w:eastAsia="zh-CN"/>
        </w:rPr>
      </w:pPr>
      <w:r w:rsidRPr="00616968">
        <w:rPr>
          <w:sz w:val="28"/>
          <w:lang w:eastAsia="zh-CN"/>
        </w:rPr>
        <w:t>О</w:t>
      </w:r>
      <w:r w:rsidR="004C6826" w:rsidRPr="00616968">
        <w:rPr>
          <w:sz w:val="28"/>
          <w:lang w:eastAsia="zh-CN"/>
        </w:rPr>
        <w:t xml:space="preserve">хотничьи угодья предоставлены для ведения охотничьего хозяйства юридическому лицу </w:t>
      </w:r>
      <w:r w:rsidR="006F59AF" w:rsidRPr="00616968">
        <w:rPr>
          <w:sz w:val="28"/>
          <w:lang w:eastAsia="zh-CN"/>
        </w:rPr>
        <w:t>о</w:t>
      </w:r>
      <w:r w:rsidR="004C6826" w:rsidRPr="00616968">
        <w:rPr>
          <w:sz w:val="28"/>
          <w:lang w:eastAsia="zh-CN"/>
        </w:rPr>
        <w:t>бществ</w:t>
      </w:r>
      <w:r w:rsidR="006F59AF" w:rsidRPr="00616968">
        <w:rPr>
          <w:sz w:val="28"/>
          <w:lang w:eastAsia="zh-CN"/>
        </w:rPr>
        <w:t>у</w:t>
      </w:r>
      <w:r w:rsidR="004C6826" w:rsidRPr="00616968">
        <w:rPr>
          <w:sz w:val="28"/>
          <w:lang w:eastAsia="zh-CN"/>
        </w:rPr>
        <w:t xml:space="preserve"> с ограниченной ответственностью «Охотничье хозяйство «Пашское».</w:t>
      </w:r>
    </w:p>
    <w:p w14:paraId="14A1DE85" w14:textId="1D3E5D27" w:rsidR="004C6826" w:rsidRPr="00616968" w:rsidRDefault="004C6826" w:rsidP="00616968">
      <w:pPr>
        <w:suppressAutoHyphens/>
        <w:ind w:firstLine="709"/>
        <w:jc w:val="both"/>
        <w:rPr>
          <w:sz w:val="28"/>
          <w:lang w:eastAsia="zh-CN"/>
        </w:rPr>
      </w:pPr>
      <w:r w:rsidRPr="00616968">
        <w:rPr>
          <w:sz w:val="28"/>
          <w:lang w:eastAsia="zh-CN"/>
        </w:rPr>
        <w:t xml:space="preserve">В соответствии со статьей 6 </w:t>
      </w:r>
      <w:r w:rsidR="00C32D10" w:rsidRPr="00616968">
        <w:rPr>
          <w:sz w:val="28"/>
          <w:lang w:eastAsia="zh-CN"/>
        </w:rPr>
        <w:t>областного закона</w:t>
      </w:r>
      <w:r w:rsidRPr="00616968">
        <w:rPr>
          <w:sz w:val="28"/>
          <w:lang w:eastAsia="zh-CN"/>
        </w:rPr>
        <w:t xml:space="preserve"> от 21.06.2013 № 35-оз «Об охоте и о сохранении охотничьих ресурсов в Ленинградской области» к охотничьим ресурсам относятся:</w:t>
      </w:r>
    </w:p>
    <w:p w14:paraId="20E245EC" w14:textId="77777777" w:rsidR="004C6826" w:rsidRPr="00616968" w:rsidRDefault="00A0672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м</w:t>
      </w:r>
      <w:r w:rsidR="004C6826" w:rsidRPr="00616968">
        <w:rPr>
          <w:sz w:val="28"/>
          <w:szCs w:val="28"/>
          <w:lang w:eastAsia="zh-CN"/>
        </w:rPr>
        <w:t>лекопитающие</w:t>
      </w:r>
      <w:r w:rsidRPr="00616968">
        <w:rPr>
          <w:sz w:val="28"/>
          <w:szCs w:val="28"/>
          <w:lang w:eastAsia="zh-CN"/>
        </w:rPr>
        <w:t>:</w:t>
      </w:r>
    </w:p>
    <w:p w14:paraId="23A12BA7" w14:textId="77777777" w:rsidR="004C6826" w:rsidRPr="00616968" w:rsidRDefault="004C6826" w:rsidP="00616968">
      <w:pPr>
        <w:widowControl w:val="0"/>
        <w:suppressAutoHyphens/>
        <w:ind w:left="993"/>
        <w:jc w:val="both"/>
        <w:rPr>
          <w:lang w:eastAsia="zh-CN"/>
        </w:rPr>
      </w:pPr>
      <w:r w:rsidRPr="00616968">
        <w:rPr>
          <w:sz w:val="28"/>
          <w:szCs w:val="28"/>
          <w:lang w:eastAsia="zh-CN"/>
        </w:rPr>
        <w:t>а) копытные животные – кабан, косуля, лось, благородный олень, пятнистый олень, белохвостый (виргинский) олень, муфлон, лань;</w:t>
      </w:r>
    </w:p>
    <w:p w14:paraId="791472FE" w14:textId="77777777" w:rsidR="004C6826" w:rsidRPr="00616968" w:rsidRDefault="004C6826" w:rsidP="00616968">
      <w:pPr>
        <w:widowControl w:val="0"/>
        <w:suppressAutoHyphens/>
        <w:ind w:left="993"/>
        <w:jc w:val="both"/>
        <w:rPr>
          <w:lang w:eastAsia="zh-CN"/>
        </w:rPr>
      </w:pPr>
      <w:r w:rsidRPr="00616968">
        <w:rPr>
          <w:sz w:val="28"/>
          <w:szCs w:val="28"/>
          <w:lang w:eastAsia="zh-CN"/>
        </w:rPr>
        <w:t>б) бурый медведь;</w:t>
      </w:r>
    </w:p>
    <w:p w14:paraId="208C6580" w14:textId="77777777" w:rsidR="004C6826" w:rsidRPr="00616968" w:rsidRDefault="004C6826" w:rsidP="00616968">
      <w:pPr>
        <w:widowControl w:val="0"/>
        <w:suppressAutoHyphens/>
        <w:ind w:left="993"/>
        <w:jc w:val="both"/>
        <w:rPr>
          <w:lang w:eastAsia="zh-CN"/>
        </w:rPr>
      </w:pPr>
      <w:r w:rsidRPr="00616968">
        <w:rPr>
          <w:sz w:val="28"/>
          <w:szCs w:val="28"/>
          <w:lang w:eastAsia="zh-CN"/>
        </w:rPr>
        <w:t>в) пушные животные – волк, лисица, енотовидная собака, рысь, барсук, куница, ласка, горностай, росомаха, хорь, норк</w:t>
      </w:r>
      <w:r w:rsidR="006F59AF" w:rsidRPr="00616968">
        <w:rPr>
          <w:sz w:val="28"/>
          <w:szCs w:val="28"/>
          <w:lang w:eastAsia="zh-CN"/>
        </w:rPr>
        <w:t>а</w:t>
      </w:r>
      <w:r w:rsidRPr="00616968">
        <w:rPr>
          <w:sz w:val="28"/>
          <w:szCs w:val="28"/>
          <w:lang w:eastAsia="zh-CN"/>
        </w:rPr>
        <w:t>, выдра, за</w:t>
      </w:r>
      <w:r w:rsidR="006F59AF" w:rsidRPr="00616968">
        <w:rPr>
          <w:sz w:val="28"/>
          <w:szCs w:val="28"/>
          <w:lang w:eastAsia="zh-CN"/>
        </w:rPr>
        <w:t>яц</w:t>
      </w:r>
      <w:r w:rsidRPr="00616968">
        <w:rPr>
          <w:sz w:val="28"/>
          <w:szCs w:val="28"/>
          <w:lang w:eastAsia="zh-CN"/>
        </w:rPr>
        <w:t>, боб</w:t>
      </w:r>
      <w:r w:rsidR="006F59AF" w:rsidRPr="00616968">
        <w:rPr>
          <w:sz w:val="28"/>
          <w:szCs w:val="28"/>
          <w:lang w:eastAsia="zh-CN"/>
        </w:rPr>
        <w:t>р</w:t>
      </w:r>
      <w:r w:rsidRPr="00616968">
        <w:rPr>
          <w:sz w:val="28"/>
          <w:szCs w:val="28"/>
          <w:lang w:eastAsia="zh-CN"/>
        </w:rPr>
        <w:t>, крот, летяга, белка, ондатра, водяная полевка;</w:t>
      </w:r>
    </w:p>
    <w:p w14:paraId="451E9047" w14:textId="77777777" w:rsidR="004C6826" w:rsidRPr="00616968" w:rsidRDefault="004C6826"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птицы – гус</w:t>
      </w:r>
      <w:r w:rsidR="006F59AF" w:rsidRPr="00616968">
        <w:rPr>
          <w:sz w:val="28"/>
          <w:szCs w:val="28"/>
          <w:lang w:eastAsia="zh-CN"/>
        </w:rPr>
        <w:t>ь</w:t>
      </w:r>
      <w:r w:rsidRPr="00616968">
        <w:rPr>
          <w:sz w:val="28"/>
          <w:szCs w:val="28"/>
          <w:lang w:eastAsia="zh-CN"/>
        </w:rPr>
        <w:t>, казарк</w:t>
      </w:r>
      <w:r w:rsidR="006F59AF" w:rsidRPr="00616968">
        <w:rPr>
          <w:sz w:val="28"/>
          <w:szCs w:val="28"/>
          <w:lang w:eastAsia="zh-CN"/>
        </w:rPr>
        <w:t>а</w:t>
      </w:r>
      <w:r w:rsidRPr="00616968">
        <w:rPr>
          <w:sz w:val="28"/>
          <w:szCs w:val="28"/>
          <w:lang w:eastAsia="zh-CN"/>
        </w:rPr>
        <w:t>, утк</w:t>
      </w:r>
      <w:r w:rsidR="006F59AF" w:rsidRPr="00616968">
        <w:rPr>
          <w:sz w:val="28"/>
          <w:szCs w:val="28"/>
          <w:lang w:eastAsia="zh-CN"/>
        </w:rPr>
        <w:t>а</w:t>
      </w:r>
      <w:r w:rsidRPr="00616968">
        <w:rPr>
          <w:sz w:val="28"/>
          <w:szCs w:val="28"/>
          <w:lang w:eastAsia="zh-CN"/>
        </w:rPr>
        <w:t>, глухарь, тетерев, рябчик, куропатк</w:t>
      </w:r>
      <w:r w:rsidR="006F59AF" w:rsidRPr="00616968">
        <w:rPr>
          <w:sz w:val="28"/>
          <w:szCs w:val="28"/>
          <w:lang w:eastAsia="zh-CN"/>
        </w:rPr>
        <w:t>а</w:t>
      </w:r>
      <w:r w:rsidRPr="00616968">
        <w:rPr>
          <w:sz w:val="28"/>
          <w:szCs w:val="28"/>
          <w:lang w:eastAsia="zh-CN"/>
        </w:rPr>
        <w:t>, перепел, пастушок, обыкновенный погоныш, коростель, камышница, лысуха, чибис, тулес, хрустан, травник, улит</w:t>
      </w:r>
      <w:r w:rsidR="006F59AF" w:rsidRPr="00616968">
        <w:rPr>
          <w:sz w:val="28"/>
          <w:szCs w:val="28"/>
          <w:lang w:eastAsia="zh-CN"/>
        </w:rPr>
        <w:t>а</w:t>
      </w:r>
      <w:r w:rsidRPr="00616968">
        <w:rPr>
          <w:sz w:val="28"/>
          <w:szCs w:val="28"/>
          <w:lang w:eastAsia="zh-CN"/>
        </w:rPr>
        <w:t>, веретенник, кроншнеп, бекас, дупел</w:t>
      </w:r>
      <w:r w:rsidR="006F59AF" w:rsidRPr="00616968">
        <w:rPr>
          <w:sz w:val="28"/>
          <w:szCs w:val="28"/>
          <w:lang w:eastAsia="zh-CN"/>
        </w:rPr>
        <w:t>ь</w:t>
      </w:r>
      <w:r w:rsidRPr="00616968">
        <w:rPr>
          <w:sz w:val="28"/>
          <w:szCs w:val="28"/>
          <w:lang w:eastAsia="zh-CN"/>
        </w:rPr>
        <w:t>, гаршнеп, вальдшнеп, фазан, турухтан, камнешарка, мородунка, серая ворона, дрозд-рябинник, голуб</w:t>
      </w:r>
      <w:r w:rsidR="006F59AF" w:rsidRPr="00616968">
        <w:rPr>
          <w:sz w:val="28"/>
          <w:szCs w:val="28"/>
          <w:lang w:eastAsia="zh-CN"/>
        </w:rPr>
        <w:t>ь</w:t>
      </w:r>
      <w:r w:rsidRPr="00616968">
        <w:rPr>
          <w:sz w:val="28"/>
          <w:szCs w:val="28"/>
          <w:lang w:eastAsia="zh-CN"/>
        </w:rPr>
        <w:t>, горлиц</w:t>
      </w:r>
      <w:r w:rsidR="006F59AF" w:rsidRPr="00616968">
        <w:rPr>
          <w:sz w:val="28"/>
          <w:szCs w:val="28"/>
          <w:lang w:eastAsia="zh-CN"/>
        </w:rPr>
        <w:t>а.</w:t>
      </w:r>
    </w:p>
    <w:p w14:paraId="4091D726" w14:textId="77777777" w:rsidR="004C6826" w:rsidRPr="00616968" w:rsidRDefault="004C6826" w:rsidP="00616968">
      <w:pPr>
        <w:suppressAutoHyphens/>
        <w:ind w:firstLine="709"/>
        <w:jc w:val="both"/>
        <w:rPr>
          <w:sz w:val="28"/>
          <w:lang w:eastAsia="zh-CN"/>
        </w:rPr>
      </w:pPr>
      <w:r w:rsidRPr="00616968">
        <w:rPr>
          <w:sz w:val="28"/>
          <w:lang w:eastAsia="zh-CN"/>
        </w:rPr>
        <w:t>Данные по определенным характеристикам состояния животного мира на локальных участках территории Ленинградской области возможно получить только посредством проведения натурных исследований.</w:t>
      </w:r>
    </w:p>
    <w:p w14:paraId="662255E3" w14:textId="5EC73112" w:rsidR="00F64537" w:rsidRPr="00616968" w:rsidRDefault="00A06729" w:rsidP="00616968">
      <w:pPr>
        <w:suppressAutoHyphens/>
        <w:ind w:firstLine="709"/>
        <w:jc w:val="both"/>
        <w:rPr>
          <w:sz w:val="28"/>
          <w:lang w:eastAsia="zh-CN"/>
        </w:rPr>
      </w:pPr>
      <w:r w:rsidRPr="00616968">
        <w:rPr>
          <w:sz w:val="28"/>
          <w:lang w:eastAsia="zh-CN"/>
        </w:rPr>
        <w:t>Сведения</w:t>
      </w:r>
      <w:r w:rsidR="004C6826" w:rsidRPr="00616968">
        <w:rPr>
          <w:sz w:val="28"/>
          <w:lang w:eastAsia="zh-CN"/>
        </w:rPr>
        <w:t xml:space="preserve"> о численности охотничьих ресурсов по Волховскому</w:t>
      </w:r>
      <w:r w:rsidRPr="00616968">
        <w:rPr>
          <w:sz w:val="28"/>
          <w:lang w:eastAsia="zh-CN"/>
        </w:rPr>
        <w:t xml:space="preserve"> муниципальному</w:t>
      </w:r>
      <w:r w:rsidR="004C6826" w:rsidRPr="00616968">
        <w:rPr>
          <w:sz w:val="28"/>
          <w:lang w:eastAsia="zh-CN"/>
        </w:rPr>
        <w:t xml:space="preserve"> району Ленинградской области </w:t>
      </w:r>
      <w:r w:rsidRPr="00616968">
        <w:rPr>
          <w:sz w:val="28"/>
          <w:lang w:eastAsia="zh-CN"/>
        </w:rPr>
        <w:t>(</w:t>
      </w:r>
      <w:r w:rsidR="004C6826" w:rsidRPr="00616968">
        <w:rPr>
          <w:sz w:val="28"/>
          <w:lang w:eastAsia="zh-CN"/>
        </w:rPr>
        <w:t>по данным государственного охот</w:t>
      </w:r>
      <w:r w:rsidR="008B5473" w:rsidRPr="00616968">
        <w:rPr>
          <w:sz w:val="28"/>
          <w:lang w:eastAsia="zh-CN"/>
        </w:rPr>
        <w:t>о</w:t>
      </w:r>
      <w:r w:rsidR="004C6826" w:rsidRPr="00616968">
        <w:rPr>
          <w:sz w:val="28"/>
          <w:lang w:eastAsia="zh-CN"/>
        </w:rPr>
        <w:t>хозяйственного реестра</w:t>
      </w:r>
      <w:r w:rsidRPr="00616968">
        <w:rPr>
          <w:sz w:val="28"/>
          <w:lang w:eastAsia="zh-CN"/>
        </w:rPr>
        <w:t>)</w:t>
      </w:r>
      <w:r w:rsidR="004C6826" w:rsidRPr="00616968">
        <w:rPr>
          <w:sz w:val="28"/>
          <w:lang w:eastAsia="zh-CN"/>
        </w:rPr>
        <w:t xml:space="preserve"> </w:t>
      </w:r>
      <w:r w:rsidRPr="00616968">
        <w:rPr>
          <w:sz w:val="28"/>
          <w:lang w:eastAsia="zh-CN"/>
        </w:rPr>
        <w:t>представлены в</w:t>
      </w:r>
      <w:r w:rsidR="004721C9" w:rsidRPr="00616968">
        <w:rPr>
          <w:sz w:val="28"/>
          <w:lang w:eastAsia="zh-CN"/>
        </w:rPr>
        <w:t xml:space="preserve"> таблице </w:t>
      </w:r>
      <w:r w:rsidR="00DB2F48" w:rsidRPr="00616968">
        <w:rPr>
          <w:sz w:val="28"/>
          <w:lang w:eastAsia="zh-CN"/>
        </w:rPr>
        <w:t>2.2.11-1.</w:t>
      </w:r>
      <w:bookmarkStart w:id="66" w:name="_Ref522870446"/>
    </w:p>
    <w:p w14:paraId="77EC232E" w14:textId="62EF796B" w:rsidR="000B77E4" w:rsidRPr="00616968" w:rsidRDefault="00A626B8" w:rsidP="00616968">
      <w:pPr>
        <w:pStyle w:val="afffff3"/>
        <w:rPr>
          <w:bCs w:val="0"/>
          <w:szCs w:val="28"/>
        </w:rPr>
      </w:pPr>
      <w:r w:rsidRPr="00616968">
        <w:rPr>
          <w:bCs w:val="0"/>
          <w:szCs w:val="28"/>
        </w:rPr>
        <w:t xml:space="preserve">Таблица </w:t>
      </w:r>
      <w:bookmarkEnd w:id="66"/>
      <w:r w:rsidR="00DB2F48" w:rsidRPr="00616968">
        <w:rPr>
          <w:lang w:eastAsia="zh-CN"/>
        </w:rPr>
        <w:t>2.2.11-1</w:t>
      </w:r>
      <w:r w:rsidR="004C6826" w:rsidRPr="00616968">
        <w:rPr>
          <w:bCs w:val="0"/>
          <w:szCs w:val="28"/>
        </w:rPr>
        <w:t xml:space="preserve"> – Сведения о численности охотничьих ресурсов по Волховскому</w:t>
      </w:r>
      <w:r w:rsidR="00A06729" w:rsidRPr="00616968">
        <w:rPr>
          <w:bCs w:val="0"/>
          <w:szCs w:val="28"/>
        </w:rPr>
        <w:t xml:space="preserve"> муниципальному</w:t>
      </w:r>
      <w:r w:rsidR="004C6826" w:rsidRPr="00616968">
        <w:rPr>
          <w:bCs w:val="0"/>
          <w:szCs w:val="28"/>
        </w:rPr>
        <w:t xml:space="preserve"> району в 20</w:t>
      </w:r>
      <w:r w:rsidR="00DB2F48" w:rsidRPr="00616968">
        <w:rPr>
          <w:bCs w:val="0"/>
          <w:szCs w:val="28"/>
        </w:rPr>
        <w:t>21</w:t>
      </w:r>
      <w:r w:rsidR="004C6826" w:rsidRPr="00616968">
        <w:rPr>
          <w:bCs w:val="0"/>
          <w:szCs w:val="28"/>
        </w:rPr>
        <w:t xml:space="preserve"> г</w:t>
      </w:r>
      <w:r w:rsidR="00506418" w:rsidRPr="00616968">
        <w:rPr>
          <w:bCs w:val="0"/>
          <w:szCs w:val="28"/>
        </w:rPr>
        <w:t>о</w:t>
      </w:r>
      <w:r w:rsidR="00171C12" w:rsidRPr="00616968">
        <w:rPr>
          <w:bCs w:val="0"/>
          <w:szCs w:val="28"/>
        </w:rPr>
        <w:t>ду</w:t>
      </w:r>
    </w:p>
    <w:tbl>
      <w:tblPr>
        <w:tblW w:w="5000" w:type="pct"/>
        <w:tblInd w:w="-10" w:type="dxa"/>
        <w:tblLayout w:type="fixed"/>
        <w:tblLook w:val="0000" w:firstRow="0" w:lastRow="0" w:firstColumn="0" w:lastColumn="0" w:noHBand="0" w:noVBand="0"/>
      </w:tblPr>
      <w:tblGrid>
        <w:gridCol w:w="714"/>
        <w:gridCol w:w="6151"/>
        <w:gridCol w:w="3330"/>
      </w:tblGrid>
      <w:tr w:rsidR="00B96045" w:rsidRPr="00616968" w14:paraId="4A17DD8D" w14:textId="77777777" w:rsidTr="0016091A">
        <w:trPr>
          <w:tblHeader/>
        </w:trPr>
        <w:tc>
          <w:tcPr>
            <w:tcW w:w="714" w:type="dxa"/>
            <w:tcBorders>
              <w:top w:val="single" w:sz="4" w:space="0" w:color="000000"/>
              <w:left w:val="single" w:sz="4" w:space="0" w:color="000000"/>
              <w:bottom w:val="single" w:sz="4" w:space="0" w:color="000000"/>
            </w:tcBorders>
            <w:shd w:val="clear" w:color="auto" w:fill="auto"/>
          </w:tcPr>
          <w:p w14:paraId="0CAFF702" w14:textId="77777777" w:rsidR="00DB2F48" w:rsidRPr="00616968" w:rsidRDefault="00DB2F48" w:rsidP="00616968">
            <w:pPr>
              <w:widowControl w:val="0"/>
              <w:suppressAutoHyphens/>
              <w:jc w:val="center"/>
              <w:rPr>
                <w:bCs/>
                <w:lang w:eastAsia="zh-CN"/>
              </w:rPr>
            </w:pPr>
            <w:r w:rsidRPr="00616968">
              <w:rPr>
                <w:bCs/>
                <w:lang w:eastAsia="zh-CN"/>
              </w:rPr>
              <w:t>№</w:t>
            </w:r>
          </w:p>
          <w:p w14:paraId="55A3BEDF" w14:textId="77777777" w:rsidR="00DB2F48" w:rsidRPr="00616968" w:rsidRDefault="00DB2F48" w:rsidP="00616968">
            <w:pPr>
              <w:widowControl w:val="0"/>
              <w:suppressAutoHyphens/>
              <w:jc w:val="center"/>
              <w:rPr>
                <w:bCs/>
                <w:lang w:eastAsia="zh-CN"/>
              </w:rPr>
            </w:pPr>
            <w:r w:rsidRPr="00616968">
              <w:rPr>
                <w:bCs/>
                <w:lang w:eastAsia="zh-CN"/>
              </w:rPr>
              <w:t>п/п</w:t>
            </w:r>
          </w:p>
        </w:tc>
        <w:tc>
          <w:tcPr>
            <w:tcW w:w="6151" w:type="dxa"/>
            <w:tcBorders>
              <w:top w:val="single" w:sz="4" w:space="0" w:color="000000"/>
              <w:left w:val="single" w:sz="4" w:space="0" w:color="000000"/>
              <w:bottom w:val="single" w:sz="4" w:space="0" w:color="000000"/>
            </w:tcBorders>
            <w:shd w:val="clear" w:color="auto" w:fill="auto"/>
          </w:tcPr>
          <w:p w14:paraId="05DE653B" w14:textId="77777777" w:rsidR="00DB2F48" w:rsidRPr="00616968" w:rsidRDefault="00DB2F48" w:rsidP="00616968">
            <w:pPr>
              <w:widowControl w:val="0"/>
              <w:suppressAutoHyphens/>
              <w:jc w:val="center"/>
              <w:rPr>
                <w:bCs/>
                <w:lang w:eastAsia="zh-CN"/>
              </w:rPr>
            </w:pPr>
            <w:r w:rsidRPr="00616968">
              <w:rPr>
                <w:bCs/>
                <w:lang w:eastAsia="zh-CN"/>
              </w:rPr>
              <w:t>Зверь, птица</w:t>
            </w:r>
          </w:p>
        </w:tc>
        <w:tc>
          <w:tcPr>
            <w:tcW w:w="3330" w:type="dxa"/>
            <w:tcBorders>
              <w:top w:val="single" w:sz="4" w:space="0" w:color="000000"/>
              <w:left w:val="single" w:sz="4" w:space="0" w:color="000000"/>
              <w:bottom w:val="single" w:sz="4" w:space="0" w:color="000000"/>
              <w:right w:val="single" w:sz="4" w:space="0" w:color="000000"/>
            </w:tcBorders>
            <w:shd w:val="clear" w:color="auto" w:fill="auto"/>
          </w:tcPr>
          <w:p w14:paraId="3FDE3158" w14:textId="77777777" w:rsidR="00DB2F48" w:rsidRPr="00616968" w:rsidRDefault="00DB2F48" w:rsidP="00616968">
            <w:pPr>
              <w:widowControl w:val="0"/>
              <w:suppressAutoHyphens/>
              <w:jc w:val="center"/>
              <w:rPr>
                <w:bCs/>
                <w:lang w:eastAsia="zh-CN"/>
              </w:rPr>
            </w:pPr>
            <w:r w:rsidRPr="00616968">
              <w:rPr>
                <w:bCs/>
                <w:lang w:eastAsia="zh-CN"/>
              </w:rPr>
              <w:t>Численность, особей</w:t>
            </w:r>
          </w:p>
        </w:tc>
      </w:tr>
    </w:tbl>
    <w:p w14:paraId="0514DEB2" w14:textId="77777777" w:rsidR="00DB2F48" w:rsidRPr="00616968" w:rsidRDefault="00DB2F48" w:rsidP="00616968">
      <w:pPr>
        <w:pStyle w:val="afffff3"/>
        <w:spacing w:before="0" w:after="0"/>
        <w:rPr>
          <w:sz w:val="2"/>
          <w:szCs w:val="2"/>
        </w:rPr>
      </w:pPr>
    </w:p>
    <w:tbl>
      <w:tblPr>
        <w:tblW w:w="5000" w:type="pct"/>
        <w:tblInd w:w="-10" w:type="dxa"/>
        <w:tblLayout w:type="fixed"/>
        <w:tblLook w:val="0000" w:firstRow="0" w:lastRow="0" w:firstColumn="0" w:lastColumn="0" w:noHBand="0" w:noVBand="0"/>
      </w:tblPr>
      <w:tblGrid>
        <w:gridCol w:w="720"/>
        <w:gridCol w:w="6145"/>
        <w:gridCol w:w="3330"/>
      </w:tblGrid>
      <w:tr w:rsidR="00B96045" w:rsidRPr="00616968" w14:paraId="5BDF7A93" w14:textId="77777777" w:rsidTr="00C6107B">
        <w:trPr>
          <w:tblHeader/>
        </w:trPr>
        <w:tc>
          <w:tcPr>
            <w:tcW w:w="700" w:type="dxa"/>
            <w:tcBorders>
              <w:top w:val="single" w:sz="4" w:space="0" w:color="000000"/>
              <w:left w:val="single" w:sz="4" w:space="0" w:color="000000"/>
              <w:bottom w:val="single" w:sz="4" w:space="0" w:color="000000"/>
            </w:tcBorders>
            <w:shd w:val="clear" w:color="auto" w:fill="auto"/>
          </w:tcPr>
          <w:p w14:paraId="390E9984" w14:textId="3323ADE8" w:rsidR="004C6826" w:rsidRPr="00616968" w:rsidRDefault="00DB2F48" w:rsidP="00616968">
            <w:pPr>
              <w:widowControl w:val="0"/>
              <w:suppressAutoHyphens/>
              <w:jc w:val="center"/>
              <w:rPr>
                <w:bCs/>
                <w:lang w:eastAsia="zh-CN"/>
              </w:rPr>
            </w:pPr>
            <w:r w:rsidRPr="00616968">
              <w:rPr>
                <w:bCs/>
                <w:lang w:eastAsia="zh-CN"/>
              </w:rPr>
              <w:t>1</w:t>
            </w:r>
          </w:p>
        </w:tc>
        <w:tc>
          <w:tcPr>
            <w:tcW w:w="5974" w:type="dxa"/>
            <w:tcBorders>
              <w:top w:val="single" w:sz="4" w:space="0" w:color="000000"/>
              <w:left w:val="single" w:sz="4" w:space="0" w:color="000000"/>
              <w:bottom w:val="single" w:sz="4" w:space="0" w:color="000000"/>
            </w:tcBorders>
            <w:shd w:val="clear" w:color="auto" w:fill="auto"/>
          </w:tcPr>
          <w:p w14:paraId="002435E6" w14:textId="7AD35C38" w:rsidR="004C6826" w:rsidRPr="00616968" w:rsidRDefault="00DB2F48" w:rsidP="00616968">
            <w:pPr>
              <w:widowControl w:val="0"/>
              <w:suppressAutoHyphens/>
              <w:jc w:val="center"/>
              <w:rPr>
                <w:bCs/>
                <w:lang w:eastAsia="zh-CN"/>
              </w:rPr>
            </w:pPr>
            <w:r w:rsidRPr="00616968">
              <w:rPr>
                <w:bCs/>
                <w:lang w:eastAsia="zh-CN"/>
              </w:rPr>
              <w:t>2</w:t>
            </w:r>
          </w:p>
        </w:tc>
        <w:tc>
          <w:tcPr>
            <w:tcW w:w="3237" w:type="dxa"/>
            <w:tcBorders>
              <w:top w:val="single" w:sz="4" w:space="0" w:color="000000"/>
              <w:left w:val="single" w:sz="4" w:space="0" w:color="000000"/>
              <w:bottom w:val="single" w:sz="4" w:space="0" w:color="000000"/>
              <w:right w:val="single" w:sz="4" w:space="0" w:color="000000"/>
            </w:tcBorders>
            <w:shd w:val="clear" w:color="auto" w:fill="auto"/>
          </w:tcPr>
          <w:p w14:paraId="08345CF9" w14:textId="1985C05D" w:rsidR="004C6826" w:rsidRPr="00616968" w:rsidRDefault="00DB2F48" w:rsidP="00616968">
            <w:pPr>
              <w:widowControl w:val="0"/>
              <w:suppressAutoHyphens/>
              <w:jc w:val="center"/>
              <w:rPr>
                <w:bCs/>
                <w:lang w:eastAsia="zh-CN"/>
              </w:rPr>
            </w:pPr>
            <w:r w:rsidRPr="00616968">
              <w:rPr>
                <w:bCs/>
                <w:lang w:eastAsia="zh-CN"/>
              </w:rPr>
              <w:t>3</w:t>
            </w:r>
          </w:p>
        </w:tc>
      </w:tr>
      <w:tr w:rsidR="00B96045" w:rsidRPr="00616968" w14:paraId="11D7856B" w14:textId="77777777" w:rsidTr="00C6107B">
        <w:tc>
          <w:tcPr>
            <w:tcW w:w="9911" w:type="dxa"/>
            <w:gridSpan w:val="3"/>
            <w:tcBorders>
              <w:top w:val="single" w:sz="4" w:space="0" w:color="000000"/>
              <w:left w:val="single" w:sz="4" w:space="0" w:color="000000"/>
              <w:bottom w:val="single" w:sz="4" w:space="0" w:color="000000"/>
              <w:right w:val="single" w:sz="4" w:space="0" w:color="000000"/>
            </w:tcBorders>
            <w:shd w:val="clear" w:color="auto" w:fill="auto"/>
          </w:tcPr>
          <w:p w14:paraId="225429E2" w14:textId="6480C947" w:rsidR="004721C9" w:rsidRPr="00616968" w:rsidRDefault="004721C9" w:rsidP="00616968">
            <w:pPr>
              <w:suppressAutoHyphens/>
              <w:snapToGrid w:val="0"/>
              <w:rPr>
                <w:bCs/>
                <w:lang w:eastAsia="zh-CN"/>
              </w:rPr>
            </w:pPr>
            <w:r w:rsidRPr="00616968">
              <w:rPr>
                <w:bCs/>
                <w:lang w:eastAsia="zh-CN"/>
              </w:rPr>
              <w:t>Млекопитающие, в том числе:</w:t>
            </w:r>
          </w:p>
        </w:tc>
      </w:tr>
      <w:tr w:rsidR="00B96045" w:rsidRPr="00616968" w14:paraId="7ED83C95"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142603D5" w14:textId="77777777" w:rsidR="004C6826" w:rsidRPr="00616968" w:rsidRDefault="007B4D96" w:rsidP="00616968">
            <w:pPr>
              <w:suppressAutoHyphens/>
              <w:snapToGrid w:val="0"/>
              <w:rPr>
                <w:lang w:eastAsia="zh-CN"/>
              </w:rPr>
            </w:pPr>
            <w:r w:rsidRPr="00616968">
              <w:rPr>
                <w:lang w:eastAsia="zh-CN"/>
              </w:rPr>
              <w:t>1</w:t>
            </w:r>
          </w:p>
        </w:tc>
        <w:tc>
          <w:tcPr>
            <w:tcW w:w="5974" w:type="dxa"/>
            <w:tcBorders>
              <w:top w:val="single" w:sz="4" w:space="0" w:color="auto"/>
              <w:left w:val="single" w:sz="4" w:space="0" w:color="auto"/>
              <w:bottom w:val="single" w:sz="4" w:space="0" w:color="auto"/>
              <w:right w:val="single" w:sz="4" w:space="0" w:color="auto"/>
            </w:tcBorders>
            <w:shd w:val="clear" w:color="auto" w:fill="auto"/>
          </w:tcPr>
          <w:p w14:paraId="116DD16E" w14:textId="77777777" w:rsidR="004C6826" w:rsidRPr="00616968" w:rsidRDefault="004C6826" w:rsidP="00616968">
            <w:pPr>
              <w:suppressAutoHyphens/>
              <w:snapToGrid w:val="0"/>
              <w:rPr>
                <w:bCs/>
                <w:lang w:eastAsia="zh-CN"/>
              </w:rPr>
            </w:pPr>
            <w:r w:rsidRPr="00616968">
              <w:rPr>
                <w:bCs/>
                <w:lang w:eastAsia="zh-CN"/>
              </w:rPr>
              <w:t>Копытные животные</w:t>
            </w:r>
            <w:r w:rsidR="00986128" w:rsidRPr="00616968">
              <w:rPr>
                <w:bCs/>
                <w:lang w:eastAsia="zh-CN"/>
              </w:rPr>
              <w:t>, в том числе:</w:t>
            </w:r>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3D0834A4" w14:textId="77777777" w:rsidR="004C6826" w:rsidRPr="00616968" w:rsidRDefault="004C6826" w:rsidP="00616968">
            <w:pPr>
              <w:suppressAutoHyphens/>
              <w:snapToGrid w:val="0"/>
              <w:rPr>
                <w:bCs/>
                <w:lang w:eastAsia="zh-CN"/>
              </w:rPr>
            </w:pPr>
          </w:p>
        </w:tc>
      </w:tr>
      <w:tr w:rsidR="00B96045" w:rsidRPr="00616968" w14:paraId="6FE6F378"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48992B7F" w14:textId="77777777" w:rsidR="004C6826" w:rsidRPr="00616968" w:rsidRDefault="007B4D96" w:rsidP="00616968">
            <w:pPr>
              <w:suppressAutoHyphens/>
              <w:snapToGrid w:val="0"/>
              <w:rPr>
                <w:lang w:eastAsia="zh-CN"/>
              </w:rPr>
            </w:pPr>
            <w:r w:rsidRPr="00616968">
              <w:rPr>
                <w:lang w:eastAsia="zh-CN"/>
              </w:rPr>
              <w:t>1.1</w:t>
            </w:r>
          </w:p>
        </w:tc>
        <w:tc>
          <w:tcPr>
            <w:tcW w:w="5974" w:type="dxa"/>
            <w:tcBorders>
              <w:top w:val="single" w:sz="4" w:space="0" w:color="auto"/>
              <w:left w:val="single" w:sz="4" w:space="0" w:color="auto"/>
              <w:bottom w:val="single" w:sz="4" w:space="0" w:color="auto"/>
              <w:right w:val="single" w:sz="4" w:space="0" w:color="auto"/>
            </w:tcBorders>
            <w:shd w:val="clear" w:color="auto" w:fill="auto"/>
          </w:tcPr>
          <w:p w14:paraId="37267B48" w14:textId="77777777" w:rsidR="004C6826" w:rsidRPr="00616968" w:rsidRDefault="004C6826" w:rsidP="00616968">
            <w:pPr>
              <w:suppressAutoHyphens/>
              <w:snapToGrid w:val="0"/>
              <w:rPr>
                <w:bCs/>
                <w:lang w:eastAsia="zh-CN"/>
              </w:rPr>
            </w:pPr>
            <w:r w:rsidRPr="00616968">
              <w:rPr>
                <w:bCs/>
                <w:lang w:eastAsia="zh-CN"/>
              </w:rPr>
              <w:t>Кабан</w:t>
            </w:r>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5A545252" w14:textId="77777777" w:rsidR="004C6826" w:rsidRPr="00616968" w:rsidRDefault="004C6826" w:rsidP="00616968">
            <w:pPr>
              <w:suppressAutoHyphens/>
              <w:snapToGrid w:val="0"/>
              <w:rPr>
                <w:bCs/>
                <w:lang w:eastAsia="zh-CN"/>
              </w:rPr>
            </w:pPr>
            <w:r w:rsidRPr="00616968">
              <w:rPr>
                <w:bCs/>
                <w:lang w:eastAsia="zh-CN"/>
              </w:rPr>
              <w:t>848</w:t>
            </w:r>
          </w:p>
        </w:tc>
      </w:tr>
      <w:tr w:rsidR="00B96045" w:rsidRPr="00616968" w14:paraId="0719B4ED"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0A174114" w14:textId="40186509" w:rsidR="004C6826" w:rsidRPr="00616968" w:rsidRDefault="007B4D96" w:rsidP="00616968">
            <w:pPr>
              <w:suppressAutoHyphens/>
              <w:snapToGrid w:val="0"/>
              <w:rPr>
                <w:lang w:eastAsia="zh-CN"/>
              </w:rPr>
            </w:pPr>
            <w:r w:rsidRPr="00616968">
              <w:rPr>
                <w:lang w:eastAsia="zh-CN"/>
              </w:rPr>
              <w:t>1.</w:t>
            </w:r>
            <w:r w:rsidR="00C6107B" w:rsidRPr="00616968">
              <w:rPr>
                <w:lang w:eastAsia="zh-CN"/>
              </w:rPr>
              <w:t>2</w:t>
            </w:r>
          </w:p>
        </w:tc>
        <w:tc>
          <w:tcPr>
            <w:tcW w:w="5974" w:type="dxa"/>
            <w:tcBorders>
              <w:top w:val="single" w:sz="4" w:space="0" w:color="auto"/>
              <w:left w:val="single" w:sz="4" w:space="0" w:color="auto"/>
              <w:bottom w:val="single" w:sz="4" w:space="0" w:color="auto"/>
              <w:right w:val="single" w:sz="4" w:space="0" w:color="auto"/>
            </w:tcBorders>
            <w:shd w:val="clear" w:color="auto" w:fill="auto"/>
          </w:tcPr>
          <w:p w14:paraId="392840C2" w14:textId="77777777" w:rsidR="004C6826" w:rsidRPr="00616968" w:rsidRDefault="004C6826" w:rsidP="00616968">
            <w:pPr>
              <w:suppressAutoHyphens/>
              <w:snapToGrid w:val="0"/>
              <w:rPr>
                <w:bCs/>
                <w:lang w:eastAsia="zh-CN"/>
              </w:rPr>
            </w:pPr>
            <w:r w:rsidRPr="00616968">
              <w:rPr>
                <w:bCs/>
                <w:lang w:eastAsia="zh-CN"/>
              </w:rPr>
              <w:t>Лось</w:t>
            </w:r>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5849178F" w14:textId="77777777" w:rsidR="004C6826" w:rsidRPr="00616968" w:rsidRDefault="004C6826" w:rsidP="00616968">
            <w:pPr>
              <w:suppressAutoHyphens/>
              <w:snapToGrid w:val="0"/>
              <w:rPr>
                <w:bCs/>
                <w:lang w:eastAsia="zh-CN"/>
              </w:rPr>
            </w:pPr>
            <w:r w:rsidRPr="00616968">
              <w:rPr>
                <w:bCs/>
                <w:lang w:eastAsia="zh-CN"/>
              </w:rPr>
              <w:t>1583</w:t>
            </w:r>
          </w:p>
        </w:tc>
      </w:tr>
      <w:tr w:rsidR="00B96045" w:rsidRPr="00616968" w14:paraId="2F0D214C"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003E91C3" w14:textId="77777777" w:rsidR="004721C9" w:rsidRPr="00616968" w:rsidRDefault="004721C9" w:rsidP="00616968">
            <w:pPr>
              <w:suppressAutoHyphens/>
              <w:snapToGrid w:val="0"/>
              <w:rPr>
                <w:lang w:eastAsia="zh-CN"/>
              </w:rPr>
            </w:pPr>
            <w:r w:rsidRPr="00616968">
              <w:rPr>
                <w:lang w:eastAsia="zh-CN"/>
              </w:rPr>
              <w:t>2</w:t>
            </w:r>
          </w:p>
        </w:tc>
        <w:tc>
          <w:tcPr>
            <w:tcW w:w="9211" w:type="dxa"/>
            <w:gridSpan w:val="2"/>
            <w:tcBorders>
              <w:top w:val="single" w:sz="4" w:space="0" w:color="auto"/>
              <w:left w:val="single" w:sz="4" w:space="0" w:color="auto"/>
              <w:bottom w:val="single" w:sz="4" w:space="0" w:color="auto"/>
              <w:right w:val="single" w:sz="4" w:space="0" w:color="auto"/>
            </w:tcBorders>
            <w:shd w:val="clear" w:color="auto" w:fill="auto"/>
          </w:tcPr>
          <w:p w14:paraId="437D0A9E" w14:textId="5759ED74" w:rsidR="004721C9" w:rsidRPr="00616968" w:rsidRDefault="004721C9" w:rsidP="00616968">
            <w:pPr>
              <w:suppressAutoHyphens/>
              <w:snapToGrid w:val="0"/>
              <w:rPr>
                <w:bCs/>
                <w:lang w:eastAsia="zh-CN"/>
              </w:rPr>
            </w:pPr>
            <w:r w:rsidRPr="00616968">
              <w:rPr>
                <w:bCs/>
                <w:lang w:eastAsia="zh-CN"/>
              </w:rPr>
              <w:t>Медведь, в том числе:</w:t>
            </w:r>
          </w:p>
        </w:tc>
      </w:tr>
      <w:tr w:rsidR="00B96045" w:rsidRPr="00616968" w14:paraId="15315763"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25C3288B" w14:textId="77777777" w:rsidR="004C6826" w:rsidRPr="00616968" w:rsidRDefault="00986128" w:rsidP="00616968">
            <w:pPr>
              <w:suppressAutoHyphens/>
              <w:snapToGrid w:val="0"/>
              <w:rPr>
                <w:lang w:eastAsia="zh-CN"/>
              </w:rPr>
            </w:pPr>
            <w:r w:rsidRPr="00616968">
              <w:rPr>
                <w:lang w:eastAsia="zh-CN"/>
              </w:rPr>
              <w:t>2.1</w:t>
            </w:r>
          </w:p>
        </w:tc>
        <w:tc>
          <w:tcPr>
            <w:tcW w:w="5974" w:type="dxa"/>
            <w:tcBorders>
              <w:top w:val="single" w:sz="4" w:space="0" w:color="auto"/>
              <w:left w:val="single" w:sz="4" w:space="0" w:color="auto"/>
              <w:bottom w:val="single" w:sz="4" w:space="0" w:color="auto"/>
              <w:right w:val="single" w:sz="4" w:space="0" w:color="auto"/>
            </w:tcBorders>
            <w:shd w:val="clear" w:color="auto" w:fill="auto"/>
          </w:tcPr>
          <w:p w14:paraId="4AF71E5C" w14:textId="77777777" w:rsidR="004C6826" w:rsidRPr="00616968" w:rsidRDefault="004C6826" w:rsidP="00616968">
            <w:pPr>
              <w:suppressAutoHyphens/>
              <w:snapToGrid w:val="0"/>
              <w:rPr>
                <w:bCs/>
                <w:lang w:eastAsia="zh-CN"/>
              </w:rPr>
            </w:pPr>
            <w:r w:rsidRPr="00616968">
              <w:rPr>
                <w:bCs/>
                <w:lang w:eastAsia="zh-CN"/>
              </w:rPr>
              <w:t>Медведь бурый</w:t>
            </w:r>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05547C4D" w14:textId="77777777" w:rsidR="004C6826" w:rsidRPr="00616968" w:rsidRDefault="004C6826" w:rsidP="00616968">
            <w:pPr>
              <w:suppressAutoHyphens/>
              <w:snapToGrid w:val="0"/>
              <w:rPr>
                <w:bCs/>
                <w:lang w:eastAsia="zh-CN"/>
              </w:rPr>
            </w:pPr>
            <w:r w:rsidRPr="00616968">
              <w:rPr>
                <w:bCs/>
                <w:lang w:eastAsia="zh-CN"/>
              </w:rPr>
              <w:t>186</w:t>
            </w:r>
          </w:p>
        </w:tc>
      </w:tr>
      <w:tr w:rsidR="00B96045" w:rsidRPr="00616968" w14:paraId="42DB0538"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20F23A66" w14:textId="77777777" w:rsidR="004C6826" w:rsidRPr="00616968" w:rsidRDefault="00986128" w:rsidP="00616968">
            <w:pPr>
              <w:suppressAutoHyphens/>
              <w:snapToGrid w:val="0"/>
              <w:rPr>
                <w:lang w:eastAsia="zh-CN"/>
              </w:rPr>
            </w:pPr>
            <w:r w:rsidRPr="00616968">
              <w:rPr>
                <w:lang w:eastAsia="zh-CN"/>
              </w:rPr>
              <w:t>3</w:t>
            </w:r>
          </w:p>
        </w:tc>
        <w:tc>
          <w:tcPr>
            <w:tcW w:w="5974" w:type="dxa"/>
            <w:tcBorders>
              <w:top w:val="single" w:sz="4" w:space="0" w:color="auto"/>
              <w:left w:val="single" w:sz="4" w:space="0" w:color="auto"/>
              <w:bottom w:val="single" w:sz="4" w:space="0" w:color="auto"/>
              <w:right w:val="single" w:sz="4" w:space="0" w:color="auto"/>
            </w:tcBorders>
            <w:shd w:val="clear" w:color="auto" w:fill="auto"/>
          </w:tcPr>
          <w:p w14:paraId="07B70ED5" w14:textId="77777777" w:rsidR="004C6826" w:rsidRPr="00616968" w:rsidRDefault="004C6826" w:rsidP="00616968">
            <w:pPr>
              <w:suppressAutoHyphens/>
              <w:snapToGrid w:val="0"/>
              <w:rPr>
                <w:bCs/>
                <w:lang w:eastAsia="zh-CN"/>
              </w:rPr>
            </w:pPr>
            <w:r w:rsidRPr="00616968">
              <w:rPr>
                <w:bCs/>
                <w:lang w:eastAsia="zh-CN"/>
              </w:rPr>
              <w:t>Пушные животные</w:t>
            </w:r>
            <w:r w:rsidR="00986128" w:rsidRPr="00616968">
              <w:rPr>
                <w:bCs/>
                <w:lang w:eastAsia="zh-CN"/>
              </w:rPr>
              <w:t>, в том числе:</w:t>
            </w:r>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14C0C890" w14:textId="77777777" w:rsidR="004C6826" w:rsidRPr="00616968" w:rsidRDefault="004C6826" w:rsidP="00616968">
            <w:pPr>
              <w:suppressAutoHyphens/>
              <w:snapToGrid w:val="0"/>
              <w:rPr>
                <w:bCs/>
                <w:lang w:eastAsia="zh-CN"/>
              </w:rPr>
            </w:pPr>
          </w:p>
        </w:tc>
      </w:tr>
      <w:tr w:rsidR="00B96045" w:rsidRPr="00616968" w14:paraId="017CF427"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67640511" w14:textId="77777777" w:rsidR="00C6107B" w:rsidRPr="00616968" w:rsidRDefault="00C6107B" w:rsidP="00616968">
            <w:pPr>
              <w:suppressAutoHyphens/>
              <w:snapToGrid w:val="0"/>
              <w:rPr>
                <w:lang w:eastAsia="zh-CN"/>
              </w:rPr>
            </w:pPr>
            <w:r w:rsidRPr="00616968">
              <w:rPr>
                <w:lang w:eastAsia="zh-CN"/>
              </w:rPr>
              <w:t>3.1</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03234136" w14:textId="4DE7D351" w:rsidR="00C6107B" w:rsidRPr="00616968" w:rsidRDefault="00C6107B" w:rsidP="00616968">
            <w:pPr>
              <w:suppressAutoHyphens/>
              <w:snapToGrid w:val="0"/>
              <w:rPr>
                <w:bCs/>
                <w:lang w:eastAsia="zh-CN"/>
              </w:rPr>
            </w:pPr>
            <w:r w:rsidRPr="00616968">
              <w:rPr>
                <w:bCs/>
                <w:lang w:eastAsia="zh-CN"/>
              </w:rPr>
              <w:t>Барсук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7A895489" w14:textId="51A2BB58" w:rsidR="00C6107B" w:rsidRPr="00616968" w:rsidRDefault="00C6107B" w:rsidP="00616968">
            <w:pPr>
              <w:suppressAutoHyphens/>
              <w:snapToGrid w:val="0"/>
              <w:rPr>
                <w:bCs/>
                <w:lang w:eastAsia="zh-CN"/>
              </w:rPr>
            </w:pPr>
            <w:r w:rsidRPr="00616968">
              <w:rPr>
                <w:bCs/>
                <w:lang w:eastAsia="zh-CN"/>
              </w:rPr>
              <w:t>201</w:t>
            </w:r>
          </w:p>
        </w:tc>
      </w:tr>
      <w:tr w:rsidR="00B96045" w:rsidRPr="00616968" w14:paraId="354E270B"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31AF2142" w14:textId="77777777" w:rsidR="00C6107B" w:rsidRPr="00616968" w:rsidRDefault="00C6107B" w:rsidP="00616968">
            <w:pPr>
              <w:suppressAutoHyphens/>
              <w:snapToGrid w:val="0"/>
              <w:rPr>
                <w:lang w:eastAsia="zh-CN"/>
              </w:rPr>
            </w:pPr>
            <w:r w:rsidRPr="00616968">
              <w:rPr>
                <w:lang w:eastAsia="zh-CN"/>
              </w:rPr>
              <w:t>3.2</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269BB772" w14:textId="6AF9EE8A" w:rsidR="00C6107B" w:rsidRPr="00616968" w:rsidRDefault="00C6107B" w:rsidP="00616968">
            <w:pPr>
              <w:suppressAutoHyphens/>
              <w:snapToGrid w:val="0"/>
              <w:rPr>
                <w:bCs/>
                <w:lang w:eastAsia="zh-CN"/>
              </w:rPr>
            </w:pPr>
            <w:r w:rsidRPr="00616968">
              <w:rPr>
                <w:bCs/>
                <w:lang w:eastAsia="zh-CN"/>
              </w:rPr>
              <w:t>Белка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ED966EB" w14:textId="11412098" w:rsidR="00C6107B" w:rsidRPr="00616968" w:rsidRDefault="00C6107B" w:rsidP="00616968">
            <w:pPr>
              <w:suppressAutoHyphens/>
              <w:snapToGrid w:val="0"/>
              <w:rPr>
                <w:bCs/>
                <w:lang w:eastAsia="zh-CN"/>
              </w:rPr>
            </w:pPr>
            <w:r w:rsidRPr="00616968">
              <w:rPr>
                <w:bCs/>
                <w:lang w:eastAsia="zh-CN"/>
              </w:rPr>
              <w:t>1449</w:t>
            </w:r>
          </w:p>
        </w:tc>
      </w:tr>
      <w:tr w:rsidR="00B96045" w:rsidRPr="00616968" w14:paraId="186C45BF"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123C8EBD" w14:textId="77777777" w:rsidR="00C6107B" w:rsidRPr="00616968" w:rsidRDefault="00C6107B" w:rsidP="00616968">
            <w:pPr>
              <w:suppressAutoHyphens/>
              <w:snapToGrid w:val="0"/>
              <w:rPr>
                <w:lang w:eastAsia="zh-CN"/>
              </w:rPr>
            </w:pPr>
            <w:r w:rsidRPr="00616968">
              <w:rPr>
                <w:lang w:eastAsia="zh-CN"/>
              </w:rPr>
              <w:t>3.3</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83CB5E9" w14:textId="0A8C0F75" w:rsidR="00C6107B" w:rsidRPr="00616968" w:rsidRDefault="00C6107B" w:rsidP="00616968">
            <w:pPr>
              <w:suppressAutoHyphens/>
              <w:snapToGrid w:val="0"/>
              <w:rPr>
                <w:bCs/>
                <w:lang w:eastAsia="zh-CN"/>
              </w:rPr>
            </w:pPr>
            <w:r w:rsidRPr="00616968">
              <w:rPr>
                <w:bCs/>
                <w:lang w:eastAsia="zh-CN"/>
              </w:rPr>
              <w:t>Бобр европейский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0C1B8FE7" w14:textId="3A39C3BC" w:rsidR="00C6107B" w:rsidRPr="00616968" w:rsidRDefault="00C6107B" w:rsidP="00616968">
            <w:pPr>
              <w:suppressAutoHyphens/>
              <w:snapToGrid w:val="0"/>
              <w:rPr>
                <w:bCs/>
                <w:lang w:eastAsia="zh-CN"/>
              </w:rPr>
            </w:pPr>
            <w:r w:rsidRPr="00616968">
              <w:rPr>
                <w:bCs/>
                <w:lang w:eastAsia="zh-CN"/>
              </w:rPr>
              <w:t>2256</w:t>
            </w:r>
          </w:p>
        </w:tc>
      </w:tr>
      <w:tr w:rsidR="00B96045" w:rsidRPr="00616968" w14:paraId="4EABECCC"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0CBC660A" w14:textId="77777777" w:rsidR="00C6107B" w:rsidRPr="00616968" w:rsidRDefault="00C6107B" w:rsidP="00616968">
            <w:pPr>
              <w:suppressAutoHyphens/>
              <w:snapToGrid w:val="0"/>
              <w:rPr>
                <w:lang w:eastAsia="zh-CN"/>
              </w:rPr>
            </w:pPr>
            <w:r w:rsidRPr="00616968">
              <w:rPr>
                <w:lang w:eastAsia="zh-CN"/>
              </w:rPr>
              <w:t>3.4</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2A34335" w14:textId="5516E108" w:rsidR="00C6107B" w:rsidRPr="00616968" w:rsidRDefault="00C6107B" w:rsidP="00616968">
            <w:pPr>
              <w:suppressAutoHyphens/>
              <w:snapToGrid w:val="0"/>
              <w:rPr>
                <w:bCs/>
                <w:lang w:eastAsia="zh-CN"/>
              </w:rPr>
            </w:pPr>
            <w:r w:rsidRPr="00616968">
              <w:rPr>
                <w:bCs/>
                <w:lang w:eastAsia="zh-CN"/>
              </w:rPr>
              <w:t>Бобр канадский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C561D39" w14:textId="69C3D2A9" w:rsidR="00C6107B" w:rsidRPr="00616968" w:rsidRDefault="00C6107B" w:rsidP="00616968">
            <w:pPr>
              <w:suppressAutoHyphens/>
              <w:snapToGrid w:val="0"/>
              <w:rPr>
                <w:bCs/>
                <w:lang w:eastAsia="zh-CN"/>
              </w:rPr>
            </w:pPr>
            <w:r w:rsidRPr="00616968">
              <w:rPr>
                <w:bCs/>
                <w:lang w:eastAsia="zh-CN"/>
              </w:rPr>
              <w:t>512</w:t>
            </w:r>
          </w:p>
        </w:tc>
      </w:tr>
      <w:tr w:rsidR="00B96045" w:rsidRPr="00616968" w14:paraId="5C7C284E"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34A826D3" w14:textId="77777777" w:rsidR="00C6107B" w:rsidRPr="00616968" w:rsidRDefault="00C6107B" w:rsidP="00616968">
            <w:pPr>
              <w:suppressAutoHyphens/>
              <w:snapToGrid w:val="0"/>
              <w:rPr>
                <w:lang w:eastAsia="zh-CN"/>
              </w:rPr>
            </w:pPr>
            <w:r w:rsidRPr="00616968">
              <w:rPr>
                <w:lang w:eastAsia="zh-CN"/>
              </w:rPr>
              <w:t>3.5</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1E648E4" w14:textId="187586AC" w:rsidR="00C6107B" w:rsidRPr="00616968" w:rsidRDefault="00C6107B" w:rsidP="00616968">
            <w:pPr>
              <w:suppressAutoHyphens/>
              <w:snapToGrid w:val="0"/>
              <w:rPr>
                <w:bCs/>
                <w:lang w:eastAsia="zh-CN"/>
              </w:rPr>
            </w:pPr>
            <w:r w:rsidRPr="00616968">
              <w:rPr>
                <w:bCs/>
                <w:lang w:eastAsia="zh-CN"/>
              </w:rPr>
              <w:t>Водяная полевка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A871D4E" w14:textId="6FBC2FD3" w:rsidR="00C6107B" w:rsidRPr="00616968" w:rsidRDefault="00C6107B" w:rsidP="00616968">
            <w:pPr>
              <w:suppressAutoHyphens/>
              <w:snapToGrid w:val="0"/>
              <w:rPr>
                <w:bCs/>
                <w:lang w:eastAsia="zh-CN"/>
              </w:rPr>
            </w:pPr>
            <w:r w:rsidRPr="00616968">
              <w:rPr>
                <w:bCs/>
                <w:lang w:eastAsia="zh-CN"/>
              </w:rPr>
              <w:t>214</w:t>
            </w:r>
          </w:p>
        </w:tc>
      </w:tr>
      <w:tr w:rsidR="00B96045" w:rsidRPr="00616968" w14:paraId="0EA44F7F"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2223128D" w14:textId="77777777" w:rsidR="00C6107B" w:rsidRPr="00616968" w:rsidRDefault="00C6107B" w:rsidP="00616968">
            <w:pPr>
              <w:suppressAutoHyphens/>
              <w:snapToGrid w:val="0"/>
              <w:rPr>
                <w:lang w:eastAsia="zh-CN"/>
              </w:rPr>
            </w:pPr>
            <w:r w:rsidRPr="00616968">
              <w:rPr>
                <w:lang w:eastAsia="zh-CN"/>
              </w:rPr>
              <w:t>3.6</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68B7960" w14:textId="2183AC76" w:rsidR="00C6107B" w:rsidRPr="00616968" w:rsidRDefault="00C6107B" w:rsidP="00616968">
            <w:pPr>
              <w:suppressAutoHyphens/>
              <w:snapToGrid w:val="0"/>
              <w:rPr>
                <w:bCs/>
                <w:lang w:eastAsia="zh-CN"/>
              </w:rPr>
            </w:pPr>
            <w:r w:rsidRPr="00616968">
              <w:rPr>
                <w:bCs/>
                <w:lang w:eastAsia="zh-CN"/>
              </w:rPr>
              <w:t>Волк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1FBC1CA9" w14:textId="537BF99E" w:rsidR="00C6107B" w:rsidRPr="00616968" w:rsidRDefault="00C6107B" w:rsidP="00616968">
            <w:pPr>
              <w:suppressAutoHyphens/>
              <w:snapToGrid w:val="0"/>
              <w:rPr>
                <w:bCs/>
                <w:lang w:eastAsia="zh-CN"/>
              </w:rPr>
            </w:pPr>
            <w:r w:rsidRPr="00616968">
              <w:rPr>
                <w:bCs/>
                <w:lang w:eastAsia="zh-CN"/>
              </w:rPr>
              <w:t>135</w:t>
            </w:r>
          </w:p>
        </w:tc>
      </w:tr>
      <w:tr w:rsidR="00B96045" w:rsidRPr="00616968" w14:paraId="3C3AEEB7"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508A7548" w14:textId="77777777" w:rsidR="00C6107B" w:rsidRPr="00616968" w:rsidRDefault="00C6107B" w:rsidP="00616968">
            <w:pPr>
              <w:suppressAutoHyphens/>
              <w:snapToGrid w:val="0"/>
              <w:rPr>
                <w:lang w:eastAsia="zh-CN"/>
              </w:rPr>
            </w:pPr>
            <w:r w:rsidRPr="00616968">
              <w:rPr>
                <w:lang w:eastAsia="zh-CN"/>
              </w:rPr>
              <w:t>3.7</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6AC22332" w14:textId="5623F891" w:rsidR="00C6107B" w:rsidRPr="00616968" w:rsidRDefault="00C6107B" w:rsidP="00616968">
            <w:pPr>
              <w:suppressAutoHyphens/>
              <w:snapToGrid w:val="0"/>
              <w:rPr>
                <w:bCs/>
                <w:lang w:eastAsia="zh-CN"/>
              </w:rPr>
            </w:pPr>
            <w:r w:rsidRPr="00616968">
              <w:rPr>
                <w:bCs/>
                <w:lang w:eastAsia="zh-CN"/>
              </w:rPr>
              <w:t>Выдра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4CD1F6A" w14:textId="3D03A82B" w:rsidR="00C6107B" w:rsidRPr="00616968" w:rsidRDefault="00C6107B" w:rsidP="00616968">
            <w:pPr>
              <w:suppressAutoHyphens/>
              <w:snapToGrid w:val="0"/>
              <w:rPr>
                <w:bCs/>
                <w:lang w:eastAsia="zh-CN"/>
              </w:rPr>
            </w:pPr>
            <w:r w:rsidRPr="00616968">
              <w:rPr>
                <w:bCs/>
                <w:lang w:eastAsia="zh-CN"/>
              </w:rPr>
              <w:t>103</w:t>
            </w:r>
          </w:p>
        </w:tc>
      </w:tr>
      <w:tr w:rsidR="00B96045" w:rsidRPr="00616968" w14:paraId="3960D171"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3BE4A7B7" w14:textId="77777777" w:rsidR="00C6107B" w:rsidRPr="00616968" w:rsidRDefault="00C6107B" w:rsidP="00616968">
            <w:pPr>
              <w:suppressAutoHyphens/>
              <w:snapToGrid w:val="0"/>
              <w:rPr>
                <w:lang w:eastAsia="zh-CN"/>
              </w:rPr>
            </w:pPr>
            <w:r w:rsidRPr="00616968">
              <w:rPr>
                <w:lang w:eastAsia="zh-CN"/>
              </w:rPr>
              <w:t>3.8</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4E02EB06" w14:textId="50575D20" w:rsidR="00C6107B" w:rsidRPr="00616968" w:rsidRDefault="00C6107B" w:rsidP="00616968">
            <w:pPr>
              <w:suppressAutoHyphens/>
              <w:snapToGrid w:val="0"/>
              <w:rPr>
                <w:bCs/>
                <w:lang w:eastAsia="zh-CN"/>
              </w:rPr>
            </w:pPr>
            <w:r w:rsidRPr="00616968">
              <w:rPr>
                <w:bCs/>
                <w:lang w:eastAsia="zh-CN"/>
              </w:rPr>
              <w:t>Горностай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0FF3353" w14:textId="429C76DB" w:rsidR="00C6107B" w:rsidRPr="00616968" w:rsidRDefault="00C6107B" w:rsidP="00616968">
            <w:pPr>
              <w:suppressAutoHyphens/>
              <w:snapToGrid w:val="0"/>
              <w:rPr>
                <w:bCs/>
                <w:lang w:eastAsia="zh-CN"/>
              </w:rPr>
            </w:pPr>
            <w:r w:rsidRPr="00616968">
              <w:rPr>
                <w:bCs/>
                <w:lang w:eastAsia="zh-CN"/>
              </w:rPr>
              <w:t>203</w:t>
            </w:r>
          </w:p>
        </w:tc>
      </w:tr>
      <w:tr w:rsidR="00B96045" w:rsidRPr="00616968" w14:paraId="02FA2C48"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524FB12B" w14:textId="77777777" w:rsidR="00C6107B" w:rsidRPr="00616968" w:rsidRDefault="00C6107B" w:rsidP="00616968">
            <w:pPr>
              <w:suppressAutoHyphens/>
              <w:snapToGrid w:val="0"/>
              <w:rPr>
                <w:lang w:eastAsia="zh-CN"/>
              </w:rPr>
            </w:pPr>
            <w:r w:rsidRPr="00616968">
              <w:rPr>
                <w:lang w:eastAsia="zh-CN"/>
              </w:rPr>
              <w:lastRenderedPageBreak/>
              <w:t>3.9</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564CA5A5" w14:textId="07888E6C" w:rsidR="00C6107B" w:rsidRPr="00616968" w:rsidRDefault="00C6107B" w:rsidP="00616968">
            <w:pPr>
              <w:suppressAutoHyphens/>
              <w:snapToGrid w:val="0"/>
              <w:rPr>
                <w:bCs/>
                <w:lang w:eastAsia="zh-CN"/>
              </w:rPr>
            </w:pPr>
            <w:r w:rsidRPr="00616968">
              <w:rPr>
                <w:bCs/>
                <w:lang w:eastAsia="zh-CN"/>
              </w:rPr>
              <w:t>Енотовидная собака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57BA1C7" w14:textId="1CCC7710" w:rsidR="00C6107B" w:rsidRPr="00616968" w:rsidRDefault="00C6107B" w:rsidP="00616968">
            <w:pPr>
              <w:suppressAutoHyphens/>
              <w:snapToGrid w:val="0"/>
              <w:rPr>
                <w:bCs/>
                <w:lang w:eastAsia="zh-CN"/>
              </w:rPr>
            </w:pPr>
            <w:r w:rsidRPr="00616968">
              <w:rPr>
                <w:bCs/>
                <w:lang w:eastAsia="zh-CN"/>
              </w:rPr>
              <w:t>504</w:t>
            </w:r>
          </w:p>
        </w:tc>
      </w:tr>
      <w:tr w:rsidR="00B96045" w:rsidRPr="00616968" w14:paraId="34325F40"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52818997" w14:textId="77777777" w:rsidR="00C6107B" w:rsidRPr="00616968" w:rsidRDefault="00C6107B" w:rsidP="00616968">
            <w:pPr>
              <w:suppressAutoHyphens/>
              <w:snapToGrid w:val="0"/>
              <w:rPr>
                <w:lang w:eastAsia="zh-CN"/>
              </w:rPr>
            </w:pPr>
            <w:r w:rsidRPr="00616968">
              <w:rPr>
                <w:lang w:eastAsia="zh-CN"/>
              </w:rPr>
              <w:t>3.10</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4E8851FB" w14:textId="6B0072A2" w:rsidR="00C6107B" w:rsidRPr="00616968" w:rsidRDefault="00C6107B" w:rsidP="00616968">
            <w:pPr>
              <w:suppressAutoHyphens/>
              <w:snapToGrid w:val="0"/>
              <w:rPr>
                <w:bCs/>
                <w:lang w:eastAsia="zh-CN"/>
              </w:rPr>
            </w:pPr>
            <w:r w:rsidRPr="00616968">
              <w:rPr>
                <w:bCs/>
                <w:lang w:eastAsia="zh-CN"/>
              </w:rPr>
              <w:t>Заяц-беляк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EBDD8C8" w14:textId="0B3A982E" w:rsidR="00C6107B" w:rsidRPr="00616968" w:rsidRDefault="00C6107B" w:rsidP="00616968">
            <w:pPr>
              <w:suppressAutoHyphens/>
              <w:snapToGrid w:val="0"/>
              <w:rPr>
                <w:bCs/>
                <w:lang w:eastAsia="zh-CN"/>
              </w:rPr>
            </w:pPr>
            <w:r w:rsidRPr="00616968">
              <w:rPr>
                <w:bCs/>
                <w:lang w:eastAsia="zh-CN"/>
              </w:rPr>
              <w:t>2990</w:t>
            </w:r>
          </w:p>
        </w:tc>
      </w:tr>
      <w:tr w:rsidR="00B96045" w:rsidRPr="00616968" w14:paraId="1CC54298"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0B7CF7FD" w14:textId="77777777" w:rsidR="00C6107B" w:rsidRPr="00616968" w:rsidRDefault="00C6107B" w:rsidP="00616968">
            <w:pPr>
              <w:suppressAutoHyphens/>
              <w:snapToGrid w:val="0"/>
              <w:rPr>
                <w:lang w:eastAsia="zh-CN"/>
              </w:rPr>
            </w:pPr>
            <w:r w:rsidRPr="00616968">
              <w:rPr>
                <w:lang w:eastAsia="zh-CN"/>
              </w:rPr>
              <w:t>3.11</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5442614D" w14:textId="61ECE2C4" w:rsidR="00C6107B" w:rsidRPr="00616968" w:rsidRDefault="00C6107B" w:rsidP="00616968">
            <w:pPr>
              <w:suppressAutoHyphens/>
              <w:snapToGrid w:val="0"/>
              <w:rPr>
                <w:bCs/>
                <w:lang w:eastAsia="zh-CN"/>
              </w:rPr>
            </w:pPr>
            <w:r w:rsidRPr="00616968">
              <w:rPr>
                <w:bCs/>
                <w:lang w:eastAsia="zh-CN"/>
              </w:rPr>
              <w:t>Крот</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119BB040" w14:textId="57C47309" w:rsidR="00C6107B" w:rsidRPr="00616968" w:rsidRDefault="00C6107B" w:rsidP="00616968">
            <w:pPr>
              <w:suppressAutoHyphens/>
              <w:snapToGrid w:val="0"/>
              <w:rPr>
                <w:bCs/>
                <w:lang w:eastAsia="zh-CN"/>
              </w:rPr>
            </w:pPr>
            <w:r w:rsidRPr="00616968">
              <w:rPr>
                <w:bCs/>
                <w:lang w:eastAsia="zh-CN"/>
              </w:rPr>
              <w:t>67564</w:t>
            </w:r>
          </w:p>
        </w:tc>
      </w:tr>
      <w:tr w:rsidR="00B96045" w:rsidRPr="00616968" w14:paraId="54326C4B"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569895A9" w14:textId="77777777" w:rsidR="00C6107B" w:rsidRPr="00616968" w:rsidRDefault="00C6107B" w:rsidP="00616968">
            <w:pPr>
              <w:suppressAutoHyphens/>
              <w:snapToGrid w:val="0"/>
              <w:rPr>
                <w:lang w:eastAsia="zh-CN"/>
              </w:rPr>
            </w:pPr>
            <w:r w:rsidRPr="00616968">
              <w:rPr>
                <w:lang w:eastAsia="zh-CN"/>
              </w:rPr>
              <w:t>3.12</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6B2696F" w14:textId="267E0773" w:rsidR="00C6107B" w:rsidRPr="00616968" w:rsidRDefault="00C6107B" w:rsidP="00616968">
            <w:pPr>
              <w:suppressAutoHyphens/>
              <w:snapToGrid w:val="0"/>
              <w:rPr>
                <w:bCs/>
                <w:lang w:eastAsia="zh-CN"/>
              </w:rPr>
            </w:pPr>
            <w:r w:rsidRPr="00616968">
              <w:rPr>
                <w:bCs/>
                <w:lang w:eastAsia="zh-CN"/>
              </w:rPr>
              <w:t>Куница лесная</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75839685" w14:textId="4BF07ED3" w:rsidR="00C6107B" w:rsidRPr="00616968" w:rsidRDefault="00C6107B" w:rsidP="00616968">
            <w:pPr>
              <w:suppressAutoHyphens/>
              <w:snapToGrid w:val="0"/>
              <w:rPr>
                <w:bCs/>
                <w:lang w:eastAsia="zh-CN"/>
              </w:rPr>
            </w:pPr>
            <w:r w:rsidRPr="00616968">
              <w:rPr>
                <w:bCs/>
                <w:lang w:eastAsia="zh-CN"/>
              </w:rPr>
              <w:t>370</w:t>
            </w:r>
          </w:p>
        </w:tc>
      </w:tr>
      <w:tr w:rsidR="00B96045" w:rsidRPr="00616968" w14:paraId="5E65E43F"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2D715C61" w14:textId="77777777" w:rsidR="00C6107B" w:rsidRPr="00616968" w:rsidRDefault="00C6107B" w:rsidP="00616968">
            <w:pPr>
              <w:suppressAutoHyphens/>
              <w:snapToGrid w:val="0"/>
              <w:rPr>
                <w:lang w:eastAsia="zh-CN"/>
              </w:rPr>
            </w:pPr>
            <w:r w:rsidRPr="00616968">
              <w:rPr>
                <w:lang w:eastAsia="zh-CN"/>
              </w:rPr>
              <w:t>3.13</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70F1B4A0" w14:textId="643E3965" w:rsidR="00C6107B" w:rsidRPr="00616968" w:rsidRDefault="00C6107B" w:rsidP="00616968">
            <w:pPr>
              <w:suppressAutoHyphens/>
              <w:snapToGrid w:val="0"/>
              <w:rPr>
                <w:bCs/>
                <w:lang w:eastAsia="zh-CN"/>
              </w:rPr>
            </w:pPr>
            <w:r w:rsidRPr="00616968">
              <w:rPr>
                <w:bCs/>
                <w:lang w:eastAsia="zh-CN"/>
              </w:rPr>
              <w:t>Ласка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03AB5198" w14:textId="422CC23D" w:rsidR="00C6107B" w:rsidRPr="00616968" w:rsidRDefault="00C6107B" w:rsidP="00616968">
            <w:pPr>
              <w:suppressAutoHyphens/>
              <w:snapToGrid w:val="0"/>
              <w:rPr>
                <w:bCs/>
                <w:lang w:eastAsia="zh-CN"/>
              </w:rPr>
            </w:pPr>
            <w:r w:rsidRPr="00616968">
              <w:rPr>
                <w:bCs/>
                <w:lang w:eastAsia="zh-CN"/>
              </w:rPr>
              <w:t>30</w:t>
            </w:r>
          </w:p>
        </w:tc>
      </w:tr>
      <w:tr w:rsidR="00B96045" w:rsidRPr="00616968" w14:paraId="0018620C"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05F22F4A" w14:textId="77777777" w:rsidR="00C6107B" w:rsidRPr="00616968" w:rsidRDefault="00C6107B" w:rsidP="00616968">
            <w:pPr>
              <w:suppressAutoHyphens/>
              <w:snapToGrid w:val="0"/>
              <w:rPr>
                <w:lang w:eastAsia="zh-CN"/>
              </w:rPr>
            </w:pPr>
            <w:r w:rsidRPr="00616968">
              <w:rPr>
                <w:lang w:eastAsia="zh-CN"/>
              </w:rPr>
              <w:t>3.14</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70CDAA9" w14:textId="4A24833D" w:rsidR="00C6107B" w:rsidRPr="00616968" w:rsidRDefault="00C6107B" w:rsidP="00616968">
            <w:pPr>
              <w:suppressAutoHyphens/>
              <w:snapToGrid w:val="0"/>
              <w:rPr>
                <w:bCs/>
                <w:lang w:eastAsia="zh-CN"/>
              </w:rPr>
            </w:pPr>
            <w:r w:rsidRPr="00616968">
              <w:rPr>
                <w:bCs/>
                <w:lang w:eastAsia="zh-CN"/>
              </w:rPr>
              <w:t>Лесной хорь</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032D68C1" w14:textId="75CB9645" w:rsidR="00C6107B" w:rsidRPr="00616968" w:rsidRDefault="00C6107B" w:rsidP="00616968">
            <w:pPr>
              <w:suppressAutoHyphens/>
              <w:snapToGrid w:val="0"/>
              <w:rPr>
                <w:bCs/>
                <w:lang w:eastAsia="zh-CN"/>
              </w:rPr>
            </w:pPr>
            <w:r w:rsidRPr="00616968">
              <w:rPr>
                <w:bCs/>
                <w:lang w:eastAsia="zh-CN"/>
              </w:rPr>
              <w:t>116</w:t>
            </w:r>
          </w:p>
        </w:tc>
      </w:tr>
      <w:tr w:rsidR="00B96045" w:rsidRPr="00616968" w14:paraId="37F7FC8C"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4276271A" w14:textId="77777777" w:rsidR="00C6107B" w:rsidRPr="00616968" w:rsidRDefault="00C6107B" w:rsidP="00616968">
            <w:pPr>
              <w:suppressAutoHyphens/>
              <w:snapToGrid w:val="0"/>
              <w:rPr>
                <w:lang w:eastAsia="zh-CN"/>
              </w:rPr>
            </w:pPr>
            <w:r w:rsidRPr="00616968">
              <w:rPr>
                <w:lang w:eastAsia="zh-CN"/>
              </w:rPr>
              <w:t>3.15</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49C6D885" w14:textId="1E50D07A" w:rsidR="00C6107B" w:rsidRPr="00616968" w:rsidRDefault="00C6107B" w:rsidP="00616968">
            <w:pPr>
              <w:suppressAutoHyphens/>
              <w:snapToGrid w:val="0"/>
              <w:rPr>
                <w:bCs/>
                <w:lang w:eastAsia="zh-CN"/>
              </w:rPr>
            </w:pPr>
            <w:r w:rsidRPr="00616968">
              <w:rPr>
                <w:bCs/>
                <w:lang w:eastAsia="zh-CN"/>
              </w:rPr>
              <w:t>Лисица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C6D4B8B" w14:textId="1D5A9218" w:rsidR="00C6107B" w:rsidRPr="00616968" w:rsidRDefault="00C6107B" w:rsidP="00616968">
            <w:pPr>
              <w:suppressAutoHyphens/>
              <w:snapToGrid w:val="0"/>
              <w:rPr>
                <w:bCs/>
                <w:lang w:eastAsia="zh-CN"/>
              </w:rPr>
            </w:pPr>
            <w:r w:rsidRPr="00616968">
              <w:rPr>
                <w:bCs/>
                <w:lang w:eastAsia="zh-CN"/>
              </w:rPr>
              <w:t>541</w:t>
            </w:r>
          </w:p>
        </w:tc>
      </w:tr>
      <w:tr w:rsidR="00B96045" w:rsidRPr="00616968" w14:paraId="401E1439"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3FA053D0" w14:textId="77777777" w:rsidR="00C6107B" w:rsidRPr="00616968" w:rsidRDefault="00C6107B" w:rsidP="00616968">
            <w:pPr>
              <w:suppressAutoHyphens/>
              <w:snapToGrid w:val="0"/>
              <w:rPr>
                <w:lang w:eastAsia="zh-CN"/>
              </w:rPr>
            </w:pPr>
            <w:r w:rsidRPr="00616968">
              <w:rPr>
                <w:lang w:eastAsia="zh-CN"/>
              </w:rPr>
              <w:t>3.16</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04BC1AF2" w14:textId="36A357EB" w:rsidR="00C6107B" w:rsidRPr="00616968" w:rsidRDefault="00C6107B" w:rsidP="00616968">
            <w:pPr>
              <w:suppressAutoHyphens/>
              <w:snapToGrid w:val="0"/>
              <w:rPr>
                <w:bCs/>
                <w:lang w:eastAsia="zh-CN"/>
              </w:rPr>
            </w:pPr>
            <w:r w:rsidRPr="00616968">
              <w:rPr>
                <w:bCs/>
                <w:lang w:eastAsia="zh-CN"/>
              </w:rPr>
              <w:t>Норка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F627B39" w14:textId="3370AADD" w:rsidR="00C6107B" w:rsidRPr="00616968" w:rsidRDefault="00C6107B" w:rsidP="00616968">
            <w:pPr>
              <w:suppressAutoHyphens/>
              <w:snapToGrid w:val="0"/>
              <w:rPr>
                <w:bCs/>
                <w:lang w:eastAsia="zh-CN"/>
              </w:rPr>
            </w:pPr>
            <w:r w:rsidRPr="00616968">
              <w:rPr>
                <w:bCs/>
                <w:lang w:eastAsia="zh-CN"/>
              </w:rPr>
              <w:t>1070</w:t>
            </w:r>
          </w:p>
        </w:tc>
      </w:tr>
      <w:tr w:rsidR="00B96045" w:rsidRPr="00616968" w14:paraId="25E72A51"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5CFA925E" w14:textId="77777777" w:rsidR="00C6107B" w:rsidRPr="00616968" w:rsidRDefault="00C6107B" w:rsidP="00616968">
            <w:pPr>
              <w:suppressAutoHyphens/>
              <w:snapToGrid w:val="0"/>
              <w:rPr>
                <w:lang w:eastAsia="zh-CN"/>
              </w:rPr>
            </w:pPr>
            <w:r w:rsidRPr="00616968">
              <w:rPr>
                <w:lang w:eastAsia="zh-CN"/>
              </w:rPr>
              <w:t>3.17</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13CDFAD1" w14:textId="0457A79F" w:rsidR="00C6107B" w:rsidRPr="00616968" w:rsidRDefault="00C6107B" w:rsidP="00616968">
            <w:pPr>
              <w:suppressAutoHyphens/>
              <w:snapToGrid w:val="0"/>
              <w:rPr>
                <w:bCs/>
                <w:lang w:eastAsia="zh-CN"/>
              </w:rPr>
            </w:pPr>
            <w:r w:rsidRPr="00616968">
              <w:rPr>
                <w:bCs/>
                <w:lang w:eastAsia="zh-CN"/>
              </w:rPr>
              <w:t>Ондатра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01BCF28" w14:textId="31C62F3E" w:rsidR="00C6107B" w:rsidRPr="00616968" w:rsidRDefault="00C6107B" w:rsidP="00616968">
            <w:pPr>
              <w:suppressAutoHyphens/>
              <w:snapToGrid w:val="0"/>
              <w:rPr>
                <w:bCs/>
                <w:lang w:eastAsia="zh-CN"/>
              </w:rPr>
            </w:pPr>
            <w:r w:rsidRPr="00616968">
              <w:rPr>
                <w:bCs/>
                <w:lang w:eastAsia="zh-CN"/>
              </w:rPr>
              <w:t>7355</w:t>
            </w:r>
          </w:p>
        </w:tc>
      </w:tr>
      <w:tr w:rsidR="00B96045" w:rsidRPr="00616968" w14:paraId="3C6343A7" w14:textId="77777777" w:rsidTr="0043213F">
        <w:tc>
          <w:tcPr>
            <w:tcW w:w="700" w:type="dxa"/>
            <w:tcBorders>
              <w:top w:val="single" w:sz="4" w:space="0" w:color="000000"/>
              <w:left w:val="single" w:sz="4" w:space="0" w:color="000000"/>
              <w:bottom w:val="single" w:sz="4" w:space="0" w:color="000000"/>
              <w:right w:val="single" w:sz="4" w:space="0" w:color="auto"/>
            </w:tcBorders>
            <w:shd w:val="clear" w:color="auto" w:fill="auto"/>
          </w:tcPr>
          <w:p w14:paraId="304F37C6" w14:textId="77777777" w:rsidR="00C6107B" w:rsidRPr="00616968" w:rsidRDefault="00C6107B" w:rsidP="00616968">
            <w:pPr>
              <w:suppressAutoHyphens/>
              <w:snapToGrid w:val="0"/>
              <w:rPr>
                <w:lang w:eastAsia="zh-CN"/>
              </w:rPr>
            </w:pPr>
            <w:r w:rsidRPr="00616968">
              <w:rPr>
                <w:lang w:eastAsia="zh-CN"/>
              </w:rPr>
              <w:t>3.18</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6A1B724E" w14:textId="1B0F2502" w:rsidR="00C6107B" w:rsidRPr="00616968" w:rsidRDefault="00C6107B" w:rsidP="00616968">
            <w:pPr>
              <w:suppressAutoHyphens/>
              <w:snapToGrid w:val="0"/>
              <w:rPr>
                <w:bCs/>
                <w:lang w:eastAsia="zh-CN"/>
              </w:rPr>
            </w:pPr>
            <w:r w:rsidRPr="00616968">
              <w:rPr>
                <w:bCs/>
                <w:lang w:eastAsia="zh-CN"/>
              </w:rPr>
              <w:t>Рысь</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9FD1033" w14:textId="2F0B7C25" w:rsidR="00C6107B" w:rsidRPr="00616968" w:rsidRDefault="00C6107B" w:rsidP="00616968">
            <w:pPr>
              <w:suppressAutoHyphens/>
              <w:snapToGrid w:val="0"/>
              <w:rPr>
                <w:bCs/>
                <w:lang w:eastAsia="zh-CN"/>
              </w:rPr>
            </w:pPr>
            <w:r w:rsidRPr="00616968">
              <w:rPr>
                <w:bCs/>
                <w:lang w:eastAsia="zh-CN"/>
              </w:rPr>
              <w:t>59</w:t>
            </w:r>
          </w:p>
        </w:tc>
      </w:tr>
      <w:tr w:rsidR="00B96045" w:rsidRPr="00616968" w14:paraId="78D6CDAC" w14:textId="77777777" w:rsidTr="0043213F">
        <w:tc>
          <w:tcPr>
            <w:tcW w:w="9911" w:type="dxa"/>
            <w:gridSpan w:val="3"/>
            <w:tcBorders>
              <w:top w:val="single" w:sz="4" w:space="0" w:color="000000"/>
              <w:left w:val="single" w:sz="4" w:space="0" w:color="000000"/>
              <w:bottom w:val="single" w:sz="4" w:space="0" w:color="auto"/>
              <w:right w:val="single" w:sz="4" w:space="0" w:color="000000"/>
            </w:tcBorders>
            <w:shd w:val="clear" w:color="auto" w:fill="auto"/>
          </w:tcPr>
          <w:p w14:paraId="41306671" w14:textId="127595DC" w:rsidR="00C6107B" w:rsidRPr="00616968" w:rsidRDefault="00C6107B" w:rsidP="00616968">
            <w:pPr>
              <w:suppressAutoHyphens/>
              <w:snapToGrid w:val="0"/>
              <w:rPr>
                <w:bCs/>
                <w:lang w:eastAsia="zh-CN"/>
              </w:rPr>
            </w:pPr>
            <w:r w:rsidRPr="00616968">
              <w:rPr>
                <w:bCs/>
                <w:lang w:eastAsia="zh-CN"/>
              </w:rPr>
              <w:t>Птицы, в том числе:</w:t>
            </w:r>
          </w:p>
        </w:tc>
      </w:tr>
      <w:tr w:rsidR="00B96045" w:rsidRPr="00616968" w14:paraId="25AE6A58"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639D2A68" w14:textId="77777777" w:rsidR="00C6107B" w:rsidRPr="00616968" w:rsidRDefault="00C6107B" w:rsidP="00616968">
            <w:pPr>
              <w:suppressAutoHyphens/>
              <w:snapToGrid w:val="0"/>
              <w:rPr>
                <w:lang w:eastAsia="zh-CN"/>
              </w:rPr>
            </w:pPr>
            <w:r w:rsidRPr="00616968">
              <w:rPr>
                <w:lang w:eastAsia="zh-CN"/>
              </w:rPr>
              <w:t>1</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1F70B96A" w14:textId="4F0093E9" w:rsidR="00C6107B" w:rsidRPr="00616968" w:rsidRDefault="00C6107B" w:rsidP="00616968">
            <w:pPr>
              <w:suppressAutoHyphens/>
              <w:jc w:val="both"/>
              <w:rPr>
                <w:lang w:eastAsia="zh-CN"/>
              </w:rPr>
            </w:pPr>
            <w:r w:rsidRPr="00616968">
              <w:rPr>
                <w:lang w:eastAsia="zh-CN"/>
              </w:rPr>
              <w:t>Бекас обыкновенный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285E4FC" w14:textId="64372171" w:rsidR="00C6107B" w:rsidRPr="00616968" w:rsidRDefault="00C6107B" w:rsidP="00616968">
            <w:pPr>
              <w:suppressAutoHyphens/>
              <w:rPr>
                <w:lang w:eastAsia="zh-CN"/>
              </w:rPr>
            </w:pPr>
            <w:r w:rsidRPr="00616968">
              <w:rPr>
                <w:lang w:eastAsia="zh-CN"/>
              </w:rPr>
              <w:t>1439</w:t>
            </w:r>
          </w:p>
        </w:tc>
      </w:tr>
      <w:tr w:rsidR="00B96045" w:rsidRPr="00616968" w14:paraId="4A2EA0D6"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2F3280CB" w14:textId="576BEA05" w:rsidR="00C6107B" w:rsidRPr="00616968" w:rsidRDefault="00C6107B" w:rsidP="00616968">
            <w:pPr>
              <w:suppressAutoHyphens/>
              <w:snapToGrid w:val="0"/>
              <w:rPr>
                <w:lang w:eastAsia="zh-CN"/>
              </w:rPr>
            </w:pPr>
            <w:r w:rsidRPr="00616968">
              <w:rPr>
                <w:lang w:eastAsia="zh-CN"/>
              </w:rPr>
              <w:t>2</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F83C8E2" w14:textId="320AD70D" w:rsidR="00C6107B" w:rsidRPr="00616968" w:rsidRDefault="00C6107B" w:rsidP="00616968">
            <w:pPr>
              <w:suppressAutoHyphens/>
              <w:jc w:val="both"/>
              <w:rPr>
                <w:lang w:eastAsia="zh-CN"/>
              </w:rPr>
            </w:pPr>
            <w:r w:rsidRPr="00616968">
              <w:rPr>
                <w:lang w:eastAsia="zh-CN"/>
              </w:rPr>
              <w:t>Вальдшнеп</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DBE5779" w14:textId="64E8CFE2" w:rsidR="00C6107B" w:rsidRPr="00616968" w:rsidRDefault="00C6107B" w:rsidP="00616968">
            <w:pPr>
              <w:suppressAutoHyphens/>
              <w:rPr>
                <w:lang w:eastAsia="zh-CN"/>
              </w:rPr>
            </w:pPr>
            <w:r w:rsidRPr="00616968">
              <w:rPr>
                <w:lang w:eastAsia="zh-CN"/>
              </w:rPr>
              <w:t>9744</w:t>
            </w:r>
          </w:p>
        </w:tc>
      </w:tr>
      <w:tr w:rsidR="00B96045" w:rsidRPr="00616968" w14:paraId="46BD1A90"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79DD1073" w14:textId="2B1C71D4" w:rsidR="00C6107B" w:rsidRPr="00616968" w:rsidRDefault="00C6107B" w:rsidP="00616968">
            <w:pPr>
              <w:suppressAutoHyphens/>
              <w:snapToGrid w:val="0"/>
              <w:rPr>
                <w:lang w:eastAsia="zh-CN"/>
              </w:rPr>
            </w:pPr>
            <w:r w:rsidRPr="00616968">
              <w:rPr>
                <w:lang w:eastAsia="zh-CN"/>
              </w:rPr>
              <w:t>3</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0CCFC65" w14:textId="527BF9DA" w:rsidR="00C6107B" w:rsidRPr="00616968" w:rsidRDefault="00C6107B" w:rsidP="00616968">
            <w:pPr>
              <w:suppressAutoHyphens/>
              <w:jc w:val="both"/>
              <w:rPr>
                <w:lang w:eastAsia="zh-CN"/>
              </w:rPr>
            </w:pPr>
            <w:r w:rsidRPr="00616968">
              <w:rPr>
                <w:lang w:eastAsia="zh-CN"/>
              </w:rPr>
              <w:t>Вяхерь</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2FB88D5" w14:textId="792CF77C" w:rsidR="00C6107B" w:rsidRPr="00616968" w:rsidRDefault="00C6107B" w:rsidP="00616968">
            <w:pPr>
              <w:suppressAutoHyphens/>
              <w:rPr>
                <w:lang w:eastAsia="zh-CN"/>
              </w:rPr>
            </w:pPr>
            <w:r w:rsidRPr="00616968">
              <w:rPr>
                <w:lang w:eastAsia="zh-CN"/>
              </w:rPr>
              <w:t>5276</w:t>
            </w:r>
          </w:p>
        </w:tc>
      </w:tr>
      <w:tr w:rsidR="00B96045" w:rsidRPr="00616968" w14:paraId="0E86468A"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5FB0CF37" w14:textId="7D47A45C" w:rsidR="00C6107B" w:rsidRPr="00616968" w:rsidRDefault="00C6107B" w:rsidP="00616968">
            <w:pPr>
              <w:suppressAutoHyphens/>
              <w:snapToGrid w:val="0"/>
              <w:rPr>
                <w:lang w:eastAsia="zh-CN"/>
              </w:rPr>
            </w:pPr>
            <w:r w:rsidRPr="00616968">
              <w:rPr>
                <w:lang w:eastAsia="zh-CN"/>
              </w:rPr>
              <w:t>4</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1D0A6712" w14:textId="4D1F4157" w:rsidR="00C6107B" w:rsidRPr="00616968" w:rsidRDefault="00C6107B" w:rsidP="00616968">
            <w:pPr>
              <w:suppressAutoHyphens/>
              <w:jc w:val="both"/>
              <w:rPr>
                <w:lang w:eastAsia="zh-CN"/>
              </w:rPr>
            </w:pPr>
            <w:r w:rsidRPr="00616968">
              <w:rPr>
                <w:lang w:eastAsia="zh-CN"/>
              </w:rPr>
              <w:t>Гаршнеп</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320DB35" w14:textId="431A72A8" w:rsidR="00C6107B" w:rsidRPr="00616968" w:rsidRDefault="00C6107B" w:rsidP="00616968">
            <w:pPr>
              <w:suppressAutoHyphens/>
              <w:rPr>
                <w:lang w:eastAsia="zh-CN"/>
              </w:rPr>
            </w:pPr>
            <w:r w:rsidRPr="00616968">
              <w:rPr>
                <w:lang w:eastAsia="zh-CN"/>
              </w:rPr>
              <w:t>30</w:t>
            </w:r>
          </w:p>
        </w:tc>
      </w:tr>
      <w:tr w:rsidR="00B96045" w:rsidRPr="00616968" w14:paraId="5747F0FC"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504CDE25" w14:textId="5D627E7F" w:rsidR="00C6107B" w:rsidRPr="00616968" w:rsidRDefault="00C6107B" w:rsidP="00616968">
            <w:pPr>
              <w:suppressAutoHyphens/>
              <w:snapToGrid w:val="0"/>
              <w:rPr>
                <w:lang w:eastAsia="zh-CN"/>
              </w:rPr>
            </w:pPr>
            <w:r w:rsidRPr="00616968">
              <w:rPr>
                <w:lang w:eastAsia="zh-CN"/>
              </w:rPr>
              <w:t>5</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2FF30C41" w14:textId="68AD7EE1" w:rsidR="00C6107B" w:rsidRPr="00616968" w:rsidRDefault="00C6107B" w:rsidP="00616968">
            <w:pPr>
              <w:suppressAutoHyphens/>
              <w:jc w:val="both"/>
              <w:rPr>
                <w:lang w:eastAsia="zh-CN"/>
              </w:rPr>
            </w:pPr>
            <w:r w:rsidRPr="00616968">
              <w:rPr>
                <w:lang w:eastAsia="zh-CN"/>
              </w:rPr>
              <w:t>Глухарь обыкновенный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1A29F926" w14:textId="62E9747F" w:rsidR="00C6107B" w:rsidRPr="00616968" w:rsidRDefault="00C6107B" w:rsidP="00616968">
            <w:pPr>
              <w:suppressAutoHyphens/>
              <w:rPr>
                <w:lang w:eastAsia="zh-CN"/>
              </w:rPr>
            </w:pPr>
            <w:r w:rsidRPr="00616968">
              <w:rPr>
                <w:lang w:eastAsia="zh-CN"/>
              </w:rPr>
              <w:t>9239</w:t>
            </w:r>
          </w:p>
        </w:tc>
      </w:tr>
      <w:tr w:rsidR="00B96045" w:rsidRPr="00616968" w14:paraId="502F6449" w14:textId="77777777" w:rsidTr="0043213F">
        <w:trPr>
          <w:trHeight w:val="50"/>
        </w:trPr>
        <w:tc>
          <w:tcPr>
            <w:tcW w:w="700" w:type="dxa"/>
            <w:tcBorders>
              <w:top w:val="single" w:sz="4" w:space="0" w:color="auto"/>
              <w:left w:val="single" w:sz="4" w:space="0" w:color="auto"/>
              <w:bottom w:val="single" w:sz="4" w:space="0" w:color="auto"/>
              <w:right w:val="single" w:sz="4" w:space="0" w:color="auto"/>
            </w:tcBorders>
            <w:shd w:val="clear" w:color="auto" w:fill="auto"/>
          </w:tcPr>
          <w:p w14:paraId="7DF4C6A4" w14:textId="4102DFE4" w:rsidR="00C6107B" w:rsidRPr="00616968" w:rsidRDefault="00C6107B" w:rsidP="00616968">
            <w:pPr>
              <w:suppressAutoHyphens/>
              <w:snapToGrid w:val="0"/>
              <w:rPr>
                <w:lang w:eastAsia="zh-CN"/>
              </w:rPr>
            </w:pPr>
            <w:r w:rsidRPr="00616968">
              <w:rPr>
                <w:lang w:eastAsia="zh-CN"/>
              </w:rPr>
              <w:t>6</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2756C47" w14:textId="31272885" w:rsidR="00C6107B" w:rsidRPr="00616968" w:rsidRDefault="00C6107B" w:rsidP="00616968">
            <w:pPr>
              <w:suppressAutoHyphens/>
              <w:jc w:val="both"/>
              <w:rPr>
                <w:lang w:eastAsia="zh-CN"/>
              </w:rPr>
            </w:pPr>
            <w:r w:rsidRPr="00616968">
              <w:rPr>
                <w:lang w:eastAsia="zh-CN"/>
              </w:rPr>
              <w:t>Гоголь обыкновенный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DC7AC71" w14:textId="464A3DDF" w:rsidR="00C6107B" w:rsidRPr="00616968" w:rsidRDefault="00C6107B" w:rsidP="00616968">
            <w:pPr>
              <w:suppressAutoHyphens/>
              <w:rPr>
                <w:lang w:eastAsia="zh-CN"/>
              </w:rPr>
            </w:pPr>
            <w:r w:rsidRPr="00616968">
              <w:rPr>
                <w:lang w:eastAsia="zh-CN"/>
              </w:rPr>
              <w:t>873</w:t>
            </w:r>
          </w:p>
        </w:tc>
      </w:tr>
      <w:tr w:rsidR="00B96045" w:rsidRPr="00616968" w14:paraId="6363C872"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45271A50" w14:textId="68FF3CD8" w:rsidR="00C6107B" w:rsidRPr="00616968" w:rsidRDefault="00C6107B" w:rsidP="00616968">
            <w:pPr>
              <w:suppressAutoHyphens/>
              <w:snapToGrid w:val="0"/>
              <w:rPr>
                <w:lang w:eastAsia="zh-CN"/>
              </w:rPr>
            </w:pPr>
            <w:r w:rsidRPr="00616968">
              <w:rPr>
                <w:lang w:eastAsia="zh-CN"/>
              </w:rPr>
              <w:t>7</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08294815" w14:textId="29347FC3" w:rsidR="00C6107B" w:rsidRPr="00616968" w:rsidRDefault="00C6107B" w:rsidP="00616968">
            <w:pPr>
              <w:suppressAutoHyphens/>
              <w:jc w:val="both"/>
              <w:rPr>
                <w:lang w:eastAsia="zh-CN"/>
              </w:rPr>
            </w:pPr>
            <w:r w:rsidRPr="00616968">
              <w:rPr>
                <w:lang w:eastAsia="zh-CN"/>
              </w:rPr>
              <w:t>Голубь сизый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2BEF903" w14:textId="5E1616F5" w:rsidR="00C6107B" w:rsidRPr="00616968" w:rsidRDefault="00C6107B" w:rsidP="00616968">
            <w:pPr>
              <w:suppressAutoHyphens/>
              <w:rPr>
                <w:lang w:eastAsia="zh-CN"/>
              </w:rPr>
            </w:pPr>
            <w:r w:rsidRPr="00616968">
              <w:rPr>
                <w:lang w:eastAsia="zh-CN"/>
              </w:rPr>
              <w:t>412</w:t>
            </w:r>
          </w:p>
        </w:tc>
      </w:tr>
      <w:tr w:rsidR="00B96045" w:rsidRPr="00616968" w14:paraId="2D35951B"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060DADE3" w14:textId="22CE0B6E" w:rsidR="00C6107B" w:rsidRPr="00616968" w:rsidRDefault="00C6107B" w:rsidP="00616968">
            <w:pPr>
              <w:suppressAutoHyphens/>
              <w:snapToGrid w:val="0"/>
              <w:rPr>
                <w:lang w:eastAsia="zh-CN"/>
              </w:rPr>
            </w:pPr>
            <w:r w:rsidRPr="00616968">
              <w:rPr>
                <w:lang w:eastAsia="zh-CN"/>
              </w:rPr>
              <w:t>8</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55D4833A" w14:textId="107B9AE9" w:rsidR="00C6107B" w:rsidRPr="00616968" w:rsidRDefault="00C6107B" w:rsidP="00616968">
            <w:pPr>
              <w:suppressAutoHyphens/>
              <w:jc w:val="both"/>
              <w:rPr>
                <w:lang w:eastAsia="zh-CN"/>
              </w:rPr>
            </w:pPr>
            <w:r w:rsidRPr="00616968">
              <w:rPr>
                <w:lang w:eastAsia="zh-CN"/>
              </w:rPr>
              <w:t>Гуменник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4BB36E3" w14:textId="70F29151" w:rsidR="00C6107B" w:rsidRPr="00616968" w:rsidRDefault="00C6107B" w:rsidP="00616968">
            <w:pPr>
              <w:suppressAutoHyphens/>
              <w:rPr>
                <w:lang w:eastAsia="zh-CN"/>
              </w:rPr>
            </w:pPr>
            <w:r w:rsidRPr="00616968">
              <w:rPr>
                <w:lang w:eastAsia="zh-CN"/>
              </w:rPr>
              <w:t>4765</w:t>
            </w:r>
          </w:p>
        </w:tc>
      </w:tr>
      <w:tr w:rsidR="00B96045" w:rsidRPr="00616968" w14:paraId="20B8A384"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7BA60333" w14:textId="7B1B716E" w:rsidR="00C6107B" w:rsidRPr="00616968" w:rsidRDefault="00C6107B" w:rsidP="00616968">
            <w:pPr>
              <w:suppressAutoHyphens/>
              <w:snapToGrid w:val="0"/>
              <w:rPr>
                <w:lang w:eastAsia="zh-CN"/>
              </w:rPr>
            </w:pPr>
            <w:r w:rsidRPr="00616968">
              <w:rPr>
                <w:lang w:eastAsia="zh-CN"/>
              </w:rPr>
              <w:t>9</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2AD5A5ED" w14:textId="24BDC4DE" w:rsidR="00C6107B" w:rsidRPr="00616968" w:rsidRDefault="00C6107B" w:rsidP="00616968">
            <w:pPr>
              <w:suppressAutoHyphens/>
              <w:jc w:val="both"/>
              <w:rPr>
                <w:lang w:eastAsia="zh-CN"/>
              </w:rPr>
            </w:pPr>
            <w:r w:rsidRPr="00616968">
              <w:rPr>
                <w:lang w:eastAsia="zh-CN"/>
              </w:rPr>
              <w:t>Дупель обыкновенный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14B4C3D" w14:textId="1F36369E" w:rsidR="00C6107B" w:rsidRPr="00616968" w:rsidRDefault="00C6107B" w:rsidP="00616968">
            <w:pPr>
              <w:suppressAutoHyphens/>
              <w:rPr>
                <w:lang w:eastAsia="zh-CN"/>
              </w:rPr>
            </w:pPr>
            <w:r w:rsidRPr="00616968">
              <w:rPr>
                <w:lang w:eastAsia="zh-CN"/>
              </w:rPr>
              <w:t>905</w:t>
            </w:r>
          </w:p>
        </w:tc>
      </w:tr>
      <w:tr w:rsidR="00B96045" w:rsidRPr="00616968" w14:paraId="26CAE0A3"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6665D33F" w14:textId="66DB911B" w:rsidR="00C6107B" w:rsidRPr="00616968" w:rsidRDefault="00C6107B" w:rsidP="00616968">
            <w:pPr>
              <w:suppressAutoHyphens/>
              <w:snapToGrid w:val="0"/>
              <w:rPr>
                <w:lang w:eastAsia="zh-CN"/>
              </w:rPr>
            </w:pPr>
            <w:r w:rsidRPr="00616968">
              <w:rPr>
                <w:lang w:eastAsia="zh-CN"/>
              </w:rPr>
              <w:t>10</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6B65FEFC" w14:textId="7DDA0730" w:rsidR="00C6107B" w:rsidRPr="00616968" w:rsidRDefault="00C6107B" w:rsidP="00616968">
            <w:pPr>
              <w:suppressAutoHyphens/>
              <w:jc w:val="both"/>
              <w:rPr>
                <w:lang w:eastAsia="zh-CN"/>
              </w:rPr>
            </w:pPr>
            <w:r w:rsidRPr="00616968">
              <w:rPr>
                <w:lang w:eastAsia="zh-CN"/>
              </w:rPr>
              <w:t>Коростель</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2F4075A" w14:textId="3052BAB1" w:rsidR="00C6107B" w:rsidRPr="00616968" w:rsidRDefault="00C6107B" w:rsidP="00616968">
            <w:pPr>
              <w:suppressAutoHyphens/>
              <w:rPr>
                <w:lang w:eastAsia="zh-CN"/>
              </w:rPr>
            </w:pPr>
            <w:r w:rsidRPr="00616968">
              <w:rPr>
                <w:lang w:eastAsia="zh-CN"/>
              </w:rPr>
              <w:t>3227</w:t>
            </w:r>
          </w:p>
        </w:tc>
      </w:tr>
      <w:tr w:rsidR="00B96045" w:rsidRPr="00616968" w14:paraId="6ACA761E"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501897FE" w14:textId="105A944D" w:rsidR="00C6107B" w:rsidRPr="00616968" w:rsidRDefault="00C6107B" w:rsidP="00616968">
            <w:pPr>
              <w:suppressAutoHyphens/>
              <w:snapToGrid w:val="0"/>
              <w:rPr>
                <w:lang w:eastAsia="zh-CN"/>
              </w:rPr>
            </w:pPr>
            <w:r w:rsidRPr="00616968">
              <w:rPr>
                <w:lang w:eastAsia="zh-CN"/>
              </w:rPr>
              <w:t>11</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5A8BCFC0" w14:textId="70D0F4AF" w:rsidR="00C6107B" w:rsidRPr="00616968" w:rsidRDefault="00C6107B" w:rsidP="00616968">
            <w:pPr>
              <w:suppressAutoHyphens/>
              <w:jc w:val="both"/>
              <w:rPr>
                <w:lang w:eastAsia="zh-CN"/>
              </w:rPr>
            </w:pPr>
            <w:r w:rsidRPr="00616968">
              <w:rPr>
                <w:lang w:eastAsia="zh-CN"/>
              </w:rPr>
              <w:t>Красноносый нырок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0ADE8D8" w14:textId="1B47DC5B" w:rsidR="00C6107B" w:rsidRPr="00616968" w:rsidRDefault="00C6107B" w:rsidP="00616968">
            <w:pPr>
              <w:suppressAutoHyphens/>
              <w:rPr>
                <w:lang w:eastAsia="zh-CN"/>
              </w:rPr>
            </w:pPr>
            <w:r w:rsidRPr="00616968">
              <w:rPr>
                <w:lang w:eastAsia="zh-CN"/>
              </w:rPr>
              <w:t>374</w:t>
            </w:r>
          </w:p>
        </w:tc>
      </w:tr>
      <w:tr w:rsidR="00B96045" w:rsidRPr="00616968" w14:paraId="39C421AA"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742239F5" w14:textId="7DF7F921" w:rsidR="00C6107B" w:rsidRPr="00616968" w:rsidRDefault="00C6107B" w:rsidP="00616968">
            <w:pPr>
              <w:suppressAutoHyphens/>
              <w:snapToGrid w:val="0"/>
              <w:rPr>
                <w:lang w:eastAsia="zh-CN"/>
              </w:rPr>
            </w:pPr>
            <w:r w:rsidRPr="00616968">
              <w:rPr>
                <w:lang w:eastAsia="zh-CN"/>
              </w:rPr>
              <w:t>12</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60165CEB" w14:textId="2EDD4F6C" w:rsidR="00C6107B" w:rsidRPr="00616968" w:rsidRDefault="00C6107B" w:rsidP="00616968">
            <w:pPr>
              <w:suppressAutoHyphens/>
              <w:jc w:val="both"/>
              <w:rPr>
                <w:lang w:eastAsia="zh-CN"/>
              </w:rPr>
            </w:pPr>
            <w:r w:rsidRPr="00616968">
              <w:rPr>
                <w:lang w:eastAsia="zh-CN"/>
              </w:rPr>
              <w:t>Кроншнеп средний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4F79962" w14:textId="7B3CBD32" w:rsidR="00C6107B" w:rsidRPr="00616968" w:rsidRDefault="00C6107B" w:rsidP="00616968">
            <w:pPr>
              <w:suppressAutoHyphens/>
              <w:rPr>
                <w:lang w:eastAsia="zh-CN"/>
              </w:rPr>
            </w:pPr>
            <w:r w:rsidRPr="00616968">
              <w:rPr>
                <w:lang w:eastAsia="zh-CN"/>
              </w:rPr>
              <w:t>15</w:t>
            </w:r>
          </w:p>
        </w:tc>
      </w:tr>
      <w:tr w:rsidR="00B96045" w:rsidRPr="00616968" w14:paraId="6D54CCE4"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344C412A" w14:textId="2D1D58CE" w:rsidR="00C6107B" w:rsidRPr="00616968" w:rsidRDefault="00C6107B" w:rsidP="00616968">
            <w:pPr>
              <w:suppressAutoHyphens/>
              <w:snapToGrid w:val="0"/>
              <w:rPr>
                <w:lang w:eastAsia="zh-CN"/>
              </w:rPr>
            </w:pPr>
            <w:r w:rsidRPr="00616968">
              <w:rPr>
                <w:lang w:eastAsia="zh-CN"/>
              </w:rPr>
              <w:t>13</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6C6CA9E5" w14:textId="643314A2" w:rsidR="00C6107B" w:rsidRPr="00616968" w:rsidRDefault="00C6107B" w:rsidP="00616968">
            <w:pPr>
              <w:suppressAutoHyphens/>
              <w:jc w:val="both"/>
              <w:rPr>
                <w:lang w:eastAsia="zh-CN"/>
              </w:rPr>
            </w:pPr>
            <w:r w:rsidRPr="00616968">
              <w:rPr>
                <w:lang w:eastAsia="zh-CN"/>
              </w:rPr>
              <w:t>Крохаль (в том числе луток)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1FBE9487" w14:textId="16AB733B" w:rsidR="00C6107B" w:rsidRPr="00616968" w:rsidRDefault="00C6107B" w:rsidP="00616968">
            <w:pPr>
              <w:suppressAutoHyphens/>
              <w:rPr>
                <w:lang w:eastAsia="zh-CN"/>
              </w:rPr>
            </w:pPr>
            <w:r w:rsidRPr="00616968">
              <w:rPr>
                <w:lang w:eastAsia="zh-CN"/>
              </w:rPr>
              <w:t>31</w:t>
            </w:r>
          </w:p>
        </w:tc>
      </w:tr>
      <w:tr w:rsidR="00B96045" w:rsidRPr="00616968" w14:paraId="7B2285F2"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69453C77" w14:textId="59E4AD60" w:rsidR="00C6107B" w:rsidRPr="00616968" w:rsidRDefault="00C6107B" w:rsidP="00616968">
            <w:pPr>
              <w:suppressAutoHyphens/>
              <w:snapToGrid w:val="0"/>
              <w:rPr>
                <w:lang w:eastAsia="zh-CN"/>
              </w:rPr>
            </w:pPr>
            <w:r w:rsidRPr="00616968">
              <w:rPr>
                <w:lang w:eastAsia="zh-CN"/>
              </w:rPr>
              <w:t>14</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202D81F7" w14:textId="4A7052E2" w:rsidR="00C6107B" w:rsidRPr="00616968" w:rsidRDefault="00C6107B" w:rsidP="00616968">
            <w:pPr>
              <w:suppressAutoHyphens/>
              <w:jc w:val="both"/>
              <w:rPr>
                <w:lang w:eastAsia="zh-CN"/>
              </w:rPr>
            </w:pPr>
            <w:r w:rsidRPr="00616968">
              <w:rPr>
                <w:lang w:eastAsia="zh-CN"/>
              </w:rPr>
              <w:t>Кряква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0CDFA751" w14:textId="522887A2" w:rsidR="00C6107B" w:rsidRPr="00616968" w:rsidRDefault="00C6107B" w:rsidP="00616968">
            <w:pPr>
              <w:suppressAutoHyphens/>
              <w:rPr>
                <w:lang w:eastAsia="zh-CN"/>
              </w:rPr>
            </w:pPr>
            <w:r w:rsidRPr="00616968">
              <w:rPr>
                <w:lang w:eastAsia="zh-CN"/>
              </w:rPr>
              <w:t>6811</w:t>
            </w:r>
          </w:p>
        </w:tc>
      </w:tr>
      <w:tr w:rsidR="00B96045" w:rsidRPr="00616968" w14:paraId="48149B15"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7679859A" w14:textId="34DC3436" w:rsidR="00C6107B" w:rsidRPr="00616968" w:rsidRDefault="00C6107B" w:rsidP="00616968">
            <w:pPr>
              <w:suppressAutoHyphens/>
              <w:snapToGrid w:val="0"/>
              <w:rPr>
                <w:lang w:eastAsia="zh-CN"/>
              </w:rPr>
            </w:pPr>
            <w:r w:rsidRPr="00616968">
              <w:rPr>
                <w:lang w:eastAsia="zh-CN"/>
              </w:rPr>
              <w:t>15</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2F076C58" w14:textId="77E84264" w:rsidR="00C6107B" w:rsidRPr="00616968" w:rsidRDefault="00C6107B" w:rsidP="00616968">
            <w:pPr>
              <w:suppressAutoHyphens/>
              <w:jc w:val="both"/>
              <w:rPr>
                <w:lang w:eastAsia="zh-CN"/>
              </w:rPr>
            </w:pPr>
            <w:r w:rsidRPr="00616968">
              <w:rPr>
                <w:lang w:eastAsia="zh-CN"/>
              </w:rPr>
              <w:t>Куропатка белая</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AD42823" w14:textId="2447EFCA" w:rsidR="00C6107B" w:rsidRPr="00616968" w:rsidRDefault="00C6107B" w:rsidP="00616968">
            <w:pPr>
              <w:suppressAutoHyphens/>
              <w:rPr>
                <w:lang w:eastAsia="zh-CN"/>
              </w:rPr>
            </w:pPr>
            <w:r w:rsidRPr="00616968">
              <w:rPr>
                <w:lang w:eastAsia="zh-CN"/>
              </w:rPr>
              <w:t>799</w:t>
            </w:r>
          </w:p>
        </w:tc>
      </w:tr>
      <w:tr w:rsidR="00B96045" w:rsidRPr="00616968" w14:paraId="0AA71AB2"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598E62B3" w14:textId="7ECBCA83" w:rsidR="00C6107B" w:rsidRPr="00616968" w:rsidRDefault="00C6107B" w:rsidP="00616968">
            <w:pPr>
              <w:suppressAutoHyphens/>
              <w:snapToGrid w:val="0"/>
              <w:rPr>
                <w:lang w:eastAsia="zh-CN"/>
              </w:rPr>
            </w:pPr>
            <w:r w:rsidRPr="00616968">
              <w:rPr>
                <w:lang w:eastAsia="zh-CN"/>
              </w:rPr>
              <w:t>16</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466D4059" w14:textId="76C6DCCA" w:rsidR="00C6107B" w:rsidRPr="00616968" w:rsidRDefault="00C6107B" w:rsidP="00616968">
            <w:pPr>
              <w:suppressAutoHyphens/>
              <w:jc w:val="both"/>
              <w:rPr>
                <w:lang w:eastAsia="zh-CN"/>
              </w:rPr>
            </w:pPr>
            <w:r w:rsidRPr="00616968">
              <w:rPr>
                <w:lang w:eastAsia="zh-CN"/>
              </w:rPr>
              <w:t>Куропатка серая</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84A6F92" w14:textId="46112B5E" w:rsidR="00C6107B" w:rsidRPr="00616968" w:rsidRDefault="00C6107B" w:rsidP="00616968">
            <w:pPr>
              <w:suppressAutoHyphens/>
              <w:rPr>
                <w:lang w:eastAsia="zh-CN"/>
              </w:rPr>
            </w:pPr>
            <w:r w:rsidRPr="00616968">
              <w:rPr>
                <w:lang w:eastAsia="zh-CN"/>
              </w:rPr>
              <w:t>60</w:t>
            </w:r>
          </w:p>
        </w:tc>
      </w:tr>
      <w:tr w:rsidR="00B96045" w:rsidRPr="00616968" w14:paraId="3B5C0690"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47B7CC4C" w14:textId="6B250E0E" w:rsidR="00C6107B" w:rsidRPr="00616968" w:rsidRDefault="00C6107B" w:rsidP="00616968">
            <w:pPr>
              <w:suppressAutoHyphens/>
              <w:snapToGrid w:val="0"/>
              <w:rPr>
                <w:lang w:eastAsia="zh-CN"/>
              </w:rPr>
            </w:pPr>
            <w:r w:rsidRPr="00616968">
              <w:rPr>
                <w:lang w:eastAsia="zh-CN"/>
              </w:rPr>
              <w:t>17</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71254AD6" w14:textId="1BB983E7" w:rsidR="00C6107B" w:rsidRPr="00616968" w:rsidRDefault="00C6107B" w:rsidP="00616968">
            <w:pPr>
              <w:suppressAutoHyphens/>
              <w:jc w:val="both"/>
              <w:rPr>
                <w:lang w:eastAsia="zh-CN"/>
              </w:rPr>
            </w:pPr>
            <w:r w:rsidRPr="00616968">
              <w:rPr>
                <w:lang w:eastAsia="zh-CN"/>
              </w:rPr>
              <w:t>Лысуха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EB4DBAB" w14:textId="3705E4B9" w:rsidR="00C6107B" w:rsidRPr="00616968" w:rsidRDefault="00C6107B" w:rsidP="00616968">
            <w:pPr>
              <w:suppressAutoHyphens/>
              <w:rPr>
                <w:lang w:eastAsia="zh-CN"/>
              </w:rPr>
            </w:pPr>
            <w:r w:rsidRPr="00616968">
              <w:rPr>
                <w:lang w:eastAsia="zh-CN"/>
              </w:rPr>
              <w:t>1200</w:t>
            </w:r>
          </w:p>
        </w:tc>
      </w:tr>
      <w:tr w:rsidR="00B96045" w:rsidRPr="00616968" w14:paraId="73B7ADB9"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54749B2D" w14:textId="079922B4" w:rsidR="00C6107B" w:rsidRPr="00616968" w:rsidRDefault="00C6107B" w:rsidP="00616968">
            <w:pPr>
              <w:suppressAutoHyphens/>
              <w:snapToGrid w:val="0"/>
              <w:rPr>
                <w:lang w:eastAsia="zh-CN"/>
              </w:rPr>
            </w:pPr>
            <w:r w:rsidRPr="00616968">
              <w:rPr>
                <w:lang w:eastAsia="zh-CN"/>
              </w:rPr>
              <w:t>18</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1871F786" w14:textId="782462B2" w:rsidR="00C6107B" w:rsidRPr="00616968" w:rsidRDefault="00C6107B" w:rsidP="00616968">
            <w:pPr>
              <w:suppressAutoHyphens/>
              <w:jc w:val="both"/>
              <w:rPr>
                <w:lang w:eastAsia="zh-CN"/>
              </w:rPr>
            </w:pPr>
            <w:r w:rsidRPr="00616968">
              <w:rPr>
                <w:lang w:eastAsia="zh-CN"/>
              </w:rPr>
              <w:t>Перепел обыкновенный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73191EA" w14:textId="26EB5089" w:rsidR="00C6107B" w:rsidRPr="00616968" w:rsidRDefault="00C6107B" w:rsidP="00616968">
            <w:pPr>
              <w:suppressAutoHyphens/>
              <w:rPr>
                <w:lang w:eastAsia="zh-CN"/>
              </w:rPr>
            </w:pPr>
            <w:r w:rsidRPr="00616968">
              <w:rPr>
                <w:lang w:eastAsia="zh-CN"/>
              </w:rPr>
              <w:t>80</w:t>
            </w:r>
          </w:p>
        </w:tc>
      </w:tr>
      <w:tr w:rsidR="00B96045" w:rsidRPr="00616968" w14:paraId="22F21163"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68908BBD" w14:textId="18D5115C" w:rsidR="00C6107B" w:rsidRPr="00616968" w:rsidRDefault="00C6107B" w:rsidP="00616968">
            <w:pPr>
              <w:suppressAutoHyphens/>
              <w:snapToGrid w:val="0"/>
              <w:rPr>
                <w:lang w:eastAsia="zh-CN"/>
              </w:rPr>
            </w:pPr>
            <w:r w:rsidRPr="00616968">
              <w:rPr>
                <w:lang w:eastAsia="zh-CN"/>
              </w:rPr>
              <w:t>19</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0C4DC37B" w14:textId="2C7D53A4" w:rsidR="00C6107B" w:rsidRPr="00616968" w:rsidRDefault="00C6107B" w:rsidP="00616968">
            <w:pPr>
              <w:suppressAutoHyphens/>
              <w:jc w:val="both"/>
              <w:rPr>
                <w:lang w:eastAsia="zh-CN"/>
              </w:rPr>
            </w:pPr>
            <w:r w:rsidRPr="00616968">
              <w:rPr>
                <w:lang w:eastAsia="zh-CN"/>
              </w:rPr>
              <w:t>Рябчик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1E50F5CA" w14:textId="5EFE7313" w:rsidR="00C6107B" w:rsidRPr="00616968" w:rsidRDefault="00C6107B" w:rsidP="00616968">
            <w:pPr>
              <w:suppressAutoHyphens/>
              <w:rPr>
                <w:lang w:eastAsia="zh-CN"/>
              </w:rPr>
            </w:pPr>
            <w:r w:rsidRPr="00616968">
              <w:rPr>
                <w:lang w:eastAsia="zh-CN"/>
              </w:rPr>
              <w:t>20296</w:t>
            </w:r>
          </w:p>
        </w:tc>
      </w:tr>
      <w:tr w:rsidR="00B96045" w:rsidRPr="00616968" w14:paraId="6E30F92B"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3B91D5FC" w14:textId="4107B237" w:rsidR="00C6107B" w:rsidRPr="00616968" w:rsidRDefault="00C6107B" w:rsidP="00616968">
            <w:pPr>
              <w:suppressAutoHyphens/>
              <w:snapToGrid w:val="0"/>
              <w:rPr>
                <w:lang w:eastAsia="zh-CN"/>
              </w:rPr>
            </w:pPr>
            <w:r w:rsidRPr="00616968">
              <w:rPr>
                <w:lang w:eastAsia="zh-CN"/>
              </w:rPr>
              <w:t>20</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64CB0846" w14:textId="62917817" w:rsidR="00C6107B" w:rsidRPr="00616968" w:rsidRDefault="00C6107B" w:rsidP="00616968">
            <w:pPr>
              <w:suppressAutoHyphens/>
              <w:jc w:val="both"/>
              <w:rPr>
                <w:lang w:eastAsia="zh-CN"/>
              </w:rPr>
            </w:pPr>
            <w:r w:rsidRPr="00616968">
              <w:rPr>
                <w:lang w:eastAsia="zh-CN"/>
              </w:rPr>
              <w:t>Свиязь</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5C095C90" w14:textId="01B9028B" w:rsidR="00C6107B" w:rsidRPr="00616968" w:rsidRDefault="00C6107B" w:rsidP="00616968">
            <w:pPr>
              <w:suppressAutoHyphens/>
              <w:rPr>
                <w:lang w:eastAsia="zh-CN"/>
              </w:rPr>
            </w:pPr>
            <w:r w:rsidRPr="00616968">
              <w:rPr>
                <w:lang w:eastAsia="zh-CN"/>
              </w:rPr>
              <w:t>856</w:t>
            </w:r>
          </w:p>
        </w:tc>
      </w:tr>
      <w:tr w:rsidR="00B96045" w:rsidRPr="00616968" w14:paraId="7678644D"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67D3E64C" w14:textId="5F4CBFDF" w:rsidR="00C6107B" w:rsidRPr="00616968" w:rsidRDefault="00C6107B" w:rsidP="00616968">
            <w:pPr>
              <w:suppressAutoHyphens/>
              <w:snapToGrid w:val="0"/>
              <w:rPr>
                <w:lang w:eastAsia="zh-CN"/>
              </w:rPr>
            </w:pPr>
            <w:r w:rsidRPr="00616968">
              <w:rPr>
                <w:lang w:eastAsia="zh-CN"/>
              </w:rPr>
              <w:t>21</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4736DF3B" w14:textId="31A34F76" w:rsidR="00C6107B" w:rsidRPr="00616968" w:rsidRDefault="00C6107B" w:rsidP="00616968">
            <w:pPr>
              <w:suppressAutoHyphens/>
              <w:jc w:val="both"/>
              <w:rPr>
                <w:lang w:eastAsia="zh-CN"/>
              </w:rPr>
            </w:pPr>
            <w:r w:rsidRPr="00616968">
              <w:rPr>
                <w:lang w:eastAsia="zh-CN"/>
              </w:rPr>
              <w:t>Серая утка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1F1EAA4F" w14:textId="612C27DA" w:rsidR="00C6107B" w:rsidRPr="00616968" w:rsidRDefault="00C6107B" w:rsidP="00616968">
            <w:pPr>
              <w:suppressAutoHyphens/>
              <w:rPr>
                <w:lang w:eastAsia="zh-CN"/>
              </w:rPr>
            </w:pPr>
            <w:r w:rsidRPr="00616968">
              <w:rPr>
                <w:lang w:eastAsia="zh-CN"/>
              </w:rPr>
              <w:t>200</w:t>
            </w:r>
          </w:p>
        </w:tc>
      </w:tr>
      <w:tr w:rsidR="00B96045" w:rsidRPr="00616968" w14:paraId="699F7F40"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03ACC261" w14:textId="1E69AA53" w:rsidR="00C6107B" w:rsidRPr="00616968" w:rsidRDefault="00C6107B" w:rsidP="00616968">
            <w:pPr>
              <w:suppressAutoHyphens/>
              <w:snapToGrid w:val="0"/>
              <w:rPr>
                <w:lang w:eastAsia="zh-CN"/>
              </w:rPr>
            </w:pPr>
            <w:r w:rsidRPr="00616968">
              <w:rPr>
                <w:lang w:eastAsia="zh-CN"/>
              </w:rPr>
              <w:t>22</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15A9C601" w14:textId="7601B9B2" w:rsidR="00C6107B" w:rsidRPr="00616968" w:rsidRDefault="00C6107B" w:rsidP="00616968">
            <w:pPr>
              <w:suppressAutoHyphens/>
              <w:jc w:val="both"/>
              <w:rPr>
                <w:lang w:eastAsia="zh-CN"/>
              </w:rPr>
            </w:pPr>
            <w:r w:rsidRPr="00616968">
              <w:rPr>
                <w:lang w:eastAsia="zh-CN"/>
              </w:rPr>
              <w:t>Тетерев обыкновенный</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2D1DC1C5" w14:textId="3B3DEA42" w:rsidR="00C6107B" w:rsidRPr="00616968" w:rsidRDefault="00C6107B" w:rsidP="00616968">
            <w:pPr>
              <w:suppressAutoHyphens/>
              <w:rPr>
                <w:lang w:eastAsia="zh-CN"/>
              </w:rPr>
            </w:pPr>
            <w:r w:rsidRPr="00616968">
              <w:rPr>
                <w:lang w:eastAsia="zh-CN"/>
              </w:rPr>
              <w:t>133612</w:t>
            </w:r>
          </w:p>
        </w:tc>
      </w:tr>
      <w:tr w:rsidR="00B96045" w:rsidRPr="00616968" w14:paraId="0376AFA1"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26E1AE8A" w14:textId="56B80399" w:rsidR="00C6107B" w:rsidRPr="00616968" w:rsidRDefault="00C6107B" w:rsidP="00616968">
            <w:pPr>
              <w:suppressAutoHyphens/>
              <w:snapToGrid w:val="0"/>
              <w:rPr>
                <w:lang w:eastAsia="zh-CN"/>
              </w:rPr>
            </w:pPr>
            <w:r w:rsidRPr="00616968">
              <w:rPr>
                <w:lang w:eastAsia="zh-CN"/>
              </w:rPr>
              <w:t>23</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3AF1BA60" w14:textId="5150C4E9" w:rsidR="00C6107B" w:rsidRPr="00616968" w:rsidRDefault="00C6107B" w:rsidP="00616968">
            <w:pPr>
              <w:suppressAutoHyphens/>
              <w:jc w:val="both"/>
              <w:rPr>
                <w:lang w:eastAsia="zh-CN"/>
              </w:rPr>
            </w:pPr>
            <w:r w:rsidRPr="00616968">
              <w:rPr>
                <w:lang w:eastAsia="zh-CN"/>
              </w:rPr>
              <w:t>Хохлатая чернеть</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687D156" w14:textId="229EFDCE" w:rsidR="00C6107B" w:rsidRPr="00616968" w:rsidRDefault="00C6107B" w:rsidP="00616968">
            <w:pPr>
              <w:suppressAutoHyphens/>
              <w:rPr>
                <w:lang w:eastAsia="zh-CN"/>
              </w:rPr>
            </w:pPr>
            <w:r w:rsidRPr="00616968">
              <w:rPr>
                <w:lang w:eastAsia="zh-CN"/>
              </w:rPr>
              <w:t>604</w:t>
            </w:r>
          </w:p>
        </w:tc>
      </w:tr>
      <w:tr w:rsidR="00B96045" w:rsidRPr="00616968" w14:paraId="6244BE04"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7B3C6FBA" w14:textId="6C6EEF6D" w:rsidR="00C6107B" w:rsidRPr="00616968" w:rsidRDefault="00C6107B" w:rsidP="00616968">
            <w:pPr>
              <w:suppressAutoHyphens/>
              <w:snapToGrid w:val="0"/>
              <w:rPr>
                <w:lang w:eastAsia="zh-CN"/>
              </w:rPr>
            </w:pPr>
            <w:r w:rsidRPr="00616968">
              <w:rPr>
                <w:lang w:eastAsia="zh-CN"/>
              </w:rPr>
              <w:t>24</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58973445" w14:textId="487B9589" w:rsidR="00C6107B" w:rsidRPr="00616968" w:rsidRDefault="00C6107B" w:rsidP="00616968">
            <w:pPr>
              <w:suppressAutoHyphens/>
              <w:jc w:val="both"/>
              <w:rPr>
                <w:lang w:eastAsia="zh-CN"/>
              </w:rPr>
            </w:pPr>
            <w:r w:rsidRPr="00616968">
              <w:rPr>
                <w:lang w:eastAsia="zh-CN"/>
              </w:rPr>
              <w:t>Чибис</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BBD2517" w14:textId="48249078" w:rsidR="00C6107B" w:rsidRPr="00616968" w:rsidRDefault="00C6107B" w:rsidP="00616968">
            <w:pPr>
              <w:suppressAutoHyphens/>
              <w:rPr>
                <w:lang w:eastAsia="zh-CN"/>
              </w:rPr>
            </w:pPr>
            <w:r w:rsidRPr="00616968">
              <w:rPr>
                <w:lang w:eastAsia="zh-CN"/>
              </w:rPr>
              <w:t>138</w:t>
            </w:r>
          </w:p>
        </w:tc>
      </w:tr>
      <w:tr w:rsidR="00B96045" w:rsidRPr="00616968" w14:paraId="3ABB3A95"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023A976B" w14:textId="76E4298C" w:rsidR="00C6107B" w:rsidRPr="00616968" w:rsidRDefault="00C6107B" w:rsidP="00616968">
            <w:pPr>
              <w:suppressAutoHyphens/>
              <w:snapToGrid w:val="0"/>
              <w:rPr>
                <w:lang w:eastAsia="zh-CN"/>
              </w:rPr>
            </w:pPr>
            <w:r w:rsidRPr="00616968">
              <w:rPr>
                <w:lang w:eastAsia="zh-CN"/>
              </w:rPr>
              <w:t>25</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1CCF8FEE" w14:textId="3DC7346B" w:rsidR="00C6107B" w:rsidRPr="00616968" w:rsidRDefault="00C6107B" w:rsidP="00616968">
            <w:pPr>
              <w:suppressAutoHyphens/>
              <w:jc w:val="both"/>
              <w:rPr>
                <w:lang w:eastAsia="zh-CN"/>
              </w:rPr>
            </w:pPr>
            <w:r w:rsidRPr="00616968">
              <w:rPr>
                <w:lang w:eastAsia="zh-CN"/>
              </w:rPr>
              <w:t>Чирок-свистунок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1D16FCF" w14:textId="1E32CB22" w:rsidR="00C6107B" w:rsidRPr="00616968" w:rsidRDefault="00C6107B" w:rsidP="00616968">
            <w:pPr>
              <w:suppressAutoHyphens/>
              <w:rPr>
                <w:lang w:eastAsia="zh-CN"/>
              </w:rPr>
            </w:pPr>
            <w:r w:rsidRPr="00616968">
              <w:rPr>
                <w:lang w:eastAsia="zh-CN"/>
              </w:rPr>
              <w:t>1926</w:t>
            </w:r>
          </w:p>
        </w:tc>
      </w:tr>
      <w:tr w:rsidR="00B96045" w:rsidRPr="00616968" w14:paraId="0E2A16EE"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3BC32C90" w14:textId="2A1AD0EE" w:rsidR="00C6107B" w:rsidRPr="00616968" w:rsidRDefault="00C6107B" w:rsidP="00616968">
            <w:pPr>
              <w:suppressAutoHyphens/>
              <w:snapToGrid w:val="0"/>
              <w:rPr>
                <w:lang w:eastAsia="zh-CN"/>
              </w:rPr>
            </w:pPr>
            <w:r w:rsidRPr="00616968">
              <w:rPr>
                <w:lang w:eastAsia="zh-CN"/>
              </w:rPr>
              <w:t>26</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49916043" w14:textId="1DA79E29" w:rsidR="00C6107B" w:rsidRPr="00616968" w:rsidRDefault="00C6107B" w:rsidP="00616968">
            <w:pPr>
              <w:suppressAutoHyphens/>
              <w:jc w:val="both"/>
              <w:rPr>
                <w:lang w:eastAsia="zh-CN"/>
              </w:rPr>
            </w:pPr>
            <w:r w:rsidRPr="00616968">
              <w:rPr>
                <w:lang w:eastAsia="zh-CN"/>
              </w:rPr>
              <w:t>Чирок-трескунок</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6926BCE9" w14:textId="426B5752" w:rsidR="00C6107B" w:rsidRPr="00616968" w:rsidRDefault="00C6107B" w:rsidP="00616968">
            <w:pPr>
              <w:suppressAutoHyphens/>
              <w:rPr>
                <w:lang w:eastAsia="zh-CN"/>
              </w:rPr>
            </w:pPr>
            <w:r w:rsidRPr="00616968">
              <w:rPr>
                <w:lang w:eastAsia="zh-CN"/>
              </w:rPr>
              <w:t>1916</w:t>
            </w:r>
          </w:p>
        </w:tc>
      </w:tr>
      <w:tr w:rsidR="00B96045" w:rsidRPr="00616968" w14:paraId="44D8E189"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7FBE6B98" w14:textId="61CDF1AE" w:rsidR="00C6107B" w:rsidRPr="00616968" w:rsidRDefault="00C6107B" w:rsidP="00616968">
            <w:pPr>
              <w:suppressAutoHyphens/>
              <w:snapToGrid w:val="0"/>
              <w:rPr>
                <w:lang w:eastAsia="zh-CN"/>
              </w:rPr>
            </w:pPr>
            <w:r w:rsidRPr="00616968">
              <w:rPr>
                <w:lang w:eastAsia="zh-CN"/>
              </w:rPr>
              <w:t>27</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47329CD5" w14:textId="2B01C91F" w:rsidR="00C6107B" w:rsidRPr="00616968" w:rsidRDefault="00C6107B" w:rsidP="00616968">
            <w:pPr>
              <w:suppressAutoHyphens/>
              <w:jc w:val="both"/>
              <w:rPr>
                <w:lang w:eastAsia="zh-CN"/>
              </w:rPr>
            </w:pPr>
            <w:r w:rsidRPr="00616968">
              <w:rPr>
                <w:lang w:eastAsia="zh-CN"/>
              </w:rPr>
              <w:t>Шилохвость</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7BB75F88" w14:textId="7E8D660D" w:rsidR="00C6107B" w:rsidRPr="00616968" w:rsidRDefault="00C6107B" w:rsidP="00616968">
            <w:pPr>
              <w:suppressAutoHyphens/>
              <w:rPr>
                <w:lang w:eastAsia="zh-CN"/>
              </w:rPr>
            </w:pPr>
            <w:r w:rsidRPr="00616968">
              <w:rPr>
                <w:lang w:eastAsia="zh-CN"/>
              </w:rPr>
              <w:t>107</w:t>
            </w:r>
          </w:p>
        </w:tc>
      </w:tr>
      <w:tr w:rsidR="00B96045" w:rsidRPr="00616968" w14:paraId="11B7D869" w14:textId="77777777" w:rsidTr="0043213F">
        <w:tc>
          <w:tcPr>
            <w:tcW w:w="700" w:type="dxa"/>
            <w:tcBorders>
              <w:top w:val="single" w:sz="4" w:space="0" w:color="auto"/>
              <w:left w:val="single" w:sz="4" w:space="0" w:color="auto"/>
              <w:bottom w:val="single" w:sz="4" w:space="0" w:color="auto"/>
              <w:right w:val="single" w:sz="4" w:space="0" w:color="auto"/>
            </w:tcBorders>
            <w:shd w:val="clear" w:color="auto" w:fill="auto"/>
          </w:tcPr>
          <w:p w14:paraId="4F512BCC" w14:textId="34BD9B65" w:rsidR="00C6107B" w:rsidRPr="00616968" w:rsidRDefault="00C6107B" w:rsidP="00616968">
            <w:pPr>
              <w:suppressAutoHyphens/>
              <w:snapToGrid w:val="0"/>
              <w:rPr>
                <w:lang w:eastAsia="zh-CN"/>
              </w:rPr>
            </w:pPr>
            <w:r w:rsidRPr="00616968">
              <w:rPr>
                <w:lang w:eastAsia="zh-CN"/>
              </w:rPr>
              <w:t>28</w:t>
            </w:r>
          </w:p>
        </w:tc>
        <w:tc>
          <w:tcPr>
            <w:tcW w:w="5974" w:type="dxa"/>
            <w:tcBorders>
              <w:top w:val="single" w:sz="4" w:space="0" w:color="auto"/>
              <w:left w:val="single" w:sz="4" w:space="0" w:color="auto"/>
              <w:bottom w:val="single" w:sz="4" w:space="0" w:color="auto"/>
              <w:right w:val="single" w:sz="4" w:space="0" w:color="auto"/>
            </w:tcBorders>
            <w:shd w:val="clear" w:color="auto" w:fill="auto"/>
            <w:vAlign w:val="center"/>
          </w:tcPr>
          <w:p w14:paraId="780A0194" w14:textId="1190FEFB" w:rsidR="00C6107B" w:rsidRPr="00616968" w:rsidRDefault="00C6107B" w:rsidP="00616968">
            <w:pPr>
              <w:suppressAutoHyphens/>
              <w:jc w:val="both"/>
              <w:rPr>
                <w:lang w:eastAsia="zh-CN"/>
              </w:rPr>
            </w:pPr>
            <w:r w:rsidRPr="00616968">
              <w:rPr>
                <w:lang w:eastAsia="zh-CN"/>
              </w:rPr>
              <w:t>Широконоска</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32EB8E1E" w14:textId="02929936" w:rsidR="00C6107B" w:rsidRPr="00616968" w:rsidRDefault="00C6107B" w:rsidP="00616968">
            <w:pPr>
              <w:suppressAutoHyphens/>
              <w:rPr>
                <w:lang w:eastAsia="zh-CN"/>
              </w:rPr>
            </w:pPr>
            <w:r w:rsidRPr="00616968">
              <w:rPr>
                <w:lang w:eastAsia="zh-CN"/>
              </w:rPr>
              <w:t>648</w:t>
            </w:r>
          </w:p>
        </w:tc>
      </w:tr>
    </w:tbl>
    <w:p w14:paraId="54F600DF" w14:textId="2914ED00" w:rsidR="00305477" w:rsidRPr="00616968" w:rsidRDefault="00E506EC" w:rsidP="00616968">
      <w:pPr>
        <w:pStyle w:val="20"/>
      </w:pPr>
      <w:bookmarkStart w:id="67" w:name="_Toc531365392"/>
      <w:bookmarkStart w:id="68" w:name="_Toc130206391"/>
      <w:r w:rsidRPr="00616968">
        <w:t>2.3. </w:t>
      </w:r>
      <w:r w:rsidR="00305477" w:rsidRPr="00616968">
        <w:t>Объекты культурного наследия</w:t>
      </w:r>
      <w:bookmarkEnd w:id="67"/>
      <w:bookmarkEnd w:id="68"/>
    </w:p>
    <w:p w14:paraId="7C8C44D9" w14:textId="6F7AD48A" w:rsidR="00EE508E" w:rsidRPr="00616968" w:rsidRDefault="00EE508E" w:rsidP="00616968">
      <w:pPr>
        <w:suppressAutoHyphens/>
        <w:ind w:firstLine="709"/>
        <w:jc w:val="both"/>
        <w:rPr>
          <w:sz w:val="28"/>
          <w:lang w:eastAsia="zh-CN"/>
        </w:rPr>
      </w:pPr>
      <w:r w:rsidRPr="00616968">
        <w:rPr>
          <w:sz w:val="28"/>
          <w:szCs w:val="28"/>
          <w:lang w:eastAsia="zh-CN"/>
        </w:rPr>
        <w:t xml:space="preserve">По данным </w:t>
      </w:r>
      <w:r w:rsidR="009B2C71" w:rsidRPr="00616968">
        <w:rPr>
          <w:sz w:val="28"/>
          <w:szCs w:val="28"/>
          <w:lang w:eastAsia="zh-CN"/>
        </w:rPr>
        <w:t>к</w:t>
      </w:r>
      <w:r w:rsidRPr="00616968">
        <w:rPr>
          <w:sz w:val="28"/>
          <w:szCs w:val="28"/>
          <w:lang w:eastAsia="zh-CN"/>
        </w:rPr>
        <w:t>омитета по культуре Ленинградской области</w:t>
      </w:r>
      <w:r w:rsidR="00E363D6" w:rsidRPr="00616968">
        <w:rPr>
          <w:sz w:val="28"/>
          <w:szCs w:val="28"/>
          <w:lang w:eastAsia="zh-CN"/>
        </w:rPr>
        <w:t xml:space="preserve"> (письмо </w:t>
      </w:r>
      <w:r w:rsidR="00AA5255" w:rsidRPr="00616968">
        <w:rPr>
          <w:sz w:val="28"/>
          <w:szCs w:val="28"/>
          <w:lang w:eastAsia="zh-CN"/>
        </w:rPr>
        <w:t xml:space="preserve">от 25.06.2018 г. </w:t>
      </w:r>
      <w:r w:rsidR="00E363D6" w:rsidRPr="00616968">
        <w:rPr>
          <w:sz w:val="28"/>
          <w:szCs w:val="28"/>
          <w:lang w:eastAsia="zh-CN"/>
        </w:rPr>
        <w:t>№ 01-10-5843/2018-0-1</w:t>
      </w:r>
      <w:r w:rsidR="00524D80" w:rsidRPr="00616968">
        <w:rPr>
          <w:sz w:val="28"/>
          <w:szCs w:val="28"/>
          <w:lang w:eastAsia="zh-CN"/>
        </w:rPr>
        <w:t xml:space="preserve"> </w:t>
      </w:r>
      <w:r w:rsidR="00524D80" w:rsidRPr="00616968">
        <w:rPr>
          <w:sz w:val="28"/>
          <w:lang w:eastAsia="zh-CN"/>
        </w:rPr>
        <w:t xml:space="preserve">представлено в книге </w:t>
      </w:r>
      <w:r w:rsidR="00524D80" w:rsidRPr="00616968">
        <w:rPr>
          <w:sz w:val="28"/>
          <w:szCs w:val="28"/>
        </w:rPr>
        <w:t>Приложение к материалам по обоснованию</w:t>
      </w:r>
      <w:r w:rsidR="00AA5255" w:rsidRPr="00616968">
        <w:rPr>
          <w:sz w:val="28"/>
          <w:szCs w:val="28"/>
          <w:lang w:eastAsia="zh-CN"/>
        </w:rPr>
        <w:t>)</w:t>
      </w:r>
      <w:r w:rsidR="00E363D6" w:rsidRPr="00616968">
        <w:rPr>
          <w:sz w:val="28"/>
          <w:szCs w:val="28"/>
          <w:lang w:eastAsia="zh-CN"/>
        </w:rPr>
        <w:t xml:space="preserve"> </w:t>
      </w:r>
      <w:r w:rsidR="007B26C2" w:rsidRPr="00616968">
        <w:rPr>
          <w:sz w:val="28"/>
          <w:szCs w:val="28"/>
          <w:lang w:eastAsia="zh-CN"/>
        </w:rPr>
        <w:t xml:space="preserve">в границах </w:t>
      </w:r>
      <w:r w:rsidRPr="00616968">
        <w:rPr>
          <w:sz w:val="28"/>
          <w:szCs w:val="28"/>
          <w:lang w:eastAsia="zh-CN"/>
        </w:rPr>
        <w:t>Потанинского сельского поселения расположен</w:t>
      </w:r>
      <w:r w:rsidR="009B2C71" w:rsidRPr="00616968">
        <w:rPr>
          <w:sz w:val="28"/>
          <w:szCs w:val="28"/>
          <w:lang w:eastAsia="zh-CN"/>
        </w:rPr>
        <w:t>ы</w:t>
      </w:r>
      <w:r w:rsidRPr="00616968">
        <w:rPr>
          <w:sz w:val="28"/>
          <w:szCs w:val="28"/>
          <w:lang w:eastAsia="zh-CN"/>
        </w:rPr>
        <w:t xml:space="preserve"> 3 объекта культурного наследия</w:t>
      </w:r>
      <w:r w:rsidR="009B2C71" w:rsidRPr="00616968">
        <w:rPr>
          <w:sz w:val="28"/>
          <w:szCs w:val="28"/>
          <w:lang w:eastAsia="zh-CN"/>
        </w:rPr>
        <w:t>, в том числе</w:t>
      </w:r>
      <w:r w:rsidRPr="00616968">
        <w:rPr>
          <w:sz w:val="28"/>
          <w:szCs w:val="28"/>
          <w:lang w:eastAsia="zh-CN"/>
        </w:rPr>
        <w:t xml:space="preserve"> 1 объект федерального значения и 2 выявленных объекта. </w:t>
      </w:r>
    </w:p>
    <w:p w14:paraId="2C3A30DE" w14:textId="48E41318" w:rsidR="00EE508E" w:rsidRPr="00616968" w:rsidRDefault="00EE508E" w:rsidP="00616968">
      <w:pPr>
        <w:suppressAutoHyphens/>
        <w:ind w:firstLine="709"/>
        <w:jc w:val="both"/>
        <w:rPr>
          <w:sz w:val="28"/>
          <w:szCs w:val="28"/>
          <w:lang w:eastAsia="zh-CN"/>
        </w:rPr>
      </w:pPr>
      <w:r w:rsidRPr="00616968">
        <w:rPr>
          <w:sz w:val="28"/>
          <w:szCs w:val="28"/>
          <w:lang w:eastAsia="zh-CN"/>
        </w:rPr>
        <w:t>Перечень объектов культурного наследия</w:t>
      </w:r>
      <w:r w:rsidR="009B2C71" w:rsidRPr="00616968">
        <w:rPr>
          <w:sz w:val="28"/>
          <w:szCs w:val="28"/>
          <w:lang w:eastAsia="zh-CN"/>
        </w:rPr>
        <w:t>, расположенных на территории Потанинского сельского поселения,</w:t>
      </w:r>
      <w:r w:rsidRPr="00616968">
        <w:rPr>
          <w:sz w:val="28"/>
          <w:szCs w:val="28"/>
          <w:lang w:eastAsia="zh-CN"/>
        </w:rPr>
        <w:t xml:space="preserve"> представлен в </w:t>
      </w:r>
      <w:r w:rsidR="007C1890" w:rsidRPr="00616968">
        <w:rPr>
          <w:sz w:val="28"/>
          <w:szCs w:val="28"/>
          <w:lang w:eastAsia="zh-CN"/>
        </w:rPr>
        <w:t xml:space="preserve">таблице </w:t>
      </w:r>
      <w:r w:rsidR="00DB2F48" w:rsidRPr="00616968">
        <w:rPr>
          <w:sz w:val="28"/>
          <w:szCs w:val="28"/>
          <w:lang w:eastAsia="zh-CN"/>
        </w:rPr>
        <w:t>2.3-1.</w:t>
      </w:r>
    </w:p>
    <w:p w14:paraId="034B5715" w14:textId="7349244A" w:rsidR="002E56FA" w:rsidRPr="00616968" w:rsidRDefault="00A626B8" w:rsidP="00616968">
      <w:pPr>
        <w:pStyle w:val="afffff3"/>
        <w:rPr>
          <w:bCs w:val="0"/>
          <w:szCs w:val="28"/>
        </w:rPr>
      </w:pPr>
      <w:bookmarkStart w:id="69" w:name="_Ref522870493"/>
      <w:r w:rsidRPr="00616968">
        <w:rPr>
          <w:bCs w:val="0"/>
          <w:szCs w:val="28"/>
        </w:rPr>
        <w:lastRenderedPageBreak/>
        <w:t xml:space="preserve">Таблица </w:t>
      </w:r>
      <w:bookmarkEnd w:id="69"/>
      <w:r w:rsidR="00DB2F48" w:rsidRPr="00616968">
        <w:rPr>
          <w:bCs w:val="0"/>
          <w:szCs w:val="28"/>
        </w:rPr>
        <w:t>2.3-1</w:t>
      </w:r>
      <w:r w:rsidR="00EE508E" w:rsidRPr="00616968">
        <w:rPr>
          <w:bCs w:val="0"/>
          <w:szCs w:val="28"/>
        </w:rPr>
        <w:t xml:space="preserve"> </w:t>
      </w:r>
      <w:r w:rsidR="009B2C71" w:rsidRPr="00616968">
        <w:rPr>
          <w:bCs w:val="0"/>
          <w:lang w:eastAsia="zh-CN"/>
        </w:rPr>
        <w:t>–</w:t>
      </w:r>
      <w:r w:rsidR="00EE508E" w:rsidRPr="00616968">
        <w:rPr>
          <w:bCs w:val="0"/>
          <w:szCs w:val="28"/>
        </w:rPr>
        <w:t xml:space="preserve"> </w:t>
      </w:r>
      <w:r w:rsidR="009B2C71" w:rsidRPr="00616968">
        <w:rPr>
          <w:bCs w:val="0"/>
          <w:szCs w:val="28"/>
        </w:rPr>
        <w:t>Перечень</w:t>
      </w:r>
      <w:r w:rsidR="00EE508E" w:rsidRPr="00616968">
        <w:rPr>
          <w:bCs w:val="0"/>
          <w:szCs w:val="28"/>
        </w:rPr>
        <w:t xml:space="preserve"> объектов культурного наследия, расположенных на территории Потанинского сельского поселения</w:t>
      </w:r>
    </w:p>
    <w:p w14:paraId="00AF436F" w14:textId="77777777" w:rsidR="002E56FA" w:rsidRPr="00616968" w:rsidRDefault="002E56FA" w:rsidP="00616968">
      <w:pPr>
        <w:pStyle w:val="afffff3"/>
        <w:spacing w:before="0" w:after="0"/>
        <w:rPr>
          <w:sz w:val="2"/>
          <w:szCs w:val="2"/>
        </w:rPr>
      </w:pPr>
    </w:p>
    <w:tbl>
      <w:tblPr>
        <w:tblW w:w="5000" w:type="pct"/>
        <w:tblLook w:val="0000" w:firstRow="0" w:lastRow="0" w:firstColumn="0" w:lastColumn="0" w:noHBand="0" w:noVBand="0"/>
      </w:tblPr>
      <w:tblGrid>
        <w:gridCol w:w="1016"/>
        <w:gridCol w:w="2477"/>
        <w:gridCol w:w="3648"/>
        <w:gridCol w:w="3054"/>
      </w:tblGrid>
      <w:tr w:rsidR="007D6EDC" w:rsidRPr="00616968" w14:paraId="007ABCF9" w14:textId="77777777" w:rsidTr="00F15330">
        <w:trPr>
          <w:tblHeader/>
        </w:trPr>
        <w:tc>
          <w:tcPr>
            <w:tcW w:w="498" w:type="pct"/>
            <w:tcBorders>
              <w:top w:val="single" w:sz="4" w:space="0" w:color="000000"/>
              <w:left w:val="single" w:sz="4" w:space="0" w:color="000000"/>
              <w:bottom w:val="single" w:sz="4" w:space="0" w:color="000000"/>
            </w:tcBorders>
            <w:shd w:val="clear" w:color="auto" w:fill="auto"/>
          </w:tcPr>
          <w:p w14:paraId="0182C323" w14:textId="77777777" w:rsidR="007D6EDC" w:rsidRPr="00616968" w:rsidRDefault="007D6EDC" w:rsidP="00616968">
            <w:pPr>
              <w:widowControl w:val="0"/>
              <w:suppressAutoHyphens/>
              <w:jc w:val="center"/>
              <w:rPr>
                <w:bCs/>
                <w:lang w:eastAsia="zh-CN"/>
              </w:rPr>
            </w:pPr>
            <w:r w:rsidRPr="00616968">
              <w:rPr>
                <w:bCs/>
                <w:lang w:eastAsia="zh-CN"/>
              </w:rPr>
              <w:t>№ п/п</w:t>
            </w:r>
          </w:p>
          <w:p w14:paraId="5A8C6B3B" w14:textId="1084BC02" w:rsidR="007D6EDC" w:rsidRPr="00616968" w:rsidRDefault="007D6EDC" w:rsidP="00616968">
            <w:pPr>
              <w:widowControl w:val="0"/>
              <w:suppressAutoHyphens/>
              <w:jc w:val="center"/>
              <w:rPr>
                <w:bCs/>
                <w:lang w:eastAsia="zh-CN"/>
              </w:rPr>
            </w:pPr>
            <w:r w:rsidRPr="00616968">
              <w:rPr>
                <w:bCs/>
                <w:lang w:eastAsia="zh-CN"/>
              </w:rPr>
              <w:t>(№ на картах)</w:t>
            </w:r>
          </w:p>
        </w:tc>
        <w:tc>
          <w:tcPr>
            <w:tcW w:w="1215" w:type="pct"/>
            <w:tcBorders>
              <w:top w:val="single" w:sz="4" w:space="0" w:color="000000"/>
              <w:left w:val="single" w:sz="4" w:space="0" w:color="000000"/>
              <w:bottom w:val="single" w:sz="4" w:space="0" w:color="000000"/>
            </w:tcBorders>
            <w:shd w:val="clear" w:color="auto" w:fill="auto"/>
          </w:tcPr>
          <w:p w14:paraId="57FA9045" w14:textId="187F09BD" w:rsidR="007D6EDC" w:rsidRPr="00616968" w:rsidRDefault="007D6EDC" w:rsidP="00616968">
            <w:pPr>
              <w:widowControl w:val="0"/>
              <w:suppressAutoHyphens/>
              <w:jc w:val="center"/>
              <w:rPr>
                <w:bCs/>
                <w:lang w:eastAsia="zh-CN"/>
              </w:rPr>
            </w:pPr>
            <w:r w:rsidRPr="00616968">
              <w:t>Наименование объекта культурного наследия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1789" w:type="pct"/>
            <w:tcBorders>
              <w:top w:val="single" w:sz="4" w:space="0" w:color="000000"/>
              <w:left w:val="single" w:sz="4" w:space="0" w:color="000000"/>
              <w:bottom w:val="single" w:sz="4" w:space="0" w:color="000000"/>
            </w:tcBorders>
            <w:shd w:val="clear" w:color="auto" w:fill="auto"/>
          </w:tcPr>
          <w:p w14:paraId="427D9F1A" w14:textId="4D8AE084" w:rsidR="007D6EDC" w:rsidRPr="00616968" w:rsidRDefault="007D6EDC" w:rsidP="00616968">
            <w:pPr>
              <w:widowControl w:val="0"/>
              <w:suppressAutoHyphens/>
              <w:jc w:val="center"/>
              <w:rPr>
                <w:bCs/>
                <w:lang w:eastAsia="zh-CN"/>
              </w:rPr>
            </w:pPr>
            <w:r w:rsidRPr="00616968">
              <w:t>Местоположение объекта культурного наследия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1498" w:type="pct"/>
            <w:tcBorders>
              <w:top w:val="single" w:sz="4" w:space="0" w:color="000000"/>
              <w:left w:val="single" w:sz="4" w:space="0" w:color="000000"/>
              <w:bottom w:val="single" w:sz="4" w:space="0" w:color="000000"/>
              <w:right w:val="single" w:sz="4" w:space="0" w:color="000000"/>
            </w:tcBorders>
            <w:shd w:val="clear" w:color="auto" w:fill="auto"/>
          </w:tcPr>
          <w:p w14:paraId="684D81D5" w14:textId="553C129A" w:rsidR="007D6EDC" w:rsidRPr="00616968" w:rsidRDefault="007D6EDC" w:rsidP="00616968">
            <w:pPr>
              <w:widowControl w:val="0"/>
              <w:suppressAutoHyphens/>
              <w:jc w:val="center"/>
              <w:rPr>
                <w:bCs/>
                <w:lang w:eastAsia="zh-CN"/>
              </w:rPr>
            </w:pPr>
            <w:r w:rsidRPr="00616968">
              <w:t>Наименование и реквизиты нормативно-правового акта органа государственной власти субъекта Российской Федерации о его постановке на государственную охрану (включая наименование нормативного правового акта об уточнении пообъектного состава)</w:t>
            </w:r>
          </w:p>
        </w:tc>
      </w:tr>
      <w:tr w:rsidR="007B6495" w:rsidRPr="00616968" w14:paraId="27DAEDD0" w14:textId="77777777" w:rsidTr="00134B75">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7FB041D8" w14:textId="77777777" w:rsidR="00EE508E" w:rsidRPr="00616968" w:rsidRDefault="00EE508E" w:rsidP="00616968">
            <w:pPr>
              <w:widowControl w:val="0"/>
              <w:suppressAutoHyphens/>
              <w:rPr>
                <w:bCs/>
                <w:lang w:eastAsia="zh-CN"/>
              </w:rPr>
            </w:pPr>
            <w:r w:rsidRPr="00616968">
              <w:rPr>
                <w:bCs/>
                <w:lang w:eastAsia="zh-CN"/>
              </w:rPr>
              <w:t>Федерального значения</w:t>
            </w:r>
          </w:p>
        </w:tc>
      </w:tr>
      <w:tr w:rsidR="007B6495" w:rsidRPr="00616968" w14:paraId="79AC785F" w14:textId="77777777" w:rsidTr="00F15330">
        <w:trPr>
          <w:trHeight w:val="1204"/>
        </w:trPr>
        <w:tc>
          <w:tcPr>
            <w:tcW w:w="498" w:type="pct"/>
            <w:tcBorders>
              <w:top w:val="single" w:sz="4" w:space="0" w:color="000000"/>
              <w:left w:val="single" w:sz="4" w:space="0" w:color="000000"/>
              <w:bottom w:val="single" w:sz="4" w:space="0" w:color="000000"/>
            </w:tcBorders>
            <w:shd w:val="clear" w:color="auto" w:fill="auto"/>
          </w:tcPr>
          <w:p w14:paraId="14E20AA0" w14:textId="77777777" w:rsidR="00CB3CDB" w:rsidRPr="00616968" w:rsidRDefault="00CB3CDB" w:rsidP="00616968">
            <w:pPr>
              <w:widowControl w:val="0"/>
              <w:suppressAutoHyphens/>
              <w:rPr>
                <w:lang w:eastAsia="zh-CN"/>
              </w:rPr>
            </w:pPr>
            <w:r w:rsidRPr="00616968">
              <w:rPr>
                <w:lang w:eastAsia="zh-CN"/>
              </w:rPr>
              <w:t>1</w:t>
            </w:r>
          </w:p>
        </w:tc>
        <w:tc>
          <w:tcPr>
            <w:tcW w:w="1215" w:type="pct"/>
            <w:tcBorders>
              <w:top w:val="single" w:sz="4" w:space="0" w:color="000000"/>
              <w:left w:val="single" w:sz="4" w:space="0" w:color="000000"/>
              <w:bottom w:val="single" w:sz="4" w:space="0" w:color="000000"/>
            </w:tcBorders>
            <w:shd w:val="clear" w:color="auto" w:fill="auto"/>
          </w:tcPr>
          <w:p w14:paraId="3EBE493B" w14:textId="77777777" w:rsidR="00CB3CDB" w:rsidRPr="00616968" w:rsidRDefault="00CB3CDB" w:rsidP="00616968">
            <w:pPr>
              <w:widowControl w:val="0"/>
              <w:suppressAutoHyphens/>
              <w:rPr>
                <w:lang w:eastAsia="zh-CN"/>
              </w:rPr>
            </w:pPr>
            <w:r w:rsidRPr="00616968">
              <w:rPr>
                <w:lang w:eastAsia="zh-CN"/>
              </w:rPr>
              <w:t>Курганная группа, 25 насыпей</w:t>
            </w:r>
          </w:p>
        </w:tc>
        <w:tc>
          <w:tcPr>
            <w:tcW w:w="1789" w:type="pct"/>
            <w:tcBorders>
              <w:top w:val="single" w:sz="4" w:space="0" w:color="000000"/>
              <w:left w:val="single" w:sz="4" w:space="0" w:color="000000"/>
              <w:bottom w:val="single" w:sz="4" w:space="0" w:color="000000"/>
            </w:tcBorders>
            <w:shd w:val="clear" w:color="auto" w:fill="auto"/>
          </w:tcPr>
          <w:p w14:paraId="250C439D" w14:textId="4FF7CAA4" w:rsidR="00CB3CDB" w:rsidRPr="00616968" w:rsidRDefault="00CB3CDB" w:rsidP="00616968">
            <w:r w:rsidRPr="00616968">
              <w:t>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не подлежат опубликованию</w:t>
            </w:r>
          </w:p>
        </w:tc>
        <w:tc>
          <w:tcPr>
            <w:tcW w:w="1498" w:type="pct"/>
            <w:tcBorders>
              <w:top w:val="single" w:sz="4" w:space="0" w:color="000000"/>
              <w:left w:val="single" w:sz="4" w:space="0" w:color="000000"/>
              <w:bottom w:val="single" w:sz="4" w:space="0" w:color="000000"/>
              <w:right w:val="single" w:sz="4" w:space="0" w:color="000000"/>
            </w:tcBorders>
            <w:shd w:val="clear" w:color="auto" w:fill="auto"/>
          </w:tcPr>
          <w:p w14:paraId="628A9614" w14:textId="3E96FF49" w:rsidR="00CB3CDB" w:rsidRPr="00616968" w:rsidRDefault="00CB3CDB" w:rsidP="00616968">
            <w:pPr>
              <w:widowControl w:val="0"/>
              <w:suppressAutoHyphens/>
              <w:rPr>
                <w:lang w:eastAsia="zh-CN"/>
              </w:rPr>
            </w:pPr>
            <w:r w:rsidRPr="00616968">
              <w:rPr>
                <w:lang w:eastAsia="zh-CN"/>
              </w:rPr>
              <w:t xml:space="preserve">Решение </w:t>
            </w:r>
            <w:r w:rsidR="008A2D5F" w:rsidRPr="00616968">
              <w:rPr>
                <w:lang w:eastAsia="zh-CN"/>
              </w:rPr>
              <w:t xml:space="preserve">Леноблисполкома </w:t>
            </w:r>
            <w:r w:rsidRPr="00616968">
              <w:rPr>
                <w:lang w:eastAsia="zh-CN"/>
              </w:rPr>
              <w:t>от 10.07.1978</w:t>
            </w:r>
            <w:r w:rsidR="008A2D5F" w:rsidRPr="00616968">
              <w:rPr>
                <w:lang w:eastAsia="zh-CN"/>
              </w:rPr>
              <w:t xml:space="preserve"> № 271</w:t>
            </w:r>
          </w:p>
        </w:tc>
      </w:tr>
      <w:tr w:rsidR="007B6495" w:rsidRPr="00616968" w14:paraId="60B887AD" w14:textId="77777777" w:rsidTr="00134B75">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6892BF0F" w14:textId="6E7F884B" w:rsidR="00CB3CDB" w:rsidRPr="00616968" w:rsidRDefault="00CB3CDB" w:rsidP="00616968">
            <w:pPr>
              <w:widowControl w:val="0"/>
              <w:suppressAutoHyphens/>
              <w:rPr>
                <w:bCs/>
                <w:lang w:eastAsia="zh-CN"/>
              </w:rPr>
            </w:pPr>
            <w:bookmarkStart w:id="70" w:name="_Hlk96361048"/>
            <w:r w:rsidRPr="00616968">
              <w:rPr>
                <w:bCs/>
                <w:lang w:eastAsia="zh-CN"/>
              </w:rPr>
              <w:t>Выявленные</w:t>
            </w:r>
            <w:bookmarkEnd w:id="70"/>
          </w:p>
        </w:tc>
      </w:tr>
      <w:tr w:rsidR="007B6495" w:rsidRPr="00616968" w14:paraId="2471174B" w14:textId="77777777" w:rsidTr="00F15330">
        <w:tc>
          <w:tcPr>
            <w:tcW w:w="498" w:type="pct"/>
            <w:tcBorders>
              <w:top w:val="single" w:sz="4" w:space="0" w:color="000000"/>
              <w:left w:val="single" w:sz="4" w:space="0" w:color="000000"/>
              <w:bottom w:val="single" w:sz="4" w:space="0" w:color="000000"/>
            </w:tcBorders>
            <w:shd w:val="clear" w:color="auto" w:fill="auto"/>
          </w:tcPr>
          <w:p w14:paraId="2239E0E6" w14:textId="77777777" w:rsidR="00CB3CDB" w:rsidRPr="00616968" w:rsidRDefault="00CB3CDB" w:rsidP="00616968">
            <w:pPr>
              <w:suppressAutoHyphens/>
              <w:rPr>
                <w:lang w:eastAsia="zh-CN"/>
              </w:rPr>
            </w:pPr>
            <w:r w:rsidRPr="00616968">
              <w:rPr>
                <w:lang w:eastAsia="zh-CN"/>
              </w:rPr>
              <w:t>2</w:t>
            </w:r>
          </w:p>
        </w:tc>
        <w:tc>
          <w:tcPr>
            <w:tcW w:w="1215" w:type="pct"/>
            <w:tcBorders>
              <w:top w:val="single" w:sz="4" w:space="0" w:color="000000"/>
              <w:left w:val="single" w:sz="4" w:space="0" w:color="000000"/>
              <w:bottom w:val="single" w:sz="4" w:space="0" w:color="000000"/>
            </w:tcBorders>
            <w:shd w:val="clear" w:color="auto" w:fill="auto"/>
          </w:tcPr>
          <w:p w14:paraId="2175A45C" w14:textId="77777777" w:rsidR="00CB3CDB" w:rsidRPr="00616968" w:rsidRDefault="00CB3CDB" w:rsidP="00616968">
            <w:pPr>
              <w:suppressAutoHyphens/>
              <w:rPr>
                <w:lang w:eastAsia="zh-CN"/>
              </w:rPr>
            </w:pPr>
            <w:r w:rsidRPr="00616968">
              <w:rPr>
                <w:lang w:eastAsia="zh-CN"/>
              </w:rPr>
              <w:t xml:space="preserve">Свирский канал (б. канал Александра </w:t>
            </w:r>
            <w:r w:rsidRPr="00616968">
              <w:rPr>
                <w:lang w:val="en-US" w:eastAsia="zh-CN"/>
              </w:rPr>
              <w:t>I</w:t>
            </w:r>
            <w:r w:rsidRPr="00616968">
              <w:rPr>
                <w:lang w:eastAsia="zh-CN"/>
              </w:rPr>
              <w:t>)</w:t>
            </w:r>
          </w:p>
        </w:tc>
        <w:tc>
          <w:tcPr>
            <w:tcW w:w="1789" w:type="pct"/>
            <w:tcBorders>
              <w:top w:val="single" w:sz="4" w:space="0" w:color="000000"/>
              <w:left w:val="single" w:sz="4" w:space="0" w:color="000000"/>
              <w:bottom w:val="single" w:sz="4" w:space="0" w:color="000000"/>
            </w:tcBorders>
            <w:shd w:val="clear" w:color="auto" w:fill="auto"/>
          </w:tcPr>
          <w:p w14:paraId="392F17DE" w14:textId="7F06EF1E" w:rsidR="00CB3CDB" w:rsidRPr="00616968" w:rsidRDefault="00CB3CDB" w:rsidP="00616968">
            <w:pPr>
              <w:suppressAutoHyphens/>
              <w:rPr>
                <w:lang w:eastAsia="zh-CN"/>
              </w:rPr>
            </w:pPr>
            <w:r w:rsidRPr="00616968">
              <w:rPr>
                <w:lang w:eastAsia="zh-CN"/>
              </w:rPr>
              <w:t>Волховский район*, от реки Сясь до реки Свирь</w:t>
            </w:r>
          </w:p>
        </w:tc>
        <w:tc>
          <w:tcPr>
            <w:tcW w:w="1498" w:type="pct"/>
            <w:tcBorders>
              <w:top w:val="single" w:sz="4" w:space="0" w:color="000000"/>
              <w:left w:val="single" w:sz="4" w:space="0" w:color="000000"/>
              <w:bottom w:val="single" w:sz="4" w:space="0" w:color="000000"/>
              <w:right w:val="single" w:sz="4" w:space="0" w:color="000000"/>
            </w:tcBorders>
            <w:shd w:val="clear" w:color="auto" w:fill="auto"/>
          </w:tcPr>
          <w:p w14:paraId="5EB36D33" w14:textId="06D4EADE" w:rsidR="00CB3CDB" w:rsidRPr="00616968" w:rsidRDefault="00CB3CDB" w:rsidP="00616968">
            <w:pPr>
              <w:suppressAutoHyphens/>
              <w:rPr>
                <w:lang w:eastAsia="zh-CN"/>
              </w:rPr>
            </w:pPr>
            <w:r w:rsidRPr="00616968">
              <w:rPr>
                <w:lang w:eastAsia="zh-CN"/>
              </w:rPr>
              <w:t xml:space="preserve">Акт постановки на учет </w:t>
            </w:r>
            <w:r w:rsidR="008A2D5F" w:rsidRPr="00616968">
              <w:rPr>
                <w:lang w:eastAsia="zh-CN"/>
              </w:rPr>
              <w:t>от 23.04.1992</w:t>
            </w:r>
            <w:r w:rsidR="00873DC6" w:rsidRPr="00616968">
              <w:rPr>
                <w:lang w:eastAsia="zh-CN"/>
              </w:rPr>
              <w:t xml:space="preserve"> </w:t>
            </w:r>
            <w:r w:rsidRPr="00616968">
              <w:rPr>
                <w:lang w:eastAsia="zh-CN"/>
              </w:rPr>
              <w:t xml:space="preserve">№ 3-9 </w:t>
            </w:r>
          </w:p>
        </w:tc>
      </w:tr>
      <w:tr w:rsidR="007B6495" w:rsidRPr="00616968" w14:paraId="1EB55C20" w14:textId="77777777" w:rsidTr="00F15330">
        <w:tc>
          <w:tcPr>
            <w:tcW w:w="498" w:type="pct"/>
            <w:tcBorders>
              <w:top w:val="single" w:sz="4" w:space="0" w:color="000000"/>
              <w:left w:val="single" w:sz="4" w:space="0" w:color="000000"/>
              <w:bottom w:val="single" w:sz="4" w:space="0" w:color="000000"/>
            </w:tcBorders>
            <w:shd w:val="clear" w:color="auto" w:fill="auto"/>
          </w:tcPr>
          <w:p w14:paraId="219762F4" w14:textId="77777777" w:rsidR="00CB3CDB" w:rsidRPr="00616968" w:rsidRDefault="00CB3CDB" w:rsidP="00616968">
            <w:pPr>
              <w:suppressAutoHyphens/>
              <w:rPr>
                <w:lang w:eastAsia="zh-CN"/>
              </w:rPr>
            </w:pPr>
            <w:r w:rsidRPr="00616968">
              <w:rPr>
                <w:lang w:eastAsia="zh-CN"/>
              </w:rPr>
              <w:t>3</w:t>
            </w:r>
          </w:p>
        </w:tc>
        <w:tc>
          <w:tcPr>
            <w:tcW w:w="1215" w:type="pct"/>
            <w:tcBorders>
              <w:top w:val="single" w:sz="4" w:space="0" w:color="000000"/>
              <w:left w:val="single" w:sz="4" w:space="0" w:color="000000"/>
              <w:bottom w:val="single" w:sz="4" w:space="0" w:color="000000"/>
            </w:tcBorders>
            <w:shd w:val="clear" w:color="auto" w:fill="auto"/>
          </w:tcPr>
          <w:p w14:paraId="47BBE1CA" w14:textId="77777777" w:rsidR="00CB3CDB" w:rsidRPr="00616968" w:rsidRDefault="00CB3CDB" w:rsidP="00616968">
            <w:pPr>
              <w:suppressAutoHyphens/>
              <w:rPr>
                <w:lang w:eastAsia="zh-CN"/>
              </w:rPr>
            </w:pPr>
            <w:r w:rsidRPr="00616968">
              <w:rPr>
                <w:lang w:eastAsia="zh-CN"/>
              </w:rPr>
              <w:t xml:space="preserve">Новосвирский канал (канал Александра </w:t>
            </w:r>
            <w:r w:rsidRPr="00616968">
              <w:rPr>
                <w:lang w:val="en-US" w:eastAsia="zh-CN"/>
              </w:rPr>
              <w:t>III</w:t>
            </w:r>
            <w:r w:rsidRPr="00616968">
              <w:rPr>
                <w:lang w:eastAsia="zh-CN"/>
              </w:rPr>
              <w:t>)</w:t>
            </w:r>
          </w:p>
        </w:tc>
        <w:tc>
          <w:tcPr>
            <w:tcW w:w="1789" w:type="pct"/>
            <w:tcBorders>
              <w:top w:val="single" w:sz="4" w:space="0" w:color="000000"/>
              <w:left w:val="single" w:sz="4" w:space="0" w:color="000000"/>
              <w:bottom w:val="single" w:sz="4" w:space="0" w:color="000000"/>
            </w:tcBorders>
            <w:shd w:val="clear" w:color="auto" w:fill="auto"/>
          </w:tcPr>
          <w:p w14:paraId="0DD1D03D" w14:textId="48103FAB" w:rsidR="00CB3CDB" w:rsidRPr="00616968" w:rsidRDefault="00CB3CDB" w:rsidP="00616968">
            <w:pPr>
              <w:suppressAutoHyphens/>
              <w:rPr>
                <w:lang w:eastAsia="zh-CN"/>
              </w:rPr>
            </w:pPr>
            <w:r w:rsidRPr="00616968">
              <w:rPr>
                <w:lang w:eastAsia="zh-CN"/>
              </w:rPr>
              <w:t>Волховский район*, от реки Сясь до реки Свирь</w:t>
            </w:r>
          </w:p>
        </w:tc>
        <w:tc>
          <w:tcPr>
            <w:tcW w:w="1498" w:type="pct"/>
            <w:tcBorders>
              <w:top w:val="single" w:sz="4" w:space="0" w:color="000000"/>
              <w:left w:val="single" w:sz="4" w:space="0" w:color="000000"/>
              <w:bottom w:val="single" w:sz="4" w:space="0" w:color="000000"/>
              <w:right w:val="single" w:sz="4" w:space="0" w:color="000000"/>
            </w:tcBorders>
            <w:shd w:val="clear" w:color="auto" w:fill="auto"/>
          </w:tcPr>
          <w:p w14:paraId="452E5D12" w14:textId="2712FCA9" w:rsidR="00CB3CDB" w:rsidRPr="00616968" w:rsidRDefault="00CB3CDB" w:rsidP="00616968">
            <w:pPr>
              <w:suppressAutoHyphens/>
              <w:rPr>
                <w:lang w:eastAsia="zh-CN"/>
              </w:rPr>
            </w:pPr>
            <w:r w:rsidRPr="00616968">
              <w:rPr>
                <w:lang w:eastAsia="zh-CN"/>
              </w:rPr>
              <w:t xml:space="preserve">Акт постановки на учет </w:t>
            </w:r>
            <w:r w:rsidR="00873DC6" w:rsidRPr="00616968">
              <w:rPr>
                <w:lang w:eastAsia="zh-CN"/>
              </w:rPr>
              <w:t xml:space="preserve">от 23.04.1992 </w:t>
            </w:r>
            <w:r w:rsidRPr="00616968">
              <w:rPr>
                <w:lang w:eastAsia="zh-CN"/>
              </w:rPr>
              <w:t xml:space="preserve">№ 3-9 </w:t>
            </w:r>
          </w:p>
        </w:tc>
      </w:tr>
    </w:tbl>
    <w:p w14:paraId="3E096422" w14:textId="2364AFDD" w:rsidR="00D40ABA" w:rsidRPr="00616968" w:rsidRDefault="00147148" w:rsidP="00616968">
      <w:pPr>
        <w:ind w:firstLine="709"/>
        <w:jc w:val="both"/>
        <w:rPr>
          <w:sz w:val="20"/>
          <w:szCs w:val="20"/>
        </w:rPr>
      </w:pPr>
      <w:bookmarkStart w:id="71" w:name="_Hlk126916423"/>
      <w:r w:rsidRPr="00616968">
        <w:rPr>
          <w:sz w:val="20"/>
          <w:szCs w:val="20"/>
        </w:rPr>
        <w:t>Примечание:</w:t>
      </w:r>
    </w:p>
    <w:p w14:paraId="2E9BF046" w14:textId="2EF619A9" w:rsidR="00C6227A" w:rsidRPr="00616968" w:rsidRDefault="00F034BF" w:rsidP="00616968">
      <w:pPr>
        <w:ind w:firstLine="709"/>
        <w:jc w:val="both"/>
        <w:rPr>
          <w:sz w:val="20"/>
          <w:szCs w:val="20"/>
        </w:rPr>
      </w:pPr>
      <w:r w:rsidRPr="00616968">
        <w:rPr>
          <w:sz w:val="20"/>
          <w:szCs w:val="20"/>
        </w:rPr>
        <w:t>*</w:t>
      </w:r>
      <w:r w:rsidR="00147148" w:rsidRPr="00616968">
        <w:rPr>
          <w:sz w:val="20"/>
          <w:szCs w:val="20"/>
        </w:rPr>
        <w:t xml:space="preserve"> </w:t>
      </w:r>
      <w:r w:rsidR="00D45336" w:rsidRPr="00616968">
        <w:rPr>
          <w:sz w:val="20"/>
          <w:szCs w:val="20"/>
        </w:rPr>
        <w:t>–</w:t>
      </w:r>
      <w:r w:rsidR="00147148" w:rsidRPr="00616968">
        <w:rPr>
          <w:sz w:val="20"/>
          <w:szCs w:val="20"/>
        </w:rPr>
        <w:t xml:space="preserve"> с 2004 года</w:t>
      </w:r>
      <w:r w:rsidR="00140605" w:rsidRPr="00616968">
        <w:rPr>
          <w:sz w:val="20"/>
          <w:szCs w:val="20"/>
        </w:rPr>
        <w:t xml:space="preserve"> </w:t>
      </w:r>
      <w:r w:rsidR="00147148" w:rsidRPr="00616968">
        <w:rPr>
          <w:sz w:val="20"/>
          <w:szCs w:val="20"/>
        </w:rPr>
        <w:t>–</w:t>
      </w:r>
      <w:r w:rsidR="00140605" w:rsidRPr="00616968">
        <w:rPr>
          <w:sz w:val="20"/>
          <w:szCs w:val="20"/>
        </w:rPr>
        <w:t xml:space="preserve"> Волховский муниципальный район</w:t>
      </w:r>
      <w:r w:rsidR="00644D8A" w:rsidRPr="00616968">
        <w:rPr>
          <w:sz w:val="20"/>
          <w:szCs w:val="20"/>
        </w:rPr>
        <w:t>.</w:t>
      </w:r>
    </w:p>
    <w:bookmarkEnd w:id="71"/>
    <w:p w14:paraId="3B918D20" w14:textId="5EB58176" w:rsidR="004E5BAC" w:rsidRPr="00616968" w:rsidRDefault="004E5BAC" w:rsidP="00616968">
      <w:pPr>
        <w:jc w:val="both"/>
        <w:rPr>
          <w:rStyle w:val="blk1"/>
          <w:sz w:val="28"/>
          <w:szCs w:val="28"/>
        </w:rPr>
      </w:pPr>
    </w:p>
    <w:p w14:paraId="2CCCC711" w14:textId="3A71A2D5" w:rsidR="00997783" w:rsidRPr="00616968" w:rsidRDefault="00997783" w:rsidP="00616968">
      <w:pPr>
        <w:ind w:firstLine="709"/>
        <w:jc w:val="both"/>
        <w:rPr>
          <w:rStyle w:val="blk1"/>
          <w:sz w:val="28"/>
          <w:szCs w:val="28"/>
        </w:rPr>
      </w:pPr>
      <w:r w:rsidRPr="00616968">
        <w:rPr>
          <w:rStyle w:val="blk1"/>
          <w:sz w:val="28"/>
          <w:szCs w:val="28"/>
        </w:rPr>
        <w:t xml:space="preserve">В </w:t>
      </w:r>
      <w:r w:rsidR="00A77B79" w:rsidRPr="00616968">
        <w:rPr>
          <w:rStyle w:val="blk1"/>
          <w:sz w:val="28"/>
          <w:szCs w:val="28"/>
        </w:rPr>
        <w:t xml:space="preserve">соответствии со статьей 5 </w:t>
      </w:r>
      <w:r w:rsidR="00A77B79" w:rsidRPr="00616968">
        <w:rPr>
          <w:sz w:val="28"/>
          <w:szCs w:val="28"/>
        </w:rPr>
        <w:t>Федерального закона от 25.06.2002 № 73-ФЗ «Об объектах культурного наследия (памятниках истории и культуры) народов Российской Федерации» (с изменениями</w:t>
      </w:r>
      <w:r w:rsidR="00A77B79" w:rsidRPr="00616968">
        <w:rPr>
          <w:szCs w:val="28"/>
        </w:rPr>
        <w:t xml:space="preserve"> и </w:t>
      </w:r>
      <w:r w:rsidR="00A77B79" w:rsidRPr="00616968">
        <w:rPr>
          <w:sz w:val="28"/>
          <w:szCs w:val="32"/>
        </w:rPr>
        <w:t>дополнениями</w:t>
      </w:r>
      <w:r w:rsidR="00A77B79" w:rsidRPr="00616968">
        <w:rPr>
          <w:sz w:val="28"/>
          <w:szCs w:val="28"/>
        </w:rPr>
        <w:t>)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70E4C119" w14:textId="52B81963" w:rsidR="00CB3CDB" w:rsidRPr="00616968" w:rsidRDefault="00104F1A" w:rsidP="00616968">
      <w:pPr>
        <w:ind w:firstLine="709"/>
        <w:jc w:val="both"/>
        <w:rPr>
          <w:sz w:val="28"/>
          <w:szCs w:val="28"/>
        </w:rPr>
      </w:pPr>
      <w:r w:rsidRPr="00616968">
        <w:rPr>
          <w:rStyle w:val="blk1"/>
          <w:sz w:val="28"/>
          <w:szCs w:val="28"/>
        </w:rPr>
        <w:t>В соответствии со статьями 28</w:t>
      </w:r>
      <w:r w:rsidR="00634023" w:rsidRPr="00616968">
        <w:rPr>
          <w:rStyle w:val="blk1"/>
          <w:sz w:val="28"/>
          <w:szCs w:val="28"/>
        </w:rPr>
        <w:t xml:space="preserve"> и</w:t>
      </w:r>
      <w:r w:rsidRPr="00616968">
        <w:rPr>
          <w:rStyle w:val="blk1"/>
          <w:sz w:val="28"/>
          <w:szCs w:val="28"/>
        </w:rPr>
        <w:t xml:space="preserve"> 30 </w:t>
      </w:r>
      <w:r w:rsidRPr="00616968">
        <w:rPr>
          <w:sz w:val="28"/>
          <w:szCs w:val="28"/>
        </w:rPr>
        <w:t xml:space="preserve">Федерального закона от 25.06.2002 № 73-ФЗ «Об объектах культурного наследия (памятниках истории и культуры) народов </w:t>
      </w:r>
      <w:r w:rsidRPr="00616968">
        <w:rPr>
          <w:sz w:val="28"/>
          <w:szCs w:val="28"/>
        </w:rPr>
        <w:lastRenderedPageBreak/>
        <w:t xml:space="preserve">Российской Федерации» </w:t>
      </w:r>
      <w:bookmarkStart w:id="72" w:name="_Hlk99379536"/>
      <w:r w:rsidR="003D57D8" w:rsidRPr="00616968">
        <w:rPr>
          <w:sz w:val="28"/>
          <w:szCs w:val="28"/>
        </w:rPr>
        <w:t>(с изменениями</w:t>
      </w:r>
      <w:r w:rsidR="00BF5CB5" w:rsidRPr="00616968">
        <w:rPr>
          <w:szCs w:val="28"/>
        </w:rPr>
        <w:t xml:space="preserve"> и </w:t>
      </w:r>
      <w:r w:rsidR="00BF5CB5" w:rsidRPr="00616968">
        <w:rPr>
          <w:sz w:val="28"/>
          <w:szCs w:val="32"/>
        </w:rPr>
        <w:t>дополнениями</w:t>
      </w:r>
      <w:r w:rsidR="003D57D8" w:rsidRPr="00616968">
        <w:rPr>
          <w:sz w:val="28"/>
          <w:szCs w:val="28"/>
        </w:rPr>
        <w:t xml:space="preserve">) </w:t>
      </w:r>
      <w:bookmarkEnd w:id="72"/>
      <w:r w:rsidRPr="00616968">
        <w:rPr>
          <w:sz w:val="28"/>
          <w:szCs w:val="28"/>
        </w:rPr>
        <w:t xml:space="preserve">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случаях,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выполненной в соответствии </w:t>
      </w:r>
      <w:r w:rsidR="00272F36" w:rsidRPr="00616968">
        <w:rPr>
          <w:sz w:val="28"/>
          <w:szCs w:val="28"/>
        </w:rPr>
        <w:t xml:space="preserve">с </w:t>
      </w:r>
      <w:r w:rsidRPr="00616968">
        <w:rPr>
          <w:sz w:val="28"/>
          <w:szCs w:val="28"/>
        </w:rPr>
        <w:t>Положени</w:t>
      </w:r>
      <w:r w:rsidR="00272F36" w:rsidRPr="00616968">
        <w:rPr>
          <w:sz w:val="28"/>
          <w:szCs w:val="28"/>
        </w:rPr>
        <w:t>ем</w:t>
      </w:r>
      <w:r w:rsidRPr="00616968">
        <w:rPr>
          <w:sz w:val="28"/>
          <w:szCs w:val="28"/>
        </w:rPr>
        <w:t xml:space="preserve"> о государственной историко-культурной экспертизе, утвержденн</w:t>
      </w:r>
      <w:r w:rsidR="007B2E2D" w:rsidRPr="00616968">
        <w:rPr>
          <w:sz w:val="28"/>
          <w:szCs w:val="28"/>
        </w:rPr>
        <w:t>ым</w:t>
      </w:r>
      <w:r w:rsidRPr="00616968">
        <w:rPr>
          <w:sz w:val="28"/>
          <w:szCs w:val="28"/>
        </w:rPr>
        <w:t xml:space="preserve"> постановлением Правительства Российской Федерации от 15.07.2009 № 569.</w:t>
      </w:r>
    </w:p>
    <w:p w14:paraId="12D0C163" w14:textId="77777777" w:rsidR="00CB3CDB" w:rsidRPr="00616968" w:rsidRDefault="00CB3CDB" w:rsidP="00616968">
      <w:pPr>
        <w:ind w:firstLine="709"/>
        <w:jc w:val="both"/>
        <w:rPr>
          <w:sz w:val="28"/>
          <w:szCs w:val="28"/>
        </w:rPr>
      </w:pPr>
      <w:r w:rsidRPr="00616968">
        <w:rPr>
          <w:sz w:val="28"/>
          <w:szCs w:val="28"/>
        </w:rPr>
        <w:t>Согласно приказу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не подлежат опубликованию:</w:t>
      </w:r>
    </w:p>
    <w:p w14:paraId="6D97BC9E" w14:textId="02F68BD8" w:rsidR="00CB3CDB" w:rsidRPr="00616968" w:rsidRDefault="007B2E2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CB3CDB" w:rsidRPr="00616968">
        <w:rPr>
          <w:sz w:val="28"/>
          <w:szCs w:val="28"/>
          <w:lang w:eastAsia="zh-CN"/>
        </w:rPr>
        <w:t>ведения о местонахождении объекта археологического наследия (адрес объекта или при его отсутствии описание местоположения объекта)</w:t>
      </w:r>
      <w:r w:rsidR="0095375D" w:rsidRPr="00616968">
        <w:rPr>
          <w:sz w:val="28"/>
          <w:szCs w:val="28"/>
          <w:lang w:eastAsia="zh-CN"/>
        </w:rPr>
        <w:t>;</w:t>
      </w:r>
    </w:p>
    <w:p w14:paraId="712BE871" w14:textId="37626FEF" w:rsidR="00CB3CDB" w:rsidRPr="00616968" w:rsidRDefault="007B2E2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ф</w:t>
      </w:r>
      <w:r w:rsidR="00CB3CDB" w:rsidRPr="00616968">
        <w:rPr>
          <w:sz w:val="28"/>
          <w:szCs w:val="28"/>
          <w:lang w:eastAsia="zh-CN"/>
        </w:rPr>
        <w:t>отографическое (иное графическое) изображение объекта археологического наследия</w:t>
      </w:r>
      <w:r w:rsidR="0095375D" w:rsidRPr="00616968">
        <w:rPr>
          <w:sz w:val="28"/>
          <w:szCs w:val="28"/>
          <w:lang w:eastAsia="zh-CN"/>
        </w:rPr>
        <w:t>;</w:t>
      </w:r>
    </w:p>
    <w:p w14:paraId="3C811862" w14:textId="2F578867" w:rsidR="00CB3CDB" w:rsidRPr="00616968" w:rsidRDefault="007B2E2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о</w:t>
      </w:r>
      <w:r w:rsidR="00CB3CDB" w:rsidRPr="00616968">
        <w:rPr>
          <w:sz w:val="28"/>
          <w:szCs w:val="28"/>
          <w:lang w:eastAsia="zh-CN"/>
        </w:rPr>
        <w:t>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r w:rsidR="0095375D" w:rsidRPr="00616968">
        <w:rPr>
          <w:sz w:val="28"/>
          <w:szCs w:val="28"/>
          <w:lang w:eastAsia="zh-CN"/>
        </w:rPr>
        <w:t>;</w:t>
      </w:r>
    </w:p>
    <w:p w14:paraId="3F913FA5" w14:textId="6A5222C7" w:rsidR="00CB3CDB" w:rsidRPr="00616968" w:rsidRDefault="007B2E2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CB3CDB" w:rsidRPr="00616968">
        <w:rPr>
          <w:sz w:val="28"/>
          <w:szCs w:val="28"/>
          <w:lang w:eastAsia="zh-CN"/>
        </w:rPr>
        <w:t>ведения о наличии или об отсутствии зон охраны объекта археологического наследия</w:t>
      </w:r>
      <w:r w:rsidR="0095375D" w:rsidRPr="00616968">
        <w:rPr>
          <w:sz w:val="28"/>
          <w:szCs w:val="28"/>
          <w:lang w:eastAsia="zh-CN"/>
        </w:rPr>
        <w:t>;</w:t>
      </w:r>
    </w:p>
    <w:p w14:paraId="424360D4" w14:textId="4B3DF1B0" w:rsidR="00CB3CDB" w:rsidRPr="00616968" w:rsidRDefault="007B2E2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CB3CDB" w:rsidRPr="00616968">
        <w:rPr>
          <w:sz w:val="28"/>
          <w:szCs w:val="28"/>
          <w:lang w:eastAsia="zh-CN"/>
        </w:rPr>
        <w:t>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r w:rsidR="0095375D" w:rsidRPr="00616968">
        <w:rPr>
          <w:sz w:val="28"/>
          <w:szCs w:val="28"/>
          <w:lang w:eastAsia="zh-CN"/>
        </w:rPr>
        <w:t>;</w:t>
      </w:r>
    </w:p>
    <w:p w14:paraId="52921BB6" w14:textId="21E6B91A" w:rsidR="006066B1" w:rsidRPr="00616968" w:rsidRDefault="007B2E2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w:t>
      </w:r>
      <w:r w:rsidR="006066B1" w:rsidRPr="00616968">
        <w:rPr>
          <w:sz w:val="28"/>
          <w:szCs w:val="28"/>
          <w:lang w:eastAsia="zh-CN"/>
        </w:rPr>
        <w:t>ведения о предмете охраны объекта археологического наследия</w:t>
      </w:r>
      <w:r w:rsidR="0095375D" w:rsidRPr="00616968">
        <w:rPr>
          <w:sz w:val="28"/>
          <w:szCs w:val="28"/>
          <w:lang w:eastAsia="zh-CN"/>
        </w:rPr>
        <w:t>.</w:t>
      </w:r>
    </w:p>
    <w:p w14:paraId="05D2727C" w14:textId="7751F6D8" w:rsidR="00DF243C" w:rsidRPr="00616968" w:rsidRDefault="008B7C0D" w:rsidP="00616968">
      <w:pPr>
        <w:ind w:firstLine="709"/>
        <w:jc w:val="both"/>
        <w:rPr>
          <w:sz w:val="28"/>
          <w:szCs w:val="28"/>
        </w:rPr>
      </w:pPr>
      <w:r w:rsidRPr="00616968">
        <w:rPr>
          <w:sz w:val="28"/>
          <w:szCs w:val="28"/>
        </w:rPr>
        <w:t>В связи с этим объекты культурного наследия, включая объекты археологии, отображены на «Карте объектов культурного наследия» (для служебного пользования).</w:t>
      </w:r>
    </w:p>
    <w:p w14:paraId="5C7F57FB" w14:textId="2C04E40E" w:rsidR="001F549D" w:rsidRPr="00616968" w:rsidRDefault="00DF243C" w:rsidP="00616968">
      <w:pPr>
        <w:ind w:firstLine="709"/>
        <w:jc w:val="both"/>
        <w:rPr>
          <w:sz w:val="28"/>
          <w:szCs w:val="28"/>
        </w:rPr>
      </w:pPr>
      <w:r w:rsidRPr="00616968">
        <w:rPr>
          <w:sz w:val="28"/>
          <w:szCs w:val="28"/>
        </w:rPr>
        <w:t>Выявленные объекты культурного наследия также отображены н</w:t>
      </w:r>
      <w:r w:rsidR="00210F6C" w:rsidRPr="00616968">
        <w:rPr>
          <w:sz w:val="28"/>
          <w:szCs w:val="28"/>
        </w:rPr>
        <w:t>а к</w:t>
      </w:r>
      <w:r w:rsidRPr="00616968">
        <w:rPr>
          <w:sz w:val="28"/>
          <w:szCs w:val="28"/>
        </w:rPr>
        <w:t>арте современного использования территории и зон с особыми условиями использования территори</w:t>
      </w:r>
      <w:r w:rsidR="006B5096" w:rsidRPr="00616968">
        <w:rPr>
          <w:sz w:val="28"/>
          <w:szCs w:val="28"/>
        </w:rPr>
        <w:t>й</w:t>
      </w:r>
      <w:r w:rsidRPr="00616968">
        <w:rPr>
          <w:sz w:val="28"/>
          <w:szCs w:val="28"/>
        </w:rPr>
        <w:t>.</w:t>
      </w:r>
    </w:p>
    <w:p w14:paraId="593734DC" w14:textId="77777777" w:rsidR="001F549D" w:rsidRPr="00616968" w:rsidRDefault="001F549D" w:rsidP="00616968">
      <w:pPr>
        <w:ind w:firstLine="709"/>
        <w:jc w:val="both"/>
        <w:rPr>
          <w:i/>
          <w:sz w:val="28"/>
          <w:szCs w:val="28"/>
        </w:rPr>
      </w:pPr>
      <w:r w:rsidRPr="00616968">
        <w:rPr>
          <w:b/>
          <w:i/>
          <w:sz w:val="28"/>
          <w:szCs w:val="28"/>
        </w:rPr>
        <w:t>Территории объектов культурного наследия</w:t>
      </w:r>
    </w:p>
    <w:p w14:paraId="35F3D3F6" w14:textId="474B442D" w:rsidR="001F549D" w:rsidRPr="00616968" w:rsidRDefault="001F549D" w:rsidP="00616968">
      <w:pPr>
        <w:ind w:firstLine="709"/>
        <w:jc w:val="both"/>
        <w:rPr>
          <w:sz w:val="28"/>
          <w:szCs w:val="28"/>
        </w:rPr>
      </w:pPr>
      <w:r w:rsidRPr="00616968">
        <w:rPr>
          <w:sz w:val="28"/>
          <w:szCs w:val="28"/>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w:t>
      </w:r>
      <w:r w:rsidR="000B2AB8" w:rsidRPr="00616968">
        <w:rPr>
          <w:sz w:val="28"/>
          <w:szCs w:val="28"/>
        </w:rPr>
        <w:t>25.06.2002 №</w:t>
      </w:r>
      <w:r w:rsidRPr="00616968">
        <w:rPr>
          <w:sz w:val="28"/>
          <w:szCs w:val="28"/>
        </w:rPr>
        <w:t xml:space="preserve"> 73-ФЗ. В территорию объекта культурного наследия могут входить земли, земельные участки, части земельных участков, земли лесного фонда (далее также – земли), </w:t>
      </w:r>
      <w:r w:rsidRPr="00616968">
        <w:rPr>
          <w:sz w:val="28"/>
          <w:szCs w:val="28"/>
        </w:rPr>
        <w:lastRenderedPageBreak/>
        <w:t>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661742DB" w14:textId="1C5F0EB6" w:rsidR="001F549D" w:rsidRPr="00616968" w:rsidRDefault="001F549D" w:rsidP="00616968">
      <w:pPr>
        <w:ind w:firstLine="709"/>
        <w:jc w:val="both"/>
        <w:rPr>
          <w:sz w:val="28"/>
          <w:szCs w:val="28"/>
        </w:rPr>
      </w:pPr>
      <w:r w:rsidRPr="00616968">
        <w:rPr>
          <w:sz w:val="28"/>
          <w:szCs w:val="28"/>
        </w:rPr>
        <w:t>Границы территории объекта культурного наследия могут не совпадать с границами существующих земельных участков. Границы территории объекта культурного наследия, за исключением границ территории объекта археологического наследия, определяются генеральным планом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05C40F99" w14:textId="0AE25990" w:rsidR="001F549D" w:rsidRPr="00616968" w:rsidRDefault="001F549D" w:rsidP="00616968">
      <w:pPr>
        <w:ind w:firstLine="709"/>
        <w:jc w:val="both"/>
        <w:rPr>
          <w:sz w:val="28"/>
          <w:szCs w:val="28"/>
        </w:rPr>
      </w:pPr>
      <w:r w:rsidRPr="00616968">
        <w:rPr>
          <w:sz w:val="28"/>
          <w:lang w:eastAsia="zh-CN"/>
        </w:rPr>
        <w:t xml:space="preserve">На территории Потанинского сельского поселения </w:t>
      </w:r>
      <w:r w:rsidR="006B4030" w:rsidRPr="00616968">
        <w:rPr>
          <w:sz w:val="28"/>
          <w:lang w:eastAsia="zh-CN"/>
        </w:rPr>
        <w:t>приказом Комитета</w:t>
      </w:r>
      <w:r w:rsidR="0095375D" w:rsidRPr="00616968">
        <w:rPr>
          <w:sz w:val="28"/>
          <w:lang w:eastAsia="zh-CN"/>
        </w:rPr>
        <w:t xml:space="preserve"> по сохранению культурного наследия Ленинградской области</w:t>
      </w:r>
      <w:r w:rsidR="006B4030" w:rsidRPr="00616968">
        <w:rPr>
          <w:sz w:val="28"/>
          <w:lang w:eastAsia="zh-CN"/>
        </w:rPr>
        <w:t xml:space="preserve"> от 13.12.2021 № 01-03/21-185 </w:t>
      </w:r>
      <w:r w:rsidRPr="00616968">
        <w:rPr>
          <w:sz w:val="28"/>
          <w:lang w:eastAsia="zh-CN"/>
        </w:rPr>
        <w:t>утверждены границы</w:t>
      </w:r>
      <w:r w:rsidR="00654769" w:rsidRPr="00616968">
        <w:rPr>
          <w:sz w:val="28"/>
          <w:lang w:eastAsia="zh-CN"/>
        </w:rPr>
        <w:t xml:space="preserve"> объекта культурного наследия федерального значения «Курганная группа, 25 насыпей»</w:t>
      </w:r>
      <w:r w:rsidR="006B4030" w:rsidRPr="00616968">
        <w:rPr>
          <w:sz w:val="28"/>
          <w:lang w:eastAsia="zh-CN"/>
        </w:rPr>
        <w:t>.</w:t>
      </w:r>
    </w:p>
    <w:p w14:paraId="7940E2A8" w14:textId="77777777" w:rsidR="004212C0" w:rsidRPr="00616968" w:rsidRDefault="004212C0" w:rsidP="00616968">
      <w:pPr>
        <w:ind w:firstLine="709"/>
        <w:jc w:val="both"/>
        <w:rPr>
          <w:b/>
          <w:i/>
          <w:sz w:val="28"/>
          <w:szCs w:val="28"/>
        </w:rPr>
      </w:pPr>
      <w:r w:rsidRPr="00616968">
        <w:rPr>
          <w:b/>
          <w:i/>
          <w:sz w:val="28"/>
          <w:szCs w:val="28"/>
        </w:rPr>
        <w:t>Требования к осуществлению деятельности в границах территории объекта культурного наследия</w:t>
      </w:r>
    </w:p>
    <w:p w14:paraId="49444596" w14:textId="31DA3BA6" w:rsidR="004212C0" w:rsidRPr="00616968" w:rsidRDefault="004212C0" w:rsidP="00616968">
      <w:pPr>
        <w:ind w:firstLine="709"/>
        <w:jc w:val="both"/>
        <w:rPr>
          <w:sz w:val="28"/>
          <w:szCs w:val="28"/>
        </w:rPr>
      </w:pPr>
      <w:r w:rsidRPr="00616968">
        <w:rPr>
          <w:sz w:val="28"/>
          <w:szCs w:val="28"/>
        </w:rPr>
        <w:t>В соответствии со статьей 5.1 Федерального закона от 25.06.2002 № 73-ФЗ «Об объектах культурного наследия (памятниках истории и культуры) народов Российской Федерации», в границах территории объекта культурного наследия:</w:t>
      </w:r>
    </w:p>
    <w:p w14:paraId="5B2E5D63" w14:textId="77777777" w:rsidR="004212C0" w:rsidRPr="00616968" w:rsidRDefault="004212C0" w:rsidP="00616968">
      <w:pPr>
        <w:ind w:firstLine="709"/>
        <w:jc w:val="both"/>
        <w:rPr>
          <w:sz w:val="28"/>
          <w:szCs w:val="28"/>
        </w:rPr>
      </w:pPr>
      <w:r w:rsidRPr="00616968">
        <w:rPr>
          <w:sz w:val="28"/>
          <w:szCs w:val="28"/>
        </w:rPr>
        <w:t>1) на территории памятника или ансамбля запрещается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CC18D43" w14:textId="77777777" w:rsidR="004212C0" w:rsidRPr="00616968" w:rsidRDefault="004212C0" w:rsidP="00616968">
      <w:pPr>
        <w:ind w:firstLine="709"/>
        <w:jc w:val="both"/>
        <w:rPr>
          <w:sz w:val="28"/>
          <w:szCs w:val="28"/>
        </w:rPr>
      </w:pPr>
      <w:r w:rsidRPr="00616968">
        <w:rPr>
          <w:sz w:val="28"/>
          <w:szCs w:val="28"/>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2DB2EA62" w14:textId="19A68738" w:rsidR="001F549D" w:rsidRPr="00616968" w:rsidRDefault="004212C0" w:rsidP="00616968">
      <w:pPr>
        <w:ind w:firstLine="709"/>
        <w:jc w:val="both"/>
        <w:rPr>
          <w:sz w:val="28"/>
          <w:szCs w:val="28"/>
        </w:rPr>
      </w:pPr>
      <w:r w:rsidRPr="00616968">
        <w:rPr>
          <w:sz w:val="28"/>
          <w:szCs w:val="28"/>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46740B03" w14:textId="77777777" w:rsidR="00484126" w:rsidRPr="00616968" w:rsidRDefault="00484126" w:rsidP="00616968">
      <w:pPr>
        <w:ind w:firstLine="709"/>
        <w:jc w:val="both"/>
        <w:rPr>
          <w:sz w:val="28"/>
          <w:szCs w:val="28"/>
        </w:rPr>
      </w:pPr>
      <w:r w:rsidRPr="00616968">
        <w:rPr>
          <w:sz w:val="28"/>
          <w:szCs w:val="28"/>
        </w:rPr>
        <w:t xml:space="preserve">Меры по обеспечению сохранности объекта культурного наследия, включенного в реестр, выявленного объекта культурного наследия, объекта, </w:t>
      </w:r>
      <w:r w:rsidRPr="00616968">
        <w:rPr>
          <w:sz w:val="28"/>
          <w:szCs w:val="28"/>
        </w:rPr>
        <w:lastRenderedPageBreak/>
        <w:t>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определены статьей 36 Федерального закона от 25.06.2002 № 73-ФЗ.</w:t>
      </w:r>
    </w:p>
    <w:p w14:paraId="6CD7543E" w14:textId="77777777" w:rsidR="00484126" w:rsidRPr="00616968" w:rsidRDefault="00484126" w:rsidP="00616968">
      <w:pPr>
        <w:ind w:firstLine="709"/>
        <w:jc w:val="both"/>
        <w:rPr>
          <w:sz w:val="28"/>
          <w:szCs w:val="28"/>
        </w:rPr>
      </w:pPr>
      <w:r w:rsidRPr="00616968">
        <w:rPr>
          <w:sz w:val="28"/>
          <w:szCs w:val="28"/>
        </w:rPr>
        <w:t>Согласно пункту 4 статьи 36 Федерального закона от 25.06.2002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249E2751" w14:textId="6328AB08" w:rsidR="00484126" w:rsidRPr="00616968" w:rsidRDefault="00484126" w:rsidP="00616968">
      <w:pPr>
        <w:ind w:firstLine="709"/>
        <w:jc w:val="both"/>
        <w:rPr>
          <w:sz w:val="28"/>
          <w:szCs w:val="28"/>
        </w:rPr>
      </w:pPr>
      <w:r w:rsidRPr="00616968">
        <w:rPr>
          <w:sz w:val="28"/>
          <w:szCs w:val="28"/>
        </w:rPr>
        <w:t>В случае если земляные, строительные, мелиоративные и иные работы планируется проводить на земельном участке, непосредственно связанном с земельным участком в границах территории объекта культурного наследия, в проектной документации необходимо разработать обязательный раздел по обеспечении сохранности объекта культурного наследия, согласованный комитетом по культуре Ленинградской области в порядке, установленном в соответствии со статьями 28, 30, 31, 32, 36</w:t>
      </w:r>
      <w:r w:rsidR="00634023" w:rsidRPr="00616968">
        <w:rPr>
          <w:sz w:val="28"/>
          <w:szCs w:val="28"/>
        </w:rPr>
        <w:t xml:space="preserve"> и</w:t>
      </w:r>
      <w:r w:rsidRPr="00616968">
        <w:rPr>
          <w:sz w:val="28"/>
          <w:szCs w:val="28"/>
        </w:rPr>
        <w:t xml:space="preserve"> 45.1 Федерального закона от 25.06.2002 № 73-ФЗ.</w:t>
      </w:r>
    </w:p>
    <w:p w14:paraId="2A363E2E" w14:textId="36C6035A" w:rsidR="00D34FEE" w:rsidRPr="00616968" w:rsidRDefault="00D34FEE" w:rsidP="00616968">
      <w:pPr>
        <w:ind w:firstLine="709"/>
        <w:jc w:val="both"/>
        <w:rPr>
          <w:b/>
          <w:i/>
          <w:sz w:val="28"/>
          <w:szCs w:val="28"/>
        </w:rPr>
      </w:pPr>
      <w:r w:rsidRPr="00616968">
        <w:rPr>
          <w:b/>
          <w:i/>
          <w:sz w:val="28"/>
          <w:szCs w:val="28"/>
        </w:rPr>
        <w:t>Зоны охраны</w:t>
      </w:r>
      <w:r w:rsidR="002F00C5" w:rsidRPr="00616968">
        <w:rPr>
          <w:b/>
          <w:i/>
          <w:sz w:val="28"/>
          <w:szCs w:val="28"/>
        </w:rPr>
        <w:t xml:space="preserve"> и защитные зоны</w:t>
      </w:r>
      <w:r w:rsidRPr="00616968">
        <w:rPr>
          <w:b/>
          <w:i/>
          <w:sz w:val="28"/>
          <w:szCs w:val="28"/>
        </w:rPr>
        <w:t xml:space="preserve"> объектов культурного наследия</w:t>
      </w:r>
    </w:p>
    <w:p w14:paraId="4F155F8B" w14:textId="77777777" w:rsidR="0093558C" w:rsidRPr="00616968" w:rsidRDefault="0093558C" w:rsidP="00616968">
      <w:pPr>
        <w:suppressAutoHyphens/>
        <w:ind w:firstLine="709"/>
        <w:jc w:val="both"/>
        <w:rPr>
          <w:sz w:val="28"/>
          <w:lang w:eastAsia="zh-CN"/>
        </w:rPr>
      </w:pPr>
      <w:r w:rsidRPr="00616968">
        <w:rPr>
          <w:sz w:val="28"/>
          <w:lang w:eastAsia="zh-CN"/>
        </w:rPr>
        <w:t>В соответствии со статьей 99 Земельного кодекса Российской Федерации от 25.10.2001 № 136-ФЗ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14:paraId="01FF35FC" w14:textId="77777777" w:rsidR="0093558C" w:rsidRPr="00616968" w:rsidRDefault="0093558C" w:rsidP="00616968">
      <w:pPr>
        <w:suppressAutoHyphens/>
        <w:ind w:firstLine="709"/>
        <w:jc w:val="both"/>
        <w:rPr>
          <w:sz w:val="28"/>
          <w:lang w:eastAsia="zh-CN"/>
        </w:rPr>
      </w:pPr>
      <w:r w:rsidRPr="00616968">
        <w:rPr>
          <w:sz w:val="28"/>
          <w:lang w:eastAsia="zh-CN"/>
        </w:rPr>
        <w:t>Согласно ст. 34 Федерального закона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3BABD39" w14:textId="77777777" w:rsidR="0093558C" w:rsidRPr="00616968" w:rsidRDefault="0093558C" w:rsidP="00616968">
      <w:pPr>
        <w:suppressAutoHyphens/>
        <w:ind w:firstLine="709"/>
        <w:jc w:val="both"/>
        <w:rPr>
          <w:sz w:val="28"/>
          <w:lang w:eastAsia="zh-CN"/>
        </w:rPr>
      </w:pPr>
      <w:r w:rsidRPr="00616968">
        <w:rPr>
          <w:sz w:val="28"/>
          <w:lang w:eastAsia="zh-CN"/>
        </w:rPr>
        <w:t xml:space="preserve">В соответствии с областным законом Ленинградской области от 25.12.2015 № 140-оз «О государственной охране, сохранении, использовании и популяризации объектов культурного наследия (памятниках истории и культуры) народов Российской Федерации, расположенных на территории Ленинградской области» в целях обеспечения сохранности объекта культурного наследия в его исторической </w:t>
      </w:r>
      <w:r w:rsidRPr="00616968">
        <w:rPr>
          <w:sz w:val="28"/>
          <w:lang w:eastAsia="zh-CN"/>
        </w:rPr>
        <w:lastRenderedPageBreak/>
        <w:t>среде на сопряженной с ним территории устанавливаются зоны охраны объектов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14:paraId="7569CD84" w14:textId="77777777" w:rsidR="0093558C" w:rsidRPr="00616968" w:rsidRDefault="0093558C" w:rsidP="00616968">
      <w:pPr>
        <w:suppressAutoHyphens/>
        <w:ind w:firstLine="709"/>
        <w:jc w:val="both"/>
        <w:rPr>
          <w:sz w:val="28"/>
          <w:lang w:eastAsia="zh-CN"/>
        </w:rPr>
      </w:pPr>
      <w:r w:rsidRPr="00616968">
        <w:rPr>
          <w:sz w:val="28"/>
          <w:lang w:eastAsia="zh-CN"/>
        </w:rPr>
        <w:t>Требование об установлении зон охраны объекта культурного наследия к выявленному объекту культурного наследия не предъявляется.</w:t>
      </w:r>
    </w:p>
    <w:p w14:paraId="16013B9F" w14:textId="33C88195" w:rsidR="0093558C" w:rsidRPr="00616968" w:rsidRDefault="008B5E7E" w:rsidP="00616968">
      <w:pPr>
        <w:suppressAutoHyphens/>
        <w:ind w:firstLine="709"/>
        <w:jc w:val="both"/>
        <w:rPr>
          <w:sz w:val="28"/>
          <w:lang w:eastAsia="zh-CN"/>
        </w:rPr>
      </w:pPr>
      <w:r w:rsidRPr="00616968">
        <w:rPr>
          <w:sz w:val="28"/>
          <w:lang w:eastAsia="zh-CN"/>
        </w:rPr>
        <w:t>Зоны</w:t>
      </w:r>
      <w:r w:rsidR="0093558C" w:rsidRPr="00616968">
        <w:rPr>
          <w:sz w:val="28"/>
          <w:lang w:eastAsia="zh-CN"/>
        </w:rPr>
        <w:t xml:space="preserve"> охраны объектов культурного наследия, расположенных на территории Потанинского сельского поселения, не установлены.</w:t>
      </w:r>
    </w:p>
    <w:p w14:paraId="593CC6D8" w14:textId="5AD21A90" w:rsidR="002F00C5" w:rsidRPr="00616968" w:rsidRDefault="002F00C5" w:rsidP="00616968">
      <w:pPr>
        <w:suppressAutoHyphens/>
        <w:ind w:firstLine="709"/>
        <w:jc w:val="both"/>
        <w:rPr>
          <w:sz w:val="28"/>
          <w:lang w:eastAsia="zh-CN"/>
        </w:rPr>
      </w:pPr>
      <w:r w:rsidRPr="00616968">
        <w:rPr>
          <w:sz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865B220" w14:textId="5E8E1135" w:rsidR="002F00C5" w:rsidRPr="00616968" w:rsidRDefault="002F00C5" w:rsidP="00616968">
      <w:pPr>
        <w:suppressAutoHyphens/>
        <w:ind w:firstLine="709"/>
        <w:jc w:val="both"/>
        <w:rPr>
          <w:sz w:val="28"/>
          <w:lang w:eastAsia="zh-CN"/>
        </w:rPr>
      </w:pPr>
      <w:r w:rsidRPr="00616968">
        <w:rPr>
          <w:sz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451C40F0" w14:textId="77777777" w:rsidR="00147148" w:rsidRPr="00616968" w:rsidRDefault="00E506EC" w:rsidP="00616968">
      <w:pPr>
        <w:pStyle w:val="20"/>
      </w:pPr>
      <w:bookmarkStart w:id="73" w:name="_Toc531365393"/>
      <w:bookmarkStart w:id="74" w:name="_Toc130206392"/>
      <w:r w:rsidRPr="00616968">
        <w:t>2.4. </w:t>
      </w:r>
      <w:r w:rsidR="00147148" w:rsidRPr="00616968">
        <w:t>Особо охраняемые природные территории</w:t>
      </w:r>
      <w:bookmarkEnd w:id="73"/>
      <w:bookmarkEnd w:id="74"/>
    </w:p>
    <w:p w14:paraId="67F41871" w14:textId="30B9BA50" w:rsidR="00147148" w:rsidRPr="00616968" w:rsidRDefault="00E47703" w:rsidP="00616968">
      <w:pPr>
        <w:suppressAutoHyphens/>
        <w:ind w:firstLine="709"/>
        <w:jc w:val="both"/>
        <w:rPr>
          <w:sz w:val="28"/>
          <w:lang w:eastAsia="zh-CN"/>
        </w:rPr>
      </w:pPr>
      <w:r w:rsidRPr="00616968">
        <w:rPr>
          <w:sz w:val="28"/>
          <w:lang w:eastAsia="zh-CN"/>
        </w:rPr>
        <w:t>В границах</w:t>
      </w:r>
      <w:r w:rsidR="00147148" w:rsidRPr="00616968">
        <w:rPr>
          <w:sz w:val="28"/>
          <w:lang w:eastAsia="zh-CN"/>
        </w:rPr>
        <w:t xml:space="preserve"> Потанинского сельского поселения располагается часть водно-болотного угод</w:t>
      </w:r>
      <w:r w:rsidR="001A3F7A" w:rsidRPr="00616968">
        <w:rPr>
          <w:sz w:val="28"/>
          <w:lang w:eastAsia="zh-CN"/>
        </w:rPr>
        <w:t>и</w:t>
      </w:r>
      <w:r w:rsidR="00147148" w:rsidRPr="00616968">
        <w:rPr>
          <w:sz w:val="28"/>
          <w:lang w:eastAsia="zh-CN"/>
        </w:rPr>
        <w:t>я международного значения «Устье реки Свирь, включая государственный природный заповедник «Нижне-Свирский», созданный в целях обеспечения выполнения обязательств Российской Федерации</w:t>
      </w:r>
      <w:r w:rsidR="00EC10B5" w:rsidRPr="00616968">
        <w:rPr>
          <w:sz w:val="28"/>
          <w:lang w:eastAsia="zh-CN"/>
        </w:rPr>
        <w:t xml:space="preserve"> (постановление правительства Российской Федерации от 13.09.1994 №1050)</w:t>
      </w:r>
      <w:r w:rsidR="00147148" w:rsidRPr="00616968">
        <w:rPr>
          <w:sz w:val="28"/>
          <w:lang w:eastAsia="zh-CN"/>
        </w:rPr>
        <w:t>, вытекающих из Конвенции о водно-болотных угодьях, имеющих международное значение главным образом в качестве мест обитания водоплавающих птиц (Рамсарская конвенция).</w:t>
      </w:r>
    </w:p>
    <w:p w14:paraId="1A5A9E6A" w14:textId="77777777" w:rsidR="00147148" w:rsidRPr="00616968" w:rsidRDefault="00147148" w:rsidP="00616968">
      <w:pPr>
        <w:suppressAutoHyphens/>
        <w:ind w:firstLine="709"/>
        <w:jc w:val="both"/>
        <w:rPr>
          <w:sz w:val="28"/>
          <w:lang w:eastAsia="zh-CN"/>
        </w:rPr>
      </w:pPr>
      <w:r w:rsidRPr="00616968">
        <w:rPr>
          <w:sz w:val="28"/>
          <w:lang w:eastAsia="zh-CN"/>
        </w:rPr>
        <w:t>В процессе разработки Министерством природных ресурсов и экологии Российской Федерации совместно с Правительством Ленинградской области положения о водно-болотных угодьях возможны изменения границ, условий использования территории и акватории водных объектов в границах Потанинского сельского поселения.</w:t>
      </w:r>
    </w:p>
    <w:p w14:paraId="217C098C" w14:textId="795194F8" w:rsidR="00147148" w:rsidRPr="00616968" w:rsidRDefault="00147148" w:rsidP="00616968">
      <w:pPr>
        <w:suppressAutoHyphens/>
        <w:ind w:firstLine="709"/>
        <w:jc w:val="both"/>
        <w:rPr>
          <w:sz w:val="28"/>
          <w:lang w:eastAsia="zh-CN"/>
        </w:rPr>
      </w:pPr>
      <w:r w:rsidRPr="00616968">
        <w:rPr>
          <w:sz w:val="28"/>
          <w:lang w:eastAsia="zh-CN"/>
        </w:rPr>
        <w:t xml:space="preserve">Схемой </w:t>
      </w:r>
      <w:r w:rsidR="00322632" w:rsidRPr="00616968">
        <w:rPr>
          <w:sz w:val="28"/>
          <w:lang w:eastAsia="zh-CN"/>
        </w:rPr>
        <w:t xml:space="preserve">территориального планирования Ленинградской области в области организации, охраны и использования особо охраняемых природных территорий, утверждённой постановлением Правительства Ленинградской области </w:t>
      </w:r>
      <w:r w:rsidR="00CA2D79" w:rsidRPr="00616968">
        <w:rPr>
          <w:sz w:val="28"/>
          <w:lang w:eastAsia="zh-CN"/>
        </w:rPr>
        <w:t>от 25.01.2022 № 41</w:t>
      </w:r>
      <w:r w:rsidR="00E14B43" w:rsidRPr="00616968">
        <w:rPr>
          <w:sz w:val="28"/>
          <w:lang w:eastAsia="zh-CN"/>
        </w:rPr>
        <w:t>,</w:t>
      </w:r>
      <w:r w:rsidR="00322632" w:rsidRPr="00616968">
        <w:rPr>
          <w:sz w:val="28"/>
          <w:lang w:eastAsia="zh-CN"/>
        </w:rPr>
        <w:t xml:space="preserve"> </w:t>
      </w:r>
      <w:r w:rsidRPr="00616968">
        <w:rPr>
          <w:sz w:val="28"/>
          <w:lang w:eastAsia="zh-CN"/>
        </w:rPr>
        <w:t xml:space="preserve">на территории Потанинского сельского поселения </w:t>
      </w:r>
      <w:r w:rsidR="001A3F7A" w:rsidRPr="00616968">
        <w:rPr>
          <w:sz w:val="28"/>
          <w:lang w:eastAsia="zh-CN"/>
        </w:rPr>
        <w:t xml:space="preserve">планируется </w:t>
      </w:r>
      <w:r w:rsidRPr="00616968">
        <w:rPr>
          <w:sz w:val="28"/>
          <w:lang w:eastAsia="zh-CN"/>
        </w:rPr>
        <w:t>организация двух особо охраняемых природных территорий регионального значения</w:t>
      </w:r>
      <w:r w:rsidR="007975C7" w:rsidRPr="00616968">
        <w:rPr>
          <w:sz w:val="28"/>
          <w:lang w:eastAsia="zh-CN"/>
        </w:rPr>
        <w:t>:</w:t>
      </w:r>
    </w:p>
    <w:p w14:paraId="2E870CD0" w14:textId="1824E5A5" w:rsidR="00147148" w:rsidRPr="00616968" w:rsidRDefault="007975C7" w:rsidP="00616968">
      <w:pPr>
        <w:suppressAutoHyphens/>
        <w:ind w:firstLine="709"/>
        <w:jc w:val="both"/>
        <w:rPr>
          <w:sz w:val="28"/>
          <w:lang w:eastAsia="zh-CN"/>
        </w:rPr>
      </w:pPr>
      <w:r w:rsidRPr="00616968">
        <w:rPr>
          <w:sz w:val="28"/>
          <w:lang w:eastAsia="zh-CN"/>
        </w:rPr>
        <w:t>1.</w:t>
      </w:r>
      <w:r w:rsidR="00E12938" w:rsidRPr="00616968">
        <w:rPr>
          <w:sz w:val="28"/>
          <w:lang w:eastAsia="zh-CN"/>
        </w:rPr>
        <w:t xml:space="preserve"> особо охраняемая природная территория регионального значения</w:t>
      </w:r>
      <w:r w:rsidR="002A3294" w:rsidRPr="00616968">
        <w:rPr>
          <w:sz w:val="28"/>
          <w:lang w:eastAsia="zh-CN"/>
        </w:rPr>
        <w:t xml:space="preserve"> </w:t>
      </w:r>
      <w:r w:rsidR="00147148" w:rsidRPr="00616968">
        <w:rPr>
          <w:sz w:val="28"/>
          <w:lang w:eastAsia="zh-CN"/>
        </w:rPr>
        <w:t>«Поддубно-Кусегский (Соколий мох)»</w:t>
      </w:r>
      <w:r w:rsidR="002A3294" w:rsidRPr="00616968">
        <w:rPr>
          <w:sz w:val="28"/>
          <w:lang w:eastAsia="zh-CN"/>
        </w:rPr>
        <w:t>, включающая восточную часть Потанинского сельского поселения</w:t>
      </w:r>
      <w:r w:rsidR="00771E31" w:rsidRPr="00616968">
        <w:rPr>
          <w:sz w:val="28"/>
          <w:lang w:eastAsia="zh-CN"/>
        </w:rPr>
        <w:t xml:space="preserve">. </w:t>
      </w:r>
      <w:r w:rsidRPr="00616968">
        <w:rPr>
          <w:sz w:val="28"/>
          <w:lang w:eastAsia="zh-CN"/>
        </w:rPr>
        <w:t>П</w:t>
      </w:r>
      <w:r w:rsidR="00147148" w:rsidRPr="00616968">
        <w:rPr>
          <w:sz w:val="28"/>
          <w:lang w:eastAsia="zh-CN"/>
        </w:rPr>
        <w:t xml:space="preserve">лощадь </w:t>
      </w:r>
      <w:r w:rsidRPr="00616968">
        <w:rPr>
          <w:sz w:val="28"/>
          <w:lang w:eastAsia="zh-CN"/>
        </w:rPr>
        <w:t xml:space="preserve">ООПТ ориентировочно </w:t>
      </w:r>
      <w:r w:rsidR="00147148" w:rsidRPr="00616968">
        <w:rPr>
          <w:sz w:val="28"/>
          <w:lang w:eastAsia="zh-CN"/>
        </w:rPr>
        <w:t>состав</w:t>
      </w:r>
      <w:r w:rsidRPr="00616968">
        <w:rPr>
          <w:sz w:val="28"/>
          <w:lang w:eastAsia="zh-CN"/>
        </w:rPr>
        <w:t>ляет</w:t>
      </w:r>
      <w:r w:rsidR="00147148" w:rsidRPr="00616968">
        <w:rPr>
          <w:sz w:val="28"/>
          <w:lang w:eastAsia="zh-CN"/>
        </w:rPr>
        <w:t xml:space="preserve"> 97220 га.</w:t>
      </w:r>
    </w:p>
    <w:p w14:paraId="0E034FF2" w14:textId="27FEA1A1" w:rsidR="00147148" w:rsidRPr="00616968" w:rsidRDefault="00147148" w:rsidP="00616968">
      <w:pPr>
        <w:suppressAutoHyphens/>
        <w:ind w:firstLine="709"/>
        <w:jc w:val="both"/>
        <w:rPr>
          <w:sz w:val="28"/>
          <w:lang w:eastAsia="zh-CN"/>
        </w:rPr>
      </w:pPr>
      <w:r w:rsidRPr="00616968">
        <w:rPr>
          <w:sz w:val="28"/>
          <w:lang w:eastAsia="zh-CN"/>
        </w:rPr>
        <w:t>Организация особо охраняем</w:t>
      </w:r>
      <w:r w:rsidR="007975C7" w:rsidRPr="00616968">
        <w:rPr>
          <w:sz w:val="28"/>
          <w:lang w:eastAsia="zh-CN"/>
        </w:rPr>
        <w:t>ой</w:t>
      </w:r>
      <w:r w:rsidRPr="00616968">
        <w:rPr>
          <w:sz w:val="28"/>
          <w:lang w:eastAsia="zh-CN"/>
        </w:rPr>
        <w:t xml:space="preserve"> </w:t>
      </w:r>
      <w:r w:rsidR="007975C7" w:rsidRPr="00616968">
        <w:rPr>
          <w:sz w:val="28"/>
          <w:lang w:eastAsia="zh-CN"/>
        </w:rPr>
        <w:t xml:space="preserve">природной </w:t>
      </w:r>
      <w:r w:rsidRPr="00616968">
        <w:rPr>
          <w:sz w:val="28"/>
          <w:lang w:eastAsia="zh-CN"/>
        </w:rPr>
        <w:t>территори</w:t>
      </w:r>
      <w:r w:rsidR="007975C7" w:rsidRPr="00616968">
        <w:rPr>
          <w:sz w:val="28"/>
          <w:lang w:eastAsia="zh-CN"/>
        </w:rPr>
        <w:t>и</w:t>
      </w:r>
      <w:r w:rsidRPr="00616968">
        <w:rPr>
          <w:sz w:val="28"/>
          <w:lang w:eastAsia="zh-CN"/>
        </w:rPr>
        <w:t xml:space="preserve"> </w:t>
      </w:r>
      <w:r w:rsidR="007975C7" w:rsidRPr="00616968">
        <w:rPr>
          <w:sz w:val="28"/>
          <w:lang w:eastAsia="zh-CN"/>
        </w:rPr>
        <w:t xml:space="preserve">нацелена </w:t>
      </w:r>
      <w:r w:rsidRPr="00616968">
        <w:rPr>
          <w:sz w:val="28"/>
          <w:lang w:eastAsia="zh-CN"/>
        </w:rPr>
        <w:t xml:space="preserve">на </w:t>
      </w:r>
      <w:r w:rsidRPr="00616968">
        <w:rPr>
          <w:sz w:val="28"/>
          <w:szCs w:val="28"/>
        </w:rPr>
        <w:t xml:space="preserve">сохранение гидрологической системы эталонного для центральной части Ленинградской области </w:t>
      </w:r>
      <w:r w:rsidRPr="00616968">
        <w:rPr>
          <w:sz w:val="28"/>
          <w:szCs w:val="28"/>
        </w:rPr>
        <w:lastRenderedPageBreak/>
        <w:t>болотного массива с большими запасами пресной воды, богатой флорой и фауной</w:t>
      </w:r>
      <w:r w:rsidR="007975C7" w:rsidRPr="00616968">
        <w:rPr>
          <w:sz w:val="28"/>
          <w:szCs w:val="28"/>
        </w:rPr>
        <w:t>;</w:t>
      </w:r>
      <w:r w:rsidRPr="00616968">
        <w:rPr>
          <w:sz w:val="28"/>
          <w:szCs w:val="28"/>
        </w:rPr>
        <w:t xml:space="preserve"> сохранение мест миграционных стоянок и гнездования водоплавающих и околоводных птиц</w:t>
      </w:r>
      <w:r w:rsidR="007975C7" w:rsidRPr="00616968">
        <w:rPr>
          <w:sz w:val="28"/>
          <w:szCs w:val="28"/>
        </w:rPr>
        <w:t>;</w:t>
      </w:r>
      <w:r w:rsidRPr="00616968">
        <w:rPr>
          <w:sz w:val="28"/>
          <w:szCs w:val="28"/>
        </w:rPr>
        <w:t xml:space="preserve"> сохранение популяций редких и находящихся под угрозой исчезновения видов растений, животных и других организмов и их местообитаний.</w:t>
      </w:r>
    </w:p>
    <w:p w14:paraId="301EBC39" w14:textId="77777777" w:rsidR="00147148" w:rsidRPr="00616968" w:rsidRDefault="00147148" w:rsidP="00616968">
      <w:pPr>
        <w:suppressAutoHyphens/>
        <w:ind w:firstLine="709"/>
        <w:jc w:val="both"/>
        <w:rPr>
          <w:sz w:val="28"/>
          <w:lang w:eastAsia="zh-CN"/>
        </w:rPr>
      </w:pPr>
      <w:r w:rsidRPr="00616968">
        <w:rPr>
          <w:sz w:val="28"/>
          <w:lang w:eastAsia="zh-CN"/>
        </w:rPr>
        <w:t>Рекомендуемый режим охраны: запрет мелиораций, застройки местности, рубок леса, всех видов весенних охот.</w:t>
      </w:r>
    </w:p>
    <w:p w14:paraId="2627B139" w14:textId="087BE4AB" w:rsidR="00147148" w:rsidRPr="00616968" w:rsidRDefault="007975C7" w:rsidP="00616968">
      <w:pPr>
        <w:suppressAutoHyphens/>
        <w:ind w:firstLine="709"/>
        <w:jc w:val="both"/>
        <w:rPr>
          <w:sz w:val="28"/>
          <w:lang w:eastAsia="zh-CN"/>
        </w:rPr>
      </w:pPr>
      <w:r w:rsidRPr="00616968">
        <w:rPr>
          <w:sz w:val="28"/>
          <w:lang w:eastAsia="zh-CN"/>
        </w:rPr>
        <w:t>2</w:t>
      </w:r>
      <w:r w:rsidR="00771E31" w:rsidRPr="00616968">
        <w:rPr>
          <w:sz w:val="28"/>
          <w:lang w:eastAsia="zh-CN"/>
        </w:rPr>
        <w:t xml:space="preserve">. </w:t>
      </w:r>
      <w:r w:rsidR="00E12938" w:rsidRPr="00616968">
        <w:rPr>
          <w:sz w:val="28"/>
          <w:lang w:eastAsia="zh-CN"/>
        </w:rPr>
        <w:t xml:space="preserve">особо охраняемая природная территория регионального значения </w:t>
      </w:r>
      <w:r w:rsidR="00147148" w:rsidRPr="00616968">
        <w:rPr>
          <w:sz w:val="28"/>
          <w:lang w:eastAsia="zh-CN"/>
        </w:rPr>
        <w:t>«Можжевеловые сообщества мыса Шурягский» площадью 3 га</w:t>
      </w:r>
      <w:r w:rsidR="00771E31" w:rsidRPr="00616968">
        <w:rPr>
          <w:sz w:val="28"/>
          <w:lang w:eastAsia="zh-CN"/>
        </w:rPr>
        <w:t>, расположенная в западной части поселения на берегу Ладожского озера</w:t>
      </w:r>
      <w:r w:rsidR="007F588E" w:rsidRPr="00616968">
        <w:rPr>
          <w:sz w:val="28"/>
          <w:lang w:eastAsia="zh-CN"/>
        </w:rPr>
        <w:t>.</w:t>
      </w:r>
    </w:p>
    <w:p w14:paraId="5BC69B5E" w14:textId="0E907CAA" w:rsidR="00BC6E36" w:rsidRPr="00616968" w:rsidRDefault="00BC6E36" w:rsidP="00616968">
      <w:pPr>
        <w:ind w:firstLine="709"/>
        <w:jc w:val="both"/>
        <w:rPr>
          <w:sz w:val="28"/>
          <w:lang w:eastAsia="zh-CN"/>
        </w:rPr>
      </w:pPr>
      <w:r w:rsidRPr="00616968">
        <w:rPr>
          <w:sz w:val="28"/>
          <w:lang w:eastAsia="zh-CN"/>
        </w:rPr>
        <w:t>Цель создания</w:t>
      </w:r>
      <w:r w:rsidR="007975C7" w:rsidRPr="00616968">
        <w:rPr>
          <w:sz w:val="28"/>
          <w:lang w:eastAsia="zh-CN"/>
        </w:rPr>
        <w:t xml:space="preserve"> ООПТ</w:t>
      </w:r>
      <w:r w:rsidR="00147148" w:rsidRPr="00616968">
        <w:rPr>
          <w:sz w:val="28"/>
          <w:lang w:eastAsia="zh-CN"/>
        </w:rPr>
        <w:t>:</w:t>
      </w:r>
    </w:p>
    <w:p w14:paraId="206511C5" w14:textId="77777777" w:rsidR="00AD61AB" w:rsidRPr="00616968" w:rsidRDefault="00BC6E36"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сохранение ценных можжевеловых сообществ юго-восточного побережья Ладожского озера;</w:t>
      </w:r>
    </w:p>
    <w:p w14:paraId="31DDC73E" w14:textId="77777777" w:rsidR="00AD61AB" w:rsidRPr="00616968" w:rsidRDefault="00BC6E36"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rPr>
        <w:t>сохранение уникального участка можжевеловых сообществ;</w:t>
      </w:r>
    </w:p>
    <w:p w14:paraId="71EB5763" w14:textId="4250D3E5" w:rsidR="00147148" w:rsidRPr="00616968" w:rsidRDefault="00BC6E36"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rPr>
        <w:t>сохранение эоловой формы рельефа – прибрежной дюны, сохранение популяций редких и находящихся под угрозой исчезновения видов растений, животных и других организмов и их местообитаний</w:t>
      </w:r>
      <w:r w:rsidR="00147148" w:rsidRPr="00616968">
        <w:rPr>
          <w:sz w:val="28"/>
          <w:lang w:eastAsia="zh-CN"/>
        </w:rPr>
        <w:t>.</w:t>
      </w:r>
    </w:p>
    <w:p w14:paraId="6C8470A4" w14:textId="77777777" w:rsidR="00147148" w:rsidRPr="00616968" w:rsidRDefault="00E506EC" w:rsidP="00616968">
      <w:pPr>
        <w:pStyle w:val="20"/>
      </w:pPr>
      <w:bookmarkStart w:id="75" w:name="_Toc531365394"/>
      <w:bookmarkStart w:id="76" w:name="_Toc130206393"/>
      <w:r w:rsidRPr="00616968">
        <w:t>2.5. </w:t>
      </w:r>
      <w:r w:rsidR="00147148" w:rsidRPr="00616968">
        <w:t>Комплексная оценка территории</w:t>
      </w:r>
      <w:bookmarkEnd w:id="75"/>
      <w:bookmarkEnd w:id="76"/>
    </w:p>
    <w:p w14:paraId="2FE23133" w14:textId="77777777" w:rsidR="00341641" w:rsidRPr="00616968" w:rsidRDefault="00E506EC" w:rsidP="00616968">
      <w:pPr>
        <w:pStyle w:val="30"/>
      </w:pPr>
      <w:bookmarkStart w:id="77" w:name="_Toc130206394"/>
      <w:bookmarkStart w:id="78" w:name="_Toc521916239"/>
      <w:bookmarkStart w:id="79" w:name="_Hlk522712601"/>
      <w:bookmarkEnd w:id="36"/>
      <w:r w:rsidRPr="00616968">
        <w:t>2.5.1. </w:t>
      </w:r>
      <w:r w:rsidR="00341641" w:rsidRPr="00616968">
        <w:t>Современное использование земель</w:t>
      </w:r>
      <w:bookmarkEnd w:id="77"/>
    </w:p>
    <w:p w14:paraId="1386417B" w14:textId="4664C40A" w:rsidR="00ED29AA" w:rsidRPr="00616968" w:rsidRDefault="00EC10B5" w:rsidP="00616968">
      <w:pPr>
        <w:suppressAutoHyphens/>
        <w:ind w:firstLine="709"/>
        <w:jc w:val="both"/>
        <w:rPr>
          <w:sz w:val="28"/>
          <w:szCs w:val="28"/>
          <w:lang w:eastAsia="zh-CN"/>
        </w:rPr>
      </w:pPr>
      <w:r w:rsidRPr="00616968">
        <w:rPr>
          <w:sz w:val="28"/>
          <w:szCs w:val="28"/>
          <w:lang w:eastAsia="zh-CN"/>
        </w:rPr>
        <w:t xml:space="preserve">Согласно статье 2 областного закона от 6 сентября 2004 года № 56-оз «О наделении соответствующим статусом муниципального образования Волховский муниципальный район и муниципальных образований в его составе*» (с изменениями на 4.08.2015) Потанинское сельское поселение наделено статусом сельского поселения. </w:t>
      </w:r>
      <w:r w:rsidR="00ED29AA" w:rsidRPr="00616968">
        <w:rPr>
          <w:sz w:val="28"/>
          <w:szCs w:val="28"/>
          <w:lang w:eastAsia="zh-CN"/>
        </w:rPr>
        <w:t xml:space="preserve">Согласно приложению 1 к </w:t>
      </w:r>
      <w:r w:rsidR="00C32D10" w:rsidRPr="00616968">
        <w:rPr>
          <w:sz w:val="28"/>
          <w:szCs w:val="28"/>
          <w:lang w:eastAsia="zh-CN"/>
        </w:rPr>
        <w:t>областному закону</w:t>
      </w:r>
      <w:r w:rsidR="00ED29AA" w:rsidRPr="00616968">
        <w:rPr>
          <w:sz w:val="28"/>
          <w:szCs w:val="28"/>
          <w:lang w:eastAsia="zh-CN"/>
        </w:rPr>
        <w:t xml:space="preserve"> от 15.06.2010 № 32-оз «Об административно-территориальном устройстве Ленинградской области и порядке его изменения» </w:t>
      </w:r>
      <w:r w:rsidR="00ED29AA" w:rsidRPr="00616968">
        <w:rPr>
          <w:spacing w:val="2"/>
          <w:sz w:val="28"/>
          <w:szCs w:val="28"/>
          <w:shd w:val="clear" w:color="auto" w:fill="FFFFFF"/>
          <w:lang w:eastAsia="zh-CN"/>
        </w:rPr>
        <w:t>(с последующими изменениями)</w:t>
      </w:r>
      <w:r w:rsidR="00ED29AA" w:rsidRPr="00616968">
        <w:rPr>
          <w:sz w:val="28"/>
          <w:szCs w:val="28"/>
          <w:lang w:eastAsia="zh-CN"/>
        </w:rPr>
        <w:t xml:space="preserve"> Потанинское сельское поселение входит в состав Волховского муниципального района, административным центром </w:t>
      </w:r>
      <w:r w:rsidR="009B2C71" w:rsidRPr="00616968">
        <w:rPr>
          <w:sz w:val="28"/>
          <w:szCs w:val="28"/>
          <w:lang w:eastAsia="zh-CN"/>
        </w:rPr>
        <w:t xml:space="preserve">поселения </w:t>
      </w:r>
      <w:r w:rsidR="00ED29AA" w:rsidRPr="00616968">
        <w:rPr>
          <w:sz w:val="28"/>
          <w:szCs w:val="28"/>
          <w:lang w:eastAsia="zh-CN"/>
        </w:rPr>
        <w:t>является деревня Потанино.</w:t>
      </w:r>
    </w:p>
    <w:p w14:paraId="04BD861D" w14:textId="0981FA54" w:rsidR="0026494D" w:rsidRPr="00616968" w:rsidRDefault="00ED29AA" w:rsidP="00616968">
      <w:pPr>
        <w:suppressAutoHyphens/>
        <w:ind w:firstLine="709"/>
        <w:jc w:val="both"/>
        <w:rPr>
          <w:sz w:val="28"/>
          <w:szCs w:val="28"/>
          <w:lang w:eastAsia="zh-CN"/>
        </w:rPr>
      </w:pPr>
      <w:r w:rsidRPr="00616968">
        <w:rPr>
          <w:sz w:val="28"/>
          <w:szCs w:val="28"/>
          <w:lang w:eastAsia="zh-CN"/>
        </w:rPr>
        <w:t xml:space="preserve">Описание границ Потанинского сельского поселения утверждено в приложении 3 к </w:t>
      </w:r>
      <w:r w:rsidR="00C32D10" w:rsidRPr="00616968">
        <w:rPr>
          <w:sz w:val="28"/>
          <w:szCs w:val="28"/>
          <w:lang w:eastAsia="zh-CN"/>
        </w:rPr>
        <w:t>областному закону</w:t>
      </w:r>
      <w:r w:rsidRPr="00616968">
        <w:rPr>
          <w:sz w:val="28"/>
          <w:szCs w:val="28"/>
          <w:lang w:eastAsia="zh-CN"/>
        </w:rPr>
        <w:t xml:space="preserve"> от 15.06.2010 № 32-оз «Об административно-территориальном устройстве Ленинградской области и порядке его изменения» </w:t>
      </w:r>
      <w:r w:rsidRPr="00616968">
        <w:rPr>
          <w:spacing w:val="2"/>
          <w:sz w:val="28"/>
          <w:szCs w:val="28"/>
          <w:shd w:val="clear" w:color="auto" w:fill="FFFFFF"/>
          <w:lang w:eastAsia="zh-CN"/>
        </w:rPr>
        <w:t>(</w:t>
      </w:r>
      <w:r w:rsidR="00437CCA" w:rsidRPr="00616968">
        <w:rPr>
          <w:spacing w:val="2"/>
          <w:sz w:val="28"/>
          <w:szCs w:val="28"/>
          <w:shd w:val="clear" w:color="auto" w:fill="FFFFFF"/>
          <w:lang w:eastAsia="zh-CN"/>
        </w:rPr>
        <w:t>с изменениями и дополнениями</w:t>
      </w:r>
      <w:r w:rsidRPr="00616968">
        <w:rPr>
          <w:spacing w:val="2"/>
          <w:sz w:val="28"/>
          <w:szCs w:val="28"/>
          <w:shd w:val="clear" w:color="auto" w:fill="FFFFFF"/>
          <w:lang w:eastAsia="zh-CN"/>
        </w:rPr>
        <w:t>)</w:t>
      </w:r>
      <w:r w:rsidR="00FA110F" w:rsidRPr="00616968">
        <w:rPr>
          <w:sz w:val="28"/>
          <w:szCs w:val="28"/>
          <w:lang w:eastAsia="zh-CN"/>
        </w:rPr>
        <w:t>. П</w:t>
      </w:r>
      <w:r w:rsidR="0026494D" w:rsidRPr="00616968">
        <w:rPr>
          <w:sz w:val="28"/>
          <w:szCs w:val="28"/>
          <w:lang w:eastAsia="zh-CN"/>
        </w:rPr>
        <w:t xml:space="preserve">лощадь территории Потанинского сельского поселения (с акваторией Ладожского озера) составляет </w:t>
      </w:r>
      <w:r w:rsidR="00E0351E" w:rsidRPr="00616968">
        <w:rPr>
          <w:sz w:val="28"/>
          <w:szCs w:val="28"/>
          <w:lang w:eastAsia="zh-CN"/>
        </w:rPr>
        <w:t xml:space="preserve">69596,06 </w:t>
      </w:r>
      <w:r w:rsidR="0026494D" w:rsidRPr="00616968">
        <w:rPr>
          <w:sz w:val="28"/>
          <w:szCs w:val="28"/>
          <w:lang w:eastAsia="zh-CN"/>
        </w:rPr>
        <w:t>га.</w:t>
      </w:r>
    </w:p>
    <w:p w14:paraId="0F618F23" w14:textId="77777777" w:rsidR="00A40983" w:rsidRPr="00616968" w:rsidRDefault="00ED29AA" w:rsidP="00616968">
      <w:pPr>
        <w:suppressAutoHyphens/>
        <w:ind w:firstLine="709"/>
        <w:jc w:val="both"/>
        <w:rPr>
          <w:sz w:val="28"/>
          <w:szCs w:val="28"/>
          <w:lang w:eastAsia="zh-CN"/>
        </w:rPr>
      </w:pPr>
      <w:r w:rsidRPr="00616968">
        <w:rPr>
          <w:sz w:val="28"/>
          <w:szCs w:val="28"/>
          <w:lang w:eastAsia="zh-CN"/>
        </w:rPr>
        <w:t>В границы Потанинского сельского поселения входят земли различных категорий</w:t>
      </w:r>
      <w:r w:rsidR="00A40983" w:rsidRPr="00616968">
        <w:rPr>
          <w:sz w:val="28"/>
          <w:szCs w:val="28"/>
          <w:lang w:eastAsia="zh-CN"/>
        </w:rPr>
        <w:t>.</w:t>
      </w:r>
    </w:p>
    <w:p w14:paraId="23FAA27C" w14:textId="5205CB11" w:rsidR="00A40983" w:rsidRPr="00616968" w:rsidRDefault="00A40983" w:rsidP="00616968">
      <w:pPr>
        <w:suppressAutoHyphens/>
        <w:ind w:firstLine="709"/>
        <w:jc w:val="both"/>
        <w:rPr>
          <w:sz w:val="28"/>
          <w:szCs w:val="28"/>
          <w:lang w:eastAsia="zh-CN"/>
        </w:rPr>
      </w:pPr>
      <w:r w:rsidRPr="00616968">
        <w:rPr>
          <w:sz w:val="28"/>
          <w:szCs w:val="28"/>
          <w:lang w:eastAsia="zh-CN"/>
        </w:rPr>
        <w:t xml:space="preserve">Границы земель сельскохозяйственного назначения определены </w:t>
      </w:r>
      <w:r w:rsidR="00ED29AA" w:rsidRPr="00616968">
        <w:rPr>
          <w:sz w:val="28"/>
          <w:szCs w:val="28"/>
          <w:lang w:eastAsia="zh-CN"/>
        </w:rPr>
        <w:t>в соответствии со сведениями ЕГРН</w:t>
      </w:r>
      <w:r w:rsidRPr="00616968">
        <w:rPr>
          <w:sz w:val="28"/>
          <w:szCs w:val="28"/>
          <w:lang w:eastAsia="zh-CN"/>
        </w:rPr>
        <w:t xml:space="preserve"> и материалами землеустройства</w:t>
      </w:r>
      <w:r w:rsidR="001B2516" w:rsidRPr="00616968">
        <w:rPr>
          <w:sz w:val="28"/>
          <w:szCs w:val="28"/>
          <w:lang w:eastAsia="zh-CN"/>
        </w:rPr>
        <w:t>.</w:t>
      </w:r>
    </w:p>
    <w:p w14:paraId="6E861FA1" w14:textId="5AFDA6A1" w:rsidR="00C10E15" w:rsidRPr="00616968" w:rsidRDefault="00A40983" w:rsidP="00616968">
      <w:pPr>
        <w:suppressAutoHyphens/>
        <w:ind w:firstLine="709"/>
        <w:jc w:val="both"/>
        <w:rPr>
          <w:sz w:val="28"/>
          <w:szCs w:val="28"/>
          <w:lang w:eastAsia="zh-CN"/>
        </w:rPr>
      </w:pPr>
      <w:r w:rsidRPr="00616968">
        <w:rPr>
          <w:sz w:val="28"/>
          <w:szCs w:val="28"/>
          <w:lang w:eastAsia="zh-CN"/>
        </w:rPr>
        <w:t>Существующие границы населенных пунктов</w:t>
      </w:r>
      <w:r w:rsidR="008513FE" w:rsidRPr="00616968">
        <w:rPr>
          <w:sz w:val="28"/>
          <w:szCs w:val="28"/>
          <w:lang w:eastAsia="zh-CN"/>
        </w:rPr>
        <w:t xml:space="preserve"> Потанинского сельского поселения </w:t>
      </w:r>
      <w:r w:rsidRPr="00616968">
        <w:rPr>
          <w:sz w:val="28"/>
          <w:szCs w:val="28"/>
          <w:lang w:eastAsia="zh-CN"/>
        </w:rPr>
        <w:t>внесены в ЕГРН</w:t>
      </w:r>
      <w:r w:rsidR="00C10E15" w:rsidRPr="00616968">
        <w:rPr>
          <w:sz w:val="28"/>
          <w:szCs w:val="28"/>
          <w:lang w:eastAsia="zh-CN"/>
        </w:rPr>
        <w:t xml:space="preserve"> на основании </w:t>
      </w:r>
      <w:r w:rsidR="00C10E15" w:rsidRPr="00616968">
        <w:rPr>
          <w:sz w:val="28"/>
        </w:rPr>
        <w:t xml:space="preserve">правил землепользования и застройки муниципального образования Потанинское сельское поселение Волховского муниципального района Ленинградской области, утвержденных решением совета депутатов муниципального образования Потанинское сельское поселение Волховского муниципального района Ленинградской области от 15.11.2011 № 36, </w:t>
      </w:r>
      <w:r w:rsidRPr="00616968">
        <w:rPr>
          <w:sz w:val="28"/>
          <w:szCs w:val="28"/>
          <w:lang w:eastAsia="zh-CN"/>
        </w:rPr>
        <w:t xml:space="preserve">без </w:t>
      </w:r>
      <w:r w:rsidRPr="00616968">
        <w:rPr>
          <w:sz w:val="28"/>
          <w:szCs w:val="28"/>
          <w:lang w:eastAsia="zh-CN"/>
        </w:rPr>
        <w:lastRenderedPageBreak/>
        <w:t>учета материалов землеустройства и сведений о категори</w:t>
      </w:r>
      <w:r w:rsidR="00381909" w:rsidRPr="00616968">
        <w:rPr>
          <w:sz w:val="28"/>
          <w:szCs w:val="28"/>
          <w:lang w:eastAsia="zh-CN"/>
        </w:rPr>
        <w:t>ях</w:t>
      </w:r>
      <w:r w:rsidRPr="00616968">
        <w:rPr>
          <w:sz w:val="28"/>
          <w:szCs w:val="28"/>
          <w:lang w:eastAsia="zh-CN"/>
        </w:rPr>
        <w:t xml:space="preserve"> земель земельных участков</w:t>
      </w:r>
      <w:r w:rsidR="00C10E15" w:rsidRPr="00616968">
        <w:rPr>
          <w:sz w:val="28"/>
          <w:szCs w:val="28"/>
          <w:lang w:eastAsia="zh-CN"/>
        </w:rPr>
        <w:t>, внесен</w:t>
      </w:r>
      <w:r w:rsidR="00786B62" w:rsidRPr="00616968">
        <w:rPr>
          <w:sz w:val="28"/>
          <w:szCs w:val="28"/>
          <w:lang w:eastAsia="zh-CN"/>
        </w:rPr>
        <w:t>н</w:t>
      </w:r>
      <w:r w:rsidR="00C10E15" w:rsidRPr="00616968">
        <w:rPr>
          <w:sz w:val="28"/>
          <w:szCs w:val="28"/>
          <w:lang w:eastAsia="zh-CN"/>
        </w:rPr>
        <w:t>ы</w:t>
      </w:r>
      <w:r w:rsidR="00786B62" w:rsidRPr="00616968">
        <w:rPr>
          <w:sz w:val="28"/>
          <w:szCs w:val="28"/>
          <w:lang w:eastAsia="zh-CN"/>
        </w:rPr>
        <w:t>х</w:t>
      </w:r>
      <w:r w:rsidR="00C10E15" w:rsidRPr="00616968">
        <w:rPr>
          <w:sz w:val="28"/>
          <w:szCs w:val="28"/>
          <w:lang w:eastAsia="zh-CN"/>
        </w:rPr>
        <w:t xml:space="preserve"> в ЕГРН</w:t>
      </w:r>
      <w:r w:rsidRPr="00616968">
        <w:rPr>
          <w:sz w:val="28"/>
          <w:szCs w:val="28"/>
          <w:lang w:eastAsia="zh-CN"/>
        </w:rPr>
        <w:t>.</w:t>
      </w:r>
    </w:p>
    <w:p w14:paraId="6253F087" w14:textId="5E625786" w:rsidR="00A40983" w:rsidRPr="00616968" w:rsidRDefault="00A40983" w:rsidP="00616968">
      <w:pPr>
        <w:suppressAutoHyphens/>
        <w:ind w:firstLine="709"/>
        <w:jc w:val="both"/>
        <w:rPr>
          <w:sz w:val="28"/>
          <w:szCs w:val="28"/>
          <w:lang w:eastAsia="zh-CN"/>
        </w:rPr>
      </w:pPr>
      <w:r w:rsidRPr="00616968">
        <w:rPr>
          <w:sz w:val="28"/>
          <w:szCs w:val="28"/>
          <w:lang w:eastAsia="zh-CN"/>
        </w:rPr>
        <w:t xml:space="preserve">Существующие границы населенных пунктов </w:t>
      </w:r>
      <w:r w:rsidR="00C10E15" w:rsidRPr="00616968">
        <w:rPr>
          <w:sz w:val="28"/>
          <w:szCs w:val="28"/>
          <w:lang w:eastAsia="zh-CN"/>
        </w:rPr>
        <w:t xml:space="preserve">откорректированы </w:t>
      </w:r>
      <w:r w:rsidRPr="00616968">
        <w:rPr>
          <w:sz w:val="28"/>
          <w:szCs w:val="28"/>
          <w:lang w:eastAsia="zh-CN"/>
        </w:rPr>
        <w:t>с учетом материалов землеустройства</w:t>
      </w:r>
      <w:r w:rsidR="001B2516" w:rsidRPr="00616968">
        <w:rPr>
          <w:sz w:val="28"/>
          <w:szCs w:val="28"/>
          <w:lang w:eastAsia="zh-CN"/>
        </w:rPr>
        <w:t xml:space="preserve"> </w:t>
      </w:r>
      <w:r w:rsidRPr="00616968">
        <w:rPr>
          <w:sz w:val="28"/>
          <w:szCs w:val="28"/>
          <w:lang w:eastAsia="zh-CN"/>
        </w:rPr>
        <w:t>и сведений о категори</w:t>
      </w:r>
      <w:r w:rsidR="00381909" w:rsidRPr="00616968">
        <w:rPr>
          <w:sz w:val="28"/>
          <w:szCs w:val="28"/>
          <w:lang w:eastAsia="zh-CN"/>
        </w:rPr>
        <w:t>ях</w:t>
      </w:r>
      <w:r w:rsidRPr="00616968">
        <w:rPr>
          <w:sz w:val="28"/>
          <w:szCs w:val="28"/>
          <w:lang w:eastAsia="zh-CN"/>
        </w:rPr>
        <w:t xml:space="preserve"> земель земельных участков, внесённых в ЕГРН. </w:t>
      </w:r>
    </w:p>
    <w:p w14:paraId="25626A60" w14:textId="290855BE" w:rsidR="000A114B" w:rsidRPr="00616968" w:rsidRDefault="000A114B" w:rsidP="00616968">
      <w:pPr>
        <w:suppressAutoHyphens/>
        <w:ind w:firstLine="709"/>
        <w:jc w:val="both"/>
        <w:rPr>
          <w:b/>
          <w:bCs/>
          <w:i/>
          <w:iCs/>
          <w:sz w:val="28"/>
          <w:szCs w:val="28"/>
          <w:lang w:eastAsia="zh-CN"/>
        </w:rPr>
      </w:pPr>
      <w:r w:rsidRPr="00616968">
        <w:rPr>
          <w:b/>
          <w:bCs/>
          <w:i/>
          <w:iCs/>
          <w:sz w:val="28"/>
          <w:szCs w:val="28"/>
          <w:lang w:eastAsia="zh-CN"/>
        </w:rPr>
        <w:t>деревня Бакланово</w:t>
      </w:r>
    </w:p>
    <w:p w14:paraId="1396DFC1" w14:textId="77777777" w:rsidR="002C0A23" w:rsidRPr="00616968" w:rsidRDefault="002C0A23" w:rsidP="00616968">
      <w:pPr>
        <w:suppressAutoHyphens/>
        <w:ind w:firstLine="709"/>
        <w:jc w:val="both"/>
        <w:rPr>
          <w:sz w:val="28"/>
          <w:szCs w:val="28"/>
          <w:lang w:eastAsia="zh-CN"/>
        </w:rPr>
      </w:pPr>
      <w:r w:rsidRPr="00616968">
        <w:rPr>
          <w:sz w:val="28"/>
          <w:szCs w:val="28"/>
          <w:lang w:eastAsia="zh-CN"/>
        </w:rPr>
        <w:t>Существующая граница деревни Бакланово приведена в соответствие со сведениями ЕГРН.</w:t>
      </w:r>
    </w:p>
    <w:p w14:paraId="1E12B074" w14:textId="77777777" w:rsidR="002C0A23" w:rsidRPr="00616968" w:rsidRDefault="002C0A23" w:rsidP="00616968">
      <w:pPr>
        <w:rPr>
          <w:sz w:val="28"/>
          <w:szCs w:val="28"/>
        </w:rPr>
      </w:pPr>
    </w:p>
    <w:p w14:paraId="4E08149A" w14:textId="77777777" w:rsidR="002C0A23" w:rsidRPr="00616968" w:rsidRDefault="002C0A23" w:rsidP="00616968">
      <w:pPr>
        <w:jc w:val="center"/>
        <w:rPr>
          <w:szCs w:val="28"/>
        </w:rPr>
      </w:pPr>
      <w:r w:rsidRPr="00616968">
        <w:rPr>
          <w:noProof/>
        </w:rPr>
        <w:drawing>
          <wp:inline distT="0" distB="0" distL="0" distR="0" wp14:anchorId="3D91703D" wp14:editId="0F8BB87E">
            <wp:extent cx="4757737" cy="4156318"/>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9930" cy="4158234"/>
                    </a:xfrm>
                    <a:prstGeom prst="rect">
                      <a:avLst/>
                    </a:prstGeom>
                    <a:noFill/>
                    <a:ln>
                      <a:noFill/>
                    </a:ln>
                  </pic:spPr>
                </pic:pic>
              </a:graphicData>
            </a:graphic>
          </wp:inline>
        </w:drawing>
      </w:r>
    </w:p>
    <w:p w14:paraId="69C4E5F6" w14:textId="77777777" w:rsidR="00A93A74" w:rsidRPr="00616968" w:rsidRDefault="00A93A74" w:rsidP="00616968">
      <w:pPr>
        <w:ind w:firstLine="709"/>
        <w:jc w:val="both"/>
        <w:rPr>
          <w:bCs/>
          <w:sz w:val="28"/>
          <w:szCs w:val="28"/>
        </w:rPr>
      </w:pPr>
    </w:p>
    <w:p w14:paraId="270B3635" w14:textId="712E6826" w:rsidR="002C0A23" w:rsidRPr="00616968" w:rsidRDefault="002C0A23" w:rsidP="00616968">
      <w:pPr>
        <w:suppressAutoHyphens/>
        <w:ind w:firstLine="709"/>
        <w:jc w:val="both"/>
        <w:rPr>
          <w:sz w:val="28"/>
          <w:szCs w:val="28"/>
          <w:lang w:eastAsia="zh-CN"/>
        </w:rPr>
      </w:pPr>
      <w:r w:rsidRPr="00616968">
        <w:rPr>
          <w:sz w:val="28"/>
          <w:szCs w:val="28"/>
          <w:lang w:eastAsia="zh-CN"/>
        </w:rPr>
        <w:t>Рисунок 2.5.1-</w:t>
      </w:r>
      <w:r w:rsidR="00A93A74" w:rsidRPr="00616968">
        <w:rPr>
          <w:sz w:val="28"/>
          <w:szCs w:val="28"/>
          <w:lang w:eastAsia="zh-CN"/>
        </w:rPr>
        <w:t>1</w:t>
      </w:r>
      <w:r w:rsidRPr="00616968">
        <w:rPr>
          <w:sz w:val="28"/>
          <w:szCs w:val="28"/>
          <w:lang w:eastAsia="zh-CN"/>
        </w:rPr>
        <w:t xml:space="preserve"> – Граница деревни Бакланово, сведения о которой внесены в ЕГРН</w:t>
      </w:r>
    </w:p>
    <w:p w14:paraId="511180ED" w14:textId="587A6AC1" w:rsidR="000A114B" w:rsidRPr="00616968" w:rsidRDefault="000A114B" w:rsidP="00616968">
      <w:pPr>
        <w:suppressAutoHyphens/>
        <w:spacing w:before="240"/>
        <w:ind w:firstLine="709"/>
        <w:jc w:val="both"/>
        <w:rPr>
          <w:b/>
          <w:bCs/>
          <w:i/>
          <w:iCs/>
          <w:sz w:val="28"/>
          <w:szCs w:val="28"/>
          <w:lang w:eastAsia="zh-CN"/>
        </w:rPr>
      </w:pPr>
      <w:r w:rsidRPr="00616968">
        <w:rPr>
          <w:b/>
          <w:bCs/>
          <w:i/>
          <w:iCs/>
          <w:sz w:val="28"/>
          <w:szCs w:val="28"/>
          <w:lang w:eastAsia="zh-CN"/>
        </w:rPr>
        <w:t>деревня Весь</w:t>
      </w:r>
    </w:p>
    <w:p w14:paraId="6E08F988" w14:textId="7DC4A012" w:rsidR="006A0E19" w:rsidRPr="00616968" w:rsidRDefault="006A0E19" w:rsidP="00616968">
      <w:pPr>
        <w:suppressAutoHyphens/>
        <w:ind w:firstLine="709"/>
        <w:jc w:val="both"/>
        <w:rPr>
          <w:sz w:val="28"/>
          <w:szCs w:val="28"/>
          <w:lang w:eastAsia="zh-CN"/>
        </w:rPr>
      </w:pPr>
      <w:r w:rsidRPr="00616968">
        <w:rPr>
          <w:sz w:val="28"/>
          <w:szCs w:val="28"/>
          <w:lang w:eastAsia="zh-CN"/>
        </w:rPr>
        <w:t xml:space="preserve">Существующая граница деревни Весь приведена в соответствие материалам землеустройства, материалам Государственного лесного реестра (далее – ГЛР), сведениям ЕГРН, а именно с учетом границ земельных участков с кадастровыми номерами 47:10:1012001:111, 47:10:1012001:47, 47:10:1012001:110 с категорией земель «земли населенных пунктов» и земельного участка с кадастровым номером 47:10:1012001:36, входящего в </w:t>
      </w:r>
      <w:r w:rsidR="004D5A62" w:rsidRPr="00616968">
        <w:rPr>
          <w:sz w:val="28"/>
          <w:szCs w:val="28"/>
          <w:lang w:eastAsia="zh-CN"/>
        </w:rPr>
        <w:t xml:space="preserve">состав </w:t>
      </w:r>
      <w:r w:rsidRPr="00616968">
        <w:rPr>
          <w:sz w:val="28"/>
          <w:szCs w:val="28"/>
          <w:lang w:eastAsia="zh-CN"/>
        </w:rPr>
        <w:t>едино</w:t>
      </w:r>
      <w:r w:rsidR="004D5A62" w:rsidRPr="00616968">
        <w:rPr>
          <w:sz w:val="28"/>
          <w:szCs w:val="28"/>
          <w:lang w:eastAsia="zh-CN"/>
        </w:rPr>
        <w:t>го</w:t>
      </w:r>
      <w:r w:rsidRPr="00616968">
        <w:rPr>
          <w:sz w:val="28"/>
          <w:szCs w:val="28"/>
          <w:lang w:eastAsia="zh-CN"/>
        </w:rPr>
        <w:t xml:space="preserve"> землепользования с кадастровым номером 47:10:1000001:24.</w:t>
      </w:r>
    </w:p>
    <w:p w14:paraId="61F9122B" w14:textId="77777777" w:rsidR="006A0E19" w:rsidRPr="00616968" w:rsidRDefault="006A0E19" w:rsidP="00616968">
      <w:pPr>
        <w:suppressAutoHyphens/>
        <w:ind w:firstLine="709"/>
        <w:jc w:val="both"/>
        <w:rPr>
          <w:sz w:val="28"/>
          <w:szCs w:val="28"/>
          <w:lang w:eastAsia="zh-CN"/>
        </w:rPr>
      </w:pPr>
    </w:p>
    <w:p w14:paraId="6959C479" w14:textId="77777777" w:rsidR="006A0E19" w:rsidRPr="00616968" w:rsidRDefault="006A0E19" w:rsidP="00616968">
      <w:pPr>
        <w:jc w:val="center"/>
        <w:rPr>
          <w:b/>
          <w:bCs/>
          <w:szCs w:val="28"/>
          <w:shd w:val="clear" w:color="auto" w:fill="FFFFFF"/>
        </w:rPr>
      </w:pPr>
      <w:r w:rsidRPr="00616968">
        <w:rPr>
          <w:noProof/>
          <w:sz w:val="28"/>
          <w:szCs w:val="28"/>
        </w:rPr>
        <w:lastRenderedPageBreak/>
        <w:drawing>
          <wp:inline distT="0" distB="0" distL="0" distR="0" wp14:anchorId="48C600F6" wp14:editId="634E47D8">
            <wp:extent cx="3384550" cy="295611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799" cy="3003492"/>
                    </a:xfrm>
                    <a:prstGeom prst="rect">
                      <a:avLst/>
                    </a:prstGeom>
                    <a:noFill/>
                    <a:ln>
                      <a:noFill/>
                    </a:ln>
                  </pic:spPr>
                </pic:pic>
              </a:graphicData>
            </a:graphic>
          </wp:inline>
        </w:drawing>
      </w:r>
    </w:p>
    <w:p w14:paraId="4BB9DAFD" w14:textId="77777777" w:rsidR="006A0E19" w:rsidRPr="00616968" w:rsidRDefault="006A0E19" w:rsidP="00616968">
      <w:pPr>
        <w:suppressAutoHyphens/>
        <w:ind w:firstLine="709"/>
        <w:jc w:val="both"/>
        <w:rPr>
          <w:sz w:val="28"/>
          <w:szCs w:val="28"/>
          <w:lang w:eastAsia="zh-CN"/>
        </w:rPr>
      </w:pPr>
    </w:p>
    <w:p w14:paraId="33D34FB7" w14:textId="3412E737" w:rsidR="006A0E19" w:rsidRPr="00616968" w:rsidRDefault="006A0E19" w:rsidP="00616968">
      <w:pPr>
        <w:suppressAutoHyphens/>
        <w:ind w:firstLine="709"/>
        <w:jc w:val="both"/>
        <w:rPr>
          <w:sz w:val="28"/>
          <w:szCs w:val="28"/>
          <w:lang w:eastAsia="zh-CN"/>
        </w:rPr>
      </w:pPr>
      <w:r w:rsidRPr="00616968">
        <w:rPr>
          <w:sz w:val="28"/>
          <w:szCs w:val="28"/>
          <w:lang w:eastAsia="zh-CN"/>
        </w:rPr>
        <w:t>Рисунок 2.5.1-2 – Существующая граница деревни Весь, приведенная в соответствие материалам землеустройства, материалам ГЛР, сведениям ЕГРН</w:t>
      </w:r>
    </w:p>
    <w:p w14:paraId="543CF183" w14:textId="77777777" w:rsidR="006A0E19" w:rsidRPr="00616968" w:rsidRDefault="006A0E19" w:rsidP="00616968">
      <w:pPr>
        <w:suppressAutoHyphens/>
        <w:ind w:firstLine="709"/>
        <w:jc w:val="both"/>
        <w:rPr>
          <w:sz w:val="28"/>
          <w:szCs w:val="28"/>
          <w:lang w:eastAsia="zh-CN"/>
        </w:rPr>
      </w:pPr>
    </w:p>
    <w:p w14:paraId="4CA5FFB0" w14:textId="77777777" w:rsidR="006A0E19" w:rsidRPr="00616968" w:rsidRDefault="006A0E19" w:rsidP="00616968">
      <w:pPr>
        <w:jc w:val="center"/>
        <w:rPr>
          <w:b/>
          <w:bCs/>
          <w:szCs w:val="28"/>
          <w:shd w:val="clear" w:color="auto" w:fill="FFFFFF"/>
        </w:rPr>
      </w:pPr>
      <w:r w:rsidRPr="00616968">
        <w:rPr>
          <w:noProof/>
          <w:sz w:val="28"/>
          <w:szCs w:val="28"/>
        </w:rPr>
        <w:drawing>
          <wp:inline distT="0" distB="0" distL="0" distR="0" wp14:anchorId="31CC5B02" wp14:editId="7F6B94DF">
            <wp:extent cx="3498850" cy="305594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6787" cy="3089074"/>
                    </a:xfrm>
                    <a:prstGeom prst="rect">
                      <a:avLst/>
                    </a:prstGeom>
                    <a:noFill/>
                    <a:ln>
                      <a:noFill/>
                    </a:ln>
                  </pic:spPr>
                </pic:pic>
              </a:graphicData>
            </a:graphic>
          </wp:inline>
        </w:drawing>
      </w:r>
    </w:p>
    <w:p w14:paraId="6A63C3E7" w14:textId="77777777" w:rsidR="006A0E19" w:rsidRPr="00616968" w:rsidRDefault="006A0E19" w:rsidP="00616968">
      <w:pPr>
        <w:suppressAutoHyphens/>
        <w:ind w:firstLine="709"/>
        <w:jc w:val="both"/>
        <w:rPr>
          <w:sz w:val="28"/>
          <w:szCs w:val="28"/>
          <w:lang w:eastAsia="zh-CN"/>
        </w:rPr>
      </w:pPr>
    </w:p>
    <w:p w14:paraId="174EE579" w14:textId="37738B13" w:rsidR="006A0E19" w:rsidRPr="00616968" w:rsidRDefault="006A0E19" w:rsidP="00616968">
      <w:pPr>
        <w:suppressAutoHyphens/>
        <w:ind w:firstLine="709"/>
        <w:jc w:val="both"/>
        <w:rPr>
          <w:sz w:val="28"/>
          <w:szCs w:val="28"/>
          <w:lang w:eastAsia="zh-CN"/>
        </w:rPr>
      </w:pPr>
      <w:r w:rsidRPr="00616968">
        <w:rPr>
          <w:sz w:val="28"/>
          <w:szCs w:val="28"/>
          <w:lang w:eastAsia="zh-CN"/>
        </w:rPr>
        <w:t>Рисунок 2.5.1-3 – Граница деревни Весь, сведения о которой внесены в ЕГРН</w:t>
      </w:r>
    </w:p>
    <w:p w14:paraId="6D017C02" w14:textId="292D4214" w:rsidR="000A114B" w:rsidRPr="00616968" w:rsidRDefault="000A114B" w:rsidP="00616968">
      <w:pPr>
        <w:suppressAutoHyphens/>
        <w:spacing w:before="240"/>
        <w:ind w:firstLine="709"/>
        <w:jc w:val="both"/>
        <w:rPr>
          <w:b/>
          <w:bCs/>
          <w:i/>
          <w:iCs/>
          <w:sz w:val="28"/>
          <w:szCs w:val="28"/>
          <w:lang w:eastAsia="zh-CN"/>
        </w:rPr>
      </w:pPr>
      <w:r w:rsidRPr="00616968">
        <w:rPr>
          <w:b/>
          <w:bCs/>
          <w:i/>
          <w:iCs/>
          <w:sz w:val="28"/>
          <w:szCs w:val="28"/>
          <w:lang w:eastAsia="zh-CN"/>
        </w:rPr>
        <w:t>деревня Волосово</w:t>
      </w:r>
    </w:p>
    <w:p w14:paraId="17D3770F" w14:textId="4BD0002D" w:rsidR="00C44D19" w:rsidRPr="00616968" w:rsidRDefault="00C44D19" w:rsidP="00616968">
      <w:pPr>
        <w:suppressAutoHyphens/>
        <w:ind w:firstLine="709"/>
        <w:jc w:val="both"/>
        <w:rPr>
          <w:sz w:val="28"/>
          <w:szCs w:val="28"/>
          <w:lang w:eastAsia="zh-CN"/>
        </w:rPr>
      </w:pPr>
      <w:r w:rsidRPr="00616968">
        <w:rPr>
          <w:sz w:val="28"/>
          <w:szCs w:val="28"/>
          <w:lang w:eastAsia="zh-CN"/>
        </w:rPr>
        <w:t>Существующая граница деревни Волосово приведена в соответствие материалам землеустройства</w:t>
      </w:r>
      <w:r w:rsidR="001B2516" w:rsidRPr="00616968">
        <w:rPr>
          <w:sz w:val="28"/>
          <w:szCs w:val="28"/>
          <w:lang w:eastAsia="zh-CN"/>
        </w:rPr>
        <w:t xml:space="preserve">, </w:t>
      </w:r>
      <w:r w:rsidRPr="00616968">
        <w:rPr>
          <w:sz w:val="28"/>
          <w:szCs w:val="28"/>
          <w:lang w:eastAsia="zh-CN"/>
        </w:rPr>
        <w:t>материалам ГЛР, сведениям ЕГРН, а именно с учетом границы земельного участка с кадастровым номером 47:10:1010006:22 с категорией земель «земли сельскохозяйственного назначения».</w:t>
      </w:r>
    </w:p>
    <w:p w14:paraId="2A6B71F7" w14:textId="77777777" w:rsidR="00C44D19" w:rsidRPr="00616968" w:rsidRDefault="00C44D19" w:rsidP="00616968">
      <w:pPr>
        <w:suppressAutoHyphens/>
        <w:ind w:firstLine="709"/>
        <w:jc w:val="both"/>
        <w:rPr>
          <w:sz w:val="28"/>
          <w:szCs w:val="28"/>
          <w:lang w:eastAsia="zh-CN"/>
        </w:rPr>
      </w:pPr>
    </w:p>
    <w:p w14:paraId="268B4B86" w14:textId="76FFDA15" w:rsidR="00C44D19" w:rsidRPr="00616968" w:rsidRDefault="00C44D19" w:rsidP="00616968">
      <w:pPr>
        <w:jc w:val="center"/>
        <w:rPr>
          <w:szCs w:val="28"/>
        </w:rPr>
      </w:pPr>
      <w:r w:rsidRPr="00616968">
        <w:rPr>
          <w:noProof/>
          <w:sz w:val="28"/>
          <w:szCs w:val="28"/>
        </w:rPr>
        <w:lastRenderedPageBreak/>
        <w:drawing>
          <wp:inline distT="0" distB="0" distL="0" distR="0" wp14:anchorId="3DBB76F1" wp14:editId="42D876EE">
            <wp:extent cx="3530600" cy="3083671"/>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6378" cy="3114920"/>
                    </a:xfrm>
                    <a:prstGeom prst="rect">
                      <a:avLst/>
                    </a:prstGeom>
                    <a:noFill/>
                    <a:ln>
                      <a:noFill/>
                    </a:ln>
                  </pic:spPr>
                </pic:pic>
              </a:graphicData>
            </a:graphic>
          </wp:inline>
        </w:drawing>
      </w:r>
    </w:p>
    <w:p w14:paraId="505E5129" w14:textId="77777777" w:rsidR="00C44D19" w:rsidRPr="00616968" w:rsidRDefault="00C44D19" w:rsidP="00616968">
      <w:pPr>
        <w:jc w:val="center"/>
        <w:rPr>
          <w:szCs w:val="28"/>
        </w:rPr>
      </w:pPr>
    </w:p>
    <w:p w14:paraId="48DD1BB0" w14:textId="04F2A7F3" w:rsidR="00C44D19" w:rsidRPr="00616968" w:rsidRDefault="00C44D19" w:rsidP="00616968">
      <w:pPr>
        <w:suppressAutoHyphens/>
        <w:ind w:firstLine="709"/>
        <w:jc w:val="both"/>
        <w:rPr>
          <w:sz w:val="28"/>
          <w:szCs w:val="28"/>
          <w:lang w:eastAsia="zh-CN"/>
        </w:rPr>
      </w:pPr>
      <w:r w:rsidRPr="00616968">
        <w:rPr>
          <w:sz w:val="28"/>
          <w:szCs w:val="28"/>
          <w:lang w:eastAsia="zh-CN"/>
        </w:rPr>
        <w:t>Рисунок 2.5.1-4 – Существующая граница деревни Волосово, приведенная в соответствие материалам землеустройства, материалам ГЛР, сведениям ЕГРН</w:t>
      </w:r>
    </w:p>
    <w:p w14:paraId="774ACF3B" w14:textId="77777777" w:rsidR="00C44D19" w:rsidRPr="00616968" w:rsidRDefault="00C44D19" w:rsidP="00616968">
      <w:pPr>
        <w:suppressAutoHyphens/>
        <w:ind w:firstLine="709"/>
        <w:jc w:val="both"/>
        <w:rPr>
          <w:sz w:val="28"/>
          <w:szCs w:val="28"/>
          <w:lang w:eastAsia="zh-CN"/>
        </w:rPr>
      </w:pPr>
    </w:p>
    <w:p w14:paraId="657BF7C4" w14:textId="30690783" w:rsidR="00C44D19" w:rsidRPr="00616968" w:rsidRDefault="00C44D19" w:rsidP="00616968">
      <w:pPr>
        <w:jc w:val="center"/>
        <w:rPr>
          <w:szCs w:val="28"/>
        </w:rPr>
      </w:pPr>
      <w:r w:rsidRPr="00616968">
        <w:rPr>
          <w:noProof/>
          <w:sz w:val="28"/>
          <w:szCs w:val="28"/>
        </w:rPr>
        <w:drawing>
          <wp:inline distT="0" distB="0" distL="0" distR="0" wp14:anchorId="25E09167" wp14:editId="3066C961">
            <wp:extent cx="3651250" cy="3189048"/>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0323" cy="3214441"/>
                    </a:xfrm>
                    <a:prstGeom prst="rect">
                      <a:avLst/>
                    </a:prstGeom>
                    <a:noFill/>
                    <a:ln>
                      <a:noFill/>
                    </a:ln>
                  </pic:spPr>
                </pic:pic>
              </a:graphicData>
            </a:graphic>
          </wp:inline>
        </w:drawing>
      </w:r>
    </w:p>
    <w:p w14:paraId="4851F4E5" w14:textId="77777777" w:rsidR="00C44D19" w:rsidRPr="00616968" w:rsidRDefault="00C44D19" w:rsidP="00616968">
      <w:pPr>
        <w:jc w:val="center"/>
        <w:rPr>
          <w:szCs w:val="28"/>
        </w:rPr>
      </w:pPr>
    </w:p>
    <w:p w14:paraId="5FDD0952" w14:textId="66F447B9" w:rsidR="00C44D19" w:rsidRPr="00616968" w:rsidRDefault="00C44D19" w:rsidP="00616968">
      <w:pPr>
        <w:suppressAutoHyphens/>
        <w:ind w:firstLine="709"/>
        <w:jc w:val="both"/>
        <w:rPr>
          <w:sz w:val="28"/>
          <w:szCs w:val="28"/>
          <w:lang w:eastAsia="zh-CN"/>
        </w:rPr>
      </w:pPr>
      <w:r w:rsidRPr="00616968">
        <w:rPr>
          <w:sz w:val="28"/>
          <w:szCs w:val="28"/>
          <w:lang w:eastAsia="zh-CN"/>
        </w:rPr>
        <w:t>Рисунок 2.5.1-5 – Граница деревни Волосово, сведения о которой внесены в ЕГРН</w:t>
      </w:r>
    </w:p>
    <w:p w14:paraId="1AD273C2" w14:textId="17BA5DC5" w:rsidR="005E0907" w:rsidRPr="00616968" w:rsidRDefault="005E0907" w:rsidP="00616968">
      <w:pPr>
        <w:suppressAutoHyphens/>
        <w:spacing w:before="240"/>
        <w:ind w:firstLine="709"/>
        <w:jc w:val="both"/>
        <w:rPr>
          <w:b/>
          <w:bCs/>
          <w:i/>
          <w:iCs/>
          <w:sz w:val="28"/>
          <w:szCs w:val="28"/>
          <w:lang w:eastAsia="zh-CN"/>
        </w:rPr>
      </w:pPr>
      <w:r w:rsidRPr="00616968">
        <w:rPr>
          <w:b/>
          <w:bCs/>
          <w:i/>
          <w:iCs/>
          <w:sz w:val="28"/>
          <w:szCs w:val="28"/>
          <w:lang w:eastAsia="zh-CN"/>
        </w:rPr>
        <w:t>деревня Вороново</w:t>
      </w:r>
    </w:p>
    <w:p w14:paraId="3C9B332B" w14:textId="70825610" w:rsidR="00335151" w:rsidRPr="00616968" w:rsidRDefault="00335151" w:rsidP="00616968">
      <w:pPr>
        <w:suppressAutoHyphens/>
        <w:ind w:firstLine="709"/>
        <w:jc w:val="both"/>
        <w:rPr>
          <w:sz w:val="28"/>
          <w:szCs w:val="28"/>
          <w:lang w:eastAsia="zh-CN"/>
        </w:rPr>
      </w:pPr>
      <w:r w:rsidRPr="00616968">
        <w:rPr>
          <w:sz w:val="28"/>
          <w:szCs w:val="28"/>
          <w:lang w:eastAsia="zh-CN"/>
        </w:rPr>
        <w:t>Существующая граница деревни Вороново приведена в соответствие материалам землеустройства</w:t>
      </w:r>
      <w:r w:rsidR="001B2516" w:rsidRPr="00616968">
        <w:rPr>
          <w:sz w:val="28"/>
          <w:szCs w:val="28"/>
          <w:lang w:eastAsia="zh-CN"/>
        </w:rPr>
        <w:t>,</w:t>
      </w:r>
      <w:r w:rsidRPr="00616968">
        <w:rPr>
          <w:sz w:val="28"/>
          <w:szCs w:val="28"/>
          <w:lang w:eastAsia="zh-CN"/>
        </w:rPr>
        <w:t xml:space="preserve"> сведениям ЕГРН, а именно с учетом границы муниципального образования Потанинское сельского поселение и границ земельных участков с кадастровыми номерами 47:10:1009003:49; 47:10:1009006:67; 47:10:1009006:367; 47:10:1005003:33; 47:10:1005003:34; 47:10:1005003:35; 47:10:1005003:36; 47:10:1005003:47; 47:10:1005003:3; 47:10:1005003:44; </w:t>
      </w:r>
      <w:r w:rsidRPr="00616968">
        <w:rPr>
          <w:sz w:val="28"/>
          <w:szCs w:val="28"/>
          <w:lang w:eastAsia="zh-CN"/>
        </w:rPr>
        <w:lastRenderedPageBreak/>
        <w:t>47:10:1005003:10; 47:10:1009003:323; 47:10:1009002:48; 47:10:1009001:14 с категорией земель «земли населенных пунктов».</w:t>
      </w:r>
    </w:p>
    <w:p w14:paraId="430262A2" w14:textId="77777777" w:rsidR="00335151" w:rsidRPr="00616968" w:rsidRDefault="00335151" w:rsidP="00616968">
      <w:pPr>
        <w:suppressAutoHyphens/>
        <w:ind w:firstLine="709"/>
        <w:jc w:val="both"/>
        <w:rPr>
          <w:sz w:val="28"/>
          <w:szCs w:val="28"/>
          <w:lang w:eastAsia="zh-CN"/>
        </w:rPr>
      </w:pPr>
    </w:p>
    <w:p w14:paraId="2906DFCD" w14:textId="385BA3CD" w:rsidR="00335151" w:rsidRPr="00616968" w:rsidRDefault="00335151" w:rsidP="00616968">
      <w:pPr>
        <w:jc w:val="center"/>
        <w:rPr>
          <w:sz w:val="28"/>
          <w:szCs w:val="28"/>
        </w:rPr>
      </w:pPr>
      <w:r w:rsidRPr="00616968">
        <w:rPr>
          <w:noProof/>
          <w:sz w:val="28"/>
          <w:szCs w:val="28"/>
        </w:rPr>
        <w:drawing>
          <wp:inline distT="0" distB="0" distL="0" distR="0" wp14:anchorId="13295AB8" wp14:editId="0DDF2997">
            <wp:extent cx="3332343" cy="2910509"/>
            <wp:effectExtent l="0" t="0" r="190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0626" cy="2943946"/>
                    </a:xfrm>
                    <a:prstGeom prst="rect">
                      <a:avLst/>
                    </a:prstGeom>
                    <a:noFill/>
                    <a:ln>
                      <a:noFill/>
                    </a:ln>
                  </pic:spPr>
                </pic:pic>
              </a:graphicData>
            </a:graphic>
          </wp:inline>
        </w:drawing>
      </w:r>
    </w:p>
    <w:p w14:paraId="73240CB6" w14:textId="77777777" w:rsidR="00AD225D" w:rsidRPr="00616968" w:rsidRDefault="00AD225D" w:rsidP="00616968">
      <w:pPr>
        <w:suppressAutoHyphens/>
        <w:ind w:firstLine="709"/>
        <w:jc w:val="both"/>
        <w:rPr>
          <w:sz w:val="28"/>
          <w:szCs w:val="28"/>
          <w:lang w:eastAsia="zh-CN"/>
        </w:rPr>
      </w:pPr>
    </w:p>
    <w:p w14:paraId="07C47386" w14:textId="1878F38C" w:rsidR="00335151" w:rsidRPr="00616968" w:rsidRDefault="00335151" w:rsidP="00616968">
      <w:pPr>
        <w:suppressAutoHyphens/>
        <w:ind w:firstLine="709"/>
        <w:jc w:val="both"/>
        <w:rPr>
          <w:sz w:val="28"/>
          <w:szCs w:val="28"/>
          <w:lang w:eastAsia="zh-CN"/>
        </w:rPr>
      </w:pPr>
      <w:r w:rsidRPr="00616968">
        <w:rPr>
          <w:sz w:val="28"/>
          <w:szCs w:val="28"/>
          <w:lang w:eastAsia="zh-CN"/>
        </w:rPr>
        <w:t>Рисунок 2.5.1-6 – Существующая граница деревни Вороново, приведенная в соответствие материалам землеустройства, сведениям ЕГРН</w:t>
      </w:r>
    </w:p>
    <w:p w14:paraId="662338E7" w14:textId="77777777" w:rsidR="00335151" w:rsidRPr="00616968" w:rsidRDefault="00335151" w:rsidP="00616968">
      <w:pPr>
        <w:suppressAutoHyphens/>
        <w:ind w:firstLine="709"/>
        <w:jc w:val="both"/>
        <w:rPr>
          <w:sz w:val="28"/>
          <w:szCs w:val="28"/>
          <w:lang w:eastAsia="zh-CN"/>
        </w:rPr>
      </w:pPr>
    </w:p>
    <w:p w14:paraId="16908A10" w14:textId="77777777" w:rsidR="00335151" w:rsidRPr="00616968" w:rsidRDefault="00335151" w:rsidP="00616968">
      <w:pPr>
        <w:jc w:val="center"/>
        <w:rPr>
          <w:szCs w:val="28"/>
        </w:rPr>
      </w:pPr>
      <w:r w:rsidRPr="00616968">
        <w:rPr>
          <w:noProof/>
          <w:sz w:val="28"/>
          <w:szCs w:val="28"/>
        </w:rPr>
        <w:drawing>
          <wp:inline distT="0" distB="0" distL="0" distR="0" wp14:anchorId="2C391144" wp14:editId="2F8E365E">
            <wp:extent cx="3350755" cy="2926593"/>
            <wp:effectExtent l="0" t="0" r="254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2038" cy="2953916"/>
                    </a:xfrm>
                    <a:prstGeom prst="rect">
                      <a:avLst/>
                    </a:prstGeom>
                    <a:noFill/>
                    <a:ln>
                      <a:noFill/>
                    </a:ln>
                  </pic:spPr>
                </pic:pic>
              </a:graphicData>
            </a:graphic>
          </wp:inline>
        </w:drawing>
      </w:r>
    </w:p>
    <w:p w14:paraId="682BB96F" w14:textId="77777777" w:rsidR="00AD225D" w:rsidRPr="00616968" w:rsidRDefault="00AD225D" w:rsidP="00616968">
      <w:pPr>
        <w:suppressAutoHyphens/>
        <w:ind w:firstLine="709"/>
        <w:jc w:val="both"/>
        <w:rPr>
          <w:sz w:val="28"/>
          <w:szCs w:val="28"/>
          <w:lang w:eastAsia="zh-CN"/>
        </w:rPr>
      </w:pPr>
    </w:p>
    <w:p w14:paraId="420D4BFF" w14:textId="49088D90" w:rsidR="00335151" w:rsidRPr="00616968" w:rsidRDefault="00335151" w:rsidP="00616968">
      <w:pPr>
        <w:suppressAutoHyphens/>
        <w:ind w:firstLine="709"/>
        <w:jc w:val="both"/>
        <w:rPr>
          <w:sz w:val="28"/>
          <w:szCs w:val="28"/>
          <w:lang w:eastAsia="zh-CN"/>
        </w:rPr>
      </w:pPr>
      <w:r w:rsidRPr="00616968">
        <w:rPr>
          <w:sz w:val="28"/>
          <w:szCs w:val="28"/>
          <w:lang w:eastAsia="zh-CN"/>
        </w:rPr>
        <w:t>Рисунок 2.5.1-7 – Граница деревни Вороново, сведения о которой внесены в ЕГРН</w:t>
      </w:r>
    </w:p>
    <w:p w14:paraId="6927EB8B" w14:textId="77777777" w:rsidR="001765E6" w:rsidRPr="00616968" w:rsidRDefault="001765E6" w:rsidP="00616968">
      <w:pPr>
        <w:suppressAutoHyphens/>
        <w:ind w:firstLine="709"/>
        <w:jc w:val="both"/>
        <w:rPr>
          <w:b/>
          <w:bCs/>
          <w:i/>
          <w:iCs/>
          <w:sz w:val="28"/>
          <w:szCs w:val="28"/>
          <w:lang w:eastAsia="zh-CN"/>
        </w:rPr>
      </w:pPr>
    </w:p>
    <w:p w14:paraId="747EB9A3" w14:textId="61B49E40" w:rsidR="005E0907" w:rsidRPr="00616968" w:rsidRDefault="005E0907" w:rsidP="00616968">
      <w:pPr>
        <w:suppressAutoHyphens/>
        <w:ind w:firstLine="709"/>
        <w:jc w:val="both"/>
        <w:rPr>
          <w:b/>
          <w:bCs/>
          <w:i/>
          <w:iCs/>
          <w:sz w:val="28"/>
          <w:szCs w:val="28"/>
          <w:lang w:eastAsia="zh-CN"/>
        </w:rPr>
      </w:pPr>
      <w:r w:rsidRPr="00616968">
        <w:rPr>
          <w:b/>
          <w:bCs/>
          <w:i/>
          <w:iCs/>
          <w:sz w:val="28"/>
          <w:szCs w:val="28"/>
          <w:lang w:eastAsia="zh-CN"/>
        </w:rPr>
        <w:t>деревня Горное Ёлохово</w:t>
      </w:r>
    </w:p>
    <w:p w14:paraId="78B5F8FC" w14:textId="2D9FAD47" w:rsidR="00335151" w:rsidRPr="00616968" w:rsidRDefault="00335151" w:rsidP="00616968">
      <w:pPr>
        <w:suppressAutoHyphens/>
        <w:ind w:firstLine="709"/>
        <w:jc w:val="both"/>
        <w:rPr>
          <w:sz w:val="28"/>
          <w:szCs w:val="28"/>
          <w:lang w:eastAsia="zh-CN"/>
        </w:rPr>
      </w:pPr>
      <w:r w:rsidRPr="00616968">
        <w:rPr>
          <w:sz w:val="28"/>
          <w:szCs w:val="28"/>
          <w:lang w:eastAsia="zh-CN"/>
        </w:rPr>
        <w:t>Существующая граница деревни Горное Ёлохово приведена в соответствие материалам землеустройства, материалам ГЛР.</w:t>
      </w:r>
    </w:p>
    <w:p w14:paraId="31D39F96" w14:textId="77777777" w:rsidR="00335151" w:rsidRPr="00616968" w:rsidRDefault="00335151" w:rsidP="00616968">
      <w:pPr>
        <w:suppressAutoHyphens/>
        <w:ind w:firstLine="709"/>
        <w:jc w:val="both"/>
        <w:rPr>
          <w:sz w:val="28"/>
          <w:szCs w:val="28"/>
          <w:lang w:eastAsia="zh-CN"/>
        </w:rPr>
      </w:pPr>
    </w:p>
    <w:p w14:paraId="781DDC45" w14:textId="77777777" w:rsidR="00335151" w:rsidRPr="00616968" w:rsidRDefault="00335151" w:rsidP="00616968">
      <w:pPr>
        <w:jc w:val="center"/>
        <w:rPr>
          <w:b/>
          <w:bCs/>
          <w:sz w:val="28"/>
          <w:szCs w:val="28"/>
        </w:rPr>
      </w:pPr>
      <w:r w:rsidRPr="00616968">
        <w:rPr>
          <w:noProof/>
          <w:sz w:val="28"/>
          <w:szCs w:val="28"/>
        </w:rPr>
        <w:lastRenderedPageBreak/>
        <w:drawing>
          <wp:inline distT="0" distB="0" distL="0" distR="0" wp14:anchorId="2F63E454" wp14:editId="5B297ED9">
            <wp:extent cx="4013541" cy="3505478"/>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1970" cy="3556511"/>
                    </a:xfrm>
                    <a:prstGeom prst="rect">
                      <a:avLst/>
                    </a:prstGeom>
                    <a:noFill/>
                    <a:ln>
                      <a:noFill/>
                    </a:ln>
                  </pic:spPr>
                </pic:pic>
              </a:graphicData>
            </a:graphic>
          </wp:inline>
        </w:drawing>
      </w:r>
    </w:p>
    <w:p w14:paraId="6EB882D0" w14:textId="77777777" w:rsidR="00AD225D" w:rsidRPr="00616968" w:rsidRDefault="00AD225D" w:rsidP="00616968">
      <w:pPr>
        <w:suppressAutoHyphens/>
        <w:ind w:firstLine="709"/>
        <w:jc w:val="both"/>
        <w:rPr>
          <w:sz w:val="28"/>
          <w:szCs w:val="28"/>
          <w:lang w:eastAsia="zh-CN"/>
        </w:rPr>
      </w:pPr>
    </w:p>
    <w:p w14:paraId="2C9845AB" w14:textId="7075B548" w:rsidR="00335151" w:rsidRPr="00616968" w:rsidRDefault="00335151"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8</w:t>
      </w:r>
      <w:r w:rsidRPr="00616968">
        <w:rPr>
          <w:sz w:val="28"/>
          <w:szCs w:val="28"/>
          <w:lang w:eastAsia="zh-CN"/>
        </w:rPr>
        <w:t xml:space="preserve"> – Существующая граница деревни Горное Ёлохово, приведенная в соответствие материалам землеустройства, материалам ГЛР.</w:t>
      </w:r>
    </w:p>
    <w:p w14:paraId="5BBFF77E" w14:textId="77777777" w:rsidR="00335151" w:rsidRPr="00616968" w:rsidRDefault="00335151" w:rsidP="00616968">
      <w:pPr>
        <w:suppressAutoHyphens/>
        <w:ind w:firstLine="709"/>
        <w:jc w:val="both"/>
        <w:rPr>
          <w:sz w:val="28"/>
          <w:szCs w:val="28"/>
          <w:lang w:eastAsia="zh-CN"/>
        </w:rPr>
      </w:pPr>
    </w:p>
    <w:p w14:paraId="68B57BAC" w14:textId="77777777" w:rsidR="00335151" w:rsidRPr="00616968" w:rsidRDefault="00335151" w:rsidP="00616968">
      <w:pPr>
        <w:jc w:val="center"/>
        <w:rPr>
          <w:b/>
          <w:bCs/>
          <w:szCs w:val="28"/>
        </w:rPr>
      </w:pPr>
      <w:r w:rsidRPr="00616968">
        <w:rPr>
          <w:noProof/>
          <w:sz w:val="28"/>
          <w:szCs w:val="28"/>
        </w:rPr>
        <w:drawing>
          <wp:inline distT="0" distB="0" distL="0" distR="0" wp14:anchorId="49081C42" wp14:editId="3F17AA22">
            <wp:extent cx="3964944" cy="3463032"/>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4676" cy="3506469"/>
                    </a:xfrm>
                    <a:prstGeom prst="rect">
                      <a:avLst/>
                    </a:prstGeom>
                    <a:noFill/>
                    <a:ln>
                      <a:noFill/>
                    </a:ln>
                  </pic:spPr>
                </pic:pic>
              </a:graphicData>
            </a:graphic>
          </wp:inline>
        </w:drawing>
      </w:r>
    </w:p>
    <w:p w14:paraId="2DE89C85" w14:textId="77777777" w:rsidR="00AD225D" w:rsidRPr="00616968" w:rsidRDefault="00AD225D" w:rsidP="00616968">
      <w:pPr>
        <w:suppressAutoHyphens/>
        <w:ind w:firstLine="709"/>
        <w:jc w:val="both"/>
        <w:rPr>
          <w:sz w:val="28"/>
          <w:szCs w:val="28"/>
          <w:lang w:eastAsia="zh-CN"/>
        </w:rPr>
      </w:pPr>
    </w:p>
    <w:p w14:paraId="15566B6D" w14:textId="377F68EA" w:rsidR="00335151" w:rsidRPr="00616968" w:rsidRDefault="00335151"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9</w:t>
      </w:r>
      <w:r w:rsidRPr="00616968">
        <w:rPr>
          <w:sz w:val="28"/>
          <w:szCs w:val="28"/>
          <w:lang w:eastAsia="zh-CN"/>
        </w:rPr>
        <w:t xml:space="preserve"> – Граница деревни Горное Ёлохово, сведения о которой внесены в ЕГРН</w:t>
      </w:r>
    </w:p>
    <w:p w14:paraId="56285515" w14:textId="77777777" w:rsidR="001765E6" w:rsidRPr="00616968" w:rsidRDefault="001765E6" w:rsidP="00616968">
      <w:pPr>
        <w:suppressAutoHyphens/>
        <w:ind w:firstLine="709"/>
        <w:jc w:val="both"/>
        <w:rPr>
          <w:b/>
          <w:bCs/>
          <w:i/>
          <w:iCs/>
          <w:sz w:val="28"/>
          <w:szCs w:val="28"/>
          <w:lang w:eastAsia="zh-CN"/>
        </w:rPr>
      </w:pPr>
    </w:p>
    <w:p w14:paraId="6BC9D497" w14:textId="3B841BB9" w:rsidR="002C0A23" w:rsidRPr="00616968" w:rsidRDefault="005E0907" w:rsidP="00616968">
      <w:pPr>
        <w:suppressAutoHyphens/>
        <w:ind w:firstLine="709"/>
        <w:jc w:val="both"/>
        <w:rPr>
          <w:b/>
          <w:bCs/>
          <w:i/>
          <w:iCs/>
          <w:sz w:val="28"/>
          <w:szCs w:val="28"/>
          <w:lang w:eastAsia="zh-CN"/>
        </w:rPr>
      </w:pPr>
      <w:r w:rsidRPr="00616968">
        <w:rPr>
          <w:b/>
          <w:bCs/>
          <w:i/>
          <w:iCs/>
          <w:sz w:val="28"/>
          <w:szCs w:val="28"/>
          <w:lang w:eastAsia="zh-CN"/>
        </w:rPr>
        <w:t>деревня Заостровье</w:t>
      </w:r>
    </w:p>
    <w:p w14:paraId="5574926C" w14:textId="6042A520" w:rsidR="00493B67" w:rsidRPr="00616968" w:rsidRDefault="00493B67" w:rsidP="00616968">
      <w:pPr>
        <w:suppressAutoHyphens/>
        <w:ind w:firstLine="709"/>
        <w:jc w:val="both"/>
        <w:rPr>
          <w:sz w:val="28"/>
          <w:szCs w:val="28"/>
          <w:lang w:eastAsia="zh-CN"/>
        </w:rPr>
      </w:pPr>
      <w:r w:rsidRPr="00616968">
        <w:rPr>
          <w:sz w:val="28"/>
          <w:szCs w:val="28"/>
          <w:lang w:eastAsia="zh-CN"/>
        </w:rPr>
        <w:t>Существующая граница деревни Заостровье приведена в соответствие материалам землеустройства</w:t>
      </w:r>
      <w:r w:rsidR="001B2516" w:rsidRPr="00616968">
        <w:rPr>
          <w:sz w:val="28"/>
          <w:szCs w:val="28"/>
          <w:lang w:eastAsia="zh-CN"/>
        </w:rPr>
        <w:t xml:space="preserve">, </w:t>
      </w:r>
      <w:r w:rsidRPr="00616968">
        <w:rPr>
          <w:sz w:val="28"/>
          <w:szCs w:val="28"/>
          <w:lang w:eastAsia="zh-CN"/>
        </w:rPr>
        <w:t xml:space="preserve">сведениям ЕГРН, а именно с учетом земельных </w:t>
      </w:r>
      <w:r w:rsidRPr="00616968">
        <w:rPr>
          <w:sz w:val="28"/>
          <w:szCs w:val="28"/>
          <w:lang w:eastAsia="zh-CN"/>
        </w:rPr>
        <w:lastRenderedPageBreak/>
        <w:t>участков с кадастровыми номерами 47:10:1004002:8; 47:10:1004001:29; 47:10:1004002:11; 47:10:1004002:122 с категорией земель «земли населенных пунктов.</w:t>
      </w:r>
    </w:p>
    <w:p w14:paraId="34F5F3AC" w14:textId="77777777" w:rsidR="00493B67" w:rsidRPr="00616968" w:rsidRDefault="00493B67" w:rsidP="00616968">
      <w:pPr>
        <w:suppressAutoHyphens/>
        <w:ind w:firstLine="709"/>
        <w:jc w:val="both"/>
        <w:rPr>
          <w:sz w:val="28"/>
          <w:szCs w:val="28"/>
          <w:lang w:eastAsia="zh-CN"/>
        </w:rPr>
      </w:pPr>
    </w:p>
    <w:p w14:paraId="74220D3A" w14:textId="68ACED26" w:rsidR="00493B67" w:rsidRPr="00616968" w:rsidRDefault="00493B67" w:rsidP="00616968">
      <w:pPr>
        <w:jc w:val="center"/>
        <w:rPr>
          <w:sz w:val="28"/>
          <w:szCs w:val="28"/>
        </w:rPr>
      </w:pPr>
      <w:r w:rsidRPr="00616968">
        <w:rPr>
          <w:noProof/>
          <w:sz w:val="28"/>
          <w:szCs w:val="28"/>
        </w:rPr>
        <w:drawing>
          <wp:inline distT="0" distB="0" distL="0" distR="0" wp14:anchorId="54B0E76D" wp14:editId="4BF28C3C">
            <wp:extent cx="3587750" cy="31335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5426" cy="3157761"/>
                    </a:xfrm>
                    <a:prstGeom prst="rect">
                      <a:avLst/>
                    </a:prstGeom>
                    <a:noFill/>
                    <a:ln>
                      <a:noFill/>
                    </a:ln>
                  </pic:spPr>
                </pic:pic>
              </a:graphicData>
            </a:graphic>
          </wp:inline>
        </w:drawing>
      </w:r>
    </w:p>
    <w:p w14:paraId="7C82EAD5" w14:textId="77777777" w:rsidR="00AD225D" w:rsidRPr="00616968" w:rsidRDefault="00AD225D" w:rsidP="00616968">
      <w:pPr>
        <w:suppressAutoHyphens/>
        <w:ind w:firstLine="709"/>
        <w:jc w:val="both"/>
        <w:rPr>
          <w:sz w:val="28"/>
          <w:szCs w:val="28"/>
          <w:lang w:eastAsia="zh-CN"/>
        </w:rPr>
      </w:pPr>
    </w:p>
    <w:p w14:paraId="59625BA9" w14:textId="4FC9670B" w:rsidR="00493B67" w:rsidRPr="00616968" w:rsidRDefault="00493B67"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10</w:t>
      </w:r>
      <w:r w:rsidRPr="00616968">
        <w:rPr>
          <w:sz w:val="28"/>
          <w:szCs w:val="28"/>
          <w:lang w:eastAsia="zh-CN"/>
        </w:rPr>
        <w:t xml:space="preserve"> – Существующая граница деревни Заостровье, приведенная в соответствие материалам землеустройства, сведениям ЕГРН</w:t>
      </w:r>
    </w:p>
    <w:p w14:paraId="2F64C3A4" w14:textId="77777777" w:rsidR="00493B67" w:rsidRPr="00616968" w:rsidRDefault="00493B67" w:rsidP="00616968">
      <w:pPr>
        <w:suppressAutoHyphens/>
        <w:ind w:firstLine="709"/>
        <w:jc w:val="both"/>
        <w:rPr>
          <w:sz w:val="28"/>
          <w:szCs w:val="28"/>
          <w:lang w:eastAsia="zh-CN"/>
        </w:rPr>
      </w:pPr>
    </w:p>
    <w:p w14:paraId="2D634A52" w14:textId="47B23D73" w:rsidR="00493B67" w:rsidRPr="00616968" w:rsidRDefault="00493B67" w:rsidP="00616968">
      <w:pPr>
        <w:jc w:val="center"/>
        <w:rPr>
          <w:szCs w:val="28"/>
        </w:rPr>
      </w:pPr>
      <w:r w:rsidRPr="00616968">
        <w:rPr>
          <w:noProof/>
          <w:sz w:val="28"/>
          <w:szCs w:val="28"/>
        </w:rPr>
        <w:drawing>
          <wp:inline distT="0" distB="0" distL="0" distR="0" wp14:anchorId="3F32C90E" wp14:editId="41C0F0B1">
            <wp:extent cx="3549650" cy="3100309"/>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0479" cy="3118501"/>
                    </a:xfrm>
                    <a:prstGeom prst="rect">
                      <a:avLst/>
                    </a:prstGeom>
                    <a:noFill/>
                    <a:ln>
                      <a:noFill/>
                    </a:ln>
                  </pic:spPr>
                </pic:pic>
              </a:graphicData>
            </a:graphic>
          </wp:inline>
        </w:drawing>
      </w:r>
    </w:p>
    <w:p w14:paraId="23A8ED0D" w14:textId="77777777" w:rsidR="00AD225D" w:rsidRPr="00616968" w:rsidRDefault="00AD225D" w:rsidP="00616968">
      <w:pPr>
        <w:suppressAutoHyphens/>
        <w:ind w:firstLine="709"/>
        <w:jc w:val="both"/>
        <w:rPr>
          <w:sz w:val="28"/>
          <w:szCs w:val="28"/>
          <w:lang w:eastAsia="zh-CN"/>
        </w:rPr>
      </w:pPr>
    </w:p>
    <w:p w14:paraId="55270328" w14:textId="4577E56A" w:rsidR="00493B67" w:rsidRPr="00616968" w:rsidRDefault="00493B67"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1</w:t>
      </w:r>
      <w:r w:rsidRPr="00616968">
        <w:rPr>
          <w:sz w:val="28"/>
          <w:szCs w:val="28"/>
          <w:lang w:eastAsia="zh-CN"/>
        </w:rPr>
        <w:t xml:space="preserve"> – Граница деревни Заостровье, сведения о которой внесены в ЕГРН</w:t>
      </w:r>
    </w:p>
    <w:p w14:paraId="294AD536" w14:textId="078B50A6" w:rsidR="001765E6" w:rsidRPr="00616968" w:rsidRDefault="001765E6" w:rsidP="00616968">
      <w:pPr>
        <w:suppressAutoHyphens/>
        <w:ind w:firstLine="709"/>
        <w:jc w:val="both"/>
        <w:rPr>
          <w:b/>
          <w:bCs/>
          <w:i/>
          <w:iCs/>
          <w:sz w:val="28"/>
          <w:szCs w:val="28"/>
          <w:lang w:eastAsia="zh-CN"/>
        </w:rPr>
      </w:pPr>
    </w:p>
    <w:p w14:paraId="06A19E2A" w14:textId="013D6B08" w:rsidR="00901EB1" w:rsidRPr="00616968" w:rsidRDefault="00901EB1" w:rsidP="00616968">
      <w:pPr>
        <w:suppressAutoHyphens/>
        <w:ind w:firstLine="709"/>
        <w:jc w:val="both"/>
        <w:rPr>
          <w:b/>
          <w:bCs/>
          <w:i/>
          <w:iCs/>
          <w:sz w:val="28"/>
          <w:szCs w:val="28"/>
          <w:lang w:eastAsia="zh-CN"/>
        </w:rPr>
      </w:pPr>
    </w:p>
    <w:p w14:paraId="2C3FC71B" w14:textId="77777777" w:rsidR="00901EB1" w:rsidRPr="00616968" w:rsidRDefault="00901EB1" w:rsidP="00616968">
      <w:pPr>
        <w:suppressAutoHyphens/>
        <w:ind w:firstLine="709"/>
        <w:jc w:val="both"/>
        <w:rPr>
          <w:b/>
          <w:bCs/>
          <w:i/>
          <w:iCs/>
          <w:sz w:val="28"/>
          <w:szCs w:val="28"/>
          <w:lang w:eastAsia="zh-CN"/>
        </w:rPr>
      </w:pPr>
    </w:p>
    <w:p w14:paraId="6C786D77" w14:textId="6454EE67" w:rsidR="001871F5" w:rsidRPr="00616968" w:rsidRDefault="001871F5" w:rsidP="00616968">
      <w:pPr>
        <w:suppressAutoHyphens/>
        <w:ind w:firstLine="709"/>
        <w:jc w:val="both"/>
        <w:rPr>
          <w:b/>
          <w:bCs/>
          <w:i/>
          <w:iCs/>
          <w:sz w:val="28"/>
          <w:szCs w:val="28"/>
          <w:lang w:eastAsia="zh-CN"/>
        </w:rPr>
      </w:pPr>
      <w:r w:rsidRPr="00616968">
        <w:rPr>
          <w:b/>
          <w:bCs/>
          <w:i/>
          <w:iCs/>
          <w:sz w:val="28"/>
          <w:szCs w:val="28"/>
          <w:lang w:eastAsia="zh-CN"/>
        </w:rPr>
        <w:lastRenderedPageBreak/>
        <w:t>деревня Кириково</w:t>
      </w:r>
    </w:p>
    <w:p w14:paraId="2A902F0C" w14:textId="77C59D21" w:rsidR="009776CA" w:rsidRPr="00616968" w:rsidRDefault="009776CA" w:rsidP="00616968">
      <w:pPr>
        <w:suppressAutoHyphens/>
        <w:ind w:firstLine="709"/>
        <w:jc w:val="both"/>
        <w:rPr>
          <w:sz w:val="28"/>
          <w:szCs w:val="28"/>
          <w:lang w:eastAsia="zh-CN"/>
        </w:rPr>
      </w:pPr>
      <w:r w:rsidRPr="00616968">
        <w:rPr>
          <w:sz w:val="28"/>
          <w:szCs w:val="28"/>
          <w:lang w:eastAsia="zh-CN"/>
        </w:rPr>
        <w:t>Существующая граница деревни Кириково приведена в соответствие материалам землеустройства, сведениям ЕГРН, а именно с учетом земельных участков с кадастровыми номерами 47:10:1002001:288; 47:10:1002001:195; 47:10:1002001:196; 47:10:1002001:198; 47:10:1002001:197; 47:10:1002001:193; 47:10:1002001:192; 47:10:1002001:191; 47:10:1002001:261; 47:10:1002001:262; 47:10:1002001:260; 47:10:1002001:187; 47:10:1002001:229; 47:10:1002001:259; 47:10:1002001:231; 47:10:1002001:232; 47:10:1002001:233; 47:10:1002001:234; 47:10:1002001:258; 47:10:1002001:235; 47:10:1002001:236; 47:10:1002001:237; 47:10:1002001:238; 47:10:1002001:239; 47:10:1002001:240; 47:10:1002001:239; 47:10:1002001:240; 47:10:1002001:241; 47:10:1002001:242; 47:10:1002001:243; 47:10:1002001:244; 47:10:1002001:245; 47:10:1002001:246; 47:10:1002001:247; 47:10:1002001:248; 47:10:1002001:249; 47:10:1002001:250; 47:10:1002001:230; 47:10:1002001:251; 47:10:1002001:252; 47:10:1002001:253; 47:10:1002001:254; 47:10:1002001:255; 47:10:1002001:256; 47:10:1002001:257 с категорией земель «земли населенных пунктов».</w:t>
      </w:r>
    </w:p>
    <w:p w14:paraId="28979984" w14:textId="77777777" w:rsidR="009776CA" w:rsidRPr="00616968" w:rsidRDefault="009776CA" w:rsidP="00616968">
      <w:pPr>
        <w:suppressAutoHyphens/>
        <w:ind w:firstLine="709"/>
        <w:jc w:val="both"/>
        <w:rPr>
          <w:sz w:val="28"/>
          <w:szCs w:val="28"/>
          <w:lang w:eastAsia="zh-CN"/>
        </w:rPr>
      </w:pPr>
    </w:p>
    <w:p w14:paraId="7869AC02" w14:textId="77777777" w:rsidR="009776CA" w:rsidRPr="00616968" w:rsidRDefault="009776CA" w:rsidP="00616968">
      <w:pPr>
        <w:jc w:val="center"/>
        <w:rPr>
          <w:szCs w:val="28"/>
        </w:rPr>
      </w:pPr>
      <w:r w:rsidRPr="00616968">
        <w:rPr>
          <w:noProof/>
          <w:sz w:val="28"/>
          <w:szCs w:val="28"/>
        </w:rPr>
        <w:drawing>
          <wp:inline distT="0" distB="0" distL="0" distR="0" wp14:anchorId="4E00C92C" wp14:editId="3EE8D8C4">
            <wp:extent cx="4413250" cy="3854588"/>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5581" cy="3891560"/>
                    </a:xfrm>
                    <a:prstGeom prst="rect">
                      <a:avLst/>
                    </a:prstGeom>
                    <a:noFill/>
                    <a:ln>
                      <a:noFill/>
                    </a:ln>
                  </pic:spPr>
                </pic:pic>
              </a:graphicData>
            </a:graphic>
          </wp:inline>
        </w:drawing>
      </w:r>
    </w:p>
    <w:p w14:paraId="25FEF531" w14:textId="77777777" w:rsidR="00AD225D" w:rsidRPr="00616968" w:rsidRDefault="00AD225D" w:rsidP="00616968">
      <w:pPr>
        <w:suppressAutoHyphens/>
        <w:ind w:firstLine="709"/>
        <w:jc w:val="both"/>
        <w:rPr>
          <w:sz w:val="28"/>
          <w:szCs w:val="28"/>
          <w:lang w:eastAsia="zh-CN"/>
        </w:rPr>
      </w:pPr>
    </w:p>
    <w:p w14:paraId="08F8C1F7" w14:textId="229AC186" w:rsidR="009776CA" w:rsidRPr="00616968" w:rsidRDefault="009776CA"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2</w:t>
      </w:r>
      <w:r w:rsidRPr="00616968">
        <w:rPr>
          <w:sz w:val="28"/>
          <w:szCs w:val="28"/>
          <w:lang w:eastAsia="zh-CN"/>
        </w:rPr>
        <w:t xml:space="preserve"> – Существующая граница деревни Кириково, приведенная в соответствие материалам землеустройства, сведениям ЕГРН</w:t>
      </w:r>
    </w:p>
    <w:p w14:paraId="4A35D04F" w14:textId="77777777" w:rsidR="009776CA" w:rsidRPr="00616968" w:rsidRDefault="009776CA" w:rsidP="00616968">
      <w:pPr>
        <w:jc w:val="center"/>
        <w:rPr>
          <w:sz w:val="28"/>
          <w:szCs w:val="28"/>
        </w:rPr>
      </w:pPr>
      <w:r w:rsidRPr="00616968">
        <w:rPr>
          <w:noProof/>
          <w:sz w:val="28"/>
          <w:szCs w:val="28"/>
        </w:rPr>
        <w:lastRenderedPageBreak/>
        <w:drawing>
          <wp:inline distT="0" distB="0" distL="0" distR="0" wp14:anchorId="1F1C21C8" wp14:editId="26CFCD2B">
            <wp:extent cx="4305300" cy="376030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8475" cy="3780545"/>
                    </a:xfrm>
                    <a:prstGeom prst="rect">
                      <a:avLst/>
                    </a:prstGeom>
                    <a:noFill/>
                    <a:ln>
                      <a:noFill/>
                    </a:ln>
                  </pic:spPr>
                </pic:pic>
              </a:graphicData>
            </a:graphic>
          </wp:inline>
        </w:drawing>
      </w:r>
    </w:p>
    <w:p w14:paraId="49D985E2" w14:textId="77777777" w:rsidR="00AD225D" w:rsidRPr="00616968" w:rsidRDefault="00AD225D" w:rsidP="00616968">
      <w:pPr>
        <w:suppressAutoHyphens/>
        <w:ind w:firstLine="709"/>
        <w:jc w:val="both"/>
        <w:rPr>
          <w:sz w:val="28"/>
          <w:szCs w:val="28"/>
          <w:lang w:eastAsia="zh-CN"/>
        </w:rPr>
      </w:pPr>
    </w:p>
    <w:p w14:paraId="0D854DA7" w14:textId="41112587" w:rsidR="009776CA" w:rsidRPr="00616968" w:rsidRDefault="009776CA"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3</w:t>
      </w:r>
      <w:r w:rsidRPr="00616968">
        <w:rPr>
          <w:sz w:val="28"/>
          <w:szCs w:val="28"/>
          <w:lang w:eastAsia="zh-CN"/>
        </w:rPr>
        <w:t xml:space="preserve"> – Граница деревни Кириково, сведения о которой внесены в ЕГРН</w:t>
      </w:r>
    </w:p>
    <w:p w14:paraId="0DF6783D" w14:textId="111FFA86" w:rsidR="002C0A23" w:rsidRPr="00616968" w:rsidRDefault="002C0A23" w:rsidP="00616968">
      <w:pPr>
        <w:suppressAutoHyphens/>
        <w:ind w:firstLine="709"/>
        <w:jc w:val="both"/>
        <w:rPr>
          <w:sz w:val="28"/>
          <w:szCs w:val="28"/>
          <w:lang w:eastAsia="zh-CN"/>
        </w:rPr>
      </w:pPr>
    </w:p>
    <w:p w14:paraId="73DE0442" w14:textId="30DDEECC" w:rsidR="001871F5" w:rsidRPr="00616968" w:rsidRDefault="001871F5" w:rsidP="00616968">
      <w:pPr>
        <w:suppressAutoHyphens/>
        <w:ind w:firstLine="709"/>
        <w:jc w:val="both"/>
        <w:rPr>
          <w:b/>
          <w:bCs/>
          <w:i/>
          <w:iCs/>
          <w:sz w:val="28"/>
          <w:szCs w:val="28"/>
          <w:lang w:eastAsia="zh-CN"/>
        </w:rPr>
      </w:pPr>
      <w:r w:rsidRPr="00616968">
        <w:rPr>
          <w:b/>
          <w:bCs/>
          <w:i/>
          <w:iCs/>
          <w:sz w:val="28"/>
          <w:szCs w:val="28"/>
          <w:lang w:eastAsia="zh-CN"/>
        </w:rPr>
        <w:t>деревня Лахта</w:t>
      </w:r>
    </w:p>
    <w:p w14:paraId="68727587" w14:textId="4BDF0413" w:rsidR="009776CA" w:rsidRPr="00616968" w:rsidRDefault="009776CA" w:rsidP="00616968">
      <w:pPr>
        <w:suppressAutoHyphens/>
        <w:ind w:firstLine="709"/>
        <w:jc w:val="both"/>
        <w:rPr>
          <w:sz w:val="28"/>
          <w:szCs w:val="28"/>
          <w:lang w:eastAsia="zh-CN"/>
        </w:rPr>
      </w:pPr>
      <w:r w:rsidRPr="00616968">
        <w:rPr>
          <w:sz w:val="28"/>
          <w:szCs w:val="28"/>
          <w:lang w:eastAsia="zh-CN"/>
        </w:rPr>
        <w:t>Существующая граница деревни Лахта приведена в соответствие материалам землеустройства</w:t>
      </w:r>
      <w:r w:rsidR="00E3142E" w:rsidRPr="00616968">
        <w:rPr>
          <w:sz w:val="28"/>
          <w:szCs w:val="28"/>
          <w:lang w:eastAsia="zh-CN"/>
        </w:rPr>
        <w:t>.</w:t>
      </w:r>
    </w:p>
    <w:p w14:paraId="579F28D5" w14:textId="77777777" w:rsidR="009776CA" w:rsidRPr="00616968" w:rsidRDefault="009776CA" w:rsidP="00616968">
      <w:pPr>
        <w:suppressAutoHyphens/>
        <w:ind w:firstLine="709"/>
        <w:jc w:val="both"/>
        <w:rPr>
          <w:sz w:val="28"/>
          <w:szCs w:val="28"/>
          <w:lang w:eastAsia="zh-CN"/>
        </w:rPr>
      </w:pPr>
    </w:p>
    <w:p w14:paraId="0A13A792" w14:textId="77777777" w:rsidR="009776CA" w:rsidRPr="00616968" w:rsidRDefault="009776CA" w:rsidP="00616968">
      <w:pPr>
        <w:jc w:val="center"/>
        <w:rPr>
          <w:szCs w:val="28"/>
        </w:rPr>
      </w:pPr>
      <w:r w:rsidRPr="00616968">
        <w:rPr>
          <w:noProof/>
          <w:sz w:val="28"/>
          <w:szCs w:val="28"/>
        </w:rPr>
        <w:drawing>
          <wp:inline distT="0" distB="0" distL="0" distR="0" wp14:anchorId="3526254A" wp14:editId="59B5C119">
            <wp:extent cx="3536950" cy="3089216"/>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9462" cy="3117612"/>
                    </a:xfrm>
                    <a:prstGeom prst="rect">
                      <a:avLst/>
                    </a:prstGeom>
                    <a:noFill/>
                    <a:ln>
                      <a:noFill/>
                    </a:ln>
                  </pic:spPr>
                </pic:pic>
              </a:graphicData>
            </a:graphic>
          </wp:inline>
        </w:drawing>
      </w:r>
    </w:p>
    <w:p w14:paraId="37148552" w14:textId="77777777" w:rsidR="00AD225D" w:rsidRPr="00616968" w:rsidRDefault="00AD225D" w:rsidP="00616968">
      <w:pPr>
        <w:suppressAutoHyphens/>
        <w:ind w:firstLine="709"/>
        <w:jc w:val="both"/>
        <w:rPr>
          <w:sz w:val="28"/>
          <w:szCs w:val="28"/>
          <w:lang w:eastAsia="zh-CN"/>
        </w:rPr>
      </w:pPr>
    </w:p>
    <w:p w14:paraId="2F103241" w14:textId="38F200C6" w:rsidR="009776CA" w:rsidRPr="00616968" w:rsidRDefault="009776CA"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4</w:t>
      </w:r>
      <w:r w:rsidRPr="00616968">
        <w:rPr>
          <w:sz w:val="28"/>
          <w:szCs w:val="28"/>
          <w:lang w:eastAsia="zh-CN"/>
        </w:rPr>
        <w:t xml:space="preserve"> – Существующая граница деревни Лахта, приведенная в соответствие материалам землеустройства</w:t>
      </w:r>
    </w:p>
    <w:p w14:paraId="4DF628A9" w14:textId="77777777" w:rsidR="009776CA" w:rsidRPr="00616968" w:rsidRDefault="009776CA" w:rsidP="00616968">
      <w:pPr>
        <w:suppressAutoHyphens/>
        <w:ind w:firstLine="709"/>
        <w:jc w:val="both"/>
        <w:rPr>
          <w:sz w:val="28"/>
          <w:szCs w:val="28"/>
          <w:lang w:eastAsia="zh-CN"/>
        </w:rPr>
      </w:pPr>
    </w:p>
    <w:p w14:paraId="1B64B385" w14:textId="08B5E756" w:rsidR="009776CA" w:rsidRPr="00616968" w:rsidRDefault="009776CA" w:rsidP="00616968">
      <w:pPr>
        <w:jc w:val="center"/>
        <w:rPr>
          <w:szCs w:val="28"/>
        </w:rPr>
      </w:pPr>
      <w:r w:rsidRPr="00616968">
        <w:rPr>
          <w:noProof/>
          <w:sz w:val="28"/>
          <w:szCs w:val="28"/>
        </w:rPr>
        <w:drawing>
          <wp:inline distT="0" distB="0" distL="0" distR="0" wp14:anchorId="7F0F7B44" wp14:editId="7015476E">
            <wp:extent cx="3695700" cy="322787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9840" cy="3248955"/>
                    </a:xfrm>
                    <a:prstGeom prst="rect">
                      <a:avLst/>
                    </a:prstGeom>
                    <a:noFill/>
                    <a:ln>
                      <a:noFill/>
                    </a:ln>
                  </pic:spPr>
                </pic:pic>
              </a:graphicData>
            </a:graphic>
          </wp:inline>
        </w:drawing>
      </w:r>
    </w:p>
    <w:p w14:paraId="4D088A35" w14:textId="77777777" w:rsidR="00AD225D" w:rsidRPr="00616968" w:rsidRDefault="00AD225D" w:rsidP="00616968">
      <w:pPr>
        <w:suppressAutoHyphens/>
        <w:ind w:firstLine="709"/>
        <w:jc w:val="both"/>
        <w:rPr>
          <w:sz w:val="28"/>
          <w:szCs w:val="28"/>
          <w:lang w:eastAsia="zh-CN"/>
        </w:rPr>
      </w:pPr>
    </w:p>
    <w:p w14:paraId="0147A8DF" w14:textId="294B6904" w:rsidR="009776CA" w:rsidRPr="00616968" w:rsidRDefault="009776CA" w:rsidP="00616968">
      <w:pPr>
        <w:suppressAutoHyphens/>
        <w:ind w:firstLine="709"/>
        <w:jc w:val="both"/>
        <w:rPr>
          <w:szCs w:val="28"/>
        </w:rPr>
      </w:pPr>
      <w:r w:rsidRPr="00616968">
        <w:rPr>
          <w:sz w:val="28"/>
          <w:szCs w:val="28"/>
          <w:lang w:eastAsia="zh-CN"/>
        </w:rPr>
        <w:t>Рисунок 2.5.1-1</w:t>
      </w:r>
      <w:r w:rsidR="006421E2" w:rsidRPr="00616968">
        <w:rPr>
          <w:sz w:val="28"/>
          <w:szCs w:val="28"/>
          <w:lang w:eastAsia="zh-CN"/>
        </w:rPr>
        <w:t>5</w:t>
      </w:r>
      <w:r w:rsidRPr="00616968">
        <w:rPr>
          <w:sz w:val="28"/>
          <w:szCs w:val="28"/>
          <w:lang w:eastAsia="zh-CN"/>
        </w:rPr>
        <w:t xml:space="preserve"> – Граница деревни Лахта, сведения о которой внесены в ЕГРН</w:t>
      </w:r>
    </w:p>
    <w:p w14:paraId="12DAA180" w14:textId="025A1021" w:rsidR="009776CA" w:rsidRPr="00616968" w:rsidRDefault="001871F5" w:rsidP="00616968">
      <w:pPr>
        <w:suppressAutoHyphens/>
        <w:spacing w:before="240"/>
        <w:ind w:firstLine="709"/>
        <w:jc w:val="both"/>
        <w:rPr>
          <w:b/>
          <w:bCs/>
          <w:i/>
          <w:iCs/>
          <w:sz w:val="28"/>
          <w:szCs w:val="28"/>
          <w:lang w:eastAsia="zh-CN"/>
        </w:rPr>
      </w:pPr>
      <w:r w:rsidRPr="00616968">
        <w:rPr>
          <w:b/>
          <w:bCs/>
          <w:i/>
          <w:iCs/>
          <w:sz w:val="28"/>
          <w:szCs w:val="28"/>
          <w:lang w:eastAsia="zh-CN"/>
        </w:rPr>
        <w:t>деревня Потанино</w:t>
      </w:r>
    </w:p>
    <w:p w14:paraId="1156522F" w14:textId="4404E2DE" w:rsidR="00426223" w:rsidRPr="00616968" w:rsidRDefault="00426223" w:rsidP="00616968">
      <w:pPr>
        <w:suppressAutoHyphens/>
        <w:ind w:firstLine="709"/>
        <w:jc w:val="both"/>
        <w:rPr>
          <w:sz w:val="28"/>
          <w:szCs w:val="28"/>
          <w:lang w:eastAsia="zh-CN"/>
        </w:rPr>
      </w:pPr>
      <w:r w:rsidRPr="00616968">
        <w:rPr>
          <w:sz w:val="28"/>
          <w:szCs w:val="28"/>
          <w:lang w:eastAsia="zh-CN"/>
        </w:rPr>
        <w:t>Существующая граница деревни Потанино приведена в соответствие материалам землеустройства, материалам ГЛР, сведениям ЕГРН, а именно с учетом земельных участков с кадастровыми номерами 47:10:1009002:14; 47:10:1009002:152; 47:10:1009002:157; 47:10:1009003:29; 47:10:1009002:61; 47:10:1009002:73; 47:10:1009005:44 с категорией земель «земли населенных пунктов»</w:t>
      </w:r>
      <w:r w:rsidR="000A7BB3" w:rsidRPr="00616968">
        <w:rPr>
          <w:sz w:val="28"/>
          <w:szCs w:val="28"/>
          <w:lang w:eastAsia="zh-CN"/>
        </w:rPr>
        <w:t>.</w:t>
      </w:r>
    </w:p>
    <w:p w14:paraId="7642B262" w14:textId="77777777" w:rsidR="00A87852" w:rsidRPr="00616968" w:rsidRDefault="00A87852" w:rsidP="00616968">
      <w:pPr>
        <w:suppressAutoHyphens/>
        <w:ind w:firstLine="709"/>
        <w:jc w:val="both"/>
        <w:rPr>
          <w:sz w:val="28"/>
          <w:szCs w:val="28"/>
          <w:lang w:eastAsia="zh-CN"/>
        </w:rPr>
      </w:pPr>
    </w:p>
    <w:p w14:paraId="379B7EE3" w14:textId="77777777" w:rsidR="00426223" w:rsidRPr="00616968" w:rsidRDefault="00426223" w:rsidP="00616968">
      <w:pPr>
        <w:jc w:val="center"/>
        <w:rPr>
          <w:sz w:val="28"/>
          <w:szCs w:val="28"/>
        </w:rPr>
      </w:pPr>
      <w:r w:rsidRPr="00616968">
        <w:rPr>
          <w:noProof/>
          <w:sz w:val="28"/>
          <w:szCs w:val="28"/>
        </w:rPr>
        <w:drawing>
          <wp:inline distT="0" distB="0" distL="0" distR="0" wp14:anchorId="5352FE36" wp14:editId="79BADA39">
            <wp:extent cx="3620779" cy="3162431"/>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2420" cy="3207535"/>
                    </a:xfrm>
                    <a:prstGeom prst="rect">
                      <a:avLst/>
                    </a:prstGeom>
                    <a:noFill/>
                    <a:ln>
                      <a:noFill/>
                    </a:ln>
                  </pic:spPr>
                </pic:pic>
              </a:graphicData>
            </a:graphic>
          </wp:inline>
        </w:drawing>
      </w:r>
    </w:p>
    <w:p w14:paraId="4542BB51" w14:textId="77777777" w:rsidR="00AD225D" w:rsidRPr="00616968" w:rsidRDefault="00AD225D" w:rsidP="00616968">
      <w:pPr>
        <w:suppressAutoHyphens/>
        <w:ind w:firstLine="709"/>
        <w:jc w:val="both"/>
        <w:rPr>
          <w:sz w:val="28"/>
          <w:szCs w:val="28"/>
          <w:lang w:eastAsia="zh-CN"/>
        </w:rPr>
      </w:pPr>
    </w:p>
    <w:p w14:paraId="635F8B93" w14:textId="5BAADF3B" w:rsidR="00426223" w:rsidRPr="00616968" w:rsidRDefault="00426223"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6</w:t>
      </w:r>
      <w:r w:rsidRPr="00616968">
        <w:rPr>
          <w:sz w:val="28"/>
          <w:szCs w:val="28"/>
          <w:lang w:eastAsia="zh-CN"/>
        </w:rPr>
        <w:t xml:space="preserve"> – Существующая граница деревни Потанино, приведенная в соответствие материалам землеустройства, материалам ГЛР, сведениям ЕГРН</w:t>
      </w:r>
    </w:p>
    <w:p w14:paraId="637A80AF" w14:textId="77777777" w:rsidR="00426223" w:rsidRPr="00616968" w:rsidRDefault="00426223" w:rsidP="00616968">
      <w:pPr>
        <w:jc w:val="center"/>
        <w:rPr>
          <w:b/>
          <w:bCs/>
          <w:szCs w:val="28"/>
        </w:rPr>
      </w:pPr>
      <w:r w:rsidRPr="00616968">
        <w:rPr>
          <w:noProof/>
          <w:sz w:val="28"/>
          <w:szCs w:val="28"/>
        </w:rPr>
        <w:lastRenderedPageBreak/>
        <w:drawing>
          <wp:inline distT="0" distB="0" distL="0" distR="0" wp14:anchorId="40C7D9D5" wp14:editId="31A96B66">
            <wp:extent cx="3626916" cy="316779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64123" cy="3200289"/>
                    </a:xfrm>
                    <a:prstGeom prst="rect">
                      <a:avLst/>
                    </a:prstGeom>
                    <a:noFill/>
                    <a:ln>
                      <a:noFill/>
                    </a:ln>
                  </pic:spPr>
                </pic:pic>
              </a:graphicData>
            </a:graphic>
          </wp:inline>
        </w:drawing>
      </w:r>
    </w:p>
    <w:p w14:paraId="5260A78E" w14:textId="77777777" w:rsidR="00AD225D" w:rsidRPr="00616968" w:rsidRDefault="00AD225D" w:rsidP="00616968">
      <w:pPr>
        <w:suppressAutoHyphens/>
        <w:ind w:firstLine="709"/>
        <w:jc w:val="both"/>
        <w:rPr>
          <w:sz w:val="28"/>
          <w:szCs w:val="28"/>
          <w:lang w:eastAsia="zh-CN"/>
        </w:rPr>
      </w:pPr>
    </w:p>
    <w:p w14:paraId="6DA7A432" w14:textId="2C18E6F2" w:rsidR="00426223" w:rsidRPr="00616968" w:rsidRDefault="00426223"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7</w:t>
      </w:r>
      <w:r w:rsidRPr="00616968">
        <w:rPr>
          <w:sz w:val="28"/>
          <w:szCs w:val="28"/>
          <w:lang w:eastAsia="zh-CN"/>
        </w:rPr>
        <w:t xml:space="preserve"> – Граница деревни Потанино, сведения о которой внесены в ЕГРН</w:t>
      </w:r>
    </w:p>
    <w:p w14:paraId="5043FED0" w14:textId="6669D2CF" w:rsidR="001871F5" w:rsidRPr="00616968" w:rsidRDefault="001871F5" w:rsidP="00616968">
      <w:pPr>
        <w:suppressAutoHyphens/>
        <w:spacing w:before="240"/>
        <w:ind w:firstLine="709"/>
        <w:jc w:val="both"/>
        <w:rPr>
          <w:b/>
          <w:bCs/>
          <w:i/>
          <w:iCs/>
          <w:sz w:val="28"/>
          <w:szCs w:val="28"/>
          <w:lang w:eastAsia="zh-CN"/>
        </w:rPr>
      </w:pPr>
      <w:r w:rsidRPr="00616968">
        <w:rPr>
          <w:b/>
          <w:bCs/>
          <w:i/>
          <w:iCs/>
          <w:sz w:val="28"/>
          <w:szCs w:val="28"/>
          <w:lang w:eastAsia="zh-CN"/>
        </w:rPr>
        <w:t>деревня Самушкино</w:t>
      </w:r>
    </w:p>
    <w:p w14:paraId="14BEDAE4" w14:textId="2C515BA7" w:rsidR="000A7BB3" w:rsidRPr="00616968" w:rsidRDefault="000A7BB3" w:rsidP="00616968">
      <w:pPr>
        <w:suppressAutoHyphens/>
        <w:ind w:firstLine="709"/>
        <w:jc w:val="both"/>
        <w:rPr>
          <w:sz w:val="28"/>
          <w:szCs w:val="28"/>
          <w:lang w:eastAsia="zh-CN"/>
        </w:rPr>
      </w:pPr>
      <w:r w:rsidRPr="00616968">
        <w:rPr>
          <w:sz w:val="28"/>
          <w:szCs w:val="28"/>
          <w:lang w:eastAsia="zh-CN"/>
        </w:rPr>
        <w:t>Существующая граница деревни Самушкино приведена в соответствие материалам землеустройства, материалам ГЛР, сведениям ЕГРН, а именно с учетом земельных участков с кадастровыми номерами 47:10:1007001:21; 47:10:1007002:29, входящего в состав единого землепользования с кадастровым номером 47:10:1009000:15; 47:10:1007002:46, входящего в состав единого землепользования с кадастровым номером 47:10:1000001:12.</w:t>
      </w:r>
    </w:p>
    <w:p w14:paraId="57EEBD13" w14:textId="77777777" w:rsidR="000A7BB3" w:rsidRPr="00616968" w:rsidRDefault="000A7BB3" w:rsidP="00616968">
      <w:pPr>
        <w:suppressAutoHyphens/>
        <w:ind w:firstLine="709"/>
        <w:jc w:val="both"/>
        <w:rPr>
          <w:sz w:val="28"/>
          <w:szCs w:val="28"/>
          <w:lang w:eastAsia="zh-CN"/>
        </w:rPr>
      </w:pPr>
    </w:p>
    <w:p w14:paraId="78E01F96" w14:textId="557AFF27" w:rsidR="000A7BB3" w:rsidRPr="00616968" w:rsidRDefault="000A7BB3" w:rsidP="00616968">
      <w:pPr>
        <w:jc w:val="center"/>
        <w:rPr>
          <w:szCs w:val="28"/>
          <w:shd w:val="clear" w:color="auto" w:fill="F8F9FA"/>
        </w:rPr>
      </w:pPr>
      <w:r w:rsidRPr="00616968">
        <w:rPr>
          <w:noProof/>
          <w:sz w:val="28"/>
          <w:szCs w:val="28"/>
        </w:rPr>
        <w:drawing>
          <wp:inline distT="0" distB="0" distL="0" distR="0" wp14:anchorId="1B497370" wp14:editId="0FC6467E">
            <wp:extent cx="3473493" cy="303379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17248" cy="3072010"/>
                    </a:xfrm>
                    <a:prstGeom prst="rect">
                      <a:avLst/>
                    </a:prstGeom>
                    <a:noFill/>
                    <a:ln>
                      <a:noFill/>
                    </a:ln>
                  </pic:spPr>
                </pic:pic>
              </a:graphicData>
            </a:graphic>
          </wp:inline>
        </w:drawing>
      </w:r>
    </w:p>
    <w:p w14:paraId="2D20BA89" w14:textId="77777777" w:rsidR="00AD225D" w:rsidRPr="00616968" w:rsidRDefault="00AD225D" w:rsidP="00616968">
      <w:pPr>
        <w:suppressAutoHyphens/>
        <w:ind w:firstLine="709"/>
        <w:jc w:val="both"/>
        <w:rPr>
          <w:sz w:val="28"/>
          <w:szCs w:val="28"/>
          <w:lang w:eastAsia="zh-CN"/>
        </w:rPr>
      </w:pPr>
    </w:p>
    <w:p w14:paraId="4928B7A0" w14:textId="6108E407" w:rsidR="000A7BB3" w:rsidRPr="00616968" w:rsidRDefault="000A7BB3"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8</w:t>
      </w:r>
      <w:r w:rsidRPr="00616968">
        <w:rPr>
          <w:sz w:val="28"/>
          <w:szCs w:val="28"/>
          <w:lang w:eastAsia="zh-CN"/>
        </w:rPr>
        <w:t xml:space="preserve"> – Существующая граница деревни Самушкино, приведенная в соответствие материалам землеустройства, материалам ГЛР, сведениям ЕГРН</w:t>
      </w:r>
    </w:p>
    <w:p w14:paraId="0297F470" w14:textId="77777777" w:rsidR="000A7BB3" w:rsidRPr="00616968" w:rsidRDefault="000A7BB3" w:rsidP="00616968">
      <w:pPr>
        <w:suppressAutoHyphens/>
        <w:ind w:firstLine="709"/>
        <w:jc w:val="both"/>
        <w:rPr>
          <w:sz w:val="28"/>
          <w:szCs w:val="28"/>
          <w:lang w:eastAsia="zh-CN"/>
        </w:rPr>
      </w:pPr>
    </w:p>
    <w:p w14:paraId="3A1951F6" w14:textId="1FC24C10" w:rsidR="000A7BB3" w:rsidRPr="00616968" w:rsidRDefault="000A7BB3" w:rsidP="00616968">
      <w:pPr>
        <w:jc w:val="center"/>
        <w:rPr>
          <w:szCs w:val="28"/>
          <w:shd w:val="clear" w:color="auto" w:fill="FFFFFF"/>
        </w:rPr>
      </w:pPr>
      <w:r w:rsidRPr="00616968">
        <w:rPr>
          <w:noProof/>
          <w:sz w:val="28"/>
          <w:szCs w:val="28"/>
        </w:rPr>
        <w:drawing>
          <wp:inline distT="0" distB="0" distL="0" distR="0" wp14:anchorId="4947ADFB" wp14:editId="61E09A2D">
            <wp:extent cx="3571683" cy="3119553"/>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8893" cy="3178255"/>
                    </a:xfrm>
                    <a:prstGeom prst="rect">
                      <a:avLst/>
                    </a:prstGeom>
                    <a:noFill/>
                    <a:ln>
                      <a:noFill/>
                    </a:ln>
                  </pic:spPr>
                </pic:pic>
              </a:graphicData>
            </a:graphic>
          </wp:inline>
        </w:drawing>
      </w:r>
    </w:p>
    <w:p w14:paraId="43CC119A" w14:textId="77777777" w:rsidR="00AD225D" w:rsidRPr="00616968" w:rsidRDefault="00AD225D" w:rsidP="00616968">
      <w:pPr>
        <w:suppressAutoHyphens/>
        <w:ind w:firstLine="709"/>
        <w:jc w:val="both"/>
        <w:rPr>
          <w:sz w:val="28"/>
          <w:szCs w:val="28"/>
          <w:lang w:eastAsia="zh-CN"/>
        </w:rPr>
      </w:pPr>
    </w:p>
    <w:p w14:paraId="786A263A" w14:textId="5BA0D303" w:rsidR="000A7BB3" w:rsidRPr="00616968" w:rsidRDefault="000A7BB3" w:rsidP="00616968">
      <w:pPr>
        <w:suppressAutoHyphens/>
        <w:ind w:firstLine="709"/>
        <w:jc w:val="both"/>
        <w:rPr>
          <w:sz w:val="28"/>
          <w:szCs w:val="28"/>
          <w:lang w:eastAsia="zh-CN"/>
        </w:rPr>
      </w:pPr>
      <w:r w:rsidRPr="00616968">
        <w:rPr>
          <w:sz w:val="28"/>
          <w:szCs w:val="28"/>
          <w:lang w:eastAsia="zh-CN"/>
        </w:rPr>
        <w:t>Рисунок 2.5.1-1</w:t>
      </w:r>
      <w:r w:rsidR="006421E2" w:rsidRPr="00616968">
        <w:rPr>
          <w:sz w:val="28"/>
          <w:szCs w:val="28"/>
          <w:lang w:eastAsia="zh-CN"/>
        </w:rPr>
        <w:t>9</w:t>
      </w:r>
      <w:r w:rsidRPr="00616968">
        <w:rPr>
          <w:sz w:val="28"/>
          <w:szCs w:val="28"/>
          <w:lang w:eastAsia="zh-CN"/>
        </w:rPr>
        <w:t xml:space="preserve"> – Граница деревни Самушкино, сведения о которой внесены в ЕГРН</w:t>
      </w:r>
    </w:p>
    <w:p w14:paraId="2665D6CA" w14:textId="442A28C4" w:rsidR="002C0A23" w:rsidRPr="00616968" w:rsidRDefault="000C30C9" w:rsidP="00616968">
      <w:pPr>
        <w:suppressAutoHyphens/>
        <w:spacing w:before="240"/>
        <w:ind w:firstLine="709"/>
        <w:jc w:val="both"/>
        <w:rPr>
          <w:b/>
          <w:bCs/>
          <w:i/>
          <w:iCs/>
          <w:sz w:val="28"/>
          <w:szCs w:val="28"/>
          <w:lang w:eastAsia="zh-CN"/>
        </w:rPr>
      </w:pPr>
      <w:r w:rsidRPr="00616968">
        <w:rPr>
          <w:b/>
          <w:bCs/>
          <w:i/>
          <w:iCs/>
          <w:sz w:val="28"/>
          <w:szCs w:val="28"/>
          <w:lang w:eastAsia="zh-CN"/>
        </w:rPr>
        <w:t>деревня Хмелевик</w:t>
      </w:r>
    </w:p>
    <w:p w14:paraId="0E6635F4" w14:textId="4835E5EA" w:rsidR="00996EE5" w:rsidRPr="00616968" w:rsidRDefault="00996EE5" w:rsidP="00616968">
      <w:pPr>
        <w:suppressAutoHyphens/>
        <w:ind w:firstLine="709"/>
        <w:jc w:val="both"/>
        <w:rPr>
          <w:sz w:val="28"/>
          <w:szCs w:val="28"/>
          <w:lang w:eastAsia="zh-CN"/>
        </w:rPr>
      </w:pPr>
      <w:r w:rsidRPr="00616968">
        <w:rPr>
          <w:sz w:val="28"/>
          <w:szCs w:val="28"/>
          <w:lang w:eastAsia="zh-CN"/>
        </w:rPr>
        <w:t>Существующая граница деревни Хмелевик приведена в соответствие материалам землеустройства, материалам инвентаризации земель.</w:t>
      </w:r>
    </w:p>
    <w:p w14:paraId="02308D83" w14:textId="77777777" w:rsidR="00996EE5" w:rsidRPr="00616968" w:rsidRDefault="00996EE5" w:rsidP="00616968">
      <w:pPr>
        <w:suppressAutoHyphens/>
        <w:ind w:firstLine="709"/>
        <w:jc w:val="both"/>
        <w:rPr>
          <w:sz w:val="28"/>
          <w:szCs w:val="28"/>
          <w:lang w:eastAsia="zh-CN"/>
        </w:rPr>
      </w:pPr>
    </w:p>
    <w:tbl>
      <w:tblPr>
        <w:tblStyle w:val="aff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59"/>
      </w:tblGrid>
      <w:tr w:rsidR="007B6495" w:rsidRPr="00616968" w14:paraId="5A3C72E6" w14:textId="77777777" w:rsidTr="00E26ABC">
        <w:tc>
          <w:tcPr>
            <w:tcW w:w="4953" w:type="dxa"/>
          </w:tcPr>
          <w:p w14:paraId="1BB19317" w14:textId="77777777" w:rsidR="00996EE5" w:rsidRPr="00616968" w:rsidRDefault="00996EE5" w:rsidP="00616968">
            <w:pPr>
              <w:jc w:val="center"/>
              <w:rPr>
                <w:b/>
                <w:bCs/>
                <w:sz w:val="28"/>
                <w:szCs w:val="28"/>
                <w:shd w:val="clear" w:color="auto" w:fill="FFFFFF"/>
              </w:rPr>
            </w:pPr>
            <w:r w:rsidRPr="00616968">
              <w:rPr>
                <w:noProof/>
                <w:sz w:val="28"/>
                <w:szCs w:val="28"/>
              </w:rPr>
              <w:drawing>
                <wp:inline distT="0" distB="0" distL="0" distR="0" wp14:anchorId="27BD488A" wp14:editId="1C53E342">
                  <wp:extent cx="2724150" cy="2379307"/>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7188" cy="2399429"/>
                          </a:xfrm>
                          <a:prstGeom prst="rect">
                            <a:avLst/>
                          </a:prstGeom>
                          <a:noFill/>
                          <a:ln>
                            <a:noFill/>
                          </a:ln>
                        </pic:spPr>
                      </pic:pic>
                    </a:graphicData>
                  </a:graphic>
                </wp:inline>
              </w:drawing>
            </w:r>
          </w:p>
        </w:tc>
        <w:tc>
          <w:tcPr>
            <w:tcW w:w="4959" w:type="dxa"/>
          </w:tcPr>
          <w:p w14:paraId="06648B30" w14:textId="77777777" w:rsidR="00996EE5" w:rsidRPr="00616968" w:rsidRDefault="00996EE5" w:rsidP="00616968">
            <w:pPr>
              <w:jc w:val="center"/>
              <w:rPr>
                <w:b/>
                <w:bCs/>
                <w:sz w:val="28"/>
                <w:szCs w:val="28"/>
                <w:shd w:val="clear" w:color="auto" w:fill="FFFFFF"/>
              </w:rPr>
            </w:pPr>
            <w:r w:rsidRPr="00616968">
              <w:rPr>
                <w:noProof/>
                <w:sz w:val="28"/>
                <w:szCs w:val="28"/>
              </w:rPr>
              <w:drawing>
                <wp:inline distT="0" distB="0" distL="0" distR="0" wp14:anchorId="15AF08FE" wp14:editId="450D7083">
                  <wp:extent cx="2724150" cy="2379307"/>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0788" cy="2393839"/>
                          </a:xfrm>
                          <a:prstGeom prst="rect">
                            <a:avLst/>
                          </a:prstGeom>
                          <a:noFill/>
                          <a:ln>
                            <a:noFill/>
                          </a:ln>
                        </pic:spPr>
                      </pic:pic>
                    </a:graphicData>
                  </a:graphic>
                </wp:inline>
              </w:drawing>
            </w:r>
          </w:p>
        </w:tc>
      </w:tr>
      <w:tr w:rsidR="007B6495" w:rsidRPr="00616968" w14:paraId="2CE6A7BA" w14:textId="77777777" w:rsidTr="00E26ABC">
        <w:tc>
          <w:tcPr>
            <w:tcW w:w="4953" w:type="dxa"/>
          </w:tcPr>
          <w:p w14:paraId="5D8B9571" w14:textId="77777777" w:rsidR="00AD225D" w:rsidRPr="00616968" w:rsidRDefault="00AD225D" w:rsidP="00616968">
            <w:pPr>
              <w:suppressAutoHyphens/>
              <w:ind w:firstLine="709"/>
              <w:jc w:val="both"/>
              <w:rPr>
                <w:sz w:val="28"/>
                <w:szCs w:val="28"/>
                <w:lang w:eastAsia="zh-CN"/>
              </w:rPr>
            </w:pPr>
          </w:p>
          <w:p w14:paraId="5C10BFD0" w14:textId="06CC0FEC" w:rsidR="00996EE5" w:rsidRPr="00616968" w:rsidRDefault="00996EE5"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20</w:t>
            </w:r>
            <w:r w:rsidRPr="00616968">
              <w:rPr>
                <w:sz w:val="28"/>
                <w:szCs w:val="28"/>
                <w:lang w:eastAsia="zh-CN"/>
              </w:rPr>
              <w:t xml:space="preserve"> – Существующая граница деревни Хмелевик, приведенная в соответствие материалам землеустройства, материалам инвентаризации земель</w:t>
            </w:r>
          </w:p>
        </w:tc>
        <w:tc>
          <w:tcPr>
            <w:tcW w:w="4959" w:type="dxa"/>
          </w:tcPr>
          <w:p w14:paraId="0E885C21" w14:textId="77777777" w:rsidR="00AD225D" w:rsidRPr="00616968" w:rsidRDefault="00AD225D" w:rsidP="00616968">
            <w:pPr>
              <w:suppressAutoHyphens/>
              <w:ind w:firstLine="709"/>
              <w:jc w:val="both"/>
              <w:rPr>
                <w:sz w:val="28"/>
                <w:szCs w:val="28"/>
                <w:lang w:eastAsia="zh-CN"/>
              </w:rPr>
            </w:pPr>
          </w:p>
          <w:p w14:paraId="099B7BBD" w14:textId="4EF0FF8B" w:rsidR="00996EE5" w:rsidRPr="00616968" w:rsidRDefault="00996EE5" w:rsidP="00616968">
            <w:pPr>
              <w:suppressAutoHyphens/>
              <w:ind w:firstLine="709"/>
              <w:jc w:val="both"/>
              <w:rPr>
                <w:sz w:val="28"/>
                <w:szCs w:val="28"/>
                <w:lang w:eastAsia="zh-CN"/>
              </w:rPr>
            </w:pPr>
            <w:r w:rsidRPr="00616968">
              <w:rPr>
                <w:sz w:val="28"/>
                <w:szCs w:val="28"/>
                <w:lang w:eastAsia="zh-CN"/>
              </w:rPr>
              <w:t>Рисунок 2.5.1-2</w:t>
            </w:r>
            <w:r w:rsidR="006421E2" w:rsidRPr="00616968">
              <w:rPr>
                <w:sz w:val="28"/>
                <w:szCs w:val="28"/>
                <w:lang w:eastAsia="zh-CN"/>
              </w:rPr>
              <w:t>1</w:t>
            </w:r>
            <w:r w:rsidRPr="00616968">
              <w:rPr>
                <w:sz w:val="28"/>
                <w:szCs w:val="28"/>
                <w:lang w:eastAsia="zh-CN"/>
              </w:rPr>
              <w:t xml:space="preserve"> – Граница деревни Хмелевик, сведения о которой внесены в ЕГРН</w:t>
            </w:r>
          </w:p>
        </w:tc>
      </w:tr>
    </w:tbl>
    <w:p w14:paraId="6FA63F19" w14:textId="77777777" w:rsidR="006C1123" w:rsidRPr="00616968" w:rsidRDefault="006C1123" w:rsidP="00616968">
      <w:pPr>
        <w:suppressAutoHyphens/>
        <w:spacing w:before="240"/>
        <w:ind w:firstLine="709"/>
        <w:jc w:val="both"/>
        <w:rPr>
          <w:b/>
          <w:bCs/>
          <w:i/>
          <w:iCs/>
          <w:sz w:val="28"/>
          <w:szCs w:val="28"/>
          <w:lang w:eastAsia="zh-CN"/>
        </w:rPr>
      </w:pPr>
    </w:p>
    <w:p w14:paraId="53D0D96C" w14:textId="77777777" w:rsidR="006C1123" w:rsidRPr="00616968" w:rsidRDefault="006C1123" w:rsidP="00616968">
      <w:pPr>
        <w:suppressAutoHyphens/>
        <w:spacing w:before="240"/>
        <w:ind w:firstLine="709"/>
        <w:jc w:val="both"/>
        <w:rPr>
          <w:b/>
          <w:bCs/>
          <w:i/>
          <w:iCs/>
          <w:sz w:val="28"/>
          <w:szCs w:val="28"/>
          <w:lang w:eastAsia="zh-CN"/>
        </w:rPr>
      </w:pPr>
    </w:p>
    <w:p w14:paraId="4F6747E8" w14:textId="57CFA3EE" w:rsidR="006A163A" w:rsidRPr="00616968" w:rsidRDefault="006A163A" w:rsidP="00616968">
      <w:pPr>
        <w:suppressAutoHyphens/>
        <w:spacing w:before="240"/>
        <w:ind w:firstLine="709"/>
        <w:jc w:val="both"/>
        <w:rPr>
          <w:b/>
          <w:bCs/>
          <w:i/>
          <w:iCs/>
          <w:sz w:val="28"/>
          <w:szCs w:val="28"/>
          <w:lang w:eastAsia="zh-CN"/>
        </w:rPr>
      </w:pPr>
      <w:r w:rsidRPr="00616968">
        <w:rPr>
          <w:b/>
          <w:bCs/>
          <w:i/>
          <w:iCs/>
          <w:sz w:val="28"/>
          <w:szCs w:val="28"/>
          <w:lang w:eastAsia="zh-CN"/>
        </w:rPr>
        <w:lastRenderedPageBreak/>
        <w:t>деревня Чуново</w:t>
      </w:r>
    </w:p>
    <w:p w14:paraId="0ED798DE" w14:textId="56C23073" w:rsidR="00CC2BC8" w:rsidRPr="00616968" w:rsidRDefault="00CC2BC8" w:rsidP="00616968">
      <w:pPr>
        <w:suppressAutoHyphens/>
        <w:ind w:firstLine="709"/>
        <w:jc w:val="both"/>
        <w:rPr>
          <w:sz w:val="28"/>
          <w:szCs w:val="28"/>
          <w:lang w:eastAsia="zh-CN"/>
        </w:rPr>
      </w:pPr>
      <w:r w:rsidRPr="00616968">
        <w:rPr>
          <w:sz w:val="28"/>
          <w:szCs w:val="28"/>
          <w:lang w:eastAsia="zh-CN"/>
        </w:rPr>
        <w:t xml:space="preserve">Существующая граница деревни Чуново приведена в соответствие материалам землеустройства. </w:t>
      </w:r>
    </w:p>
    <w:p w14:paraId="76A3DE8F" w14:textId="77777777" w:rsidR="00CC2BC8" w:rsidRPr="00616968" w:rsidRDefault="00CC2BC8" w:rsidP="00616968">
      <w:pPr>
        <w:suppressAutoHyphens/>
        <w:ind w:firstLine="709"/>
        <w:jc w:val="both"/>
        <w:rPr>
          <w:sz w:val="28"/>
          <w:szCs w:val="28"/>
          <w:lang w:eastAsia="zh-CN"/>
        </w:rPr>
      </w:pPr>
    </w:p>
    <w:tbl>
      <w:tblPr>
        <w:tblStyle w:val="aff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7B6495" w:rsidRPr="00616968" w14:paraId="28E450C8" w14:textId="77777777" w:rsidTr="00CC2BC8">
        <w:tc>
          <w:tcPr>
            <w:tcW w:w="5102" w:type="dxa"/>
          </w:tcPr>
          <w:p w14:paraId="00102B7C" w14:textId="77777777" w:rsidR="00CC2BC8" w:rsidRPr="00616968" w:rsidRDefault="00CC2BC8" w:rsidP="00616968">
            <w:pPr>
              <w:jc w:val="center"/>
              <w:rPr>
                <w:b/>
                <w:bCs/>
                <w:sz w:val="28"/>
                <w:szCs w:val="28"/>
                <w:shd w:val="clear" w:color="auto" w:fill="FFFFFF"/>
              </w:rPr>
            </w:pPr>
            <w:r w:rsidRPr="00616968">
              <w:rPr>
                <w:noProof/>
                <w:sz w:val="28"/>
                <w:szCs w:val="28"/>
              </w:rPr>
              <w:drawing>
                <wp:inline distT="0" distB="0" distL="0" distR="0" wp14:anchorId="33805DC0" wp14:editId="483DAC06">
                  <wp:extent cx="2847527" cy="2487066"/>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9732" cy="2515195"/>
                          </a:xfrm>
                          <a:prstGeom prst="rect">
                            <a:avLst/>
                          </a:prstGeom>
                          <a:noFill/>
                          <a:ln>
                            <a:noFill/>
                          </a:ln>
                        </pic:spPr>
                      </pic:pic>
                    </a:graphicData>
                  </a:graphic>
                </wp:inline>
              </w:drawing>
            </w:r>
          </w:p>
        </w:tc>
        <w:tc>
          <w:tcPr>
            <w:tcW w:w="5103" w:type="dxa"/>
          </w:tcPr>
          <w:p w14:paraId="0760D552" w14:textId="77777777" w:rsidR="00CC2BC8" w:rsidRPr="00616968" w:rsidRDefault="00CC2BC8" w:rsidP="00616968">
            <w:pPr>
              <w:jc w:val="center"/>
              <w:rPr>
                <w:b/>
                <w:bCs/>
                <w:sz w:val="28"/>
                <w:szCs w:val="28"/>
                <w:shd w:val="clear" w:color="auto" w:fill="FFFFFF"/>
              </w:rPr>
            </w:pPr>
            <w:r w:rsidRPr="00616968">
              <w:rPr>
                <w:noProof/>
                <w:sz w:val="28"/>
                <w:szCs w:val="28"/>
              </w:rPr>
              <w:drawing>
                <wp:inline distT="0" distB="0" distL="0" distR="0" wp14:anchorId="3A298A40" wp14:editId="2F99FAEA">
                  <wp:extent cx="2810543" cy="2454765"/>
                  <wp:effectExtent l="0" t="0" r="889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0895" cy="2472541"/>
                          </a:xfrm>
                          <a:prstGeom prst="rect">
                            <a:avLst/>
                          </a:prstGeom>
                          <a:noFill/>
                          <a:ln>
                            <a:noFill/>
                          </a:ln>
                        </pic:spPr>
                      </pic:pic>
                    </a:graphicData>
                  </a:graphic>
                </wp:inline>
              </w:drawing>
            </w:r>
          </w:p>
        </w:tc>
      </w:tr>
      <w:tr w:rsidR="007B6495" w:rsidRPr="00616968" w14:paraId="639DB046" w14:textId="77777777" w:rsidTr="00CC2BC8">
        <w:tc>
          <w:tcPr>
            <w:tcW w:w="5102" w:type="dxa"/>
          </w:tcPr>
          <w:p w14:paraId="47AE77A7" w14:textId="77777777" w:rsidR="00AD225D" w:rsidRPr="00616968" w:rsidRDefault="00AD225D" w:rsidP="00616968">
            <w:pPr>
              <w:suppressAutoHyphens/>
              <w:ind w:firstLine="709"/>
              <w:jc w:val="both"/>
              <w:rPr>
                <w:sz w:val="28"/>
                <w:szCs w:val="28"/>
                <w:lang w:eastAsia="zh-CN"/>
              </w:rPr>
            </w:pPr>
          </w:p>
          <w:p w14:paraId="2C00305C" w14:textId="20430F4B" w:rsidR="00CC2BC8" w:rsidRPr="00616968" w:rsidRDefault="00CC2BC8" w:rsidP="00616968">
            <w:pPr>
              <w:suppressAutoHyphens/>
              <w:ind w:firstLine="709"/>
              <w:jc w:val="both"/>
              <w:rPr>
                <w:sz w:val="28"/>
                <w:szCs w:val="28"/>
                <w:lang w:eastAsia="zh-CN"/>
              </w:rPr>
            </w:pPr>
            <w:r w:rsidRPr="00616968">
              <w:rPr>
                <w:sz w:val="28"/>
                <w:szCs w:val="28"/>
                <w:lang w:eastAsia="zh-CN"/>
              </w:rPr>
              <w:t>Рисунок 2.5.1-2</w:t>
            </w:r>
            <w:r w:rsidR="006421E2" w:rsidRPr="00616968">
              <w:rPr>
                <w:sz w:val="28"/>
                <w:szCs w:val="28"/>
                <w:lang w:eastAsia="zh-CN"/>
              </w:rPr>
              <w:t>2</w:t>
            </w:r>
            <w:r w:rsidRPr="00616968">
              <w:rPr>
                <w:sz w:val="28"/>
                <w:szCs w:val="28"/>
                <w:lang w:eastAsia="zh-CN"/>
              </w:rPr>
              <w:t xml:space="preserve"> – Существующая граница деревни Чуново, приведенная в соответствие материалам землеустройства</w:t>
            </w:r>
          </w:p>
        </w:tc>
        <w:tc>
          <w:tcPr>
            <w:tcW w:w="5103" w:type="dxa"/>
          </w:tcPr>
          <w:p w14:paraId="7691750B" w14:textId="77777777" w:rsidR="00AD225D" w:rsidRPr="00616968" w:rsidRDefault="00AD225D" w:rsidP="00616968">
            <w:pPr>
              <w:suppressAutoHyphens/>
              <w:ind w:firstLine="709"/>
              <w:jc w:val="both"/>
              <w:rPr>
                <w:sz w:val="28"/>
                <w:szCs w:val="28"/>
                <w:lang w:eastAsia="zh-CN"/>
              </w:rPr>
            </w:pPr>
          </w:p>
          <w:p w14:paraId="1E4BF90A" w14:textId="0B311F7B" w:rsidR="00CC2BC8" w:rsidRPr="00616968" w:rsidRDefault="00CC2BC8" w:rsidP="00616968">
            <w:pPr>
              <w:suppressAutoHyphens/>
              <w:ind w:firstLine="709"/>
              <w:jc w:val="both"/>
              <w:rPr>
                <w:b/>
                <w:bCs/>
                <w:sz w:val="28"/>
                <w:szCs w:val="28"/>
                <w:shd w:val="clear" w:color="auto" w:fill="FFFFFF"/>
              </w:rPr>
            </w:pPr>
            <w:r w:rsidRPr="00616968">
              <w:rPr>
                <w:sz w:val="28"/>
                <w:szCs w:val="28"/>
                <w:lang w:eastAsia="zh-CN"/>
              </w:rPr>
              <w:t>Рисунок 2.5.1-2</w:t>
            </w:r>
            <w:r w:rsidR="006421E2" w:rsidRPr="00616968">
              <w:rPr>
                <w:sz w:val="28"/>
                <w:szCs w:val="28"/>
                <w:lang w:eastAsia="zh-CN"/>
              </w:rPr>
              <w:t>3</w:t>
            </w:r>
            <w:r w:rsidRPr="00616968">
              <w:rPr>
                <w:sz w:val="28"/>
                <w:szCs w:val="28"/>
                <w:lang w:eastAsia="zh-CN"/>
              </w:rPr>
              <w:t xml:space="preserve"> – Граница деревни Чуново, сведения о которой внесены в ЕГРН</w:t>
            </w:r>
          </w:p>
        </w:tc>
      </w:tr>
    </w:tbl>
    <w:p w14:paraId="53DCC69D" w14:textId="51247ED1" w:rsidR="0018714B" w:rsidRPr="00616968" w:rsidRDefault="0018714B" w:rsidP="00616968">
      <w:pPr>
        <w:suppressAutoHyphens/>
        <w:spacing w:before="240"/>
        <w:ind w:firstLine="709"/>
        <w:jc w:val="both"/>
        <w:rPr>
          <w:b/>
          <w:bCs/>
          <w:i/>
          <w:iCs/>
          <w:sz w:val="28"/>
          <w:szCs w:val="28"/>
          <w:lang w:eastAsia="zh-CN"/>
        </w:rPr>
      </w:pPr>
      <w:r w:rsidRPr="00616968">
        <w:rPr>
          <w:b/>
          <w:bCs/>
          <w:i/>
          <w:iCs/>
          <w:sz w:val="28"/>
          <w:szCs w:val="28"/>
          <w:lang w:eastAsia="zh-CN"/>
        </w:rPr>
        <w:t>деревня Шахново</w:t>
      </w:r>
    </w:p>
    <w:p w14:paraId="621CF7E0" w14:textId="72C9A1F0" w:rsidR="00CC2BC8" w:rsidRPr="00616968" w:rsidRDefault="00CC2BC8" w:rsidP="00616968">
      <w:pPr>
        <w:suppressAutoHyphens/>
        <w:ind w:firstLine="709"/>
        <w:jc w:val="both"/>
        <w:rPr>
          <w:sz w:val="28"/>
          <w:szCs w:val="28"/>
          <w:lang w:eastAsia="zh-CN"/>
        </w:rPr>
      </w:pPr>
      <w:r w:rsidRPr="00616968">
        <w:rPr>
          <w:sz w:val="28"/>
          <w:szCs w:val="28"/>
          <w:lang w:eastAsia="zh-CN"/>
        </w:rPr>
        <w:t>Существующая граница деревни Шахново приведена в соответствие материалам землеустройства, материалам ГЛР, сведениям ЕГРН, а именно с учетом земельного участка с кадастровым номером 47:10:1008002:7 с категорией земель «земли населенных пунктов».</w:t>
      </w:r>
    </w:p>
    <w:p w14:paraId="3B348804" w14:textId="77777777" w:rsidR="00CC2BC8" w:rsidRPr="00616968" w:rsidRDefault="00CC2BC8" w:rsidP="00616968">
      <w:pPr>
        <w:suppressAutoHyphens/>
        <w:ind w:firstLine="709"/>
        <w:jc w:val="both"/>
        <w:rPr>
          <w:sz w:val="28"/>
          <w:szCs w:val="28"/>
          <w:lang w:eastAsia="zh-CN"/>
        </w:rPr>
      </w:pPr>
    </w:p>
    <w:p w14:paraId="0C5E2624" w14:textId="77777777" w:rsidR="00CC2BC8" w:rsidRPr="00616968" w:rsidRDefault="00CC2BC8" w:rsidP="00616968">
      <w:pPr>
        <w:jc w:val="center"/>
        <w:rPr>
          <w:sz w:val="28"/>
          <w:szCs w:val="28"/>
        </w:rPr>
      </w:pPr>
      <w:r w:rsidRPr="00616968">
        <w:rPr>
          <w:noProof/>
          <w:sz w:val="28"/>
          <w:szCs w:val="28"/>
        </w:rPr>
        <w:drawing>
          <wp:inline distT="0" distB="0" distL="0" distR="0" wp14:anchorId="1E50CB3C" wp14:editId="7FE1134A">
            <wp:extent cx="3289385" cy="2872990"/>
            <wp:effectExtent l="0" t="0" r="635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07715" cy="2888999"/>
                    </a:xfrm>
                    <a:prstGeom prst="rect">
                      <a:avLst/>
                    </a:prstGeom>
                    <a:noFill/>
                    <a:ln>
                      <a:noFill/>
                    </a:ln>
                  </pic:spPr>
                </pic:pic>
              </a:graphicData>
            </a:graphic>
          </wp:inline>
        </w:drawing>
      </w:r>
    </w:p>
    <w:p w14:paraId="41DAC8E8" w14:textId="77777777" w:rsidR="007300FD" w:rsidRPr="00616968" w:rsidRDefault="007300FD" w:rsidP="00616968">
      <w:pPr>
        <w:suppressAutoHyphens/>
        <w:ind w:firstLine="709"/>
        <w:jc w:val="both"/>
        <w:rPr>
          <w:sz w:val="28"/>
          <w:szCs w:val="28"/>
          <w:lang w:eastAsia="zh-CN"/>
        </w:rPr>
      </w:pPr>
    </w:p>
    <w:p w14:paraId="12E9FDC9" w14:textId="0B687846" w:rsidR="00CC2BC8" w:rsidRPr="00616968" w:rsidRDefault="00CC2BC8" w:rsidP="00616968">
      <w:pPr>
        <w:suppressAutoHyphens/>
        <w:ind w:firstLine="709"/>
        <w:jc w:val="both"/>
        <w:rPr>
          <w:sz w:val="28"/>
          <w:szCs w:val="28"/>
          <w:lang w:eastAsia="zh-CN"/>
        </w:rPr>
      </w:pPr>
      <w:r w:rsidRPr="00616968">
        <w:rPr>
          <w:sz w:val="28"/>
          <w:szCs w:val="28"/>
          <w:lang w:eastAsia="zh-CN"/>
        </w:rPr>
        <w:t>Рисунок 2.5.1-2</w:t>
      </w:r>
      <w:r w:rsidR="006421E2" w:rsidRPr="00616968">
        <w:rPr>
          <w:sz w:val="28"/>
          <w:szCs w:val="28"/>
          <w:lang w:eastAsia="zh-CN"/>
        </w:rPr>
        <w:t>4</w:t>
      </w:r>
      <w:r w:rsidRPr="00616968">
        <w:rPr>
          <w:sz w:val="28"/>
          <w:szCs w:val="28"/>
          <w:lang w:eastAsia="zh-CN"/>
        </w:rPr>
        <w:t xml:space="preserve"> – Существующая граница деревни Шахново, приведенная в соответствие материалам землеустройства, материалам ГЛР, сведениям ЕГРН</w:t>
      </w:r>
    </w:p>
    <w:p w14:paraId="7BE1243A" w14:textId="77777777" w:rsidR="00CC2BC8" w:rsidRPr="00616968" w:rsidRDefault="00CC2BC8" w:rsidP="00616968">
      <w:pPr>
        <w:suppressAutoHyphens/>
        <w:ind w:firstLine="709"/>
        <w:jc w:val="both"/>
        <w:rPr>
          <w:sz w:val="28"/>
          <w:szCs w:val="28"/>
          <w:lang w:eastAsia="zh-CN"/>
        </w:rPr>
      </w:pPr>
    </w:p>
    <w:p w14:paraId="35B9BF2B" w14:textId="77777777" w:rsidR="00CC2BC8" w:rsidRPr="00616968" w:rsidRDefault="00CC2BC8" w:rsidP="00616968">
      <w:pPr>
        <w:jc w:val="center"/>
        <w:rPr>
          <w:szCs w:val="28"/>
        </w:rPr>
      </w:pPr>
      <w:r w:rsidRPr="00616968">
        <w:rPr>
          <w:noProof/>
          <w:sz w:val="28"/>
          <w:szCs w:val="28"/>
        </w:rPr>
        <w:drawing>
          <wp:inline distT="0" distB="0" distL="0" distR="0" wp14:anchorId="138FB377" wp14:editId="5FA31E57">
            <wp:extent cx="3338480" cy="29158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7973" cy="2941629"/>
                    </a:xfrm>
                    <a:prstGeom prst="rect">
                      <a:avLst/>
                    </a:prstGeom>
                    <a:noFill/>
                    <a:ln>
                      <a:noFill/>
                    </a:ln>
                  </pic:spPr>
                </pic:pic>
              </a:graphicData>
            </a:graphic>
          </wp:inline>
        </w:drawing>
      </w:r>
    </w:p>
    <w:p w14:paraId="7FC0CF23" w14:textId="77777777" w:rsidR="007300FD" w:rsidRPr="00616968" w:rsidRDefault="007300FD" w:rsidP="00616968">
      <w:pPr>
        <w:suppressAutoHyphens/>
        <w:ind w:firstLine="709"/>
        <w:jc w:val="both"/>
        <w:rPr>
          <w:sz w:val="28"/>
          <w:szCs w:val="28"/>
          <w:lang w:eastAsia="zh-CN"/>
        </w:rPr>
      </w:pPr>
    </w:p>
    <w:p w14:paraId="31E7A279" w14:textId="015A4975" w:rsidR="00CC2BC8" w:rsidRPr="00616968" w:rsidRDefault="00CC2BC8" w:rsidP="00616968">
      <w:pPr>
        <w:suppressAutoHyphens/>
        <w:ind w:firstLine="709"/>
        <w:jc w:val="both"/>
        <w:rPr>
          <w:sz w:val="28"/>
          <w:szCs w:val="28"/>
          <w:lang w:eastAsia="zh-CN"/>
        </w:rPr>
      </w:pPr>
      <w:r w:rsidRPr="00616968">
        <w:rPr>
          <w:sz w:val="28"/>
          <w:szCs w:val="28"/>
          <w:lang w:eastAsia="zh-CN"/>
        </w:rPr>
        <w:t>Рисунок 2.5.1-2</w:t>
      </w:r>
      <w:r w:rsidR="006421E2" w:rsidRPr="00616968">
        <w:rPr>
          <w:sz w:val="28"/>
          <w:szCs w:val="28"/>
          <w:lang w:eastAsia="zh-CN"/>
        </w:rPr>
        <w:t>5</w:t>
      </w:r>
      <w:r w:rsidRPr="00616968">
        <w:rPr>
          <w:sz w:val="28"/>
          <w:szCs w:val="28"/>
          <w:lang w:eastAsia="zh-CN"/>
        </w:rPr>
        <w:t xml:space="preserve"> – Граница деревни Шахново, сведения о которой внесены в ЕГРН</w:t>
      </w:r>
    </w:p>
    <w:p w14:paraId="01254B04" w14:textId="2C4D9A18" w:rsidR="0018714B" w:rsidRPr="00616968" w:rsidRDefault="0018714B" w:rsidP="00616968">
      <w:pPr>
        <w:suppressAutoHyphens/>
        <w:spacing w:before="240"/>
        <w:ind w:firstLine="709"/>
        <w:jc w:val="both"/>
        <w:rPr>
          <w:b/>
          <w:bCs/>
          <w:i/>
          <w:iCs/>
          <w:sz w:val="28"/>
          <w:szCs w:val="28"/>
          <w:lang w:eastAsia="zh-CN"/>
        </w:rPr>
      </w:pPr>
      <w:r w:rsidRPr="00616968">
        <w:rPr>
          <w:b/>
          <w:bCs/>
          <w:i/>
          <w:iCs/>
          <w:sz w:val="28"/>
          <w:szCs w:val="28"/>
          <w:lang w:eastAsia="zh-CN"/>
        </w:rPr>
        <w:t>деревня Шолтоло</w:t>
      </w:r>
    </w:p>
    <w:p w14:paraId="485F92A6" w14:textId="79F7DB51" w:rsidR="00CC2BC8" w:rsidRPr="00616968" w:rsidRDefault="00CC2BC8" w:rsidP="00616968">
      <w:pPr>
        <w:suppressAutoHyphens/>
        <w:ind w:firstLine="709"/>
        <w:jc w:val="both"/>
        <w:rPr>
          <w:sz w:val="28"/>
          <w:szCs w:val="28"/>
          <w:lang w:eastAsia="zh-CN"/>
        </w:rPr>
      </w:pPr>
      <w:r w:rsidRPr="00616968">
        <w:rPr>
          <w:sz w:val="28"/>
          <w:szCs w:val="28"/>
          <w:lang w:eastAsia="zh-CN"/>
        </w:rPr>
        <w:t>Существующая граница деревни Шолтоло приведена в соответствие материалам землеустройства, материалам ГЛР.</w:t>
      </w:r>
    </w:p>
    <w:p w14:paraId="34A5AB96" w14:textId="77777777" w:rsidR="004F0BFF" w:rsidRPr="00616968" w:rsidRDefault="004F0BFF" w:rsidP="00616968">
      <w:pPr>
        <w:suppressAutoHyphens/>
        <w:ind w:firstLine="709"/>
        <w:jc w:val="both"/>
        <w:rPr>
          <w:sz w:val="28"/>
          <w:szCs w:val="28"/>
          <w:lang w:eastAsia="zh-CN"/>
        </w:rPr>
      </w:pPr>
    </w:p>
    <w:p w14:paraId="1589C725" w14:textId="77777777" w:rsidR="00CC2BC8" w:rsidRPr="00616968" w:rsidRDefault="00CC2BC8" w:rsidP="00616968">
      <w:pPr>
        <w:jc w:val="center"/>
        <w:rPr>
          <w:szCs w:val="28"/>
        </w:rPr>
      </w:pPr>
      <w:r w:rsidRPr="00616968">
        <w:rPr>
          <w:noProof/>
          <w:sz w:val="28"/>
          <w:szCs w:val="28"/>
        </w:rPr>
        <w:drawing>
          <wp:inline distT="0" distB="0" distL="0" distR="0" wp14:anchorId="3BF9FAAA" wp14:editId="12C6E8AD">
            <wp:extent cx="4424714" cy="3864599"/>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63926" cy="3986189"/>
                    </a:xfrm>
                    <a:prstGeom prst="rect">
                      <a:avLst/>
                    </a:prstGeom>
                    <a:noFill/>
                    <a:ln>
                      <a:noFill/>
                    </a:ln>
                  </pic:spPr>
                </pic:pic>
              </a:graphicData>
            </a:graphic>
          </wp:inline>
        </w:drawing>
      </w:r>
    </w:p>
    <w:p w14:paraId="3EE699E6" w14:textId="77777777" w:rsidR="007300FD" w:rsidRPr="00616968" w:rsidRDefault="007300FD" w:rsidP="00616968">
      <w:pPr>
        <w:suppressAutoHyphens/>
        <w:ind w:firstLine="709"/>
        <w:jc w:val="both"/>
        <w:rPr>
          <w:sz w:val="28"/>
          <w:szCs w:val="28"/>
          <w:lang w:eastAsia="zh-CN"/>
        </w:rPr>
      </w:pPr>
    </w:p>
    <w:p w14:paraId="61A98BF0" w14:textId="22D7766B" w:rsidR="00CC2BC8" w:rsidRPr="00616968" w:rsidRDefault="00CC2BC8"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26</w:t>
      </w:r>
      <w:r w:rsidRPr="00616968">
        <w:rPr>
          <w:sz w:val="28"/>
          <w:szCs w:val="28"/>
          <w:lang w:eastAsia="zh-CN"/>
        </w:rPr>
        <w:t xml:space="preserve"> – Существующая граница деревни Шолтоло, приведенная в соответствие материалам землеустройства, материалам ГЛР</w:t>
      </w:r>
    </w:p>
    <w:p w14:paraId="208317D7" w14:textId="77777777" w:rsidR="006421E2" w:rsidRPr="00616968" w:rsidRDefault="006421E2" w:rsidP="00616968">
      <w:pPr>
        <w:suppressAutoHyphens/>
        <w:ind w:firstLine="709"/>
        <w:jc w:val="both"/>
        <w:rPr>
          <w:sz w:val="28"/>
          <w:szCs w:val="28"/>
          <w:lang w:eastAsia="zh-CN"/>
        </w:rPr>
      </w:pPr>
    </w:p>
    <w:p w14:paraId="406A6A8D" w14:textId="77777777" w:rsidR="00CC2BC8" w:rsidRPr="00616968" w:rsidRDefault="00CC2BC8" w:rsidP="00616968">
      <w:pPr>
        <w:jc w:val="center"/>
        <w:rPr>
          <w:szCs w:val="28"/>
        </w:rPr>
      </w:pPr>
      <w:r w:rsidRPr="00616968">
        <w:rPr>
          <w:noProof/>
          <w:sz w:val="28"/>
          <w:szCs w:val="28"/>
        </w:rPr>
        <w:drawing>
          <wp:inline distT="0" distB="0" distL="0" distR="0" wp14:anchorId="541C4609" wp14:editId="390D9177">
            <wp:extent cx="4762245" cy="415940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91624" cy="4185065"/>
                    </a:xfrm>
                    <a:prstGeom prst="rect">
                      <a:avLst/>
                    </a:prstGeom>
                    <a:noFill/>
                    <a:ln>
                      <a:noFill/>
                    </a:ln>
                  </pic:spPr>
                </pic:pic>
              </a:graphicData>
            </a:graphic>
          </wp:inline>
        </w:drawing>
      </w:r>
    </w:p>
    <w:p w14:paraId="4897F669" w14:textId="77777777" w:rsidR="007300FD" w:rsidRPr="00616968" w:rsidRDefault="007300FD" w:rsidP="00616968">
      <w:pPr>
        <w:suppressAutoHyphens/>
        <w:ind w:firstLine="709"/>
        <w:jc w:val="both"/>
        <w:rPr>
          <w:sz w:val="28"/>
          <w:szCs w:val="28"/>
          <w:lang w:eastAsia="zh-CN"/>
        </w:rPr>
      </w:pPr>
    </w:p>
    <w:p w14:paraId="4D86806F" w14:textId="2FAADAC8" w:rsidR="00CC2BC8" w:rsidRPr="00616968" w:rsidRDefault="00CC2BC8"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27</w:t>
      </w:r>
      <w:r w:rsidRPr="00616968">
        <w:rPr>
          <w:sz w:val="28"/>
          <w:szCs w:val="28"/>
          <w:lang w:eastAsia="zh-CN"/>
        </w:rPr>
        <w:t xml:space="preserve"> – Граница деревни Шолтоло, сведения о которой внесены в ЕГРН</w:t>
      </w:r>
    </w:p>
    <w:p w14:paraId="09ECCE29" w14:textId="629E4308" w:rsidR="00AA40AB" w:rsidRPr="00616968" w:rsidRDefault="00AA40AB" w:rsidP="00616968">
      <w:pPr>
        <w:suppressAutoHyphens/>
        <w:spacing w:before="240"/>
        <w:ind w:firstLine="709"/>
        <w:jc w:val="both"/>
        <w:rPr>
          <w:b/>
          <w:bCs/>
          <w:i/>
          <w:iCs/>
          <w:sz w:val="28"/>
          <w:szCs w:val="28"/>
          <w:lang w:eastAsia="zh-CN"/>
        </w:rPr>
      </w:pPr>
      <w:r w:rsidRPr="00616968">
        <w:rPr>
          <w:b/>
          <w:bCs/>
          <w:i/>
          <w:iCs/>
          <w:sz w:val="28"/>
          <w:szCs w:val="28"/>
          <w:lang w:eastAsia="zh-CN"/>
        </w:rPr>
        <w:t>деревня Шурягские Караулки</w:t>
      </w:r>
    </w:p>
    <w:p w14:paraId="3C48642B" w14:textId="588E7699" w:rsidR="00827C17" w:rsidRPr="00616968" w:rsidRDefault="00827C17" w:rsidP="00616968">
      <w:pPr>
        <w:suppressAutoHyphens/>
        <w:ind w:firstLine="709"/>
        <w:jc w:val="both"/>
        <w:rPr>
          <w:sz w:val="28"/>
          <w:szCs w:val="28"/>
          <w:lang w:eastAsia="zh-CN"/>
        </w:rPr>
      </w:pPr>
      <w:r w:rsidRPr="00616968">
        <w:rPr>
          <w:sz w:val="28"/>
          <w:szCs w:val="28"/>
          <w:lang w:eastAsia="zh-CN"/>
        </w:rPr>
        <w:t>Существующая граница деревни Шурягские Караулки приведена в соответствие материалам землеустройства.</w:t>
      </w:r>
    </w:p>
    <w:p w14:paraId="403796D8" w14:textId="77777777" w:rsidR="00827C17" w:rsidRPr="00616968" w:rsidRDefault="00827C17" w:rsidP="00616968">
      <w:pPr>
        <w:jc w:val="center"/>
        <w:rPr>
          <w:szCs w:val="28"/>
        </w:rPr>
      </w:pPr>
      <w:r w:rsidRPr="00616968">
        <w:rPr>
          <w:noProof/>
          <w:sz w:val="28"/>
          <w:szCs w:val="28"/>
        </w:rPr>
        <w:lastRenderedPageBreak/>
        <w:drawing>
          <wp:inline distT="0" distB="0" distL="0" distR="0" wp14:anchorId="2E65389A" wp14:editId="47042E1A">
            <wp:extent cx="4265154" cy="3725239"/>
            <wp:effectExtent l="0" t="0" r="254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65154" cy="3725239"/>
                    </a:xfrm>
                    <a:prstGeom prst="rect">
                      <a:avLst/>
                    </a:prstGeom>
                    <a:noFill/>
                    <a:ln>
                      <a:noFill/>
                    </a:ln>
                  </pic:spPr>
                </pic:pic>
              </a:graphicData>
            </a:graphic>
          </wp:inline>
        </w:drawing>
      </w:r>
    </w:p>
    <w:p w14:paraId="6A8D1424" w14:textId="77777777" w:rsidR="007300FD" w:rsidRPr="00616968" w:rsidRDefault="007300FD" w:rsidP="00616968">
      <w:pPr>
        <w:suppressAutoHyphens/>
        <w:ind w:firstLine="709"/>
        <w:jc w:val="both"/>
        <w:rPr>
          <w:sz w:val="28"/>
          <w:szCs w:val="28"/>
          <w:lang w:eastAsia="zh-CN"/>
        </w:rPr>
      </w:pPr>
    </w:p>
    <w:p w14:paraId="2FA2B26A" w14:textId="08D4E620" w:rsidR="00827C17" w:rsidRPr="00616968" w:rsidRDefault="00827C17" w:rsidP="00616968">
      <w:pPr>
        <w:suppressAutoHyphens/>
        <w:ind w:firstLine="709"/>
        <w:jc w:val="both"/>
        <w:rPr>
          <w:sz w:val="28"/>
          <w:szCs w:val="28"/>
          <w:lang w:eastAsia="zh-CN"/>
        </w:rPr>
      </w:pPr>
      <w:r w:rsidRPr="00616968">
        <w:rPr>
          <w:sz w:val="28"/>
          <w:szCs w:val="28"/>
          <w:lang w:eastAsia="zh-CN"/>
        </w:rPr>
        <w:t>Рисунок 2.5.1-2</w:t>
      </w:r>
      <w:r w:rsidR="006421E2" w:rsidRPr="00616968">
        <w:rPr>
          <w:sz w:val="28"/>
          <w:szCs w:val="28"/>
          <w:lang w:eastAsia="zh-CN"/>
        </w:rPr>
        <w:t>8</w:t>
      </w:r>
      <w:r w:rsidRPr="00616968">
        <w:rPr>
          <w:sz w:val="28"/>
          <w:szCs w:val="28"/>
          <w:lang w:eastAsia="zh-CN"/>
        </w:rPr>
        <w:t xml:space="preserve"> – Существующая граница деревни Шурягские Караулки, приведенная в соответствие материалам землеустройства</w:t>
      </w:r>
    </w:p>
    <w:p w14:paraId="6CE98187" w14:textId="77777777" w:rsidR="00827C17" w:rsidRPr="00616968" w:rsidRDefault="00827C17" w:rsidP="00616968">
      <w:pPr>
        <w:suppressAutoHyphens/>
        <w:ind w:firstLine="709"/>
        <w:jc w:val="both"/>
        <w:rPr>
          <w:sz w:val="28"/>
          <w:szCs w:val="28"/>
          <w:lang w:eastAsia="zh-CN"/>
        </w:rPr>
      </w:pPr>
    </w:p>
    <w:p w14:paraId="0FA34D19" w14:textId="77777777" w:rsidR="00827C17" w:rsidRPr="00616968" w:rsidRDefault="00827C17" w:rsidP="00616968">
      <w:pPr>
        <w:jc w:val="center"/>
        <w:rPr>
          <w:szCs w:val="28"/>
        </w:rPr>
      </w:pPr>
      <w:r w:rsidRPr="00616968">
        <w:rPr>
          <w:noProof/>
          <w:sz w:val="28"/>
          <w:szCs w:val="28"/>
        </w:rPr>
        <w:drawing>
          <wp:inline distT="0" distB="0" distL="0" distR="0" wp14:anchorId="38CD2902" wp14:editId="5A37E848">
            <wp:extent cx="4325816" cy="3778221"/>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59750" cy="3807860"/>
                    </a:xfrm>
                    <a:prstGeom prst="rect">
                      <a:avLst/>
                    </a:prstGeom>
                    <a:noFill/>
                    <a:ln>
                      <a:noFill/>
                    </a:ln>
                  </pic:spPr>
                </pic:pic>
              </a:graphicData>
            </a:graphic>
          </wp:inline>
        </w:drawing>
      </w:r>
    </w:p>
    <w:p w14:paraId="6780EA02" w14:textId="77777777" w:rsidR="007300FD" w:rsidRPr="00616968" w:rsidRDefault="007300FD" w:rsidP="00616968">
      <w:pPr>
        <w:suppressAutoHyphens/>
        <w:ind w:firstLine="709"/>
        <w:jc w:val="both"/>
        <w:rPr>
          <w:sz w:val="28"/>
          <w:szCs w:val="28"/>
          <w:lang w:eastAsia="zh-CN"/>
        </w:rPr>
      </w:pPr>
    </w:p>
    <w:p w14:paraId="06D18197" w14:textId="414AA3F6" w:rsidR="00827C17" w:rsidRPr="00616968" w:rsidRDefault="00827C17"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29</w:t>
      </w:r>
      <w:r w:rsidRPr="00616968">
        <w:rPr>
          <w:sz w:val="28"/>
          <w:szCs w:val="28"/>
          <w:lang w:eastAsia="zh-CN"/>
        </w:rPr>
        <w:t xml:space="preserve"> – Граница деревни Шурягские Караулки, сведения о которой внесены в ЕГРН</w:t>
      </w:r>
    </w:p>
    <w:p w14:paraId="009DBFF9" w14:textId="3EDA6D27" w:rsidR="002C0A23" w:rsidRPr="00616968" w:rsidRDefault="002C0A23" w:rsidP="00616968">
      <w:pPr>
        <w:suppressAutoHyphens/>
        <w:ind w:firstLine="709"/>
        <w:jc w:val="both"/>
        <w:rPr>
          <w:sz w:val="28"/>
          <w:szCs w:val="28"/>
          <w:lang w:eastAsia="zh-CN"/>
        </w:rPr>
      </w:pPr>
    </w:p>
    <w:p w14:paraId="60013905" w14:textId="26170417" w:rsidR="00AA40AB" w:rsidRPr="00616968" w:rsidRDefault="00AA40AB" w:rsidP="00616968">
      <w:pPr>
        <w:suppressAutoHyphens/>
        <w:spacing w:before="240"/>
        <w:ind w:firstLine="709"/>
        <w:jc w:val="both"/>
        <w:rPr>
          <w:b/>
          <w:bCs/>
          <w:i/>
          <w:iCs/>
          <w:sz w:val="28"/>
          <w:szCs w:val="28"/>
          <w:lang w:eastAsia="zh-CN"/>
        </w:rPr>
      </w:pPr>
      <w:r w:rsidRPr="00616968">
        <w:rPr>
          <w:b/>
          <w:bCs/>
          <w:i/>
          <w:iCs/>
          <w:sz w:val="28"/>
          <w:szCs w:val="28"/>
          <w:lang w:eastAsia="zh-CN"/>
        </w:rPr>
        <w:lastRenderedPageBreak/>
        <w:t>деревня Юги</w:t>
      </w:r>
    </w:p>
    <w:p w14:paraId="1BEC3DF8" w14:textId="18572F59" w:rsidR="00827C17" w:rsidRPr="00616968" w:rsidRDefault="00827C17" w:rsidP="00616968">
      <w:pPr>
        <w:suppressAutoHyphens/>
        <w:ind w:firstLine="709"/>
        <w:jc w:val="both"/>
        <w:rPr>
          <w:sz w:val="28"/>
          <w:szCs w:val="28"/>
          <w:lang w:eastAsia="zh-CN"/>
        </w:rPr>
      </w:pPr>
      <w:r w:rsidRPr="00616968">
        <w:rPr>
          <w:sz w:val="28"/>
          <w:szCs w:val="28"/>
          <w:lang w:eastAsia="zh-CN"/>
        </w:rPr>
        <w:t>Существующая граница деревни Юги приведена в соответствие материалам землеустройства.</w:t>
      </w:r>
    </w:p>
    <w:p w14:paraId="51121D1F" w14:textId="77777777" w:rsidR="00827C17" w:rsidRPr="00616968" w:rsidRDefault="00827C17" w:rsidP="00616968">
      <w:pPr>
        <w:rPr>
          <w:b/>
          <w:bCs/>
          <w:sz w:val="28"/>
          <w:szCs w:val="28"/>
          <w:shd w:val="clear" w:color="auto" w:fill="FFFFFF"/>
        </w:rPr>
      </w:pPr>
    </w:p>
    <w:tbl>
      <w:tblPr>
        <w:tblStyle w:val="aff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3"/>
      </w:tblGrid>
      <w:tr w:rsidR="007B6495" w:rsidRPr="00616968" w14:paraId="23B9B97D" w14:textId="77777777" w:rsidTr="00827C17">
        <w:tc>
          <w:tcPr>
            <w:tcW w:w="4956" w:type="dxa"/>
          </w:tcPr>
          <w:p w14:paraId="3EF419C9" w14:textId="77777777" w:rsidR="00827C17" w:rsidRPr="00616968" w:rsidRDefault="00827C17" w:rsidP="00616968">
            <w:pPr>
              <w:jc w:val="center"/>
              <w:rPr>
                <w:sz w:val="28"/>
                <w:szCs w:val="28"/>
              </w:rPr>
            </w:pPr>
            <w:r w:rsidRPr="00616968">
              <w:rPr>
                <w:noProof/>
                <w:sz w:val="28"/>
                <w:szCs w:val="28"/>
              </w:rPr>
              <w:drawing>
                <wp:inline distT="0" distB="0" distL="0" distR="0" wp14:anchorId="3BE84764" wp14:editId="5907A510">
                  <wp:extent cx="3537017" cy="308927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43528" cy="3094962"/>
                          </a:xfrm>
                          <a:prstGeom prst="rect">
                            <a:avLst/>
                          </a:prstGeom>
                          <a:noFill/>
                          <a:ln>
                            <a:noFill/>
                          </a:ln>
                        </pic:spPr>
                      </pic:pic>
                    </a:graphicData>
                  </a:graphic>
                </wp:inline>
              </w:drawing>
            </w:r>
          </w:p>
        </w:tc>
        <w:tc>
          <w:tcPr>
            <w:tcW w:w="4956" w:type="dxa"/>
          </w:tcPr>
          <w:p w14:paraId="358E0099" w14:textId="77777777" w:rsidR="00827C17" w:rsidRPr="00616968" w:rsidRDefault="00827C17" w:rsidP="00616968">
            <w:pPr>
              <w:jc w:val="center"/>
              <w:rPr>
                <w:sz w:val="28"/>
                <w:szCs w:val="28"/>
              </w:rPr>
            </w:pPr>
            <w:r w:rsidRPr="00616968">
              <w:rPr>
                <w:noProof/>
                <w:sz w:val="28"/>
                <w:szCs w:val="28"/>
              </w:rPr>
              <w:drawing>
                <wp:inline distT="0" distB="0" distL="0" distR="0" wp14:anchorId="15543992" wp14:editId="6364185E">
                  <wp:extent cx="3537016" cy="3089275"/>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55675" cy="3105572"/>
                          </a:xfrm>
                          <a:prstGeom prst="rect">
                            <a:avLst/>
                          </a:prstGeom>
                          <a:noFill/>
                          <a:ln>
                            <a:noFill/>
                          </a:ln>
                        </pic:spPr>
                      </pic:pic>
                    </a:graphicData>
                  </a:graphic>
                </wp:inline>
              </w:drawing>
            </w:r>
          </w:p>
        </w:tc>
      </w:tr>
      <w:tr w:rsidR="007B6495" w:rsidRPr="00616968" w14:paraId="352C3AFF" w14:textId="77777777" w:rsidTr="00827C17">
        <w:tc>
          <w:tcPr>
            <w:tcW w:w="4956" w:type="dxa"/>
          </w:tcPr>
          <w:p w14:paraId="7B46FBFC" w14:textId="77777777" w:rsidR="003C1371" w:rsidRPr="00616968" w:rsidRDefault="003C1371" w:rsidP="00616968">
            <w:pPr>
              <w:suppressAutoHyphens/>
              <w:ind w:firstLine="709"/>
              <w:jc w:val="both"/>
              <w:rPr>
                <w:sz w:val="28"/>
                <w:szCs w:val="28"/>
                <w:lang w:eastAsia="zh-CN"/>
              </w:rPr>
            </w:pPr>
          </w:p>
          <w:p w14:paraId="270DA3F6" w14:textId="5207409F" w:rsidR="00827C17" w:rsidRPr="00616968" w:rsidRDefault="00827C17"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30</w:t>
            </w:r>
            <w:r w:rsidRPr="00616968">
              <w:rPr>
                <w:sz w:val="28"/>
                <w:szCs w:val="28"/>
                <w:lang w:eastAsia="zh-CN"/>
              </w:rPr>
              <w:t xml:space="preserve"> – Существующая граница деревни Юги, приведенная в соответствие материалам землеустройства</w:t>
            </w:r>
          </w:p>
        </w:tc>
        <w:tc>
          <w:tcPr>
            <w:tcW w:w="4956" w:type="dxa"/>
          </w:tcPr>
          <w:p w14:paraId="7AA537F1" w14:textId="77777777" w:rsidR="003C1371" w:rsidRPr="00616968" w:rsidRDefault="003C1371" w:rsidP="00616968">
            <w:pPr>
              <w:suppressAutoHyphens/>
              <w:ind w:firstLine="709"/>
              <w:jc w:val="both"/>
              <w:rPr>
                <w:sz w:val="28"/>
                <w:szCs w:val="28"/>
                <w:lang w:eastAsia="zh-CN"/>
              </w:rPr>
            </w:pPr>
          </w:p>
          <w:p w14:paraId="5157ED02" w14:textId="6D3DE5C9" w:rsidR="00827C17" w:rsidRPr="00616968" w:rsidRDefault="00827C17"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31</w:t>
            </w:r>
            <w:r w:rsidRPr="00616968">
              <w:rPr>
                <w:sz w:val="28"/>
                <w:szCs w:val="28"/>
                <w:lang w:eastAsia="zh-CN"/>
              </w:rPr>
              <w:t xml:space="preserve"> – Граница деревни Юги, сведения о которой внесены в ЕГРН</w:t>
            </w:r>
          </w:p>
        </w:tc>
      </w:tr>
    </w:tbl>
    <w:p w14:paraId="3489483F" w14:textId="5D028770" w:rsidR="00AA40AB" w:rsidRPr="00616968" w:rsidRDefault="00AA40AB" w:rsidP="00616968">
      <w:pPr>
        <w:suppressAutoHyphens/>
        <w:spacing w:before="240"/>
        <w:ind w:firstLine="709"/>
        <w:jc w:val="both"/>
        <w:rPr>
          <w:b/>
          <w:bCs/>
          <w:i/>
          <w:iCs/>
          <w:sz w:val="28"/>
          <w:szCs w:val="28"/>
          <w:lang w:eastAsia="zh-CN"/>
        </w:rPr>
      </w:pPr>
      <w:r w:rsidRPr="00616968">
        <w:rPr>
          <w:b/>
          <w:bCs/>
          <w:i/>
          <w:iCs/>
          <w:sz w:val="28"/>
          <w:szCs w:val="28"/>
          <w:lang w:eastAsia="zh-CN"/>
        </w:rPr>
        <w:t>поселок при железнодорожной станции Юги</w:t>
      </w:r>
    </w:p>
    <w:p w14:paraId="3E08141D" w14:textId="63C0189C" w:rsidR="00827C17" w:rsidRPr="00616968" w:rsidRDefault="00827C17" w:rsidP="00616968">
      <w:pPr>
        <w:suppressAutoHyphens/>
        <w:ind w:firstLine="709"/>
        <w:jc w:val="both"/>
        <w:rPr>
          <w:sz w:val="28"/>
          <w:szCs w:val="28"/>
          <w:lang w:eastAsia="zh-CN"/>
        </w:rPr>
      </w:pPr>
      <w:r w:rsidRPr="00616968">
        <w:rPr>
          <w:sz w:val="28"/>
          <w:szCs w:val="28"/>
          <w:lang w:eastAsia="zh-CN"/>
        </w:rPr>
        <w:t>Существующая граница поселка при железнодорожной станции Юги приведена в соответствие материалам землеустройства, материалам ГЛР, сведениям ЕГРН, а именно с учетом земельного участка с кадастровым номером 47:10:1016001:126, поставленным на кадастровый учет под объект местного значения.</w:t>
      </w:r>
    </w:p>
    <w:p w14:paraId="56F87C71" w14:textId="77777777" w:rsidR="00827C17" w:rsidRPr="00616968" w:rsidRDefault="00827C17" w:rsidP="00616968">
      <w:pPr>
        <w:jc w:val="center"/>
        <w:rPr>
          <w:b/>
          <w:bCs/>
          <w:szCs w:val="28"/>
          <w:shd w:val="clear" w:color="auto" w:fill="FFFFFF"/>
        </w:rPr>
      </w:pPr>
      <w:r w:rsidRPr="00616968">
        <w:rPr>
          <w:noProof/>
        </w:rPr>
        <w:lastRenderedPageBreak/>
        <w:drawing>
          <wp:inline distT="0" distB="0" distL="0" distR="0" wp14:anchorId="2DB1B7F7" wp14:editId="5445A526">
            <wp:extent cx="4297680" cy="3753996"/>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3085" cy="3767452"/>
                    </a:xfrm>
                    <a:prstGeom prst="rect">
                      <a:avLst/>
                    </a:prstGeom>
                    <a:noFill/>
                    <a:ln>
                      <a:noFill/>
                    </a:ln>
                  </pic:spPr>
                </pic:pic>
              </a:graphicData>
            </a:graphic>
          </wp:inline>
        </w:drawing>
      </w:r>
    </w:p>
    <w:p w14:paraId="7D034311" w14:textId="77777777" w:rsidR="00827C17" w:rsidRPr="00616968" w:rsidRDefault="00827C17" w:rsidP="00616968">
      <w:pPr>
        <w:suppressAutoHyphens/>
        <w:ind w:firstLine="709"/>
        <w:jc w:val="both"/>
        <w:rPr>
          <w:sz w:val="28"/>
          <w:szCs w:val="28"/>
          <w:lang w:eastAsia="zh-CN"/>
        </w:rPr>
      </w:pPr>
    </w:p>
    <w:p w14:paraId="15CAE813" w14:textId="39CD9F87" w:rsidR="00827C17" w:rsidRPr="00616968" w:rsidRDefault="00827C17"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32</w:t>
      </w:r>
      <w:r w:rsidRPr="00616968">
        <w:rPr>
          <w:sz w:val="28"/>
          <w:szCs w:val="28"/>
          <w:lang w:eastAsia="zh-CN"/>
        </w:rPr>
        <w:t xml:space="preserve"> – Существующая граница поселка при железнодорожной станции Юги, приведенная в соответствие материалам землеустройства, материалам ГЛР, сведениям ЕГРН</w:t>
      </w:r>
    </w:p>
    <w:p w14:paraId="206DCF1E" w14:textId="77777777" w:rsidR="003C1371" w:rsidRPr="00616968" w:rsidRDefault="003C1371" w:rsidP="00616968">
      <w:pPr>
        <w:suppressAutoHyphens/>
        <w:ind w:firstLine="709"/>
        <w:jc w:val="both"/>
        <w:rPr>
          <w:sz w:val="28"/>
          <w:szCs w:val="28"/>
          <w:lang w:eastAsia="zh-CN"/>
        </w:rPr>
      </w:pPr>
    </w:p>
    <w:p w14:paraId="2435DF65" w14:textId="77777777" w:rsidR="00827C17" w:rsidRPr="00616968" w:rsidRDefault="00827C17" w:rsidP="00616968">
      <w:pPr>
        <w:jc w:val="center"/>
        <w:rPr>
          <w:sz w:val="28"/>
          <w:szCs w:val="28"/>
        </w:rPr>
      </w:pPr>
      <w:r w:rsidRPr="00616968">
        <w:rPr>
          <w:noProof/>
        </w:rPr>
        <w:drawing>
          <wp:inline distT="0" distB="0" distL="0" distR="0" wp14:anchorId="7BB56421" wp14:editId="0F8699F9">
            <wp:extent cx="4360984" cy="3809291"/>
            <wp:effectExtent l="0" t="0" r="190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77594" cy="3823800"/>
                    </a:xfrm>
                    <a:prstGeom prst="rect">
                      <a:avLst/>
                    </a:prstGeom>
                    <a:noFill/>
                    <a:ln>
                      <a:noFill/>
                    </a:ln>
                  </pic:spPr>
                </pic:pic>
              </a:graphicData>
            </a:graphic>
          </wp:inline>
        </w:drawing>
      </w:r>
    </w:p>
    <w:p w14:paraId="6D1261BC" w14:textId="77777777" w:rsidR="00827C17" w:rsidRPr="00616968" w:rsidRDefault="00827C17" w:rsidP="00616968">
      <w:pPr>
        <w:suppressAutoHyphens/>
        <w:ind w:firstLine="709"/>
        <w:jc w:val="both"/>
        <w:rPr>
          <w:sz w:val="28"/>
          <w:szCs w:val="28"/>
          <w:lang w:eastAsia="zh-CN"/>
        </w:rPr>
      </w:pPr>
    </w:p>
    <w:p w14:paraId="41C7EBE6" w14:textId="7B1826A1" w:rsidR="00827C17" w:rsidRPr="00616968" w:rsidRDefault="00827C17" w:rsidP="00616968">
      <w:pPr>
        <w:suppressAutoHyphens/>
        <w:ind w:firstLine="709"/>
        <w:jc w:val="both"/>
        <w:rPr>
          <w:sz w:val="28"/>
          <w:szCs w:val="28"/>
          <w:lang w:eastAsia="zh-CN"/>
        </w:rPr>
      </w:pPr>
      <w:r w:rsidRPr="00616968">
        <w:rPr>
          <w:sz w:val="28"/>
          <w:szCs w:val="28"/>
          <w:lang w:eastAsia="zh-CN"/>
        </w:rPr>
        <w:t>Рисунок 2.5.1-</w:t>
      </w:r>
      <w:r w:rsidR="006421E2" w:rsidRPr="00616968">
        <w:rPr>
          <w:sz w:val="28"/>
          <w:szCs w:val="28"/>
          <w:lang w:eastAsia="zh-CN"/>
        </w:rPr>
        <w:t>33</w:t>
      </w:r>
      <w:r w:rsidRPr="00616968">
        <w:rPr>
          <w:sz w:val="28"/>
          <w:szCs w:val="28"/>
          <w:lang w:eastAsia="zh-CN"/>
        </w:rPr>
        <w:t xml:space="preserve"> – Граница поселка при железнодорожной станции Юги, сведения о которой внесены в ЕГРН</w:t>
      </w:r>
    </w:p>
    <w:p w14:paraId="414E31F4" w14:textId="1E98FAD7" w:rsidR="00A40983" w:rsidRPr="00616968" w:rsidRDefault="00A40983" w:rsidP="00616968">
      <w:pPr>
        <w:suppressAutoHyphens/>
        <w:ind w:firstLine="709"/>
        <w:jc w:val="both"/>
        <w:rPr>
          <w:sz w:val="28"/>
          <w:szCs w:val="28"/>
          <w:lang w:eastAsia="zh-CN"/>
        </w:rPr>
      </w:pPr>
      <w:r w:rsidRPr="00616968">
        <w:rPr>
          <w:sz w:val="28"/>
          <w:szCs w:val="28"/>
          <w:lang w:eastAsia="zh-CN"/>
        </w:rPr>
        <w:lastRenderedPageBreak/>
        <w:t>Границы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определены в соответствии со сведениями ЕГРН.</w:t>
      </w:r>
    </w:p>
    <w:p w14:paraId="3D271F46" w14:textId="20695C45" w:rsidR="00A40983" w:rsidRPr="00616968" w:rsidRDefault="00A40983" w:rsidP="00616968">
      <w:pPr>
        <w:suppressAutoHyphens/>
        <w:ind w:firstLine="709"/>
        <w:jc w:val="both"/>
        <w:rPr>
          <w:sz w:val="28"/>
          <w:szCs w:val="28"/>
          <w:lang w:eastAsia="zh-CN"/>
        </w:rPr>
      </w:pPr>
      <w:r w:rsidRPr="00616968">
        <w:rPr>
          <w:sz w:val="28"/>
          <w:szCs w:val="28"/>
          <w:lang w:eastAsia="zh-CN"/>
        </w:rPr>
        <w:t>Границы земель особо охраняемых территорий и объектов определены в соответствии со сведениями ЕГРН.</w:t>
      </w:r>
    </w:p>
    <w:p w14:paraId="2989A33E" w14:textId="345324B7" w:rsidR="009551EF" w:rsidRPr="00616968" w:rsidRDefault="00A40983" w:rsidP="00616968">
      <w:pPr>
        <w:suppressAutoHyphens/>
        <w:ind w:firstLine="709"/>
        <w:jc w:val="both"/>
        <w:rPr>
          <w:sz w:val="28"/>
          <w:szCs w:val="28"/>
          <w:lang w:eastAsia="zh-CN"/>
        </w:rPr>
      </w:pPr>
      <w:r w:rsidRPr="00616968">
        <w:rPr>
          <w:sz w:val="28"/>
          <w:szCs w:val="28"/>
          <w:lang w:eastAsia="zh-CN"/>
        </w:rPr>
        <w:t>Границы земель лесного фонда определены в соответствии со сведениями лесохозяйственного регламента Волховского лесничества Ленинградской области, утвержденного приказом комитета по природным ресурсам Ленинградской области от 26.11.2018 № 26 (с изменениями)</w:t>
      </w:r>
      <w:r w:rsidR="009551EF" w:rsidRPr="00616968">
        <w:rPr>
          <w:sz w:val="28"/>
          <w:szCs w:val="28"/>
          <w:lang w:eastAsia="zh-CN"/>
        </w:rPr>
        <w:t xml:space="preserve"> и в соответствии со сведениями </w:t>
      </w:r>
      <w:r w:rsidR="00381909" w:rsidRPr="00616968">
        <w:rPr>
          <w:sz w:val="28"/>
          <w:szCs w:val="28"/>
          <w:lang w:eastAsia="zh-CN"/>
        </w:rPr>
        <w:t>государственного лесного реестра</w:t>
      </w:r>
      <w:r w:rsidR="009551EF" w:rsidRPr="00616968">
        <w:rPr>
          <w:sz w:val="28"/>
          <w:szCs w:val="28"/>
          <w:lang w:eastAsia="zh-CN"/>
        </w:rPr>
        <w:t>.</w:t>
      </w:r>
    </w:p>
    <w:p w14:paraId="4D3F623E" w14:textId="2C657C27" w:rsidR="008513FE" w:rsidRPr="00616968" w:rsidRDefault="008513FE" w:rsidP="00616968">
      <w:pPr>
        <w:suppressAutoHyphens/>
        <w:ind w:firstLine="709"/>
        <w:jc w:val="both"/>
        <w:rPr>
          <w:sz w:val="28"/>
          <w:szCs w:val="28"/>
          <w:lang w:eastAsia="zh-CN"/>
        </w:rPr>
      </w:pPr>
      <w:r w:rsidRPr="00616968">
        <w:rPr>
          <w:sz w:val="28"/>
          <w:szCs w:val="28"/>
          <w:lang w:eastAsia="zh-CN"/>
        </w:rPr>
        <w:t xml:space="preserve">Границы земель водного фонда определены </w:t>
      </w:r>
      <w:r w:rsidR="001B0A10" w:rsidRPr="00616968">
        <w:rPr>
          <w:sz w:val="28"/>
          <w:szCs w:val="28"/>
          <w:lang w:eastAsia="zh-CN"/>
        </w:rPr>
        <w:t>по</w:t>
      </w:r>
      <w:r w:rsidRPr="00616968">
        <w:rPr>
          <w:sz w:val="28"/>
          <w:szCs w:val="28"/>
          <w:lang w:eastAsia="zh-CN"/>
        </w:rPr>
        <w:t xml:space="preserve"> </w:t>
      </w:r>
      <w:r w:rsidR="001B0A10" w:rsidRPr="00616968">
        <w:rPr>
          <w:rFonts w:eastAsia="Calibri"/>
          <w:sz w:val="28"/>
          <w:szCs w:val="28"/>
          <w:lang w:eastAsia="en-US"/>
        </w:rPr>
        <w:t>цифровым топографическим картам масштаба 1:10000, выполненным ФГУП Центр «Севзапгеоинформ» в 2010 году и переданным в установленном порядке в Фонд инженерных изысканий Ленинградской области 22.11.2010 (учетный № 334/10).</w:t>
      </w:r>
    </w:p>
    <w:p w14:paraId="43F864AD" w14:textId="21998760" w:rsidR="00A40983" w:rsidRPr="00616968" w:rsidRDefault="008513FE" w:rsidP="00616968">
      <w:pPr>
        <w:suppressAutoHyphens/>
        <w:ind w:firstLine="709"/>
        <w:jc w:val="both"/>
        <w:rPr>
          <w:sz w:val="28"/>
          <w:szCs w:val="28"/>
          <w:lang w:eastAsia="zh-CN"/>
        </w:rPr>
      </w:pPr>
      <w:r w:rsidRPr="00616968">
        <w:rPr>
          <w:sz w:val="28"/>
          <w:szCs w:val="28"/>
          <w:lang w:eastAsia="zh-CN"/>
        </w:rPr>
        <w:t>Согласно сведениям ЕГРН и материал</w:t>
      </w:r>
      <w:r w:rsidR="001B0A10" w:rsidRPr="00616968">
        <w:rPr>
          <w:sz w:val="28"/>
          <w:szCs w:val="28"/>
          <w:lang w:eastAsia="zh-CN"/>
        </w:rPr>
        <w:t>ам</w:t>
      </w:r>
      <w:r w:rsidRPr="00616968">
        <w:rPr>
          <w:sz w:val="28"/>
          <w:szCs w:val="28"/>
          <w:lang w:eastAsia="zh-CN"/>
        </w:rPr>
        <w:t xml:space="preserve"> землеустройства</w:t>
      </w:r>
      <w:r w:rsidR="00B637BF" w:rsidRPr="00616968">
        <w:rPr>
          <w:sz w:val="28"/>
          <w:szCs w:val="28"/>
          <w:lang w:eastAsia="zh-CN"/>
        </w:rPr>
        <w:t xml:space="preserve"> </w:t>
      </w:r>
      <w:r w:rsidRPr="00616968">
        <w:rPr>
          <w:sz w:val="28"/>
          <w:szCs w:val="28"/>
          <w:lang w:eastAsia="zh-CN"/>
        </w:rPr>
        <w:t xml:space="preserve">в границах Потанинского сельского поселения отсутствуют земли запаса. </w:t>
      </w:r>
    </w:p>
    <w:p w14:paraId="75CEC9AB" w14:textId="6B7996D2" w:rsidR="00ED29AA" w:rsidRPr="00616968" w:rsidRDefault="00E17233" w:rsidP="00616968">
      <w:pPr>
        <w:suppressAutoHyphens/>
        <w:ind w:firstLine="709"/>
        <w:jc w:val="both"/>
        <w:rPr>
          <w:sz w:val="28"/>
          <w:szCs w:val="28"/>
          <w:lang w:eastAsia="zh-CN"/>
        </w:rPr>
      </w:pPr>
      <w:r w:rsidRPr="00616968">
        <w:rPr>
          <w:sz w:val="28"/>
          <w:szCs w:val="28"/>
          <w:lang w:eastAsia="zh-CN"/>
        </w:rPr>
        <w:t>Б</w:t>
      </w:r>
      <w:r w:rsidR="00ED29AA" w:rsidRPr="00616968">
        <w:rPr>
          <w:sz w:val="28"/>
          <w:szCs w:val="28"/>
          <w:lang w:eastAsia="zh-CN"/>
        </w:rPr>
        <w:t>аланс</w:t>
      </w:r>
      <w:r w:rsidRPr="00616968">
        <w:rPr>
          <w:sz w:val="28"/>
          <w:szCs w:val="28"/>
          <w:lang w:eastAsia="zh-CN"/>
        </w:rPr>
        <w:t xml:space="preserve"> территории в границах</w:t>
      </w:r>
      <w:r w:rsidR="00ED29AA" w:rsidRPr="00616968">
        <w:rPr>
          <w:sz w:val="28"/>
          <w:szCs w:val="28"/>
          <w:lang w:eastAsia="zh-CN"/>
        </w:rPr>
        <w:t xml:space="preserve"> Потанинского сельского поселения по категори</w:t>
      </w:r>
      <w:r w:rsidR="006D3ADB" w:rsidRPr="00616968">
        <w:rPr>
          <w:sz w:val="28"/>
          <w:szCs w:val="28"/>
          <w:lang w:eastAsia="zh-CN"/>
        </w:rPr>
        <w:t>ям</w:t>
      </w:r>
      <w:r w:rsidR="00ED29AA" w:rsidRPr="00616968">
        <w:rPr>
          <w:sz w:val="28"/>
          <w:szCs w:val="28"/>
          <w:lang w:eastAsia="zh-CN"/>
        </w:rPr>
        <w:t xml:space="preserve"> земель (существующее положение)</w:t>
      </w:r>
      <w:r w:rsidR="006D3ADB" w:rsidRPr="00616968">
        <w:rPr>
          <w:sz w:val="28"/>
          <w:szCs w:val="28"/>
          <w:lang w:eastAsia="zh-CN"/>
        </w:rPr>
        <w:t xml:space="preserve"> представлен в таблице </w:t>
      </w:r>
      <w:r w:rsidR="00A16DA2" w:rsidRPr="00616968">
        <w:rPr>
          <w:sz w:val="28"/>
          <w:szCs w:val="28"/>
          <w:lang w:eastAsia="zh-CN"/>
        </w:rPr>
        <w:t>2.5.1-1</w:t>
      </w:r>
      <w:r w:rsidR="00970F2F" w:rsidRPr="00616968">
        <w:rPr>
          <w:sz w:val="28"/>
          <w:szCs w:val="28"/>
          <w:lang w:eastAsia="zh-CN"/>
        </w:rPr>
        <w:t>.</w:t>
      </w:r>
    </w:p>
    <w:p w14:paraId="191B9BBC" w14:textId="6AF8A38D" w:rsidR="006D3ADB" w:rsidRPr="00616968" w:rsidRDefault="006D3ADB" w:rsidP="00616968">
      <w:pPr>
        <w:pStyle w:val="afffff3"/>
        <w:rPr>
          <w:bCs w:val="0"/>
          <w:szCs w:val="28"/>
        </w:rPr>
      </w:pPr>
      <w:r w:rsidRPr="00616968">
        <w:rPr>
          <w:bCs w:val="0"/>
          <w:szCs w:val="28"/>
        </w:rPr>
        <w:t xml:space="preserve">Таблица </w:t>
      </w:r>
      <w:r w:rsidR="00A16DA2" w:rsidRPr="00616968">
        <w:rPr>
          <w:bCs w:val="0"/>
          <w:szCs w:val="28"/>
        </w:rPr>
        <w:t>2.5.1-1</w:t>
      </w:r>
      <w:r w:rsidRPr="00616968">
        <w:rPr>
          <w:bCs w:val="0"/>
          <w:szCs w:val="28"/>
        </w:rPr>
        <w:t xml:space="preserve"> – Баланс </w:t>
      </w:r>
      <w:r w:rsidR="00FB4DF1" w:rsidRPr="00616968">
        <w:rPr>
          <w:bCs w:val="0"/>
          <w:szCs w:val="28"/>
        </w:rPr>
        <w:t>территории в границах</w:t>
      </w:r>
      <w:r w:rsidRPr="00616968">
        <w:rPr>
          <w:bCs w:val="0"/>
          <w:szCs w:val="28"/>
        </w:rPr>
        <w:t xml:space="preserve"> Потанинского сельского поселения по категориям земель (существующ</w:t>
      </w:r>
      <w:r w:rsidR="00DF7517" w:rsidRPr="00616968">
        <w:rPr>
          <w:bCs w:val="0"/>
          <w:szCs w:val="28"/>
        </w:rPr>
        <w:t>е</w:t>
      </w:r>
      <w:r w:rsidRPr="00616968">
        <w:rPr>
          <w:bCs w:val="0"/>
          <w:szCs w:val="28"/>
        </w:rPr>
        <w:t xml:space="preserve">е </w:t>
      </w:r>
      <w:r w:rsidR="00DF7517" w:rsidRPr="00616968">
        <w:rPr>
          <w:bCs w:val="0"/>
          <w:szCs w:val="28"/>
        </w:rPr>
        <w:t>положение)*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6099"/>
        <w:gridCol w:w="1698"/>
        <w:gridCol w:w="1694"/>
      </w:tblGrid>
      <w:tr w:rsidR="007B6495" w:rsidRPr="00616968" w14:paraId="1D159762" w14:textId="77777777" w:rsidTr="004C75B9">
        <w:trPr>
          <w:trHeight w:val="223"/>
          <w:tblHeader/>
        </w:trPr>
        <w:tc>
          <w:tcPr>
            <w:tcW w:w="345" w:type="pct"/>
            <w:vMerge w:val="restart"/>
            <w:shd w:val="clear" w:color="auto" w:fill="auto"/>
          </w:tcPr>
          <w:p w14:paraId="440D4F21" w14:textId="77777777" w:rsidR="003412A6" w:rsidRPr="00616968" w:rsidRDefault="003412A6" w:rsidP="00616968">
            <w:pPr>
              <w:suppressAutoHyphens/>
              <w:jc w:val="center"/>
              <w:rPr>
                <w:bCs/>
                <w:lang w:eastAsia="zh-CN"/>
              </w:rPr>
            </w:pPr>
            <w:r w:rsidRPr="00616968">
              <w:rPr>
                <w:bCs/>
                <w:lang w:eastAsia="zh-CN"/>
              </w:rPr>
              <w:t>№</w:t>
            </w:r>
          </w:p>
          <w:p w14:paraId="4DA18558" w14:textId="77777777" w:rsidR="003412A6" w:rsidRPr="00616968" w:rsidRDefault="003412A6" w:rsidP="00616968">
            <w:pPr>
              <w:suppressAutoHyphens/>
              <w:jc w:val="center"/>
              <w:rPr>
                <w:bCs/>
                <w:lang w:eastAsia="zh-CN"/>
              </w:rPr>
            </w:pPr>
            <w:r w:rsidRPr="00616968">
              <w:rPr>
                <w:bCs/>
                <w:lang w:eastAsia="zh-CN"/>
              </w:rPr>
              <w:t>п/п</w:t>
            </w:r>
          </w:p>
        </w:tc>
        <w:tc>
          <w:tcPr>
            <w:tcW w:w="2991" w:type="pct"/>
            <w:vMerge w:val="restart"/>
            <w:shd w:val="clear" w:color="auto" w:fill="auto"/>
          </w:tcPr>
          <w:p w14:paraId="48857170" w14:textId="77777777" w:rsidR="003412A6" w:rsidRPr="00616968" w:rsidRDefault="003412A6" w:rsidP="00616968">
            <w:pPr>
              <w:suppressAutoHyphens/>
              <w:jc w:val="center"/>
              <w:rPr>
                <w:bCs/>
                <w:lang w:eastAsia="zh-CN"/>
              </w:rPr>
            </w:pPr>
            <w:r w:rsidRPr="00616968">
              <w:rPr>
                <w:bCs/>
                <w:lang w:eastAsia="zh-CN"/>
              </w:rPr>
              <w:t>Категории земель</w:t>
            </w:r>
          </w:p>
        </w:tc>
        <w:tc>
          <w:tcPr>
            <w:tcW w:w="1664" w:type="pct"/>
            <w:gridSpan w:val="2"/>
            <w:shd w:val="clear" w:color="auto" w:fill="auto"/>
          </w:tcPr>
          <w:p w14:paraId="425DA1D1" w14:textId="4232BEE2" w:rsidR="003412A6" w:rsidRPr="00616968" w:rsidRDefault="003412A6" w:rsidP="00616968">
            <w:pPr>
              <w:suppressAutoHyphens/>
              <w:ind w:right="151"/>
              <w:jc w:val="center"/>
              <w:rPr>
                <w:bCs/>
                <w:lang w:eastAsia="zh-CN"/>
              </w:rPr>
            </w:pPr>
            <w:r w:rsidRPr="00616968">
              <w:rPr>
                <w:bCs/>
                <w:lang w:eastAsia="zh-CN"/>
              </w:rPr>
              <w:t>Площадь</w:t>
            </w:r>
          </w:p>
        </w:tc>
      </w:tr>
      <w:tr w:rsidR="003412A6" w:rsidRPr="00616968" w14:paraId="0565B07D" w14:textId="77777777" w:rsidTr="007D6EDC">
        <w:trPr>
          <w:trHeight w:val="222"/>
          <w:tblHeader/>
        </w:trPr>
        <w:tc>
          <w:tcPr>
            <w:tcW w:w="345" w:type="pct"/>
            <w:vMerge/>
            <w:shd w:val="clear" w:color="auto" w:fill="auto"/>
          </w:tcPr>
          <w:p w14:paraId="7987A4A8" w14:textId="77777777" w:rsidR="003412A6" w:rsidRPr="00616968" w:rsidRDefault="003412A6" w:rsidP="00616968">
            <w:pPr>
              <w:suppressAutoHyphens/>
              <w:jc w:val="center"/>
              <w:rPr>
                <w:bCs/>
                <w:lang w:eastAsia="zh-CN"/>
              </w:rPr>
            </w:pPr>
          </w:p>
        </w:tc>
        <w:tc>
          <w:tcPr>
            <w:tcW w:w="2991" w:type="pct"/>
            <w:vMerge/>
            <w:shd w:val="clear" w:color="auto" w:fill="auto"/>
          </w:tcPr>
          <w:p w14:paraId="63C4A788" w14:textId="77777777" w:rsidR="003412A6" w:rsidRPr="00616968" w:rsidRDefault="003412A6" w:rsidP="00616968">
            <w:pPr>
              <w:suppressAutoHyphens/>
              <w:jc w:val="center"/>
              <w:rPr>
                <w:bCs/>
                <w:lang w:eastAsia="zh-CN"/>
              </w:rPr>
            </w:pPr>
          </w:p>
        </w:tc>
        <w:tc>
          <w:tcPr>
            <w:tcW w:w="833" w:type="pct"/>
            <w:shd w:val="clear" w:color="auto" w:fill="auto"/>
          </w:tcPr>
          <w:p w14:paraId="29D1D940" w14:textId="1F5D22A4" w:rsidR="003412A6" w:rsidRPr="00616968" w:rsidRDefault="003412A6" w:rsidP="00616968">
            <w:pPr>
              <w:suppressAutoHyphens/>
              <w:ind w:right="151"/>
              <w:jc w:val="center"/>
              <w:rPr>
                <w:bCs/>
                <w:lang w:eastAsia="zh-CN"/>
              </w:rPr>
            </w:pPr>
            <w:r w:rsidRPr="00616968">
              <w:rPr>
                <w:bCs/>
                <w:lang w:eastAsia="zh-CN"/>
              </w:rPr>
              <w:t>га</w:t>
            </w:r>
          </w:p>
        </w:tc>
        <w:tc>
          <w:tcPr>
            <w:tcW w:w="831" w:type="pct"/>
            <w:shd w:val="clear" w:color="auto" w:fill="auto"/>
          </w:tcPr>
          <w:p w14:paraId="0A5BF8D5" w14:textId="447DA14F" w:rsidR="003412A6" w:rsidRPr="00616968" w:rsidRDefault="003412A6" w:rsidP="00616968">
            <w:pPr>
              <w:suppressAutoHyphens/>
              <w:ind w:right="151"/>
              <w:jc w:val="center"/>
              <w:rPr>
                <w:bCs/>
                <w:lang w:eastAsia="zh-CN"/>
              </w:rPr>
            </w:pPr>
            <w:r w:rsidRPr="00616968">
              <w:rPr>
                <w:bCs/>
                <w:lang w:eastAsia="zh-CN"/>
              </w:rPr>
              <w:t>%</w:t>
            </w:r>
          </w:p>
        </w:tc>
      </w:tr>
      <w:tr w:rsidR="007B6495" w:rsidRPr="00616968" w14:paraId="5F9358ED"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tcBorders>
            <w:shd w:val="clear" w:color="auto" w:fill="auto"/>
            <w:vAlign w:val="center"/>
          </w:tcPr>
          <w:p w14:paraId="6F5F2E91" w14:textId="77777777" w:rsidR="009C5BAC" w:rsidRPr="00616968" w:rsidRDefault="009C5BAC" w:rsidP="00616968">
            <w:pPr>
              <w:suppressAutoHyphens/>
              <w:rPr>
                <w:lang w:eastAsia="zh-CN"/>
              </w:rPr>
            </w:pPr>
            <w:r w:rsidRPr="00616968">
              <w:rPr>
                <w:lang w:eastAsia="zh-CN"/>
              </w:rPr>
              <w:t>1</w:t>
            </w:r>
          </w:p>
        </w:tc>
        <w:tc>
          <w:tcPr>
            <w:tcW w:w="2991" w:type="pct"/>
            <w:tcBorders>
              <w:top w:val="single" w:sz="4" w:space="0" w:color="000000"/>
              <w:left w:val="single" w:sz="4" w:space="0" w:color="000000"/>
              <w:bottom w:val="single" w:sz="4" w:space="0" w:color="000000"/>
            </w:tcBorders>
            <w:shd w:val="clear" w:color="auto" w:fill="auto"/>
            <w:vAlign w:val="center"/>
          </w:tcPr>
          <w:p w14:paraId="318A61BE" w14:textId="77777777" w:rsidR="009C5BAC" w:rsidRPr="00616968" w:rsidRDefault="009C5BAC" w:rsidP="00616968">
            <w:pPr>
              <w:suppressAutoHyphens/>
              <w:rPr>
                <w:lang w:eastAsia="zh-CN"/>
              </w:rPr>
            </w:pPr>
            <w:r w:rsidRPr="00616968">
              <w:rPr>
                <w:lang w:eastAsia="zh-CN"/>
              </w:rPr>
              <w:t>Земли сельскохозяйственного назначения</w:t>
            </w:r>
          </w:p>
        </w:tc>
        <w:tc>
          <w:tcPr>
            <w:tcW w:w="833" w:type="pct"/>
            <w:tcBorders>
              <w:top w:val="single" w:sz="4" w:space="0" w:color="000000"/>
              <w:left w:val="single" w:sz="4" w:space="0" w:color="000000"/>
              <w:bottom w:val="single" w:sz="4" w:space="0" w:color="000000"/>
            </w:tcBorders>
            <w:shd w:val="clear" w:color="auto" w:fill="auto"/>
            <w:vAlign w:val="center"/>
          </w:tcPr>
          <w:p w14:paraId="24D4939C" w14:textId="4F358792" w:rsidR="009C5BAC" w:rsidRPr="00616968" w:rsidRDefault="009C5BAC" w:rsidP="00616968">
            <w:pPr>
              <w:suppressAutoHyphens/>
              <w:rPr>
                <w:lang w:eastAsia="zh-CN"/>
              </w:rPr>
            </w:pPr>
            <w:r w:rsidRPr="00616968">
              <w:t>7809,2</w:t>
            </w:r>
            <w:r w:rsidR="000834B8" w:rsidRPr="00616968">
              <w:t>0</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F9C7F" w14:textId="396525C1" w:rsidR="009C5BAC" w:rsidRPr="00616968" w:rsidRDefault="009C5BAC" w:rsidP="00616968">
            <w:pPr>
              <w:suppressAutoHyphens/>
              <w:rPr>
                <w:lang w:eastAsia="zh-CN"/>
              </w:rPr>
            </w:pPr>
            <w:r w:rsidRPr="00616968">
              <w:t>11,</w:t>
            </w:r>
            <w:r w:rsidR="00E0351E" w:rsidRPr="00616968">
              <w:t>22</w:t>
            </w:r>
          </w:p>
        </w:tc>
      </w:tr>
      <w:tr w:rsidR="007B6495" w:rsidRPr="00616968" w14:paraId="7454F3B0"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tcBorders>
            <w:shd w:val="clear" w:color="auto" w:fill="auto"/>
            <w:vAlign w:val="center"/>
          </w:tcPr>
          <w:p w14:paraId="32C75D0E" w14:textId="0C196915" w:rsidR="009C5BAC" w:rsidRPr="00616968" w:rsidRDefault="009C5BAC" w:rsidP="00616968">
            <w:pPr>
              <w:suppressAutoHyphens/>
              <w:rPr>
                <w:lang w:eastAsia="zh-CN"/>
              </w:rPr>
            </w:pPr>
            <w:r w:rsidRPr="00616968">
              <w:rPr>
                <w:lang w:eastAsia="zh-CN"/>
              </w:rPr>
              <w:t>2</w:t>
            </w:r>
            <w:r w:rsidR="00C84CEB" w:rsidRPr="00616968">
              <w:rPr>
                <w:lang w:eastAsia="zh-CN"/>
              </w:rPr>
              <w:t>.1</w:t>
            </w:r>
          </w:p>
        </w:tc>
        <w:tc>
          <w:tcPr>
            <w:tcW w:w="2991" w:type="pct"/>
            <w:tcBorders>
              <w:top w:val="single" w:sz="4" w:space="0" w:color="000000"/>
              <w:left w:val="single" w:sz="4" w:space="0" w:color="000000"/>
              <w:bottom w:val="single" w:sz="4" w:space="0" w:color="000000"/>
            </w:tcBorders>
            <w:shd w:val="clear" w:color="auto" w:fill="auto"/>
            <w:vAlign w:val="center"/>
          </w:tcPr>
          <w:p w14:paraId="2549BD93" w14:textId="76D7E0B5" w:rsidR="009C5BAC" w:rsidRPr="00616968" w:rsidRDefault="009C5BAC" w:rsidP="00616968">
            <w:pPr>
              <w:suppressAutoHyphens/>
              <w:rPr>
                <w:lang w:eastAsia="zh-CN"/>
              </w:rPr>
            </w:pPr>
            <w:r w:rsidRPr="00616968">
              <w:rPr>
                <w:lang w:eastAsia="zh-CN"/>
              </w:rPr>
              <w:t>Земли населенных пунктов</w:t>
            </w:r>
            <w:r w:rsidR="004307F2" w:rsidRPr="00616968">
              <w:rPr>
                <w:lang w:eastAsia="zh-CN"/>
              </w:rPr>
              <w:t xml:space="preserve"> по ЕГРН</w:t>
            </w:r>
          </w:p>
        </w:tc>
        <w:tc>
          <w:tcPr>
            <w:tcW w:w="833" w:type="pct"/>
            <w:tcBorders>
              <w:top w:val="single" w:sz="4" w:space="0" w:color="000000"/>
              <w:left w:val="single" w:sz="4" w:space="0" w:color="000000"/>
              <w:bottom w:val="single" w:sz="4" w:space="0" w:color="000000"/>
            </w:tcBorders>
            <w:shd w:val="clear" w:color="auto" w:fill="auto"/>
            <w:vAlign w:val="center"/>
          </w:tcPr>
          <w:p w14:paraId="18FA81ED" w14:textId="0DBEF4BA" w:rsidR="009C5BAC" w:rsidRPr="00616968" w:rsidRDefault="00C84CEB" w:rsidP="00616968">
            <w:pPr>
              <w:suppressAutoHyphens/>
              <w:rPr>
                <w:lang w:eastAsia="zh-CN"/>
              </w:rPr>
            </w:pPr>
            <w:r w:rsidRPr="00616968">
              <w:t>922,69</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72C8D" w14:textId="527D6413" w:rsidR="009C5BAC" w:rsidRPr="00616968" w:rsidRDefault="00C84CEB" w:rsidP="00616968">
            <w:pPr>
              <w:suppressAutoHyphens/>
              <w:rPr>
                <w:lang w:eastAsia="zh-CN"/>
              </w:rPr>
            </w:pPr>
            <w:r w:rsidRPr="00616968">
              <w:rPr>
                <w:lang w:eastAsia="zh-CN"/>
              </w:rPr>
              <w:t>1,33</w:t>
            </w:r>
          </w:p>
        </w:tc>
      </w:tr>
      <w:tr w:rsidR="007B6495" w:rsidRPr="00616968" w14:paraId="3B4F1ADD"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tcBorders>
            <w:shd w:val="clear" w:color="auto" w:fill="auto"/>
            <w:vAlign w:val="center"/>
          </w:tcPr>
          <w:p w14:paraId="06106720" w14:textId="2B85C742" w:rsidR="00C84CEB" w:rsidRPr="00616968" w:rsidRDefault="00C84CEB" w:rsidP="00616968">
            <w:pPr>
              <w:suppressAutoHyphens/>
              <w:rPr>
                <w:lang w:eastAsia="zh-CN"/>
              </w:rPr>
            </w:pPr>
            <w:r w:rsidRPr="00616968">
              <w:rPr>
                <w:lang w:eastAsia="zh-CN"/>
              </w:rPr>
              <w:t>2.2</w:t>
            </w:r>
          </w:p>
        </w:tc>
        <w:tc>
          <w:tcPr>
            <w:tcW w:w="2991" w:type="pct"/>
            <w:tcBorders>
              <w:top w:val="single" w:sz="4" w:space="0" w:color="000000"/>
              <w:left w:val="single" w:sz="4" w:space="0" w:color="000000"/>
              <w:bottom w:val="single" w:sz="4" w:space="0" w:color="000000"/>
            </w:tcBorders>
            <w:shd w:val="clear" w:color="auto" w:fill="auto"/>
            <w:vAlign w:val="center"/>
          </w:tcPr>
          <w:p w14:paraId="3E50E8E7" w14:textId="76803EB2" w:rsidR="00C84CEB" w:rsidRPr="00616968" w:rsidRDefault="00C84CEB" w:rsidP="00616968">
            <w:pPr>
              <w:suppressAutoHyphens/>
              <w:rPr>
                <w:lang w:eastAsia="zh-CN"/>
              </w:rPr>
            </w:pPr>
            <w:r w:rsidRPr="00616968">
              <w:rPr>
                <w:lang w:eastAsia="zh-CN"/>
              </w:rPr>
              <w:t xml:space="preserve">Земли населенных пунктов с учетом </w:t>
            </w:r>
            <w:r w:rsidRPr="00616968">
              <w:rPr>
                <w:bCs/>
                <w:lang w:eastAsia="zh-CN"/>
              </w:rPr>
              <w:t>материалов землеустройства, материал</w:t>
            </w:r>
            <w:r w:rsidR="00D90AC7" w:rsidRPr="00616968">
              <w:rPr>
                <w:bCs/>
                <w:lang w:eastAsia="zh-CN"/>
              </w:rPr>
              <w:t>ов</w:t>
            </w:r>
            <w:r w:rsidRPr="00616968">
              <w:rPr>
                <w:bCs/>
                <w:lang w:eastAsia="zh-CN"/>
              </w:rPr>
              <w:t xml:space="preserve"> ГЛР, сведений ЕГРН о категориях земель земельных участков</w:t>
            </w:r>
          </w:p>
        </w:tc>
        <w:tc>
          <w:tcPr>
            <w:tcW w:w="833" w:type="pct"/>
            <w:tcBorders>
              <w:top w:val="single" w:sz="4" w:space="0" w:color="000000"/>
              <w:left w:val="single" w:sz="4" w:space="0" w:color="000000"/>
              <w:bottom w:val="single" w:sz="4" w:space="0" w:color="000000"/>
            </w:tcBorders>
            <w:shd w:val="clear" w:color="auto" w:fill="auto"/>
            <w:vAlign w:val="center"/>
          </w:tcPr>
          <w:p w14:paraId="4103BB30" w14:textId="1335D0F7" w:rsidR="00C84CEB" w:rsidRPr="00616968" w:rsidRDefault="00C84CEB" w:rsidP="00616968">
            <w:pPr>
              <w:suppressAutoHyphens/>
            </w:pPr>
            <w:r w:rsidRPr="00616968">
              <w:t>906,41</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30EF0A" w14:textId="129E4C87" w:rsidR="00C84CEB" w:rsidRPr="00616968" w:rsidRDefault="00C84CEB" w:rsidP="00616968">
            <w:pPr>
              <w:suppressAutoHyphens/>
            </w:pPr>
            <w:r w:rsidRPr="00616968">
              <w:t>1,30</w:t>
            </w:r>
          </w:p>
        </w:tc>
      </w:tr>
      <w:tr w:rsidR="007B6495" w:rsidRPr="00616968" w14:paraId="29ED661F"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tcBorders>
            <w:shd w:val="clear" w:color="auto" w:fill="auto"/>
            <w:vAlign w:val="center"/>
          </w:tcPr>
          <w:p w14:paraId="7A15984D" w14:textId="77777777" w:rsidR="00C84CEB" w:rsidRPr="00616968" w:rsidRDefault="00C84CEB" w:rsidP="00616968">
            <w:pPr>
              <w:suppressAutoHyphens/>
              <w:rPr>
                <w:lang w:eastAsia="zh-CN"/>
              </w:rPr>
            </w:pPr>
            <w:r w:rsidRPr="00616968">
              <w:rPr>
                <w:lang w:eastAsia="zh-CN"/>
              </w:rPr>
              <w:t>3</w:t>
            </w:r>
          </w:p>
        </w:tc>
        <w:tc>
          <w:tcPr>
            <w:tcW w:w="2991" w:type="pct"/>
            <w:tcBorders>
              <w:top w:val="single" w:sz="4" w:space="0" w:color="000000"/>
              <w:left w:val="single" w:sz="4" w:space="0" w:color="000000"/>
              <w:bottom w:val="single" w:sz="4" w:space="0" w:color="000000"/>
            </w:tcBorders>
            <w:shd w:val="clear" w:color="auto" w:fill="auto"/>
            <w:vAlign w:val="center"/>
          </w:tcPr>
          <w:p w14:paraId="2980BB6F" w14:textId="01C6A23D" w:rsidR="00C84CEB" w:rsidRPr="00616968" w:rsidRDefault="00C84CEB" w:rsidP="00616968">
            <w:pPr>
              <w:suppressAutoHyphens/>
              <w:rPr>
                <w:lang w:eastAsia="zh-CN"/>
              </w:rPr>
            </w:pPr>
            <w:r w:rsidRPr="00616968">
              <w:rPr>
                <w:lang w:eastAsia="zh-C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33" w:type="pct"/>
            <w:tcBorders>
              <w:top w:val="single" w:sz="4" w:space="0" w:color="000000"/>
              <w:left w:val="single" w:sz="4" w:space="0" w:color="000000"/>
              <w:bottom w:val="single" w:sz="4" w:space="0" w:color="000000"/>
            </w:tcBorders>
            <w:shd w:val="clear" w:color="auto" w:fill="auto"/>
            <w:vAlign w:val="center"/>
          </w:tcPr>
          <w:p w14:paraId="4AA355BC" w14:textId="641D4DE8" w:rsidR="00C84CEB" w:rsidRPr="00616968" w:rsidRDefault="00C84CEB" w:rsidP="00616968">
            <w:pPr>
              <w:suppressAutoHyphens/>
              <w:rPr>
                <w:lang w:eastAsia="zh-CN"/>
              </w:rPr>
            </w:pPr>
            <w:r w:rsidRPr="00616968">
              <w:t>123,02</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CE0EA" w14:textId="1CA140F4" w:rsidR="00C84CEB" w:rsidRPr="00616968" w:rsidRDefault="00C84CEB" w:rsidP="00616968">
            <w:pPr>
              <w:suppressAutoHyphens/>
              <w:rPr>
                <w:lang w:eastAsia="zh-CN"/>
              </w:rPr>
            </w:pPr>
            <w:r w:rsidRPr="00616968">
              <w:t>0,18</w:t>
            </w:r>
          </w:p>
        </w:tc>
      </w:tr>
      <w:tr w:rsidR="007B6495" w:rsidRPr="00616968" w14:paraId="61879536"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tcBorders>
            <w:shd w:val="clear" w:color="auto" w:fill="auto"/>
            <w:vAlign w:val="center"/>
          </w:tcPr>
          <w:p w14:paraId="13738982" w14:textId="77777777" w:rsidR="00C84CEB" w:rsidRPr="00616968" w:rsidRDefault="00C84CEB" w:rsidP="00616968">
            <w:pPr>
              <w:suppressAutoHyphens/>
              <w:rPr>
                <w:lang w:eastAsia="zh-CN"/>
              </w:rPr>
            </w:pPr>
            <w:r w:rsidRPr="00616968">
              <w:rPr>
                <w:lang w:eastAsia="zh-CN"/>
              </w:rPr>
              <w:t>4</w:t>
            </w:r>
          </w:p>
        </w:tc>
        <w:tc>
          <w:tcPr>
            <w:tcW w:w="2991" w:type="pct"/>
            <w:tcBorders>
              <w:top w:val="single" w:sz="4" w:space="0" w:color="000000"/>
              <w:left w:val="single" w:sz="4" w:space="0" w:color="000000"/>
              <w:bottom w:val="single" w:sz="4" w:space="0" w:color="000000"/>
            </w:tcBorders>
            <w:shd w:val="clear" w:color="auto" w:fill="auto"/>
            <w:vAlign w:val="center"/>
          </w:tcPr>
          <w:p w14:paraId="526EF653" w14:textId="77777777" w:rsidR="00C84CEB" w:rsidRPr="00616968" w:rsidRDefault="00C84CEB" w:rsidP="00616968">
            <w:pPr>
              <w:suppressAutoHyphens/>
              <w:rPr>
                <w:lang w:eastAsia="zh-CN"/>
              </w:rPr>
            </w:pPr>
            <w:r w:rsidRPr="00616968">
              <w:rPr>
                <w:lang w:eastAsia="zh-CN"/>
              </w:rPr>
              <w:t>Земли особо охраняемых территорий и объектов</w:t>
            </w:r>
          </w:p>
        </w:tc>
        <w:tc>
          <w:tcPr>
            <w:tcW w:w="833" w:type="pct"/>
            <w:tcBorders>
              <w:top w:val="single" w:sz="4" w:space="0" w:color="000000"/>
              <w:left w:val="single" w:sz="4" w:space="0" w:color="000000"/>
              <w:bottom w:val="single" w:sz="4" w:space="0" w:color="000000"/>
            </w:tcBorders>
            <w:shd w:val="clear" w:color="auto" w:fill="auto"/>
          </w:tcPr>
          <w:p w14:paraId="05ECAD8A" w14:textId="77777777" w:rsidR="00C84CEB" w:rsidRPr="00616968" w:rsidRDefault="00C84CEB" w:rsidP="00616968">
            <w:pPr>
              <w:suppressAutoHyphens/>
              <w:rPr>
                <w:lang w:eastAsia="zh-CN"/>
              </w:rPr>
            </w:pPr>
            <w:r w:rsidRPr="00616968">
              <w:rPr>
                <w:lang w:eastAsia="zh-CN"/>
              </w:rPr>
              <w:t>0,00</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63CA4360" w14:textId="77777777" w:rsidR="00C84CEB" w:rsidRPr="00616968" w:rsidRDefault="00C84CEB" w:rsidP="00616968">
            <w:pPr>
              <w:suppressAutoHyphens/>
              <w:rPr>
                <w:lang w:eastAsia="zh-CN"/>
              </w:rPr>
            </w:pPr>
            <w:r w:rsidRPr="00616968">
              <w:rPr>
                <w:lang w:eastAsia="zh-CN"/>
              </w:rPr>
              <w:t>0,00</w:t>
            </w:r>
          </w:p>
        </w:tc>
      </w:tr>
      <w:tr w:rsidR="007B6495" w:rsidRPr="00616968" w14:paraId="3DB9538D"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tcBorders>
            <w:shd w:val="clear" w:color="auto" w:fill="auto"/>
            <w:vAlign w:val="center"/>
          </w:tcPr>
          <w:p w14:paraId="29742291" w14:textId="77777777" w:rsidR="00C84CEB" w:rsidRPr="00616968" w:rsidRDefault="00C84CEB" w:rsidP="00616968">
            <w:pPr>
              <w:suppressAutoHyphens/>
              <w:rPr>
                <w:lang w:eastAsia="zh-CN"/>
              </w:rPr>
            </w:pPr>
            <w:r w:rsidRPr="00616968">
              <w:rPr>
                <w:lang w:eastAsia="zh-CN"/>
              </w:rPr>
              <w:t>5</w:t>
            </w:r>
          </w:p>
        </w:tc>
        <w:tc>
          <w:tcPr>
            <w:tcW w:w="2991" w:type="pct"/>
            <w:tcBorders>
              <w:top w:val="single" w:sz="4" w:space="0" w:color="000000"/>
              <w:left w:val="single" w:sz="4" w:space="0" w:color="000000"/>
              <w:bottom w:val="single" w:sz="4" w:space="0" w:color="000000"/>
            </w:tcBorders>
            <w:shd w:val="clear" w:color="auto" w:fill="auto"/>
            <w:vAlign w:val="center"/>
          </w:tcPr>
          <w:p w14:paraId="675EE85E" w14:textId="77777777" w:rsidR="00C84CEB" w:rsidRPr="00616968" w:rsidRDefault="00C84CEB" w:rsidP="00616968">
            <w:pPr>
              <w:suppressAutoHyphens/>
              <w:rPr>
                <w:lang w:eastAsia="zh-CN"/>
              </w:rPr>
            </w:pPr>
            <w:r w:rsidRPr="00616968">
              <w:rPr>
                <w:lang w:eastAsia="zh-CN"/>
              </w:rPr>
              <w:t>Земли лесного фонда</w:t>
            </w:r>
          </w:p>
        </w:tc>
        <w:tc>
          <w:tcPr>
            <w:tcW w:w="833" w:type="pct"/>
            <w:tcBorders>
              <w:top w:val="single" w:sz="4" w:space="0" w:color="000000"/>
              <w:left w:val="single" w:sz="4" w:space="0" w:color="000000"/>
              <w:bottom w:val="single" w:sz="4" w:space="0" w:color="000000"/>
            </w:tcBorders>
            <w:shd w:val="clear" w:color="auto" w:fill="auto"/>
          </w:tcPr>
          <w:p w14:paraId="3F055A3B" w14:textId="77777777" w:rsidR="00C84CEB" w:rsidRPr="00616968" w:rsidRDefault="00C84CEB" w:rsidP="00616968">
            <w:pPr>
              <w:suppressAutoHyphens/>
              <w:rPr>
                <w:lang w:eastAsia="zh-CN"/>
              </w:rPr>
            </w:pPr>
            <w:r w:rsidRPr="00616968">
              <w:rPr>
                <w:lang w:eastAsia="zh-CN"/>
              </w:rPr>
              <w:t>28468,00</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4B635B7B" w14:textId="2E86EFE9" w:rsidR="00C84CEB" w:rsidRPr="00616968" w:rsidRDefault="00C84CEB" w:rsidP="00616968">
            <w:pPr>
              <w:suppressAutoHyphens/>
              <w:rPr>
                <w:lang w:eastAsia="zh-CN"/>
              </w:rPr>
            </w:pPr>
            <w:r w:rsidRPr="00616968">
              <w:rPr>
                <w:lang w:eastAsia="zh-CN"/>
              </w:rPr>
              <w:t>40,90</w:t>
            </w:r>
          </w:p>
        </w:tc>
      </w:tr>
      <w:tr w:rsidR="007B6495" w:rsidRPr="00616968" w14:paraId="24208A05"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right w:val="single" w:sz="4" w:space="0" w:color="auto"/>
            </w:tcBorders>
            <w:shd w:val="clear" w:color="auto" w:fill="auto"/>
            <w:vAlign w:val="center"/>
          </w:tcPr>
          <w:p w14:paraId="09C72836" w14:textId="77777777" w:rsidR="00C84CEB" w:rsidRPr="00616968" w:rsidRDefault="00C84CEB" w:rsidP="00616968">
            <w:pPr>
              <w:suppressAutoHyphens/>
              <w:rPr>
                <w:lang w:eastAsia="zh-CN"/>
              </w:rPr>
            </w:pPr>
            <w:r w:rsidRPr="00616968">
              <w:rPr>
                <w:lang w:eastAsia="zh-CN"/>
              </w:rPr>
              <w:t>6</w:t>
            </w:r>
          </w:p>
        </w:tc>
        <w:tc>
          <w:tcPr>
            <w:tcW w:w="2991" w:type="pct"/>
            <w:tcBorders>
              <w:top w:val="single" w:sz="4" w:space="0" w:color="000000"/>
              <w:left w:val="single" w:sz="4" w:space="0" w:color="auto"/>
              <w:bottom w:val="single" w:sz="4" w:space="0" w:color="000000"/>
            </w:tcBorders>
            <w:shd w:val="clear" w:color="auto" w:fill="auto"/>
            <w:vAlign w:val="center"/>
          </w:tcPr>
          <w:p w14:paraId="385E46E1" w14:textId="77777777" w:rsidR="00C84CEB" w:rsidRPr="00616968" w:rsidRDefault="00C84CEB" w:rsidP="00616968">
            <w:pPr>
              <w:suppressAutoHyphens/>
              <w:rPr>
                <w:lang w:eastAsia="zh-CN"/>
              </w:rPr>
            </w:pPr>
            <w:r w:rsidRPr="00616968">
              <w:rPr>
                <w:lang w:eastAsia="zh-CN"/>
              </w:rPr>
              <w:t>Земли водного фонда</w:t>
            </w:r>
          </w:p>
        </w:tc>
        <w:tc>
          <w:tcPr>
            <w:tcW w:w="833" w:type="pct"/>
            <w:tcBorders>
              <w:top w:val="single" w:sz="4" w:space="0" w:color="000000"/>
              <w:left w:val="single" w:sz="4" w:space="0" w:color="000000"/>
              <w:bottom w:val="single" w:sz="4" w:space="0" w:color="000000"/>
            </w:tcBorders>
            <w:shd w:val="clear" w:color="auto" w:fill="auto"/>
            <w:vAlign w:val="center"/>
          </w:tcPr>
          <w:p w14:paraId="13D20679" w14:textId="774D26A4" w:rsidR="00C84CEB" w:rsidRPr="00616968" w:rsidRDefault="00C84CEB" w:rsidP="00616968">
            <w:pPr>
              <w:suppressAutoHyphens/>
              <w:rPr>
                <w:lang w:eastAsia="zh-CN"/>
              </w:rPr>
            </w:pPr>
            <w:r w:rsidRPr="00616968">
              <w:t>32289,43</w:t>
            </w:r>
          </w:p>
        </w:tc>
        <w:tc>
          <w:tcPr>
            <w:tcW w:w="83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F1689" w14:textId="7EADA9A1" w:rsidR="00C84CEB" w:rsidRPr="00616968" w:rsidRDefault="00C84CEB" w:rsidP="00616968">
            <w:pPr>
              <w:suppressAutoHyphens/>
              <w:rPr>
                <w:lang w:eastAsia="zh-CN"/>
              </w:rPr>
            </w:pPr>
            <w:r w:rsidRPr="00616968">
              <w:t>46,40</w:t>
            </w:r>
          </w:p>
        </w:tc>
      </w:tr>
      <w:tr w:rsidR="007B6495" w:rsidRPr="00616968" w14:paraId="464BCCD7"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right w:val="single" w:sz="4" w:space="0" w:color="auto"/>
            </w:tcBorders>
            <w:shd w:val="clear" w:color="auto" w:fill="auto"/>
            <w:vAlign w:val="center"/>
          </w:tcPr>
          <w:p w14:paraId="0F5BAC39" w14:textId="77777777" w:rsidR="00C84CEB" w:rsidRPr="00616968" w:rsidRDefault="00C84CEB" w:rsidP="00616968">
            <w:pPr>
              <w:suppressAutoHyphens/>
              <w:rPr>
                <w:lang w:eastAsia="zh-CN"/>
              </w:rPr>
            </w:pPr>
            <w:r w:rsidRPr="00616968">
              <w:rPr>
                <w:lang w:eastAsia="zh-CN"/>
              </w:rPr>
              <w:t>7</w:t>
            </w:r>
          </w:p>
        </w:tc>
        <w:tc>
          <w:tcPr>
            <w:tcW w:w="2991" w:type="pct"/>
            <w:tcBorders>
              <w:top w:val="single" w:sz="4" w:space="0" w:color="000000"/>
              <w:left w:val="single" w:sz="4" w:space="0" w:color="auto"/>
              <w:bottom w:val="single" w:sz="4" w:space="0" w:color="000000"/>
            </w:tcBorders>
            <w:shd w:val="clear" w:color="auto" w:fill="auto"/>
            <w:vAlign w:val="center"/>
          </w:tcPr>
          <w:p w14:paraId="4AEAC858" w14:textId="77777777" w:rsidR="00C84CEB" w:rsidRPr="00616968" w:rsidRDefault="00C84CEB" w:rsidP="00616968">
            <w:pPr>
              <w:suppressAutoHyphens/>
              <w:rPr>
                <w:lang w:eastAsia="zh-CN"/>
              </w:rPr>
            </w:pPr>
            <w:r w:rsidRPr="00616968">
              <w:rPr>
                <w:lang w:eastAsia="zh-CN"/>
              </w:rPr>
              <w:t>Земли запаса</w:t>
            </w:r>
          </w:p>
        </w:tc>
        <w:tc>
          <w:tcPr>
            <w:tcW w:w="833" w:type="pct"/>
            <w:tcBorders>
              <w:top w:val="single" w:sz="4" w:space="0" w:color="000000"/>
              <w:left w:val="single" w:sz="4" w:space="0" w:color="000000"/>
              <w:bottom w:val="single" w:sz="4" w:space="0" w:color="000000"/>
            </w:tcBorders>
            <w:shd w:val="clear" w:color="auto" w:fill="auto"/>
          </w:tcPr>
          <w:p w14:paraId="2C14B64E" w14:textId="77777777" w:rsidR="00C84CEB" w:rsidRPr="00616968" w:rsidRDefault="00C84CEB" w:rsidP="00616968">
            <w:pPr>
              <w:suppressAutoHyphens/>
              <w:rPr>
                <w:lang w:eastAsia="zh-CN"/>
              </w:rPr>
            </w:pPr>
            <w:r w:rsidRPr="00616968">
              <w:rPr>
                <w:lang w:eastAsia="zh-CN"/>
              </w:rPr>
              <w:t>0,00</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31A29C1D" w14:textId="77777777" w:rsidR="00C84CEB" w:rsidRPr="00616968" w:rsidRDefault="00C84CEB" w:rsidP="00616968">
            <w:pPr>
              <w:suppressAutoHyphens/>
              <w:rPr>
                <w:lang w:eastAsia="zh-CN"/>
              </w:rPr>
            </w:pPr>
            <w:r w:rsidRPr="00616968">
              <w:rPr>
                <w:lang w:eastAsia="zh-CN"/>
              </w:rPr>
              <w:t>0,00</w:t>
            </w:r>
          </w:p>
        </w:tc>
      </w:tr>
      <w:tr w:rsidR="007B6495" w:rsidRPr="00616968" w14:paraId="7E233E90" w14:textId="77777777" w:rsidTr="00341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5" w:type="pct"/>
            <w:tcBorders>
              <w:top w:val="single" w:sz="4" w:space="0" w:color="000000"/>
              <w:left w:val="single" w:sz="4" w:space="0" w:color="000000"/>
              <w:bottom w:val="single" w:sz="4" w:space="0" w:color="000000"/>
            </w:tcBorders>
            <w:shd w:val="clear" w:color="auto" w:fill="auto"/>
            <w:vAlign w:val="center"/>
          </w:tcPr>
          <w:p w14:paraId="6340D684" w14:textId="1588EDAA" w:rsidR="00C84CEB" w:rsidRPr="00616968" w:rsidRDefault="00C84CEB" w:rsidP="00616968">
            <w:pPr>
              <w:suppressAutoHyphens/>
              <w:jc w:val="center"/>
              <w:rPr>
                <w:lang w:eastAsia="zh-CN"/>
              </w:rPr>
            </w:pPr>
          </w:p>
        </w:tc>
        <w:tc>
          <w:tcPr>
            <w:tcW w:w="2991" w:type="pct"/>
            <w:tcBorders>
              <w:top w:val="single" w:sz="4" w:space="0" w:color="000000"/>
              <w:left w:val="single" w:sz="4" w:space="0" w:color="auto"/>
              <w:bottom w:val="single" w:sz="4" w:space="0" w:color="000000"/>
            </w:tcBorders>
            <w:shd w:val="clear" w:color="auto" w:fill="auto"/>
            <w:vAlign w:val="center"/>
          </w:tcPr>
          <w:p w14:paraId="0B4FF57A" w14:textId="12F9531F" w:rsidR="00C84CEB" w:rsidRPr="00616968" w:rsidRDefault="00C84CEB" w:rsidP="00616968">
            <w:pPr>
              <w:suppressAutoHyphens/>
              <w:jc w:val="right"/>
              <w:rPr>
                <w:lang w:eastAsia="zh-CN"/>
              </w:rPr>
            </w:pPr>
            <w:r w:rsidRPr="00616968">
              <w:rPr>
                <w:bCs/>
                <w:lang w:eastAsia="zh-CN"/>
              </w:rPr>
              <w:t>Всего</w:t>
            </w:r>
          </w:p>
        </w:tc>
        <w:tc>
          <w:tcPr>
            <w:tcW w:w="833" w:type="pct"/>
            <w:tcBorders>
              <w:top w:val="single" w:sz="4" w:space="0" w:color="000000"/>
              <w:left w:val="single" w:sz="4" w:space="0" w:color="000000"/>
              <w:bottom w:val="single" w:sz="4" w:space="0" w:color="000000"/>
            </w:tcBorders>
            <w:shd w:val="clear" w:color="auto" w:fill="auto"/>
          </w:tcPr>
          <w:p w14:paraId="7B74FB46" w14:textId="5BCE6F63" w:rsidR="00C84CEB" w:rsidRPr="00616968" w:rsidRDefault="00C84CEB" w:rsidP="00616968">
            <w:pPr>
              <w:suppressAutoHyphens/>
              <w:rPr>
                <w:lang w:eastAsia="zh-CN"/>
              </w:rPr>
            </w:pPr>
            <w:r w:rsidRPr="00616968">
              <w:rPr>
                <w:bCs/>
                <w:lang w:eastAsia="zh-CN"/>
              </w:rPr>
              <w:t>69596,06</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51D89D9C" w14:textId="77777777" w:rsidR="00C84CEB" w:rsidRPr="00616968" w:rsidRDefault="00C84CEB" w:rsidP="00616968">
            <w:pPr>
              <w:suppressAutoHyphens/>
              <w:rPr>
                <w:lang w:eastAsia="zh-CN"/>
              </w:rPr>
            </w:pPr>
            <w:r w:rsidRPr="00616968">
              <w:rPr>
                <w:lang w:eastAsia="zh-CN"/>
              </w:rPr>
              <w:t>100,00</w:t>
            </w:r>
          </w:p>
        </w:tc>
      </w:tr>
    </w:tbl>
    <w:p w14:paraId="6DB18691" w14:textId="77777777" w:rsidR="00CE7A49" w:rsidRPr="00616968" w:rsidRDefault="00CE7A49" w:rsidP="00616968">
      <w:pPr>
        <w:suppressAutoHyphens/>
        <w:ind w:right="-1" w:firstLine="709"/>
        <w:jc w:val="both"/>
        <w:rPr>
          <w:sz w:val="20"/>
          <w:szCs w:val="20"/>
        </w:rPr>
      </w:pPr>
      <w:r w:rsidRPr="00616968">
        <w:rPr>
          <w:sz w:val="20"/>
          <w:szCs w:val="20"/>
        </w:rPr>
        <w:t>Примечание:</w:t>
      </w:r>
    </w:p>
    <w:p w14:paraId="3FEBD283" w14:textId="5BD8D8B2" w:rsidR="00DF7517" w:rsidRPr="00616968" w:rsidRDefault="00DF7517" w:rsidP="00616968">
      <w:pPr>
        <w:suppressAutoHyphens/>
        <w:ind w:right="-1" w:firstLine="709"/>
        <w:jc w:val="both"/>
        <w:rPr>
          <w:sz w:val="20"/>
          <w:szCs w:val="20"/>
        </w:rPr>
      </w:pPr>
      <w:r w:rsidRPr="00616968">
        <w:rPr>
          <w:sz w:val="20"/>
          <w:szCs w:val="20"/>
        </w:rPr>
        <w:t>*</w:t>
      </w:r>
      <w:r w:rsidR="004C3403" w:rsidRPr="00616968">
        <w:rPr>
          <w:sz w:val="20"/>
          <w:szCs w:val="20"/>
        </w:rPr>
        <w:t xml:space="preserve"> – б</w:t>
      </w:r>
      <w:r w:rsidRPr="00616968">
        <w:rPr>
          <w:sz w:val="20"/>
          <w:szCs w:val="20"/>
        </w:rPr>
        <w:t>аланс территории в границах Потанинского сельского поселения по категориям земель (существующее положение)</w:t>
      </w:r>
      <w:r w:rsidR="00CE7A49" w:rsidRPr="00616968">
        <w:rPr>
          <w:sz w:val="20"/>
          <w:szCs w:val="20"/>
        </w:rPr>
        <w:t xml:space="preserve"> посчитан с учетом материалов землеустройства, материал</w:t>
      </w:r>
      <w:r w:rsidR="00554D13" w:rsidRPr="00616968">
        <w:rPr>
          <w:sz w:val="20"/>
          <w:szCs w:val="20"/>
        </w:rPr>
        <w:t>ов</w:t>
      </w:r>
      <w:r w:rsidR="00CE7A49" w:rsidRPr="00616968">
        <w:rPr>
          <w:sz w:val="20"/>
          <w:szCs w:val="20"/>
        </w:rPr>
        <w:t xml:space="preserve"> ГЛР, сведений ЕГРН о категориях земель земельных участков</w:t>
      </w:r>
      <w:r w:rsidR="004C3403" w:rsidRPr="00616968">
        <w:rPr>
          <w:sz w:val="20"/>
          <w:szCs w:val="20"/>
        </w:rPr>
        <w:t>.</w:t>
      </w:r>
    </w:p>
    <w:p w14:paraId="3DC825FC" w14:textId="271085DA" w:rsidR="00ED29AA" w:rsidRPr="00616968" w:rsidRDefault="00ED29AA" w:rsidP="00616968">
      <w:pPr>
        <w:suppressAutoHyphens/>
        <w:spacing w:before="240"/>
        <w:ind w:firstLine="709"/>
        <w:jc w:val="both"/>
        <w:rPr>
          <w:sz w:val="28"/>
          <w:lang w:eastAsia="zh-CN"/>
        </w:rPr>
      </w:pPr>
      <w:r w:rsidRPr="00616968">
        <w:rPr>
          <w:sz w:val="28"/>
          <w:szCs w:val="28"/>
          <w:lang w:eastAsia="zh-CN"/>
        </w:rPr>
        <w:t xml:space="preserve">На территории Потанинского сельского поселения в соответствии с приложением 2 к </w:t>
      </w:r>
      <w:r w:rsidR="00C32D10" w:rsidRPr="00616968">
        <w:rPr>
          <w:sz w:val="28"/>
          <w:szCs w:val="28"/>
          <w:lang w:eastAsia="zh-CN"/>
        </w:rPr>
        <w:t xml:space="preserve">областному закону </w:t>
      </w:r>
      <w:r w:rsidRPr="00616968">
        <w:rPr>
          <w:sz w:val="28"/>
          <w:szCs w:val="28"/>
          <w:lang w:eastAsia="zh-CN"/>
        </w:rPr>
        <w:t xml:space="preserve">от 15.06.2010 № 32-оз «Об административно-территориальном устройстве Ленинградской области и порядке его изменения» </w:t>
      </w:r>
      <w:r w:rsidRPr="00616968">
        <w:rPr>
          <w:spacing w:val="2"/>
          <w:sz w:val="28"/>
          <w:szCs w:val="28"/>
          <w:shd w:val="clear" w:color="auto" w:fill="FFFFFF"/>
          <w:lang w:eastAsia="zh-CN"/>
        </w:rPr>
        <w:t>(с последующими изменениями)</w:t>
      </w:r>
      <w:r w:rsidRPr="00616968">
        <w:rPr>
          <w:sz w:val="28"/>
          <w:szCs w:val="28"/>
          <w:lang w:eastAsia="zh-CN"/>
        </w:rPr>
        <w:t xml:space="preserve"> расположен</w:t>
      </w:r>
      <w:r w:rsidR="005973AC" w:rsidRPr="00616968">
        <w:rPr>
          <w:sz w:val="28"/>
          <w:szCs w:val="28"/>
          <w:lang w:eastAsia="zh-CN"/>
        </w:rPr>
        <w:t>ы</w:t>
      </w:r>
      <w:r w:rsidRPr="00616968">
        <w:rPr>
          <w:sz w:val="28"/>
          <w:szCs w:val="28"/>
          <w:lang w:eastAsia="zh-CN"/>
        </w:rPr>
        <w:t xml:space="preserve"> 17 населенных пунктов.</w:t>
      </w:r>
    </w:p>
    <w:p w14:paraId="426614FB" w14:textId="1379D1EB" w:rsidR="00ED29AA" w:rsidRPr="00616968" w:rsidRDefault="00ED29AA" w:rsidP="00616968">
      <w:pPr>
        <w:suppressAutoHyphens/>
        <w:ind w:right="-1" w:firstLine="709"/>
        <w:jc w:val="both"/>
        <w:rPr>
          <w:bCs/>
          <w:sz w:val="28"/>
          <w:szCs w:val="28"/>
        </w:rPr>
      </w:pPr>
      <w:r w:rsidRPr="00616968">
        <w:rPr>
          <w:sz w:val="28"/>
          <w:szCs w:val="28"/>
          <w:lang w:eastAsia="zh-CN"/>
        </w:rPr>
        <w:lastRenderedPageBreak/>
        <w:t xml:space="preserve">Площадь населенных пунктов, определенная по </w:t>
      </w:r>
      <w:r w:rsidR="00F44A02" w:rsidRPr="00616968">
        <w:rPr>
          <w:rFonts w:eastAsia="Calibri"/>
          <w:sz w:val="28"/>
          <w:szCs w:val="28"/>
          <w:lang w:eastAsia="en-US"/>
        </w:rPr>
        <w:t>цифровым топографическим картам масштаба 1:10000, выполненным ФГУП Центр «Севзапгеоинформ» в 2010 году и переданным в установленном порядке в Фонд инженерных изысканий Ленинградской области 22.11.2010 (учетный № 334/10)</w:t>
      </w:r>
      <w:r w:rsidRPr="00616968">
        <w:rPr>
          <w:sz w:val="28"/>
          <w:szCs w:val="28"/>
          <w:lang w:eastAsia="zh-CN"/>
        </w:rPr>
        <w:t xml:space="preserve">, с учетом </w:t>
      </w:r>
      <w:r w:rsidR="00F44A02" w:rsidRPr="00616968">
        <w:rPr>
          <w:sz w:val="28"/>
          <w:szCs w:val="28"/>
          <w:lang w:eastAsia="zh-CN"/>
        </w:rPr>
        <w:t>сведений</w:t>
      </w:r>
      <w:r w:rsidRPr="00616968">
        <w:rPr>
          <w:sz w:val="28"/>
          <w:szCs w:val="28"/>
          <w:lang w:eastAsia="zh-CN"/>
        </w:rPr>
        <w:t xml:space="preserve"> ЕГРН и материалов землеустройства</w:t>
      </w:r>
      <w:r w:rsidR="00F44A02" w:rsidRPr="00616968">
        <w:rPr>
          <w:sz w:val="28"/>
          <w:szCs w:val="28"/>
          <w:lang w:eastAsia="zh-CN"/>
        </w:rPr>
        <w:t>,</w:t>
      </w:r>
      <w:r w:rsidRPr="00616968">
        <w:rPr>
          <w:sz w:val="28"/>
          <w:szCs w:val="28"/>
          <w:lang w:eastAsia="zh-CN"/>
        </w:rPr>
        <w:t xml:space="preserve"> составляет </w:t>
      </w:r>
      <w:r w:rsidR="00E0351E" w:rsidRPr="00616968">
        <w:rPr>
          <w:sz w:val="28"/>
          <w:szCs w:val="28"/>
          <w:lang w:eastAsia="zh-CN"/>
        </w:rPr>
        <w:t>906</w:t>
      </w:r>
      <w:r w:rsidR="000834B8" w:rsidRPr="00616968">
        <w:rPr>
          <w:sz w:val="28"/>
          <w:szCs w:val="28"/>
          <w:lang w:eastAsia="zh-CN"/>
        </w:rPr>
        <w:t>,</w:t>
      </w:r>
      <w:r w:rsidR="00E0351E" w:rsidRPr="00616968">
        <w:rPr>
          <w:sz w:val="28"/>
          <w:szCs w:val="28"/>
          <w:lang w:eastAsia="zh-CN"/>
        </w:rPr>
        <w:t>41</w:t>
      </w:r>
      <w:r w:rsidR="005B54D3" w:rsidRPr="00616968">
        <w:rPr>
          <w:sz w:val="28"/>
          <w:szCs w:val="28"/>
          <w:lang w:eastAsia="zh-CN"/>
        </w:rPr>
        <w:t xml:space="preserve"> </w:t>
      </w:r>
      <w:r w:rsidRPr="00616968">
        <w:rPr>
          <w:sz w:val="28"/>
          <w:szCs w:val="28"/>
          <w:lang w:eastAsia="zh-CN"/>
        </w:rPr>
        <w:t xml:space="preserve">га </w:t>
      </w:r>
      <w:r w:rsidR="00DE5CB4" w:rsidRPr="00616968">
        <w:rPr>
          <w:sz w:val="28"/>
          <w:szCs w:val="28"/>
          <w:lang w:eastAsia="zh-CN"/>
        </w:rPr>
        <w:t xml:space="preserve">и представлена в таблице </w:t>
      </w:r>
      <w:r w:rsidR="00A16DA2" w:rsidRPr="00616968">
        <w:rPr>
          <w:bCs/>
          <w:sz w:val="28"/>
          <w:szCs w:val="28"/>
        </w:rPr>
        <w:t>2.5.1-2.</w:t>
      </w:r>
    </w:p>
    <w:p w14:paraId="4376D35A" w14:textId="050BACF2" w:rsidR="00992CF0" w:rsidRPr="00616968" w:rsidRDefault="00992CF0" w:rsidP="00616968">
      <w:pPr>
        <w:suppressAutoHyphens/>
        <w:ind w:right="-1" w:firstLine="709"/>
        <w:jc w:val="both"/>
        <w:rPr>
          <w:sz w:val="28"/>
          <w:szCs w:val="28"/>
          <w:lang w:eastAsia="zh-CN"/>
        </w:rPr>
      </w:pPr>
      <w:r w:rsidRPr="00616968">
        <w:rPr>
          <w:sz w:val="28"/>
          <w:szCs w:val="28"/>
          <w:lang w:eastAsia="zh-CN"/>
        </w:rPr>
        <w:t xml:space="preserve">Площадь населенных пунктов по сведениям ЕГРН составляет 922,69 га (таблица </w:t>
      </w:r>
      <w:r w:rsidRPr="00616968">
        <w:rPr>
          <w:bCs/>
          <w:sz w:val="28"/>
          <w:szCs w:val="28"/>
        </w:rPr>
        <w:t>2.5.1-2).</w:t>
      </w:r>
      <w:r w:rsidRPr="00616968">
        <w:rPr>
          <w:sz w:val="28"/>
          <w:szCs w:val="28"/>
          <w:lang w:eastAsia="zh-CN"/>
        </w:rPr>
        <w:t xml:space="preserve"> </w:t>
      </w:r>
    </w:p>
    <w:p w14:paraId="742D0367" w14:textId="2DDF4B68" w:rsidR="00F52067" w:rsidRPr="00616968" w:rsidRDefault="00EA2B51" w:rsidP="00616968">
      <w:pPr>
        <w:pStyle w:val="afffff3"/>
        <w:rPr>
          <w:bCs w:val="0"/>
          <w:szCs w:val="28"/>
        </w:rPr>
      </w:pPr>
      <w:bookmarkStart w:id="80" w:name="_Ref522870735"/>
      <w:r w:rsidRPr="00616968">
        <w:rPr>
          <w:bCs w:val="0"/>
          <w:szCs w:val="28"/>
        </w:rPr>
        <w:t xml:space="preserve">Таблица </w:t>
      </w:r>
      <w:bookmarkEnd w:id="80"/>
      <w:r w:rsidR="00A16DA2" w:rsidRPr="00616968">
        <w:rPr>
          <w:bCs w:val="0"/>
          <w:szCs w:val="28"/>
        </w:rPr>
        <w:t>2.5.1-2</w:t>
      </w:r>
      <w:r w:rsidR="00ED29AA" w:rsidRPr="00616968">
        <w:rPr>
          <w:bCs w:val="0"/>
          <w:szCs w:val="28"/>
        </w:rPr>
        <w:t xml:space="preserve"> – Площадь населенных пунктов</w:t>
      </w:r>
      <w:r w:rsidR="008D1466" w:rsidRPr="00616968">
        <w:rPr>
          <w:bCs w:val="0"/>
          <w:szCs w:val="28"/>
        </w:rPr>
        <w:t xml:space="preserve"> Потанинского сельского поселения</w:t>
      </w:r>
    </w:p>
    <w:p w14:paraId="3F345652" w14:textId="77777777" w:rsidR="00F52067" w:rsidRPr="00616968" w:rsidRDefault="00F52067" w:rsidP="00616968">
      <w:pPr>
        <w:pStyle w:val="afffff3"/>
        <w:spacing w:before="0" w:after="0"/>
        <w:rPr>
          <w:bCs w:val="0"/>
          <w:sz w:val="2"/>
          <w:szCs w:val="2"/>
        </w:rPr>
      </w:pPr>
    </w:p>
    <w:tbl>
      <w:tblPr>
        <w:tblW w:w="5000" w:type="pct"/>
        <w:tblLook w:val="0000" w:firstRow="0" w:lastRow="0" w:firstColumn="0" w:lastColumn="0" w:noHBand="0" w:noVBand="0"/>
      </w:tblPr>
      <w:tblGrid>
        <w:gridCol w:w="551"/>
        <w:gridCol w:w="3621"/>
        <w:gridCol w:w="3195"/>
        <w:gridCol w:w="2828"/>
      </w:tblGrid>
      <w:tr w:rsidR="00851B04" w:rsidRPr="00616968" w14:paraId="15D8FA80" w14:textId="6D199E3D" w:rsidTr="00C84CEB">
        <w:trPr>
          <w:tblHeader/>
        </w:trPr>
        <w:tc>
          <w:tcPr>
            <w:tcW w:w="270" w:type="pct"/>
            <w:tcBorders>
              <w:top w:val="single" w:sz="4" w:space="0" w:color="000000"/>
              <w:left w:val="single" w:sz="4" w:space="0" w:color="000000"/>
              <w:bottom w:val="single" w:sz="4" w:space="0" w:color="000000"/>
            </w:tcBorders>
            <w:shd w:val="clear" w:color="auto" w:fill="auto"/>
          </w:tcPr>
          <w:p w14:paraId="552C6BC6" w14:textId="77777777" w:rsidR="00851B04" w:rsidRPr="00616968" w:rsidRDefault="00851B04" w:rsidP="00616968">
            <w:pPr>
              <w:suppressAutoHyphens/>
              <w:jc w:val="center"/>
              <w:rPr>
                <w:bCs/>
                <w:lang w:eastAsia="zh-CN"/>
              </w:rPr>
            </w:pPr>
            <w:r w:rsidRPr="00616968">
              <w:rPr>
                <w:bCs/>
                <w:lang w:eastAsia="zh-CN"/>
              </w:rPr>
              <w:t>№</w:t>
            </w:r>
          </w:p>
          <w:p w14:paraId="63A655FB" w14:textId="242F7C4C" w:rsidR="00851B04" w:rsidRPr="00616968" w:rsidRDefault="00851B04" w:rsidP="00616968">
            <w:pPr>
              <w:suppressAutoHyphens/>
              <w:jc w:val="center"/>
              <w:rPr>
                <w:bCs/>
                <w:lang w:eastAsia="zh-CN"/>
              </w:rPr>
            </w:pPr>
            <w:r w:rsidRPr="00616968">
              <w:rPr>
                <w:bCs/>
                <w:lang w:eastAsia="zh-CN"/>
              </w:rPr>
              <w:t>п/п</w:t>
            </w:r>
          </w:p>
        </w:tc>
        <w:tc>
          <w:tcPr>
            <w:tcW w:w="1776" w:type="pct"/>
            <w:tcBorders>
              <w:top w:val="single" w:sz="4" w:space="0" w:color="000000"/>
              <w:left w:val="single" w:sz="4" w:space="0" w:color="000000"/>
              <w:bottom w:val="single" w:sz="4" w:space="0" w:color="000000"/>
            </w:tcBorders>
            <w:shd w:val="clear" w:color="auto" w:fill="auto"/>
          </w:tcPr>
          <w:p w14:paraId="7F3D6D60" w14:textId="06C8FE39" w:rsidR="00851B04" w:rsidRPr="00616968" w:rsidRDefault="00851B04" w:rsidP="00616968">
            <w:pPr>
              <w:suppressAutoHyphens/>
              <w:jc w:val="center"/>
              <w:rPr>
                <w:bCs/>
                <w:lang w:eastAsia="zh-CN"/>
              </w:rPr>
            </w:pPr>
            <w:r w:rsidRPr="00616968">
              <w:rPr>
                <w:bCs/>
                <w:lang w:eastAsia="zh-CN"/>
              </w:rPr>
              <w:t>Населенный пункт</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7299EAFE" w14:textId="5ADE150D" w:rsidR="00851B04" w:rsidRPr="00616968" w:rsidRDefault="00851B04" w:rsidP="00616968">
            <w:pPr>
              <w:suppressAutoHyphens/>
              <w:ind w:firstLine="14"/>
              <w:jc w:val="center"/>
              <w:rPr>
                <w:bCs/>
                <w:lang w:eastAsia="zh-CN"/>
              </w:rPr>
            </w:pPr>
            <w:r w:rsidRPr="00616968">
              <w:rPr>
                <w:bCs/>
                <w:lang w:eastAsia="zh-CN"/>
              </w:rPr>
              <w:t>Площадь населенного пункта</w:t>
            </w:r>
            <w:r w:rsidR="00C84CEB" w:rsidRPr="00616968">
              <w:rPr>
                <w:lang w:eastAsia="zh-CN"/>
              </w:rPr>
              <w:t xml:space="preserve"> с учетом </w:t>
            </w:r>
            <w:r w:rsidR="00C84CEB" w:rsidRPr="00616968">
              <w:rPr>
                <w:bCs/>
                <w:lang w:eastAsia="zh-CN"/>
              </w:rPr>
              <w:t>материалов землеустройства, материал</w:t>
            </w:r>
            <w:r w:rsidR="00CE7A49" w:rsidRPr="00616968">
              <w:rPr>
                <w:bCs/>
                <w:lang w:eastAsia="zh-CN"/>
              </w:rPr>
              <w:t>ов</w:t>
            </w:r>
            <w:r w:rsidR="00C84CEB" w:rsidRPr="00616968">
              <w:rPr>
                <w:bCs/>
                <w:lang w:eastAsia="zh-CN"/>
              </w:rPr>
              <w:t xml:space="preserve"> ГЛР, сведений ЕГРН о категориях земель земельных участков</w:t>
            </w:r>
            <w:r w:rsidRPr="00616968">
              <w:rPr>
                <w:bCs/>
                <w:lang w:eastAsia="zh-CN"/>
              </w:rPr>
              <w:t>, га</w:t>
            </w:r>
          </w:p>
        </w:tc>
        <w:tc>
          <w:tcPr>
            <w:tcW w:w="1387" w:type="pct"/>
            <w:tcBorders>
              <w:top w:val="single" w:sz="4" w:space="0" w:color="000000"/>
              <w:left w:val="single" w:sz="4" w:space="0" w:color="000000"/>
              <w:bottom w:val="single" w:sz="4" w:space="0" w:color="000000"/>
              <w:right w:val="single" w:sz="4" w:space="0" w:color="000000"/>
            </w:tcBorders>
          </w:tcPr>
          <w:p w14:paraId="0AD88559" w14:textId="65B61B54" w:rsidR="00851B04" w:rsidRPr="00616968" w:rsidRDefault="00851B04" w:rsidP="00616968">
            <w:pPr>
              <w:suppressAutoHyphens/>
              <w:ind w:firstLine="14"/>
              <w:jc w:val="center"/>
              <w:rPr>
                <w:bCs/>
                <w:lang w:eastAsia="zh-CN"/>
              </w:rPr>
            </w:pPr>
            <w:r w:rsidRPr="00616968">
              <w:rPr>
                <w:bCs/>
                <w:lang w:eastAsia="zh-CN"/>
              </w:rPr>
              <w:t>Площадь населенного пункта по сведениям ЕГРН, га</w:t>
            </w:r>
          </w:p>
        </w:tc>
      </w:tr>
      <w:tr w:rsidR="007B6495" w:rsidRPr="00616968" w14:paraId="037A946D" w14:textId="7ECBF82F" w:rsidTr="00C84CEB">
        <w:tc>
          <w:tcPr>
            <w:tcW w:w="270" w:type="pct"/>
            <w:tcBorders>
              <w:top w:val="single" w:sz="4" w:space="0" w:color="000000"/>
              <w:left w:val="single" w:sz="4" w:space="0" w:color="000000"/>
              <w:bottom w:val="single" w:sz="4" w:space="0" w:color="000000"/>
            </w:tcBorders>
            <w:shd w:val="clear" w:color="auto" w:fill="auto"/>
          </w:tcPr>
          <w:p w14:paraId="400ECD74" w14:textId="77777777" w:rsidR="00851B04" w:rsidRPr="00616968" w:rsidRDefault="00851B04" w:rsidP="00616968">
            <w:pPr>
              <w:suppressAutoHyphens/>
              <w:snapToGrid w:val="0"/>
              <w:ind w:left="42"/>
              <w:contextualSpacing/>
            </w:pPr>
            <w:bookmarkStart w:id="81" w:name="_Hlk124512682"/>
            <w:r w:rsidRPr="00616968">
              <w:t>1</w:t>
            </w:r>
          </w:p>
        </w:tc>
        <w:tc>
          <w:tcPr>
            <w:tcW w:w="1776" w:type="pct"/>
            <w:tcBorders>
              <w:top w:val="single" w:sz="4" w:space="0" w:color="000000"/>
              <w:left w:val="single" w:sz="4" w:space="0" w:color="000000"/>
              <w:bottom w:val="single" w:sz="4" w:space="0" w:color="000000"/>
            </w:tcBorders>
            <w:shd w:val="clear" w:color="auto" w:fill="auto"/>
            <w:vAlign w:val="bottom"/>
          </w:tcPr>
          <w:p w14:paraId="12ECA386" w14:textId="002F6B39" w:rsidR="00851B04" w:rsidRPr="00616968" w:rsidRDefault="00851B04" w:rsidP="00616968">
            <w:pPr>
              <w:suppressAutoHyphens/>
              <w:jc w:val="both"/>
              <w:rPr>
                <w:lang w:eastAsia="zh-CN"/>
              </w:rPr>
            </w:pPr>
            <w:r w:rsidRPr="00616968">
              <w:rPr>
                <w:lang w:eastAsia="zh-CN"/>
              </w:rPr>
              <w:t>дер. Бакланово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1B4A10FE" w14:textId="0F6D7C05" w:rsidR="00851B04" w:rsidRPr="00616968" w:rsidRDefault="00851B04" w:rsidP="00616968">
            <w:pPr>
              <w:suppressAutoHyphens/>
              <w:snapToGrid w:val="0"/>
              <w:rPr>
                <w:lang w:eastAsia="zh-CN"/>
              </w:rPr>
            </w:pPr>
            <w:r w:rsidRPr="00616968">
              <w:t>20,56</w:t>
            </w:r>
          </w:p>
        </w:tc>
        <w:tc>
          <w:tcPr>
            <w:tcW w:w="1387" w:type="pct"/>
            <w:tcBorders>
              <w:top w:val="single" w:sz="4" w:space="0" w:color="000000"/>
              <w:left w:val="single" w:sz="4" w:space="0" w:color="000000"/>
              <w:bottom w:val="single" w:sz="4" w:space="0" w:color="000000"/>
              <w:right w:val="single" w:sz="4" w:space="0" w:color="000000"/>
            </w:tcBorders>
          </w:tcPr>
          <w:p w14:paraId="71FD1C88" w14:textId="0B5348FB" w:rsidR="00851B04" w:rsidRPr="00616968" w:rsidRDefault="00851B04" w:rsidP="00616968">
            <w:pPr>
              <w:suppressAutoHyphens/>
              <w:snapToGrid w:val="0"/>
            </w:pPr>
            <w:r w:rsidRPr="00616968">
              <w:t>20</w:t>
            </w:r>
            <w:r w:rsidR="00175925" w:rsidRPr="00616968">
              <w:t>,</w:t>
            </w:r>
            <w:r w:rsidRPr="00616968">
              <w:t>55</w:t>
            </w:r>
          </w:p>
        </w:tc>
      </w:tr>
      <w:tr w:rsidR="007B6495" w:rsidRPr="00616968" w14:paraId="5C80C0D8" w14:textId="163C782F" w:rsidTr="00C84CEB">
        <w:tc>
          <w:tcPr>
            <w:tcW w:w="270" w:type="pct"/>
            <w:tcBorders>
              <w:top w:val="single" w:sz="4" w:space="0" w:color="000000"/>
              <w:left w:val="single" w:sz="4" w:space="0" w:color="000000"/>
              <w:bottom w:val="single" w:sz="4" w:space="0" w:color="000000"/>
            </w:tcBorders>
            <w:shd w:val="clear" w:color="auto" w:fill="auto"/>
          </w:tcPr>
          <w:p w14:paraId="109CDD43" w14:textId="77777777" w:rsidR="00851B04" w:rsidRPr="00616968" w:rsidRDefault="00851B04" w:rsidP="00616968">
            <w:pPr>
              <w:suppressAutoHyphens/>
              <w:snapToGrid w:val="0"/>
              <w:ind w:left="42"/>
              <w:contextualSpacing/>
            </w:pPr>
            <w:r w:rsidRPr="00616968">
              <w:t>2</w:t>
            </w:r>
          </w:p>
        </w:tc>
        <w:tc>
          <w:tcPr>
            <w:tcW w:w="1776" w:type="pct"/>
            <w:tcBorders>
              <w:top w:val="single" w:sz="4" w:space="0" w:color="000000"/>
              <w:left w:val="single" w:sz="4" w:space="0" w:color="000000"/>
              <w:bottom w:val="single" w:sz="4" w:space="0" w:color="000000"/>
            </w:tcBorders>
            <w:shd w:val="clear" w:color="auto" w:fill="auto"/>
            <w:vAlign w:val="bottom"/>
          </w:tcPr>
          <w:p w14:paraId="6CE107A3" w14:textId="2C8E9E8F" w:rsidR="00851B04" w:rsidRPr="00616968" w:rsidRDefault="00851B04" w:rsidP="00616968">
            <w:pPr>
              <w:suppressAutoHyphens/>
              <w:jc w:val="both"/>
              <w:rPr>
                <w:lang w:eastAsia="zh-CN"/>
              </w:rPr>
            </w:pPr>
            <w:r w:rsidRPr="00616968">
              <w:rPr>
                <w:lang w:eastAsia="zh-CN"/>
              </w:rPr>
              <w:t>дер. Весь</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0FEEF02E" w14:textId="672CC846" w:rsidR="00851B04" w:rsidRPr="00616968" w:rsidRDefault="00851B04" w:rsidP="00616968">
            <w:pPr>
              <w:suppressAutoHyphens/>
              <w:snapToGrid w:val="0"/>
              <w:rPr>
                <w:lang w:eastAsia="zh-CN"/>
              </w:rPr>
            </w:pPr>
            <w:r w:rsidRPr="00616968">
              <w:t>108,36</w:t>
            </w:r>
          </w:p>
        </w:tc>
        <w:tc>
          <w:tcPr>
            <w:tcW w:w="1387" w:type="pct"/>
            <w:tcBorders>
              <w:top w:val="single" w:sz="4" w:space="0" w:color="000000"/>
              <w:left w:val="single" w:sz="4" w:space="0" w:color="000000"/>
              <w:bottom w:val="single" w:sz="4" w:space="0" w:color="000000"/>
              <w:right w:val="single" w:sz="4" w:space="0" w:color="000000"/>
            </w:tcBorders>
          </w:tcPr>
          <w:p w14:paraId="28DB5068" w14:textId="0D9C3447" w:rsidR="00851B04" w:rsidRPr="00616968" w:rsidRDefault="00851B04" w:rsidP="00616968">
            <w:pPr>
              <w:suppressAutoHyphens/>
              <w:snapToGrid w:val="0"/>
            </w:pPr>
            <w:r w:rsidRPr="00616968">
              <w:t>109</w:t>
            </w:r>
            <w:r w:rsidR="00175925" w:rsidRPr="00616968">
              <w:t>,</w:t>
            </w:r>
            <w:r w:rsidRPr="00616968">
              <w:t>75</w:t>
            </w:r>
          </w:p>
        </w:tc>
      </w:tr>
      <w:tr w:rsidR="007B6495" w:rsidRPr="00616968" w14:paraId="0A709BBA" w14:textId="00A87B81" w:rsidTr="00C84CEB">
        <w:tc>
          <w:tcPr>
            <w:tcW w:w="270" w:type="pct"/>
            <w:tcBorders>
              <w:top w:val="single" w:sz="4" w:space="0" w:color="000000"/>
              <w:left w:val="single" w:sz="4" w:space="0" w:color="000000"/>
              <w:bottom w:val="single" w:sz="4" w:space="0" w:color="000000"/>
            </w:tcBorders>
            <w:shd w:val="clear" w:color="auto" w:fill="auto"/>
          </w:tcPr>
          <w:p w14:paraId="5272F7C8" w14:textId="77777777" w:rsidR="00851B04" w:rsidRPr="00616968" w:rsidRDefault="00851B04" w:rsidP="00616968">
            <w:pPr>
              <w:suppressAutoHyphens/>
              <w:snapToGrid w:val="0"/>
              <w:ind w:left="42"/>
              <w:contextualSpacing/>
            </w:pPr>
            <w:r w:rsidRPr="00616968">
              <w:t>3</w:t>
            </w:r>
          </w:p>
        </w:tc>
        <w:tc>
          <w:tcPr>
            <w:tcW w:w="1776" w:type="pct"/>
            <w:tcBorders>
              <w:top w:val="single" w:sz="4" w:space="0" w:color="000000"/>
              <w:left w:val="single" w:sz="4" w:space="0" w:color="000000"/>
              <w:bottom w:val="single" w:sz="4" w:space="0" w:color="000000"/>
            </w:tcBorders>
            <w:shd w:val="clear" w:color="auto" w:fill="auto"/>
            <w:vAlign w:val="bottom"/>
          </w:tcPr>
          <w:p w14:paraId="1F98A147" w14:textId="6CBCD470" w:rsidR="00851B04" w:rsidRPr="00616968" w:rsidRDefault="00851B04" w:rsidP="00616968">
            <w:pPr>
              <w:suppressAutoHyphens/>
              <w:jc w:val="both"/>
              <w:rPr>
                <w:lang w:eastAsia="zh-CN"/>
              </w:rPr>
            </w:pPr>
            <w:r w:rsidRPr="00616968">
              <w:rPr>
                <w:lang w:eastAsia="zh-CN"/>
              </w:rPr>
              <w:t>дер. Волосово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3D6FF0AB" w14:textId="3597315B" w:rsidR="00851B04" w:rsidRPr="00616968" w:rsidRDefault="00851B04" w:rsidP="00616968">
            <w:pPr>
              <w:suppressAutoHyphens/>
              <w:snapToGrid w:val="0"/>
              <w:rPr>
                <w:lang w:eastAsia="zh-CN"/>
              </w:rPr>
            </w:pPr>
            <w:r w:rsidRPr="00616968">
              <w:t>82,04</w:t>
            </w:r>
          </w:p>
        </w:tc>
        <w:tc>
          <w:tcPr>
            <w:tcW w:w="1387" w:type="pct"/>
            <w:tcBorders>
              <w:top w:val="single" w:sz="4" w:space="0" w:color="000000"/>
              <w:left w:val="single" w:sz="4" w:space="0" w:color="000000"/>
              <w:bottom w:val="single" w:sz="4" w:space="0" w:color="000000"/>
              <w:right w:val="single" w:sz="4" w:space="0" w:color="000000"/>
            </w:tcBorders>
          </w:tcPr>
          <w:p w14:paraId="5A96AF8C" w14:textId="35B2ECB1" w:rsidR="00851B04" w:rsidRPr="00616968" w:rsidRDefault="00851B04" w:rsidP="00616968">
            <w:pPr>
              <w:suppressAutoHyphens/>
              <w:snapToGrid w:val="0"/>
            </w:pPr>
            <w:r w:rsidRPr="00616968">
              <w:t>69</w:t>
            </w:r>
            <w:r w:rsidR="00175925" w:rsidRPr="00616968">
              <w:t>,</w:t>
            </w:r>
            <w:r w:rsidRPr="00616968">
              <w:t>42</w:t>
            </w:r>
          </w:p>
        </w:tc>
      </w:tr>
      <w:tr w:rsidR="007B6495" w:rsidRPr="00616968" w14:paraId="59113293" w14:textId="61D963BA" w:rsidTr="00C84CEB">
        <w:tc>
          <w:tcPr>
            <w:tcW w:w="270" w:type="pct"/>
            <w:tcBorders>
              <w:top w:val="single" w:sz="4" w:space="0" w:color="000000"/>
              <w:left w:val="single" w:sz="4" w:space="0" w:color="000000"/>
              <w:bottom w:val="single" w:sz="4" w:space="0" w:color="000000"/>
            </w:tcBorders>
            <w:shd w:val="clear" w:color="auto" w:fill="auto"/>
          </w:tcPr>
          <w:p w14:paraId="1D12EC9D" w14:textId="77777777" w:rsidR="00851B04" w:rsidRPr="00616968" w:rsidRDefault="00851B04" w:rsidP="00616968">
            <w:pPr>
              <w:suppressAutoHyphens/>
              <w:snapToGrid w:val="0"/>
              <w:ind w:left="42"/>
              <w:contextualSpacing/>
            </w:pPr>
            <w:r w:rsidRPr="00616968">
              <w:t>4</w:t>
            </w:r>
          </w:p>
        </w:tc>
        <w:tc>
          <w:tcPr>
            <w:tcW w:w="1776" w:type="pct"/>
            <w:tcBorders>
              <w:top w:val="single" w:sz="4" w:space="0" w:color="000000"/>
              <w:left w:val="single" w:sz="4" w:space="0" w:color="000000"/>
              <w:bottom w:val="single" w:sz="4" w:space="0" w:color="000000"/>
            </w:tcBorders>
            <w:shd w:val="clear" w:color="auto" w:fill="auto"/>
            <w:vAlign w:val="bottom"/>
          </w:tcPr>
          <w:p w14:paraId="7A0C05CB" w14:textId="54D61FD1" w:rsidR="00851B04" w:rsidRPr="00616968" w:rsidRDefault="00851B04" w:rsidP="00616968">
            <w:pPr>
              <w:suppressAutoHyphens/>
              <w:jc w:val="both"/>
              <w:rPr>
                <w:lang w:eastAsia="zh-CN"/>
              </w:rPr>
            </w:pPr>
            <w:r w:rsidRPr="00616968">
              <w:rPr>
                <w:lang w:eastAsia="zh-CN"/>
              </w:rPr>
              <w:t>дер. Вороново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3A4736E1" w14:textId="6887ED77" w:rsidR="00851B04" w:rsidRPr="00616968" w:rsidRDefault="00851B04" w:rsidP="00616968">
            <w:pPr>
              <w:suppressAutoHyphens/>
              <w:snapToGrid w:val="0"/>
              <w:rPr>
                <w:lang w:eastAsia="zh-CN"/>
              </w:rPr>
            </w:pPr>
            <w:r w:rsidRPr="00616968">
              <w:t>91,42</w:t>
            </w:r>
          </w:p>
        </w:tc>
        <w:tc>
          <w:tcPr>
            <w:tcW w:w="1387" w:type="pct"/>
            <w:tcBorders>
              <w:top w:val="single" w:sz="4" w:space="0" w:color="000000"/>
              <w:left w:val="single" w:sz="4" w:space="0" w:color="000000"/>
              <w:bottom w:val="single" w:sz="4" w:space="0" w:color="000000"/>
              <w:right w:val="single" w:sz="4" w:space="0" w:color="000000"/>
            </w:tcBorders>
          </w:tcPr>
          <w:p w14:paraId="6BD3C204" w14:textId="22D68B1A" w:rsidR="00851B04" w:rsidRPr="00616968" w:rsidRDefault="00851B04" w:rsidP="00616968">
            <w:pPr>
              <w:suppressAutoHyphens/>
              <w:snapToGrid w:val="0"/>
            </w:pPr>
            <w:r w:rsidRPr="00616968">
              <w:t>81</w:t>
            </w:r>
            <w:r w:rsidR="00175925" w:rsidRPr="00616968">
              <w:t>,</w:t>
            </w:r>
            <w:r w:rsidRPr="00616968">
              <w:t>76</w:t>
            </w:r>
          </w:p>
        </w:tc>
      </w:tr>
      <w:tr w:rsidR="007B6495" w:rsidRPr="00616968" w14:paraId="67225949" w14:textId="35C6FF6D" w:rsidTr="00C84CEB">
        <w:tc>
          <w:tcPr>
            <w:tcW w:w="270" w:type="pct"/>
            <w:tcBorders>
              <w:top w:val="single" w:sz="4" w:space="0" w:color="000000"/>
              <w:left w:val="single" w:sz="4" w:space="0" w:color="000000"/>
              <w:bottom w:val="single" w:sz="4" w:space="0" w:color="000000"/>
            </w:tcBorders>
            <w:shd w:val="clear" w:color="auto" w:fill="auto"/>
          </w:tcPr>
          <w:p w14:paraId="03CE0D45" w14:textId="77777777" w:rsidR="00851B04" w:rsidRPr="00616968" w:rsidRDefault="00851B04" w:rsidP="00616968">
            <w:pPr>
              <w:suppressAutoHyphens/>
              <w:snapToGrid w:val="0"/>
              <w:ind w:left="42"/>
              <w:contextualSpacing/>
            </w:pPr>
            <w:r w:rsidRPr="00616968">
              <w:t>5</w:t>
            </w:r>
          </w:p>
        </w:tc>
        <w:tc>
          <w:tcPr>
            <w:tcW w:w="1776" w:type="pct"/>
            <w:tcBorders>
              <w:top w:val="single" w:sz="4" w:space="0" w:color="000000"/>
              <w:left w:val="single" w:sz="4" w:space="0" w:color="000000"/>
              <w:bottom w:val="single" w:sz="4" w:space="0" w:color="000000"/>
            </w:tcBorders>
            <w:shd w:val="clear" w:color="auto" w:fill="auto"/>
            <w:vAlign w:val="bottom"/>
          </w:tcPr>
          <w:p w14:paraId="12DFB7B5" w14:textId="5EBA26E8" w:rsidR="00851B04" w:rsidRPr="00616968" w:rsidRDefault="00851B04" w:rsidP="00616968">
            <w:pPr>
              <w:suppressAutoHyphens/>
              <w:jc w:val="both"/>
              <w:rPr>
                <w:lang w:eastAsia="zh-CN"/>
              </w:rPr>
            </w:pPr>
            <w:r w:rsidRPr="00616968">
              <w:rPr>
                <w:lang w:eastAsia="zh-CN"/>
              </w:rPr>
              <w:t>дер. Горное Ёлохово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2B97519A" w14:textId="602A5B24" w:rsidR="00851B04" w:rsidRPr="00616968" w:rsidRDefault="00851B04" w:rsidP="00616968">
            <w:pPr>
              <w:suppressAutoHyphens/>
              <w:snapToGrid w:val="0"/>
              <w:rPr>
                <w:lang w:eastAsia="zh-CN"/>
              </w:rPr>
            </w:pPr>
            <w:r w:rsidRPr="00616968">
              <w:t>9,97</w:t>
            </w:r>
          </w:p>
        </w:tc>
        <w:tc>
          <w:tcPr>
            <w:tcW w:w="1387" w:type="pct"/>
            <w:tcBorders>
              <w:top w:val="single" w:sz="4" w:space="0" w:color="000000"/>
              <w:left w:val="single" w:sz="4" w:space="0" w:color="000000"/>
              <w:bottom w:val="single" w:sz="4" w:space="0" w:color="000000"/>
              <w:right w:val="single" w:sz="4" w:space="0" w:color="000000"/>
            </w:tcBorders>
          </w:tcPr>
          <w:p w14:paraId="2E41C8B3" w14:textId="5DBF290A" w:rsidR="00851B04" w:rsidRPr="00616968" w:rsidRDefault="00851B04" w:rsidP="00616968">
            <w:pPr>
              <w:suppressAutoHyphens/>
              <w:snapToGrid w:val="0"/>
            </w:pPr>
            <w:r w:rsidRPr="00616968">
              <w:t>10</w:t>
            </w:r>
            <w:r w:rsidR="00175925" w:rsidRPr="00616968">
              <w:t>,</w:t>
            </w:r>
            <w:r w:rsidRPr="00616968">
              <w:t>68</w:t>
            </w:r>
          </w:p>
        </w:tc>
      </w:tr>
      <w:tr w:rsidR="007B6495" w:rsidRPr="00616968" w14:paraId="36F6786B" w14:textId="2CBD352C" w:rsidTr="00C84CEB">
        <w:tc>
          <w:tcPr>
            <w:tcW w:w="270" w:type="pct"/>
            <w:tcBorders>
              <w:top w:val="single" w:sz="4" w:space="0" w:color="000000"/>
              <w:left w:val="single" w:sz="4" w:space="0" w:color="000000"/>
              <w:bottom w:val="single" w:sz="4" w:space="0" w:color="000000"/>
            </w:tcBorders>
            <w:shd w:val="clear" w:color="auto" w:fill="auto"/>
          </w:tcPr>
          <w:p w14:paraId="2BC82548" w14:textId="77777777" w:rsidR="00851B04" w:rsidRPr="00616968" w:rsidRDefault="00851B04" w:rsidP="00616968">
            <w:pPr>
              <w:suppressAutoHyphens/>
              <w:snapToGrid w:val="0"/>
              <w:ind w:left="42"/>
              <w:contextualSpacing/>
            </w:pPr>
            <w:r w:rsidRPr="00616968">
              <w:t>6</w:t>
            </w:r>
          </w:p>
        </w:tc>
        <w:tc>
          <w:tcPr>
            <w:tcW w:w="1776" w:type="pct"/>
            <w:tcBorders>
              <w:top w:val="single" w:sz="4" w:space="0" w:color="000000"/>
              <w:left w:val="single" w:sz="4" w:space="0" w:color="000000"/>
              <w:bottom w:val="single" w:sz="4" w:space="0" w:color="000000"/>
            </w:tcBorders>
            <w:shd w:val="clear" w:color="auto" w:fill="auto"/>
            <w:vAlign w:val="bottom"/>
          </w:tcPr>
          <w:p w14:paraId="384AF3E1" w14:textId="22C64C3C" w:rsidR="00851B04" w:rsidRPr="00616968" w:rsidRDefault="00851B04" w:rsidP="00616968">
            <w:pPr>
              <w:suppressAutoHyphens/>
              <w:jc w:val="both"/>
              <w:rPr>
                <w:lang w:eastAsia="zh-CN"/>
              </w:rPr>
            </w:pPr>
            <w:r w:rsidRPr="00616968">
              <w:rPr>
                <w:lang w:eastAsia="zh-CN"/>
              </w:rPr>
              <w:t>дер. Заостровье</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2E7AC579" w14:textId="7AB03573" w:rsidR="00851B04" w:rsidRPr="00616968" w:rsidRDefault="00851B04" w:rsidP="00616968">
            <w:pPr>
              <w:suppressAutoHyphens/>
              <w:snapToGrid w:val="0"/>
              <w:rPr>
                <w:lang w:eastAsia="zh-CN"/>
              </w:rPr>
            </w:pPr>
            <w:r w:rsidRPr="00616968">
              <w:t>32,31</w:t>
            </w:r>
          </w:p>
        </w:tc>
        <w:tc>
          <w:tcPr>
            <w:tcW w:w="1387" w:type="pct"/>
            <w:tcBorders>
              <w:top w:val="single" w:sz="4" w:space="0" w:color="000000"/>
              <w:left w:val="single" w:sz="4" w:space="0" w:color="000000"/>
              <w:bottom w:val="single" w:sz="4" w:space="0" w:color="000000"/>
              <w:right w:val="single" w:sz="4" w:space="0" w:color="000000"/>
            </w:tcBorders>
          </w:tcPr>
          <w:p w14:paraId="71ADB106" w14:textId="6579E785" w:rsidR="00851B04" w:rsidRPr="00616968" w:rsidRDefault="00851B04" w:rsidP="00616968">
            <w:pPr>
              <w:suppressAutoHyphens/>
              <w:snapToGrid w:val="0"/>
            </w:pPr>
            <w:r w:rsidRPr="00616968">
              <w:t>30</w:t>
            </w:r>
            <w:r w:rsidR="00175925" w:rsidRPr="00616968">
              <w:t>,</w:t>
            </w:r>
            <w:r w:rsidRPr="00616968">
              <w:t>39</w:t>
            </w:r>
          </w:p>
        </w:tc>
      </w:tr>
      <w:tr w:rsidR="007B6495" w:rsidRPr="00616968" w14:paraId="46DE80E1" w14:textId="2F6D1D6E" w:rsidTr="00C84CEB">
        <w:tc>
          <w:tcPr>
            <w:tcW w:w="270" w:type="pct"/>
            <w:tcBorders>
              <w:top w:val="single" w:sz="4" w:space="0" w:color="000000"/>
              <w:left w:val="single" w:sz="4" w:space="0" w:color="000000"/>
              <w:bottom w:val="single" w:sz="4" w:space="0" w:color="000000"/>
            </w:tcBorders>
            <w:shd w:val="clear" w:color="auto" w:fill="auto"/>
          </w:tcPr>
          <w:p w14:paraId="287662F6" w14:textId="77777777" w:rsidR="00851B04" w:rsidRPr="00616968" w:rsidRDefault="00851B04" w:rsidP="00616968">
            <w:pPr>
              <w:suppressAutoHyphens/>
              <w:snapToGrid w:val="0"/>
              <w:ind w:left="42"/>
              <w:contextualSpacing/>
            </w:pPr>
            <w:r w:rsidRPr="00616968">
              <w:t>7</w:t>
            </w:r>
          </w:p>
        </w:tc>
        <w:tc>
          <w:tcPr>
            <w:tcW w:w="1776" w:type="pct"/>
            <w:tcBorders>
              <w:top w:val="single" w:sz="4" w:space="0" w:color="000000"/>
              <w:left w:val="single" w:sz="4" w:space="0" w:color="000000"/>
              <w:bottom w:val="single" w:sz="4" w:space="0" w:color="000000"/>
            </w:tcBorders>
            <w:shd w:val="clear" w:color="auto" w:fill="auto"/>
            <w:vAlign w:val="bottom"/>
          </w:tcPr>
          <w:p w14:paraId="60BF32C9" w14:textId="7B2F011D" w:rsidR="00851B04" w:rsidRPr="00616968" w:rsidRDefault="00851B04" w:rsidP="00616968">
            <w:pPr>
              <w:suppressAutoHyphens/>
              <w:jc w:val="both"/>
              <w:rPr>
                <w:lang w:eastAsia="zh-CN"/>
              </w:rPr>
            </w:pPr>
            <w:r w:rsidRPr="00616968">
              <w:rPr>
                <w:lang w:eastAsia="zh-CN"/>
              </w:rPr>
              <w:t>дер. Кириково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220C246F" w14:textId="69B22C2F" w:rsidR="00851B04" w:rsidRPr="00616968" w:rsidRDefault="00851B04" w:rsidP="00616968">
            <w:pPr>
              <w:suppressAutoHyphens/>
              <w:snapToGrid w:val="0"/>
              <w:rPr>
                <w:lang w:eastAsia="zh-CN"/>
              </w:rPr>
            </w:pPr>
            <w:r w:rsidRPr="00616968">
              <w:t>125,06</w:t>
            </w:r>
          </w:p>
        </w:tc>
        <w:tc>
          <w:tcPr>
            <w:tcW w:w="1387" w:type="pct"/>
            <w:tcBorders>
              <w:top w:val="single" w:sz="4" w:space="0" w:color="000000"/>
              <w:left w:val="single" w:sz="4" w:space="0" w:color="000000"/>
              <w:bottom w:val="single" w:sz="4" w:space="0" w:color="000000"/>
              <w:right w:val="single" w:sz="4" w:space="0" w:color="000000"/>
            </w:tcBorders>
          </w:tcPr>
          <w:p w14:paraId="080ECE52" w14:textId="5E61D859" w:rsidR="00851B04" w:rsidRPr="00616968" w:rsidRDefault="00851B04" w:rsidP="00616968">
            <w:pPr>
              <w:suppressAutoHyphens/>
              <w:snapToGrid w:val="0"/>
            </w:pPr>
            <w:r w:rsidRPr="00616968">
              <w:t>114</w:t>
            </w:r>
            <w:r w:rsidR="00175925" w:rsidRPr="00616968">
              <w:t>,</w:t>
            </w:r>
            <w:r w:rsidRPr="00616968">
              <w:t>46</w:t>
            </w:r>
          </w:p>
        </w:tc>
      </w:tr>
      <w:tr w:rsidR="007B6495" w:rsidRPr="00616968" w14:paraId="4A1D47B6" w14:textId="3B0DCC99" w:rsidTr="00C84CEB">
        <w:tc>
          <w:tcPr>
            <w:tcW w:w="270" w:type="pct"/>
            <w:tcBorders>
              <w:top w:val="single" w:sz="4" w:space="0" w:color="000000"/>
              <w:left w:val="single" w:sz="4" w:space="0" w:color="000000"/>
              <w:bottom w:val="single" w:sz="4" w:space="0" w:color="000000"/>
            </w:tcBorders>
            <w:shd w:val="clear" w:color="auto" w:fill="auto"/>
          </w:tcPr>
          <w:p w14:paraId="6103074F" w14:textId="77777777" w:rsidR="00851B04" w:rsidRPr="00616968" w:rsidRDefault="00851B04" w:rsidP="00616968">
            <w:pPr>
              <w:suppressAutoHyphens/>
              <w:snapToGrid w:val="0"/>
              <w:ind w:left="42"/>
              <w:contextualSpacing/>
            </w:pPr>
            <w:r w:rsidRPr="00616968">
              <w:t>8</w:t>
            </w:r>
          </w:p>
        </w:tc>
        <w:tc>
          <w:tcPr>
            <w:tcW w:w="1776" w:type="pct"/>
            <w:tcBorders>
              <w:top w:val="single" w:sz="4" w:space="0" w:color="000000"/>
              <w:left w:val="single" w:sz="4" w:space="0" w:color="000000"/>
              <w:bottom w:val="single" w:sz="4" w:space="0" w:color="000000"/>
            </w:tcBorders>
            <w:shd w:val="clear" w:color="auto" w:fill="auto"/>
            <w:vAlign w:val="bottom"/>
          </w:tcPr>
          <w:p w14:paraId="4C3C5E28" w14:textId="68F16A38" w:rsidR="00851B04" w:rsidRPr="00616968" w:rsidRDefault="00851B04" w:rsidP="00616968">
            <w:pPr>
              <w:suppressAutoHyphens/>
              <w:jc w:val="both"/>
              <w:rPr>
                <w:lang w:eastAsia="zh-CN"/>
              </w:rPr>
            </w:pPr>
            <w:r w:rsidRPr="00616968">
              <w:rPr>
                <w:lang w:eastAsia="zh-CN"/>
              </w:rPr>
              <w:t>дер. Лахта</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42F4F30E" w14:textId="45F1E582" w:rsidR="00851B04" w:rsidRPr="00616968" w:rsidRDefault="00851B04" w:rsidP="00616968">
            <w:pPr>
              <w:suppressAutoHyphens/>
              <w:snapToGrid w:val="0"/>
              <w:rPr>
                <w:lang w:eastAsia="zh-CN"/>
              </w:rPr>
            </w:pPr>
            <w:r w:rsidRPr="00616968">
              <w:t>25,75</w:t>
            </w:r>
          </w:p>
        </w:tc>
        <w:tc>
          <w:tcPr>
            <w:tcW w:w="1387" w:type="pct"/>
            <w:tcBorders>
              <w:top w:val="single" w:sz="4" w:space="0" w:color="000000"/>
              <w:left w:val="single" w:sz="4" w:space="0" w:color="000000"/>
              <w:bottom w:val="single" w:sz="4" w:space="0" w:color="000000"/>
              <w:right w:val="single" w:sz="4" w:space="0" w:color="000000"/>
            </w:tcBorders>
          </w:tcPr>
          <w:p w14:paraId="1B6ED4E3" w14:textId="5A7F3DED" w:rsidR="00851B04" w:rsidRPr="00616968" w:rsidRDefault="00851B04" w:rsidP="00616968">
            <w:pPr>
              <w:suppressAutoHyphens/>
              <w:snapToGrid w:val="0"/>
            </w:pPr>
            <w:r w:rsidRPr="00616968">
              <w:t>25</w:t>
            </w:r>
            <w:r w:rsidR="00175925" w:rsidRPr="00616968">
              <w:t>,</w:t>
            </w:r>
            <w:r w:rsidRPr="00616968">
              <w:t>84</w:t>
            </w:r>
          </w:p>
        </w:tc>
      </w:tr>
      <w:tr w:rsidR="007B6495" w:rsidRPr="00616968" w14:paraId="1439C016" w14:textId="05E9D100" w:rsidTr="00C84CEB">
        <w:tc>
          <w:tcPr>
            <w:tcW w:w="270" w:type="pct"/>
            <w:tcBorders>
              <w:top w:val="single" w:sz="4" w:space="0" w:color="000000"/>
              <w:left w:val="single" w:sz="4" w:space="0" w:color="000000"/>
              <w:bottom w:val="single" w:sz="4" w:space="0" w:color="000000"/>
            </w:tcBorders>
            <w:shd w:val="clear" w:color="auto" w:fill="auto"/>
          </w:tcPr>
          <w:p w14:paraId="6054F2F9" w14:textId="77777777" w:rsidR="00851B04" w:rsidRPr="00616968" w:rsidRDefault="00851B04" w:rsidP="00616968">
            <w:pPr>
              <w:suppressAutoHyphens/>
              <w:snapToGrid w:val="0"/>
              <w:ind w:left="42"/>
              <w:contextualSpacing/>
            </w:pPr>
            <w:r w:rsidRPr="00616968">
              <w:t>9</w:t>
            </w:r>
          </w:p>
        </w:tc>
        <w:tc>
          <w:tcPr>
            <w:tcW w:w="1776" w:type="pct"/>
            <w:tcBorders>
              <w:top w:val="single" w:sz="4" w:space="0" w:color="000000"/>
              <w:left w:val="single" w:sz="4" w:space="0" w:color="000000"/>
              <w:bottom w:val="single" w:sz="4" w:space="0" w:color="000000"/>
            </w:tcBorders>
            <w:shd w:val="clear" w:color="auto" w:fill="auto"/>
            <w:vAlign w:val="bottom"/>
          </w:tcPr>
          <w:p w14:paraId="35FA1CD7" w14:textId="5858DE3B" w:rsidR="00851B04" w:rsidRPr="00616968" w:rsidRDefault="00851B04" w:rsidP="00616968">
            <w:pPr>
              <w:suppressAutoHyphens/>
              <w:jc w:val="both"/>
              <w:rPr>
                <w:lang w:eastAsia="zh-CN"/>
              </w:rPr>
            </w:pPr>
            <w:r w:rsidRPr="00616968">
              <w:rPr>
                <w:lang w:eastAsia="zh-CN"/>
              </w:rPr>
              <w:t>дер. Потанино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57312A89" w14:textId="7D180C98" w:rsidR="00851B04" w:rsidRPr="00616968" w:rsidRDefault="00851B04" w:rsidP="00616968">
            <w:pPr>
              <w:suppressAutoHyphens/>
              <w:snapToGrid w:val="0"/>
              <w:rPr>
                <w:lang w:eastAsia="zh-CN"/>
              </w:rPr>
            </w:pPr>
            <w:r w:rsidRPr="00616968">
              <w:t>167,15</w:t>
            </w:r>
          </w:p>
        </w:tc>
        <w:tc>
          <w:tcPr>
            <w:tcW w:w="1387" w:type="pct"/>
            <w:tcBorders>
              <w:top w:val="single" w:sz="4" w:space="0" w:color="000000"/>
              <w:left w:val="single" w:sz="4" w:space="0" w:color="000000"/>
              <w:bottom w:val="single" w:sz="4" w:space="0" w:color="000000"/>
              <w:right w:val="single" w:sz="4" w:space="0" w:color="000000"/>
            </w:tcBorders>
          </w:tcPr>
          <w:p w14:paraId="760399E1" w14:textId="2A9D3591" w:rsidR="00851B04" w:rsidRPr="00616968" w:rsidRDefault="00851B04" w:rsidP="00616968">
            <w:pPr>
              <w:suppressAutoHyphens/>
              <w:snapToGrid w:val="0"/>
            </w:pPr>
            <w:r w:rsidRPr="00616968">
              <w:t>162</w:t>
            </w:r>
            <w:r w:rsidR="00175925" w:rsidRPr="00616968">
              <w:t>,</w:t>
            </w:r>
            <w:r w:rsidRPr="00616968">
              <w:t>24</w:t>
            </w:r>
          </w:p>
        </w:tc>
      </w:tr>
      <w:tr w:rsidR="007B6495" w:rsidRPr="00616968" w14:paraId="0C765547" w14:textId="03334560" w:rsidTr="00C84CEB">
        <w:tc>
          <w:tcPr>
            <w:tcW w:w="270" w:type="pct"/>
            <w:tcBorders>
              <w:top w:val="single" w:sz="4" w:space="0" w:color="000000"/>
              <w:left w:val="single" w:sz="4" w:space="0" w:color="000000"/>
              <w:bottom w:val="single" w:sz="4" w:space="0" w:color="000000"/>
            </w:tcBorders>
            <w:shd w:val="clear" w:color="auto" w:fill="auto"/>
          </w:tcPr>
          <w:p w14:paraId="068AB834" w14:textId="77777777" w:rsidR="00851B04" w:rsidRPr="00616968" w:rsidRDefault="00851B04" w:rsidP="00616968">
            <w:pPr>
              <w:suppressAutoHyphens/>
              <w:snapToGrid w:val="0"/>
              <w:contextualSpacing/>
            </w:pPr>
            <w:r w:rsidRPr="00616968">
              <w:t>10</w:t>
            </w:r>
          </w:p>
        </w:tc>
        <w:tc>
          <w:tcPr>
            <w:tcW w:w="1776" w:type="pct"/>
            <w:tcBorders>
              <w:top w:val="single" w:sz="4" w:space="0" w:color="000000"/>
              <w:left w:val="single" w:sz="4" w:space="0" w:color="000000"/>
              <w:bottom w:val="single" w:sz="4" w:space="0" w:color="000000"/>
            </w:tcBorders>
            <w:shd w:val="clear" w:color="auto" w:fill="auto"/>
            <w:vAlign w:val="bottom"/>
          </w:tcPr>
          <w:p w14:paraId="12C95CD0" w14:textId="5121C567" w:rsidR="00851B04" w:rsidRPr="00616968" w:rsidRDefault="00851B04" w:rsidP="00616968">
            <w:pPr>
              <w:suppressAutoHyphens/>
              <w:jc w:val="both"/>
              <w:rPr>
                <w:lang w:eastAsia="zh-CN"/>
              </w:rPr>
            </w:pPr>
            <w:r w:rsidRPr="00616968">
              <w:rPr>
                <w:lang w:eastAsia="zh-CN"/>
              </w:rPr>
              <w:t>дер. Самушкино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51FA5AB3" w14:textId="4658B454" w:rsidR="00851B04" w:rsidRPr="00616968" w:rsidRDefault="00851B04" w:rsidP="00616968">
            <w:pPr>
              <w:suppressAutoHyphens/>
              <w:snapToGrid w:val="0"/>
              <w:rPr>
                <w:lang w:eastAsia="zh-CN"/>
              </w:rPr>
            </w:pPr>
            <w:r w:rsidRPr="00616968">
              <w:t>33,55</w:t>
            </w:r>
          </w:p>
        </w:tc>
        <w:tc>
          <w:tcPr>
            <w:tcW w:w="1387" w:type="pct"/>
            <w:tcBorders>
              <w:top w:val="single" w:sz="4" w:space="0" w:color="000000"/>
              <w:left w:val="single" w:sz="4" w:space="0" w:color="000000"/>
              <w:bottom w:val="single" w:sz="4" w:space="0" w:color="000000"/>
              <w:right w:val="single" w:sz="4" w:space="0" w:color="000000"/>
            </w:tcBorders>
          </w:tcPr>
          <w:p w14:paraId="60F9386F" w14:textId="28B98051" w:rsidR="00851B04" w:rsidRPr="00616968" w:rsidRDefault="00851B04" w:rsidP="00616968">
            <w:pPr>
              <w:suppressAutoHyphens/>
              <w:snapToGrid w:val="0"/>
            </w:pPr>
            <w:r w:rsidRPr="00616968">
              <w:t>34</w:t>
            </w:r>
            <w:r w:rsidR="00175925" w:rsidRPr="00616968">
              <w:t>,</w:t>
            </w:r>
            <w:r w:rsidRPr="00616968">
              <w:t>35</w:t>
            </w:r>
          </w:p>
        </w:tc>
      </w:tr>
      <w:tr w:rsidR="007B6495" w:rsidRPr="00616968" w14:paraId="377764B6" w14:textId="53F6DBE2" w:rsidTr="00C84CEB">
        <w:tc>
          <w:tcPr>
            <w:tcW w:w="270" w:type="pct"/>
            <w:tcBorders>
              <w:top w:val="single" w:sz="4" w:space="0" w:color="000000"/>
              <w:left w:val="single" w:sz="4" w:space="0" w:color="000000"/>
              <w:bottom w:val="single" w:sz="4" w:space="0" w:color="000000"/>
            </w:tcBorders>
            <w:shd w:val="clear" w:color="auto" w:fill="auto"/>
          </w:tcPr>
          <w:p w14:paraId="32B24CE0" w14:textId="77777777" w:rsidR="00851B04" w:rsidRPr="00616968" w:rsidRDefault="00851B04" w:rsidP="00616968">
            <w:pPr>
              <w:suppressAutoHyphens/>
              <w:snapToGrid w:val="0"/>
              <w:contextualSpacing/>
            </w:pPr>
            <w:r w:rsidRPr="00616968">
              <w:t>11</w:t>
            </w:r>
          </w:p>
        </w:tc>
        <w:tc>
          <w:tcPr>
            <w:tcW w:w="1776" w:type="pct"/>
            <w:tcBorders>
              <w:top w:val="single" w:sz="4" w:space="0" w:color="000000"/>
              <w:left w:val="single" w:sz="4" w:space="0" w:color="000000"/>
              <w:bottom w:val="single" w:sz="4" w:space="0" w:color="000000"/>
            </w:tcBorders>
            <w:shd w:val="clear" w:color="auto" w:fill="auto"/>
            <w:vAlign w:val="bottom"/>
          </w:tcPr>
          <w:p w14:paraId="7D3BFD2C" w14:textId="17977078" w:rsidR="00851B04" w:rsidRPr="00616968" w:rsidRDefault="00851B04" w:rsidP="00616968">
            <w:pPr>
              <w:suppressAutoHyphens/>
              <w:jc w:val="both"/>
              <w:rPr>
                <w:lang w:eastAsia="zh-CN"/>
              </w:rPr>
            </w:pPr>
            <w:r w:rsidRPr="00616968">
              <w:rPr>
                <w:lang w:eastAsia="zh-CN"/>
              </w:rPr>
              <w:t>дер. Хмелевик</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016C6BFC" w14:textId="3E593A8B" w:rsidR="00851B04" w:rsidRPr="00616968" w:rsidRDefault="00851B04" w:rsidP="00616968">
            <w:pPr>
              <w:suppressAutoHyphens/>
              <w:snapToGrid w:val="0"/>
              <w:rPr>
                <w:lang w:eastAsia="zh-CN"/>
              </w:rPr>
            </w:pPr>
            <w:r w:rsidRPr="00616968">
              <w:t>17,75</w:t>
            </w:r>
          </w:p>
        </w:tc>
        <w:tc>
          <w:tcPr>
            <w:tcW w:w="1387" w:type="pct"/>
            <w:tcBorders>
              <w:top w:val="single" w:sz="4" w:space="0" w:color="000000"/>
              <w:left w:val="single" w:sz="4" w:space="0" w:color="000000"/>
              <w:bottom w:val="single" w:sz="4" w:space="0" w:color="000000"/>
              <w:right w:val="single" w:sz="4" w:space="0" w:color="000000"/>
            </w:tcBorders>
          </w:tcPr>
          <w:p w14:paraId="405E4A9D" w14:textId="14407E00" w:rsidR="00851B04" w:rsidRPr="00616968" w:rsidRDefault="00851B04" w:rsidP="00616968">
            <w:pPr>
              <w:suppressAutoHyphens/>
              <w:snapToGrid w:val="0"/>
            </w:pPr>
            <w:r w:rsidRPr="00616968">
              <w:t>16</w:t>
            </w:r>
            <w:r w:rsidR="00175925" w:rsidRPr="00616968">
              <w:t>,</w:t>
            </w:r>
            <w:r w:rsidRPr="00616968">
              <w:t>78</w:t>
            </w:r>
          </w:p>
        </w:tc>
      </w:tr>
      <w:tr w:rsidR="007B6495" w:rsidRPr="00616968" w14:paraId="3B5DE0EF" w14:textId="7C6136E2" w:rsidTr="00C84CEB">
        <w:tc>
          <w:tcPr>
            <w:tcW w:w="270" w:type="pct"/>
            <w:tcBorders>
              <w:top w:val="single" w:sz="4" w:space="0" w:color="000000"/>
              <w:left w:val="single" w:sz="4" w:space="0" w:color="000000"/>
              <w:bottom w:val="single" w:sz="4" w:space="0" w:color="000000"/>
            </w:tcBorders>
            <w:shd w:val="clear" w:color="auto" w:fill="auto"/>
          </w:tcPr>
          <w:p w14:paraId="7A5F5C80" w14:textId="77777777" w:rsidR="00851B04" w:rsidRPr="00616968" w:rsidRDefault="00851B04" w:rsidP="00616968">
            <w:pPr>
              <w:suppressAutoHyphens/>
              <w:snapToGrid w:val="0"/>
              <w:contextualSpacing/>
            </w:pPr>
            <w:r w:rsidRPr="00616968">
              <w:t>12</w:t>
            </w:r>
          </w:p>
        </w:tc>
        <w:tc>
          <w:tcPr>
            <w:tcW w:w="1776" w:type="pct"/>
            <w:tcBorders>
              <w:top w:val="single" w:sz="4" w:space="0" w:color="000000"/>
              <w:left w:val="single" w:sz="4" w:space="0" w:color="000000"/>
              <w:bottom w:val="single" w:sz="4" w:space="0" w:color="000000"/>
            </w:tcBorders>
            <w:shd w:val="clear" w:color="auto" w:fill="auto"/>
            <w:vAlign w:val="bottom"/>
          </w:tcPr>
          <w:p w14:paraId="376CA39F" w14:textId="0EC6CD78" w:rsidR="00851B04" w:rsidRPr="00616968" w:rsidRDefault="00851B04" w:rsidP="00616968">
            <w:pPr>
              <w:suppressAutoHyphens/>
              <w:jc w:val="both"/>
              <w:rPr>
                <w:lang w:eastAsia="zh-CN"/>
              </w:rPr>
            </w:pPr>
            <w:r w:rsidRPr="00616968">
              <w:rPr>
                <w:lang w:eastAsia="zh-CN"/>
              </w:rPr>
              <w:t>дер. Чуново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5DCDCDD2" w14:textId="1C5FA414" w:rsidR="00851B04" w:rsidRPr="00616968" w:rsidRDefault="00851B04" w:rsidP="00616968">
            <w:pPr>
              <w:suppressAutoHyphens/>
              <w:snapToGrid w:val="0"/>
              <w:rPr>
                <w:lang w:eastAsia="zh-CN"/>
              </w:rPr>
            </w:pPr>
            <w:r w:rsidRPr="00616968">
              <w:t>26,30</w:t>
            </w:r>
          </w:p>
        </w:tc>
        <w:tc>
          <w:tcPr>
            <w:tcW w:w="1387" w:type="pct"/>
            <w:tcBorders>
              <w:top w:val="single" w:sz="4" w:space="0" w:color="000000"/>
              <w:left w:val="single" w:sz="4" w:space="0" w:color="000000"/>
              <w:bottom w:val="single" w:sz="4" w:space="0" w:color="000000"/>
              <w:right w:val="single" w:sz="4" w:space="0" w:color="000000"/>
            </w:tcBorders>
          </w:tcPr>
          <w:p w14:paraId="388371BD" w14:textId="599D7078" w:rsidR="00851B04" w:rsidRPr="00616968" w:rsidRDefault="00851B04" w:rsidP="00616968">
            <w:pPr>
              <w:suppressAutoHyphens/>
              <w:snapToGrid w:val="0"/>
            </w:pPr>
            <w:r w:rsidRPr="00616968">
              <w:t>26</w:t>
            </w:r>
            <w:r w:rsidR="00175925" w:rsidRPr="00616968">
              <w:t>,</w:t>
            </w:r>
            <w:r w:rsidRPr="00616968">
              <w:t>78</w:t>
            </w:r>
          </w:p>
        </w:tc>
      </w:tr>
      <w:tr w:rsidR="007B6495" w:rsidRPr="00616968" w14:paraId="6A163C04" w14:textId="25AF4065" w:rsidTr="00C84CEB">
        <w:tc>
          <w:tcPr>
            <w:tcW w:w="270" w:type="pct"/>
            <w:tcBorders>
              <w:top w:val="single" w:sz="4" w:space="0" w:color="000000"/>
              <w:left w:val="single" w:sz="4" w:space="0" w:color="000000"/>
              <w:bottom w:val="single" w:sz="4" w:space="0" w:color="000000"/>
            </w:tcBorders>
            <w:shd w:val="clear" w:color="auto" w:fill="auto"/>
          </w:tcPr>
          <w:p w14:paraId="1B8AFD07" w14:textId="77777777" w:rsidR="00851B04" w:rsidRPr="00616968" w:rsidRDefault="00851B04" w:rsidP="00616968">
            <w:pPr>
              <w:suppressAutoHyphens/>
              <w:snapToGrid w:val="0"/>
              <w:contextualSpacing/>
            </w:pPr>
            <w:r w:rsidRPr="00616968">
              <w:t>13</w:t>
            </w:r>
          </w:p>
        </w:tc>
        <w:tc>
          <w:tcPr>
            <w:tcW w:w="1776" w:type="pct"/>
            <w:tcBorders>
              <w:top w:val="single" w:sz="4" w:space="0" w:color="000000"/>
              <w:left w:val="single" w:sz="4" w:space="0" w:color="000000"/>
              <w:bottom w:val="single" w:sz="4" w:space="0" w:color="000000"/>
            </w:tcBorders>
            <w:shd w:val="clear" w:color="auto" w:fill="auto"/>
            <w:vAlign w:val="bottom"/>
          </w:tcPr>
          <w:p w14:paraId="3E19C4F8" w14:textId="246B97D2" w:rsidR="00851B04" w:rsidRPr="00616968" w:rsidRDefault="00851B04" w:rsidP="00616968">
            <w:pPr>
              <w:suppressAutoHyphens/>
              <w:jc w:val="both"/>
              <w:rPr>
                <w:lang w:eastAsia="zh-CN"/>
              </w:rPr>
            </w:pPr>
            <w:r w:rsidRPr="00616968">
              <w:rPr>
                <w:lang w:eastAsia="zh-CN"/>
              </w:rPr>
              <w:t>дер. Шахново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7DA6263F" w14:textId="1A97C6F1" w:rsidR="00851B04" w:rsidRPr="00616968" w:rsidRDefault="00851B04" w:rsidP="00616968">
            <w:pPr>
              <w:suppressAutoHyphens/>
              <w:snapToGrid w:val="0"/>
              <w:rPr>
                <w:lang w:eastAsia="zh-CN"/>
              </w:rPr>
            </w:pPr>
            <w:r w:rsidRPr="00616968">
              <w:t>26,67</w:t>
            </w:r>
          </w:p>
        </w:tc>
        <w:tc>
          <w:tcPr>
            <w:tcW w:w="1387" w:type="pct"/>
            <w:tcBorders>
              <w:top w:val="single" w:sz="4" w:space="0" w:color="000000"/>
              <w:left w:val="single" w:sz="4" w:space="0" w:color="000000"/>
              <w:bottom w:val="single" w:sz="4" w:space="0" w:color="000000"/>
              <w:right w:val="single" w:sz="4" w:space="0" w:color="000000"/>
            </w:tcBorders>
          </w:tcPr>
          <w:p w14:paraId="4F462946" w14:textId="34E4DAD6" w:rsidR="00851B04" w:rsidRPr="00616968" w:rsidRDefault="00851B04" w:rsidP="00616968">
            <w:pPr>
              <w:suppressAutoHyphens/>
              <w:snapToGrid w:val="0"/>
            </w:pPr>
            <w:r w:rsidRPr="00616968">
              <w:t>26</w:t>
            </w:r>
            <w:r w:rsidR="00175925" w:rsidRPr="00616968">
              <w:t>,</w:t>
            </w:r>
            <w:r w:rsidRPr="00616968">
              <w:t>78</w:t>
            </w:r>
          </w:p>
        </w:tc>
      </w:tr>
      <w:tr w:rsidR="007B6495" w:rsidRPr="00616968" w14:paraId="3D1BF37E" w14:textId="51AA4050" w:rsidTr="00C84CEB">
        <w:tc>
          <w:tcPr>
            <w:tcW w:w="270" w:type="pct"/>
            <w:tcBorders>
              <w:top w:val="single" w:sz="4" w:space="0" w:color="000000"/>
              <w:left w:val="single" w:sz="4" w:space="0" w:color="000000"/>
              <w:bottom w:val="single" w:sz="4" w:space="0" w:color="000000"/>
            </w:tcBorders>
            <w:shd w:val="clear" w:color="auto" w:fill="auto"/>
          </w:tcPr>
          <w:p w14:paraId="72094C7A" w14:textId="77777777" w:rsidR="00851B04" w:rsidRPr="00616968" w:rsidRDefault="00851B04" w:rsidP="00616968">
            <w:pPr>
              <w:suppressAutoHyphens/>
              <w:snapToGrid w:val="0"/>
              <w:contextualSpacing/>
            </w:pPr>
            <w:r w:rsidRPr="00616968">
              <w:t>14</w:t>
            </w:r>
          </w:p>
        </w:tc>
        <w:tc>
          <w:tcPr>
            <w:tcW w:w="1776" w:type="pct"/>
            <w:tcBorders>
              <w:top w:val="single" w:sz="4" w:space="0" w:color="000000"/>
              <w:left w:val="single" w:sz="4" w:space="0" w:color="000000"/>
              <w:bottom w:val="single" w:sz="4" w:space="0" w:color="000000"/>
            </w:tcBorders>
            <w:shd w:val="clear" w:color="auto" w:fill="auto"/>
            <w:vAlign w:val="bottom"/>
          </w:tcPr>
          <w:p w14:paraId="69C7DB28" w14:textId="20933D1B" w:rsidR="00851B04" w:rsidRPr="00616968" w:rsidRDefault="00851B04" w:rsidP="00616968">
            <w:pPr>
              <w:suppressAutoHyphens/>
              <w:jc w:val="both"/>
              <w:rPr>
                <w:lang w:eastAsia="zh-CN"/>
              </w:rPr>
            </w:pPr>
            <w:r w:rsidRPr="00616968">
              <w:rPr>
                <w:lang w:eastAsia="zh-CN"/>
              </w:rPr>
              <w:t>дер. Шолтоло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332F6AAB" w14:textId="630B8282" w:rsidR="00851B04" w:rsidRPr="00616968" w:rsidRDefault="00851B04" w:rsidP="00616968">
            <w:pPr>
              <w:suppressAutoHyphens/>
              <w:snapToGrid w:val="0"/>
              <w:rPr>
                <w:lang w:eastAsia="zh-CN"/>
              </w:rPr>
            </w:pPr>
            <w:r w:rsidRPr="00616968">
              <w:t>96,36</w:t>
            </w:r>
          </w:p>
        </w:tc>
        <w:tc>
          <w:tcPr>
            <w:tcW w:w="1387" w:type="pct"/>
            <w:tcBorders>
              <w:top w:val="single" w:sz="4" w:space="0" w:color="000000"/>
              <w:left w:val="single" w:sz="4" w:space="0" w:color="000000"/>
              <w:bottom w:val="single" w:sz="4" w:space="0" w:color="000000"/>
              <w:right w:val="single" w:sz="4" w:space="0" w:color="000000"/>
            </w:tcBorders>
          </w:tcPr>
          <w:p w14:paraId="0B722DC2" w14:textId="47C9B0DF" w:rsidR="00851B04" w:rsidRPr="00616968" w:rsidRDefault="00851B04" w:rsidP="00616968">
            <w:pPr>
              <w:suppressAutoHyphens/>
              <w:snapToGrid w:val="0"/>
            </w:pPr>
            <w:r w:rsidRPr="00616968">
              <w:t>124</w:t>
            </w:r>
            <w:r w:rsidR="00175925" w:rsidRPr="00616968">
              <w:t>,</w:t>
            </w:r>
            <w:r w:rsidRPr="00616968">
              <w:t>38</w:t>
            </w:r>
          </w:p>
        </w:tc>
      </w:tr>
      <w:tr w:rsidR="007B6495" w:rsidRPr="00616968" w14:paraId="634DEBD6" w14:textId="36522625" w:rsidTr="00C84CEB">
        <w:tc>
          <w:tcPr>
            <w:tcW w:w="270" w:type="pct"/>
            <w:tcBorders>
              <w:top w:val="single" w:sz="4" w:space="0" w:color="000000"/>
              <w:left w:val="single" w:sz="4" w:space="0" w:color="000000"/>
              <w:bottom w:val="single" w:sz="4" w:space="0" w:color="000000"/>
            </w:tcBorders>
            <w:shd w:val="clear" w:color="auto" w:fill="auto"/>
          </w:tcPr>
          <w:p w14:paraId="74590CA6" w14:textId="77777777" w:rsidR="00851B04" w:rsidRPr="00616968" w:rsidRDefault="00851B04" w:rsidP="00616968">
            <w:pPr>
              <w:suppressAutoHyphens/>
              <w:snapToGrid w:val="0"/>
              <w:contextualSpacing/>
            </w:pPr>
            <w:r w:rsidRPr="00616968">
              <w:t>15</w:t>
            </w:r>
          </w:p>
        </w:tc>
        <w:tc>
          <w:tcPr>
            <w:tcW w:w="1776" w:type="pct"/>
            <w:tcBorders>
              <w:top w:val="single" w:sz="4" w:space="0" w:color="000000"/>
              <w:left w:val="single" w:sz="4" w:space="0" w:color="000000"/>
              <w:bottom w:val="single" w:sz="4" w:space="0" w:color="000000"/>
            </w:tcBorders>
            <w:shd w:val="clear" w:color="auto" w:fill="auto"/>
            <w:vAlign w:val="bottom"/>
          </w:tcPr>
          <w:p w14:paraId="17474161" w14:textId="62911A30" w:rsidR="00851B04" w:rsidRPr="00616968" w:rsidRDefault="00851B04" w:rsidP="00616968">
            <w:pPr>
              <w:suppressAutoHyphens/>
              <w:jc w:val="both"/>
              <w:rPr>
                <w:lang w:eastAsia="zh-CN"/>
              </w:rPr>
            </w:pPr>
            <w:r w:rsidRPr="00616968">
              <w:rPr>
                <w:lang w:eastAsia="zh-CN"/>
              </w:rPr>
              <w:t>дер. Шурягские Караулки</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23A3F07F" w14:textId="03CB4CB7" w:rsidR="00851B04" w:rsidRPr="00616968" w:rsidRDefault="00851B04" w:rsidP="00616968">
            <w:pPr>
              <w:suppressAutoHyphens/>
              <w:snapToGrid w:val="0"/>
              <w:rPr>
                <w:lang w:eastAsia="zh-CN"/>
              </w:rPr>
            </w:pPr>
            <w:r w:rsidRPr="00616968">
              <w:t>13,38</w:t>
            </w:r>
          </w:p>
        </w:tc>
        <w:tc>
          <w:tcPr>
            <w:tcW w:w="1387" w:type="pct"/>
            <w:tcBorders>
              <w:top w:val="single" w:sz="4" w:space="0" w:color="000000"/>
              <w:left w:val="single" w:sz="4" w:space="0" w:color="000000"/>
              <w:bottom w:val="single" w:sz="4" w:space="0" w:color="000000"/>
              <w:right w:val="single" w:sz="4" w:space="0" w:color="000000"/>
            </w:tcBorders>
          </w:tcPr>
          <w:p w14:paraId="088E3BE7" w14:textId="6BB03444" w:rsidR="00851B04" w:rsidRPr="00616968" w:rsidRDefault="00851B04" w:rsidP="00616968">
            <w:pPr>
              <w:suppressAutoHyphens/>
              <w:snapToGrid w:val="0"/>
            </w:pPr>
            <w:r w:rsidRPr="00616968">
              <w:t>14</w:t>
            </w:r>
            <w:r w:rsidR="00175925" w:rsidRPr="00616968">
              <w:t>,</w:t>
            </w:r>
            <w:r w:rsidRPr="00616968">
              <w:t>37</w:t>
            </w:r>
          </w:p>
        </w:tc>
      </w:tr>
      <w:tr w:rsidR="007B6495" w:rsidRPr="00616968" w14:paraId="1AC05B0F" w14:textId="539CB3F4" w:rsidTr="00C84CEB">
        <w:trPr>
          <w:trHeight w:val="50"/>
        </w:trPr>
        <w:tc>
          <w:tcPr>
            <w:tcW w:w="270" w:type="pct"/>
            <w:tcBorders>
              <w:top w:val="single" w:sz="4" w:space="0" w:color="000000"/>
              <w:left w:val="single" w:sz="4" w:space="0" w:color="000000"/>
              <w:bottom w:val="single" w:sz="4" w:space="0" w:color="000000"/>
              <w:right w:val="single" w:sz="4" w:space="0" w:color="auto"/>
            </w:tcBorders>
            <w:shd w:val="clear" w:color="auto" w:fill="auto"/>
          </w:tcPr>
          <w:p w14:paraId="3F5D5752" w14:textId="77777777" w:rsidR="00851B04" w:rsidRPr="00616968" w:rsidRDefault="00851B04" w:rsidP="00616968">
            <w:pPr>
              <w:suppressAutoHyphens/>
              <w:snapToGrid w:val="0"/>
              <w:contextualSpacing/>
            </w:pPr>
            <w:r w:rsidRPr="00616968">
              <w:t>16</w:t>
            </w:r>
          </w:p>
        </w:tc>
        <w:tc>
          <w:tcPr>
            <w:tcW w:w="1776" w:type="pct"/>
            <w:tcBorders>
              <w:top w:val="single" w:sz="4" w:space="0" w:color="000000"/>
              <w:left w:val="single" w:sz="4" w:space="0" w:color="auto"/>
              <w:bottom w:val="single" w:sz="4" w:space="0" w:color="000000"/>
            </w:tcBorders>
            <w:shd w:val="clear" w:color="auto" w:fill="auto"/>
            <w:vAlign w:val="bottom"/>
          </w:tcPr>
          <w:p w14:paraId="7AEBB1D0" w14:textId="287887AA" w:rsidR="00851B04" w:rsidRPr="00616968" w:rsidRDefault="00851B04" w:rsidP="00616968">
            <w:pPr>
              <w:suppressAutoHyphens/>
              <w:jc w:val="both"/>
              <w:rPr>
                <w:lang w:eastAsia="zh-CN"/>
              </w:rPr>
            </w:pPr>
            <w:r w:rsidRPr="00616968">
              <w:rPr>
                <w:lang w:eastAsia="zh-CN"/>
              </w:rPr>
              <w:t>дер. Юги</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3F116E46" w14:textId="3084556C" w:rsidR="00851B04" w:rsidRPr="00616968" w:rsidRDefault="00851B04" w:rsidP="00616968">
            <w:pPr>
              <w:suppressAutoHyphens/>
              <w:snapToGrid w:val="0"/>
              <w:rPr>
                <w:lang w:eastAsia="zh-CN"/>
              </w:rPr>
            </w:pPr>
            <w:r w:rsidRPr="00616968">
              <w:t>13,25</w:t>
            </w:r>
          </w:p>
        </w:tc>
        <w:tc>
          <w:tcPr>
            <w:tcW w:w="1387" w:type="pct"/>
            <w:tcBorders>
              <w:top w:val="single" w:sz="4" w:space="0" w:color="000000"/>
              <w:left w:val="single" w:sz="4" w:space="0" w:color="000000"/>
              <w:bottom w:val="single" w:sz="4" w:space="0" w:color="000000"/>
              <w:right w:val="single" w:sz="4" w:space="0" w:color="000000"/>
            </w:tcBorders>
          </w:tcPr>
          <w:p w14:paraId="3DB089D5" w14:textId="4E4E9584" w:rsidR="00851B04" w:rsidRPr="00616968" w:rsidRDefault="00851B04" w:rsidP="00616968">
            <w:pPr>
              <w:suppressAutoHyphens/>
              <w:snapToGrid w:val="0"/>
            </w:pPr>
            <w:r w:rsidRPr="00616968">
              <w:t>13</w:t>
            </w:r>
            <w:r w:rsidR="00175925" w:rsidRPr="00616968">
              <w:t>,</w:t>
            </w:r>
            <w:r w:rsidRPr="00616968">
              <w:t>15</w:t>
            </w:r>
          </w:p>
        </w:tc>
      </w:tr>
      <w:tr w:rsidR="007B6495" w:rsidRPr="00616968" w14:paraId="5D24F2EC" w14:textId="38A48353" w:rsidTr="00C84CEB">
        <w:tc>
          <w:tcPr>
            <w:tcW w:w="270" w:type="pct"/>
            <w:tcBorders>
              <w:top w:val="single" w:sz="4" w:space="0" w:color="000000"/>
              <w:left w:val="single" w:sz="4" w:space="0" w:color="000000"/>
              <w:bottom w:val="single" w:sz="4" w:space="0" w:color="000000"/>
              <w:right w:val="single" w:sz="4" w:space="0" w:color="auto"/>
            </w:tcBorders>
            <w:shd w:val="clear" w:color="auto" w:fill="auto"/>
          </w:tcPr>
          <w:p w14:paraId="607209F1" w14:textId="77777777" w:rsidR="00851B04" w:rsidRPr="00616968" w:rsidRDefault="00851B04" w:rsidP="00616968">
            <w:pPr>
              <w:suppressAutoHyphens/>
              <w:snapToGrid w:val="0"/>
              <w:contextualSpacing/>
            </w:pPr>
            <w:r w:rsidRPr="00616968">
              <w:t>17</w:t>
            </w:r>
          </w:p>
        </w:tc>
        <w:tc>
          <w:tcPr>
            <w:tcW w:w="1776" w:type="pct"/>
            <w:tcBorders>
              <w:top w:val="single" w:sz="4" w:space="0" w:color="000000"/>
              <w:left w:val="single" w:sz="4" w:space="0" w:color="auto"/>
              <w:bottom w:val="single" w:sz="4" w:space="0" w:color="000000"/>
            </w:tcBorders>
            <w:shd w:val="clear" w:color="auto" w:fill="auto"/>
          </w:tcPr>
          <w:p w14:paraId="11F444EF" w14:textId="22FADD2B" w:rsidR="00851B04" w:rsidRPr="00616968" w:rsidRDefault="00851B04" w:rsidP="00616968">
            <w:pPr>
              <w:suppressAutoHyphens/>
              <w:jc w:val="both"/>
              <w:rPr>
                <w:lang w:eastAsia="zh-CN"/>
              </w:rPr>
            </w:pPr>
            <w:r w:rsidRPr="00616968">
              <w:rPr>
                <w:lang w:eastAsia="zh-CN"/>
              </w:rPr>
              <w:t>п. при ж/д ст. Юги</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63054B41" w14:textId="77D940BF" w:rsidR="00851B04" w:rsidRPr="00616968" w:rsidRDefault="00851B04" w:rsidP="00616968">
            <w:pPr>
              <w:suppressAutoHyphens/>
              <w:snapToGrid w:val="0"/>
              <w:rPr>
                <w:lang w:eastAsia="zh-CN"/>
              </w:rPr>
            </w:pPr>
            <w:r w:rsidRPr="00616968">
              <w:t>16,53</w:t>
            </w:r>
          </w:p>
        </w:tc>
        <w:tc>
          <w:tcPr>
            <w:tcW w:w="1387" w:type="pct"/>
            <w:tcBorders>
              <w:top w:val="single" w:sz="4" w:space="0" w:color="000000"/>
              <w:left w:val="single" w:sz="4" w:space="0" w:color="000000"/>
              <w:bottom w:val="single" w:sz="4" w:space="0" w:color="000000"/>
              <w:right w:val="single" w:sz="4" w:space="0" w:color="000000"/>
            </w:tcBorders>
          </w:tcPr>
          <w:p w14:paraId="1A4EE3EB" w14:textId="7BFB30BF" w:rsidR="00851B04" w:rsidRPr="00616968" w:rsidRDefault="00851B04" w:rsidP="00616968">
            <w:pPr>
              <w:suppressAutoHyphens/>
              <w:snapToGrid w:val="0"/>
            </w:pPr>
            <w:r w:rsidRPr="00616968">
              <w:t>41</w:t>
            </w:r>
            <w:r w:rsidR="00175925" w:rsidRPr="00616968">
              <w:t>,</w:t>
            </w:r>
            <w:r w:rsidRPr="00616968">
              <w:t>01</w:t>
            </w:r>
          </w:p>
        </w:tc>
      </w:tr>
      <w:bookmarkEnd w:id="81"/>
      <w:tr w:rsidR="007B6495" w:rsidRPr="00616968" w14:paraId="3CF29F7E" w14:textId="5F8A5CE6" w:rsidTr="00C84CEB">
        <w:trPr>
          <w:trHeight w:val="60"/>
        </w:trPr>
        <w:tc>
          <w:tcPr>
            <w:tcW w:w="270" w:type="pct"/>
            <w:tcBorders>
              <w:top w:val="single" w:sz="4" w:space="0" w:color="000000"/>
              <w:left w:val="single" w:sz="4" w:space="0" w:color="000000"/>
              <w:bottom w:val="single" w:sz="4" w:space="0" w:color="000000"/>
            </w:tcBorders>
            <w:shd w:val="clear" w:color="auto" w:fill="auto"/>
          </w:tcPr>
          <w:p w14:paraId="26AAF1DC" w14:textId="290D65ED" w:rsidR="00851B04" w:rsidRPr="00616968" w:rsidRDefault="00851B04" w:rsidP="00616968">
            <w:pPr>
              <w:suppressAutoHyphens/>
              <w:jc w:val="center"/>
              <w:rPr>
                <w:lang w:eastAsia="zh-CN"/>
              </w:rPr>
            </w:pPr>
          </w:p>
        </w:tc>
        <w:tc>
          <w:tcPr>
            <w:tcW w:w="1776" w:type="pct"/>
            <w:tcBorders>
              <w:top w:val="single" w:sz="4" w:space="0" w:color="000000"/>
              <w:left w:val="single" w:sz="4" w:space="0" w:color="auto"/>
              <w:bottom w:val="single" w:sz="4" w:space="0" w:color="000000"/>
            </w:tcBorders>
            <w:shd w:val="clear" w:color="auto" w:fill="auto"/>
          </w:tcPr>
          <w:p w14:paraId="346886F0" w14:textId="193F2E89" w:rsidR="00851B04" w:rsidRPr="00616968" w:rsidRDefault="00851B04" w:rsidP="00616968">
            <w:pPr>
              <w:suppressAutoHyphens/>
              <w:jc w:val="right"/>
              <w:rPr>
                <w:lang w:eastAsia="zh-CN"/>
              </w:rPr>
            </w:pPr>
            <w:r w:rsidRPr="00616968">
              <w:rPr>
                <w:lang w:eastAsia="zh-CN"/>
              </w:rPr>
              <w:t>Всего</w:t>
            </w:r>
          </w:p>
        </w:tc>
        <w:tc>
          <w:tcPr>
            <w:tcW w:w="1567" w:type="pct"/>
            <w:tcBorders>
              <w:top w:val="single" w:sz="4" w:space="0" w:color="000000"/>
              <w:left w:val="single" w:sz="4" w:space="0" w:color="000000"/>
              <w:bottom w:val="single" w:sz="4" w:space="0" w:color="000000"/>
              <w:right w:val="single" w:sz="4" w:space="0" w:color="000000"/>
            </w:tcBorders>
            <w:shd w:val="clear" w:color="auto" w:fill="auto"/>
          </w:tcPr>
          <w:p w14:paraId="065318FF" w14:textId="77072A5F" w:rsidR="00851B04" w:rsidRPr="00616968" w:rsidRDefault="00851B04" w:rsidP="00616968">
            <w:pPr>
              <w:suppressAutoHyphens/>
              <w:snapToGrid w:val="0"/>
              <w:rPr>
                <w:lang w:eastAsia="zh-CN"/>
              </w:rPr>
            </w:pPr>
            <w:r w:rsidRPr="00616968">
              <w:t>906,41</w:t>
            </w:r>
          </w:p>
        </w:tc>
        <w:tc>
          <w:tcPr>
            <w:tcW w:w="1387" w:type="pct"/>
            <w:tcBorders>
              <w:top w:val="single" w:sz="4" w:space="0" w:color="000000"/>
              <w:left w:val="single" w:sz="4" w:space="0" w:color="000000"/>
              <w:bottom w:val="single" w:sz="4" w:space="0" w:color="000000"/>
              <w:right w:val="single" w:sz="4" w:space="0" w:color="000000"/>
            </w:tcBorders>
          </w:tcPr>
          <w:p w14:paraId="5A1ADC0A" w14:textId="6B8C63D5" w:rsidR="00851B04" w:rsidRPr="00616968" w:rsidRDefault="00851B04" w:rsidP="00616968">
            <w:pPr>
              <w:suppressAutoHyphens/>
              <w:snapToGrid w:val="0"/>
            </w:pPr>
            <w:r w:rsidRPr="00616968">
              <w:t>922</w:t>
            </w:r>
            <w:r w:rsidR="00175925" w:rsidRPr="00616968">
              <w:t>,</w:t>
            </w:r>
            <w:r w:rsidRPr="00616968">
              <w:t>69</w:t>
            </w:r>
          </w:p>
        </w:tc>
      </w:tr>
    </w:tbl>
    <w:p w14:paraId="42DD68BC" w14:textId="3BA3CC95" w:rsidR="00380AFD" w:rsidRPr="00616968" w:rsidRDefault="007609F0" w:rsidP="00616968">
      <w:pPr>
        <w:pStyle w:val="30"/>
      </w:pPr>
      <w:bookmarkStart w:id="82" w:name="_Toc130206395"/>
      <w:r w:rsidRPr="00616968">
        <w:t>2.5.2. </w:t>
      </w:r>
      <w:r w:rsidR="00380AFD" w:rsidRPr="00616968">
        <w:t>Система расселения</w:t>
      </w:r>
      <w:bookmarkEnd w:id="82"/>
    </w:p>
    <w:p w14:paraId="11C6C334" w14:textId="6E7FDE5E" w:rsidR="003F3821" w:rsidRPr="00616968" w:rsidRDefault="003F3821" w:rsidP="00616968">
      <w:pPr>
        <w:suppressAutoHyphens/>
        <w:ind w:firstLine="709"/>
        <w:jc w:val="both"/>
        <w:rPr>
          <w:sz w:val="28"/>
          <w:lang w:eastAsia="zh-CN"/>
        </w:rPr>
      </w:pPr>
      <w:r w:rsidRPr="00616968">
        <w:rPr>
          <w:sz w:val="28"/>
          <w:lang w:eastAsia="zh-CN"/>
        </w:rPr>
        <w:t xml:space="preserve">Все населенные пункты, входящие в состав поселения, являются сельскими. Размещение населенных пунктов на рассматриваемой территории сложилось исторически, сформировав линейную систему расселения. 8 населенных пунктов из 17 расположены на реке Воронежка, 1 населенный пункт на реке Вяница, 5 населенных пунктов расположены вблизи Ладожского озера, 3 населенных пункта расположены вдоль автомобильных дорог регионального значения. </w:t>
      </w:r>
    </w:p>
    <w:p w14:paraId="1C091712" w14:textId="1007AEBA" w:rsidR="00380AFD" w:rsidRPr="00616968" w:rsidRDefault="00380AFD" w:rsidP="00616968">
      <w:pPr>
        <w:suppressAutoHyphens/>
        <w:ind w:firstLine="709"/>
        <w:jc w:val="both"/>
        <w:rPr>
          <w:sz w:val="28"/>
          <w:lang w:eastAsia="zh-CN"/>
        </w:rPr>
      </w:pPr>
      <w:r w:rsidRPr="00616968">
        <w:rPr>
          <w:sz w:val="28"/>
          <w:lang w:eastAsia="zh-CN"/>
        </w:rPr>
        <w:t xml:space="preserve">Деревня Потанино – административный центр Потанинского сельского поселения находится в </w:t>
      </w:r>
      <w:r w:rsidR="00970F2F" w:rsidRPr="00616968">
        <w:rPr>
          <w:sz w:val="28"/>
          <w:lang w:eastAsia="zh-CN"/>
        </w:rPr>
        <w:t>60</w:t>
      </w:r>
      <w:r w:rsidRPr="00616968">
        <w:rPr>
          <w:sz w:val="28"/>
          <w:lang w:eastAsia="zh-CN"/>
        </w:rPr>
        <w:t xml:space="preserve"> км от административного центра Волховского муниципального района – города Волхов и в 20 км от города Сясьстрой.</w:t>
      </w:r>
    </w:p>
    <w:p w14:paraId="23C6E176" w14:textId="308CC7D2" w:rsidR="00380AFD" w:rsidRPr="00616968" w:rsidRDefault="00380AFD" w:rsidP="00616968">
      <w:pPr>
        <w:suppressAutoHyphens/>
        <w:ind w:firstLine="709"/>
        <w:jc w:val="both"/>
        <w:rPr>
          <w:sz w:val="28"/>
          <w:lang w:eastAsia="zh-CN"/>
        </w:rPr>
      </w:pPr>
      <w:r w:rsidRPr="00616968">
        <w:rPr>
          <w:sz w:val="28"/>
          <w:lang w:eastAsia="zh-CN"/>
        </w:rPr>
        <w:t xml:space="preserve">Деревня Потанино является населенным пунктом с численностью населения свыше 1 тыс. человек, сосредотачивает 76 % всего населения поселения. Второй по </w:t>
      </w:r>
      <w:r w:rsidRPr="00616968">
        <w:rPr>
          <w:sz w:val="28"/>
          <w:lang w:eastAsia="zh-CN"/>
        </w:rPr>
        <w:lastRenderedPageBreak/>
        <w:t xml:space="preserve">численности населения является </w:t>
      </w:r>
      <w:r w:rsidR="00DD6134" w:rsidRPr="00616968">
        <w:rPr>
          <w:sz w:val="28"/>
          <w:lang w:eastAsia="zh-CN"/>
        </w:rPr>
        <w:t>дер. Волосово</w:t>
      </w:r>
      <w:r w:rsidRPr="00616968">
        <w:rPr>
          <w:sz w:val="28"/>
          <w:lang w:eastAsia="zh-CN"/>
        </w:rPr>
        <w:t xml:space="preserve">, в которой сосредоточено 4,1 % всех жителей поселения. </w:t>
      </w:r>
      <w:r w:rsidR="0000267F" w:rsidRPr="00616968">
        <w:rPr>
          <w:sz w:val="28"/>
          <w:lang w:eastAsia="zh-CN"/>
        </w:rPr>
        <w:t xml:space="preserve">Согласно данным администрации Потанинского сельского поселения, на </w:t>
      </w:r>
      <w:r w:rsidR="00A7170C" w:rsidRPr="00616968">
        <w:rPr>
          <w:sz w:val="28"/>
          <w:lang w:eastAsia="zh-CN"/>
        </w:rPr>
        <w:t>конец</w:t>
      </w:r>
      <w:r w:rsidR="00C66B8F" w:rsidRPr="00616968">
        <w:rPr>
          <w:sz w:val="28"/>
          <w:lang w:eastAsia="zh-CN"/>
        </w:rPr>
        <w:t xml:space="preserve"> 202</w:t>
      </w:r>
      <w:r w:rsidR="00A7170C" w:rsidRPr="00616968">
        <w:rPr>
          <w:sz w:val="28"/>
          <w:lang w:eastAsia="zh-CN"/>
        </w:rPr>
        <w:t>1</w:t>
      </w:r>
      <w:r w:rsidR="0000267F" w:rsidRPr="00616968">
        <w:rPr>
          <w:sz w:val="28"/>
          <w:lang w:eastAsia="zh-CN"/>
        </w:rPr>
        <w:t xml:space="preserve"> года </w:t>
      </w:r>
      <w:r w:rsidR="00004F9C" w:rsidRPr="00616968">
        <w:rPr>
          <w:sz w:val="28"/>
          <w:lang w:eastAsia="zh-CN"/>
        </w:rPr>
        <w:t>в</w:t>
      </w:r>
      <w:r w:rsidRPr="00616968">
        <w:rPr>
          <w:sz w:val="28"/>
          <w:lang w:eastAsia="zh-CN"/>
        </w:rPr>
        <w:t xml:space="preserve"> 3 из 17 населенных пунктах Потанинского сельского поселения проживает по 1 человеку (</w:t>
      </w:r>
      <w:r w:rsidR="00DD6134" w:rsidRPr="00616968">
        <w:rPr>
          <w:sz w:val="28"/>
          <w:lang w:eastAsia="zh-CN"/>
        </w:rPr>
        <w:t>дер. Бакланово</w:t>
      </w:r>
      <w:r w:rsidRPr="00616968">
        <w:rPr>
          <w:sz w:val="28"/>
          <w:lang w:eastAsia="zh-CN"/>
        </w:rPr>
        <w:t xml:space="preserve">, </w:t>
      </w:r>
      <w:r w:rsidR="00DD6134" w:rsidRPr="00616968">
        <w:rPr>
          <w:sz w:val="28"/>
          <w:lang w:eastAsia="zh-CN"/>
        </w:rPr>
        <w:t>дер. Хмелевик</w:t>
      </w:r>
      <w:r w:rsidRPr="00616968">
        <w:rPr>
          <w:sz w:val="28"/>
          <w:lang w:eastAsia="zh-CN"/>
        </w:rPr>
        <w:t xml:space="preserve">, </w:t>
      </w:r>
      <w:r w:rsidR="00DD6134" w:rsidRPr="00616968">
        <w:rPr>
          <w:sz w:val="28"/>
          <w:lang w:eastAsia="zh-CN"/>
        </w:rPr>
        <w:t>дер. Юги</w:t>
      </w:r>
      <w:r w:rsidRPr="00616968">
        <w:rPr>
          <w:sz w:val="28"/>
          <w:lang w:eastAsia="zh-CN"/>
        </w:rPr>
        <w:t xml:space="preserve">). В </w:t>
      </w:r>
      <w:r w:rsidR="00DD6134" w:rsidRPr="00616968">
        <w:rPr>
          <w:sz w:val="28"/>
          <w:lang w:eastAsia="zh-CN"/>
        </w:rPr>
        <w:t xml:space="preserve">дер. Горное </w:t>
      </w:r>
      <w:r w:rsidR="00714AEA" w:rsidRPr="00616968">
        <w:rPr>
          <w:sz w:val="28"/>
          <w:lang w:eastAsia="zh-CN"/>
        </w:rPr>
        <w:t>Ё</w:t>
      </w:r>
      <w:r w:rsidR="00DD6134" w:rsidRPr="00616968">
        <w:rPr>
          <w:sz w:val="28"/>
          <w:lang w:eastAsia="zh-CN"/>
        </w:rPr>
        <w:t>лохово</w:t>
      </w:r>
      <w:r w:rsidRPr="00616968">
        <w:rPr>
          <w:sz w:val="28"/>
          <w:lang w:eastAsia="zh-CN"/>
        </w:rPr>
        <w:t xml:space="preserve"> население не зарегистрировано</w:t>
      </w:r>
      <w:r w:rsidR="00485AD5" w:rsidRPr="00616968">
        <w:rPr>
          <w:sz w:val="28"/>
          <w:lang w:eastAsia="zh-CN"/>
        </w:rPr>
        <w:t>, существующая жилая застройки используется населением в летний период.</w:t>
      </w:r>
    </w:p>
    <w:p w14:paraId="1FC43021" w14:textId="77777777" w:rsidR="00380AFD" w:rsidRPr="00616968" w:rsidRDefault="00380AFD" w:rsidP="00616968">
      <w:pPr>
        <w:suppressAutoHyphens/>
        <w:ind w:firstLine="709"/>
        <w:jc w:val="both"/>
        <w:rPr>
          <w:sz w:val="28"/>
          <w:lang w:eastAsia="zh-CN"/>
        </w:rPr>
      </w:pPr>
      <w:r w:rsidRPr="00616968">
        <w:rPr>
          <w:sz w:val="28"/>
          <w:lang w:eastAsia="zh-CN"/>
        </w:rPr>
        <w:t>На территории Потанинского сельского поселения зарегистрировано 1119 человек. В летний период население увеличивается и достигает 1,5 тыс. человек.</w:t>
      </w:r>
    </w:p>
    <w:p w14:paraId="447727AC" w14:textId="6CC3A224" w:rsidR="00380AFD" w:rsidRPr="00616968" w:rsidRDefault="00380AFD" w:rsidP="00616968">
      <w:pPr>
        <w:suppressAutoHyphens/>
        <w:ind w:firstLine="709"/>
        <w:jc w:val="both"/>
        <w:rPr>
          <w:sz w:val="28"/>
          <w:lang w:eastAsia="zh-CN"/>
        </w:rPr>
      </w:pPr>
      <w:r w:rsidRPr="00616968">
        <w:rPr>
          <w:sz w:val="28"/>
          <w:lang w:eastAsia="zh-CN"/>
        </w:rPr>
        <w:t xml:space="preserve">Согласно типологической характеристике городских округов, городских, сельских поселений Ленинградской области (приложение 3 Региональных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w:t>
      </w:r>
      <w:r w:rsidR="0016533F" w:rsidRPr="00616968">
        <w:rPr>
          <w:sz w:val="28"/>
          <w:lang w:eastAsia="zh-CN"/>
        </w:rPr>
        <w:t>22.03.2012</w:t>
      </w:r>
      <w:r w:rsidRPr="00616968">
        <w:rPr>
          <w:sz w:val="28"/>
          <w:lang w:eastAsia="zh-CN"/>
        </w:rPr>
        <w:t xml:space="preserve"> № </w:t>
      </w:r>
      <w:r w:rsidR="0016533F" w:rsidRPr="00616968">
        <w:rPr>
          <w:sz w:val="28"/>
          <w:lang w:eastAsia="zh-CN"/>
        </w:rPr>
        <w:t>83 (с изменениями и дополнениями)</w:t>
      </w:r>
      <w:r w:rsidRPr="00616968">
        <w:rPr>
          <w:sz w:val="28"/>
          <w:lang w:eastAsia="zh-CN"/>
        </w:rPr>
        <w:t xml:space="preserve"> Потанинское сельское поселение в системе расселения Ленинградской области размещено в зоне </w:t>
      </w:r>
      <w:r w:rsidR="00AD61AB" w:rsidRPr="00616968">
        <w:rPr>
          <w:sz w:val="28"/>
          <w:lang w:eastAsia="zh-CN"/>
        </w:rPr>
        <w:t>«</w:t>
      </w:r>
      <w:r w:rsidRPr="00616968">
        <w:rPr>
          <w:sz w:val="28"/>
          <w:lang w:eastAsia="zh-CN"/>
        </w:rPr>
        <w:t>В</w:t>
      </w:r>
      <w:r w:rsidR="00AD61AB" w:rsidRPr="00616968">
        <w:rPr>
          <w:sz w:val="28"/>
          <w:lang w:eastAsia="zh-CN"/>
        </w:rPr>
        <w:t>» (зона незначительной урбанизации)</w:t>
      </w:r>
      <w:r w:rsidRPr="00616968">
        <w:rPr>
          <w:sz w:val="28"/>
          <w:lang w:eastAsia="zh-CN"/>
        </w:rPr>
        <w:t>.</w:t>
      </w:r>
    </w:p>
    <w:p w14:paraId="2A39C87A" w14:textId="079EF4CA" w:rsidR="00341641" w:rsidRPr="00616968" w:rsidRDefault="007609F0" w:rsidP="00616968">
      <w:pPr>
        <w:pStyle w:val="30"/>
      </w:pPr>
      <w:bookmarkStart w:id="83" w:name="_Toc130206396"/>
      <w:r w:rsidRPr="00616968">
        <w:t>2.5.3.</w:t>
      </w:r>
      <w:r w:rsidR="00AD61AB" w:rsidRPr="00616968">
        <w:t xml:space="preserve"> </w:t>
      </w:r>
      <w:r w:rsidR="00F76E87" w:rsidRPr="00616968">
        <w:t xml:space="preserve">Современное использование </w:t>
      </w:r>
      <w:r w:rsidR="00341641" w:rsidRPr="00616968">
        <w:t>территории</w:t>
      </w:r>
      <w:bookmarkEnd w:id="83"/>
    </w:p>
    <w:p w14:paraId="32310DE3" w14:textId="5EDBE362" w:rsidR="00485AD5" w:rsidRPr="00616968" w:rsidRDefault="00C50BA1" w:rsidP="00616968">
      <w:pPr>
        <w:suppressAutoHyphens/>
        <w:ind w:firstLine="709"/>
        <w:jc w:val="both"/>
        <w:rPr>
          <w:sz w:val="28"/>
          <w:szCs w:val="28"/>
          <w:lang w:eastAsia="zh-CN"/>
        </w:rPr>
      </w:pPr>
      <w:r w:rsidRPr="00616968">
        <w:rPr>
          <w:sz w:val="28"/>
          <w:szCs w:val="28"/>
          <w:lang w:eastAsia="ar-SA"/>
        </w:rPr>
        <w:t xml:space="preserve">Современное использование территории представлено </w:t>
      </w:r>
      <w:r w:rsidR="00BC6349" w:rsidRPr="00616968">
        <w:rPr>
          <w:sz w:val="28"/>
          <w:szCs w:val="28"/>
          <w:lang w:eastAsia="zh-CN"/>
        </w:rPr>
        <w:t xml:space="preserve">на </w:t>
      </w:r>
      <w:r w:rsidR="00DE5CB4" w:rsidRPr="00616968">
        <w:rPr>
          <w:sz w:val="28"/>
          <w:szCs w:val="28"/>
          <w:lang w:eastAsia="zh-CN"/>
        </w:rPr>
        <w:t>к</w:t>
      </w:r>
      <w:r w:rsidR="00BC6349" w:rsidRPr="00616968">
        <w:rPr>
          <w:sz w:val="28"/>
          <w:szCs w:val="28"/>
          <w:lang w:eastAsia="zh-CN"/>
        </w:rPr>
        <w:t>арте современного использования</w:t>
      </w:r>
      <w:r w:rsidR="001401DB" w:rsidRPr="00616968">
        <w:rPr>
          <w:sz w:val="28"/>
          <w:szCs w:val="28"/>
          <w:lang w:eastAsia="zh-CN"/>
        </w:rPr>
        <w:t xml:space="preserve"> территории</w:t>
      </w:r>
      <w:r w:rsidR="00BC6349" w:rsidRPr="00616968">
        <w:rPr>
          <w:sz w:val="28"/>
          <w:szCs w:val="28"/>
          <w:lang w:eastAsia="zh-CN"/>
        </w:rPr>
        <w:t xml:space="preserve"> и зон с особыми условиями использования территори</w:t>
      </w:r>
      <w:r w:rsidR="00AB72F2" w:rsidRPr="00616968">
        <w:rPr>
          <w:sz w:val="28"/>
          <w:szCs w:val="28"/>
          <w:lang w:eastAsia="zh-CN"/>
        </w:rPr>
        <w:t>й</w:t>
      </w:r>
      <w:r w:rsidR="00BC6349" w:rsidRPr="00616968">
        <w:rPr>
          <w:sz w:val="28"/>
          <w:szCs w:val="28"/>
          <w:lang w:eastAsia="zh-CN"/>
        </w:rPr>
        <w:t xml:space="preserve">, разработанной в масштабе 1:10000 на территорию Потанинского сельского поселения. Карта выполнена на основе </w:t>
      </w:r>
      <w:r w:rsidR="00485AD5" w:rsidRPr="00616968">
        <w:rPr>
          <w:rFonts w:eastAsia="Calibri"/>
          <w:sz w:val="28"/>
          <w:szCs w:val="28"/>
          <w:lang w:eastAsia="en-US"/>
        </w:rPr>
        <w:t>цифровых топографических карт масштаба 1:10000, выполненных ФГУП Центр «Севзапгеоинформ» в 2010 году и переданных в установленном порядке в Фонд инженерных изысканий Ленинградской области 22.11.2010 (учетный № 334/10)</w:t>
      </w:r>
      <w:r w:rsidR="00BC6349" w:rsidRPr="00616968">
        <w:rPr>
          <w:sz w:val="28"/>
          <w:szCs w:val="28"/>
          <w:lang w:eastAsia="zh-CN"/>
        </w:rPr>
        <w:t xml:space="preserve">, с учетом </w:t>
      </w:r>
      <w:r w:rsidR="00485AD5" w:rsidRPr="00616968">
        <w:rPr>
          <w:sz w:val="28"/>
          <w:szCs w:val="28"/>
          <w:lang w:eastAsia="zh-CN"/>
        </w:rPr>
        <w:t>сведений</w:t>
      </w:r>
      <w:r w:rsidR="00BC6349" w:rsidRPr="00616968">
        <w:rPr>
          <w:sz w:val="28"/>
          <w:szCs w:val="28"/>
          <w:lang w:eastAsia="zh-CN"/>
        </w:rPr>
        <w:t xml:space="preserve"> ЕГРН</w:t>
      </w:r>
      <w:r w:rsidR="00AE1CBC" w:rsidRPr="00616968">
        <w:rPr>
          <w:sz w:val="28"/>
          <w:szCs w:val="28"/>
          <w:lang w:eastAsia="zh-CN"/>
        </w:rPr>
        <w:t xml:space="preserve"> конца 2021 года</w:t>
      </w:r>
      <w:r w:rsidR="00BC6349" w:rsidRPr="00616968">
        <w:rPr>
          <w:sz w:val="28"/>
          <w:szCs w:val="28"/>
          <w:lang w:eastAsia="zh-CN"/>
        </w:rPr>
        <w:t xml:space="preserve">, сведений </w:t>
      </w:r>
      <w:r w:rsidR="000F3469" w:rsidRPr="00616968">
        <w:rPr>
          <w:sz w:val="28"/>
          <w:szCs w:val="28"/>
          <w:lang w:eastAsia="zh-CN"/>
        </w:rPr>
        <w:t>государственного лесного реестра</w:t>
      </w:r>
      <w:r w:rsidR="00BC6349" w:rsidRPr="00616968">
        <w:rPr>
          <w:sz w:val="28"/>
          <w:szCs w:val="28"/>
          <w:lang w:eastAsia="zh-CN"/>
        </w:rPr>
        <w:t xml:space="preserve">, </w:t>
      </w:r>
      <w:r w:rsidR="00485AD5" w:rsidRPr="00616968">
        <w:rPr>
          <w:sz w:val="28"/>
          <w:szCs w:val="28"/>
          <w:lang w:eastAsia="zh-CN"/>
        </w:rPr>
        <w:t>материалов землеустройства, предоставленных из государственного фонда данных.</w:t>
      </w:r>
    </w:p>
    <w:p w14:paraId="1BCAC033" w14:textId="3F929E68" w:rsidR="00BC6349" w:rsidRPr="00616968" w:rsidRDefault="00BC6349" w:rsidP="00616968">
      <w:pPr>
        <w:suppressAutoHyphens/>
        <w:ind w:firstLine="709"/>
        <w:jc w:val="both"/>
        <w:rPr>
          <w:sz w:val="28"/>
          <w:lang w:eastAsia="zh-CN"/>
        </w:rPr>
      </w:pPr>
      <w:r w:rsidRPr="00616968">
        <w:rPr>
          <w:sz w:val="28"/>
          <w:szCs w:val="28"/>
          <w:lang w:eastAsia="zh-CN"/>
        </w:rPr>
        <w:t>В основе функционально-планировочной организации территории Потанинского сельского поселения лежат природные и урбанизированные планировочные оси. Основными природными планировочными осями, вдоль которых расположена большая часть населенных пунктов сельского поселения, являются Новоладожский канал и Староладожский канал, рек Воронежка и Вяница. Основные урбанизированные оси представлены автомобильной дорогой общего пользования федерального значения «Кола» Санкт-Петербург</w:t>
      </w:r>
      <w:r w:rsidR="00E2042F" w:rsidRPr="00616968">
        <w:rPr>
          <w:sz w:val="28"/>
          <w:szCs w:val="28"/>
          <w:lang w:eastAsia="zh-CN"/>
        </w:rPr>
        <w:t xml:space="preserve"> – </w:t>
      </w:r>
      <w:r w:rsidRPr="00616968">
        <w:rPr>
          <w:sz w:val="28"/>
          <w:szCs w:val="28"/>
          <w:lang w:eastAsia="zh-CN"/>
        </w:rPr>
        <w:t>Петрозаводск</w:t>
      </w:r>
      <w:r w:rsidR="00E2042F" w:rsidRPr="00616968">
        <w:rPr>
          <w:sz w:val="28"/>
          <w:szCs w:val="28"/>
          <w:lang w:eastAsia="zh-CN"/>
        </w:rPr>
        <w:t xml:space="preserve"> – </w:t>
      </w:r>
      <w:r w:rsidRPr="00616968">
        <w:rPr>
          <w:sz w:val="28"/>
          <w:szCs w:val="28"/>
          <w:lang w:eastAsia="zh-CN"/>
        </w:rPr>
        <w:t>Мурманск</w:t>
      </w:r>
      <w:r w:rsidR="00E2042F" w:rsidRPr="00616968">
        <w:rPr>
          <w:sz w:val="28"/>
          <w:szCs w:val="28"/>
          <w:lang w:eastAsia="zh-CN"/>
        </w:rPr>
        <w:t xml:space="preserve"> – </w:t>
      </w:r>
      <w:r w:rsidRPr="00616968">
        <w:rPr>
          <w:sz w:val="28"/>
          <w:szCs w:val="28"/>
          <w:lang w:eastAsia="zh-CN"/>
        </w:rPr>
        <w:t>Печенга</w:t>
      </w:r>
      <w:r w:rsidR="00E2042F" w:rsidRPr="00616968">
        <w:rPr>
          <w:sz w:val="28"/>
          <w:szCs w:val="28"/>
          <w:lang w:eastAsia="zh-CN"/>
        </w:rPr>
        <w:t xml:space="preserve"> – </w:t>
      </w:r>
      <w:r w:rsidRPr="00616968">
        <w:rPr>
          <w:sz w:val="28"/>
          <w:szCs w:val="28"/>
          <w:lang w:eastAsia="zh-CN"/>
        </w:rPr>
        <w:t>граница с Королевством Норвегия, проходящей по территории Потанин</w:t>
      </w:r>
      <w:r w:rsidRPr="00616968">
        <w:rPr>
          <w:sz w:val="28"/>
          <w:szCs w:val="28"/>
          <w:lang w:val="en-US" w:eastAsia="zh-CN"/>
        </w:rPr>
        <w:t>c</w:t>
      </w:r>
      <w:r w:rsidRPr="00616968">
        <w:rPr>
          <w:sz w:val="28"/>
          <w:szCs w:val="28"/>
          <w:lang w:eastAsia="zh-CN"/>
        </w:rPr>
        <w:t>кого сельского поселения с юго-запада на северо-восток, и железнодорожной линией «</w:t>
      </w:r>
      <w:hyperlink r:id="rId56" w:anchor="!/objects/1650698201?from=relations" w:history="1">
        <w:r w:rsidRPr="00616968">
          <w:rPr>
            <w:sz w:val="28"/>
            <w:szCs w:val="28"/>
            <w:lang w:eastAsia="zh-CN"/>
          </w:rPr>
          <w:t>Волховстрой 2</w:t>
        </w:r>
        <w:r w:rsidR="00E2042F" w:rsidRPr="00616968">
          <w:rPr>
            <w:sz w:val="28"/>
            <w:szCs w:val="28"/>
            <w:lang w:eastAsia="zh-CN"/>
          </w:rPr>
          <w:t xml:space="preserve"> – </w:t>
        </w:r>
        <w:r w:rsidRPr="00616968">
          <w:rPr>
            <w:sz w:val="28"/>
            <w:szCs w:val="28"/>
            <w:lang w:eastAsia="zh-CN"/>
          </w:rPr>
          <w:t>Лодейное Поле</w:t>
        </w:r>
      </w:hyperlink>
      <w:r w:rsidRPr="00616968">
        <w:rPr>
          <w:sz w:val="28"/>
          <w:szCs w:val="28"/>
          <w:lang w:eastAsia="zh-CN"/>
        </w:rPr>
        <w:t>» Октябрьской железной дороги, проходящей также с юго-запада на северо-восток. Вдоль основных планировочных осей сформировались з</w:t>
      </w:r>
      <w:r w:rsidRPr="00616968">
        <w:rPr>
          <w:sz w:val="28"/>
          <w:lang w:eastAsia="zh-CN"/>
        </w:rPr>
        <w:t>оны интенсивного использования территории, включающие населенные пункт</w:t>
      </w:r>
      <w:r w:rsidR="006A539A" w:rsidRPr="00616968">
        <w:rPr>
          <w:sz w:val="28"/>
          <w:lang w:eastAsia="zh-CN"/>
        </w:rPr>
        <w:t>ы</w:t>
      </w:r>
      <w:r w:rsidRPr="00616968">
        <w:rPr>
          <w:sz w:val="28"/>
          <w:lang w:eastAsia="zh-CN"/>
        </w:rPr>
        <w:t>.</w:t>
      </w:r>
    </w:p>
    <w:p w14:paraId="4C3C2484" w14:textId="77777777" w:rsidR="00BC6349" w:rsidRPr="00616968" w:rsidRDefault="00BC6349" w:rsidP="00616968">
      <w:pPr>
        <w:suppressAutoHyphens/>
        <w:ind w:firstLine="709"/>
        <w:jc w:val="both"/>
        <w:rPr>
          <w:sz w:val="28"/>
          <w:lang w:eastAsia="zh-CN"/>
        </w:rPr>
      </w:pPr>
      <w:r w:rsidRPr="00616968">
        <w:rPr>
          <w:sz w:val="28"/>
          <w:szCs w:val="28"/>
          <w:lang w:eastAsia="zh-CN"/>
        </w:rPr>
        <w:t xml:space="preserve">На территории поселения расположено 17 населенных пунктов, которые связаны между собой и с другими населенными пунктами </w:t>
      </w:r>
      <w:r w:rsidR="00291349" w:rsidRPr="00616968">
        <w:rPr>
          <w:sz w:val="28"/>
          <w:szCs w:val="28"/>
          <w:lang w:eastAsia="zh-CN"/>
        </w:rPr>
        <w:t xml:space="preserve">муниципального </w:t>
      </w:r>
      <w:r w:rsidRPr="00616968">
        <w:rPr>
          <w:sz w:val="28"/>
          <w:szCs w:val="28"/>
          <w:lang w:eastAsia="zh-CN"/>
        </w:rPr>
        <w:t>района автомобильными дорогами федерального, регионального значения, автомобильными дорогами местного значения</w:t>
      </w:r>
      <w:r w:rsidR="00DD2D06" w:rsidRPr="00616968">
        <w:rPr>
          <w:sz w:val="28"/>
          <w:szCs w:val="28"/>
          <w:lang w:eastAsia="zh-CN"/>
        </w:rPr>
        <w:t xml:space="preserve"> муниципального района</w:t>
      </w:r>
      <w:r w:rsidRPr="00616968">
        <w:rPr>
          <w:sz w:val="28"/>
          <w:szCs w:val="28"/>
          <w:lang w:eastAsia="zh-CN"/>
        </w:rPr>
        <w:t>.</w:t>
      </w:r>
    </w:p>
    <w:p w14:paraId="3A51BA70" w14:textId="17AE9CD0" w:rsidR="00BC6349" w:rsidRPr="00616968" w:rsidRDefault="00BC6349" w:rsidP="00616968">
      <w:pPr>
        <w:suppressAutoHyphens/>
        <w:ind w:firstLine="709"/>
        <w:jc w:val="both"/>
        <w:rPr>
          <w:sz w:val="28"/>
          <w:szCs w:val="28"/>
          <w:lang w:eastAsia="zh-CN"/>
        </w:rPr>
      </w:pPr>
      <w:r w:rsidRPr="00616968">
        <w:rPr>
          <w:sz w:val="28"/>
          <w:szCs w:val="28"/>
          <w:lang w:eastAsia="zh-CN"/>
        </w:rPr>
        <w:lastRenderedPageBreak/>
        <w:t>Административный центр</w:t>
      </w:r>
      <w:r w:rsidR="00291349" w:rsidRPr="00616968">
        <w:rPr>
          <w:sz w:val="28"/>
          <w:szCs w:val="28"/>
          <w:lang w:eastAsia="zh-CN"/>
        </w:rPr>
        <w:t xml:space="preserve"> Потанинского</w:t>
      </w:r>
      <w:r w:rsidRPr="00616968">
        <w:rPr>
          <w:sz w:val="28"/>
          <w:szCs w:val="28"/>
          <w:lang w:eastAsia="zh-CN"/>
        </w:rPr>
        <w:t xml:space="preserve"> сельского поселения – </w:t>
      </w:r>
      <w:r w:rsidR="00DD6134" w:rsidRPr="00616968">
        <w:rPr>
          <w:sz w:val="28"/>
          <w:szCs w:val="28"/>
          <w:lang w:eastAsia="zh-CN"/>
        </w:rPr>
        <w:t>дер. Потанино</w:t>
      </w:r>
      <w:r w:rsidRPr="00616968">
        <w:rPr>
          <w:sz w:val="28"/>
          <w:szCs w:val="28"/>
          <w:lang w:eastAsia="zh-CN"/>
        </w:rPr>
        <w:t xml:space="preserve"> расположен в </w:t>
      </w:r>
      <w:r w:rsidR="00D42FD1" w:rsidRPr="00616968">
        <w:rPr>
          <w:sz w:val="28"/>
          <w:szCs w:val="28"/>
          <w:lang w:eastAsia="zh-CN"/>
        </w:rPr>
        <w:t>центральной части</w:t>
      </w:r>
      <w:r w:rsidRPr="00616968">
        <w:rPr>
          <w:sz w:val="28"/>
          <w:szCs w:val="28"/>
          <w:lang w:eastAsia="zh-CN"/>
        </w:rPr>
        <w:t xml:space="preserve"> поселения на пересечении р</w:t>
      </w:r>
      <w:r w:rsidR="00D42FD1" w:rsidRPr="00616968">
        <w:rPr>
          <w:sz w:val="28"/>
          <w:szCs w:val="28"/>
          <w:lang w:eastAsia="zh-CN"/>
        </w:rPr>
        <w:t>еки</w:t>
      </w:r>
      <w:r w:rsidRPr="00616968">
        <w:rPr>
          <w:sz w:val="28"/>
          <w:szCs w:val="28"/>
          <w:lang w:eastAsia="zh-CN"/>
        </w:rPr>
        <w:t xml:space="preserve"> Воронежка автомобильной дорог</w:t>
      </w:r>
      <w:r w:rsidR="000A3594" w:rsidRPr="00616968">
        <w:rPr>
          <w:sz w:val="28"/>
          <w:szCs w:val="28"/>
          <w:lang w:eastAsia="zh-CN"/>
        </w:rPr>
        <w:t>ой</w:t>
      </w:r>
      <w:r w:rsidRPr="00616968">
        <w:rPr>
          <w:sz w:val="28"/>
          <w:szCs w:val="28"/>
          <w:lang w:eastAsia="zh-CN"/>
        </w:rPr>
        <w:t xml:space="preserve"> федерального значения «Кола» Санкт-Петербург</w:t>
      </w:r>
      <w:r w:rsidR="00867F30" w:rsidRPr="00616968">
        <w:rPr>
          <w:sz w:val="28"/>
          <w:szCs w:val="28"/>
          <w:lang w:eastAsia="zh-CN"/>
        </w:rPr>
        <w:t xml:space="preserve"> – </w:t>
      </w:r>
      <w:r w:rsidRPr="00616968">
        <w:rPr>
          <w:sz w:val="28"/>
          <w:szCs w:val="28"/>
          <w:lang w:eastAsia="zh-CN"/>
        </w:rPr>
        <w:t>Петрозаводск</w:t>
      </w:r>
      <w:r w:rsidR="00867F30" w:rsidRPr="00616968">
        <w:rPr>
          <w:sz w:val="28"/>
          <w:szCs w:val="28"/>
          <w:lang w:eastAsia="zh-CN"/>
        </w:rPr>
        <w:t xml:space="preserve"> – </w:t>
      </w:r>
      <w:r w:rsidRPr="00616968">
        <w:rPr>
          <w:sz w:val="28"/>
          <w:szCs w:val="28"/>
          <w:lang w:eastAsia="zh-CN"/>
        </w:rPr>
        <w:t>Мурманск</w:t>
      </w:r>
      <w:r w:rsidR="00867F30" w:rsidRPr="00616968">
        <w:rPr>
          <w:sz w:val="28"/>
          <w:szCs w:val="28"/>
          <w:lang w:eastAsia="zh-CN"/>
        </w:rPr>
        <w:t xml:space="preserve"> – </w:t>
      </w:r>
      <w:r w:rsidRPr="00616968">
        <w:rPr>
          <w:sz w:val="28"/>
          <w:szCs w:val="28"/>
          <w:lang w:eastAsia="zh-CN"/>
        </w:rPr>
        <w:t>Печенга</w:t>
      </w:r>
      <w:r w:rsidR="00867F30" w:rsidRPr="00616968">
        <w:rPr>
          <w:sz w:val="28"/>
          <w:szCs w:val="28"/>
          <w:lang w:eastAsia="zh-CN"/>
        </w:rPr>
        <w:t xml:space="preserve"> – </w:t>
      </w:r>
      <w:r w:rsidRPr="00616968">
        <w:rPr>
          <w:sz w:val="28"/>
          <w:szCs w:val="28"/>
          <w:lang w:eastAsia="zh-CN"/>
        </w:rPr>
        <w:t>граница с Королевством Норвегия.</w:t>
      </w:r>
    </w:p>
    <w:p w14:paraId="20C29C0D" w14:textId="2BC0327D" w:rsidR="00707CD6" w:rsidRPr="00616968" w:rsidRDefault="00707CD6" w:rsidP="00616968">
      <w:pPr>
        <w:pStyle w:val="4"/>
      </w:pPr>
      <w:bookmarkStart w:id="84" w:name="_Toc130206397"/>
      <w:r w:rsidRPr="00616968">
        <w:t>2.5.3.1</w:t>
      </w:r>
      <w:r w:rsidR="00B657CA" w:rsidRPr="00616968">
        <w:t>.</w:t>
      </w:r>
      <w:r w:rsidRPr="00616968">
        <w:t xml:space="preserve"> Характеристика современного использования территории населенных пунктов</w:t>
      </w:r>
      <w:bookmarkEnd w:id="84"/>
    </w:p>
    <w:p w14:paraId="41B5CD7B" w14:textId="20DEC9ED" w:rsidR="00BC6349" w:rsidRPr="00616968" w:rsidRDefault="00BC6349" w:rsidP="00616968">
      <w:pPr>
        <w:suppressAutoHyphens/>
        <w:ind w:firstLine="708"/>
        <w:jc w:val="both"/>
        <w:rPr>
          <w:sz w:val="28"/>
          <w:lang w:eastAsia="zh-CN"/>
        </w:rPr>
      </w:pPr>
      <w:r w:rsidRPr="00616968">
        <w:rPr>
          <w:i/>
          <w:iCs/>
          <w:sz w:val="28"/>
          <w:szCs w:val="28"/>
          <w:lang w:eastAsia="zh-CN"/>
        </w:rPr>
        <w:t>Деревня Бакланово</w:t>
      </w:r>
      <w:r w:rsidRPr="00616968">
        <w:rPr>
          <w:sz w:val="28"/>
          <w:szCs w:val="28"/>
          <w:lang w:eastAsia="zh-CN"/>
        </w:rPr>
        <w:t xml:space="preserve"> расположена в северо-западной части Потанинского сельского поселения. В западной части населенного пункта проходит автомобильная дорога </w:t>
      </w:r>
      <w:r w:rsidR="00812ADB" w:rsidRPr="00616968">
        <w:rPr>
          <w:sz w:val="28"/>
          <w:szCs w:val="28"/>
          <w:lang w:eastAsia="zh-CN"/>
        </w:rPr>
        <w:t>местного значения Вороново</w:t>
      </w:r>
      <w:r w:rsidR="00E2042F" w:rsidRPr="00616968">
        <w:rPr>
          <w:sz w:val="28"/>
          <w:szCs w:val="28"/>
          <w:lang w:eastAsia="zh-CN"/>
        </w:rPr>
        <w:t xml:space="preserve"> – </w:t>
      </w:r>
      <w:r w:rsidR="00812ADB" w:rsidRPr="00616968">
        <w:rPr>
          <w:sz w:val="28"/>
          <w:szCs w:val="28"/>
          <w:lang w:eastAsia="zh-CN"/>
        </w:rPr>
        <w:t>Кириково</w:t>
      </w:r>
      <w:r w:rsidRPr="00616968">
        <w:rPr>
          <w:sz w:val="28"/>
          <w:szCs w:val="28"/>
          <w:lang w:eastAsia="zh-CN"/>
        </w:rPr>
        <w:t>.</w:t>
      </w:r>
    </w:p>
    <w:p w14:paraId="7698CD35" w14:textId="2A6DB08D" w:rsidR="00BC6349" w:rsidRPr="00616968" w:rsidRDefault="00BC6349" w:rsidP="00616968">
      <w:pPr>
        <w:suppressAutoHyphens/>
        <w:ind w:firstLine="709"/>
        <w:jc w:val="both"/>
        <w:rPr>
          <w:sz w:val="28"/>
          <w:lang w:eastAsia="zh-CN"/>
        </w:rPr>
      </w:pPr>
      <w:r w:rsidRPr="00616968">
        <w:rPr>
          <w:sz w:val="28"/>
          <w:szCs w:val="28"/>
          <w:lang w:eastAsia="zh-CN"/>
        </w:rPr>
        <w:t xml:space="preserve">Деревня Бакланово с севера граничит с </w:t>
      </w:r>
      <w:r w:rsidR="00DD6134" w:rsidRPr="00616968">
        <w:rPr>
          <w:sz w:val="28"/>
          <w:szCs w:val="28"/>
          <w:lang w:eastAsia="zh-CN"/>
        </w:rPr>
        <w:t>дер. Кириково</w:t>
      </w:r>
      <w:r w:rsidRPr="00616968">
        <w:rPr>
          <w:sz w:val="28"/>
          <w:szCs w:val="28"/>
          <w:lang w:eastAsia="zh-CN"/>
        </w:rPr>
        <w:t>, далее по всему периметру – с землями сельскохозяйственного назначения.</w:t>
      </w:r>
    </w:p>
    <w:p w14:paraId="5F056F2D" w14:textId="4BC6CA46" w:rsidR="00BC6349" w:rsidRPr="00616968" w:rsidRDefault="009D60E8" w:rsidP="00616968">
      <w:pPr>
        <w:suppressAutoHyphens/>
        <w:ind w:firstLine="709"/>
        <w:jc w:val="both"/>
        <w:rPr>
          <w:sz w:val="28"/>
          <w:lang w:eastAsia="zh-CN"/>
        </w:rPr>
      </w:pPr>
      <w:r w:rsidRPr="00616968">
        <w:rPr>
          <w:sz w:val="28"/>
          <w:szCs w:val="28"/>
          <w:lang w:eastAsia="zh-CN"/>
        </w:rPr>
        <w:t>Согласно сведениям ЕГРН в</w:t>
      </w:r>
      <w:r w:rsidR="00BC6349" w:rsidRPr="00616968">
        <w:rPr>
          <w:sz w:val="28"/>
          <w:szCs w:val="28"/>
          <w:lang w:eastAsia="zh-CN"/>
        </w:rPr>
        <w:t xml:space="preserve"> центральной части населенного пункта расположены </w:t>
      </w:r>
      <w:r w:rsidRPr="00616968">
        <w:rPr>
          <w:sz w:val="28"/>
          <w:szCs w:val="28"/>
          <w:lang w:eastAsia="zh-CN"/>
        </w:rPr>
        <w:t xml:space="preserve">земельные </w:t>
      </w:r>
      <w:r w:rsidR="00BC6349" w:rsidRPr="00616968">
        <w:rPr>
          <w:sz w:val="28"/>
          <w:szCs w:val="28"/>
          <w:lang w:eastAsia="zh-CN"/>
        </w:rPr>
        <w:t xml:space="preserve">участки </w:t>
      </w:r>
      <w:r w:rsidRPr="00616968">
        <w:rPr>
          <w:sz w:val="28"/>
          <w:szCs w:val="28"/>
          <w:lang w:eastAsia="zh-CN"/>
        </w:rPr>
        <w:t xml:space="preserve">с видами разрешенного использования для </w:t>
      </w:r>
      <w:r w:rsidR="00BC6349" w:rsidRPr="00616968">
        <w:rPr>
          <w:sz w:val="28"/>
          <w:szCs w:val="28"/>
          <w:lang w:eastAsia="zh-CN"/>
        </w:rPr>
        <w:t>индивидуальной жилой застройки</w:t>
      </w:r>
      <w:r w:rsidRPr="00616968">
        <w:rPr>
          <w:sz w:val="28"/>
          <w:szCs w:val="28"/>
          <w:lang w:eastAsia="zh-CN"/>
        </w:rPr>
        <w:t xml:space="preserve"> и для ведения личного подсобного хозяйства</w:t>
      </w:r>
      <w:r w:rsidR="00BC6349" w:rsidRPr="00616968">
        <w:rPr>
          <w:sz w:val="28"/>
          <w:szCs w:val="28"/>
          <w:lang w:eastAsia="zh-CN"/>
        </w:rPr>
        <w:t>.</w:t>
      </w:r>
    </w:p>
    <w:p w14:paraId="6E86F42D" w14:textId="77777777" w:rsidR="00BC6349" w:rsidRPr="00616968" w:rsidRDefault="00BC6349" w:rsidP="00616968">
      <w:pPr>
        <w:suppressAutoHyphens/>
        <w:ind w:firstLine="709"/>
        <w:jc w:val="both"/>
        <w:rPr>
          <w:sz w:val="28"/>
          <w:lang w:eastAsia="zh-CN"/>
        </w:rPr>
      </w:pPr>
      <w:r w:rsidRPr="00616968">
        <w:rPr>
          <w:sz w:val="28"/>
          <w:szCs w:val="28"/>
          <w:lang w:eastAsia="zh-CN"/>
        </w:rPr>
        <w:t>По территории населенного пункта проходит линия электропередач</w:t>
      </w:r>
      <w:r w:rsidR="00D42FD1" w:rsidRPr="00616968">
        <w:rPr>
          <w:sz w:val="28"/>
          <w:szCs w:val="28"/>
          <w:lang w:eastAsia="zh-CN"/>
        </w:rPr>
        <w:t>и</w:t>
      </w:r>
      <w:r w:rsidRPr="00616968">
        <w:rPr>
          <w:sz w:val="28"/>
          <w:szCs w:val="28"/>
          <w:lang w:eastAsia="zh-CN"/>
        </w:rPr>
        <w:t xml:space="preserve"> 10 кВ</w:t>
      </w:r>
      <w:r w:rsidR="00D42FD1" w:rsidRPr="00616968">
        <w:rPr>
          <w:sz w:val="28"/>
          <w:szCs w:val="28"/>
          <w:lang w:eastAsia="zh-CN"/>
        </w:rPr>
        <w:t>.</w:t>
      </w:r>
    </w:p>
    <w:p w14:paraId="4A525297" w14:textId="77777777" w:rsidR="00BC6349" w:rsidRPr="00616968" w:rsidRDefault="00BC6349" w:rsidP="00616968">
      <w:pPr>
        <w:suppressAutoHyphens/>
        <w:ind w:firstLine="709"/>
        <w:jc w:val="both"/>
        <w:rPr>
          <w:sz w:val="28"/>
          <w:lang w:eastAsia="zh-CN"/>
        </w:rPr>
      </w:pPr>
      <w:r w:rsidRPr="00616968">
        <w:rPr>
          <w:sz w:val="28"/>
          <w:szCs w:val="28"/>
          <w:lang w:eastAsia="zh-CN"/>
        </w:rPr>
        <w:t>Учреждения обслуживания, производственного и коммунально-складского назначения, объекты инженерной инфраструктуры отсутствуют.</w:t>
      </w:r>
    </w:p>
    <w:p w14:paraId="0AE8AB9D" w14:textId="469F50A0" w:rsidR="00BC6349" w:rsidRPr="00616968" w:rsidRDefault="000A1F3E" w:rsidP="00616968">
      <w:pPr>
        <w:suppressAutoHyphens/>
        <w:ind w:firstLine="709"/>
        <w:jc w:val="both"/>
        <w:rPr>
          <w:sz w:val="28"/>
          <w:lang w:eastAsia="zh-CN"/>
        </w:rPr>
      </w:pPr>
      <w:r w:rsidRPr="00616968">
        <w:rPr>
          <w:i/>
          <w:iCs/>
          <w:sz w:val="28"/>
          <w:szCs w:val="28"/>
          <w:lang w:eastAsia="zh-CN"/>
        </w:rPr>
        <w:t>Деревня Весь</w:t>
      </w:r>
      <w:r w:rsidR="00BC6349" w:rsidRPr="00616968">
        <w:rPr>
          <w:b/>
          <w:bCs/>
          <w:i/>
          <w:iCs/>
          <w:sz w:val="28"/>
          <w:szCs w:val="28"/>
          <w:lang w:eastAsia="zh-CN"/>
        </w:rPr>
        <w:t xml:space="preserve"> </w:t>
      </w:r>
      <w:r w:rsidR="00BC6349" w:rsidRPr="00616968">
        <w:rPr>
          <w:sz w:val="28"/>
          <w:szCs w:val="28"/>
          <w:lang w:eastAsia="zh-CN"/>
        </w:rPr>
        <w:t>расположена в центральной части Потанинского сельского поселения. По касательной к юго-западной границе населенного пункта проходит автомобильная дорога регионального значения Низино</w:t>
      </w:r>
      <w:r w:rsidR="00E2042F" w:rsidRPr="00616968">
        <w:rPr>
          <w:sz w:val="28"/>
          <w:szCs w:val="28"/>
          <w:lang w:eastAsia="zh-CN"/>
        </w:rPr>
        <w:t xml:space="preserve"> – </w:t>
      </w:r>
      <w:r w:rsidR="00BC6349" w:rsidRPr="00616968">
        <w:rPr>
          <w:sz w:val="28"/>
          <w:szCs w:val="28"/>
          <w:lang w:eastAsia="zh-CN"/>
        </w:rPr>
        <w:t>Потанино</w:t>
      </w:r>
      <w:r w:rsidR="00E2042F" w:rsidRPr="00616968">
        <w:rPr>
          <w:sz w:val="28"/>
          <w:szCs w:val="28"/>
          <w:lang w:eastAsia="zh-CN"/>
        </w:rPr>
        <w:t xml:space="preserve"> – </w:t>
      </w:r>
      <w:r w:rsidR="00BC6349" w:rsidRPr="00616968">
        <w:rPr>
          <w:sz w:val="28"/>
          <w:szCs w:val="28"/>
          <w:lang w:eastAsia="zh-CN"/>
        </w:rPr>
        <w:t xml:space="preserve">Хмелевик, к юго-востоку от населенного пункта </w:t>
      </w:r>
      <w:r w:rsidR="00D42FD1" w:rsidRPr="00616968">
        <w:rPr>
          <w:sz w:val="28"/>
          <w:szCs w:val="28"/>
          <w:lang w:eastAsia="zh-CN"/>
        </w:rPr>
        <w:t>–</w:t>
      </w:r>
      <w:r w:rsidR="00BC6349" w:rsidRPr="00616968">
        <w:rPr>
          <w:sz w:val="28"/>
          <w:szCs w:val="28"/>
          <w:lang w:eastAsia="zh-CN"/>
        </w:rPr>
        <w:t xml:space="preserve"> железнодорожная линия «</w:t>
      </w:r>
      <w:hyperlink r:id="rId57" w:anchor="!/objects/1650698201?from=relations" w:history="1">
        <w:r w:rsidR="00BC6349" w:rsidRPr="00616968">
          <w:rPr>
            <w:sz w:val="28"/>
            <w:szCs w:val="28"/>
            <w:lang w:eastAsia="zh-CN"/>
          </w:rPr>
          <w:t>Волховстрой 2</w:t>
        </w:r>
        <w:r w:rsidR="00E2042F" w:rsidRPr="00616968">
          <w:rPr>
            <w:sz w:val="28"/>
            <w:szCs w:val="28"/>
            <w:lang w:eastAsia="zh-CN"/>
          </w:rPr>
          <w:t xml:space="preserve"> – </w:t>
        </w:r>
        <w:r w:rsidR="00BC6349" w:rsidRPr="00616968">
          <w:rPr>
            <w:sz w:val="28"/>
            <w:szCs w:val="28"/>
            <w:lang w:eastAsia="zh-CN"/>
          </w:rPr>
          <w:t>Лодейное Поле</w:t>
        </w:r>
      </w:hyperlink>
      <w:r w:rsidR="00BC6349" w:rsidRPr="00616968">
        <w:rPr>
          <w:sz w:val="28"/>
          <w:szCs w:val="28"/>
          <w:lang w:eastAsia="zh-CN"/>
        </w:rPr>
        <w:t>» Октябрьской железной дороги.</w:t>
      </w:r>
      <w:r w:rsidRPr="00616968">
        <w:rPr>
          <w:sz w:val="28"/>
          <w:szCs w:val="28"/>
          <w:lang w:eastAsia="zh-CN"/>
        </w:rPr>
        <w:t xml:space="preserve"> Связь с населенным пунктом осуществляется по автомобильной дороге местного значения муниципального района Подъезд к </w:t>
      </w:r>
      <w:r w:rsidR="00DD6134" w:rsidRPr="00616968">
        <w:rPr>
          <w:sz w:val="28"/>
          <w:szCs w:val="28"/>
          <w:lang w:eastAsia="zh-CN"/>
        </w:rPr>
        <w:t>дер. Весь</w:t>
      </w:r>
      <w:r w:rsidRPr="00616968">
        <w:rPr>
          <w:sz w:val="28"/>
          <w:szCs w:val="28"/>
          <w:lang w:eastAsia="zh-CN"/>
        </w:rPr>
        <w:t>.</w:t>
      </w:r>
    </w:p>
    <w:p w14:paraId="1B0C68F3" w14:textId="3BC10FD8" w:rsidR="00BC6349" w:rsidRPr="00616968" w:rsidRDefault="00BC6349" w:rsidP="00616968">
      <w:pPr>
        <w:suppressAutoHyphens/>
        <w:ind w:firstLine="709"/>
        <w:jc w:val="both"/>
        <w:rPr>
          <w:sz w:val="28"/>
          <w:lang w:eastAsia="zh-CN"/>
        </w:rPr>
      </w:pPr>
      <w:r w:rsidRPr="00616968">
        <w:rPr>
          <w:sz w:val="28"/>
          <w:szCs w:val="28"/>
          <w:lang w:eastAsia="zh-CN"/>
        </w:rPr>
        <w:t xml:space="preserve">С северо-запада </w:t>
      </w:r>
      <w:r w:rsidR="00DD6134" w:rsidRPr="00616968">
        <w:rPr>
          <w:sz w:val="28"/>
          <w:szCs w:val="28"/>
          <w:lang w:eastAsia="zh-CN"/>
        </w:rPr>
        <w:t>дер. Весь</w:t>
      </w:r>
      <w:r w:rsidRPr="00616968">
        <w:rPr>
          <w:sz w:val="28"/>
          <w:szCs w:val="28"/>
          <w:lang w:eastAsia="zh-CN"/>
        </w:rPr>
        <w:t xml:space="preserve"> ограничена рекой Воронежка, с юго-запада – землями сельскохозяйственного назначения, с юго-востока и востока – землями лесного фонда. </w:t>
      </w:r>
    </w:p>
    <w:p w14:paraId="4622ED9F" w14:textId="7C119099" w:rsidR="00BC6349" w:rsidRPr="00616968" w:rsidRDefault="00BC6349" w:rsidP="00616968">
      <w:pPr>
        <w:suppressAutoHyphens/>
        <w:ind w:firstLine="709"/>
        <w:jc w:val="both"/>
        <w:rPr>
          <w:sz w:val="28"/>
          <w:lang w:eastAsia="zh-CN"/>
        </w:rPr>
      </w:pPr>
      <w:r w:rsidRPr="00616968">
        <w:rPr>
          <w:sz w:val="28"/>
          <w:szCs w:val="28"/>
          <w:lang w:eastAsia="zh-CN"/>
        </w:rPr>
        <w:t xml:space="preserve">Река Вяница разделяет территорию деревни на правобережную и левобережную части. </w:t>
      </w:r>
      <w:r w:rsidR="008B3A72" w:rsidRPr="00616968">
        <w:rPr>
          <w:sz w:val="28"/>
          <w:szCs w:val="28"/>
          <w:lang w:eastAsia="zh-CN"/>
        </w:rPr>
        <w:t>Согласно сведениям ЕГРН н</w:t>
      </w:r>
      <w:r w:rsidRPr="00616968">
        <w:rPr>
          <w:sz w:val="28"/>
          <w:szCs w:val="28"/>
          <w:lang w:eastAsia="zh-CN"/>
        </w:rPr>
        <w:t xml:space="preserve">а территории левобережной части населенного пункта расположены </w:t>
      </w:r>
      <w:r w:rsidR="008B3A72" w:rsidRPr="00616968">
        <w:rPr>
          <w:sz w:val="28"/>
          <w:szCs w:val="28"/>
          <w:lang w:eastAsia="zh-CN"/>
        </w:rPr>
        <w:t>земельные участки с видами разрешенного использования для индивидуальной жилой застройки и для ведения личного подсобного хозяйства</w:t>
      </w:r>
      <w:r w:rsidRPr="00616968">
        <w:rPr>
          <w:sz w:val="28"/>
          <w:szCs w:val="28"/>
          <w:lang w:eastAsia="zh-CN"/>
        </w:rPr>
        <w:t xml:space="preserve">. </w:t>
      </w:r>
    </w:p>
    <w:p w14:paraId="4502C135" w14:textId="77777777" w:rsidR="00BC6349" w:rsidRPr="00616968" w:rsidRDefault="00BC6349" w:rsidP="00616968">
      <w:pPr>
        <w:suppressAutoHyphens/>
        <w:ind w:firstLine="709"/>
        <w:jc w:val="both"/>
        <w:rPr>
          <w:sz w:val="28"/>
          <w:lang w:eastAsia="zh-CN"/>
        </w:rPr>
      </w:pPr>
      <w:r w:rsidRPr="00616968">
        <w:rPr>
          <w:sz w:val="28"/>
          <w:szCs w:val="28"/>
          <w:lang w:eastAsia="zh-CN"/>
        </w:rPr>
        <w:t>На территории населенного пункта располагаются две трансформаторные подстанции и пункт р</w:t>
      </w:r>
      <w:r w:rsidR="008457C4" w:rsidRPr="00616968">
        <w:rPr>
          <w:sz w:val="28"/>
          <w:szCs w:val="28"/>
          <w:lang w:eastAsia="zh-CN"/>
        </w:rPr>
        <w:t>е</w:t>
      </w:r>
      <w:r w:rsidRPr="00616968">
        <w:rPr>
          <w:sz w:val="28"/>
          <w:szCs w:val="28"/>
          <w:lang w:eastAsia="zh-CN"/>
        </w:rPr>
        <w:t>дуцирован</w:t>
      </w:r>
      <w:r w:rsidR="008457C4" w:rsidRPr="00616968">
        <w:rPr>
          <w:sz w:val="28"/>
          <w:szCs w:val="28"/>
          <w:lang w:eastAsia="zh-CN"/>
        </w:rPr>
        <w:t>ия</w:t>
      </w:r>
      <w:r w:rsidRPr="00616968">
        <w:rPr>
          <w:sz w:val="28"/>
          <w:szCs w:val="28"/>
          <w:lang w:eastAsia="zh-CN"/>
        </w:rPr>
        <w:t xml:space="preserve"> газа, проходят лини</w:t>
      </w:r>
      <w:r w:rsidR="008457C4" w:rsidRPr="00616968">
        <w:rPr>
          <w:sz w:val="28"/>
          <w:szCs w:val="28"/>
          <w:lang w:eastAsia="zh-CN"/>
        </w:rPr>
        <w:t>я</w:t>
      </w:r>
      <w:r w:rsidRPr="00616968">
        <w:rPr>
          <w:sz w:val="28"/>
          <w:szCs w:val="28"/>
          <w:lang w:eastAsia="zh-CN"/>
        </w:rPr>
        <w:t xml:space="preserve"> электропередач</w:t>
      </w:r>
      <w:r w:rsidR="00D42FD1" w:rsidRPr="00616968">
        <w:rPr>
          <w:sz w:val="28"/>
          <w:szCs w:val="28"/>
          <w:lang w:eastAsia="zh-CN"/>
        </w:rPr>
        <w:t>и</w:t>
      </w:r>
      <w:r w:rsidRPr="00616968">
        <w:rPr>
          <w:sz w:val="28"/>
          <w:szCs w:val="28"/>
          <w:lang w:eastAsia="zh-CN"/>
        </w:rPr>
        <w:t xml:space="preserve"> 10 кВ, распределительный газопровод среднего давления</w:t>
      </w:r>
      <w:r w:rsidR="008457C4" w:rsidRPr="00616968">
        <w:rPr>
          <w:sz w:val="28"/>
          <w:szCs w:val="28"/>
          <w:lang w:eastAsia="zh-CN"/>
        </w:rPr>
        <w:t>.</w:t>
      </w:r>
    </w:p>
    <w:p w14:paraId="15BADCEE" w14:textId="77777777" w:rsidR="00BC6349" w:rsidRPr="00616968" w:rsidRDefault="00BC6349" w:rsidP="00616968">
      <w:pPr>
        <w:suppressAutoHyphens/>
        <w:ind w:firstLine="709"/>
        <w:jc w:val="both"/>
        <w:rPr>
          <w:sz w:val="28"/>
          <w:lang w:eastAsia="zh-CN"/>
        </w:rPr>
      </w:pPr>
      <w:r w:rsidRPr="00616968">
        <w:rPr>
          <w:sz w:val="28"/>
          <w:szCs w:val="28"/>
          <w:lang w:eastAsia="zh-CN"/>
        </w:rPr>
        <w:t>Учреждения обслуживания отсутствуют.</w:t>
      </w:r>
    </w:p>
    <w:p w14:paraId="55DADE02" w14:textId="1B6D83CB" w:rsidR="00BC6349" w:rsidRPr="00616968" w:rsidRDefault="00BC6349" w:rsidP="00616968">
      <w:pPr>
        <w:suppressAutoHyphens/>
        <w:ind w:firstLine="709"/>
        <w:jc w:val="both"/>
        <w:rPr>
          <w:sz w:val="28"/>
          <w:lang w:eastAsia="zh-CN"/>
        </w:rPr>
      </w:pPr>
      <w:r w:rsidRPr="00616968">
        <w:rPr>
          <w:i/>
          <w:iCs/>
          <w:sz w:val="28"/>
          <w:szCs w:val="28"/>
          <w:lang w:eastAsia="zh-CN"/>
        </w:rPr>
        <w:t>Деревня Волосово</w:t>
      </w:r>
      <w:r w:rsidRPr="00616968">
        <w:rPr>
          <w:sz w:val="28"/>
          <w:szCs w:val="28"/>
          <w:lang w:eastAsia="zh-CN"/>
        </w:rPr>
        <w:t xml:space="preserve"> расположена в восточной части Потанинского сельского поселения. К северо-западу от границы населенного пункта проходит автомобильная дорога федерального значения «Кола» Санкт-Петербург</w:t>
      </w:r>
      <w:r w:rsidR="00E2042F" w:rsidRPr="00616968">
        <w:rPr>
          <w:sz w:val="28"/>
          <w:szCs w:val="28"/>
          <w:lang w:eastAsia="zh-CN"/>
        </w:rPr>
        <w:t xml:space="preserve"> – </w:t>
      </w:r>
      <w:r w:rsidRPr="00616968">
        <w:rPr>
          <w:sz w:val="28"/>
          <w:szCs w:val="28"/>
          <w:lang w:eastAsia="zh-CN"/>
        </w:rPr>
        <w:t>Петрозаводск</w:t>
      </w:r>
      <w:r w:rsidR="00E2042F" w:rsidRPr="00616968">
        <w:rPr>
          <w:sz w:val="28"/>
          <w:szCs w:val="28"/>
          <w:lang w:eastAsia="zh-CN"/>
        </w:rPr>
        <w:t xml:space="preserve"> – </w:t>
      </w:r>
      <w:r w:rsidRPr="00616968">
        <w:rPr>
          <w:sz w:val="28"/>
          <w:szCs w:val="28"/>
          <w:lang w:eastAsia="zh-CN"/>
        </w:rPr>
        <w:t>Мурманск</w:t>
      </w:r>
      <w:r w:rsidR="00E2042F" w:rsidRPr="00616968">
        <w:rPr>
          <w:sz w:val="28"/>
          <w:szCs w:val="28"/>
          <w:lang w:eastAsia="zh-CN"/>
        </w:rPr>
        <w:t xml:space="preserve"> – </w:t>
      </w:r>
      <w:r w:rsidRPr="00616968">
        <w:rPr>
          <w:sz w:val="28"/>
          <w:szCs w:val="28"/>
          <w:lang w:eastAsia="zh-CN"/>
        </w:rPr>
        <w:t>Печенга</w:t>
      </w:r>
      <w:r w:rsidR="00E2042F" w:rsidRPr="00616968">
        <w:rPr>
          <w:sz w:val="28"/>
          <w:szCs w:val="28"/>
          <w:lang w:eastAsia="zh-CN"/>
        </w:rPr>
        <w:t xml:space="preserve"> – </w:t>
      </w:r>
      <w:r w:rsidRPr="00616968">
        <w:rPr>
          <w:sz w:val="28"/>
          <w:szCs w:val="28"/>
          <w:lang w:eastAsia="zh-CN"/>
        </w:rPr>
        <w:t>граница с Королевством Норвегия</w:t>
      </w:r>
      <w:r w:rsidR="008457C4" w:rsidRPr="00616968">
        <w:rPr>
          <w:sz w:val="28"/>
          <w:szCs w:val="28"/>
          <w:lang w:eastAsia="zh-CN"/>
        </w:rPr>
        <w:t>,</w:t>
      </w:r>
      <w:r w:rsidRPr="00616968">
        <w:rPr>
          <w:sz w:val="28"/>
          <w:szCs w:val="28"/>
          <w:lang w:eastAsia="zh-CN"/>
        </w:rPr>
        <w:t xml:space="preserve"> к юго-востоку от населенного пункта проходит железнодорожная линия «</w:t>
      </w:r>
      <w:hyperlink r:id="rId58" w:anchor="!/objects/1650698201?from=relations" w:history="1">
        <w:r w:rsidRPr="00616968">
          <w:rPr>
            <w:sz w:val="28"/>
            <w:szCs w:val="28"/>
            <w:lang w:eastAsia="zh-CN"/>
          </w:rPr>
          <w:t>Волховстрой 2</w:t>
        </w:r>
        <w:r w:rsidR="00E2042F" w:rsidRPr="00616968">
          <w:rPr>
            <w:sz w:val="28"/>
            <w:szCs w:val="28"/>
            <w:lang w:eastAsia="zh-CN"/>
          </w:rPr>
          <w:t xml:space="preserve"> – </w:t>
        </w:r>
        <w:r w:rsidRPr="00616968">
          <w:rPr>
            <w:sz w:val="28"/>
            <w:szCs w:val="28"/>
            <w:lang w:eastAsia="zh-CN"/>
          </w:rPr>
          <w:t>Лодейное Поле</w:t>
        </w:r>
      </w:hyperlink>
      <w:r w:rsidRPr="00616968">
        <w:rPr>
          <w:sz w:val="28"/>
          <w:szCs w:val="28"/>
          <w:lang w:eastAsia="zh-CN"/>
        </w:rPr>
        <w:t>» Октябрьской железной дороги.</w:t>
      </w:r>
    </w:p>
    <w:p w14:paraId="4883D5DB" w14:textId="77777777" w:rsidR="00BC6349" w:rsidRPr="00616968" w:rsidRDefault="00BC6349" w:rsidP="00616968">
      <w:pPr>
        <w:suppressAutoHyphens/>
        <w:ind w:firstLine="709"/>
        <w:jc w:val="both"/>
        <w:rPr>
          <w:sz w:val="28"/>
          <w:szCs w:val="28"/>
          <w:lang w:eastAsia="zh-CN"/>
        </w:rPr>
      </w:pPr>
      <w:r w:rsidRPr="00616968">
        <w:rPr>
          <w:sz w:val="28"/>
          <w:szCs w:val="28"/>
          <w:lang w:eastAsia="zh-CN"/>
        </w:rPr>
        <w:lastRenderedPageBreak/>
        <w:t xml:space="preserve">С севера, запада, юга и юго-востока территория населенного пункта граничит с землями сельскохозяйственного назначения, с северо-востока </w:t>
      </w:r>
      <w:r w:rsidR="008457C4" w:rsidRPr="00616968">
        <w:rPr>
          <w:sz w:val="28"/>
          <w:szCs w:val="28"/>
          <w:lang w:eastAsia="zh-CN"/>
        </w:rPr>
        <w:t>–</w:t>
      </w:r>
      <w:r w:rsidRPr="00616968">
        <w:rPr>
          <w:sz w:val="28"/>
          <w:szCs w:val="28"/>
          <w:lang w:eastAsia="zh-CN"/>
        </w:rPr>
        <w:t xml:space="preserve"> с землями лесного фонда.</w:t>
      </w:r>
    </w:p>
    <w:p w14:paraId="23D0EB57" w14:textId="20E11FE8" w:rsidR="00C93EAB" w:rsidRPr="00616968" w:rsidRDefault="00C93EAB" w:rsidP="00616968">
      <w:pPr>
        <w:suppressAutoHyphens/>
        <w:ind w:firstLine="709"/>
        <w:jc w:val="both"/>
        <w:rPr>
          <w:sz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72A18229" w14:textId="2F03DD30" w:rsidR="00BC6349" w:rsidRPr="00616968" w:rsidRDefault="00BC10FC"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 xml:space="preserve">обслуживания представлены магазином и двумя нестационарными торговыми объектами. </w:t>
      </w:r>
    </w:p>
    <w:p w14:paraId="390B5B93" w14:textId="77777777" w:rsidR="00BC6349" w:rsidRPr="00616968" w:rsidRDefault="00BC6349" w:rsidP="00616968">
      <w:pPr>
        <w:suppressAutoHyphens/>
        <w:ind w:firstLine="709"/>
        <w:jc w:val="both"/>
        <w:rPr>
          <w:sz w:val="28"/>
          <w:lang w:eastAsia="zh-CN"/>
        </w:rPr>
      </w:pPr>
      <w:r w:rsidRPr="00616968">
        <w:rPr>
          <w:sz w:val="28"/>
          <w:szCs w:val="28"/>
          <w:lang w:eastAsia="zh-CN"/>
        </w:rPr>
        <w:t>На территории населенного пункта расположена трансформаторная подстанция и проходит линия электропередач</w:t>
      </w:r>
      <w:r w:rsidR="008457C4" w:rsidRPr="00616968">
        <w:rPr>
          <w:sz w:val="28"/>
          <w:szCs w:val="28"/>
          <w:lang w:eastAsia="zh-CN"/>
        </w:rPr>
        <w:t>и</w:t>
      </w:r>
      <w:r w:rsidRPr="00616968">
        <w:rPr>
          <w:sz w:val="28"/>
          <w:szCs w:val="28"/>
          <w:lang w:eastAsia="zh-CN"/>
        </w:rPr>
        <w:t xml:space="preserve"> 10 кВ.</w:t>
      </w:r>
    </w:p>
    <w:p w14:paraId="03C4F9D6" w14:textId="77777777" w:rsidR="00BC6349" w:rsidRPr="00616968" w:rsidRDefault="00BC6349" w:rsidP="00616968">
      <w:pPr>
        <w:suppressAutoHyphens/>
        <w:ind w:firstLine="709"/>
        <w:jc w:val="both"/>
        <w:rPr>
          <w:sz w:val="28"/>
          <w:lang w:eastAsia="zh-CN"/>
        </w:rPr>
      </w:pPr>
      <w:r w:rsidRPr="00616968">
        <w:rPr>
          <w:sz w:val="28"/>
          <w:szCs w:val="28"/>
          <w:lang w:eastAsia="zh-CN"/>
        </w:rPr>
        <w:t>Населенный пункт располагает ограниченным территориальным потенциалом для своего развития за счет освоения окраинных частей, которые не вовлечены в градостроительную деятельность.</w:t>
      </w:r>
    </w:p>
    <w:p w14:paraId="36B13BA4" w14:textId="3A9FA964" w:rsidR="00BC6349" w:rsidRPr="00616968" w:rsidRDefault="00BC6349" w:rsidP="00616968">
      <w:pPr>
        <w:suppressAutoHyphens/>
        <w:ind w:firstLine="709"/>
        <w:jc w:val="both"/>
        <w:rPr>
          <w:sz w:val="28"/>
          <w:lang w:eastAsia="zh-CN"/>
        </w:rPr>
      </w:pPr>
      <w:r w:rsidRPr="00616968">
        <w:rPr>
          <w:i/>
          <w:iCs/>
          <w:sz w:val="28"/>
          <w:szCs w:val="28"/>
          <w:lang w:eastAsia="zh-CN"/>
        </w:rPr>
        <w:t>Деревня Вороново</w:t>
      </w:r>
      <w:r w:rsidRPr="00616968">
        <w:rPr>
          <w:sz w:val="28"/>
          <w:szCs w:val="28"/>
          <w:lang w:eastAsia="zh-CN"/>
        </w:rPr>
        <w:t xml:space="preserve"> расположена в западной части Потанинского сельского поселения. По территории населенного пункта проходит автомобильная дорога </w:t>
      </w:r>
      <w:r w:rsidR="0005502B" w:rsidRPr="00616968">
        <w:rPr>
          <w:sz w:val="28"/>
          <w:szCs w:val="28"/>
          <w:lang w:eastAsia="zh-CN"/>
        </w:rPr>
        <w:t>регионального</w:t>
      </w:r>
      <w:r w:rsidRPr="00616968">
        <w:rPr>
          <w:sz w:val="28"/>
          <w:szCs w:val="28"/>
          <w:lang w:eastAsia="zh-CN"/>
        </w:rPr>
        <w:t xml:space="preserve"> значения Шахново</w:t>
      </w:r>
      <w:r w:rsidR="00E2042F" w:rsidRPr="00616968">
        <w:rPr>
          <w:sz w:val="28"/>
          <w:szCs w:val="28"/>
          <w:lang w:eastAsia="zh-CN"/>
        </w:rPr>
        <w:t xml:space="preserve"> – </w:t>
      </w:r>
      <w:r w:rsidRPr="00616968">
        <w:rPr>
          <w:sz w:val="28"/>
          <w:szCs w:val="28"/>
          <w:lang w:eastAsia="zh-CN"/>
        </w:rPr>
        <w:t>Вороново</w:t>
      </w:r>
      <w:r w:rsidR="00E2042F" w:rsidRPr="00616968">
        <w:rPr>
          <w:sz w:val="28"/>
          <w:szCs w:val="28"/>
          <w:lang w:eastAsia="zh-CN"/>
        </w:rPr>
        <w:t xml:space="preserve"> – </w:t>
      </w:r>
      <w:r w:rsidRPr="00616968">
        <w:rPr>
          <w:sz w:val="28"/>
          <w:szCs w:val="28"/>
          <w:lang w:eastAsia="zh-CN"/>
        </w:rPr>
        <w:t>Кириково.</w:t>
      </w:r>
    </w:p>
    <w:p w14:paraId="4849E58F" w14:textId="41D9FB4F" w:rsidR="00BC6349" w:rsidRPr="00616968" w:rsidRDefault="00BC6349" w:rsidP="00616968">
      <w:pPr>
        <w:suppressAutoHyphens/>
        <w:ind w:firstLine="709"/>
        <w:jc w:val="both"/>
        <w:rPr>
          <w:sz w:val="28"/>
          <w:lang w:eastAsia="zh-CN"/>
        </w:rPr>
      </w:pPr>
      <w:r w:rsidRPr="00616968">
        <w:rPr>
          <w:sz w:val="28"/>
          <w:szCs w:val="28"/>
          <w:lang w:eastAsia="zh-CN"/>
        </w:rPr>
        <w:t xml:space="preserve">Река Воронежка, Новоладожский канал и Староладожский канал разделяют территорию </w:t>
      </w:r>
      <w:r w:rsidR="00DD6134" w:rsidRPr="00616968">
        <w:rPr>
          <w:sz w:val="28"/>
          <w:szCs w:val="28"/>
          <w:lang w:eastAsia="zh-CN"/>
        </w:rPr>
        <w:t>дер. Вороново</w:t>
      </w:r>
      <w:r w:rsidRPr="00616968">
        <w:rPr>
          <w:sz w:val="28"/>
          <w:szCs w:val="28"/>
          <w:lang w:eastAsia="zh-CN"/>
        </w:rPr>
        <w:t xml:space="preserve"> на четыре части. Границы населенного пункта проходят вдоль берег</w:t>
      </w:r>
      <w:r w:rsidR="008457C4" w:rsidRPr="00616968">
        <w:rPr>
          <w:sz w:val="28"/>
          <w:szCs w:val="28"/>
          <w:lang w:eastAsia="zh-CN"/>
        </w:rPr>
        <w:t>ов</w:t>
      </w:r>
      <w:r w:rsidRPr="00616968">
        <w:rPr>
          <w:sz w:val="28"/>
          <w:szCs w:val="28"/>
          <w:lang w:eastAsia="zh-CN"/>
        </w:rPr>
        <w:t xml:space="preserve"> водных объектов, с севера и юга деревня граничит с землями сельскохозяйственного назначения.</w:t>
      </w:r>
    </w:p>
    <w:p w14:paraId="6166B0B9" w14:textId="77777777" w:rsidR="002C4C18" w:rsidRPr="00616968" w:rsidRDefault="002C4C18" w:rsidP="00616968">
      <w:pPr>
        <w:suppressAutoHyphens/>
        <w:ind w:firstLine="709"/>
        <w:jc w:val="both"/>
        <w:rPr>
          <w:sz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36615A6E" w14:textId="77777777" w:rsidR="00BC6349" w:rsidRPr="00616968" w:rsidRDefault="00BC6349" w:rsidP="00616968">
      <w:pPr>
        <w:suppressAutoHyphens/>
        <w:ind w:firstLine="709"/>
        <w:jc w:val="both"/>
        <w:rPr>
          <w:sz w:val="28"/>
          <w:lang w:eastAsia="zh-CN"/>
        </w:rPr>
      </w:pPr>
      <w:r w:rsidRPr="00616968">
        <w:rPr>
          <w:sz w:val="28"/>
          <w:szCs w:val="28"/>
          <w:lang w:eastAsia="zh-CN"/>
        </w:rPr>
        <w:t>Учреждения обслуживания представлены магазинами.</w:t>
      </w:r>
    </w:p>
    <w:p w14:paraId="4FD6F212" w14:textId="77777777" w:rsidR="00BC6349" w:rsidRPr="00616968" w:rsidRDefault="00BC6349" w:rsidP="00616968">
      <w:pPr>
        <w:suppressAutoHyphens/>
        <w:ind w:firstLine="709"/>
        <w:jc w:val="both"/>
        <w:rPr>
          <w:sz w:val="28"/>
          <w:lang w:eastAsia="zh-CN"/>
        </w:rPr>
      </w:pPr>
      <w:r w:rsidRPr="00616968">
        <w:rPr>
          <w:sz w:val="28"/>
          <w:szCs w:val="28"/>
          <w:lang w:eastAsia="zh-CN"/>
        </w:rPr>
        <w:t>Также на территории деревни расположена лодочная станция</w:t>
      </w:r>
      <w:r w:rsidR="009A3F55" w:rsidRPr="00616968">
        <w:rPr>
          <w:sz w:val="28"/>
          <w:szCs w:val="28"/>
          <w:lang w:eastAsia="zh-CN"/>
        </w:rPr>
        <w:t xml:space="preserve"> «Ладожский причал»</w:t>
      </w:r>
      <w:r w:rsidRPr="00616968">
        <w:rPr>
          <w:sz w:val="28"/>
          <w:szCs w:val="28"/>
          <w:lang w:eastAsia="zh-CN"/>
        </w:rPr>
        <w:t xml:space="preserve"> ООО «Посейдон» и база отдыха Межрегиональной общественной организации «Ленинградское общество охотников и рыболовов». </w:t>
      </w:r>
    </w:p>
    <w:p w14:paraId="04117AA7" w14:textId="1C1F1A20" w:rsidR="00BC6349" w:rsidRPr="00616968" w:rsidRDefault="00BC6349" w:rsidP="00616968">
      <w:pPr>
        <w:suppressAutoHyphens/>
        <w:ind w:firstLine="709"/>
        <w:jc w:val="both"/>
        <w:rPr>
          <w:sz w:val="28"/>
          <w:lang w:eastAsia="zh-CN"/>
        </w:rPr>
      </w:pPr>
      <w:r w:rsidRPr="00616968">
        <w:rPr>
          <w:sz w:val="28"/>
          <w:szCs w:val="28"/>
          <w:lang w:eastAsia="zh-CN"/>
        </w:rPr>
        <w:t>В восточной части располагается станци</w:t>
      </w:r>
      <w:r w:rsidR="003D2E0F" w:rsidRPr="00616968">
        <w:rPr>
          <w:sz w:val="28"/>
          <w:szCs w:val="28"/>
          <w:lang w:eastAsia="zh-CN"/>
        </w:rPr>
        <w:t>я</w:t>
      </w:r>
      <w:r w:rsidRPr="00616968">
        <w:rPr>
          <w:sz w:val="28"/>
          <w:szCs w:val="28"/>
          <w:lang w:eastAsia="zh-CN"/>
        </w:rPr>
        <w:t xml:space="preserve"> перекачки воды, которая не функционирует. </w:t>
      </w:r>
    </w:p>
    <w:p w14:paraId="2D9B118A" w14:textId="1D76FAFE" w:rsidR="00BC6349" w:rsidRPr="00616968" w:rsidRDefault="00BC6349" w:rsidP="00616968">
      <w:pPr>
        <w:suppressAutoHyphens/>
        <w:ind w:firstLine="709"/>
        <w:jc w:val="both"/>
        <w:rPr>
          <w:sz w:val="28"/>
          <w:lang w:eastAsia="zh-CN"/>
        </w:rPr>
      </w:pPr>
      <w:r w:rsidRPr="00616968">
        <w:rPr>
          <w:sz w:val="28"/>
          <w:szCs w:val="28"/>
          <w:lang w:eastAsia="zh-CN"/>
        </w:rPr>
        <w:t>На отдельном участке населенного пункта, расположенном к юго-востоку от основной части деревни, находится кладбище (</w:t>
      </w:r>
      <w:r w:rsidR="00762844" w:rsidRPr="00616968">
        <w:rPr>
          <w:sz w:val="28"/>
          <w:szCs w:val="28"/>
          <w:lang w:eastAsia="zh-CN"/>
        </w:rPr>
        <w:t>з</w:t>
      </w:r>
      <w:r w:rsidR="0052753A" w:rsidRPr="00616968">
        <w:rPr>
          <w:sz w:val="28"/>
          <w:szCs w:val="28"/>
          <w:lang w:eastAsia="zh-CN"/>
        </w:rPr>
        <w:t>акрытое на основании решения совета депутатов Потанинского сельского поселения Волховского муниципального района Ленинградской области третьего созыва</w:t>
      </w:r>
      <w:r w:rsidRPr="00616968">
        <w:rPr>
          <w:sz w:val="28"/>
          <w:szCs w:val="28"/>
          <w:lang w:eastAsia="zh-CN"/>
        </w:rPr>
        <w:t xml:space="preserve"> </w:t>
      </w:r>
      <w:r w:rsidR="008457C4" w:rsidRPr="00616968">
        <w:rPr>
          <w:sz w:val="28"/>
          <w:szCs w:val="28"/>
          <w:lang w:eastAsia="zh-CN"/>
        </w:rPr>
        <w:t xml:space="preserve">от 03.02.2017 </w:t>
      </w:r>
      <w:r w:rsidRPr="00616968">
        <w:rPr>
          <w:sz w:val="28"/>
          <w:szCs w:val="28"/>
          <w:lang w:eastAsia="zh-CN"/>
        </w:rPr>
        <w:t>№</w:t>
      </w:r>
      <w:r w:rsidR="00D80F44" w:rsidRPr="00616968">
        <w:rPr>
          <w:sz w:val="28"/>
          <w:szCs w:val="28"/>
          <w:lang w:eastAsia="zh-CN"/>
        </w:rPr>
        <w:t> </w:t>
      </w:r>
      <w:r w:rsidRPr="00616968">
        <w:rPr>
          <w:sz w:val="28"/>
          <w:szCs w:val="28"/>
          <w:lang w:eastAsia="zh-CN"/>
        </w:rPr>
        <w:t xml:space="preserve">09). </w:t>
      </w:r>
    </w:p>
    <w:p w14:paraId="30FCAFCE" w14:textId="77777777" w:rsidR="00BC6349" w:rsidRPr="00616968" w:rsidRDefault="00BC6349" w:rsidP="00616968">
      <w:pPr>
        <w:suppressAutoHyphens/>
        <w:ind w:firstLine="709"/>
        <w:jc w:val="both"/>
        <w:rPr>
          <w:sz w:val="28"/>
          <w:lang w:eastAsia="zh-CN"/>
        </w:rPr>
      </w:pPr>
      <w:r w:rsidRPr="00616968">
        <w:rPr>
          <w:sz w:val="28"/>
          <w:szCs w:val="28"/>
          <w:lang w:eastAsia="zh-CN"/>
        </w:rPr>
        <w:t xml:space="preserve">Объекты производственного и коммунально-складского назначения отсутствуют. </w:t>
      </w:r>
    </w:p>
    <w:p w14:paraId="68F12F0D" w14:textId="77777777" w:rsidR="00BC6349" w:rsidRPr="00616968" w:rsidRDefault="00BC6349" w:rsidP="00616968">
      <w:pPr>
        <w:suppressAutoHyphens/>
        <w:ind w:firstLine="709"/>
        <w:jc w:val="both"/>
        <w:rPr>
          <w:sz w:val="28"/>
          <w:lang w:eastAsia="zh-CN"/>
        </w:rPr>
      </w:pPr>
      <w:r w:rsidRPr="00616968">
        <w:rPr>
          <w:sz w:val="28"/>
          <w:szCs w:val="28"/>
          <w:lang w:eastAsia="zh-CN"/>
        </w:rPr>
        <w:t>По территории населенного пункта проходит линия электропередач</w:t>
      </w:r>
      <w:r w:rsidR="008457C4" w:rsidRPr="00616968">
        <w:rPr>
          <w:sz w:val="28"/>
          <w:szCs w:val="28"/>
          <w:lang w:eastAsia="zh-CN"/>
        </w:rPr>
        <w:t>и</w:t>
      </w:r>
      <w:r w:rsidRPr="00616968">
        <w:rPr>
          <w:sz w:val="28"/>
          <w:szCs w:val="28"/>
          <w:lang w:eastAsia="zh-CN"/>
        </w:rPr>
        <w:t xml:space="preserve"> 10 кВ, расположен</w:t>
      </w:r>
      <w:r w:rsidR="008457C4" w:rsidRPr="00616968">
        <w:rPr>
          <w:sz w:val="28"/>
          <w:szCs w:val="28"/>
          <w:lang w:eastAsia="zh-CN"/>
        </w:rPr>
        <w:t>ы</w:t>
      </w:r>
      <w:r w:rsidRPr="00616968">
        <w:rPr>
          <w:sz w:val="28"/>
          <w:szCs w:val="28"/>
          <w:lang w:eastAsia="zh-CN"/>
        </w:rPr>
        <w:t xml:space="preserve"> четыре трансформаторные подстанции.</w:t>
      </w:r>
    </w:p>
    <w:p w14:paraId="07A6EEED" w14:textId="7F61924F" w:rsidR="00BC6349" w:rsidRPr="00616968" w:rsidRDefault="00BC6349" w:rsidP="00616968">
      <w:pPr>
        <w:suppressAutoHyphens/>
        <w:ind w:firstLine="709"/>
        <w:jc w:val="both"/>
        <w:rPr>
          <w:sz w:val="28"/>
          <w:lang w:eastAsia="zh-CN"/>
        </w:rPr>
      </w:pPr>
      <w:r w:rsidRPr="00616968">
        <w:rPr>
          <w:bCs/>
          <w:i/>
          <w:sz w:val="28"/>
          <w:szCs w:val="28"/>
          <w:lang w:eastAsia="zh-CN"/>
        </w:rPr>
        <w:t xml:space="preserve">Деревня Горное </w:t>
      </w:r>
      <w:r w:rsidR="00714AEA" w:rsidRPr="00616968">
        <w:rPr>
          <w:bCs/>
          <w:i/>
          <w:sz w:val="28"/>
          <w:szCs w:val="28"/>
          <w:lang w:eastAsia="zh-CN"/>
        </w:rPr>
        <w:t>Ё</w:t>
      </w:r>
      <w:r w:rsidRPr="00616968">
        <w:rPr>
          <w:bCs/>
          <w:i/>
          <w:sz w:val="28"/>
          <w:szCs w:val="28"/>
          <w:lang w:eastAsia="zh-CN"/>
        </w:rPr>
        <w:t>лохово</w:t>
      </w:r>
      <w:r w:rsidRPr="00616968">
        <w:rPr>
          <w:b/>
          <w:i/>
          <w:sz w:val="28"/>
          <w:szCs w:val="28"/>
          <w:lang w:eastAsia="zh-CN"/>
        </w:rPr>
        <w:t xml:space="preserve"> </w:t>
      </w:r>
      <w:r w:rsidRPr="00616968">
        <w:rPr>
          <w:sz w:val="28"/>
          <w:szCs w:val="28"/>
          <w:lang w:eastAsia="zh-CN"/>
        </w:rPr>
        <w:t xml:space="preserve">расположена в западной части Потанинского сельского поселения на правом берегу реки Воронежка. Связь с другими населенными пунктами сельского поселения осуществляется по автомобильной дороге местного значения муниципального района Подъезд к </w:t>
      </w:r>
      <w:r w:rsidR="00DD6134" w:rsidRPr="00616968">
        <w:rPr>
          <w:sz w:val="28"/>
          <w:szCs w:val="28"/>
          <w:lang w:eastAsia="zh-CN"/>
        </w:rPr>
        <w:t xml:space="preserve">дер. Горное </w:t>
      </w:r>
      <w:r w:rsidR="00714AEA" w:rsidRPr="00616968">
        <w:rPr>
          <w:sz w:val="28"/>
          <w:szCs w:val="28"/>
          <w:lang w:eastAsia="zh-CN"/>
        </w:rPr>
        <w:t>Ёлохово</w:t>
      </w:r>
      <w:r w:rsidRPr="00616968">
        <w:rPr>
          <w:sz w:val="28"/>
          <w:szCs w:val="28"/>
          <w:lang w:eastAsia="zh-CN"/>
        </w:rPr>
        <w:t xml:space="preserve">. </w:t>
      </w:r>
    </w:p>
    <w:p w14:paraId="2A28AE79" w14:textId="77777777" w:rsidR="00BC6349" w:rsidRPr="00616968" w:rsidRDefault="00BC6349" w:rsidP="00616968">
      <w:pPr>
        <w:suppressAutoHyphens/>
        <w:ind w:firstLine="709"/>
        <w:jc w:val="both"/>
        <w:rPr>
          <w:sz w:val="28"/>
          <w:szCs w:val="28"/>
          <w:lang w:eastAsia="zh-CN"/>
        </w:rPr>
      </w:pPr>
      <w:r w:rsidRPr="00616968">
        <w:rPr>
          <w:sz w:val="28"/>
          <w:szCs w:val="28"/>
          <w:lang w:eastAsia="zh-CN"/>
        </w:rPr>
        <w:t xml:space="preserve">С севера и юго-востока деревня граничит с землями сельскохозяйственного назначения, с востока и северо-запада </w:t>
      </w:r>
      <w:r w:rsidR="008457C4" w:rsidRPr="00616968">
        <w:rPr>
          <w:sz w:val="28"/>
          <w:szCs w:val="28"/>
          <w:lang w:eastAsia="zh-CN"/>
        </w:rPr>
        <w:t>–</w:t>
      </w:r>
      <w:r w:rsidRPr="00616968">
        <w:rPr>
          <w:sz w:val="28"/>
          <w:szCs w:val="28"/>
          <w:lang w:eastAsia="zh-CN"/>
        </w:rPr>
        <w:t xml:space="preserve"> с землями лесного фонда, с юго-запада граница проходит по реке Воронежка.</w:t>
      </w:r>
    </w:p>
    <w:p w14:paraId="1D63F907" w14:textId="77777777" w:rsidR="002C4C18" w:rsidRPr="00616968" w:rsidRDefault="002C4C18" w:rsidP="00616968">
      <w:pPr>
        <w:suppressAutoHyphens/>
        <w:ind w:firstLine="709"/>
        <w:jc w:val="both"/>
        <w:rPr>
          <w:sz w:val="28"/>
          <w:lang w:eastAsia="zh-CN"/>
        </w:rPr>
      </w:pPr>
      <w:r w:rsidRPr="00616968">
        <w:rPr>
          <w:sz w:val="28"/>
          <w:szCs w:val="28"/>
          <w:lang w:eastAsia="zh-CN"/>
        </w:rPr>
        <w:lastRenderedPageBreak/>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0C5039FC" w14:textId="77777777" w:rsidR="00BC6349" w:rsidRPr="00616968" w:rsidRDefault="00BC6349" w:rsidP="00616968">
      <w:pPr>
        <w:suppressAutoHyphens/>
        <w:ind w:firstLine="709"/>
        <w:jc w:val="both"/>
        <w:rPr>
          <w:sz w:val="28"/>
          <w:lang w:eastAsia="zh-CN"/>
        </w:rPr>
      </w:pPr>
      <w:r w:rsidRPr="00616968">
        <w:rPr>
          <w:sz w:val="28"/>
          <w:szCs w:val="28"/>
          <w:lang w:eastAsia="zh-CN"/>
        </w:rPr>
        <w:t>Учреждения обслуживания, производственного и коммунально-складского назначения в деревне отсутствуют.</w:t>
      </w:r>
    </w:p>
    <w:p w14:paraId="7CCD2102" w14:textId="77777777" w:rsidR="00BC6349" w:rsidRPr="00616968" w:rsidRDefault="00BC6349" w:rsidP="00616968">
      <w:pPr>
        <w:suppressAutoHyphens/>
        <w:ind w:firstLine="709"/>
        <w:jc w:val="both"/>
        <w:rPr>
          <w:sz w:val="28"/>
          <w:lang w:eastAsia="zh-CN"/>
        </w:rPr>
      </w:pPr>
      <w:r w:rsidRPr="00616968">
        <w:rPr>
          <w:sz w:val="28"/>
          <w:szCs w:val="28"/>
          <w:lang w:eastAsia="zh-CN"/>
        </w:rPr>
        <w:t>На территории населенного пункта расположена трансформаторная подстанция, проходит линия электропередач</w:t>
      </w:r>
      <w:r w:rsidR="009B531B" w:rsidRPr="00616968">
        <w:rPr>
          <w:sz w:val="28"/>
          <w:szCs w:val="28"/>
          <w:lang w:eastAsia="zh-CN"/>
        </w:rPr>
        <w:t>и</w:t>
      </w:r>
      <w:r w:rsidRPr="00616968">
        <w:rPr>
          <w:sz w:val="28"/>
          <w:szCs w:val="28"/>
          <w:lang w:eastAsia="zh-CN"/>
        </w:rPr>
        <w:t xml:space="preserve"> 10 кВ.</w:t>
      </w:r>
    </w:p>
    <w:p w14:paraId="64783DDB" w14:textId="0D436E2C" w:rsidR="00BC6349" w:rsidRPr="00616968" w:rsidRDefault="00BC6349" w:rsidP="00616968">
      <w:pPr>
        <w:suppressAutoHyphens/>
        <w:ind w:firstLine="709"/>
        <w:jc w:val="both"/>
        <w:rPr>
          <w:sz w:val="28"/>
          <w:lang w:eastAsia="zh-CN"/>
        </w:rPr>
      </w:pPr>
      <w:r w:rsidRPr="00616968">
        <w:rPr>
          <w:bCs/>
          <w:i/>
          <w:sz w:val="28"/>
          <w:szCs w:val="28"/>
          <w:lang w:eastAsia="zh-CN"/>
        </w:rPr>
        <w:t>Деревня Заостровье</w:t>
      </w:r>
      <w:r w:rsidRPr="00616968">
        <w:rPr>
          <w:b/>
          <w:i/>
          <w:sz w:val="28"/>
          <w:szCs w:val="28"/>
          <w:lang w:eastAsia="zh-CN"/>
        </w:rPr>
        <w:t xml:space="preserve"> </w:t>
      </w:r>
      <w:r w:rsidRPr="00616968">
        <w:rPr>
          <w:sz w:val="28"/>
          <w:szCs w:val="28"/>
          <w:lang w:eastAsia="zh-CN"/>
        </w:rPr>
        <w:t xml:space="preserve">расположена в северо-западной части Потанинского сельского поселения, </w:t>
      </w:r>
      <w:r w:rsidR="009B531B" w:rsidRPr="00616968">
        <w:rPr>
          <w:sz w:val="28"/>
          <w:szCs w:val="28"/>
          <w:lang w:eastAsia="zh-CN"/>
        </w:rPr>
        <w:t>на берегу</w:t>
      </w:r>
      <w:r w:rsidRPr="00616968">
        <w:rPr>
          <w:sz w:val="28"/>
          <w:szCs w:val="28"/>
          <w:lang w:eastAsia="zh-CN"/>
        </w:rPr>
        <w:t xml:space="preserve"> Ладожск</w:t>
      </w:r>
      <w:r w:rsidR="0005502B" w:rsidRPr="00616968">
        <w:rPr>
          <w:sz w:val="28"/>
          <w:szCs w:val="28"/>
          <w:lang w:eastAsia="zh-CN"/>
        </w:rPr>
        <w:t>ого</w:t>
      </w:r>
      <w:r w:rsidRPr="00616968">
        <w:rPr>
          <w:sz w:val="28"/>
          <w:szCs w:val="28"/>
          <w:lang w:eastAsia="zh-CN"/>
        </w:rPr>
        <w:t xml:space="preserve"> озер</w:t>
      </w:r>
      <w:r w:rsidR="0005502B" w:rsidRPr="00616968">
        <w:rPr>
          <w:sz w:val="28"/>
          <w:szCs w:val="28"/>
          <w:lang w:eastAsia="zh-CN"/>
        </w:rPr>
        <w:t>а</w:t>
      </w:r>
      <w:r w:rsidRPr="00616968">
        <w:rPr>
          <w:sz w:val="28"/>
          <w:szCs w:val="28"/>
          <w:lang w:eastAsia="zh-CN"/>
        </w:rPr>
        <w:t xml:space="preserve">, на автомобильной дороге </w:t>
      </w:r>
      <w:r w:rsidR="00812ADB" w:rsidRPr="00616968">
        <w:rPr>
          <w:sz w:val="28"/>
          <w:szCs w:val="28"/>
          <w:lang w:eastAsia="zh-CN"/>
        </w:rPr>
        <w:t>местного значения Вороново</w:t>
      </w:r>
      <w:r w:rsidR="00DD1727" w:rsidRPr="00616968">
        <w:rPr>
          <w:sz w:val="28"/>
          <w:szCs w:val="28"/>
          <w:lang w:eastAsia="zh-CN"/>
        </w:rPr>
        <w:t xml:space="preserve"> – </w:t>
      </w:r>
      <w:r w:rsidR="00812ADB" w:rsidRPr="00616968">
        <w:rPr>
          <w:sz w:val="28"/>
          <w:szCs w:val="28"/>
          <w:lang w:eastAsia="zh-CN"/>
        </w:rPr>
        <w:t>Кириково</w:t>
      </w:r>
      <w:r w:rsidRPr="00616968">
        <w:rPr>
          <w:sz w:val="28"/>
          <w:szCs w:val="28"/>
          <w:lang w:eastAsia="zh-CN"/>
        </w:rPr>
        <w:t>, которая в границах населенного пункта является основной улицей.</w:t>
      </w:r>
    </w:p>
    <w:p w14:paraId="73E9DA17" w14:textId="77777777" w:rsidR="00BC6349" w:rsidRPr="00616968" w:rsidRDefault="00BC6349" w:rsidP="00616968">
      <w:pPr>
        <w:suppressAutoHyphens/>
        <w:ind w:firstLine="709"/>
        <w:jc w:val="both"/>
        <w:rPr>
          <w:sz w:val="28"/>
          <w:lang w:eastAsia="zh-CN"/>
        </w:rPr>
      </w:pPr>
      <w:r w:rsidRPr="00616968">
        <w:rPr>
          <w:sz w:val="28"/>
          <w:szCs w:val="28"/>
          <w:lang w:eastAsia="zh-CN"/>
        </w:rPr>
        <w:t>По всему периметру деревня граничит с землями сельскохозяйственного назначения</w:t>
      </w:r>
      <w:r w:rsidRPr="00616968">
        <w:rPr>
          <w:iCs/>
          <w:sz w:val="28"/>
          <w:szCs w:val="28"/>
          <w:lang w:eastAsia="zh-CN"/>
        </w:rPr>
        <w:t>.</w:t>
      </w:r>
    </w:p>
    <w:p w14:paraId="23B488EC" w14:textId="77777777" w:rsidR="002C4C18" w:rsidRPr="00616968" w:rsidRDefault="002C4C18" w:rsidP="00616968">
      <w:pPr>
        <w:suppressAutoHyphens/>
        <w:ind w:firstLine="709"/>
        <w:jc w:val="both"/>
        <w:rPr>
          <w:sz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2D3D0ECD" w14:textId="67715BB3" w:rsidR="00BC6349" w:rsidRPr="00616968" w:rsidRDefault="00BC6349" w:rsidP="00616968">
      <w:pPr>
        <w:suppressAutoHyphens/>
        <w:ind w:firstLine="709"/>
        <w:jc w:val="both"/>
        <w:rPr>
          <w:sz w:val="28"/>
          <w:lang w:eastAsia="zh-CN"/>
        </w:rPr>
      </w:pPr>
      <w:r w:rsidRPr="00616968">
        <w:rPr>
          <w:sz w:val="28"/>
          <w:szCs w:val="28"/>
          <w:lang w:eastAsia="zh-CN"/>
        </w:rPr>
        <w:t>Окраинные части населенного пункта н</w:t>
      </w:r>
      <w:r w:rsidRPr="00616968">
        <w:rPr>
          <w:iCs/>
          <w:sz w:val="28"/>
          <w:szCs w:val="28"/>
          <w:lang w:eastAsia="zh-CN"/>
        </w:rPr>
        <w:t>е вовлечены в градостроительную деятельность.</w:t>
      </w:r>
    </w:p>
    <w:p w14:paraId="1A6DA0D2" w14:textId="77777777" w:rsidR="00BC6349" w:rsidRPr="00616968" w:rsidRDefault="00BC6349" w:rsidP="00616968">
      <w:pPr>
        <w:suppressAutoHyphens/>
        <w:ind w:firstLine="709"/>
        <w:jc w:val="both"/>
        <w:rPr>
          <w:sz w:val="28"/>
          <w:lang w:eastAsia="zh-CN"/>
        </w:rPr>
      </w:pPr>
      <w:r w:rsidRPr="00616968">
        <w:rPr>
          <w:sz w:val="28"/>
          <w:szCs w:val="28"/>
          <w:lang w:eastAsia="zh-CN"/>
        </w:rPr>
        <w:t>В западной части деревни вдоль берега Ладожского озера расположены рыбоприемный пункт, складские помещения сетехранилищ, лодочные гаражи.</w:t>
      </w:r>
    </w:p>
    <w:p w14:paraId="7ABF63AA" w14:textId="77777777" w:rsidR="00253CDD" w:rsidRPr="00616968" w:rsidRDefault="00BC10FC"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w:t>
      </w:r>
      <w:r w:rsidRPr="00616968">
        <w:rPr>
          <w:sz w:val="28"/>
          <w:szCs w:val="28"/>
          <w:lang w:eastAsia="zh-CN"/>
        </w:rPr>
        <w:t>ния</w:t>
      </w:r>
      <w:r w:rsidR="00253CDD" w:rsidRPr="00616968">
        <w:rPr>
          <w:sz w:val="28"/>
          <w:szCs w:val="28"/>
          <w:lang w:eastAsia="zh-CN"/>
        </w:rPr>
        <w:t>,</w:t>
      </w:r>
      <w:r w:rsidR="00BC6349" w:rsidRPr="00616968">
        <w:rPr>
          <w:sz w:val="28"/>
          <w:szCs w:val="28"/>
          <w:lang w:eastAsia="zh-CN"/>
        </w:rPr>
        <w:t xml:space="preserve"> </w:t>
      </w:r>
      <w:r w:rsidR="00253CDD" w:rsidRPr="00616968">
        <w:rPr>
          <w:iCs/>
          <w:sz w:val="28"/>
          <w:szCs w:val="28"/>
          <w:lang w:eastAsia="zh-CN"/>
        </w:rPr>
        <w:t>производственного и коммунально-складского назначения в деревне отсутствуют.</w:t>
      </w:r>
    </w:p>
    <w:p w14:paraId="1B5F669F" w14:textId="77777777" w:rsidR="00BC6349" w:rsidRPr="00616968" w:rsidRDefault="00BC6349" w:rsidP="00616968">
      <w:pPr>
        <w:suppressAutoHyphens/>
        <w:ind w:firstLine="709"/>
        <w:jc w:val="both"/>
        <w:rPr>
          <w:sz w:val="28"/>
          <w:lang w:eastAsia="zh-CN"/>
        </w:rPr>
      </w:pPr>
      <w:r w:rsidRPr="00616968">
        <w:rPr>
          <w:sz w:val="28"/>
          <w:szCs w:val="28"/>
          <w:lang w:eastAsia="zh-CN"/>
        </w:rPr>
        <w:t>На территории населенного пункта расположен</w:t>
      </w:r>
      <w:r w:rsidR="00AB67DE" w:rsidRPr="00616968">
        <w:rPr>
          <w:sz w:val="28"/>
          <w:szCs w:val="28"/>
          <w:lang w:eastAsia="zh-CN"/>
        </w:rPr>
        <w:t>ы</w:t>
      </w:r>
      <w:r w:rsidRPr="00616968">
        <w:rPr>
          <w:sz w:val="28"/>
          <w:szCs w:val="28"/>
          <w:lang w:eastAsia="zh-CN"/>
        </w:rPr>
        <w:t xml:space="preserve"> три трансформаторны</w:t>
      </w:r>
      <w:r w:rsidR="00AB67DE" w:rsidRPr="00616968">
        <w:rPr>
          <w:sz w:val="28"/>
          <w:szCs w:val="28"/>
          <w:lang w:eastAsia="zh-CN"/>
        </w:rPr>
        <w:t>е</w:t>
      </w:r>
      <w:r w:rsidRPr="00616968">
        <w:rPr>
          <w:sz w:val="28"/>
          <w:szCs w:val="28"/>
          <w:lang w:eastAsia="zh-CN"/>
        </w:rPr>
        <w:t xml:space="preserve"> подстанции, проходит линия электропередач</w:t>
      </w:r>
      <w:r w:rsidR="009B531B" w:rsidRPr="00616968">
        <w:rPr>
          <w:sz w:val="28"/>
          <w:szCs w:val="28"/>
          <w:lang w:eastAsia="zh-CN"/>
        </w:rPr>
        <w:t>и</w:t>
      </w:r>
      <w:r w:rsidRPr="00616968">
        <w:rPr>
          <w:sz w:val="28"/>
          <w:szCs w:val="28"/>
          <w:lang w:eastAsia="zh-CN"/>
        </w:rPr>
        <w:t xml:space="preserve"> 10 кВ.</w:t>
      </w:r>
    </w:p>
    <w:p w14:paraId="35F0B0F6" w14:textId="15B177C7" w:rsidR="00BC6349" w:rsidRPr="00616968" w:rsidRDefault="00BC6349" w:rsidP="00616968">
      <w:pPr>
        <w:suppressAutoHyphens/>
        <w:ind w:firstLine="709"/>
        <w:jc w:val="both"/>
        <w:rPr>
          <w:sz w:val="28"/>
          <w:lang w:eastAsia="zh-CN"/>
        </w:rPr>
      </w:pPr>
      <w:r w:rsidRPr="00616968">
        <w:rPr>
          <w:i/>
          <w:iCs/>
          <w:sz w:val="28"/>
          <w:szCs w:val="28"/>
          <w:lang w:eastAsia="zh-CN"/>
        </w:rPr>
        <w:t>Деревня Кириково</w:t>
      </w:r>
      <w:r w:rsidRPr="00616968">
        <w:rPr>
          <w:sz w:val="28"/>
          <w:szCs w:val="28"/>
          <w:lang w:eastAsia="zh-CN"/>
        </w:rPr>
        <w:t xml:space="preserve"> расположена в северо-западной части Потанинского сельского поселения, на берегу Ладожского озера. С другими населенными пунктами деревня связана автомобильной дорогой </w:t>
      </w:r>
      <w:r w:rsidR="00812ADB" w:rsidRPr="00616968">
        <w:rPr>
          <w:sz w:val="28"/>
          <w:szCs w:val="28"/>
          <w:lang w:eastAsia="zh-CN"/>
        </w:rPr>
        <w:t>местного значения Вороново</w:t>
      </w:r>
      <w:r w:rsidR="00DD1727" w:rsidRPr="00616968">
        <w:rPr>
          <w:sz w:val="28"/>
          <w:szCs w:val="28"/>
          <w:lang w:eastAsia="zh-CN"/>
        </w:rPr>
        <w:t xml:space="preserve"> – </w:t>
      </w:r>
      <w:r w:rsidR="00812ADB" w:rsidRPr="00616968">
        <w:rPr>
          <w:sz w:val="28"/>
          <w:szCs w:val="28"/>
          <w:lang w:eastAsia="zh-CN"/>
        </w:rPr>
        <w:t>Кириково</w:t>
      </w:r>
      <w:r w:rsidRPr="00616968">
        <w:rPr>
          <w:sz w:val="28"/>
          <w:szCs w:val="28"/>
          <w:lang w:eastAsia="zh-CN"/>
        </w:rPr>
        <w:t>.</w:t>
      </w:r>
    </w:p>
    <w:p w14:paraId="6DC1A6FB" w14:textId="2E27BF4E" w:rsidR="00BC6349" w:rsidRPr="00616968" w:rsidRDefault="00AB67DE" w:rsidP="00616968">
      <w:pPr>
        <w:suppressAutoHyphens/>
        <w:ind w:firstLine="709"/>
        <w:jc w:val="both"/>
        <w:rPr>
          <w:sz w:val="28"/>
          <w:szCs w:val="28"/>
          <w:lang w:eastAsia="zh-CN"/>
        </w:rPr>
      </w:pPr>
      <w:r w:rsidRPr="00616968">
        <w:rPr>
          <w:sz w:val="28"/>
          <w:szCs w:val="28"/>
          <w:lang w:eastAsia="zh-CN"/>
        </w:rPr>
        <w:t>С</w:t>
      </w:r>
      <w:r w:rsidR="00BC6349" w:rsidRPr="00616968">
        <w:rPr>
          <w:sz w:val="28"/>
          <w:szCs w:val="28"/>
          <w:lang w:eastAsia="zh-CN"/>
        </w:rPr>
        <w:t xml:space="preserve"> запада и востока </w:t>
      </w:r>
      <w:r w:rsidRPr="00616968">
        <w:rPr>
          <w:sz w:val="28"/>
          <w:szCs w:val="28"/>
          <w:lang w:eastAsia="zh-CN"/>
        </w:rPr>
        <w:t>граница населенного пункта</w:t>
      </w:r>
      <w:r w:rsidR="00BC6349" w:rsidRPr="00616968">
        <w:rPr>
          <w:sz w:val="28"/>
          <w:szCs w:val="28"/>
          <w:lang w:eastAsia="zh-CN"/>
        </w:rPr>
        <w:t xml:space="preserve"> </w:t>
      </w:r>
      <w:r w:rsidRPr="00616968">
        <w:rPr>
          <w:sz w:val="28"/>
          <w:szCs w:val="28"/>
          <w:lang w:eastAsia="zh-CN"/>
        </w:rPr>
        <w:t>проходит по берегу</w:t>
      </w:r>
      <w:r w:rsidR="00BC6349" w:rsidRPr="00616968">
        <w:rPr>
          <w:sz w:val="28"/>
          <w:szCs w:val="28"/>
          <w:lang w:eastAsia="zh-CN"/>
        </w:rPr>
        <w:t xml:space="preserve"> Ладожск</w:t>
      </w:r>
      <w:r w:rsidRPr="00616968">
        <w:rPr>
          <w:sz w:val="28"/>
          <w:szCs w:val="28"/>
          <w:lang w:eastAsia="zh-CN"/>
        </w:rPr>
        <w:t>ого</w:t>
      </w:r>
      <w:r w:rsidR="00BC6349" w:rsidRPr="00616968">
        <w:rPr>
          <w:sz w:val="28"/>
          <w:szCs w:val="28"/>
          <w:lang w:eastAsia="zh-CN"/>
        </w:rPr>
        <w:t xml:space="preserve"> озер</w:t>
      </w:r>
      <w:r w:rsidRPr="00616968">
        <w:rPr>
          <w:sz w:val="28"/>
          <w:szCs w:val="28"/>
          <w:lang w:eastAsia="zh-CN"/>
        </w:rPr>
        <w:t>а.</w:t>
      </w:r>
      <w:r w:rsidR="00BC6349" w:rsidRPr="00616968">
        <w:rPr>
          <w:sz w:val="28"/>
          <w:szCs w:val="28"/>
          <w:lang w:eastAsia="zh-CN"/>
        </w:rPr>
        <w:t xml:space="preserve"> </w:t>
      </w:r>
      <w:r w:rsidRPr="00616968">
        <w:rPr>
          <w:sz w:val="28"/>
          <w:szCs w:val="28"/>
          <w:lang w:eastAsia="zh-CN"/>
        </w:rPr>
        <w:t>С</w:t>
      </w:r>
      <w:r w:rsidR="00BC6349" w:rsidRPr="00616968">
        <w:rPr>
          <w:sz w:val="28"/>
          <w:szCs w:val="28"/>
          <w:lang w:eastAsia="zh-CN"/>
        </w:rPr>
        <w:t xml:space="preserve"> севера и юго-запада </w:t>
      </w:r>
      <w:r w:rsidRPr="00616968">
        <w:rPr>
          <w:sz w:val="28"/>
          <w:szCs w:val="28"/>
          <w:lang w:eastAsia="zh-CN"/>
        </w:rPr>
        <w:t xml:space="preserve">населенный пункт граничит </w:t>
      </w:r>
      <w:r w:rsidR="00BC6349" w:rsidRPr="00616968">
        <w:rPr>
          <w:sz w:val="28"/>
          <w:szCs w:val="28"/>
          <w:lang w:eastAsia="zh-CN"/>
        </w:rPr>
        <w:t xml:space="preserve">с землями сельскохозяйственного назначения, с юга </w:t>
      </w:r>
      <w:r w:rsidRPr="00616968">
        <w:rPr>
          <w:sz w:val="28"/>
          <w:szCs w:val="28"/>
          <w:lang w:eastAsia="zh-CN"/>
        </w:rPr>
        <w:t>–</w:t>
      </w:r>
      <w:r w:rsidR="00BC6349" w:rsidRPr="00616968">
        <w:rPr>
          <w:sz w:val="28"/>
          <w:szCs w:val="28"/>
          <w:lang w:eastAsia="zh-CN"/>
        </w:rPr>
        <w:t xml:space="preserve"> с </w:t>
      </w:r>
      <w:r w:rsidR="00DD6134" w:rsidRPr="00616968">
        <w:rPr>
          <w:sz w:val="28"/>
          <w:szCs w:val="28"/>
          <w:lang w:eastAsia="zh-CN"/>
        </w:rPr>
        <w:t>дер. Бакланово</w:t>
      </w:r>
      <w:r w:rsidR="00BC6349" w:rsidRPr="00616968">
        <w:rPr>
          <w:sz w:val="28"/>
          <w:szCs w:val="28"/>
          <w:lang w:eastAsia="zh-CN"/>
        </w:rPr>
        <w:t>.</w:t>
      </w:r>
    </w:p>
    <w:p w14:paraId="392FCE51" w14:textId="5FE9F4A3" w:rsidR="00BC6349" w:rsidRPr="00616968" w:rsidRDefault="00C00925" w:rsidP="00616968">
      <w:pPr>
        <w:suppressAutoHyphens/>
        <w:ind w:firstLine="709"/>
        <w:jc w:val="both"/>
        <w:rPr>
          <w:sz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r w:rsidR="00BC6349" w:rsidRPr="00616968">
        <w:rPr>
          <w:sz w:val="28"/>
          <w:szCs w:val="28"/>
          <w:lang w:eastAsia="zh-CN"/>
        </w:rPr>
        <w:t>В западной</w:t>
      </w:r>
      <w:r w:rsidR="00732E70" w:rsidRPr="00616968">
        <w:rPr>
          <w:sz w:val="28"/>
          <w:szCs w:val="28"/>
          <w:lang w:eastAsia="zh-CN"/>
        </w:rPr>
        <w:t>,</w:t>
      </w:r>
      <w:r w:rsidR="00BC6349" w:rsidRPr="00616968">
        <w:rPr>
          <w:sz w:val="28"/>
          <w:szCs w:val="28"/>
          <w:lang w:eastAsia="zh-CN"/>
        </w:rPr>
        <w:t xml:space="preserve"> </w:t>
      </w:r>
      <w:r w:rsidR="00732E70" w:rsidRPr="00616968">
        <w:rPr>
          <w:sz w:val="28"/>
          <w:szCs w:val="28"/>
          <w:lang w:eastAsia="zh-CN"/>
        </w:rPr>
        <w:t>в северной и восточной частях дер. Кириково</w:t>
      </w:r>
      <w:r w:rsidR="00BC6349" w:rsidRPr="00616968">
        <w:rPr>
          <w:sz w:val="28"/>
          <w:szCs w:val="28"/>
          <w:lang w:eastAsia="zh-CN"/>
        </w:rPr>
        <w:t>, вдоль берега Ладожского озера</w:t>
      </w:r>
      <w:r w:rsidR="00B615AF" w:rsidRPr="00616968">
        <w:rPr>
          <w:sz w:val="28"/>
          <w:szCs w:val="28"/>
          <w:lang w:eastAsia="zh-CN"/>
        </w:rPr>
        <w:t>,</w:t>
      </w:r>
      <w:r w:rsidR="00BC6349" w:rsidRPr="00616968">
        <w:rPr>
          <w:sz w:val="28"/>
          <w:szCs w:val="28"/>
          <w:lang w:eastAsia="zh-CN"/>
        </w:rPr>
        <w:t xml:space="preserve"> располагаются земельные участки</w:t>
      </w:r>
      <w:r w:rsidR="00AB67DE" w:rsidRPr="00616968">
        <w:rPr>
          <w:sz w:val="28"/>
          <w:szCs w:val="28"/>
          <w:lang w:eastAsia="zh-CN"/>
        </w:rPr>
        <w:t>,</w:t>
      </w:r>
      <w:r w:rsidR="00BC6349" w:rsidRPr="00616968">
        <w:rPr>
          <w:sz w:val="28"/>
          <w:szCs w:val="28"/>
          <w:lang w:eastAsia="zh-CN"/>
        </w:rPr>
        <w:t xml:space="preserve"> выделенные в целях строительства баз отдыха. </w:t>
      </w:r>
    </w:p>
    <w:p w14:paraId="7A0AB8E3" w14:textId="692E1DAC" w:rsidR="00BC6349" w:rsidRPr="00616968" w:rsidRDefault="00BC6349" w:rsidP="00616968">
      <w:pPr>
        <w:suppressAutoHyphens/>
        <w:ind w:firstLine="709"/>
        <w:jc w:val="both"/>
        <w:rPr>
          <w:sz w:val="28"/>
          <w:lang w:eastAsia="zh-CN"/>
        </w:rPr>
      </w:pPr>
      <w:r w:rsidRPr="00616968">
        <w:rPr>
          <w:sz w:val="28"/>
          <w:szCs w:val="28"/>
          <w:lang w:eastAsia="zh-CN"/>
        </w:rPr>
        <w:t>Учреждения обслуживания представлены не функционирующими домом культуры и отделением почт</w:t>
      </w:r>
      <w:r w:rsidR="00AB67DE" w:rsidRPr="00616968">
        <w:rPr>
          <w:sz w:val="28"/>
          <w:szCs w:val="28"/>
          <w:lang w:eastAsia="zh-CN"/>
        </w:rPr>
        <w:t>овой связи</w:t>
      </w:r>
      <w:r w:rsidRPr="00616968">
        <w:rPr>
          <w:sz w:val="28"/>
          <w:szCs w:val="28"/>
          <w:lang w:eastAsia="zh-CN"/>
        </w:rPr>
        <w:t>.</w:t>
      </w:r>
    </w:p>
    <w:p w14:paraId="793807E6" w14:textId="274D3B30" w:rsidR="00BC6349" w:rsidRPr="00616968" w:rsidRDefault="00B26A9C" w:rsidP="00616968">
      <w:pPr>
        <w:suppressAutoHyphens/>
        <w:ind w:firstLine="709"/>
        <w:jc w:val="both"/>
        <w:rPr>
          <w:sz w:val="28"/>
          <w:lang w:eastAsia="zh-CN"/>
        </w:rPr>
      </w:pPr>
      <w:r w:rsidRPr="00616968">
        <w:rPr>
          <w:sz w:val="28"/>
          <w:szCs w:val="28"/>
          <w:lang w:eastAsia="zh-CN"/>
        </w:rPr>
        <w:t>По</w:t>
      </w:r>
      <w:r w:rsidR="00BC6349" w:rsidRPr="00616968">
        <w:rPr>
          <w:sz w:val="28"/>
          <w:szCs w:val="28"/>
          <w:lang w:eastAsia="zh-CN"/>
        </w:rPr>
        <w:t xml:space="preserve"> территории проходит линия электропередач</w:t>
      </w:r>
      <w:r w:rsidR="009B531B" w:rsidRPr="00616968">
        <w:rPr>
          <w:sz w:val="28"/>
          <w:szCs w:val="28"/>
          <w:lang w:eastAsia="zh-CN"/>
        </w:rPr>
        <w:t>и</w:t>
      </w:r>
      <w:r w:rsidR="00BC6349" w:rsidRPr="00616968">
        <w:rPr>
          <w:sz w:val="28"/>
          <w:szCs w:val="28"/>
          <w:lang w:eastAsia="zh-CN"/>
        </w:rPr>
        <w:t xml:space="preserve"> 10 кВ, расположен</w:t>
      </w:r>
      <w:r w:rsidR="00AB67DE" w:rsidRPr="00616968">
        <w:rPr>
          <w:sz w:val="28"/>
          <w:szCs w:val="28"/>
          <w:lang w:eastAsia="zh-CN"/>
        </w:rPr>
        <w:t>ы</w:t>
      </w:r>
      <w:r w:rsidR="00BC6349" w:rsidRPr="00616968">
        <w:rPr>
          <w:sz w:val="28"/>
          <w:szCs w:val="28"/>
          <w:lang w:eastAsia="zh-CN"/>
        </w:rPr>
        <w:t xml:space="preserve"> три трансформаторные подстанции.</w:t>
      </w:r>
    </w:p>
    <w:p w14:paraId="7593F44B" w14:textId="2323EDDB" w:rsidR="00BC6349" w:rsidRPr="00616968" w:rsidRDefault="00BC6349" w:rsidP="00616968">
      <w:pPr>
        <w:suppressAutoHyphens/>
        <w:ind w:firstLine="709"/>
        <w:jc w:val="both"/>
        <w:rPr>
          <w:sz w:val="28"/>
          <w:lang w:eastAsia="zh-CN"/>
        </w:rPr>
      </w:pPr>
      <w:r w:rsidRPr="00616968">
        <w:rPr>
          <w:bCs/>
          <w:i/>
          <w:sz w:val="28"/>
          <w:szCs w:val="28"/>
          <w:lang w:eastAsia="zh-CN"/>
        </w:rPr>
        <w:t>Деревня Лахта</w:t>
      </w:r>
      <w:r w:rsidRPr="00616968">
        <w:rPr>
          <w:b/>
          <w:i/>
          <w:sz w:val="28"/>
          <w:szCs w:val="28"/>
          <w:lang w:eastAsia="zh-CN"/>
        </w:rPr>
        <w:t xml:space="preserve"> </w:t>
      </w:r>
      <w:r w:rsidRPr="00616968">
        <w:rPr>
          <w:sz w:val="28"/>
          <w:szCs w:val="28"/>
          <w:lang w:eastAsia="zh-CN"/>
        </w:rPr>
        <w:t xml:space="preserve">расположена в северо-западной части Потанинского сельского поселения, на берегу Ладожского озера, на автомобильной дороге </w:t>
      </w:r>
      <w:r w:rsidR="00812ADB" w:rsidRPr="00616968">
        <w:rPr>
          <w:sz w:val="28"/>
          <w:szCs w:val="28"/>
          <w:lang w:eastAsia="zh-CN"/>
        </w:rPr>
        <w:t>местного значения Вороново</w:t>
      </w:r>
      <w:r w:rsidR="00DD1727" w:rsidRPr="00616968">
        <w:rPr>
          <w:sz w:val="28"/>
          <w:szCs w:val="28"/>
          <w:lang w:eastAsia="zh-CN"/>
        </w:rPr>
        <w:t xml:space="preserve"> – </w:t>
      </w:r>
      <w:r w:rsidR="00812ADB" w:rsidRPr="00616968">
        <w:rPr>
          <w:sz w:val="28"/>
          <w:szCs w:val="28"/>
          <w:lang w:eastAsia="zh-CN"/>
        </w:rPr>
        <w:t>Кириково</w:t>
      </w:r>
      <w:r w:rsidRPr="00616968">
        <w:rPr>
          <w:sz w:val="28"/>
          <w:szCs w:val="28"/>
          <w:lang w:eastAsia="zh-CN"/>
        </w:rPr>
        <w:t xml:space="preserve">, которая </w:t>
      </w:r>
      <w:bookmarkStart w:id="85" w:name="__DdeLink__13977_964305209"/>
      <w:r w:rsidRPr="00616968">
        <w:rPr>
          <w:sz w:val="28"/>
          <w:szCs w:val="28"/>
          <w:lang w:eastAsia="zh-CN"/>
        </w:rPr>
        <w:t>в границах населенного пункта является основной улицей</w:t>
      </w:r>
      <w:bookmarkEnd w:id="85"/>
      <w:r w:rsidRPr="00616968">
        <w:rPr>
          <w:sz w:val="28"/>
          <w:szCs w:val="28"/>
          <w:lang w:eastAsia="zh-CN"/>
        </w:rPr>
        <w:t>.</w:t>
      </w:r>
    </w:p>
    <w:p w14:paraId="480FD742" w14:textId="77777777" w:rsidR="00BC6349" w:rsidRPr="00616968" w:rsidRDefault="00BC6349" w:rsidP="00616968">
      <w:pPr>
        <w:suppressAutoHyphens/>
        <w:ind w:firstLine="709"/>
        <w:jc w:val="both"/>
        <w:rPr>
          <w:sz w:val="28"/>
          <w:lang w:eastAsia="zh-CN"/>
        </w:rPr>
      </w:pPr>
      <w:r w:rsidRPr="00616968">
        <w:rPr>
          <w:sz w:val="28"/>
          <w:szCs w:val="28"/>
          <w:lang w:eastAsia="zh-CN"/>
        </w:rPr>
        <w:t>Деревня с севера, востока и юга граничит с землями сельскохозяйственного назначения, на западе граница проходит по берегу Ладожского озера.</w:t>
      </w:r>
    </w:p>
    <w:p w14:paraId="22C1DC1D" w14:textId="2983F781" w:rsidR="00BC6349" w:rsidRPr="00616968" w:rsidRDefault="00736328" w:rsidP="00616968">
      <w:pPr>
        <w:suppressAutoHyphens/>
        <w:ind w:firstLine="709"/>
        <w:jc w:val="both"/>
        <w:rPr>
          <w:sz w:val="28"/>
          <w:lang w:eastAsia="zh-CN"/>
        </w:rPr>
      </w:pPr>
      <w:r w:rsidRPr="00616968">
        <w:rPr>
          <w:sz w:val="28"/>
          <w:szCs w:val="28"/>
          <w:lang w:eastAsia="zh-CN"/>
        </w:rPr>
        <w:lastRenderedPageBreak/>
        <w:t>Согласно сведениям ЕГРН в восточной части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w:t>
      </w:r>
      <w:r w:rsidR="00BC6349" w:rsidRPr="00616968">
        <w:rPr>
          <w:sz w:val="28"/>
          <w:szCs w:val="28"/>
          <w:lang w:eastAsia="zh-CN"/>
        </w:rPr>
        <w:t>.</w:t>
      </w:r>
    </w:p>
    <w:p w14:paraId="022615E9" w14:textId="1A7BB979" w:rsidR="00BC6349" w:rsidRPr="00616968" w:rsidRDefault="00BC6349" w:rsidP="00616968">
      <w:pPr>
        <w:suppressAutoHyphens/>
        <w:ind w:firstLine="709"/>
        <w:jc w:val="both"/>
        <w:rPr>
          <w:sz w:val="28"/>
          <w:lang w:eastAsia="zh-CN"/>
        </w:rPr>
      </w:pPr>
      <w:r w:rsidRPr="00616968">
        <w:rPr>
          <w:sz w:val="28"/>
          <w:szCs w:val="28"/>
          <w:lang w:eastAsia="zh-CN"/>
        </w:rPr>
        <w:t>У западной границы деревни, на берегу Ладожского озера</w:t>
      </w:r>
      <w:r w:rsidR="00B615AF" w:rsidRPr="00616968">
        <w:rPr>
          <w:sz w:val="28"/>
          <w:szCs w:val="28"/>
          <w:lang w:eastAsia="zh-CN"/>
        </w:rPr>
        <w:t>,</w:t>
      </w:r>
      <w:r w:rsidRPr="00616968">
        <w:rPr>
          <w:sz w:val="28"/>
          <w:szCs w:val="28"/>
          <w:lang w:eastAsia="zh-CN"/>
        </w:rPr>
        <w:t xml:space="preserve"> расположены базы отдыха.</w:t>
      </w:r>
    </w:p>
    <w:p w14:paraId="0A23492A" w14:textId="77777777" w:rsidR="00BC6349" w:rsidRPr="00616968" w:rsidRDefault="00BC6349" w:rsidP="00616968">
      <w:pPr>
        <w:suppressAutoHyphens/>
        <w:ind w:firstLine="709"/>
        <w:jc w:val="both"/>
        <w:rPr>
          <w:sz w:val="28"/>
          <w:lang w:eastAsia="zh-CN"/>
        </w:rPr>
      </w:pPr>
      <w:r w:rsidRPr="00616968">
        <w:rPr>
          <w:iCs/>
          <w:sz w:val="28"/>
          <w:szCs w:val="28"/>
          <w:lang w:eastAsia="zh-CN"/>
        </w:rPr>
        <w:t>Учреждения обслуживания, производственного и коммунально-складского назначения в деревне отсутствуют.</w:t>
      </w:r>
    </w:p>
    <w:p w14:paraId="06BA889C" w14:textId="77777777" w:rsidR="00BC6349" w:rsidRPr="00616968" w:rsidRDefault="00BC6349" w:rsidP="00616968">
      <w:pPr>
        <w:suppressAutoHyphens/>
        <w:ind w:firstLine="709"/>
        <w:jc w:val="both"/>
        <w:rPr>
          <w:sz w:val="28"/>
          <w:lang w:eastAsia="zh-CN"/>
        </w:rPr>
      </w:pPr>
      <w:r w:rsidRPr="00616968">
        <w:rPr>
          <w:sz w:val="28"/>
          <w:szCs w:val="28"/>
          <w:lang w:eastAsia="zh-CN"/>
        </w:rPr>
        <w:t>По территории населенного пункта проходит линия электропередач</w:t>
      </w:r>
      <w:r w:rsidR="009B531B" w:rsidRPr="00616968">
        <w:rPr>
          <w:sz w:val="28"/>
          <w:szCs w:val="28"/>
          <w:lang w:eastAsia="zh-CN"/>
        </w:rPr>
        <w:t>и</w:t>
      </w:r>
      <w:r w:rsidRPr="00616968">
        <w:rPr>
          <w:sz w:val="28"/>
          <w:szCs w:val="28"/>
          <w:lang w:eastAsia="zh-CN"/>
        </w:rPr>
        <w:t xml:space="preserve"> 10 кВ, расположена трансформаторная подстанция.</w:t>
      </w:r>
    </w:p>
    <w:p w14:paraId="4A1EC6B0" w14:textId="0A9A68A8" w:rsidR="00BC6349" w:rsidRPr="00616968" w:rsidRDefault="00BC6349" w:rsidP="00616968">
      <w:pPr>
        <w:suppressAutoHyphens/>
        <w:ind w:firstLine="708"/>
        <w:jc w:val="both"/>
        <w:rPr>
          <w:sz w:val="28"/>
          <w:lang w:eastAsia="zh-CN"/>
        </w:rPr>
      </w:pPr>
      <w:r w:rsidRPr="00616968">
        <w:rPr>
          <w:bCs/>
          <w:i/>
          <w:sz w:val="28"/>
          <w:szCs w:val="28"/>
          <w:lang w:eastAsia="zh-CN"/>
        </w:rPr>
        <w:t>Деревня Потанино</w:t>
      </w:r>
      <w:r w:rsidRPr="00616968">
        <w:rPr>
          <w:i/>
          <w:sz w:val="28"/>
          <w:szCs w:val="28"/>
          <w:lang w:eastAsia="zh-CN"/>
        </w:rPr>
        <w:t xml:space="preserve"> </w:t>
      </w:r>
      <w:r w:rsidRPr="00616968">
        <w:rPr>
          <w:sz w:val="28"/>
          <w:szCs w:val="28"/>
          <w:lang w:eastAsia="zh-CN"/>
        </w:rPr>
        <w:t>является административным центром Потанинско</w:t>
      </w:r>
      <w:r w:rsidR="000A3594" w:rsidRPr="00616968">
        <w:rPr>
          <w:sz w:val="28"/>
          <w:szCs w:val="28"/>
          <w:lang w:eastAsia="zh-CN"/>
        </w:rPr>
        <w:t>го</w:t>
      </w:r>
      <w:r w:rsidRPr="00616968">
        <w:rPr>
          <w:sz w:val="28"/>
          <w:szCs w:val="28"/>
          <w:lang w:eastAsia="zh-CN"/>
        </w:rPr>
        <w:t xml:space="preserve"> сельско</w:t>
      </w:r>
      <w:r w:rsidR="000A3594" w:rsidRPr="00616968">
        <w:rPr>
          <w:sz w:val="28"/>
          <w:szCs w:val="28"/>
          <w:lang w:eastAsia="zh-CN"/>
        </w:rPr>
        <w:t>го</w:t>
      </w:r>
      <w:r w:rsidRPr="00616968">
        <w:rPr>
          <w:sz w:val="28"/>
          <w:szCs w:val="28"/>
          <w:lang w:eastAsia="zh-CN"/>
        </w:rPr>
        <w:t xml:space="preserve"> поселени</w:t>
      </w:r>
      <w:r w:rsidR="000A3594" w:rsidRPr="00616968">
        <w:rPr>
          <w:sz w:val="28"/>
          <w:szCs w:val="28"/>
          <w:lang w:eastAsia="zh-CN"/>
        </w:rPr>
        <w:t>я.</w:t>
      </w:r>
    </w:p>
    <w:p w14:paraId="19B93AA9" w14:textId="0AD02BD1" w:rsidR="00BC6349" w:rsidRPr="00616968" w:rsidRDefault="00BC6349" w:rsidP="00616968">
      <w:pPr>
        <w:suppressAutoHyphens/>
        <w:ind w:firstLine="708"/>
        <w:jc w:val="both"/>
        <w:rPr>
          <w:sz w:val="28"/>
          <w:lang w:eastAsia="zh-CN"/>
        </w:rPr>
      </w:pPr>
      <w:r w:rsidRPr="00616968">
        <w:rPr>
          <w:sz w:val="28"/>
          <w:szCs w:val="28"/>
          <w:lang w:eastAsia="zh-CN"/>
        </w:rPr>
        <w:t xml:space="preserve">Деревня расположена в центральной части Потанинского сельского поселения, на берегах реки Воронежка. </w:t>
      </w:r>
      <w:r w:rsidR="00290EDC" w:rsidRPr="00616968">
        <w:rPr>
          <w:sz w:val="28"/>
          <w:szCs w:val="28"/>
          <w:lang w:eastAsia="zh-CN"/>
        </w:rPr>
        <w:t xml:space="preserve">Вдоль юго-восточной границы деревни проходит </w:t>
      </w:r>
      <w:r w:rsidRPr="00616968">
        <w:rPr>
          <w:sz w:val="28"/>
          <w:szCs w:val="28"/>
          <w:lang w:eastAsia="zh-CN"/>
        </w:rPr>
        <w:t>автомобильная дорога федерального значения</w:t>
      </w:r>
      <w:r w:rsidR="00B411D5" w:rsidRPr="00616968">
        <w:rPr>
          <w:sz w:val="28"/>
          <w:szCs w:val="28"/>
          <w:lang w:eastAsia="zh-CN"/>
        </w:rPr>
        <w:t xml:space="preserve"> «</w:t>
      </w:r>
      <w:r w:rsidRPr="00616968">
        <w:rPr>
          <w:sz w:val="28"/>
          <w:szCs w:val="28"/>
          <w:lang w:eastAsia="zh-CN"/>
        </w:rPr>
        <w:t>Кола</w:t>
      </w:r>
      <w:r w:rsidR="00B411D5" w:rsidRPr="00616968">
        <w:rPr>
          <w:sz w:val="28"/>
          <w:szCs w:val="28"/>
          <w:lang w:eastAsia="zh-CN"/>
        </w:rPr>
        <w:t>»</w:t>
      </w:r>
      <w:r w:rsidRPr="00616968">
        <w:rPr>
          <w:sz w:val="28"/>
          <w:szCs w:val="28"/>
          <w:lang w:eastAsia="zh-CN"/>
        </w:rPr>
        <w:t xml:space="preserve"> Санкт-Петербург</w:t>
      </w:r>
      <w:r w:rsidR="008759B5" w:rsidRPr="00616968">
        <w:rPr>
          <w:sz w:val="28"/>
          <w:szCs w:val="28"/>
          <w:lang w:eastAsia="zh-CN"/>
        </w:rPr>
        <w:t xml:space="preserve"> – </w:t>
      </w:r>
      <w:r w:rsidRPr="00616968">
        <w:rPr>
          <w:sz w:val="28"/>
          <w:szCs w:val="28"/>
          <w:lang w:eastAsia="zh-CN"/>
        </w:rPr>
        <w:t>Петрозаводск</w:t>
      </w:r>
      <w:r w:rsidR="00DD1727" w:rsidRPr="00616968">
        <w:rPr>
          <w:sz w:val="28"/>
          <w:szCs w:val="28"/>
          <w:lang w:eastAsia="zh-CN"/>
        </w:rPr>
        <w:t xml:space="preserve"> – </w:t>
      </w:r>
      <w:r w:rsidRPr="00616968">
        <w:rPr>
          <w:sz w:val="28"/>
          <w:szCs w:val="28"/>
          <w:lang w:eastAsia="zh-CN"/>
        </w:rPr>
        <w:t>Мурманск</w:t>
      </w:r>
      <w:r w:rsidR="00DD1727" w:rsidRPr="00616968">
        <w:rPr>
          <w:sz w:val="28"/>
          <w:szCs w:val="28"/>
          <w:lang w:eastAsia="zh-CN"/>
        </w:rPr>
        <w:t xml:space="preserve"> – </w:t>
      </w:r>
      <w:r w:rsidRPr="00616968">
        <w:rPr>
          <w:sz w:val="28"/>
          <w:szCs w:val="28"/>
          <w:lang w:eastAsia="zh-CN"/>
        </w:rPr>
        <w:t>Печенга</w:t>
      </w:r>
      <w:r w:rsidR="00DD1727" w:rsidRPr="00616968">
        <w:rPr>
          <w:sz w:val="28"/>
          <w:szCs w:val="28"/>
          <w:lang w:eastAsia="zh-CN"/>
        </w:rPr>
        <w:t xml:space="preserve"> – </w:t>
      </w:r>
      <w:r w:rsidRPr="00616968">
        <w:rPr>
          <w:sz w:val="28"/>
          <w:szCs w:val="28"/>
          <w:lang w:eastAsia="zh-CN"/>
        </w:rPr>
        <w:t xml:space="preserve">граница с Королевством Норвегия. </w:t>
      </w:r>
      <w:r w:rsidR="009B7CA4" w:rsidRPr="00616968">
        <w:rPr>
          <w:sz w:val="28"/>
          <w:szCs w:val="28"/>
          <w:lang w:eastAsia="zh-CN"/>
        </w:rPr>
        <w:t xml:space="preserve">По </w:t>
      </w:r>
      <w:r w:rsidRPr="00616968">
        <w:rPr>
          <w:sz w:val="28"/>
          <w:szCs w:val="28"/>
          <w:lang w:eastAsia="zh-CN"/>
        </w:rPr>
        <w:t>территори</w:t>
      </w:r>
      <w:r w:rsidR="009B7CA4" w:rsidRPr="00616968">
        <w:rPr>
          <w:sz w:val="28"/>
          <w:szCs w:val="28"/>
          <w:lang w:eastAsia="zh-CN"/>
        </w:rPr>
        <w:t>и</w:t>
      </w:r>
      <w:r w:rsidRPr="00616968">
        <w:rPr>
          <w:sz w:val="28"/>
          <w:szCs w:val="28"/>
          <w:lang w:eastAsia="zh-CN"/>
        </w:rPr>
        <w:t xml:space="preserve"> деревни проходит автомобильная дорога регионального значения Низино</w:t>
      </w:r>
      <w:r w:rsidR="00DD1727" w:rsidRPr="00616968">
        <w:rPr>
          <w:sz w:val="28"/>
          <w:szCs w:val="28"/>
          <w:lang w:eastAsia="zh-CN"/>
        </w:rPr>
        <w:t xml:space="preserve"> – </w:t>
      </w:r>
      <w:r w:rsidRPr="00616968">
        <w:rPr>
          <w:sz w:val="28"/>
          <w:szCs w:val="28"/>
          <w:lang w:eastAsia="zh-CN"/>
        </w:rPr>
        <w:t>Потанино</w:t>
      </w:r>
      <w:r w:rsidR="00DD1727" w:rsidRPr="00616968">
        <w:rPr>
          <w:sz w:val="28"/>
          <w:szCs w:val="28"/>
          <w:lang w:eastAsia="zh-CN"/>
        </w:rPr>
        <w:t xml:space="preserve"> – </w:t>
      </w:r>
      <w:r w:rsidRPr="00616968">
        <w:rPr>
          <w:sz w:val="28"/>
          <w:szCs w:val="28"/>
          <w:lang w:eastAsia="zh-CN"/>
        </w:rPr>
        <w:t xml:space="preserve">Хмелевик, от которой в северо-восточном направлении отходит автомобильная дорога </w:t>
      </w:r>
      <w:r w:rsidR="00B362C0" w:rsidRPr="00616968">
        <w:rPr>
          <w:sz w:val="28"/>
          <w:szCs w:val="28"/>
          <w:lang w:eastAsia="zh-CN"/>
        </w:rPr>
        <w:t>регионального значения Пот</w:t>
      </w:r>
      <w:r w:rsidR="00AA19EC" w:rsidRPr="00616968">
        <w:rPr>
          <w:sz w:val="28"/>
          <w:szCs w:val="28"/>
          <w:lang w:eastAsia="zh-CN"/>
        </w:rPr>
        <w:t>а</w:t>
      </w:r>
      <w:r w:rsidR="00B362C0" w:rsidRPr="00616968">
        <w:rPr>
          <w:sz w:val="28"/>
          <w:szCs w:val="28"/>
          <w:lang w:eastAsia="zh-CN"/>
        </w:rPr>
        <w:t>нино</w:t>
      </w:r>
      <w:r w:rsidR="00DD1727" w:rsidRPr="00616968">
        <w:rPr>
          <w:sz w:val="28"/>
          <w:szCs w:val="28"/>
          <w:lang w:eastAsia="zh-CN"/>
        </w:rPr>
        <w:t xml:space="preserve"> – </w:t>
      </w:r>
      <w:r w:rsidR="00B362C0" w:rsidRPr="00616968">
        <w:rPr>
          <w:sz w:val="28"/>
          <w:szCs w:val="28"/>
          <w:lang w:eastAsia="zh-CN"/>
        </w:rPr>
        <w:t>Волосово</w:t>
      </w:r>
      <w:r w:rsidR="00DD1727" w:rsidRPr="00616968">
        <w:rPr>
          <w:sz w:val="28"/>
          <w:szCs w:val="28"/>
          <w:lang w:eastAsia="zh-CN"/>
        </w:rPr>
        <w:t xml:space="preserve"> – </w:t>
      </w:r>
      <w:r w:rsidR="00B362C0" w:rsidRPr="00616968">
        <w:rPr>
          <w:sz w:val="28"/>
          <w:szCs w:val="28"/>
          <w:lang w:eastAsia="zh-CN"/>
        </w:rPr>
        <w:t>Манихино.</w:t>
      </w:r>
      <w:r w:rsidRPr="00616968">
        <w:rPr>
          <w:sz w:val="28"/>
          <w:szCs w:val="28"/>
          <w:lang w:eastAsia="zh-CN"/>
        </w:rPr>
        <w:t xml:space="preserve"> </w:t>
      </w:r>
      <w:r w:rsidR="00AB67DE" w:rsidRPr="00616968">
        <w:rPr>
          <w:sz w:val="28"/>
          <w:szCs w:val="28"/>
          <w:lang w:eastAsia="zh-CN"/>
        </w:rPr>
        <w:t>В</w:t>
      </w:r>
      <w:r w:rsidRPr="00616968">
        <w:rPr>
          <w:sz w:val="28"/>
          <w:szCs w:val="28"/>
          <w:lang w:eastAsia="zh-CN"/>
        </w:rPr>
        <w:t xml:space="preserve"> границах населенного пункта обе дороги являются основными улицами.</w:t>
      </w:r>
    </w:p>
    <w:p w14:paraId="720C2E5F" w14:textId="46558E8F" w:rsidR="00BC6349" w:rsidRPr="00616968" w:rsidRDefault="00BC6349" w:rsidP="00616968">
      <w:pPr>
        <w:suppressAutoHyphens/>
        <w:ind w:firstLine="708"/>
        <w:jc w:val="both"/>
        <w:rPr>
          <w:sz w:val="28"/>
          <w:szCs w:val="28"/>
          <w:lang w:eastAsia="zh-CN"/>
        </w:rPr>
      </w:pPr>
      <w:r w:rsidRPr="00616968">
        <w:rPr>
          <w:sz w:val="28"/>
          <w:szCs w:val="28"/>
          <w:lang w:eastAsia="zh-CN"/>
        </w:rPr>
        <w:t xml:space="preserve">С севера </w:t>
      </w:r>
      <w:r w:rsidR="00DD6134" w:rsidRPr="00616968">
        <w:rPr>
          <w:sz w:val="28"/>
          <w:szCs w:val="28"/>
          <w:lang w:eastAsia="zh-CN"/>
        </w:rPr>
        <w:t>дер. Потанино</w:t>
      </w:r>
      <w:r w:rsidRPr="00616968">
        <w:rPr>
          <w:sz w:val="28"/>
          <w:szCs w:val="28"/>
          <w:lang w:eastAsia="zh-CN"/>
        </w:rPr>
        <w:t xml:space="preserve"> граничит с землями сельскохозяйственного назначения, с юга и востока </w:t>
      </w:r>
      <w:r w:rsidR="00AB67DE" w:rsidRPr="00616968">
        <w:rPr>
          <w:sz w:val="28"/>
          <w:szCs w:val="28"/>
          <w:lang w:eastAsia="zh-CN"/>
        </w:rPr>
        <w:t>–</w:t>
      </w:r>
      <w:r w:rsidRPr="00616968">
        <w:rPr>
          <w:sz w:val="28"/>
          <w:szCs w:val="28"/>
          <w:lang w:eastAsia="zh-CN"/>
        </w:rPr>
        <w:t xml:space="preserve"> с землями сельскохозяйственного назначения и с землями лесного фонда, с запада </w:t>
      </w:r>
      <w:r w:rsidR="00AB67DE" w:rsidRPr="00616968">
        <w:rPr>
          <w:sz w:val="28"/>
          <w:szCs w:val="28"/>
          <w:lang w:eastAsia="zh-CN"/>
        </w:rPr>
        <w:t>–</w:t>
      </w:r>
      <w:r w:rsidRPr="00616968">
        <w:rPr>
          <w:sz w:val="28"/>
          <w:szCs w:val="28"/>
          <w:lang w:eastAsia="zh-CN"/>
        </w:rPr>
        <w:t xml:space="preserve"> с </w:t>
      </w:r>
      <w:r w:rsidR="00DD6134" w:rsidRPr="00616968">
        <w:rPr>
          <w:sz w:val="28"/>
          <w:szCs w:val="28"/>
          <w:lang w:eastAsia="zh-CN"/>
        </w:rPr>
        <w:t>дер. Самушкино</w:t>
      </w:r>
      <w:r w:rsidRPr="00616968">
        <w:rPr>
          <w:sz w:val="28"/>
          <w:szCs w:val="28"/>
          <w:lang w:eastAsia="zh-CN"/>
        </w:rPr>
        <w:t xml:space="preserve"> и с землями лесного фонда. </w:t>
      </w:r>
    </w:p>
    <w:p w14:paraId="585BEF91" w14:textId="77777777" w:rsidR="00BC6349" w:rsidRPr="00616968" w:rsidRDefault="00BC6349" w:rsidP="00616968">
      <w:pPr>
        <w:suppressAutoHyphens/>
        <w:ind w:firstLine="708"/>
        <w:jc w:val="both"/>
        <w:rPr>
          <w:sz w:val="28"/>
          <w:lang w:eastAsia="zh-CN"/>
        </w:rPr>
      </w:pPr>
      <w:r w:rsidRPr="00616968">
        <w:rPr>
          <w:sz w:val="28"/>
          <w:szCs w:val="28"/>
          <w:lang w:eastAsia="zh-CN"/>
        </w:rPr>
        <w:t xml:space="preserve">В основе планировочной структуры деревни лежат река Воронежка и автомобильные дороги регионального и местного значения </w:t>
      </w:r>
      <w:r w:rsidR="00F0779C" w:rsidRPr="00616968">
        <w:rPr>
          <w:sz w:val="28"/>
          <w:szCs w:val="28"/>
          <w:lang w:eastAsia="zh-CN"/>
        </w:rPr>
        <w:t xml:space="preserve">муниципального </w:t>
      </w:r>
      <w:r w:rsidRPr="00616968">
        <w:rPr>
          <w:sz w:val="28"/>
          <w:szCs w:val="28"/>
          <w:lang w:eastAsia="zh-CN"/>
        </w:rPr>
        <w:t>района.</w:t>
      </w:r>
    </w:p>
    <w:p w14:paraId="5A026DA8" w14:textId="7A004179" w:rsidR="00BC6349" w:rsidRPr="00616968" w:rsidRDefault="00BC6349" w:rsidP="00616968">
      <w:pPr>
        <w:suppressAutoHyphens/>
        <w:ind w:firstLine="708"/>
        <w:jc w:val="both"/>
        <w:rPr>
          <w:sz w:val="28"/>
          <w:lang w:eastAsia="zh-CN"/>
        </w:rPr>
      </w:pPr>
      <w:r w:rsidRPr="00616968">
        <w:rPr>
          <w:sz w:val="28"/>
          <w:szCs w:val="28"/>
          <w:lang w:eastAsia="zh-CN"/>
        </w:rPr>
        <w:t>Зона жилой застройки, занимающая большую часть территории деревни, представлена зоной застройки индивидуальными жилыми домами и зоной застройки малоэтажными и среднеэтажными жилыми домами, формирующей квартал в юго-западной части деревни</w:t>
      </w:r>
      <w:r w:rsidR="0040626D" w:rsidRPr="00616968">
        <w:rPr>
          <w:sz w:val="28"/>
          <w:szCs w:val="28"/>
          <w:lang w:eastAsia="zh-CN"/>
        </w:rPr>
        <w:t>.</w:t>
      </w:r>
    </w:p>
    <w:p w14:paraId="2A35BA06" w14:textId="77777777" w:rsidR="00BC6349" w:rsidRPr="00616968" w:rsidRDefault="00BC6349" w:rsidP="00616968">
      <w:pPr>
        <w:suppressAutoHyphens/>
        <w:ind w:firstLine="708"/>
        <w:jc w:val="both"/>
        <w:rPr>
          <w:sz w:val="28"/>
          <w:lang w:eastAsia="zh-CN"/>
        </w:rPr>
      </w:pPr>
      <w:r w:rsidRPr="00616968">
        <w:rPr>
          <w:sz w:val="28"/>
          <w:szCs w:val="28"/>
          <w:lang w:eastAsia="zh-CN"/>
        </w:rPr>
        <w:t>На территории квартала среднеэтажной застройки расположены школа, детский сад, детская школа искусств, спортивная пришкольная площадка, подростковый клуб, фельдшерско-акушерский пункт.</w:t>
      </w:r>
    </w:p>
    <w:p w14:paraId="6A2E328C" w14:textId="77777777" w:rsidR="00BC6349" w:rsidRPr="00616968" w:rsidRDefault="00BC6349" w:rsidP="00616968">
      <w:pPr>
        <w:suppressAutoHyphens/>
        <w:ind w:firstLine="708"/>
        <w:jc w:val="both"/>
        <w:rPr>
          <w:sz w:val="28"/>
          <w:lang w:eastAsia="zh-CN"/>
        </w:rPr>
      </w:pPr>
      <w:r w:rsidRPr="00616968">
        <w:rPr>
          <w:sz w:val="28"/>
          <w:szCs w:val="28"/>
          <w:lang w:eastAsia="zh-CN"/>
        </w:rPr>
        <w:t>Общественно-деловой центр, включающий административное здание, отделение почт</w:t>
      </w:r>
      <w:r w:rsidR="00F0779C" w:rsidRPr="00616968">
        <w:rPr>
          <w:sz w:val="28"/>
          <w:szCs w:val="28"/>
          <w:lang w:eastAsia="zh-CN"/>
        </w:rPr>
        <w:t>овой связи</w:t>
      </w:r>
      <w:r w:rsidRPr="00616968">
        <w:rPr>
          <w:sz w:val="28"/>
          <w:szCs w:val="28"/>
          <w:lang w:eastAsia="zh-CN"/>
        </w:rPr>
        <w:t>, дом культуры, библиотеку, торговый центр, магазины, баню, котельную располагается к северу от квартала многоквартирной застройки.</w:t>
      </w:r>
    </w:p>
    <w:p w14:paraId="095611CF" w14:textId="7EF16D58" w:rsidR="00BC6349" w:rsidRPr="00616968" w:rsidRDefault="00BC6349" w:rsidP="00616968">
      <w:pPr>
        <w:suppressAutoHyphens/>
        <w:ind w:firstLine="709"/>
        <w:jc w:val="both"/>
        <w:rPr>
          <w:sz w:val="28"/>
          <w:lang w:eastAsia="zh-CN"/>
        </w:rPr>
      </w:pPr>
      <w:r w:rsidRPr="00616968">
        <w:rPr>
          <w:sz w:val="28"/>
          <w:szCs w:val="28"/>
          <w:lang w:eastAsia="zh-CN"/>
        </w:rPr>
        <w:t>На окраине восточной части деревни расположен</w:t>
      </w:r>
      <w:r w:rsidR="00347CF7" w:rsidRPr="00616968">
        <w:rPr>
          <w:sz w:val="28"/>
          <w:szCs w:val="28"/>
          <w:lang w:eastAsia="zh-CN"/>
        </w:rPr>
        <w:t>о футбольное поле</w:t>
      </w:r>
      <w:r w:rsidRPr="00616968">
        <w:rPr>
          <w:sz w:val="28"/>
          <w:szCs w:val="28"/>
          <w:lang w:eastAsia="zh-CN"/>
        </w:rPr>
        <w:t>.</w:t>
      </w:r>
    </w:p>
    <w:p w14:paraId="0614288A" w14:textId="03FFEEF0" w:rsidR="00BC6349" w:rsidRPr="00616968" w:rsidRDefault="00075EB3" w:rsidP="00616968">
      <w:pPr>
        <w:suppressAutoHyphens/>
        <w:ind w:firstLine="708"/>
        <w:jc w:val="both"/>
        <w:rPr>
          <w:sz w:val="28"/>
          <w:lang w:eastAsia="zh-CN"/>
        </w:rPr>
      </w:pPr>
      <w:r w:rsidRPr="00616968">
        <w:rPr>
          <w:sz w:val="28"/>
          <w:szCs w:val="28"/>
          <w:lang w:eastAsia="zh-CN"/>
        </w:rPr>
        <w:t>В</w:t>
      </w:r>
      <w:r w:rsidR="00BC6349" w:rsidRPr="00616968">
        <w:rPr>
          <w:sz w:val="28"/>
          <w:szCs w:val="28"/>
          <w:lang w:eastAsia="zh-CN"/>
        </w:rPr>
        <w:t xml:space="preserve"> юго-восточной части деревни</w:t>
      </w:r>
      <w:r w:rsidRPr="00616968">
        <w:rPr>
          <w:sz w:val="28"/>
          <w:szCs w:val="28"/>
          <w:lang w:eastAsia="zh-CN"/>
        </w:rPr>
        <w:t xml:space="preserve"> Потанино расположены</w:t>
      </w:r>
      <w:r w:rsidR="00671981" w:rsidRPr="00616968">
        <w:rPr>
          <w:sz w:val="28"/>
          <w:szCs w:val="28"/>
          <w:lang w:eastAsia="zh-CN"/>
        </w:rPr>
        <w:t xml:space="preserve"> водозаборные</w:t>
      </w:r>
      <w:r w:rsidR="00BC6349" w:rsidRPr="00616968">
        <w:rPr>
          <w:sz w:val="28"/>
          <w:szCs w:val="28"/>
          <w:lang w:eastAsia="zh-CN"/>
        </w:rPr>
        <w:t xml:space="preserve"> и водоочистные сооружения, северо-восточной части</w:t>
      </w:r>
      <w:r w:rsidRPr="00616968">
        <w:rPr>
          <w:sz w:val="28"/>
          <w:szCs w:val="28"/>
          <w:lang w:eastAsia="zh-CN"/>
        </w:rPr>
        <w:t xml:space="preserve"> </w:t>
      </w:r>
      <w:r w:rsidR="002E073E" w:rsidRPr="00616968">
        <w:rPr>
          <w:sz w:val="28"/>
          <w:szCs w:val="28"/>
          <w:lang w:eastAsia="zh-CN"/>
        </w:rPr>
        <w:t>–</w:t>
      </w:r>
      <w:r w:rsidRPr="00616968">
        <w:rPr>
          <w:sz w:val="28"/>
          <w:szCs w:val="28"/>
          <w:lang w:eastAsia="zh-CN"/>
        </w:rPr>
        <w:t xml:space="preserve"> </w:t>
      </w:r>
      <w:r w:rsidR="00BC6349" w:rsidRPr="00616968">
        <w:rPr>
          <w:sz w:val="28"/>
          <w:szCs w:val="28"/>
          <w:lang w:eastAsia="zh-CN"/>
        </w:rPr>
        <w:t>электрическая подстанция и вышка связи.</w:t>
      </w:r>
    </w:p>
    <w:p w14:paraId="4E63F0CD" w14:textId="62D2F8FA" w:rsidR="00BC6349" w:rsidRPr="00616968" w:rsidRDefault="00BC6349" w:rsidP="00616968">
      <w:pPr>
        <w:suppressAutoHyphens/>
        <w:ind w:firstLine="709"/>
        <w:jc w:val="both"/>
        <w:rPr>
          <w:sz w:val="28"/>
          <w:lang w:eastAsia="zh-CN"/>
        </w:rPr>
      </w:pPr>
      <w:r w:rsidRPr="00616968">
        <w:rPr>
          <w:sz w:val="28"/>
          <w:szCs w:val="28"/>
          <w:lang w:eastAsia="zh-CN"/>
        </w:rPr>
        <w:t xml:space="preserve">Объекты инженерной инфраструктуры представлены </w:t>
      </w:r>
      <w:r w:rsidR="00176B8F" w:rsidRPr="00616968">
        <w:rPr>
          <w:sz w:val="28"/>
          <w:szCs w:val="28"/>
          <w:lang w:eastAsia="zh-CN"/>
        </w:rPr>
        <w:t xml:space="preserve">объектами электроснабжения населения – </w:t>
      </w:r>
      <w:r w:rsidRPr="00616968">
        <w:rPr>
          <w:sz w:val="28"/>
          <w:szCs w:val="28"/>
          <w:lang w:eastAsia="zh-CN"/>
        </w:rPr>
        <w:t>электрической подстанцией регионального значения 35 кВ, девятью трансформаторными подстанциями</w:t>
      </w:r>
      <w:r w:rsidR="00176B8F" w:rsidRPr="00616968">
        <w:rPr>
          <w:sz w:val="28"/>
          <w:szCs w:val="28"/>
          <w:lang w:eastAsia="zh-CN"/>
        </w:rPr>
        <w:t>; объектами газоснабжения населения – пятью пунктами редуцирования газа; объектами теплоснабжения населения – индивидуальным тепловым пунктом.</w:t>
      </w:r>
      <w:r w:rsidRPr="00616968">
        <w:rPr>
          <w:sz w:val="28"/>
          <w:szCs w:val="28"/>
          <w:lang w:eastAsia="zh-CN"/>
        </w:rPr>
        <w:t xml:space="preserve"> Также расположен телевизионный ретранслятор регионального значения, земная станция и узел связи. Водозаборные сооружения включают водозабор, две водонапорные башни, водопроводные </w:t>
      </w:r>
      <w:r w:rsidRPr="00616968">
        <w:rPr>
          <w:sz w:val="28"/>
          <w:szCs w:val="28"/>
          <w:lang w:eastAsia="zh-CN"/>
        </w:rPr>
        <w:lastRenderedPageBreak/>
        <w:t>очистные сооружения, насосную станцию и артезианск</w:t>
      </w:r>
      <w:r w:rsidR="001E5203" w:rsidRPr="00616968">
        <w:rPr>
          <w:sz w:val="28"/>
          <w:szCs w:val="28"/>
          <w:lang w:eastAsia="zh-CN"/>
        </w:rPr>
        <w:t>ую</w:t>
      </w:r>
      <w:r w:rsidRPr="00616968">
        <w:rPr>
          <w:sz w:val="28"/>
          <w:szCs w:val="28"/>
          <w:lang w:eastAsia="zh-CN"/>
        </w:rPr>
        <w:t xml:space="preserve"> скважин</w:t>
      </w:r>
      <w:r w:rsidR="001E5203" w:rsidRPr="00616968">
        <w:rPr>
          <w:sz w:val="28"/>
          <w:szCs w:val="28"/>
          <w:lang w:eastAsia="zh-CN"/>
        </w:rPr>
        <w:t>у</w:t>
      </w:r>
      <w:r w:rsidRPr="00616968">
        <w:rPr>
          <w:sz w:val="28"/>
          <w:szCs w:val="28"/>
          <w:lang w:eastAsia="zh-CN"/>
        </w:rPr>
        <w:t>. По территории населенного пункта проходят линии электропередач</w:t>
      </w:r>
      <w:r w:rsidR="009B531B" w:rsidRPr="00616968">
        <w:rPr>
          <w:sz w:val="28"/>
          <w:szCs w:val="28"/>
          <w:lang w:eastAsia="zh-CN"/>
        </w:rPr>
        <w:t>и</w:t>
      </w:r>
      <w:r w:rsidRPr="00616968">
        <w:rPr>
          <w:sz w:val="28"/>
          <w:szCs w:val="28"/>
          <w:lang w:eastAsia="zh-CN"/>
        </w:rPr>
        <w:t xml:space="preserve"> 10 и 35 кВ, сети водоснабжения, водоотведения, сети теплоснабжения и связи, газопровод распределительный высокого и среднего давления.</w:t>
      </w:r>
    </w:p>
    <w:p w14:paraId="6B19CAED" w14:textId="649AC42C" w:rsidR="00BC6349" w:rsidRPr="00616968" w:rsidRDefault="00176B8F" w:rsidP="00616968">
      <w:pPr>
        <w:suppressAutoHyphens/>
        <w:ind w:firstLine="709"/>
        <w:jc w:val="both"/>
        <w:rPr>
          <w:sz w:val="28"/>
          <w:lang w:eastAsia="zh-CN"/>
        </w:rPr>
      </w:pPr>
      <w:r w:rsidRPr="00616968">
        <w:rPr>
          <w:sz w:val="28"/>
          <w:szCs w:val="28"/>
          <w:lang w:eastAsia="zh-CN"/>
        </w:rPr>
        <w:t>Территории северной части</w:t>
      </w:r>
      <w:r w:rsidR="00BC6349" w:rsidRPr="00616968">
        <w:rPr>
          <w:sz w:val="28"/>
          <w:szCs w:val="28"/>
          <w:lang w:eastAsia="zh-CN"/>
        </w:rPr>
        <w:t xml:space="preserve"> деревни </w:t>
      </w:r>
      <w:r w:rsidRPr="00616968">
        <w:rPr>
          <w:sz w:val="28"/>
          <w:szCs w:val="28"/>
          <w:lang w:eastAsia="zh-CN"/>
        </w:rPr>
        <w:t xml:space="preserve">Потанино </w:t>
      </w:r>
      <w:r w:rsidR="00BC6349" w:rsidRPr="00616968">
        <w:rPr>
          <w:sz w:val="28"/>
          <w:szCs w:val="28"/>
          <w:lang w:eastAsia="zh-CN"/>
        </w:rPr>
        <w:t>не вовлечены в градостроительную деятельность</w:t>
      </w:r>
      <w:r w:rsidRPr="00616968">
        <w:rPr>
          <w:sz w:val="28"/>
          <w:szCs w:val="28"/>
          <w:lang w:eastAsia="zh-CN"/>
        </w:rPr>
        <w:t>.</w:t>
      </w:r>
    </w:p>
    <w:p w14:paraId="578AD9DC" w14:textId="3FBBD168" w:rsidR="00BC6349" w:rsidRPr="00616968" w:rsidRDefault="00BC6349" w:rsidP="00616968">
      <w:pPr>
        <w:suppressAutoHyphens/>
        <w:ind w:firstLine="709"/>
        <w:jc w:val="both"/>
        <w:rPr>
          <w:sz w:val="28"/>
          <w:lang w:eastAsia="zh-CN"/>
        </w:rPr>
      </w:pPr>
      <w:r w:rsidRPr="00616968">
        <w:rPr>
          <w:bCs/>
          <w:i/>
          <w:sz w:val="28"/>
          <w:szCs w:val="28"/>
          <w:lang w:eastAsia="zh-CN"/>
        </w:rPr>
        <w:t>Деревня Самушкино</w:t>
      </w:r>
      <w:r w:rsidRPr="00616968">
        <w:rPr>
          <w:b/>
          <w:i/>
          <w:sz w:val="28"/>
          <w:szCs w:val="28"/>
          <w:lang w:eastAsia="zh-CN"/>
        </w:rPr>
        <w:t xml:space="preserve"> </w:t>
      </w:r>
      <w:r w:rsidRPr="00616968">
        <w:rPr>
          <w:sz w:val="28"/>
          <w:szCs w:val="28"/>
          <w:lang w:eastAsia="zh-CN"/>
        </w:rPr>
        <w:t>расположена в центральной части Потанинского сельского поселения на автомобильной дороге регионального значения Низино</w:t>
      </w:r>
      <w:r w:rsidR="00DD1727" w:rsidRPr="00616968">
        <w:rPr>
          <w:sz w:val="28"/>
          <w:szCs w:val="28"/>
          <w:lang w:eastAsia="zh-CN"/>
        </w:rPr>
        <w:t xml:space="preserve"> – </w:t>
      </w:r>
      <w:r w:rsidRPr="00616968">
        <w:rPr>
          <w:sz w:val="28"/>
          <w:szCs w:val="28"/>
          <w:lang w:eastAsia="zh-CN"/>
        </w:rPr>
        <w:t>Потанино</w:t>
      </w:r>
      <w:r w:rsidR="00DD1727" w:rsidRPr="00616968">
        <w:rPr>
          <w:sz w:val="28"/>
          <w:szCs w:val="28"/>
          <w:lang w:eastAsia="zh-CN"/>
        </w:rPr>
        <w:t xml:space="preserve"> – </w:t>
      </w:r>
      <w:r w:rsidRPr="00616968">
        <w:rPr>
          <w:sz w:val="28"/>
          <w:szCs w:val="28"/>
          <w:lang w:eastAsia="zh-CN"/>
        </w:rPr>
        <w:t>Хмелевик.</w:t>
      </w:r>
    </w:p>
    <w:p w14:paraId="04D4BF31" w14:textId="6DF2F3FC" w:rsidR="00BC6349" w:rsidRPr="00616968" w:rsidRDefault="00BC6349" w:rsidP="00616968">
      <w:pPr>
        <w:suppressAutoHyphens/>
        <w:ind w:firstLine="709"/>
        <w:jc w:val="both"/>
        <w:rPr>
          <w:sz w:val="28"/>
          <w:szCs w:val="28"/>
          <w:lang w:eastAsia="zh-CN"/>
        </w:rPr>
      </w:pPr>
      <w:r w:rsidRPr="00616968">
        <w:rPr>
          <w:sz w:val="28"/>
          <w:szCs w:val="28"/>
          <w:lang w:eastAsia="zh-CN"/>
        </w:rPr>
        <w:t xml:space="preserve">Населенный пункт с востока граничит с </w:t>
      </w:r>
      <w:r w:rsidR="00DD6134" w:rsidRPr="00616968">
        <w:rPr>
          <w:sz w:val="28"/>
          <w:szCs w:val="28"/>
          <w:lang w:eastAsia="zh-CN"/>
        </w:rPr>
        <w:t>дер. Потанино</w:t>
      </w:r>
      <w:r w:rsidRPr="00616968">
        <w:rPr>
          <w:sz w:val="28"/>
          <w:szCs w:val="28"/>
          <w:lang w:eastAsia="zh-CN"/>
        </w:rPr>
        <w:t xml:space="preserve">, с севера, юга и запада </w:t>
      </w:r>
      <w:r w:rsidR="001E5203" w:rsidRPr="00616968">
        <w:rPr>
          <w:sz w:val="28"/>
          <w:szCs w:val="28"/>
          <w:lang w:eastAsia="zh-CN"/>
        </w:rPr>
        <w:t>–</w:t>
      </w:r>
      <w:r w:rsidRPr="00616968">
        <w:rPr>
          <w:sz w:val="28"/>
          <w:szCs w:val="28"/>
          <w:lang w:eastAsia="zh-CN"/>
        </w:rPr>
        <w:t xml:space="preserve"> с землями сельскохозяйственного назначения. </w:t>
      </w:r>
    </w:p>
    <w:p w14:paraId="70B76E59" w14:textId="77777777" w:rsidR="00BC6349" w:rsidRPr="00616968" w:rsidRDefault="001E5203" w:rsidP="00616968">
      <w:pPr>
        <w:suppressAutoHyphens/>
        <w:ind w:firstLine="709"/>
        <w:jc w:val="both"/>
        <w:rPr>
          <w:sz w:val="28"/>
          <w:szCs w:val="28"/>
          <w:lang w:eastAsia="zh-CN"/>
        </w:rPr>
      </w:pPr>
      <w:r w:rsidRPr="00616968">
        <w:rPr>
          <w:sz w:val="28"/>
          <w:szCs w:val="28"/>
          <w:lang w:eastAsia="zh-CN"/>
        </w:rPr>
        <w:t>Деревня</w:t>
      </w:r>
      <w:r w:rsidR="00BC6349" w:rsidRPr="00616968">
        <w:rPr>
          <w:sz w:val="28"/>
          <w:szCs w:val="28"/>
          <w:lang w:eastAsia="zh-CN"/>
        </w:rPr>
        <w:t xml:space="preserve"> Самушкино является многоконтурным</w:t>
      </w:r>
      <w:r w:rsidRPr="00616968">
        <w:rPr>
          <w:sz w:val="28"/>
          <w:szCs w:val="28"/>
          <w:lang w:eastAsia="zh-CN"/>
        </w:rPr>
        <w:t xml:space="preserve"> населенным пунктом</w:t>
      </w:r>
      <w:r w:rsidR="00BC6349" w:rsidRPr="00616968">
        <w:rPr>
          <w:sz w:val="28"/>
          <w:szCs w:val="28"/>
          <w:lang w:eastAsia="zh-CN"/>
        </w:rPr>
        <w:t xml:space="preserve"> и состоит из пяти</w:t>
      </w:r>
      <w:r w:rsidR="00253CDD" w:rsidRPr="00616968">
        <w:rPr>
          <w:sz w:val="28"/>
          <w:szCs w:val="28"/>
          <w:lang w:eastAsia="zh-CN"/>
        </w:rPr>
        <w:t xml:space="preserve"> контуров</w:t>
      </w:r>
      <w:r w:rsidR="00BC6349" w:rsidRPr="00616968">
        <w:rPr>
          <w:sz w:val="28"/>
          <w:szCs w:val="28"/>
          <w:lang w:eastAsia="zh-CN"/>
        </w:rPr>
        <w:t>: основно</w:t>
      </w:r>
      <w:r w:rsidR="00253CDD" w:rsidRPr="00616968">
        <w:rPr>
          <w:sz w:val="28"/>
          <w:szCs w:val="28"/>
          <w:lang w:eastAsia="zh-CN"/>
        </w:rPr>
        <w:t>й</w:t>
      </w:r>
      <w:r w:rsidR="00BC6349" w:rsidRPr="00616968">
        <w:rPr>
          <w:sz w:val="28"/>
          <w:szCs w:val="28"/>
          <w:lang w:eastAsia="zh-CN"/>
        </w:rPr>
        <w:t xml:space="preserve"> </w:t>
      </w:r>
      <w:r w:rsidR="00253CDD" w:rsidRPr="00616968">
        <w:rPr>
          <w:sz w:val="28"/>
          <w:szCs w:val="28"/>
          <w:lang w:eastAsia="zh-CN"/>
        </w:rPr>
        <w:t>части</w:t>
      </w:r>
      <w:r w:rsidR="00BC6349" w:rsidRPr="00616968">
        <w:rPr>
          <w:sz w:val="28"/>
          <w:szCs w:val="28"/>
          <w:lang w:eastAsia="zh-CN"/>
        </w:rPr>
        <w:t xml:space="preserve"> деревни и четырех небольших </w:t>
      </w:r>
      <w:r w:rsidR="00253CDD" w:rsidRPr="00616968">
        <w:rPr>
          <w:sz w:val="28"/>
          <w:szCs w:val="28"/>
          <w:lang w:eastAsia="zh-CN"/>
        </w:rPr>
        <w:t>частей</w:t>
      </w:r>
      <w:r w:rsidR="00BC6349" w:rsidRPr="00616968">
        <w:rPr>
          <w:sz w:val="28"/>
          <w:szCs w:val="28"/>
          <w:lang w:eastAsia="zh-CN"/>
        </w:rPr>
        <w:t>, расположенных к западу от основного</w:t>
      </w:r>
      <w:r w:rsidRPr="00616968">
        <w:rPr>
          <w:sz w:val="28"/>
          <w:szCs w:val="28"/>
          <w:lang w:eastAsia="zh-CN"/>
        </w:rPr>
        <w:t>.</w:t>
      </w:r>
    </w:p>
    <w:p w14:paraId="48114B56" w14:textId="2F9E8DA4" w:rsidR="00BC6349" w:rsidRPr="00616968" w:rsidRDefault="001E5203" w:rsidP="00616968">
      <w:pPr>
        <w:suppressAutoHyphens/>
        <w:ind w:firstLine="709"/>
        <w:contextualSpacing/>
        <w:jc w:val="both"/>
        <w:rPr>
          <w:sz w:val="28"/>
          <w:szCs w:val="28"/>
          <w:lang w:eastAsia="zh-CN"/>
        </w:rPr>
      </w:pPr>
      <w:r w:rsidRPr="00616968">
        <w:rPr>
          <w:sz w:val="28"/>
          <w:szCs w:val="28"/>
          <w:lang w:eastAsia="zh-CN"/>
        </w:rPr>
        <w:t>Н</w:t>
      </w:r>
      <w:r w:rsidR="00BC6349" w:rsidRPr="00616968">
        <w:rPr>
          <w:sz w:val="28"/>
          <w:szCs w:val="28"/>
          <w:lang w:eastAsia="zh-CN"/>
        </w:rPr>
        <w:t>а территории северо-западно</w:t>
      </w:r>
      <w:r w:rsidR="00253CDD" w:rsidRPr="00616968">
        <w:rPr>
          <w:sz w:val="28"/>
          <w:szCs w:val="28"/>
          <w:lang w:eastAsia="zh-CN"/>
        </w:rPr>
        <w:t>й</w:t>
      </w:r>
      <w:r w:rsidR="00BC6349" w:rsidRPr="00616968">
        <w:rPr>
          <w:sz w:val="28"/>
          <w:szCs w:val="28"/>
          <w:lang w:eastAsia="zh-CN"/>
        </w:rPr>
        <w:t xml:space="preserve"> </w:t>
      </w:r>
      <w:r w:rsidR="00253CDD" w:rsidRPr="00616968">
        <w:rPr>
          <w:sz w:val="28"/>
          <w:szCs w:val="28"/>
          <w:lang w:eastAsia="zh-CN"/>
        </w:rPr>
        <w:t xml:space="preserve">части населенного пункта </w:t>
      </w:r>
      <w:r w:rsidR="00BC6349" w:rsidRPr="00616968">
        <w:rPr>
          <w:sz w:val="28"/>
          <w:szCs w:val="28"/>
          <w:lang w:eastAsia="zh-CN"/>
        </w:rPr>
        <w:t>расположено</w:t>
      </w:r>
      <w:r w:rsidR="00B672E1" w:rsidRPr="00616968">
        <w:rPr>
          <w:sz w:val="28"/>
          <w:szCs w:val="28"/>
          <w:lang w:eastAsia="zh-CN"/>
        </w:rPr>
        <w:t xml:space="preserve"> </w:t>
      </w:r>
      <w:r w:rsidR="00BC6349" w:rsidRPr="00616968">
        <w:rPr>
          <w:sz w:val="28"/>
          <w:szCs w:val="28"/>
          <w:lang w:eastAsia="zh-CN"/>
        </w:rPr>
        <w:t>кладбище «Вороновский погост»</w:t>
      </w:r>
      <w:r w:rsidRPr="00616968">
        <w:rPr>
          <w:sz w:val="28"/>
          <w:szCs w:val="28"/>
          <w:lang w:eastAsia="zh-CN"/>
        </w:rPr>
        <w:t>. Н</w:t>
      </w:r>
      <w:r w:rsidR="00BC6349" w:rsidRPr="00616968">
        <w:rPr>
          <w:sz w:val="28"/>
          <w:szCs w:val="28"/>
          <w:lang w:eastAsia="zh-CN"/>
        </w:rPr>
        <w:t>а территории юго-западно</w:t>
      </w:r>
      <w:r w:rsidR="00253CDD" w:rsidRPr="00616968">
        <w:rPr>
          <w:sz w:val="28"/>
          <w:szCs w:val="28"/>
          <w:lang w:eastAsia="zh-CN"/>
        </w:rPr>
        <w:t>й</w:t>
      </w:r>
      <w:r w:rsidR="00BC6349" w:rsidRPr="00616968">
        <w:rPr>
          <w:sz w:val="28"/>
          <w:szCs w:val="28"/>
          <w:lang w:eastAsia="zh-CN"/>
        </w:rPr>
        <w:t xml:space="preserve"> </w:t>
      </w:r>
      <w:r w:rsidR="00253CDD" w:rsidRPr="00616968">
        <w:rPr>
          <w:sz w:val="28"/>
          <w:szCs w:val="28"/>
          <w:lang w:eastAsia="zh-CN"/>
        </w:rPr>
        <w:t>части населенного пункта</w:t>
      </w:r>
      <w:r w:rsidR="00BC6349" w:rsidRPr="00616968">
        <w:rPr>
          <w:sz w:val="28"/>
          <w:szCs w:val="28"/>
          <w:lang w:eastAsia="zh-CN"/>
        </w:rPr>
        <w:t xml:space="preserve"> формируется историко-культурный центр «Воронига», включающий парк и </w:t>
      </w:r>
      <w:r w:rsidR="00993F77" w:rsidRPr="00616968">
        <w:rPr>
          <w:sz w:val="28"/>
          <w:szCs w:val="28"/>
          <w:lang w:eastAsia="zh-CN"/>
        </w:rPr>
        <w:t>Храм</w:t>
      </w:r>
      <w:r w:rsidR="00BC6349" w:rsidRPr="00616968">
        <w:rPr>
          <w:sz w:val="28"/>
          <w:szCs w:val="28"/>
          <w:lang w:eastAsia="zh-CN"/>
        </w:rPr>
        <w:t xml:space="preserve"> Сретения Господня. </w:t>
      </w:r>
    </w:p>
    <w:p w14:paraId="5A83F796" w14:textId="77488528" w:rsidR="00BC6349" w:rsidRPr="00616968" w:rsidRDefault="00BC6349" w:rsidP="00616968">
      <w:pPr>
        <w:suppressAutoHyphens/>
        <w:ind w:firstLine="709"/>
        <w:jc w:val="both"/>
        <w:rPr>
          <w:sz w:val="28"/>
          <w:lang w:eastAsia="zh-CN"/>
        </w:rPr>
      </w:pPr>
      <w:r w:rsidRPr="00616968">
        <w:rPr>
          <w:sz w:val="28"/>
          <w:szCs w:val="28"/>
          <w:lang w:eastAsia="zh-CN"/>
        </w:rPr>
        <w:t>Планировочная структура основной части деревни Самушкино, разделенной на правобережную и левобережную части рекой Воронежка, имеет линейный характер. Автомобильная дорога регионального значения Низино</w:t>
      </w:r>
      <w:r w:rsidR="00DD1727" w:rsidRPr="00616968">
        <w:rPr>
          <w:sz w:val="28"/>
          <w:szCs w:val="28"/>
          <w:lang w:eastAsia="zh-CN"/>
        </w:rPr>
        <w:t xml:space="preserve"> – </w:t>
      </w:r>
      <w:r w:rsidRPr="00616968">
        <w:rPr>
          <w:sz w:val="28"/>
          <w:szCs w:val="28"/>
          <w:lang w:eastAsia="zh-CN"/>
        </w:rPr>
        <w:t>Потанино</w:t>
      </w:r>
      <w:r w:rsidR="00DD1727" w:rsidRPr="00616968">
        <w:rPr>
          <w:sz w:val="28"/>
          <w:szCs w:val="28"/>
          <w:lang w:eastAsia="zh-CN"/>
        </w:rPr>
        <w:t xml:space="preserve"> – </w:t>
      </w:r>
      <w:r w:rsidRPr="00616968">
        <w:rPr>
          <w:sz w:val="28"/>
          <w:szCs w:val="28"/>
          <w:lang w:eastAsia="zh-CN"/>
        </w:rPr>
        <w:t>Хмелевик в границах деревни является основной улицей, вдоль которой сложилась зона индивидуальной жилой застройки</w:t>
      </w:r>
      <w:r w:rsidR="0061252C" w:rsidRPr="00616968">
        <w:rPr>
          <w:sz w:val="28"/>
          <w:szCs w:val="28"/>
          <w:lang w:eastAsia="zh-CN"/>
        </w:rPr>
        <w:t>.</w:t>
      </w:r>
    </w:p>
    <w:p w14:paraId="13BE0B10" w14:textId="77777777" w:rsidR="00BC6349" w:rsidRPr="00616968" w:rsidRDefault="00CF4272"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обслуживания на территории деревни отсутствуют.</w:t>
      </w:r>
    </w:p>
    <w:p w14:paraId="7CBB28EB" w14:textId="77777777" w:rsidR="00BC6349" w:rsidRPr="00616968" w:rsidRDefault="00BC6349" w:rsidP="00616968">
      <w:pPr>
        <w:suppressAutoHyphens/>
        <w:ind w:firstLine="709"/>
        <w:jc w:val="both"/>
        <w:rPr>
          <w:sz w:val="28"/>
          <w:szCs w:val="28"/>
          <w:lang w:eastAsia="zh-CN"/>
        </w:rPr>
      </w:pPr>
      <w:r w:rsidRPr="00616968">
        <w:rPr>
          <w:sz w:val="28"/>
          <w:szCs w:val="28"/>
          <w:lang w:eastAsia="zh-CN"/>
        </w:rPr>
        <w:t>По территории населенного пункта проходит линия электропередач</w:t>
      </w:r>
      <w:r w:rsidR="009B531B" w:rsidRPr="00616968">
        <w:rPr>
          <w:sz w:val="28"/>
          <w:szCs w:val="28"/>
          <w:lang w:eastAsia="zh-CN"/>
        </w:rPr>
        <w:t>и</w:t>
      </w:r>
      <w:r w:rsidRPr="00616968">
        <w:rPr>
          <w:sz w:val="28"/>
          <w:szCs w:val="28"/>
          <w:lang w:eastAsia="zh-CN"/>
        </w:rPr>
        <w:t xml:space="preserve"> 10 кВ. </w:t>
      </w:r>
    </w:p>
    <w:p w14:paraId="331DC3D8" w14:textId="234A14ED" w:rsidR="00BC6349" w:rsidRPr="00616968" w:rsidRDefault="00BC6349" w:rsidP="00616968">
      <w:pPr>
        <w:suppressAutoHyphens/>
        <w:ind w:firstLine="709"/>
        <w:jc w:val="both"/>
        <w:rPr>
          <w:sz w:val="28"/>
          <w:lang w:eastAsia="zh-CN"/>
        </w:rPr>
      </w:pPr>
      <w:r w:rsidRPr="00616968">
        <w:rPr>
          <w:i/>
          <w:iCs/>
          <w:sz w:val="28"/>
          <w:szCs w:val="28"/>
          <w:lang w:eastAsia="zh-CN"/>
        </w:rPr>
        <w:t>Деревня Хмелевик</w:t>
      </w:r>
      <w:r w:rsidRPr="00616968">
        <w:rPr>
          <w:sz w:val="28"/>
          <w:szCs w:val="28"/>
          <w:lang w:eastAsia="zh-CN"/>
        </w:rPr>
        <w:t xml:space="preserve"> расположена в центральной части Потанинского сельского поселения. </w:t>
      </w:r>
      <w:r w:rsidR="009B7CA4" w:rsidRPr="00616968">
        <w:rPr>
          <w:sz w:val="28"/>
          <w:szCs w:val="28"/>
          <w:lang w:eastAsia="zh-CN"/>
        </w:rPr>
        <w:t>По территории</w:t>
      </w:r>
      <w:r w:rsidRPr="00616968">
        <w:rPr>
          <w:sz w:val="28"/>
          <w:szCs w:val="28"/>
          <w:lang w:eastAsia="zh-CN"/>
        </w:rPr>
        <w:t xml:space="preserve"> населенн</w:t>
      </w:r>
      <w:r w:rsidR="009B7CA4" w:rsidRPr="00616968">
        <w:rPr>
          <w:sz w:val="28"/>
          <w:szCs w:val="28"/>
          <w:lang w:eastAsia="zh-CN"/>
        </w:rPr>
        <w:t>ого</w:t>
      </w:r>
      <w:r w:rsidRPr="00616968">
        <w:rPr>
          <w:sz w:val="28"/>
          <w:szCs w:val="28"/>
          <w:lang w:eastAsia="zh-CN"/>
        </w:rPr>
        <w:t xml:space="preserve"> пункт</w:t>
      </w:r>
      <w:r w:rsidR="009B7CA4" w:rsidRPr="00616968">
        <w:rPr>
          <w:sz w:val="28"/>
          <w:szCs w:val="28"/>
          <w:lang w:eastAsia="zh-CN"/>
        </w:rPr>
        <w:t>а</w:t>
      </w:r>
      <w:r w:rsidRPr="00616968">
        <w:rPr>
          <w:sz w:val="28"/>
          <w:szCs w:val="28"/>
          <w:lang w:eastAsia="zh-CN"/>
        </w:rPr>
        <w:t xml:space="preserve"> проходи</w:t>
      </w:r>
      <w:r w:rsidR="004F0132" w:rsidRPr="00616968">
        <w:rPr>
          <w:sz w:val="28"/>
          <w:szCs w:val="28"/>
          <w:lang w:eastAsia="zh-CN"/>
        </w:rPr>
        <w:t>т</w:t>
      </w:r>
      <w:r w:rsidRPr="00616968">
        <w:rPr>
          <w:sz w:val="28"/>
          <w:szCs w:val="28"/>
          <w:lang w:eastAsia="zh-CN"/>
        </w:rPr>
        <w:t xml:space="preserve"> автомобильная дорога общего пользования регионального значения Низино</w:t>
      </w:r>
      <w:r w:rsidR="00DD1727" w:rsidRPr="00616968">
        <w:rPr>
          <w:sz w:val="28"/>
          <w:szCs w:val="28"/>
          <w:lang w:eastAsia="zh-CN"/>
        </w:rPr>
        <w:t xml:space="preserve"> – </w:t>
      </w:r>
      <w:r w:rsidRPr="00616968">
        <w:rPr>
          <w:sz w:val="28"/>
          <w:szCs w:val="28"/>
          <w:lang w:eastAsia="zh-CN"/>
        </w:rPr>
        <w:t>Потанино</w:t>
      </w:r>
      <w:r w:rsidR="00DD1727" w:rsidRPr="00616968">
        <w:rPr>
          <w:sz w:val="28"/>
          <w:szCs w:val="28"/>
          <w:lang w:eastAsia="zh-CN"/>
        </w:rPr>
        <w:t xml:space="preserve"> – </w:t>
      </w:r>
      <w:r w:rsidRPr="00616968">
        <w:rPr>
          <w:sz w:val="28"/>
          <w:szCs w:val="28"/>
          <w:lang w:eastAsia="zh-CN"/>
        </w:rPr>
        <w:t>Хмелевик, переходящая в автомобильную дорогу общего пользования регионального значения Хмелевик</w:t>
      </w:r>
      <w:r w:rsidR="00DD1727" w:rsidRPr="00616968">
        <w:rPr>
          <w:sz w:val="28"/>
          <w:szCs w:val="28"/>
          <w:lang w:eastAsia="zh-CN"/>
        </w:rPr>
        <w:t xml:space="preserve"> – </w:t>
      </w:r>
      <w:r w:rsidRPr="00616968">
        <w:rPr>
          <w:sz w:val="28"/>
          <w:szCs w:val="28"/>
          <w:lang w:eastAsia="zh-CN"/>
        </w:rPr>
        <w:t xml:space="preserve">Чуново. В границах деревни </w:t>
      </w:r>
      <w:r w:rsidR="00671981" w:rsidRPr="00616968">
        <w:rPr>
          <w:sz w:val="28"/>
          <w:szCs w:val="28"/>
          <w:lang w:eastAsia="zh-CN"/>
        </w:rPr>
        <w:t>вышеуказанные</w:t>
      </w:r>
      <w:r w:rsidRPr="00616968">
        <w:rPr>
          <w:sz w:val="28"/>
          <w:szCs w:val="28"/>
          <w:lang w:eastAsia="zh-CN"/>
        </w:rPr>
        <w:t xml:space="preserve"> автомобильные дороги являются основной улицей.</w:t>
      </w:r>
    </w:p>
    <w:p w14:paraId="17EF14B5" w14:textId="77777777" w:rsidR="00BC6349" w:rsidRPr="00616968" w:rsidRDefault="00BC6349" w:rsidP="00616968">
      <w:pPr>
        <w:suppressAutoHyphens/>
        <w:ind w:firstLine="709"/>
        <w:jc w:val="both"/>
        <w:rPr>
          <w:sz w:val="28"/>
          <w:lang w:eastAsia="zh-CN"/>
        </w:rPr>
      </w:pPr>
      <w:r w:rsidRPr="00616968">
        <w:rPr>
          <w:sz w:val="28"/>
          <w:szCs w:val="28"/>
          <w:lang w:eastAsia="zh-CN"/>
        </w:rPr>
        <w:t>Деревня Хмелевик со всех сторон граничит с землями сельскохозяйственного назначения.</w:t>
      </w:r>
    </w:p>
    <w:p w14:paraId="264EE907" w14:textId="77777777" w:rsidR="004F0132" w:rsidRPr="00616968" w:rsidRDefault="004F0132" w:rsidP="00616968">
      <w:pPr>
        <w:suppressAutoHyphens/>
        <w:ind w:firstLine="709"/>
        <w:jc w:val="both"/>
        <w:rPr>
          <w:sz w:val="28"/>
          <w:szCs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1993AD08" w14:textId="0540E99D" w:rsidR="00BC6349" w:rsidRPr="00616968" w:rsidRDefault="00CF4272"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обслуживания, производственного и коммунально-складского назначения отсутствуют.</w:t>
      </w:r>
    </w:p>
    <w:p w14:paraId="5161CEBE" w14:textId="77777777" w:rsidR="00BC6349" w:rsidRPr="00616968" w:rsidRDefault="00BC6349" w:rsidP="00616968">
      <w:pPr>
        <w:suppressAutoHyphens/>
        <w:ind w:firstLine="709"/>
        <w:jc w:val="both"/>
        <w:rPr>
          <w:sz w:val="28"/>
          <w:lang w:eastAsia="zh-CN"/>
        </w:rPr>
      </w:pPr>
      <w:r w:rsidRPr="00616968">
        <w:rPr>
          <w:sz w:val="28"/>
          <w:szCs w:val="28"/>
          <w:lang w:eastAsia="zh-CN"/>
        </w:rPr>
        <w:t>В западной части по территории населенного пункта проходит линия электропередач</w:t>
      </w:r>
      <w:r w:rsidR="009B531B" w:rsidRPr="00616968">
        <w:rPr>
          <w:sz w:val="28"/>
          <w:szCs w:val="28"/>
          <w:lang w:eastAsia="zh-CN"/>
        </w:rPr>
        <w:t>и</w:t>
      </w:r>
      <w:r w:rsidRPr="00616968">
        <w:rPr>
          <w:sz w:val="28"/>
          <w:szCs w:val="28"/>
          <w:lang w:eastAsia="zh-CN"/>
        </w:rPr>
        <w:t xml:space="preserve"> 10 кВ.</w:t>
      </w:r>
    </w:p>
    <w:p w14:paraId="304529C3" w14:textId="036C276E" w:rsidR="00BC6349" w:rsidRPr="00616968" w:rsidRDefault="00785874" w:rsidP="00616968">
      <w:pPr>
        <w:suppressAutoHyphens/>
        <w:ind w:firstLine="709"/>
        <w:jc w:val="both"/>
        <w:rPr>
          <w:sz w:val="28"/>
          <w:lang w:eastAsia="zh-CN"/>
        </w:rPr>
      </w:pPr>
      <w:r w:rsidRPr="00616968">
        <w:rPr>
          <w:sz w:val="28"/>
          <w:szCs w:val="28"/>
          <w:lang w:eastAsia="zh-CN"/>
        </w:rPr>
        <w:t>В юго-западной части</w:t>
      </w:r>
      <w:r w:rsidR="00BC6349" w:rsidRPr="00616968">
        <w:rPr>
          <w:sz w:val="28"/>
          <w:szCs w:val="28"/>
          <w:lang w:eastAsia="zh-CN"/>
        </w:rPr>
        <w:t xml:space="preserve"> </w:t>
      </w:r>
      <w:r w:rsidRPr="00616968">
        <w:rPr>
          <w:sz w:val="28"/>
          <w:szCs w:val="28"/>
          <w:lang w:eastAsia="zh-CN"/>
        </w:rPr>
        <w:t>деревни Хмелевик</w:t>
      </w:r>
      <w:r w:rsidR="00BC6349" w:rsidRPr="00616968">
        <w:rPr>
          <w:sz w:val="28"/>
          <w:szCs w:val="28"/>
          <w:lang w:eastAsia="zh-CN"/>
        </w:rPr>
        <w:t xml:space="preserve"> </w:t>
      </w:r>
      <w:r w:rsidRPr="00616968">
        <w:rPr>
          <w:sz w:val="28"/>
          <w:szCs w:val="28"/>
          <w:lang w:eastAsia="zh-CN"/>
        </w:rPr>
        <w:t xml:space="preserve">15 процентов от общей площади населенного пункта </w:t>
      </w:r>
      <w:r w:rsidR="00BC6349" w:rsidRPr="00616968">
        <w:rPr>
          <w:sz w:val="28"/>
          <w:szCs w:val="28"/>
          <w:lang w:eastAsia="zh-CN"/>
        </w:rPr>
        <w:t>не вовлечены в градостроительную деятельность.</w:t>
      </w:r>
    </w:p>
    <w:p w14:paraId="685FF667" w14:textId="60D156A1" w:rsidR="00BC6349" w:rsidRPr="00616968" w:rsidRDefault="00BC6349" w:rsidP="00616968">
      <w:pPr>
        <w:suppressAutoHyphens/>
        <w:ind w:firstLine="709"/>
        <w:jc w:val="both"/>
        <w:rPr>
          <w:sz w:val="28"/>
          <w:lang w:eastAsia="zh-CN"/>
        </w:rPr>
      </w:pPr>
      <w:r w:rsidRPr="00616968">
        <w:rPr>
          <w:i/>
          <w:iCs/>
          <w:sz w:val="28"/>
          <w:szCs w:val="28"/>
          <w:lang w:eastAsia="zh-CN"/>
        </w:rPr>
        <w:t>Деревня Чуново</w:t>
      </w:r>
      <w:r w:rsidRPr="00616968">
        <w:rPr>
          <w:sz w:val="28"/>
          <w:szCs w:val="28"/>
          <w:lang w:eastAsia="zh-CN"/>
        </w:rPr>
        <w:t xml:space="preserve"> расположена в южной части Потанинского сельского поселения. </w:t>
      </w:r>
      <w:r w:rsidR="009B7CA4" w:rsidRPr="00616968">
        <w:rPr>
          <w:sz w:val="28"/>
          <w:szCs w:val="28"/>
          <w:lang w:eastAsia="zh-CN"/>
        </w:rPr>
        <w:t>По территории</w:t>
      </w:r>
      <w:r w:rsidRPr="00616968">
        <w:rPr>
          <w:sz w:val="28"/>
          <w:szCs w:val="28"/>
          <w:lang w:eastAsia="zh-CN"/>
        </w:rPr>
        <w:t xml:space="preserve"> населенн</w:t>
      </w:r>
      <w:r w:rsidR="009B7CA4" w:rsidRPr="00616968">
        <w:rPr>
          <w:sz w:val="28"/>
          <w:szCs w:val="28"/>
          <w:lang w:eastAsia="zh-CN"/>
        </w:rPr>
        <w:t>ого</w:t>
      </w:r>
      <w:r w:rsidRPr="00616968">
        <w:rPr>
          <w:sz w:val="28"/>
          <w:szCs w:val="28"/>
          <w:lang w:eastAsia="zh-CN"/>
        </w:rPr>
        <w:t xml:space="preserve"> пункт</w:t>
      </w:r>
      <w:r w:rsidR="009B7CA4" w:rsidRPr="00616968">
        <w:rPr>
          <w:sz w:val="28"/>
          <w:szCs w:val="28"/>
          <w:lang w:eastAsia="zh-CN"/>
        </w:rPr>
        <w:t>а</w:t>
      </w:r>
      <w:r w:rsidRPr="00616968">
        <w:rPr>
          <w:sz w:val="28"/>
          <w:szCs w:val="28"/>
          <w:lang w:eastAsia="zh-CN"/>
        </w:rPr>
        <w:t xml:space="preserve"> проходит автомобильная дорога </w:t>
      </w:r>
      <w:r w:rsidRPr="00616968">
        <w:rPr>
          <w:sz w:val="28"/>
          <w:szCs w:val="28"/>
          <w:lang w:eastAsia="zh-CN"/>
        </w:rPr>
        <w:lastRenderedPageBreak/>
        <w:t>общего пользования регионального значения Хмелевик</w:t>
      </w:r>
      <w:r w:rsidR="00DD1727" w:rsidRPr="00616968">
        <w:rPr>
          <w:sz w:val="28"/>
          <w:szCs w:val="28"/>
          <w:lang w:eastAsia="zh-CN"/>
        </w:rPr>
        <w:t xml:space="preserve"> – </w:t>
      </w:r>
      <w:r w:rsidRPr="00616968">
        <w:rPr>
          <w:sz w:val="28"/>
          <w:szCs w:val="28"/>
          <w:lang w:eastAsia="zh-CN"/>
        </w:rPr>
        <w:t xml:space="preserve">Чуново, которая в границах деревни является основной улицей. </w:t>
      </w:r>
    </w:p>
    <w:p w14:paraId="447CC215" w14:textId="77777777" w:rsidR="00BC6349" w:rsidRPr="00616968" w:rsidRDefault="00BC6349" w:rsidP="00616968">
      <w:pPr>
        <w:suppressAutoHyphens/>
        <w:ind w:firstLine="709"/>
        <w:jc w:val="both"/>
        <w:rPr>
          <w:sz w:val="28"/>
          <w:lang w:eastAsia="zh-CN"/>
        </w:rPr>
      </w:pPr>
      <w:r w:rsidRPr="00616968">
        <w:rPr>
          <w:sz w:val="28"/>
          <w:szCs w:val="28"/>
          <w:lang w:eastAsia="zh-CN"/>
        </w:rPr>
        <w:t>Деревня Чуново со всех сторон граничит с землями сельскохозяйственного назначения.</w:t>
      </w:r>
    </w:p>
    <w:p w14:paraId="012E725B" w14:textId="6C93B69A" w:rsidR="00BC6349" w:rsidRPr="00616968" w:rsidRDefault="00BC6349" w:rsidP="00616968">
      <w:pPr>
        <w:suppressAutoHyphens/>
        <w:ind w:firstLine="709"/>
        <w:jc w:val="both"/>
        <w:rPr>
          <w:sz w:val="28"/>
          <w:szCs w:val="28"/>
          <w:lang w:eastAsia="zh-CN"/>
        </w:rPr>
      </w:pPr>
      <w:r w:rsidRPr="00616968">
        <w:rPr>
          <w:sz w:val="28"/>
          <w:szCs w:val="28"/>
          <w:lang w:eastAsia="zh-CN"/>
        </w:rPr>
        <w:t xml:space="preserve">Ручей Трязневицкий, протекающий по территории населенного пункта, разделяет деревню на правобережную и левобережную части. </w:t>
      </w:r>
      <w:r w:rsidR="00D86556" w:rsidRPr="00616968">
        <w:rPr>
          <w:sz w:val="28"/>
          <w:szCs w:val="28"/>
          <w:lang w:eastAsia="zh-CN"/>
        </w:rPr>
        <w:t>Согласно сведениям ЕГРН в правобережной части деревни Чуново расположены земельные участки с видами разрешенного использования для индивидуальной жилой застройки и для ведения личного подсобного хозяйства. В л</w:t>
      </w:r>
      <w:r w:rsidRPr="00616968">
        <w:rPr>
          <w:sz w:val="28"/>
          <w:szCs w:val="28"/>
          <w:lang w:eastAsia="zh-CN"/>
        </w:rPr>
        <w:t>евобережн</w:t>
      </w:r>
      <w:r w:rsidR="00D86556" w:rsidRPr="00616968">
        <w:rPr>
          <w:sz w:val="28"/>
          <w:szCs w:val="28"/>
          <w:lang w:eastAsia="zh-CN"/>
        </w:rPr>
        <w:t>ой</w:t>
      </w:r>
      <w:r w:rsidRPr="00616968">
        <w:rPr>
          <w:sz w:val="28"/>
          <w:szCs w:val="28"/>
          <w:lang w:eastAsia="zh-CN"/>
        </w:rPr>
        <w:t xml:space="preserve"> част</w:t>
      </w:r>
      <w:r w:rsidR="00D86556" w:rsidRPr="00616968">
        <w:rPr>
          <w:sz w:val="28"/>
          <w:szCs w:val="28"/>
          <w:lang w:eastAsia="zh-CN"/>
        </w:rPr>
        <w:t>и – 15 процентов от общей площади населенного пункта не вовлечены в градостроительную деятельность.</w:t>
      </w:r>
    </w:p>
    <w:p w14:paraId="6DE5AE8D" w14:textId="77777777" w:rsidR="00BC6349" w:rsidRPr="00616968" w:rsidRDefault="00CF4272"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обслуживания представлены нестационарными торговыми объектами. Территории производственного и коммунально-складского назначения отсутствуют.</w:t>
      </w:r>
    </w:p>
    <w:p w14:paraId="1F66387C" w14:textId="77777777" w:rsidR="00BC6349" w:rsidRPr="00616968" w:rsidRDefault="00BC6349" w:rsidP="00616968">
      <w:pPr>
        <w:suppressAutoHyphens/>
        <w:ind w:firstLine="709"/>
        <w:jc w:val="both"/>
        <w:rPr>
          <w:sz w:val="28"/>
          <w:lang w:eastAsia="zh-CN"/>
        </w:rPr>
      </w:pPr>
      <w:r w:rsidRPr="00616968">
        <w:rPr>
          <w:sz w:val="28"/>
          <w:szCs w:val="28"/>
          <w:lang w:eastAsia="zh-CN"/>
        </w:rPr>
        <w:t>В северной части по территории населенного пункта проходит линия электропередач</w:t>
      </w:r>
      <w:r w:rsidR="009B531B" w:rsidRPr="00616968">
        <w:rPr>
          <w:sz w:val="28"/>
          <w:szCs w:val="28"/>
          <w:lang w:eastAsia="zh-CN"/>
        </w:rPr>
        <w:t>и</w:t>
      </w:r>
      <w:r w:rsidRPr="00616968">
        <w:rPr>
          <w:sz w:val="28"/>
          <w:szCs w:val="28"/>
          <w:lang w:eastAsia="zh-CN"/>
        </w:rPr>
        <w:t xml:space="preserve"> 10 кВ, расположена трансформаторная подстанция.</w:t>
      </w:r>
    </w:p>
    <w:p w14:paraId="2F91A339" w14:textId="42FA495A" w:rsidR="00BC6349" w:rsidRPr="00616968" w:rsidRDefault="00BC6349" w:rsidP="00616968">
      <w:pPr>
        <w:suppressAutoHyphens/>
        <w:ind w:firstLine="709"/>
        <w:jc w:val="both"/>
        <w:rPr>
          <w:sz w:val="28"/>
          <w:lang w:eastAsia="zh-CN"/>
        </w:rPr>
      </w:pPr>
      <w:r w:rsidRPr="00616968">
        <w:rPr>
          <w:bCs/>
          <w:i/>
          <w:sz w:val="28"/>
          <w:szCs w:val="28"/>
          <w:lang w:eastAsia="zh-CN"/>
        </w:rPr>
        <w:t>Деревня Шахново</w:t>
      </w:r>
      <w:r w:rsidRPr="00616968">
        <w:rPr>
          <w:b/>
          <w:i/>
          <w:sz w:val="28"/>
          <w:szCs w:val="28"/>
          <w:lang w:eastAsia="zh-CN"/>
        </w:rPr>
        <w:t xml:space="preserve"> </w:t>
      </w:r>
      <w:r w:rsidRPr="00616968">
        <w:rPr>
          <w:sz w:val="28"/>
          <w:szCs w:val="28"/>
          <w:lang w:eastAsia="zh-CN"/>
        </w:rPr>
        <w:t>расположена в западной части Потанинского сельского поселения на автомобильной дороге общего пользования регионального</w:t>
      </w:r>
      <w:r w:rsidR="00FC3AA8" w:rsidRPr="00616968">
        <w:rPr>
          <w:sz w:val="28"/>
          <w:szCs w:val="28"/>
          <w:lang w:eastAsia="zh-CN"/>
        </w:rPr>
        <w:t xml:space="preserve"> значения</w:t>
      </w:r>
      <w:r w:rsidRPr="00616968">
        <w:rPr>
          <w:sz w:val="28"/>
          <w:szCs w:val="28"/>
          <w:lang w:eastAsia="zh-CN"/>
        </w:rPr>
        <w:t xml:space="preserve"> Низино</w:t>
      </w:r>
      <w:r w:rsidR="00DD1727" w:rsidRPr="00616968">
        <w:rPr>
          <w:sz w:val="28"/>
          <w:szCs w:val="28"/>
          <w:lang w:eastAsia="zh-CN"/>
        </w:rPr>
        <w:t xml:space="preserve"> – </w:t>
      </w:r>
      <w:r w:rsidRPr="00616968">
        <w:rPr>
          <w:sz w:val="28"/>
          <w:szCs w:val="28"/>
          <w:lang w:eastAsia="zh-CN"/>
        </w:rPr>
        <w:t>Потанино</w:t>
      </w:r>
      <w:r w:rsidR="00DD1727" w:rsidRPr="00616968">
        <w:rPr>
          <w:sz w:val="28"/>
          <w:szCs w:val="28"/>
          <w:lang w:eastAsia="zh-CN"/>
        </w:rPr>
        <w:t xml:space="preserve"> – </w:t>
      </w:r>
      <w:r w:rsidRPr="00616968">
        <w:rPr>
          <w:sz w:val="28"/>
          <w:szCs w:val="28"/>
          <w:lang w:eastAsia="zh-CN"/>
        </w:rPr>
        <w:t>Хмелевик, которая в границах населенного пункта является основной улицей.</w:t>
      </w:r>
    </w:p>
    <w:p w14:paraId="012F81B3" w14:textId="77777777" w:rsidR="00BC6349" w:rsidRPr="00616968" w:rsidRDefault="00BC6349" w:rsidP="00616968">
      <w:pPr>
        <w:suppressAutoHyphens/>
        <w:ind w:firstLine="709"/>
        <w:jc w:val="both"/>
        <w:rPr>
          <w:sz w:val="28"/>
          <w:lang w:eastAsia="zh-CN"/>
        </w:rPr>
      </w:pPr>
      <w:r w:rsidRPr="00616968">
        <w:rPr>
          <w:sz w:val="28"/>
          <w:szCs w:val="28"/>
          <w:lang w:eastAsia="zh-CN"/>
        </w:rPr>
        <w:t>Населенный пункт почти по всему периметру граничит с землями сельскохозяйственного назначения, за исключением юго-западной части, где он граничит с землями лесного фонда.</w:t>
      </w:r>
    </w:p>
    <w:p w14:paraId="15FDF67B" w14:textId="77777777" w:rsidR="0055316E" w:rsidRPr="00616968" w:rsidRDefault="0055316E" w:rsidP="00616968">
      <w:pPr>
        <w:suppressAutoHyphens/>
        <w:ind w:firstLine="709"/>
        <w:jc w:val="both"/>
        <w:rPr>
          <w:sz w:val="28"/>
          <w:szCs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169B5585" w14:textId="3D430B3C" w:rsidR="00BC6349" w:rsidRPr="00616968" w:rsidRDefault="00BC6349" w:rsidP="00616968">
      <w:pPr>
        <w:suppressAutoHyphens/>
        <w:ind w:firstLine="709"/>
        <w:jc w:val="both"/>
        <w:rPr>
          <w:sz w:val="28"/>
          <w:lang w:eastAsia="zh-CN"/>
        </w:rPr>
      </w:pPr>
      <w:r w:rsidRPr="00616968">
        <w:rPr>
          <w:iCs/>
          <w:sz w:val="28"/>
          <w:szCs w:val="28"/>
          <w:lang w:eastAsia="zh-CN"/>
        </w:rPr>
        <w:t>Окраинные части населенного пункта</w:t>
      </w:r>
      <w:r w:rsidR="0055316E" w:rsidRPr="00616968">
        <w:rPr>
          <w:iCs/>
          <w:sz w:val="28"/>
          <w:szCs w:val="28"/>
          <w:lang w:eastAsia="zh-CN"/>
        </w:rPr>
        <w:t>, около 15 процентов от общей площади деревни Шахново,</w:t>
      </w:r>
      <w:r w:rsidRPr="00616968">
        <w:rPr>
          <w:iCs/>
          <w:sz w:val="28"/>
          <w:szCs w:val="28"/>
          <w:lang w:eastAsia="zh-CN"/>
        </w:rPr>
        <w:t xml:space="preserve"> не вовлечены в градостроительную деятельность</w:t>
      </w:r>
      <w:r w:rsidR="0055316E" w:rsidRPr="00616968">
        <w:rPr>
          <w:iCs/>
          <w:sz w:val="28"/>
          <w:szCs w:val="28"/>
          <w:lang w:eastAsia="zh-CN"/>
        </w:rPr>
        <w:t>.</w:t>
      </w:r>
    </w:p>
    <w:p w14:paraId="602C9AE1" w14:textId="77777777" w:rsidR="00BC6349" w:rsidRPr="00616968" w:rsidRDefault="00CF4272"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обслуживания, производственного и коммунально-складского назначения отсутствуют.</w:t>
      </w:r>
    </w:p>
    <w:p w14:paraId="2A3E9DD7" w14:textId="4DB8B12A" w:rsidR="00BC6349" w:rsidRPr="00616968" w:rsidRDefault="00BC6349" w:rsidP="00616968">
      <w:pPr>
        <w:suppressAutoHyphens/>
        <w:ind w:firstLine="709"/>
        <w:jc w:val="both"/>
        <w:rPr>
          <w:sz w:val="28"/>
          <w:lang w:eastAsia="zh-CN"/>
        </w:rPr>
      </w:pPr>
      <w:bookmarkStart w:id="86" w:name="__DdeLink__12469_3703731818"/>
      <w:r w:rsidRPr="00616968">
        <w:rPr>
          <w:sz w:val="28"/>
          <w:szCs w:val="28"/>
          <w:lang w:eastAsia="zh-CN"/>
        </w:rPr>
        <w:t>По территории населенного пункта проходит линия электропередач</w:t>
      </w:r>
      <w:r w:rsidR="009B531B" w:rsidRPr="00616968">
        <w:rPr>
          <w:sz w:val="28"/>
          <w:szCs w:val="28"/>
          <w:lang w:eastAsia="zh-CN"/>
        </w:rPr>
        <w:t>и</w:t>
      </w:r>
      <w:r w:rsidRPr="00616968">
        <w:rPr>
          <w:sz w:val="28"/>
          <w:szCs w:val="28"/>
          <w:lang w:eastAsia="zh-CN"/>
        </w:rPr>
        <w:t xml:space="preserve"> 10 кВ</w:t>
      </w:r>
      <w:r w:rsidR="00410E79" w:rsidRPr="00616968">
        <w:rPr>
          <w:sz w:val="28"/>
          <w:szCs w:val="28"/>
          <w:lang w:eastAsia="zh-CN"/>
        </w:rPr>
        <w:t xml:space="preserve">. В границах </w:t>
      </w:r>
      <w:r w:rsidR="00410E79" w:rsidRPr="00616968">
        <w:rPr>
          <w:iCs/>
          <w:sz w:val="28"/>
          <w:szCs w:val="28"/>
          <w:lang w:eastAsia="zh-CN"/>
        </w:rPr>
        <w:t>деревни Шахново</w:t>
      </w:r>
      <w:r w:rsidR="00410E79" w:rsidRPr="00616968">
        <w:rPr>
          <w:sz w:val="28"/>
          <w:szCs w:val="28"/>
          <w:lang w:eastAsia="zh-CN"/>
        </w:rPr>
        <w:t xml:space="preserve"> </w:t>
      </w:r>
      <w:r w:rsidRPr="00616968">
        <w:rPr>
          <w:sz w:val="28"/>
          <w:szCs w:val="28"/>
          <w:lang w:eastAsia="zh-CN"/>
        </w:rPr>
        <w:t>расположена трансформаторная подстанция.</w:t>
      </w:r>
      <w:bookmarkEnd w:id="86"/>
    </w:p>
    <w:p w14:paraId="3F3A1912" w14:textId="256148B1" w:rsidR="00BC6349" w:rsidRPr="00616968" w:rsidRDefault="00BC6349" w:rsidP="00616968">
      <w:pPr>
        <w:suppressAutoHyphens/>
        <w:ind w:firstLine="709"/>
        <w:jc w:val="both"/>
        <w:rPr>
          <w:sz w:val="28"/>
          <w:lang w:eastAsia="zh-CN"/>
        </w:rPr>
      </w:pPr>
      <w:r w:rsidRPr="00616968">
        <w:rPr>
          <w:bCs/>
          <w:i/>
          <w:iCs/>
          <w:sz w:val="28"/>
          <w:szCs w:val="28"/>
          <w:lang w:eastAsia="zh-CN"/>
        </w:rPr>
        <w:t>Деревня Шолтоло</w:t>
      </w:r>
      <w:r w:rsidRPr="00616968">
        <w:rPr>
          <w:b/>
          <w:i/>
          <w:iCs/>
          <w:sz w:val="28"/>
          <w:szCs w:val="28"/>
          <w:lang w:eastAsia="zh-CN"/>
        </w:rPr>
        <w:t xml:space="preserve"> </w:t>
      </w:r>
      <w:r w:rsidRPr="00616968">
        <w:rPr>
          <w:sz w:val="28"/>
          <w:szCs w:val="28"/>
          <w:lang w:eastAsia="zh-CN"/>
        </w:rPr>
        <w:t>расположена в восточной части Потанинского сельского поселения. Связь с населенным пункто</w:t>
      </w:r>
      <w:r w:rsidR="00FC3AA8" w:rsidRPr="00616968">
        <w:rPr>
          <w:sz w:val="28"/>
          <w:szCs w:val="28"/>
          <w:lang w:eastAsia="zh-CN"/>
        </w:rPr>
        <w:t>м</w:t>
      </w:r>
      <w:r w:rsidRPr="00616968">
        <w:rPr>
          <w:sz w:val="28"/>
          <w:szCs w:val="28"/>
          <w:lang w:eastAsia="zh-CN"/>
        </w:rPr>
        <w:t xml:space="preserve"> осуществляется по автомобильной дороге местного значения </w:t>
      </w:r>
      <w:r w:rsidR="00FC3AA8" w:rsidRPr="00616968">
        <w:rPr>
          <w:sz w:val="28"/>
          <w:szCs w:val="28"/>
          <w:lang w:eastAsia="zh-CN"/>
        </w:rPr>
        <w:t xml:space="preserve">муниципального </w:t>
      </w:r>
      <w:r w:rsidRPr="00616968">
        <w:rPr>
          <w:sz w:val="28"/>
          <w:szCs w:val="28"/>
          <w:lang w:eastAsia="zh-CN"/>
        </w:rPr>
        <w:t xml:space="preserve">района </w:t>
      </w:r>
      <w:r w:rsidRPr="00616968">
        <w:rPr>
          <w:sz w:val="28"/>
          <w:lang w:eastAsia="zh-CN"/>
        </w:rPr>
        <w:t>Подъезд к д</w:t>
      </w:r>
      <w:r w:rsidR="00684611" w:rsidRPr="00616968">
        <w:rPr>
          <w:sz w:val="28"/>
          <w:lang w:eastAsia="zh-CN"/>
        </w:rPr>
        <w:t>ер</w:t>
      </w:r>
      <w:r w:rsidRPr="00616968">
        <w:rPr>
          <w:sz w:val="28"/>
          <w:lang w:eastAsia="zh-CN"/>
        </w:rPr>
        <w:t>. Шолтоло</w:t>
      </w:r>
      <w:r w:rsidRPr="00616968">
        <w:rPr>
          <w:sz w:val="28"/>
          <w:szCs w:val="28"/>
          <w:lang w:eastAsia="zh-CN"/>
        </w:rPr>
        <w:t>.</w:t>
      </w:r>
    </w:p>
    <w:p w14:paraId="32E0AAD2" w14:textId="77777777" w:rsidR="00BC6349" w:rsidRPr="00616968" w:rsidRDefault="00BC6349" w:rsidP="00616968">
      <w:pPr>
        <w:suppressAutoHyphens/>
        <w:ind w:firstLine="709"/>
        <w:jc w:val="both"/>
        <w:rPr>
          <w:sz w:val="28"/>
          <w:szCs w:val="28"/>
          <w:lang w:eastAsia="zh-CN"/>
        </w:rPr>
      </w:pPr>
      <w:r w:rsidRPr="00616968">
        <w:rPr>
          <w:sz w:val="28"/>
          <w:szCs w:val="28"/>
          <w:lang w:eastAsia="zh-CN"/>
        </w:rPr>
        <w:t xml:space="preserve">С севера и с юга деревня граничит с землями сельскохозяйственного назначения, с востока и запада </w:t>
      </w:r>
      <w:r w:rsidR="00FC3AA8" w:rsidRPr="00616968">
        <w:rPr>
          <w:sz w:val="28"/>
          <w:szCs w:val="28"/>
          <w:lang w:eastAsia="zh-CN"/>
        </w:rPr>
        <w:t>–</w:t>
      </w:r>
      <w:r w:rsidRPr="00616968">
        <w:rPr>
          <w:sz w:val="28"/>
          <w:szCs w:val="28"/>
          <w:lang w:eastAsia="zh-CN"/>
        </w:rPr>
        <w:t xml:space="preserve"> с землями лесного фонда.</w:t>
      </w:r>
    </w:p>
    <w:p w14:paraId="500BB1F8" w14:textId="77777777" w:rsidR="004A6C3A" w:rsidRPr="00616968" w:rsidRDefault="004A6C3A" w:rsidP="00616968">
      <w:pPr>
        <w:suppressAutoHyphens/>
        <w:ind w:firstLine="709"/>
        <w:jc w:val="both"/>
        <w:rPr>
          <w:sz w:val="28"/>
          <w:szCs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325EFD42" w14:textId="75806396" w:rsidR="00BC6349" w:rsidRPr="00616968" w:rsidRDefault="00BC6349" w:rsidP="00616968">
      <w:pPr>
        <w:suppressAutoHyphens/>
        <w:ind w:firstLine="709"/>
        <w:jc w:val="both"/>
        <w:rPr>
          <w:sz w:val="28"/>
          <w:lang w:eastAsia="zh-CN"/>
        </w:rPr>
      </w:pPr>
      <w:r w:rsidRPr="00616968">
        <w:rPr>
          <w:sz w:val="28"/>
          <w:szCs w:val="28"/>
          <w:lang w:eastAsia="zh-CN"/>
        </w:rPr>
        <w:t xml:space="preserve">Учреждения обслуживания представлены нестационарными торговыми объектами. </w:t>
      </w:r>
    </w:p>
    <w:p w14:paraId="243C3DB4" w14:textId="21C248DD" w:rsidR="00385583" w:rsidRPr="00616968" w:rsidRDefault="00385583" w:rsidP="00616968">
      <w:pPr>
        <w:suppressAutoHyphens/>
        <w:ind w:firstLine="709"/>
        <w:jc w:val="both"/>
        <w:rPr>
          <w:sz w:val="28"/>
          <w:lang w:eastAsia="zh-CN"/>
        </w:rPr>
      </w:pPr>
      <w:r w:rsidRPr="00616968">
        <w:rPr>
          <w:sz w:val="28"/>
          <w:szCs w:val="28"/>
          <w:lang w:eastAsia="zh-CN"/>
        </w:rPr>
        <w:t xml:space="preserve">По территории населенного пункта проходит линия электропередачи 10 кВ. В границах </w:t>
      </w:r>
      <w:r w:rsidRPr="00616968">
        <w:rPr>
          <w:iCs/>
          <w:sz w:val="28"/>
          <w:szCs w:val="28"/>
          <w:lang w:eastAsia="zh-CN"/>
        </w:rPr>
        <w:t>деревни Шолтоло</w:t>
      </w:r>
      <w:r w:rsidRPr="00616968">
        <w:rPr>
          <w:sz w:val="28"/>
          <w:szCs w:val="28"/>
          <w:lang w:eastAsia="zh-CN"/>
        </w:rPr>
        <w:t xml:space="preserve"> расположена трансформаторная подстанция.</w:t>
      </w:r>
    </w:p>
    <w:p w14:paraId="4272F641" w14:textId="41155449" w:rsidR="00BC6349" w:rsidRPr="00616968" w:rsidRDefault="00E369DF" w:rsidP="00616968">
      <w:pPr>
        <w:suppressAutoHyphens/>
        <w:ind w:firstLine="709"/>
        <w:jc w:val="both"/>
        <w:rPr>
          <w:sz w:val="28"/>
          <w:lang w:eastAsia="zh-CN"/>
        </w:rPr>
      </w:pPr>
      <w:r w:rsidRPr="00616968">
        <w:rPr>
          <w:sz w:val="28"/>
          <w:szCs w:val="28"/>
          <w:lang w:eastAsia="zh-CN"/>
        </w:rPr>
        <w:t>Треть</w:t>
      </w:r>
      <w:r w:rsidR="00BC6349" w:rsidRPr="00616968">
        <w:rPr>
          <w:sz w:val="28"/>
          <w:szCs w:val="28"/>
          <w:lang w:eastAsia="zh-CN"/>
        </w:rPr>
        <w:t xml:space="preserve"> территории не вовлечена в градостроительную деятельность</w:t>
      </w:r>
      <w:r w:rsidRPr="00616968">
        <w:rPr>
          <w:sz w:val="28"/>
          <w:szCs w:val="28"/>
          <w:lang w:eastAsia="zh-CN"/>
        </w:rPr>
        <w:t>.</w:t>
      </w:r>
    </w:p>
    <w:p w14:paraId="4F5DEFE8" w14:textId="77777777" w:rsidR="00BC6349" w:rsidRPr="00616968" w:rsidRDefault="00BC6349" w:rsidP="00616968">
      <w:pPr>
        <w:suppressAutoHyphens/>
        <w:ind w:firstLine="709"/>
        <w:jc w:val="both"/>
        <w:rPr>
          <w:sz w:val="28"/>
          <w:lang w:eastAsia="zh-CN"/>
        </w:rPr>
      </w:pPr>
      <w:r w:rsidRPr="00616968">
        <w:rPr>
          <w:i/>
          <w:iCs/>
          <w:sz w:val="28"/>
          <w:szCs w:val="28"/>
          <w:lang w:eastAsia="zh-CN"/>
        </w:rPr>
        <w:lastRenderedPageBreak/>
        <w:t>Деревня Шурягские Караулки</w:t>
      </w:r>
      <w:r w:rsidRPr="00616968">
        <w:rPr>
          <w:b/>
          <w:bCs/>
          <w:i/>
          <w:iCs/>
          <w:sz w:val="28"/>
          <w:szCs w:val="28"/>
          <w:lang w:eastAsia="zh-CN"/>
        </w:rPr>
        <w:t xml:space="preserve"> </w:t>
      </w:r>
      <w:r w:rsidRPr="00616968">
        <w:rPr>
          <w:sz w:val="28"/>
          <w:szCs w:val="28"/>
          <w:lang w:eastAsia="zh-CN"/>
        </w:rPr>
        <w:t xml:space="preserve">расположена в северной части Потанинского сельского поселения. </w:t>
      </w:r>
    </w:p>
    <w:p w14:paraId="61C989D8" w14:textId="77777777" w:rsidR="00BC6349" w:rsidRPr="00616968" w:rsidRDefault="00FC3AA8" w:rsidP="00616968">
      <w:pPr>
        <w:suppressAutoHyphens/>
        <w:ind w:firstLine="709"/>
        <w:jc w:val="both"/>
        <w:rPr>
          <w:sz w:val="28"/>
          <w:lang w:eastAsia="zh-CN"/>
        </w:rPr>
      </w:pPr>
      <w:r w:rsidRPr="00616968">
        <w:rPr>
          <w:sz w:val="28"/>
          <w:szCs w:val="28"/>
          <w:lang w:eastAsia="zh-CN"/>
        </w:rPr>
        <w:t>Территория деревни разделена</w:t>
      </w:r>
      <w:r w:rsidR="00BC6349" w:rsidRPr="00616968">
        <w:rPr>
          <w:sz w:val="28"/>
          <w:szCs w:val="28"/>
          <w:lang w:eastAsia="zh-CN"/>
        </w:rPr>
        <w:t xml:space="preserve"> Староладожским каналом</w:t>
      </w:r>
      <w:r w:rsidRPr="00616968">
        <w:rPr>
          <w:sz w:val="28"/>
          <w:szCs w:val="28"/>
          <w:lang w:eastAsia="zh-CN"/>
        </w:rPr>
        <w:t xml:space="preserve"> на две части</w:t>
      </w:r>
      <w:r w:rsidR="00BC6349" w:rsidRPr="00616968">
        <w:rPr>
          <w:sz w:val="28"/>
          <w:szCs w:val="28"/>
          <w:lang w:eastAsia="zh-CN"/>
        </w:rPr>
        <w:t>.</w:t>
      </w:r>
    </w:p>
    <w:p w14:paraId="74FA5AE5" w14:textId="77777777" w:rsidR="00C85D44" w:rsidRPr="00616968" w:rsidRDefault="00C85D44" w:rsidP="00616968">
      <w:pPr>
        <w:suppressAutoHyphens/>
        <w:ind w:firstLine="709"/>
        <w:jc w:val="both"/>
        <w:rPr>
          <w:sz w:val="28"/>
          <w:szCs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7D67C121" w14:textId="44D25EDC" w:rsidR="00BC6349" w:rsidRPr="00616968" w:rsidRDefault="00C85D44" w:rsidP="00616968">
      <w:pPr>
        <w:suppressAutoHyphens/>
        <w:ind w:firstLine="709"/>
        <w:jc w:val="both"/>
        <w:rPr>
          <w:sz w:val="28"/>
          <w:lang w:eastAsia="zh-CN"/>
        </w:rPr>
      </w:pPr>
      <w:r w:rsidRPr="00616968">
        <w:rPr>
          <w:sz w:val="28"/>
          <w:szCs w:val="28"/>
          <w:lang w:eastAsia="zh-CN"/>
        </w:rPr>
        <w:t>Треть</w:t>
      </w:r>
      <w:r w:rsidR="00BC6349" w:rsidRPr="00616968">
        <w:rPr>
          <w:sz w:val="28"/>
          <w:szCs w:val="28"/>
          <w:lang w:eastAsia="zh-CN"/>
        </w:rPr>
        <w:t xml:space="preserve"> территории </w:t>
      </w:r>
      <w:r w:rsidRPr="00616968">
        <w:rPr>
          <w:sz w:val="28"/>
          <w:szCs w:val="28"/>
          <w:lang w:eastAsia="zh-CN"/>
        </w:rPr>
        <w:t xml:space="preserve">населенного пункта </w:t>
      </w:r>
      <w:r w:rsidR="00BC6349" w:rsidRPr="00616968">
        <w:rPr>
          <w:sz w:val="28"/>
          <w:szCs w:val="28"/>
          <w:lang w:eastAsia="zh-CN"/>
        </w:rPr>
        <w:t>не вовлечена в градостроительную деятельность.</w:t>
      </w:r>
    </w:p>
    <w:p w14:paraId="10690C1F" w14:textId="77777777" w:rsidR="00BC6349" w:rsidRPr="00616968" w:rsidRDefault="00CF4272"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обслуживания, производственного и коммунально-складского назначения отсутствуют.</w:t>
      </w:r>
    </w:p>
    <w:p w14:paraId="2902C1ED" w14:textId="6D4930EC" w:rsidR="00BC6349" w:rsidRPr="00616968" w:rsidRDefault="00BC6349" w:rsidP="00616968">
      <w:pPr>
        <w:suppressAutoHyphens/>
        <w:ind w:firstLine="709"/>
        <w:jc w:val="both"/>
        <w:rPr>
          <w:sz w:val="28"/>
          <w:lang w:eastAsia="zh-CN"/>
        </w:rPr>
      </w:pPr>
      <w:r w:rsidRPr="00616968">
        <w:rPr>
          <w:i/>
          <w:iCs/>
          <w:sz w:val="28"/>
          <w:szCs w:val="28"/>
          <w:lang w:eastAsia="zh-CN"/>
        </w:rPr>
        <w:t>Деревня Юги</w:t>
      </w:r>
      <w:r w:rsidRPr="00616968">
        <w:rPr>
          <w:sz w:val="28"/>
          <w:szCs w:val="28"/>
          <w:lang w:eastAsia="zh-CN"/>
        </w:rPr>
        <w:t xml:space="preserve"> расположена в южной части Потанинского сельского поселения на автомобильной дороге общего пользования регионального значения Низино</w:t>
      </w:r>
      <w:r w:rsidR="00DD1727" w:rsidRPr="00616968">
        <w:rPr>
          <w:sz w:val="28"/>
          <w:szCs w:val="28"/>
          <w:lang w:eastAsia="zh-CN"/>
        </w:rPr>
        <w:t xml:space="preserve"> – </w:t>
      </w:r>
      <w:r w:rsidRPr="00616968">
        <w:rPr>
          <w:sz w:val="28"/>
          <w:szCs w:val="28"/>
          <w:lang w:eastAsia="zh-CN"/>
        </w:rPr>
        <w:t>Потанино</w:t>
      </w:r>
      <w:r w:rsidR="00DD1727" w:rsidRPr="00616968">
        <w:rPr>
          <w:sz w:val="28"/>
          <w:szCs w:val="28"/>
          <w:lang w:eastAsia="zh-CN"/>
        </w:rPr>
        <w:t xml:space="preserve"> – </w:t>
      </w:r>
      <w:r w:rsidRPr="00616968">
        <w:rPr>
          <w:sz w:val="28"/>
          <w:szCs w:val="28"/>
          <w:lang w:eastAsia="zh-CN"/>
        </w:rPr>
        <w:t xml:space="preserve">Хмелевик, которая в границах населенного пункта является основной улицей. </w:t>
      </w:r>
    </w:p>
    <w:p w14:paraId="39731F9D" w14:textId="77777777" w:rsidR="00174365" w:rsidRPr="00616968" w:rsidRDefault="00174365" w:rsidP="00616968">
      <w:pPr>
        <w:suppressAutoHyphens/>
        <w:ind w:firstLine="709"/>
        <w:jc w:val="both"/>
        <w:rPr>
          <w:sz w:val="28"/>
          <w:szCs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и для ведения личного подсобного хозяйства. </w:t>
      </w:r>
    </w:p>
    <w:p w14:paraId="62CFCB06" w14:textId="77777777" w:rsidR="00BC6349" w:rsidRPr="00616968" w:rsidRDefault="00CF4272"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обслуживания, производственного и коммунально-складского назначения отсутствуют.</w:t>
      </w:r>
    </w:p>
    <w:p w14:paraId="58AC8EFA" w14:textId="77777777" w:rsidR="00BC6349" w:rsidRPr="00616968" w:rsidRDefault="00BC6349" w:rsidP="00616968">
      <w:pPr>
        <w:suppressAutoHyphens/>
        <w:ind w:firstLine="709"/>
        <w:jc w:val="both"/>
        <w:rPr>
          <w:sz w:val="28"/>
          <w:lang w:eastAsia="zh-CN"/>
        </w:rPr>
      </w:pPr>
      <w:r w:rsidRPr="00616968">
        <w:rPr>
          <w:sz w:val="28"/>
          <w:szCs w:val="28"/>
          <w:lang w:eastAsia="zh-CN"/>
        </w:rPr>
        <w:t>По территории населенного пункта в северо-восточном направлении проходит линия электропередач</w:t>
      </w:r>
      <w:r w:rsidR="009B531B" w:rsidRPr="00616968">
        <w:rPr>
          <w:sz w:val="28"/>
          <w:szCs w:val="28"/>
          <w:lang w:eastAsia="zh-CN"/>
        </w:rPr>
        <w:t>и</w:t>
      </w:r>
      <w:r w:rsidRPr="00616968">
        <w:rPr>
          <w:sz w:val="28"/>
          <w:szCs w:val="28"/>
          <w:lang w:eastAsia="zh-CN"/>
        </w:rPr>
        <w:t xml:space="preserve"> 10 кВ, объекты инженерной инфраструктуры отсутствуют.</w:t>
      </w:r>
    </w:p>
    <w:p w14:paraId="6EF5F8F0" w14:textId="505A833A" w:rsidR="00BC6349" w:rsidRPr="00616968" w:rsidRDefault="00BC6349" w:rsidP="00616968">
      <w:pPr>
        <w:suppressAutoHyphens/>
        <w:ind w:firstLine="708"/>
        <w:jc w:val="both"/>
        <w:rPr>
          <w:sz w:val="28"/>
          <w:lang w:eastAsia="zh-CN"/>
        </w:rPr>
      </w:pPr>
      <w:r w:rsidRPr="00616968">
        <w:rPr>
          <w:i/>
          <w:iCs/>
          <w:sz w:val="28"/>
          <w:szCs w:val="28"/>
          <w:lang w:eastAsia="zh-CN"/>
        </w:rPr>
        <w:t>Поселок при железнодорожной станции Юги</w:t>
      </w:r>
      <w:r w:rsidRPr="00616968">
        <w:rPr>
          <w:sz w:val="28"/>
          <w:szCs w:val="28"/>
          <w:lang w:eastAsia="zh-CN"/>
        </w:rPr>
        <w:t xml:space="preserve"> расположен в южной части Потанинского сельского поселения на железнодорожной линии «</w:t>
      </w:r>
      <w:hyperlink r:id="rId59" w:anchor="!/objects/1650698201?from=relations" w:history="1">
        <w:r w:rsidRPr="00616968">
          <w:rPr>
            <w:sz w:val="28"/>
            <w:szCs w:val="28"/>
            <w:lang w:eastAsia="zh-CN"/>
          </w:rPr>
          <w:t>Волховстрой 2</w:t>
        </w:r>
        <w:r w:rsidR="00DD1727" w:rsidRPr="00616968">
          <w:rPr>
            <w:sz w:val="28"/>
            <w:szCs w:val="28"/>
            <w:lang w:eastAsia="zh-CN"/>
          </w:rPr>
          <w:t xml:space="preserve"> – </w:t>
        </w:r>
        <w:r w:rsidRPr="00616968">
          <w:rPr>
            <w:sz w:val="28"/>
            <w:szCs w:val="28"/>
            <w:lang w:eastAsia="zh-CN"/>
          </w:rPr>
          <w:t>Лодейное Поле</w:t>
        </w:r>
      </w:hyperlink>
      <w:r w:rsidRPr="00616968">
        <w:rPr>
          <w:sz w:val="28"/>
          <w:szCs w:val="28"/>
          <w:lang w:eastAsia="zh-CN"/>
        </w:rPr>
        <w:t>» Октябрьской железной дороги.</w:t>
      </w:r>
    </w:p>
    <w:p w14:paraId="6D5C1382" w14:textId="7446E481" w:rsidR="00BC6349" w:rsidRPr="00616968" w:rsidRDefault="00C61141" w:rsidP="00616968">
      <w:pPr>
        <w:suppressAutoHyphens/>
        <w:ind w:firstLine="709"/>
        <w:jc w:val="both"/>
        <w:rPr>
          <w:sz w:val="28"/>
          <w:lang w:eastAsia="zh-CN"/>
        </w:rPr>
      </w:pPr>
      <w:r w:rsidRPr="00616968">
        <w:rPr>
          <w:sz w:val="28"/>
          <w:szCs w:val="28"/>
          <w:lang w:eastAsia="zh-CN"/>
        </w:rPr>
        <w:t xml:space="preserve">Территория </w:t>
      </w:r>
      <w:r w:rsidR="00F43B15" w:rsidRPr="00616968">
        <w:rPr>
          <w:sz w:val="28"/>
          <w:szCs w:val="28"/>
          <w:lang w:eastAsia="zh-CN"/>
        </w:rPr>
        <w:t xml:space="preserve">поселка </w:t>
      </w:r>
      <w:r w:rsidRPr="00616968">
        <w:rPr>
          <w:sz w:val="28"/>
          <w:szCs w:val="28"/>
          <w:lang w:eastAsia="zh-CN"/>
        </w:rPr>
        <w:t>при железнодорожной станции Юги разделена железнодорожной линией.</w:t>
      </w:r>
      <w:r w:rsidR="00BC6349" w:rsidRPr="00616968">
        <w:rPr>
          <w:sz w:val="28"/>
          <w:szCs w:val="28"/>
          <w:lang w:eastAsia="zh-CN"/>
        </w:rPr>
        <w:t xml:space="preserve"> Подъезд к восточно</w:t>
      </w:r>
      <w:r w:rsidR="00872E35" w:rsidRPr="00616968">
        <w:rPr>
          <w:sz w:val="28"/>
          <w:szCs w:val="28"/>
          <w:lang w:eastAsia="zh-CN"/>
        </w:rPr>
        <w:t>й части населенного пункта</w:t>
      </w:r>
      <w:r w:rsidR="00BC6349" w:rsidRPr="00616968">
        <w:rPr>
          <w:sz w:val="28"/>
          <w:szCs w:val="28"/>
          <w:lang w:eastAsia="zh-CN"/>
        </w:rPr>
        <w:t xml:space="preserve"> отсутствует.</w:t>
      </w:r>
    </w:p>
    <w:p w14:paraId="00655A0B" w14:textId="5B1F46B5" w:rsidR="00BC6349" w:rsidRPr="00616968" w:rsidRDefault="00174365" w:rsidP="00616968">
      <w:pPr>
        <w:suppressAutoHyphens/>
        <w:ind w:firstLine="709"/>
        <w:jc w:val="both"/>
        <w:rPr>
          <w:sz w:val="28"/>
          <w:szCs w:val="28"/>
          <w:lang w:eastAsia="zh-CN"/>
        </w:rPr>
      </w:pPr>
      <w:r w:rsidRPr="00616968">
        <w:rPr>
          <w:sz w:val="28"/>
          <w:szCs w:val="28"/>
          <w:lang w:eastAsia="zh-CN"/>
        </w:rPr>
        <w:t xml:space="preserve">Согласно сведениям ЕГРН на территории населенного пункта расположены земельные участки с видами разрешенного использования для индивидуальной жилой застройки, для ведения личного подсобного хозяйства </w:t>
      </w:r>
      <w:r w:rsidR="00BC6349" w:rsidRPr="00616968">
        <w:rPr>
          <w:sz w:val="28"/>
          <w:szCs w:val="28"/>
          <w:lang w:eastAsia="zh-CN"/>
        </w:rPr>
        <w:t xml:space="preserve">и </w:t>
      </w:r>
      <w:r w:rsidRPr="00616968">
        <w:rPr>
          <w:sz w:val="28"/>
          <w:szCs w:val="28"/>
          <w:lang w:eastAsia="zh-CN"/>
        </w:rPr>
        <w:t>для</w:t>
      </w:r>
      <w:r w:rsidR="00BC6349" w:rsidRPr="00616968">
        <w:rPr>
          <w:sz w:val="28"/>
          <w:szCs w:val="28"/>
          <w:lang w:eastAsia="zh-CN"/>
        </w:rPr>
        <w:t xml:space="preserve"> малоэтажной жилой застройки. </w:t>
      </w:r>
    </w:p>
    <w:p w14:paraId="4B3BF631" w14:textId="77777777" w:rsidR="00BC6349" w:rsidRPr="00616968" w:rsidRDefault="00CF4272" w:rsidP="00616968">
      <w:pPr>
        <w:suppressAutoHyphens/>
        <w:ind w:firstLine="709"/>
        <w:jc w:val="both"/>
        <w:rPr>
          <w:sz w:val="28"/>
          <w:lang w:eastAsia="zh-CN"/>
        </w:rPr>
      </w:pPr>
      <w:r w:rsidRPr="00616968">
        <w:rPr>
          <w:sz w:val="28"/>
          <w:szCs w:val="28"/>
          <w:lang w:eastAsia="zh-CN"/>
        </w:rPr>
        <w:t xml:space="preserve">Объекты </w:t>
      </w:r>
      <w:r w:rsidR="00BC6349" w:rsidRPr="00616968">
        <w:rPr>
          <w:sz w:val="28"/>
          <w:szCs w:val="28"/>
          <w:lang w:eastAsia="zh-CN"/>
        </w:rPr>
        <w:t>обслуживания представлены нестационарными торговыми объектами.</w:t>
      </w:r>
    </w:p>
    <w:p w14:paraId="5660975C" w14:textId="694A9B49" w:rsidR="004C6428" w:rsidRPr="00616968" w:rsidRDefault="00BC6349" w:rsidP="00616968">
      <w:pPr>
        <w:suppressAutoHyphens/>
        <w:ind w:firstLine="709"/>
        <w:jc w:val="both"/>
        <w:rPr>
          <w:sz w:val="28"/>
          <w:szCs w:val="28"/>
          <w:lang w:eastAsia="zh-CN"/>
        </w:rPr>
      </w:pPr>
      <w:r w:rsidRPr="00616968">
        <w:rPr>
          <w:sz w:val="28"/>
          <w:szCs w:val="28"/>
          <w:lang w:eastAsia="zh-CN"/>
        </w:rPr>
        <w:t>По территории поселка</w:t>
      </w:r>
      <w:r w:rsidR="00C61141" w:rsidRPr="00616968">
        <w:rPr>
          <w:sz w:val="28"/>
          <w:szCs w:val="28"/>
          <w:lang w:eastAsia="zh-CN"/>
        </w:rPr>
        <w:t xml:space="preserve"> при железнодорожной станции Юги</w:t>
      </w:r>
      <w:r w:rsidRPr="00616968">
        <w:rPr>
          <w:sz w:val="28"/>
          <w:szCs w:val="28"/>
          <w:lang w:eastAsia="zh-CN"/>
        </w:rPr>
        <w:t xml:space="preserve"> проходят сети водоснабжения, водоотведения, газораспределительные сети высокого и низкого давления</w:t>
      </w:r>
      <w:r w:rsidR="00C61141" w:rsidRPr="00616968">
        <w:rPr>
          <w:sz w:val="28"/>
          <w:szCs w:val="28"/>
          <w:lang w:eastAsia="zh-CN"/>
        </w:rPr>
        <w:t>,</w:t>
      </w:r>
      <w:r w:rsidR="00C61141" w:rsidRPr="00616968">
        <w:rPr>
          <w:sz w:val="28"/>
          <w:lang w:eastAsia="zh-CN"/>
        </w:rPr>
        <w:t xml:space="preserve"> </w:t>
      </w:r>
      <w:r w:rsidRPr="00616968">
        <w:rPr>
          <w:sz w:val="28"/>
          <w:szCs w:val="28"/>
          <w:lang w:eastAsia="zh-CN"/>
        </w:rPr>
        <w:t>расположены трансформаторная подстанция, пункт редуцирован</w:t>
      </w:r>
      <w:r w:rsidR="00C61141" w:rsidRPr="00616968">
        <w:rPr>
          <w:sz w:val="28"/>
          <w:szCs w:val="28"/>
          <w:lang w:eastAsia="zh-CN"/>
        </w:rPr>
        <w:t>ия</w:t>
      </w:r>
      <w:r w:rsidRPr="00616968">
        <w:rPr>
          <w:sz w:val="28"/>
          <w:szCs w:val="28"/>
          <w:lang w:eastAsia="zh-CN"/>
        </w:rPr>
        <w:t xml:space="preserve"> газа, водонапорная башня. </w:t>
      </w:r>
    </w:p>
    <w:p w14:paraId="3189EA8C" w14:textId="46B948C3" w:rsidR="0096246F" w:rsidRPr="00616968" w:rsidRDefault="00B657CA" w:rsidP="00616968">
      <w:pPr>
        <w:pStyle w:val="4"/>
      </w:pPr>
      <w:bookmarkStart w:id="87" w:name="_Toc130206398"/>
      <w:r w:rsidRPr="00616968">
        <w:t xml:space="preserve">2.5.3.2. </w:t>
      </w:r>
      <w:r w:rsidR="0096246F" w:rsidRPr="00616968">
        <w:t>Территории за границами населенных пунктов</w:t>
      </w:r>
      <w:bookmarkEnd w:id="87"/>
    </w:p>
    <w:p w14:paraId="12F7D9B3" w14:textId="24BFD126" w:rsidR="00BC6349" w:rsidRPr="00616968" w:rsidRDefault="000B2A7A" w:rsidP="00616968">
      <w:pPr>
        <w:suppressAutoHyphens/>
        <w:ind w:firstLine="708"/>
        <w:jc w:val="both"/>
        <w:rPr>
          <w:sz w:val="28"/>
          <w:lang w:eastAsia="zh-CN"/>
        </w:rPr>
      </w:pPr>
      <w:r w:rsidRPr="00616968">
        <w:rPr>
          <w:i/>
          <w:iCs/>
          <w:sz w:val="28"/>
          <w:szCs w:val="28"/>
          <w:lang w:eastAsia="zh-CN"/>
        </w:rPr>
        <w:t>З</w:t>
      </w:r>
      <w:r w:rsidR="00BC6349" w:rsidRPr="00616968">
        <w:rPr>
          <w:i/>
          <w:iCs/>
          <w:sz w:val="28"/>
          <w:szCs w:val="28"/>
          <w:lang w:eastAsia="zh-CN"/>
        </w:rPr>
        <w:t>ем</w:t>
      </w:r>
      <w:r w:rsidRPr="00616968">
        <w:rPr>
          <w:i/>
          <w:iCs/>
          <w:sz w:val="28"/>
          <w:szCs w:val="28"/>
          <w:lang w:eastAsia="zh-CN"/>
        </w:rPr>
        <w:t>ли</w:t>
      </w:r>
      <w:r w:rsidR="00BC6349" w:rsidRPr="00616968">
        <w:rPr>
          <w:i/>
          <w:iCs/>
          <w:sz w:val="28"/>
          <w:szCs w:val="28"/>
          <w:lang w:eastAsia="zh-CN"/>
        </w:rPr>
        <w:t xml:space="preserve"> сельскохозяйственного назначения</w:t>
      </w:r>
      <w:r w:rsidR="00BC6349" w:rsidRPr="00616968">
        <w:rPr>
          <w:sz w:val="28"/>
          <w:szCs w:val="28"/>
          <w:lang w:eastAsia="zh-CN"/>
        </w:rPr>
        <w:t xml:space="preserve"> преимущественно тяготеют к населенным пунктам и основным планировочным осям – автомобильн</w:t>
      </w:r>
      <w:r w:rsidR="00CD293E" w:rsidRPr="00616968">
        <w:rPr>
          <w:sz w:val="28"/>
          <w:szCs w:val="28"/>
          <w:lang w:eastAsia="zh-CN"/>
        </w:rPr>
        <w:t>ой</w:t>
      </w:r>
      <w:r w:rsidR="00BC6349" w:rsidRPr="00616968">
        <w:rPr>
          <w:sz w:val="28"/>
          <w:szCs w:val="28"/>
          <w:lang w:eastAsia="zh-CN"/>
        </w:rPr>
        <w:t xml:space="preserve"> дорог</w:t>
      </w:r>
      <w:r w:rsidR="00CD293E" w:rsidRPr="00616968">
        <w:rPr>
          <w:sz w:val="28"/>
          <w:szCs w:val="28"/>
          <w:lang w:eastAsia="zh-CN"/>
        </w:rPr>
        <w:t>е</w:t>
      </w:r>
      <w:r w:rsidR="00BC6349" w:rsidRPr="00616968">
        <w:rPr>
          <w:sz w:val="28"/>
          <w:szCs w:val="28"/>
          <w:lang w:eastAsia="zh-CN"/>
        </w:rPr>
        <w:t xml:space="preserve"> федерального значения «Кола» Санкт-Петербург</w:t>
      </w:r>
      <w:r w:rsidR="00C20621" w:rsidRPr="00616968">
        <w:rPr>
          <w:sz w:val="28"/>
          <w:szCs w:val="28"/>
          <w:lang w:eastAsia="zh-CN"/>
        </w:rPr>
        <w:t xml:space="preserve"> – </w:t>
      </w:r>
      <w:r w:rsidR="00BC6349" w:rsidRPr="00616968">
        <w:rPr>
          <w:sz w:val="28"/>
          <w:szCs w:val="28"/>
          <w:lang w:eastAsia="zh-CN"/>
        </w:rPr>
        <w:t xml:space="preserve">Петрозаводск </w:t>
      </w:r>
      <w:r w:rsidR="00C20621" w:rsidRPr="00616968">
        <w:rPr>
          <w:sz w:val="28"/>
          <w:szCs w:val="28"/>
          <w:lang w:eastAsia="zh-CN"/>
        </w:rPr>
        <w:t>–</w:t>
      </w:r>
      <w:r w:rsidR="00BC6349" w:rsidRPr="00616968">
        <w:rPr>
          <w:sz w:val="28"/>
          <w:szCs w:val="28"/>
          <w:lang w:eastAsia="zh-CN"/>
        </w:rPr>
        <w:t xml:space="preserve"> Мурманск </w:t>
      </w:r>
      <w:r w:rsidR="00C20621" w:rsidRPr="00616968">
        <w:rPr>
          <w:sz w:val="28"/>
          <w:szCs w:val="28"/>
          <w:lang w:eastAsia="zh-CN"/>
        </w:rPr>
        <w:t>–</w:t>
      </w:r>
      <w:r w:rsidR="00BC6349" w:rsidRPr="00616968">
        <w:rPr>
          <w:sz w:val="28"/>
          <w:szCs w:val="28"/>
          <w:lang w:eastAsia="zh-CN"/>
        </w:rPr>
        <w:t xml:space="preserve"> Печенга </w:t>
      </w:r>
      <w:r w:rsidR="00C20621" w:rsidRPr="00616968">
        <w:rPr>
          <w:sz w:val="28"/>
          <w:szCs w:val="28"/>
          <w:lang w:eastAsia="zh-CN"/>
        </w:rPr>
        <w:t>–</w:t>
      </w:r>
      <w:r w:rsidR="00BC6349" w:rsidRPr="00616968">
        <w:rPr>
          <w:sz w:val="28"/>
          <w:szCs w:val="28"/>
          <w:lang w:eastAsia="zh-CN"/>
        </w:rPr>
        <w:t xml:space="preserve"> граница с Королевством Норвегия</w:t>
      </w:r>
      <w:r w:rsidR="00A12210" w:rsidRPr="00616968">
        <w:rPr>
          <w:sz w:val="28"/>
          <w:szCs w:val="28"/>
          <w:lang w:eastAsia="zh-CN"/>
        </w:rPr>
        <w:t>,</w:t>
      </w:r>
      <w:r w:rsidR="00BC6349" w:rsidRPr="00616968">
        <w:rPr>
          <w:sz w:val="28"/>
          <w:szCs w:val="28"/>
          <w:lang w:eastAsia="zh-CN"/>
        </w:rPr>
        <w:t xml:space="preserve"> автомобильным дорогам общего </w:t>
      </w:r>
      <w:r w:rsidR="00BC6349" w:rsidRPr="00616968">
        <w:rPr>
          <w:sz w:val="28"/>
          <w:szCs w:val="28"/>
          <w:lang w:eastAsia="zh-CN"/>
        </w:rPr>
        <w:lastRenderedPageBreak/>
        <w:t>пользования регионального значения</w:t>
      </w:r>
      <w:r w:rsidR="00A12210" w:rsidRPr="00616968">
        <w:rPr>
          <w:sz w:val="28"/>
          <w:szCs w:val="28"/>
          <w:lang w:eastAsia="zh-CN"/>
        </w:rPr>
        <w:t xml:space="preserve"> </w:t>
      </w:r>
      <w:r w:rsidR="00BC6349" w:rsidRPr="00616968">
        <w:rPr>
          <w:sz w:val="28"/>
          <w:szCs w:val="28"/>
          <w:lang w:eastAsia="zh-CN"/>
        </w:rPr>
        <w:t>Низино</w:t>
      </w:r>
      <w:r w:rsidR="00D8236A" w:rsidRPr="00616968">
        <w:rPr>
          <w:sz w:val="28"/>
          <w:szCs w:val="28"/>
          <w:lang w:eastAsia="zh-CN"/>
        </w:rPr>
        <w:t xml:space="preserve"> </w:t>
      </w:r>
      <w:r w:rsidR="00C20621" w:rsidRPr="00616968">
        <w:rPr>
          <w:sz w:val="28"/>
          <w:szCs w:val="28"/>
          <w:lang w:eastAsia="zh-CN"/>
        </w:rPr>
        <w:t>–</w:t>
      </w:r>
      <w:r w:rsidR="00D8236A" w:rsidRPr="00616968">
        <w:rPr>
          <w:sz w:val="28"/>
          <w:szCs w:val="28"/>
          <w:lang w:eastAsia="zh-CN"/>
        </w:rPr>
        <w:t xml:space="preserve"> </w:t>
      </w:r>
      <w:r w:rsidR="00BC6349" w:rsidRPr="00616968">
        <w:rPr>
          <w:sz w:val="28"/>
          <w:szCs w:val="28"/>
          <w:lang w:eastAsia="zh-CN"/>
        </w:rPr>
        <w:t>Потанино</w:t>
      </w:r>
      <w:r w:rsidR="00D8236A" w:rsidRPr="00616968">
        <w:rPr>
          <w:sz w:val="28"/>
          <w:szCs w:val="28"/>
          <w:lang w:eastAsia="zh-CN"/>
        </w:rPr>
        <w:t xml:space="preserve"> </w:t>
      </w:r>
      <w:r w:rsidR="00C20621" w:rsidRPr="00616968">
        <w:rPr>
          <w:sz w:val="28"/>
          <w:szCs w:val="28"/>
          <w:lang w:eastAsia="zh-CN"/>
        </w:rPr>
        <w:t>–</w:t>
      </w:r>
      <w:r w:rsidR="00D8236A" w:rsidRPr="00616968">
        <w:rPr>
          <w:sz w:val="28"/>
          <w:szCs w:val="28"/>
          <w:lang w:eastAsia="zh-CN"/>
        </w:rPr>
        <w:t xml:space="preserve"> </w:t>
      </w:r>
      <w:r w:rsidR="00BC6349" w:rsidRPr="00616968">
        <w:rPr>
          <w:sz w:val="28"/>
          <w:szCs w:val="28"/>
          <w:lang w:eastAsia="zh-CN"/>
        </w:rPr>
        <w:t>Хмелевик</w:t>
      </w:r>
      <w:r w:rsidR="00A12210" w:rsidRPr="00616968">
        <w:rPr>
          <w:sz w:val="28"/>
          <w:szCs w:val="28"/>
          <w:lang w:eastAsia="zh-CN"/>
        </w:rPr>
        <w:t>,</w:t>
      </w:r>
      <w:r w:rsidR="00BC6349" w:rsidRPr="00616968">
        <w:rPr>
          <w:sz w:val="28"/>
          <w:szCs w:val="28"/>
          <w:lang w:eastAsia="zh-CN"/>
        </w:rPr>
        <w:t xml:space="preserve"> Шахново</w:t>
      </w:r>
      <w:r w:rsidR="00D8236A" w:rsidRPr="00616968">
        <w:rPr>
          <w:sz w:val="28"/>
          <w:szCs w:val="28"/>
          <w:lang w:eastAsia="zh-CN"/>
        </w:rPr>
        <w:t xml:space="preserve"> </w:t>
      </w:r>
      <w:r w:rsidR="00C20621" w:rsidRPr="00616968">
        <w:rPr>
          <w:sz w:val="28"/>
          <w:szCs w:val="28"/>
          <w:lang w:eastAsia="zh-CN"/>
        </w:rPr>
        <w:t>–</w:t>
      </w:r>
      <w:r w:rsidR="00D8236A" w:rsidRPr="00616968">
        <w:rPr>
          <w:sz w:val="28"/>
          <w:szCs w:val="28"/>
          <w:lang w:eastAsia="zh-CN"/>
        </w:rPr>
        <w:t xml:space="preserve"> </w:t>
      </w:r>
      <w:r w:rsidR="00BC6349" w:rsidRPr="00616968">
        <w:rPr>
          <w:sz w:val="28"/>
          <w:szCs w:val="28"/>
          <w:lang w:eastAsia="zh-CN"/>
        </w:rPr>
        <w:t>Вороново</w:t>
      </w:r>
      <w:r w:rsidR="00D8236A" w:rsidRPr="00616968">
        <w:rPr>
          <w:sz w:val="28"/>
          <w:szCs w:val="28"/>
          <w:lang w:eastAsia="zh-CN"/>
        </w:rPr>
        <w:t xml:space="preserve"> </w:t>
      </w:r>
      <w:r w:rsidR="00C20621" w:rsidRPr="00616968">
        <w:rPr>
          <w:sz w:val="28"/>
          <w:szCs w:val="28"/>
          <w:lang w:eastAsia="zh-CN"/>
        </w:rPr>
        <w:t>–</w:t>
      </w:r>
      <w:r w:rsidR="00D8236A" w:rsidRPr="00616968">
        <w:rPr>
          <w:sz w:val="28"/>
          <w:szCs w:val="28"/>
          <w:lang w:eastAsia="zh-CN"/>
        </w:rPr>
        <w:t xml:space="preserve"> </w:t>
      </w:r>
      <w:r w:rsidR="00BC6349" w:rsidRPr="00616968">
        <w:rPr>
          <w:sz w:val="28"/>
          <w:szCs w:val="28"/>
          <w:lang w:eastAsia="zh-CN"/>
        </w:rPr>
        <w:t>Кириково</w:t>
      </w:r>
      <w:r w:rsidR="00A12210" w:rsidRPr="00616968">
        <w:rPr>
          <w:sz w:val="28"/>
          <w:szCs w:val="28"/>
          <w:lang w:eastAsia="zh-CN"/>
        </w:rPr>
        <w:t>,</w:t>
      </w:r>
      <w:r w:rsidR="00BC6349" w:rsidRPr="00616968">
        <w:rPr>
          <w:sz w:val="28"/>
          <w:szCs w:val="28"/>
          <w:lang w:eastAsia="zh-CN"/>
        </w:rPr>
        <w:t xml:space="preserve"> Хмелевик</w:t>
      </w:r>
      <w:r w:rsidR="00D8236A" w:rsidRPr="00616968">
        <w:rPr>
          <w:sz w:val="28"/>
          <w:szCs w:val="28"/>
          <w:lang w:eastAsia="zh-CN"/>
        </w:rPr>
        <w:t xml:space="preserve"> </w:t>
      </w:r>
      <w:r w:rsidR="00C20621" w:rsidRPr="00616968">
        <w:rPr>
          <w:sz w:val="28"/>
          <w:szCs w:val="28"/>
          <w:lang w:eastAsia="zh-CN"/>
        </w:rPr>
        <w:t>–</w:t>
      </w:r>
      <w:r w:rsidR="00D8236A" w:rsidRPr="00616968">
        <w:rPr>
          <w:sz w:val="28"/>
          <w:szCs w:val="28"/>
          <w:lang w:eastAsia="zh-CN"/>
        </w:rPr>
        <w:t xml:space="preserve"> </w:t>
      </w:r>
      <w:r w:rsidR="00BC6349" w:rsidRPr="00616968">
        <w:rPr>
          <w:sz w:val="28"/>
          <w:szCs w:val="28"/>
          <w:lang w:eastAsia="zh-CN"/>
        </w:rPr>
        <w:t>Чуново</w:t>
      </w:r>
      <w:r w:rsidR="00A12210" w:rsidRPr="00616968">
        <w:rPr>
          <w:sz w:val="28"/>
          <w:szCs w:val="28"/>
          <w:lang w:eastAsia="zh-CN"/>
        </w:rPr>
        <w:t>,</w:t>
      </w:r>
      <w:r w:rsidR="00BC6349" w:rsidRPr="00616968">
        <w:rPr>
          <w:sz w:val="28"/>
          <w:szCs w:val="28"/>
          <w:lang w:eastAsia="zh-CN"/>
        </w:rPr>
        <w:t xml:space="preserve"> рекам Воронежка и В</w:t>
      </w:r>
      <w:r w:rsidR="00C20621" w:rsidRPr="00616968">
        <w:rPr>
          <w:sz w:val="28"/>
          <w:szCs w:val="28"/>
          <w:lang w:eastAsia="zh-CN"/>
        </w:rPr>
        <w:t>я</w:t>
      </w:r>
      <w:r w:rsidR="00BC6349" w:rsidRPr="00616968">
        <w:rPr>
          <w:sz w:val="28"/>
          <w:szCs w:val="28"/>
          <w:lang w:eastAsia="zh-CN"/>
        </w:rPr>
        <w:t>ница.</w:t>
      </w:r>
    </w:p>
    <w:p w14:paraId="6E729BE2" w14:textId="4F3EEF33" w:rsidR="00874460" w:rsidRPr="00616968" w:rsidRDefault="00C55FED" w:rsidP="00616968">
      <w:pPr>
        <w:suppressAutoHyphens/>
        <w:ind w:firstLine="709"/>
        <w:contextualSpacing/>
        <w:jc w:val="both"/>
        <w:rPr>
          <w:sz w:val="28"/>
          <w:szCs w:val="28"/>
        </w:rPr>
      </w:pPr>
      <w:r w:rsidRPr="00616968">
        <w:rPr>
          <w:sz w:val="28"/>
          <w:szCs w:val="28"/>
          <w:lang w:eastAsia="zh-CN"/>
        </w:rPr>
        <w:t>Территории</w:t>
      </w:r>
      <w:r w:rsidR="00BC6349" w:rsidRPr="00616968">
        <w:rPr>
          <w:sz w:val="28"/>
          <w:szCs w:val="28"/>
          <w:lang w:eastAsia="zh-CN"/>
        </w:rPr>
        <w:t xml:space="preserve"> сельскохозяйственного использования представлены</w:t>
      </w:r>
      <w:r w:rsidR="0096246F" w:rsidRPr="00616968">
        <w:rPr>
          <w:sz w:val="28"/>
          <w:szCs w:val="28"/>
          <w:lang w:eastAsia="zh-CN"/>
        </w:rPr>
        <w:t xml:space="preserve"> </w:t>
      </w:r>
      <w:r w:rsidR="00BC6349" w:rsidRPr="00616968">
        <w:rPr>
          <w:sz w:val="28"/>
          <w:szCs w:val="28"/>
          <w:lang w:eastAsia="zh-CN"/>
        </w:rPr>
        <w:t>сельскохозяйственными угодьями, а именно, пашнями, пастбищами и сенокосами</w:t>
      </w:r>
      <w:r w:rsidR="000B2A7A" w:rsidRPr="00616968">
        <w:rPr>
          <w:sz w:val="28"/>
          <w:szCs w:val="28"/>
          <w:lang w:eastAsia="zh-CN"/>
        </w:rPr>
        <w:t>;</w:t>
      </w:r>
      <w:r w:rsidR="00BC6349" w:rsidRPr="00616968">
        <w:rPr>
          <w:sz w:val="28"/>
          <w:szCs w:val="28"/>
          <w:lang w:eastAsia="zh-CN"/>
        </w:rPr>
        <w:t xml:space="preserve"> </w:t>
      </w:r>
      <w:r w:rsidR="0096246F" w:rsidRPr="00616968">
        <w:rPr>
          <w:sz w:val="28"/>
          <w:szCs w:val="28"/>
          <w:lang w:eastAsia="zh-CN"/>
        </w:rPr>
        <w:t>крестьянскими фермерскими хозяйствами</w:t>
      </w:r>
      <w:r w:rsidR="00405C70" w:rsidRPr="00616968">
        <w:rPr>
          <w:sz w:val="28"/>
          <w:szCs w:val="28"/>
          <w:lang w:eastAsia="zh-CN"/>
        </w:rPr>
        <w:t xml:space="preserve"> и садоводством, расположенным к югу от </w:t>
      </w:r>
      <w:r w:rsidR="00DD6134" w:rsidRPr="00616968">
        <w:rPr>
          <w:sz w:val="28"/>
          <w:szCs w:val="28"/>
          <w:lang w:eastAsia="zh-CN"/>
        </w:rPr>
        <w:t>дер. Заостровье</w:t>
      </w:r>
      <w:r w:rsidR="00874460" w:rsidRPr="00616968">
        <w:rPr>
          <w:sz w:val="28"/>
          <w:szCs w:val="28"/>
          <w:lang w:eastAsia="zh-CN"/>
        </w:rPr>
        <w:t xml:space="preserve">; </w:t>
      </w:r>
      <w:r w:rsidR="00874460" w:rsidRPr="00616968">
        <w:rPr>
          <w:sz w:val="28"/>
          <w:szCs w:val="28"/>
        </w:rPr>
        <w:t>территори</w:t>
      </w:r>
      <w:r w:rsidR="00DB08C3" w:rsidRPr="00616968">
        <w:rPr>
          <w:sz w:val="28"/>
          <w:szCs w:val="28"/>
        </w:rPr>
        <w:t>ями</w:t>
      </w:r>
      <w:r w:rsidR="00874460" w:rsidRPr="00616968">
        <w:rPr>
          <w:sz w:val="28"/>
          <w:szCs w:val="28"/>
        </w:rPr>
        <w:t xml:space="preserve"> </w:t>
      </w:r>
      <w:r w:rsidR="00DB08C3" w:rsidRPr="00616968">
        <w:rPr>
          <w:sz w:val="28"/>
          <w:szCs w:val="28"/>
        </w:rPr>
        <w:t xml:space="preserve">существующего </w:t>
      </w:r>
      <w:r w:rsidR="00874460" w:rsidRPr="00616968">
        <w:rPr>
          <w:sz w:val="28"/>
          <w:szCs w:val="28"/>
        </w:rPr>
        <w:t>сельскохозяйственн</w:t>
      </w:r>
      <w:r w:rsidR="00DB08C3" w:rsidRPr="00616968">
        <w:rPr>
          <w:sz w:val="28"/>
          <w:szCs w:val="28"/>
        </w:rPr>
        <w:t>ого</w:t>
      </w:r>
      <w:r w:rsidR="00874460" w:rsidRPr="00616968">
        <w:rPr>
          <w:sz w:val="28"/>
          <w:szCs w:val="28"/>
        </w:rPr>
        <w:t xml:space="preserve"> </w:t>
      </w:r>
      <w:r w:rsidR="00DB08C3" w:rsidRPr="00616968">
        <w:rPr>
          <w:sz w:val="28"/>
          <w:szCs w:val="28"/>
        </w:rPr>
        <w:t xml:space="preserve">предприятия </w:t>
      </w:r>
      <w:r w:rsidR="00DB08C3" w:rsidRPr="00616968">
        <w:rPr>
          <w:sz w:val="28"/>
          <w:szCs w:val="28"/>
          <w:lang w:val="en-US"/>
        </w:rPr>
        <w:t>V</w:t>
      </w:r>
      <w:r w:rsidR="00DB08C3" w:rsidRPr="00616968">
        <w:rPr>
          <w:sz w:val="28"/>
          <w:szCs w:val="28"/>
        </w:rPr>
        <w:t xml:space="preserve"> класса опасности ООО «Восточное Приладожье» вблизи деревни Потанино и  сельскохозяйственного предприятия </w:t>
      </w:r>
      <w:r w:rsidR="00DB08C3" w:rsidRPr="00616968">
        <w:rPr>
          <w:sz w:val="28"/>
          <w:szCs w:val="28"/>
          <w:lang w:val="en-US"/>
        </w:rPr>
        <w:t>III</w:t>
      </w:r>
      <w:r w:rsidR="00DB08C3" w:rsidRPr="00616968">
        <w:rPr>
          <w:sz w:val="28"/>
          <w:szCs w:val="28"/>
        </w:rPr>
        <w:t xml:space="preserve"> класса опасности </w:t>
      </w:r>
      <w:r w:rsidR="00874460" w:rsidRPr="00616968">
        <w:rPr>
          <w:sz w:val="28"/>
          <w:szCs w:val="28"/>
        </w:rPr>
        <w:t>ООО «Рассвет плюс» (в процессе строительства)</w:t>
      </w:r>
      <w:r w:rsidR="00DB08C3" w:rsidRPr="00616968">
        <w:rPr>
          <w:sz w:val="28"/>
          <w:szCs w:val="28"/>
        </w:rPr>
        <w:t xml:space="preserve"> к северу от деревни Потанино.</w:t>
      </w:r>
    </w:p>
    <w:p w14:paraId="1D7BD20C" w14:textId="7DA67047" w:rsidR="0096246F" w:rsidRPr="00616968" w:rsidRDefault="00123158" w:rsidP="00616968">
      <w:pPr>
        <w:suppressAutoHyphens/>
        <w:ind w:firstLine="708"/>
        <w:jc w:val="both"/>
        <w:rPr>
          <w:sz w:val="28"/>
          <w:szCs w:val="28"/>
          <w:lang w:eastAsia="zh-CN"/>
        </w:rPr>
      </w:pPr>
      <w:r w:rsidRPr="00616968">
        <w:rPr>
          <w:i/>
          <w:iCs/>
          <w:sz w:val="28"/>
          <w:szCs w:val="28"/>
          <w:lang w:eastAsia="zh-C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616968">
        <w:rPr>
          <w:sz w:val="28"/>
          <w:szCs w:val="28"/>
          <w:lang w:eastAsia="zh-CN"/>
        </w:rPr>
        <w:t xml:space="preserve"> </w:t>
      </w:r>
      <w:r w:rsidR="0096246F" w:rsidRPr="00616968">
        <w:rPr>
          <w:sz w:val="28"/>
          <w:szCs w:val="28"/>
          <w:lang w:eastAsia="zh-CN"/>
        </w:rPr>
        <w:t>представлены:</w:t>
      </w:r>
    </w:p>
    <w:p w14:paraId="3235CD35" w14:textId="6305D639" w:rsidR="0096246F" w:rsidRPr="00616968" w:rsidRDefault="0096246F" w:rsidP="00616968">
      <w:pPr>
        <w:numPr>
          <w:ilvl w:val="0"/>
          <w:numId w:val="15"/>
        </w:numPr>
        <w:tabs>
          <w:tab w:val="num" w:pos="993"/>
        </w:tabs>
        <w:suppressAutoHyphens/>
        <w:ind w:left="0" w:firstLine="709"/>
        <w:contextualSpacing/>
        <w:jc w:val="both"/>
        <w:rPr>
          <w:sz w:val="28"/>
          <w:szCs w:val="28"/>
        </w:rPr>
      </w:pPr>
      <w:r w:rsidRPr="00616968">
        <w:rPr>
          <w:sz w:val="28"/>
          <w:szCs w:val="28"/>
        </w:rPr>
        <w:t>территорией предприятия по добыче песка ООО «Гео</w:t>
      </w:r>
      <w:r w:rsidR="00671981" w:rsidRPr="00616968">
        <w:rPr>
          <w:sz w:val="28"/>
          <w:szCs w:val="28"/>
        </w:rPr>
        <w:t>П</w:t>
      </w:r>
      <w:r w:rsidRPr="00616968">
        <w:rPr>
          <w:sz w:val="28"/>
          <w:szCs w:val="28"/>
        </w:rPr>
        <w:t>оиск»</w:t>
      </w:r>
      <w:r w:rsidR="00543223" w:rsidRPr="00616968">
        <w:rPr>
          <w:sz w:val="28"/>
          <w:szCs w:val="28"/>
        </w:rPr>
        <w:t xml:space="preserve"> </w:t>
      </w:r>
      <w:r w:rsidR="00941F8A" w:rsidRPr="00616968">
        <w:rPr>
          <w:sz w:val="28"/>
          <w:szCs w:val="28"/>
        </w:rPr>
        <w:t>IV класса опасности</w:t>
      </w:r>
      <w:r w:rsidRPr="00616968">
        <w:rPr>
          <w:sz w:val="28"/>
          <w:szCs w:val="28"/>
        </w:rPr>
        <w:t xml:space="preserve">, расположенной на северо-западе от </w:t>
      </w:r>
      <w:r w:rsidR="00DD6134" w:rsidRPr="00616968">
        <w:rPr>
          <w:sz w:val="28"/>
          <w:szCs w:val="28"/>
        </w:rPr>
        <w:t>дер. Самушкино</w:t>
      </w:r>
      <w:r w:rsidR="00B223D0" w:rsidRPr="00616968">
        <w:rPr>
          <w:sz w:val="28"/>
          <w:szCs w:val="28"/>
        </w:rPr>
        <w:t>;</w:t>
      </w:r>
    </w:p>
    <w:p w14:paraId="1F1DA0FB" w14:textId="34E9B7E6" w:rsidR="006F61B5" w:rsidRPr="00616968" w:rsidRDefault="0096246F" w:rsidP="00616968">
      <w:pPr>
        <w:numPr>
          <w:ilvl w:val="0"/>
          <w:numId w:val="15"/>
        </w:numPr>
        <w:tabs>
          <w:tab w:val="num" w:pos="993"/>
        </w:tabs>
        <w:suppressAutoHyphens/>
        <w:ind w:left="0" w:firstLine="709"/>
        <w:contextualSpacing/>
        <w:jc w:val="both"/>
        <w:rPr>
          <w:sz w:val="28"/>
          <w:szCs w:val="28"/>
        </w:rPr>
      </w:pPr>
      <w:r w:rsidRPr="00616968">
        <w:rPr>
          <w:sz w:val="28"/>
          <w:szCs w:val="28"/>
        </w:rPr>
        <w:t xml:space="preserve">территориями предприятий пищевой </w:t>
      </w:r>
      <w:r w:rsidR="00941F8A" w:rsidRPr="00616968">
        <w:rPr>
          <w:sz w:val="28"/>
          <w:szCs w:val="28"/>
        </w:rPr>
        <w:t xml:space="preserve">промышленности </w:t>
      </w:r>
      <w:r w:rsidRPr="00616968">
        <w:rPr>
          <w:sz w:val="28"/>
          <w:szCs w:val="28"/>
        </w:rPr>
        <w:t>ООО «МПК «Пашский» и ООО «МПК «Потанино»</w:t>
      </w:r>
      <w:r w:rsidR="00941F8A" w:rsidRPr="00616968">
        <w:rPr>
          <w:sz w:val="28"/>
          <w:szCs w:val="28"/>
        </w:rPr>
        <w:t xml:space="preserve"> III класса опасности</w:t>
      </w:r>
      <w:r w:rsidR="005E6067" w:rsidRPr="00616968">
        <w:rPr>
          <w:sz w:val="28"/>
          <w:szCs w:val="28"/>
        </w:rPr>
        <w:t xml:space="preserve">, расположенными к северу от </w:t>
      </w:r>
      <w:r w:rsidR="00DD6134" w:rsidRPr="00616968">
        <w:rPr>
          <w:sz w:val="28"/>
          <w:szCs w:val="28"/>
        </w:rPr>
        <w:t>дер. Потанино</w:t>
      </w:r>
      <w:r w:rsidR="006F61B5" w:rsidRPr="00616968">
        <w:rPr>
          <w:sz w:val="28"/>
          <w:szCs w:val="28"/>
        </w:rPr>
        <w:t>;</w:t>
      </w:r>
    </w:p>
    <w:p w14:paraId="74CA6EC2" w14:textId="2282DDF4" w:rsidR="00C55FED" w:rsidRPr="00616968" w:rsidRDefault="00C55FED" w:rsidP="00616968">
      <w:pPr>
        <w:numPr>
          <w:ilvl w:val="0"/>
          <w:numId w:val="15"/>
        </w:numPr>
        <w:tabs>
          <w:tab w:val="num" w:pos="993"/>
        </w:tabs>
        <w:suppressAutoHyphens/>
        <w:ind w:left="0" w:firstLine="709"/>
        <w:contextualSpacing/>
        <w:jc w:val="both"/>
        <w:rPr>
          <w:sz w:val="28"/>
          <w:szCs w:val="28"/>
        </w:rPr>
      </w:pPr>
      <w:r w:rsidRPr="00616968">
        <w:rPr>
          <w:sz w:val="28"/>
          <w:lang w:eastAsia="zh-CN"/>
        </w:rPr>
        <w:t>участком железнодорожной линии «</w:t>
      </w:r>
      <w:hyperlink r:id="rId60" w:anchor="!/objects/1650698201?from=relations" w:history="1">
        <w:r w:rsidRPr="00616968">
          <w:rPr>
            <w:sz w:val="28"/>
            <w:lang w:eastAsia="zh-CN"/>
          </w:rPr>
          <w:t>Волховстрой 2</w:t>
        </w:r>
        <w:r w:rsidR="008759B5" w:rsidRPr="00616968">
          <w:rPr>
            <w:sz w:val="28"/>
            <w:szCs w:val="28"/>
            <w:lang w:eastAsia="zh-CN"/>
          </w:rPr>
          <w:t xml:space="preserve"> – </w:t>
        </w:r>
        <w:r w:rsidRPr="00616968">
          <w:rPr>
            <w:sz w:val="28"/>
            <w:lang w:eastAsia="zh-CN"/>
          </w:rPr>
          <w:t>Лодейное Поле</w:t>
        </w:r>
      </w:hyperlink>
      <w:r w:rsidRPr="00616968">
        <w:rPr>
          <w:sz w:val="28"/>
          <w:lang w:eastAsia="zh-CN"/>
        </w:rPr>
        <w:t xml:space="preserve">» Октябрьской железной дороги, промежуточной железнодорожной станцией «Юги» и остановочным пунктом «Сидорово», </w:t>
      </w:r>
      <w:r w:rsidRPr="00616968">
        <w:rPr>
          <w:sz w:val="28"/>
          <w:szCs w:val="28"/>
          <w:lang w:eastAsia="zh-CN"/>
        </w:rPr>
        <w:t>автомобильными дорогами федерального, регионального и местного значения муниципального района.</w:t>
      </w:r>
    </w:p>
    <w:p w14:paraId="65386F62" w14:textId="77777777" w:rsidR="00C55FED" w:rsidRPr="00616968" w:rsidRDefault="00C55FED" w:rsidP="00616968">
      <w:pPr>
        <w:suppressAutoHyphens/>
        <w:ind w:firstLine="708"/>
        <w:jc w:val="both"/>
        <w:rPr>
          <w:sz w:val="28"/>
          <w:lang w:eastAsia="zh-CN"/>
        </w:rPr>
      </w:pPr>
      <w:r w:rsidRPr="00616968">
        <w:rPr>
          <w:sz w:val="28"/>
          <w:szCs w:val="28"/>
          <w:lang w:eastAsia="zh-CN"/>
        </w:rPr>
        <w:t>По территории Потанинского сельского поселения проходят:</w:t>
      </w:r>
    </w:p>
    <w:p w14:paraId="4115ED26" w14:textId="77777777"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автомобильная дорога общего пользования федерального значения «Кола» Санкт-Петербург – Петрозаводск – Мурманск – Печенга – граница с Королевством Норвегия;</w:t>
      </w:r>
    </w:p>
    <w:p w14:paraId="0137AFE3" w14:textId="77777777"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четыре автомобильные дороги общего пользования регионального значения: </w:t>
      </w:r>
    </w:p>
    <w:p w14:paraId="50634C37" w14:textId="77777777" w:rsidR="00C55FED" w:rsidRPr="00616968" w:rsidRDefault="00C55FED" w:rsidP="00616968">
      <w:pPr>
        <w:numPr>
          <w:ilvl w:val="0"/>
          <w:numId w:val="16"/>
        </w:numPr>
        <w:suppressAutoHyphens/>
        <w:ind w:left="0" w:firstLine="709"/>
        <w:contextualSpacing/>
        <w:jc w:val="both"/>
        <w:rPr>
          <w:sz w:val="28"/>
          <w:szCs w:val="28"/>
          <w:lang w:eastAsia="zh-CN"/>
        </w:rPr>
      </w:pPr>
      <w:r w:rsidRPr="00616968">
        <w:rPr>
          <w:sz w:val="28"/>
          <w:szCs w:val="28"/>
        </w:rPr>
        <w:t>41 ОП РЗ 41К-376 Низино</w:t>
      </w:r>
      <w:r w:rsidRPr="00616968">
        <w:rPr>
          <w:sz w:val="28"/>
          <w:szCs w:val="28"/>
          <w:lang w:eastAsia="zh-CN"/>
        </w:rPr>
        <w:t xml:space="preserve"> – </w:t>
      </w:r>
      <w:r w:rsidRPr="00616968">
        <w:rPr>
          <w:sz w:val="28"/>
          <w:szCs w:val="28"/>
        </w:rPr>
        <w:t>Потанино</w:t>
      </w:r>
      <w:r w:rsidRPr="00616968">
        <w:rPr>
          <w:sz w:val="28"/>
          <w:szCs w:val="28"/>
          <w:lang w:eastAsia="zh-CN"/>
        </w:rPr>
        <w:t xml:space="preserve"> – </w:t>
      </w:r>
      <w:r w:rsidRPr="00616968">
        <w:rPr>
          <w:sz w:val="28"/>
          <w:szCs w:val="28"/>
        </w:rPr>
        <w:t>Хмелевик;</w:t>
      </w:r>
    </w:p>
    <w:p w14:paraId="0C6FAF07" w14:textId="77777777" w:rsidR="00C55FED" w:rsidRPr="00616968" w:rsidRDefault="00C55FED" w:rsidP="00616968">
      <w:pPr>
        <w:numPr>
          <w:ilvl w:val="0"/>
          <w:numId w:val="16"/>
        </w:numPr>
        <w:suppressAutoHyphens/>
        <w:ind w:left="0" w:firstLine="709"/>
        <w:contextualSpacing/>
        <w:jc w:val="both"/>
        <w:rPr>
          <w:sz w:val="28"/>
          <w:szCs w:val="28"/>
          <w:lang w:eastAsia="zh-CN"/>
        </w:rPr>
      </w:pPr>
      <w:r w:rsidRPr="00616968">
        <w:rPr>
          <w:sz w:val="28"/>
          <w:szCs w:val="28"/>
        </w:rPr>
        <w:t>41 ОП РЗ 41К-384 Шахново</w:t>
      </w:r>
      <w:r w:rsidRPr="00616968">
        <w:rPr>
          <w:sz w:val="28"/>
          <w:szCs w:val="28"/>
          <w:lang w:eastAsia="zh-CN"/>
        </w:rPr>
        <w:t xml:space="preserve"> – </w:t>
      </w:r>
      <w:r w:rsidRPr="00616968">
        <w:rPr>
          <w:sz w:val="28"/>
          <w:szCs w:val="28"/>
        </w:rPr>
        <w:t>Вороново</w:t>
      </w:r>
      <w:r w:rsidRPr="00616968">
        <w:rPr>
          <w:sz w:val="28"/>
          <w:szCs w:val="28"/>
          <w:lang w:eastAsia="zh-CN"/>
        </w:rPr>
        <w:t xml:space="preserve"> – </w:t>
      </w:r>
      <w:r w:rsidRPr="00616968">
        <w:rPr>
          <w:sz w:val="28"/>
          <w:szCs w:val="28"/>
        </w:rPr>
        <w:t>Кириково;</w:t>
      </w:r>
    </w:p>
    <w:p w14:paraId="339A64B4" w14:textId="77777777" w:rsidR="00C55FED" w:rsidRPr="00616968" w:rsidRDefault="00C55FED" w:rsidP="00616968">
      <w:pPr>
        <w:numPr>
          <w:ilvl w:val="0"/>
          <w:numId w:val="16"/>
        </w:numPr>
        <w:suppressAutoHyphens/>
        <w:ind w:left="0" w:firstLine="709"/>
        <w:contextualSpacing/>
        <w:jc w:val="both"/>
        <w:rPr>
          <w:sz w:val="28"/>
          <w:szCs w:val="28"/>
          <w:lang w:eastAsia="zh-CN"/>
        </w:rPr>
      </w:pPr>
      <w:r w:rsidRPr="00616968">
        <w:rPr>
          <w:sz w:val="28"/>
          <w:szCs w:val="28"/>
        </w:rPr>
        <w:t>41 ОП РЗ 41К-397 Хмелевик</w:t>
      </w:r>
      <w:r w:rsidRPr="00616968">
        <w:rPr>
          <w:sz w:val="28"/>
          <w:szCs w:val="28"/>
          <w:lang w:eastAsia="zh-CN"/>
        </w:rPr>
        <w:t xml:space="preserve"> – </w:t>
      </w:r>
      <w:r w:rsidRPr="00616968">
        <w:rPr>
          <w:sz w:val="28"/>
          <w:szCs w:val="28"/>
        </w:rPr>
        <w:t>Чуново;</w:t>
      </w:r>
    </w:p>
    <w:p w14:paraId="451619F8" w14:textId="77777777" w:rsidR="00C55FED" w:rsidRPr="00616968" w:rsidRDefault="00C55FED" w:rsidP="00616968">
      <w:pPr>
        <w:numPr>
          <w:ilvl w:val="0"/>
          <w:numId w:val="16"/>
        </w:numPr>
        <w:suppressAutoHyphens/>
        <w:ind w:left="0" w:firstLine="709"/>
        <w:contextualSpacing/>
        <w:jc w:val="both"/>
        <w:rPr>
          <w:sz w:val="28"/>
          <w:szCs w:val="28"/>
          <w:lang w:eastAsia="zh-CN"/>
        </w:rPr>
      </w:pPr>
      <w:r w:rsidRPr="00616968">
        <w:rPr>
          <w:sz w:val="28"/>
          <w:szCs w:val="28"/>
        </w:rPr>
        <w:t>41 ОП РЗ 41К-375 Потанино</w:t>
      </w:r>
      <w:r w:rsidRPr="00616968">
        <w:rPr>
          <w:sz w:val="28"/>
          <w:szCs w:val="28"/>
          <w:lang w:eastAsia="zh-CN"/>
        </w:rPr>
        <w:t xml:space="preserve"> – </w:t>
      </w:r>
      <w:r w:rsidRPr="00616968">
        <w:rPr>
          <w:sz w:val="28"/>
          <w:szCs w:val="28"/>
        </w:rPr>
        <w:t>Волосово – Манихино.</w:t>
      </w:r>
    </w:p>
    <w:p w14:paraId="7BEF0AFE" w14:textId="77777777"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семь автомобильных дорог общего пользования местного значения муниципального района:</w:t>
      </w:r>
    </w:p>
    <w:p w14:paraId="1C85B28E" w14:textId="369D2FE9" w:rsidR="00C55FED" w:rsidRPr="00616968" w:rsidRDefault="00FA379D" w:rsidP="00616968">
      <w:pPr>
        <w:numPr>
          <w:ilvl w:val="0"/>
          <w:numId w:val="58"/>
        </w:numPr>
        <w:suppressAutoHyphens/>
        <w:contextualSpacing/>
        <w:jc w:val="both"/>
        <w:rPr>
          <w:sz w:val="28"/>
          <w:szCs w:val="28"/>
        </w:rPr>
      </w:pPr>
      <w:r w:rsidRPr="00616968">
        <w:rPr>
          <w:sz w:val="28"/>
          <w:szCs w:val="28"/>
        </w:rPr>
        <w:t>п</w:t>
      </w:r>
      <w:r w:rsidR="00C55FED" w:rsidRPr="00616968">
        <w:rPr>
          <w:sz w:val="28"/>
          <w:szCs w:val="28"/>
        </w:rPr>
        <w:t>одъездная автомобильная дорога к дер. Бакланово;</w:t>
      </w:r>
    </w:p>
    <w:p w14:paraId="501FA3DD" w14:textId="1002097B" w:rsidR="00C55FED" w:rsidRPr="00616968" w:rsidRDefault="00FA379D" w:rsidP="00616968">
      <w:pPr>
        <w:numPr>
          <w:ilvl w:val="0"/>
          <w:numId w:val="58"/>
        </w:numPr>
        <w:suppressAutoHyphens/>
        <w:contextualSpacing/>
        <w:jc w:val="both"/>
        <w:rPr>
          <w:sz w:val="28"/>
          <w:szCs w:val="28"/>
        </w:rPr>
      </w:pPr>
      <w:r w:rsidRPr="00616968">
        <w:rPr>
          <w:sz w:val="28"/>
          <w:szCs w:val="28"/>
        </w:rPr>
        <w:t>п</w:t>
      </w:r>
      <w:r w:rsidR="00C55FED" w:rsidRPr="00616968">
        <w:rPr>
          <w:sz w:val="28"/>
          <w:szCs w:val="28"/>
        </w:rPr>
        <w:t>одъездная автомобильная дорога к дер. Весь;</w:t>
      </w:r>
    </w:p>
    <w:p w14:paraId="68DE2A8D" w14:textId="602A84DB" w:rsidR="00C55FED" w:rsidRPr="00616968" w:rsidRDefault="00FA379D" w:rsidP="00616968">
      <w:pPr>
        <w:numPr>
          <w:ilvl w:val="0"/>
          <w:numId w:val="58"/>
        </w:numPr>
        <w:suppressAutoHyphens/>
        <w:contextualSpacing/>
        <w:jc w:val="both"/>
        <w:rPr>
          <w:sz w:val="28"/>
          <w:szCs w:val="28"/>
        </w:rPr>
      </w:pPr>
      <w:r w:rsidRPr="00616968">
        <w:rPr>
          <w:sz w:val="28"/>
          <w:szCs w:val="28"/>
        </w:rPr>
        <w:t>п</w:t>
      </w:r>
      <w:r w:rsidR="00C55FED" w:rsidRPr="00616968">
        <w:rPr>
          <w:sz w:val="28"/>
          <w:szCs w:val="28"/>
        </w:rPr>
        <w:t>одъездная автомобильная дорога к дер. Горное Ёлохово;</w:t>
      </w:r>
    </w:p>
    <w:p w14:paraId="2E135830" w14:textId="23B9D46B" w:rsidR="00C55FED" w:rsidRPr="00616968" w:rsidRDefault="00FA379D" w:rsidP="00616968">
      <w:pPr>
        <w:numPr>
          <w:ilvl w:val="0"/>
          <w:numId w:val="58"/>
        </w:numPr>
        <w:suppressAutoHyphens/>
        <w:contextualSpacing/>
        <w:jc w:val="both"/>
        <w:rPr>
          <w:sz w:val="28"/>
          <w:szCs w:val="28"/>
        </w:rPr>
      </w:pPr>
      <w:r w:rsidRPr="00616968">
        <w:rPr>
          <w:sz w:val="28"/>
          <w:szCs w:val="28"/>
        </w:rPr>
        <w:t>п</w:t>
      </w:r>
      <w:r w:rsidR="00C55FED" w:rsidRPr="00616968">
        <w:rPr>
          <w:sz w:val="28"/>
          <w:szCs w:val="28"/>
        </w:rPr>
        <w:t>одъездная автомобильная дорога к дер. Шолтоло;</w:t>
      </w:r>
    </w:p>
    <w:p w14:paraId="372AF1AB" w14:textId="24539732" w:rsidR="00C55FED" w:rsidRPr="00616968" w:rsidRDefault="00FA379D" w:rsidP="00616968">
      <w:pPr>
        <w:numPr>
          <w:ilvl w:val="0"/>
          <w:numId w:val="58"/>
        </w:numPr>
        <w:suppressAutoHyphens/>
        <w:contextualSpacing/>
        <w:jc w:val="both"/>
        <w:rPr>
          <w:sz w:val="28"/>
          <w:szCs w:val="28"/>
        </w:rPr>
      </w:pPr>
      <w:r w:rsidRPr="00616968">
        <w:rPr>
          <w:sz w:val="28"/>
          <w:szCs w:val="28"/>
        </w:rPr>
        <w:t>а</w:t>
      </w:r>
      <w:r w:rsidR="00C55FED" w:rsidRPr="00616968">
        <w:rPr>
          <w:sz w:val="28"/>
          <w:szCs w:val="28"/>
        </w:rPr>
        <w:t>втомобильная дорога Вороново – Кириково;</w:t>
      </w:r>
    </w:p>
    <w:p w14:paraId="05860ADC" w14:textId="56003FB2" w:rsidR="00C55FED" w:rsidRPr="00616968" w:rsidRDefault="00FA379D" w:rsidP="00616968">
      <w:pPr>
        <w:numPr>
          <w:ilvl w:val="0"/>
          <w:numId w:val="58"/>
        </w:numPr>
        <w:suppressAutoHyphens/>
        <w:contextualSpacing/>
        <w:jc w:val="both"/>
        <w:rPr>
          <w:sz w:val="28"/>
          <w:szCs w:val="28"/>
        </w:rPr>
      </w:pPr>
      <w:r w:rsidRPr="00616968">
        <w:rPr>
          <w:sz w:val="28"/>
          <w:szCs w:val="28"/>
        </w:rPr>
        <w:t>п</w:t>
      </w:r>
      <w:r w:rsidR="00C55FED" w:rsidRPr="00616968">
        <w:rPr>
          <w:sz w:val="28"/>
          <w:szCs w:val="28"/>
        </w:rPr>
        <w:t>одъездная автомобильная дорога к п. при ж/д ст. Юги;</w:t>
      </w:r>
    </w:p>
    <w:p w14:paraId="025B5651" w14:textId="10195D3D" w:rsidR="00C55FED" w:rsidRPr="00616968" w:rsidRDefault="00FA379D" w:rsidP="00616968">
      <w:pPr>
        <w:numPr>
          <w:ilvl w:val="0"/>
          <w:numId w:val="58"/>
        </w:numPr>
        <w:suppressAutoHyphens/>
        <w:contextualSpacing/>
        <w:jc w:val="both"/>
        <w:rPr>
          <w:sz w:val="28"/>
          <w:szCs w:val="28"/>
        </w:rPr>
      </w:pPr>
      <w:r w:rsidRPr="00616968">
        <w:rPr>
          <w:sz w:val="28"/>
          <w:szCs w:val="28"/>
        </w:rPr>
        <w:t>п</w:t>
      </w:r>
      <w:r w:rsidR="00C55FED" w:rsidRPr="00616968">
        <w:rPr>
          <w:sz w:val="28"/>
          <w:szCs w:val="28"/>
        </w:rPr>
        <w:t>одъездная автомобильная дорога к дер. Шурягские Караулки.</w:t>
      </w:r>
    </w:p>
    <w:p w14:paraId="050B2457" w14:textId="77777777" w:rsidR="00C55FED" w:rsidRPr="00616968" w:rsidRDefault="00C55FED" w:rsidP="00616968">
      <w:pPr>
        <w:suppressAutoHyphens/>
        <w:ind w:firstLine="709"/>
        <w:jc w:val="both"/>
        <w:rPr>
          <w:sz w:val="28"/>
          <w:szCs w:val="28"/>
          <w:lang w:eastAsia="zh-CN"/>
        </w:rPr>
      </w:pPr>
      <w:r w:rsidRPr="00616968">
        <w:rPr>
          <w:sz w:val="28"/>
          <w:szCs w:val="28"/>
          <w:lang w:eastAsia="zh-CN"/>
        </w:rPr>
        <w:t>Кроме того, на территории Потанинского сельского поселения расположены объекты трубопроводного транспорта:</w:t>
      </w:r>
    </w:p>
    <w:p w14:paraId="177DD8F4" w14:textId="77777777"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магистральный газопровод «Волхов – Петрозаводск»;</w:t>
      </w:r>
    </w:p>
    <w:p w14:paraId="51F8CDB7" w14:textId="2E95628F"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газопровод-отвод от магистрального газопровода «Волхов – Петрозаводск» – ГРС «Потанино»;</w:t>
      </w:r>
    </w:p>
    <w:p w14:paraId="50F8C234" w14:textId="77777777"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lastRenderedPageBreak/>
        <w:t>ГРС «Потанино».</w:t>
      </w:r>
    </w:p>
    <w:p w14:paraId="723F2971" w14:textId="04464DA5" w:rsidR="00C55FED" w:rsidRPr="00616968" w:rsidRDefault="00C55FED" w:rsidP="00616968">
      <w:pPr>
        <w:suppressAutoHyphens/>
        <w:ind w:firstLine="708"/>
        <w:jc w:val="both"/>
        <w:rPr>
          <w:sz w:val="28"/>
          <w:szCs w:val="28"/>
          <w:lang w:eastAsia="zh-CN"/>
        </w:rPr>
      </w:pPr>
      <w:r w:rsidRPr="00616968">
        <w:rPr>
          <w:sz w:val="28"/>
          <w:szCs w:val="28"/>
          <w:lang w:eastAsia="zh-CN"/>
        </w:rPr>
        <w:t xml:space="preserve">За границами населенных пунктов расположены следующие объекты инженерной инфраструктуры: </w:t>
      </w:r>
    </w:p>
    <w:p w14:paraId="7C25CB1C" w14:textId="20184654"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линии электропередач 330 кВ, 220 кВ, 35 кВ, 10 кВ;</w:t>
      </w:r>
    </w:p>
    <w:p w14:paraId="50EDE323" w14:textId="570A8835"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канализационные очистные сооружения;</w:t>
      </w:r>
    </w:p>
    <w:p w14:paraId="512F9A31" w14:textId="00A6FB8E"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трансформаторные подстанции.</w:t>
      </w:r>
    </w:p>
    <w:p w14:paraId="2A3B39E5" w14:textId="1012FC1A" w:rsidR="00C55FED" w:rsidRPr="00616968" w:rsidRDefault="00C55FED" w:rsidP="00616968">
      <w:pPr>
        <w:suppressAutoHyphens/>
        <w:ind w:firstLine="708"/>
        <w:jc w:val="both"/>
        <w:rPr>
          <w:sz w:val="28"/>
          <w:szCs w:val="28"/>
          <w:lang w:eastAsia="zh-CN"/>
        </w:rPr>
      </w:pPr>
      <w:r w:rsidRPr="00616968">
        <w:rPr>
          <w:sz w:val="28"/>
          <w:szCs w:val="28"/>
          <w:lang w:eastAsia="zh-CN"/>
        </w:rPr>
        <w:t>За границами населенных пунктов расположены следующие объекты</w:t>
      </w:r>
      <w:r w:rsidRPr="00616968">
        <w:rPr>
          <w:bCs/>
          <w:i/>
          <w:sz w:val="28"/>
          <w:szCs w:val="28"/>
          <w:lang w:eastAsia="zh-CN"/>
        </w:rPr>
        <w:t xml:space="preserve"> </w:t>
      </w:r>
      <w:r w:rsidRPr="00616968">
        <w:rPr>
          <w:bCs/>
          <w:iCs/>
          <w:sz w:val="28"/>
          <w:szCs w:val="28"/>
          <w:lang w:eastAsia="zh-CN"/>
        </w:rPr>
        <w:t>специального назначения</w:t>
      </w:r>
      <w:r w:rsidRPr="00616968">
        <w:rPr>
          <w:sz w:val="28"/>
          <w:szCs w:val="28"/>
          <w:lang w:eastAsia="zh-CN"/>
        </w:rPr>
        <w:t>:</w:t>
      </w:r>
    </w:p>
    <w:p w14:paraId="3D28D5D7" w14:textId="4D59EDA6"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кладбище у дер. Потанино (закрытое);</w:t>
      </w:r>
    </w:p>
    <w:p w14:paraId="365E92F4" w14:textId="5369774F" w:rsidR="00C55FED" w:rsidRPr="00616968" w:rsidRDefault="00C55FE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кладбище у дер. Шолтоло (закрытое).</w:t>
      </w:r>
    </w:p>
    <w:p w14:paraId="4EB575E7" w14:textId="0FF13C62" w:rsidR="00BC6349" w:rsidRPr="00616968" w:rsidRDefault="00123158" w:rsidP="00616968">
      <w:pPr>
        <w:suppressAutoHyphens/>
        <w:ind w:firstLine="708"/>
        <w:jc w:val="both"/>
        <w:rPr>
          <w:sz w:val="28"/>
          <w:lang w:eastAsia="zh-CN"/>
        </w:rPr>
      </w:pPr>
      <w:r w:rsidRPr="00616968">
        <w:rPr>
          <w:bCs/>
          <w:i/>
          <w:sz w:val="28"/>
          <w:szCs w:val="28"/>
          <w:lang w:eastAsia="zh-CN"/>
        </w:rPr>
        <w:t>Земли лесного фонда</w:t>
      </w:r>
      <w:r w:rsidR="00BC6349" w:rsidRPr="00616968">
        <w:rPr>
          <w:sz w:val="28"/>
          <w:szCs w:val="28"/>
          <w:lang w:eastAsia="zh-CN"/>
        </w:rPr>
        <w:t xml:space="preserve"> занимают большую части территории поселения и </w:t>
      </w:r>
      <w:r w:rsidR="00A12210" w:rsidRPr="00616968">
        <w:rPr>
          <w:sz w:val="28"/>
          <w:szCs w:val="28"/>
          <w:lang w:eastAsia="zh-CN"/>
        </w:rPr>
        <w:t>представлены</w:t>
      </w:r>
      <w:r w:rsidR="00BC6349" w:rsidRPr="00616968">
        <w:rPr>
          <w:sz w:val="28"/>
          <w:szCs w:val="28"/>
          <w:lang w:eastAsia="zh-CN"/>
        </w:rPr>
        <w:t xml:space="preserve"> земл</w:t>
      </w:r>
      <w:r w:rsidR="00A12210" w:rsidRPr="00616968">
        <w:rPr>
          <w:sz w:val="28"/>
          <w:szCs w:val="28"/>
          <w:lang w:eastAsia="zh-CN"/>
        </w:rPr>
        <w:t>ями</w:t>
      </w:r>
      <w:r w:rsidR="00BC6349" w:rsidRPr="00616968">
        <w:rPr>
          <w:sz w:val="28"/>
          <w:szCs w:val="28"/>
          <w:lang w:eastAsia="zh-CN"/>
        </w:rPr>
        <w:t xml:space="preserve"> лесного фонда Волховского лесничества в составе:</w:t>
      </w:r>
    </w:p>
    <w:p w14:paraId="0AE2526D" w14:textId="77777777" w:rsidR="00FA6AD1" w:rsidRPr="00616968" w:rsidRDefault="00FA6AD1" w:rsidP="00616968">
      <w:pPr>
        <w:numPr>
          <w:ilvl w:val="0"/>
          <w:numId w:val="15"/>
        </w:numPr>
        <w:tabs>
          <w:tab w:val="num" w:pos="993"/>
        </w:tabs>
        <w:suppressAutoHyphens/>
        <w:ind w:left="0" w:firstLine="709"/>
        <w:contextualSpacing/>
        <w:jc w:val="both"/>
        <w:rPr>
          <w:sz w:val="28"/>
          <w:szCs w:val="28"/>
        </w:rPr>
      </w:pPr>
      <w:r w:rsidRPr="00616968">
        <w:rPr>
          <w:sz w:val="28"/>
          <w:szCs w:val="28"/>
        </w:rPr>
        <w:t>Загубского участкового лесничества;</w:t>
      </w:r>
    </w:p>
    <w:p w14:paraId="22790C04" w14:textId="77777777" w:rsidR="00BC6349" w:rsidRPr="00616968" w:rsidRDefault="00BC6349" w:rsidP="00616968">
      <w:pPr>
        <w:numPr>
          <w:ilvl w:val="0"/>
          <w:numId w:val="15"/>
        </w:numPr>
        <w:tabs>
          <w:tab w:val="num" w:pos="993"/>
        </w:tabs>
        <w:suppressAutoHyphens/>
        <w:ind w:left="0" w:firstLine="709"/>
        <w:contextualSpacing/>
        <w:jc w:val="both"/>
        <w:rPr>
          <w:sz w:val="28"/>
          <w:szCs w:val="28"/>
        </w:rPr>
      </w:pPr>
      <w:r w:rsidRPr="00616968">
        <w:rPr>
          <w:sz w:val="28"/>
          <w:szCs w:val="28"/>
        </w:rPr>
        <w:t>Николаевщинского участкового лесничества;</w:t>
      </w:r>
    </w:p>
    <w:p w14:paraId="4DE56518" w14:textId="77777777" w:rsidR="00BC6349" w:rsidRPr="00616968" w:rsidRDefault="00BC6349" w:rsidP="00616968">
      <w:pPr>
        <w:numPr>
          <w:ilvl w:val="0"/>
          <w:numId w:val="15"/>
        </w:numPr>
        <w:tabs>
          <w:tab w:val="num" w:pos="993"/>
        </w:tabs>
        <w:suppressAutoHyphens/>
        <w:ind w:left="0" w:firstLine="709"/>
        <w:contextualSpacing/>
        <w:jc w:val="both"/>
        <w:rPr>
          <w:sz w:val="28"/>
          <w:szCs w:val="28"/>
        </w:rPr>
      </w:pPr>
      <w:r w:rsidRPr="00616968">
        <w:rPr>
          <w:sz w:val="28"/>
          <w:szCs w:val="28"/>
        </w:rPr>
        <w:t>Пашского участкового лесничества</w:t>
      </w:r>
      <w:r w:rsidR="00A12210" w:rsidRPr="00616968">
        <w:rPr>
          <w:sz w:val="28"/>
          <w:szCs w:val="28"/>
        </w:rPr>
        <w:t>;</w:t>
      </w:r>
    </w:p>
    <w:p w14:paraId="74642B7F" w14:textId="77777777" w:rsidR="00BC6349" w:rsidRPr="00616968" w:rsidRDefault="00BC6349" w:rsidP="00616968">
      <w:pPr>
        <w:numPr>
          <w:ilvl w:val="0"/>
          <w:numId w:val="15"/>
        </w:numPr>
        <w:tabs>
          <w:tab w:val="num" w:pos="993"/>
        </w:tabs>
        <w:suppressAutoHyphens/>
        <w:ind w:left="0" w:firstLine="709"/>
        <w:contextualSpacing/>
        <w:jc w:val="both"/>
        <w:rPr>
          <w:sz w:val="28"/>
          <w:szCs w:val="28"/>
        </w:rPr>
      </w:pPr>
      <w:r w:rsidRPr="00616968">
        <w:rPr>
          <w:sz w:val="28"/>
          <w:szCs w:val="28"/>
        </w:rPr>
        <w:t>Рыбежского сельского участкового лесничества</w:t>
      </w:r>
      <w:r w:rsidR="00816BDE" w:rsidRPr="00616968">
        <w:rPr>
          <w:sz w:val="28"/>
          <w:szCs w:val="28"/>
        </w:rPr>
        <w:t>.</w:t>
      </w:r>
    </w:p>
    <w:p w14:paraId="4931B9A3" w14:textId="2ABBC169" w:rsidR="00E52B3D" w:rsidRPr="00616968" w:rsidRDefault="007609F0" w:rsidP="00616968">
      <w:pPr>
        <w:pStyle w:val="30"/>
      </w:pPr>
      <w:bookmarkStart w:id="88" w:name="_Toc130206399"/>
      <w:r w:rsidRPr="00616968">
        <w:t>2.5.4. </w:t>
      </w:r>
      <w:r w:rsidR="009D4A7B" w:rsidRPr="00616968">
        <w:t>Экономическая база</w:t>
      </w:r>
      <w:bookmarkEnd w:id="78"/>
      <w:bookmarkEnd w:id="88"/>
    </w:p>
    <w:p w14:paraId="13AB7816" w14:textId="26FE3CE5" w:rsidR="00BC6349" w:rsidRPr="00616968" w:rsidRDefault="00BC6349" w:rsidP="00616968">
      <w:pPr>
        <w:suppressAutoHyphens/>
        <w:ind w:firstLine="709"/>
        <w:jc w:val="both"/>
        <w:rPr>
          <w:sz w:val="28"/>
          <w:lang w:eastAsia="zh-CN"/>
        </w:rPr>
      </w:pPr>
      <w:r w:rsidRPr="00616968">
        <w:rPr>
          <w:sz w:val="28"/>
          <w:lang w:eastAsia="zh-CN"/>
        </w:rPr>
        <w:t xml:space="preserve">Потанинское сельское поселение занимает выгодное географическое положение. </w:t>
      </w:r>
      <w:r w:rsidR="009B7CA4" w:rsidRPr="00616968">
        <w:rPr>
          <w:sz w:val="28"/>
          <w:lang w:eastAsia="zh-CN"/>
        </w:rPr>
        <w:t>По</w:t>
      </w:r>
      <w:r w:rsidRPr="00616968">
        <w:rPr>
          <w:sz w:val="28"/>
          <w:lang w:eastAsia="zh-CN"/>
        </w:rPr>
        <w:t xml:space="preserve"> территори</w:t>
      </w:r>
      <w:r w:rsidR="009B7CA4" w:rsidRPr="00616968">
        <w:rPr>
          <w:sz w:val="28"/>
          <w:lang w:eastAsia="zh-CN"/>
        </w:rPr>
        <w:t>и</w:t>
      </w:r>
      <w:r w:rsidRPr="00616968">
        <w:rPr>
          <w:sz w:val="28"/>
          <w:lang w:eastAsia="zh-CN"/>
        </w:rPr>
        <w:t xml:space="preserve"> поселения проходит автомобильная дорога общего пользования федерального значения «Кола» Санкт-Петербург</w:t>
      </w:r>
      <w:r w:rsidR="00DD1727" w:rsidRPr="00616968">
        <w:rPr>
          <w:sz w:val="28"/>
          <w:szCs w:val="28"/>
          <w:lang w:eastAsia="zh-CN"/>
        </w:rPr>
        <w:t xml:space="preserve"> – </w:t>
      </w:r>
      <w:r w:rsidRPr="00616968">
        <w:rPr>
          <w:sz w:val="28"/>
          <w:lang w:eastAsia="zh-CN"/>
        </w:rPr>
        <w:t>Петрозаводск</w:t>
      </w:r>
      <w:r w:rsidR="00DD1727" w:rsidRPr="00616968">
        <w:rPr>
          <w:sz w:val="28"/>
          <w:szCs w:val="28"/>
          <w:lang w:eastAsia="zh-CN"/>
        </w:rPr>
        <w:t xml:space="preserve"> – </w:t>
      </w:r>
      <w:r w:rsidRPr="00616968">
        <w:rPr>
          <w:sz w:val="28"/>
          <w:lang w:eastAsia="zh-CN"/>
        </w:rPr>
        <w:t>Мурманск</w:t>
      </w:r>
      <w:r w:rsidR="00DD1727" w:rsidRPr="00616968">
        <w:rPr>
          <w:sz w:val="28"/>
          <w:szCs w:val="28"/>
          <w:lang w:eastAsia="zh-CN"/>
        </w:rPr>
        <w:t xml:space="preserve"> – </w:t>
      </w:r>
      <w:r w:rsidRPr="00616968">
        <w:rPr>
          <w:sz w:val="28"/>
          <w:lang w:eastAsia="zh-CN"/>
        </w:rPr>
        <w:t>Печенга</w:t>
      </w:r>
      <w:r w:rsidR="00DD1727" w:rsidRPr="00616968">
        <w:rPr>
          <w:sz w:val="28"/>
          <w:szCs w:val="28"/>
          <w:lang w:eastAsia="zh-CN"/>
        </w:rPr>
        <w:t xml:space="preserve"> – </w:t>
      </w:r>
      <w:r w:rsidRPr="00616968">
        <w:rPr>
          <w:sz w:val="28"/>
          <w:lang w:eastAsia="zh-CN"/>
        </w:rPr>
        <w:t xml:space="preserve">граница с Королевством Норвегия, железнодорожная линия «Волховстрой </w:t>
      </w:r>
      <w:r w:rsidR="008A7B7E" w:rsidRPr="00616968">
        <w:rPr>
          <w:sz w:val="28"/>
          <w:lang w:eastAsia="zh-CN"/>
        </w:rPr>
        <w:t xml:space="preserve">2 – Лодейное </w:t>
      </w:r>
      <w:r w:rsidR="008A21B0" w:rsidRPr="00616968">
        <w:rPr>
          <w:sz w:val="28"/>
          <w:lang w:eastAsia="zh-CN"/>
        </w:rPr>
        <w:t>П</w:t>
      </w:r>
      <w:r w:rsidR="008A7B7E" w:rsidRPr="00616968">
        <w:rPr>
          <w:sz w:val="28"/>
          <w:lang w:eastAsia="zh-CN"/>
        </w:rPr>
        <w:t>оле</w:t>
      </w:r>
      <w:r w:rsidRPr="00616968">
        <w:rPr>
          <w:sz w:val="28"/>
          <w:lang w:eastAsia="zh-CN"/>
        </w:rPr>
        <w:t xml:space="preserve">» Октябрьской железной дороги. Поселение </w:t>
      </w:r>
      <w:r w:rsidR="00596BF3" w:rsidRPr="00616968">
        <w:rPr>
          <w:sz w:val="28"/>
          <w:lang w:eastAsia="zh-CN"/>
        </w:rPr>
        <w:t>включает в себя часть акватории</w:t>
      </w:r>
      <w:r w:rsidRPr="00616968">
        <w:rPr>
          <w:sz w:val="28"/>
          <w:lang w:eastAsia="zh-CN"/>
        </w:rPr>
        <w:t xml:space="preserve"> Ладожского озера.</w:t>
      </w:r>
    </w:p>
    <w:p w14:paraId="6A2EFD20" w14:textId="33B0D477" w:rsidR="009C3E85" w:rsidRPr="00616968" w:rsidRDefault="00E92360" w:rsidP="00616968">
      <w:pPr>
        <w:pStyle w:val="4"/>
      </w:pPr>
      <w:bookmarkStart w:id="89" w:name="_Toc367977924"/>
      <w:bookmarkStart w:id="90" w:name="_Toc130206400"/>
      <w:r w:rsidRPr="00616968">
        <w:t>2.5.4.1.</w:t>
      </w:r>
      <w:r w:rsidR="00BB2398" w:rsidRPr="00616968">
        <w:t xml:space="preserve"> </w:t>
      </w:r>
      <w:r w:rsidR="009C3E85" w:rsidRPr="00616968">
        <w:t>Сельское хозяйство</w:t>
      </w:r>
      <w:bookmarkEnd w:id="89"/>
      <w:bookmarkEnd w:id="90"/>
    </w:p>
    <w:p w14:paraId="598BE2E7" w14:textId="55073566" w:rsidR="008A076B" w:rsidRPr="00616968" w:rsidRDefault="008A076B" w:rsidP="00616968">
      <w:pPr>
        <w:suppressAutoHyphens/>
        <w:ind w:firstLine="709"/>
        <w:jc w:val="both"/>
        <w:rPr>
          <w:sz w:val="28"/>
          <w:lang w:eastAsia="zh-CN"/>
        </w:rPr>
      </w:pPr>
      <w:r w:rsidRPr="00616968">
        <w:rPr>
          <w:sz w:val="28"/>
          <w:lang w:eastAsia="zh-CN"/>
        </w:rPr>
        <w:t xml:space="preserve">По состоянию на </w:t>
      </w:r>
      <w:r w:rsidR="00A7170C" w:rsidRPr="00616968">
        <w:rPr>
          <w:sz w:val="28"/>
          <w:lang w:eastAsia="zh-CN"/>
        </w:rPr>
        <w:t xml:space="preserve">конец 2021 </w:t>
      </w:r>
      <w:r w:rsidRPr="00616968">
        <w:rPr>
          <w:sz w:val="28"/>
          <w:lang w:eastAsia="zh-CN"/>
        </w:rPr>
        <w:t>года на территории Потанинского сельского поселения отсутствуют крупные предприятия сельского хозяйства. Согласно единому реестру субъектов малого и среднего предпринимательства</w:t>
      </w:r>
      <w:r w:rsidRPr="00616968">
        <w:rPr>
          <w:rStyle w:val="ae"/>
          <w:sz w:val="28"/>
          <w:lang w:eastAsia="zh-CN"/>
        </w:rPr>
        <w:footnoteReference w:id="2"/>
      </w:r>
      <w:r w:rsidRPr="00616968">
        <w:rPr>
          <w:sz w:val="28"/>
          <w:lang w:eastAsia="zh-CN"/>
        </w:rPr>
        <w:t>, на территории поселения действует один субъект хозяйственной деятельности, занимающийся сельским хозяйством. ООО «Восточное Приладожье» расположено в деревне Потанино, по адресу: ул. Промышленная, д. 3. Предприятие специализируется на разведении коз и производстве продуктов питания из козьего молока. Количество занятых составляет 9 человек.</w:t>
      </w:r>
    </w:p>
    <w:p w14:paraId="668CA829" w14:textId="0E77A4E3" w:rsidR="008C4AEC" w:rsidRPr="00616968" w:rsidRDefault="008A076B" w:rsidP="00616968">
      <w:pPr>
        <w:suppressAutoHyphens/>
        <w:ind w:firstLine="709"/>
        <w:jc w:val="both"/>
        <w:rPr>
          <w:sz w:val="28"/>
          <w:lang w:eastAsia="zh-CN"/>
        </w:rPr>
      </w:pPr>
      <w:r w:rsidRPr="00616968">
        <w:rPr>
          <w:sz w:val="28"/>
          <w:lang w:eastAsia="zh-CN"/>
        </w:rPr>
        <w:t>Характеристика предприятия сельского хозяйства, действующего на территории Потанинского сельского поселения приведена в таблице 2.5.4.</w:t>
      </w:r>
      <w:r w:rsidR="00760CEB" w:rsidRPr="00616968">
        <w:rPr>
          <w:sz w:val="28"/>
          <w:lang w:eastAsia="zh-CN"/>
        </w:rPr>
        <w:t>1</w:t>
      </w:r>
      <w:r w:rsidRPr="00616968">
        <w:rPr>
          <w:sz w:val="28"/>
          <w:lang w:eastAsia="zh-CN"/>
        </w:rPr>
        <w:t>-1.</w:t>
      </w:r>
    </w:p>
    <w:p w14:paraId="66D95E0D" w14:textId="77777777" w:rsidR="007D6EDC" w:rsidRPr="00616968" w:rsidRDefault="007D6EDC" w:rsidP="00616968">
      <w:pPr>
        <w:rPr>
          <w:bCs/>
          <w:sz w:val="28"/>
          <w:szCs w:val="20"/>
        </w:rPr>
      </w:pPr>
      <w:r w:rsidRPr="00616968">
        <w:br w:type="page"/>
      </w:r>
    </w:p>
    <w:p w14:paraId="5B730FF2" w14:textId="1009E66B" w:rsidR="003D60F8" w:rsidRPr="00616968" w:rsidRDefault="003D60F8" w:rsidP="00616968">
      <w:pPr>
        <w:pStyle w:val="afffff3"/>
      </w:pPr>
      <w:r w:rsidRPr="00616968">
        <w:lastRenderedPageBreak/>
        <w:t>Таблица 2.5.4.</w:t>
      </w:r>
      <w:r w:rsidR="00760CEB" w:rsidRPr="00616968">
        <w:t>1</w:t>
      </w:r>
      <w:r w:rsidRPr="00616968">
        <w:t>-1 – Характеристика предприятия сельского хозяйства, действующего на территории Потанинского сельского поселения</w:t>
      </w:r>
    </w:p>
    <w:tbl>
      <w:tblPr>
        <w:tblW w:w="5000" w:type="pct"/>
        <w:jc w:val="center"/>
        <w:tblLook w:val="0000" w:firstRow="0" w:lastRow="0" w:firstColumn="0" w:lastColumn="0" w:noHBand="0" w:noVBand="0"/>
      </w:tblPr>
      <w:tblGrid>
        <w:gridCol w:w="679"/>
        <w:gridCol w:w="2129"/>
        <w:gridCol w:w="2659"/>
        <w:gridCol w:w="1531"/>
        <w:gridCol w:w="3197"/>
      </w:tblGrid>
      <w:tr w:rsidR="00A65D9F" w:rsidRPr="00616968" w14:paraId="5EB30492" w14:textId="77777777" w:rsidTr="007D6EDC">
        <w:trPr>
          <w:tblHeader/>
          <w:jc w:val="center"/>
        </w:trPr>
        <w:tc>
          <w:tcPr>
            <w:tcW w:w="333" w:type="pct"/>
            <w:tcBorders>
              <w:top w:val="single" w:sz="4" w:space="0" w:color="000000"/>
              <w:left w:val="single" w:sz="4" w:space="0" w:color="000000"/>
              <w:bottom w:val="single" w:sz="4" w:space="0" w:color="000000"/>
            </w:tcBorders>
            <w:shd w:val="clear" w:color="auto" w:fill="FFFFFF"/>
          </w:tcPr>
          <w:p w14:paraId="1236E7C3"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1044" w:type="pct"/>
            <w:tcBorders>
              <w:top w:val="single" w:sz="4" w:space="0" w:color="000000"/>
              <w:left w:val="single" w:sz="4" w:space="0" w:color="000000"/>
              <w:bottom w:val="single" w:sz="4" w:space="0" w:color="000000"/>
            </w:tcBorders>
            <w:shd w:val="clear" w:color="auto" w:fill="FFFFFF"/>
          </w:tcPr>
          <w:p w14:paraId="5F65DF2E" w14:textId="77777777" w:rsidR="00A65D9F" w:rsidRPr="00616968" w:rsidRDefault="00A65D9F" w:rsidP="00616968">
            <w:pPr>
              <w:widowControl w:val="0"/>
              <w:suppressAutoHyphens/>
              <w:jc w:val="center"/>
              <w:rPr>
                <w:bCs/>
                <w:lang w:eastAsia="zh-CN"/>
              </w:rPr>
            </w:pPr>
            <w:r w:rsidRPr="00616968">
              <w:rPr>
                <w:bCs/>
                <w:lang w:eastAsia="zh-CN"/>
              </w:rPr>
              <w:t>Предприятие</w:t>
            </w:r>
          </w:p>
        </w:tc>
        <w:tc>
          <w:tcPr>
            <w:tcW w:w="1304" w:type="pct"/>
            <w:tcBorders>
              <w:top w:val="single" w:sz="4" w:space="0" w:color="000000"/>
              <w:left w:val="single" w:sz="4" w:space="0" w:color="000000"/>
              <w:bottom w:val="single" w:sz="4" w:space="0" w:color="000000"/>
            </w:tcBorders>
            <w:shd w:val="clear" w:color="auto" w:fill="FFFFFF"/>
          </w:tcPr>
          <w:p w14:paraId="622FE284" w14:textId="77777777" w:rsidR="00A65D9F" w:rsidRPr="00616968" w:rsidRDefault="00A65D9F" w:rsidP="00616968">
            <w:pPr>
              <w:widowControl w:val="0"/>
              <w:suppressAutoHyphens/>
              <w:jc w:val="center"/>
              <w:rPr>
                <w:bCs/>
                <w:lang w:eastAsia="zh-CN"/>
              </w:rPr>
            </w:pPr>
            <w:r w:rsidRPr="00616968">
              <w:rPr>
                <w:bCs/>
                <w:lang w:eastAsia="zh-CN"/>
              </w:rPr>
              <w:t>Адрес</w:t>
            </w:r>
          </w:p>
        </w:tc>
        <w:tc>
          <w:tcPr>
            <w:tcW w:w="751" w:type="pct"/>
            <w:tcBorders>
              <w:top w:val="single" w:sz="4" w:space="0" w:color="000000"/>
              <w:left w:val="single" w:sz="4" w:space="0" w:color="000000"/>
              <w:bottom w:val="single" w:sz="4" w:space="0" w:color="000000"/>
            </w:tcBorders>
            <w:shd w:val="clear" w:color="auto" w:fill="FFFFFF"/>
          </w:tcPr>
          <w:p w14:paraId="6211D6FD" w14:textId="77777777" w:rsidR="00A65D9F" w:rsidRPr="00616968" w:rsidRDefault="00A65D9F" w:rsidP="00616968">
            <w:pPr>
              <w:widowControl w:val="0"/>
              <w:suppressAutoHyphens/>
              <w:jc w:val="center"/>
              <w:rPr>
                <w:bCs/>
                <w:lang w:eastAsia="zh-CN"/>
              </w:rPr>
            </w:pPr>
            <w:r w:rsidRPr="00616968">
              <w:rPr>
                <w:bCs/>
                <w:lang w:eastAsia="zh-CN"/>
              </w:rPr>
              <w:t>Численность работников, человек</w:t>
            </w:r>
          </w:p>
        </w:tc>
        <w:tc>
          <w:tcPr>
            <w:tcW w:w="1568" w:type="pct"/>
            <w:tcBorders>
              <w:top w:val="single" w:sz="4" w:space="0" w:color="000000"/>
              <w:left w:val="single" w:sz="4" w:space="0" w:color="000000"/>
              <w:bottom w:val="single" w:sz="4" w:space="0" w:color="000000"/>
              <w:right w:val="single" w:sz="4" w:space="0" w:color="000000"/>
            </w:tcBorders>
            <w:shd w:val="clear" w:color="auto" w:fill="FFFFFF"/>
          </w:tcPr>
          <w:p w14:paraId="61719D79" w14:textId="77777777" w:rsidR="00A65D9F" w:rsidRPr="00616968" w:rsidRDefault="00A65D9F" w:rsidP="00616968">
            <w:pPr>
              <w:widowControl w:val="0"/>
              <w:suppressAutoHyphens/>
              <w:jc w:val="center"/>
              <w:rPr>
                <w:bCs/>
                <w:lang w:eastAsia="zh-CN"/>
              </w:rPr>
            </w:pPr>
            <w:r w:rsidRPr="00616968">
              <w:rPr>
                <w:bCs/>
                <w:lang w:eastAsia="zh-CN"/>
              </w:rPr>
              <w:t>Специализация</w:t>
            </w:r>
          </w:p>
        </w:tc>
      </w:tr>
      <w:tr w:rsidR="007B6495" w:rsidRPr="00616968" w14:paraId="1B24010B" w14:textId="77777777" w:rsidTr="007D6EDC">
        <w:trPr>
          <w:jc w:val="center"/>
        </w:trPr>
        <w:tc>
          <w:tcPr>
            <w:tcW w:w="333" w:type="pct"/>
            <w:tcBorders>
              <w:top w:val="single" w:sz="4" w:space="0" w:color="000000"/>
              <w:left w:val="single" w:sz="4" w:space="0" w:color="000000"/>
              <w:bottom w:val="single" w:sz="4" w:space="0" w:color="000000"/>
            </w:tcBorders>
            <w:shd w:val="clear" w:color="auto" w:fill="FFFFFF"/>
          </w:tcPr>
          <w:p w14:paraId="034D588F" w14:textId="77777777" w:rsidR="003D60F8" w:rsidRPr="00616968" w:rsidRDefault="003D60F8" w:rsidP="00616968">
            <w:pPr>
              <w:suppressAutoHyphens/>
              <w:rPr>
                <w:lang w:eastAsia="zh-CN"/>
              </w:rPr>
            </w:pPr>
            <w:r w:rsidRPr="00616968">
              <w:rPr>
                <w:lang w:eastAsia="zh-CN"/>
              </w:rPr>
              <w:t>1</w:t>
            </w:r>
          </w:p>
        </w:tc>
        <w:tc>
          <w:tcPr>
            <w:tcW w:w="1044" w:type="pct"/>
            <w:tcBorders>
              <w:top w:val="single" w:sz="4" w:space="0" w:color="000000"/>
              <w:left w:val="single" w:sz="4" w:space="0" w:color="000000"/>
              <w:bottom w:val="single" w:sz="4" w:space="0" w:color="000000"/>
            </w:tcBorders>
            <w:shd w:val="clear" w:color="auto" w:fill="FFFFFF"/>
          </w:tcPr>
          <w:p w14:paraId="494B23C4" w14:textId="77777777" w:rsidR="003D60F8" w:rsidRPr="00616968" w:rsidRDefault="003D60F8" w:rsidP="00616968">
            <w:pPr>
              <w:suppressAutoHyphens/>
              <w:rPr>
                <w:lang w:eastAsia="zh-CN"/>
              </w:rPr>
            </w:pPr>
            <w:r w:rsidRPr="00616968">
              <w:rPr>
                <w:lang w:eastAsia="zh-CN"/>
              </w:rPr>
              <w:t>ООО «Восточное Приладожье»</w:t>
            </w:r>
          </w:p>
        </w:tc>
        <w:tc>
          <w:tcPr>
            <w:tcW w:w="1304" w:type="pct"/>
            <w:tcBorders>
              <w:top w:val="single" w:sz="4" w:space="0" w:color="000000"/>
              <w:left w:val="single" w:sz="4" w:space="0" w:color="000000"/>
              <w:bottom w:val="single" w:sz="4" w:space="0" w:color="000000"/>
            </w:tcBorders>
            <w:shd w:val="clear" w:color="auto" w:fill="FFFFFF"/>
          </w:tcPr>
          <w:p w14:paraId="62A7EA6C" w14:textId="77777777" w:rsidR="003D60F8" w:rsidRPr="00616968" w:rsidRDefault="003D60F8" w:rsidP="00616968">
            <w:pPr>
              <w:suppressAutoHyphens/>
              <w:rPr>
                <w:lang w:eastAsia="zh-CN"/>
              </w:rPr>
            </w:pPr>
            <w:r w:rsidRPr="00616968">
              <w:rPr>
                <w:lang w:eastAsia="zh-CN"/>
              </w:rPr>
              <w:t>дер. Потанино, ул. Промышленная, д. 3</w:t>
            </w:r>
          </w:p>
        </w:tc>
        <w:tc>
          <w:tcPr>
            <w:tcW w:w="751" w:type="pct"/>
            <w:tcBorders>
              <w:top w:val="single" w:sz="4" w:space="0" w:color="000000"/>
              <w:left w:val="single" w:sz="4" w:space="0" w:color="000000"/>
              <w:bottom w:val="single" w:sz="4" w:space="0" w:color="000000"/>
            </w:tcBorders>
            <w:shd w:val="clear" w:color="auto" w:fill="FFFFFF"/>
          </w:tcPr>
          <w:p w14:paraId="5ED9285E" w14:textId="77777777" w:rsidR="003D60F8" w:rsidRPr="00616968" w:rsidRDefault="003D60F8" w:rsidP="00616968">
            <w:pPr>
              <w:suppressAutoHyphens/>
              <w:rPr>
                <w:lang w:eastAsia="zh-CN"/>
              </w:rPr>
            </w:pPr>
            <w:r w:rsidRPr="00616968">
              <w:rPr>
                <w:lang w:eastAsia="zh-CN"/>
              </w:rPr>
              <w:t>9</w:t>
            </w:r>
          </w:p>
        </w:tc>
        <w:tc>
          <w:tcPr>
            <w:tcW w:w="1568" w:type="pct"/>
            <w:tcBorders>
              <w:top w:val="single" w:sz="4" w:space="0" w:color="000000"/>
              <w:left w:val="single" w:sz="4" w:space="0" w:color="000000"/>
              <w:bottom w:val="single" w:sz="4" w:space="0" w:color="000000"/>
              <w:right w:val="single" w:sz="4" w:space="0" w:color="000000"/>
            </w:tcBorders>
            <w:shd w:val="clear" w:color="auto" w:fill="FFFFFF"/>
          </w:tcPr>
          <w:p w14:paraId="4BEE9702" w14:textId="77777777" w:rsidR="003D60F8" w:rsidRPr="00616968" w:rsidRDefault="003D60F8" w:rsidP="00616968">
            <w:pPr>
              <w:suppressAutoHyphens/>
              <w:rPr>
                <w:lang w:eastAsia="zh-CN"/>
              </w:rPr>
            </w:pPr>
            <w:r w:rsidRPr="00616968">
              <w:rPr>
                <w:lang w:eastAsia="zh-CN"/>
              </w:rPr>
              <w:t>Разведение овец и коз</w:t>
            </w:r>
          </w:p>
        </w:tc>
      </w:tr>
    </w:tbl>
    <w:p w14:paraId="628516F3" w14:textId="621D448A" w:rsidR="009C3E85" w:rsidRPr="00616968" w:rsidRDefault="00E92360" w:rsidP="00616968">
      <w:pPr>
        <w:pStyle w:val="4"/>
      </w:pPr>
      <w:bookmarkStart w:id="93" w:name="_Toc130206401"/>
      <w:bookmarkEnd w:id="79"/>
      <w:r w:rsidRPr="00616968">
        <w:t>2.5.4.</w:t>
      </w:r>
      <w:r w:rsidR="007609F0" w:rsidRPr="00616968">
        <w:t>2</w:t>
      </w:r>
      <w:r w:rsidRPr="00616968">
        <w:t>.</w:t>
      </w:r>
      <w:r w:rsidR="00BB2398" w:rsidRPr="00616968">
        <w:t xml:space="preserve"> </w:t>
      </w:r>
      <w:r w:rsidR="009C3E85" w:rsidRPr="00616968">
        <w:t>Промышленность</w:t>
      </w:r>
      <w:bookmarkEnd w:id="93"/>
    </w:p>
    <w:p w14:paraId="745625AC" w14:textId="421D4FC7" w:rsidR="003D60F8" w:rsidRPr="00616968" w:rsidRDefault="003D60F8" w:rsidP="00616968">
      <w:pPr>
        <w:suppressAutoHyphens/>
        <w:ind w:firstLine="709"/>
        <w:jc w:val="both"/>
        <w:rPr>
          <w:sz w:val="28"/>
          <w:lang w:eastAsia="zh-CN"/>
        </w:rPr>
      </w:pPr>
      <w:r w:rsidRPr="00616968">
        <w:rPr>
          <w:sz w:val="28"/>
          <w:lang w:eastAsia="zh-CN"/>
        </w:rPr>
        <w:t xml:space="preserve">По состоянию на </w:t>
      </w:r>
      <w:r w:rsidR="00A7170C" w:rsidRPr="00616968">
        <w:rPr>
          <w:sz w:val="28"/>
          <w:lang w:eastAsia="zh-CN"/>
        </w:rPr>
        <w:t xml:space="preserve">конец 2021 </w:t>
      </w:r>
      <w:r w:rsidRPr="00616968">
        <w:rPr>
          <w:sz w:val="28"/>
          <w:lang w:eastAsia="zh-CN"/>
        </w:rPr>
        <w:t>года на территории Потанинского сельского поселения действует два промышленных предприятия.</w:t>
      </w:r>
    </w:p>
    <w:p w14:paraId="588756D5" w14:textId="21DE93F3" w:rsidR="003D60F8" w:rsidRPr="00616968" w:rsidRDefault="003D60F8" w:rsidP="00616968">
      <w:pPr>
        <w:suppressAutoHyphens/>
        <w:ind w:firstLine="709"/>
        <w:jc w:val="both"/>
        <w:rPr>
          <w:sz w:val="28"/>
          <w:lang w:eastAsia="zh-CN"/>
        </w:rPr>
      </w:pPr>
      <w:r w:rsidRPr="00616968">
        <w:rPr>
          <w:sz w:val="28"/>
          <w:lang w:eastAsia="zh-CN"/>
        </w:rPr>
        <w:t>За границами населенных пунктов, на северо-западе от дер. Самушкино расположен песчаный карьер «Самушкино». На карьере добываются песок карьерный для дорожных и строительных работ, песок намывной, очищенный от примесей для производства бетона и кирпича, песок сеяный сухой, предназначенный для производства сухих строительных смесей, приготовления растворов для кладки и литья фундамента. Добычу песка ведёт ООО «ГеоПоиск». Численность работников составляет 4 человека.</w:t>
      </w:r>
    </w:p>
    <w:p w14:paraId="43AC82AB" w14:textId="77777777" w:rsidR="003D60F8" w:rsidRPr="00616968" w:rsidRDefault="003D60F8" w:rsidP="00616968">
      <w:pPr>
        <w:suppressAutoHyphens/>
        <w:ind w:firstLine="709"/>
        <w:jc w:val="both"/>
        <w:rPr>
          <w:sz w:val="28"/>
          <w:lang w:eastAsia="zh-CN"/>
        </w:rPr>
      </w:pPr>
      <w:r w:rsidRPr="00616968">
        <w:rPr>
          <w:sz w:val="28"/>
          <w:lang w:eastAsia="zh-CN"/>
        </w:rPr>
        <w:t>На территории поселения функционирует ООО «МПК «Потанино», специализирующееся на производстве мясных консервов (тушенка говяжья, тушенка свиная, консервы из мяса птицы, баранины, конины). Компания «МПК Потанино» работает на рынке продуктов питания с 1996 года. Количество занятых на предприятии составляет 65 человек.</w:t>
      </w:r>
    </w:p>
    <w:p w14:paraId="4C1DC485" w14:textId="1F36723E" w:rsidR="003D60F8" w:rsidRPr="00616968" w:rsidRDefault="003D60F8" w:rsidP="00616968">
      <w:pPr>
        <w:suppressAutoHyphens/>
        <w:ind w:firstLine="709"/>
        <w:jc w:val="both"/>
        <w:rPr>
          <w:sz w:val="28"/>
          <w:lang w:eastAsia="zh-CN"/>
        </w:rPr>
      </w:pPr>
      <w:r w:rsidRPr="00616968">
        <w:rPr>
          <w:sz w:val="28"/>
          <w:lang w:eastAsia="zh-CN"/>
        </w:rPr>
        <w:t>Перечень предприятий, расположенных на территории Потанинского сельского поселения приведен в таблице 2.5.4.2-</w:t>
      </w:r>
      <w:r w:rsidR="00DA0EB5" w:rsidRPr="00616968">
        <w:rPr>
          <w:sz w:val="28"/>
          <w:lang w:eastAsia="zh-CN"/>
        </w:rPr>
        <w:t>1</w:t>
      </w:r>
      <w:r w:rsidRPr="00616968">
        <w:rPr>
          <w:sz w:val="28"/>
          <w:lang w:eastAsia="zh-CN"/>
        </w:rPr>
        <w:t>.</w:t>
      </w:r>
    </w:p>
    <w:p w14:paraId="2D08F976" w14:textId="2BFBA64A" w:rsidR="003D60F8" w:rsidRPr="00616968" w:rsidRDefault="003D60F8" w:rsidP="00616968">
      <w:pPr>
        <w:pStyle w:val="afffff3"/>
      </w:pPr>
      <w:bookmarkStart w:id="94" w:name="_Ref494572609"/>
      <w:r w:rsidRPr="00616968">
        <w:t xml:space="preserve">Таблица </w:t>
      </w:r>
      <w:bookmarkEnd w:id="94"/>
      <w:r w:rsidRPr="00616968">
        <w:t>2.5.4.2-</w:t>
      </w:r>
      <w:r w:rsidR="00DA0EB5" w:rsidRPr="00616968">
        <w:t>1</w:t>
      </w:r>
      <w:r w:rsidRPr="00616968">
        <w:t xml:space="preserve"> – Перечень предприятий, расположенных на территории Потанинского сельского поселения</w:t>
      </w:r>
    </w:p>
    <w:tbl>
      <w:tblPr>
        <w:tblW w:w="5000" w:type="pct"/>
        <w:jc w:val="center"/>
        <w:tblLook w:val="0000" w:firstRow="0" w:lastRow="0" w:firstColumn="0" w:lastColumn="0" w:noHBand="0" w:noVBand="0"/>
      </w:tblPr>
      <w:tblGrid>
        <w:gridCol w:w="679"/>
        <w:gridCol w:w="2129"/>
        <w:gridCol w:w="2659"/>
        <w:gridCol w:w="1531"/>
        <w:gridCol w:w="3197"/>
      </w:tblGrid>
      <w:tr w:rsidR="00A65D9F" w:rsidRPr="00616968" w14:paraId="52125E3B" w14:textId="77777777" w:rsidTr="000C0F3A">
        <w:trPr>
          <w:tblHeader/>
          <w:jc w:val="center"/>
        </w:trPr>
        <w:tc>
          <w:tcPr>
            <w:tcW w:w="333" w:type="pct"/>
            <w:tcBorders>
              <w:top w:val="single" w:sz="4" w:space="0" w:color="000000"/>
              <w:left w:val="single" w:sz="4" w:space="0" w:color="000000"/>
              <w:bottom w:val="single" w:sz="4" w:space="0" w:color="000000"/>
            </w:tcBorders>
            <w:shd w:val="clear" w:color="auto" w:fill="FFFFFF"/>
          </w:tcPr>
          <w:p w14:paraId="17B775A8"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1044" w:type="pct"/>
            <w:tcBorders>
              <w:top w:val="single" w:sz="4" w:space="0" w:color="000000"/>
              <w:left w:val="single" w:sz="4" w:space="0" w:color="000000"/>
              <w:bottom w:val="single" w:sz="4" w:space="0" w:color="000000"/>
            </w:tcBorders>
            <w:shd w:val="clear" w:color="auto" w:fill="FFFFFF"/>
          </w:tcPr>
          <w:p w14:paraId="74297D3A" w14:textId="77777777" w:rsidR="00A65D9F" w:rsidRPr="00616968" w:rsidRDefault="00A65D9F" w:rsidP="00616968">
            <w:pPr>
              <w:widowControl w:val="0"/>
              <w:suppressAutoHyphens/>
              <w:jc w:val="center"/>
              <w:rPr>
                <w:bCs/>
                <w:lang w:eastAsia="zh-CN"/>
              </w:rPr>
            </w:pPr>
            <w:r w:rsidRPr="00616968">
              <w:rPr>
                <w:bCs/>
                <w:lang w:eastAsia="zh-CN"/>
              </w:rPr>
              <w:t>Предприятие</w:t>
            </w:r>
          </w:p>
        </w:tc>
        <w:tc>
          <w:tcPr>
            <w:tcW w:w="1304" w:type="pct"/>
            <w:tcBorders>
              <w:top w:val="single" w:sz="4" w:space="0" w:color="000000"/>
              <w:left w:val="single" w:sz="4" w:space="0" w:color="000000"/>
              <w:bottom w:val="single" w:sz="4" w:space="0" w:color="000000"/>
            </w:tcBorders>
            <w:shd w:val="clear" w:color="auto" w:fill="FFFFFF"/>
          </w:tcPr>
          <w:p w14:paraId="76B61A0B" w14:textId="77777777" w:rsidR="00A65D9F" w:rsidRPr="00616968" w:rsidRDefault="00A65D9F" w:rsidP="00616968">
            <w:pPr>
              <w:widowControl w:val="0"/>
              <w:suppressAutoHyphens/>
              <w:jc w:val="center"/>
              <w:rPr>
                <w:bCs/>
                <w:lang w:eastAsia="zh-CN"/>
              </w:rPr>
            </w:pPr>
            <w:r w:rsidRPr="00616968">
              <w:rPr>
                <w:bCs/>
                <w:lang w:eastAsia="zh-CN"/>
              </w:rPr>
              <w:t>Местоположение, адрес</w:t>
            </w:r>
          </w:p>
        </w:tc>
        <w:tc>
          <w:tcPr>
            <w:tcW w:w="751" w:type="pct"/>
            <w:tcBorders>
              <w:top w:val="single" w:sz="4" w:space="0" w:color="000000"/>
              <w:left w:val="single" w:sz="4" w:space="0" w:color="000000"/>
              <w:bottom w:val="single" w:sz="4" w:space="0" w:color="000000"/>
            </w:tcBorders>
            <w:shd w:val="clear" w:color="auto" w:fill="FFFFFF"/>
          </w:tcPr>
          <w:p w14:paraId="4312217D" w14:textId="77777777" w:rsidR="00A65D9F" w:rsidRPr="00616968" w:rsidRDefault="00A65D9F" w:rsidP="00616968">
            <w:pPr>
              <w:widowControl w:val="0"/>
              <w:suppressAutoHyphens/>
              <w:jc w:val="center"/>
              <w:rPr>
                <w:bCs/>
                <w:lang w:eastAsia="zh-CN"/>
              </w:rPr>
            </w:pPr>
            <w:r w:rsidRPr="00616968">
              <w:rPr>
                <w:bCs/>
                <w:lang w:eastAsia="zh-CN"/>
              </w:rPr>
              <w:t>Численность работников, человек</w:t>
            </w:r>
          </w:p>
        </w:tc>
        <w:tc>
          <w:tcPr>
            <w:tcW w:w="1568" w:type="pct"/>
            <w:tcBorders>
              <w:top w:val="single" w:sz="4" w:space="0" w:color="000000"/>
              <w:left w:val="single" w:sz="4" w:space="0" w:color="000000"/>
              <w:bottom w:val="single" w:sz="4" w:space="0" w:color="000000"/>
              <w:right w:val="single" w:sz="4" w:space="0" w:color="000000"/>
            </w:tcBorders>
            <w:shd w:val="clear" w:color="auto" w:fill="FFFFFF"/>
          </w:tcPr>
          <w:p w14:paraId="299B9E3D" w14:textId="77777777" w:rsidR="00A65D9F" w:rsidRPr="00616968" w:rsidRDefault="00A65D9F" w:rsidP="00616968">
            <w:pPr>
              <w:widowControl w:val="0"/>
              <w:suppressAutoHyphens/>
              <w:jc w:val="center"/>
              <w:rPr>
                <w:bCs/>
                <w:lang w:eastAsia="zh-CN"/>
              </w:rPr>
            </w:pPr>
            <w:r w:rsidRPr="00616968">
              <w:rPr>
                <w:bCs/>
                <w:lang w:eastAsia="zh-CN"/>
              </w:rPr>
              <w:t>Специализация</w:t>
            </w:r>
          </w:p>
        </w:tc>
      </w:tr>
      <w:tr w:rsidR="007B6495" w:rsidRPr="00616968" w14:paraId="0A6B6498" w14:textId="77777777" w:rsidTr="00154518">
        <w:trPr>
          <w:jc w:val="center"/>
        </w:trPr>
        <w:tc>
          <w:tcPr>
            <w:tcW w:w="333" w:type="pct"/>
            <w:tcBorders>
              <w:top w:val="single" w:sz="4" w:space="0" w:color="000000"/>
              <w:left w:val="single" w:sz="4" w:space="0" w:color="000000"/>
              <w:bottom w:val="single" w:sz="4" w:space="0" w:color="000000"/>
            </w:tcBorders>
            <w:shd w:val="clear" w:color="auto" w:fill="FFFFFF"/>
          </w:tcPr>
          <w:p w14:paraId="5BDD831A" w14:textId="547B1E72" w:rsidR="003D60F8" w:rsidRPr="00616968" w:rsidRDefault="003D60F8" w:rsidP="00616968">
            <w:pPr>
              <w:suppressAutoHyphens/>
              <w:rPr>
                <w:lang w:eastAsia="zh-CN"/>
              </w:rPr>
            </w:pPr>
            <w:r w:rsidRPr="00616968">
              <w:rPr>
                <w:lang w:eastAsia="zh-CN"/>
              </w:rPr>
              <w:t>1</w:t>
            </w:r>
          </w:p>
        </w:tc>
        <w:tc>
          <w:tcPr>
            <w:tcW w:w="1044" w:type="pct"/>
            <w:tcBorders>
              <w:top w:val="single" w:sz="4" w:space="0" w:color="000000"/>
              <w:left w:val="single" w:sz="4" w:space="0" w:color="000000"/>
              <w:bottom w:val="single" w:sz="4" w:space="0" w:color="000000"/>
            </w:tcBorders>
            <w:shd w:val="clear" w:color="auto" w:fill="FFFFFF"/>
          </w:tcPr>
          <w:p w14:paraId="5BFB5A67" w14:textId="77777777" w:rsidR="003D60F8" w:rsidRPr="00616968" w:rsidRDefault="003D60F8" w:rsidP="00616968">
            <w:pPr>
              <w:suppressAutoHyphens/>
              <w:rPr>
                <w:lang w:eastAsia="zh-CN"/>
              </w:rPr>
            </w:pPr>
            <w:r w:rsidRPr="00616968">
              <w:rPr>
                <w:lang w:eastAsia="zh-CN"/>
              </w:rPr>
              <w:t>ООО «ГеоПоиск»</w:t>
            </w:r>
          </w:p>
        </w:tc>
        <w:tc>
          <w:tcPr>
            <w:tcW w:w="1304" w:type="pct"/>
            <w:tcBorders>
              <w:top w:val="single" w:sz="4" w:space="0" w:color="000000"/>
              <w:left w:val="single" w:sz="4" w:space="0" w:color="000000"/>
              <w:bottom w:val="single" w:sz="4" w:space="0" w:color="000000"/>
            </w:tcBorders>
            <w:shd w:val="clear" w:color="auto" w:fill="FFFFFF"/>
          </w:tcPr>
          <w:p w14:paraId="54C81914" w14:textId="77777777" w:rsidR="003D60F8" w:rsidRPr="00616968" w:rsidRDefault="003D60F8" w:rsidP="00616968">
            <w:pPr>
              <w:suppressAutoHyphens/>
              <w:rPr>
                <w:lang w:eastAsia="zh-CN"/>
              </w:rPr>
            </w:pPr>
            <w:r w:rsidRPr="00616968">
              <w:rPr>
                <w:lang w:eastAsia="zh-CN"/>
              </w:rPr>
              <w:t>Потанинское сельское поселение</w:t>
            </w:r>
          </w:p>
        </w:tc>
        <w:tc>
          <w:tcPr>
            <w:tcW w:w="751" w:type="pct"/>
            <w:tcBorders>
              <w:top w:val="single" w:sz="4" w:space="0" w:color="000000"/>
              <w:left w:val="single" w:sz="4" w:space="0" w:color="000000"/>
              <w:bottom w:val="single" w:sz="4" w:space="0" w:color="000000"/>
            </w:tcBorders>
            <w:shd w:val="clear" w:color="auto" w:fill="FFFFFF"/>
          </w:tcPr>
          <w:p w14:paraId="1B76F12E" w14:textId="61354824" w:rsidR="003D60F8" w:rsidRPr="00616968" w:rsidRDefault="003D60F8" w:rsidP="00616968">
            <w:pPr>
              <w:suppressAutoHyphens/>
              <w:rPr>
                <w:lang w:eastAsia="zh-CN"/>
              </w:rPr>
            </w:pPr>
            <w:r w:rsidRPr="00616968">
              <w:rPr>
                <w:lang w:eastAsia="zh-CN"/>
              </w:rPr>
              <w:t>4</w:t>
            </w:r>
          </w:p>
        </w:tc>
        <w:tc>
          <w:tcPr>
            <w:tcW w:w="1568" w:type="pct"/>
            <w:tcBorders>
              <w:top w:val="single" w:sz="4" w:space="0" w:color="000000"/>
              <w:left w:val="single" w:sz="4" w:space="0" w:color="000000"/>
              <w:bottom w:val="single" w:sz="4" w:space="0" w:color="000000"/>
              <w:right w:val="single" w:sz="4" w:space="0" w:color="000000"/>
            </w:tcBorders>
            <w:shd w:val="clear" w:color="auto" w:fill="FFFFFF"/>
          </w:tcPr>
          <w:p w14:paraId="3D0F2E2E" w14:textId="77777777" w:rsidR="003D60F8" w:rsidRPr="00616968" w:rsidRDefault="003D60F8" w:rsidP="00616968">
            <w:pPr>
              <w:suppressAutoHyphens/>
              <w:rPr>
                <w:lang w:eastAsia="zh-CN"/>
              </w:rPr>
            </w:pPr>
            <w:r w:rsidRPr="00616968">
              <w:rPr>
                <w:lang w:eastAsia="zh-CN"/>
              </w:rPr>
              <w:t>Добыча строительного песка</w:t>
            </w:r>
          </w:p>
        </w:tc>
      </w:tr>
      <w:tr w:rsidR="007B6495" w:rsidRPr="00616968" w14:paraId="0006D8DC" w14:textId="77777777" w:rsidTr="00154518">
        <w:trPr>
          <w:trHeight w:val="520"/>
          <w:jc w:val="center"/>
        </w:trPr>
        <w:tc>
          <w:tcPr>
            <w:tcW w:w="333" w:type="pct"/>
            <w:tcBorders>
              <w:top w:val="single" w:sz="4" w:space="0" w:color="000000"/>
              <w:left w:val="single" w:sz="4" w:space="0" w:color="000000"/>
              <w:bottom w:val="single" w:sz="4" w:space="0" w:color="000000"/>
            </w:tcBorders>
            <w:shd w:val="clear" w:color="auto" w:fill="FFFFFF"/>
          </w:tcPr>
          <w:p w14:paraId="54FED271" w14:textId="124BEE52" w:rsidR="003D60F8" w:rsidRPr="00616968" w:rsidRDefault="003D60F8" w:rsidP="00616968">
            <w:pPr>
              <w:suppressAutoHyphens/>
              <w:rPr>
                <w:lang w:eastAsia="zh-CN"/>
              </w:rPr>
            </w:pPr>
            <w:r w:rsidRPr="00616968">
              <w:rPr>
                <w:lang w:eastAsia="zh-CN"/>
              </w:rPr>
              <w:t>2</w:t>
            </w:r>
          </w:p>
        </w:tc>
        <w:tc>
          <w:tcPr>
            <w:tcW w:w="1044" w:type="pct"/>
            <w:tcBorders>
              <w:top w:val="single" w:sz="4" w:space="0" w:color="000000"/>
              <w:left w:val="single" w:sz="4" w:space="0" w:color="000000"/>
              <w:bottom w:val="single" w:sz="4" w:space="0" w:color="000000"/>
            </w:tcBorders>
            <w:shd w:val="clear" w:color="auto" w:fill="FFFFFF"/>
          </w:tcPr>
          <w:p w14:paraId="4EDC0DDE" w14:textId="77777777" w:rsidR="003D60F8" w:rsidRPr="00616968" w:rsidRDefault="003D60F8" w:rsidP="00616968">
            <w:pPr>
              <w:suppressAutoHyphens/>
              <w:rPr>
                <w:lang w:eastAsia="zh-CN"/>
              </w:rPr>
            </w:pPr>
            <w:r w:rsidRPr="00616968">
              <w:rPr>
                <w:lang w:eastAsia="zh-CN"/>
              </w:rPr>
              <w:t>ООО «МПК «Потанино»</w:t>
            </w:r>
          </w:p>
        </w:tc>
        <w:tc>
          <w:tcPr>
            <w:tcW w:w="1304" w:type="pct"/>
            <w:tcBorders>
              <w:top w:val="single" w:sz="4" w:space="0" w:color="000000"/>
              <w:left w:val="single" w:sz="4" w:space="0" w:color="000000"/>
              <w:bottom w:val="single" w:sz="4" w:space="0" w:color="000000"/>
            </w:tcBorders>
            <w:shd w:val="clear" w:color="auto" w:fill="FFFFFF"/>
          </w:tcPr>
          <w:p w14:paraId="6B0CEF2A" w14:textId="77777777" w:rsidR="003D60F8" w:rsidRPr="00616968" w:rsidRDefault="003D60F8" w:rsidP="00616968">
            <w:pPr>
              <w:suppressAutoHyphens/>
              <w:rPr>
                <w:lang w:eastAsia="zh-CN"/>
              </w:rPr>
            </w:pPr>
            <w:r w:rsidRPr="00616968">
              <w:rPr>
                <w:lang w:eastAsia="zh-CN"/>
              </w:rPr>
              <w:t>дер. Потанино, ул. Промышленная, д. 3</w:t>
            </w:r>
          </w:p>
        </w:tc>
        <w:tc>
          <w:tcPr>
            <w:tcW w:w="751" w:type="pct"/>
            <w:tcBorders>
              <w:top w:val="single" w:sz="4" w:space="0" w:color="000000"/>
              <w:left w:val="single" w:sz="4" w:space="0" w:color="000000"/>
              <w:bottom w:val="single" w:sz="4" w:space="0" w:color="000000"/>
            </w:tcBorders>
            <w:shd w:val="clear" w:color="auto" w:fill="FFFFFF"/>
          </w:tcPr>
          <w:p w14:paraId="6A3FFF36" w14:textId="77777777" w:rsidR="003D60F8" w:rsidRPr="00616968" w:rsidRDefault="003D60F8" w:rsidP="00616968">
            <w:pPr>
              <w:suppressAutoHyphens/>
              <w:rPr>
                <w:lang w:eastAsia="zh-CN"/>
              </w:rPr>
            </w:pPr>
            <w:r w:rsidRPr="00616968">
              <w:rPr>
                <w:lang w:eastAsia="zh-CN"/>
              </w:rPr>
              <w:t>65</w:t>
            </w:r>
          </w:p>
        </w:tc>
        <w:tc>
          <w:tcPr>
            <w:tcW w:w="1568" w:type="pct"/>
            <w:tcBorders>
              <w:top w:val="single" w:sz="4" w:space="0" w:color="000000"/>
              <w:left w:val="single" w:sz="4" w:space="0" w:color="000000"/>
              <w:bottom w:val="single" w:sz="4" w:space="0" w:color="000000"/>
              <w:right w:val="single" w:sz="4" w:space="0" w:color="000000"/>
            </w:tcBorders>
            <w:shd w:val="clear" w:color="auto" w:fill="FFFFFF"/>
          </w:tcPr>
          <w:p w14:paraId="342EBC9E" w14:textId="77777777" w:rsidR="003D60F8" w:rsidRPr="00616968" w:rsidRDefault="003D60F8" w:rsidP="00616968">
            <w:pPr>
              <w:suppressAutoHyphens/>
              <w:rPr>
                <w:lang w:eastAsia="zh-CN"/>
              </w:rPr>
            </w:pPr>
            <w:r w:rsidRPr="00616968">
              <w:rPr>
                <w:lang w:eastAsia="zh-CN"/>
              </w:rPr>
              <w:t>Производство продукции из мяса убойных животных и мяса птицы</w:t>
            </w:r>
          </w:p>
        </w:tc>
      </w:tr>
    </w:tbl>
    <w:p w14:paraId="790C5031" w14:textId="69580C41" w:rsidR="009C3E85" w:rsidRPr="00616968" w:rsidRDefault="007609F0" w:rsidP="00616968">
      <w:pPr>
        <w:pStyle w:val="4"/>
      </w:pPr>
      <w:bookmarkStart w:id="95" w:name="_Toc130206402"/>
      <w:r w:rsidRPr="00616968">
        <w:t>2.5.4.3.</w:t>
      </w:r>
      <w:r w:rsidR="00BB2398" w:rsidRPr="00616968">
        <w:t xml:space="preserve"> </w:t>
      </w:r>
      <w:r w:rsidR="009C3E85" w:rsidRPr="00616968">
        <w:t>Туризм</w:t>
      </w:r>
      <w:bookmarkEnd w:id="95"/>
    </w:p>
    <w:p w14:paraId="470DEDC4" w14:textId="417D51B4" w:rsidR="00FF18CD" w:rsidRPr="00616968" w:rsidRDefault="00FF18CD" w:rsidP="00616968">
      <w:pPr>
        <w:suppressAutoHyphens/>
        <w:ind w:firstLine="709"/>
        <w:jc w:val="both"/>
        <w:rPr>
          <w:sz w:val="28"/>
          <w:lang w:eastAsia="zh-CN"/>
        </w:rPr>
      </w:pPr>
      <w:r w:rsidRPr="00616968">
        <w:rPr>
          <w:sz w:val="28"/>
          <w:lang w:eastAsia="zh-CN"/>
        </w:rPr>
        <w:t>На территории</w:t>
      </w:r>
      <w:r w:rsidR="00E621A9" w:rsidRPr="00616968">
        <w:rPr>
          <w:sz w:val="28"/>
          <w:lang w:eastAsia="zh-CN"/>
        </w:rPr>
        <w:t xml:space="preserve"> Потанинского сельского поселения</w:t>
      </w:r>
      <w:r w:rsidRPr="00616968">
        <w:rPr>
          <w:sz w:val="28"/>
          <w:lang w:eastAsia="zh-CN"/>
        </w:rPr>
        <w:t xml:space="preserve"> действуют 3 общества, относящиеся к сфере охоты – ООО «Охотничье хозяйство «Пашское», ООО «Охотничье хозяйство «Загубье», </w:t>
      </w:r>
      <w:r w:rsidR="006F61B5" w:rsidRPr="00616968">
        <w:rPr>
          <w:sz w:val="28"/>
          <w:szCs w:val="28"/>
          <w:lang w:eastAsia="zh-CN"/>
        </w:rPr>
        <w:t>Межрегиональной общественной организации</w:t>
      </w:r>
      <w:r w:rsidRPr="00616968">
        <w:rPr>
          <w:sz w:val="28"/>
          <w:lang w:eastAsia="zh-CN"/>
        </w:rPr>
        <w:t xml:space="preserve"> «Ленинградское </w:t>
      </w:r>
      <w:r w:rsidR="00B94585" w:rsidRPr="00616968">
        <w:rPr>
          <w:sz w:val="28"/>
          <w:lang w:eastAsia="zh-CN"/>
        </w:rPr>
        <w:t>о</w:t>
      </w:r>
      <w:r w:rsidRPr="00616968">
        <w:rPr>
          <w:sz w:val="28"/>
          <w:lang w:eastAsia="zh-CN"/>
        </w:rPr>
        <w:t xml:space="preserve">бщество </w:t>
      </w:r>
      <w:r w:rsidR="00B94585" w:rsidRPr="00616968">
        <w:rPr>
          <w:sz w:val="28"/>
          <w:lang w:eastAsia="zh-CN"/>
        </w:rPr>
        <w:t>о</w:t>
      </w:r>
      <w:r w:rsidRPr="00616968">
        <w:rPr>
          <w:sz w:val="28"/>
          <w:lang w:eastAsia="zh-CN"/>
        </w:rPr>
        <w:t xml:space="preserve">хотников и </w:t>
      </w:r>
      <w:r w:rsidR="00B94585" w:rsidRPr="00616968">
        <w:rPr>
          <w:sz w:val="28"/>
          <w:lang w:eastAsia="zh-CN"/>
        </w:rPr>
        <w:t>р</w:t>
      </w:r>
      <w:r w:rsidRPr="00616968">
        <w:rPr>
          <w:sz w:val="28"/>
          <w:lang w:eastAsia="zh-CN"/>
        </w:rPr>
        <w:t>ыболовов», на которых занято 17 человек.</w:t>
      </w:r>
    </w:p>
    <w:p w14:paraId="7C6743E1" w14:textId="73992FE0" w:rsidR="00FF18CD" w:rsidRPr="00616968" w:rsidRDefault="00FF18CD" w:rsidP="00616968">
      <w:pPr>
        <w:suppressAutoHyphens/>
        <w:ind w:firstLine="709"/>
        <w:jc w:val="both"/>
        <w:rPr>
          <w:sz w:val="28"/>
          <w:lang w:eastAsia="zh-CN"/>
        </w:rPr>
      </w:pPr>
      <w:r w:rsidRPr="00616968">
        <w:rPr>
          <w:sz w:val="28"/>
          <w:lang w:eastAsia="zh-CN"/>
        </w:rPr>
        <w:t xml:space="preserve">В </w:t>
      </w:r>
      <w:r w:rsidR="00DD6134" w:rsidRPr="00616968">
        <w:rPr>
          <w:sz w:val="28"/>
          <w:lang w:eastAsia="zh-CN"/>
        </w:rPr>
        <w:t>дер. Вороново</w:t>
      </w:r>
      <w:r w:rsidRPr="00616968">
        <w:rPr>
          <w:sz w:val="28"/>
          <w:lang w:eastAsia="zh-CN"/>
        </w:rPr>
        <w:t xml:space="preserve"> на р</w:t>
      </w:r>
      <w:r w:rsidR="00DE6F2F" w:rsidRPr="00616968">
        <w:rPr>
          <w:sz w:val="28"/>
          <w:lang w:eastAsia="zh-CN"/>
        </w:rPr>
        <w:t>еке</w:t>
      </w:r>
      <w:r w:rsidRPr="00616968">
        <w:rPr>
          <w:sz w:val="28"/>
          <w:lang w:eastAsia="zh-CN"/>
        </w:rPr>
        <w:t xml:space="preserve"> Воронежка расположена лодочная станция «Ладожский причал», которую активно посещают охотники, рыболовы и просто отдыхающие. Также на другом берегу р</w:t>
      </w:r>
      <w:r w:rsidR="00DE6F2F" w:rsidRPr="00616968">
        <w:rPr>
          <w:sz w:val="28"/>
          <w:lang w:eastAsia="zh-CN"/>
        </w:rPr>
        <w:t>еки</w:t>
      </w:r>
      <w:r w:rsidRPr="00616968">
        <w:rPr>
          <w:sz w:val="28"/>
          <w:lang w:eastAsia="zh-CN"/>
        </w:rPr>
        <w:t xml:space="preserve"> Воронежка в </w:t>
      </w:r>
      <w:r w:rsidR="00DD6134" w:rsidRPr="00616968">
        <w:rPr>
          <w:sz w:val="28"/>
          <w:lang w:eastAsia="zh-CN"/>
        </w:rPr>
        <w:t>дер. Вороново</w:t>
      </w:r>
      <w:r w:rsidRPr="00616968">
        <w:rPr>
          <w:sz w:val="28"/>
          <w:lang w:eastAsia="zh-CN"/>
        </w:rPr>
        <w:t xml:space="preserve"> расположена </w:t>
      </w:r>
      <w:r w:rsidRPr="00616968">
        <w:rPr>
          <w:sz w:val="28"/>
          <w:lang w:eastAsia="zh-CN"/>
        </w:rPr>
        <w:lastRenderedPageBreak/>
        <w:t xml:space="preserve">база отдыха охотника и рыболова </w:t>
      </w:r>
      <w:r w:rsidR="00CD293E" w:rsidRPr="00616968">
        <w:rPr>
          <w:sz w:val="28"/>
          <w:szCs w:val="28"/>
          <w:lang w:eastAsia="zh-CN"/>
        </w:rPr>
        <w:t>Межрегиональной общественной организации</w:t>
      </w:r>
      <w:r w:rsidRPr="00616968">
        <w:rPr>
          <w:sz w:val="28"/>
          <w:lang w:eastAsia="zh-CN"/>
        </w:rPr>
        <w:t xml:space="preserve"> «Ленинградское общество охотников и рыболовов».</w:t>
      </w:r>
    </w:p>
    <w:p w14:paraId="20A3FA1D" w14:textId="1AB112C7" w:rsidR="00333B59" w:rsidRPr="00616968" w:rsidRDefault="00FF18CD" w:rsidP="00616968">
      <w:pPr>
        <w:ind w:firstLine="709"/>
        <w:jc w:val="both"/>
        <w:rPr>
          <w:sz w:val="28"/>
          <w:lang w:eastAsia="zh-CN"/>
        </w:rPr>
      </w:pPr>
      <w:r w:rsidRPr="00616968">
        <w:rPr>
          <w:sz w:val="28"/>
          <w:lang w:eastAsia="zh-CN"/>
        </w:rPr>
        <w:t xml:space="preserve">Несмотря на </w:t>
      </w:r>
      <w:r w:rsidR="00D0026D" w:rsidRPr="00616968">
        <w:rPr>
          <w:sz w:val="28"/>
          <w:lang w:eastAsia="zh-CN"/>
        </w:rPr>
        <w:t xml:space="preserve">имеющийся </w:t>
      </w:r>
      <w:r w:rsidRPr="00616968">
        <w:rPr>
          <w:sz w:val="28"/>
          <w:lang w:eastAsia="zh-CN"/>
        </w:rPr>
        <w:t>рекреационный потенциал, туризм в Потанинском сельском поселении пока развит слабо. Это связано с тем, что на территории сельского поселения отсутствует необходимая инфраструктура для отдыха и досуга. Для формирования и увеличения потока туристов необходимо уделить вниманием инженерному и инфраструктурному обустройству территории, уделить внимание развитию материальной базы туризма. При этом под материальной базой понимаются гостиницы, различные по вместимости и классу обслуживания, рекреационные объекты, современные мотели, кемпинги, учреждения для мобильного туризма, сети специализированных предприятий по производству и торговле, транспортные сооружения, коммунально-бытовые объекты.</w:t>
      </w:r>
    </w:p>
    <w:p w14:paraId="4DBEE940" w14:textId="002EE288" w:rsidR="008F4F40" w:rsidRPr="00616968" w:rsidRDefault="00AE53ED" w:rsidP="00616968">
      <w:pPr>
        <w:pStyle w:val="30"/>
      </w:pPr>
      <w:bookmarkStart w:id="96" w:name="_Toc130206403"/>
      <w:r w:rsidRPr="00616968">
        <w:t>2.5.</w:t>
      </w:r>
      <w:r w:rsidR="00083B08" w:rsidRPr="00616968">
        <w:t>5</w:t>
      </w:r>
      <w:r w:rsidRPr="00616968">
        <w:t>. </w:t>
      </w:r>
      <w:r w:rsidR="006D7489" w:rsidRPr="00616968">
        <w:t>Население и трудовые ресурсы</w:t>
      </w:r>
      <w:bookmarkEnd w:id="96"/>
    </w:p>
    <w:p w14:paraId="0789E814" w14:textId="5831F03F" w:rsidR="00E52B3D" w:rsidRPr="00616968" w:rsidRDefault="00ED0573" w:rsidP="00616968">
      <w:pPr>
        <w:pStyle w:val="110"/>
        <w:numPr>
          <w:ilvl w:val="0"/>
          <w:numId w:val="0"/>
        </w:numPr>
        <w:shd w:val="clear" w:color="auto" w:fill="auto"/>
        <w:spacing w:before="0"/>
        <w:ind w:firstLine="709"/>
        <w:outlineLvl w:val="9"/>
        <w:rPr>
          <w:i/>
          <w:szCs w:val="24"/>
          <w:lang w:eastAsia="zh-CN"/>
        </w:rPr>
      </w:pPr>
      <w:bookmarkStart w:id="97" w:name="_Toc531365358"/>
      <w:bookmarkStart w:id="98" w:name="_Toc269736080"/>
      <w:bookmarkStart w:id="99" w:name="_Toc521916243"/>
      <w:r w:rsidRPr="00616968">
        <w:rPr>
          <w:i/>
          <w:szCs w:val="24"/>
          <w:lang w:eastAsia="zh-CN"/>
        </w:rPr>
        <w:t>Население</w:t>
      </w:r>
      <w:bookmarkEnd w:id="97"/>
      <w:bookmarkEnd w:id="98"/>
      <w:bookmarkEnd w:id="99"/>
    </w:p>
    <w:p w14:paraId="5098F57F" w14:textId="26FF4E1D" w:rsidR="004F6C27" w:rsidRPr="00616968" w:rsidRDefault="004F6C27" w:rsidP="00616968">
      <w:pPr>
        <w:suppressAutoHyphens/>
        <w:ind w:firstLine="709"/>
        <w:jc w:val="both"/>
        <w:rPr>
          <w:sz w:val="28"/>
          <w:lang w:eastAsia="zh-CN"/>
        </w:rPr>
      </w:pPr>
      <w:bookmarkStart w:id="100" w:name="_Hlk518984484"/>
      <w:bookmarkEnd w:id="100"/>
      <w:r w:rsidRPr="00616968">
        <w:rPr>
          <w:sz w:val="28"/>
          <w:lang w:eastAsia="zh-CN"/>
        </w:rPr>
        <w:t>Численность населения Потанинского сельского поселения Волховского муниципального района Ленинградской области по данным администрации Потанинского сельского поселения</w:t>
      </w:r>
      <w:r w:rsidR="007F0B10" w:rsidRPr="00616968">
        <w:rPr>
          <w:sz w:val="28"/>
          <w:lang w:eastAsia="zh-CN"/>
        </w:rPr>
        <w:t xml:space="preserve"> (письмо от 07.12.2021 № 1070</w:t>
      </w:r>
      <w:r w:rsidR="003F63B8" w:rsidRPr="00616968">
        <w:rPr>
          <w:sz w:val="28"/>
          <w:lang w:eastAsia="zh-CN"/>
        </w:rPr>
        <w:t xml:space="preserve"> представлено в книге </w:t>
      </w:r>
      <w:r w:rsidR="003F63B8" w:rsidRPr="00616968">
        <w:rPr>
          <w:sz w:val="28"/>
          <w:szCs w:val="28"/>
        </w:rPr>
        <w:t>Приложение к материалам по обоснованию</w:t>
      </w:r>
      <w:r w:rsidR="007F0B10" w:rsidRPr="00616968">
        <w:rPr>
          <w:sz w:val="28"/>
          <w:lang w:eastAsia="zh-CN"/>
        </w:rPr>
        <w:t>)</w:t>
      </w:r>
      <w:r w:rsidR="00353680" w:rsidRPr="00616968">
        <w:rPr>
          <w:sz w:val="28"/>
          <w:lang w:eastAsia="zh-CN"/>
        </w:rPr>
        <w:t xml:space="preserve"> по состоянию</w:t>
      </w:r>
      <w:r w:rsidRPr="00616968">
        <w:rPr>
          <w:sz w:val="28"/>
          <w:lang w:eastAsia="zh-CN"/>
        </w:rPr>
        <w:t xml:space="preserve"> на </w:t>
      </w:r>
      <w:r w:rsidR="00F834DE" w:rsidRPr="00616968">
        <w:rPr>
          <w:sz w:val="28"/>
          <w:szCs w:val="28"/>
        </w:rPr>
        <w:t>конец 2021 года</w:t>
      </w:r>
      <w:r w:rsidRPr="00616968">
        <w:rPr>
          <w:sz w:val="28"/>
          <w:lang w:eastAsia="zh-CN"/>
        </w:rPr>
        <w:t xml:space="preserve"> состав</w:t>
      </w:r>
      <w:r w:rsidR="00353680" w:rsidRPr="00616968">
        <w:rPr>
          <w:sz w:val="28"/>
          <w:lang w:eastAsia="zh-CN"/>
        </w:rPr>
        <w:t>ил</w:t>
      </w:r>
      <w:r w:rsidR="00B507F9" w:rsidRPr="00616968">
        <w:rPr>
          <w:sz w:val="28"/>
          <w:lang w:eastAsia="zh-CN"/>
        </w:rPr>
        <w:t>а</w:t>
      </w:r>
      <w:r w:rsidRPr="00616968">
        <w:rPr>
          <w:sz w:val="28"/>
          <w:lang w:eastAsia="zh-CN"/>
        </w:rPr>
        <w:t xml:space="preserve"> 1</w:t>
      </w:r>
      <w:r w:rsidR="00353680" w:rsidRPr="00616968">
        <w:rPr>
          <w:sz w:val="28"/>
          <w:lang w:eastAsia="zh-CN"/>
        </w:rPr>
        <w:t>060</w:t>
      </w:r>
      <w:r w:rsidRPr="00616968">
        <w:rPr>
          <w:sz w:val="28"/>
          <w:lang w:eastAsia="zh-CN"/>
        </w:rPr>
        <w:t xml:space="preserve"> человек.</w:t>
      </w:r>
    </w:p>
    <w:p w14:paraId="170EE5C0" w14:textId="0ABD8F95" w:rsidR="004F6C27" w:rsidRPr="00616968" w:rsidRDefault="004F6C27" w:rsidP="00616968">
      <w:pPr>
        <w:suppressAutoHyphens/>
        <w:ind w:firstLine="709"/>
        <w:jc w:val="both"/>
        <w:rPr>
          <w:sz w:val="28"/>
          <w:lang w:eastAsia="zh-CN"/>
        </w:rPr>
      </w:pPr>
      <w:r w:rsidRPr="00616968">
        <w:rPr>
          <w:sz w:val="28"/>
          <w:lang w:eastAsia="zh-CN"/>
        </w:rPr>
        <w:t>На протяжении 2010</w:t>
      </w:r>
      <w:r w:rsidR="00670EE7" w:rsidRPr="00616968">
        <w:rPr>
          <w:sz w:val="28"/>
          <w:lang w:eastAsia="zh-CN"/>
        </w:rPr>
        <w:t xml:space="preserve"> </w:t>
      </w:r>
      <w:r w:rsidRPr="00616968">
        <w:rPr>
          <w:sz w:val="28"/>
          <w:lang w:eastAsia="zh-CN"/>
        </w:rPr>
        <w:t>–</w:t>
      </w:r>
      <w:r w:rsidR="00670EE7" w:rsidRPr="00616968">
        <w:rPr>
          <w:sz w:val="28"/>
          <w:lang w:eastAsia="zh-CN"/>
        </w:rPr>
        <w:t xml:space="preserve"> </w:t>
      </w:r>
      <w:r w:rsidRPr="00616968">
        <w:rPr>
          <w:sz w:val="28"/>
          <w:lang w:eastAsia="zh-CN"/>
        </w:rPr>
        <w:t>20</w:t>
      </w:r>
      <w:r w:rsidR="00353680" w:rsidRPr="00616968">
        <w:rPr>
          <w:sz w:val="28"/>
          <w:lang w:eastAsia="zh-CN"/>
        </w:rPr>
        <w:t>21</w:t>
      </w:r>
      <w:r w:rsidRPr="00616968">
        <w:rPr>
          <w:sz w:val="28"/>
          <w:lang w:eastAsia="zh-CN"/>
        </w:rPr>
        <w:t xml:space="preserve"> г</w:t>
      </w:r>
      <w:r w:rsidR="00C17C02" w:rsidRPr="00616968">
        <w:rPr>
          <w:sz w:val="28"/>
          <w:lang w:eastAsia="zh-CN"/>
        </w:rPr>
        <w:t>одов</w:t>
      </w:r>
      <w:r w:rsidRPr="00616968">
        <w:rPr>
          <w:sz w:val="28"/>
          <w:lang w:eastAsia="zh-CN"/>
        </w:rPr>
        <w:t xml:space="preserve"> </w:t>
      </w:r>
      <w:r w:rsidR="00353680" w:rsidRPr="00616968">
        <w:rPr>
          <w:sz w:val="28"/>
          <w:lang w:eastAsia="zh-CN"/>
        </w:rPr>
        <w:t xml:space="preserve">в муниципальном образовании </w:t>
      </w:r>
      <w:r w:rsidRPr="00616968">
        <w:rPr>
          <w:sz w:val="28"/>
          <w:lang w:eastAsia="zh-CN"/>
        </w:rPr>
        <w:t>отмечалось сокращение численности населения.</w:t>
      </w:r>
    </w:p>
    <w:p w14:paraId="3190BDB5" w14:textId="69BDF56E" w:rsidR="004F6C27" w:rsidRPr="00616968" w:rsidRDefault="004F6C27" w:rsidP="00616968">
      <w:pPr>
        <w:suppressAutoHyphens/>
        <w:ind w:firstLine="709"/>
        <w:jc w:val="both"/>
        <w:rPr>
          <w:sz w:val="28"/>
          <w:lang w:eastAsia="zh-CN"/>
        </w:rPr>
      </w:pPr>
      <w:r w:rsidRPr="00616968">
        <w:rPr>
          <w:sz w:val="28"/>
          <w:lang w:eastAsia="zh-CN"/>
        </w:rPr>
        <w:t>Динамика численности населения</w:t>
      </w:r>
      <w:r w:rsidR="00E85C3C" w:rsidRPr="00616968">
        <w:rPr>
          <w:sz w:val="28"/>
          <w:lang w:eastAsia="zh-CN"/>
        </w:rPr>
        <w:t xml:space="preserve"> Потанинского сельского поселения</w:t>
      </w:r>
      <w:r w:rsidRPr="00616968">
        <w:rPr>
          <w:sz w:val="28"/>
          <w:lang w:eastAsia="zh-CN"/>
        </w:rPr>
        <w:t xml:space="preserve"> представлена в</w:t>
      </w:r>
      <w:r w:rsidR="00803531" w:rsidRPr="00616968">
        <w:rPr>
          <w:sz w:val="28"/>
          <w:lang w:eastAsia="zh-CN"/>
        </w:rPr>
        <w:t xml:space="preserve"> таблице </w:t>
      </w:r>
      <w:r w:rsidR="00AD61AB" w:rsidRPr="00616968">
        <w:rPr>
          <w:sz w:val="28"/>
          <w:lang w:eastAsia="zh-CN"/>
        </w:rPr>
        <w:t>2.5.5-1.</w:t>
      </w:r>
    </w:p>
    <w:p w14:paraId="788F189D" w14:textId="77777777" w:rsidR="008D1466" w:rsidRPr="00616968" w:rsidRDefault="008D1466" w:rsidP="00616968">
      <w:pPr>
        <w:pStyle w:val="afffff3"/>
        <w:sectPr w:rsidR="008D1466" w:rsidRPr="00616968" w:rsidSect="004D2187">
          <w:footerReference w:type="even" r:id="rId61"/>
          <w:pgSz w:w="11906" w:h="16838"/>
          <w:pgMar w:top="1134" w:right="567" w:bottom="1134" w:left="1134" w:header="720" w:footer="720" w:gutter="0"/>
          <w:cols w:space="720"/>
          <w:docGrid w:linePitch="360"/>
        </w:sectPr>
      </w:pPr>
      <w:bookmarkStart w:id="101" w:name="_Ref494556652"/>
    </w:p>
    <w:p w14:paraId="18CAA31F" w14:textId="562CB871" w:rsidR="004F6C27" w:rsidRPr="00616968" w:rsidRDefault="00FB13F0" w:rsidP="00616968">
      <w:pPr>
        <w:pStyle w:val="afffff3"/>
      </w:pPr>
      <w:r w:rsidRPr="00616968">
        <w:lastRenderedPageBreak/>
        <w:t xml:space="preserve">Таблица </w:t>
      </w:r>
      <w:bookmarkEnd w:id="101"/>
      <w:r w:rsidR="00AD61AB" w:rsidRPr="00616968">
        <w:rPr>
          <w:lang w:eastAsia="zh-CN"/>
        </w:rPr>
        <w:t>2.5.5-1</w:t>
      </w:r>
      <w:r w:rsidR="004F6C27" w:rsidRPr="00616968">
        <w:t xml:space="preserve"> – Динамика численности населения Потанинского сельского поселения</w:t>
      </w:r>
    </w:p>
    <w:tbl>
      <w:tblPr>
        <w:tblStyle w:val="1ffe"/>
        <w:tblW w:w="5000" w:type="pct"/>
        <w:tblLook w:val="0000" w:firstRow="0" w:lastRow="0" w:firstColumn="0" w:lastColumn="0" w:noHBand="0" w:noVBand="0"/>
      </w:tblPr>
      <w:tblGrid>
        <w:gridCol w:w="543"/>
        <w:gridCol w:w="2424"/>
        <w:gridCol w:w="974"/>
        <w:gridCol w:w="974"/>
        <w:gridCol w:w="974"/>
        <w:gridCol w:w="974"/>
        <w:gridCol w:w="974"/>
        <w:gridCol w:w="974"/>
        <w:gridCol w:w="974"/>
        <w:gridCol w:w="974"/>
        <w:gridCol w:w="974"/>
        <w:gridCol w:w="974"/>
        <w:gridCol w:w="977"/>
        <w:gridCol w:w="1443"/>
      </w:tblGrid>
      <w:tr w:rsidR="00A65D9F" w:rsidRPr="00616968" w14:paraId="3EFA73E0" w14:textId="77777777" w:rsidTr="000C0F3A">
        <w:trPr>
          <w:trHeight w:val="364"/>
          <w:tblHeader/>
        </w:trPr>
        <w:tc>
          <w:tcPr>
            <w:tcW w:w="179" w:type="pct"/>
            <w:vMerge w:val="restart"/>
            <w:vAlign w:val="top"/>
          </w:tcPr>
          <w:p w14:paraId="2168405E" w14:textId="77777777" w:rsidR="00A65D9F" w:rsidRPr="00616968" w:rsidRDefault="00A65D9F" w:rsidP="00616968">
            <w:pPr>
              <w:widowControl w:val="0"/>
              <w:suppressAutoHyphens/>
              <w:rPr>
                <w:bCs/>
                <w:lang w:eastAsia="zh-CN"/>
              </w:rPr>
            </w:pPr>
            <w:r w:rsidRPr="00616968">
              <w:rPr>
                <w:bCs/>
                <w:lang w:eastAsia="zh-CN"/>
              </w:rPr>
              <w:t>№ п/п</w:t>
            </w:r>
          </w:p>
        </w:tc>
        <w:tc>
          <w:tcPr>
            <w:tcW w:w="801" w:type="pct"/>
            <w:vMerge w:val="restart"/>
            <w:vAlign w:val="top"/>
          </w:tcPr>
          <w:p w14:paraId="377A1876" w14:textId="77777777" w:rsidR="00A65D9F" w:rsidRPr="00616968" w:rsidRDefault="00A65D9F" w:rsidP="00616968">
            <w:pPr>
              <w:widowControl w:val="0"/>
              <w:suppressAutoHyphens/>
              <w:rPr>
                <w:bCs/>
                <w:lang w:eastAsia="zh-CN"/>
              </w:rPr>
            </w:pPr>
            <w:r w:rsidRPr="00616968">
              <w:rPr>
                <w:bCs/>
                <w:lang w:eastAsia="zh-CN"/>
              </w:rPr>
              <w:t>Населенный пункт</w:t>
            </w:r>
          </w:p>
        </w:tc>
        <w:tc>
          <w:tcPr>
            <w:tcW w:w="3542" w:type="pct"/>
            <w:gridSpan w:val="11"/>
            <w:vAlign w:val="top"/>
          </w:tcPr>
          <w:p w14:paraId="62093730" w14:textId="77777777" w:rsidR="00A65D9F" w:rsidRPr="00616968" w:rsidRDefault="00A65D9F" w:rsidP="00616968">
            <w:pPr>
              <w:widowControl w:val="0"/>
              <w:suppressAutoHyphens/>
              <w:rPr>
                <w:bCs/>
                <w:lang w:eastAsia="zh-CN"/>
              </w:rPr>
            </w:pPr>
            <w:r w:rsidRPr="00616968">
              <w:rPr>
                <w:bCs/>
                <w:lang w:eastAsia="zh-CN"/>
              </w:rPr>
              <w:t>Год</w:t>
            </w:r>
          </w:p>
        </w:tc>
        <w:tc>
          <w:tcPr>
            <w:tcW w:w="477" w:type="pct"/>
            <w:vMerge w:val="restart"/>
            <w:vAlign w:val="top"/>
          </w:tcPr>
          <w:p w14:paraId="169721DA" w14:textId="77777777" w:rsidR="00A65D9F" w:rsidRPr="00616968" w:rsidRDefault="00A65D9F" w:rsidP="00616968">
            <w:pPr>
              <w:widowControl w:val="0"/>
              <w:suppressAutoHyphens/>
              <w:rPr>
                <w:bCs/>
                <w:lang w:eastAsia="zh-CN"/>
              </w:rPr>
            </w:pPr>
            <w:r w:rsidRPr="00616968">
              <w:rPr>
                <w:bCs/>
                <w:lang w:eastAsia="zh-CN"/>
              </w:rPr>
              <w:t>Изменение за период, человек</w:t>
            </w:r>
          </w:p>
        </w:tc>
      </w:tr>
      <w:tr w:rsidR="00A65D9F" w:rsidRPr="00616968" w14:paraId="0ADFF08A" w14:textId="77777777" w:rsidTr="000C0F3A">
        <w:trPr>
          <w:trHeight w:val="85"/>
          <w:tblHeader/>
        </w:trPr>
        <w:tc>
          <w:tcPr>
            <w:tcW w:w="179" w:type="pct"/>
            <w:vMerge/>
          </w:tcPr>
          <w:p w14:paraId="293C1D63" w14:textId="77777777" w:rsidR="00A65D9F" w:rsidRPr="00616968" w:rsidRDefault="00A65D9F" w:rsidP="00616968">
            <w:pPr>
              <w:widowControl w:val="0"/>
              <w:suppressAutoHyphens/>
              <w:rPr>
                <w:bCs/>
                <w:lang w:eastAsia="zh-CN"/>
              </w:rPr>
            </w:pPr>
          </w:p>
        </w:tc>
        <w:tc>
          <w:tcPr>
            <w:tcW w:w="801" w:type="pct"/>
            <w:vMerge/>
          </w:tcPr>
          <w:p w14:paraId="02401D9C" w14:textId="77777777" w:rsidR="00A65D9F" w:rsidRPr="00616968" w:rsidRDefault="00A65D9F" w:rsidP="00616968">
            <w:pPr>
              <w:widowControl w:val="0"/>
              <w:suppressAutoHyphens/>
              <w:rPr>
                <w:bCs/>
                <w:lang w:eastAsia="zh-CN"/>
              </w:rPr>
            </w:pPr>
          </w:p>
        </w:tc>
        <w:tc>
          <w:tcPr>
            <w:tcW w:w="322" w:type="pct"/>
            <w:vAlign w:val="top"/>
          </w:tcPr>
          <w:p w14:paraId="70BC9773" w14:textId="77777777" w:rsidR="00A65D9F" w:rsidRPr="00616968" w:rsidRDefault="00A65D9F" w:rsidP="00616968">
            <w:pPr>
              <w:widowControl w:val="0"/>
              <w:suppressAutoHyphens/>
              <w:rPr>
                <w:bCs/>
                <w:lang w:eastAsia="zh-CN"/>
              </w:rPr>
            </w:pPr>
            <w:r w:rsidRPr="00616968">
              <w:rPr>
                <w:bCs/>
                <w:lang w:eastAsia="zh-CN"/>
              </w:rPr>
              <w:t>2010</w:t>
            </w:r>
          </w:p>
        </w:tc>
        <w:tc>
          <w:tcPr>
            <w:tcW w:w="322" w:type="pct"/>
            <w:vAlign w:val="top"/>
          </w:tcPr>
          <w:p w14:paraId="0E0B1650" w14:textId="77777777" w:rsidR="00A65D9F" w:rsidRPr="00616968" w:rsidRDefault="00A65D9F" w:rsidP="00616968">
            <w:pPr>
              <w:widowControl w:val="0"/>
              <w:suppressAutoHyphens/>
              <w:rPr>
                <w:bCs/>
                <w:lang w:eastAsia="zh-CN"/>
              </w:rPr>
            </w:pPr>
            <w:r w:rsidRPr="00616968">
              <w:rPr>
                <w:bCs/>
                <w:lang w:eastAsia="zh-CN"/>
              </w:rPr>
              <w:t>2012</w:t>
            </w:r>
          </w:p>
        </w:tc>
        <w:tc>
          <w:tcPr>
            <w:tcW w:w="322" w:type="pct"/>
            <w:vAlign w:val="top"/>
          </w:tcPr>
          <w:p w14:paraId="5A63A519" w14:textId="77777777" w:rsidR="00A65D9F" w:rsidRPr="00616968" w:rsidRDefault="00A65D9F" w:rsidP="00616968">
            <w:pPr>
              <w:widowControl w:val="0"/>
              <w:suppressAutoHyphens/>
              <w:rPr>
                <w:bCs/>
                <w:lang w:eastAsia="zh-CN"/>
              </w:rPr>
            </w:pPr>
            <w:r w:rsidRPr="00616968">
              <w:rPr>
                <w:bCs/>
                <w:lang w:eastAsia="zh-CN"/>
              </w:rPr>
              <w:t>2013</w:t>
            </w:r>
          </w:p>
        </w:tc>
        <w:tc>
          <w:tcPr>
            <w:tcW w:w="322" w:type="pct"/>
            <w:vAlign w:val="top"/>
          </w:tcPr>
          <w:p w14:paraId="3BC1861A" w14:textId="77777777" w:rsidR="00A65D9F" w:rsidRPr="00616968" w:rsidRDefault="00A65D9F" w:rsidP="00616968">
            <w:pPr>
              <w:widowControl w:val="0"/>
              <w:suppressAutoHyphens/>
              <w:rPr>
                <w:bCs/>
                <w:lang w:eastAsia="zh-CN"/>
              </w:rPr>
            </w:pPr>
            <w:r w:rsidRPr="00616968">
              <w:rPr>
                <w:bCs/>
                <w:lang w:eastAsia="zh-CN"/>
              </w:rPr>
              <w:t>2014</w:t>
            </w:r>
          </w:p>
        </w:tc>
        <w:tc>
          <w:tcPr>
            <w:tcW w:w="322" w:type="pct"/>
            <w:vAlign w:val="top"/>
          </w:tcPr>
          <w:p w14:paraId="0A425B01" w14:textId="77777777" w:rsidR="00A65D9F" w:rsidRPr="00616968" w:rsidRDefault="00A65D9F" w:rsidP="00616968">
            <w:pPr>
              <w:widowControl w:val="0"/>
              <w:suppressAutoHyphens/>
              <w:rPr>
                <w:bCs/>
                <w:lang w:eastAsia="zh-CN"/>
              </w:rPr>
            </w:pPr>
            <w:r w:rsidRPr="00616968">
              <w:rPr>
                <w:bCs/>
                <w:lang w:eastAsia="zh-CN"/>
              </w:rPr>
              <w:t>2015</w:t>
            </w:r>
          </w:p>
        </w:tc>
        <w:tc>
          <w:tcPr>
            <w:tcW w:w="322" w:type="pct"/>
            <w:vAlign w:val="top"/>
          </w:tcPr>
          <w:p w14:paraId="2EA9FAC0" w14:textId="77777777" w:rsidR="00A65D9F" w:rsidRPr="00616968" w:rsidRDefault="00A65D9F" w:rsidP="00616968">
            <w:pPr>
              <w:widowControl w:val="0"/>
              <w:suppressAutoHyphens/>
              <w:rPr>
                <w:bCs/>
                <w:lang w:eastAsia="zh-CN"/>
              </w:rPr>
            </w:pPr>
            <w:r w:rsidRPr="00616968">
              <w:rPr>
                <w:bCs/>
                <w:lang w:eastAsia="zh-CN"/>
              </w:rPr>
              <w:t>2016</w:t>
            </w:r>
          </w:p>
        </w:tc>
        <w:tc>
          <w:tcPr>
            <w:tcW w:w="322" w:type="pct"/>
            <w:vAlign w:val="top"/>
          </w:tcPr>
          <w:p w14:paraId="4A0552DE" w14:textId="77777777" w:rsidR="00A65D9F" w:rsidRPr="00616968" w:rsidRDefault="00A65D9F" w:rsidP="00616968">
            <w:pPr>
              <w:widowControl w:val="0"/>
              <w:suppressAutoHyphens/>
              <w:rPr>
                <w:bCs/>
                <w:lang w:eastAsia="zh-CN"/>
              </w:rPr>
            </w:pPr>
            <w:r w:rsidRPr="00616968">
              <w:rPr>
                <w:bCs/>
                <w:lang w:eastAsia="zh-CN"/>
              </w:rPr>
              <w:t>2017</w:t>
            </w:r>
          </w:p>
        </w:tc>
        <w:tc>
          <w:tcPr>
            <w:tcW w:w="322" w:type="pct"/>
            <w:vAlign w:val="top"/>
          </w:tcPr>
          <w:p w14:paraId="4948F48D" w14:textId="77777777" w:rsidR="00A65D9F" w:rsidRPr="00616968" w:rsidRDefault="00A65D9F" w:rsidP="00616968">
            <w:pPr>
              <w:widowControl w:val="0"/>
              <w:suppressAutoHyphens/>
              <w:rPr>
                <w:bCs/>
                <w:lang w:eastAsia="zh-CN"/>
              </w:rPr>
            </w:pPr>
            <w:r w:rsidRPr="00616968">
              <w:rPr>
                <w:bCs/>
                <w:lang w:eastAsia="zh-CN"/>
              </w:rPr>
              <w:t>2018</w:t>
            </w:r>
          </w:p>
        </w:tc>
        <w:tc>
          <w:tcPr>
            <w:tcW w:w="322" w:type="pct"/>
            <w:vAlign w:val="top"/>
          </w:tcPr>
          <w:p w14:paraId="0EDAA044" w14:textId="77777777" w:rsidR="00A65D9F" w:rsidRPr="00616968" w:rsidRDefault="00A65D9F" w:rsidP="00616968">
            <w:pPr>
              <w:widowControl w:val="0"/>
              <w:suppressAutoHyphens/>
              <w:rPr>
                <w:bCs/>
                <w:lang w:eastAsia="zh-CN"/>
              </w:rPr>
            </w:pPr>
            <w:r w:rsidRPr="00616968">
              <w:rPr>
                <w:bCs/>
                <w:lang w:eastAsia="zh-CN"/>
              </w:rPr>
              <w:t>2019</w:t>
            </w:r>
          </w:p>
        </w:tc>
        <w:tc>
          <w:tcPr>
            <w:tcW w:w="322" w:type="pct"/>
            <w:vAlign w:val="top"/>
          </w:tcPr>
          <w:p w14:paraId="7442F86A" w14:textId="77777777" w:rsidR="00A65D9F" w:rsidRPr="00616968" w:rsidRDefault="00A65D9F" w:rsidP="00616968">
            <w:pPr>
              <w:widowControl w:val="0"/>
              <w:suppressAutoHyphens/>
              <w:rPr>
                <w:bCs/>
                <w:lang w:eastAsia="zh-CN"/>
              </w:rPr>
            </w:pPr>
            <w:r w:rsidRPr="00616968">
              <w:rPr>
                <w:bCs/>
                <w:lang w:eastAsia="zh-CN"/>
              </w:rPr>
              <w:t>2020</w:t>
            </w:r>
          </w:p>
        </w:tc>
        <w:tc>
          <w:tcPr>
            <w:tcW w:w="323" w:type="pct"/>
            <w:vAlign w:val="top"/>
          </w:tcPr>
          <w:p w14:paraId="4840DEB0" w14:textId="77777777" w:rsidR="00A65D9F" w:rsidRPr="00616968" w:rsidRDefault="00A65D9F" w:rsidP="00616968">
            <w:pPr>
              <w:widowControl w:val="0"/>
              <w:suppressAutoHyphens/>
              <w:rPr>
                <w:bCs/>
                <w:lang w:eastAsia="zh-CN"/>
              </w:rPr>
            </w:pPr>
            <w:r w:rsidRPr="00616968">
              <w:rPr>
                <w:bCs/>
                <w:lang w:eastAsia="zh-CN"/>
              </w:rPr>
              <w:t>2021</w:t>
            </w:r>
            <w:r w:rsidRPr="00616968">
              <w:rPr>
                <w:rStyle w:val="ae"/>
                <w:bCs/>
                <w:lang w:eastAsia="zh-CN"/>
              </w:rPr>
              <w:footnoteReference w:id="3"/>
            </w:r>
          </w:p>
        </w:tc>
        <w:tc>
          <w:tcPr>
            <w:tcW w:w="477" w:type="pct"/>
            <w:vMerge/>
          </w:tcPr>
          <w:p w14:paraId="7BABDA3A" w14:textId="77777777" w:rsidR="00A65D9F" w:rsidRPr="00616968" w:rsidRDefault="00A65D9F" w:rsidP="00616968">
            <w:pPr>
              <w:widowControl w:val="0"/>
              <w:suppressAutoHyphens/>
              <w:rPr>
                <w:b/>
                <w:bCs/>
                <w:lang w:eastAsia="zh-CN"/>
              </w:rPr>
            </w:pPr>
          </w:p>
        </w:tc>
      </w:tr>
      <w:tr w:rsidR="007B6495" w:rsidRPr="00616968" w14:paraId="19C64269" w14:textId="77777777" w:rsidTr="00154518">
        <w:tc>
          <w:tcPr>
            <w:tcW w:w="179" w:type="pct"/>
          </w:tcPr>
          <w:p w14:paraId="19280DF5" w14:textId="77777777" w:rsidR="003D60F8" w:rsidRPr="00616968" w:rsidRDefault="003D60F8" w:rsidP="00616968">
            <w:pPr>
              <w:widowControl w:val="0"/>
              <w:suppressAutoHyphens/>
              <w:jc w:val="left"/>
              <w:rPr>
                <w:lang w:eastAsia="zh-CN"/>
              </w:rPr>
            </w:pPr>
            <w:r w:rsidRPr="00616968">
              <w:rPr>
                <w:lang w:eastAsia="zh-CN"/>
              </w:rPr>
              <w:t>1</w:t>
            </w:r>
          </w:p>
        </w:tc>
        <w:tc>
          <w:tcPr>
            <w:tcW w:w="801" w:type="pct"/>
          </w:tcPr>
          <w:p w14:paraId="30AC2FC5" w14:textId="77777777" w:rsidR="003D60F8" w:rsidRPr="00616968" w:rsidRDefault="003D60F8" w:rsidP="00616968">
            <w:pPr>
              <w:widowControl w:val="0"/>
              <w:suppressAutoHyphens/>
              <w:jc w:val="left"/>
              <w:rPr>
                <w:lang w:eastAsia="zh-CN"/>
              </w:rPr>
            </w:pPr>
            <w:r w:rsidRPr="00616968">
              <w:rPr>
                <w:lang w:eastAsia="zh-CN"/>
              </w:rPr>
              <w:t>дер. Бакланово</w:t>
            </w:r>
          </w:p>
        </w:tc>
        <w:tc>
          <w:tcPr>
            <w:tcW w:w="322" w:type="pct"/>
            <w:vAlign w:val="top"/>
          </w:tcPr>
          <w:p w14:paraId="58B16225" w14:textId="77777777" w:rsidR="003D60F8" w:rsidRPr="00616968" w:rsidRDefault="003D60F8" w:rsidP="00616968">
            <w:pPr>
              <w:widowControl w:val="0"/>
              <w:suppressAutoHyphens/>
              <w:jc w:val="left"/>
              <w:rPr>
                <w:lang w:eastAsia="zh-CN"/>
              </w:rPr>
            </w:pPr>
            <w:r w:rsidRPr="00616968">
              <w:rPr>
                <w:lang w:eastAsia="zh-CN"/>
              </w:rPr>
              <w:t>2</w:t>
            </w:r>
          </w:p>
        </w:tc>
        <w:tc>
          <w:tcPr>
            <w:tcW w:w="322" w:type="pct"/>
            <w:vAlign w:val="top"/>
          </w:tcPr>
          <w:p w14:paraId="280F0D85"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64866641"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130DBBA2"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10E3FE89"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15A88897"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7D8CD2E2"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1E8313A0"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2594ADC7"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53DB7E2A" w14:textId="77777777" w:rsidR="003D60F8" w:rsidRPr="00616968" w:rsidRDefault="003D60F8" w:rsidP="00616968">
            <w:pPr>
              <w:widowControl w:val="0"/>
              <w:suppressAutoHyphens/>
              <w:jc w:val="left"/>
              <w:rPr>
                <w:lang w:eastAsia="zh-CN"/>
              </w:rPr>
            </w:pPr>
            <w:r w:rsidRPr="00616968">
              <w:rPr>
                <w:lang w:eastAsia="zh-CN"/>
              </w:rPr>
              <w:t>0</w:t>
            </w:r>
          </w:p>
        </w:tc>
        <w:tc>
          <w:tcPr>
            <w:tcW w:w="323" w:type="pct"/>
            <w:vAlign w:val="top"/>
          </w:tcPr>
          <w:p w14:paraId="2683E70D" w14:textId="77777777" w:rsidR="003D60F8" w:rsidRPr="00616968" w:rsidRDefault="003D60F8" w:rsidP="00616968">
            <w:pPr>
              <w:widowControl w:val="0"/>
              <w:suppressAutoHyphens/>
              <w:jc w:val="left"/>
              <w:rPr>
                <w:lang w:eastAsia="zh-CN"/>
              </w:rPr>
            </w:pPr>
            <w:r w:rsidRPr="00616968">
              <w:rPr>
                <w:lang w:eastAsia="zh-CN"/>
              </w:rPr>
              <w:t>0</w:t>
            </w:r>
          </w:p>
        </w:tc>
        <w:tc>
          <w:tcPr>
            <w:tcW w:w="477" w:type="pct"/>
            <w:vAlign w:val="top"/>
          </w:tcPr>
          <w:p w14:paraId="2D43B6BD" w14:textId="77777777" w:rsidR="003D60F8" w:rsidRPr="00616968" w:rsidRDefault="003D60F8" w:rsidP="00616968">
            <w:pPr>
              <w:widowControl w:val="0"/>
              <w:suppressAutoHyphens/>
              <w:jc w:val="left"/>
              <w:rPr>
                <w:lang w:eastAsia="zh-CN"/>
              </w:rPr>
            </w:pPr>
            <w:r w:rsidRPr="00616968">
              <w:t>-2</w:t>
            </w:r>
          </w:p>
        </w:tc>
      </w:tr>
      <w:tr w:rsidR="007B6495" w:rsidRPr="00616968" w14:paraId="3FFE4192" w14:textId="77777777" w:rsidTr="00154518">
        <w:tc>
          <w:tcPr>
            <w:tcW w:w="179" w:type="pct"/>
          </w:tcPr>
          <w:p w14:paraId="65EE7023" w14:textId="77777777" w:rsidR="003D60F8" w:rsidRPr="00616968" w:rsidRDefault="003D60F8" w:rsidP="00616968">
            <w:pPr>
              <w:widowControl w:val="0"/>
              <w:suppressAutoHyphens/>
              <w:jc w:val="left"/>
              <w:rPr>
                <w:lang w:eastAsia="zh-CN"/>
              </w:rPr>
            </w:pPr>
            <w:r w:rsidRPr="00616968">
              <w:rPr>
                <w:lang w:eastAsia="zh-CN"/>
              </w:rPr>
              <w:t>2</w:t>
            </w:r>
          </w:p>
        </w:tc>
        <w:tc>
          <w:tcPr>
            <w:tcW w:w="801" w:type="pct"/>
          </w:tcPr>
          <w:p w14:paraId="0750DF30" w14:textId="77777777" w:rsidR="003D60F8" w:rsidRPr="00616968" w:rsidRDefault="003D60F8" w:rsidP="00616968">
            <w:pPr>
              <w:widowControl w:val="0"/>
              <w:suppressAutoHyphens/>
              <w:jc w:val="left"/>
              <w:rPr>
                <w:lang w:eastAsia="zh-CN"/>
              </w:rPr>
            </w:pPr>
            <w:r w:rsidRPr="00616968">
              <w:rPr>
                <w:lang w:eastAsia="zh-CN"/>
              </w:rPr>
              <w:t>дер. Весь</w:t>
            </w:r>
          </w:p>
        </w:tc>
        <w:tc>
          <w:tcPr>
            <w:tcW w:w="322" w:type="pct"/>
            <w:vAlign w:val="top"/>
          </w:tcPr>
          <w:p w14:paraId="448EDA34" w14:textId="77777777" w:rsidR="003D60F8" w:rsidRPr="00616968" w:rsidRDefault="003D60F8" w:rsidP="00616968">
            <w:pPr>
              <w:widowControl w:val="0"/>
              <w:suppressAutoHyphens/>
              <w:jc w:val="left"/>
              <w:rPr>
                <w:lang w:eastAsia="zh-CN"/>
              </w:rPr>
            </w:pPr>
            <w:r w:rsidRPr="00616968">
              <w:rPr>
                <w:lang w:eastAsia="zh-CN"/>
              </w:rPr>
              <w:t>15</w:t>
            </w:r>
          </w:p>
        </w:tc>
        <w:tc>
          <w:tcPr>
            <w:tcW w:w="322" w:type="pct"/>
            <w:vAlign w:val="top"/>
          </w:tcPr>
          <w:p w14:paraId="3755C559" w14:textId="77777777" w:rsidR="003D60F8" w:rsidRPr="00616968" w:rsidRDefault="003D60F8" w:rsidP="00616968">
            <w:pPr>
              <w:widowControl w:val="0"/>
              <w:suppressAutoHyphens/>
              <w:jc w:val="left"/>
              <w:rPr>
                <w:lang w:eastAsia="zh-CN"/>
              </w:rPr>
            </w:pPr>
            <w:r w:rsidRPr="00616968">
              <w:rPr>
                <w:lang w:eastAsia="zh-CN"/>
              </w:rPr>
              <w:t>17</w:t>
            </w:r>
          </w:p>
        </w:tc>
        <w:tc>
          <w:tcPr>
            <w:tcW w:w="322" w:type="pct"/>
            <w:vAlign w:val="top"/>
          </w:tcPr>
          <w:p w14:paraId="7080B39B" w14:textId="77777777" w:rsidR="003D60F8" w:rsidRPr="00616968" w:rsidRDefault="003D60F8" w:rsidP="00616968">
            <w:pPr>
              <w:widowControl w:val="0"/>
              <w:suppressAutoHyphens/>
              <w:jc w:val="left"/>
              <w:rPr>
                <w:lang w:eastAsia="zh-CN"/>
              </w:rPr>
            </w:pPr>
            <w:r w:rsidRPr="00616968">
              <w:rPr>
                <w:lang w:eastAsia="zh-CN"/>
              </w:rPr>
              <w:t>19</w:t>
            </w:r>
          </w:p>
        </w:tc>
        <w:tc>
          <w:tcPr>
            <w:tcW w:w="322" w:type="pct"/>
            <w:vAlign w:val="top"/>
          </w:tcPr>
          <w:p w14:paraId="14773E11" w14:textId="77777777" w:rsidR="003D60F8" w:rsidRPr="00616968" w:rsidRDefault="003D60F8" w:rsidP="00616968">
            <w:pPr>
              <w:widowControl w:val="0"/>
              <w:suppressAutoHyphens/>
              <w:jc w:val="left"/>
              <w:rPr>
                <w:lang w:eastAsia="zh-CN"/>
              </w:rPr>
            </w:pPr>
            <w:r w:rsidRPr="00616968">
              <w:rPr>
                <w:lang w:eastAsia="zh-CN"/>
              </w:rPr>
              <w:t>20</w:t>
            </w:r>
          </w:p>
        </w:tc>
        <w:tc>
          <w:tcPr>
            <w:tcW w:w="322" w:type="pct"/>
            <w:vAlign w:val="top"/>
          </w:tcPr>
          <w:p w14:paraId="3D94D649" w14:textId="77777777" w:rsidR="003D60F8" w:rsidRPr="00616968" w:rsidRDefault="003D60F8" w:rsidP="00616968">
            <w:pPr>
              <w:widowControl w:val="0"/>
              <w:suppressAutoHyphens/>
              <w:jc w:val="left"/>
              <w:rPr>
                <w:lang w:eastAsia="zh-CN"/>
              </w:rPr>
            </w:pPr>
            <w:r w:rsidRPr="00616968">
              <w:rPr>
                <w:lang w:eastAsia="zh-CN"/>
              </w:rPr>
              <w:t>20</w:t>
            </w:r>
          </w:p>
        </w:tc>
        <w:tc>
          <w:tcPr>
            <w:tcW w:w="322" w:type="pct"/>
            <w:vAlign w:val="top"/>
          </w:tcPr>
          <w:p w14:paraId="11ED8CA2" w14:textId="77777777" w:rsidR="003D60F8" w:rsidRPr="00616968" w:rsidRDefault="003D60F8" w:rsidP="00616968">
            <w:pPr>
              <w:widowControl w:val="0"/>
              <w:suppressAutoHyphens/>
              <w:jc w:val="left"/>
              <w:rPr>
                <w:lang w:eastAsia="zh-CN"/>
              </w:rPr>
            </w:pPr>
            <w:r w:rsidRPr="00616968">
              <w:rPr>
                <w:lang w:eastAsia="zh-CN"/>
              </w:rPr>
              <w:t>21</w:t>
            </w:r>
          </w:p>
        </w:tc>
        <w:tc>
          <w:tcPr>
            <w:tcW w:w="322" w:type="pct"/>
            <w:vAlign w:val="top"/>
          </w:tcPr>
          <w:p w14:paraId="6138DBB8"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5D521CE0"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322AA0F5" w14:textId="77777777" w:rsidR="003D60F8" w:rsidRPr="00616968" w:rsidRDefault="003D60F8" w:rsidP="00616968">
            <w:pPr>
              <w:widowControl w:val="0"/>
              <w:suppressAutoHyphens/>
              <w:jc w:val="left"/>
              <w:rPr>
                <w:lang w:eastAsia="zh-CN"/>
              </w:rPr>
            </w:pPr>
            <w:r w:rsidRPr="00616968">
              <w:rPr>
                <w:lang w:eastAsia="zh-CN"/>
              </w:rPr>
              <w:t>34</w:t>
            </w:r>
          </w:p>
        </w:tc>
        <w:tc>
          <w:tcPr>
            <w:tcW w:w="322" w:type="pct"/>
            <w:vAlign w:val="top"/>
          </w:tcPr>
          <w:p w14:paraId="286D99D7" w14:textId="77777777" w:rsidR="003D60F8" w:rsidRPr="00616968" w:rsidRDefault="003D60F8" w:rsidP="00616968">
            <w:pPr>
              <w:widowControl w:val="0"/>
              <w:suppressAutoHyphens/>
              <w:jc w:val="left"/>
              <w:rPr>
                <w:lang w:eastAsia="zh-CN"/>
              </w:rPr>
            </w:pPr>
            <w:r w:rsidRPr="00616968">
              <w:rPr>
                <w:lang w:eastAsia="zh-CN"/>
              </w:rPr>
              <w:t>41</w:t>
            </w:r>
          </w:p>
        </w:tc>
        <w:tc>
          <w:tcPr>
            <w:tcW w:w="323" w:type="pct"/>
            <w:vAlign w:val="top"/>
          </w:tcPr>
          <w:p w14:paraId="0FB3A7D9" w14:textId="77777777" w:rsidR="003D60F8" w:rsidRPr="00616968" w:rsidRDefault="003D60F8" w:rsidP="00616968">
            <w:pPr>
              <w:widowControl w:val="0"/>
              <w:suppressAutoHyphens/>
              <w:jc w:val="left"/>
              <w:rPr>
                <w:lang w:eastAsia="zh-CN"/>
              </w:rPr>
            </w:pPr>
            <w:r w:rsidRPr="00616968">
              <w:rPr>
                <w:lang w:eastAsia="zh-CN"/>
              </w:rPr>
              <w:t>41</w:t>
            </w:r>
          </w:p>
        </w:tc>
        <w:tc>
          <w:tcPr>
            <w:tcW w:w="477" w:type="pct"/>
            <w:vAlign w:val="top"/>
          </w:tcPr>
          <w:p w14:paraId="7A3AE208" w14:textId="77777777" w:rsidR="003D60F8" w:rsidRPr="00616968" w:rsidRDefault="003D60F8" w:rsidP="00616968">
            <w:pPr>
              <w:widowControl w:val="0"/>
              <w:suppressAutoHyphens/>
              <w:jc w:val="left"/>
              <w:rPr>
                <w:lang w:eastAsia="zh-CN"/>
              </w:rPr>
            </w:pPr>
            <w:r w:rsidRPr="00616968">
              <w:t>26</w:t>
            </w:r>
          </w:p>
        </w:tc>
      </w:tr>
      <w:tr w:rsidR="007B6495" w:rsidRPr="00616968" w14:paraId="18BC02B3" w14:textId="77777777" w:rsidTr="00154518">
        <w:tc>
          <w:tcPr>
            <w:tcW w:w="179" w:type="pct"/>
          </w:tcPr>
          <w:p w14:paraId="182650D6" w14:textId="77777777" w:rsidR="003D60F8" w:rsidRPr="00616968" w:rsidRDefault="003D60F8" w:rsidP="00616968">
            <w:pPr>
              <w:widowControl w:val="0"/>
              <w:suppressAutoHyphens/>
              <w:jc w:val="left"/>
              <w:rPr>
                <w:lang w:eastAsia="zh-CN"/>
              </w:rPr>
            </w:pPr>
            <w:r w:rsidRPr="00616968">
              <w:rPr>
                <w:lang w:eastAsia="zh-CN"/>
              </w:rPr>
              <w:t>3</w:t>
            </w:r>
          </w:p>
        </w:tc>
        <w:tc>
          <w:tcPr>
            <w:tcW w:w="801" w:type="pct"/>
          </w:tcPr>
          <w:p w14:paraId="10F7F092" w14:textId="77777777" w:rsidR="003D60F8" w:rsidRPr="00616968" w:rsidRDefault="003D60F8" w:rsidP="00616968">
            <w:pPr>
              <w:widowControl w:val="0"/>
              <w:suppressAutoHyphens/>
              <w:jc w:val="left"/>
              <w:rPr>
                <w:lang w:eastAsia="zh-CN"/>
              </w:rPr>
            </w:pPr>
            <w:r w:rsidRPr="00616968">
              <w:rPr>
                <w:lang w:eastAsia="zh-CN"/>
              </w:rPr>
              <w:t>дер. Волосово</w:t>
            </w:r>
          </w:p>
        </w:tc>
        <w:tc>
          <w:tcPr>
            <w:tcW w:w="322" w:type="pct"/>
            <w:vAlign w:val="top"/>
          </w:tcPr>
          <w:p w14:paraId="12D4C7D1" w14:textId="77777777" w:rsidR="003D60F8" w:rsidRPr="00616968" w:rsidRDefault="003D60F8" w:rsidP="00616968">
            <w:pPr>
              <w:widowControl w:val="0"/>
              <w:suppressAutoHyphens/>
              <w:jc w:val="left"/>
              <w:rPr>
                <w:lang w:eastAsia="zh-CN"/>
              </w:rPr>
            </w:pPr>
            <w:r w:rsidRPr="00616968">
              <w:rPr>
                <w:lang w:eastAsia="zh-CN"/>
              </w:rPr>
              <w:t>57</w:t>
            </w:r>
          </w:p>
        </w:tc>
        <w:tc>
          <w:tcPr>
            <w:tcW w:w="322" w:type="pct"/>
            <w:vAlign w:val="top"/>
          </w:tcPr>
          <w:p w14:paraId="080247F0" w14:textId="77777777" w:rsidR="003D60F8" w:rsidRPr="00616968" w:rsidRDefault="003D60F8" w:rsidP="00616968">
            <w:pPr>
              <w:widowControl w:val="0"/>
              <w:suppressAutoHyphens/>
              <w:jc w:val="left"/>
              <w:rPr>
                <w:lang w:eastAsia="zh-CN"/>
              </w:rPr>
            </w:pPr>
            <w:r w:rsidRPr="00616968">
              <w:rPr>
                <w:lang w:eastAsia="zh-CN"/>
              </w:rPr>
              <w:t>47</w:t>
            </w:r>
          </w:p>
        </w:tc>
        <w:tc>
          <w:tcPr>
            <w:tcW w:w="322" w:type="pct"/>
            <w:vAlign w:val="top"/>
          </w:tcPr>
          <w:p w14:paraId="5A8E7FB4" w14:textId="77777777" w:rsidR="003D60F8" w:rsidRPr="00616968" w:rsidRDefault="003D60F8" w:rsidP="00616968">
            <w:pPr>
              <w:widowControl w:val="0"/>
              <w:suppressAutoHyphens/>
              <w:jc w:val="left"/>
              <w:rPr>
                <w:lang w:eastAsia="zh-CN"/>
              </w:rPr>
            </w:pPr>
            <w:r w:rsidRPr="00616968">
              <w:rPr>
                <w:lang w:eastAsia="zh-CN"/>
              </w:rPr>
              <w:t>48</w:t>
            </w:r>
          </w:p>
        </w:tc>
        <w:tc>
          <w:tcPr>
            <w:tcW w:w="322" w:type="pct"/>
            <w:vAlign w:val="top"/>
          </w:tcPr>
          <w:p w14:paraId="27C5FB1A" w14:textId="77777777" w:rsidR="003D60F8" w:rsidRPr="00616968" w:rsidRDefault="003D60F8" w:rsidP="00616968">
            <w:pPr>
              <w:widowControl w:val="0"/>
              <w:suppressAutoHyphens/>
              <w:jc w:val="left"/>
              <w:rPr>
                <w:lang w:eastAsia="zh-CN"/>
              </w:rPr>
            </w:pPr>
            <w:r w:rsidRPr="00616968">
              <w:rPr>
                <w:lang w:eastAsia="zh-CN"/>
              </w:rPr>
              <w:t>52</w:t>
            </w:r>
          </w:p>
        </w:tc>
        <w:tc>
          <w:tcPr>
            <w:tcW w:w="322" w:type="pct"/>
            <w:vAlign w:val="top"/>
          </w:tcPr>
          <w:p w14:paraId="713EDEB2" w14:textId="77777777" w:rsidR="003D60F8" w:rsidRPr="00616968" w:rsidRDefault="003D60F8" w:rsidP="00616968">
            <w:pPr>
              <w:widowControl w:val="0"/>
              <w:suppressAutoHyphens/>
              <w:jc w:val="left"/>
              <w:rPr>
                <w:lang w:eastAsia="zh-CN"/>
              </w:rPr>
            </w:pPr>
            <w:r w:rsidRPr="00616968">
              <w:rPr>
                <w:lang w:eastAsia="zh-CN"/>
              </w:rPr>
              <w:t>52</w:t>
            </w:r>
          </w:p>
        </w:tc>
        <w:tc>
          <w:tcPr>
            <w:tcW w:w="322" w:type="pct"/>
            <w:vAlign w:val="top"/>
          </w:tcPr>
          <w:p w14:paraId="13F25318" w14:textId="77777777" w:rsidR="003D60F8" w:rsidRPr="00616968" w:rsidRDefault="003D60F8" w:rsidP="00616968">
            <w:pPr>
              <w:widowControl w:val="0"/>
              <w:suppressAutoHyphens/>
              <w:jc w:val="left"/>
              <w:rPr>
                <w:lang w:eastAsia="zh-CN"/>
              </w:rPr>
            </w:pPr>
            <w:r w:rsidRPr="00616968">
              <w:rPr>
                <w:lang w:eastAsia="zh-CN"/>
              </w:rPr>
              <w:t>52</w:t>
            </w:r>
          </w:p>
        </w:tc>
        <w:tc>
          <w:tcPr>
            <w:tcW w:w="322" w:type="pct"/>
            <w:vAlign w:val="top"/>
          </w:tcPr>
          <w:p w14:paraId="526A8015" w14:textId="77777777" w:rsidR="003D60F8" w:rsidRPr="00616968" w:rsidRDefault="003D60F8" w:rsidP="00616968">
            <w:pPr>
              <w:widowControl w:val="0"/>
              <w:suppressAutoHyphens/>
              <w:jc w:val="left"/>
              <w:rPr>
                <w:lang w:eastAsia="zh-CN"/>
              </w:rPr>
            </w:pPr>
            <w:r w:rsidRPr="00616968">
              <w:rPr>
                <w:lang w:eastAsia="zh-CN"/>
              </w:rPr>
              <w:t>47</w:t>
            </w:r>
          </w:p>
        </w:tc>
        <w:tc>
          <w:tcPr>
            <w:tcW w:w="322" w:type="pct"/>
            <w:vAlign w:val="top"/>
          </w:tcPr>
          <w:p w14:paraId="5AC08097" w14:textId="77777777" w:rsidR="003D60F8" w:rsidRPr="00616968" w:rsidRDefault="003D60F8" w:rsidP="00616968">
            <w:pPr>
              <w:widowControl w:val="0"/>
              <w:suppressAutoHyphens/>
              <w:jc w:val="left"/>
              <w:rPr>
                <w:lang w:eastAsia="zh-CN"/>
              </w:rPr>
            </w:pPr>
            <w:r w:rsidRPr="00616968">
              <w:rPr>
                <w:lang w:eastAsia="zh-CN"/>
              </w:rPr>
              <w:t>46</w:t>
            </w:r>
          </w:p>
        </w:tc>
        <w:tc>
          <w:tcPr>
            <w:tcW w:w="322" w:type="pct"/>
            <w:vAlign w:val="top"/>
          </w:tcPr>
          <w:p w14:paraId="26120E54" w14:textId="77777777" w:rsidR="003D60F8" w:rsidRPr="00616968" w:rsidRDefault="003D60F8" w:rsidP="00616968">
            <w:pPr>
              <w:widowControl w:val="0"/>
              <w:suppressAutoHyphens/>
              <w:jc w:val="left"/>
              <w:rPr>
                <w:lang w:eastAsia="zh-CN"/>
              </w:rPr>
            </w:pPr>
            <w:r w:rsidRPr="00616968">
              <w:rPr>
                <w:lang w:eastAsia="zh-CN"/>
              </w:rPr>
              <w:t>44</w:t>
            </w:r>
          </w:p>
        </w:tc>
        <w:tc>
          <w:tcPr>
            <w:tcW w:w="322" w:type="pct"/>
            <w:vAlign w:val="top"/>
          </w:tcPr>
          <w:p w14:paraId="1DBC6E74" w14:textId="77777777" w:rsidR="003D60F8" w:rsidRPr="00616968" w:rsidRDefault="003D60F8" w:rsidP="00616968">
            <w:pPr>
              <w:widowControl w:val="0"/>
              <w:suppressAutoHyphens/>
              <w:jc w:val="left"/>
              <w:rPr>
                <w:lang w:eastAsia="zh-CN"/>
              </w:rPr>
            </w:pPr>
            <w:r w:rsidRPr="00616968">
              <w:rPr>
                <w:lang w:eastAsia="zh-CN"/>
              </w:rPr>
              <w:t>37</w:t>
            </w:r>
          </w:p>
        </w:tc>
        <w:tc>
          <w:tcPr>
            <w:tcW w:w="323" w:type="pct"/>
            <w:vAlign w:val="top"/>
          </w:tcPr>
          <w:p w14:paraId="60E62BFC" w14:textId="77777777" w:rsidR="003D60F8" w:rsidRPr="00616968" w:rsidRDefault="003D60F8" w:rsidP="00616968">
            <w:pPr>
              <w:widowControl w:val="0"/>
              <w:suppressAutoHyphens/>
              <w:jc w:val="left"/>
              <w:rPr>
                <w:lang w:eastAsia="zh-CN"/>
              </w:rPr>
            </w:pPr>
            <w:r w:rsidRPr="00616968">
              <w:rPr>
                <w:lang w:eastAsia="zh-CN"/>
              </w:rPr>
              <w:t>39</w:t>
            </w:r>
          </w:p>
        </w:tc>
        <w:tc>
          <w:tcPr>
            <w:tcW w:w="477" w:type="pct"/>
            <w:vAlign w:val="top"/>
          </w:tcPr>
          <w:p w14:paraId="79324633" w14:textId="77777777" w:rsidR="003D60F8" w:rsidRPr="00616968" w:rsidRDefault="003D60F8" w:rsidP="00616968">
            <w:pPr>
              <w:widowControl w:val="0"/>
              <w:suppressAutoHyphens/>
              <w:jc w:val="left"/>
              <w:rPr>
                <w:lang w:eastAsia="zh-CN"/>
              </w:rPr>
            </w:pPr>
            <w:r w:rsidRPr="00616968">
              <w:t>-18</w:t>
            </w:r>
          </w:p>
        </w:tc>
      </w:tr>
      <w:tr w:rsidR="007B6495" w:rsidRPr="00616968" w14:paraId="26DC3A20" w14:textId="77777777" w:rsidTr="00154518">
        <w:tc>
          <w:tcPr>
            <w:tcW w:w="179" w:type="pct"/>
          </w:tcPr>
          <w:p w14:paraId="7FC03D5A" w14:textId="77777777" w:rsidR="003D60F8" w:rsidRPr="00616968" w:rsidRDefault="003D60F8" w:rsidP="00616968">
            <w:pPr>
              <w:widowControl w:val="0"/>
              <w:suppressAutoHyphens/>
              <w:jc w:val="left"/>
              <w:rPr>
                <w:lang w:eastAsia="zh-CN"/>
              </w:rPr>
            </w:pPr>
            <w:r w:rsidRPr="00616968">
              <w:rPr>
                <w:lang w:eastAsia="zh-CN"/>
              </w:rPr>
              <w:t>4</w:t>
            </w:r>
          </w:p>
        </w:tc>
        <w:tc>
          <w:tcPr>
            <w:tcW w:w="801" w:type="pct"/>
          </w:tcPr>
          <w:p w14:paraId="0CFEABF8" w14:textId="77777777" w:rsidR="003D60F8" w:rsidRPr="00616968" w:rsidRDefault="003D60F8" w:rsidP="00616968">
            <w:pPr>
              <w:widowControl w:val="0"/>
              <w:suppressAutoHyphens/>
              <w:jc w:val="left"/>
              <w:rPr>
                <w:lang w:eastAsia="zh-CN"/>
              </w:rPr>
            </w:pPr>
            <w:r w:rsidRPr="00616968">
              <w:rPr>
                <w:lang w:eastAsia="zh-CN"/>
              </w:rPr>
              <w:t>дер. Вороново</w:t>
            </w:r>
          </w:p>
        </w:tc>
        <w:tc>
          <w:tcPr>
            <w:tcW w:w="322" w:type="pct"/>
            <w:vAlign w:val="top"/>
          </w:tcPr>
          <w:p w14:paraId="21180FC1" w14:textId="77777777" w:rsidR="003D60F8" w:rsidRPr="00616968" w:rsidRDefault="003D60F8" w:rsidP="00616968">
            <w:pPr>
              <w:widowControl w:val="0"/>
              <w:suppressAutoHyphens/>
              <w:jc w:val="left"/>
              <w:rPr>
                <w:lang w:eastAsia="zh-CN"/>
              </w:rPr>
            </w:pPr>
            <w:r w:rsidRPr="00616968">
              <w:rPr>
                <w:lang w:eastAsia="zh-CN"/>
              </w:rPr>
              <w:t>24</w:t>
            </w:r>
          </w:p>
        </w:tc>
        <w:tc>
          <w:tcPr>
            <w:tcW w:w="322" w:type="pct"/>
            <w:vAlign w:val="top"/>
          </w:tcPr>
          <w:p w14:paraId="33211D9B" w14:textId="77777777" w:rsidR="003D60F8" w:rsidRPr="00616968" w:rsidRDefault="003D60F8" w:rsidP="00616968">
            <w:pPr>
              <w:widowControl w:val="0"/>
              <w:suppressAutoHyphens/>
              <w:jc w:val="left"/>
              <w:rPr>
                <w:lang w:eastAsia="zh-CN"/>
              </w:rPr>
            </w:pPr>
            <w:r w:rsidRPr="00616968">
              <w:rPr>
                <w:lang w:eastAsia="zh-CN"/>
              </w:rPr>
              <w:t>26</w:t>
            </w:r>
          </w:p>
        </w:tc>
        <w:tc>
          <w:tcPr>
            <w:tcW w:w="322" w:type="pct"/>
            <w:vAlign w:val="top"/>
          </w:tcPr>
          <w:p w14:paraId="18798985"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099D6E5D" w14:textId="77777777" w:rsidR="003D60F8" w:rsidRPr="00616968" w:rsidRDefault="003D60F8" w:rsidP="00616968">
            <w:pPr>
              <w:widowControl w:val="0"/>
              <w:suppressAutoHyphens/>
              <w:jc w:val="left"/>
              <w:rPr>
                <w:lang w:eastAsia="zh-CN"/>
              </w:rPr>
            </w:pPr>
            <w:r w:rsidRPr="00616968">
              <w:rPr>
                <w:lang w:eastAsia="zh-CN"/>
              </w:rPr>
              <w:t>24</w:t>
            </w:r>
          </w:p>
        </w:tc>
        <w:tc>
          <w:tcPr>
            <w:tcW w:w="322" w:type="pct"/>
            <w:vAlign w:val="top"/>
          </w:tcPr>
          <w:p w14:paraId="779F9E5A" w14:textId="77777777" w:rsidR="003D60F8" w:rsidRPr="00616968" w:rsidRDefault="003D60F8" w:rsidP="00616968">
            <w:pPr>
              <w:widowControl w:val="0"/>
              <w:suppressAutoHyphens/>
              <w:jc w:val="left"/>
              <w:rPr>
                <w:lang w:eastAsia="zh-CN"/>
              </w:rPr>
            </w:pPr>
            <w:r w:rsidRPr="00616968">
              <w:rPr>
                <w:lang w:eastAsia="zh-CN"/>
              </w:rPr>
              <w:t>24</w:t>
            </w:r>
          </w:p>
        </w:tc>
        <w:tc>
          <w:tcPr>
            <w:tcW w:w="322" w:type="pct"/>
            <w:vAlign w:val="top"/>
          </w:tcPr>
          <w:p w14:paraId="418AE838" w14:textId="77777777" w:rsidR="003D60F8" w:rsidRPr="00616968" w:rsidRDefault="003D60F8" w:rsidP="00616968">
            <w:pPr>
              <w:widowControl w:val="0"/>
              <w:suppressAutoHyphens/>
              <w:jc w:val="left"/>
              <w:rPr>
                <w:lang w:eastAsia="zh-CN"/>
              </w:rPr>
            </w:pPr>
            <w:r w:rsidRPr="00616968">
              <w:rPr>
                <w:lang w:eastAsia="zh-CN"/>
              </w:rPr>
              <w:t>23</w:t>
            </w:r>
          </w:p>
        </w:tc>
        <w:tc>
          <w:tcPr>
            <w:tcW w:w="322" w:type="pct"/>
            <w:vAlign w:val="top"/>
          </w:tcPr>
          <w:p w14:paraId="08FB7A33" w14:textId="77777777" w:rsidR="003D60F8" w:rsidRPr="00616968" w:rsidRDefault="003D60F8" w:rsidP="00616968">
            <w:pPr>
              <w:widowControl w:val="0"/>
              <w:suppressAutoHyphens/>
              <w:jc w:val="left"/>
              <w:rPr>
                <w:lang w:eastAsia="zh-CN"/>
              </w:rPr>
            </w:pPr>
            <w:r w:rsidRPr="00616968">
              <w:rPr>
                <w:lang w:eastAsia="zh-CN"/>
              </w:rPr>
              <w:t>23</w:t>
            </w:r>
          </w:p>
        </w:tc>
        <w:tc>
          <w:tcPr>
            <w:tcW w:w="322" w:type="pct"/>
            <w:vAlign w:val="top"/>
          </w:tcPr>
          <w:p w14:paraId="328B9F70" w14:textId="77777777" w:rsidR="003D60F8" w:rsidRPr="00616968" w:rsidRDefault="003D60F8" w:rsidP="00616968">
            <w:pPr>
              <w:widowControl w:val="0"/>
              <w:suppressAutoHyphens/>
              <w:jc w:val="left"/>
              <w:rPr>
                <w:lang w:eastAsia="zh-CN"/>
              </w:rPr>
            </w:pPr>
            <w:r w:rsidRPr="00616968">
              <w:rPr>
                <w:lang w:eastAsia="zh-CN"/>
              </w:rPr>
              <w:t>20</w:t>
            </w:r>
          </w:p>
        </w:tc>
        <w:tc>
          <w:tcPr>
            <w:tcW w:w="322" w:type="pct"/>
            <w:vAlign w:val="top"/>
          </w:tcPr>
          <w:p w14:paraId="31706C45" w14:textId="77777777" w:rsidR="003D60F8" w:rsidRPr="00616968" w:rsidRDefault="003D60F8" w:rsidP="00616968">
            <w:pPr>
              <w:widowControl w:val="0"/>
              <w:suppressAutoHyphens/>
              <w:jc w:val="left"/>
              <w:rPr>
                <w:lang w:eastAsia="zh-CN"/>
              </w:rPr>
            </w:pPr>
            <w:r w:rsidRPr="00616968">
              <w:rPr>
                <w:lang w:eastAsia="zh-CN"/>
              </w:rPr>
              <w:t>32</w:t>
            </w:r>
          </w:p>
        </w:tc>
        <w:tc>
          <w:tcPr>
            <w:tcW w:w="322" w:type="pct"/>
            <w:vAlign w:val="top"/>
          </w:tcPr>
          <w:p w14:paraId="40F67213" w14:textId="77777777" w:rsidR="003D60F8" w:rsidRPr="00616968" w:rsidRDefault="003D60F8" w:rsidP="00616968">
            <w:pPr>
              <w:widowControl w:val="0"/>
              <w:suppressAutoHyphens/>
              <w:jc w:val="left"/>
              <w:rPr>
                <w:lang w:eastAsia="zh-CN"/>
              </w:rPr>
            </w:pPr>
            <w:r w:rsidRPr="00616968">
              <w:rPr>
                <w:lang w:eastAsia="zh-CN"/>
              </w:rPr>
              <w:t>28</w:t>
            </w:r>
          </w:p>
        </w:tc>
        <w:tc>
          <w:tcPr>
            <w:tcW w:w="323" w:type="pct"/>
            <w:vAlign w:val="top"/>
          </w:tcPr>
          <w:p w14:paraId="49832908" w14:textId="77777777" w:rsidR="003D60F8" w:rsidRPr="00616968" w:rsidRDefault="003D60F8" w:rsidP="00616968">
            <w:pPr>
              <w:widowControl w:val="0"/>
              <w:suppressAutoHyphens/>
              <w:jc w:val="left"/>
              <w:rPr>
                <w:lang w:eastAsia="zh-CN"/>
              </w:rPr>
            </w:pPr>
            <w:r w:rsidRPr="00616968">
              <w:rPr>
                <w:lang w:eastAsia="zh-CN"/>
              </w:rPr>
              <w:t>24</w:t>
            </w:r>
          </w:p>
        </w:tc>
        <w:tc>
          <w:tcPr>
            <w:tcW w:w="477" w:type="pct"/>
            <w:vAlign w:val="top"/>
          </w:tcPr>
          <w:p w14:paraId="47C9E17C" w14:textId="77777777" w:rsidR="003D60F8" w:rsidRPr="00616968" w:rsidRDefault="003D60F8" w:rsidP="00616968">
            <w:pPr>
              <w:widowControl w:val="0"/>
              <w:suppressAutoHyphens/>
              <w:jc w:val="left"/>
              <w:rPr>
                <w:lang w:eastAsia="zh-CN"/>
              </w:rPr>
            </w:pPr>
            <w:r w:rsidRPr="00616968">
              <w:t>0</w:t>
            </w:r>
          </w:p>
        </w:tc>
      </w:tr>
      <w:tr w:rsidR="007B6495" w:rsidRPr="00616968" w14:paraId="54FE76FC" w14:textId="77777777" w:rsidTr="00154518">
        <w:tc>
          <w:tcPr>
            <w:tcW w:w="179" w:type="pct"/>
          </w:tcPr>
          <w:p w14:paraId="69AE9C90" w14:textId="77777777" w:rsidR="003D60F8" w:rsidRPr="00616968" w:rsidRDefault="003D60F8" w:rsidP="00616968">
            <w:pPr>
              <w:widowControl w:val="0"/>
              <w:suppressAutoHyphens/>
              <w:jc w:val="left"/>
              <w:rPr>
                <w:lang w:eastAsia="zh-CN"/>
              </w:rPr>
            </w:pPr>
            <w:r w:rsidRPr="00616968">
              <w:rPr>
                <w:lang w:eastAsia="zh-CN"/>
              </w:rPr>
              <w:t>5</w:t>
            </w:r>
          </w:p>
        </w:tc>
        <w:tc>
          <w:tcPr>
            <w:tcW w:w="801" w:type="pct"/>
          </w:tcPr>
          <w:p w14:paraId="6AB93054" w14:textId="77777777" w:rsidR="003D60F8" w:rsidRPr="00616968" w:rsidRDefault="003D60F8" w:rsidP="00616968">
            <w:pPr>
              <w:widowControl w:val="0"/>
              <w:suppressAutoHyphens/>
              <w:jc w:val="left"/>
              <w:rPr>
                <w:lang w:eastAsia="zh-CN"/>
              </w:rPr>
            </w:pPr>
            <w:r w:rsidRPr="00616968">
              <w:rPr>
                <w:lang w:eastAsia="zh-CN"/>
              </w:rPr>
              <w:t>дер. Горное Ёлохово</w:t>
            </w:r>
          </w:p>
        </w:tc>
        <w:tc>
          <w:tcPr>
            <w:tcW w:w="322" w:type="pct"/>
            <w:vAlign w:val="top"/>
          </w:tcPr>
          <w:p w14:paraId="5D7FF58F"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10FC5022"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3A9AF262"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65515EC2"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7DAD2B6A"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776773C5"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56D14CEB"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3680B30E"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0261F835"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037BADBF" w14:textId="77777777" w:rsidR="003D60F8" w:rsidRPr="00616968" w:rsidRDefault="003D60F8" w:rsidP="00616968">
            <w:pPr>
              <w:widowControl w:val="0"/>
              <w:suppressAutoHyphens/>
              <w:jc w:val="left"/>
              <w:rPr>
                <w:lang w:eastAsia="zh-CN"/>
              </w:rPr>
            </w:pPr>
            <w:r w:rsidRPr="00616968">
              <w:rPr>
                <w:lang w:eastAsia="zh-CN"/>
              </w:rPr>
              <w:t>0</w:t>
            </w:r>
          </w:p>
        </w:tc>
        <w:tc>
          <w:tcPr>
            <w:tcW w:w="323" w:type="pct"/>
            <w:vAlign w:val="top"/>
          </w:tcPr>
          <w:p w14:paraId="3AC53D79" w14:textId="77777777" w:rsidR="003D60F8" w:rsidRPr="00616968" w:rsidRDefault="003D60F8" w:rsidP="00616968">
            <w:pPr>
              <w:widowControl w:val="0"/>
              <w:suppressAutoHyphens/>
              <w:jc w:val="left"/>
              <w:rPr>
                <w:lang w:eastAsia="zh-CN"/>
              </w:rPr>
            </w:pPr>
            <w:r w:rsidRPr="00616968">
              <w:rPr>
                <w:lang w:eastAsia="zh-CN"/>
              </w:rPr>
              <w:t>0</w:t>
            </w:r>
          </w:p>
        </w:tc>
        <w:tc>
          <w:tcPr>
            <w:tcW w:w="477" w:type="pct"/>
            <w:vAlign w:val="top"/>
          </w:tcPr>
          <w:p w14:paraId="3BD4278F" w14:textId="77777777" w:rsidR="003D60F8" w:rsidRPr="00616968" w:rsidRDefault="003D60F8" w:rsidP="00616968">
            <w:pPr>
              <w:widowControl w:val="0"/>
              <w:suppressAutoHyphens/>
              <w:jc w:val="left"/>
              <w:rPr>
                <w:lang w:eastAsia="zh-CN"/>
              </w:rPr>
            </w:pPr>
            <w:r w:rsidRPr="00616968">
              <w:t>0</w:t>
            </w:r>
          </w:p>
        </w:tc>
      </w:tr>
      <w:tr w:rsidR="007B6495" w:rsidRPr="00616968" w14:paraId="37A4A22E" w14:textId="77777777" w:rsidTr="00154518">
        <w:tc>
          <w:tcPr>
            <w:tcW w:w="179" w:type="pct"/>
          </w:tcPr>
          <w:p w14:paraId="412779D0" w14:textId="77777777" w:rsidR="003D60F8" w:rsidRPr="00616968" w:rsidRDefault="003D60F8" w:rsidP="00616968">
            <w:pPr>
              <w:widowControl w:val="0"/>
              <w:suppressAutoHyphens/>
              <w:jc w:val="left"/>
              <w:rPr>
                <w:lang w:eastAsia="zh-CN"/>
              </w:rPr>
            </w:pPr>
            <w:r w:rsidRPr="00616968">
              <w:rPr>
                <w:lang w:eastAsia="zh-CN"/>
              </w:rPr>
              <w:t>6</w:t>
            </w:r>
          </w:p>
        </w:tc>
        <w:tc>
          <w:tcPr>
            <w:tcW w:w="801" w:type="pct"/>
          </w:tcPr>
          <w:p w14:paraId="2278F95B" w14:textId="77777777" w:rsidR="003D60F8" w:rsidRPr="00616968" w:rsidRDefault="003D60F8" w:rsidP="00616968">
            <w:pPr>
              <w:widowControl w:val="0"/>
              <w:suppressAutoHyphens/>
              <w:jc w:val="left"/>
              <w:rPr>
                <w:lang w:eastAsia="zh-CN"/>
              </w:rPr>
            </w:pPr>
            <w:r w:rsidRPr="00616968">
              <w:rPr>
                <w:lang w:eastAsia="zh-CN"/>
              </w:rPr>
              <w:t>дер. Заостровье</w:t>
            </w:r>
          </w:p>
        </w:tc>
        <w:tc>
          <w:tcPr>
            <w:tcW w:w="322" w:type="pct"/>
            <w:vAlign w:val="top"/>
          </w:tcPr>
          <w:p w14:paraId="1602D4E7" w14:textId="77777777" w:rsidR="003D60F8" w:rsidRPr="00616968" w:rsidRDefault="003D60F8" w:rsidP="00616968">
            <w:pPr>
              <w:widowControl w:val="0"/>
              <w:suppressAutoHyphens/>
              <w:jc w:val="left"/>
              <w:rPr>
                <w:lang w:eastAsia="zh-CN"/>
              </w:rPr>
            </w:pPr>
            <w:r w:rsidRPr="00616968">
              <w:rPr>
                <w:lang w:eastAsia="zh-CN"/>
              </w:rPr>
              <w:t>18</w:t>
            </w:r>
          </w:p>
        </w:tc>
        <w:tc>
          <w:tcPr>
            <w:tcW w:w="322" w:type="pct"/>
            <w:vAlign w:val="top"/>
          </w:tcPr>
          <w:p w14:paraId="05AE6848" w14:textId="77777777" w:rsidR="003D60F8" w:rsidRPr="00616968" w:rsidRDefault="003D60F8" w:rsidP="00616968">
            <w:pPr>
              <w:widowControl w:val="0"/>
              <w:suppressAutoHyphens/>
              <w:jc w:val="left"/>
              <w:rPr>
                <w:lang w:eastAsia="zh-CN"/>
              </w:rPr>
            </w:pPr>
            <w:r w:rsidRPr="00616968">
              <w:rPr>
                <w:lang w:eastAsia="zh-CN"/>
              </w:rPr>
              <w:t>18</w:t>
            </w:r>
          </w:p>
        </w:tc>
        <w:tc>
          <w:tcPr>
            <w:tcW w:w="322" w:type="pct"/>
            <w:vAlign w:val="top"/>
          </w:tcPr>
          <w:p w14:paraId="0EE334C7" w14:textId="77777777" w:rsidR="003D60F8" w:rsidRPr="00616968" w:rsidRDefault="003D60F8" w:rsidP="00616968">
            <w:pPr>
              <w:widowControl w:val="0"/>
              <w:suppressAutoHyphens/>
              <w:jc w:val="left"/>
              <w:rPr>
                <w:lang w:eastAsia="zh-CN"/>
              </w:rPr>
            </w:pPr>
            <w:r w:rsidRPr="00616968">
              <w:rPr>
                <w:lang w:eastAsia="zh-CN"/>
              </w:rPr>
              <w:t>12</w:t>
            </w:r>
          </w:p>
        </w:tc>
        <w:tc>
          <w:tcPr>
            <w:tcW w:w="322" w:type="pct"/>
            <w:vAlign w:val="top"/>
          </w:tcPr>
          <w:p w14:paraId="3D6C669F" w14:textId="77777777" w:rsidR="003D60F8" w:rsidRPr="00616968" w:rsidRDefault="003D60F8" w:rsidP="00616968">
            <w:pPr>
              <w:widowControl w:val="0"/>
              <w:suppressAutoHyphens/>
              <w:jc w:val="left"/>
              <w:rPr>
                <w:lang w:eastAsia="zh-CN"/>
              </w:rPr>
            </w:pPr>
            <w:r w:rsidRPr="00616968">
              <w:rPr>
                <w:lang w:eastAsia="zh-CN"/>
              </w:rPr>
              <w:t>15</w:t>
            </w:r>
          </w:p>
        </w:tc>
        <w:tc>
          <w:tcPr>
            <w:tcW w:w="322" w:type="pct"/>
            <w:vAlign w:val="top"/>
          </w:tcPr>
          <w:p w14:paraId="02A9C1AD" w14:textId="77777777" w:rsidR="003D60F8" w:rsidRPr="00616968" w:rsidRDefault="003D60F8" w:rsidP="00616968">
            <w:pPr>
              <w:widowControl w:val="0"/>
              <w:suppressAutoHyphens/>
              <w:jc w:val="left"/>
              <w:rPr>
                <w:lang w:eastAsia="zh-CN"/>
              </w:rPr>
            </w:pPr>
            <w:r w:rsidRPr="00616968">
              <w:rPr>
                <w:lang w:eastAsia="zh-CN"/>
              </w:rPr>
              <w:t>11</w:t>
            </w:r>
          </w:p>
        </w:tc>
        <w:tc>
          <w:tcPr>
            <w:tcW w:w="322" w:type="pct"/>
            <w:vAlign w:val="top"/>
          </w:tcPr>
          <w:p w14:paraId="4577AA24" w14:textId="77777777" w:rsidR="003D60F8" w:rsidRPr="00616968" w:rsidRDefault="003D60F8" w:rsidP="00616968">
            <w:pPr>
              <w:widowControl w:val="0"/>
              <w:suppressAutoHyphens/>
              <w:jc w:val="left"/>
              <w:rPr>
                <w:lang w:eastAsia="zh-CN"/>
              </w:rPr>
            </w:pPr>
            <w:r w:rsidRPr="00616968">
              <w:rPr>
                <w:lang w:eastAsia="zh-CN"/>
              </w:rPr>
              <w:t>12</w:t>
            </w:r>
          </w:p>
        </w:tc>
        <w:tc>
          <w:tcPr>
            <w:tcW w:w="322" w:type="pct"/>
            <w:vAlign w:val="top"/>
          </w:tcPr>
          <w:p w14:paraId="1AC70BF0" w14:textId="77777777" w:rsidR="003D60F8" w:rsidRPr="00616968" w:rsidRDefault="003D60F8" w:rsidP="00616968">
            <w:pPr>
              <w:widowControl w:val="0"/>
              <w:suppressAutoHyphens/>
              <w:jc w:val="left"/>
              <w:rPr>
                <w:lang w:eastAsia="zh-CN"/>
              </w:rPr>
            </w:pPr>
            <w:r w:rsidRPr="00616968">
              <w:rPr>
                <w:lang w:eastAsia="zh-CN"/>
              </w:rPr>
              <w:t>16</w:t>
            </w:r>
          </w:p>
        </w:tc>
        <w:tc>
          <w:tcPr>
            <w:tcW w:w="322" w:type="pct"/>
            <w:vAlign w:val="top"/>
          </w:tcPr>
          <w:p w14:paraId="6121AD09" w14:textId="77777777" w:rsidR="003D60F8" w:rsidRPr="00616968" w:rsidRDefault="003D60F8" w:rsidP="00616968">
            <w:pPr>
              <w:widowControl w:val="0"/>
              <w:suppressAutoHyphens/>
              <w:jc w:val="left"/>
              <w:rPr>
                <w:lang w:eastAsia="zh-CN"/>
              </w:rPr>
            </w:pPr>
            <w:r w:rsidRPr="00616968">
              <w:rPr>
                <w:lang w:eastAsia="zh-CN"/>
              </w:rPr>
              <w:t>12</w:t>
            </w:r>
          </w:p>
        </w:tc>
        <w:tc>
          <w:tcPr>
            <w:tcW w:w="322" w:type="pct"/>
            <w:vAlign w:val="top"/>
          </w:tcPr>
          <w:p w14:paraId="63F80A9C" w14:textId="77777777" w:rsidR="003D60F8" w:rsidRPr="00616968" w:rsidRDefault="003D60F8" w:rsidP="00616968">
            <w:pPr>
              <w:widowControl w:val="0"/>
              <w:suppressAutoHyphens/>
              <w:jc w:val="left"/>
              <w:rPr>
                <w:lang w:eastAsia="zh-CN"/>
              </w:rPr>
            </w:pPr>
            <w:r w:rsidRPr="00616968">
              <w:rPr>
                <w:lang w:eastAsia="zh-CN"/>
              </w:rPr>
              <w:t>10</w:t>
            </w:r>
          </w:p>
        </w:tc>
        <w:tc>
          <w:tcPr>
            <w:tcW w:w="322" w:type="pct"/>
            <w:vAlign w:val="top"/>
          </w:tcPr>
          <w:p w14:paraId="3DBBE26E" w14:textId="77777777" w:rsidR="003D60F8" w:rsidRPr="00616968" w:rsidRDefault="003D60F8" w:rsidP="00616968">
            <w:pPr>
              <w:widowControl w:val="0"/>
              <w:suppressAutoHyphens/>
              <w:jc w:val="left"/>
              <w:rPr>
                <w:lang w:eastAsia="zh-CN"/>
              </w:rPr>
            </w:pPr>
            <w:r w:rsidRPr="00616968">
              <w:rPr>
                <w:lang w:eastAsia="zh-CN"/>
              </w:rPr>
              <w:t>11</w:t>
            </w:r>
          </w:p>
        </w:tc>
        <w:tc>
          <w:tcPr>
            <w:tcW w:w="323" w:type="pct"/>
            <w:vAlign w:val="top"/>
          </w:tcPr>
          <w:p w14:paraId="6BEA750B" w14:textId="77777777" w:rsidR="003D60F8" w:rsidRPr="00616968" w:rsidRDefault="003D60F8" w:rsidP="00616968">
            <w:pPr>
              <w:widowControl w:val="0"/>
              <w:suppressAutoHyphens/>
              <w:jc w:val="left"/>
              <w:rPr>
                <w:lang w:eastAsia="zh-CN"/>
              </w:rPr>
            </w:pPr>
            <w:r w:rsidRPr="00616968">
              <w:rPr>
                <w:lang w:eastAsia="zh-CN"/>
              </w:rPr>
              <w:t>11</w:t>
            </w:r>
          </w:p>
        </w:tc>
        <w:tc>
          <w:tcPr>
            <w:tcW w:w="477" w:type="pct"/>
            <w:vAlign w:val="top"/>
          </w:tcPr>
          <w:p w14:paraId="1C991418" w14:textId="77777777" w:rsidR="003D60F8" w:rsidRPr="00616968" w:rsidRDefault="003D60F8" w:rsidP="00616968">
            <w:pPr>
              <w:widowControl w:val="0"/>
              <w:suppressAutoHyphens/>
              <w:jc w:val="left"/>
              <w:rPr>
                <w:lang w:eastAsia="zh-CN"/>
              </w:rPr>
            </w:pPr>
            <w:r w:rsidRPr="00616968">
              <w:t>-7</w:t>
            </w:r>
          </w:p>
        </w:tc>
      </w:tr>
      <w:tr w:rsidR="007B6495" w:rsidRPr="00616968" w14:paraId="541D5C12" w14:textId="77777777" w:rsidTr="00154518">
        <w:tc>
          <w:tcPr>
            <w:tcW w:w="179" w:type="pct"/>
          </w:tcPr>
          <w:p w14:paraId="41EE80CC" w14:textId="77777777" w:rsidR="003D60F8" w:rsidRPr="00616968" w:rsidRDefault="003D60F8" w:rsidP="00616968">
            <w:pPr>
              <w:widowControl w:val="0"/>
              <w:suppressAutoHyphens/>
              <w:jc w:val="left"/>
              <w:rPr>
                <w:lang w:eastAsia="zh-CN"/>
              </w:rPr>
            </w:pPr>
            <w:r w:rsidRPr="00616968">
              <w:rPr>
                <w:lang w:eastAsia="zh-CN"/>
              </w:rPr>
              <w:t>7</w:t>
            </w:r>
          </w:p>
        </w:tc>
        <w:tc>
          <w:tcPr>
            <w:tcW w:w="801" w:type="pct"/>
          </w:tcPr>
          <w:p w14:paraId="75CFF3E3" w14:textId="77777777" w:rsidR="003D60F8" w:rsidRPr="00616968" w:rsidRDefault="003D60F8" w:rsidP="00616968">
            <w:pPr>
              <w:widowControl w:val="0"/>
              <w:suppressAutoHyphens/>
              <w:jc w:val="left"/>
              <w:rPr>
                <w:lang w:eastAsia="zh-CN"/>
              </w:rPr>
            </w:pPr>
            <w:r w:rsidRPr="00616968">
              <w:rPr>
                <w:lang w:eastAsia="zh-CN"/>
              </w:rPr>
              <w:t>дер. Кириково</w:t>
            </w:r>
          </w:p>
        </w:tc>
        <w:tc>
          <w:tcPr>
            <w:tcW w:w="322" w:type="pct"/>
            <w:vAlign w:val="top"/>
          </w:tcPr>
          <w:p w14:paraId="45CC4D3E" w14:textId="77777777" w:rsidR="003D60F8" w:rsidRPr="00616968" w:rsidRDefault="003D60F8" w:rsidP="00616968">
            <w:pPr>
              <w:widowControl w:val="0"/>
              <w:suppressAutoHyphens/>
              <w:jc w:val="left"/>
              <w:rPr>
                <w:lang w:eastAsia="zh-CN"/>
              </w:rPr>
            </w:pPr>
            <w:r w:rsidRPr="00616968">
              <w:rPr>
                <w:lang w:eastAsia="zh-CN"/>
              </w:rPr>
              <w:t>23</w:t>
            </w:r>
          </w:p>
        </w:tc>
        <w:tc>
          <w:tcPr>
            <w:tcW w:w="322" w:type="pct"/>
            <w:vAlign w:val="top"/>
          </w:tcPr>
          <w:p w14:paraId="49BC0E14" w14:textId="77777777" w:rsidR="003D60F8" w:rsidRPr="00616968" w:rsidRDefault="003D60F8" w:rsidP="00616968">
            <w:pPr>
              <w:widowControl w:val="0"/>
              <w:suppressAutoHyphens/>
              <w:jc w:val="left"/>
              <w:rPr>
                <w:lang w:eastAsia="zh-CN"/>
              </w:rPr>
            </w:pPr>
            <w:r w:rsidRPr="00616968">
              <w:rPr>
                <w:lang w:eastAsia="zh-CN"/>
              </w:rPr>
              <w:t>27</w:t>
            </w:r>
          </w:p>
        </w:tc>
        <w:tc>
          <w:tcPr>
            <w:tcW w:w="322" w:type="pct"/>
            <w:vAlign w:val="top"/>
          </w:tcPr>
          <w:p w14:paraId="4E74E4D7" w14:textId="77777777" w:rsidR="003D60F8" w:rsidRPr="00616968" w:rsidRDefault="003D60F8" w:rsidP="00616968">
            <w:pPr>
              <w:widowControl w:val="0"/>
              <w:suppressAutoHyphens/>
              <w:jc w:val="left"/>
              <w:rPr>
                <w:lang w:eastAsia="zh-CN"/>
              </w:rPr>
            </w:pPr>
            <w:r w:rsidRPr="00616968">
              <w:rPr>
                <w:lang w:eastAsia="zh-CN"/>
              </w:rPr>
              <w:t>27</w:t>
            </w:r>
          </w:p>
        </w:tc>
        <w:tc>
          <w:tcPr>
            <w:tcW w:w="322" w:type="pct"/>
            <w:vAlign w:val="top"/>
          </w:tcPr>
          <w:p w14:paraId="757BE232" w14:textId="77777777" w:rsidR="003D60F8" w:rsidRPr="00616968" w:rsidRDefault="003D60F8" w:rsidP="00616968">
            <w:pPr>
              <w:widowControl w:val="0"/>
              <w:suppressAutoHyphens/>
              <w:jc w:val="left"/>
              <w:rPr>
                <w:lang w:eastAsia="zh-CN"/>
              </w:rPr>
            </w:pPr>
            <w:r w:rsidRPr="00616968">
              <w:rPr>
                <w:lang w:eastAsia="zh-CN"/>
              </w:rPr>
              <w:t>30</w:t>
            </w:r>
          </w:p>
        </w:tc>
        <w:tc>
          <w:tcPr>
            <w:tcW w:w="322" w:type="pct"/>
            <w:vAlign w:val="top"/>
          </w:tcPr>
          <w:p w14:paraId="2CA18D0E"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4CAD1359"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26CC1F31" w14:textId="77777777" w:rsidR="003D60F8" w:rsidRPr="00616968" w:rsidRDefault="003D60F8" w:rsidP="00616968">
            <w:pPr>
              <w:widowControl w:val="0"/>
              <w:suppressAutoHyphens/>
              <w:jc w:val="left"/>
              <w:rPr>
                <w:lang w:eastAsia="zh-CN"/>
              </w:rPr>
            </w:pPr>
            <w:r w:rsidRPr="00616968">
              <w:rPr>
                <w:lang w:eastAsia="zh-CN"/>
              </w:rPr>
              <w:t>30</w:t>
            </w:r>
          </w:p>
        </w:tc>
        <w:tc>
          <w:tcPr>
            <w:tcW w:w="322" w:type="pct"/>
            <w:vAlign w:val="top"/>
          </w:tcPr>
          <w:p w14:paraId="7FD556D1"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36707CB9" w14:textId="77777777" w:rsidR="003D60F8" w:rsidRPr="00616968" w:rsidRDefault="003D60F8" w:rsidP="00616968">
            <w:pPr>
              <w:widowControl w:val="0"/>
              <w:suppressAutoHyphens/>
              <w:jc w:val="left"/>
              <w:rPr>
                <w:lang w:eastAsia="zh-CN"/>
              </w:rPr>
            </w:pPr>
            <w:r w:rsidRPr="00616968">
              <w:rPr>
                <w:lang w:eastAsia="zh-CN"/>
              </w:rPr>
              <w:t>30</w:t>
            </w:r>
          </w:p>
        </w:tc>
        <w:tc>
          <w:tcPr>
            <w:tcW w:w="322" w:type="pct"/>
            <w:vAlign w:val="top"/>
          </w:tcPr>
          <w:p w14:paraId="146D9529" w14:textId="77777777" w:rsidR="003D60F8" w:rsidRPr="00616968" w:rsidRDefault="003D60F8" w:rsidP="00616968">
            <w:pPr>
              <w:widowControl w:val="0"/>
              <w:suppressAutoHyphens/>
              <w:jc w:val="left"/>
              <w:rPr>
                <w:lang w:eastAsia="zh-CN"/>
              </w:rPr>
            </w:pPr>
            <w:r w:rsidRPr="00616968">
              <w:rPr>
                <w:lang w:eastAsia="zh-CN"/>
              </w:rPr>
              <w:t>27</w:t>
            </w:r>
          </w:p>
        </w:tc>
        <w:tc>
          <w:tcPr>
            <w:tcW w:w="323" w:type="pct"/>
            <w:vAlign w:val="top"/>
          </w:tcPr>
          <w:p w14:paraId="4AFFF21A" w14:textId="77777777" w:rsidR="003D60F8" w:rsidRPr="00616968" w:rsidRDefault="003D60F8" w:rsidP="00616968">
            <w:pPr>
              <w:widowControl w:val="0"/>
              <w:suppressAutoHyphens/>
              <w:jc w:val="left"/>
              <w:rPr>
                <w:lang w:eastAsia="zh-CN"/>
              </w:rPr>
            </w:pPr>
            <w:r w:rsidRPr="00616968">
              <w:rPr>
                <w:lang w:eastAsia="zh-CN"/>
              </w:rPr>
              <w:t>25</w:t>
            </w:r>
          </w:p>
        </w:tc>
        <w:tc>
          <w:tcPr>
            <w:tcW w:w="477" w:type="pct"/>
            <w:vAlign w:val="top"/>
          </w:tcPr>
          <w:p w14:paraId="57F7AFBA" w14:textId="77777777" w:rsidR="003D60F8" w:rsidRPr="00616968" w:rsidRDefault="003D60F8" w:rsidP="00616968">
            <w:pPr>
              <w:widowControl w:val="0"/>
              <w:suppressAutoHyphens/>
              <w:jc w:val="left"/>
              <w:rPr>
                <w:lang w:eastAsia="zh-CN"/>
              </w:rPr>
            </w:pPr>
            <w:r w:rsidRPr="00616968">
              <w:t>2</w:t>
            </w:r>
          </w:p>
        </w:tc>
      </w:tr>
      <w:tr w:rsidR="007B6495" w:rsidRPr="00616968" w14:paraId="39FD8AC4" w14:textId="77777777" w:rsidTr="00154518">
        <w:tc>
          <w:tcPr>
            <w:tcW w:w="179" w:type="pct"/>
          </w:tcPr>
          <w:p w14:paraId="0561EECB" w14:textId="77777777" w:rsidR="003D60F8" w:rsidRPr="00616968" w:rsidRDefault="003D60F8" w:rsidP="00616968">
            <w:pPr>
              <w:widowControl w:val="0"/>
              <w:suppressAutoHyphens/>
              <w:jc w:val="left"/>
              <w:rPr>
                <w:lang w:eastAsia="zh-CN"/>
              </w:rPr>
            </w:pPr>
            <w:r w:rsidRPr="00616968">
              <w:rPr>
                <w:lang w:eastAsia="zh-CN"/>
              </w:rPr>
              <w:t>8</w:t>
            </w:r>
          </w:p>
        </w:tc>
        <w:tc>
          <w:tcPr>
            <w:tcW w:w="801" w:type="pct"/>
          </w:tcPr>
          <w:p w14:paraId="19128377" w14:textId="77777777" w:rsidR="003D60F8" w:rsidRPr="00616968" w:rsidRDefault="003D60F8" w:rsidP="00616968">
            <w:pPr>
              <w:widowControl w:val="0"/>
              <w:suppressAutoHyphens/>
              <w:jc w:val="left"/>
              <w:rPr>
                <w:lang w:eastAsia="zh-CN"/>
              </w:rPr>
            </w:pPr>
            <w:r w:rsidRPr="00616968">
              <w:rPr>
                <w:lang w:eastAsia="zh-CN"/>
              </w:rPr>
              <w:t>дер. Лахта</w:t>
            </w:r>
          </w:p>
        </w:tc>
        <w:tc>
          <w:tcPr>
            <w:tcW w:w="322" w:type="pct"/>
            <w:vAlign w:val="top"/>
          </w:tcPr>
          <w:p w14:paraId="764A3C07"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18EDC38B"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74736DA8"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0B42AEC9"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1838061A" w14:textId="77777777" w:rsidR="003D60F8" w:rsidRPr="00616968" w:rsidRDefault="003D60F8" w:rsidP="00616968">
            <w:pPr>
              <w:widowControl w:val="0"/>
              <w:suppressAutoHyphens/>
              <w:jc w:val="left"/>
              <w:rPr>
                <w:lang w:eastAsia="zh-CN"/>
              </w:rPr>
            </w:pPr>
            <w:r w:rsidRPr="00616968">
              <w:rPr>
                <w:lang w:eastAsia="zh-CN"/>
              </w:rPr>
              <w:t>9</w:t>
            </w:r>
          </w:p>
        </w:tc>
        <w:tc>
          <w:tcPr>
            <w:tcW w:w="322" w:type="pct"/>
            <w:vAlign w:val="top"/>
          </w:tcPr>
          <w:p w14:paraId="384EC5F3"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410CBF16"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210B9798"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54C36B93"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6802B992" w14:textId="77777777" w:rsidR="003D60F8" w:rsidRPr="00616968" w:rsidRDefault="003D60F8" w:rsidP="00616968">
            <w:pPr>
              <w:widowControl w:val="0"/>
              <w:suppressAutoHyphens/>
              <w:jc w:val="left"/>
              <w:rPr>
                <w:lang w:eastAsia="zh-CN"/>
              </w:rPr>
            </w:pPr>
            <w:r w:rsidRPr="00616968">
              <w:rPr>
                <w:lang w:eastAsia="zh-CN"/>
              </w:rPr>
              <w:t>5</w:t>
            </w:r>
          </w:p>
        </w:tc>
        <w:tc>
          <w:tcPr>
            <w:tcW w:w="323" w:type="pct"/>
            <w:vAlign w:val="top"/>
          </w:tcPr>
          <w:p w14:paraId="4B9607B4" w14:textId="77777777" w:rsidR="003D60F8" w:rsidRPr="00616968" w:rsidRDefault="003D60F8" w:rsidP="00616968">
            <w:pPr>
              <w:widowControl w:val="0"/>
              <w:suppressAutoHyphens/>
              <w:jc w:val="left"/>
              <w:rPr>
                <w:lang w:eastAsia="zh-CN"/>
              </w:rPr>
            </w:pPr>
            <w:r w:rsidRPr="00616968">
              <w:rPr>
                <w:lang w:eastAsia="zh-CN"/>
              </w:rPr>
              <w:t>5</w:t>
            </w:r>
          </w:p>
        </w:tc>
        <w:tc>
          <w:tcPr>
            <w:tcW w:w="477" w:type="pct"/>
            <w:vAlign w:val="top"/>
          </w:tcPr>
          <w:p w14:paraId="55B27349" w14:textId="77777777" w:rsidR="003D60F8" w:rsidRPr="00616968" w:rsidRDefault="003D60F8" w:rsidP="00616968">
            <w:pPr>
              <w:widowControl w:val="0"/>
              <w:suppressAutoHyphens/>
              <w:jc w:val="left"/>
              <w:rPr>
                <w:lang w:eastAsia="zh-CN"/>
              </w:rPr>
            </w:pPr>
            <w:r w:rsidRPr="00616968">
              <w:t>-2</w:t>
            </w:r>
          </w:p>
        </w:tc>
      </w:tr>
      <w:tr w:rsidR="007B6495" w:rsidRPr="00616968" w14:paraId="56460B3E" w14:textId="77777777" w:rsidTr="00154518">
        <w:tc>
          <w:tcPr>
            <w:tcW w:w="179" w:type="pct"/>
          </w:tcPr>
          <w:p w14:paraId="4EC15379" w14:textId="77777777" w:rsidR="003D60F8" w:rsidRPr="00616968" w:rsidRDefault="003D60F8" w:rsidP="00616968">
            <w:pPr>
              <w:widowControl w:val="0"/>
              <w:suppressAutoHyphens/>
              <w:jc w:val="left"/>
              <w:rPr>
                <w:lang w:eastAsia="zh-CN"/>
              </w:rPr>
            </w:pPr>
            <w:r w:rsidRPr="00616968">
              <w:rPr>
                <w:lang w:eastAsia="zh-CN"/>
              </w:rPr>
              <w:t>9</w:t>
            </w:r>
          </w:p>
        </w:tc>
        <w:tc>
          <w:tcPr>
            <w:tcW w:w="801" w:type="pct"/>
          </w:tcPr>
          <w:p w14:paraId="69AC33BA" w14:textId="77777777" w:rsidR="003D60F8" w:rsidRPr="00616968" w:rsidRDefault="003D60F8" w:rsidP="00616968">
            <w:pPr>
              <w:widowControl w:val="0"/>
              <w:suppressAutoHyphens/>
              <w:jc w:val="left"/>
              <w:rPr>
                <w:lang w:eastAsia="zh-CN"/>
              </w:rPr>
            </w:pPr>
            <w:r w:rsidRPr="00616968">
              <w:rPr>
                <w:lang w:eastAsia="zh-CN"/>
              </w:rPr>
              <w:t>дер. Потанино</w:t>
            </w:r>
          </w:p>
        </w:tc>
        <w:tc>
          <w:tcPr>
            <w:tcW w:w="322" w:type="pct"/>
            <w:vAlign w:val="top"/>
          </w:tcPr>
          <w:p w14:paraId="0E49608F" w14:textId="77777777" w:rsidR="003D60F8" w:rsidRPr="00616968" w:rsidRDefault="003D60F8" w:rsidP="00616968">
            <w:pPr>
              <w:widowControl w:val="0"/>
              <w:suppressAutoHyphens/>
              <w:jc w:val="left"/>
              <w:rPr>
                <w:lang w:eastAsia="zh-CN"/>
              </w:rPr>
            </w:pPr>
            <w:r w:rsidRPr="00616968">
              <w:rPr>
                <w:lang w:eastAsia="zh-CN"/>
              </w:rPr>
              <w:t>964</w:t>
            </w:r>
          </w:p>
        </w:tc>
        <w:tc>
          <w:tcPr>
            <w:tcW w:w="322" w:type="pct"/>
            <w:vAlign w:val="top"/>
          </w:tcPr>
          <w:p w14:paraId="3009F656" w14:textId="77777777" w:rsidR="003D60F8" w:rsidRPr="00616968" w:rsidRDefault="003D60F8" w:rsidP="00616968">
            <w:pPr>
              <w:widowControl w:val="0"/>
              <w:suppressAutoHyphens/>
              <w:jc w:val="left"/>
              <w:rPr>
                <w:lang w:eastAsia="zh-CN"/>
              </w:rPr>
            </w:pPr>
            <w:r w:rsidRPr="00616968">
              <w:rPr>
                <w:lang w:eastAsia="zh-CN"/>
              </w:rPr>
              <w:t>953</w:t>
            </w:r>
          </w:p>
        </w:tc>
        <w:tc>
          <w:tcPr>
            <w:tcW w:w="322" w:type="pct"/>
            <w:vAlign w:val="top"/>
          </w:tcPr>
          <w:p w14:paraId="093C176A" w14:textId="77777777" w:rsidR="003D60F8" w:rsidRPr="00616968" w:rsidRDefault="003D60F8" w:rsidP="00616968">
            <w:pPr>
              <w:widowControl w:val="0"/>
              <w:suppressAutoHyphens/>
              <w:jc w:val="left"/>
              <w:rPr>
                <w:lang w:eastAsia="zh-CN"/>
              </w:rPr>
            </w:pPr>
            <w:r w:rsidRPr="00616968">
              <w:rPr>
                <w:lang w:eastAsia="zh-CN"/>
              </w:rPr>
              <w:t>935</w:t>
            </w:r>
          </w:p>
        </w:tc>
        <w:tc>
          <w:tcPr>
            <w:tcW w:w="322" w:type="pct"/>
            <w:vAlign w:val="top"/>
          </w:tcPr>
          <w:p w14:paraId="615AECA3" w14:textId="77777777" w:rsidR="003D60F8" w:rsidRPr="00616968" w:rsidRDefault="003D60F8" w:rsidP="00616968">
            <w:pPr>
              <w:widowControl w:val="0"/>
              <w:suppressAutoHyphens/>
              <w:jc w:val="left"/>
              <w:rPr>
                <w:lang w:eastAsia="zh-CN"/>
              </w:rPr>
            </w:pPr>
            <w:r w:rsidRPr="00616968">
              <w:rPr>
                <w:lang w:eastAsia="zh-CN"/>
              </w:rPr>
              <w:t>913</w:t>
            </w:r>
          </w:p>
        </w:tc>
        <w:tc>
          <w:tcPr>
            <w:tcW w:w="322" w:type="pct"/>
            <w:vAlign w:val="top"/>
          </w:tcPr>
          <w:p w14:paraId="78350CB7" w14:textId="77777777" w:rsidR="003D60F8" w:rsidRPr="00616968" w:rsidRDefault="003D60F8" w:rsidP="00616968">
            <w:pPr>
              <w:widowControl w:val="0"/>
              <w:suppressAutoHyphens/>
              <w:jc w:val="left"/>
              <w:rPr>
                <w:lang w:eastAsia="zh-CN"/>
              </w:rPr>
            </w:pPr>
            <w:r w:rsidRPr="00616968">
              <w:rPr>
                <w:lang w:eastAsia="zh-CN"/>
              </w:rPr>
              <w:t>889</w:t>
            </w:r>
          </w:p>
        </w:tc>
        <w:tc>
          <w:tcPr>
            <w:tcW w:w="322" w:type="pct"/>
            <w:vAlign w:val="top"/>
          </w:tcPr>
          <w:p w14:paraId="2635D114" w14:textId="77777777" w:rsidR="003D60F8" w:rsidRPr="00616968" w:rsidRDefault="003D60F8" w:rsidP="00616968">
            <w:pPr>
              <w:widowControl w:val="0"/>
              <w:suppressAutoHyphens/>
              <w:jc w:val="left"/>
              <w:rPr>
                <w:lang w:eastAsia="zh-CN"/>
              </w:rPr>
            </w:pPr>
            <w:r w:rsidRPr="00616968">
              <w:rPr>
                <w:lang w:eastAsia="zh-CN"/>
              </w:rPr>
              <w:t>870</w:t>
            </w:r>
          </w:p>
        </w:tc>
        <w:tc>
          <w:tcPr>
            <w:tcW w:w="322" w:type="pct"/>
            <w:vAlign w:val="top"/>
          </w:tcPr>
          <w:p w14:paraId="79A2A4D5" w14:textId="77777777" w:rsidR="003D60F8" w:rsidRPr="00616968" w:rsidRDefault="003D60F8" w:rsidP="00616968">
            <w:pPr>
              <w:widowControl w:val="0"/>
              <w:suppressAutoHyphens/>
              <w:jc w:val="left"/>
              <w:rPr>
                <w:lang w:eastAsia="zh-CN"/>
              </w:rPr>
            </w:pPr>
            <w:r w:rsidRPr="00616968">
              <w:rPr>
                <w:lang w:eastAsia="zh-CN"/>
              </w:rPr>
              <w:t>853</w:t>
            </w:r>
          </w:p>
        </w:tc>
        <w:tc>
          <w:tcPr>
            <w:tcW w:w="322" w:type="pct"/>
            <w:vAlign w:val="top"/>
          </w:tcPr>
          <w:p w14:paraId="6F9A84E6" w14:textId="77777777" w:rsidR="003D60F8" w:rsidRPr="00616968" w:rsidRDefault="003D60F8" w:rsidP="00616968">
            <w:pPr>
              <w:widowControl w:val="0"/>
              <w:suppressAutoHyphens/>
              <w:jc w:val="left"/>
              <w:rPr>
                <w:lang w:eastAsia="zh-CN"/>
              </w:rPr>
            </w:pPr>
            <w:r w:rsidRPr="00616968">
              <w:rPr>
                <w:lang w:eastAsia="zh-CN"/>
              </w:rPr>
              <w:t>850</w:t>
            </w:r>
          </w:p>
        </w:tc>
        <w:tc>
          <w:tcPr>
            <w:tcW w:w="322" w:type="pct"/>
            <w:vAlign w:val="top"/>
          </w:tcPr>
          <w:p w14:paraId="15E95FC5" w14:textId="77777777" w:rsidR="003D60F8" w:rsidRPr="00616968" w:rsidRDefault="003D60F8" w:rsidP="00616968">
            <w:pPr>
              <w:widowControl w:val="0"/>
              <w:suppressAutoHyphens/>
              <w:jc w:val="left"/>
              <w:rPr>
                <w:lang w:eastAsia="zh-CN"/>
              </w:rPr>
            </w:pPr>
            <w:r w:rsidRPr="00616968">
              <w:rPr>
                <w:lang w:eastAsia="zh-CN"/>
              </w:rPr>
              <w:t>854</w:t>
            </w:r>
          </w:p>
        </w:tc>
        <w:tc>
          <w:tcPr>
            <w:tcW w:w="322" w:type="pct"/>
            <w:vAlign w:val="top"/>
          </w:tcPr>
          <w:p w14:paraId="350BD7EB" w14:textId="77777777" w:rsidR="003D60F8" w:rsidRPr="00616968" w:rsidRDefault="003D60F8" w:rsidP="00616968">
            <w:pPr>
              <w:widowControl w:val="0"/>
              <w:suppressAutoHyphens/>
              <w:jc w:val="left"/>
              <w:rPr>
                <w:lang w:eastAsia="zh-CN"/>
              </w:rPr>
            </w:pPr>
            <w:r w:rsidRPr="00616968">
              <w:rPr>
                <w:lang w:eastAsia="zh-CN"/>
              </w:rPr>
              <w:t>802</w:t>
            </w:r>
          </w:p>
        </w:tc>
        <w:tc>
          <w:tcPr>
            <w:tcW w:w="323" w:type="pct"/>
            <w:vAlign w:val="top"/>
          </w:tcPr>
          <w:p w14:paraId="22671390" w14:textId="77777777" w:rsidR="003D60F8" w:rsidRPr="00616968" w:rsidRDefault="003D60F8" w:rsidP="00616968">
            <w:pPr>
              <w:widowControl w:val="0"/>
              <w:suppressAutoHyphens/>
              <w:jc w:val="left"/>
              <w:rPr>
                <w:lang w:eastAsia="zh-CN"/>
              </w:rPr>
            </w:pPr>
            <w:r w:rsidRPr="00616968">
              <w:rPr>
                <w:lang w:eastAsia="zh-CN"/>
              </w:rPr>
              <w:t>792</w:t>
            </w:r>
          </w:p>
        </w:tc>
        <w:tc>
          <w:tcPr>
            <w:tcW w:w="477" w:type="pct"/>
            <w:vAlign w:val="top"/>
          </w:tcPr>
          <w:p w14:paraId="67662FD6" w14:textId="77777777" w:rsidR="003D60F8" w:rsidRPr="00616968" w:rsidRDefault="003D60F8" w:rsidP="00616968">
            <w:pPr>
              <w:widowControl w:val="0"/>
              <w:suppressAutoHyphens/>
              <w:jc w:val="left"/>
              <w:rPr>
                <w:lang w:eastAsia="zh-CN"/>
              </w:rPr>
            </w:pPr>
            <w:r w:rsidRPr="00616968">
              <w:t>-172</w:t>
            </w:r>
          </w:p>
        </w:tc>
      </w:tr>
      <w:tr w:rsidR="007B6495" w:rsidRPr="00616968" w14:paraId="756368C4" w14:textId="77777777" w:rsidTr="00154518">
        <w:tc>
          <w:tcPr>
            <w:tcW w:w="179" w:type="pct"/>
          </w:tcPr>
          <w:p w14:paraId="582A35F2" w14:textId="77777777" w:rsidR="003D60F8" w:rsidRPr="00616968" w:rsidRDefault="003D60F8" w:rsidP="00616968">
            <w:pPr>
              <w:widowControl w:val="0"/>
              <w:suppressAutoHyphens/>
              <w:jc w:val="left"/>
              <w:rPr>
                <w:lang w:eastAsia="zh-CN"/>
              </w:rPr>
            </w:pPr>
            <w:r w:rsidRPr="00616968">
              <w:rPr>
                <w:lang w:eastAsia="zh-CN"/>
              </w:rPr>
              <w:t>10</w:t>
            </w:r>
          </w:p>
        </w:tc>
        <w:tc>
          <w:tcPr>
            <w:tcW w:w="801" w:type="pct"/>
          </w:tcPr>
          <w:p w14:paraId="66645862" w14:textId="77777777" w:rsidR="003D60F8" w:rsidRPr="00616968" w:rsidRDefault="003D60F8" w:rsidP="00616968">
            <w:pPr>
              <w:widowControl w:val="0"/>
              <w:suppressAutoHyphens/>
              <w:jc w:val="left"/>
              <w:rPr>
                <w:lang w:eastAsia="zh-CN"/>
              </w:rPr>
            </w:pPr>
            <w:r w:rsidRPr="00616968">
              <w:rPr>
                <w:lang w:eastAsia="zh-CN"/>
              </w:rPr>
              <w:t>дер. Самушкино</w:t>
            </w:r>
          </w:p>
        </w:tc>
        <w:tc>
          <w:tcPr>
            <w:tcW w:w="322" w:type="pct"/>
            <w:vAlign w:val="top"/>
          </w:tcPr>
          <w:p w14:paraId="329F8EC7" w14:textId="77777777" w:rsidR="003D60F8" w:rsidRPr="00616968" w:rsidRDefault="003D60F8" w:rsidP="00616968">
            <w:pPr>
              <w:widowControl w:val="0"/>
              <w:suppressAutoHyphens/>
              <w:jc w:val="left"/>
              <w:rPr>
                <w:lang w:eastAsia="zh-CN"/>
              </w:rPr>
            </w:pPr>
            <w:r w:rsidRPr="00616968">
              <w:rPr>
                <w:lang w:eastAsia="zh-CN"/>
              </w:rPr>
              <w:t>15</w:t>
            </w:r>
          </w:p>
        </w:tc>
        <w:tc>
          <w:tcPr>
            <w:tcW w:w="322" w:type="pct"/>
            <w:vAlign w:val="top"/>
          </w:tcPr>
          <w:p w14:paraId="2E3546B4" w14:textId="77777777" w:rsidR="003D60F8" w:rsidRPr="00616968" w:rsidRDefault="003D60F8" w:rsidP="00616968">
            <w:pPr>
              <w:widowControl w:val="0"/>
              <w:suppressAutoHyphens/>
              <w:jc w:val="left"/>
              <w:rPr>
                <w:lang w:eastAsia="zh-CN"/>
              </w:rPr>
            </w:pPr>
            <w:r w:rsidRPr="00616968">
              <w:rPr>
                <w:lang w:eastAsia="zh-CN"/>
              </w:rPr>
              <w:t>15</w:t>
            </w:r>
          </w:p>
        </w:tc>
        <w:tc>
          <w:tcPr>
            <w:tcW w:w="322" w:type="pct"/>
            <w:vAlign w:val="top"/>
          </w:tcPr>
          <w:p w14:paraId="4CE63C22" w14:textId="77777777" w:rsidR="003D60F8" w:rsidRPr="00616968" w:rsidRDefault="003D60F8" w:rsidP="00616968">
            <w:pPr>
              <w:widowControl w:val="0"/>
              <w:suppressAutoHyphens/>
              <w:jc w:val="left"/>
              <w:rPr>
                <w:lang w:eastAsia="zh-CN"/>
              </w:rPr>
            </w:pPr>
            <w:r w:rsidRPr="00616968">
              <w:rPr>
                <w:lang w:eastAsia="zh-CN"/>
              </w:rPr>
              <w:t>18</w:t>
            </w:r>
          </w:p>
        </w:tc>
        <w:tc>
          <w:tcPr>
            <w:tcW w:w="322" w:type="pct"/>
            <w:vAlign w:val="top"/>
          </w:tcPr>
          <w:p w14:paraId="379DCEE7" w14:textId="77777777" w:rsidR="003D60F8" w:rsidRPr="00616968" w:rsidRDefault="003D60F8" w:rsidP="00616968">
            <w:pPr>
              <w:widowControl w:val="0"/>
              <w:suppressAutoHyphens/>
              <w:jc w:val="left"/>
              <w:rPr>
                <w:lang w:eastAsia="zh-CN"/>
              </w:rPr>
            </w:pPr>
            <w:r w:rsidRPr="00616968">
              <w:rPr>
                <w:lang w:eastAsia="zh-CN"/>
              </w:rPr>
              <w:t>20</w:t>
            </w:r>
          </w:p>
        </w:tc>
        <w:tc>
          <w:tcPr>
            <w:tcW w:w="322" w:type="pct"/>
            <w:vAlign w:val="top"/>
          </w:tcPr>
          <w:p w14:paraId="3C1732A2" w14:textId="77777777" w:rsidR="003D60F8" w:rsidRPr="00616968" w:rsidRDefault="003D60F8" w:rsidP="00616968">
            <w:pPr>
              <w:widowControl w:val="0"/>
              <w:suppressAutoHyphens/>
              <w:jc w:val="left"/>
              <w:rPr>
                <w:lang w:eastAsia="zh-CN"/>
              </w:rPr>
            </w:pPr>
            <w:r w:rsidRPr="00616968">
              <w:rPr>
                <w:lang w:eastAsia="zh-CN"/>
              </w:rPr>
              <w:t>22</w:t>
            </w:r>
          </w:p>
        </w:tc>
        <w:tc>
          <w:tcPr>
            <w:tcW w:w="322" w:type="pct"/>
            <w:vAlign w:val="top"/>
          </w:tcPr>
          <w:p w14:paraId="60FE4BF6" w14:textId="77777777" w:rsidR="003D60F8" w:rsidRPr="00616968" w:rsidRDefault="003D60F8" w:rsidP="00616968">
            <w:pPr>
              <w:widowControl w:val="0"/>
              <w:suppressAutoHyphens/>
              <w:jc w:val="left"/>
              <w:rPr>
                <w:lang w:eastAsia="zh-CN"/>
              </w:rPr>
            </w:pPr>
            <w:r w:rsidRPr="00616968">
              <w:rPr>
                <w:lang w:eastAsia="zh-CN"/>
              </w:rPr>
              <w:t>19</w:t>
            </w:r>
          </w:p>
        </w:tc>
        <w:tc>
          <w:tcPr>
            <w:tcW w:w="322" w:type="pct"/>
            <w:vAlign w:val="top"/>
          </w:tcPr>
          <w:p w14:paraId="16B517C7" w14:textId="77777777" w:rsidR="003D60F8" w:rsidRPr="00616968" w:rsidRDefault="003D60F8" w:rsidP="00616968">
            <w:pPr>
              <w:widowControl w:val="0"/>
              <w:suppressAutoHyphens/>
              <w:jc w:val="left"/>
              <w:rPr>
                <w:lang w:eastAsia="zh-CN"/>
              </w:rPr>
            </w:pPr>
            <w:r w:rsidRPr="00616968">
              <w:rPr>
                <w:lang w:eastAsia="zh-CN"/>
              </w:rPr>
              <w:t>24</w:t>
            </w:r>
          </w:p>
        </w:tc>
        <w:tc>
          <w:tcPr>
            <w:tcW w:w="322" w:type="pct"/>
            <w:vAlign w:val="top"/>
          </w:tcPr>
          <w:p w14:paraId="3C5DE6FD" w14:textId="77777777" w:rsidR="003D60F8" w:rsidRPr="00616968" w:rsidRDefault="003D60F8" w:rsidP="00616968">
            <w:pPr>
              <w:widowControl w:val="0"/>
              <w:suppressAutoHyphens/>
              <w:jc w:val="left"/>
              <w:rPr>
                <w:lang w:eastAsia="zh-CN"/>
              </w:rPr>
            </w:pPr>
            <w:r w:rsidRPr="00616968">
              <w:rPr>
                <w:lang w:eastAsia="zh-CN"/>
              </w:rPr>
              <w:t>24</w:t>
            </w:r>
          </w:p>
        </w:tc>
        <w:tc>
          <w:tcPr>
            <w:tcW w:w="322" w:type="pct"/>
            <w:vAlign w:val="top"/>
          </w:tcPr>
          <w:p w14:paraId="79734C80"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574ACD79" w14:textId="77777777" w:rsidR="003D60F8" w:rsidRPr="00616968" w:rsidRDefault="003D60F8" w:rsidP="00616968">
            <w:pPr>
              <w:widowControl w:val="0"/>
              <w:suppressAutoHyphens/>
              <w:jc w:val="left"/>
              <w:rPr>
                <w:lang w:eastAsia="zh-CN"/>
              </w:rPr>
            </w:pPr>
            <w:r w:rsidRPr="00616968">
              <w:rPr>
                <w:lang w:eastAsia="zh-CN"/>
              </w:rPr>
              <w:t>32</w:t>
            </w:r>
          </w:p>
        </w:tc>
        <w:tc>
          <w:tcPr>
            <w:tcW w:w="323" w:type="pct"/>
            <w:vAlign w:val="top"/>
          </w:tcPr>
          <w:p w14:paraId="6BB98846" w14:textId="77777777" w:rsidR="003D60F8" w:rsidRPr="00616968" w:rsidRDefault="003D60F8" w:rsidP="00616968">
            <w:pPr>
              <w:widowControl w:val="0"/>
              <w:suppressAutoHyphens/>
              <w:jc w:val="left"/>
              <w:rPr>
                <w:lang w:eastAsia="zh-CN"/>
              </w:rPr>
            </w:pPr>
            <w:r w:rsidRPr="00616968">
              <w:rPr>
                <w:lang w:eastAsia="zh-CN"/>
              </w:rPr>
              <w:t>33</w:t>
            </w:r>
          </w:p>
        </w:tc>
        <w:tc>
          <w:tcPr>
            <w:tcW w:w="477" w:type="pct"/>
            <w:vAlign w:val="top"/>
          </w:tcPr>
          <w:p w14:paraId="47ADE628" w14:textId="77777777" w:rsidR="003D60F8" w:rsidRPr="00616968" w:rsidRDefault="003D60F8" w:rsidP="00616968">
            <w:pPr>
              <w:widowControl w:val="0"/>
              <w:suppressAutoHyphens/>
              <w:jc w:val="left"/>
              <w:rPr>
                <w:lang w:eastAsia="zh-CN"/>
              </w:rPr>
            </w:pPr>
            <w:r w:rsidRPr="00616968">
              <w:t>18</w:t>
            </w:r>
          </w:p>
        </w:tc>
      </w:tr>
      <w:tr w:rsidR="007B6495" w:rsidRPr="00616968" w14:paraId="5394D67E" w14:textId="77777777" w:rsidTr="00154518">
        <w:tc>
          <w:tcPr>
            <w:tcW w:w="179" w:type="pct"/>
          </w:tcPr>
          <w:p w14:paraId="01B7180D" w14:textId="77777777" w:rsidR="003D60F8" w:rsidRPr="00616968" w:rsidRDefault="003D60F8" w:rsidP="00616968">
            <w:pPr>
              <w:widowControl w:val="0"/>
              <w:suppressAutoHyphens/>
              <w:jc w:val="left"/>
              <w:rPr>
                <w:lang w:eastAsia="zh-CN"/>
              </w:rPr>
            </w:pPr>
            <w:r w:rsidRPr="00616968">
              <w:rPr>
                <w:lang w:eastAsia="zh-CN"/>
              </w:rPr>
              <w:t>11</w:t>
            </w:r>
          </w:p>
        </w:tc>
        <w:tc>
          <w:tcPr>
            <w:tcW w:w="801" w:type="pct"/>
          </w:tcPr>
          <w:p w14:paraId="68224D1D" w14:textId="77777777" w:rsidR="003D60F8" w:rsidRPr="00616968" w:rsidRDefault="003D60F8" w:rsidP="00616968">
            <w:pPr>
              <w:widowControl w:val="0"/>
              <w:suppressAutoHyphens/>
              <w:jc w:val="left"/>
              <w:rPr>
                <w:lang w:eastAsia="zh-CN"/>
              </w:rPr>
            </w:pPr>
            <w:r w:rsidRPr="00616968">
              <w:rPr>
                <w:lang w:eastAsia="zh-CN"/>
              </w:rPr>
              <w:t>дер. Хмелевик</w:t>
            </w:r>
          </w:p>
        </w:tc>
        <w:tc>
          <w:tcPr>
            <w:tcW w:w="322" w:type="pct"/>
            <w:vAlign w:val="top"/>
          </w:tcPr>
          <w:p w14:paraId="06F539B1" w14:textId="77777777" w:rsidR="003D60F8" w:rsidRPr="00616968" w:rsidRDefault="003D60F8" w:rsidP="00616968">
            <w:pPr>
              <w:widowControl w:val="0"/>
              <w:suppressAutoHyphens/>
              <w:jc w:val="left"/>
              <w:rPr>
                <w:lang w:eastAsia="zh-CN"/>
              </w:rPr>
            </w:pPr>
            <w:r w:rsidRPr="00616968">
              <w:rPr>
                <w:lang w:eastAsia="zh-CN"/>
              </w:rPr>
              <w:t>4</w:t>
            </w:r>
          </w:p>
        </w:tc>
        <w:tc>
          <w:tcPr>
            <w:tcW w:w="322" w:type="pct"/>
            <w:vAlign w:val="top"/>
          </w:tcPr>
          <w:p w14:paraId="08B2F1DA" w14:textId="77777777" w:rsidR="003D60F8" w:rsidRPr="00616968" w:rsidRDefault="003D60F8" w:rsidP="00616968">
            <w:pPr>
              <w:widowControl w:val="0"/>
              <w:suppressAutoHyphens/>
              <w:jc w:val="left"/>
              <w:rPr>
                <w:lang w:eastAsia="zh-CN"/>
              </w:rPr>
            </w:pPr>
            <w:r w:rsidRPr="00616968">
              <w:rPr>
                <w:lang w:eastAsia="zh-CN"/>
              </w:rPr>
              <w:t>4</w:t>
            </w:r>
          </w:p>
        </w:tc>
        <w:tc>
          <w:tcPr>
            <w:tcW w:w="322" w:type="pct"/>
            <w:vAlign w:val="top"/>
          </w:tcPr>
          <w:p w14:paraId="53F4F4A9" w14:textId="77777777" w:rsidR="003D60F8" w:rsidRPr="00616968" w:rsidRDefault="003D60F8" w:rsidP="00616968">
            <w:pPr>
              <w:widowControl w:val="0"/>
              <w:suppressAutoHyphens/>
              <w:jc w:val="left"/>
              <w:rPr>
                <w:lang w:eastAsia="zh-CN"/>
              </w:rPr>
            </w:pPr>
            <w:r w:rsidRPr="00616968">
              <w:rPr>
                <w:lang w:eastAsia="zh-CN"/>
              </w:rPr>
              <w:t>4</w:t>
            </w:r>
          </w:p>
        </w:tc>
        <w:tc>
          <w:tcPr>
            <w:tcW w:w="322" w:type="pct"/>
            <w:vAlign w:val="top"/>
          </w:tcPr>
          <w:p w14:paraId="775AE7A2" w14:textId="77777777" w:rsidR="003D60F8" w:rsidRPr="00616968" w:rsidRDefault="003D60F8" w:rsidP="00616968">
            <w:pPr>
              <w:widowControl w:val="0"/>
              <w:suppressAutoHyphens/>
              <w:jc w:val="left"/>
              <w:rPr>
                <w:lang w:eastAsia="zh-CN"/>
              </w:rPr>
            </w:pPr>
            <w:r w:rsidRPr="00616968">
              <w:rPr>
                <w:lang w:eastAsia="zh-CN"/>
              </w:rPr>
              <w:t>3</w:t>
            </w:r>
          </w:p>
        </w:tc>
        <w:tc>
          <w:tcPr>
            <w:tcW w:w="322" w:type="pct"/>
            <w:vAlign w:val="top"/>
          </w:tcPr>
          <w:p w14:paraId="757535CC" w14:textId="77777777" w:rsidR="003D60F8" w:rsidRPr="00616968" w:rsidRDefault="003D60F8" w:rsidP="00616968">
            <w:pPr>
              <w:widowControl w:val="0"/>
              <w:suppressAutoHyphens/>
              <w:jc w:val="left"/>
              <w:rPr>
                <w:lang w:eastAsia="zh-CN"/>
              </w:rPr>
            </w:pPr>
            <w:r w:rsidRPr="00616968">
              <w:rPr>
                <w:lang w:eastAsia="zh-CN"/>
              </w:rPr>
              <w:t>2</w:t>
            </w:r>
          </w:p>
        </w:tc>
        <w:tc>
          <w:tcPr>
            <w:tcW w:w="322" w:type="pct"/>
            <w:vAlign w:val="top"/>
          </w:tcPr>
          <w:p w14:paraId="2C9DCE5E"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3D02BE58"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2D4D19C6"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01E298AD" w14:textId="77777777" w:rsidR="003D60F8" w:rsidRPr="00616968" w:rsidRDefault="003D60F8" w:rsidP="00616968">
            <w:pPr>
              <w:widowControl w:val="0"/>
              <w:suppressAutoHyphens/>
              <w:jc w:val="left"/>
              <w:rPr>
                <w:lang w:eastAsia="zh-CN"/>
              </w:rPr>
            </w:pPr>
            <w:r w:rsidRPr="00616968">
              <w:rPr>
                <w:lang w:eastAsia="zh-CN"/>
              </w:rPr>
              <w:t>2</w:t>
            </w:r>
          </w:p>
        </w:tc>
        <w:tc>
          <w:tcPr>
            <w:tcW w:w="322" w:type="pct"/>
            <w:vAlign w:val="top"/>
          </w:tcPr>
          <w:p w14:paraId="6D07CCDB" w14:textId="77777777" w:rsidR="003D60F8" w:rsidRPr="00616968" w:rsidRDefault="003D60F8" w:rsidP="00616968">
            <w:pPr>
              <w:widowControl w:val="0"/>
              <w:suppressAutoHyphens/>
              <w:jc w:val="left"/>
              <w:rPr>
                <w:lang w:eastAsia="zh-CN"/>
              </w:rPr>
            </w:pPr>
            <w:r w:rsidRPr="00616968">
              <w:rPr>
                <w:lang w:eastAsia="zh-CN"/>
              </w:rPr>
              <w:t>1</w:t>
            </w:r>
          </w:p>
        </w:tc>
        <w:tc>
          <w:tcPr>
            <w:tcW w:w="323" w:type="pct"/>
            <w:vAlign w:val="top"/>
          </w:tcPr>
          <w:p w14:paraId="5F4AED9D" w14:textId="77777777" w:rsidR="003D60F8" w:rsidRPr="00616968" w:rsidRDefault="003D60F8" w:rsidP="00616968">
            <w:pPr>
              <w:widowControl w:val="0"/>
              <w:suppressAutoHyphens/>
              <w:jc w:val="left"/>
              <w:rPr>
                <w:lang w:eastAsia="zh-CN"/>
              </w:rPr>
            </w:pPr>
            <w:r w:rsidRPr="00616968">
              <w:rPr>
                <w:lang w:eastAsia="zh-CN"/>
              </w:rPr>
              <w:t>5</w:t>
            </w:r>
          </w:p>
        </w:tc>
        <w:tc>
          <w:tcPr>
            <w:tcW w:w="477" w:type="pct"/>
            <w:vAlign w:val="top"/>
          </w:tcPr>
          <w:p w14:paraId="588A7AC6" w14:textId="77777777" w:rsidR="003D60F8" w:rsidRPr="00616968" w:rsidRDefault="003D60F8" w:rsidP="00616968">
            <w:pPr>
              <w:widowControl w:val="0"/>
              <w:suppressAutoHyphens/>
              <w:jc w:val="left"/>
              <w:rPr>
                <w:lang w:eastAsia="zh-CN"/>
              </w:rPr>
            </w:pPr>
            <w:r w:rsidRPr="00616968">
              <w:t>1</w:t>
            </w:r>
          </w:p>
        </w:tc>
      </w:tr>
      <w:tr w:rsidR="007B6495" w:rsidRPr="00616968" w14:paraId="6DA71DD5" w14:textId="77777777" w:rsidTr="00154518">
        <w:tc>
          <w:tcPr>
            <w:tcW w:w="179" w:type="pct"/>
          </w:tcPr>
          <w:p w14:paraId="0FF59471" w14:textId="77777777" w:rsidR="003D60F8" w:rsidRPr="00616968" w:rsidRDefault="003D60F8" w:rsidP="00616968">
            <w:pPr>
              <w:widowControl w:val="0"/>
              <w:suppressAutoHyphens/>
              <w:jc w:val="left"/>
              <w:rPr>
                <w:lang w:eastAsia="zh-CN"/>
              </w:rPr>
            </w:pPr>
            <w:r w:rsidRPr="00616968">
              <w:rPr>
                <w:lang w:eastAsia="zh-CN"/>
              </w:rPr>
              <w:t>12</w:t>
            </w:r>
          </w:p>
        </w:tc>
        <w:tc>
          <w:tcPr>
            <w:tcW w:w="801" w:type="pct"/>
          </w:tcPr>
          <w:p w14:paraId="5B4C5F68" w14:textId="77777777" w:rsidR="003D60F8" w:rsidRPr="00616968" w:rsidRDefault="003D60F8" w:rsidP="00616968">
            <w:pPr>
              <w:widowControl w:val="0"/>
              <w:suppressAutoHyphens/>
              <w:jc w:val="left"/>
              <w:rPr>
                <w:lang w:eastAsia="zh-CN"/>
              </w:rPr>
            </w:pPr>
            <w:r w:rsidRPr="00616968">
              <w:rPr>
                <w:lang w:eastAsia="zh-CN"/>
              </w:rPr>
              <w:t>дер. Чуново</w:t>
            </w:r>
          </w:p>
        </w:tc>
        <w:tc>
          <w:tcPr>
            <w:tcW w:w="322" w:type="pct"/>
            <w:vAlign w:val="top"/>
          </w:tcPr>
          <w:p w14:paraId="1BF50701" w14:textId="77777777" w:rsidR="003D60F8" w:rsidRPr="00616968" w:rsidRDefault="003D60F8" w:rsidP="00616968">
            <w:pPr>
              <w:widowControl w:val="0"/>
              <w:suppressAutoHyphens/>
              <w:jc w:val="left"/>
              <w:rPr>
                <w:lang w:eastAsia="zh-CN"/>
              </w:rPr>
            </w:pPr>
            <w:r w:rsidRPr="00616968">
              <w:rPr>
                <w:lang w:eastAsia="zh-CN"/>
              </w:rPr>
              <w:t>21</w:t>
            </w:r>
          </w:p>
        </w:tc>
        <w:tc>
          <w:tcPr>
            <w:tcW w:w="322" w:type="pct"/>
            <w:vAlign w:val="top"/>
          </w:tcPr>
          <w:p w14:paraId="221A6C42" w14:textId="77777777" w:rsidR="003D60F8" w:rsidRPr="00616968" w:rsidRDefault="003D60F8" w:rsidP="00616968">
            <w:pPr>
              <w:widowControl w:val="0"/>
              <w:suppressAutoHyphens/>
              <w:jc w:val="left"/>
              <w:rPr>
                <w:lang w:eastAsia="zh-CN"/>
              </w:rPr>
            </w:pPr>
            <w:r w:rsidRPr="00616968">
              <w:rPr>
                <w:lang w:eastAsia="zh-CN"/>
              </w:rPr>
              <w:t>21</w:t>
            </w:r>
          </w:p>
        </w:tc>
        <w:tc>
          <w:tcPr>
            <w:tcW w:w="322" w:type="pct"/>
            <w:vAlign w:val="top"/>
          </w:tcPr>
          <w:p w14:paraId="6AB7F0F9" w14:textId="77777777" w:rsidR="003D60F8" w:rsidRPr="00616968" w:rsidRDefault="003D60F8" w:rsidP="00616968">
            <w:pPr>
              <w:widowControl w:val="0"/>
              <w:suppressAutoHyphens/>
              <w:jc w:val="left"/>
              <w:rPr>
                <w:lang w:eastAsia="zh-CN"/>
              </w:rPr>
            </w:pPr>
            <w:r w:rsidRPr="00616968">
              <w:rPr>
                <w:lang w:eastAsia="zh-CN"/>
              </w:rPr>
              <w:t>22</w:t>
            </w:r>
          </w:p>
        </w:tc>
        <w:tc>
          <w:tcPr>
            <w:tcW w:w="322" w:type="pct"/>
            <w:vAlign w:val="top"/>
          </w:tcPr>
          <w:p w14:paraId="2DA467DC" w14:textId="77777777" w:rsidR="003D60F8" w:rsidRPr="00616968" w:rsidRDefault="003D60F8" w:rsidP="00616968">
            <w:pPr>
              <w:widowControl w:val="0"/>
              <w:suppressAutoHyphens/>
              <w:jc w:val="left"/>
              <w:rPr>
                <w:lang w:eastAsia="zh-CN"/>
              </w:rPr>
            </w:pPr>
            <w:r w:rsidRPr="00616968">
              <w:rPr>
                <w:lang w:eastAsia="zh-CN"/>
              </w:rPr>
              <w:t>23</w:t>
            </w:r>
          </w:p>
        </w:tc>
        <w:tc>
          <w:tcPr>
            <w:tcW w:w="322" w:type="pct"/>
            <w:vAlign w:val="top"/>
          </w:tcPr>
          <w:p w14:paraId="17312FE0" w14:textId="77777777" w:rsidR="003D60F8" w:rsidRPr="00616968" w:rsidRDefault="003D60F8" w:rsidP="00616968">
            <w:pPr>
              <w:widowControl w:val="0"/>
              <w:suppressAutoHyphens/>
              <w:jc w:val="left"/>
              <w:rPr>
                <w:lang w:eastAsia="zh-CN"/>
              </w:rPr>
            </w:pPr>
            <w:r w:rsidRPr="00616968">
              <w:rPr>
                <w:lang w:eastAsia="zh-CN"/>
              </w:rPr>
              <w:t>21</w:t>
            </w:r>
          </w:p>
        </w:tc>
        <w:tc>
          <w:tcPr>
            <w:tcW w:w="322" w:type="pct"/>
            <w:vAlign w:val="top"/>
          </w:tcPr>
          <w:p w14:paraId="55066CC1" w14:textId="77777777" w:rsidR="003D60F8" w:rsidRPr="00616968" w:rsidRDefault="003D60F8" w:rsidP="00616968">
            <w:pPr>
              <w:widowControl w:val="0"/>
              <w:suppressAutoHyphens/>
              <w:jc w:val="left"/>
              <w:rPr>
                <w:lang w:eastAsia="zh-CN"/>
              </w:rPr>
            </w:pPr>
            <w:r w:rsidRPr="00616968">
              <w:rPr>
                <w:lang w:eastAsia="zh-CN"/>
              </w:rPr>
              <w:t>20</w:t>
            </w:r>
          </w:p>
        </w:tc>
        <w:tc>
          <w:tcPr>
            <w:tcW w:w="322" w:type="pct"/>
            <w:vAlign w:val="top"/>
          </w:tcPr>
          <w:p w14:paraId="728713C8" w14:textId="77777777" w:rsidR="003D60F8" w:rsidRPr="00616968" w:rsidRDefault="003D60F8" w:rsidP="00616968">
            <w:pPr>
              <w:widowControl w:val="0"/>
              <w:suppressAutoHyphens/>
              <w:jc w:val="left"/>
              <w:rPr>
                <w:lang w:eastAsia="zh-CN"/>
              </w:rPr>
            </w:pPr>
            <w:r w:rsidRPr="00616968">
              <w:rPr>
                <w:lang w:eastAsia="zh-CN"/>
              </w:rPr>
              <w:t>18</w:t>
            </w:r>
          </w:p>
        </w:tc>
        <w:tc>
          <w:tcPr>
            <w:tcW w:w="322" w:type="pct"/>
            <w:vAlign w:val="top"/>
          </w:tcPr>
          <w:p w14:paraId="430EE088" w14:textId="77777777" w:rsidR="003D60F8" w:rsidRPr="00616968" w:rsidRDefault="003D60F8" w:rsidP="00616968">
            <w:pPr>
              <w:widowControl w:val="0"/>
              <w:suppressAutoHyphens/>
              <w:jc w:val="left"/>
              <w:rPr>
                <w:lang w:eastAsia="zh-CN"/>
              </w:rPr>
            </w:pPr>
            <w:r w:rsidRPr="00616968">
              <w:rPr>
                <w:lang w:eastAsia="zh-CN"/>
              </w:rPr>
              <w:t>18</w:t>
            </w:r>
          </w:p>
        </w:tc>
        <w:tc>
          <w:tcPr>
            <w:tcW w:w="322" w:type="pct"/>
            <w:vAlign w:val="top"/>
          </w:tcPr>
          <w:p w14:paraId="2CC8AB6E" w14:textId="77777777" w:rsidR="003D60F8" w:rsidRPr="00616968" w:rsidRDefault="003D60F8" w:rsidP="00616968">
            <w:pPr>
              <w:widowControl w:val="0"/>
              <w:suppressAutoHyphens/>
              <w:jc w:val="left"/>
              <w:rPr>
                <w:lang w:eastAsia="zh-CN"/>
              </w:rPr>
            </w:pPr>
            <w:r w:rsidRPr="00616968">
              <w:rPr>
                <w:lang w:eastAsia="zh-CN"/>
              </w:rPr>
              <w:t>29</w:t>
            </w:r>
          </w:p>
        </w:tc>
        <w:tc>
          <w:tcPr>
            <w:tcW w:w="322" w:type="pct"/>
            <w:vAlign w:val="top"/>
          </w:tcPr>
          <w:p w14:paraId="296575A0" w14:textId="77777777" w:rsidR="003D60F8" w:rsidRPr="00616968" w:rsidRDefault="003D60F8" w:rsidP="00616968">
            <w:pPr>
              <w:widowControl w:val="0"/>
              <w:suppressAutoHyphens/>
              <w:jc w:val="left"/>
              <w:rPr>
                <w:lang w:eastAsia="zh-CN"/>
              </w:rPr>
            </w:pPr>
            <w:r w:rsidRPr="00616968">
              <w:rPr>
                <w:lang w:eastAsia="zh-CN"/>
              </w:rPr>
              <w:t>21</w:t>
            </w:r>
          </w:p>
        </w:tc>
        <w:tc>
          <w:tcPr>
            <w:tcW w:w="323" w:type="pct"/>
            <w:vAlign w:val="top"/>
          </w:tcPr>
          <w:p w14:paraId="345E4CB9" w14:textId="77777777" w:rsidR="003D60F8" w:rsidRPr="00616968" w:rsidRDefault="003D60F8" w:rsidP="00616968">
            <w:pPr>
              <w:widowControl w:val="0"/>
              <w:suppressAutoHyphens/>
              <w:jc w:val="left"/>
              <w:rPr>
                <w:lang w:eastAsia="zh-CN"/>
              </w:rPr>
            </w:pPr>
            <w:r w:rsidRPr="00616968">
              <w:rPr>
                <w:lang w:eastAsia="zh-CN"/>
              </w:rPr>
              <w:t>20</w:t>
            </w:r>
          </w:p>
        </w:tc>
        <w:tc>
          <w:tcPr>
            <w:tcW w:w="477" w:type="pct"/>
            <w:vAlign w:val="top"/>
          </w:tcPr>
          <w:p w14:paraId="20B227A1" w14:textId="77777777" w:rsidR="003D60F8" w:rsidRPr="00616968" w:rsidRDefault="003D60F8" w:rsidP="00616968">
            <w:pPr>
              <w:widowControl w:val="0"/>
              <w:suppressAutoHyphens/>
              <w:jc w:val="left"/>
              <w:rPr>
                <w:lang w:eastAsia="zh-CN"/>
              </w:rPr>
            </w:pPr>
            <w:r w:rsidRPr="00616968">
              <w:t>-1</w:t>
            </w:r>
          </w:p>
        </w:tc>
      </w:tr>
      <w:tr w:rsidR="007B6495" w:rsidRPr="00616968" w14:paraId="743635F7" w14:textId="77777777" w:rsidTr="00154518">
        <w:tc>
          <w:tcPr>
            <w:tcW w:w="179" w:type="pct"/>
          </w:tcPr>
          <w:p w14:paraId="3F30661F" w14:textId="77777777" w:rsidR="003D60F8" w:rsidRPr="00616968" w:rsidRDefault="003D60F8" w:rsidP="00616968">
            <w:pPr>
              <w:widowControl w:val="0"/>
              <w:suppressAutoHyphens/>
              <w:jc w:val="left"/>
              <w:rPr>
                <w:lang w:eastAsia="zh-CN"/>
              </w:rPr>
            </w:pPr>
            <w:r w:rsidRPr="00616968">
              <w:rPr>
                <w:lang w:eastAsia="zh-CN"/>
              </w:rPr>
              <w:t>13</w:t>
            </w:r>
          </w:p>
        </w:tc>
        <w:tc>
          <w:tcPr>
            <w:tcW w:w="801" w:type="pct"/>
          </w:tcPr>
          <w:p w14:paraId="3ECA82E9" w14:textId="77777777" w:rsidR="003D60F8" w:rsidRPr="00616968" w:rsidRDefault="003D60F8" w:rsidP="00616968">
            <w:pPr>
              <w:widowControl w:val="0"/>
              <w:suppressAutoHyphens/>
              <w:jc w:val="left"/>
              <w:rPr>
                <w:lang w:eastAsia="zh-CN"/>
              </w:rPr>
            </w:pPr>
            <w:r w:rsidRPr="00616968">
              <w:rPr>
                <w:lang w:eastAsia="zh-CN"/>
              </w:rPr>
              <w:t>дер. Шахново</w:t>
            </w:r>
          </w:p>
        </w:tc>
        <w:tc>
          <w:tcPr>
            <w:tcW w:w="322" w:type="pct"/>
            <w:vAlign w:val="top"/>
          </w:tcPr>
          <w:p w14:paraId="7A0D01B4" w14:textId="77777777" w:rsidR="003D60F8" w:rsidRPr="00616968" w:rsidRDefault="003D60F8" w:rsidP="00616968">
            <w:pPr>
              <w:widowControl w:val="0"/>
              <w:suppressAutoHyphens/>
              <w:jc w:val="left"/>
              <w:rPr>
                <w:lang w:eastAsia="zh-CN"/>
              </w:rPr>
            </w:pPr>
            <w:r w:rsidRPr="00616968">
              <w:rPr>
                <w:lang w:eastAsia="zh-CN"/>
              </w:rPr>
              <w:t>11</w:t>
            </w:r>
          </w:p>
        </w:tc>
        <w:tc>
          <w:tcPr>
            <w:tcW w:w="322" w:type="pct"/>
            <w:vAlign w:val="top"/>
          </w:tcPr>
          <w:p w14:paraId="60074728" w14:textId="77777777" w:rsidR="003D60F8" w:rsidRPr="00616968" w:rsidRDefault="003D60F8" w:rsidP="00616968">
            <w:pPr>
              <w:widowControl w:val="0"/>
              <w:suppressAutoHyphens/>
              <w:jc w:val="left"/>
              <w:rPr>
                <w:lang w:eastAsia="zh-CN"/>
              </w:rPr>
            </w:pPr>
            <w:r w:rsidRPr="00616968">
              <w:rPr>
                <w:lang w:eastAsia="zh-CN"/>
              </w:rPr>
              <w:t>9</w:t>
            </w:r>
          </w:p>
        </w:tc>
        <w:tc>
          <w:tcPr>
            <w:tcW w:w="322" w:type="pct"/>
            <w:vAlign w:val="top"/>
          </w:tcPr>
          <w:p w14:paraId="1241B19C" w14:textId="77777777" w:rsidR="003D60F8" w:rsidRPr="00616968" w:rsidRDefault="003D60F8" w:rsidP="00616968">
            <w:pPr>
              <w:widowControl w:val="0"/>
              <w:suppressAutoHyphens/>
              <w:jc w:val="left"/>
              <w:rPr>
                <w:lang w:eastAsia="zh-CN"/>
              </w:rPr>
            </w:pPr>
            <w:r w:rsidRPr="00616968">
              <w:rPr>
                <w:lang w:eastAsia="zh-CN"/>
              </w:rPr>
              <w:t>9</w:t>
            </w:r>
          </w:p>
        </w:tc>
        <w:tc>
          <w:tcPr>
            <w:tcW w:w="322" w:type="pct"/>
            <w:vAlign w:val="top"/>
          </w:tcPr>
          <w:p w14:paraId="7D476C9C" w14:textId="77777777" w:rsidR="003D60F8" w:rsidRPr="00616968" w:rsidRDefault="003D60F8" w:rsidP="00616968">
            <w:pPr>
              <w:widowControl w:val="0"/>
              <w:suppressAutoHyphens/>
              <w:jc w:val="left"/>
              <w:rPr>
                <w:lang w:eastAsia="zh-CN"/>
              </w:rPr>
            </w:pPr>
            <w:r w:rsidRPr="00616968">
              <w:rPr>
                <w:lang w:eastAsia="zh-CN"/>
              </w:rPr>
              <w:t>11</w:t>
            </w:r>
          </w:p>
        </w:tc>
        <w:tc>
          <w:tcPr>
            <w:tcW w:w="322" w:type="pct"/>
            <w:vAlign w:val="top"/>
          </w:tcPr>
          <w:p w14:paraId="381E8CB1" w14:textId="77777777" w:rsidR="003D60F8" w:rsidRPr="00616968" w:rsidRDefault="003D60F8" w:rsidP="00616968">
            <w:pPr>
              <w:widowControl w:val="0"/>
              <w:suppressAutoHyphens/>
              <w:jc w:val="left"/>
              <w:rPr>
                <w:lang w:eastAsia="zh-CN"/>
              </w:rPr>
            </w:pPr>
            <w:r w:rsidRPr="00616968">
              <w:rPr>
                <w:lang w:eastAsia="zh-CN"/>
              </w:rPr>
              <w:t>11</w:t>
            </w:r>
          </w:p>
        </w:tc>
        <w:tc>
          <w:tcPr>
            <w:tcW w:w="322" w:type="pct"/>
            <w:vAlign w:val="top"/>
          </w:tcPr>
          <w:p w14:paraId="07082B0F" w14:textId="77777777" w:rsidR="003D60F8" w:rsidRPr="00616968" w:rsidRDefault="003D60F8" w:rsidP="00616968">
            <w:pPr>
              <w:widowControl w:val="0"/>
              <w:suppressAutoHyphens/>
              <w:jc w:val="left"/>
              <w:rPr>
                <w:lang w:eastAsia="zh-CN"/>
              </w:rPr>
            </w:pPr>
            <w:r w:rsidRPr="00616968">
              <w:rPr>
                <w:lang w:eastAsia="zh-CN"/>
              </w:rPr>
              <w:t>12</w:t>
            </w:r>
          </w:p>
        </w:tc>
        <w:tc>
          <w:tcPr>
            <w:tcW w:w="322" w:type="pct"/>
            <w:vAlign w:val="top"/>
          </w:tcPr>
          <w:p w14:paraId="5F68A03C" w14:textId="77777777" w:rsidR="003D60F8" w:rsidRPr="00616968" w:rsidRDefault="003D60F8" w:rsidP="00616968">
            <w:pPr>
              <w:widowControl w:val="0"/>
              <w:suppressAutoHyphens/>
              <w:jc w:val="left"/>
              <w:rPr>
                <w:lang w:eastAsia="zh-CN"/>
              </w:rPr>
            </w:pPr>
            <w:r w:rsidRPr="00616968">
              <w:rPr>
                <w:lang w:eastAsia="zh-CN"/>
              </w:rPr>
              <w:t>14</w:t>
            </w:r>
          </w:p>
        </w:tc>
        <w:tc>
          <w:tcPr>
            <w:tcW w:w="322" w:type="pct"/>
            <w:vAlign w:val="top"/>
          </w:tcPr>
          <w:p w14:paraId="4BD80A11" w14:textId="77777777" w:rsidR="003D60F8" w:rsidRPr="00616968" w:rsidRDefault="003D60F8" w:rsidP="00616968">
            <w:pPr>
              <w:widowControl w:val="0"/>
              <w:suppressAutoHyphens/>
              <w:jc w:val="left"/>
              <w:rPr>
                <w:lang w:eastAsia="zh-CN"/>
              </w:rPr>
            </w:pPr>
            <w:r w:rsidRPr="00616968">
              <w:rPr>
                <w:lang w:eastAsia="zh-CN"/>
              </w:rPr>
              <w:t>14</w:t>
            </w:r>
          </w:p>
        </w:tc>
        <w:tc>
          <w:tcPr>
            <w:tcW w:w="322" w:type="pct"/>
            <w:vAlign w:val="top"/>
          </w:tcPr>
          <w:p w14:paraId="3A071A13" w14:textId="77777777" w:rsidR="003D60F8" w:rsidRPr="00616968" w:rsidRDefault="003D60F8" w:rsidP="00616968">
            <w:pPr>
              <w:widowControl w:val="0"/>
              <w:suppressAutoHyphens/>
              <w:jc w:val="left"/>
              <w:rPr>
                <w:lang w:eastAsia="zh-CN"/>
              </w:rPr>
            </w:pPr>
            <w:r w:rsidRPr="00616968">
              <w:rPr>
                <w:lang w:eastAsia="zh-CN"/>
              </w:rPr>
              <w:t>14</w:t>
            </w:r>
          </w:p>
        </w:tc>
        <w:tc>
          <w:tcPr>
            <w:tcW w:w="322" w:type="pct"/>
            <w:vAlign w:val="top"/>
          </w:tcPr>
          <w:p w14:paraId="3D8013F5" w14:textId="77777777" w:rsidR="003D60F8" w:rsidRPr="00616968" w:rsidRDefault="003D60F8" w:rsidP="00616968">
            <w:pPr>
              <w:widowControl w:val="0"/>
              <w:suppressAutoHyphens/>
              <w:jc w:val="left"/>
              <w:rPr>
                <w:lang w:eastAsia="zh-CN"/>
              </w:rPr>
            </w:pPr>
            <w:r w:rsidRPr="00616968">
              <w:rPr>
                <w:lang w:eastAsia="zh-CN"/>
              </w:rPr>
              <w:t>13</w:t>
            </w:r>
          </w:p>
        </w:tc>
        <w:tc>
          <w:tcPr>
            <w:tcW w:w="323" w:type="pct"/>
            <w:vAlign w:val="top"/>
          </w:tcPr>
          <w:p w14:paraId="758A7BA9" w14:textId="77777777" w:rsidR="003D60F8" w:rsidRPr="00616968" w:rsidRDefault="003D60F8" w:rsidP="00616968">
            <w:pPr>
              <w:widowControl w:val="0"/>
              <w:suppressAutoHyphens/>
              <w:jc w:val="left"/>
              <w:rPr>
                <w:lang w:eastAsia="zh-CN"/>
              </w:rPr>
            </w:pPr>
            <w:r w:rsidRPr="00616968">
              <w:rPr>
                <w:lang w:eastAsia="zh-CN"/>
              </w:rPr>
              <w:t>13</w:t>
            </w:r>
          </w:p>
        </w:tc>
        <w:tc>
          <w:tcPr>
            <w:tcW w:w="477" w:type="pct"/>
            <w:vAlign w:val="top"/>
          </w:tcPr>
          <w:p w14:paraId="5CB7048B" w14:textId="77777777" w:rsidR="003D60F8" w:rsidRPr="00616968" w:rsidRDefault="003D60F8" w:rsidP="00616968">
            <w:pPr>
              <w:widowControl w:val="0"/>
              <w:suppressAutoHyphens/>
              <w:jc w:val="left"/>
              <w:rPr>
                <w:lang w:eastAsia="zh-CN"/>
              </w:rPr>
            </w:pPr>
            <w:r w:rsidRPr="00616968">
              <w:t>2</w:t>
            </w:r>
          </w:p>
        </w:tc>
      </w:tr>
      <w:tr w:rsidR="007B6495" w:rsidRPr="00616968" w14:paraId="4FC5ED24" w14:textId="77777777" w:rsidTr="00154518">
        <w:tc>
          <w:tcPr>
            <w:tcW w:w="179" w:type="pct"/>
          </w:tcPr>
          <w:p w14:paraId="5EC12D07" w14:textId="77777777" w:rsidR="003D60F8" w:rsidRPr="00616968" w:rsidRDefault="003D60F8" w:rsidP="00616968">
            <w:pPr>
              <w:widowControl w:val="0"/>
              <w:suppressAutoHyphens/>
              <w:jc w:val="left"/>
              <w:rPr>
                <w:lang w:eastAsia="zh-CN"/>
              </w:rPr>
            </w:pPr>
            <w:r w:rsidRPr="00616968">
              <w:rPr>
                <w:lang w:eastAsia="zh-CN"/>
              </w:rPr>
              <w:t>14</w:t>
            </w:r>
          </w:p>
        </w:tc>
        <w:tc>
          <w:tcPr>
            <w:tcW w:w="801" w:type="pct"/>
          </w:tcPr>
          <w:p w14:paraId="33E95FC1" w14:textId="77777777" w:rsidR="003D60F8" w:rsidRPr="00616968" w:rsidRDefault="003D60F8" w:rsidP="00616968">
            <w:pPr>
              <w:widowControl w:val="0"/>
              <w:suppressAutoHyphens/>
              <w:jc w:val="left"/>
              <w:rPr>
                <w:lang w:eastAsia="zh-CN"/>
              </w:rPr>
            </w:pPr>
            <w:r w:rsidRPr="00616968">
              <w:rPr>
                <w:lang w:eastAsia="zh-CN"/>
              </w:rPr>
              <w:t>дер. Шолтоло</w:t>
            </w:r>
          </w:p>
        </w:tc>
        <w:tc>
          <w:tcPr>
            <w:tcW w:w="322" w:type="pct"/>
            <w:vAlign w:val="top"/>
          </w:tcPr>
          <w:p w14:paraId="1B0B2C68"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16B35B97"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79CD601B"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56ECEB1C"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5A048263"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7A0AFB69" w14:textId="77777777" w:rsidR="003D60F8" w:rsidRPr="00616968" w:rsidRDefault="003D60F8" w:rsidP="00616968">
            <w:pPr>
              <w:widowControl w:val="0"/>
              <w:suppressAutoHyphens/>
              <w:jc w:val="left"/>
              <w:rPr>
                <w:lang w:eastAsia="zh-CN"/>
              </w:rPr>
            </w:pPr>
            <w:r w:rsidRPr="00616968">
              <w:rPr>
                <w:lang w:eastAsia="zh-CN"/>
              </w:rPr>
              <w:t>9</w:t>
            </w:r>
          </w:p>
        </w:tc>
        <w:tc>
          <w:tcPr>
            <w:tcW w:w="322" w:type="pct"/>
            <w:vAlign w:val="top"/>
          </w:tcPr>
          <w:p w14:paraId="125BD71F" w14:textId="77777777" w:rsidR="003D60F8" w:rsidRPr="00616968" w:rsidRDefault="003D60F8" w:rsidP="00616968">
            <w:pPr>
              <w:widowControl w:val="0"/>
              <w:suppressAutoHyphens/>
              <w:jc w:val="left"/>
              <w:rPr>
                <w:lang w:eastAsia="zh-CN"/>
              </w:rPr>
            </w:pPr>
            <w:r w:rsidRPr="00616968">
              <w:rPr>
                <w:lang w:eastAsia="zh-CN"/>
              </w:rPr>
              <w:t>11</w:t>
            </w:r>
          </w:p>
        </w:tc>
        <w:tc>
          <w:tcPr>
            <w:tcW w:w="322" w:type="pct"/>
            <w:vAlign w:val="top"/>
          </w:tcPr>
          <w:p w14:paraId="685869FF"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22E73C25" w14:textId="77777777" w:rsidR="003D60F8" w:rsidRPr="00616968" w:rsidRDefault="003D60F8" w:rsidP="00616968">
            <w:pPr>
              <w:widowControl w:val="0"/>
              <w:suppressAutoHyphens/>
              <w:jc w:val="left"/>
              <w:rPr>
                <w:lang w:eastAsia="zh-CN"/>
              </w:rPr>
            </w:pPr>
            <w:r w:rsidRPr="00616968">
              <w:rPr>
                <w:lang w:eastAsia="zh-CN"/>
              </w:rPr>
              <w:t>13</w:t>
            </w:r>
          </w:p>
        </w:tc>
        <w:tc>
          <w:tcPr>
            <w:tcW w:w="322" w:type="pct"/>
            <w:vAlign w:val="top"/>
          </w:tcPr>
          <w:p w14:paraId="1BFB2F7C" w14:textId="77777777" w:rsidR="003D60F8" w:rsidRPr="00616968" w:rsidRDefault="003D60F8" w:rsidP="00616968">
            <w:pPr>
              <w:widowControl w:val="0"/>
              <w:suppressAutoHyphens/>
              <w:jc w:val="left"/>
              <w:rPr>
                <w:lang w:eastAsia="zh-CN"/>
              </w:rPr>
            </w:pPr>
            <w:r w:rsidRPr="00616968">
              <w:rPr>
                <w:lang w:eastAsia="zh-CN"/>
              </w:rPr>
              <w:t>10</w:t>
            </w:r>
          </w:p>
        </w:tc>
        <w:tc>
          <w:tcPr>
            <w:tcW w:w="323" w:type="pct"/>
            <w:vAlign w:val="top"/>
          </w:tcPr>
          <w:p w14:paraId="0E596BEF" w14:textId="77777777" w:rsidR="003D60F8" w:rsidRPr="00616968" w:rsidRDefault="003D60F8" w:rsidP="00616968">
            <w:pPr>
              <w:widowControl w:val="0"/>
              <w:suppressAutoHyphens/>
              <w:jc w:val="left"/>
              <w:rPr>
                <w:lang w:eastAsia="zh-CN"/>
              </w:rPr>
            </w:pPr>
            <w:r w:rsidRPr="00616968">
              <w:rPr>
                <w:lang w:eastAsia="zh-CN"/>
              </w:rPr>
              <w:t>8</w:t>
            </w:r>
          </w:p>
        </w:tc>
        <w:tc>
          <w:tcPr>
            <w:tcW w:w="477" w:type="pct"/>
            <w:vAlign w:val="top"/>
          </w:tcPr>
          <w:p w14:paraId="178E7908" w14:textId="77777777" w:rsidR="003D60F8" w:rsidRPr="00616968" w:rsidRDefault="003D60F8" w:rsidP="00616968">
            <w:pPr>
              <w:widowControl w:val="0"/>
              <w:suppressAutoHyphens/>
              <w:jc w:val="left"/>
              <w:rPr>
                <w:lang w:eastAsia="zh-CN"/>
              </w:rPr>
            </w:pPr>
            <w:r w:rsidRPr="00616968">
              <w:t>1</w:t>
            </w:r>
          </w:p>
        </w:tc>
      </w:tr>
      <w:tr w:rsidR="007B6495" w:rsidRPr="00616968" w14:paraId="711A2DD4" w14:textId="77777777" w:rsidTr="00154518">
        <w:tc>
          <w:tcPr>
            <w:tcW w:w="179" w:type="pct"/>
          </w:tcPr>
          <w:p w14:paraId="7727519F" w14:textId="77777777" w:rsidR="003D60F8" w:rsidRPr="00616968" w:rsidRDefault="003D60F8" w:rsidP="00616968">
            <w:pPr>
              <w:widowControl w:val="0"/>
              <w:suppressAutoHyphens/>
              <w:jc w:val="left"/>
              <w:rPr>
                <w:lang w:eastAsia="zh-CN"/>
              </w:rPr>
            </w:pPr>
            <w:r w:rsidRPr="00616968">
              <w:rPr>
                <w:lang w:eastAsia="zh-CN"/>
              </w:rPr>
              <w:t>15</w:t>
            </w:r>
          </w:p>
        </w:tc>
        <w:tc>
          <w:tcPr>
            <w:tcW w:w="801" w:type="pct"/>
          </w:tcPr>
          <w:p w14:paraId="3A732EE8" w14:textId="77777777" w:rsidR="003D60F8" w:rsidRPr="00616968" w:rsidRDefault="003D60F8" w:rsidP="00616968">
            <w:pPr>
              <w:widowControl w:val="0"/>
              <w:suppressAutoHyphens/>
              <w:jc w:val="left"/>
              <w:rPr>
                <w:lang w:eastAsia="zh-CN"/>
              </w:rPr>
            </w:pPr>
            <w:r w:rsidRPr="00616968">
              <w:rPr>
                <w:lang w:eastAsia="zh-CN"/>
              </w:rPr>
              <w:t>дер. Шурягские Караулки</w:t>
            </w:r>
          </w:p>
        </w:tc>
        <w:tc>
          <w:tcPr>
            <w:tcW w:w="322" w:type="pct"/>
            <w:vAlign w:val="top"/>
          </w:tcPr>
          <w:p w14:paraId="6FDB54B8" w14:textId="77777777" w:rsidR="003D60F8" w:rsidRPr="00616968" w:rsidRDefault="003D60F8" w:rsidP="00616968">
            <w:pPr>
              <w:widowControl w:val="0"/>
              <w:suppressAutoHyphens/>
              <w:jc w:val="left"/>
              <w:rPr>
                <w:lang w:eastAsia="zh-CN"/>
              </w:rPr>
            </w:pPr>
            <w:r w:rsidRPr="00616968">
              <w:rPr>
                <w:lang w:eastAsia="zh-CN"/>
              </w:rPr>
              <w:t>12</w:t>
            </w:r>
          </w:p>
        </w:tc>
        <w:tc>
          <w:tcPr>
            <w:tcW w:w="322" w:type="pct"/>
            <w:vAlign w:val="top"/>
          </w:tcPr>
          <w:p w14:paraId="4C4DF9E6" w14:textId="77777777" w:rsidR="003D60F8" w:rsidRPr="00616968" w:rsidRDefault="003D60F8" w:rsidP="00616968">
            <w:pPr>
              <w:widowControl w:val="0"/>
              <w:suppressAutoHyphens/>
              <w:jc w:val="left"/>
              <w:rPr>
                <w:lang w:eastAsia="zh-CN"/>
              </w:rPr>
            </w:pPr>
            <w:r w:rsidRPr="00616968">
              <w:rPr>
                <w:lang w:eastAsia="zh-CN"/>
              </w:rPr>
              <w:t>10</w:t>
            </w:r>
          </w:p>
        </w:tc>
        <w:tc>
          <w:tcPr>
            <w:tcW w:w="322" w:type="pct"/>
            <w:vAlign w:val="top"/>
          </w:tcPr>
          <w:p w14:paraId="6678CB7D" w14:textId="77777777" w:rsidR="003D60F8" w:rsidRPr="00616968" w:rsidRDefault="003D60F8" w:rsidP="00616968">
            <w:pPr>
              <w:widowControl w:val="0"/>
              <w:suppressAutoHyphens/>
              <w:jc w:val="left"/>
              <w:rPr>
                <w:lang w:eastAsia="zh-CN"/>
              </w:rPr>
            </w:pPr>
            <w:r w:rsidRPr="00616968">
              <w:rPr>
                <w:lang w:eastAsia="zh-CN"/>
              </w:rPr>
              <w:t>9</w:t>
            </w:r>
          </w:p>
        </w:tc>
        <w:tc>
          <w:tcPr>
            <w:tcW w:w="322" w:type="pct"/>
            <w:vAlign w:val="top"/>
          </w:tcPr>
          <w:p w14:paraId="43235992"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3E3003BD"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530C515C"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1A9A1F40" w14:textId="77777777" w:rsidR="003D60F8" w:rsidRPr="00616968" w:rsidRDefault="003D60F8" w:rsidP="00616968">
            <w:pPr>
              <w:widowControl w:val="0"/>
              <w:suppressAutoHyphens/>
              <w:jc w:val="left"/>
              <w:rPr>
                <w:lang w:eastAsia="zh-CN"/>
              </w:rPr>
            </w:pPr>
            <w:r w:rsidRPr="00616968">
              <w:rPr>
                <w:lang w:eastAsia="zh-CN"/>
              </w:rPr>
              <w:t>8</w:t>
            </w:r>
          </w:p>
        </w:tc>
        <w:tc>
          <w:tcPr>
            <w:tcW w:w="322" w:type="pct"/>
            <w:vAlign w:val="top"/>
          </w:tcPr>
          <w:p w14:paraId="25AD9226" w14:textId="77777777" w:rsidR="003D60F8" w:rsidRPr="00616968" w:rsidRDefault="003D60F8" w:rsidP="00616968">
            <w:pPr>
              <w:widowControl w:val="0"/>
              <w:suppressAutoHyphens/>
              <w:jc w:val="left"/>
              <w:rPr>
                <w:lang w:eastAsia="zh-CN"/>
              </w:rPr>
            </w:pPr>
            <w:r w:rsidRPr="00616968">
              <w:rPr>
                <w:lang w:eastAsia="zh-CN"/>
              </w:rPr>
              <w:t>7</w:t>
            </w:r>
          </w:p>
        </w:tc>
        <w:tc>
          <w:tcPr>
            <w:tcW w:w="322" w:type="pct"/>
            <w:vAlign w:val="top"/>
          </w:tcPr>
          <w:p w14:paraId="0ECC829E" w14:textId="77777777" w:rsidR="003D60F8" w:rsidRPr="00616968" w:rsidRDefault="003D60F8" w:rsidP="00616968">
            <w:pPr>
              <w:widowControl w:val="0"/>
              <w:suppressAutoHyphens/>
              <w:jc w:val="left"/>
              <w:rPr>
                <w:lang w:eastAsia="zh-CN"/>
              </w:rPr>
            </w:pPr>
            <w:r w:rsidRPr="00616968">
              <w:rPr>
                <w:lang w:eastAsia="zh-CN"/>
              </w:rPr>
              <w:t>4</w:t>
            </w:r>
          </w:p>
        </w:tc>
        <w:tc>
          <w:tcPr>
            <w:tcW w:w="322" w:type="pct"/>
            <w:vAlign w:val="top"/>
          </w:tcPr>
          <w:p w14:paraId="56BB8D76" w14:textId="77777777" w:rsidR="003D60F8" w:rsidRPr="00616968" w:rsidRDefault="003D60F8" w:rsidP="00616968">
            <w:pPr>
              <w:widowControl w:val="0"/>
              <w:suppressAutoHyphens/>
              <w:jc w:val="left"/>
              <w:rPr>
                <w:lang w:eastAsia="zh-CN"/>
              </w:rPr>
            </w:pPr>
            <w:r w:rsidRPr="00616968">
              <w:rPr>
                <w:lang w:eastAsia="zh-CN"/>
              </w:rPr>
              <w:t>1</w:t>
            </w:r>
          </w:p>
        </w:tc>
        <w:tc>
          <w:tcPr>
            <w:tcW w:w="323" w:type="pct"/>
            <w:vAlign w:val="top"/>
          </w:tcPr>
          <w:p w14:paraId="742ECC31" w14:textId="77777777" w:rsidR="003D60F8" w:rsidRPr="00616968" w:rsidRDefault="003D60F8" w:rsidP="00616968">
            <w:pPr>
              <w:widowControl w:val="0"/>
              <w:suppressAutoHyphens/>
              <w:jc w:val="left"/>
              <w:rPr>
                <w:lang w:eastAsia="zh-CN"/>
              </w:rPr>
            </w:pPr>
            <w:r w:rsidRPr="00616968">
              <w:rPr>
                <w:lang w:eastAsia="zh-CN"/>
              </w:rPr>
              <w:t>1</w:t>
            </w:r>
          </w:p>
        </w:tc>
        <w:tc>
          <w:tcPr>
            <w:tcW w:w="477" w:type="pct"/>
            <w:vAlign w:val="top"/>
          </w:tcPr>
          <w:p w14:paraId="425C7C52" w14:textId="77777777" w:rsidR="003D60F8" w:rsidRPr="00616968" w:rsidRDefault="003D60F8" w:rsidP="00616968">
            <w:pPr>
              <w:widowControl w:val="0"/>
              <w:suppressAutoHyphens/>
              <w:jc w:val="left"/>
              <w:rPr>
                <w:lang w:eastAsia="zh-CN"/>
              </w:rPr>
            </w:pPr>
            <w:r w:rsidRPr="00616968">
              <w:t>-11</w:t>
            </w:r>
          </w:p>
        </w:tc>
      </w:tr>
      <w:tr w:rsidR="007B6495" w:rsidRPr="00616968" w14:paraId="142F31D9" w14:textId="77777777" w:rsidTr="00154518">
        <w:tc>
          <w:tcPr>
            <w:tcW w:w="179" w:type="pct"/>
          </w:tcPr>
          <w:p w14:paraId="145D0844" w14:textId="77777777" w:rsidR="003D60F8" w:rsidRPr="00616968" w:rsidRDefault="003D60F8" w:rsidP="00616968">
            <w:pPr>
              <w:widowControl w:val="0"/>
              <w:suppressAutoHyphens/>
              <w:jc w:val="left"/>
              <w:rPr>
                <w:lang w:eastAsia="zh-CN"/>
              </w:rPr>
            </w:pPr>
            <w:r w:rsidRPr="00616968">
              <w:rPr>
                <w:lang w:eastAsia="zh-CN"/>
              </w:rPr>
              <w:t>16</w:t>
            </w:r>
          </w:p>
        </w:tc>
        <w:tc>
          <w:tcPr>
            <w:tcW w:w="801" w:type="pct"/>
          </w:tcPr>
          <w:p w14:paraId="5012E20F" w14:textId="77777777" w:rsidR="003D60F8" w:rsidRPr="00616968" w:rsidRDefault="003D60F8" w:rsidP="00616968">
            <w:pPr>
              <w:widowControl w:val="0"/>
              <w:suppressAutoHyphens/>
              <w:jc w:val="left"/>
              <w:rPr>
                <w:lang w:eastAsia="zh-CN"/>
              </w:rPr>
            </w:pPr>
            <w:r w:rsidRPr="00616968">
              <w:rPr>
                <w:lang w:eastAsia="zh-CN"/>
              </w:rPr>
              <w:t>дер. Юги</w:t>
            </w:r>
          </w:p>
        </w:tc>
        <w:tc>
          <w:tcPr>
            <w:tcW w:w="322" w:type="pct"/>
            <w:vAlign w:val="top"/>
          </w:tcPr>
          <w:p w14:paraId="7F772C9E"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19F79B11"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4B04A3C8"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0C0C09E0"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44E37E29"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666BD60A"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51FF3418" w14:textId="77777777" w:rsidR="003D60F8" w:rsidRPr="00616968" w:rsidRDefault="003D60F8" w:rsidP="00616968">
            <w:pPr>
              <w:widowControl w:val="0"/>
              <w:suppressAutoHyphens/>
              <w:jc w:val="left"/>
              <w:rPr>
                <w:lang w:eastAsia="zh-CN"/>
              </w:rPr>
            </w:pPr>
            <w:r w:rsidRPr="00616968">
              <w:rPr>
                <w:lang w:eastAsia="zh-CN"/>
              </w:rPr>
              <w:t>0</w:t>
            </w:r>
          </w:p>
        </w:tc>
        <w:tc>
          <w:tcPr>
            <w:tcW w:w="322" w:type="pct"/>
            <w:vAlign w:val="top"/>
          </w:tcPr>
          <w:p w14:paraId="467E5D3A"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78CB521C" w14:textId="77777777" w:rsidR="003D60F8" w:rsidRPr="00616968" w:rsidRDefault="003D60F8" w:rsidP="00616968">
            <w:pPr>
              <w:widowControl w:val="0"/>
              <w:suppressAutoHyphens/>
              <w:jc w:val="left"/>
              <w:rPr>
                <w:lang w:eastAsia="zh-CN"/>
              </w:rPr>
            </w:pPr>
            <w:r w:rsidRPr="00616968">
              <w:rPr>
                <w:lang w:eastAsia="zh-CN"/>
              </w:rPr>
              <w:t>1</w:t>
            </w:r>
          </w:p>
        </w:tc>
        <w:tc>
          <w:tcPr>
            <w:tcW w:w="322" w:type="pct"/>
            <w:vAlign w:val="top"/>
          </w:tcPr>
          <w:p w14:paraId="2B19E66C" w14:textId="77777777" w:rsidR="003D60F8" w:rsidRPr="00616968" w:rsidRDefault="003D60F8" w:rsidP="00616968">
            <w:pPr>
              <w:widowControl w:val="0"/>
              <w:suppressAutoHyphens/>
              <w:jc w:val="left"/>
              <w:rPr>
                <w:lang w:eastAsia="zh-CN"/>
              </w:rPr>
            </w:pPr>
            <w:r w:rsidRPr="00616968">
              <w:rPr>
                <w:lang w:eastAsia="zh-CN"/>
              </w:rPr>
              <w:t>1</w:t>
            </w:r>
          </w:p>
        </w:tc>
        <w:tc>
          <w:tcPr>
            <w:tcW w:w="323" w:type="pct"/>
            <w:vAlign w:val="top"/>
          </w:tcPr>
          <w:p w14:paraId="1BA98697" w14:textId="77777777" w:rsidR="003D60F8" w:rsidRPr="00616968" w:rsidRDefault="003D60F8" w:rsidP="00616968">
            <w:pPr>
              <w:widowControl w:val="0"/>
              <w:suppressAutoHyphens/>
              <w:jc w:val="left"/>
              <w:rPr>
                <w:lang w:eastAsia="zh-CN"/>
              </w:rPr>
            </w:pPr>
            <w:r w:rsidRPr="00616968">
              <w:rPr>
                <w:lang w:eastAsia="zh-CN"/>
              </w:rPr>
              <w:t>4</w:t>
            </w:r>
          </w:p>
        </w:tc>
        <w:tc>
          <w:tcPr>
            <w:tcW w:w="477" w:type="pct"/>
            <w:vAlign w:val="top"/>
          </w:tcPr>
          <w:p w14:paraId="519D2206" w14:textId="77777777" w:rsidR="003D60F8" w:rsidRPr="00616968" w:rsidRDefault="003D60F8" w:rsidP="00616968">
            <w:pPr>
              <w:widowControl w:val="0"/>
              <w:suppressAutoHyphens/>
              <w:jc w:val="left"/>
              <w:rPr>
                <w:lang w:eastAsia="zh-CN"/>
              </w:rPr>
            </w:pPr>
            <w:r w:rsidRPr="00616968">
              <w:t>4</w:t>
            </w:r>
          </w:p>
        </w:tc>
      </w:tr>
      <w:tr w:rsidR="007B6495" w:rsidRPr="00616968" w14:paraId="4E7090BC" w14:textId="77777777" w:rsidTr="00154518">
        <w:tc>
          <w:tcPr>
            <w:tcW w:w="179" w:type="pct"/>
          </w:tcPr>
          <w:p w14:paraId="71981A5C" w14:textId="77777777" w:rsidR="003D60F8" w:rsidRPr="00616968" w:rsidRDefault="003D60F8" w:rsidP="00616968">
            <w:pPr>
              <w:widowControl w:val="0"/>
              <w:suppressAutoHyphens/>
              <w:jc w:val="left"/>
              <w:rPr>
                <w:lang w:eastAsia="zh-CN"/>
              </w:rPr>
            </w:pPr>
            <w:r w:rsidRPr="00616968">
              <w:rPr>
                <w:lang w:eastAsia="zh-CN"/>
              </w:rPr>
              <w:t>17</w:t>
            </w:r>
          </w:p>
        </w:tc>
        <w:tc>
          <w:tcPr>
            <w:tcW w:w="801" w:type="pct"/>
          </w:tcPr>
          <w:p w14:paraId="73383507" w14:textId="77777777" w:rsidR="003D60F8" w:rsidRPr="00616968" w:rsidRDefault="003D60F8" w:rsidP="00616968">
            <w:pPr>
              <w:widowControl w:val="0"/>
              <w:suppressAutoHyphens/>
              <w:jc w:val="left"/>
              <w:rPr>
                <w:lang w:eastAsia="zh-CN"/>
              </w:rPr>
            </w:pPr>
            <w:r w:rsidRPr="00616968">
              <w:rPr>
                <w:lang w:eastAsia="zh-CN"/>
              </w:rPr>
              <w:t>п. при ж/д ст. Юги</w:t>
            </w:r>
          </w:p>
        </w:tc>
        <w:tc>
          <w:tcPr>
            <w:tcW w:w="322" w:type="pct"/>
            <w:vAlign w:val="top"/>
          </w:tcPr>
          <w:p w14:paraId="4E574640" w14:textId="77777777" w:rsidR="003D60F8" w:rsidRPr="00616968" w:rsidRDefault="003D60F8" w:rsidP="00616968">
            <w:pPr>
              <w:widowControl w:val="0"/>
              <w:suppressAutoHyphens/>
              <w:jc w:val="left"/>
              <w:rPr>
                <w:lang w:eastAsia="zh-CN"/>
              </w:rPr>
            </w:pPr>
            <w:r w:rsidRPr="00616968">
              <w:rPr>
                <w:lang w:eastAsia="zh-CN"/>
              </w:rPr>
              <w:t>53</w:t>
            </w:r>
          </w:p>
        </w:tc>
        <w:tc>
          <w:tcPr>
            <w:tcW w:w="322" w:type="pct"/>
            <w:vAlign w:val="top"/>
          </w:tcPr>
          <w:p w14:paraId="052EF712" w14:textId="77777777" w:rsidR="003D60F8" w:rsidRPr="00616968" w:rsidRDefault="003D60F8" w:rsidP="00616968">
            <w:pPr>
              <w:widowControl w:val="0"/>
              <w:suppressAutoHyphens/>
              <w:jc w:val="left"/>
              <w:rPr>
                <w:lang w:eastAsia="zh-CN"/>
              </w:rPr>
            </w:pPr>
            <w:r w:rsidRPr="00616968">
              <w:rPr>
                <w:lang w:eastAsia="zh-CN"/>
              </w:rPr>
              <w:t>53</w:t>
            </w:r>
          </w:p>
        </w:tc>
        <w:tc>
          <w:tcPr>
            <w:tcW w:w="322" w:type="pct"/>
            <w:vAlign w:val="top"/>
          </w:tcPr>
          <w:p w14:paraId="75C91DA4" w14:textId="77777777" w:rsidR="003D60F8" w:rsidRPr="00616968" w:rsidRDefault="003D60F8" w:rsidP="00616968">
            <w:pPr>
              <w:widowControl w:val="0"/>
              <w:suppressAutoHyphens/>
              <w:jc w:val="left"/>
              <w:rPr>
                <w:lang w:eastAsia="zh-CN"/>
              </w:rPr>
            </w:pPr>
            <w:r w:rsidRPr="00616968">
              <w:rPr>
                <w:lang w:eastAsia="zh-CN"/>
              </w:rPr>
              <w:t>53</w:t>
            </w:r>
          </w:p>
        </w:tc>
        <w:tc>
          <w:tcPr>
            <w:tcW w:w="322" w:type="pct"/>
            <w:vAlign w:val="top"/>
          </w:tcPr>
          <w:p w14:paraId="3F830DF2" w14:textId="77777777" w:rsidR="003D60F8" w:rsidRPr="00616968" w:rsidRDefault="003D60F8" w:rsidP="00616968">
            <w:pPr>
              <w:widowControl w:val="0"/>
              <w:suppressAutoHyphens/>
              <w:jc w:val="left"/>
              <w:rPr>
                <w:lang w:eastAsia="zh-CN"/>
              </w:rPr>
            </w:pPr>
            <w:r w:rsidRPr="00616968">
              <w:rPr>
                <w:lang w:eastAsia="zh-CN"/>
              </w:rPr>
              <w:t>54</w:t>
            </w:r>
          </w:p>
        </w:tc>
        <w:tc>
          <w:tcPr>
            <w:tcW w:w="322" w:type="pct"/>
            <w:vAlign w:val="top"/>
          </w:tcPr>
          <w:p w14:paraId="21BAD003" w14:textId="77777777" w:rsidR="003D60F8" w:rsidRPr="00616968" w:rsidRDefault="003D60F8" w:rsidP="00616968">
            <w:pPr>
              <w:widowControl w:val="0"/>
              <w:suppressAutoHyphens/>
              <w:jc w:val="left"/>
              <w:rPr>
                <w:lang w:eastAsia="zh-CN"/>
              </w:rPr>
            </w:pPr>
            <w:r w:rsidRPr="00616968">
              <w:rPr>
                <w:lang w:eastAsia="zh-CN"/>
              </w:rPr>
              <w:t>54</w:t>
            </w:r>
          </w:p>
        </w:tc>
        <w:tc>
          <w:tcPr>
            <w:tcW w:w="322" w:type="pct"/>
            <w:vAlign w:val="top"/>
          </w:tcPr>
          <w:p w14:paraId="16CAC76D" w14:textId="77777777" w:rsidR="003D60F8" w:rsidRPr="00616968" w:rsidRDefault="003D60F8" w:rsidP="00616968">
            <w:pPr>
              <w:widowControl w:val="0"/>
              <w:suppressAutoHyphens/>
              <w:jc w:val="left"/>
              <w:rPr>
                <w:lang w:eastAsia="zh-CN"/>
              </w:rPr>
            </w:pPr>
            <w:r w:rsidRPr="00616968">
              <w:rPr>
                <w:lang w:eastAsia="zh-CN"/>
              </w:rPr>
              <w:t>54</w:t>
            </w:r>
          </w:p>
        </w:tc>
        <w:tc>
          <w:tcPr>
            <w:tcW w:w="322" w:type="pct"/>
            <w:vAlign w:val="top"/>
          </w:tcPr>
          <w:p w14:paraId="7C516D3F" w14:textId="77777777" w:rsidR="003D60F8" w:rsidRPr="00616968" w:rsidRDefault="003D60F8" w:rsidP="00616968">
            <w:pPr>
              <w:widowControl w:val="0"/>
              <w:suppressAutoHyphens/>
              <w:jc w:val="left"/>
              <w:rPr>
                <w:lang w:eastAsia="zh-CN"/>
              </w:rPr>
            </w:pPr>
            <w:r w:rsidRPr="00616968">
              <w:rPr>
                <w:lang w:eastAsia="zh-CN"/>
              </w:rPr>
              <w:t>53</w:t>
            </w:r>
          </w:p>
        </w:tc>
        <w:tc>
          <w:tcPr>
            <w:tcW w:w="322" w:type="pct"/>
            <w:vAlign w:val="top"/>
          </w:tcPr>
          <w:p w14:paraId="5AD9031F" w14:textId="77777777" w:rsidR="003D60F8" w:rsidRPr="00616968" w:rsidRDefault="003D60F8" w:rsidP="00616968">
            <w:pPr>
              <w:widowControl w:val="0"/>
              <w:suppressAutoHyphens/>
              <w:jc w:val="left"/>
              <w:rPr>
                <w:lang w:eastAsia="zh-CN"/>
              </w:rPr>
            </w:pPr>
            <w:r w:rsidRPr="00616968">
              <w:rPr>
                <w:lang w:eastAsia="zh-CN"/>
              </w:rPr>
              <w:t>51</w:t>
            </w:r>
          </w:p>
        </w:tc>
        <w:tc>
          <w:tcPr>
            <w:tcW w:w="322" w:type="pct"/>
            <w:vAlign w:val="top"/>
          </w:tcPr>
          <w:p w14:paraId="52599234" w14:textId="77777777" w:rsidR="003D60F8" w:rsidRPr="00616968" w:rsidRDefault="003D60F8" w:rsidP="00616968">
            <w:pPr>
              <w:widowControl w:val="0"/>
              <w:suppressAutoHyphens/>
              <w:jc w:val="left"/>
              <w:rPr>
                <w:lang w:eastAsia="zh-CN"/>
              </w:rPr>
            </w:pPr>
            <w:r w:rsidRPr="00616968">
              <w:rPr>
                <w:lang w:eastAsia="zh-CN"/>
              </w:rPr>
              <w:t>59</w:t>
            </w:r>
          </w:p>
        </w:tc>
        <w:tc>
          <w:tcPr>
            <w:tcW w:w="322" w:type="pct"/>
            <w:vAlign w:val="top"/>
          </w:tcPr>
          <w:p w14:paraId="514ABBD7" w14:textId="77777777" w:rsidR="003D60F8" w:rsidRPr="00616968" w:rsidRDefault="003D60F8" w:rsidP="00616968">
            <w:pPr>
              <w:widowControl w:val="0"/>
              <w:suppressAutoHyphens/>
              <w:jc w:val="left"/>
              <w:rPr>
                <w:lang w:eastAsia="zh-CN"/>
              </w:rPr>
            </w:pPr>
            <w:r w:rsidRPr="00616968">
              <w:rPr>
                <w:lang w:eastAsia="zh-CN"/>
              </w:rPr>
              <w:t>43</w:t>
            </w:r>
          </w:p>
        </w:tc>
        <w:tc>
          <w:tcPr>
            <w:tcW w:w="323" w:type="pct"/>
            <w:vAlign w:val="top"/>
          </w:tcPr>
          <w:p w14:paraId="3B1516F9" w14:textId="77777777" w:rsidR="003D60F8" w:rsidRPr="00616968" w:rsidRDefault="003D60F8" w:rsidP="00616968">
            <w:pPr>
              <w:widowControl w:val="0"/>
              <w:suppressAutoHyphens/>
              <w:jc w:val="left"/>
              <w:rPr>
                <w:lang w:eastAsia="zh-CN"/>
              </w:rPr>
            </w:pPr>
            <w:r w:rsidRPr="00616968">
              <w:rPr>
                <w:lang w:eastAsia="zh-CN"/>
              </w:rPr>
              <w:t>39</w:t>
            </w:r>
          </w:p>
        </w:tc>
        <w:tc>
          <w:tcPr>
            <w:tcW w:w="477" w:type="pct"/>
            <w:vAlign w:val="top"/>
          </w:tcPr>
          <w:p w14:paraId="331F2F91" w14:textId="77777777" w:rsidR="003D60F8" w:rsidRPr="00616968" w:rsidRDefault="003D60F8" w:rsidP="00616968">
            <w:pPr>
              <w:widowControl w:val="0"/>
              <w:suppressAutoHyphens/>
              <w:jc w:val="left"/>
              <w:rPr>
                <w:lang w:eastAsia="zh-CN"/>
              </w:rPr>
            </w:pPr>
            <w:r w:rsidRPr="00616968">
              <w:t>-14</w:t>
            </w:r>
          </w:p>
        </w:tc>
      </w:tr>
      <w:tr w:rsidR="003D60F8" w:rsidRPr="00616968" w14:paraId="6A5A237E" w14:textId="77777777" w:rsidTr="00154518">
        <w:tc>
          <w:tcPr>
            <w:tcW w:w="179" w:type="pct"/>
          </w:tcPr>
          <w:p w14:paraId="4F6D6BF0" w14:textId="77777777" w:rsidR="003D60F8" w:rsidRPr="00616968" w:rsidRDefault="003D60F8" w:rsidP="00616968">
            <w:pPr>
              <w:widowControl w:val="0"/>
              <w:suppressAutoHyphens/>
              <w:rPr>
                <w:lang w:eastAsia="zh-CN"/>
              </w:rPr>
            </w:pPr>
          </w:p>
        </w:tc>
        <w:tc>
          <w:tcPr>
            <w:tcW w:w="801" w:type="pct"/>
          </w:tcPr>
          <w:p w14:paraId="33D2C8C1" w14:textId="77777777" w:rsidR="003D60F8" w:rsidRPr="00616968" w:rsidRDefault="003D60F8" w:rsidP="00616968">
            <w:pPr>
              <w:widowControl w:val="0"/>
              <w:suppressAutoHyphens/>
              <w:jc w:val="left"/>
              <w:rPr>
                <w:lang w:eastAsia="zh-CN"/>
              </w:rPr>
            </w:pPr>
            <w:r w:rsidRPr="00616968">
              <w:rPr>
                <w:lang w:eastAsia="zh-CN"/>
              </w:rPr>
              <w:t>Всего</w:t>
            </w:r>
          </w:p>
        </w:tc>
        <w:tc>
          <w:tcPr>
            <w:tcW w:w="322" w:type="pct"/>
            <w:vAlign w:val="top"/>
          </w:tcPr>
          <w:p w14:paraId="386C638A" w14:textId="77777777" w:rsidR="003D60F8" w:rsidRPr="00616968" w:rsidRDefault="003D60F8" w:rsidP="00616968">
            <w:pPr>
              <w:widowControl w:val="0"/>
              <w:suppressAutoHyphens/>
              <w:jc w:val="left"/>
              <w:rPr>
                <w:lang w:eastAsia="zh-CN"/>
              </w:rPr>
            </w:pPr>
            <w:r w:rsidRPr="00616968">
              <w:rPr>
                <w:lang w:eastAsia="zh-CN"/>
              </w:rPr>
              <w:t>1233</w:t>
            </w:r>
          </w:p>
        </w:tc>
        <w:tc>
          <w:tcPr>
            <w:tcW w:w="322" w:type="pct"/>
            <w:vAlign w:val="top"/>
          </w:tcPr>
          <w:p w14:paraId="31336D4A" w14:textId="77777777" w:rsidR="003D60F8" w:rsidRPr="00616968" w:rsidRDefault="003D60F8" w:rsidP="00616968">
            <w:pPr>
              <w:widowControl w:val="0"/>
              <w:suppressAutoHyphens/>
              <w:jc w:val="left"/>
              <w:rPr>
                <w:lang w:eastAsia="zh-CN"/>
              </w:rPr>
            </w:pPr>
            <w:r w:rsidRPr="00616968">
              <w:rPr>
                <w:lang w:eastAsia="zh-CN"/>
              </w:rPr>
              <w:t>1216</w:t>
            </w:r>
          </w:p>
        </w:tc>
        <w:tc>
          <w:tcPr>
            <w:tcW w:w="322" w:type="pct"/>
            <w:vAlign w:val="top"/>
          </w:tcPr>
          <w:p w14:paraId="1CF486A7" w14:textId="77777777" w:rsidR="003D60F8" w:rsidRPr="00616968" w:rsidRDefault="003D60F8" w:rsidP="00616968">
            <w:pPr>
              <w:widowControl w:val="0"/>
              <w:suppressAutoHyphens/>
              <w:jc w:val="left"/>
              <w:rPr>
                <w:lang w:eastAsia="zh-CN"/>
              </w:rPr>
            </w:pPr>
            <w:r w:rsidRPr="00616968">
              <w:rPr>
                <w:lang w:eastAsia="zh-CN"/>
              </w:rPr>
              <w:t>1201</w:t>
            </w:r>
          </w:p>
        </w:tc>
        <w:tc>
          <w:tcPr>
            <w:tcW w:w="322" w:type="pct"/>
            <w:vAlign w:val="top"/>
          </w:tcPr>
          <w:p w14:paraId="6BDE752E" w14:textId="77777777" w:rsidR="003D60F8" w:rsidRPr="00616968" w:rsidRDefault="003D60F8" w:rsidP="00616968">
            <w:pPr>
              <w:widowControl w:val="0"/>
              <w:suppressAutoHyphens/>
              <w:jc w:val="left"/>
              <w:rPr>
                <w:lang w:eastAsia="zh-CN"/>
              </w:rPr>
            </w:pPr>
            <w:r w:rsidRPr="00616968">
              <w:rPr>
                <w:lang w:eastAsia="zh-CN"/>
              </w:rPr>
              <w:t>1188</w:t>
            </w:r>
          </w:p>
        </w:tc>
        <w:tc>
          <w:tcPr>
            <w:tcW w:w="322" w:type="pct"/>
            <w:vAlign w:val="top"/>
          </w:tcPr>
          <w:p w14:paraId="50424E9C" w14:textId="77777777" w:rsidR="003D60F8" w:rsidRPr="00616968" w:rsidRDefault="003D60F8" w:rsidP="00616968">
            <w:pPr>
              <w:widowControl w:val="0"/>
              <w:suppressAutoHyphens/>
              <w:jc w:val="left"/>
              <w:rPr>
                <w:lang w:eastAsia="zh-CN"/>
              </w:rPr>
            </w:pPr>
            <w:r w:rsidRPr="00616968">
              <w:rPr>
                <w:lang w:eastAsia="zh-CN"/>
              </w:rPr>
              <w:t>1161</w:t>
            </w:r>
          </w:p>
        </w:tc>
        <w:tc>
          <w:tcPr>
            <w:tcW w:w="322" w:type="pct"/>
            <w:vAlign w:val="top"/>
          </w:tcPr>
          <w:p w14:paraId="1ACE9BE7" w14:textId="77777777" w:rsidR="003D60F8" w:rsidRPr="00616968" w:rsidRDefault="003D60F8" w:rsidP="00616968">
            <w:pPr>
              <w:widowControl w:val="0"/>
              <w:suppressAutoHyphens/>
              <w:jc w:val="left"/>
              <w:rPr>
                <w:lang w:eastAsia="zh-CN"/>
              </w:rPr>
            </w:pPr>
            <w:r w:rsidRPr="00616968">
              <w:rPr>
                <w:lang w:eastAsia="zh-CN"/>
              </w:rPr>
              <w:t>1139</w:t>
            </w:r>
          </w:p>
        </w:tc>
        <w:tc>
          <w:tcPr>
            <w:tcW w:w="322" w:type="pct"/>
            <w:vAlign w:val="top"/>
          </w:tcPr>
          <w:p w14:paraId="033FAF9C" w14:textId="77777777" w:rsidR="003D60F8" w:rsidRPr="00616968" w:rsidRDefault="003D60F8" w:rsidP="00616968">
            <w:pPr>
              <w:widowControl w:val="0"/>
              <w:suppressAutoHyphens/>
              <w:jc w:val="left"/>
              <w:rPr>
                <w:lang w:eastAsia="zh-CN"/>
              </w:rPr>
            </w:pPr>
            <w:r w:rsidRPr="00616968">
              <w:rPr>
                <w:lang w:eastAsia="zh-CN"/>
              </w:rPr>
              <w:t>1136</w:t>
            </w:r>
          </w:p>
        </w:tc>
        <w:tc>
          <w:tcPr>
            <w:tcW w:w="322" w:type="pct"/>
            <w:vAlign w:val="top"/>
          </w:tcPr>
          <w:p w14:paraId="3D409A1C" w14:textId="77777777" w:rsidR="003D60F8" w:rsidRPr="00616968" w:rsidRDefault="003D60F8" w:rsidP="00616968">
            <w:pPr>
              <w:widowControl w:val="0"/>
              <w:suppressAutoHyphens/>
              <w:jc w:val="left"/>
              <w:rPr>
                <w:lang w:eastAsia="zh-CN"/>
              </w:rPr>
            </w:pPr>
            <w:r w:rsidRPr="00616968">
              <w:rPr>
                <w:lang w:eastAsia="zh-CN"/>
              </w:rPr>
              <w:t>1119</w:t>
            </w:r>
          </w:p>
        </w:tc>
        <w:tc>
          <w:tcPr>
            <w:tcW w:w="322" w:type="pct"/>
            <w:vAlign w:val="top"/>
          </w:tcPr>
          <w:p w14:paraId="726504FB" w14:textId="77777777" w:rsidR="003D60F8" w:rsidRPr="00616968" w:rsidRDefault="003D60F8" w:rsidP="00616968">
            <w:pPr>
              <w:widowControl w:val="0"/>
              <w:suppressAutoHyphens/>
              <w:jc w:val="left"/>
              <w:rPr>
                <w:lang w:eastAsia="zh-CN"/>
              </w:rPr>
            </w:pPr>
            <w:r w:rsidRPr="00616968">
              <w:rPr>
                <w:lang w:eastAsia="zh-CN"/>
              </w:rPr>
              <w:t>1163</w:t>
            </w:r>
          </w:p>
        </w:tc>
        <w:tc>
          <w:tcPr>
            <w:tcW w:w="322" w:type="pct"/>
            <w:vAlign w:val="top"/>
          </w:tcPr>
          <w:p w14:paraId="287CF5BD" w14:textId="77777777" w:rsidR="003D60F8" w:rsidRPr="00616968" w:rsidRDefault="003D60F8" w:rsidP="00616968">
            <w:pPr>
              <w:widowControl w:val="0"/>
              <w:suppressAutoHyphens/>
              <w:jc w:val="left"/>
              <w:rPr>
                <w:lang w:eastAsia="zh-CN"/>
              </w:rPr>
            </w:pPr>
            <w:r w:rsidRPr="00616968">
              <w:rPr>
                <w:lang w:eastAsia="zh-CN"/>
              </w:rPr>
              <w:t>1073</w:t>
            </w:r>
          </w:p>
        </w:tc>
        <w:tc>
          <w:tcPr>
            <w:tcW w:w="323" w:type="pct"/>
            <w:vAlign w:val="top"/>
          </w:tcPr>
          <w:p w14:paraId="5CEC2482" w14:textId="77777777" w:rsidR="003D60F8" w:rsidRPr="00616968" w:rsidRDefault="003D60F8" w:rsidP="00616968">
            <w:pPr>
              <w:widowControl w:val="0"/>
              <w:suppressAutoHyphens/>
              <w:jc w:val="left"/>
              <w:rPr>
                <w:lang w:eastAsia="zh-CN"/>
              </w:rPr>
            </w:pPr>
            <w:r w:rsidRPr="00616968">
              <w:rPr>
                <w:lang w:eastAsia="zh-CN"/>
              </w:rPr>
              <w:t>1060</w:t>
            </w:r>
          </w:p>
        </w:tc>
        <w:tc>
          <w:tcPr>
            <w:tcW w:w="477" w:type="pct"/>
            <w:vAlign w:val="top"/>
          </w:tcPr>
          <w:p w14:paraId="6A4168B0" w14:textId="77777777" w:rsidR="003D60F8" w:rsidRPr="00616968" w:rsidRDefault="003D60F8" w:rsidP="00616968">
            <w:pPr>
              <w:widowControl w:val="0"/>
              <w:suppressAutoHyphens/>
              <w:jc w:val="left"/>
              <w:rPr>
                <w:lang w:eastAsia="zh-CN"/>
              </w:rPr>
            </w:pPr>
            <w:r w:rsidRPr="00616968">
              <w:t>-173</w:t>
            </w:r>
          </w:p>
        </w:tc>
      </w:tr>
    </w:tbl>
    <w:p w14:paraId="027E5B45" w14:textId="77777777" w:rsidR="003D60F8" w:rsidRPr="00616968" w:rsidRDefault="003D60F8" w:rsidP="00616968">
      <w:pPr>
        <w:suppressAutoHyphens/>
        <w:jc w:val="both"/>
        <w:rPr>
          <w:sz w:val="28"/>
          <w:lang w:eastAsia="zh-CN"/>
        </w:rPr>
      </w:pPr>
    </w:p>
    <w:p w14:paraId="18D89483" w14:textId="1CA8602D" w:rsidR="003D60F8" w:rsidRPr="00616968" w:rsidRDefault="003D60F8" w:rsidP="00616968">
      <w:pPr>
        <w:suppressAutoHyphens/>
        <w:ind w:firstLine="709"/>
        <w:jc w:val="both"/>
        <w:rPr>
          <w:sz w:val="28"/>
          <w:lang w:eastAsia="zh-CN"/>
        </w:rPr>
        <w:sectPr w:rsidR="003D60F8" w:rsidRPr="00616968" w:rsidSect="004D2187">
          <w:pgSz w:w="16838" w:h="11906" w:orient="landscape"/>
          <w:pgMar w:top="1134" w:right="567" w:bottom="1134" w:left="1134" w:header="720" w:footer="720" w:gutter="0"/>
          <w:cols w:space="720"/>
          <w:docGrid w:linePitch="360"/>
        </w:sectPr>
      </w:pPr>
    </w:p>
    <w:p w14:paraId="6AF3399B" w14:textId="24B041C9" w:rsidR="004F6C27" w:rsidRPr="00616968" w:rsidRDefault="004F6C27" w:rsidP="00616968">
      <w:pPr>
        <w:suppressAutoHyphens/>
        <w:ind w:firstLine="709"/>
        <w:jc w:val="both"/>
        <w:rPr>
          <w:sz w:val="28"/>
          <w:lang w:eastAsia="zh-CN"/>
        </w:rPr>
      </w:pPr>
      <w:r w:rsidRPr="00616968">
        <w:rPr>
          <w:sz w:val="28"/>
          <w:lang w:eastAsia="zh-CN"/>
        </w:rPr>
        <w:lastRenderedPageBreak/>
        <w:t xml:space="preserve">Изменение численности населения </w:t>
      </w:r>
      <w:r w:rsidR="00E85C3C" w:rsidRPr="00616968">
        <w:rPr>
          <w:sz w:val="28"/>
          <w:lang w:eastAsia="zh-CN"/>
        </w:rPr>
        <w:t>обусловлено</w:t>
      </w:r>
      <w:r w:rsidRPr="00616968">
        <w:rPr>
          <w:sz w:val="28"/>
          <w:lang w:eastAsia="zh-CN"/>
        </w:rPr>
        <w:t xml:space="preserve"> естественным и механическим движением населения. Данные о естественном движении населения формируются показателями рождаемости и смертности. Данные о механическом движении формируются показателями прибытия и выбытия. </w:t>
      </w:r>
      <w:r w:rsidR="00E85C3C" w:rsidRPr="00616968">
        <w:rPr>
          <w:sz w:val="28"/>
          <w:lang w:eastAsia="zh-CN"/>
        </w:rPr>
        <w:t xml:space="preserve">Данные о естественном и механическом движении населения </w:t>
      </w:r>
      <w:r w:rsidRPr="00616968">
        <w:rPr>
          <w:sz w:val="28"/>
          <w:lang w:eastAsia="zh-CN"/>
        </w:rPr>
        <w:t>приведены</w:t>
      </w:r>
      <w:r w:rsidR="00E85C3C" w:rsidRPr="00616968">
        <w:rPr>
          <w:sz w:val="28"/>
          <w:lang w:eastAsia="zh-CN"/>
        </w:rPr>
        <w:t xml:space="preserve"> в таблице </w:t>
      </w:r>
      <w:r w:rsidR="00AD61AB" w:rsidRPr="00616968">
        <w:rPr>
          <w:sz w:val="28"/>
          <w:lang w:eastAsia="zh-CN"/>
        </w:rPr>
        <w:t>2.5.5-2.</w:t>
      </w:r>
    </w:p>
    <w:p w14:paraId="0FF5D9C9" w14:textId="55482081" w:rsidR="004F6C27" w:rsidRPr="00616968" w:rsidRDefault="008236F1" w:rsidP="00616968">
      <w:pPr>
        <w:pStyle w:val="afffff3"/>
      </w:pPr>
      <w:bookmarkStart w:id="102" w:name="_Ref522870911"/>
      <w:r w:rsidRPr="00616968">
        <w:t xml:space="preserve">Таблица </w:t>
      </w:r>
      <w:bookmarkEnd w:id="102"/>
      <w:r w:rsidR="00AD61AB" w:rsidRPr="00616968">
        <w:rPr>
          <w:lang w:eastAsia="zh-CN"/>
        </w:rPr>
        <w:t>2.5.5-2</w:t>
      </w:r>
      <w:r w:rsidR="004F6C27" w:rsidRPr="00616968">
        <w:t xml:space="preserve"> – </w:t>
      </w:r>
      <w:r w:rsidR="00E85C3C" w:rsidRPr="00616968">
        <w:t>Данные о естественном и механическом движении населения</w:t>
      </w:r>
      <w:r w:rsidR="004F6C27" w:rsidRPr="00616968">
        <w:t xml:space="preserve"> Потанинского сельского поселения за 2010</w:t>
      </w:r>
      <w:r w:rsidR="00670EE7" w:rsidRPr="00616968">
        <w:t xml:space="preserve"> </w:t>
      </w:r>
      <w:r w:rsidR="004F6C27" w:rsidRPr="00616968">
        <w:t>–</w:t>
      </w:r>
      <w:r w:rsidR="00670EE7" w:rsidRPr="00616968">
        <w:t xml:space="preserve"> </w:t>
      </w:r>
      <w:r w:rsidR="004F6C27" w:rsidRPr="00616968">
        <w:t>20</w:t>
      </w:r>
      <w:r w:rsidR="00B557D3" w:rsidRPr="00616968">
        <w:t>21</w:t>
      </w:r>
      <w:r w:rsidR="004F6C27" w:rsidRPr="00616968">
        <w:t xml:space="preserve"> г</w:t>
      </w:r>
      <w:r w:rsidR="00C17C02" w:rsidRPr="00616968">
        <w:t>оды</w:t>
      </w:r>
    </w:p>
    <w:tbl>
      <w:tblPr>
        <w:tblW w:w="5000" w:type="pct"/>
        <w:jc w:val="center"/>
        <w:tblLook w:val="0000" w:firstRow="0" w:lastRow="0" w:firstColumn="0" w:lastColumn="0" w:noHBand="0" w:noVBand="0"/>
      </w:tblPr>
      <w:tblGrid>
        <w:gridCol w:w="572"/>
        <w:gridCol w:w="718"/>
        <w:gridCol w:w="1723"/>
        <w:gridCol w:w="1868"/>
        <w:gridCol w:w="1723"/>
        <w:gridCol w:w="1727"/>
        <w:gridCol w:w="1864"/>
      </w:tblGrid>
      <w:tr w:rsidR="00A65D9F" w:rsidRPr="00616968" w14:paraId="33A6B403" w14:textId="77777777" w:rsidTr="007D6EDC">
        <w:trPr>
          <w:jc w:val="center"/>
        </w:trPr>
        <w:tc>
          <w:tcPr>
            <w:tcW w:w="281" w:type="pct"/>
            <w:tcBorders>
              <w:top w:val="single" w:sz="4" w:space="0" w:color="000000"/>
              <w:left w:val="single" w:sz="4" w:space="0" w:color="000000"/>
              <w:bottom w:val="single" w:sz="4" w:space="0" w:color="000000"/>
            </w:tcBorders>
          </w:tcPr>
          <w:p w14:paraId="7A0D8A2C"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352" w:type="pct"/>
            <w:tcBorders>
              <w:top w:val="single" w:sz="4" w:space="0" w:color="000000"/>
              <w:left w:val="single" w:sz="4" w:space="0" w:color="000000"/>
              <w:bottom w:val="single" w:sz="4" w:space="0" w:color="000000"/>
            </w:tcBorders>
            <w:shd w:val="clear" w:color="auto" w:fill="auto"/>
          </w:tcPr>
          <w:p w14:paraId="747AABF3" w14:textId="77777777" w:rsidR="00A65D9F" w:rsidRPr="00616968" w:rsidRDefault="00A65D9F" w:rsidP="00616968">
            <w:pPr>
              <w:widowControl w:val="0"/>
              <w:suppressAutoHyphens/>
              <w:jc w:val="center"/>
              <w:rPr>
                <w:bCs/>
                <w:lang w:eastAsia="zh-CN"/>
              </w:rPr>
            </w:pPr>
            <w:r w:rsidRPr="00616968">
              <w:rPr>
                <w:bCs/>
                <w:lang w:eastAsia="zh-CN"/>
              </w:rPr>
              <w:t>Год</w:t>
            </w:r>
          </w:p>
        </w:tc>
        <w:tc>
          <w:tcPr>
            <w:tcW w:w="845" w:type="pct"/>
            <w:tcBorders>
              <w:top w:val="single" w:sz="4" w:space="0" w:color="000000"/>
              <w:left w:val="single" w:sz="4" w:space="0" w:color="000000"/>
              <w:bottom w:val="single" w:sz="4" w:space="0" w:color="000000"/>
            </w:tcBorders>
            <w:shd w:val="clear" w:color="auto" w:fill="auto"/>
          </w:tcPr>
          <w:p w14:paraId="21236DC2" w14:textId="77777777" w:rsidR="00A65D9F" w:rsidRPr="00616968" w:rsidRDefault="00A65D9F" w:rsidP="00616968">
            <w:pPr>
              <w:widowControl w:val="0"/>
              <w:suppressAutoHyphens/>
              <w:jc w:val="center"/>
              <w:rPr>
                <w:bCs/>
                <w:lang w:eastAsia="zh-CN"/>
              </w:rPr>
            </w:pPr>
            <w:r w:rsidRPr="00616968">
              <w:rPr>
                <w:bCs/>
                <w:lang w:eastAsia="zh-CN"/>
              </w:rPr>
              <w:t>Численность населения, человек</w:t>
            </w:r>
          </w:p>
        </w:tc>
        <w:tc>
          <w:tcPr>
            <w:tcW w:w="916" w:type="pct"/>
            <w:tcBorders>
              <w:top w:val="single" w:sz="4" w:space="0" w:color="000000"/>
              <w:left w:val="single" w:sz="4" w:space="0" w:color="000000"/>
              <w:bottom w:val="single" w:sz="4" w:space="0" w:color="000000"/>
            </w:tcBorders>
            <w:shd w:val="clear" w:color="auto" w:fill="auto"/>
          </w:tcPr>
          <w:p w14:paraId="67367547" w14:textId="77777777" w:rsidR="00A65D9F" w:rsidRPr="00616968" w:rsidRDefault="00A65D9F" w:rsidP="00616968">
            <w:pPr>
              <w:widowControl w:val="0"/>
              <w:suppressAutoHyphens/>
              <w:jc w:val="center"/>
              <w:rPr>
                <w:bCs/>
                <w:lang w:eastAsia="zh-CN"/>
              </w:rPr>
            </w:pPr>
            <w:r w:rsidRPr="00616968">
              <w:rPr>
                <w:bCs/>
                <w:lang w:eastAsia="zh-CN"/>
              </w:rPr>
              <w:t>Естественный прирост, человек</w:t>
            </w:r>
          </w:p>
        </w:tc>
        <w:tc>
          <w:tcPr>
            <w:tcW w:w="845" w:type="pct"/>
            <w:tcBorders>
              <w:top w:val="single" w:sz="4" w:space="0" w:color="000000"/>
              <w:left w:val="single" w:sz="4" w:space="0" w:color="000000"/>
              <w:bottom w:val="single" w:sz="4" w:space="0" w:color="000000"/>
            </w:tcBorders>
            <w:shd w:val="clear" w:color="auto" w:fill="auto"/>
          </w:tcPr>
          <w:p w14:paraId="2F3E21C6" w14:textId="77777777" w:rsidR="00A65D9F" w:rsidRPr="00616968" w:rsidRDefault="00A65D9F" w:rsidP="00616968">
            <w:pPr>
              <w:widowControl w:val="0"/>
              <w:suppressAutoHyphens/>
              <w:jc w:val="center"/>
              <w:rPr>
                <w:bCs/>
                <w:lang w:eastAsia="zh-CN"/>
              </w:rPr>
            </w:pPr>
            <w:r w:rsidRPr="00616968">
              <w:rPr>
                <w:bCs/>
                <w:lang w:eastAsia="zh-CN"/>
              </w:rPr>
              <w:t xml:space="preserve">Коэффициент естественного прироста, </w:t>
            </w:r>
            <w:r w:rsidRPr="00616968">
              <w:rPr>
                <w:rFonts w:ascii="Arial" w:hAnsi="Arial" w:cs="Arial"/>
                <w:sz w:val="21"/>
                <w:szCs w:val="21"/>
                <w:shd w:val="clear" w:color="auto" w:fill="FFFFFF"/>
              </w:rPr>
              <w:t>‰</w:t>
            </w:r>
          </w:p>
        </w:tc>
        <w:tc>
          <w:tcPr>
            <w:tcW w:w="847" w:type="pct"/>
            <w:tcBorders>
              <w:top w:val="single" w:sz="4" w:space="0" w:color="000000"/>
              <w:left w:val="single" w:sz="4" w:space="0" w:color="000000"/>
              <w:bottom w:val="single" w:sz="4" w:space="0" w:color="000000"/>
            </w:tcBorders>
            <w:shd w:val="clear" w:color="auto" w:fill="auto"/>
          </w:tcPr>
          <w:p w14:paraId="7DA281DE" w14:textId="77777777" w:rsidR="00A65D9F" w:rsidRPr="00616968" w:rsidRDefault="00A65D9F" w:rsidP="00616968">
            <w:pPr>
              <w:widowControl w:val="0"/>
              <w:suppressAutoHyphens/>
              <w:jc w:val="center"/>
              <w:rPr>
                <w:bCs/>
                <w:lang w:eastAsia="zh-CN"/>
              </w:rPr>
            </w:pPr>
            <w:r w:rsidRPr="00616968">
              <w:rPr>
                <w:bCs/>
                <w:lang w:eastAsia="zh-CN"/>
              </w:rPr>
              <w:t>Механический прирост, человек</w:t>
            </w:r>
          </w:p>
        </w:tc>
        <w:tc>
          <w:tcPr>
            <w:tcW w:w="914" w:type="pct"/>
            <w:tcBorders>
              <w:top w:val="single" w:sz="4" w:space="0" w:color="000000"/>
              <w:left w:val="single" w:sz="4" w:space="0" w:color="000000"/>
              <w:bottom w:val="single" w:sz="4" w:space="0" w:color="000000"/>
              <w:right w:val="single" w:sz="4" w:space="0" w:color="000000"/>
            </w:tcBorders>
            <w:shd w:val="clear" w:color="auto" w:fill="auto"/>
          </w:tcPr>
          <w:p w14:paraId="5E5D12CA" w14:textId="77777777" w:rsidR="00A65D9F" w:rsidRPr="00616968" w:rsidRDefault="00A65D9F" w:rsidP="00616968">
            <w:pPr>
              <w:widowControl w:val="0"/>
              <w:suppressAutoHyphens/>
              <w:jc w:val="center"/>
              <w:rPr>
                <w:bCs/>
                <w:lang w:eastAsia="zh-CN"/>
              </w:rPr>
            </w:pPr>
            <w:r w:rsidRPr="00616968">
              <w:rPr>
                <w:bCs/>
                <w:lang w:eastAsia="zh-CN"/>
              </w:rPr>
              <w:t xml:space="preserve">Коэффициент механического прироста, </w:t>
            </w:r>
            <w:r w:rsidRPr="00616968">
              <w:rPr>
                <w:rFonts w:ascii="Arial" w:hAnsi="Arial" w:cs="Arial"/>
                <w:sz w:val="21"/>
                <w:szCs w:val="21"/>
                <w:shd w:val="clear" w:color="auto" w:fill="FFFFFF"/>
              </w:rPr>
              <w:t>‰</w:t>
            </w:r>
          </w:p>
        </w:tc>
      </w:tr>
      <w:tr w:rsidR="007B6495" w:rsidRPr="00616968" w14:paraId="16D76CD4" w14:textId="77777777" w:rsidTr="007D6EDC">
        <w:trPr>
          <w:jc w:val="center"/>
        </w:trPr>
        <w:tc>
          <w:tcPr>
            <w:tcW w:w="281" w:type="pct"/>
            <w:tcBorders>
              <w:top w:val="single" w:sz="4" w:space="0" w:color="000000"/>
              <w:left w:val="single" w:sz="4" w:space="0" w:color="000000"/>
              <w:bottom w:val="single" w:sz="4" w:space="0" w:color="000000"/>
            </w:tcBorders>
          </w:tcPr>
          <w:p w14:paraId="10AA5393" w14:textId="77777777" w:rsidR="00E85C3C" w:rsidRPr="00616968" w:rsidRDefault="00F5384A" w:rsidP="00616968">
            <w:pPr>
              <w:widowControl w:val="0"/>
              <w:suppressAutoHyphens/>
              <w:rPr>
                <w:lang w:eastAsia="zh-CN"/>
              </w:rPr>
            </w:pPr>
            <w:bookmarkStart w:id="103" w:name="_Hlk89348204"/>
            <w:r w:rsidRPr="00616968">
              <w:rPr>
                <w:lang w:eastAsia="zh-CN"/>
              </w:rPr>
              <w:t>1</w:t>
            </w:r>
          </w:p>
        </w:tc>
        <w:tc>
          <w:tcPr>
            <w:tcW w:w="352" w:type="pct"/>
            <w:tcBorders>
              <w:top w:val="single" w:sz="4" w:space="0" w:color="000000"/>
              <w:left w:val="single" w:sz="4" w:space="0" w:color="000000"/>
              <w:bottom w:val="single" w:sz="4" w:space="0" w:color="000000"/>
            </w:tcBorders>
            <w:shd w:val="clear" w:color="auto" w:fill="auto"/>
            <w:vAlign w:val="center"/>
          </w:tcPr>
          <w:p w14:paraId="7154D942" w14:textId="77777777" w:rsidR="00E85C3C" w:rsidRPr="00616968" w:rsidRDefault="00E85C3C" w:rsidP="00616968">
            <w:pPr>
              <w:widowControl w:val="0"/>
              <w:suppressAutoHyphens/>
              <w:rPr>
                <w:lang w:eastAsia="zh-CN"/>
              </w:rPr>
            </w:pPr>
            <w:r w:rsidRPr="00616968">
              <w:rPr>
                <w:lang w:eastAsia="zh-CN"/>
              </w:rPr>
              <w:t>2010</w:t>
            </w:r>
          </w:p>
        </w:tc>
        <w:tc>
          <w:tcPr>
            <w:tcW w:w="845" w:type="pct"/>
            <w:tcBorders>
              <w:top w:val="single" w:sz="4" w:space="0" w:color="000000"/>
              <w:left w:val="single" w:sz="4" w:space="0" w:color="000000"/>
              <w:bottom w:val="single" w:sz="4" w:space="0" w:color="000000"/>
            </w:tcBorders>
            <w:shd w:val="clear" w:color="auto" w:fill="auto"/>
            <w:vAlign w:val="center"/>
          </w:tcPr>
          <w:p w14:paraId="5F1FB548" w14:textId="77777777" w:rsidR="00E85C3C" w:rsidRPr="00616968" w:rsidRDefault="00E85C3C" w:rsidP="00616968">
            <w:pPr>
              <w:suppressAutoHyphens/>
              <w:rPr>
                <w:lang w:eastAsia="zh-CN"/>
              </w:rPr>
            </w:pPr>
            <w:r w:rsidRPr="00616968">
              <w:rPr>
                <w:lang w:eastAsia="zh-CN"/>
              </w:rPr>
              <w:t>1233</w:t>
            </w:r>
          </w:p>
        </w:tc>
        <w:tc>
          <w:tcPr>
            <w:tcW w:w="916" w:type="pct"/>
            <w:tcBorders>
              <w:top w:val="single" w:sz="4" w:space="0" w:color="000000"/>
              <w:left w:val="single" w:sz="4" w:space="0" w:color="000000"/>
              <w:bottom w:val="single" w:sz="4" w:space="0" w:color="000000"/>
            </w:tcBorders>
            <w:shd w:val="clear" w:color="auto" w:fill="auto"/>
            <w:vAlign w:val="bottom"/>
          </w:tcPr>
          <w:p w14:paraId="5E7A722E"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13</w:t>
            </w:r>
          </w:p>
        </w:tc>
        <w:tc>
          <w:tcPr>
            <w:tcW w:w="845" w:type="pct"/>
            <w:tcBorders>
              <w:top w:val="single" w:sz="4" w:space="0" w:color="000000"/>
              <w:left w:val="single" w:sz="4" w:space="0" w:color="000000"/>
              <w:bottom w:val="single" w:sz="4" w:space="0" w:color="000000"/>
            </w:tcBorders>
            <w:shd w:val="clear" w:color="auto" w:fill="auto"/>
            <w:vAlign w:val="bottom"/>
          </w:tcPr>
          <w:p w14:paraId="1A7B458D"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10,5</w:t>
            </w:r>
          </w:p>
        </w:tc>
        <w:tc>
          <w:tcPr>
            <w:tcW w:w="847" w:type="pct"/>
            <w:tcBorders>
              <w:top w:val="single" w:sz="4" w:space="0" w:color="000000"/>
              <w:left w:val="single" w:sz="4" w:space="0" w:color="000000"/>
              <w:bottom w:val="single" w:sz="4" w:space="0" w:color="000000"/>
            </w:tcBorders>
            <w:shd w:val="clear" w:color="auto" w:fill="auto"/>
            <w:vAlign w:val="bottom"/>
          </w:tcPr>
          <w:p w14:paraId="0627E8D9"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7</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41C9044"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5,7</w:t>
            </w:r>
          </w:p>
        </w:tc>
      </w:tr>
      <w:tr w:rsidR="007B6495" w:rsidRPr="00616968" w14:paraId="07BE12E7" w14:textId="77777777" w:rsidTr="007D6EDC">
        <w:trPr>
          <w:jc w:val="center"/>
        </w:trPr>
        <w:tc>
          <w:tcPr>
            <w:tcW w:w="281" w:type="pct"/>
            <w:tcBorders>
              <w:top w:val="single" w:sz="4" w:space="0" w:color="000000"/>
              <w:left w:val="single" w:sz="4" w:space="0" w:color="000000"/>
              <w:bottom w:val="single" w:sz="4" w:space="0" w:color="000000"/>
            </w:tcBorders>
          </w:tcPr>
          <w:p w14:paraId="6176B89C" w14:textId="77777777" w:rsidR="00E85C3C" w:rsidRPr="00616968" w:rsidRDefault="00F5384A" w:rsidP="00616968">
            <w:pPr>
              <w:widowControl w:val="0"/>
              <w:suppressAutoHyphens/>
              <w:rPr>
                <w:lang w:eastAsia="zh-CN"/>
              </w:rPr>
            </w:pPr>
            <w:r w:rsidRPr="00616968">
              <w:rPr>
                <w:lang w:eastAsia="zh-CN"/>
              </w:rPr>
              <w:t>2</w:t>
            </w:r>
          </w:p>
        </w:tc>
        <w:tc>
          <w:tcPr>
            <w:tcW w:w="352" w:type="pct"/>
            <w:tcBorders>
              <w:top w:val="single" w:sz="4" w:space="0" w:color="000000"/>
              <w:left w:val="single" w:sz="4" w:space="0" w:color="000000"/>
              <w:bottom w:val="single" w:sz="4" w:space="0" w:color="000000"/>
            </w:tcBorders>
            <w:shd w:val="clear" w:color="auto" w:fill="auto"/>
            <w:vAlign w:val="center"/>
          </w:tcPr>
          <w:p w14:paraId="22953056" w14:textId="77777777" w:rsidR="00E85C3C" w:rsidRPr="00616968" w:rsidRDefault="00E85C3C" w:rsidP="00616968">
            <w:pPr>
              <w:widowControl w:val="0"/>
              <w:suppressAutoHyphens/>
              <w:rPr>
                <w:lang w:eastAsia="zh-CN"/>
              </w:rPr>
            </w:pPr>
            <w:r w:rsidRPr="00616968">
              <w:rPr>
                <w:lang w:eastAsia="zh-CN"/>
              </w:rPr>
              <w:t>2012</w:t>
            </w:r>
          </w:p>
        </w:tc>
        <w:tc>
          <w:tcPr>
            <w:tcW w:w="845" w:type="pct"/>
            <w:tcBorders>
              <w:top w:val="single" w:sz="4" w:space="0" w:color="000000"/>
              <w:left w:val="single" w:sz="4" w:space="0" w:color="000000"/>
              <w:bottom w:val="single" w:sz="4" w:space="0" w:color="000000"/>
            </w:tcBorders>
            <w:shd w:val="clear" w:color="auto" w:fill="auto"/>
            <w:vAlign w:val="center"/>
          </w:tcPr>
          <w:p w14:paraId="506C09CA" w14:textId="77777777" w:rsidR="00E85C3C" w:rsidRPr="00616968" w:rsidRDefault="00E85C3C" w:rsidP="00616968">
            <w:pPr>
              <w:suppressAutoHyphens/>
              <w:rPr>
                <w:lang w:eastAsia="zh-CN"/>
              </w:rPr>
            </w:pPr>
            <w:r w:rsidRPr="00616968">
              <w:rPr>
                <w:lang w:eastAsia="zh-CN"/>
              </w:rPr>
              <w:t>1216</w:t>
            </w:r>
          </w:p>
        </w:tc>
        <w:tc>
          <w:tcPr>
            <w:tcW w:w="916" w:type="pct"/>
            <w:tcBorders>
              <w:top w:val="single" w:sz="4" w:space="0" w:color="000000"/>
              <w:left w:val="single" w:sz="4" w:space="0" w:color="000000"/>
              <w:bottom w:val="single" w:sz="4" w:space="0" w:color="000000"/>
            </w:tcBorders>
            <w:shd w:val="clear" w:color="auto" w:fill="auto"/>
            <w:vAlign w:val="bottom"/>
          </w:tcPr>
          <w:p w14:paraId="5BC06D36"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14</w:t>
            </w:r>
          </w:p>
        </w:tc>
        <w:tc>
          <w:tcPr>
            <w:tcW w:w="845" w:type="pct"/>
            <w:tcBorders>
              <w:top w:val="single" w:sz="4" w:space="0" w:color="000000"/>
              <w:left w:val="single" w:sz="4" w:space="0" w:color="000000"/>
              <w:bottom w:val="single" w:sz="4" w:space="0" w:color="000000"/>
            </w:tcBorders>
            <w:shd w:val="clear" w:color="auto" w:fill="auto"/>
            <w:vAlign w:val="bottom"/>
          </w:tcPr>
          <w:p w14:paraId="002AA0DD"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11,5</w:t>
            </w:r>
          </w:p>
        </w:tc>
        <w:tc>
          <w:tcPr>
            <w:tcW w:w="847" w:type="pct"/>
            <w:tcBorders>
              <w:top w:val="single" w:sz="4" w:space="0" w:color="000000"/>
              <w:left w:val="single" w:sz="4" w:space="0" w:color="000000"/>
              <w:bottom w:val="single" w:sz="4" w:space="0" w:color="000000"/>
            </w:tcBorders>
            <w:shd w:val="clear" w:color="auto" w:fill="auto"/>
            <w:vAlign w:val="bottom"/>
          </w:tcPr>
          <w:p w14:paraId="7E69F581" w14:textId="77777777" w:rsidR="00E85C3C" w:rsidRPr="00616968" w:rsidRDefault="00E85C3C" w:rsidP="00616968">
            <w:pPr>
              <w:suppressAutoHyphens/>
              <w:rPr>
                <w:lang w:eastAsia="zh-CN"/>
              </w:rPr>
            </w:pPr>
            <w:r w:rsidRPr="00616968">
              <w:rPr>
                <w:lang w:eastAsia="zh-CN"/>
              </w:rPr>
              <w:t>2</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1FC510C" w14:textId="77777777" w:rsidR="00E85C3C" w:rsidRPr="00616968" w:rsidRDefault="00E85C3C" w:rsidP="00616968">
            <w:pPr>
              <w:suppressAutoHyphens/>
              <w:rPr>
                <w:lang w:eastAsia="zh-CN"/>
              </w:rPr>
            </w:pPr>
            <w:r w:rsidRPr="00616968">
              <w:rPr>
                <w:lang w:eastAsia="zh-CN"/>
              </w:rPr>
              <w:t>1,6</w:t>
            </w:r>
          </w:p>
        </w:tc>
      </w:tr>
      <w:tr w:rsidR="007B6495" w:rsidRPr="00616968" w14:paraId="2512282E" w14:textId="77777777" w:rsidTr="007D6EDC">
        <w:trPr>
          <w:jc w:val="center"/>
        </w:trPr>
        <w:tc>
          <w:tcPr>
            <w:tcW w:w="281" w:type="pct"/>
            <w:tcBorders>
              <w:top w:val="single" w:sz="4" w:space="0" w:color="000000"/>
              <w:left w:val="single" w:sz="4" w:space="0" w:color="000000"/>
              <w:bottom w:val="single" w:sz="4" w:space="0" w:color="000000"/>
            </w:tcBorders>
          </w:tcPr>
          <w:p w14:paraId="21E7DDB8" w14:textId="77777777" w:rsidR="00E85C3C" w:rsidRPr="00616968" w:rsidRDefault="00F5384A" w:rsidP="00616968">
            <w:pPr>
              <w:widowControl w:val="0"/>
              <w:suppressAutoHyphens/>
              <w:rPr>
                <w:lang w:eastAsia="zh-CN"/>
              </w:rPr>
            </w:pPr>
            <w:r w:rsidRPr="00616968">
              <w:rPr>
                <w:lang w:eastAsia="zh-CN"/>
              </w:rPr>
              <w:t>3</w:t>
            </w:r>
          </w:p>
        </w:tc>
        <w:tc>
          <w:tcPr>
            <w:tcW w:w="352" w:type="pct"/>
            <w:tcBorders>
              <w:top w:val="single" w:sz="4" w:space="0" w:color="000000"/>
              <w:left w:val="single" w:sz="4" w:space="0" w:color="000000"/>
              <w:bottom w:val="single" w:sz="4" w:space="0" w:color="000000"/>
            </w:tcBorders>
            <w:shd w:val="clear" w:color="auto" w:fill="auto"/>
            <w:vAlign w:val="center"/>
          </w:tcPr>
          <w:p w14:paraId="57319F5A" w14:textId="77777777" w:rsidR="00E85C3C" w:rsidRPr="00616968" w:rsidRDefault="00E85C3C" w:rsidP="00616968">
            <w:pPr>
              <w:widowControl w:val="0"/>
              <w:suppressAutoHyphens/>
              <w:rPr>
                <w:lang w:eastAsia="zh-CN"/>
              </w:rPr>
            </w:pPr>
            <w:r w:rsidRPr="00616968">
              <w:rPr>
                <w:lang w:eastAsia="zh-CN"/>
              </w:rPr>
              <w:t>2013</w:t>
            </w:r>
          </w:p>
        </w:tc>
        <w:tc>
          <w:tcPr>
            <w:tcW w:w="845" w:type="pct"/>
            <w:tcBorders>
              <w:top w:val="single" w:sz="4" w:space="0" w:color="000000"/>
              <w:left w:val="single" w:sz="4" w:space="0" w:color="000000"/>
              <w:bottom w:val="single" w:sz="4" w:space="0" w:color="000000"/>
            </w:tcBorders>
            <w:shd w:val="clear" w:color="auto" w:fill="auto"/>
            <w:vAlign w:val="center"/>
          </w:tcPr>
          <w:p w14:paraId="25BB32C9" w14:textId="77777777" w:rsidR="00E85C3C" w:rsidRPr="00616968" w:rsidRDefault="00E85C3C" w:rsidP="00616968">
            <w:pPr>
              <w:suppressAutoHyphens/>
              <w:rPr>
                <w:lang w:eastAsia="zh-CN"/>
              </w:rPr>
            </w:pPr>
            <w:r w:rsidRPr="00616968">
              <w:rPr>
                <w:lang w:eastAsia="zh-CN"/>
              </w:rPr>
              <w:t>1201</w:t>
            </w:r>
          </w:p>
        </w:tc>
        <w:tc>
          <w:tcPr>
            <w:tcW w:w="916" w:type="pct"/>
            <w:tcBorders>
              <w:top w:val="single" w:sz="4" w:space="0" w:color="000000"/>
              <w:left w:val="single" w:sz="4" w:space="0" w:color="000000"/>
              <w:bottom w:val="single" w:sz="4" w:space="0" w:color="000000"/>
            </w:tcBorders>
            <w:shd w:val="clear" w:color="auto" w:fill="auto"/>
            <w:vAlign w:val="bottom"/>
          </w:tcPr>
          <w:p w14:paraId="199822DC"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19</w:t>
            </w:r>
          </w:p>
        </w:tc>
        <w:tc>
          <w:tcPr>
            <w:tcW w:w="845" w:type="pct"/>
            <w:tcBorders>
              <w:top w:val="single" w:sz="4" w:space="0" w:color="000000"/>
              <w:left w:val="single" w:sz="4" w:space="0" w:color="000000"/>
              <w:bottom w:val="single" w:sz="4" w:space="0" w:color="000000"/>
            </w:tcBorders>
            <w:shd w:val="clear" w:color="auto" w:fill="auto"/>
            <w:vAlign w:val="bottom"/>
          </w:tcPr>
          <w:p w14:paraId="7C7E2397"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15,8</w:t>
            </w:r>
          </w:p>
        </w:tc>
        <w:tc>
          <w:tcPr>
            <w:tcW w:w="847" w:type="pct"/>
            <w:tcBorders>
              <w:top w:val="single" w:sz="4" w:space="0" w:color="000000"/>
              <w:left w:val="single" w:sz="4" w:space="0" w:color="000000"/>
              <w:bottom w:val="single" w:sz="4" w:space="0" w:color="000000"/>
            </w:tcBorders>
            <w:shd w:val="clear" w:color="auto" w:fill="auto"/>
            <w:vAlign w:val="bottom"/>
          </w:tcPr>
          <w:p w14:paraId="0E28579D"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2</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CB5C9F9"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1,6</w:t>
            </w:r>
          </w:p>
        </w:tc>
      </w:tr>
      <w:tr w:rsidR="007B6495" w:rsidRPr="00616968" w14:paraId="1F9BC652" w14:textId="77777777" w:rsidTr="007D6EDC">
        <w:trPr>
          <w:jc w:val="center"/>
        </w:trPr>
        <w:tc>
          <w:tcPr>
            <w:tcW w:w="281" w:type="pct"/>
            <w:tcBorders>
              <w:top w:val="single" w:sz="4" w:space="0" w:color="000000"/>
              <w:left w:val="single" w:sz="4" w:space="0" w:color="000000"/>
              <w:bottom w:val="single" w:sz="4" w:space="0" w:color="000000"/>
            </w:tcBorders>
          </w:tcPr>
          <w:p w14:paraId="449C3491" w14:textId="77777777" w:rsidR="00E85C3C" w:rsidRPr="00616968" w:rsidRDefault="00F5384A" w:rsidP="00616968">
            <w:pPr>
              <w:widowControl w:val="0"/>
              <w:suppressAutoHyphens/>
              <w:rPr>
                <w:lang w:eastAsia="zh-CN"/>
              </w:rPr>
            </w:pPr>
            <w:r w:rsidRPr="00616968">
              <w:rPr>
                <w:lang w:eastAsia="zh-CN"/>
              </w:rPr>
              <w:t>4</w:t>
            </w:r>
          </w:p>
        </w:tc>
        <w:tc>
          <w:tcPr>
            <w:tcW w:w="352" w:type="pct"/>
            <w:tcBorders>
              <w:top w:val="single" w:sz="4" w:space="0" w:color="000000"/>
              <w:left w:val="single" w:sz="4" w:space="0" w:color="000000"/>
              <w:bottom w:val="single" w:sz="4" w:space="0" w:color="000000"/>
            </w:tcBorders>
            <w:shd w:val="clear" w:color="auto" w:fill="auto"/>
            <w:vAlign w:val="center"/>
          </w:tcPr>
          <w:p w14:paraId="37997FEF" w14:textId="77777777" w:rsidR="00E85C3C" w:rsidRPr="00616968" w:rsidRDefault="00E85C3C" w:rsidP="00616968">
            <w:pPr>
              <w:widowControl w:val="0"/>
              <w:suppressAutoHyphens/>
              <w:rPr>
                <w:lang w:eastAsia="zh-CN"/>
              </w:rPr>
            </w:pPr>
            <w:r w:rsidRPr="00616968">
              <w:rPr>
                <w:lang w:eastAsia="zh-CN"/>
              </w:rPr>
              <w:t>2014</w:t>
            </w:r>
          </w:p>
        </w:tc>
        <w:tc>
          <w:tcPr>
            <w:tcW w:w="845" w:type="pct"/>
            <w:tcBorders>
              <w:top w:val="single" w:sz="4" w:space="0" w:color="000000"/>
              <w:left w:val="single" w:sz="4" w:space="0" w:color="000000"/>
              <w:bottom w:val="single" w:sz="4" w:space="0" w:color="000000"/>
            </w:tcBorders>
            <w:shd w:val="clear" w:color="auto" w:fill="auto"/>
            <w:vAlign w:val="center"/>
          </w:tcPr>
          <w:p w14:paraId="16CDC4D3" w14:textId="77777777" w:rsidR="00E85C3C" w:rsidRPr="00616968" w:rsidRDefault="00E85C3C" w:rsidP="00616968">
            <w:pPr>
              <w:suppressAutoHyphens/>
              <w:rPr>
                <w:lang w:eastAsia="zh-CN"/>
              </w:rPr>
            </w:pPr>
            <w:r w:rsidRPr="00616968">
              <w:rPr>
                <w:lang w:eastAsia="zh-CN"/>
              </w:rPr>
              <w:t>1188</w:t>
            </w:r>
          </w:p>
        </w:tc>
        <w:tc>
          <w:tcPr>
            <w:tcW w:w="916" w:type="pct"/>
            <w:tcBorders>
              <w:top w:val="single" w:sz="4" w:space="0" w:color="000000"/>
              <w:left w:val="single" w:sz="4" w:space="0" w:color="000000"/>
              <w:bottom w:val="single" w:sz="4" w:space="0" w:color="000000"/>
            </w:tcBorders>
            <w:shd w:val="clear" w:color="auto" w:fill="auto"/>
            <w:vAlign w:val="bottom"/>
          </w:tcPr>
          <w:p w14:paraId="6F0493B0"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11</w:t>
            </w:r>
          </w:p>
        </w:tc>
        <w:tc>
          <w:tcPr>
            <w:tcW w:w="845" w:type="pct"/>
            <w:tcBorders>
              <w:top w:val="single" w:sz="4" w:space="0" w:color="000000"/>
              <w:left w:val="single" w:sz="4" w:space="0" w:color="000000"/>
              <w:bottom w:val="single" w:sz="4" w:space="0" w:color="000000"/>
            </w:tcBorders>
            <w:shd w:val="clear" w:color="auto" w:fill="auto"/>
            <w:vAlign w:val="bottom"/>
          </w:tcPr>
          <w:p w14:paraId="1DA2BA41"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9,3</w:t>
            </w:r>
          </w:p>
        </w:tc>
        <w:tc>
          <w:tcPr>
            <w:tcW w:w="847" w:type="pct"/>
            <w:tcBorders>
              <w:top w:val="single" w:sz="4" w:space="0" w:color="000000"/>
              <w:left w:val="single" w:sz="4" w:space="0" w:color="000000"/>
              <w:bottom w:val="single" w:sz="4" w:space="0" w:color="000000"/>
            </w:tcBorders>
            <w:shd w:val="clear" w:color="auto" w:fill="auto"/>
            <w:vAlign w:val="bottom"/>
          </w:tcPr>
          <w:p w14:paraId="06D01813"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14</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83836D0"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11,8</w:t>
            </w:r>
          </w:p>
        </w:tc>
      </w:tr>
      <w:tr w:rsidR="007B6495" w:rsidRPr="00616968" w14:paraId="1362CB10" w14:textId="77777777" w:rsidTr="007D6EDC">
        <w:trPr>
          <w:jc w:val="center"/>
        </w:trPr>
        <w:tc>
          <w:tcPr>
            <w:tcW w:w="281" w:type="pct"/>
            <w:tcBorders>
              <w:top w:val="single" w:sz="4" w:space="0" w:color="000000"/>
              <w:left w:val="single" w:sz="4" w:space="0" w:color="000000"/>
              <w:bottom w:val="single" w:sz="4" w:space="0" w:color="000000"/>
            </w:tcBorders>
          </w:tcPr>
          <w:p w14:paraId="3613FBE6" w14:textId="77777777" w:rsidR="00E85C3C" w:rsidRPr="00616968" w:rsidRDefault="00F5384A" w:rsidP="00616968">
            <w:pPr>
              <w:widowControl w:val="0"/>
              <w:suppressAutoHyphens/>
              <w:rPr>
                <w:lang w:eastAsia="zh-CN"/>
              </w:rPr>
            </w:pPr>
            <w:r w:rsidRPr="00616968">
              <w:rPr>
                <w:lang w:eastAsia="zh-CN"/>
              </w:rPr>
              <w:t>5</w:t>
            </w:r>
          </w:p>
        </w:tc>
        <w:tc>
          <w:tcPr>
            <w:tcW w:w="352" w:type="pct"/>
            <w:tcBorders>
              <w:top w:val="single" w:sz="4" w:space="0" w:color="000000"/>
              <w:left w:val="single" w:sz="4" w:space="0" w:color="000000"/>
              <w:bottom w:val="single" w:sz="4" w:space="0" w:color="000000"/>
            </w:tcBorders>
            <w:shd w:val="clear" w:color="auto" w:fill="auto"/>
            <w:vAlign w:val="center"/>
          </w:tcPr>
          <w:p w14:paraId="37B384AA" w14:textId="77777777" w:rsidR="00E85C3C" w:rsidRPr="00616968" w:rsidRDefault="00E85C3C" w:rsidP="00616968">
            <w:pPr>
              <w:widowControl w:val="0"/>
              <w:suppressAutoHyphens/>
              <w:rPr>
                <w:lang w:eastAsia="zh-CN"/>
              </w:rPr>
            </w:pPr>
            <w:r w:rsidRPr="00616968">
              <w:rPr>
                <w:lang w:eastAsia="zh-CN"/>
              </w:rPr>
              <w:t>2015</w:t>
            </w:r>
          </w:p>
        </w:tc>
        <w:tc>
          <w:tcPr>
            <w:tcW w:w="845" w:type="pct"/>
            <w:tcBorders>
              <w:top w:val="single" w:sz="4" w:space="0" w:color="000000"/>
              <w:left w:val="single" w:sz="4" w:space="0" w:color="000000"/>
              <w:bottom w:val="single" w:sz="4" w:space="0" w:color="000000"/>
            </w:tcBorders>
            <w:shd w:val="clear" w:color="auto" w:fill="auto"/>
            <w:vAlign w:val="center"/>
          </w:tcPr>
          <w:p w14:paraId="7CF54CFD" w14:textId="77777777" w:rsidR="00E85C3C" w:rsidRPr="00616968" w:rsidRDefault="00E85C3C" w:rsidP="00616968">
            <w:pPr>
              <w:suppressAutoHyphens/>
              <w:rPr>
                <w:lang w:eastAsia="zh-CN"/>
              </w:rPr>
            </w:pPr>
            <w:r w:rsidRPr="00616968">
              <w:rPr>
                <w:lang w:eastAsia="zh-CN"/>
              </w:rPr>
              <w:t>1161</w:t>
            </w:r>
          </w:p>
        </w:tc>
        <w:tc>
          <w:tcPr>
            <w:tcW w:w="916" w:type="pct"/>
            <w:tcBorders>
              <w:top w:val="single" w:sz="4" w:space="0" w:color="000000"/>
              <w:left w:val="single" w:sz="4" w:space="0" w:color="000000"/>
              <w:bottom w:val="single" w:sz="4" w:space="0" w:color="000000"/>
            </w:tcBorders>
            <w:shd w:val="clear" w:color="auto" w:fill="auto"/>
            <w:vAlign w:val="bottom"/>
          </w:tcPr>
          <w:p w14:paraId="699780F1"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17</w:t>
            </w:r>
          </w:p>
        </w:tc>
        <w:tc>
          <w:tcPr>
            <w:tcW w:w="845" w:type="pct"/>
            <w:tcBorders>
              <w:top w:val="single" w:sz="4" w:space="0" w:color="000000"/>
              <w:left w:val="single" w:sz="4" w:space="0" w:color="000000"/>
              <w:bottom w:val="single" w:sz="4" w:space="0" w:color="000000"/>
            </w:tcBorders>
            <w:shd w:val="clear" w:color="auto" w:fill="auto"/>
            <w:vAlign w:val="bottom"/>
          </w:tcPr>
          <w:p w14:paraId="743A8147"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14,6</w:t>
            </w:r>
          </w:p>
        </w:tc>
        <w:tc>
          <w:tcPr>
            <w:tcW w:w="847" w:type="pct"/>
            <w:tcBorders>
              <w:top w:val="single" w:sz="4" w:space="0" w:color="000000"/>
              <w:left w:val="single" w:sz="4" w:space="0" w:color="000000"/>
              <w:bottom w:val="single" w:sz="4" w:space="0" w:color="000000"/>
            </w:tcBorders>
            <w:shd w:val="clear" w:color="auto" w:fill="auto"/>
            <w:vAlign w:val="bottom"/>
          </w:tcPr>
          <w:p w14:paraId="037E77EF"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5</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5CBB81C"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4,3</w:t>
            </w:r>
          </w:p>
        </w:tc>
      </w:tr>
      <w:tr w:rsidR="007B6495" w:rsidRPr="00616968" w14:paraId="00D2C7A3" w14:textId="77777777" w:rsidTr="007D6EDC">
        <w:trPr>
          <w:jc w:val="center"/>
        </w:trPr>
        <w:tc>
          <w:tcPr>
            <w:tcW w:w="281" w:type="pct"/>
            <w:tcBorders>
              <w:top w:val="single" w:sz="4" w:space="0" w:color="000000"/>
              <w:left w:val="single" w:sz="4" w:space="0" w:color="000000"/>
              <w:bottom w:val="single" w:sz="4" w:space="0" w:color="000000"/>
            </w:tcBorders>
          </w:tcPr>
          <w:p w14:paraId="5014E3D4" w14:textId="77777777" w:rsidR="00E85C3C" w:rsidRPr="00616968" w:rsidRDefault="00F5384A" w:rsidP="00616968">
            <w:pPr>
              <w:widowControl w:val="0"/>
              <w:suppressAutoHyphens/>
              <w:rPr>
                <w:lang w:eastAsia="zh-CN"/>
              </w:rPr>
            </w:pPr>
            <w:r w:rsidRPr="00616968">
              <w:rPr>
                <w:lang w:eastAsia="zh-CN"/>
              </w:rPr>
              <w:t>6</w:t>
            </w:r>
          </w:p>
        </w:tc>
        <w:tc>
          <w:tcPr>
            <w:tcW w:w="352" w:type="pct"/>
            <w:tcBorders>
              <w:top w:val="single" w:sz="4" w:space="0" w:color="000000"/>
              <w:left w:val="single" w:sz="4" w:space="0" w:color="000000"/>
              <w:bottom w:val="single" w:sz="4" w:space="0" w:color="000000"/>
            </w:tcBorders>
            <w:shd w:val="clear" w:color="auto" w:fill="auto"/>
            <w:vAlign w:val="center"/>
          </w:tcPr>
          <w:p w14:paraId="4C750CA3" w14:textId="77777777" w:rsidR="00E85C3C" w:rsidRPr="00616968" w:rsidRDefault="00E85C3C" w:rsidP="00616968">
            <w:pPr>
              <w:widowControl w:val="0"/>
              <w:suppressAutoHyphens/>
              <w:rPr>
                <w:lang w:eastAsia="zh-CN"/>
              </w:rPr>
            </w:pPr>
            <w:r w:rsidRPr="00616968">
              <w:rPr>
                <w:lang w:eastAsia="zh-CN"/>
              </w:rPr>
              <w:t>2016</w:t>
            </w:r>
          </w:p>
        </w:tc>
        <w:tc>
          <w:tcPr>
            <w:tcW w:w="845" w:type="pct"/>
            <w:tcBorders>
              <w:top w:val="single" w:sz="4" w:space="0" w:color="000000"/>
              <w:left w:val="single" w:sz="4" w:space="0" w:color="000000"/>
              <w:bottom w:val="single" w:sz="4" w:space="0" w:color="000000"/>
            </w:tcBorders>
            <w:shd w:val="clear" w:color="auto" w:fill="auto"/>
            <w:vAlign w:val="center"/>
          </w:tcPr>
          <w:p w14:paraId="4172B423" w14:textId="77777777" w:rsidR="00E85C3C" w:rsidRPr="00616968" w:rsidRDefault="00E85C3C" w:rsidP="00616968">
            <w:pPr>
              <w:suppressAutoHyphens/>
              <w:rPr>
                <w:lang w:eastAsia="zh-CN"/>
              </w:rPr>
            </w:pPr>
            <w:r w:rsidRPr="00616968">
              <w:rPr>
                <w:lang w:eastAsia="zh-CN"/>
              </w:rPr>
              <w:t>1139</w:t>
            </w:r>
          </w:p>
        </w:tc>
        <w:tc>
          <w:tcPr>
            <w:tcW w:w="916" w:type="pct"/>
            <w:tcBorders>
              <w:top w:val="single" w:sz="4" w:space="0" w:color="000000"/>
              <w:left w:val="single" w:sz="4" w:space="0" w:color="000000"/>
              <w:bottom w:val="single" w:sz="4" w:space="0" w:color="000000"/>
            </w:tcBorders>
            <w:shd w:val="clear" w:color="auto" w:fill="auto"/>
            <w:vAlign w:val="bottom"/>
          </w:tcPr>
          <w:p w14:paraId="68758445" w14:textId="77777777" w:rsidR="00E85C3C" w:rsidRPr="00616968" w:rsidRDefault="00E85C3C" w:rsidP="00616968">
            <w:pPr>
              <w:suppressAutoHyphens/>
              <w:rPr>
                <w:lang w:eastAsia="zh-CN"/>
              </w:rPr>
            </w:pPr>
            <w:r w:rsidRPr="00616968">
              <w:rPr>
                <w:lang w:eastAsia="zh-CN"/>
              </w:rPr>
              <w:t>1</w:t>
            </w:r>
          </w:p>
        </w:tc>
        <w:tc>
          <w:tcPr>
            <w:tcW w:w="845" w:type="pct"/>
            <w:tcBorders>
              <w:top w:val="single" w:sz="4" w:space="0" w:color="000000"/>
              <w:left w:val="single" w:sz="4" w:space="0" w:color="000000"/>
              <w:bottom w:val="single" w:sz="4" w:space="0" w:color="000000"/>
            </w:tcBorders>
            <w:shd w:val="clear" w:color="auto" w:fill="auto"/>
            <w:vAlign w:val="bottom"/>
          </w:tcPr>
          <w:p w14:paraId="7F6037EF" w14:textId="77777777" w:rsidR="00E85C3C" w:rsidRPr="00616968" w:rsidRDefault="00E85C3C" w:rsidP="00616968">
            <w:pPr>
              <w:suppressAutoHyphens/>
              <w:rPr>
                <w:lang w:eastAsia="zh-CN"/>
              </w:rPr>
            </w:pPr>
            <w:r w:rsidRPr="00616968">
              <w:rPr>
                <w:lang w:eastAsia="zh-CN"/>
              </w:rPr>
              <w:t>0,9</w:t>
            </w:r>
          </w:p>
        </w:tc>
        <w:tc>
          <w:tcPr>
            <w:tcW w:w="847" w:type="pct"/>
            <w:tcBorders>
              <w:top w:val="single" w:sz="4" w:space="0" w:color="000000"/>
              <w:left w:val="single" w:sz="4" w:space="0" w:color="000000"/>
              <w:bottom w:val="single" w:sz="4" w:space="0" w:color="000000"/>
            </w:tcBorders>
            <w:shd w:val="clear" w:color="auto" w:fill="auto"/>
            <w:vAlign w:val="bottom"/>
          </w:tcPr>
          <w:p w14:paraId="294EC91B"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2</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E85DF42"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1,8</w:t>
            </w:r>
          </w:p>
        </w:tc>
      </w:tr>
      <w:tr w:rsidR="007B6495" w:rsidRPr="00616968" w14:paraId="3296994B" w14:textId="77777777" w:rsidTr="007D6EDC">
        <w:trPr>
          <w:jc w:val="center"/>
        </w:trPr>
        <w:tc>
          <w:tcPr>
            <w:tcW w:w="281" w:type="pct"/>
            <w:tcBorders>
              <w:top w:val="single" w:sz="4" w:space="0" w:color="000000"/>
              <w:left w:val="single" w:sz="4" w:space="0" w:color="000000"/>
              <w:bottom w:val="single" w:sz="4" w:space="0" w:color="000000"/>
            </w:tcBorders>
          </w:tcPr>
          <w:p w14:paraId="314177D5" w14:textId="77777777" w:rsidR="00E85C3C" w:rsidRPr="00616968" w:rsidRDefault="00CD3059" w:rsidP="00616968">
            <w:pPr>
              <w:widowControl w:val="0"/>
              <w:suppressAutoHyphens/>
              <w:rPr>
                <w:lang w:eastAsia="zh-CN"/>
              </w:rPr>
            </w:pPr>
            <w:r w:rsidRPr="00616968">
              <w:rPr>
                <w:lang w:eastAsia="zh-CN"/>
              </w:rPr>
              <w:t>7</w:t>
            </w:r>
          </w:p>
        </w:tc>
        <w:tc>
          <w:tcPr>
            <w:tcW w:w="352" w:type="pct"/>
            <w:tcBorders>
              <w:top w:val="single" w:sz="4" w:space="0" w:color="000000"/>
              <w:left w:val="single" w:sz="4" w:space="0" w:color="000000"/>
              <w:bottom w:val="single" w:sz="4" w:space="0" w:color="000000"/>
            </w:tcBorders>
            <w:shd w:val="clear" w:color="auto" w:fill="auto"/>
            <w:vAlign w:val="center"/>
          </w:tcPr>
          <w:p w14:paraId="379EE206" w14:textId="77777777" w:rsidR="00E85C3C" w:rsidRPr="00616968" w:rsidRDefault="00E85C3C" w:rsidP="00616968">
            <w:pPr>
              <w:widowControl w:val="0"/>
              <w:suppressAutoHyphens/>
              <w:rPr>
                <w:lang w:eastAsia="zh-CN"/>
              </w:rPr>
            </w:pPr>
            <w:r w:rsidRPr="00616968">
              <w:rPr>
                <w:lang w:eastAsia="zh-CN"/>
              </w:rPr>
              <w:t>2017</w:t>
            </w:r>
          </w:p>
        </w:tc>
        <w:tc>
          <w:tcPr>
            <w:tcW w:w="845" w:type="pct"/>
            <w:tcBorders>
              <w:top w:val="single" w:sz="4" w:space="0" w:color="000000"/>
              <w:left w:val="single" w:sz="4" w:space="0" w:color="000000"/>
              <w:bottom w:val="single" w:sz="4" w:space="0" w:color="000000"/>
            </w:tcBorders>
            <w:shd w:val="clear" w:color="auto" w:fill="auto"/>
            <w:vAlign w:val="center"/>
          </w:tcPr>
          <w:p w14:paraId="6551D5A2" w14:textId="77777777" w:rsidR="00E85C3C" w:rsidRPr="00616968" w:rsidRDefault="00E85C3C" w:rsidP="00616968">
            <w:pPr>
              <w:suppressAutoHyphens/>
              <w:rPr>
                <w:lang w:eastAsia="zh-CN"/>
              </w:rPr>
            </w:pPr>
            <w:r w:rsidRPr="00616968">
              <w:rPr>
                <w:lang w:eastAsia="zh-CN"/>
              </w:rPr>
              <w:t>1136</w:t>
            </w:r>
          </w:p>
        </w:tc>
        <w:tc>
          <w:tcPr>
            <w:tcW w:w="916" w:type="pct"/>
            <w:tcBorders>
              <w:top w:val="single" w:sz="4" w:space="0" w:color="000000"/>
              <w:left w:val="single" w:sz="4" w:space="0" w:color="000000"/>
              <w:bottom w:val="single" w:sz="4" w:space="0" w:color="000000"/>
            </w:tcBorders>
            <w:shd w:val="clear" w:color="auto" w:fill="auto"/>
            <w:vAlign w:val="bottom"/>
          </w:tcPr>
          <w:p w14:paraId="0F7D9B18"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10</w:t>
            </w:r>
          </w:p>
        </w:tc>
        <w:tc>
          <w:tcPr>
            <w:tcW w:w="845" w:type="pct"/>
            <w:tcBorders>
              <w:top w:val="single" w:sz="4" w:space="0" w:color="000000"/>
              <w:left w:val="single" w:sz="4" w:space="0" w:color="000000"/>
              <w:bottom w:val="single" w:sz="4" w:space="0" w:color="000000"/>
            </w:tcBorders>
            <w:shd w:val="clear" w:color="auto" w:fill="auto"/>
            <w:vAlign w:val="bottom"/>
          </w:tcPr>
          <w:p w14:paraId="60B3A921"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8,8</w:t>
            </w:r>
          </w:p>
        </w:tc>
        <w:tc>
          <w:tcPr>
            <w:tcW w:w="847" w:type="pct"/>
            <w:tcBorders>
              <w:top w:val="single" w:sz="4" w:space="0" w:color="000000"/>
              <w:left w:val="single" w:sz="4" w:space="0" w:color="000000"/>
              <w:bottom w:val="single" w:sz="4" w:space="0" w:color="000000"/>
            </w:tcBorders>
            <w:shd w:val="clear" w:color="auto" w:fill="auto"/>
            <w:vAlign w:val="bottom"/>
          </w:tcPr>
          <w:p w14:paraId="676C46C7"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7</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FE440CC"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6,2</w:t>
            </w:r>
          </w:p>
        </w:tc>
      </w:tr>
      <w:tr w:rsidR="007B6495" w:rsidRPr="00616968" w14:paraId="689FCCBC" w14:textId="77777777" w:rsidTr="007D6EDC">
        <w:trPr>
          <w:jc w:val="center"/>
        </w:trPr>
        <w:tc>
          <w:tcPr>
            <w:tcW w:w="281" w:type="pct"/>
            <w:tcBorders>
              <w:top w:val="single" w:sz="4" w:space="0" w:color="000000"/>
              <w:left w:val="single" w:sz="4" w:space="0" w:color="000000"/>
              <w:bottom w:val="single" w:sz="4" w:space="0" w:color="000000"/>
            </w:tcBorders>
          </w:tcPr>
          <w:p w14:paraId="56839B26" w14:textId="77777777" w:rsidR="00E85C3C" w:rsidRPr="00616968" w:rsidRDefault="00F5384A" w:rsidP="00616968">
            <w:pPr>
              <w:widowControl w:val="0"/>
              <w:suppressAutoHyphens/>
              <w:rPr>
                <w:lang w:eastAsia="zh-CN"/>
              </w:rPr>
            </w:pPr>
            <w:r w:rsidRPr="00616968">
              <w:rPr>
                <w:lang w:eastAsia="zh-CN"/>
              </w:rPr>
              <w:t>8</w:t>
            </w:r>
          </w:p>
        </w:tc>
        <w:tc>
          <w:tcPr>
            <w:tcW w:w="352" w:type="pct"/>
            <w:tcBorders>
              <w:top w:val="single" w:sz="4" w:space="0" w:color="000000"/>
              <w:left w:val="single" w:sz="4" w:space="0" w:color="000000"/>
              <w:bottom w:val="single" w:sz="4" w:space="0" w:color="000000"/>
            </w:tcBorders>
            <w:shd w:val="clear" w:color="auto" w:fill="auto"/>
            <w:vAlign w:val="center"/>
          </w:tcPr>
          <w:p w14:paraId="11E3F6E5" w14:textId="77777777" w:rsidR="00E85C3C" w:rsidRPr="00616968" w:rsidRDefault="00E85C3C" w:rsidP="00616968">
            <w:pPr>
              <w:widowControl w:val="0"/>
              <w:suppressAutoHyphens/>
              <w:rPr>
                <w:lang w:eastAsia="zh-CN"/>
              </w:rPr>
            </w:pPr>
            <w:r w:rsidRPr="00616968">
              <w:rPr>
                <w:lang w:eastAsia="zh-CN"/>
              </w:rPr>
              <w:t>2018</w:t>
            </w:r>
          </w:p>
        </w:tc>
        <w:tc>
          <w:tcPr>
            <w:tcW w:w="845" w:type="pct"/>
            <w:tcBorders>
              <w:top w:val="single" w:sz="4" w:space="0" w:color="000000"/>
              <w:left w:val="single" w:sz="4" w:space="0" w:color="000000"/>
              <w:bottom w:val="single" w:sz="4" w:space="0" w:color="000000"/>
            </w:tcBorders>
            <w:shd w:val="clear" w:color="auto" w:fill="auto"/>
            <w:vAlign w:val="center"/>
          </w:tcPr>
          <w:p w14:paraId="71836CDB" w14:textId="77777777" w:rsidR="00E85C3C" w:rsidRPr="00616968" w:rsidRDefault="00E85C3C" w:rsidP="00616968">
            <w:pPr>
              <w:suppressAutoHyphens/>
              <w:rPr>
                <w:lang w:eastAsia="zh-CN"/>
              </w:rPr>
            </w:pPr>
            <w:r w:rsidRPr="00616968">
              <w:rPr>
                <w:lang w:eastAsia="zh-CN"/>
              </w:rPr>
              <w:t>1119</w:t>
            </w:r>
          </w:p>
        </w:tc>
        <w:tc>
          <w:tcPr>
            <w:tcW w:w="916" w:type="pct"/>
            <w:tcBorders>
              <w:top w:val="single" w:sz="4" w:space="0" w:color="000000"/>
              <w:left w:val="single" w:sz="4" w:space="0" w:color="000000"/>
              <w:bottom w:val="single" w:sz="4" w:space="0" w:color="000000"/>
            </w:tcBorders>
            <w:shd w:val="clear" w:color="auto" w:fill="auto"/>
            <w:vAlign w:val="bottom"/>
          </w:tcPr>
          <w:p w14:paraId="59F3FA34"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14</w:t>
            </w:r>
          </w:p>
        </w:tc>
        <w:tc>
          <w:tcPr>
            <w:tcW w:w="845" w:type="pct"/>
            <w:tcBorders>
              <w:top w:val="single" w:sz="4" w:space="0" w:color="000000"/>
              <w:left w:val="single" w:sz="4" w:space="0" w:color="000000"/>
              <w:bottom w:val="single" w:sz="4" w:space="0" w:color="000000"/>
            </w:tcBorders>
            <w:shd w:val="clear" w:color="auto" w:fill="auto"/>
            <w:vAlign w:val="bottom"/>
          </w:tcPr>
          <w:p w14:paraId="7FD28569" w14:textId="77777777" w:rsidR="00E85C3C" w:rsidRPr="00616968" w:rsidRDefault="00F5384A" w:rsidP="00616968">
            <w:pPr>
              <w:suppressAutoHyphens/>
              <w:rPr>
                <w:lang w:eastAsia="zh-CN"/>
              </w:rPr>
            </w:pPr>
            <w:r w:rsidRPr="00616968">
              <w:rPr>
                <w:lang w:eastAsia="zh-CN"/>
              </w:rPr>
              <w:t xml:space="preserve">минус </w:t>
            </w:r>
            <w:r w:rsidR="00E85C3C" w:rsidRPr="00616968">
              <w:rPr>
                <w:lang w:eastAsia="zh-CN"/>
              </w:rPr>
              <w:t>12,5</w:t>
            </w:r>
          </w:p>
        </w:tc>
        <w:tc>
          <w:tcPr>
            <w:tcW w:w="847" w:type="pct"/>
            <w:tcBorders>
              <w:top w:val="single" w:sz="4" w:space="0" w:color="000000"/>
              <w:left w:val="single" w:sz="4" w:space="0" w:color="000000"/>
              <w:bottom w:val="single" w:sz="4" w:space="0" w:color="000000"/>
            </w:tcBorders>
            <w:shd w:val="clear" w:color="auto" w:fill="auto"/>
            <w:vAlign w:val="bottom"/>
          </w:tcPr>
          <w:p w14:paraId="4A551C42" w14:textId="77777777" w:rsidR="00E85C3C" w:rsidRPr="00616968" w:rsidRDefault="00E85C3C" w:rsidP="00616968">
            <w:pPr>
              <w:suppressAutoHyphens/>
              <w:rPr>
                <w:lang w:eastAsia="zh-CN"/>
              </w:rPr>
            </w:pPr>
            <w:r w:rsidRPr="00616968">
              <w:rPr>
                <w:lang w:eastAsia="zh-CN"/>
              </w:rPr>
              <w:t>2</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E29E76B" w14:textId="77777777" w:rsidR="00E85C3C" w:rsidRPr="00616968" w:rsidRDefault="00E85C3C" w:rsidP="00616968">
            <w:pPr>
              <w:suppressAutoHyphens/>
              <w:rPr>
                <w:lang w:eastAsia="zh-CN"/>
              </w:rPr>
            </w:pPr>
            <w:r w:rsidRPr="00616968">
              <w:rPr>
                <w:lang w:eastAsia="zh-CN"/>
              </w:rPr>
              <w:t>1,8</w:t>
            </w:r>
          </w:p>
        </w:tc>
      </w:tr>
      <w:tr w:rsidR="007B6495" w:rsidRPr="00616968" w14:paraId="360C21C0" w14:textId="77777777" w:rsidTr="007D6EDC">
        <w:trPr>
          <w:jc w:val="center"/>
        </w:trPr>
        <w:tc>
          <w:tcPr>
            <w:tcW w:w="281" w:type="pct"/>
            <w:tcBorders>
              <w:top w:val="single" w:sz="4" w:space="0" w:color="000000"/>
              <w:left w:val="single" w:sz="4" w:space="0" w:color="000000"/>
              <w:bottom w:val="single" w:sz="4" w:space="0" w:color="000000"/>
            </w:tcBorders>
          </w:tcPr>
          <w:p w14:paraId="293042F0" w14:textId="0A77806B" w:rsidR="00C66EC7" w:rsidRPr="00616968" w:rsidRDefault="00C66EC7" w:rsidP="00616968">
            <w:pPr>
              <w:widowControl w:val="0"/>
              <w:suppressAutoHyphens/>
              <w:rPr>
                <w:lang w:eastAsia="zh-CN"/>
              </w:rPr>
            </w:pPr>
            <w:r w:rsidRPr="00616968">
              <w:rPr>
                <w:lang w:eastAsia="zh-CN"/>
              </w:rPr>
              <w:t>9</w:t>
            </w:r>
          </w:p>
        </w:tc>
        <w:tc>
          <w:tcPr>
            <w:tcW w:w="352" w:type="pct"/>
            <w:tcBorders>
              <w:top w:val="single" w:sz="4" w:space="0" w:color="000000"/>
              <w:left w:val="single" w:sz="4" w:space="0" w:color="000000"/>
              <w:bottom w:val="single" w:sz="4" w:space="0" w:color="000000"/>
            </w:tcBorders>
            <w:shd w:val="clear" w:color="auto" w:fill="auto"/>
            <w:vAlign w:val="center"/>
          </w:tcPr>
          <w:p w14:paraId="3B84AEB4" w14:textId="08931F77" w:rsidR="00C66EC7" w:rsidRPr="00616968" w:rsidRDefault="00C66EC7" w:rsidP="00616968">
            <w:pPr>
              <w:widowControl w:val="0"/>
              <w:suppressAutoHyphens/>
              <w:rPr>
                <w:lang w:eastAsia="zh-CN"/>
              </w:rPr>
            </w:pPr>
            <w:r w:rsidRPr="00616968">
              <w:rPr>
                <w:lang w:eastAsia="zh-CN"/>
              </w:rPr>
              <w:t>2019</w:t>
            </w:r>
          </w:p>
        </w:tc>
        <w:tc>
          <w:tcPr>
            <w:tcW w:w="845" w:type="pct"/>
            <w:tcBorders>
              <w:top w:val="single" w:sz="4" w:space="0" w:color="000000"/>
              <w:left w:val="single" w:sz="4" w:space="0" w:color="000000"/>
              <w:bottom w:val="single" w:sz="4" w:space="0" w:color="000000"/>
            </w:tcBorders>
            <w:shd w:val="clear" w:color="auto" w:fill="auto"/>
            <w:vAlign w:val="center"/>
          </w:tcPr>
          <w:p w14:paraId="6C2F0E19" w14:textId="6A9C9C22" w:rsidR="00C66EC7" w:rsidRPr="00616968" w:rsidRDefault="00C66EC7" w:rsidP="00616968">
            <w:pPr>
              <w:suppressAutoHyphens/>
              <w:rPr>
                <w:lang w:eastAsia="zh-CN"/>
              </w:rPr>
            </w:pPr>
            <w:r w:rsidRPr="00616968">
              <w:rPr>
                <w:lang w:eastAsia="zh-CN"/>
              </w:rPr>
              <w:t>1163</w:t>
            </w:r>
          </w:p>
        </w:tc>
        <w:tc>
          <w:tcPr>
            <w:tcW w:w="916" w:type="pct"/>
            <w:tcBorders>
              <w:top w:val="single" w:sz="4" w:space="0" w:color="000000"/>
              <w:left w:val="single" w:sz="4" w:space="0" w:color="000000"/>
              <w:bottom w:val="single" w:sz="4" w:space="0" w:color="000000"/>
            </w:tcBorders>
            <w:shd w:val="clear" w:color="auto" w:fill="auto"/>
            <w:vAlign w:val="bottom"/>
          </w:tcPr>
          <w:p w14:paraId="643CC5B3" w14:textId="2B3A0004" w:rsidR="00C66EC7" w:rsidRPr="00616968" w:rsidRDefault="00C66EC7" w:rsidP="00616968">
            <w:pPr>
              <w:suppressAutoHyphens/>
              <w:rPr>
                <w:lang w:eastAsia="zh-CN"/>
              </w:rPr>
            </w:pPr>
            <w:r w:rsidRPr="00616968">
              <w:rPr>
                <w:lang w:eastAsia="zh-CN"/>
              </w:rPr>
              <w:t>минус 11</w:t>
            </w:r>
          </w:p>
        </w:tc>
        <w:tc>
          <w:tcPr>
            <w:tcW w:w="845" w:type="pct"/>
            <w:tcBorders>
              <w:top w:val="single" w:sz="4" w:space="0" w:color="000000"/>
              <w:left w:val="single" w:sz="4" w:space="0" w:color="000000"/>
              <w:bottom w:val="single" w:sz="4" w:space="0" w:color="000000"/>
            </w:tcBorders>
            <w:shd w:val="clear" w:color="auto" w:fill="auto"/>
            <w:vAlign w:val="bottom"/>
          </w:tcPr>
          <w:p w14:paraId="0A793E2B" w14:textId="47873901" w:rsidR="00C66EC7" w:rsidRPr="00616968" w:rsidRDefault="00C66EC7" w:rsidP="00616968">
            <w:pPr>
              <w:suppressAutoHyphens/>
              <w:rPr>
                <w:lang w:eastAsia="zh-CN"/>
              </w:rPr>
            </w:pPr>
            <w:r w:rsidRPr="00616968">
              <w:rPr>
                <w:lang w:eastAsia="zh-CN"/>
              </w:rPr>
              <w:t>минус 9,5</w:t>
            </w:r>
          </w:p>
        </w:tc>
        <w:tc>
          <w:tcPr>
            <w:tcW w:w="847" w:type="pct"/>
            <w:tcBorders>
              <w:top w:val="single" w:sz="4" w:space="0" w:color="000000"/>
              <w:left w:val="single" w:sz="4" w:space="0" w:color="000000"/>
              <w:bottom w:val="single" w:sz="4" w:space="0" w:color="000000"/>
            </w:tcBorders>
            <w:shd w:val="clear" w:color="auto" w:fill="auto"/>
            <w:vAlign w:val="bottom"/>
          </w:tcPr>
          <w:p w14:paraId="6852BECD" w14:textId="179336D1" w:rsidR="00C66EC7" w:rsidRPr="00616968" w:rsidRDefault="00C66EC7" w:rsidP="00616968">
            <w:pPr>
              <w:suppressAutoHyphens/>
              <w:rPr>
                <w:lang w:eastAsia="zh-CN"/>
              </w:rPr>
            </w:pPr>
            <w:r w:rsidRPr="00616968">
              <w:rPr>
                <w:lang w:eastAsia="zh-CN"/>
              </w:rPr>
              <w:t>минус 7</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96EADBE" w14:textId="6AEA38A2" w:rsidR="00C66EC7" w:rsidRPr="00616968" w:rsidRDefault="00C66EC7" w:rsidP="00616968">
            <w:pPr>
              <w:suppressAutoHyphens/>
              <w:rPr>
                <w:lang w:eastAsia="zh-CN"/>
              </w:rPr>
            </w:pPr>
            <w:r w:rsidRPr="00616968">
              <w:rPr>
                <w:lang w:eastAsia="zh-CN"/>
              </w:rPr>
              <w:t>минус 6,0</w:t>
            </w:r>
          </w:p>
        </w:tc>
      </w:tr>
      <w:tr w:rsidR="007B6495" w:rsidRPr="00616968" w14:paraId="2A0E0D9C" w14:textId="77777777" w:rsidTr="007D6EDC">
        <w:trPr>
          <w:jc w:val="center"/>
        </w:trPr>
        <w:tc>
          <w:tcPr>
            <w:tcW w:w="281" w:type="pct"/>
            <w:tcBorders>
              <w:top w:val="single" w:sz="4" w:space="0" w:color="000000"/>
              <w:left w:val="single" w:sz="4" w:space="0" w:color="000000"/>
              <w:bottom w:val="single" w:sz="4" w:space="0" w:color="000000"/>
            </w:tcBorders>
          </w:tcPr>
          <w:p w14:paraId="4A4C8CA2" w14:textId="2C97738B" w:rsidR="00C66EC7" w:rsidRPr="00616968" w:rsidRDefault="00C66EC7" w:rsidP="00616968">
            <w:pPr>
              <w:widowControl w:val="0"/>
              <w:suppressAutoHyphens/>
              <w:rPr>
                <w:lang w:eastAsia="zh-CN"/>
              </w:rPr>
            </w:pPr>
            <w:r w:rsidRPr="00616968">
              <w:rPr>
                <w:lang w:eastAsia="zh-CN"/>
              </w:rPr>
              <w:t>10</w:t>
            </w:r>
          </w:p>
        </w:tc>
        <w:tc>
          <w:tcPr>
            <w:tcW w:w="352" w:type="pct"/>
            <w:tcBorders>
              <w:top w:val="single" w:sz="4" w:space="0" w:color="000000"/>
              <w:left w:val="single" w:sz="4" w:space="0" w:color="000000"/>
              <w:bottom w:val="single" w:sz="4" w:space="0" w:color="000000"/>
            </w:tcBorders>
            <w:shd w:val="clear" w:color="auto" w:fill="auto"/>
            <w:vAlign w:val="center"/>
          </w:tcPr>
          <w:p w14:paraId="75BBF545" w14:textId="525C7C2F" w:rsidR="00C66EC7" w:rsidRPr="00616968" w:rsidRDefault="00C66EC7" w:rsidP="00616968">
            <w:pPr>
              <w:widowControl w:val="0"/>
              <w:suppressAutoHyphens/>
              <w:rPr>
                <w:lang w:eastAsia="zh-CN"/>
              </w:rPr>
            </w:pPr>
            <w:r w:rsidRPr="00616968">
              <w:rPr>
                <w:lang w:eastAsia="zh-CN"/>
              </w:rPr>
              <w:t>2020</w:t>
            </w:r>
          </w:p>
        </w:tc>
        <w:tc>
          <w:tcPr>
            <w:tcW w:w="845" w:type="pct"/>
            <w:tcBorders>
              <w:top w:val="single" w:sz="4" w:space="0" w:color="000000"/>
              <w:left w:val="single" w:sz="4" w:space="0" w:color="000000"/>
              <w:bottom w:val="single" w:sz="4" w:space="0" w:color="000000"/>
            </w:tcBorders>
            <w:shd w:val="clear" w:color="auto" w:fill="auto"/>
            <w:vAlign w:val="center"/>
          </w:tcPr>
          <w:p w14:paraId="46BD50C7" w14:textId="32759EB5" w:rsidR="00C66EC7" w:rsidRPr="00616968" w:rsidRDefault="00C66EC7" w:rsidP="00616968">
            <w:pPr>
              <w:suppressAutoHyphens/>
              <w:rPr>
                <w:lang w:eastAsia="zh-CN"/>
              </w:rPr>
            </w:pPr>
            <w:r w:rsidRPr="00616968">
              <w:rPr>
                <w:lang w:eastAsia="zh-CN"/>
              </w:rPr>
              <w:t>1073</w:t>
            </w:r>
          </w:p>
        </w:tc>
        <w:tc>
          <w:tcPr>
            <w:tcW w:w="916" w:type="pct"/>
            <w:tcBorders>
              <w:top w:val="single" w:sz="4" w:space="0" w:color="000000"/>
              <w:left w:val="single" w:sz="4" w:space="0" w:color="000000"/>
              <w:bottom w:val="single" w:sz="4" w:space="0" w:color="000000"/>
            </w:tcBorders>
            <w:shd w:val="clear" w:color="auto" w:fill="auto"/>
            <w:vAlign w:val="bottom"/>
          </w:tcPr>
          <w:p w14:paraId="67D0ADBE" w14:textId="6E33B7FC" w:rsidR="00C66EC7" w:rsidRPr="00616968" w:rsidRDefault="00C66EC7" w:rsidP="00616968">
            <w:pPr>
              <w:suppressAutoHyphens/>
              <w:rPr>
                <w:lang w:eastAsia="zh-CN"/>
              </w:rPr>
            </w:pPr>
            <w:r w:rsidRPr="00616968">
              <w:rPr>
                <w:lang w:eastAsia="zh-CN"/>
              </w:rPr>
              <w:t>минус 8</w:t>
            </w:r>
          </w:p>
        </w:tc>
        <w:tc>
          <w:tcPr>
            <w:tcW w:w="845" w:type="pct"/>
            <w:tcBorders>
              <w:top w:val="single" w:sz="4" w:space="0" w:color="000000"/>
              <w:left w:val="single" w:sz="4" w:space="0" w:color="000000"/>
              <w:bottom w:val="single" w:sz="4" w:space="0" w:color="000000"/>
            </w:tcBorders>
            <w:shd w:val="clear" w:color="auto" w:fill="auto"/>
            <w:vAlign w:val="bottom"/>
          </w:tcPr>
          <w:p w14:paraId="4BA64EDB" w14:textId="69146502" w:rsidR="00C66EC7" w:rsidRPr="00616968" w:rsidRDefault="00C66EC7" w:rsidP="00616968">
            <w:pPr>
              <w:suppressAutoHyphens/>
              <w:rPr>
                <w:lang w:eastAsia="zh-CN"/>
              </w:rPr>
            </w:pPr>
            <w:r w:rsidRPr="00616968">
              <w:rPr>
                <w:lang w:eastAsia="zh-CN"/>
              </w:rPr>
              <w:t>минус 7,5</w:t>
            </w:r>
          </w:p>
        </w:tc>
        <w:tc>
          <w:tcPr>
            <w:tcW w:w="847" w:type="pct"/>
            <w:tcBorders>
              <w:top w:val="single" w:sz="4" w:space="0" w:color="000000"/>
              <w:left w:val="single" w:sz="4" w:space="0" w:color="000000"/>
              <w:bottom w:val="single" w:sz="4" w:space="0" w:color="000000"/>
            </w:tcBorders>
            <w:shd w:val="clear" w:color="auto" w:fill="auto"/>
            <w:vAlign w:val="bottom"/>
          </w:tcPr>
          <w:p w14:paraId="462BF290" w14:textId="11CE8362" w:rsidR="00C66EC7" w:rsidRPr="00616968" w:rsidRDefault="00C66EC7" w:rsidP="00616968">
            <w:pPr>
              <w:suppressAutoHyphens/>
              <w:rPr>
                <w:lang w:eastAsia="zh-CN"/>
              </w:rPr>
            </w:pPr>
            <w:r w:rsidRPr="00616968">
              <w:rPr>
                <w:lang w:eastAsia="zh-CN"/>
              </w:rPr>
              <w:t>минус 82</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F055156" w14:textId="23F1BE63" w:rsidR="00C66EC7" w:rsidRPr="00616968" w:rsidRDefault="00C66EC7" w:rsidP="00616968">
            <w:pPr>
              <w:suppressAutoHyphens/>
              <w:rPr>
                <w:lang w:eastAsia="zh-CN"/>
              </w:rPr>
            </w:pPr>
            <w:r w:rsidRPr="00616968">
              <w:rPr>
                <w:lang w:eastAsia="zh-CN"/>
              </w:rPr>
              <w:t>минус 76,4</w:t>
            </w:r>
          </w:p>
        </w:tc>
      </w:tr>
      <w:tr w:rsidR="00C66EC7" w:rsidRPr="00616968" w14:paraId="00939F99" w14:textId="77777777" w:rsidTr="007D6EDC">
        <w:trPr>
          <w:jc w:val="center"/>
        </w:trPr>
        <w:tc>
          <w:tcPr>
            <w:tcW w:w="281" w:type="pct"/>
            <w:tcBorders>
              <w:top w:val="single" w:sz="4" w:space="0" w:color="000000"/>
              <w:left w:val="single" w:sz="4" w:space="0" w:color="000000"/>
              <w:bottom w:val="single" w:sz="4" w:space="0" w:color="000000"/>
            </w:tcBorders>
          </w:tcPr>
          <w:p w14:paraId="566547B6" w14:textId="161F943C" w:rsidR="00C66EC7" w:rsidRPr="00616968" w:rsidRDefault="00C66EC7" w:rsidP="00616968">
            <w:pPr>
              <w:widowControl w:val="0"/>
              <w:suppressAutoHyphens/>
              <w:rPr>
                <w:lang w:eastAsia="zh-CN"/>
              </w:rPr>
            </w:pPr>
            <w:r w:rsidRPr="00616968">
              <w:rPr>
                <w:lang w:eastAsia="zh-CN"/>
              </w:rPr>
              <w:t>11</w:t>
            </w:r>
          </w:p>
        </w:tc>
        <w:tc>
          <w:tcPr>
            <w:tcW w:w="352" w:type="pct"/>
            <w:tcBorders>
              <w:top w:val="single" w:sz="4" w:space="0" w:color="000000"/>
              <w:left w:val="single" w:sz="4" w:space="0" w:color="000000"/>
              <w:bottom w:val="single" w:sz="4" w:space="0" w:color="000000"/>
            </w:tcBorders>
            <w:shd w:val="clear" w:color="auto" w:fill="auto"/>
            <w:vAlign w:val="center"/>
          </w:tcPr>
          <w:p w14:paraId="067CFE11" w14:textId="3CD3D464" w:rsidR="00C66EC7" w:rsidRPr="00616968" w:rsidRDefault="00C66EC7" w:rsidP="00616968">
            <w:pPr>
              <w:widowControl w:val="0"/>
              <w:suppressAutoHyphens/>
              <w:rPr>
                <w:lang w:eastAsia="zh-CN"/>
              </w:rPr>
            </w:pPr>
            <w:r w:rsidRPr="00616968">
              <w:rPr>
                <w:lang w:eastAsia="zh-CN"/>
              </w:rPr>
              <w:t>2021</w:t>
            </w:r>
          </w:p>
        </w:tc>
        <w:tc>
          <w:tcPr>
            <w:tcW w:w="845" w:type="pct"/>
            <w:tcBorders>
              <w:top w:val="single" w:sz="4" w:space="0" w:color="000000"/>
              <w:left w:val="single" w:sz="4" w:space="0" w:color="000000"/>
              <w:bottom w:val="single" w:sz="4" w:space="0" w:color="000000"/>
            </w:tcBorders>
            <w:shd w:val="clear" w:color="auto" w:fill="auto"/>
            <w:vAlign w:val="center"/>
          </w:tcPr>
          <w:p w14:paraId="042B9816" w14:textId="282D9984" w:rsidR="00C66EC7" w:rsidRPr="00616968" w:rsidRDefault="00C66EC7" w:rsidP="00616968">
            <w:pPr>
              <w:suppressAutoHyphens/>
              <w:rPr>
                <w:lang w:eastAsia="zh-CN"/>
              </w:rPr>
            </w:pPr>
            <w:r w:rsidRPr="00616968">
              <w:rPr>
                <w:lang w:eastAsia="zh-CN"/>
              </w:rPr>
              <w:t>1060</w:t>
            </w:r>
          </w:p>
        </w:tc>
        <w:tc>
          <w:tcPr>
            <w:tcW w:w="916" w:type="pct"/>
            <w:tcBorders>
              <w:top w:val="single" w:sz="4" w:space="0" w:color="000000"/>
              <w:left w:val="single" w:sz="4" w:space="0" w:color="000000"/>
              <w:bottom w:val="single" w:sz="4" w:space="0" w:color="000000"/>
            </w:tcBorders>
            <w:shd w:val="clear" w:color="auto" w:fill="auto"/>
            <w:vAlign w:val="bottom"/>
          </w:tcPr>
          <w:p w14:paraId="17764987" w14:textId="50AD8152" w:rsidR="00C66EC7" w:rsidRPr="00616968" w:rsidRDefault="00C66EC7" w:rsidP="00616968">
            <w:pPr>
              <w:suppressAutoHyphens/>
              <w:rPr>
                <w:lang w:eastAsia="zh-CN"/>
              </w:rPr>
            </w:pPr>
            <w:r w:rsidRPr="00616968">
              <w:rPr>
                <w:lang w:eastAsia="zh-CN"/>
              </w:rPr>
              <w:t>минус 6</w:t>
            </w:r>
          </w:p>
        </w:tc>
        <w:tc>
          <w:tcPr>
            <w:tcW w:w="845" w:type="pct"/>
            <w:tcBorders>
              <w:top w:val="single" w:sz="4" w:space="0" w:color="000000"/>
              <w:left w:val="single" w:sz="4" w:space="0" w:color="000000"/>
              <w:bottom w:val="single" w:sz="4" w:space="0" w:color="000000"/>
            </w:tcBorders>
            <w:shd w:val="clear" w:color="auto" w:fill="auto"/>
            <w:vAlign w:val="bottom"/>
          </w:tcPr>
          <w:p w14:paraId="2FEF8919" w14:textId="5F385AD8" w:rsidR="00C66EC7" w:rsidRPr="00616968" w:rsidRDefault="00C66EC7" w:rsidP="00616968">
            <w:pPr>
              <w:suppressAutoHyphens/>
              <w:rPr>
                <w:lang w:eastAsia="zh-CN"/>
              </w:rPr>
            </w:pPr>
            <w:r w:rsidRPr="00616968">
              <w:rPr>
                <w:lang w:eastAsia="zh-CN"/>
              </w:rPr>
              <w:t>минус 5,7</w:t>
            </w:r>
          </w:p>
        </w:tc>
        <w:tc>
          <w:tcPr>
            <w:tcW w:w="847" w:type="pct"/>
            <w:tcBorders>
              <w:top w:val="single" w:sz="4" w:space="0" w:color="000000"/>
              <w:left w:val="single" w:sz="4" w:space="0" w:color="000000"/>
              <w:bottom w:val="single" w:sz="4" w:space="0" w:color="000000"/>
            </w:tcBorders>
            <w:shd w:val="clear" w:color="auto" w:fill="auto"/>
            <w:vAlign w:val="bottom"/>
          </w:tcPr>
          <w:p w14:paraId="136B61BF" w14:textId="373F7885" w:rsidR="00C66EC7" w:rsidRPr="00616968" w:rsidRDefault="00C66EC7" w:rsidP="00616968">
            <w:pPr>
              <w:suppressAutoHyphens/>
              <w:rPr>
                <w:lang w:eastAsia="zh-CN"/>
              </w:rPr>
            </w:pPr>
            <w:r w:rsidRPr="00616968">
              <w:rPr>
                <w:lang w:eastAsia="zh-CN"/>
              </w:rPr>
              <w:t>минус 7</w:t>
            </w:r>
          </w:p>
        </w:tc>
        <w:tc>
          <w:tcPr>
            <w:tcW w:w="91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99191D0" w14:textId="21B7D58E" w:rsidR="00C66EC7" w:rsidRPr="00616968" w:rsidRDefault="00C66EC7" w:rsidP="00616968">
            <w:pPr>
              <w:suppressAutoHyphens/>
              <w:rPr>
                <w:lang w:eastAsia="zh-CN"/>
              </w:rPr>
            </w:pPr>
            <w:r w:rsidRPr="00616968">
              <w:rPr>
                <w:lang w:eastAsia="zh-CN"/>
              </w:rPr>
              <w:t>минус 1,2</w:t>
            </w:r>
          </w:p>
        </w:tc>
      </w:tr>
      <w:bookmarkEnd w:id="103"/>
    </w:tbl>
    <w:p w14:paraId="557E3278" w14:textId="77777777" w:rsidR="0093531D" w:rsidRPr="00616968" w:rsidRDefault="0093531D" w:rsidP="00616968">
      <w:pPr>
        <w:suppressAutoHyphens/>
        <w:ind w:firstLine="709"/>
        <w:jc w:val="both"/>
        <w:rPr>
          <w:sz w:val="28"/>
          <w:lang w:eastAsia="zh-CN"/>
        </w:rPr>
      </w:pPr>
    </w:p>
    <w:p w14:paraId="65630E31" w14:textId="6EA76BC6" w:rsidR="001D3C6C" w:rsidRPr="00616968" w:rsidRDefault="004F6C27" w:rsidP="00616968">
      <w:pPr>
        <w:suppressAutoHyphens/>
        <w:ind w:firstLine="709"/>
        <w:jc w:val="both"/>
        <w:rPr>
          <w:sz w:val="28"/>
          <w:lang w:eastAsia="zh-CN"/>
        </w:rPr>
      </w:pPr>
      <w:r w:rsidRPr="00616968">
        <w:rPr>
          <w:sz w:val="28"/>
          <w:lang w:eastAsia="zh-CN"/>
        </w:rPr>
        <w:t>Таким образом, для Потанинского сельского поселения характерны процессы депопуляции, стабильного сокращени</w:t>
      </w:r>
      <w:r w:rsidR="00E85C3C" w:rsidRPr="00616968">
        <w:rPr>
          <w:sz w:val="28"/>
          <w:lang w:eastAsia="zh-CN"/>
        </w:rPr>
        <w:t>я</w:t>
      </w:r>
      <w:r w:rsidRPr="00616968">
        <w:rPr>
          <w:sz w:val="28"/>
          <w:lang w:eastAsia="zh-CN"/>
        </w:rPr>
        <w:t xml:space="preserve"> населения</w:t>
      </w:r>
      <w:r w:rsidR="001D3C6C" w:rsidRPr="00616968">
        <w:rPr>
          <w:sz w:val="28"/>
          <w:lang w:eastAsia="zh-CN"/>
        </w:rPr>
        <w:t>.</w:t>
      </w:r>
    </w:p>
    <w:p w14:paraId="22248A7D" w14:textId="77777777" w:rsidR="009E0E8A" w:rsidRPr="00616968" w:rsidRDefault="009E0E8A" w:rsidP="00616968">
      <w:pPr>
        <w:pStyle w:val="141"/>
      </w:pPr>
      <w:bookmarkStart w:id="104" w:name="_Toc469558376"/>
      <w:bookmarkStart w:id="105" w:name="_Toc467938922"/>
      <w:r w:rsidRPr="00616968">
        <w:t>Возрастная структура населения</w:t>
      </w:r>
      <w:bookmarkEnd w:id="104"/>
      <w:bookmarkEnd w:id="105"/>
    </w:p>
    <w:p w14:paraId="3DA33E4E" w14:textId="1D3AA841" w:rsidR="008D725E" w:rsidRPr="00616968" w:rsidRDefault="008D725E" w:rsidP="00616968">
      <w:pPr>
        <w:suppressAutoHyphens/>
        <w:ind w:firstLine="709"/>
        <w:jc w:val="both"/>
        <w:rPr>
          <w:sz w:val="28"/>
          <w:lang w:eastAsia="zh-CN"/>
        </w:rPr>
      </w:pPr>
      <w:r w:rsidRPr="00616968">
        <w:rPr>
          <w:sz w:val="28"/>
          <w:lang w:eastAsia="zh-CN"/>
        </w:rPr>
        <w:t>В Потанинском сельском поселении отмечается увеличение числа лиц старше трудоспособного возраста и сокращение числа лиц трудоспособного и моложе трудоспособного возраста. По своему характеру возрастная структура поселения регрессивна.</w:t>
      </w:r>
    </w:p>
    <w:p w14:paraId="6EE1A8B6" w14:textId="15164A42" w:rsidR="00CD6348" w:rsidRPr="00616968" w:rsidRDefault="00CD6348" w:rsidP="00616968">
      <w:pPr>
        <w:suppressAutoHyphens/>
        <w:ind w:firstLine="709"/>
        <w:jc w:val="both"/>
        <w:rPr>
          <w:sz w:val="28"/>
          <w:lang w:eastAsia="zh-CN"/>
        </w:rPr>
      </w:pPr>
      <w:r w:rsidRPr="00616968">
        <w:rPr>
          <w:sz w:val="28"/>
          <w:lang w:eastAsia="zh-CN"/>
        </w:rPr>
        <w:t>Возрастная структура Потанинского сельского поселения представлена в</w:t>
      </w:r>
      <w:r w:rsidR="00803531" w:rsidRPr="00616968">
        <w:rPr>
          <w:sz w:val="28"/>
          <w:lang w:eastAsia="zh-CN"/>
        </w:rPr>
        <w:t xml:space="preserve"> таблице </w:t>
      </w:r>
      <w:r w:rsidR="00BE3B22" w:rsidRPr="00616968">
        <w:rPr>
          <w:sz w:val="28"/>
          <w:lang w:eastAsia="zh-CN"/>
        </w:rPr>
        <w:t>2.5.5-3</w:t>
      </w:r>
      <w:r w:rsidRPr="00616968">
        <w:rPr>
          <w:sz w:val="28"/>
          <w:lang w:eastAsia="zh-CN"/>
        </w:rPr>
        <w:t>.</w:t>
      </w:r>
    </w:p>
    <w:p w14:paraId="62123D02" w14:textId="6FD46EF1" w:rsidR="00CD6348" w:rsidRPr="00616968" w:rsidRDefault="00696DF8" w:rsidP="00616968">
      <w:pPr>
        <w:pStyle w:val="afffff3"/>
      </w:pPr>
      <w:bookmarkStart w:id="106" w:name="_Ref489272741"/>
      <w:bookmarkStart w:id="107" w:name="_Hlk89349692"/>
      <w:r w:rsidRPr="00616968">
        <w:t>Таблица</w:t>
      </w:r>
      <w:bookmarkEnd w:id="106"/>
      <w:r w:rsidR="00D45336" w:rsidRPr="00616968">
        <w:t xml:space="preserve"> </w:t>
      </w:r>
      <w:r w:rsidR="00BE3B22" w:rsidRPr="00616968">
        <w:rPr>
          <w:lang w:eastAsia="zh-CN"/>
        </w:rPr>
        <w:t>2.5.5-3</w:t>
      </w:r>
      <w:r w:rsidR="00CD6348" w:rsidRPr="00616968">
        <w:t xml:space="preserve"> – Возрастная структура населения Потанинского сельского поселения</w:t>
      </w:r>
    </w:p>
    <w:tbl>
      <w:tblPr>
        <w:tblStyle w:val="1ffe"/>
        <w:tblW w:w="5000" w:type="pct"/>
        <w:tblLook w:val="0000" w:firstRow="0" w:lastRow="0" w:firstColumn="0" w:lastColumn="0" w:noHBand="0" w:noVBand="0"/>
      </w:tblPr>
      <w:tblGrid>
        <w:gridCol w:w="540"/>
        <w:gridCol w:w="3833"/>
        <w:gridCol w:w="1715"/>
        <w:gridCol w:w="954"/>
        <w:gridCol w:w="754"/>
        <w:gridCol w:w="822"/>
        <w:gridCol w:w="761"/>
        <w:gridCol w:w="816"/>
      </w:tblGrid>
      <w:tr w:rsidR="00A65D9F" w:rsidRPr="00616968" w14:paraId="7950F7F6" w14:textId="77777777" w:rsidTr="007D6EDC">
        <w:trPr>
          <w:trHeight w:val="111"/>
        </w:trPr>
        <w:tc>
          <w:tcPr>
            <w:tcW w:w="265" w:type="pct"/>
            <w:vMerge w:val="restart"/>
            <w:vAlign w:val="top"/>
          </w:tcPr>
          <w:p w14:paraId="57A059F4" w14:textId="77777777" w:rsidR="00A65D9F" w:rsidRPr="00616968" w:rsidRDefault="00A65D9F" w:rsidP="00616968">
            <w:pPr>
              <w:widowControl w:val="0"/>
              <w:suppressAutoHyphens/>
              <w:rPr>
                <w:bCs/>
                <w:lang w:eastAsia="zh-CN"/>
              </w:rPr>
            </w:pPr>
            <w:r w:rsidRPr="00616968">
              <w:rPr>
                <w:bCs/>
                <w:lang w:eastAsia="zh-CN"/>
              </w:rPr>
              <w:t>№</w:t>
            </w:r>
          </w:p>
          <w:p w14:paraId="3DA7DBE1" w14:textId="77777777" w:rsidR="00A65D9F" w:rsidRPr="00616968" w:rsidRDefault="00A65D9F" w:rsidP="00616968">
            <w:pPr>
              <w:widowControl w:val="0"/>
              <w:suppressAutoHyphens/>
              <w:rPr>
                <w:bCs/>
                <w:lang w:eastAsia="zh-CN"/>
              </w:rPr>
            </w:pPr>
            <w:r w:rsidRPr="00616968">
              <w:rPr>
                <w:bCs/>
                <w:lang w:eastAsia="zh-CN"/>
              </w:rPr>
              <w:t>п/п</w:t>
            </w:r>
          </w:p>
        </w:tc>
        <w:tc>
          <w:tcPr>
            <w:tcW w:w="1880" w:type="pct"/>
            <w:vMerge w:val="restart"/>
            <w:vAlign w:val="top"/>
          </w:tcPr>
          <w:p w14:paraId="6BAB1257" w14:textId="77777777" w:rsidR="00A65D9F" w:rsidRPr="00616968" w:rsidRDefault="00A65D9F" w:rsidP="00616968">
            <w:pPr>
              <w:widowControl w:val="0"/>
              <w:suppressAutoHyphens/>
              <w:rPr>
                <w:bCs/>
                <w:lang w:eastAsia="zh-CN"/>
              </w:rPr>
            </w:pPr>
            <w:r w:rsidRPr="00616968">
              <w:rPr>
                <w:bCs/>
                <w:lang w:eastAsia="zh-CN"/>
              </w:rPr>
              <w:t>Наименование</w:t>
            </w:r>
          </w:p>
        </w:tc>
        <w:tc>
          <w:tcPr>
            <w:tcW w:w="841" w:type="pct"/>
            <w:vMerge w:val="restart"/>
            <w:vAlign w:val="top"/>
          </w:tcPr>
          <w:p w14:paraId="1CEB7803" w14:textId="77777777" w:rsidR="00A65D9F" w:rsidRPr="00616968" w:rsidRDefault="00A65D9F" w:rsidP="00616968">
            <w:pPr>
              <w:widowControl w:val="0"/>
              <w:suppressAutoHyphens/>
              <w:rPr>
                <w:bCs/>
                <w:lang w:eastAsia="zh-CN"/>
              </w:rPr>
            </w:pPr>
            <w:r w:rsidRPr="00616968">
              <w:rPr>
                <w:bCs/>
                <w:lang w:eastAsia="zh-CN"/>
              </w:rPr>
              <w:t>Наименование показателя</w:t>
            </w:r>
          </w:p>
        </w:tc>
        <w:tc>
          <w:tcPr>
            <w:tcW w:w="2014" w:type="pct"/>
            <w:gridSpan w:val="5"/>
          </w:tcPr>
          <w:p w14:paraId="1067CDDB" w14:textId="77777777" w:rsidR="00A65D9F" w:rsidRPr="00616968" w:rsidRDefault="00A65D9F" w:rsidP="00616968">
            <w:pPr>
              <w:widowControl w:val="0"/>
              <w:suppressAutoHyphens/>
              <w:rPr>
                <w:bCs/>
                <w:lang w:eastAsia="zh-CN"/>
              </w:rPr>
            </w:pPr>
            <w:r w:rsidRPr="00616968">
              <w:rPr>
                <w:bCs/>
                <w:lang w:eastAsia="zh-CN"/>
              </w:rPr>
              <w:t>Год</w:t>
            </w:r>
          </w:p>
        </w:tc>
      </w:tr>
      <w:tr w:rsidR="007D6EDC" w:rsidRPr="00616968" w14:paraId="6626B17C" w14:textId="77777777" w:rsidTr="007D6EDC">
        <w:trPr>
          <w:trHeight w:val="111"/>
        </w:trPr>
        <w:tc>
          <w:tcPr>
            <w:tcW w:w="265" w:type="pct"/>
            <w:vMerge/>
          </w:tcPr>
          <w:p w14:paraId="32459B6B" w14:textId="77777777" w:rsidR="00A65D9F" w:rsidRPr="00616968" w:rsidRDefault="00A65D9F" w:rsidP="00616968">
            <w:pPr>
              <w:widowControl w:val="0"/>
              <w:suppressAutoHyphens/>
              <w:rPr>
                <w:bCs/>
                <w:lang w:eastAsia="zh-CN"/>
              </w:rPr>
            </w:pPr>
          </w:p>
        </w:tc>
        <w:tc>
          <w:tcPr>
            <w:tcW w:w="1880" w:type="pct"/>
            <w:vMerge/>
          </w:tcPr>
          <w:p w14:paraId="336825DF" w14:textId="77777777" w:rsidR="00A65D9F" w:rsidRPr="00616968" w:rsidRDefault="00A65D9F" w:rsidP="00616968">
            <w:pPr>
              <w:widowControl w:val="0"/>
              <w:suppressAutoHyphens/>
              <w:rPr>
                <w:bCs/>
                <w:lang w:eastAsia="zh-CN"/>
              </w:rPr>
            </w:pPr>
          </w:p>
        </w:tc>
        <w:tc>
          <w:tcPr>
            <w:tcW w:w="841" w:type="pct"/>
            <w:vMerge/>
          </w:tcPr>
          <w:p w14:paraId="3D81B939" w14:textId="77777777" w:rsidR="00A65D9F" w:rsidRPr="00616968" w:rsidRDefault="00A65D9F" w:rsidP="00616968">
            <w:pPr>
              <w:widowControl w:val="0"/>
              <w:suppressAutoHyphens/>
              <w:rPr>
                <w:bCs/>
                <w:lang w:eastAsia="zh-CN"/>
              </w:rPr>
            </w:pPr>
          </w:p>
        </w:tc>
        <w:tc>
          <w:tcPr>
            <w:tcW w:w="468" w:type="pct"/>
          </w:tcPr>
          <w:p w14:paraId="34AB980C" w14:textId="77777777" w:rsidR="00A65D9F" w:rsidRPr="00616968" w:rsidRDefault="00A65D9F" w:rsidP="00616968">
            <w:pPr>
              <w:widowControl w:val="0"/>
              <w:suppressAutoHyphens/>
              <w:rPr>
                <w:bCs/>
                <w:lang w:eastAsia="zh-CN"/>
              </w:rPr>
            </w:pPr>
            <w:r w:rsidRPr="00616968">
              <w:rPr>
                <w:bCs/>
                <w:lang w:eastAsia="zh-CN"/>
              </w:rPr>
              <w:t>2017</w:t>
            </w:r>
          </w:p>
        </w:tc>
        <w:tc>
          <w:tcPr>
            <w:tcW w:w="370" w:type="pct"/>
          </w:tcPr>
          <w:p w14:paraId="35F4E41E" w14:textId="77777777" w:rsidR="00A65D9F" w:rsidRPr="00616968" w:rsidRDefault="00A65D9F" w:rsidP="00616968">
            <w:pPr>
              <w:widowControl w:val="0"/>
              <w:suppressAutoHyphens/>
              <w:rPr>
                <w:bCs/>
                <w:lang w:eastAsia="zh-CN"/>
              </w:rPr>
            </w:pPr>
            <w:r w:rsidRPr="00616968">
              <w:rPr>
                <w:bCs/>
                <w:lang w:eastAsia="zh-CN"/>
              </w:rPr>
              <w:t>2018</w:t>
            </w:r>
          </w:p>
        </w:tc>
        <w:tc>
          <w:tcPr>
            <w:tcW w:w="403" w:type="pct"/>
          </w:tcPr>
          <w:p w14:paraId="0EE031FC" w14:textId="77777777" w:rsidR="00A65D9F" w:rsidRPr="00616968" w:rsidRDefault="00A65D9F" w:rsidP="00616968">
            <w:pPr>
              <w:widowControl w:val="0"/>
              <w:suppressAutoHyphens/>
              <w:rPr>
                <w:bCs/>
                <w:lang w:eastAsia="zh-CN"/>
              </w:rPr>
            </w:pPr>
            <w:r w:rsidRPr="00616968">
              <w:rPr>
                <w:bCs/>
                <w:lang w:eastAsia="zh-CN"/>
              </w:rPr>
              <w:t>2019</w:t>
            </w:r>
          </w:p>
        </w:tc>
        <w:tc>
          <w:tcPr>
            <w:tcW w:w="373" w:type="pct"/>
          </w:tcPr>
          <w:p w14:paraId="49EA5747" w14:textId="77777777" w:rsidR="00A65D9F" w:rsidRPr="00616968" w:rsidRDefault="00A65D9F" w:rsidP="00616968">
            <w:pPr>
              <w:widowControl w:val="0"/>
              <w:suppressAutoHyphens/>
              <w:rPr>
                <w:bCs/>
                <w:lang w:eastAsia="zh-CN"/>
              </w:rPr>
            </w:pPr>
            <w:r w:rsidRPr="00616968">
              <w:rPr>
                <w:bCs/>
                <w:lang w:eastAsia="zh-CN"/>
              </w:rPr>
              <w:t>2020</w:t>
            </w:r>
          </w:p>
        </w:tc>
        <w:tc>
          <w:tcPr>
            <w:tcW w:w="400" w:type="pct"/>
          </w:tcPr>
          <w:p w14:paraId="3E232A9D" w14:textId="77777777" w:rsidR="00A65D9F" w:rsidRPr="00616968" w:rsidRDefault="00A65D9F" w:rsidP="00616968">
            <w:pPr>
              <w:widowControl w:val="0"/>
              <w:suppressAutoHyphens/>
              <w:rPr>
                <w:bCs/>
                <w:lang w:eastAsia="zh-CN"/>
              </w:rPr>
            </w:pPr>
            <w:r w:rsidRPr="00616968">
              <w:rPr>
                <w:bCs/>
                <w:lang w:eastAsia="zh-CN"/>
              </w:rPr>
              <w:t>2021</w:t>
            </w:r>
          </w:p>
        </w:tc>
      </w:tr>
      <w:tr w:rsidR="007B6495" w:rsidRPr="00616968" w14:paraId="489882CF" w14:textId="53077A09" w:rsidTr="007D6EDC">
        <w:trPr>
          <w:trHeight w:val="47"/>
        </w:trPr>
        <w:tc>
          <w:tcPr>
            <w:tcW w:w="265" w:type="pct"/>
            <w:vMerge w:val="restart"/>
          </w:tcPr>
          <w:p w14:paraId="5CC3CFB5" w14:textId="77777777" w:rsidR="008D725E" w:rsidRPr="00616968" w:rsidRDefault="008D725E" w:rsidP="00616968">
            <w:pPr>
              <w:widowControl w:val="0"/>
              <w:suppressAutoHyphens/>
              <w:jc w:val="left"/>
              <w:rPr>
                <w:lang w:eastAsia="zh-CN"/>
              </w:rPr>
            </w:pPr>
            <w:r w:rsidRPr="00616968">
              <w:rPr>
                <w:lang w:eastAsia="zh-CN"/>
              </w:rPr>
              <w:t>1</w:t>
            </w:r>
          </w:p>
        </w:tc>
        <w:tc>
          <w:tcPr>
            <w:tcW w:w="1880" w:type="pct"/>
            <w:vMerge w:val="restart"/>
          </w:tcPr>
          <w:p w14:paraId="5F0446F7" w14:textId="22938690" w:rsidR="008D725E" w:rsidRPr="00616968" w:rsidRDefault="008D725E" w:rsidP="00616968">
            <w:pPr>
              <w:widowControl w:val="0"/>
              <w:suppressAutoHyphens/>
              <w:jc w:val="left"/>
              <w:rPr>
                <w:lang w:eastAsia="zh-CN"/>
              </w:rPr>
            </w:pPr>
            <w:r w:rsidRPr="00616968">
              <w:rPr>
                <w:lang w:eastAsia="zh-CN"/>
              </w:rPr>
              <w:t>Население моложе трудоспособного возраста</w:t>
            </w:r>
          </w:p>
        </w:tc>
        <w:tc>
          <w:tcPr>
            <w:tcW w:w="841" w:type="pct"/>
          </w:tcPr>
          <w:p w14:paraId="0BC98A00" w14:textId="027DB4B6" w:rsidR="008D725E" w:rsidRPr="00616968" w:rsidRDefault="008D725E" w:rsidP="00616968">
            <w:pPr>
              <w:suppressAutoHyphens/>
              <w:jc w:val="left"/>
            </w:pPr>
            <w:r w:rsidRPr="00616968">
              <w:t>человек</w:t>
            </w:r>
          </w:p>
        </w:tc>
        <w:tc>
          <w:tcPr>
            <w:tcW w:w="468" w:type="pct"/>
          </w:tcPr>
          <w:p w14:paraId="7A686D21" w14:textId="2076E204" w:rsidR="008D725E" w:rsidRPr="00616968" w:rsidRDefault="008D725E" w:rsidP="00616968">
            <w:pPr>
              <w:suppressAutoHyphens/>
              <w:jc w:val="left"/>
              <w:rPr>
                <w:lang w:eastAsia="zh-CN"/>
              </w:rPr>
            </w:pPr>
            <w:r w:rsidRPr="00616968">
              <w:t>172</w:t>
            </w:r>
          </w:p>
        </w:tc>
        <w:tc>
          <w:tcPr>
            <w:tcW w:w="370" w:type="pct"/>
          </w:tcPr>
          <w:p w14:paraId="5228E3E7" w14:textId="5372B2F7" w:rsidR="008D725E" w:rsidRPr="00616968" w:rsidRDefault="008D725E" w:rsidP="00616968">
            <w:pPr>
              <w:suppressAutoHyphens/>
              <w:jc w:val="left"/>
              <w:rPr>
                <w:lang w:eastAsia="zh-CN"/>
              </w:rPr>
            </w:pPr>
            <w:r w:rsidRPr="00616968">
              <w:t>176</w:t>
            </w:r>
          </w:p>
        </w:tc>
        <w:tc>
          <w:tcPr>
            <w:tcW w:w="403" w:type="pct"/>
          </w:tcPr>
          <w:p w14:paraId="625F6FB2" w14:textId="724880E6" w:rsidR="008D725E" w:rsidRPr="00616968" w:rsidRDefault="008D725E" w:rsidP="00616968">
            <w:pPr>
              <w:suppressAutoHyphens/>
              <w:jc w:val="left"/>
              <w:rPr>
                <w:lang w:eastAsia="zh-CN"/>
              </w:rPr>
            </w:pPr>
            <w:r w:rsidRPr="00616968">
              <w:t>161</w:t>
            </w:r>
          </w:p>
        </w:tc>
        <w:tc>
          <w:tcPr>
            <w:tcW w:w="373" w:type="pct"/>
          </w:tcPr>
          <w:p w14:paraId="74977E13" w14:textId="6285E938" w:rsidR="008D725E" w:rsidRPr="00616968" w:rsidRDefault="008D725E" w:rsidP="00616968">
            <w:pPr>
              <w:suppressAutoHyphens/>
              <w:jc w:val="left"/>
              <w:rPr>
                <w:lang w:eastAsia="zh-CN"/>
              </w:rPr>
            </w:pPr>
            <w:r w:rsidRPr="00616968">
              <w:t>132</w:t>
            </w:r>
          </w:p>
        </w:tc>
        <w:tc>
          <w:tcPr>
            <w:tcW w:w="400" w:type="pct"/>
          </w:tcPr>
          <w:p w14:paraId="60E18E2C" w14:textId="4650F850" w:rsidR="008D725E" w:rsidRPr="00616968" w:rsidRDefault="008D725E" w:rsidP="00616968">
            <w:pPr>
              <w:suppressAutoHyphens/>
              <w:jc w:val="left"/>
              <w:rPr>
                <w:lang w:eastAsia="zh-CN"/>
              </w:rPr>
            </w:pPr>
            <w:r w:rsidRPr="00616968">
              <w:t>144</w:t>
            </w:r>
          </w:p>
        </w:tc>
      </w:tr>
      <w:tr w:rsidR="007B6495" w:rsidRPr="00616968" w14:paraId="1E34455D" w14:textId="77777777" w:rsidTr="007D6EDC">
        <w:trPr>
          <w:trHeight w:val="56"/>
        </w:trPr>
        <w:tc>
          <w:tcPr>
            <w:tcW w:w="265" w:type="pct"/>
            <w:vMerge/>
          </w:tcPr>
          <w:p w14:paraId="677C2F01" w14:textId="77777777" w:rsidR="003D0C2F" w:rsidRPr="00616968" w:rsidRDefault="003D0C2F" w:rsidP="00616968">
            <w:pPr>
              <w:widowControl w:val="0"/>
              <w:suppressAutoHyphens/>
              <w:jc w:val="left"/>
              <w:rPr>
                <w:lang w:eastAsia="zh-CN"/>
              </w:rPr>
            </w:pPr>
          </w:p>
        </w:tc>
        <w:tc>
          <w:tcPr>
            <w:tcW w:w="1880" w:type="pct"/>
            <w:vMerge/>
          </w:tcPr>
          <w:p w14:paraId="2224214A" w14:textId="77777777" w:rsidR="003D0C2F" w:rsidRPr="00616968" w:rsidRDefault="003D0C2F" w:rsidP="00616968">
            <w:pPr>
              <w:widowControl w:val="0"/>
              <w:suppressAutoHyphens/>
              <w:jc w:val="left"/>
              <w:rPr>
                <w:lang w:eastAsia="zh-CN"/>
              </w:rPr>
            </w:pPr>
          </w:p>
        </w:tc>
        <w:tc>
          <w:tcPr>
            <w:tcW w:w="841" w:type="pct"/>
          </w:tcPr>
          <w:p w14:paraId="523FA892" w14:textId="2B8A495D" w:rsidR="003D0C2F" w:rsidRPr="00616968" w:rsidRDefault="003D0C2F" w:rsidP="00616968">
            <w:pPr>
              <w:suppressAutoHyphens/>
              <w:jc w:val="left"/>
            </w:pPr>
            <w:r w:rsidRPr="00616968">
              <w:t>%</w:t>
            </w:r>
          </w:p>
        </w:tc>
        <w:tc>
          <w:tcPr>
            <w:tcW w:w="468" w:type="pct"/>
          </w:tcPr>
          <w:p w14:paraId="5F1DEB3F" w14:textId="5D670615" w:rsidR="003D0C2F" w:rsidRPr="00616968" w:rsidRDefault="003D0C2F" w:rsidP="00616968">
            <w:pPr>
              <w:suppressAutoHyphens/>
              <w:jc w:val="left"/>
              <w:rPr>
                <w:lang w:eastAsia="zh-CN"/>
              </w:rPr>
            </w:pPr>
            <w:r w:rsidRPr="00616968">
              <w:rPr>
                <w:lang w:eastAsia="zh-CN"/>
              </w:rPr>
              <w:t>15,5</w:t>
            </w:r>
          </w:p>
        </w:tc>
        <w:tc>
          <w:tcPr>
            <w:tcW w:w="370" w:type="pct"/>
          </w:tcPr>
          <w:p w14:paraId="19D6C826" w14:textId="77612512" w:rsidR="003D0C2F" w:rsidRPr="00616968" w:rsidRDefault="003D0C2F" w:rsidP="00616968">
            <w:pPr>
              <w:suppressAutoHyphens/>
              <w:jc w:val="left"/>
              <w:rPr>
                <w:lang w:eastAsia="zh-CN"/>
              </w:rPr>
            </w:pPr>
            <w:r w:rsidRPr="00616968">
              <w:rPr>
                <w:lang w:eastAsia="zh-CN"/>
              </w:rPr>
              <w:t>16,0</w:t>
            </w:r>
          </w:p>
        </w:tc>
        <w:tc>
          <w:tcPr>
            <w:tcW w:w="403" w:type="pct"/>
          </w:tcPr>
          <w:p w14:paraId="5FC921BC" w14:textId="1C5E7B67" w:rsidR="003D0C2F" w:rsidRPr="00616968" w:rsidRDefault="003D0C2F" w:rsidP="00616968">
            <w:pPr>
              <w:suppressAutoHyphens/>
              <w:jc w:val="left"/>
              <w:rPr>
                <w:lang w:eastAsia="zh-CN"/>
              </w:rPr>
            </w:pPr>
            <w:r w:rsidRPr="00616968">
              <w:rPr>
                <w:lang w:eastAsia="zh-CN"/>
              </w:rPr>
              <w:t>15,0</w:t>
            </w:r>
          </w:p>
        </w:tc>
        <w:tc>
          <w:tcPr>
            <w:tcW w:w="373" w:type="pct"/>
          </w:tcPr>
          <w:p w14:paraId="42201186" w14:textId="6FB0D87C" w:rsidR="003D0C2F" w:rsidRPr="00616968" w:rsidRDefault="003D0C2F" w:rsidP="00616968">
            <w:pPr>
              <w:suppressAutoHyphens/>
              <w:jc w:val="left"/>
              <w:rPr>
                <w:lang w:eastAsia="zh-CN"/>
              </w:rPr>
            </w:pPr>
            <w:r w:rsidRPr="00616968">
              <w:rPr>
                <w:lang w:eastAsia="zh-CN"/>
              </w:rPr>
              <w:t>12,7</w:t>
            </w:r>
          </w:p>
        </w:tc>
        <w:tc>
          <w:tcPr>
            <w:tcW w:w="400" w:type="pct"/>
          </w:tcPr>
          <w:p w14:paraId="634D0E8E" w14:textId="3F1C89C7" w:rsidR="003D0C2F" w:rsidRPr="00616968" w:rsidRDefault="003D0C2F" w:rsidP="00616968">
            <w:pPr>
              <w:suppressAutoHyphens/>
              <w:jc w:val="left"/>
              <w:rPr>
                <w:lang w:eastAsia="zh-CN"/>
              </w:rPr>
            </w:pPr>
            <w:r w:rsidRPr="00616968">
              <w:rPr>
                <w:lang w:eastAsia="zh-CN"/>
              </w:rPr>
              <w:t>13,6</w:t>
            </w:r>
          </w:p>
        </w:tc>
      </w:tr>
      <w:tr w:rsidR="007B6495" w:rsidRPr="00616968" w14:paraId="50920F62" w14:textId="48182532" w:rsidTr="007D6EDC">
        <w:trPr>
          <w:trHeight w:val="47"/>
        </w:trPr>
        <w:tc>
          <w:tcPr>
            <w:tcW w:w="265" w:type="pct"/>
            <w:vMerge w:val="restart"/>
          </w:tcPr>
          <w:p w14:paraId="1DDF08DB" w14:textId="77777777" w:rsidR="008D725E" w:rsidRPr="00616968" w:rsidRDefault="008D725E" w:rsidP="00616968">
            <w:pPr>
              <w:widowControl w:val="0"/>
              <w:suppressAutoHyphens/>
              <w:jc w:val="left"/>
              <w:rPr>
                <w:lang w:eastAsia="zh-CN"/>
              </w:rPr>
            </w:pPr>
            <w:r w:rsidRPr="00616968">
              <w:rPr>
                <w:lang w:eastAsia="zh-CN"/>
              </w:rPr>
              <w:t>2</w:t>
            </w:r>
          </w:p>
        </w:tc>
        <w:tc>
          <w:tcPr>
            <w:tcW w:w="1880" w:type="pct"/>
            <w:vMerge w:val="restart"/>
          </w:tcPr>
          <w:p w14:paraId="1063823E" w14:textId="1BCD7FCD" w:rsidR="008D725E" w:rsidRPr="00616968" w:rsidRDefault="008D725E" w:rsidP="00616968">
            <w:pPr>
              <w:widowControl w:val="0"/>
              <w:suppressAutoHyphens/>
              <w:jc w:val="left"/>
              <w:rPr>
                <w:lang w:eastAsia="zh-CN"/>
              </w:rPr>
            </w:pPr>
            <w:r w:rsidRPr="00616968">
              <w:rPr>
                <w:lang w:eastAsia="zh-CN"/>
              </w:rPr>
              <w:t>Население в трудоспособном возрасте</w:t>
            </w:r>
          </w:p>
        </w:tc>
        <w:tc>
          <w:tcPr>
            <w:tcW w:w="841" w:type="pct"/>
          </w:tcPr>
          <w:p w14:paraId="0AF4D1B2" w14:textId="297393DB" w:rsidR="008D725E" w:rsidRPr="00616968" w:rsidRDefault="008D725E" w:rsidP="00616968">
            <w:pPr>
              <w:suppressAutoHyphens/>
              <w:jc w:val="left"/>
            </w:pPr>
            <w:r w:rsidRPr="00616968">
              <w:t>человек</w:t>
            </w:r>
          </w:p>
        </w:tc>
        <w:tc>
          <w:tcPr>
            <w:tcW w:w="468" w:type="pct"/>
          </w:tcPr>
          <w:p w14:paraId="21F308DD" w14:textId="6F32CD24" w:rsidR="008D725E" w:rsidRPr="00616968" w:rsidRDefault="008D725E" w:rsidP="00616968">
            <w:pPr>
              <w:suppressAutoHyphens/>
              <w:jc w:val="left"/>
              <w:rPr>
                <w:lang w:eastAsia="zh-CN"/>
              </w:rPr>
            </w:pPr>
            <w:r w:rsidRPr="00616968">
              <w:rPr>
                <w:lang w:eastAsia="zh-CN"/>
              </w:rPr>
              <w:t>636</w:t>
            </w:r>
          </w:p>
        </w:tc>
        <w:tc>
          <w:tcPr>
            <w:tcW w:w="370" w:type="pct"/>
          </w:tcPr>
          <w:p w14:paraId="16CBCE41" w14:textId="27B244F2" w:rsidR="008D725E" w:rsidRPr="00616968" w:rsidRDefault="008D725E" w:rsidP="00616968">
            <w:pPr>
              <w:suppressAutoHyphens/>
              <w:jc w:val="left"/>
              <w:rPr>
                <w:lang w:eastAsia="zh-CN"/>
              </w:rPr>
            </w:pPr>
            <w:r w:rsidRPr="00616968">
              <w:rPr>
                <w:lang w:eastAsia="zh-CN"/>
              </w:rPr>
              <w:t>637</w:t>
            </w:r>
          </w:p>
        </w:tc>
        <w:tc>
          <w:tcPr>
            <w:tcW w:w="403" w:type="pct"/>
          </w:tcPr>
          <w:p w14:paraId="5D48ED1B" w14:textId="7D0BBCB2" w:rsidR="008D725E" w:rsidRPr="00616968" w:rsidRDefault="008D725E" w:rsidP="00616968">
            <w:pPr>
              <w:suppressAutoHyphens/>
              <w:jc w:val="left"/>
              <w:rPr>
                <w:lang w:eastAsia="zh-CN"/>
              </w:rPr>
            </w:pPr>
            <w:r w:rsidRPr="00616968">
              <w:rPr>
                <w:lang w:eastAsia="zh-CN"/>
              </w:rPr>
              <w:t>604</w:t>
            </w:r>
          </w:p>
        </w:tc>
        <w:tc>
          <w:tcPr>
            <w:tcW w:w="373" w:type="pct"/>
          </w:tcPr>
          <w:p w14:paraId="2B464B7E" w14:textId="4652EF20" w:rsidR="008D725E" w:rsidRPr="00616968" w:rsidRDefault="008D725E" w:rsidP="00616968">
            <w:pPr>
              <w:suppressAutoHyphens/>
              <w:jc w:val="left"/>
              <w:rPr>
                <w:lang w:eastAsia="zh-CN"/>
              </w:rPr>
            </w:pPr>
            <w:r w:rsidRPr="00616968">
              <w:rPr>
                <w:lang w:eastAsia="zh-CN"/>
              </w:rPr>
              <w:t>587</w:t>
            </w:r>
          </w:p>
        </w:tc>
        <w:tc>
          <w:tcPr>
            <w:tcW w:w="400" w:type="pct"/>
          </w:tcPr>
          <w:p w14:paraId="6157C8A0" w14:textId="76AC7F34" w:rsidR="008D725E" w:rsidRPr="00616968" w:rsidRDefault="008D725E" w:rsidP="00616968">
            <w:pPr>
              <w:suppressAutoHyphens/>
              <w:jc w:val="left"/>
              <w:rPr>
                <w:lang w:eastAsia="zh-CN"/>
              </w:rPr>
            </w:pPr>
            <w:r w:rsidRPr="00616968">
              <w:rPr>
                <w:lang w:eastAsia="zh-CN"/>
              </w:rPr>
              <w:t>593</w:t>
            </w:r>
          </w:p>
        </w:tc>
      </w:tr>
      <w:tr w:rsidR="007B6495" w:rsidRPr="00616968" w14:paraId="43EFB2F6" w14:textId="77777777" w:rsidTr="007D6EDC">
        <w:trPr>
          <w:trHeight w:val="47"/>
        </w:trPr>
        <w:tc>
          <w:tcPr>
            <w:tcW w:w="265" w:type="pct"/>
            <w:vMerge/>
          </w:tcPr>
          <w:p w14:paraId="50ACDEF0" w14:textId="77777777" w:rsidR="003D0C2F" w:rsidRPr="00616968" w:rsidRDefault="003D0C2F" w:rsidP="00616968">
            <w:pPr>
              <w:widowControl w:val="0"/>
              <w:suppressAutoHyphens/>
              <w:jc w:val="left"/>
              <w:rPr>
                <w:lang w:eastAsia="zh-CN"/>
              </w:rPr>
            </w:pPr>
          </w:p>
        </w:tc>
        <w:tc>
          <w:tcPr>
            <w:tcW w:w="1880" w:type="pct"/>
            <w:vMerge/>
          </w:tcPr>
          <w:p w14:paraId="12F18424" w14:textId="77777777" w:rsidR="003D0C2F" w:rsidRPr="00616968" w:rsidRDefault="003D0C2F" w:rsidP="00616968">
            <w:pPr>
              <w:widowControl w:val="0"/>
              <w:suppressAutoHyphens/>
              <w:jc w:val="left"/>
              <w:rPr>
                <w:lang w:eastAsia="zh-CN"/>
              </w:rPr>
            </w:pPr>
          </w:p>
        </w:tc>
        <w:tc>
          <w:tcPr>
            <w:tcW w:w="841" w:type="pct"/>
          </w:tcPr>
          <w:p w14:paraId="19B79DA6" w14:textId="51FC140C" w:rsidR="003D0C2F" w:rsidRPr="00616968" w:rsidRDefault="003D0C2F" w:rsidP="00616968">
            <w:pPr>
              <w:suppressAutoHyphens/>
              <w:jc w:val="left"/>
            </w:pPr>
            <w:r w:rsidRPr="00616968">
              <w:t>%</w:t>
            </w:r>
          </w:p>
        </w:tc>
        <w:tc>
          <w:tcPr>
            <w:tcW w:w="468" w:type="pct"/>
          </w:tcPr>
          <w:p w14:paraId="56672295" w14:textId="54614DD6" w:rsidR="003D0C2F" w:rsidRPr="00616968" w:rsidRDefault="003D0C2F" w:rsidP="00616968">
            <w:pPr>
              <w:suppressAutoHyphens/>
              <w:jc w:val="left"/>
              <w:rPr>
                <w:lang w:eastAsia="zh-CN"/>
              </w:rPr>
            </w:pPr>
            <w:r w:rsidRPr="00616968">
              <w:rPr>
                <w:lang w:eastAsia="zh-CN"/>
              </w:rPr>
              <w:t>57,2</w:t>
            </w:r>
          </w:p>
        </w:tc>
        <w:tc>
          <w:tcPr>
            <w:tcW w:w="370" w:type="pct"/>
          </w:tcPr>
          <w:p w14:paraId="4DA68F3C" w14:textId="64D814AE" w:rsidR="003D0C2F" w:rsidRPr="00616968" w:rsidRDefault="003D0C2F" w:rsidP="00616968">
            <w:pPr>
              <w:suppressAutoHyphens/>
              <w:jc w:val="left"/>
              <w:rPr>
                <w:lang w:eastAsia="zh-CN"/>
              </w:rPr>
            </w:pPr>
            <w:r w:rsidRPr="00616968">
              <w:rPr>
                <w:lang w:eastAsia="zh-CN"/>
              </w:rPr>
              <w:t>57,8</w:t>
            </w:r>
          </w:p>
        </w:tc>
        <w:tc>
          <w:tcPr>
            <w:tcW w:w="403" w:type="pct"/>
          </w:tcPr>
          <w:p w14:paraId="09D1DA3A" w14:textId="268D78C2" w:rsidR="003D0C2F" w:rsidRPr="00616968" w:rsidRDefault="003D0C2F" w:rsidP="00616968">
            <w:pPr>
              <w:suppressAutoHyphens/>
              <w:jc w:val="left"/>
              <w:rPr>
                <w:lang w:eastAsia="zh-CN"/>
              </w:rPr>
            </w:pPr>
            <w:r w:rsidRPr="00616968">
              <w:rPr>
                <w:lang w:eastAsia="zh-CN"/>
              </w:rPr>
              <w:t>56,3</w:t>
            </w:r>
          </w:p>
        </w:tc>
        <w:tc>
          <w:tcPr>
            <w:tcW w:w="373" w:type="pct"/>
          </w:tcPr>
          <w:p w14:paraId="52AD85FC" w14:textId="6E6E047B" w:rsidR="003D0C2F" w:rsidRPr="00616968" w:rsidRDefault="003D0C2F" w:rsidP="00616968">
            <w:pPr>
              <w:suppressAutoHyphens/>
              <w:jc w:val="left"/>
              <w:rPr>
                <w:lang w:eastAsia="zh-CN"/>
              </w:rPr>
            </w:pPr>
            <w:r w:rsidRPr="00616968">
              <w:rPr>
                <w:lang w:eastAsia="zh-CN"/>
              </w:rPr>
              <w:t>56,7</w:t>
            </w:r>
          </w:p>
        </w:tc>
        <w:tc>
          <w:tcPr>
            <w:tcW w:w="400" w:type="pct"/>
          </w:tcPr>
          <w:p w14:paraId="65FA071C" w14:textId="069C8EBD" w:rsidR="003D0C2F" w:rsidRPr="00616968" w:rsidRDefault="003D0C2F" w:rsidP="00616968">
            <w:pPr>
              <w:suppressAutoHyphens/>
              <w:jc w:val="left"/>
              <w:rPr>
                <w:lang w:eastAsia="zh-CN"/>
              </w:rPr>
            </w:pPr>
            <w:r w:rsidRPr="00616968">
              <w:rPr>
                <w:lang w:eastAsia="zh-CN"/>
              </w:rPr>
              <w:t>55,9</w:t>
            </w:r>
          </w:p>
        </w:tc>
      </w:tr>
      <w:tr w:rsidR="007B6495" w:rsidRPr="00616968" w14:paraId="6D10039E" w14:textId="7FB89DAE" w:rsidTr="007D6EDC">
        <w:trPr>
          <w:trHeight w:val="47"/>
        </w:trPr>
        <w:tc>
          <w:tcPr>
            <w:tcW w:w="265" w:type="pct"/>
            <w:vMerge w:val="restart"/>
          </w:tcPr>
          <w:p w14:paraId="0E64F7F3" w14:textId="77777777" w:rsidR="008D725E" w:rsidRPr="00616968" w:rsidRDefault="008D725E" w:rsidP="00616968">
            <w:pPr>
              <w:widowControl w:val="0"/>
              <w:suppressAutoHyphens/>
              <w:jc w:val="left"/>
              <w:rPr>
                <w:lang w:eastAsia="zh-CN"/>
              </w:rPr>
            </w:pPr>
            <w:r w:rsidRPr="00616968">
              <w:rPr>
                <w:lang w:eastAsia="zh-CN"/>
              </w:rPr>
              <w:t>3</w:t>
            </w:r>
          </w:p>
        </w:tc>
        <w:tc>
          <w:tcPr>
            <w:tcW w:w="1880" w:type="pct"/>
            <w:vMerge w:val="restart"/>
          </w:tcPr>
          <w:p w14:paraId="5288D47B" w14:textId="109E1663" w:rsidR="008D725E" w:rsidRPr="00616968" w:rsidRDefault="008D725E" w:rsidP="00616968">
            <w:pPr>
              <w:widowControl w:val="0"/>
              <w:suppressAutoHyphens/>
              <w:jc w:val="left"/>
              <w:rPr>
                <w:lang w:eastAsia="zh-CN"/>
              </w:rPr>
            </w:pPr>
            <w:r w:rsidRPr="00616968">
              <w:rPr>
                <w:lang w:eastAsia="zh-CN"/>
              </w:rPr>
              <w:t>Население старше трудоспособного возраста</w:t>
            </w:r>
          </w:p>
        </w:tc>
        <w:tc>
          <w:tcPr>
            <w:tcW w:w="841" w:type="pct"/>
          </w:tcPr>
          <w:p w14:paraId="6E71796E" w14:textId="0159B0E2" w:rsidR="008D725E" w:rsidRPr="00616968" w:rsidRDefault="008D725E" w:rsidP="00616968">
            <w:pPr>
              <w:suppressAutoHyphens/>
              <w:jc w:val="left"/>
            </w:pPr>
            <w:r w:rsidRPr="00616968">
              <w:t>человек</w:t>
            </w:r>
          </w:p>
        </w:tc>
        <w:tc>
          <w:tcPr>
            <w:tcW w:w="468" w:type="pct"/>
          </w:tcPr>
          <w:p w14:paraId="56574AF3" w14:textId="34279AFC" w:rsidR="008D725E" w:rsidRPr="00616968" w:rsidRDefault="008D725E" w:rsidP="00616968">
            <w:pPr>
              <w:suppressAutoHyphens/>
              <w:jc w:val="left"/>
              <w:rPr>
                <w:lang w:eastAsia="zh-CN"/>
              </w:rPr>
            </w:pPr>
            <w:r w:rsidRPr="00616968">
              <w:rPr>
                <w:lang w:eastAsia="zh-CN"/>
              </w:rPr>
              <w:t>304</w:t>
            </w:r>
          </w:p>
        </w:tc>
        <w:tc>
          <w:tcPr>
            <w:tcW w:w="370" w:type="pct"/>
          </w:tcPr>
          <w:p w14:paraId="56B3480B" w14:textId="50B93777" w:rsidR="008D725E" w:rsidRPr="00616968" w:rsidRDefault="008D725E" w:rsidP="00616968">
            <w:pPr>
              <w:suppressAutoHyphens/>
              <w:jc w:val="left"/>
              <w:rPr>
                <w:lang w:eastAsia="zh-CN"/>
              </w:rPr>
            </w:pPr>
            <w:r w:rsidRPr="00616968">
              <w:rPr>
                <w:lang w:eastAsia="zh-CN"/>
              </w:rPr>
              <w:t>289</w:t>
            </w:r>
          </w:p>
        </w:tc>
        <w:tc>
          <w:tcPr>
            <w:tcW w:w="403" w:type="pct"/>
          </w:tcPr>
          <w:p w14:paraId="5CF1D2EA" w14:textId="6C91C02C" w:rsidR="008D725E" w:rsidRPr="00616968" w:rsidRDefault="008D725E" w:rsidP="00616968">
            <w:pPr>
              <w:suppressAutoHyphens/>
              <w:jc w:val="left"/>
              <w:rPr>
                <w:lang w:eastAsia="zh-CN"/>
              </w:rPr>
            </w:pPr>
            <w:r w:rsidRPr="00616968">
              <w:rPr>
                <w:lang w:eastAsia="zh-CN"/>
              </w:rPr>
              <w:t>308</w:t>
            </w:r>
          </w:p>
        </w:tc>
        <w:tc>
          <w:tcPr>
            <w:tcW w:w="373" w:type="pct"/>
          </w:tcPr>
          <w:p w14:paraId="7F0BB591" w14:textId="2E864010" w:rsidR="008D725E" w:rsidRPr="00616968" w:rsidRDefault="008D725E" w:rsidP="00616968">
            <w:pPr>
              <w:suppressAutoHyphens/>
              <w:jc w:val="left"/>
              <w:rPr>
                <w:lang w:eastAsia="zh-CN"/>
              </w:rPr>
            </w:pPr>
            <w:r w:rsidRPr="00616968">
              <w:rPr>
                <w:lang w:eastAsia="zh-CN"/>
              </w:rPr>
              <w:t>317</w:t>
            </w:r>
          </w:p>
        </w:tc>
        <w:tc>
          <w:tcPr>
            <w:tcW w:w="400" w:type="pct"/>
          </w:tcPr>
          <w:p w14:paraId="68860A34" w14:textId="6F5464D3" w:rsidR="008D725E" w:rsidRPr="00616968" w:rsidRDefault="008D725E" w:rsidP="00616968">
            <w:pPr>
              <w:suppressAutoHyphens/>
              <w:jc w:val="left"/>
              <w:rPr>
                <w:lang w:eastAsia="zh-CN"/>
              </w:rPr>
            </w:pPr>
            <w:r w:rsidRPr="00616968">
              <w:rPr>
                <w:lang w:eastAsia="zh-CN"/>
              </w:rPr>
              <w:t>323</w:t>
            </w:r>
          </w:p>
        </w:tc>
      </w:tr>
      <w:tr w:rsidR="003D0C2F" w:rsidRPr="00616968" w14:paraId="18686B23" w14:textId="77777777" w:rsidTr="007D6EDC">
        <w:trPr>
          <w:trHeight w:val="47"/>
        </w:trPr>
        <w:tc>
          <w:tcPr>
            <w:tcW w:w="265" w:type="pct"/>
            <w:vMerge/>
          </w:tcPr>
          <w:p w14:paraId="46BAB707" w14:textId="77777777" w:rsidR="003D0C2F" w:rsidRPr="00616968" w:rsidRDefault="003D0C2F" w:rsidP="00616968">
            <w:pPr>
              <w:widowControl w:val="0"/>
              <w:suppressAutoHyphens/>
              <w:rPr>
                <w:lang w:eastAsia="zh-CN"/>
              </w:rPr>
            </w:pPr>
          </w:p>
        </w:tc>
        <w:tc>
          <w:tcPr>
            <w:tcW w:w="1880" w:type="pct"/>
            <w:vMerge/>
          </w:tcPr>
          <w:p w14:paraId="040C57F2" w14:textId="77777777" w:rsidR="003D0C2F" w:rsidRPr="00616968" w:rsidRDefault="003D0C2F" w:rsidP="00616968">
            <w:pPr>
              <w:widowControl w:val="0"/>
              <w:suppressAutoHyphens/>
              <w:rPr>
                <w:lang w:eastAsia="zh-CN"/>
              </w:rPr>
            </w:pPr>
          </w:p>
        </w:tc>
        <w:tc>
          <w:tcPr>
            <w:tcW w:w="841" w:type="pct"/>
          </w:tcPr>
          <w:p w14:paraId="172006B8" w14:textId="68E373C0" w:rsidR="003D0C2F" w:rsidRPr="00616968" w:rsidRDefault="003D0C2F" w:rsidP="00616968">
            <w:pPr>
              <w:suppressAutoHyphens/>
              <w:jc w:val="left"/>
            </w:pPr>
            <w:r w:rsidRPr="00616968">
              <w:t>%</w:t>
            </w:r>
          </w:p>
        </w:tc>
        <w:tc>
          <w:tcPr>
            <w:tcW w:w="468" w:type="pct"/>
          </w:tcPr>
          <w:p w14:paraId="68968E91" w14:textId="734F0C30" w:rsidR="003D0C2F" w:rsidRPr="00616968" w:rsidRDefault="00C46ABA" w:rsidP="00616968">
            <w:pPr>
              <w:suppressAutoHyphens/>
              <w:jc w:val="left"/>
              <w:rPr>
                <w:lang w:val="en-US" w:eastAsia="zh-CN"/>
              </w:rPr>
            </w:pPr>
            <w:r w:rsidRPr="00616968">
              <w:rPr>
                <w:lang w:val="en-US" w:eastAsia="zh-CN"/>
              </w:rPr>
              <w:t>27,3</w:t>
            </w:r>
          </w:p>
        </w:tc>
        <w:tc>
          <w:tcPr>
            <w:tcW w:w="370" w:type="pct"/>
          </w:tcPr>
          <w:p w14:paraId="72E83E98" w14:textId="7E23B581" w:rsidR="003D0C2F" w:rsidRPr="00616968" w:rsidRDefault="00C46ABA" w:rsidP="00616968">
            <w:pPr>
              <w:suppressAutoHyphens/>
              <w:jc w:val="left"/>
              <w:rPr>
                <w:lang w:val="en-US" w:eastAsia="zh-CN"/>
              </w:rPr>
            </w:pPr>
            <w:r w:rsidRPr="00616968">
              <w:rPr>
                <w:lang w:val="en-US" w:eastAsia="zh-CN"/>
              </w:rPr>
              <w:t>26</w:t>
            </w:r>
            <w:r w:rsidR="00DD5322" w:rsidRPr="00616968">
              <w:rPr>
                <w:lang w:val="en-US" w:eastAsia="zh-CN"/>
              </w:rPr>
              <w:t>,2</w:t>
            </w:r>
          </w:p>
        </w:tc>
        <w:tc>
          <w:tcPr>
            <w:tcW w:w="403" w:type="pct"/>
          </w:tcPr>
          <w:p w14:paraId="52B638F7" w14:textId="215B6C3D" w:rsidR="003D0C2F" w:rsidRPr="00616968" w:rsidRDefault="00DD5322" w:rsidP="00616968">
            <w:pPr>
              <w:suppressAutoHyphens/>
              <w:jc w:val="left"/>
              <w:rPr>
                <w:lang w:val="en-US" w:eastAsia="zh-CN"/>
              </w:rPr>
            </w:pPr>
            <w:r w:rsidRPr="00616968">
              <w:rPr>
                <w:lang w:val="en-US" w:eastAsia="zh-CN"/>
              </w:rPr>
              <w:t>28,7</w:t>
            </w:r>
          </w:p>
        </w:tc>
        <w:tc>
          <w:tcPr>
            <w:tcW w:w="373" w:type="pct"/>
          </w:tcPr>
          <w:p w14:paraId="33B43D5D" w14:textId="51F6F52D" w:rsidR="003D0C2F" w:rsidRPr="00616968" w:rsidRDefault="00DD5322" w:rsidP="00616968">
            <w:pPr>
              <w:suppressAutoHyphens/>
              <w:jc w:val="left"/>
              <w:rPr>
                <w:lang w:val="en-US" w:eastAsia="zh-CN"/>
              </w:rPr>
            </w:pPr>
            <w:r w:rsidRPr="00616968">
              <w:rPr>
                <w:lang w:val="en-US" w:eastAsia="zh-CN"/>
              </w:rPr>
              <w:t>30,6</w:t>
            </w:r>
          </w:p>
        </w:tc>
        <w:tc>
          <w:tcPr>
            <w:tcW w:w="400" w:type="pct"/>
          </w:tcPr>
          <w:p w14:paraId="24A2E643" w14:textId="44EB2899" w:rsidR="003D0C2F" w:rsidRPr="00616968" w:rsidRDefault="00DD5322" w:rsidP="00616968">
            <w:pPr>
              <w:suppressAutoHyphens/>
              <w:jc w:val="left"/>
              <w:rPr>
                <w:lang w:val="en-US" w:eastAsia="zh-CN"/>
              </w:rPr>
            </w:pPr>
            <w:r w:rsidRPr="00616968">
              <w:rPr>
                <w:lang w:val="en-US" w:eastAsia="zh-CN"/>
              </w:rPr>
              <w:t>30,5</w:t>
            </w:r>
          </w:p>
        </w:tc>
      </w:tr>
      <w:bookmarkEnd w:id="107"/>
    </w:tbl>
    <w:p w14:paraId="71F191BF" w14:textId="77777777" w:rsidR="00A65D9F" w:rsidRPr="00616968" w:rsidRDefault="00A65D9F" w:rsidP="00616968">
      <w:pPr>
        <w:rPr>
          <w:rFonts w:eastAsia="Calibri"/>
          <w:b/>
          <w:i/>
          <w:sz w:val="28"/>
          <w:szCs w:val="20"/>
          <w:lang w:val="x-none" w:eastAsia="x-none"/>
        </w:rPr>
      </w:pPr>
      <w:r w:rsidRPr="00616968">
        <w:br w:type="page"/>
      </w:r>
    </w:p>
    <w:p w14:paraId="3EB99850" w14:textId="41F1BD22" w:rsidR="00F269B6" w:rsidRPr="00616968" w:rsidRDefault="00F269B6" w:rsidP="00616968">
      <w:pPr>
        <w:pStyle w:val="141"/>
      </w:pPr>
      <w:r w:rsidRPr="00616968">
        <w:lastRenderedPageBreak/>
        <w:t>Трудовые ресурсы</w:t>
      </w:r>
    </w:p>
    <w:p w14:paraId="4D140441" w14:textId="77777777" w:rsidR="00B0749E" w:rsidRPr="00616968" w:rsidRDefault="00B0749E" w:rsidP="00616968">
      <w:pPr>
        <w:ind w:firstLine="709"/>
        <w:jc w:val="both"/>
        <w:rPr>
          <w:sz w:val="28"/>
          <w:lang w:eastAsia="zh-CN"/>
        </w:rPr>
      </w:pPr>
      <w:r w:rsidRPr="00616968">
        <w:rPr>
          <w:sz w:val="28"/>
          <w:lang w:eastAsia="zh-CN"/>
        </w:rPr>
        <w:t>На территории Потанинского сельского поселения действуют только малые и микропредприятия с небольшим числом работающих. Подавляющая часть трудоспособного населения Потанинского сельского поселения занята на предприятиях муниципальных образований Волховского муниципального района, в том числе административного центра муниципального района – городе Волхов.</w:t>
      </w:r>
    </w:p>
    <w:p w14:paraId="7115059C" w14:textId="46AD07E8" w:rsidR="00F269B6" w:rsidRPr="00616968" w:rsidRDefault="00EF3897" w:rsidP="00616968">
      <w:pPr>
        <w:suppressAutoHyphens/>
        <w:ind w:firstLine="709"/>
        <w:jc w:val="both"/>
        <w:rPr>
          <w:sz w:val="28"/>
          <w:lang w:eastAsia="zh-CN"/>
        </w:rPr>
      </w:pPr>
      <w:r w:rsidRPr="00616968">
        <w:rPr>
          <w:sz w:val="28"/>
          <w:lang w:eastAsia="zh-CN"/>
        </w:rPr>
        <w:t>Х</w:t>
      </w:r>
      <w:r w:rsidR="00F269B6" w:rsidRPr="00616968">
        <w:rPr>
          <w:sz w:val="28"/>
          <w:lang w:eastAsia="zh-CN"/>
        </w:rPr>
        <w:t>арактеристика трудовых ресурсов Потанинского сельского поселения в динамике</w:t>
      </w:r>
      <w:r w:rsidRPr="00616968">
        <w:rPr>
          <w:sz w:val="28"/>
          <w:lang w:eastAsia="zh-CN"/>
        </w:rPr>
        <w:t xml:space="preserve"> приведена в таблице </w:t>
      </w:r>
      <w:r w:rsidR="00BE3B22" w:rsidRPr="00616968">
        <w:rPr>
          <w:sz w:val="28"/>
          <w:lang w:eastAsia="zh-CN"/>
        </w:rPr>
        <w:t>2.5.5-4</w:t>
      </w:r>
      <w:r w:rsidR="00F269B6" w:rsidRPr="00616968">
        <w:rPr>
          <w:sz w:val="28"/>
          <w:lang w:eastAsia="zh-CN"/>
        </w:rPr>
        <w:t>.</w:t>
      </w:r>
    </w:p>
    <w:p w14:paraId="4E8515A0" w14:textId="759AB6FE" w:rsidR="00F269B6" w:rsidRPr="00616968" w:rsidRDefault="00230414" w:rsidP="00616968">
      <w:pPr>
        <w:pStyle w:val="afffff3"/>
      </w:pPr>
      <w:bookmarkStart w:id="108" w:name="_Ref522871058"/>
      <w:r w:rsidRPr="00616968">
        <w:t xml:space="preserve">Таблица </w:t>
      </w:r>
      <w:bookmarkEnd w:id="108"/>
      <w:r w:rsidR="00BE3B22" w:rsidRPr="00616968">
        <w:rPr>
          <w:lang w:eastAsia="zh-CN"/>
        </w:rPr>
        <w:t>2.5.5-4</w:t>
      </w:r>
      <w:r w:rsidR="00F269B6" w:rsidRPr="00616968">
        <w:t xml:space="preserve"> </w:t>
      </w:r>
      <w:r w:rsidR="00EF3897" w:rsidRPr="00616968">
        <w:t>–</w:t>
      </w:r>
      <w:r w:rsidR="00F269B6" w:rsidRPr="00616968">
        <w:t xml:space="preserve"> </w:t>
      </w:r>
      <w:r w:rsidR="00773DD8" w:rsidRPr="00616968">
        <w:t>Х</w:t>
      </w:r>
      <w:r w:rsidR="00EF3897" w:rsidRPr="00616968">
        <w:t>арактеристика т</w:t>
      </w:r>
      <w:r w:rsidR="00F269B6" w:rsidRPr="00616968">
        <w:t>рудовы</w:t>
      </w:r>
      <w:r w:rsidR="00EF3897" w:rsidRPr="00616968">
        <w:t>х</w:t>
      </w:r>
      <w:r w:rsidR="00F269B6" w:rsidRPr="00616968">
        <w:t xml:space="preserve"> ресурс</w:t>
      </w:r>
      <w:r w:rsidR="00EF3897" w:rsidRPr="00616968">
        <w:t>ов</w:t>
      </w:r>
      <w:r w:rsidR="00F269B6" w:rsidRPr="00616968">
        <w:t xml:space="preserve"> Потанинского сельского поселения</w:t>
      </w:r>
    </w:p>
    <w:tbl>
      <w:tblPr>
        <w:tblW w:w="5003" w:type="pct"/>
        <w:jc w:val="center"/>
        <w:tblLayout w:type="fixed"/>
        <w:tblCellMar>
          <w:left w:w="52" w:type="dxa"/>
          <w:right w:w="57" w:type="dxa"/>
        </w:tblCellMar>
        <w:tblLook w:val="0000" w:firstRow="0" w:lastRow="0" w:firstColumn="0" w:lastColumn="0" w:noHBand="0" w:noVBand="0"/>
      </w:tblPr>
      <w:tblGrid>
        <w:gridCol w:w="566"/>
        <w:gridCol w:w="714"/>
        <w:gridCol w:w="1695"/>
        <w:gridCol w:w="1691"/>
        <w:gridCol w:w="1457"/>
        <w:gridCol w:w="1491"/>
        <w:gridCol w:w="1245"/>
        <w:gridCol w:w="1342"/>
      </w:tblGrid>
      <w:tr w:rsidR="00A65D9F" w:rsidRPr="00616968" w14:paraId="1EAD6835" w14:textId="77777777" w:rsidTr="000C0F3A">
        <w:trPr>
          <w:cantSplit/>
          <w:trHeight w:val="1465"/>
          <w:tblHeader/>
          <w:jc w:val="center"/>
        </w:trPr>
        <w:tc>
          <w:tcPr>
            <w:tcW w:w="277" w:type="pct"/>
            <w:tcBorders>
              <w:top w:val="single" w:sz="4" w:space="0" w:color="000000"/>
              <w:left w:val="single" w:sz="4" w:space="0" w:color="000000"/>
              <w:bottom w:val="single" w:sz="4" w:space="0" w:color="000000"/>
            </w:tcBorders>
          </w:tcPr>
          <w:p w14:paraId="638111E6" w14:textId="77777777" w:rsidR="00A65D9F" w:rsidRPr="00616968" w:rsidRDefault="00A65D9F" w:rsidP="00616968">
            <w:pPr>
              <w:widowControl w:val="0"/>
              <w:suppressAutoHyphens/>
              <w:ind w:left="-63"/>
              <w:jc w:val="center"/>
              <w:rPr>
                <w:bCs/>
                <w:lang w:eastAsia="zh-CN"/>
              </w:rPr>
            </w:pPr>
            <w:r w:rsidRPr="00616968">
              <w:rPr>
                <w:bCs/>
                <w:lang w:eastAsia="zh-CN"/>
              </w:rPr>
              <w:t>№</w:t>
            </w:r>
          </w:p>
          <w:p w14:paraId="69988A28" w14:textId="77777777" w:rsidR="00A65D9F" w:rsidRPr="00616968" w:rsidRDefault="00A65D9F" w:rsidP="00616968">
            <w:pPr>
              <w:widowControl w:val="0"/>
              <w:suppressAutoHyphens/>
              <w:ind w:left="-63"/>
              <w:jc w:val="center"/>
              <w:rPr>
                <w:bCs/>
                <w:lang w:eastAsia="zh-CN"/>
              </w:rPr>
            </w:pPr>
            <w:r w:rsidRPr="00616968">
              <w:rPr>
                <w:bCs/>
                <w:lang w:eastAsia="zh-CN"/>
              </w:rPr>
              <w:t>п/п</w:t>
            </w:r>
          </w:p>
        </w:tc>
        <w:tc>
          <w:tcPr>
            <w:tcW w:w="350" w:type="pct"/>
            <w:tcBorders>
              <w:top w:val="single" w:sz="4" w:space="0" w:color="000000"/>
              <w:left w:val="single" w:sz="4" w:space="0" w:color="000000"/>
              <w:bottom w:val="single" w:sz="4" w:space="0" w:color="000000"/>
            </w:tcBorders>
            <w:shd w:val="clear" w:color="auto" w:fill="auto"/>
          </w:tcPr>
          <w:p w14:paraId="1BF90610" w14:textId="77777777" w:rsidR="00A65D9F" w:rsidRPr="00616968" w:rsidRDefault="00A65D9F" w:rsidP="00616968">
            <w:pPr>
              <w:widowControl w:val="0"/>
              <w:suppressAutoHyphens/>
              <w:ind w:left="-63"/>
              <w:jc w:val="center"/>
              <w:rPr>
                <w:bCs/>
                <w:lang w:eastAsia="zh-CN"/>
              </w:rPr>
            </w:pPr>
            <w:r w:rsidRPr="00616968">
              <w:rPr>
                <w:bCs/>
                <w:lang w:eastAsia="zh-CN"/>
              </w:rPr>
              <w:t>Год</w:t>
            </w:r>
          </w:p>
        </w:tc>
        <w:tc>
          <w:tcPr>
            <w:tcW w:w="831" w:type="pct"/>
            <w:tcBorders>
              <w:top w:val="single" w:sz="4" w:space="0" w:color="000000"/>
              <w:left w:val="single" w:sz="4" w:space="0" w:color="000000"/>
              <w:bottom w:val="single" w:sz="4" w:space="0" w:color="000000"/>
            </w:tcBorders>
            <w:shd w:val="clear" w:color="auto" w:fill="auto"/>
          </w:tcPr>
          <w:p w14:paraId="3B6A4C02" w14:textId="77777777" w:rsidR="00A65D9F" w:rsidRPr="00616968" w:rsidRDefault="00A65D9F" w:rsidP="00616968">
            <w:pPr>
              <w:widowControl w:val="0"/>
              <w:suppressAutoHyphens/>
              <w:ind w:left="-63"/>
              <w:jc w:val="center"/>
              <w:rPr>
                <w:bCs/>
                <w:lang w:eastAsia="zh-CN"/>
              </w:rPr>
            </w:pPr>
            <w:r w:rsidRPr="00616968">
              <w:rPr>
                <w:bCs/>
                <w:lang w:eastAsia="zh-CN"/>
              </w:rPr>
              <w:t>Уровень официально зарегистрированной безработицы, %</w:t>
            </w:r>
          </w:p>
        </w:tc>
        <w:tc>
          <w:tcPr>
            <w:tcW w:w="829" w:type="pct"/>
            <w:tcBorders>
              <w:top w:val="single" w:sz="4" w:space="0" w:color="000000"/>
              <w:left w:val="single" w:sz="4" w:space="0" w:color="000000"/>
              <w:bottom w:val="single" w:sz="4" w:space="0" w:color="000000"/>
            </w:tcBorders>
            <w:shd w:val="clear" w:color="auto" w:fill="auto"/>
          </w:tcPr>
          <w:p w14:paraId="77F2CB67" w14:textId="77777777" w:rsidR="00A65D9F" w:rsidRPr="00616968" w:rsidRDefault="00A65D9F" w:rsidP="00616968">
            <w:pPr>
              <w:widowControl w:val="0"/>
              <w:suppressAutoHyphens/>
              <w:ind w:left="-63"/>
              <w:jc w:val="center"/>
              <w:rPr>
                <w:bCs/>
                <w:lang w:eastAsia="zh-CN"/>
              </w:rPr>
            </w:pPr>
            <w:r w:rsidRPr="00616968">
              <w:rPr>
                <w:bCs/>
                <w:lang w:eastAsia="zh-CN"/>
              </w:rPr>
              <w:t>Численность безработных, человек</w:t>
            </w:r>
          </w:p>
        </w:tc>
        <w:tc>
          <w:tcPr>
            <w:tcW w:w="714" w:type="pct"/>
            <w:tcBorders>
              <w:top w:val="single" w:sz="4" w:space="0" w:color="000000"/>
              <w:left w:val="single" w:sz="4" w:space="0" w:color="000000"/>
              <w:bottom w:val="single" w:sz="4" w:space="0" w:color="000000"/>
            </w:tcBorders>
            <w:shd w:val="clear" w:color="auto" w:fill="auto"/>
          </w:tcPr>
          <w:p w14:paraId="38723717" w14:textId="77777777" w:rsidR="00A65D9F" w:rsidRPr="00616968" w:rsidRDefault="00A65D9F" w:rsidP="00616968">
            <w:pPr>
              <w:widowControl w:val="0"/>
              <w:suppressAutoHyphens/>
              <w:ind w:left="-63"/>
              <w:jc w:val="center"/>
              <w:rPr>
                <w:bCs/>
                <w:lang w:eastAsia="zh-CN"/>
              </w:rPr>
            </w:pPr>
            <w:r w:rsidRPr="00616968">
              <w:rPr>
                <w:bCs/>
                <w:lang w:eastAsia="zh-CN"/>
              </w:rPr>
              <w:t>Численность работающих пенсионеров, человек</w:t>
            </w:r>
          </w:p>
        </w:tc>
        <w:tc>
          <w:tcPr>
            <w:tcW w:w="731" w:type="pct"/>
            <w:tcBorders>
              <w:top w:val="single" w:sz="4" w:space="0" w:color="000000"/>
              <w:left w:val="single" w:sz="4" w:space="0" w:color="000000"/>
              <w:bottom w:val="single" w:sz="4" w:space="0" w:color="000000"/>
            </w:tcBorders>
            <w:shd w:val="clear" w:color="auto" w:fill="auto"/>
          </w:tcPr>
          <w:p w14:paraId="10B82CD3" w14:textId="77777777" w:rsidR="00A65D9F" w:rsidRPr="00616968" w:rsidRDefault="00A65D9F" w:rsidP="00616968">
            <w:pPr>
              <w:widowControl w:val="0"/>
              <w:suppressAutoHyphens/>
              <w:ind w:left="-63"/>
              <w:jc w:val="center"/>
              <w:rPr>
                <w:bCs/>
                <w:lang w:eastAsia="zh-CN"/>
              </w:rPr>
            </w:pPr>
            <w:r w:rsidRPr="00616968">
              <w:rPr>
                <w:bCs/>
                <w:lang w:eastAsia="zh-CN"/>
              </w:rPr>
              <w:t>Численность работающих младше трудоспособного возраста, человек</w:t>
            </w:r>
          </w:p>
        </w:tc>
        <w:tc>
          <w:tcPr>
            <w:tcW w:w="610" w:type="pct"/>
            <w:tcBorders>
              <w:top w:val="single" w:sz="4" w:space="0" w:color="000000"/>
              <w:left w:val="single" w:sz="4" w:space="0" w:color="000000"/>
              <w:bottom w:val="single" w:sz="4" w:space="0" w:color="000000"/>
            </w:tcBorders>
            <w:shd w:val="clear" w:color="auto" w:fill="auto"/>
          </w:tcPr>
          <w:p w14:paraId="049C485D" w14:textId="77777777" w:rsidR="00A65D9F" w:rsidRPr="00616968" w:rsidRDefault="00A65D9F" w:rsidP="00616968">
            <w:pPr>
              <w:widowControl w:val="0"/>
              <w:suppressAutoHyphens/>
              <w:ind w:left="-63"/>
              <w:jc w:val="center"/>
              <w:rPr>
                <w:bCs/>
                <w:lang w:eastAsia="zh-CN"/>
              </w:rPr>
            </w:pPr>
            <w:r w:rsidRPr="00616968">
              <w:rPr>
                <w:bCs/>
                <w:lang w:eastAsia="zh-CN"/>
              </w:rPr>
              <w:t>Трудовая миграция, человек</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A90C39D" w14:textId="77777777" w:rsidR="00A65D9F" w:rsidRPr="00616968" w:rsidRDefault="00A65D9F" w:rsidP="00616968">
            <w:pPr>
              <w:widowControl w:val="0"/>
              <w:suppressAutoHyphens/>
              <w:ind w:left="-63"/>
              <w:jc w:val="center"/>
              <w:rPr>
                <w:bCs/>
                <w:lang w:eastAsia="zh-CN"/>
              </w:rPr>
            </w:pPr>
            <w:r w:rsidRPr="00616968">
              <w:rPr>
                <w:bCs/>
                <w:lang w:eastAsia="zh-CN"/>
              </w:rPr>
              <w:t>Численность населения, занятого в экономике, человек</w:t>
            </w:r>
          </w:p>
        </w:tc>
      </w:tr>
      <w:tr w:rsidR="007B6495" w:rsidRPr="00616968" w14:paraId="0191FDAA" w14:textId="77777777" w:rsidTr="003F3E40">
        <w:trPr>
          <w:cantSplit/>
          <w:trHeight w:val="171"/>
          <w:jc w:val="center"/>
        </w:trPr>
        <w:tc>
          <w:tcPr>
            <w:tcW w:w="277" w:type="pct"/>
            <w:tcBorders>
              <w:top w:val="single" w:sz="4" w:space="0" w:color="000000"/>
              <w:left w:val="single" w:sz="4" w:space="0" w:color="000000"/>
              <w:bottom w:val="single" w:sz="4" w:space="0" w:color="000000"/>
            </w:tcBorders>
          </w:tcPr>
          <w:p w14:paraId="3185D870" w14:textId="77777777" w:rsidR="00EF3897" w:rsidRPr="00616968" w:rsidRDefault="00773DD8" w:rsidP="00616968">
            <w:pPr>
              <w:widowControl w:val="0"/>
              <w:suppressAutoHyphens/>
              <w:ind w:hanging="10"/>
              <w:rPr>
                <w:lang w:eastAsia="zh-CN"/>
              </w:rPr>
            </w:pPr>
            <w:r w:rsidRPr="00616968">
              <w:rPr>
                <w:lang w:eastAsia="zh-CN"/>
              </w:rPr>
              <w:t>1</w:t>
            </w:r>
          </w:p>
        </w:tc>
        <w:tc>
          <w:tcPr>
            <w:tcW w:w="350" w:type="pct"/>
            <w:tcBorders>
              <w:top w:val="single" w:sz="4" w:space="0" w:color="000000"/>
              <w:left w:val="single" w:sz="4" w:space="0" w:color="000000"/>
              <w:bottom w:val="single" w:sz="4" w:space="0" w:color="000000"/>
            </w:tcBorders>
            <w:shd w:val="clear" w:color="auto" w:fill="auto"/>
          </w:tcPr>
          <w:p w14:paraId="76CD1487" w14:textId="77777777" w:rsidR="00EF3897" w:rsidRPr="00616968" w:rsidRDefault="00EF3897" w:rsidP="00616968">
            <w:pPr>
              <w:suppressAutoHyphens/>
              <w:ind w:left="-63"/>
              <w:jc w:val="center"/>
              <w:rPr>
                <w:lang w:eastAsia="zh-CN"/>
              </w:rPr>
            </w:pPr>
            <w:r w:rsidRPr="00616968">
              <w:rPr>
                <w:lang w:eastAsia="zh-CN"/>
              </w:rPr>
              <w:t>2010</w:t>
            </w:r>
          </w:p>
        </w:tc>
        <w:tc>
          <w:tcPr>
            <w:tcW w:w="831" w:type="pct"/>
            <w:tcBorders>
              <w:top w:val="single" w:sz="4" w:space="0" w:color="000000"/>
              <w:left w:val="single" w:sz="4" w:space="0" w:color="000000"/>
              <w:bottom w:val="single" w:sz="4" w:space="0" w:color="000000"/>
            </w:tcBorders>
            <w:shd w:val="clear" w:color="auto" w:fill="auto"/>
          </w:tcPr>
          <w:p w14:paraId="34998910" w14:textId="77777777" w:rsidR="00EF3897" w:rsidRPr="00616968" w:rsidRDefault="00EF3897" w:rsidP="00616968">
            <w:pPr>
              <w:suppressAutoHyphens/>
              <w:ind w:left="4"/>
              <w:rPr>
                <w:lang w:eastAsia="zh-CN"/>
              </w:rPr>
            </w:pPr>
            <w:r w:rsidRPr="00616968">
              <w:rPr>
                <w:lang w:eastAsia="zh-CN"/>
              </w:rPr>
              <w:t>0,9</w:t>
            </w:r>
          </w:p>
        </w:tc>
        <w:tc>
          <w:tcPr>
            <w:tcW w:w="829" w:type="pct"/>
            <w:tcBorders>
              <w:top w:val="single" w:sz="4" w:space="0" w:color="000000"/>
              <w:left w:val="single" w:sz="4" w:space="0" w:color="000000"/>
              <w:bottom w:val="single" w:sz="4" w:space="0" w:color="000000"/>
            </w:tcBorders>
            <w:shd w:val="clear" w:color="auto" w:fill="auto"/>
          </w:tcPr>
          <w:p w14:paraId="012BF4C5" w14:textId="77777777" w:rsidR="00EF3897" w:rsidRPr="00616968" w:rsidRDefault="00EF3897" w:rsidP="00616968">
            <w:pPr>
              <w:suppressAutoHyphens/>
              <w:ind w:left="27"/>
              <w:rPr>
                <w:lang w:eastAsia="zh-CN"/>
              </w:rPr>
            </w:pPr>
            <w:r w:rsidRPr="00616968">
              <w:rPr>
                <w:lang w:eastAsia="zh-CN"/>
              </w:rPr>
              <w:t>6</w:t>
            </w:r>
          </w:p>
        </w:tc>
        <w:tc>
          <w:tcPr>
            <w:tcW w:w="714" w:type="pct"/>
            <w:tcBorders>
              <w:top w:val="single" w:sz="4" w:space="0" w:color="000000"/>
              <w:left w:val="single" w:sz="4" w:space="0" w:color="000000"/>
              <w:bottom w:val="single" w:sz="4" w:space="0" w:color="000000"/>
            </w:tcBorders>
            <w:shd w:val="clear" w:color="auto" w:fill="auto"/>
          </w:tcPr>
          <w:p w14:paraId="0E59E7C3" w14:textId="77777777" w:rsidR="00EF3897" w:rsidRPr="00616968" w:rsidRDefault="00EF3897" w:rsidP="00616968">
            <w:pPr>
              <w:suppressAutoHyphens/>
              <w:rPr>
                <w:lang w:eastAsia="zh-CN"/>
              </w:rPr>
            </w:pPr>
            <w:r w:rsidRPr="00616968">
              <w:rPr>
                <w:lang w:eastAsia="zh-CN"/>
              </w:rPr>
              <w:t>76</w:t>
            </w:r>
          </w:p>
        </w:tc>
        <w:tc>
          <w:tcPr>
            <w:tcW w:w="731" w:type="pct"/>
            <w:tcBorders>
              <w:top w:val="single" w:sz="4" w:space="0" w:color="000000"/>
              <w:left w:val="single" w:sz="4" w:space="0" w:color="000000"/>
              <w:bottom w:val="single" w:sz="4" w:space="0" w:color="000000"/>
            </w:tcBorders>
            <w:shd w:val="clear" w:color="auto" w:fill="auto"/>
          </w:tcPr>
          <w:p w14:paraId="2A1CCE2D"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2E1E6B61" w14:textId="77777777" w:rsidR="00EF3897" w:rsidRPr="00616968" w:rsidRDefault="00EF3897" w:rsidP="00616968">
            <w:pPr>
              <w:suppressAutoHyphens/>
              <w:rPr>
                <w:lang w:eastAsia="zh-CN"/>
              </w:rPr>
            </w:pPr>
            <w:r w:rsidRPr="00616968">
              <w:rPr>
                <w:lang w:eastAsia="zh-CN"/>
              </w:rPr>
              <w:t>400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00A2DF5" w14:textId="77777777" w:rsidR="00EF3897" w:rsidRPr="00616968" w:rsidRDefault="00EF3897" w:rsidP="00616968">
            <w:pPr>
              <w:suppressAutoHyphens/>
              <w:ind w:left="21"/>
              <w:rPr>
                <w:lang w:eastAsia="zh-CN"/>
              </w:rPr>
            </w:pPr>
            <w:r w:rsidRPr="00616968">
              <w:rPr>
                <w:lang w:eastAsia="zh-CN"/>
              </w:rPr>
              <w:t>423</w:t>
            </w:r>
          </w:p>
        </w:tc>
      </w:tr>
      <w:tr w:rsidR="007B6495" w:rsidRPr="00616968" w14:paraId="21FE784B" w14:textId="77777777" w:rsidTr="003F3E40">
        <w:trPr>
          <w:trHeight w:val="176"/>
          <w:jc w:val="center"/>
        </w:trPr>
        <w:tc>
          <w:tcPr>
            <w:tcW w:w="277" w:type="pct"/>
            <w:tcBorders>
              <w:top w:val="single" w:sz="4" w:space="0" w:color="000000"/>
              <w:left w:val="single" w:sz="4" w:space="0" w:color="000000"/>
              <w:bottom w:val="single" w:sz="4" w:space="0" w:color="000000"/>
            </w:tcBorders>
          </w:tcPr>
          <w:p w14:paraId="58BD22E5" w14:textId="77777777" w:rsidR="00EF3897" w:rsidRPr="00616968" w:rsidRDefault="00773DD8" w:rsidP="00616968">
            <w:pPr>
              <w:widowControl w:val="0"/>
              <w:suppressAutoHyphens/>
              <w:ind w:hanging="10"/>
              <w:rPr>
                <w:lang w:eastAsia="zh-CN"/>
              </w:rPr>
            </w:pPr>
            <w:r w:rsidRPr="00616968">
              <w:rPr>
                <w:lang w:eastAsia="zh-CN"/>
              </w:rPr>
              <w:t>2</w:t>
            </w:r>
          </w:p>
        </w:tc>
        <w:tc>
          <w:tcPr>
            <w:tcW w:w="350" w:type="pct"/>
            <w:tcBorders>
              <w:top w:val="single" w:sz="4" w:space="0" w:color="000000"/>
              <w:left w:val="single" w:sz="4" w:space="0" w:color="000000"/>
              <w:bottom w:val="single" w:sz="4" w:space="0" w:color="000000"/>
            </w:tcBorders>
            <w:shd w:val="clear" w:color="auto" w:fill="auto"/>
          </w:tcPr>
          <w:p w14:paraId="6AF0979D" w14:textId="77777777" w:rsidR="00EF3897" w:rsidRPr="00616968" w:rsidRDefault="00EF3897" w:rsidP="00616968">
            <w:pPr>
              <w:suppressAutoHyphens/>
              <w:ind w:left="-63"/>
              <w:jc w:val="center"/>
              <w:rPr>
                <w:lang w:eastAsia="zh-CN"/>
              </w:rPr>
            </w:pPr>
            <w:r w:rsidRPr="00616968">
              <w:rPr>
                <w:lang w:eastAsia="zh-CN"/>
              </w:rPr>
              <w:t>2011</w:t>
            </w:r>
          </w:p>
        </w:tc>
        <w:tc>
          <w:tcPr>
            <w:tcW w:w="831" w:type="pct"/>
            <w:tcBorders>
              <w:top w:val="single" w:sz="4" w:space="0" w:color="000000"/>
              <w:left w:val="single" w:sz="4" w:space="0" w:color="000000"/>
              <w:bottom w:val="single" w:sz="4" w:space="0" w:color="000000"/>
            </w:tcBorders>
            <w:shd w:val="clear" w:color="auto" w:fill="auto"/>
          </w:tcPr>
          <w:p w14:paraId="2AF540F9" w14:textId="77777777" w:rsidR="00EF3897" w:rsidRPr="00616968" w:rsidRDefault="00EF3897" w:rsidP="00616968">
            <w:pPr>
              <w:suppressAutoHyphens/>
              <w:ind w:left="4"/>
              <w:rPr>
                <w:lang w:eastAsia="zh-CN"/>
              </w:rPr>
            </w:pPr>
            <w:r w:rsidRPr="00616968">
              <w:rPr>
                <w:lang w:eastAsia="zh-CN"/>
              </w:rPr>
              <w:t>1,0</w:t>
            </w:r>
          </w:p>
        </w:tc>
        <w:tc>
          <w:tcPr>
            <w:tcW w:w="829" w:type="pct"/>
            <w:tcBorders>
              <w:top w:val="single" w:sz="4" w:space="0" w:color="000000"/>
              <w:left w:val="single" w:sz="4" w:space="0" w:color="000000"/>
              <w:bottom w:val="single" w:sz="4" w:space="0" w:color="000000"/>
            </w:tcBorders>
            <w:shd w:val="clear" w:color="auto" w:fill="auto"/>
          </w:tcPr>
          <w:p w14:paraId="1DCA4954" w14:textId="77777777" w:rsidR="00EF3897" w:rsidRPr="00616968" w:rsidRDefault="00EF3897" w:rsidP="00616968">
            <w:pPr>
              <w:suppressAutoHyphens/>
              <w:ind w:left="27"/>
              <w:rPr>
                <w:lang w:eastAsia="zh-CN"/>
              </w:rPr>
            </w:pPr>
            <w:r w:rsidRPr="00616968">
              <w:rPr>
                <w:lang w:eastAsia="zh-CN"/>
              </w:rPr>
              <w:t>8</w:t>
            </w:r>
          </w:p>
        </w:tc>
        <w:tc>
          <w:tcPr>
            <w:tcW w:w="714" w:type="pct"/>
            <w:tcBorders>
              <w:top w:val="single" w:sz="4" w:space="0" w:color="000000"/>
              <w:left w:val="single" w:sz="4" w:space="0" w:color="000000"/>
              <w:bottom w:val="single" w:sz="4" w:space="0" w:color="000000"/>
            </w:tcBorders>
            <w:shd w:val="clear" w:color="auto" w:fill="auto"/>
          </w:tcPr>
          <w:p w14:paraId="746BF02F" w14:textId="77777777" w:rsidR="00EF3897" w:rsidRPr="00616968" w:rsidRDefault="00EF3897" w:rsidP="00616968">
            <w:pPr>
              <w:suppressAutoHyphens/>
              <w:rPr>
                <w:lang w:eastAsia="zh-CN"/>
              </w:rPr>
            </w:pPr>
            <w:r w:rsidRPr="00616968">
              <w:rPr>
                <w:lang w:eastAsia="zh-CN"/>
              </w:rPr>
              <w:t>76</w:t>
            </w:r>
          </w:p>
        </w:tc>
        <w:tc>
          <w:tcPr>
            <w:tcW w:w="731" w:type="pct"/>
            <w:tcBorders>
              <w:top w:val="single" w:sz="4" w:space="0" w:color="000000"/>
              <w:left w:val="single" w:sz="4" w:space="0" w:color="000000"/>
              <w:bottom w:val="single" w:sz="4" w:space="0" w:color="000000"/>
            </w:tcBorders>
            <w:shd w:val="clear" w:color="auto" w:fill="auto"/>
          </w:tcPr>
          <w:p w14:paraId="6BEA1EA7"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0FA6D5F2" w14:textId="77777777" w:rsidR="00EF3897" w:rsidRPr="00616968" w:rsidRDefault="00EF3897" w:rsidP="00616968">
            <w:pPr>
              <w:suppressAutoHyphens/>
              <w:rPr>
                <w:lang w:eastAsia="zh-CN"/>
              </w:rPr>
            </w:pPr>
            <w:r w:rsidRPr="00616968">
              <w:rPr>
                <w:lang w:eastAsia="zh-CN"/>
              </w:rPr>
              <w:t>400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E6A6056" w14:textId="77777777" w:rsidR="00EF3897" w:rsidRPr="00616968" w:rsidRDefault="00EF3897" w:rsidP="00616968">
            <w:pPr>
              <w:suppressAutoHyphens/>
              <w:ind w:left="21"/>
              <w:rPr>
                <w:lang w:eastAsia="zh-CN"/>
              </w:rPr>
            </w:pPr>
            <w:r w:rsidRPr="00616968">
              <w:rPr>
                <w:lang w:eastAsia="zh-CN"/>
              </w:rPr>
              <w:t>423</w:t>
            </w:r>
          </w:p>
        </w:tc>
      </w:tr>
      <w:tr w:rsidR="007B6495" w:rsidRPr="00616968" w14:paraId="6ACB5280" w14:textId="77777777" w:rsidTr="003F3E40">
        <w:trPr>
          <w:trHeight w:val="207"/>
          <w:jc w:val="center"/>
        </w:trPr>
        <w:tc>
          <w:tcPr>
            <w:tcW w:w="277" w:type="pct"/>
            <w:tcBorders>
              <w:top w:val="single" w:sz="4" w:space="0" w:color="000000"/>
              <w:left w:val="single" w:sz="4" w:space="0" w:color="000000"/>
              <w:bottom w:val="single" w:sz="4" w:space="0" w:color="000000"/>
            </w:tcBorders>
          </w:tcPr>
          <w:p w14:paraId="3A599FCD" w14:textId="77777777" w:rsidR="00EF3897" w:rsidRPr="00616968" w:rsidRDefault="00773DD8" w:rsidP="00616968">
            <w:pPr>
              <w:widowControl w:val="0"/>
              <w:suppressAutoHyphens/>
              <w:ind w:hanging="10"/>
              <w:rPr>
                <w:lang w:eastAsia="zh-CN"/>
              </w:rPr>
            </w:pPr>
            <w:r w:rsidRPr="00616968">
              <w:rPr>
                <w:lang w:eastAsia="zh-CN"/>
              </w:rPr>
              <w:t>3</w:t>
            </w:r>
          </w:p>
        </w:tc>
        <w:tc>
          <w:tcPr>
            <w:tcW w:w="350" w:type="pct"/>
            <w:tcBorders>
              <w:top w:val="single" w:sz="4" w:space="0" w:color="000000"/>
              <w:left w:val="single" w:sz="4" w:space="0" w:color="000000"/>
              <w:bottom w:val="single" w:sz="4" w:space="0" w:color="000000"/>
            </w:tcBorders>
            <w:shd w:val="clear" w:color="auto" w:fill="auto"/>
          </w:tcPr>
          <w:p w14:paraId="1B544B0D" w14:textId="77777777" w:rsidR="00EF3897" w:rsidRPr="00616968" w:rsidRDefault="00EF3897" w:rsidP="00616968">
            <w:pPr>
              <w:suppressAutoHyphens/>
              <w:ind w:left="-63"/>
              <w:jc w:val="center"/>
              <w:rPr>
                <w:lang w:eastAsia="zh-CN"/>
              </w:rPr>
            </w:pPr>
            <w:r w:rsidRPr="00616968">
              <w:rPr>
                <w:lang w:eastAsia="zh-CN"/>
              </w:rPr>
              <w:t>2012</w:t>
            </w:r>
          </w:p>
        </w:tc>
        <w:tc>
          <w:tcPr>
            <w:tcW w:w="831" w:type="pct"/>
            <w:tcBorders>
              <w:top w:val="single" w:sz="4" w:space="0" w:color="000000"/>
              <w:left w:val="single" w:sz="4" w:space="0" w:color="000000"/>
              <w:bottom w:val="single" w:sz="4" w:space="0" w:color="000000"/>
            </w:tcBorders>
            <w:shd w:val="clear" w:color="auto" w:fill="auto"/>
          </w:tcPr>
          <w:p w14:paraId="0BCFE175" w14:textId="77777777" w:rsidR="00EF3897" w:rsidRPr="00616968" w:rsidRDefault="00EF3897" w:rsidP="00616968">
            <w:pPr>
              <w:suppressAutoHyphens/>
              <w:ind w:left="4"/>
              <w:rPr>
                <w:lang w:eastAsia="zh-CN"/>
              </w:rPr>
            </w:pPr>
            <w:r w:rsidRPr="00616968">
              <w:rPr>
                <w:lang w:eastAsia="zh-CN"/>
              </w:rPr>
              <w:t>1,0</w:t>
            </w:r>
          </w:p>
        </w:tc>
        <w:tc>
          <w:tcPr>
            <w:tcW w:w="829" w:type="pct"/>
            <w:tcBorders>
              <w:top w:val="single" w:sz="4" w:space="0" w:color="000000"/>
              <w:left w:val="single" w:sz="4" w:space="0" w:color="000000"/>
              <w:bottom w:val="single" w:sz="4" w:space="0" w:color="000000"/>
            </w:tcBorders>
            <w:shd w:val="clear" w:color="auto" w:fill="auto"/>
          </w:tcPr>
          <w:p w14:paraId="4108EDAA" w14:textId="77777777" w:rsidR="00EF3897" w:rsidRPr="00616968" w:rsidRDefault="00EF3897" w:rsidP="00616968">
            <w:pPr>
              <w:suppressAutoHyphens/>
              <w:ind w:left="27"/>
              <w:rPr>
                <w:lang w:eastAsia="zh-CN"/>
              </w:rPr>
            </w:pPr>
            <w:r w:rsidRPr="00616968">
              <w:rPr>
                <w:lang w:eastAsia="zh-CN"/>
              </w:rPr>
              <w:t>9</w:t>
            </w:r>
          </w:p>
        </w:tc>
        <w:tc>
          <w:tcPr>
            <w:tcW w:w="714" w:type="pct"/>
            <w:tcBorders>
              <w:top w:val="single" w:sz="4" w:space="0" w:color="000000"/>
              <w:left w:val="single" w:sz="4" w:space="0" w:color="000000"/>
              <w:bottom w:val="single" w:sz="4" w:space="0" w:color="000000"/>
            </w:tcBorders>
            <w:shd w:val="clear" w:color="auto" w:fill="auto"/>
          </w:tcPr>
          <w:p w14:paraId="0E927A63" w14:textId="77777777" w:rsidR="00EF3897" w:rsidRPr="00616968" w:rsidRDefault="00EF3897" w:rsidP="00616968">
            <w:pPr>
              <w:suppressAutoHyphens/>
              <w:rPr>
                <w:lang w:eastAsia="zh-CN"/>
              </w:rPr>
            </w:pPr>
            <w:r w:rsidRPr="00616968">
              <w:rPr>
                <w:lang w:eastAsia="zh-CN"/>
              </w:rPr>
              <w:t>74</w:t>
            </w:r>
          </w:p>
        </w:tc>
        <w:tc>
          <w:tcPr>
            <w:tcW w:w="731" w:type="pct"/>
            <w:tcBorders>
              <w:top w:val="single" w:sz="4" w:space="0" w:color="000000"/>
              <w:left w:val="single" w:sz="4" w:space="0" w:color="000000"/>
              <w:bottom w:val="single" w:sz="4" w:space="0" w:color="000000"/>
            </w:tcBorders>
            <w:shd w:val="clear" w:color="auto" w:fill="auto"/>
          </w:tcPr>
          <w:p w14:paraId="246DE376"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26BBE1E3" w14:textId="77777777" w:rsidR="00EF3897" w:rsidRPr="00616968" w:rsidRDefault="00EF3897" w:rsidP="00616968">
            <w:pPr>
              <w:suppressAutoHyphens/>
              <w:rPr>
                <w:lang w:eastAsia="zh-CN"/>
              </w:rPr>
            </w:pPr>
            <w:r w:rsidRPr="00616968">
              <w:rPr>
                <w:lang w:eastAsia="zh-CN"/>
              </w:rPr>
              <w:t>400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0D587E7" w14:textId="77777777" w:rsidR="00EF3897" w:rsidRPr="00616968" w:rsidRDefault="00EF3897" w:rsidP="00616968">
            <w:pPr>
              <w:suppressAutoHyphens/>
              <w:ind w:left="21"/>
              <w:rPr>
                <w:lang w:eastAsia="zh-CN"/>
              </w:rPr>
            </w:pPr>
            <w:r w:rsidRPr="00616968">
              <w:rPr>
                <w:lang w:eastAsia="zh-CN"/>
              </w:rPr>
              <w:t>419</w:t>
            </w:r>
          </w:p>
        </w:tc>
      </w:tr>
      <w:tr w:rsidR="007B6495" w:rsidRPr="00616968" w14:paraId="72C82C73" w14:textId="77777777" w:rsidTr="003F3E40">
        <w:trPr>
          <w:trHeight w:val="226"/>
          <w:jc w:val="center"/>
        </w:trPr>
        <w:tc>
          <w:tcPr>
            <w:tcW w:w="277" w:type="pct"/>
            <w:tcBorders>
              <w:top w:val="single" w:sz="4" w:space="0" w:color="000000"/>
              <w:left w:val="single" w:sz="4" w:space="0" w:color="000000"/>
              <w:bottom w:val="single" w:sz="4" w:space="0" w:color="000000"/>
            </w:tcBorders>
          </w:tcPr>
          <w:p w14:paraId="1528F170" w14:textId="77777777" w:rsidR="00EF3897" w:rsidRPr="00616968" w:rsidRDefault="00773DD8" w:rsidP="00616968">
            <w:pPr>
              <w:widowControl w:val="0"/>
              <w:suppressAutoHyphens/>
              <w:ind w:hanging="10"/>
              <w:rPr>
                <w:lang w:eastAsia="zh-CN"/>
              </w:rPr>
            </w:pPr>
            <w:r w:rsidRPr="00616968">
              <w:rPr>
                <w:lang w:eastAsia="zh-CN"/>
              </w:rPr>
              <w:t>4</w:t>
            </w:r>
          </w:p>
        </w:tc>
        <w:tc>
          <w:tcPr>
            <w:tcW w:w="350" w:type="pct"/>
            <w:tcBorders>
              <w:top w:val="single" w:sz="4" w:space="0" w:color="000000"/>
              <w:left w:val="single" w:sz="4" w:space="0" w:color="000000"/>
              <w:bottom w:val="single" w:sz="4" w:space="0" w:color="000000"/>
            </w:tcBorders>
            <w:shd w:val="clear" w:color="auto" w:fill="auto"/>
          </w:tcPr>
          <w:p w14:paraId="5EC30FC1" w14:textId="77777777" w:rsidR="00EF3897" w:rsidRPr="00616968" w:rsidRDefault="00EF3897" w:rsidP="00616968">
            <w:pPr>
              <w:suppressAutoHyphens/>
              <w:ind w:left="-63"/>
              <w:jc w:val="center"/>
              <w:rPr>
                <w:lang w:eastAsia="zh-CN"/>
              </w:rPr>
            </w:pPr>
            <w:r w:rsidRPr="00616968">
              <w:rPr>
                <w:lang w:eastAsia="zh-CN"/>
              </w:rPr>
              <w:t>2013</w:t>
            </w:r>
          </w:p>
        </w:tc>
        <w:tc>
          <w:tcPr>
            <w:tcW w:w="831" w:type="pct"/>
            <w:tcBorders>
              <w:top w:val="single" w:sz="4" w:space="0" w:color="000000"/>
              <w:left w:val="single" w:sz="4" w:space="0" w:color="000000"/>
              <w:bottom w:val="single" w:sz="4" w:space="0" w:color="000000"/>
            </w:tcBorders>
            <w:shd w:val="clear" w:color="auto" w:fill="auto"/>
          </w:tcPr>
          <w:p w14:paraId="7C40568C" w14:textId="77777777" w:rsidR="00EF3897" w:rsidRPr="00616968" w:rsidRDefault="00EF3897" w:rsidP="00616968">
            <w:pPr>
              <w:suppressAutoHyphens/>
              <w:ind w:left="4"/>
              <w:rPr>
                <w:lang w:eastAsia="zh-CN"/>
              </w:rPr>
            </w:pPr>
            <w:r w:rsidRPr="00616968">
              <w:rPr>
                <w:lang w:eastAsia="zh-CN"/>
              </w:rPr>
              <w:t>0,8</w:t>
            </w:r>
          </w:p>
        </w:tc>
        <w:tc>
          <w:tcPr>
            <w:tcW w:w="829" w:type="pct"/>
            <w:tcBorders>
              <w:top w:val="single" w:sz="4" w:space="0" w:color="000000"/>
              <w:left w:val="single" w:sz="4" w:space="0" w:color="000000"/>
              <w:bottom w:val="single" w:sz="4" w:space="0" w:color="000000"/>
            </w:tcBorders>
            <w:shd w:val="clear" w:color="auto" w:fill="auto"/>
          </w:tcPr>
          <w:p w14:paraId="4B45273A" w14:textId="77777777" w:rsidR="00EF3897" w:rsidRPr="00616968" w:rsidRDefault="00EF3897" w:rsidP="00616968">
            <w:pPr>
              <w:suppressAutoHyphens/>
              <w:ind w:left="27"/>
              <w:rPr>
                <w:lang w:eastAsia="zh-CN"/>
              </w:rPr>
            </w:pPr>
            <w:r w:rsidRPr="00616968">
              <w:rPr>
                <w:lang w:eastAsia="zh-CN"/>
              </w:rPr>
              <w:t>7</w:t>
            </w:r>
          </w:p>
        </w:tc>
        <w:tc>
          <w:tcPr>
            <w:tcW w:w="714" w:type="pct"/>
            <w:tcBorders>
              <w:top w:val="single" w:sz="4" w:space="0" w:color="000000"/>
              <w:left w:val="single" w:sz="4" w:space="0" w:color="000000"/>
              <w:bottom w:val="single" w:sz="4" w:space="0" w:color="000000"/>
            </w:tcBorders>
            <w:shd w:val="clear" w:color="auto" w:fill="auto"/>
          </w:tcPr>
          <w:p w14:paraId="36FECB57" w14:textId="77777777" w:rsidR="00EF3897" w:rsidRPr="00616968" w:rsidRDefault="00EF3897" w:rsidP="00616968">
            <w:pPr>
              <w:suppressAutoHyphens/>
              <w:rPr>
                <w:lang w:eastAsia="zh-CN"/>
              </w:rPr>
            </w:pPr>
            <w:r w:rsidRPr="00616968">
              <w:rPr>
                <w:lang w:eastAsia="zh-CN"/>
              </w:rPr>
              <w:t>74</w:t>
            </w:r>
          </w:p>
        </w:tc>
        <w:tc>
          <w:tcPr>
            <w:tcW w:w="731" w:type="pct"/>
            <w:tcBorders>
              <w:top w:val="single" w:sz="4" w:space="0" w:color="000000"/>
              <w:left w:val="single" w:sz="4" w:space="0" w:color="000000"/>
              <w:bottom w:val="single" w:sz="4" w:space="0" w:color="000000"/>
            </w:tcBorders>
            <w:shd w:val="clear" w:color="auto" w:fill="auto"/>
          </w:tcPr>
          <w:p w14:paraId="67CB9854"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089FB28C" w14:textId="77777777" w:rsidR="00EF3897" w:rsidRPr="00616968" w:rsidRDefault="00EF3897" w:rsidP="00616968">
            <w:pPr>
              <w:suppressAutoHyphens/>
              <w:rPr>
                <w:lang w:eastAsia="zh-CN"/>
              </w:rPr>
            </w:pPr>
            <w:r w:rsidRPr="00616968">
              <w:rPr>
                <w:lang w:eastAsia="zh-CN"/>
              </w:rPr>
              <w:t>400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1916B24" w14:textId="77777777" w:rsidR="00EF3897" w:rsidRPr="00616968" w:rsidRDefault="00EF3897" w:rsidP="00616968">
            <w:pPr>
              <w:suppressAutoHyphens/>
              <w:ind w:left="21"/>
              <w:rPr>
                <w:lang w:eastAsia="zh-CN"/>
              </w:rPr>
            </w:pPr>
            <w:r w:rsidRPr="00616968">
              <w:rPr>
                <w:lang w:eastAsia="zh-CN"/>
              </w:rPr>
              <w:t>416</w:t>
            </w:r>
          </w:p>
        </w:tc>
      </w:tr>
      <w:tr w:rsidR="007B6495" w:rsidRPr="00616968" w14:paraId="16356944" w14:textId="77777777" w:rsidTr="003F3E40">
        <w:trPr>
          <w:trHeight w:val="258"/>
          <w:jc w:val="center"/>
        </w:trPr>
        <w:tc>
          <w:tcPr>
            <w:tcW w:w="277" w:type="pct"/>
            <w:tcBorders>
              <w:top w:val="single" w:sz="4" w:space="0" w:color="000000"/>
              <w:left w:val="single" w:sz="4" w:space="0" w:color="000000"/>
              <w:bottom w:val="single" w:sz="4" w:space="0" w:color="000000"/>
            </w:tcBorders>
          </w:tcPr>
          <w:p w14:paraId="045E3908" w14:textId="77777777" w:rsidR="00EF3897" w:rsidRPr="00616968" w:rsidRDefault="00773DD8" w:rsidP="00616968">
            <w:pPr>
              <w:widowControl w:val="0"/>
              <w:suppressAutoHyphens/>
              <w:ind w:hanging="10"/>
              <w:rPr>
                <w:lang w:eastAsia="zh-CN"/>
              </w:rPr>
            </w:pPr>
            <w:r w:rsidRPr="00616968">
              <w:rPr>
                <w:lang w:eastAsia="zh-CN"/>
              </w:rPr>
              <w:t>5</w:t>
            </w:r>
          </w:p>
        </w:tc>
        <w:tc>
          <w:tcPr>
            <w:tcW w:w="350" w:type="pct"/>
            <w:tcBorders>
              <w:top w:val="single" w:sz="4" w:space="0" w:color="000000"/>
              <w:left w:val="single" w:sz="4" w:space="0" w:color="000000"/>
              <w:bottom w:val="single" w:sz="4" w:space="0" w:color="000000"/>
            </w:tcBorders>
            <w:shd w:val="clear" w:color="auto" w:fill="auto"/>
          </w:tcPr>
          <w:p w14:paraId="2DBEA81F" w14:textId="77777777" w:rsidR="00EF3897" w:rsidRPr="00616968" w:rsidRDefault="00EF3897" w:rsidP="00616968">
            <w:pPr>
              <w:suppressAutoHyphens/>
              <w:ind w:left="-63"/>
              <w:jc w:val="center"/>
              <w:rPr>
                <w:lang w:eastAsia="zh-CN"/>
              </w:rPr>
            </w:pPr>
            <w:r w:rsidRPr="00616968">
              <w:rPr>
                <w:lang w:eastAsia="zh-CN"/>
              </w:rPr>
              <w:t>2014</w:t>
            </w:r>
          </w:p>
        </w:tc>
        <w:tc>
          <w:tcPr>
            <w:tcW w:w="831" w:type="pct"/>
            <w:tcBorders>
              <w:top w:val="single" w:sz="4" w:space="0" w:color="000000"/>
              <w:left w:val="single" w:sz="4" w:space="0" w:color="000000"/>
              <w:bottom w:val="single" w:sz="4" w:space="0" w:color="000000"/>
            </w:tcBorders>
            <w:shd w:val="clear" w:color="auto" w:fill="auto"/>
          </w:tcPr>
          <w:p w14:paraId="06447A4B" w14:textId="77777777" w:rsidR="00EF3897" w:rsidRPr="00616968" w:rsidRDefault="00EF3897" w:rsidP="00616968">
            <w:pPr>
              <w:suppressAutoHyphens/>
              <w:ind w:left="4"/>
              <w:rPr>
                <w:lang w:eastAsia="zh-CN"/>
              </w:rPr>
            </w:pPr>
            <w:r w:rsidRPr="00616968">
              <w:rPr>
                <w:lang w:eastAsia="zh-CN"/>
              </w:rPr>
              <w:t>0,5</w:t>
            </w:r>
          </w:p>
        </w:tc>
        <w:tc>
          <w:tcPr>
            <w:tcW w:w="829" w:type="pct"/>
            <w:tcBorders>
              <w:top w:val="single" w:sz="4" w:space="0" w:color="000000"/>
              <w:left w:val="single" w:sz="4" w:space="0" w:color="000000"/>
              <w:bottom w:val="single" w:sz="4" w:space="0" w:color="000000"/>
            </w:tcBorders>
            <w:shd w:val="clear" w:color="auto" w:fill="auto"/>
          </w:tcPr>
          <w:p w14:paraId="0C14383C" w14:textId="77777777" w:rsidR="00EF3897" w:rsidRPr="00616968" w:rsidRDefault="00EF3897" w:rsidP="00616968">
            <w:pPr>
              <w:suppressAutoHyphens/>
              <w:ind w:left="27"/>
              <w:rPr>
                <w:lang w:eastAsia="zh-CN"/>
              </w:rPr>
            </w:pPr>
            <w:r w:rsidRPr="00616968">
              <w:rPr>
                <w:lang w:eastAsia="zh-CN"/>
              </w:rPr>
              <w:t>3</w:t>
            </w:r>
          </w:p>
        </w:tc>
        <w:tc>
          <w:tcPr>
            <w:tcW w:w="714" w:type="pct"/>
            <w:tcBorders>
              <w:top w:val="single" w:sz="4" w:space="0" w:color="000000"/>
              <w:left w:val="single" w:sz="4" w:space="0" w:color="000000"/>
              <w:bottom w:val="single" w:sz="4" w:space="0" w:color="000000"/>
            </w:tcBorders>
            <w:shd w:val="clear" w:color="auto" w:fill="auto"/>
          </w:tcPr>
          <w:p w14:paraId="7EBE16FB" w14:textId="77777777" w:rsidR="00EF3897" w:rsidRPr="00616968" w:rsidRDefault="00EF3897" w:rsidP="00616968">
            <w:pPr>
              <w:suppressAutoHyphens/>
              <w:rPr>
                <w:lang w:eastAsia="zh-CN"/>
              </w:rPr>
            </w:pPr>
            <w:r w:rsidRPr="00616968">
              <w:rPr>
                <w:lang w:eastAsia="zh-CN"/>
              </w:rPr>
              <w:t>70</w:t>
            </w:r>
          </w:p>
        </w:tc>
        <w:tc>
          <w:tcPr>
            <w:tcW w:w="731" w:type="pct"/>
            <w:tcBorders>
              <w:top w:val="single" w:sz="4" w:space="0" w:color="000000"/>
              <w:left w:val="single" w:sz="4" w:space="0" w:color="000000"/>
              <w:bottom w:val="single" w:sz="4" w:space="0" w:color="000000"/>
            </w:tcBorders>
            <w:shd w:val="clear" w:color="auto" w:fill="auto"/>
          </w:tcPr>
          <w:p w14:paraId="5D849C6F"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437234E7" w14:textId="77777777" w:rsidR="00EF3897" w:rsidRPr="00616968" w:rsidRDefault="00EF3897" w:rsidP="00616968">
            <w:pPr>
              <w:suppressAutoHyphens/>
              <w:rPr>
                <w:lang w:eastAsia="zh-CN"/>
              </w:rPr>
            </w:pPr>
            <w:r w:rsidRPr="00616968">
              <w:rPr>
                <w:lang w:eastAsia="zh-CN"/>
              </w:rPr>
              <w:t>380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F644EF3" w14:textId="77777777" w:rsidR="00EF3897" w:rsidRPr="00616968" w:rsidRDefault="00EF3897" w:rsidP="00616968">
            <w:pPr>
              <w:suppressAutoHyphens/>
              <w:ind w:left="21"/>
              <w:rPr>
                <w:lang w:eastAsia="zh-CN"/>
              </w:rPr>
            </w:pPr>
            <w:r w:rsidRPr="00616968">
              <w:rPr>
                <w:lang w:eastAsia="zh-CN"/>
              </w:rPr>
              <w:t>414</w:t>
            </w:r>
          </w:p>
        </w:tc>
      </w:tr>
      <w:tr w:rsidR="007B6495" w:rsidRPr="00616968" w14:paraId="69C99F5B" w14:textId="77777777" w:rsidTr="003F3E40">
        <w:trPr>
          <w:trHeight w:val="262"/>
          <w:jc w:val="center"/>
        </w:trPr>
        <w:tc>
          <w:tcPr>
            <w:tcW w:w="277" w:type="pct"/>
            <w:tcBorders>
              <w:top w:val="single" w:sz="4" w:space="0" w:color="000000"/>
              <w:left w:val="single" w:sz="4" w:space="0" w:color="000000"/>
              <w:bottom w:val="single" w:sz="4" w:space="0" w:color="000000"/>
            </w:tcBorders>
          </w:tcPr>
          <w:p w14:paraId="1A1416E5" w14:textId="77777777" w:rsidR="00EF3897" w:rsidRPr="00616968" w:rsidRDefault="00773DD8" w:rsidP="00616968">
            <w:pPr>
              <w:widowControl w:val="0"/>
              <w:suppressAutoHyphens/>
              <w:ind w:hanging="10"/>
              <w:rPr>
                <w:lang w:eastAsia="zh-CN"/>
              </w:rPr>
            </w:pPr>
            <w:r w:rsidRPr="00616968">
              <w:rPr>
                <w:lang w:eastAsia="zh-CN"/>
              </w:rPr>
              <w:t>6</w:t>
            </w:r>
          </w:p>
        </w:tc>
        <w:tc>
          <w:tcPr>
            <w:tcW w:w="350" w:type="pct"/>
            <w:tcBorders>
              <w:top w:val="single" w:sz="4" w:space="0" w:color="000000"/>
              <w:left w:val="single" w:sz="4" w:space="0" w:color="000000"/>
              <w:bottom w:val="single" w:sz="4" w:space="0" w:color="000000"/>
            </w:tcBorders>
            <w:shd w:val="clear" w:color="auto" w:fill="auto"/>
          </w:tcPr>
          <w:p w14:paraId="0FBF03B8" w14:textId="77777777" w:rsidR="00EF3897" w:rsidRPr="00616968" w:rsidRDefault="00EF3897" w:rsidP="00616968">
            <w:pPr>
              <w:suppressAutoHyphens/>
              <w:ind w:left="-63"/>
              <w:jc w:val="center"/>
              <w:rPr>
                <w:lang w:eastAsia="zh-CN"/>
              </w:rPr>
            </w:pPr>
            <w:r w:rsidRPr="00616968">
              <w:rPr>
                <w:lang w:eastAsia="zh-CN"/>
              </w:rPr>
              <w:t>2015</w:t>
            </w:r>
          </w:p>
        </w:tc>
        <w:tc>
          <w:tcPr>
            <w:tcW w:w="831" w:type="pct"/>
            <w:tcBorders>
              <w:top w:val="single" w:sz="4" w:space="0" w:color="000000"/>
              <w:left w:val="single" w:sz="4" w:space="0" w:color="000000"/>
              <w:bottom w:val="single" w:sz="4" w:space="0" w:color="000000"/>
            </w:tcBorders>
            <w:shd w:val="clear" w:color="auto" w:fill="auto"/>
          </w:tcPr>
          <w:p w14:paraId="2DFE69FC" w14:textId="77777777" w:rsidR="00EF3897" w:rsidRPr="00616968" w:rsidRDefault="00EF3897" w:rsidP="00616968">
            <w:pPr>
              <w:suppressAutoHyphens/>
              <w:ind w:left="4"/>
              <w:rPr>
                <w:lang w:eastAsia="zh-CN"/>
              </w:rPr>
            </w:pPr>
            <w:r w:rsidRPr="00616968">
              <w:rPr>
                <w:lang w:eastAsia="zh-CN"/>
              </w:rPr>
              <w:t>0,7</w:t>
            </w:r>
          </w:p>
        </w:tc>
        <w:tc>
          <w:tcPr>
            <w:tcW w:w="829" w:type="pct"/>
            <w:tcBorders>
              <w:top w:val="single" w:sz="4" w:space="0" w:color="000000"/>
              <w:left w:val="single" w:sz="4" w:space="0" w:color="000000"/>
              <w:bottom w:val="single" w:sz="4" w:space="0" w:color="000000"/>
            </w:tcBorders>
            <w:shd w:val="clear" w:color="auto" w:fill="auto"/>
          </w:tcPr>
          <w:p w14:paraId="1434AE9C" w14:textId="77777777" w:rsidR="00EF3897" w:rsidRPr="00616968" w:rsidRDefault="00EF3897" w:rsidP="00616968">
            <w:pPr>
              <w:suppressAutoHyphens/>
              <w:ind w:left="27"/>
              <w:rPr>
                <w:lang w:eastAsia="zh-CN"/>
              </w:rPr>
            </w:pPr>
            <w:r w:rsidRPr="00616968">
              <w:rPr>
                <w:lang w:eastAsia="zh-CN"/>
              </w:rPr>
              <w:t>5</w:t>
            </w:r>
          </w:p>
        </w:tc>
        <w:tc>
          <w:tcPr>
            <w:tcW w:w="714" w:type="pct"/>
            <w:tcBorders>
              <w:top w:val="single" w:sz="4" w:space="0" w:color="000000"/>
              <w:left w:val="single" w:sz="4" w:space="0" w:color="000000"/>
              <w:bottom w:val="single" w:sz="4" w:space="0" w:color="000000"/>
            </w:tcBorders>
            <w:shd w:val="clear" w:color="auto" w:fill="auto"/>
          </w:tcPr>
          <w:p w14:paraId="441B43C7" w14:textId="77777777" w:rsidR="00EF3897" w:rsidRPr="00616968" w:rsidRDefault="00EF3897" w:rsidP="00616968">
            <w:pPr>
              <w:suppressAutoHyphens/>
              <w:rPr>
                <w:lang w:eastAsia="zh-CN"/>
              </w:rPr>
            </w:pPr>
            <w:r w:rsidRPr="00616968">
              <w:rPr>
                <w:lang w:eastAsia="zh-CN"/>
              </w:rPr>
              <w:t>70</w:t>
            </w:r>
          </w:p>
        </w:tc>
        <w:tc>
          <w:tcPr>
            <w:tcW w:w="731" w:type="pct"/>
            <w:tcBorders>
              <w:top w:val="single" w:sz="4" w:space="0" w:color="000000"/>
              <w:left w:val="single" w:sz="4" w:space="0" w:color="000000"/>
              <w:bottom w:val="single" w:sz="4" w:space="0" w:color="000000"/>
            </w:tcBorders>
            <w:shd w:val="clear" w:color="auto" w:fill="auto"/>
          </w:tcPr>
          <w:p w14:paraId="65041078"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67F8AA00" w14:textId="77777777" w:rsidR="00EF3897" w:rsidRPr="00616968" w:rsidRDefault="00EF3897" w:rsidP="00616968">
            <w:pPr>
              <w:suppressAutoHyphens/>
              <w:rPr>
                <w:lang w:eastAsia="zh-CN"/>
              </w:rPr>
            </w:pPr>
            <w:r w:rsidRPr="00616968">
              <w:rPr>
                <w:lang w:eastAsia="zh-CN"/>
              </w:rPr>
              <w:t>380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99EBD1B" w14:textId="77777777" w:rsidR="00EF3897" w:rsidRPr="00616968" w:rsidRDefault="00EF3897" w:rsidP="00616968">
            <w:pPr>
              <w:suppressAutoHyphens/>
              <w:ind w:left="21"/>
              <w:rPr>
                <w:lang w:eastAsia="zh-CN"/>
              </w:rPr>
            </w:pPr>
            <w:r w:rsidRPr="00616968">
              <w:rPr>
                <w:lang w:eastAsia="zh-CN"/>
              </w:rPr>
              <w:t>417</w:t>
            </w:r>
          </w:p>
        </w:tc>
      </w:tr>
      <w:tr w:rsidR="007B6495" w:rsidRPr="00616968" w14:paraId="0901568C" w14:textId="77777777" w:rsidTr="003F3E40">
        <w:trPr>
          <w:trHeight w:val="280"/>
          <w:jc w:val="center"/>
        </w:trPr>
        <w:tc>
          <w:tcPr>
            <w:tcW w:w="277" w:type="pct"/>
            <w:tcBorders>
              <w:top w:val="single" w:sz="4" w:space="0" w:color="000000"/>
              <w:left w:val="single" w:sz="4" w:space="0" w:color="000000"/>
              <w:bottom w:val="single" w:sz="4" w:space="0" w:color="000000"/>
            </w:tcBorders>
          </w:tcPr>
          <w:p w14:paraId="76F34B22" w14:textId="77777777" w:rsidR="00EF3897" w:rsidRPr="00616968" w:rsidRDefault="00773DD8" w:rsidP="00616968">
            <w:pPr>
              <w:widowControl w:val="0"/>
              <w:suppressAutoHyphens/>
              <w:ind w:hanging="10"/>
              <w:rPr>
                <w:lang w:eastAsia="zh-CN"/>
              </w:rPr>
            </w:pPr>
            <w:r w:rsidRPr="00616968">
              <w:rPr>
                <w:lang w:eastAsia="zh-CN"/>
              </w:rPr>
              <w:t>7</w:t>
            </w:r>
          </w:p>
        </w:tc>
        <w:tc>
          <w:tcPr>
            <w:tcW w:w="350" w:type="pct"/>
            <w:tcBorders>
              <w:top w:val="single" w:sz="4" w:space="0" w:color="000000"/>
              <w:left w:val="single" w:sz="4" w:space="0" w:color="000000"/>
              <w:bottom w:val="single" w:sz="4" w:space="0" w:color="000000"/>
            </w:tcBorders>
            <w:shd w:val="clear" w:color="auto" w:fill="auto"/>
          </w:tcPr>
          <w:p w14:paraId="6E9658D3" w14:textId="77777777" w:rsidR="00EF3897" w:rsidRPr="00616968" w:rsidRDefault="00EF3897" w:rsidP="00616968">
            <w:pPr>
              <w:suppressAutoHyphens/>
              <w:ind w:left="-63"/>
              <w:jc w:val="center"/>
              <w:rPr>
                <w:lang w:eastAsia="zh-CN"/>
              </w:rPr>
            </w:pPr>
            <w:r w:rsidRPr="00616968">
              <w:rPr>
                <w:lang w:eastAsia="zh-CN"/>
              </w:rPr>
              <w:t>2016</w:t>
            </w:r>
          </w:p>
        </w:tc>
        <w:tc>
          <w:tcPr>
            <w:tcW w:w="831" w:type="pct"/>
            <w:tcBorders>
              <w:top w:val="single" w:sz="4" w:space="0" w:color="000000"/>
              <w:left w:val="single" w:sz="4" w:space="0" w:color="000000"/>
              <w:bottom w:val="single" w:sz="4" w:space="0" w:color="000000"/>
            </w:tcBorders>
            <w:shd w:val="clear" w:color="auto" w:fill="auto"/>
          </w:tcPr>
          <w:p w14:paraId="18DA9210" w14:textId="77777777" w:rsidR="00EF3897" w:rsidRPr="00616968" w:rsidRDefault="00EF3897" w:rsidP="00616968">
            <w:pPr>
              <w:suppressAutoHyphens/>
              <w:ind w:left="4"/>
              <w:rPr>
                <w:lang w:eastAsia="zh-CN"/>
              </w:rPr>
            </w:pPr>
            <w:r w:rsidRPr="00616968">
              <w:rPr>
                <w:lang w:eastAsia="zh-CN"/>
              </w:rPr>
              <w:t>0,7</w:t>
            </w:r>
          </w:p>
        </w:tc>
        <w:tc>
          <w:tcPr>
            <w:tcW w:w="829" w:type="pct"/>
            <w:tcBorders>
              <w:top w:val="single" w:sz="4" w:space="0" w:color="000000"/>
              <w:left w:val="single" w:sz="4" w:space="0" w:color="000000"/>
              <w:bottom w:val="single" w:sz="4" w:space="0" w:color="000000"/>
            </w:tcBorders>
            <w:shd w:val="clear" w:color="auto" w:fill="auto"/>
          </w:tcPr>
          <w:p w14:paraId="14222996" w14:textId="77777777" w:rsidR="00EF3897" w:rsidRPr="00616968" w:rsidRDefault="00EF3897" w:rsidP="00616968">
            <w:pPr>
              <w:suppressAutoHyphens/>
              <w:ind w:left="27"/>
              <w:rPr>
                <w:lang w:eastAsia="zh-CN"/>
              </w:rPr>
            </w:pPr>
            <w:r w:rsidRPr="00616968">
              <w:rPr>
                <w:lang w:eastAsia="zh-CN"/>
              </w:rPr>
              <w:t>5</w:t>
            </w:r>
          </w:p>
        </w:tc>
        <w:tc>
          <w:tcPr>
            <w:tcW w:w="714" w:type="pct"/>
            <w:tcBorders>
              <w:top w:val="single" w:sz="4" w:space="0" w:color="000000"/>
              <w:left w:val="single" w:sz="4" w:space="0" w:color="000000"/>
              <w:bottom w:val="single" w:sz="4" w:space="0" w:color="000000"/>
            </w:tcBorders>
            <w:shd w:val="clear" w:color="auto" w:fill="auto"/>
          </w:tcPr>
          <w:p w14:paraId="7DA214B0" w14:textId="77777777" w:rsidR="00EF3897" w:rsidRPr="00616968" w:rsidRDefault="00EF3897" w:rsidP="00616968">
            <w:pPr>
              <w:suppressAutoHyphens/>
              <w:rPr>
                <w:lang w:eastAsia="zh-CN"/>
              </w:rPr>
            </w:pPr>
            <w:r w:rsidRPr="00616968">
              <w:rPr>
                <w:lang w:eastAsia="zh-CN"/>
              </w:rPr>
              <w:t>72</w:t>
            </w:r>
          </w:p>
        </w:tc>
        <w:tc>
          <w:tcPr>
            <w:tcW w:w="731" w:type="pct"/>
            <w:tcBorders>
              <w:top w:val="single" w:sz="4" w:space="0" w:color="000000"/>
              <w:left w:val="single" w:sz="4" w:space="0" w:color="000000"/>
              <w:bottom w:val="single" w:sz="4" w:space="0" w:color="000000"/>
            </w:tcBorders>
            <w:shd w:val="clear" w:color="auto" w:fill="auto"/>
          </w:tcPr>
          <w:p w14:paraId="4E00A2CA"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09720D28" w14:textId="77777777" w:rsidR="00EF3897" w:rsidRPr="00616968" w:rsidRDefault="00EF3897" w:rsidP="00616968">
            <w:pPr>
              <w:suppressAutoHyphens/>
              <w:rPr>
                <w:lang w:eastAsia="zh-CN"/>
              </w:rPr>
            </w:pPr>
            <w:r w:rsidRPr="00616968">
              <w:rPr>
                <w:lang w:eastAsia="zh-CN"/>
              </w:rPr>
              <w:t>360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76F6EFA" w14:textId="77777777" w:rsidR="00EF3897" w:rsidRPr="00616968" w:rsidRDefault="00EF3897" w:rsidP="00616968">
            <w:pPr>
              <w:suppressAutoHyphens/>
              <w:ind w:left="21"/>
              <w:rPr>
                <w:lang w:eastAsia="zh-CN"/>
              </w:rPr>
            </w:pPr>
            <w:r w:rsidRPr="00616968">
              <w:rPr>
                <w:lang w:eastAsia="zh-CN"/>
              </w:rPr>
              <w:t>416</w:t>
            </w:r>
          </w:p>
        </w:tc>
      </w:tr>
      <w:tr w:rsidR="007B6495" w:rsidRPr="00616968" w14:paraId="4C63B7FC" w14:textId="77777777" w:rsidTr="003F3E40">
        <w:trPr>
          <w:trHeight w:val="128"/>
          <w:jc w:val="center"/>
        </w:trPr>
        <w:tc>
          <w:tcPr>
            <w:tcW w:w="277" w:type="pct"/>
            <w:tcBorders>
              <w:top w:val="single" w:sz="4" w:space="0" w:color="000000"/>
              <w:left w:val="single" w:sz="4" w:space="0" w:color="000000"/>
              <w:bottom w:val="single" w:sz="4" w:space="0" w:color="000000"/>
            </w:tcBorders>
          </w:tcPr>
          <w:p w14:paraId="1361F7BA" w14:textId="77777777" w:rsidR="00EF3897" w:rsidRPr="00616968" w:rsidRDefault="00773DD8" w:rsidP="00616968">
            <w:pPr>
              <w:widowControl w:val="0"/>
              <w:suppressAutoHyphens/>
              <w:ind w:hanging="10"/>
              <w:rPr>
                <w:lang w:eastAsia="zh-CN"/>
              </w:rPr>
            </w:pPr>
            <w:r w:rsidRPr="00616968">
              <w:rPr>
                <w:lang w:eastAsia="zh-CN"/>
              </w:rPr>
              <w:t>8</w:t>
            </w:r>
          </w:p>
        </w:tc>
        <w:tc>
          <w:tcPr>
            <w:tcW w:w="350" w:type="pct"/>
            <w:tcBorders>
              <w:top w:val="single" w:sz="4" w:space="0" w:color="000000"/>
              <w:left w:val="single" w:sz="4" w:space="0" w:color="000000"/>
              <w:bottom w:val="single" w:sz="4" w:space="0" w:color="000000"/>
            </w:tcBorders>
            <w:shd w:val="clear" w:color="auto" w:fill="auto"/>
          </w:tcPr>
          <w:p w14:paraId="30695D42" w14:textId="77777777" w:rsidR="00EF3897" w:rsidRPr="00616968" w:rsidRDefault="00EF3897" w:rsidP="00616968">
            <w:pPr>
              <w:suppressAutoHyphens/>
              <w:ind w:left="-63"/>
              <w:jc w:val="center"/>
              <w:rPr>
                <w:lang w:eastAsia="zh-CN"/>
              </w:rPr>
            </w:pPr>
            <w:r w:rsidRPr="00616968">
              <w:rPr>
                <w:lang w:eastAsia="zh-CN"/>
              </w:rPr>
              <w:t>2017</w:t>
            </w:r>
          </w:p>
        </w:tc>
        <w:tc>
          <w:tcPr>
            <w:tcW w:w="831" w:type="pct"/>
            <w:tcBorders>
              <w:top w:val="single" w:sz="4" w:space="0" w:color="000000"/>
              <w:left w:val="single" w:sz="4" w:space="0" w:color="000000"/>
              <w:bottom w:val="single" w:sz="4" w:space="0" w:color="000000"/>
            </w:tcBorders>
            <w:shd w:val="clear" w:color="auto" w:fill="auto"/>
          </w:tcPr>
          <w:p w14:paraId="552B79C7" w14:textId="77777777" w:rsidR="00EF3897" w:rsidRPr="00616968" w:rsidRDefault="00EF3897" w:rsidP="00616968">
            <w:pPr>
              <w:suppressAutoHyphens/>
              <w:ind w:left="4"/>
              <w:rPr>
                <w:lang w:eastAsia="zh-CN"/>
              </w:rPr>
            </w:pPr>
            <w:r w:rsidRPr="00616968">
              <w:rPr>
                <w:lang w:eastAsia="zh-CN"/>
              </w:rPr>
              <w:t>0,6</w:t>
            </w:r>
          </w:p>
        </w:tc>
        <w:tc>
          <w:tcPr>
            <w:tcW w:w="829" w:type="pct"/>
            <w:tcBorders>
              <w:top w:val="single" w:sz="4" w:space="0" w:color="000000"/>
              <w:left w:val="single" w:sz="4" w:space="0" w:color="000000"/>
              <w:bottom w:val="single" w:sz="4" w:space="0" w:color="000000"/>
            </w:tcBorders>
            <w:shd w:val="clear" w:color="auto" w:fill="auto"/>
          </w:tcPr>
          <w:p w14:paraId="7FEBA819" w14:textId="77777777" w:rsidR="00EF3897" w:rsidRPr="00616968" w:rsidRDefault="00EF3897" w:rsidP="00616968">
            <w:pPr>
              <w:suppressAutoHyphens/>
              <w:ind w:left="27"/>
              <w:rPr>
                <w:lang w:eastAsia="zh-CN"/>
              </w:rPr>
            </w:pPr>
            <w:r w:rsidRPr="00616968">
              <w:rPr>
                <w:lang w:eastAsia="zh-CN"/>
              </w:rPr>
              <w:t>4</w:t>
            </w:r>
          </w:p>
        </w:tc>
        <w:tc>
          <w:tcPr>
            <w:tcW w:w="714" w:type="pct"/>
            <w:tcBorders>
              <w:top w:val="single" w:sz="4" w:space="0" w:color="000000"/>
              <w:left w:val="single" w:sz="4" w:space="0" w:color="000000"/>
              <w:bottom w:val="single" w:sz="4" w:space="0" w:color="000000"/>
            </w:tcBorders>
            <w:shd w:val="clear" w:color="auto" w:fill="auto"/>
          </w:tcPr>
          <w:p w14:paraId="0E9CBB00" w14:textId="77777777" w:rsidR="00EF3897" w:rsidRPr="00616968" w:rsidRDefault="00EF3897" w:rsidP="00616968">
            <w:pPr>
              <w:suppressAutoHyphens/>
              <w:rPr>
                <w:lang w:eastAsia="zh-CN"/>
              </w:rPr>
            </w:pPr>
            <w:r w:rsidRPr="00616968">
              <w:rPr>
                <w:lang w:eastAsia="zh-CN"/>
              </w:rPr>
              <w:t>74</w:t>
            </w:r>
          </w:p>
        </w:tc>
        <w:tc>
          <w:tcPr>
            <w:tcW w:w="731" w:type="pct"/>
            <w:tcBorders>
              <w:top w:val="single" w:sz="4" w:space="0" w:color="000000"/>
              <w:left w:val="single" w:sz="4" w:space="0" w:color="000000"/>
              <w:bottom w:val="single" w:sz="4" w:space="0" w:color="000000"/>
            </w:tcBorders>
            <w:shd w:val="clear" w:color="auto" w:fill="auto"/>
          </w:tcPr>
          <w:p w14:paraId="2DBEA27A" w14:textId="77777777" w:rsidR="00EF3897" w:rsidRPr="00616968" w:rsidRDefault="00EF3897"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tcBorders>
            <w:shd w:val="clear" w:color="auto" w:fill="auto"/>
          </w:tcPr>
          <w:p w14:paraId="056BF3FF" w14:textId="77777777" w:rsidR="00EF3897" w:rsidRPr="00616968" w:rsidRDefault="00EF3897" w:rsidP="00616968">
            <w:pPr>
              <w:suppressAutoHyphens/>
              <w:rPr>
                <w:lang w:eastAsia="zh-CN"/>
              </w:rPr>
            </w:pPr>
            <w:r w:rsidRPr="00616968">
              <w:rPr>
                <w:lang w:eastAsia="zh-CN"/>
              </w:rPr>
              <w:t>360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97C30AA" w14:textId="77777777" w:rsidR="00EF3897" w:rsidRPr="00616968" w:rsidRDefault="00EF3897" w:rsidP="00616968">
            <w:pPr>
              <w:suppressAutoHyphens/>
              <w:ind w:left="21"/>
              <w:rPr>
                <w:lang w:eastAsia="zh-CN"/>
              </w:rPr>
            </w:pPr>
            <w:r w:rsidRPr="00616968">
              <w:rPr>
                <w:lang w:eastAsia="zh-CN"/>
              </w:rPr>
              <w:t>429</w:t>
            </w:r>
          </w:p>
        </w:tc>
      </w:tr>
      <w:tr w:rsidR="007B6495" w:rsidRPr="00616968" w14:paraId="70F6A1CE" w14:textId="77777777" w:rsidTr="003F3E40">
        <w:trPr>
          <w:trHeight w:val="128"/>
          <w:jc w:val="center"/>
        </w:trPr>
        <w:tc>
          <w:tcPr>
            <w:tcW w:w="277" w:type="pct"/>
            <w:tcBorders>
              <w:top w:val="single" w:sz="4" w:space="0" w:color="000000"/>
              <w:left w:val="single" w:sz="4" w:space="0" w:color="000000"/>
              <w:bottom w:val="single" w:sz="4" w:space="0" w:color="000000"/>
            </w:tcBorders>
          </w:tcPr>
          <w:p w14:paraId="2DFD36A9" w14:textId="055516A3" w:rsidR="00B0749E" w:rsidRPr="00616968" w:rsidRDefault="00B0749E" w:rsidP="00616968">
            <w:pPr>
              <w:widowControl w:val="0"/>
              <w:suppressAutoHyphens/>
              <w:ind w:hanging="10"/>
              <w:rPr>
                <w:lang w:eastAsia="zh-CN"/>
              </w:rPr>
            </w:pPr>
            <w:r w:rsidRPr="00616968">
              <w:rPr>
                <w:lang w:eastAsia="zh-CN"/>
              </w:rPr>
              <w:t>9</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6626CAB5" w14:textId="0CDDE9DC" w:rsidR="00B0749E" w:rsidRPr="00616968" w:rsidRDefault="00B0749E" w:rsidP="00616968">
            <w:pPr>
              <w:suppressAutoHyphens/>
              <w:ind w:left="-63"/>
              <w:jc w:val="center"/>
              <w:rPr>
                <w:lang w:eastAsia="zh-CN"/>
              </w:rPr>
            </w:pPr>
            <w:r w:rsidRPr="00616968">
              <w:rPr>
                <w:lang w:eastAsia="zh-CN"/>
              </w:rPr>
              <w:t>2018</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793B6F5F" w14:textId="38614E86" w:rsidR="00B0749E" w:rsidRPr="00616968" w:rsidRDefault="00B0749E" w:rsidP="00616968">
            <w:pPr>
              <w:suppressAutoHyphens/>
              <w:ind w:left="4"/>
              <w:rPr>
                <w:lang w:eastAsia="zh-CN"/>
              </w:rPr>
            </w:pPr>
            <w:r w:rsidRPr="00616968">
              <w:rPr>
                <w:lang w:eastAsia="zh-CN"/>
              </w:rPr>
              <w:t>0,57</w:t>
            </w:r>
          </w:p>
        </w:tc>
        <w:tc>
          <w:tcPr>
            <w:tcW w:w="829" w:type="pct"/>
            <w:tcBorders>
              <w:top w:val="single" w:sz="4" w:space="0" w:color="000000"/>
              <w:left w:val="single" w:sz="4" w:space="0" w:color="000000"/>
              <w:bottom w:val="single" w:sz="4" w:space="0" w:color="000000"/>
              <w:right w:val="single" w:sz="4" w:space="0" w:color="000000"/>
            </w:tcBorders>
            <w:shd w:val="clear" w:color="auto" w:fill="auto"/>
          </w:tcPr>
          <w:p w14:paraId="782C85BF" w14:textId="080E4DF7" w:rsidR="00B0749E" w:rsidRPr="00616968" w:rsidRDefault="00B0749E" w:rsidP="00616968">
            <w:pPr>
              <w:suppressAutoHyphens/>
              <w:ind w:left="27"/>
              <w:rPr>
                <w:lang w:eastAsia="zh-CN"/>
              </w:rPr>
            </w:pPr>
            <w:r w:rsidRPr="00616968">
              <w:rPr>
                <w:lang w:eastAsia="zh-CN"/>
              </w:rPr>
              <w:t>4</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5F13E280" w14:textId="27D1A3B2" w:rsidR="00B0749E" w:rsidRPr="00616968" w:rsidRDefault="00B0749E" w:rsidP="00616968">
            <w:pPr>
              <w:suppressAutoHyphens/>
              <w:rPr>
                <w:lang w:eastAsia="zh-CN"/>
              </w:rPr>
            </w:pPr>
            <w:r w:rsidRPr="00616968">
              <w:rPr>
                <w:lang w:eastAsia="zh-CN"/>
              </w:rPr>
              <w:t>Нет данных</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18E53AEB" w14:textId="3081A886" w:rsidR="00B0749E" w:rsidRPr="00616968" w:rsidRDefault="00B0749E"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2D120ADC" w14:textId="792AF3BE" w:rsidR="00B0749E" w:rsidRPr="00616968" w:rsidRDefault="00B0749E" w:rsidP="00616968">
            <w:pPr>
              <w:suppressAutoHyphens/>
              <w:rPr>
                <w:lang w:eastAsia="zh-CN"/>
              </w:rPr>
            </w:pPr>
            <w:r w:rsidRPr="00616968">
              <w:rPr>
                <w:lang w:eastAsia="zh-CN"/>
              </w:rPr>
              <w:t>Нет данных</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8376A52" w14:textId="7FD5C2C5" w:rsidR="00B0749E" w:rsidRPr="00616968" w:rsidRDefault="00B0749E" w:rsidP="00616968">
            <w:pPr>
              <w:suppressAutoHyphens/>
              <w:ind w:left="21"/>
              <w:rPr>
                <w:lang w:eastAsia="zh-CN"/>
              </w:rPr>
            </w:pPr>
            <w:r w:rsidRPr="00616968">
              <w:rPr>
                <w:lang w:eastAsia="zh-CN"/>
              </w:rPr>
              <w:t>641</w:t>
            </w:r>
          </w:p>
        </w:tc>
      </w:tr>
      <w:tr w:rsidR="007B6495" w:rsidRPr="00616968" w14:paraId="29A1F5D8" w14:textId="77777777" w:rsidTr="003F3E40">
        <w:trPr>
          <w:trHeight w:val="128"/>
          <w:jc w:val="center"/>
        </w:trPr>
        <w:tc>
          <w:tcPr>
            <w:tcW w:w="277" w:type="pct"/>
            <w:tcBorders>
              <w:top w:val="single" w:sz="4" w:space="0" w:color="000000"/>
              <w:left w:val="single" w:sz="4" w:space="0" w:color="000000"/>
              <w:bottom w:val="single" w:sz="4" w:space="0" w:color="000000"/>
            </w:tcBorders>
          </w:tcPr>
          <w:p w14:paraId="25CBFE67" w14:textId="66B50F5B" w:rsidR="00B0749E" w:rsidRPr="00616968" w:rsidRDefault="00B0749E" w:rsidP="00616968">
            <w:pPr>
              <w:widowControl w:val="0"/>
              <w:suppressAutoHyphens/>
              <w:ind w:hanging="10"/>
              <w:rPr>
                <w:lang w:eastAsia="zh-CN"/>
              </w:rPr>
            </w:pPr>
            <w:r w:rsidRPr="00616968">
              <w:rPr>
                <w:lang w:eastAsia="zh-CN"/>
              </w:rPr>
              <w:t>10</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1DEB7436" w14:textId="469DFE6C" w:rsidR="00B0749E" w:rsidRPr="00616968" w:rsidRDefault="00B0749E" w:rsidP="00616968">
            <w:pPr>
              <w:suppressAutoHyphens/>
              <w:ind w:left="-63"/>
              <w:jc w:val="center"/>
              <w:rPr>
                <w:lang w:eastAsia="zh-CN"/>
              </w:rPr>
            </w:pPr>
            <w:r w:rsidRPr="00616968">
              <w:rPr>
                <w:lang w:eastAsia="zh-CN"/>
              </w:rPr>
              <w:t>2019</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6CD602D6" w14:textId="36363CA4" w:rsidR="00B0749E" w:rsidRPr="00616968" w:rsidRDefault="00B0749E" w:rsidP="00616968">
            <w:pPr>
              <w:suppressAutoHyphens/>
              <w:ind w:left="4"/>
              <w:rPr>
                <w:lang w:eastAsia="zh-CN"/>
              </w:rPr>
            </w:pPr>
            <w:r w:rsidRPr="00616968">
              <w:rPr>
                <w:lang w:eastAsia="zh-CN"/>
              </w:rPr>
              <w:t>0,27</w:t>
            </w:r>
          </w:p>
        </w:tc>
        <w:tc>
          <w:tcPr>
            <w:tcW w:w="829" w:type="pct"/>
            <w:tcBorders>
              <w:top w:val="single" w:sz="4" w:space="0" w:color="000000"/>
              <w:left w:val="single" w:sz="4" w:space="0" w:color="000000"/>
              <w:bottom w:val="single" w:sz="4" w:space="0" w:color="000000"/>
              <w:right w:val="single" w:sz="4" w:space="0" w:color="000000"/>
            </w:tcBorders>
            <w:shd w:val="clear" w:color="auto" w:fill="auto"/>
          </w:tcPr>
          <w:p w14:paraId="6937AB50" w14:textId="59C13D63" w:rsidR="00B0749E" w:rsidRPr="00616968" w:rsidRDefault="00B0749E" w:rsidP="00616968">
            <w:pPr>
              <w:suppressAutoHyphens/>
              <w:ind w:left="27"/>
              <w:rPr>
                <w:lang w:eastAsia="zh-CN"/>
              </w:rPr>
            </w:pPr>
            <w:r w:rsidRPr="00616968">
              <w:rPr>
                <w:lang w:eastAsia="zh-CN"/>
              </w:rPr>
              <w:t>2</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17B3FCF3" w14:textId="655CE8B0" w:rsidR="00B0749E" w:rsidRPr="00616968" w:rsidRDefault="00B0749E" w:rsidP="00616968">
            <w:pPr>
              <w:suppressAutoHyphens/>
              <w:rPr>
                <w:lang w:eastAsia="zh-CN"/>
              </w:rPr>
            </w:pPr>
            <w:r w:rsidRPr="00616968">
              <w:rPr>
                <w:lang w:eastAsia="zh-CN"/>
              </w:rPr>
              <w:t>Нет данных</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6EFBA46E" w14:textId="38578D17" w:rsidR="00B0749E" w:rsidRPr="00616968" w:rsidRDefault="00B0749E"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46E00BF8" w14:textId="11CC8D71" w:rsidR="00B0749E" w:rsidRPr="00616968" w:rsidRDefault="00B0749E" w:rsidP="00616968">
            <w:pPr>
              <w:suppressAutoHyphens/>
              <w:rPr>
                <w:lang w:eastAsia="zh-CN"/>
              </w:rPr>
            </w:pPr>
            <w:r w:rsidRPr="00616968">
              <w:rPr>
                <w:lang w:eastAsia="zh-CN"/>
              </w:rPr>
              <w:t>Нет данных</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C37F440" w14:textId="6F5AD29C" w:rsidR="00B0749E" w:rsidRPr="00616968" w:rsidRDefault="00B0749E" w:rsidP="00616968">
            <w:pPr>
              <w:suppressAutoHyphens/>
              <w:ind w:left="21"/>
              <w:rPr>
                <w:lang w:eastAsia="zh-CN"/>
              </w:rPr>
            </w:pPr>
            <w:r w:rsidRPr="00616968">
              <w:rPr>
                <w:lang w:eastAsia="zh-CN"/>
              </w:rPr>
              <w:t>525</w:t>
            </w:r>
          </w:p>
        </w:tc>
      </w:tr>
      <w:tr w:rsidR="007B6495" w:rsidRPr="00616968" w14:paraId="18DD0DA7" w14:textId="77777777" w:rsidTr="003F3E40">
        <w:trPr>
          <w:trHeight w:val="128"/>
          <w:jc w:val="center"/>
        </w:trPr>
        <w:tc>
          <w:tcPr>
            <w:tcW w:w="277" w:type="pct"/>
            <w:tcBorders>
              <w:top w:val="single" w:sz="4" w:space="0" w:color="000000"/>
              <w:left w:val="single" w:sz="4" w:space="0" w:color="000000"/>
              <w:bottom w:val="single" w:sz="4" w:space="0" w:color="000000"/>
            </w:tcBorders>
          </w:tcPr>
          <w:p w14:paraId="4243AA24" w14:textId="685483F8" w:rsidR="00B0749E" w:rsidRPr="00616968" w:rsidRDefault="00B0749E" w:rsidP="00616968">
            <w:pPr>
              <w:widowControl w:val="0"/>
              <w:suppressAutoHyphens/>
              <w:ind w:hanging="10"/>
              <w:rPr>
                <w:lang w:eastAsia="zh-CN"/>
              </w:rPr>
            </w:pPr>
            <w:r w:rsidRPr="00616968">
              <w:rPr>
                <w:lang w:eastAsia="zh-CN"/>
              </w:rPr>
              <w:t>11</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38E2F501" w14:textId="0A4E8B1C" w:rsidR="00B0749E" w:rsidRPr="00616968" w:rsidRDefault="00B0749E" w:rsidP="00616968">
            <w:pPr>
              <w:suppressAutoHyphens/>
              <w:ind w:left="-63"/>
              <w:jc w:val="center"/>
              <w:rPr>
                <w:lang w:eastAsia="zh-CN"/>
              </w:rPr>
            </w:pPr>
            <w:r w:rsidRPr="00616968">
              <w:rPr>
                <w:lang w:eastAsia="zh-CN"/>
              </w:rPr>
              <w:t>2020</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75DDFD9A" w14:textId="023B5BF6" w:rsidR="00B0749E" w:rsidRPr="00616968" w:rsidRDefault="00B0749E" w:rsidP="00616968">
            <w:pPr>
              <w:suppressAutoHyphens/>
              <w:ind w:left="4"/>
              <w:rPr>
                <w:lang w:eastAsia="zh-CN"/>
              </w:rPr>
            </w:pPr>
            <w:r w:rsidRPr="00616968">
              <w:rPr>
                <w:lang w:eastAsia="zh-CN"/>
              </w:rPr>
              <w:t>0,67</w:t>
            </w:r>
          </w:p>
        </w:tc>
        <w:tc>
          <w:tcPr>
            <w:tcW w:w="829" w:type="pct"/>
            <w:tcBorders>
              <w:top w:val="single" w:sz="4" w:space="0" w:color="000000"/>
              <w:left w:val="single" w:sz="4" w:space="0" w:color="000000"/>
              <w:bottom w:val="single" w:sz="4" w:space="0" w:color="000000"/>
              <w:right w:val="single" w:sz="4" w:space="0" w:color="000000"/>
            </w:tcBorders>
            <w:shd w:val="clear" w:color="auto" w:fill="auto"/>
          </w:tcPr>
          <w:p w14:paraId="6056FFC5" w14:textId="3A4394FB" w:rsidR="00B0749E" w:rsidRPr="00616968" w:rsidRDefault="00B0749E" w:rsidP="00616968">
            <w:pPr>
              <w:suppressAutoHyphens/>
              <w:ind w:left="27"/>
              <w:rPr>
                <w:lang w:eastAsia="zh-CN"/>
              </w:rPr>
            </w:pPr>
            <w:r w:rsidRPr="00616968">
              <w:rPr>
                <w:lang w:eastAsia="zh-CN"/>
              </w:rPr>
              <w:t>5</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049F081B" w14:textId="4DB725E5" w:rsidR="00B0749E" w:rsidRPr="00616968" w:rsidRDefault="00B0749E" w:rsidP="00616968">
            <w:pPr>
              <w:suppressAutoHyphens/>
              <w:rPr>
                <w:lang w:eastAsia="zh-CN"/>
              </w:rPr>
            </w:pPr>
            <w:r w:rsidRPr="00616968">
              <w:rPr>
                <w:lang w:eastAsia="zh-CN"/>
              </w:rPr>
              <w:t>130</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6406979F" w14:textId="0635A254" w:rsidR="00B0749E" w:rsidRPr="00616968" w:rsidRDefault="00B0749E"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6BF3A838" w14:textId="52A125B7" w:rsidR="00B0749E" w:rsidRPr="00616968" w:rsidRDefault="00B0749E" w:rsidP="00616968">
            <w:pPr>
              <w:suppressAutoHyphens/>
              <w:rPr>
                <w:lang w:eastAsia="zh-CN"/>
              </w:rPr>
            </w:pPr>
            <w:r w:rsidRPr="00616968">
              <w:rPr>
                <w:lang w:eastAsia="zh-CN"/>
              </w:rPr>
              <w:t>88</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D89570A" w14:textId="0B30B5F9" w:rsidR="00B0749E" w:rsidRPr="00616968" w:rsidRDefault="00B0749E" w:rsidP="00616968">
            <w:pPr>
              <w:suppressAutoHyphens/>
              <w:ind w:left="21"/>
              <w:rPr>
                <w:lang w:eastAsia="zh-CN"/>
              </w:rPr>
            </w:pPr>
            <w:r w:rsidRPr="00616968">
              <w:rPr>
                <w:lang w:eastAsia="zh-CN"/>
              </w:rPr>
              <w:t>535</w:t>
            </w:r>
          </w:p>
        </w:tc>
      </w:tr>
      <w:tr w:rsidR="00B0749E" w:rsidRPr="00616968" w14:paraId="192587EE" w14:textId="77777777" w:rsidTr="003F3E40">
        <w:trPr>
          <w:trHeight w:val="128"/>
          <w:jc w:val="center"/>
        </w:trPr>
        <w:tc>
          <w:tcPr>
            <w:tcW w:w="277" w:type="pct"/>
            <w:tcBorders>
              <w:top w:val="single" w:sz="4" w:space="0" w:color="000000"/>
              <w:left w:val="single" w:sz="4" w:space="0" w:color="000000"/>
              <w:bottom w:val="single" w:sz="4" w:space="0" w:color="000000"/>
            </w:tcBorders>
          </w:tcPr>
          <w:p w14:paraId="4BB819CD" w14:textId="765DE34B" w:rsidR="00B0749E" w:rsidRPr="00616968" w:rsidRDefault="00B0749E" w:rsidP="00616968">
            <w:pPr>
              <w:widowControl w:val="0"/>
              <w:suppressAutoHyphens/>
              <w:ind w:hanging="10"/>
              <w:rPr>
                <w:lang w:eastAsia="zh-CN"/>
              </w:rPr>
            </w:pPr>
            <w:r w:rsidRPr="00616968">
              <w:rPr>
                <w:lang w:eastAsia="zh-CN"/>
              </w:rPr>
              <w:t>12</w:t>
            </w:r>
          </w:p>
        </w:tc>
        <w:tc>
          <w:tcPr>
            <w:tcW w:w="350" w:type="pct"/>
            <w:tcBorders>
              <w:top w:val="single" w:sz="4" w:space="0" w:color="000000"/>
              <w:left w:val="single" w:sz="4" w:space="0" w:color="000000"/>
              <w:bottom w:val="single" w:sz="4" w:space="0" w:color="000000"/>
              <w:right w:val="single" w:sz="4" w:space="0" w:color="000000"/>
            </w:tcBorders>
            <w:shd w:val="clear" w:color="auto" w:fill="auto"/>
          </w:tcPr>
          <w:p w14:paraId="70C29F84" w14:textId="66C1D8C9" w:rsidR="00B0749E" w:rsidRPr="00616968" w:rsidRDefault="00B0749E" w:rsidP="00616968">
            <w:pPr>
              <w:suppressAutoHyphens/>
              <w:ind w:left="-63"/>
              <w:jc w:val="center"/>
              <w:rPr>
                <w:lang w:eastAsia="zh-CN"/>
              </w:rPr>
            </w:pPr>
            <w:r w:rsidRPr="00616968">
              <w:rPr>
                <w:lang w:eastAsia="zh-CN"/>
              </w:rPr>
              <w:t>2021</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756E872E" w14:textId="35A6943A" w:rsidR="00B0749E" w:rsidRPr="00616968" w:rsidRDefault="00B0749E" w:rsidP="00616968">
            <w:pPr>
              <w:suppressAutoHyphens/>
              <w:ind w:left="4"/>
              <w:rPr>
                <w:lang w:eastAsia="zh-CN"/>
              </w:rPr>
            </w:pPr>
            <w:r w:rsidRPr="00616968">
              <w:rPr>
                <w:lang w:eastAsia="zh-CN"/>
              </w:rPr>
              <w:t>2,27</w:t>
            </w:r>
          </w:p>
        </w:tc>
        <w:tc>
          <w:tcPr>
            <w:tcW w:w="829" w:type="pct"/>
            <w:tcBorders>
              <w:top w:val="single" w:sz="4" w:space="0" w:color="000000"/>
              <w:left w:val="single" w:sz="4" w:space="0" w:color="000000"/>
              <w:bottom w:val="single" w:sz="4" w:space="0" w:color="000000"/>
              <w:right w:val="single" w:sz="4" w:space="0" w:color="000000"/>
            </w:tcBorders>
            <w:shd w:val="clear" w:color="auto" w:fill="auto"/>
          </w:tcPr>
          <w:p w14:paraId="2C44F635" w14:textId="52913C8D" w:rsidR="00B0749E" w:rsidRPr="00616968" w:rsidRDefault="00B0749E" w:rsidP="00616968">
            <w:pPr>
              <w:suppressAutoHyphens/>
              <w:ind w:left="27"/>
              <w:rPr>
                <w:lang w:eastAsia="zh-CN"/>
              </w:rPr>
            </w:pPr>
            <w:r w:rsidRPr="00616968">
              <w:rPr>
                <w:lang w:eastAsia="zh-CN"/>
              </w:rPr>
              <w:t>17</w:t>
            </w:r>
          </w:p>
        </w:tc>
        <w:tc>
          <w:tcPr>
            <w:tcW w:w="714" w:type="pct"/>
            <w:tcBorders>
              <w:top w:val="single" w:sz="4" w:space="0" w:color="000000"/>
              <w:left w:val="single" w:sz="4" w:space="0" w:color="000000"/>
              <w:bottom w:val="single" w:sz="4" w:space="0" w:color="000000"/>
              <w:right w:val="single" w:sz="4" w:space="0" w:color="000000"/>
            </w:tcBorders>
            <w:shd w:val="clear" w:color="auto" w:fill="auto"/>
          </w:tcPr>
          <w:p w14:paraId="6CA62AE4" w14:textId="28CCD201" w:rsidR="00B0749E" w:rsidRPr="00616968" w:rsidRDefault="00B0749E" w:rsidP="00616968">
            <w:pPr>
              <w:suppressAutoHyphens/>
              <w:rPr>
                <w:lang w:eastAsia="zh-CN"/>
              </w:rPr>
            </w:pPr>
            <w:r w:rsidRPr="00616968">
              <w:rPr>
                <w:lang w:eastAsia="zh-CN"/>
              </w:rPr>
              <w:t>123</w:t>
            </w:r>
          </w:p>
        </w:tc>
        <w:tc>
          <w:tcPr>
            <w:tcW w:w="731" w:type="pct"/>
            <w:tcBorders>
              <w:top w:val="single" w:sz="4" w:space="0" w:color="000000"/>
              <w:left w:val="single" w:sz="4" w:space="0" w:color="000000"/>
              <w:bottom w:val="single" w:sz="4" w:space="0" w:color="000000"/>
              <w:right w:val="single" w:sz="4" w:space="0" w:color="000000"/>
            </w:tcBorders>
            <w:shd w:val="clear" w:color="auto" w:fill="auto"/>
          </w:tcPr>
          <w:p w14:paraId="3DC84C4A" w14:textId="54A12F9A" w:rsidR="00B0749E" w:rsidRPr="00616968" w:rsidRDefault="00B0749E" w:rsidP="00616968">
            <w:pPr>
              <w:suppressAutoHyphens/>
              <w:ind w:left="-10"/>
              <w:rPr>
                <w:lang w:eastAsia="zh-CN"/>
              </w:rPr>
            </w:pPr>
            <w:r w:rsidRPr="00616968">
              <w:rPr>
                <w:lang w:eastAsia="zh-CN"/>
              </w:rPr>
              <w:t>0</w:t>
            </w:r>
          </w:p>
        </w:tc>
        <w:tc>
          <w:tcPr>
            <w:tcW w:w="610" w:type="pct"/>
            <w:tcBorders>
              <w:top w:val="single" w:sz="4" w:space="0" w:color="000000"/>
              <w:left w:val="single" w:sz="4" w:space="0" w:color="000000"/>
              <w:bottom w:val="single" w:sz="4" w:space="0" w:color="000000"/>
              <w:right w:val="single" w:sz="4" w:space="0" w:color="000000"/>
            </w:tcBorders>
            <w:shd w:val="clear" w:color="auto" w:fill="auto"/>
          </w:tcPr>
          <w:p w14:paraId="4823763E" w14:textId="46AC0C79" w:rsidR="00B0749E" w:rsidRPr="00616968" w:rsidRDefault="00B0749E" w:rsidP="00616968">
            <w:pPr>
              <w:suppressAutoHyphens/>
              <w:rPr>
                <w:lang w:eastAsia="zh-CN"/>
              </w:rPr>
            </w:pPr>
            <w:r w:rsidRPr="00616968">
              <w:rPr>
                <w:lang w:eastAsia="zh-CN"/>
              </w:rPr>
              <w:t>72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37C0DAE" w14:textId="51675C84" w:rsidR="00B0749E" w:rsidRPr="00616968" w:rsidRDefault="00B0749E" w:rsidP="00616968">
            <w:pPr>
              <w:suppressAutoHyphens/>
              <w:ind w:left="21"/>
              <w:rPr>
                <w:lang w:eastAsia="zh-CN"/>
              </w:rPr>
            </w:pPr>
            <w:r w:rsidRPr="00616968">
              <w:rPr>
                <w:lang w:eastAsia="zh-CN"/>
              </w:rPr>
              <w:t>505</w:t>
            </w:r>
          </w:p>
        </w:tc>
      </w:tr>
    </w:tbl>
    <w:p w14:paraId="28960A4D" w14:textId="77777777" w:rsidR="005101CD" w:rsidRPr="00616968" w:rsidRDefault="005101CD" w:rsidP="00616968">
      <w:pPr>
        <w:suppressAutoHyphens/>
        <w:jc w:val="both"/>
        <w:rPr>
          <w:sz w:val="28"/>
          <w:lang w:eastAsia="zh-CN"/>
        </w:rPr>
      </w:pPr>
    </w:p>
    <w:p w14:paraId="1F15F7F4" w14:textId="6A5DD365" w:rsidR="00F269B6" w:rsidRPr="00616968" w:rsidRDefault="005101CD" w:rsidP="00616968">
      <w:pPr>
        <w:suppressAutoHyphens/>
        <w:ind w:firstLine="709"/>
        <w:jc w:val="both"/>
        <w:rPr>
          <w:sz w:val="28"/>
          <w:lang w:eastAsia="zh-CN"/>
        </w:rPr>
      </w:pPr>
      <w:r w:rsidRPr="00616968">
        <w:rPr>
          <w:sz w:val="28"/>
          <w:lang w:eastAsia="zh-CN"/>
        </w:rPr>
        <w:t>С</w:t>
      </w:r>
      <w:r w:rsidR="00F269B6" w:rsidRPr="00616968">
        <w:rPr>
          <w:sz w:val="28"/>
          <w:lang w:eastAsia="zh-CN"/>
        </w:rPr>
        <w:t>труктура экономически активного населения Потанинского сельского поселения</w:t>
      </w:r>
      <w:r w:rsidRPr="00616968">
        <w:rPr>
          <w:sz w:val="28"/>
          <w:lang w:eastAsia="zh-CN"/>
        </w:rPr>
        <w:t xml:space="preserve"> приведена в таблице </w:t>
      </w:r>
      <w:r w:rsidR="00BE3B22" w:rsidRPr="00616968">
        <w:rPr>
          <w:sz w:val="28"/>
          <w:lang w:eastAsia="zh-CN"/>
        </w:rPr>
        <w:t>2.5.5-5</w:t>
      </w:r>
      <w:r w:rsidR="00F269B6" w:rsidRPr="00616968">
        <w:rPr>
          <w:sz w:val="28"/>
          <w:lang w:eastAsia="zh-CN"/>
        </w:rPr>
        <w:t>.</w:t>
      </w:r>
    </w:p>
    <w:p w14:paraId="28D60629" w14:textId="57703BB2" w:rsidR="00F269B6" w:rsidRPr="00616968" w:rsidRDefault="008166DA" w:rsidP="00616968">
      <w:pPr>
        <w:pStyle w:val="afffff3"/>
      </w:pPr>
      <w:bookmarkStart w:id="109" w:name="_Ref522871098"/>
      <w:r w:rsidRPr="00616968">
        <w:t xml:space="preserve">Таблица </w:t>
      </w:r>
      <w:bookmarkEnd w:id="109"/>
      <w:r w:rsidR="00BE3B22" w:rsidRPr="00616968">
        <w:rPr>
          <w:lang w:eastAsia="zh-CN"/>
        </w:rPr>
        <w:t>2.5.5-5</w:t>
      </w:r>
      <w:r w:rsidR="00F269B6" w:rsidRPr="00616968">
        <w:t xml:space="preserve"> – Структура экономически активного населения Потанинского сельского поселения</w:t>
      </w:r>
    </w:p>
    <w:tbl>
      <w:tblPr>
        <w:tblStyle w:val="1ffe"/>
        <w:tblW w:w="5000" w:type="pct"/>
        <w:tblLook w:val="0000" w:firstRow="0" w:lastRow="0" w:firstColumn="0" w:lastColumn="0" w:noHBand="0" w:noVBand="0"/>
      </w:tblPr>
      <w:tblGrid>
        <w:gridCol w:w="627"/>
        <w:gridCol w:w="6054"/>
        <w:gridCol w:w="1656"/>
        <w:gridCol w:w="1858"/>
      </w:tblGrid>
      <w:tr w:rsidR="00B0749E" w:rsidRPr="00616968" w14:paraId="6CC3BCFB" w14:textId="5688E8AE" w:rsidTr="00254F28">
        <w:tc>
          <w:tcPr>
            <w:tcW w:w="308" w:type="pct"/>
            <w:vAlign w:val="top"/>
          </w:tcPr>
          <w:p w14:paraId="35B7276A" w14:textId="77777777" w:rsidR="00B0749E" w:rsidRPr="00616968" w:rsidRDefault="00B0749E" w:rsidP="00616968">
            <w:pPr>
              <w:widowControl w:val="0"/>
              <w:suppressAutoHyphens/>
              <w:rPr>
                <w:bCs/>
                <w:lang w:eastAsia="zh-CN"/>
              </w:rPr>
            </w:pPr>
            <w:r w:rsidRPr="00616968">
              <w:rPr>
                <w:bCs/>
                <w:lang w:eastAsia="zh-CN"/>
              </w:rPr>
              <w:t>№ п/п</w:t>
            </w:r>
          </w:p>
        </w:tc>
        <w:tc>
          <w:tcPr>
            <w:tcW w:w="2969" w:type="pct"/>
            <w:vAlign w:val="top"/>
          </w:tcPr>
          <w:p w14:paraId="4E6FE326" w14:textId="77777777" w:rsidR="00B0749E" w:rsidRPr="00616968" w:rsidRDefault="00B0749E" w:rsidP="00616968">
            <w:pPr>
              <w:widowControl w:val="0"/>
              <w:suppressAutoHyphens/>
              <w:rPr>
                <w:bCs/>
                <w:lang w:eastAsia="zh-CN"/>
              </w:rPr>
            </w:pPr>
            <w:r w:rsidRPr="00616968">
              <w:rPr>
                <w:bCs/>
                <w:lang w:eastAsia="zh-CN"/>
              </w:rPr>
              <w:t>Показатель</w:t>
            </w:r>
          </w:p>
        </w:tc>
        <w:tc>
          <w:tcPr>
            <w:tcW w:w="812" w:type="pct"/>
            <w:vAlign w:val="top"/>
          </w:tcPr>
          <w:p w14:paraId="427DBCE0" w14:textId="0B50E7C9" w:rsidR="00B0749E" w:rsidRPr="00616968" w:rsidRDefault="00FA2C8E" w:rsidP="00616968">
            <w:pPr>
              <w:widowControl w:val="0"/>
              <w:suppressAutoHyphens/>
              <w:rPr>
                <w:bCs/>
                <w:lang w:eastAsia="zh-CN"/>
              </w:rPr>
            </w:pPr>
            <w:r w:rsidRPr="00616968">
              <w:rPr>
                <w:bCs/>
                <w:lang w:eastAsia="zh-CN"/>
              </w:rPr>
              <w:t>Численность, тысяч человек</w:t>
            </w:r>
          </w:p>
        </w:tc>
        <w:tc>
          <w:tcPr>
            <w:tcW w:w="911" w:type="pct"/>
            <w:vAlign w:val="top"/>
          </w:tcPr>
          <w:p w14:paraId="5D532E28" w14:textId="2222FAAD" w:rsidR="00B0749E" w:rsidRPr="00616968" w:rsidRDefault="00B0749E" w:rsidP="00616968">
            <w:pPr>
              <w:widowControl w:val="0"/>
              <w:suppressAutoHyphens/>
              <w:rPr>
                <w:bCs/>
                <w:lang w:eastAsia="zh-CN"/>
              </w:rPr>
            </w:pPr>
            <w:r w:rsidRPr="00616968">
              <w:rPr>
                <w:bCs/>
                <w:lang w:eastAsia="zh-CN"/>
              </w:rPr>
              <w:t>От численности населения, %</w:t>
            </w:r>
          </w:p>
        </w:tc>
      </w:tr>
    </w:tbl>
    <w:p w14:paraId="31CFCB93" w14:textId="77777777" w:rsidR="00254F28" w:rsidRPr="00616968" w:rsidRDefault="00254F28" w:rsidP="00616968">
      <w:pPr>
        <w:rPr>
          <w:sz w:val="2"/>
          <w:szCs w:val="2"/>
        </w:rPr>
      </w:pPr>
    </w:p>
    <w:tbl>
      <w:tblPr>
        <w:tblStyle w:val="1ffe"/>
        <w:tblW w:w="5000" w:type="pct"/>
        <w:tblLook w:val="0000" w:firstRow="0" w:lastRow="0" w:firstColumn="0" w:lastColumn="0" w:noHBand="0" w:noVBand="0"/>
      </w:tblPr>
      <w:tblGrid>
        <w:gridCol w:w="627"/>
        <w:gridCol w:w="6054"/>
        <w:gridCol w:w="1656"/>
        <w:gridCol w:w="1858"/>
      </w:tblGrid>
      <w:tr w:rsidR="007B6495" w:rsidRPr="00616968" w14:paraId="3CB34795" w14:textId="77777777" w:rsidTr="00254F28">
        <w:trPr>
          <w:tblHeader/>
        </w:trPr>
        <w:tc>
          <w:tcPr>
            <w:tcW w:w="308" w:type="pct"/>
            <w:vAlign w:val="top"/>
          </w:tcPr>
          <w:p w14:paraId="6D42631F" w14:textId="44CE0508" w:rsidR="00254F28" w:rsidRPr="00616968" w:rsidRDefault="00254F28" w:rsidP="00616968">
            <w:pPr>
              <w:widowControl w:val="0"/>
              <w:suppressAutoHyphens/>
              <w:rPr>
                <w:bCs/>
                <w:lang w:eastAsia="zh-CN"/>
              </w:rPr>
            </w:pPr>
            <w:r w:rsidRPr="00616968">
              <w:rPr>
                <w:bCs/>
                <w:lang w:eastAsia="zh-CN"/>
              </w:rPr>
              <w:t>1</w:t>
            </w:r>
          </w:p>
        </w:tc>
        <w:tc>
          <w:tcPr>
            <w:tcW w:w="2969" w:type="pct"/>
            <w:vAlign w:val="top"/>
          </w:tcPr>
          <w:p w14:paraId="26E198A5" w14:textId="2EA3DEF2" w:rsidR="00254F28" w:rsidRPr="00616968" w:rsidRDefault="00254F28" w:rsidP="00616968">
            <w:pPr>
              <w:widowControl w:val="0"/>
              <w:suppressAutoHyphens/>
              <w:rPr>
                <w:bCs/>
                <w:lang w:eastAsia="zh-CN"/>
              </w:rPr>
            </w:pPr>
            <w:r w:rsidRPr="00616968">
              <w:rPr>
                <w:bCs/>
                <w:lang w:eastAsia="zh-CN"/>
              </w:rPr>
              <w:t>2</w:t>
            </w:r>
          </w:p>
        </w:tc>
        <w:tc>
          <w:tcPr>
            <w:tcW w:w="812" w:type="pct"/>
            <w:vAlign w:val="top"/>
          </w:tcPr>
          <w:p w14:paraId="37A9B980" w14:textId="5FACB7FD" w:rsidR="00254F28" w:rsidRPr="00616968" w:rsidRDefault="00254F28" w:rsidP="00616968">
            <w:pPr>
              <w:widowControl w:val="0"/>
              <w:suppressAutoHyphens/>
              <w:rPr>
                <w:bCs/>
                <w:lang w:eastAsia="zh-CN"/>
              </w:rPr>
            </w:pPr>
            <w:r w:rsidRPr="00616968">
              <w:rPr>
                <w:bCs/>
                <w:lang w:eastAsia="zh-CN"/>
              </w:rPr>
              <w:t>3</w:t>
            </w:r>
          </w:p>
        </w:tc>
        <w:tc>
          <w:tcPr>
            <w:tcW w:w="911" w:type="pct"/>
            <w:vAlign w:val="top"/>
          </w:tcPr>
          <w:p w14:paraId="053E28E3" w14:textId="001B4918" w:rsidR="00254F28" w:rsidRPr="00616968" w:rsidRDefault="00254F28" w:rsidP="00616968">
            <w:pPr>
              <w:widowControl w:val="0"/>
              <w:suppressAutoHyphens/>
              <w:rPr>
                <w:bCs/>
                <w:lang w:eastAsia="zh-CN"/>
              </w:rPr>
            </w:pPr>
            <w:r w:rsidRPr="00616968">
              <w:rPr>
                <w:bCs/>
                <w:lang w:eastAsia="zh-CN"/>
              </w:rPr>
              <w:t>4</w:t>
            </w:r>
          </w:p>
        </w:tc>
      </w:tr>
      <w:tr w:rsidR="007B6495" w:rsidRPr="00616968" w14:paraId="11896700" w14:textId="5B1E914B" w:rsidTr="00254F28">
        <w:tc>
          <w:tcPr>
            <w:tcW w:w="308" w:type="pct"/>
          </w:tcPr>
          <w:p w14:paraId="2C35E0B2" w14:textId="77777777" w:rsidR="00B0749E" w:rsidRPr="00616968" w:rsidRDefault="00B0749E" w:rsidP="00616968">
            <w:pPr>
              <w:suppressAutoHyphens/>
              <w:jc w:val="left"/>
              <w:rPr>
                <w:lang w:eastAsia="zh-CN"/>
              </w:rPr>
            </w:pPr>
            <w:r w:rsidRPr="00616968">
              <w:rPr>
                <w:lang w:eastAsia="zh-CN"/>
              </w:rPr>
              <w:t>1</w:t>
            </w:r>
          </w:p>
        </w:tc>
        <w:tc>
          <w:tcPr>
            <w:tcW w:w="2969" w:type="pct"/>
          </w:tcPr>
          <w:p w14:paraId="29F9DBB7" w14:textId="77777777" w:rsidR="00B0749E" w:rsidRPr="00616968" w:rsidRDefault="00B0749E" w:rsidP="00616968">
            <w:pPr>
              <w:widowControl w:val="0"/>
              <w:suppressAutoHyphens/>
              <w:jc w:val="both"/>
              <w:rPr>
                <w:lang w:eastAsia="zh-CN"/>
              </w:rPr>
            </w:pPr>
            <w:r w:rsidRPr="00616968">
              <w:rPr>
                <w:lang w:eastAsia="zh-CN"/>
              </w:rPr>
              <w:t>Население, занятое в экономике (без военнослужащих и работающих за пределами трудоспособного возраста)</w:t>
            </w:r>
          </w:p>
        </w:tc>
        <w:tc>
          <w:tcPr>
            <w:tcW w:w="812" w:type="pct"/>
            <w:vAlign w:val="top"/>
          </w:tcPr>
          <w:p w14:paraId="41DB34E7" w14:textId="2A5D20C2" w:rsidR="00B0749E" w:rsidRPr="00616968" w:rsidRDefault="00B0749E" w:rsidP="00616968">
            <w:pPr>
              <w:suppressAutoHyphens/>
              <w:jc w:val="left"/>
              <w:rPr>
                <w:lang w:eastAsia="zh-CN"/>
              </w:rPr>
            </w:pPr>
            <w:r w:rsidRPr="00616968">
              <w:rPr>
                <w:lang w:eastAsia="zh-CN"/>
              </w:rPr>
              <w:t>0,51</w:t>
            </w:r>
          </w:p>
        </w:tc>
        <w:tc>
          <w:tcPr>
            <w:tcW w:w="911" w:type="pct"/>
            <w:vAlign w:val="top"/>
          </w:tcPr>
          <w:p w14:paraId="3EB8BF24" w14:textId="51873821" w:rsidR="00B0749E" w:rsidRPr="00616968" w:rsidRDefault="000701AE" w:rsidP="00616968">
            <w:pPr>
              <w:suppressAutoHyphens/>
              <w:jc w:val="left"/>
              <w:rPr>
                <w:lang w:eastAsia="zh-CN"/>
              </w:rPr>
            </w:pPr>
            <w:r w:rsidRPr="00616968">
              <w:rPr>
                <w:lang w:eastAsia="zh-CN"/>
              </w:rPr>
              <w:t>4</w:t>
            </w:r>
            <w:r w:rsidR="00B0749E" w:rsidRPr="00616968">
              <w:rPr>
                <w:lang w:eastAsia="zh-CN"/>
              </w:rPr>
              <w:t>8,</w:t>
            </w:r>
            <w:r w:rsidRPr="00616968">
              <w:rPr>
                <w:lang w:eastAsia="zh-CN"/>
              </w:rPr>
              <w:t>1</w:t>
            </w:r>
          </w:p>
        </w:tc>
      </w:tr>
      <w:tr w:rsidR="007B6495" w:rsidRPr="00616968" w14:paraId="04AF9394" w14:textId="50899A33" w:rsidTr="00254F28">
        <w:tc>
          <w:tcPr>
            <w:tcW w:w="308" w:type="pct"/>
          </w:tcPr>
          <w:p w14:paraId="5F411FBF" w14:textId="77777777" w:rsidR="00B0749E" w:rsidRPr="00616968" w:rsidRDefault="00B0749E" w:rsidP="00616968">
            <w:pPr>
              <w:suppressAutoHyphens/>
              <w:jc w:val="left"/>
              <w:rPr>
                <w:lang w:eastAsia="zh-CN"/>
              </w:rPr>
            </w:pPr>
            <w:r w:rsidRPr="00616968">
              <w:rPr>
                <w:lang w:eastAsia="zh-CN"/>
              </w:rPr>
              <w:t>2</w:t>
            </w:r>
          </w:p>
        </w:tc>
        <w:tc>
          <w:tcPr>
            <w:tcW w:w="2969" w:type="pct"/>
          </w:tcPr>
          <w:p w14:paraId="606BDDCB" w14:textId="77777777" w:rsidR="00B0749E" w:rsidRPr="00616968" w:rsidRDefault="00B0749E" w:rsidP="00616968">
            <w:pPr>
              <w:widowControl w:val="0"/>
              <w:suppressAutoHyphens/>
              <w:jc w:val="both"/>
              <w:rPr>
                <w:lang w:eastAsia="zh-CN"/>
              </w:rPr>
            </w:pPr>
            <w:r w:rsidRPr="00616968">
              <w:rPr>
                <w:lang w:eastAsia="zh-CN"/>
              </w:rPr>
              <w:t xml:space="preserve">Население, незанятое в экономике (без учащихся с отрывом от производства) (занятые в домашнем и личном крестьянском хозяйстве: лица, не имеющие оплачиваемой работы или доходного занятия и занятые только производством в хозяйствах населения для собственного использования, лица, находящиеся в </w:t>
            </w:r>
            <w:r w:rsidRPr="00616968">
              <w:rPr>
                <w:lang w:eastAsia="zh-CN"/>
              </w:rPr>
              <w:lastRenderedPageBreak/>
              <w:t>отпусках по беременности и родам и по уходу за ребенком до достижения им возраста трех лет, работающие без оформления, занимающиеся самостоятельным поиском работы)</w:t>
            </w:r>
          </w:p>
        </w:tc>
        <w:tc>
          <w:tcPr>
            <w:tcW w:w="812" w:type="pct"/>
            <w:vAlign w:val="top"/>
          </w:tcPr>
          <w:p w14:paraId="20E1776F" w14:textId="77777777" w:rsidR="00B0749E" w:rsidRPr="00616968" w:rsidRDefault="00B0749E" w:rsidP="00616968">
            <w:pPr>
              <w:suppressAutoHyphens/>
              <w:jc w:val="left"/>
              <w:rPr>
                <w:lang w:eastAsia="zh-CN"/>
              </w:rPr>
            </w:pPr>
            <w:r w:rsidRPr="00616968">
              <w:rPr>
                <w:lang w:eastAsia="zh-CN"/>
              </w:rPr>
              <w:lastRenderedPageBreak/>
              <w:t>0,21</w:t>
            </w:r>
          </w:p>
        </w:tc>
        <w:tc>
          <w:tcPr>
            <w:tcW w:w="911" w:type="pct"/>
            <w:vAlign w:val="top"/>
          </w:tcPr>
          <w:p w14:paraId="49ED735D" w14:textId="3B155301" w:rsidR="00B0749E" w:rsidRPr="00616968" w:rsidRDefault="00B0749E" w:rsidP="00616968">
            <w:pPr>
              <w:suppressAutoHyphens/>
              <w:jc w:val="left"/>
              <w:rPr>
                <w:lang w:eastAsia="zh-CN"/>
              </w:rPr>
            </w:pPr>
            <w:r w:rsidRPr="00616968">
              <w:rPr>
                <w:lang w:eastAsia="zh-CN"/>
              </w:rPr>
              <w:t>1</w:t>
            </w:r>
            <w:r w:rsidR="000701AE" w:rsidRPr="00616968">
              <w:rPr>
                <w:lang w:eastAsia="zh-CN"/>
              </w:rPr>
              <w:t>9</w:t>
            </w:r>
            <w:r w:rsidRPr="00616968">
              <w:rPr>
                <w:lang w:eastAsia="zh-CN"/>
              </w:rPr>
              <w:t>,</w:t>
            </w:r>
            <w:r w:rsidR="000701AE" w:rsidRPr="00616968">
              <w:rPr>
                <w:lang w:eastAsia="zh-CN"/>
              </w:rPr>
              <w:t>8</w:t>
            </w:r>
          </w:p>
        </w:tc>
      </w:tr>
      <w:tr w:rsidR="007B6495" w:rsidRPr="00616968" w14:paraId="11593A55" w14:textId="356F92A6" w:rsidTr="00254F28">
        <w:tc>
          <w:tcPr>
            <w:tcW w:w="308" w:type="pct"/>
          </w:tcPr>
          <w:p w14:paraId="5EBD355C" w14:textId="77777777" w:rsidR="00B0749E" w:rsidRPr="00616968" w:rsidRDefault="00B0749E" w:rsidP="00616968">
            <w:pPr>
              <w:suppressAutoHyphens/>
              <w:jc w:val="left"/>
              <w:rPr>
                <w:lang w:eastAsia="zh-CN"/>
              </w:rPr>
            </w:pPr>
            <w:r w:rsidRPr="00616968">
              <w:rPr>
                <w:lang w:eastAsia="zh-CN"/>
              </w:rPr>
              <w:t>3</w:t>
            </w:r>
          </w:p>
        </w:tc>
        <w:tc>
          <w:tcPr>
            <w:tcW w:w="2969" w:type="pct"/>
          </w:tcPr>
          <w:p w14:paraId="1BB4E4CA" w14:textId="77777777" w:rsidR="00B0749E" w:rsidRPr="00616968" w:rsidRDefault="00B0749E" w:rsidP="00616968">
            <w:pPr>
              <w:widowControl w:val="0"/>
              <w:suppressAutoHyphens/>
              <w:jc w:val="both"/>
              <w:rPr>
                <w:lang w:eastAsia="zh-CN"/>
              </w:rPr>
            </w:pPr>
            <w:r w:rsidRPr="00616968">
              <w:rPr>
                <w:lang w:eastAsia="zh-CN"/>
              </w:rPr>
              <w:t>Безработное население, зарегистрированное в службе занятости</w:t>
            </w:r>
          </w:p>
        </w:tc>
        <w:tc>
          <w:tcPr>
            <w:tcW w:w="812" w:type="pct"/>
            <w:vAlign w:val="top"/>
          </w:tcPr>
          <w:p w14:paraId="444B21B7" w14:textId="64276E16" w:rsidR="00B0749E" w:rsidRPr="00616968" w:rsidRDefault="00B0749E" w:rsidP="00616968">
            <w:pPr>
              <w:suppressAutoHyphens/>
              <w:jc w:val="left"/>
              <w:rPr>
                <w:lang w:eastAsia="zh-CN"/>
              </w:rPr>
            </w:pPr>
            <w:r w:rsidRPr="00616968">
              <w:rPr>
                <w:lang w:eastAsia="zh-CN"/>
              </w:rPr>
              <w:t>0,0</w:t>
            </w:r>
            <w:r w:rsidR="000701AE" w:rsidRPr="00616968">
              <w:rPr>
                <w:lang w:eastAsia="zh-CN"/>
              </w:rPr>
              <w:t>17</w:t>
            </w:r>
          </w:p>
        </w:tc>
        <w:tc>
          <w:tcPr>
            <w:tcW w:w="911" w:type="pct"/>
            <w:vAlign w:val="top"/>
          </w:tcPr>
          <w:p w14:paraId="1459B84F" w14:textId="61815135" w:rsidR="00B0749E" w:rsidRPr="00616968" w:rsidRDefault="00B0749E" w:rsidP="00616968">
            <w:pPr>
              <w:suppressAutoHyphens/>
              <w:jc w:val="left"/>
              <w:rPr>
                <w:lang w:eastAsia="zh-CN"/>
              </w:rPr>
            </w:pPr>
            <w:r w:rsidRPr="00616968">
              <w:rPr>
                <w:lang w:eastAsia="zh-CN"/>
              </w:rPr>
              <w:t>0,</w:t>
            </w:r>
            <w:r w:rsidR="000701AE" w:rsidRPr="00616968">
              <w:rPr>
                <w:lang w:eastAsia="zh-CN"/>
              </w:rPr>
              <w:t>02</w:t>
            </w:r>
          </w:p>
        </w:tc>
      </w:tr>
      <w:tr w:rsidR="007B6495" w:rsidRPr="00616968" w14:paraId="1E3C2326" w14:textId="5100658C" w:rsidTr="00254F28">
        <w:tc>
          <w:tcPr>
            <w:tcW w:w="308" w:type="pct"/>
          </w:tcPr>
          <w:p w14:paraId="271F81FB" w14:textId="77777777" w:rsidR="00B0749E" w:rsidRPr="00616968" w:rsidRDefault="00B0749E" w:rsidP="00616968">
            <w:pPr>
              <w:suppressAutoHyphens/>
              <w:jc w:val="left"/>
              <w:rPr>
                <w:lang w:eastAsia="zh-CN"/>
              </w:rPr>
            </w:pPr>
            <w:r w:rsidRPr="00616968">
              <w:rPr>
                <w:lang w:eastAsia="zh-CN"/>
              </w:rPr>
              <w:t>4</w:t>
            </w:r>
          </w:p>
        </w:tc>
        <w:tc>
          <w:tcPr>
            <w:tcW w:w="2969" w:type="pct"/>
          </w:tcPr>
          <w:p w14:paraId="7ECA4F60" w14:textId="77777777" w:rsidR="00B0749E" w:rsidRPr="00616968" w:rsidRDefault="00B0749E" w:rsidP="00616968">
            <w:pPr>
              <w:widowControl w:val="0"/>
              <w:suppressAutoHyphens/>
              <w:jc w:val="both"/>
              <w:rPr>
                <w:lang w:eastAsia="zh-CN"/>
              </w:rPr>
            </w:pPr>
            <w:r w:rsidRPr="00616968">
              <w:rPr>
                <w:lang w:eastAsia="zh-CN"/>
              </w:rPr>
              <w:t>Трудовая миграция</w:t>
            </w:r>
          </w:p>
        </w:tc>
        <w:tc>
          <w:tcPr>
            <w:tcW w:w="812" w:type="pct"/>
            <w:vAlign w:val="top"/>
          </w:tcPr>
          <w:p w14:paraId="5C254E5D" w14:textId="6A3A8A3A" w:rsidR="00B0749E" w:rsidRPr="00616968" w:rsidRDefault="00B0749E" w:rsidP="00616968">
            <w:pPr>
              <w:suppressAutoHyphens/>
              <w:jc w:val="left"/>
              <w:rPr>
                <w:lang w:eastAsia="zh-CN"/>
              </w:rPr>
            </w:pPr>
            <w:r w:rsidRPr="00616968">
              <w:rPr>
                <w:lang w:eastAsia="zh-CN"/>
              </w:rPr>
              <w:t>0,</w:t>
            </w:r>
            <w:r w:rsidR="000701AE" w:rsidRPr="00616968">
              <w:rPr>
                <w:lang w:eastAsia="zh-CN"/>
              </w:rPr>
              <w:t>072</w:t>
            </w:r>
          </w:p>
        </w:tc>
        <w:tc>
          <w:tcPr>
            <w:tcW w:w="911" w:type="pct"/>
            <w:vAlign w:val="top"/>
          </w:tcPr>
          <w:p w14:paraId="17448434" w14:textId="7C31446C" w:rsidR="00B0749E" w:rsidRPr="00616968" w:rsidRDefault="000701AE" w:rsidP="00616968">
            <w:pPr>
              <w:suppressAutoHyphens/>
              <w:jc w:val="left"/>
              <w:rPr>
                <w:lang w:eastAsia="zh-CN"/>
              </w:rPr>
            </w:pPr>
            <w:r w:rsidRPr="00616968">
              <w:rPr>
                <w:lang w:eastAsia="zh-CN"/>
              </w:rPr>
              <w:t>0</w:t>
            </w:r>
            <w:r w:rsidR="00B0749E" w:rsidRPr="00616968">
              <w:rPr>
                <w:lang w:eastAsia="zh-CN"/>
              </w:rPr>
              <w:t>,</w:t>
            </w:r>
            <w:r w:rsidRPr="00616968">
              <w:rPr>
                <w:lang w:eastAsia="zh-CN"/>
              </w:rPr>
              <w:t>07</w:t>
            </w:r>
          </w:p>
        </w:tc>
      </w:tr>
      <w:tr w:rsidR="00B0749E" w:rsidRPr="00616968" w14:paraId="6BC7E49A" w14:textId="3A907849" w:rsidTr="00254F28">
        <w:tc>
          <w:tcPr>
            <w:tcW w:w="308" w:type="pct"/>
          </w:tcPr>
          <w:p w14:paraId="041D28B9" w14:textId="77777777" w:rsidR="00B0749E" w:rsidRPr="00616968" w:rsidRDefault="00B0749E" w:rsidP="00616968">
            <w:pPr>
              <w:suppressAutoHyphens/>
              <w:rPr>
                <w:lang w:eastAsia="zh-CN"/>
              </w:rPr>
            </w:pPr>
          </w:p>
        </w:tc>
        <w:tc>
          <w:tcPr>
            <w:tcW w:w="2969" w:type="pct"/>
          </w:tcPr>
          <w:p w14:paraId="6DAFF25C" w14:textId="77777777" w:rsidR="00B0749E" w:rsidRPr="00616968" w:rsidRDefault="00B0749E" w:rsidP="00616968">
            <w:pPr>
              <w:widowControl w:val="0"/>
              <w:suppressAutoHyphens/>
              <w:jc w:val="right"/>
              <w:rPr>
                <w:lang w:eastAsia="zh-CN"/>
              </w:rPr>
            </w:pPr>
            <w:r w:rsidRPr="00616968">
              <w:rPr>
                <w:lang w:eastAsia="zh-CN"/>
              </w:rPr>
              <w:t>Население, всего</w:t>
            </w:r>
          </w:p>
        </w:tc>
        <w:tc>
          <w:tcPr>
            <w:tcW w:w="812" w:type="pct"/>
            <w:vAlign w:val="top"/>
          </w:tcPr>
          <w:p w14:paraId="7BAB0ABD" w14:textId="0387DC40" w:rsidR="00B0749E" w:rsidRPr="00616968" w:rsidRDefault="00B0749E" w:rsidP="00616968">
            <w:pPr>
              <w:suppressAutoHyphens/>
              <w:jc w:val="left"/>
              <w:rPr>
                <w:lang w:eastAsia="zh-CN"/>
              </w:rPr>
            </w:pPr>
            <w:r w:rsidRPr="00616968">
              <w:rPr>
                <w:lang w:eastAsia="zh-CN"/>
              </w:rPr>
              <w:t>1,</w:t>
            </w:r>
            <w:r w:rsidR="000701AE" w:rsidRPr="00616968">
              <w:rPr>
                <w:lang w:eastAsia="zh-CN"/>
              </w:rPr>
              <w:t>06</w:t>
            </w:r>
          </w:p>
        </w:tc>
        <w:tc>
          <w:tcPr>
            <w:tcW w:w="911" w:type="pct"/>
            <w:vAlign w:val="top"/>
          </w:tcPr>
          <w:p w14:paraId="5363679A" w14:textId="7DBAE6DD" w:rsidR="00B0749E" w:rsidRPr="00616968" w:rsidRDefault="00B0749E" w:rsidP="00616968">
            <w:pPr>
              <w:suppressAutoHyphens/>
              <w:jc w:val="left"/>
              <w:rPr>
                <w:lang w:eastAsia="zh-CN"/>
              </w:rPr>
            </w:pPr>
            <w:r w:rsidRPr="00616968">
              <w:rPr>
                <w:lang w:eastAsia="zh-CN"/>
              </w:rPr>
              <w:t>100,0</w:t>
            </w:r>
          </w:p>
        </w:tc>
      </w:tr>
    </w:tbl>
    <w:p w14:paraId="1DD3F4F0" w14:textId="77777777" w:rsidR="0093531D" w:rsidRPr="00616968" w:rsidRDefault="0093531D" w:rsidP="00616968">
      <w:pPr>
        <w:ind w:firstLine="709"/>
        <w:jc w:val="both"/>
        <w:rPr>
          <w:sz w:val="28"/>
          <w:lang w:eastAsia="zh-CN"/>
        </w:rPr>
      </w:pPr>
    </w:p>
    <w:p w14:paraId="676863A4" w14:textId="77777777" w:rsidR="00E52B3D" w:rsidRPr="00616968" w:rsidRDefault="00972AA6" w:rsidP="00616968">
      <w:pPr>
        <w:pStyle w:val="141"/>
      </w:pPr>
      <w:bookmarkStart w:id="110" w:name="_Toc301130228"/>
      <w:r w:rsidRPr="00616968">
        <w:t xml:space="preserve">Занятость населения </w:t>
      </w:r>
    </w:p>
    <w:bookmarkEnd w:id="110"/>
    <w:p w14:paraId="2AC37D38" w14:textId="2B6AF59B" w:rsidR="001E1CB0" w:rsidRPr="00616968" w:rsidRDefault="001E1CB0" w:rsidP="00616968">
      <w:pPr>
        <w:suppressAutoHyphens/>
        <w:ind w:firstLine="709"/>
        <w:jc w:val="both"/>
        <w:rPr>
          <w:sz w:val="28"/>
          <w:lang w:eastAsia="zh-CN"/>
        </w:rPr>
      </w:pPr>
      <w:r w:rsidRPr="00616968">
        <w:rPr>
          <w:sz w:val="28"/>
          <w:lang w:eastAsia="zh-CN"/>
        </w:rPr>
        <w:t>Численность занятых на предприятиях, расположенных в Потанинском сельском поселении, в 20</w:t>
      </w:r>
      <w:r w:rsidR="002F27CB" w:rsidRPr="00616968">
        <w:rPr>
          <w:sz w:val="28"/>
          <w:lang w:eastAsia="zh-CN"/>
        </w:rPr>
        <w:t>21</w:t>
      </w:r>
      <w:r w:rsidRPr="00616968">
        <w:rPr>
          <w:sz w:val="28"/>
          <w:lang w:eastAsia="zh-CN"/>
        </w:rPr>
        <w:t xml:space="preserve"> г</w:t>
      </w:r>
      <w:r w:rsidR="005B5BEC" w:rsidRPr="00616968">
        <w:rPr>
          <w:sz w:val="28"/>
          <w:lang w:eastAsia="zh-CN"/>
        </w:rPr>
        <w:t>оду</w:t>
      </w:r>
      <w:r w:rsidRPr="00616968">
        <w:rPr>
          <w:sz w:val="28"/>
          <w:lang w:eastAsia="zh-CN"/>
        </w:rPr>
        <w:t xml:space="preserve"> составила 2</w:t>
      </w:r>
      <w:r w:rsidR="002F27CB" w:rsidRPr="00616968">
        <w:rPr>
          <w:sz w:val="28"/>
          <w:lang w:eastAsia="zh-CN"/>
        </w:rPr>
        <w:t>31</w:t>
      </w:r>
      <w:r w:rsidRPr="00616968">
        <w:rPr>
          <w:sz w:val="28"/>
          <w:lang w:eastAsia="zh-CN"/>
        </w:rPr>
        <w:t xml:space="preserve"> человек или </w:t>
      </w:r>
      <w:r w:rsidR="002F27CB" w:rsidRPr="00616968">
        <w:rPr>
          <w:sz w:val="28"/>
          <w:lang w:eastAsia="zh-CN"/>
        </w:rPr>
        <w:t>38</w:t>
      </w:r>
      <w:r w:rsidRPr="00616968">
        <w:rPr>
          <w:sz w:val="28"/>
          <w:lang w:eastAsia="zh-CN"/>
        </w:rPr>
        <w:t>,</w:t>
      </w:r>
      <w:r w:rsidR="002F27CB" w:rsidRPr="00616968">
        <w:rPr>
          <w:sz w:val="28"/>
          <w:lang w:eastAsia="zh-CN"/>
        </w:rPr>
        <w:t>9</w:t>
      </w:r>
      <w:r w:rsidRPr="00616968">
        <w:rPr>
          <w:sz w:val="28"/>
          <w:lang w:eastAsia="zh-CN"/>
        </w:rPr>
        <w:t xml:space="preserve"> % трудоспособного населения. Остальное трудоспособное население работает </w:t>
      </w:r>
      <w:r w:rsidR="003527C3" w:rsidRPr="00616968">
        <w:rPr>
          <w:sz w:val="28"/>
          <w:lang w:eastAsia="zh-CN"/>
        </w:rPr>
        <w:t>за пределами муниципального образования на территории</w:t>
      </w:r>
      <w:r w:rsidRPr="00616968">
        <w:rPr>
          <w:sz w:val="28"/>
          <w:lang w:eastAsia="zh-CN"/>
        </w:rPr>
        <w:t xml:space="preserve"> г</w:t>
      </w:r>
      <w:r w:rsidR="005B5BEC" w:rsidRPr="00616968">
        <w:rPr>
          <w:sz w:val="28"/>
          <w:lang w:eastAsia="zh-CN"/>
        </w:rPr>
        <w:t>ород</w:t>
      </w:r>
      <w:r w:rsidR="003527C3" w:rsidRPr="00616968">
        <w:rPr>
          <w:sz w:val="28"/>
          <w:lang w:eastAsia="zh-CN"/>
        </w:rPr>
        <w:t>а</w:t>
      </w:r>
      <w:r w:rsidRPr="00616968">
        <w:rPr>
          <w:sz w:val="28"/>
          <w:lang w:eastAsia="zh-CN"/>
        </w:rPr>
        <w:t xml:space="preserve"> Волхов и Санкт-Петербург.</w:t>
      </w:r>
    </w:p>
    <w:p w14:paraId="28A7A3BD" w14:textId="0D1ADB01" w:rsidR="001E1CB0" w:rsidRPr="00616968" w:rsidRDefault="005B5BEC" w:rsidP="00616968">
      <w:pPr>
        <w:suppressAutoHyphens/>
        <w:ind w:firstLine="709"/>
        <w:jc w:val="both"/>
        <w:rPr>
          <w:sz w:val="28"/>
          <w:lang w:eastAsia="zh-CN"/>
        </w:rPr>
      </w:pPr>
      <w:r w:rsidRPr="00616968">
        <w:rPr>
          <w:sz w:val="28"/>
          <w:lang w:eastAsia="zh-CN"/>
        </w:rPr>
        <w:t>Информация о з</w:t>
      </w:r>
      <w:r w:rsidR="001E1CB0" w:rsidRPr="00616968">
        <w:rPr>
          <w:sz w:val="28"/>
          <w:lang w:eastAsia="zh-CN"/>
        </w:rPr>
        <w:t>анятост</w:t>
      </w:r>
      <w:r w:rsidRPr="00616968">
        <w:rPr>
          <w:sz w:val="28"/>
          <w:lang w:eastAsia="zh-CN"/>
        </w:rPr>
        <w:t>и</w:t>
      </w:r>
      <w:r w:rsidR="001E1CB0" w:rsidRPr="00616968">
        <w:rPr>
          <w:sz w:val="28"/>
          <w:lang w:eastAsia="zh-CN"/>
        </w:rPr>
        <w:t xml:space="preserve"> населения в Потанинском сельском поселении по отраслям экономики представлена </w:t>
      </w:r>
      <w:r w:rsidRPr="00616968">
        <w:rPr>
          <w:sz w:val="28"/>
          <w:lang w:eastAsia="zh-CN"/>
        </w:rPr>
        <w:t>в</w:t>
      </w:r>
      <w:r w:rsidR="00803531" w:rsidRPr="00616968">
        <w:rPr>
          <w:sz w:val="28"/>
          <w:lang w:eastAsia="zh-CN"/>
        </w:rPr>
        <w:t xml:space="preserve"> таблице </w:t>
      </w:r>
      <w:r w:rsidR="00BE3B22" w:rsidRPr="00616968">
        <w:rPr>
          <w:sz w:val="28"/>
          <w:lang w:eastAsia="zh-CN"/>
        </w:rPr>
        <w:t>2.5.5-6</w:t>
      </w:r>
      <w:r w:rsidRPr="00616968">
        <w:rPr>
          <w:sz w:val="28"/>
          <w:lang w:eastAsia="zh-CN"/>
        </w:rPr>
        <w:t>.</w:t>
      </w:r>
    </w:p>
    <w:p w14:paraId="42414DB2" w14:textId="5D777026" w:rsidR="001E1CB0" w:rsidRPr="00616968" w:rsidRDefault="007A2F99" w:rsidP="00616968">
      <w:pPr>
        <w:pStyle w:val="afffff3"/>
      </w:pPr>
      <w:bookmarkStart w:id="111" w:name="_Ref522871148"/>
      <w:r w:rsidRPr="00616968">
        <w:t xml:space="preserve">Таблица </w:t>
      </w:r>
      <w:bookmarkEnd w:id="111"/>
      <w:r w:rsidR="00BE3B22" w:rsidRPr="00616968">
        <w:rPr>
          <w:lang w:eastAsia="zh-CN"/>
        </w:rPr>
        <w:t>2.5.5-6</w:t>
      </w:r>
      <w:r w:rsidR="001E1CB0" w:rsidRPr="00616968">
        <w:t xml:space="preserve"> – </w:t>
      </w:r>
      <w:r w:rsidR="005B5BEC" w:rsidRPr="00616968">
        <w:t>Информация о з</w:t>
      </w:r>
      <w:r w:rsidR="001E1CB0" w:rsidRPr="00616968">
        <w:t>анятост</w:t>
      </w:r>
      <w:r w:rsidR="005B5BEC" w:rsidRPr="00616968">
        <w:t>и</w:t>
      </w:r>
      <w:r w:rsidR="001E1CB0" w:rsidRPr="00616968">
        <w:t xml:space="preserve"> населения Потанинского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4811"/>
        <w:gridCol w:w="1134"/>
        <w:gridCol w:w="1134"/>
        <w:gridCol w:w="1275"/>
        <w:gridCol w:w="1128"/>
      </w:tblGrid>
      <w:tr w:rsidR="00A65D9F" w:rsidRPr="00616968" w14:paraId="14263E6F" w14:textId="77777777" w:rsidTr="004F6B12">
        <w:trPr>
          <w:tblHeader/>
        </w:trPr>
        <w:tc>
          <w:tcPr>
            <w:tcW w:w="713" w:type="dxa"/>
            <w:vMerge w:val="restart"/>
          </w:tcPr>
          <w:p w14:paraId="21DED6C4" w14:textId="77777777" w:rsidR="00A65D9F" w:rsidRPr="00616968" w:rsidRDefault="00A65D9F" w:rsidP="00616968">
            <w:pPr>
              <w:pStyle w:val="12b"/>
              <w:rPr>
                <w:b w:val="0"/>
                <w:bCs/>
                <w:szCs w:val="24"/>
              </w:rPr>
            </w:pPr>
            <w:r w:rsidRPr="00616968">
              <w:rPr>
                <w:b w:val="0"/>
                <w:bCs/>
                <w:szCs w:val="24"/>
              </w:rPr>
              <w:t>№ п/п</w:t>
            </w:r>
          </w:p>
        </w:tc>
        <w:tc>
          <w:tcPr>
            <w:tcW w:w="4811" w:type="dxa"/>
            <w:vMerge w:val="restart"/>
          </w:tcPr>
          <w:p w14:paraId="7CE1DDCA" w14:textId="77777777" w:rsidR="00A65D9F" w:rsidRPr="00616968" w:rsidRDefault="00A65D9F" w:rsidP="00616968">
            <w:pPr>
              <w:pStyle w:val="12b"/>
              <w:rPr>
                <w:b w:val="0"/>
                <w:bCs/>
                <w:szCs w:val="24"/>
              </w:rPr>
            </w:pPr>
            <w:r w:rsidRPr="00616968">
              <w:rPr>
                <w:b w:val="0"/>
                <w:bCs/>
                <w:szCs w:val="24"/>
              </w:rPr>
              <w:t>Отрасль экономики</w:t>
            </w:r>
          </w:p>
        </w:tc>
        <w:tc>
          <w:tcPr>
            <w:tcW w:w="46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067E41" w14:textId="77777777" w:rsidR="00A65D9F" w:rsidRPr="00616968" w:rsidRDefault="00A65D9F" w:rsidP="00616968">
            <w:pPr>
              <w:pStyle w:val="12b"/>
              <w:rPr>
                <w:b w:val="0"/>
                <w:bCs/>
                <w:szCs w:val="24"/>
              </w:rPr>
            </w:pPr>
            <w:r w:rsidRPr="00616968">
              <w:rPr>
                <w:b w:val="0"/>
                <w:bCs/>
                <w:szCs w:val="24"/>
              </w:rPr>
              <w:t>Численность занятых, человек</w:t>
            </w:r>
          </w:p>
        </w:tc>
      </w:tr>
      <w:tr w:rsidR="00A65D9F" w:rsidRPr="00616968" w14:paraId="6C8D0B67" w14:textId="77777777" w:rsidTr="004F6B12">
        <w:trPr>
          <w:tblHeader/>
        </w:trPr>
        <w:tc>
          <w:tcPr>
            <w:tcW w:w="713" w:type="dxa"/>
            <w:vMerge/>
            <w:tcBorders>
              <w:left w:val="single" w:sz="4" w:space="0" w:color="000000"/>
              <w:bottom w:val="single" w:sz="4" w:space="0" w:color="000000"/>
              <w:right w:val="single" w:sz="4" w:space="0" w:color="000000"/>
            </w:tcBorders>
            <w:shd w:val="clear" w:color="auto" w:fill="auto"/>
            <w:vAlign w:val="center"/>
          </w:tcPr>
          <w:p w14:paraId="1A35F25B" w14:textId="77777777" w:rsidR="00A65D9F" w:rsidRPr="00616968" w:rsidRDefault="00A65D9F" w:rsidP="00616968">
            <w:pPr>
              <w:pStyle w:val="12b"/>
              <w:rPr>
                <w:b w:val="0"/>
                <w:bCs/>
                <w:szCs w:val="24"/>
              </w:rPr>
            </w:pPr>
          </w:p>
        </w:tc>
        <w:tc>
          <w:tcPr>
            <w:tcW w:w="4811" w:type="dxa"/>
            <w:vMerge/>
            <w:tcBorders>
              <w:left w:val="single" w:sz="4" w:space="0" w:color="000000"/>
              <w:bottom w:val="single" w:sz="4" w:space="0" w:color="000000"/>
              <w:right w:val="single" w:sz="4" w:space="0" w:color="000000"/>
            </w:tcBorders>
            <w:shd w:val="clear" w:color="auto" w:fill="auto"/>
            <w:vAlign w:val="center"/>
          </w:tcPr>
          <w:p w14:paraId="229F5FE0" w14:textId="77777777" w:rsidR="00A65D9F" w:rsidRPr="00616968" w:rsidRDefault="00A65D9F" w:rsidP="00616968">
            <w:pPr>
              <w:pStyle w:val="12b"/>
              <w:rPr>
                <w:b w:val="0"/>
                <w:bCs/>
                <w:szCs w:val="24"/>
              </w:rPr>
            </w:pPr>
          </w:p>
        </w:tc>
        <w:tc>
          <w:tcPr>
            <w:tcW w:w="1134" w:type="dxa"/>
            <w:vAlign w:val="center"/>
          </w:tcPr>
          <w:p w14:paraId="572DDB5A" w14:textId="1BF727C7" w:rsidR="00A65D9F" w:rsidRPr="00616968" w:rsidRDefault="00A65D9F" w:rsidP="00616968">
            <w:pPr>
              <w:pStyle w:val="12b"/>
              <w:rPr>
                <w:b w:val="0"/>
                <w:bCs/>
                <w:szCs w:val="24"/>
              </w:rPr>
            </w:pPr>
            <w:r w:rsidRPr="00616968">
              <w:rPr>
                <w:b w:val="0"/>
                <w:bCs/>
                <w:szCs w:val="24"/>
              </w:rPr>
              <w:t>2018</w:t>
            </w:r>
            <w:r w:rsidR="004F6B12" w:rsidRPr="00616968">
              <w:rPr>
                <w:b w:val="0"/>
                <w:bCs/>
                <w:szCs w:val="24"/>
              </w:rPr>
              <w:t xml:space="preserve"> год</w:t>
            </w:r>
          </w:p>
        </w:tc>
        <w:tc>
          <w:tcPr>
            <w:tcW w:w="1134" w:type="dxa"/>
            <w:vAlign w:val="center"/>
          </w:tcPr>
          <w:p w14:paraId="1544DE32" w14:textId="75301A36" w:rsidR="00A65D9F" w:rsidRPr="00616968" w:rsidRDefault="00A65D9F" w:rsidP="00616968">
            <w:pPr>
              <w:pStyle w:val="12b"/>
              <w:rPr>
                <w:b w:val="0"/>
                <w:bCs/>
                <w:szCs w:val="24"/>
              </w:rPr>
            </w:pPr>
            <w:r w:rsidRPr="00616968">
              <w:rPr>
                <w:b w:val="0"/>
                <w:bCs/>
                <w:szCs w:val="24"/>
              </w:rPr>
              <w:t>2019</w:t>
            </w:r>
            <w:r w:rsidR="004F6B12" w:rsidRPr="00616968">
              <w:rPr>
                <w:b w:val="0"/>
                <w:bCs/>
                <w:szCs w:val="24"/>
              </w:rPr>
              <w:t xml:space="preserve"> год</w:t>
            </w:r>
          </w:p>
        </w:tc>
        <w:tc>
          <w:tcPr>
            <w:tcW w:w="1275" w:type="dxa"/>
            <w:vAlign w:val="center"/>
          </w:tcPr>
          <w:p w14:paraId="0E0CD71E" w14:textId="7C3F312D" w:rsidR="00A65D9F" w:rsidRPr="00616968" w:rsidRDefault="00A65D9F" w:rsidP="00616968">
            <w:pPr>
              <w:pStyle w:val="12b"/>
              <w:rPr>
                <w:b w:val="0"/>
                <w:bCs/>
                <w:szCs w:val="24"/>
              </w:rPr>
            </w:pPr>
            <w:r w:rsidRPr="00616968">
              <w:rPr>
                <w:b w:val="0"/>
                <w:bCs/>
                <w:szCs w:val="24"/>
              </w:rPr>
              <w:t>2020</w:t>
            </w:r>
            <w:r w:rsidR="004F6B12" w:rsidRPr="00616968">
              <w:rPr>
                <w:b w:val="0"/>
                <w:bCs/>
                <w:szCs w:val="24"/>
              </w:rPr>
              <w:t xml:space="preserve"> год</w:t>
            </w:r>
          </w:p>
        </w:tc>
        <w:tc>
          <w:tcPr>
            <w:tcW w:w="1128" w:type="dxa"/>
            <w:vAlign w:val="center"/>
          </w:tcPr>
          <w:p w14:paraId="1DA56128" w14:textId="2097B137" w:rsidR="00A65D9F" w:rsidRPr="00616968" w:rsidRDefault="00A65D9F" w:rsidP="00616968">
            <w:pPr>
              <w:pStyle w:val="12b"/>
              <w:rPr>
                <w:b w:val="0"/>
                <w:bCs/>
                <w:szCs w:val="24"/>
              </w:rPr>
            </w:pPr>
            <w:r w:rsidRPr="00616968">
              <w:rPr>
                <w:b w:val="0"/>
                <w:bCs/>
                <w:szCs w:val="24"/>
              </w:rPr>
              <w:t>2021</w:t>
            </w:r>
            <w:r w:rsidR="004F6B12" w:rsidRPr="00616968">
              <w:rPr>
                <w:b w:val="0"/>
                <w:bCs/>
                <w:szCs w:val="24"/>
              </w:rPr>
              <w:t xml:space="preserve"> год</w:t>
            </w:r>
          </w:p>
        </w:tc>
      </w:tr>
      <w:tr w:rsidR="007B6495" w:rsidRPr="00616968" w14:paraId="0125E3CA"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1036692" w14:textId="77777777" w:rsidR="000701AE" w:rsidRPr="00616968" w:rsidRDefault="000701AE" w:rsidP="00616968">
            <w:pPr>
              <w:pStyle w:val="affffffffff"/>
              <w:rPr>
                <w:sz w:val="24"/>
                <w:szCs w:val="28"/>
              </w:rPr>
            </w:pPr>
            <w:bookmarkStart w:id="112" w:name="_Hlk7531327"/>
            <w:r w:rsidRPr="00616968">
              <w:rPr>
                <w:sz w:val="24"/>
                <w:szCs w:val="28"/>
              </w:rPr>
              <w:t>1</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6A82C07C" w14:textId="77777777" w:rsidR="000701AE" w:rsidRPr="00616968" w:rsidRDefault="000701AE" w:rsidP="00616968">
            <w:pPr>
              <w:pStyle w:val="affffffffff"/>
              <w:rPr>
                <w:sz w:val="24"/>
                <w:szCs w:val="28"/>
              </w:rPr>
            </w:pPr>
            <w:r w:rsidRPr="00616968">
              <w:rPr>
                <w:sz w:val="24"/>
                <w:szCs w:val="28"/>
              </w:rPr>
              <w:t>Сельское хозяйство, лесное хозяйство и рыбное хозяйство, всего, в том числе: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1F3FE5" w14:textId="77777777" w:rsidR="000701AE" w:rsidRPr="00616968" w:rsidRDefault="000701AE" w:rsidP="00616968">
            <w:pPr>
              <w:pStyle w:val="affffffffff"/>
              <w:rPr>
                <w:sz w:val="24"/>
                <w:szCs w:val="28"/>
              </w:rPr>
            </w:pPr>
            <w:r w:rsidRPr="00616968">
              <w:rPr>
                <w:sz w:val="24"/>
                <w:szCs w:val="28"/>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E30EC9" w14:textId="77777777" w:rsidR="000701AE" w:rsidRPr="00616968" w:rsidRDefault="000701AE" w:rsidP="00616968">
            <w:pPr>
              <w:pStyle w:val="affffffffff"/>
              <w:rPr>
                <w:sz w:val="24"/>
                <w:szCs w:val="28"/>
              </w:rPr>
            </w:pPr>
            <w:r w:rsidRPr="00616968">
              <w:rPr>
                <w:sz w:val="24"/>
                <w:szCs w:val="28"/>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3BAD949" w14:textId="77777777" w:rsidR="000701AE" w:rsidRPr="00616968" w:rsidRDefault="000701AE" w:rsidP="00616968">
            <w:pPr>
              <w:pStyle w:val="affffffffff"/>
              <w:rPr>
                <w:sz w:val="24"/>
                <w:szCs w:val="28"/>
              </w:rPr>
            </w:pPr>
            <w:r w:rsidRPr="00616968">
              <w:rPr>
                <w:sz w:val="24"/>
                <w:szCs w:val="28"/>
              </w:rPr>
              <w:t>16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722E9C0F" w14:textId="77777777" w:rsidR="000701AE" w:rsidRPr="00616968" w:rsidRDefault="000701AE" w:rsidP="00616968">
            <w:pPr>
              <w:pStyle w:val="affffffffff"/>
              <w:rPr>
                <w:sz w:val="24"/>
                <w:szCs w:val="28"/>
              </w:rPr>
            </w:pPr>
            <w:r w:rsidRPr="00616968">
              <w:rPr>
                <w:sz w:val="24"/>
                <w:szCs w:val="28"/>
              </w:rPr>
              <w:t>12</w:t>
            </w:r>
          </w:p>
        </w:tc>
      </w:tr>
      <w:tr w:rsidR="007B6495" w:rsidRPr="00616968" w14:paraId="5E71C197"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25A06512" w14:textId="77777777" w:rsidR="000701AE" w:rsidRPr="00616968" w:rsidRDefault="000701AE" w:rsidP="00616968">
            <w:pPr>
              <w:pStyle w:val="affffffffff"/>
              <w:rPr>
                <w:sz w:val="24"/>
                <w:szCs w:val="28"/>
              </w:rPr>
            </w:pPr>
            <w:r w:rsidRPr="00616968">
              <w:rPr>
                <w:sz w:val="24"/>
                <w:szCs w:val="28"/>
              </w:rPr>
              <w:t>1.1</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15522F39" w14:textId="77777777" w:rsidR="000701AE" w:rsidRPr="00616968" w:rsidRDefault="000701AE" w:rsidP="00616968">
            <w:pPr>
              <w:pStyle w:val="affffffffff"/>
              <w:rPr>
                <w:sz w:val="24"/>
                <w:szCs w:val="28"/>
              </w:rPr>
            </w:pPr>
            <w:r w:rsidRPr="00616968">
              <w:rPr>
                <w:sz w:val="24"/>
                <w:szCs w:val="28"/>
              </w:rPr>
              <w:t>сельское хозяйство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EA47DC" w14:textId="1DAEDF1F" w:rsidR="000701AE" w:rsidRPr="00616968" w:rsidRDefault="000701AE" w:rsidP="00616968">
            <w:pPr>
              <w:pStyle w:val="affffffffff"/>
              <w:rPr>
                <w:sz w:val="24"/>
                <w:szCs w:val="28"/>
              </w:rPr>
            </w:pPr>
            <w:r w:rsidRPr="00616968">
              <w:rPr>
                <w:sz w:val="24"/>
                <w:szCs w:val="28"/>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D369DA" w14:textId="77777777" w:rsidR="000701AE" w:rsidRPr="00616968" w:rsidRDefault="000701AE" w:rsidP="00616968">
            <w:pPr>
              <w:pStyle w:val="affffffffff"/>
              <w:rPr>
                <w:sz w:val="24"/>
                <w:szCs w:val="28"/>
              </w:rPr>
            </w:pPr>
            <w:r w:rsidRPr="00616968">
              <w:rPr>
                <w:sz w:val="24"/>
                <w:szCs w:val="28"/>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3907E63" w14:textId="77777777" w:rsidR="000701AE" w:rsidRPr="00616968" w:rsidRDefault="000701AE" w:rsidP="00616968">
            <w:pPr>
              <w:pStyle w:val="affffffffff"/>
              <w:rPr>
                <w:sz w:val="24"/>
                <w:szCs w:val="28"/>
              </w:rPr>
            </w:pPr>
            <w:r w:rsidRPr="00616968">
              <w:rPr>
                <w:sz w:val="24"/>
                <w:szCs w:val="28"/>
              </w:rPr>
              <w:t>10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694D8846" w14:textId="77777777" w:rsidR="000701AE" w:rsidRPr="00616968" w:rsidRDefault="000701AE" w:rsidP="00616968">
            <w:pPr>
              <w:pStyle w:val="affffffffff"/>
              <w:rPr>
                <w:sz w:val="24"/>
                <w:szCs w:val="28"/>
              </w:rPr>
            </w:pPr>
            <w:r w:rsidRPr="00616968">
              <w:rPr>
                <w:sz w:val="24"/>
                <w:szCs w:val="28"/>
              </w:rPr>
              <w:t>9</w:t>
            </w:r>
          </w:p>
        </w:tc>
      </w:tr>
      <w:tr w:rsidR="007B6495" w:rsidRPr="00616968" w14:paraId="79B119AE"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4D1CA7BB" w14:textId="77777777" w:rsidR="000701AE" w:rsidRPr="00616968" w:rsidRDefault="000701AE" w:rsidP="00616968">
            <w:pPr>
              <w:pStyle w:val="affffffffff"/>
              <w:rPr>
                <w:sz w:val="24"/>
                <w:szCs w:val="28"/>
              </w:rPr>
            </w:pPr>
            <w:r w:rsidRPr="00616968">
              <w:rPr>
                <w:sz w:val="24"/>
                <w:szCs w:val="28"/>
              </w:rPr>
              <w:t>2</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5F5B7DA9" w14:textId="77777777" w:rsidR="000701AE" w:rsidRPr="00616968" w:rsidRDefault="000701AE" w:rsidP="00616968">
            <w:pPr>
              <w:pStyle w:val="affffffffff"/>
              <w:rPr>
                <w:sz w:val="24"/>
                <w:szCs w:val="28"/>
              </w:rPr>
            </w:pPr>
            <w:r w:rsidRPr="00616968">
              <w:rPr>
                <w:sz w:val="24"/>
                <w:szCs w:val="28"/>
              </w:rPr>
              <w:t>Промышленность, всего, в том числе: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F0963C" w14:textId="77777777" w:rsidR="000701AE" w:rsidRPr="00616968" w:rsidRDefault="000701AE" w:rsidP="00616968">
            <w:pPr>
              <w:pStyle w:val="affffffffff"/>
              <w:rPr>
                <w:sz w:val="24"/>
                <w:szCs w:val="28"/>
              </w:rPr>
            </w:pPr>
            <w:r w:rsidRPr="00616968">
              <w:rPr>
                <w:sz w:val="24"/>
                <w:szCs w:val="28"/>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FC04D78" w14:textId="77777777" w:rsidR="000701AE" w:rsidRPr="00616968" w:rsidRDefault="000701AE" w:rsidP="00616968">
            <w:pPr>
              <w:pStyle w:val="affffffffff"/>
              <w:rPr>
                <w:sz w:val="24"/>
                <w:szCs w:val="28"/>
              </w:rPr>
            </w:pPr>
            <w:r w:rsidRPr="00616968">
              <w:rPr>
                <w:sz w:val="24"/>
                <w:szCs w:val="28"/>
              </w:rPr>
              <w:t>64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F68CDFC" w14:textId="77777777" w:rsidR="000701AE" w:rsidRPr="00616968" w:rsidRDefault="000701AE" w:rsidP="00616968">
            <w:pPr>
              <w:pStyle w:val="affffffffff"/>
              <w:rPr>
                <w:sz w:val="24"/>
                <w:szCs w:val="28"/>
              </w:rPr>
            </w:pPr>
            <w:r w:rsidRPr="00616968">
              <w:rPr>
                <w:sz w:val="24"/>
                <w:szCs w:val="28"/>
              </w:rPr>
              <w:t>68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12B30AC6" w14:textId="77777777" w:rsidR="000701AE" w:rsidRPr="00616968" w:rsidRDefault="000701AE" w:rsidP="00616968">
            <w:pPr>
              <w:pStyle w:val="affffffffff"/>
              <w:rPr>
                <w:sz w:val="24"/>
                <w:szCs w:val="28"/>
              </w:rPr>
            </w:pPr>
            <w:r w:rsidRPr="00616968">
              <w:rPr>
                <w:sz w:val="24"/>
                <w:szCs w:val="28"/>
              </w:rPr>
              <w:t>65</w:t>
            </w:r>
          </w:p>
        </w:tc>
      </w:tr>
      <w:tr w:rsidR="007B6495" w:rsidRPr="00616968" w14:paraId="6187C3D5"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1A331A8E" w14:textId="77777777" w:rsidR="000701AE" w:rsidRPr="00616968" w:rsidRDefault="000701AE" w:rsidP="00616968">
            <w:pPr>
              <w:pStyle w:val="affffffffff"/>
              <w:rPr>
                <w:sz w:val="24"/>
                <w:szCs w:val="28"/>
              </w:rPr>
            </w:pPr>
            <w:r w:rsidRPr="00616968">
              <w:rPr>
                <w:sz w:val="24"/>
                <w:szCs w:val="28"/>
              </w:rPr>
              <w:t>2.1</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358E7441" w14:textId="77777777" w:rsidR="000701AE" w:rsidRPr="00616968" w:rsidRDefault="000701AE" w:rsidP="00616968">
            <w:pPr>
              <w:pStyle w:val="affffffffff"/>
              <w:rPr>
                <w:sz w:val="24"/>
                <w:szCs w:val="28"/>
              </w:rPr>
            </w:pPr>
            <w:r w:rsidRPr="00616968">
              <w:rPr>
                <w:sz w:val="24"/>
                <w:szCs w:val="28"/>
              </w:rPr>
              <w:t>добыча полезных ископаемых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50EC412" w14:textId="77777777" w:rsidR="000701AE" w:rsidRPr="00616968" w:rsidRDefault="000701AE" w:rsidP="00616968">
            <w:pPr>
              <w:pStyle w:val="affffffffff"/>
              <w:rPr>
                <w:sz w:val="24"/>
                <w:szCs w:val="28"/>
              </w:rPr>
            </w:pPr>
            <w:r w:rsidRPr="00616968">
              <w:rPr>
                <w:sz w:val="24"/>
                <w:szCs w:val="2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84B3F1" w14:textId="77777777" w:rsidR="000701AE" w:rsidRPr="00616968" w:rsidRDefault="000701AE" w:rsidP="00616968">
            <w:pPr>
              <w:pStyle w:val="affffffffff"/>
              <w:rPr>
                <w:sz w:val="24"/>
                <w:szCs w:val="28"/>
              </w:rPr>
            </w:pPr>
            <w:r w:rsidRPr="00616968">
              <w:rPr>
                <w:sz w:val="24"/>
                <w:szCs w:val="28"/>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7F7F062" w14:textId="77777777" w:rsidR="000701AE" w:rsidRPr="00616968" w:rsidRDefault="000701AE" w:rsidP="00616968">
            <w:pPr>
              <w:pStyle w:val="affffffffff"/>
              <w:rPr>
                <w:sz w:val="24"/>
                <w:szCs w:val="28"/>
              </w:rPr>
            </w:pPr>
            <w:r w:rsidRPr="00616968">
              <w:rPr>
                <w:sz w:val="24"/>
                <w:szCs w:val="28"/>
              </w:rPr>
              <w:t>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4DCD8C2F" w14:textId="77777777" w:rsidR="000701AE" w:rsidRPr="00616968" w:rsidRDefault="000701AE" w:rsidP="00616968">
            <w:pPr>
              <w:pStyle w:val="affffffffff"/>
              <w:rPr>
                <w:sz w:val="24"/>
                <w:szCs w:val="28"/>
              </w:rPr>
            </w:pPr>
            <w:r w:rsidRPr="00616968">
              <w:rPr>
                <w:sz w:val="24"/>
                <w:szCs w:val="28"/>
              </w:rPr>
              <w:t>3</w:t>
            </w:r>
          </w:p>
        </w:tc>
      </w:tr>
      <w:tr w:rsidR="007B6495" w:rsidRPr="00616968" w14:paraId="204ADECF"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070BDA3" w14:textId="77777777" w:rsidR="000701AE" w:rsidRPr="00616968" w:rsidRDefault="000701AE" w:rsidP="00616968">
            <w:pPr>
              <w:pStyle w:val="affffffffff"/>
              <w:rPr>
                <w:sz w:val="24"/>
                <w:szCs w:val="28"/>
              </w:rPr>
            </w:pPr>
            <w:r w:rsidRPr="00616968">
              <w:rPr>
                <w:sz w:val="24"/>
                <w:szCs w:val="28"/>
              </w:rPr>
              <w:t>2.2</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7027E855" w14:textId="77777777" w:rsidR="000701AE" w:rsidRPr="00616968" w:rsidRDefault="000701AE" w:rsidP="00616968">
            <w:pPr>
              <w:pStyle w:val="affffffffff"/>
              <w:rPr>
                <w:sz w:val="24"/>
                <w:szCs w:val="28"/>
              </w:rPr>
            </w:pPr>
            <w:r w:rsidRPr="00616968">
              <w:rPr>
                <w:sz w:val="24"/>
                <w:szCs w:val="28"/>
              </w:rPr>
              <w:t>обрабатывающие производства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6090814" w14:textId="77777777" w:rsidR="000701AE" w:rsidRPr="00616968" w:rsidRDefault="000701AE" w:rsidP="00616968">
            <w:pPr>
              <w:pStyle w:val="affffffffff"/>
              <w:rPr>
                <w:sz w:val="24"/>
                <w:szCs w:val="28"/>
              </w:rPr>
            </w:pPr>
            <w:r w:rsidRPr="00616968">
              <w:rPr>
                <w:sz w:val="24"/>
                <w:szCs w:val="28"/>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87C333" w14:textId="77777777" w:rsidR="000701AE" w:rsidRPr="00616968" w:rsidRDefault="000701AE" w:rsidP="00616968">
            <w:pPr>
              <w:pStyle w:val="affffffffff"/>
              <w:rPr>
                <w:sz w:val="24"/>
                <w:szCs w:val="28"/>
              </w:rPr>
            </w:pPr>
            <w:r w:rsidRPr="00616968">
              <w:rPr>
                <w:sz w:val="24"/>
                <w:szCs w:val="28"/>
              </w:rPr>
              <w:t>61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A5876DB" w14:textId="77777777" w:rsidR="000701AE" w:rsidRPr="00616968" w:rsidRDefault="000701AE" w:rsidP="00616968">
            <w:pPr>
              <w:pStyle w:val="affffffffff"/>
              <w:rPr>
                <w:sz w:val="24"/>
                <w:szCs w:val="28"/>
              </w:rPr>
            </w:pPr>
            <w:r w:rsidRPr="00616968">
              <w:rPr>
                <w:sz w:val="24"/>
                <w:szCs w:val="28"/>
              </w:rPr>
              <w:t>65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5ED4AF03" w14:textId="77777777" w:rsidR="000701AE" w:rsidRPr="00616968" w:rsidRDefault="000701AE" w:rsidP="00616968">
            <w:pPr>
              <w:pStyle w:val="affffffffff"/>
              <w:rPr>
                <w:sz w:val="24"/>
                <w:szCs w:val="28"/>
              </w:rPr>
            </w:pPr>
            <w:r w:rsidRPr="00616968">
              <w:rPr>
                <w:sz w:val="24"/>
                <w:szCs w:val="28"/>
              </w:rPr>
              <w:t>62</w:t>
            </w:r>
          </w:p>
        </w:tc>
      </w:tr>
      <w:tr w:rsidR="007B6495" w:rsidRPr="00616968" w14:paraId="34153E8C"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73526112" w14:textId="77777777" w:rsidR="000701AE" w:rsidRPr="00616968" w:rsidRDefault="000701AE" w:rsidP="00616968">
            <w:pPr>
              <w:pStyle w:val="affffffffff"/>
              <w:rPr>
                <w:sz w:val="24"/>
                <w:szCs w:val="28"/>
              </w:rPr>
            </w:pPr>
            <w:r w:rsidRPr="00616968">
              <w:rPr>
                <w:sz w:val="24"/>
                <w:szCs w:val="28"/>
              </w:rPr>
              <w:t>2.3</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3A62E062" w14:textId="77777777" w:rsidR="000701AE" w:rsidRPr="00616968" w:rsidRDefault="000701AE" w:rsidP="00616968">
            <w:pPr>
              <w:pStyle w:val="affffffffff"/>
              <w:rPr>
                <w:sz w:val="24"/>
                <w:szCs w:val="28"/>
              </w:rPr>
            </w:pPr>
            <w:r w:rsidRPr="00616968">
              <w:rPr>
                <w:sz w:val="24"/>
                <w:szCs w:val="28"/>
              </w:rPr>
              <w:t>производство и распределение электроэнергии, газа и воды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46D85A" w14:textId="0D233B8A" w:rsidR="000701AE" w:rsidRPr="00616968" w:rsidRDefault="000701AE" w:rsidP="00616968">
            <w:pPr>
              <w:pStyle w:val="affffffffff"/>
              <w:rPr>
                <w:sz w:val="24"/>
                <w:szCs w:val="28"/>
              </w:rPr>
            </w:pPr>
            <w:r w:rsidRPr="00616968">
              <w:rPr>
                <w:sz w:val="24"/>
                <w:szCs w:val="2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E70335" w14:textId="43BD3884" w:rsidR="000701AE" w:rsidRPr="00616968" w:rsidRDefault="000701AE" w:rsidP="00616968">
            <w:pPr>
              <w:pStyle w:val="affffffffff"/>
              <w:rPr>
                <w:sz w:val="24"/>
                <w:szCs w:val="28"/>
              </w:rPr>
            </w:pPr>
            <w:r w:rsidRPr="00616968">
              <w:rPr>
                <w:sz w:val="24"/>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F72F4AC" w14:textId="76D1FE0E" w:rsidR="000701AE" w:rsidRPr="00616968" w:rsidRDefault="000701AE" w:rsidP="00616968">
            <w:pPr>
              <w:pStyle w:val="affffffffff"/>
              <w:rPr>
                <w:sz w:val="24"/>
                <w:szCs w:val="28"/>
              </w:rPr>
            </w:pPr>
            <w:r w:rsidRPr="00616968">
              <w:rPr>
                <w:sz w:val="24"/>
                <w:szCs w:val="28"/>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78216464" w14:textId="00B68265" w:rsidR="000701AE" w:rsidRPr="00616968" w:rsidRDefault="000701AE" w:rsidP="00616968">
            <w:pPr>
              <w:pStyle w:val="affffffffff"/>
              <w:rPr>
                <w:sz w:val="24"/>
                <w:szCs w:val="28"/>
              </w:rPr>
            </w:pPr>
            <w:r w:rsidRPr="00616968">
              <w:rPr>
                <w:sz w:val="24"/>
                <w:szCs w:val="28"/>
              </w:rPr>
              <w:t>0</w:t>
            </w:r>
          </w:p>
        </w:tc>
      </w:tr>
      <w:tr w:rsidR="007B6495" w:rsidRPr="00616968" w14:paraId="5BEC632C"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2E0D6231" w14:textId="77777777" w:rsidR="000701AE" w:rsidRPr="00616968" w:rsidRDefault="000701AE" w:rsidP="00616968">
            <w:pPr>
              <w:pStyle w:val="affffffffff"/>
              <w:rPr>
                <w:sz w:val="24"/>
                <w:szCs w:val="28"/>
              </w:rPr>
            </w:pPr>
            <w:r w:rsidRPr="00616968">
              <w:rPr>
                <w:sz w:val="24"/>
                <w:szCs w:val="28"/>
              </w:rPr>
              <w:t>3</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527CC9C4" w14:textId="77777777" w:rsidR="000701AE" w:rsidRPr="00616968" w:rsidRDefault="000701AE" w:rsidP="00616968">
            <w:pPr>
              <w:pStyle w:val="affffffffff"/>
              <w:rPr>
                <w:sz w:val="24"/>
                <w:szCs w:val="28"/>
              </w:rPr>
            </w:pPr>
            <w:bookmarkStart w:id="113" w:name="_Toc439252605"/>
            <w:bookmarkStart w:id="114" w:name="RANGE!A117"/>
            <w:r w:rsidRPr="00616968">
              <w:rPr>
                <w:sz w:val="24"/>
                <w:szCs w:val="28"/>
              </w:rPr>
              <w:t>Строительство</w:t>
            </w:r>
            <w:bookmarkEnd w:id="113"/>
            <w:bookmarkEnd w:id="114"/>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55477C" w14:textId="77777777" w:rsidR="000701AE" w:rsidRPr="00616968" w:rsidRDefault="000701AE" w:rsidP="00616968">
            <w:pPr>
              <w:pStyle w:val="affffffffff"/>
              <w:rPr>
                <w:sz w:val="24"/>
                <w:szCs w:val="28"/>
              </w:rPr>
            </w:pPr>
            <w:r w:rsidRPr="00616968">
              <w:rPr>
                <w:sz w:val="24"/>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A42D60" w14:textId="77777777" w:rsidR="000701AE" w:rsidRPr="00616968" w:rsidRDefault="000701AE" w:rsidP="00616968">
            <w:pPr>
              <w:pStyle w:val="affffffffff"/>
              <w:rPr>
                <w:sz w:val="24"/>
                <w:szCs w:val="28"/>
              </w:rPr>
            </w:pPr>
            <w:r w:rsidRPr="00616968">
              <w:rPr>
                <w:sz w:val="24"/>
                <w:szCs w:val="2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76D80BC" w14:textId="77777777" w:rsidR="000701AE" w:rsidRPr="00616968" w:rsidRDefault="000701AE" w:rsidP="00616968">
            <w:pPr>
              <w:pStyle w:val="affffffffff"/>
              <w:rPr>
                <w:sz w:val="24"/>
                <w:szCs w:val="28"/>
              </w:rPr>
            </w:pPr>
            <w:r w:rsidRPr="00616968">
              <w:rPr>
                <w:sz w:val="24"/>
                <w:szCs w:val="28"/>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2EF0835D" w14:textId="77777777" w:rsidR="000701AE" w:rsidRPr="00616968" w:rsidRDefault="000701AE" w:rsidP="00616968">
            <w:pPr>
              <w:pStyle w:val="affffffffff"/>
              <w:rPr>
                <w:sz w:val="24"/>
                <w:szCs w:val="28"/>
              </w:rPr>
            </w:pPr>
            <w:r w:rsidRPr="00616968">
              <w:rPr>
                <w:sz w:val="24"/>
                <w:szCs w:val="28"/>
              </w:rPr>
              <w:t>3</w:t>
            </w:r>
          </w:p>
        </w:tc>
      </w:tr>
      <w:tr w:rsidR="007B6495" w:rsidRPr="00616968" w14:paraId="3E3A71FE"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16A56767" w14:textId="77777777" w:rsidR="000701AE" w:rsidRPr="00616968" w:rsidRDefault="000701AE" w:rsidP="00616968">
            <w:pPr>
              <w:pStyle w:val="affffffffff"/>
              <w:rPr>
                <w:sz w:val="24"/>
                <w:szCs w:val="28"/>
              </w:rPr>
            </w:pPr>
            <w:r w:rsidRPr="00616968">
              <w:rPr>
                <w:sz w:val="24"/>
                <w:szCs w:val="28"/>
              </w:rPr>
              <w:t>4</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627C9AC8" w14:textId="7138D178" w:rsidR="000701AE" w:rsidRPr="00616968" w:rsidRDefault="000701AE" w:rsidP="00616968">
            <w:pPr>
              <w:pStyle w:val="affffffffff"/>
              <w:rPr>
                <w:sz w:val="24"/>
                <w:szCs w:val="28"/>
              </w:rPr>
            </w:pPr>
            <w:r w:rsidRPr="00616968">
              <w:rPr>
                <w:sz w:val="24"/>
                <w:szCs w:val="28"/>
              </w:rPr>
              <w:t>Оптовая и розничная торговля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4AC59E" w14:textId="77777777" w:rsidR="000701AE" w:rsidRPr="00616968" w:rsidRDefault="000701AE" w:rsidP="00616968">
            <w:pPr>
              <w:pStyle w:val="affffffffff"/>
              <w:rPr>
                <w:sz w:val="24"/>
                <w:szCs w:val="28"/>
              </w:rPr>
            </w:pPr>
            <w:r w:rsidRPr="00616968">
              <w:rPr>
                <w:sz w:val="24"/>
                <w:szCs w:val="28"/>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8C2BDF" w14:textId="77777777" w:rsidR="000701AE" w:rsidRPr="00616968" w:rsidRDefault="000701AE" w:rsidP="00616968">
            <w:pPr>
              <w:pStyle w:val="affffffffff"/>
              <w:rPr>
                <w:sz w:val="24"/>
                <w:szCs w:val="28"/>
              </w:rPr>
            </w:pPr>
            <w:r w:rsidRPr="00616968">
              <w:rPr>
                <w:sz w:val="24"/>
                <w:szCs w:val="28"/>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87BCBF2" w14:textId="77777777" w:rsidR="000701AE" w:rsidRPr="00616968" w:rsidRDefault="000701AE" w:rsidP="00616968">
            <w:pPr>
              <w:pStyle w:val="affffffffff"/>
              <w:rPr>
                <w:sz w:val="24"/>
                <w:szCs w:val="28"/>
              </w:rPr>
            </w:pPr>
            <w:r w:rsidRPr="00616968">
              <w:rPr>
                <w:sz w:val="24"/>
                <w:szCs w:val="28"/>
              </w:rPr>
              <w:t>17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404BFD1F" w14:textId="77777777" w:rsidR="000701AE" w:rsidRPr="00616968" w:rsidRDefault="000701AE" w:rsidP="00616968">
            <w:pPr>
              <w:pStyle w:val="affffffffff"/>
              <w:rPr>
                <w:sz w:val="24"/>
                <w:szCs w:val="28"/>
              </w:rPr>
            </w:pPr>
            <w:r w:rsidRPr="00616968">
              <w:rPr>
                <w:sz w:val="24"/>
                <w:szCs w:val="28"/>
              </w:rPr>
              <w:t>14</w:t>
            </w:r>
          </w:p>
        </w:tc>
      </w:tr>
      <w:tr w:rsidR="007B6495" w:rsidRPr="00616968" w14:paraId="65EFE763"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6333EE0B" w14:textId="77777777" w:rsidR="000701AE" w:rsidRPr="00616968" w:rsidRDefault="000701AE" w:rsidP="00616968">
            <w:pPr>
              <w:pStyle w:val="affffffffff"/>
              <w:rPr>
                <w:sz w:val="24"/>
                <w:szCs w:val="28"/>
              </w:rPr>
            </w:pPr>
            <w:r w:rsidRPr="00616968">
              <w:rPr>
                <w:sz w:val="24"/>
                <w:szCs w:val="28"/>
              </w:rPr>
              <w:t>5</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5A4014DB" w14:textId="77777777" w:rsidR="000701AE" w:rsidRPr="00616968" w:rsidRDefault="000701AE" w:rsidP="00616968">
            <w:pPr>
              <w:pStyle w:val="affffffffff"/>
              <w:rPr>
                <w:sz w:val="24"/>
                <w:szCs w:val="28"/>
              </w:rPr>
            </w:pPr>
            <w:r w:rsidRPr="00616968">
              <w:rPr>
                <w:sz w:val="24"/>
                <w:szCs w:val="28"/>
              </w:rPr>
              <w:t>Гостиницы и рестораны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6CEEDF" w14:textId="77777777" w:rsidR="000701AE" w:rsidRPr="00616968" w:rsidRDefault="000701AE" w:rsidP="00616968">
            <w:pPr>
              <w:pStyle w:val="affffffffff"/>
              <w:rPr>
                <w:sz w:val="24"/>
                <w:szCs w:val="28"/>
              </w:rPr>
            </w:pPr>
            <w:r w:rsidRPr="00616968">
              <w:rPr>
                <w:sz w:val="24"/>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14CEA1" w14:textId="77777777" w:rsidR="000701AE" w:rsidRPr="00616968" w:rsidRDefault="000701AE" w:rsidP="00616968">
            <w:pPr>
              <w:pStyle w:val="affffffffff"/>
              <w:rPr>
                <w:sz w:val="24"/>
                <w:szCs w:val="28"/>
              </w:rPr>
            </w:pPr>
            <w:r w:rsidRPr="00616968">
              <w:rPr>
                <w:sz w:val="24"/>
                <w:szCs w:val="28"/>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E47ECBA" w14:textId="77777777" w:rsidR="000701AE" w:rsidRPr="00616968" w:rsidRDefault="000701AE" w:rsidP="00616968">
            <w:pPr>
              <w:pStyle w:val="affffffffff"/>
              <w:rPr>
                <w:sz w:val="24"/>
                <w:szCs w:val="28"/>
              </w:rPr>
            </w:pPr>
            <w:r w:rsidRPr="00616968">
              <w:rPr>
                <w:sz w:val="24"/>
                <w:szCs w:val="28"/>
              </w:rPr>
              <w:t>20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7851672B" w14:textId="77777777" w:rsidR="000701AE" w:rsidRPr="00616968" w:rsidRDefault="000701AE" w:rsidP="00616968">
            <w:pPr>
              <w:pStyle w:val="affffffffff"/>
              <w:rPr>
                <w:sz w:val="24"/>
                <w:szCs w:val="28"/>
              </w:rPr>
            </w:pPr>
            <w:r w:rsidRPr="00616968">
              <w:rPr>
                <w:sz w:val="24"/>
                <w:szCs w:val="28"/>
              </w:rPr>
              <w:t>20</w:t>
            </w:r>
          </w:p>
        </w:tc>
      </w:tr>
      <w:tr w:rsidR="007B6495" w:rsidRPr="00616968" w14:paraId="47E4A606"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F8CAA17" w14:textId="77777777" w:rsidR="000701AE" w:rsidRPr="00616968" w:rsidRDefault="000701AE" w:rsidP="00616968">
            <w:pPr>
              <w:pStyle w:val="affffffffff"/>
              <w:rPr>
                <w:sz w:val="24"/>
                <w:szCs w:val="28"/>
              </w:rPr>
            </w:pPr>
            <w:r w:rsidRPr="00616968">
              <w:rPr>
                <w:sz w:val="24"/>
                <w:szCs w:val="28"/>
              </w:rPr>
              <w:t>6</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12660821" w14:textId="77777777" w:rsidR="000701AE" w:rsidRPr="00616968" w:rsidRDefault="000701AE" w:rsidP="00616968">
            <w:pPr>
              <w:pStyle w:val="affffffffff"/>
              <w:rPr>
                <w:sz w:val="24"/>
                <w:szCs w:val="28"/>
              </w:rPr>
            </w:pPr>
            <w:r w:rsidRPr="00616968">
              <w:rPr>
                <w:sz w:val="24"/>
                <w:szCs w:val="28"/>
              </w:rPr>
              <w:t>Транспорт и связь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F52904F" w14:textId="74B51329" w:rsidR="000701AE" w:rsidRPr="00616968" w:rsidRDefault="000701AE" w:rsidP="00616968">
            <w:pPr>
              <w:pStyle w:val="affffffffff"/>
              <w:rPr>
                <w:sz w:val="24"/>
                <w:szCs w:val="28"/>
              </w:rPr>
            </w:pPr>
            <w:r w:rsidRPr="00616968">
              <w:rPr>
                <w:sz w:val="24"/>
                <w:szCs w:val="2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771AFD" w14:textId="61AD0E1F" w:rsidR="000701AE" w:rsidRPr="00616968" w:rsidRDefault="000701AE" w:rsidP="00616968">
            <w:pPr>
              <w:pStyle w:val="affffffffff"/>
              <w:rPr>
                <w:sz w:val="24"/>
                <w:szCs w:val="28"/>
              </w:rPr>
            </w:pPr>
            <w:r w:rsidRPr="00616968">
              <w:rPr>
                <w:sz w:val="24"/>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D533226" w14:textId="470394CD" w:rsidR="000701AE" w:rsidRPr="00616968" w:rsidRDefault="000701AE" w:rsidP="00616968">
            <w:pPr>
              <w:pStyle w:val="affffffffff"/>
              <w:rPr>
                <w:sz w:val="24"/>
                <w:szCs w:val="28"/>
              </w:rPr>
            </w:pPr>
            <w:r w:rsidRPr="00616968">
              <w:rPr>
                <w:sz w:val="24"/>
                <w:szCs w:val="28"/>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2BB7DEA2" w14:textId="6F7058A2" w:rsidR="000701AE" w:rsidRPr="00616968" w:rsidRDefault="000701AE" w:rsidP="00616968">
            <w:pPr>
              <w:pStyle w:val="affffffffff"/>
              <w:rPr>
                <w:sz w:val="24"/>
                <w:szCs w:val="28"/>
              </w:rPr>
            </w:pPr>
            <w:r w:rsidRPr="00616968">
              <w:rPr>
                <w:sz w:val="24"/>
                <w:szCs w:val="28"/>
              </w:rPr>
              <w:t>0</w:t>
            </w:r>
          </w:p>
        </w:tc>
      </w:tr>
      <w:tr w:rsidR="007B6495" w:rsidRPr="00616968" w14:paraId="22190058"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29C1FE5C" w14:textId="77777777" w:rsidR="000701AE" w:rsidRPr="00616968" w:rsidRDefault="000701AE" w:rsidP="00616968">
            <w:pPr>
              <w:pStyle w:val="affffffffff"/>
              <w:rPr>
                <w:sz w:val="24"/>
                <w:szCs w:val="28"/>
              </w:rPr>
            </w:pPr>
            <w:r w:rsidRPr="00616968">
              <w:rPr>
                <w:sz w:val="24"/>
                <w:szCs w:val="28"/>
              </w:rPr>
              <w:t>7</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1247E285" w14:textId="77777777" w:rsidR="000701AE" w:rsidRPr="00616968" w:rsidRDefault="000701AE" w:rsidP="00616968">
            <w:pPr>
              <w:pStyle w:val="affffffffff"/>
              <w:rPr>
                <w:sz w:val="24"/>
                <w:szCs w:val="28"/>
              </w:rPr>
            </w:pPr>
            <w:r w:rsidRPr="00616968">
              <w:rPr>
                <w:sz w:val="24"/>
                <w:szCs w:val="28"/>
              </w:rPr>
              <w:t>Финансовая и страховая деятельность, операции с недвижимым имуществом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C9CCA6" w14:textId="44FF0F35" w:rsidR="000701AE" w:rsidRPr="00616968" w:rsidRDefault="000701AE" w:rsidP="00616968">
            <w:pPr>
              <w:pStyle w:val="affffffffff"/>
              <w:rPr>
                <w:sz w:val="24"/>
                <w:szCs w:val="28"/>
              </w:rPr>
            </w:pPr>
            <w:r w:rsidRPr="00616968">
              <w:rPr>
                <w:sz w:val="24"/>
                <w:szCs w:val="2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BCEF51" w14:textId="07F73627" w:rsidR="000701AE" w:rsidRPr="00616968" w:rsidRDefault="000701AE" w:rsidP="00616968">
            <w:pPr>
              <w:pStyle w:val="affffffffff"/>
              <w:rPr>
                <w:sz w:val="24"/>
                <w:szCs w:val="28"/>
              </w:rPr>
            </w:pPr>
            <w:r w:rsidRPr="00616968">
              <w:rPr>
                <w:sz w:val="24"/>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D35EFBD" w14:textId="31E53E1A" w:rsidR="000701AE" w:rsidRPr="00616968" w:rsidRDefault="000701AE" w:rsidP="00616968">
            <w:pPr>
              <w:pStyle w:val="affffffffff"/>
              <w:rPr>
                <w:sz w:val="24"/>
                <w:szCs w:val="28"/>
              </w:rPr>
            </w:pPr>
            <w:r w:rsidRPr="00616968">
              <w:rPr>
                <w:sz w:val="24"/>
                <w:szCs w:val="28"/>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393ADC0F" w14:textId="428C2D4F" w:rsidR="000701AE" w:rsidRPr="00616968" w:rsidRDefault="000701AE" w:rsidP="00616968">
            <w:pPr>
              <w:pStyle w:val="affffffffff"/>
              <w:rPr>
                <w:sz w:val="24"/>
                <w:szCs w:val="28"/>
              </w:rPr>
            </w:pPr>
            <w:r w:rsidRPr="00616968">
              <w:rPr>
                <w:sz w:val="24"/>
                <w:szCs w:val="28"/>
              </w:rPr>
              <w:t>0</w:t>
            </w:r>
          </w:p>
        </w:tc>
      </w:tr>
      <w:tr w:rsidR="007B6495" w:rsidRPr="00616968" w14:paraId="0394DD8E"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42F0217" w14:textId="77777777" w:rsidR="000701AE" w:rsidRPr="00616968" w:rsidRDefault="000701AE" w:rsidP="00616968">
            <w:pPr>
              <w:pStyle w:val="affffffffff"/>
              <w:rPr>
                <w:sz w:val="24"/>
                <w:szCs w:val="28"/>
              </w:rPr>
            </w:pPr>
            <w:r w:rsidRPr="00616968">
              <w:rPr>
                <w:sz w:val="24"/>
                <w:szCs w:val="28"/>
              </w:rPr>
              <w:t>8</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0A700932" w14:textId="77777777" w:rsidR="000701AE" w:rsidRPr="00616968" w:rsidRDefault="000701AE" w:rsidP="00616968">
            <w:pPr>
              <w:pStyle w:val="affffffffff"/>
              <w:rPr>
                <w:sz w:val="24"/>
                <w:szCs w:val="28"/>
              </w:rPr>
            </w:pPr>
            <w:r w:rsidRPr="00616968">
              <w:rPr>
                <w:sz w:val="24"/>
                <w:szCs w:val="28"/>
              </w:rPr>
              <w:t>Государственное управление и оборона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1D78AB" w14:textId="1BF9B008" w:rsidR="000701AE" w:rsidRPr="00616968" w:rsidRDefault="000701AE" w:rsidP="00616968">
            <w:pPr>
              <w:pStyle w:val="affffffffff"/>
              <w:rPr>
                <w:sz w:val="24"/>
                <w:szCs w:val="28"/>
              </w:rPr>
            </w:pPr>
            <w:r w:rsidRPr="00616968">
              <w:rPr>
                <w:sz w:val="24"/>
                <w:szCs w:val="28"/>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AADFC3" w14:textId="54E2E930" w:rsidR="000701AE" w:rsidRPr="00616968" w:rsidRDefault="000701AE" w:rsidP="00616968">
            <w:pPr>
              <w:pStyle w:val="affffffffff"/>
              <w:rPr>
                <w:sz w:val="24"/>
                <w:szCs w:val="28"/>
              </w:rPr>
            </w:pPr>
            <w:r w:rsidRPr="00616968">
              <w:rPr>
                <w:sz w:val="24"/>
                <w:szCs w:val="2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656F2B1" w14:textId="2018BED1" w:rsidR="000701AE" w:rsidRPr="00616968" w:rsidRDefault="000701AE" w:rsidP="00616968">
            <w:pPr>
              <w:pStyle w:val="affffffffff"/>
              <w:rPr>
                <w:sz w:val="24"/>
                <w:szCs w:val="28"/>
              </w:rPr>
            </w:pPr>
            <w:r w:rsidRPr="00616968">
              <w:rPr>
                <w:sz w:val="24"/>
                <w:szCs w:val="28"/>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50A92247" w14:textId="705D0C5F" w:rsidR="000701AE" w:rsidRPr="00616968" w:rsidRDefault="000701AE" w:rsidP="00616968">
            <w:pPr>
              <w:pStyle w:val="affffffffff"/>
              <w:rPr>
                <w:sz w:val="24"/>
                <w:szCs w:val="28"/>
              </w:rPr>
            </w:pPr>
            <w:r w:rsidRPr="00616968">
              <w:rPr>
                <w:sz w:val="24"/>
                <w:szCs w:val="28"/>
              </w:rPr>
              <w:t>0</w:t>
            </w:r>
          </w:p>
        </w:tc>
      </w:tr>
      <w:tr w:rsidR="007B6495" w:rsidRPr="00616968" w14:paraId="3ACD9F8D"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01044950" w14:textId="77777777" w:rsidR="000701AE" w:rsidRPr="00616968" w:rsidRDefault="000701AE" w:rsidP="00616968">
            <w:pPr>
              <w:pStyle w:val="affffffffff"/>
              <w:rPr>
                <w:sz w:val="24"/>
                <w:szCs w:val="28"/>
              </w:rPr>
            </w:pPr>
            <w:r w:rsidRPr="00616968">
              <w:rPr>
                <w:sz w:val="24"/>
                <w:szCs w:val="28"/>
              </w:rPr>
              <w:t>9</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1C7D226F" w14:textId="77777777" w:rsidR="000701AE" w:rsidRPr="00616968" w:rsidRDefault="000701AE" w:rsidP="00616968">
            <w:pPr>
              <w:pStyle w:val="affffffffff"/>
              <w:rPr>
                <w:sz w:val="24"/>
                <w:szCs w:val="28"/>
              </w:rPr>
            </w:pPr>
            <w:r w:rsidRPr="00616968">
              <w:rPr>
                <w:sz w:val="24"/>
                <w:szCs w:val="28"/>
              </w:rPr>
              <w:t>Предоставление прочих коммунальных, социальных и персональных услуг</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9EC1CA" w14:textId="77777777" w:rsidR="000701AE" w:rsidRPr="00616968" w:rsidRDefault="000701AE" w:rsidP="00616968">
            <w:pPr>
              <w:pStyle w:val="affffffffff"/>
              <w:rPr>
                <w:sz w:val="24"/>
                <w:szCs w:val="28"/>
              </w:rPr>
            </w:pPr>
            <w:r w:rsidRPr="00616968">
              <w:rPr>
                <w:sz w:val="24"/>
                <w:szCs w:val="28"/>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07D099B" w14:textId="77777777" w:rsidR="000701AE" w:rsidRPr="00616968" w:rsidRDefault="000701AE" w:rsidP="00616968">
            <w:pPr>
              <w:pStyle w:val="affffffffff"/>
              <w:rPr>
                <w:sz w:val="24"/>
                <w:szCs w:val="28"/>
              </w:rPr>
            </w:pPr>
            <w:r w:rsidRPr="00616968">
              <w:rPr>
                <w:sz w:val="24"/>
                <w:szCs w:val="28"/>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7E66FBE" w14:textId="77777777" w:rsidR="000701AE" w:rsidRPr="00616968" w:rsidRDefault="000701AE" w:rsidP="00616968">
            <w:pPr>
              <w:pStyle w:val="affffffffff"/>
              <w:rPr>
                <w:sz w:val="24"/>
                <w:szCs w:val="28"/>
              </w:rPr>
            </w:pPr>
            <w:r w:rsidRPr="00616968">
              <w:rPr>
                <w:sz w:val="24"/>
                <w:szCs w:val="28"/>
              </w:rPr>
              <w:t>34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2E598199" w14:textId="77777777" w:rsidR="000701AE" w:rsidRPr="00616968" w:rsidRDefault="000701AE" w:rsidP="00616968">
            <w:pPr>
              <w:pStyle w:val="affffffffff"/>
              <w:rPr>
                <w:sz w:val="24"/>
                <w:szCs w:val="28"/>
              </w:rPr>
            </w:pPr>
            <w:r w:rsidRPr="00616968">
              <w:rPr>
                <w:sz w:val="24"/>
                <w:szCs w:val="28"/>
              </w:rPr>
              <w:t>34</w:t>
            </w:r>
          </w:p>
        </w:tc>
      </w:tr>
      <w:tr w:rsidR="007B6495" w:rsidRPr="00616968" w14:paraId="15911644"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7D6EBD4F" w14:textId="77777777" w:rsidR="000701AE" w:rsidRPr="00616968" w:rsidRDefault="000701AE" w:rsidP="00616968">
            <w:pPr>
              <w:pStyle w:val="affffffffff"/>
              <w:rPr>
                <w:sz w:val="24"/>
                <w:szCs w:val="28"/>
              </w:rPr>
            </w:pPr>
            <w:r w:rsidRPr="00616968">
              <w:rPr>
                <w:sz w:val="24"/>
                <w:szCs w:val="28"/>
              </w:rPr>
              <w:t>10</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1C617EC8" w14:textId="77777777" w:rsidR="000701AE" w:rsidRPr="00616968" w:rsidRDefault="000701AE" w:rsidP="00616968">
            <w:pPr>
              <w:pStyle w:val="affffffffff"/>
              <w:rPr>
                <w:sz w:val="24"/>
                <w:szCs w:val="28"/>
              </w:rPr>
            </w:pPr>
            <w:r w:rsidRPr="00616968">
              <w:rPr>
                <w:sz w:val="24"/>
                <w:szCs w:val="28"/>
              </w:rPr>
              <w:t>Образование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497487" w14:textId="77777777" w:rsidR="000701AE" w:rsidRPr="00616968" w:rsidRDefault="000701AE" w:rsidP="00616968">
            <w:pPr>
              <w:pStyle w:val="affffffffff"/>
              <w:rPr>
                <w:sz w:val="24"/>
                <w:szCs w:val="28"/>
              </w:rPr>
            </w:pPr>
            <w:r w:rsidRPr="00616968">
              <w:rPr>
                <w:sz w:val="24"/>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4084FE3" w14:textId="77777777" w:rsidR="000701AE" w:rsidRPr="00616968" w:rsidRDefault="000701AE" w:rsidP="00616968">
            <w:pPr>
              <w:pStyle w:val="affffffffff"/>
              <w:rPr>
                <w:sz w:val="24"/>
                <w:szCs w:val="28"/>
              </w:rPr>
            </w:pPr>
            <w:r w:rsidRPr="00616968">
              <w:rPr>
                <w:sz w:val="24"/>
                <w:szCs w:val="2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DED8013" w14:textId="77777777" w:rsidR="000701AE" w:rsidRPr="00616968" w:rsidRDefault="000701AE" w:rsidP="00616968">
            <w:pPr>
              <w:pStyle w:val="affffffffff"/>
              <w:rPr>
                <w:sz w:val="24"/>
                <w:szCs w:val="28"/>
              </w:rPr>
            </w:pPr>
            <w:r w:rsidRPr="00616968">
              <w:rPr>
                <w:sz w:val="24"/>
                <w:szCs w:val="28"/>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3B570CC1" w14:textId="77777777" w:rsidR="000701AE" w:rsidRPr="00616968" w:rsidRDefault="000701AE" w:rsidP="00616968">
            <w:pPr>
              <w:pStyle w:val="affffffffff"/>
              <w:rPr>
                <w:sz w:val="24"/>
                <w:szCs w:val="28"/>
              </w:rPr>
            </w:pPr>
            <w:r w:rsidRPr="00616968">
              <w:rPr>
                <w:sz w:val="24"/>
                <w:szCs w:val="28"/>
              </w:rPr>
              <w:t>2</w:t>
            </w:r>
          </w:p>
        </w:tc>
      </w:tr>
      <w:tr w:rsidR="007B6495" w:rsidRPr="00616968" w14:paraId="3F65B9C9"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7A0FF37C" w14:textId="77777777" w:rsidR="000701AE" w:rsidRPr="00616968" w:rsidRDefault="000701AE" w:rsidP="00616968">
            <w:pPr>
              <w:pStyle w:val="affffffffff"/>
              <w:rPr>
                <w:sz w:val="24"/>
                <w:szCs w:val="28"/>
              </w:rPr>
            </w:pPr>
            <w:r w:rsidRPr="00616968">
              <w:rPr>
                <w:sz w:val="24"/>
                <w:szCs w:val="28"/>
              </w:rPr>
              <w:t>11</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50FCD282" w14:textId="77777777" w:rsidR="000701AE" w:rsidRPr="00616968" w:rsidRDefault="000701AE" w:rsidP="00616968">
            <w:pPr>
              <w:pStyle w:val="affffffffff"/>
              <w:rPr>
                <w:sz w:val="24"/>
                <w:szCs w:val="28"/>
              </w:rPr>
            </w:pPr>
            <w:r w:rsidRPr="00616968">
              <w:rPr>
                <w:sz w:val="24"/>
                <w:szCs w:val="28"/>
              </w:rPr>
              <w:t>Здравоохранение и социальная помощь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24A5D0" w14:textId="77777777" w:rsidR="000701AE" w:rsidRPr="00616968" w:rsidRDefault="000701AE" w:rsidP="00616968">
            <w:pPr>
              <w:pStyle w:val="affffffffff"/>
              <w:rPr>
                <w:sz w:val="24"/>
                <w:szCs w:val="28"/>
              </w:rPr>
            </w:pPr>
            <w:r w:rsidRPr="00616968">
              <w:rPr>
                <w:sz w:val="24"/>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F9D536" w14:textId="77777777" w:rsidR="000701AE" w:rsidRPr="00616968" w:rsidRDefault="000701AE" w:rsidP="00616968">
            <w:pPr>
              <w:pStyle w:val="affffffffff"/>
              <w:rPr>
                <w:sz w:val="24"/>
                <w:szCs w:val="28"/>
              </w:rPr>
            </w:pPr>
            <w:r w:rsidRPr="00616968">
              <w:rPr>
                <w:sz w:val="24"/>
                <w:szCs w:val="2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1753862" w14:textId="77777777" w:rsidR="000701AE" w:rsidRPr="00616968" w:rsidRDefault="000701AE" w:rsidP="00616968">
            <w:pPr>
              <w:pStyle w:val="affffffffff"/>
              <w:rPr>
                <w:sz w:val="24"/>
                <w:szCs w:val="28"/>
              </w:rPr>
            </w:pPr>
            <w:r w:rsidRPr="00616968">
              <w:rPr>
                <w:sz w:val="24"/>
                <w:szCs w:val="28"/>
              </w:rPr>
              <w:t>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4900D12E" w14:textId="77777777" w:rsidR="000701AE" w:rsidRPr="00616968" w:rsidRDefault="000701AE" w:rsidP="00616968">
            <w:pPr>
              <w:pStyle w:val="affffffffff"/>
              <w:rPr>
                <w:sz w:val="24"/>
                <w:szCs w:val="28"/>
              </w:rPr>
            </w:pPr>
            <w:r w:rsidRPr="00616968">
              <w:rPr>
                <w:sz w:val="24"/>
                <w:szCs w:val="28"/>
              </w:rPr>
              <w:t>2</w:t>
            </w:r>
          </w:p>
        </w:tc>
      </w:tr>
      <w:tr w:rsidR="007B6495" w:rsidRPr="00616968" w14:paraId="6CA08440" w14:textId="77777777" w:rsidTr="004F6B12">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3C953953" w14:textId="77777777" w:rsidR="000701AE" w:rsidRPr="00616968" w:rsidRDefault="000701AE" w:rsidP="00616968">
            <w:pPr>
              <w:pStyle w:val="affffffffff"/>
              <w:rPr>
                <w:sz w:val="24"/>
                <w:szCs w:val="28"/>
                <w:lang w:val="en-US"/>
              </w:rPr>
            </w:pPr>
            <w:r w:rsidRPr="00616968">
              <w:rPr>
                <w:sz w:val="24"/>
                <w:szCs w:val="28"/>
              </w:rPr>
              <w:t>12</w:t>
            </w:r>
          </w:p>
        </w:tc>
        <w:tc>
          <w:tcPr>
            <w:tcW w:w="4811" w:type="dxa"/>
            <w:tcBorders>
              <w:top w:val="single" w:sz="4" w:space="0" w:color="000000"/>
              <w:left w:val="single" w:sz="4" w:space="0" w:color="000000"/>
              <w:bottom w:val="single" w:sz="4" w:space="0" w:color="000000"/>
              <w:right w:val="single" w:sz="4" w:space="0" w:color="000000"/>
            </w:tcBorders>
            <w:shd w:val="clear" w:color="auto" w:fill="auto"/>
          </w:tcPr>
          <w:p w14:paraId="43C4EECF" w14:textId="77777777" w:rsidR="000701AE" w:rsidRPr="00616968" w:rsidRDefault="000701AE" w:rsidP="00616968">
            <w:pPr>
              <w:pStyle w:val="affffffffff"/>
              <w:rPr>
                <w:sz w:val="24"/>
                <w:szCs w:val="28"/>
              </w:rPr>
            </w:pPr>
            <w:r w:rsidRPr="00616968">
              <w:rPr>
                <w:sz w:val="24"/>
                <w:szCs w:val="28"/>
              </w:rPr>
              <w:t>Искусство, спорт, развлечение и отдых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0A43E0" w14:textId="77777777" w:rsidR="000701AE" w:rsidRPr="00616968" w:rsidRDefault="000701AE" w:rsidP="00616968">
            <w:pPr>
              <w:pStyle w:val="affffffffff"/>
              <w:rPr>
                <w:sz w:val="24"/>
                <w:szCs w:val="28"/>
              </w:rPr>
            </w:pPr>
            <w:r w:rsidRPr="00616968">
              <w:rPr>
                <w:sz w:val="24"/>
                <w:szCs w:val="28"/>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5DAEFEC" w14:textId="77777777" w:rsidR="000701AE" w:rsidRPr="00616968" w:rsidRDefault="000701AE" w:rsidP="00616968">
            <w:pPr>
              <w:pStyle w:val="affffffffff"/>
              <w:rPr>
                <w:sz w:val="24"/>
                <w:szCs w:val="28"/>
              </w:rPr>
            </w:pPr>
            <w:r w:rsidRPr="00616968">
              <w:rPr>
                <w:sz w:val="24"/>
                <w:szCs w:val="28"/>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B32FAD6" w14:textId="77777777" w:rsidR="000701AE" w:rsidRPr="00616968" w:rsidRDefault="000701AE" w:rsidP="00616968">
            <w:pPr>
              <w:pStyle w:val="affffffffff"/>
              <w:rPr>
                <w:sz w:val="24"/>
                <w:szCs w:val="28"/>
              </w:rPr>
            </w:pPr>
            <w:r w:rsidRPr="00616968">
              <w:rPr>
                <w:sz w:val="24"/>
                <w:szCs w:val="28"/>
              </w:rPr>
              <w:t>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4DCDD63B" w14:textId="77777777" w:rsidR="000701AE" w:rsidRPr="00616968" w:rsidRDefault="000701AE" w:rsidP="00616968">
            <w:pPr>
              <w:pStyle w:val="affffffffff"/>
              <w:rPr>
                <w:sz w:val="24"/>
                <w:szCs w:val="28"/>
              </w:rPr>
            </w:pPr>
            <w:r w:rsidRPr="00616968">
              <w:rPr>
                <w:sz w:val="24"/>
                <w:szCs w:val="28"/>
              </w:rPr>
              <w:t>5</w:t>
            </w:r>
          </w:p>
        </w:tc>
      </w:tr>
      <w:tr w:rsidR="000701AE" w:rsidRPr="00616968" w14:paraId="6538A011" w14:textId="77777777" w:rsidTr="004F6B12">
        <w:tc>
          <w:tcPr>
            <w:tcW w:w="5524" w:type="dxa"/>
            <w:gridSpan w:val="2"/>
            <w:tcBorders>
              <w:top w:val="single" w:sz="4" w:space="0" w:color="000000"/>
              <w:left w:val="single" w:sz="4" w:space="0" w:color="000000"/>
              <w:bottom w:val="single" w:sz="4" w:space="0" w:color="000000"/>
              <w:right w:val="single" w:sz="4" w:space="0" w:color="000000"/>
            </w:tcBorders>
            <w:shd w:val="clear" w:color="auto" w:fill="auto"/>
          </w:tcPr>
          <w:p w14:paraId="64FE7DE3" w14:textId="25B0981C" w:rsidR="000701AE" w:rsidRPr="00616968" w:rsidRDefault="00BB0C6E" w:rsidP="00616968">
            <w:pPr>
              <w:pStyle w:val="affffffffff"/>
              <w:jc w:val="right"/>
              <w:rPr>
                <w:sz w:val="24"/>
                <w:szCs w:val="28"/>
              </w:rPr>
            </w:pPr>
            <w:r w:rsidRPr="00616968">
              <w:rPr>
                <w:sz w:val="24"/>
                <w:szCs w:val="28"/>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306A60" w14:textId="0F9FC39E" w:rsidR="000701AE" w:rsidRPr="00616968" w:rsidRDefault="002F27CB" w:rsidP="00616968">
            <w:pPr>
              <w:pStyle w:val="affffffffff"/>
              <w:rPr>
                <w:sz w:val="24"/>
                <w:szCs w:val="28"/>
              </w:rPr>
            </w:pPr>
            <w:r w:rsidRPr="00616968">
              <w:rPr>
                <w:sz w:val="24"/>
                <w:szCs w:val="28"/>
              </w:rPr>
              <w:t>162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66D907B" w14:textId="7EE53A49" w:rsidR="000701AE" w:rsidRPr="00616968" w:rsidRDefault="002F27CB" w:rsidP="00616968">
            <w:pPr>
              <w:pStyle w:val="affffffffff"/>
              <w:rPr>
                <w:sz w:val="24"/>
                <w:szCs w:val="28"/>
              </w:rPr>
            </w:pPr>
            <w:r w:rsidRPr="00616968">
              <w:rPr>
                <w:sz w:val="24"/>
                <w:szCs w:val="28"/>
              </w:rPr>
              <w:t>207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44CB3F3" w14:textId="7E9D2FEA" w:rsidR="000701AE" w:rsidRPr="00616968" w:rsidRDefault="002F27CB" w:rsidP="00616968">
            <w:pPr>
              <w:pStyle w:val="affffffffff"/>
              <w:rPr>
                <w:sz w:val="24"/>
                <w:szCs w:val="28"/>
              </w:rPr>
            </w:pPr>
            <w:r w:rsidRPr="00616968">
              <w:rPr>
                <w:sz w:val="24"/>
                <w:szCs w:val="28"/>
              </w:rPr>
              <w:t>244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5DA02F04" w14:textId="139BF36F" w:rsidR="000701AE" w:rsidRPr="00616968" w:rsidRDefault="002F27CB" w:rsidP="00616968">
            <w:pPr>
              <w:pStyle w:val="affffffffff"/>
              <w:rPr>
                <w:sz w:val="24"/>
                <w:szCs w:val="28"/>
              </w:rPr>
            </w:pPr>
            <w:r w:rsidRPr="00616968">
              <w:rPr>
                <w:sz w:val="24"/>
                <w:szCs w:val="28"/>
              </w:rPr>
              <w:t>231</w:t>
            </w:r>
          </w:p>
        </w:tc>
      </w:tr>
      <w:bookmarkEnd w:id="112"/>
    </w:tbl>
    <w:p w14:paraId="115533A9" w14:textId="77777777" w:rsidR="0099533F" w:rsidRPr="00616968" w:rsidRDefault="0099533F" w:rsidP="00616968">
      <w:pPr>
        <w:suppressAutoHyphens/>
        <w:ind w:firstLine="709"/>
        <w:jc w:val="both"/>
        <w:rPr>
          <w:sz w:val="28"/>
          <w:lang w:eastAsia="zh-CN"/>
        </w:rPr>
      </w:pPr>
    </w:p>
    <w:p w14:paraId="537844FF" w14:textId="5B003AA9" w:rsidR="00814570" w:rsidRPr="00616968" w:rsidRDefault="00CF2DA8" w:rsidP="00616968">
      <w:pPr>
        <w:suppressAutoHyphens/>
        <w:ind w:firstLine="709"/>
        <w:jc w:val="both"/>
        <w:rPr>
          <w:sz w:val="28"/>
          <w:lang w:eastAsia="zh-CN"/>
        </w:rPr>
      </w:pPr>
      <w:r w:rsidRPr="00616968">
        <w:rPr>
          <w:sz w:val="28"/>
          <w:lang w:eastAsia="zh-CN"/>
        </w:rPr>
        <w:t>Таким образом, наибольшая доля занятых в экономике Потанинского сельского поселения приходится на сферу промышленного производства, предоставления коммунальных, социальных и персональных услуг.</w:t>
      </w:r>
    </w:p>
    <w:p w14:paraId="32D739EA" w14:textId="77777777" w:rsidR="00814570" w:rsidRPr="00616968" w:rsidRDefault="00814570" w:rsidP="00616968">
      <w:pPr>
        <w:rPr>
          <w:sz w:val="28"/>
          <w:lang w:eastAsia="zh-CN"/>
        </w:rPr>
      </w:pPr>
      <w:r w:rsidRPr="00616968">
        <w:rPr>
          <w:sz w:val="28"/>
          <w:lang w:eastAsia="zh-CN"/>
        </w:rPr>
        <w:br w:type="page"/>
      </w:r>
    </w:p>
    <w:p w14:paraId="3EE40EE9" w14:textId="3EC6066C" w:rsidR="005E4DC5" w:rsidRPr="00616968" w:rsidRDefault="00AE53ED" w:rsidP="00616968">
      <w:pPr>
        <w:pStyle w:val="30"/>
      </w:pPr>
      <w:bookmarkStart w:id="115" w:name="_Toc130206404"/>
      <w:r w:rsidRPr="00616968">
        <w:lastRenderedPageBreak/>
        <w:t>2.5.</w:t>
      </w:r>
      <w:r w:rsidR="00083B08" w:rsidRPr="00616968">
        <w:t>6</w:t>
      </w:r>
      <w:r w:rsidRPr="00616968">
        <w:t xml:space="preserve">. </w:t>
      </w:r>
      <w:r w:rsidR="005E4DC5" w:rsidRPr="00616968">
        <w:t>Жилищный фонд</w:t>
      </w:r>
      <w:bookmarkEnd w:id="115"/>
    </w:p>
    <w:p w14:paraId="7505235D" w14:textId="4F313568" w:rsidR="0098129E" w:rsidRPr="00616968" w:rsidRDefault="00D93702" w:rsidP="00616968">
      <w:pPr>
        <w:suppressAutoHyphens/>
        <w:ind w:firstLine="709"/>
        <w:jc w:val="both"/>
        <w:rPr>
          <w:sz w:val="28"/>
          <w:lang w:eastAsia="zh-CN"/>
        </w:rPr>
      </w:pPr>
      <w:r w:rsidRPr="00616968">
        <w:rPr>
          <w:sz w:val="28"/>
          <w:lang w:eastAsia="zh-CN"/>
        </w:rPr>
        <w:t>Согласно данным, предоставленным администрацией Потанинского сельского поселения, общая площадь жилищного фонда</w:t>
      </w:r>
      <w:r w:rsidR="0098129E" w:rsidRPr="00616968">
        <w:rPr>
          <w:sz w:val="28"/>
          <w:lang w:eastAsia="zh-CN"/>
        </w:rPr>
        <w:t xml:space="preserve"> муниципального образования</w:t>
      </w:r>
      <w:r w:rsidRPr="00616968">
        <w:rPr>
          <w:sz w:val="28"/>
          <w:lang w:eastAsia="zh-CN"/>
        </w:rPr>
        <w:t xml:space="preserve"> по состоянию на </w:t>
      </w:r>
      <w:r w:rsidR="00F834DE" w:rsidRPr="00616968">
        <w:rPr>
          <w:sz w:val="28"/>
          <w:szCs w:val="28"/>
        </w:rPr>
        <w:t>конец 2021 года</w:t>
      </w:r>
      <w:r w:rsidR="00F834DE" w:rsidRPr="00616968">
        <w:rPr>
          <w:sz w:val="28"/>
          <w:lang w:eastAsia="zh-CN"/>
        </w:rPr>
        <w:t xml:space="preserve"> </w:t>
      </w:r>
      <w:r w:rsidRPr="00616968">
        <w:rPr>
          <w:sz w:val="28"/>
          <w:lang w:eastAsia="zh-CN"/>
        </w:rPr>
        <w:t xml:space="preserve">составила </w:t>
      </w:r>
      <w:r w:rsidR="00B87ADD" w:rsidRPr="00616968">
        <w:rPr>
          <w:sz w:val="28"/>
          <w:lang w:eastAsia="zh-CN"/>
        </w:rPr>
        <w:t>51</w:t>
      </w:r>
      <w:r w:rsidRPr="00616968">
        <w:rPr>
          <w:sz w:val="28"/>
          <w:lang w:eastAsia="zh-CN"/>
        </w:rPr>
        <w:t>,</w:t>
      </w:r>
      <w:r w:rsidR="00B87ADD" w:rsidRPr="00616968">
        <w:rPr>
          <w:sz w:val="28"/>
          <w:lang w:eastAsia="zh-CN"/>
        </w:rPr>
        <w:t>3</w:t>
      </w:r>
      <w:r w:rsidRPr="00616968">
        <w:rPr>
          <w:sz w:val="28"/>
          <w:lang w:eastAsia="zh-CN"/>
        </w:rPr>
        <w:t xml:space="preserve"> тыс. </w:t>
      </w:r>
      <w:r w:rsidR="00716121" w:rsidRPr="00616968">
        <w:rPr>
          <w:sz w:val="28"/>
          <w:lang w:eastAsia="zh-CN"/>
        </w:rPr>
        <w:t>м</w:t>
      </w:r>
      <w:r w:rsidR="00716121" w:rsidRPr="00616968">
        <w:rPr>
          <w:sz w:val="28"/>
          <w:vertAlign w:val="superscript"/>
          <w:lang w:eastAsia="zh-CN"/>
        </w:rPr>
        <w:t>2</w:t>
      </w:r>
      <w:r w:rsidRPr="00616968">
        <w:rPr>
          <w:sz w:val="28"/>
          <w:lang w:eastAsia="zh-CN"/>
        </w:rPr>
        <w:t>,</w:t>
      </w:r>
      <w:r w:rsidR="0098129E" w:rsidRPr="00616968">
        <w:rPr>
          <w:sz w:val="28"/>
          <w:lang w:eastAsia="zh-CN"/>
        </w:rPr>
        <w:t xml:space="preserve"> в том числе</w:t>
      </w:r>
      <w:r w:rsidRPr="00616968">
        <w:rPr>
          <w:sz w:val="28"/>
          <w:lang w:eastAsia="zh-CN"/>
        </w:rPr>
        <w:t xml:space="preserve"> площадь жилищного фонда в индивидуальных жилых домах – </w:t>
      </w:r>
      <w:r w:rsidR="00B87ADD" w:rsidRPr="00616968">
        <w:rPr>
          <w:sz w:val="28"/>
          <w:lang w:eastAsia="zh-CN"/>
        </w:rPr>
        <w:t>31</w:t>
      </w:r>
      <w:r w:rsidRPr="00616968">
        <w:rPr>
          <w:sz w:val="28"/>
          <w:lang w:eastAsia="zh-CN"/>
        </w:rPr>
        <w:t>,</w:t>
      </w:r>
      <w:r w:rsidR="00B87ADD" w:rsidRPr="00616968">
        <w:rPr>
          <w:sz w:val="28"/>
          <w:lang w:eastAsia="zh-CN"/>
        </w:rPr>
        <w:t>7</w:t>
      </w:r>
      <w:r w:rsidRPr="00616968">
        <w:rPr>
          <w:sz w:val="28"/>
          <w:lang w:eastAsia="zh-CN"/>
        </w:rPr>
        <w:t xml:space="preserve"> тыс. </w:t>
      </w:r>
      <w:r w:rsidR="00716121" w:rsidRPr="00616968">
        <w:rPr>
          <w:sz w:val="28"/>
          <w:lang w:eastAsia="zh-CN"/>
        </w:rPr>
        <w:t>м</w:t>
      </w:r>
      <w:r w:rsidR="00716121" w:rsidRPr="00616968">
        <w:rPr>
          <w:sz w:val="28"/>
          <w:vertAlign w:val="superscript"/>
          <w:lang w:eastAsia="zh-CN"/>
        </w:rPr>
        <w:t>2</w:t>
      </w:r>
      <w:r w:rsidR="0098129E" w:rsidRPr="00616968">
        <w:rPr>
          <w:sz w:val="28"/>
          <w:lang w:eastAsia="zh-CN"/>
        </w:rPr>
        <w:t xml:space="preserve"> (61,8 %)</w:t>
      </w:r>
      <w:r w:rsidRPr="00616968">
        <w:rPr>
          <w:sz w:val="28"/>
          <w:lang w:eastAsia="zh-CN"/>
        </w:rPr>
        <w:t xml:space="preserve">, в многоквартирных – 19,6 тыс. </w:t>
      </w:r>
      <w:r w:rsidR="00716121" w:rsidRPr="00616968">
        <w:rPr>
          <w:sz w:val="28"/>
          <w:lang w:eastAsia="zh-CN"/>
        </w:rPr>
        <w:t>м</w:t>
      </w:r>
      <w:r w:rsidR="00716121" w:rsidRPr="00616968">
        <w:rPr>
          <w:sz w:val="28"/>
          <w:vertAlign w:val="superscript"/>
          <w:lang w:eastAsia="zh-CN"/>
        </w:rPr>
        <w:t>2</w:t>
      </w:r>
      <w:r w:rsidR="0098129E" w:rsidRPr="00616968">
        <w:rPr>
          <w:sz w:val="28"/>
          <w:lang w:eastAsia="zh-CN"/>
        </w:rPr>
        <w:t xml:space="preserve"> (32,8 %)</w:t>
      </w:r>
      <w:r w:rsidRPr="00616968">
        <w:rPr>
          <w:sz w:val="28"/>
          <w:lang w:eastAsia="zh-CN"/>
        </w:rPr>
        <w:t>.</w:t>
      </w:r>
      <w:r w:rsidR="0098129E" w:rsidRPr="00616968">
        <w:rPr>
          <w:sz w:val="28"/>
          <w:lang w:eastAsia="zh-CN"/>
        </w:rPr>
        <w:t xml:space="preserve"> </w:t>
      </w:r>
      <w:r w:rsidR="0098129E" w:rsidRPr="00616968">
        <w:rPr>
          <w:sz w:val="28"/>
          <w:szCs w:val="28"/>
          <w:lang w:eastAsia="zh-CN"/>
        </w:rPr>
        <w:t>Ветхий и аварийный фонд в поселении отсутствует.</w:t>
      </w:r>
    </w:p>
    <w:p w14:paraId="42E2A522" w14:textId="4EE4B7D5" w:rsidR="00D93702" w:rsidRPr="00616968" w:rsidRDefault="000A5243" w:rsidP="00616968">
      <w:pPr>
        <w:suppressAutoHyphens/>
        <w:ind w:firstLine="709"/>
        <w:jc w:val="both"/>
        <w:rPr>
          <w:sz w:val="28"/>
          <w:lang w:eastAsia="zh-CN"/>
        </w:rPr>
      </w:pPr>
      <w:r w:rsidRPr="00616968">
        <w:rPr>
          <w:sz w:val="28"/>
          <w:lang w:eastAsia="zh-CN"/>
        </w:rPr>
        <w:t>С</w:t>
      </w:r>
      <w:r w:rsidR="00D93702" w:rsidRPr="00616968">
        <w:rPr>
          <w:sz w:val="28"/>
          <w:lang w:eastAsia="zh-CN"/>
        </w:rPr>
        <w:t>труктура жилищного фонда Потанинского сельского поселения по населенным пунктам</w:t>
      </w:r>
      <w:r w:rsidRPr="00616968">
        <w:rPr>
          <w:sz w:val="28"/>
          <w:lang w:eastAsia="zh-CN"/>
        </w:rPr>
        <w:t xml:space="preserve"> приведена в таблице </w:t>
      </w:r>
      <w:r w:rsidR="00BE3B22" w:rsidRPr="00616968">
        <w:rPr>
          <w:sz w:val="28"/>
          <w:lang w:eastAsia="zh-CN"/>
        </w:rPr>
        <w:t>2.5.6-1</w:t>
      </w:r>
      <w:r w:rsidR="00D93702" w:rsidRPr="00616968">
        <w:rPr>
          <w:sz w:val="28"/>
          <w:lang w:eastAsia="zh-CN"/>
        </w:rPr>
        <w:t>.</w:t>
      </w:r>
    </w:p>
    <w:p w14:paraId="0BE5EEBC" w14:textId="7F004AC5" w:rsidR="00D93702" w:rsidRPr="00616968" w:rsidRDefault="00B348CE" w:rsidP="00616968">
      <w:pPr>
        <w:pStyle w:val="afffff3"/>
      </w:pPr>
      <w:bookmarkStart w:id="116" w:name="_Ref522871219"/>
      <w:bookmarkStart w:id="117" w:name="_Hlk89358780"/>
      <w:r w:rsidRPr="00616968">
        <w:t xml:space="preserve">Таблица </w:t>
      </w:r>
      <w:bookmarkEnd w:id="116"/>
      <w:r w:rsidR="00BE3B22" w:rsidRPr="00616968">
        <w:rPr>
          <w:lang w:eastAsia="zh-CN"/>
        </w:rPr>
        <w:t>2.5.6-1</w:t>
      </w:r>
      <w:r w:rsidR="00D93702" w:rsidRPr="00616968">
        <w:t xml:space="preserve"> – Структура жилищного фонда Потанинского сельского поселения по населенным пунктам</w:t>
      </w:r>
    </w:p>
    <w:tbl>
      <w:tblPr>
        <w:tblStyle w:val="1ffe"/>
        <w:tblW w:w="4997" w:type="pct"/>
        <w:tblLook w:val="0000" w:firstRow="0" w:lastRow="0" w:firstColumn="0" w:lastColumn="0" w:noHBand="0" w:noVBand="0"/>
      </w:tblPr>
      <w:tblGrid>
        <w:gridCol w:w="540"/>
        <w:gridCol w:w="2005"/>
        <w:gridCol w:w="2262"/>
        <w:gridCol w:w="2258"/>
        <w:gridCol w:w="2007"/>
        <w:gridCol w:w="1117"/>
      </w:tblGrid>
      <w:tr w:rsidR="00A65D9F" w:rsidRPr="00616968" w14:paraId="6EAB11A9" w14:textId="77777777" w:rsidTr="007D6EDC">
        <w:tc>
          <w:tcPr>
            <w:tcW w:w="265" w:type="pct"/>
            <w:vMerge w:val="restart"/>
            <w:vAlign w:val="top"/>
          </w:tcPr>
          <w:p w14:paraId="1B479E00" w14:textId="77777777" w:rsidR="00A65D9F" w:rsidRPr="00616968" w:rsidRDefault="00A65D9F" w:rsidP="00616968">
            <w:pPr>
              <w:widowControl w:val="0"/>
              <w:suppressAutoHyphens/>
              <w:snapToGrid w:val="0"/>
              <w:rPr>
                <w:bCs/>
                <w:lang w:eastAsia="zh-CN"/>
              </w:rPr>
            </w:pPr>
            <w:r w:rsidRPr="00616968">
              <w:rPr>
                <w:bCs/>
                <w:lang w:eastAsia="uk-UA"/>
              </w:rPr>
              <w:t>№ п/п</w:t>
            </w:r>
          </w:p>
        </w:tc>
        <w:tc>
          <w:tcPr>
            <w:tcW w:w="984" w:type="pct"/>
            <w:vMerge w:val="restart"/>
            <w:vAlign w:val="top"/>
          </w:tcPr>
          <w:p w14:paraId="258522EB" w14:textId="77777777" w:rsidR="00A65D9F" w:rsidRPr="00616968" w:rsidRDefault="00A65D9F" w:rsidP="00616968">
            <w:pPr>
              <w:widowControl w:val="0"/>
              <w:suppressAutoHyphens/>
              <w:snapToGrid w:val="0"/>
              <w:rPr>
                <w:bCs/>
                <w:lang w:eastAsia="zh-CN"/>
              </w:rPr>
            </w:pPr>
            <w:r w:rsidRPr="00616968">
              <w:rPr>
                <w:bCs/>
                <w:lang w:eastAsia="uk-UA"/>
              </w:rPr>
              <w:t>Населенный пункт</w:t>
            </w:r>
          </w:p>
        </w:tc>
        <w:tc>
          <w:tcPr>
            <w:tcW w:w="2218" w:type="pct"/>
            <w:gridSpan w:val="2"/>
            <w:vAlign w:val="top"/>
          </w:tcPr>
          <w:p w14:paraId="7F995EB2" w14:textId="77777777" w:rsidR="00A65D9F" w:rsidRPr="00616968" w:rsidRDefault="00A65D9F" w:rsidP="00616968">
            <w:pPr>
              <w:widowControl w:val="0"/>
              <w:suppressAutoHyphens/>
              <w:rPr>
                <w:bCs/>
                <w:lang w:eastAsia="zh-CN"/>
              </w:rPr>
            </w:pPr>
            <w:r w:rsidRPr="00616968">
              <w:rPr>
                <w:bCs/>
                <w:lang w:eastAsia="zh-CN"/>
              </w:rPr>
              <w:t>Многоквартирный жилищный фонд</w:t>
            </w:r>
          </w:p>
        </w:tc>
        <w:tc>
          <w:tcPr>
            <w:tcW w:w="985" w:type="pct"/>
            <w:vMerge w:val="restart"/>
            <w:vAlign w:val="top"/>
          </w:tcPr>
          <w:p w14:paraId="39D2BDE3" w14:textId="77777777" w:rsidR="00A65D9F" w:rsidRPr="00616968" w:rsidRDefault="00A65D9F" w:rsidP="00616968">
            <w:pPr>
              <w:widowControl w:val="0"/>
              <w:suppressAutoHyphens/>
              <w:snapToGrid w:val="0"/>
              <w:rPr>
                <w:bCs/>
                <w:lang w:eastAsia="zh-CN"/>
              </w:rPr>
            </w:pPr>
            <w:r w:rsidRPr="00616968">
              <w:rPr>
                <w:bCs/>
              </w:rPr>
              <w:t xml:space="preserve">Индивидуальный жилищный фонд, </w:t>
            </w:r>
            <w:r w:rsidRPr="00616968">
              <w:rPr>
                <w:bCs/>
                <w:lang w:eastAsia="zh-CN"/>
              </w:rPr>
              <w:t>м</w:t>
            </w:r>
            <w:r w:rsidRPr="00616968">
              <w:rPr>
                <w:bCs/>
                <w:vertAlign w:val="superscript"/>
                <w:lang w:eastAsia="zh-CN"/>
              </w:rPr>
              <w:t>2</w:t>
            </w:r>
          </w:p>
        </w:tc>
        <w:tc>
          <w:tcPr>
            <w:tcW w:w="548" w:type="pct"/>
            <w:vMerge w:val="restart"/>
            <w:vAlign w:val="top"/>
          </w:tcPr>
          <w:p w14:paraId="64CB849B" w14:textId="77777777" w:rsidR="00A65D9F" w:rsidRPr="00616968" w:rsidRDefault="00A65D9F" w:rsidP="00616968">
            <w:pPr>
              <w:widowControl w:val="0"/>
              <w:suppressAutoHyphens/>
              <w:snapToGrid w:val="0"/>
              <w:rPr>
                <w:bCs/>
                <w:lang w:eastAsia="zh-CN"/>
              </w:rPr>
            </w:pPr>
            <w:r w:rsidRPr="00616968">
              <w:rPr>
                <w:bCs/>
                <w:lang w:eastAsia="zh-CN"/>
              </w:rPr>
              <w:t>Всего, м</w:t>
            </w:r>
            <w:r w:rsidRPr="00616968">
              <w:rPr>
                <w:bCs/>
                <w:vertAlign w:val="superscript"/>
                <w:lang w:eastAsia="zh-CN"/>
              </w:rPr>
              <w:t>2</w:t>
            </w:r>
          </w:p>
        </w:tc>
      </w:tr>
      <w:tr w:rsidR="00A65D9F" w:rsidRPr="00616968" w14:paraId="63A89EA9" w14:textId="77777777" w:rsidTr="007D6EDC">
        <w:tc>
          <w:tcPr>
            <w:tcW w:w="265" w:type="pct"/>
            <w:vMerge/>
          </w:tcPr>
          <w:p w14:paraId="33D17B0E" w14:textId="77777777" w:rsidR="00A65D9F" w:rsidRPr="00616968" w:rsidRDefault="00A65D9F" w:rsidP="00616968">
            <w:pPr>
              <w:widowControl w:val="0"/>
              <w:suppressAutoHyphens/>
              <w:snapToGrid w:val="0"/>
              <w:rPr>
                <w:bCs/>
                <w:lang w:eastAsia="zh-CN"/>
              </w:rPr>
            </w:pPr>
          </w:p>
        </w:tc>
        <w:tc>
          <w:tcPr>
            <w:tcW w:w="984" w:type="pct"/>
            <w:vMerge/>
          </w:tcPr>
          <w:p w14:paraId="066A88E7" w14:textId="77777777" w:rsidR="00A65D9F" w:rsidRPr="00616968" w:rsidRDefault="00A65D9F" w:rsidP="00616968">
            <w:pPr>
              <w:widowControl w:val="0"/>
              <w:suppressAutoHyphens/>
              <w:snapToGrid w:val="0"/>
              <w:rPr>
                <w:bCs/>
                <w:lang w:eastAsia="zh-CN"/>
              </w:rPr>
            </w:pPr>
          </w:p>
        </w:tc>
        <w:tc>
          <w:tcPr>
            <w:tcW w:w="1110" w:type="pct"/>
            <w:vAlign w:val="top"/>
          </w:tcPr>
          <w:p w14:paraId="4012BDF7" w14:textId="77777777" w:rsidR="00A65D9F" w:rsidRPr="00616968" w:rsidRDefault="00A65D9F" w:rsidP="00616968">
            <w:pPr>
              <w:widowControl w:val="0"/>
              <w:suppressAutoHyphens/>
              <w:rPr>
                <w:bCs/>
                <w:lang w:eastAsia="zh-CN"/>
              </w:rPr>
            </w:pPr>
            <w:r w:rsidRPr="00616968">
              <w:rPr>
                <w:bCs/>
              </w:rPr>
              <w:t xml:space="preserve">Среднеэтажные жилые дома (от 5 до 8 этажей, включая мансардный), </w:t>
            </w:r>
            <w:r w:rsidRPr="00616968">
              <w:rPr>
                <w:bCs/>
                <w:lang w:eastAsia="zh-CN"/>
              </w:rPr>
              <w:t>м</w:t>
            </w:r>
            <w:r w:rsidRPr="00616968">
              <w:rPr>
                <w:bCs/>
                <w:vertAlign w:val="superscript"/>
                <w:lang w:eastAsia="zh-CN"/>
              </w:rPr>
              <w:t>2</w:t>
            </w:r>
          </w:p>
        </w:tc>
        <w:tc>
          <w:tcPr>
            <w:tcW w:w="1108" w:type="pct"/>
            <w:vAlign w:val="top"/>
          </w:tcPr>
          <w:p w14:paraId="2A0E817A" w14:textId="77777777" w:rsidR="00A65D9F" w:rsidRPr="00616968" w:rsidRDefault="00A65D9F" w:rsidP="00616968">
            <w:pPr>
              <w:widowControl w:val="0"/>
              <w:suppressAutoHyphens/>
              <w:rPr>
                <w:bCs/>
                <w:lang w:eastAsia="zh-CN"/>
              </w:rPr>
            </w:pPr>
            <w:r w:rsidRPr="00616968">
              <w:rPr>
                <w:bCs/>
              </w:rPr>
              <w:t xml:space="preserve">Малоэтажные жилые дома (до 4 этажей, включая мансардный), </w:t>
            </w:r>
            <w:r w:rsidRPr="00616968">
              <w:rPr>
                <w:bCs/>
                <w:lang w:eastAsia="zh-CN"/>
              </w:rPr>
              <w:t>м</w:t>
            </w:r>
            <w:r w:rsidRPr="00616968">
              <w:rPr>
                <w:bCs/>
                <w:vertAlign w:val="superscript"/>
                <w:lang w:eastAsia="zh-CN"/>
              </w:rPr>
              <w:t>2</w:t>
            </w:r>
          </w:p>
        </w:tc>
        <w:tc>
          <w:tcPr>
            <w:tcW w:w="985" w:type="pct"/>
            <w:vMerge/>
          </w:tcPr>
          <w:p w14:paraId="0989E982" w14:textId="77777777" w:rsidR="00A65D9F" w:rsidRPr="00616968" w:rsidRDefault="00A65D9F" w:rsidP="00616968">
            <w:pPr>
              <w:widowControl w:val="0"/>
              <w:suppressAutoHyphens/>
              <w:snapToGrid w:val="0"/>
              <w:rPr>
                <w:bCs/>
                <w:lang w:eastAsia="zh-CN"/>
              </w:rPr>
            </w:pPr>
          </w:p>
        </w:tc>
        <w:tc>
          <w:tcPr>
            <w:tcW w:w="548" w:type="pct"/>
            <w:vMerge/>
          </w:tcPr>
          <w:p w14:paraId="0ACFDEF2" w14:textId="77777777" w:rsidR="00A65D9F" w:rsidRPr="00616968" w:rsidRDefault="00A65D9F" w:rsidP="00616968">
            <w:pPr>
              <w:widowControl w:val="0"/>
              <w:suppressAutoHyphens/>
              <w:snapToGrid w:val="0"/>
              <w:rPr>
                <w:bCs/>
                <w:lang w:eastAsia="zh-CN"/>
              </w:rPr>
            </w:pPr>
          </w:p>
        </w:tc>
      </w:tr>
      <w:bookmarkEnd w:id="117"/>
      <w:tr w:rsidR="007B6495" w:rsidRPr="00616968" w14:paraId="1A9186F6" w14:textId="77777777" w:rsidTr="007D6EDC">
        <w:trPr>
          <w:trHeight w:val="56"/>
        </w:trPr>
        <w:tc>
          <w:tcPr>
            <w:tcW w:w="265" w:type="pct"/>
          </w:tcPr>
          <w:p w14:paraId="1A08D36D" w14:textId="77777777" w:rsidR="003D60F8" w:rsidRPr="00616968" w:rsidRDefault="003D60F8" w:rsidP="00616968">
            <w:pPr>
              <w:widowControl w:val="0"/>
              <w:suppressAutoHyphens/>
              <w:jc w:val="left"/>
              <w:rPr>
                <w:lang w:eastAsia="zh-CN"/>
              </w:rPr>
            </w:pPr>
            <w:r w:rsidRPr="00616968">
              <w:rPr>
                <w:lang w:eastAsia="uk-UA"/>
              </w:rPr>
              <w:t>1</w:t>
            </w:r>
          </w:p>
        </w:tc>
        <w:tc>
          <w:tcPr>
            <w:tcW w:w="984" w:type="pct"/>
          </w:tcPr>
          <w:p w14:paraId="5FA3C49A" w14:textId="77777777" w:rsidR="003D60F8" w:rsidRPr="00616968" w:rsidRDefault="003D60F8" w:rsidP="00616968">
            <w:pPr>
              <w:widowControl w:val="0"/>
              <w:suppressAutoHyphens/>
              <w:jc w:val="left"/>
              <w:rPr>
                <w:lang w:eastAsia="zh-CN"/>
              </w:rPr>
            </w:pPr>
            <w:r w:rsidRPr="00616968">
              <w:rPr>
                <w:lang w:eastAsia="zh-CN"/>
              </w:rPr>
              <w:t>дер. Бакланово</w:t>
            </w:r>
          </w:p>
        </w:tc>
        <w:tc>
          <w:tcPr>
            <w:tcW w:w="1110" w:type="pct"/>
          </w:tcPr>
          <w:p w14:paraId="28BA3724" w14:textId="77777777" w:rsidR="003D60F8" w:rsidRPr="00616968" w:rsidRDefault="003D60F8" w:rsidP="00616968">
            <w:pPr>
              <w:suppressAutoHyphens/>
              <w:jc w:val="left"/>
              <w:rPr>
                <w:lang w:eastAsia="zh-CN"/>
              </w:rPr>
            </w:pPr>
            <w:r w:rsidRPr="00616968">
              <w:rPr>
                <w:lang w:eastAsia="zh-CN"/>
              </w:rPr>
              <w:t>0,00</w:t>
            </w:r>
          </w:p>
        </w:tc>
        <w:tc>
          <w:tcPr>
            <w:tcW w:w="1108" w:type="pct"/>
          </w:tcPr>
          <w:p w14:paraId="0AE228D6" w14:textId="77777777" w:rsidR="003D60F8" w:rsidRPr="00616968" w:rsidRDefault="003D60F8" w:rsidP="00616968">
            <w:pPr>
              <w:suppressAutoHyphens/>
              <w:jc w:val="left"/>
              <w:rPr>
                <w:lang w:eastAsia="zh-CN"/>
              </w:rPr>
            </w:pPr>
            <w:r w:rsidRPr="00616968">
              <w:rPr>
                <w:lang w:eastAsia="zh-CN"/>
              </w:rPr>
              <w:t>0,00</w:t>
            </w:r>
          </w:p>
        </w:tc>
        <w:tc>
          <w:tcPr>
            <w:tcW w:w="985" w:type="pct"/>
          </w:tcPr>
          <w:p w14:paraId="21455B88" w14:textId="77777777" w:rsidR="003D60F8" w:rsidRPr="00616968" w:rsidRDefault="003D60F8" w:rsidP="00616968">
            <w:pPr>
              <w:suppressAutoHyphens/>
              <w:jc w:val="left"/>
              <w:rPr>
                <w:lang w:eastAsia="zh-CN"/>
              </w:rPr>
            </w:pPr>
            <w:r w:rsidRPr="00616968">
              <w:rPr>
                <w:lang w:eastAsia="zh-CN"/>
              </w:rPr>
              <w:t>343,80</w:t>
            </w:r>
          </w:p>
        </w:tc>
        <w:tc>
          <w:tcPr>
            <w:tcW w:w="548" w:type="pct"/>
          </w:tcPr>
          <w:p w14:paraId="7CD53650" w14:textId="77777777" w:rsidR="003D60F8" w:rsidRPr="00616968" w:rsidRDefault="003D60F8" w:rsidP="00616968">
            <w:pPr>
              <w:suppressAutoHyphens/>
              <w:jc w:val="left"/>
              <w:rPr>
                <w:lang w:eastAsia="zh-CN"/>
              </w:rPr>
            </w:pPr>
            <w:r w:rsidRPr="00616968">
              <w:rPr>
                <w:lang w:eastAsia="zh-CN"/>
              </w:rPr>
              <w:t>343,80</w:t>
            </w:r>
          </w:p>
        </w:tc>
      </w:tr>
      <w:tr w:rsidR="007B6495" w:rsidRPr="00616968" w14:paraId="0733D7D4" w14:textId="77777777" w:rsidTr="007D6EDC">
        <w:tc>
          <w:tcPr>
            <w:tcW w:w="265" w:type="pct"/>
          </w:tcPr>
          <w:p w14:paraId="5BF3546C" w14:textId="77777777" w:rsidR="003D60F8" w:rsidRPr="00616968" w:rsidRDefault="003D60F8" w:rsidP="00616968">
            <w:pPr>
              <w:widowControl w:val="0"/>
              <w:suppressAutoHyphens/>
              <w:jc w:val="left"/>
              <w:rPr>
                <w:lang w:eastAsia="zh-CN"/>
              </w:rPr>
            </w:pPr>
            <w:r w:rsidRPr="00616968">
              <w:rPr>
                <w:lang w:eastAsia="uk-UA"/>
              </w:rPr>
              <w:t>2</w:t>
            </w:r>
          </w:p>
        </w:tc>
        <w:tc>
          <w:tcPr>
            <w:tcW w:w="984" w:type="pct"/>
          </w:tcPr>
          <w:p w14:paraId="20FA90E6" w14:textId="77777777" w:rsidR="003D60F8" w:rsidRPr="00616968" w:rsidRDefault="003D60F8" w:rsidP="00616968">
            <w:pPr>
              <w:widowControl w:val="0"/>
              <w:suppressAutoHyphens/>
              <w:jc w:val="left"/>
              <w:rPr>
                <w:lang w:eastAsia="zh-CN"/>
              </w:rPr>
            </w:pPr>
            <w:r w:rsidRPr="00616968">
              <w:rPr>
                <w:lang w:eastAsia="zh-CN"/>
              </w:rPr>
              <w:t>дер. Весь</w:t>
            </w:r>
          </w:p>
        </w:tc>
        <w:tc>
          <w:tcPr>
            <w:tcW w:w="1110" w:type="pct"/>
          </w:tcPr>
          <w:p w14:paraId="47957CFA" w14:textId="77777777" w:rsidR="003D60F8" w:rsidRPr="00616968" w:rsidRDefault="003D60F8" w:rsidP="00616968">
            <w:pPr>
              <w:suppressAutoHyphens/>
              <w:jc w:val="left"/>
              <w:rPr>
                <w:lang w:eastAsia="zh-CN"/>
              </w:rPr>
            </w:pPr>
            <w:r w:rsidRPr="00616968">
              <w:rPr>
                <w:lang w:eastAsia="zh-CN"/>
              </w:rPr>
              <w:t>0,00</w:t>
            </w:r>
          </w:p>
        </w:tc>
        <w:tc>
          <w:tcPr>
            <w:tcW w:w="1108" w:type="pct"/>
          </w:tcPr>
          <w:p w14:paraId="4CE87037" w14:textId="77777777" w:rsidR="003D60F8" w:rsidRPr="00616968" w:rsidRDefault="003D60F8" w:rsidP="00616968">
            <w:pPr>
              <w:suppressAutoHyphens/>
              <w:jc w:val="left"/>
              <w:rPr>
                <w:lang w:eastAsia="zh-CN"/>
              </w:rPr>
            </w:pPr>
            <w:r w:rsidRPr="00616968">
              <w:rPr>
                <w:lang w:eastAsia="zh-CN"/>
              </w:rPr>
              <w:t>0,00</w:t>
            </w:r>
          </w:p>
        </w:tc>
        <w:tc>
          <w:tcPr>
            <w:tcW w:w="985" w:type="pct"/>
          </w:tcPr>
          <w:p w14:paraId="0C25CF51" w14:textId="77777777" w:rsidR="003D60F8" w:rsidRPr="00616968" w:rsidRDefault="003D60F8" w:rsidP="00616968">
            <w:pPr>
              <w:suppressAutoHyphens/>
              <w:jc w:val="left"/>
              <w:rPr>
                <w:lang w:eastAsia="zh-CN"/>
              </w:rPr>
            </w:pPr>
            <w:r w:rsidRPr="00616968">
              <w:rPr>
                <w:lang w:eastAsia="zh-CN"/>
              </w:rPr>
              <w:t>4093,0</w:t>
            </w:r>
          </w:p>
        </w:tc>
        <w:tc>
          <w:tcPr>
            <w:tcW w:w="548" w:type="pct"/>
          </w:tcPr>
          <w:p w14:paraId="218F0808" w14:textId="77777777" w:rsidR="003D60F8" w:rsidRPr="00616968" w:rsidRDefault="003D60F8" w:rsidP="00616968">
            <w:pPr>
              <w:suppressAutoHyphens/>
              <w:jc w:val="left"/>
              <w:rPr>
                <w:lang w:eastAsia="zh-CN"/>
              </w:rPr>
            </w:pPr>
            <w:r w:rsidRPr="00616968">
              <w:rPr>
                <w:lang w:eastAsia="zh-CN"/>
              </w:rPr>
              <w:t>4093,0</w:t>
            </w:r>
          </w:p>
        </w:tc>
      </w:tr>
      <w:tr w:rsidR="007B6495" w:rsidRPr="00616968" w14:paraId="49384D20" w14:textId="77777777" w:rsidTr="007D6EDC">
        <w:tc>
          <w:tcPr>
            <w:tcW w:w="265" w:type="pct"/>
          </w:tcPr>
          <w:p w14:paraId="6AEB86FA" w14:textId="77777777" w:rsidR="003D60F8" w:rsidRPr="00616968" w:rsidRDefault="003D60F8" w:rsidP="00616968">
            <w:pPr>
              <w:widowControl w:val="0"/>
              <w:suppressAutoHyphens/>
              <w:jc w:val="left"/>
              <w:rPr>
                <w:lang w:eastAsia="zh-CN"/>
              </w:rPr>
            </w:pPr>
            <w:r w:rsidRPr="00616968">
              <w:rPr>
                <w:lang w:eastAsia="uk-UA"/>
              </w:rPr>
              <w:t>3</w:t>
            </w:r>
          </w:p>
        </w:tc>
        <w:tc>
          <w:tcPr>
            <w:tcW w:w="984" w:type="pct"/>
          </w:tcPr>
          <w:p w14:paraId="68A6100A" w14:textId="77777777" w:rsidR="003D60F8" w:rsidRPr="00616968" w:rsidRDefault="003D60F8" w:rsidP="00616968">
            <w:pPr>
              <w:widowControl w:val="0"/>
              <w:suppressAutoHyphens/>
              <w:jc w:val="left"/>
              <w:rPr>
                <w:lang w:eastAsia="zh-CN"/>
              </w:rPr>
            </w:pPr>
            <w:r w:rsidRPr="00616968">
              <w:rPr>
                <w:lang w:eastAsia="zh-CN"/>
              </w:rPr>
              <w:t>дер. Волосово</w:t>
            </w:r>
          </w:p>
        </w:tc>
        <w:tc>
          <w:tcPr>
            <w:tcW w:w="1110" w:type="pct"/>
          </w:tcPr>
          <w:p w14:paraId="45C24D23" w14:textId="77777777" w:rsidR="003D60F8" w:rsidRPr="00616968" w:rsidRDefault="003D60F8" w:rsidP="00616968">
            <w:pPr>
              <w:suppressAutoHyphens/>
              <w:jc w:val="left"/>
              <w:rPr>
                <w:lang w:eastAsia="zh-CN"/>
              </w:rPr>
            </w:pPr>
            <w:r w:rsidRPr="00616968">
              <w:rPr>
                <w:lang w:eastAsia="zh-CN"/>
              </w:rPr>
              <w:t>0,00</w:t>
            </w:r>
          </w:p>
        </w:tc>
        <w:tc>
          <w:tcPr>
            <w:tcW w:w="1108" w:type="pct"/>
          </w:tcPr>
          <w:p w14:paraId="4A161B12" w14:textId="77777777" w:rsidR="003D60F8" w:rsidRPr="00616968" w:rsidRDefault="003D60F8" w:rsidP="00616968">
            <w:pPr>
              <w:suppressAutoHyphens/>
              <w:jc w:val="left"/>
              <w:rPr>
                <w:lang w:eastAsia="zh-CN"/>
              </w:rPr>
            </w:pPr>
            <w:r w:rsidRPr="00616968">
              <w:rPr>
                <w:lang w:eastAsia="zh-CN"/>
              </w:rPr>
              <w:t>0,00</w:t>
            </w:r>
          </w:p>
        </w:tc>
        <w:tc>
          <w:tcPr>
            <w:tcW w:w="985" w:type="pct"/>
          </w:tcPr>
          <w:p w14:paraId="4D1955D5" w14:textId="77777777" w:rsidR="003D60F8" w:rsidRPr="00616968" w:rsidRDefault="003D60F8" w:rsidP="00616968">
            <w:pPr>
              <w:suppressAutoHyphens/>
              <w:jc w:val="left"/>
              <w:rPr>
                <w:lang w:eastAsia="zh-CN"/>
              </w:rPr>
            </w:pPr>
            <w:r w:rsidRPr="00616968">
              <w:rPr>
                <w:lang w:eastAsia="zh-CN"/>
              </w:rPr>
              <w:t>1420,00</w:t>
            </w:r>
          </w:p>
        </w:tc>
        <w:tc>
          <w:tcPr>
            <w:tcW w:w="548" w:type="pct"/>
          </w:tcPr>
          <w:p w14:paraId="5FFEB37B" w14:textId="77777777" w:rsidR="003D60F8" w:rsidRPr="00616968" w:rsidRDefault="003D60F8" w:rsidP="00616968">
            <w:pPr>
              <w:suppressAutoHyphens/>
              <w:jc w:val="left"/>
              <w:rPr>
                <w:lang w:eastAsia="zh-CN"/>
              </w:rPr>
            </w:pPr>
            <w:r w:rsidRPr="00616968">
              <w:rPr>
                <w:lang w:eastAsia="zh-CN"/>
              </w:rPr>
              <w:t>1420,00</w:t>
            </w:r>
          </w:p>
        </w:tc>
      </w:tr>
      <w:tr w:rsidR="007B6495" w:rsidRPr="00616968" w14:paraId="13292F9A" w14:textId="77777777" w:rsidTr="007D6EDC">
        <w:tc>
          <w:tcPr>
            <w:tcW w:w="265" w:type="pct"/>
          </w:tcPr>
          <w:p w14:paraId="0FF39D7E" w14:textId="77777777" w:rsidR="003D60F8" w:rsidRPr="00616968" w:rsidRDefault="003D60F8" w:rsidP="00616968">
            <w:pPr>
              <w:widowControl w:val="0"/>
              <w:suppressAutoHyphens/>
              <w:jc w:val="left"/>
              <w:rPr>
                <w:lang w:eastAsia="zh-CN"/>
              </w:rPr>
            </w:pPr>
            <w:r w:rsidRPr="00616968">
              <w:rPr>
                <w:lang w:eastAsia="uk-UA"/>
              </w:rPr>
              <w:t>4</w:t>
            </w:r>
          </w:p>
        </w:tc>
        <w:tc>
          <w:tcPr>
            <w:tcW w:w="984" w:type="pct"/>
          </w:tcPr>
          <w:p w14:paraId="0FEDAE96" w14:textId="77777777" w:rsidR="003D60F8" w:rsidRPr="00616968" w:rsidRDefault="003D60F8" w:rsidP="00616968">
            <w:pPr>
              <w:widowControl w:val="0"/>
              <w:suppressAutoHyphens/>
              <w:jc w:val="left"/>
              <w:rPr>
                <w:lang w:eastAsia="zh-CN"/>
              </w:rPr>
            </w:pPr>
            <w:r w:rsidRPr="00616968">
              <w:rPr>
                <w:lang w:eastAsia="zh-CN"/>
              </w:rPr>
              <w:t>дер. Вороново</w:t>
            </w:r>
          </w:p>
        </w:tc>
        <w:tc>
          <w:tcPr>
            <w:tcW w:w="1110" w:type="pct"/>
          </w:tcPr>
          <w:p w14:paraId="2C4F72BB" w14:textId="77777777" w:rsidR="003D60F8" w:rsidRPr="00616968" w:rsidRDefault="003D60F8" w:rsidP="00616968">
            <w:pPr>
              <w:suppressAutoHyphens/>
              <w:jc w:val="left"/>
              <w:rPr>
                <w:lang w:eastAsia="zh-CN"/>
              </w:rPr>
            </w:pPr>
            <w:r w:rsidRPr="00616968">
              <w:rPr>
                <w:lang w:eastAsia="zh-CN"/>
              </w:rPr>
              <w:t>0,00</w:t>
            </w:r>
          </w:p>
        </w:tc>
        <w:tc>
          <w:tcPr>
            <w:tcW w:w="1108" w:type="pct"/>
          </w:tcPr>
          <w:p w14:paraId="7EF13949" w14:textId="77777777" w:rsidR="003D60F8" w:rsidRPr="00616968" w:rsidRDefault="003D60F8" w:rsidP="00616968">
            <w:pPr>
              <w:suppressAutoHyphens/>
              <w:jc w:val="left"/>
              <w:rPr>
                <w:lang w:eastAsia="zh-CN"/>
              </w:rPr>
            </w:pPr>
            <w:r w:rsidRPr="00616968">
              <w:rPr>
                <w:lang w:eastAsia="zh-CN"/>
              </w:rPr>
              <w:t>0,00</w:t>
            </w:r>
          </w:p>
        </w:tc>
        <w:tc>
          <w:tcPr>
            <w:tcW w:w="985" w:type="pct"/>
          </w:tcPr>
          <w:p w14:paraId="072F9F0F" w14:textId="77777777" w:rsidR="003D60F8" w:rsidRPr="00616968" w:rsidRDefault="003D60F8" w:rsidP="00616968">
            <w:pPr>
              <w:suppressAutoHyphens/>
              <w:jc w:val="left"/>
              <w:rPr>
                <w:lang w:eastAsia="zh-CN"/>
              </w:rPr>
            </w:pPr>
            <w:r w:rsidRPr="00616968">
              <w:rPr>
                <w:lang w:eastAsia="zh-CN"/>
              </w:rPr>
              <w:t>5874,1</w:t>
            </w:r>
          </w:p>
        </w:tc>
        <w:tc>
          <w:tcPr>
            <w:tcW w:w="548" w:type="pct"/>
          </w:tcPr>
          <w:p w14:paraId="48F5A78A" w14:textId="77777777" w:rsidR="003D60F8" w:rsidRPr="00616968" w:rsidRDefault="003D60F8" w:rsidP="00616968">
            <w:pPr>
              <w:suppressAutoHyphens/>
              <w:jc w:val="left"/>
              <w:rPr>
                <w:lang w:eastAsia="zh-CN"/>
              </w:rPr>
            </w:pPr>
            <w:r w:rsidRPr="00616968">
              <w:rPr>
                <w:lang w:eastAsia="zh-CN"/>
              </w:rPr>
              <w:t>5874,1</w:t>
            </w:r>
          </w:p>
        </w:tc>
      </w:tr>
      <w:tr w:rsidR="007B6495" w:rsidRPr="00616968" w14:paraId="50829982" w14:textId="77777777" w:rsidTr="007D6EDC">
        <w:tc>
          <w:tcPr>
            <w:tcW w:w="265" w:type="pct"/>
          </w:tcPr>
          <w:p w14:paraId="2E13F1F3" w14:textId="77777777" w:rsidR="003D60F8" w:rsidRPr="00616968" w:rsidRDefault="003D60F8" w:rsidP="00616968">
            <w:pPr>
              <w:widowControl w:val="0"/>
              <w:suppressAutoHyphens/>
              <w:jc w:val="left"/>
              <w:rPr>
                <w:lang w:eastAsia="zh-CN"/>
              </w:rPr>
            </w:pPr>
            <w:r w:rsidRPr="00616968">
              <w:rPr>
                <w:lang w:eastAsia="uk-UA"/>
              </w:rPr>
              <w:t>5</w:t>
            </w:r>
          </w:p>
        </w:tc>
        <w:tc>
          <w:tcPr>
            <w:tcW w:w="984" w:type="pct"/>
          </w:tcPr>
          <w:p w14:paraId="4E35CA4C" w14:textId="77777777" w:rsidR="003D60F8" w:rsidRPr="00616968" w:rsidRDefault="003D60F8" w:rsidP="00616968">
            <w:pPr>
              <w:widowControl w:val="0"/>
              <w:suppressAutoHyphens/>
              <w:jc w:val="left"/>
              <w:rPr>
                <w:lang w:eastAsia="zh-CN"/>
              </w:rPr>
            </w:pPr>
            <w:r w:rsidRPr="00616968">
              <w:rPr>
                <w:lang w:eastAsia="zh-CN"/>
              </w:rPr>
              <w:t>дер. Горное Ёлохово</w:t>
            </w:r>
          </w:p>
        </w:tc>
        <w:tc>
          <w:tcPr>
            <w:tcW w:w="1110" w:type="pct"/>
          </w:tcPr>
          <w:p w14:paraId="009EA958" w14:textId="77777777" w:rsidR="003D60F8" w:rsidRPr="00616968" w:rsidRDefault="003D60F8" w:rsidP="00616968">
            <w:pPr>
              <w:suppressAutoHyphens/>
              <w:jc w:val="left"/>
              <w:rPr>
                <w:lang w:eastAsia="zh-CN"/>
              </w:rPr>
            </w:pPr>
            <w:r w:rsidRPr="00616968">
              <w:rPr>
                <w:lang w:eastAsia="zh-CN"/>
              </w:rPr>
              <w:t>0,00</w:t>
            </w:r>
          </w:p>
        </w:tc>
        <w:tc>
          <w:tcPr>
            <w:tcW w:w="1108" w:type="pct"/>
          </w:tcPr>
          <w:p w14:paraId="61D33F60" w14:textId="77777777" w:rsidR="003D60F8" w:rsidRPr="00616968" w:rsidRDefault="003D60F8" w:rsidP="00616968">
            <w:pPr>
              <w:suppressAutoHyphens/>
              <w:jc w:val="left"/>
              <w:rPr>
                <w:lang w:eastAsia="zh-CN"/>
              </w:rPr>
            </w:pPr>
            <w:r w:rsidRPr="00616968">
              <w:rPr>
                <w:lang w:eastAsia="zh-CN"/>
              </w:rPr>
              <w:t>0,00</w:t>
            </w:r>
          </w:p>
        </w:tc>
        <w:tc>
          <w:tcPr>
            <w:tcW w:w="985" w:type="pct"/>
          </w:tcPr>
          <w:p w14:paraId="00333EBD" w14:textId="77777777" w:rsidR="003D60F8" w:rsidRPr="00616968" w:rsidRDefault="003D60F8" w:rsidP="00616968">
            <w:pPr>
              <w:suppressAutoHyphens/>
              <w:jc w:val="left"/>
              <w:rPr>
                <w:lang w:eastAsia="zh-CN"/>
              </w:rPr>
            </w:pPr>
            <w:r w:rsidRPr="00616968">
              <w:rPr>
                <w:lang w:eastAsia="zh-CN"/>
              </w:rPr>
              <w:t>631,30</w:t>
            </w:r>
          </w:p>
        </w:tc>
        <w:tc>
          <w:tcPr>
            <w:tcW w:w="548" w:type="pct"/>
          </w:tcPr>
          <w:p w14:paraId="48FA9713" w14:textId="77777777" w:rsidR="003D60F8" w:rsidRPr="00616968" w:rsidRDefault="003D60F8" w:rsidP="00616968">
            <w:pPr>
              <w:suppressAutoHyphens/>
              <w:jc w:val="left"/>
              <w:rPr>
                <w:lang w:eastAsia="zh-CN"/>
              </w:rPr>
            </w:pPr>
            <w:r w:rsidRPr="00616968">
              <w:rPr>
                <w:lang w:eastAsia="zh-CN"/>
              </w:rPr>
              <w:t>631,30</w:t>
            </w:r>
          </w:p>
        </w:tc>
      </w:tr>
      <w:tr w:rsidR="007B6495" w:rsidRPr="00616968" w14:paraId="63909A93" w14:textId="77777777" w:rsidTr="007D6EDC">
        <w:tc>
          <w:tcPr>
            <w:tcW w:w="265" w:type="pct"/>
          </w:tcPr>
          <w:p w14:paraId="3D47DDC7" w14:textId="77777777" w:rsidR="003D60F8" w:rsidRPr="00616968" w:rsidRDefault="003D60F8" w:rsidP="00616968">
            <w:pPr>
              <w:widowControl w:val="0"/>
              <w:suppressAutoHyphens/>
              <w:jc w:val="left"/>
              <w:rPr>
                <w:lang w:eastAsia="zh-CN"/>
              </w:rPr>
            </w:pPr>
            <w:r w:rsidRPr="00616968">
              <w:rPr>
                <w:lang w:eastAsia="uk-UA"/>
              </w:rPr>
              <w:t>6</w:t>
            </w:r>
          </w:p>
        </w:tc>
        <w:tc>
          <w:tcPr>
            <w:tcW w:w="984" w:type="pct"/>
          </w:tcPr>
          <w:p w14:paraId="0913F510" w14:textId="77777777" w:rsidR="003D60F8" w:rsidRPr="00616968" w:rsidRDefault="003D60F8" w:rsidP="00616968">
            <w:pPr>
              <w:widowControl w:val="0"/>
              <w:suppressAutoHyphens/>
              <w:jc w:val="left"/>
              <w:rPr>
                <w:lang w:eastAsia="zh-CN"/>
              </w:rPr>
            </w:pPr>
            <w:r w:rsidRPr="00616968">
              <w:rPr>
                <w:lang w:eastAsia="zh-CN"/>
              </w:rPr>
              <w:t>дер. Заостровье</w:t>
            </w:r>
          </w:p>
        </w:tc>
        <w:tc>
          <w:tcPr>
            <w:tcW w:w="1110" w:type="pct"/>
          </w:tcPr>
          <w:p w14:paraId="5DAD0B27" w14:textId="77777777" w:rsidR="003D60F8" w:rsidRPr="00616968" w:rsidRDefault="003D60F8" w:rsidP="00616968">
            <w:pPr>
              <w:suppressAutoHyphens/>
              <w:jc w:val="left"/>
              <w:rPr>
                <w:lang w:eastAsia="zh-CN"/>
              </w:rPr>
            </w:pPr>
            <w:r w:rsidRPr="00616968">
              <w:rPr>
                <w:lang w:eastAsia="zh-CN"/>
              </w:rPr>
              <w:t>0,00</w:t>
            </w:r>
          </w:p>
        </w:tc>
        <w:tc>
          <w:tcPr>
            <w:tcW w:w="1108" w:type="pct"/>
          </w:tcPr>
          <w:p w14:paraId="5291B4AD" w14:textId="77777777" w:rsidR="003D60F8" w:rsidRPr="00616968" w:rsidRDefault="003D60F8" w:rsidP="00616968">
            <w:pPr>
              <w:suppressAutoHyphens/>
              <w:jc w:val="left"/>
              <w:rPr>
                <w:lang w:eastAsia="zh-CN"/>
              </w:rPr>
            </w:pPr>
            <w:r w:rsidRPr="00616968">
              <w:rPr>
                <w:lang w:eastAsia="zh-CN"/>
              </w:rPr>
              <w:t>0,00</w:t>
            </w:r>
          </w:p>
        </w:tc>
        <w:tc>
          <w:tcPr>
            <w:tcW w:w="985" w:type="pct"/>
          </w:tcPr>
          <w:p w14:paraId="3ACD4510" w14:textId="77777777" w:rsidR="003D60F8" w:rsidRPr="00616968" w:rsidRDefault="003D60F8" w:rsidP="00616968">
            <w:pPr>
              <w:suppressAutoHyphens/>
              <w:jc w:val="left"/>
              <w:rPr>
                <w:lang w:eastAsia="zh-CN"/>
              </w:rPr>
            </w:pPr>
            <w:r w:rsidRPr="00616968">
              <w:rPr>
                <w:lang w:eastAsia="zh-CN"/>
              </w:rPr>
              <w:t>2755,1</w:t>
            </w:r>
          </w:p>
        </w:tc>
        <w:tc>
          <w:tcPr>
            <w:tcW w:w="548" w:type="pct"/>
          </w:tcPr>
          <w:p w14:paraId="6FDF4616" w14:textId="77777777" w:rsidR="003D60F8" w:rsidRPr="00616968" w:rsidRDefault="003D60F8" w:rsidP="00616968">
            <w:pPr>
              <w:suppressAutoHyphens/>
              <w:jc w:val="left"/>
              <w:rPr>
                <w:lang w:eastAsia="zh-CN"/>
              </w:rPr>
            </w:pPr>
            <w:r w:rsidRPr="00616968">
              <w:rPr>
                <w:lang w:eastAsia="zh-CN"/>
              </w:rPr>
              <w:t>2755,1</w:t>
            </w:r>
          </w:p>
        </w:tc>
      </w:tr>
      <w:tr w:rsidR="007B6495" w:rsidRPr="00616968" w14:paraId="0BCEE452" w14:textId="77777777" w:rsidTr="007D6EDC">
        <w:tc>
          <w:tcPr>
            <w:tcW w:w="265" w:type="pct"/>
          </w:tcPr>
          <w:p w14:paraId="3D86D87D" w14:textId="77777777" w:rsidR="003D60F8" w:rsidRPr="00616968" w:rsidRDefault="003D60F8" w:rsidP="00616968">
            <w:pPr>
              <w:widowControl w:val="0"/>
              <w:suppressAutoHyphens/>
              <w:jc w:val="left"/>
              <w:rPr>
                <w:lang w:eastAsia="zh-CN"/>
              </w:rPr>
            </w:pPr>
            <w:r w:rsidRPr="00616968">
              <w:rPr>
                <w:lang w:eastAsia="uk-UA"/>
              </w:rPr>
              <w:t>7</w:t>
            </w:r>
          </w:p>
        </w:tc>
        <w:tc>
          <w:tcPr>
            <w:tcW w:w="984" w:type="pct"/>
          </w:tcPr>
          <w:p w14:paraId="792BFA24" w14:textId="77777777" w:rsidR="003D60F8" w:rsidRPr="00616968" w:rsidRDefault="003D60F8" w:rsidP="00616968">
            <w:pPr>
              <w:widowControl w:val="0"/>
              <w:suppressAutoHyphens/>
              <w:jc w:val="left"/>
              <w:rPr>
                <w:lang w:eastAsia="zh-CN"/>
              </w:rPr>
            </w:pPr>
            <w:r w:rsidRPr="00616968">
              <w:rPr>
                <w:lang w:eastAsia="zh-CN"/>
              </w:rPr>
              <w:t>дер. Кириково</w:t>
            </w:r>
          </w:p>
        </w:tc>
        <w:tc>
          <w:tcPr>
            <w:tcW w:w="1110" w:type="pct"/>
          </w:tcPr>
          <w:p w14:paraId="272822E7" w14:textId="77777777" w:rsidR="003D60F8" w:rsidRPr="00616968" w:rsidRDefault="003D60F8" w:rsidP="00616968">
            <w:pPr>
              <w:suppressAutoHyphens/>
              <w:jc w:val="left"/>
              <w:rPr>
                <w:lang w:eastAsia="zh-CN"/>
              </w:rPr>
            </w:pPr>
            <w:r w:rsidRPr="00616968">
              <w:rPr>
                <w:lang w:eastAsia="zh-CN"/>
              </w:rPr>
              <w:t>0,00</w:t>
            </w:r>
          </w:p>
        </w:tc>
        <w:tc>
          <w:tcPr>
            <w:tcW w:w="1108" w:type="pct"/>
          </w:tcPr>
          <w:p w14:paraId="49CFBA14" w14:textId="77777777" w:rsidR="003D60F8" w:rsidRPr="00616968" w:rsidRDefault="003D60F8" w:rsidP="00616968">
            <w:pPr>
              <w:suppressAutoHyphens/>
              <w:jc w:val="left"/>
              <w:rPr>
                <w:lang w:eastAsia="zh-CN"/>
              </w:rPr>
            </w:pPr>
            <w:r w:rsidRPr="00616968">
              <w:rPr>
                <w:lang w:eastAsia="zh-CN"/>
              </w:rPr>
              <w:t>0,00</w:t>
            </w:r>
          </w:p>
        </w:tc>
        <w:tc>
          <w:tcPr>
            <w:tcW w:w="985" w:type="pct"/>
          </w:tcPr>
          <w:p w14:paraId="41227A04" w14:textId="77777777" w:rsidR="003D60F8" w:rsidRPr="00616968" w:rsidRDefault="003D60F8" w:rsidP="00616968">
            <w:pPr>
              <w:suppressAutoHyphens/>
              <w:jc w:val="left"/>
              <w:rPr>
                <w:lang w:eastAsia="zh-CN"/>
              </w:rPr>
            </w:pPr>
            <w:r w:rsidRPr="00616968">
              <w:rPr>
                <w:lang w:eastAsia="zh-CN"/>
              </w:rPr>
              <w:t>1609,4</w:t>
            </w:r>
          </w:p>
        </w:tc>
        <w:tc>
          <w:tcPr>
            <w:tcW w:w="548" w:type="pct"/>
          </w:tcPr>
          <w:p w14:paraId="62AFC2BE" w14:textId="77777777" w:rsidR="003D60F8" w:rsidRPr="00616968" w:rsidRDefault="003D60F8" w:rsidP="00616968">
            <w:pPr>
              <w:suppressAutoHyphens/>
              <w:jc w:val="left"/>
              <w:rPr>
                <w:lang w:eastAsia="zh-CN"/>
              </w:rPr>
            </w:pPr>
            <w:r w:rsidRPr="00616968">
              <w:rPr>
                <w:lang w:eastAsia="zh-CN"/>
              </w:rPr>
              <w:t>1609,4</w:t>
            </w:r>
          </w:p>
        </w:tc>
      </w:tr>
      <w:tr w:rsidR="007B6495" w:rsidRPr="00616968" w14:paraId="3CC99B77" w14:textId="77777777" w:rsidTr="007D6EDC">
        <w:tc>
          <w:tcPr>
            <w:tcW w:w="265" w:type="pct"/>
          </w:tcPr>
          <w:p w14:paraId="1B19C37B" w14:textId="77777777" w:rsidR="003D60F8" w:rsidRPr="00616968" w:rsidRDefault="003D60F8" w:rsidP="00616968">
            <w:pPr>
              <w:widowControl w:val="0"/>
              <w:suppressAutoHyphens/>
              <w:jc w:val="left"/>
              <w:rPr>
                <w:lang w:eastAsia="zh-CN"/>
              </w:rPr>
            </w:pPr>
            <w:r w:rsidRPr="00616968">
              <w:rPr>
                <w:lang w:eastAsia="uk-UA"/>
              </w:rPr>
              <w:t>8</w:t>
            </w:r>
          </w:p>
        </w:tc>
        <w:tc>
          <w:tcPr>
            <w:tcW w:w="984" w:type="pct"/>
          </w:tcPr>
          <w:p w14:paraId="466D072C" w14:textId="77777777" w:rsidR="003D60F8" w:rsidRPr="00616968" w:rsidRDefault="003D60F8" w:rsidP="00616968">
            <w:pPr>
              <w:widowControl w:val="0"/>
              <w:suppressAutoHyphens/>
              <w:jc w:val="left"/>
              <w:rPr>
                <w:lang w:eastAsia="zh-CN"/>
              </w:rPr>
            </w:pPr>
            <w:r w:rsidRPr="00616968">
              <w:rPr>
                <w:lang w:eastAsia="zh-CN"/>
              </w:rPr>
              <w:t>дер. Лахта</w:t>
            </w:r>
          </w:p>
        </w:tc>
        <w:tc>
          <w:tcPr>
            <w:tcW w:w="1110" w:type="pct"/>
          </w:tcPr>
          <w:p w14:paraId="5FB8F361" w14:textId="77777777" w:rsidR="003D60F8" w:rsidRPr="00616968" w:rsidRDefault="003D60F8" w:rsidP="00616968">
            <w:pPr>
              <w:suppressAutoHyphens/>
              <w:jc w:val="left"/>
              <w:rPr>
                <w:lang w:eastAsia="zh-CN"/>
              </w:rPr>
            </w:pPr>
            <w:r w:rsidRPr="00616968">
              <w:rPr>
                <w:lang w:eastAsia="zh-CN"/>
              </w:rPr>
              <w:t>0,00</w:t>
            </w:r>
          </w:p>
        </w:tc>
        <w:tc>
          <w:tcPr>
            <w:tcW w:w="1108" w:type="pct"/>
          </w:tcPr>
          <w:p w14:paraId="555DCC9E" w14:textId="77777777" w:rsidR="003D60F8" w:rsidRPr="00616968" w:rsidRDefault="003D60F8" w:rsidP="00616968">
            <w:pPr>
              <w:suppressAutoHyphens/>
              <w:jc w:val="left"/>
              <w:rPr>
                <w:lang w:eastAsia="zh-CN"/>
              </w:rPr>
            </w:pPr>
            <w:r w:rsidRPr="00616968">
              <w:rPr>
                <w:lang w:eastAsia="zh-CN"/>
              </w:rPr>
              <w:t>0,00</w:t>
            </w:r>
          </w:p>
        </w:tc>
        <w:tc>
          <w:tcPr>
            <w:tcW w:w="985" w:type="pct"/>
          </w:tcPr>
          <w:p w14:paraId="0A7FB752" w14:textId="77777777" w:rsidR="003D60F8" w:rsidRPr="00616968" w:rsidRDefault="003D60F8" w:rsidP="00616968">
            <w:pPr>
              <w:suppressAutoHyphens/>
              <w:jc w:val="left"/>
              <w:rPr>
                <w:lang w:eastAsia="zh-CN"/>
              </w:rPr>
            </w:pPr>
            <w:r w:rsidRPr="00616968">
              <w:rPr>
                <w:lang w:eastAsia="zh-CN"/>
              </w:rPr>
              <w:t>3283,00</w:t>
            </w:r>
          </w:p>
        </w:tc>
        <w:tc>
          <w:tcPr>
            <w:tcW w:w="548" w:type="pct"/>
          </w:tcPr>
          <w:p w14:paraId="60A88A2C" w14:textId="77777777" w:rsidR="003D60F8" w:rsidRPr="00616968" w:rsidRDefault="003D60F8" w:rsidP="00616968">
            <w:pPr>
              <w:suppressAutoHyphens/>
              <w:jc w:val="left"/>
              <w:rPr>
                <w:lang w:eastAsia="zh-CN"/>
              </w:rPr>
            </w:pPr>
            <w:r w:rsidRPr="00616968">
              <w:rPr>
                <w:lang w:eastAsia="zh-CN"/>
              </w:rPr>
              <w:t>3283,00</w:t>
            </w:r>
          </w:p>
        </w:tc>
      </w:tr>
      <w:tr w:rsidR="007B6495" w:rsidRPr="00616968" w14:paraId="27D650DF" w14:textId="77777777" w:rsidTr="007D6EDC">
        <w:tc>
          <w:tcPr>
            <w:tcW w:w="265" w:type="pct"/>
          </w:tcPr>
          <w:p w14:paraId="1D5E0A23" w14:textId="77777777" w:rsidR="003D60F8" w:rsidRPr="00616968" w:rsidRDefault="003D60F8" w:rsidP="00616968">
            <w:pPr>
              <w:widowControl w:val="0"/>
              <w:suppressAutoHyphens/>
              <w:jc w:val="left"/>
              <w:rPr>
                <w:lang w:eastAsia="zh-CN"/>
              </w:rPr>
            </w:pPr>
            <w:r w:rsidRPr="00616968">
              <w:rPr>
                <w:lang w:eastAsia="uk-UA"/>
              </w:rPr>
              <w:t>9</w:t>
            </w:r>
          </w:p>
        </w:tc>
        <w:tc>
          <w:tcPr>
            <w:tcW w:w="984" w:type="pct"/>
          </w:tcPr>
          <w:p w14:paraId="3BB79564" w14:textId="77777777" w:rsidR="003D60F8" w:rsidRPr="00616968" w:rsidRDefault="003D60F8" w:rsidP="00616968">
            <w:pPr>
              <w:widowControl w:val="0"/>
              <w:suppressAutoHyphens/>
              <w:jc w:val="left"/>
              <w:rPr>
                <w:lang w:eastAsia="zh-CN"/>
              </w:rPr>
            </w:pPr>
            <w:r w:rsidRPr="00616968">
              <w:rPr>
                <w:lang w:eastAsia="zh-CN"/>
              </w:rPr>
              <w:t>дер. Потанино</w:t>
            </w:r>
          </w:p>
        </w:tc>
        <w:tc>
          <w:tcPr>
            <w:tcW w:w="1110" w:type="pct"/>
          </w:tcPr>
          <w:p w14:paraId="0CEAEB68" w14:textId="77777777" w:rsidR="003D60F8" w:rsidRPr="00616968" w:rsidRDefault="003D60F8" w:rsidP="00616968">
            <w:pPr>
              <w:suppressAutoHyphens/>
              <w:jc w:val="left"/>
              <w:rPr>
                <w:lang w:eastAsia="zh-CN"/>
              </w:rPr>
            </w:pPr>
            <w:r w:rsidRPr="00616968">
              <w:rPr>
                <w:lang w:eastAsia="zh-CN"/>
              </w:rPr>
              <w:t>6678,10</w:t>
            </w:r>
          </w:p>
        </w:tc>
        <w:tc>
          <w:tcPr>
            <w:tcW w:w="1108" w:type="pct"/>
          </w:tcPr>
          <w:p w14:paraId="2B55B299" w14:textId="77777777" w:rsidR="003D60F8" w:rsidRPr="00616968" w:rsidRDefault="003D60F8" w:rsidP="00616968">
            <w:pPr>
              <w:suppressAutoHyphens/>
              <w:jc w:val="left"/>
              <w:rPr>
                <w:lang w:eastAsia="zh-CN"/>
              </w:rPr>
            </w:pPr>
            <w:r w:rsidRPr="00616968">
              <w:rPr>
                <w:lang w:eastAsia="zh-CN"/>
              </w:rPr>
              <w:t>11681,84</w:t>
            </w:r>
          </w:p>
        </w:tc>
        <w:tc>
          <w:tcPr>
            <w:tcW w:w="985" w:type="pct"/>
          </w:tcPr>
          <w:p w14:paraId="11B16BCE" w14:textId="77777777" w:rsidR="003D60F8" w:rsidRPr="00616968" w:rsidRDefault="003D60F8" w:rsidP="00616968">
            <w:pPr>
              <w:suppressAutoHyphens/>
              <w:jc w:val="left"/>
              <w:rPr>
                <w:lang w:eastAsia="zh-CN"/>
              </w:rPr>
            </w:pPr>
            <w:r w:rsidRPr="00616968">
              <w:rPr>
                <w:lang w:eastAsia="zh-CN"/>
              </w:rPr>
              <w:t>3358,0</w:t>
            </w:r>
          </w:p>
        </w:tc>
        <w:tc>
          <w:tcPr>
            <w:tcW w:w="548" w:type="pct"/>
          </w:tcPr>
          <w:p w14:paraId="5E81779B" w14:textId="77777777" w:rsidR="003D60F8" w:rsidRPr="00616968" w:rsidRDefault="003D60F8" w:rsidP="00616968">
            <w:pPr>
              <w:suppressAutoHyphens/>
              <w:jc w:val="left"/>
              <w:rPr>
                <w:lang w:eastAsia="zh-CN"/>
              </w:rPr>
            </w:pPr>
            <w:r w:rsidRPr="00616968">
              <w:rPr>
                <w:lang w:eastAsia="zh-CN"/>
              </w:rPr>
              <w:t>21717,94</w:t>
            </w:r>
          </w:p>
        </w:tc>
      </w:tr>
      <w:tr w:rsidR="007B6495" w:rsidRPr="00616968" w14:paraId="2859FD20" w14:textId="77777777" w:rsidTr="007D6EDC">
        <w:tc>
          <w:tcPr>
            <w:tcW w:w="265" w:type="pct"/>
          </w:tcPr>
          <w:p w14:paraId="63E95380" w14:textId="77777777" w:rsidR="003D60F8" w:rsidRPr="00616968" w:rsidRDefault="003D60F8" w:rsidP="00616968">
            <w:pPr>
              <w:widowControl w:val="0"/>
              <w:suppressAutoHyphens/>
              <w:jc w:val="left"/>
              <w:rPr>
                <w:lang w:eastAsia="zh-CN"/>
              </w:rPr>
            </w:pPr>
            <w:r w:rsidRPr="00616968">
              <w:rPr>
                <w:lang w:eastAsia="uk-UA"/>
              </w:rPr>
              <w:t>10</w:t>
            </w:r>
          </w:p>
        </w:tc>
        <w:tc>
          <w:tcPr>
            <w:tcW w:w="984" w:type="pct"/>
          </w:tcPr>
          <w:p w14:paraId="09354333" w14:textId="77777777" w:rsidR="003D60F8" w:rsidRPr="00616968" w:rsidRDefault="003D60F8" w:rsidP="00616968">
            <w:pPr>
              <w:widowControl w:val="0"/>
              <w:suppressAutoHyphens/>
              <w:jc w:val="left"/>
              <w:rPr>
                <w:lang w:eastAsia="zh-CN"/>
              </w:rPr>
            </w:pPr>
            <w:r w:rsidRPr="00616968">
              <w:rPr>
                <w:lang w:eastAsia="zh-CN"/>
              </w:rPr>
              <w:t>дер. Самушкино</w:t>
            </w:r>
          </w:p>
        </w:tc>
        <w:tc>
          <w:tcPr>
            <w:tcW w:w="1110" w:type="pct"/>
          </w:tcPr>
          <w:p w14:paraId="5B5FAC01" w14:textId="77777777" w:rsidR="003D60F8" w:rsidRPr="00616968" w:rsidRDefault="003D60F8" w:rsidP="00616968">
            <w:pPr>
              <w:suppressAutoHyphens/>
              <w:jc w:val="left"/>
              <w:rPr>
                <w:lang w:eastAsia="zh-CN"/>
              </w:rPr>
            </w:pPr>
            <w:r w:rsidRPr="00616968">
              <w:rPr>
                <w:lang w:eastAsia="zh-CN"/>
              </w:rPr>
              <w:t>0,00</w:t>
            </w:r>
          </w:p>
        </w:tc>
        <w:tc>
          <w:tcPr>
            <w:tcW w:w="1108" w:type="pct"/>
          </w:tcPr>
          <w:p w14:paraId="00569036" w14:textId="77777777" w:rsidR="003D60F8" w:rsidRPr="00616968" w:rsidRDefault="003D60F8" w:rsidP="00616968">
            <w:pPr>
              <w:suppressAutoHyphens/>
              <w:jc w:val="left"/>
              <w:rPr>
                <w:lang w:eastAsia="zh-CN"/>
              </w:rPr>
            </w:pPr>
            <w:r w:rsidRPr="00616968">
              <w:rPr>
                <w:lang w:eastAsia="zh-CN"/>
              </w:rPr>
              <w:t>0,00</w:t>
            </w:r>
          </w:p>
        </w:tc>
        <w:tc>
          <w:tcPr>
            <w:tcW w:w="985" w:type="pct"/>
          </w:tcPr>
          <w:p w14:paraId="13E72609" w14:textId="77777777" w:rsidR="003D60F8" w:rsidRPr="00616968" w:rsidRDefault="003D60F8" w:rsidP="00616968">
            <w:pPr>
              <w:suppressAutoHyphens/>
              <w:jc w:val="left"/>
              <w:rPr>
                <w:lang w:eastAsia="zh-CN"/>
              </w:rPr>
            </w:pPr>
            <w:r w:rsidRPr="00616968">
              <w:rPr>
                <w:lang w:eastAsia="zh-CN"/>
              </w:rPr>
              <w:t>1915,6</w:t>
            </w:r>
          </w:p>
        </w:tc>
        <w:tc>
          <w:tcPr>
            <w:tcW w:w="548" w:type="pct"/>
          </w:tcPr>
          <w:p w14:paraId="25AAE683" w14:textId="77777777" w:rsidR="003D60F8" w:rsidRPr="00616968" w:rsidRDefault="003D60F8" w:rsidP="00616968">
            <w:pPr>
              <w:suppressAutoHyphens/>
              <w:jc w:val="left"/>
              <w:rPr>
                <w:lang w:eastAsia="zh-CN"/>
              </w:rPr>
            </w:pPr>
            <w:r w:rsidRPr="00616968">
              <w:rPr>
                <w:lang w:eastAsia="zh-CN"/>
              </w:rPr>
              <w:t>1915,6</w:t>
            </w:r>
          </w:p>
        </w:tc>
      </w:tr>
      <w:tr w:rsidR="007B6495" w:rsidRPr="00616968" w14:paraId="607EB30D" w14:textId="77777777" w:rsidTr="007D6EDC">
        <w:tc>
          <w:tcPr>
            <w:tcW w:w="265" w:type="pct"/>
          </w:tcPr>
          <w:p w14:paraId="1F506FE5" w14:textId="77777777" w:rsidR="003D60F8" w:rsidRPr="00616968" w:rsidRDefault="003D60F8" w:rsidP="00616968">
            <w:pPr>
              <w:widowControl w:val="0"/>
              <w:suppressAutoHyphens/>
              <w:jc w:val="left"/>
              <w:rPr>
                <w:lang w:eastAsia="zh-CN"/>
              </w:rPr>
            </w:pPr>
            <w:r w:rsidRPr="00616968">
              <w:rPr>
                <w:lang w:eastAsia="uk-UA"/>
              </w:rPr>
              <w:t>11</w:t>
            </w:r>
          </w:p>
        </w:tc>
        <w:tc>
          <w:tcPr>
            <w:tcW w:w="984" w:type="pct"/>
          </w:tcPr>
          <w:p w14:paraId="6BE171AA" w14:textId="77777777" w:rsidR="003D60F8" w:rsidRPr="00616968" w:rsidRDefault="003D60F8" w:rsidP="00616968">
            <w:pPr>
              <w:widowControl w:val="0"/>
              <w:suppressAutoHyphens/>
              <w:jc w:val="left"/>
              <w:rPr>
                <w:lang w:eastAsia="zh-CN"/>
              </w:rPr>
            </w:pPr>
            <w:r w:rsidRPr="00616968">
              <w:rPr>
                <w:lang w:eastAsia="zh-CN"/>
              </w:rPr>
              <w:t>дер. Хмелевик</w:t>
            </w:r>
          </w:p>
        </w:tc>
        <w:tc>
          <w:tcPr>
            <w:tcW w:w="1110" w:type="pct"/>
          </w:tcPr>
          <w:p w14:paraId="42D27FEB" w14:textId="77777777" w:rsidR="003D60F8" w:rsidRPr="00616968" w:rsidRDefault="003D60F8" w:rsidP="00616968">
            <w:pPr>
              <w:suppressAutoHyphens/>
              <w:jc w:val="left"/>
              <w:rPr>
                <w:lang w:eastAsia="zh-CN"/>
              </w:rPr>
            </w:pPr>
            <w:r w:rsidRPr="00616968">
              <w:rPr>
                <w:lang w:eastAsia="zh-CN"/>
              </w:rPr>
              <w:t>0,00</w:t>
            </w:r>
          </w:p>
        </w:tc>
        <w:tc>
          <w:tcPr>
            <w:tcW w:w="1108" w:type="pct"/>
          </w:tcPr>
          <w:p w14:paraId="20822946" w14:textId="77777777" w:rsidR="003D60F8" w:rsidRPr="00616968" w:rsidRDefault="003D60F8" w:rsidP="00616968">
            <w:pPr>
              <w:suppressAutoHyphens/>
              <w:jc w:val="left"/>
              <w:rPr>
                <w:lang w:eastAsia="zh-CN"/>
              </w:rPr>
            </w:pPr>
            <w:r w:rsidRPr="00616968">
              <w:rPr>
                <w:lang w:eastAsia="zh-CN"/>
              </w:rPr>
              <w:t>0,00</w:t>
            </w:r>
          </w:p>
        </w:tc>
        <w:tc>
          <w:tcPr>
            <w:tcW w:w="985" w:type="pct"/>
          </w:tcPr>
          <w:p w14:paraId="3C76202C" w14:textId="77777777" w:rsidR="003D60F8" w:rsidRPr="00616968" w:rsidRDefault="003D60F8" w:rsidP="00616968">
            <w:pPr>
              <w:suppressAutoHyphens/>
              <w:jc w:val="left"/>
              <w:rPr>
                <w:lang w:eastAsia="zh-CN"/>
              </w:rPr>
            </w:pPr>
            <w:r w:rsidRPr="00616968">
              <w:rPr>
                <w:lang w:eastAsia="zh-CN"/>
              </w:rPr>
              <w:t>387,10</w:t>
            </w:r>
          </w:p>
        </w:tc>
        <w:tc>
          <w:tcPr>
            <w:tcW w:w="548" w:type="pct"/>
          </w:tcPr>
          <w:p w14:paraId="1ABD053D" w14:textId="77777777" w:rsidR="003D60F8" w:rsidRPr="00616968" w:rsidRDefault="003D60F8" w:rsidP="00616968">
            <w:pPr>
              <w:suppressAutoHyphens/>
              <w:jc w:val="left"/>
              <w:rPr>
                <w:lang w:eastAsia="zh-CN"/>
              </w:rPr>
            </w:pPr>
            <w:r w:rsidRPr="00616968">
              <w:rPr>
                <w:lang w:eastAsia="zh-CN"/>
              </w:rPr>
              <w:t>387,10</w:t>
            </w:r>
          </w:p>
        </w:tc>
      </w:tr>
      <w:tr w:rsidR="007B6495" w:rsidRPr="00616968" w14:paraId="0BAD844B" w14:textId="77777777" w:rsidTr="007D6EDC">
        <w:tc>
          <w:tcPr>
            <w:tcW w:w="265" w:type="pct"/>
          </w:tcPr>
          <w:p w14:paraId="77A7D4E8" w14:textId="77777777" w:rsidR="003D60F8" w:rsidRPr="00616968" w:rsidRDefault="003D60F8" w:rsidP="00616968">
            <w:pPr>
              <w:widowControl w:val="0"/>
              <w:suppressAutoHyphens/>
              <w:jc w:val="left"/>
              <w:rPr>
                <w:lang w:eastAsia="zh-CN"/>
              </w:rPr>
            </w:pPr>
            <w:r w:rsidRPr="00616968">
              <w:rPr>
                <w:lang w:eastAsia="uk-UA"/>
              </w:rPr>
              <w:t>12</w:t>
            </w:r>
          </w:p>
        </w:tc>
        <w:tc>
          <w:tcPr>
            <w:tcW w:w="984" w:type="pct"/>
          </w:tcPr>
          <w:p w14:paraId="7C9FCAA7" w14:textId="77777777" w:rsidR="003D60F8" w:rsidRPr="00616968" w:rsidRDefault="003D60F8" w:rsidP="00616968">
            <w:pPr>
              <w:widowControl w:val="0"/>
              <w:suppressAutoHyphens/>
              <w:jc w:val="left"/>
              <w:rPr>
                <w:lang w:eastAsia="zh-CN"/>
              </w:rPr>
            </w:pPr>
            <w:r w:rsidRPr="00616968">
              <w:rPr>
                <w:lang w:eastAsia="zh-CN"/>
              </w:rPr>
              <w:t>дер. Чуново</w:t>
            </w:r>
          </w:p>
        </w:tc>
        <w:tc>
          <w:tcPr>
            <w:tcW w:w="1110" w:type="pct"/>
          </w:tcPr>
          <w:p w14:paraId="192E6AF9" w14:textId="77777777" w:rsidR="003D60F8" w:rsidRPr="00616968" w:rsidRDefault="003D60F8" w:rsidP="00616968">
            <w:pPr>
              <w:suppressAutoHyphens/>
              <w:jc w:val="left"/>
              <w:rPr>
                <w:lang w:eastAsia="zh-CN"/>
              </w:rPr>
            </w:pPr>
            <w:r w:rsidRPr="00616968">
              <w:rPr>
                <w:lang w:eastAsia="zh-CN"/>
              </w:rPr>
              <w:t>0,00</w:t>
            </w:r>
          </w:p>
        </w:tc>
        <w:tc>
          <w:tcPr>
            <w:tcW w:w="1108" w:type="pct"/>
          </w:tcPr>
          <w:p w14:paraId="24CA8124" w14:textId="77777777" w:rsidR="003D60F8" w:rsidRPr="00616968" w:rsidRDefault="003D60F8" w:rsidP="00616968">
            <w:pPr>
              <w:suppressAutoHyphens/>
              <w:jc w:val="left"/>
              <w:rPr>
                <w:lang w:eastAsia="zh-CN"/>
              </w:rPr>
            </w:pPr>
            <w:r w:rsidRPr="00616968">
              <w:rPr>
                <w:lang w:eastAsia="zh-CN"/>
              </w:rPr>
              <w:t>0,00</w:t>
            </w:r>
          </w:p>
        </w:tc>
        <w:tc>
          <w:tcPr>
            <w:tcW w:w="985" w:type="pct"/>
          </w:tcPr>
          <w:p w14:paraId="07C8FBC7" w14:textId="77777777" w:rsidR="003D60F8" w:rsidRPr="00616968" w:rsidRDefault="003D60F8" w:rsidP="00616968">
            <w:pPr>
              <w:suppressAutoHyphens/>
              <w:jc w:val="left"/>
              <w:rPr>
                <w:lang w:eastAsia="zh-CN"/>
              </w:rPr>
            </w:pPr>
            <w:r w:rsidRPr="00616968">
              <w:rPr>
                <w:lang w:eastAsia="zh-CN"/>
              </w:rPr>
              <w:t>1285,00</w:t>
            </w:r>
          </w:p>
        </w:tc>
        <w:tc>
          <w:tcPr>
            <w:tcW w:w="548" w:type="pct"/>
          </w:tcPr>
          <w:p w14:paraId="446FAF86" w14:textId="77777777" w:rsidR="003D60F8" w:rsidRPr="00616968" w:rsidRDefault="003D60F8" w:rsidP="00616968">
            <w:pPr>
              <w:suppressAutoHyphens/>
              <w:jc w:val="left"/>
              <w:rPr>
                <w:lang w:eastAsia="zh-CN"/>
              </w:rPr>
            </w:pPr>
            <w:r w:rsidRPr="00616968">
              <w:rPr>
                <w:lang w:eastAsia="zh-CN"/>
              </w:rPr>
              <w:t>1285,00</w:t>
            </w:r>
          </w:p>
        </w:tc>
      </w:tr>
      <w:tr w:rsidR="007B6495" w:rsidRPr="00616968" w14:paraId="42E7D679" w14:textId="77777777" w:rsidTr="007D6EDC">
        <w:tc>
          <w:tcPr>
            <w:tcW w:w="265" w:type="pct"/>
          </w:tcPr>
          <w:p w14:paraId="1AB8F835" w14:textId="77777777" w:rsidR="003D60F8" w:rsidRPr="00616968" w:rsidRDefault="003D60F8" w:rsidP="00616968">
            <w:pPr>
              <w:widowControl w:val="0"/>
              <w:suppressAutoHyphens/>
              <w:jc w:val="left"/>
              <w:rPr>
                <w:lang w:eastAsia="zh-CN"/>
              </w:rPr>
            </w:pPr>
            <w:r w:rsidRPr="00616968">
              <w:rPr>
                <w:lang w:eastAsia="uk-UA"/>
              </w:rPr>
              <w:t>13</w:t>
            </w:r>
          </w:p>
        </w:tc>
        <w:tc>
          <w:tcPr>
            <w:tcW w:w="984" w:type="pct"/>
          </w:tcPr>
          <w:p w14:paraId="4516BD41" w14:textId="77777777" w:rsidR="003D60F8" w:rsidRPr="00616968" w:rsidRDefault="003D60F8" w:rsidP="00616968">
            <w:pPr>
              <w:widowControl w:val="0"/>
              <w:suppressAutoHyphens/>
              <w:jc w:val="left"/>
              <w:rPr>
                <w:lang w:eastAsia="zh-CN"/>
              </w:rPr>
            </w:pPr>
            <w:r w:rsidRPr="00616968">
              <w:rPr>
                <w:lang w:eastAsia="zh-CN"/>
              </w:rPr>
              <w:t>дер. Шахново</w:t>
            </w:r>
          </w:p>
        </w:tc>
        <w:tc>
          <w:tcPr>
            <w:tcW w:w="1110" w:type="pct"/>
          </w:tcPr>
          <w:p w14:paraId="146742B4" w14:textId="77777777" w:rsidR="003D60F8" w:rsidRPr="00616968" w:rsidRDefault="003D60F8" w:rsidP="00616968">
            <w:pPr>
              <w:suppressAutoHyphens/>
              <w:jc w:val="left"/>
              <w:rPr>
                <w:lang w:eastAsia="zh-CN"/>
              </w:rPr>
            </w:pPr>
            <w:r w:rsidRPr="00616968">
              <w:rPr>
                <w:lang w:eastAsia="zh-CN"/>
              </w:rPr>
              <w:t>0,00</w:t>
            </w:r>
          </w:p>
        </w:tc>
        <w:tc>
          <w:tcPr>
            <w:tcW w:w="1108" w:type="pct"/>
          </w:tcPr>
          <w:p w14:paraId="5876AFEE" w14:textId="77777777" w:rsidR="003D60F8" w:rsidRPr="00616968" w:rsidRDefault="003D60F8" w:rsidP="00616968">
            <w:pPr>
              <w:suppressAutoHyphens/>
              <w:jc w:val="left"/>
              <w:rPr>
                <w:lang w:eastAsia="zh-CN"/>
              </w:rPr>
            </w:pPr>
            <w:r w:rsidRPr="00616968">
              <w:rPr>
                <w:lang w:eastAsia="zh-CN"/>
              </w:rPr>
              <w:t>0,00</w:t>
            </w:r>
          </w:p>
        </w:tc>
        <w:tc>
          <w:tcPr>
            <w:tcW w:w="985" w:type="pct"/>
          </w:tcPr>
          <w:p w14:paraId="5C4834AC" w14:textId="77777777" w:rsidR="003D60F8" w:rsidRPr="00616968" w:rsidRDefault="003D60F8" w:rsidP="00616968">
            <w:pPr>
              <w:suppressAutoHyphens/>
              <w:jc w:val="left"/>
              <w:rPr>
                <w:lang w:eastAsia="zh-CN"/>
              </w:rPr>
            </w:pPr>
            <w:r w:rsidRPr="00616968">
              <w:rPr>
                <w:lang w:eastAsia="zh-CN"/>
              </w:rPr>
              <w:t>2665,50</w:t>
            </w:r>
          </w:p>
        </w:tc>
        <w:tc>
          <w:tcPr>
            <w:tcW w:w="548" w:type="pct"/>
          </w:tcPr>
          <w:p w14:paraId="591983F3" w14:textId="77777777" w:rsidR="003D60F8" w:rsidRPr="00616968" w:rsidRDefault="003D60F8" w:rsidP="00616968">
            <w:pPr>
              <w:suppressAutoHyphens/>
              <w:jc w:val="left"/>
              <w:rPr>
                <w:lang w:eastAsia="zh-CN"/>
              </w:rPr>
            </w:pPr>
            <w:r w:rsidRPr="00616968">
              <w:rPr>
                <w:lang w:eastAsia="zh-CN"/>
              </w:rPr>
              <w:t>2665,50</w:t>
            </w:r>
          </w:p>
        </w:tc>
      </w:tr>
      <w:tr w:rsidR="007B6495" w:rsidRPr="00616968" w14:paraId="010DF187" w14:textId="77777777" w:rsidTr="007D6EDC">
        <w:tc>
          <w:tcPr>
            <w:tcW w:w="265" w:type="pct"/>
          </w:tcPr>
          <w:p w14:paraId="531BA796" w14:textId="77777777" w:rsidR="003D60F8" w:rsidRPr="00616968" w:rsidRDefault="003D60F8" w:rsidP="00616968">
            <w:pPr>
              <w:widowControl w:val="0"/>
              <w:suppressAutoHyphens/>
              <w:jc w:val="left"/>
              <w:rPr>
                <w:lang w:eastAsia="zh-CN"/>
              </w:rPr>
            </w:pPr>
            <w:r w:rsidRPr="00616968">
              <w:rPr>
                <w:lang w:eastAsia="uk-UA"/>
              </w:rPr>
              <w:t>14</w:t>
            </w:r>
          </w:p>
        </w:tc>
        <w:tc>
          <w:tcPr>
            <w:tcW w:w="984" w:type="pct"/>
          </w:tcPr>
          <w:p w14:paraId="66F91835" w14:textId="77777777" w:rsidR="003D60F8" w:rsidRPr="00616968" w:rsidRDefault="003D60F8" w:rsidP="00616968">
            <w:pPr>
              <w:widowControl w:val="0"/>
              <w:suppressAutoHyphens/>
              <w:jc w:val="left"/>
              <w:rPr>
                <w:lang w:eastAsia="zh-CN"/>
              </w:rPr>
            </w:pPr>
            <w:r w:rsidRPr="00616968">
              <w:rPr>
                <w:lang w:eastAsia="zh-CN"/>
              </w:rPr>
              <w:t>дер. Шолтоло</w:t>
            </w:r>
          </w:p>
        </w:tc>
        <w:tc>
          <w:tcPr>
            <w:tcW w:w="1110" w:type="pct"/>
          </w:tcPr>
          <w:p w14:paraId="7D22869C" w14:textId="77777777" w:rsidR="003D60F8" w:rsidRPr="00616968" w:rsidRDefault="003D60F8" w:rsidP="00616968">
            <w:pPr>
              <w:suppressAutoHyphens/>
              <w:jc w:val="left"/>
              <w:rPr>
                <w:lang w:eastAsia="zh-CN"/>
              </w:rPr>
            </w:pPr>
            <w:r w:rsidRPr="00616968">
              <w:rPr>
                <w:lang w:eastAsia="zh-CN"/>
              </w:rPr>
              <w:t>0,00</w:t>
            </w:r>
          </w:p>
        </w:tc>
        <w:tc>
          <w:tcPr>
            <w:tcW w:w="1108" w:type="pct"/>
          </w:tcPr>
          <w:p w14:paraId="30931B50" w14:textId="77777777" w:rsidR="003D60F8" w:rsidRPr="00616968" w:rsidRDefault="003D60F8" w:rsidP="00616968">
            <w:pPr>
              <w:suppressAutoHyphens/>
              <w:jc w:val="left"/>
              <w:rPr>
                <w:lang w:eastAsia="zh-CN"/>
              </w:rPr>
            </w:pPr>
            <w:r w:rsidRPr="00616968">
              <w:rPr>
                <w:lang w:eastAsia="zh-CN"/>
              </w:rPr>
              <w:t>0,00</w:t>
            </w:r>
          </w:p>
        </w:tc>
        <w:tc>
          <w:tcPr>
            <w:tcW w:w="985" w:type="pct"/>
          </w:tcPr>
          <w:p w14:paraId="168BA3A8" w14:textId="77777777" w:rsidR="003D60F8" w:rsidRPr="00616968" w:rsidRDefault="003D60F8" w:rsidP="00616968">
            <w:pPr>
              <w:suppressAutoHyphens/>
              <w:jc w:val="left"/>
              <w:rPr>
                <w:lang w:eastAsia="zh-CN"/>
              </w:rPr>
            </w:pPr>
            <w:r w:rsidRPr="00616968">
              <w:rPr>
                <w:lang w:eastAsia="zh-CN"/>
              </w:rPr>
              <w:t>504,70</w:t>
            </w:r>
          </w:p>
        </w:tc>
        <w:tc>
          <w:tcPr>
            <w:tcW w:w="548" w:type="pct"/>
          </w:tcPr>
          <w:p w14:paraId="06122479" w14:textId="77777777" w:rsidR="003D60F8" w:rsidRPr="00616968" w:rsidRDefault="003D60F8" w:rsidP="00616968">
            <w:pPr>
              <w:suppressAutoHyphens/>
              <w:jc w:val="left"/>
              <w:rPr>
                <w:lang w:eastAsia="zh-CN"/>
              </w:rPr>
            </w:pPr>
            <w:r w:rsidRPr="00616968">
              <w:rPr>
                <w:lang w:eastAsia="zh-CN"/>
              </w:rPr>
              <w:t>504,70</w:t>
            </w:r>
          </w:p>
        </w:tc>
      </w:tr>
      <w:tr w:rsidR="007B6495" w:rsidRPr="00616968" w14:paraId="1C058340" w14:textId="77777777" w:rsidTr="007D6EDC">
        <w:trPr>
          <w:trHeight w:val="224"/>
        </w:trPr>
        <w:tc>
          <w:tcPr>
            <w:tcW w:w="265" w:type="pct"/>
          </w:tcPr>
          <w:p w14:paraId="0EF78B08" w14:textId="77777777" w:rsidR="003D60F8" w:rsidRPr="00616968" w:rsidRDefault="003D60F8" w:rsidP="00616968">
            <w:pPr>
              <w:widowControl w:val="0"/>
              <w:suppressAutoHyphens/>
              <w:jc w:val="left"/>
              <w:rPr>
                <w:lang w:eastAsia="zh-CN"/>
              </w:rPr>
            </w:pPr>
            <w:r w:rsidRPr="00616968">
              <w:rPr>
                <w:lang w:eastAsia="uk-UA"/>
              </w:rPr>
              <w:t>15</w:t>
            </w:r>
          </w:p>
        </w:tc>
        <w:tc>
          <w:tcPr>
            <w:tcW w:w="984" w:type="pct"/>
          </w:tcPr>
          <w:p w14:paraId="499D7438" w14:textId="77777777" w:rsidR="003D60F8" w:rsidRPr="00616968" w:rsidRDefault="003D60F8" w:rsidP="00616968">
            <w:pPr>
              <w:widowControl w:val="0"/>
              <w:suppressAutoHyphens/>
              <w:jc w:val="left"/>
              <w:rPr>
                <w:lang w:eastAsia="zh-CN"/>
              </w:rPr>
            </w:pPr>
            <w:r w:rsidRPr="00616968">
              <w:rPr>
                <w:lang w:eastAsia="zh-CN"/>
              </w:rPr>
              <w:t>дер. Шурягские Караулки</w:t>
            </w:r>
          </w:p>
        </w:tc>
        <w:tc>
          <w:tcPr>
            <w:tcW w:w="1110" w:type="pct"/>
          </w:tcPr>
          <w:p w14:paraId="3880642B" w14:textId="77777777" w:rsidR="003D60F8" w:rsidRPr="00616968" w:rsidRDefault="003D60F8" w:rsidP="00616968">
            <w:pPr>
              <w:suppressAutoHyphens/>
              <w:jc w:val="left"/>
              <w:rPr>
                <w:lang w:eastAsia="zh-CN"/>
              </w:rPr>
            </w:pPr>
            <w:r w:rsidRPr="00616968">
              <w:rPr>
                <w:lang w:eastAsia="zh-CN"/>
              </w:rPr>
              <w:t>0,00</w:t>
            </w:r>
          </w:p>
        </w:tc>
        <w:tc>
          <w:tcPr>
            <w:tcW w:w="1108" w:type="pct"/>
          </w:tcPr>
          <w:p w14:paraId="308FA348" w14:textId="77777777" w:rsidR="003D60F8" w:rsidRPr="00616968" w:rsidRDefault="003D60F8" w:rsidP="00616968">
            <w:pPr>
              <w:suppressAutoHyphens/>
              <w:jc w:val="left"/>
              <w:rPr>
                <w:lang w:eastAsia="zh-CN"/>
              </w:rPr>
            </w:pPr>
            <w:r w:rsidRPr="00616968">
              <w:rPr>
                <w:lang w:eastAsia="zh-CN"/>
              </w:rPr>
              <w:t>0,00</w:t>
            </w:r>
          </w:p>
        </w:tc>
        <w:tc>
          <w:tcPr>
            <w:tcW w:w="985" w:type="pct"/>
          </w:tcPr>
          <w:p w14:paraId="1177DCF2" w14:textId="77777777" w:rsidR="003D60F8" w:rsidRPr="00616968" w:rsidRDefault="003D60F8" w:rsidP="00616968">
            <w:pPr>
              <w:suppressAutoHyphens/>
              <w:jc w:val="left"/>
              <w:rPr>
                <w:lang w:eastAsia="zh-CN"/>
              </w:rPr>
            </w:pPr>
            <w:r w:rsidRPr="00616968">
              <w:rPr>
                <w:lang w:eastAsia="zh-CN"/>
              </w:rPr>
              <w:t>505,00</w:t>
            </w:r>
          </w:p>
        </w:tc>
        <w:tc>
          <w:tcPr>
            <w:tcW w:w="548" w:type="pct"/>
          </w:tcPr>
          <w:p w14:paraId="3E63F6F2" w14:textId="77777777" w:rsidR="003D60F8" w:rsidRPr="00616968" w:rsidRDefault="003D60F8" w:rsidP="00616968">
            <w:pPr>
              <w:suppressAutoHyphens/>
              <w:jc w:val="left"/>
              <w:rPr>
                <w:lang w:eastAsia="zh-CN"/>
              </w:rPr>
            </w:pPr>
            <w:r w:rsidRPr="00616968">
              <w:rPr>
                <w:lang w:eastAsia="zh-CN"/>
              </w:rPr>
              <w:t>505,00</w:t>
            </w:r>
          </w:p>
        </w:tc>
      </w:tr>
      <w:tr w:rsidR="007B6495" w:rsidRPr="00616968" w14:paraId="74EB3BC2" w14:textId="77777777" w:rsidTr="007D6EDC">
        <w:tc>
          <w:tcPr>
            <w:tcW w:w="265" w:type="pct"/>
          </w:tcPr>
          <w:p w14:paraId="1A88DFDB" w14:textId="77777777" w:rsidR="003D60F8" w:rsidRPr="00616968" w:rsidRDefault="003D60F8" w:rsidP="00616968">
            <w:pPr>
              <w:widowControl w:val="0"/>
              <w:suppressAutoHyphens/>
              <w:jc w:val="left"/>
              <w:rPr>
                <w:lang w:eastAsia="zh-CN"/>
              </w:rPr>
            </w:pPr>
            <w:r w:rsidRPr="00616968">
              <w:rPr>
                <w:lang w:eastAsia="uk-UA"/>
              </w:rPr>
              <w:t>16</w:t>
            </w:r>
          </w:p>
        </w:tc>
        <w:tc>
          <w:tcPr>
            <w:tcW w:w="984" w:type="pct"/>
          </w:tcPr>
          <w:p w14:paraId="1000917B" w14:textId="77777777" w:rsidR="003D60F8" w:rsidRPr="00616968" w:rsidRDefault="003D60F8" w:rsidP="00616968">
            <w:pPr>
              <w:widowControl w:val="0"/>
              <w:suppressAutoHyphens/>
              <w:jc w:val="left"/>
              <w:rPr>
                <w:lang w:eastAsia="zh-CN"/>
              </w:rPr>
            </w:pPr>
            <w:r w:rsidRPr="00616968">
              <w:rPr>
                <w:lang w:eastAsia="zh-CN"/>
              </w:rPr>
              <w:t>дер. Юги</w:t>
            </w:r>
          </w:p>
        </w:tc>
        <w:tc>
          <w:tcPr>
            <w:tcW w:w="1110" w:type="pct"/>
          </w:tcPr>
          <w:p w14:paraId="00D9C2A7" w14:textId="77777777" w:rsidR="003D60F8" w:rsidRPr="00616968" w:rsidRDefault="003D60F8" w:rsidP="00616968">
            <w:pPr>
              <w:suppressAutoHyphens/>
              <w:jc w:val="left"/>
              <w:rPr>
                <w:lang w:eastAsia="zh-CN"/>
              </w:rPr>
            </w:pPr>
            <w:r w:rsidRPr="00616968">
              <w:rPr>
                <w:lang w:eastAsia="zh-CN"/>
              </w:rPr>
              <w:t>0,00</w:t>
            </w:r>
          </w:p>
        </w:tc>
        <w:tc>
          <w:tcPr>
            <w:tcW w:w="1108" w:type="pct"/>
          </w:tcPr>
          <w:p w14:paraId="3D0D1F2A" w14:textId="77777777" w:rsidR="003D60F8" w:rsidRPr="00616968" w:rsidRDefault="003D60F8" w:rsidP="00616968">
            <w:pPr>
              <w:suppressAutoHyphens/>
              <w:jc w:val="left"/>
              <w:rPr>
                <w:lang w:eastAsia="zh-CN"/>
              </w:rPr>
            </w:pPr>
            <w:r w:rsidRPr="00616968">
              <w:rPr>
                <w:lang w:eastAsia="zh-CN"/>
              </w:rPr>
              <w:t>0,00</w:t>
            </w:r>
          </w:p>
        </w:tc>
        <w:tc>
          <w:tcPr>
            <w:tcW w:w="985" w:type="pct"/>
          </w:tcPr>
          <w:p w14:paraId="3B716554" w14:textId="77777777" w:rsidR="003D60F8" w:rsidRPr="00616968" w:rsidRDefault="003D60F8" w:rsidP="00616968">
            <w:pPr>
              <w:suppressAutoHyphens/>
              <w:jc w:val="left"/>
              <w:rPr>
                <w:lang w:eastAsia="zh-CN"/>
              </w:rPr>
            </w:pPr>
            <w:r w:rsidRPr="00616968">
              <w:rPr>
                <w:lang w:eastAsia="zh-CN"/>
              </w:rPr>
              <w:t>359,10</w:t>
            </w:r>
          </w:p>
        </w:tc>
        <w:tc>
          <w:tcPr>
            <w:tcW w:w="548" w:type="pct"/>
          </w:tcPr>
          <w:p w14:paraId="08490902" w14:textId="77777777" w:rsidR="003D60F8" w:rsidRPr="00616968" w:rsidRDefault="003D60F8" w:rsidP="00616968">
            <w:pPr>
              <w:suppressAutoHyphens/>
              <w:jc w:val="left"/>
              <w:rPr>
                <w:lang w:eastAsia="zh-CN"/>
              </w:rPr>
            </w:pPr>
            <w:r w:rsidRPr="00616968">
              <w:rPr>
                <w:lang w:eastAsia="zh-CN"/>
              </w:rPr>
              <w:t>359,10</w:t>
            </w:r>
          </w:p>
        </w:tc>
      </w:tr>
      <w:tr w:rsidR="007B6495" w:rsidRPr="00616968" w14:paraId="0E81A1BC" w14:textId="77777777" w:rsidTr="007D6EDC">
        <w:tc>
          <w:tcPr>
            <w:tcW w:w="265" w:type="pct"/>
          </w:tcPr>
          <w:p w14:paraId="7F607DDB" w14:textId="77777777" w:rsidR="003D60F8" w:rsidRPr="00616968" w:rsidRDefault="003D60F8" w:rsidP="00616968">
            <w:pPr>
              <w:widowControl w:val="0"/>
              <w:suppressAutoHyphens/>
              <w:jc w:val="left"/>
              <w:rPr>
                <w:lang w:eastAsia="zh-CN"/>
              </w:rPr>
            </w:pPr>
            <w:r w:rsidRPr="00616968">
              <w:rPr>
                <w:lang w:eastAsia="uk-UA"/>
              </w:rPr>
              <w:t>17</w:t>
            </w:r>
          </w:p>
        </w:tc>
        <w:tc>
          <w:tcPr>
            <w:tcW w:w="984" w:type="pct"/>
          </w:tcPr>
          <w:p w14:paraId="33C9287B" w14:textId="77777777" w:rsidR="003D60F8" w:rsidRPr="00616968" w:rsidRDefault="003D60F8" w:rsidP="00616968">
            <w:pPr>
              <w:widowControl w:val="0"/>
              <w:suppressAutoHyphens/>
              <w:jc w:val="left"/>
              <w:rPr>
                <w:lang w:eastAsia="zh-CN"/>
              </w:rPr>
            </w:pPr>
            <w:r w:rsidRPr="00616968">
              <w:rPr>
                <w:lang w:eastAsia="zh-CN"/>
              </w:rPr>
              <w:t>п. при ж/д ст. Юги</w:t>
            </w:r>
          </w:p>
        </w:tc>
        <w:tc>
          <w:tcPr>
            <w:tcW w:w="1110" w:type="pct"/>
          </w:tcPr>
          <w:p w14:paraId="4722BC24" w14:textId="77777777" w:rsidR="003D60F8" w:rsidRPr="00616968" w:rsidRDefault="003D60F8" w:rsidP="00616968">
            <w:pPr>
              <w:suppressAutoHyphens/>
              <w:jc w:val="left"/>
              <w:rPr>
                <w:lang w:eastAsia="zh-CN"/>
              </w:rPr>
            </w:pPr>
            <w:r w:rsidRPr="00616968">
              <w:rPr>
                <w:lang w:eastAsia="zh-CN"/>
              </w:rPr>
              <w:t>0,00</w:t>
            </w:r>
          </w:p>
        </w:tc>
        <w:tc>
          <w:tcPr>
            <w:tcW w:w="1108" w:type="pct"/>
          </w:tcPr>
          <w:p w14:paraId="1A989988" w14:textId="77777777" w:rsidR="003D60F8" w:rsidRPr="00616968" w:rsidRDefault="003D60F8" w:rsidP="00616968">
            <w:pPr>
              <w:suppressAutoHyphens/>
              <w:jc w:val="left"/>
              <w:rPr>
                <w:lang w:eastAsia="zh-CN"/>
              </w:rPr>
            </w:pPr>
            <w:r w:rsidRPr="00616968">
              <w:rPr>
                <w:lang w:eastAsia="zh-CN"/>
              </w:rPr>
              <w:t>1241,90</w:t>
            </w:r>
          </w:p>
        </w:tc>
        <w:tc>
          <w:tcPr>
            <w:tcW w:w="985" w:type="pct"/>
          </w:tcPr>
          <w:p w14:paraId="6B46B1D2" w14:textId="77777777" w:rsidR="003D60F8" w:rsidRPr="00616968" w:rsidRDefault="003D60F8" w:rsidP="00616968">
            <w:pPr>
              <w:suppressAutoHyphens/>
              <w:jc w:val="left"/>
              <w:rPr>
                <w:lang w:eastAsia="zh-CN"/>
              </w:rPr>
            </w:pPr>
            <w:r w:rsidRPr="00616968">
              <w:rPr>
                <w:lang w:eastAsia="zh-CN"/>
              </w:rPr>
              <w:t>703,00</w:t>
            </w:r>
          </w:p>
        </w:tc>
        <w:tc>
          <w:tcPr>
            <w:tcW w:w="548" w:type="pct"/>
          </w:tcPr>
          <w:p w14:paraId="1220C711" w14:textId="77777777" w:rsidR="003D60F8" w:rsidRPr="00616968" w:rsidRDefault="003D60F8" w:rsidP="00616968">
            <w:pPr>
              <w:suppressAutoHyphens/>
              <w:jc w:val="left"/>
              <w:rPr>
                <w:lang w:eastAsia="zh-CN"/>
              </w:rPr>
            </w:pPr>
            <w:r w:rsidRPr="00616968">
              <w:rPr>
                <w:lang w:eastAsia="zh-CN"/>
              </w:rPr>
              <w:t>1944,90</w:t>
            </w:r>
          </w:p>
        </w:tc>
      </w:tr>
      <w:tr w:rsidR="003D60F8" w:rsidRPr="00616968" w14:paraId="65B6226B" w14:textId="77777777" w:rsidTr="007D6EDC">
        <w:tc>
          <w:tcPr>
            <w:tcW w:w="265" w:type="pct"/>
          </w:tcPr>
          <w:p w14:paraId="1E265283" w14:textId="77777777" w:rsidR="003D60F8" w:rsidRPr="00616968" w:rsidRDefault="003D60F8" w:rsidP="00616968">
            <w:pPr>
              <w:widowControl w:val="0"/>
              <w:suppressAutoHyphens/>
              <w:snapToGrid w:val="0"/>
              <w:rPr>
                <w:lang w:eastAsia="zh-CN"/>
              </w:rPr>
            </w:pPr>
          </w:p>
        </w:tc>
        <w:tc>
          <w:tcPr>
            <w:tcW w:w="984" w:type="pct"/>
          </w:tcPr>
          <w:p w14:paraId="3F381B52" w14:textId="682AF62A" w:rsidR="003D60F8" w:rsidRPr="00616968" w:rsidRDefault="003F63B8" w:rsidP="00616968">
            <w:pPr>
              <w:widowControl w:val="0"/>
              <w:suppressAutoHyphens/>
              <w:snapToGrid w:val="0"/>
              <w:jc w:val="right"/>
              <w:rPr>
                <w:lang w:eastAsia="zh-CN"/>
              </w:rPr>
            </w:pPr>
            <w:r w:rsidRPr="00616968">
              <w:rPr>
                <w:lang w:eastAsia="zh-CN"/>
              </w:rPr>
              <w:t>Всего</w:t>
            </w:r>
          </w:p>
        </w:tc>
        <w:tc>
          <w:tcPr>
            <w:tcW w:w="1110" w:type="pct"/>
          </w:tcPr>
          <w:p w14:paraId="667CE750" w14:textId="77777777" w:rsidR="003D60F8" w:rsidRPr="00616968" w:rsidRDefault="003D60F8" w:rsidP="00616968">
            <w:pPr>
              <w:suppressAutoHyphens/>
              <w:jc w:val="left"/>
              <w:rPr>
                <w:lang w:eastAsia="zh-CN"/>
              </w:rPr>
            </w:pPr>
            <w:r w:rsidRPr="00616968">
              <w:rPr>
                <w:lang w:eastAsia="zh-CN"/>
              </w:rPr>
              <w:t>6678,10</w:t>
            </w:r>
          </w:p>
        </w:tc>
        <w:tc>
          <w:tcPr>
            <w:tcW w:w="1108" w:type="pct"/>
          </w:tcPr>
          <w:p w14:paraId="60C2CFB0" w14:textId="77777777" w:rsidR="003D60F8" w:rsidRPr="00616968" w:rsidRDefault="003D60F8" w:rsidP="00616968">
            <w:pPr>
              <w:suppressAutoHyphens/>
              <w:jc w:val="left"/>
              <w:rPr>
                <w:lang w:eastAsia="zh-CN"/>
              </w:rPr>
            </w:pPr>
            <w:r w:rsidRPr="00616968">
              <w:rPr>
                <w:lang w:eastAsia="zh-CN"/>
              </w:rPr>
              <w:t>12923,74</w:t>
            </w:r>
          </w:p>
        </w:tc>
        <w:tc>
          <w:tcPr>
            <w:tcW w:w="985" w:type="pct"/>
          </w:tcPr>
          <w:p w14:paraId="2CA674CC" w14:textId="77777777" w:rsidR="003D60F8" w:rsidRPr="00616968" w:rsidRDefault="003D60F8" w:rsidP="00616968">
            <w:pPr>
              <w:suppressAutoHyphens/>
              <w:jc w:val="left"/>
              <w:rPr>
                <w:lang w:eastAsia="zh-CN"/>
              </w:rPr>
            </w:pPr>
            <w:r w:rsidRPr="00616968">
              <w:rPr>
                <w:lang w:eastAsia="zh-CN"/>
              </w:rPr>
              <w:t>31692,7</w:t>
            </w:r>
          </w:p>
        </w:tc>
        <w:tc>
          <w:tcPr>
            <w:tcW w:w="548" w:type="pct"/>
          </w:tcPr>
          <w:p w14:paraId="08DB7221" w14:textId="77777777" w:rsidR="003D60F8" w:rsidRPr="00616968" w:rsidRDefault="003D60F8" w:rsidP="00616968">
            <w:pPr>
              <w:suppressAutoHyphens/>
              <w:jc w:val="left"/>
              <w:rPr>
                <w:lang w:eastAsia="zh-CN"/>
              </w:rPr>
            </w:pPr>
            <w:r w:rsidRPr="00616968">
              <w:rPr>
                <w:lang w:eastAsia="zh-CN"/>
              </w:rPr>
              <w:t>51294,54</w:t>
            </w:r>
          </w:p>
        </w:tc>
      </w:tr>
    </w:tbl>
    <w:p w14:paraId="15D73FAD" w14:textId="1B8C6ED5" w:rsidR="008A076B" w:rsidRPr="00616968" w:rsidRDefault="001D5B83" w:rsidP="00616968">
      <w:pPr>
        <w:suppressAutoHyphens/>
        <w:spacing w:before="240"/>
        <w:ind w:firstLine="709"/>
        <w:jc w:val="both"/>
        <w:rPr>
          <w:sz w:val="28"/>
          <w:lang w:eastAsia="zh-CN"/>
        </w:rPr>
      </w:pPr>
      <w:r w:rsidRPr="00616968">
        <w:rPr>
          <w:sz w:val="28"/>
          <w:lang w:eastAsia="zh-CN"/>
        </w:rPr>
        <w:t>Большая</w:t>
      </w:r>
      <w:r w:rsidR="00D93702" w:rsidRPr="00616968">
        <w:rPr>
          <w:sz w:val="28"/>
          <w:lang w:eastAsia="zh-CN"/>
        </w:rPr>
        <w:t xml:space="preserve"> часть жилищного фонда размещена в </w:t>
      </w:r>
      <w:r w:rsidR="00DD6134" w:rsidRPr="00616968">
        <w:rPr>
          <w:sz w:val="28"/>
          <w:lang w:eastAsia="zh-CN"/>
        </w:rPr>
        <w:t>дер. Потанино</w:t>
      </w:r>
      <w:r w:rsidR="00D93702" w:rsidRPr="00616968">
        <w:rPr>
          <w:sz w:val="28"/>
          <w:lang w:eastAsia="zh-CN"/>
        </w:rPr>
        <w:t xml:space="preserve"> (4</w:t>
      </w:r>
      <w:r w:rsidR="00DC5FE4" w:rsidRPr="00616968">
        <w:rPr>
          <w:sz w:val="28"/>
          <w:lang w:eastAsia="zh-CN"/>
        </w:rPr>
        <w:t>2</w:t>
      </w:r>
      <w:r w:rsidR="00D93702" w:rsidRPr="00616968">
        <w:rPr>
          <w:sz w:val="28"/>
          <w:lang w:eastAsia="zh-CN"/>
        </w:rPr>
        <w:t>,</w:t>
      </w:r>
      <w:r w:rsidR="00DC5FE4" w:rsidRPr="00616968">
        <w:rPr>
          <w:sz w:val="28"/>
          <w:lang w:eastAsia="zh-CN"/>
        </w:rPr>
        <w:t>3</w:t>
      </w:r>
      <w:r w:rsidR="00D93702" w:rsidRPr="00616968">
        <w:rPr>
          <w:sz w:val="28"/>
          <w:lang w:eastAsia="zh-CN"/>
        </w:rPr>
        <w:t xml:space="preserve"> %), </w:t>
      </w:r>
      <w:r w:rsidR="0094170D" w:rsidRPr="00616968">
        <w:rPr>
          <w:sz w:val="28"/>
          <w:lang w:eastAsia="zh-CN"/>
        </w:rPr>
        <w:t>втор</w:t>
      </w:r>
      <w:r w:rsidR="0089657A" w:rsidRPr="00616968">
        <w:rPr>
          <w:sz w:val="28"/>
          <w:lang w:eastAsia="zh-CN"/>
        </w:rPr>
        <w:t>ой</w:t>
      </w:r>
      <w:r w:rsidR="00D93702" w:rsidRPr="00616968">
        <w:rPr>
          <w:sz w:val="28"/>
          <w:lang w:eastAsia="zh-CN"/>
        </w:rPr>
        <w:t xml:space="preserve"> по площади жилищного фонда является </w:t>
      </w:r>
      <w:r w:rsidR="00DD6134" w:rsidRPr="00616968">
        <w:rPr>
          <w:sz w:val="28"/>
          <w:lang w:eastAsia="zh-CN"/>
        </w:rPr>
        <w:t>дер. Вороново</w:t>
      </w:r>
      <w:r w:rsidR="00D93702" w:rsidRPr="00616968">
        <w:rPr>
          <w:sz w:val="28"/>
          <w:lang w:eastAsia="zh-CN"/>
        </w:rPr>
        <w:t xml:space="preserve"> (1</w:t>
      </w:r>
      <w:r w:rsidR="00DC5FE4" w:rsidRPr="00616968">
        <w:rPr>
          <w:sz w:val="28"/>
          <w:lang w:eastAsia="zh-CN"/>
        </w:rPr>
        <w:t>1</w:t>
      </w:r>
      <w:r w:rsidR="00D93702" w:rsidRPr="00616968">
        <w:rPr>
          <w:sz w:val="28"/>
          <w:lang w:eastAsia="zh-CN"/>
        </w:rPr>
        <w:t>,</w:t>
      </w:r>
      <w:r w:rsidR="00DC5FE4" w:rsidRPr="00616968">
        <w:rPr>
          <w:sz w:val="28"/>
          <w:lang w:eastAsia="zh-CN"/>
        </w:rPr>
        <w:t>5</w:t>
      </w:r>
      <w:r w:rsidR="00D93702" w:rsidRPr="00616968">
        <w:rPr>
          <w:sz w:val="28"/>
          <w:lang w:eastAsia="zh-CN"/>
        </w:rPr>
        <w:t xml:space="preserve"> %).</w:t>
      </w:r>
      <w:r w:rsidR="00A65D9F" w:rsidRPr="00616968">
        <w:rPr>
          <w:sz w:val="28"/>
          <w:lang w:eastAsia="zh-CN"/>
        </w:rPr>
        <w:t xml:space="preserve"> </w:t>
      </w:r>
      <w:r w:rsidR="0098129E" w:rsidRPr="00616968">
        <w:rPr>
          <w:sz w:val="28"/>
          <w:lang w:eastAsia="zh-CN"/>
        </w:rPr>
        <w:t xml:space="preserve">Средняя жилищная обеспеченность составляет 48 </w:t>
      </w:r>
      <w:r w:rsidR="00716121" w:rsidRPr="00616968">
        <w:rPr>
          <w:sz w:val="28"/>
          <w:lang w:eastAsia="zh-CN"/>
        </w:rPr>
        <w:t>м</w:t>
      </w:r>
      <w:r w:rsidR="00716121" w:rsidRPr="00616968">
        <w:rPr>
          <w:sz w:val="28"/>
          <w:vertAlign w:val="superscript"/>
          <w:lang w:eastAsia="zh-CN"/>
        </w:rPr>
        <w:t>2</w:t>
      </w:r>
      <w:r w:rsidR="0098129E" w:rsidRPr="00616968">
        <w:rPr>
          <w:sz w:val="28"/>
          <w:lang w:eastAsia="zh-CN"/>
        </w:rPr>
        <w:t xml:space="preserve"> на человека, что несколько ниже среднерайонного показателя.</w:t>
      </w:r>
      <w:bookmarkStart w:id="118" w:name="_Hlk484773366"/>
      <w:bookmarkEnd w:id="118"/>
      <w:r w:rsidR="00A65D9F" w:rsidRPr="00616968">
        <w:rPr>
          <w:sz w:val="28"/>
          <w:lang w:eastAsia="zh-CN"/>
        </w:rPr>
        <w:t xml:space="preserve"> </w:t>
      </w:r>
      <w:r w:rsidR="008A076B" w:rsidRPr="00616968">
        <w:rPr>
          <w:sz w:val="28"/>
          <w:lang w:eastAsia="zh-CN"/>
        </w:rPr>
        <w:t>Потанинское сельское поселение в системе расселения Ленинградской области расположено в зоне «В» (зона незначительной урбанизации). Существующая плотность населения и застройки в разрезе населённых пунктов приведены в таблице 2.5.6-2.</w:t>
      </w:r>
    </w:p>
    <w:p w14:paraId="7DB299B9" w14:textId="77777777" w:rsidR="008A076B" w:rsidRPr="00616968" w:rsidRDefault="008A076B" w:rsidP="00616968">
      <w:pPr>
        <w:suppressAutoHyphens/>
        <w:ind w:firstLine="709"/>
        <w:jc w:val="both"/>
        <w:rPr>
          <w:sz w:val="28"/>
          <w:lang w:eastAsia="zh-CN"/>
        </w:rPr>
        <w:sectPr w:rsidR="008A076B" w:rsidRPr="00616968" w:rsidSect="004D2187">
          <w:pgSz w:w="11906" w:h="16838"/>
          <w:pgMar w:top="1134" w:right="567" w:bottom="1134" w:left="1134" w:header="720" w:footer="720" w:gutter="0"/>
          <w:cols w:space="720"/>
          <w:docGrid w:linePitch="360"/>
        </w:sectPr>
      </w:pPr>
    </w:p>
    <w:p w14:paraId="381C9D6D" w14:textId="13B8C15C" w:rsidR="008A076B" w:rsidRPr="00616968" w:rsidRDefault="008A076B" w:rsidP="00616968">
      <w:pPr>
        <w:suppressAutoHyphens/>
        <w:spacing w:before="120" w:after="120"/>
        <w:ind w:firstLine="709"/>
        <w:jc w:val="both"/>
        <w:rPr>
          <w:sz w:val="28"/>
          <w:lang w:eastAsia="zh-CN"/>
        </w:rPr>
      </w:pPr>
      <w:r w:rsidRPr="00616968">
        <w:rPr>
          <w:sz w:val="28"/>
          <w:lang w:eastAsia="zh-CN"/>
        </w:rPr>
        <w:lastRenderedPageBreak/>
        <w:t xml:space="preserve">Таблица 2.5.6-2 </w:t>
      </w:r>
      <w:bookmarkStart w:id="119" w:name="_Hlk123205807"/>
      <w:r w:rsidRPr="00616968">
        <w:rPr>
          <w:sz w:val="28"/>
          <w:lang w:eastAsia="zh-CN"/>
        </w:rPr>
        <w:t>– Существующая плотность населения и застройки в разрезе населённых пунктов Потанинского сельского поселения</w:t>
      </w:r>
      <w:bookmarkEnd w:id="119"/>
    </w:p>
    <w:tbl>
      <w:tblPr>
        <w:tblW w:w="5000" w:type="pct"/>
        <w:tblLook w:val="04A0" w:firstRow="1" w:lastRow="0" w:firstColumn="1" w:lastColumn="0" w:noHBand="0" w:noVBand="1"/>
      </w:tblPr>
      <w:tblGrid>
        <w:gridCol w:w="562"/>
        <w:gridCol w:w="2085"/>
        <w:gridCol w:w="4269"/>
        <w:gridCol w:w="2063"/>
        <w:gridCol w:w="1473"/>
        <w:gridCol w:w="1619"/>
        <w:gridCol w:w="1622"/>
        <w:gridCol w:w="1434"/>
      </w:tblGrid>
      <w:tr w:rsidR="00D34EDF" w:rsidRPr="00616968" w14:paraId="3E2C4DB0" w14:textId="77777777" w:rsidTr="007F6440">
        <w:tc>
          <w:tcPr>
            <w:tcW w:w="186" w:type="pct"/>
            <w:tcBorders>
              <w:top w:val="single" w:sz="4" w:space="0" w:color="auto"/>
              <w:left w:val="single" w:sz="4" w:space="0" w:color="auto"/>
              <w:bottom w:val="single" w:sz="4" w:space="0" w:color="auto"/>
              <w:right w:val="single" w:sz="4" w:space="0" w:color="auto"/>
            </w:tcBorders>
            <w:shd w:val="clear" w:color="auto" w:fill="auto"/>
            <w:hideMark/>
          </w:tcPr>
          <w:p w14:paraId="3CD030B8" w14:textId="77777777" w:rsidR="008A076B" w:rsidRPr="00616968" w:rsidRDefault="008A076B" w:rsidP="00616968">
            <w:pPr>
              <w:jc w:val="center"/>
            </w:pPr>
            <w:r w:rsidRPr="00616968">
              <w:t>№ п/п</w:t>
            </w:r>
          </w:p>
        </w:tc>
        <w:tc>
          <w:tcPr>
            <w:tcW w:w="689" w:type="pct"/>
            <w:tcBorders>
              <w:top w:val="single" w:sz="4" w:space="0" w:color="auto"/>
              <w:left w:val="nil"/>
              <w:bottom w:val="single" w:sz="4" w:space="0" w:color="auto"/>
              <w:right w:val="single" w:sz="4" w:space="0" w:color="auto"/>
            </w:tcBorders>
            <w:shd w:val="clear" w:color="auto" w:fill="auto"/>
            <w:hideMark/>
          </w:tcPr>
          <w:p w14:paraId="19E9DFAF" w14:textId="77777777" w:rsidR="008A076B" w:rsidRPr="00616968" w:rsidRDefault="008A076B" w:rsidP="00616968">
            <w:pPr>
              <w:jc w:val="center"/>
            </w:pPr>
            <w:r w:rsidRPr="00616968">
              <w:t>Наименование населённого пункта</w:t>
            </w:r>
          </w:p>
        </w:tc>
        <w:tc>
          <w:tcPr>
            <w:tcW w:w="1411" w:type="pct"/>
            <w:tcBorders>
              <w:top w:val="single" w:sz="4" w:space="0" w:color="auto"/>
              <w:left w:val="nil"/>
              <w:bottom w:val="single" w:sz="4" w:space="0" w:color="auto"/>
              <w:right w:val="single" w:sz="4" w:space="0" w:color="auto"/>
            </w:tcBorders>
            <w:shd w:val="clear" w:color="auto" w:fill="auto"/>
            <w:hideMark/>
          </w:tcPr>
          <w:p w14:paraId="3C36F213" w14:textId="77777777" w:rsidR="008A076B" w:rsidRPr="00616968" w:rsidRDefault="008A076B" w:rsidP="00616968">
            <w:pPr>
              <w:jc w:val="center"/>
            </w:pPr>
            <w:r w:rsidRPr="00616968">
              <w:t>Наименование функциональной зоны</w:t>
            </w:r>
          </w:p>
        </w:tc>
        <w:tc>
          <w:tcPr>
            <w:tcW w:w="682" w:type="pct"/>
            <w:tcBorders>
              <w:top w:val="single" w:sz="4" w:space="0" w:color="auto"/>
              <w:left w:val="nil"/>
              <w:bottom w:val="single" w:sz="4" w:space="0" w:color="auto"/>
              <w:right w:val="single" w:sz="4" w:space="0" w:color="auto"/>
            </w:tcBorders>
            <w:shd w:val="clear" w:color="auto" w:fill="auto"/>
            <w:hideMark/>
          </w:tcPr>
          <w:p w14:paraId="22F190E8" w14:textId="77777777" w:rsidR="008A076B" w:rsidRPr="00616968" w:rsidRDefault="008A076B" w:rsidP="00616968">
            <w:pPr>
              <w:jc w:val="center"/>
            </w:pPr>
            <w:r w:rsidRPr="00616968">
              <w:t>Площадь функциональной зоны, га</w:t>
            </w:r>
          </w:p>
        </w:tc>
        <w:tc>
          <w:tcPr>
            <w:tcW w:w="487" w:type="pct"/>
            <w:tcBorders>
              <w:top w:val="single" w:sz="4" w:space="0" w:color="auto"/>
              <w:left w:val="nil"/>
              <w:bottom w:val="single" w:sz="4" w:space="0" w:color="auto"/>
              <w:right w:val="single" w:sz="4" w:space="0" w:color="auto"/>
            </w:tcBorders>
            <w:shd w:val="clear" w:color="auto" w:fill="auto"/>
            <w:hideMark/>
          </w:tcPr>
          <w:p w14:paraId="2850CB21" w14:textId="28B7E6CA" w:rsidR="008A076B" w:rsidRPr="00616968" w:rsidRDefault="008A076B" w:rsidP="00616968">
            <w:pPr>
              <w:jc w:val="center"/>
            </w:pPr>
            <w:r w:rsidRPr="00616968">
              <w:t xml:space="preserve">Площадь жилищного фонда, </w:t>
            </w:r>
            <w:r w:rsidR="006B2573" w:rsidRPr="00616968">
              <w:rPr>
                <w:bCs/>
              </w:rPr>
              <w:t>м</w:t>
            </w:r>
            <w:r w:rsidR="006B2573" w:rsidRPr="00616968">
              <w:rPr>
                <w:bCs/>
                <w:vertAlign w:val="superscript"/>
              </w:rPr>
              <w:t>2</w:t>
            </w:r>
          </w:p>
        </w:tc>
        <w:tc>
          <w:tcPr>
            <w:tcW w:w="535" w:type="pct"/>
            <w:tcBorders>
              <w:top w:val="single" w:sz="4" w:space="0" w:color="auto"/>
              <w:left w:val="nil"/>
              <w:bottom w:val="single" w:sz="4" w:space="0" w:color="auto"/>
              <w:right w:val="single" w:sz="4" w:space="0" w:color="auto"/>
            </w:tcBorders>
            <w:shd w:val="clear" w:color="auto" w:fill="auto"/>
            <w:hideMark/>
          </w:tcPr>
          <w:p w14:paraId="3E8D8954" w14:textId="77777777" w:rsidR="008A076B" w:rsidRPr="00616968" w:rsidRDefault="008A076B" w:rsidP="00616968">
            <w:pPr>
              <w:jc w:val="center"/>
            </w:pPr>
            <w:r w:rsidRPr="00616968">
              <w:t>Численность населения, человек</w:t>
            </w:r>
          </w:p>
        </w:tc>
        <w:tc>
          <w:tcPr>
            <w:tcW w:w="536" w:type="pct"/>
            <w:tcBorders>
              <w:top w:val="single" w:sz="4" w:space="0" w:color="auto"/>
              <w:left w:val="nil"/>
              <w:bottom w:val="single" w:sz="4" w:space="0" w:color="auto"/>
              <w:right w:val="single" w:sz="4" w:space="0" w:color="auto"/>
            </w:tcBorders>
            <w:shd w:val="clear" w:color="auto" w:fill="auto"/>
            <w:hideMark/>
          </w:tcPr>
          <w:p w14:paraId="56DA3B46" w14:textId="32D6CB91" w:rsidR="008A076B" w:rsidRPr="00616968" w:rsidRDefault="008A076B" w:rsidP="00616968">
            <w:pPr>
              <w:jc w:val="center"/>
            </w:pPr>
            <w:r w:rsidRPr="00616968">
              <w:t xml:space="preserve">Плотность жилого фонда, </w:t>
            </w:r>
            <w:r w:rsidR="006B2573" w:rsidRPr="00616968">
              <w:rPr>
                <w:bCs/>
              </w:rPr>
              <w:t>м</w:t>
            </w:r>
            <w:r w:rsidR="006B2573" w:rsidRPr="00616968">
              <w:rPr>
                <w:bCs/>
                <w:vertAlign w:val="superscript"/>
              </w:rPr>
              <w:t>2</w:t>
            </w:r>
            <w:r w:rsidRPr="00616968">
              <w:t xml:space="preserve"> на га</w:t>
            </w:r>
          </w:p>
        </w:tc>
        <w:tc>
          <w:tcPr>
            <w:tcW w:w="474" w:type="pct"/>
            <w:tcBorders>
              <w:top w:val="single" w:sz="4" w:space="0" w:color="auto"/>
              <w:left w:val="nil"/>
              <w:bottom w:val="single" w:sz="4" w:space="0" w:color="auto"/>
              <w:right w:val="single" w:sz="4" w:space="0" w:color="auto"/>
            </w:tcBorders>
            <w:shd w:val="clear" w:color="auto" w:fill="auto"/>
            <w:hideMark/>
          </w:tcPr>
          <w:p w14:paraId="0D20CB84" w14:textId="77777777" w:rsidR="008A076B" w:rsidRPr="00616968" w:rsidRDefault="008A076B" w:rsidP="00616968">
            <w:pPr>
              <w:jc w:val="center"/>
            </w:pPr>
            <w:r w:rsidRPr="00616968">
              <w:t>Плотность населения, человек на га</w:t>
            </w:r>
          </w:p>
        </w:tc>
      </w:tr>
    </w:tbl>
    <w:p w14:paraId="44AD1E65" w14:textId="77777777" w:rsidR="008A076B" w:rsidRPr="00616968" w:rsidRDefault="008A076B" w:rsidP="00616968">
      <w:pPr>
        <w:suppressAutoHyphens/>
        <w:ind w:firstLine="709"/>
        <w:jc w:val="both"/>
        <w:rPr>
          <w:sz w:val="2"/>
          <w:szCs w:val="2"/>
          <w:lang w:eastAsia="zh-CN"/>
        </w:rPr>
      </w:pPr>
    </w:p>
    <w:tbl>
      <w:tblPr>
        <w:tblW w:w="5000" w:type="pct"/>
        <w:tblLook w:val="04A0" w:firstRow="1" w:lastRow="0" w:firstColumn="1" w:lastColumn="0" w:noHBand="0" w:noVBand="1"/>
      </w:tblPr>
      <w:tblGrid>
        <w:gridCol w:w="582"/>
        <w:gridCol w:w="2064"/>
        <w:gridCol w:w="4273"/>
        <w:gridCol w:w="2061"/>
        <w:gridCol w:w="1473"/>
        <w:gridCol w:w="1619"/>
        <w:gridCol w:w="1606"/>
        <w:gridCol w:w="1449"/>
      </w:tblGrid>
      <w:tr w:rsidR="007B6495" w:rsidRPr="00616968" w14:paraId="061A069C" w14:textId="77777777" w:rsidTr="007F6440">
        <w:trPr>
          <w:tblHeader/>
        </w:trPr>
        <w:tc>
          <w:tcPr>
            <w:tcW w:w="192" w:type="pct"/>
            <w:tcBorders>
              <w:top w:val="single" w:sz="4" w:space="0" w:color="auto"/>
              <w:left w:val="single" w:sz="4" w:space="0" w:color="auto"/>
              <w:bottom w:val="single" w:sz="4" w:space="0" w:color="auto"/>
              <w:right w:val="single" w:sz="4" w:space="0" w:color="auto"/>
            </w:tcBorders>
            <w:shd w:val="clear" w:color="auto" w:fill="auto"/>
          </w:tcPr>
          <w:p w14:paraId="4073F124" w14:textId="77777777" w:rsidR="008A076B" w:rsidRPr="00616968" w:rsidRDefault="008A076B" w:rsidP="00616968">
            <w:pPr>
              <w:jc w:val="center"/>
            </w:pPr>
            <w:r w:rsidRPr="00616968">
              <w:t>1</w:t>
            </w:r>
          </w:p>
        </w:tc>
        <w:tc>
          <w:tcPr>
            <w:tcW w:w="682" w:type="pct"/>
            <w:tcBorders>
              <w:top w:val="single" w:sz="4" w:space="0" w:color="auto"/>
              <w:left w:val="nil"/>
              <w:bottom w:val="single" w:sz="4" w:space="0" w:color="auto"/>
              <w:right w:val="single" w:sz="4" w:space="0" w:color="auto"/>
            </w:tcBorders>
            <w:shd w:val="clear" w:color="auto" w:fill="auto"/>
            <w:vAlign w:val="center"/>
          </w:tcPr>
          <w:p w14:paraId="3AF6D3DC" w14:textId="77777777" w:rsidR="008A076B" w:rsidRPr="00616968" w:rsidRDefault="008A076B" w:rsidP="00616968">
            <w:pPr>
              <w:jc w:val="center"/>
            </w:pPr>
            <w:r w:rsidRPr="00616968">
              <w:t>2</w:t>
            </w:r>
          </w:p>
        </w:tc>
        <w:tc>
          <w:tcPr>
            <w:tcW w:w="1412" w:type="pct"/>
            <w:tcBorders>
              <w:top w:val="single" w:sz="4" w:space="0" w:color="auto"/>
              <w:left w:val="nil"/>
              <w:bottom w:val="single" w:sz="4" w:space="0" w:color="auto"/>
              <w:right w:val="single" w:sz="4" w:space="0" w:color="auto"/>
            </w:tcBorders>
            <w:shd w:val="clear" w:color="auto" w:fill="auto"/>
            <w:vAlign w:val="center"/>
          </w:tcPr>
          <w:p w14:paraId="2A2A7A56" w14:textId="77777777" w:rsidR="008A076B" w:rsidRPr="00616968" w:rsidRDefault="008A076B" w:rsidP="00616968">
            <w:pPr>
              <w:jc w:val="center"/>
            </w:pPr>
            <w:r w:rsidRPr="00616968">
              <w:t>3</w:t>
            </w:r>
          </w:p>
        </w:tc>
        <w:tc>
          <w:tcPr>
            <w:tcW w:w="681" w:type="pct"/>
            <w:tcBorders>
              <w:top w:val="single" w:sz="4" w:space="0" w:color="auto"/>
              <w:left w:val="nil"/>
              <w:bottom w:val="single" w:sz="4" w:space="0" w:color="auto"/>
              <w:right w:val="single" w:sz="4" w:space="0" w:color="auto"/>
            </w:tcBorders>
            <w:shd w:val="clear" w:color="auto" w:fill="auto"/>
            <w:vAlign w:val="center"/>
          </w:tcPr>
          <w:p w14:paraId="3AA3FFCC" w14:textId="77777777" w:rsidR="008A076B" w:rsidRPr="00616968" w:rsidRDefault="008A076B" w:rsidP="00616968">
            <w:pPr>
              <w:jc w:val="center"/>
            </w:pPr>
            <w:r w:rsidRPr="00616968">
              <w:t>4</w:t>
            </w:r>
          </w:p>
        </w:tc>
        <w:tc>
          <w:tcPr>
            <w:tcW w:w="487" w:type="pct"/>
            <w:tcBorders>
              <w:top w:val="single" w:sz="4" w:space="0" w:color="auto"/>
              <w:left w:val="nil"/>
              <w:bottom w:val="single" w:sz="4" w:space="0" w:color="auto"/>
              <w:right w:val="single" w:sz="4" w:space="0" w:color="auto"/>
            </w:tcBorders>
            <w:shd w:val="clear" w:color="auto" w:fill="auto"/>
            <w:vAlign w:val="center"/>
          </w:tcPr>
          <w:p w14:paraId="409904AF" w14:textId="77777777" w:rsidR="008A076B" w:rsidRPr="00616968" w:rsidRDefault="008A076B" w:rsidP="00616968">
            <w:pPr>
              <w:jc w:val="center"/>
            </w:pPr>
            <w:r w:rsidRPr="00616968">
              <w:t>5</w:t>
            </w:r>
          </w:p>
        </w:tc>
        <w:tc>
          <w:tcPr>
            <w:tcW w:w="535" w:type="pct"/>
            <w:tcBorders>
              <w:top w:val="single" w:sz="4" w:space="0" w:color="auto"/>
              <w:left w:val="nil"/>
              <w:bottom w:val="single" w:sz="4" w:space="0" w:color="auto"/>
              <w:right w:val="single" w:sz="4" w:space="0" w:color="auto"/>
            </w:tcBorders>
            <w:shd w:val="clear" w:color="auto" w:fill="auto"/>
            <w:vAlign w:val="center"/>
          </w:tcPr>
          <w:p w14:paraId="495583AB" w14:textId="77777777" w:rsidR="008A076B" w:rsidRPr="00616968" w:rsidRDefault="008A076B" w:rsidP="00616968">
            <w:pPr>
              <w:jc w:val="center"/>
            </w:pPr>
            <w:r w:rsidRPr="00616968">
              <w:t>6</w:t>
            </w:r>
          </w:p>
        </w:tc>
        <w:tc>
          <w:tcPr>
            <w:tcW w:w="531" w:type="pct"/>
            <w:tcBorders>
              <w:top w:val="single" w:sz="4" w:space="0" w:color="auto"/>
              <w:left w:val="nil"/>
              <w:bottom w:val="single" w:sz="4" w:space="0" w:color="auto"/>
              <w:right w:val="single" w:sz="4" w:space="0" w:color="auto"/>
            </w:tcBorders>
            <w:shd w:val="clear" w:color="auto" w:fill="auto"/>
            <w:vAlign w:val="center"/>
          </w:tcPr>
          <w:p w14:paraId="70A905A5" w14:textId="77777777" w:rsidR="008A076B" w:rsidRPr="00616968" w:rsidRDefault="008A076B" w:rsidP="00616968">
            <w:pPr>
              <w:jc w:val="center"/>
            </w:pPr>
            <w:r w:rsidRPr="00616968">
              <w:t>7</w:t>
            </w:r>
          </w:p>
        </w:tc>
        <w:tc>
          <w:tcPr>
            <w:tcW w:w="479" w:type="pct"/>
            <w:tcBorders>
              <w:top w:val="single" w:sz="4" w:space="0" w:color="auto"/>
              <w:left w:val="nil"/>
              <w:bottom w:val="single" w:sz="4" w:space="0" w:color="auto"/>
              <w:right w:val="single" w:sz="4" w:space="0" w:color="auto"/>
            </w:tcBorders>
            <w:shd w:val="clear" w:color="auto" w:fill="auto"/>
            <w:vAlign w:val="center"/>
          </w:tcPr>
          <w:p w14:paraId="1F4A7292" w14:textId="77777777" w:rsidR="008A076B" w:rsidRPr="00616968" w:rsidRDefault="008A076B" w:rsidP="00616968">
            <w:pPr>
              <w:jc w:val="center"/>
            </w:pPr>
            <w:r w:rsidRPr="00616968">
              <w:t>8</w:t>
            </w:r>
          </w:p>
        </w:tc>
      </w:tr>
      <w:tr w:rsidR="007B6495" w:rsidRPr="00616968" w14:paraId="6F543E8C"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2F7C51A9" w14:textId="52432FC5" w:rsidR="008A076B" w:rsidRPr="00616968" w:rsidRDefault="00831367" w:rsidP="00616968">
            <w:r w:rsidRPr="00616968">
              <w:t>1</w:t>
            </w:r>
          </w:p>
        </w:tc>
        <w:tc>
          <w:tcPr>
            <w:tcW w:w="682" w:type="pct"/>
            <w:tcBorders>
              <w:top w:val="nil"/>
              <w:left w:val="nil"/>
              <w:bottom w:val="single" w:sz="4" w:space="0" w:color="auto"/>
              <w:right w:val="single" w:sz="4" w:space="0" w:color="auto"/>
            </w:tcBorders>
            <w:shd w:val="clear" w:color="auto" w:fill="auto"/>
            <w:hideMark/>
          </w:tcPr>
          <w:p w14:paraId="4F5582B5" w14:textId="77777777" w:rsidR="008A076B" w:rsidRPr="00616968" w:rsidRDefault="008A076B" w:rsidP="00616968">
            <w:r w:rsidRPr="00616968">
              <w:t>дер. Бакланово</w:t>
            </w:r>
          </w:p>
        </w:tc>
        <w:tc>
          <w:tcPr>
            <w:tcW w:w="1412" w:type="pct"/>
            <w:tcBorders>
              <w:top w:val="nil"/>
              <w:left w:val="nil"/>
              <w:bottom w:val="single" w:sz="4" w:space="0" w:color="auto"/>
              <w:right w:val="single" w:sz="4" w:space="0" w:color="auto"/>
            </w:tcBorders>
            <w:shd w:val="clear" w:color="auto" w:fill="auto"/>
            <w:vAlign w:val="center"/>
            <w:hideMark/>
          </w:tcPr>
          <w:p w14:paraId="1E842A14"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4F4F1050" w14:textId="77777777" w:rsidR="008A076B" w:rsidRPr="00616968" w:rsidRDefault="008A076B" w:rsidP="00616968">
            <w:pPr>
              <w:jc w:val="center"/>
            </w:pPr>
            <w:r w:rsidRPr="00616968">
              <w:t>8,55</w:t>
            </w:r>
          </w:p>
        </w:tc>
        <w:tc>
          <w:tcPr>
            <w:tcW w:w="487" w:type="pct"/>
            <w:tcBorders>
              <w:top w:val="nil"/>
              <w:left w:val="nil"/>
              <w:bottom w:val="single" w:sz="4" w:space="0" w:color="auto"/>
              <w:right w:val="single" w:sz="4" w:space="0" w:color="auto"/>
            </w:tcBorders>
            <w:shd w:val="clear" w:color="auto" w:fill="auto"/>
            <w:vAlign w:val="center"/>
            <w:hideMark/>
          </w:tcPr>
          <w:p w14:paraId="2731BF1B" w14:textId="77777777" w:rsidR="008A076B" w:rsidRPr="00616968" w:rsidRDefault="008A076B" w:rsidP="00616968">
            <w:pPr>
              <w:jc w:val="center"/>
            </w:pPr>
            <w:r w:rsidRPr="00616968">
              <w:t>343,8</w:t>
            </w:r>
          </w:p>
        </w:tc>
        <w:tc>
          <w:tcPr>
            <w:tcW w:w="535" w:type="pct"/>
            <w:tcBorders>
              <w:top w:val="nil"/>
              <w:left w:val="nil"/>
              <w:bottom w:val="single" w:sz="4" w:space="0" w:color="auto"/>
              <w:right w:val="single" w:sz="4" w:space="0" w:color="auto"/>
            </w:tcBorders>
            <w:shd w:val="clear" w:color="auto" w:fill="auto"/>
            <w:vAlign w:val="center"/>
            <w:hideMark/>
          </w:tcPr>
          <w:p w14:paraId="3A7D33D1" w14:textId="77777777" w:rsidR="008A076B" w:rsidRPr="00616968" w:rsidRDefault="008A076B" w:rsidP="00616968">
            <w:pPr>
              <w:jc w:val="center"/>
            </w:pPr>
            <w:r w:rsidRPr="00616968">
              <w:t>0</w:t>
            </w:r>
          </w:p>
        </w:tc>
        <w:tc>
          <w:tcPr>
            <w:tcW w:w="531" w:type="pct"/>
            <w:tcBorders>
              <w:top w:val="nil"/>
              <w:left w:val="nil"/>
              <w:bottom w:val="single" w:sz="4" w:space="0" w:color="auto"/>
              <w:right w:val="single" w:sz="4" w:space="0" w:color="auto"/>
            </w:tcBorders>
            <w:shd w:val="clear" w:color="auto" w:fill="auto"/>
            <w:noWrap/>
            <w:vAlign w:val="center"/>
            <w:hideMark/>
          </w:tcPr>
          <w:p w14:paraId="7039BDED" w14:textId="77777777" w:rsidR="008A076B" w:rsidRPr="00616968" w:rsidRDefault="008A076B" w:rsidP="00616968">
            <w:pPr>
              <w:jc w:val="center"/>
            </w:pPr>
            <w:r w:rsidRPr="00616968">
              <w:t>40</w:t>
            </w:r>
          </w:p>
        </w:tc>
        <w:tc>
          <w:tcPr>
            <w:tcW w:w="479" w:type="pct"/>
            <w:tcBorders>
              <w:top w:val="nil"/>
              <w:left w:val="nil"/>
              <w:bottom w:val="single" w:sz="4" w:space="0" w:color="auto"/>
              <w:right w:val="single" w:sz="4" w:space="0" w:color="auto"/>
            </w:tcBorders>
            <w:shd w:val="clear" w:color="auto" w:fill="auto"/>
            <w:noWrap/>
            <w:vAlign w:val="center"/>
            <w:hideMark/>
          </w:tcPr>
          <w:p w14:paraId="7238279A" w14:textId="77777777" w:rsidR="008A076B" w:rsidRPr="00616968" w:rsidRDefault="008A076B" w:rsidP="00616968">
            <w:pPr>
              <w:jc w:val="center"/>
            </w:pPr>
            <w:r w:rsidRPr="00616968">
              <w:t>0</w:t>
            </w:r>
          </w:p>
        </w:tc>
      </w:tr>
      <w:tr w:rsidR="007B6495" w:rsidRPr="00616968" w14:paraId="6410C0AA"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0DF06797" w14:textId="6D9AF523" w:rsidR="008A076B" w:rsidRPr="00616968" w:rsidRDefault="00831367" w:rsidP="00616968">
            <w:r w:rsidRPr="00616968">
              <w:t>2</w:t>
            </w:r>
          </w:p>
        </w:tc>
        <w:tc>
          <w:tcPr>
            <w:tcW w:w="682" w:type="pct"/>
            <w:tcBorders>
              <w:top w:val="nil"/>
              <w:left w:val="nil"/>
              <w:bottom w:val="single" w:sz="4" w:space="0" w:color="auto"/>
              <w:right w:val="single" w:sz="4" w:space="0" w:color="auto"/>
            </w:tcBorders>
            <w:shd w:val="clear" w:color="auto" w:fill="auto"/>
            <w:hideMark/>
          </w:tcPr>
          <w:p w14:paraId="5AC2C087" w14:textId="77777777" w:rsidR="008A076B" w:rsidRPr="00616968" w:rsidRDefault="008A076B" w:rsidP="00616968">
            <w:r w:rsidRPr="00616968">
              <w:t>дер. Весь</w:t>
            </w:r>
          </w:p>
        </w:tc>
        <w:tc>
          <w:tcPr>
            <w:tcW w:w="1412" w:type="pct"/>
            <w:tcBorders>
              <w:top w:val="nil"/>
              <w:left w:val="nil"/>
              <w:bottom w:val="single" w:sz="4" w:space="0" w:color="auto"/>
              <w:right w:val="single" w:sz="4" w:space="0" w:color="auto"/>
            </w:tcBorders>
            <w:shd w:val="clear" w:color="auto" w:fill="auto"/>
            <w:vAlign w:val="center"/>
            <w:hideMark/>
          </w:tcPr>
          <w:p w14:paraId="7C60EF7A"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2DD025DD" w14:textId="77777777" w:rsidR="008A076B" w:rsidRPr="00616968" w:rsidRDefault="008A076B" w:rsidP="00616968">
            <w:pPr>
              <w:jc w:val="center"/>
            </w:pPr>
            <w:r w:rsidRPr="00616968">
              <w:t>52,55</w:t>
            </w:r>
          </w:p>
        </w:tc>
        <w:tc>
          <w:tcPr>
            <w:tcW w:w="487" w:type="pct"/>
            <w:tcBorders>
              <w:top w:val="nil"/>
              <w:left w:val="nil"/>
              <w:bottom w:val="single" w:sz="4" w:space="0" w:color="auto"/>
              <w:right w:val="single" w:sz="4" w:space="0" w:color="auto"/>
            </w:tcBorders>
            <w:shd w:val="clear" w:color="auto" w:fill="auto"/>
            <w:vAlign w:val="center"/>
            <w:hideMark/>
          </w:tcPr>
          <w:p w14:paraId="25496395" w14:textId="77777777" w:rsidR="008A076B" w:rsidRPr="00616968" w:rsidRDefault="008A076B" w:rsidP="00616968">
            <w:pPr>
              <w:jc w:val="center"/>
            </w:pPr>
            <w:r w:rsidRPr="00616968">
              <w:t>4093,0</w:t>
            </w:r>
          </w:p>
        </w:tc>
        <w:tc>
          <w:tcPr>
            <w:tcW w:w="535" w:type="pct"/>
            <w:tcBorders>
              <w:top w:val="nil"/>
              <w:left w:val="nil"/>
              <w:bottom w:val="single" w:sz="4" w:space="0" w:color="auto"/>
              <w:right w:val="single" w:sz="4" w:space="0" w:color="auto"/>
            </w:tcBorders>
            <w:shd w:val="clear" w:color="auto" w:fill="auto"/>
            <w:vAlign w:val="center"/>
            <w:hideMark/>
          </w:tcPr>
          <w:p w14:paraId="0B7E0BDF" w14:textId="77777777" w:rsidR="008A076B" w:rsidRPr="00616968" w:rsidRDefault="008A076B" w:rsidP="00616968">
            <w:pPr>
              <w:jc w:val="center"/>
            </w:pPr>
            <w:r w:rsidRPr="00616968">
              <w:t>41</w:t>
            </w:r>
          </w:p>
        </w:tc>
        <w:tc>
          <w:tcPr>
            <w:tcW w:w="531" w:type="pct"/>
            <w:tcBorders>
              <w:top w:val="nil"/>
              <w:left w:val="nil"/>
              <w:bottom w:val="single" w:sz="4" w:space="0" w:color="auto"/>
              <w:right w:val="single" w:sz="4" w:space="0" w:color="auto"/>
            </w:tcBorders>
            <w:shd w:val="clear" w:color="auto" w:fill="auto"/>
            <w:noWrap/>
            <w:vAlign w:val="center"/>
            <w:hideMark/>
          </w:tcPr>
          <w:p w14:paraId="7D9A1B16" w14:textId="77777777" w:rsidR="008A076B" w:rsidRPr="00616968" w:rsidRDefault="008A076B" w:rsidP="00616968">
            <w:pPr>
              <w:jc w:val="center"/>
            </w:pPr>
            <w:r w:rsidRPr="00616968">
              <w:t>78</w:t>
            </w:r>
          </w:p>
        </w:tc>
        <w:tc>
          <w:tcPr>
            <w:tcW w:w="479" w:type="pct"/>
            <w:tcBorders>
              <w:top w:val="nil"/>
              <w:left w:val="nil"/>
              <w:bottom w:val="single" w:sz="4" w:space="0" w:color="auto"/>
              <w:right w:val="single" w:sz="4" w:space="0" w:color="auto"/>
            </w:tcBorders>
            <w:shd w:val="clear" w:color="auto" w:fill="auto"/>
            <w:noWrap/>
            <w:vAlign w:val="center"/>
            <w:hideMark/>
          </w:tcPr>
          <w:p w14:paraId="1C0E1A39" w14:textId="77777777" w:rsidR="008A076B" w:rsidRPr="00616968" w:rsidRDefault="008A076B" w:rsidP="00616968">
            <w:pPr>
              <w:jc w:val="center"/>
            </w:pPr>
            <w:r w:rsidRPr="00616968">
              <w:t>1</w:t>
            </w:r>
          </w:p>
        </w:tc>
      </w:tr>
      <w:tr w:rsidR="007B6495" w:rsidRPr="00616968" w14:paraId="6B1DBC5E"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71BC304B" w14:textId="26B4DDFD" w:rsidR="008A076B" w:rsidRPr="00616968" w:rsidRDefault="00831367" w:rsidP="00616968">
            <w:r w:rsidRPr="00616968">
              <w:t>3</w:t>
            </w:r>
          </w:p>
        </w:tc>
        <w:tc>
          <w:tcPr>
            <w:tcW w:w="682" w:type="pct"/>
            <w:tcBorders>
              <w:top w:val="nil"/>
              <w:left w:val="nil"/>
              <w:bottom w:val="single" w:sz="4" w:space="0" w:color="auto"/>
              <w:right w:val="single" w:sz="4" w:space="0" w:color="auto"/>
            </w:tcBorders>
            <w:shd w:val="clear" w:color="auto" w:fill="auto"/>
            <w:hideMark/>
          </w:tcPr>
          <w:p w14:paraId="5B9594B9" w14:textId="77777777" w:rsidR="008A076B" w:rsidRPr="00616968" w:rsidRDefault="008A076B" w:rsidP="00616968">
            <w:r w:rsidRPr="00616968">
              <w:t>дер. Волосово</w:t>
            </w:r>
          </w:p>
        </w:tc>
        <w:tc>
          <w:tcPr>
            <w:tcW w:w="1412" w:type="pct"/>
            <w:tcBorders>
              <w:top w:val="nil"/>
              <w:left w:val="nil"/>
              <w:bottom w:val="single" w:sz="4" w:space="0" w:color="auto"/>
              <w:right w:val="single" w:sz="4" w:space="0" w:color="auto"/>
            </w:tcBorders>
            <w:shd w:val="clear" w:color="auto" w:fill="auto"/>
            <w:vAlign w:val="center"/>
            <w:hideMark/>
          </w:tcPr>
          <w:p w14:paraId="14775134"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4073031E" w14:textId="77777777" w:rsidR="008A076B" w:rsidRPr="00616968" w:rsidRDefault="008A076B" w:rsidP="00616968">
            <w:pPr>
              <w:jc w:val="center"/>
            </w:pPr>
            <w:r w:rsidRPr="00616968">
              <w:t>21,98</w:t>
            </w:r>
          </w:p>
        </w:tc>
        <w:tc>
          <w:tcPr>
            <w:tcW w:w="487" w:type="pct"/>
            <w:tcBorders>
              <w:top w:val="nil"/>
              <w:left w:val="nil"/>
              <w:bottom w:val="single" w:sz="4" w:space="0" w:color="auto"/>
              <w:right w:val="single" w:sz="4" w:space="0" w:color="auto"/>
            </w:tcBorders>
            <w:shd w:val="clear" w:color="auto" w:fill="auto"/>
            <w:vAlign w:val="center"/>
            <w:hideMark/>
          </w:tcPr>
          <w:p w14:paraId="174B7DD4" w14:textId="77777777" w:rsidR="008A076B" w:rsidRPr="00616968" w:rsidRDefault="008A076B" w:rsidP="00616968">
            <w:pPr>
              <w:jc w:val="center"/>
            </w:pPr>
            <w:r w:rsidRPr="00616968">
              <w:t>1420,0</w:t>
            </w:r>
          </w:p>
        </w:tc>
        <w:tc>
          <w:tcPr>
            <w:tcW w:w="535" w:type="pct"/>
            <w:tcBorders>
              <w:top w:val="nil"/>
              <w:left w:val="nil"/>
              <w:bottom w:val="single" w:sz="4" w:space="0" w:color="auto"/>
              <w:right w:val="single" w:sz="4" w:space="0" w:color="auto"/>
            </w:tcBorders>
            <w:shd w:val="clear" w:color="auto" w:fill="auto"/>
            <w:vAlign w:val="center"/>
            <w:hideMark/>
          </w:tcPr>
          <w:p w14:paraId="4626DF05" w14:textId="77777777" w:rsidR="008A076B" w:rsidRPr="00616968" w:rsidRDefault="008A076B" w:rsidP="00616968">
            <w:pPr>
              <w:jc w:val="center"/>
            </w:pPr>
            <w:r w:rsidRPr="00616968">
              <w:t>39</w:t>
            </w:r>
          </w:p>
        </w:tc>
        <w:tc>
          <w:tcPr>
            <w:tcW w:w="531" w:type="pct"/>
            <w:tcBorders>
              <w:top w:val="nil"/>
              <w:left w:val="nil"/>
              <w:bottom w:val="single" w:sz="4" w:space="0" w:color="auto"/>
              <w:right w:val="single" w:sz="4" w:space="0" w:color="auto"/>
            </w:tcBorders>
            <w:shd w:val="clear" w:color="auto" w:fill="auto"/>
            <w:noWrap/>
            <w:vAlign w:val="center"/>
            <w:hideMark/>
          </w:tcPr>
          <w:p w14:paraId="5C4694B6" w14:textId="77777777" w:rsidR="008A076B" w:rsidRPr="00616968" w:rsidRDefault="008A076B" w:rsidP="00616968">
            <w:pPr>
              <w:jc w:val="center"/>
            </w:pPr>
            <w:r w:rsidRPr="00616968">
              <w:t>65</w:t>
            </w:r>
          </w:p>
        </w:tc>
        <w:tc>
          <w:tcPr>
            <w:tcW w:w="479" w:type="pct"/>
            <w:tcBorders>
              <w:top w:val="nil"/>
              <w:left w:val="nil"/>
              <w:bottom w:val="single" w:sz="4" w:space="0" w:color="auto"/>
              <w:right w:val="single" w:sz="4" w:space="0" w:color="auto"/>
            </w:tcBorders>
            <w:shd w:val="clear" w:color="auto" w:fill="auto"/>
            <w:noWrap/>
            <w:vAlign w:val="center"/>
            <w:hideMark/>
          </w:tcPr>
          <w:p w14:paraId="1AC3F86A" w14:textId="77777777" w:rsidR="008A076B" w:rsidRPr="00616968" w:rsidRDefault="008A076B" w:rsidP="00616968">
            <w:pPr>
              <w:jc w:val="center"/>
            </w:pPr>
            <w:r w:rsidRPr="00616968">
              <w:t>2</w:t>
            </w:r>
          </w:p>
        </w:tc>
      </w:tr>
      <w:tr w:rsidR="007B6495" w:rsidRPr="00616968" w14:paraId="23CB5E01"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6ED05563" w14:textId="03B4FA78" w:rsidR="008A076B" w:rsidRPr="00616968" w:rsidRDefault="00831367" w:rsidP="00616968">
            <w:r w:rsidRPr="00616968">
              <w:t>4</w:t>
            </w:r>
          </w:p>
        </w:tc>
        <w:tc>
          <w:tcPr>
            <w:tcW w:w="682" w:type="pct"/>
            <w:tcBorders>
              <w:top w:val="nil"/>
              <w:left w:val="nil"/>
              <w:bottom w:val="single" w:sz="4" w:space="0" w:color="auto"/>
              <w:right w:val="single" w:sz="4" w:space="0" w:color="auto"/>
            </w:tcBorders>
            <w:shd w:val="clear" w:color="auto" w:fill="auto"/>
            <w:hideMark/>
          </w:tcPr>
          <w:p w14:paraId="49689EE4" w14:textId="77777777" w:rsidR="008A076B" w:rsidRPr="00616968" w:rsidRDefault="008A076B" w:rsidP="00616968">
            <w:r w:rsidRPr="00616968">
              <w:t>дер. Вороново</w:t>
            </w:r>
          </w:p>
        </w:tc>
        <w:tc>
          <w:tcPr>
            <w:tcW w:w="1412" w:type="pct"/>
            <w:tcBorders>
              <w:top w:val="nil"/>
              <w:left w:val="nil"/>
              <w:bottom w:val="single" w:sz="4" w:space="0" w:color="auto"/>
              <w:right w:val="single" w:sz="4" w:space="0" w:color="auto"/>
            </w:tcBorders>
            <w:shd w:val="clear" w:color="auto" w:fill="auto"/>
            <w:vAlign w:val="center"/>
            <w:hideMark/>
          </w:tcPr>
          <w:p w14:paraId="4DA46845"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3740F7EF" w14:textId="77777777" w:rsidR="008A076B" w:rsidRPr="00616968" w:rsidRDefault="008A076B" w:rsidP="00616968">
            <w:pPr>
              <w:jc w:val="center"/>
            </w:pPr>
            <w:r w:rsidRPr="00616968">
              <w:t>55,28</w:t>
            </w:r>
          </w:p>
        </w:tc>
        <w:tc>
          <w:tcPr>
            <w:tcW w:w="487" w:type="pct"/>
            <w:tcBorders>
              <w:top w:val="nil"/>
              <w:left w:val="nil"/>
              <w:bottom w:val="single" w:sz="4" w:space="0" w:color="auto"/>
              <w:right w:val="single" w:sz="4" w:space="0" w:color="auto"/>
            </w:tcBorders>
            <w:shd w:val="clear" w:color="auto" w:fill="auto"/>
            <w:vAlign w:val="center"/>
            <w:hideMark/>
          </w:tcPr>
          <w:p w14:paraId="52744FA2" w14:textId="77777777" w:rsidR="008A076B" w:rsidRPr="00616968" w:rsidRDefault="008A076B" w:rsidP="00616968">
            <w:pPr>
              <w:jc w:val="center"/>
            </w:pPr>
            <w:r w:rsidRPr="00616968">
              <w:t>5874,1</w:t>
            </w:r>
          </w:p>
        </w:tc>
        <w:tc>
          <w:tcPr>
            <w:tcW w:w="535" w:type="pct"/>
            <w:tcBorders>
              <w:top w:val="nil"/>
              <w:left w:val="nil"/>
              <w:bottom w:val="single" w:sz="4" w:space="0" w:color="auto"/>
              <w:right w:val="single" w:sz="4" w:space="0" w:color="auto"/>
            </w:tcBorders>
            <w:shd w:val="clear" w:color="auto" w:fill="auto"/>
            <w:vAlign w:val="center"/>
            <w:hideMark/>
          </w:tcPr>
          <w:p w14:paraId="531FE273" w14:textId="77777777" w:rsidR="008A076B" w:rsidRPr="00616968" w:rsidRDefault="008A076B" w:rsidP="00616968">
            <w:pPr>
              <w:jc w:val="center"/>
            </w:pPr>
            <w:r w:rsidRPr="00616968">
              <w:t>24</w:t>
            </w:r>
          </w:p>
        </w:tc>
        <w:tc>
          <w:tcPr>
            <w:tcW w:w="531" w:type="pct"/>
            <w:tcBorders>
              <w:top w:val="nil"/>
              <w:left w:val="nil"/>
              <w:bottom w:val="single" w:sz="4" w:space="0" w:color="auto"/>
              <w:right w:val="single" w:sz="4" w:space="0" w:color="auto"/>
            </w:tcBorders>
            <w:shd w:val="clear" w:color="auto" w:fill="auto"/>
            <w:noWrap/>
            <w:vAlign w:val="center"/>
            <w:hideMark/>
          </w:tcPr>
          <w:p w14:paraId="093F4580" w14:textId="77777777" w:rsidR="008A076B" w:rsidRPr="00616968" w:rsidRDefault="008A076B" w:rsidP="00616968">
            <w:pPr>
              <w:jc w:val="center"/>
            </w:pPr>
            <w:r w:rsidRPr="00616968">
              <w:t>106</w:t>
            </w:r>
          </w:p>
        </w:tc>
        <w:tc>
          <w:tcPr>
            <w:tcW w:w="479" w:type="pct"/>
            <w:tcBorders>
              <w:top w:val="nil"/>
              <w:left w:val="nil"/>
              <w:bottom w:val="single" w:sz="4" w:space="0" w:color="auto"/>
              <w:right w:val="single" w:sz="4" w:space="0" w:color="auto"/>
            </w:tcBorders>
            <w:shd w:val="clear" w:color="auto" w:fill="auto"/>
            <w:noWrap/>
            <w:vAlign w:val="center"/>
            <w:hideMark/>
          </w:tcPr>
          <w:p w14:paraId="5B59EC4E" w14:textId="77777777" w:rsidR="008A076B" w:rsidRPr="00616968" w:rsidRDefault="008A076B" w:rsidP="00616968">
            <w:pPr>
              <w:jc w:val="center"/>
            </w:pPr>
            <w:r w:rsidRPr="00616968">
              <w:t>0</w:t>
            </w:r>
          </w:p>
        </w:tc>
      </w:tr>
      <w:tr w:rsidR="007B6495" w:rsidRPr="00616968" w14:paraId="0FC14FD5"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4BE214E5" w14:textId="50F992FA" w:rsidR="008A076B" w:rsidRPr="00616968" w:rsidRDefault="00831367" w:rsidP="00616968">
            <w:r w:rsidRPr="00616968">
              <w:t>5</w:t>
            </w:r>
          </w:p>
        </w:tc>
        <w:tc>
          <w:tcPr>
            <w:tcW w:w="682" w:type="pct"/>
            <w:tcBorders>
              <w:top w:val="nil"/>
              <w:left w:val="nil"/>
              <w:bottom w:val="single" w:sz="4" w:space="0" w:color="auto"/>
              <w:right w:val="single" w:sz="4" w:space="0" w:color="auto"/>
            </w:tcBorders>
            <w:shd w:val="clear" w:color="auto" w:fill="auto"/>
            <w:hideMark/>
          </w:tcPr>
          <w:p w14:paraId="3B486870" w14:textId="04E9A056" w:rsidR="008A076B" w:rsidRPr="00616968" w:rsidRDefault="008A076B" w:rsidP="00616968">
            <w:r w:rsidRPr="00616968">
              <w:t xml:space="preserve">дер. Горное </w:t>
            </w:r>
            <w:r w:rsidR="00ED10B4" w:rsidRPr="00616968">
              <w:rPr>
                <w:lang w:eastAsia="zh-CN"/>
              </w:rPr>
              <w:t>Ёлохово</w:t>
            </w:r>
          </w:p>
        </w:tc>
        <w:tc>
          <w:tcPr>
            <w:tcW w:w="1412" w:type="pct"/>
            <w:tcBorders>
              <w:top w:val="nil"/>
              <w:left w:val="nil"/>
              <w:bottom w:val="single" w:sz="4" w:space="0" w:color="auto"/>
              <w:right w:val="single" w:sz="4" w:space="0" w:color="auto"/>
            </w:tcBorders>
            <w:shd w:val="clear" w:color="auto" w:fill="auto"/>
            <w:vAlign w:val="center"/>
            <w:hideMark/>
          </w:tcPr>
          <w:p w14:paraId="63DB62F5"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72703BC6" w14:textId="77777777" w:rsidR="008A076B" w:rsidRPr="00616968" w:rsidRDefault="008A076B" w:rsidP="00616968">
            <w:pPr>
              <w:jc w:val="center"/>
            </w:pPr>
            <w:r w:rsidRPr="00616968">
              <w:t>3,47</w:t>
            </w:r>
          </w:p>
        </w:tc>
        <w:tc>
          <w:tcPr>
            <w:tcW w:w="487" w:type="pct"/>
            <w:tcBorders>
              <w:top w:val="nil"/>
              <w:left w:val="nil"/>
              <w:bottom w:val="single" w:sz="4" w:space="0" w:color="auto"/>
              <w:right w:val="single" w:sz="4" w:space="0" w:color="auto"/>
            </w:tcBorders>
            <w:shd w:val="clear" w:color="auto" w:fill="auto"/>
            <w:vAlign w:val="center"/>
            <w:hideMark/>
          </w:tcPr>
          <w:p w14:paraId="56B214E9" w14:textId="77777777" w:rsidR="008A076B" w:rsidRPr="00616968" w:rsidRDefault="008A076B" w:rsidP="00616968">
            <w:pPr>
              <w:jc w:val="center"/>
            </w:pPr>
            <w:r w:rsidRPr="00616968">
              <w:t>631,3</w:t>
            </w:r>
          </w:p>
        </w:tc>
        <w:tc>
          <w:tcPr>
            <w:tcW w:w="535" w:type="pct"/>
            <w:tcBorders>
              <w:top w:val="nil"/>
              <w:left w:val="nil"/>
              <w:bottom w:val="single" w:sz="4" w:space="0" w:color="auto"/>
              <w:right w:val="single" w:sz="4" w:space="0" w:color="auto"/>
            </w:tcBorders>
            <w:shd w:val="clear" w:color="auto" w:fill="auto"/>
            <w:vAlign w:val="center"/>
            <w:hideMark/>
          </w:tcPr>
          <w:p w14:paraId="08D923C3" w14:textId="77777777" w:rsidR="008A076B" w:rsidRPr="00616968" w:rsidRDefault="008A076B" w:rsidP="00616968">
            <w:pPr>
              <w:jc w:val="center"/>
            </w:pPr>
            <w:r w:rsidRPr="00616968">
              <w:t>0</w:t>
            </w:r>
          </w:p>
        </w:tc>
        <w:tc>
          <w:tcPr>
            <w:tcW w:w="531" w:type="pct"/>
            <w:tcBorders>
              <w:top w:val="nil"/>
              <w:left w:val="nil"/>
              <w:bottom w:val="single" w:sz="4" w:space="0" w:color="auto"/>
              <w:right w:val="single" w:sz="4" w:space="0" w:color="auto"/>
            </w:tcBorders>
            <w:shd w:val="clear" w:color="auto" w:fill="auto"/>
            <w:noWrap/>
            <w:vAlign w:val="center"/>
            <w:hideMark/>
          </w:tcPr>
          <w:p w14:paraId="0D3D9FA6" w14:textId="77777777" w:rsidR="008A076B" w:rsidRPr="00616968" w:rsidRDefault="008A076B" w:rsidP="00616968">
            <w:pPr>
              <w:jc w:val="center"/>
            </w:pPr>
            <w:r w:rsidRPr="00616968">
              <w:t>182</w:t>
            </w:r>
          </w:p>
        </w:tc>
        <w:tc>
          <w:tcPr>
            <w:tcW w:w="479" w:type="pct"/>
            <w:tcBorders>
              <w:top w:val="nil"/>
              <w:left w:val="nil"/>
              <w:bottom w:val="single" w:sz="4" w:space="0" w:color="auto"/>
              <w:right w:val="single" w:sz="4" w:space="0" w:color="auto"/>
            </w:tcBorders>
            <w:shd w:val="clear" w:color="auto" w:fill="auto"/>
            <w:noWrap/>
            <w:vAlign w:val="center"/>
            <w:hideMark/>
          </w:tcPr>
          <w:p w14:paraId="10225270" w14:textId="77777777" w:rsidR="008A076B" w:rsidRPr="00616968" w:rsidRDefault="008A076B" w:rsidP="00616968">
            <w:pPr>
              <w:jc w:val="center"/>
            </w:pPr>
            <w:r w:rsidRPr="00616968">
              <w:t>0</w:t>
            </w:r>
          </w:p>
        </w:tc>
      </w:tr>
      <w:tr w:rsidR="007B6495" w:rsidRPr="00616968" w14:paraId="30369083"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06205A40" w14:textId="1188624E" w:rsidR="008A076B" w:rsidRPr="00616968" w:rsidRDefault="00831367" w:rsidP="00616968">
            <w:r w:rsidRPr="00616968">
              <w:t>6</w:t>
            </w:r>
          </w:p>
        </w:tc>
        <w:tc>
          <w:tcPr>
            <w:tcW w:w="682" w:type="pct"/>
            <w:tcBorders>
              <w:top w:val="nil"/>
              <w:left w:val="nil"/>
              <w:bottom w:val="single" w:sz="4" w:space="0" w:color="auto"/>
              <w:right w:val="single" w:sz="4" w:space="0" w:color="auto"/>
            </w:tcBorders>
            <w:shd w:val="clear" w:color="auto" w:fill="auto"/>
            <w:hideMark/>
          </w:tcPr>
          <w:p w14:paraId="223301C0" w14:textId="77777777" w:rsidR="008A076B" w:rsidRPr="00616968" w:rsidRDefault="008A076B" w:rsidP="00616968">
            <w:r w:rsidRPr="00616968">
              <w:t>дер. Заостровье</w:t>
            </w:r>
          </w:p>
        </w:tc>
        <w:tc>
          <w:tcPr>
            <w:tcW w:w="1412" w:type="pct"/>
            <w:tcBorders>
              <w:top w:val="nil"/>
              <w:left w:val="nil"/>
              <w:bottom w:val="single" w:sz="4" w:space="0" w:color="auto"/>
              <w:right w:val="single" w:sz="4" w:space="0" w:color="auto"/>
            </w:tcBorders>
            <w:shd w:val="clear" w:color="auto" w:fill="auto"/>
            <w:vAlign w:val="center"/>
            <w:hideMark/>
          </w:tcPr>
          <w:p w14:paraId="19D6D494"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61A60396" w14:textId="77777777" w:rsidR="008A076B" w:rsidRPr="00616968" w:rsidRDefault="008A076B" w:rsidP="00616968">
            <w:pPr>
              <w:jc w:val="center"/>
            </w:pPr>
            <w:r w:rsidRPr="00616968">
              <w:t>21,77</w:t>
            </w:r>
          </w:p>
        </w:tc>
        <w:tc>
          <w:tcPr>
            <w:tcW w:w="487" w:type="pct"/>
            <w:tcBorders>
              <w:top w:val="nil"/>
              <w:left w:val="nil"/>
              <w:bottom w:val="single" w:sz="4" w:space="0" w:color="auto"/>
              <w:right w:val="single" w:sz="4" w:space="0" w:color="auto"/>
            </w:tcBorders>
            <w:shd w:val="clear" w:color="auto" w:fill="auto"/>
            <w:vAlign w:val="center"/>
            <w:hideMark/>
          </w:tcPr>
          <w:p w14:paraId="38E478D2" w14:textId="77777777" w:rsidR="008A076B" w:rsidRPr="00616968" w:rsidRDefault="008A076B" w:rsidP="00616968">
            <w:pPr>
              <w:jc w:val="center"/>
            </w:pPr>
            <w:r w:rsidRPr="00616968">
              <w:t>2755,1</w:t>
            </w:r>
          </w:p>
        </w:tc>
        <w:tc>
          <w:tcPr>
            <w:tcW w:w="535" w:type="pct"/>
            <w:tcBorders>
              <w:top w:val="nil"/>
              <w:left w:val="nil"/>
              <w:bottom w:val="single" w:sz="4" w:space="0" w:color="auto"/>
              <w:right w:val="single" w:sz="4" w:space="0" w:color="auto"/>
            </w:tcBorders>
            <w:shd w:val="clear" w:color="auto" w:fill="auto"/>
            <w:vAlign w:val="center"/>
            <w:hideMark/>
          </w:tcPr>
          <w:p w14:paraId="2FFBD646" w14:textId="77777777" w:rsidR="008A076B" w:rsidRPr="00616968" w:rsidRDefault="008A076B" w:rsidP="00616968">
            <w:pPr>
              <w:jc w:val="center"/>
            </w:pPr>
            <w:r w:rsidRPr="00616968">
              <w:t>11</w:t>
            </w:r>
          </w:p>
        </w:tc>
        <w:tc>
          <w:tcPr>
            <w:tcW w:w="531" w:type="pct"/>
            <w:tcBorders>
              <w:top w:val="nil"/>
              <w:left w:val="nil"/>
              <w:bottom w:val="single" w:sz="4" w:space="0" w:color="auto"/>
              <w:right w:val="single" w:sz="4" w:space="0" w:color="auto"/>
            </w:tcBorders>
            <w:shd w:val="clear" w:color="auto" w:fill="auto"/>
            <w:noWrap/>
            <w:vAlign w:val="center"/>
            <w:hideMark/>
          </w:tcPr>
          <w:p w14:paraId="6B5807EE" w14:textId="77777777" w:rsidR="008A076B" w:rsidRPr="00616968" w:rsidRDefault="008A076B" w:rsidP="00616968">
            <w:pPr>
              <w:jc w:val="center"/>
            </w:pPr>
            <w:r w:rsidRPr="00616968">
              <w:t>127</w:t>
            </w:r>
          </w:p>
        </w:tc>
        <w:tc>
          <w:tcPr>
            <w:tcW w:w="479" w:type="pct"/>
            <w:tcBorders>
              <w:top w:val="nil"/>
              <w:left w:val="nil"/>
              <w:bottom w:val="single" w:sz="4" w:space="0" w:color="auto"/>
              <w:right w:val="single" w:sz="4" w:space="0" w:color="auto"/>
            </w:tcBorders>
            <w:shd w:val="clear" w:color="auto" w:fill="auto"/>
            <w:noWrap/>
            <w:vAlign w:val="center"/>
            <w:hideMark/>
          </w:tcPr>
          <w:p w14:paraId="2B3520C3" w14:textId="77777777" w:rsidR="008A076B" w:rsidRPr="00616968" w:rsidRDefault="008A076B" w:rsidP="00616968">
            <w:pPr>
              <w:jc w:val="center"/>
            </w:pPr>
            <w:r w:rsidRPr="00616968">
              <w:t>1</w:t>
            </w:r>
          </w:p>
        </w:tc>
      </w:tr>
      <w:tr w:rsidR="007B6495" w:rsidRPr="00616968" w14:paraId="4160AADA"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3852C9DB" w14:textId="383009E0" w:rsidR="008A076B" w:rsidRPr="00616968" w:rsidRDefault="00831367" w:rsidP="00616968">
            <w:r w:rsidRPr="00616968">
              <w:t>7</w:t>
            </w:r>
          </w:p>
        </w:tc>
        <w:tc>
          <w:tcPr>
            <w:tcW w:w="682" w:type="pct"/>
            <w:tcBorders>
              <w:top w:val="nil"/>
              <w:left w:val="nil"/>
              <w:bottom w:val="single" w:sz="4" w:space="0" w:color="auto"/>
              <w:right w:val="single" w:sz="4" w:space="0" w:color="auto"/>
            </w:tcBorders>
            <w:shd w:val="clear" w:color="auto" w:fill="auto"/>
            <w:hideMark/>
          </w:tcPr>
          <w:p w14:paraId="5B16AF59" w14:textId="77777777" w:rsidR="008A076B" w:rsidRPr="00616968" w:rsidRDefault="008A076B" w:rsidP="00616968">
            <w:r w:rsidRPr="00616968">
              <w:t>дер. Кириково</w:t>
            </w:r>
          </w:p>
        </w:tc>
        <w:tc>
          <w:tcPr>
            <w:tcW w:w="1412" w:type="pct"/>
            <w:tcBorders>
              <w:top w:val="nil"/>
              <w:left w:val="nil"/>
              <w:bottom w:val="single" w:sz="4" w:space="0" w:color="auto"/>
              <w:right w:val="single" w:sz="4" w:space="0" w:color="auto"/>
            </w:tcBorders>
            <w:shd w:val="clear" w:color="auto" w:fill="auto"/>
            <w:vAlign w:val="center"/>
            <w:hideMark/>
          </w:tcPr>
          <w:p w14:paraId="1051CC8A"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2D20907E" w14:textId="77777777" w:rsidR="008A076B" w:rsidRPr="00616968" w:rsidRDefault="008A076B" w:rsidP="00616968">
            <w:pPr>
              <w:jc w:val="center"/>
            </w:pPr>
            <w:r w:rsidRPr="00616968">
              <w:t>46,8</w:t>
            </w:r>
          </w:p>
        </w:tc>
        <w:tc>
          <w:tcPr>
            <w:tcW w:w="487" w:type="pct"/>
            <w:tcBorders>
              <w:top w:val="nil"/>
              <w:left w:val="nil"/>
              <w:bottom w:val="single" w:sz="4" w:space="0" w:color="auto"/>
              <w:right w:val="single" w:sz="4" w:space="0" w:color="auto"/>
            </w:tcBorders>
            <w:shd w:val="clear" w:color="auto" w:fill="auto"/>
            <w:vAlign w:val="center"/>
            <w:hideMark/>
          </w:tcPr>
          <w:p w14:paraId="5553FAC1" w14:textId="77777777" w:rsidR="008A076B" w:rsidRPr="00616968" w:rsidRDefault="008A076B" w:rsidP="00616968">
            <w:pPr>
              <w:jc w:val="center"/>
            </w:pPr>
            <w:r w:rsidRPr="00616968">
              <w:t>1609,4</w:t>
            </w:r>
          </w:p>
        </w:tc>
        <w:tc>
          <w:tcPr>
            <w:tcW w:w="535" w:type="pct"/>
            <w:tcBorders>
              <w:top w:val="nil"/>
              <w:left w:val="nil"/>
              <w:bottom w:val="single" w:sz="4" w:space="0" w:color="auto"/>
              <w:right w:val="single" w:sz="4" w:space="0" w:color="auto"/>
            </w:tcBorders>
            <w:shd w:val="clear" w:color="auto" w:fill="auto"/>
            <w:vAlign w:val="center"/>
            <w:hideMark/>
          </w:tcPr>
          <w:p w14:paraId="11C794CF" w14:textId="77777777" w:rsidR="008A076B" w:rsidRPr="00616968" w:rsidRDefault="008A076B" w:rsidP="00616968">
            <w:pPr>
              <w:jc w:val="center"/>
            </w:pPr>
            <w:r w:rsidRPr="00616968">
              <w:t>25</w:t>
            </w:r>
          </w:p>
        </w:tc>
        <w:tc>
          <w:tcPr>
            <w:tcW w:w="531" w:type="pct"/>
            <w:tcBorders>
              <w:top w:val="nil"/>
              <w:left w:val="nil"/>
              <w:bottom w:val="single" w:sz="4" w:space="0" w:color="auto"/>
              <w:right w:val="single" w:sz="4" w:space="0" w:color="auto"/>
            </w:tcBorders>
            <w:shd w:val="clear" w:color="auto" w:fill="auto"/>
            <w:noWrap/>
            <w:vAlign w:val="center"/>
            <w:hideMark/>
          </w:tcPr>
          <w:p w14:paraId="30A482BF" w14:textId="77777777" w:rsidR="008A076B" w:rsidRPr="00616968" w:rsidRDefault="008A076B" w:rsidP="00616968">
            <w:pPr>
              <w:jc w:val="center"/>
            </w:pPr>
            <w:r w:rsidRPr="00616968">
              <w:t>34</w:t>
            </w:r>
          </w:p>
        </w:tc>
        <w:tc>
          <w:tcPr>
            <w:tcW w:w="479" w:type="pct"/>
            <w:tcBorders>
              <w:top w:val="nil"/>
              <w:left w:val="nil"/>
              <w:bottom w:val="single" w:sz="4" w:space="0" w:color="auto"/>
              <w:right w:val="single" w:sz="4" w:space="0" w:color="auto"/>
            </w:tcBorders>
            <w:shd w:val="clear" w:color="auto" w:fill="auto"/>
            <w:noWrap/>
            <w:vAlign w:val="center"/>
            <w:hideMark/>
          </w:tcPr>
          <w:p w14:paraId="3238A00C" w14:textId="77777777" w:rsidR="008A076B" w:rsidRPr="00616968" w:rsidRDefault="008A076B" w:rsidP="00616968">
            <w:pPr>
              <w:jc w:val="center"/>
            </w:pPr>
            <w:r w:rsidRPr="00616968">
              <w:t>1</w:t>
            </w:r>
          </w:p>
        </w:tc>
      </w:tr>
      <w:tr w:rsidR="007B6495" w:rsidRPr="00616968" w14:paraId="751BDA0D"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34873367" w14:textId="25F7B16A" w:rsidR="008A076B" w:rsidRPr="00616968" w:rsidRDefault="00831367" w:rsidP="00616968">
            <w:r w:rsidRPr="00616968">
              <w:t>8</w:t>
            </w:r>
          </w:p>
        </w:tc>
        <w:tc>
          <w:tcPr>
            <w:tcW w:w="682" w:type="pct"/>
            <w:tcBorders>
              <w:top w:val="nil"/>
              <w:left w:val="nil"/>
              <w:bottom w:val="single" w:sz="4" w:space="0" w:color="auto"/>
              <w:right w:val="single" w:sz="4" w:space="0" w:color="auto"/>
            </w:tcBorders>
            <w:shd w:val="clear" w:color="auto" w:fill="auto"/>
            <w:hideMark/>
          </w:tcPr>
          <w:p w14:paraId="41CBD7D3" w14:textId="77777777" w:rsidR="008A076B" w:rsidRPr="00616968" w:rsidRDefault="008A076B" w:rsidP="00616968">
            <w:r w:rsidRPr="00616968">
              <w:t>дер. Лахта</w:t>
            </w:r>
          </w:p>
        </w:tc>
        <w:tc>
          <w:tcPr>
            <w:tcW w:w="1412" w:type="pct"/>
            <w:tcBorders>
              <w:top w:val="nil"/>
              <w:left w:val="nil"/>
              <w:bottom w:val="single" w:sz="4" w:space="0" w:color="auto"/>
              <w:right w:val="single" w:sz="4" w:space="0" w:color="auto"/>
            </w:tcBorders>
            <w:shd w:val="clear" w:color="auto" w:fill="auto"/>
            <w:vAlign w:val="center"/>
            <w:hideMark/>
          </w:tcPr>
          <w:p w14:paraId="44239896"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24A191A7" w14:textId="77777777" w:rsidR="008A076B" w:rsidRPr="00616968" w:rsidRDefault="008A076B" w:rsidP="00616968">
            <w:pPr>
              <w:jc w:val="center"/>
            </w:pPr>
            <w:r w:rsidRPr="00616968">
              <w:t>25,75</w:t>
            </w:r>
          </w:p>
        </w:tc>
        <w:tc>
          <w:tcPr>
            <w:tcW w:w="487" w:type="pct"/>
            <w:tcBorders>
              <w:top w:val="nil"/>
              <w:left w:val="nil"/>
              <w:bottom w:val="single" w:sz="4" w:space="0" w:color="auto"/>
              <w:right w:val="single" w:sz="4" w:space="0" w:color="auto"/>
            </w:tcBorders>
            <w:shd w:val="clear" w:color="auto" w:fill="auto"/>
            <w:vAlign w:val="center"/>
            <w:hideMark/>
          </w:tcPr>
          <w:p w14:paraId="655D815E" w14:textId="77777777" w:rsidR="008A076B" w:rsidRPr="00616968" w:rsidRDefault="008A076B" w:rsidP="00616968">
            <w:pPr>
              <w:jc w:val="center"/>
            </w:pPr>
            <w:r w:rsidRPr="00616968">
              <w:t>3283,0</w:t>
            </w:r>
          </w:p>
        </w:tc>
        <w:tc>
          <w:tcPr>
            <w:tcW w:w="535" w:type="pct"/>
            <w:tcBorders>
              <w:top w:val="nil"/>
              <w:left w:val="nil"/>
              <w:bottom w:val="single" w:sz="4" w:space="0" w:color="auto"/>
              <w:right w:val="single" w:sz="4" w:space="0" w:color="auto"/>
            </w:tcBorders>
            <w:shd w:val="clear" w:color="auto" w:fill="auto"/>
            <w:vAlign w:val="center"/>
            <w:hideMark/>
          </w:tcPr>
          <w:p w14:paraId="4F38DAD9" w14:textId="77777777" w:rsidR="008A076B" w:rsidRPr="00616968" w:rsidRDefault="008A076B" w:rsidP="00616968">
            <w:pPr>
              <w:jc w:val="center"/>
            </w:pPr>
            <w:r w:rsidRPr="00616968">
              <w:t>5</w:t>
            </w:r>
          </w:p>
        </w:tc>
        <w:tc>
          <w:tcPr>
            <w:tcW w:w="531" w:type="pct"/>
            <w:tcBorders>
              <w:top w:val="nil"/>
              <w:left w:val="nil"/>
              <w:bottom w:val="single" w:sz="4" w:space="0" w:color="auto"/>
              <w:right w:val="single" w:sz="4" w:space="0" w:color="auto"/>
            </w:tcBorders>
            <w:shd w:val="clear" w:color="auto" w:fill="auto"/>
            <w:noWrap/>
            <w:vAlign w:val="center"/>
            <w:hideMark/>
          </w:tcPr>
          <w:p w14:paraId="53309FA8" w14:textId="77777777" w:rsidR="008A076B" w:rsidRPr="00616968" w:rsidRDefault="008A076B" w:rsidP="00616968">
            <w:pPr>
              <w:jc w:val="center"/>
            </w:pPr>
            <w:r w:rsidRPr="00616968">
              <w:t>127</w:t>
            </w:r>
          </w:p>
        </w:tc>
        <w:tc>
          <w:tcPr>
            <w:tcW w:w="479" w:type="pct"/>
            <w:tcBorders>
              <w:top w:val="nil"/>
              <w:left w:val="nil"/>
              <w:bottom w:val="single" w:sz="4" w:space="0" w:color="auto"/>
              <w:right w:val="single" w:sz="4" w:space="0" w:color="auto"/>
            </w:tcBorders>
            <w:shd w:val="clear" w:color="auto" w:fill="auto"/>
            <w:noWrap/>
            <w:vAlign w:val="center"/>
            <w:hideMark/>
          </w:tcPr>
          <w:p w14:paraId="0B69CE4B" w14:textId="77777777" w:rsidR="008A076B" w:rsidRPr="00616968" w:rsidRDefault="008A076B" w:rsidP="00616968">
            <w:pPr>
              <w:jc w:val="center"/>
            </w:pPr>
            <w:r w:rsidRPr="00616968">
              <w:t>0</w:t>
            </w:r>
          </w:p>
        </w:tc>
      </w:tr>
      <w:tr w:rsidR="007B6495" w:rsidRPr="00616968" w14:paraId="43E347AA" w14:textId="77777777" w:rsidTr="007F6440">
        <w:tc>
          <w:tcPr>
            <w:tcW w:w="192" w:type="pct"/>
            <w:vMerge w:val="restart"/>
            <w:tcBorders>
              <w:top w:val="nil"/>
              <w:left w:val="single" w:sz="4" w:space="0" w:color="auto"/>
              <w:bottom w:val="single" w:sz="4" w:space="0" w:color="000000"/>
              <w:right w:val="single" w:sz="4" w:space="0" w:color="auto"/>
            </w:tcBorders>
            <w:shd w:val="clear" w:color="auto" w:fill="auto"/>
            <w:noWrap/>
            <w:hideMark/>
          </w:tcPr>
          <w:p w14:paraId="48891783" w14:textId="2A5DFD96" w:rsidR="008A076B" w:rsidRPr="00616968" w:rsidRDefault="00831367" w:rsidP="00616968">
            <w:r w:rsidRPr="00616968">
              <w:t>9</w:t>
            </w:r>
          </w:p>
        </w:tc>
        <w:tc>
          <w:tcPr>
            <w:tcW w:w="682" w:type="pct"/>
            <w:vMerge w:val="restart"/>
            <w:tcBorders>
              <w:top w:val="nil"/>
              <w:left w:val="single" w:sz="4" w:space="0" w:color="auto"/>
              <w:bottom w:val="single" w:sz="4" w:space="0" w:color="auto"/>
              <w:right w:val="single" w:sz="4" w:space="0" w:color="auto"/>
            </w:tcBorders>
            <w:shd w:val="clear" w:color="auto" w:fill="auto"/>
            <w:hideMark/>
          </w:tcPr>
          <w:p w14:paraId="4E57E0EB" w14:textId="77777777" w:rsidR="008A076B" w:rsidRPr="00616968" w:rsidRDefault="008A076B" w:rsidP="00616968">
            <w:r w:rsidRPr="00616968">
              <w:t>дер. Потанино</w:t>
            </w:r>
          </w:p>
        </w:tc>
        <w:tc>
          <w:tcPr>
            <w:tcW w:w="1412" w:type="pct"/>
            <w:tcBorders>
              <w:top w:val="nil"/>
              <w:left w:val="nil"/>
              <w:bottom w:val="single" w:sz="4" w:space="0" w:color="auto"/>
              <w:right w:val="single" w:sz="4" w:space="0" w:color="auto"/>
            </w:tcBorders>
            <w:shd w:val="clear" w:color="auto" w:fill="auto"/>
            <w:vAlign w:val="center"/>
            <w:hideMark/>
          </w:tcPr>
          <w:p w14:paraId="1C5C7988"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22AF07F0" w14:textId="77777777" w:rsidR="008A076B" w:rsidRPr="00616968" w:rsidRDefault="008A076B" w:rsidP="00616968">
            <w:pPr>
              <w:jc w:val="center"/>
            </w:pPr>
            <w:r w:rsidRPr="00616968">
              <w:t>43,53</w:t>
            </w:r>
          </w:p>
        </w:tc>
        <w:tc>
          <w:tcPr>
            <w:tcW w:w="487" w:type="pct"/>
            <w:tcBorders>
              <w:top w:val="nil"/>
              <w:left w:val="nil"/>
              <w:bottom w:val="single" w:sz="4" w:space="0" w:color="auto"/>
              <w:right w:val="single" w:sz="4" w:space="0" w:color="auto"/>
            </w:tcBorders>
            <w:shd w:val="clear" w:color="auto" w:fill="auto"/>
            <w:vAlign w:val="center"/>
            <w:hideMark/>
          </w:tcPr>
          <w:p w14:paraId="2FD03823" w14:textId="77777777" w:rsidR="008A076B" w:rsidRPr="00616968" w:rsidRDefault="008A076B" w:rsidP="00616968">
            <w:pPr>
              <w:jc w:val="center"/>
            </w:pPr>
            <w:r w:rsidRPr="00616968">
              <w:t>3358,0</w:t>
            </w:r>
          </w:p>
        </w:tc>
        <w:tc>
          <w:tcPr>
            <w:tcW w:w="535" w:type="pct"/>
            <w:tcBorders>
              <w:top w:val="nil"/>
              <w:left w:val="nil"/>
              <w:bottom w:val="single" w:sz="4" w:space="0" w:color="auto"/>
              <w:right w:val="single" w:sz="4" w:space="0" w:color="auto"/>
            </w:tcBorders>
            <w:shd w:val="clear" w:color="auto" w:fill="auto"/>
            <w:noWrap/>
            <w:vAlign w:val="center"/>
            <w:hideMark/>
          </w:tcPr>
          <w:p w14:paraId="62066829" w14:textId="77777777" w:rsidR="008A076B" w:rsidRPr="00616968" w:rsidRDefault="008A076B" w:rsidP="00616968">
            <w:pPr>
              <w:jc w:val="center"/>
            </w:pPr>
            <w:r w:rsidRPr="00616968">
              <w:t>75</w:t>
            </w:r>
          </w:p>
        </w:tc>
        <w:tc>
          <w:tcPr>
            <w:tcW w:w="531" w:type="pct"/>
            <w:tcBorders>
              <w:top w:val="nil"/>
              <w:left w:val="nil"/>
              <w:bottom w:val="single" w:sz="4" w:space="0" w:color="auto"/>
              <w:right w:val="single" w:sz="4" w:space="0" w:color="auto"/>
            </w:tcBorders>
            <w:shd w:val="clear" w:color="auto" w:fill="auto"/>
            <w:noWrap/>
            <w:vAlign w:val="center"/>
            <w:hideMark/>
          </w:tcPr>
          <w:p w14:paraId="2AD6D7BE" w14:textId="77777777" w:rsidR="008A076B" w:rsidRPr="00616968" w:rsidRDefault="008A076B" w:rsidP="00616968">
            <w:pPr>
              <w:jc w:val="center"/>
            </w:pPr>
            <w:r w:rsidRPr="00616968">
              <w:t>77</w:t>
            </w:r>
          </w:p>
        </w:tc>
        <w:tc>
          <w:tcPr>
            <w:tcW w:w="479" w:type="pct"/>
            <w:tcBorders>
              <w:top w:val="nil"/>
              <w:left w:val="nil"/>
              <w:bottom w:val="single" w:sz="4" w:space="0" w:color="auto"/>
              <w:right w:val="single" w:sz="4" w:space="0" w:color="auto"/>
            </w:tcBorders>
            <w:shd w:val="clear" w:color="auto" w:fill="auto"/>
            <w:noWrap/>
            <w:vAlign w:val="center"/>
            <w:hideMark/>
          </w:tcPr>
          <w:p w14:paraId="0F1F6E9D" w14:textId="77777777" w:rsidR="008A076B" w:rsidRPr="00616968" w:rsidRDefault="008A076B" w:rsidP="00616968">
            <w:pPr>
              <w:jc w:val="center"/>
            </w:pPr>
            <w:r w:rsidRPr="00616968">
              <w:t>2</w:t>
            </w:r>
          </w:p>
        </w:tc>
      </w:tr>
      <w:tr w:rsidR="007B6495" w:rsidRPr="00616968" w14:paraId="692D57F8" w14:textId="77777777" w:rsidTr="007F6440">
        <w:tc>
          <w:tcPr>
            <w:tcW w:w="192" w:type="pct"/>
            <w:vMerge/>
            <w:tcBorders>
              <w:top w:val="nil"/>
              <w:left w:val="single" w:sz="4" w:space="0" w:color="auto"/>
              <w:bottom w:val="single" w:sz="4" w:space="0" w:color="000000"/>
              <w:right w:val="single" w:sz="4" w:space="0" w:color="auto"/>
            </w:tcBorders>
            <w:hideMark/>
          </w:tcPr>
          <w:p w14:paraId="01411B4E" w14:textId="77777777" w:rsidR="008A076B" w:rsidRPr="00616968" w:rsidRDefault="008A076B" w:rsidP="00616968"/>
        </w:tc>
        <w:tc>
          <w:tcPr>
            <w:tcW w:w="682" w:type="pct"/>
            <w:vMerge/>
            <w:tcBorders>
              <w:top w:val="nil"/>
              <w:left w:val="single" w:sz="4" w:space="0" w:color="auto"/>
              <w:bottom w:val="single" w:sz="4" w:space="0" w:color="auto"/>
              <w:right w:val="single" w:sz="4" w:space="0" w:color="auto"/>
            </w:tcBorders>
            <w:hideMark/>
          </w:tcPr>
          <w:p w14:paraId="39C12AF2" w14:textId="77777777" w:rsidR="008A076B" w:rsidRPr="00616968" w:rsidRDefault="008A076B" w:rsidP="00616968"/>
        </w:tc>
        <w:tc>
          <w:tcPr>
            <w:tcW w:w="1412" w:type="pct"/>
            <w:tcBorders>
              <w:top w:val="nil"/>
              <w:left w:val="nil"/>
              <w:bottom w:val="single" w:sz="4" w:space="0" w:color="auto"/>
              <w:right w:val="single" w:sz="4" w:space="0" w:color="auto"/>
            </w:tcBorders>
            <w:shd w:val="clear" w:color="auto" w:fill="auto"/>
            <w:vAlign w:val="center"/>
            <w:hideMark/>
          </w:tcPr>
          <w:p w14:paraId="429954D1" w14:textId="77777777" w:rsidR="008A076B" w:rsidRPr="00616968" w:rsidRDefault="008A076B" w:rsidP="00616968">
            <w:r w:rsidRPr="00616968">
              <w:t>Зона застройки малоэтажными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0F579F22" w14:textId="77777777" w:rsidR="008A076B" w:rsidRPr="00616968" w:rsidRDefault="008A076B" w:rsidP="00616968">
            <w:pPr>
              <w:jc w:val="center"/>
            </w:pPr>
            <w:r w:rsidRPr="00616968">
              <w:t>5,87</w:t>
            </w:r>
          </w:p>
        </w:tc>
        <w:tc>
          <w:tcPr>
            <w:tcW w:w="487" w:type="pct"/>
            <w:tcBorders>
              <w:top w:val="nil"/>
              <w:left w:val="nil"/>
              <w:bottom w:val="single" w:sz="4" w:space="0" w:color="auto"/>
              <w:right w:val="single" w:sz="4" w:space="0" w:color="auto"/>
            </w:tcBorders>
            <w:shd w:val="clear" w:color="auto" w:fill="auto"/>
            <w:vAlign w:val="center"/>
            <w:hideMark/>
          </w:tcPr>
          <w:p w14:paraId="2F80A096" w14:textId="77777777" w:rsidR="008A076B" w:rsidRPr="00616968" w:rsidRDefault="008A076B" w:rsidP="00616968">
            <w:pPr>
              <w:jc w:val="center"/>
            </w:pPr>
            <w:r w:rsidRPr="00616968">
              <w:t>11681,8</w:t>
            </w:r>
          </w:p>
        </w:tc>
        <w:tc>
          <w:tcPr>
            <w:tcW w:w="535" w:type="pct"/>
            <w:tcBorders>
              <w:top w:val="nil"/>
              <w:left w:val="nil"/>
              <w:bottom w:val="single" w:sz="4" w:space="0" w:color="auto"/>
              <w:right w:val="single" w:sz="4" w:space="0" w:color="auto"/>
            </w:tcBorders>
            <w:shd w:val="clear" w:color="auto" w:fill="auto"/>
            <w:noWrap/>
            <w:vAlign w:val="center"/>
            <w:hideMark/>
          </w:tcPr>
          <w:p w14:paraId="749D6E09" w14:textId="77777777" w:rsidR="008A076B" w:rsidRPr="00616968" w:rsidRDefault="008A076B" w:rsidP="00616968">
            <w:pPr>
              <w:jc w:val="center"/>
            </w:pPr>
            <w:r w:rsidRPr="00616968">
              <w:t>450</w:t>
            </w:r>
          </w:p>
        </w:tc>
        <w:tc>
          <w:tcPr>
            <w:tcW w:w="531" w:type="pct"/>
            <w:tcBorders>
              <w:top w:val="nil"/>
              <w:left w:val="nil"/>
              <w:bottom w:val="single" w:sz="4" w:space="0" w:color="auto"/>
              <w:right w:val="single" w:sz="4" w:space="0" w:color="auto"/>
            </w:tcBorders>
            <w:shd w:val="clear" w:color="auto" w:fill="auto"/>
            <w:noWrap/>
            <w:vAlign w:val="center"/>
            <w:hideMark/>
          </w:tcPr>
          <w:p w14:paraId="56933D6A" w14:textId="77777777" w:rsidR="008A076B" w:rsidRPr="00616968" w:rsidRDefault="008A076B" w:rsidP="00616968">
            <w:pPr>
              <w:jc w:val="center"/>
            </w:pPr>
            <w:r w:rsidRPr="00616968">
              <w:t>1990</w:t>
            </w:r>
          </w:p>
        </w:tc>
        <w:tc>
          <w:tcPr>
            <w:tcW w:w="479" w:type="pct"/>
            <w:tcBorders>
              <w:top w:val="nil"/>
              <w:left w:val="nil"/>
              <w:bottom w:val="single" w:sz="4" w:space="0" w:color="auto"/>
              <w:right w:val="single" w:sz="4" w:space="0" w:color="auto"/>
            </w:tcBorders>
            <w:shd w:val="clear" w:color="auto" w:fill="auto"/>
            <w:noWrap/>
            <w:vAlign w:val="center"/>
            <w:hideMark/>
          </w:tcPr>
          <w:p w14:paraId="69A7E5F2" w14:textId="77777777" w:rsidR="008A076B" w:rsidRPr="00616968" w:rsidRDefault="008A076B" w:rsidP="00616968">
            <w:pPr>
              <w:jc w:val="center"/>
            </w:pPr>
            <w:r w:rsidRPr="00616968">
              <w:t>77</w:t>
            </w:r>
          </w:p>
        </w:tc>
      </w:tr>
      <w:tr w:rsidR="007B6495" w:rsidRPr="00616968" w14:paraId="16A69F64" w14:textId="77777777" w:rsidTr="007F6440">
        <w:tc>
          <w:tcPr>
            <w:tcW w:w="192" w:type="pct"/>
            <w:vMerge/>
            <w:tcBorders>
              <w:top w:val="nil"/>
              <w:left w:val="single" w:sz="4" w:space="0" w:color="auto"/>
              <w:bottom w:val="single" w:sz="4" w:space="0" w:color="000000"/>
              <w:right w:val="single" w:sz="4" w:space="0" w:color="auto"/>
            </w:tcBorders>
            <w:hideMark/>
          </w:tcPr>
          <w:p w14:paraId="0B94A3E2" w14:textId="77777777" w:rsidR="008A076B" w:rsidRPr="00616968" w:rsidRDefault="008A076B" w:rsidP="00616968"/>
        </w:tc>
        <w:tc>
          <w:tcPr>
            <w:tcW w:w="682" w:type="pct"/>
            <w:vMerge/>
            <w:tcBorders>
              <w:top w:val="nil"/>
              <w:left w:val="single" w:sz="4" w:space="0" w:color="auto"/>
              <w:bottom w:val="single" w:sz="4" w:space="0" w:color="auto"/>
              <w:right w:val="single" w:sz="4" w:space="0" w:color="auto"/>
            </w:tcBorders>
            <w:hideMark/>
          </w:tcPr>
          <w:p w14:paraId="605FBFF5" w14:textId="77777777" w:rsidR="008A076B" w:rsidRPr="00616968" w:rsidRDefault="008A076B" w:rsidP="00616968"/>
        </w:tc>
        <w:tc>
          <w:tcPr>
            <w:tcW w:w="1412" w:type="pct"/>
            <w:tcBorders>
              <w:top w:val="nil"/>
              <w:left w:val="nil"/>
              <w:bottom w:val="single" w:sz="4" w:space="0" w:color="auto"/>
              <w:right w:val="single" w:sz="4" w:space="0" w:color="auto"/>
            </w:tcBorders>
            <w:shd w:val="clear" w:color="auto" w:fill="auto"/>
            <w:vAlign w:val="center"/>
            <w:hideMark/>
          </w:tcPr>
          <w:p w14:paraId="5454164F" w14:textId="77777777" w:rsidR="008A076B" w:rsidRPr="00616968" w:rsidRDefault="008A076B" w:rsidP="00616968">
            <w:r w:rsidRPr="00616968">
              <w:t>Зона застройки среднеэтажными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38E8BBA7" w14:textId="77777777" w:rsidR="008A076B" w:rsidRPr="00616968" w:rsidRDefault="008A076B" w:rsidP="00616968">
            <w:pPr>
              <w:jc w:val="center"/>
            </w:pPr>
            <w:r w:rsidRPr="00616968">
              <w:t>0,29</w:t>
            </w:r>
          </w:p>
        </w:tc>
        <w:tc>
          <w:tcPr>
            <w:tcW w:w="487" w:type="pct"/>
            <w:tcBorders>
              <w:top w:val="nil"/>
              <w:left w:val="nil"/>
              <w:bottom w:val="single" w:sz="4" w:space="0" w:color="auto"/>
              <w:right w:val="single" w:sz="4" w:space="0" w:color="auto"/>
            </w:tcBorders>
            <w:shd w:val="clear" w:color="auto" w:fill="auto"/>
            <w:vAlign w:val="center"/>
            <w:hideMark/>
          </w:tcPr>
          <w:p w14:paraId="5373BF2C" w14:textId="77777777" w:rsidR="008A076B" w:rsidRPr="00616968" w:rsidRDefault="008A076B" w:rsidP="00616968">
            <w:pPr>
              <w:jc w:val="center"/>
            </w:pPr>
            <w:r w:rsidRPr="00616968">
              <w:t>6678,1</w:t>
            </w:r>
          </w:p>
        </w:tc>
        <w:tc>
          <w:tcPr>
            <w:tcW w:w="535" w:type="pct"/>
            <w:tcBorders>
              <w:top w:val="nil"/>
              <w:left w:val="nil"/>
              <w:bottom w:val="single" w:sz="4" w:space="0" w:color="auto"/>
              <w:right w:val="single" w:sz="4" w:space="0" w:color="auto"/>
            </w:tcBorders>
            <w:shd w:val="clear" w:color="auto" w:fill="auto"/>
            <w:noWrap/>
            <w:vAlign w:val="center"/>
            <w:hideMark/>
          </w:tcPr>
          <w:p w14:paraId="1A79DC18" w14:textId="77777777" w:rsidR="008A076B" w:rsidRPr="00616968" w:rsidRDefault="008A076B" w:rsidP="00616968">
            <w:pPr>
              <w:jc w:val="center"/>
            </w:pPr>
            <w:r w:rsidRPr="00616968">
              <w:t>267</w:t>
            </w:r>
          </w:p>
        </w:tc>
        <w:tc>
          <w:tcPr>
            <w:tcW w:w="531" w:type="pct"/>
            <w:tcBorders>
              <w:top w:val="nil"/>
              <w:left w:val="nil"/>
              <w:bottom w:val="single" w:sz="4" w:space="0" w:color="auto"/>
              <w:right w:val="single" w:sz="4" w:space="0" w:color="auto"/>
            </w:tcBorders>
            <w:shd w:val="clear" w:color="auto" w:fill="auto"/>
            <w:noWrap/>
            <w:vAlign w:val="center"/>
            <w:hideMark/>
          </w:tcPr>
          <w:p w14:paraId="4FFD47C7" w14:textId="77777777" w:rsidR="008A076B" w:rsidRPr="00616968" w:rsidRDefault="008A076B" w:rsidP="00616968">
            <w:pPr>
              <w:jc w:val="center"/>
            </w:pPr>
            <w:r w:rsidRPr="00616968">
              <w:t>23028</w:t>
            </w:r>
          </w:p>
        </w:tc>
        <w:tc>
          <w:tcPr>
            <w:tcW w:w="479" w:type="pct"/>
            <w:tcBorders>
              <w:top w:val="nil"/>
              <w:left w:val="nil"/>
              <w:bottom w:val="single" w:sz="4" w:space="0" w:color="auto"/>
              <w:right w:val="single" w:sz="4" w:space="0" w:color="auto"/>
            </w:tcBorders>
            <w:shd w:val="clear" w:color="auto" w:fill="auto"/>
            <w:noWrap/>
            <w:vAlign w:val="center"/>
            <w:hideMark/>
          </w:tcPr>
          <w:p w14:paraId="42B78CF0" w14:textId="77777777" w:rsidR="008A076B" w:rsidRPr="00616968" w:rsidRDefault="008A076B" w:rsidP="00616968">
            <w:pPr>
              <w:jc w:val="center"/>
            </w:pPr>
            <w:r w:rsidRPr="00616968">
              <w:t>921</w:t>
            </w:r>
          </w:p>
        </w:tc>
      </w:tr>
      <w:tr w:rsidR="007B6495" w:rsidRPr="00616968" w14:paraId="3151959C"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113D8EC1" w14:textId="1BC8A7EC" w:rsidR="008A076B" w:rsidRPr="00616968" w:rsidRDefault="00831367" w:rsidP="00616968">
            <w:r w:rsidRPr="00616968">
              <w:t>10</w:t>
            </w:r>
          </w:p>
        </w:tc>
        <w:tc>
          <w:tcPr>
            <w:tcW w:w="682" w:type="pct"/>
            <w:tcBorders>
              <w:top w:val="nil"/>
              <w:left w:val="nil"/>
              <w:bottom w:val="single" w:sz="4" w:space="0" w:color="auto"/>
              <w:right w:val="single" w:sz="4" w:space="0" w:color="auto"/>
            </w:tcBorders>
            <w:shd w:val="clear" w:color="auto" w:fill="auto"/>
            <w:hideMark/>
          </w:tcPr>
          <w:p w14:paraId="019A4A46" w14:textId="77777777" w:rsidR="008A076B" w:rsidRPr="00616968" w:rsidRDefault="008A076B" w:rsidP="00616968">
            <w:r w:rsidRPr="00616968">
              <w:t>дер. Самушкино</w:t>
            </w:r>
          </w:p>
        </w:tc>
        <w:tc>
          <w:tcPr>
            <w:tcW w:w="1412" w:type="pct"/>
            <w:tcBorders>
              <w:top w:val="nil"/>
              <w:left w:val="nil"/>
              <w:bottom w:val="single" w:sz="4" w:space="0" w:color="auto"/>
              <w:right w:val="single" w:sz="4" w:space="0" w:color="auto"/>
            </w:tcBorders>
            <w:shd w:val="clear" w:color="auto" w:fill="auto"/>
            <w:vAlign w:val="center"/>
            <w:hideMark/>
          </w:tcPr>
          <w:p w14:paraId="17200FD6"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440C4542" w14:textId="77777777" w:rsidR="008A076B" w:rsidRPr="00616968" w:rsidRDefault="008A076B" w:rsidP="00616968">
            <w:pPr>
              <w:jc w:val="center"/>
            </w:pPr>
            <w:r w:rsidRPr="00616968">
              <w:t>12,64</w:t>
            </w:r>
          </w:p>
        </w:tc>
        <w:tc>
          <w:tcPr>
            <w:tcW w:w="487" w:type="pct"/>
            <w:tcBorders>
              <w:top w:val="nil"/>
              <w:left w:val="nil"/>
              <w:bottom w:val="single" w:sz="4" w:space="0" w:color="auto"/>
              <w:right w:val="single" w:sz="4" w:space="0" w:color="auto"/>
            </w:tcBorders>
            <w:shd w:val="clear" w:color="auto" w:fill="auto"/>
            <w:vAlign w:val="center"/>
            <w:hideMark/>
          </w:tcPr>
          <w:p w14:paraId="25C9C304" w14:textId="77777777" w:rsidR="008A076B" w:rsidRPr="00616968" w:rsidRDefault="008A076B" w:rsidP="00616968">
            <w:pPr>
              <w:jc w:val="center"/>
            </w:pPr>
            <w:r w:rsidRPr="00616968">
              <w:t>1915,6</w:t>
            </w:r>
          </w:p>
        </w:tc>
        <w:tc>
          <w:tcPr>
            <w:tcW w:w="535" w:type="pct"/>
            <w:tcBorders>
              <w:top w:val="nil"/>
              <w:left w:val="nil"/>
              <w:bottom w:val="single" w:sz="4" w:space="0" w:color="auto"/>
              <w:right w:val="single" w:sz="4" w:space="0" w:color="auto"/>
            </w:tcBorders>
            <w:shd w:val="clear" w:color="auto" w:fill="auto"/>
            <w:vAlign w:val="center"/>
            <w:hideMark/>
          </w:tcPr>
          <w:p w14:paraId="484B3DEE" w14:textId="77777777" w:rsidR="008A076B" w:rsidRPr="00616968" w:rsidRDefault="008A076B" w:rsidP="00616968">
            <w:pPr>
              <w:jc w:val="center"/>
            </w:pPr>
            <w:r w:rsidRPr="00616968">
              <w:t>33</w:t>
            </w:r>
          </w:p>
        </w:tc>
        <w:tc>
          <w:tcPr>
            <w:tcW w:w="531" w:type="pct"/>
            <w:tcBorders>
              <w:top w:val="nil"/>
              <w:left w:val="nil"/>
              <w:bottom w:val="single" w:sz="4" w:space="0" w:color="auto"/>
              <w:right w:val="single" w:sz="4" w:space="0" w:color="auto"/>
            </w:tcBorders>
            <w:shd w:val="clear" w:color="auto" w:fill="auto"/>
            <w:noWrap/>
            <w:vAlign w:val="center"/>
            <w:hideMark/>
          </w:tcPr>
          <w:p w14:paraId="0993A643" w14:textId="77777777" w:rsidR="008A076B" w:rsidRPr="00616968" w:rsidRDefault="008A076B" w:rsidP="00616968">
            <w:pPr>
              <w:jc w:val="center"/>
            </w:pPr>
            <w:r w:rsidRPr="00616968">
              <w:t>152</w:t>
            </w:r>
          </w:p>
        </w:tc>
        <w:tc>
          <w:tcPr>
            <w:tcW w:w="479" w:type="pct"/>
            <w:tcBorders>
              <w:top w:val="nil"/>
              <w:left w:val="nil"/>
              <w:bottom w:val="single" w:sz="4" w:space="0" w:color="auto"/>
              <w:right w:val="single" w:sz="4" w:space="0" w:color="auto"/>
            </w:tcBorders>
            <w:shd w:val="clear" w:color="auto" w:fill="auto"/>
            <w:noWrap/>
            <w:vAlign w:val="center"/>
            <w:hideMark/>
          </w:tcPr>
          <w:p w14:paraId="005E00CE" w14:textId="77777777" w:rsidR="008A076B" w:rsidRPr="00616968" w:rsidRDefault="008A076B" w:rsidP="00616968">
            <w:pPr>
              <w:jc w:val="center"/>
            </w:pPr>
            <w:r w:rsidRPr="00616968">
              <w:t>3</w:t>
            </w:r>
          </w:p>
        </w:tc>
      </w:tr>
      <w:tr w:rsidR="007B6495" w:rsidRPr="00616968" w14:paraId="1CAA7BC4"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21E5530C" w14:textId="2BD8AA6D" w:rsidR="008A076B" w:rsidRPr="00616968" w:rsidRDefault="00831367" w:rsidP="00616968">
            <w:r w:rsidRPr="00616968">
              <w:t>11</w:t>
            </w:r>
          </w:p>
        </w:tc>
        <w:tc>
          <w:tcPr>
            <w:tcW w:w="682" w:type="pct"/>
            <w:tcBorders>
              <w:top w:val="nil"/>
              <w:left w:val="nil"/>
              <w:bottom w:val="single" w:sz="4" w:space="0" w:color="auto"/>
              <w:right w:val="single" w:sz="4" w:space="0" w:color="auto"/>
            </w:tcBorders>
            <w:shd w:val="clear" w:color="auto" w:fill="auto"/>
            <w:hideMark/>
          </w:tcPr>
          <w:p w14:paraId="75AFBF42" w14:textId="77777777" w:rsidR="008A076B" w:rsidRPr="00616968" w:rsidRDefault="008A076B" w:rsidP="00616968">
            <w:r w:rsidRPr="00616968">
              <w:t>дер. Хмелевик</w:t>
            </w:r>
          </w:p>
        </w:tc>
        <w:tc>
          <w:tcPr>
            <w:tcW w:w="1412" w:type="pct"/>
            <w:tcBorders>
              <w:top w:val="nil"/>
              <w:left w:val="nil"/>
              <w:bottom w:val="single" w:sz="4" w:space="0" w:color="auto"/>
              <w:right w:val="single" w:sz="4" w:space="0" w:color="auto"/>
            </w:tcBorders>
            <w:shd w:val="clear" w:color="auto" w:fill="auto"/>
            <w:vAlign w:val="center"/>
            <w:hideMark/>
          </w:tcPr>
          <w:p w14:paraId="72494740"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003F6142" w14:textId="77777777" w:rsidR="008A076B" w:rsidRPr="00616968" w:rsidRDefault="008A076B" w:rsidP="00616968">
            <w:pPr>
              <w:jc w:val="center"/>
            </w:pPr>
            <w:r w:rsidRPr="00616968">
              <w:t>10,34</w:t>
            </w:r>
          </w:p>
        </w:tc>
        <w:tc>
          <w:tcPr>
            <w:tcW w:w="487" w:type="pct"/>
            <w:tcBorders>
              <w:top w:val="nil"/>
              <w:left w:val="nil"/>
              <w:bottom w:val="single" w:sz="4" w:space="0" w:color="auto"/>
              <w:right w:val="single" w:sz="4" w:space="0" w:color="auto"/>
            </w:tcBorders>
            <w:shd w:val="clear" w:color="auto" w:fill="auto"/>
            <w:vAlign w:val="center"/>
            <w:hideMark/>
          </w:tcPr>
          <w:p w14:paraId="1A82CFF6" w14:textId="77777777" w:rsidR="008A076B" w:rsidRPr="00616968" w:rsidRDefault="008A076B" w:rsidP="00616968">
            <w:pPr>
              <w:jc w:val="center"/>
            </w:pPr>
            <w:r w:rsidRPr="00616968">
              <w:t>387,1</w:t>
            </w:r>
          </w:p>
        </w:tc>
        <w:tc>
          <w:tcPr>
            <w:tcW w:w="535" w:type="pct"/>
            <w:tcBorders>
              <w:top w:val="nil"/>
              <w:left w:val="nil"/>
              <w:bottom w:val="single" w:sz="4" w:space="0" w:color="auto"/>
              <w:right w:val="single" w:sz="4" w:space="0" w:color="auto"/>
            </w:tcBorders>
            <w:shd w:val="clear" w:color="auto" w:fill="auto"/>
            <w:vAlign w:val="center"/>
            <w:hideMark/>
          </w:tcPr>
          <w:p w14:paraId="2770BF93" w14:textId="77777777" w:rsidR="008A076B" w:rsidRPr="00616968" w:rsidRDefault="008A076B" w:rsidP="00616968">
            <w:pPr>
              <w:jc w:val="center"/>
            </w:pPr>
            <w:r w:rsidRPr="00616968">
              <w:t>5</w:t>
            </w:r>
          </w:p>
        </w:tc>
        <w:tc>
          <w:tcPr>
            <w:tcW w:w="531" w:type="pct"/>
            <w:tcBorders>
              <w:top w:val="nil"/>
              <w:left w:val="nil"/>
              <w:bottom w:val="single" w:sz="4" w:space="0" w:color="auto"/>
              <w:right w:val="single" w:sz="4" w:space="0" w:color="auto"/>
            </w:tcBorders>
            <w:shd w:val="clear" w:color="auto" w:fill="auto"/>
            <w:noWrap/>
            <w:vAlign w:val="center"/>
            <w:hideMark/>
          </w:tcPr>
          <w:p w14:paraId="2B723CE2" w14:textId="77777777" w:rsidR="008A076B" w:rsidRPr="00616968" w:rsidRDefault="008A076B" w:rsidP="00616968">
            <w:pPr>
              <w:jc w:val="center"/>
            </w:pPr>
            <w:r w:rsidRPr="00616968">
              <w:t>37</w:t>
            </w:r>
          </w:p>
        </w:tc>
        <w:tc>
          <w:tcPr>
            <w:tcW w:w="479" w:type="pct"/>
            <w:tcBorders>
              <w:top w:val="nil"/>
              <w:left w:val="nil"/>
              <w:bottom w:val="single" w:sz="4" w:space="0" w:color="auto"/>
              <w:right w:val="single" w:sz="4" w:space="0" w:color="auto"/>
            </w:tcBorders>
            <w:shd w:val="clear" w:color="auto" w:fill="auto"/>
            <w:noWrap/>
            <w:vAlign w:val="center"/>
            <w:hideMark/>
          </w:tcPr>
          <w:p w14:paraId="589664EB" w14:textId="77777777" w:rsidR="008A076B" w:rsidRPr="00616968" w:rsidRDefault="008A076B" w:rsidP="00616968">
            <w:pPr>
              <w:jc w:val="center"/>
            </w:pPr>
            <w:r w:rsidRPr="00616968">
              <w:t>0</w:t>
            </w:r>
          </w:p>
        </w:tc>
      </w:tr>
      <w:tr w:rsidR="007B6495" w:rsidRPr="00616968" w14:paraId="4AAB3B24"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535AD35C" w14:textId="0223296F" w:rsidR="008A076B" w:rsidRPr="00616968" w:rsidRDefault="00831367" w:rsidP="00616968">
            <w:r w:rsidRPr="00616968">
              <w:lastRenderedPageBreak/>
              <w:t>12</w:t>
            </w:r>
          </w:p>
        </w:tc>
        <w:tc>
          <w:tcPr>
            <w:tcW w:w="682" w:type="pct"/>
            <w:tcBorders>
              <w:top w:val="nil"/>
              <w:left w:val="nil"/>
              <w:bottom w:val="single" w:sz="4" w:space="0" w:color="auto"/>
              <w:right w:val="single" w:sz="4" w:space="0" w:color="auto"/>
            </w:tcBorders>
            <w:shd w:val="clear" w:color="auto" w:fill="auto"/>
            <w:hideMark/>
          </w:tcPr>
          <w:p w14:paraId="5E6B635C" w14:textId="77777777" w:rsidR="008A076B" w:rsidRPr="00616968" w:rsidRDefault="008A076B" w:rsidP="00616968">
            <w:r w:rsidRPr="00616968">
              <w:t>дер. Чуново</w:t>
            </w:r>
          </w:p>
        </w:tc>
        <w:tc>
          <w:tcPr>
            <w:tcW w:w="1412" w:type="pct"/>
            <w:tcBorders>
              <w:top w:val="nil"/>
              <w:left w:val="nil"/>
              <w:bottom w:val="single" w:sz="4" w:space="0" w:color="auto"/>
              <w:right w:val="single" w:sz="4" w:space="0" w:color="auto"/>
            </w:tcBorders>
            <w:shd w:val="clear" w:color="auto" w:fill="auto"/>
            <w:vAlign w:val="center"/>
            <w:hideMark/>
          </w:tcPr>
          <w:p w14:paraId="58CFB2B0"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3306E3DA" w14:textId="77777777" w:rsidR="008A076B" w:rsidRPr="00616968" w:rsidRDefault="008A076B" w:rsidP="00616968">
            <w:pPr>
              <w:jc w:val="center"/>
            </w:pPr>
            <w:r w:rsidRPr="00616968">
              <w:t>26,3</w:t>
            </w:r>
          </w:p>
        </w:tc>
        <w:tc>
          <w:tcPr>
            <w:tcW w:w="487" w:type="pct"/>
            <w:tcBorders>
              <w:top w:val="nil"/>
              <w:left w:val="nil"/>
              <w:bottom w:val="single" w:sz="4" w:space="0" w:color="auto"/>
              <w:right w:val="single" w:sz="4" w:space="0" w:color="auto"/>
            </w:tcBorders>
            <w:shd w:val="clear" w:color="auto" w:fill="auto"/>
            <w:vAlign w:val="center"/>
            <w:hideMark/>
          </w:tcPr>
          <w:p w14:paraId="2A5FFAD6" w14:textId="77777777" w:rsidR="008A076B" w:rsidRPr="00616968" w:rsidRDefault="008A076B" w:rsidP="00616968">
            <w:pPr>
              <w:jc w:val="center"/>
            </w:pPr>
            <w:r w:rsidRPr="00616968">
              <w:t>1285,0</w:t>
            </w:r>
          </w:p>
        </w:tc>
        <w:tc>
          <w:tcPr>
            <w:tcW w:w="535" w:type="pct"/>
            <w:tcBorders>
              <w:top w:val="nil"/>
              <w:left w:val="nil"/>
              <w:bottom w:val="single" w:sz="4" w:space="0" w:color="auto"/>
              <w:right w:val="single" w:sz="4" w:space="0" w:color="auto"/>
            </w:tcBorders>
            <w:shd w:val="clear" w:color="auto" w:fill="auto"/>
            <w:vAlign w:val="center"/>
            <w:hideMark/>
          </w:tcPr>
          <w:p w14:paraId="3F26B903" w14:textId="77777777" w:rsidR="008A076B" w:rsidRPr="00616968" w:rsidRDefault="008A076B" w:rsidP="00616968">
            <w:pPr>
              <w:jc w:val="center"/>
            </w:pPr>
            <w:r w:rsidRPr="00616968">
              <w:t>20</w:t>
            </w:r>
          </w:p>
        </w:tc>
        <w:tc>
          <w:tcPr>
            <w:tcW w:w="531" w:type="pct"/>
            <w:tcBorders>
              <w:top w:val="nil"/>
              <w:left w:val="nil"/>
              <w:bottom w:val="single" w:sz="4" w:space="0" w:color="auto"/>
              <w:right w:val="single" w:sz="4" w:space="0" w:color="auto"/>
            </w:tcBorders>
            <w:shd w:val="clear" w:color="auto" w:fill="auto"/>
            <w:noWrap/>
            <w:vAlign w:val="center"/>
            <w:hideMark/>
          </w:tcPr>
          <w:p w14:paraId="4B9476B0" w14:textId="77777777" w:rsidR="008A076B" w:rsidRPr="00616968" w:rsidRDefault="008A076B" w:rsidP="00616968">
            <w:pPr>
              <w:jc w:val="center"/>
            </w:pPr>
            <w:r w:rsidRPr="00616968">
              <w:t>49</w:t>
            </w:r>
          </w:p>
        </w:tc>
        <w:tc>
          <w:tcPr>
            <w:tcW w:w="479" w:type="pct"/>
            <w:tcBorders>
              <w:top w:val="nil"/>
              <w:left w:val="nil"/>
              <w:bottom w:val="single" w:sz="4" w:space="0" w:color="auto"/>
              <w:right w:val="single" w:sz="4" w:space="0" w:color="auto"/>
            </w:tcBorders>
            <w:shd w:val="clear" w:color="auto" w:fill="auto"/>
            <w:noWrap/>
            <w:vAlign w:val="center"/>
            <w:hideMark/>
          </w:tcPr>
          <w:p w14:paraId="199A2C89" w14:textId="77777777" w:rsidR="008A076B" w:rsidRPr="00616968" w:rsidRDefault="008A076B" w:rsidP="00616968">
            <w:pPr>
              <w:jc w:val="center"/>
            </w:pPr>
            <w:r w:rsidRPr="00616968">
              <w:t>1</w:t>
            </w:r>
          </w:p>
        </w:tc>
      </w:tr>
      <w:tr w:rsidR="007B6495" w:rsidRPr="00616968" w14:paraId="596988EB"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2608B6D6" w14:textId="07A26F8D" w:rsidR="008A076B" w:rsidRPr="00616968" w:rsidRDefault="00831367" w:rsidP="00616968">
            <w:r w:rsidRPr="00616968">
              <w:t>13</w:t>
            </w:r>
          </w:p>
        </w:tc>
        <w:tc>
          <w:tcPr>
            <w:tcW w:w="682" w:type="pct"/>
            <w:tcBorders>
              <w:top w:val="nil"/>
              <w:left w:val="nil"/>
              <w:bottom w:val="single" w:sz="4" w:space="0" w:color="auto"/>
              <w:right w:val="single" w:sz="4" w:space="0" w:color="auto"/>
            </w:tcBorders>
            <w:shd w:val="clear" w:color="auto" w:fill="auto"/>
            <w:hideMark/>
          </w:tcPr>
          <w:p w14:paraId="375AF2A7" w14:textId="77777777" w:rsidR="008A076B" w:rsidRPr="00616968" w:rsidRDefault="008A076B" w:rsidP="00616968">
            <w:r w:rsidRPr="00616968">
              <w:t>дер. Шахново</w:t>
            </w:r>
          </w:p>
        </w:tc>
        <w:tc>
          <w:tcPr>
            <w:tcW w:w="1412" w:type="pct"/>
            <w:tcBorders>
              <w:top w:val="nil"/>
              <w:left w:val="nil"/>
              <w:bottom w:val="single" w:sz="4" w:space="0" w:color="auto"/>
              <w:right w:val="single" w:sz="4" w:space="0" w:color="auto"/>
            </w:tcBorders>
            <w:shd w:val="clear" w:color="auto" w:fill="auto"/>
            <w:vAlign w:val="center"/>
            <w:hideMark/>
          </w:tcPr>
          <w:p w14:paraId="371BD260"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41628152" w14:textId="77777777" w:rsidR="008A076B" w:rsidRPr="00616968" w:rsidRDefault="008A076B" w:rsidP="00616968">
            <w:pPr>
              <w:jc w:val="center"/>
            </w:pPr>
            <w:r w:rsidRPr="00616968">
              <w:t>17,78</w:t>
            </w:r>
          </w:p>
        </w:tc>
        <w:tc>
          <w:tcPr>
            <w:tcW w:w="487" w:type="pct"/>
            <w:tcBorders>
              <w:top w:val="nil"/>
              <w:left w:val="nil"/>
              <w:bottom w:val="single" w:sz="4" w:space="0" w:color="auto"/>
              <w:right w:val="single" w:sz="4" w:space="0" w:color="auto"/>
            </w:tcBorders>
            <w:shd w:val="clear" w:color="auto" w:fill="auto"/>
            <w:vAlign w:val="center"/>
            <w:hideMark/>
          </w:tcPr>
          <w:p w14:paraId="7B07F576" w14:textId="77777777" w:rsidR="008A076B" w:rsidRPr="00616968" w:rsidRDefault="008A076B" w:rsidP="00616968">
            <w:pPr>
              <w:jc w:val="center"/>
            </w:pPr>
            <w:r w:rsidRPr="00616968">
              <w:t>2665,5</w:t>
            </w:r>
          </w:p>
        </w:tc>
        <w:tc>
          <w:tcPr>
            <w:tcW w:w="535" w:type="pct"/>
            <w:tcBorders>
              <w:top w:val="nil"/>
              <w:left w:val="nil"/>
              <w:bottom w:val="single" w:sz="4" w:space="0" w:color="auto"/>
              <w:right w:val="single" w:sz="4" w:space="0" w:color="auto"/>
            </w:tcBorders>
            <w:shd w:val="clear" w:color="auto" w:fill="auto"/>
            <w:vAlign w:val="center"/>
            <w:hideMark/>
          </w:tcPr>
          <w:p w14:paraId="7B60A56D" w14:textId="77777777" w:rsidR="008A076B" w:rsidRPr="00616968" w:rsidRDefault="008A076B" w:rsidP="00616968">
            <w:pPr>
              <w:jc w:val="center"/>
            </w:pPr>
            <w:r w:rsidRPr="00616968">
              <w:t>13</w:t>
            </w:r>
          </w:p>
        </w:tc>
        <w:tc>
          <w:tcPr>
            <w:tcW w:w="531" w:type="pct"/>
            <w:tcBorders>
              <w:top w:val="nil"/>
              <w:left w:val="nil"/>
              <w:bottom w:val="single" w:sz="4" w:space="0" w:color="auto"/>
              <w:right w:val="single" w:sz="4" w:space="0" w:color="auto"/>
            </w:tcBorders>
            <w:shd w:val="clear" w:color="auto" w:fill="auto"/>
            <w:noWrap/>
            <w:vAlign w:val="center"/>
            <w:hideMark/>
          </w:tcPr>
          <w:p w14:paraId="45B746A6" w14:textId="77777777" w:rsidR="008A076B" w:rsidRPr="00616968" w:rsidRDefault="008A076B" w:rsidP="00616968">
            <w:pPr>
              <w:jc w:val="center"/>
            </w:pPr>
            <w:r w:rsidRPr="00616968">
              <w:t>150</w:t>
            </w:r>
          </w:p>
        </w:tc>
        <w:tc>
          <w:tcPr>
            <w:tcW w:w="479" w:type="pct"/>
            <w:tcBorders>
              <w:top w:val="nil"/>
              <w:left w:val="nil"/>
              <w:bottom w:val="single" w:sz="4" w:space="0" w:color="auto"/>
              <w:right w:val="single" w:sz="4" w:space="0" w:color="auto"/>
            </w:tcBorders>
            <w:shd w:val="clear" w:color="auto" w:fill="auto"/>
            <w:noWrap/>
            <w:vAlign w:val="center"/>
            <w:hideMark/>
          </w:tcPr>
          <w:p w14:paraId="231E387B" w14:textId="77777777" w:rsidR="008A076B" w:rsidRPr="00616968" w:rsidRDefault="008A076B" w:rsidP="00616968">
            <w:pPr>
              <w:jc w:val="center"/>
            </w:pPr>
            <w:r w:rsidRPr="00616968">
              <w:t>1</w:t>
            </w:r>
          </w:p>
        </w:tc>
      </w:tr>
      <w:tr w:rsidR="007B6495" w:rsidRPr="00616968" w14:paraId="0ED18C3A"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40B68F17" w14:textId="35AE037D" w:rsidR="008A076B" w:rsidRPr="00616968" w:rsidRDefault="00831367" w:rsidP="00616968">
            <w:r w:rsidRPr="00616968">
              <w:t>14</w:t>
            </w:r>
          </w:p>
        </w:tc>
        <w:tc>
          <w:tcPr>
            <w:tcW w:w="682" w:type="pct"/>
            <w:tcBorders>
              <w:top w:val="nil"/>
              <w:left w:val="nil"/>
              <w:bottom w:val="single" w:sz="4" w:space="0" w:color="auto"/>
              <w:right w:val="single" w:sz="4" w:space="0" w:color="auto"/>
            </w:tcBorders>
            <w:shd w:val="clear" w:color="auto" w:fill="auto"/>
            <w:hideMark/>
          </w:tcPr>
          <w:p w14:paraId="369C3887" w14:textId="77777777" w:rsidR="008A076B" w:rsidRPr="00616968" w:rsidRDefault="008A076B" w:rsidP="00616968">
            <w:r w:rsidRPr="00616968">
              <w:t>дер. Шолтоло</w:t>
            </w:r>
          </w:p>
        </w:tc>
        <w:tc>
          <w:tcPr>
            <w:tcW w:w="1412" w:type="pct"/>
            <w:tcBorders>
              <w:top w:val="nil"/>
              <w:left w:val="nil"/>
              <w:bottom w:val="single" w:sz="4" w:space="0" w:color="auto"/>
              <w:right w:val="single" w:sz="4" w:space="0" w:color="auto"/>
            </w:tcBorders>
            <w:shd w:val="clear" w:color="auto" w:fill="auto"/>
            <w:vAlign w:val="center"/>
            <w:hideMark/>
          </w:tcPr>
          <w:p w14:paraId="22315E59"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5AFD44DC" w14:textId="77777777" w:rsidR="008A076B" w:rsidRPr="00616968" w:rsidRDefault="008A076B" w:rsidP="00616968">
            <w:pPr>
              <w:jc w:val="center"/>
            </w:pPr>
            <w:r w:rsidRPr="00616968">
              <w:t>14,38</w:t>
            </w:r>
          </w:p>
        </w:tc>
        <w:tc>
          <w:tcPr>
            <w:tcW w:w="487" w:type="pct"/>
            <w:tcBorders>
              <w:top w:val="nil"/>
              <w:left w:val="nil"/>
              <w:bottom w:val="single" w:sz="4" w:space="0" w:color="auto"/>
              <w:right w:val="single" w:sz="4" w:space="0" w:color="auto"/>
            </w:tcBorders>
            <w:shd w:val="clear" w:color="auto" w:fill="auto"/>
            <w:vAlign w:val="center"/>
            <w:hideMark/>
          </w:tcPr>
          <w:p w14:paraId="4147A588" w14:textId="77777777" w:rsidR="008A076B" w:rsidRPr="00616968" w:rsidRDefault="008A076B" w:rsidP="00616968">
            <w:pPr>
              <w:jc w:val="center"/>
            </w:pPr>
            <w:r w:rsidRPr="00616968">
              <w:t>504,7</w:t>
            </w:r>
          </w:p>
        </w:tc>
        <w:tc>
          <w:tcPr>
            <w:tcW w:w="535" w:type="pct"/>
            <w:tcBorders>
              <w:top w:val="nil"/>
              <w:left w:val="nil"/>
              <w:bottom w:val="single" w:sz="4" w:space="0" w:color="auto"/>
              <w:right w:val="single" w:sz="4" w:space="0" w:color="auto"/>
            </w:tcBorders>
            <w:shd w:val="clear" w:color="auto" w:fill="auto"/>
            <w:vAlign w:val="center"/>
            <w:hideMark/>
          </w:tcPr>
          <w:p w14:paraId="74A624AD" w14:textId="77777777" w:rsidR="008A076B" w:rsidRPr="00616968" w:rsidRDefault="008A076B" w:rsidP="00616968">
            <w:pPr>
              <w:jc w:val="center"/>
            </w:pPr>
            <w:r w:rsidRPr="00616968">
              <w:t>8</w:t>
            </w:r>
          </w:p>
        </w:tc>
        <w:tc>
          <w:tcPr>
            <w:tcW w:w="531" w:type="pct"/>
            <w:tcBorders>
              <w:top w:val="nil"/>
              <w:left w:val="nil"/>
              <w:bottom w:val="single" w:sz="4" w:space="0" w:color="auto"/>
              <w:right w:val="single" w:sz="4" w:space="0" w:color="auto"/>
            </w:tcBorders>
            <w:shd w:val="clear" w:color="auto" w:fill="auto"/>
            <w:noWrap/>
            <w:vAlign w:val="center"/>
            <w:hideMark/>
          </w:tcPr>
          <w:p w14:paraId="24D9EB9F" w14:textId="77777777" w:rsidR="008A076B" w:rsidRPr="00616968" w:rsidRDefault="008A076B" w:rsidP="00616968">
            <w:pPr>
              <w:jc w:val="center"/>
            </w:pPr>
            <w:r w:rsidRPr="00616968">
              <w:t>35</w:t>
            </w:r>
          </w:p>
        </w:tc>
        <w:tc>
          <w:tcPr>
            <w:tcW w:w="479" w:type="pct"/>
            <w:tcBorders>
              <w:top w:val="nil"/>
              <w:left w:val="nil"/>
              <w:bottom w:val="single" w:sz="4" w:space="0" w:color="auto"/>
              <w:right w:val="single" w:sz="4" w:space="0" w:color="auto"/>
            </w:tcBorders>
            <w:shd w:val="clear" w:color="auto" w:fill="auto"/>
            <w:noWrap/>
            <w:vAlign w:val="center"/>
            <w:hideMark/>
          </w:tcPr>
          <w:p w14:paraId="57310675" w14:textId="77777777" w:rsidR="008A076B" w:rsidRPr="00616968" w:rsidRDefault="008A076B" w:rsidP="00616968">
            <w:pPr>
              <w:jc w:val="center"/>
            </w:pPr>
            <w:r w:rsidRPr="00616968">
              <w:t>1</w:t>
            </w:r>
          </w:p>
        </w:tc>
      </w:tr>
      <w:tr w:rsidR="007B6495" w:rsidRPr="00616968" w14:paraId="31B52180"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17FD38C2" w14:textId="7D37CAF1" w:rsidR="008A076B" w:rsidRPr="00616968" w:rsidRDefault="00831367" w:rsidP="00616968">
            <w:r w:rsidRPr="00616968">
              <w:t>15</w:t>
            </w:r>
          </w:p>
        </w:tc>
        <w:tc>
          <w:tcPr>
            <w:tcW w:w="682" w:type="pct"/>
            <w:tcBorders>
              <w:top w:val="nil"/>
              <w:left w:val="nil"/>
              <w:bottom w:val="single" w:sz="4" w:space="0" w:color="auto"/>
              <w:right w:val="single" w:sz="4" w:space="0" w:color="auto"/>
            </w:tcBorders>
            <w:shd w:val="clear" w:color="auto" w:fill="auto"/>
            <w:hideMark/>
          </w:tcPr>
          <w:p w14:paraId="687719FB" w14:textId="77777777" w:rsidR="008A076B" w:rsidRPr="00616968" w:rsidRDefault="008A076B" w:rsidP="00616968">
            <w:r w:rsidRPr="00616968">
              <w:t>дер. Шурягские Караулки</w:t>
            </w:r>
          </w:p>
        </w:tc>
        <w:tc>
          <w:tcPr>
            <w:tcW w:w="1412" w:type="pct"/>
            <w:tcBorders>
              <w:top w:val="nil"/>
              <w:left w:val="nil"/>
              <w:bottom w:val="single" w:sz="4" w:space="0" w:color="auto"/>
              <w:right w:val="single" w:sz="4" w:space="0" w:color="auto"/>
            </w:tcBorders>
            <w:shd w:val="clear" w:color="auto" w:fill="auto"/>
            <w:vAlign w:val="center"/>
            <w:hideMark/>
          </w:tcPr>
          <w:p w14:paraId="3C2C922B"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14F04940" w14:textId="77777777" w:rsidR="008A076B" w:rsidRPr="00616968" w:rsidRDefault="008A076B" w:rsidP="00616968">
            <w:pPr>
              <w:jc w:val="center"/>
            </w:pPr>
            <w:r w:rsidRPr="00616968">
              <w:t>13,38</w:t>
            </w:r>
          </w:p>
        </w:tc>
        <w:tc>
          <w:tcPr>
            <w:tcW w:w="487" w:type="pct"/>
            <w:tcBorders>
              <w:top w:val="nil"/>
              <w:left w:val="nil"/>
              <w:bottom w:val="single" w:sz="4" w:space="0" w:color="auto"/>
              <w:right w:val="single" w:sz="4" w:space="0" w:color="auto"/>
            </w:tcBorders>
            <w:shd w:val="clear" w:color="auto" w:fill="auto"/>
            <w:vAlign w:val="center"/>
            <w:hideMark/>
          </w:tcPr>
          <w:p w14:paraId="6136D69E" w14:textId="77777777" w:rsidR="008A076B" w:rsidRPr="00616968" w:rsidRDefault="008A076B" w:rsidP="00616968">
            <w:pPr>
              <w:jc w:val="center"/>
            </w:pPr>
            <w:r w:rsidRPr="00616968">
              <w:t>505,0</w:t>
            </w:r>
          </w:p>
        </w:tc>
        <w:tc>
          <w:tcPr>
            <w:tcW w:w="535" w:type="pct"/>
            <w:tcBorders>
              <w:top w:val="nil"/>
              <w:left w:val="nil"/>
              <w:bottom w:val="single" w:sz="4" w:space="0" w:color="auto"/>
              <w:right w:val="single" w:sz="4" w:space="0" w:color="auto"/>
            </w:tcBorders>
            <w:shd w:val="clear" w:color="auto" w:fill="auto"/>
            <w:vAlign w:val="center"/>
            <w:hideMark/>
          </w:tcPr>
          <w:p w14:paraId="0FD45859" w14:textId="77777777" w:rsidR="008A076B" w:rsidRPr="00616968" w:rsidRDefault="008A076B" w:rsidP="00616968">
            <w:pPr>
              <w:jc w:val="center"/>
            </w:pPr>
            <w:r w:rsidRPr="00616968">
              <w:t>1</w:t>
            </w:r>
          </w:p>
        </w:tc>
        <w:tc>
          <w:tcPr>
            <w:tcW w:w="531" w:type="pct"/>
            <w:tcBorders>
              <w:top w:val="nil"/>
              <w:left w:val="nil"/>
              <w:bottom w:val="single" w:sz="4" w:space="0" w:color="auto"/>
              <w:right w:val="single" w:sz="4" w:space="0" w:color="auto"/>
            </w:tcBorders>
            <w:shd w:val="clear" w:color="auto" w:fill="auto"/>
            <w:noWrap/>
            <w:vAlign w:val="center"/>
            <w:hideMark/>
          </w:tcPr>
          <w:p w14:paraId="604E05DA" w14:textId="77777777" w:rsidR="008A076B" w:rsidRPr="00616968" w:rsidRDefault="008A076B" w:rsidP="00616968">
            <w:pPr>
              <w:jc w:val="center"/>
            </w:pPr>
            <w:r w:rsidRPr="00616968">
              <w:t>38</w:t>
            </w:r>
          </w:p>
        </w:tc>
        <w:tc>
          <w:tcPr>
            <w:tcW w:w="479" w:type="pct"/>
            <w:tcBorders>
              <w:top w:val="nil"/>
              <w:left w:val="nil"/>
              <w:bottom w:val="single" w:sz="4" w:space="0" w:color="auto"/>
              <w:right w:val="single" w:sz="4" w:space="0" w:color="auto"/>
            </w:tcBorders>
            <w:shd w:val="clear" w:color="auto" w:fill="auto"/>
            <w:noWrap/>
            <w:vAlign w:val="center"/>
            <w:hideMark/>
          </w:tcPr>
          <w:p w14:paraId="2C436CE4" w14:textId="77777777" w:rsidR="008A076B" w:rsidRPr="00616968" w:rsidRDefault="008A076B" w:rsidP="00616968">
            <w:pPr>
              <w:jc w:val="center"/>
            </w:pPr>
            <w:r w:rsidRPr="00616968">
              <w:t>0</w:t>
            </w:r>
          </w:p>
        </w:tc>
      </w:tr>
      <w:tr w:rsidR="007B6495" w:rsidRPr="00616968" w14:paraId="27712A67"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0CD2E799" w14:textId="7AC67D4F" w:rsidR="008A076B" w:rsidRPr="00616968" w:rsidRDefault="00831367" w:rsidP="00616968">
            <w:r w:rsidRPr="00616968">
              <w:t>16</w:t>
            </w:r>
          </w:p>
        </w:tc>
        <w:tc>
          <w:tcPr>
            <w:tcW w:w="682" w:type="pct"/>
            <w:tcBorders>
              <w:top w:val="nil"/>
              <w:left w:val="nil"/>
              <w:bottom w:val="single" w:sz="4" w:space="0" w:color="auto"/>
              <w:right w:val="single" w:sz="4" w:space="0" w:color="auto"/>
            </w:tcBorders>
            <w:shd w:val="clear" w:color="auto" w:fill="auto"/>
            <w:hideMark/>
          </w:tcPr>
          <w:p w14:paraId="120B7F9F" w14:textId="77777777" w:rsidR="008A076B" w:rsidRPr="00616968" w:rsidRDefault="008A076B" w:rsidP="00616968">
            <w:r w:rsidRPr="00616968">
              <w:t>дер. Юги</w:t>
            </w:r>
          </w:p>
        </w:tc>
        <w:tc>
          <w:tcPr>
            <w:tcW w:w="1412" w:type="pct"/>
            <w:tcBorders>
              <w:top w:val="nil"/>
              <w:left w:val="nil"/>
              <w:bottom w:val="single" w:sz="4" w:space="0" w:color="auto"/>
              <w:right w:val="single" w:sz="4" w:space="0" w:color="auto"/>
            </w:tcBorders>
            <w:shd w:val="clear" w:color="auto" w:fill="auto"/>
            <w:vAlign w:val="center"/>
            <w:hideMark/>
          </w:tcPr>
          <w:p w14:paraId="5E2BC296"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4FD4EDCD" w14:textId="77777777" w:rsidR="008A076B" w:rsidRPr="00616968" w:rsidRDefault="008A076B" w:rsidP="00616968">
            <w:pPr>
              <w:jc w:val="center"/>
            </w:pPr>
            <w:r w:rsidRPr="00616968">
              <w:t>4,89</w:t>
            </w:r>
          </w:p>
        </w:tc>
        <w:tc>
          <w:tcPr>
            <w:tcW w:w="487" w:type="pct"/>
            <w:tcBorders>
              <w:top w:val="nil"/>
              <w:left w:val="nil"/>
              <w:bottom w:val="single" w:sz="4" w:space="0" w:color="auto"/>
              <w:right w:val="single" w:sz="4" w:space="0" w:color="auto"/>
            </w:tcBorders>
            <w:shd w:val="clear" w:color="auto" w:fill="auto"/>
            <w:vAlign w:val="center"/>
            <w:hideMark/>
          </w:tcPr>
          <w:p w14:paraId="36B3AE3C" w14:textId="77777777" w:rsidR="008A076B" w:rsidRPr="00616968" w:rsidRDefault="008A076B" w:rsidP="00616968">
            <w:pPr>
              <w:jc w:val="center"/>
            </w:pPr>
            <w:r w:rsidRPr="00616968">
              <w:t>359,1</w:t>
            </w:r>
          </w:p>
        </w:tc>
        <w:tc>
          <w:tcPr>
            <w:tcW w:w="535" w:type="pct"/>
            <w:tcBorders>
              <w:top w:val="nil"/>
              <w:left w:val="nil"/>
              <w:bottom w:val="single" w:sz="4" w:space="0" w:color="auto"/>
              <w:right w:val="single" w:sz="4" w:space="0" w:color="auto"/>
            </w:tcBorders>
            <w:shd w:val="clear" w:color="auto" w:fill="auto"/>
            <w:vAlign w:val="center"/>
            <w:hideMark/>
          </w:tcPr>
          <w:p w14:paraId="263008B1" w14:textId="77777777" w:rsidR="008A076B" w:rsidRPr="00616968" w:rsidRDefault="008A076B" w:rsidP="00616968">
            <w:pPr>
              <w:jc w:val="center"/>
            </w:pPr>
            <w:r w:rsidRPr="00616968">
              <w:t>4</w:t>
            </w:r>
          </w:p>
        </w:tc>
        <w:tc>
          <w:tcPr>
            <w:tcW w:w="531" w:type="pct"/>
            <w:tcBorders>
              <w:top w:val="nil"/>
              <w:left w:val="nil"/>
              <w:bottom w:val="single" w:sz="4" w:space="0" w:color="auto"/>
              <w:right w:val="single" w:sz="4" w:space="0" w:color="auto"/>
            </w:tcBorders>
            <w:shd w:val="clear" w:color="auto" w:fill="auto"/>
            <w:noWrap/>
            <w:vAlign w:val="center"/>
            <w:hideMark/>
          </w:tcPr>
          <w:p w14:paraId="1BCA406D" w14:textId="77777777" w:rsidR="008A076B" w:rsidRPr="00616968" w:rsidRDefault="008A076B" w:rsidP="00616968">
            <w:pPr>
              <w:jc w:val="center"/>
            </w:pPr>
            <w:r w:rsidRPr="00616968">
              <w:t>73</w:t>
            </w:r>
          </w:p>
        </w:tc>
        <w:tc>
          <w:tcPr>
            <w:tcW w:w="479" w:type="pct"/>
            <w:tcBorders>
              <w:top w:val="nil"/>
              <w:left w:val="nil"/>
              <w:bottom w:val="single" w:sz="4" w:space="0" w:color="auto"/>
              <w:right w:val="single" w:sz="4" w:space="0" w:color="auto"/>
            </w:tcBorders>
            <w:shd w:val="clear" w:color="auto" w:fill="auto"/>
            <w:noWrap/>
            <w:vAlign w:val="center"/>
            <w:hideMark/>
          </w:tcPr>
          <w:p w14:paraId="39164C12" w14:textId="77777777" w:rsidR="008A076B" w:rsidRPr="00616968" w:rsidRDefault="008A076B" w:rsidP="00616968">
            <w:pPr>
              <w:jc w:val="center"/>
            </w:pPr>
            <w:r w:rsidRPr="00616968">
              <w:t>1</w:t>
            </w:r>
          </w:p>
        </w:tc>
      </w:tr>
      <w:tr w:rsidR="007B6495" w:rsidRPr="00616968" w14:paraId="4ED877C8" w14:textId="77777777" w:rsidTr="007F6440">
        <w:tc>
          <w:tcPr>
            <w:tcW w:w="192" w:type="pct"/>
            <w:vMerge w:val="restart"/>
            <w:tcBorders>
              <w:top w:val="nil"/>
              <w:left w:val="single" w:sz="4" w:space="0" w:color="auto"/>
              <w:bottom w:val="single" w:sz="4" w:space="0" w:color="000000"/>
              <w:right w:val="single" w:sz="4" w:space="0" w:color="auto"/>
            </w:tcBorders>
            <w:shd w:val="clear" w:color="auto" w:fill="auto"/>
            <w:noWrap/>
            <w:hideMark/>
          </w:tcPr>
          <w:p w14:paraId="3B747F6B" w14:textId="54F7FFCD" w:rsidR="008A076B" w:rsidRPr="00616968" w:rsidRDefault="00831367" w:rsidP="00616968">
            <w:r w:rsidRPr="00616968">
              <w:t>17</w:t>
            </w:r>
          </w:p>
        </w:tc>
        <w:tc>
          <w:tcPr>
            <w:tcW w:w="682" w:type="pct"/>
            <w:vMerge w:val="restart"/>
            <w:tcBorders>
              <w:top w:val="nil"/>
              <w:left w:val="single" w:sz="4" w:space="0" w:color="auto"/>
              <w:bottom w:val="single" w:sz="4" w:space="0" w:color="auto"/>
              <w:right w:val="single" w:sz="4" w:space="0" w:color="auto"/>
            </w:tcBorders>
            <w:shd w:val="clear" w:color="auto" w:fill="auto"/>
            <w:hideMark/>
          </w:tcPr>
          <w:p w14:paraId="7F490914" w14:textId="77777777" w:rsidR="008A076B" w:rsidRPr="00616968" w:rsidRDefault="008A076B" w:rsidP="00616968">
            <w:r w:rsidRPr="00616968">
              <w:t>пос. ж/д ст. Юги</w:t>
            </w:r>
          </w:p>
        </w:tc>
        <w:tc>
          <w:tcPr>
            <w:tcW w:w="1412" w:type="pct"/>
            <w:tcBorders>
              <w:top w:val="nil"/>
              <w:left w:val="nil"/>
              <w:bottom w:val="single" w:sz="4" w:space="0" w:color="auto"/>
              <w:right w:val="single" w:sz="4" w:space="0" w:color="auto"/>
            </w:tcBorders>
            <w:shd w:val="clear" w:color="auto" w:fill="auto"/>
            <w:vAlign w:val="center"/>
            <w:hideMark/>
          </w:tcPr>
          <w:p w14:paraId="2FEE42F8"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628C03ED" w14:textId="77777777" w:rsidR="008A076B" w:rsidRPr="00616968" w:rsidRDefault="008A076B" w:rsidP="00616968">
            <w:pPr>
              <w:jc w:val="center"/>
            </w:pPr>
            <w:r w:rsidRPr="00616968">
              <w:t>5,69</w:t>
            </w:r>
          </w:p>
        </w:tc>
        <w:tc>
          <w:tcPr>
            <w:tcW w:w="487" w:type="pct"/>
            <w:tcBorders>
              <w:top w:val="nil"/>
              <w:left w:val="nil"/>
              <w:bottom w:val="single" w:sz="4" w:space="0" w:color="auto"/>
              <w:right w:val="single" w:sz="4" w:space="0" w:color="auto"/>
            </w:tcBorders>
            <w:shd w:val="clear" w:color="auto" w:fill="auto"/>
            <w:vAlign w:val="center"/>
            <w:hideMark/>
          </w:tcPr>
          <w:p w14:paraId="307F8127" w14:textId="77777777" w:rsidR="008A076B" w:rsidRPr="00616968" w:rsidRDefault="008A076B" w:rsidP="00616968">
            <w:pPr>
              <w:jc w:val="center"/>
            </w:pPr>
            <w:r w:rsidRPr="00616968">
              <w:t>703,0</w:t>
            </w:r>
          </w:p>
        </w:tc>
        <w:tc>
          <w:tcPr>
            <w:tcW w:w="535" w:type="pct"/>
            <w:tcBorders>
              <w:top w:val="nil"/>
              <w:left w:val="nil"/>
              <w:bottom w:val="single" w:sz="4" w:space="0" w:color="auto"/>
              <w:right w:val="single" w:sz="4" w:space="0" w:color="auto"/>
            </w:tcBorders>
            <w:shd w:val="clear" w:color="auto" w:fill="auto"/>
            <w:noWrap/>
            <w:vAlign w:val="center"/>
            <w:hideMark/>
          </w:tcPr>
          <w:p w14:paraId="268A77C8" w14:textId="77777777" w:rsidR="008A076B" w:rsidRPr="00616968" w:rsidRDefault="008A076B" w:rsidP="00616968">
            <w:pPr>
              <w:jc w:val="center"/>
            </w:pPr>
            <w:r w:rsidRPr="00616968">
              <w:t>4</w:t>
            </w:r>
          </w:p>
        </w:tc>
        <w:tc>
          <w:tcPr>
            <w:tcW w:w="531" w:type="pct"/>
            <w:tcBorders>
              <w:top w:val="nil"/>
              <w:left w:val="nil"/>
              <w:bottom w:val="single" w:sz="4" w:space="0" w:color="auto"/>
              <w:right w:val="single" w:sz="4" w:space="0" w:color="auto"/>
            </w:tcBorders>
            <w:shd w:val="clear" w:color="auto" w:fill="auto"/>
            <w:noWrap/>
            <w:vAlign w:val="center"/>
            <w:hideMark/>
          </w:tcPr>
          <w:p w14:paraId="2921F97E" w14:textId="77777777" w:rsidR="008A076B" w:rsidRPr="00616968" w:rsidRDefault="008A076B" w:rsidP="00616968">
            <w:pPr>
              <w:jc w:val="center"/>
            </w:pPr>
            <w:r w:rsidRPr="00616968">
              <w:t>124</w:t>
            </w:r>
          </w:p>
        </w:tc>
        <w:tc>
          <w:tcPr>
            <w:tcW w:w="479" w:type="pct"/>
            <w:tcBorders>
              <w:top w:val="nil"/>
              <w:left w:val="nil"/>
              <w:bottom w:val="single" w:sz="4" w:space="0" w:color="auto"/>
              <w:right w:val="single" w:sz="4" w:space="0" w:color="auto"/>
            </w:tcBorders>
            <w:shd w:val="clear" w:color="auto" w:fill="auto"/>
            <w:noWrap/>
            <w:vAlign w:val="center"/>
            <w:hideMark/>
          </w:tcPr>
          <w:p w14:paraId="176D1557" w14:textId="77777777" w:rsidR="008A076B" w:rsidRPr="00616968" w:rsidRDefault="008A076B" w:rsidP="00616968">
            <w:pPr>
              <w:jc w:val="center"/>
            </w:pPr>
            <w:r w:rsidRPr="00616968">
              <w:t>1</w:t>
            </w:r>
          </w:p>
        </w:tc>
      </w:tr>
      <w:tr w:rsidR="007B6495" w:rsidRPr="00616968" w14:paraId="78C6B3FE" w14:textId="77777777" w:rsidTr="007F6440">
        <w:tc>
          <w:tcPr>
            <w:tcW w:w="192" w:type="pct"/>
            <w:vMerge/>
            <w:tcBorders>
              <w:top w:val="nil"/>
              <w:left w:val="single" w:sz="4" w:space="0" w:color="auto"/>
              <w:bottom w:val="single" w:sz="4" w:space="0" w:color="000000"/>
              <w:right w:val="single" w:sz="4" w:space="0" w:color="auto"/>
            </w:tcBorders>
            <w:hideMark/>
          </w:tcPr>
          <w:p w14:paraId="617810F1" w14:textId="77777777" w:rsidR="008A076B" w:rsidRPr="00616968" w:rsidRDefault="008A076B" w:rsidP="00616968"/>
        </w:tc>
        <w:tc>
          <w:tcPr>
            <w:tcW w:w="682" w:type="pct"/>
            <w:vMerge/>
            <w:tcBorders>
              <w:top w:val="nil"/>
              <w:left w:val="single" w:sz="4" w:space="0" w:color="auto"/>
              <w:bottom w:val="single" w:sz="4" w:space="0" w:color="auto"/>
              <w:right w:val="single" w:sz="4" w:space="0" w:color="auto"/>
            </w:tcBorders>
            <w:hideMark/>
          </w:tcPr>
          <w:p w14:paraId="562ECCDC" w14:textId="77777777" w:rsidR="008A076B" w:rsidRPr="00616968" w:rsidRDefault="008A076B" w:rsidP="00616968"/>
        </w:tc>
        <w:tc>
          <w:tcPr>
            <w:tcW w:w="1412" w:type="pct"/>
            <w:tcBorders>
              <w:top w:val="nil"/>
              <w:left w:val="nil"/>
              <w:bottom w:val="single" w:sz="4" w:space="0" w:color="auto"/>
              <w:right w:val="single" w:sz="4" w:space="0" w:color="auto"/>
            </w:tcBorders>
            <w:shd w:val="clear" w:color="auto" w:fill="auto"/>
            <w:vAlign w:val="center"/>
            <w:hideMark/>
          </w:tcPr>
          <w:p w14:paraId="5C75EF8F" w14:textId="142CAAEB" w:rsidR="008A076B" w:rsidRPr="00616968" w:rsidRDefault="00CC2091" w:rsidP="00616968">
            <w:r w:rsidRPr="00616968">
              <w:t>З</w:t>
            </w:r>
            <w:r w:rsidR="008A076B" w:rsidRPr="00616968">
              <w:t>она застройки малоэтажными жилыми домами</w:t>
            </w:r>
          </w:p>
        </w:tc>
        <w:tc>
          <w:tcPr>
            <w:tcW w:w="681" w:type="pct"/>
            <w:tcBorders>
              <w:top w:val="nil"/>
              <w:left w:val="nil"/>
              <w:bottom w:val="single" w:sz="4" w:space="0" w:color="auto"/>
              <w:right w:val="single" w:sz="4" w:space="0" w:color="auto"/>
            </w:tcBorders>
            <w:shd w:val="clear" w:color="auto" w:fill="auto"/>
            <w:vAlign w:val="center"/>
            <w:hideMark/>
          </w:tcPr>
          <w:p w14:paraId="33742069" w14:textId="77777777" w:rsidR="008A076B" w:rsidRPr="00616968" w:rsidRDefault="008A076B" w:rsidP="00616968">
            <w:pPr>
              <w:jc w:val="center"/>
            </w:pPr>
            <w:r w:rsidRPr="00616968">
              <w:t>0,22</w:t>
            </w:r>
          </w:p>
        </w:tc>
        <w:tc>
          <w:tcPr>
            <w:tcW w:w="487" w:type="pct"/>
            <w:tcBorders>
              <w:top w:val="nil"/>
              <w:left w:val="nil"/>
              <w:bottom w:val="single" w:sz="4" w:space="0" w:color="auto"/>
              <w:right w:val="single" w:sz="4" w:space="0" w:color="auto"/>
            </w:tcBorders>
            <w:shd w:val="clear" w:color="auto" w:fill="auto"/>
            <w:vAlign w:val="center"/>
            <w:hideMark/>
          </w:tcPr>
          <w:p w14:paraId="090C1F5C" w14:textId="77777777" w:rsidR="008A076B" w:rsidRPr="00616968" w:rsidRDefault="008A076B" w:rsidP="00616968">
            <w:pPr>
              <w:jc w:val="center"/>
            </w:pPr>
            <w:r w:rsidRPr="00616968">
              <w:t>1241,9</w:t>
            </w:r>
          </w:p>
        </w:tc>
        <w:tc>
          <w:tcPr>
            <w:tcW w:w="535" w:type="pct"/>
            <w:tcBorders>
              <w:top w:val="nil"/>
              <w:left w:val="nil"/>
              <w:bottom w:val="single" w:sz="4" w:space="0" w:color="auto"/>
              <w:right w:val="single" w:sz="4" w:space="0" w:color="auto"/>
            </w:tcBorders>
            <w:shd w:val="clear" w:color="auto" w:fill="auto"/>
            <w:noWrap/>
            <w:vAlign w:val="center"/>
            <w:hideMark/>
          </w:tcPr>
          <w:p w14:paraId="311BBD47" w14:textId="77777777" w:rsidR="008A076B" w:rsidRPr="00616968" w:rsidRDefault="008A076B" w:rsidP="00616968">
            <w:pPr>
              <w:jc w:val="center"/>
            </w:pPr>
            <w:r w:rsidRPr="00616968">
              <w:t>35</w:t>
            </w:r>
          </w:p>
        </w:tc>
        <w:tc>
          <w:tcPr>
            <w:tcW w:w="531" w:type="pct"/>
            <w:tcBorders>
              <w:top w:val="nil"/>
              <w:left w:val="nil"/>
              <w:bottom w:val="single" w:sz="4" w:space="0" w:color="auto"/>
              <w:right w:val="single" w:sz="4" w:space="0" w:color="auto"/>
            </w:tcBorders>
            <w:shd w:val="clear" w:color="auto" w:fill="auto"/>
            <w:noWrap/>
            <w:vAlign w:val="center"/>
            <w:hideMark/>
          </w:tcPr>
          <w:p w14:paraId="103910C2" w14:textId="77777777" w:rsidR="008A076B" w:rsidRPr="00616968" w:rsidRDefault="008A076B" w:rsidP="00616968">
            <w:pPr>
              <w:jc w:val="center"/>
            </w:pPr>
            <w:r w:rsidRPr="00616968">
              <w:t>5645</w:t>
            </w:r>
          </w:p>
        </w:tc>
        <w:tc>
          <w:tcPr>
            <w:tcW w:w="479" w:type="pct"/>
            <w:tcBorders>
              <w:top w:val="nil"/>
              <w:left w:val="nil"/>
              <w:bottom w:val="single" w:sz="4" w:space="0" w:color="auto"/>
              <w:right w:val="single" w:sz="4" w:space="0" w:color="auto"/>
            </w:tcBorders>
            <w:shd w:val="clear" w:color="auto" w:fill="auto"/>
            <w:noWrap/>
            <w:vAlign w:val="center"/>
            <w:hideMark/>
          </w:tcPr>
          <w:p w14:paraId="78448C49" w14:textId="77777777" w:rsidR="008A076B" w:rsidRPr="00616968" w:rsidRDefault="008A076B" w:rsidP="00616968">
            <w:pPr>
              <w:jc w:val="center"/>
            </w:pPr>
            <w:r w:rsidRPr="00616968">
              <w:t>159</w:t>
            </w:r>
          </w:p>
        </w:tc>
      </w:tr>
      <w:tr w:rsidR="007B6495" w:rsidRPr="00616968" w14:paraId="3A2C94A7" w14:textId="77777777" w:rsidTr="007F6440">
        <w:tc>
          <w:tcPr>
            <w:tcW w:w="192" w:type="pct"/>
            <w:vMerge w:val="restart"/>
            <w:tcBorders>
              <w:top w:val="nil"/>
              <w:left w:val="single" w:sz="4" w:space="0" w:color="auto"/>
              <w:bottom w:val="single" w:sz="4" w:space="0" w:color="000000"/>
              <w:right w:val="single" w:sz="4" w:space="0" w:color="auto"/>
            </w:tcBorders>
            <w:shd w:val="clear" w:color="auto" w:fill="auto"/>
            <w:noWrap/>
            <w:hideMark/>
          </w:tcPr>
          <w:p w14:paraId="79F411A1" w14:textId="01BB226B" w:rsidR="008A076B" w:rsidRPr="00616968" w:rsidRDefault="00831367" w:rsidP="00616968">
            <w:r w:rsidRPr="00616968">
              <w:t>18</w:t>
            </w:r>
          </w:p>
        </w:tc>
        <w:tc>
          <w:tcPr>
            <w:tcW w:w="682" w:type="pct"/>
            <w:vMerge w:val="restart"/>
            <w:tcBorders>
              <w:top w:val="nil"/>
              <w:left w:val="single" w:sz="4" w:space="0" w:color="auto"/>
              <w:bottom w:val="single" w:sz="4" w:space="0" w:color="auto"/>
              <w:right w:val="single" w:sz="4" w:space="0" w:color="auto"/>
            </w:tcBorders>
            <w:shd w:val="clear" w:color="auto" w:fill="auto"/>
            <w:noWrap/>
            <w:hideMark/>
          </w:tcPr>
          <w:p w14:paraId="23553F28" w14:textId="77777777" w:rsidR="008A076B" w:rsidRPr="00616968" w:rsidRDefault="008A076B" w:rsidP="00616968">
            <w:r w:rsidRPr="00616968">
              <w:t>Всего</w:t>
            </w:r>
          </w:p>
        </w:tc>
        <w:tc>
          <w:tcPr>
            <w:tcW w:w="1412" w:type="pct"/>
            <w:tcBorders>
              <w:top w:val="nil"/>
              <w:left w:val="nil"/>
              <w:bottom w:val="single" w:sz="4" w:space="0" w:color="auto"/>
              <w:right w:val="single" w:sz="4" w:space="0" w:color="auto"/>
            </w:tcBorders>
            <w:shd w:val="clear" w:color="auto" w:fill="auto"/>
            <w:vAlign w:val="center"/>
            <w:hideMark/>
          </w:tcPr>
          <w:p w14:paraId="1864AA24" w14:textId="77777777" w:rsidR="008A076B" w:rsidRPr="00616968" w:rsidRDefault="008A076B" w:rsidP="00616968">
            <w:r w:rsidRPr="00616968">
              <w:t>Зона застройки индивидуальными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68DFDAED" w14:textId="77777777" w:rsidR="008A076B" w:rsidRPr="00616968" w:rsidRDefault="008A076B" w:rsidP="00616968">
            <w:pPr>
              <w:jc w:val="center"/>
            </w:pPr>
            <w:r w:rsidRPr="00616968">
              <w:t>385,1</w:t>
            </w:r>
          </w:p>
        </w:tc>
        <w:tc>
          <w:tcPr>
            <w:tcW w:w="487" w:type="pct"/>
            <w:tcBorders>
              <w:top w:val="nil"/>
              <w:left w:val="nil"/>
              <w:bottom w:val="single" w:sz="4" w:space="0" w:color="auto"/>
              <w:right w:val="single" w:sz="4" w:space="0" w:color="auto"/>
            </w:tcBorders>
            <w:shd w:val="clear" w:color="auto" w:fill="auto"/>
            <w:noWrap/>
            <w:vAlign w:val="center"/>
            <w:hideMark/>
          </w:tcPr>
          <w:p w14:paraId="6EDEAA9C" w14:textId="77777777" w:rsidR="008A076B" w:rsidRPr="00616968" w:rsidRDefault="008A076B" w:rsidP="00616968">
            <w:pPr>
              <w:jc w:val="center"/>
            </w:pPr>
            <w:r w:rsidRPr="00616968">
              <w:t>31692,7</w:t>
            </w:r>
          </w:p>
        </w:tc>
        <w:tc>
          <w:tcPr>
            <w:tcW w:w="535" w:type="pct"/>
            <w:tcBorders>
              <w:top w:val="nil"/>
              <w:left w:val="nil"/>
              <w:bottom w:val="single" w:sz="4" w:space="0" w:color="auto"/>
              <w:right w:val="single" w:sz="4" w:space="0" w:color="auto"/>
            </w:tcBorders>
            <w:shd w:val="clear" w:color="auto" w:fill="auto"/>
            <w:noWrap/>
            <w:vAlign w:val="center"/>
            <w:hideMark/>
          </w:tcPr>
          <w:p w14:paraId="6F440DD1" w14:textId="77777777" w:rsidR="008A076B" w:rsidRPr="00616968" w:rsidRDefault="008A076B" w:rsidP="00616968">
            <w:pPr>
              <w:jc w:val="center"/>
            </w:pPr>
            <w:r w:rsidRPr="00616968">
              <w:t>308</w:t>
            </w:r>
          </w:p>
        </w:tc>
        <w:tc>
          <w:tcPr>
            <w:tcW w:w="531" w:type="pct"/>
            <w:tcBorders>
              <w:top w:val="nil"/>
              <w:left w:val="nil"/>
              <w:bottom w:val="single" w:sz="4" w:space="0" w:color="auto"/>
              <w:right w:val="single" w:sz="4" w:space="0" w:color="auto"/>
            </w:tcBorders>
            <w:shd w:val="clear" w:color="auto" w:fill="auto"/>
            <w:noWrap/>
            <w:vAlign w:val="center"/>
            <w:hideMark/>
          </w:tcPr>
          <w:p w14:paraId="20D3018A" w14:textId="77777777" w:rsidR="008A076B" w:rsidRPr="00616968" w:rsidRDefault="008A076B" w:rsidP="00616968">
            <w:pPr>
              <w:jc w:val="center"/>
            </w:pPr>
            <w:r w:rsidRPr="00616968">
              <w:t>82</w:t>
            </w:r>
          </w:p>
        </w:tc>
        <w:tc>
          <w:tcPr>
            <w:tcW w:w="479" w:type="pct"/>
            <w:tcBorders>
              <w:top w:val="nil"/>
              <w:left w:val="nil"/>
              <w:bottom w:val="single" w:sz="4" w:space="0" w:color="auto"/>
              <w:right w:val="single" w:sz="4" w:space="0" w:color="auto"/>
            </w:tcBorders>
            <w:shd w:val="clear" w:color="auto" w:fill="auto"/>
            <w:noWrap/>
            <w:vAlign w:val="center"/>
            <w:hideMark/>
          </w:tcPr>
          <w:p w14:paraId="59EED34A" w14:textId="77777777" w:rsidR="008A076B" w:rsidRPr="00616968" w:rsidRDefault="008A076B" w:rsidP="00616968">
            <w:pPr>
              <w:jc w:val="center"/>
            </w:pPr>
            <w:r w:rsidRPr="00616968">
              <w:t>1</w:t>
            </w:r>
          </w:p>
        </w:tc>
      </w:tr>
      <w:tr w:rsidR="007B6495" w:rsidRPr="00616968" w14:paraId="35441AA8" w14:textId="77777777" w:rsidTr="007F6440">
        <w:tc>
          <w:tcPr>
            <w:tcW w:w="192" w:type="pct"/>
            <w:vMerge/>
            <w:tcBorders>
              <w:top w:val="nil"/>
              <w:left w:val="single" w:sz="4" w:space="0" w:color="auto"/>
              <w:bottom w:val="single" w:sz="4" w:space="0" w:color="000000"/>
              <w:right w:val="single" w:sz="4" w:space="0" w:color="auto"/>
            </w:tcBorders>
            <w:hideMark/>
          </w:tcPr>
          <w:p w14:paraId="5B4F8B2E" w14:textId="77777777" w:rsidR="008A076B" w:rsidRPr="00616968" w:rsidRDefault="008A076B" w:rsidP="00616968"/>
        </w:tc>
        <w:tc>
          <w:tcPr>
            <w:tcW w:w="682" w:type="pct"/>
            <w:vMerge/>
            <w:tcBorders>
              <w:top w:val="nil"/>
              <w:left w:val="single" w:sz="4" w:space="0" w:color="auto"/>
              <w:bottom w:val="single" w:sz="4" w:space="0" w:color="auto"/>
              <w:right w:val="single" w:sz="4" w:space="0" w:color="auto"/>
            </w:tcBorders>
            <w:vAlign w:val="center"/>
            <w:hideMark/>
          </w:tcPr>
          <w:p w14:paraId="159B4C9D" w14:textId="77777777" w:rsidR="008A076B" w:rsidRPr="00616968" w:rsidRDefault="008A076B" w:rsidP="00616968"/>
        </w:tc>
        <w:tc>
          <w:tcPr>
            <w:tcW w:w="1412" w:type="pct"/>
            <w:tcBorders>
              <w:top w:val="nil"/>
              <w:left w:val="nil"/>
              <w:bottom w:val="single" w:sz="4" w:space="0" w:color="auto"/>
              <w:right w:val="single" w:sz="4" w:space="0" w:color="auto"/>
            </w:tcBorders>
            <w:shd w:val="clear" w:color="auto" w:fill="auto"/>
            <w:vAlign w:val="center"/>
            <w:hideMark/>
          </w:tcPr>
          <w:p w14:paraId="01D6E1E7" w14:textId="77777777" w:rsidR="008A076B" w:rsidRPr="00616968" w:rsidRDefault="008A076B" w:rsidP="00616968">
            <w:r w:rsidRPr="00616968">
              <w:t>Зона застройки малоэтажными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2BA51D9B" w14:textId="77777777" w:rsidR="008A076B" w:rsidRPr="00616968" w:rsidRDefault="008A076B" w:rsidP="00616968">
            <w:pPr>
              <w:jc w:val="center"/>
            </w:pPr>
            <w:r w:rsidRPr="00616968">
              <w:t>6,1</w:t>
            </w:r>
          </w:p>
        </w:tc>
        <w:tc>
          <w:tcPr>
            <w:tcW w:w="487" w:type="pct"/>
            <w:tcBorders>
              <w:top w:val="nil"/>
              <w:left w:val="nil"/>
              <w:bottom w:val="single" w:sz="4" w:space="0" w:color="auto"/>
              <w:right w:val="single" w:sz="4" w:space="0" w:color="auto"/>
            </w:tcBorders>
            <w:shd w:val="clear" w:color="auto" w:fill="auto"/>
            <w:noWrap/>
            <w:vAlign w:val="center"/>
            <w:hideMark/>
          </w:tcPr>
          <w:p w14:paraId="786D901C" w14:textId="77777777" w:rsidR="008A076B" w:rsidRPr="00616968" w:rsidRDefault="008A076B" w:rsidP="00616968">
            <w:pPr>
              <w:jc w:val="center"/>
            </w:pPr>
            <w:r w:rsidRPr="00616968">
              <w:t>12923,7</w:t>
            </w:r>
          </w:p>
        </w:tc>
        <w:tc>
          <w:tcPr>
            <w:tcW w:w="535" w:type="pct"/>
            <w:tcBorders>
              <w:top w:val="nil"/>
              <w:left w:val="nil"/>
              <w:bottom w:val="single" w:sz="4" w:space="0" w:color="auto"/>
              <w:right w:val="single" w:sz="4" w:space="0" w:color="auto"/>
            </w:tcBorders>
            <w:shd w:val="clear" w:color="auto" w:fill="auto"/>
            <w:noWrap/>
            <w:vAlign w:val="center"/>
            <w:hideMark/>
          </w:tcPr>
          <w:p w14:paraId="1E3E79FC" w14:textId="77777777" w:rsidR="008A076B" w:rsidRPr="00616968" w:rsidRDefault="008A076B" w:rsidP="00616968">
            <w:pPr>
              <w:jc w:val="center"/>
            </w:pPr>
            <w:r w:rsidRPr="00616968">
              <w:t>485</w:t>
            </w:r>
          </w:p>
        </w:tc>
        <w:tc>
          <w:tcPr>
            <w:tcW w:w="531" w:type="pct"/>
            <w:tcBorders>
              <w:top w:val="nil"/>
              <w:left w:val="nil"/>
              <w:bottom w:val="single" w:sz="4" w:space="0" w:color="auto"/>
              <w:right w:val="single" w:sz="4" w:space="0" w:color="auto"/>
            </w:tcBorders>
            <w:shd w:val="clear" w:color="auto" w:fill="auto"/>
            <w:noWrap/>
            <w:vAlign w:val="center"/>
            <w:hideMark/>
          </w:tcPr>
          <w:p w14:paraId="5DDA7D1B" w14:textId="77777777" w:rsidR="008A076B" w:rsidRPr="00616968" w:rsidRDefault="008A076B" w:rsidP="00616968">
            <w:pPr>
              <w:jc w:val="center"/>
            </w:pPr>
            <w:r w:rsidRPr="00616968">
              <w:t>2122</w:t>
            </w:r>
          </w:p>
        </w:tc>
        <w:tc>
          <w:tcPr>
            <w:tcW w:w="479" w:type="pct"/>
            <w:tcBorders>
              <w:top w:val="nil"/>
              <w:left w:val="nil"/>
              <w:bottom w:val="single" w:sz="4" w:space="0" w:color="auto"/>
              <w:right w:val="single" w:sz="4" w:space="0" w:color="auto"/>
            </w:tcBorders>
            <w:shd w:val="clear" w:color="auto" w:fill="auto"/>
            <w:noWrap/>
            <w:vAlign w:val="center"/>
            <w:hideMark/>
          </w:tcPr>
          <w:p w14:paraId="21FE565E" w14:textId="77777777" w:rsidR="008A076B" w:rsidRPr="00616968" w:rsidRDefault="008A076B" w:rsidP="00616968">
            <w:pPr>
              <w:jc w:val="center"/>
            </w:pPr>
            <w:r w:rsidRPr="00616968">
              <w:t>80</w:t>
            </w:r>
          </w:p>
        </w:tc>
      </w:tr>
      <w:tr w:rsidR="007B6495" w:rsidRPr="00616968" w14:paraId="54D1EE8E" w14:textId="77777777" w:rsidTr="007F6440">
        <w:tc>
          <w:tcPr>
            <w:tcW w:w="192" w:type="pct"/>
            <w:vMerge/>
            <w:tcBorders>
              <w:top w:val="nil"/>
              <w:left w:val="single" w:sz="4" w:space="0" w:color="auto"/>
              <w:bottom w:val="single" w:sz="4" w:space="0" w:color="000000"/>
              <w:right w:val="single" w:sz="4" w:space="0" w:color="auto"/>
            </w:tcBorders>
            <w:hideMark/>
          </w:tcPr>
          <w:p w14:paraId="10BF75F4" w14:textId="77777777" w:rsidR="008A076B" w:rsidRPr="00616968" w:rsidRDefault="008A076B" w:rsidP="00616968"/>
        </w:tc>
        <w:tc>
          <w:tcPr>
            <w:tcW w:w="682" w:type="pct"/>
            <w:vMerge/>
            <w:tcBorders>
              <w:top w:val="nil"/>
              <w:left w:val="single" w:sz="4" w:space="0" w:color="auto"/>
              <w:bottom w:val="single" w:sz="4" w:space="0" w:color="auto"/>
              <w:right w:val="single" w:sz="4" w:space="0" w:color="auto"/>
            </w:tcBorders>
            <w:vAlign w:val="center"/>
            <w:hideMark/>
          </w:tcPr>
          <w:p w14:paraId="1C1CB9BB" w14:textId="77777777" w:rsidR="008A076B" w:rsidRPr="00616968" w:rsidRDefault="008A076B" w:rsidP="00616968"/>
        </w:tc>
        <w:tc>
          <w:tcPr>
            <w:tcW w:w="1412" w:type="pct"/>
            <w:tcBorders>
              <w:top w:val="nil"/>
              <w:left w:val="nil"/>
              <w:bottom w:val="single" w:sz="4" w:space="0" w:color="auto"/>
              <w:right w:val="single" w:sz="4" w:space="0" w:color="auto"/>
            </w:tcBorders>
            <w:shd w:val="clear" w:color="auto" w:fill="auto"/>
            <w:vAlign w:val="center"/>
            <w:hideMark/>
          </w:tcPr>
          <w:p w14:paraId="150DF53B" w14:textId="40F5BAB5" w:rsidR="008A076B" w:rsidRPr="00616968" w:rsidRDefault="00CC2091" w:rsidP="00616968">
            <w:r w:rsidRPr="00616968">
              <w:t>З</w:t>
            </w:r>
            <w:r w:rsidR="008A076B" w:rsidRPr="00616968">
              <w:t>она застройки среднеэтажными жилыми домами</w:t>
            </w:r>
          </w:p>
        </w:tc>
        <w:tc>
          <w:tcPr>
            <w:tcW w:w="681" w:type="pct"/>
            <w:tcBorders>
              <w:top w:val="nil"/>
              <w:left w:val="nil"/>
              <w:bottom w:val="single" w:sz="4" w:space="0" w:color="auto"/>
              <w:right w:val="single" w:sz="4" w:space="0" w:color="auto"/>
            </w:tcBorders>
            <w:shd w:val="clear" w:color="auto" w:fill="auto"/>
            <w:noWrap/>
            <w:vAlign w:val="center"/>
            <w:hideMark/>
          </w:tcPr>
          <w:p w14:paraId="5385980C" w14:textId="77777777" w:rsidR="008A076B" w:rsidRPr="00616968" w:rsidRDefault="008A076B" w:rsidP="00616968">
            <w:pPr>
              <w:jc w:val="center"/>
            </w:pPr>
            <w:r w:rsidRPr="00616968">
              <w:t>0,3</w:t>
            </w:r>
          </w:p>
        </w:tc>
        <w:tc>
          <w:tcPr>
            <w:tcW w:w="487" w:type="pct"/>
            <w:tcBorders>
              <w:top w:val="nil"/>
              <w:left w:val="nil"/>
              <w:bottom w:val="single" w:sz="4" w:space="0" w:color="auto"/>
              <w:right w:val="single" w:sz="4" w:space="0" w:color="auto"/>
            </w:tcBorders>
            <w:shd w:val="clear" w:color="auto" w:fill="auto"/>
            <w:noWrap/>
            <w:vAlign w:val="center"/>
            <w:hideMark/>
          </w:tcPr>
          <w:p w14:paraId="4726E65E" w14:textId="77777777" w:rsidR="008A076B" w:rsidRPr="00616968" w:rsidRDefault="008A076B" w:rsidP="00616968">
            <w:pPr>
              <w:jc w:val="center"/>
            </w:pPr>
            <w:r w:rsidRPr="00616968">
              <w:t>6678,1</w:t>
            </w:r>
          </w:p>
        </w:tc>
        <w:tc>
          <w:tcPr>
            <w:tcW w:w="535" w:type="pct"/>
            <w:tcBorders>
              <w:top w:val="nil"/>
              <w:left w:val="nil"/>
              <w:bottom w:val="single" w:sz="4" w:space="0" w:color="auto"/>
              <w:right w:val="single" w:sz="4" w:space="0" w:color="auto"/>
            </w:tcBorders>
            <w:shd w:val="clear" w:color="auto" w:fill="auto"/>
            <w:noWrap/>
            <w:vAlign w:val="center"/>
            <w:hideMark/>
          </w:tcPr>
          <w:p w14:paraId="3A606E1A" w14:textId="77777777" w:rsidR="008A076B" w:rsidRPr="00616968" w:rsidRDefault="008A076B" w:rsidP="00616968">
            <w:pPr>
              <w:jc w:val="center"/>
            </w:pPr>
            <w:r w:rsidRPr="00616968">
              <w:t>267</w:t>
            </w:r>
          </w:p>
        </w:tc>
        <w:tc>
          <w:tcPr>
            <w:tcW w:w="531" w:type="pct"/>
            <w:tcBorders>
              <w:top w:val="nil"/>
              <w:left w:val="nil"/>
              <w:bottom w:val="single" w:sz="4" w:space="0" w:color="auto"/>
              <w:right w:val="single" w:sz="4" w:space="0" w:color="auto"/>
            </w:tcBorders>
            <w:shd w:val="clear" w:color="auto" w:fill="auto"/>
            <w:noWrap/>
            <w:vAlign w:val="center"/>
            <w:hideMark/>
          </w:tcPr>
          <w:p w14:paraId="206CC000" w14:textId="77777777" w:rsidR="008A076B" w:rsidRPr="00616968" w:rsidRDefault="008A076B" w:rsidP="00616968">
            <w:pPr>
              <w:jc w:val="center"/>
            </w:pPr>
            <w:r w:rsidRPr="00616968">
              <w:t>23028</w:t>
            </w:r>
          </w:p>
        </w:tc>
        <w:tc>
          <w:tcPr>
            <w:tcW w:w="479" w:type="pct"/>
            <w:tcBorders>
              <w:top w:val="nil"/>
              <w:left w:val="nil"/>
              <w:bottom w:val="single" w:sz="4" w:space="0" w:color="auto"/>
              <w:right w:val="single" w:sz="4" w:space="0" w:color="auto"/>
            </w:tcBorders>
            <w:shd w:val="clear" w:color="auto" w:fill="auto"/>
            <w:noWrap/>
            <w:vAlign w:val="center"/>
            <w:hideMark/>
          </w:tcPr>
          <w:p w14:paraId="070E90B4" w14:textId="77777777" w:rsidR="008A076B" w:rsidRPr="00616968" w:rsidRDefault="008A076B" w:rsidP="00616968">
            <w:pPr>
              <w:jc w:val="center"/>
            </w:pPr>
            <w:r w:rsidRPr="00616968">
              <w:t>921</w:t>
            </w:r>
          </w:p>
        </w:tc>
      </w:tr>
      <w:tr w:rsidR="00D34EDF" w:rsidRPr="00616968" w14:paraId="1154A8A9" w14:textId="77777777" w:rsidTr="007F6440">
        <w:tc>
          <w:tcPr>
            <w:tcW w:w="192" w:type="pct"/>
            <w:tcBorders>
              <w:top w:val="nil"/>
              <w:left w:val="single" w:sz="4" w:space="0" w:color="auto"/>
              <w:bottom w:val="single" w:sz="4" w:space="0" w:color="auto"/>
              <w:right w:val="single" w:sz="4" w:space="0" w:color="auto"/>
            </w:tcBorders>
            <w:shd w:val="clear" w:color="auto" w:fill="auto"/>
            <w:noWrap/>
            <w:hideMark/>
          </w:tcPr>
          <w:p w14:paraId="14B99B06" w14:textId="27EAAE37" w:rsidR="008A076B" w:rsidRPr="00616968" w:rsidRDefault="008A076B" w:rsidP="00616968"/>
        </w:tc>
        <w:tc>
          <w:tcPr>
            <w:tcW w:w="209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F7CFC10" w14:textId="144B2BFE" w:rsidR="008A076B" w:rsidRPr="00616968" w:rsidRDefault="0056593E" w:rsidP="00616968">
            <w:pPr>
              <w:jc w:val="right"/>
            </w:pPr>
            <w:r w:rsidRPr="00616968">
              <w:t>Всего по Потанинском сельскому поселению</w:t>
            </w:r>
          </w:p>
        </w:tc>
        <w:tc>
          <w:tcPr>
            <w:tcW w:w="681" w:type="pct"/>
            <w:tcBorders>
              <w:top w:val="nil"/>
              <w:left w:val="nil"/>
              <w:bottom w:val="single" w:sz="4" w:space="0" w:color="auto"/>
              <w:right w:val="single" w:sz="4" w:space="0" w:color="auto"/>
            </w:tcBorders>
            <w:shd w:val="clear" w:color="auto" w:fill="auto"/>
            <w:noWrap/>
            <w:vAlign w:val="center"/>
            <w:hideMark/>
          </w:tcPr>
          <w:p w14:paraId="68DEC535" w14:textId="77777777" w:rsidR="008A076B" w:rsidRPr="00616968" w:rsidRDefault="008A076B" w:rsidP="00616968">
            <w:pPr>
              <w:jc w:val="center"/>
            </w:pPr>
            <w:r w:rsidRPr="00616968">
              <w:t>391,46</w:t>
            </w:r>
          </w:p>
        </w:tc>
        <w:tc>
          <w:tcPr>
            <w:tcW w:w="487" w:type="pct"/>
            <w:tcBorders>
              <w:top w:val="nil"/>
              <w:left w:val="nil"/>
              <w:bottom w:val="single" w:sz="4" w:space="0" w:color="auto"/>
              <w:right w:val="single" w:sz="4" w:space="0" w:color="auto"/>
            </w:tcBorders>
            <w:shd w:val="clear" w:color="auto" w:fill="auto"/>
            <w:noWrap/>
            <w:vAlign w:val="center"/>
            <w:hideMark/>
          </w:tcPr>
          <w:p w14:paraId="45406276" w14:textId="77777777" w:rsidR="008A076B" w:rsidRPr="00616968" w:rsidRDefault="008A076B" w:rsidP="00616968">
            <w:pPr>
              <w:jc w:val="center"/>
            </w:pPr>
            <w:r w:rsidRPr="00616968">
              <w:t>51294,5</w:t>
            </w:r>
          </w:p>
        </w:tc>
        <w:tc>
          <w:tcPr>
            <w:tcW w:w="535" w:type="pct"/>
            <w:tcBorders>
              <w:top w:val="nil"/>
              <w:left w:val="nil"/>
              <w:bottom w:val="single" w:sz="4" w:space="0" w:color="auto"/>
              <w:right w:val="single" w:sz="4" w:space="0" w:color="auto"/>
            </w:tcBorders>
            <w:shd w:val="clear" w:color="auto" w:fill="auto"/>
            <w:noWrap/>
            <w:vAlign w:val="center"/>
            <w:hideMark/>
          </w:tcPr>
          <w:p w14:paraId="520E2B66" w14:textId="77777777" w:rsidR="008A076B" w:rsidRPr="00616968" w:rsidRDefault="008A076B" w:rsidP="00616968">
            <w:pPr>
              <w:jc w:val="center"/>
            </w:pPr>
            <w:r w:rsidRPr="00616968">
              <w:t>1060</w:t>
            </w:r>
          </w:p>
        </w:tc>
        <w:tc>
          <w:tcPr>
            <w:tcW w:w="531" w:type="pct"/>
            <w:tcBorders>
              <w:top w:val="nil"/>
              <w:left w:val="nil"/>
              <w:bottom w:val="single" w:sz="4" w:space="0" w:color="auto"/>
              <w:right w:val="single" w:sz="4" w:space="0" w:color="auto"/>
            </w:tcBorders>
            <w:shd w:val="clear" w:color="auto" w:fill="auto"/>
            <w:noWrap/>
            <w:vAlign w:val="center"/>
            <w:hideMark/>
          </w:tcPr>
          <w:p w14:paraId="04A3BC6E" w14:textId="77777777" w:rsidR="008A076B" w:rsidRPr="00616968" w:rsidRDefault="008A076B" w:rsidP="00616968">
            <w:pPr>
              <w:jc w:val="center"/>
            </w:pPr>
            <w:r w:rsidRPr="00616968">
              <w:t>131</w:t>
            </w:r>
          </w:p>
        </w:tc>
        <w:tc>
          <w:tcPr>
            <w:tcW w:w="479" w:type="pct"/>
            <w:tcBorders>
              <w:top w:val="nil"/>
              <w:left w:val="nil"/>
              <w:bottom w:val="single" w:sz="4" w:space="0" w:color="auto"/>
              <w:right w:val="single" w:sz="4" w:space="0" w:color="auto"/>
            </w:tcBorders>
            <w:shd w:val="clear" w:color="auto" w:fill="auto"/>
            <w:noWrap/>
            <w:vAlign w:val="center"/>
            <w:hideMark/>
          </w:tcPr>
          <w:p w14:paraId="1880694F" w14:textId="77777777" w:rsidR="008A076B" w:rsidRPr="00616968" w:rsidRDefault="008A076B" w:rsidP="00616968">
            <w:pPr>
              <w:jc w:val="center"/>
            </w:pPr>
            <w:r w:rsidRPr="00616968">
              <w:t>3</w:t>
            </w:r>
          </w:p>
        </w:tc>
      </w:tr>
    </w:tbl>
    <w:p w14:paraId="18084B63" w14:textId="77777777" w:rsidR="008A076B" w:rsidRPr="00616968" w:rsidRDefault="008A076B" w:rsidP="00616968">
      <w:pPr>
        <w:suppressAutoHyphens/>
        <w:ind w:firstLine="709"/>
        <w:jc w:val="both"/>
        <w:rPr>
          <w:sz w:val="28"/>
          <w:lang w:eastAsia="zh-CN"/>
        </w:rPr>
        <w:sectPr w:rsidR="008A076B" w:rsidRPr="00616968" w:rsidSect="004D2187">
          <w:pgSz w:w="16838" w:h="11906" w:orient="landscape"/>
          <w:pgMar w:top="1134" w:right="567" w:bottom="1134" w:left="1134" w:header="720" w:footer="720" w:gutter="0"/>
          <w:cols w:space="720"/>
          <w:docGrid w:linePitch="360"/>
        </w:sectPr>
      </w:pPr>
    </w:p>
    <w:p w14:paraId="48BEED17" w14:textId="3A666D33" w:rsidR="00D93702" w:rsidRPr="00616968" w:rsidRDefault="0094170D" w:rsidP="00616968">
      <w:pPr>
        <w:suppressAutoHyphens/>
        <w:ind w:firstLine="709"/>
        <w:jc w:val="both"/>
        <w:rPr>
          <w:sz w:val="28"/>
          <w:lang w:eastAsia="zh-CN"/>
        </w:rPr>
      </w:pPr>
      <w:r w:rsidRPr="00616968">
        <w:rPr>
          <w:sz w:val="28"/>
          <w:lang w:eastAsia="zh-CN"/>
        </w:rPr>
        <w:lastRenderedPageBreak/>
        <w:t>С</w:t>
      </w:r>
      <w:r w:rsidR="00D93702" w:rsidRPr="00616968">
        <w:rPr>
          <w:sz w:val="28"/>
          <w:lang w:eastAsia="zh-CN"/>
        </w:rPr>
        <w:t>ведения об обеспеченности жилищного фонда</w:t>
      </w:r>
      <w:r w:rsidRPr="00616968">
        <w:rPr>
          <w:sz w:val="28"/>
          <w:lang w:eastAsia="zh-CN"/>
        </w:rPr>
        <w:t xml:space="preserve"> в</w:t>
      </w:r>
      <w:r w:rsidR="00D93702" w:rsidRPr="00616968">
        <w:rPr>
          <w:sz w:val="28"/>
          <w:lang w:eastAsia="zh-CN"/>
        </w:rPr>
        <w:t xml:space="preserve"> Потанинск</w:t>
      </w:r>
      <w:r w:rsidRPr="00616968">
        <w:rPr>
          <w:sz w:val="28"/>
          <w:lang w:eastAsia="zh-CN"/>
        </w:rPr>
        <w:t>ом</w:t>
      </w:r>
      <w:r w:rsidR="00D93702" w:rsidRPr="00616968">
        <w:rPr>
          <w:sz w:val="28"/>
          <w:lang w:eastAsia="zh-CN"/>
        </w:rPr>
        <w:t xml:space="preserve"> сельск</w:t>
      </w:r>
      <w:r w:rsidRPr="00616968">
        <w:rPr>
          <w:sz w:val="28"/>
          <w:lang w:eastAsia="zh-CN"/>
        </w:rPr>
        <w:t>ом</w:t>
      </w:r>
      <w:r w:rsidR="00D93702" w:rsidRPr="00616968">
        <w:rPr>
          <w:sz w:val="28"/>
          <w:lang w:eastAsia="zh-CN"/>
        </w:rPr>
        <w:t xml:space="preserve"> поселени</w:t>
      </w:r>
      <w:r w:rsidRPr="00616968">
        <w:rPr>
          <w:sz w:val="28"/>
          <w:lang w:eastAsia="zh-CN"/>
        </w:rPr>
        <w:t>и</w:t>
      </w:r>
      <w:r w:rsidR="00D93702" w:rsidRPr="00616968">
        <w:rPr>
          <w:sz w:val="28"/>
          <w:lang w:eastAsia="zh-CN"/>
        </w:rPr>
        <w:t xml:space="preserve"> инженерным оборудованием</w:t>
      </w:r>
      <w:r w:rsidR="009A7DE6" w:rsidRPr="00616968">
        <w:rPr>
          <w:sz w:val="28"/>
          <w:lang w:eastAsia="zh-CN"/>
        </w:rPr>
        <w:t xml:space="preserve"> приведены в таблице </w:t>
      </w:r>
      <w:r w:rsidR="00BE3B22" w:rsidRPr="00616968">
        <w:rPr>
          <w:sz w:val="28"/>
          <w:lang w:eastAsia="zh-CN"/>
        </w:rPr>
        <w:t>2.5.6-</w:t>
      </w:r>
      <w:r w:rsidR="00333EAD" w:rsidRPr="00616968">
        <w:rPr>
          <w:sz w:val="28"/>
          <w:lang w:eastAsia="zh-CN"/>
        </w:rPr>
        <w:t>3</w:t>
      </w:r>
      <w:r w:rsidR="00D93702" w:rsidRPr="00616968">
        <w:rPr>
          <w:sz w:val="28"/>
          <w:lang w:eastAsia="zh-CN"/>
        </w:rPr>
        <w:t>.</w:t>
      </w:r>
    </w:p>
    <w:p w14:paraId="5F9A5CA7" w14:textId="5B5A0AC7" w:rsidR="00D93702" w:rsidRPr="00616968" w:rsidRDefault="00984639" w:rsidP="00616968">
      <w:pPr>
        <w:pStyle w:val="afffff3"/>
      </w:pPr>
      <w:bookmarkStart w:id="120" w:name="_Ref522871269"/>
      <w:r w:rsidRPr="00616968">
        <w:t xml:space="preserve">Таблица </w:t>
      </w:r>
      <w:bookmarkEnd w:id="120"/>
      <w:r w:rsidR="00BE3B22" w:rsidRPr="00616968">
        <w:rPr>
          <w:lang w:eastAsia="zh-CN"/>
        </w:rPr>
        <w:t>2.5.6-</w:t>
      </w:r>
      <w:r w:rsidR="00333EAD" w:rsidRPr="00616968">
        <w:rPr>
          <w:lang w:eastAsia="zh-CN"/>
        </w:rPr>
        <w:t>3</w:t>
      </w:r>
      <w:r w:rsidR="00D93702" w:rsidRPr="00616968">
        <w:t xml:space="preserve"> – </w:t>
      </w:r>
      <w:r w:rsidR="009A7DE6" w:rsidRPr="00616968">
        <w:t>Сведения об о</w:t>
      </w:r>
      <w:r w:rsidR="00D93702" w:rsidRPr="00616968">
        <w:t>беспеченност</w:t>
      </w:r>
      <w:r w:rsidR="009A7DE6" w:rsidRPr="00616968">
        <w:t>и</w:t>
      </w:r>
      <w:r w:rsidR="00D93702" w:rsidRPr="00616968">
        <w:t xml:space="preserve"> жилищного фонда</w:t>
      </w:r>
      <w:r w:rsidR="009A7DE6" w:rsidRPr="00616968">
        <w:t xml:space="preserve"> в Пот</w:t>
      </w:r>
      <w:r w:rsidR="00DC47F9" w:rsidRPr="00616968">
        <w:t>а</w:t>
      </w:r>
      <w:r w:rsidR="009A7DE6" w:rsidRPr="00616968">
        <w:t>нин</w:t>
      </w:r>
      <w:r w:rsidR="004151AC" w:rsidRPr="00616968">
        <w:t>с</w:t>
      </w:r>
      <w:r w:rsidR="009A7DE6" w:rsidRPr="00616968">
        <w:t>ком сельском поселении</w:t>
      </w:r>
      <w:r w:rsidR="00D93702" w:rsidRPr="00616968">
        <w:t xml:space="preserve"> инженерным оборудованием</w:t>
      </w:r>
    </w:p>
    <w:tbl>
      <w:tblPr>
        <w:tblW w:w="5073" w:type="pct"/>
        <w:jc w:val="center"/>
        <w:tblLayout w:type="fixed"/>
        <w:tblCellMar>
          <w:left w:w="0" w:type="dxa"/>
          <w:right w:w="0" w:type="dxa"/>
        </w:tblCellMar>
        <w:tblLook w:val="0000" w:firstRow="0" w:lastRow="0" w:firstColumn="0" w:lastColumn="0" w:noHBand="0" w:noVBand="0"/>
      </w:tblPr>
      <w:tblGrid>
        <w:gridCol w:w="563"/>
        <w:gridCol w:w="3260"/>
        <w:gridCol w:w="993"/>
        <w:gridCol w:w="1136"/>
        <w:gridCol w:w="1138"/>
        <w:gridCol w:w="1274"/>
        <w:gridCol w:w="1136"/>
        <w:gridCol w:w="844"/>
      </w:tblGrid>
      <w:tr w:rsidR="00A65D9F" w:rsidRPr="00616968" w14:paraId="026DBE69" w14:textId="77777777" w:rsidTr="000C0F3A">
        <w:trPr>
          <w:trHeight w:val="173"/>
          <w:tblHeader/>
          <w:jc w:val="center"/>
        </w:trPr>
        <w:tc>
          <w:tcPr>
            <w:tcW w:w="272" w:type="pct"/>
            <w:vMerge w:val="restart"/>
            <w:tcBorders>
              <w:top w:val="single" w:sz="4" w:space="0" w:color="000000"/>
              <w:left w:val="single" w:sz="4" w:space="0" w:color="000000"/>
            </w:tcBorders>
          </w:tcPr>
          <w:p w14:paraId="1B50A021" w14:textId="77777777" w:rsidR="00A65D9F" w:rsidRPr="00616968" w:rsidRDefault="00A65D9F" w:rsidP="00616968">
            <w:pPr>
              <w:widowControl w:val="0"/>
              <w:suppressAutoHyphens/>
              <w:jc w:val="center"/>
              <w:rPr>
                <w:bCs/>
                <w:lang w:eastAsia="zh-CN"/>
              </w:rPr>
            </w:pPr>
            <w:r w:rsidRPr="00616968">
              <w:rPr>
                <w:bCs/>
                <w:lang w:eastAsia="zh-CN"/>
              </w:rPr>
              <w:t>№</w:t>
            </w:r>
          </w:p>
          <w:p w14:paraId="7F1BDB7D" w14:textId="77777777" w:rsidR="00A65D9F" w:rsidRPr="00616968" w:rsidRDefault="00A65D9F" w:rsidP="00616968">
            <w:pPr>
              <w:widowControl w:val="0"/>
              <w:suppressAutoHyphens/>
              <w:jc w:val="center"/>
              <w:rPr>
                <w:bCs/>
                <w:lang w:eastAsia="zh-CN"/>
              </w:rPr>
            </w:pPr>
            <w:r w:rsidRPr="00616968">
              <w:rPr>
                <w:bCs/>
                <w:lang w:eastAsia="zh-CN"/>
              </w:rPr>
              <w:t>п/п</w:t>
            </w:r>
          </w:p>
        </w:tc>
        <w:tc>
          <w:tcPr>
            <w:tcW w:w="1576" w:type="pct"/>
            <w:vMerge w:val="restart"/>
            <w:tcBorders>
              <w:top w:val="single" w:sz="4" w:space="0" w:color="000000"/>
              <w:left w:val="single" w:sz="4" w:space="0" w:color="000000"/>
            </w:tcBorders>
            <w:shd w:val="clear" w:color="auto" w:fill="auto"/>
          </w:tcPr>
          <w:p w14:paraId="6AC051E1" w14:textId="77777777" w:rsidR="00A65D9F" w:rsidRPr="00616968" w:rsidRDefault="00A65D9F" w:rsidP="00616968">
            <w:pPr>
              <w:widowControl w:val="0"/>
              <w:suppressAutoHyphens/>
              <w:jc w:val="center"/>
              <w:rPr>
                <w:bCs/>
                <w:lang w:eastAsia="zh-CN"/>
              </w:rPr>
            </w:pPr>
            <w:r w:rsidRPr="00616968">
              <w:rPr>
                <w:bCs/>
                <w:lang w:eastAsia="zh-CN"/>
              </w:rPr>
              <w:t>Инженерное оборудование</w:t>
            </w:r>
          </w:p>
        </w:tc>
        <w:tc>
          <w:tcPr>
            <w:tcW w:w="1029" w:type="pct"/>
            <w:gridSpan w:val="2"/>
            <w:tcBorders>
              <w:top w:val="single" w:sz="4" w:space="0" w:color="000000"/>
              <w:left w:val="single" w:sz="4" w:space="0" w:color="000000"/>
              <w:bottom w:val="single" w:sz="4" w:space="0" w:color="000000"/>
            </w:tcBorders>
            <w:shd w:val="clear" w:color="auto" w:fill="auto"/>
          </w:tcPr>
          <w:p w14:paraId="6F120E29" w14:textId="77777777" w:rsidR="00A65D9F" w:rsidRPr="00616968" w:rsidRDefault="00A65D9F" w:rsidP="00616968">
            <w:pPr>
              <w:widowControl w:val="0"/>
              <w:suppressAutoHyphens/>
              <w:jc w:val="center"/>
              <w:rPr>
                <w:bCs/>
                <w:lang w:eastAsia="zh-CN"/>
              </w:rPr>
            </w:pPr>
            <w:r w:rsidRPr="00616968">
              <w:rPr>
                <w:bCs/>
                <w:lang w:eastAsia="zh-CN"/>
              </w:rPr>
              <w:t>Индивидуальный жилищный фонд</w:t>
            </w:r>
          </w:p>
        </w:tc>
        <w:tc>
          <w:tcPr>
            <w:tcW w:w="1166" w:type="pct"/>
            <w:gridSpan w:val="2"/>
            <w:tcBorders>
              <w:top w:val="single" w:sz="4" w:space="0" w:color="000000"/>
              <w:left w:val="single" w:sz="4" w:space="0" w:color="000000"/>
              <w:bottom w:val="single" w:sz="4" w:space="0" w:color="000000"/>
            </w:tcBorders>
            <w:shd w:val="clear" w:color="auto" w:fill="auto"/>
          </w:tcPr>
          <w:p w14:paraId="22B62A8A" w14:textId="77777777" w:rsidR="00A65D9F" w:rsidRPr="00616968" w:rsidRDefault="00A65D9F" w:rsidP="00616968">
            <w:pPr>
              <w:widowControl w:val="0"/>
              <w:suppressAutoHyphens/>
              <w:jc w:val="center"/>
              <w:rPr>
                <w:bCs/>
                <w:lang w:eastAsia="zh-CN"/>
              </w:rPr>
            </w:pPr>
            <w:r w:rsidRPr="00616968">
              <w:rPr>
                <w:bCs/>
                <w:lang w:eastAsia="zh-CN"/>
              </w:rPr>
              <w:t>Многоквартирный жилищный фонд (ориентировочно)</w:t>
            </w:r>
          </w:p>
        </w:tc>
        <w:tc>
          <w:tcPr>
            <w:tcW w:w="957" w:type="pct"/>
            <w:gridSpan w:val="2"/>
            <w:tcBorders>
              <w:top w:val="single" w:sz="4" w:space="0" w:color="000000"/>
              <w:left w:val="single" w:sz="4" w:space="0" w:color="000000"/>
              <w:bottom w:val="single" w:sz="4" w:space="0" w:color="000000"/>
              <w:right w:val="single" w:sz="4" w:space="0" w:color="000000"/>
            </w:tcBorders>
            <w:shd w:val="clear" w:color="auto" w:fill="auto"/>
          </w:tcPr>
          <w:p w14:paraId="418ABC7C" w14:textId="77777777" w:rsidR="00A65D9F" w:rsidRPr="00616968" w:rsidRDefault="00A65D9F" w:rsidP="00616968">
            <w:pPr>
              <w:widowControl w:val="0"/>
              <w:suppressAutoHyphens/>
              <w:jc w:val="center"/>
              <w:rPr>
                <w:bCs/>
                <w:lang w:eastAsia="zh-CN"/>
              </w:rPr>
            </w:pPr>
            <w:r w:rsidRPr="00616968">
              <w:rPr>
                <w:bCs/>
                <w:lang w:eastAsia="zh-CN"/>
              </w:rPr>
              <w:t>Всего</w:t>
            </w:r>
          </w:p>
        </w:tc>
      </w:tr>
      <w:tr w:rsidR="00A65D9F" w:rsidRPr="00616968" w14:paraId="70E7575A" w14:textId="77777777" w:rsidTr="000C0F3A">
        <w:trPr>
          <w:trHeight w:val="173"/>
          <w:tblHeader/>
          <w:jc w:val="center"/>
        </w:trPr>
        <w:tc>
          <w:tcPr>
            <w:tcW w:w="272" w:type="pct"/>
            <w:vMerge/>
            <w:tcBorders>
              <w:left w:val="single" w:sz="4" w:space="0" w:color="000000"/>
              <w:bottom w:val="single" w:sz="4" w:space="0" w:color="000000"/>
            </w:tcBorders>
          </w:tcPr>
          <w:p w14:paraId="472E820F" w14:textId="77777777" w:rsidR="00A65D9F" w:rsidRPr="00616968" w:rsidRDefault="00A65D9F" w:rsidP="00616968">
            <w:pPr>
              <w:widowControl w:val="0"/>
              <w:suppressAutoHyphens/>
              <w:jc w:val="center"/>
              <w:rPr>
                <w:bCs/>
                <w:lang w:eastAsia="zh-CN"/>
              </w:rPr>
            </w:pPr>
          </w:p>
        </w:tc>
        <w:tc>
          <w:tcPr>
            <w:tcW w:w="1576" w:type="pct"/>
            <w:vMerge/>
            <w:tcBorders>
              <w:left w:val="single" w:sz="4" w:space="0" w:color="000000"/>
              <w:bottom w:val="single" w:sz="4" w:space="0" w:color="000000"/>
            </w:tcBorders>
            <w:shd w:val="clear" w:color="auto" w:fill="auto"/>
          </w:tcPr>
          <w:p w14:paraId="5E4050F7" w14:textId="77777777" w:rsidR="00A65D9F" w:rsidRPr="00616968" w:rsidRDefault="00A65D9F" w:rsidP="00616968">
            <w:pPr>
              <w:widowControl w:val="0"/>
              <w:suppressAutoHyphens/>
              <w:jc w:val="center"/>
              <w:rPr>
                <w:bCs/>
                <w:lang w:eastAsia="zh-CN"/>
              </w:rPr>
            </w:pPr>
          </w:p>
        </w:tc>
        <w:tc>
          <w:tcPr>
            <w:tcW w:w="480" w:type="pct"/>
            <w:tcBorders>
              <w:top w:val="single" w:sz="4" w:space="0" w:color="000000"/>
              <w:left w:val="single" w:sz="4" w:space="0" w:color="000000"/>
              <w:bottom w:val="single" w:sz="4" w:space="0" w:color="000000"/>
            </w:tcBorders>
            <w:shd w:val="clear" w:color="auto" w:fill="auto"/>
          </w:tcPr>
          <w:p w14:paraId="646F0A91" w14:textId="77777777" w:rsidR="00A65D9F" w:rsidRPr="00616968" w:rsidRDefault="00A65D9F" w:rsidP="00616968">
            <w:pPr>
              <w:widowControl w:val="0"/>
              <w:suppressAutoHyphens/>
              <w:jc w:val="center"/>
              <w:rPr>
                <w:bCs/>
                <w:lang w:eastAsia="zh-CN"/>
              </w:rPr>
            </w:pPr>
            <w:r w:rsidRPr="00616968">
              <w:rPr>
                <w:bCs/>
                <w:lang w:eastAsia="zh-CN"/>
              </w:rPr>
              <w:t>тыс. м</w:t>
            </w:r>
            <w:r w:rsidRPr="00616968">
              <w:rPr>
                <w:bCs/>
                <w:vertAlign w:val="superscript"/>
                <w:lang w:eastAsia="zh-CN"/>
              </w:rPr>
              <w:t>2</w:t>
            </w:r>
          </w:p>
        </w:tc>
        <w:tc>
          <w:tcPr>
            <w:tcW w:w="549" w:type="pct"/>
            <w:tcBorders>
              <w:top w:val="single" w:sz="4" w:space="0" w:color="000000"/>
              <w:left w:val="single" w:sz="4" w:space="0" w:color="000000"/>
              <w:bottom w:val="single" w:sz="4" w:space="0" w:color="000000"/>
            </w:tcBorders>
            <w:shd w:val="clear" w:color="auto" w:fill="auto"/>
          </w:tcPr>
          <w:p w14:paraId="12F539AA" w14:textId="77777777" w:rsidR="00A65D9F" w:rsidRPr="00616968" w:rsidRDefault="00A65D9F" w:rsidP="00616968">
            <w:pPr>
              <w:widowControl w:val="0"/>
              <w:suppressAutoHyphens/>
              <w:jc w:val="center"/>
              <w:rPr>
                <w:bCs/>
                <w:lang w:eastAsia="zh-CN"/>
              </w:rPr>
            </w:pPr>
            <w:r w:rsidRPr="00616968">
              <w:rPr>
                <w:bCs/>
                <w:lang w:eastAsia="zh-CN"/>
              </w:rPr>
              <w:t>%</w:t>
            </w:r>
          </w:p>
        </w:tc>
        <w:tc>
          <w:tcPr>
            <w:tcW w:w="550" w:type="pct"/>
            <w:tcBorders>
              <w:top w:val="single" w:sz="4" w:space="0" w:color="000000"/>
              <w:left w:val="single" w:sz="4" w:space="0" w:color="000000"/>
              <w:bottom w:val="single" w:sz="4" w:space="0" w:color="000000"/>
            </w:tcBorders>
            <w:shd w:val="clear" w:color="auto" w:fill="auto"/>
          </w:tcPr>
          <w:p w14:paraId="64B1F231" w14:textId="77777777" w:rsidR="00A65D9F" w:rsidRPr="00616968" w:rsidRDefault="00A65D9F" w:rsidP="00616968">
            <w:pPr>
              <w:widowControl w:val="0"/>
              <w:suppressAutoHyphens/>
              <w:jc w:val="center"/>
              <w:rPr>
                <w:bCs/>
                <w:lang w:eastAsia="zh-CN"/>
              </w:rPr>
            </w:pPr>
            <w:r w:rsidRPr="00616968">
              <w:rPr>
                <w:bCs/>
                <w:lang w:eastAsia="zh-CN"/>
              </w:rPr>
              <w:t>тыс. м</w:t>
            </w:r>
            <w:r w:rsidRPr="00616968">
              <w:rPr>
                <w:bCs/>
                <w:vertAlign w:val="superscript"/>
                <w:lang w:eastAsia="zh-CN"/>
              </w:rPr>
              <w:t>2</w:t>
            </w:r>
          </w:p>
        </w:tc>
        <w:tc>
          <w:tcPr>
            <w:tcW w:w="616" w:type="pct"/>
            <w:tcBorders>
              <w:top w:val="single" w:sz="4" w:space="0" w:color="000000"/>
              <w:left w:val="single" w:sz="4" w:space="0" w:color="000000"/>
              <w:bottom w:val="single" w:sz="4" w:space="0" w:color="000000"/>
            </w:tcBorders>
            <w:shd w:val="clear" w:color="auto" w:fill="auto"/>
          </w:tcPr>
          <w:p w14:paraId="19A52DED" w14:textId="77777777" w:rsidR="00A65D9F" w:rsidRPr="00616968" w:rsidRDefault="00A65D9F" w:rsidP="00616968">
            <w:pPr>
              <w:widowControl w:val="0"/>
              <w:suppressAutoHyphens/>
              <w:jc w:val="center"/>
              <w:rPr>
                <w:bCs/>
                <w:lang w:eastAsia="zh-CN"/>
              </w:rPr>
            </w:pPr>
            <w:r w:rsidRPr="00616968">
              <w:rPr>
                <w:bCs/>
                <w:lang w:eastAsia="zh-CN"/>
              </w:rPr>
              <w:t>%</w:t>
            </w:r>
          </w:p>
        </w:tc>
        <w:tc>
          <w:tcPr>
            <w:tcW w:w="549" w:type="pct"/>
            <w:tcBorders>
              <w:top w:val="single" w:sz="4" w:space="0" w:color="000000"/>
              <w:left w:val="single" w:sz="4" w:space="0" w:color="000000"/>
              <w:bottom w:val="single" w:sz="4" w:space="0" w:color="000000"/>
            </w:tcBorders>
            <w:shd w:val="clear" w:color="auto" w:fill="auto"/>
          </w:tcPr>
          <w:p w14:paraId="70DF94B1" w14:textId="77777777" w:rsidR="00A65D9F" w:rsidRPr="00616968" w:rsidRDefault="00A65D9F" w:rsidP="00616968">
            <w:pPr>
              <w:widowControl w:val="0"/>
              <w:suppressAutoHyphens/>
              <w:jc w:val="center"/>
              <w:rPr>
                <w:bCs/>
                <w:lang w:eastAsia="zh-CN"/>
              </w:rPr>
            </w:pPr>
            <w:r w:rsidRPr="00616968">
              <w:rPr>
                <w:bCs/>
                <w:lang w:eastAsia="zh-CN"/>
              </w:rPr>
              <w:t>тыс. м</w:t>
            </w:r>
            <w:r w:rsidRPr="00616968">
              <w:rPr>
                <w:bCs/>
                <w:vertAlign w:val="superscript"/>
                <w:lang w:eastAsia="zh-CN"/>
              </w:rPr>
              <w:t>2</w:t>
            </w:r>
          </w:p>
        </w:tc>
        <w:tc>
          <w:tcPr>
            <w:tcW w:w="408" w:type="pct"/>
            <w:tcBorders>
              <w:top w:val="single" w:sz="4" w:space="0" w:color="000000"/>
              <w:left w:val="single" w:sz="4" w:space="0" w:color="000000"/>
              <w:bottom w:val="single" w:sz="4" w:space="0" w:color="000000"/>
              <w:right w:val="single" w:sz="4" w:space="0" w:color="auto"/>
            </w:tcBorders>
            <w:shd w:val="clear" w:color="auto" w:fill="auto"/>
          </w:tcPr>
          <w:p w14:paraId="4C5841F6" w14:textId="77777777" w:rsidR="00A65D9F" w:rsidRPr="00616968" w:rsidRDefault="00A65D9F" w:rsidP="00616968">
            <w:pPr>
              <w:widowControl w:val="0"/>
              <w:suppressAutoHyphens/>
              <w:jc w:val="center"/>
              <w:rPr>
                <w:bCs/>
                <w:lang w:eastAsia="zh-CN"/>
              </w:rPr>
            </w:pPr>
            <w:r w:rsidRPr="00616968">
              <w:rPr>
                <w:bCs/>
                <w:lang w:eastAsia="zh-CN"/>
              </w:rPr>
              <w:t>%</w:t>
            </w:r>
          </w:p>
        </w:tc>
      </w:tr>
      <w:tr w:rsidR="007B6495" w:rsidRPr="00616968" w14:paraId="3757D4EE" w14:textId="77777777" w:rsidTr="008516B3">
        <w:trPr>
          <w:trHeight w:val="160"/>
          <w:jc w:val="center"/>
        </w:trPr>
        <w:tc>
          <w:tcPr>
            <w:tcW w:w="272" w:type="pct"/>
            <w:tcBorders>
              <w:top w:val="single" w:sz="4" w:space="0" w:color="000000"/>
              <w:left w:val="single" w:sz="4" w:space="0" w:color="000000"/>
              <w:bottom w:val="single" w:sz="4" w:space="0" w:color="000000"/>
            </w:tcBorders>
          </w:tcPr>
          <w:p w14:paraId="7A02DB2A" w14:textId="221E15C8" w:rsidR="00F05AE6" w:rsidRPr="00616968" w:rsidRDefault="00F05AE6" w:rsidP="00616968">
            <w:r w:rsidRPr="00616968">
              <w:t>1</w:t>
            </w:r>
          </w:p>
        </w:tc>
        <w:tc>
          <w:tcPr>
            <w:tcW w:w="1576" w:type="pct"/>
            <w:tcBorders>
              <w:top w:val="single" w:sz="4" w:space="0" w:color="000000"/>
              <w:left w:val="single" w:sz="4" w:space="0" w:color="000000"/>
              <w:bottom w:val="single" w:sz="4" w:space="0" w:color="000000"/>
            </w:tcBorders>
            <w:shd w:val="clear" w:color="auto" w:fill="auto"/>
            <w:vAlign w:val="center"/>
          </w:tcPr>
          <w:p w14:paraId="5A9ED1D8" w14:textId="77777777" w:rsidR="00F05AE6" w:rsidRPr="00616968" w:rsidRDefault="00F05AE6" w:rsidP="00616968">
            <w:pPr>
              <w:jc w:val="both"/>
            </w:pPr>
            <w:r w:rsidRPr="00616968">
              <w:t>Водопровод</w:t>
            </w:r>
          </w:p>
        </w:tc>
        <w:tc>
          <w:tcPr>
            <w:tcW w:w="480" w:type="pct"/>
            <w:tcBorders>
              <w:top w:val="single" w:sz="4" w:space="0" w:color="000000"/>
              <w:left w:val="single" w:sz="4" w:space="0" w:color="000000"/>
              <w:bottom w:val="single" w:sz="4" w:space="0" w:color="000000"/>
            </w:tcBorders>
            <w:shd w:val="clear" w:color="auto" w:fill="auto"/>
          </w:tcPr>
          <w:p w14:paraId="19E5216A" w14:textId="77777777" w:rsidR="00F05AE6" w:rsidRPr="00616968" w:rsidRDefault="00F05AE6" w:rsidP="00616968">
            <w:pPr>
              <w:ind w:firstLine="5"/>
            </w:pPr>
            <w:r w:rsidRPr="00616968">
              <w:t>3,40</w:t>
            </w:r>
          </w:p>
        </w:tc>
        <w:tc>
          <w:tcPr>
            <w:tcW w:w="549" w:type="pct"/>
            <w:tcBorders>
              <w:top w:val="single" w:sz="4" w:space="0" w:color="000000"/>
              <w:left w:val="single" w:sz="4" w:space="0" w:color="000000"/>
              <w:bottom w:val="single" w:sz="4" w:space="0" w:color="000000"/>
            </w:tcBorders>
            <w:shd w:val="clear" w:color="auto" w:fill="auto"/>
          </w:tcPr>
          <w:p w14:paraId="063FA01A" w14:textId="77777777" w:rsidR="00F05AE6" w:rsidRPr="00616968" w:rsidRDefault="00F05AE6" w:rsidP="00616968">
            <w:pPr>
              <w:ind w:firstLine="5"/>
            </w:pPr>
            <w:r w:rsidRPr="00616968">
              <w:t>12,01</w:t>
            </w:r>
          </w:p>
        </w:tc>
        <w:tc>
          <w:tcPr>
            <w:tcW w:w="550" w:type="pct"/>
            <w:tcBorders>
              <w:top w:val="single" w:sz="4" w:space="0" w:color="000000"/>
              <w:left w:val="single" w:sz="4" w:space="0" w:color="000000"/>
              <w:bottom w:val="single" w:sz="4" w:space="0" w:color="000000"/>
            </w:tcBorders>
            <w:shd w:val="clear" w:color="auto" w:fill="auto"/>
          </w:tcPr>
          <w:p w14:paraId="51EDA896" w14:textId="77777777" w:rsidR="00F05AE6" w:rsidRPr="00616968" w:rsidRDefault="00F05AE6" w:rsidP="00616968">
            <w:pPr>
              <w:ind w:firstLine="5"/>
            </w:pPr>
            <w:r w:rsidRPr="00616968">
              <w:t>17,40</w:t>
            </w:r>
          </w:p>
        </w:tc>
        <w:tc>
          <w:tcPr>
            <w:tcW w:w="616" w:type="pct"/>
            <w:tcBorders>
              <w:top w:val="single" w:sz="4" w:space="0" w:color="000000"/>
              <w:left w:val="single" w:sz="4" w:space="0" w:color="000000"/>
              <w:bottom w:val="single" w:sz="4" w:space="0" w:color="000000"/>
            </w:tcBorders>
            <w:shd w:val="clear" w:color="auto" w:fill="auto"/>
          </w:tcPr>
          <w:p w14:paraId="2569639A" w14:textId="77777777" w:rsidR="00F05AE6" w:rsidRPr="00616968" w:rsidRDefault="00F05AE6" w:rsidP="00616968">
            <w:pPr>
              <w:ind w:firstLine="5"/>
            </w:pPr>
            <w:r w:rsidRPr="00616968">
              <w:t>94,51</w:t>
            </w:r>
          </w:p>
        </w:tc>
        <w:tc>
          <w:tcPr>
            <w:tcW w:w="549" w:type="pct"/>
            <w:tcBorders>
              <w:top w:val="single" w:sz="4" w:space="0" w:color="000000"/>
              <w:left w:val="single" w:sz="4" w:space="0" w:color="000000"/>
              <w:bottom w:val="single" w:sz="4" w:space="0" w:color="000000"/>
            </w:tcBorders>
            <w:shd w:val="clear" w:color="auto" w:fill="auto"/>
          </w:tcPr>
          <w:p w14:paraId="571ECE01" w14:textId="77777777" w:rsidR="00F05AE6" w:rsidRPr="00616968" w:rsidRDefault="00F05AE6" w:rsidP="00616968">
            <w:pPr>
              <w:ind w:firstLine="5"/>
            </w:pPr>
            <w:r w:rsidRPr="00616968">
              <w:t>20,74</w:t>
            </w:r>
          </w:p>
        </w:tc>
        <w:tc>
          <w:tcPr>
            <w:tcW w:w="408" w:type="pct"/>
            <w:tcBorders>
              <w:top w:val="single" w:sz="4" w:space="0" w:color="000000"/>
              <w:left w:val="single" w:sz="4" w:space="0" w:color="000000"/>
              <w:bottom w:val="single" w:sz="4" w:space="0" w:color="000000"/>
              <w:right w:val="single" w:sz="4" w:space="0" w:color="auto"/>
            </w:tcBorders>
            <w:shd w:val="clear" w:color="auto" w:fill="auto"/>
          </w:tcPr>
          <w:p w14:paraId="53D1EC01" w14:textId="77777777" w:rsidR="00F05AE6" w:rsidRPr="00616968" w:rsidRDefault="00F05AE6" w:rsidP="00616968">
            <w:pPr>
              <w:ind w:firstLine="5"/>
            </w:pPr>
            <w:r w:rsidRPr="00616968">
              <w:t>44,52</w:t>
            </w:r>
          </w:p>
        </w:tc>
      </w:tr>
      <w:tr w:rsidR="007B6495" w:rsidRPr="00616968" w14:paraId="448C18D8" w14:textId="77777777" w:rsidTr="008516B3">
        <w:trPr>
          <w:trHeight w:val="46"/>
          <w:jc w:val="center"/>
        </w:trPr>
        <w:tc>
          <w:tcPr>
            <w:tcW w:w="272" w:type="pct"/>
            <w:tcBorders>
              <w:top w:val="single" w:sz="4" w:space="0" w:color="000000"/>
              <w:left w:val="single" w:sz="4" w:space="0" w:color="000000"/>
              <w:bottom w:val="single" w:sz="4" w:space="0" w:color="000000"/>
            </w:tcBorders>
          </w:tcPr>
          <w:p w14:paraId="3F907DE3" w14:textId="77365539" w:rsidR="00F05AE6" w:rsidRPr="00616968" w:rsidRDefault="00F05AE6" w:rsidP="00616968">
            <w:r w:rsidRPr="00616968">
              <w:t>2</w:t>
            </w:r>
          </w:p>
        </w:tc>
        <w:tc>
          <w:tcPr>
            <w:tcW w:w="1576" w:type="pct"/>
            <w:tcBorders>
              <w:top w:val="single" w:sz="4" w:space="0" w:color="000000"/>
              <w:left w:val="single" w:sz="4" w:space="0" w:color="000000"/>
              <w:bottom w:val="single" w:sz="4" w:space="0" w:color="000000"/>
            </w:tcBorders>
            <w:shd w:val="clear" w:color="auto" w:fill="auto"/>
            <w:vAlign w:val="center"/>
          </w:tcPr>
          <w:p w14:paraId="253A359F" w14:textId="77777777" w:rsidR="00F05AE6" w:rsidRPr="00616968" w:rsidRDefault="00F05AE6" w:rsidP="00616968">
            <w:pPr>
              <w:jc w:val="both"/>
            </w:pPr>
            <w:r w:rsidRPr="00616968">
              <w:t>Канализация</w:t>
            </w:r>
          </w:p>
        </w:tc>
        <w:tc>
          <w:tcPr>
            <w:tcW w:w="480" w:type="pct"/>
            <w:tcBorders>
              <w:top w:val="single" w:sz="4" w:space="0" w:color="000000"/>
              <w:left w:val="single" w:sz="4" w:space="0" w:color="000000"/>
              <w:bottom w:val="single" w:sz="4" w:space="0" w:color="000000"/>
            </w:tcBorders>
            <w:shd w:val="clear" w:color="auto" w:fill="auto"/>
          </w:tcPr>
          <w:p w14:paraId="4527EB87" w14:textId="77777777" w:rsidR="00F05AE6" w:rsidRPr="00616968" w:rsidRDefault="00F05AE6" w:rsidP="00616968">
            <w:pPr>
              <w:ind w:firstLine="5"/>
            </w:pPr>
            <w:r w:rsidRPr="00616968">
              <w:t>0,00</w:t>
            </w:r>
          </w:p>
        </w:tc>
        <w:tc>
          <w:tcPr>
            <w:tcW w:w="549" w:type="pct"/>
            <w:tcBorders>
              <w:top w:val="single" w:sz="4" w:space="0" w:color="000000"/>
              <w:left w:val="single" w:sz="4" w:space="0" w:color="000000"/>
              <w:bottom w:val="single" w:sz="4" w:space="0" w:color="000000"/>
            </w:tcBorders>
            <w:shd w:val="clear" w:color="auto" w:fill="auto"/>
          </w:tcPr>
          <w:p w14:paraId="278380EC" w14:textId="77777777" w:rsidR="00F05AE6" w:rsidRPr="00616968" w:rsidRDefault="00F05AE6" w:rsidP="00616968">
            <w:pPr>
              <w:ind w:firstLine="5"/>
            </w:pPr>
            <w:r w:rsidRPr="00616968">
              <w:t>0,00</w:t>
            </w:r>
          </w:p>
        </w:tc>
        <w:tc>
          <w:tcPr>
            <w:tcW w:w="550" w:type="pct"/>
            <w:tcBorders>
              <w:top w:val="single" w:sz="4" w:space="0" w:color="000000"/>
              <w:left w:val="single" w:sz="4" w:space="0" w:color="000000"/>
              <w:bottom w:val="single" w:sz="4" w:space="0" w:color="000000"/>
            </w:tcBorders>
            <w:shd w:val="clear" w:color="auto" w:fill="auto"/>
          </w:tcPr>
          <w:p w14:paraId="7AF5A044" w14:textId="77777777" w:rsidR="00F05AE6" w:rsidRPr="00616968" w:rsidRDefault="00F05AE6" w:rsidP="00616968">
            <w:pPr>
              <w:ind w:firstLine="5"/>
            </w:pPr>
            <w:r w:rsidRPr="00616968">
              <w:t>17,40</w:t>
            </w:r>
          </w:p>
        </w:tc>
        <w:tc>
          <w:tcPr>
            <w:tcW w:w="616" w:type="pct"/>
            <w:tcBorders>
              <w:top w:val="single" w:sz="4" w:space="0" w:color="000000"/>
              <w:left w:val="single" w:sz="4" w:space="0" w:color="000000"/>
              <w:bottom w:val="single" w:sz="4" w:space="0" w:color="000000"/>
            </w:tcBorders>
            <w:shd w:val="clear" w:color="auto" w:fill="auto"/>
          </w:tcPr>
          <w:p w14:paraId="3C125C4C" w14:textId="77777777" w:rsidR="00F05AE6" w:rsidRPr="00616968" w:rsidRDefault="00F05AE6" w:rsidP="00616968">
            <w:pPr>
              <w:ind w:firstLine="5"/>
            </w:pPr>
            <w:r w:rsidRPr="00616968">
              <w:t>94,51</w:t>
            </w:r>
          </w:p>
        </w:tc>
        <w:tc>
          <w:tcPr>
            <w:tcW w:w="549" w:type="pct"/>
            <w:tcBorders>
              <w:top w:val="single" w:sz="4" w:space="0" w:color="000000"/>
              <w:left w:val="single" w:sz="4" w:space="0" w:color="000000"/>
              <w:bottom w:val="single" w:sz="4" w:space="0" w:color="000000"/>
            </w:tcBorders>
            <w:shd w:val="clear" w:color="auto" w:fill="auto"/>
          </w:tcPr>
          <w:p w14:paraId="276B925F" w14:textId="77777777" w:rsidR="00F05AE6" w:rsidRPr="00616968" w:rsidRDefault="00F05AE6" w:rsidP="00616968">
            <w:pPr>
              <w:ind w:firstLine="5"/>
            </w:pPr>
            <w:r w:rsidRPr="00616968">
              <w:t>17,35</w:t>
            </w:r>
          </w:p>
        </w:tc>
        <w:tc>
          <w:tcPr>
            <w:tcW w:w="408" w:type="pct"/>
            <w:tcBorders>
              <w:top w:val="single" w:sz="4" w:space="0" w:color="000000"/>
              <w:left w:val="single" w:sz="4" w:space="0" w:color="000000"/>
              <w:bottom w:val="single" w:sz="4" w:space="0" w:color="000000"/>
              <w:right w:val="single" w:sz="4" w:space="0" w:color="000000"/>
            </w:tcBorders>
            <w:shd w:val="clear" w:color="auto" w:fill="auto"/>
          </w:tcPr>
          <w:p w14:paraId="64DB1A48" w14:textId="77777777" w:rsidR="00F05AE6" w:rsidRPr="00616968" w:rsidRDefault="00F05AE6" w:rsidP="00616968">
            <w:pPr>
              <w:ind w:firstLine="5"/>
            </w:pPr>
            <w:r w:rsidRPr="00616968">
              <w:t>37,24</w:t>
            </w:r>
          </w:p>
        </w:tc>
      </w:tr>
      <w:tr w:rsidR="007B6495" w:rsidRPr="00616968" w14:paraId="5E69D440" w14:textId="77777777" w:rsidTr="008516B3">
        <w:trPr>
          <w:trHeight w:val="46"/>
          <w:jc w:val="center"/>
        </w:trPr>
        <w:tc>
          <w:tcPr>
            <w:tcW w:w="272" w:type="pct"/>
            <w:tcBorders>
              <w:top w:val="single" w:sz="4" w:space="0" w:color="000000"/>
              <w:left w:val="single" w:sz="4" w:space="0" w:color="000000"/>
              <w:bottom w:val="single" w:sz="4" w:space="0" w:color="000000"/>
            </w:tcBorders>
          </w:tcPr>
          <w:p w14:paraId="4DA1E465" w14:textId="7A70550E" w:rsidR="00F05AE6" w:rsidRPr="00616968" w:rsidRDefault="00F05AE6" w:rsidP="00616968">
            <w:r w:rsidRPr="00616968">
              <w:t>3</w:t>
            </w:r>
          </w:p>
        </w:tc>
        <w:tc>
          <w:tcPr>
            <w:tcW w:w="1576" w:type="pct"/>
            <w:tcBorders>
              <w:top w:val="single" w:sz="4" w:space="0" w:color="000000"/>
              <w:left w:val="single" w:sz="4" w:space="0" w:color="000000"/>
              <w:bottom w:val="single" w:sz="4" w:space="0" w:color="000000"/>
            </w:tcBorders>
            <w:shd w:val="clear" w:color="auto" w:fill="auto"/>
            <w:vAlign w:val="center"/>
          </w:tcPr>
          <w:p w14:paraId="56C3CCEF" w14:textId="77777777" w:rsidR="00F05AE6" w:rsidRPr="00616968" w:rsidRDefault="00F05AE6" w:rsidP="00616968">
            <w:pPr>
              <w:jc w:val="both"/>
            </w:pPr>
            <w:r w:rsidRPr="00616968">
              <w:t>Теплоснабжение</w:t>
            </w:r>
          </w:p>
        </w:tc>
        <w:tc>
          <w:tcPr>
            <w:tcW w:w="480" w:type="pct"/>
            <w:tcBorders>
              <w:top w:val="single" w:sz="4" w:space="0" w:color="000000"/>
              <w:left w:val="single" w:sz="4" w:space="0" w:color="000000"/>
              <w:bottom w:val="single" w:sz="4" w:space="0" w:color="000000"/>
            </w:tcBorders>
            <w:shd w:val="clear" w:color="auto" w:fill="auto"/>
          </w:tcPr>
          <w:p w14:paraId="3099C949" w14:textId="77777777" w:rsidR="00F05AE6" w:rsidRPr="00616968" w:rsidRDefault="00F05AE6" w:rsidP="00616968">
            <w:pPr>
              <w:ind w:firstLine="5"/>
            </w:pPr>
            <w:r w:rsidRPr="00616968">
              <w:t>1,00</w:t>
            </w:r>
          </w:p>
        </w:tc>
        <w:tc>
          <w:tcPr>
            <w:tcW w:w="549" w:type="pct"/>
            <w:tcBorders>
              <w:top w:val="single" w:sz="4" w:space="0" w:color="000000"/>
              <w:left w:val="single" w:sz="4" w:space="0" w:color="000000"/>
              <w:bottom w:val="single" w:sz="4" w:space="0" w:color="000000"/>
            </w:tcBorders>
            <w:shd w:val="clear" w:color="auto" w:fill="auto"/>
          </w:tcPr>
          <w:p w14:paraId="16CBD4E8" w14:textId="77777777" w:rsidR="00F05AE6" w:rsidRPr="00616968" w:rsidRDefault="00F05AE6" w:rsidP="00616968">
            <w:pPr>
              <w:ind w:firstLine="5"/>
            </w:pPr>
            <w:r w:rsidRPr="00616968">
              <w:t>3,56</w:t>
            </w:r>
          </w:p>
        </w:tc>
        <w:tc>
          <w:tcPr>
            <w:tcW w:w="550" w:type="pct"/>
            <w:tcBorders>
              <w:top w:val="single" w:sz="4" w:space="0" w:color="000000"/>
              <w:left w:val="single" w:sz="4" w:space="0" w:color="000000"/>
              <w:bottom w:val="single" w:sz="4" w:space="0" w:color="000000"/>
            </w:tcBorders>
            <w:shd w:val="clear" w:color="auto" w:fill="auto"/>
          </w:tcPr>
          <w:p w14:paraId="24B38487" w14:textId="77777777" w:rsidR="00F05AE6" w:rsidRPr="00616968" w:rsidRDefault="00F05AE6" w:rsidP="00616968">
            <w:pPr>
              <w:ind w:firstLine="5"/>
            </w:pPr>
            <w:r w:rsidRPr="00616968">
              <w:t>17,50</w:t>
            </w:r>
          </w:p>
        </w:tc>
        <w:tc>
          <w:tcPr>
            <w:tcW w:w="616" w:type="pct"/>
            <w:tcBorders>
              <w:top w:val="single" w:sz="4" w:space="0" w:color="000000"/>
              <w:left w:val="single" w:sz="4" w:space="0" w:color="000000"/>
              <w:bottom w:val="single" w:sz="4" w:space="0" w:color="000000"/>
            </w:tcBorders>
            <w:shd w:val="clear" w:color="auto" w:fill="auto"/>
          </w:tcPr>
          <w:p w14:paraId="15EFE405" w14:textId="77777777" w:rsidR="00F05AE6" w:rsidRPr="00616968" w:rsidRDefault="00F05AE6" w:rsidP="00616968">
            <w:pPr>
              <w:ind w:firstLine="5"/>
            </w:pPr>
            <w:r w:rsidRPr="00616968">
              <w:t>95,07</w:t>
            </w:r>
          </w:p>
        </w:tc>
        <w:tc>
          <w:tcPr>
            <w:tcW w:w="549" w:type="pct"/>
            <w:tcBorders>
              <w:top w:val="single" w:sz="4" w:space="0" w:color="000000"/>
              <w:left w:val="single" w:sz="4" w:space="0" w:color="000000"/>
              <w:bottom w:val="single" w:sz="4" w:space="0" w:color="000000"/>
            </w:tcBorders>
            <w:shd w:val="clear" w:color="auto" w:fill="auto"/>
          </w:tcPr>
          <w:p w14:paraId="2F0B5767" w14:textId="77777777" w:rsidR="00F05AE6" w:rsidRPr="00616968" w:rsidRDefault="00F05AE6" w:rsidP="00616968">
            <w:pPr>
              <w:ind w:firstLine="5"/>
            </w:pPr>
            <w:r w:rsidRPr="00616968">
              <w:t>18,46</w:t>
            </w:r>
          </w:p>
        </w:tc>
        <w:tc>
          <w:tcPr>
            <w:tcW w:w="408" w:type="pct"/>
            <w:tcBorders>
              <w:top w:val="single" w:sz="4" w:space="0" w:color="000000"/>
              <w:left w:val="single" w:sz="4" w:space="0" w:color="000000"/>
              <w:bottom w:val="single" w:sz="4" w:space="0" w:color="000000"/>
              <w:right w:val="single" w:sz="4" w:space="0" w:color="000000"/>
            </w:tcBorders>
            <w:shd w:val="clear" w:color="auto" w:fill="auto"/>
          </w:tcPr>
          <w:p w14:paraId="6124DE1C" w14:textId="77777777" w:rsidR="00F05AE6" w:rsidRPr="00616968" w:rsidRDefault="00F05AE6" w:rsidP="00616968">
            <w:pPr>
              <w:ind w:firstLine="5"/>
            </w:pPr>
            <w:r w:rsidRPr="00616968">
              <w:t>39,62</w:t>
            </w:r>
          </w:p>
        </w:tc>
      </w:tr>
      <w:tr w:rsidR="007B6495" w:rsidRPr="00616968" w14:paraId="634BEF95" w14:textId="77777777" w:rsidTr="008516B3">
        <w:trPr>
          <w:trHeight w:val="46"/>
          <w:jc w:val="center"/>
        </w:trPr>
        <w:tc>
          <w:tcPr>
            <w:tcW w:w="272" w:type="pct"/>
            <w:tcBorders>
              <w:top w:val="single" w:sz="4" w:space="0" w:color="000000"/>
              <w:left w:val="single" w:sz="4" w:space="0" w:color="000000"/>
              <w:bottom w:val="single" w:sz="4" w:space="0" w:color="000000"/>
            </w:tcBorders>
          </w:tcPr>
          <w:p w14:paraId="1D0093AA" w14:textId="427BE2E9" w:rsidR="00F05AE6" w:rsidRPr="00616968" w:rsidRDefault="00F05AE6" w:rsidP="00616968">
            <w:r w:rsidRPr="00616968">
              <w:t>4</w:t>
            </w:r>
          </w:p>
        </w:tc>
        <w:tc>
          <w:tcPr>
            <w:tcW w:w="1576" w:type="pct"/>
            <w:tcBorders>
              <w:top w:val="single" w:sz="4" w:space="0" w:color="000000"/>
              <w:left w:val="single" w:sz="4" w:space="0" w:color="000000"/>
              <w:bottom w:val="single" w:sz="4" w:space="0" w:color="000000"/>
            </w:tcBorders>
            <w:shd w:val="clear" w:color="auto" w:fill="auto"/>
            <w:vAlign w:val="center"/>
          </w:tcPr>
          <w:p w14:paraId="3A2D9043" w14:textId="77777777" w:rsidR="00F05AE6" w:rsidRPr="00616968" w:rsidRDefault="00F05AE6" w:rsidP="00616968">
            <w:pPr>
              <w:jc w:val="both"/>
            </w:pPr>
            <w:r w:rsidRPr="00616968">
              <w:t>Сетевой газ</w:t>
            </w:r>
          </w:p>
        </w:tc>
        <w:tc>
          <w:tcPr>
            <w:tcW w:w="480" w:type="pct"/>
            <w:tcBorders>
              <w:top w:val="single" w:sz="4" w:space="0" w:color="000000"/>
              <w:left w:val="single" w:sz="4" w:space="0" w:color="000000"/>
              <w:bottom w:val="single" w:sz="4" w:space="0" w:color="000000"/>
            </w:tcBorders>
            <w:shd w:val="clear" w:color="auto" w:fill="auto"/>
          </w:tcPr>
          <w:p w14:paraId="01043A54" w14:textId="77777777" w:rsidR="00F05AE6" w:rsidRPr="00616968" w:rsidRDefault="00F05AE6" w:rsidP="00616968">
            <w:pPr>
              <w:ind w:firstLine="5"/>
            </w:pPr>
            <w:r w:rsidRPr="00616968">
              <w:t>2,80</w:t>
            </w:r>
          </w:p>
        </w:tc>
        <w:tc>
          <w:tcPr>
            <w:tcW w:w="549" w:type="pct"/>
            <w:tcBorders>
              <w:top w:val="single" w:sz="4" w:space="0" w:color="000000"/>
              <w:left w:val="single" w:sz="4" w:space="0" w:color="000000"/>
              <w:bottom w:val="single" w:sz="4" w:space="0" w:color="000000"/>
            </w:tcBorders>
            <w:shd w:val="clear" w:color="auto" w:fill="auto"/>
          </w:tcPr>
          <w:p w14:paraId="1A3E4FC8" w14:textId="77777777" w:rsidR="00F05AE6" w:rsidRPr="00616968" w:rsidRDefault="00F05AE6" w:rsidP="00616968">
            <w:pPr>
              <w:ind w:firstLine="5"/>
            </w:pPr>
            <w:r w:rsidRPr="00616968">
              <w:t>9,93</w:t>
            </w:r>
          </w:p>
        </w:tc>
        <w:tc>
          <w:tcPr>
            <w:tcW w:w="550" w:type="pct"/>
            <w:tcBorders>
              <w:top w:val="single" w:sz="4" w:space="0" w:color="000000"/>
              <w:left w:val="single" w:sz="4" w:space="0" w:color="000000"/>
              <w:bottom w:val="single" w:sz="4" w:space="0" w:color="000000"/>
            </w:tcBorders>
            <w:shd w:val="clear" w:color="auto" w:fill="auto"/>
          </w:tcPr>
          <w:p w14:paraId="63876606" w14:textId="77777777" w:rsidR="00F05AE6" w:rsidRPr="00616968" w:rsidRDefault="00F05AE6" w:rsidP="00616968">
            <w:pPr>
              <w:ind w:firstLine="5"/>
            </w:pPr>
            <w:r w:rsidRPr="00616968">
              <w:t>17,20</w:t>
            </w:r>
          </w:p>
        </w:tc>
        <w:tc>
          <w:tcPr>
            <w:tcW w:w="616" w:type="pct"/>
            <w:tcBorders>
              <w:top w:val="single" w:sz="4" w:space="0" w:color="000000"/>
              <w:left w:val="single" w:sz="4" w:space="0" w:color="000000"/>
              <w:bottom w:val="single" w:sz="4" w:space="0" w:color="000000"/>
            </w:tcBorders>
            <w:shd w:val="clear" w:color="auto" w:fill="auto"/>
          </w:tcPr>
          <w:p w14:paraId="5C61ECA0" w14:textId="77777777" w:rsidR="00F05AE6" w:rsidRPr="00616968" w:rsidRDefault="00F05AE6" w:rsidP="00616968">
            <w:pPr>
              <w:ind w:firstLine="5"/>
            </w:pPr>
            <w:r w:rsidRPr="00616968">
              <w:t>93,46</w:t>
            </w:r>
          </w:p>
        </w:tc>
        <w:tc>
          <w:tcPr>
            <w:tcW w:w="549" w:type="pct"/>
            <w:tcBorders>
              <w:top w:val="single" w:sz="4" w:space="0" w:color="000000"/>
              <w:left w:val="single" w:sz="4" w:space="0" w:color="000000"/>
              <w:bottom w:val="single" w:sz="4" w:space="0" w:color="000000"/>
            </w:tcBorders>
            <w:shd w:val="clear" w:color="auto" w:fill="auto"/>
          </w:tcPr>
          <w:p w14:paraId="33BFA29F" w14:textId="77777777" w:rsidR="00F05AE6" w:rsidRPr="00616968" w:rsidRDefault="00F05AE6" w:rsidP="00616968">
            <w:pPr>
              <w:ind w:firstLine="5"/>
            </w:pPr>
            <w:r w:rsidRPr="00616968">
              <w:t>19,96</w:t>
            </w:r>
          </w:p>
        </w:tc>
        <w:tc>
          <w:tcPr>
            <w:tcW w:w="408" w:type="pct"/>
            <w:tcBorders>
              <w:top w:val="single" w:sz="4" w:space="0" w:color="000000"/>
              <w:left w:val="single" w:sz="4" w:space="0" w:color="000000"/>
              <w:bottom w:val="single" w:sz="4" w:space="0" w:color="000000"/>
              <w:right w:val="single" w:sz="4" w:space="0" w:color="000000"/>
            </w:tcBorders>
            <w:shd w:val="clear" w:color="auto" w:fill="auto"/>
          </w:tcPr>
          <w:p w14:paraId="59CE8833" w14:textId="77777777" w:rsidR="00F05AE6" w:rsidRPr="00616968" w:rsidRDefault="00F05AE6" w:rsidP="00616968">
            <w:pPr>
              <w:ind w:firstLine="5"/>
            </w:pPr>
            <w:r w:rsidRPr="00616968">
              <w:t>42,85</w:t>
            </w:r>
          </w:p>
        </w:tc>
      </w:tr>
      <w:tr w:rsidR="008516B3" w:rsidRPr="00616968" w14:paraId="1D5C8DCA" w14:textId="77777777" w:rsidTr="008516B3">
        <w:trPr>
          <w:trHeight w:val="46"/>
          <w:jc w:val="center"/>
        </w:trPr>
        <w:tc>
          <w:tcPr>
            <w:tcW w:w="272" w:type="pct"/>
            <w:tcBorders>
              <w:top w:val="single" w:sz="4" w:space="0" w:color="000000"/>
              <w:left w:val="single" w:sz="4" w:space="0" w:color="000000"/>
              <w:bottom w:val="single" w:sz="4" w:space="0" w:color="000000"/>
            </w:tcBorders>
          </w:tcPr>
          <w:p w14:paraId="733305E9" w14:textId="14779A97" w:rsidR="00F05AE6" w:rsidRPr="00616968" w:rsidRDefault="00F05AE6" w:rsidP="00616968">
            <w:r w:rsidRPr="00616968">
              <w:t>5</w:t>
            </w:r>
          </w:p>
        </w:tc>
        <w:tc>
          <w:tcPr>
            <w:tcW w:w="1576" w:type="pct"/>
            <w:tcBorders>
              <w:top w:val="single" w:sz="4" w:space="0" w:color="000000"/>
              <w:left w:val="single" w:sz="4" w:space="0" w:color="000000"/>
              <w:bottom w:val="single" w:sz="4" w:space="0" w:color="000000"/>
            </w:tcBorders>
            <w:shd w:val="clear" w:color="auto" w:fill="auto"/>
            <w:vAlign w:val="center"/>
          </w:tcPr>
          <w:p w14:paraId="0776B33C" w14:textId="77777777" w:rsidR="00F05AE6" w:rsidRPr="00616968" w:rsidRDefault="00F05AE6" w:rsidP="00616968">
            <w:pPr>
              <w:jc w:val="both"/>
            </w:pPr>
            <w:r w:rsidRPr="00616968">
              <w:t>Горячее водоснабжение</w:t>
            </w:r>
          </w:p>
        </w:tc>
        <w:tc>
          <w:tcPr>
            <w:tcW w:w="480" w:type="pct"/>
            <w:tcBorders>
              <w:top w:val="single" w:sz="4" w:space="0" w:color="000000"/>
              <w:left w:val="single" w:sz="4" w:space="0" w:color="000000"/>
              <w:bottom w:val="single" w:sz="4" w:space="0" w:color="000000"/>
            </w:tcBorders>
            <w:shd w:val="clear" w:color="auto" w:fill="auto"/>
          </w:tcPr>
          <w:p w14:paraId="6FC6B460" w14:textId="77777777" w:rsidR="00F05AE6" w:rsidRPr="00616968" w:rsidRDefault="00F05AE6" w:rsidP="00616968">
            <w:pPr>
              <w:ind w:firstLine="5"/>
            </w:pPr>
            <w:r w:rsidRPr="00616968">
              <w:t>0,00</w:t>
            </w:r>
          </w:p>
        </w:tc>
        <w:tc>
          <w:tcPr>
            <w:tcW w:w="549" w:type="pct"/>
            <w:tcBorders>
              <w:top w:val="single" w:sz="4" w:space="0" w:color="000000"/>
              <w:left w:val="single" w:sz="4" w:space="0" w:color="000000"/>
              <w:bottom w:val="single" w:sz="4" w:space="0" w:color="000000"/>
            </w:tcBorders>
            <w:shd w:val="clear" w:color="auto" w:fill="auto"/>
          </w:tcPr>
          <w:p w14:paraId="3502ADD4" w14:textId="77777777" w:rsidR="00F05AE6" w:rsidRPr="00616968" w:rsidRDefault="00F05AE6" w:rsidP="00616968">
            <w:pPr>
              <w:ind w:firstLine="5"/>
            </w:pPr>
            <w:r w:rsidRPr="00616968">
              <w:t>0,00</w:t>
            </w:r>
          </w:p>
        </w:tc>
        <w:tc>
          <w:tcPr>
            <w:tcW w:w="550" w:type="pct"/>
            <w:tcBorders>
              <w:top w:val="single" w:sz="4" w:space="0" w:color="000000"/>
              <w:left w:val="single" w:sz="4" w:space="0" w:color="000000"/>
              <w:bottom w:val="single" w:sz="4" w:space="0" w:color="000000"/>
            </w:tcBorders>
            <w:shd w:val="clear" w:color="auto" w:fill="auto"/>
          </w:tcPr>
          <w:p w14:paraId="42D367AC" w14:textId="77777777" w:rsidR="00F05AE6" w:rsidRPr="00616968" w:rsidRDefault="00F05AE6" w:rsidP="00616968">
            <w:pPr>
              <w:ind w:firstLine="5"/>
            </w:pPr>
            <w:r w:rsidRPr="00616968">
              <w:t>15,20</w:t>
            </w:r>
          </w:p>
        </w:tc>
        <w:tc>
          <w:tcPr>
            <w:tcW w:w="616" w:type="pct"/>
            <w:tcBorders>
              <w:top w:val="single" w:sz="4" w:space="0" w:color="000000"/>
              <w:left w:val="single" w:sz="4" w:space="0" w:color="000000"/>
              <w:bottom w:val="single" w:sz="4" w:space="0" w:color="000000"/>
            </w:tcBorders>
            <w:shd w:val="clear" w:color="auto" w:fill="auto"/>
          </w:tcPr>
          <w:p w14:paraId="433CFA2A" w14:textId="77777777" w:rsidR="00F05AE6" w:rsidRPr="00616968" w:rsidRDefault="00F05AE6" w:rsidP="00616968">
            <w:pPr>
              <w:ind w:firstLine="5"/>
            </w:pPr>
            <w:r w:rsidRPr="00616968">
              <w:t>82,77</w:t>
            </w:r>
          </w:p>
        </w:tc>
        <w:tc>
          <w:tcPr>
            <w:tcW w:w="549" w:type="pct"/>
            <w:tcBorders>
              <w:top w:val="single" w:sz="4" w:space="0" w:color="000000"/>
              <w:left w:val="single" w:sz="4" w:space="0" w:color="000000"/>
              <w:bottom w:val="single" w:sz="4" w:space="0" w:color="000000"/>
            </w:tcBorders>
            <w:shd w:val="clear" w:color="auto" w:fill="auto"/>
          </w:tcPr>
          <w:p w14:paraId="1555FE71" w14:textId="77777777" w:rsidR="00F05AE6" w:rsidRPr="00616968" w:rsidRDefault="00F05AE6" w:rsidP="00616968">
            <w:pPr>
              <w:ind w:firstLine="5"/>
            </w:pPr>
            <w:r w:rsidRPr="00616968">
              <w:t>15,19</w:t>
            </w:r>
          </w:p>
        </w:tc>
        <w:tc>
          <w:tcPr>
            <w:tcW w:w="408" w:type="pct"/>
            <w:tcBorders>
              <w:top w:val="single" w:sz="4" w:space="0" w:color="000000"/>
              <w:left w:val="single" w:sz="4" w:space="0" w:color="000000"/>
              <w:bottom w:val="single" w:sz="4" w:space="0" w:color="000000"/>
              <w:right w:val="single" w:sz="4" w:space="0" w:color="000000"/>
            </w:tcBorders>
            <w:shd w:val="clear" w:color="auto" w:fill="auto"/>
          </w:tcPr>
          <w:p w14:paraId="1F0EFF15" w14:textId="77777777" w:rsidR="00F05AE6" w:rsidRPr="00616968" w:rsidRDefault="00F05AE6" w:rsidP="00616968">
            <w:pPr>
              <w:ind w:firstLine="5"/>
            </w:pPr>
            <w:r w:rsidRPr="00616968">
              <w:t>32,62</w:t>
            </w:r>
          </w:p>
        </w:tc>
      </w:tr>
    </w:tbl>
    <w:p w14:paraId="6B7FCEEC" w14:textId="77777777" w:rsidR="0008013B" w:rsidRPr="00616968" w:rsidRDefault="0008013B" w:rsidP="00616968">
      <w:pPr>
        <w:suppressAutoHyphens/>
        <w:ind w:firstLine="709"/>
        <w:jc w:val="both"/>
        <w:rPr>
          <w:sz w:val="28"/>
          <w:lang w:eastAsia="zh-CN"/>
        </w:rPr>
      </w:pPr>
    </w:p>
    <w:p w14:paraId="2041B29A" w14:textId="77777777" w:rsidR="00CF2DA8" w:rsidRPr="00616968" w:rsidRDefault="00CF2DA8" w:rsidP="00616968">
      <w:pPr>
        <w:suppressAutoHyphens/>
        <w:ind w:firstLine="709"/>
        <w:jc w:val="both"/>
        <w:rPr>
          <w:sz w:val="28"/>
          <w:lang w:eastAsia="zh-CN"/>
        </w:rPr>
      </w:pPr>
      <w:r w:rsidRPr="00616968">
        <w:rPr>
          <w:sz w:val="28"/>
          <w:lang w:eastAsia="zh-CN"/>
        </w:rPr>
        <w:t>Новое жилищное строительство на протяжении последнего десятилетия представлено индивидуальным жилищным строительством. Строительство многоквартирных жилых домов на территории поселения не велось.</w:t>
      </w:r>
    </w:p>
    <w:p w14:paraId="2BE32596" w14:textId="1B001B89" w:rsidR="00D93702" w:rsidRPr="00616968" w:rsidRDefault="00CE0CE6" w:rsidP="00616968">
      <w:pPr>
        <w:suppressAutoHyphens/>
        <w:ind w:firstLine="709"/>
        <w:jc w:val="both"/>
        <w:rPr>
          <w:sz w:val="28"/>
          <w:lang w:eastAsia="zh-CN"/>
        </w:rPr>
      </w:pPr>
      <w:r w:rsidRPr="00616968">
        <w:rPr>
          <w:sz w:val="28"/>
          <w:lang w:eastAsia="zh-CN"/>
        </w:rPr>
        <w:t>Сведения о</w:t>
      </w:r>
      <w:r w:rsidR="00D93702" w:rsidRPr="00616968">
        <w:rPr>
          <w:sz w:val="28"/>
          <w:lang w:eastAsia="zh-CN"/>
        </w:rPr>
        <w:t xml:space="preserve"> динамик</w:t>
      </w:r>
      <w:r w:rsidRPr="00616968">
        <w:rPr>
          <w:sz w:val="28"/>
          <w:lang w:eastAsia="zh-CN"/>
        </w:rPr>
        <w:t>е</w:t>
      </w:r>
      <w:r w:rsidR="00D93702" w:rsidRPr="00616968">
        <w:rPr>
          <w:sz w:val="28"/>
          <w:lang w:eastAsia="zh-CN"/>
        </w:rPr>
        <w:t xml:space="preserve"> объема ввода индивидуального жилищного фонда в Потанинском сельском поселении</w:t>
      </w:r>
      <w:r w:rsidRPr="00616968">
        <w:rPr>
          <w:sz w:val="28"/>
          <w:lang w:eastAsia="zh-CN"/>
        </w:rPr>
        <w:t xml:space="preserve"> приведены в таблице </w:t>
      </w:r>
      <w:r w:rsidR="00BE3B22" w:rsidRPr="00616968">
        <w:rPr>
          <w:sz w:val="28"/>
          <w:lang w:eastAsia="zh-CN"/>
        </w:rPr>
        <w:t>2.5.6-</w:t>
      </w:r>
      <w:r w:rsidR="00333EAD" w:rsidRPr="00616968">
        <w:rPr>
          <w:sz w:val="28"/>
          <w:lang w:eastAsia="zh-CN"/>
        </w:rPr>
        <w:t>4</w:t>
      </w:r>
      <w:r w:rsidR="00D93702" w:rsidRPr="00616968">
        <w:rPr>
          <w:sz w:val="28"/>
          <w:lang w:eastAsia="zh-CN"/>
        </w:rPr>
        <w:t>.</w:t>
      </w:r>
    </w:p>
    <w:p w14:paraId="4425B898" w14:textId="52E8CDCC" w:rsidR="009524FE" w:rsidRPr="00616968" w:rsidRDefault="00D35DED" w:rsidP="00616968">
      <w:pPr>
        <w:pStyle w:val="afffff3"/>
      </w:pPr>
      <w:bookmarkStart w:id="121" w:name="_Ref522871307"/>
      <w:r w:rsidRPr="00616968">
        <w:t xml:space="preserve">Таблица </w:t>
      </w:r>
      <w:bookmarkEnd w:id="121"/>
      <w:r w:rsidR="00BE3B22" w:rsidRPr="00616968">
        <w:rPr>
          <w:lang w:eastAsia="zh-CN"/>
        </w:rPr>
        <w:t>2.5.6-</w:t>
      </w:r>
      <w:r w:rsidR="00333EAD" w:rsidRPr="00616968">
        <w:rPr>
          <w:lang w:eastAsia="zh-CN"/>
        </w:rPr>
        <w:t>4</w:t>
      </w:r>
      <w:r w:rsidR="00D93702" w:rsidRPr="00616968">
        <w:t xml:space="preserve"> – </w:t>
      </w:r>
      <w:r w:rsidR="00CE0CE6" w:rsidRPr="00616968">
        <w:t>Сведения о д</w:t>
      </w:r>
      <w:r w:rsidR="00D93702" w:rsidRPr="00616968">
        <w:t>инамик</w:t>
      </w:r>
      <w:r w:rsidR="00CE0CE6" w:rsidRPr="00616968">
        <w:t>е</w:t>
      </w:r>
      <w:r w:rsidR="00D93702" w:rsidRPr="00616968">
        <w:t xml:space="preserve"> объема ввода индивидуального жилищного фонда в Потанинском сельском поселении</w:t>
      </w:r>
    </w:p>
    <w:tbl>
      <w:tblPr>
        <w:tblW w:w="5000" w:type="pct"/>
        <w:jc w:val="center"/>
        <w:tblLook w:val="0000" w:firstRow="0" w:lastRow="0" w:firstColumn="0" w:lastColumn="0" w:noHBand="0" w:noVBand="0"/>
      </w:tblPr>
      <w:tblGrid>
        <w:gridCol w:w="1456"/>
        <w:gridCol w:w="783"/>
        <w:gridCol w:w="783"/>
        <w:gridCol w:w="783"/>
        <w:gridCol w:w="783"/>
        <w:gridCol w:w="783"/>
        <w:gridCol w:w="783"/>
        <w:gridCol w:w="908"/>
        <w:gridCol w:w="783"/>
        <w:gridCol w:w="876"/>
        <w:gridCol w:w="756"/>
        <w:gridCol w:w="718"/>
      </w:tblGrid>
      <w:tr w:rsidR="007B6495" w:rsidRPr="00616968" w14:paraId="47369E15" w14:textId="57F643F6" w:rsidTr="00AC12B0">
        <w:trPr>
          <w:jc w:val="center"/>
        </w:trPr>
        <w:tc>
          <w:tcPr>
            <w:tcW w:w="718" w:type="pct"/>
            <w:vMerge w:val="restart"/>
            <w:tcBorders>
              <w:top w:val="single" w:sz="4" w:space="0" w:color="000000"/>
              <w:left w:val="single" w:sz="4" w:space="0" w:color="000000"/>
              <w:bottom w:val="single" w:sz="4" w:space="0" w:color="000000"/>
            </w:tcBorders>
            <w:shd w:val="clear" w:color="auto" w:fill="auto"/>
          </w:tcPr>
          <w:p w14:paraId="76277588" w14:textId="7FD5D0FB" w:rsidR="00AC12B0" w:rsidRPr="00616968" w:rsidRDefault="00AC12B0" w:rsidP="00616968">
            <w:pPr>
              <w:widowControl w:val="0"/>
              <w:suppressAutoHyphens/>
              <w:jc w:val="both"/>
              <w:rPr>
                <w:lang w:eastAsia="zh-CN"/>
              </w:rPr>
            </w:pPr>
            <w:r w:rsidRPr="00616968">
              <w:rPr>
                <w:lang w:eastAsia="zh-CN"/>
              </w:rPr>
              <w:t xml:space="preserve">Ввод жилищного фонда, </w:t>
            </w:r>
            <w:r w:rsidR="00716121" w:rsidRPr="00616968">
              <w:rPr>
                <w:lang w:eastAsia="zh-CN"/>
              </w:rPr>
              <w:t>м</w:t>
            </w:r>
            <w:r w:rsidR="00716121" w:rsidRPr="00616968">
              <w:rPr>
                <w:vertAlign w:val="superscript"/>
                <w:lang w:eastAsia="zh-CN"/>
              </w:rPr>
              <w:t>2</w:t>
            </w:r>
          </w:p>
        </w:tc>
        <w:tc>
          <w:tcPr>
            <w:tcW w:w="4282" w:type="pct"/>
            <w:gridSpan w:val="11"/>
            <w:tcBorders>
              <w:top w:val="single" w:sz="4" w:space="0" w:color="000000"/>
              <w:left w:val="single" w:sz="4" w:space="0" w:color="000000"/>
              <w:bottom w:val="single" w:sz="4" w:space="0" w:color="000000"/>
              <w:right w:val="single" w:sz="4" w:space="0" w:color="000000"/>
            </w:tcBorders>
            <w:shd w:val="clear" w:color="auto" w:fill="auto"/>
          </w:tcPr>
          <w:p w14:paraId="1D9A0CDC" w14:textId="3891454B" w:rsidR="00AC12B0" w:rsidRPr="00616968" w:rsidRDefault="00AC12B0" w:rsidP="00616968">
            <w:pPr>
              <w:widowControl w:val="0"/>
              <w:suppressAutoHyphens/>
              <w:jc w:val="center"/>
              <w:rPr>
                <w:lang w:eastAsia="zh-CN"/>
              </w:rPr>
            </w:pPr>
            <w:r w:rsidRPr="00616968">
              <w:rPr>
                <w:lang w:eastAsia="zh-CN"/>
              </w:rPr>
              <w:t>Год</w:t>
            </w:r>
          </w:p>
        </w:tc>
      </w:tr>
      <w:tr w:rsidR="007B6495" w:rsidRPr="00616968" w14:paraId="57EC749B" w14:textId="77777777" w:rsidTr="00AC12B0">
        <w:trPr>
          <w:jc w:val="center"/>
        </w:trPr>
        <w:tc>
          <w:tcPr>
            <w:tcW w:w="718" w:type="pct"/>
            <w:vMerge/>
            <w:tcBorders>
              <w:top w:val="single" w:sz="4" w:space="0" w:color="000000"/>
              <w:left w:val="single" w:sz="4" w:space="0" w:color="000000"/>
              <w:bottom w:val="single" w:sz="4" w:space="0" w:color="000000"/>
            </w:tcBorders>
            <w:shd w:val="clear" w:color="auto" w:fill="auto"/>
          </w:tcPr>
          <w:p w14:paraId="5A167CF9" w14:textId="77777777" w:rsidR="00202A4E" w:rsidRPr="00616968" w:rsidRDefault="00202A4E" w:rsidP="00616968">
            <w:pPr>
              <w:widowControl w:val="0"/>
              <w:suppressAutoHyphens/>
              <w:jc w:val="both"/>
              <w:rPr>
                <w:lang w:eastAsia="zh-CN"/>
              </w:rPr>
            </w:pPr>
          </w:p>
        </w:tc>
        <w:tc>
          <w:tcPr>
            <w:tcW w:w="388" w:type="pct"/>
            <w:tcBorders>
              <w:top w:val="single" w:sz="4" w:space="0" w:color="000000"/>
              <w:left w:val="single" w:sz="4" w:space="0" w:color="000000"/>
              <w:bottom w:val="single" w:sz="4" w:space="0" w:color="000000"/>
            </w:tcBorders>
            <w:shd w:val="clear" w:color="auto" w:fill="auto"/>
          </w:tcPr>
          <w:p w14:paraId="142469F1" w14:textId="467C5378" w:rsidR="00202A4E" w:rsidRPr="00616968" w:rsidRDefault="00202A4E" w:rsidP="00616968">
            <w:pPr>
              <w:widowControl w:val="0"/>
              <w:suppressAutoHyphens/>
              <w:jc w:val="center"/>
              <w:rPr>
                <w:lang w:eastAsia="zh-CN"/>
              </w:rPr>
            </w:pPr>
            <w:r w:rsidRPr="00616968">
              <w:rPr>
                <w:lang w:eastAsia="zh-CN"/>
              </w:rPr>
              <w:t>2010</w:t>
            </w:r>
          </w:p>
        </w:tc>
        <w:tc>
          <w:tcPr>
            <w:tcW w:w="388" w:type="pct"/>
            <w:tcBorders>
              <w:top w:val="single" w:sz="4" w:space="0" w:color="000000"/>
              <w:left w:val="single" w:sz="4" w:space="0" w:color="000000"/>
              <w:bottom w:val="single" w:sz="4" w:space="0" w:color="000000"/>
            </w:tcBorders>
            <w:shd w:val="clear" w:color="auto" w:fill="auto"/>
          </w:tcPr>
          <w:p w14:paraId="54010EC1" w14:textId="1C1DB21B" w:rsidR="00202A4E" w:rsidRPr="00616968" w:rsidRDefault="00202A4E" w:rsidP="00616968">
            <w:pPr>
              <w:widowControl w:val="0"/>
              <w:suppressAutoHyphens/>
              <w:jc w:val="center"/>
              <w:rPr>
                <w:bCs/>
                <w:lang w:eastAsia="zh-CN"/>
              </w:rPr>
            </w:pPr>
            <w:r w:rsidRPr="00616968">
              <w:rPr>
                <w:bCs/>
                <w:lang w:eastAsia="zh-CN"/>
              </w:rPr>
              <w:t>2011</w:t>
            </w:r>
          </w:p>
        </w:tc>
        <w:tc>
          <w:tcPr>
            <w:tcW w:w="388" w:type="pct"/>
            <w:tcBorders>
              <w:top w:val="single" w:sz="4" w:space="0" w:color="000000"/>
              <w:left w:val="single" w:sz="4" w:space="0" w:color="000000"/>
              <w:bottom w:val="single" w:sz="4" w:space="0" w:color="000000"/>
            </w:tcBorders>
            <w:shd w:val="clear" w:color="auto" w:fill="auto"/>
          </w:tcPr>
          <w:p w14:paraId="479FD18A" w14:textId="17B7E7F2" w:rsidR="00202A4E" w:rsidRPr="00616968" w:rsidRDefault="00202A4E" w:rsidP="00616968">
            <w:pPr>
              <w:widowControl w:val="0"/>
              <w:suppressAutoHyphens/>
              <w:jc w:val="center"/>
              <w:rPr>
                <w:bCs/>
                <w:lang w:eastAsia="zh-CN"/>
              </w:rPr>
            </w:pPr>
            <w:r w:rsidRPr="00616968">
              <w:rPr>
                <w:bCs/>
                <w:lang w:eastAsia="zh-CN"/>
              </w:rPr>
              <w:t>2012</w:t>
            </w:r>
          </w:p>
        </w:tc>
        <w:tc>
          <w:tcPr>
            <w:tcW w:w="388" w:type="pct"/>
            <w:tcBorders>
              <w:top w:val="single" w:sz="4" w:space="0" w:color="000000"/>
              <w:left w:val="single" w:sz="4" w:space="0" w:color="000000"/>
              <w:bottom w:val="single" w:sz="4" w:space="0" w:color="000000"/>
            </w:tcBorders>
            <w:shd w:val="clear" w:color="auto" w:fill="auto"/>
          </w:tcPr>
          <w:p w14:paraId="5936634A" w14:textId="0627A805" w:rsidR="00202A4E" w:rsidRPr="00616968" w:rsidRDefault="00202A4E" w:rsidP="00616968">
            <w:pPr>
              <w:widowControl w:val="0"/>
              <w:suppressAutoHyphens/>
              <w:jc w:val="center"/>
              <w:rPr>
                <w:bCs/>
                <w:lang w:eastAsia="zh-CN"/>
              </w:rPr>
            </w:pPr>
            <w:r w:rsidRPr="00616968">
              <w:rPr>
                <w:bCs/>
                <w:lang w:eastAsia="zh-CN"/>
              </w:rPr>
              <w:t>2013</w:t>
            </w:r>
          </w:p>
        </w:tc>
        <w:tc>
          <w:tcPr>
            <w:tcW w:w="388" w:type="pct"/>
            <w:tcBorders>
              <w:top w:val="single" w:sz="4" w:space="0" w:color="000000"/>
              <w:left w:val="single" w:sz="4" w:space="0" w:color="000000"/>
              <w:bottom w:val="single" w:sz="4" w:space="0" w:color="000000"/>
            </w:tcBorders>
            <w:shd w:val="clear" w:color="auto" w:fill="auto"/>
          </w:tcPr>
          <w:p w14:paraId="168BE4A7" w14:textId="581AFB41" w:rsidR="00202A4E" w:rsidRPr="00616968" w:rsidRDefault="00202A4E" w:rsidP="00616968">
            <w:pPr>
              <w:widowControl w:val="0"/>
              <w:suppressAutoHyphens/>
              <w:jc w:val="center"/>
              <w:rPr>
                <w:bCs/>
                <w:lang w:eastAsia="zh-CN"/>
              </w:rPr>
            </w:pPr>
            <w:r w:rsidRPr="00616968">
              <w:rPr>
                <w:bCs/>
                <w:lang w:eastAsia="zh-CN"/>
              </w:rPr>
              <w:t>2014</w:t>
            </w:r>
          </w:p>
        </w:tc>
        <w:tc>
          <w:tcPr>
            <w:tcW w:w="388" w:type="pct"/>
            <w:tcBorders>
              <w:top w:val="single" w:sz="4" w:space="0" w:color="000000"/>
              <w:left w:val="single" w:sz="4" w:space="0" w:color="000000"/>
              <w:bottom w:val="single" w:sz="4" w:space="0" w:color="000000"/>
            </w:tcBorders>
            <w:shd w:val="clear" w:color="auto" w:fill="auto"/>
          </w:tcPr>
          <w:p w14:paraId="0FCF9B2F" w14:textId="7190BBDD" w:rsidR="00202A4E" w:rsidRPr="00616968" w:rsidRDefault="00202A4E" w:rsidP="00616968">
            <w:pPr>
              <w:widowControl w:val="0"/>
              <w:suppressAutoHyphens/>
              <w:jc w:val="center"/>
              <w:rPr>
                <w:bCs/>
                <w:lang w:eastAsia="zh-CN"/>
              </w:rPr>
            </w:pPr>
            <w:r w:rsidRPr="00616968">
              <w:rPr>
                <w:bCs/>
                <w:lang w:eastAsia="zh-CN"/>
              </w:rPr>
              <w:t>2015</w:t>
            </w:r>
          </w:p>
        </w:tc>
        <w:tc>
          <w:tcPr>
            <w:tcW w:w="449" w:type="pct"/>
            <w:tcBorders>
              <w:top w:val="single" w:sz="4" w:space="0" w:color="000000"/>
              <w:left w:val="single" w:sz="4" w:space="0" w:color="000000"/>
              <w:bottom w:val="single" w:sz="4" w:space="0" w:color="000000"/>
            </w:tcBorders>
            <w:shd w:val="clear" w:color="auto" w:fill="auto"/>
          </w:tcPr>
          <w:p w14:paraId="2A811C9D" w14:textId="378DAAD0" w:rsidR="00202A4E" w:rsidRPr="00616968" w:rsidRDefault="00202A4E" w:rsidP="00616968">
            <w:pPr>
              <w:widowControl w:val="0"/>
              <w:suppressAutoHyphens/>
              <w:jc w:val="center"/>
              <w:rPr>
                <w:bCs/>
                <w:lang w:eastAsia="zh-CN"/>
              </w:rPr>
            </w:pPr>
            <w:r w:rsidRPr="00616968">
              <w:rPr>
                <w:bCs/>
                <w:lang w:eastAsia="zh-CN"/>
              </w:rPr>
              <w:t>2016</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363371E7" w14:textId="7C009E44" w:rsidR="00202A4E" w:rsidRPr="00616968" w:rsidRDefault="00202A4E" w:rsidP="00616968">
            <w:pPr>
              <w:widowControl w:val="0"/>
              <w:suppressAutoHyphens/>
              <w:jc w:val="center"/>
              <w:rPr>
                <w:bCs/>
                <w:lang w:eastAsia="zh-CN"/>
              </w:rPr>
            </w:pPr>
            <w:r w:rsidRPr="00616968">
              <w:rPr>
                <w:bCs/>
                <w:lang w:eastAsia="zh-CN"/>
              </w:rPr>
              <w:t>2017</w:t>
            </w:r>
          </w:p>
        </w:tc>
        <w:tc>
          <w:tcPr>
            <w:tcW w:w="403" w:type="pct"/>
            <w:tcBorders>
              <w:top w:val="single" w:sz="4" w:space="0" w:color="000000"/>
              <w:left w:val="single" w:sz="4" w:space="0" w:color="000000"/>
              <w:bottom w:val="single" w:sz="4" w:space="0" w:color="000000"/>
              <w:right w:val="single" w:sz="4" w:space="0" w:color="000000"/>
            </w:tcBorders>
          </w:tcPr>
          <w:p w14:paraId="6EA56D9A" w14:textId="4029A0EF" w:rsidR="00202A4E" w:rsidRPr="00616968" w:rsidRDefault="00202A4E" w:rsidP="00616968">
            <w:pPr>
              <w:widowControl w:val="0"/>
              <w:suppressAutoHyphens/>
              <w:jc w:val="center"/>
              <w:rPr>
                <w:bCs/>
                <w:lang w:eastAsia="zh-CN"/>
              </w:rPr>
            </w:pPr>
            <w:r w:rsidRPr="00616968">
              <w:rPr>
                <w:bCs/>
                <w:lang w:eastAsia="zh-CN"/>
              </w:rPr>
              <w:t>2018</w:t>
            </w:r>
          </w:p>
        </w:tc>
        <w:tc>
          <w:tcPr>
            <w:tcW w:w="358" w:type="pct"/>
            <w:tcBorders>
              <w:top w:val="single" w:sz="4" w:space="0" w:color="000000"/>
              <w:left w:val="single" w:sz="4" w:space="0" w:color="000000"/>
              <w:bottom w:val="single" w:sz="4" w:space="0" w:color="000000"/>
              <w:right w:val="single" w:sz="4" w:space="0" w:color="000000"/>
            </w:tcBorders>
          </w:tcPr>
          <w:p w14:paraId="5B6AA01C" w14:textId="60846CFC" w:rsidR="00202A4E" w:rsidRPr="00616968" w:rsidRDefault="00202A4E" w:rsidP="00616968">
            <w:pPr>
              <w:widowControl w:val="0"/>
              <w:suppressAutoHyphens/>
              <w:jc w:val="center"/>
              <w:rPr>
                <w:bCs/>
                <w:lang w:eastAsia="zh-CN"/>
              </w:rPr>
            </w:pPr>
            <w:r w:rsidRPr="00616968">
              <w:rPr>
                <w:bCs/>
                <w:lang w:eastAsia="zh-CN"/>
              </w:rPr>
              <w:t>2019</w:t>
            </w:r>
          </w:p>
        </w:tc>
        <w:tc>
          <w:tcPr>
            <w:tcW w:w="357" w:type="pct"/>
            <w:tcBorders>
              <w:top w:val="single" w:sz="4" w:space="0" w:color="000000"/>
              <w:left w:val="single" w:sz="4" w:space="0" w:color="000000"/>
              <w:bottom w:val="single" w:sz="4" w:space="0" w:color="000000"/>
              <w:right w:val="single" w:sz="4" w:space="0" w:color="000000"/>
            </w:tcBorders>
          </w:tcPr>
          <w:p w14:paraId="248D330E" w14:textId="2040D5DB" w:rsidR="00202A4E" w:rsidRPr="00616968" w:rsidRDefault="00202A4E" w:rsidP="00616968">
            <w:pPr>
              <w:widowControl w:val="0"/>
              <w:suppressAutoHyphens/>
              <w:jc w:val="center"/>
              <w:rPr>
                <w:bCs/>
                <w:lang w:eastAsia="zh-CN"/>
              </w:rPr>
            </w:pPr>
            <w:r w:rsidRPr="00616968">
              <w:rPr>
                <w:bCs/>
                <w:lang w:eastAsia="zh-CN"/>
              </w:rPr>
              <w:t>2020</w:t>
            </w:r>
          </w:p>
        </w:tc>
      </w:tr>
      <w:tr w:rsidR="00202A4E" w:rsidRPr="00616968" w14:paraId="346A72A0" w14:textId="39EC1B41" w:rsidTr="00AC12B0">
        <w:trPr>
          <w:jc w:val="center"/>
        </w:trPr>
        <w:tc>
          <w:tcPr>
            <w:tcW w:w="718" w:type="pct"/>
            <w:vMerge/>
            <w:tcBorders>
              <w:top w:val="single" w:sz="4" w:space="0" w:color="000000"/>
              <w:left w:val="single" w:sz="4" w:space="0" w:color="000000"/>
              <w:bottom w:val="single" w:sz="4" w:space="0" w:color="000000"/>
            </w:tcBorders>
            <w:shd w:val="clear" w:color="auto" w:fill="auto"/>
          </w:tcPr>
          <w:p w14:paraId="155B6984" w14:textId="77777777" w:rsidR="00202A4E" w:rsidRPr="00616968" w:rsidRDefault="00202A4E" w:rsidP="00616968">
            <w:pPr>
              <w:widowControl w:val="0"/>
              <w:suppressAutoHyphens/>
              <w:snapToGrid w:val="0"/>
              <w:jc w:val="both"/>
              <w:rPr>
                <w:lang w:eastAsia="zh-CN"/>
              </w:rPr>
            </w:pPr>
          </w:p>
        </w:tc>
        <w:tc>
          <w:tcPr>
            <w:tcW w:w="388" w:type="pct"/>
            <w:tcBorders>
              <w:top w:val="single" w:sz="4" w:space="0" w:color="000000"/>
              <w:left w:val="single" w:sz="4" w:space="0" w:color="000000"/>
              <w:bottom w:val="single" w:sz="4" w:space="0" w:color="000000"/>
            </w:tcBorders>
            <w:shd w:val="clear" w:color="auto" w:fill="auto"/>
          </w:tcPr>
          <w:p w14:paraId="1C3CE1F9" w14:textId="77777777" w:rsidR="00202A4E" w:rsidRPr="00616968" w:rsidRDefault="00202A4E" w:rsidP="00616968">
            <w:pPr>
              <w:widowControl w:val="0"/>
              <w:suppressAutoHyphens/>
              <w:rPr>
                <w:lang w:eastAsia="zh-CN"/>
              </w:rPr>
            </w:pPr>
            <w:r w:rsidRPr="00616968">
              <w:rPr>
                <w:lang w:eastAsia="zh-CN"/>
              </w:rPr>
              <w:t>227,5</w:t>
            </w:r>
          </w:p>
        </w:tc>
        <w:tc>
          <w:tcPr>
            <w:tcW w:w="388" w:type="pct"/>
            <w:tcBorders>
              <w:top w:val="single" w:sz="4" w:space="0" w:color="000000"/>
              <w:left w:val="single" w:sz="4" w:space="0" w:color="000000"/>
              <w:bottom w:val="single" w:sz="4" w:space="0" w:color="000000"/>
            </w:tcBorders>
            <w:shd w:val="clear" w:color="auto" w:fill="auto"/>
          </w:tcPr>
          <w:p w14:paraId="66B5BB76" w14:textId="77777777" w:rsidR="00202A4E" w:rsidRPr="00616968" w:rsidRDefault="00202A4E" w:rsidP="00616968">
            <w:pPr>
              <w:widowControl w:val="0"/>
              <w:suppressAutoHyphens/>
              <w:rPr>
                <w:lang w:eastAsia="zh-CN"/>
              </w:rPr>
            </w:pPr>
            <w:r w:rsidRPr="00616968">
              <w:rPr>
                <w:lang w:eastAsia="zh-CN"/>
              </w:rPr>
              <w:t>303,4</w:t>
            </w:r>
          </w:p>
        </w:tc>
        <w:tc>
          <w:tcPr>
            <w:tcW w:w="388" w:type="pct"/>
            <w:tcBorders>
              <w:top w:val="single" w:sz="4" w:space="0" w:color="000000"/>
              <w:left w:val="single" w:sz="4" w:space="0" w:color="000000"/>
              <w:bottom w:val="single" w:sz="4" w:space="0" w:color="000000"/>
            </w:tcBorders>
            <w:shd w:val="clear" w:color="auto" w:fill="auto"/>
          </w:tcPr>
          <w:p w14:paraId="64E58BEF" w14:textId="77777777" w:rsidR="00202A4E" w:rsidRPr="00616968" w:rsidRDefault="00202A4E" w:rsidP="00616968">
            <w:pPr>
              <w:widowControl w:val="0"/>
              <w:suppressAutoHyphens/>
              <w:rPr>
                <w:lang w:eastAsia="zh-CN"/>
              </w:rPr>
            </w:pPr>
            <w:r w:rsidRPr="00616968">
              <w:rPr>
                <w:lang w:eastAsia="zh-CN"/>
              </w:rPr>
              <w:t>494,7</w:t>
            </w:r>
          </w:p>
        </w:tc>
        <w:tc>
          <w:tcPr>
            <w:tcW w:w="388" w:type="pct"/>
            <w:tcBorders>
              <w:top w:val="single" w:sz="4" w:space="0" w:color="000000"/>
              <w:left w:val="single" w:sz="4" w:space="0" w:color="000000"/>
              <w:bottom w:val="single" w:sz="4" w:space="0" w:color="000000"/>
            </w:tcBorders>
            <w:shd w:val="clear" w:color="auto" w:fill="auto"/>
          </w:tcPr>
          <w:p w14:paraId="55364982" w14:textId="77777777" w:rsidR="00202A4E" w:rsidRPr="00616968" w:rsidRDefault="00202A4E" w:rsidP="00616968">
            <w:pPr>
              <w:widowControl w:val="0"/>
              <w:suppressAutoHyphens/>
              <w:rPr>
                <w:lang w:eastAsia="zh-CN"/>
              </w:rPr>
            </w:pPr>
            <w:r w:rsidRPr="00616968">
              <w:rPr>
                <w:lang w:eastAsia="zh-CN"/>
              </w:rPr>
              <w:t>309,2</w:t>
            </w:r>
          </w:p>
        </w:tc>
        <w:tc>
          <w:tcPr>
            <w:tcW w:w="388" w:type="pct"/>
            <w:tcBorders>
              <w:top w:val="single" w:sz="4" w:space="0" w:color="000000"/>
              <w:left w:val="single" w:sz="4" w:space="0" w:color="000000"/>
              <w:bottom w:val="single" w:sz="4" w:space="0" w:color="000000"/>
            </w:tcBorders>
            <w:shd w:val="clear" w:color="auto" w:fill="auto"/>
          </w:tcPr>
          <w:p w14:paraId="1EAED978" w14:textId="77777777" w:rsidR="00202A4E" w:rsidRPr="00616968" w:rsidRDefault="00202A4E" w:rsidP="00616968">
            <w:pPr>
              <w:widowControl w:val="0"/>
              <w:suppressAutoHyphens/>
              <w:rPr>
                <w:lang w:eastAsia="zh-CN"/>
              </w:rPr>
            </w:pPr>
            <w:r w:rsidRPr="00616968">
              <w:rPr>
                <w:lang w:eastAsia="zh-CN"/>
              </w:rPr>
              <w:t>513,4</w:t>
            </w:r>
          </w:p>
        </w:tc>
        <w:tc>
          <w:tcPr>
            <w:tcW w:w="388" w:type="pct"/>
            <w:tcBorders>
              <w:top w:val="single" w:sz="4" w:space="0" w:color="000000"/>
              <w:left w:val="single" w:sz="4" w:space="0" w:color="000000"/>
              <w:bottom w:val="single" w:sz="4" w:space="0" w:color="000000"/>
            </w:tcBorders>
            <w:shd w:val="clear" w:color="auto" w:fill="auto"/>
          </w:tcPr>
          <w:p w14:paraId="34D990E2" w14:textId="77777777" w:rsidR="00202A4E" w:rsidRPr="00616968" w:rsidRDefault="00202A4E" w:rsidP="00616968">
            <w:pPr>
              <w:widowControl w:val="0"/>
              <w:suppressAutoHyphens/>
              <w:rPr>
                <w:lang w:eastAsia="zh-CN"/>
              </w:rPr>
            </w:pPr>
            <w:r w:rsidRPr="00616968">
              <w:rPr>
                <w:lang w:eastAsia="zh-CN"/>
              </w:rPr>
              <w:t>650,1</w:t>
            </w:r>
          </w:p>
        </w:tc>
        <w:tc>
          <w:tcPr>
            <w:tcW w:w="449" w:type="pct"/>
            <w:tcBorders>
              <w:top w:val="single" w:sz="4" w:space="0" w:color="000000"/>
              <w:left w:val="single" w:sz="4" w:space="0" w:color="000000"/>
              <w:bottom w:val="single" w:sz="4" w:space="0" w:color="000000"/>
            </w:tcBorders>
            <w:shd w:val="clear" w:color="auto" w:fill="auto"/>
          </w:tcPr>
          <w:p w14:paraId="19980219" w14:textId="77777777" w:rsidR="00202A4E" w:rsidRPr="00616968" w:rsidRDefault="00202A4E" w:rsidP="00616968">
            <w:pPr>
              <w:widowControl w:val="0"/>
              <w:suppressAutoHyphens/>
              <w:rPr>
                <w:lang w:eastAsia="zh-CN"/>
              </w:rPr>
            </w:pPr>
            <w:r w:rsidRPr="00616968">
              <w:rPr>
                <w:lang w:eastAsia="zh-CN"/>
              </w:rPr>
              <w:t>1716,7</w:t>
            </w:r>
          </w:p>
        </w:tc>
        <w:tc>
          <w:tcPr>
            <w:tcW w:w="388" w:type="pct"/>
            <w:tcBorders>
              <w:top w:val="single" w:sz="4" w:space="0" w:color="000000"/>
              <w:left w:val="single" w:sz="4" w:space="0" w:color="000000"/>
              <w:bottom w:val="single" w:sz="4" w:space="0" w:color="000000"/>
              <w:right w:val="single" w:sz="4" w:space="0" w:color="000000"/>
            </w:tcBorders>
            <w:shd w:val="clear" w:color="auto" w:fill="auto"/>
          </w:tcPr>
          <w:p w14:paraId="7795444F" w14:textId="77777777" w:rsidR="00202A4E" w:rsidRPr="00616968" w:rsidRDefault="00202A4E" w:rsidP="00616968">
            <w:pPr>
              <w:widowControl w:val="0"/>
              <w:suppressAutoHyphens/>
              <w:rPr>
                <w:lang w:eastAsia="zh-CN"/>
              </w:rPr>
            </w:pPr>
            <w:r w:rsidRPr="00616968">
              <w:rPr>
                <w:lang w:eastAsia="zh-CN"/>
              </w:rPr>
              <w:t>628,9</w:t>
            </w:r>
          </w:p>
        </w:tc>
        <w:tc>
          <w:tcPr>
            <w:tcW w:w="403" w:type="pct"/>
            <w:tcBorders>
              <w:top w:val="single" w:sz="4" w:space="0" w:color="000000"/>
              <w:left w:val="single" w:sz="4" w:space="0" w:color="000000"/>
              <w:bottom w:val="single" w:sz="4" w:space="0" w:color="000000"/>
              <w:right w:val="single" w:sz="4" w:space="0" w:color="000000"/>
            </w:tcBorders>
          </w:tcPr>
          <w:p w14:paraId="30AC8BA3" w14:textId="147BE3E6" w:rsidR="00202A4E" w:rsidRPr="00616968" w:rsidRDefault="00202A4E" w:rsidP="00616968">
            <w:pPr>
              <w:widowControl w:val="0"/>
              <w:suppressAutoHyphens/>
              <w:rPr>
                <w:lang w:eastAsia="zh-CN"/>
              </w:rPr>
            </w:pPr>
            <w:r w:rsidRPr="00616968">
              <w:rPr>
                <w:lang w:eastAsia="zh-CN"/>
              </w:rPr>
              <w:t>1733,2</w:t>
            </w:r>
          </w:p>
        </w:tc>
        <w:tc>
          <w:tcPr>
            <w:tcW w:w="358" w:type="pct"/>
            <w:tcBorders>
              <w:top w:val="single" w:sz="4" w:space="0" w:color="000000"/>
              <w:left w:val="single" w:sz="4" w:space="0" w:color="000000"/>
              <w:bottom w:val="single" w:sz="4" w:space="0" w:color="000000"/>
              <w:right w:val="single" w:sz="4" w:space="0" w:color="000000"/>
            </w:tcBorders>
          </w:tcPr>
          <w:p w14:paraId="4AEF08F7" w14:textId="07191886" w:rsidR="00202A4E" w:rsidRPr="00616968" w:rsidRDefault="00202A4E" w:rsidP="00616968">
            <w:pPr>
              <w:widowControl w:val="0"/>
              <w:suppressAutoHyphens/>
              <w:rPr>
                <w:lang w:eastAsia="zh-CN"/>
              </w:rPr>
            </w:pPr>
            <w:r w:rsidRPr="00616968">
              <w:rPr>
                <w:lang w:eastAsia="zh-CN"/>
              </w:rPr>
              <w:t>964,0</w:t>
            </w:r>
          </w:p>
        </w:tc>
        <w:tc>
          <w:tcPr>
            <w:tcW w:w="357" w:type="pct"/>
            <w:tcBorders>
              <w:top w:val="single" w:sz="4" w:space="0" w:color="000000"/>
              <w:left w:val="single" w:sz="4" w:space="0" w:color="000000"/>
              <w:bottom w:val="single" w:sz="4" w:space="0" w:color="000000"/>
              <w:right w:val="single" w:sz="4" w:space="0" w:color="000000"/>
            </w:tcBorders>
          </w:tcPr>
          <w:p w14:paraId="31DE6375" w14:textId="0508D8C6" w:rsidR="00202A4E" w:rsidRPr="00616968" w:rsidRDefault="00202A4E" w:rsidP="00616968">
            <w:pPr>
              <w:widowControl w:val="0"/>
              <w:suppressAutoHyphens/>
              <w:rPr>
                <w:lang w:eastAsia="zh-CN"/>
              </w:rPr>
            </w:pPr>
            <w:r w:rsidRPr="00616968">
              <w:rPr>
                <w:lang w:eastAsia="zh-CN"/>
              </w:rPr>
              <w:t>63,9</w:t>
            </w:r>
          </w:p>
        </w:tc>
      </w:tr>
    </w:tbl>
    <w:p w14:paraId="72BC3B90" w14:textId="77777777" w:rsidR="0089657A" w:rsidRPr="00616968" w:rsidRDefault="0089657A" w:rsidP="00616968">
      <w:pPr>
        <w:suppressAutoHyphens/>
        <w:ind w:firstLine="709"/>
        <w:jc w:val="both"/>
        <w:rPr>
          <w:sz w:val="28"/>
          <w:lang w:eastAsia="zh-CN"/>
        </w:rPr>
      </w:pPr>
    </w:p>
    <w:p w14:paraId="3A46028B" w14:textId="33BBEC93" w:rsidR="00D93702" w:rsidRPr="00616968" w:rsidRDefault="00D93702" w:rsidP="00616968">
      <w:pPr>
        <w:suppressAutoHyphens/>
        <w:ind w:firstLine="709"/>
        <w:jc w:val="both"/>
        <w:rPr>
          <w:sz w:val="28"/>
          <w:lang w:eastAsia="zh-CN"/>
        </w:rPr>
      </w:pPr>
      <w:r w:rsidRPr="00616968">
        <w:rPr>
          <w:sz w:val="28"/>
          <w:lang w:eastAsia="zh-CN"/>
        </w:rPr>
        <w:t>Индивидуальное жилищное строительство</w:t>
      </w:r>
      <w:r w:rsidR="00F877A4" w:rsidRPr="00616968">
        <w:rPr>
          <w:sz w:val="28"/>
          <w:lang w:eastAsia="zh-CN"/>
        </w:rPr>
        <w:t>,</w:t>
      </w:r>
      <w:r w:rsidRPr="00616968">
        <w:rPr>
          <w:sz w:val="28"/>
          <w:lang w:eastAsia="zh-CN"/>
        </w:rPr>
        <w:t xml:space="preserve"> в основном</w:t>
      </w:r>
      <w:r w:rsidR="00F877A4" w:rsidRPr="00616968">
        <w:rPr>
          <w:sz w:val="28"/>
          <w:lang w:eastAsia="zh-CN"/>
        </w:rPr>
        <w:t>,</w:t>
      </w:r>
      <w:r w:rsidRPr="00616968">
        <w:rPr>
          <w:sz w:val="28"/>
          <w:lang w:eastAsia="zh-CN"/>
        </w:rPr>
        <w:t xml:space="preserve"> осуществляется в </w:t>
      </w:r>
      <w:r w:rsidR="00DD6134" w:rsidRPr="00616968">
        <w:rPr>
          <w:sz w:val="28"/>
          <w:lang w:eastAsia="zh-CN"/>
        </w:rPr>
        <w:t>дер. Весь</w:t>
      </w:r>
      <w:r w:rsidR="00F877A4" w:rsidRPr="00616968">
        <w:rPr>
          <w:sz w:val="28"/>
          <w:lang w:eastAsia="zh-CN"/>
        </w:rPr>
        <w:t xml:space="preserve">, </w:t>
      </w:r>
      <w:r w:rsidR="00DD6134" w:rsidRPr="00616968">
        <w:rPr>
          <w:sz w:val="28"/>
          <w:lang w:eastAsia="zh-CN"/>
        </w:rPr>
        <w:t>дер. Волосово</w:t>
      </w:r>
      <w:r w:rsidR="00F877A4" w:rsidRPr="00616968">
        <w:rPr>
          <w:sz w:val="28"/>
          <w:lang w:eastAsia="zh-CN"/>
        </w:rPr>
        <w:t xml:space="preserve">, </w:t>
      </w:r>
      <w:r w:rsidR="00DD6134" w:rsidRPr="00616968">
        <w:rPr>
          <w:sz w:val="28"/>
          <w:lang w:eastAsia="zh-CN"/>
        </w:rPr>
        <w:t>дер. Вороново</w:t>
      </w:r>
      <w:r w:rsidR="00F877A4" w:rsidRPr="00616968">
        <w:rPr>
          <w:sz w:val="28"/>
          <w:lang w:eastAsia="zh-CN"/>
        </w:rPr>
        <w:t xml:space="preserve">, </w:t>
      </w:r>
      <w:r w:rsidR="00DD6134" w:rsidRPr="00616968">
        <w:rPr>
          <w:sz w:val="28"/>
          <w:lang w:eastAsia="zh-CN"/>
        </w:rPr>
        <w:t>дер. Заостровье</w:t>
      </w:r>
      <w:r w:rsidR="00F877A4" w:rsidRPr="00616968">
        <w:rPr>
          <w:sz w:val="28"/>
          <w:lang w:eastAsia="zh-CN"/>
        </w:rPr>
        <w:t xml:space="preserve">, </w:t>
      </w:r>
      <w:r w:rsidR="00DD6134" w:rsidRPr="00616968">
        <w:rPr>
          <w:sz w:val="28"/>
          <w:lang w:eastAsia="zh-CN"/>
        </w:rPr>
        <w:t>дер. Потанино</w:t>
      </w:r>
      <w:r w:rsidRPr="00616968">
        <w:rPr>
          <w:sz w:val="28"/>
          <w:lang w:eastAsia="zh-CN"/>
        </w:rPr>
        <w:t xml:space="preserve">, </w:t>
      </w:r>
      <w:r w:rsidR="00DD6134" w:rsidRPr="00616968">
        <w:rPr>
          <w:sz w:val="28"/>
          <w:lang w:eastAsia="zh-CN"/>
        </w:rPr>
        <w:t>дер.</w:t>
      </w:r>
      <w:r w:rsidR="001C0236" w:rsidRPr="00616968">
        <w:rPr>
          <w:sz w:val="28"/>
          <w:lang w:eastAsia="zh-CN"/>
        </w:rPr>
        <w:t> </w:t>
      </w:r>
      <w:r w:rsidR="00DD6134" w:rsidRPr="00616968">
        <w:rPr>
          <w:sz w:val="28"/>
          <w:lang w:eastAsia="zh-CN"/>
        </w:rPr>
        <w:t>Самушкино</w:t>
      </w:r>
      <w:r w:rsidRPr="00616968">
        <w:rPr>
          <w:sz w:val="28"/>
          <w:lang w:eastAsia="zh-CN"/>
        </w:rPr>
        <w:t>.</w:t>
      </w:r>
    </w:p>
    <w:p w14:paraId="2ADC5275" w14:textId="57798A42" w:rsidR="00D93702" w:rsidRPr="00616968" w:rsidRDefault="00125F84" w:rsidP="00616968">
      <w:pPr>
        <w:suppressAutoHyphens/>
        <w:ind w:firstLine="709"/>
        <w:jc w:val="both"/>
        <w:rPr>
          <w:sz w:val="28"/>
          <w:lang w:eastAsia="zh-CN"/>
        </w:rPr>
      </w:pPr>
      <w:r w:rsidRPr="00616968">
        <w:rPr>
          <w:sz w:val="28"/>
          <w:lang w:eastAsia="zh-CN"/>
        </w:rPr>
        <w:t>Информация об о</w:t>
      </w:r>
      <w:r w:rsidR="00D93702" w:rsidRPr="00616968">
        <w:rPr>
          <w:sz w:val="28"/>
          <w:lang w:eastAsia="zh-CN"/>
        </w:rPr>
        <w:t>бъем</w:t>
      </w:r>
      <w:r w:rsidRPr="00616968">
        <w:rPr>
          <w:sz w:val="28"/>
          <w:lang w:eastAsia="zh-CN"/>
        </w:rPr>
        <w:t>ах</w:t>
      </w:r>
      <w:r w:rsidR="00D93702" w:rsidRPr="00616968">
        <w:rPr>
          <w:sz w:val="28"/>
          <w:lang w:eastAsia="zh-CN"/>
        </w:rPr>
        <w:t xml:space="preserve"> ввода жилищного фонда в </w:t>
      </w:r>
      <w:r w:rsidRPr="00616968">
        <w:rPr>
          <w:sz w:val="28"/>
          <w:lang w:eastAsia="zh-CN"/>
        </w:rPr>
        <w:t>Потанинском сельском поселении</w:t>
      </w:r>
      <w:r w:rsidR="00D93702" w:rsidRPr="00616968">
        <w:rPr>
          <w:sz w:val="28"/>
          <w:lang w:eastAsia="zh-CN"/>
        </w:rPr>
        <w:t xml:space="preserve"> </w:t>
      </w:r>
      <w:r w:rsidRPr="00616968">
        <w:rPr>
          <w:sz w:val="28"/>
          <w:lang w:eastAsia="zh-CN"/>
        </w:rPr>
        <w:t>за период</w:t>
      </w:r>
      <w:r w:rsidR="00D93702" w:rsidRPr="00616968">
        <w:rPr>
          <w:sz w:val="28"/>
          <w:lang w:eastAsia="zh-CN"/>
        </w:rPr>
        <w:t xml:space="preserve"> 2015</w:t>
      </w:r>
      <w:r w:rsidR="00496804" w:rsidRPr="00616968">
        <w:rPr>
          <w:sz w:val="28"/>
          <w:lang w:eastAsia="zh-CN"/>
        </w:rPr>
        <w:t xml:space="preserve"> </w:t>
      </w:r>
      <w:r w:rsidR="00D93702" w:rsidRPr="00616968">
        <w:rPr>
          <w:sz w:val="28"/>
          <w:lang w:eastAsia="zh-CN"/>
        </w:rPr>
        <w:t>–</w:t>
      </w:r>
      <w:r w:rsidR="00496804" w:rsidRPr="00616968">
        <w:rPr>
          <w:sz w:val="28"/>
          <w:lang w:eastAsia="zh-CN"/>
        </w:rPr>
        <w:t xml:space="preserve"> </w:t>
      </w:r>
      <w:r w:rsidR="00D93702" w:rsidRPr="00616968">
        <w:rPr>
          <w:sz w:val="28"/>
          <w:lang w:eastAsia="zh-CN"/>
        </w:rPr>
        <w:t>20</w:t>
      </w:r>
      <w:r w:rsidR="00B136E9" w:rsidRPr="00616968">
        <w:rPr>
          <w:sz w:val="28"/>
          <w:lang w:eastAsia="zh-CN"/>
        </w:rPr>
        <w:t>20</w:t>
      </w:r>
      <w:r w:rsidR="00D93702" w:rsidRPr="00616968">
        <w:rPr>
          <w:sz w:val="28"/>
          <w:lang w:eastAsia="zh-CN"/>
        </w:rPr>
        <w:t xml:space="preserve"> г</w:t>
      </w:r>
      <w:r w:rsidR="008A6BDF" w:rsidRPr="00616968">
        <w:rPr>
          <w:sz w:val="28"/>
          <w:lang w:eastAsia="zh-CN"/>
        </w:rPr>
        <w:t>одов</w:t>
      </w:r>
      <w:r w:rsidR="00D93702" w:rsidRPr="00616968">
        <w:rPr>
          <w:sz w:val="28"/>
          <w:lang w:eastAsia="zh-CN"/>
        </w:rPr>
        <w:t xml:space="preserve"> </w:t>
      </w:r>
      <w:r w:rsidR="00D93702" w:rsidRPr="00616968">
        <w:rPr>
          <w:sz w:val="28"/>
          <w:szCs w:val="28"/>
          <w:lang w:eastAsia="zh-CN"/>
        </w:rPr>
        <w:t>представлен</w:t>
      </w:r>
      <w:r w:rsidR="009524FE" w:rsidRPr="00616968">
        <w:rPr>
          <w:sz w:val="28"/>
          <w:szCs w:val="28"/>
          <w:lang w:eastAsia="zh-CN"/>
        </w:rPr>
        <w:t>а</w:t>
      </w:r>
      <w:r w:rsidR="00D93702" w:rsidRPr="00616968">
        <w:rPr>
          <w:sz w:val="28"/>
          <w:szCs w:val="28"/>
          <w:lang w:eastAsia="zh-CN"/>
        </w:rPr>
        <w:t xml:space="preserve"> в</w:t>
      </w:r>
      <w:r w:rsidR="00803531" w:rsidRPr="00616968">
        <w:rPr>
          <w:sz w:val="28"/>
          <w:szCs w:val="28"/>
          <w:lang w:eastAsia="zh-CN"/>
        </w:rPr>
        <w:t xml:space="preserve"> таблице </w:t>
      </w:r>
      <w:r w:rsidR="00BE3B22" w:rsidRPr="00616968">
        <w:rPr>
          <w:sz w:val="28"/>
          <w:lang w:eastAsia="zh-CN"/>
        </w:rPr>
        <w:t>2.5.6-</w:t>
      </w:r>
      <w:r w:rsidR="00333EAD" w:rsidRPr="00616968">
        <w:rPr>
          <w:sz w:val="28"/>
          <w:lang w:eastAsia="zh-CN"/>
        </w:rPr>
        <w:t>5</w:t>
      </w:r>
      <w:r w:rsidR="00D93702" w:rsidRPr="00616968">
        <w:rPr>
          <w:sz w:val="28"/>
          <w:szCs w:val="28"/>
          <w:lang w:eastAsia="zh-CN"/>
        </w:rPr>
        <w:t>.</w:t>
      </w:r>
    </w:p>
    <w:p w14:paraId="615422AD" w14:textId="334D5545" w:rsidR="00D93702" w:rsidRPr="00616968" w:rsidRDefault="00EE4A5E" w:rsidP="00616968">
      <w:pPr>
        <w:pStyle w:val="afffff3"/>
      </w:pPr>
      <w:bookmarkStart w:id="122" w:name="_Ref522871355"/>
      <w:r w:rsidRPr="00616968">
        <w:t xml:space="preserve">Таблица </w:t>
      </w:r>
      <w:bookmarkEnd w:id="122"/>
      <w:r w:rsidR="00BE3B22" w:rsidRPr="00616968">
        <w:rPr>
          <w:lang w:eastAsia="zh-CN"/>
        </w:rPr>
        <w:t>2.5.6-</w:t>
      </w:r>
      <w:r w:rsidR="00333EAD" w:rsidRPr="00616968">
        <w:rPr>
          <w:lang w:eastAsia="zh-CN"/>
        </w:rPr>
        <w:t>5</w:t>
      </w:r>
      <w:r w:rsidR="00D93702" w:rsidRPr="00616968">
        <w:t xml:space="preserve"> – </w:t>
      </w:r>
      <w:r w:rsidR="00125F84" w:rsidRPr="00616968">
        <w:t>Информация об о</w:t>
      </w:r>
      <w:r w:rsidR="00D93702" w:rsidRPr="00616968">
        <w:t>бъем</w:t>
      </w:r>
      <w:r w:rsidR="009524FE" w:rsidRPr="00616968">
        <w:t>ах</w:t>
      </w:r>
      <w:r w:rsidR="00D93702" w:rsidRPr="00616968">
        <w:t xml:space="preserve"> ввода жилищного фонда в Потанинском сельском поселении за период 2015</w:t>
      </w:r>
      <w:r w:rsidR="00496804" w:rsidRPr="00616968">
        <w:t xml:space="preserve"> </w:t>
      </w:r>
      <w:r w:rsidR="00D93702" w:rsidRPr="00616968">
        <w:t>–</w:t>
      </w:r>
      <w:r w:rsidR="00496804" w:rsidRPr="00616968">
        <w:t xml:space="preserve"> </w:t>
      </w:r>
      <w:r w:rsidR="00D93702" w:rsidRPr="00616968">
        <w:t>20</w:t>
      </w:r>
      <w:r w:rsidR="00B136E9" w:rsidRPr="00616968">
        <w:t>20</w:t>
      </w:r>
      <w:r w:rsidR="00D93702" w:rsidRPr="00616968">
        <w:t xml:space="preserve"> г</w:t>
      </w:r>
      <w:r w:rsidR="008A6BDF" w:rsidRPr="00616968">
        <w:t>одов</w:t>
      </w:r>
    </w:p>
    <w:tbl>
      <w:tblPr>
        <w:tblW w:w="5000" w:type="pct"/>
        <w:jc w:val="center"/>
        <w:tblLayout w:type="fixed"/>
        <w:tblLook w:val="0000" w:firstRow="0" w:lastRow="0" w:firstColumn="0" w:lastColumn="0" w:noHBand="0" w:noVBand="0"/>
      </w:tblPr>
      <w:tblGrid>
        <w:gridCol w:w="748"/>
        <w:gridCol w:w="2647"/>
        <w:gridCol w:w="1136"/>
        <w:gridCol w:w="1134"/>
        <w:gridCol w:w="1134"/>
        <w:gridCol w:w="1134"/>
        <w:gridCol w:w="1132"/>
        <w:gridCol w:w="1130"/>
      </w:tblGrid>
      <w:tr w:rsidR="007B6495" w:rsidRPr="00616968" w14:paraId="5BB92B56" w14:textId="77777777" w:rsidTr="00035878">
        <w:trPr>
          <w:trHeight w:val="57"/>
          <w:tblHeader/>
          <w:jc w:val="center"/>
        </w:trPr>
        <w:tc>
          <w:tcPr>
            <w:tcW w:w="367" w:type="pct"/>
            <w:vMerge w:val="restart"/>
            <w:tcBorders>
              <w:top w:val="single" w:sz="4" w:space="0" w:color="000000"/>
              <w:left w:val="single" w:sz="4" w:space="0" w:color="000000"/>
              <w:bottom w:val="single" w:sz="4" w:space="0" w:color="000000"/>
            </w:tcBorders>
            <w:shd w:val="clear" w:color="auto" w:fill="auto"/>
          </w:tcPr>
          <w:p w14:paraId="304EB9B8" w14:textId="77777777" w:rsidR="00670C15" w:rsidRPr="00616968" w:rsidRDefault="00670C15" w:rsidP="00616968">
            <w:pPr>
              <w:widowControl w:val="0"/>
              <w:suppressAutoHyphens/>
              <w:jc w:val="center"/>
              <w:rPr>
                <w:bCs/>
                <w:lang w:eastAsia="uk-UA"/>
              </w:rPr>
            </w:pPr>
            <w:r w:rsidRPr="00616968">
              <w:rPr>
                <w:bCs/>
                <w:lang w:eastAsia="uk-UA"/>
              </w:rPr>
              <w:t>№</w:t>
            </w:r>
          </w:p>
          <w:p w14:paraId="573789C8" w14:textId="77777777" w:rsidR="00670C15" w:rsidRPr="00616968" w:rsidRDefault="00670C15" w:rsidP="00616968">
            <w:pPr>
              <w:widowControl w:val="0"/>
              <w:suppressAutoHyphens/>
              <w:jc w:val="center"/>
              <w:rPr>
                <w:bCs/>
                <w:lang w:eastAsia="zh-CN"/>
              </w:rPr>
            </w:pPr>
            <w:r w:rsidRPr="00616968">
              <w:rPr>
                <w:bCs/>
                <w:lang w:eastAsia="uk-UA"/>
              </w:rPr>
              <w:t>п/п</w:t>
            </w:r>
          </w:p>
        </w:tc>
        <w:tc>
          <w:tcPr>
            <w:tcW w:w="1298" w:type="pct"/>
            <w:vMerge w:val="restart"/>
            <w:tcBorders>
              <w:top w:val="single" w:sz="4" w:space="0" w:color="000000"/>
              <w:left w:val="single" w:sz="4" w:space="0" w:color="000000"/>
              <w:bottom w:val="single" w:sz="4" w:space="0" w:color="000000"/>
            </w:tcBorders>
            <w:shd w:val="clear" w:color="auto" w:fill="auto"/>
          </w:tcPr>
          <w:p w14:paraId="08AD9181" w14:textId="77777777" w:rsidR="00670C15" w:rsidRPr="00616968" w:rsidRDefault="00670C15" w:rsidP="00616968">
            <w:pPr>
              <w:widowControl w:val="0"/>
              <w:suppressAutoHyphens/>
              <w:jc w:val="center"/>
              <w:rPr>
                <w:bCs/>
                <w:lang w:eastAsia="zh-CN"/>
              </w:rPr>
            </w:pPr>
            <w:r w:rsidRPr="00616968">
              <w:rPr>
                <w:bCs/>
                <w:lang w:eastAsia="uk-UA"/>
              </w:rPr>
              <w:t>Населенный пункт</w:t>
            </w:r>
          </w:p>
        </w:tc>
        <w:tc>
          <w:tcPr>
            <w:tcW w:w="3334"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5B3BF29" w14:textId="22B601A1" w:rsidR="00670C15" w:rsidRPr="00616968" w:rsidRDefault="00035878" w:rsidP="00616968">
            <w:pPr>
              <w:widowControl w:val="0"/>
              <w:suppressAutoHyphens/>
              <w:jc w:val="center"/>
              <w:rPr>
                <w:bCs/>
                <w:lang w:eastAsia="zh-CN"/>
              </w:rPr>
            </w:pPr>
            <w:r w:rsidRPr="00616968">
              <w:rPr>
                <w:lang w:eastAsia="zh-CN"/>
              </w:rPr>
              <w:t>Ввод жилищного фонда, м</w:t>
            </w:r>
            <w:r w:rsidRPr="00616968">
              <w:rPr>
                <w:vertAlign w:val="superscript"/>
                <w:lang w:eastAsia="zh-CN"/>
              </w:rPr>
              <w:t>2</w:t>
            </w:r>
          </w:p>
        </w:tc>
      </w:tr>
      <w:tr w:rsidR="00670C15" w:rsidRPr="00616968" w14:paraId="797AA020" w14:textId="77777777" w:rsidTr="00035878">
        <w:trPr>
          <w:trHeight w:val="57"/>
          <w:jc w:val="center"/>
        </w:trPr>
        <w:tc>
          <w:tcPr>
            <w:tcW w:w="367" w:type="pct"/>
            <w:vMerge/>
            <w:tcBorders>
              <w:top w:val="single" w:sz="4" w:space="0" w:color="000000"/>
              <w:left w:val="single" w:sz="4" w:space="0" w:color="000000"/>
              <w:bottom w:val="single" w:sz="4" w:space="0" w:color="000000"/>
            </w:tcBorders>
            <w:shd w:val="clear" w:color="auto" w:fill="auto"/>
          </w:tcPr>
          <w:p w14:paraId="69C058DB" w14:textId="77777777" w:rsidR="00670C15" w:rsidRPr="00616968" w:rsidRDefault="00670C15" w:rsidP="00616968">
            <w:pPr>
              <w:widowControl w:val="0"/>
              <w:suppressAutoHyphens/>
              <w:snapToGrid w:val="0"/>
              <w:jc w:val="center"/>
              <w:rPr>
                <w:bCs/>
                <w:lang w:eastAsia="uk-UA"/>
              </w:rPr>
            </w:pPr>
          </w:p>
        </w:tc>
        <w:tc>
          <w:tcPr>
            <w:tcW w:w="1298" w:type="pct"/>
            <w:vMerge/>
            <w:tcBorders>
              <w:top w:val="single" w:sz="4" w:space="0" w:color="000000"/>
              <w:left w:val="single" w:sz="4" w:space="0" w:color="000000"/>
              <w:bottom w:val="single" w:sz="4" w:space="0" w:color="000000"/>
            </w:tcBorders>
            <w:shd w:val="clear" w:color="auto" w:fill="auto"/>
            <w:vAlign w:val="center"/>
          </w:tcPr>
          <w:p w14:paraId="131DC8DD" w14:textId="77777777" w:rsidR="00670C15" w:rsidRPr="00616968" w:rsidRDefault="00670C15" w:rsidP="00616968">
            <w:pPr>
              <w:widowControl w:val="0"/>
              <w:suppressAutoHyphens/>
              <w:snapToGrid w:val="0"/>
              <w:jc w:val="center"/>
              <w:rPr>
                <w:bCs/>
                <w:lang w:eastAsia="uk-UA"/>
              </w:rPr>
            </w:pPr>
          </w:p>
        </w:tc>
        <w:tc>
          <w:tcPr>
            <w:tcW w:w="557" w:type="pct"/>
            <w:tcBorders>
              <w:top w:val="single" w:sz="4" w:space="0" w:color="000000"/>
              <w:left w:val="single" w:sz="4" w:space="0" w:color="000000"/>
              <w:bottom w:val="single" w:sz="4" w:space="0" w:color="000000"/>
            </w:tcBorders>
            <w:shd w:val="clear" w:color="auto" w:fill="auto"/>
            <w:vAlign w:val="center"/>
          </w:tcPr>
          <w:p w14:paraId="78AF910F" w14:textId="03C3DDF5" w:rsidR="00670C15" w:rsidRPr="00616968" w:rsidRDefault="00670C15" w:rsidP="00616968">
            <w:pPr>
              <w:widowControl w:val="0"/>
              <w:suppressAutoHyphens/>
              <w:jc w:val="center"/>
              <w:rPr>
                <w:bCs/>
                <w:lang w:eastAsia="zh-CN"/>
              </w:rPr>
            </w:pPr>
            <w:r w:rsidRPr="00616968">
              <w:rPr>
                <w:bCs/>
                <w:lang w:eastAsia="zh-CN"/>
              </w:rPr>
              <w:t>2015</w:t>
            </w:r>
            <w:r w:rsidR="00035878" w:rsidRPr="00616968">
              <w:rPr>
                <w:bCs/>
                <w:lang w:eastAsia="zh-CN"/>
              </w:rPr>
              <w:t xml:space="preserve"> год</w:t>
            </w:r>
          </w:p>
        </w:tc>
        <w:tc>
          <w:tcPr>
            <w:tcW w:w="556" w:type="pct"/>
            <w:tcBorders>
              <w:top w:val="single" w:sz="4" w:space="0" w:color="000000"/>
              <w:left w:val="single" w:sz="4" w:space="0" w:color="000000"/>
              <w:bottom w:val="single" w:sz="4" w:space="0" w:color="000000"/>
            </w:tcBorders>
            <w:shd w:val="clear" w:color="auto" w:fill="auto"/>
            <w:vAlign w:val="center"/>
          </w:tcPr>
          <w:p w14:paraId="025CF74C" w14:textId="2257BE5E" w:rsidR="00670C15" w:rsidRPr="00616968" w:rsidRDefault="00670C15" w:rsidP="00616968">
            <w:pPr>
              <w:widowControl w:val="0"/>
              <w:suppressAutoHyphens/>
              <w:jc w:val="center"/>
              <w:rPr>
                <w:bCs/>
                <w:lang w:eastAsia="zh-CN"/>
              </w:rPr>
            </w:pPr>
            <w:r w:rsidRPr="00616968">
              <w:rPr>
                <w:bCs/>
                <w:lang w:eastAsia="zh-CN"/>
              </w:rPr>
              <w:t>2016</w:t>
            </w:r>
            <w:r w:rsidR="00035878" w:rsidRPr="00616968">
              <w:rPr>
                <w:bCs/>
                <w:lang w:eastAsia="zh-CN"/>
              </w:rPr>
              <w:t xml:space="preserve"> год</w:t>
            </w:r>
          </w:p>
        </w:tc>
        <w:tc>
          <w:tcPr>
            <w:tcW w:w="5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7C20D" w14:textId="0B7DA7E3" w:rsidR="00670C15" w:rsidRPr="00616968" w:rsidRDefault="00670C15" w:rsidP="00616968">
            <w:pPr>
              <w:widowControl w:val="0"/>
              <w:suppressAutoHyphens/>
              <w:jc w:val="center"/>
              <w:rPr>
                <w:bCs/>
                <w:lang w:eastAsia="zh-CN"/>
              </w:rPr>
            </w:pPr>
            <w:r w:rsidRPr="00616968">
              <w:rPr>
                <w:bCs/>
                <w:lang w:eastAsia="zh-CN"/>
              </w:rPr>
              <w:t>2017</w:t>
            </w:r>
            <w:r w:rsidR="00035878" w:rsidRPr="00616968">
              <w:rPr>
                <w:bCs/>
                <w:lang w:eastAsia="zh-CN"/>
              </w:rPr>
              <w:t xml:space="preserve"> год</w:t>
            </w:r>
          </w:p>
        </w:tc>
        <w:tc>
          <w:tcPr>
            <w:tcW w:w="556" w:type="pct"/>
            <w:tcBorders>
              <w:top w:val="single" w:sz="4" w:space="0" w:color="000000"/>
              <w:left w:val="single" w:sz="4" w:space="0" w:color="000000"/>
              <w:bottom w:val="single" w:sz="4" w:space="0" w:color="000000"/>
              <w:right w:val="single" w:sz="4" w:space="0" w:color="000000"/>
            </w:tcBorders>
          </w:tcPr>
          <w:p w14:paraId="4A2C4358" w14:textId="09E6B918" w:rsidR="00670C15" w:rsidRPr="00616968" w:rsidRDefault="00670C15" w:rsidP="00616968">
            <w:pPr>
              <w:widowControl w:val="0"/>
              <w:suppressAutoHyphens/>
              <w:jc w:val="center"/>
              <w:rPr>
                <w:bCs/>
                <w:lang w:eastAsia="zh-CN"/>
              </w:rPr>
            </w:pPr>
            <w:r w:rsidRPr="00616968">
              <w:rPr>
                <w:bCs/>
                <w:lang w:eastAsia="zh-CN"/>
              </w:rPr>
              <w:t>2018</w:t>
            </w:r>
            <w:r w:rsidR="00035878" w:rsidRPr="00616968">
              <w:rPr>
                <w:bCs/>
                <w:lang w:eastAsia="zh-CN"/>
              </w:rPr>
              <w:t xml:space="preserve"> год</w:t>
            </w:r>
          </w:p>
        </w:tc>
        <w:tc>
          <w:tcPr>
            <w:tcW w:w="555" w:type="pct"/>
            <w:tcBorders>
              <w:top w:val="single" w:sz="4" w:space="0" w:color="000000"/>
              <w:left w:val="single" w:sz="4" w:space="0" w:color="000000"/>
              <w:bottom w:val="single" w:sz="4" w:space="0" w:color="000000"/>
              <w:right w:val="single" w:sz="4" w:space="0" w:color="000000"/>
            </w:tcBorders>
          </w:tcPr>
          <w:p w14:paraId="1F20508D" w14:textId="49484178" w:rsidR="00670C15" w:rsidRPr="00616968" w:rsidRDefault="00670C15" w:rsidP="00616968">
            <w:pPr>
              <w:widowControl w:val="0"/>
              <w:suppressAutoHyphens/>
              <w:jc w:val="center"/>
              <w:rPr>
                <w:bCs/>
                <w:lang w:eastAsia="zh-CN"/>
              </w:rPr>
            </w:pPr>
            <w:r w:rsidRPr="00616968">
              <w:rPr>
                <w:bCs/>
                <w:lang w:eastAsia="zh-CN"/>
              </w:rPr>
              <w:t>2019</w:t>
            </w:r>
            <w:r w:rsidR="00035878" w:rsidRPr="00616968">
              <w:rPr>
                <w:bCs/>
                <w:lang w:eastAsia="zh-CN"/>
              </w:rPr>
              <w:t xml:space="preserve"> год</w:t>
            </w:r>
          </w:p>
        </w:tc>
        <w:tc>
          <w:tcPr>
            <w:tcW w:w="554" w:type="pct"/>
            <w:tcBorders>
              <w:top w:val="single" w:sz="4" w:space="0" w:color="000000"/>
              <w:left w:val="single" w:sz="4" w:space="0" w:color="000000"/>
              <w:bottom w:val="single" w:sz="4" w:space="0" w:color="000000"/>
              <w:right w:val="single" w:sz="4" w:space="0" w:color="000000"/>
            </w:tcBorders>
          </w:tcPr>
          <w:p w14:paraId="35BEF2F0" w14:textId="54B5CBD2" w:rsidR="00670C15" w:rsidRPr="00616968" w:rsidRDefault="00670C15" w:rsidP="00616968">
            <w:pPr>
              <w:widowControl w:val="0"/>
              <w:suppressAutoHyphens/>
              <w:jc w:val="center"/>
              <w:rPr>
                <w:bCs/>
                <w:lang w:eastAsia="zh-CN"/>
              </w:rPr>
            </w:pPr>
            <w:r w:rsidRPr="00616968">
              <w:rPr>
                <w:bCs/>
                <w:lang w:eastAsia="zh-CN"/>
              </w:rPr>
              <w:t>2020</w:t>
            </w:r>
            <w:r w:rsidR="00035878" w:rsidRPr="00616968">
              <w:rPr>
                <w:bCs/>
                <w:lang w:eastAsia="zh-CN"/>
              </w:rPr>
              <w:t xml:space="preserve"> год</w:t>
            </w:r>
          </w:p>
        </w:tc>
      </w:tr>
    </w:tbl>
    <w:p w14:paraId="2EAB2D31" w14:textId="77777777" w:rsidR="00670C15" w:rsidRPr="00616968" w:rsidRDefault="00670C15" w:rsidP="00616968">
      <w:pPr>
        <w:pStyle w:val="afffff3"/>
        <w:spacing w:before="0" w:after="0"/>
        <w:rPr>
          <w:sz w:val="2"/>
          <w:szCs w:val="2"/>
        </w:rPr>
      </w:pPr>
    </w:p>
    <w:tbl>
      <w:tblPr>
        <w:tblW w:w="5000" w:type="pct"/>
        <w:jc w:val="center"/>
        <w:tblLayout w:type="fixed"/>
        <w:tblLook w:val="0000" w:firstRow="0" w:lastRow="0" w:firstColumn="0" w:lastColumn="0" w:noHBand="0" w:noVBand="0"/>
      </w:tblPr>
      <w:tblGrid>
        <w:gridCol w:w="750"/>
        <w:gridCol w:w="2647"/>
        <w:gridCol w:w="1134"/>
        <w:gridCol w:w="1134"/>
        <w:gridCol w:w="1134"/>
        <w:gridCol w:w="1134"/>
        <w:gridCol w:w="1134"/>
        <w:gridCol w:w="1128"/>
      </w:tblGrid>
      <w:tr w:rsidR="007B6495" w:rsidRPr="00616968" w14:paraId="46CEA02F" w14:textId="77777777" w:rsidTr="00035878">
        <w:trPr>
          <w:trHeight w:val="57"/>
          <w:tblHeader/>
          <w:jc w:val="center"/>
        </w:trPr>
        <w:tc>
          <w:tcPr>
            <w:tcW w:w="368" w:type="pct"/>
            <w:tcBorders>
              <w:top w:val="single" w:sz="4" w:space="0" w:color="000000"/>
              <w:left w:val="single" w:sz="4" w:space="0" w:color="000000"/>
              <w:bottom w:val="single" w:sz="4" w:space="0" w:color="000000"/>
            </w:tcBorders>
            <w:shd w:val="clear" w:color="auto" w:fill="auto"/>
          </w:tcPr>
          <w:p w14:paraId="45D20C1C" w14:textId="7FE40C67" w:rsidR="00670C15" w:rsidRPr="00616968" w:rsidRDefault="00670C15" w:rsidP="00616968">
            <w:pPr>
              <w:widowControl w:val="0"/>
              <w:suppressAutoHyphens/>
              <w:jc w:val="center"/>
              <w:rPr>
                <w:lang w:eastAsia="uk-UA"/>
              </w:rPr>
            </w:pPr>
            <w:r w:rsidRPr="00616968">
              <w:rPr>
                <w:lang w:eastAsia="uk-UA"/>
              </w:rPr>
              <w:t>1</w:t>
            </w:r>
          </w:p>
        </w:tc>
        <w:tc>
          <w:tcPr>
            <w:tcW w:w="1298" w:type="pct"/>
            <w:tcBorders>
              <w:top w:val="single" w:sz="4" w:space="0" w:color="000000"/>
              <w:left w:val="single" w:sz="4" w:space="0" w:color="000000"/>
              <w:bottom w:val="single" w:sz="4" w:space="0" w:color="000000"/>
            </w:tcBorders>
            <w:shd w:val="clear" w:color="auto" w:fill="auto"/>
            <w:vAlign w:val="center"/>
          </w:tcPr>
          <w:p w14:paraId="262756EE" w14:textId="6ABCC9BF" w:rsidR="00670C15" w:rsidRPr="00616968" w:rsidRDefault="00670C15" w:rsidP="00616968">
            <w:pPr>
              <w:widowControl w:val="0"/>
              <w:suppressAutoHyphens/>
              <w:jc w:val="center"/>
              <w:rPr>
                <w:lang w:eastAsia="uk-UA"/>
              </w:rPr>
            </w:pPr>
            <w:r w:rsidRPr="00616968">
              <w:rPr>
                <w:lang w:eastAsia="uk-UA"/>
              </w:rPr>
              <w:t>2</w:t>
            </w:r>
          </w:p>
        </w:tc>
        <w:tc>
          <w:tcPr>
            <w:tcW w:w="556" w:type="pct"/>
            <w:tcBorders>
              <w:top w:val="single" w:sz="4" w:space="0" w:color="000000"/>
              <w:left w:val="single" w:sz="4" w:space="0" w:color="000000"/>
              <w:bottom w:val="single" w:sz="4" w:space="0" w:color="000000"/>
            </w:tcBorders>
            <w:shd w:val="clear" w:color="auto" w:fill="auto"/>
            <w:vAlign w:val="center"/>
          </w:tcPr>
          <w:p w14:paraId="4E3EAA3F" w14:textId="679487D1" w:rsidR="00670C15" w:rsidRPr="00616968" w:rsidRDefault="00670C15" w:rsidP="00616968">
            <w:pPr>
              <w:suppressAutoHyphens/>
              <w:jc w:val="center"/>
              <w:rPr>
                <w:lang w:eastAsia="zh-CN"/>
              </w:rPr>
            </w:pPr>
            <w:r w:rsidRPr="00616968">
              <w:rPr>
                <w:lang w:eastAsia="zh-CN"/>
              </w:rPr>
              <w:t>3</w:t>
            </w:r>
          </w:p>
        </w:tc>
        <w:tc>
          <w:tcPr>
            <w:tcW w:w="556" w:type="pct"/>
            <w:tcBorders>
              <w:top w:val="single" w:sz="4" w:space="0" w:color="000000"/>
              <w:left w:val="single" w:sz="4" w:space="0" w:color="000000"/>
              <w:bottom w:val="single" w:sz="4" w:space="0" w:color="000000"/>
            </w:tcBorders>
            <w:shd w:val="clear" w:color="auto" w:fill="auto"/>
          </w:tcPr>
          <w:p w14:paraId="55161F28" w14:textId="482B3830" w:rsidR="00670C15" w:rsidRPr="00616968" w:rsidRDefault="00670C15" w:rsidP="00616968">
            <w:pPr>
              <w:suppressAutoHyphens/>
              <w:jc w:val="center"/>
              <w:rPr>
                <w:lang w:eastAsia="zh-CN"/>
              </w:rPr>
            </w:pPr>
            <w:r w:rsidRPr="00616968">
              <w:rPr>
                <w:lang w:eastAsia="zh-CN"/>
              </w:rPr>
              <w:t>4</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4CB62D6D" w14:textId="3D176C6B" w:rsidR="00670C15" w:rsidRPr="00616968" w:rsidRDefault="00670C15" w:rsidP="00616968">
            <w:pPr>
              <w:suppressAutoHyphens/>
              <w:jc w:val="center"/>
              <w:rPr>
                <w:lang w:eastAsia="zh-CN"/>
              </w:rPr>
            </w:pPr>
            <w:r w:rsidRPr="00616968">
              <w:rPr>
                <w:lang w:eastAsia="zh-CN"/>
              </w:rPr>
              <w:t>5</w:t>
            </w:r>
          </w:p>
        </w:tc>
        <w:tc>
          <w:tcPr>
            <w:tcW w:w="556" w:type="pct"/>
            <w:tcBorders>
              <w:top w:val="single" w:sz="4" w:space="0" w:color="000000"/>
              <w:left w:val="single" w:sz="4" w:space="0" w:color="000000"/>
              <w:bottom w:val="single" w:sz="4" w:space="0" w:color="000000"/>
            </w:tcBorders>
            <w:shd w:val="clear" w:color="auto" w:fill="auto"/>
            <w:vAlign w:val="center"/>
          </w:tcPr>
          <w:p w14:paraId="03F99E05" w14:textId="46A71CB0" w:rsidR="00670C15" w:rsidRPr="00616968" w:rsidRDefault="00670C15" w:rsidP="00616968">
            <w:pPr>
              <w:suppressAutoHyphens/>
              <w:jc w:val="center"/>
              <w:rPr>
                <w:lang w:eastAsia="zh-CN"/>
              </w:rPr>
            </w:pPr>
            <w:r w:rsidRPr="00616968">
              <w:rPr>
                <w:lang w:eastAsia="zh-CN"/>
              </w:rPr>
              <w:t>6</w:t>
            </w:r>
          </w:p>
        </w:tc>
        <w:tc>
          <w:tcPr>
            <w:tcW w:w="556" w:type="pct"/>
            <w:tcBorders>
              <w:top w:val="single" w:sz="4" w:space="0" w:color="000000"/>
              <w:left w:val="single" w:sz="4" w:space="0" w:color="000000"/>
              <w:bottom w:val="single" w:sz="4" w:space="0" w:color="000000"/>
            </w:tcBorders>
            <w:shd w:val="clear" w:color="auto" w:fill="auto"/>
          </w:tcPr>
          <w:p w14:paraId="1A2FDD1E" w14:textId="14046149" w:rsidR="00670C15" w:rsidRPr="00616968" w:rsidRDefault="00670C15" w:rsidP="00616968">
            <w:pPr>
              <w:suppressAutoHyphens/>
              <w:jc w:val="center"/>
              <w:rPr>
                <w:lang w:eastAsia="zh-CN"/>
              </w:rPr>
            </w:pPr>
            <w:r w:rsidRPr="00616968">
              <w:rPr>
                <w:lang w:eastAsia="zh-CN"/>
              </w:rPr>
              <w:t>7</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39427D53" w14:textId="0714DCBA" w:rsidR="00670C15" w:rsidRPr="00616968" w:rsidRDefault="00670C15" w:rsidP="00616968">
            <w:pPr>
              <w:suppressAutoHyphens/>
              <w:jc w:val="center"/>
              <w:rPr>
                <w:lang w:eastAsia="zh-CN"/>
              </w:rPr>
            </w:pPr>
            <w:r w:rsidRPr="00616968">
              <w:rPr>
                <w:lang w:eastAsia="zh-CN"/>
              </w:rPr>
              <w:t>8</w:t>
            </w:r>
          </w:p>
        </w:tc>
      </w:tr>
      <w:tr w:rsidR="007B6495" w:rsidRPr="00616968" w14:paraId="3BFB3899" w14:textId="7567F30C"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7956466A" w14:textId="77777777" w:rsidR="00AC12B0" w:rsidRPr="00616968" w:rsidRDefault="00AC12B0" w:rsidP="00616968">
            <w:pPr>
              <w:widowControl w:val="0"/>
              <w:suppressAutoHyphens/>
              <w:rPr>
                <w:lang w:eastAsia="uk-UA"/>
              </w:rPr>
            </w:pPr>
            <w:r w:rsidRPr="00616968">
              <w:rPr>
                <w:lang w:eastAsia="uk-UA"/>
              </w:rPr>
              <w:t>1</w:t>
            </w:r>
          </w:p>
        </w:tc>
        <w:tc>
          <w:tcPr>
            <w:tcW w:w="1298" w:type="pct"/>
            <w:tcBorders>
              <w:top w:val="single" w:sz="4" w:space="0" w:color="000000"/>
              <w:left w:val="single" w:sz="4" w:space="0" w:color="000000"/>
              <w:bottom w:val="single" w:sz="4" w:space="0" w:color="000000"/>
            </w:tcBorders>
            <w:shd w:val="clear" w:color="auto" w:fill="auto"/>
            <w:vAlign w:val="center"/>
          </w:tcPr>
          <w:p w14:paraId="7DD85BF2" w14:textId="2D88C353" w:rsidR="00AC12B0" w:rsidRPr="00616968" w:rsidRDefault="00DD6134" w:rsidP="00616968">
            <w:pPr>
              <w:widowControl w:val="0"/>
              <w:suppressAutoHyphens/>
              <w:rPr>
                <w:lang w:eastAsia="uk-UA"/>
              </w:rPr>
            </w:pPr>
            <w:r w:rsidRPr="00616968">
              <w:rPr>
                <w:lang w:eastAsia="uk-UA"/>
              </w:rPr>
              <w:t>дер. Бакланово</w:t>
            </w:r>
          </w:p>
        </w:tc>
        <w:tc>
          <w:tcPr>
            <w:tcW w:w="556" w:type="pct"/>
            <w:tcBorders>
              <w:top w:val="single" w:sz="4" w:space="0" w:color="000000"/>
              <w:left w:val="single" w:sz="4" w:space="0" w:color="000000"/>
              <w:bottom w:val="single" w:sz="4" w:space="0" w:color="000000"/>
            </w:tcBorders>
            <w:shd w:val="clear" w:color="auto" w:fill="auto"/>
            <w:vAlign w:val="center"/>
          </w:tcPr>
          <w:p w14:paraId="704C5476"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3B513551"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35774768"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6D3CC43A" w14:textId="5B66BB21"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2C17C2C0" w14:textId="0F25CAB7"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2FE41C8E" w14:textId="37DE8D45" w:rsidR="00AC12B0" w:rsidRPr="00616968" w:rsidRDefault="00AC12B0" w:rsidP="00616968">
            <w:pPr>
              <w:suppressAutoHyphens/>
              <w:rPr>
                <w:lang w:eastAsia="zh-CN"/>
              </w:rPr>
            </w:pPr>
            <w:r w:rsidRPr="00616968">
              <w:rPr>
                <w:lang w:eastAsia="zh-CN"/>
              </w:rPr>
              <w:t>0,0</w:t>
            </w:r>
          </w:p>
        </w:tc>
      </w:tr>
      <w:tr w:rsidR="007B6495" w:rsidRPr="00616968" w14:paraId="5467AD9A" w14:textId="5D283D8A"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2FB71AED" w14:textId="77777777" w:rsidR="00AC12B0" w:rsidRPr="00616968" w:rsidRDefault="00AC12B0" w:rsidP="00616968">
            <w:pPr>
              <w:widowControl w:val="0"/>
              <w:suppressAutoHyphens/>
              <w:rPr>
                <w:lang w:eastAsia="zh-CN"/>
              </w:rPr>
            </w:pPr>
            <w:r w:rsidRPr="00616968">
              <w:rPr>
                <w:lang w:eastAsia="uk-UA"/>
              </w:rPr>
              <w:t>2</w:t>
            </w:r>
          </w:p>
        </w:tc>
        <w:tc>
          <w:tcPr>
            <w:tcW w:w="1298" w:type="pct"/>
            <w:tcBorders>
              <w:top w:val="single" w:sz="4" w:space="0" w:color="000000"/>
              <w:left w:val="single" w:sz="4" w:space="0" w:color="000000"/>
              <w:bottom w:val="single" w:sz="4" w:space="0" w:color="000000"/>
            </w:tcBorders>
            <w:shd w:val="clear" w:color="auto" w:fill="auto"/>
            <w:vAlign w:val="center"/>
          </w:tcPr>
          <w:p w14:paraId="1E90CBAB" w14:textId="32A39F3F" w:rsidR="00AC12B0" w:rsidRPr="00616968" w:rsidRDefault="00DD6134" w:rsidP="00616968">
            <w:pPr>
              <w:widowControl w:val="0"/>
              <w:suppressAutoHyphens/>
              <w:rPr>
                <w:lang w:eastAsia="zh-CN"/>
              </w:rPr>
            </w:pPr>
            <w:r w:rsidRPr="00616968">
              <w:rPr>
                <w:lang w:eastAsia="uk-UA"/>
              </w:rPr>
              <w:t>дер. Весь</w:t>
            </w:r>
          </w:p>
        </w:tc>
        <w:tc>
          <w:tcPr>
            <w:tcW w:w="556" w:type="pct"/>
            <w:tcBorders>
              <w:top w:val="single" w:sz="4" w:space="0" w:color="000000"/>
              <w:left w:val="single" w:sz="4" w:space="0" w:color="000000"/>
              <w:bottom w:val="single" w:sz="4" w:space="0" w:color="000000"/>
            </w:tcBorders>
            <w:shd w:val="clear" w:color="auto" w:fill="auto"/>
            <w:vAlign w:val="center"/>
          </w:tcPr>
          <w:p w14:paraId="33E2233B" w14:textId="77777777" w:rsidR="00AC12B0" w:rsidRPr="00616968" w:rsidRDefault="00AC12B0" w:rsidP="00616968">
            <w:pPr>
              <w:suppressAutoHyphens/>
              <w:rPr>
                <w:lang w:eastAsia="zh-CN"/>
              </w:rPr>
            </w:pPr>
            <w:r w:rsidRPr="00616968">
              <w:rPr>
                <w:lang w:eastAsia="zh-CN"/>
              </w:rPr>
              <w:t>204,4</w:t>
            </w:r>
          </w:p>
        </w:tc>
        <w:tc>
          <w:tcPr>
            <w:tcW w:w="556" w:type="pct"/>
            <w:tcBorders>
              <w:top w:val="single" w:sz="4" w:space="0" w:color="000000"/>
              <w:left w:val="single" w:sz="4" w:space="0" w:color="000000"/>
              <w:bottom w:val="single" w:sz="4" w:space="0" w:color="000000"/>
            </w:tcBorders>
            <w:shd w:val="clear" w:color="auto" w:fill="auto"/>
          </w:tcPr>
          <w:p w14:paraId="056E6C8C" w14:textId="77777777" w:rsidR="00AC12B0" w:rsidRPr="00616968" w:rsidRDefault="00AC12B0" w:rsidP="00616968">
            <w:pPr>
              <w:suppressAutoHyphens/>
              <w:rPr>
                <w:lang w:eastAsia="zh-CN"/>
              </w:rPr>
            </w:pPr>
            <w:r w:rsidRPr="00616968">
              <w:rPr>
                <w:lang w:eastAsia="zh-CN"/>
              </w:rPr>
              <w:t>216,4</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7846EFBA" w14:textId="77777777" w:rsidR="00AC12B0" w:rsidRPr="00616968" w:rsidRDefault="00AC12B0" w:rsidP="00616968">
            <w:pPr>
              <w:suppressAutoHyphens/>
              <w:rPr>
                <w:lang w:eastAsia="zh-CN"/>
              </w:rPr>
            </w:pPr>
            <w:r w:rsidRPr="00616968">
              <w:rPr>
                <w:lang w:eastAsia="zh-CN"/>
              </w:rPr>
              <w:t>149,4</w:t>
            </w:r>
          </w:p>
        </w:tc>
        <w:tc>
          <w:tcPr>
            <w:tcW w:w="556" w:type="pct"/>
            <w:tcBorders>
              <w:top w:val="single" w:sz="4" w:space="0" w:color="000000"/>
              <w:left w:val="single" w:sz="4" w:space="0" w:color="000000"/>
              <w:bottom w:val="single" w:sz="4" w:space="0" w:color="000000"/>
            </w:tcBorders>
            <w:shd w:val="clear" w:color="auto" w:fill="auto"/>
            <w:vAlign w:val="center"/>
          </w:tcPr>
          <w:p w14:paraId="03C02D30" w14:textId="1845D7F4" w:rsidR="00AC12B0" w:rsidRPr="00616968" w:rsidRDefault="00AC12B0" w:rsidP="00616968">
            <w:pPr>
              <w:suppressAutoHyphens/>
              <w:rPr>
                <w:lang w:eastAsia="zh-CN"/>
              </w:rPr>
            </w:pPr>
            <w:r w:rsidRPr="00616968">
              <w:rPr>
                <w:lang w:eastAsia="zh-CN"/>
              </w:rPr>
              <w:t>165,4</w:t>
            </w:r>
          </w:p>
        </w:tc>
        <w:tc>
          <w:tcPr>
            <w:tcW w:w="556" w:type="pct"/>
            <w:tcBorders>
              <w:top w:val="single" w:sz="4" w:space="0" w:color="000000"/>
              <w:left w:val="single" w:sz="4" w:space="0" w:color="000000"/>
              <w:bottom w:val="single" w:sz="4" w:space="0" w:color="000000"/>
            </w:tcBorders>
            <w:shd w:val="clear" w:color="auto" w:fill="auto"/>
          </w:tcPr>
          <w:p w14:paraId="0CBAD32C" w14:textId="4A7A6EED" w:rsidR="00AC12B0" w:rsidRPr="00616968" w:rsidRDefault="00AC12B0" w:rsidP="00616968">
            <w:pPr>
              <w:suppressAutoHyphens/>
              <w:rPr>
                <w:lang w:eastAsia="zh-CN"/>
              </w:rPr>
            </w:pPr>
            <w:r w:rsidRPr="00616968">
              <w:rPr>
                <w:lang w:eastAsia="zh-CN"/>
              </w:rPr>
              <w:t>429,6</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6BCDBBAF" w14:textId="24DEE28B" w:rsidR="00AC12B0" w:rsidRPr="00616968" w:rsidRDefault="00AC12B0" w:rsidP="00616968">
            <w:pPr>
              <w:suppressAutoHyphens/>
              <w:rPr>
                <w:lang w:eastAsia="zh-CN"/>
              </w:rPr>
            </w:pPr>
            <w:r w:rsidRPr="00616968">
              <w:rPr>
                <w:lang w:eastAsia="zh-CN"/>
              </w:rPr>
              <w:t>0,0</w:t>
            </w:r>
          </w:p>
        </w:tc>
      </w:tr>
      <w:tr w:rsidR="007B6495" w:rsidRPr="00616968" w14:paraId="384718BD" w14:textId="4EA61FA2"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287BD0AD" w14:textId="77777777" w:rsidR="00AC12B0" w:rsidRPr="00616968" w:rsidRDefault="00AC12B0" w:rsidP="00616968">
            <w:pPr>
              <w:widowControl w:val="0"/>
              <w:suppressAutoHyphens/>
              <w:rPr>
                <w:lang w:eastAsia="zh-CN"/>
              </w:rPr>
            </w:pPr>
            <w:r w:rsidRPr="00616968">
              <w:rPr>
                <w:lang w:eastAsia="uk-UA"/>
              </w:rPr>
              <w:t>3</w:t>
            </w:r>
          </w:p>
        </w:tc>
        <w:tc>
          <w:tcPr>
            <w:tcW w:w="1298" w:type="pct"/>
            <w:tcBorders>
              <w:top w:val="single" w:sz="4" w:space="0" w:color="000000"/>
              <w:left w:val="single" w:sz="4" w:space="0" w:color="000000"/>
              <w:bottom w:val="single" w:sz="4" w:space="0" w:color="000000"/>
            </w:tcBorders>
            <w:shd w:val="clear" w:color="auto" w:fill="auto"/>
            <w:vAlign w:val="center"/>
          </w:tcPr>
          <w:p w14:paraId="31014D9F" w14:textId="686AA3E5" w:rsidR="00AC12B0" w:rsidRPr="00616968" w:rsidRDefault="00DD6134" w:rsidP="00616968">
            <w:pPr>
              <w:widowControl w:val="0"/>
              <w:suppressAutoHyphens/>
              <w:rPr>
                <w:lang w:eastAsia="zh-CN"/>
              </w:rPr>
            </w:pPr>
            <w:r w:rsidRPr="00616968">
              <w:rPr>
                <w:lang w:eastAsia="uk-UA"/>
              </w:rPr>
              <w:t>дер. Волосово</w:t>
            </w:r>
          </w:p>
        </w:tc>
        <w:tc>
          <w:tcPr>
            <w:tcW w:w="556" w:type="pct"/>
            <w:tcBorders>
              <w:top w:val="single" w:sz="4" w:space="0" w:color="000000"/>
              <w:left w:val="single" w:sz="4" w:space="0" w:color="000000"/>
              <w:bottom w:val="single" w:sz="4" w:space="0" w:color="000000"/>
            </w:tcBorders>
            <w:shd w:val="clear" w:color="auto" w:fill="auto"/>
            <w:vAlign w:val="center"/>
          </w:tcPr>
          <w:p w14:paraId="1A0B9F43"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4AE9804A"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7AEB8480" w14:textId="77777777" w:rsidR="00AC12B0" w:rsidRPr="00616968" w:rsidRDefault="00AC12B0" w:rsidP="00616968">
            <w:pPr>
              <w:suppressAutoHyphens/>
              <w:rPr>
                <w:lang w:eastAsia="zh-CN"/>
              </w:rPr>
            </w:pPr>
            <w:r w:rsidRPr="00616968">
              <w:rPr>
                <w:lang w:eastAsia="zh-CN"/>
              </w:rPr>
              <w:t>32,8</w:t>
            </w:r>
          </w:p>
        </w:tc>
        <w:tc>
          <w:tcPr>
            <w:tcW w:w="556" w:type="pct"/>
            <w:tcBorders>
              <w:top w:val="single" w:sz="4" w:space="0" w:color="000000"/>
              <w:left w:val="single" w:sz="4" w:space="0" w:color="000000"/>
              <w:bottom w:val="single" w:sz="4" w:space="0" w:color="000000"/>
            </w:tcBorders>
            <w:shd w:val="clear" w:color="auto" w:fill="auto"/>
            <w:vAlign w:val="center"/>
          </w:tcPr>
          <w:p w14:paraId="48CBC94C" w14:textId="3BA1A7B2"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25BF814D" w14:textId="43AB207F"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56187BD1" w14:textId="170A70E5" w:rsidR="00AC12B0" w:rsidRPr="00616968" w:rsidRDefault="00AC12B0" w:rsidP="00616968">
            <w:pPr>
              <w:suppressAutoHyphens/>
              <w:rPr>
                <w:lang w:eastAsia="zh-CN"/>
              </w:rPr>
            </w:pPr>
            <w:r w:rsidRPr="00616968">
              <w:rPr>
                <w:lang w:eastAsia="zh-CN"/>
              </w:rPr>
              <w:t>0,0</w:t>
            </w:r>
          </w:p>
        </w:tc>
      </w:tr>
      <w:tr w:rsidR="007B6495" w:rsidRPr="00616968" w14:paraId="0D805D19" w14:textId="0452E555"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1A8CD66A" w14:textId="77777777" w:rsidR="00AC12B0" w:rsidRPr="00616968" w:rsidRDefault="00AC12B0" w:rsidP="00616968">
            <w:pPr>
              <w:widowControl w:val="0"/>
              <w:suppressAutoHyphens/>
              <w:rPr>
                <w:lang w:eastAsia="zh-CN"/>
              </w:rPr>
            </w:pPr>
            <w:r w:rsidRPr="00616968">
              <w:rPr>
                <w:lang w:eastAsia="uk-UA"/>
              </w:rPr>
              <w:t>4</w:t>
            </w:r>
          </w:p>
        </w:tc>
        <w:tc>
          <w:tcPr>
            <w:tcW w:w="1298" w:type="pct"/>
            <w:tcBorders>
              <w:top w:val="single" w:sz="4" w:space="0" w:color="000000"/>
              <w:left w:val="single" w:sz="4" w:space="0" w:color="000000"/>
              <w:bottom w:val="single" w:sz="4" w:space="0" w:color="000000"/>
            </w:tcBorders>
            <w:shd w:val="clear" w:color="auto" w:fill="auto"/>
            <w:vAlign w:val="center"/>
          </w:tcPr>
          <w:p w14:paraId="280A6C7D" w14:textId="400D39E2" w:rsidR="00AC12B0" w:rsidRPr="00616968" w:rsidRDefault="00DD6134" w:rsidP="00616968">
            <w:pPr>
              <w:widowControl w:val="0"/>
              <w:suppressAutoHyphens/>
              <w:rPr>
                <w:lang w:eastAsia="zh-CN"/>
              </w:rPr>
            </w:pPr>
            <w:r w:rsidRPr="00616968">
              <w:rPr>
                <w:lang w:eastAsia="uk-UA"/>
              </w:rPr>
              <w:t>дер. Вороново</w:t>
            </w:r>
          </w:p>
        </w:tc>
        <w:tc>
          <w:tcPr>
            <w:tcW w:w="556" w:type="pct"/>
            <w:tcBorders>
              <w:top w:val="single" w:sz="4" w:space="0" w:color="000000"/>
              <w:left w:val="single" w:sz="4" w:space="0" w:color="000000"/>
              <w:bottom w:val="single" w:sz="4" w:space="0" w:color="000000"/>
            </w:tcBorders>
            <w:shd w:val="clear" w:color="auto" w:fill="auto"/>
            <w:vAlign w:val="center"/>
          </w:tcPr>
          <w:p w14:paraId="32F0B1EE"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56E6CBFB"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F2C31D3"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1C04629C" w14:textId="1A9E0F18"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55BDC3F5" w14:textId="55FE5848" w:rsidR="00AC12B0" w:rsidRPr="00616968" w:rsidRDefault="00AC12B0" w:rsidP="00616968">
            <w:pPr>
              <w:suppressAutoHyphens/>
              <w:rPr>
                <w:lang w:eastAsia="zh-CN"/>
              </w:rPr>
            </w:pPr>
            <w:r w:rsidRPr="00616968">
              <w:rPr>
                <w:lang w:eastAsia="zh-CN"/>
              </w:rPr>
              <w:t>138,1</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7B34B0A3" w14:textId="3CB5C8A3" w:rsidR="00AC12B0" w:rsidRPr="00616968" w:rsidRDefault="00AC12B0" w:rsidP="00616968">
            <w:pPr>
              <w:suppressAutoHyphens/>
              <w:rPr>
                <w:lang w:eastAsia="zh-CN"/>
              </w:rPr>
            </w:pPr>
            <w:r w:rsidRPr="00616968">
              <w:rPr>
                <w:lang w:eastAsia="zh-CN"/>
              </w:rPr>
              <w:t>0,0</w:t>
            </w:r>
          </w:p>
        </w:tc>
      </w:tr>
      <w:tr w:rsidR="007B6495" w:rsidRPr="00616968" w14:paraId="3B9B2805" w14:textId="2F695759"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10803BDC" w14:textId="77777777" w:rsidR="00AC12B0" w:rsidRPr="00616968" w:rsidRDefault="00AC12B0" w:rsidP="00616968">
            <w:pPr>
              <w:widowControl w:val="0"/>
              <w:suppressAutoHyphens/>
              <w:rPr>
                <w:lang w:eastAsia="zh-CN"/>
              </w:rPr>
            </w:pPr>
            <w:r w:rsidRPr="00616968">
              <w:rPr>
                <w:lang w:eastAsia="uk-UA"/>
              </w:rPr>
              <w:t>5</w:t>
            </w:r>
          </w:p>
        </w:tc>
        <w:tc>
          <w:tcPr>
            <w:tcW w:w="1298" w:type="pct"/>
            <w:tcBorders>
              <w:top w:val="single" w:sz="4" w:space="0" w:color="000000"/>
              <w:left w:val="single" w:sz="4" w:space="0" w:color="000000"/>
              <w:bottom w:val="single" w:sz="4" w:space="0" w:color="000000"/>
            </w:tcBorders>
            <w:shd w:val="clear" w:color="auto" w:fill="auto"/>
            <w:vAlign w:val="center"/>
          </w:tcPr>
          <w:p w14:paraId="22852E1B" w14:textId="587181F3" w:rsidR="00AC12B0" w:rsidRPr="00616968" w:rsidRDefault="00DD6134" w:rsidP="00616968">
            <w:pPr>
              <w:widowControl w:val="0"/>
              <w:suppressAutoHyphens/>
              <w:rPr>
                <w:lang w:eastAsia="zh-CN"/>
              </w:rPr>
            </w:pPr>
            <w:r w:rsidRPr="00616968">
              <w:rPr>
                <w:lang w:eastAsia="uk-UA"/>
              </w:rPr>
              <w:t xml:space="preserve">дер. Горное </w:t>
            </w:r>
            <w:r w:rsidR="00714AEA" w:rsidRPr="00616968">
              <w:rPr>
                <w:lang w:eastAsia="uk-UA"/>
              </w:rPr>
              <w:t>Ёлохово</w:t>
            </w:r>
          </w:p>
        </w:tc>
        <w:tc>
          <w:tcPr>
            <w:tcW w:w="556" w:type="pct"/>
            <w:tcBorders>
              <w:top w:val="single" w:sz="4" w:space="0" w:color="000000"/>
              <w:left w:val="single" w:sz="4" w:space="0" w:color="000000"/>
              <w:bottom w:val="single" w:sz="4" w:space="0" w:color="000000"/>
            </w:tcBorders>
            <w:shd w:val="clear" w:color="auto" w:fill="auto"/>
            <w:vAlign w:val="center"/>
          </w:tcPr>
          <w:p w14:paraId="6A468AB6"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2F445E35"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CDED4EB"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2F159544" w14:textId="40624AC8"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42D0B51E" w14:textId="15DBB699"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7748CE2A" w14:textId="28F8BA30" w:rsidR="00AC12B0" w:rsidRPr="00616968" w:rsidRDefault="00AC12B0" w:rsidP="00616968">
            <w:pPr>
              <w:suppressAutoHyphens/>
              <w:rPr>
                <w:lang w:eastAsia="zh-CN"/>
              </w:rPr>
            </w:pPr>
            <w:r w:rsidRPr="00616968">
              <w:rPr>
                <w:lang w:eastAsia="zh-CN"/>
              </w:rPr>
              <w:t>0,0</w:t>
            </w:r>
          </w:p>
        </w:tc>
      </w:tr>
      <w:tr w:rsidR="007B6495" w:rsidRPr="00616968" w14:paraId="4A66E71A" w14:textId="3F1A237C"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4A5B09FA" w14:textId="77777777" w:rsidR="00AC12B0" w:rsidRPr="00616968" w:rsidRDefault="00AC12B0" w:rsidP="00616968">
            <w:pPr>
              <w:widowControl w:val="0"/>
              <w:suppressAutoHyphens/>
              <w:rPr>
                <w:lang w:eastAsia="zh-CN"/>
              </w:rPr>
            </w:pPr>
            <w:r w:rsidRPr="00616968">
              <w:rPr>
                <w:lang w:eastAsia="uk-UA"/>
              </w:rPr>
              <w:t>6</w:t>
            </w:r>
          </w:p>
        </w:tc>
        <w:tc>
          <w:tcPr>
            <w:tcW w:w="1298" w:type="pct"/>
            <w:tcBorders>
              <w:top w:val="single" w:sz="4" w:space="0" w:color="000000"/>
              <w:left w:val="single" w:sz="4" w:space="0" w:color="000000"/>
              <w:bottom w:val="single" w:sz="4" w:space="0" w:color="000000"/>
            </w:tcBorders>
            <w:shd w:val="clear" w:color="auto" w:fill="auto"/>
            <w:vAlign w:val="center"/>
          </w:tcPr>
          <w:p w14:paraId="219AA492" w14:textId="7C6C6FDD" w:rsidR="00AC12B0" w:rsidRPr="00616968" w:rsidRDefault="00DD6134" w:rsidP="00616968">
            <w:pPr>
              <w:widowControl w:val="0"/>
              <w:suppressAutoHyphens/>
              <w:rPr>
                <w:lang w:eastAsia="zh-CN"/>
              </w:rPr>
            </w:pPr>
            <w:r w:rsidRPr="00616968">
              <w:rPr>
                <w:lang w:eastAsia="uk-UA"/>
              </w:rPr>
              <w:t>дер. Заостровье</w:t>
            </w:r>
          </w:p>
        </w:tc>
        <w:tc>
          <w:tcPr>
            <w:tcW w:w="556" w:type="pct"/>
            <w:tcBorders>
              <w:top w:val="single" w:sz="4" w:space="0" w:color="000000"/>
              <w:left w:val="single" w:sz="4" w:space="0" w:color="000000"/>
              <w:bottom w:val="single" w:sz="4" w:space="0" w:color="000000"/>
            </w:tcBorders>
            <w:shd w:val="clear" w:color="auto" w:fill="auto"/>
            <w:vAlign w:val="center"/>
          </w:tcPr>
          <w:p w14:paraId="44A84C55"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078523D0"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19BB8841" w14:textId="77777777" w:rsidR="00AC12B0" w:rsidRPr="00616968" w:rsidRDefault="00AC12B0" w:rsidP="00616968">
            <w:pPr>
              <w:suppressAutoHyphens/>
              <w:rPr>
                <w:lang w:eastAsia="zh-CN"/>
              </w:rPr>
            </w:pPr>
            <w:r w:rsidRPr="00616968">
              <w:rPr>
                <w:lang w:eastAsia="zh-CN"/>
              </w:rPr>
              <w:t>140,9</w:t>
            </w:r>
          </w:p>
        </w:tc>
        <w:tc>
          <w:tcPr>
            <w:tcW w:w="556" w:type="pct"/>
            <w:tcBorders>
              <w:top w:val="single" w:sz="4" w:space="0" w:color="000000"/>
              <w:left w:val="single" w:sz="4" w:space="0" w:color="000000"/>
              <w:bottom w:val="single" w:sz="4" w:space="0" w:color="000000"/>
            </w:tcBorders>
            <w:shd w:val="clear" w:color="auto" w:fill="auto"/>
            <w:vAlign w:val="center"/>
          </w:tcPr>
          <w:p w14:paraId="6F70CADB" w14:textId="198DA85C" w:rsidR="00AC12B0" w:rsidRPr="00616968" w:rsidRDefault="00AC12B0" w:rsidP="00616968">
            <w:pPr>
              <w:suppressAutoHyphens/>
              <w:rPr>
                <w:lang w:eastAsia="zh-CN"/>
              </w:rPr>
            </w:pPr>
            <w:r w:rsidRPr="00616968">
              <w:rPr>
                <w:lang w:eastAsia="zh-CN"/>
              </w:rPr>
              <w:t>69,9</w:t>
            </w:r>
          </w:p>
        </w:tc>
        <w:tc>
          <w:tcPr>
            <w:tcW w:w="556" w:type="pct"/>
            <w:tcBorders>
              <w:top w:val="single" w:sz="4" w:space="0" w:color="000000"/>
              <w:left w:val="single" w:sz="4" w:space="0" w:color="000000"/>
              <w:bottom w:val="single" w:sz="4" w:space="0" w:color="000000"/>
            </w:tcBorders>
            <w:shd w:val="clear" w:color="auto" w:fill="auto"/>
          </w:tcPr>
          <w:p w14:paraId="1C5B1E6F" w14:textId="6A80A1F8" w:rsidR="00AC12B0" w:rsidRPr="00616968" w:rsidRDefault="00AC12B0" w:rsidP="00616968">
            <w:pPr>
              <w:suppressAutoHyphens/>
              <w:rPr>
                <w:lang w:eastAsia="zh-CN"/>
              </w:rPr>
            </w:pPr>
            <w:r w:rsidRPr="00616968">
              <w:rPr>
                <w:lang w:eastAsia="zh-CN"/>
              </w:rPr>
              <w:t>75,9</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68D01A32" w14:textId="15A5B35C" w:rsidR="00AC12B0" w:rsidRPr="00616968" w:rsidRDefault="00AC12B0" w:rsidP="00616968">
            <w:pPr>
              <w:suppressAutoHyphens/>
              <w:rPr>
                <w:lang w:eastAsia="zh-CN"/>
              </w:rPr>
            </w:pPr>
            <w:r w:rsidRPr="00616968">
              <w:rPr>
                <w:lang w:eastAsia="zh-CN"/>
              </w:rPr>
              <w:t>0,0</w:t>
            </w:r>
          </w:p>
        </w:tc>
      </w:tr>
      <w:tr w:rsidR="007B6495" w:rsidRPr="00616968" w14:paraId="055C4874" w14:textId="1289DB51"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68BCA0D7" w14:textId="77777777" w:rsidR="00AC12B0" w:rsidRPr="00616968" w:rsidRDefault="00AC12B0" w:rsidP="00616968">
            <w:pPr>
              <w:widowControl w:val="0"/>
              <w:suppressAutoHyphens/>
              <w:rPr>
                <w:lang w:eastAsia="zh-CN"/>
              </w:rPr>
            </w:pPr>
            <w:r w:rsidRPr="00616968">
              <w:rPr>
                <w:lang w:eastAsia="uk-UA"/>
              </w:rPr>
              <w:t>7</w:t>
            </w:r>
          </w:p>
        </w:tc>
        <w:tc>
          <w:tcPr>
            <w:tcW w:w="1298" w:type="pct"/>
            <w:tcBorders>
              <w:top w:val="single" w:sz="4" w:space="0" w:color="000000"/>
              <w:left w:val="single" w:sz="4" w:space="0" w:color="000000"/>
              <w:bottom w:val="single" w:sz="4" w:space="0" w:color="000000"/>
            </w:tcBorders>
            <w:shd w:val="clear" w:color="auto" w:fill="auto"/>
            <w:vAlign w:val="center"/>
          </w:tcPr>
          <w:p w14:paraId="2773547D" w14:textId="2F62E52E" w:rsidR="00AC12B0" w:rsidRPr="00616968" w:rsidRDefault="00DD6134" w:rsidP="00616968">
            <w:pPr>
              <w:widowControl w:val="0"/>
              <w:suppressAutoHyphens/>
              <w:rPr>
                <w:lang w:eastAsia="zh-CN"/>
              </w:rPr>
            </w:pPr>
            <w:r w:rsidRPr="00616968">
              <w:rPr>
                <w:lang w:eastAsia="uk-UA"/>
              </w:rPr>
              <w:t>дер. Кириково</w:t>
            </w:r>
          </w:p>
        </w:tc>
        <w:tc>
          <w:tcPr>
            <w:tcW w:w="556" w:type="pct"/>
            <w:tcBorders>
              <w:top w:val="single" w:sz="4" w:space="0" w:color="000000"/>
              <w:left w:val="single" w:sz="4" w:space="0" w:color="000000"/>
              <w:bottom w:val="single" w:sz="4" w:space="0" w:color="000000"/>
            </w:tcBorders>
            <w:shd w:val="clear" w:color="auto" w:fill="auto"/>
            <w:vAlign w:val="center"/>
          </w:tcPr>
          <w:p w14:paraId="0E7D06F8"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6D811D7A"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0D54B2CE"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40E1E478" w14:textId="63D28B0C" w:rsidR="00AC12B0" w:rsidRPr="00616968" w:rsidRDefault="00AC12B0" w:rsidP="00616968">
            <w:pPr>
              <w:suppressAutoHyphens/>
              <w:rPr>
                <w:lang w:eastAsia="zh-CN"/>
              </w:rPr>
            </w:pPr>
            <w:r w:rsidRPr="00616968">
              <w:rPr>
                <w:lang w:eastAsia="zh-CN"/>
              </w:rPr>
              <w:t>1093,1</w:t>
            </w:r>
          </w:p>
        </w:tc>
        <w:tc>
          <w:tcPr>
            <w:tcW w:w="556" w:type="pct"/>
            <w:tcBorders>
              <w:top w:val="single" w:sz="4" w:space="0" w:color="000000"/>
              <w:left w:val="single" w:sz="4" w:space="0" w:color="000000"/>
              <w:bottom w:val="single" w:sz="4" w:space="0" w:color="000000"/>
            </w:tcBorders>
            <w:shd w:val="clear" w:color="auto" w:fill="auto"/>
          </w:tcPr>
          <w:p w14:paraId="3DD68E78" w14:textId="28851C62"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4DAF5C29" w14:textId="159EA3C3" w:rsidR="00AC12B0" w:rsidRPr="00616968" w:rsidRDefault="00AC12B0" w:rsidP="00616968">
            <w:pPr>
              <w:suppressAutoHyphens/>
              <w:rPr>
                <w:lang w:eastAsia="zh-CN"/>
              </w:rPr>
            </w:pPr>
            <w:r w:rsidRPr="00616968">
              <w:rPr>
                <w:lang w:eastAsia="zh-CN"/>
              </w:rPr>
              <w:t>0,0</w:t>
            </w:r>
          </w:p>
        </w:tc>
      </w:tr>
      <w:tr w:rsidR="007B6495" w:rsidRPr="00616968" w14:paraId="781458DC" w14:textId="5B6F7167"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405445C9" w14:textId="77777777" w:rsidR="00AC12B0" w:rsidRPr="00616968" w:rsidRDefault="00AC12B0" w:rsidP="00616968">
            <w:pPr>
              <w:widowControl w:val="0"/>
              <w:suppressAutoHyphens/>
              <w:rPr>
                <w:lang w:eastAsia="zh-CN"/>
              </w:rPr>
            </w:pPr>
            <w:r w:rsidRPr="00616968">
              <w:rPr>
                <w:lang w:eastAsia="uk-UA"/>
              </w:rPr>
              <w:t>8</w:t>
            </w:r>
          </w:p>
        </w:tc>
        <w:tc>
          <w:tcPr>
            <w:tcW w:w="1298" w:type="pct"/>
            <w:tcBorders>
              <w:top w:val="single" w:sz="4" w:space="0" w:color="000000"/>
              <w:left w:val="single" w:sz="4" w:space="0" w:color="000000"/>
              <w:bottom w:val="single" w:sz="4" w:space="0" w:color="000000"/>
            </w:tcBorders>
            <w:shd w:val="clear" w:color="auto" w:fill="auto"/>
            <w:vAlign w:val="center"/>
          </w:tcPr>
          <w:p w14:paraId="7C05F9F8" w14:textId="76BAE5D0" w:rsidR="00AC12B0" w:rsidRPr="00616968" w:rsidRDefault="00DD6134" w:rsidP="00616968">
            <w:pPr>
              <w:widowControl w:val="0"/>
              <w:suppressAutoHyphens/>
              <w:rPr>
                <w:lang w:eastAsia="zh-CN"/>
              </w:rPr>
            </w:pPr>
            <w:r w:rsidRPr="00616968">
              <w:rPr>
                <w:lang w:eastAsia="uk-UA"/>
              </w:rPr>
              <w:t>дер. Лахта</w:t>
            </w:r>
          </w:p>
        </w:tc>
        <w:tc>
          <w:tcPr>
            <w:tcW w:w="556" w:type="pct"/>
            <w:tcBorders>
              <w:top w:val="single" w:sz="4" w:space="0" w:color="000000"/>
              <w:left w:val="single" w:sz="4" w:space="0" w:color="000000"/>
              <w:bottom w:val="single" w:sz="4" w:space="0" w:color="000000"/>
            </w:tcBorders>
            <w:shd w:val="clear" w:color="auto" w:fill="auto"/>
            <w:vAlign w:val="center"/>
          </w:tcPr>
          <w:p w14:paraId="0C53AA04"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00AE05F1"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2F26A1A7"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5AC742B2" w14:textId="4131BCD8"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6C93F184" w14:textId="2C268090"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5D5E5475" w14:textId="5C1EE2D6" w:rsidR="00AC12B0" w:rsidRPr="00616968" w:rsidRDefault="00AC12B0" w:rsidP="00616968">
            <w:pPr>
              <w:suppressAutoHyphens/>
              <w:rPr>
                <w:lang w:eastAsia="zh-CN"/>
              </w:rPr>
            </w:pPr>
            <w:r w:rsidRPr="00616968">
              <w:rPr>
                <w:lang w:eastAsia="zh-CN"/>
              </w:rPr>
              <w:t>0,0</w:t>
            </w:r>
          </w:p>
        </w:tc>
      </w:tr>
      <w:tr w:rsidR="007B6495" w:rsidRPr="00616968" w14:paraId="3BEECA30" w14:textId="06DAF6C2"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3FA1E96B" w14:textId="77777777" w:rsidR="00AC12B0" w:rsidRPr="00616968" w:rsidRDefault="00AC12B0" w:rsidP="00616968">
            <w:pPr>
              <w:widowControl w:val="0"/>
              <w:suppressAutoHyphens/>
              <w:rPr>
                <w:lang w:eastAsia="zh-CN"/>
              </w:rPr>
            </w:pPr>
            <w:r w:rsidRPr="00616968">
              <w:rPr>
                <w:lang w:eastAsia="uk-UA"/>
              </w:rPr>
              <w:t>9</w:t>
            </w:r>
          </w:p>
        </w:tc>
        <w:tc>
          <w:tcPr>
            <w:tcW w:w="1298" w:type="pct"/>
            <w:tcBorders>
              <w:top w:val="single" w:sz="4" w:space="0" w:color="000000"/>
              <w:left w:val="single" w:sz="4" w:space="0" w:color="000000"/>
              <w:bottom w:val="single" w:sz="4" w:space="0" w:color="000000"/>
            </w:tcBorders>
            <w:shd w:val="clear" w:color="auto" w:fill="auto"/>
            <w:vAlign w:val="center"/>
          </w:tcPr>
          <w:p w14:paraId="418488E9" w14:textId="244A69F5" w:rsidR="00AC12B0" w:rsidRPr="00616968" w:rsidRDefault="00DD6134" w:rsidP="00616968">
            <w:pPr>
              <w:widowControl w:val="0"/>
              <w:suppressAutoHyphens/>
              <w:rPr>
                <w:lang w:eastAsia="zh-CN"/>
              </w:rPr>
            </w:pPr>
            <w:r w:rsidRPr="00616968">
              <w:rPr>
                <w:lang w:eastAsia="uk-UA"/>
              </w:rPr>
              <w:t>дер. Потанино</w:t>
            </w:r>
          </w:p>
        </w:tc>
        <w:tc>
          <w:tcPr>
            <w:tcW w:w="556" w:type="pct"/>
            <w:tcBorders>
              <w:top w:val="single" w:sz="4" w:space="0" w:color="000000"/>
              <w:left w:val="single" w:sz="4" w:space="0" w:color="000000"/>
              <w:bottom w:val="single" w:sz="4" w:space="0" w:color="000000"/>
            </w:tcBorders>
            <w:shd w:val="clear" w:color="auto" w:fill="auto"/>
            <w:vAlign w:val="center"/>
          </w:tcPr>
          <w:p w14:paraId="148520B9" w14:textId="77777777" w:rsidR="00AC12B0" w:rsidRPr="00616968" w:rsidRDefault="00AC12B0" w:rsidP="00616968">
            <w:pPr>
              <w:suppressAutoHyphens/>
              <w:rPr>
                <w:lang w:eastAsia="zh-CN"/>
              </w:rPr>
            </w:pPr>
            <w:r w:rsidRPr="00616968">
              <w:rPr>
                <w:lang w:eastAsia="zh-CN"/>
              </w:rPr>
              <w:t>107,6</w:t>
            </w:r>
          </w:p>
        </w:tc>
        <w:tc>
          <w:tcPr>
            <w:tcW w:w="556" w:type="pct"/>
            <w:tcBorders>
              <w:top w:val="single" w:sz="4" w:space="0" w:color="000000"/>
              <w:left w:val="single" w:sz="4" w:space="0" w:color="000000"/>
              <w:bottom w:val="single" w:sz="4" w:space="0" w:color="000000"/>
            </w:tcBorders>
            <w:shd w:val="clear" w:color="auto" w:fill="auto"/>
          </w:tcPr>
          <w:p w14:paraId="52451706" w14:textId="77777777" w:rsidR="00AC12B0" w:rsidRPr="00616968" w:rsidRDefault="00AC12B0" w:rsidP="00616968">
            <w:pPr>
              <w:suppressAutoHyphens/>
              <w:rPr>
                <w:lang w:eastAsia="zh-CN"/>
              </w:rPr>
            </w:pPr>
            <w:r w:rsidRPr="00616968">
              <w:rPr>
                <w:lang w:eastAsia="zh-CN"/>
              </w:rPr>
              <w:t>77,3</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3F911566" w14:textId="77777777" w:rsidR="00AC12B0" w:rsidRPr="00616968" w:rsidRDefault="00AC12B0" w:rsidP="00616968">
            <w:pPr>
              <w:suppressAutoHyphens/>
              <w:rPr>
                <w:lang w:eastAsia="zh-CN"/>
              </w:rPr>
            </w:pPr>
            <w:r w:rsidRPr="00616968">
              <w:rPr>
                <w:lang w:eastAsia="zh-CN"/>
              </w:rPr>
              <w:t>127,9</w:t>
            </w:r>
          </w:p>
        </w:tc>
        <w:tc>
          <w:tcPr>
            <w:tcW w:w="556" w:type="pct"/>
            <w:tcBorders>
              <w:top w:val="single" w:sz="4" w:space="0" w:color="000000"/>
              <w:left w:val="single" w:sz="4" w:space="0" w:color="000000"/>
              <w:bottom w:val="single" w:sz="4" w:space="0" w:color="000000"/>
            </w:tcBorders>
            <w:shd w:val="clear" w:color="auto" w:fill="auto"/>
            <w:vAlign w:val="center"/>
          </w:tcPr>
          <w:p w14:paraId="76CEC38F" w14:textId="1F2D310A" w:rsidR="00AC12B0" w:rsidRPr="00616968" w:rsidRDefault="00AC12B0" w:rsidP="00616968">
            <w:pPr>
              <w:suppressAutoHyphens/>
              <w:rPr>
                <w:lang w:eastAsia="zh-CN"/>
              </w:rPr>
            </w:pPr>
            <w:r w:rsidRPr="00616968">
              <w:rPr>
                <w:lang w:eastAsia="zh-CN"/>
              </w:rPr>
              <w:t>379,4</w:t>
            </w:r>
          </w:p>
        </w:tc>
        <w:tc>
          <w:tcPr>
            <w:tcW w:w="556" w:type="pct"/>
            <w:tcBorders>
              <w:top w:val="single" w:sz="4" w:space="0" w:color="000000"/>
              <w:left w:val="single" w:sz="4" w:space="0" w:color="000000"/>
              <w:bottom w:val="single" w:sz="4" w:space="0" w:color="000000"/>
            </w:tcBorders>
            <w:shd w:val="clear" w:color="auto" w:fill="auto"/>
          </w:tcPr>
          <w:p w14:paraId="17FADCBC" w14:textId="23BF12C5" w:rsidR="00AC12B0" w:rsidRPr="00616968" w:rsidRDefault="00AC12B0" w:rsidP="00616968">
            <w:pPr>
              <w:suppressAutoHyphens/>
              <w:rPr>
                <w:lang w:eastAsia="zh-CN"/>
              </w:rPr>
            </w:pPr>
            <w:r w:rsidRPr="00616968">
              <w:rPr>
                <w:lang w:eastAsia="zh-CN"/>
              </w:rPr>
              <w:t>215,7</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19391352" w14:textId="743FC3A4" w:rsidR="00AC12B0" w:rsidRPr="00616968" w:rsidRDefault="00AC12B0" w:rsidP="00616968">
            <w:pPr>
              <w:suppressAutoHyphens/>
              <w:rPr>
                <w:lang w:eastAsia="zh-CN"/>
              </w:rPr>
            </w:pPr>
            <w:r w:rsidRPr="00616968">
              <w:rPr>
                <w:lang w:eastAsia="zh-CN"/>
              </w:rPr>
              <w:t>63,9</w:t>
            </w:r>
          </w:p>
        </w:tc>
      </w:tr>
      <w:tr w:rsidR="007B6495" w:rsidRPr="00616968" w14:paraId="2A164696" w14:textId="3DA6F606"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52CF6F00" w14:textId="77777777" w:rsidR="00AC12B0" w:rsidRPr="00616968" w:rsidRDefault="00AC12B0" w:rsidP="00616968">
            <w:pPr>
              <w:widowControl w:val="0"/>
              <w:suppressAutoHyphens/>
              <w:rPr>
                <w:lang w:eastAsia="zh-CN"/>
              </w:rPr>
            </w:pPr>
            <w:r w:rsidRPr="00616968">
              <w:rPr>
                <w:lang w:eastAsia="uk-UA"/>
              </w:rPr>
              <w:t>10</w:t>
            </w:r>
          </w:p>
        </w:tc>
        <w:tc>
          <w:tcPr>
            <w:tcW w:w="1298" w:type="pct"/>
            <w:tcBorders>
              <w:top w:val="single" w:sz="4" w:space="0" w:color="000000"/>
              <w:left w:val="single" w:sz="4" w:space="0" w:color="000000"/>
              <w:bottom w:val="single" w:sz="4" w:space="0" w:color="000000"/>
            </w:tcBorders>
            <w:shd w:val="clear" w:color="auto" w:fill="auto"/>
            <w:vAlign w:val="center"/>
          </w:tcPr>
          <w:p w14:paraId="7AE22B7D" w14:textId="7BD99D73" w:rsidR="00AC12B0" w:rsidRPr="00616968" w:rsidRDefault="00DD6134" w:rsidP="00616968">
            <w:pPr>
              <w:widowControl w:val="0"/>
              <w:suppressAutoHyphens/>
              <w:rPr>
                <w:lang w:eastAsia="zh-CN"/>
              </w:rPr>
            </w:pPr>
            <w:r w:rsidRPr="00616968">
              <w:rPr>
                <w:lang w:eastAsia="uk-UA"/>
              </w:rPr>
              <w:t>дер. Самушкино</w:t>
            </w:r>
          </w:p>
        </w:tc>
        <w:tc>
          <w:tcPr>
            <w:tcW w:w="556" w:type="pct"/>
            <w:tcBorders>
              <w:top w:val="single" w:sz="4" w:space="0" w:color="000000"/>
              <w:left w:val="single" w:sz="4" w:space="0" w:color="000000"/>
              <w:bottom w:val="single" w:sz="4" w:space="0" w:color="000000"/>
            </w:tcBorders>
            <w:shd w:val="clear" w:color="auto" w:fill="auto"/>
            <w:vAlign w:val="center"/>
          </w:tcPr>
          <w:p w14:paraId="51AB481B" w14:textId="77777777" w:rsidR="00AC12B0" w:rsidRPr="00616968" w:rsidRDefault="00AC12B0" w:rsidP="00616968">
            <w:pPr>
              <w:suppressAutoHyphens/>
              <w:rPr>
                <w:lang w:eastAsia="zh-CN"/>
              </w:rPr>
            </w:pPr>
            <w:r w:rsidRPr="00616968">
              <w:rPr>
                <w:lang w:eastAsia="zh-CN"/>
              </w:rPr>
              <w:t>272,3</w:t>
            </w:r>
          </w:p>
        </w:tc>
        <w:tc>
          <w:tcPr>
            <w:tcW w:w="556" w:type="pct"/>
            <w:tcBorders>
              <w:top w:val="single" w:sz="4" w:space="0" w:color="000000"/>
              <w:left w:val="single" w:sz="4" w:space="0" w:color="000000"/>
              <w:bottom w:val="single" w:sz="4" w:space="0" w:color="000000"/>
            </w:tcBorders>
            <w:shd w:val="clear" w:color="auto" w:fill="auto"/>
          </w:tcPr>
          <w:p w14:paraId="32FA0AA7" w14:textId="77777777" w:rsidR="00AC12B0" w:rsidRPr="00616968" w:rsidRDefault="00AC12B0" w:rsidP="00616968">
            <w:pPr>
              <w:suppressAutoHyphens/>
              <w:rPr>
                <w:lang w:eastAsia="zh-CN"/>
              </w:rPr>
            </w:pPr>
            <w:r w:rsidRPr="00616968">
              <w:rPr>
                <w:lang w:eastAsia="zh-CN"/>
              </w:rPr>
              <w:t>142,3</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3D777026" w14:textId="77777777" w:rsidR="00AC12B0" w:rsidRPr="00616968" w:rsidRDefault="00AC12B0" w:rsidP="00616968">
            <w:pPr>
              <w:suppressAutoHyphens/>
              <w:rPr>
                <w:lang w:eastAsia="zh-CN"/>
              </w:rPr>
            </w:pPr>
            <w:r w:rsidRPr="00616968">
              <w:rPr>
                <w:lang w:eastAsia="zh-CN"/>
              </w:rPr>
              <w:t>177,9</w:t>
            </w:r>
          </w:p>
        </w:tc>
        <w:tc>
          <w:tcPr>
            <w:tcW w:w="556" w:type="pct"/>
            <w:tcBorders>
              <w:top w:val="single" w:sz="4" w:space="0" w:color="000000"/>
              <w:left w:val="single" w:sz="4" w:space="0" w:color="000000"/>
              <w:bottom w:val="single" w:sz="4" w:space="0" w:color="000000"/>
            </w:tcBorders>
            <w:shd w:val="clear" w:color="auto" w:fill="auto"/>
            <w:vAlign w:val="center"/>
          </w:tcPr>
          <w:p w14:paraId="7B70BAC8" w14:textId="4D414DA2" w:rsidR="00AC12B0" w:rsidRPr="00616968" w:rsidRDefault="00AC12B0" w:rsidP="00616968">
            <w:pPr>
              <w:suppressAutoHyphens/>
              <w:rPr>
                <w:lang w:eastAsia="zh-CN"/>
              </w:rPr>
            </w:pPr>
            <w:r w:rsidRPr="00616968">
              <w:rPr>
                <w:lang w:eastAsia="zh-CN"/>
              </w:rPr>
              <w:t>25,4</w:t>
            </w:r>
          </w:p>
        </w:tc>
        <w:tc>
          <w:tcPr>
            <w:tcW w:w="556" w:type="pct"/>
            <w:tcBorders>
              <w:top w:val="single" w:sz="4" w:space="0" w:color="000000"/>
              <w:left w:val="single" w:sz="4" w:space="0" w:color="000000"/>
              <w:bottom w:val="single" w:sz="4" w:space="0" w:color="000000"/>
            </w:tcBorders>
            <w:shd w:val="clear" w:color="auto" w:fill="auto"/>
          </w:tcPr>
          <w:p w14:paraId="38046225" w14:textId="5D4C1EC9" w:rsidR="00AC12B0" w:rsidRPr="00616968" w:rsidRDefault="00AC12B0" w:rsidP="00616968">
            <w:pPr>
              <w:suppressAutoHyphens/>
              <w:rPr>
                <w:lang w:eastAsia="zh-CN"/>
              </w:rPr>
            </w:pPr>
            <w:r w:rsidRPr="00616968">
              <w:rPr>
                <w:lang w:eastAsia="zh-CN"/>
              </w:rPr>
              <w:t>104,7</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493917B9" w14:textId="01FD203F" w:rsidR="00AC12B0" w:rsidRPr="00616968" w:rsidRDefault="00AC12B0" w:rsidP="00616968">
            <w:pPr>
              <w:suppressAutoHyphens/>
              <w:rPr>
                <w:lang w:eastAsia="zh-CN"/>
              </w:rPr>
            </w:pPr>
            <w:r w:rsidRPr="00616968">
              <w:rPr>
                <w:lang w:eastAsia="zh-CN"/>
              </w:rPr>
              <w:t>0,0</w:t>
            </w:r>
          </w:p>
        </w:tc>
      </w:tr>
      <w:tr w:rsidR="007B6495" w:rsidRPr="00616968" w14:paraId="030381EA" w14:textId="2E50025A"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339EA7BC" w14:textId="77777777" w:rsidR="00AC12B0" w:rsidRPr="00616968" w:rsidRDefault="00AC12B0" w:rsidP="00616968">
            <w:pPr>
              <w:widowControl w:val="0"/>
              <w:suppressAutoHyphens/>
              <w:rPr>
                <w:lang w:eastAsia="zh-CN"/>
              </w:rPr>
            </w:pPr>
            <w:r w:rsidRPr="00616968">
              <w:rPr>
                <w:lang w:eastAsia="uk-UA"/>
              </w:rPr>
              <w:t>11</w:t>
            </w:r>
          </w:p>
        </w:tc>
        <w:tc>
          <w:tcPr>
            <w:tcW w:w="1298" w:type="pct"/>
            <w:tcBorders>
              <w:top w:val="single" w:sz="4" w:space="0" w:color="000000"/>
              <w:left w:val="single" w:sz="4" w:space="0" w:color="000000"/>
              <w:bottom w:val="single" w:sz="4" w:space="0" w:color="000000"/>
            </w:tcBorders>
            <w:shd w:val="clear" w:color="auto" w:fill="auto"/>
            <w:vAlign w:val="center"/>
          </w:tcPr>
          <w:p w14:paraId="68959676" w14:textId="19C78BDB" w:rsidR="00AC12B0" w:rsidRPr="00616968" w:rsidRDefault="00DD6134" w:rsidP="00616968">
            <w:pPr>
              <w:widowControl w:val="0"/>
              <w:suppressAutoHyphens/>
              <w:rPr>
                <w:lang w:eastAsia="zh-CN"/>
              </w:rPr>
            </w:pPr>
            <w:r w:rsidRPr="00616968">
              <w:rPr>
                <w:lang w:eastAsia="uk-UA"/>
              </w:rPr>
              <w:t>дер. Хмелевик</w:t>
            </w:r>
          </w:p>
        </w:tc>
        <w:tc>
          <w:tcPr>
            <w:tcW w:w="556" w:type="pct"/>
            <w:tcBorders>
              <w:top w:val="single" w:sz="4" w:space="0" w:color="000000"/>
              <w:left w:val="single" w:sz="4" w:space="0" w:color="000000"/>
              <w:bottom w:val="single" w:sz="4" w:space="0" w:color="000000"/>
            </w:tcBorders>
            <w:shd w:val="clear" w:color="auto" w:fill="auto"/>
            <w:vAlign w:val="center"/>
          </w:tcPr>
          <w:p w14:paraId="4DBA0B6D"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75553746"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61368119"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42B08B39" w14:textId="6E139C3C"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02FF2E47" w14:textId="015DA2BC"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4E7710FC" w14:textId="0038C05F" w:rsidR="00AC12B0" w:rsidRPr="00616968" w:rsidRDefault="00AC12B0" w:rsidP="00616968">
            <w:pPr>
              <w:suppressAutoHyphens/>
              <w:rPr>
                <w:lang w:eastAsia="zh-CN"/>
              </w:rPr>
            </w:pPr>
            <w:r w:rsidRPr="00616968">
              <w:rPr>
                <w:lang w:eastAsia="zh-CN"/>
              </w:rPr>
              <w:t>0,0</w:t>
            </w:r>
          </w:p>
        </w:tc>
      </w:tr>
      <w:tr w:rsidR="007B6495" w:rsidRPr="00616968" w14:paraId="7C119354" w14:textId="48D368AA"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389B9BB7" w14:textId="77777777" w:rsidR="00AC12B0" w:rsidRPr="00616968" w:rsidRDefault="00AC12B0" w:rsidP="00616968">
            <w:pPr>
              <w:widowControl w:val="0"/>
              <w:suppressAutoHyphens/>
              <w:rPr>
                <w:lang w:eastAsia="zh-CN"/>
              </w:rPr>
            </w:pPr>
            <w:r w:rsidRPr="00616968">
              <w:rPr>
                <w:lang w:eastAsia="uk-UA"/>
              </w:rPr>
              <w:lastRenderedPageBreak/>
              <w:t>12</w:t>
            </w:r>
          </w:p>
        </w:tc>
        <w:tc>
          <w:tcPr>
            <w:tcW w:w="1298" w:type="pct"/>
            <w:tcBorders>
              <w:top w:val="single" w:sz="4" w:space="0" w:color="000000"/>
              <w:left w:val="single" w:sz="4" w:space="0" w:color="000000"/>
              <w:bottom w:val="single" w:sz="4" w:space="0" w:color="000000"/>
            </w:tcBorders>
            <w:shd w:val="clear" w:color="auto" w:fill="auto"/>
            <w:vAlign w:val="center"/>
          </w:tcPr>
          <w:p w14:paraId="44B18DAE" w14:textId="66F7052C" w:rsidR="00AC12B0" w:rsidRPr="00616968" w:rsidRDefault="00DD6134" w:rsidP="00616968">
            <w:pPr>
              <w:widowControl w:val="0"/>
              <w:suppressAutoHyphens/>
              <w:rPr>
                <w:lang w:eastAsia="zh-CN"/>
              </w:rPr>
            </w:pPr>
            <w:r w:rsidRPr="00616968">
              <w:rPr>
                <w:lang w:eastAsia="uk-UA"/>
              </w:rPr>
              <w:t>дер. Чуново</w:t>
            </w:r>
          </w:p>
        </w:tc>
        <w:tc>
          <w:tcPr>
            <w:tcW w:w="556" w:type="pct"/>
            <w:tcBorders>
              <w:top w:val="single" w:sz="4" w:space="0" w:color="000000"/>
              <w:left w:val="single" w:sz="4" w:space="0" w:color="000000"/>
              <w:bottom w:val="single" w:sz="4" w:space="0" w:color="000000"/>
            </w:tcBorders>
            <w:shd w:val="clear" w:color="auto" w:fill="auto"/>
            <w:vAlign w:val="center"/>
          </w:tcPr>
          <w:p w14:paraId="6A9520A7" w14:textId="77777777" w:rsidR="00AC12B0" w:rsidRPr="00616968" w:rsidRDefault="00AC12B0" w:rsidP="00616968">
            <w:pPr>
              <w:suppressAutoHyphens/>
              <w:rPr>
                <w:lang w:eastAsia="zh-CN"/>
              </w:rPr>
            </w:pPr>
            <w:r w:rsidRPr="00616968">
              <w:rPr>
                <w:lang w:eastAsia="zh-CN"/>
              </w:rPr>
              <w:t>65,8</w:t>
            </w:r>
          </w:p>
        </w:tc>
        <w:tc>
          <w:tcPr>
            <w:tcW w:w="556" w:type="pct"/>
            <w:tcBorders>
              <w:top w:val="single" w:sz="4" w:space="0" w:color="000000"/>
              <w:left w:val="single" w:sz="4" w:space="0" w:color="000000"/>
              <w:bottom w:val="single" w:sz="4" w:space="0" w:color="000000"/>
            </w:tcBorders>
            <w:shd w:val="clear" w:color="auto" w:fill="auto"/>
          </w:tcPr>
          <w:p w14:paraId="76129BB4"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42EC3DF4"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092BCA51" w14:textId="1C38A739"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7C2B91F6" w14:textId="44740936"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716328C8" w14:textId="32924658" w:rsidR="00AC12B0" w:rsidRPr="00616968" w:rsidRDefault="00AC12B0" w:rsidP="00616968">
            <w:pPr>
              <w:suppressAutoHyphens/>
              <w:rPr>
                <w:lang w:eastAsia="zh-CN"/>
              </w:rPr>
            </w:pPr>
            <w:r w:rsidRPr="00616968">
              <w:rPr>
                <w:lang w:eastAsia="zh-CN"/>
              </w:rPr>
              <w:t>0,0</w:t>
            </w:r>
          </w:p>
        </w:tc>
      </w:tr>
      <w:tr w:rsidR="007B6495" w:rsidRPr="00616968" w14:paraId="3E1BDEF3" w14:textId="0420777F"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494DE79D" w14:textId="77777777" w:rsidR="00AC12B0" w:rsidRPr="00616968" w:rsidRDefault="00AC12B0" w:rsidP="00616968">
            <w:pPr>
              <w:widowControl w:val="0"/>
              <w:suppressAutoHyphens/>
              <w:rPr>
                <w:lang w:eastAsia="zh-CN"/>
              </w:rPr>
            </w:pPr>
            <w:r w:rsidRPr="00616968">
              <w:rPr>
                <w:lang w:eastAsia="uk-UA"/>
              </w:rPr>
              <w:t>13</w:t>
            </w:r>
          </w:p>
        </w:tc>
        <w:tc>
          <w:tcPr>
            <w:tcW w:w="1298" w:type="pct"/>
            <w:tcBorders>
              <w:top w:val="single" w:sz="4" w:space="0" w:color="000000"/>
              <w:left w:val="single" w:sz="4" w:space="0" w:color="000000"/>
              <w:bottom w:val="single" w:sz="4" w:space="0" w:color="000000"/>
            </w:tcBorders>
            <w:shd w:val="clear" w:color="auto" w:fill="auto"/>
            <w:vAlign w:val="center"/>
          </w:tcPr>
          <w:p w14:paraId="4CBB53AB" w14:textId="4680B952" w:rsidR="00AC12B0" w:rsidRPr="00616968" w:rsidRDefault="00DD6134" w:rsidP="00616968">
            <w:pPr>
              <w:widowControl w:val="0"/>
              <w:suppressAutoHyphens/>
              <w:rPr>
                <w:lang w:eastAsia="zh-CN"/>
              </w:rPr>
            </w:pPr>
            <w:r w:rsidRPr="00616968">
              <w:rPr>
                <w:lang w:eastAsia="uk-UA"/>
              </w:rPr>
              <w:t>дер. Шахново</w:t>
            </w:r>
          </w:p>
        </w:tc>
        <w:tc>
          <w:tcPr>
            <w:tcW w:w="556" w:type="pct"/>
            <w:tcBorders>
              <w:top w:val="single" w:sz="4" w:space="0" w:color="000000"/>
              <w:left w:val="single" w:sz="4" w:space="0" w:color="000000"/>
              <w:bottom w:val="single" w:sz="4" w:space="0" w:color="000000"/>
            </w:tcBorders>
            <w:shd w:val="clear" w:color="auto" w:fill="auto"/>
            <w:vAlign w:val="center"/>
          </w:tcPr>
          <w:p w14:paraId="49859499"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24A28461"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09BD4C11"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60B924DF" w14:textId="30A15CC3"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37561722" w14:textId="3970608F"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6C94F9E8" w14:textId="27351EE0" w:rsidR="00AC12B0" w:rsidRPr="00616968" w:rsidRDefault="00AC12B0" w:rsidP="00616968">
            <w:pPr>
              <w:suppressAutoHyphens/>
              <w:rPr>
                <w:lang w:eastAsia="zh-CN"/>
              </w:rPr>
            </w:pPr>
            <w:r w:rsidRPr="00616968">
              <w:rPr>
                <w:lang w:eastAsia="zh-CN"/>
              </w:rPr>
              <w:t>0,0</w:t>
            </w:r>
          </w:p>
        </w:tc>
      </w:tr>
      <w:tr w:rsidR="007B6495" w:rsidRPr="00616968" w14:paraId="3857325A" w14:textId="2A443105"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4E44E1A6" w14:textId="77777777" w:rsidR="00AC12B0" w:rsidRPr="00616968" w:rsidRDefault="00AC12B0" w:rsidP="00616968">
            <w:pPr>
              <w:widowControl w:val="0"/>
              <w:suppressAutoHyphens/>
              <w:rPr>
                <w:lang w:eastAsia="zh-CN"/>
              </w:rPr>
            </w:pPr>
            <w:r w:rsidRPr="00616968">
              <w:rPr>
                <w:lang w:eastAsia="uk-UA"/>
              </w:rPr>
              <w:t>14</w:t>
            </w:r>
          </w:p>
        </w:tc>
        <w:tc>
          <w:tcPr>
            <w:tcW w:w="1298" w:type="pct"/>
            <w:tcBorders>
              <w:top w:val="single" w:sz="4" w:space="0" w:color="000000"/>
              <w:left w:val="single" w:sz="4" w:space="0" w:color="000000"/>
              <w:bottom w:val="single" w:sz="4" w:space="0" w:color="000000"/>
            </w:tcBorders>
            <w:shd w:val="clear" w:color="auto" w:fill="auto"/>
            <w:vAlign w:val="center"/>
          </w:tcPr>
          <w:p w14:paraId="4391812F" w14:textId="0961392A" w:rsidR="00AC12B0" w:rsidRPr="00616968" w:rsidRDefault="00AC12B0" w:rsidP="00616968">
            <w:pPr>
              <w:widowControl w:val="0"/>
              <w:suppressAutoHyphens/>
              <w:rPr>
                <w:lang w:eastAsia="zh-CN"/>
              </w:rPr>
            </w:pPr>
            <w:r w:rsidRPr="00616968">
              <w:rPr>
                <w:lang w:eastAsia="uk-UA"/>
              </w:rPr>
              <w:t>д</w:t>
            </w:r>
            <w:r w:rsidR="00684611" w:rsidRPr="00616968">
              <w:rPr>
                <w:lang w:eastAsia="uk-UA"/>
              </w:rPr>
              <w:t>ер</w:t>
            </w:r>
            <w:r w:rsidRPr="00616968">
              <w:rPr>
                <w:lang w:eastAsia="uk-UA"/>
              </w:rPr>
              <w:t>. Шолтоло</w:t>
            </w:r>
          </w:p>
        </w:tc>
        <w:tc>
          <w:tcPr>
            <w:tcW w:w="556" w:type="pct"/>
            <w:tcBorders>
              <w:top w:val="single" w:sz="4" w:space="0" w:color="000000"/>
              <w:left w:val="single" w:sz="4" w:space="0" w:color="000000"/>
              <w:bottom w:val="single" w:sz="4" w:space="0" w:color="000000"/>
            </w:tcBorders>
            <w:shd w:val="clear" w:color="auto" w:fill="auto"/>
            <w:vAlign w:val="center"/>
          </w:tcPr>
          <w:p w14:paraId="4015C6C9"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1E77D747"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768A727E"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5A3E443D" w14:textId="3BEE3172"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440CCE80" w14:textId="3BEBB37D"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15194A7C" w14:textId="5C518A6A" w:rsidR="00AC12B0" w:rsidRPr="00616968" w:rsidRDefault="00AC12B0" w:rsidP="00616968">
            <w:pPr>
              <w:suppressAutoHyphens/>
              <w:rPr>
                <w:lang w:eastAsia="zh-CN"/>
              </w:rPr>
            </w:pPr>
            <w:r w:rsidRPr="00616968">
              <w:rPr>
                <w:lang w:eastAsia="zh-CN"/>
              </w:rPr>
              <w:t>0,0</w:t>
            </w:r>
          </w:p>
        </w:tc>
      </w:tr>
      <w:tr w:rsidR="007B6495" w:rsidRPr="00616968" w14:paraId="25A42D35" w14:textId="064B3D55"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043373CD" w14:textId="77777777" w:rsidR="00AC12B0" w:rsidRPr="00616968" w:rsidRDefault="00AC12B0" w:rsidP="00616968">
            <w:pPr>
              <w:widowControl w:val="0"/>
              <w:suppressAutoHyphens/>
              <w:rPr>
                <w:lang w:eastAsia="zh-CN"/>
              </w:rPr>
            </w:pPr>
            <w:r w:rsidRPr="00616968">
              <w:rPr>
                <w:lang w:eastAsia="uk-UA"/>
              </w:rPr>
              <w:t>15</w:t>
            </w:r>
          </w:p>
        </w:tc>
        <w:tc>
          <w:tcPr>
            <w:tcW w:w="1298" w:type="pct"/>
            <w:tcBorders>
              <w:top w:val="single" w:sz="4" w:space="0" w:color="000000"/>
              <w:left w:val="single" w:sz="4" w:space="0" w:color="000000"/>
              <w:bottom w:val="single" w:sz="4" w:space="0" w:color="000000"/>
            </w:tcBorders>
            <w:shd w:val="clear" w:color="auto" w:fill="auto"/>
            <w:vAlign w:val="center"/>
          </w:tcPr>
          <w:p w14:paraId="44EE2F6D" w14:textId="703EED2C" w:rsidR="00AC12B0" w:rsidRPr="00616968" w:rsidRDefault="00AC12B0" w:rsidP="00616968">
            <w:pPr>
              <w:widowControl w:val="0"/>
              <w:suppressAutoHyphens/>
              <w:rPr>
                <w:lang w:eastAsia="zh-CN"/>
              </w:rPr>
            </w:pPr>
            <w:r w:rsidRPr="00616968">
              <w:rPr>
                <w:lang w:eastAsia="uk-UA"/>
              </w:rPr>
              <w:t>д</w:t>
            </w:r>
            <w:r w:rsidR="00684611" w:rsidRPr="00616968">
              <w:rPr>
                <w:lang w:eastAsia="uk-UA"/>
              </w:rPr>
              <w:t>ер</w:t>
            </w:r>
            <w:r w:rsidRPr="00616968">
              <w:rPr>
                <w:lang w:eastAsia="uk-UA"/>
              </w:rPr>
              <w:t>. Шурягские Караулки</w:t>
            </w:r>
          </w:p>
        </w:tc>
        <w:tc>
          <w:tcPr>
            <w:tcW w:w="556" w:type="pct"/>
            <w:tcBorders>
              <w:top w:val="single" w:sz="4" w:space="0" w:color="000000"/>
              <w:left w:val="single" w:sz="4" w:space="0" w:color="000000"/>
              <w:bottom w:val="single" w:sz="4" w:space="0" w:color="000000"/>
            </w:tcBorders>
            <w:shd w:val="clear" w:color="auto" w:fill="auto"/>
            <w:vAlign w:val="center"/>
          </w:tcPr>
          <w:p w14:paraId="009E4C08"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53D783CE"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0DE858D2"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48451419" w14:textId="3F37F3B4"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4AF3C292" w14:textId="608D0925"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0F7CA7E5" w14:textId="1DA4B898" w:rsidR="00AC12B0" w:rsidRPr="00616968" w:rsidRDefault="00AC12B0" w:rsidP="00616968">
            <w:pPr>
              <w:suppressAutoHyphens/>
              <w:rPr>
                <w:lang w:eastAsia="zh-CN"/>
              </w:rPr>
            </w:pPr>
            <w:r w:rsidRPr="00616968">
              <w:rPr>
                <w:lang w:eastAsia="zh-CN"/>
              </w:rPr>
              <w:t>0,0</w:t>
            </w:r>
          </w:p>
        </w:tc>
      </w:tr>
      <w:tr w:rsidR="007B6495" w:rsidRPr="00616968" w14:paraId="0EF459DA" w14:textId="3C41B0A4"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26671795" w14:textId="77777777" w:rsidR="00AC12B0" w:rsidRPr="00616968" w:rsidRDefault="00AC12B0" w:rsidP="00616968">
            <w:pPr>
              <w:widowControl w:val="0"/>
              <w:suppressAutoHyphens/>
              <w:rPr>
                <w:lang w:eastAsia="zh-CN"/>
              </w:rPr>
            </w:pPr>
            <w:r w:rsidRPr="00616968">
              <w:rPr>
                <w:lang w:eastAsia="uk-UA"/>
              </w:rPr>
              <w:t>16</w:t>
            </w:r>
          </w:p>
        </w:tc>
        <w:tc>
          <w:tcPr>
            <w:tcW w:w="1298" w:type="pct"/>
            <w:tcBorders>
              <w:top w:val="single" w:sz="4" w:space="0" w:color="000000"/>
              <w:left w:val="single" w:sz="4" w:space="0" w:color="000000"/>
              <w:bottom w:val="single" w:sz="4" w:space="0" w:color="000000"/>
            </w:tcBorders>
            <w:shd w:val="clear" w:color="auto" w:fill="auto"/>
            <w:vAlign w:val="center"/>
          </w:tcPr>
          <w:p w14:paraId="5C0073FD" w14:textId="34C7EE4C" w:rsidR="00AC12B0" w:rsidRPr="00616968" w:rsidRDefault="00DD6134" w:rsidP="00616968">
            <w:pPr>
              <w:widowControl w:val="0"/>
              <w:suppressAutoHyphens/>
              <w:rPr>
                <w:lang w:eastAsia="zh-CN"/>
              </w:rPr>
            </w:pPr>
            <w:r w:rsidRPr="00616968">
              <w:rPr>
                <w:lang w:eastAsia="uk-UA"/>
              </w:rPr>
              <w:t>дер. Юги</w:t>
            </w:r>
          </w:p>
        </w:tc>
        <w:tc>
          <w:tcPr>
            <w:tcW w:w="556" w:type="pct"/>
            <w:tcBorders>
              <w:top w:val="single" w:sz="4" w:space="0" w:color="000000"/>
              <w:left w:val="single" w:sz="4" w:space="0" w:color="000000"/>
              <w:bottom w:val="single" w:sz="4" w:space="0" w:color="000000"/>
            </w:tcBorders>
            <w:shd w:val="clear" w:color="auto" w:fill="auto"/>
            <w:vAlign w:val="center"/>
          </w:tcPr>
          <w:p w14:paraId="186E87FB"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63635E34"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7621EFAB"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117493A6" w14:textId="534A6520"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2C616946" w14:textId="68166885"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3F22631D" w14:textId="3EB4A5BC" w:rsidR="00AC12B0" w:rsidRPr="00616968" w:rsidRDefault="00AC12B0" w:rsidP="00616968">
            <w:pPr>
              <w:suppressAutoHyphens/>
              <w:rPr>
                <w:lang w:eastAsia="zh-CN"/>
              </w:rPr>
            </w:pPr>
            <w:r w:rsidRPr="00616968">
              <w:rPr>
                <w:lang w:eastAsia="zh-CN"/>
              </w:rPr>
              <w:t>0,0</w:t>
            </w:r>
          </w:p>
        </w:tc>
      </w:tr>
      <w:tr w:rsidR="007B6495" w:rsidRPr="00616968" w14:paraId="1E5BC9BF" w14:textId="254119B7"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4F27B4DF" w14:textId="77777777" w:rsidR="00AC12B0" w:rsidRPr="00616968" w:rsidRDefault="00AC12B0" w:rsidP="00616968">
            <w:pPr>
              <w:widowControl w:val="0"/>
              <w:suppressAutoHyphens/>
              <w:rPr>
                <w:lang w:eastAsia="zh-CN"/>
              </w:rPr>
            </w:pPr>
            <w:r w:rsidRPr="00616968">
              <w:rPr>
                <w:lang w:eastAsia="uk-UA"/>
              </w:rPr>
              <w:t>17</w:t>
            </w:r>
          </w:p>
        </w:tc>
        <w:tc>
          <w:tcPr>
            <w:tcW w:w="1298" w:type="pct"/>
            <w:tcBorders>
              <w:top w:val="single" w:sz="4" w:space="0" w:color="000000"/>
              <w:left w:val="single" w:sz="4" w:space="0" w:color="000000"/>
              <w:bottom w:val="single" w:sz="4" w:space="0" w:color="000000"/>
            </w:tcBorders>
            <w:shd w:val="clear" w:color="auto" w:fill="auto"/>
            <w:vAlign w:val="center"/>
          </w:tcPr>
          <w:p w14:paraId="41529D16" w14:textId="7CEB62E8" w:rsidR="00AC12B0" w:rsidRPr="00616968" w:rsidRDefault="00AC12B0" w:rsidP="00616968">
            <w:pPr>
              <w:widowControl w:val="0"/>
              <w:suppressAutoHyphens/>
              <w:rPr>
                <w:lang w:eastAsia="zh-CN"/>
              </w:rPr>
            </w:pPr>
            <w:r w:rsidRPr="00616968">
              <w:rPr>
                <w:lang w:eastAsia="uk-UA"/>
              </w:rPr>
              <w:t>п.</w:t>
            </w:r>
            <w:r w:rsidR="00714AEA" w:rsidRPr="00616968">
              <w:rPr>
                <w:lang w:eastAsia="uk-UA"/>
              </w:rPr>
              <w:t xml:space="preserve"> при</w:t>
            </w:r>
            <w:r w:rsidRPr="00616968">
              <w:rPr>
                <w:lang w:eastAsia="uk-UA"/>
              </w:rPr>
              <w:t xml:space="preserve"> ж/д ст. Юги</w:t>
            </w:r>
          </w:p>
        </w:tc>
        <w:tc>
          <w:tcPr>
            <w:tcW w:w="556" w:type="pct"/>
            <w:tcBorders>
              <w:top w:val="single" w:sz="4" w:space="0" w:color="000000"/>
              <w:left w:val="single" w:sz="4" w:space="0" w:color="000000"/>
              <w:bottom w:val="single" w:sz="4" w:space="0" w:color="000000"/>
            </w:tcBorders>
            <w:shd w:val="clear" w:color="auto" w:fill="auto"/>
            <w:vAlign w:val="center"/>
          </w:tcPr>
          <w:p w14:paraId="1961392D"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41DB2134"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0E95A807" w14:textId="77777777"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vAlign w:val="center"/>
          </w:tcPr>
          <w:p w14:paraId="00D0B861" w14:textId="3346FAF5" w:rsidR="00AC12B0" w:rsidRPr="00616968" w:rsidRDefault="00AC12B0" w:rsidP="00616968">
            <w:pPr>
              <w:suppressAutoHyphens/>
              <w:rPr>
                <w:lang w:eastAsia="zh-CN"/>
              </w:rPr>
            </w:pPr>
            <w:r w:rsidRPr="00616968">
              <w:rPr>
                <w:lang w:eastAsia="zh-CN"/>
              </w:rPr>
              <w:t>0,0</w:t>
            </w:r>
          </w:p>
        </w:tc>
        <w:tc>
          <w:tcPr>
            <w:tcW w:w="556" w:type="pct"/>
            <w:tcBorders>
              <w:top w:val="single" w:sz="4" w:space="0" w:color="000000"/>
              <w:left w:val="single" w:sz="4" w:space="0" w:color="000000"/>
              <w:bottom w:val="single" w:sz="4" w:space="0" w:color="000000"/>
            </w:tcBorders>
            <w:shd w:val="clear" w:color="auto" w:fill="auto"/>
          </w:tcPr>
          <w:p w14:paraId="00E7127D" w14:textId="451664CB" w:rsidR="00AC12B0" w:rsidRPr="00616968" w:rsidRDefault="00AC12B0" w:rsidP="00616968">
            <w:pPr>
              <w:suppressAutoHyphens/>
              <w:rPr>
                <w:lang w:eastAsia="zh-CN"/>
              </w:rPr>
            </w:pPr>
            <w:r w:rsidRPr="00616968">
              <w:rPr>
                <w:lang w:eastAsia="zh-CN"/>
              </w:rPr>
              <w:t>0,0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4D845493" w14:textId="072586C8" w:rsidR="00AC12B0" w:rsidRPr="00616968" w:rsidRDefault="00AC12B0" w:rsidP="00616968">
            <w:pPr>
              <w:suppressAutoHyphens/>
              <w:rPr>
                <w:lang w:eastAsia="zh-CN"/>
              </w:rPr>
            </w:pPr>
            <w:r w:rsidRPr="00616968">
              <w:rPr>
                <w:lang w:eastAsia="zh-CN"/>
              </w:rPr>
              <w:t>0,0</w:t>
            </w:r>
          </w:p>
        </w:tc>
      </w:tr>
      <w:tr w:rsidR="00B136E9" w:rsidRPr="00616968" w14:paraId="39166EB7" w14:textId="68AD7619" w:rsidTr="00035878">
        <w:trPr>
          <w:trHeight w:val="57"/>
          <w:jc w:val="center"/>
        </w:trPr>
        <w:tc>
          <w:tcPr>
            <w:tcW w:w="368" w:type="pct"/>
            <w:tcBorders>
              <w:top w:val="single" w:sz="4" w:space="0" w:color="000000"/>
              <w:left w:val="single" w:sz="4" w:space="0" w:color="000000"/>
              <w:bottom w:val="single" w:sz="4" w:space="0" w:color="000000"/>
            </w:tcBorders>
            <w:shd w:val="clear" w:color="auto" w:fill="auto"/>
          </w:tcPr>
          <w:p w14:paraId="70382DDD" w14:textId="311213C3" w:rsidR="00AC12B0" w:rsidRPr="00616968" w:rsidRDefault="00AC12B0" w:rsidP="00616968">
            <w:pPr>
              <w:widowControl w:val="0"/>
              <w:suppressAutoHyphens/>
              <w:rPr>
                <w:lang w:eastAsia="uk-UA"/>
              </w:rPr>
            </w:pPr>
          </w:p>
        </w:tc>
        <w:tc>
          <w:tcPr>
            <w:tcW w:w="1298" w:type="pct"/>
            <w:tcBorders>
              <w:top w:val="single" w:sz="4" w:space="0" w:color="000000"/>
              <w:left w:val="single" w:sz="4" w:space="0" w:color="000000"/>
              <w:bottom w:val="single" w:sz="4" w:space="0" w:color="000000"/>
            </w:tcBorders>
            <w:shd w:val="clear" w:color="auto" w:fill="auto"/>
            <w:vAlign w:val="center"/>
          </w:tcPr>
          <w:p w14:paraId="36447B4F" w14:textId="405E044F" w:rsidR="00AC12B0" w:rsidRPr="00616968" w:rsidRDefault="00BB0C6E" w:rsidP="00616968">
            <w:pPr>
              <w:widowControl w:val="0"/>
              <w:suppressAutoHyphens/>
              <w:jc w:val="right"/>
              <w:rPr>
                <w:lang w:eastAsia="uk-UA"/>
              </w:rPr>
            </w:pPr>
            <w:r w:rsidRPr="00616968">
              <w:rPr>
                <w:lang w:eastAsia="uk-UA"/>
              </w:rPr>
              <w:t>Всего</w:t>
            </w:r>
          </w:p>
        </w:tc>
        <w:tc>
          <w:tcPr>
            <w:tcW w:w="556" w:type="pct"/>
            <w:tcBorders>
              <w:top w:val="single" w:sz="4" w:space="0" w:color="000000"/>
              <w:left w:val="single" w:sz="4" w:space="0" w:color="000000"/>
              <w:bottom w:val="single" w:sz="4" w:space="0" w:color="000000"/>
            </w:tcBorders>
            <w:shd w:val="clear" w:color="auto" w:fill="auto"/>
            <w:vAlign w:val="center"/>
          </w:tcPr>
          <w:p w14:paraId="7C3B61A2" w14:textId="7DC676E1" w:rsidR="00AC12B0" w:rsidRPr="00616968" w:rsidRDefault="00AC12B0" w:rsidP="00616968">
            <w:pPr>
              <w:suppressAutoHyphens/>
              <w:rPr>
                <w:lang w:eastAsia="zh-CN"/>
              </w:rPr>
            </w:pPr>
            <w:r w:rsidRPr="00616968">
              <w:rPr>
                <w:lang w:eastAsia="zh-CN"/>
              </w:rPr>
              <w:t>650,1</w:t>
            </w:r>
          </w:p>
        </w:tc>
        <w:tc>
          <w:tcPr>
            <w:tcW w:w="556" w:type="pct"/>
            <w:tcBorders>
              <w:top w:val="single" w:sz="4" w:space="0" w:color="000000"/>
              <w:left w:val="single" w:sz="4" w:space="0" w:color="000000"/>
              <w:bottom w:val="single" w:sz="4" w:space="0" w:color="000000"/>
            </w:tcBorders>
            <w:shd w:val="clear" w:color="auto" w:fill="auto"/>
          </w:tcPr>
          <w:p w14:paraId="0D1D7F30" w14:textId="6BD07453" w:rsidR="00AC12B0" w:rsidRPr="00616968" w:rsidRDefault="00AC12B0" w:rsidP="00616968">
            <w:pPr>
              <w:suppressAutoHyphens/>
              <w:rPr>
                <w:lang w:eastAsia="zh-CN"/>
              </w:rPr>
            </w:pPr>
            <w:r w:rsidRPr="00616968">
              <w:rPr>
                <w:lang w:eastAsia="zh-CN"/>
              </w:rPr>
              <w:t>436,0</w:t>
            </w:r>
          </w:p>
        </w:tc>
        <w:tc>
          <w:tcPr>
            <w:tcW w:w="556" w:type="pct"/>
            <w:tcBorders>
              <w:top w:val="single" w:sz="4" w:space="0" w:color="000000"/>
              <w:left w:val="single" w:sz="4" w:space="0" w:color="000000"/>
              <w:bottom w:val="single" w:sz="4" w:space="0" w:color="000000"/>
              <w:right w:val="single" w:sz="4" w:space="0" w:color="000000"/>
            </w:tcBorders>
            <w:shd w:val="clear" w:color="auto" w:fill="auto"/>
          </w:tcPr>
          <w:p w14:paraId="3FA50750" w14:textId="6A25C088" w:rsidR="00AC12B0" w:rsidRPr="00616968" w:rsidRDefault="00AC12B0" w:rsidP="00616968">
            <w:pPr>
              <w:suppressAutoHyphens/>
              <w:rPr>
                <w:lang w:eastAsia="zh-CN"/>
              </w:rPr>
            </w:pPr>
            <w:r w:rsidRPr="00616968">
              <w:rPr>
                <w:lang w:eastAsia="zh-CN"/>
              </w:rPr>
              <w:t>596,1</w:t>
            </w:r>
          </w:p>
        </w:tc>
        <w:tc>
          <w:tcPr>
            <w:tcW w:w="556" w:type="pct"/>
            <w:tcBorders>
              <w:top w:val="single" w:sz="4" w:space="0" w:color="000000"/>
              <w:left w:val="single" w:sz="4" w:space="0" w:color="000000"/>
              <w:bottom w:val="single" w:sz="4" w:space="0" w:color="000000"/>
            </w:tcBorders>
            <w:shd w:val="clear" w:color="auto" w:fill="auto"/>
            <w:vAlign w:val="center"/>
          </w:tcPr>
          <w:p w14:paraId="036579E1" w14:textId="506E9BE2" w:rsidR="00AC12B0" w:rsidRPr="00616968" w:rsidRDefault="00B136E9" w:rsidP="00616968">
            <w:pPr>
              <w:suppressAutoHyphens/>
              <w:rPr>
                <w:lang w:eastAsia="zh-CN"/>
              </w:rPr>
            </w:pPr>
            <w:r w:rsidRPr="00616968">
              <w:rPr>
                <w:lang w:eastAsia="zh-CN"/>
              </w:rPr>
              <w:t>1733,2</w:t>
            </w:r>
          </w:p>
        </w:tc>
        <w:tc>
          <w:tcPr>
            <w:tcW w:w="556" w:type="pct"/>
            <w:tcBorders>
              <w:top w:val="single" w:sz="4" w:space="0" w:color="000000"/>
              <w:left w:val="single" w:sz="4" w:space="0" w:color="000000"/>
              <w:bottom w:val="single" w:sz="4" w:space="0" w:color="000000"/>
            </w:tcBorders>
            <w:shd w:val="clear" w:color="auto" w:fill="auto"/>
          </w:tcPr>
          <w:p w14:paraId="59E48250" w14:textId="4BF9A42A" w:rsidR="00AC12B0" w:rsidRPr="00616968" w:rsidRDefault="00B136E9" w:rsidP="00616968">
            <w:pPr>
              <w:suppressAutoHyphens/>
              <w:rPr>
                <w:lang w:eastAsia="zh-CN"/>
              </w:rPr>
            </w:pPr>
            <w:r w:rsidRPr="00616968">
              <w:rPr>
                <w:lang w:eastAsia="zh-CN"/>
              </w:rPr>
              <w:t>964,0</w:t>
            </w:r>
          </w:p>
        </w:tc>
        <w:tc>
          <w:tcPr>
            <w:tcW w:w="553" w:type="pct"/>
            <w:tcBorders>
              <w:top w:val="single" w:sz="4" w:space="0" w:color="000000"/>
              <w:left w:val="single" w:sz="4" w:space="0" w:color="000000"/>
              <w:bottom w:val="single" w:sz="4" w:space="0" w:color="000000"/>
              <w:right w:val="single" w:sz="4" w:space="0" w:color="000000"/>
            </w:tcBorders>
            <w:shd w:val="clear" w:color="auto" w:fill="auto"/>
          </w:tcPr>
          <w:p w14:paraId="61989018" w14:textId="4BB96C7B" w:rsidR="00AC12B0" w:rsidRPr="00616968" w:rsidRDefault="00B136E9" w:rsidP="00616968">
            <w:pPr>
              <w:suppressAutoHyphens/>
              <w:rPr>
                <w:lang w:eastAsia="zh-CN"/>
              </w:rPr>
            </w:pPr>
            <w:r w:rsidRPr="00616968">
              <w:rPr>
                <w:lang w:eastAsia="zh-CN"/>
              </w:rPr>
              <w:t>63,9</w:t>
            </w:r>
          </w:p>
        </w:tc>
      </w:tr>
    </w:tbl>
    <w:p w14:paraId="4B8F2325" w14:textId="77777777" w:rsidR="007C13C4" w:rsidRPr="00616968" w:rsidRDefault="007C13C4" w:rsidP="00616968">
      <w:pPr>
        <w:ind w:firstLine="540"/>
        <w:jc w:val="both"/>
        <w:rPr>
          <w:sz w:val="28"/>
          <w:lang w:eastAsia="zh-CN"/>
        </w:rPr>
      </w:pPr>
    </w:p>
    <w:p w14:paraId="2B9ECD49" w14:textId="2605E782" w:rsidR="00682151" w:rsidRPr="00616968" w:rsidRDefault="00D93702" w:rsidP="00616968">
      <w:pPr>
        <w:ind w:firstLine="540"/>
        <w:jc w:val="both"/>
        <w:rPr>
          <w:sz w:val="28"/>
          <w:lang w:eastAsia="zh-CN"/>
        </w:rPr>
      </w:pPr>
      <w:r w:rsidRPr="00616968">
        <w:rPr>
          <w:sz w:val="28"/>
          <w:lang w:eastAsia="zh-CN"/>
        </w:rPr>
        <w:t>В Потанинском сельском поселении на учете по улучшению жилищных условий стоит 12 семей, из которых 1</w:t>
      </w:r>
      <w:r w:rsidR="00A3365D" w:rsidRPr="00616968">
        <w:rPr>
          <w:sz w:val="28"/>
          <w:lang w:eastAsia="zh-CN"/>
        </w:rPr>
        <w:t xml:space="preserve"> семья </w:t>
      </w:r>
      <w:r w:rsidRPr="00616968">
        <w:rPr>
          <w:sz w:val="28"/>
          <w:lang w:eastAsia="zh-CN"/>
        </w:rPr>
        <w:t>многодетн</w:t>
      </w:r>
      <w:r w:rsidR="00A3365D" w:rsidRPr="00616968">
        <w:rPr>
          <w:sz w:val="28"/>
          <w:lang w:eastAsia="zh-CN"/>
        </w:rPr>
        <w:t>ая</w:t>
      </w:r>
      <w:r w:rsidRPr="00616968">
        <w:rPr>
          <w:sz w:val="28"/>
          <w:lang w:eastAsia="zh-CN"/>
        </w:rPr>
        <w:t>.</w:t>
      </w:r>
    </w:p>
    <w:p w14:paraId="0636405E" w14:textId="588549AA" w:rsidR="00E97AB5" w:rsidRPr="00616968" w:rsidRDefault="00AE53ED" w:rsidP="00616968">
      <w:pPr>
        <w:pStyle w:val="30"/>
      </w:pPr>
      <w:bookmarkStart w:id="123" w:name="_Toc130206405"/>
      <w:r w:rsidRPr="00616968">
        <w:t>2.5.</w:t>
      </w:r>
      <w:r w:rsidR="00083B08" w:rsidRPr="00616968">
        <w:t>7</w:t>
      </w:r>
      <w:bookmarkStart w:id="124" w:name="_Hlk89351450"/>
      <w:r w:rsidRPr="00616968">
        <w:t>.</w:t>
      </w:r>
      <w:r w:rsidR="00BE3B22" w:rsidRPr="00616968">
        <w:t xml:space="preserve"> </w:t>
      </w:r>
      <w:r w:rsidR="00F54917" w:rsidRPr="00616968">
        <w:t>Объекты социальной инфраструктуры</w:t>
      </w:r>
      <w:bookmarkEnd w:id="123"/>
    </w:p>
    <w:p w14:paraId="6A4FF744" w14:textId="77777777" w:rsidR="00D93702" w:rsidRPr="00616968" w:rsidRDefault="00D93702" w:rsidP="00616968">
      <w:pPr>
        <w:suppressAutoHyphens/>
        <w:ind w:firstLine="720"/>
        <w:jc w:val="both"/>
        <w:rPr>
          <w:sz w:val="28"/>
          <w:lang w:eastAsia="zh-CN"/>
        </w:rPr>
      </w:pPr>
      <w:r w:rsidRPr="00616968">
        <w:rPr>
          <w:sz w:val="28"/>
          <w:lang w:eastAsia="zh-CN"/>
        </w:rPr>
        <w:t>Система культурно-бытового обслуживания Потанинского сельского поселения является составной частью общей системы обслуживания Волховского муниципал</w:t>
      </w:r>
      <w:r w:rsidRPr="00616968">
        <w:rPr>
          <w:sz w:val="28"/>
          <w:szCs w:val="28"/>
          <w:lang w:eastAsia="zh-CN"/>
        </w:rPr>
        <w:t>ьного района в целом, которая состоит из трех уровней:</w:t>
      </w:r>
    </w:p>
    <w:p w14:paraId="18CDD07C" w14:textId="4E9DBC85" w:rsidR="00D93702" w:rsidRPr="00616968" w:rsidRDefault="00D93702"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административный центр Волховского муниципального района – г</w:t>
      </w:r>
      <w:r w:rsidR="00C019F1" w:rsidRPr="00616968">
        <w:rPr>
          <w:sz w:val="28"/>
          <w:lang w:eastAsia="zh-CN"/>
        </w:rPr>
        <w:t>ород</w:t>
      </w:r>
      <w:r w:rsidR="00941EA4" w:rsidRPr="00616968">
        <w:rPr>
          <w:sz w:val="28"/>
          <w:lang w:eastAsia="zh-CN"/>
        </w:rPr>
        <w:t xml:space="preserve"> </w:t>
      </w:r>
      <w:r w:rsidRPr="00616968">
        <w:rPr>
          <w:sz w:val="28"/>
          <w:lang w:eastAsia="zh-CN"/>
        </w:rPr>
        <w:t>Волхов, в котором по широкой номенклатуре представлены учреждения и предприятия эпизодического обслуживания отраслей здравоохранения, культуры, спорта, потребительского рынка, среднего и высшего специального образования, а также управления хозяйственной деятельностью;</w:t>
      </w:r>
    </w:p>
    <w:p w14:paraId="2AC3E44A" w14:textId="180AC47C" w:rsidR="00D93702" w:rsidRPr="00616968" w:rsidRDefault="00D93702"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административный центр Потанинского сельского поселения – </w:t>
      </w:r>
      <w:r w:rsidR="00DD6134" w:rsidRPr="00616968">
        <w:rPr>
          <w:sz w:val="28"/>
          <w:lang w:eastAsia="zh-CN"/>
        </w:rPr>
        <w:t>дер. Потанино</w:t>
      </w:r>
      <w:r w:rsidRPr="00616968">
        <w:rPr>
          <w:sz w:val="28"/>
          <w:lang w:eastAsia="zh-CN"/>
        </w:rPr>
        <w:t>, в которой сосредоточены предприятия периодического и повседневного обслуживания – здравоохранения, культуры, спорта, потребительского рынка, местного самоуправления. Деревня Потанино находится в 50-минутной транспортной доступности от административного центра Волховского муниципального района;</w:t>
      </w:r>
    </w:p>
    <w:p w14:paraId="3819AA0C" w14:textId="77777777" w:rsidR="00D93702" w:rsidRPr="00616968" w:rsidRDefault="00D93702"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населенные пункты Потанинского сельского поселения, обеспеченные минимальным набором учреждений повседневного и первичного уровня обслуживания.</w:t>
      </w:r>
    </w:p>
    <w:p w14:paraId="4B9D6CEB" w14:textId="2CFC2852" w:rsidR="00D93702" w:rsidRPr="00616968" w:rsidRDefault="00D93702" w:rsidP="00616968">
      <w:pPr>
        <w:suppressAutoHyphens/>
        <w:ind w:firstLine="709"/>
        <w:jc w:val="both"/>
        <w:rPr>
          <w:sz w:val="28"/>
          <w:lang w:eastAsia="zh-CN"/>
        </w:rPr>
      </w:pPr>
      <w:r w:rsidRPr="00616968">
        <w:rPr>
          <w:sz w:val="28"/>
          <w:lang w:eastAsia="zh-CN"/>
        </w:rPr>
        <w:t xml:space="preserve">Наиболее широким перечнем учреждений обслуживания обеспечен только административный центр Потанинского сельского поселения </w:t>
      </w:r>
      <w:r w:rsidR="00DD6134" w:rsidRPr="00616968">
        <w:rPr>
          <w:sz w:val="28"/>
          <w:lang w:eastAsia="zh-CN"/>
        </w:rPr>
        <w:t>дер. Потанино</w:t>
      </w:r>
      <w:r w:rsidRPr="00616968">
        <w:rPr>
          <w:sz w:val="28"/>
          <w:lang w:eastAsia="zh-CN"/>
        </w:rPr>
        <w:t>, в которо</w:t>
      </w:r>
      <w:r w:rsidR="00C019F1" w:rsidRPr="00616968">
        <w:rPr>
          <w:sz w:val="28"/>
          <w:lang w:eastAsia="zh-CN"/>
        </w:rPr>
        <w:t>м</w:t>
      </w:r>
      <w:r w:rsidRPr="00616968">
        <w:rPr>
          <w:sz w:val="28"/>
          <w:lang w:eastAsia="zh-CN"/>
        </w:rPr>
        <w:t xml:space="preserve"> работают детский сад, школа, организации дополнительного образования, </w:t>
      </w:r>
      <w:r w:rsidR="003165AC" w:rsidRPr="00616968">
        <w:rPr>
          <w:sz w:val="28"/>
          <w:lang w:eastAsia="zh-CN"/>
        </w:rPr>
        <w:t>фельдшерско-акушерский пункт</w:t>
      </w:r>
      <w:r w:rsidRPr="00616968">
        <w:rPr>
          <w:sz w:val="28"/>
          <w:lang w:eastAsia="zh-CN"/>
        </w:rPr>
        <w:t>, клуб, библиотека, отделени</w:t>
      </w:r>
      <w:r w:rsidR="00C019F1" w:rsidRPr="00616968">
        <w:rPr>
          <w:sz w:val="28"/>
          <w:lang w:eastAsia="zh-CN"/>
        </w:rPr>
        <w:t>е</w:t>
      </w:r>
      <w:r w:rsidRPr="00616968">
        <w:rPr>
          <w:sz w:val="28"/>
          <w:lang w:eastAsia="zh-CN"/>
        </w:rPr>
        <w:t xml:space="preserve"> почтовой связи, а также объекты торговли. </w:t>
      </w:r>
    </w:p>
    <w:p w14:paraId="7168560D" w14:textId="159F81C2" w:rsidR="0098512A" w:rsidRPr="00616968" w:rsidRDefault="00D93702" w:rsidP="00616968">
      <w:pPr>
        <w:ind w:firstLine="709"/>
        <w:jc w:val="both"/>
        <w:rPr>
          <w:sz w:val="28"/>
          <w:lang w:eastAsia="zh-CN"/>
        </w:rPr>
      </w:pPr>
      <w:r w:rsidRPr="00616968">
        <w:rPr>
          <w:sz w:val="28"/>
          <w:lang w:eastAsia="zh-CN"/>
        </w:rPr>
        <w:t>Деревни Волосово, Чуново, Шолтоло</w:t>
      </w:r>
      <w:r w:rsidR="000921B7" w:rsidRPr="00616968">
        <w:rPr>
          <w:sz w:val="28"/>
          <w:lang w:eastAsia="zh-CN"/>
        </w:rPr>
        <w:t xml:space="preserve"> и </w:t>
      </w:r>
      <w:r w:rsidRPr="00616968">
        <w:rPr>
          <w:sz w:val="28"/>
          <w:lang w:eastAsia="zh-CN"/>
        </w:rPr>
        <w:t>п</w:t>
      </w:r>
      <w:r w:rsidR="003165AC" w:rsidRPr="00616968">
        <w:rPr>
          <w:sz w:val="28"/>
          <w:lang w:eastAsia="zh-CN"/>
        </w:rPr>
        <w:t>осёлок при железнодорожной станции</w:t>
      </w:r>
      <w:r w:rsidRPr="00616968">
        <w:rPr>
          <w:sz w:val="28"/>
          <w:lang w:eastAsia="zh-CN"/>
        </w:rPr>
        <w:t xml:space="preserve"> Юги обслуживаются автомагазинами.</w:t>
      </w:r>
    </w:p>
    <w:p w14:paraId="4ABA1307" w14:textId="1FF7F9E0" w:rsidR="00E52B3D" w:rsidRPr="00616968" w:rsidRDefault="00AE53ED" w:rsidP="00616968">
      <w:pPr>
        <w:pStyle w:val="4"/>
      </w:pPr>
      <w:bookmarkStart w:id="125" w:name="_Toc130206406"/>
      <w:r w:rsidRPr="00616968">
        <w:t>2.5.</w:t>
      </w:r>
      <w:r w:rsidR="00083B08" w:rsidRPr="00616968">
        <w:t>7</w:t>
      </w:r>
      <w:r w:rsidRPr="00616968">
        <w:t>.1.</w:t>
      </w:r>
      <w:r w:rsidR="00BE3B22" w:rsidRPr="00616968">
        <w:t xml:space="preserve"> </w:t>
      </w:r>
      <w:r w:rsidR="00E97AB5" w:rsidRPr="00616968">
        <w:t>Образова</w:t>
      </w:r>
      <w:r w:rsidR="00F05AE6" w:rsidRPr="00616968">
        <w:t>ние</w:t>
      </w:r>
      <w:bookmarkEnd w:id="125"/>
    </w:p>
    <w:p w14:paraId="5F78D95E" w14:textId="77777777" w:rsidR="00DF3B5A" w:rsidRPr="00616968" w:rsidRDefault="00DF3B5A" w:rsidP="00616968">
      <w:pPr>
        <w:suppressAutoHyphens/>
        <w:ind w:firstLine="709"/>
        <w:jc w:val="both"/>
        <w:rPr>
          <w:sz w:val="28"/>
          <w:lang w:eastAsia="zh-CN"/>
        </w:rPr>
      </w:pPr>
      <w:bookmarkStart w:id="126" w:name="_Toc467938929"/>
      <w:r w:rsidRPr="00616968">
        <w:rPr>
          <w:sz w:val="28"/>
          <w:lang w:eastAsia="zh-CN"/>
        </w:rPr>
        <w:t>Сведения об образовательных организациях на территории Потанинского сельского поселения предоставлены администрацией Потанинского сельского поселения Волховского муниципального района Ленинградской области.</w:t>
      </w:r>
    </w:p>
    <w:p w14:paraId="0D6F5754" w14:textId="3A8A0C4B" w:rsidR="00DF3B5A" w:rsidRPr="00616968" w:rsidRDefault="00DF3B5A" w:rsidP="00616968">
      <w:pPr>
        <w:suppressAutoHyphens/>
        <w:ind w:firstLine="709"/>
        <w:jc w:val="both"/>
        <w:rPr>
          <w:sz w:val="28"/>
          <w:lang w:eastAsia="zh-CN"/>
        </w:rPr>
      </w:pPr>
      <w:r w:rsidRPr="00616968">
        <w:rPr>
          <w:sz w:val="28"/>
          <w:lang w:eastAsia="zh-CN"/>
        </w:rPr>
        <w:t>На территории Потанинского сельского поселения свою деятельность осуществляют образовательные организации, относящиеся к объектам местного значения муниципального района:</w:t>
      </w:r>
    </w:p>
    <w:p w14:paraId="0375EEF6" w14:textId="77777777" w:rsidR="00DF3B5A" w:rsidRPr="00616968" w:rsidRDefault="00DF3B5A"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lastRenderedPageBreak/>
        <w:t>1 дошкольная образовательная организация;</w:t>
      </w:r>
    </w:p>
    <w:p w14:paraId="5E5D04BE" w14:textId="77777777" w:rsidR="00DF3B5A" w:rsidRPr="00616968" w:rsidRDefault="00DF3B5A"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1 общеобразовательная организация;</w:t>
      </w:r>
    </w:p>
    <w:p w14:paraId="318BE1C3" w14:textId="77777777" w:rsidR="001D0806" w:rsidRPr="00616968" w:rsidRDefault="00DF3B5A"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2 организации дополнительного образования.</w:t>
      </w:r>
    </w:p>
    <w:p w14:paraId="5E60CF87" w14:textId="2341ABCC" w:rsidR="00077638" w:rsidRPr="00616968" w:rsidRDefault="00077638" w:rsidP="00616968">
      <w:pPr>
        <w:pStyle w:val="141"/>
      </w:pPr>
      <w:r w:rsidRPr="00616968">
        <w:t>Дошкольные образовательные организации</w:t>
      </w:r>
    </w:p>
    <w:p w14:paraId="43065824" w14:textId="6F4D0895" w:rsidR="00077638" w:rsidRPr="00616968" w:rsidRDefault="00077638" w:rsidP="00616968">
      <w:pPr>
        <w:suppressAutoHyphens/>
        <w:ind w:firstLine="709"/>
        <w:jc w:val="both"/>
        <w:rPr>
          <w:sz w:val="28"/>
          <w:lang w:eastAsia="zh-CN"/>
        </w:rPr>
      </w:pPr>
      <w:r w:rsidRPr="00616968">
        <w:rPr>
          <w:sz w:val="28"/>
          <w:lang w:eastAsia="zh-CN"/>
        </w:rPr>
        <w:t xml:space="preserve">На территории Потанинского сельского поселения расположена </w:t>
      </w:r>
      <w:r w:rsidR="003165AC" w:rsidRPr="00616968">
        <w:rPr>
          <w:sz w:val="28"/>
          <w:lang w:eastAsia="zh-CN"/>
        </w:rPr>
        <w:t>одна</w:t>
      </w:r>
      <w:r w:rsidRPr="00616968">
        <w:rPr>
          <w:sz w:val="28"/>
          <w:lang w:eastAsia="zh-CN"/>
        </w:rPr>
        <w:t xml:space="preserve"> дошкольная образовательная организация</w:t>
      </w:r>
      <w:r w:rsidR="00B463A1" w:rsidRPr="00616968">
        <w:rPr>
          <w:sz w:val="28"/>
          <w:lang w:eastAsia="zh-CN"/>
        </w:rPr>
        <w:t>.</w:t>
      </w:r>
    </w:p>
    <w:p w14:paraId="65703EB5" w14:textId="53D174B1" w:rsidR="00077638" w:rsidRPr="00616968" w:rsidRDefault="00077638" w:rsidP="00616968">
      <w:pPr>
        <w:suppressAutoHyphens/>
        <w:ind w:firstLine="709"/>
        <w:jc w:val="both"/>
        <w:rPr>
          <w:sz w:val="28"/>
          <w:szCs w:val="28"/>
          <w:lang w:eastAsia="zh-CN"/>
        </w:rPr>
      </w:pPr>
      <w:r w:rsidRPr="00616968">
        <w:rPr>
          <w:sz w:val="28"/>
          <w:lang w:eastAsia="zh-CN"/>
        </w:rPr>
        <w:t>Характеристика дошкольн</w:t>
      </w:r>
      <w:r w:rsidR="004D6263" w:rsidRPr="00616968">
        <w:rPr>
          <w:sz w:val="28"/>
          <w:lang w:eastAsia="zh-CN"/>
        </w:rPr>
        <w:t>ой</w:t>
      </w:r>
      <w:r w:rsidRPr="00616968">
        <w:rPr>
          <w:sz w:val="28"/>
          <w:lang w:eastAsia="zh-CN"/>
        </w:rPr>
        <w:t xml:space="preserve"> образовательн</w:t>
      </w:r>
      <w:r w:rsidR="004D6263" w:rsidRPr="00616968">
        <w:rPr>
          <w:sz w:val="28"/>
          <w:lang w:eastAsia="zh-CN"/>
        </w:rPr>
        <w:t>ой</w:t>
      </w:r>
      <w:r w:rsidRPr="00616968">
        <w:rPr>
          <w:sz w:val="28"/>
          <w:lang w:eastAsia="zh-CN"/>
        </w:rPr>
        <w:t xml:space="preserve"> организаци</w:t>
      </w:r>
      <w:r w:rsidR="004D6263" w:rsidRPr="00616968">
        <w:rPr>
          <w:sz w:val="28"/>
          <w:lang w:eastAsia="zh-CN"/>
        </w:rPr>
        <w:t>и</w:t>
      </w:r>
      <w:r w:rsidRPr="00616968">
        <w:rPr>
          <w:sz w:val="28"/>
          <w:lang w:eastAsia="zh-CN"/>
        </w:rPr>
        <w:t xml:space="preserve"> Потанинского сельского поселения приведена </w:t>
      </w:r>
      <w:r w:rsidRPr="00616968">
        <w:rPr>
          <w:sz w:val="28"/>
          <w:szCs w:val="28"/>
          <w:lang w:eastAsia="zh-CN"/>
        </w:rPr>
        <w:t>в</w:t>
      </w:r>
      <w:r w:rsidR="00803531" w:rsidRPr="00616968">
        <w:rPr>
          <w:sz w:val="28"/>
          <w:szCs w:val="28"/>
          <w:lang w:eastAsia="zh-CN"/>
        </w:rPr>
        <w:t xml:space="preserve"> таблице </w:t>
      </w:r>
      <w:r w:rsidR="00BE3B22" w:rsidRPr="00616968">
        <w:rPr>
          <w:sz w:val="28"/>
          <w:szCs w:val="28"/>
          <w:lang w:eastAsia="zh-CN"/>
        </w:rPr>
        <w:t>2.5.7.1-1</w:t>
      </w:r>
      <w:r w:rsidRPr="00616968">
        <w:rPr>
          <w:sz w:val="28"/>
          <w:szCs w:val="28"/>
          <w:lang w:eastAsia="zh-CN"/>
        </w:rPr>
        <w:t>.</w:t>
      </w:r>
    </w:p>
    <w:p w14:paraId="1E229998" w14:textId="24AB1FD0" w:rsidR="00077638" w:rsidRPr="00616968" w:rsidRDefault="00917330" w:rsidP="00616968">
      <w:pPr>
        <w:pStyle w:val="afffff3"/>
      </w:pPr>
      <w:bookmarkStart w:id="127" w:name="_Ref494640314"/>
      <w:r w:rsidRPr="00616968">
        <w:t xml:space="preserve">Таблица </w:t>
      </w:r>
      <w:bookmarkEnd w:id="127"/>
      <w:r w:rsidR="004F1BDA" w:rsidRPr="00616968">
        <w:rPr>
          <w:szCs w:val="28"/>
          <w:lang w:eastAsia="zh-CN"/>
        </w:rPr>
        <w:t>2.5.7.1-1</w:t>
      </w:r>
      <w:r w:rsidR="00077638" w:rsidRPr="00616968">
        <w:t xml:space="preserve"> – Характеристика дошкольн</w:t>
      </w:r>
      <w:r w:rsidR="004D6263" w:rsidRPr="00616968">
        <w:t>ой</w:t>
      </w:r>
      <w:r w:rsidR="00077638" w:rsidRPr="00616968">
        <w:t xml:space="preserve"> образовательн</w:t>
      </w:r>
      <w:r w:rsidR="004D6263" w:rsidRPr="00616968">
        <w:t>ой</w:t>
      </w:r>
      <w:r w:rsidR="00077638" w:rsidRPr="00616968">
        <w:t xml:space="preserve"> организаци</w:t>
      </w:r>
      <w:r w:rsidR="004D6263" w:rsidRPr="00616968">
        <w:t>и</w:t>
      </w:r>
      <w:r w:rsidR="00077638" w:rsidRPr="00616968">
        <w:t xml:space="preserve"> Потанинского сельского поселения</w:t>
      </w:r>
    </w:p>
    <w:tbl>
      <w:tblPr>
        <w:tblStyle w:val="1ffe"/>
        <w:tblW w:w="5000" w:type="pct"/>
        <w:tblLook w:val="0000" w:firstRow="0" w:lastRow="0" w:firstColumn="0" w:lastColumn="0" w:noHBand="0" w:noVBand="0"/>
      </w:tblPr>
      <w:tblGrid>
        <w:gridCol w:w="540"/>
        <w:gridCol w:w="2938"/>
        <w:gridCol w:w="1992"/>
        <w:gridCol w:w="1303"/>
        <w:gridCol w:w="847"/>
        <w:gridCol w:w="1348"/>
        <w:gridCol w:w="1227"/>
      </w:tblGrid>
      <w:tr w:rsidR="00A65D9F" w:rsidRPr="00616968" w14:paraId="47573C4D" w14:textId="77777777" w:rsidTr="000C0F3A">
        <w:trPr>
          <w:trHeight w:val="402"/>
        </w:trPr>
        <w:tc>
          <w:tcPr>
            <w:tcW w:w="265" w:type="pct"/>
            <w:vAlign w:val="top"/>
          </w:tcPr>
          <w:p w14:paraId="00317D7D" w14:textId="77777777" w:rsidR="00A65D9F" w:rsidRPr="00616968" w:rsidRDefault="00A65D9F" w:rsidP="00616968">
            <w:pPr>
              <w:widowControl w:val="0"/>
              <w:suppressAutoHyphens/>
              <w:rPr>
                <w:bCs/>
                <w:lang w:eastAsia="zh-CN"/>
              </w:rPr>
            </w:pPr>
            <w:r w:rsidRPr="00616968">
              <w:rPr>
                <w:bCs/>
                <w:lang w:eastAsia="zh-CN"/>
              </w:rPr>
              <w:t>№ п/п</w:t>
            </w:r>
          </w:p>
        </w:tc>
        <w:tc>
          <w:tcPr>
            <w:tcW w:w="1441" w:type="pct"/>
            <w:vAlign w:val="top"/>
          </w:tcPr>
          <w:p w14:paraId="05A7C89B" w14:textId="77777777" w:rsidR="00A65D9F" w:rsidRPr="00616968" w:rsidRDefault="00A65D9F" w:rsidP="00616968">
            <w:pPr>
              <w:widowControl w:val="0"/>
              <w:suppressAutoHyphens/>
              <w:rPr>
                <w:bCs/>
                <w:lang w:eastAsia="zh-CN"/>
              </w:rPr>
            </w:pPr>
            <w:r w:rsidRPr="00616968">
              <w:rPr>
                <w:bCs/>
                <w:lang w:eastAsia="zh-CN"/>
              </w:rPr>
              <w:t>Наименование организации</w:t>
            </w:r>
          </w:p>
        </w:tc>
        <w:tc>
          <w:tcPr>
            <w:tcW w:w="977" w:type="pct"/>
            <w:vAlign w:val="top"/>
          </w:tcPr>
          <w:p w14:paraId="10C78B86" w14:textId="77777777" w:rsidR="00A65D9F" w:rsidRPr="00616968" w:rsidRDefault="00A65D9F" w:rsidP="00616968">
            <w:pPr>
              <w:widowControl w:val="0"/>
              <w:suppressAutoHyphens/>
              <w:rPr>
                <w:bCs/>
                <w:lang w:eastAsia="zh-CN"/>
              </w:rPr>
            </w:pPr>
            <w:r w:rsidRPr="00616968">
              <w:rPr>
                <w:bCs/>
                <w:lang w:eastAsia="zh-CN"/>
              </w:rPr>
              <w:t>Местоположение</w:t>
            </w:r>
          </w:p>
        </w:tc>
        <w:tc>
          <w:tcPr>
            <w:tcW w:w="639" w:type="pct"/>
            <w:vAlign w:val="top"/>
          </w:tcPr>
          <w:p w14:paraId="524051C8" w14:textId="77777777" w:rsidR="00A65D9F" w:rsidRPr="00616968" w:rsidRDefault="00A65D9F" w:rsidP="00616968">
            <w:pPr>
              <w:widowControl w:val="0"/>
              <w:suppressAutoHyphens/>
              <w:rPr>
                <w:bCs/>
                <w:lang w:eastAsia="zh-CN"/>
              </w:rPr>
            </w:pPr>
            <w:r w:rsidRPr="00616968">
              <w:rPr>
                <w:bCs/>
                <w:lang w:eastAsia="zh-CN"/>
              </w:rPr>
              <w:t>Проектная мощность, мест</w:t>
            </w:r>
          </w:p>
        </w:tc>
        <w:tc>
          <w:tcPr>
            <w:tcW w:w="415" w:type="pct"/>
            <w:vAlign w:val="top"/>
          </w:tcPr>
          <w:p w14:paraId="088E3EDD" w14:textId="77777777" w:rsidR="00A65D9F" w:rsidRPr="00616968" w:rsidRDefault="00A65D9F" w:rsidP="00616968">
            <w:pPr>
              <w:widowControl w:val="0"/>
              <w:suppressAutoHyphens/>
              <w:rPr>
                <w:bCs/>
                <w:lang w:eastAsia="zh-CN"/>
              </w:rPr>
            </w:pPr>
            <w:r w:rsidRPr="00616968">
              <w:rPr>
                <w:bCs/>
                <w:lang w:eastAsia="zh-CN"/>
              </w:rPr>
              <w:t>Число детей в ДОО</w:t>
            </w:r>
          </w:p>
        </w:tc>
        <w:tc>
          <w:tcPr>
            <w:tcW w:w="661" w:type="pct"/>
            <w:vAlign w:val="top"/>
          </w:tcPr>
          <w:p w14:paraId="540E4DF2" w14:textId="77777777" w:rsidR="00A65D9F" w:rsidRPr="00616968" w:rsidRDefault="00A65D9F" w:rsidP="00616968">
            <w:pPr>
              <w:widowControl w:val="0"/>
              <w:suppressAutoHyphens/>
              <w:rPr>
                <w:bCs/>
                <w:lang w:eastAsia="zh-CN"/>
              </w:rPr>
            </w:pPr>
            <w:r w:rsidRPr="00616968">
              <w:rPr>
                <w:bCs/>
                <w:lang w:eastAsia="zh-CN"/>
              </w:rPr>
              <w:t>Уровень загрузки к мощности ДОО, %</w:t>
            </w:r>
          </w:p>
        </w:tc>
        <w:tc>
          <w:tcPr>
            <w:tcW w:w="602" w:type="pct"/>
            <w:vAlign w:val="top"/>
          </w:tcPr>
          <w:p w14:paraId="43D11674" w14:textId="77777777" w:rsidR="00A65D9F" w:rsidRPr="00616968" w:rsidRDefault="00A65D9F" w:rsidP="00616968">
            <w:pPr>
              <w:widowControl w:val="0"/>
              <w:suppressAutoHyphens/>
              <w:rPr>
                <w:bCs/>
                <w:lang w:eastAsia="zh-CN"/>
              </w:rPr>
            </w:pPr>
            <w:r w:rsidRPr="00616968">
              <w:rPr>
                <w:bCs/>
                <w:lang w:eastAsia="zh-CN"/>
              </w:rPr>
              <w:t>Износ здания, %</w:t>
            </w:r>
          </w:p>
        </w:tc>
      </w:tr>
      <w:tr w:rsidR="003F09BF" w:rsidRPr="00616968" w14:paraId="4DAEA9C7" w14:textId="77777777" w:rsidTr="00264A9D">
        <w:trPr>
          <w:trHeight w:val="557"/>
        </w:trPr>
        <w:tc>
          <w:tcPr>
            <w:tcW w:w="265" w:type="pct"/>
            <w:vAlign w:val="top"/>
          </w:tcPr>
          <w:p w14:paraId="012F0ADE" w14:textId="77777777" w:rsidR="00077638" w:rsidRPr="00616968" w:rsidRDefault="00077638" w:rsidP="00616968">
            <w:pPr>
              <w:widowControl w:val="0"/>
              <w:suppressAutoHyphens/>
              <w:jc w:val="left"/>
              <w:rPr>
                <w:lang w:eastAsia="zh-CN"/>
              </w:rPr>
            </w:pPr>
            <w:r w:rsidRPr="00616968">
              <w:rPr>
                <w:lang w:eastAsia="zh-CN"/>
              </w:rPr>
              <w:t>1</w:t>
            </w:r>
          </w:p>
        </w:tc>
        <w:tc>
          <w:tcPr>
            <w:tcW w:w="1441" w:type="pct"/>
            <w:vAlign w:val="top"/>
          </w:tcPr>
          <w:p w14:paraId="04C08D51" w14:textId="77777777" w:rsidR="00077638" w:rsidRPr="00616968" w:rsidRDefault="00077638" w:rsidP="00616968">
            <w:pPr>
              <w:widowControl w:val="0"/>
              <w:suppressAutoHyphens/>
              <w:jc w:val="left"/>
              <w:rPr>
                <w:lang w:eastAsia="zh-CN"/>
              </w:rPr>
            </w:pPr>
            <w:r w:rsidRPr="00616968">
              <w:rPr>
                <w:lang w:eastAsia="zh-CN"/>
              </w:rPr>
              <w:t>Детский сад МОБУ «Потанинская основная общеобразовательная школа»</w:t>
            </w:r>
          </w:p>
        </w:tc>
        <w:tc>
          <w:tcPr>
            <w:tcW w:w="977" w:type="pct"/>
            <w:vAlign w:val="top"/>
          </w:tcPr>
          <w:p w14:paraId="69FA0569" w14:textId="026F0BFE" w:rsidR="00077638" w:rsidRPr="00616968" w:rsidRDefault="00DD6134" w:rsidP="00616968">
            <w:pPr>
              <w:widowControl w:val="0"/>
              <w:suppressAutoHyphens/>
              <w:jc w:val="left"/>
              <w:rPr>
                <w:lang w:eastAsia="zh-CN"/>
              </w:rPr>
            </w:pPr>
            <w:r w:rsidRPr="00616968">
              <w:rPr>
                <w:lang w:eastAsia="zh-CN"/>
              </w:rPr>
              <w:t>дер. Потанино</w:t>
            </w:r>
            <w:r w:rsidR="00077638" w:rsidRPr="00616968">
              <w:rPr>
                <w:lang w:eastAsia="zh-CN"/>
              </w:rPr>
              <w:t>, д</w:t>
            </w:r>
            <w:r w:rsidR="00944884" w:rsidRPr="00616968">
              <w:rPr>
                <w:lang w:eastAsia="zh-CN"/>
              </w:rPr>
              <w:t>.</w:t>
            </w:r>
            <w:r w:rsidR="003165AC" w:rsidRPr="00616968">
              <w:rPr>
                <w:lang w:eastAsia="zh-CN"/>
              </w:rPr>
              <w:t xml:space="preserve"> </w:t>
            </w:r>
            <w:r w:rsidR="00077638" w:rsidRPr="00616968">
              <w:rPr>
                <w:lang w:eastAsia="zh-CN"/>
              </w:rPr>
              <w:t>2</w:t>
            </w:r>
          </w:p>
        </w:tc>
        <w:tc>
          <w:tcPr>
            <w:tcW w:w="639" w:type="pct"/>
            <w:vAlign w:val="top"/>
          </w:tcPr>
          <w:p w14:paraId="37AE8031" w14:textId="77777777" w:rsidR="00077638" w:rsidRPr="00616968" w:rsidRDefault="00077638" w:rsidP="00616968">
            <w:pPr>
              <w:widowControl w:val="0"/>
              <w:suppressAutoHyphens/>
              <w:jc w:val="left"/>
              <w:rPr>
                <w:lang w:eastAsia="zh-CN"/>
              </w:rPr>
            </w:pPr>
            <w:r w:rsidRPr="00616968">
              <w:rPr>
                <w:lang w:eastAsia="zh-CN"/>
              </w:rPr>
              <w:t>47</w:t>
            </w:r>
          </w:p>
        </w:tc>
        <w:tc>
          <w:tcPr>
            <w:tcW w:w="415" w:type="pct"/>
            <w:vAlign w:val="top"/>
          </w:tcPr>
          <w:p w14:paraId="3C78B9BC" w14:textId="77777777" w:rsidR="00077638" w:rsidRPr="00616968" w:rsidRDefault="00077638" w:rsidP="00616968">
            <w:pPr>
              <w:widowControl w:val="0"/>
              <w:suppressAutoHyphens/>
              <w:jc w:val="left"/>
              <w:rPr>
                <w:lang w:eastAsia="zh-CN"/>
              </w:rPr>
            </w:pPr>
            <w:r w:rsidRPr="00616968">
              <w:rPr>
                <w:lang w:eastAsia="zh-CN"/>
              </w:rPr>
              <w:t>32</w:t>
            </w:r>
          </w:p>
        </w:tc>
        <w:tc>
          <w:tcPr>
            <w:tcW w:w="661" w:type="pct"/>
            <w:vAlign w:val="top"/>
          </w:tcPr>
          <w:p w14:paraId="7E7A2447" w14:textId="77777777" w:rsidR="00077638" w:rsidRPr="00616968" w:rsidRDefault="00077638" w:rsidP="00616968">
            <w:pPr>
              <w:widowControl w:val="0"/>
              <w:suppressAutoHyphens/>
              <w:jc w:val="left"/>
              <w:rPr>
                <w:lang w:eastAsia="zh-CN"/>
              </w:rPr>
            </w:pPr>
            <w:r w:rsidRPr="00616968">
              <w:rPr>
                <w:lang w:eastAsia="zh-CN"/>
              </w:rPr>
              <w:t>68</w:t>
            </w:r>
          </w:p>
        </w:tc>
        <w:tc>
          <w:tcPr>
            <w:tcW w:w="602" w:type="pct"/>
            <w:vAlign w:val="top"/>
          </w:tcPr>
          <w:p w14:paraId="2ECEC6D5" w14:textId="77777777" w:rsidR="00077638" w:rsidRPr="00616968" w:rsidRDefault="00077638" w:rsidP="00616968">
            <w:pPr>
              <w:widowControl w:val="0"/>
              <w:suppressAutoHyphens/>
              <w:jc w:val="left"/>
              <w:rPr>
                <w:lang w:eastAsia="zh-CN"/>
              </w:rPr>
            </w:pPr>
            <w:r w:rsidRPr="00616968">
              <w:rPr>
                <w:lang w:eastAsia="zh-CN"/>
              </w:rPr>
              <w:t>38</w:t>
            </w:r>
          </w:p>
        </w:tc>
      </w:tr>
    </w:tbl>
    <w:p w14:paraId="7AF62BA7" w14:textId="77777777" w:rsidR="00B463A1" w:rsidRPr="00616968" w:rsidRDefault="00B463A1" w:rsidP="00616968">
      <w:pPr>
        <w:suppressAutoHyphens/>
        <w:ind w:firstLine="709"/>
        <w:jc w:val="both"/>
        <w:rPr>
          <w:sz w:val="28"/>
          <w:lang w:eastAsia="zh-CN"/>
        </w:rPr>
      </w:pPr>
    </w:p>
    <w:p w14:paraId="270DD4DE" w14:textId="7D5CF6C0" w:rsidR="00CF2DA8" w:rsidRPr="00616968" w:rsidRDefault="00CF2DA8" w:rsidP="00616968">
      <w:pPr>
        <w:suppressAutoHyphens/>
        <w:ind w:firstLine="709"/>
        <w:jc w:val="both"/>
        <w:rPr>
          <w:sz w:val="28"/>
          <w:lang w:eastAsia="zh-CN"/>
        </w:rPr>
      </w:pPr>
      <w:r w:rsidRPr="00616968">
        <w:rPr>
          <w:sz w:val="28"/>
          <w:lang w:eastAsia="zh-CN"/>
        </w:rPr>
        <w:t>Таким образом, детский сад, расположенный в дер. Потанино, не загружен. Обеспеченность дошкольными образовательными организациями населения находится на высоком уровне. Число мест в расчете на 1000 жителей составляет 42 места, что соответствует минимально допустимому уровню обеспеченности дошкольными образовательными организациями (40 мест на 1000 человек постоянного населения), определенному местными нормативами градостроительного проектирования, утвержденными постановлением Правительства Ленинградской области от 04.12.2017 № 525</w:t>
      </w:r>
      <w:r w:rsidR="00F30A5F" w:rsidRPr="00616968">
        <w:rPr>
          <w:sz w:val="28"/>
          <w:lang w:eastAsia="zh-CN"/>
        </w:rPr>
        <w:t xml:space="preserve"> (с изменениями и дополнениями)</w:t>
      </w:r>
      <w:r w:rsidRPr="00616968">
        <w:rPr>
          <w:sz w:val="28"/>
          <w:lang w:eastAsia="zh-CN"/>
        </w:rPr>
        <w:t>.</w:t>
      </w:r>
    </w:p>
    <w:p w14:paraId="0E330226" w14:textId="262C718D" w:rsidR="001D0806" w:rsidRPr="00616968" w:rsidRDefault="001D0806" w:rsidP="00616968">
      <w:pPr>
        <w:pStyle w:val="141"/>
      </w:pPr>
      <w:r w:rsidRPr="00616968">
        <w:t xml:space="preserve">Общеобразовательные </w:t>
      </w:r>
      <w:bookmarkEnd w:id="126"/>
      <w:r w:rsidRPr="00616968">
        <w:t>организации</w:t>
      </w:r>
    </w:p>
    <w:p w14:paraId="797011A2" w14:textId="3F121739" w:rsidR="00F64537" w:rsidRPr="00616968" w:rsidRDefault="00077638" w:rsidP="00616968">
      <w:pPr>
        <w:suppressAutoHyphens/>
        <w:ind w:firstLine="709"/>
        <w:jc w:val="both"/>
        <w:rPr>
          <w:sz w:val="28"/>
          <w:szCs w:val="28"/>
          <w:lang w:eastAsia="zh-CN"/>
        </w:rPr>
      </w:pPr>
      <w:bookmarkStart w:id="128" w:name="_Toc467940402"/>
      <w:r w:rsidRPr="00616968">
        <w:rPr>
          <w:sz w:val="28"/>
          <w:lang w:eastAsia="zh-CN"/>
        </w:rPr>
        <w:t>На территории Потанинского сельского поселения расположена одна общеобразовательная организация</w:t>
      </w:r>
      <w:r w:rsidR="003B684D" w:rsidRPr="00616968">
        <w:rPr>
          <w:sz w:val="28"/>
          <w:lang w:eastAsia="zh-CN"/>
        </w:rPr>
        <w:t>, х</w:t>
      </w:r>
      <w:r w:rsidRPr="00616968">
        <w:rPr>
          <w:sz w:val="28"/>
          <w:lang w:eastAsia="zh-CN"/>
        </w:rPr>
        <w:t xml:space="preserve">арактеристика </w:t>
      </w:r>
      <w:r w:rsidR="003B684D" w:rsidRPr="00616968">
        <w:rPr>
          <w:sz w:val="28"/>
          <w:lang w:eastAsia="zh-CN"/>
        </w:rPr>
        <w:t>которой</w:t>
      </w:r>
      <w:r w:rsidRPr="00616968">
        <w:rPr>
          <w:sz w:val="28"/>
          <w:lang w:eastAsia="zh-CN"/>
        </w:rPr>
        <w:t xml:space="preserve"> </w:t>
      </w:r>
      <w:r w:rsidR="004D6263" w:rsidRPr="00616968">
        <w:rPr>
          <w:sz w:val="28"/>
          <w:szCs w:val="28"/>
          <w:lang w:eastAsia="zh-CN"/>
        </w:rPr>
        <w:t>приведена</w:t>
      </w:r>
      <w:r w:rsidRPr="00616968">
        <w:rPr>
          <w:sz w:val="28"/>
          <w:szCs w:val="28"/>
          <w:lang w:eastAsia="zh-CN"/>
        </w:rPr>
        <w:t xml:space="preserve"> в</w:t>
      </w:r>
      <w:r w:rsidR="00803531" w:rsidRPr="00616968">
        <w:rPr>
          <w:sz w:val="28"/>
          <w:szCs w:val="28"/>
          <w:lang w:eastAsia="zh-CN"/>
        </w:rPr>
        <w:t xml:space="preserve"> таблице </w:t>
      </w:r>
      <w:r w:rsidR="004F1BDA" w:rsidRPr="00616968">
        <w:rPr>
          <w:sz w:val="28"/>
          <w:szCs w:val="28"/>
          <w:lang w:eastAsia="zh-CN"/>
        </w:rPr>
        <w:t>2.5.7.1-2</w:t>
      </w:r>
      <w:r w:rsidRPr="00616968">
        <w:rPr>
          <w:sz w:val="28"/>
          <w:szCs w:val="28"/>
          <w:lang w:eastAsia="zh-CN"/>
        </w:rPr>
        <w:t>.</w:t>
      </w:r>
    </w:p>
    <w:p w14:paraId="5B617540" w14:textId="501B0D73" w:rsidR="00077638" w:rsidRPr="00616968" w:rsidRDefault="00661568" w:rsidP="00616968">
      <w:pPr>
        <w:pStyle w:val="afffff3"/>
      </w:pPr>
      <w:bookmarkStart w:id="129" w:name="_Ref522871523"/>
      <w:r w:rsidRPr="00616968">
        <w:t xml:space="preserve">Таблица </w:t>
      </w:r>
      <w:bookmarkEnd w:id="129"/>
      <w:r w:rsidR="004F1BDA" w:rsidRPr="00616968">
        <w:rPr>
          <w:szCs w:val="28"/>
          <w:lang w:eastAsia="zh-CN"/>
        </w:rPr>
        <w:t>2.5.7.1-2</w:t>
      </w:r>
      <w:r w:rsidR="00077638" w:rsidRPr="00616968">
        <w:t xml:space="preserve"> – </w:t>
      </w:r>
      <w:r w:rsidR="008F52BB" w:rsidRPr="00616968">
        <w:t>Характеристика</w:t>
      </w:r>
      <w:r w:rsidR="00077638" w:rsidRPr="00616968">
        <w:t xml:space="preserve"> общеобразовательн</w:t>
      </w:r>
      <w:r w:rsidR="004D6263" w:rsidRPr="00616968">
        <w:t>ой</w:t>
      </w:r>
      <w:r w:rsidR="00077638" w:rsidRPr="00616968">
        <w:t xml:space="preserve"> организац</w:t>
      </w:r>
      <w:r w:rsidR="004D6263" w:rsidRPr="00616968">
        <w:t>ии</w:t>
      </w:r>
      <w:r w:rsidR="00077638" w:rsidRPr="00616968">
        <w:t xml:space="preserve"> Потанинского сельского поселения</w:t>
      </w:r>
    </w:p>
    <w:tbl>
      <w:tblPr>
        <w:tblW w:w="5000" w:type="pct"/>
        <w:tblLayout w:type="fixed"/>
        <w:tblLook w:val="0000" w:firstRow="0" w:lastRow="0" w:firstColumn="0" w:lastColumn="0" w:noHBand="0" w:noVBand="0"/>
      </w:tblPr>
      <w:tblGrid>
        <w:gridCol w:w="466"/>
        <w:gridCol w:w="3212"/>
        <w:gridCol w:w="1798"/>
        <w:gridCol w:w="1174"/>
        <w:gridCol w:w="1274"/>
        <w:gridCol w:w="1272"/>
        <w:gridCol w:w="999"/>
      </w:tblGrid>
      <w:tr w:rsidR="00A65D9F" w:rsidRPr="00616968" w14:paraId="6C533B69" w14:textId="77777777" w:rsidTr="007D6EDC">
        <w:trPr>
          <w:trHeight w:val="716"/>
        </w:trPr>
        <w:tc>
          <w:tcPr>
            <w:tcW w:w="228" w:type="pct"/>
            <w:tcBorders>
              <w:top w:val="single" w:sz="4" w:space="0" w:color="000000"/>
              <w:left w:val="single" w:sz="4" w:space="0" w:color="000000"/>
              <w:bottom w:val="single" w:sz="4" w:space="0" w:color="000000"/>
            </w:tcBorders>
            <w:shd w:val="clear" w:color="auto" w:fill="auto"/>
            <w:tcMar>
              <w:left w:w="11" w:type="dxa"/>
              <w:right w:w="11" w:type="dxa"/>
            </w:tcMar>
          </w:tcPr>
          <w:p w14:paraId="6F875081"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1575" w:type="pct"/>
            <w:tcBorders>
              <w:top w:val="single" w:sz="4" w:space="0" w:color="000000"/>
              <w:left w:val="single" w:sz="4" w:space="0" w:color="000000"/>
              <w:bottom w:val="single" w:sz="4" w:space="0" w:color="000000"/>
            </w:tcBorders>
            <w:shd w:val="clear" w:color="auto" w:fill="auto"/>
            <w:tcMar>
              <w:left w:w="11" w:type="dxa"/>
              <w:right w:w="11" w:type="dxa"/>
            </w:tcMar>
          </w:tcPr>
          <w:p w14:paraId="35285435" w14:textId="77777777" w:rsidR="00A65D9F" w:rsidRPr="00616968" w:rsidRDefault="00A65D9F" w:rsidP="00616968">
            <w:pPr>
              <w:widowControl w:val="0"/>
              <w:suppressAutoHyphens/>
              <w:jc w:val="center"/>
              <w:rPr>
                <w:bCs/>
                <w:lang w:eastAsia="zh-CN"/>
              </w:rPr>
            </w:pPr>
            <w:r w:rsidRPr="00616968">
              <w:rPr>
                <w:bCs/>
                <w:lang w:eastAsia="zh-CN"/>
              </w:rPr>
              <w:t>Наименование организации</w:t>
            </w:r>
          </w:p>
        </w:tc>
        <w:tc>
          <w:tcPr>
            <w:tcW w:w="882" w:type="pct"/>
            <w:tcBorders>
              <w:top w:val="single" w:sz="4" w:space="0" w:color="000000"/>
              <w:left w:val="single" w:sz="4" w:space="0" w:color="000000"/>
              <w:bottom w:val="single" w:sz="4" w:space="0" w:color="000000"/>
            </w:tcBorders>
            <w:shd w:val="clear" w:color="auto" w:fill="auto"/>
            <w:tcMar>
              <w:left w:w="11" w:type="dxa"/>
              <w:right w:w="11" w:type="dxa"/>
            </w:tcMar>
          </w:tcPr>
          <w:p w14:paraId="67334C18" w14:textId="77777777" w:rsidR="00A65D9F" w:rsidRPr="00616968" w:rsidRDefault="00A65D9F" w:rsidP="00616968">
            <w:pPr>
              <w:widowControl w:val="0"/>
              <w:suppressAutoHyphens/>
              <w:jc w:val="center"/>
              <w:rPr>
                <w:bCs/>
                <w:lang w:eastAsia="zh-CN"/>
              </w:rPr>
            </w:pPr>
            <w:r w:rsidRPr="00616968">
              <w:rPr>
                <w:bCs/>
                <w:lang w:eastAsia="zh-CN"/>
              </w:rPr>
              <w:t>Местоположение</w:t>
            </w:r>
          </w:p>
        </w:tc>
        <w:tc>
          <w:tcPr>
            <w:tcW w:w="576" w:type="pct"/>
            <w:tcBorders>
              <w:top w:val="single" w:sz="4" w:space="0" w:color="000000"/>
              <w:left w:val="single" w:sz="4" w:space="0" w:color="000000"/>
              <w:bottom w:val="single" w:sz="4" w:space="0" w:color="000000"/>
            </w:tcBorders>
            <w:shd w:val="clear" w:color="auto" w:fill="auto"/>
            <w:tcMar>
              <w:left w:w="11" w:type="dxa"/>
              <w:right w:w="11" w:type="dxa"/>
            </w:tcMar>
          </w:tcPr>
          <w:p w14:paraId="35FB2291" w14:textId="77777777" w:rsidR="00A65D9F" w:rsidRPr="00616968" w:rsidRDefault="00A65D9F" w:rsidP="00616968">
            <w:pPr>
              <w:widowControl w:val="0"/>
              <w:suppressAutoHyphens/>
              <w:jc w:val="center"/>
              <w:rPr>
                <w:bCs/>
                <w:lang w:eastAsia="zh-CN"/>
              </w:rPr>
            </w:pPr>
            <w:r w:rsidRPr="00616968">
              <w:rPr>
                <w:bCs/>
                <w:lang w:eastAsia="zh-CN"/>
              </w:rPr>
              <w:t>Проектная мощность, мест</w:t>
            </w:r>
          </w:p>
        </w:tc>
        <w:tc>
          <w:tcPr>
            <w:tcW w:w="625" w:type="pct"/>
            <w:tcBorders>
              <w:top w:val="single" w:sz="4" w:space="0" w:color="000000"/>
              <w:left w:val="single" w:sz="4" w:space="0" w:color="000000"/>
              <w:bottom w:val="single" w:sz="4" w:space="0" w:color="000000"/>
            </w:tcBorders>
            <w:shd w:val="clear" w:color="auto" w:fill="auto"/>
            <w:tcMar>
              <w:left w:w="11" w:type="dxa"/>
              <w:right w:w="11" w:type="dxa"/>
            </w:tcMar>
          </w:tcPr>
          <w:p w14:paraId="7E69D316" w14:textId="77777777" w:rsidR="00A65D9F" w:rsidRPr="00616968" w:rsidRDefault="00A65D9F" w:rsidP="00616968">
            <w:pPr>
              <w:widowControl w:val="0"/>
              <w:suppressAutoHyphens/>
              <w:jc w:val="center"/>
              <w:rPr>
                <w:bCs/>
                <w:lang w:eastAsia="zh-CN"/>
              </w:rPr>
            </w:pPr>
            <w:r w:rsidRPr="00616968">
              <w:rPr>
                <w:bCs/>
                <w:lang w:eastAsia="zh-CN"/>
              </w:rPr>
              <w:t>Учащихся, человек</w:t>
            </w:r>
          </w:p>
        </w:tc>
        <w:tc>
          <w:tcPr>
            <w:tcW w:w="624" w:type="pct"/>
            <w:tcBorders>
              <w:top w:val="single" w:sz="4" w:space="0" w:color="000000"/>
              <w:left w:val="single" w:sz="4" w:space="0" w:color="000000"/>
              <w:bottom w:val="single" w:sz="4" w:space="0" w:color="000000"/>
            </w:tcBorders>
            <w:shd w:val="clear" w:color="auto" w:fill="auto"/>
            <w:tcMar>
              <w:left w:w="11" w:type="dxa"/>
              <w:right w:w="11" w:type="dxa"/>
            </w:tcMar>
          </w:tcPr>
          <w:p w14:paraId="3CD3FEF5" w14:textId="77777777" w:rsidR="00A65D9F" w:rsidRPr="00616968" w:rsidRDefault="00A65D9F" w:rsidP="00616968">
            <w:pPr>
              <w:widowControl w:val="0"/>
              <w:suppressAutoHyphens/>
              <w:jc w:val="center"/>
              <w:rPr>
                <w:bCs/>
                <w:lang w:eastAsia="zh-CN"/>
              </w:rPr>
            </w:pPr>
            <w:r w:rsidRPr="00616968">
              <w:rPr>
                <w:bCs/>
                <w:lang w:eastAsia="zh-CN"/>
              </w:rPr>
              <w:t>Уровень загрузки к мощности школы, %</w:t>
            </w:r>
          </w:p>
        </w:tc>
        <w:tc>
          <w:tcPr>
            <w:tcW w:w="49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14:paraId="2BE8E289" w14:textId="77777777" w:rsidR="00A65D9F" w:rsidRPr="00616968" w:rsidRDefault="00A65D9F" w:rsidP="00616968">
            <w:pPr>
              <w:widowControl w:val="0"/>
              <w:suppressAutoHyphens/>
              <w:jc w:val="center"/>
              <w:rPr>
                <w:bCs/>
                <w:lang w:eastAsia="zh-CN"/>
              </w:rPr>
            </w:pPr>
            <w:r w:rsidRPr="00616968">
              <w:rPr>
                <w:bCs/>
                <w:lang w:eastAsia="zh-CN"/>
              </w:rPr>
              <w:t>Износ здания,</w:t>
            </w:r>
          </w:p>
          <w:p w14:paraId="204759F8" w14:textId="77777777" w:rsidR="00A65D9F" w:rsidRPr="00616968" w:rsidRDefault="00A65D9F" w:rsidP="00616968">
            <w:pPr>
              <w:widowControl w:val="0"/>
              <w:suppressAutoHyphens/>
              <w:jc w:val="center"/>
              <w:rPr>
                <w:bCs/>
                <w:lang w:eastAsia="zh-CN"/>
              </w:rPr>
            </w:pPr>
            <w:r w:rsidRPr="00616968">
              <w:rPr>
                <w:bCs/>
                <w:lang w:eastAsia="zh-CN"/>
              </w:rPr>
              <w:t xml:space="preserve"> %</w:t>
            </w:r>
          </w:p>
        </w:tc>
      </w:tr>
      <w:tr w:rsidR="001963C7" w:rsidRPr="00616968" w14:paraId="0FA7C3E9" w14:textId="77777777" w:rsidTr="007D6EDC">
        <w:trPr>
          <w:trHeight w:val="1134"/>
        </w:trPr>
        <w:tc>
          <w:tcPr>
            <w:tcW w:w="228" w:type="pct"/>
            <w:tcBorders>
              <w:top w:val="single" w:sz="4" w:space="0" w:color="000000"/>
              <w:left w:val="single" w:sz="4" w:space="0" w:color="000000"/>
              <w:bottom w:val="single" w:sz="4" w:space="0" w:color="000000"/>
            </w:tcBorders>
            <w:shd w:val="clear" w:color="auto" w:fill="auto"/>
            <w:tcMar>
              <w:left w:w="11" w:type="dxa"/>
              <w:right w:w="11" w:type="dxa"/>
            </w:tcMar>
          </w:tcPr>
          <w:p w14:paraId="5A268B3A" w14:textId="77777777" w:rsidR="00077638" w:rsidRPr="00616968" w:rsidRDefault="00077638" w:rsidP="00616968">
            <w:pPr>
              <w:widowControl w:val="0"/>
              <w:suppressAutoHyphens/>
              <w:rPr>
                <w:lang w:eastAsia="zh-CN"/>
              </w:rPr>
            </w:pPr>
            <w:r w:rsidRPr="00616968">
              <w:rPr>
                <w:lang w:eastAsia="zh-CN"/>
              </w:rPr>
              <w:t>1</w:t>
            </w:r>
          </w:p>
        </w:tc>
        <w:tc>
          <w:tcPr>
            <w:tcW w:w="1575" w:type="pct"/>
            <w:tcBorders>
              <w:top w:val="single" w:sz="4" w:space="0" w:color="000000"/>
              <w:left w:val="single" w:sz="4" w:space="0" w:color="000000"/>
              <w:bottom w:val="single" w:sz="4" w:space="0" w:color="000000"/>
            </w:tcBorders>
            <w:shd w:val="clear" w:color="auto" w:fill="auto"/>
            <w:tcMar>
              <w:left w:w="11" w:type="dxa"/>
              <w:right w:w="11" w:type="dxa"/>
            </w:tcMar>
          </w:tcPr>
          <w:p w14:paraId="13B81155" w14:textId="77777777" w:rsidR="00077638" w:rsidRPr="00616968" w:rsidRDefault="00077638" w:rsidP="00616968">
            <w:pPr>
              <w:widowControl w:val="0"/>
              <w:suppressAutoHyphens/>
              <w:rPr>
                <w:lang w:eastAsia="zh-CN"/>
              </w:rPr>
            </w:pPr>
            <w:r w:rsidRPr="00616968">
              <w:rPr>
                <w:lang w:eastAsia="zh-CN"/>
              </w:rPr>
              <w:t>МОБУ «Потанинская основная общеобразовательная школа»</w:t>
            </w:r>
          </w:p>
        </w:tc>
        <w:tc>
          <w:tcPr>
            <w:tcW w:w="882" w:type="pct"/>
            <w:tcBorders>
              <w:top w:val="single" w:sz="4" w:space="0" w:color="000000"/>
              <w:left w:val="single" w:sz="4" w:space="0" w:color="000000"/>
              <w:bottom w:val="single" w:sz="4" w:space="0" w:color="000000"/>
            </w:tcBorders>
            <w:shd w:val="clear" w:color="auto" w:fill="auto"/>
            <w:tcMar>
              <w:left w:w="11" w:type="dxa"/>
              <w:right w:w="11" w:type="dxa"/>
            </w:tcMar>
          </w:tcPr>
          <w:p w14:paraId="47B74CFE" w14:textId="62C9E17B" w:rsidR="00077638" w:rsidRPr="00616968" w:rsidRDefault="00DD6134" w:rsidP="00616968">
            <w:pPr>
              <w:widowControl w:val="0"/>
              <w:suppressAutoHyphens/>
              <w:rPr>
                <w:lang w:eastAsia="zh-CN"/>
              </w:rPr>
            </w:pPr>
            <w:r w:rsidRPr="00616968">
              <w:rPr>
                <w:lang w:eastAsia="zh-CN"/>
              </w:rPr>
              <w:t>дер. Потанино</w:t>
            </w:r>
            <w:r w:rsidR="00077638" w:rsidRPr="00616968">
              <w:rPr>
                <w:lang w:eastAsia="zh-CN"/>
              </w:rPr>
              <w:t>, д</w:t>
            </w:r>
            <w:r w:rsidR="00944884" w:rsidRPr="00616968">
              <w:rPr>
                <w:lang w:eastAsia="zh-CN"/>
              </w:rPr>
              <w:t>.</w:t>
            </w:r>
            <w:r w:rsidR="00077638" w:rsidRPr="00616968">
              <w:rPr>
                <w:lang w:eastAsia="zh-CN"/>
              </w:rPr>
              <w:t xml:space="preserve"> 5а</w:t>
            </w:r>
          </w:p>
        </w:tc>
        <w:tc>
          <w:tcPr>
            <w:tcW w:w="576" w:type="pct"/>
            <w:tcBorders>
              <w:top w:val="single" w:sz="4" w:space="0" w:color="000000"/>
              <w:left w:val="single" w:sz="4" w:space="0" w:color="000000"/>
              <w:bottom w:val="single" w:sz="4" w:space="0" w:color="000000"/>
            </w:tcBorders>
            <w:shd w:val="clear" w:color="auto" w:fill="auto"/>
            <w:tcMar>
              <w:left w:w="11" w:type="dxa"/>
              <w:right w:w="11" w:type="dxa"/>
            </w:tcMar>
          </w:tcPr>
          <w:p w14:paraId="5E117939" w14:textId="77777777" w:rsidR="00077638" w:rsidRPr="00616968" w:rsidRDefault="00077638" w:rsidP="00616968">
            <w:pPr>
              <w:suppressAutoHyphens/>
              <w:rPr>
                <w:lang w:eastAsia="zh-CN"/>
              </w:rPr>
            </w:pPr>
            <w:r w:rsidRPr="00616968">
              <w:rPr>
                <w:lang w:eastAsia="zh-CN"/>
              </w:rPr>
              <w:t>110</w:t>
            </w:r>
          </w:p>
        </w:tc>
        <w:tc>
          <w:tcPr>
            <w:tcW w:w="625" w:type="pct"/>
            <w:tcBorders>
              <w:top w:val="single" w:sz="4" w:space="0" w:color="000000"/>
              <w:left w:val="single" w:sz="4" w:space="0" w:color="000000"/>
              <w:bottom w:val="single" w:sz="4" w:space="0" w:color="000000"/>
            </w:tcBorders>
            <w:shd w:val="clear" w:color="auto" w:fill="auto"/>
            <w:tcMar>
              <w:left w:w="11" w:type="dxa"/>
              <w:right w:w="11" w:type="dxa"/>
            </w:tcMar>
          </w:tcPr>
          <w:p w14:paraId="5F646E73" w14:textId="77777777" w:rsidR="00077638" w:rsidRPr="00616968" w:rsidRDefault="00077638" w:rsidP="00616968">
            <w:pPr>
              <w:suppressAutoHyphens/>
              <w:rPr>
                <w:lang w:eastAsia="zh-CN"/>
              </w:rPr>
            </w:pPr>
            <w:r w:rsidRPr="00616968">
              <w:rPr>
                <w:lang w:eastAsia="zh-CN"/>
              </w:rPr>
              <w:t>47</w:t>
            </w:r>
          </w:p>
        </w:tc>
        <w:tc>
          <w:tcPr>
            <w:tcW w:w="624" w:type="pct"/>
            <w:tcBorders>
              <w:top w:val="single" w:sz="4" w:space="0" w:color="000000"/>
              <w:left w:val="single" w:sz="4" w:space="0" w:color="000000"/>
              <w:bottom w:val="single" w:sz="4" w:space="0" w:color="000000"/>
            </w:tcBorders>
            <w:shd w:val="clear" w:color="auto" w:fill="auto"/>
            <w:tcMar>
              <w:left w:w="11" w:type="dxa"/>
              <w:right w:w="11" w:type="dxa"/>
            </w:tcMar>
          </w:tcPr>
          <w:p w14:paraId="2AEE1D73" w14:textId="77777777" w:rsidR="00077638" w:rsidRPr="00616968" w:rsidRDefault="00077638" w:rsidP="00616968">
            <w:pPr>
              <w:suppressAutoHyphens/>
              <w:rPr>
                <w:lang w:eastAsia="zh-CN"/>
              </w:rPr>
            </w:pPr>
            <w:r w:rsidRPr="00616968">
              <w:rPr>
                <w:lang w:eastAsia="zh-CN"/>
              </w:rPr>
              <w:t>43</w:t>
            </w:r>
          </w:p>
        </w:tc>
        <w:tc>
          <w:tcPr>
            <w:tcW w:w="491" w:type="pct"/>
            <w:tcBorders>
              <w:top w:val="single" w:sz="4" w:space="0" w:color="000000"/>
              <w:left w:val="single" w:sz="4" w:space="0" w:color="000000"/>
              <w:bottom w:val="single" w:sz="4" w:space="0" w:color="000000"/>
              <w:right w:val="single" w:sz="4" w:space="0" w:color="000000"/>
            </w:tcBorders>
            <w:shd w:val="clear" w:color="auto" w:fill="auto"/>
            <w:tcMar>
              <w:left w:w="11" w:type="dxa"/>
              <w:right w:w="11" w:type="dxa"/>
            </w:tcMar>
          </w:tcPr>
          <w:p w14:paraId="0BEC9F4B" w14:textId="77777777" w:rsidR="00077638" w:rsidRPr="00616968" w:rsidRDefault="00077638" w:rsidP="00616968">
            <w:pPr>
              <w:suppressAutoHyphens/>
              <w:rPr>
                <w:lang w:eastAsia="zh-CN"/>
              </w:rPr>
            </w:pPr>
            <w:r w:rsidRPr="00616968">
              <w:rPr>
                <w:lang w:eastAsia="zh-CN"/>
              </w:rPr>
              <w:t>34</w:t>
            </w:r>
          </w:p>
        </w:tc>
      </w:tr>
    </w:tbl>
    <w:p w14:paraId="6439BA64" w14:textId="77777777" w:rsidR="00D23E84" w:rsidRPr="00616968" w:rsidRDefault="00D23E84" w:rsidP="00616968">
      <w:pPr>
        <w:ind w:firstLine="709"/>
        <w:jc w:val="both"/>
        <w:rPr>
          <w:sz w:val="28"/>
          <w:lang w:eastAsia="zh-CN"/>
        </w:rPr>
      </w:pPr>
    </w:p>
    <w:p w14:paraId="320BED62" w14:textId="302AE9FB" w:rsidR="00CF2DA8" w:rsidRPr="00616968" w:rsidRDefault="00CF2DA8" w:rsidP="00616968">
      <w:pPr>
        <w:ind w:firstLine="709"/>
        <w:jc w:val="both"/>
        <w:rPr>
          <w:sz w:val="28"/>
          <w:lang w:eastAsia="zh-CN"/>
        </w:rPr>
      </w:pPr>
      <w:r w:rsidRPr="00616968">
        <w:rPr>
          <w:sz w:val="28"/>
          <w:lang w:eastAsia="zh-CN"/>
        </w:rPr>
        <w:t xml:space="preserve">Таким образом, общеобразовательная школа, расположенная в дер. Потанино не загружена. Число мест в школе в расчете на 1000 жителей составляет 98,3 места, что значительно выше минимально допустимого уровня обеспеченности </w:t>
      </w:r>
      <w:r w:rsidRPr="00616968">
        <w:rPr>
          <w:sz w:val="28"/>
          <w:lang w:eastAsia="zh-CN"/>
        </w:rPr>
        <w:lastRenderedPageBreak/>
        <w:t>общеобразовательными организациями (61 место на 1000 человек постоянного населения), который установлен местными нормативами градостроительного проектирования. Подвоз детей в школу дер. Потанино не осуществляется. Школьный автобус возит детей в общеобразовательные организации города Сясьстрой (Сясьстройское городское поселение Волховского муниципального района Ленинградской области) и села Паша (Пашское сельское поселение Волховского муниципального образования Ленинградской области). Расстояние подвоза составляет 20</w:t>
      </w:r>
      <w:r w:rsidR="008759B5" w:rsidRPr="00616968">
        <w:rPr>
          <w:sz w:val="28"/>
          <w:szCs w:val="28"/>
          <w:lang w:eastAsia="zh-CN"/>
        </w:rPr>
        <w:t xml:space="preserve"> – </w:t>
      </w:r>
      <w:r w:rsidRPr="00616968">
        <w:rPr>
          <w:sz w:val="28"/>
          <w:lang w:eastAsia="zh-CN"/>
        </w:rPr>
        <w:t>25 км.</w:t>
      </w:r>
    </w:p>
    <w:p w14:paraId="3EBAF203" w14:textId="181DC972" w:rsidR="001D0806" w:rsidRPr="00616968" w:rsidRDefault="001D0806" w:rsidP="00616968">
      <w:pPr>
        <w:pStyle w:val="141"/>
      </w:pPr>
      <w:r w:rsidRPr="00616968">
        <w:t>Организации дополнительного образовани</w:t>
      </w:r>
      <w:bookmarkEnd w:id="128"/>
      <w:r w:rsidRPr="00616968">
        <w:t>я</w:t>
      </w:r>
    </w:p>
    <w:p w14:paraId="24E32F70" w14:textId="77777777" w:rsidR="00077638" w:rsidRPr="00616968" w:rsidRDefault="00077638" w:rsidP="00616968">
      <w:pPr>
        <w:suppressAutoHyphens/>
        <w:ind w:firstLine="709"/>
        <w:jc w:val="both"/>
        <w:rPr>
          <w:sz w:val="28"/>
          <w:lang w:eastAsia="zh-CN"/>
        </w:rPr>
      </w:pPr>
      <w:r w:rsidRPr="00616968">
        <w:rPr>
          <w:sz w:val="28"/>
          <w:lang w:eastAsia="zh-CN"/>
        </w:rPr>
        <w:t>Дополнительное образование детей в Потанинском сельском поселении организовано на базе объектов местного значения муниципального района.</w:t>
      </w:r>
    </w:p>
    <w:p w14:paraId="3A9FA711" w14:textId="2F9245A1" w:rsidR="00077638" w:rsidRPr="00616968" w:rsidRDefault="00077638" w:rsidP="00616968">
      <w:pPr>
        <w:suppressAutoHyphens/>
        <w:ind w:firstLine="709"/>
        <w:jc w:val="both"/>
        <w:rPr>
          <w:sz w:val="28"/>
          <w:lang w:eastAsia="zh-CN"/>
        </w:rPr>
      </w:pPr>
      <w:r w:rsidRPr="00616968">
        <w:rPr>
          <w:sz w:val="28"/>
          <w:lang w:eastAsia="zh-CN"/>
        </w:rPr>
        <w:t xml:space="preserve">В </w:t>
      </w:r>
      <w:r w:rsidR="00DD6134" w:rsidRPr="00616968">
        <w:rPr>
          <w:sz w:val="28"/>
          <w:lang w:eastAsia="zh-CN"/>
        </w:rPr>
        <w:t>дер. Потанино</w:t>
      </w:r>
      <w:r w:rsidRPr="00616968">
        <w:rPr>
          <w:sz w:val="28"/>
          <w:lang w:eastAsia="zh-CN"/>
        </w:rPr>
        <w:t xml:space="preserve"> функционируют две организации дополнительного образования, которые располагаются в общеобразовательной школе.</w:t>
      </w:r>
    </w:p>
    <w:p w14:paraId="19D906AD" w14:textId="32C5D6EF" w:rsidR="002F28DA" w:rsidRPr="00616968" w:rsidRDefault="00077638" w:rsidP="00616968">
      <w:pPr>
        <w:suppressAutoHyphens/>
        <w:ind w:firstLine="709"/>
        <w:jc w:val="both"/>
        <w:rPr>
          <w:sz w:val="28"/>
          <w:lang w:eastAsia="zh-CN"/>
        </w:rPr>
      </w:pPr>
      <w:r w:rsidRPr="00616968">
        <w:rPr>
          <w:sz w:val="28"/>
          <w:lang w:eastAsia="zh-CN"/>
        </w:rPr>
        <w:t>Характеристика организаций дополнительного образования</w:t>
      </w:r>
      <w:r w:rsidR="006965D1" w:rsidRPr="00616968">
        <w:rPr>
          <w:sz w:val="28"/>
          <w:lang w:eastAsia="zh-CN"/>
        </w:rPr>
        <w:t xml:space="preserve"> </w:t>
      </w:r>
      <w:r w:rsidR="00056298" w:rsidRPr="00616968">
        <w:rPr>
          <w:sz w:val="28"/>
          <w:lang w:eastAsia="zh-CN"/>
        </w:rPr>
        <w:t>Потанинского сельского поселения</w:t>
      </w:r>
      <w:r w:rsidRPr="00616968">
        <w:rPr>
          <w:sz w:val="28"/>
          <w:lang w:eastAsia="zh-CN"/>
        </w:rPr>
        <w:t xml:space="preserve"> </w:t>
      </w:r>
      <w:r w:rsidR="006965D1" w:rsidRPr="00616968">
        <w:rPr>
          <w:sz w:val="28"/>
          <w:lang w:eastAsia="zh-CN"/>
        </w:rPr>
        <w:t>приведена</w:t>
      </w:r>
      <w:r w:rsidRPr="00616968">
        <w:rPr>
          <w:sz w:val="28"/>
          <w:lang w:eastAsia="zh-CN"/>
        </w:rPr>
        <w:t xml:space="preserve"> в таблице </w:t>
      </w:r>
      <w:r w:rsidR="004F1BDA" w:rsidRPr="00616968">
        <w:rPr>
          <w:sz w:val="28"/>
          <w:szCs w:val="28"/>
          <w:lang w:eastAsia="zh-CN"/>
        </w:rPr>
        <w:t>2.5.7.1-3</w:t>
      </w:r>
      <w:r w:rsidR="006965D1" w:rsidRPr="00616968">
        <w:rPr>
          <w:sz w:val="28"/>
          <w:szCs w:val="28"/>
          <w:lang w:eastAsia="zh-CN"/>
        </w:rPr>
        <w:t>.</w:t>
      </w:r>
      <w:bookmarkStart w:id="130" w:name="_Ref522871562"/>
    </w:p>
    <w:p w14:paraId="35E1E9F9" w14:textId="738A98A8" w:rsidR="00077638" w:rsidRPr="00616968" w:rsidRDefault="00661568" w:rsidP="00616968">
      <w:pPr>
        <w:pStyle w:val="afffff3"/>
      </w:pPr>
      <w:r w:rsidRPr="00616968">
        <w:t xml:space="preserve">Таблица </w:t>
      </w:r>
      <w:bookmarkEnd w:id="130"/>
      <w:r w:rsidR="004F1BDA" w:rsidRPr="00616968">
        <w:rPr>
          <w:szCs w:val="28"/>
          <w:lang w:eastAsia="zh-CN"/>
        </w:rPr>
        <w:t>2.5.7.1-3</w:t>
      </w:r>
      <w:r w:rsidR="00077638" w:rsidRPr="00616968">
        <w:t xml:space="preserve"> – Характеристика организаций дополнительного образования Потанинского сельского поселения</w:t>
      </w:r>
    </w:p>
    <w:tbl>
      <w:tblPr>
        <w:tblW w:w="5000" w:type="pct"/>
        <w:tblLook w:val="0000" w:firstRow="0" w:lastRow="0" w:firstColumn="0" w:lastColumn="0" w:noHBand="0" w:noVBand="0"/>
      </w:tblPr>
      <w:tblGrid>
        <w:gridCol w:w="562"/>
        <w:gridCol w:w="6095"/>
        <w:gridCol w:w="1992"/>
        <w:gridCol w:w="1546"/>
      </w:tblGrid>
      <w:tr w:rsidR="00A65D9F" w:rsidRPr="00616968" w14:paraId="0D6626ED" w14:textId="77777777" w:rsidTr="007D6EDC">
        <w:trPr>
          <w:cantSplit/>
          <w:trHeight w:val="60"/>
          <w:tblHeader/>
        </w:trPr>
        <w:tc>
          <w:tcPr>
            <w:tcW w:w="276" w:type="pct"/>
            <w:tcBorders>
              <w:top w:val="single" w:sz="4" w:space="0" w:color="000000"/>
              <w:left w:val="single" w:sz="4" w:space="0" w:color="000000"/>
              <w:bottom w:val="single" w:sz="4" w:space="0" w:color="000000"/>
            </w:tcBorders>
            <w:shd w:val="clear" w:color="auto" w:fill="auto"/>
          </w:tcPr>
          <w:p w14:paraId="3A3CC3E9" w14:textId="77777777" w:rsidR="00A65D9F" w:rsidRPr="00616968" w:rsidRDefault="00A65D9F" w:rsidP="00616968">
            <w:pPr>
              <w:widowControl w:val="0"/>
              <w:suppressAutoHyphens/>
              <w:jc w:val="center"/>
              <w:rPr>
                <w:bCs/>
                <w:lang w:eastAsia="zh-CN"/>
              </w:rPr>
            </w:pPr>
            <w:r w:rsidRPr="00616968">
              <w:rPr>
                <w:bCs/>
                <w:lang w:eastAsia="zh-CN"/>
              </w:rPr>
              <w:t>№</w:t>
            </w:r>
          </w:p>
          <w:p w14:paraId="48349A0F" w14:textId="77777777" w:rsidR="00A65D9F" w:rsidRPr="00616968" w:rsidRDefault="00A65D9F" w:rsidP="00616968">
            <w:pPr>
              <w:widowControl w:val="0"/>
              <w:suppressAutoHyphens/>
              <w:jc w:val="center"/>
              <w:rPr>
                <w:bCs/>
                <w:lang w:eastAsia="zh-CN"/>
              </w:rPr>
            </w:pPr>
            <w:r w:rsidRPr="00616968">
              <w:rPr>
                <w:bCs/>
                <w:lang w:eastAsia="zh-CN"/>
              </w:rPr>
              <w:t>п/п</w:t>
            </w:r>
          </w:p>
        </w:tc>
        <w:tc>
          <w:tcPr>
            <w:tcW w:w="2989" w:type="pct"/>
            <w:tcBorders>
              <w:top w:val="single" w:sz="4" w:space="0" w:color="000000"/>
              <w:left w:val="single" w:sz="4" w:space="0" w:color="000000"/>
              <w:bottom w:val="single" w:sz="4" w:space="0" w:color="000000"/>
            </w:tcBorders>
            <w:shd w:val="clear" w:color="auto" w:fill="auto"/>
          </w:tcPr>
          <w:p w14:paraId="2507182E" w14:textId="77777777" w:rsidR="00A65D9F" w:rsidRPr="00616968" w:rsidRDefault="00A65D9F" w:rsidP="00616968">
            <w:pPr>
              <w:widowControl w:val="0"/>
              <w:suppressAutoHyphens/>
              <w:jc w:val="center"/>
              <w:rPr>
                <w:bCs/>
                <w:lang w:eastAsia="zh-CN"/>
              </w:rPr>
            </w:pPr>
            <w:r w:rsidRPr="00616968">
              <w:rPr>
                <w:bCs/>
                <w:lang w:eastAsia="zh-CN"/>
              </w:rPr>
              <w:t>Наименование организации</w:t>
            </w:r>
          </w:p>
        </w:tc>
        <w:tc>
          <w:tcPr>
            <w:tcW w:w="977" w:type="pct"/>
            <w:tcBorders>
              <w:top w:val="single" w:sz="4" w:space="0" w:color="000000"/>
              <w:left w:val="single" w:sz="4" w:space="0" w:color="000000"/>
              <w:bottom w:val="single" w:sz="4" w:space="0" w:color="000000"/>
            </w:tcBorders>
            <w:shd w:val="clear" w:color="auto" w:fill="auto"/>
          </w:tcPr>
          <w:p w14:paraId="1C375150" w14:textId="77777777" w:rsidR="00A65D9F" w:rsidRPr="00616968" w:rsidRDefault="00A65D9F" w:rsidP="00616968">
            <w:pPr>
              <w:widowControl w:val="0"/>
              <w:suppressAutoHyphens/>
              <w:jc w:val="center"/>
              <w:rPr>
                <w:bCs/>
                <w:lang w:eastAsia="zh-CN"/>
              </w:rPr>
            </w:pPr>
            <w:r w:rsidRPr="00616968">
              <w:rPr>
                <w:bCs/>
                <w:lang w:eastAsia="zh-CN"/>
              </w:rPr>
              <w:t>Местоположение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tcPr>
          <w:p w14:paraId="1137312C" w14:textId="77777777" w:rsidR="00A65D9F" w:rsidRPr="00616968" w:rsidRDefault="00A65D9F" w:rsidP="00616968">
            <w:pPr>
              <w:widowControl w:val="0"/>
              <w:suppressAutoHyphens/>
              <w:jc w:val="center"/>
              <w:rPr>
                <w:bCs/>
                <w:lang w:eastAsia="zh-CN"/>
              </w:rPr>
            </w:pPr>
            <w:r w:rsidRPr="00616968">
              <w:rPr>
                <w:bCs/>
                <w:lang w:eastAsia="zh-CN"/>
              </w:rPr>
              <w:t>Число учащихся</w:t>
            </w:r>
          </w:p>
        </w:tc>
      </w:tr>
      <w:tr w:rsidR="007B6495" w:rsidRPr="00616968" w14:paraId="1D068612" w14:textId="77777777" w:rsidTr="007D6EDC">
        <w:tc>
          <w:tcPr>
            <w:tcW w:w="276" w:type="pct"/>
            <w:tcBorders>
              <w:top w:val="single" w:sz="4" w:space="0" w:color="000000"/>
              <w:left w:val="single" w:sz="4" w:space="0" w:color="000000"/>
              <w:bottom w:val="single" w:sz="4" w:space="0" w:color="000000"/>
            </w:tcBorders>
            <w:shd w:val="clear" w:color="auto" w:fill="auto"/>
          </w:tcPr>
          <w:p w14:paraId="248BA5BC" w14:textId="77777777" w:rsidR="00077638" w:rsidRPr="00616968" w:rsidRDefault="00077638" w:rsidP="00616968">
            <w:pPr>
              <w:widowControl w:val="0"/>
              <w:suppressAutoHyphens/>
              <w:rPr>
                <w:lang w:eastAsia="zh-CN"/>
              </w:rPr>
            </w:pPr>
            <w:r w:rsidRPr="00616968">
              <w:rPr>
                <w:lang w:eastAsia="zh-CN"/>
              </w:rPr>
              <w:t>1</w:t>
            </w:r>
          </w:p>
        </w:tc>
        <w:tc>
          <w:tcPr>
            <w:tcW w:w="2989" w:type="pct"/>
            <w:tcBorders>
              <w:top w:val="single" w:sz="4" w:space="0" w:color="000000"/>
              <w:left w:val="single" w:sz="4" w:space="0" w:color="000000"/>
              <w:bottom w:val="single" w:sz="4" w:space="0" w:color="000000"/>
            </w:tcBorders>
            <w:shd w:val="clear" w:color="auto" w:fill="auto"/>
          </w:tcPr>
          <w:p w14:paraId="1C61DF03" w14:textId="77777777" w:rsidR="00077638" w:rsidRPr="00616968" w:rsidRDefault="00077638" w:rsidP="00616968">
            <w:pPr>
              <w:widowControl w:val="0"/>
              <w:suppressAutoHyphens/>
              <w:rPr>
                <w:lang w:eastAsia="zh-CN"/>
              </w:rPr>
            </w:pPr>
            <w:r w:rsidRPr="00616968">
              <w:rPr>
                <w:lang w:eastAsia="zh-CN"/>
              </w:rPr>
              <w:t>МБУДО «Пашская детская школа искусств», музыкальный класс</w:t>
            </w:r>
          </w:p>
        </w:tc>
        <w:tc>
          <w:tcPr>
            <w:tcW w:w="977" w:type="pct"/>
            <w:tcBorders>
              <w:top w:val="single" w:sz="4" w:space="0" w:color="000000"/>
              <w:left w:val="single" w:sz="4" w:space="0" w:color="000000"/>
              <w:bottom w:val="single" w:sz="4" w:space="0" w:color="000000"/>
            </w:tcBorders>
            <w:shd w:val="clear" w:color="auto" w:fill="auto"/>
          </w:tcPr>
          <w:p w14:paraId="71B53507" w14:textId="54CD0030" w:rsidR="00077638" w:rsidRPr="00616968" w:rsidRDefault="00DD6134" w:rsidP="00616968">
            <w:pPr>
              <w:suppressAutoHyphens/>
              <w:rPr>
                <w:lang w:eastAsia="zh-CN"/>
              </w:rPr>
            </w:pPr>
            <w:r w:rsidRPr="00616968">
              <w:rPr>
                <w:lang w:eastAsia="zh-CN"/>
              </w:rPr>
              <w:t>дер. Потанино</w:t>
            </w:r>
            <w:r w:rsidR="00077638" w:rsidRPr="00616968">
              <w:rPr>
                <w:lang w:eastAsia="zh-CN"/>
              </w:rPr>
              <w:t>, д</w:t>
            </w:r>
            <w:r w:rsidR="003F09BF" w:rsidRPr="00616968">
              <w:rPr>
                <w:lang w:eastAsia="zh-CN"/>
              </w:rPr>
              <w:t>.</w:t>
            </w:r>
            <w:r w:rsidR="00077638" w:rsidRPr="00616968">
              <w:rPr>
                <w:lang w:eastAsia="zh-CN"/>
              </w:rPr>
              <w:t xml:space="preserve"> 5а</w:t>
            </w:r>
          </w:p>
        </w:tc>
        <w:tc>
          <w:tcPr>
            <w:tcW w:w="758" w:type="pct"/>
            <w:tcBorders>
              <w:top w:val="single" w:sz="4" w:space="0" w:color="000000"/>
              <w:left w:val="single" w:sz="4" w:space="0" w:color="000000"/>
              <w:bottom w:val="single" w:sz="4" w:space="0" w:color="000000"/>
              <w:right w:val="single" w:sz="4" w:space="0" w:color="000000"/>
            </w:tcBorders>
            <w:shd w:val="clear" w:color="auto" w:fill="auto"/>
          </w:tcPr>
          <w:p w14:paraId="4FC03D8F" w14:textId="77777777" w:rsidR="00077638" w:rsidRPr="00616968" w:rsidRDefault="00077638" w:rsidP="00616968">
            <w:pPr>
              <w:suppressAutoHyphens/>
              <w:rPr>
                <w:lang w:eastAsia="zh-CN"/>
              </w:rPr>
            </w:pPr>
            <w:r w:rsidRPr="00616968">
              <w:rPr>
                <w:lang w:eastAsia="zh-CN"/>
              </w:rPr>
              <w:t>17</w:t>
            </w:r>
          </w:p>
        </w:tc>
      </w:tr>
      <w:tr w:rsidR="007B6495" w:rsidRPr="00616968" w14:paraId="3BE4F171" w14:textId="77777777" w:rsidTr="007D6EDC">
        <w:tc>
          <w:tcPr>
            <w:tcW w:w="276" w:type="pct"/>
            <w:tcBorders>
              <w:top w:val="single" w:sz="4" w:space="0" w:color="000000"/>
              <w:left w:val="single" w:sz="4" w:space="0" w:color="000000"/>
              <w:bottom w:val="single" w:sz="4" w:space="0" w:color="000000"/>
            </w:tcBorders>
            <w:shd w:val="clear" w:color="auto" w:fill="auto"/>
          </w:tcPr>
          <w:p w14:paraId="1E522254" w14:textId="77777777" w:rsidR="00077638" w:rsidRPr="00616968" w:rsidRDefault="00077638" w:rsidP="00616968">
            <w:pPr>
              <w:widowControl w:val="0"/>
              <w:suppressAutoHyphens/>
              <w:rPr>
                <w:lang w:eastAsia="zh-CN"/>
              </w:rPr>
            </w:pPr>
            <w:r w:rsidRPr="00616968">
              <w:rPr>
                <w:lang w:eastAsia="zh-CN"/>
              </w:rPr>
              <w:t>2</w:t>
            </w:r>
          </w:p>
        </w:tc>
        <w:tc>
          <w:tcPr>
            <w:tcW w:w="2989" w:type="pct"/>
            <w:tcBorders>
              <w:top w:val="single" w:sz="4" w:space="0" w:color="000000"/>
              <w:left w:val="single" w:sz="4" w:space="0" w:color="000000"/>
              <w:bottom w:val="single" w:sz="4" w:space="0" w:color="000000"/>
            </w:tcBorders>
            <w:shd w:val="clear" w:color="auto" w:fill="auto"/>
          </w:tcPr>
          <w:p w14:paraId="4FFBB66C" w14:textId="77777777" w:rsidR="00077638" w:rsidRPr="00616968" w:rsidRDefault="00077638" w:rsidP="00616968">
            <w:pPr>
              <w:widowControl w:val="0"/>
              <w:suppressAutoHyphens/>
              <w:rPr>
                <w:lang w:eastAsia="zh-CN"/>
              </w:rPr>
            </w:pPr>
            <w:r w:rsidRPr="00616968">
              <w:rPr>
                <w:lang w:eastAsia="zh-CN"/>
              </w:rPr>
              <w:t>МБУДО «Дворец детского (юношеского) творчества» Волховского муниципального района Сясьстройское отделение, подростковый клуб «Дружба»</w:t>
            </w:r>
          </w:p>
        </w:tc>
        <w:tc>
          <w:tcPr>
            <w:tcW w:w="977" w:type="pct"/>
            <w:tcBorders>
              <w:top w:val="single" w:sz="4" w:space="0" w:color="000000"/>
              <w:left w:val="single" w:sz="4" w:space="0" w:color="000000"/>
              <w:bottom w:val="single" w:sz="4" w:space="0" w:color="000000"/>
            </w:tcBorders>
            <w:shd w:val="clear" w:color="auto" w:fill="auto"/>
          </w:tcPr>
          <w:p w14:paraId="06923923" w14:textId="5B5D98CA" w:rsidR="00077638" w:rsidRPr="00616968" w:rsidRDefault="00DD6134" w:rsidP="00616968">
            <w:pPr>
              <w:suppressAutoHyphens/>
              <w:rPr>
                <w:lang w:eastAsia="zh-CN"/>
              </w:rPr>
            </w:pPr>
            <w:r w:rsidRPr="00616968">
              <w:rPr>
                <w:lang w:eastAsia="zh-CN"/>
              </w:rPr>
              <w:t>дер. Потанино</w:t>
            </w:r>
            <w:r w:rsidR="00077638" w:rsidRPr="00616968">
              <w:rPr>
                <w:lang w:eastAsia="zh-CN"/>
              </w:rPr>
              <w:t>, д</w:t>
            </w:r>
            <w:r w:rsidR="003F09BF" w:rsidRPr="00616968">
              <w:rPr>
                <w:lang w:eastAsia="zh-CN"/>
              </w:rPr>
              <w:t>.</w:t>
            </w:r>
            <w:r w:rsidR="00077638" w:rsidRPr="00616968">
              <w:rPr>
                <w:lang w:eastAsia="zh-CN"/>
              </w:rPr>
              <w:t xml:space="preserve"> 5а</w:t>
            </w:r>
          </w:p>
        </w:tc>
        <w:tc>
          <w:tcPr>
            <w:tcW w:w="758" w:type="pct"/>
            <w:tcBorders>
              <w:top w:val="single" w:sz="4" w:space="0" w:color="000000"/>
              <w:left w:val="single" w:sz="4" w:space="0" w:color="000000"/>
              <w:bottom w:val="single" w:sz="4" w:space="0" w:color="000000"/>
              <w:right w:val="single" w:sz="4" w:space="0" w:color="000000"/>
            </w:tcBorders>
            <w:shd w:val="clear" w:color="auto" w:fill="auto"/>
          </w:tcPr>
          <w:p w14:paraId="32A69668" w14:textId="77777777" w:rsidR="00077638" w:rsidRPr="00616968" w:rsidRDefault="00077638" w:rsidP="00616968">
            <w:pPr>
              <w:suppressAutoHyphens/>
              <w:rPr>
                <w:lang w:eastAsia="zh-CN"/>
              </w:rPr>
            </w:pPr>
            <w:r w:rsidRPr="00616968">
              <w:rPr>
                <w:lang w:eastAsia="zh-CN"/>
              </w:rPr>
              <w:t>42</w:t>
            </w:r>
          </w:p>
        </w:tc>
      </w:tr>
      <w:tr w:rsidR="007B6495" w:rsidRPr="00616968" w14:paraId="3C3E096F" w14:textId="77777777" w:rsidTr="007D6EDC">
        <w:trPr>
          <w:trHeight w:val="53"/>
        </w:trPr>
        <w:tc>
          <w:tcPr>
            <w:tcW w:w="4242" w:type="pct"/>
            <w:gridSpan w:val="3"/>
            <w:tcBorders>
              <w:top w:val="single" w:sz="4" w:space="0" w:color="000000"/>
              <w:left w:val="single" w:sz="4" w:space="0" w:color="000000"/>
              <w:bottom w:val="single" w:sz="4" w:space="0" w:color="000000"/>
            </w:tcBorders>
            <w:shd w:val="clear" w:color="auto" w:fill="auto"/>
          </w:tcPr>
          <w:p w14:paraId="518B120C" w14:textId="4BDB47A4" w:rsidR="00D51C8C" w:rsidRPr="00616968" w:rsidRDefault="00BB0C6E" w:rsidP="00616968">
            <w:pPr>
              <w:suppressAutoHyphens/>
              <w:snapToGrid w:val="0"/>
              <w:jc w:val="right"/>
              <w:rPr>
                <w:lang w:eastAsia="zh-CN"/>
              </w:rPr>
            </w:pPr>
            <w:r w:rsidRPr="00616968">
              <w:rPr>
                <w:lang w:eastAsia="uk-UA"/>
              </w:rPr>
              <w:t>Всего</w:t>
            </w:r>
          </w:p>
        </w:tc>
        <w:tc>
          <w:tcPr>
            <w:tcW w:w="758" w:type="pct"/>
            <w:tcBorders>
              <w:top w:val="single" w:sz="4" w:space="0" w:color="000000"/>
              <w:left w:val="single" w:sz="4" w:space="0" w:color="000000"/>
              <w:bottom w:val="single" w:sz="4" w:space="0" w:color="000000"/>
              <w:right w:val="single" w:sz="4" w:space="0" w:color="000000"/>
            </w:tcBorders>
            <w:shd w:val="clear" w:color="auto" w:fill="auto"/>
          </w:tcPr>
          <w:p w14:paraId="5F402E53" w14:textId="77777777" w:rsidR="00D51C8C" w:rsidRPr="00616968" w:rsidRDefault="00D51C8C" w:rsidP="00616968">
            <w:pPr>
              <w:suppressAutoHyphens/>
              <w:rPr>
                <w:lang w:eastAsia="zh-CN"/>
              </w:rPr>
            </w:pPr>
            <w:r w:rsidRPr="00616968">
              <w:rPr>
                <w:lang w:eastAsia="zh-CN"/>
              </w:rPr>
              <w:t>59</w:t>
            </w:r>
          </w:p>
        </w:tc>
      </w:tr>
    </w:tbl>
    <w:p w14:paraId="32FCB4A7" w14:textId="7FA8915D" w:rsidR="00E52B3D" w:rsidRPr="00616968" w:rsidRDefault="00AE53ED" w:rsidP="00616968">
      <w:pPr>
        <w:pStyle w:val="4"/>
      </w:pPr>
      <w:bookmarkStart w:id="131" w:name="_Toc130206407"/>
      <w:bookmarkStart w:id="132" w:name="_Toc301130230"/>
      <w:r w:rsidRPr="00616968">
        <w:t>2.5.</w:t>
      </w:r>
      <w:r w:rsidR="00083B08" w:rsidRPr="00616968">
        <w:t>7</w:t>
      </w:r>
      <w:r w:rsidRPr="00616968">
        <w:t>.2. </w:t>
      </w:r>
      <w:r w:rsidR="006D39B4" w:rsidRPr="00616968">
        <w:t>Здравоохранение</w:t>
      </w:r>
      <w:bookmarkEnd w:id="131"/>
    </w:p>
    <w:p w14:paraId="50C63691" w14:textId="77777777" w:rsidR="00CF2DA8" w:rsidRPr="00616968" w:rsidRDefault="00CF2DA8" w:rsidP="00616968">
      <w:pPr>
        <w:suppressAutoHyphens/>
        <w:ind w:firstLine="709"/>
        <w:jc w:val="both"/>
        <w:rPr>
          <w:sz w:val="28"/>
          <w:lang w:eastAsia="zh-CN"/>
        </w:rPr>
      </w:pPr>
      <w:r w:rsidRPr="00616968">
        <w:rPr>
          <w:sz w:val="28"/>
          <w:lang w:eastAsia="zh-CN"/>
        </w:rPr>
        <w:t>Повседневная медицинская помощь обеспечивается фельдшерско-акушерским пунктом, расположенным в дер. Потанино. Проектная мощность составляет 20 посещений в смену. Объект является структурным подразделением ГБУЗ ЛО «Волховская межрайонная больница».</w:t>
      </w:r>
    </w:p>
    <w:p w14:paraId="5F2843E6" w14:textId="77777777" w:rsidR="00CF2DA8" w:rsidRPr="00616968" w:rsidRDefault="00CF2DA8" w:rsidP="00616968">
      <w:pPr>
        <w:suppressAutoHyphens/>
        <w:ind w:firstLine="709"/>
        <w:jc w:val="both"/>
        <w:rPr>
          <w:sz w:val="28"/>
          <w:szCs w:val="28"/>
          <w:lang w:eastAsia="zh-CN"/>
        </w:rPr>
      </w:pPr>
      <w:r w:rsidRPr="00616968">
        <w:rPr>
          <w:sz w:val="28"/>
          <w:lang w:eastAsia="zh-CN"/>
        </w:rPr>
        <w:t xml:space="preserve">Характеристика фельдшерско-акушерского пункта, расположенного в дер. Потанино приведена </w:t>
      </w:r>
      <w:r w:rsidRPr="00616968">
        <w:rPr>
          <w:sz w:val="28"/>
          <w:szCs w:val="28"/>
          <w:lang w:eastAsia="zh-CN"/>
        </w:rPr>
        <w:t>в таблице 2.5.7.2-1.</w:t>
      </w:r>
      <w:bookmarkStart w:id="133" w:name="_Ref494642871"/>
      <w:bookmarkEnd w:id="133"/>
    </w:p>
    <w:p w14:paraId="7D3811AF" w14:textId="20C94952" w:rsidR="00CF2DA8" w:rsidRPr="00616968" w:rsidRDefault="00D23E84" w:rsidP="00616968">
      <w:pPr>
        <w:pStyle w:val="afffff3"/>
      </w:pPr>
      <w:bookmarkStart w:id="134" w:name="_Ref522871596"/>
      <w:r w:rsidRPr="00616968">
        <w:t>Т</w:t>
      </w:r>
      <w:r w:rsidR="00CF2DA8" w:rsidRPr="00616968">
        <w:t xml:space="preserve">аблица </w:t>
      </w:r>
      <w:bookmarkEnd w:id="134"/>
      <w:r w:rsidR="00CF2DA8" w:rsidRPr="00616968">
        <w:rPr>
          <w:szCs w:val="28"/>
          <w:lang w:eastAsia="zh-CN"/>
        </w:rPr>
        <w:t>2.5.7.2-1</w:t>
      </w:r>
      <w:r w:rsidR="00CF2DA8" w:rsidRPr="00616968">
        <w:t xml:space="preserve"> – Характеристика фельдшерско-акушерского пункта, расположенного в дер. Потанино</w:t>
      </w:r>
    </w:p>
    <w:tbl>
      <w:tblPr>
        <w:tblW w:w="5000" w:type="pct"/>
        <w:tblLook w:val="0000" w:firstRow="0" w:lastRow="0" w:firstColumn="0" w:lastColumn="0" w:noHBand="0" w:noVBand="0"/>
      </w:tblPr>
      <w:tblGrid>
        <w:gridCol w:w="562"/>
        <w:gridCol w:w="2835"/>
        <w:gridCol w:w="2127"/>
        <w:gridCol w:w="2261"/>
        <w:gridCol w:w="9"/>
        <w:gridCol w:w="2401"/>
      </w:tblGrid>
      <w:tr w:rsidR="00A65D9F" w:rsidRPr="00616968" w14:paraId="7741B13D" w14:textId="77777777" w:rsidTr="007D6EDC">
        <w:tc>
          <w:tcPr>
            <w:tcW w:w="276" w:type="pct"/>
            <w:tcBorders>
              <w:top w:val="single" w:sz="4" w:space="0" w:color="000000"/>
              <w:left w:val="single" w:sz="4" w:space="0" w:color="000000"/>
              <w:bottom w:val="single" w:sz="4" w:space="0" w:color="000000"/>
            </w:tcBorders>
            <w:shd w:val="clear" w:color="auto" w:fill="auto"/>
          </w:tcPr>
          <w:p w14:paraId="69212166"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1391" w:type="pct"/>
            <w:tcBorders>
              <w:top w:val="single" w:sz="4" w:space="0" w:color="000000"/>
              <w:left w:val="single" w:sz="4" w:space="0" w:color="000000"/>
              <w:bottom w:val="single" w:sz="4" w:space="0" w:color="000000"/>
            </w:tcBorders>
            <w:shd w:val="clear" w:color="auto" w:fill="auto"/>
          </w:tcPr>
          <w:p w14:paraId="370B2E6E" w14:textId="77777777" w:rsidR="00A65D9F" w:rsidRPr="00616968" w:rsidRDefault="00A65D9F" w:rsidP="00616968">
            <w:pPr>
              <w:widowControl w:val="0"/>
              <w:suppressAutoHyphens/>
              <w:jc w:val="center"/>
              <w:rPr>
                <w:bCs/>
                <w:lang w:eastAsia="zh-CN"/>
              </w:rPr>
            </w:pPr>
            <w:r w:rsidRPr="00616968">
              <w:rPr>
                <w:bCs/>
                <w:lang w:eastAsia="zh-CN"/>
              </w:rPr>
              <w:t>Наименование учреждения</w:t>
            </w:r>
          </w:p>
        </w:tc>
        <w:tc>
          <w:tcPr>
            <w:tcW w:w="1043" w:type="pct"/>
            <w:tcBorders>
              <w:top w:val="single" w:sz="4" w:space="0" w:color="000000"/>
              <w:left w:val="single" w:sz="4" w:space="0" w:color="000000"/>
              <w:bottom w:val="single" w:sz="4" w:space="0" w:color="000000"/>
            </w:tcBorders>
            <w:shd w:val="clear" w:color="auto" w:fill="auto"/>
          </w:tcPr>
          <w:p w14:paraId="43010CC6" w14:textId="77777777" w:rsidR="00A65D9F" w:rsidRPr="00616968" w:rsidRDefault="00A65D9F" w:rsidP="00616968">
            <w:pPr>
              <w:widowControl w:val="0"/>
              <w:suppressAutoHyphens/>
              <w:jc w:val="center"/>
              <w:rPr>
                <w:bCs/>
                <w:lang w:eastAsia="zh-CN"/>
              </w:rPr>
            </w:pPr>
            <w:r w:rsidRPr="00616968">
              <w:rPr>
                <w:bCs/>
                <w:lang w:eastAsia="zh-CN"/>
              </w:rPr>
              <w:t>Адрес</w:t>
            </w:r>
          </w:p>
        </w:tc>
        <w:tc>
          <w:tcPr>
            <w:tcW w:w="1113" w:type="pct"/>
            <w:gridSpan w:val="2"/>
            <w:tcBorders>
              <w:top w:val="single" w:sz="4" w:space="0" w:color="000000"/>
              <w:left w:val="single" w:sz="4" w:space="0" w:color="000000"/>
              <w:bottom w:val="single" w:sz="4" w:space="0" w:color="000000"/>
            </w:tcBorders>
            <w:shd w:val="clear" w:color="auto" w:fill="auto"/>
          </w:tcPr>
          <w:p w14:paraId="1A53E777" w14:textId="77777777" w:rsidR="00A65D9F" w:rsidRPr="00616968" w:rsidRDefault="00A65D9F" w:rsidP="00616968">
            <w:pPr>
              <w:widowControl w:val="0"/>
              <w:suppressAutoHyphens/>
              <w:jc w:val="center"/>
              <w:rPr>
                <w:bCs/>
                <w:lang w:eastAsia="zh-CN"/>
              </w:rPr>
            </w:pPr>
            <w:r w:rsidRPr="00616968">
              <w:rPr>
                <w:bCs/>
                <w:lang w:eastAsia="zh-CN"/>
              </w:rPr>
              <w:t>Проектная мощность, посещений в смену</w:t>
            </w:r>
          </w:p>
        </w:tc>
        <w:tc>
          <w:tcPr>
            <w:tcW w:w="1177" w:type="pct"/>
            <w:tcBorders>
              <w:top w:val="single" w:sz="4" w:space="0" w:color="000000"/>
              <w:left w:val="single" w:sz="4" w:space="0" w:color="000000"/>
              <w:bottom w:val="single" w:sz="4" w:space="0" w:color="000000"/>
              <w:right w:val="single" w:sz="4" w:space="0" w:color="000000"/>
            </w:tcBorders>
            <w:shd w:val="clear" w:color="auto" w:fill="auto"/>
          </w:tcPr>
          <w:p w14:paraId="1FE38A69" w14:textId="77777777" w:rsidR="00A65D9F" w:rsidRPr="00616968" w:rsidRDefault="00A65D9F" w:rsidP="00616968">
            <w:pPr>
              <w:widowControl w:val="0"/>
              <w:suppressAutoHyphens/>
              <w:jc w:val="center"/>
              <w:rPr>
                <w:bCs/>
                <w:lang w:eastAsia="zh-CN"/>
              </w:rPr>
            </w:pPr>
            <w:r w:rsidRPr="00616968">
              <w:rPr>
                <w:bCs/>
                <w:lang w:eastAsia="zh-CN"/>
              </w:rPr>
              <w:t>Состояние</w:t>
            </w:r>
          </w:p>
        </w:tc>
      </w:tr>
      <w:tr w:rsidR="003D60F8" w:rsidRPr="00616968" w14:paraId="0221FCC7" w14:textId="77777777" w:rsidTr="007D6EDC">
        <w:tc>
          <w:tcPr>
            <w:tcW w:w="276" w:type="pct"/>
            <w:tcBorders>
              <w:top w:val="single" w:sz="4" w:space="0" w:color="000000"/>
              <w:left w:val="single" w:sz="4" w:space="0" w:color="000000"/>
              <w:bottom w:val="single" w:sz="4" w:space="0" w:color="000000"/>
            </w:tcBorders>
            <w:shd w:val="clear" w:color="auto" w:fill="auto"/>
          </w:tcPr>
          <w:p w14:paraId="5205A531" w14:textId="77777777" w:rsidR="003D60F8" w:rsidRPr="00616968" w:rsidRDefault="003D60F8" w:rsidP="00616968">
            <w:pPr>
              <w:widowControl w:val="0"/>
              <w:suppressAutoHyphens/>
              <w:rPr>
                <w:lang w:eastAsia="zh-CN"/>
              </w:rPr>
            </w:pPr>
            <w:r w:rsidRPr="00616968">
              <w:rPr>
                <w:lang w:eastAsia="zh-CN"/>
              </w:rPr>
              <w:t>1</w:t>
            </w:r>
          </w:p>
        </w:tc>
        <w:tc>
          <w:tcPr>
            <w:tcW w:w="1391" w:type="pct"/>
            <w:tcBorders>
              <w:top w:val="single" w:sz="4" w:space="0" w:color="000000"/>
              <w:left w:val="single" w:sz="4" w:space="0" w:color="000000"/>
              <w:bottom w:val="single" w:sz="4" w:space="0" w:color="000000"/>
            </w:tcBorders>
            <w:shd w:val="clear" w:color="auto" w:fill="auto"/>
            <w:vAlign w:val="center"/>
          </w:tcPr>
          <w:p w14:paraId="3D9F2CD5" w14:textId="77777777" w:rsidR="003D60F8" w:rsidRPr="00616968" w:rsidRDefault="003D60F8" w:rsidP="00616968">
            <w:pPr>
              <w:widowControl w:val="0"/>
              <w:suppressAutoHyphens/>
              <w:rPr>
                <w:lang w:eastAsia="zh-CN"/>
              </w:rPr>
            </w:pPr>
            <w:r w:rsidRPr="00616968">
              <w:rPr>
                <w:lang w:eastAsia="zh-CN"/>
              </w:rPr>
              <w:t>ГБУЗ ЛО «Волховская межрайонная больница» фельдшерско-акушерский пункт Потанинский</w:t>
            </w:r>
          </w:p>
        </w:tc>
        <w:tc>
          <w:tcPr>
            <w:tcW w:w="1043" w:type="pct"/>
            <w:tcBorders>
              <w:top w:val="single" w:sz="4" w:space="0" w:color="000000"/>
              <w:left w:val="single" w:sz="4" w:space="0" w:color="000000"/>
              <w:bottom w:val="single" w:sz="4" w:space="0" w:color="000000"/>
            </w:tcBorders>
            <w:shd w:val="clear" w:color="auto" w:fill="auto"/>
          </w:tcPr>
          <w:p w14:paraId="1E87ADAA" w14:textId="77777777" w:rsidR="003D60F8" w:rsidRPr="00616968" w:rsidRDefault="003D60F8" w:rsidP="00616968">
            <w:pPr>
              <w:suppressAutoHyphens/>
              <w:rPr>
                <w:lang w:eastAsia="zh-CN"/>
              </w:rPr>
            </w:pPr>
            <w:r w:rsidRPr="00616968">
              <w:rPr>
                <w:lang w:eastAsia="zh-CN"/>
              </w:rPr>
              <w:t>дер. Потанино, д. 12а</w:t>
            </w:r>
          </w:p>
        </w:tc>
        <w:tc>
          <w:tcPr>
            <w:tcW w:w="1109" w:type="pct"/>
            <w:tcBorders>
              <w:top w:val="single" w:sz="4" w:space="0" w:color="000000"/>
              <w:left w:val="single" w:sz="4" w:space="0" w:color="000000"/>
              <w:bottom w:val="single" w:sz="4" w:space="0" w:color="000000"/>
            </w:tcBorders>
            <w:shd w:val="clear" w:color="auto" w:fill="auto"/>
          </w:tcPr>
          <w:p w14:paraId="561E14C5" w14:textId="77777777" w:rsidR="003D60F8" w:rsidRPr="00616968" w:rsidRDefault="003D60F8" w:rsidP="00616968">
            <w:pPr>
              <w:suppressAutoHyphens/>
              <w:rPr>
                <w:lang w:eastAsia="zh-CN"/>
              </w:rPr>
            </w:pPr>
            <w:r w:rsidRPr="00616968">
              <w:rPr>
                <w:lang w:eastAsia="zh-CN"/>
              </w:rPr>
              <w:t>20</w:t>
            </w:r>
          </w:p>
        </w:tc>
        <w:tc>
          <w:tcPr>
            <w:tcW w:w="1181" w:type="pct"/>
            <w:gridSpan w:val="2"/>
            <w:tcBorders>
              <w:top w:val="single" w:sz="4" w:space="0" w:color="000000"/>
              <w:left w:val="single" w:sz="4" w:space="0" w:color="000000"/>
              <w:bottom w:val="single" w:sz="4" w:space="0" w:color="000000"/>
              <w:right w:val="single" w:sz="4" w:space="0" w:color="000000"/>
            </w:tcBorders>
            <w:shd w:val="clear" w:color="auto" w:fill="auto"/>
          </w:tcPr>
          <w:p w14:paraId="5B0FA461" w14:textId="77777777" w:rsidR="003D60F8" w:rsidRPr="00616968" w:rsidRDefault="003D60F8" w:rsidP="00616968">
            <w:pPr>
              <w:suppressAutoHyphens/>
              <w:rPr>
                <w:lang w:eastAsia="zh-CN"/>
              </w:rPr>
            </w:pPr>
            <w:r w:rsidRPr="00616968">
              <w:rPr>
                <w:lang w:eastAsia="zh-CN"/>
              </w:rPr>
              <w:t>Удовлетворительное, капитальный ремонт осуществлен в 2017 году</w:t>
            </w:r>
          </w:p>
        </w:tc>
      </w:tr>
    </w:tbl>
    <w:p w14:paraId="73D9D9AC" w14:textId="77777777" w:rsidR="007C13C4" w:rsidRPr="00616968" w:rsidRDefault="007C13C4" w:rsidP="00616968">
      <w:pPr>
        <w:suppressAutoHyphens/>
        <w:ind w:firstLine="709"/>
        <w:jc w:val="both"/>
        <w:rPr>
          <w:sz w:val="28"/>
          <w:lang w:eastAsia="zh-CN"/>
        </w:rPr>
      </w:pPr>
    </w:p>
    <w:p w14:paraId="4708A9E1" w14:textId="4C6F55AF" w:rsidR="00CF2DA8" w:rsidRPr="00616968" w:rsidRDefault="00CF2DA8" w:rsidP="00616968">
      <w:pPr>
        <w:suppressAutoHyphens/>
        <w:ind w:firstLine="709"/>
        <w:jc w:val="both"/>
        <w:rPr>
          <w:sz w:val="28"/>
          <w:szCs w:val="28"/>
          <w:lang w:eastAsia="zh-CN"/>
        </w:rPr>
      </w:pPr>
      <w:r w:rsidRPr="00616968">
        <w:rPr>
          <w:sz w:val="28"/>
          <w:szCs w:val="28"/>
          <w:lang w:eastAsia="zh-CN"/>
        </w:rPr>
        <w:lastRenderedPageBreak/>
        <w:t xml:space="preserve">Согласно </w:t>
      </w:r>
      <w:r w:rsidR="00F91A7C" w:rsidRPr="00616968">
        <w:rPr>
          <w:sz w:val="28"/>
          <w:szCs w:val="28"/>
          <w:lang w:eastAsia="zh-CN"/>
        </w:rPr>
        <w:t>пункту 2.1.6</w:t>
      </w:r>
      <w:r w:rsidRPr="00616968">
        <w:rPr>
          <w:sz w:val="28"/>
          <w:szCs w:val="28"/>
          <w:lang w:eastAsia="zh-CN"/>
        </w:rPr>
        <w:t xml:space="preserve"> </w:t>
      </w:r>
      <w:r w:rsidR="00AB476B" w:rsidRPr="00616968">
        <w:rPr>
          <w:sz w:val="28"/>
          <w:szCs w:val="28"/>
          <w:lang w:eastAsia="zh-CN"/>
        </w:rPr>
        <w:t>Р</w:t>
      </w:r>
      <w:r w:rsidRPr="00616968">
        <w:rPr>
          <w:sz w:val="28"/>
          <w:szCs w:val="28"/>
          <w:lang w:eastAsia="zh-CN"/>
        </w:rPr>
        <w:t xml:space="preserve">егиональных нормативов градостроительного проектирования Ленинградской области (в редакции с изменениями от </w:t>
      </w:r>
      <w:r w:rsidR="00617806" w:rsidRPr="00616968">
        <w:rPr>
          <w:sz w:val="28"/>
          <w:szCs w:val="28"/>
          <w:lang w:eastAsia="zh-CN"/>
        </w:rPr>
        <w:t>29</w:t>
      </w:r>
      <w:r w:rsidRPr="00616968">
        <w:rPr>
          <w:sz w:val="28"/>
          <w:szCs w:val="28"/>
          <w:lang w:eastAsia="zh-CN"/>
        </w:rPr>
        <w:t>.</w:t>
      </w:r>
      <w:r w:rsidR="00617806" w:rsidRPr="00616968">
        <w:rPr>
          <w:sz w:val="28"/>
          <w:szCs w:val="28"/>
          <w:lang w:eastAsia="zh-CN"/>
        </w:rPr>
        <w:t>11</w:t>
      </w:r>
      <w:r w:rsidRPr="00616968">
        <w:rPr>
          <w:sz w:val="28"/>
          <w:szCs w:val="28"/>
          <w:lang w:eastAsia="zh-CN"/>
        </w:rPr>
        <w:t>.202</w:t>
      </w:r>
      <w:r w:rsidR="00617806" w:rsidRPr="00616968">
        <w:rPr>
          <w:sz w:val="28"/>
          <w:szCs w:val="28"/>
          <w:lang w:eastAsia="zh-CN"/>
        </w:rPr>
        <w:t>2</w:t>
      </w:r>
      <w:r w:rsidRPr="00616968">
        <w:rPr>
          <w:sz w:val="28"/>
          <w:szCs w:val="28"/>
          <w:lang w:eastAsia="zh-CN"/>
        </w:rPr>
        <w:t xml:space="preserve"> №</w:t>
      </w:r>
      <w:r w:rsidR="00617806" w:rsidRPr="00616968">
        <w:rPr>
          <w:sz w:val="28"/>
          <w:szCs w:val="28"/>
          <w:lang w:eastAsia="zh-CN"/>
        </w:rPr>
        <w:t xml:space="preserve"> 868</w:t>
      </w:r>
      <w:r w:rsidRPr="00616968">
        <w:rPr>
          <w:sz w:val="28"/>
          <w:szCs w:val="28"/>
          <w:lang w:eastAsia="zh-CN"/>
        </w:rPr>
        <w:t xml:space="preserve">), </w:t>
      </w:r>
      <w:r w:rsidR="00F91A7C" w:rsidRPr="00616968">
        <w:rPr>
          <w:sz w:val="28"/>
          <w:szCs w:val="28"/>
          <w:lang w:eastAsia="zh-CN"/>
        </w:rPr>
        <w:t xml:space="preserve">населённые пункты с численностью населения 100-1200 человек должны быть обеспечены фельдшерско-акушерским пунктом. </w:t>
      </w:r>
      <w:r w:rsidRPr="00616968">
        <w:rPr>
          <w:sz w:val="28"/>
          <w:szCs w:val="28"/>
          <w:lang w:eastAsia="zh-CN"/>
        </w:rPr>
        <w:t xml:space="preserve">По состоянию на </w:t>
      </w:r>
      <w:r w:rsidR="00F834DE" w:rsidRPr="00616968">
        <w:rPr>
          <w:sz w:val="28"/>
          <w:szCs w:val="28"/>
        </w:rPr>
        <w:t>конец 2021 года</w:t>
      </w:r>
      <w:r w:rsidR="00F834DE" w:rsidRPr="00616968">
        <w:rPr>
          <w:sz w:val="28"/>
          <w:szCs w:val="28"/>
          <w:lang w:eastAsia="zh-CN"/>
        </w:rPr>
        <w:t xml:space="preserve"> </w:t>
      </w:r>
      <w:r w:rsidRPr="00616968">
        <w:rPr>
          <w:sz w:val="28"/>
          <w:szCs w:val="28"/>
          <w:lang w:eastAsia="zh-CN"/>
        </w:rPr>
        <w:t xml:space="preserve">в состав поселения входит только один населённый пункт с численностью 100 – 1200 человек (в дер. Потанино по состоянию на </w:t>
      </w:r>
      <w:r w:rsidR="00F834DE" w:rsidRPr="00616968">
        <w:rPr>
          <w:sz w:val="28"/>
          <w:szCs w:val="28"/>
        </w:rPr>
        <w:t>конец 2021 года</w:t>
      </w:r>
      <w:r w:rsidR="00F834DE" w:rsidRPr="00616968">
        <w:rPr>
          <w:sz w:val="28"/>
          <w:szCs w:val="28"/>
          <w:lang w:eastAsia="zh-CN"/>
        </w:rPr>
        <w:t xml:space="preserve"> </w:t>
      </w:r>
      <w:r w:rsidRPr="00616968">
        <w:rPr>
          <w:sz w:val="28"/>
          <w:szCs w:val="28"/>
          <w:lang w:eastAsia="zh-CN"/>
        </w:rPr>
        <w:t>проживает 792 человека</w:t>
      </w:r>
      <w:r w:rsidR="00F91A7C" w:rsidRPr="00616968">
        <w:rPr>
          <w:sz w:val="28"/>
          <w:szCs w:val="28"/>
          <w:lang w:eastAsia="zh-CN"/>
        </w:rPr>
        <w:t>, в остальных населённых пунктах проживает менее 100 человек</w:t>
      </w:r>
      <w:r w:rsidRPr="00616968">
        <w:rPr>
          <w:sz w:val="28"/>
          <w:szCs w:val="28"/>
          <w:lang w:eastAsia="zh-CN"/>
        </w:rPr>
        <w:t>)</w:t>
      </w:r>
      <w:r w:rsidR="00F91A7C" w:rsidRPr="00616968">
        <w:rPr>
          <w:sz w:val="28"/>
          <w:szCs w:val="28"/>
          <w:lang w:eastAsia="zh-CN"/>
        </w:rPr>
        <w:t>. Т</w:t>
      </w:r>
      <w:r w:rsidRPr="00616968">
        <w:rPr>
          <w:sz w:val="28"/>
          <w:szCs w:val="28"/>
          <w:lang w:eastAsia="zh-CN"/>
        </w:rPr>
        <w:t>аким образом, на территории муниципального образования должен быть расположен один фельдшерско-акушерский пункт</w:t>
      </w:r>
      <w:r w:rsidR="00F91A7C" w:rsidRPr="00616968">
        <w:rPr>
          <w:sz w:val="28"/>
          <w:szCs w:val="28"/>
          <w:lang w:eastAsia="zh-CN"/>
        </w:rPr>
        <w:t>. Поскольку фельдшерско-акушерский пункт расположен в дер. Потанино</w:t>
      </w:r>
      <w:r w:rsidR="002D59EB" w:rsidRPr="00616968">
        <w:rPr>
          <w:sz w:val="28"/>
          <w:szCs w:val="28"/>
          <w:lang w:eastAsia="zh-CN"/>
        </w:rPr>
        <w:t>,</w:t>
      </w:r>
      <w:r w:rsidRPr="00616968">
        <w:rPr>
          <w:sz w:val="28"/>
          <w:szCs w:val="28"/>
          <w:lang w:eastAsia="zh-CN"/>
        </w:rPr>
        <w:t xml:space="preserve"> размещение дополнительных объектов не требуется.</w:t>
      </w:r>
      <w:r w:rsidR="002D59EB" w:rsidRPr="00616968">
        <w:rPr>
          <w:sz w:val="28"/>
          <w:szCs w:val="28"/>
          <w:lang w:eastAsia="zh-CN"/>
        </w:rPr>
        <w:t xml:space="preserve"> Обеспеченность фельдшерско-акушерскими пунктами составляет 100 %.</w:t>
      </w:r>
    </w:p>
    <w:p w14:paraId="3269EF3C" w14:textId="5E744A89" w:rsidR="00CF2DA8" w:rsidRPr="00616968" w:rsidRDefault="00CF2DA8" w:rsidP="00616968">
      <w:pPr>
        <w:suppressAutoHyphens/>
        <w:ind w:firstLine="709"/>
        <w:jc w:val="both"/>
        <w:rPr>
          <w:sz w:val="28"/>
          <w:lang w:eastAsia="zh-CN"/>
        </w:rPr>
      </w:pPr>
      <w:r w:rsidRPr="00616968">
        <w:rPr>
          <w:sz w:val="28"/>
          <w:lang w:eastAsia="zh-CN"/>
        </w:rPr>
        <w:t>Специализированная медицинская помощь оказывается жителям Потанинского сельского поселения на базе государственного бюджетного учреждения здравоохранения Ленинградской области «Сясьстройской районной больницы», расположенной по адресу: г. Сясьстрой, ул. Бумажников, д. 37. Расстояние от административного центра (дер. Потанино) муниципального образования до учреждения составляет 22 км.</w:t>
      </w:r>
    </w:p>
    <w:p w14:paraId="1CD695F5" w14:textId="473681C8" w:rsidR="00755EA5" w:rsidRPr="00616968" w:rsidRDefault="00AE53ED" w:rsidP="00616968">
      <w:pPr>
        <w:pStyle w:val="4"/>
      </w:pPr>
      <w:bookmarkStart w:id="135" w:name="_Toc130206408"/>
      <w:r w:rsidRPr="00616968">
        <w:t>2.5.</w:t>
      </w:r>
      <w:r w:rsidR="00083B08" w:rsidRPr="00616968">
        <w:t>7</w:t>
      </w:r>
      <w:r w:rsidRPr="00616968">
        <w:t>.3. </w:t>
      </w:r>
      <w:r w:rsidR="00755EA5" w:rsidRPr="00616968">
        <w:t>Социальная защита</w:t>
      </w:r>
      <w:bookmarkEnd w:id="135"/>
    </w:p>
    <w:p w14:paraId="25CA51F2" w14:textId="77777777" w:rsidR="00814570" w:rsidRPr="00616968" w:rsidRDefault="00A00812" w:rsidP="00616968">
      <w:pPr>
        <w:suppressAutoHyphens/>
        <w:ind w:firstLine="709"/>
        <w:jc w:val="both"/>
        <w:rPr>
          <w:sz w:val="28"/>
          <w:lang w:eastAsia="zh-CN"/>
        </w:rPr>
      </w:pPr>
      <w:r w:rsidRPr="00616968">
        <w:rPr>
          <w:sz w:val="28"/>
          <w:lang w:eastAsia="zh-CN"/>
        </w:rPr>
        <w:t>Объекты социальной защиты населения на территории Потанинского сельского поселения отсутствуют.</w:t>
      </w:r>
    </w:p>
    <w:p w14:paraId="38F77E3C" w14:textId="5ABEA6B7" w:rsidR="00814570" w:rsidRPr="00616968" w:rsidRDefault="00814570" w:rsidP="00616968">
      <w:pPr>
        <w:suppressAutoHyphens/>
        <w:ind w:firstLine="709"/>
        <w:jc w:val="both"/>
        <w:rPr>
          <w:sz w:val="28"/>
          <w:lang w:eastAsia="zh-CN"/>
        </w:rPr>
      </w:pPr>
      <w:bookmarkStart w:id="136" w:name="_Hlk130201310"/>
      <w:r w:rsidRPr="00616968">
        <w:rPr>
          <w:sz w:val="28"/>
          <w:lang w:eastAsia="zh-CN"/>
        </w:rPr>
        <w:t>Н</w:t>
      </w:r>
      <w:r w:rsidRPr="00616968">
        <w:rPr>
          <w:sz w:val="28"/>
          <w:szCs w:val="28"/>
        </w:rPr>
        <w:t>а территории Потанинского сельского поселения свою деятельность осуществляют и другие учреждения социальной защиты: Ленинградское областное государственное бюджетное учреждение «Волховский комплексный центр социального обслуживания населения «Береника» (г. Волхов, ул. Расстанная, д. 9), Ленинградское областное государственное стационарное бюджетное учреждение социального обслуживания «Сясьстройский психоневрологический интернат» (Сясьстрой, ул. Бумажников, д. 38), филиал Ленинградского областного государственного казенного учреждения «Центр социальной защиты населения» в Волховском муниципальном районе (г. Волхов, пр. Державина, д. 60).</w:t>
      </w:r>
    </w:p>
    <w:p w14:paraId="6D201BB1" w14:textId="095C0EBD" w:rsidR="00A00812" w:rsidRPr="00616968" w:rsidRDefault="00814570" w:rsidP="00616968">
      <w:pPr>
        <w:suppressAutoHyphens/>
        <w:ind w:firstLine="709"/>
        <w:jc w:val="both"/>
        <w:rPr>
          <w:sz w:val="28"/>
          <w:lang w:eastAsia="zh-CN"/>
        </w:rPr>
      </w:pPr>
      <w:r w:rsidRPr="00616968">
        <w:rPr>
          <w:sz w:val="28"/>
          <w:lang w:eastAsia="zh-CN"/>
        </w:rPr>
        <w:t xml:space="preserve">В составе </w:t>
      </w:r>
      <w:r w:rsidR="00A00812" w:rsidRPr="00616968">
        <w:rPr>
          <w:sz w:val="28"/>
          <w:lang w:eastAsia="zh-CN"/>
        </w:rPr>
        <w:t>Ленинградско</w:t>
      </w:r>
      <w:r w:rsidRPr="00616968">
        <w:rPr>
          <w:sz w:val="28"/>
          <w:lang w:eastAsia="zh-CN"/>
        </w:rPr>
        <w:t>го</w:t>
      </w:r>
      <w:r w:rsidR="00A00812" w:rsidRPr="00616968">
        <w:rPr>
          <w:sz w:val="28"/>
          <w:lang w:eastAsia="zh-CN"/>
        </w:rPr>
        <w:t xml:space="preserve"> областно</w:t>
      </w:r>
      <w:r w:rsidRPr="00616968">
        <w:rPr>
          <w:sz w:val="28"/>
          <w:lang w:eastAsia="zh-CN"/>
        </w:rPr>
        <w:t>го</w:t>
      </w:r>
      <w:r w:rsidR="00A00812" w:rsidRPr="00616968">
        <w:rPr>
          <w:sz w:val="28"/>
          <w:lang w:eastAsia="zh-CN"/>
        </w:rPr>
        <w:t xml:space="preserve"> государственно</w:t>
      </w:r>
      <w:r w:rsidRPr="00616968">
        <w:rPr>
          <w:sz w:val="28"/>
          <w:lang w:eastAsia="zh-CN"/>
        </w:rPr>
        <w:t>го</w:t>
      </w:r>
      <w:r w:rsidR="00A00812" w:rsidRPr="00616968">
        <w:rPr>
          <w:sz w:val="28"/>
          <w:lang w:eastAsia="zh-CN"/>
        </w:rPr>
        <w:t xml:space="preserve"> автономно</w:t>
      </w:r>
      <w:r w:rsidRPr="00616968">
        <w:rPr>
          <w:sz w:val="28"/>
          <w:lang w:eastAsia="zh-CN"/>
        </w:rPr>
        <w:t>го</w:t>
      </w:r>
      <w:r w:rsidR="00A00812" w:rsidRPr="00616968">
        <w:rPr>
          <w:sz w:val="28"/>
          <w:lang w:eastAsia="zh-CN"/>
        </w:rPr>
        <w:t xml:space="preserve"> учреждени</w:t>
      </w:r>
      <w:r w:rsidRPr="00616968">
        <w:rPr>
          <w:sz w:val="28"/>
          <w:lang w:eastAsia="zh-CN"/>
        </w:rPr>
        <w:t>я</w:t>
      </w:r>
      <w:r w:rsidR="00CC08C0" w:rsidRPr="00616968">
        <w:rPr>
          <w:sz w:val="28"/>
          <w:lang w:eastAsia="zh-CN"/>
        </w:rPr>
        <w:t xml:space="preserve"> (далее – ЛО ГБУ)</w:t>
      </w:r>
      <w:r w:rsidR="00A00812" w:rsidRPr="00616968">
        <w:rPr>
          <w:sz w:val="28"/>
          <w:lang w:eastAsia="zh-CN"/>
        </w:rPr>
        <w:t xml:space="preserve"> «Волховский комплексный центр социального обслуживания населения «Береника»</w:t>
      </w:r>
      <w:r w:rsidRPr="00616968">
        <w:rPr>
          <w:sz w:val="28"/>
          <w:lang w:eastAsia="zh-CN"/>
        </w:rPr>
        <w:t xml:space="preserve"> </w:t>
      </w:r>
      <w:r w:rsidR="00A00812" w:rsidRPr="00616968">
        <w:rPr>
          <w:sz w:val="28"/>
          <w:lang w:eastAsia="zh-CN"/>
        </w:rPr>
        <w:t>действуют следующие отделения:</w:t>
      </w:r>
    </w:p>
    <w:p w14:paraId="5D461B65" w14:textId="77777777" w:rsidR="00A00812" w:rsidRPr="00616968" w:rsidRDefault="00A00812"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отделение социального обслуживания детей-инвалидов (адрес: г. Волхов, ул. Расстанная, д. 9);</w:t>
      </w:r>
    </w:p>
    <w:p w14:paraId="19335DBA" w14:textId="77777777" w:rsidR="00A00812" w:rsidRPr="00616968" w:rsidRDefault="00A00812"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отделение социального обслуживания несовершеннолетних и семей с детьми несовершеннолетних (адрес: г. Волхов, пр. Державина, д. 65А);</w:t>
      </w:r>
    </w:p>
    <w:p w14:paraId="5361762E" w14:textId="77777777" w:rsidR="00CC08C0" w:rsidRPr="00616968" w:rsidRDefault="00A00812"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отделение социального обслуживания граждан пожилого возраста и инвалидов (адрес: г. Волхов, ул. Пирагова, д. 4).</w:t>
      </w:r>
    </w:p>
    <w:p w14:paraId="101B5F3C" w14:textId="339BA0B5" w:rsidR="00E52B3D" w:rsidRPr="00616968" w:rsidRDefault="00CC08C0" w:rsidP="00616968">
      <w:pPr>
        <w:pStyle w:val="4"/>
      </w:pPr>
      <w:bookmarkStart w:id="137" w:name="_Toc130206409"/>
      <w:bookmarkEnd w:id="136"/>
      <w:r w:rsidRPr="00616968">
        <w:t xml:space="preserve">2.5.7.4. </w:t>
      </w:r>
      <w:r w:rsidR="00982AFB" w:rsidRPr="00616968">
        <w:t>Культура</w:t>
      </w:r>
      <w:bookmarkEnd w:id="137"/>
    </w:p>
    <w:p w14:paraId="170A3B36" w14:textId="2FB6DA12" w:rsidR="00CF2DA8" w:rsidRPr="00616968" w:rsidRDefault="00CF2DA8" w:rsidP="00616968">
      <w:pPr>
        <w:suppressAutoHyphens/>
        <w:ind w:firstLine="709"/>
        <w:jc w:val="both"/>
        <w:rPr>
          <w:sz w:val="28"/>
          <w:lang w:eastAsia="zh-CN"/>
        </w:rPr>
      </w:pPr>
      <w:bookmarkStart w:id="138" w:name="_Ref494643765"/>
      <w:r w:rsidRPr="00616968">
        <w:rPr>
          <w:sz w:val="28"/>
          <w:lang w:eastAsia="zh-CN"/>
        </w:rPr>
        <w:t>На территории сельского поселения действует муниципальное бюджетное учреждение культуры, информации, спорта «Потанинский сельский Дом культуры» (далее – МБУКИС «Потанинский сельский Дом культуры»).</w:t>
      </w:r>
      <w:r w:rsidR="00226361" w:rsidRPr="00616968">
        <w:rPr>
          <w:sz w:val="28"/>
          <w:lang w:eastAsia="zh-CN"/>
        </w:rPr>
        <w:t xml:space="preserve"> Учреждение является </w:t>
      </w:r>
      <w:r w:rsidR="00226361" w:rsidRPr="00616968">
        <w:rPr>
          <w:sz w:val="28"/>
          <w:lang w:eastAsia="zh-CN"/>
        </w:rPr>
        <w:lastRenderedPageBreak/>
        <w:t xml:space="preserve">местного значения поселения. В состав учреждения входит </w:t>
      </w:r>
      <w:r w:rsidRPr="00616968">
        <w:rPr>
          <w:sz w:val="28"/>
          <w:lang w:eastAsia="zh-CN"/>
        </w:rPr>
        <w:t>Потанинский сельский Дом культуры</w:t>
      </w:r>
      <w:r w:rsidR="00226361" w:rsidRPr="00616968">
        <w:rPr>
          <w:sz w:val="28"/>
          <w:lang w:eastAsia="zh-CN"/>
        </w:rPr>
        <w:t xml:space="preserve"> и</w:t>
      </w:r>
      <w:r w:rsidRPr="00616968">
        <w:rPr>
          <w:sz w:val="28"/>
          <w:lang w:eastAsia="zh-CN"/>
        </w:rPr>
        <w:t xml:space="preserve"> библиотека.</w:t>
      </w:r>
    </w:p>
    <w:p w14:paraId="7E8E5597" w14:textId="094F5AC3" w:rsidR="00CF2DA8" w:rsidRPr="00616968" w:rsidRDefault="00CF2DA8" w:rsidP="00616968">
      <w:pPr>
        <w:suppressAutoHyphens/>
        <w:ind w:firstLine="709"/>
        <w:jc w:val="both"/>
        <w:rPr>
          <w:sz w:val="28"/>
          <w:szCs w:val="28"/>
          <w:lang w:eastAsia="zh-CN"/>
        </w:rPr>
      </w:pPr>
      <w:r w:rsidRPr="00616968">
        <w:rPr>
          <w:sz w:val="28"/>
          <w:szCs w:val="28"/>
          <w:lang w:eastAsia="zh-CN"/>
        </w:rPr>
        <w:t>Характеристика учреждений культуры и искусства Потанинского сельского поселения приведена в таблице 2.5.7.</w:t>
      </w:r>
      <w:r w:rsidR="00CC08C0" w:rsidRPr="00616968">
        <w:rPr>
          <w:sz w:val="28"/>
          <w:szCs w:val="28"/>
          <w:lang w:eastAsia="zh-CN"/>
        </w:rPr>
        <w:t>4</w:t>
      </w:r>
      <w:r w:rsidRPr="00616968">
        <w:rPr>
          <w:sz w:val="28"/>
          <w:szCs w:val="28"/>
          <w:lang w:eastAsia="zh-CN"/>
        </w:rPr>
        <w:t>-1.</w:t>
      </w:r>
    </w:p>
    <w:p w14:paraId="1ECC776C" w14:textId="1DB4C43E" w:rsidR="003923ED" w:rsidRPr="00616968" w:rsidRDefault="00FC508C" w:rsidP="00616968">
      <w:pPr>
        <w:pStyle w:val="afffff3"/>
      </w:pPr>
      <w:bookmarkStart w:id="139" w:name="_Ref522871634"/>
      <w:r w:rsidRPr="00616968">
        <w:t xml:space="preserve">Таблица </w:t>
      </w:r>
      <w:bookmarkEnd w:id="138"/>
      <w:bookmarkEnd w:id="139"/>
      <w:r w:rsidR="007C13C4" w:rsidRPr="00616968">
        <w:rPr>
          <w:szCs w:val="28"/>
          <w:lang w:eastAsia="zh-CN"/>
        </w:rPr>
        <w:t>2.5.7.</w:t>
      </w:r>
      <w:r w:rsidR="00CC08C0" w:rsidRPr="00616968">
        <w:rPr>
          <w:szCs w:val="28"/>
          <w:lang w:eastAsia="zh-CN"/>
        </w:rPr>
        <w:t>4</w:t>
      </w:r>
      <w:r w:rsidR="007C13C4" w:rsidRPr="00616968">
        <w:rPr>
          <w:szCs w:val="28"/>
          <w:lang w:eastAsia="zh-CN"/>
        </w:rPr>
        <w:t>-1</w:t>
      </w:r>
      <w:r w:rsidR="003923ED" w:rsidRPr="00616968">
        <w:t xml:space="preserve"> – Характеристика</w:t>
      </w:r>
      <w:r w:rsidR="007F203A" w:rsidRPr="00616968">
        <w:t xml:space="preserve"> </w:t>
      </w:r>
      <w:r w:rsidR="003923ED" w:rsidRPr="00616968">
        <w:t>учреждений</w:t>
      </w:r>
      <w:r w:rsidR="006E3F81" w:rsidRPr="00616968">
        <w:t xml:space="preserve"> культуры и искусства</w:t>
      </w:r>
      <w:r w:rsidR="003923ED" w:rsidRPr="00616968">
        <w:t xml:space="preserve"> Потанинского сельского поселения</w:t>
      </w:r>
    </w:p>
    <w:tbl>
      <w:tblPr>
        <w:tblW w:w="5000" w:type="pct"/>
        <w:tblLayout w:type="fixed"/>
        <w:tblLook w:val="0000" w:firstRow="0" w:lastRow="0" w:firstColumn="0" w:lastColumn="0" w:noHBand="0" w:noVBand="0"/>
      </w:tblPr>
      <w:tblGrid>
        <w:gridCol w:w="555"/>
        <w:gridCol w:w="3442"/>
        <w:gridCol w:w="2049"/>
        <w:gridCol w:w="1329"/>
        <w:gridCol w:w="1340"/>
        <w:gridCol w:w="1480"/>
      </w:tblGrid>
      <w:tr w:rsidR="00A65D9F" w:rsidRPr="00616968" w14:paraId="3A17D224" w14:textId="77777777" w:rsidTr="000C0F3A">
        <w:trPr>
          <w:trHeight w:val="60"/>
        </w:trPr>
        <w:tc>
          <w:tcPr>
            <w:tcW w:w="272" w:type="pct"/>
            <w:tcBorders>
              <w:top w:val="single" w:sz="4" w:space="0" w:color="000000"/>
              <w:left w:val="single" w:sz="4" w:space="0" w:color="000000"/>
              <w:bottom w:val="single" w:sz="4" w:space="0" w:color="000000"/>
            </w:tcBorders>
            <w:shd w:val="clear" w:color="auto" w:fill="FFFFFF"/>
          </w:tcPr>
          <w:p w14:paraId="021FE64E"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1688" w:type="pct"/>
            <w:tcBorders>
              <w:top w:val="single" w:sz="4" w:space="0" w:color="000000"/>
              <w:left w:val="single" w:sz="4" w:space="0" w:color="000000"/>
              <w:bottom w:val="single" w:sz="4" w:space="0" w:color="000000"/>
            </w:tcBorders>
            <w:shd w:val="clear" w:color="auto" w:fill="FFFFFF"/>
          </w:tcPr>
          <w:p w14:paraId="1CD2F590" w14:textId="77777777" w:rsidR="00A65D9F" w:rsidRPr="00616968" w:rsidRDefault="00A65D9F" w:rsidP="00616968">
            <w:pPr>
              <w:widowControl w:val="0"/>
              <w:suppressAutoHyphens/>
              <w:jc w:val="center"/>
              <w:rPr>
                <w:bCs/>
                <w:lang w:eastAsia="zh-CN"/>
              </w:rPr>
            </w:pPr>
            <w:r w:rsidRPr="00616968">
              <w:rPr>
                <w:bCs/>
                <w:lang w:eastAsia="zh-CN"/>
              </w:rPr>
              <w:t>Наименование учреждения</w:t>
            </w:r>
          </w:p>
        </w:tc>
        <w:tc>
          <w:tcPr>
            <w:tcW w:w="1005" w:type="pct"/>
            <w:tcBorders>
              <w:top w:val="single" w:sz="4" w:space="0" w:color="000000"/>
              <w:left w:val="single" w:sz="4" w:space="0" w:color="000000"/>
              <w:bottom w:val="single" w:sz="4" w:space="0" w:color="000000"/>
            </w:tcBorders>
            <w:shd w:val="clear" w:color="auto" w:fill="FFFFFF"/>
          </w:tcPr>
          <w:p w14:paraId="642343C5" w14:textId="77777777" w:rsidR="00A65D9F" w:rsidRPr="00616968" w:rsidRDefault="00A65D9F" w:rsidP="00616968">
            <w:pPr>
              <w:widowControl w:val="0"/>
              <w:suppressAutoHyphens/>
              <w:jc w:val="center"/>
              <w:rPr>
                <w:bCs/>
                <w:lang w:eastAsia="zh-CN"/>
              </w:rPr>
            </w:pPr>
            <w:r w:rsidRPr="00616968">
              <w:rPr>
                <w:bCs/>
                <w:lang w:eastAsia="zh-CN"/>
              </w:rPr>
              <w:t>Местоположение</w:t>
            </w:r>
          </w:p>
        </w:tc>
        <w:tc>
          <w:tcPr>
            <w:tcW w:w="652" w:type="pct"/>
            <w:tcBorders>
              <w:top w:val="single" w:sz="4" w:space="0" w:color="000000"/>
              <w:left w:val="single" w:sz="4" w:space="0" w:color="000000"/>
              <w:bottom w:val="single" w:sz="4" w:space="0" w:color="000000"/>
            </w:tcBorders>
            <w:shd w:val="clear" w:color="auto" w:fill="FFFFFF"/>
          </w:tcPr>
          <w:p w14:paraId="37EBBEB9" w14:textId="77777777" w:rsidR="00A65D9F" w:rsidRPr="00616968" w:rsidRDefault="00A65D9F" w:rsidP="00616968">
            <w:pPr>
              <w:widowControl w:val="0"/>
              <w:suppressAutoHyphens/>
              <w:jc w:val="center"/>
              <w:rPr>
                <w:bCs/>
                <w:lang w:eastAsia="zh-CN"/>
              </w:rPr>
            </w:pPr>
            <w:r w:rsidRPr="00616968">
              <w:rPr>
                <w:bCs/>
                <w:lang w:eastAsia="zh-CN"/>
              </w:rPr>
              <w:t>Единица измерения</w:t>
            </w:r>
          </w:p>
        </w:tc>
        <w:tc>
          <w:tcPr>
            <w:tcW w:w="657" w:type="pct"/>
            <w:tcBorders>
              <w:top w:val="single" w:sz="4" w:space="0" w:color="000000"/>
              <w:left w:val="single" w:sz="4" w:space="0" w:color="000000"/>
              <w:bottom w:val="single" w:sz="4" w:space="0" w:color="000000"/>
            </w:tcBorders>
            <w:shd w:val="clear" w:color="auto" w:fill="FFFFFF"/>
          </w:tcPr>
          <w:p w14:paraId="6A009718" w14:textId="77777777" w:rsidR="00A65D9F" w:rsidRPr="00616968" w:rsidRDefault="00A65D9F" w:rsidP="00616968">
            <w:pPr>
              <w:widowControl w:val="0"/>
              <w:suppressAutoHyphens/>
              <w:jc w:val="center"/>
              <w:rPr>
                <w:bCs/>
                <w:lang w:eastAsia="zh-CN"/>
              </w:rPr>
            </w:pPr>
            <w:r w:rsidRPr="00616968">
              <w:rPr>
                <w:bCs/>
                <w:lang w:eastAsia="zh-CN"/>
              </w:rPr>
              <w:t>Проектная мощность</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33B17665" w14:textId="77777777" w:rsidR="00A65D9F" w:rsidRPr="00616968" w:rsidRDefault="00A65D9F" w:rsidP="00616968">
            <w:pPr>
              <w:widowControl w:val="0"/>
              <w:suppressAutoHyphens/>
              <w:jc w:val="center"/>
              <w:rPr>
                <w:bCs/>
                <w:lang w:eastAsia="zh-CN"/>
              </w:rPr>
            </w:pPr>
            <w:r w:rsidRPr="00616968">
              <w:rPr>
                <w:bCs/>
                <w:lang w:eastAsia="zh-CN"/>
              </w:rPr>
              <w:t>Год постройки</w:t>
            </w:r>
          </w:p>
        </w:tc>
      </w:tr>
      <w:tr w:rsidR="007B6495" w:rsidRPr="00616968" w14:paraId="2FECC602" w14:textId="77777777" w:rsidTr="00B6570C">
        <w:trPr>
          <w:trHeight w:val="329"/>
        </w:trPr>
        <w:tc>
          <w:tcPr>
            <w:tcW w:w="272" w:type="pct"/>
            <w:tcBorders>
              <w:top w:val="single" w:sz="4" w:space="0" w:color="000000"/>
              <w:left w:val="single" w:sz="4" w:space="0" w:color="000000"/>
              <w:bottom w:val="single" w:sz="4" w:space="0" w:color="000000"/>
            </w:tcBorders>
            <w:shd w:val="clear" w:color="auto" w:fill="FFFFFF"/>
          </w:tcPr>
          <w:p w14:paraId="2CE8713B" w14:textId="77777777" w:rsidR="007F203A" w:rsidRPr="00616968" w:rsidRDefault="00895213" w:rsidP="00616968">
            <w:pPr>
              <w:widowControl w:val="0"/>
              <w:suppressAutoHyphens/>
              <w:rPr>
                <w:lang w:eastAsia="zh-CN"/>
              </w:rPr>
            </w:pPr>
            <w:r w:rsidRPr="00616968">
              <w:rPr>
                <w:lang w:eastAsia="zh-CN"/>
              </w:rPr>
              <w:t>1</w:t>
            </w:r>
          </w:p>
        </w:tc>
        <w:tc>
          <w:tcPr>
            <w:tcW w:w="1688" w:type="pct"/>
            <w:tcBorders>
              <w:top w:val="single" w:sz="4" w:space="0" w:color="000000"/>
              <w:left w:val="single" w:sz="4" w:space="0" w:color="000000"/>
              <w:bottom w:val="single" w:sz="4" w:space="0" w:color="000000"/>
            </w:tcBorders>
            <w:shd w:val="clear" w:color="auto" w:fill="FFFFFF"/>
          </w:tcPr>
          <w:p w14:paraId="6C4CAF0F" w14:textId="23C01CC8" w:rsidR="007F203A" w:rsidRPr="00616968" w:rsidRDefault="007F203A" w:rsidP="00616968">
            <w:pPr>
              <w:widowControl w:val="0"/>
              <w:suppressAutoHyphens/>
              <w:rPr>
                <w:lang w:eastAsia="zh-CN"/>
              </w:rPr>
            </w:pPr>
            <w:r w:rsidRPr="00616968">
              <w:rPr>
                <w:lang w:eastAsia="zh-CN"/>
              </w:rPr>
              <w:t xml:space="preserve">МБУКИС «Потанинский </w:t>
            </w:r>
            <w:r w:rsidR="003E5971" w:rsidRPr="00616968">
              <w:rPr>
                <w:lang w:eastAsia="zh-CN"/>
              </w:rPr>
              <w:t>сельский Дом культуры</w:t>
            </w:r>
            <w:r w:rsidRPr="00616968">
              <w:rPr>
                <w:lang w:eastAsia="zh-CN"/>
              </w:rPr>
              <w:t>»</w:t>
            </w:r>
          </w:p>
        </w:tc>
        <w:tc>
          <w:tcPr>
            <w:tcW w:w="1005" w:type="pct"/>
            <w:tcBorders>
              <w:top w:val="single" w:sz="4" w:space="0" w:color="000000"/>
              <w:left w:val="single" w:sz="4" w:space="0" w:color="000000"/>
              <w:bottom w:val="single" w:sz="4" w:space="0" w:color="000000"/>
            </w:tcBorders>
            <w:shd w:val="clear" w:color="auto" w:fill="FFFFFF"/>
          </w:tcPr>
          <w:p w14:paraId="54E4CF5B" w14:textId="509790C6" w:rsidR="007F203A" w:rsidRPr="00616968" w:rsidRDefault="00DD6134" w:rsidP="00616968">
            <w:pPr>
              <w:suppressAutoHyphens/>
              <w:rPr>
                <w:lang w:eastAsia="zh-CN"/>
              </w:rPr>
            </w:pPr>
            <w:r w:rsidRPr="00616968">
              <w:rPr>
                <w:lang w:eastAsia="zh-CN"/>
              </w:rPr>
              <w:t>дер. Потанино</w:t>
            </w:r>
            <w:r w:rsidR="007F203A" w:rsidRPr="00616968">
              <w:rPr>
                <w:lang w:eastAsia="zh-CN"/>
              </w:rPr>
              <w:t>, д</w:t>
            </w:r>
            <w:r w:rsidR="003F09BF" w:rsidRPr="00616968">
              <w:rPr>
                <w:lang w:eastAsia="zh-CN"/>
              </w:rPr>
              <w:t>.</w:t>
            </w:r>
            <w:r w:rsidR="007F203A" w:rsidRPr="00616968">
              <w:rPr>
                <w:lang w:eastAsia="zh-CN"/>
              </w:rPr>
              <w:t xml:space="preserve"> 13а</w:t>
            </w:r>
          </w:p>
        </w:tc>
        <w:tc>
          <w:tcPr>
            <w:tcW w:w="652" w:type="pct"/>
            <w:tcBorders>
              <w:top w:val="single" w:sz="4" w:space="0" w:color="000000"/>
              <w:left w:val="single" w:sz="4" w:space="0" w:color="000000"/>
              <w:bottom w:val="single" w:sz="4" w:space="0" w:color="000000"/>
            </w:tcBorders>
            <w:shd w:val="clear" w:color="auto" w:fill="FFFFFF"/>
          </w:tcPr>
          <w:p w14:paraId="68F3A81A" w14:textId="77777777" w:rsidR="007F203A" w:rsidRPr="00616968" w:rsidRDefault="007F203A" w:rsidP="00616968">
            <w:pPr>
              <w:suppressAutoHyphens/>
              <w:rPr>
                <w:lang w:eastAsia="zh-CN"/>
              </w:rPr>
            </w:pPr>
            <w:r w:rsidRPr="00616968">
              <w:rPr>
                <w:lang w:eastAsia="zh-CN"/>
              </w:rPr>
              <w:t>место</w:t>
            </w:r>
          </w:p>
        </w:tc>
        <w:tc>
          <w:tcPr>
            <w:tcW w:w="657" w:type="pct"/>
            <w:tcBorders>
              <w:top w:val="single" w:sz="4" w:space="0" w:color="000000"/>
              <w:left w:val="single" w:sz="4" w:space="0" w:color="000000"/>
              <w:bottom w:val="single" w:sz="4" w:space="0" w:color="000000"/>
            </w:tcBorders>
            <w:shd w:val="clear" w:color="auto" w:fill="FFFFFF"/>
          </w:tcPr>
          <w:p w14:paraId="6684E9AD" w14:textId="77777777" w:rsidR="007F203A" w:rsidRPr="00616968" w:rsidRDefault="007F203A" w:rsidP="00616968">
            <w:pPr>
              <w:suppressAutoHyphens/>
              <w:rPr>
                <w:lang w:eastAsia="zh-CN"/>
              </w:rPr>
            </w:pPr>
            <w:r w:rsidRPr="00616968">
              <w:rPr>
                <w:lang w:eastAsia="zh-CN"/>
              </w:rPr>
              <w:t>200</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140571D5" w14:textId="77777777" w:rsidR="007F203A" w:rsidRPr="00616968" w:rsidRDefault="007F203A" w:rsidP="00616968">
            <w:pPr>
              <w:suppressAutoHyphens/>
              <w:rPr>
                <w:lang w:eastAsia="zh-CN"/>
              </w:rPr>
            </w:pPr>
            <w:r w:rsidRPr="00616968">
              <w:rPr>
                <w:lang w:eastAsia="zh-CN"/>
              </w:rPr>
              <w:t>1973</w:t>
            </w:r>
          </w:p>
        </w:tc>
      </w:tr>
      <w:tr w:rsidR="007B6495" w:rsidRPr="00616968" w14:paraId="26447968" w14:textId="77777777" w:rsidTr="003E5971">
        <w:trPr>
          <w:trHeight w:val="56"/>
        </w:trPr>
        <w:tc>
          <w:tcPr>
            <w:tcW w:w="272" w:type="pct"/>
            <w:tcBorders>
              <w:top w:val="single" w:sz="4" w:space="0" w:color="000000"/>
              <w:left w:val="single" w:sz="4" w:space="0" w:color="000000"/>
              <w:bottom w:val="single" w:sz="4" w:space="0" w:color="000000"/>
            </w:tcBorders>
            <w:shd w:val="clear" w:color="auto" w:fill="FFFFFF"/>
          </w:tcPr>
          <w:p w14:paraId="2974F519" w14:textId="77777777" w:rsidR="007F203A" w:rsidRPr="00616968" w:rsidRDefault="00895213" w:rsidP="00616968">
            <w:pPr>
              <w:widowControl w:val="0"/>
              <w:suppressAutoHyphens/>
              <w:rPr>
                <w:lang w:eastAsia="zh-CN"/>
              </w:rPr>
            </w:pPr>
            <w:r w:rsidRPr="00616968">
              <w:rPr>
                <w:lang w:eastAsia="zh-CN"/>
              </w:rPr>
              <w:t>2</w:t>
            </w:r>
          </w:p>
        </w:tc>
        <w:tc>
          <w:tcPr>
            <w:tcW w:w="1688" w:type="pct"/>
            <w:tcBorders>
              <w:top w:val="single" w:sz="4" w:space="0" w:color="000000"/>
              <w:left w:val="single" w:sz="4" w:space="0" w:color="000000"/>
              <w:bottom w:val="single" w:sz="4" w:space="0" w:color="000000"/>
            </w:tcBorders>
            <w:shd w:val="clear" w:color="auto" w:fill="FFFFFF"/>
          </w:tcPr>
          <w:p w14:paraId="06EB86AB" w14:textId="140D00F1" w:rsidR="007F203A" w:rsidRPr="00616968" w:rsidRDefault="007F203A" w:rsidP="00616968">
            <w:pPr>
              <w:widowControl w:val="0"/>
              <w:suppressAutoHyphens/>
              <w:rPr>
                <w:lang w:eastAsia="zh-CN"/>
              </w:rPr>
            </w:pPr>
            <w:r w:rsidRPr="00616968">
              <w:rPr>
                <w:lang w:eastAsia="zh-CN"/>
              </w:rPr>
              <w:t xml:space="preserve">Библиотека МБУКИС </w:t>
            </w:r>
            <w:r w:rsidR="003E5971" w:rsidRPr="00616968">
              <w:rPr>
                <w:lang w:eastAsia="zh-CN"/>
              </w:rPr>
              <w:t>«Потанинский сельский Дом культуры»</w:t>
            </w:r>
          </w:p>
        </w:tc>
        <w:tc>
          <w:tcPr>
            <w:tcW w:w="1005" w:type="pct"/>
            <w:tcBorders>
              <w:top w:val="single" w:sz="4" w:space="0" w:color="000000"/>
              <w:left w:val="single" w:sz="4" w:space="0" w:color="000000"/>
              <w:bottom w:val="single" w:sz="4" w:space="0" w:color="000000"/>
            </w:tcBorders>
            <w:shd w:val="clear" w:color="auto" w:fill="FFFFFF"/>
          </w:tcPr>
          <w:p w14:paraId="149A05A5" w14:textId="35F577B7" w:rsidR="007F203A" w:rsidRPr="00616968" w:rsidRDefault="00DD6134" w:rsidP="00616968">
            <w:pPr>
              <w:suppressAutoHyphens/>
              <w:rPr>
                <w:lang w:eastAsia="zh-CN"/>
              </w:rPr>
            </w:pPr>
            <w:r w:rsidRPr="00616968">
              <w:rPr>
                <w:lang w:eastAsia="zh-CN"/>
              </w:rPr>
              <w:t>дер. Потанино</w:t>
            </w:r>
            <w:r w:rsidR="007F203A" w:rsidRPr="00616968">
              <w:rPr>
                <w:lang w:eastAsia="zh-CN"/>
              </w:rPr>
              <w:t>, д</w:t>
            </w:r>
            <w:r w:rsidR="003F09BF" w:rsidRPr="00616968">
              <w:rPr>
                <w:lang w:eastAsia="zh-CN"/>
              </w:rPr>
              <w:t>.</w:t>
            </w:r>
            <w:r w:rsidR="007F203A" w:rsidRPr="00616968">
              <w:rPr>
                <w:lang w:eastAsia="zh-CN"/>
              </w:rPr>
              <w:t xml:space="preserve"> 13а</w:t>
            </w:r>
          </w:p>
        </w:tc>
        <w:tc>
          <w:tcPr>
            <w:tcW w:w="652" w:type="pct"/>
            <w:vMerge w:val="restart"/>
            <w:tcBorders>
              <w:top w:val="single" w:sz="4" w:space="0" w:color="000000"/>
              <w:left w:val="single" w:sz="4" w:space="0" w:color="000000"/>
              <w:bottom w:val="single" w:sz="4" w:space="0" w:color="000000"/>
            </w:tcBorders>
            <w:shd w:val="clear" w:color="auto" w:fill="FFFFFF"/>
          </w:tcPr>
          <w:p w14:paraId="73D75544" w14:textId="21E7EC08" w:rsidR="007F203A" w:rsidRPr="00616968" w:rsidRDefault="006E3F81" w:rsidP="00616968">
            <w:pPr>
              <w:suppressAutoHyphens/>
              <w:rPr>
                <w:lang w:eastAsia="zh-CN"/>
              </w:rPr>
            </w:pPr>
            <w:r w:rsidRPr="00616968">
              <w:rPr>
                <w:lang w:eastAsia="zh-CN"/>
              </w:rPr>
              <w:t xml:space="preserve">тыс. </w:t>
            </w:r>
            <w:r w:rsidR="007F203A" w:rsidRPr="00616968">
              <w:rPr>
                <w:lang w:eastAsia="zh-CN"/>
              </w:rPr>
              <w:t>единиц хранения</w:t>
            </w:r>
          </w:p>
        </w:tc>
        <w:tc>
          <w:tcPr>
            <w:tcW w:w="657" w:type="pct"/>
            <w:vMerge w:val="restart"/>
            <w:tcBorders>
              <w:top w:val="single" w:sz="4" w:space="0" w:color="000000"/>
              <w:left w:val="single" w:sz="4" w:space="0" w:color="000000"/>
              <w:bottom w:val="single" w:sz="4" w:space="0" w:color="000000"/>
            </w:tcBorders>
            <w:shd w:val="clear" w:color="auto" w:fill="FFFFFF"/>
          </w:tcPr>
          <w:p w14:paraId="26EF191A" w14:textId="6C4FB362" w:rsidR="007F203A" w:rsidRPr="00616968" w:rsidRDefault="007F203A" w:rsidP="00616968">
            <w:pPr>
              <w:suppressAutoHyphens/>
              <w:rPr>
                <w:lang w:eastAsia="zh-CN"/>
              </w:rPr>
            </w:pPr>
            <w:r w:rsidRPr="00616968">
              <w:rPr>
                <w:lang w:eastAsia="zh-CN"/>
              </w:rPr>
              <w:t>12</w:t>
            </w:r>
            <w:r w:rsidR="006E3F81" w:rsidRPr="00616968">
              <w:rPr>
                <w:lang w:eastAsia="zh-CN"/>
              </w:rPr>
              <w:t>,</w:t>
            </w:r>
            <w:r w:rsidRPr="00616968">
              <w:rPr>
                <w:lang w:eastAsia="zh-CN"/>
              </w:rPr>
              <w:t>18</w:t>
            </w: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3DA2B69D" w14:textId="77777777" w:rsidR="007F203A" w:rsidRPr="00616968" w:rsidRDefault="007F203A" w:rsidP="00616968">
            <w:pPr>
              <w:suppressAutoHyphens/>
              <w:rPr>
                <w:lang w:eastAsia="zh-CN"/>
              </w:rPr>
            </w:pPr>
            <w:r w:rsidRPr="00616968">
              <w:rPr>
                <w:lang w:eastAsia="zh-CN"/>
              </w:rPr>
              <w:t>1973</w:t>
            </w:r>
          </w:p>
        </w:tc>
      </w:tr>
      <w:tr w:rsidR="007B6495" w:rsidRPr="00616968" w14:paraId="093D6666" w14:textId="77777777" w:rsidTr="00B6570C">
        <w:trPr>
          <w:trHeight w:val="564"/>
        </w:trPr>
        <w:tc>
          <w:tcPr>
            <w:tcW w:w="272" w:type="pct"/>
            <w:tcBorders>
              <w:top w:val="single" w:sz="4" w:space="0" w:color="000000"/>
              <w:left w:val="single" w:sz="4" w:space="0" w:color="000000"/>
              <w:bottom w:val="single" w:sz="4" w:space="0" w:color="000000"/>
            </w:tcBorders>
            <w:shd w:val="clear" w:color="auto" w:fill="FFFFFF"/>
          </w:tcPr>
          <w:p w14:paraId="2BF2527D" w14:textId="77777777" w:rsidR="007F203A" w:rsidRPr="00616968" w:rsidRDefault="00895213" w:rsidP="00616968">
            <w:pPr>
              <w:widowControl w:val="0"/>
              <w:suppressAutoHyphens/>
              <w:rPr>
                <w:lang w:eastAsia="zh-CN"/>
              </w:rPr>
            </w:pPr>
            <w:r w:rsidRPr="00616968">
              <w:rPr>
                <w:lang w:eastAsia="zh-CN"/>
              </w:rPr>
              <w:t>3</w:t>
            </w:r>
          </w:p>
        </w:tc>
        <w:tc>
          <w:tcPr>
            <w:tcW w:w="1688" w:type="pct"/>
            <w:tcBorders>
              <w:top w:val="single" w:sz="4" w:space="0" w:color="000000"/>
              <w:left w:val="single" w:sz="4" w:space="0" w:color="000000"/>
              <w:bottom w:val="single" w:sz="4" w:space="0" w:color="000000"/>
            </w:tcBorders>
            <w:shd w:val="clear" w:color="auto" w:fill="FFFFFF"/>
          </w:tcPr>
          <w:p w14:paraId="0A5358BC" w14:textId="77777777" w:rsidR="007F203A" w:rsidRPr="00616968" w:rsidRDefault="007F203A" w:rsidP="00616968">
            <w:pPr>
              <w:widowControl w:val="0"/>
              <w:suppressAutoHyphens/>
              <w:rPr>
                <w:lang w:eastAsia="zh-CN"/>
              </w:rPr>
            </w:pPr>
            <w:r w:rsidRPr="00616968">
              <w:rPr>
                <w:lang w:eastAsia="zh-CN"/>
              </w:rPr>
              <w:t xml:space="preserve">Библиотека МОБУ «Потанинская </w:t>
            </w:r>
            <w:r w:rsidR="001D5B83" w:rsidRPr="00616968">
              <w:rPr>
                <w:lang w:eastAsia="zh-CN"/>
              </w:rPr>
              <w:t>основная общеобразовательная школа</w:t>
            </w:r>
            <w:r w:rsidRPr="00616968">
              <w:rPr>
                <w:lang w:eastAsia="zh-CN"/>
              </w:rPr>
              <w:t>»</w:t>
            </w:r>
          </w:p>
        </w:tc>
        <w:tc>
          <w:tcPr>
            <w:tcW w:w="1005" w:type="pct"/>
            <w:tcBorders>
              <w:top w:val="single" w:sz="4" w:space="0" w:color="000000"/>
              <w:left w:val="single" w:sz="4" w:space="0" w:color="000000"/>
              <w:bottom w:val="single" w:sz="4" w:space="0" w:color="000000"/>
            </w:tcBorders>
            <w:shd w:val="clear" w:color="auto" w:fill="FFFFFF"/>
          </w:tcPr>
          <w:p w14:paraId="3A7FD72D" w14:textId="66B8EC14" w:rsidR="007F203A" w:rsidRPr="00616968" w:rsidRDefault="00DD6134" w:rsidP="00616968">
            <w:pPr>
              <w:suppressAutoHyphens/>
              <w:rPr>
                <w:lang w:eastAsia="zh-CN"/>
              </w:rPr>
            </w:pPr>
            <w:r w:rsidRPr="00616968">
              <w:rPr>
                <w:lang w:eastAsia="zh-CN"/>
              </w:rPr>
              <w:t>дер. Потанино</w:t>
            </w:r>
            <w:r w:rsidR="007F203A" w:rsidRPr="00616968">
              <w:rPr>
                <w:lang w:eastAsia="zh-CN"/>
              </w:rPr>
              <w:t>, д</w:t>
            </w:r>
            <w:r w:rsidR="003F09BF" w:rsidRPr="00616968">
              <w:rPr>
                <w:lang w:eastAsia="zh-CN"/>
              </w:rPr>
              <w:t>.</w:t>
            </w:r>
            <w:r w:rsidR="007F203A" w:rsidRPr="00616968">
              <w:rPr>
                <w:lang w:eastAsia="zh-CN"/>
              </w:rPr>
              <w:t xml:space="preserve"> 5а</w:t>
            </w:r>
          </w:p>
        </w:tc>
        <w:tc>
          <w:tcPr>
            <w:tcW w:w="652" w:type="pct"/>
            <w:vMerge/>
            <w:tcBorders>
              <w:top w:val="single" w:sz="4" w:space="0" w:color="000000"/>
              <w:left w:val="single" w:sz="4" w:space="0" w:color="000000"/>
              <w:bottom w:val="single" w:sz="4" w:space="0" w:color="000000"/>
            </w:tcBorders>
            <w:shd w:val="clear" w:color="auto" w:fill="FFFFFF"/>
          </w:tcPr>
          <w:p w14:paraId="556E99A3" w14:textId="77777777" w:rsidR="007F203A" w:rsidRPr="00616968" w:rsidRDefault="007F203A" w:rsidP="00616968">
            <w:pPr>
              <w:suppressAutoHyphens/>
              <w:snapToGrid w:val="0"/>
              <w:rPr>
                <w:lang w:eastAsia="zh-CN"/>
              </w:rPr>
            </w:pPr>
          </w:p>
        </w:tc>
        <w:tc>
          <w:tcPr>
            <w:tcW w:w="657" w:type="pct"/>
            <w:vMerge/>
            <w:tcBorders>
              <w:top w:val="single" w:sz="4" w:space="0" w:color="000000"/>
              <w:left w:val="single" w:sz="4" w:space="0" w:color="000000"/>
              <w:bottom w:val="single" w:sz="4" w:space="0" w:color="000000"/>
            </w:tcBorders>
            <w:shd w:val="clear" w:color="auto" w:fill="FFFFFF"/>
          </w:tcPr>
          <w:p w14:paraId="0F08D636" w14:textId="77777777" w:rsidR="007F203A" w:rsidRPr="00616968" w:rsidRDefault="007F203A" w:rsidP="00616968">
            <w:pPr>
              <w:suppressAutoHyphens/>
              <w:snapToGrid w:val="0"/>
              <w:rPr>
                <w:lang w:eastAsia="zh-CN"/>
              </w:rPr>
            </w:pPr>
          </w:p>
        </w:tc>
        <w:tc>
          <w:tcPr>
            <w:tcW w:w="726" w:type="pct"/>
            <w:tcBorders>
              <w:top w:val="single" w:sz="4" w:space="0" w:color="000000"/>
              <w:left w:val="single" w:sz="4" w:space="0" w:color="000000"/>
              <w:bottom w:val="single" w:sz="4" w:space="0" w:color="000000"/>
              <w:right w:val="single" w:sz="4" w:space="0" w:color="000000"/>
            </w:tcBorders>
            <w:shd w:val="clear" w:color="auto" w:fill="FFFFFF"/>
          </w:tcPr>
          <w:p w14:paraId="610EA0D8" w14:textId="77777777" w:rsidR="007F203A" w:rsidRPr="00616968" w:rsidRDefault="00DC3398" w:rsidP="00616968">
            <w:pPr>
              <w:suppressAutoHyphens/>
              <w:rPr>
                <w:lang w:eastAsia="zh-CN"/>
              </w:rPr>
            </w:pPr>
            <w:r w:rsidRPr="00616968">
              <w:rPr>
                <w:lang w:eastAsia="zh-CN"/>
              </w:rPr>
              <w:t>н</w:t>
            </w:r>
            <w:r w:rsidR="007F203A" w:rsidRPr="00616968">
              <w:rPr>
                <w:lang w:eastAsia="zh-CN"/>
              </w:rPr>
              <w:t>ет данных</w:t>
            </w:r>
          </w:p>
        </w:tc>
      </w:tr>
    </w:tbl>
    <w:p w14:paraId="138E0810" w14:textId="77777777" w:rsidR="00DC3398" w:rsidRPr="00616968" w:rsidRDefault="00DC3398" w:rsidP="00616968">
      <w:pPr>
        <w:suppressAutoHyphens/>
        <w:ind w:firstLine="709"/>
        <w:jc w:val="both"/>
        <w:rPr>
          <w:sz w:val="28"/>
          <w:lang w:eastAsia="zh-CN"/>
        </w:rPr>
      </w:pPr>
    </w:p>
    <w:p w14:paraId="4AD7F958" w14:textId="1A63DA5D" w:rsidR="003923ED" w:rsidRPr="00616968" w:rsidRDefault="003923ED" w:rsidP="00616968">
      <w:pPr>
        <w:suppressAutoHyphens/>
        <w:ind w:firstLine="709"/>
        <w:jc w:val="both"/>
        <w:rPr>
          <w:sz w:val="28"/>
          <w:lang w:eastAsia="zh-CN"/>
        </w:rPr>
      </w:pPr>
      <w:r w:rsidRPr="00616968">
        <w:rPr>
          <w:sz w:val="28"/>
          <w:szCs w:val="28"/>
          <w:lang w:eastAsia="zh-CN"/>
        </w:rPr>
        <w:t>Мощность</w:t>
      </w:r>
      <w:r w:rsidR="007F203A" w:rsidRPr="00616968">
        <w:rPr>
          <w:sz w:val="28"/>
          <w:szCs w:val="28"/>
          <w:lang w:eastAsia="zh-CN"/>
        </w:rPr>
        <w:t xml:space="preserve"> МБУКИС «</w:t>
      </w:r>
      <w:r w:rsidR="003E5971" w:rsidRPr="00616968">
        <w:rPr>
          <w:sz w:val="28"/>
          <w:szCs w:val="28"/>
          <w:lang w:eastAsia="zh-CN"/>
        </w:rPr>
        <w:t>Потанинский сельский Дом культуры»</w:t>
      </w:r>
      <w:r w:rsidRPr="00616968">
        <w:rPr>
          <w:sz w:val="28"/>
          <w:szCs w:val="28"/>
          <w:lang w:eastAsia="zh-CN"/>
        </w:rPr>
        <w:t xml:space="preserve"> составляет</w:t>
      </w:r>
      <w:r w:rsidRPr="00616968">
        <w:rPr>
          <w:sz w:val="28"/>
          <w:lang w:eastAsia="zh-CN"/>
        </w:rPr>
        <w:t xml:space="preserve"> 200 мест, в расчете на 1000 жителей – 178 мест, что на 89 % соответствует нормативному показателю количества мест в учреждениях клубного типа в сельском поселении с количеством жителей от 1000 до 1999 человек.</w:t>
      </w:r>
    </w:p>
    <w:p w14:paraId="5A859343" w14:textId="77777777" w:rsidR="00DC3398" w:rsidRPr="00616968" w:rsidRDefault="003923ED" w:rsidP="00616968">
      <w:pPr>
        <w:suppressAutoHyphens/>
        <w:ind w:firstLine="709"/>
        <w:jc w:val="both"/>
        <w:rPr>
          <w:sz w:val="28"/>
          <w:lang w:eastAsia="zh-CN"/>
        </w:rPr>
      </w:pPr>
      <w:r w:rsidRPr="00616968">
        <w:rPr>
          <w:sz w:val="28"/>
          <w:lang w:eastAsia="zh-CN"/>
        </w:rPr>
        <w:t>В ближайшее время требуется укрепление материально-технической базы клубных и библиотечных учреждений, привлечение специалистов для развития клубной деятельности, что расширит возможности организации досуга жителей по их интересам и развитию творчества.</w:t>
      </w:r>
    </w:p>
    <w:p w14:paraId="516F5990" w14:textId="5F1250B6" w:rsidR="00E52B3D" w:rsidRPr="00616968" w:rsidRDefault="00AE53ED" w:rsidP="00616968">
      <w:pPr>
        <w:pStyle w:val="4"/>
      </w:pPr>
      <w:bookmarkStart w:id="140" w:name="_Toc130206410"/>
      <w:r w:rsidRPr="00616968">
        <w:t>2.5.</w:t>
      </w:r>
      <w:r w:rsidR="00083B08" w:rsidRPr="00616968">
        <w:t>7</w:t>
      </w:r>
      <w:r w:rsidRPr="00616968">
        <w:t>.</w:t>
      </w:r>
      <w:r w:rsidR="00CC08C0" w:rsidRPr="00616968">
        <w:t>5</w:t>
      </w:r>
      <w:r w:rsidRPr="00616968">
        <w:t>. </w:t>
      </w:r>
      <w:r w:rsidR="00A74E83" w:rsidRPr="00616968">
        <w:t>Физическая культура и массовый спорт</w:t>
      </w:r>
      <w:bookmarkEnd w:id="140"/>
    </w:p>
    <w:p w14:paraId="37CBDC8E" w14:textId="77777777" w:rsidR="003923ED" w:rsidRPr="00616968" w:rsidRDefault="003923ED" w:rsidP="00616968">
      <w:pPr>
        <w:suppressAutoHyphens/>
        <w:ind w:firstLine="709"/>
        <w:jc w:val="both"/>
        <w:rPr>
          <w:sz w:val="28"/>
          <w:lang w:eastAsia="zh-CN"/>
        </w:rPr>
      </w:pPr>
      <w:r w:rsidRPr="00616968">
        <w:rPr>
          <w:sz w:val="28"/>
          <w:lang w:eastAsia="zh-CN"/>
        </w:rPr>
        <w:t>Занятия физической культурой и массовым спортом в Потанинском сельском поселении организованы на базе:</w:t>
      </w:r>
    </w:p>
    <w:p w14:paraId="22D8F500" w14:textId="752DC945" w:rsidR="003923ED" w:rsidRPr="00616968" w:rsidRDefault="003923E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объектов местного значения муниципального района: спортивный зал при Потанинской общеобразовательной школе площадью 220 </w:t>
      </w:r>
      <w:r w:rsidR="00716121" w:rsidRPr="00616968">
        <w:rPr>
          <w:sz w:val="28"/>
          <w:lang w:eastAsia="zh-CN"/>
        </w:rPr>
        <w:t>м</w:t>
      </w:r>
      <w:r w:rsidR="00716121" w:rsidRPr="00616968">
        <w:rPr>
          <w:sz w:val="28"/>
          <w:vertAlign w:val="superscript"/>
          <w:lang w:eastAsia="zh-CN"/>
        </w:rPr>
        <w:t>2</w:t>
      </w:r>
      <w:r w:rsidRPr="00616968">
        <w:rPr>
          <w:sz w:val="28"/>
          <w:lang w:eastAsia="zh-CN"/>
        </w:rPr>
        <w:t xml:space="preserve">, плоскостное спортивное сооружение при общеобразовательной школе площадью 1500 </w:t>
      </w:r>
      <w:r w:rsidR="00716121" w:rsidRPr="00616968">
        <w:rPr>
          <w:sz w:val="28"/>
          <w:lang w:eastAsia="zh-CN"/>
        </w:rPr>
        <w:t>м</w:t>
      </w:r>
      <w:r w:rsidR="00716121" w:rsidRPr="00616968">
        <w:rPr>
          <w:sz w:val="28"/>
          <w:vertAlign w:val="superscript"/>
          <w:lang w:eastAsia="zh-CN"/>
        </w:rPr>
        <w:t>2</w:t>
      </w:r>
      <w:r w:rsidRPr="00616968">
        <w:rPr>
          <w:sz w:val="28"/>
          <w:lang w:eastAsia="zh-CN"/>
        </w:rPr>
        <w:t>;</w:t>
      </w:r>
    </w:p>
    <w:p w14:paraId="783BCA6D" w14:textId="09432475" w:rsidR="003923ED" w:rsidRPr="00616968" w:rsidRDefault="003923E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объектов местного значения поселения: спортивная площадка площадью 40 </w:t>
      </w:r>
      <w:r w:rsidR="00716121" w:rsidRPr="00616968">
        <w:rPr>
          <w:sz w:val="28"/>
          <w:lang w:eastAsia="zh-CN"/>
        </w:rPr>
        <w:t>м</w:t>
      </w:r>
      <w:r w:rsidR="00716121" w:rsidRPr="00616968">
        <w:rPr>
          <w:sz w:val="28"/>
          <w:vertAlign w:val="superscript"/>
          <w:lang w:eastAsia="zh-CN"/>
        </w:rPr>
        <w:t>2</w:t>
      </w:r>
      <w:r w:rsidRPr="00616968">
        <w:rPr>
          <w:sz w:val="28"/>
          <w:lang w:eastAsia="zh-CN"/>
        </w:rPr>
        <w:t xml:space="preserve">, </w:t>
      </w:r>
      <w:r w:rsidR="00925D44" w:rsidRPr="00616968">
        <w:rPr>
          <w:sz w:val="28"/>
          <w:lang w:eastAsia="zh-CN"/>
        </w:rPr>
        <w:t>футбольное поле 8700</w:t>
      </w:r>
      <w:r w:rsidRPr="00616968">
        <w:rPr>
          <w:sz w:val="28"/>
          <w:lang w:eastAsia="zh-CN"/>
        </w:rPr>
        <w:t xml:space="preserve"> </w:t>
      </w:r>
      <w:r w:rsidR="00716121" w:rsidRPr="00616968">
        <w:rPr>
          <w:sz w:val="28"/>
          <w:lang w:eastAsia="zh-CN"/>
        </w:rPr>
        <w:t>м</w:t>
      </w:r>
      <w:r w:rsidR="00716121" w:rsidRPr="00616968">
        <w:rPr>
          <w:sz w:val="28"/>
          <w:vertAlign w:val="superscript"/>
          <w:lang w:eastAsia="zh-CN"/>
        </w:rPr>
        <w:t>2</w:t>
      </w:r>
      <w:r w:rsidRPr="00616968">
        <w:rPr>
          <w:sz w:val="28"/>
          <w:lang w:eastAsia="zh-CN"/>
        </w:rPr>
        <w:t xml:space="preserve"> в </w:t>
      </w:r>
      <w:r w:rsidR="00DD6134" w:rsidRPr="00616968">
        <w:rPr>
          <w:sz w:val="28"/>
          <w:lang w:eastAsia="zh-CN"/>
        </w:rPr>
        <w:t>дер. Потанино</w:t>
      </w:r>
      <w:r w:rsidRPr="00616968">
        <w:rPr>
          <w:sz w:val="28"/>
          <w:lang w:eastAsia="zh-CN"/>
        </w:rPr>
        <w:t>.</w:t>
      </w:r>
    </w:p>
    <w:p w14:paraId="27F00FC2" w14:textId="4A1A014B" w:rsidR="003F63C7" w:rsidRPr="00616968" w:rsidRDefault="00E448E8" w:rsidP="00616968">
      <w:pPr>
        <w:suppressAutoHyphens/>
        <w:ind w:firstLine="709"/>
        <w:jc w:val="both"/>
        <w:rPr>
          <w:sz w:val="28"/>
          <w:lang w:eastAsia="zh-CN"/>
        </w:rPr>
      </w:pPr>
      <w:bookmarkStart w:id="141" w:name="_Hlk130201632"/>
      <w:r w:rsidRPr="00616968">
        <w:rPr>
          <w:sz w:val="28"/>
          <w:lang w:eastAsia="zh-CN"/>
        </w:rPr>
        <w:t>Х</w:t>
      </w:r>
      <w:r w:rsidR="003923ED" w:rsidRPr="00616968">
        <w:rPr>
          <w:sz w:val="28"/>
          <w:lang w:eastAsia="zh-CN"/>
        </w:rPr>
        <w:t>арактеристика объектов физической культуры и спорта на территории Потанинского сельского поселения</w:t>
      </w:r>
      <w:r w:rsidRPr="00616968">
        <w:rPr>
          <w:sz w:val="28"/>
          <w:lang w:eastAsia="zh-CN"/>
        </w:rPr>
        <w:t xml:space="preserve"> приведена в таблице </w:t>
      </w:r>
      <w:r w:rsidR="007C13C4" w:rsidRPr="00616968">
        <w:rPr>
          <w:sz w:val="28"/>
          <w:szCs w:val="28"/>
          <w:lang w:eastAsia="zh-CN"/>
        </w:rPr>
        <w:t>2.5.7.</w:t>
      </w:r>
      <w:r w:rsidR="00CC08C0" w:rsidRPr="00616968">
        <w:rPr>
          <w:sz w:val="28"/>
          <w:szCs w:val="28"/>
          <w:lang w:eastAsia="zh-CN"/>
        </w:rPr>
        <w:t>5</w:t>
      </w:r>
      <w:r w:rsidR="007C13C4" w:rsidRPr="00616968">
        <w:rPr>
          <w:sz w:val="28"/>
          <w:szCs w:val="28"/>
          <w:lang w:eastAsia="zh-CN"/>
        </w:rPr>
        <w:t>-1</w:t>
      </w:r>
      <w:r w:rsidR="003923ED" w:rsidRPr="00616968">
        <w:rPr>
          <w:sz w:val="28"/>
          <w:lang w:eastAsia="zh-CN"/>
        </w:rPr>
        <w:t>.</w:t>
      </w:r>
      <w:bookmarkStart w:id="142" w:name="_Ref522871677"/>
    </w:p>
    <w:p w14:paraId="109084B5" w14:textId="6DFFEA65" w:rsidR="00F17B24" w:rsidRPr="00616968" w:rsidRDefault="00A23D37" w:rsidP="00616968">
      <w:pPr>
        <w:pStyle w:val="afffff3"/>
      </w:pPr>
      <w:bookmarkStart w:id="143" w:name="_Hlk130201621"/>
      <w:bookmarkEnd w:id="141"/>
      <w:r w:rsidRPr="00616968">
        <w:t xml:space="preserve">Таблица </w:t>
      </w:r>
      <w:bookmarkEnd w:id="142"/>
      <w:r w:rsidR="007C13C4" w:rsidRPr="00616968">
        <w:t>2.5.7.</w:t>
      </w:r>
      <w:r w:rsidR="00CC08C0" w:rsidRPr="00616968">
        <w:t>5</w:t>
      </w:r>
      <w:r w:rsidR="007C13C4" w:rsidRPr="00616968">
        <w:t>-1</w:t>
      </w:r>
      <w:r w:rsidR="003923ED" w:rsidRPr="00616968">
        <w:t xml:space="preserve"> – </w:t>
      </w:r>
      <w:r w:rsidR="00E448E8" w:rsidRPr="00616968">
        <w:t xml:space="preserve">Характеристика </w:t>
      </w:r>
      <w:r w:rsidR="003923ED" w:rsidRPr="00616968">
        <w:t>объектов физической культуры и спорта на территории Потанинского сельского поселения</w:t>
      </w:r>
    </w:p>
    <w:tbl>
      <w:tblPr>
        <w:tblStyle w:val="1ffe"/>
        <w:tblW w:w="5000" w:type="pct"/>
        <w:tblLook w:val="0000" w:firstRow="0" w:lastRow="0" w:firstColumn="0" w:lastColumn="0" w:noHBand="0" w:noVBand="0"/>
      </w:tblPr>
      <w:tblGrid>
        <w:gridCol w:w="559"/>
        <w:gridCol w:w="5675"/>
        <w:gridCol w:w="2271"/>
        <w:gridCol w:w="1690"/>
      </w:tblGrid>
      <w:tr w:rsidR="00A65D9F" w:rsidRPr="00616968" w14:paraId="5387CCE2" w14:textId="77777777" w:rsidTr="007D6EDC">
        <w:tc>
          <w:tcPr>
            <w:tcW w:w="274" w:type="pct"/>
            <w:vAlign w:val="top"/>
          </w:tcPr>
          <w:p w14:paraId="0A6071BA" w14:textId="77777777" w:rsidR="00A65D9F" w:rsidRPr="00616968" w:rsidRDefault="00A65D9F" w:rsidP="00616968">
            <w:pPr>
              <w:widowControl w:val="0"/>
              <w:suppressAutoHyphens/>
              <w:rPr>
                <w:bCs/>
                <w:lang w:eastAsia="zh-CN"/>
              </w:rPr>
            </w:pPr>
            <w:r w:rsidRPr="00616968">
              <w:rPr>
                <w:bCs/>
                <w:lang w:eastAsia="zh-CN"/>
              </w:rPr>
              <w:t>№ п/п</w:t>
            </w:r>
          </w:p>
        </w:tc>
        <w:tc>
          <w:tcPr>
            <w:tcW w:w="2783" w:type="pct"/>
            <w:vAlign w:val="top"/>
          </w:tcPr>
          <w:p w14:paraId="30F7AC43" w14:textId="77777777" w:rsidR="00A65D9F" w:rsidRPr="00616968" w:rsidRDefault="00A65D9F" w:rsidP="00616968">
            <w:pPr>
              <w:widowControl w:val="0"/>
              <w:suppressAutoHyphens/>
              <w:rPr>
                <w:bCs/>
                <w:lang w:eastAsia="zh-CN"/>
              </w:rPr>
            </w:pPr>
            <w:r w:rsidRPr="00616968">
              <w:rPr>
                <w:bCs/>
                <w:lang w:eastAsia="zh-CN"/>
              </w:rPr>
              <w:t>Наименование объекта</w:t>
            </w:r>
          </w:p>
        </w:tc>
        <w:tc>
          <w:tcPr>
            <w:tcW w:w="1114" w:type="pct"/>
            <w:vAlign w:val="top"/>
          </w:tcPr>
          <w:p w14:paraId="289848F4" w14:textId="77777777" w:rsidR="00A65D9F" w:rsidRPr="00616968" w:rsidRDefault="00A65D9F" w:rsidP="00616968">
            <w:pPr>
              <w:widowControl w:val="0"/>
              <w:suppressAutoHyphens/>
              <w:rPr>
                <w:bCs/>
                <w:lang w:eastAsia="zh-CN"/>
              </w:rPr>
            </w:pPr>
            <w:r w:rsidRPr="00616968">
              <w:rPr>
                <w:bCs/>
                <w:lang w:eastAsia="zh-CN"/>
              </w:rPr>
              <w:t>Местоположение</w:t>
            </w:r>
          </w:p>
        </w:tc>
        <w:tc>
          <w:tcPr>
            <w:tcW w:w="829" w:type="pct"/>
            <w:vAlign w:val="top"/>
          </w:tcPr>
          <w:p w14:paraId="75337E79" w14:textId="77777777" w:rsidR="00A65D9F" w:rsidRPr="00616968" w:rsidRDefault="00A65D9F" w:rsidP="00616968">
            <w:pPr>
              <w:widowControl w:val="0"/>
              <w:suppressAutoHyphens/>
              <w:rPr>
                <w:bCs/>
                <w:lang w:eastAsia="zh-CN"/>
              </w:rPr>
            </w:pPr>
            <w:r w:rsidRPr="00616968">
              <w:rPr>
                <w:bCs/>
                <w:lang w:eastAsia="zh-CN"/>
              </w:rPr>
              <w:t>Проектная мощность, м</w:t>
            </w:r>
            <w:r w:rsidRPr="00616968">
              <w:rPr>
                <w:bCs/>
                <w:vertAlign w:val="superscript"/>
                <w:lang w:eastAsia="zh-CN"/>
              </w:rPr>
              <w:t>2</w:t>
            </w:r>
          </w:p>
        </w:tc>
      </w:tr>
    </w:tbl>
    <w:p w14:paraId="36AA468E" w14:textId="77777777" w:rsidR="00A32CD5" w:rsidRPr="00616968" w:rsidRDefault="00A32CD5" w:rsidP="00616968">
      <w:pPr>
        <w:rPr>
          <w:sz w:val="2"/>
          <w:szCs w:val="2"/>
        </w:rPr>
      </w:pPr>
    </w:p>
    <w:tbl>
      <w:tblPr>
        <w:tblStyle w:val="1ffe"/>
        <w:tblW w:w="5000" w:type="pct"/>
        <w:tblLook w:val="0000" w:firstRow="0" w:lastRow="0" w:firstColumn="0" w:lastColumn="0" w:noHBand="0" w:noVBand="0"/>
      </w:tblPr>
      <w:tblGrid>
        <w:gridCol w:w="559"/>
        <w:gridCol w:w="5675"/>
        <w:gridCol w:w="2271"/>
        <w:gridCol w:w="1690"/>
      </w:tblGrid>
      <w:tr w:rsidR="00A32CD5" w:rsidRPr="00616968" w14:paraId="2B249D10" w14:textId="77777777" w:rsidTr="00A32CD5">
        <w:trPr>
          <w:tblHeader/>
        </w:trPr>
        <w:tc>
          <w:tcPr>
            <w:tcW w:w="274" w:type="pct"/>
            <w:vAlign w:val="top"/>
          </w:tcPr>
          <w:p w14:paraId="61106F89" w14:textId="3D6183F6" w:rsidR="00A32CD5" w:rsidRPr="00616968" w:rsidRDefault="00A32CD5" w:rsidP="00616968">
            <w:pPr>
              <w:widowControl w:val="0"/>
              <w:suppressAutoHyphens/>
              <w:rPr>
                <w:bCs/>
                <w:lang w:eastAsia="zh-CN"/>
              </w:rPr>
            </w:pPr>
            <w:r w:rsidRPr="00616968">
              <w:rPr>
                <w:bCs/>
                <w:lang w:eastAsia="zh-CN"/>
              </w:rPr>
              <w:t>1</w:t>
            </w:r>
          </w:p>
        </w:tc>
        <w:tc>
          <w:tcPr>
            <w:tcW w:w="2783" w:type="pct"/>
            <w:vAlign w:val="top"/>
          </w:tcPr>
          <w:p w14:paraId="4E93D01B" w14:textId="61104E0E" w:rsidR="00A32CD5" w:rsidRPr="00616968" w:rsidRDefault="00A32CD5" w:rsidP="00616968">
            <w:pPr>
              <w:widowControl w:val="0"/>
              <w:suppressAutoHyphens/>
              <w:rPr>
                <w:bCs/>
                <w:lang w:eastAsia="zh-CN"/>
              </w:rPr>
            </w:pPr>
            <w:r w:rsidRPr="00616968">
              <w:rPr>
                <w:bCs/>
                <w:lang w:eastAsia="zh-CN"/>
              </w:rPr>
              <w:t>2</w:t>
            </w:r>
          </w:p>
        </w:tc>
        <w:tc>
          <w:tcPr>
            <w:tcW w:w="1114" w:type="pct"/>
            <w:vAlign w:val="top"/>
          </w:tcPr>
          <w:p w14:paraId="17A386E2" w14:textId="498F592F" w:rsidR="00A32CD5" w:rsidRPr="00616968" w:rsidRDefault="00A32CD5" w:rsidP="00616968">
            <w:pPr>
              <w:widowControl w:val="0"/>
              <w:suppressAutoHyphens/>
              <w:rPr>
                <w:bCs/>
                <w:lang w:eastAsia="zh-CN"/>
              </w:rPr>
            </w:pPr>
            <w:r w:rsidRPr="00616968">
              <w:rPr>
                <w:bCs/>
                <w:lang w:eastAsia="zh-CN"/>
              </w:rPr>
              <w:t>3</w:t>
            </w:r>
          </w:p>
        </w:tc>
        <w:tc>
          <w:tcPr>
            <w:tcW w:w="829" w:type="pct"/>
            <w:vAlign w:val="top"/>
          </w:tcPr>
          <w:p w14:paraId="777A553B" w14:textId="39F9CC3B" w:rsidR="00A32CD5" w:rsidRPr="00616968" w:rsidRDefault="00A32CD5" w:rsidP="00616968">
            <w:pPr>
              <w:widowControl w:val="0"/>
              <w:suppressAutoHyphens/>
              <w:rPr>
                <w:bCs/>
                <w:lang w:eastAsia="zh-CN"/>
              </w:rPr>
            </w:pPr>
            <w:r w:rsidRPr="00616968">
              <w:rPr>
                <w:bCs/>
                <w:lang w:eastAsia="zh-CN"/>
              </w:rPr>
              <w:t>4</w:t>
            </w:r>
          </w:p>
        </w:tc>
      </w:tr>
      <w:tr w:rsidR="007B6495" w:rsidRPr="00616968" w14:paraId="7028491F" w14:textId="77777777" w:rsidTr="007D6EDC">
        <w:tc>
          <w:tcPr>
            <w:tcW w:w="274" w:type="pct"/>
            <w:vAlign w:val="top"/>
          </w:tcPr>
          <w:p w14:paraId="4DAFF812" w14:textId="77777777" w:rsidR="003923ED" w:rsidRPr="00616968" w:rsidRDefault="003923ED" w:rsidP="00616968">
            <w:pPr>
              <w:widowControl w:val="0"/>
              <w:suppressAutoHyphens/>
              <w:jc w:val="left"/>
              <w:rPr>
                <w:lang w:eastAsia="zh-CN"/>
              </w:rPr>
            </w:pPr>
            <w:r w:rsidRPr="00616968">
              <w:rPr>
                <w:lang w:eastAsia="zh-CN"/>
              </w:rPr>
              <w:t>1</w:t>
            </w:r>
          </w:p>
        </w:tc>
        <w:tc>
          <w:tcPr>
            <w:tcW w:w="2783" w:type="pct"/>
            <w:vAlign w:val="top"/>
          </w:tcPr>
          <w:p w14:paraId="72CC9876" w14:textId="77777777" w:rsidR="003923ED" w:rsidRPr="00616968" w:rsidRDefault="003923ED" w:rsidP="00616968">
            <w:pPr>
              <w:widowControl w:val="0"/>
              <w:suppressAutoHyphens/>
              <w:jc w:val="left"/>
              <w:rPr>
                <w:lang w:eastAsia="zh-CN"/>
              </w:rPr>
            </w:pPr>
            <w:r w:rsidRPr="00616968">
              <w:rPr>
                <w:lang w:eastAsia="zh-CN"/>
              </w:rPr>
              <w:t>Спортивный зал МОБУ «Потанинская основная общеобразовательная школа»</w:t>
            </w:r>
          </w:p>
        </w:tc>
        <w:tc>
          <w:tcPr>
            <w:tcW w:w="1114" w:type="pct"/>
            <w:vAlign w:val="top"/>
          </w:tcPr>
          <w:p w14:paraId="2E01E379" w14:textId="53C80056" w:rsidR="003923ED" w:rsidRPr="00616968" w:rsidRDefault="00DD6134" w:rsidP="00616968">
            <w:pPr>
              <w:suppressAutoHyphens/>
              <w:jc w:val="left"/>
              <w:rPr>
                <w:lang w:eastAsia="zh-CN"/>
              </w:rPr>
            </w:pPr>
            <w:r w:rsidRPr="00616968">
              <w:rPr>
                <w:lang w:eastAsia="zh-CN"/>
              </w:rPr>
              <w:t>дер. Потанино</w:t>
            </w:r>
            <w:r w:rsidR="003923ED" w:rsidRPr="00616968">
              <w:rPr>
                <w:lang w:eastAsia="zh-CN"/>
              </w:rPr>
              <w:t>, д</w:t>
            </w:r>
            <w:r w:rsidR="006E3F81" w:rsidRPr="00616968">
              <w:rPr>
                <w:lang w:eastAsia="zh-CN"/>
              </w:rPr>
              <w:t>.</w:t>
            </w:r>
            <w:r w:rsidR="003923ED" w:rsidRPr="00616968">
              <w:rPr>
                <w:lang w:eastAsia="zh-CN"/>
              </w:rPr>
              <w:t xml:space="preserve"> 5</w:t>
            </w:r>
            <w:r w:rsidR="003F09BF" w:rsidRPr="00616968">
              <w:rPr>
                <w:lang w:eastAsia="zh-CN"/>
              </w:rPr>
              <w:t>а</w:t>
            </w:r>
          </w:p>
        </w:tc>
        <w:tc>
          <w:tcPr>
            <w:tcW w:w="829" w:type="pct"/>
            <w:vAlign w:val="top"/>
          </w:tcPr>
          <w:p w14:paraId="1980757F" w14:textId="3098F9DE" w:rsidR="003923ED" w:rsidRPr="00616968" w:rsidRDefault="003923ED" w:rsidP="00616968">
            <w:pPr>
              <w:suppressAutoHyphens/>
              <w:jc w:val="left"/>
              <w:rPr>
                <w:lang w:eastAsia="zh-CN"/>
              </w:rPr>
            </w:pPr>
            <w:r w:rsidRPr="00616968">
              <w:rPr>
                <w:lang w:eastAsia="zh-CN"/>
              </w:rPr>
              <w:t>220</w:t>
            </w:r>
          </w:p>
        </w:tc>
      </w:tr>
      <w:tr w:rsidR="007B6495" w:rsidRPr="00616968" w14:paraId="0CD75402" w14:textId="77777777" w:rsidTr="007D6EDC">
        <w:tc>
          <w:tcPr>
            <w:tcW w:w="274" w:type="pct"/>
            <w:vAlign w:val="top"/>
          </w:tcPr>
          <w:p w14:paraId="548A2F1C" w14:textId="77777777" w:rsidR="003923ED" w:rsidRPr="00616968" w:rsidRDefault="003923ED" w:rsidP="00616968">
            <w:pPr>
              <w:widowControl w:val="0"/>
              <w:suppressAutoHyphens/>
              <w:jc w:val="left"/>
              <w:rPr>
                <w:lang w:eastAsia="zh-CN"/>
              </w:rPr>
            </w:pPr>
            <w:r w:rsidRPr="00616968">
              <w:rPr>
                <w:lang w:eastAsia="zh-CN"/>
              </w:rPr>
              <w:t>2</w:t>
            </w:r>
          </w:p>
        </w:tc>
        <w:tc>
          <w:tcPr>
            <w:tcW w:w="2783" w:type="pct"/>
            <w:vAlign w:val="top"/>
          </w:tcPr>
          <w:p w14:paraId="543E20F5" w14:textId="77777777" w:rsidR="003923ED" w:rsidRPr="00616968" w:rsidRDefault="003923ED" w:rsidP="00616968">
            <w:pPr>
              <w:widowControl w:val="0"/>
              <w:suppressAutoHyphens/>
              <w:jc w:val="left"/>
              <w:rPr>
                <w:lang w:eastAsia="zh-CN"/>
              </w:rPr>
            </w:pPr>
            <w:r w:rsidRPr="00616968">
              <w:rPr>
                <w:lang w:eastAsia="zh-CN"/>
              </w:rPr>
              <w:t>Спортивная пришкольная площадка «Потанинская основная общеобразовательная школа»</w:t>
            </w:r>
          </w:p>
        </w:tc>
        <w:tc>
          <w:tcPr>
            <w:tcW w:w="1114" w:type="pct"/>
            <w:vAlign w:val="top"/>
          </w:tcPr>
          <w:p w14:paraId="6E834466" w14:textId="18361997" w:rsidR="003923ED" w:rsidRPr="00616968" w:rsidRDefault="00DD6134" w:rsidP="00616968">
            <w:pPr>
              <w:suppressAutoHyphens/>
              <w:jc w:val="left"/>
              <w:rPr>
                <w:lang w:eastAsia="zh-CN"/>
              </w:rPr>
            </w:pPr>
            <w:r w:rsidRPr="00616968">
              <w:rPr>
                <w:lang w:eastAsia="zh-CN"/>
              </w:rPr>
              <w:t>дер. Потанино</w:t>
            </w:r>
            <w:r w:rsidR="003923ED" w:rsidRPr="00616968">
              <w:rPr>
                <w:lang w:eastAsia="zh-CN"/>
              </w:rPr>
              <w:t>, д</w:t>
            </w:r>
            <w:r w:rsidR="006E3F81" w:rsidRPr="00616968">
              <w:rPr>
                <w:lang w:eastAsia="zh-CN"/>
              </w:rPr>
              <w:t>. 5</w:t>
            </w:r>
            <w:r w:rsidR="003F09BF" w:rsidRPr="00616968">
              <w:rPr>
                <w:lang w:eastAsia="zh-CN"/>
              </w:rPr>
              <w:t>а</w:t>
            </w:r>
          </w:p>
        </w:tc>
        <w:tc>
          <w:tcPr>
            <w:tcW w:w="829" w:type="pct"/>
            <w:vAlign w:val="top"/>
          </w:tcPr>
          <w:p w14:paraId="3CE3DE63" w14:textId="4BCCEAB2" w:rsidR="003923ED" w:rsidRPr="00616968" w:rsidRDefault="003923ED" w:rsidP="00616968">
            <w:pPr>
              <w:suppressAutoHyphens/>
              <w:jc w:val="left"/>
              <w:rPr>
                <w:lang w:eastAsia="zh-CN"/>
              </w:rPr>
            </w:pPr>
            <w:r w:rsidRPr="00616968">
              <w:rPr>
                <w:lang w:eastAsia="zh-CN"/>
              </w:rPr>
              <w:t>1500</w:t>
            </w:r>
          </w:p>
        </w:tc>
      </w:tr>
      <w:tr w:rsidR="007B6495" w:rsidRPr="00616968" w14:paraId="3A2766F6" w14:textId="77777777" w:rsidTr="007D6EDC">
        <w:tc>
          <w:tcPr>
            <w:tcW w:w="274" w:type="pct"/>
            <w:vAlign w:val="top"/>
          </w:tcPr>
          <w:p w14:paraId="3BBE949D" w14:textId="77777777" w:rsidR="003923ED" w:rsidRPr="00616968" w:rsidRDefault="003923ED" w:rsidP="00616968">
            <w:pPr>
              <w:widowControl w:val="0"/>
              <w:suppressAutoHyphens/>
              <w:jc w:val="left"/>
              <w:rPr>
                <w:lang w:eastAsia="zh-CN"/>
              </w:rPr>
            </w:pPr>
            <w:r w:rsidRPr="00616968">
              <w:rPr>
                <w:lang w:eastAsia="zh-CN"/>
              </w:rPr>
              <w:lastRenderedPageBreak/>
              <w:t>3</w:t>
            </w:r>
          </w:p>
        </w:tc>
        <w:tc>
          <w:tcPr>
            <w:tcW w:w="2783" w:type="pct"/>
            <w:vAlign w:val="top"/>
          </w:tcPr>
          <w:p w14:paraId="1958143E" w14:textId="1958D3EC" w:rsidR="003923ED" w:rsidRPr="00616968" w:rsidRDefault="003923ED" w:rsidP="00616968">
            <w:pPr>
              <w:widowControl w:val="0"/>
              <w:suppressAutoHyphens/>
              <w:jc w:val="left"/>
              <w:rPr>
                <w:lang w:eastAsia="zh-CN"/>
              </w:rPr>
            </w:pPr>
            <w:r w:rsidRPr="00616968">
              <w:rPr>
                <w:lang w:eastAsia="zh-CN"/>
              </w:rPr>
              <w:t>Спортивная площадка</w:t>
            </w:r>
          </w:p>
        </w:tc>
        <w:tc>
          <w:tcPr>
            <w:tcW w:w="1114" w:type="pct"/>
            <w:vAlign w:val="top"/>
          </w:tcPr>
          <w:p w14:paraId="630D53C1" w14:textId="7F860FBD" w:rsidR="003923ED" w:rsidRPr="00616968" w:rsidRDefault="00DD6134" w:rsidP="00616968">
            <w:pPr>
              <w:suppressAutoHyphens/>
              <w:jc w:val="left"/>
              <w:rPr>
                <w:lang w:eastAsia="zh-CN"/>
              </w:rPr>
            </w:pPr>
            <w:r w:rsidRPr="00616968">
              <w:rPr>
                <w:lang w:eastAsia="zh-CN"/>
              </w:rPr>
              <w:t>дер. Потанино</w:t>
            </w:r>
            <w:r w:rsidR="003923ED" w:rsidRPr="00616968">
              <w:rPr>
                <w:lang w:eastAsia="zh-CN"/>
              </w:rPr>
              <w:t>, между д</w:t>
            </w:r>
            <w:r w:rsidR="003F09BF" w:rsidRPr="00616968">
              <w:rPr>
                <w:lang w:eastAsia="zh-CN"/>
              </w:rPr>
              <w:t>.</w:t>
            </w:r>
            <w:r w:rsidR="003923ED" w:rsidRPr="00616968">
              <w:rPr>
                <w:lang w:eastAsia="zh-CN"/>
              </w:rPr>
              <w:t xml:space="preserve"> 5а и д</w:t>
            </w:r>
            <w:r w:rsidR="003F09BF" w:rsidRPr="00616968">
              <w:rPr>
                <w:lang w:eastAsia="zh-CN"/>
              </w:rPr>
              <w:t>.</w:t>
            </w:r>
            <w:r w:rsidR="00E95D0E" w:rsidRPr="00616968">
              <w:rPr>
                <w:lang w:eastAsia="zh-CN"/>
              </w:rPr>
              <w:t xml:space="preserve"> </w:t>
            </w:r>
            <w:r w:rsidR="003923ED" w:rsidRPr="00616968">
              <w:rPr>
                <w:lang w:eastAsia="zh-CN"/>
              </w:rPr>
              <w:t>10</w:t>
            </w:r>
          </w:p>
        </w:tc>
        <w:tc>
          <w:tcPr>
            <w:tcW w:w="829" w:type="pct"/>
            <w:vAlign w:val="top"/>
          </w:tcPr>
          <w:p w14:paraId="11530D06" w14:textId="53884AA2" w:rsidR="003923ED" w:rsidRPr="00616968" w:rsidRDefault="003923ED" w:rsidP="00616968">
            <w:pPr>
              <w:suppressAutoHyphens/>
              <w:jc w:val="left"/>
              <w:rPr>
                <w:lang w:eastAsia="zh-CN"/>
              </w:rPr>
            </w:pPr>
            <w:r w:rsidRPr="00616968">
              <w:rPr>
                <w:lang w:eastAsia="zh-CN"/>
              </w:rPr>
              <w:t>40</w:t>
            </w:r>
          </w:p>
        </w:tc>
      </w:tr>
      <w:tr w:rsidR="003923ED" w:rsidRPr="00616968" w14:paraId="0EE7AE2F" w14:textId="77777777" w:rsidTr="007D6EDC">
        <w:trPr>
          <w:trHeight w:val="60"/>
        </w:trPr>
        <w:tc>
          <w:tcPr>
            <w:tcW w:w="274" w:type="pct"/>
            <w:vAlign w:val="top"/>
          </w:tcPr>
          <w:p w14:paraId="14A5C5A9" w14:textId="77777777" w:rsidR="003923ED" w:rsidRPr="00616968" w:rsidRDefault="003923ED" w:rsidP="00616968">
            <w:pPr>
              <w:widowControl w:val="0"/>
              <w:suppressAutoHyphens/>
              <w:jc w:val="left"/>
              <w:rPr>
                <w:lang w:eastAsia="zh-CN"/>
              </w:rPr>
            </w:pPr>
            <w:r w:rsidRPr="00616968">
              <w:rPr>
                <w:lang w:eastAsia="zh-CN"/>
              </w:rPr>
              <w:t>4</w:t>
            </w:r>
          </w:p>
        </w:tc>
        <w:tc>
          <w:tcPr>
            <w:tcW w:w="2783" w:type="pct"/>
            <w:vAlign w:val="top"/>
          </w:tcPr>
          <w:p w14:paraId="369C9327" w14:textId="3D75106E" w:rsidR="003923ED" w:rsidRPr="00616968" w:rsidRDefault="00925D44" w:rsidP="00616968">
            <w:pPr>
              <w:widowControl w:val="0"/>
              <w:suppressAutoHyphens/>
              <w:jc w:val="left"/>
              <w:rPr>
                <w:lang w:eastAsia="zh-CN"/>
              </w:rPr>
            </w:pPr>
            <w:r w:rsidRPr="00616968">
              <w:rPr>
                <w:lang w:eastAsia="zh-CN"/>
              </w:rPr>
              <w:t>Футбольное поле</w:t>
            </w:r>
          </w:p>
        </w:tc>
        <w:tc>
          <w:tcPr>
            <w:tcW w:w="1114" w:type="pct"/>
            <w:vAlign w:val="top"/>
          </w:tcPr>
          <w:p w14:paraId="2FC5FFD5" w14:textId="51AEE6F6" w:rsidR="003923ED" w:rsidRPr="00616968" w:rsidRDefault="00DD6134" w:rsidP="00616968">
            <w:pPr>
              <w:suppressAutoHyphens/>
              <w:jc w:val="left"/>
              <w:rPr>
                <w:lang w:eastAsia="zh-CN"/>
              </w:rPr>
            </w:pPr>
            <w:r w:rsidRPr="00616968">
              <w:rPr>
                <w:lang w:eastAsia="zh-CN"/>
              </w:rPr>
              <w:t>дер. Потанино</w:t>
            </w:r>
          </w:p>
        </w:tc>
        <w:tc>
          <w:tcPr>
            <w:tcW w:w="829" w:type="pct"/>
            <w:vAlign w:val="top"/>
          </w:tcPr>
          <w:p w14:paraId="59F45EDA" w14:textId="4C07DC47" w:rsidR="003923ED" w:rsidRPr="00616968" w:rsidRDefault="00E95D0E" w:rsidP="00616968">
            <w:pPr>
              <w:suppressAutoHyphens/>
              <w:jc w:val="left"/>
              <w:rPr>
                <w:lang w:eastAsia="zh-CN"/>
              </w:rPr>
            </w:pPr>
            <w:r w:rsidRPr="00616968">
              <w:rPr>
                <w:lang w:eastAsia="zh-CN"/>
              </w:rPr>
              <w:t>8700</w:t>
            </w:r>
          </w:p>
        </w:tc>
      </w:tr>
      <w:bookmarkEnd w:id="143"/>
    </w:tbl>
    <w:p w14:paraId="69120482" w14:textId="77777777" w:rsidR="003923ED" w:rsidRPr="00616968" w:rsidRDefault="003923ED" w:rsidP="00616968">
      <w:pPr>
        <w:suppressAutoHyphens/>
        <w:ind w:left="426"/>
        <w:contextualSpacing/>
        <w:jc w:val="both"/>
        <w:rPr>
          <w:sz w:val="28"/>
          <w:lang w:eastAsia="zh-CN"/>
        </w:rPr>
      </w:pPr>
    </w:p>
    <w:p w14:paraId="3A10E0B4" w14:textId="77777777" w:rsidR="00A67F86" w:rsidRPr="00616968" w:rsidRDefault="00A67F86" w:rsidP="00616968">
      <w:pPr>
        <w:pStyle w:val="1fb"/>
        <w:ind w:firstLine="709"/>
        <w:jc w:val="both"/>
        <w:rPr>
          <w:sz w:val="28"/>
          <w:lang w:eastAsia="zh-CN"/>
        </w:rPr>
      </w:pPr>
      <w:bookmarkStart w:id="144" w:name="_Toc130206411"/>
      <w:r w:rsidRPr="00616968">
        <w:rPr>
          <w:sz w:val="28"/>
          <w:lang w:eastAsia="zh-CN"/>
        </w:rPr>
        <w:t>Суммарная площадь плоскостных спортивных сооружений в Потанинском сельском поселении составляет 10240 м2. В соответствии с местными нормативами градостроительного проектирования расчетный показатель минимально допустимого уровня обеспеченности плоскостными спортивными сооружениями для жителей сельского поселения составляет 2067 м2. Таким образом, обеспеченность населения Потанинского сельского поселения плоскостными спортивными сооружениями значительно выше нормативной. Размещение дополнительных плоскостных спортивных сооружений не требуется.</w:t>
      </w:r>
    </w:p>
    <w:p w14:paraId="34891EC6" w14:textId="77777777" w:rsidR="00A67F86" w:rsidRPr="00616968" w:rsidRDefault="00A67F86" w:rsidP="00616968">
      <w:pPr>
        <w:pStyle w:val="1fb"/>
        <w:ind w:firstLine="709"/>
        <w:jc w:val="both"/>
        <w:rPr>
          <w:sz w:val="28"/>
          <w:lang w:eastAsia="zh-CN"/>
        </w:rPr>
      </w:pPr>
      <w:r w:rsidRPr="00616968">
        <w:rPr>
          <w:sz w:val="28"/>
          <w:lang w:eastAsia="zh-CN"/>
        </w:rPr>
        <w:t>Площадь спортивных залов в Потанинском сельском поселении составляет 220,0 м2. В соответствии с местными нормативами градостроительного проектирования расчетный показатель минимально допустимого уровня обеспеченности спортивными залами для жителей сельского поселения составляет 371 м2. Таким образом, уровень обеспеченности населения Потанинского сельского поселения спортивными залами составляет 59 %.</w:t>
      </w:r>
    </w:p>
    <w:p w14:paraId="5FD556A9" w14:textId="2D1D8880" w:rsidR="007C598A" w:rsidRPr="00616968" w:rsidRDefault="007C598A" w:rsidP="00616968">
      <w:pPr>
        <w:pStyle w:val="4"/>
      </w:pPr>
      <w:r w:rsidRPr="00616968">
        <w:t>2.5.7.6. Молодёжная политика</w:t>
      </w:r>
      <w:bookmarkEnd w:id="144"/>
    </w:p>
    <w:p w14:paraId="09AF6298" w14:textId="08676EDE" w:rsidR="007C598A" w:rsidRPr="00616968" w:rsidRDefault="007C598A" w:rsidP="00616968">
      <w:pPr>
        <w:suppressAutoHyphens/>
        <w:ind w:firstLine="709"/>
        <w:jc w:val="both"/>
        <w:rPr>
          <w:sz w:val="28"/>
          <w:lang w:eastAsia="zh-CN"/>
        </w:rPr>
      </w:pPr>
      <w:bookmarkStart w:id="145" w:name="_Hlk130201929"/>
      <w:r w:rsidRPr="00616968">
        <w:rPr>
          <w:sz w:val="28"/>
          <w:lang w:eastAsia="zh-CN"/>
        </w:rPr>
        <w:t>На территории Потанинского сельского поселения учреждения молодёжной политики отсутствуют.</w:t>
      </w:r>
    </w:p>
    <w:p w14:paraId="554AE5B1" w14:textId="182D538E" w:rsidR="00E52B3D" w:rsidRPr="00616968" w:rsidRDefault="00AE53ED" w:rsidP="00616968">
      <w:pPr>
        <w:pStyle w:val="30"/>
      </w:pPr>
      <w:bookmarkStart w:id="146" w:name="_Toc130206412"/>
      <w:bookmarkEnd w:id="132"/>
      <w:bookmarkEnd w:id="145"/>
      <w:r w:rsidRPr="00616968">
        <w:t>2.5.</w:t>
      </w:r>
      <w:r w:rsidR="00F05AE6" w:rsidRPr="00616968">
        <w:t>8</w:t>
      </w:r>
      <w:r w:rsidR="00754108" w:rsidRPr="00616968">
        <w:t>.</w:t>
      </w:r>
      <w:r w:rsidRPr="00616968">
        <w:t> </w:t>
      </w:r>
      <w:r w:rsidR="00F05AE6" w:rsidRPr="00616968">
        <w:t>Объекты торгово-бытового обслуживания</w:t>
      </w:r>
      <w:bookmarkEnd w:id="146"/>
    </w:p>
    <w:p w14:paraId="3B6E24F7" w14:textId="77777777" w:rsidR="0087329A" w:rsidRPr="00616968" w:rsidRDefault="0087329A" w:rsidP="00616968">
      <w:pPr>
        <w:ind w:firstLine="709"/>
        <w:jc w:val="both"/>
        <w:rPr>
          <w:sz w:val="28"/>
        </w:rPr>
      </w:pPr>
      <w:r w:rsidRPr="00616968">
        <w:rPr>
          <w:sz w:val="28"/>
        </w:rPr>
        <w:t>К объектам торгово-бытового обслуживания отнесены объекты и предприятия, работающие на коммерческой основе, нормирование которых не является обязательным, их развитие определяется уровнем спроса и предложения на определенный вид услуг. Главным образом, к ним относятся предприятия торговли, общественного питания, бытового обслуживания, гостиницы и тому подобные.</w:t>
      </w:r>
    </w:p>
    <w:p w14:paraId="710B6664" w14:textId="77777777" w:rsidR="006524D3" w:rsidRPr="00616968" w:rsidRDefault="003923ED" w:rsidP="00616968">
      <w:pPr>
        <w:ind w:firstLine="709"/>
        <w:jc w:val="both"/>
        <w:rPr>
          <w:sz w:val="28"/>
        </w:rPr>
      </w:pPr>
      <w:r w:rsidRPr="00616968">
        <w:rPr>
          <w:sz w:val="28"/>
          <w:lang w:eastAsia="zh-CN"/>
        </w:rPr>
        <w:t>Деятельность предприятий торговли, бытового обслуживания, общественного питания является определяющей в развитии потребительского рынка, решает комплекс задач, ориентированных на наиболее полное удовлетворение спроса населения на потребительские товары и услуги.</w:t>
      </w:r>
    </w:p>
    <w:p w14:paraId="5D63FB52" w14:textId="0A3054F1" w:rsidR="006524D3" w:rsidRPr="00616968" w:rsidRDefault="00F05AE6" w:rsidP="00616968">
      <w:pPr>
        <w:pStyle w:val="4"/>
      </w:pPr>
      <w:bookmarkStart w:id="147" w:name="_Toc469558389"/>
      <w:bookmarkStart w:id="148" w:name="_Toc467938936"/>
      <w:bookmarkStart w:id="149" w:name="_Toc130206413"/>
      <w:r w:rsidRPr="00616968">
        <w:t xml:space="preserve">2.5.8.1 </w:t>
      </w:r>
      <w:r w:rsidR="006524D3" w:rsidRPr="00616968">
        <w:t>Предприятия торговли и общественного питания</w:t>
      </w:r>
      <w:bookmarkEnd w:id="147"/>
      <w:bookmarkEnd w:id="148"/>
      <w:bookmarkEnd w:id="149"/>
    </w:p>
    <w:p w14:paraId="5FAD4F54" w14:textId="5E0EECF2" w:rsidR="003923ED" w:rsidRPr="00616968" w:rsidRDefault="003923ED" w:rsidP="00616968">
      <w:pPr>
        <w:suppressAutoHyphens/>
        <w:ind w:firstLine="709"/>
        <w:jc w:val="both"/>
        <w:rPr>
          <w:sz w:val="28"/>
          <w:lang w:eastAsia="zh-CN"/>
        </w:rPr>
      </w:pPr>
      <w:bookmarkStart w:id="150" w:name="_Hlk130202032"/>
      <w:bookmarkStart w:id="151" w:name="_Toc467938937"/>
      <w:r w:rsidRPr="00616968">
        <w:rPr>
          <w:sz w:val="28"/>
          <w:lang w:eastAsia="zh-CN"/>
        </w:rPr>
        <w:t xml:space="preserve">По данным </w:t>
      </w:r>
      <w:r w:rsidR="00480D68" w:rsidRPr="00616968">
        <w:rPr>
          <w:sz w:val="28"/>
          <w:lang w:eastAsia="zh-CN"/>
        </w:rPr>
        <w:t>Управления Федеральной службы государственной статистики по Санкт-Петербургу и Ленинградской области (Петростат)</w:t>
      </w:r>
      <w:bookmarkEnd w:id="150"/>
      <w:r w:rsidR="000E2DA6" w:rsidRPr="00616968">
        <w:rPr>
          <w:sz w:val="28"/>
          <w:lang w:eastAsia="zh-CN"/>
        </w:rPr>
        <w:t>,</w:t>
      </w:r>
      <w:r w:rsidRPr="00616968">
        <w:rPr>
          <w:sz w:val="28"/>
          <w:lang w:eastAsia="zh-CN"/>
        </w:rPr>
        <w:t xml:space="preserve"> </w:t>
      </w:r>
      <w:r w:rsidR="00480D68" w:rsidRPr="00616968">
        <w:rPr>
          <w:sz w:val="28"/>
          <w:lang w:eastAsia="zh-CN"/>
        </w:rPr>
        <w:t>по состоянию на 2020</w:t>
      </w:r>
      <w:r w:rsidRPr="00616968">
        <w:rPr>
          <w:sz w:val="28"/>
          <w:lang w:eastAsia="zh-CN"/>
        </w:rPr>
        <w:t xml:space="preserve"> на территории поселения функцион</w:t>
      </w:r>
      <w:r w:rsidR="00480D68" w:rsidRPr="00616968">
        <w:rPr>
          <w:sz w:val="28"/>
          <w:lang w:eastAsia="zh-CN"/>
        </w:rPr>
        <w:t>ировало</w:t>
      </w:r>
      <w:r w:rsidRPr="00616968">
        <w:rPr>
          <w:sz w:val="28"/>
          <w:lang w:eastAsia="zh-CN"/>
        </w:rPr>
        <w:t xml:space="preserve"> </w:t>
      </w:r>
      <w:r w:rsidR="00480D68" w:rsidRPr="00616968">
        <w:rPr>
          <w:sz w:val="28"/>
          <w:lang w:eastAsia="zh-CN"/>
        </w:rPr>
        <w:t>16 объектов торговли.</w:t>
      </w:r>
    </w:p>
    <w:p w14:paraId="16C941DA" w14:textId="12F6B746" w:rsidR="003923ED" w:rsidRPr="00616968" w:rsidRDefault="003923ED" w:rsidP="00616968">
      <w:pPr>
        <w:suppressAutoHyphens/>
        <w:ind w:firstLine="709"/>
        <w:jc w:val="both"/>
        <w:rPr>
          <w:sz w:val="28"/>
          <w:lang w:eastAsia="zh-CN"/>
        </w:rPr>
      </w:pPr>
      <w:r w:rsidRPr="00616968">
        <w:rPr>
          <w:sz w:val="28"/>
          <w:lang w:eastAsia="zh-CN"/>
        </w:rPr>
        <w:t>Суммарная площадь торговых залов на начало 20</w:t>
      </w:r>
      <w:r w:rsidR="000E2DA6" w:rsidRPr="00616968">
        <w:rPr>
          <w:sz w:val="28"/>
          <w:lang w:eastAsia="zh-CN"/>
        </w:rPr>
        <w:t>2</w:t>
      </w:r>
      <w:r w:rsidR="00480D68" w:rsidRPr="00616968">
        <w:rPr>
          <w:sz w:val="28"/>
          <w:lang w:eastAsia="zh-CN"/>
        </w:rPr>
        <w:t>0</w:t>
      </w:r>
      <w:r w:rsidR="00A9243B" w:rsidRPr="00616968">
        <w:rPr>
          <w:sz w:val="28"/>
          <w:lang w:eastAsia="zh-CN"/>
        </w:rPr>
        <w:t xml:space="preserve"> </w:t>
      </w:r>
      <w:r w:rsidRPr="00616968">
        <w:rPr>
          <w:sz w:val="28"/>
          <w:lang w:eastAsia="zh-CN"/>
        </w:rPr>
        <w:t xml:space="preserve">составила </w:t>
      </w:r>
      <w:r w:rsidR="00480D68" w:rsidRPr="00616968">
        <w:rPr>
          <w:sz w:val="28"/>
          <w:lang w:eastAsia="zh-CN"/>
        </w:rPr>
        <w:t>764</w:t>
      </w:r>
      <w:r w:rsidRPr="00616968">
        <w:rPr>
          <w:sz w:val="28"/>
          <w:lang w:eastAsia="zh-CN"/>
        </w:rPr>
        <w:t xml:space="preserve"> </w:t>
      </w:r>
      <w:r w:rsidR="00716121" w:rsidRPr="00616968">
        <w:rPr>
          <w:sz w:val="28"/>
          <w:lang w:eastAsia="zh-CN"/>
        </w:rPr>
        <w:t>м</w:t>
      </w:r>
      <w:r w:rsidR="00716121" w:rsidRPr="00616968">
        <w:rPr>
          <w:sz w:val="28"/>
          <w:vertAlign w:val="superscript"/>
          <w:lang w:eastAsia="zh-CN"/>
        </w:rPr>
        <w:t>2</w:t>
      </w:r>
      <w:r w:rsidRPr="00616968">
        <w:rPr>
          <w:sz w:val="28"/>
          <w:lang w:eastAsia="zh-CN"/>
        </w:rPr>
        <w:t xml:space="preserve">, что в расчете на 1000 жителей </w:t>
      </w:r>
      <w:r w:rsidR="00E710AF" w:rsidRPr="00616968">
        <w:rPr>
          <w:sz w:val="28"/>
          <w:lang w:eastAsia="zh-CN"/>
        </w:rPr>
        <w:t>–</w:t>
      </w:r>
      <w:r w:rsidRPr="00616968">
        <w:rPr>
          <w:sz w:val="28"/>
          <w:lang w:eastAsia="zh-CN"/>
        </w:rPr>
        <w:t xml:space="preserve"> </w:t>
      </w:r>
      <w:r w:rsidR="00E710AF" w:rsidRPr="00616968">
        <w:rPr>
          <w:sz w:val="28"/>
          <w:lang w:eastAsia="zh-CN"/>
        </w:rPr>
        <w:t>720</w:t>
      </w:r>
      <w:r w:rsidRPr="00616968">
        <w:rPr>
          <w:sz w:val="28"/>
          <w:lang w:eastAsia="zh-CN"/>
        </w:rPr>
        <w:t>,</w:t>
      </w:r>
      <w:r w:rsidR="00E710AF" w:rsidRPr="00616968">
        <w:rPr>
          <w:sz w:val="28"/>
          <w:lang w:eastAsia="zh-CN"/>
        </w:rPr>
        <w:t>7</w:t>
      </w:r>
      <w:r w:rsidRPr="00616968">
        <w:rPr>
          <w:sz w:val="28"/>
          <w:lang w:eastAsia="zh-CN"/>
        </w:rPr>
        <w:t xml:space="preserve"> </w:t>
      </w:r>
      <w:r w:rsidR="00716121" w:rsidRPr="00616968">
        <w:rPr>
          <w:sz w:val="28"/>
          <w:lang w:eastAsia="zh-CN"/>
        </w:rPr>
        <w:t>м</w:t>
      </w:r>
      <w:r w:rsidR="00716121" w:rsidRPr="00616968">
        <w:rPr>
          <w:sz w:val="28"/>
          <w:vertAlign w:val="superscript"/>
          <w:lang w:eastAsia="zh-CN"/>
        </w:rPr>
        <w:t>2</w:t>
      </w:r>
      <w:r w:rsidRPr="00616968">
        <w:rPr>
          <w:sz w:val="28"/>
          <w:lang w:eastAsia="zh-CN"/>
        </w:rPr>
        <w:t xml:space="preserve">. В соответствии </w:t>
      </w:r>
      <w:bookmarkStart w:id="152" w:name="_Hlk488756612"/>
      <w:r w:rsidR="00A55E7A" w:rsidRPr="00616968">
        <w:rPr>
          <w:sz w:val="28"/>
          <w:lang w:eastAsia="zh-CN"/>
        </w:rPr>
        <w:t xml:space="preserve">с </w:t>
      </w:r>
      <w:r w:rsidR="006C13BB" w:rsidRPr="00616968">
        <w:rPr>
          <w:sz w:val="28"/>
          <w:lang w:eastAsia="zh-CN"/>
        </w:rPr>
        <w:t>местными нормативами градостроительного проектирования,</w:t>
      </w:r>
      <w:r w:rsidRPr="00616968">
        <w:rPr>
          <w:sz w:val="28"/>
          <w:lang w:eastAsia="zh-CN"/>
        </w:rPr>
        <w:t xml:space="preserve"> минимальная обеспеченность населения Волховского муниципального района площадью торговых объектов составляет </w:t>
      </w:r>
      <w:r w:rsidRPr="00616968">
        <w:rPr>
          <w:sz w:val="28"/>
          <w:lang w:eastAsia="zh-CN"/>
        </w:rPr>
        <w:lastRenderedPageBreak/>
        <w:t>387,6</w:t>
      </w:r>
      <w:r w:rsidR="00024602" w:rsidRPr="00616968">
        <w:rPr>
          <w:sz w:val="28"/>
          <w:lang w:eastAsia="zh-CN"/>
        </w:rPr>
        <w:t> </w:t>
      </w:r>
      <w:r w:rsidR="00716121" w:rsidRPr="00616968">
        <w:rPr>
          <w:sz w:val="28"/>
          <w:lang w:eastAsia="zh-CN"/>
        </w:rPr>
        <w:t>м</w:t>
      </w:r>
      <w:r w:rsidR="00716121" w:rsidRPr="00616968">
        <w:rPr>
          <w:sz w:val="28"/>
          <w:vertAlign w:val="superscript"/>
          <w:lang w:eastAsia="zh-CN"/>
        </w:rPr>
        <w:t>2</w:t>
      </w:r>
      <w:r w:rsidRPr="00616968">
        <w:rPr>
          <w:sz w:val="28"/>
          <w:lang w:eastAsia="zh-CN"/>
        </w:rPr>
        <w:t xml:space="preserve"> на 1000 </w:t>
      </w:r>
      <w:r w:rsidR="004B5288" w:rsidRPr="00616968">
        <w:rPr>
          <w:sz w:val="28"/>
          <w:lang w:eastAsia="zh-CN"/>
        </w:rPr>
        <w:t>жителей</w:t>
      </w:r>
      <w:r w:rsidRPr="00616968">
        <w:rPr>
          <w:sz w:val="28"/>
          <w:lang w:eastAsia="zh-CN"/>
        </w:rPr>
        <w:t xml:space="preserve">. </w:t>
      </w:r>
      <w:bookmarkEnd w:id="152"/>
      <w:r w:rsidRPr="00616968">
        <w:rPr>
          <w:sz w:val="28"/>
          <w:lang w:eastAsia="zh-CN"/>
        </w:rPr>
        <w:t xml:space="preserve">Таким образом, обеспеченность </w:t>
      </w:r>
      <w:r w:rsidR="004B5288" w:rsidRPr="00616968">
        <w:rPr>
          <w:sz w:val="28"/>
          <w:lang w:eastAsia="zh-CN"/>
        </w:rPr>
        <w:t>предприятиями</w:t>
      </w:r>
      <w:r w:rsidRPr="00616968">
        <w:rPr>
          <w:sz w:val="28"/>
          <w:lang w:eastAsia="zh-CN"/>
        </w:rPr>
        <w:t xml:space="preserve"> торговли в Потанинском сельском поселении составляет 1</w:t>
      </w:r>
      <w:r w:rsidR="00E710AF" w:rsidRPr="00616968">
        <w:rPr>
          <w:sz w:val="28"/>
          <w:lang w:eastAsia="zh-CN"/>
        </w:rPr>
        <w:t>85</w:t>
      </w:r>
      <w:r w:rsidRPr="00616968">
        <w:rPr>
          <w:sz w:val="28"/>
          <w:lang w:eastAsia="zh-CN"/>
        </w:rPr>
        <w:t>,</w:t>
      </w:r>
      <w:r w:rsidR="00E710AF" w:rsidRPr="00616968">
        <w:rPr>
          <w:sz w:val="28"/>
          <w:lang w:eastAsia="zh-CN"/>
        </w:rPr>
        <w:t>9</w:t>
      </w:r>
      <w:r w:rsidRPr="00616968">
        <w:rPr>
          <w:sz w:val="28"/>
          <w:lang w:eastAsia="zh-CN"/>
        </w:rPr>
        <w:t xml:space="preserve"> % от нормативной потребности.</w:t>
      </w:r>
    </w:p>
    <w:p w14:paraId="30971718" w14:textId="5AF2859D" w:rsidR="00E710AF" w:rsidRPr="00616968" w:rsidRDefault="00E710AF" w:rsidP="00616968">
      <w:pPr>
        <w:suppressAutoHyphens/>
        <w:ind w:firstLine="709"/>
        <w:jc w:val="both"/>
        <w:rPr>
          <w:sz w:val="28"/>
          <w:lang w:eastAsia="zh-CN"/>
        </w:rPr>
      </w:pPr>
      <w:r w:rsidRPr="00616968">
        <w:rPr>
          <w:sz w:val="28"/>
          <w:lang w:eastAsia="zh-CN"/>
        </w:rPr>
        <w:t>По данным Управления Федеральной службы государственной статистики по Санкт-Петербургу и Ленинградской области (Петростат), по состоянию на 2020 год на территории поселения функционировало 2 объекта общественного питания. Суммарное количество посадочных мест составляет 101 единица.</w:t>
      </w:r>
    </w:p>
    <w:p w14:paraId="32B2D7D3" w14:textId="6A56D466" w:rsidR="006524D3" w:rsidRPr="00616968" w:rsidRDefault="00F05AE6" w:rsidP="00616968">
      <w:pPr>
        <w:pStyle w:val="4"/>
      </w:pPr>
      <w:bookmarkStart w:id="153" w:name="_Toc130206414"/>
      <w:r w:rsidRPr="00616968">
        <w:t xml:space="preserve">2.5.8.2 </w:t>
      </w:r>
      <w:r w:rsidR="006524D3" w:rsidRPr="00616968">
        <w:t>Бытовое обслуживание населения</w:t>
      </w:r>
      <w:bookmarkEnd w:id="151"/>
      <w:bookmarkEnd w:id="153"/>
    </w:p>
    <w:p w14:paraId="120E86E8" w14:textId="35A1A3AD" w:rsidR="009041E6" w:rsidRPr="00616968" w:rsidRDefault="003923ED" w:rsidP="00616968">
      <w:pPr>
        <w:spacing w:line="276" w:lineRule="auto"/>
        <w:ind w:firstLine="709"/>
        <w:jc w:val="both"/>
        <w:rPr>
          <w:sz w:val="28"/>
          <w:lang w:eastAsia="zh-CN"/>
        </w:rPr>
      </w:pPr>
      <w:r w:rsidRPr="00616968">
        <w:rPr>
          <w:sz w:val="28"/>
          <w:lang w:eastAsia="zh-CN"/>
        </w:rPr>
        <w:t xml:space="preserve">На территории Потанинского сельского поселения действует </w:t>
      </w:r>
      <w:r w:rsidR="000E2DA6" w:rsidRPr="00616968">
        <w:rPr>
          <w:sz w:val="28"/>
          <w:lang w:eastAsia="zh-CN"/>
        </w:rPr>
        <w:t>одно</w:t>
      </w:r>
      <w:r w:rsidRPr="00616968">
        <w:rPr>
          <w:sz w:val="28"/>
          <w:lang w:eastAsia="zh-CN"/>
        </w:rPr>
        <w:t xml:space="preserve"> учреждение бытового обслуживания </w:t>
      </w:r>
      <w:r w:rsidR="00B02620" w:rsidRPr="00616968">
        <w:rPr>
          <w:sz w:val="28"/>
          <w:lang w:eastAsia="zh-CN"/>
        </w:rPr>
        <w:t>–</w:t>
      </w:r>
      <w:r w:rsidRPr="00616968">
        <w:rPr>
          <w:sz w:val="28"/>
          <w:lang w:eastAsia="zh-CN"/>
        </w:rPr>
        <w:t xml:space="preserve"> общественная баня на 20 мест.</w:t>
      </w:r>
    </w:p>
    <w:p w14:paraId="525A302C" w14:textId="7626C48F" w:rsidR="00E52B3D" w:rsidRPr="00616968" w:rsidRDefault="00AE53ED" w:rsidP="00616968">
      <w:pPr>
        <w:pStyle w:val="30"/>
      </w:pPr>
      <w:bookmarkStart w:id="154" w:name="_Toc130206415"/>
      <w:r w:rsidRPr="00616968">
        <w:t>2.5.</w:t>
      </w:r>
      <w:r w:rsidR="00F05AE6" w:rsidRPr="00616968">
        <w:t>9</w:t>
      </w:r>
      <w:r w:rsidR="00754108" w:rsidRPr="00616968">
        <w:t>.</w:t>
      </w:r>
      <w:r w:rsidRPr="00616968">
        <w:t xml:space="preserve"> </w:t>
      </w:r>
      <w:bookmarkEnd w:id="154"/>
      <w:r w:rsidR="009C2B8A" w:rsidRPr="00616968">
        <w:t>Кладбища</w:t>
      </w:r>
    </w:p>
    <w:p w14:paraId="68F6E32C" w14:textId="57788418" w:rsidR="003923ED" w:rsidRPr="00616968" w:rsidRDefault="003923ED" w:rsidP="00616968">
      <w:pPr>
        <w:suppressAutoHyphens/>
        <w:ind w:firstLine="709"/>
        <w:jc w:val="both"/>
        <w:rPr>
          <w:sz w:val="28"/>
          <w:lang w:eastAsia="zh-CN"/>
        </w:rPr>
      </w:pPr>
      <w:r w:rsidRPr="00616968">
        <w:rPr>
          <w:sz w:val="28"/>
          <w:lang w:eastAsia="zh-CN"/>
        </w:rPr>
        <w:t xml:space="preserve">По данным </w:t>
      </w:r>
      <w:r w:rsidR="00B02620" w:rsidRPr="00616968">
        <w:rPr>
          <w:sz w:val="28"/>
          <w:lang w:eastAsia="zh-CN"/>
        </w:rPr>
        <w:t>а</w:t>
      </w:r>
      <w:r w:rsidRPr="00616968">
        <w:rPr>
          <w:sz w:val="28"/>
          <w:lang w:eastAsia="zh-CN"/>
        </w:rPr>
        <w:t xml:space="preserve">дминистрации </w:t>
      </w:r>
      <w:r w:rsidR="007C2847" w:rsidRPr="00616968">
        <w:rPr>
          <w:sz w:val="28"/>
          <w:lang w:eastAsia="zh-CN"/>
        </w:rPr>
        <w:t xml:space="preserve">в границах </w:t>
      </w:r>
      <w:r w:rsidRPr="00616968">
        <w:rPr>
          <w:sz w:val="28"/>
          <w:lang w:eastAsia="zh-CN"/>
        </w:rPr>
        <w:t>Потанинского сельского поселения расположен</w:t>
      </w:r>
      <w:r w:rsidR="00B02620" w:rsidRPr="00616968">
        <w:rPr>
          <w:sz w:val="28"/>
          <w:lang w:eastAsia="zh-CN"/>
        </w:rPr>
        <w:t>ы</w:t>
      </w:r>
      <w:r w:rsidRPr="00616968">
        <w:rPr>
          <w:sz w:val="28"/>
          <w:lang w:eastAsia="zh-CN"/>
        </w:rPr>
        <w:t xml:space="preserve"> 4 кладбища, 3 из которых закрыты.</w:t>
      </w:r>
    </w:p>
    <w:p w14:paraId="6275EAFF" w14:textId="2902DD94" w:rsidR="003923ED" w:rsidRPr="00616968" w:rsidRDefault="00B02620" w:rsidP="00616968">
      <w:pPr>
        <w:suppressAutoHyphens/>
        <w:ind w:firstLine="709"/>
        <w:jc w:val="both"/>
        <w:rPr>
          <w:sz w:val="28"/>
          <w:lang w:eastAsia="zh-CN"/>
        </w:rPr>
      </w:pPr>
      <w:r w:rsidRPr="00616968">
        <w:rPr>
          <w:sz w:val="28"/>
          <w:lang w:eastAsia="zh-CN"/>
        </w:rPr>
        <w:t>П</w:t>
      </w:r>
      <w:r w:rsidR="003923ED" w:rsidRPr="00616968">
        <w:rPr>
          <w:sz w:val="28"/>
          <w:lang w:eastAsia="zh-CN"/>
        </w:rPr>
        <w:t>ереч</w:t>
      </w:r>
      <w:r w:rsidRPr="00616968">
        <w:rPr>
          <w:sz w:val="28"/>
          <w:lang w:eastAsia="zh-CN"/>
        </w:rPr>
        <w:t>е</w:t>
      </w:r>
      <w:r w:rsidR="003923ED" w:rsidRPr="00616968">
        <w:rPr>
          <w:sz w:val="28"/>
          <w:lang w:eastAsia="zh-CN"/>
        </w:rPr>
        <w:t>н</w:t>
      </w:r>
      <w:r w:rsidRPr="00616968">
        <w:rPr>
          <w:sz w:val="28"/>
          <w:lang w:eastAsia="zh-CN"/>
        </w:rPr>
        <w:t>ь</w:t>
      </w:r>
      <w:r w:rsidR="003923ED" w:rsidRPr="00616968">
        <w:rPr>
          <w:sz w:val="28"/>
          <w:lang w:eastAsia="zh-CN"/>
        </w:rPr>
        <w:t xml:space="preserve"> и характеристик</w:t>
      </w:r>
      <w:r w:rsidR="009041E6" w:rsidRPr="00616968">
        <w:rPr>
          <w:sz w:val="28"/>
          <w:lang w:eastAsia="zh-CN"/>
        </w:rPr>
        <w:t>а</w:t>
      </w:r>
      <w:r w:rsidR="003923ED" w:rsidRPr="00616968">
        <w:rPr>
          <w:sz w:val="28"/>
          <w:lang w:eastAsia="zh-CN"/>
        </w:rPr>
        <w:t xml:space="preserve"> кладбищ на территории Потанинского сельского поселения приведены </w:t>
      </w:r>
      <w:r w:rsidRPr="00616968">
        <w:rPr>
          <w:sz w:val="28"/>
          <w:lang w:eastAsia="zh-CN"/>
        </w:rPr>
        <w:t>в</w:t>
      </w:r>
      <w:r w:rsidR="00803531" w:rsidRPr="00616968">
        <w:rPr>
          <w:sz w:val="28"/>
          <w:szCs w:val="28"/>
          <w:lang w:eastAsia="zh-CN"/>
        </w:rPr>
        <w:t xml:space="preserve"> таблице </w:t>
      </w:r>
      <w:r w:rsidR="007C13C4" w:rsidRPr="00616968">
        <w:rPr>
          <w:sz w:val="28"/>
          <w:szCs w:val="28"/>
          <w:lang w:eastAsia="zh-CN"/>
        </w:rPr>
        <w:t>2.5.</w:t>
      </w:r>
      <w:r w:rsidR="00F05AE6" w:rsidRPr="00616968">
        <w:rPr>
          <w:sz w:val="28"/>
          <w:szCs w:val="28"/>
          <w:lang w:eastAsia="zh-CN"/>
        </w:rPr>
        <w:t>9</w:t>
      </w:r>
      <w:r w:rsidR="007C13C4" w:rsidRPr="00616968">
        <w:rPr>
          <w:sz w:val="28"/>
          <w:szCs w:val="28"/>
          <w:lang w:eastAsia="zh-CN"/>
        </w:rPr>
        <w:t>-1</w:t>
      </w:r>
      <w:r w:rsidR="003923ED" w:rsidRPr="00616968">
        <w:rPr>
          <w:sz w:val="28"/>
          <w:lang w:eastAsia="zh-CN"/>
        </w:rPr>
        <w:t>.</w:t>
      </w:r>
    </w:p>
    <w:p w14:paraId="60C51492" w14:textId="1DE8F7EC" w:rsidR="003923ED" w:rsidRPr="00616968" w:rsidRDefault="00A23D37" w:rsidP="00616968">
      <w:pPr>
        <w:pStyle w:val="afffff3"/>
      </w:pPr>
      <w:bookmarkStart w:id="155" w:name="_Ref479804709"/>
      <w:r w:rsidRPr="00616968">
        <w:t xml:space="preserve">Таблица </w:t>
      </w:r>
      <w:bookmarkEnd w:id="155"/>
      <w:r w:rsidR="007C13C4" w:rsidRPr="00616968">
        <w:rPr>
          <w:szCs w:val="28"/>
          <w:lang w:eastAsia="zh-CN"/>
        </w:rPr>
        <w:t>2.5.</w:t>
      </w:r>
      <w:r w:rsidR="00F05AE6" w:rsidRPr="00616968">
        <w:rPr>
          <w:szCs w:val="28"/>
          <w:lang w:eastAsia="zh-CN"/>
        </w:rPr>
        <w:t>9</w:t>
      </w:r>
      <w:r w:rsidR="007C13C4" w:rsidRPr="00616968">
        <w:rPr>
          <w:szCs w:val="28"/>
          <w:lang w:eastAsia="zh-CN"/>
        </w:rPr>
        <w:t>-1</w:t>
      </w:r>
      <w:r w:rsidR="003923ED" w:rsidRPr="00616968">
        <w:t xml:space="preserve"> – Перечень и характеристика кладбищ</w:t>
      </w:r>
      <w:r w:rsidR="00B02620" w:rsidRPr="00616968">
        <w:t xml:space="preserve"> на территории</w:t>
      </w:r>
      <w:r w:rsidR="003923ED" w:rsidRPr="00616968">
        <w:t xml:space="preserve"> Потанинского сельского поселения</w:t>
      </w:r>
    </w:p>
    <w:p w14:paraId="7BD6694F" w14:textId="77777777" w:rsidR="003F63C7" w:rsidRPr="00616968" w:rsidRDefault="003F63C7" w:rsidP="00616968">
      <w:pPr>
        <w:rPr>
          <w:sz w:val="2"/>
          <w:szCs w:val="2"/>
        </w:rPr>
      </w:pPr>
    </w:p>
    <w:tbl>
      <w:tblPr>
        <w:tblW w:w="5000" w:type="pct"/>
        <w:tblLook w:val="0000" w:firstRow="0" w:lastRow="0" w:firstColumn="0" w:lastColumn="0" w:noHBand="0" w:noVBand="0"/>
      </w:tblPr>
      <w:tblGrid>
        <w:gridCol w:w="704"/>
        <w:gridCol w:w="2651"/>
        <w:gridCol w:w="3629"/>
        <w:gridCol w:w="1378"/>
        <w:gridCol w:w="1833"/>
      </w:tblGrid>
      <w:tr w:rsidR="00F34580" w:rsidRPr="00616968" w14:paraId="42A70FF8" w14:textId="77777777" w:rsidTr="004D1548">
        <w:trPr>
          <w:tblHeader/>
        </w:trPr>
        <w:tc>
          <w:tcPr>
            <w:tcW w:w="345" w:type="pct"/>
            <w:tcBorders>
              <w:top w:val="single" w:sz="4" w:space="0" w:color="000000"/>
              <w:left w:val="single" w:sz="4" w:space="0" w:color="000000"/>
              <w:bottom w:val="single" w:sz="4" w:space="0" w:color="000000"/>
            </w:tcBorders>
            <w:shd w:val="clear" w:color="auto" w:fill="auto"/>
          </w:tcPr>
          <w:p w14:paraId="4910E0CC" w14:textId="3F53DD4B" w:rsidR="00F34580" w:rsidRPr="00616968" w:rsidRDefault="00F34580" w:rsidP="00616968">
            <w:pPr>
              <w:widowControl w:val="0"/>
              <w:suppressAutoHyphens/>
              <w:jc w:val="center"/>
              <w:rPr>
                <w:bCs/>
                <w:lang w:eastAsia="zh-CN"/>
              </w:rPr>
            </w:pPr>
            <w:r w:rsidRPr="00616968">
              <w:rPr>
                <w:bCs/>
                <w:lang w:eastAsia="zh-CN"/>
              </w:rPr>
              <w:t>№ п/п</w:t>
            </w:r>
          </w:p>
        </w:tc>
        <w:tc>
          <w:tcPr>
            <w:tcW w:w="1300" w:type="pct"/>
            <w:tcBorders>
              <w:top w:val="single" w:sz="4" w:space="0" w:color="000000"/>
              <w:left w:val="single" w:sz="4" w:space="0" w:color="000000"/>
              <w:bottom w:val="single" w:sz="4" w:space="0" w:color="000000"/>
            </w:tcBorders>
            <w:shd w:val="clear" w:color="auto" w:fill="auto"/>
          </w:tcPr>
          <w:p w14:paraId="278CDE9B" w14:textId="0E1EE7F1" w:rsidR="00F34580" w:rsidRPr="00616968" w:rsidRDefault="00F34580" w:rsidP="00616968">
            <w:pPr>
              <w:widowControl w:val="0"/>
              <w:suppressAutoHyphens/>
              <w:ind w:right="-106"/>
              <w:jc w:val="center"/>
              <w:rPr>
                <w:bCs/>
                <w:lang w:eastAsia="zh-CN"/>
              </w:rPr>
            </w:pPr>
            <w:r w:rsidRPr="00616968">
              <w:rPr>
                <w:bCs/>
                <w:lang w:eastAsia="zh-CN"/>
              </w:rPr>
              <w:t>Местоположение</w:t>
            </w:r>
          </w:p>
        </w:tc>
        <w:tc>
          <w:tcPr>
            <w:tcW w:w="1780" w:type="pct"/>
            <w:tcBorders>
              <w:top w:val="single" w:sz="4" w:space="0" w:color="000000"/>
              <w:left w:val="single" w:sz="4" w:space="0" w:color="000000"/>
              <w:bottom w:val="single" w:sz="4" w:space="0" w:color="000000"/>
            </w:tcBorders>
            <w:shd w:val="clear" w:color="auto" w:fill="auto"/>
          </w:tcPr>
          <w:p w14:paraId="6244BABF" w14:textId="7A47EE17" w:rsidR="00F34580" w:rsidRPr="00616968" w:rsidRDefault="00F34580" w:rsidP="00616968">
            <w:pPr>
              <w:widowControl w:val="0"/>
              <w:suppressAutoHyphens/>
              <w:jc w:val="center"/>
              <w:rPr>
                <w:bCs/>
                <w:lang w:eastAsia="zh-CN"/>
              </w:rPr>
            </w:pPr>
            <w:r w:rsidRPr="00616968">
              <w:rPr>
                <w:bCs/>
                <w:lang w:eastAsia="zh-CN"/>
              </w:rPr>
              <w:t>Статус</w:t>
            </w:r>
          </w:p>
        </w:tc>
        <w:tc>
          <w:tcPr>
            <w:tcW w:w="676" w:type="pct"/>
            <w:tcBorders>
              <w:top w:val="single" w:sz="4" w:space="0" w:color="000000"/>
              <w:left w:val="single" w:sz="4" w:space="0" w:color="000000"/>
              <w:bottom w:val="single" w:sz="4" w:space="0" w:color="000000"/>
            </w:tcBorders>
            <w:shd w:val="clear" w:color="auto" w:fill="auto"/>
          </w:tcPr>
          <w:p w14:paraId="01BD1472" w14:textId="116DF9BB" w:rsidR="00F34580" w:rsidRPr="00616968" w:rsidRDefault="00F34580" w:rsidP="00616968">
            <w:pPr>
              <w:widowControl w:val="0"/>
              <w:suppressAutoHyphens/>
              <w:jc w:val="center"/>
              <w:rPr>
                <w:bCs/>
                <w:lang w:eastAsia="zh-CN"/>
              </w:rPr>
            </w:pPr>
            <w:r w:rsidRPr="00616968">
              <w:rPr>
                <w:bCs/>
                <w:lang w:eastAsia="zh-CN"/>
              </w:rPr>
              <w:t>Площадь кладбища, га</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14:paraId="4DC611D6" w14:textId="2ECFBE2F" w:rsidR="00F34580" w:rsidRPr="00616968" w:rsidRDefault="00F34580" w:rsidP="00616968">
            <w:pPr>
              <w:widowControl w:val="0"/>
              <w:suppressAutoHyphens/>
              <w:jc w:val="center"/>
              <w:rPr>
                <w:bCs/>
                <w:lang w:eastAsia="zh-CN"/>
              </w:rPr>
            </w:pPr>
            <w:r w:rsidRPr="00616968">
              <w:rPr>
                <w:bCs/>
                <w:lang w:eastAsia="zh-CN"/>
              </w:rPr>
              <w:t>Территория свободная для захоронений, га</w:t>
            </w:r>
          </w:p>
        </w:tc>
      </w:tr>
    </w:tbl>
    <w:p w14:paraId="10BADF81" w14:textId="77777777" w:rsidR="00471505" w:rsidRPr="00616968" w:rsidRDefault="00471505" w:rsidP="00616968">
      <w:pPr>
        <w:rPr>
          <w:sz w:val="2"/>
          <w:szCs w:val="2"/>
        </w:rPr>
      </w:pPr>
    </w:p>
    <w:tbl>
      <w:tblPr>
        <w:tblW w:w="5000" w:type="pct"/>
        <w:tblLook w:val="0000" w:firstRow="0" w:lastRow="0" w:firstColumn="0" w:lastColumn="0" w:noHBand="0" w:noVBand="0"/>
      </w:tblPr>
      <w:tblGrid>
        <w:gridCol w:w="704"/>
        <w:gridCol w:w="2651"/>
        <w:gridCol w:w="3629"/>
        <w:gridCol w:w="1378"/>
        <w:gridCol w:w="1833"/>
      </w:tblGrid>
      <w:tr w:rsidR="007B6495" w:rsidRPr="00616968" w14:paraId="6E7403BA" w14:textId="77777777" w:rsidTr="001C612C">
        <w:trPr>
          <w:trHeight w:val="77"/>
          <w:tblHeader/>
        </w:trPr>
        <w:tc>
          <w:tcPr>
            <w:tcW w:w="345" w:type="pct"/>
            <w:tcBorders>
              <w:top w:val="single" w:sz="4" w:space="0" w:color="000000"/>
              <w:left w:val="single" w:sz="4" w:space="0" w:color="000000"/>
              <w:bottom w:val="single" w:sz="4" w:space="0" w:color="000000"/>
            </w:tcBorders>
            <w:shd w:val="clear" w:color="auto" w:fill="auto"/>
          </w:tcPr>
          <w:p w14:paraId="7B9CC8DA" w14:textId="73BFE456" w:rsidR="00471505" w:rsidRPr="00616968" w:rsidRDefault="00471505" w:rsidP="00616968">
            <w:pPr>
              <w:widowControl w:val="0"/>
              <w:suppressAutoHyphens/>
              <w:jc w:val="center"/>
              <w:rPr>
                <w:lang w:eastAsia="zh-CN"/>
              </w:rPr>
            </w:pPr>
            <w:r w:rsidRPr="00616968">
              <w:rPr>
                <w:lang w:eastAsia="zh-CN"/>
              </w:rPr>
              <w:t>1</w:t>
            </w:r>
          </w:p>
        </w:tc>
        <w:tc>
          <w:tcPr>
            <w:tcW w:w="1300" w:type="pct"/>
            <w:tcBorders>
              <w:top w:val="single" w:sz="4" w:space="0" w:color="000000"/>
              <w:left w:val="single" w:sz="4" w:space="0" w:color="000000"/>
              <w:bottom w:val="single" w:sz="4" w:space="0" w:color="000000"/>
            </w:tcBorders>
            <w:shd w:val="clear" w:color="auto" w:fill="auto"/>
          </w:tcPr>
          <w:p w14:paraId="48D2495B" w14:textId="23A7BB7E" w:rsidR="00471505" w:rsidRPr="00616968" w:rsidRDefault="00471505" w:rsidP="00616968">
            <w:pPr>
              <w:widowControl w:val="0"/>
              <w:suppressAutoHyphens/>
              <w:jc w:val="center"/>
              <w:rPr>
                <w:lang w:eastAsia="zh-CN"/>
              </w:rPr>
            </w:pPr>
            <w:r w:rsidRPr="00616968">
              <w:rPr>
                <w:lang w:eastAsia="zh-CN"/>
              </w:rPr>
              <w:t>2</w:t>
            </w:r>
          </w:p>
        </w:tc>
        <w:tc>
          <w:tcPr>
            <w:tcW w:w="1780" w:type="pct"/>
            <w:tcBorders>
              <w:top w:val="single" w:sz="4" w:space="0" w:color="000000"/>
              <w:left w:val="single" w:sz="4" w:space="0" w:color="000000"/>
              <w:bottom w:val="single" w:sz="4" w:space="0" w:color="000000"/>
            </w:tcBorders>
            <w:shd w:val="clear" w:color="auto" w:fill="auto"/>
          </w:tcPr>
          <w:p w14:paraId="46551322" w14:textId="74D09B2D" w:rsidR="00471505" w:rsidRPr="00616968" w:rsidRDefault="00471505" w:rsidP="00616968">
            <w:pPr>
              <w:suppressAutoHyphens/>
              <w:jc w:val="center"/>
              <w:rPr>
                <w:lang w:eastAsia="zh-CN"/>
              </w:rPr>
            </w:pPr>
            <w:r w:rsidRPr="00616968">
              <w:rPr>
                <w:lang w:eastAsia="zh-CN"/>
              </w:rPr>
              <w:t>3</w:t>
            </w:r>
          </w:p>
        </w:tc>
        <w:tc>
          <w:tcPr>
            <w:tcW w:w="676" w:type="pct"/>
            <w:tcBorders>
              <w:top w:val="single" w:sz="4" w:space="0" w:color="000000"/>
              <w:left w:val="single" w:sz="4" w:space="0" w:color="000000"/>
              <w:bottom w:val="single" w:sz="4" w:space="0" w:color="000000"/>
            </w:tcBorders>
            <w:shd w:val="clear" w:color="auto" w:fill="auto"/>
          </w:tcPr>
          <w:p w14:paraId="48CBC87B" w14:textId="01DDF55A" w:rsidR="00471505" w:rsidRPr="00616968" w:rsidRDefault="00471505" w:rsidP="00616968">
            <w:pPr>
              <w:suppressAutoHyphens/>
              <w:jc w:val="center"/>
              <w:rPr>
                <w:lang w:eastAsia="zh-CN"/>
              </w:rPr>
            </w:pPr>
            <w:r w:rsidRPr="00616968">
              <w:rPr>
                <w:lang w:eastAsia="zh-CN"/>
              </w:rPr>
              <w:t>4</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14:paraId="4CD6FB50" w14:textId="3B1A35AB" w:rsidR="00471505" w:rsidRPr="00616968" w:rsidRDefault="00471505" w:rsidP="00616968">
            <w:pPr>
              <w:suppressAutoHyphens/>
              <w:jc w:val="center"/>
              <w:rPr>
                <w:lang w:eastAsia="zh-CN"/>
              </w:rPr>
            </w:pPr>
            <w:r w:rsidRPr="00616968">
              <w:rPr>
                <w:lang w:eastAsia="zh-CN"/>
              </w:rPr>
              <w:t>5</w:t>
            </w:r>
          </w:p>
        </w:tc>
      </w:tr>
      <w:tr w:rsidR="007B6495" w:rsidRPr="00616968" w14:paraId="5FFF2080" w14:textId="77777777" w:rsidTr="00431692">
        <w:trPr>
          <w:trHeight w:val="77"/>
        </w:trPr>
        <w:tc>
          <w:tcPr>
            <w:tcW w:w="345" w:type="pct"/>
            <w:tcBorders>
              <w:top w:val="single" w:sz="4" w:space="0" w:color="000000"/>
              <w:left w:val="single" w:sz="4" w:space="0" w:color="000000"/>
              <w:bottom w:val="single" w:sz="4" w:space="0" w:color="000000"/>
            </w:tcBorders>
            <w:shd w:val="clear" w:color="auto" w:fill="auto"/>
          </w:tcPr>
          <w:p w14:paraId="05CBAB28" w14:textId="77777777" w:rsidR="00B02620" w:rsidRPr="00616968" w:rsidRDefault="00B02620" w:rsidP="00616968">
            <w:pPr>
              <w:widowControl w:val="0"/>
              <w:suppressAutoHyphens/>
              <w:rPr>
                <w:lang w:eastAsia="zh-CN"/>
              </w:rPr>
            </w:pPr>
            <w:r w:rsidRPr="00616968">
              <w:rPr>
                <w:lang w:eastAsia="zh-CN"/>
              </w:rPr>
              <w:t>1</w:t>
            </w:r>
          </w:p>
        </w:tc>
        <w:tc>
          <w:tcPr>
            <w:tcW w:w="1300" w:type="pct"/>
            <w:tcBorders>
              <w:top w:val="single" w:sz="4" w:space="0" w:color="000000"/>
              <w:left w:val="single" w:sz="4" w:space="0" w:color="000000"/>
              <w:bottom w:val="single" w:sz="4" w:space="0" w:color="000000"/>
            </w:tcBorders>
            <w:shd w:val="clear" w:color="auto" w:fill="auto"/>
          </w:tcPr>
          <w:p w14:paraId="7171C5B1" w14:textId="7ED2CAD5" w:rsidR="00B02620" w:rsidRPr="00616968" w:rsidRDefault="00DD6134" w:rsidP="00616968">
            <w:pPr>
              <w:widowControl w:val="0"/>
              <w:suppressAutoHyphens/>
              <w:rPr>
                <w:lang w:eastAsia="zh-CN"/>
              </w:rPr>
            </w:pPr>
            <w:r w:rsidRPr="00616968">
              <w:rPr>
                <w:lang w:eastAsia="zh-CN"/>
              </w:rPr>
              <w:t>дер. Вороново</w:t>
            </w:r>
          </w:p>
        </w:tc>
        <w:tc>
          <w:tcPr>
            <w:tcW w:w="1780" w:type="pct"/>
            <w:tcBorders>
              <w:top w:val="single" w:sz="4" w:space="0" w:color="000000"/>
              <w:left w:val="single" w:sz="4" w:space="0" w:color="000000"/>
              <w:bottom w:val="single" w:sz="4" w:space="0" w:color="000000"/>
            </w:tcBorders>
            <w:shd w:val="clear" w:color="auto" w:fill="auto"/>
          </w:tcPr>
          <w:p w14:paraId="34B9FEED" w14:textId="2D66BFF5" w:rsidR="00B02620" w:rsidRPr="00616968" w:rsidRDefault="00B02620" w:rsidP="00616968">
            <w:pPr>
              <w:suppressAutoHyphens/>
              <w:rPr>
                <w:lang w:eastAsia="zh-CN"/>
              </w:rPr>
            </w:pPr>
            <w:r w:rsidRPr="00616968">
              <w:rPr>
                <w:lang w:eastAsia="zh-CN"/>
              </w:rPr>
              <w:t>Закрытое</w:t>
            </w:r>
            <w:r w:rsidR="002F28DA" w:rsidRPr="00616968">
              <w:rPr>
                <w:lang w:eastAsia="zh-CN"/>
              </w:rPr>
              <w:t xml:space="preserve"> на основании решения </w:t>
            </w:r>
            <w:r w:rsidR="00612E92" w:rsidRPr="00616968">
              <w:rPr>
                <w:lang w:eastAsia="zh-CN"/>
              </w:rPr>
              <w:t>с</w:t>
            </w:r>
            <w:r w:rsidR="002F28DA" w:rsidRPr="00616968">
              <w:rPr>
                <w:lang w:eastAsia="zh-CN"/>
              </w:rPr>
              <w:t>овета депутатов Потанинского сельского поселения Волховского муниципального района Ленинградской области третьего созыва от 03.02.2017 № 09</w:t>
            </w:r>
          </w:p>
        </w:tc>
        <w:tc>
          <w:tcPr>
            <w:tcW w:w="676" w:type="pct"/>
            <w:tcBorders>
              <w:top w:val="single" w:sz="4" w:space="0" w:color="000000"/>
              <w:left w:val="single" w:sz="4" w:space="0" w:color="000000"/>
              <w:bottom w:val="single" w:sz="4" w:space="0" w:color="000000"/>
            </w:tcBorders>
            <w:shd w:val="clear" w:color="auto" w:fill="auto"/>
          </w:tcPr>
          <w:p w14:paraId="5E75AC07" w14:textId="1B44F4C8" w:rsidR="00B02620" w:rsidRPr="00616968" w:rsidRDefault="00B02620" w:rsidP="00616968">
            <w:pPr>
              <w:suppressAutoHyphens/>
              <w:rPr>
                <w:lang w:eastAsia="zh-CN"/>
              </w:rPr>
            </w:pPr>
            <w:r w:rsidRPr="00616968">
              <w:rPr>
                <w:lang w:eastAsia="zh-CN"/>
              </w:rPr>
              <w:t>0,</w:t>
            </w:r>
            <w:r w:rsidR="00C51D1F" w:rsidRPr="00616968">
              <w:rPr>
                <w:lang w:eastAsia="zh-CN"/>
              </w:rPr>
              <w:t>99</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14:paraId="635571E4" w14:textId="77777777" w:rsidR="00B02620" w:rsidRPr="00616968" w:rsidRDefault="00B02620" w:rsidP="00616968">
            <w:pPr>
              <w:suppressAutoHyphens/>
              <w:rPr>
                <w:lang w:eastAsia="zh-CN"/>
              </w:rPr>
            </w:pPr>
            <w:r w:rsidRPr="00616968">
              <w:rPr>
                <w:lang w:eastAsia="zh-CN"/>
              </w:rPr>
              <w:t>0,00</w:t>
            </w:r>
          </w:p>
        </w:tc>
      </w:tr>
      <w:tr w:rsidR="007B6495" w:rsidRPr="00616968" w14:paraId="6DFA5086" w14:textId="77777777" w:rsidTr="00431692">
        <w:trPr>
          <w:trHeight w:val="77"/>
        </w:trPr>
        <w:tc>
          <w:tcPr>
            <w:tcW w:w="345" w:type="pct"/>
            <w:tcBorders>
              <w:top w:val="single" w:sz="4" w:space="0" w:color="000000"/>
              <w:left w:val="single" w:sz="4" w:space="0" w:color="000000"/>
              <w:bottom w:val="single" w:sz="4" w:space="0" w:color="000000"/>
            </w:tcBorders>
            <w:shd w:val="clear" w:color="auto" w:fill="auto"/>
          </w:tcPr>
          <w:p w14:paraId="598EC52F" w14:textId="77777777" w:rsidR="00B02620" w:rsidRPr="00616968" w:rsidRDefault="00B02620" w:rsidP="00616968">
            <w:pPr>
              <w:widowControl w:val="0"/>
              <w:suppressAutoHyphens/>
              <w:rPr>
                <w:lang w:eastAsia="zh-CN"/>
              </w:rPr>
            </w:pPr>
            <w:r w:rsidRPr="00616968">
              <w:rPr>
                <w:lang w:eastAsia="zh-CN"/>
              </w:rPr>
              <w:t>2</w:t>
            </w:r>
          </w:p>
        </w:tc>
        <w:tc>
          <w:tcPr>
            <w:tcW w:w="1300" w:type="pct"/>
            <w:tcBorders>
              <w:top w:val="single" w:sz="4" w:space="0" w:color="000000"/>
              <w:left w:val="single" w:sz="4" w:space="0" w:color="000000"/>
              <w:bottom w:val="single" w:sz="4" w:space="0" w:color="000000"/>
            </w:tcBorders>
            <w:shd w:val="clear" w:color="auto" w:fill="auto"/>
          </w:tcPr>
          <w:p w14:paraId="552F917C" w14:textId="3A158C6D" w:rsidR="00B02620" w:rsidRPr="00616968" w:rsidRDefault="009041E6" w:rsidP="00616968">
            <w:pPr>
              <w:widowControl w:val="0"/>
              <w:suppressAutoHyphens/>
              <w:rPr>
                <w:lang w:eastAsia="zh-CN"/>
              </w:rPr>
            </w:pPr>
            <w:r w:rsidRPr="00616968">
              <w:rPr>
                <w:lang w:eastAsia="zh-CN"/>
              </w:rPr>
              <w:t xml:space="preserve">у </w:t>
            </w:r>
            <w:r w:rsidR="00DD6134" w:rsidRPr="00616968">
              <w:rPr>
                <w:lang w:eastAsia="zh-CN"/>
              </w:rPr>
              <w:t>дер. Потанино</w:t>
            </w:r>
          </w:p>
        </w:tc>
        <w:tc>
          <w:tcPr>
            <w:tcW w:w="1780" w:type="pct"/>
            <w:tcBorders>
              <w:top w:val="single" w:sz="4" w:space="0" w:color="000000"/>
              <w:left w:val="single" w:sz="4" w:space="0" w:color="000000"/>
              <w:bottom w:val="single" w:sz="4" w:space="0" w:color="000000"/>
            </w:tcBorders>
            <w:shd w:val="clear" w:color="auto" w:fill="auto"/>
          </w:tcPr>
          <w:p w14:paraId="1CED3417" w14:textId="77777777" w:rsidR="00B02620" w:rsidRPr="00616968" w:rsidRDefault="00B02620" w:rsidP="00616968">
            <w:pPr>
              <w:suppressAutoHyphens/>
              <w:rPr>
                <w:lang w:eastAsia="zh-CN"/>
              </w:rPr>
            </w:pPr>
            <w:r w:rsidRPr="00616968">
              <w:rPr>
                <w:lang w:eastAsia="zh-CN"/>
              </w:rPr>
              <w:t>Закрытое</w:t>
            </w:r>
            <w:r w:rsidR="00543DF1" w:rsidRPr="00616968">
              <w:rPr>
                <w:lang w:eastAsia="zh-CN"/>
              </w:rPr>
              <w:t xml:space="preserve"> </w:t>
            </w:r>
            <w:r w:rsidR="00DD5200" w:rsidRPr="00616968">
              <w:rPr>
                <w:lang w:eastAsia="zh-CN"/>
              </w:rPr>
              <w:t xml:space="preserve">(решение о закрытии </w:t>
            </w:r>
            <w:r w:rsidR="00543DF1" w:rsidRPr="00616968">
              <w:rPr>
                <w:lang w:eastAsia="zh-CN"/>
              </w:rPr>
              <w:t>отсутствует</w:t>
            </w:r>
            <w:r w:rsidR="00DD5200" w:rsidRPr="00616968">
              <w:rPr>
                <w:lang w:eastAsia="zh-CN"/>
              </w:rPr>
              <w:t xml:space="preserve">, </w:t>
            </w:r>
            <w:r w:rsidR="00543DF1" w:rsidRPr="00616968">
              <w:rPr>
                <w:lang w:eastAsia="zh-CN"/>
              </w:rPr>
              <w:t>захоронения не осуществляются с 1960 года)</w:t>
            </w:r>
          </w:p>
        </w:tc>
        <w:tc>
          <w:tcPr>
            <w:tcW w:w="676" w:type="pct"/>
            <w:tcBorders>
              <w:top w:val="single" w:sz="4" w:space="0" w:color="000000"/>
              <w:left w:val="single" w:sz="4" w:space="0" w:color="000000"/>
              <w:bottom w:val="single" w:sz="4" w:space="0" w:color="000000"/>
            </w:tcBorders>
            <w:shd w:val="clear" w:color="auto" w:fill="auto"/>
          </w:tcPr>
          <w:p w14:paraId="52F41B5D" w14:textId="18114264" w:rsidR="00B02620" w:rsidRPr="00616968" w:rsidRDefault="00B02620" w:rsidP="00616968">
            <w:pPr>
              <w:suppressAutoHyphens/>
              <w:rPr>
                <w:lang w:eastAsia="zh-CN"/>
              </w:rPr>
            </w:pPr>
            <w:r w:rsidRPr="00616968">
              <w:rPr>
                <w:lang w:eastAsia="zh-CN"/>
              </w:rPr>
              <w:t>0,</w:t>
            </w:r>
            <w:r w:rsidR="00C51D1F" w:rsidRPr="00616968">
              <w:rPr>
                <w:lang w:eastAsia="zh-CN"/>
              </w:rPr>
              <w:t>09</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14:paraId="79CAA3C9" w14:textId="77777777" w:rsidR="00B02620" w:rsidRPr="00616968" w:rsidRDefault="00B02620" w:rsidP="00616968">
            <w:pPr>
              <w:suppressAutoHyphens/>
              <w:rPr>
                <w:lang w:eastAsia="zh-CN"/>
              </w:rPr>
            </w:pPr>
            <w:r w:rsidRPr="00616968">
              <w:rPr>
                <w:lang w:eastAsia="zh-CN"/>
              </w:rPr>
              <w:t>0,00</w:t>
            </w:r>
          </w:p>
        </w:tc>
      </w:tr>
      <w:tr w:rsidR="007B6495" w:rsidRPr="00616968" w14:paraId="4BCED259" w14:textId="77777777" w:rsidTr="00431692">
        <w:trPr>
          <w:trHeight w:val="77"/>
        </w:trPr>
        <w:tc>
          <w:tcPr>
            <w:tcW w:w="345" w:type="pct"/>
            <w:tcBorders>
              <w:top w:val="single" w:sz="4" w:space="0" w:color="000000"/>
              <w:left w:val="single" w:sz="4" w:space="0" w:color="000000"/>
              <w:bottom w:val="single" w:sz="4" w:space="0" w:color="000000"/>
            </w:tcBorders>
            <w:shd w:val="clear" w:color="auto" w:fill="auto"/>
          </w:tcPr>
          <w:p w14:paraId="36F02449" w14:textId="77777777" w:rsidR="00B02620" w:rsidRPr="00616968" w:rsidRDefault="00B02620" w:rsidP="00616968">
            <w:pPr>
              <w:widowControl w:val="0"/>
              <w:suppressAutoHyphens/>
              <w:rPr>
                <w:lang w:eastAsia="zh-CN"/>
              </w:rPr>
            </w:pPr>
            <w:r w:rsidRPr="00616968">
              <w:rPr>
                <w:lang w:eastAsia="zh-CN"/>
              </w:rPr>
              <w:t>3</w:t>
            </w:r>
          </w:p>
        </w:tc>
        <w:tc>
          <w:tcPr>
            <w:tcW w:w="1300" w:type="pct"/>
            <w:tcBorders>
              <w:top w:val="single" w:sz="4" w:space="0" w:color="000000"/>
              <w:left w:val="single" w:sz="4" w:space="0" w:color="000000"/>
              <w:bottom w:val="single" w:sz="4" w:space="0" w:color="000000"/>
            </w:tcBorders>
            <w:shd w:val="clear" w:color="auto" w:fill="auto"/>
          </w:tcPr>
          <w:p w14:paraId="35ACC4E2" w14:textId="7967DD84" w:rsidR="00B02620" w:rsidRPr="00616968" w:rsidRDefault="00DD6134" w:rsidP="00616968">
            <w:pPr>
              <w:widowControl w:val="0"/>
              <w:suppressAutoHyphens/>
              <w:rPr>
                <w:lang w:eastAsia="zh-CN"/>
              </w:rPr>
            </w:pPr>
            <w:r w:rsidRPr="00616968">
              <w:rPr>
                <w:lang w:eastAsia="zh-CN"/>
              </w:rPr>
              <w:t>дер. Самушкино</w:t>
            </w:r>
            <w:r w:rsidR="00B02620" w:rsidRPr="00616968">
              <w:rPr>
                <w:lang w:eastAsia="zh-CN"/>
              </w:rPr>
              <w:t xml:space="preserve"> (кадастровый номер земельного участка 47:10:0000000:24107)</w:t>
            </w:r>
          </w:p>
        </w:tc>
        <w:tc>
          <w:tcPr>
            <w:tcW w:w="1780" w:type="pct"/>
            <w:tcBorders>
              <w:top w:val="single" w:sz="4" w:space="0" w:color="000000"/>
              <w:left w:val="single" w:sz="4" w:space="0" w:color="000000"/>
              <w:bottom w:val="single" w:sz="4" w:space="0" w:color="000000"/>
            </w:tcBorders>
            <w:shd w:val="clear" w:color="auto" w:fill="auto"/>
          </w:tcPr>
          <w:p w14:paraId="4009ED11" w14:textId="4193A976" w:rsidR="00B02620" w:rsidRPr="00616968" w:rsidRDefault="00B02620" w:rsidP="00616968">
            <w:pPr>
              <w:suppressAutoHyphens/>
              <w:rPr>
                <w:lang w:eastAsia="zh-CN"/>
              </w:rPr>
            </w:pPr>
            <w:r w:rsidRPr="00616968">
              <w:rPr>
                <w:lang w:eastAsia="zh-CN"/>
              </w:rPr>
              <w:t>Действующее</w:t>
            </w:r>
          </w:p>
        </w:tc>
        <w:tc>
          <w:tcPr>
            <w:tcW w:w="676" w:type="pct"/>
            <w:tcBorders>
              <w:top w:val="single" w:sz="4" w:space="0" w:color="000000"/>
              <w:left w:val="single" w:sz="4" w:space="0" w:color="000000"/>
              <w:bottom w:val="single" w:sz="4" w:space="0" w:color="000000"/>
            </w:tcBorders>
            <w:shd w:val="clear" w:color="auto" w:fill="auto"/>
          </w:tcPr>
          <w:p w14:paraId="57D86C48" w14:textId="77777777" w:rsidR="00B02620" w:rsidRPr="00616968" w:rsidRDefault="00B02620" w:rsidP="00616968">
            <w:pPr>
              <w:suppressAutoHyphens/>
              <w:rPr>
                <w:lang w:eastAsia="zh-CN"/>
              </w:rPr>
            </w:pPr>
            <w:r w:rsidRPr="00616968">
              <w:rPr>
                <w:lang w:eastAsia="zh-CN"/>
              </w:rPr>
              <w:t>5,24</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14:paraId="24BEEE75" w14:textId="77777777" w:rsidR="00B02620" w:rsidRPr="00616968" w:rsidRDefault="00B02620" w:rsidP="00616968">
            <w:pPr>
              <w:suppressAutoHyphens/>
              <w:rPr>
                <w:lang w:eastAsia="zh-CN"/>
              </w:rPr>
            </w:pPr>
            <w:r w:rsidRPr="00616968">
              <w:rPr>
                <w:lang w:eastAsia="zh-CN"/>
              </w:rPr>
              <w:t>3,13</w:t>
            </w:r>
          </w:p>
        </w:tc>
      </w:tr>
      <w:tr w:rsidR="007B6495" w:rsidRPr="00616968" w14:paraId="32099C7C" w14:textId="77777777" w:rsidTr="00431692">
        <w:tc>
          <w:tcPr>
            <w:tcW w:w="345" w:type="pct"/>
            <w:tcBorders>
              <w:top w:val="single" w:sz="4" w:space="0" w:color="000000"/>
              <w:left w:val="single" w:sz="4" w:space="0" w:color="000000"/>
              <w:bottom w:val="single" w:sz="4" w:space="0" w:color="000000"/>
              <w:right w:val="single" w:sz="4" w:space="0" w:color="auto"/>
            </w:tcBorders>
            <w:shd w:val="clear" w:color="auto" w:fill="auto"/>
          </w:tcPr>
          <w:p w14:paraId="586883FC" w14:textId="77777777" w:rsidR="00B02620" w:rsidRPr="00616968" w:rsidRDefault="00B02620" w:rsidP="00616968">
            <w:pPr>
              <w:widowControl w:val="0"/>
              <w:suppressAutoHyphens/>
              <w:rPr>
                <w:lang w:eastAsia="zh-CN"/>
              </w:rPr>
            </w:pPr>
            <w:r w:rsidRPr="00616968">
              <w:rPr>
                <w:lang w:eastAsia="zh-CN"/>
              </w:rPr>
              <w:t>4</w:t>
            </w:r>
          </w:p>
        </w:tc>
        <w:tc>
          <w:tcPr>
            <w:tcW w:w="1300" w:type="pct"/>
            <w:tcBorders>
              <w:top w:val="single" w:sz="4" w:space="0" w:color="000000"/>
              <w:left w:val="single" w:sz="4" w:space="0" w:color="auto"/>
              <w:bottom w:val="single" w:sz="4" w:space="0" w:color="000000"/>
            </w:tcBorders>
            <w:shd w:val="clear" w:color="auto" w:fill="auto"/>
          </w:tcPr>
          <w:p w14:paraId="3C9C4AB7" w14:textId="3EB10366" w:rsidR="00B02620" w:rsidRPr="00616968" w:rsidRDefault="009041E6" w:rsidP="00616968">
            <w:pPr>
              <w:widowControl w:val="0"/>
              <w:suppressAutoHyphens/>
              <w:rPr>
                <w:lang w:eastAsia="zh-CN"/>
              </w:rPr>
            </w:pPr>
            <w:r w:rsidRPr="00616968">
              <w:rPr>
                <w:lang w:eastAsia="zh-CN"/>
              </w:rPr>
              <w:t xml:space="preserve">у </w:t>
            </w:r>
            <w:r w:rsidR="00B02620" w:rsidRPr="00616968">
              <w:rPr>
                <w:lang w:eastAsia="zh-CN"/>
              </w:rPr>
              <w:t>д</w:t>
            </w:r>
            <w:r w:rsidR="00684611" w:rsidRPr="00616968">
              <w:rPr>
                <w:lang w:eastAsia="zh-CN"/>
              </w:rPr>
              <w:t>ер</w:t>
            </w:r>
            <w:r w:rsidR="00B02620" w:rsidRPr="00616968">
              <w:rPr>
                <w:lang w:eastAsia="zh-CN"/>
              </w:rPr>
              <w:t>. Шолтоло</w:t>
            </w:r>
          </w:p>
        </w:tc>
        <w:tc>
          <w:tcPr>
            <w:tcW w:w="1780" w:type="pct"/>
            <w:tcBorders>
              <w:top w:val="single" w:sz="4" w:space="0" w:color="000000"/>
              <w:left w:val="single" w:sz="4" w:space="0" w:color="000000"/>
              <w:bottom w:val="single" w:sz="4" w:space="0" w:color="000000"/>
            </w:tcBorders>
            <w:shd w:val="clear" w:color="auto" w:fill="auto"/>
          </w:tcPr>
          <w:p w14:paraId="52EB2519" w14:textId="589C7E62" w:rsidR="00B02620" w:rsidRPr="00616968" w:rsidRDefault="00B02620" w:rsidP="00616968">
            <w:pPr>
              <w:suppressAutoHyphens/>
              <w:rPr>
                <w:lang w:eastAsia="zh-CN"/>
              </w:rPr>
            </w:pPr>
            <w:r w:rsidRPr="00616968">
              <w:rPr>
                <w:lang w:eastAsia="zh-CN"/>
              </w:rPr>
              <w:t>Закрытое</w:t>
            </w:r>
            <w:r w:rsidR="002F28DA" w:rsidRPr="00616968">
              <w:rPr>
                <w:lang w:eastAsia="zh-CN"/>
              </w:rPr>
              <w:t xml:space="preserve"> на основании решения </w:t>
            </w:r>
            <w:r w:rsidR="00612E92" w:rsidRPr="00616968">
              <w:rPr>
                <w:lang w:eastAsia="zh-CN"/>
              </w:rPr>
              <w:t>с</w:t>
            </w:r>
            <w:r w:rsidR="002F28DA" w:rsidRPr="00616968">
              <w:rPr>
                <w:lang w:eastAsia="zh-CN"/>
              </w:rPr>
              <w:t>овета депутатов Потанинского сельского поселения Волховского муниципального района Ленинградской области третьего созыва от 03.02.2017 № 09</w:t>
            </w:r>
          </w:p>
        </w:tc>
        <w:tc>
          <w:tcPr>
            <w:tcW w:w="676" w:type="pct"/>
            <w:tcBorders>
              <w:top w:val="single" w:sz="4" w:space="0" w:color="000000"/>
              <w:left w:val="single" w:sz="4" w:space="0" w:color="000000"/>
              <w:bottom w:val="single" w:sz="4" w:space="0" w:color="000000"/>
            </w:tcBorders>
            <w:shd w:val="clear" w:color="auto" w:fill="auto"/>
          </w:tcPr>
          <w:p w14:paraId="21FB0906" w14:textId="153029B8" w:rsidR="00B02620" w:rsidRPr="00616968" w:rsidRDefault="00B02620" w:rsidP="00616968">
            <w:pPr>
              <w:suppressAutoHyphens/>
              <w:rPr>
                <w:lang w:eastAsia="zh-CN"/>
              </w:rPr>
            </w:pPr>
            <w:r w:rsidRPr="00616968">
              <w:rPr>
                <w:lang w:eastAsia="zh-CN"/>
              </w:rPr>
              <w:t>0,</w:t>
            </w:r>
            <w:r w:rsidR="00C51D1F" w:rsidRPr="00616968">
              <w:rPr>
                <w:lang w:eastAsia="zh-CN"/>
              </w:rPr>
              <w:t>52</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14:paraId="3695F5F6" w14:textId="77777777" w:rsidR="00B02620" w:rsidRPr="00616968" w:rsidRDefault="00B02620" w:rsidP="00616968">
            <w:pPr>
              <w:suppressAutoHyphens/>
              <w:rPr>
                <w:lang w:eastAsia="zh-CN"/>
              </w:rPr>
            </w:pPr>
            <w:r w:rsidRPr="00616968">
              <w:rPr>
                <w:lang w:eastAsia="zh-CN"/>
              </w:rPr>
              <w:t>0,00</w:t>
            </w:r>
          </w:p>
        </w:tc>
      </w:tr>
      <w:tr w:rsidR="00431692" w:rsidRPr="00616968" w14:paraId="7FFF3C24" w14:textId="77777777" w:rsidTr="00431692">
        <w:tc>
          <w:tcPr>
            <w:tcW w:w="345" w:type="pct"/>
            <w:tcBorders>
              <w:top w:val="single" w:sz="4" w:space="0" w:color="000000"/>
              <w:left w:val="single" w:sz="4" w:space="0" w:color="000000"/>
              <w:bottom w:val="single" w:sz="4" w:space="0" w:color="000000"/>
            </w:tcBorders>
            <w:shd w:val="clear" w:color="auto" w:fill="auto"/>
          </w:tcPr>
          <w:p w14:paraId="1A95CFE1" w14:textId="685B47DC" w:rsidR="00431692" w:rsidRPr="00616968" w:rsidRDefault="00431692" w:rsidP="00616968">
            <w:pPr>
              <w:suppressAutoHyphens/>
              <w:snapToGrid w:val="0"/>
              <w:jc w:val="center"/>
              <w:rPr>
                <w:lang w:eastAsia="zh-CN"/>
              </w:rPr>
            </w:pPr>
          </w:p>
        </w:tc>
        <w:tc>
          <w:tcPr>
            <w:tcW w:w="3080" w:type="pct"/>
            <w:gridSpan w:val="2"/>
            <w:tcBorders>
              <w:top w:val="single" w:sz="4" w:space="0" w:color="000000"/>
              <w:left w:val="single" w:sz="4" w:space="0" w:color="auto"/>
              <w:bottom w:val="single" w:sz="4" w:space="0" w:color="000000"/>
            </w:tcBorders>
            <w:shd w:val="clear" w:color="auto" w:fill="auto"/>
          </w:tcPr>
          <w:p w14:paraId="1CEA6CC3" w14:textId="77777777" w:rsidR="00431692" w:rsidRPr="00616968" w:rsidRDefault="00431692" w:rsidP="00616968">
            <w:pPr>
              <w:suppressAutoHyphens/>
              <w:snapToGrid w:val="0"/>
              <w:jc w:val="right"/>
              <w:rPr>
                <w:lang w:eastAsia="zh-CN"/>
              </w:rPr>
            </w:pPr>
            <w:r w:rsidRPr="00616968">
              <w:rPr>
                <w:lang w:eastAsia="zh-CN"/>
              </w:rPr>
              <w:t>Всего</w:t>
            </w:r>
          </w:p>
        </w:tc>
        <w:tc>
          <w:tcPr>
            <w:tcW w:w="676" w:type="pct"/>
            <w:tcBorders>
              <w:top w:val="single" w:sz="4" w:space="0" w:color="000000"/>
              <w:left w:val="single" w:sz="4" w:space="0" w:color="000000"/>
              <w:bottom w:val="single" w:sz="4" w:space="0" w:color="000000"/>
            </w:tcBorders>
            <w:shd w:val="clear" w:color="auto" w:fill="auto"/>
          </w:tcPr>
          <w:p w14:paraId="6809BE70" w14:textId="3BA99529" w:rsidR="00431692" w:rsidRPr="00616968" w:rsidRDefault="00431692" w:rsidP="00616968">
            <w:pPr>
              <w:suppressAutoHyphens/>
              <w:rPr>
                <w:lang w:eastAsia="zh-CN"/>
              </w:rPr>
            </w:pPr>
            <w:r w:rsidRPr="00616968">
              <w:rPr>
                <w:lang w:eastAsia="zh-CN"/>
              </w:rPr>
              <w:t>6,</w:t>
            </w:r>
            <w:r w:rsidR="00C51D1F" w:rsidRPr="00616968">
              <w:rPr>
                <w:lang w:eastAsia="zh-CN"/>
              </w:rPr>
              <w:t>84</w:t>
            </w:r>
          </w:p>
        </w:tc>
        <w:tc>
          <w:tcPr>
            <w:tcW w:w="899" w:type="pct"/>
            <w:tcBorders>
              <w:top w:val="single" w:sz="4" w:space="0" w:color="000000"/>
              <w:left w:val="single" w:sz="4" w:space="0" w:color="000000"/>
              <w:bottom w:val="single" w:sz="4" w:space="0" w:color="000000"/>
              <w:right w:val="single" w:sz="4" w:space="0" w:color="000000"/>
            </w:tcBorders>
            <w:shd w:val="clear" w:color="auto" w:fill="auto"/>
          </w:tcPr>
          <w:p w14:paraId="58DBB6C3" w14:textId="77777777" w:rsidR="00431692" w:rsidRPr="00616968" w:rsidRDefault="00431692" w:rsidP="00616968">
            <w:pPr>
              <w:suppressAutoHyphens/>
              <w:rPr>
                <w:lang w:eastAsia="zh-CN"/>
              </w:rPr>
            </w:pPr>
            <w:r w:rsidRPr="00616968">
              <w:rPr>
                <w:lang w:eastAsia="zh-CN"/>
              </w:rPr>
              <w:t>3,13</w:t>
            </w:r>
          </w:p>
        </w:tc>
      </w:tr>
    </w:tbl>
    <w:p w14:paraId="7DB32118" w14:textId="77777777" w:rsidR="003923ED" w:rsidRPr="00616968" w:rsidRDefault="003923ED" w:rsidP="00616968">
      <w:pPr>
        <w:suppressAutoHyphens/>
        <w:ind w:firstLine="709"/>
        <w:jc w:val="both"/>
        <w:rPr>
          <w:sz w:val="28"/>
          <w:lang w:eastAsia="zh-CN"/>
        </w:rPr>
      </w:pPr>
    </w:p>
    <w:p w14:paraId="4F24D9F8" w14:textId="15495306" w:rsidR="00CF2DA8" w:rsidRPr="00616968" w:rsidRDefault="00CF2DA8" w:rsidP="00616968">
      <w:pPr>
        <w:widowControl w:val="0"/>
        <w:suppressAutoHyphens/>
        <w:autoSpaceDE w:val="0"/>
        <w:ind w:firstLine="709"/>
        <w:jc w:val="both"/>
        <w:rPr>
          <w:sz w:val="28"/>
          <w:lang w:eastAsia="zh-CN"/>
        </w:rPr>
      </w:pPr>
      <w:bookmarkStart w:id="156" w:name="_Hlk89945002"/>
      <w:bookmarkEnd w:id="124"/>
      <w:r w:rsidRPr="00616968">
        <w:rPr>
          <w:sz w:val="28"/>
          <w:lang w:eastAsia="zh-CN"/>
        </w:rPr>
        <w:lastRenderedPageBreak/>
        <w:t>Территория, свободная для захоронений в границах действующего кладбища составляет 3,13 га. Согласно расчёту, потребность</w:t>
      </w:r>
      <w:r w:rsidR="00A727DA" w:rsidRPr="00616968">
        <w:rPr>
          <w:sz w:val="28"/>
          <w:lang w:eastAsia="zh-CN"/>
        </w:rPr>
        <w:t xml:space="preserve"> </w:t>
      </w:r>
      <w:r w:rsidRPr="00616968">
        <w:rPr>
          <w:sz w:val="28"/>
          <w:lang w:eastAsia="zh-CN"/>
        </w:rPr>
        <w:t>в территори</w:t>
      </w:r>
      <w:r w:rsidR="00A727DA" w:rsidRPr="00616968">
        <w:rPr>
          <w:sz w:val="28"/>
          <w:lang w:eastAsia="zh-CN"/>
        </w:rPr>
        <w:t>ях</w:t>
      </w:r>
      <w:r w:rsidRPr="00616968">
        <w:rPr>
          <w:sz w:val="28"/>
          <w:lang w:eastAsia="zh-CN"/>
        </w:rPr>
        <w:t xml:space="preserve"> для захоронения составляет 0,29 га. Таким образом, жители поселения обеспечены территорией свободной для захоронения в полном объёме.</w:t>
      </w:r>
    </w:p>
    <w:p w14:paraId="5E443280" w14:textId="6DFB07DE" w:rsidR="00B431F8" w:rsidRPr="00616968" w:rsidRDefault="00B431F8" w:rsidP="00616968">
      <w:pPr>
        <w:pStyle w:val="30"/>
      </w:pPr>
      <w:bookmarkStart w:id="157" w:name="_Toc130206416"/>
      <w:r w:rsidRPr="00616968">
        <w:t>2.5.</w:t>
      </w:r>
      <w:r w:rsidR="00E44A6C" w:rsidRPr="00616968">
        <w:t>10</w:t>
      </w:r>
      <w:r w:rsidRPr="00616968">
        <w:t xml:space="preserve">. </w:t>
      </w:r>
      <w:bookmarkStart w:id="158" w:name="_Hlk89947039"/>
      <w:r w:rsidRPr="00616968">
        <w:t>Анализ нормативной обеспеченности</w:t>
      </w:r>
      <w:r w:rsidR="007F32A9" w:rsidRPr="00616968">
        <w:t xml:space="preserve"> объектами социальной инфраструктуры</w:t>
      </w:r>
      <w:r w:rsidR="007A029C" w:rsidRPr="00616968">
        <w:t>, торгово-бытового обслуживания, кладбищами</w:t>
      </w:r>
      <w:bookmarkEnd w:id="157"/>
    </w:p>
    <w:p w14:paraId="0B1BF1FC" w14:textId="01C7F4E6" w:rsidR="007A029C" w:rsidRPr="00616968" w:rsidRDefault="006A3D38" w:rsidP="00616968">
      <w:pPr>
        <w:widowControl w:val="0"/>
        <w:suppressAutoHyphens/>
        <w:autoSpaceDE w:val="0"/>
        <w:ind w:firstLine="709"/>
        <w:jc w:val="both"/>
        <w:rPr>
          <w:sz w:val="28"/>
          <w:lang w:eastAsia="zh-CN"/>
        </w:rPr>
      </w:pPr>
      <w:r w:rsidRPr="00616968">
        <w:rPr>
          <w:sz w:val="28"/>
          <w:lang w:eastAsia="zh-CN"/>
        </w:rPr>
        <w:t xml:space="preserve">Анализ нормативной обеспеченности </w:t>
      </w:r>
      <w:r w:rsidR="007F32A9" w:rsidRPr="00616968">
        <w:rPr>
          <w:sz w:val="28"/>
          <w:lang w:eastAsia="zh-CN"/>
        </w:rPr>
        <w:t xml:space="preserve">объектами </w:t>
      </w:r>
      <w:r w:rsidRPr="00616968">
        <w:rPr>
          <w:sz w:val="28"/>
          <w:lang w:eastAsia="zh-CN"/>
        </w:rPr>
        <w:t>социальной инфраструктуры</w:t>
      </w:r>
      <w:r w:rsidR="007A029C" w:rsidRPr="00616968">
        <w:rPr>
          <w:sz w:val="28"/>
          <w:lang w:eastAsia="zh-CN"/>
        </w:rPr>
        <w:t>, торгово-бытового обслуживания, кладбищами</w:t>
      </w:r>
      <w:r w:rsidRPr="00616968">
        <w:rPr>
          <w:sz w:val="28"/>
          <w:lang w:eastAsia="zh-CN"/>
        </w:rPr>
        <w:t xml:space="preserve"> проведён в соответствии с</w:t>
      </w:r>
      <w:r w:rsidR="007A029C" w:rsidRPr="00616968">
        <w:rPr>
          <w:sz w:val="28"/>
          <w:lang w:eastAsia="zh-CN"/>
        </w:rPr>
        <w:t>:</w:t>
      </w:r>
      <w:bookmarkStart w:id="159" w:name="_Hlk511807105"/>
    </w:p>
    <w:p w14:paraId="3A674335" w14:textId="77777777" w:rsidR="003C2897" w:rsidRPr="00616968" w:rsidRDefault="003C2897" w:rsidP="00616968">
      <w:pPr>
        <w:numPr>
          <w:ilvl w:val="0"/>
          <w:numId w:val="95"/>
        </w:numPr>
        <w:tabs>
          <w:tab w:val="left" w:pos="993"/>
        </w:tabs>
        <w:ind w:left="0" w:firstLine="709"/>
        <w:jc w:val="both"/>
        <w:rPr>
          <w:sz w:val="28"/>
          <w:szCs w:val="28"/>
        </w:rPr>
      </w:pPr>
      <w:r w:rsidRPr="00616968">
        <w:rPr>
          <w:sz w:val="28"/>
          <w:szCs w:val="28"/>
        </w:rPr>
        <w:t>СП 42.13330.2016 «Градостроительство. Планировка и застройка городских и сельских поселений. Актуализированная редакция СНиП 2.07.01-89*»;</w:t>
      </w:r>
    </w:p>
    <w:p w14:paraId="2CEBF25E" w14:textId="77777777" w:rsidR="007A029C" w:rsidRPr="00616968" w:rsidRDefault="007A029C" w:rsidP="00616968">
      <w:pPr>
        <w:numPr>
          <w:ilvl w:val="0"/>
          <w:numId w:val="91"/>
        </w:numPr>
        <w:tabs>
          <w:tab w:val="num" w:pos="993"/>
          <w:tab w:val="num" w:pos="1986"/>
        </w:tabs>
        <w:suppressAutoHyphens/>
        <w:ind w:left="0" w:firstLine="709"/>
        <w:contextualSpacing/>
        <w:jc w:val="both"/>
        <w:rPr>
          <w:sz w:val="28"/>
          <w:szCs w:val="28"/>
          <w:lang w:eastAsia="zh-CN"/>
        </w:rPr>
      </w:pPr>
      <w:r w:rsidRPr="00616968">
        <w:rPr>
          <w:sz w:val="28"/>
          <w:szCs w:val="28"/>
          <w:lang w:eastAsia="zh-CN"/>
        </w:rPr>
        <w:t>Региональными нормативами градостроительного проектирования Ленинградской области, утверждёнными постановлением Правительства Ленинградской области от 22.03.2012 № 83 (с изменениями и дополнениями);</w:t>
      </w:r>
    </w:p>
    <w:p w14:paraId="72BDD198" w14:textId="77777777" w:rsidR="007A029C" w:rsidRPr="00616968" w:rsidRDefault="007A029C" w:rsidP="00616968">
      <w:pPr>
        <w:numPr>
          <w:ilvl w:val="0"/>
          <w:numId w:val="91"/>
        </w:numPr>
        <w:tabs>
          <w:tab w:val="num" w:pos="993"/>
          <w:tab w:val="num" w:pos="1986"/>
        </w:tabs>
        <w:suppressAutoHyphens/>
        <w:ind w:left="0" w:firstLine="709"/>
        <w:contextualSpacing/>
        <w:jc w:val="both"/>
        <w:rPr>
          <w:sz w:val="28"/>
          <w:szCs w:val="28"/>
          <w:lang w:eastAsia="zh-CN"/>
        </w:rPr>
      </w:pPr>
      <w:r w:rsidRPr="00616968">
        <w:rPr>
          <w:sz w:val="28"/>
          <w:lang w:eastAsia="zh-CN"/>
        </w:rPr>
        <w:t>местными нормативами градостроительного проектирования, утверждёнными постановлением Правительства Ленинградской области от 04.12.2017 № 525 (с изменениями и дополнениями).</w:t>
      </w:r>
    </w:p>
    <w:p w14:paraId="3164FD97" w14:textId="77777777" w:rsidR="00CF2DA8" w:rsidRPr="00616968" w:rsidRDefault="00CF2DA8" w:rsidP="00616968">
      <w:pPr>
        <w:widowControl w:val="0"/>
        <w:suppressAutoHyphens/>
        <w:autoSpaceDE w:val="0"/>
        <w:ind w:firstLine="709"/>
        <w:jc w:val="both"/>
        <w:rPr>
          <w:sz w:val="28"/>
          <w:lang w:eastAsia="zh-CN"/>
        </w:rPr>
      </w:pPr>
      <w:bookmarkStart w:id="160" w:name="_Ref87895164"/>
      <w:bookmarkEnd w:id="159"/>
      <w:r w:rsidRPr="00616968">
        <w:rPr>
          <w:sz w:val="28"/>
          <w:lang w:eastAsia="zh-CN"/>
        </w:rPr>
        <w:t>Жители поселения полностью обеспеченны организациями образования. Обеспеченность дошкольными образовательными организациями составляет 112 %, общеобразовательными организациями – 169 %, обеспеченность организациями дополнительного образования в несколько раз превышает установленный норматив.</w:t>
      </w:r>
    </w:p>
    <w:p w14:paraId="0A615A68" w14:textId="6BBB2AE0" w:rsidR="00CF2DA8" w:rsidRPr="00616968" w:rsidRDefault="00CF2DA8" w:rsidP="00616968">
      <w:pPr>
        <w:widowControl w:val="0"/>
        <w:suppressAutoHyphens/>
        <w:autoSpaceDE w:val="0"/>
        <w:ind w:firstLine="709"/>
        <w:jc w:val="both"/>
        <w:rPr>
          <w:sz w:val="28"/>
          <w:lang w:eastAsia="zh-CN"/>
        </w:rPr>
      </w:pPr>
      <w:bookmarkStart w:id="161" w:name="_Hlk129941007"/>
      <w:r w:rsidRPr="00616968">
        <w:rPr>
          <w:sz w:val="28"/>
          <w:lang w:eastAsia="zh-CN"/>
        </w:rPr>
        <w:t>На территории Потанинского сельского поселения расположен один фельдшерско-акушерский пункт, что соответствует таблице 3.1 Региональных нормативов градостроительного проектирования Ленинградской области (</w:t>
      </w:r>
      <w:r w:rsidR="007A029C" w:rsidRPr="00616968">
        <w:rPr>
          <w:sz w:val="28"/>
          <w:lang w:eastAsia="zh-CN"/>
        </w:rPr>
        <w:t>с изменениями и дополнениями).</w:t>
      </w:r>
    </w:p>
    <w:bookmarkEnd w:id="161"/>
    <w:p w14:paraId="53D6055F" w14:textId="77777777" w:rsidR="00CF2DA8" w:rsidRPr="00616968" w:rsidRDefault="00CF2DA8" w:rsidP="00616968">
      <w:pPr>
        <w:widowControl w:val="0"/>
        <w:suppressAutoHyphens/>
        <w:autoSpaceDE w:val="0"/>
        <w:ind w:firstLine="709"/>
        <w:jc w:val="both"/>
        <w:rPr>
          <w:sz w:val="28"/>
          <w:lang w:eastAsia="zh-CN"/>
        </w:rPr>
      </w:pPr>
      <w:r w:rsidRPr="00616968">
        <w:rPr>
          <w:sz w:val="28"/>
          <w:lang w:eastAsia="zh-CN"/>
        </w:rPr>
        <w:t>В сфере физической культуры и массового спорта обеспеченность спортивными залами составляет 59 % от норматива, обеспеченность плоскостными спортивными сооружениями в несколько раз превышает установленный норматив. Плавательные бассейны на территории сельского поселения отсутствуют.</w:t>
      </w:r>
    </w:p>
    <w:p w14:paraId="5498F330" w14:textId="77777777" w:rsidR="00CF2DA8" w:rsidRPr="00616968" w:rsidRDefault="00CF2DA8" w:rsidP="00616968">
      <w:pPr>
        <w:widowControl w:val="0"/>
        <w:suppressAutoHyphens/>
        <w:autoSpaceDE w:val="0"/>
        <w:ind w:firstLine="709"/>
        <w:jc w:val="both"/>
        <w:rPr>
          <w:sz w:val="28"/>
          <w:lang w:eastAsia="zh-CN"/>
        </w:rPr>
      </w:pPr>
      <w:r w:rsidRPr="00616968">
        <w:rPr>
          <w:sz w:val="28"/>
          <w:lang w:eastAsia="zh-CN"/>
        </w:rPr>
        <w:t>В сфере культуры и искусства Потанинское сельское поселение полностью обеспечено учреждениями искусства и культуры. Размещения дополнительных объектов не требуется.</w:t>
      </w:r>
    </w:p>
    <w:p w14:paraId="0AB664F0" w14:textId="77777777" w:rsidR="00CF2DA8" w:rsidRPr="00616968" w:rsidRDefault="00CF2DA8" w:rsidP="00616968">
      <w:pPr>
        <w:widowControl w:val="0"/>
        <w:suppressAutoHyphens/>
        <w:autoSpaceDE w:val="0"/>
        <w:ind w:firstLine="709"/>
        <w:jc w:val="both"/>
        <w:rPr>
          <w:sz w:val="28"/>
          <w:lang w:eastAsia="zh-CN"/>
        </w:rPr>
      </w:pPr>
      <w:r w:rsidRPr="00616968">
        <w:rPr>
          <w:sz w:val="28"/>
          <w:lang w:eastAsia="zh-CN"/>
        </w:rPr>
        <w:t>Жители Потанинского сельского поселения в значительной степени обеспечены объектами торговли и общественного питания (суммарная проектная мощность объектов торговли в несколько раз превышает расчётную потребность). При этом в поселении недостаточно развита сфера бытового обслуживания.</w:t>
      </w:r>
    </w:p>
    <w:p w14:paraId="124AFF44" w14:textId="79E6AB6C" w:rsidR="0062089D" w:rsidRPr="00616968" w:rsidRDefault="000E39ED" w:rsidP="00616968">
      <w:pPr>
        <w:widowControl w:val="0"/>
        <w:suppressAutoHyphens/>
        <w:autoSpaceDE w:val="0"/>
        <w:ind w:firstLine="709"/>
        <w:jc w:val="both"/>
        <w:rPr>
          <w:sz w:val="28"/>
          <w:lang w:eastAsia="zh-CN"/>
        </w:rPr>
      </w:pPr>
      <w:r w:rsidRPr="00616968">
        <w:rPr>
          <w:sz w:val="28"/>
          <w:lang w:eastAsia="zh-CN"/>
        </w:rPr>
        <w:t>Обеспеченность</w:t>
      </w:r>
      <w:r w:rsidR="00CF2DA8" w:rsidRPr="00616968">
        <w:rPr>
          <w:sz w:val="28"/>
          <w:lang w:eastAsia="zh-CN"/>
        </w:rPr>
        <w:t xml:space="preserve"> Потанинского </w:t>
      </w:r>
      <w:r w:rsidR="00CF2DA8" w:rsidRPr="00616968">
        <w:rPr>
          <w:sz w:val="28"/>
          <w:szCs w:val="28"/>
          <w:lang w:eastAsia="zh-CN"/>
        </w:rPr>
        <w:t xml:space="preserve">сельского поселения </w:t>
      </w:r>
      <w:r w:rsidRPr="00616968">
        <w:rPr>
          <w:sz w:val="28"/>
          <w:szCs w:val="28"/>
          <w:lang w:eastAsia="zh-CN"/>
        </w:rPr>
        <w:t>объектами социальной инфраструктуры, торгово-бытового обслуживания, кладбищами</w:t>
      </w:r>
      <w:r w:rsidR="00CF2DA8" w:rsidRPr="00616968">
        <w:rPr>
          <w:sz w:val="28"/>
          <w:szCs w:val="28"/>
          <w:lang w:eastAsia="zh-CN"/>
        </w:rPr>
        <w:t xml:space="preserve"> выполнен на численность населения по состоянию на </w:t>
      </w:r>
      <w:r w:rsidR="00F834DE" w:rsidRPr="00616968">
        <w:rPr>
          <w:sz w:val="28"/>
          <w:szCs w:val="28"/>
        </w:rPr>
        <w:t>конец 2021 года</w:t>
      </w:r>
      <w:r w:rsidR="00F834DE" w:rsidRPr="00616968">
        <w:rPr>
          <w:sz w:val="28"/>
          <w:szCs w:val="28"/>
          <w:lang w:eastAsia="zh-CN"/>
        </w:rPr>
        <w:t xml:space="preserve"> </w:t>
      </w:r>
      <w:r w:rsidR="00CF2DA8" w:rsidRPr="00616968">
        <w:rPr>
          <w:sz w:val="28"/>
          <w:szCs w:val="28"/>
          <w:lang w:eastAsia="zh-CN"/>
        </w:rPr>
        <w:t>выполнен на</w:t>
      </w:r>
      <w:r w:rsidR="00CF2DA8" w:rsidRPr="00616968">
        <w:rPr>
          <w:sz w:val="28"/>
          <w:lang w:eastAsia="zh-CN"/>
        </w:rPr>
        <w:t xml:space="preserve"> численность населения поселения в размере 1060 человек и приведён в таблице 2.5.</w:t>
      </w:r>
      <w:r w:rsidR="00E44A6C" w:rsidRPr="00616968">
        <w:rPr>
          <w:sz w:val="28"/>
          <w:lang w:eastAsia="zh-CN"/>
        </w:rPr>
        <w:t>10</w:t>
      </w:r>
      <w:r w:rsidR="00CF2DA8" w:rsidRPr="00616968">
        <w:rPr>
          <w:sz w:val="28"/>
          <w:lang w:eastAsia="zh-CN"/>
        </w:rPr>
        <w:t>-1.</w:t>
      </w:r>
    </w:p>
    <w:p w14:paraId="214B5A34" w14:textId="77777777" w:rsidR="0062089D" w:rsidRPr="00616968" w:rsidRDefault="0062089D" w:rsidP="00616968">
      <w:pPr>
        <w:rPr>
          <w:sz w:val="28"/>
          <w:lang w:eastAsia="zh-CN"/>
        </w:rPr>
      </w:pPr>
      <w:r w:rsidRPr="00616968">
        <w:rPr>
          <w:sz w:val="28"/>
          <w:lang w:eastAsia="zh-CN"/>
        </w:rPr>
        <w:br w:type="page"/>
      </w:r>
    </w:p>
    <w:p w14:paraId="4DDEAFC8" w14:textId="70C1C378" w:rsidR="006A3D38" w:rsidRPr="00616968" w:rsidRDefault="006A3D38" w:rsidP="00616968">
      <w:pPr>
        <w:pStyle w:val="afffffffffc"/>
      </w:pPr>
      <w:r w:rsidRPr="00616968">
        <w:lastRenderedPageBreak/>
        <w:t xml:space="preserve">Таблица </w:t>
      </w:r>
      <w:bookmarkEnd w:id="160"/>
      <w:r w:rsidRPr="00616968">
        <w:t>2.5.</w:t>
      </w:r>
      <w:r w:rsidR="00E44A6C" w:rsidRPr="00616968">
        <w:t>10</w:t>
      </w:r>
      <w:r w:rsidRPr="00616968">
        <w:t xml:space="preserve">-1 </w:t>
      </w:r>
      <w:bookmarkStart w:id="162" w:name="_Hlk130203042"/>
      <w:r w:rsidRPr="00616968">
        <w:t>–</w:t>
      </w:r>
      <w:bookmarkEnd w:id="162"/>
      <w:r w:rsidRPr="00616968">
        <w:t xml:space="preserve"> </w:t>
      </w:r>
      <w:r w:rsidR="000E39ED" w:rsidRPr="00616968">
        <w:t>О</w:t>
      </w:r>
      <w:r w:rsidRPr="00616968">
        <w:t>беспеченност</w:t>
      </w:r>
      <w:r w:rsidR="000E39ED" w:rsidRPr="00616968">
        <w:t>ь</w:t>
      </w:r>
      <w:r w:rsidRPr="00616968">
        <w:t xml:space="preserve"> </w:t>
      </w:r>
      <w:bookmarkStart w:id="163" w:name="_Hlk129940711"/>
      <w:r w:rsidR="000E39ED" w:rsidRPr="00616968">
        <w:t xml:space="preserve">объектами социальной инфраструктуры, торгово-бытового обслуживания, кладбищами </w:t>
      </w:r>
      <w:bookmarkEnd w:id="163"/>
      <w:r w:rsidR="000E39ED" w:rsidRPr="00616968">
        <w:t>жителей</w:t>
      </w:r>
      <w:r w:rsidRPr="00616968">
        <w:t xml:space="preserve"> Потанинского сельского поселения по состоянию на </w:t>
      </w:r>
      <w:r w:rsidR="00F834DE" w:rsidRPr="00616968">
        <w:rPr>
          <w:szCs w:val="28"/>
        </w:rPr>
        <w:t>конец 2021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214"/>
        <w:gridCol w:w="1276"/>
        <w:gridCol w:w="1984"/>
        <w:gridCol w:w="1419"/>
        <w:gridCol w:w="1276"/>
        <w:gridCol w:w="1407"/>
      </w:tblGrid>
      <w:tr w:rsidR="006A3D38" w:rsidRPr="00616968" w14:paraId="546382B5" w14:textId="77777777" w:rsidTr="00A32CD5">
        <w:trPr>
          <w:trHeight w:val="66"/>
          <w:tblHeader/>
        </w:trPr>
        <w:tc>
          <w:tcPr>
            <w:tcW w:w="303" w:type="pct"/>
            <w:tcBorders>
              <w:top w:val="single" w:sz="4" w:space="0" w:color="auto"/>
              <w:left w:val="single" w:sz="4" w:space="0" w:color="auto"/>
              <w:bottom w:val="single" w:sz="4" w:space="0" w:color="auto"/>
              <w:right w:val="single" w:sz="4" w:space="0" w:color="auto"/>
            </w:tcBorders>
          </w:tcPr>
          <w:p w14:paraId="730A7D2B" w14:textId="77777777" w:rsidR="006A3D38" w:rsidRPr="00616968" w:rsidRDefault="006A3D38" w:rsidP="00616968">
            <w:pPr>
              <w:widowControl w:val="0"/>
              <w:suppressAutoHyphens/>
              <w:autoSpaceDE w:val="0"/>
              <w:jc w:val="center"/>
              <w:rPr>
                <w:rFonts w:eastAsia="Calibri"/>
              </w:rPr>
            </w:pPr>
            <w:r w:rsidRPr="00616968">
              <w:rPr>
                <w:rFonts w:eastAsia="Calibri"/>
              </w:rPr>
              <w:t>№ п/п</w:t>
            </w:r>
          </w:p>
        </w:tc>
        <w:tc>
          <w:tcPr>
            <w:tcW w:w="1086" w:type="pct"/>
            <w:tcBorders>
              <w:top w:val="single" w:sz="4" w:space="0" w:color="auto"/>
              <w:left w:val="single" w:sz="4" w:space="0" w:color="auto"/>
              <w:bottom w:val="single" w:sz="4" w:space="0" w:color="auto"/>
              <w:right w:val="single" w:sz="4" w:space="0" w:color="auto"/>
            </w:tcBorders>
            <w:shd w:val="clear" w:color="auto" w:fill="auto"/>
          </w:tcPr>
          <w:p w14:paraId="7470E1F0" w14:textId="77777777" w:rsidR="006A3D38" w:rsidRPr="00616968" w:rsidRDefault="006A3D38" w:rsidP="00616968">
            <w:pPr>
              <w:widowControl w:val="0"/>
              <w:suppressAutoHyphens/>
              <w:autoSpaceDE w:val="0"/>
              <w:jc w:val="center"/>
              <w:rPr>
                <w:rFonts w:eastAsia="Calibri"/>
              </w:rPr>
            </w:pPr>
            <w:r w:rsidRPr="00616968">
              <w:rPr>
                <w:rFonts w:eastAsia="Calibri"/>
              </w:rPr>
              <w:t>Виды и объекты обслуживания</w:t>
            </w:r>
          </w:p>
        </w:tc>
        <w:tc>
          <w:tcPr>
            <w:tcW w:w="626" w:type="pct"/>
            <w:tcBorders>
              <w:top w:val="single" w:sz="4" w:space="0" w:color="auto"/>
              <w:left w:val="nil"/>
              <w:bottom w:val="single" w:sz="4" w:space="0" w:color="auto"/>
              <w:right w:val="single" w:sz="4" w:space="0" w:color="auto"/>
            </w:tcBorders>
            <w:shd w:val="clear" w:color="auto" w:fill="auto"/>
          </w:tcPr>
          <w:p w14:paraId="2998B631" w14:textId="77777777" w:rsidR="006A3D38" w:rsidRPr="00616968" w:rsidRDefault="006A3D38" w:rsidP="00616968">
            <w:pPr>
              <w:widowControl w:val="0"/>
              <w:suppressAutoHyphens/>
              <w:autoSpaceDE w:val="0"/>
              <w:jc w:val="center"/>
              <w:rPr>
                <w:rFonts w:eastAsia="Calibri"/>
              </w:rPr>
            </w:pPr>
            <w:r w:rsidRPr="00616968">
              <w:rPr>
                <w:rFonts w:eastAsia="Calibri"/>
              </w:rPr>
              <w:t>Единица измерения</w:t>
            </w:r>
          </w:p>
        </w:tc>
        <w:tc>
          <w:tcPr>
            <w:tcW w:w="973" w:type="pct"/>
            <w:tcBorders>
              <w:top w:val="single" w:sz="4" w:space="0" w:color="auto"/>
              <w:left w:val="nil"/>
              <w:bottom w:val="single" w:sz="4" w:space="0" w:color="auto"/>
              <w:right w:val="single" w:sz="4" w:space="0" w:color="auto"/>
            </w:tcBorders>
            <w:shd w:val="clear" w:color="auto" w:fill="auto"/>
          </w:tcPr>
          <w:p w14:paraId="62922EF8" w14:textId="77777777" w:rsidR="006A3D38" w:rsidRPr="00616968" w:rsidRDefault="006A3D38" w:rsidP="00616968">
            <w:pPr>
              <w:widowControl w:val="0"/>
              <w:suppressAutoHyphens/>
              <w:autoSpaceDE w:val="0"/>
              <w:jc w:val="center"/>
              <w:rPr>
                <w:rFonts w:eastAsia="Calibri"/>
              </w:rPr>
            </w:pPr>
            <w:r w:rsidRPr="00616968">
              <w:rPr>
                <w:rFonts w:eastAsia="Calibri"/>
              </w:rPr>
              <w:t>Норматив</w:t>
            </w:r>
          </w:p>
        </w:tc>
        <w:tc>
          <w:tcPr>
            <w:tcW w:w="696" w:type="pct"/>
            <w:tcBorders>
              <w:top w:val="single" w:sz="4" w:space="0" w:color="auto"/>
              <w:left w:val="nil"/>
              <w:bottom w:val="single" w:sz="4" w:space="0" w:color="auto"/>
              <w:right w:val="single" w:sz="4" w:space="0" w:color="auto"/>
            </w:tcBorders>
            <w:shd w:val="clear" w:color="auto" w:fill="auto"/>
          </w:tcPr>
          <w:p w14:paraId="1D20D0A3" w14:textId="46D7F8C6" w:rsidR="006A3D38" w:rsidRPr="00616968" w:rsidRDefault="006A3D38" w:rsidP="00616968">
            <w:pPr>
              <w:widowControl w:val="0"/>
              <w:suppressAutoHyphens/>
              <w:autoSpaceDE w:val="0"/>
              <w:jc w:val="center"/>
              <w:rPr>
                <w:rFonts w:eastAsia="Calibri"/>
              </w:rPr>
            </w:pPr>
            <w:r w:rsidRPr="00616968">
              <w:rPr>
                <w:rFonts w:eastAsia="Calibri"/>
              </w:rPr>
              <w:t>Современное состояние (202</w:t>
            </w:r>
            <w:r w:rsidR="00F834DE" w:rsidRPr="00616968">
              <w:rPr>
                <w:rFonts w:eastAsia="Calibri"/>
              </w:rPr>
              <w:t>1</w:t>
            </w:r>
            <w:r w:rsidRPr="00616968">
              <w:rPr>
                <w:rFonts w:eastAsia="Calibri"/>
              </w:rPr>
              <w:t xml:space="preserve"> год)</w:t>
            </w:r>
          </w:p>
        </w:tc>
        <w:tc>
          <w:tcPr>
            <w:tcW w:w="626" w:type="pct"/>
            <w:tcBorders>
              <w:top w:val="single" w:sz="4" w:space="0" w:color="auto"/>
              <w:left w:val="nil"/>
              <w:bottom w:val="single" w:sz="4" w:space="0" w:color="auto"/>
              <w:right w:val="single" w:sz="4" w:space="0" w:color="auto"/>
            </w:tcBorders>
            <w:shd w:val="clear" w:color="auto" w:fill="auto"/>
          </w:tcPr>
          <w:p w14:paraId="0EF0D050" w14:textId="77777777" w:rsidR="006A3D38" w:rsidRPr="00616968" w:rsidRDefault="006A3D38" w:rsidP="00616968">
            <w:pPr>
              <w:widowControl w:val="0"/>
              <w:suppressAutoHyphens/>
              <w:autoSpaceDE w:val="0"/>
              <w:jc w:val="center"/>
              <w:rPr>
                <w:rFonts w:eastAsia="Calibri"/>
              </w:rPr>
            </w:pPr>
            <w:r w:rsidRPr="00616968">
              <w:rPr>
                <w:rFonts w:eastAsia="Calibri"/>
              </w:rPr>
              <w:t>Потребность</w:t>
            </w:r>
          </w:p>
        </w:tc>
        <w:tc>
          <w:tcPr>
            <w:tcW w:w="691" w:type="pct"/>
            <w:tcBorders>
              <w:top w:val="single" w:sz="4" w:space="0" w:color="auto"/>
              <w:left w:val="nil"/>
              <w:bottom w:val="single" w:sz="4" w:space="0" w:color="auto"/>
              <w:right w:val="single" w:sz="4" w:space="0" w:color="auto"/>
            </w:tcBorders>
            <w:shd w:val="clear" w:color="auto" w:fill="auto"/>
          </w:tcPr>
          <w:p w14:paraId="47745166" w14:textId="77777777" w:rsidR="006A3D38" w:rsidRPr="00616968" w:rsidRDefault="006A3D38" w:rsidP="00616968">
            <w:pPr>
              <w:widowControl w:val="0"/>
              <w:suppressAutoHyphens/>
              <w:autoSpaceDE w:val="0"/>
              <w:jc w:val="center"/>
              <w:rPr>
                <w:rFonts w:eastAsia="Calibri"/>
              </w:rPr>
            </w:pPr>
            <w:r w:rsidRPr="00616968">
              <w:rPr>
                <w:rFonts w:eastAsia="Calibri"/>
              </w:rPr>
              <w:t>Обеспеченность, %</w:t>
            </w:r>
          </w:p>
        </w:tc>
      </w:tr>
    </w:tbl>
    <w:p w14:paraId="1DAECBEC" w14:textId="77777777" w:rsidR="006A3D38" w:rsidRPr="00616968" w:rsidRDefault="006A3D38" w:rsidP="00616968">
      <w:pPr>
        <w:widowControl w:val="0"/>
        <w:suppressAutoHyphens/>
        <w:autoSpaceDE w:val="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214"/>
        <w:gridCol w:w="1276"/>
        <w:gridCol w:w="1984"/>
        <w:gridCol w:w="1419"/>
        <w:gridCol w:w="1276"/>
        <w:gridCol w:w="1407"/>
      </w:tblGrid>
      <w:tr w:rsidR="007B6495" w:rsidRPr="00616968" w14:paraId="14890034" w14:textId="77777777" w:rsidTr="00A32CD5">
        <w:trPr>
          <w:trHeight w:val="66"/>
          <w:tblHeader/>
        </w:trPr>
        <w:tc>
          <w:tcPr>
            <w:tcW w:w="303" w:type="pct"/>
            <w:tcBorders>
              <w:top w:val="single" w:sz="4" w:space="0" w:color="auto"/>
              <w:left w:val="single" w:sz="4" w:space="0" w:color="auto"/>
              <w:bottom w:val="single" w:sz="4" w:space="0" w:color="auto"/>
              <w:right w:val="single" w:sz="4" w:space="0" w:color="auto"/>
            </w:tcBorders>
          </w:tcPr>
          <w:p w14:paraId="55D1CF63" w14:textId="77777777" w:rsidR="006A3D38" w:rsidRPr="00616968" w:rsidRDefault="006A3D38" w:rsidP="00616968">
            <w:pPr>
              <w:widowControl w:val="0"/>
              <w:suppressAutoHyphens/>
              <w:autoSpaceDE w:val="0"/>
              <w:jc w:val="center"/>
              <w:rPr>
                <w:rFonts w:eastAsia="Calibri"/>
              </w:rPr>
            </w:pPr>
            <w:bookmarkStart w:id="164" w:name="_Hlk87954404"/>
            <w:r w:rsidRPr="00616968">
              <w:rPr>
                <w:rFonts w:eastAsia="Calibri"/>
              </w:rPr>
              <w:t>1</w:t>
            </w:r>
          </w:p>
        </w:tc>
        <w:tc>
          <w:tcPr>
            <w:tcW w:w="1086" w:type="pct"/>
            <w:tcBorders>
              <w:top w:val="single" w:sz="4" w:space="0" w:color="auto"/>
              <w:left w:val="single" w:sz="4" w:space="0" w:color="auto"/>
              <w:bottom w:val="single" w:sz="4" w:space="0" w:color="auto"/>
              <w:right w:val="single" w:sz="4" w:space="0" w:color="auto"/>
            </w:tcBorders>
            <w:shd w:val="clear" w:color="auto" w:fill="auto"/>
          </w:tcPr>
          <w:p w14:paraId="6D0DDAB6" w14:textId="77777777" w:rsidR="006A3D38" w:rsidRPr="00616968" w:rsidRDefault="006A3D38" w:rsidP="00616968">
            <w:pPr>
              <w:widowControl w:val="0"/>
              <w:suppressAutoHyphens/>
              <w:autoSpaceDE w:val="0"/>
              <w:jc w:val="center"/>
              <w:rPr>
                <w:rFonts w:eastAsia="Calibri"/>
              </w:rPr>
            </w:pPr>
            <w:r w:rsidRPr="00616968">
              <w:rPr>
                <w:rFonts w:eastAsia="Calibri"/>
              </w:rPr>
              <w:t>2</w:t>
            </w:r>
          </w:p>
        </w:tc>
        <w:tc>
          <w:tcPr>
            <w:tcW w:w="626" w:type="pct"/>
            <w:tcBorders>
              <w:top w:val="single" w:sz="4" w:space="0" w:color="auto"/>
              <w:left w:val="nil"/>
              <w:bottom w:val="single" w:sz="4" w:space="0" w:color="auto"/>
              <w:right w:val="single" w:sz="4" w:space="0" w:color="auto"/>
            </w:tcBorders>
            <w:shd w:val="clear" w:color="auto" w:fill="auto"/>
          </w:tcPr>
          <w:p w14:paraId="478C587A" w14:textId="77777777" w:rsidR="006A3D38" w:rsidRPr="00616968" w:rsidRDefault="006A3D38" w:rsidP="00616968">
            <w:pPr>
              <w:widowControl w:val="0"/>
              <w:suppressAutoHyphens/>
              <w:autoSpaceDE w:val="0"/>
              <w:jc w:val="center"/>
              <w:rPr>
                <w:rFonts w:eastAsia="Calibri"/>
              </w:rPr>
            </w:pPr>
            <w:r w:rsidRPr="00616968">
              <w:rPr>
                <w:rFonts w:eastAsia="Calibri"/>
              </w:rPr>
              <w:t>3</w:t>
            </w:r>
          </w:p>
        </w:tc>
        <w:tc>
          <w:tcPr>
            <w:tcW w:w="973" w:type="pct"/>
            <w:tcBorders>
              <w:top w:val="single" w:sz="4" w:space="0" w:color="auto"/>
              <w:left w:val="nil"/>
              <w:bottom w:val="single" w:sz="4" w:space="0" w:color="auto"/>
              <w:right w:val="single" w:sz="4" w:space="0" w:color="auto"/>
            </w:tcBorders>
            <w:shd w:val="clear" w:color="auto" w:fill="auto"/>
          </w:tcPr>
          <w:p w14:paraId="6E2B0A92" w14:textId="77777777" w:rsidR="006A3D38" w:rsidRPr="00616968" w:rsidRDefault="006A3D38" w:rsidP="00616968">
            <w:pPr>
              <w:widowControl w:val="0"/>
              <w:suppressAutoHyphens/>
              <w:autoSpaceDE w:val="0"/>
              <w:jc w:val="center"/>
              <w:rPr>
                <w:rFonts w:eastAsia="Calibri"/>
              </w:rPr>
            </w:pPr>
            <w:r w:rsidRPr="00616968">
              <w:rPr>
                <w:rFonts w:eastAsia="Calibri"/>
              </w:rPr>
              <w:t>4</w:t>
            </w:r>
          </w:p>
        </w:tc>
        <w:tc>
          <w:tcPr>
            <w:tcW w:w="696" w:type="pct"/>
            <w:tcBorders>
              <w:top w:val="single" w:sz="4" w:space="0" w:color="auto"/>
              <w:left w:val="nil"/>
              <w:bottom w:val="single" w:sz="4" w:space="0" w:color="auto"/>
              <w:right w:val="single" w:sz="4" w:space="0" w:color="auto"/>
            </w:tcBorders>
            <w:shd w:val="clear" w:color="auto" w:fill="auto"/>
          </w:tcPr>
          <w:p w14:paraId="04418378" w14:textId="77777777" w:rsidR="006A3D38" w:rsidRPr="00616968" w:rsidRDefault="006A3D38" w:rsidP="00616968">
            <w:pPr>
              <w:widowControl w:val="0"/>
              <w:suppressAutoHyphens/>
              <w:autoSpaceDE w:val="0"/>
              <w:jc w:val="center"/>
              <w:rPr>
                <w:rFonts w:eastAsia="Calibri"/>
              </w:rPr>
            </w:pPr>
            <w:r w:rsidRPr="00616968">
              <w:rPr>
                <w:rFonts w:eastAsia="Calibri"/>
              </w:rPr>
              <w:t>5</w:t>
            </w:r>
          </w:p>
        </w:tc>
        <w:tc>
          <w:tcPr>
            <w:tcW w:w="626" w:type="pct"/>
            <w:tcBorders>
              <w:top w:val="single" w:sz="4" w:space="0" w:color="auto"/>
              <w:left w:val="nil"/>
              <w:bottom w:val="single" w:sz="4" w:space="0" w:color="auto"/>
              <w:right w:val="single" w:sz="4" w:space="0" w:color="auto"/>
            </w:tcBorders>
            <w:shd w:val="clear" w:color="auto" w:fill="auto"/>
          </w:tcPr>
          <w:p w14:paraId="605D52F5" w14:textId="77777777" w:rsidR="006A3D38" w:rsidRPr="00616968" w:rsidRDefault="006A3D38" w:rsidP="00616968">
            <w:pPr>
              <w:widowControl w:val="0"/>
              <w:suppressAutoHyphens/>
              <w:autoSpaceDE w:val="0"/>
              <w:jc w:val="center"/>
              <w:rPr>
                <w:rFonts w:eastAsia="Calibri"/>
              </w:rPr>
            </w:pPr>
            <w:r w:rsidRPr="00616968">
              <w:rPr>
                <w:rFonts w:eastAsia="Calibri"/>
              </w:rPr>
              <w:t>6</w:t>
            </w:r>
          </w:p>
        </w:tc>
        <w:tc>
          <w:tcPr>
            <w:tcW w:w="691" w:type="pct"/>
            <w:tcBorders>
              <w:top w:val="single" w:sz="4" w:space="0" w:color="auto"/>
              <w:left w:val="nil"/>
              <w:bottom w:val="single" w:sz="4" w:space="0" w:color="auto"/>
              <w:right w:val="single" w:sz="4" w:space="0" w:color="auto"/>
            </w:tcBorders>
            <w:shd w:val="clear" w:color="auto" w:fill="auto"/>
          </w:tcPr>
          <w:p w14:paraId="77445BF7" w14:textId="77777777" w:rsidR="006A3D38" w:rsidRPr="00616968" w:rsidRDefault="006A3D38" w:rsidP="00616968">
            <w:pPr>
              <w:widowControl w:val="0"/>
              <w:suppressAutoHyphens/>
              <w:autoSpaceDE w:val="0"/>
              <w:jc w:val="center"/>
              <w:rPr>
                <w:rFonts w:eastAsia="Calibri"/>
              </w:rPr>
            </w:pPr>
            <w:r w:rsidRPr="00616968">
              <w:rPr>
                <w:rFonts w:eastAsia="Calibri"/>
              </w:rPr>
              <w:t>7</w:t>
            </w:r>
          </w:p>
        </w:tc>
      </w:tr>
      <w:tr w:rsidR="007B6495" w:rsidRPr="00616968" w14:paraId="58626977" w14:textId="77777777" w:rsidTr="00A32CD5">
        <w:trPr>
          <w:trHeight w:val="60"/>
        </w:trPr>
        <w:tc>
          <w:tcPr>
            <w:tcW w:w="303" w:type="pct"/>
          </w:tcPr>
          <w:p w14:paraId="66D98CE7" w14:textId="77777777" w:rsidR="006A3D38" w:rsidRPr="00616968" w:rsidRDefault="006A3D38" w:rsidP="00616968">
            <w:pPr>
              <w:widowControl w:val="0"/>
              <w:suppressAutoHyphens/>
              <w:autoSpaceDE w:val="0"/>
              <w:rPr>
                <w:rFonts w:eastAsia="Calibri"/>
              </w:rPr>
            </w:pPr>
            <w:r w:rsidRPr="00616968">
              <w:rPr>
                <w:rFonts w:eastAsia="Calibri"/>
              </w:rPr>
              <w:t>1</w:t>
            </w:r>
          </w:p>
        </w:tc>
        <w:tc>
          <w:tcPr>
            <w:tcW w:w="4697" w:type="pct"/>
            <w:gridSpan w:val="6"/>
            <w:shd w:val="clear" w:color="auto" w:fill="auto"/>
            <w:hideMark/>
          </w:tcPr>
          <w:p w14:paraId="42FF54BB" w14:textId="77777777" w:rsidR="006A3D38" w:rsidRPr="00616968" w:rsidRDefault="006A3D38" w:rsidP="00616968">
            <w:pPr>
              <w:widowControl w:val="0"/>
              <w:suppressAutoHyphens/>
              <w:autoSpaceDE w:val="0"/>
              <w:rPr>
                <w:rFonts w:eastAsia="Calibri"/>
              </w:rPr>
            </w:pPr>
            <w:r w:rsidRPr="00616968">
              <w:rPr>
                <w:rFonts w:eastAsia="Calibri"/>
              </w:rPr>
              <w:t>Воспитание, образование</w:t>
            </w:r>
          </w:p>
        </w:tc>
      </w:tr>
      <w:tr w:rsidR="007B6495" w:rsidRPr="00616968" w14:paraId="70D11CC8" w14:textId="77777777" w:rsidTr="00A32CD5">
        <w:trPr>
          <w:trHeight w:val="70"/>
        </w:trPr>
        <w:tc>
          <w:tcPr>
            <w:tcW w:w="303" w:type="pct"/>
          </w:tcPr>
          <w:p w14:paraId="5274EAC6" w14:textId="77777777" w:rsidR="006A3D38" w:rsidRPr="00616968" w:rsidRDefault="006A3D38" w:rsidP="00616968">
            <w:pPr>
              <w:widowControl w:val="0"/>
              <w:suppressAutoHyphens/>
              <w:autoSpaceDE w:val="0"/>
              <w:rPr>
                <w:rFonts w:eastAsia="Calibri"/>
              </w:rPr>
            </w:pPr>
            <w:r w:rsidRPr="00616968">
              <w:rPr>
                <w:rFonts w:eastAsia="Calibri"/>
              </w:rPr>
              <w:t>1.1</w:t>
            </w:r>
          </w:p>
        </w:tc>
        <w:tc>
          <w:tcPr>
            <w:tcW w:w="1086" w:type="pct"/>
            <w:shd w:val="clear" w:color="auto" w:fill="auto"/>
            <w:hideMark/>
          </w:tcPr>
          <w:p w14:paraId="6A5F8106" w14:textId="77777777" w:rsidR="006A3D38" w:rsidRPr="00616968" w:rsidRDefault="006A3D38" w:rsidP="00616968">
            <w:pPr>
              <w:widowControl w:val="0"/>
              <w:suppressAutoHyphens/>
              <w:autoSpaceDE w:val="0"/>
              <w:rPr>
                <w:rFonts w:eastAsia="Calibri"/>
              </w:rPr>
            </w:pPr>
            <w:r w:rsidRPr="00616968">
              <w:rPr>
                <w:rFonts w:eastAsia="Calibri"/>
              </w:rPr>
              <w:t>Дошкольные образовательные организации</w:t>
            </w:r>
          </w:p>
        </w:tc>
        <w:tc>
          <w:tcPr>
            <w:tcW w:w="626" w:type="pct"/>
            <w:shd w:val="clear" w:color="auto" w:fill="auto"/>
            <w:hideMark/>
          </w:tcPr>
          <w:p w14:paraId="6CE5ADE0" w14:textId="77777777" w:rsidR="006A3D38" w:rsidRPr="00616968" w:rsidRDefault="006A3D38" w:rsidP="00616968">
            <w:pPr>
              <w:widowControl w:val="0"/>
              <w:suppressAutoHyphens/>
              <w:autoSpaceDE w:val="0"/>
              <w:rPr>
                <w:rFonts w:eastAsia="Calibri"/>
              </w:rPr>
            </w:pPr>
            <w:r w:rsidRPr="00616968">
              <w:rPr>
                <w:rFonts w:eastAsia="Calibri"/>
              </w:rPr>
              <w:t>место</w:t>
            </w:r>
          </w:p>
        </w:tc>
        <w:tc>
          <w:tcPr>
            <w:tcW w:w="973" w:type="pct"/>
            <w:shd w:val="clear" w:color="auto" w:fill="auto"/>
            <w:hideMark/>
          </w:tcPr>
          <w:p w14:paraId="424C5D64" w14:textId="77777777" w:rsidR="006A3D38" w:rsidRPr="00616968" w:rsidRDefault="006A3D38" w:rsidP="00616968">
            <w:pPr>
              <w:widowControl w:val="0"/>
              <w:suppressAutoHyphens/>
              <w:autoSpaceDE w:val="0"/>
              <w:rPr>
                <w:rFonts w:eastAsia="Calibri"/>
              </w:rPr>
            </w:pPr>
            <w:r w:rsidRPr="00616968">
              <w:rPr>
                <w:rFonts w:eastAsia="Calibri"/>
              </w:rPr>
              <w:t>40 на 1000 жителей</w:t>
            </w:r>
          </w:p>
        </w:tc>
        <w:tc>
          <w:tcPr>
            <w:tcW w:w="696" w:type="pct"/>
            <w:shd w:val="clear" w:color="auto" w:fill="auto"/>
          </w:tcPr>
          <w:p w14:paraId="06A79847" w14:textId="77777777" w:rsidR="006A3D38" w:rsidRPr="00616968" w:rsidRDefault="006A3D38" w:rsidP="00616968">
            <w:pPr>
              <w:widowControl w:val="0"/>
              <w:suppressAutoHyphens/>
              <w:autoSpaceDE w:val="0"/>
              <w:rPr>
                <w:rFonts w:eastAsia="Calibri"/>
              </w:rPr>
            </w:pPr>
            <w:r w:rsidRPr="00616968">
              <w:rPr>
                <w:rFonts w:eastAsia="Calibri"/>
              </w:rPr>
              <w:t>47</w:t>
            </w:r>
          </w:p>
        </w:tc>
        <w:tc>
          <w:tcPr>
            <w:tcW w:w="626" w:type="pct"/>
            <w:shd w:val="clear" w:color="auto" w:fill="auto"/>
            <w:noWrap/>
          </w:tcPr>
          <w:p w14:paraId="66899230"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42</w:t>
            </w:r>
          </w:p>
        </w:tc>
        <w:tc>
          <w:tcPr>
            <w:tcW w:w="691" w:type="pct"/>
            <w:shd w:val="clear" w:color="auto" w:fill="auto"/>
            <w:noWrap/>
          </w:tcPr>
          <w:p w14:paraId="46BA36B2"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112</w:t>
            </w:r>
          </w:p>
        </w:tc>
      </w:tr>
      <w:tr w:rsidR="007B6495" w:rsidRPr="00616968" w14:paraId="55ECDC88" w14:textId="77777777" w:rsidTr="00A32CD5">
        <w:trPr>
          <w:trHeight w:val="60"/>
        </w:trPr>
        <w:tc>
          <w:tcPr>
            <w:tcW w:w="303" w:type="pct"/>
          </w:tcPr>
          <w:p w14:paraId="214A27DC" w14:textId="77777777" w:rsidR="006A3D38" w:rsidRPr="00616968" w:rsidRDefault="006A3D38" w:rsidP="00616968">
            <w:pPr>
              <w:widowControl w:val="0"/>
              <w:suppressAutoHyphens/>
              <w:autoSpaceDE w:val="0"/>
              <w:rPr>
                <w:rFonts w:eastAsia="Calibri"/>
              </w:rPr>
            </w:pPr>
            <w:r w:rsidRPr="00616968">
              <w:rPr>
                <w:rFonts w:eastAsia="Calibri"/>
              </w:rPr>
              <w:t>1.2</w:t>
            </w:r>
          </w:p>
        </w:tc>
        <w:tc>
          <w:tcPr>
            <w:tcW w:w="1086" w:type="pct"/>
            <w:shd w:val="clear" w:color="auto" w:fill="auto"/>
            <w:hideMark/>
          </w:tcPr>
          <w:p w14:paraId="34E7D87F" w14:textId="77777777" w:rsidR="006A3D38" w:rsidRPr="00616968" w:rsidRDefault="006A3D38" w:rsidP="00616968">
            <w:pPr>
              <w:widowControl w:val="0"/>
              <w:suppressAutoHyphens/>
              <w:autoSpaceDE w:val="0"/>
              <w:rPr>
                <w:rFonts w:eastAsia="Calibri"/>
              </w:rPr>
            </w:pPr>
            <w:r w:rsidRPr="00616968">
              <w:rPr>
                <w:rFonts w:eastAsia="Calibri"/>
              </w:rPr>
              <w:t>Общеобразовательные организации</w:t>
            </w:r>
          </w:p>
        </w:tc>
        <w:tc>
          <w:tcPr>
            <w:tcW w:w="626" w:type="pct"/>
            <w:shd w:val="clear" w:color="auto" w:fill="auto"/>
            <w:hideMark/>
          </w:tcPr>
          <w:p w14:paraId="3D69551B" w14:textId="77777777" w:rsidR="006A3D38" w:rsidRPr="00616968" w:rsidRDefault="006A3D38" w:rsidP="00616968">
            <w:pPr>
              <w:widowControl w:val="0"/>
              <w:suppressAutoHyphens/>
              <w:autoSpaceDE w:val="0"/>
              <w:rPr>
                <w:rFonts w:eastAsia="Calibri"/>
              </w:rPr>
            </w:pPr>
            <w:r w:rsidRPr="00616968">
              <w:rPr>
                <w:rFonts w:eastAsia="Calibri"/>
              </w:rPr>
              <w:t>место</w:t>
            </w:r>
          </w:p>
        </w:tc>
        <w:tc>
          <w:tcPr>
            <w:tcW w:w="973" w:type="pct"/>
            <w:shd w:val="clear" w:color="auto" w:fill="auto"/>
            <w:hideMark/>
          </w:tcPr>
          <w:p w14:paraId="0CF2C5E7" w14:textId="77777777" w:rsidR="006A3D38" w:rsidRPr="00616968" w:rsidRDefault="006A3D38" w:rsidP="00616968">
            <w:pPr>
              <w:widowControl w:val="0"/>
              <w:suppressAutoHyphens/>
              <w:autoSpaceDE w:val="0"/>
              <w:rPr>
                <w:rFonts w:eastAsia="Calibri"/>
              </w:rPr>
            </w:pPr>
            <w:r w:rsidRPr="00616968">
              <w:rPr>
                <w:rFonts w:eastAsia="Calibri"/>
              </w:rPr>
              <w:t>61 на 1000 жителей</w:t>
            </w:r>
          </w:p>
        </w:tc>
        <w:tc>
          <w:tcPr>
            <w:tcW w:w="696" w:type="pct"/>
            <w:shd w:val="clear" w:color="auto" w:fill="auto"/>
          </w:tcPr>
          <w:p w14:paraId="589EE145" w14:textId="77777777" w:rsidR="006A3D38" w:rsidRPr="00616968" w:rsidRDefault="006A3D38" w:rsidP="00616968">
            <w:pPr>
              <w:widowControl w:val="0"/>
              <w:suppressAutoHyphens/>
              <w:autoSpaceDE w:val="0"/>
              <w:rPr>
                <w:rFonts w:eastAsia="Calibri"/>
              </w:rPr>
            </w:pPr>
            <w:r w:rsidRPr="00616968">
              <w:rPr>
                <w:rFonts w:eastAsia="Calibri"/>
              </w:rPr>
              <w:t>110</w:t>
            </w:r>
          </w:p>
        </w:tc>
        <w:tc>
          <w:tcPr>
            <w:tcW w:w="626" w:type="pct"/>
            <w:shd w:val="clear" w:color="auto" w:fill="auto"/>
            <w:noWrap/>
          </w:tcPr>
          <w:p w14:paraId="6234F04D"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65</w:t>
            </w:r>
          </w:p>
        </w:tc>
        <w:tc>
          <w:tcPr>
            <w:tcW w:w="691" w:type="pct"/>
            <w:shd w:val="clear" w:color="auto" w:fill="auto"/>
            <w:noWrap/>
          </w:tcPr>
          <w:p w14:paraId="23F3AAD1"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169</w:t>
            </w:r>
          </w:p>
        </w:tc>
      </w:tr>
      <w:tr w:rsidR="007B6495" w:rsidRPr="00616968" w14:paraId="2ABD7A19" w14:textId="77777777" w:rsidTr="00A32CD5">
        <w:trPr>
          <w:trHeight w:val="70"/>
        </w:trPr>
        <w:tc>
          <w:tcPr>
            <w:tcW w:w="303" w:type="pct"/>
          </w:tcPr>
          <w:p w14:paraId="7AD5279E" w14:textId="77777777" w:rsidR="006A3D38" w:rsidRPr="00616968" w:rsidRDefault="006A3D38" w:rsidP="00616968">
            <w:pPr>
              <w:widowControl w:val="0"/>
              <w:suppressAutoHyphens/>
              <w:autoSpaceDE w:val="0"/>
              <w:rPr>
                <w:rFonts w:eastAsia="Calibri"/>
              </w:rPr>
            </w:pPr>
            <w:r w:rsidRPr="00616968">
              <w:rPr>
                <w:rFonts w:eastAsia="Calibri"/>
              </w:rPr>
              <w:t>1.3</w:t>
            </w:r>
          </w:p>
        </w:tc>
        <w:tc>
          <w:tcPr>
            <w:tcW w:w="1086" w:type="pct"/>
            <w:shd w:val="clear" w:color="auto" w:fill="auto"/>
            <w:hideMark/>
          </w:tcPr>
          <w:p w14:paraId="5E5DCCE9" w14:textId="77777777" w:rsidR="006A3D38" w:rsidRPr="00616968" w:rsidRDefault="006A3D38" w:rsidP="00616968">
            <w:pPr>
              <w:widowControl w:val="0"/>
              <w:suppressAutoHyphens/>
              <w:autoSpaceDE w:val="0"/>
              <w:rPr>
                <w:rFonts w:eastAsia="Calibri"/>
              </w:rPr>
            </w:pPr>
            <w:r w:rsidRPr="00616968">
              <w:rPr>
                <w:rFonts w:eastAsia="Calibri"/>
              </w:rPr>
              <w:t>Организации дополнительного образования детей</w:t>
            </w:r>
          </w:p>
        </w:tc>
        <w:tc>
          <w:tcPr>
            <w:tcW w:w="626" w:type="pct"/>
            <w:shd w:val="clear" w:color="auto" w:fill="auto"/>
            <w:hideMark/>
          </w:tcPr>
          <w:p w14:paraId="4F8AF1DE" w14:textId="77777777" w:rsidR="006A3D38" w:rsidRPr="00616968" w:rsidRDefault="006A3D38" w:rsidP="00616968">
            <w:pPr>
              <w:widowControl w:val="0"/>
              <w:suppressAutoHyphens/>
              <w:autoSpaceDE w:val="0"/>
              <w:rPr>
                <w:rFonts w:eastAsia="Calibri"/>
              </w:rPr>
            </w:pPr>
            <w:r w:rsidRPr="00616968">
              <w:rPr>
                <w:rFonts w:eastAsia="Calibri"/>
              </w:rPr>
              <w:t>место</w:t>
            </w:r>
          </w:p>
        </w:tc>
        <w:tc>
          <w:tcPr>
            <w:tcW w:w="973" w:type="pct"/>
            <w:shd w:val="clear" w:color="auto" w:fill="auto"/>
            <w:hideMark/>
          </w:tcPr>
          <w:p w14:paraId="206DA8B8" w14:textId="77777777" w:rsidR="006A3D38" w:rsidRPr="00616968" w:rsidRDefault="006A3D38" w:rsidP="00616968">
            <w:pPr>
              <w:widowControl w:val="0"/>
              <w:suppressAutoHyphens/>
              <w:autoSpaceDE w:val="0"/>
              <w:rPr>
                <w:rFonts w:eastAsia="Calibri"/>
              </w:rPr>
            </w:pPr>
            <w:r w:rsidRPr="00616968">
              <w:rPr>
                <w:rFonts w:eastAsia="Calibri"/>
              </w:rPr>
              <w:t>10 % от общего числа учащихся общеобразовательных организаций</w:t>
            </w:r>
          </w:p>
        </w:tc>
        <w:tc>
          <w:tcPr>
            <w:tcW w:w="696" w:type="pct"/>
            <w:shd w:val="clear" w:color="auto" w:fill="auto"/>
          </w:tcPr>
          <w:p w14:paraId="29EE50DE" w14:textId="77777777" w:rsidR="006A3D38" w:rsidRPr="00616968" w:rsidRDefault="006A3D38" w:rsidP="00616968">
            <w:pPr>
              <w:widowControl w:val="0"/>
              <w:suppressAutoHyphens/>
              <w:autoSpaceDE w:val="0"/>
              <w:rPr>
                <w:rFonts w:eastAsia="Calibri"/>
              </w:rPr>
            </w:pPr>
            <w:r w:rsidRPr="00616968">
              <w:rPr>
                <w:rFonts w:eastAsia="Calibri"/>
              </w:rPr>
              <w:t>59</w:t>
            </w:r>
          </w:p>
        </w:tc>
        <w:tc>
          <w:tcPr>
            <w:tcW w:w="626" w:type="pct"/>
            <w:shd w:val="clear" w:color="auto" w:fill="auto"/>
            <w:noWrap/>
          </w:tcPr>
          <w:p w14:paraId="36A12D11"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10</w:t>
            </w:r>
          </w:p>
        </w:tc>
        <w:tc>
          <w:tcPr>
            <w:tcW w:w="691" w:type="pct"/>
            <w:shd w:val="clear" w:color="auto" w:fill="auto"/>
            <w:noWrap/>
          </w:tcPr>
          <w:p w14:paraId="604AA58A"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590</w:t>
            </w:r>
          </w:p>
        </w:tc>
      </w:tr>
      <w:tr w:rsidR="007B6495" w:rsidRPr="00616968" w14:paraId="4516D381" w14:textId="77777777" w:rsidTr="00A32CD5">
        <w:trPr>
          <w:trHeight w:val="60"/>
        </w:trPr>
        <w:tc>
          <w:tcPr>
            <w:tcW w:w="303" w:type="pct"/>
          </w:tcPr>
          <w:p w14:paraId="4201D830" w14:textId="77777777" w:rsidR="006A3D38" w:rsidRPr="00616968" w:rsidRDefault="006A3D38" w:rsidP="00616968">
            <w:pPr>
              <w:widowControl w:val="0"/>
              <w:suppressAutoHyphens/>
              <w:autoSpaceDE w:val="0"/>
              <w:rPr>
                <w:rFonts w:eastAsia="Calibri"/>
              </w:rPr>
            </w:pPr>
            <w:r w:rsidRPr="00616968">
              <w:rPr>
                <w:rFonts w:eastAsia="Calibri"/>
              </w:rPr>
              <w:t>2</w:t>
            </w:r>
          </w:p>
        </w:tc>
        <w:tc>
          <w:tcPr>
            <w:tcW w:w="4697" w:type="pct"/>
            <w:gridSpan w:val="6"/>
            <w:shd w:val="clear" w:color="auto" w:fill="auto"/>
            <w:hideMark/>
          </w:tcPr>
          <w:p w14:paraId="5BCF91BC" w14:textId="77777777" w:rsidR="006A3D38" w:rsidRPr="00616968" w:rsidRDefault="006A3D38" w:rsidP="00616968">
            <w:pPr>
              <w:widowControl w:val="0"/>
              <w:suppressAutoHyphens/>
              <w:autoSpaceDE w:val="0"/>
              <w:rPr>
                <w:rFonts w:eastAsia="Calibri"/>
              </w:rPr>
            </w:pPr>
            <w:r w:rsidRPr="00616968">
              <w:rPr>
                <w:rFonts w:eastAsia="Calibri"/>
              </w:rPr>
              <w:t>Здравоохранение</w:t>
            </w:r>
          </w:p>
        </w:tc>
      </w:tr>
      <w:tr w:rsidR="007B6495" w:rsidRPr="00616968" w14:paraId="2965BE1A" w14:textId="77777777" w:rsidTr="00A32CD5">
        <w:trPr>
          <w:trHeight w:val="840"/>
        </w:trPr>
        <w:tc>
          <w:tcPr>
            <w:tcW w:w="303" w:type="pct"/>
          </w:tcPr>
          <w:p w14:paraId="17BCDF85" w14:textId="77777777" w:rsidR="006A3D38" w:rsidRPr="00616968" w:rsidRDefault="006A3D38" w:rsidP="00616968">
            <w:pPr>
              <w:widowControl w:val="0"/>
              <w:suppressAutoHyphens/>
              <w:autoSpaceDE w:val="0"/>
              <w:rPr>
                <w:rFonts w:eastAsia="Calibri"/>
              </w:rPr>
            </w:pPr>
            <w:r w:rsidRPr="00616968">
              <w:rPr>
                <w:rFonts w:eastAsia="Calibri"/>
              </w:rPr>
              <w:t>2.1</w:t>
            </w:r>
          </w:p>
        </w:tc>
        <w:tc>
          <w:tcPr>
            <w:tcW w:w="1086" w:type="pct"/>
            <w:shd w:val="clear" w:color="auto" w:fill="auto"/>
          </w:tcPr>
          <w:p w14:paraId="43D7BB1F" w14:textId="77777777" w:rsidR="006A3D38" w:rsidRPr="00616968" w:rsidRDefault="006A3D38" w:rsidP="00616968">
            <w:pPr>
              <w:widowControl w:val="0"/>
              <w:suppressAutoHyphens/>
              <w:autoSpaceDE w:val="0"/>
              <w:rPr>
                <w:rFonts w:eastAsia="Calibri"/>
              </w:rPr>
            </w:pPr>
            <w:r w:rsidRPr="00616968">
              <w:rPr>
                <w:rFonts w:eastAsia="Calibri"/>
              </w:rPr>
              <w:t>Фельдшерско-акушерский пункт</w:t>
            </w:r>
          </w:p>
        </w:tc>
        <w:tc>
          <w:tcPr>
            <w:tcW w:w="626" w:type="pct"/>
            <w:shd w:val="clear" w:color="auto" w:fill="auto"/>
          </w:tcPr>
          <w:p w14:paraId="46326AE1" w14:textId="77777777" w:rsidR="006A3D38" w:rsidRPr="00616968" w:rsidRDefault="006A3D38" w:rsidP="00616968">
            <w:pPr>
              <w:widowControl w:val="0"/>
              <w:suppressAutoHyphens/>
              <w:autoSpaceDE w:val="0"/>
              <w:rPr>
                <w:rFonts w:eastAsia="Calibri"/>
              </w:rPr>
            </w:pPr>
            <w:r w:rsidRPr="00616968">
              <w:rPr>
                <w:rFonts w:eastAsia="Calibri"/>
              </w:rPr>
              <w:t>объект</w:t>
            </w:r>
          </w:p>
        </w:tc>
        <w:tc>
          <w:tcPr>
            <w:tcW w:w="973" w:type="pct"/>
            <w:shd w:val="clear" w:color="auto" w:fill="auto"/>
          </w:tcPr>
          <w:p w14:paraId="173B12AE" w14:textId="3C76EDF3" w:rsidR="006A3D38" w:rsidRPr="00616968" w:rsidRDefault="006A3D38" w:rsidP="00616968">
            <w:pPr>
              <w:widowControl w:val="0"/>
              <w:suppressAutoHyphens/>
              <w:autoSpaceDE w:val="0"/>
              <w:rPr>
                <w:rFonts w:eastAsia="Calibri"/>
              </w:rPr>
            </w:pPr>
            <w:r w:rsidRPr="00616968">
              <w:rPr>
                <w:rFonts w:eastAsia="Calibri"/>
              </w:rPr>
              <w:t>1 объект на населённый пункт численностью населения 100</w:t>
            </w:r>
            <w:r w:rsidR="008759B5" w:rsidRPr="00616968">
              <w:rPr>
                <w:sz w:val="28"/>
                <w:szCs w:val="28"/>
                <w:lang w:eastAsia="zh-CN"/>
              </w:rPr>
              <w:t xml:space="preserve"> – </w:t>
            </w:r>
            <w:r w:rsidRPr="00616968">
              <w:rPr>
                <w:rFonts w:eastAsia="Calibri"/>
              </w:rPr>
              <w:t>1200 человек</w:t>
            </w:r>
          </w:p>
        </w:tc>
        <w:tc>
          <w:tcPr>
            <w:tcW w:w="696" w:type="pct"/>
            <w:shd w:val="clear" w:color="auto" w:fill="auto"/>
          </w:tcPr>
          <w:p w14:paraId="504867FD" w14:textId="77777777" w:rsidR="006A3D38" w:rsidRPr="00616968" w:rsidRDefault="006A3D38" w:rsidP="00616968">
            <w:pPr>
              <w:widowControl w:val="0"/>
              <w:suppressAutoHyphens/>
              <w:autoSpaceDE w:val="0"/>
              <w:rPr>
                <w:rFonts w:eastAsia="Calibri"/>
              </w:rPr>
            </w:pPr>
            <w:r w:rsidRPr="00616968">
              <w:rPr>
                <w:rFonts w:eastAsia="Calibri"/>
              </w:rPr>
              <w:t>1</w:t>
            </w:r>
          </w:p>
        </w:tc>
        <w:tc>
          <w:tcPr>
            <w:tcW w:w="626" w:type="pct"/>
            <w:shd w:val="clear" w:color="auto" w:fill="auto"/>
            <w:noWrap/>
          </w:tcPr>
          <w:p w14:paraId="04CA3965"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1</w:t>
            </w:r>
          </w:p>
        </w:tc>
        <w:tc>
          <w:tcPr>
            <w:tcW w:w="691" w:type="pct"/>
            <w:shd w:val="clear" w:color="auto" w:fill="auto"/>
            <w:noWrap/>
          </w:tcPr>
          <w:p w14:paraId="5D087B0E"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100</w:t>
            </w:r>
          </w:p>
        </w:tc>
      </w:tr>
      <w:tr w:rsidR="007B6495" w:rsidRPr="00616968" w14:paraId="6FFED08D" w14:textId="77777777" w:rsidTr="00A32CD5">
        <w:trPr>
          <w:trHeight w:val="60"/>
        </w:trPr>
        <w:tc>
          <w:tcPr>
            <w:tcW w:w="303" w:type="pct"/>
          </w:tcPr>
          <w:p w14:paraId="3F3AA225" w14:textId="77777777" w:rsidR="006A3D38" w:rsidRPr="00616968" w:rsidRDefault="006A3D38" w:rsidP="00616968">
            <w:pPr>
              <w:widowControl w:val="0"/>
              <w:suppressAutoHyphens/>
              <w:autoSpaceDE w:val="0"/>
              <w:rPr>
                <w:rFonts w:eastAsia="Calibri"/>
              </w:rPr>
            </w:pPr>
            <w:r w:rsidRPr="00616968">
              <w:rPr>
                <w:rFonts w:eastAsia="Calibri"/>
              </w:rPr>
              <w:t>2.2</w:t>
            </w:r>
          </w:p>
        </w:tc>
        <w:tc>
          <w:tcPr>
            <w:tcW w:w="1086" w:type="pct"/>
            <w:shd w:val="clear" w:color="auto" w:fill="auto"/>
            <w:hideMark/>
          </w:tcPr>
          <w:p w14:paraId="476B2FD8" w14:textId="77777777" w:rsidR="006A3D38" w:rsidRPr="00616968" w:rsidRDefault="006A3D38" w:rsidP="00616968">
            <w:pPr>
              <w:widowControl w:val="0"/>
              <w:suppressAutoHyphens/>
              <w:autoSpaceDE w:val="0"/>
              <w:rPr>
                <w:rFonts w:eastAsia="Calibri"/>
              </w:rPr>
            </w:pPr>
            <w:r w:rsidRPr="00616968">
              <w:rPr>
                <w:rFonts w:eastAsia="Calibri"/>
              </w:rPr>
              <w:t>Аптека</w:t>
            </w:r>
          </w:p>
        </w:tc>
        <w:tc>
          <w:tcPr>
            <w:tcW w:w="626" w:type="pct"/>
            <w:shd w:val="clear" w:color="auto" w:fill="auto"/>
            <w:hideMark/>
          </w:tcPr>
          <w:p w14:paraId="76175977" w14:textId="752B8B48" w:rsidR="006A3D38" w:rsidRPr="00616968" w:rsidRDefault="00716121" w:rsidP="00616968">
            <w:pPr>
              <w:widowControl w:val="0"/>
              <w:suppressAutoHyphens/>
              <w:autoSpaceDE w:val="0"/>
              <w:rPr>
                <w:rFonts w:eastAsia="Calibri"/>
              </w:rPr>
            </w:pPr>
            <w:r w:rsidRPr="00616968">
              <w:rPr>
                <w:rFonts w:eastAsia="Calibri"/>
              </w:rPr>
              <w:t>м</w:t>
            </w:r>
            <w:r w:rsidRPr="00616968">
              <w:rPr>
                <w:rFonts w:eastAsia="Calibri"/>
                <w:vertAlign w:val="superscript"/>
              </w:rPr>
              <w:t>2</w:t>
            </w:r>
            <w:r w:rsidR="006A3D38" w:rsidRPr="00616968">
              <w:rPr>
                <w:rFonts w:eastAsia="Calibri"/>
                <w:vertAlign w:val="superscript"/>
              </w:rPr>
              <w:t xml:space="preserve"> </w:t>
            </w:r>
            <w:r w:rsidR="006A3D38" w:rsidRPr="00616968">
              <w:rPr>
                <w:rFonts w:eastAsia="Calibri"/>
              </w:rPr>
              <w:t>общей площади</w:t>
            </w:r>
          </w:p>
        </w:tc>
        <w:tc>
          <w:tcPr>
            <w:tcW w:w="973" w:type="pct"/>
            <w:shd w:val="clear" w:color="auto" w:fill="auto"/>
            <w:hideMark/>
          </w:tcPr>
          <w:p w14:paraId="78D02EED" w14:textId="50798EFC" w:rsidR="006A3D38" w:rsidRPr="00616968" w:rsidRDefault="006A3D38" w:rsidP="00616968">
            <w:pPr>
              <w:widowControl w:val="0"/>
              <w:suppressAutoHyphens/>
              <w:autoSpaceDE w:val="0"/>
              <w:rPr>
                <w:rFonts w:eastAsia="Calibri"/>
              </w:rPr>
            </w:pPr>
            <w:r w:rsidRPr="00616968">
              <w:rPr>
                <w:rFonts w:eastAsia="Calibri"/>
              </w:rPr>
              <w:t xml:space="preserve">14 </w:t>
            </w:r>
            <w:r w:rsidR="00716121" w:rsidRPr="00616968">
              <w:rPr>
                <w:rFonts w:eastAsia="Calibri"/>
              </w:rPr>
              <w:t>м</w:t>
            </w:r>
            <w:r w:rsidR="00716121" w:rsidRPr="00616968">
              <w:rPr>
                <w:rFonts w:eastAsia="Calibri"/>
                <w:vertAlign w:val="superscript"/>
              </w:rPr>
              <w:t>2</w:t>
            </w:r>
            <w:r w:rsidRPr="00616968">
              <w:rPr>
                <w:rFonts w:eastAsia="Calibri"/>
                <w:vertAlign w:val="superscript"/>
              </w:rPr>
              <w:t xml:space="preserve"> </w:t>
            </w:r>
            <w:r w:rsidRPr="00616968">
              <w:rPr>
                <w:rFonts w:eastAsia="Calibri"/>
              </w:rPr>
              <w:t>общей площади</w:t>
            </w:r>
          </w:p>
        </w:tc>
        <w:tc>
          <w:tcPr>
            <w:tcW w:w="696" w:type="pct"/>
            <w:shd w:val="clear" w:color="auto" w:fill="auto"/>
          </w:tcPr>
          <w:p w14:paraId="65A52E4F" w14:textId="77777777" w:rsidR="006A3D38" w:rsidRPr="00616968" w:rsidRDefault="006A3D38" w:rsidP="00616968">
            <w:pPr>
              <w:widowControl w:val="0"/>
              <w:suppressAutoHyphens/>
              <w:autoSpaceDE w:val="0"/>
              <w:rPr>
                <w:rFonts w:eastAsia="Calibri"/>
              </w:rPr>
            </w:pPr>
            <w:r w:rsidRPr="00616968">
              <w:rPr>
                <w:rFonts w:eastAsia="Calibri"/>
                <w:lang w:val="en-US"/>
              </w:rPr>
              <w:t>0</w:t>
            </w:r>
          </w:p>
        </w:tc>
        <w:tc>
          <w:tcPr>
            <w:tcW w:w="626" w:type="pct"/>
            <w:shd w:val="clear" w:color="auto" w:fill="auto"/>
            <w:noWrap/>
          </w:tcPr>
          <w:p w14:paraId="0CEE826A"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0</w:t>
            </w:r>
          </w:p>
        </w:tc>
        <w:tc>
          <w:tcPr>
            <w:tcW w:w="691" w:type="pct"/>
            <w:shd w:val="clear" w:color="auto" w:fill="auto"/>
            <w:noWrap/>
          </w:tcPr>
          <w:p w14:paraId="350DDDB2" w14:textId="77777777" w:rsidR="006A3D38" w:rsidRPr="00616968" w:rsidRDefault="006A3D38" w:rsidP="00616968">
            <w:pPr>
              <w:widowControl w:val="0"/>
              <w:suppressAutoHyphens/>
              <w:autoSpaceDE w:val="0"/>
              <w:rPr>
                <w:rFonts w:eastAsia="Calibri"/>
                <w:lang w:val="en-US"/>
              </w:rPr>
            </w:pPr>
            <w:r w:rsidRPr="00616968">
              <w:rPr>
                <w:rFonts w:eastAsia="Calibri"/>
                <w:lang w:val="en-US"/>
              </w:rPr>
              <w:t>0</w:t>
            </w:r>
          </w:p>
        </w:tc>
      </w:tr>
      <w:tr w:rsidR="007B6495" w:rsidRPr="00616968" w14:paraId="59C373F5" w14:textId="77777777" w:rsidTr="00A32CD5">
        <w:trPr>
          <w:trHeight w:val="60"/>
        </w:trPr>
        <w:tc>
          <w:tcPr>
            <w:tcW w:w="303" w:type="pct"/>
          </w:tcPr>
          <w:p w14:paraId="1D9397BA" w14:textId="77777777" w:rsidR="006A3D38" w:rsidRPr="00616968" w:rsidRDefault="006A3D38" w:rsidP="00616968">
            <w:pPr>
              <w:widowControl w:val="0"/>
              <w:suppressAutoHyphens/>
              <w:autoSpaceDE w:val="0"/>
              <w:rPr>
                <w:rFonts w:eastAsia="Calibri"/>
              </w:rPr>
            </w:pPr>
            <w:r w:rsidRPr="00616968">
              <w:rPr>
                <w:rFonts w:eastAsia="Calibri"/>
              </w:rPr>
              <w:t>3</w:t>
            </w:r>
          </w:p>
        </w:tc>
        <w:tc>
          <w:tcPr>
            <w:tcW w:w="4697" w:type="pct"/>
            <w:gridSpan w:val="6"/>
            <w:shd w:val="clear" w:color="auto" w:fill="auto"/>
            <w:hideMark/>
          </w:tcPr>
          <w:p w14:paraId="423080A1" w14:textId="77777777" w:rsidR="006A3D38" w:rsidRPr="00616968" w:rsidRDefault="006A3D38" w:rsidP="00616968">
            <w:pPr>
              <w:widowControl w:val="0"/>
              <w:suppressAutoHyphens/>
              <w:autoSpaceDE w:val="0"/>
              <w:rPr>
                <w:rFonts w:eastAsia="Calibri"/>
              </w:rPr>
            </w:pPr>
            <w:r w:rsidRPr="00616968">
              <w:rPr>
                <w:rFonts w:eastAsia="Calibri"/>
              </w:rPr>
              <w:t>Социальная защита</w:t>
            </w:r>
          </w:p>
        </w:tc>
      </w:tr>
      <w:tr w:rsidR="007B6495" w:rsidRPr="00616968" w14:paraId="77802DBF" w14:textId="77777777" w:rsidTr="00A32CD5">
        <w:trPr>
          <w:trHeight w:val="70"/>
        </w:trPr>
        <w:tc>
          <w:tcPr>
            <w:tcW w:w="303" w:type="pct"/>
          </w:tcPr>
          <w:p w14:paraId="3A44652E" w14:textId="77777777" w:rsidR="006A3D38" w:rsidRPr="00616968" w:rsidRDefault="006A3D38" w:rsidP="00616968">
            <w:pPr>
              <w:widowControl w:val="0"/>
              <w:suppressAutoHyphens/>
              <w:autoSpaceDE w:val="0"/>
              <w:rPr>
                <w:rFonts w:eastAsia="Calibri"/>
              </w:rPr>
            </w:pPr>
            <w:r w:rsidRPr="00616968">
              <w:rPr>
                <w:rFonts w:eastAsia="Calibri"/>
              </w:rPr>
              <w:t>3.1</w:t>
            </w:r>
          </w:p>
        </w:tc>
        <w:tc>
          <w:tcPr>
            <w:tcW w:w="1086" w:type="pct"/>
            <w:shd w:val="clear" w:color="auto" w:fill="auto"/>
            <w:hideMark/>
          </w:tcPr>
          <w:p w14:paraId="6CEA741E" w14:textId="77777777" w:rsidR="006A3D38" w:rsidRPr="00616968" w:rsidRDefault="006A3D38" w:rsidP="00616968">
            <w:pPr>
              <w:widowControl w:val="0"/>
              <w:suppressAutoHyphens/>
              <w:autoSpaceDE w:val="0"/>
              <w:rPr>
                <w:rFonts w:eastAsia="Calibri"/>
              </w:rPr>
            </w:pPr>
            <w:r w:rsidRPr="00616968">
              <w:rPr>
                <w:rFonts w:eastAsia="Calibri"/>
              </w:rPr>
              <w:t>Отделение социальной помощи на дому</w:t>
            </w:r>
          </w:p>
        </w:tc>
        <w:tc>
          <w:tcPr>
            <w:tcW w:w="626" w:type="pct"/>
            <w:shd w:val="clear" w:color="auto" w:fill="auto"/>
            <w:hideMark/>
          </w:tcPr>
          <w:p w14:paraId="79759E01" w14:textId="77777777" w:rsidR="006A3D38" w:rsidRPr="00616968" w:rsidRDefault="006A3D38" w:rsidP="00616968">
            <w:pPr>
              <w:widowControl w:val="0"/>
              <w:suppressAutoHyphens/>
              <w:autoSpaceDE w:val="0"/>
              <w:rPr>
                <w:rFonts w:eastAsia="Calibri"/>
              </w:rPr>
            </w:pPr>
            <w:r w:rsidRPr="00616968">
              <w:rPr>
                <w:rFonts w:eastAsia="Calibri"/>
              </w:rPr>
              <w:t>объект</w:t>
            </w:r>
          </w:p>
        </w:tc>
        <w:tc>
          <w:tcPr>
            <w:tcW w:w="973" w:type="pct"/>
            <w:shd w:val="clear" w:color="auto" w:fill="auto"/>
            <w:hideMark/>
          </w:tcPr>
          <w:p w14:paraId="303B76FD" w14:textId="77777777" w:rsidR="006A3D38" w:rsidRPr="00616968" w:rsidRDefault="006A3D38" w:rsidP="00616968">
            <w:pPr>
              <w:widowControl w:val="0"/>
              <w:suppressAutoHyphens/>
              <w:autoSpaceDE w:val="0"/>
              <w:rPr>
                <w:rFonts w:eastAsia="Calibri"/>
              </w:rPr>
            </w:pPr>
            <w:r w:rsidRPr="00616968">
              <w:rPr>
                <w:rFonts w:eastAsia="Calibri"/>
              </w:rPr>
              <w:t>1 пост на 110 человек соответствующей категории граждан</w:t>
            </w:r>
          </w:p>
        </w:tc>
        <w:tc>
          <w:tcPr>
            <w:tcW w:w="696" w:type="pct"/>
            <w:shd w:val="clear" w:color="auto" w:fill="auto"/>
          </w:tcPr>
          <w:p w14:paraId="74508DAA"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noWrap/>
          </w:tcPr>
          <w:p w14:paraId="5157B715"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91" w:type="pct"/>
            <w:shd w:val="clear" w:color="auto" w:fill="auto"/>
            <w:noWrap/>
          </w:tcPr>
          <w:p w14:paraId="2D177214" w14:textId="77777777" w:rsidR="006A3D38" w:rsidRPr="00616968" w:rsidRDefault="006A3D38" w:rsidP="00616968">
            <w:pPr>
              <w:widowControl w:val="0"/>
              <w:suppressAutoHyphens/>
              <w:autoSpaceDE w:val="0"/>
              <w:rPr>
                <w:rFonts w:eastAsia="Calibri"/>
              </w:rPr>
            </w:pPr>
            <w:r w:rsidRPr="00616968">
              <w:rPr>
                <w:rFonts w:eastAsia="Calibri"/>
              </w:rPr>
              <w:t>-</w:t>
            </w:r>
          </w:p>
        </w:tc>
      </w:tr>
      <w:tr w:rsidR="007B6495" w:rsidRPr="00616968" w14:paraId="476A3936" w14:textId="77777777" w:rsidTr="00A32CD5">
        <w:trPr>
          <w:trHeight w:val="60"/>
        </w:trPr>
        <w:tc>
          <w:tcPr>
            <w:tcW w:w="303" w:type="pct"/>
          </w:tcPr>
          <w:p w14:paraId="0B67F958" w14:textId="77777777" w:rsidR="006A3D38" w:rsidRPr="00616968" w:rsidRDefault="006A3D38" w:rsidP="00616968">
            <w:pPr>
              <w:widowControl w:val="0"/>
              <w:suppressAutoHyphens/>
              <w:autoSpaceDE w:val="0"/>
              <w:rPr>
                <w:rFonts w:eastAsia="Calibri"/>
              </w:rPr>
            </w:pPr>
            <w:r w:rsidRPr="00616968">
              <w:rPr>
                <w:rFonts w:eastAsia="Calibri"/>
              </w:rPr>
              <w:t>4</w:t>
            </w:r>
          </w:p>
        </w:tc>
        <w:tc>
          <w:tcPr>
            <w:tcW w:w="4697" w:type="pct"/>
            <w:gridSpan w:val="6"/>
            <w:shd w:val="clear" w:color="auto" w:fill="auto"/>
            <w:hideMark/>
          </w:tcPr>
          <w:p w14:paraId="2ED5494F" w14:textId="77777777" w:rsidR="006A3D38" w:rsidRPr="00616968" w:rsidRDefault="006A3D38" w:rsidP="00616968">
            <w:pPr>
              <w:widowControl w:val="0"/>
              <w:suppressAutoHyphens/>
              <w:autoSpaceDE w:val="0"/>
              <w:rPr>
                <w:rFonts w:eastAsia="Calibri"/>
              </w:rPr>
            </w:pPr>
            <w:r w:rsidRPr="00616968">
              <w:rPr>
                <w:rFonts w:eastAsia="Calibri"/>
              </w:rPr>
              <w:t>Физическая культура и массовый спорт</w:t>
            </w:r>
          </w:p>
        </w:tc>
      </w:tr>
      <w:tr w:rsidR="007B6495" w:rsidRPr="00616968" w14:paraId="71C4DC4E" w14:textId="77777777" w:rsidTr="00A32CD5">
        <w:trPr>
          <w:trHeight w:val="70"/>
        </w:trPr>
        <w:tc>
          <w:tcPr>
            <w:tcW w:w="303" w:type="pct"/>
            <w:vMerge w:val="restart"/>
          </w:tcPr>
          <w:p w14:paraId="51219A78" w14:textId="77777777" w:rsidR="006A3D38" w:rsidRPr="00616968" w:rsidRDefault="006A3D38" w:rsidP="00616968">
            <w:pPr>
              <w:widowControl w:val="0"/>
              <w:suppressAutoHyphens/>
              <w:autoSpaceDE w:val="0"/>
              <w:rPr>
                <w:rFonts w:eastAsia="Calibri"/>
              </w:rPr>
            </w:pPr>
            <w:r w:rsidRPr="00616968">
              <w:rPr>
                <w:rFonts w:eastAsia="Calibri"/>
              </w:rPr>
              <w:t>4.1</w:t>
            </w:r>
          </w:p>
        </w:tc>
        <w:tc>
          <w:tcPr>
            <w:tcW w:w="1086" w:type="pct"/>
            <w:vMerge w:val="restart"/>
            <w:shd w:val="clear" w:color="auto" w:fill="auto"/>
            <w:hideMark/>
          </w:tcPr>
          <w:p w14:paraId="112FBCDF" w14:textId="77777777" w:rsidR="006A3D38" w:rsidRPr="00616968" w:rsidRDefault="006A3D38" w:rsidP="00616968">
            <w:pPr>
              <w:widowControl w:val="0"/>
              <w:suppressAutoHyphens/>
              <w:autoSpaceDE w:val="0"/>
              <w:rPr>
                <w:rFonts w:eastAsia="Calibri"/>
              </w:rPr>
            </w:pPr>
            <w:r w:rsidRPr="00616968">
              <w:rPr>
                <w:rFonts w:eastAsia="Calibri"/>
              </w:rPr>
              <w:t>Спортивные залы общего пользования</w:t>
            </w:r>
          </w:p>
        </w:tc>
        <w:tc>
          <w:tcPr>
            <w:tcW w:w="626" w:type="pct"/>
            <w:shd w:val="clear" w:color="auto" w:fill="auto"/>
            <w:hideMark/>
          </w:tcPr>
          <w:p w14:paraId="6F6D713A" w14:textId="5F668AE2" w:rsidR="006A3D38" w:rsidRPr="00616968" w:rsidRDefault="00716121" w:rsidP="00616968">
            <w:pPr>
              <w:widowControl w:val="0"/>
              <w:suppressAutoHyphens/>
              <w:autoSpaceDE w:val="0"/>
              <w:rPr>
                <w:rFonts w:eastAsia="Calibri"/>
              </w:rPr>
            </w:pPr>
            <w:r w:rsidRPr="00616968">
              <w:rPr>
                <w:rFonts w:eastAsia="Calibri"/>
              </w:rPr>
              <w:t>м</w:t>
            </w:r>
            <w:r w:rsidRPr="00616968">
              <w:rPr>
                <w:rFonts w:eastAsia="Calibri"/>
                <w:vertAlign w:val="superscript"/>
              </w:rPr>
              <w:t>2</w:t>
            </w:r>
            <w:r w:rsidR="006A3D38" w:rsidRPr="00616968">
              <w:rPr>
                <w:rFonts w:eastAsia="Calibri"/>
              </w:rPr>
              <w:t xml:space="preserve"> площади пола</w:t>
            </w:r>
          </w:p>
        </w:tc>
        <w:tc>
          <w:tcPr>
            <w:tcW w:w="973" w:type="pct"/>
            <w:shd w:val="clear" w:color="auto" w:fill="auto"/>
            <w:hideMark/>
          </w:tcPr>
          <w:p w14:paraId="549DC371" w14:textId="77777777" w:rsidR="006A3D38" w:rsidRPr="00616968" w:rsidRDefault="006A3D38" w:rsidP="00616968">
            <w:pPr>
              <w:widowControl w:val="0"/>
              <w:suppressAutoHyphens/>
              <w:autoSpaceDE w:val="0"/>
              <w:rPr>
                <w:rFonts w:eastAsia="Calibri"/>
              </w:rPr>
            </w:pPr>
            <w:r w:rsidRPr="00616968">
              <w:rPr>
                <w:rFonts w:eastAsia="Calibri"/>
              </w:rPr>
              <w:t>350 на 1000 жителей</w:t>
            </w:r>
          </w:p>
        </w:tc>
        <w:tc>
          <w:tcPr>
            <w:tcW w:w="696" w:type="pct"/>
            <w:shd w:val="clear" w:color="auto" w:fill="auto"/>
          </w:tcPr>
          <w:p w14:paraId="435FAC2E" w14:textId="77777777" w:rsidR="006A3D38" w:rsidRPr="00616968" w:rsidRDefault="006A3D38" w:rsidP="00616968">
            <w:pPr>
              <w:widowControl w:val="0"/>
              <w:suppressAutoHyphens/>
              <w:autoSpaceDE w:val="0"/>
              <w:rPr>
                <w:rFonts w:eastAsia="Calibri"/>
              </w:rPr>
            </w:pPr>
            <w:r w:rsidRPr="00616968">
              <w:rPr>
                <w:rFonts w:eastAsia="Calibri"/>
              </w:rPr>
              <w:t>220</w:t>
            </w:r>
          </w:p>
        </w:tc>
        <w:tc>
          <w:tcPr>
            <w:tcW w:w="626" w:type="pct"/>
            <w:shd w:val="clear" w:color="auto" w:fill="auto"/>
            <w:noWrap/>
          </w:tcPr>
          <w:p w14:paraId="485D2A4A" w14:textId="77777777" w:rsidR="006A3D38" w:rsidRPr="00616968" w:rsidRDefault="006A3D38" w:rsidP="00616968">
            <w:pPr>
              <w:widowControl w:val="0"/>
              <w:suppressAutoHyphens/>
              <w:autoSpaceDE w:val="0"/>
              <w:rPr>
                <w:rFonts w:eastAsia="Calibri"/>
              </w:rPr>
            </w:pPr>
            <w:r w:rsidRPr="00616968">
              <w:rPr>
                <w:rFonts w:eastAsia="Calibri"/>
              </w:rPr>
              <w:t>371</w:t>
            </w:r>
          </w:p>
        </w:tc>
        <w:tc>
          <w:tcPr>
            <w:tcW w:w="691" w:type="pct"/>
            <w:shd w:val="clear" w:color="auto" w:fill="auto"/>
            <w:noWrap/>
          </w:tcPr>
          <w:p w14:paraId="392C40F5" w14:textId="77777777" w:rsidR="006A3D38" w:rsidRPr="00616968" w:rsidRDefault="006A3D38" w:rsidP="00616968">
            <w:pPr>
              <w:widowControl w:val="0"/>
              <w:suppressAutoHyphens/>
              <w:autoSpaceDE w:val="0"/>
              <w:rPr>
                <w:rFonts w:eastAsia="Calibri"/>
              </w:rPr>
            </w:pPr>
            <w:r w:rsidRPr="00616968">
              <w:rPr>
                <w:rFonts w:eastAsia="Calibri"/>
              </w:rPr>
              <w:t>59</w:t>
            </w:r>
          </w:p>
        </w:tc>
      </w:tr>
      <w:tr w:rsidR="007B6495" w:rsidRPr="00616968" w14:paraId="58BA737D" w14:textId="77777777" w:rsidTr="00A32CD5">
        <w:trPr>
          <w:trHeight w:val="168"/>
        </w:trPr>
        <w:tc>
          <w:tcPr>
            <w:tcW w:w="303" w:type="pct"/>
            <w:vMerge/>
          </w:tcPr>
          <w:p w14:paraId="28448C5B" w14:textId="77777777" w:rsidR="006A3D38" w:rsidRPr="00616968" w:rsidRDefault="006A3D38" w:rsidP="00616968">
            <w:pPr>
              <w:widowControl w:val="0"/>
              <w:suppressAutoHyphens/>
              <w:autoSpaceDE w:val="0"/>
              <w:rPr>
                <w:rFonts w:eastAsia="Calibri"/>
              </w:rPr>
            </w:pPr>
          </w:p>
        </w:tc>
        <w:tc>
          <w:tcPr>
            <w:tcW w:w="1086" w:type="pct"/>
            <w:vMerge/>
            <w:hideMark/>
          </w:tcPr>
          <w:p w14:paraId="68C947D0" w14:textId="77777777" w:rsidR="006A3D38" w:rsidRPr="00616968" w:rsidRDefault="006A3D38" w:rsidP="00616968">
            <w:pPr>
              <w:widowControl w:val="0"/>
              <w:suppressAutoHyphens/>
              <w:autoSpaceDE w:val="0"/>
              <w:rPr>
                <w:rFonts w:eastAsia="Calibri"/>
              </w:rPr>
            </w:pPr>
          </w:p>
        </w:tc>
        <w:tc>
          <w:tcPr>
            <w:tcW w:w="626" w:type="pct"/>
            <w:shd w:val="clear" w:color="auto" w:fill="auto"/>
            <w:hideMark/>
          </w:tcPr>
          <w:p w14:paraId="0CD4DEB7" w14:textId="77777777" w:rsidR="006A3D38" w:rsidRPr="00616968" w:rsidRDefault="006A3D38" w:rsidP="00616968">
            <w:pPr>
              <w:widowControl w:val="0"/>
              <w:suppressAutoHyphens/>
              <w:autoSpaceDE w:val="0"/>
              <w:rPr>
                <w:rFonts w:eastAsia="Calibri"/>
              </w:rPr>
            </w:pPr>
            <w:r w:rsidRPr="00616968">
              <w:rPr>
                <w:rFonts w:eastAsia="Calibri"/>
              </w:rPr>
              <w:t>объект</w:t>
            </w:r>
          </w:p>
        </w:tc>
        <w:tc>
          <w:tcPr>
            <w:tcW w:w="973" w:type="pct"/>
            <w:shd w:val="clear" w:color="auto" w:fill="auto"/>
            <w:hideMark/>
          </w:tcPr>
          <w:p w14:paraId="5D70D863" w14:textId="00BCAA6B" w:rsidR="006A3D38" w:rsidRPr="00616968" w:rsidRDefault="006A3D38" w:rsidP="00616968">
            <w:pPr>
              <w:widowControl w:val="0"/>
              <w:suppressAutoHyphens/>
              <w:autoSpaceDE w:val="0"/>
              <w:rPr>
                <w:rFonts w:eastAsia="Calibri"/>
              </w:rPr>
            </w:pPr>
            <w:r w:rsidRPr="00616968">
              <w:rPr>
                <w:rFonts w:eastAsia="Calibri"/>
              </w:rPr>
              <w:t xml:space="preserve">400 </w:t>
            </w:r>
            <w:r w:rsidR="00716121" w:rsidRPr="00616968">
              <w:rPr>
                <w:rFonts w:eastAsia="Calibri"/>
              </w:rPr>
              <w:t>м</w:t>
            </w:r>
            <w:r w:rsidR="00716121" w:rsidRPr="00616968">
              <w:rPr>
                <w:rFonts w:eastAsia="Calibri"/>
                <w:vertAlign w:val="superscript"/>
              </w:rPr>
              <w:t>2</w:t>
            </w:r>
          </w:p>
        </w:tc>
        <w:tc>
          <w:tcPr>
            <w:tcW w:w="696" w:type="pct"/>
            <w:shd w:val="clear" w:color="auto" w:fill="auto"/>
          </w:tcPr>
          <w:p w14:paraId="4D2A39DC" w14:textId="77777777" w:rsidR="006A3D38" w:rsidRPr="00616968" w:rsidRDefault="006A3D38" w:rsidP="00616968">
            <w:pPr>
              <w:widowControl w:val="0"/>
              <w:suppressAutoHyphens/>
              <w:autoSpaceDE w:val="0"/>
              <w:rPr>
                <w:rFonts w:eastAsia="Calibri"/>
              </w:rPr>
            </w:pPr>
            <w:r w:rsidRPr="00616968">
              <w:rPr>
                <w:rFonts w:eastAsia="Calibri"/>
              </w:rPr>
              <w:t>1</w:t>
            </w:r>
          </w:p>
        </w:tc>
        <w:tc>
          <w:tcPr>
            <w:tcW w:w="626" w:type="pct"/>
            <w:shd w:val="clear" w:color="auto" w:fill="auto"/>
            <w:noWrap/>
          </w:tcPr>
          <w:p w14:paraId="67FA9C57" w14:textId="77777777" w:rsidR="006A3D38" w:rsidRPr="00616968" w:rsidRDefault="006A3D38" w:rsidP="00616968">
            <w:pPr>
              <w:widowControl w:val="0"/>
              <w:suppressAutoHyphens/>
              <w:autoSpaceDE w:val="0"/>
              <w:rPr>
                <w:rFonts w:eastAsia="Calibri"/>
              </w:rPr>
            </w:pPr>
            <w:r w:rsidRPr="00616968">
              <w:rPr>
                <w:rFonts w:eastAsia="Calibri"/>
              </w:rPr>
              <w:t>2</w:t>
            </w:r>
          </w:p>
        </w:tc>
        <w:tc>
          <w:tcPr>
            <w:tcW w:w="691" w:type="pct"/>
            <w:shd w:val="clear" w:color="auto" w:fill="auto"/>
            <w:noWrap/>
          </w:tcPr>
          <w:p w14:paraId="144C9345" w14:textId="77777777" w:rsidR="006A3D38" w:rsidRPr="00616968" w:rsidRDefault="006A3D38" w:rsidP="00616968">
            <w:pPr>
              <w:widowControl w:val="0"/>
              <w:suppressAutoHyphens/>
              <w:autoSpaceDE w:val="0"/>
              <w:rPr>
                <w:rFonts w:eastAsia="Calibri"/>
              </w:rPr>
            </w:pPr>
            <w:r w:rsidRPr="00616968">
              <w:rPr>
                <w:rFonts w:eastAsia="Calibri"/>
              </w:rPr>
              <w:t>50</w:t>
            </w:r>
          </w:p>
        </w:tc>
      </w:tr>
      <w:tr w:rsidR="007B6495" w:rsidRPr="00616968" w14:paraId="52DBCB96" w14:textId="77777777" w:rsidTr="00A32CD5">
        <w:trPr>
          <w:trHeight w:val="615"/>
        </w:trPr>
        <w:tc>
          <w:tcPr>
            <w:tcW w:w="303" w:type="pct"/>
            <w:vMerge w:val="restart"/>
          </w:tcPr>
          <w:p w14:paraId="03ED6FCF" w14:textId="77777777" w:rsidR="006A3D38" w:rsidRPr="00616968" w:rsidRDefault="006A3D38" w:rsidP="00616968">
            <w:pPr>
              <w:widowControl w:val="0"/>
              <w:suppressAutoHyphens/>
              <w:autoSpaceDE w:val="0"/>
              <w:rPr>
                <w:rFonts w:eastAsia="Calibri"/>
              </w:rPr>
            </w:pPr>
            <w:r w:rsidRPr="00616968">
              <w:rPr>
                <w:rFonts w:eastAsia="Calibri"/>
              </w:rPr>
              <w:t>4.2</w:t>
            </w:r>
          </w:p>
        </w:tc>
        <w:tc>
          <w:tcPr>
            <w:tcW w:w="1086" w:type="pct"/>
            <w:vMerge w:val="restart"/>
            <w:shd w:val="clear" w:color="auto" w:fill="auto"/>
            <w:hideMark/>
          </w:tcPr>
          <w:p w14:paraId="46E7132B" w14:textId="77777777" w:rsidR="006A3D38" w:rsidRPr="00616968" w:rsidRDefault="006A3D38" w:rsidP="00616968">
            <w:pPr>
              <w:widowControl w:val="0"/>
              <w:suppressAutoHyphens/>
              <w:autoSpaceDE w:val="0"/>
              <w:rPr>
                <w:rFonts w:eastAsia="Calibri"/>
              </w:rPr>
            </w:pPr>
            <w:r w:rsidRPr="00616968">
              <w:rPr>
                <w:rFonts w:eastAsia="Calibri"/>
              </w:rPr>
              <w:t>Плоскостные спортивные сооружения</w:t>
            </w:r>
          </w:p>
        </w:tc>
        <w:tc>
          <w:tcPr>
            <w:tcW w:w="626" w:type="pct"/>
            <w:shd w:val="clear" w:color="auto" w:fill="auto"/>
            <w:hideMark/>
          </w:tcPr>
          <w:p w14:paraId="29D73097" w14:textId="6BEDAFD0" w:rsidR="006A3D38" w:rsidRPr="00616968" w:rsidRDefault="00716121" w:rsidP="00616968">
            <w:pPr>
              <w:widowControl w:val="0"/>
              <w:suppressAutoHyphens/>
              <w:autoSpaceDE w:val="0"/>
              <w:rPr>
                <w:rFonts w:eastAsia="Calibri"/>
              </w:rPr>
            </w:pPr>
            <w:r w:rsidRPr="00616968">
              <w:rPr>
                <w:rFonts w:eastAsia="Calibri"/>
              </w:rPr>
              <w:t>м</w:t>
            </w:r>
            <w:r w:rsidRPr="00616968">
              <w:rPr>
                <w:rFonts w:eastAsia="Calibri"/>
                <w:vertAlign w:val="superscript"/>
              </w:rPr>
              <w:t>2</w:t>
            </w:r>
            <w:r w:rsidR="006A3D38" w:rsidRPr="00616968">
              <w:rPr>
                <w:rFonts w:eastAsia="Calibri"/>
                <w:vertAlign w:val="superscript"/>
              </w:rPr>
              <w:t xml:space="preserve"> </w:t>
            </w:r>
            <w:r w:rsidR="006A3D38" w:rsidRPr="00616968">
              <w:rPr>
                <w:rFonts w:eastAsia="Calibri"/>
              </w:rPr>
              <w:t>площади пола</w:t>
            </w:r>
          </w:p>
        </w:tc>
        <w:tc>
          <w:tcPr>
            <w:tcW w:w="973" w:type="pct"/>
            <w:shd w:val="clear" w:color="auto" w:fill="auto"/>
            <w:hideMark/>
          </w:tcPr>
          <w:p w14:paraId="3F6FCDC6" w14:textId="77777777" w:rsidR="006A3D38" w:rsidRPr="00616968" w:rsidRDefault="006A3D38" w:rsidP="00616968">
            <w:pPr>
              <w:widowControl w:val="0"/>
              <w:suppressAutoHyphens/>
              <w:autoSpaceDE w:val="0"/>
              <w:rPr>
                <w:rFonts w:eastAsia="Calibri"/>
              </w:rPr>
            </w:pPr>
            <w:r w:rsidRPr="00616968">
              <w:rPr>
                <w:rFonts w:eastAsia="Calibri"/>
              </w:rPr>
              <w:t>1950 на 1000 жителей</w:t>
            </w:r>
          </w:p>
        </w:tc>
        <w:tc>
          <w:tcPr>
            <w:tcW w:w="696" w:type="pct"/>
            <w:shd w:val="clear" w:color="auto" w:fill="auto"/>
          </w:tcPr>
          <w:p w14:paraId="3F35F242" w14:textId="78170E85" w:rsidR="006A3D38" w:rsidRPr="00616968" w:rsidRDefault="00E95D0E" w:rsidP="00616968">
            <w:pPr>
              <w:widowControl w:val="0"/>
              <w:suppressAutoHyphens/>
              <w:autoSpaceDE w:val="0"/>
              <w:rPr>
                <w:rFonts w:eastAsia="Calibri"/>
              </w:rPr>
            </w:pPr>
            <w:r w:rsidRPr="00616968">
              <w:rPr>
                <w:rFonts w:eastAsia="Calibri"/>
              </w:rPr>
              <w:t>10240</w:t>
            </w:r>
          </w:p>
        </w:tc>
        <w:tc>
          <w:tcPr>
            <w:tcW w:w="626" w:type="pct"/>
            <w:shd w:val="clear" w:color="auto" w:fill="auto"/>
            <w:noWrap/>
          </w:tcPr>
          <w:p w14:paraId="139B92D7" w14:textId="77777777" w:rsidR="006A3D38" w:rsidRPr="00616968" w:rsidRDefault="006A3D38" w:rsidP="00616968">
            <w:pPr>
              <w:widowControl w:val="0"/>
              <w:suppressAutoHyphens/>
              <w:autoSpaceDE w:val="0"/>
              <w:rPr>
                <w:rFonts w:eastAsia="Calibri"/>
              </w:rPr>
            </w:pPr>
            <w:r w:rsidRPr="00616968">
              <w:rPr>
                <w:rFonts w:eastAsia="Calibri"/>
              </w:rPr>
              <w:t>2067</w:t>
            </w:r>
          </w:p>
        </w:tc>
        <w:tc>
          <w:tcPr>
            <w:tcW w:w="691" w:type="pct"/>
            <w:shd w:val="clear" w:color="auto" w:fill="auto"/>
            <w:noWrap/>
          </w:tcPr>
          <w:p w14:paraId="525CF2CF" w14:textId="679B86B2" w:rsidR="006A3D38" w:rsidRPr="00616968" w:rsidRDefault="00E95D0E" w:rsidP="00616968">
            <w:pPr>
              <w:widowControl w:val="0"/>
              <w:suppressAutoHyphens/>
              <w:autoSpaceDE w:val="0"/>
              <w:rPr>
                <w:rFonts w:eastAsia="Calibri"/>
              </w:rPr>
            </w:pPr>
            <w:r w:rsidRPr="00616968">
              <w:rPr>
                <w:rFonts w:eastAsia="Calibri"/>
              </w:rPr>
              <w:t>495</w:t>
            </w:r>
          </w:p>
        </w:tc>
      </w:tr>
      <w:tr w:rsidR="007B6495" w:rsidRPr="00616968" w14:paraId="5FF6D793" w14:textId="77777777" w:rsidTr="00A32CD5">
        <w:trPr>
          <w:trHeight w:val="218"/>
        </w:trPr>
        <w:tc>
          <w:tcPr>
            <w:tcW w:w="303" w:type="pct"/>
            <w:vMerge/>
          </w:tcPr>
          <w:p w14:paraId="551E11E8" w14:textId="77777777" w:rsidR="006A3D38" w:rsidRPr="00616968" w:rsidRDefault="006A3D38" w:rsidP="00616968">
            <w:pPr>
              <w:widowControl w:val="0"/>
              <w:suppressAutoHyphens/>
              <w:autoSpaceDE w:val="0"/>
              <w:rPr>
                <w:rFonts w:eastAsia="Calibri"/>
              </w:rPr>
            </w:pPr>
          </w:p>
        </w:tc>
        <w:tc>
          <w:tcPr>
            <w:tcW w:w="1086" w:type="pct"/>
            <w:vMerge/>
            <w:hideMark/>
          </w:tcPr>
          <w:p w14:paraId="7DA1D801" w14:textId="77777777" w:rsidR="006A3D38" w:rsidRPr="00616968" w:rsidRDefault="006A3D38" w:rsidP="00616968">
            <w:pPr>
              <w:widowControl w:val="0"/>
              <w:suppressAutoHyphens/>
              <w:autoSpaceDE w:val="0"/>
              <w:rPr>
                <w:rFonts w:eastAsia="Calibri"/>
              </w:rPr>
            </w:pPr>
          </w:p>
        </w:tc>
        <w:tc>
          <w:tcPr>
            <w:tcW w:w="626" w:type="pct"/>
            <w:shd w:val="clear" w:color="auto" w:fill="auto"/>
            <w:hideMark/>
          </w:tcPr>
          <w:p w14:paraId="44E89FB1" w14:textId="77777777" w:rsidR="006A3D38" w:rsidRPr="00616968" w:rsidRDefault="006A3D38" w:rsidP="00616968">
            <w:pPr>
              <w:widowControl w:val="0"/>
              <w:suppressAutoHyphens/>
              <w:autoSpaceDE w:val="0"/>
              <w:rPr>
                <w:rFonts w:eastAsia="Calibri"/>
              </w:rPr>
            </w:pPr>
            <w:r w:rsidRPr="00616968">
              <w:rPr>
                <w:rFonts w:eastAsia="Calibri"/>
              </w:rPr>
              <w:t>объект</w:t>
            </w:r>
          </w:p>
        </w:tc>
        <w:tc>
          <w:tcPr>
            <w:tcW w:w="973" w:type="pct"/>
            <w:shd w:val="clear" w:color="auto" w:fill="auto"/>
            <w:hideMark/>
          </w:tcPr>
          <w:p w14:paraId="2B43108F" w14:textId="5035A4B6" w:rsidR="006A3D38" w:rsidRPr="00616968" w:rsidRDefault="006A3D38" w:rsidP="00616968">
            <w:pPr>
              <w:widowControl w:val="0"/>
              <w:suppressAutoHyphens/>
              <w:autoSpaceDE w:val="0"/>
              <w:rPr>
                <w:rFonts w:eastAsia="Calibri"/>
              </w:rPr>
            </w:pPr>
            <w:r w:rsidRPr="00616968">
              <w:rPr>
                <w:rFonts w:eastAsia="Calibri"/>
              </w:rPr>
              <w:t xml:space="preserve">540 </w:t>
            </w:r>
            <w:r w:rsidR="00716121" w:rsidRPr="00616968">
              <w:rPr>
                <w:rFonts w:eastAsia="Calibri"/>
              </w:rPr>
              <w:t>м</w:t>
            </w:r>
            <w:r w:rsidR="00716121" w:rsidRPr="00616968">
              <w:rPr>
                <w:rFonts w:eastAsia="Calibri"/>
                <w:vertAlign w:val="superscript"/>
              </w:rPr>
              <w:t>2</w:t>
            </w:r>
          </w:p>
        </w:tc>
        <w:tc>
          <w:tcPr>
            <w:tcW w:w="696" w:type="pct"/>
            <w:shd w:val="clear" w:color="auto" w:fill="auto"/>
          </w:tcPr>
          <w:p w14:paraId="46DF0DD3" w14:textId="77777777" w:rsidR="006A3D38" w:rsidRPr="00616968" w:rsidRDefault="006A3D38" w:rsidP="00616968">
            <w:pPr>
              <w:widowControl w:val="0"/>
              <w:suppressAutoHyphens/>
              <w:autoSpaceDE w:val="0"/>
              <w:rPr>
                <w:rFonts w:eastAsia="Calibri"/>
              </w:rPr>
            </w:pPr>
            <w:r w:rsidRPr="00616968">
              <w:rPr>
                <w:rFonts w:eastAsia="Calibri"/>
              </w:rPr>
              <w:t>3</w:t>
            </w:r>
          </w:p>
        </w:tc>
        <w:tc>
          <w:tcPr>
            <w:tcW w:w="626" w:type="pct"/>
            <w:shd w:val="clear" w:color="auto" w:fill="auto"/>
            <w:noWrap/>
          </w:tcPr>
          <w:p w14:paraId="76222341" w14:textId="77777777" w:rsidR="006A3D38" w:rsidRPr="00616968" w:rsidRDefault="006A3D38" w:rsidP="00616968">
            <w:pPr>
              <w:widowControl w:val="0"/>
              <w:suppressAutoHyphens/>
              <w:autoSpaceDE w:val="0"/>
              <w:rPr>
                <w:rFonts w:eastAsia="Calibri"/>
              </w:rPr>
            </w:pPr>
            <w:r w:rsidRPr="00616968">
              <w:rPr>
                <w:rFonts w:eastAsia="Calibri"/>
              </w:rPr>
              <w:t>4</w:t>
            </w:r>
          </w:p>
        </w:tc>
        <w:tc>
          <w:tcPr>
            <w:tcW w:w="691" w:type="pct"/>
            <w:shd w:val="clear" w:color="auto" w:fill="auto"/>
            <w:noWrap/>
          </w:tcPr>
          <w:p w14:paraId="16AF5905" w14:textId="77777777" w:rsidR="006A3D38" w:rsidRPr="00616968" w:rsidRDefault="006A3D38" w:rsidP="00616968">
            <w:pPr>
              <w:widowControl w:val="0"/>
              <w:suppressAutoHyphens/>
              <w:autoSpaceDE w:val="0"/>
              <w:rPr>
                <w:rFonts w:eastAsia="Calibri"/>
              </w:rPr>
            </w:pPr>
            <w:r w:rsidRPr="00616968">
              <w:rPr>
                <w:rFonts w:eastAsia="Calibri"/>
              </w:rPr>
              <w:t>75</w:t>
            </w:r>
          </w:p>
        </w:tc>
      </w:tr>
      <w:tr w:rsidR="007B6495" w:rsidRPr="00616968" w14:paraId="2258225A" w14:textId="77777777" w:rsidTr="00A32CD5">
        <w:trPr>
          <w:trHeight w:val="600"/>
        </w:trPr>
        <w:tc>
          <w:tcPr>
            <w:tcW w:w="303" w:type="pct"/>
            <w:vMerge w:val="restart"/>
          </w:tcPr>
          <w:p w14:paraId="1BB91C8A" w14:textId="77777777" w:rsidR="006A3D38" w:rsidRPr="00616968" w:rsidRDefault="006A3D38" w:rsidP="00616968">
            <w:pPr>
              <w:widowControl w:val="0"/>
              <w:suppressAutoHyphens/>
              <w:autoSpaceDE w:val="0"/>
              <w:rPr>
                <w:rFonts w:eastAsia="Calibri"/>
              </w:rPr>
            </w:pPr>
            <w:r w:rsidRPr="00616968">
              <w:rPr>
                <w:rFonts w:eastAsia="Calibri"/>
              </w:rPr>
              <w:t>4.3</w:t>
            </w:r>
          </w:p>
        </w:tc>
        <w:tc>
          <w:tcPr>
            <w:tcW w:w="1086" w:type="pct"/>
            <w:vMerge w:val="restart"/>
            <w:shd w:val="clear" w:color="auto" w:fill="auto"/>
            <w:hideMark/>
          </w:tcPr>
          <w:p w14:paraId="27889075" w14:textId="77777777" w:rsidR="006A3D38" w:rsidRPr="00616968" w:rsidRDefault="006A3D38" w:rsidP="00616968">
            <w:pPr>
              <w:widowControl w:val="0"/>
              <w:suppressAutoHyphens/>
              <w:autoSpaceDE w:val="0"/>
              <w:rPr>
                <w:rFonts w:eastAsia="Calibri"/>
              </w:rPr>
            </w:pPr>
            <w:r w:rsidRPr="00616968">
              <w:rPr>
                <w:rFonts w:eastAsia="Calibri"/>
              </w:rPr>
              <w:t>Бассейн крытый</w:t>
            </w:r>
          </w:p>
        </w:tc>
        <w:tc>
          <w:tcPr>
            <w:tcW w:w="626" w:type="pct"/>
            <w:shd w:val="clear" w:color="auto" w:fill="auto"/>
            <w:hideMark/>
          </w:tcPr>
          <w:p w14:paraId="3D1AA66E" w14:textId="60568FBB" w:rsidR="006A3D38" w:rsidRPr="00616968" w:rsidRDefault="00716121" w:rsidP="00616968">
            <w:pPr>
              <w:widowControl w:val="0"/>
              <w:suppressAutoHyphens/>
              <w:autoSpaceDE w:val="0"/>
              <w:rPr>
                <w:rFonts w:eastAsia="Calibri"/>
              </w:rPr>
            </w:pPr>
            <w:r w:rsidRPr="00616968">
              <w:rPr>
                <w:rFonts w:eastAsia="Calibri"/>
              </w:rPr>
              <w:t>м</w:t>
            </w:r>
            <w:r w:rsidRPr="00616968">
              <w:rPr>
                <w:rFonts w:eastAsia="Calibri"/>
                <w:vertAlign w:val="superscript"/>
              </w:rPr>
              <w:t>2</w:t>
            </w:r>
            <w:r w:rsidR="006A3D38" w:rsidRPr="00616968">
              <w:rPr>
                <w:rFonts w:eastAsia="Calibri"/>
                <w:vertAlign w:val="superscript"/>
              </w:rPr>
              <w:t xml:space="preserve"> </w:t>
            </w:r>
            <w:r w:rsidR="006A3D38" w:rsidRPr="00616968">
              <w:rPr>
                <w:rFonts w:eastAsia="Calibri"/>
              </w:rPr>
              <w:t>зеркала воды</w:t>
            </w:r>
          </w:p>
        </w:tc>
        <w:tc>
          <w:tcPr>
            <w:tcW w:w="973" w:type="pct"/>
            <w:shd w:val="clear" w:color="auto" w:fill="auto"/>
            <w:hideMark/>
          </w:tcPr>
          <w:p w14:paraId="426FA034" w14:textId="77777777" w:rsidR="006A3D38" w:rsidRPr="00616968" w:rsidRDefault="006A3D38" w:rsidP="00616968">
            <w:pPr>
              <w:widowControl w:val="0"/>
              <w:suppressAutoHyphens/>
              <w:autoSpaceDE w:val="0"/>
              <w:rPr>
                <w:rFonts w:eastAsia="Calibri"/>
              </w:rPr>
            </w:pPr>
            <w:r w:rsidRPr="00616968">
              <w:rPr>
                <w:rFonts w:eastAsia="Calibri"/>
              </w:rPr>
              <w:t>75 на 1000 жителей</w:t>
            </w:r>
          </w:p>
        </w:tc>
        <w:tc>
          <w:tcPr>
            <w:tcW w:w="696" w:type="pct"/>
            <w:shd w:val="clear" w:color="auto" w:fill="auto"/>
          </w:tcPr>
          <w:p w14:paraId="4F61C75A"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noWrap/>
          </w:tcPr>
          <w:p w14:paraId="7529A713" w14:textId="77777777" w:rsidR="006A3D38" w:rsidRPr="00616968" w:rsidRDefault="006A3D38" w:rsidP="00616968">
            <w:pPr>
              <w:widowControl w:val="0"/>
              <w:suppressAutoHyphens/>
              <w:autoSpaceDE w:val="0"/>
              <w:rPr>
                <w:rFonts w:eastAsia="Calibri"/>
              </w:rPr>
            </w:pPr>
            <w:r w:rsidRPr="00616968">
              <w:rPr>
                <w:rFonts w:eastAsia="Calibri"/>
              </w:rPr>
              <w:t>80</w:t>
            </w:r>
          </w:p>
        </w:tc>
        <w:tc>
          <w:tcPr>
            <w:tcW w:w="691" w:type="pct"/>
            <w:shd w:val="clear" w:color="auto" w:fill="auto"/>
            <w:noWrap/>
          </w:tcPr>
          <w:p w14:paraId="59FB8CDF"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1C3B517C" w14:textId="77777777" w:rsidTr="00A32CD5">
        <w:trPr>
          <w:trHeight w:val="94"/>
        </w:trPr>
        <w:tc>
          <w:tcPr>
            <w:tcW w:w="303" w:type="pct"/>
            <w:vMerge/>
          </w:tcPr>
          <w:p w14:paraId="2A2A9A48" w14:textId="77777777" w:rsidR="006A3D38" w:rsidRPr="00616968" w:rsidRDefault="006A3D38" w:rsidP="00616968">
            <w:pPr>
              <w:widowControl w:val="0"/>
              <w:suppressAutoHyphens/>
              <w:autoSpaceDE w:val="0"/>
              <w:rPr>
                <w:rFonts w:eastAsia="Calibri"/>
              </w:rPr>
            </w:pPr>
          </w:p>
        </w:tc>
        <w:tc>
          <w:tcPr>
            <w:tcW w:w="1086" w:type="pct"/>
            <w:vMerge/>
            <w:hideMark/>
          </w:tcPr>
          <w:p w14:paraId="3F6D8FDA" w14:textId="77777777" w:rsidR="006A3D38" w:rsidRPr="00616968" w:rsidRDefault="006A3D38" w:rsidP="00616968">
            <w:pPr>
              <w:widowControl w:val="0"/>
              <w:suppressAutoHyphens/>
              <w:autoSpaceDE w:val="0"/>
              <w:rPr>
                <w:rFonts w:eastAsia="Calibri"/>
              </w:rPr>
            </w:pPr>
          </w:p>
        </w:tc>
        <w:tc>
          <w:tcPr>
            <w:tcW w:w="626" w:type="pct"/>
            <w:shd w:val="clear" w:color="auto" w:fill="auto"/>
            <w:hideMark/>
          </w:tcPr>
          <w:p w14:paraId="693473E9" w14:textId="77777777" w:rsidR="006A3D38" w:rsidRPr="00616968" w:rsidRDefault="006A3D38" w:rsidP="00616968">
            <w:pPr>
              <w:widowControl w:val="0"/>
              <w:suppressAutoHyphens/>
              <w:autoSpaceDE w:val="0"/>
              <w:rPr>
                <w:rFonts w:eastAsia="Calibri"/>
              </w:rPr>
            </w:pPr>
            <w:r w:rsidRPr="00616968">
              <w:rPr>
                <w:rFonts w:eastAsia="Calibri"/>
              </w:rPr>
              <w:t>объект</w:t>
            </w:r>
          </w:p>
        </w:tc>
        <w:tc>
          <w:tcPr>
            <w:tcW w:w="973" w:type="pct"/>
            <w:shd w:val="clear" w:color="auto" w:fill="auto"/>
            <w:hideMark/>
          </w:tcPr>
          <w:p w14:paraId="1C4FAA0F" w14:textId="49448978" w:rsidR="006A3D38" w:rsidRPr="00616968" w:rsidRDefault="006A3D38" w:rsidP="00616968">
            <w:pPr>
              <w:widowControl w:val="0"/>
              <w:suppressAutoHyphens/>
              <w:autoSpaceDE w:val="0"/>
              <w:rPr>
                <w:rFonts w:eastAsia="Calibri"/>
              </w:rPr>
            </w:pPr>
            <w:r w:rsidRPr="00616968">
              <w:rPr>
                <w:rFonts w:eastAsia="Calibri"/>
              </w:rPr>
              <w:t xml:space="preserve">200 </w:t>
            </w:r>
            <w:r w:rsidR="00716121" w:rsidRPr="00616968">
              <w:rPr>
                <w:rFonts w:eastAsia="Calibri"/>
              </w:rPr>
              <w:t>м</w:t>
            </w:r>
            <w:r w:rsidR="00716121" w:rsidRPr="00616968">
              <w:rPr>
                <w:rFonts w:eastAsia="Calibri"/>
                <w:vertAlign w:val="superscript"/>
              </w:rPr>
              <w:t>2</w:t>
            </w:r>
          </w:p>
        </w:tc>
        <w:tc>
          <w:tcPr>
            <w:tcW w:w="696" w:type="pct"/>
            <w:shd w:val="clear" w:color="auto" w:fill="auto"/>
          </w:tcPr>
          <w:p w14:paraId="373BB0F4"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noWrap/>
          </w:tcPr>
          <w:p w14:paraId="080060A1" w14:textId="77777777" w:rsidR="006A3D38" w:rsidRPr="00616968" w:rsidRDefault="006A3D38" w:rsidP="00616968">
            <w:pPr>
              <w:widowControl w:val="0"/>
              <w:suppressAutoHyphens/>
              <w:autoSpaceDE w:val="0"/>
              <w:rPr>
                <w:rFonts w:eastAsia="Calibri"/>
              </w:rPr>
            </w:pPr>
            <w:r w:rsidRPr="00616968">
              <w:rPr>
                <w:rFonts w:eastAsia="Calibri"/>
              </w:rPr>
              <w:t>1</w:t>
            </w:r>
          </w:p>
        </w:tc>
        <w:tc>
          <w:tcPr>
            <w:tcW w:w="691" w:type="pct"/>
            <w:shd w:val="clear" w:color="auto" w:fill="auto"/>
            <w:noWrap/>
          </w:tcPr>
          <w:p w14:paraId="1187A7C1"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737D7B33" w14:textId="77777777" w:rsidTr="00A32CD5">
        <w:trPr>
          <w:trHeight w:val="60"/>
        </w:trPr>
        <w:tc>
          <w:tcPr>
            <w:tcW w:w="303" w:type="pct"/>
          </w:tcPr>
          <w:p w14:paraId="2AB1C8A2" w14:textId="77777777" w:rsidR="006A3D38" w:rsidRPr="00616968" w:rsidRDefault="006A3D38" w:rsidP="00616968">
            <w:pPr>
              <w:widowControl w:val="0"/>
              <w:suppressAutoHyphens/>
              <w:autoSpaceDE w:val="0"/>
              <w:rPr>
                <w:rFonts w:eastAsia="Calibri"/>
              </w:rPr>
            </w:pPr>
            <w:bookmarkStart w:id="165" w:name="_Hlk87954375"/>
            <w:r w:rsidRPr="00616968">
              <w:rPr>
                <w:rFonts w:eastAsia="Calibri"/>
              </w:rPr>
              <w:t>5</w:t>
            </w:r>
          </w:p>
        </w:tc>
        <w:tc>
          <w:tcPr>
            <w:tcW w:w="4697" w:type="pct"/>
            <w:gridSpan w:val="6"/>
            <w:shd w:val="clear" w:color="auto" w:fill="auto"/>
            <w:hideMark/>
          </w:tcPr>
          <w:p w14:paraId="016AA661" w14:textId="4C0E8156" w:rsidR="006A3D38" w:rsidRPr="00616968" w:rsidRDefault="006A3D38" w:rsidP="00616968">
            <w:pPr>
              <w:widowControl w:val="0"/>
              <w:suppressAutoHyphens/>
              <w:autoSpaceDE w:val="0"/>
              <w:rPr>
                <w:rFonts w:eastAsia="Calibri"/>
              </w:rPr>
            </w:pPr>
            <w:r w:rsidRPr="00616968">
              <w:rPr>
                <w:rFonts w:eastAsia="Calibri"/>
              </w:rPr>
              <w:t>Культура</w:t>
            </w:r>
          </w:p>
        </w:tc>
      </w:tr>
      <w:tr w:rsidR="007B6495" w:rsidRPr="00616968" w14:paraId="35674182" w14:textId="77777777" w:rsidTr="00A32CD5">
        <w:trPr>
          <w:trHeight w:val="60"/>
        </w:trPr>
        <w:tc>
          <w:tcPr>
            <w:tcW w:w="303" w:type="pct"/>
            <w:vMerge w:val="restart"/>
          </w:tcPr>
          <w:p w14:paraId="2FEC5AED" w14:textId="77777777" w:rsidR="006A3D38" w:rsidRPr="00616968" w:rsidRDefault="006A3D38" w:rsidP="00616968">
            <w:pPr>
              <w:widowControl w:val="0"/>
              <w:suppressAutoHyphens/>
              <w:autoSpaceDE w:val="0"/>
              <w:rPr>
                <w:rFonts w:eastAsia="Calibri"/>
              </w:rPr>
            </w:pPr>
            <w:r w:rsidRPr="00616968">
              <w:rPr>
                <w:rFonts w:eastAsia="Calibri"/>
              </w:rPr>
              <w:t>5.1</w:t>
            </w:r>
          </w:p>
        </w:tc>
        <w:tc>
          <w:tcPr>
            <w:tcW w:w="1086" w:type="pct"/>
            <w:vMerge w:val="restart"/>
            <w:shd w:val="clear" w:color="auto" w:fill="auto"/>
            <w:hideMark/>
          </w:tcPr>
          <w:p w14:paraId="1968FDCF" w14:textId="77777777" w:rsidR="006A3D38" w:rsidRPr="00616968" w:rsidRDefault="006A3D38" w:rsidP="00616968">
            <w:pPr>
              <w:widowControl w:val="0"/>
              <w:suppressAutoHyphens/>
              <w:autoSpaceDE w:val="0"/>
              <w:rPr>
                <w:rFonts w:eastAsia="Calibri"/>
              </w:rPr>
            </w:pPr>
            <w:r w:rsidRPr="00616968">
              <w:rPr>
                <w:rFonts w:eastAsia="Calibri"/>
              </w:rPr>
              <w:t>Дом культуры (культурно-досуговый центр)</w:t>
            </w:r>
          </w:p>
        </w:tc>
        <w:tc>
          <w:tcPr>
            <w:tcW w:w="626" w:type="pct"/>
            <w:shd w:val="clear" w:color="auto" w:fill="auto"/>
            <w:hideMark/>
          </w:tcPr>
          <w:p w14:paraId="6BDD9B27" w14:textId="77777777" w:rsidR="006A3D38" w:rsidRPr="00616968" w:rsidRDefault="006A3D38" w:rsidP="00616968">
            <w:pPr>
              <w:widowControl w:val="0"/>
              <w:suppressAutoHyphens/>
              <w:autoSpaceDE w:val="0"/>
              <w:rPr>
                <w:rFonts w:eastAsia="Calibri"/>
              </w:rPr>
            </w:pPr>
            <w:r w:rsidRPr="00616968">
              <w:rPr>
                <w:rFonts w:eastAsia="Calibri"/>
              </w:rPr>
              <w:t>объект</w:t>
            </w:r>
          </w:p>
        </w:tc>
        <w:tc>
          <w:tcPr>
            <w:tcW w:w="973" w:type="pct"/>
            <w:shd w:val="clear" w:color="auto" w:fill="auto"/>
            <w:hideMark/>
          </w:tcPr>
          <w:p w14:paraId="2F9626C6" w14:textId="77777777" w:rsidR="006A3D38" w:rsidRPr="00616968" w:rsidRDefault="006A3D38" w:rsidP="00616968">
            <w:pPr>
              <w:widowControl w:val="0"/>
              <w:suppressAutoHyphens/>
              <w:autoSpaceDE w:val="0"/>
              <w:rPr>
                <w:rFonts w:eastAsia="Calibri"/>
              </w:rPr>
            </w:pPr>
            <w:r w:rsidRPr="00616968">
              <w:rPr>
                <w:rFonts w:eastAsia="Calibri"/>
              </w:rPr>
              <w:t>1 на сельское поселение</w:t>
            </w:r>
          </w:p>
        </w:tc>
        <w:tc>
          <w:tcPr>
            <w:tcW w:w="696" w:type="pct"/>
            <w:shd w:val="clear" w:color="auto" w:fill="auto"/>
          </w:tcPr>
          <w:p w14:paraId="2E5A3A4B" w14:textId="77777777" w:rsidR="006A3D38" w:rsidRPr="00616968" w:rsidRDefault="006A3D38" w:rsidP="00616968">
            <w:pPr>
              <w:widowControl w:val="0"/>
              <w:suppressAutoHyphens/>
              <w:autoSpaceDE w:val="0"/>
              <w:rPr>
                <w:rFonts w:eastAsia="Calibri"/>
              </w:rPr>
            </w:pPr>
            <w:r w:rsidRPr="00616968">
              <w:rPr>
                <w:rFonts w:eastAsia="Calibri"/>
              </w:rPr>
              <w:t>1</w:t>
            </w:r>
          </w:p>
        </w:tc>
        <w:tc>
          <w:tcPr>
            <w:tcW w:w="626" w:type="pct"/>
            <w:shd w:val="clear" w:color="auto" w:fill="auto"/>
            <w:noWrap/>
          </w:tcPr>
          <w:p w14:paraId="567B2A35" w14:textId="77777777" w:rsidR="006A3D38" w:rsidRPr="00616968" w:rsidRDefault="006A3D38" w:rsidP="00616968">
            <w:pPr>
              <w:widowControl w:val="0"/>
              <w:suppressAutoHyphens/>
              <w:autoSpaceDE w:val="0"/>
              <w:rPr>
                <w:rFonts w:eastAsia="Calibri"/>
              </w:rPr>
            </w:pPr>
            <w:r w:rsidRPr="00616968">
              <w:rPr>
                <w:rFonts w:eastAsia="Calibri"/>
              </w:rPr>
              <w:t>1</w:t>
            </w:r>
          </w:p>
        </w:tc>
        <w:tc>
          <w:tcPr>
            <w:tcW w:w="691" w:type="pct"/>
            <w:shd w:val="clear" w:color="auto" w:fill="auto"/>
            <w:noWrap/>
          </w:tcPr>
          <w:p w14:paraId="4E0F20B9" w14:textId="77777777" w:rsidR="006A3D38" w:rsidRPr="00616968" w:rsidRDefault="006A3D38" w:rsidP="00616968">
            <w:pPr>
              <w:widowControl w:val="0"/>
              <w:suppressAutoHyphens/>
              <w:autoSpaceDE w:val="0"/>
              <w:rPr>
                <w:rFonts w:eastAsia="Calibri"/>
              </w:rPr>
            </w:pPr>
            <w:r w:rsidRPr="00616968">
              <w:rPr>
                <w:rFonts w:eastAsia="Calibri"/>
              </w:rPr>
              <w:t>1</w:t>
            </w:r>
          </w:p>
        </w:tc>
      </w:tr>
      <w:tr w:rsidR="007B6495" w:rsidRPr="00616968" w14:paraId="28393DF4" w14:textId="77777777" w:rsidTr="00A32CD5">
        <w:trPr>
          <w:trHeight w:val="60"/>
        </w:trPr>
        <w:tc>
          <w:tcPr>
            <w:tcW w:w="303" w:type="pct"/>
            <w:vMerge/>
          </w:tcPr>
          <w:p w14:paraId="5548EC12" w14:textId="77777777" w:rsidR="006A3D38" w:rsidRPr="00616968" w:rsidRDefault="006A3D38" w:rsidP="00616968">
            <w:pPr>
              <w:widowControl w:val="0"/>
              <w:suppressAutoHyphens/>
              <w:autoSpaceDE w:val="0"/>
              <w:rPr>
                <w:rFonts w:eastAsia="Calibri"/>
              </w:rPr>
            </w:pPr>
          </w:p>
        </w:tc>
        <w:tc>
          <w:tcPr>
            <w:tcW w:w="1086" w:type="pct"/>
            <w:vMerge/>
            <w:shd w:val="clear" w:color="auto" w:fill="auto"/>
          </w:tcPr>
          <w:p w14:paraId="69955231" w14:textId="77777777" w:rsidR="006A3D38" w:rsidRPr="00616968" w:rsidRDefault="006A3D38" w:rsidP="00616968">
            <w:pPr>
              <w:widowControl w:val="0"/>
              <w:suppressAutoHyphens/>
              <w:autoSpaceDE w:val="0"/>
              <w:rPr>
                <w:rFonts w:eastAsia="Calibri"/>
              </w:rPr>
            </w:pPr>
          </w:p>
        </w:tc>
        <w:tc>
          <w:tcPr>
            <w:tcW w:w="626" w:type="pct"/>
            <w:shd w:val="clear" w:color="auto" w:fill="auto"/>
          </w:tcPr>
          <w:p w14:paraId="207F11F8" w14:textId="77777777" w:rsidR="006A3D38" w:rsidRPr="00616968" w:rsidRDefault="006A3D38" w:rsidP="00616968">
            <w:pPr>
              <w:widowControl w:val="0"/>
              <w:suppressAutoHyphens/>
              <w:autoSpaceDE w:val="0"/>
              <w:rPr>
                <w:rFonts w:eastAsia="Calibri"/>
              </w:rPr>
            </w:pPr>
            <w:r w:rsidRPr="00616968">
              <w:rPr>
                <w:rFonts w:eastAsia="Calibri"/>
              </w:rPr>
              <w:t>мест</w:t>
            </w:r>
          </w:p>
        </w:tc>
        <w:tc>
          <w:tcPr>
            <w:tcW w:w="973" w:type="pct"/>
            <w:shd w:val="clear" w:color="auto" w:fill="auto"/>
          </w:tcPr>
          <w:p w14:paraId="45E12DB6" w14:textId="77777777" w:rsidR="006A3D38" w:rsidRPr="00616968" w:rsidRDefault="006A3D38" w:rsidP="00616968">
            <w:pPr>
              <w:widowControl w:val="0"/>
              <w:suppressAutoHyphens/>
              <w:autoSpaceDE w:val="0"/>
              <w:rPr>
                <w:rFonts w:eastAsia="Calibri"/>
              </w:rPr>
            </w:pPr>
            <w:r w:rsidRPr="00616968">
              <w:rPr>
                <w:rFonts w:eastAsia="Calibri"/>
              </w:rPr>
              <w:t xml:space="preserve">200 на 1000 </w:t>
            </w:r>
            <w:r w:rsidRPr="00616968">
              <w:rPr>
                <w:rFonts w:eastAsia="Calibri"/>
              </w:rPr>
              <w:lastRenderedPageBreak/>
              <w:t>жителей в сельском поселении с численностью населения от 1000 до 1990 человек</w:t>
            </w:r>
          </w:p>
        </w:tc>
        <w:tc>
          <w:tcPr>
            <w:tcW w:w="696" w:type="pct"/>
            <w:shd w:val="clear" w:color="auto" w:fill="auto"/>
          </w:tcPr>
          <w:p w14:paraId="6AA3780E" w14:textId="77777777" w:rsidR="006A3D38" w:rsidRPr="00616968" w:rsidRDefault="006A3D38" w:rsidP="00616968">
            <w:pPr>
              <w:widowControl w:val="0"/>
              <w:suppressAutoHyphens/>
              <w:autoSpaceDE w:val="0"/>
              <w:rPr>
                <w:rFonts w:eastAsia="Calibri"/>
              </w:rPr>
            </w:pPr>
            <w:r w:rsidRPr="00616968">
              <w:rPr>
                <w:rFonts w:eastAsia="Calibri"/>
              </w:rPr>
              <w:lastRenderedPageBreak/>
              <w:t>200</w:t>
            </w:r>
          </w:p>
        </w:tc>
        <w:tc>
          <w:tcPr>
            <w:tcW w:w="626" w:type="pct"/>
            <w:shd w:val="clear" w:color="auto" w:fill="auto"/>
            <w:noWrap/>
          </w:tcPr>
          <w:p w14:paraId="1C41A23B" w14:textId="77777777" w:rsidR="006A3D38" w:rsidRPr="00616968" w:rsidRDefault="006A3D38" w:rsidP="00616968">
            <w:pPr>
              <w:widowControl w:val="0"/>
              <w:suppressAutoHyphens/>
              <w:autoSpaceDE w:val="0"/>
              <w:rPr>
                <w:rFonts w:eastAsia="Calibri"/>
              </w:rPr>
            </w:pPr>
            <w:r w:rsidRPr="00616968">
              <w:rPr>
                <w:rFonts w:eastAsia="Calibri"/>
              </w:rPr>
              <w:t>212</w:t>
            </w:r>
          </w:p>
        </w:tc>
        <w:tc>
          <w:tcPr>
            <w:tcW w:w="691" w:type="pct"/>
            <w:shd w:val="clear" w:color="auto" w:fill="auto"/>
            <w:noWrap/>
          </w:tcPr>
          <w:p w14:paraId="1CF96F8D" w14:textId="77777777" w:rsidR="006A3D38" w:rsidRPr="00616968" w:rsidRDefault="006A3D38" w:rsidP="00616968">
            <w:pPr>
              <w:widowControl w:val="0"/>
              <w:suppressAutoHyphens/>
              <w:autoSpaceDE w:val="0"/>
              <w:rPr>
                <w:rFonts w:eastAsia="Calibri"/>
              </w:rPr>
            </w:pPr>
            <w:r w:rsidRPr="00616968">
              <w:rPr>
                <w:rFonts w:eastAsia="Calibri"/>
              </w:rPr>
              <w:t>94</w:t>
            </w:r>
          </w:p>
        </w:tc>
      </w:tr>
      <w:tr w:rsidR="003C2897" w:rsidRPr="00616968" w14:paraId="317D6975" w14:textId="77777777" w:rsidTr="00A32CD5">
        <w:trPr>
          <w:trHeight w:val="1104"/>
        </w:trPr>
        <w:tc>
          <w:tcPr>
            <w:tcW w:w="303" w:type="pct"/>
            <w:vMerge w:val="restart"/>
          </w:tcPr>
          <w:p w14:paraId="370A894A" w14:textId="77777777" w:rsidR="003C2897" w:rsidRPr="00616968" w:rsidRDefault="003C2897" w:rsidP="00616968">
            <w:pPr>
              <w:widowControl w:val="0"/>
              <w:suppressAutoHyphens/>
              <w:autoSpaceDE w:val="0"/>
              <w:rPr>
                <w:rFonts w:eastAsia="Calibri"/>
              </w:rPr>
            </w:pPr>
            <w:r w:rsidRPr="00616968">
              <w:rPr>
                <w:rFonts w:eastAsia="Calibri"/>
              </w:rPr>
              <w:t>5.2</w:t>
            </w:r>
          </w:p>
        </w:tc>
        <w:tc>
          <w:tcPr>
            <w:tcW w:w="1086" w:type="pct"/>
            <w:vMerge w:val="restart"/>
            <w:shd w:val="clear" w:color="auto" w:fill="auto"/>
            <w:hideMark/>
          </w:tcPr>
          <w:p w14:paraId="2A41B8F2" w14:textId="77777777" w:rsidR="003C2897" w:rsidRPr="00616968" w:rsidRDefault="003C2897" w:rsidP="00616968">
            <w:pPr>
              <w:widowControl w:val="0"/>
              <w:suppressAutoHyphens/>
              <w:autoSpaceDE w:val="0"/>
              <w:rPr>
                <w:rFonts w:eastAsia="Calibri"/>
              </w:rPr>
            </w:pPr>
            <w:r w:rsidRPr="00616968">
              <w:rPr>
                <w:rFonts w:eastAsia="Calibri"/>
              </w:rPr>
              <w:t>Общедоступная библиотека с детским отделением</w:t>
            </w:r>
          </w:p>
        </w:tc>
        <w:tc>
          <w:tcPr>
            <w:tcW w:w="626" w:type="pct"/>
            <w:shd w:val="clear" w:color="auto" w:fill="auto"/>
            <w:hideMark/>
          </w:tcPr>
          <w:p w14:paraId="3660E652" w14:textId="77777777" w:rsidR="003C2897" w:rsidRPr="00616968" w:rsidRDefault="003C2897" w:rsidP="00616968">
            <w:pPr>
              <w:widowControl w:val="0"/>
              <w:suppressAutoHyphens/>
              <w:autoSpaceDE w:val="0"/>
              <w:rPr>
                <w:rFonts w:eastAsia="Calibri"/>
              </w:rPr>
            </w:pPr>
            <w:r w:rsidRPr="00616968">
              <w:rPr>
                <w:rFonts w:eastAsia="Calibri"/>
              </w:rPr>
              <w:t>объект</w:t>
            </w:r>
          </w:p>
        </w:tc>
        <w:tc>
          <w:tcPr>
            <w:tcW w:w="973" w:type="pct"/>
            <w:shd w:val="clear" w:color="auto" w:fill="auto"/>
            <w:hideMark/>
          </w:tcPr>
          <w:p w14:paraId="3E70996D" w14:textId="77777777" w:rsidR="003C2897" w:rsidRPr="00616968" w:rsidRDefault="003C2897" w:rsidP="00616968">
            <w:pPr>
              <w:widowControl w:val="0"/>
              <w:suppressAutoHyphens/>
              <w:autoSpaceDE w:val="0"/>
              <w:rPr>
                <w:rFonts w:eastAsia="Calibri"/>
              </w:rPr>
            </w:pPr>
            <w:r w:rsidRPr="00616968">
              <w:rPr>
                <w:rFonts w:eastAsia="Calibri"/>
              </w:rPr>
              <w:t>1 на сельское поселение</w:t>
            </w:r>
          </w:p>
        </w:tc>
        <w:tc>
          <w:tcPr>
            <w:tcW w:w="696" w:type="pct"/>
            <w:shd w:val="clear" w:color="auto" w:fill="auto"/>
          </w:tcPr>
          <w:p w14:paraId="00BAC8F0" w14:textId="77777777" w:rsidR="003C2897" w:rsidRPr="00616968" w:rsidRDefault="003C2897" w:rsidP="00616968">
            <w:pPr>
              <w:widowControl w:val="0"/>
              <w:suppressAutoHyphens/>
              <w:autoSpaceDE w:val="0"/>
              <w:rPr>
                <w:rFonts w:eastAsia="Calibri"/>
              </w:rPr>
            </w:pPr>
            <w:r w:rsidRPr="00616968">
              <w:rPr>
                <w:rFonts w:eastAsia="Calibri"/>
              </w:rPr>
              <w:t>1</w:t>
            </w:r>
          </w:p>
        </w:tc>
        <w:tc>
          <w:tcPr>
            <w:tcW w:w="626" w:type="pct"/>
            <w:shd w:val="clear" w:color="auto" w:fill="auto"/>
            <w:noWrap/>
          </w:tcPr>
          <w:p w14:paraId="18BB469A" w14:textId="77777777" w:rsidR="003C2897" w:rsidRPr="00616968" w:rsidRDefault="003C2897" w:rsidP="00616968">
            <w:pPr>
              <w:widowControl w:val="0"/>
              <w:suppressAutoHyphens/>
              <w:autoSpaceDE w:val="0"/>
              <w:rPr>
                <w:rFonts w:eastAsia="Calibri"/>
              </w:rPr>
            </w:pPr>
            <w:r w:rsidRPr="00616968">
              <w:rPr>
                <w:rFonts w:eastAsia="Calibri"/>
              </w:rPr>
              <w:t>1</w:t>
            </w:r>
          </w:p>
        </w:tc>
        <w:tc>
          <w:tcPr>
            <w:tcW w:w="691" w:type="pct"/>
            <w:shd w:val="clear" w:color="auto" w:fill="auto"/>
            <w:noWrap/>
          </w:tcPr>
          <w:p w14:paraId="63904A40" w14:textId="2830E589" w:rsidR="003C2897" w:rsidRPr="00616968" w:rsidRDefault="003C2897" w:rsidP="00616968">
            <w:pPr>
              <w:widowControl w:val="0"/>
              <w:suppressAutoHyphens/>
              <w:autoSpaceDE w:val="0"/>
              <w:rPr>
                <w:rFonts w:eastAsia="Calibri"/>
              </w:rPr>
            </w:pPr>
            <w:r w:rsidRPr="00616968">
              <w:rPr>
                <w:rFonts w:eastAsia="Calibri"/>
              </w:rPr>
              <w:t>100</w:t>
            </w:r>
          </w:p>
        </w:tc>
      </w:tr>
      <w:tr w:rsidR="003C2897" w:rsidRPr="00616968" w14:paraId="00E16475" w14:textId="77777777" w:rsidTr="00A32CD5">
        <w:trPr>
          <w:trHeight w:val="367"/>
        </w:trPr>
        <w:tc>
          <w:tcPr>
            <w:tcW w:w="303" w:type="pct"/>
            <w:vMerge/>
          </w:tcPr>
          <w:p w14:paraId="5FC9557C" w14:textId="77777777" w:rsidR="003C2897" w:rsidRPr="00616968" w:rsidRDefault="003C2897" w:rsidP="00616968">
            <w:pPr>
              <w:widowControl w:val="0"/>
              <w:suppressAutoHyphens/>
              <w:autoSpaceDE w:val="0"/>
              <w:rPr>
                <w:rFonts w:eastAsia="Calibri"/>
              </w:rPr>
            </w:pPr>
          </w:p>
        </w:tc>
        <w:tc>
          <w:tcPr>
            <w:tcW w:w="1086" w:type="pct"/>
            <w:vMerge/>
            <w:shd w:val="clear" w:color="auto" w:fill="auto"/>
          </w:tcPr>
          <w:p w14:paraId="49E15EDF" w14:textId="77777777" w:rsidR="003C2897" w:rsidRPr="00616968" w:rsidRDefault="003C2897" w:rsidP="00616968">
            <w:pPr>
              <w:widowControl w:val="0"/>
              <w:suppressAutoHyphens/>
              <w:autoSpaceDE w:val="0"/>
              <w:rPr>
                <w:rFonts w:eastAsia="Calibri"/>
              </w:rPr>
            </w:pPr>
          </w:p>
        </w:tc>
        <w:tc>
          <w:tcPr>
            <w:tcW w:w="626" w:type="pct"/>
            <w:shd w:val="clear" w:color="auto" w:fill="auto"/>
          </w:tcPr>
          <w:p w14:paraId="66016F45" w14:textId="19630560" w:rsidR="003C2897" w:rsidRPr="00616968" w:rsidRDefault="003C2897" w:rsidP="00616968">
            <w:pPr>
              <w:widowControl w:val="0"/>
              <w:suppressAutoHyphens/>
              <w:autoSpaceDE w:val="0"/>
              <w:rPr>
                <w:rFonts w:eastAsia="Calibri"/>
              </w:rPr>
            </w:pPr>
            <w:r w:rsidRPr="00616968">
              <w:rPr>
                <w:rFonts w:eastAsia="Calibri"/>
              </w:rPr>
              <w:t>тыс. томов</w:t>
            </w:r>
          </w:p>
        </w:tc>
        <w:tc>
          <w:tcPr>
            <w:tcW w:w="973" w:type="pct"/>
            <w:shd w:val="clear" w:color="auto" w:fill="auto"/>
          </w:tcPr>
          <w:p w14:paraId="6016973C" w14:textId="4E39D916" w:rsidR="003C2897" w:rsidRPr="00616968" w:rsidRDefault="003C2897" w:rsidP="00616968">
            <w:pPr>
              <w:widowControl w:val="0"/>
              <w:suppressAutoHyphens/>
              <w:autoSpaceDE w:val="0"/>
              <w:rPr>
                <w:rFonts w:eastAsia="Calibri"/>
              </w:rPr>
            </w:pPr>
            <w:r w:rsidRPr="00616968">
              <w:rPr>
                <w:rFonts w:eastAsia="Calibri"/>
              </w:rPr>
              <w:t>6</w:t>
            </w:r>
            <w:r w:rsidRPr="00616968">
              <w:rPr>
                <w:rFonts w:eastAsia="Calibri"/>
                <w:lang w:val="en-US"/>
              </w:rPr>
              <w:t>,0</w:t>
            </w:r>
            <w:r w:rsidRPr="00616968">
              <w:rPr>
                <w:rFonts w:eastAsia="Calibri"/>
              </w:rPr>
              <w:t xml:space="preserve"> </w:t>
            </w:r>
            <w:r w:rsidRPr="00616968">
              <w:rPr>
                <w:rFonts w:eastAsia="Calibri"/>
                <w:lang w:val="en-US"/>
              </w:rPr>
              <w:t>-</w:t>
            </w:r>
            <w:r w:rsidRPr="00616968">
              <w:rPr>
                <w:rFonts w:eastAsia="Calibri"/>
              </w:rPr>
              <w:t xml:space="preserve"> 7</w:t>
            </w:r>
            <w:r w:rsidRPr="00616968">
              <w:rPr>
                <w:rFonts w:eastAsia="Calibri"/>
                <w:lang w:val="en-US"/>
              </w:rPr>
              <w:t>,</w:t>
            </w:r>
            <w:r w:rsidRPr="00616968">
              <w:rPr>
                <w:rFonts w:eastAsia="Calibri"/>
              </w:rPr>
              <w:t>5</w:t>
            </w:r>
            <w:r w:rsidRPr="00616968">
              <w:rPr>
                <w:rFonts w:eastAsia="Calibri"/>
                <w:lang w:val="en-US"/>
              </w:rPr>
              <w:t xml:space="preserve"> </w:t>
            </w:r>
            <w:r w:rsidRPr="00616968">
              <w:rPr>
                <w:rFonts w:eastAsia="Calibri"/>
              </w:rPr>
              <w:t>на 1000 жителей зоны обслуживания*</w:t>
            </w:r>
          </w:p>
        </w:tc>
        <w:tc>
          <w:tcPr>
            <w:tcW w:w="696" w:type="pct"/>
            <w:shd w:val="clear" w:color="auto" w:fill="auto"/>
          </w:tcPr>
          <w:p w14:paraId="5DB4CB96" w14:textId="4D74D5E2" w:rsidR="003C2897" w:rsidRPr="00616968" w:rsidRDefault="003C2897" w:rsidP="00616968">
            <w:pPr>
              <w:widowControl w:val="0"/>
              <w:suppressAutoHyphens/>
              <w:autoSpaceDE w:val="0"/>
              <w:rPr>
                <w:rFonts w:eastAsia="Calibri"/>
              </w:rPr>
            </w:pPr>
            <w:r w:rsidRPr="00616968">
              <w:rPr>
                <w:rFonts w:eastAsia="Calibri"/>
              </w:rPr>
              <w:t>12,18</w:t>
            </w:r>
          </w:p>
        </w:tc>
        <w:tc>
          <w:tcPr>
            <w:tcW w:w="626" w:type="pct"/>
            <w:shd w:val="clear" w:color="auto" w:fill="auto"/>
            <w:noWrap/>
          </w:tcPr>
          <w:p w14:paraId="7BF31DD1" w14:textId="6EC920EB" w:rsidR="003C2897" w:rsidRPr="00616968" w:rsidRDefault="003C2897" w:rsidP="00616968">
            <w:pPr>
              <w:widowControl w:val="0"/>
              <w:suppressAutoHyphens/>
              <w:autoSpaceDE w:val="0"/>
              <w:rPr>
                <w:rFonts w:eastAsia="Calibri"/>
              </w:rPr>
            </w:pPr>
            <w:r w:rsidRPr="00616968">
              <w:rPr>
                <w:rFonts w:eastAsia="Calibri"/>
              </w:rPr>
              <w:t>7,95</w:t>
            </w:r>
          </w:p>
        </w:tc>
        <w:tc>
          <w:tcPr>
            <w:tcW w:w="691" w:type="pct"/>
            <w:shd w:val="clear" w:color="auto" w:fill="auto"/>
            <w:noWrap/>
          </w:tcPr>
          <w:p w14:paraId="38CBE372" w14:textId="01C9552E" w:rsidR="003C2897" w:rsidRPr="00616968" w:rsidRDefault="003C2897" w:rsidP="00616968">
            <w:pPr>
              <w:widowControl w:val="0"/>
              <w:suppressAutoHyphens/>
              <w:autoSpaceDE w:val="0"/>
              <w:rPr>
                <w:rFonts w:eastAsia="Calibri"/>
              </w:rPr>
            </w:pPr>
            <w:r w:rsidRPr="00616968">
              <w:rPr>
                <w:rFonts w:eastAsia="Calibri"/>
              </w:rPr>
              <w:t>153</w:t>
            </w:r>
          </w:p>
        </w:tc>
      </w:tr>
      <w:bookmarkEnd w:id="164"/>
      <w:bookmarkEnd w:id="165"/>
      <w:tr w:rsidR="007B6495" w:rsidRPr="00616968" w14:paraId="27D722A2" w14:textId="77777777" w:rsidTr="00A32CD5">
        <w:trPr>
          <w:trHeight w:val="70"/>
        </w:trPr>
        <w:tc>
          <w:tcPr>
            <w:tcW w:w="303" w:type="pct"/>
          </w:tcPr>
          <w:p w14:paraId="33437463" w14:textId="77777777" w:rsidR="006A3D38" w:rsidRPr="00616968" w:rsidRDefault="006A3D38" w:rsidP="00616968">
            <w:pPr>
              <w:widowControl w:val="0"/>
              <w:suppressAutoHyphens/>
              <w:autoSpaceDE w:val="0"/>
              <w:rPr>
                <w:rFonts w:eastAsia="Calibri"/>
              </w:rPr>
            </w:pPr>
            <w:r w:rsidRPr="00616968">
              <w:rPr>
                <w:rFonts w:eastAsia="Calibri"/>
              </w:rPr>
              <w:t>6</w:t>
            </w:r>
          </w:p>
        </w:tc>
        <w:tc>
          <w:tcPr>
            <w:tcW w:w="4697" w:type="pct"/>
            <w:gridSpan w:val="6"/>
            <w:shd w:val="clear" w:color="auto" w:fill="auto"/>
            <w:hideMark/>
          </w:tcPr>
          <w:p w14:paraId="3DD4CD5C" w14:textId="77777777" w:rsidR="006A3D38" w:rsidRPr="00616968" w:rsidRDefault="006A3D38" w:rsidP="00616968">
            <w:pPr>
              <w:widowControl w:val="0"/>
              <w:suppressAutoHyphens/>
              <w:autoSpaceDE w:val="0"/>
              <w:rPr>
                <w:rFonts w:eastAsia="Calibri"/>
              </w:rPr>
            </w:pPr>
            <w:r w:rsidRPr="00616968">
              <w:rPr>
                <w:rFonts w:eastAsia="Calibri"/>
              </w:rPr>
              <w:t>Молодёжная политика</w:t>
            </w:r>
          </w:p>
        </w:tc>
      </w:tr>
      <w:tr w:rsidR="007B6495" w:rsidRPr="00616968" w14:paraId="09F3169F" w14:textId="77777777" w:rsidTr="00A32CD5">
        <w:trPr>
          <w:trHeight w:val="469"/>
        </w:trPr>
        <w:tc>
          <w:tcPr>
            <w:tcW w:w="303" w:type="pct"/>
            <w:vMerge w:val="restart"/>
          </w:tcPr>
          <w:p w14:paraId="03585D06" w14:textId="77777777" w:rsidR="006A3D38" w:rsidRPr="00616968" w:rsidRDefault="006A3D38" w:rsidP="00616968">
            <w:pPr>
              <w:widowControl w:val="0"/>
              <w:suppressAutoHyphens/>
              <w:autoSpaceDE w:val="0"/>
              <w:rPr>
                <w:rFonts w:eastAsia="Calibri"/>
              </w:rPr>
            </w:pPr>
            <w:r w:rsidRPr="00616968">
              <w:rPr>
                <w:rFonts w:eastAsia="Calibri"/>
              </w:rPr>
              <w:t>6.1</w:t>
            </w:r>
          </w:p>
        </w:tc>
        <w:tc>
          <w:tcPr>
            <w:tcW w:w="1086" w:type="pct"/>
            <w:vMerge w:val="restart"/>
            <w:shd w:val="clear" w:color="auto" w:fill="auto"/>
            <w:hideMark/>
          </w:tcPr>
          <w:p w14:paraId="6FF55D2F" w14:textId="77777777" w:rsidR="006A3D38" w:rsidRPr="00616968" w:rsidRDefault="006A3D38" w:rsidP="00616968">
            <w:pPr>
              <w:widowControl w:val="0"/>
              <w:suppressAutoHyphens/>
              <w:autoSpaceDE w:val="0"/>
              <w:rPr>
                <w:rFonts w:eastAsia="Calibri"/>
              </w:rPr>
            </w:pPr>
            <w:r w:rsidRPr="00616968">
              <w:rPr>
                <w:rFonts w:eastAsia="Calibri"/>
              </w:rPr>
              <w:t>Учреждения органов по делам молодёжи</w:t>
            </w:r>
          </w:p>
        </w:tc>
        <w:tc>
          <w:tcPr>
            <w:tcW w:w="626" w:type="pct"/>
            <w:shd w:val="clear" w:color="auto" w:fill="auto"/>
            <w:hideMark/>
          </w:tcPr>
          <w:p w14:paraId="3304C225" w14:textId="5FA9E895" w:rsidR="006A3D38" w:rsidRPr="00616968" w:rsidRDefault="00716121" w:rsidP="00616968">
            <w:pPr>
              <w:widowControl w:val="0"/>
              <w:suppressAutoHyphens/>
              <w:autoSpaceDE w:val="0"/>
              <w:rPr>
                <w:rFonts w:eastAsia="Calibri"/>
              </w:rPr>
            </w:pPr>
            <w:r w:rsidRPr="00616968">
              <w:rPr>
                <w:rFonts w:eastAsia="Calibri"/>
              </w:rPr>
              <w:t>м</w:t>
            </w:r>
            <w:r w:rsidRPr="00616968">
              <w:rPr>
                <w:rFonts w:eastAsia="Calibri"/>
                <w:vertAlign w:val="superscript"/>
              </w:rPr>
              <w:t>2</w:t>
            </w:r>
          </w:p>
        </w:tc>
        <w:tc>
          <w:tcPr>
            <w:tcW w:w="973" w:type="pct"/>
            <w:shd w:val="clear" w:color="auto" w:fill="auto"/>
            <w:hideMark/>
          </w:tcPr>
          <w:p w14:paraId="5898D8D6" w14:textId="77777777" w:rsidR="006A3D38" w:rsidRPr="00616968" w:rsidRDefault="006A3D38" w:rsidP="00616968">
            <w:pPr>
              <w:widowControl w:val="0"/>
              <w:suppressAutoHyphens/>
              <w:autoSpaceDE w:val="0"/>
              <w:rPr>
                <w:rFonts w:eastAsia="Calibri"/>
              </w:rPr>
            </w:pPr>
            <w:r w:rsidRPr="00616968">
              <w:rPr>
                <w:rFonts w:eastAsia="Calibri"/>
              </w:rPr>
              <w:t>25 на 1000 жителей</w:t>
            </w:r>
          </w:p>
        </w:tc>
        <w:tc>
          <w:tcPr>
            <w:tcW w:w="696" w:type="pct"/>
            <w:shd w:val="clear" w:color="auto" w:fill="auto"/>
          </w:tcPr>
          <w:p w14:paraId="7AC369F2"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noWrap/>
          </w:tcPr>
          <w:p w14:paraId="35C471CF" w14:textId="77777777" w:rsidR="006A3D38" w:rsidRPr="00616968" w:rsidRDefault="006A3D38" w:rsidP="00616968">
            <w:pPr>
              <w:widowControl w:val="0"/>
              <w:suppressAutoHyphens/>
              <w:autoSpaceDE w:val="0"/>
              <w:rPr>
                <w:rFonts w:eastAsia="Calibri"/>
                <w:lang w:val="en-US"/>
              </w:rPr>
            </w:pPr>
            <w:r w:rsidRPr="00616968">
              <w:rPr>
                <w:rFonts w:eastAsia="Calibri"/>
              </w:rPr>
              <w:t>27</w:t>
            </w:r>
          </w:p>
        </w:tc>
        <w:tc>
          <w:tcPr>
            <w:tcW w:w="691" w:type="pct"/>
            <w:shd w:val="clear" w:color="auto" w:fill="auto"/>
            <w:noWrap/>
          </w:tcPr>
          <w:p w14:paraId="4C4EE6A5"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1CEA0368" w14:textId="77777777" w:rsidTr="00A32CD5">
        <w:trPr>
          <w:trHeight w:val="70"/>
        </w:trPr>
        <w:tc>
          <w:tcPr>
            <w:tcW w:w="303" w:type="pct"/>
            <w:vMerge/>
          </w:tcPr>
          <w:p w14:paraId="4DB77A99" w14:textId="77777777" w:rsidR="006A3D38" w:rsidRPr="00616968" w:rsidRDefault="006A3D38" w:rsidP="00616968">
            <w:pPr>
              <w:widowControl w:val="0"/>
              <w:suppressAutoHyphens/>
              <w:autoSpaceDE w:val="0"/>
              <w:rPr>
                <w:rFonts w:eastAsia="Calibri"/>
              </w:rPr>
            </w:pPr>
          </w:p>
        </w:tc>
        <w:tc>
          <w:tcPr>
            <w:tcW w:w="1086" w:type="pct"/>
            <w:vMerge/>
            <w:hideMark/>
          </w:tcPr>
          <w:p w14:paraId="12E71933" w14:textId="77777777" w:rsidR="006A3D38" w:rsidRPr="00616968" w:rsidRDefault="006A3D38" w:rsidP="00616968">
            <w:pPr>
              <w:widowControl w:val="0"/>
              <w:suppressAutoHyphens/>
              <w:autoSpaceDE w:val="0"/>
              <w:rPr>
                <w:rFonts w:eastAsia="Calibri"/>
              </w:rPr>
            </w:pPr>
          </w:p>
        </w:tc>
        <w:tc>
          <w:tcPr>
            <w:tcW w:w="626" w:type="pct"/>
            <w:shd w:val="clear" w:color="auto" w:fill="auto"/>
            <w:hideMark/>
          </w:tcPr>
          <w:p w14:paraId="46BE764B" w14:textId="77777777" w:rsidR="006A3D38" w:rsidRPr="00616968" w:rsidRDefault="006A3D38" w:rsidP="00616968">
            <w:pPr>
              <w:widowControl w:val="0"/>
              <w:suppressAutoHyphens/>
              <w:autoSpaceDE w:val="0"/>
              <w:rPr>
                <w:rFonts w:eastAsia="Calibri"/>
              </w:rPr>
            </w:pPr>
            <w:r w:rsidRPr="00616968">
              <w:rPr>
                <w:rFonts w:eastAsia="Calibri"/>
              </w:rPr>
              <w:t>рабочее место</w:t>
            </w:r>
          </w:p>
        </w:tc>
        <w:tc>
          <w:tcPr>
            <w:tcW w:w="973" w:type="pct"/>
            <w:shd w:val="clear" w:color="auto" w:fill="auto"/>
            <w:hideMark/>
          </w:tcPr>
          <w:p w14:paraId="13CD0100" w14:textId="77777777" w:rsidR="006A3D38" w:rsidRPr="00616968" w:rsidRDefault="006A3D38" w:rsidP="00616968">
            <w:pPr>
              <w:widowControl w:val="0"/>
              <w:suppressAutoHyphens/>
              <w:autoSpaceDE w:val="0"/>
              <w:rPr>
                <w:rFonts w:eastAsia="Calibri"/>
              </w:rPr>
            </w:pPr>
            <w:r w:rsidRPr="00616968">
              <w:rPr>
                <w:rFonts w:eastAsia="Calibri"/>
              </w:rPr>
              <w:t>2 на 1000 жителей</w:t>
            </w:r>
          </w:p>
        </w:tc>
        <w:tc>
          <w:tcPr>
            <w:tcW w:w="696" w:type="pct"/>
            <w:shd w:val="clear" w:color="auto" w:fill="auto"/>
          </w:tcPr>
          <w:p w14:paraId="3AAC2A1A"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noWrap/>
          </w:tcPr>
          <w:p w14:paraId="79D7FDC2" w14:textId="77777777" w:rsidR="006A3D38" w:rsidRPr="00616968" w:rsidRDefault="006A3D38" w:rsidP="00616968">
            <w:pPr>
              <w:widowControl w:val="0"/>
              <w:suppressAutoHyphens/>
              <w:autoSpaceDE w:val="0"/>
              <w:rPr>
                <w:rFonts w:eastAsia="Calibri"/>
              </w:rPr>
            </w:pPr>
            <w:r w:rsidRPr="00616968">
              <w:rPr>
                <w:rFonts w:eastAsia="Calibri"/>
              </w:rPr>
              <w:t>2</w:t>
            </w:r>
          </w:p>
        </w:tc>
        <w:tc>
          <w:tcPr>
            <w:tcW w:w="691" w:type="pct"/>
            <w:shd w:val="clear" w:color="auto" w:fill="auto"/>
            <w:noWrap/>
          </w:tcPr>
          <w:p w14:paraId="6E2F0544"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5AB13313" w14:textId="77777777" w:rsidTr="00A32CD5">
        <w:trPr>
          <w:trHeight w:val="60"/>
        </w:trPr>
        <w:tc>
          <w:tcPr>
            <w:tcW w:w="303" w:type="pct"/>
          </w:tcPr>
          <w:p w14:paraId="58917071" w14:textId="77777777" w:rsidR="006A3D38" w:rsidRPr="00616968" w:rsidRDefault="006A3D38" w:rsidP="00616968">
            <w:pPr>
              <w:widowControl w:val="0"/>
              <w:suppressAutoHyphens/>
              <w:autoSpaceDE w:val="0"/>
              <w:rPr>
                <w:rFonts w:eastAsia="Calibri"/>
              </w:rPr>
            </w:pPr>
            <w:bookmarkStart w:id="166" w:name="_Hlk87975055"/>
            <w:r w:rsidRPr="00616968">
              <w:rPr>
                <w:rFonts w:eastAsia="Calibri"/>
              </w:rPr>
              <w:t>7</w:t>
            </w:r>
          </w:p>
        </w:tc>
        <w:tc>
          <w:tcPr>
            <w:tcW w:w="4697" w:type="pct"/>
            <w:gridSpan w:val="6"/>
            <w:shd w:val="clear" w:color="auto" w:fill="auto"/>
            <w:hideMark/>
          </w:tcPr>
          <w:p w14:paraId="5E9379B6" w14:textId="77777777" w:rsidR="006A3D38" w:rsidRPr="00616968" w:rsidRDefault="006A3D38" w:rsidP="00616968">
            <w:pPr>
              <w:widowControl w:val="0"/>
              <w:suppressAutoHyphens/>
              <w:autoSpaceDE w:val="0"/>
              <w:rPr>
                <w:rFonts w:eastAsia="Calibri"/>
              </w:rPr>
            </w:pPr>
            <w:r w:rsidRPr="00616968">
              <w:rPr>
                <w:rFonts w:eastAsia="Calibri"/>
              </w:rPr>
              <w:t>Торговля, потребительский рынок</w:t>
            </w:r>
          </w:p>
        </w:tc>
      </w:tr>
      <w:tr w:rsidR="007B6495" w:rsidRPr="00616968" w14:paraId="17259C3D" w14:textId="77777777" w:rsidTr="00A32CD5">
        <w:trPr>
          <w:trHeight w:val="70"/>
        </w:trPr>
        <w:tc>
          <w:tcPr>
            <w:tcW w:w="303" w:type="pct"/>
          </w:tcPr>
          <w:p w14:paraId="5B0158AF" w14:textId="77777777" w:rsidR="006A3D38" w:rsidRPr="00616968" w:rsidRDefault="006A3D38" w:rsidP="00616968">
            <w:pPr>
              <w:widowControl w:val="0"/>
              <w:suppressAutoHyphens/>
              <w:autoSpaceDE w:val="0"/>
              <w:rPr>
                <w:rFonts w:eastAsia="Calibri"/>
              </w:rPr>
            </w:pPr>
            <w:r w:rsidRPr="00616968">
              <w:rPr>
                <w:rFonts w:eastAsia="Calibri"/>
              </w:rPr>
              <w:t>7.1</w:t>
            </w:r>
          </w:p>
        </w:tc>
        <w:tc>
          <w:tcPr>
            <w:tcW w:w="1086" w:type="pct"/>
            <w:shd w:val="clear" w:color="auto" w:fill="auto"/>
            <w:hideMark/>
          </w:tcPr>
          <w:p w14:paraId="5DB42A48" w14:textId="77777777" w:rsidR="006A3D38" w:rsidRPr="00616968" w:rsidRDefault="006A3D38" w:rsidP="00616968">
            <w:pPr>
              <w:widowControl w:val="0"/>
              <w:suppressAutoHyphens/>
              <w:autoSpaceDE w:val="0"/>
              <w:rPr>
                <w:rFonts w:eastAsia="Calibri"/>
              </w:rPr>
            </w:pPr>
            <w:r w:rsidRPr="00616968">
              <w:rPr>
                <w:rFonts w:eastAsia="Calibri"/>
              </w:rPr>
              <w:t>Магазины всех типов</w:t>
            </w:r>
          </w:p>
        </w:tc>
        <w:tc>
          <w:tcPr>
            <w:tcW w:w="626" w:type="pct"/>
            <w:shd w:val="clear" w:color="auto" w:fill="auto"/>
            <w:hideMark/>
          </w:tcPr>
          <w:p w14:paraId="63C6FDE5" w14:textId="551FB3B6" w:rsidR="006A3D38" w:rsidRPr="00616968" w:rsidRDefault="00716121" w:rsidP="00616968">
            <w:pPr>
              <w:widowControl w:val="0"/>
              <w:suppressAutoHyphens/>
              <w:autoSpaceDE w:val="0"/>
              <w:rPr>
                <w:rFonts w:eastAsia="Calibri"/>
              </w:rPr>
            </w:pPr>
            <w:r w:rsidRPr="00616968">
              <w:rPr>
                <w:rFonts w:eastAsia="Calibri"/>
              </w:rPr>
              <w:t>м</w:t>
            </w:r>
            <w:r w:rsidRPr="00616968">
              <w:rPr>
                <w:rFonts w:eastAsia="Calibri"/>
                <w:vertAlign w:val="superscript"/>
              </w:rPr>
              <w:t>2</w:t>
            </w:r>
            <w:r w:rsidR="006A3D38" w:rsidRPr="00616968">
              <w:rPr>
                <w:rFonts w:eastAsia="Calibri"/>
                <w:vertAlign w:val="superscript"/>
              </w:rPr>
              <w:t xml:space="preserve"> </w:t>
            </w:r>
            <w:r w:rsidR="00607838" w:rsidRPr="00616968">
              <w:rPr>
                <w:rFonts w:eastAsia="Calibri"/>
              </w:rPr>
              <w:t>т</w:t>
            </w:r>
            <w:r w:rsidR="006A3D38" w:rsidRPr="00616968">
              <w:rPr>
                <w:rFonts w:eastAsia="Calibri"/>
              </w:rPr>
              <w:t>орговой площади</w:t>
            </w:r>
          </w:p>
        </w:tc>
        <w:tc>
          <w:tcPr>
            <w:tcW w:w="973" w:type="pct"/>
            <w:shd w:val="clear" w:color="auto" w:fill="auto"/>
            <w:hideMark/>
          </w:tcPr>
          <w:p w14:paraId="6407300D" w14:textId="77777777" w:rsidR="006A3D38" w:rsidRPr="00616968" w:rsidRDefault="006A3D38" w:rsidP="00616968">
            <w:pPr>
              <w:widowControl w:val="0"/>
              <w:suppressAutoHyphens/>
              <w:autoSpaceDE w:val="0"/>
              <w:rPr>
                <w:rFonts w:eastAsia="Calibri"/>
              </w:rPr>
            </w:pPr>
            <w:r w:rsidRPr="00616968">
              <w:rPr>
                <w:rFonts w:eastAsia="Calibri"/>
              </w:rPr>
              <w:t>387</w:t>
            </w:r>
            <w:r w:rsidRPr="00616968">
              <w:rPr>
                <w:rFonts w:eastAsia="Calibri"/>
                <w:lang w:val="en-US"/>
              </w:rPr>
              <w:t>,6</w:t>
            </w:r>
            <w:r w:rsidRPr="00616968">
              <w:rPr>
                <w:rFonts w:eastAsia="Calibri"/>
              </w:rPr>
              <w:t xml:space="preserve"> на 1000 жителей</w:t>
            </w:r>
          </w:p>
        </w:tc>
        <w:tc>
          <w:tcPr>
            <w:tcW w:w="696" w:type="pct"/>
            <w:shd w:val="clear" w:color="auto" w:fill="auto"/>
          </w:tcPr>
          <w:p w14:paraId="02CB5837" w14:textId="77777777" w:rsidR="006A3D38" w:rsidRPr="00616968" w:rsidRDefault="006A3D38" w:rsidP="00616968">
            <w:pPr>
              <w:widowControl w:val="0"/>
              <w:suppressAutoHyphens/>
              <w:autoSpaceDE w:val="0"/>
              <w:rPr>
                <w:rFonts w:eastAsia="Calibri"/>
                <w:lang w:val="en-US"/>
              </w:rPr>
            </w:pPr>
            <w:r w:rsidRPr="00616968">
              <w:rPr>
                <w:rFonts w:eastAsia="Calibri"/>
              </w:rPr>
              <w:t>720</w:t>
            </w:r>
            <w:r w:rsidRPr="00616968">
              <w:rPr>
                <w:rFonts w:eastAsia="Calibri"/>
                <w:lang w:val="en-US"/>
              </w:rPr>
              <w:t>,7</w:t>
            </w:r>
          </w:p>
        </w:tc>
        <w:tc>
          <w:tcPr>
            <w:tcW w:w="626" w:type="pct"/>
            <w:shd w:val="clear" w:color="auto" w:fill="auto"/>
          </w:tcPr>
          <w:p w14:paraId="4E03E243" w14:textId="77777777" w:rsidR="006A3D38" w:rsidRPr="00616968" w:rsidRDefault="006A3D38" w:rsidP="00616968">
            <w:pPr>
              <w:widowControl w:val="0"/>
              <w:suppressAutoHyphens/>
              <w:autoSpaceDE w:val="0"/>
              <w:rPr>
                <w:rFonts w:eastAsia="Calibri"/>
              </w:rPr>
            </w:pPr>
            <w:r w:rsidRPr="00616968">
              <w:rPr>
                <w:rFonts w:eastAsia="Calibri"/>
              </w:rPr>
              <w:t>410</w:t>
            </w:r>
            <w:r w:rsidRPr="00616968">
              <w:rPr>
                <w:rFonts w:eastAsia="Calibri"/>
                <w:lang w:val="en-US"/>
              </w:rPr>
              <w:t>,</w:t>
            </w:r>
            <w:r w:rsidRPr="00616968">
              <w:rPr>
                <w:rFonts w:eastAsia="Calibri"/>
              </w:rPr>
              <w:t>8</w:t>
            </w:r>
          </w:p>
        </w:tc>
        <w:tc>
          <w:tcPr>
            <w:tcW w:w="691" w:type="pct"/>
            <w:shd w:val="clear" w:color="auto" w:fill="auto"/>
          </w:tcPr>
          <w:p w14:paraId="060C0B99" w14:textId="77777777" w:rsidR="006A3D38" w:rsidRPr="00616968" w:rsidRDefault="006A3D38" w:rsidP="00616968">
            <w:pPr>
              <w:widowControl w:val="0"/>
              <w:suppressAutoHyphens/>
              <w:autoSpaceDE w:val="0"/>
              <w:rPr>
                <w:rFonts w:eastAsia="Calibri"/>
              </w:rPr>
            </w:pPr>
            <w:r w:rsidRPr="00616968">
              <w:rPr>
                <w:rFonts w:eastAsia="Calibri"/>
              </w:rPr>
              <w:t>175</w:t>
            </w:r>
          </w:p>
        </w:tc>
      </w:tr>
      <w:tr w:rsidR="007B6495" w:rsidRPr="00616968" w14:paraId="57764E2B" w14:textId="77777777" w:rsidTr="00A32CD5">
        <w:trPr>
          <w:trHeight w:val="70"/>
        </w:trPr>
        <w:tc>
          <w:tcPr>
            <w:tcW w:w="303" w:type="pct"/>
          </w:tcPr>
          <w:p w14:paraId="18E797B8" w14:textId="77777777" w:rsidR="006A3D38" w:rsidRPr="00616968" w:rsidRDefault="006A3D38" w:rsidP="00616968">
            <w:pPr>
              <w:widowControl w:val="0"/>
              <w:suppressAutoHyphens/>
              <w:autoSpaceDE w:val="0"/>
              <w:rPr>
                <w:rFonts w:eastAsia="Calibri"/>
              </w:rPr>
            </w:pPr>
            <w:r w:rsidRPr="00616968">
              <w:rPr>
                <w:rFonts w:eastAsia="Calibri"/>
              </w:rPr>
              <w:t>7.2</w:t>
            </w:r>
          </w:p>
        </w:tc>
        <w:tc>
          <w:tcPr>
            <w:tcW w:w="1086" w:type="pct"/>
            <w:shd w:val="clear" w:color="auto" w:fill="auto"/>
            <w:hideMark/>
          </w:tcPr>
          <w:p w14:paraId="07B4333B" w14:textId="77777777" w:rsidR="006A3D38" w:rsidRPr="00616968" w:rsidRDefault="006A3D38" w:rsidP="00616968">
            <w:pPr>
              <w:widowControl w:val="0"/>
              <w:suppressAutoHyphens/>
              <w:autoSpaceDE w:val="0"/>
              <w:rPr>
                <w:rFonts w:eastAsia="Calibri"/>
              </w:rPr>
            </w:pPr>
            <w:r w:rsidRPr="00616968">
              <w:rPr>
                <w:rFonts w:eastAsia="Calibri"/>
              </w:rPr>
              <w:t>Рыночный комплекс (крытый рынок)</w:t>
            </w:r>
          </w:p>
        </w:tc>
        <w:tc>
          <w:tcPr>
            <w:tcW w:w="626" w:type="pct"/>
            <w:shd w:val="clear" w:color="auto" w:fill="auto"/>
            <w:hideMark/>
          </w:tcPr>
          <w:p w14:paraId="271E198E" w14:textId="3A1B37A3" w:rsidR="006A3D38" w:rsidRPr="00616968" w:rsidRDefault="00716121" w:rsidP="00616968">
            <w:pPr>
              <w:widowControl w:val="0"/>
              <w:suppressAutoHyphens/>
              <w:autoSpaceDE w:val="0"/>
              <w:rPr>
                <w:rFonts w:eastAsia="Calibri"/>
              </w:rPr>
            </w:pPr>
            <w:r w:rsidRPr="00616968">
              <w:rPr>
                <w:rFonts w:eastAsia="Calibri"/>
              </w:rPr>
              <w:t>м</w:t>
            </w:r>
            <w:r w:rsidRPr="00616968">
              <w:rPr>
                <w:rFonts w:eastAsia="Calibri"/>
                <w:vertAlign w:val="superscript"/>
              </w:rPr>
              <w:t>2</w:t>
            </w:r>
            <w:r w:rsidR="006A3D38" w:rsidRPr="00616968">
              <w:rPr>
                <w:rFonts w:eastAsia="Calibri"/>
              </w:rPr>
              <w:t xml:space="preserve"> торговой площади</w:t>
            </w:r>
          </w:p>
        </w:tc>
        <w:tc>
          <w:tcPr>
            <w:tcW w:w="973" w:type="pct"/>
            <w:shd w:val="clear" w:color="auto" w:fill="auto"/>
            <w:hideMark/>
          </w:tcPr>
          <w:p w14:paraId="48C71C20" w14:textId="77777777" w:rsidR="006A3D38" w:rsidRPr="00616968" w:rsidRDefault="006A3D38" w:rsidP="00616968">
            <w:pPr>
              <w:widowControl w:val="0"/>
              <w:suppressAutoHyphens/>
              <w:autoSpaceDE w:val="0"/>
              <w:rPr>
                <w:rFonts w:eastAsia="Calibri"/>
              </w:rPr>
            </w:pPr>
            <w:r w:rsidRPr="00616968">
              <w:rPr>
                <w:rFonts w:eastAsia="Calibri"/>
              </w:rPr>
              <w:t>24 на 1000 жителей</w:t>
            </w:r>
          </w:p>
        </w:tc>
        <w:tc>
          <w:tcPr>
            <w:tcW w:w="696" w:type="pct"/>
            <w:shd w:val="clear" w:color="auto" w:fill="auto"/>
          </w:tcPr>
          <w:p w14:paraId="198ED2AA"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noWrap/>
          </w:tcPr>
          <w:p w14:paraId="173491D6"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91" w:type="pct"/>
            <w:shd w:val="clear" w:color="auto" w:fill="auto"/>
            <w:noWrap/>
          </w:tcPr>
          <w:p w14:paraId="56CB7C8F"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4CB055A0" w14:textId="77777777" w:rsidTr="00A32CD5">
        <w:trPr>
          <w:trHeight w:val="900"/>
        </w:trPr>
        <w:tc>
          <w:tcPr>
            <w:tcW w:w="303" w:type="pct"/>
          </w:tcPr>
          <w:p w14:paraId="70A1A7C0" w14:textId="77777777" w:rsidR="006A3D38" w:rsidRPr="00616968" w:rsidRDefault="006A3D38" w:rsidP="00616968">
            <w:pPr>
              <w:widowControl w:val="0"/>
              <w:suppressAutoHyphens/>
              <w:autoSpaceDE w:val="0"/>
              <w:rPr>
                <w:rFonts w:eastAsia="Calibri"/>
              </w:rPr>
            </w:pPr>
            <w:r w:rsidRPr="00616968">
              <w:rPr>
                <w:rFonts w:eastAsia="Calibri"/>
              </w:rPr>
              <w:t>7.3</w:t>
            </w:r>
          </w:p>
        </w:tc>
        <w:tc>
          <w:tcPr>
            <w:tcW w:w="1086" w:type="pct"/>
            <w:shd w:val="clear" w:color="auto" w:fill="auto"/>
            <w:hideMark/>
          </w:tcPr>
          <w:p w14:paraId="04AD72AE" w14:textId="77777777" w:rsidR="006A3D38" w:rsidRPr="00616968" w:rsidRDefault="006A3D38" w:rsidP="00616968">
            <w:pPr>
              <w:widowControl w:val="0"/>
              <w:suppressAutoHyphens/>
              <w:autoSpaceDE w:val="0"/>
              <w:rPr>
                <w:rFonts w:eastAsia="Calibri"/>
              </w:rPr>
            </w:pPr>
            <w:r w:rsidRPr="00616968">
              <w:rPr>
                <w:rFonts w:eastAsia="Calibri"/>
              </w:rPr>
              <w:t>Объекты общественного питания (рестораны, бары, кафе и прочее)</w:t>
            </w:r>
          </w:p>
        </w:tc>
        <w:tc>
          <w:tcPr>
            <w:tcW w:w="626" w:type="pct"/>
            <w:shd w:val="clear" w:color="auto" w:fill="auto"/>
            <w:hideMark/>
          </w:tcPr>
          <w:p w14:paraId="0D152F7E" w14:textId="77777777" w:rsidR="006A3D38" w:rsidRPr="00616968" w:rsidRDefault="006A3D38" w:rsidP="00616968">
            <w:pPr>
              <w:widowControl w:val="0"/>
              <w:suppressAutoHyphens/>
              <w:autoSpaceDE w:val="0"/>
              <w:rPr>
                <w:rFonts w:eastAsia="Calibri"/>
              </w:rPr>
            </w:pPr>
            <w:r w:rsidRPr="00616968">
              <w:rPr>
                <w:rFonts w:eastAsia="Calibri"/>
              </w:rPr>
              <w:t>посадочное место</w:t>
            </w:r>
          </w:p>
        </w:tc>
        <w:tc>
          <w:tcPr>
            <w:tcW w:w="973" w:type="pct"/>
            <w:shd w:val="clear" w:color="auto" w:fill="auto"/>
            <w:hideMark/>
          </w:tcPr>
          <w:p w14:paraId="00CBA3AF" w14:textId="77777777" w:rsidR="006A3D38" w:rsidRPr="00616968" w:rsidRDefault="006A3D38" w:rsidP="00616968">
            <w:pPr>
              <w:widowControl w:val="0"/>
              <w:suppressAutoHyphens/>
              <w:autoSpaceDE w:val="0"/>
              <w:rPr>
                <w:rFonts w:eastAsia="Calibri"/>
              </w:rPr>
            </w:pPr>
            <w:r w:rsidRPr="00616968">
              <w:rPr>
                <w:rFonts w:eastAsia="Calibri"/>
              </w:rPr>
              <w:t>40 на 1000 жителей</w:t>
            </w:r>
          </w:p>
        </w:tc>
        <w:tc>
          <w:tcPr>
            <w:tcW w:w="696" w:type="pct"/>
            <w:shd w:val="clear" w:color="auto" w:fill="auto"/>
          </w:tcPr>
          <w:p w14:paraId="1F5318D0" w14:textId="77777777" w:rsidR="006A3D38" w:rsidRPr="00616968" w:rsidRDefault="006A3D38" w:rsidP="00616968">
            <w:pPr>
              <w:widowControl w:val="0"/>
              <w:suppressAutoHyphens/>
              <w:autoSpaceDE w:val="0"/>
              <w:rPr>
                <w:rFonts w:eastAsia="Calibri"/>
              </w:rPr>
            </w:pPr>
            <w:r w:rsidRPr="00616968">
              <w:rPr>
                <w:rFonts w:eastAsia="Calibri"/>
              </w:rPr>
              <w:t>101</w:t>
            </w:r>
          </w:p>
        </w:tc>
        <w:tc>
          <w:tcPr>
            <w:tcW w:w="626" w:type="pct"/>
            <w:shd w:val="clear" w:color="auto" w:fill="auto"/>
            <w:noWrap/>
          </w:tcPr>
          <w:p w14:paraId="51EBABCB" w14:textId="77777777" w:rsidR="006A3D38" w:rsidRPr="00616968" w:rsidRDefault="006A3D38" w:rsidP="00616968">
            <w:pPr>
              <w:widowControl w:val="0"/>
              <w:suppressAutoHyphens/>
              <w:autoSpaceDE w:val="0"/>
              <w:rPr>
                <w:rFonts w:eastAsia="Calibri"/>
              </w:rPr>
            </w:pPr>
            <w:r w:rsidRPr="00616968">
              <w:rPr>
                <w:rFonts w:eastAsia="Calibri"/>
              </w:rPr>
              <w:t>42</w:t>
            </w:r>
          </w:p>
        </w:tc>
        <w:tc>
          <w:tcPr>
            <w:tcW w:w="691" w:type="pct"/>
            <w:shd w:val="clear" w:color="auto" w:fill="auto"/>
            <w:noWrap/>
          </w:tcPr>
          <w:p w14:paraId="592A73FB" w14:textId="77777777" w:rsidR="006A3D38" w:rsidRPr="00616968" w:rsidRDefault="006A3D38" w:rsidP="00616968">
            <w:pPr>
              <w:widowControl w:val="0"/>
              <w:suppressAutoHyphens/>
              <w:autoSpaceDE w:val="0"/>
              <w:rPr>
                <w:rFonts w:eastAsia="Calibri"/>
              </w:rPr>
            </w:pPr>
            <w:r w:rsidRPr="00616968">
              <w:rPr>
                <w:rFonts w:eastAsia="Calibri"/>
              </w:rPr>
              <w:t>240</w:t>
            </w:r>
          </w:p>
        </w:tc>
      </w:tr>
      <w:tr w:rsidR="007B6495" w:rsidRPr="00616968" w14:paraId="7BEBD196" w14:textId="77777777" w:rsidTr="00A32CD5">
        <w:trPr>
          <w:trHeight w:val="60"/>
        </w:trPr>
        <w:tc>
          <w:tcPr>
            <w:tcW w:w="303" w:type="pct"/>
          </w:tcPr>
          <w:p w14:paraId="23D1B51E" w14:textId="77777777" w:rsidR="006A3D38" w:rsidRPr="00616968" w:rsidRDefault="006A3D38" w:rsidP="00616968">
            <w:pPr>
              <w:widowControl w:val="0"/>
              <w:suppressAutoHyphens/>
              <w:autoSpaceDE w:val="0"/>
              <w:rPr>
                <w:rFonts w:eastAsia="Calibri"/>
              </w:rPr>
            </w:pPr>
            <w:r w:rsidRPr="00616968">
              <w:rPr>
                <w:rFonts w:eastAsia="Calibri"/>
              </w:rPr>
              <w:t>8</w:t>
            </w:r>
          </w:p>
        </w:tc>
        <w:tc>
          <w:tcPr>
            <w:tcW w:w="4697" w:type="pct"/>
            <w:gridSpan w:val="6"/>
            <w:shd w:val="clear" w:color="auto" w:fill="auto"/>
            <w:hideMark/>
          </w:tcPr>
          <w:p w14:paraId="3F1DF925" w14:textId="77777777" w:rsidR="006A3D38" w:rsidRPr="00616968" w:rsidRDefault="006A3D38" w:rsidP="00616968">
            <w:pPr>
              <w:widowControl w:val="0"/>
              <w:suppressAutoHyphens/>
              <w:autoSpaceDE w:val="0"/>
              <w:rPr>
                <w:rFonts w:eastAsia="Calibri"/>
              </w:rPr>
            </w:pPr>
            <w:r w:rsidRPr="00616968">
              <w:rPr>
                <w:rFonts w:eastAsia="Calibri"/>
              </w:rPr>
              <w:t>Бытовое обслуживание</w:t>
            </w:r>
          </w:p>
        </w:tc>
      </w:tr>
      <w:tr w:rsidR="007B6495" w:rsidRPr="00616968" w14:paraId="64A52B9D" w14:textId="77777777" w:rsidTr="00A32CD5">
        <w:trPr>
          <w:trHeight w:val="272"/>
        </w:trPr>
        <w:tc>
          <w:tcPr>
            <w:tcW w:w="303" w:type="pct"/>
          </w:tcPr>
          <w:p w14:paraId="20D45CD5" w14:textId="77777777" w:rsidR="006A3D38" w:rsidRPr="00616968" w:rsidRDefault="006A3D38" w:rsidP="00616968">
            <w:pPr>
              <w:widowControl w:val="0"/>
              <w:suppressAutoHyphens/>
              <w:autoSpaceDE w:val="0"/>
              <w:rPr>
                <w:rFonts w:eastAsia="Calibri"/>
              </w:rPr>
            </w:pPr>
            <w:r w:rsidRPr="00616968">
              <w:rPr>
                <w:rFonts w:eastAsia="Calibri"/>
              </w:rPr>
              <w:t>8.1</w:t>
            </w:r>
          </w:p>
        </w:tc>
        <w:tc>
          <w:tcPr>
            <w:tcW w:w="1086" w:type="pct"/>
            <w:shd w:val="clear" w:color="auto" w:fill="auto"/>
            <w:hideMark/>
          </w:tcPr>
          <w:p w14:paraId="0DFA1C3E" w14:textId="77777777" w:rsidR="006A3D38" w:rsidRPr="00616968" w:rsidRDefault="006A3D38" w:rsidP="00616968">
            <w:pPr>
              <w:widowControl w:val="0"/>
              <w:suppressAutoHyphens/>
              <w:autoSpaceDE w:val="0"/>
              <w:rPr>
                <w:rFonts w:eastAsia="Calibri"/>
              </w:rPr>
            </w:pPr>
            <w:bookmarkStart w:id="167" w:name="_Hlk2693982"/>
            <w:r w:rsidRPr="00616968">
              <w:rPr>
                <w:rFonts w:eastAsia="Calibri"/>
              </w:rPr>
              <w:t>Банно-оздоровительный комплекс</w:t>
            </w:r>
          </w:p>
        </w:tc>
        <w:tc>
          <w:tcPr>
            <w:tcW w:w="626" w:type="pct"/>
            <w:shd w:val="clear" w:color="auto" w:fill="auto"/>
            <w:hideMark/>
          </w:tcPr>
          <w:p w14:paraId="4F1A273A" w14:textId="77777777" w:rsidR="006A3D38" w:rsidRPr="00616968" w:rsidRDefault="006A3D38" w:rsidP="00616968">
            <w:pPr>
              <w:widowControl w:val="0"/>
              <w:suppressAutoHyphens/>
              <w:autoSpaceDE w:val="0"/>
              <w:rPr>
                <w:rFonts w:eastAsia="Calibri"/>
              </w:rPr>
            </w:pPr>
            <w:r w:rsidRPr="00616968">
              <w:rPr>
                <w:rFonts w:eastAsia="Calibri"/>
              </w:rPr>
              <w:t>помывочное место</w:t>
            </w:r>
          </w:p>
        </w:tc>
        <w:tc>
          <w:tcPr>
            <w:tcW w:w="973" w:type="pct"/>
            <w:shd w:val="clear" w:color="auto" w:fill="auto"/>
            <w:hideMark/>
          </w:tcPr>
          <w:p w14:paraId="395FB875" w14:textId="77777777" w:rsidR="006A3D38" w:rsidRPr="00616968" w:rsidRDefault="006A3D38" w:rsidP="00616968">
            <w:pPr>
              <w:widowControl w:val="0"/>
              <w:suppressAutoHyphens/>
              <w:autoSpaceDE w:val="0"/>
              <w:rPr>
                <w:rFonts w:eastAsia="Calibri"/>
              </w:rPr>
            </w:pPr>
            <w:r w:rsidRPr="00616968">
              <w:rPr>
                <w:rFonts w:eastAsia="Calibri"/>
              </w:rPr>
              <w:t>7 на 1000 жителей</w:t>
            </w:r>
          </w:p>
        </w:tc>
        <w:tc>
          <w:tcPr>
            <w:tcW w:w="696" w:type="pct"/>
            <w:shd w:val="clear" w:color="auto" w:fill="auto"/>
          </w:tcPr>
          <w:p w14:paraId="283438EC" w14:textId="77777777" w:rsidR="006A3D38" w:rsidRPr="00616968" w:rsidRDefault="006A3D38" w:rsidP="00616968">
            <w:pPr>
              <w:widowControl w:val="0"/>
              <w:suppressAutoHyphens/>
              <w:autoSpaceDE w:val="0"/>
              <w:rPr>
                <w:rFonts w:eastAsia="Calibri"/>
              </w:rPr>
            </w:pPr>
            <w:r w:rsidRPr="00616968">
              <w:rPr>
                <w:rFonts w:eastAsia="Calibri"/>
              </w:rPr>
              <w:t>20</w:t>
            </w:r>
          </w:p>
        </w:tc>
        <w:tc>
          <w:tcPr>
            <w:tcW w:w="626" w:type="pct"/>
            <w:shd w:val="clear" w:color="auto" w:fill="auto"/>
          </w:tcPr>
          <w:p w14:paraId="76787618" w14:textId="77777777" w:rsidR="006A3D38" w:rsidRPr="00616968" w:rsidRDefault="006A3D38" w:rsidP="00616968">
            <w:pPr>
              <w:widowControl w:val="0"/>
              <w:suppressAutoHyphens/>
              <w:autoSpaceDE w:val="0"/>
              <w:rPr>
                <w:rFonts w:eastAsia="Calibri"/>
              </w:rPr>
            </w:pPr>
            <w:r w:rsidRPr="00616968">
              <w:rPr>
                <w:rFonts w:eastAsia="Calibri"/>
              </w:rPr>
              <w:t>7</w:t>
            </w:r>
          </w:p>
        </w:tc>
        <w:tc>
          <w:tcPr>
            <w:tcW w:w="691" w:type="pct"/>
            <w:shd w:val="clear" w:color="auto" w:fill="auto"/>
          </w:tcPr>
          <w:p w14:paraId="0657780D" w14:textId="77777777" w:rsidR="006A3D38" w:rsidRPr="00616968" w:rsidRDefault="006A3D38" w:rsidP="00616968">
            <w:pPr>
              <w:widowControl w:val="0"/>
              <w:suppressAutoHyphens/>
              <w:autoSpaceDE w:val="0"/>
              <w:rPr>
                <w:rFonts w:eastAsia="Calibri"/>
              </w:rPr>
            </w:pPr>
            <w:r w:rsidRPr="00616968">
              <w:rPr>
                <w:rFonts w:eastAsia="Calibri"/>
              </w:rPr>
              <w:t>285</w:t>
            </w:r>
          </w:p>
        </w:tc>
      </w:tr>
      <w:tr w:rsidR="007B6495" w:rsidRPr="00616968" w14:paraId="5CA0C502" w14:textId="77777777" w:rsidTr="00A32CD5">
        <w:trPr>
          <w:trHeight w:val="183"/>
        </w:trPr>
        <w:tc>
          <w:tcPr>
            <w:tcW w:w="303" w:type="pct"/>
          </w:tcPr>
          <w:p w14:paraId="2F871C46" w14:textId="77777777" w:rsidR="006A3D38" w:rsidRPr="00616968" w:rsidRDefault="006A3D38" w:rsidP="00616968">
            <w:pPr>
              <w:widowControl w:val="0"/>
              <w:suppressAutoHyphens/>
              <w:autoSpaceDE w:val="0"/>
              <w:rPr>
                <w:rFonts w:eastAsia="Calibri"/>
              </w:rPr>
            </w:pPr>
            <w:r w:rsidRPr="00616968">
              <w:rPr>
                <w:rFonts w:eastAsia="Calibri"/>
              </w:rPr>
              <w:t>8.2</w:t>
            </w:r>
          </w:p>
        </w:tc>
        <w:tc>
          <w:tcPr>
            <w:tcW w:w="1086" w:type="pct"/>
            <w:shd w:val="clear" w:color="auto" w:fill="auto"/>
            <w:hideMark/>
          </w:tcPr>
          <w:p w14:paraId="6D547508" w14:textId="77777777" w:rsidR="006A3D38" w:rsidRPr="00616968" w:rsidRDefault="006A3D38" w:rsidP="00616968">
            <w:pPr>
              <w:widowControl w:val="0"/>
              <w:suppressAutoHyphens/>
              <w:autoSpaceDE w:val="0"/>
              <w:rPr>
                <w:rFonts w:eastAsia="Calibri"/>
              </w:rPr>
            </w:pPr>
            <w:r w:rsidRPr="00616968">
              <w:rPr>
                <w:rFonts w:eastAsia="Calibri"/>
              </w:rPr>
              <w:t>Предприятие бытового обслуживания</w:t>
            </w:r>
          </w:p>
        </w:tc>
        <w:tc>
          <w:tcPr>
            <w:tcW w:w="626" w:type="pct"/>
            <w:shd w:val="clear" w:color="auto" w:fill="auto"/>
            <w:hideMark/>
          </w:tcPr>
          <w:p w14:paraId="5C1A984F" w14:textId="77777777" w:rsidR="006A3D38" w:rsidRPr="00616968" w:rsidRDefault="006A3D38" w:rsidP="00616968">
            <w:pPr>
              <w:widowControl w:val="0"/>
              <w:suppressAutoHyphens/>
              <w:autoSpaceDE w:val="0"/>
              <w:rPr>
                <w:rFonts w:eastAsia="Calibri"/>
              </w:rPr>
            </w:pPr>
            <w:r w:rsidRPr="00616968">
              <w:rPr>
                <w:rFonts w:eastAsia="Calibri"/>
              </w:rPr>
              <w:t>рабочее место</w:t>
            </w:r>
          </w:p>
        </w:tc>
        <w:tc>
          <w:tcPr>
            <w:tcW w:w="973" w:type="pct"/>
            <w:shd w:val="clear" w:color="auto" w:fill="auto"/>
            <w:hideMark/>
          </w:tcPr>
          <w:p w14:paraId="0351F7D4" w14:textId="77777777" w:rsidR="006A3D38" w:rsidRPr="00616968" w:rsidRDefault="006A3D38" w:rsidP="00616968">
            <w:pPr>
              <w:widowControl w:val="0"/>
              <w:suppressAutoHyphens/>
              <w:autoSpaceDE w:val="0"/>
              <w:rPr>
                <w:rFonts w:eastAsia="Calibri"/>
              </w:rPr>
            </w:pPr>
            <w:r w:rsidRPr="00616968">
              <w:rPr>
                <w:rFonts w:eastAsia="Calibri"/>
              </w:rPr>
              <w:t>4 на 1000 жителей</w:t>
            </w:r>
          </w:p>
        </w:tc>
        <w:tc>
          <w:tcPr>
            <w:tcW w:w="696" w:type="pct"/>
            <w:shd w:val="clear" w:color="auto" w:fill="auto"/>
          </w:tcPr>
          <w:p w14:paraId="7A9D2D6B" w14:textId="1918CBF8" w:rsidR="006A3D38" w:rsidRPr="00616968" w:rsidRDefault="00EC482D" w:rsidP="00616968">
            <w:pPr>
              <w:widowControl w:val="0"/>
              <w:suppressAutoHyphens/>
              <w:autoSpaceDE w:val="0"/>
              <w:rPr>
                <w:rFonts w:eastAsia="Calibri"/>
              </w:rPr>
            </w:pPr>
            <w:r w:rsidRPr="00616968">
              <w:rPr>
                <w:rFonts w:eastAsia="Calibri"/>
              </w:rPr>
              <w:t>3</w:t>
            </w:r>
          </w:p>
        </w:tc>
        <w:tc>
          <w:tcPr>
            <w:tcW w:w="626" w:type="pct"/>
            <w:shd w:val="clear" w:color="auto" w:fill="auto"/>
            <w:noWrap/>
          </w:tcPr>
          <w:p w14:paraId="7AE464EB" w14:textId="77777777" w:rsidR="006A3D38" w:rsidRPr="00616968" w:rsidRDefault="006A3D38" w:rsidP="00616968">
            <w:pPr>
              <w:widowControl w:val="0"/>
              <w:suppressAutoHyphens/>
              <w:autoSpaceDE w:val="0"/>
              <w:rPr>
                <w:rFonts w:eastAsia="Calibri"/>
              </w:rPr>
            </w:pPr>
            <w:r w:rsidRPr="00616968">
              <w:rPr>
                <w:rFonts w:eastAsia="Calibri"/>
              </w:rPr>
              <w:t>4</w:t>
            </w:r>
          </w:p>
        </w:tc>
        <w:tc>
          <w:tcPr>
            <w:tcW w:w="691" w:type="pct"/>
            <w:shd w:val="clear" w:color="auto" w:fill="auto"/>
            <w:noWrap/>
          </w:tcPr>
          <w:p w14:paraId="270096AA" w14:textId="2F96A285" w:rsidR="006A3D38" w:rsidRPr="00616968" w:rsidRDefault="00EC482D" w:rsidP="00616968">
            <w:pPr>
              <w:widowControl w:val="0"/>
              <w:suppressAutoHyphens/>
              <w:autoSpaceDE w:val="0"/>
              <w:rPr>
                <w:rFonts w:eastAsia="Calibri"/>
              </w:rPr>
            </w:pPr>
            <w:r w:rsidRPr="00616968">
              <w:rPr>
                <w:rFonts w:eastAsia="Calibri"/>
              </w:rPr>
              <w:t>75</w:t>
            </w:r>
          </w:p>
        </w:tc>
      </w:tr>
      <w:tr w:rsidR="007B6495" w:rsidRPr="00616968" w14:paraId="24CEB38B" w14:textId="77777777" w:rsidTr="00A32CD5">
        <w:trPr>
          <w:trHeight w:val="600"/>
        </w:trPr>
        <w:tc>
          <w:tcPr>
            <w:tcW w:w="303" w:type="pct"/>
          </w:tcPr>
          <w:p w14:paraId="1EB2C1FC" w14:textId="77777777" w:rsidR="006A3D38" w:rsidRPr="00616968" w:rsidRDefault="006A3D38" w:rsidP="00616968">
            <w:pPr>
              <w:widowControl w:val="0"/>
              <w:suppressAutoHyphens/>
              <w:autoSpaceDE w:val="0"/>
              <w:rPr>
                <w:rFonts w:eastAsia="Calibri"/>
              </w:rPr>
            </w:pPr>
            <w:r w:rsidRPr="00616968">
              <w:rPr>
                <w:rFonts w:eastAsia="Calibri"/>
              </w:rPr>
              <w:t>8.3</w:t>
            </w:r>
          </w:p>
        </w:tc>
        <w:tc>
          <w:tcPr>
            <w:tcW w:w="1086" w:type="pct"/>
            <w:shd w:val="clear" w:color="auto" w:fill="auto"/>
            <w:hideMark/>
          </w:tcPr>
          <w:p w14:paraId="4AC8955F" w14:textId="77777777" w:rsidR="006A3D38" w:rsidRPr="00616968" w:rsidRDefault="006A3D38" w:rsidP="00616968">
            <w:pPr>
              <w:widowControl w:val="0"/>
              <w:suppressAutoHyphens/>
              <w:autoSpaceDE w:val="0"/>
              <w:rPr>
                <w:rFonts w:eastAsia="Calibri"/>
              </w:rPr>
            </w:pPr>
            <w:r w:rsidRPr="00616968">
              <w:rPr>
                <w:rFonts w:eastAsia="Calibri"/>
              </w:rPr>
              <w:t>Предприятие по стирке белья (фабрика-прачечная)</w:t>
            </w:r>
          </w:p>
        </w:tc>
        <w:tc>
          <w:tcPr>
            <w:tcW w:w="626" w:type="pct"/>
            <w:shd w:val="clear" w:color="auto" w:fill="auto"/>
            <w:hideMark/>
          </w:tcPr>
          <w:p w14:paraId="0C173987" w14:textId="77777777" w:rsidR="006A3D38" w:rsidRPr="00616968" w:rsidRDefault="006A3D38" w:rsidP="00616968">
            <w:pPr>
              <w:widowControl w:val="0"/>
              <w:suppressAutoHyphens/>
              <w:autoSpaceDE w:val="0"/>
              <w:rPr>
                <w:rFonts w:eastAsia="Calibri"/>
              </w:rPr>
            </w:pPr>
            <w:r w:rsidRPr="00616968">
              <w:rPr>
                <w:rFonts w:eastAsia="Calibri"/>
              </w:rPr>
              <w:t>кг белья в смену</w:t>
            </w:r>
          </w:p>
        </w:tc>
        <w:tc>
          <w:tcPr>
            <w:tcW w:w="973" w:type="pct"/>
            <w:shd w:val="clear" w:color="auto" w:fill="auto"/>
            <w:hideMark/>
          </w:tcPr>
          <w:p w14:paraId="7206A59D" w14:textId="77777777" w:rsidR="006A3D38" w:rsidRPr="00616968" w:rsidRDefault="006A3D38" w:rsidP="00616968">
            <w:pPr>
              <w:widowControl w:val="0"/>
              <w:suppressAutoHyphens/>
              <w:autoSpaceDE w:val="0"/>
              <w:rPr>
                <w:rFonts w:eastAsia="Calibri"/>
              </w:rPr>
            </w:pPr>
            <w:r w:rsidRPr="00616968">
              <w:rPr>
                <w:rFonts w:eastAsia="Calibri"/>
              </w:rPr>
              <w:t>40 на 1000 жителей</w:t>
            </w:r>
          </w:p>
        </w:tc>
        <w:tc>
          <w:tcPr>
            <w:tcW w:w="696" w:type="pct"/>
            <w:shd w:val="clear" w:color="auto" w:fill="auto"/>
          </w:tcPr>
          <w:p w14:paraId="040C735F"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tcPr>
          <w:p w14:paraId="6CB2B663" w14:textId="77777777" w:rsidR="006A3D38" w:rsidRPr="00616968" w:rsidRDefault="006A3D38" w:rsidP="00616968">
            <w:pPr>
              <w:widowControl w:val="0"/>
              <w:suppressAutoHyphens/>
              <w:autoSpaceDE w:val="0"/>
              <w:rPr>
                <w:rFonts w:eastAsia="Calibri"/>
              </w:rPr>
            </w:pPr>
            <w:r w:rsidRPr="00616968">
              <w:rPr>
                <w:rFonts w:eastAsia="Calibri"/>
              </w:rPr>
              <w:t>42</w:t>
            </w:r>
          </w:p>
        </w:tc>
        <w:tc>
          <w:tcPr>
            <w:tcW w:w="691" w:type="pct"/>
            <w:shd w:val="clear" w:color="auto" w:fill="auto"/>
          </w:tcPr>
          <w:p w14:paraId="1F0BDA9E"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0DF98328" w14:textId="77777777" w:rsidTr="00A32CD5">
        <w:trPr>
          <w:trHeight w:val="60"/>
        </w:trPr>
        <w:tc>
          <w:tcPr>
            <w:tcW w:w="303" w:type="pct"/>
          </w:tcPr>
          <w:p w14:paraId="28CAB4AA" w14:textId="77777777" w:rsidR="006A3D38" w:rsidRPr="00616968" w:rsidRDefault="006A3D38" w:rsidP="00616968">
            <w:pPr>
              <w:widowControl w:val="0"/>
              <w:suppressAutoHyphens/>
              <w:autoSpaceDE w:val="0"/>
              <w:rPr>
                <w:rFonts w:eastAsia="Calibri"/>
              </w:rPr>
            </w:pPr>
            <w:r w:rsidRPr="00616968">
              <w:rPr>
                <w:rFonts w:eastAsia="Calibri"/>
              </w:rPr>
              <w:t>8.4</w:t>
            </w:r>
          </w:p>
        </w:tc>
        <w:tc>
          <w:tcPr>
            <w:tcW w:w="1086" w:type="pct"/>
            <w:shd w:val="clear" w:color="auto" w:fill="auto"/>
            <w:hideMark/>
          </w:tcPr>
          <w:p w14:paraId="03819715" w14:textId="77777777" w:rsidR="006A3D38" w:rsidRPr="00616968" w:rsidRDefault="006A3D38" w:rsidP="00616968">
            <w:pPr>
              <w:widowControl w:val="0"/>
              <w:suppressAutoHyphens/>
              <w:autoSpaceDE w:val="0"/>
              <w:rPr>
                <w:rFonts w:eastAsia="Calibri"/>
              </w:rPr>
            </w:pPr>
            <w:r w:rsidRPr="00616968">
              <w:rPr>
                <w:rFonts w:eastAsia="Calibri"/>
              </w:rPr>
              <w:t>Предприятие по химчистке</w:t>
            </w:r>
          </w:p>
        </w:tc>
        <w:tc>
          <w:tcPr>
            <w:tcW w:w="626" w:type="pct"/>
            <w:shd w:val="clear" w:color="auto" w:fill="auto"/>
            <w:hideMark/>
          </w:tcPr>
          <w:p w14:paraId="1D8DB262" w14:textId="77777777" w:rsidR="006A3D38" w:rsidRPr="00616968" w:rsidRDefault="006A3D38" w:rsidP="00616968">
            <w:pPr>
              <w:widowControl w:val="0"/>
              <w:suppressAutoHyphens/>
              <w:autoSpaceDE w:val="0"/>
              <w:rPr>
                <w:rFonts w:eastAsia="Calibri"/>
              </w:rPr>
            </w:pPr>
            <w:r w:rsidRPr="00616968">
              <w:rPr>
                <w:rFonts w:eastAsia="Calibri"/>
              </w:rPr>
              <w:t>кг вещей в смену</w:t>
            </w:r>
          </w:p>
        </w:tc>
        <w:tc>
          <w:tcPr>
            <w:tcW w:w="973" w:type="pct"/>
            <w:shd w:val="clear" w:color="auto" w:fill="auto"/>
            <w:hideMark/>
          </w:tcPr>
          <w:p w14:paraId="60012474" w14:textId="77777777" w:rsidR="006A3D38" w:rsidRPr="00616968" w:rsidRDefault="006A3D38" w:rsidP="00616968">
            <w:pPr>
              <w:widowControl w:val="0"/>
              <w:suppressAutoHyphens/>
              <w:autoSpaceDE w:val="0"/>
              <w:rPr>
                <w:rFonts w:eastAsia="Calibri"/>
              </w:rPr>
            </w:pPr>
            <w:r w:rsidRPr="00616968">
              <w:rPr>
                <w:rFonts w:eastAsia="Calibri"/>
              </w:rPr>
              <w:t>2,3 на 1000 жителей</w:t>
            </w:r>
          </w:p>
        </w:tc>
        <w:tc>
          <w:tcPr>
            <w:tcW w:w="696" w:type="pct"/>
            <w:shd w:val="clear" w:color="auto" w:fill="auto"/>
          </w:tcPr>
          <w:p w14:paraId="26E06197"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tcPr>
          <w:p w14:paraId="090CA378" w14:textId="77777777" w:rsidR="006A3D38" w:rsidRPr="00616968" w:rsidRDefault="006A3D38" w:rsidP="00616968">
            <w:pPr>
              <w:widowControl w:val="0"/>
              <w:suppressAutoHyphens/>
              <w:autoSpaceDE w:val="0"/>
              <w:rPr>
                <w:rFonts w:eastAsia="Calibri"/>
              </w:rPr>
            </w:pPr>
            <w:r w:rsidRPr="00616968">
              <w:rPr>
                <w:rFonts w:eastAsia="Calibri"/>
              </w:rPr>
              <w:t>2,4</w:t>
            </w:r>
          </w:p>
        </w:tc>
        <w:tc>
          <w:tcPr>
            <w:tcW w:w="691" w:type="pct"/>
            <w:shd w:val="clear" w:color="auto" w:fill="auto"/>
          </w:tcPr>
          <w:p w14:paraId="44E7DC41"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1CC0B930" w14:textId="77777777" w:rsidTr="00A32CD5">
        <w:trPr>
          <w:trHeight w:val="58"/>
        </w:trPr>
        <w:tc>
          <w:tcPr>
            <w:tcW w:w="303" w:type="pct"/>
          </w:tcPr>
          <w:p w14:paraId="38294B55" w14:textId="77777777" w:rsidR="006A3D38" w:rsidRPr="00616968" w:rsidRDefault="006A3D38" w:rsidP="00616968">
            <w:pPr>
              <w:widowControl w:val="0"/>
              <w:suppressAutoHyphens/>
              <w:autoSpaceDE w:val="0"/>
              <w:rPr>
                <w:rFonts w:eastAsia="Calibri"/>
              </w:rPr>
            </w:pPr>
            <w:r w:rsidRPr="00616968">
              <w:rPr>
                <w:rFonts w:eastAsia="Calibri"/>
              </w:rPr>
              <w:t>8.5</w:t>
            </w:r>
          </w:p>
        </w:tc>
        <w:tc>
          <w:tcPr>
            <w:tcW w:w="1086" w:type="pct"/>
            <w:shd w:val="clear" w:color="auto" w:fill="auto"/>
            <w:hideMark/>
          </w:tcPr>
          <w:p w14:paraId="233BBF64" w14:textId="77777777" w:rsidR="006A3D38" w:rsidRPr="00616968" w:rsidRDefault="006A3D38" w:rsidP="00616968">
            <w:pPr>
              <w:widowControl w:val="0"/>
              <w:suppressAutoHyphens/>
              <w:autoSpaceDE w:val="0"/>
              <w:rPr>
                <w:rFonts w:eastAsia="Calibri"/>
              </w:rPr>
            </w:pPr>
            <w:r w:rsidRPr="00616968">
              <w:rPr>
                <w:rFonts w:eastAsia="Calibri"/>
              </w:rPr>
              <w:t>Гостиницы</w:t>
            </w:r>
          </w:p>
        </w:tc>
        <w:tc>
          <w:tcPr>
            <w:tcW w:w="626" w:type="pct"/>
            <w:shd w:val="clear" w:color="auto" w:fill="auto"/>
            <w:hideMark/>
          </w:tcPr>
          <w:p w14:paraId="462A2C0E" w14:textId="77777777" w:rsidR="006A3D38" w:rsidRPr="00616968" w:rsidRDefault="006A3D38" w:rsidP="00616968">
            <w:pPr>
              <w:widowControl w:val="0"/>
              <w:suppressAutoHyphens/>
              <w:autoSpaceDE w:val="0"/>
              <w:rPr>
                <w:rFonts w:eastAsia="Calibri"/>
              </w:rPr>
            </w:pPr>
            <w:r w:rsidRPr="00616968">
              <w:rPr>
                <w:rFonts w:eastAsia="Calibri"/>
              </w:rPr>
              <w:t>место</w:t>
            </w:r>
          </w:p>
        </w:tc>
        <w:tc>
          <w:tcPr>
            <w:tcW w:w="973" w:type="pct"/>
            <w:shd w:val="clear" w:color="auto" w:fill="auto"/>
            <w:hideMark/>
          </w:tcPr>
          <w:p w14:paraId="5AE8EEEC" w14:textId="77777777" w:rsidR="006A3D38" w:rsidRPr="00616968" w:rsidRDefault="006A3D38" w:rsidP="00616968">
            <w:pPr>
              <w:widowControl w:val="0"/>
              <w:suppressAutoHyphens/>
              <w:autoSpaceDE w:val="0"/>
              <w:rPr>
                <w:rFonts w:eastAsia="Calibri"/>
              </w:rPr>
            </w:pPr>
            <w:r w:rsidRPr="00616968">
              <w:rPr>
                <w:rFonts w:eastAsia="Calibri"/>
              </w:rPr>
              <w:t>6 на 1000 жителей</w:t>
            </w:r>
          </w:p>
        </w:tc>
        <w:tc>
          <w:tcPr>
            <w:tcW w:w="696" w:type="pct"/>
            <w:shd w:val="clear" w:color="auto" w:fill="auto"/>
          </w:tcPr>
          <w:p w14:paraId="3522CBC5" w14:textId="77777777" w:rsidR="006A3D38" w:rsidRPr="00616968" w:rsidRDefault="006A3D38" w:rsidP="00616968">
            <w:pPr>
              <w:widowControl w:val="0"/>
              <w:suppressAutoHyphens/>
              <w:autoSpaceDE w:val="0"/>
              <w:rPr>
                <w:rFonts w:eastAsia="Calibri"/>
              </w:rPr>
            </w:pPr>
            <w:r w:rsidRPr="00616968">
              <w:rPr>
                <w:rFonts w:eastAsia="Calibri"/>
              </w:rPr>
              <w:t>0</w:t>
            </w:r>
          </w:p>
        </w:tc>
        <w:tc>
          <w:tcPr>
            <w:tcW w:w="626" w:type="pct"/>
            <w:shd w:val="clear" w:color="auto" w:fill="auto"/>
          </w:tcPr>
          <w:p w14:paraId="12F01DF5" w14:textId="77777777" w:rsidR="006A3D38" w:rsidRPr="00616968" w:rsidRDefault="006A3D38" w:rsidP="00616968">
            <w:pPr>
              <w:widowControl w:val="0"/>
              <w:suppressAutoHyphens/>
              <w:autoSpaceDE w:val="0"/>
              <w:rPr>
                <w:rFonts w:eastAsia="Calibri"/>
              </w:rPr>
            </w:pPr>
            <w:r w:rsidRPr="00616968">
              <w:rPr>
                <w:rFonts w:eastAsia="Calibri"/>
              </w:rPr>
              <w:t>6</w:t>
            </w:r>
          </w:p>
        </w:tc>
        <w:tc>
          <w:tcPr>
            <w:tcW w:w="691" w:type="pct"/>
            <w:shd w:val="clear" w:color="auto" w:fill="auto"/>
          </w:tcPr>
          <w:p w14:paraId="20BA0E3B" w14:textId="77777777" w:rsidR="006A3D38" w:rsidRPr="00616968" w:rsidRDefault="006A3D38" w:rsidP="00616968">
            <w:pPr>
              <w:widowControl w:val="0"/>
              <w:suppressAutoHyphens/>
              <w:autoSpaceDE w:val="0"/>
              <w:rPr>
                <w:rFonts w:eastAsia="Calibri"/>
              </w:rPr>
            </w:pPr>
            <w:r w:rsidRPr="00616968">
              <w:rPr>
                <w:rFonts w:eastAsia="Calibri"/>
              </w:rPr>
              <w:t>0</w:t>
            </w:r>
          </w:p>
        </w:tc>
      </w:tr>
      <w:tr w:rsidR="007B6495" w:rsidRPr="00616968" w14:paraId="08886576" w14:textId="77777777" w:rsidTr="00A32CD5">
        <w:trPr>
          <w:trHeight w:val="60"/>
        </w:trPr>
        <w:tc>
          <w:tcPr>
            <w:tcW w:w="303" w:type="pct"/>
          </w:tcPr>
          <w:p w14:paraId="288D326B" w14:textId="77777777" w:rsidR="006A3D38" w:rsidRPr="00616968" w:rsidRDefault="006A3D38" w:rsidP="00616968">
            <w:pPr>
              <w:widowControl w:val="0"/>
              <w:suppressAutoHyphens/>
              <w:autoSpaceDE w:val="0"/>
              <w:rPr>
                <w:rFonts w:eastAsia="Calibri"/>
              </w:rPr>
            </w:pPr>
            <w:r w:rsidRPr="00616968">
              <w:rPr>
                <w:rFonts w:eastAsia="Calibri"/>
              </w:rPr>
              <w:t>8.6</w:t>
            </w:r>
          </w:p>
        </w:tc>
        <w:tc>
          <w:tcPr>
            <w:tcW w:w="1086" w:type="pct"/>
            <w:shd w:val="clear" w:color="auto" w:fill="auto"/>
            <w:hideMark/>
          </w:tcPr>
          <w:p w14:paraId="4BD3ED64" w14:textId="77777777" w:rsidR="006A3D38" w:rsidRPr="00616968" w:rsidRDefault="006A3D38" w:rsidP="00616968">
            <w:pPr>
              <w:widowControl w:val="0"/>
              <w:suppressAutoHyphens/>
              <w:autoSpaceDE w:val="0"/>
              <w:rPr>
                <w:rFonts w:eastAsia="Calibri"/>
              </w:rPr>
            </w:pPr>
            <w:r w:rsidRPr="00616968">
              <w:rPr>
                <w:rFonts w:eastAsia="Calibri"/>
              </w:rPr>
              <w:t>Кладбище</w:t>
            </w:r>
          </w:p>
        </w:tc>
        <w:tc>
          <w:tcPr>
            <w:tcW w:w="626" w:type="pct"/>
            <w:shd w:val="clear" w:color="auto" w:fill="auto"/>
            <w:hideMark/>
          </w:tcPr>
          <w:p w14:paraId="1C46E9DA" w14:textId="77777777" w:rsidR="006A3D38" w:rsidRPr="00616968" w:rsidRDefault="006A3D38" w:rsidP="00616968">
            <w:pPr>
              <w:widowControl w:val="0"/>
              <w:suppressAutoHyphens/>
              <w:autoSpaceDE w:val="0"/>
              <w:rPr>
                <w:rFonts w:eastAsia="Calibri"/>
              </w:rPr>
            </w:pPr>
            <w:r w:rsidRPr="00616968">
              <w:rPr>
                <w:rFonts w:eastAsia="Calibri"/>
              </w:rPr>
              <w:t>га</w:t>
            </w:r>
          </w:p>
        </w:tc>
        <w:tc>
          <w:tcPr>
            <w:tcW w:w="973" w:type="pct"/>
            <w:shd w:val="clear" w:color="auto" w:fill="auto"/>
            <w:hideMark/>
          </w:tcPr>
          <w:p w14:paraId="6785FF79" w14:textId="77777777" w:rsidR="006A3D38" w:rsidRPr="00616968" w:rsidRDefault="006A3D38" w:rsidP="00616968">
            <w:pPr>
              <w:widowControl w:val="0"/>
              <w:suppressAutoHyphens/>
              <w:autoSpaceDE w:val="0"/>
              <w:rPr>
                <w:rFonts w:eastAsia="Calibri"/>
              </w:rPr>
            </w:pPr>
            <w:r w:rsidRPr="00616968">
              <w:rPr>
                <w:rFonts w:eastAsia="Calibri"/>
              </w:rPr>
              <w:t>0,24 на 1000 жителей</w:t>
            </w:r>
          </w:p>
        </w:tc>
        <w:tc>
          <w:tcPr>
            <w:tcW w:w="696" w:type="pct"/>
            <w:shd w:val="clear" w:color="auto" w:fill="auto"/>
          </w:tcPr>
          <w:p w14:paraId="1AA6B667" w14:textId="77777777" w:rsidR="006A3D38" w:rsidRPr="00616968" w:rsidRDefault="006A3D38" w:rsidP="00616968">
            <w:pPr>
              <w:widowControl w:val="0"/>
              <w:suppressAutoHyphens/>
              <w:autoSpaceDE w:val="0"/>
              <w:rPr>
                <w:rFonts w:eastAsia="Calibri"/>
                <w:lang w:val="en-US"/>
              </w:rPr>
            </w:pPr>
            <w:r w:rsidRPr="00616968">
              <w:rPr>
                <w:rFonts w:eastAsia="Calibri"/>
              </w:rPr>
              <w:t>3</w:t>
            </w:r>
            <w:r w:rsidRPr="00616968">
              <w:rPr>
                <w:rFonts w:eastAsia="Calibri"/>
                <w:lang w:val="en-US"/>
              </w:rPr>
              <w:t>,13</w:t>
            </w:r>
          </w:p>
        </w:tc>
        <w:tc>
          <w:tcPr>
            <w:tcW w:w="626" w:type="pct"/>
            <w:shd w:val="clear" w:color="auto" w:fill="auto"/>
          </w:tcPr>
          <w:p w14:paraId="08B0410C" w14:textId="77777777" w:rsidR="006A3D38" w:rsidRPr="00616968" w:rsidRDefault="006A3D38" w:rsidP="00616968">
            <w:pPr>
              <w:widowControl w:val="0"/>
              <w:suppressAutoHyphens/>
              <w:autoSpaceDE w:val="0"/>
              <w:rPr>
                <w:rFonts w:eastAsia="Calibri"/>
              </w:rPr>
            </w:pPr>
            <w:r w:rsidRPr="00616968">
              <w:rPr>
                <w:rFonts w:eastAsia="Calibri"/>
              </w:rPr>
              <w:t>0,25</w:t>
            </w:r>
          </w:p>
        </w:tc>
        <w:tc>
          <w:tcPr>
            <w:tcW w:w="691" w:type="pct"/>
            <w:shd w:val="clear" w:color="auto" w:fill="auto"/>
          </w:tcPr>
          <w:p w14:paraId="6CBC229A" w14:textId="77777777" w:rsidR="006A3D38" w:rsidRPr="00616968" w:rsidRDefault="006A3D38" w:rsidP="00616968">
            <w:pPr>
              <w:widowControl w:val="0"/>
              <w:suppressAutoHyphens/>
              <w:autoSpaceDE w:val="0"/>
              <w:rPr>
                <w:rFonts w:eastAsia="Calibri"/>
              </w:rPr>
            </w:pPr>
            <w:r w:rsidRPr="00616968">
              <w:rPr>
                <w:rFonts w:eastAsia="Calibri"/>
              </w:rPr>
              <w:t>1252</w:t>
            </w:r>
          </w:p>
        </w:tc>
      </w:tr>
    </w:tbl>
    <w:p w14:paraId="7C9B600E" w14:textId="1A1A3C62" w:rsidR="003C2897" w:rsidRPr="00616968" w:rsidRDefault="003C2897" w:rsidP="00616968">
      <w:pPr>
        <w:suppressAutoHyphens/>
        <w:ind w:right="-77" w:firstLine="709"/>
        <w:jc w:val="both"/>
        <w:rPr>
          <w:sz w:val="20"/>
          <w:szCs w:val="20"/>
        </w:rPr>
      </w:pPr>
      <w:bookmarkStart w:id="168" w:name="_Hlk130203051"/>
      <w:bookmarkStart w:id="169" w:name="_Toc301130233"/>
      <w:bookmarkStart w:id="170" w:name="_Toc521916253"/>
      <w:bookmarkEnd w:id="156"/>
      <w:bookmarkEnd w:id="158"/>
      <w:bookmarkEnd w:id="166"/>
      <w:bookmarkEnd w:id="167"/>
      <w:r w:rsidRPr="00616968">
        <w:rPr>
          <w:sz w:val="20"/>
          <w:szCs w:val="20"/>
        </w:rPr>
        <w:t>Примечание:</w:t>
      </w:r>
    </w:p>
    <w:p w14:paraId="49E65D60" w14:textId="7B8B3585" w:rsidR="003C2897" w:rsidRPr="00616968" w:rsidRDefault="003C2897" w:rsidP="00616968">
      <w:pPr>
        <w:ind w:firstLine="709"/>
        <w:jc w:val="both"/>
        <w:rPr>
          <w:sz w:val="20"/>
          <w:szCs w:val="20"/>
        </w:rPr>
      </w:pPr>
      <w:r w:rsidRPr="00616968">
        <w:rPr>
          <w:sz w:val="20"/>
          <w:szCs w:val="20"/>
        </w:rPr>
        <w:t>* – согласно таблице Д.1 СП 42.13330.2016 «Градостроительство. Планировка и застройка городских и сельских поселений. Актуализированная редакция СНиП 2.07.01-89*»</w:t>
      </w:r>
    </w:p>
    <w:p w14:paraId="7439EDF7" w14:textId="1C49F97C" w:rsidR="00E52B3D" w:rsidRPr="00616968" w:rsidRDefault="00AE53ED" w:rsidP="00616968">
      <w:pPr>
        <w:pStyle w:val="30"/>
      </w:pPr>
      <w:bookmarkStart w:id="171" w:name="_Toc130206417"/>
      <w:bookmarkEnd w:id="168"/>
      <w:r w:rsidRPr="00616968">
        <w:lastRenderedPageBreak/>
        <w:t>2.5.</w:t>
      </w:r>
      <w:r w:rsidR="00F05AE6" w:rsidRPr="00616968">
        <w:t>1</w:t>
      </w:r>
      <w:r w:rsidR="00E44A6C" w:rsidRPr="00616968">
        <w:t>1</w:t>
      </w:r>
      <w:r w:rsidRPr="00616968">
        <w:t>. </w:t>
      </w:r>
      <w:r w:rsidR="00926549" w:rsidRPr="00616968">
        <w:t>Т</w:t>
      </w:r>
      <w:r w:rsidR="00D372D1" w:rsidRPr="00616968">
        <w:t>ранспортная инфраструктура</w:t>
      </w:r>
      <w:bookmarkEnd w:id="169"/>
      <w:bookmarkEnd w:id="170"/>
      <w:bookmarkEnd w:id="171"/>
    </w:p>
    <w:p w14:paraId="6D6B0FF8" w14:textId="7DA8E31F" w:rsidR="00E52B3D" w:rsidRPr="00616968" w:rsidRDefault="000E3775" w:rsidP="00616968">
      <w:pPr>
        <w:pStyle w:val="4"/>
      </w:pPr>
      <w:bookmarkStart w:id="172" w:name="_Toc301130234"/>
      <w:bookmarkStart w:id="173" w:name="_Toc521916254"/>
      <w:bookmarkStart w:id="174" w:name="_Toc130206418"/>
      <w:r w:rsidRPr="00616968">
        <w:t>2.5.</w:t>
      </w:r>
      <w:r w:rsidR="00F05AE6" w:rsidRPr="00616968">
        <w:t>1</w:t>
      </w:r>
      <w:r w:rsidR="00E44A6C" w:rsidRPr="00616968">
        <w:t>1</w:t>
      </w:r>
      <w:r w:rsidRPr="00616968">
        <w:t>.1. </w:t>
      </w:r>
      <w:r w:rsidR="00D372D1" w:rsidRPr="00616968">
        <w:t>Внешний транспорт</w:t>
      </w:r>
      <w:bookmarkEnd w:id="172"/>
      <w:bookmarkEnd w:id="173"/>
      <w:bookmarkEnd w:id="174"/>
    </w:p>
    <w:p w14:paraId="3F508505" w14:textId="79E12114" w:rsidR="003923ED" w:rsidRPr="00616968" w:rsidRDefault="003923ED" w:rsidP="00616968">
      <w:pPr>
        <w:suppressAutoHyphens/>
        <w:ind w:firstLine="709"/>
        <w:jc w:val="both"/>
        <w:rPr>
          <w:sz w:val="28"/>
          <w:lang w:eastAsia="zh-CN"/>
        </w:rPr>
      </w:pPr>
      <w:r w:rsidRPr="00616968">
        <w:rPr>
          <w:sz w:val="28"/>
          <w:lang w:eastAsia="zh-CN"/>
        </w:rPr>
        <w:t>Территория Потанинского сельского поселения обслуживается железнодорожным и автомобильным транспортом.</w:t>
      </w:r>
    </w:p>
    <w:p w14:paraId="0F0BE843" w14:textId="4F0E18E0" w:rsidR="00FC4A8E" w:rsidRPr="00616968" w:rsidRDefault="003923ED" w:rsidP="00616968">
      <w:pPr>
        <w:ind w:firstLine="709"/>
        <w:jc w:val="both"/>
        <w:rPr>
          <w:sz w:val="28"/>
          <w:lang w:eastAsia="zh-CN"/>
        </w:rPr>
      </w:pPr>
      <w:r w:rsidRPr="00616968">
        <w:rPr>
          <w:sz w:val="28"/>
          <w:lang w:eastAsia="zh-CN"/>
        </w:rPr>
        <w:t xml:space="preserve">Объекты воздушного транспорта на территории Потанинского сельского поселения отсутствуют. </w:t>
      </w:r>
    </w:p>
    <w:p w14:paraId="04F89648" w14:textId="0873DA90" w:rsidR="00FC4A8E" w:rsidRPr="00616968" w:rsidRDefault="00FC4A8E" w:rsidP="00616968">
      <w:pPr>
        <w:pStyle w:val="141"/>
      </w:pPr>
      <w:bookmarkStart w:id="175" w:name="_Toc217901028"/>
      <w:r w:rsidRPr="00616968">
        <w:t>Железнодорожный транспорт</w:t>
      </w:r>
    </w:p>
    <w:bookmarkEnd w:id="175"/>
    <w:p w14:paraId="4FAA0A64" w14:textId="625EA9AE" w:rsidR="003546AE" w:rsidRPr="00616968" w:rsidRDefault="00861209" w:rsidP="00616968">
      <w:pPr>
        <w:ind w:firstLine="709"/>
        <w:jc w:val="both"/>
        <w:rPr>
          <w:sz w:val="28"/>
          <w:lang w:eastAsia="zh-CN"/>
        </w:rPr>
      </w:pPr>
      <w:r w:rsidRPr="00616968">
        <w:rPr>
          <w:sz w:val="28"/>
          <w:lang w:eastAsia="zh-CN"/>
        </w:rPr>
        <w:t>По территории Потанинского сельского поселения проходит двухпутный электрифицированный железнодорожный участок общего пользования Лунгачи – Паша направления Волховстрой – Лодейное Поле Октябрьской железной дороги – филиала ОАО «РЖД». На территории сельского поселения расположены железнодорожная станция Юги и железнодорожный остановочный пункт Сидорово.</w:t>
      </w:r>
      <w:r w:rsidR="003923ED" w:rsidRPr="00616968">
        <w:rPr>
          <w:sz w:val="28"/>
          <w:lang w:eastAsia="zh-CN"/>
        </w:rPr>
        <w:t xml:space="preserve"> Эти объекты обеспечивают перевозку пассажиров в Потанинское сельское поселение из Санкт-Петербурга и других населенных пунктов.</w:t>
      </w:r>
      <w:r w:rsidR="00190F74" w:rsidRPr="00616968">
        <w:rPr>
          <w:sz w:val="28"/>
          <w:lang w:eastAsia="zh-CN"/>
        </w:rPr>
        <w:t xml:space="preserve"> Протяженность </w:t>
      </w:r>
      <w:r w:rsidR="009B19EA" w:rsidRPr="00616968">
        <w:rPr>
          <w:sz w:val="28"/>
          <w:lang w:eastAsia="zh-CN"/>
        </w:rPr>
        <w:t xml:space="preserve">железнодорожного пути общего пользования </w:t>
      </w:r>
      <w:r w:rsidR="00190F74" w:rsidRPr="00616968">
        <w:rPr>
          <w:sz w:val="28"/>
          <w:lang w:eastAsia="zh-CN"/>
        </w:rPr>
        <w:t xml:space="preserve">в границах сельского </w:t>
      </w:r>
      <w:r w:rsidR="009B19EA" w:rsidRPr="00616968">
        <w:rPr>
          <w:sz w:val="28"/>
          <w:lang w:eastAsia="zh-CN"/>
        </w:rPr>
        <w:t>поселения</w:t>
      </w:r>
      <w:r w:rsidR="00190F74" w:rsidRPr="00616968">
        <w:rPr>
          <w:sz w:val="28"/>
          <w:lang w:eastAsia="zh-CN"/>
        </w:rPr>
        <w:t xml:space="preserve"> </w:t>
      </w:r>
      <w:r w:rsidR="009B19EA" w:rsidRPr="00616968">
        <w:rPr>
          <w:sz w:val="28"/>
          <w:lang w:eastAsia="zh-CN"/>
        </w:rPr>
        <w:t>17,3 км.</w:t>
      </w:r>
    </w:p>
    <w:p w14:paraId="21632CBD" w14:textId="6B62063D" w:rsidR="00706288" w:rsidRPr="00616968" w:rsidRDefault="00706288" w:rsidP="00616968">
      <w:pPr>
        <w:pStyle w:val="141"/>
      </w:pPr>
      <w:r w:rsidRPr="00616968">
        <w:t>Объекты водного транспорта</w:t>
      </w:r>
    </w:p>
    <w:p w14:paraId="01B5CDAB" w14:textId="5284CE20" w:rsidR="00237AF8" w:rsidRPr="00616968" w:rsidRDefault="00810BCF" w:rsidP="00616968">
      <w:pPr>
        <w:ind w:firstLine="709"/>
        <w:jc w:val="both"/>
        <w:rPr>
          <w:sz w:val="28"/>
          <w:lang w:eastAsia="zh-CN"/>
        </w:rPr>
      </w:pPr>
      <w:r w:rsidRPr="00616968">
        <w:rPr>
          <w:sz w:val="28"/>
          <w:lang w:eastAsia="zh-CN"/>
        </w:rPr>
        <w:t xml:space="preserve">В соответствии с распоряжением Правительства Российской Федерации от 19.12.2002 № 1800-р об утверждении перечня водных путей Российской Федерации </w:t>
      </w:r>
      <w:r w:rsidR="00237AF8" w:rsidRPr="00616968">
        <w:rPr>
          <w:sz w:val="28"/>
          <w:lang w:eastAsia="zh-CN"/>
        </w:rPr>
        <w:t>по территории Потанинского сельского поселения, проходит внутренний водный путь федерального значения – Приладожски</w:t>
      </w:r>
      <w:r w:rsidR="003D6318" w:rsidRPr="00616968">
        <w:rPr>
          <w:sz w:val="28"/>
          <w:lang w:eastAsia="zh-CN"/>
        </w:rPr>
        <w:t>й</w:t>
      </w:r>
      <w:r w:rsidR="00237AF8" w:rsidRPr="00616968">
        <w:rPr>
          <w:sz w:val="28"/>
          <w:lang w:eastAsia="zh-CN"/>
        </w:rPr>
        <w:t xml:space="preserve"> </w:t>
      </w:r>
      <w:r w:rsidRPr="00616968">
        <w:rPr>
          <w:sz w:val="28"/>
          <w:lang w:eastAsia="zh-CN"/>
        </w:rPr>
        <w:t>и</w:t>
      </w:r>
      <w:r w:rsidR="00237AF8" w:rsidRPr="00616968">
        <w:rPr>
          <w:sz w:val="28"/>
          <w:lang w:eastAsia="zh-CN"/>
        </w:rPr>
        <w:t xml:space="preserve"> Новоладожский канал.</w:t>
      </w:r>
    </w:p>
    <w:p w14:paraId="368BC277" w14:textId="6F934B37" w:rsidR="00464C53" w:rsidRPr="00616968" w:rsidRDefault="00237AF8" w:rsidP="00616968">
      <w:pPr>
        <w:ind w:firstLine="709"/>
        <w:jc w:val="both"/>
        <w:rPr>
          <w:sz w:val="28"/>
          <w:szCs w:val="28"/>
        </w:rPr>
      </w:pPr>
      <w:r w:rsidRPr="00616968">
        <w:rPr>
          <w:sz w:val="28"/>
          <w:lang w:eastAsia="zh-CN"/>
        </w:rPr>
        <w:t>Каналы находятся в земляной обваловке высоты 1</w:t>
      </w:r>
      <w:r w:rsidR="00F64537" w:rsidRPr="00616968">
        <w:rPr>
          <w:sz w:val="28"/>
          <w:szCs w:val="28"/>
          <w:lang w:eastAsia="zh-CN"/>
        </w:rPr>
        <w:t xml:space="preserve"> – </w:t>
      </w:r>
      <w:r w:rsidRPr="00616968">
        <w:rPr>
          <w:sz w:val="28"/>
          <w:lang w:eastAsia="zh-CN"/>
        </w:rPr>
        <w:t xml:space="preserve">4 м. В истоке канал перекрыт глухой земляной дамбой, шлюзы разрушены. Новоладожский канал входит в состав Волго-Балтийского водного пути, имеет протяженность в границах Волховского муниципального района 106 км, шириной в среднем 40 м, имеются 4 переправы (наплавных моста): в т. ч. один в деревне Вороново. </w:t>
      </w:r>
    </w:p>
    <w:p w14:paraId="4AD32E85" w14:textId="2AB01A63" w:rsidR="00237AF8" w:rsidRPr="00616968" w:rsidRDefault="00237AF8" w:rsidP="00616968">
      <w:pPr>
        <w:ind w:firstLine="709"/>
        <w:jc w:val="both"/>
        <w:rPr>
          <w:sz w:val="28"/>
          <w:lang w:eastAsia="zh-CN"/>
        </w:rPr>
      </w:pPr>
      <w:r w:rsidRPr="00616968">
        <w:rPr>
          <w:sz w:val="28"/>
          <w:lang w:eastAsia="zh-CN"/>
        </w:rPr>
        <w:t>Пригородные водные маршруты отсутствуют. Осуществляются только транзитные туристические маршруты</w:t>
      </w:r>
      <w:r w:rsidR="00C55593" w:rsidRPr="00616968">
        <w:rPr>
          <w:sz w:val="28"/>
          <w:lang w:eastAsia="zh-CN"/>
        </w:rPr>
        <w:t>.</w:t>
      </w:r>
    </w:p>
    <w:p w14:paraId="22B2F552" w14:textId="5C9A4D77" w:rsidR="00237AF8" w:rsidRPr="00616968" w:rsidRDefault="00237AF8" w:rsidP="00616968">
      <w:pPr>
        <w:ind w:firstLine="709"/>
        <w:jc w:val="both"/>
        <w:rPr>
          <w:sz w:val="28"/>
          <w:szCs w:val="28"/>
        </w:rPr>
      </w:pPr>
      <w:r w:rsidRPr="00616968">
        <w:rPr>
          <w:sz w:val="28"/>
          <w:szCs w:val="28"/>
        </w:rPr>
        <w:t>Водный путь обслуживается ФБУ «Администрация Волго-Балтийского бассейна внутренних водных путей».</w:t>
      </w:r>
    </w:p>
    <w:p w14:paraId="495D8E0C" w14:textId="3CE7BFA7" w:rsidR="002A5A2B" w:rsidRPr="00616968" w:rsidRDefault="002A5A2B" w:rsidP="00616968">
      <w:pPr>
        <w:pStyle w:val="141"/>
      </w:pPr>
      <w:r w:rsidRPr="00616968">
        <w:t>Автомобильный транспорт</w:t>
      </w:r>
    </w:p>
    <w:p w14:paraId="251F3588" w14:textId="0F3B2EF0" w:rsidR="003533BA" w:rsidRPr="00616968" w:rsidRDefault="003923ED" w:rsidP="00616968">
      <w:pPr>
        <w:ind w:firstLine="709"/>
        <w:jc w:val="both"/>
        <w:rPr>
          <w:sz w:val="28"/>
          <w:lang w:eastAsia="zh-CN"/>
        </w:rPr>
      </w:pPr>
      <w:r w:rsidRPr="00616968">
        <w:rPr>
          <w:sz w:val="28"/>
          <w:lang w:eastAsia="zh-CN"/>
        </w:rPr>
        <w:t>Автомобильный транспорт является важным средством грузового и пассажирского сообщения Потанинского сельского поселения и Волховского</w:t>
      </w:r>
      <w:r w:rsidR="00B232CF" w:rsidRPr="00616968">
        <w:rPr>
          <w:sz w:val="28"/>
          <w:lang w:eastAsia="zh-CN"/>
        </w:rPr>
        <w:t xml:space="preserve"> муниципального</w:t>
      </w:r>
      <w:r w:rsidRPr="00616968">
        <w:rPr>
          <w:sz w:val="28"/>
          <w:lang w:eastAsia="zh-CN"/>
        </w:rPr>
        <w:t xml:space="preserve"> района.</w:t>
      </w:r>
    </w:p>
    <w:p w14:paraId="39556DB6" w14:textId="4496A771" w:rsidR="003533BA" w:rsidRPr="00616968" w:rsidRDefault="003923ED" w:rsidP="00616968">
      <w:pPr>
        <w:pStyle w:val="Web"/>
        <w:spacing w:before="0" w:after="0"/>
        <w:ind w:firstLine="709"/>
        <w:jc w:val="both"/>
        <w:rPr>
          <w:rFonts w:eastAsia="Calibri Light" w:cs="Calibri Light"/>
          <w:b/>
          <w:bCs/>
        </w:rPr>
      </w:pPr>
      <w:bookmarkStart w:id="176" w:name="_Hlk522209357"/>
      <w:r w:rsidRPr="00616968">
        <w:rPr>
          <w:b/>
          <w:bCs/>
        </w:rPr>
        <w:t>Автомобильные дороги федерального, регионального значения и межмуниципального значения</w:t>
      </w:r>
      <w:bookmarkEnd w:id="176"/>
    </w:p>
    <w:p w14:paraId="1D5EA7A6" w14:textId="650754E0" w:rsidR="003923ED" w:rsidRPr="00616968" w:rsidRDefault="003923ED" w:rsidP="00616968">
      <w:pPr>
        <w:suppressAutoHyphens/>
        <w:ind w:firstLine="709"/>
        <w:jc w:val="both"/>
        <w:rPr>
          <w:sz w:val="28"/>
          <w:lang w:eastAsia="zh-CN"/>
        </w:rPr>
      </w:pPr>
      <w:bookmarkStart w:id="177" w:name="_Toc493606022"/>
      <w:r w:rsidRPr="00616968">
        <w:rPr>
          <w:sz w:val="28"/>
          <w:lang w:eastAsia="zh-CN"/>
        </w:rPr>
        <w:t>Согласно части 1 статьи 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024602" w:rsidRPr="00616968">
        <w:rPr>
          <w:sz w:val="28"/>
          <w:lang w:eastAsia="zh-CN"/>
        </w:rPr>
        <w:t xml:space="preserve"> </w:t>
      </w:r>
      <w:bookmarkStart w:id="178" w:name="_Hlk99379699"/>
      <w:r w:rsidR="00024602" w:rsidRPr="00616968">
        <w:rPr>
          <w:sz w:val="28"/>
          <w:lang w:eastAsia="zh-CN"/>
        </w:rPr>
        <w:t>(с изменениями и дополнениями)</w:t>
      </w:r>
      <w:r w:rsidRPr="00616968">
        <w:rPr>
          <w:sz w:val="28"/>
          <w:lang w:eastAsia="zh-CN"/>
        </w:rPr>
        <w:t xml:space="preserve">, </w:t>
      </w:r>
      <w:bookmarkEnd w:id="178"/>
      <w:r w:rsidRPr="00616968">
        <w:rPr>
          <w:sz w:val="28"/>
          <w:lang w:eastAsia="zh-CN"/>
        </w:rPr>
        <w:t>автомобильные дороги в зависимости от их значения подразделяются на автомобильные дороги федерального значения</w:t>
      </w:r>
      <w:r w:rsidR="00B232CF" w:rsidRPr="00616968">
        <w:rPr>
          <w:sz w:val="28"/>
          <w:lang w:eastAsia="zh-CN"/>
        </w:rPr>
        <w:t>,</w:t>
      </w:r>
      <w:r w:rsidRPr="00616968">
        <w:rPr>
          <w:sz w:val="28"/>
          <w:lang w:eastAsia="zh-CN"/>
        </w:rPr>
        <w:t xml:space="preserve"> автомобильные дороги регионального или межмуниципального значения</w:t>
      </w:r>
      <w:r w:rsidR="00B232CF" w:rsidRPr="00616968">
        <w:rPr>
          <w:sz w:val="28"/>
          <w:lang w:eastAsia="zh-CN"/>
        </w:rPr>
        <w:t>,</w:t>
      </w:r>
      <w:r w:rsidRPr="00616968">
        <w:rPr>
          <w:sz w:val="28"/>
          <w:lang w:eastAsia="zh-CN"/>
        </w:rPr>
        <w:t xml:space="preserve"> автомобильные дороги местного значения</w:t>
      </w:r>
      <w:r w:rsidR="00B232CF" w:rsidRPr="00616968">
        <w:rPr>
          <w:sz w:val="28"/>
          <w:lang w:eastAsia="zh-CN"/>
        </w:rPr>
        <w:t>,</w:t>
      </w:r>
      <w:r w:rsidRPr="00616968">
        <w:rPr>
          <w:sz w:val="28"/>
          <w:lang w:eastAsia="zh-CN"/>
        </w:rPr>
        <w:t xml:space="preserve"> частные автомобильные дороги.</w:t>
      </w:r>
    </w:p>
    <w:p w14:paraId="53525E8D" w14:textId="25219140" w:rsidR="003923ED" w:rsidRPr="00616968" w:rsidRDefault="003923ED" w:rsidP="00616968">
      <w:pPr>
        <w:suppressAutoHyphens/>
        <w:ind w:firstLine="709"/>
        <w:jc w:val="both"/>
        <w:rPr>
          <w:sz w:val="28"/>
          <w:szCs w:val="28"/>
          <w:lang w:eastAsia="zh-CN"/>
        </w:rPr>
      </w:pPr>
      <w:r w:rsidRPr="00616968">
        <w:rPr>
          <w:sz w:val="28"/>
          <w:lang w:eastAsia="zh-CN"/>
        </w:rPr>
        <w:lastRenderedPageBreak/>
        <w:t>Согласно перечню автомобильных дорог общего пользования федерального значения, находящихся в собственности Российской Федерации, утвержденн</w:t>
      </w:r>
      <w:r w:rsidR="00B232CF" w:rsidRPr="00616968">
        <w:rPr>
          <w:sz w:val="28"/>
          <w:lang w:eastAsia="zh-CN"/>
        </w:rPr>
        <w:t>ому</w:t>
      </w:r>
      <w:r w:rsidRPr="00616968">
        <w:rPr>
          <w:sz w:val="28"/>
          <w:lang w:eastAsia="zh-CN"/>
        </w:rPr>
        <w:t xml:space="preserve"> </w:t>
      </w:r>
      <w:r w:rsidR="00B232CF" w:rsidRPr="00616968">
        <w:rPr>
          <w:sz w:val="28"/>
          <w:lang w:eastAsia="zh-CN"/>
        </w:rPr>
        <w:t>п</w:t>
      </w:r>
      <w:r w:rsidRPr="00616968">
        <w:rPr>
          <w:sz w:val="28"/>
          <w:lang w:eastAsia="zh-CN"/>
        </w:rPr>
        <w:t>остановлением Правительства Р</w:t>
      </w:r>
      <w:r w:rsidR="00B232CF" w:rsidRPr="00616968">
        <w:rPr>
          <w:sz w:val="28"/>
          <w:lang w:eastAsia="zh-CN"/>
        </w:rPr>
        <w:t xml:space="preserve">оссийской </w:t>
      </w:r>
      <w:r w:rsidRPr="00616968">
        <w:rPr>
          <w:sz w:val="28"/>
          <w:lang w:eastAsia="zh-CN"/>
        </w:rPr>
        <w:t>Ф</w:t>
      </w:r>
      <w:r w:rsidR="00B232CF" w:rsidRPr="00616968">
        <w:rPr>
          <w:sz w:val="28"/>
          <w:lang w:eastAsia="zh-CN"/>
        </w:rPr>
        <w:t>едерации</w:t>
      </w:r>
      <w:r w:rsidRPr="00616968">
        <w:rPr>
          <w:sz w:val="28"/>
          <w:lang w:eastAsia="zh-CN"/>
        </w:rPr>
        <w:t xml:space="preserve"> от 17.11.2010 № 928 (</w:t>
      </w:r>
      <w:bookmarkStart w:id="179" w:name="_Hlk99379713"/>
      <w:r w:rsidR="008553B4" w:rsidRPr="00616968">
        <w:rPr>
          <w:sz w:val="28"/>
          <w:lang w:eastAsia="zh-CN"/>
        </w:rPr>
        <w:t>с изменениями и дополнениями</w:t>
      </w:r>
      <w:r w:rsidRPr="00616968">
        <w:rPr>
          <w:sz w:val="28"/>
          <w:lang w:eastAsia="zh-CN"/>
        </w:rPr>
        <w:t xml:space="preserve">), </w:t>
      </w:r>
      <w:bookmarkEnd w:id="179"/>
      <w:r w:rsidRPr="00616968">
        <w:rPr>
          <w:sz w:val="28"/>
          <w:lang w:eastAsia="zh-CN"/>
        </w:rPr>
        <w:t>и перечню автомобильных дорог общего пользования регионального значения, утвержденн</w:t>
      </w:r>
      <w:r w:rsidR="00B232CF" w:rsidRPr="00616968">
        <w:rPr>
          <w:sz w:val="28"/>
          <w:lang w:eastAsia="zh-CN"/>
        </w:rPr>
        <w:t>ому</w:t>
      </w:r>
      <w:r w:rsidRPr="00616968">
        <w:rPr>
          <w:sz w:val="28"/>
          <w:lang w:eastAsia="zh-CN"/>
        </w:rPr>
        <w:t xml:space="preserve"> </w:t>
      </w:r>
      <w:r w:rsidR="00B232CF" w:rsidRPr="00616968">
        <w:rPr>
          <w:sz w:val="28"/>
          <w:lang w:eastAsia="zh-CN"/>
        </w:rPr>
        <w:t>п</w:t>
      </w:r>
      <w:r w:rsidRPr="00616968">
        <w:rPr>
          <w:sz w:val="28"/>
          <w:lang w:eastAsia="zh-CN"/>
        </w:rPr>
        <w:t>остановлением Правительства Ленинградской области от 27.11.2007 № 294 (</w:t>
      </w:r>
      <w:r w:rsidR="008553B4" w:rsidRPr="00616968">
        <w:rPr>
          <w:sz w:val="28"/>
          <w:lang w:eastAsia="zh-CN"/>
        </w:rPr>
        <w:t>с изменениями и дополнениями</w:t>
      </w:r>
      <w:r w:rsidRPr="00616968">
        <w:rPr>
          <w:sz w:val="28"/>
          <w:lang w:eastAsia="zh-CN"/>
        </w:rPr>
        <w:t>) по территории поселения проходят автомобильная дорога общего пользования федерального значения, соответствующая классу «обычная автомобильная дорога» (II категория) и автомобильные дороги регионального значения, соответствующие классу «обычная автомобильная дорога» (</w:t>
      </w:r>
      <w:r w:rsidRPr="00616968">
        <w:rPr>
          <w:sz w:val="28"/>
          <w:lang w:val="en-US" w:eastAsia="zh-CN"/>
        </w:rPr>
        <w:t>III</w:t>
      </w:r>
      <w:r w:rsidRPr="00616968">
        <w:rPr>
          <w:sz w:val="28"/>
          <w:lang w:eastAsia="zh-CN"/>
        </w:rPr>
        <w:t>, IV</w:t>
      </w:r>
      <w:r w:rsidR="0098224A" w:rsidRPr="00616968">
        <w:rPr>
          <w:sz w:val="28"/>
          <w:lang w:eastAsia="zh-CN"/>
        </w:rPr>
        <w:t xml:space="preserve"> и</w:t>
      </w:r>
      <w:r w:rsidRPr="00616968">
        <w:rPr>
          <w:sz w:val="28"/>
          <w:lang w:eastAsia="zh-CN"/>
        </w:rPr>
        <w:t xml:space="preserve"> </w:t>
      </w:r>
      <w:r w:rsidRPr="00616968">
        <w:rPr>
          <w:sz w:val="28"/>
          <w:lang w:val="en-US" w:eastAsia="zh-CN"/>
        </w:rPr>
        <w:t>V</w:t>
      </w:r>
      <w:r w:rsidRPr="00616968">
        <w:rPr>
          <w:sz w:val="28"/>
          <w:lang w:eastAsia="zh-CN"/>
        </w:rPr>
        <w:t xml:space="preserve"> категори</w:t>
      </w:r>
      <w:r w:rsidR="004F4D7A" w:rsidRPr="00616968">
        <w:rPr>
          <w:sz w:val="28"/>
          <w:lang w:eastAsia="zh-CN"/>
        </w:rPr>
        <w:t>й</w:t>
      </w:r>
      <w:r w:rsidRPr="00616968">
        <w:rPr>
          <w:sz w:val="28"/>
          <w:szCs w:val="28"/>
          <w:lang w:eastAsia="zh-CN"/>
        </w:rPr>
        <w:t>)</w:t>
      </w:r>
      <w:bookmarkStart w:id="180" w:name="_Hlk518546161"/>
      <w:bookmarkEnd w:id="180"/>
      <w:r w:rsidR="00B232CF" w:rsidRPr="00616968">
        <w:rPr>
          <w:sz w:val="28"/>
          <w:szCs w:val="28"/>
          <w:lang w:eastAsia="zh-CN"/>
        </w:rPr>
        <w:t>.</w:t>
      </w:r>
    </w:p>
    <w:p w14:paraId="1A02197F" w14:textId="606711EF" w:rsidR="00B232CF" w:rsidRPr="00616968" w:rsidRDefault="00B232CF" w:rsidP="00616968">
      <w:pPr>
        <w:suppressAutoHyphens/>
        <w:ind w:firstLine="709"/>
        <w:jc w:val="both"/>
        <w:rPr>
          <w:sz w:val="28"/>
          <w:lang w:eastAsia="zh-CN"/>
        </w:rPr>
      </w:pPr>
      <w:r w:rsidRPr="00616968">
        <w:rPr>
          <w:sz w:val="28"/>
          <w:lang w:eastAsia="zh-CN"/>
        </w:rPr>
        <w:t>Характеристик</w:t>
      </w:r>
      <w:r w:rsidR="00BE35EA" w:rsidRPr="00616968">
        <w:rPr>
          <w:sz w:val="28"/>
          <w:lang w:eastAsia="zh-CN"/>
        </w:rPr>
        <w:t>и</w:t>
      </w:r>
      <w:r w:rsidRPr="00616968">
        <w:rPr>
          <w:sz w:val="28"/>
          <w:lang w:eastAsia="zh-CN"/>
        </w:rPr>
        <w:t xml:space="preserve"> автомобильных дорог общего пользования </w:t>
      </w:r>
      <w:r w:rsidR="00BE35EA" w:rsidRPr="00616968">
        <w:rPr>
          <w:sz w:val="28"/>
          <w:lang w:eastAsia="zh-CN"/>
        </w:rPr>
        <w:t>федерального и регионального значения на территории Потанинского сельского поселения приведены в таблиц</w:t>
      </w:r>
      <w:r w:rsidR="0098224A" w:rsidRPr="00616968">
        <w:rPr>
          <w:sz w:val="28"/>
          <w:lang w:eastAsia="zh-CN"/>
        </w:rPr>
        <w:t>ах</w:t>
      </w:r>
      <w:r w:rsidR="00BE35EA" w:rsidRPr="00616968">
        <w:rPr>
          <w:sz w:val="28"/>
          <w:lang w:eastAsia="zh-CN"/>
        </w:rPr>
        <w:t xml:space="preserve"> 2</w:t>
      </w:r>
      <w:r w:rsidR="007C13C4" w:rsidRPr="00616968">
        <w:rPr>
          <w:sz w:val="28"/>
          <w:lang w:eastAsia="zh-CN"/>
        </w:rPr>
        <w:t>.5.</w:t>
      </w:r>
      <w:r w:rsidR="00F05AE6" w:rsidRPr="00616968">
        <w:rPr>
          <w:sz w:val="28"/>
          <w:lang w:eastAsia="zh-CN"/>
        </w:rPr>
        <w:t>1</w:t>
      </w:r>
      <w:r w:rsidR="00E44A6C" w:rsidRPr="00616968">
        <w:rPr>
          <w:sz w:val="28"/>
          <w:lang w:eastAsia="zh-CN"/>
        </w:rPr>
        <w:t>1</w:t>
      </w:r>
      <w:r w:rsidR="0033536B" w:rsidRPr="00616968">
        <w:rPr>
          <w:sz w:val="28"/>
          <w:lang w:eastAsia="zh-CN"/>
        </w:rPr>
        <w:t>.1</w:t>
      </w:r>
      <w:r w:rsidR="007C13C4" w:rsidRPr="00616968">
        <w:rPr>
          <w:sz w:val="28"/>
          <w:lang w:eastAsia="zh-CN"/>
        </w:rPr>
        <w:t>-</w:t>
      </w:r>
      <w:r w:rsidR="005A2D80" w:rsidRPr="00616968">
        <w:rPr>
          <w:sz w:val="28"/>
          <w:lang w:eastAsia="zh-CN"/>
        </w:rPr>
        <w:t>1</w:t>
      </w:r>
      <w:r w:rsidR="00BE35EA" w:rsidRPr="00616968">
        <w:rPr>
          <w:sz w:val="28"/>
          <w:lang w:eastAsia="zh-CN"/>
        </w:rPr>
        <w:t>, 2</w:t>
      </w:r>
      <w:r w:rsidR="005A2D80" w:rsidRPr="00616968">
        <w:rPr>
          <w:sz w:val="28"/>
          <w:lang w:eastAsia="zh-CN"/>
        </w:rPr>
        <w:t>.5.</w:t>
      </w:r>
      <w:r w:rsidR="00F05AE6" w:rsidRPr="00616968">
        <w:rPr>
          <w:sz w:val="28"/>
          <w:lang w:eastAsia="zh-CN"/>
        </w:rPr>
        <w:t>1</w:t>
      </w:r>
      <w:r w:rsidR="00E44A6C" w:rsidRPr="00616968">
        <w:rPr>
          <w:sz w:val="28"/>
          <w:lang w:eastAsia="zh-CN"/>
        </w:rPr>
        <w:t>1</w:t>
      </w:r>
      <w:r w:rsidR="0033536B" w:rsidRPr="00616968">
        <w:rPr>
          <w:sz w:val="28"/>
          <w:lang w:eastAsia="zh-CN"/>
        </w:rPr>
        <w:t>.1</w:t>
      </w:r>
      <w:r w:rsidR="005A2D80" w:rsidRPr="00616968">
        <w:rPr>
          <w:sz w:val="28"/>
          <w:lang w:eastAsia="zh-CN"/>
        </w:rPr>
        <w:t>-2</w:t>
      </w:r>
      <w:r w:rsidR="00BE35EA" w:rsidRPr="00616968">
        <w:rPr>
          <w:sz w:val="28"/>
          <w:lang w:eastAsia="zh-CN"/>
        </w:rPr>
        <w:t>.</w:t>
      </w:r>
    </w:p>
    <w:p w14:paraId="5D98E18B" w14:textId="71FE260D" w:rsidR="003923ED" w:rsidRPr="00616968" w:rsidRDefault="00A23D37" w:rsidP="00616968">
      <w:pPr>
        <w:pStyle w:val="afffff3"/>
      </w:pPr>
      <w:bookmarkStart w:id="181" w:name="_Ref494883206"/>
      <w:r w:rsidRPr="00616968">
        <w:t xml:space="preserve">Таблица </w:t>
      </w:r>
      <w:bookmarkEnd w:id="181"/>
      <w:r w:rsidR="005A2D80" w:rsidRPr="00616968">
        <w:rPr>
          <w:lang w:eastAsia="zh-CN"/>
        </w:rPr>
        <w:t>2.5.</w:t>
      </w:r>
      <w:r w:rsidR="00F05AE6" w:rsidRPr="00616968">
        <w:rPr>
          <w:lang w:eastAsia="zh-CN"/>
        </w:rPr>
        <w:t>1</w:t>
      </w:r>
      <w:r w:rsidR="00E44A6C" w:rsidRPr="00616968">
        <w:rPr>
          <w:lang w:eastAsia="zh-CN"/>
        </w:rPr>
        <w:t>1</w:t>
      </w:r>
      <w:r w:rsidR="0033536B" w:rsidRPr="00616968">
        <w:rPr>
          <w:lang w:eastAsia="zh-CN"/>
        </w:rPr>
        <w:t>.1</w:t>
      </w:r>
      <w:r w:rsidR="005A2D80" w:rsidRPr="00616968">
        <w:rPr>
          <w:lang w:eastAsia="zh-CN"/>
        </w:rPr>
        <w:t>-1</w:t>
      </w:r>
      <w:r w:rsidR="003923ED" w:rsidRPr="00616968">
        <w:t xml:space="preserve"> – </w:t>
      </w:r>
      <w:r w:rsidR="00BE35EA" w:rsidRPr="00616968">
        <w:t>Характеристика а</w:t>
      </w:r>
      <w:r w:rsidR="003923ED" w:rsidRPr="00616968">
        <w:t>втомобильн</w:t>
      </w:r>
      <w:r w:rsidR="00BE35EA" w:rsidRPr="00616968">
        <w:t>ой</w:t>
      </w:r>
      <w:r w:rsidR="003923ED" w:rsidRPr="00616968">
        <w:t xml:space="preserve"> дороги общего пользования федерального значения на территории Потанинского сельского поселения</w:t>
      </w:r>
    </w:p>
    <w:tbl>
      <w:tblPr>
        <w:tblW w:w="5000" w:type="pct"/>
        <w:tblLook w:val="0000" w:firstRow="0" w:lastRow="0" w:firstColumn="0" w:lastColumn="0" w:noHBand="0" w:noVBand="0"/>
      </w:tblPr>
      <w:tblGrid>
        <w:gridCol w:w="540"/>
        <w:gridCol w:w="2411"/>
        <w:gridCol w:w="1932"/>
        <w:gridCol w:w="1234"/>
        <w:gridCol w:w="2149"/>
        <w:gridCol w:w="1929"/>
      </w:tblGrid>
      <w:tr w:rsidR="00A65D9F" w:rsidRPr="00616968" w14:paraId="628BDB83" w14:textId="77777777" w:rsidTr="007D6EDC">
        <w:trPr>
          <w:cantSplit/>
          <w:tblHeader/>
        </w:trPr>
        <w:tc>
          <w:tcPr>
            <w:tcW w:w="265" w:type="pct"/>
            <w:tcBorders>
              <w:top w:val="single" w:sz="4" w:space="0" w:color="000000"/>
              <w:left w:val="single" w:sz="4" w:space="0" w:color="000000"/>
              <w:bottom w:val="single" w:sz="4" w:space="0" w:color="000000"/>
            </w:tcBorders>
            <w:shd w:val="clear" w:color="auto" w:fill="auto"/>
          </w:tcPr>
          <w:p w14:paraId="7C0F8C23"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1182" w:type="pct"/>
            <w:tcBorders>
              <w:top w:val="single" w:sz="4" w:space="0" w:color="000000"/>
              <w:left w:val="single" w:sz="4" w:space="0" w:color="000000"/>
              <w:bottom w:val="single" w:sz="4" w:space="0" w:color="000000"/>
            </w:tcBorders>
            <w:shd w:val="clear" w:color="auto" w:fill="auto"/>
          </w:tcPr>
          <w:p w14:paraId="7B80076F" w14:textId="77777777" w:rsidR="00A65D9F" w:rsidRPr="00616968" w:rsidRDefault="00A65D9F" w:rsidP="00616968">
            <w:pPr>
              <w:widowControl w:val="0"/>
              <w:suppressAutoHyphens/>
              <w:jc w:val="center"/>
              <w:rPr>
                <w:bCs/>
                <w:lang w:eastAsia="zh-CN"/>
              </w:rPr>
            </w:pPr>
            <w:r w:rsidRPr="00616968">
              <w:rPr>
                <w:bCs/>
                <w:lang w:eastAsia="zh-CN"/>
              </w:rPr>
              <w:t>Идентификационный номер автомобильной дороги</w:t>
            </w:r>
          </w:p>
        </w:tc>
        <w:tc>
          <w:tcPr>
            <w:tcW w:w="948" w:type="pct"/>
            <w:tcBorders>
              <w:top w:val="single" w:sz="4" w:space="0" w:color="000000"/>
              <w:left w:val="single" w:sz="4" w:space="0" w:color="000000"/>
              <w:bottom w:val="single" w:sz="4" w:space="0" w:color="000000"/>
            </w:tcBorders>
            <w:shd w:val="clear" w:color="auto" w:fill="auto"/>
          </w:tcPr>
          <w:p w14:paraId="79AA1CBD" w14:textId="77777777" w:rsidR="00A65D9F" w:rsidRPr="00616968" w:rsidRDefault="00A65D9F" w:rsidP="00616968">
            <w:pPr>
              <w:widowControl w:val="0"/>
              <w:suppressAutoHyphens/>
              <w:jc w:val="center"/>
              <w:rPr>
                <w:bCs/>
                <w:lang w:eastAsia="zh-CN"/>
              </w:rPr>
            </w:pPr>
            <w:r w:rsidRPr="00616968">
              <w:rPr>
                <w:bCs/>
                <w:lang w:eastAsia="zh-CN"/>
              </w:rPr>
              <w:t>Наименование автомобильной дороги</w:t>
            </w:r>
          </w:p>
        </w:tc>
        <w:tc>
          <w:tcPr>
            <w:tcW w:w="605" w:type="pct"/>
            <w:tcBorders>
              <w:top w:val="single" w:sz="4" w:space="0" w:color="000000"/>
              <w:left w:val="single" w:sz="4" w:space="0" w:color="000000"/>
              <w:bottom w:val="single" w:sz="4" w:space="0" w:color="000000"/>
            </w:tcBorders>
            <w:shd w:val="clear" w:color="auto" w:fill="auto"/>
          </w:tcPr>
          <w:p w14:paraId="0E1D82C3" w14:textId="77777777" w:rsidR="00A65D9F" w:rsidRPr="00616968" w:rsidRDefault="00A65D9F" w:rsidP="00616968">
            <w:pPr>
              <w:widowControl w:val="0"/>
              <w:suppressAutoHyphens/>
              <w:ind w:right="-130"/>
              <w:jc w:val="center"/>
              <w:rPr>
                <w:bCs/>
                <w:lang w:eastAsia="zh-CN"/>
              </w:rPr>
            </w:pPr>
            <w:r w:rsidRPr="00616968">
              <w:rPr>
                <w:bCs/>
                <w:lang w:eastAsia="zh-CN"/>
              </w:rPr>
              <w:t>Тип,</w:t>
            </w:r>
          </w:p>
          <w:p w14:paraId="1D2E2F4F" w14:textId="77777777" w:rsidR="00A65D9F" w:rsidRPr="00616968" w:rsidRDefault="00A65D9F" w:rsidP="00616968">
            <w:pPr>
              <w:widowControl w:val="0"/>
              <w:suppressAutoHyphens/>
              <w:ind w:right="-130"/>
              <w:jc w:val="center"/>
              <w:rPr>
                <w:bCs/>
                <w:lang w:eastAsia="zh-CN"/>
              </w:rPr>
            </w:pPr>
            <w:r w:rsidRPr="00616968">
              <w:rPr>
                <w:bCs/>
                <w:lang w:eastAsia="zh-CN"/>
              </w:rPr>
              <w:t>категория</w:t>
            </w:r>
          </w:p>
        </w:tc>
        <w:tc>
          <w:tcPr>
            <w:tcW w:w="1054" w:type="pct"/>
            <w:tcBorders>
              <w:top w:val="single" w:sz="4" w:space="0" w:color="000000"/>
              <w:left w:val="single" w:sz="4" w:space="0" w:color="000000"/>
              <w:bottom w:val="single" w:sz="4" w:space="0" w:color="000000"/>
            </w:tcBorders>
            <w:shd w:val="clear" w:color="auto" w:fill="auto"/>
          </w:tcPr>
          <w:p w14:paraId="0FD9B395" w14:textId="77777777" w:rsidR="00A65D9F" w:rsidRPr="00616968" w:rsidRDefault="00A65D9F" w:rsidP="00616968">
            <w:pPr>
              <w:widowControl w:val="0"/>
              <w:suppressAutoHyphens/>
              <w:jc w:val="center"/>
              <w:rPr>
                <w:bCs/>
                <w:lang w:eastAsia="zh-CN"/>
              </w:rPr>
            </w:pPr>
            <w:r w:rsidRPr="00616968">
              <w:rPr>
                <w:bCs/>
                <w:lang w:eastAsia="zh-CN"/>
              </w:rPr>
              <w:t>Тип покрытия</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14:paraId="2DCB125A" w14:textId="77777777" w:rsidR="00A65D9F" w:rsidRPr="00616968" w:rsidRDefault="00A65D9F" w:rsidP="00616968">
            <w:pPr>
              <w:widowControl w:val="0"/>
              <w:suppressAutoHyphens/>
              <w:jc w:val="center"/>
              <w:rPr>
                <w:bCs/>
                <w:lang w:eastAsia="zh-CN"/>
              </w:rPr>
            </w:pPr>
            <w:r w:rsidRPr="00616968">
              <w:rPr>
                <w:bCs/>
                <w:lang w:eastAsia="zh-CN"/>
              </w:rPr>
              <w:t>Протяжённость (в границах поселения), км</w:t>
            </w:r>
          </w:p>
        </w:tc>
      </w:tr>
      <w:tr w:rsidR="007B6495" w:rsidRPr="00616968" w14:paraId="6FE35C39" w14:textId="77777777" w:rsidTr="007D6EDC">
        <w:tc>
          <w:tcPr>
            <w:tcW w:w="265" w:type="pct"/>
            <w:tcBorders>
              <w:top w:val="single" w:sz="4" w:space="0" w:color="000000"/>
              <w:left w:val="single" w:sz="4" w:space="0" w:color="000000"/>
              <w:bottom w:val="single" w:sz="4" w:space="0" w:color="000000"/>
            </w:tcBorders>
            <w:shd w:val="clear" w:color="auto" w:fill="auto"/>
          </w:tcPr>
          <w:p w14:paraId="2722ECC8" w14:textId="77777777" w:rsidR="003923ED" w:rsidRPr="00616968" w:rsidRDefault="003923ED" w:rsidP="00616968">
            <w:pPr>
              <w:widowControl w:val="0"/>
              <w:suppressAutoHyphens/>
              <w:rPr>
                <w:lang w:eastAsia="zh-CN"/>
              </w:rPr>
            </w:pPr>
            <w:r w:rsidRPr="00616968">
              <w:rPr>
                <w:lang w:eastAsia="zh-CN"/>
              </w:rPr>
              <w:t>1</w:t>
            </w:r>
          </w:p>
        </w:tc>
        <w:tc>
          <w:tcPr>
            <w:tcW w:w="1182" w:type="pct"/>
            <w:tcBorders>
              <w:top w:val="single" w:sz="4" w:space="0" w:color="000000"/>
              <w:left w:val="single" w:sz="4" w:space="0" w:color="000000"/>
              <w:bottom w:val="single" w:sz="4" w:space="0" w:color="000000"/>
            </w:tcBorders>
            <w:shd w:val="clear" w:color="auto" w:fill="auto"/>
          </w:tcPr>
          <w:p w14:paraId="01E275A0" w14:textId="77777777" w:rsidR="00670E25" w:rsidRPr="00616968" w:rsidRDefault="003923ED" w:rsidP="00616968">
            <w:pPr>
              <w:suppressAutoHyphens/>
              <w:rPr>
                <w:lang w:eastAsia="zh-CN"/>
              </w:rPr>
            </w:pPr>
            <w:r w:rsidRPr="00616968">
              <w:rPr>
                <w:lang w:eastAsia="zh-CN"/>
              </w:rPr>
              <w:t>00 ОП ФЗ Р-21 (Е105, СНГ)</w:t>
            </w:r>
          </w:p>
        </w:tc>
        <w:tc>
          <w:tcPr>
            <w:tcW w:w="948" w:type="pct"/>
            <w:tcBorders>
              <w:top w:val="single" w:sz="4" w:space="0" w:color="000000"/>
              <w:left w:val="single" w:sz="4" w:space="0" w:color="000000"/>
              <w:bottom w:val="single" w:sz="4" w:space="0" w:color="000000"/>
            </w:tcBorders>
            <w:shd w:val="clear" w:color="auto" w:fill="auto"/>
          </w:tcPr>
          <w:p w14:paraId="67C71ABE" w14:textId="70A5CBA2" w:rsidR="003923ED" w:rsidRPr="00616968" w:rsidRDefault="006C457F" w:rsidP="00616968">
            <w:pPr>
              <w:suppressAutoHyphens/>
              <w:rPr>
                <w:lang w:eastAsia="zh-CN"/>
              </w:rPr>
            </w:pPr>
            <w:r w:rsidRPr="00616968">
              <w:rPr>
                <w:lang w:eastAsia="zh-CN"/>
              </w:rPr>
              <w:t xml:space="preserve">Р-21 </w:t>
            </w:r>
            <w:r w:rsidR="00F50F53" w:rsidRPr="00616968">
              <w:rPr>
                <w:lang w:eastAsia="zh-CN"/>
              </w:rPr>
              <w:t>«</w:t>
            </w:r>
            <w:r w:rsidR="003923ED" w:rsidRPr="00616968">
              <w:rPr>
                <w:lang w:eastAsia="zh-CN"/>
              </w:rPr>
              <w:t>Кола</w:t>
            </w:r>
            <w:r w:rsidR="00F50F53" w:rsidRPr="00616968">
              <w:rPr>
                <w:lang w:eastAsia="zh-CN"/>
              </w:rPr>
              <w:t>»</w:t>
            </w:r>
            <w:r w:rsidR="003923ED" w:rsidRPr="00616968">
              <w:rPr>
                <w:lang w:eastAsia="zh-CN"/>
              </w:rPr>
              <w:t xml:space="preserve"> Санкт-Петербург</w:t>
            </w:r>
            <w:r w:rsidR="00025C1F" w:rsidRPr="00616968">
              <w:rPr>
                <w:lang w:eastAsia="zh-CN"/>
              </w:rPr>
              <w:t xml:space="preserve"> – </w:t>
            </w:r>
            <w:r w:rsidR="003923ED" w:rsidRPr="00616968">
              <w:rPr>
                <w:lang w:eastAsia="zh-CN"/>
              </w:rPr>
              <w:t>Петрозаводск</w:t>
            </w:r>
            <w:r w:rsidR="00025C1F" w:rsidRPr="00616968">
              <w:rPr>
                <w:lang w:eastAsia="zh-CN"/>
              </w:rPr>
              <w:t xml:space="preserve"> – </w:t>
            </w:r>
            <w:r w:rsidR="003923ED" w:rsidRPr="00616968">
              <w:rPr>
                <w:lang w:eastAsia="zh-CN"/>
              </w:rPr>
              <w:t>Мурманск</w:t>
            </w:r>
            <w:r w:rsidR="00025C1F" w:rsidRPr="00616968">
              <w:rPr>
                <w:lang w:eastAsia="zh-CN"/>
              </w:rPr>
              <w:t xml:space="preserve"> – </w:t>
            </w:r>
            <w:r w:rsidR="003923ED" w:rsidRPr="00616968">
              <w:rPr>
                <w:lang w:eastAsia="zh-CN"/>
              </w:rPr>
              <w:t>Печенга</w:t>
            </w:r>
            <w:r w:rsidR="00025C1F" w:rsidRPr="00616968">
              <w:rPr>
                <w:lang w:eastAsia="zh-CN"/>
              </w:rPr>
              <w:t xml:space="preserve"> – </w:t>
            </w:r>
            <w:r w:rsidR="003923ED" w:rsidRPr="00616968">
              <w:rPr>
                <w:lang w:eastAsia="zh-CN"/>
              </w:rPr>
              <w:t>граница с Королевством Норвегия</w:t>
            </w:r>
          </w:p>
        </w:tc>
        <w:tc>
          <w:tcPr>
            <w:tcW w:w="605" w:type="pct"/>
            <w:tcBorders>
              <w:top w:val="single" w:sz="4" w:space="0" w:color="000000"/>
              <w:left w:val="single" w:sz="4" w:space="0" w:color="000000"/>
              <w:bottom w:val="single" w:sz="4" w:space="0" w:color="000000"/>
            </w:tcBorders>
            <w:shd w:val="clear" w:color="auto" w:fill="auto"/>
          </w:tcPr>
          <w:p w14:paraId="5C59DDE4" w14:textId="77777777" w:rsidR="003923ED" w:rsidRPr="00616968" w:rsidRDefault="003923ED" w:rsidP="00616968">
            <w:pPr>
              <w:suppressAutoHyphens/>
              <w:rPr>
                <w:lang w:val="en-US" w:eastAsia="zh-CN"/>
              </w:rPr>
            </w:pPr>
            <w:r w:rsidRPr="00616968">
              <w:rPr>
                <w:rFonts w:eastAsia="Calibri"/>
                <w:lang w:eastAsia="zh-CN"/>
              </w:rPr>
              <w:t>II</w:t>
            </w:r>
            <w:r w:rsidR="008A7B7E" w:rsidRPr="00616968">
              <w:rPr>
                <w:rFonts w:eastAsia="Calibri"/>
                <w:lang w:val="en-US" w:eastAsia="zh-CN"/>
              </w:rPr>
              <w:t>I</w:t>
            </w:r>
          </w:p>
        </w:tc>
        <w:tc>
          <w:tcPr>
            <w:tcW w:w="1054" w:type="pct"/>
            <w:tcBorders>
              <w:top w:val="single" w:sz="4" w:space="0" w:color="000000"/>
              <w:left w:val="single" w:sz="4" w:space="0" w:color="000000"/>
              <w:bottom w:val="single" w:sz="4" w:space="0" w:color="000000"/>
            </w:tcBorders>
            <w:shd w:val="clear" w:color="auto" w:fill="auto"/>
          </w:tcPr>
          <w:p w14:paraId="7EA24FC3" w14:textId="77777777" w:rsidR="003923ED" w:rsidRPr="00616968" w:rsidRDefault="003923ED" w:rsidP="00616968">
            <w:pPr>
              <w:suppressAutoHyphens/>
              <w:rPr>
                <w:lang w:eastAsia="zh-CN"/>
              </w:rPr>
            </w:pPr>
            <w:r w:rsidRPr="00616968">
              <w:rPr>
                <w:rFonts w:eastAsia="Calibri"/>
                <w:lang w:eastAsia="zh-CN"/>
              </w:rPr>
              <w:t>Асфальтобетонн</w:t>
            </w:r>
            <w:r w:rsidR="00BE35EA" w:rsidRPr="00616968">
              <w:rPr>
                <w:rFonts w:eastAsia="Calibri"/>
                <w:lang w:eastAsia="zh-CN"/>
              </w:rPr>
              <w:t>ое</w:t>
            </w:r>
          </w:p>
        </w:tc>
        <w:tc>
          <w:tcPr>
            <w:tcW w:w="946" w:type="pct"/>
            <w:tcBorders>
              <w:top w:val="single" w:sz="4" w:space="0" w:color="000000"/>
              <w:left w:val="single" w:sz="4" w:space="0" w:color="000000"/>
              <w:bottom w:val="single" w:sz="4" w:space="0" w:color="000000"/>
              <w:right w:val="single" w:sz="4" w:space="0" w:color="000000"/>
            </w:tcBorders>
            <w:shd w:val="clear" w:color="auto" w:fill="auto"/>
          </w:tcPr>
          <w:p w14:paraId="33DAE72C" w14:textId="376CDD90" w:rsidR="003923ED" w:rsidRPr="00616968" w:rsidRDefault="006C457F" w:rsidP="00616968">
            <w:pPr>
              <w:suppressAutoHyphens/>
              <w:jc w:val="center"/>
              <w:rPr>
                <w:lang w:val="en-US" w:eastAsia="zh-CN"/>
              </w:rPr>
            </w:pPr>
            <w:r w:rsidRPr="00616968">
              <w:rPr>
                <w:lang w:val="en-US" w:eastAsia="zh-CN"/>
              </w:rPr>
              <w:t>18</w:t>
            </w:r>
            <w:r w:rsidR="00BE35EA" w:rsidRPr="00616968">
              <w:rPr>
                <w:lang w:eastAsia="zh-CN"/>
              </w:rPr>
              <w:t>,</w:t>
            </w:r>
            <w:r w:rsidRPr="00616968">
              <w:rPr>
                <w:lang w:val="en-US" w:eastAsia="zh-CN"/>
              </w:rPr>
              <w:t>5</w:t>
            </w:r>
          </w:p>
        </w:tc>
      </w:tr>
    </w:tbl>
    <w:p w14:paraId="0055DD5D" w14:textId="2509CEEB" w:rsidR="003923ED" w:rsidRPr="00616968" w:rsidRDefault="00A23D37" w:rsidP="00616968">
      <w:pPr>
        <w:pStyle w:val="afffff3"/>
      </w:pPr>
      <w:bookmarkStart w:id="182" w:name="_Ref522871784"/>
      <w:r w:rsidRPr="00616968">
        <w:t xml:space="preserve">Таблица </w:t>
      </w:r>
      <w:bookmarkEnd w:id="182"/>
      <w:r w:rsidR="005A2D80" w:rsidRPr="00616968">
        <w:rPr>
          <w:lang w:eastAsia="zh-CN"/>
        </w:rPr>
        <w:t>2.5.</w:t>
      </w:r>
      <w:r w:rsidR="00F05AE6" w:rsidRPr="00616968">
        <w:rPr>
          <w:lang w:eastAsia="zh-CN"/>
        </w:rPr>
        <w:t>1</w:t>
      </w:r>
      <w:r w:rsidR="00E44A6C" w:rsidRPr="00616968">
        <w:rPr>
          <w:lang w:eastAsia="zh-CN"/>
        </w:rPr>
        <w:t>1</w:t>
      </w:r>
      <w:r w:rsidR="0033536B" w:rsidRPr="00616968">
        <w:rPr>
          <w:lang w:eastAsia="zh-CN"/>
        </w:rPr>
        <w:t>.1</w:t>
      </w:r>
      <w:r w:rsidR="005A2D80" w:rsidRPr="00616968">
        <w:rPr>
          <w:lang w:eastAsia="zh-CN"/>
        </w:rPr>
        <w:t>-2</w:t>
      </w:r>
      <w:r w:rsidR="003923ED" w:rsidRPr="00616968">
        <w:t xml:space="preserve"> – </w:t>
      </w:r>
      <w:r w:rsidR="00BE35EA" w:rsidRPr="00616968">
        <w:t>Характеристика а</w:t>
      </w:r>
      <w:r w:rsidR="003923ED" w:rsidRPr="00616968">
        <w:t>втомобильны</w:t>
      </w:r>
      <w:r w:rsidR="00BE35EA" w:rsidRPr="00616968">
        <w:t>х</w:t>
      </w:r>
      <w:r w:rsidR="003923ED" w:rsidRPr="00616968">
        <w:t xml:space="preserve"> дорог общего пользования регионального значения на территории Потанинского сельского поселения</w:t>
      </w:r>
    </w:p>
    <w:tbl>
      <w:tblPr>
        <w:tblW w:w="5000" w:type="pct"/>
        <w:tblLayout w:type="fixed"/>
        <w:tblLook w:val="0000" w:firstRow="0" w:lastRow="0" w:firstColumn="0" w:lastColumn="0" w:noHBand="0" w:noVBand="0"/>
      </w:tblPr>
      <w:tblGrid>
        <w:gridCol w:w="566"/>
        <w:gridCol w:w="2265"/>
        <w:gridCol w:w="2127"/>
        <w:gridCol w:w="1276"/>
        <w:gridCol w:w="2267"/>
        <w:gridCol w:w="1694"/>
      </w:tblGrid>
      <w:tr w:rsidR="00A65D9F" w:rsidRPr="00616968" w14:paraId="43854667" w14:textId="77777777" w:rsidTr="00F05C81">
        <w:trPr>
          <w:cantSplit/>
          <w:tblHeader/>
        </w:trPr>
        <w:tc>
          <w:tcPr>
            <w:tcW w:w="277" w:type="pct"/>
            <w:tcBorders>
              <w:top w:val="single" w:sz="4" w:space="0" w:color="000000"/>
              <w:left w:val="single" w:sz="4" w:space="0" w:color="000000"/>
              <w:bottom w:val="single" w:sz="4" w:space="0" w:color="000000"/>
            </w:tcBorders>
            <w:shd w:val="clear" w:color="auto" w:fill="auto"/>
          </w:tcPr>
          <w:p w14:paraId="1E3C31FB" w14:textId="77777777" w:rsidR="00A65D9F" w:rsidRPr="00616968" w:rsidRDefault="00A65D9F" w:rsidP="00616968">
            <w:pPr>
              <w:widowControl w:val="0"/>
              <w:suppressAutoHyphens/>
              <w:jc w:val="center"/>
              <w:rPr>
                <w:bCs/>
                <w:lang w:eastAsia="zh-CN"/>
              </w:rPr>
            </w:pPr>
            <w:r w:rsidRPr="00616968">
              <w:rPr>
                <w:bCs/>
                <w:lang w:eastAsia="zh-CN"/>
              </w:rPr>
              <w:t>№ п/п</w:t>
            </w:r>
          </w:p>
        </w:tc>
        <w:tc>
          <w:tcPr>
            <w:tcW w:w="1111" w:type="pct"/>
            <w:tcBorders>
              <w:top w:val="single" w:sz="4" w:space="0" w:color="000000"/>
              <w:left w:val="single" w:sz="4" w:space="0" w:color="000000"/>
              <w:bottom w:val="single" w:sz="4" w:space="0" w:color="000000"/>
            </w:tcBorders>
            <w:shd w:val="clear" w:color="auto" w:fill="auto"/>
          </w:tcPr>
          <w:p w14:paraId="06561F50" w14:textId="77777777" w:rsidR="00A65D9F" w:rsidRPr="00616968" w:rsidRDefault="00A65D9F" w:rsidP="00616968">
            <w:pPr>
              <w:widowControl w:val="0"/>
              <w:suppressAutoHyphens/>
              <w:jc w:val="center"/>
              <w:rPr>
                <w:bCs/>
                <w:lang w:eastAsia="zh-CN"/>
              </w:rPr>
            </w:pPr>
            <w:r w:rsidRPr="00616968">
              <w:rPr>
                <w:bCs/>
                <w:lang w:eastAsia="zh-CN"/>
              </w:rPr>
              <w:t>Идентификационный номер автомобильной дороги</w:t>
            </w:r>
          </w:p>
        </w:tc>
        <w:tc>
          <w:tcPr>
            <w:tcW w:w="1043" w:type="pct"/>
            <w:tcBorders>
              <w:top w:val="single" w:sz="4" w:space="0" w:color="000000"/>
              <w:left w:val="single" w:sz="4" w:space="0" w:color="000000"/>
              <w:bottom w:val="single" w:sz="4" w:space="0" w:color="000000"/>
            </w:tcBorders>
            <w:shd w:val="clear" w:color="auto" w:fill="auto"/>
          </w:tcPr>
          <w:p w14:paraId="30FBEB39" w14:textId="77777777" w:rsidR="00A65D9F" w:rsidRPr="00616968" w:rsidRDefault="00A65D9F" w:rsidP="00616968">
            <w:pPr>
              <w:widowControl w:val="0"/>
              <w:suppressAutoHyphens/>
              <w:jc w:val="center"/>
              <w:rPr>
                <w:bCs/>
                <w:lang w:eastAsia="zh-CN"/>
              </w:rPr>
            </w:pPr>
            <w:r w:rsidRPr="00616968">
              <w:rPr>
                <w:bCs/>
                <w:lang w:eastAsia="zh-CN"/>
              </w:rPr>
              <w:t>Наименование автомобильной дороги</w:t>
            </w:r>
          </w:p>
        </w:tc>
        <w:tc>
          <w:tcPr>
            <w:tcW w:w="626" w:type="pct"/>
            <w:tcBorders>
              <w:top w:val="single" w:sz="4" w:space="0" w:color="000000"/>
              <w:left w:val="single" w:sz="4" w:space="0" w:color="000000"/>
              <w:bottom w:val="single" w:sz="4" w:space="0" w:color="000000"/>
            </w:tcBorders>
            <w:shd w:val="clear" w:color="auto" w:fill="auto"/>
          </w:tcPr>
          <w:p w14:paraId="4B7BB529" w14:textId="77777777" w:rsidR="00A65D9F" w:rsidRPr="00616968" w:rsidRDefault="00A65D9F" w:rsidP="00616968">
            <w:pPr>
              <w:widowControl w:val="0"/>
              <w:suppressAutoHyphens/>
              <w:jc w:val="center"/>
              <w:rPr>
                <w:bCs/>
                <w:lang w:eastAsia="zh-CN"/>
              </w:rPr>
            </w:pPr>
            <w:r w:rsidRPr="00616968">
              <w:rPr>
                <w:bCs/>
                <w:lang w:eastAsia="zh-CN"/>
              </w:rPr>
              <w:t>Категория</w:t>
            </w:r>
          </w:p>
        </w:tc>
        <w:tc>
          <w:tcPr>
            <w:tcW w:w="1112" w:type="pct"/>
            <w:tcBorders>
              <w:top w:val="single" w:sz="4" w:space="0" w:color="000000"/>
              <w:left w:val="single" w:sz="4" w:space="0" w:color="000000"/>
              <w:bottom w:val="single" w:sz="4" w:space="0" w:color="000000"/>
            </w:tcBorders>
            <w:shd w:val="clear" w:color="auto" w:fill="auto"/>
          </w:tcPr>
          <w:p w14:paraId="63E1BC5C" w14:textId="77777777" w:rsidR="00A65D9F" w:rsidRPr="00616968" w:rsidRDefault="00A65D9F" w:rsidP="00616968">
            <w:pPr>
              <w:widowControl w:val="0"/>
              <w:suppressAutoHyphens/>
              <w:jc w:val="center"/>
              <w:rPr>
                <w:bCs/>
                <w:lang w:eastAsia="zh-CN"/>
              </w:rPr>
            </w:pPr>
            <w:r w:rsidRPr="00616968">
              <w:rPr>
                <w:bCs/>
                <w:lang w:eastAsia="zh-CN"/>
              </w:rPr>
              <w:t>Тип покрытия</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660406C9" w14:textId="77777777" w:rsidR="00A65D9F" w:rsidRPr="00616968" w:rsidRDefault="00A65D9F" w:rsidP="00616968">
            <w:pPr>
              <w:widowControl w:val="0"/>
              <w:suppressAutoHyphens/>
              <w:jc w:val="center"/>
              <w:rPr>
                <w:bCs/>
                <w:lang w:eastAsia="zh-CN"/>
              </w:rPr>
            </w:pPr>
            <w:r w:rsidRPr="00616968">
              <w:rPr>
                <w:bCs/>
                <w:lang w:eastAsia="zh-CN"/>
              </w:rPr>
              <w:t>Протяжённость, км</w:t>
            </w:r>
          </w:p>
        </w:tc>
      </w:tr>
    </w:tbl>
    <w:p w14:paraId="1812FE4C" w14:textId="77777777" w:rsidR="00242C2A" w:rsidRPr="00616968" w:rsidRDefault="00242C2A" w:rsidP="00616968">
      <w:pPr>
        <w:rPr>
          <w:sz w:val="2"/>
          <w:szCs w:val="2"/>
        </w:rPr>
      </w:pPr>
    </w:p>
    <w:tbl>
      <w:tblPr>
        <w:tblW w:w="5000" w:type="pct"/>
        <w:tblLayout w:type="fixed"/>
        <w:tblLook w:val="0000" w:firstRow="0" w:lastRow="0" w:firstColumn="0" w:lastColumn="0" w:noHBand="0" w:noVBand="0"/>
      </w:tblPr>
      <w:tblGrid>
        <w:gridCol w:w="566"/>
        <w:gridCol w:w="2265"/>
        <w:gridCol w:w="2127"/>
        <w:gridCol w:w="1276"/>
        <w:gridCol w:w="2267"/>
        <w:gridCol w:w="1694"/>
      </w:tblGrid>
      <w:tr w:rsidR="00242C2A" w:rsidRPr="00616968" w14:paraId="036D6D9E" w14:textId="77777777" w:rsidTr="00F05C81">
        <w:trPr>
          <w:cantSplit/>
          <w:tblHeader/>
        </w:trPr>
        <w:tc>
          <w:tcPr>
            <w:tcW w:w="277" w:type="pct"/>
            <w:tcBorders>
              <w:top w:val="single" w:sz="4" w:space="0" w:color="000000"/>
              <w:left w:val="single" w:sz="4" w:space="0" w:color="000000"/>
              <w:bottom w:val="single" w:sz="4" w:space="0" w:color="000000"/>
            </w:tcBorders>
            <w:shd w:val="clear" w:color="auto" w:fill="auto"/>
          </w:tcPr>
          <w:p w14:paraId="088F7F7C" w14:textId="2BB2706B" w:rsidR="00242C2A" w:rsidRPr="00616968" w:rsidRDefault="00242C2A" w:rsidP="00616968">
            <w:pPr>
              <w:widowControl w:val="0"/>
              <w:suppressAutoHyphens/>
              <w:jc w:val="center"/>
              <w:rPr>
                <w:bCs/>
                <w:lang w:eastAsia="zh-CN"/>
              </w:rPr>
            </w:pPr>
            <w:r w:rsidRPr="00616968">
              <w:rPr>
                <w:bCs/>
                <w:lang w:eastAsia="zh-CN"/>
              </w:rPr>
              <w:t>1</w:t>
            </w:r>
          </w:p>
        </w:tc>
        <w:tc>
          <w:tcPr>
            <w:tcW w:w="1111" w:type="pct"/>
            <w:tcBorders>
              <w:top w:val="single" w:sz="4" w:space="0" w:color="000000"/>
              <w:left w:val="single" w:sz="4" w:space="0" w:color="000000"/>
              <w:bottom w:val="single" w:sz="4" w:space="0" w:color="000000"/>
            </w:tcBorders>
            <w:shd w:val="clear" w:color="auto" w:fill="auto"/>
          </w:tcPr>
          <w:p w14:paraId="041A7172" w14:textId="778F854B" w:rsidR="00242C2A" w:rsidRPr="00616968" w:rsidRDefault="00242C2A" w:rsidP="00616968">
            <w:pPr>
              <w:widowControl w:val="0"/>
              <w:suppressAutoHyphens/>
              <w:jc w:val="center"/>
              <w:rPr>
                <w:bCs/>
                <w:lang w:eastAsia="zh-CN"/>
              </w:rPr>
            </w:pPr>
            <w:r w:rsidRPr="00616968">
              <w:rPr>
                <w:bCs/>
                <w:lang w:eastAsia="zh-CN"/>
              </w:rPr>
              <w:t>2</w:t>
            </w:r>
          </w:p>
        </w:tc>
        <w:tc>
          <w:tcPr>
            <w:tcW w:w="1043" w:type="pct"/>
            <w:tcBorders>
              <w:top w:val="single" w:sz="4" w:space="0" w:color="000000"/>
              <w:left w:val="single" w:sz="4" w:space="0" w:color="000000"/>
              <w:bottom w:val="single" w:sz="4" w:space="0" w:color="000000"/>
            </w:tcBorders>
            <w:shd w:val="clear" w:color="auto" w:fill="auto"/>
          </w:tcPr>
          <w:p w14:paraId="057EDB24" w14:textId="57F998F0" w:rsidR="00242C2A" w:rsidRPr="00616968" w:rsidRDefault="00242C2A" w:rsidP="00616968">
            <w:pPr>
              <w:widowControl w:val="0"/>
              <w:suppressAutoHyphens/>
              <w:jc w:val="center"/>
              <w:rPr>
                <w:bCs/>
                <w:lang w:eastAsia="zh-CN"/>
              </w:rPr>
            </w:pPr>
            <w:r w:rsidRPr="00616968">
              <w:rPr>
                <w:bCs/>
                <w:lang w:eastAsia="zh-CN"/>
              </w:rPr>
              <w:t>3</w:t>
            </w:r>
          </w:p>
        </w:tc>
        <w:tc>
          <w:tcPr>
            <w:tcW w:w="626" w:type="pct"/>
            <w:tcBorders>
              <w:top w:val="single" w:sz="4" w:space="0" w:color="000000"/>
              <w:left w:val="single" w:sz="4" w:space="0" w:color="000000"/>
              <w:bottom w:val="single" w:sz="4" w:space="0" w:color="000000"/>
            </w:tcBorders>
            <w:shd w:val="clear" w:color="auto" w:fill="auto"/>
          </w:tcPr>
          <w:p w14:paraId="6EA99472" w14:textId="1D6D116C" w:rsidR="00242C2A" w:rsidRPr="00616968" w:rsidRDefault="00242C2A" w:rsidP="00616968">
            <w:pPr>
              <w:widowControl w:val="0"/>
              <w:suppressAutoHyphens/>
              <w:jc w:val="center"/>
              <w:rPr>
                <w:bCs/>
                <w:lang w:eastAsia="zh-CN"/>
              </w:rPr>
            </w:pPr>
            <w:r w:rsidRPr="00616968">
              <w:rPr>
                <w:bCs/>
                <w:lang w:eastAsia="zh-CN"/>
              </w:rPr>
              <w:t>4</w:t>
            </w:r>
          </w:p>
        </w:tc>
        <w:tc>
          <w:tcPr>
            <w:tcW w:w="1112" w:type="pct"/>
            <w:tcBorders>
              <w:top w:val="single" w:sz="4" w:space="0" w:color="000000"/>
              <w:left w:val="single" w:sz="4" w:space="0" w:color="000000"/>
              <w:bottom w:val="single" w:sz="4" w:space="0" w:color="000000"/>
            </w:tcBorders>
            <w:shd w:val="clear" w:color="auto" w:fill="auto"/>
          </w:tcPr>
          <w:p w14:paraId="7AB0C53C" w14:textId="7C4214BA" w:rsidR="00242C2A" w:rsidRPr="00616968" w:rsidRDefault="00242C2A" w:rsidP="00616968">
            <w:pPr>
              <w:widowControl w:val="0"/>
              <w:suppressAutoHyphens/>
              <w:jc w:val="center"/>
              <w:rPr>
                <w:bCs/>
                <w:lang w:eastAsia="zh-CN"/>
              </w:rPr>
            </w:pPr>
            <w:r w:rsidRPr="00616968">
              <w:rPr>
                <w:bCs/>
                <w:lang w:eastAsia="zh-CN"/>
              </w:rPr>
              <w:t>5</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6A8B7752" w14:textId="0E222221" w:rsidR="00242C2A" w:rsidRPr="00616968" w:rsidRDefault="00242C2A" w:rsidP="00616968">
            <w:pPr>
              <w:widowControl w:val="0"/>
              <w:suppressAutoHyphens/>
              <w:jc w:val="center"/>
              <w:rPr>
                <w:bCs/>
                <w:lang w:eastAsia="zh-CN"/>
              </w:rPr>
            </w:pPr>
            <w:r w:rsidRPr="00616968">
              <w:rPr>
                <w:bCs/>
                <w:lang w:eastAsia="zh-CN"/>
              </w:rPr>
              <w:t>6</w:t>
            </w:r>
          </w:p>
        </w:tc>
      </w:tr>
      <w:tr w:rsidR="007B6495" w:rsidRPr="00616968" w14:paraId="568A6EFF" w14:textId="77777777" w:rsidTr="00F05C81">
        <w:tc>
          <w:tcPr>
            <w:tcW w:w="277" w:type="pct"/>
            <w:tcBorders>
              <w:top w:val="single" w:sz="4" w:space="0" w:color="000000"/>
              <w:left w:val="single" w:sz="4" w:space="0" w:color="000000"/>
              <w:bottom w:val="single" w:sz="4" w:space="0" w:color="000000"/>
            </w:tcBorders>
            <w:shd w:val="clear" w:color="auto" w:fill="auto"/>
          </w:tcPr>
          <w:p w14:paraId="3024EB27" w14:textId="77777777" w:rsidR="003923ED" w:rsidRPr="00616968" w:rsidRDefault="00FB0637" w:rsidP="00616968">
            <w:pPr>
              <w:suppressAutoHyphens/>
              <w:snapToGrid w:val="0"/>
              <w:rPr>
                <w:lang w:eastAsia="zh-CN"/>
              </w:rPr>
            </w:pPr>
            <w:r w:rsidRPr="00616968">
              <w:rPr>
                <w:lang w:eastAsia="zh-CN"/>
              </w:rPr>
              <w:t>1</w:t>
            </w:r>
          </w:p>
        </w:tc>
        <w:tc>
          <w:tcPr>
            <w:tcW w:w="1111" w:type="pct"/>
            <w:tcBorders>
              <w:top w:val="single" w:sz="4" w:space="0" w:color="000000"/>
              <w:left w:val="single" w:sz="4" w:space="0" w:color="000000"/>
              <w:bottom w:val="single" w:sz="4" w:space="0" w:color="000000"/>
            </w:tcBorders>
            <w:shd w:val="clear" w:color="auto" w:fill="auto"/>
          </w:tcPr>
          <w:p w14:paraId="135E0A7E" w14:textId="77777777" w:rsidR="003923ED" w:rsidRPr="00616968" w:rsidRDefault="003923ED" w:rsidP="00616968">
            <w:pPr>
              <w:suppressAutoHyphens/>
              <w:rPr>
                <w:lang w:eastAsia="zh-CN"/>
              </w:rPr>
            </w:pPr>
            <w:r w:rsidRPr="00616968">
              <w:rPr>
                <w:lang w:eastAsia="zh-CN"/>
              </w:rPr>
              <w:t>41 ОП РЗ 41К-376</w:t>
            </w:r>
          </w:p>
        </w:tc>
        <w:tc>
          <w:tcPr>
            <w:tcW w:w="1043" w:type="pct"/>
            <w:tcBorders>
              <w:top w:val="single" w:sz="4" w:space="0" w:color="000000"/>
              <w:left w:val="single" w:sz="4" w:space="0" w:color="000000"/>
              <w:bottom w:val="single" w:sz="4" w:space="0" w:color="000000"/>
            </w:tcBorders>
            <w:shd w:val="clear" w:color="auto" w:fill="auto"/>
          </w:tcPr>
          <w:p w14:paraId="19C536A7" w14:textId="776BE09B" w:rsidR="003923ED" w:rsidRPr="00616968" w:rsidRDefault="003923ED" w:rsidP="00616968">
            <w:pPr>
              <w:suppressAutoHyphens/>
              <w:rPr>
                <w:lang w:eastAsia="zh-CN"/>
              </w:rPr>
            </w:pPr>
            <w:r w:rsidRPr="00616968">
              <w:rPr>
                <w:lang w:eastAsia="zh-CN"/>
              </w:rPr>
              <w:t>Низино</w:t>
            </w:r>
            <w:r w:rsidR="00025C1F" w:rsidRPr="00616968">
              <w:rPr>
                <w:lang w:eastAsia="zh-CN"/>
              </w:rPr>
              <w:t xml:space="preserve"> – </w:t>
            </w:r>
            <w:r w:rsidRPr="00616968">
              <w:rPr>
                <w:lang w:eastAsia="zh-CN"/>
              </w:rPr>
              <w:t>Потанино</w:t>
            </w:r>
            <w:r w:rsidR="00025C1F" w:rsidRPr="00616968">
              <w:rPr>
                <w:lang w:eastAsia="zh-CN"/>
              </w:rPr>
              <w:t xml:space="preserve"> – </w:t>
            </w:r>
            <w:r w:rsidRPr="00616968">
              <w:rPr>
                <w:lang w:eastAsia="zh-CN"/>
              </w:rPr>
              <w:t>Хмелевик</w:t>
            </w:r>
          </w:p>
        </w:tc>
        <w:tc>
          <w:tcPr>
            <w:tcW w:w="626" w:type="pct"/>
            <w:tcBorders>
              <w:top w:val="single" w:sz="4" w:space="0" w:color="000000"/>
              <w:left w:val="single" w:sz="4" w:space="0" w:color="000000"/>
              <w:bottom w:val="single" w:sz="4" w:space="0" w:color="000000"/>
            </w:tcBorders>
            <w:shd w:val="clear" w:color="auto" w:fill="auto"/>
          </w:tcPr>
          <w:p w14:paraId="3DCE64F5" w14:textId="77777777" w:rsidR="003923ED" w:rsidRPr="00616968" w:rsidRDefault="003923ED" w:rsidP="00616968">
            <w:pPr>
              <w:suppressAutoHyphens/>
              <w:rPr>
                <w:lang w:eastAsia="zh-CN"/>
              </w:rPr>
            </w:pPr>
            <w:r w:rsidRPr="00616968">
              <w:rPr>
                <w:lang w:eastAsia="zh-CN"/>
              </w:rPr>
              <w:t>IV, V</w:t>
            </w:r>
          </w:p>
        </w:tc>
        <w:tc>
          <w:tcPr>
            <w:tcW w:w="1112" w:type="pct"/>
            <w:tcBorders>
              <w:top w:val="single" w:sz="4" w:space="0" w:color="000000"/>
              <w:left w:val="single" w:sz="4" w:space="0" w:color="000000"/>
              <w:bottom w:val="single" w:sz="4" w:space="0" w:color="000000"/>
            </w:tcBorders>
            <w:shd w:val="clear" w:color="auto" w:fill="auto"/>
          </w:tcPr>
          <w:p w14:paraId="3203DF00" w14:textId="77777777" w:rsidR="003923ED" w:rsidRPr="00616968" w:rsidRDefault="003923ED" w:rsidP="00616968">
            <w:pPr>
              <w:suppressAutoHyphens/>
              <w:rPr>
                <w:lang w:eastAsia="zh-CN"/>
              </w:rPr>
            </w:pPr>
            <w:r w:rsidRPr="00616968">
              <w:rPr>
                <w:lang w:eastAsia="zh-CN"/>
              </w:rPr>
              <w:t>Асфальтобетонн</w:t>
            </w:r>
            <w:r w:rsidR="00BE35EA" w:rsidRPr="00616968">
              <w:rPr>
                <w:lang w:eastAsia="zh-CN"/>
              </w:rPr>
              <w:t>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598ECE3A" w14:textId="77777777" w:rsidR="003923ED" w:rsidRPr="00616968" w:rsidRDefault="003923ED" w:rsidP="00616968">
            <w:pPr>
              <w:suppressAutoHyphens/>
              <w:rPr>
                <w:lang w:eastAsia="zh-CN"/>
              </w:rPr>
            </w:pPr>
            <w:r w:rsidRPr="00616968">
              <w:rPr>
                <w:lang w:eastAsia="zh-CN"/>
              </w:rPr>
              <w:t>23,66</w:t>
            </w:r>
          </w:p>
        </w:tc>
      </w:tr>
      <w:tr w:rsidR="007B6495" w:rsidRPr="00616968" w14:paraId="0C350511" w14:textId="77777777" w:rsidTr="00F05C81">
        <w:tc>
          <w:tcPr>
            <w:tcW w:w="277" w:type="pct"/>
            <w:tcBorders>
              <w:top w:val="single" w:sz="4" w:space="0" w:color="000000"/>
              <w:left w:val="single" w:sz="4" w:space="0" w:color="000000"/>
              <w:bottom w:val="single" w:sz="4" w:space="0" w:color="000000"/>
            </w:tcBorders>
            <w:shd w:val="clear" w:color="auto" w:fill="auto"/>
          </w:tcPr>
          <w:p w14:paraId="17D10402" w14:textId="77777777" w:rsidR="003923ED" w:rsidRPr="00616968" w:rsidRDefault="00FB0637" w:rsidP="00616968">
            <w:pPr>
              <w:suppressAutoHyphens/>
              <w:snapToGrid w:val="0"/>
              <w:rPr>
                <w:lang w:eastAsia="zh-CN"/>
              </w:rPr>
            </w:pPr>
            <w:r w:rsidRPr="00616968">
              <w:rPr>
                <w:lang w:eastAsia="zh-CN"/>
              </w:rPr>
              <w:t>2</w:t>
            </w:r>
          </w:p>
        </w:tc>
        <w:tc>
          <w:tcPr>
            <w:tcW w:w="1111" w:type="pct"/>
            <w:tcBorders>
              <w:top w:val="single" w:sz="4" w:space="0" w:color="000000"/>
              <w:left w:val="single" w:sz="4" w:space="0" w:color="000000"/>
              <w:bottom w:val="single" w:sz="4" w:space="0" w:color="000000"/>
            </w:tcBorders>
            <w:shd w:val="clear" w:color="auto" w:fill="auto"/>
          </w:tcPr>
          <w:p w14:paraId="48936C42" w14:textId="77777777" w:rsidR="003923ED" w:rsidRPr="00616968" w:rsidRDefault="003923ED" w:rsidP="00616968">
            <w:pPr>
              <w:suppressAutoHyphens/>
              <w:rPr>
                <w:lang w:eastAsia="zh-CN"/>
              </w:rPr>
            </w:pPr>
            <w:r w:rsidRPr="00616968">
              <w:rPr>
                <w:lang w:eastAsia="zh-CN"/>
              </w:rPr>
              <w:t>41 ОП РЗ 41К-384</w:t>
            </w:r>
          </w:p>
        </w:tc>
        <w:tc>
          <w:tcPr>
            <w:tcW w:w="1043" w:type="pct"/>
            <w:tcBorders>
              <w:top w:val="single" w:sz="4" w:space="0" w:color="000000"/>
              <w:left w:val="single" w:sz="4" w:space="0" w:color="000000"/>
              <w:bottom w:val="single" w:sz="4" w:space="0" w:color="000000"/>
            </w:tcBorders>
            <w:shd w:val="clear" w:color="auto" w:fill="auto"/>
          </w:tcPr>
          <w:p w14:paraId="5AAD0E45" w14:textId="4E842579" w:rsidR="003923ED" w:rsidRPr="00616968" w:rsidRDefault="003923ED" w:rsidP="00616968">
            <w:pPr>
              <w:suppressAutoHyphens/>
              <w:rPr>
                <w:lang w:eastAsia="zh-CN"/>
              </w:rPr>
            </w:pPr>
            <w:r w:rsidRPr="00616968">
              <w:rPr>
                <w:lang w:eastAsia="zh-CN"/>
              </w:rPr>
              <w:t>Шахново</w:t>
            </w:r>
            <w:r w:rsidR="00025C1F" w:rsidRPr="00616968">
              <w:rPr>
                <w:lang w:eastAsia="zh-CN"/>
              </w:rPr>
              <w:t xml:space="preserve"> – </w:t>
            </w:r>
            <w:r w:rsidRPr="00616968">
              <w:rPr>
                <w:lang w:eastAsia="zh-CN"/>
              </w:rPr>
              <w:t>Вороново</w:t>
            </w:r>
            <w:r w:rsidR="00025C1F" w:rsidRPr="00616968">
              <w:rPr>
                <w:lang w:eastAsia="zh-CN"/>
              </w:rPr>
              <w:t xml:space="preserve"> – </w:t>
            </w:r>
            <w:r w:rsidRPr="00616968">
              <w:rPr>
                <w:lang w:eastAsia="zh-CN"/>
              </w:rPr>
              <w:t>Кириково</w:t>
            </w:r>
          </w:p>
        </w:tc>
        <w:tc>
          <w:tcPr>
            <w:tcW w:w="626" w:type="pct"/>
            <w:tcBorders>
              <w:top w:val="single" w:sz="4" w:space="0" w:color="000000"/>
              <w:left w:val="single" w:sz="4" w:space="0" w:color="000000"/>
              <w:bottom w:val="single" w:sz="4" w:space="0" w:color="000000"/>
            </w:tcBorders>
            <w:shd w:val="clear" w:color="auto" w:fill="auto"/>
          </w:tcPr>
          <w:p w14:paraId="3C09554B" w14:textId="77777777" w:rsidR="003923ED" w:rsidRPr="00616968" w:rsidRDefault="003923ED" w:rsidP="00616968">
            <w:pPr>
              <w:suppressAutoHyphens/>
              <w:rPr>
                <w:lang w:eastAsia="zh-CN"/>
              </w:rPr>
            </w:pPr>
            <w:r w:rsidRPr="00616968">
              <w:rPr>
                <w:lang w:eastAsia="zh-CN"/>
              </w:rPr>
              <w:t>V</w:t>
            </w:r>
          </w:p>
        </w:tc>
        <w:tc>
          <w:tcPr>
            <w:tcW w:w="1112" w:type="pct"/>
            <w:tcBorders>
              <w:top w:val="single" w:sz="4" w:space="0" w:color="000000"/>
              <w:left w:val="single" w:sz="4" w:space="0" w:color="000000"/>
              <w:bottom w:val="single" w:sz="4" w:space="0" w:color="000000"/>
            </w:tcBorders>
            <w:shd w:val="clear" w:color="auto" w:fill="auto"/>
          </w:tcPr>
          <w:p w14:paraId="4D19EB1F" w14:textId="77777777" w:rsidR="003923ED" w:rsidRPr="00616968" w:rsidRDefault="003923ED" w:rsidP="00616968">
            <w:pPr>
              <w:suppressAutoHyphens/>
              <w:rPr>
                <w:lang w:eastAsia="zh-CN"/>
              </w:rPr>
            </w:pPr>
            <w:r w:rsidRPr="00616968">
              <w:rPr>
                <w:lang w:eastAsia="zh-CN"/>
              </w:rPr>
              <w:t>Асфальтобетонн</w:t>
            </w:r>
            <w:r w:rsidR="00BE35EA" w:rsidRPr="00616968">
              <w:rPr>
                <w:lang w:eastAsia="zh-CN"/>
              </w:rPr>
              <w:t>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765DEC09" w14:textId="77777777" w:rsidR="003923ED" w:rsidRPr="00616968" w:rsidRDefault="003923ED" w:rsidP="00616968">
            <w:pPr>
              <w:suppressAutoHyphens/>
              <w:rPr>
                <w:lang w:eastAsia="zh-CN"/>
              </w:rPr>
            </w:pPr>
            <w:r w:rsidRPr="00616968">
              <w:rPr>
                <w:lang w:eastAsia="zh-CN"/>
              </w:rPr>
              <w:t>10,6</w:t>
            </w:r>
            <w:r w:rsidR="00FF2A43" w:rsidRPr="00616968">
              <w:rPr>
                <w:lang w:eastAsia="zh-CN"/>
              </w:rPr>
              <w:t>0</w:t>
            </w:r>
          </w:p>
        </w:tc>
      </w:tr>
      <w:tr w:rsidR="007B6495" w:rsidRPr="00616968" w14:paraId="2302592D" w14:textId="77777777" w:rsidTr="00F05C81">
        <w:tc>
          <w:tcPr>
            <w:tcW w:w="277" w:type="pct"/>
            <w:tcBorders>
              <w:top w:val="single" w:sz="4" w:space="0" w:color="000000"/>
              <w:left w:val="single" w:sz="4" w:space="0" w:color="000000"/>
              <w:bottom w:val="single" w:sz="4" w:space="0" w:color="000000"/>
            </w:tcBorders>
            <w:shd w:val="clear" w:color="auto" w:fill="auto"/>
          </w:tcPr>
          <w:p w14:paraId="691010F3" w14:textId="77777777" w:rsidR="003923ED" w:rsidRPr="00616968" w:rsidRDefault="00FB0637" w:rsidP="00616968">
            <w:pPr>
              <w:suppressAutoHyphens/>
              <w:snapToGrid w:val="0"/>
              <w:rPr>
                <w:lang w:eastAsia="zh-CN"/>
              </w:rPr>
            </w:pPr>
            <w:r w:rsidRPr="00616968">
              <w:rPr>
                <w:lang w:eastAsia="zh-CN"/>
              </w:rPr>
              <w:t>3</w:t>
            </w:r>
          </w:p>
        </w:tc>
        <w:tc>
          <w:tcPr>
            <w:tcW w:w="1111" w:type="pct"/>
            <w:tcBorders>
              <w:top w:val="single" w:sz="4" w:space="0" w:color="000000"/>
              <w:left w:val="single" w:sz="4" w:space="0" w:color="000000"/>
              <w:bottom w:val="single" w:sz="4" w:space="0" w:color="000000"/>
            </w:tcBorders>
            <w:shd w:val="clear" w:color="auto" w:fill="auto"/>
          </w:tcPr>
          <w:p w14:paraId="286727D3" w14:textId="77777777" w:rsidR="003923ED" w:rsidRPr="00616968" w:rsidRDefault="003923ED" w:rsidP="00616968">
            <w:pPr>
              <w:suppressAutoHyphens/>
              <w:rPr>
                <w:lang w:eastAsia="zh-CN"/>
              </w:rPr>
            </w:pPr>
            <w:r w:rsidRPr="00616968">
              <w:rPr>
                <w:lang w:eastAsia="zh-CN"/>
              </w:rPr>
              <w:t>41 ОП РЗ 41К-397</w:t>
            </w:r>
          </w:p>
        </w:tc>
        <w:tc>
          <w:tcPr>
            <w:tcW w:w="1043" w:type="pct"/>
            <w:tcBorders>
              <w:top w:val="single" w:sz="4" w:space="0" w:color="000000"/>
              <w:left w:val="single" w:sz="4" w:space="0" w:color="000000"/>
              <w:bottom w:val="single" w:sz="4" w:space="0" w:color="000000"/>
            </w:tcBorders>
            <w:shd w:val="clear" w:color="auto" w:fill="auto"/>
          </w:tcPr>
          <w:p w14:paraId="186F928F" w14:textId="1C3C1F73" w:rsidR="003923ED" w:rsidRPr="00616968" w:rsidRDefault="003923ED" w:rsidP="00616968">
            <w:pPr>
              <w:suppressAutoHyphens/>
              <w:rPr>
                <w:lang w:eastAsia="zh-CN"/>
              </w:rPr>
            </w:pPr>
            <w:r w:rsidRPr="00616968">
              <w:rPr>
                <w:lang w:eastAsia="zh-CN"/>
              </w:rPr>
              <w:t>Хмелевик</w:t>
            </w:r>
            <w:r w:rsidR="00025C1F" w:rsidRPr="00616968">
              <w:rPr>
                <w:lang w:eastAsia="zh-CN"/>
              </w:rPr>
              <w:t xml:space="preserve"> – </w:t>
            </w:r>
            <w:r w:rsidRPr="00616968">
              <w:rPr>
                <w:lang w:eastAsia="zh-CN"/>
              </w:rPr>
              <w:t>Чуново</w:t>
            </w:r>
          </w:p>
        </w:tc>
        <w:tc>
          <w:tcPr>
            <w:tcW w:w="626" w:type="pct"/>
            <w:tcBorders>
              <w:top w:val="single" w:sz="4" w:space="0" w:color="000000"/>
              <w:left w:val="single" w:sz="4" w:space="0" w:color="000000"/>
              <w:bottom w:val="single" w:sz="4" w:space="0" w:color="000000"/>
            </w:tcBorders>
            <w:shd w:val="clear" w:color="auto" w:fill="auto"/>
          </w:tcPr>
          <w:p w14:paraId="0B5647AD" w14:textId="77777777" w:rsidR="003923ED" w:rsidRPr="00616968" w:rsidRDefault="003923ED" w:rsidP="00616968">
            <w:pPr>
              <w:suppressAutoHyphens/>
              <w:rPr>
                <w:lang w:eastAsia="zh-CN"/>
              </w:rPr>
            </w:pPr>
            <w:r w:rsidRPr="00616968">
              <w:rPr>
                <w:lang w:eastAsia="zh-CN"/>
              </w:rPr>
              <w:t>V</w:t>
            </w:r>
          </w:p>
        </w:tc>
        <w:tc>
          <w:tcPr>
            <w:tcW w:w="1112" w:type="pct"/>
            <w:tcBorders>
              <w:top w:val="single" w:sz="4" w:space="0" w:color="000000"/>
              <w:left w:val="single" w:sz="4" w:space="0" w:color="000000"/>
              <w:bottom w:val="single" w:sz="4" w:space="0" w:color="000000"/>
            </w:tcBorders>
            <w:shd w:val="clear" w:color="auto" w:fill="auto"/>
          </w:tcPr>
          <w:p w14:paraId="08087584" w14:textId="77777777" w:rsidR="003923ED" w:rsidRPr="00616968" w:rsidRDefault="003923ED" w:rsidP="00616968">
            <w:pPr>
              <w:suppressAutoHyphens/>
              <w:rPr>
                <w:lang w:eastAsia="zh-CN"/>
              </w:rPr>
            </w:pPr>
            <w:r w:rsidRPr="00616968">
              <w:rPr>
                <w:lang w:eastAsia="zh-CN"/>
              </w:rPr>
              <w:t>Грунтов</w:t>
            </w:r>
            <w:r w:rsidR="00BE35EA" w:rsidRPr="00616968">
              <w:rPr>
                <w:lang w:eastAsia="zh-CN"/>
              </w:rPr>
              <w:t>ое</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47910F3C" w14:textId="77777777" w:rsidR="003923ED" w:rsidRPr="00616968" w:rsidRDefault="003923ED" w:rsidP="00616968">
            <w:pPr>
              <w:suppressAutoHyphens/>
              <w:rPr>
                <w:lang w:eastAsia="zh-CN"/>
              </w:rPr>
            </w:pPr>
            <w:r w:rsidRPr="00616968">
              <w:rPr>
                <w:lang w:eastAsia="zh-CN"/>
              </w:rPr>
              <w:t>6</w:t>
            </w:r>
            <w:r w:rsidR="00FF2A43" w:rsidRPr="00616968">
              <w:rPr>
                <w:lang w:eastAsia="zh-CN"/>
              </w:rPr>
              <w:t>,00</w:t>
            </w:r>
          </w:p>
        </w:tc>
      </w:tr>
      <w:tr w:rsidR="007B6495" w:rsidRPr="00616968" w14:paraId="3168AF4E" w14:textId="77777777" w:rsidTr="00F05C81">
        <w:tc>
          <w:tcPr>
            <w:tcW w:w="277" w:type="pct"/>
            <w:tcBorders>
              <w:top w:val="single" w:sz="4" w:space="0" w:color="000000"/>
              <w:left w:val="single" w:sz="4" w:space="0" w:color="000000"/>
              <w:bottom w:val="single" w:sz="4" w:space="0" w:color="000000"/>
            </w:tcBorders>
            <w:shd w:val="clear" w:color="auto" w:fill="auto"/>
          </w:tcPr>
          <w:p w14:paraId="2C23C7CD" w14:textId="77777777" w:rsidR="00216511" w:rsidRPr="00616968" w:rsidRDefault="00FB0637" w:rsidP="00616968">
            <w:pPr>
              <w:suppressAutoHyphens/>
              <w:snapToGrid w:val="0"/>
              <w:rPr>
                <w:lang w:eastAsia="zh-CN"/>
              </w:rPr>
            </w:pPr>
            <w:r w:rsidRPr="00616968">
              <w:rPr>
                <w:lang w:eastAsia="zh-CN"/>
              </w:rPr>
              <w:t>4</w:t>
            </w:r>
          </w:p>
        </w:tc>
        <w:tc>
          <w:tcPr>
            <w:tcW w:w="1111" w:type="pct"/>
            <w:tcBorders>
              <w:top w:val="single" w:sz="4" w:space="0" w:color="000000"/>
              <w:left w:val="single" w:sz="4" w:space="0" w:color="000000"/>
              <w:bottom w:val="single" w:sz="4" w:space="0" w:color="000000"/>
            </w:tcBorders>
            <w:shd w:val="clear" w:color="auto" w:fill="auto"/>
          </w:tcPr>
          <w:p w14:paraId="73B4BCA4" w14:textId="77777777" w:rsidR="00216511" w:rsidRPr="00616968" w:rsidRDefault="00216511" w:rsidP="00616968">
            <w:pPr>
              <w:suppressAutoHyphens/>
              <w:rPr>
                <w:lang w:eastAsia="zh-CN"/>
              </w:rPr>
            </w:pPr>
            <w:r w:rsidRPr="00616968">
              <w:rPr>
                <w:lang w:eastAsia="zh-CN"/>
              </w:rPr>
              <w:t>41 ОП РЗ 41К-375</w:t>
            </w:r>
          </w:p>
        </w:tc>
        <w:tc>
          <w:tcPr>
            <w:tcW w:w="1043" w:type="pct"/>
            <w:tcBorders>
              <w:top w:val="single" w:sz="4" w:space="0" w:color="000000"/>
              <w:left w:val="single" w:sz="4" w:space="0" w:color="000000"/>
              <w:bottom w:val="single" w:sz="4" w:space="0" w:color="000000"/>
            </w:tcBorders>
            <w:shd w:val="clear" w:color="auto" w:fill="auto"/>
          </w:tcPr>
          <w:p w14:paraId="77B5D01E" w14:textId="0A1A54CF" w:rsidR="00216511" w:rsidRPr="00616968" w:rsidRDefault="00216511" w:rsidP="00616968">
            <w:pPr>
              <w:suppressAutoHyphens/>
              <w:rPr>
                <w:lang w:eastAsia="zh-CN"/>
              </w:rPr>
            </w:pPr>
            <w:r w:rsidRPr="00616968">
              <w:rPr>
                <w:lang w:eastAsia="zh-CN"/>
              </w:rPr>
              <w:t>Потанино</w:t>
            </w:r>
            <w:r w:rsidR="00025C1F" w:rsidRPr="00616968">
              <w:rPr>
                <w:lang w:eastAsia="zh-CN"/>
              </w:rPr>
              <w:t xml:space="preserve"> – </w:t>
            </w:r>
            <w:r w:rsidR="00443DE5" w:rsidRPr="00616968">
              <w:rPr>
                <w:lang w:eastAsia="zh-CN"/>
              </w:rPr>
              <w:t>Волосово</w:t>
            </w:r>
            <w:r w:rsidR="00025C1F" w:rsidRPr="00616968">
              <w:rPr>
                <w:lang w:eastAsia="zh-CN"/>
              </w:rPr>
              <w:t xml:space="preserve"> – </w:t>
            </w:r>
            <w:r w:rsidR="00443DE5" w:rsidRPr="00616968">
              <w:rPr>
                <w:lang w:eastAsia="zh-CN"/>
              </w:rPr>
              <w:t>Манихино</w:t>
            </w:r>
          </w:p>
        </w:tc>
        <w:tc>
          <w:tcPr>
            <w:tcW w:w="626" w:type="pct"/>
            <w:tcBorders>
              <w:top w:val="single" w:sz="4" w:space="0" w:color="000000"/>
              <w:left w:val="single" w:sz="4" w:space="0" w:color="000000"/>
              <w:bottom w:val="single" w:sz="4" w:space="0" w:color="000000"/>
            </w:tcBorders>
            <w:shd w:val="clear" w:color="auto" w:fill="auto"/>
          </w:tcPr>
          <w:p w14:paraId="14FE0883" w14:textId="77777777" w:rsidR="00216511" w:rsidRPr="00616968" w:rsidRDefault="00443DE5" w:rsidP="00616968">
            <w:pPr>
              <w:suppressAutoHyphens/>
              <w:rPr>
                <w:lang w:eastAsia="zh-CN"/>
              </w:rPr>
            </w:pPr>
            <w:r w:rsidRPr="00616968">
              <w:rPr>
                <w:lang w:eastAsia="zh-CN"/>
              </w:rPr>
              <w:t>V</w:t>
            </w:r>
          </w:p>
        </w:tc>
        <w:tc>
          <w:tcPr>
            <w:tcW w:w="1112" w:type="pct"/>
            <w:tcBorders>
              <w:top w:val="single" w:sz="4" w:space="0" w:color="000000"/>
              <w:left w:val="single" w:sz="4" w:space="0" w:color="000000"/>
              <w:bottom w:val="single" w:sz="4" w:space="0" w:color="000000"/>
            </w:tcBorders>
            <w:shd w:val="clear" w:color="auto" w:fill="auto"/>
          </w:tcPr>
          <w:p w14:paraId="70993592" w14:textId="1E1747A4" w:rsidR="00216511" w:rsidRPr="00616968" w:rsidRDefault="00443DE5" w:rsidP="00616968">
            <w:pPr>
              <w:suppressAutoHyphens/>
              <w:rPr>
                <w:lang w:eastAsia="zh-CN"/>
              </w:rPr>
            </w:pPr>
            <w:r w:rsidRPr="00616968">
              <w:rPr>
                <w:lang w:eastAsia="zh-CN"/>
              </w:rPr>
              <w:t>Асфальтобетонн</w:t>
            </w:r>
            <w:r w:rsidR="00BE35EA" w:rsidRPr="00616968">
              <w:rPr>
                <w:lang w:eastAsia="zh-CN"/>
              </w:rPr>
              <w:t>ое</w:t>
            </w:r>
            <w:r w:rsidR="0032196E" w:rsidRPr="00616968">
              <w:rPr>
                <w:lang w:eastAsia="zh-CN"/>
              </w:rPr>
              <w:t xml:space="preserve"> (</w:t>
            </w:r>
            <w:r w:rsidR="00A16677" w:rsidRPr="00616968">
              <w:rPr>
                <w:lang w:eastAsia="zh-CN"/>
              </w:rPr>
              <w:t>п</w:t>
            </w:r>
            <w:r w:rsidRPr="00616968">
              <w:rPr>
                <w:lang w:eastAsia="zh-CN"/>
              </w:rPr>
              <w:t>ереходн</w:t>
            </w:r>
            <w:r w:rsidR="00A16677" w:rsidRPr="00616968">
              <w:rPr>
                <w:lang w:eastAsia="zh-CN"/>
              </w:rPr>
              <w:t>ое</w:t>
            </w:r>
            <w:r w:rsidR="0032196E" w:rsidRPr="00616968">
              <w:rPr>
                <w:lang w:eastAsia="zh-CN"/>
              </w:rPr>
              <w:t>)</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40A913C8" w14:textId="77777777" w:rsidR="00216511" w:rsidRPr="00616968" w:rsidRDefault="00443DE5" w:rsidP="00616968">
            <w:pPr>
              <w:suppressAutoHyphens/>
              <w:rPr>
                <w:lang w:eastAsia="zh-CN"/>
              </w:rPr>
            </w:pPr>
            <w:r w:rsidRPr="00616968">
              <w:rPr>
                <w:lang w:eastAsia="zh-CN"/>
              </w:rPr>
              <w:t>17,84</w:t>
            </w:r>
          </w:p>
        </w:tc>
      </w:tr>
      <w:tr w:rsidR="008933B7" w:rsidRPr="00616968" w14:paraId="75DDBFC7" w14:textId="77777777" w:rsidTr="00F05C81">
        <w:tc>
          <w:tcPr>
            <w:tcW w:w="4169" w:type="pct"/>
            <w:gridSpan w:val="5"/>
            <w:tcBorders>
              <w:top w:val="single" w:sz="4" w:space="0" w:color="000000"/>
              <w:left w:val="single" w:sz="4" w:space="0" w:color="000000"/>
              <w:bottom w:val="single" w:sz="4" w:space="0" w:color="000000"/>
            </w:tcBorders>
            <w:shd w:val="clear" w:color="auto" w:fill="auto"/>
          </w:tcPr>
          <w:p w14:paraId="77CA1C57" w14:textId="70A47C1C" w:rsidR="008933B7" w:rsidRPr="00616968" w:rsidRDefault="00BB0C6E" w:rsidP="00616968">
            <w:pPr>
              <w:suppressAutoHyphens/>
              <w:jc w:val="right"/>
              <w:rPr>
                <w:lang w:eastAsia="zh-CN"/>
              </w:rPr>
            </w:pPr>
            <w:r w:rsidRPr="00616968">
              <w:rPr>
                <w:lang w:eastAsia="uk-UA"/>
              </w:rPr>
              <w:lastRenderedPageBreak/>
              <w:t>Всего</w:t>
            </w:r>
          </w:p>
        </w:tc>
        <w:tc>
          <w:tcPr>
            <w:tcW w:w="831" w:type="pct"/>
            <w:tcBorders>
              <w:top w:val="single" w:sz="4" w:space="0" w:color="000000"/>
              <w:left w:val="single" w:sz="4" w:space="0" w:color="000000"/>
              <w:bottom w:val="single" w:sz="4" w:space="0" w:color="000000"/>
              <w:right w:val="single" w:sz="4" w:space="0" w:color="000000"/>
            </w:tcBorders>
            <w:shd w:val="clear" w:color="auto" w:fill="auto"/>
          </w:tcPr>
          <w:p w14:paraId="1FAE1EBB" w14:textId="456A69C5" w:rsidR="008933B7" w:rsidRPr="00616968" w:rsidRDefault="008933B7" w:rsidP="00616968">
            <w:pPr>
              <w:suppressAutoHyphens/>
              <w:rPr>
                <w:lang w:eastAsia="zh-CN"/>
              </w:rPr>
            </w:pPr>
            <w:r w:rsidRPr="00616968">
              <w:rPr>
                <w:lang w:eastAsia="zh-CN"/>
              </w:rPr>
              <w:t>58,1</w:t>
            </w:r>
          </w:p>
        </w:tc>
      </w:tr>
    </w:tbl>
    <w:p w14:paraId="181A2066" w14:textId="77777777" w:rsidR="003923ED" w:rsidRPr="00616968" w:rsidRDefault="003923ED" w:rsidP="00616968">
      <w:pPr>
        <w:ind w:firstLine="709"/>
        <w:jc w:val="both"/>
        <w:rPr>
          <w:sz w:val="28"/>
        </w:rPr>
      </w:pPr>
    </w:p>
    <w:p w14:paraId="3D59B375" w14:textId="27294229" w:rsidR="00216DA2" w:rsidRPr="00616968" w:rsidRDefault="00194B0F" w:rsidP="00616968">
      <w:pPr>
        <w:suppressAutoHyphens/>
        <w:ind w:firstLine="709"/>
        <w:jc w:val="both"/>
        <w:rPr>
          <w:sz w:val="28"/>
          <w:lang w:eastAsia="zh-CN"/>
        </w:rPr>
      </w:pPr>
      <w:r w:rsidRPr="00616968">
        <w:rPr>
          <w:sz w:val="28"/>
          <w:lang w:eastAsia="zh-CN"/>
        </w:rPr>
        <w:t>Перечень и х</w:t>
      </w:r>
      <w:r w:rsidR="00FF2A43" w:rsidRPr="00616968">
        <w:rPr>
          <w:sz w:val="28"/>
          <w:lang w:eastAsia="zh-CN"/>
        </w:rPr>
        <w:t>арактеристик</w:t>
      </w:r>
      <w:r w:rsidR="00665435" w:rsidRPr="00616968">
        <w:rPr>
          <w:sz w:val="28"/>
          <w:lang w:eastAsia="zh-CN"/>
        </w:rPr>
        <w:t>а</w:t>
      </w:r>
      <w:r w:rsidR="00FF2A43" w:rsidRPr="00616968">
        <w:rPr>
          <w:sz w:val="28"/>
          <w:lang w:eastAsia="zh-CN"/>
        </w:rPr>
        <w:t xml:space="preserve"> а</w:t>
      </w:r>
      <w:r w:rsidR="003533BA" w:rsidRPr="00616968">
        <w:rPr>
          <w:sz w:val="28"/>
          <w:lang w:eastAsia="zh-CN"/>
        </w:rPr>
        <w:t>втомобильны</w:t>
      </w:r>
      <w:r w:rsidR="00FF2A43" w:rsidRPr="00616968">
        <w:rPr>
          <w:sz w:val="28"/>
          <w:lang w:eastAsia="zh-CN"/>
        </w:rPr>
        <w:t>х</w:t>
      </w:r>
      <w:r w:rsidR="003533BA" w:rsidRPr="00616968">
        <w:rPr>
          <w:sz w:val="28"/>
          <w:lang w:eastAsia="zh-CN"/>
        </w:rPr>
        <w:t xml:space="preserve"> дорог общего пользования местного значения муниципального района</w:t>
      </w:r>
      <w:bookmarkEnd w:id="177"/>
      <w:r w:rsidR="004150DF" w:rsidRPr="00616968">
        <w:rPr>
          <w:sz w:val="28"/>
          <w:lang w:eastAsia="zh-CN"/>
        </w:rPr>
        <w:t xml:space="preserve"> принят</w:t>
      </w:r>
      <w:r w:rsidR="00BE1CA9" w:rsidRPr="00616968">
        <w:rPr>
          <w:sz w:val="28"/>
          <w:lang w:eastAsia="zh-CN"/>
        </w:rPr>
        <w:t>а</w:t>
      </w:r>
      <w:r w:rsidR="004150DF" w:rsidRPr="00616968">
        <w:rPr>
          <w:sz w:val="28"/>
          <w:lang w:eastAsia="zh-CN"/>
        </w:rPr>
        <w:t xml:space="preserve"> согласно </w:t>
      </w:r>
      <w:r w:rsidR="00665435" w:rsidRPr="00616968">
        <w:rPr>
          <w:sz w:val="28"/>
          <w:lang w:eastAsia="zh-CN"/>
        </w:rPr>
        <w:t xml:space="preserve">перечню автомобильных дорог местного значения вне населенных пунктов в границах Волховского муниципального района Ленинградской области, утвержденного постановлением администрации Волховского муниципального района Ленинградской области от 10.04.2017 № 1045 (с изменениями от 22.10.2021 № 2997) </w:t>
      </w:r>
      <w:r w:rsidR="004150DF" w:rsidRPr="00616968">
        <w:rPr>
          <w:sz w:val="28"/>
          <w:lang w:eastAsia="zh-CN"/>
        </w:rPr>
        <w:t>и</w:t>
      </w:r>
      <w:r w:rsidR="00FF2A43" w:rsidRPr="00616968">
        <w:rPr>
          <w:sz w:val="28"/>
          <w:lang w:eastAsia="zh-CN"/>
        </w:rPr>
        <w:t xml:space="preserve"> пр</w:t>
      </w:r>
      <w:r w:rsidR="00BE1CA9" w:rsidRPr="00616968">
        <w:rPr>
          <w:sz w:val="28"/>
          <w:lang w:eastAsia="zh-CN"/>
        </w:rPr>
        <w:t>едставлена</w:t>
      </w:r>
      <w:r w:rsidR="00FF2A43" w:rsidRPr="00616968">
        <w:rPr>
          <w:sz w:val="28"/>
          <w:lang w:eastAsia="zh-CN"/>
        </w:rPr>
        <w:t xml:space="preserve"> в таблице </w:t>
      </w:r>
      <w:r w:rsidR="005A2D80" w:rsidRPr="00616968">
        <w:rPr>
          <w:sz w:val="28"/>
          <w:lang w:eastAsia="zh-CN"/>
        </w:rPr>
        <w:t>2.5.</w:t>
      </w:r>
      <w:r w:rsidR="00F05AE6" w:rsidRPr="00616968">
        <w:rPr>
          <w:sz w:val="28"/>
          <w:lang w:eastAsia="zh-CN"/>
        </w:rPr>
        <w:t>1</w:t>
      </w:r>
      <w:r w:rsidR="00E44A6C" w:rsidRPr="00616968">
        <w:rPr>
          <w:sz w:val="28"/>
          <w:lang w:eastAsia="zh-CN"/>
        </w:rPr>
        <w:t>1</w:t>
      </w:r>
      <w:r w:rsidR="0033536B" w:rsidRPr="00616968">
        <w:rPr>
          <w:sz w:val="28"/>
          <w:lang w:eastAsia="zh-CN"/>
        </w:rPr>
        <w:t>.1</w:t>
      </w:r>
      <w:r w:rsidR="005A2D80" w:rsidRPr="00616968">
        <w:rPr>
          <w:sz w:val="28"/>
          <w:lang w:eastAsia="zh-CN"/>
        </w:rPr>
        <w:t>-3</w:t>
      </w:r>
      <w:r w:rsidR="00FF2A43" w:rsidRPr="00616968">
        <w:rPr>
          <w:sz w:val="28"/>
          <w:lang w:eastAsia="zh-CN"/>
        </w:rPr>
        <w:t>.</w:t>
      </w:r>
    </w:p>
    <w:p w14:paraId="35467781" w14:textId="5A4BFF9E" w:rsidR="003923ED" w:rsidRPr="00616968" w:rsidRDefault="00A23D37" w:rsidP="00616968">
      <w:pPr>
        <w:pStyle w:val="afffff3"/>
        <w:rPr>
          <w:szCs w:val="28"/>
        </w:rPr>
      </w:pPr>
      <w:bookmarkStart w:id="183" w:name="_Ref522871829"/>
      <w:r w:rsidRPr="00616968">
        <w:rPr>
          <w:szCs w:val="28"/>
        </w:rPr>
        <w:t xml:space="preserve">Таблица </w:t>
      </w:r>
      <w:bookmarkEnd w:id="183"/>
      <w:r w:rsidR="005A2D80" w:rsidRPr="00616968">
        <w:rPr>
          <w:lang w:eastAsia="zh-CN"/>
        </w:rPr>
        <w:t>2.5.</w:t>
      </w:r>
      <w:r w:rsidR="00F05AE6" w:rsidRPr="00616968">
        <w:rPr>
          <w:lang w:eastAsia="zh-CN"/>
        </w:rPr>
        <w:t>1</w:t>
      </w:r>
      <w:r w:rsidR="00E44A6C" w:rsidRPr="00616968">
        <w:rPr>
          <w:lang w:eastAsia="zh-CN"/>
        </w:rPr>
        <w:t>1</w:t>
      </w:r>
      <w:r w:rsidR="0033536B" w:rsidRPr="00616968">
        <w:rPr>
          <w:lang w:eastAsia="zh-CN"/>
        </w:rPr>
        <w:t>.1</w:t>
      </w:r>
      <w:r w:rsidR="005A2D80" w:rsidRPr="00616968">
        <w:rPr>
          <w:lang w:eastAsia="zh-CN"/>
        </w:rPr>
        <w:t>-3</w:t>
      </w:r>
      <w:r w:rsidR="003923ED" w:rsidRPr="00616968">
        <w:rPr>
          <w:szCs w:val="28"/>
        </w:rPr>
        <w:t xml:space="preserve"> – </w:t>
      </w:r>
      <w:r w:rsidR="00FF2A43" w:rsidRPr="00616968">
        <w:rPr>
          <w:rFonts w:eastAsia="Calibri Light"/>
        </w:rPr>
        <w:t>Характеристика автомобильных дорог общего пользования местного значения муниципального района</w:t>
      </w:r>
      <w:r w:rsidR="003923ED" w:rsidRPr="00616968">
        <w:rPr>
          <w:szCs w:val="28"/>
        </w:rPr>
        <w:t xml:space="preserve"> на территории Потанинского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5513"/>
        <w:gridCol w:w="2019"/>
        <w:gridCol w:w="2086"/>
      </w:tblGrid>
      <w:tr w:rsidR="00A65D9F" w:rsidRPr="00616968" w14:paraId="32692C31" w14:textId="77777777" w:rsidTr="003C2897">
        <w:trPr>
          <w:trHeight w:val="253"/>
          <w:tblHeader/>
          <w:jc w:val="center"/>
        </w:trPr>
        <w:tc>
          <w:tcPr>
            <w:tcW w:w="283" w:type="pct"/>
            <w:shd w:val="clear" w:color="auto" w:fill="auto"/>
          </w:tcPr>
          <w:p w14:paraId="664B7E20" w14:textId="77777777" w:rsidR="00A65D9F" w:rsidRPr="00616968" w:rsidRDefault="00A65D9F" w:rsidP="00616968">
            <w:pPr>
              <w:widowControl w:val="0"/>
              <w:suppressAutoHyphens/>
              <w:jc w:val="center"/>
              <w:rPr>
                <w:bCs/>
                <w:lang w:eastAsia="zh-CN"/>
              </w:rPr>
            </w:pPr>
            <w:r w:rsidRPr="00616968">
              <w:rPr>
                <w:bCs/>
                <w:lang w:eastAsia="zh-CN"/>
              </w:rPr>
              <w:t>№</w:t>
            </w:r>
          </w:p>
          <w:p w14:paraId="79328B15" w14:textId="77777777" w:rsidR="00A65D9F" w:rsidRPr="00616968" w:rsidRDefault="00A65D9F" w:rsidP="00616968">
            <w:pPr>
              <w:widowControl w:val="0"/>
              <w:suppressAutoHyphens/>
              <w:jc w:val="center"/>
              <w:rPr>
                <w:bCs/>
                <w:lang w:eastAsia="zh-CN"/>
              </w:rPr>
            </w:pPr>
            <w:r w:rsidRPr="00616968">
              <w:rPr>
                <w:bCs/>
                <w:lang w:eastAsia="zh-CN"/>
              </w:rPr>
              <w:t>п/п</w:t>
            </w:r>
          </w:p>
        </w:tc>
        <w:tc>
          <w:tcPr>
            <w:tcW w:w="2704" w:type="pct"/>
            <w:shd w:val="clear" w:color="auto" w:fill="auto"/>
          </w:tcPr>
          <w:p w14:paraId="230E8F54" w14:textId="77777777" w:rsidR="00A65D9F" w:rsidRPr="00616968" w:rsidRDefault="00A65D9F" w:rsidP="00616968">
            <w:pPr>
              <w:widowControl w:val="0"/>
              <w:suppressAutoHyphens/>
              <w:jc w:val="center"/>
              <w:rPr>
                <w:bCs/>
                <w:lang w:eastAsia="zh-CN"/>
              </w:rPr>
            </w:pPr>
            <w:r w:rsidRPr="00616968">
              <w:rPr>
                <w:bCs/>
                <w:lang w:eastAsia="zh-CN"/>
              </w:rPr>
              <w:t>Наименование автомобильной дороги</w:t>
            </w:r>
          </w:p>
        </w:tc>
        <w:tc>
          <w:tcPr>
            <w:tcW w:w="990" w:type="pct"/>
            <w:shd w:val="clear" w:color="auto" w:fill="auto"/>
          </w:tcPr>
          <w:p w14:paraId="009D562C" w14:textId="77777777" w:rsidR="00A65D9F" w:rsidRPr="00616968" w:rsidRDefault="00A65D9F" w:rsidP="00616968">
            <w:pPr>
              <w:widowControl w:val="0"/>
              <w:suppressAutoHyphens/>
              <w:jc w:val="center"/>
              <w:rPr>
                <w:bCs/>
                <w:lang w:eastAsia="zh-CN"/>
              </w:rPr>
            </w:pPr>
            <w:r w:rsidRPr="00616968">
              <w:rPr>
                <w:bCs/>
                <w:lang w:eastAsia="zh-CN"/>
              </w:rPr>
              <w:t>Протяженность,</w:t>
            </w:r>
          </w:p>
          <w:p w14:paraId="2EFF827E" w14:textId="77777777" w:rsidR="00A65D9F" w:rsidRPr="00616968" w:rsidRDefault="00A65D9F" w:rsidP="00616968">
            <w:pPr>
              <w:widowControl w:val="0"/>
              <w:suppressAutoHyphens/>
              <w:jc w:val="center"/>
              <w:rPr>
                <w:bCs/>
                <w:lang w:eastAsia="zh-CN"/>
              </w:rPr>
            </w:pPr>
            <w:r w:rsidRPr="00616968">
              <w:rPr>
                <w:bCs/>
                <w:lang w:eastAsia="zh-CN"/>
              </w:rPr>
              <w:t>км</w:t>
            </w:r>
          </w:p>
        </w:tc>
        <w:tc>
          <w:tcPr>
            <w:tcW w:w="1023" w:type="pct"/>
          </w:tcPr>
          <w:p w14:paraId="1B3DF192" w14:textId="77777777" w:rsidR="00A65D9F" w:rsidRPr="00616968" w:rsidRDefault="00A65D9F" w:rsidP="00616968">
            <w:pPr>
              <w:widowControl w:val="0"/>
              <w:suppressAutoHyphens/>
              <w:jc w:val="center"/>
              <w:rPr>
                <w:bCs/>
                <w:lang w:eastAsia="zh-CN"/>
              </w:rPr>
            </w:pPr>
            <w:r w:rsidRPr="00616968">
              <w:rPr>
                <w:bCs/>
                <w:lang w:eastAsia="zh-CN"/>
              </w:rPr>
              <w:t>Ширина проезжей части, м</w:t>
            </w:r>
          </w:p>
        </w:tc>
      </w:tr>
      <w:tr w:rsidR="007B6495" w:rsidRPr="00616968" w14:paraId="7FEC95A5" w14:textId="77777777" w:rsidTr="003C2897">
        <w:trPr>
          <w:trHeight w:val="253"/>
          <w:tblHeader/>
          <w:jc w:val="center"/>
        </w:trPr>
        <w:tc>
          <w:tcPr>
            <w:tcW w:w="283" w:type="pct"/>
            <w:shd w:val="clear" w:color="auto" w:fill="auto"/>
          </w:tcPr>
          <w:p w14:paraId="24CD3960" w14:textId="23CA96C6" w:rsidR="009F1DA7" w:rsidRPr="00616968" w:rsidRDefault="009F1DA7" w:rsidP="00616968">
            <w:pPr>
              <w:widowControl w:val="0"/>
              <w:suppressAutoHyphens/>
              <w:rPr>
                <w:bCs/>
                <w:lang w:eastAsia="zh-CN"/>
              </w:rPr>
            </w:pPr>
            <w:r w:rsidRPr="00616968">
              <w:rPr>
                <w:bCs/>
                <w:lang w:eastAsia="zh-CN"/>
              </w:rPr>
              <w:t>1</w:t>
            </w:r>
          </w:p>
        </w:tc>
        <w:tc>
          <w:tcPr>
            <w:tcW w:w="2704" w:type="pct"/>
            <w:shd w:val="clear" w:color="auto" w:fill="auto"/>
          </w:tcPr>
          <w:p w14:paraId="701ECBDF" w14:textId="175E9D70" w:rsidR="009F1DA7" w:rsidRPr="00616968" w:rsidRDefault="009F1DA7" w:rsidP="00616968">
            <w:pPr>
              <w:widowControl w:val="0"/>
              <w:suppressAutoHyphens/>
              <w:rPr>
                <w:bCs/>
                <w:lang w:eastAsia="zh-CN"/>
              </w:rPr>
            </w:pPr>
            <w:r w:rsidRPr="00616968">
              <w:rPr>
                <w:lang w:eastAsia="zh-CN"/>
              </w:rPr>
              <w:t>Автомобильная дорога «подъезд к д. Шолтоло»</w:t>
            </w:r>
          </w:p>
        </w:tc>
        <w:tc>
          <w:tcPr>
            <w:tcW w:w="990" w:type="pct"/>
            <w:shd w:val="clear" w:color="auto" w:fill="auto"/>
          </w:tcPr>
          <w:p w14:paraId="68802C76" w14:textId="558212FA" w:rsidR="009F1DA7" w:rsidRPr="00616968" w:rsidRDefault="009F1DA7" w:rsidP="00616968">
            <w:pPr>
              <w:widowControl w:val="0"/>
              <w:suppressAutoHyphens/>
              <w:rPr>
                <w:bCs/>
                <w:lang w:eastAsia="zh-CN"/>
              </w:rPr>
            </w:pPr>
            <w:r w:rsidRPr="00616968">
              <w:rPr>
                <w:bCs/>
                <w:lang w:eastAsia="zh-CN"/>
              </w:rPr>
              <w:t>2,664</w:t>
            </w:r>
          </w:p>
        </w:tc>
        <w:tc>
          <w:tcPr>
            <w:tcW w:w="1023" w:type="pct"/>
          </w:tcPr>
          <w:p w14:paraId="18368DDA" w14:textId="54DB81C8" w:rsidR="009F1DA7" w:rsidRPr="00616968" w:rsidRDefault="009F1DA7" w:rsidP="00616968">
            <w:pPr>
              <w:widowControl w:val="0"/>
              <w:suppressAutoHyphens/>
              <w:rPr>
                <w:bCs/>
                <w:lang w:eastAsia="zh-CN"/>
              </w:rPr>
            </w:pPr>
            <w:r w:rsidRPr="00616968">
              <w:rPr>
                <w:bCs/>
                <w:lang w:eastAsia="zh-CN"/>
              </w:rPr>
              <w:t>4,0</w:t>
            </w:r>
          </w:p>
        </w:tc>
      </w:tr>
      <w:tr w:rsidR="007B6495" w:rsidRPr="00616968" w14:paraId="1C93B670" w14:textId="77777777" w:rsidTr="003C2897">
        <w:trPr>
          <w:trHeight w:val="253"/>
          <w:tblHeader/>
          <w:jc w:val="center"/>
        </w:trPr>
        <w:tc>
          <w:tcPr>
            <w:tcW w:w="283" w:type="pct"/>
            <w:shd w:val="clear" w:color="auto" w:fill="auto"/>
          </w:tcPr>
          <w:p w14:paraId="3AE59C5B" w14:textId="1619062D" w:rsidR="005653E1" w:rsidRPr="00616968" w:rsidRDefault="005653E1" w:rsidP="00616968">
            <w:pPr>
              <w:widowControl w:val="0"/>
              <w:suppressAutoHyphens/>
              <w:rPr>
                <w:bCs/>
                <w:lang w:eastAsia="zh-CN"/>
              </w:rPr>
            </w:pPr>
            <w:r w:rsidRPr="00616968">
              <w:rPr>
                <w:bCs/>
                <w:lang w:eastAsia="zh-CN"/>
              </w:rPr>
              <w:t>2</w:t>
            </w:r>
          </w:p>
        </w:tc>
        <w:tc>
          <w:tcPr>
            <w:tcW w:w="2704" w:type="pct"/>
            <w:shd w:val="clear" w:color="auto" w:fill="auto"/>
          </w:tcPr>
          <w:p w14:paraId="15AC1C76" w14:textId="61BCB382" w:rsidR="005653E1" w:rsidRPr="00616968" w:rsidRDefault="005653E1" w:rsidP="00616968">
            <w:pPr>
              <w:widowControl w:val="0"/>
              <w:suppressAutoHyphens/>
              <w:rPr>
                <w:bCs/>
                <w:lang w:eastAsia="zh-CN"/>
              </w:rPr>
            </w:pPr>
            <w:r w:rsidRPr="00616968">
              <w:rPr>
                <w:lang w:eastAsia="zh-CN"/>
              </w:rPr>
              <w:t>Автомобильная дорога «подъезд к д. Кириково»</w:t>
            </w:r>
          </w:p>
        </w:tc>
        <w:tc>
          <w:tcPr>
            <w:tcW w:w="990" w:type="pct"/>
            <w:shd w:val="clear" w:color="auto" w:fill="auto"/>
          </w:tcPr>
          <w:p w14:paraId="06CCA6B3" w14:textId="3B08745E" w:rsidR="005653E1" w:rsidRPr="00616968" w:rsidRDefault="005653E1" w:rsidP="00616968">
            <w:pPr>
              <w:widowControl w:val="0"/>
              <w:suppressAutoHyphens/>
              <w:rPr>
                <w:bCs/>
                <w:lang w:eastAsia="zh-CN"/>
              </w:rPr>
            </w:pPr>
            <w:r w:rsidRPr="00616968">
              <w:rPr>
                <w:bCs/>
                <w:lang w:eastAsia="zh-CN"/>
              </w:rPr>
              <w:t>6,780</w:t>
            </w:r>
          </w:p>
        </w:tc>
        <w:tc>
          <w:tcPr>
            <w:tcW w:w="1023" w:type="pct"/>
          </w:tcPr>
          <w:p w14:paraId="7423CD9B" w14:textId="3AC62DBD" w:rsidR="005653E1" w:rsidRPr="00616968" w:rsidRDefault="005653E1" w:rsidP="00616968">
            <w:pPr>
              <w:widowControl w:val="0"/>
              <w:suppressAutoHyphens/>
              <w:rPr>
                <w:bCs/>
                <w:lang w:eastAsia="zh-CN"/>
              </w:rPr>
            </w:pPr>
            <w:r w:rsidRPr="00616968">
              <w:rPr>
                <w:bCs/>
                <w:lang w:eastAsia="zh-CN"/>
              </w:rPr>
              <w:t>5,5</w:t>
            </w:r>
            <w:r w:rsidR="008759B5" w:rsidRPr="00616968">
              <w:rPr>
                <w:sz w:val="28"/>
                <w:szCs w:val="28"/>
                <w:lang w:eastAsia="zh-CN"/>
              </w:rPr>
              <w:t xml:space="preserve"> – </w:t>
            </w:r>
            <w:r w:rsidRPr="00616968">
              <w:rPr>
                <w:bCs/>
                <w:lang w:eastAsia="zh-CN"/>
              </w:rPr>
              <w:t>4,5</w:t>
            </w:r>
          </w:p>
        </w:tc>
      </w:tr>
      <w:tr w:rsidR="007B6495" w:rsidRPr="00616968" w14:paraId="7C0BF8D6" w14:textId="77777777" w:rsidTr="003C2897">
        <w:trPr>
          <w:trHeight w:val="253"/>
          <w:tblHeader/>
          <w:jc w:val="center"/>
        </w:trPr>
        <w:tc>
          <w:tcPr>
            <w:tcW w:w="283" w:type="pct"/>
            <w:shd w:val="clear" w:color="auto" w:fill="auto"/>
          </w:tcPr>
          <w:p w14:paraId="75D194AF" w14:textId="642F6577" w:rsidR="005653E1" w:rsidRPr="00616968" w:rsidRDefault="005653E1" w:rsidP="00616968">
            <w:pPr>
              <w:widowControl w:val="0"/>
              <w:suppressAutoHyphens/>
              <w:rPr>
                <w:bCs/>
                <w:lang w:eastAsia="zh-CN"/>
              </w:rPr>
            </w:pPr>
            <w:r w:rsidRPr="00616968">
              <w:rPr>
                <w:bCs/>
                <w:lang w:eastAsia="zh-CN"/>
              </w:rPr>
              <w:t>3</w:t>
            </w:r>
          </w:p>
        </w:tc>
        <w:tc>
          <w:tcPr>
            <w:tcW w:w="2704" w:type="pct"/>
            <w:shd w:val="clear" w:color="auto" w:fill="auto"/>
          </w:tcPr>
          <w:p w14:paraId="0441FDDB" w14:textId="3AA09F31" w:rsidR="005653E1" w:rsidRPr="00616968" w:rsidRDefault="005653E1" w:rsidP="00616968">
            <w:pPr>
              <w:widowControl w:val="0"/>
              <w:suppressAutoHyphens/>
              <w:rPr>
                <w:bCs/>
                <w:lang w:eastAsia="zh-CN"/>
              </w:rPr>
            </w:pPr>
            <w:r w:rsidRPr="00616968">
              <w:rPr>
                <w:lang w:eastAsia="zh-CN"/>
              </w:rPr>
              <w:t>Автомобильная дорога «подъезд к д. Шурягские Караулки»</w:t>
            </w:r>
          </w:p>
        </w:tc>
        <w:tc>
          <w:tcPr>
            <w:tcW w:w="990" w:type="pct"/>
            <w:shd w:val="clear" w:color="auto" w:fill="auto"/>
          </w:tcPr>
          <w:p w14:paraId="72B46CD5" w14:textId="694DAE94" w:rsidR="005653E1" w:rsidRPr="00616968" w:rsidRDefault="005653E1" w:rsidP="00616968">
            <w:pPr>
              <w:widowControl w:val="0"/>
              <w:suppressAutoHyphens/>
              <w:rPr>
                <w:bCs/>
                <w:lang w:eastAsia="zh-CN"/>
              </w:rPr>
            </w:pPr>
            <w:r w:rsidRPr="00616968">
              <w:rPr>
                <w:bCs/>
                <w:lang w:eastAsia="zh-CN"/>
              </w:rPr>
              <w:t>2,965</w:t>
            </w:r>
          </w:p>
        </w:tc>
        <w:tc>
          <w:tcPr>
            <w:tcW w:w="1023" w:type="pct"/>
          </w:tcPr>
          <w:p w14:paraId="0EC02304" w14:textId="4D6F02DC" w:rsidR="005653E1" w:rsidRPr="00616968" w:rsidRDefault="005653E1" w:rsidP="00616968">
            <w:pPr>
              <w:widowControl w:val="0"/>
              <w:suppressAutoHyphens/>
              <w:rPr>
                <w:bCs/>
                <w:lang w:eastAsia="zh-CN"/>
              </w:rPr>
            </w:pPr>
            <w:r w:rsidRPr="00616968">
              <w:rPr>
                <w:bCs/>
                <w:lang w:eastAsia="zh-CN"/>
              </w:rPr>
              <w:t>4,1</w:t>
            </w:r>
            <w:r w:rsidR="008759B5" w:rsidRPr="00616968">
              <w:rPr>
                <w:sz w:val="28"/>
                <w:szCs w:val="28"/>
                <w:lang w:eastAsia="zh-CN"/>
              </w:rPr>
              <w:t xml:space="preserve"> – </w:t>
            </w:r>
            <w:r w:rsidRPr="00616968">
              <w:rPr>
                <w:bCs/>
                <w:lang w:eastAsia="zh-CN"/>
              </w:rPr>
              <w:t>4,4</w:t>
            </w:r>
          </w:p>
        </w:tc>
      </w:tr>
      <w:tr w:rsidR="007B6495" w:rsidRPr="00616968" w14:paraId="282166E2" w14:textId="77777777" w:rsidTr="003C2897">
        <w:trPr>
          <w:trHeight w:val="253"/>
          <w:tblHeader/>
          <w:jc w:val="center"/>
        </w:trPr>
        <w:tc>
          <w:tcPr>
            <w:tcW w:w="283" w:type="pct"/>
            <w:shd w:val="clear" w:color="auto" w:fill="auto"/>
          </w:tcPr>
          <w:p w14:paraId="1ABA6943" w14:textId="0954702F" w:rsidR="005653E1" w:rsidRPr="00616968" w:rsidRDefault="005653E1" w:rsidP="00616968">
            <w:pPr>
              <w:widowControl w:val="0"/>
              <w:suppressAutoHyphens/>
              <w:rPr>
                <w:bCs/>
                <w:lang w:eastAsia="zh-CN"/>
              </w:rPr>
            </w:pPr>
            <w:r w:rsidRPr="00616968">
              <w:rPr>
                <w:bCs/>
                <w:lang w:eastAsia="zh-CN"/>
              </w:rPr>
              <w:t>4</w:t>
            </w:r>
          </w:p>
        </w:tc>
        <w:tc>
          <w:tcPr>
            <w:tcW w:w="2704" w:type="pct"/>
            <w:shd w:val="clear" w:color="auto" w:fill="auto"/>
          </w:tcPr>
          <w:p w14:paraId="7C64DEEA" w14:textId="2AC40D01" w:rsidR="005653E1" w:rsidRPr="00616968" w:rsidRDefault="005653E1" w:rsidP="00616968">
            <w:pPr>
              <w:widowControl w:val="0"/>
              <w:suppressAutoHyphens/>
              <w:rPr>
                <w:bCs/>
                <w:lang w:eastAsia="zh-CN"/>
              </w:rPr>
            </w:pPr>
            <w:r w:rsidRPr="00616968">
              <w:rPr>
                <w:lang w:eastAsia="zh-CN"/>
              </w:rPr>
              <w:t>Автомобильная дорога «подъезд к п. ст. Юги»</w:t>
            </w:r>
          </w:p>
        </w:tc>
        <w:tc>
          <w:tcPr>
            <w:tcW w:w="990" w:type="pct"/>
            <w:shd w:val="clear" w:color="auto" w:fill="auto"/>
          </w:tcPr>
          <w:p w14:paraId="44C8C453" w14:textId="14F7A242" w:rsidR="005653E1" w:rsidRPr="00616968" w:rsidRDefault="005653E1" w:rsidP="00616968">
            <w:pPr>
              <w:widowControl w:val="0"/>
              <w:suppressAutoHyphens/>
              <w:rPr>
                <w:bCs/>
                <w:lang w:eastAsia="zh-CN"/>
              </w:rPr>
            </w:pPr>
            <w:r w:rsidRPr="00616968">
              <w:rPr>
                <w:bCs/>
                <w:lang w:eastAsia="zh-CN"/>
              </w:rPr>
              <w:t>0,996</w:t>
            </w:r>
          </w:p>
        </w:tc>
        <w:tc>
          <w:tcPr>
            <w:tcW w:w="1023" w:type="pct"/>
          </w:tcPr>
          <w:p w14:paraId="65206DCE" w14:textId="69297DC4" w:rsidR="005653E1" w:rsidRPr="00616968" w:rsidRDefault="005653E1" w:rsidP="00616968">
            <w:pPr>
              <w:widowControl w:val="0"/>
              <w:suppressAutoHyphens/>
              <w:rPr>
                <w:bCs/>
                <w:lang w:eastAsia="zh-CN"/>
              </w:rPr>
            </w:pPr>
            <w:r w:rsidRPr="00616968">
              <w:rPr>
                <w:bCs/>
                <w:lang w:eastAsia="zh-CN"/>
              </w:rPr>
              <w:t>4,5-5,9</w:t>
            </w:r>
          </w:p>
        </w:tc>
      </w:tr>
      <w:tr w:rsidR="007B6495" w:rsidRPr="00616968" w14:paraId="52BDE8B1" w14:textId="396F6577" w:rsidTr="003C2897">
        <w:trPr>
          <w:trHeight w:val="53"/>
          <w:jc w:val="center"/>
        </w:trPr>
        <w:tc>
          <w:tcPr>
            <w:tcW w:w="2987" w:type="pct"/>
            <w:gridSpan w:val="2"/>
            <w:shd w:val="clear" w:color="auto" w:fill="auto"/>
          </w:tcPr>
          <w:p w14:paraId="011CF079" w14:textId="3BAAEAF2" w:rsidR="005653E1" w:rsidRPr="00616968" w:rsidRDefault="005653E1" w:rsidP="00616968">
            <w:pPr>
              <w:jc w:val="right"/>
            </w:pPr>
            <w:r w:rsidRPr="00616968">
              <w:rPr>
                <w:lang w:eastAsia="uk-UA"/>
              </w:rPr>
              <w:t>Всего</w:t>
            </w:r>
          </w:p>
        </w:tc>
        <w:tc>
          <w:tcPr>
            <w:tcW w:w="990" w:type="pct"/>
            <w:shd w:val="clear" w:color="auto" w:fill="auto"/>
          </w:tcPr>
          <w:p w14:paraId="4E41F0C1" w14:textId="7BB3448B" w:rsidR="005653E1" w:rsidRPr="00616968" w:rsidRDefault="005653E1" w:rsidP="00616968">
            <w:pPr>
              <w:suppressAutoHyphens/>
              <w:rPr>
                <w:lang w:eastAsia="zh-CN"/>
              </w:rPr>
            </w:pPr>
            <w:r w:rsidRPr="00616968">
              <w:rPr>
                <w:lang w:eastAsia="zh-CN"/>
              </w:rPr>
              <w:t>13,4</w:t>
            </w:r>
          </w:p>
        </w:tc>
        <w:tc>
          <w:tcPr>
            <w:tcW w:w="1023" w:type="pct"/>
          </w:tcPr>
          <w:p w14:paraId="6654B0E2" w14:textId="77777777" w:rsidR="005653E1" w:rsidRPr="00616968" w:rsidRDefault="005653E1" w:rsidP="00616968">
            <w:pPr>
              <w:suppressAutoHyphens/>
              <w:rPr>
                <w:lang w:eastAsia="zh-CN"/>
              </w:rPr>
            </w:pPr>
          </w:p>
        </w:tc>
      </w:tr>
    </w:tbl>
    <w:p w14:paraId="0CF29EE1" w14:textId="77777777" w:rsidR="00CC3325" w:rsidRPr="00616968" w:rsidRDefault="00CC3325" w:rsidP="00616968">
      <w:pPr>
        <w:suppressAutoHyphens/>
        <w:ind w:firstLine="709"/>
        <w:jc w:val="both"/>
        <w:rPr>
          <w:sz w:val="20"/>
          <w:szCs w:val="20"/>
          <w:lang w:eastAsia="zh-CN"/>
        </w:rPr>
      </w:pPr>
      <w:bookmarkStart w:id="184" w:name="_Toc301130235"/>
      <w:bookmarkStart w:id="185" w:name="_Toc521916255"/>
      <w:r w:rsidRPr="00616968">
        <w:rPr>
          <w:sz w:val="20"/>
          <w:szCs w:val="20"/>
          <w:lang w:eastAsia="zh-CN"/>
        </w:rPr>
        <w:t>Примечание:</w:t>
      </w:r>
    </w:p>
    <w:p w14:paraId="751AA4E8" w14:textId="27EFBEA3" w:rsidR="00FB60C9" w:rsidRPr="00616968" w:rsidRDefault="00CC3325" w:rsidP="00616968">
      <w:pPr>
        <w:suppressAutoHyphens/>
        <w:ind w:firstLine="709"/>
        <w:jc w:val="both"/>
        <w:rPr>
          <w:sz w:val="20"/>
          <w:szCs w:val="20"/>
          <w:lang w:eastAsia="zh-CN"/>
        </w:rPr>
      </w:pPr>
      <w:r w:rsidRPr="00616968">
        <w:rPr>
          <w:sz w:val="20"/>
          <w:szCs w:val="20"/>
          <w:lang w:eastAsia="zh-CN"/>
        </w:rPr>
        <w:t>Все автомобильные дороги общего пользования местного значения относятся к собственности Волховского муниципального района</w:t>
      </w:r>
      <w:r w:rsidR="005653E1" w:rsidRPr="00616968">
        <w:rPr>
          <w:sz w:val="20"/>
          <w:szCs w:val="20"/>
          <w:lang w:eastAsia="zh-CN"/>
        </w:rPr>
        <w:t>.</w:t>
      </w:r>
      <w:r w:rsidR="00644D8A" w:rsidRPr="00616968">
        <w:rPr>
          <w:sz w:val="20"/>
          <w:szCs w:val="20"/>
          <w:lang w:eastAsia="zh-CN"/>
        </w:rPr>
        <w:t xml:space="preserve"> </w:t>
      </w:r>
      <w:r w:rsidRPr="00616968">
        <w:rPr>
          <w:sz w:val="20"/>
          <w:szCs w:val="20"/>
          <w:lang w:eastAsia="zh-CN"/>
        </w:rPr>
        <w:t>Тип покрытия – грунтовое.</w:t>
      </w:r>
    </w:p>
    <w:p w14:paraId="0223CE4F" w14:textId="316C01EE" w:rsidR="00C40734" w:rsidRPr="00616968" w:rsidRDefault="007F32A9" w:rsidP="00616968">
      <w:pPr>
        <w:suppressAutoHyphens/>
        <w:spacing w:before="240"/>
        <w:ind w:firstLine="709"/>
        <w:jc w:val="both"/>
        <w:rPr>
          <w:sz w:val="28"/>
          <w:lang w:eastAsia="zh-CN"/>
        </w:rPr>
      </w:pPr>
      <w:r w:rsidRPr="00616968">
        <w:rPr>
          <w:sz w:val="28"/>
          <w:lang w:eastAsia="zh-CN"/>
        </w:rPr>
        <w:t>Через</w:t>
      </w:r>
      <w:r w:rsidR="00C40734" w:rsidRPr="00616968">
        <w:rPr>
          <w:sz w:val="28"/>
          <w:lang w:eastAsia="zh-CN"/>
        </w:rPr>
        <w:t xml:space="preserve"> Новоладожск</w:t>
      </w:r>
      <w:r w:rsidRPr="00616968">
        <w:rPr>
          <w:sz w:val="28"/>
          <w:lang w:eastAsia="zh-CN"/>
        </w:rPr>
        <w:t>ий</w:t>
      </w:r>
      <w:r w:rsidR="00C40734" w:rsidRPr="00616968">
        <w:rPr>
          <w:sz w:val="28"/>
          <w:lang w:eastAsia="zh-CN"/>
        </w:rPr>
        <w:t xml:space="preserve"> и Староладожск</w:t>
      </w:r>
      <w:r w:rsidRPr="00616968">
        <w:rPr>
          <w:sz w:val="28"/>
          <w:lang w:eastAsia="zh-CN"/>
        </w:rPr>
        <w:t>ий</w:t>
      </w:r>
      <w:r w:rsidR="00C40734" w:rsidRPr="00616968">
        <w:rPr>
          <w:sz w:val="28"/>
          <w:lang w:eastAsia="zh-CN"/>
        </w:rPr>
        <w:t xml:space="preserve"> канал</w:t>
      </w:r>
      <w:r w:rsidRPr="00616968">
        <w:rPr>
          <w:sz w:val="28"/>
          <w:lang w:eastAsia="zh-CN"/>
        </w:rPr>
        <w:t>ы</w:t>
      </w:r>
      <w:r w:rsidR="00C40734" w:rsidRPr="00616968">
        <w:rPr>
          <w:sz w:val="28"/>
          <w:lang w:eastAsia="zh-CN"/>
        </w:rPr>
        <w:t xml:space="preserve"> в д</w:t>
      </w:r>
      <w:r w:rsidR="007A6C47" w:rsidRPr="00616968">
        <w:rPr>
          <w:sz w:val="28"/>
          <w:lang w:eastAsia="zh-CN"/>
        </w:rPr>
        <w:t>ер</w:t>
      </w:r>
      <w:r w:rsidR="00C40734" w:rsidRPr="00616968">
        <w:rPr>
          <w:sz w:val="28"/>
          <w:lang w:eastAsia="zh-CN"/>
        </w:rPr>
        <w:t>. Вороново расположен</w:t>
      </w:r>
      <w:r w:rsidRPr="00616968">
        <w:rPr>
          <w:sz w:val="28"/>
          <w:lang w:eastAsia="zh-CN"/>
        </w:rPr>
        <w:t>ы</w:t>
      </w:r>
      <w:r w:rsidR="00C40734" w:rsidRPr="00616968">
        <w:rPr>
          <w:sz w:val="28"/>
          <w:lang w:eastAsia="zh-CN"/>
        </w:rPr>
        <w:t xml:space="preserve"> 3 переправы: мост через Староладожский канал, мост через р. Воронежка между каналами, напл</w:t>
      </w:r>
      <w:r w:rsidR="00EB175B" w:rsidRPr="00616968">
        <w:rPr>
          <w:sz w:val="28"/>
          <w:lang w:eastAsia="zh-CN"/>
        </w:rPr>
        <w:t>а</w:t>
      </w:r>
      <w:r w:rsidR="00C40734" w:rsidRPr="00616968">
        <w:rPr>
          <w:sz w:val="28"/>
          <w:lang w:eastAsia="zh-CN"/>
        </w:rPr>
        <w:t>вной мост через Новоладожский канал.</w:t>
      </w:r>
    </w:p>
    <w:p w14:paraId="5A94A5AA" w14:textId="63A75901" w:rsidR="00920C50" w:rsidRPr="00616968" w:rsidRDefault="000E3775" w:rsidP="00616968">
      <w:pPr>
        <w:pStyle w:val="4"/>
      </w:pPr>
      <w:bookmarkStart w:id="186" w:name="_Toc130206419"/>
      <w:r w:rsidRPr="00616968">
        <w:t>2.5.</w:t>
      </w:r>
      <w:r w:rsidR="00F05AE6" w:rsidRPr="00616968">
        <w:t>1</w:t>
      </w:r>
      <w:r w:rsidR="00E44A6C" w:rsidRPr="00616968">
        <w:t>1</w:t>
      </w:r>
      <w:r w:rsidRPr="00616968">
        <w:t>.2. </w:t>
      </w:r>
      <w:r w:rsidR="00920C50" w:rsidRPr="00616968">
        <w:t>Улично-дорожная сеть населенных пунктов. Объекты транспортной инфраструктуры</w:t>
      </w:r>
      <w:bookmarkEnd w:id="186"/>
    </w:p>
    <w:p w14:paraId="13A46305" w14:textId="4DBBAF50" w:rsidR="003923ED" w:rsidRPr="00616968" w:rsidRDefault="003923ED" w:rsidP="00616968">
      <w:pPr>
        <w:suppressAutoHyphens/>
        <w:spacing w:before="240"/>
        <w:ind w:firstLine="709"/>
        <w:jc w:val="both"/>
        <w:rPr>
          <w:sz w:val="28"/>
          <w:lang w:eastAsia="zh-CN"/>
        </w:rPr>
      </w:pPr>
      <w:r w:rsidRPr="00616968">
        <w:rPr>
          <w:sz w:val="28"/>
          <w:lang w:eastAsia="zh-CN"/>
        </w:rPr>
        <w:t>Согласно статье 14 Федерального закона от 06.10.2003 №</w:t>
      </w:r>
      <w:r w:rsidR="00353DB1" w:rsidRPr="00616968">
        <w:rPr>
          <w:sz w:val="28"/>
          <w:lang w:eastAsia="zh-CN"/>
        </w:rPr>
        <w:t xml:space="preserve"> </w:t>
      </w:r>
      <w:r w:rsidRPr="00616968">
        <w:rPr>
          <w:sz w:val="28"/>
          <w:lang w:eastAsia="zh-CN"/>
        </w:rPr>
        <w:t xml:space="preserve">131-ФЗ </w:t>
      </w:r>
      <w:r w:rsidR="00840AE4" w:rsidRPr="00616968">
        <w:rPr>
          <w:sz w:val="28"/>
          <w:lang w:eastAsia="zh-CN"/>
        </w:rPr>
        <w:t>«</w:t>
      </w:r>
      <w:r w:rsidRPr="00616968">
        <w:rPr>
          <w:sz w:val="28"/>
          <w:lang w:eastAsia="zh-CN"/>
        </w:rPr>
        <w:t>Об общих принципах организации местного самоуправления в Российской Федерации</w:t>
      </w:r>
      <w:r w:rsidR="00840AE4" w:rsidRPr="00616968">
        <w:rPr>
          <w:sz w:val="28"/>
          <w:lang w:eastAsia="zh-CN"/>
        </w:rPr>
        <w:t>»</w:t>
      </w:r>
      <w:r w:rsidR="008553B4" w:rsidRPr="00616968">
        <w:rPr>
          <w:sz w:val="28"/>
          <w:lang w:eastAsia="zh-CN"/>
        </w:rPr>
        <w:t xml:space="preserve"> (</w:t>
      </w:r>
      <w:bookmarkStart w:id="187" w:name="_Hlk99379878"/>
      <w:r w:rsidR="008553B4" w:rsidRPr="00616968">
        <w:rPr>
          <w:sz w:val="28"/>
          <w:lang w:eastAsia="zh-CN"/>
        </w:rPr>
        <w:t>с изменениями и дополнениями)</w:t>
      </w:r>
      <w:r w:rsidRPr="00616968">
        <w:rPr>
          <w:sz w:val="28"/>
          <w:lang w:eastAsia="zh-CN"/>
        </w:rPr>
        <w:t xml:space="preserve"> </w:t>
      </w:r>
      <w:bookmarkEnd w:id="187"/>
      <w:r w:rsidRPr="00616968">
        <w:rPr>
          <w:sz w:val="28"/>
          <w:lang w:eastAsia="zh-CN"/>
        </w:rPr>
        <w:t xml:space="preserve">к </w:t>
      </w:r>
      <w:r w:rsidR="0088759F" w:rsidRPr="00616968">
        <w:rPr>
          <w:sz w:val="28"/>
          <w:lang w:eastAsia="zh-CN"/>
        </w:rPr>
        <w:t>вопросам местного значения</w:t>
      </w:r>
      <w:r w:rsidRPr="00616968">
        <w:rPr>
          <w:sz w:val="28"/>
          <w:lang w:eastAsia="zh-CN"/>
        </w:rPr>
        <w:t xml:space="preserve"> органов местного самоуправления поселения относится</w:t>
      </w:r>
      <w:r w:rsidR="0088759F" w:rsidRPr="00616968">
        <w:rPr>
          <w:sz w:val="28"/>
          <w:lang w:eastAsia="zh-CN"/>
        </w:rPr>
        <w:t xml:space="preserve"> развитие</w:t>
      </w:r>
      <w:r w:rsidRPr="00616968">
        <w:rPr>
          <w:sz w:val="28"/>
          <w:lang w:eastAsia="zh-CN"/>
        </w:rPr>
        <w:t xml:space="preserve"> улично-дорожн</w:t>
      </w:r>
      <w:r w:rsidR="00E121B2" w:rsidRPr="00616968">
        <w:rPr>
          <w:sz w:val="28"/>
          <w:lang w:eastAsia="zh-CN"/>
        </w:rPr>
        <w:t>ой</w:t>
      </w:r>
      <w:r w:rsidRPr="00616968">
        <w:rPr>
          <w:sz w:val="28"/>
          <w:lang w:eastAsia="zh-CN"/>
        </w:rPr>
        <w:t xml:space="preserve"> сет</w:t>
      </w:r>
      <w:r w:rsidR="00E121B2" w:rsidRPr="00616968">
        <w:rPr>
          <w:sz w:val="28"/>
          <w:lang w:eastAsia="zh-CN"/>
        </w:rPr>
        <w:t>и</w:t>
      </w:r>
      <w:r w:rsidRPr="00616968">
        <w:rPr>
          <w:sz w:val="28"/>
          <w:lang w:eastAsia="zh-CN"/>
        </w:rPr>
        <w:t xml:space="preserve"> населенных пунктов. </w:t>
      </w:r>
    </w:p>
    <w:p w14:paraId="24777EC0" w14:textId="3AD13A16" w:rsidR="003923ED" w:rsidRPr="00616968" w:rsidRDefault="003923ED" w:rsidP="00616968">
      <w:pPr>
        <w:suppressAutoHyphens/>
        <w:ind w:firstLine="709"/>
        <w:jc w:val="both"/>
        <w:rPr>
          <w:sz w:val="28"/>
          <w:lang w:eastAsia="zh-CN"/>
        </w:rPr>
      </w:pPr>
      <w:r w:rsidRPr="00616968">
        <w:rPr>
          <w:sz w:val="28"/>
          <w:lang w:eastAsia="zh-CN"/>
        </w:rPr>
        <w:t xml:space="preserve">Большая часть населенных пунктов Потанинского сельского поселения расположена вдоль урбанизированной оси, которая представлена автомобильной дорогой общего пользования федерального значения </w:t>
      </w:r>
      <w:r w:rsidR="00F50F53" w:rsidRPr="00616968">
        <w:rPr>
          <w:sz w:val="28"/>
          <w:lang w:eastAsia="zh-CN"/>
        </w:rPr>
        <w:t>«</w:t>
      </w:r>
      <w:r w:rsidRPr="00616968">
        <w:rPr>
          <w:sz w:val="28"/>
          <w:lang w:eastAsia="zh-CN"/>
        </w:rPr>
        <w:t>Кола</w:t>
      </w:r>
      <w:r w:rsidR="00F50F53" w:rsidRPr="00616968">
        <w:rPr>
          <w:sz w:val="28"/>
          <w:lang w:eastAsia="zh-CN"/>
        </w:rPr>
        <w:t>»</w:t>
      </w:r>
      <w:r w:rsidRPr="00616968">
        <w:rPr>
          <w:sz w:val="28"/>
          <w:lang w:eastAsia="zh-CN"/>
        </w:rPr>
        <w:t xml:space="preserve"> Санкт-Петербург</w:t>
      </w:r>
      <w:r w:rsidR="00025C1F" w:rsidRPr="00616968">
        <w:rPr>
          <w:sz w:val="28"/>
          <w:szCs w:val="28"/>
          <w:lang w:eastAsia="zh-CN"/>
        </w:rPr>
        <w:t xml:space="preserve"> – </w:t>
      </w:r>
      <w:r w:rsidRPr="00616968">
        <w:rPr>
          <w:sz w:val="28"/>
          <w:lang w:eastAsia="zh-CN"/>
        </w:rPr>
        <w:t>Петрозаводск</w:t>
      </w:r>
      <w:r w:rsidR="00025C1F" w:rsidRPr="00616968">
        <w:rPr>
          <w:sz w:val="28"/>
          <w:szCs w:val="28"/>
          <w:lang w:eastAsia="zh-CN"/>
        </w:rPr>
        <w:t xml:space="preserve"> – </w:t>
      </w:r>
      <w:r w:rsidRPr="00616968">
        <w:rPr>
          <w:sz w:val="28"/>
          <w:lang w:eastAsia="zh-CN"/>
        </w:rPr>
        <w:t>Мурманск</w:t>
      </w:r>
      <w:r w:rsidR="00025C1F" w:rsidRPr="00616968">
        <w:rPr>
          <w:sz w:val="28"/>
          <w:szCs w:val="28"/>
          <w:lang w:eastAsia="zh-CN"/>
        </w:rPr>
        <w:t xml:space="preserve"> – </w:t>
      </w:r>
      <w:r w:rsidRPr="00616968">
        <w:rPr>
          <w:sz w:val="28"/>
          <w:lang w:eastAsia="zh-CN"/>
        </w:rPr>
        <w:t>Печенга</w:t>
      </w:r>
      <w:r w:rsidR="00025C1F" w:rsidRPr="00616968">
        <w:rPr>
          <w:sz w:val="28"/>
          <w:szCs w:val="28"/>
          <w:lang w:eastAsia="zh-CN"/>
        </w:rPr>
        <w:t xml:space="preserve"> – </w:t>
      </w:r>
      <w:r w:rsidRPr="00616968">
        <w:rPr>
          <w:sz w:val="28"/>
          <w:lang w:eastAsia="zh-CN"/>
        </w:rPr>
        <w:t xml:space="preserve">граница с Королевством Норвегия. От автомобильной дороги отходят автомобильные дороги общего пользования регионального значения, которые связывают административный центр поселения с остальными населенными пунктами. </w:t>
      </w:r>
    </w:p>
    <w:p w14:paraId="17464D9D" w14:textId="77777777" w:rsidR="003923ED" w:rsidRPr="00616968" w:rsidRDefault="003923ED" w:rsidP="00616968">
      <w:pPr>
        <w:suppressAutoHyphens/>
        <w:ind w:firstLine="709"/>
        <w:jc w:val="both"/>
        <w:rPr>
          <w:sz w:val="28"/>
          <w:lang w:eastAsia="zh-CN"/>
        </w:rPr>
      </w:pPr>
      <w:r w:rsidRPr="00616968">
        <w:rPr>
          <w:sz w:val="28"/>
          <w:lang w:eastAsia="zh-CN"/>
        </w:rPr>
        <w:t xml:space="preserve">Улично-дорожная сеть населенных пунктов Потанинского сельского поселения представлена дорогами и проездами с грунтовым, щебеночным и усовершенствованным типом покрытий. В некоторых населенных пунктах участки </w:t>
      </w:r>
      <w:r w:rsidRPr="00616968">
        <w:rPr>
          <w:sz w:val="28"/>
          <w:lang w:eastAsia="zh-CN"/>
        </w:rPr>
        <w:lastRenderedPageBreak/>
        <w:t>автомобильных дорог регионального значения в границах населенных пунктов имеют асфальтобетонное покрытие.</w:t>
      </w:r>
    </w:p>
    <w:p w14:paraId="7F1C4CE8" w14:textId="77777777" w:rsidR="003923ED" w:rsidRPr="00616968" w:rsidRDefault="003923ED" w:rsidP="00616968">
      <w:pPr>
        <w:suppressAutoHyphens/>
        <w:ind w:firstLine="709"/>
        <w:jc w:val="both"/>
        <w:rPr>
          <w:sz w:val="28"/>
          <w:lang w:eastAsia="zh-CN"/>
        </w:rPr>
      </w:pPr>
      <w:r w:rsidRPr="00616968">
        <w:rPr>
          <w:sz w:val="28"/>
          <w:lang w:eastAsia="zh-CN"/>
        </w:rPr>
        <w:t xml:space="preserve">Хранение личного автомобильного транспорта осуществляется не организованно на придомовых территориях многоквартирных жилых домов и на приусадебных участках индивидуальных и блокированных жилых домов. </w:t>
      </w:r>
    </w:p>
    <w:p w14:paraId="3E661840" w14:textId="4ADF1FE6" w:rsidR="00B95EA4" w:rsidRPr="00616968" w:rsidRDefault="003923ED" w:rsidP="00616968">
      <w:pPr>
        <w:suppressAutoHyphens/>
        <w:ind w:firstLine="709"/>
        <w:jc w:val="both"/>
        <w:rPr>
          <w:sz w:val="28"/>
          <w:lang w:eastAsia="zh-CN"/>
        </w:rPr>
      </w:pPr>
      <w:r w:rsidRPr="00616968">
        <w:rPr>
          <w:sz w:val="28"/>
          <w:lang w:eastAsia="zh-CN"/>
        </w:rPr>
        <w:t xml:space="preserve">Ниже представлена характеристика улично-дорожной сети и объектов транспортной инфраструктуры административного центра Потанинского сельского поселения – </w:t>
      </w:r>
      <w:r w:rsidR="00DD6134" w:rsidRPr="00616968">
        <w:rPr>
          <w:sz w:val="28"/>
          <w:lang w:eastAsia="zh-CN"/>
        </w:rPr>
        <w:t>дер. Потанино</w:t>
      </w:r>
      <w:r w:rsidRPr="00616968">
        <w:rPr>
          <w:sz w:val="28"/>
          <w:lang w:eastAsia="zh-CN"/>
        </w:rPr>
        <w:t>.</w:t>
      </w:r>
    </w:p>
    <w:p w14:paraId="79FBEEBC" w14:textId="6DBD1442" w:rsidR="003923ED" w:rsidRPr="00616968" w:rsidRDefault="003923ED" w:rsidP="00616968">
      <w:pPr>
        <w:ind w:firstLine="709"/>
        <w:jc w:val="both"/>
        <w:rPr>
          <w:b/>
          <w:i/>
          <w:sz w:val="28"/>
          <w:lang w:eastAsia="zh-CN"/>
        </w:rPr>
      </w:pPr>
      <w:r w:rsidRPr="00616968">
        <w:rPr>
          <w:b/>
          <w:i/>
          <w:sz w:val="28"/>
          <w:lang w:eastAsia="zh-CN"/>
        </w:rPr>
        <w:t>Деревня Потанино</w:t>
      </w:r>
    </w:p>
    <w:p w14:paraId="5102A9D7" w14:textId="60093A17" w:rsidR="003923ED" w:rsidRPr="00616968" w:rsidRDefault="003923ED" w:rsidP="00616968">
      <w:pPr>
        <w:suppressAutoHyphens/>
        <w:ind w:firstLine="709"/>
        <w:jc w:val="both"/>
        <w:rPr>
          <w:sz w:val="28"/>
          <w:lang w:eastAsia="zh-CN"/>
        </w:rPr>
      </w:pPr>
      <w:r w:rsidRPr="00616968">
        <w:rPr>
          <w:sz w:val="28"/>
          <w:lang w:eastAsia="zh-CN"/>
        </w:rPr>
        <w:t xml:space="preserve">Деревня Потанино является административным центром Потанинского сельского поселения и обслуживается автомобильным транспортом. По территории </w:t>
      </w:r>
      <w:r w:rsidR="00DD6134" w:rsidRPr="00616968">
        <w:rPr>
          <w:sz w:val="28"/>
          <w:lang w:eastAsia="zh-CN"/>
        </w:rPr>
        <w:t>дер. Потанино</w:t>
      </w:r>
      <w:r w:rsidRPr="00616968">
        <w:rPr>
          <w:sz w:val="28"/>
          <w:lang w:eastAsia="zh-CN"/>
        </w:rPr>
        <w:t xml:space="preserve"> проход</w:t>
      </w:r>
      <w:r w:rsidR="00672A69" w:rsidRPr="00616968">
        <w:rPr>
          <w:sz w:val="28"/>
          <w:lang w:eastAsia="zh-CN"/>
        </w:rPr>
        <w:t>и</w:t>
      </w:r>
      <w:r w:rsidRPr="00616968">
        <w:rPr>
          <w:sz w:val="28"/>
          <w:lang w:eastAsia="zh-CN"/>
        </w:rPr>
        <w:t xml:space="preserve">т автомобильная дорога общего пользования федерального значения </w:t>
      </w:r>
      <w:r w:rsidR="00F50F53" w:rsidRPr="00616968">
        <w:rPr>
          <w:sz w:val="28"/>
          <w:lang w:eastAsia="zh-CN"/>
        </w:rPr>
        <w:t>«</w:t>
      </w:r>
      <w:r w:rsidRPr="00616968">
        <w:rPr>
          <w:sz w:val="28"/>
          <w:lang w:eastAsia="zh-CN"/>
        </w:rPr>
        <w:t>Кола</w:t>
      </w:r>
      <w:r w:rsidR="00F50F53" w:rsidRPr="00616968">
        <w:rPr>
          <w:sz w:val="28"/>
          <w:lang w:eastAsia="zh-CN"/>
        </w:rPr>
        <w:t>»</w:t>
      </w:r>
      <w:r w:rsidRPr="00616968">
        <w:rPr>
          <w:sz w:val="28"/>
          <w:lang w:eastAsia="zh-CN"/>
        </w:rPr>
        <w:t xml:space="preserve"> Санкт-Петербург</w:t>
      </w:r>
      <w:r w:rsidR="006F1AF5" w:rsidRPr="00616968">
        <w:rPr>
          <w:sz w:val="28"/>
          <w:szCs w:val="28"/>
          <w:lang w:eastAsia="zh-CN"/>
        </w:rPr>
        <w:t xml:space="preserve"> – </w:t>
      </w:r>
      <w:r w:rsidRPr="00616968">
        <w:rPr>
          <w:sz w:val="28"/>
          <w:lang w:eastAsia="zh-CN"/>
        </w:rPr>
        <w:t>Петрозаводск</w:t>
      </w:r>
      <w:r w:rsidR="006F1AF5" w:rsidRPr="00616968">
        <w:rPr>
          <w:sz w:val="28"/>
          <w:szCs w:val="28"/>
          <w:lang w:eastAsia="zh-CN"/>
        </w:rPr>
        <w:t xml:space="preserve"> – </w:t>
      </w:r>
      <w:r w:rsidRPr="00616968">
        <w:rPr>
          <w:sz w:val="28"/>
          <w:lang w:eastAsia="zh-CN"/>
        </w:rPr>
        <w:t>Мурманск</w:t>
      </w:r>
      <w:r w:rsidR="006F1AF5" w:rsidRPr="00616968">
        <w:rPr>
          <w:sz w:val="28"/>
          <w:szCs w:val="28"/>
          <w:lang w:eastAsia="zh-CN"/>
        </w:rPr>
        <w:t xml:space="preserve"> – </w:t>
      </w:r>
      <w:r w:rsidRPr="00616968">
        <w:rPr>
          <w:sz w:val="28"/>
          <w:lang w:eastAsia="zh-CN"/>
        </w:rPr>
        <w:t>Печенга</w:t>
      </w:r>
      <w:r w:rsidR="006F1AF5" w:rsidRPr="00616968">
        <w:rPr>
          <w:sz w:val="28"/>
          <w:szCs w:val="28"/>
          <w:lang w:eastAsia="zh-CN"/>
        </w:rPr>
        <w:t xml:space="preserve"> – </w:t>
      </w:r>
      <w:r w:rsidRPr="00616968">
        <w:rPr>
          <w:sz w:val="28"/>
          <w:lang w:eastAsia="zh-CN"/>
        </w:rPr>
        <w:t xml:space="preserve">граница с Королевством Норвегия. Кроме того, по территории </w:t>
      </w:r>
      <w:r w:rsidR="00DD6134" w:rsidRPr="00616968">
        <w:rPr>
          <w:sz w:val="28"/>
          <w:lang w:eastAsia="zh-CN"/>
        </w:rPr>
        <w:t>дер. Потанино</w:t>
      </w:r>
      <w:r w:rsidRPr="00616968">
        <w:rPr>
          <w:sz w:val="28"/>
          <w:lang w:eastAsia="zh-CN"/>
        </w:rPr>
        <w:t xml:space="preserve"> проходит автомобильная дорога регионального значения Низино</w:t>
      </w:r>
      <w:r w:rsidR="006F1AF5" w:rsidRPr="00616968">
        <w:rPr>
          <w:sz w:val="28"/>
          <w:szCs w:val="28"/>
          <w:lang w:eastAsia="zh-CN"/>
        </w:rPr>
        <w:t xml:space="preserve"> – </w:t>
      </w:r>
      <w:r w:rsidRPr="00616968">
        <w:rPr>
          <w:sz w:val="28"/>
          <w:lang w:eastAsia="zh-CN"/>
        </w:rPr>
        <w:t>Потанино</w:t>
      </w:r>
      <w:r w:rsidR="006F1AF5" w:rsidRPr="00616968">
        <w:rPr>
          <w:sz w:val="28"/>
          <w:szCs w:val="28"/>
          <w:lang w:eastAsia="zh-CN"/>
        </w:rPr>
        <w:t xml:space="preserve"> – </w:t>
      </w:r>
      <w:r w:rsidRPr="00616968">
        <w:rPr>
          <w:sz w:val="28"/>
          <w:lang w:eastAsia="zh-CN"/>
        </w:rPr>
        <w:t>Хмелевик.</w:t>
      </w:r>
    </w:p>
    <w:p w14:paraId="6E3A8D92" w14:textId="77777777" w:rsidR="003923ED" w:rsidRPr="00616968" w:rsidRDefault="003923ED" w:rsidP="00616968">
      <w:pPr>
        <w:suppressAutoHyphens/>
        <w:ind w:firstLine="709"/>
        <w:jc w:val="both"/>
        <w:rPr>
          <w:sz w:val="28"/>
          <w:lang w:eastAsia="zh-CN"/>
        </w:rPr>
      </w:pPr>
      <w:r w:rsidRPr="00616968">
        <w:rPr>
          <w:sz w:val="28"/>
          <w:lang w:eastAsia="zh-CN"/>
        </w:rPr>
        <w:t>Улица в центре деревни является автомобильной дорогой регионального значения и основной улицей населенного пункта, на которой расположены основные объекты тяготения транспортного и пешеходного движения. Основная улица имеет асфальтобетонное покрытие с шириной проезжей части 9 м.</w:t>
      </w:r>
    </w:p>
    <w:p w14:paraId="57560C87" w14:textId="63BFB92C" w:rsidR="003923ED" w:rsidRPr="00616968" w:rsidRDefault="003923ED" w:rsidP="00616968">
      <w:pPr>
        <w:suppressAutoHyphens/>
        <w:ind w:firstLine="709"/>
        <w:jc w:val="both"/>
        <w:rPr>
          <w:sz w:val="28"/>
          <w:lang w:eastAsia="zh-CN"/>
        </w:rPr>
      </w:pPr>
      <w:r w:rsidRPr="00616968">
        <w:rPr>
          <w:sz w:val="28"/>
          <w:lang w:eastAsia="zh-CN"/>
        </w:rPr>
        <w:t xml:space="preserve">Местные улицы, дороги и проезды имеют улучшенное покрытие с шириной проезжей части от 4 до 9 метров. Состояние улично-дорожной сети удовлетворительное, необходимо усовершенствование покрытия </w:t>
      </w:r>
      <w:r w:rsidR="00A40E2A" w:rsidRPr="00616968">
        <w:rPr>
          <w:sz w:val="28"/>
          <w:lang w:eastAsia="zh-CN"/>
        </w:rPr>
        <w:t>дорожного полотна</w:t>
      </w:r>
      <w:r w:rsidRPr="00616968">
        <w:rPr>
          <w:sz w:val="28"/>
          <w:lang w:eastAsia="zh-CN"/>
        </w:rPr>
        <w:t>.</w:t>
      </w:r>
    </w:p>
    <w:p w14:paraId="1B2B85DD" w14:textId="4D2FAB3E" w:rsidR="003923ED" w:rsidRPr="00616968" w:rsidRDefault="003923ED" w:rsidP="00616968">
      <w:pPr>
        <w:suppressAutoHyphens/>
        <w:ind w:firstLine="709"/>
        <w:jc w:val="both"/>
        <w:rPr>
          <w:sz w:val="28"/>
          <w:lang w:eastAsia="zh-CN"/>
        </w:rPr>
      </w:pPr>
      <w:r w:rsidRPr="00616968">
        <w:rPr>
          <w:sz w:val="28"/>
          <w:lang w:eastAsia="zh-CN"/>
        </w:rPr>
        <w:t>Остальные улицы и проезды служат для связи застройки с основными улицами.</w:t>
      </w:r>
    </w:p>
    <w:p w14:paraId="6FBB3B8F" w14:textId="080D0930" w:rsidR="003923ED" w:rsidRPr="00616968" w:rsidRDefault="003923ED" w:rsidP="00616968">
      <w:pPr>
        <w:suppressAutoHyphens/>
        <w:ind w:firstLine="709"/>
        <w:jc w:val="both"/>
        <w:rPr>
          <w:sz w:val="28"/>
          <w:lang w:eastAsia="zh-CN"/>
        </w:rPr>
      </w:pPr>
      <w:r w:rsidRPr="00616968">
        <w:rPr>
          <w:sz w:val="28"/>
          <w:lang w:eastAsia="zh-CN"/>
        </w:rPr>
        <w:t xml:space="preserve">В целом на территории </w:t>
      </w:r>
      <w:r w:rsidR="00DD6134" w:rsidRPr="00616968">
        <w:rPr>
          <w:sz w:val="28"/>
          <w:lang w:eastAsia="zh-CN"/>
        </w:rPr>
        <w:t>дер. Потанино</w:t>
      </w:r>
      <w:r w:rsidRPr="00616968">
        <w:rPr>
          <w:sz w:val="28"/>
          <w:lang w:eastAsia="zh-CN"/>
        </w:rPr>
        <w:t xml:space="preserve"> обеспечена устойчивая транспортная связь кварталов жилой застройки с центром деревни и автомобильн</w:t>
      </w:r>
      <w:r w:rsidR="00633A5E" w:rsidRPr="00616968">
        <w:rPr>
          <w:sz w:val="28"/>
          <w:lang w:eastAsia="zh-CN"/>
        </w:rPr>
        <w:t>ыми</w:t>
      </w:r>
      <w:r w:rsidRPr="00616968">
        <w:rPr>
          <w:sz w:val="28"/>
          <w:lang w:eastAsia="zh-CN"/>
        </w:rPr>
        <w:t xml:space="preserve"> дорог</w:t>
      </w:r>
      <w:r w:rsidR="00633A5E" w:rsidRPr="00616968">
        <w:rPr>
          <w:sz w:val="28"/>
          <w:lang w:eastAsia="zh-CN"/>
        </w:rPr>
        <w:t>ами</w:t>
      </w:r>
      <w:r w:rsidRPr="00616968">
        <w:rPr>
          <w:sz w:val="28"/>
          <w:lang w:eastAsia="zh-CN"/>
        </w:rPr>
        <w:t xml:space="preserve"> общего пользования федерального </w:t>
      </w:r>
      <w:r w:rsidR="00633A5E" w:rsidRPr="00616968">
        <w:rPr>
          <w:sz w:val="28"/>
          <w:lang w:eastAsia="zh-CN"/>
        </w:rPr>
        <w:t xml:space="preserve">и регионального </w:t>
      </w:r>
      <w:r w:rsidRPr="00616968">
        <w:rPr>
          <w:sz w:val="28"/>
          <w:lang w:eastAsia="zh-CN"/>
        </w:rPr>
        <w:t>значения.</w:t>
      </w:r>
    </w:p>
    <w:p w14:paraId="7CE8D9B4" w14:textId="3141F4E4" w:rsidR="003923ED" w:rsidRPr="00616968" w:rsidRDefault="003923ED" w:rsidP="00616968">
      <w:pPr>
        <w:suppressAutoHyphens/>
        <w:ind w:firstLine="709"/>
        <w:jc w:val="both"/>
        <w:rPr>
          <w:sz w:val="28"/>
          <w:lang w:eastAsia="zh-CN"/>
        </w:rPr>
      </w:pPr>
      <w:r w:rsidRPr="00616968">
        <w:rPr>
          <w:sz w:val="28"/>
          <w:lang w:eastAsia="zh-CN"/>
        </w:rPr>
        <w:t xml:space="preserve">Пешеходное движение в </w:t>
      </w:r>
      <w:r w:rsidR="00DD6134" w:rsidRPr="00616968">
        <w:rPr>
          <w:sz w:val="28"/>
          <w:lang w:eastAsia="zh-CN"/>
        </w:rPr>
        <w:t>дер. Потанино</w:t>
      </w:r>
      <w:r w:rsidRPr="00616968">
        <w:rPr>
          <w:sz w:val="28"/>
          <w:lang w:eastAsia="zh-CN"/>
        </w:rPr>
        <w:t xml:space="preserve"> благоустроено недостаточно, практически отсутствуют благоустроенные пешеходные тротуары вдоль улиц в жилой застройке.</w:t>
      </w:r>
    </w:p>
    <w:p w14:paraId="0BF4B8DE" w14:textId="558223D1" w:rsidR="005A2A31" w:rsidRPr="00616968" w:rsidRDefault="005A2A31" w:rsidP="00616968">
      <w:pPr>
        <w:ind w:firstLine="709"/>
        <w:rPr>
          <w:sz w:val="28"/>
          <w:lang w:eastAsia="zh-CN"/>
        </w:rPr>
      </w:pPr>
      <w:r w:rsidRPr="00616968">
        <w:rPr>
          <w:sz w:val="28"/>
          <w:lang w:eastAsia="zh-CN"/>
        </w:rPr>
        <w:t xml:space="preserve">Хранение личного автомобильного транспорта жителей индивидуальных </w:t>
      </w:r>
      <w:r w:rsidR="00633A5E" w:rsidRPr="00616968">
        <w:rPr>
          <w:sz w:val="28"/>
          <w:lang w:eastAsia="zh-CN"/>
        </w:rPr>
        <w:t xml:space="preserve">и блокированных </w:t>
      </w:r>
      <w:r w:rsidRPr="00616968">
        <w:rPr>
          <w:sz w:val="28"/>
          <w:lang w:eastAsia="zh-CN"/>
        </w:rPr>
        <w:t>жилых домов осуществляется на придомовых участках, жителей многоквартирных домов – на территории гаражей.</w:t>
      </w:r>
    </w:p>
    <w:p w14:paraId="4664D478" w14:textId="609CCFD5" w:rsidR="00920C50" w:rsidRPr="00616968" w:rsidRDefault="003923ED" w:rsidP="00616968">
      <w:pPr>
        <w:ind w:firstLine="709"/>
        <w:jc w:val="both"/>
        <w:rPr>
          <w:sz w:val="28"/>
          <w:szCs w:val="28"/>
        </w:rPr>
      </w:pPr>
      <w:r w:rsidRPr="00616968">
        <w:rPr>
          <w:sz w:val="28"/>
          <w:lang w:eastAsia="zh-CN"/>
        </w:rPr>
        <w:t xml:space="preserve">В </w:t>
      </w:r>
      <w:r w:rsidR="00DD6134" w:rsidRPr="00616968">
        <w:rPr>
          <w:sz w:val="28"/>
          <w:lang w:eastAsia="zh-CN"/>
        </w:rPr>
        <w:t>дер. Потанино</w:t>
      </w:r>
      <w:r w:rsidRPr="00616968">
        <w:rPr>
          <w:sz w:val="28"/>
          <w:lang w:eastAsia="zh-CN"/>
        </w:rPr>
        <w:t xml:space="preserve"> расположены 2 остановочных пункта</w:t>
      </w:r>
      <w:r w:rsidR="00A40E2A" w:rsidRPr="00616968">
        <w:rPr>
          <w:sz w:val="28"/>
          <w:lang w:eastAsia="zh-CN"/>
        </w:rPr>
        <w:t>.</w:t>
      </w:r>
      <w:r w:rsidRPr="00616968">
        <w:rPr>
          <w:sz w:val="28"/>
          <w:lang w:eastAsia="zh-CN"/>
        </w:rPr>
        <w:t xml:space="preserve"> </w:t>
      </w:r>
    </w:p>
    <w:p w14:paraId="2537E5CC" w14:textId="34E6CE1B" w:rsidR="00920C50" w:rsidRPr="00616968" w:rsidRDefault="007A7CB8" w:rsidP="00616968">
      <w:pPr>
        <w:ind w:firstLine="709"/>
        <w:jc w:val="both"/>
        <w:rPr>
          <w:b/>
          <w:i/>
          <w:sz w:val="28"/>
          <w:lang w:eastAsia="zh-CN"/>
        </w:rPr>
      </w:pPr>
      <w:r w:rsidRPr="00616968">
        <w:rPr>
          <w:b/>
          <w:i/>
          <w:sz w:val="28"/>
          <w:lang w:eastAsia="zh-CN"/>
        </w:rPr>
        <w:t>Объекты транспортной инфраструктуры</w:t>
      </w:r>
    </w:p>
    <w:p w14:paraId="6C7793A8" w14:textId="78EDC814" w:rsidR="003923ED" w:rsidRPr="00616968" w:rsidRDefault="00633A5E" w:rsidP="00616968">
      <w:pPr>
        <w:ind w:firstLine="709"/>
        <w:jc w:val="both"/>
        <w:rPr>
          <w:sz w:val="28"/>
          <w:lang w:eastAsia="zh-CN"/>
        </w:rPr>
      </w:pPr>
      <w:r w:rsidRPr="00616968">
        <w:rPr>
          <w:sz w:val="28"/>
          <w:lang w:eastAsia="zh-CN"/>
        </w:rPr>
        <w:t>Н</w:t>
      </w:r>
      <w:r w:rsidR="003923ED" w:rsidRPr="00616968">
        <w:rPr>
          <w:sz w:val="28"/>
          <w:lang w:eastAsia="zh-CN"/>
        </w:rPr>
        <w:t xml:space="preserve">а территории Потанинского сельского поселения </w:t>
      </w:r>
      <w:r w:rsidRPr="00616968">
        <w:rPr>
          <w:sz w:val="28"/>
          <w:lang w:eastAsia="zh-CN"/>
        </w:rPr>
        <w:t xml:space="preserve">расположена </w:t>
      </w:r>
      <w:r w:rsidR="003923ED" w:rsidRPr="00616968">
        <w:rPr>
          <w:sz w:val="28"/>
          <w:lang w:eastAsia="zh-CN"/>
        </w:rPr>
        <w:t>станци</w:t>
      </w:r>
      <w:r w:rsidRPr="00616968">
        <w:rPr>
          <w:sz w:val="28"/>
          <w:lang w:eastAsia="zh-CN"/>
        </w:rPr>
        <w:t>я</w:t>
      </w:r>
      <w:r w:rsidR="003923ED" w:rsidRPr="00616968">
        <w:rPr>
          <w:sz w:val="28"/>
          <w:lang w:eastAsia="zh-CN"/>
        </w:rPr>
        <w:t xml:space="preserve"> технического обслуживания</w:t>
      </w:r>
      <w:r w:rsidRPr="00616968">
        <w:rPr>
          <w:sz w:val="28"/>
          <w:lang w:eastAsia="zh-CN"/>
        </w:rPr>
        <w:t xml:space="preserve"> на въезде в дер. Потанино слева</w:t>
      </w:r>
      <w:r w:rsidR="003923ED" w:rsidRPr="00616968">
        <w:rPr>
          <w:sz w:val="28"/>
          <w:lang w:eastAsia="zh-CN"/>
        </w:rPr>
        <w:t>.</w:t>
      </w:r>
      <w:r w:rsidRPr="00616968">
        <w:rPr>
          <w:sz w:val="28"/>
          <w:lang w:eastAsia="zh-CN"/>
        </w:rPr>
        <w:t xml:space="preserve"> Другие объекты дорожного сервиса отсутствуют.</w:t>
      </w:r>
    </w:p>
    <w:p w14:paraId="426877FC" w14:textId="0EF2FD0C" w:rsidR="00933F6B" w:rsidRPr="00616968" w:rsidRDefault="000E3775" w:rsidP="00616968">
      <w:pPr>
        <w:pStyle w:val="4"/>
      </w:pPr>
      <w:bookmarkStart w:id="188" w:name="_Toc130206420"/>
      <w:r w:rsidRPr="00616968">
        <w:t>2.5.</w:t>
      </w:r>
      <w:r w:rsidR="00F05AE6" w:rsidRPr="00616968">
        <w:t>1</w:t>
      </w:r>
      <w:r w:rsidR="00E44A6C" w:rsidRPr="00616968">
        <w:t>1</w:t>
      </w:r>
      <w:r w:rsidRPr="00616968">
        <w:t>.3. </w:t>
      </w:r>
      <w:r w:rsidR="00933F6B" w:rsidRPr="00616968">
        <w:t>Общественный транспорт</w:t>
      </w:r>
      <w:bookmarkEnd w:id="188"/>
    </w:p>
    <w:p w14:paraId="3CCFE460" w14:textId="442088E7" w:rsidR="003923ED" w:rsidRPr="00616968" w:rsidRDefault="003923ED" w:rsidP="00616968">
      <w:pPr>
        <w:suppressAutoHyphens/>
        <w:ind w:firstLine="709"/>
        <w:jc w:val="both"/>
        <w:rPr>
          <w:sz w:val="28"/>
          <w:lang w:eastAsia="zh-CN"/>
        </w:rPr>
      </w:pPr>
      <w:r w:rsidRPr="00616968">
        <w:rPr>
          <w:sz w:val="28"/>
          <w:lang w:eastAsia="zh-CN"/>
        </w:rPr>
        <w:t>Общественный транспорт в Потанинском сельском поселении представлен междугородними (межмуниципальными) маршрутами автобусного транспорта, железнодорожным транспортом.</w:t>
      </w:r>
    </w:p>
    <w:p w14:paraId="2F30DF16" w14:textId="00EB0851" w:rsidR="00921769" w:rsidRPr="00616968" w:rsidRDefault="00921769" w:rsidP="00616968">
      <w:pPr>
        <w:suppressAutoHyphens/>
        <w:ind w:firstLine="709"/>
        <w:jc w:val="both"/>
        <w:rPr>
          <w:sz w:val="28"/>
          <w:lang w:eastAsia="zh-CN"/>
        </w:rPr>
      </w:pPr>
    </w:p>
    <w:p w14:paraId="53AABD2D" w14:textId="77777777" w:rsidR="00921769" w:rsidRPr="00616968" w:rsidRDefault="00921769" w:rsidP="00616968">
      <w:pPr>
        <w:suppressAutoHyphens/>
        <w:ind w:firstLine="709"/>
        <w:jc w:val="both"/>
        <w:rPr>
          <w:sz w:val="28"/>
          <w:lang w:eastAsia="zh-CN"/>
        </w:rPr>
      </w:pPr>
    </w:p>
    <w:p w14:paraId="16523B29" w14:textId="3CE247A5" w:rsidR="005E0FB3" w:rsidRPr="00616968" w:rsidRDefault="005E0FB3" w:rsidP="00616968">
      <w:pPr>
        <w:suppressAutoHyphens/>
        <w:ind w:firstLine="709"/>
        <w:jc w:val="both"/>
        <w:rPr>
          <w:i/>
          <w:iCs/>
          <w:sz w:val="28"/>
          <w:lang w:eastAsia="zh-CN"/>
        </w:rPr>
      </w:pPr>
      <w:r w:rsidRPr="00616968">
        <w:rPr>
          <w:i/>
          <w:iCs/>
          <w:sz w:val="28"/>
          <w:lang w:eastAsia="zh-CN"/>
        </w:rPr>
        <w:lastRenderedPageBreak/>
        <w:t>Автомобильный пассажирский транспорт</w:t>
      </w:r>
    </w:p>
    <w:p w14:paraId="0E790AF3" w14:textId="5F455FB5" w:rsidR="003923ED" w:rsidRPr="00616968" w:rsidRDefault="003923ED" w:rsidP="00616968">
      <w:pPr>
        <w:suppressAutoHyphens/>
        <w:ind w:firstLine="709"/>
        <w:jc w:val="both"/>
        <w:rPr>
          <w:sz w:val="28"/>
          <w:lang w:eastAsia="zh-CN"/>
        </w:rPr>
      </w:pPr>
      <w:r w:rsidRPr="00616968">
        <w:rPr>
          <w:sz w:val="28"/>
          <w:lang w:eastAsia="zh-CN"/>
        </w:rPr>
        <w:t>Система междугороднего (межмуниципального) общественного транспорта представлена автобусными маршрутами, обеспечивающи</w:t>
      </w:r>
      <w:r w:rsidR="00A40E2A" w:rsidRPr="00616968">
        <w:rPr>
          <w:sz w:val="28"/>
          <w:lang w:eastAsia="zh-CN"/>
        </w:rPr>
        <w:t>ми</w:t>
      </w:r>
      <w:r w:rsidRPr="00616968">
        <w:rPr>
          <w:sz w:val="28"/>
          <w:lang w:eastAsia="zh-CN"/>
        </w:rPr>
        <w:t xml:space="preserve"> внешние связи Потанинского сельского поселения с административными центрами муниципальных </w:t>
      </w:r>
      <w:r w:rsidR="00926792" w:rsidRPr="00616968">
        <w:rPr>
          <w:sz w:val="28"/>
          <w:lang w:eastAsia="zh-CN"/>
        </w:rPr>
        <w:t>образований</w:t>
      </w:r>
      <w:r w:rsidRPr="00616968">
        <w:rPr>
          <w:sz w:val="28"/>
          <w:lang w:eastAsia="zh-CN"/>
        </w:rPr>
        <w:t xml:space="preserve"> Ленинградской области и </w:t>
      </w:r>
      <w:r w:rsidR="005335AE" w:rsidRPr="00616968">
        <w:rPr>
          <w:sz w:val="28"/>
          <w:lang w:eastAsia="zh-CN"/>
        </w:rPr>
        <w:t xml:space="preserve">г. </w:t>
      </w:r>
      <w:r w:rsidRPr="00616968">
        <w:rPr>
          <w:sz w:val="28"/>
          <w:lang w:eastAsia="zh-CN"/>
        </w:rPr>
        <w:t>Санкт-Петербургом.</w:t>
      </w:r>
    </w:p>
    <w:p w14:paraId="54A5B81C" w14:textId="7E12C66C" w:rsidR="003546AE" w:rsidRPr="00616968" w:rsidRDefault="003923ED" w:rsidP="00616968">
      <w:pPr>
        <w:suppressAutoHyphens/>
        <w:ind w:firstLine="709"/>
        <w:jc w:val="both"/>
        <w:rPr>
          <w:sz w:val="28"/>
          <w:szCs w:val="28"/>
          <w:lang w:eastAsia="zh-CN"/>
        </w:rPr>
      </w:pPr>
      <w:r w:rsidRPr="00616968">
        <w:rPr>
          <w:sz w:val="28"/>
          <w:lang w:eastAsia="zh-CN"/>
        </w:rPr>
        <w:t xml:space="preserve">Междугородний автобус не является популярным видом общественного транспорта в Потанинском сельском поселении, местные жители предпочитают добираться до объектов притяжения на личном транспорте. </w:t>
      </w:r>
      <w:r w:rsidR="00A40E2A" w:rsidRPr="00616968">
        <w:rPr>
          <w:sz w:val="28"/>
          <w:lang w:eastAsia="zh-CN"/>
        </w:rPr>
        <w:t>М</w:t>
      </w:r>
      <w:r w:rsidRPr="00616968">
        <w:rPr>
          <w:sz w:val="28"/>
          <w:lang w:eastAsia="zh-CN"/>
        </w:rPr>
        <w:t xml:space="preserve">аршруты автобусного сообщения, </w:t>
      </w:r>
      <w:r w:rsidR="00A40E2A" w:rsidRPr="00616968">
        <w:rPr>
          <w:sz w:val="28"/>
          <w:lang w:eastAsia="zh-CN"/>
        </w:rPr>
        <w:t>обслуживающие населенные пункты</w:t>
      </w:r>
      <w:r w:rsidRPr="00616968">
        <w:rPr>
          <w:sz w:val="28"/>
          <w:lang w:eastAsia="zh-CN"/>
        </w:rPr>
        <w:t xml:space="preserve">, представлены </w:t>
      </w:r>
      <w:r w:rsidR="003C3956" w:rsidRPr="00616968">
        <w:rPr>
          <w:sz w:val="28"/>
          <w:szCs w:val="28"/>
          <w:lang w:eastAsia="zh-CN"/>
        </w:rPr>
        <w:t>в</w:t>
      </w:r>
      <w:r w:rsidR="00803531" w:rsidRPr="00616968">
        <w:rPr>
          <w:sz w:val="28"/>
          <w:szCs w:val="28"/>
          <w:lang w:eastAsia="zh-CN"/>
        </w:rPr>
        <w:t xml:space="preserve"> таблице </w:t>
      </w:r>
      <w:r w:rsidR="00B95EA4" w:rsidRPr="00616968">
        <w:rPr>
          <w:sz w:val="28"/>
          <w:szCs w:val="28"/>
          <w:lang w:eastAsia="zh-CN"/>
        </w:rPr>
        <w:t>2.5.</w:t>
      </w:r>
      <w:r w:rsidR="00F05AE6" w:rsidRPr="00616968">
        <w:rPr>
          <w:sz w:val="28"/>
          <w:szCs w:val="28"/>
          <w:lang w:eastAsia="zh-CN"/>
        </w:rPr>
        <w:t>1</w:t>
      </w:r>
      <w:r w:rsidR="00E44A6C" w:rsidRPr="00616968">
        <w:rPr>
          <w:sz w:val="28"/>
          <w:szCs w:val="28"/>
          <w:lang w:eastAsia="zh-CN"/>
        </w:rPr>
        <w:t>1</w:t>
      </w:r>
      <w:r w:rsidR="0033536B" w:rsidRPr="00616968">
        <w:rPr>
          <w:sz w:val="28"/>
          <w:szCs w:val="28"/>
          <w:lang w:eastAsia="zh-CN"/>
        </w:rPr>
        <w:t>.3</w:t>
      </w:r>
      <w:r w:rsidR="00B95EA4" w:rsidRPr="00616968">
        <w:rPr>
          <w:sz w:val="28"/>
          <w:szCs w:val="28"/>
          <w:lang w:eastAsia="zh-CN"/>
        </w:rPr>
        <w:t>-1.</w:t>
      </w:r>
    </w:p>
    <w:p w14:paraId="7494EDF9" w14:textId="5E2411D8" w:rsidR="003923ED" w:rsidRPr="00616968" w:rsidRDefault="00F32D4F" w:rsidP="00616968">
      <w:pPr>
        <w:pStyle w:val="afffff3"/>
      </w:pPr>
      <w:bookmarkStart w:id="189" w:name="_Ref494883259"/>
      <w:r w:rsidRPr="00616968">
        <w:t xml:space="preserve">Таблица </w:t>
      </w:r>
      <w:bookmarkEnd w:id="189"/>
      <w:r w:rsidR="00B95EA4" w:rsidRPr="00616968">
        <w:rPr>
          <w:szCs w:val="28"/>
          <w:lang w:eastAsia="zh-CN"/>
        </w:rPr>
        <w:t>2.5.</w:t>
      </w:r>
      <w:r w:rsidR="00F05AE6" w:rsidRPr="00616968">
        <w:rPr>
          <w:szCs w:val="28"/>
          <w:lang w:eastAsia="zh-CN"/>
        </w:rPr>
        <w:t>1</w:t>
      </w:r>
      <w:r w:rsidR="00E44A6C" w:rsidRPr="00616968">
        <w:rPr>
          <w:szCs w:val="28"/>
          <w:lang w:eastAsia="zh-CN"/>
        </w:rPr>
        <w:t>1</w:t>
      </w:r>
      <w:r w:rsidR="0033536B" w:rsidRPr="00616968">
        <w:rPr>
          <w:szCs w:val="28"/>
          <w:lang w:eastAsia="zh-CN"/>
        </w:rPr>
        <w:t>.3</w:t>
      </w:r>
      <w:r w:rsidR="00B95EA4" w:rsidRPr="00616968">
        <w:rPr>
          <w:szCs w:val="28"/>
          <w:lang w:eastAsia="zh-CN"/>
        </w:rPr>
        <w:t>-1</w:t>
      </w:r>
      <w:r w:rsidR="003923ED" w:rsidRPr="00616968">
        <w:t xml:space="preserve"> – Маршруты автобус</w:t>
      </w:r>
      <w:r w:rsidR="003C3956" w:rsidRPr="00616968">
        <w:t>ного сообщения</w:t>
      </w:r>
      <w:r w:rsidR="003923ED" w:rsidRPr="00616968">
        <w:t>, обслуживающие населенные пункты</w:t>
      </w:r>
    </w:p>
    <w:tbl>
      <w:tblPr>
        <w:tblW w:w="5000" w:type="pct"/>
        <w:tblLook w:val="0000" w:firstRow="0" w:lastRow="0" w:firstColumn="0" w:lastColumn="0" w:noHBand="0" w:noVBand="0"/>
      </w:tblPr>
      <w:tblGrid>
        <w:gridCol w:w="541"/>
        <w:gridCol w:w="2104"/>
        <w:gridCol w:w="2802"/>
        <w:gridCol w:w="2375"/>
        <w:gridCol w:w="2373"/>
      </w:tblGrid>
      <w:tr w:rsidR="007B6495" w:rsidRPr="00616968" w14:paraId="59976873" w14:textId="77777777" w:rsidTr="00C606A0">
        <w:trPr>
          <w:trHeight w:val="23"/>
          <w:tblHeader/>
        </w:trPr>
        <w:tc>
          <w:tcPr>
            <w:tcW w:w="265" w:type="pct"/>
            <w:tcBorders>
              <w:top w:val="single" w:sz="4" w:space="0" w:color="000000"/>
              <w:left w:val="single" w:sz="4" w:space="0" w:color="000000"/>
              <w:bottom w:val="single" w:sz="4" w:space="0" w:color="000000"/>
            </w:tcBorders>
            <w:shd w:val="clear" w:color="auto" w:fill="auto"/>
          </w:tcPr>
          <w:p w14:paraId="107A6791" w14:textId="77777777" w:rsidR="003923ED" w:rsidRPr="00616968" w:rsidRDefault="003923ED" w:rsidP="00616968">
            <w:pPr>
              <w:widowControl w:val="0"/>
              <w:suppressAutoHyphens/>
              <w:jc w:val="center"/>
              <w:rPr>
                <w:bCs/>
                <w:lang w:eastAsia="zh-CN"/>
              </w:rPr>
            </w:pPr>
            <w:bookmarkStart w:id="190" w:name="_Hlk528853857"/>
            <w:r w:rsidRPr="00616968">
              <w:rPr>
                <w:bCs/>
                <w:lang w:eastAsia="zh-CN"/>
              </w:rPr>
              <w:t>№ п/п</w:t>
            </w:r>
          </w:p>
        </w:tc>
        <w:tc>
          <w:tcPr>
            <w:tcW w:w="1032" w:type="pct"/>
            <w:tcBorders>
              <w:top w:val="single" w:sz="4" w:space="0" w:color="000000"/>
              <w:left w:val="single" w:sz="4" w:space="0" w:color="000000"/>
              <w:bottom w:val="single" w:sz="4" w:space="0" w:color="000000"/>
            </w:tcBorders>
            <w:shd w:val="clear" w:color="auto" w:fill="auto"/>
          </w:tcPr>
          <w:p w14:paraId="42E3CDC3" w14:textId="77777777" w:rsidR="003923ED" w:rsidRPr="00616968" w:rsidRDefault="003923ED" w:rsidP="00616968">
            <w:pPr>
              <w:widowControl w:val="0"/>
              <w:suppressAutoHyphens/>
              <w:jc w:val="center"/>
              <w:rPr>
                <w:bCs/>
                <w:lang w:eastAsia="zh-CN"/>
              </w:rPr>
            </w:pPr>
            <w:r w:rsidRPr="00616968">
              <w:rPr>
                <w:bCs/>
                <w:lang w:eastAsia="zh-CN"/>
              </w:rPr>
              <w:t>Наименование маршрута</w:t>
            </w:r>
          </w:p>
        </w:tc>
        <w:tc>
          <w:tcPr>
            <w:tcW w:w="1374" w:type="pct"/>
            <w:tcBorders>
              <w:top w:val="single" w:sz="4" w:space="0" w:color="000000"/>
              <w:left w:val="single" w:sz="4" w:space="0" w:color="000000"/>
              <w:bottom w:val="single" w:sz="4" w:space="0" w:color="000000"/>
            </w:tcBorders>
            <w:shd w:val="clear" w:color="auto" w:fill="auto"/>
          </w:tcPr>
          <w:p w14:paraId="38599280" w14:textId="77777777" w:rsidR="003923ED" w:rsidRPr="00616968" w:rsidRDefault="003C3956" w:rsidP="00616968">
            <w:pPr>
              <w:widowControl w:val="0"/>
              <w:suppressAutoHyphens/>
              <w:jc w:val="center"/>
              <w:rPr>
                <w:bCs/>
                <w:lang w:eastAsia="zh-CN"/>
              </w:rPr>
            </w:pPr>
            <w:r w:rsidRPr="00616968">
              <w:rPr>
                <w:bCs/>
                <w:lang w:eastAsia="zh-CN"/>
              </w:rPr>
              <w:t xml:space="preserve">Поселения </w:t>
            </w:r>
            <w:r w:rsidR="003923ED" w:rsidRPr="00616968">
              <w:rPr>
                <w:bCs/>
                <w:lang w:eastAsia="zh-CN"/>
              </w:rPr>
              <w:t xml:space="preserve">Волховского </w:t>
            </w:r>
            <w:r w:rsidRPr="00616968">
              <w:rPr>
                <w:bCs/>
                <w:lang w:eastAsia="zh-CN"/>
              </w:rPr>
              <w:t xml:space="preserve">муниципального </w:t>
            </w:r>
            <w:r w:rsidR="003923ED" w:rsidRPr="00616968">
              <w:rPr>
                <w:bCs/>
                <w:lang w:eastAsia="zh-CN"/>
              </w:rPr>
              <w:t>района</w:t>
            </w:r>
          </w:p>
        </w:tc>
        <w:tc>
          <w:tcPr>
            <w:tcW w:w="1165" w:type="pct"/>
            <w:tcBorders>
              <w:top w:val="single" w:sz="4" w:space="0" w:color="000000"/>
              <w:left w:val="single" w:sz="4" w:space="0" w:color="000000"/>
              <w:bottom w:val="single" w:sz="4" w:space="0" w:color="000000"/>
            </w:tcBorders>
            <w:shd w:val="clear" w:color="auto" w:fill="auto"/>
          </w:tcPr>
          <w:p w14:paraId="5F55F81D" w14:textId="0541533F" w:rsidR="003923ED" w:rsidRPr="00616968" w:rsidRDefault="003923ED" w:rsidP="00616968">
            <w:pPr>
              <w:widowControl w:val="0"/>
              <w:suppressAutoHyphens/>
              <w:jc w:val="center"/>
              <w:rPr>
                <w:bCs/>
                <w:lang w:eastAsia="zh-CN"/>
              </w:rPr>
            </w:pPr>
            <w:r w:rsidRPr="00616968">
              <w:rPr>
                <w:bCs/>
                <w:lang w:eastAsia="zh-CN"/>
              </w:rPr>
              <w:t>Населенны</w:t>
            </w:r>
            <w:r w:rsidR="00DC3C66" w:rsidRPr="00616968">
              <w:rPr>
                <w:bCs/>
                <w:lang w:eastAsia="zh-CN"/>
              </w:rPr>
              <w:t>е</w:t>
            </w:r>
            <w:r w:rsidRPr="00616968">
              <w:rPr>
                <w:bCs/>
                <w:lang w:eastAsia="zh-CN"/>
              </w:rPr>
              <w:t xml:space="preserve"> пункт</w:t>
            </w:r>
            <w:r w:rsidR="00DC3C66" w:rsidRPr="00616968">
              <w:rPr>
                <w:bCs/>
                <w:lang w:eastAsia="zh-CN"/>
              </w:rPr>
              <w:t>ы</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14:paraId="001C528C" w14:textId="77777777" w:rsidR="003923ED" w:rsidRPr="00616968" w:rsidRDefault="003923ED" w:rsidP="00616968">
            <w:pPr>
              <w:widowControl w:val="0"/>
              <w:suppressAutoHyphens/>
              <w:jc w:val="center"/>
              <w:rPr>
                <w:bCs/>
                <w:lang w:eastAsia="zh-CN"/>
              </w:rPr>
            </w:pPr>
            <w:r w:rsidRPr="00616968">
              <w:rPr>
                <w:bCs/>
                <w:lang w:eastAsia="zh-CN"/>
              </w:rPr>
              <w:t>Остановочные пункты в Потанинском сельском поселении</w:t>
            </w:r>
          </w:p>
        </w:tc>
      </w:tr>
    </w:tbl>
    <w:p w14:paraId="1191BE4F" w14:textId="77777777" w:rsidR="00C606A0" w:rsidRPr="00616968" w:rsidRDefault="00C606A0" w:rsidP="00616968">
      <w:pPr>
        <w:rPr>
          <w:sz w:val="2"/>
          <w:szCs w:val="2"/>
        </w:rPr>
      </w:pPr>
    </w:p>
    <w:tbl>
      <w:tblPr>
        <w:tblW w:w="5000" w:type="pct"/>
        <w:tblLook w:val="0000" w:firstRow="0" w:lastRow="0" w:firstColumn="0" w:lastColumn="0" w:noHBand="0" w:noVBand="0"/>
      </w:tblPr>
      <w:tblGrid>
        <w:gridCol w:w="541"/>
        <w:gridCol w:w="2104"/>
        <w:gridCol w:w="2802"/>
        <w:gridCol w:w="2375"/>
        <w:gridCol w:w="2373"/>
      </w:tblGrid>
      <w:tr w:rsidR="00C606A0" w:rsidRPr="00616968" w14:paraId="70EDF682" w14:textId="77777777" w:rsidTr="00C606A0">
        <w:trPr>
          <w:trHeight w:val="23"/>
          <w:tblHeader/>
        </w:trPr>
        <w:tc>
          <w:tcPr>
            <w:tcW w:w="265" w:type="pct"/>
            <w:tcBorders>
              <w:top w:val="single" w:sz="4" w:space="0" w:color="000000"/>
              <w:left w:val="single" w:sz="4" w:space="0" w:color="000000"/>
              <w:bottom w:val="single" w:sz="4" w:space="0" w:color="000000"/>
            </w:tcBorders>
            <w:shd w:val="clear" w:color="auto" w:fill="auto"/>
          </w:tcPr>
          <w:p w14:paraId="7E8D323F" w14:textId="7416D920" w:rsidR="00C606A0" w:rsidRPr="00616968" w:rsidRDefault="00C606A0" w:rsidP="00616968">
            <w:pPr>
              <w:widowControl w:val="0"/>
              <w:suppressAutoHyphens/>
              <w:snapToGrid w:val="0"/>
              <w:jc w:val="center"/>
              <w:rPr>
                <w:lang w:eastAsia="zh-CN"/>
              </w:rPr>
            </w:pPr>
            <w:r w:rsidRPr="00616968">
              <w:rPr>
                <w:lang w:eastAsia="zh-CN"/>
              </w:rPr>
              <w:t>1</w:t>
            </w:r>
          </w:p>
        </w:tc>
        <w:tc>
          <w:tcPr>
            <w:tcW w:w="1032" w:type="pct"/>
            <w:tcBorders>
              <w:top w:val="single" w:sz="4" w:space="0" w:color="000000"/>
              <w:left w:val="single" w:sz="4" w:space="0" w:color="000000"/>
              <w:bottom w:val="single" w:sz="4" w:space="0" w:color="000000"/>
            </w:tcBorders>
            <w:shd w:val="clear" w:color="auto" w:fill="auto"/>
          </w:tcPr>
          <w:p w14:paraId="09CD9B05" w14:textId="2B94A33A" w:rsidR="00C606A0" w:rsidRPr="00616968" w:rsidRDefault="00C606A0" w:rsidP="00616968">
            <w:pPr>
              <w:widowControl w:val="0"/>
              <w:suppressAutoHyphens/>
              <w:jc w:val="center"/>
              <w:rPr>
                <w:lang w:eastAsia="zh-CN"/>
              </w:rPr>
            </w:pPr>
            <w:r w:rsidRPr="00616968">
              <w:rPr>
                <w:lang w:eastAsia="zh-CN"/>
              </w:rPr>
              <w:t>2</w:t>
            </w:r>
          </w:p>
        </w:tc>
        <w:tc>
          <w:tcPr>
            <w:tcW w:w="1374" w:type="pct"/>
            <w:tcBorders>
              <w:top w:val="single" w:sz="4" w:space="0" w:color="000000"/>
              <w:left w:val="single" w:sz="4" w:space="0" w:color="000000"/>
              <w:bottom w:val="single" w:sz="4" w:space="0" w:color="000000"/>
            </w:tcBorders>
            <w:shd w:val="clear" w:color="auto" w:fill="auto"/>
          </w:tcPr>
          <w:p w14:paraId="2FC0B34F" w14:textId="0046B2A1" w:rsidR="00C606A0" w:rsidRPr="00616968" w:rsidRDefault="00C606A0" w:rsidP="00616968">
            <w:pPr>
              <w:widowControl w:val="0"/>
              <w:suppressAutoHyphens/>
              <w:jc w:val="center"/>
              <w:rPr>
                <w:lang w:eastAsia="zh-CN"/>
              </w:rPr>
            </w:pPr>
            <w:r w:rsidRPr="00616968">
              <w:rPr>
                <w:lang w:eastAsia="zh-CN"/>
              </w:rPr>
              <w:t>3</w:t>
            </w:r>
          </w:p>
        </w:tc>
        <w:tc>
          <w:tcPr>
            <w:tcW w:w="1165" w:type="pct"/>
            <w:tcBorders>
              <w:top w:val="single" w:sz="4" w:space="0" w:color="000000"/>
              <w:left w:val="single" w:sz="4" w:space="0" w:color="000000"/>
              <w:bottom w:val="single" w:sz="4" w:space="0" w:color="000000"/>
            </w:tcBorders>
            <w:shd w:val="clear" w:color="auto" w:fill="auto"/>
          </w:tcPr>
          <w:p w14:paraId="0EABA2C9" w14:textId="333F73B3" w:rsidR="00C606A0" w:rsidRPr="00616968" w:rsidRDefault="00C606A0" w:rsidP="00616968">
            <w:pPr>
              <w:widowControl w:val="0"/>
              <w:suppressAutoHyphens/>
              <w:jc w:val="center"/>
              <w:rPr>
                <w:lang w:eastAsia="zh-CN"/>
              </w:rPr>
            </w:pPr>
            <w:r w:rsidRPr="00616968">
              <w:rPr>
                <w:lang w:eastAsia="zh-CN"/>
              </w:rPr>
              <w:t>4</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14:paraId="6990BEA0" w14:textId="24467020" w:rsidR="00C606A0" w:rsidRPr="00616968" w:rsidRDefault="00C606A0" w:rsidP="00616968">
            <w:pPr>
              <w:suppressAutoHyphens/>
              <w:snapToGrid w:val="0"/>
              <w:jc w:val="center"/>
              <w:rPr>
                <w:lang w:eastAsia="zh-CN"/>
              </w:rPr>
            </w:pPr>
            <w:r w:rsidRPr="00616968">
              <w:rPr>
                <w:lang w:eastAsia="zh-CN"/>
              </w:rPr>
              <w:t>5</w:t>
            </w:r>
          </w:p>
        </w:tc>
      </w:tr>
      <w:tr w:rsidR="007B6495" w:rsidRPr="00616968" w14:paraId="15840EC0" w14:textId="77777777" w:rsidTr="00C606A0">
        <w:trPr>
          <w:trHeight w:val="23"/>
        </w:trPr>
        <w:tc>
          <w:tcPr>
            <w:tcW w:w="265" w:type="pct"/>
            <w:tcBorders>
              <w:top w:val="single" w:sz="4" w:space="0" w:color="000000"/>
              <w:left w:val="single" w:sz="4" w:space="0" w:color="000000"/>
              <w:bottom w:val="single" w:sz="4" w:space="0" w:color="000000"/>
            </w:tcBorders>
            <w:shd w:val="clear" w:color="auto" w:fill="auto"/>
          </w:tcPr>
          <w:p w14:paraId="208EE856" w14:textId="77777777" w:rsidR="003C3956" w:rsidRPr="00616968" w:rsidRDefault="003C3956" w:rsidP="00616968">
            <w:pPr>
              <w:widowControl w:val="0"/>
              <w:suppressAutoHyphens/>
              <w:snapToGrid w:val="0"/>
              <w:rPr>
                <w:lang w:eastAsia="zh-CN"/>
              </w:rPr>
            </w:pPr>
            <w:r w:rsidRPr="00616968">
              <w:rPr>
                <w:lang w:eastAsia="zh-CN"/>
              </w:rPr>
              <w:t>1</w:t>
            </w:r>
          </w:p>
        </w:tc>
        <w:tc>
          <w:tcPr>
            <w:tcW w:w="1032" w:type="pct"/>
            <w:tcBorders>
              <w:top w:val="single" w:sz="4" w:space="0" w:color="000000"/>
              <w:left w:val="single" w:sz="4" w:space="0" w:color="000000"/>
              <w:bottom w:val="single" w:sz="4" w:space="0" w:color="000000"/>
            </w:tcBorders>
            <w:shd w:val="clear" w:color="auto" w:fill="auto"/>
          </w:tcPr>
          <w:p w14:paraId="2573E3F7" w14:textId="08A80B14" w:rsidR="003C3956" w:rsidRPr="00616968" w:rsidRDefault="003C3956" w:rsidP="00616968">
            <w:pPr>
              <w:widowControl w:val="0"/>
              <w:suppressAutoHyphens/>
              <w:rPr>
                <w:lang w:eastAsia="zh-CN"/>
              </w:rPr>
            </w:pPr>
            <w:r w:rsidRPr="00616968">
              <w:rPr>
                <w:lang w:eastAsia="zh-CN"/>
              </w:rPr>
              <w:t>Автовокзал Новая Ладога</w:t>
            </w:r>
            <w:r w:rsidR="00E5156C" w:rsidRPr="00616968">
              <w:rPr>
                <w:lang w:eastAsia="zh-CN"/>
              </w:rPr>
              <w:t xml:space="preserve"> – </w:t>
            </w:r>
            <w:r w:rsidRPr="00616968">
              <w:rPr>
                <w:lang w:eastAsia="zh-CN"/>
              </w:rPr>
              <w:t>станция Паша</w:t>
            </w:r>
          </w:p>
        </w:tc>
        <w:tc>
          <w:tcPr>
            <w:tcW w:w="1374" w:type="pct"/>
            <w:tcBorders>
              <w:top w:val="single" w:sz="4" w:space="0" w:color="000000"/>
              <w:left w:val="single" w:sz="4" w:space="0" w:color="000000"/>
              <w:bottom w:val="single" w:sz="4" w:space="0" w:color="000000"/>
            </w:tcBorders>
            <w:shd w:val="clear" w:color="auto" w:fill="auto"/>
          </w:tcPr>
          <w:p w14:paraId="69FD4176" w14:textId="77777777" w:rsidR="003C3956" w:rsidRPr="00616968" w:rsidRDefault="003C3956" w:rsidP="00616968">
            <w:pPr>
              <w:widowControl w:val="0"/>
              <w:suppressAutoHyphens/>
              <w:rPr>
                <w:lang w:eastAsia="zh-CN"/>
              </w:rPr>
            </w:pPr>
            <w:r w:rsidRPr="00616968">
              <w:rPr>
                <w:lang w:eastAsia="zh-CN"/>
              </w:rPr>
              <w:t>Новоладожское сельское поселение, Иссадское сельское поселение, Селивановское сельское поселение, Потанинское сельское поселение, Пашское сельское поселение</w:t>
            </w:r>
          </w:p>
        </w:tc>
        <w:tc>
          <w:tcPr>
            <w:tcW w:w="1165" w:type="pct"/>
            <w:tcBorders>
              <w:top w:val="single" w:sz="4" w:space="0" w:color="000000"/>
              <w:left w:val="single" w:sz="4" w:space="0" w:color="000000"/>
              <w:bottom w:val="single" w:sz="4" w:space="0" w:color="000000"/>
            </w:tcBorders>
            <w:shd w:val="clear" w:color="auto" w:fill="auto"/>
          </w:tcPr>
          <w:p w14:paraId="33C537B1" w14:textId="330996DD" w:rsidR="003C3956" w:rsidRPr="00616968" w:rsidRDefault="003C3956" w:rsidP="00616968">
            <w:pPr>
              <w:widowControl w:val="0"/>
              <w:suppressAutoHyphens/>
              <w:rPr>
                <w:lang w:eastAsia="zh-CN"/>
              </w:rPr>
            </w:pPr>
            <w:r w:rsidRPr="00616968">
              <w:rPr>
                <w:lang w:eastAsia="zh-CN"/>
              </w:rPr>
              <w:t>г. Новая Ладога, г. Сясьстрой, д</w:t>
            </w:r>
            <w:r w:rsidR="00684611" w:rsidRPr="00616968">
              <w:rPr>
                <w:lang w:eastAsia="zh-CN"/>
              </w:rPr>
              <w:t>ер</w:t>
            </w:r>
            <w:r w:rsidRPr="00616968">
              <w:rPr>
                <w:lang w:eastAsia="zh-CN"/>
              </w:rPr>
              <w:t xml:space="preserve">. Иссад, </w:t>
            </w:r>
            <w:r w:rsidR="00DD6134" w:rsidRPr="00616968">
              <w:rPr>
                <w:lang w:eastAsia="zh-CN"/>
              </w:rPr>
              <w:t>дер. Потанино</w:t>
            </w:r>
            <w:r w:rsidRPr="00616968">
              <w:rPr>
                <w:lang w:eastAsia="zh-CN"/>
              </w:rPr>
              <w:t>, с. Паша</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14:paraId="2FF64364" w14:textId="77777777" w:rsidR="003C3956" w:rsidRPr="00616968" w:rsidRDefault="003C3956" w:rsidP="00616968">
            <w:pPr>
              <w:suppressAutoHyphens/>
              <w:snapToGrid w:val="0"/>
              <w:jc w:val="both"/>
              <w:rPr>
                <w:lang w:eastAsia="zh-CN"/>
              </w:rPr>
            </w:pPr>
            <w:r w:rsidRPr="00616968">
              <w:rPr>
                <w:lang w:eastAsia="zh-CN"/>
              </w:rPr>
              <w:t>Потанино, Шолтоло, Волосово-1, Волосово-2</w:t>
            </w:r>
          </w:p>
        </w:tc>
      </w:tr>
      <w:tr w:rsidR="007B6495" w:rsidRPr="00616968" w14:paraId="0F697685" w14:textId="77777777" w:rsidTr="00C606A0">
        <w:trPr>
          <w:trHeight w:val="23"/>
        </w:trPr>
        <w:tc>
          <w:tcPr>
            <w:tcW w:w="265" w:type="pct"/>
            <w:tcBorders>
              <w:top w:val="single" w:sz="4" w:space="0" w:color="000000"/>
              <w:left w:val="single" w:sz="4" w:space="0" w:color="000000"/>
              <w:bottom w:val="single" w:sz="4" w:space="0" w:color="000000"/>
            </w:tcBorders>
            <w:shd w:val="clear" w:color="auto" w:fill="auto"/>
          </w:tcPr>
          <w:p w14:paraId="063690CE" w14:textId="77777777" w:rsidR="00B72C74" w:rsidRPr="00616968" w:rsidRDefault="00B72C74" w:rsidP="00616968">
            <w:pPr>
              <w:widowControl w:val="0"/>
              <w:suppressAutoHyphens/>
              <w:snapToGrid w:val="0"/>
              <w:rPr>
                <w:lang w:eastAsia="zh-CN"/>
              </w:rPr>
            </w:pPr>
            <w:r w:rsidRPr="00616968">
              <w:rPr>
                <w:lang w:eastAsia="zh-CN"/>
              </w:rPr>
              <w:t>2</w:t>
            </w:r>
          </w:p>
        </w:tc>
        <w:tc>
          <w:tcPr>
            <w:tcW w:w="1032" w:type="pct"/>
            <w:tcBorders>
              <w:top w:val="single" w:sz="4" w:space="0" w:color="000000"/>
              <w:left w:val="single" w:sz="4" w:space="0" w:color="000000"/>
              <w:bottom w:val="single" w:sz="4" w:space="0" w:color="000000"/>
            </w:tcBorders>
            <w:shd w:val="clear" w:color="auto" w:fill="auto"/>
          </w:tcPr>
          <w:p w14:paraId="765DD306" w14:textId="6BD903F1" w:rsidR="00B72C74" w:rsidRPr="00616968" w:rsidRDefault="00B72C74" w:rsidP="00616968">
            <w:pPr>
              <w:widowControl w:val="0"/>
              <w:suppressAutoHyphens/>
              <w:rPr>
                <w:lang w:eastAsia="zh-CN"/>
              </w:rPr>
            </w:pPr>
            <w:r w:rsidRPr="00616968">
              <w:rPr>
                <w:lang w:eastAsia="zh-CN"/>
              </w:rPr>
              <w:t>Автовокзал Новая Ладога – Кизлярское</w:t>
            </w:r>
          </w:p>
        </w:tc>
        <w:tc>
          <w:tcPr>
            <w:tcW w:w="1374" w:type="pct"/>
            <w:tcBorders>
              <w:top w:val="single" w:sz="4" w:space="0" w:color="000000"/>
              <w:left w:val="single" w:sz="4" w:space="0" w:color="000000"/>
              <w:bottom w:val="single" w:sz="4" w:space="0" w:color="000000"/>
            </w:tcBorders>
            <w:shd w:val="clear" w:color="auto" w:fill="auto"/>
          </w:tcPr>
          <w:p w14:paraId="0875831F" w14:textId="77777777" w:rsidR="00B72C74" w:rsidRPr="00616968" w:rsidRDefault="00B72C74" w:rsidP="00616968">
            <w:pPr>
              <w:widowControl w:val="0"/>
              <w:suppressAutoHyphens/>
              <w:rPr>
                <w:lang w:eastAsia="zh-CN"/>
              </w:rPr>
            </w:pPr>
            <w:r w:rsidRPr="00616968">
              <w:rPr>
                <w:lang w:eastAsia="zh-CN"/>
              </w:rPr>
              <w:t>Новоладожское сельское поселение, Иссадское сельское поселение, Селивановское сельское поселение, Пашское сельское поселение</w:t>
            </w:r>
          </w:p>
        </w:tc>
        <w:tc>
          <w:tcPr>
            <w:tcW w:w="1165" w:type="pct"/>
            <w:tcBorders>
              <w:top w:val="single" w:sz="4" w:space="0" w:color="000000"/>
              <w:left w:val="single" w:sz="4" w:space="0" w:color="000000"/>
              <w:bottom w:val="single" w:sz="4" w:space="0" w:color="000000"/>
            </w:tcBorders>
            <w:shd w:val="clear" w:color="auto" w:fill="auto"/>
          </w:tcPr>
          <w:p w14:paraId="1F33EC25" w14:textId="5BA394B8" w:rsidR="00B72C74" w:rsidRPr="00616968" w:rsidRDefault="00B72C74" w:rsidP="00616968">
            <w:pPr>
              <w:widowControl w:val="0"/>
              <w:suppressAutoHyphens/>
              <w:rPr>
                <w:lang w:eastAsia="zh-CN"/>
              </w:rPr>
            </w:pPr>
            <w:r w:rsidRPr="00616968">
              <w:rPr>
                <w:lang w:eastAsia="zh-CN"/>
              </w:rPr>
              <w:t>г. Новая Ладога, г. Сясьстрой, дер. Иссад, дер. Потанино, дер. Кизлярское, с. Паша</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14:paraId="25F6FD8B" w14:textId="77777777" w:rsidR="00B72C74" w:rsidRPr="00616968" w:rsidRDefault="00B72C74" w:rsidP="00616968">
            <w:pPr>
              <w:suppressAutoHyphens/>
              <w:snapToGrid w:val="0"/>
              <w:jc w:val="both"/>
              <w:rPr>
                <w:lang w:eastAsia="zh-CN"/>
              </w:rPr>
            </w:pPr>
            <w:r w:rsidRPr="00616968">
              <w:rPr>
                <w:lang w:eastAsia="zh-CN"/>
              </w:rPr>
              <w:t>Потанино, Шолтоло, Волосово-1, Волосово-2</w:t>
            </w:r>
          </w:p>
        </w:tc>
      </w:tr>
      <w:tr w:rsidR="00C606A0" w:rsidRPr="00616968" w14:paraId="0A45EBFF" w14:textId="77777777" w:rsidTr="00C606A0">
        <w:trPr>
          <w:trHeight w:val="23"/>
        </w:trPr>
        <w:tc>
          <w:tcPr>
            <w:tcW w:w="265" w:type="pct"/>
            <w:tcBorders>
              <w:top w:val="single" w:sz="4" w:space="0" w:color="000000"/>
              <w:left w:val="single" w:sz="4" w:space="0" w:color="000000"/>
              <w:bottom w:val="single" w:sz="4" w:space="0" w:color="000000"/>
            </w:tcBorders>
            <w:shd w:val="clear" w:color="auto" w:fill="auto"/>
          </w:tcPr>
          <w:p w14:paraId="5BF4888F" w14:textId="77777777" w:rsidR="00B72C74" w:rsidRPr="00616968" w:rsidRDefault="00B72C74" w:rsidP="00616968">
            <w:pPr>
              <w:widowControl w:val="0"/>
              <w:suppressAutoHyphens/>
              <w:snapToGrid w:val="0"/>
              <w:rPr>
                <w:lang w:eastAsia="zh-CN"/>
              </w:rPr>
            </w:pPr>
            <w:r w:rsidRPr="00616968">
              <w:rPr>
                <w:lang w:eastAsia="zh-CN"/>
              </w:rPr>
              <w:t>3</w:t>
            </w:r>
          </w:p>
        </w:tc>
        <w:tc>
          <w:tcPr>
            <w:tcW w:w="1032" w:type="pct"/>
            <w:tcBorders>
              <w:top w:val="single" w:sz="4" w:space="0" w:color="000000"/>
              <w:left w:val="single" w:sz="4" w:space="0" w:color="000000"/>
              <w:bottom w:val="single" w:sz="4" w:space="0" w:color="000000"/>
            </w:tcBorders>
            <w:shd w:val="clear" w:color="auto" w:fill="auto"/>
          </w:tcPr>
          <w:p w14:paraId="4F27B149" w14:textId="63F5CF62" w:rsidR="00B72C74" w:rsidRPr="00616968" w:rsidRDefault="00B72C74" w:rsidP="00616968">
            <w:pPr>
              <w:widowControl w:val="0"/>
              <w:suppressAutoHyphens/>
              <w:rPr>
                <w:lang w:eastAsia="zh-CN"/>
              </w:rPr>
            </w:pPr>
            <w:r w:rsidRPr="00616968">
              <w:rPr>
                <w:lang w:eastAsia="zh-CN"/>
              </w:rPr>
              <w:t>Автостанция Сясьстрой – Селиваново</w:t>
            </w:r>
          </w:p>
        </w:tc>
        <w:tc>
          <w:tcPr>
            <w:tcW w:w="1374" w:type="pct"/>
            <w:tcBorders>
              <w:top w:val="single" w:sz="4" w:space="0" w:color="000000"/>
              <w:left w:val="single" w:sz="4" w:space="0" w:color="000000"/>
              <w:bottom w:val="single" w:sz="4" w:space="0" w:color="000000"/>
            </w:tcBorders>
            <w:shd w:val="clear" w:color="auto" w:fill="auto"/>
          </w:tcPr>
          <w:p w14:paraId="40C92778" w14:textId="77777777" w:rsidR="00B72C74" w:rsidRPr="00616968" w:rsidRDefault="00B72C74" w:rsidP="00616968">
            <w:pPr>
              <w:widowControl w:val="0"/>
              <w:suppressAutoHyphens/>
              <w:rPr>
                <w:lang w:eastAsia="zh-CN"/>
              </w:rPr>
            </w:pPr>
            <w:r w:rsidRPr="00616968">
              <w:rPr>
                <w:lang w:eastAsia="zh-CN"/>
              </w:rPr>
              <w:t>Селивановское сельское поселение, Потанинское сельское поселение</w:t>
            </w:r>
          </w:p>
        </w:tc>
        <w:tc>
          <w:tcPr>
            <w:tcW w:w="1165" w:type="pct"/>
            <w:tcBorders>
              <w:top w:val="single" w:sz="4" w:space="0" w:color="000000"/>
              <w:left w:val="single" w:sz="4" w:space="0" w:color="000000"/>
              <w:bottom w:val="single" w:sz="4" w:space="0" w:color="000000"/>
            </w:tcBorders>
            <w:shd w:val="clear" w:color="auto" w:fill="auto"/>
          </w:tcPr>
          <w:p w14:paraId="7FFBFA49" w14:textId="1F62FACA" w:rsidR="00B72C74" w:rsidRPr="00616968" w:rsidRDefault="00B72C74" w:rsidP="00616968">
            <w:pPr>
              <w:widowControl w:val="0"/>
              <w:suppressAutoHyphens/>
              <w:rPr>
                <w:lang w:eastAsia="zh-CN"/>
              </w:rPr>
            </w:pPr>
            <w:r w:rsidRPr="00616968">
              <w:rPr>
                <w:lang w:eastAsia="zh-CN"/>
              </w:rPr>
              <w:t>г. Сясьстрой, дер. Селиваново, дер. Потанино</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14:paraId="00BDBE9B" w14:textId="77777777" w:rsidR="00B72C74" w:rsidRPr="00616968" w:rsidRDefault="00B72C74" w:rsidP="00616968">
            <w:pPr>
              <w:suppressAutoHyphens/>
              <w:snapToGrid w:val="0"/>
              <w:jc w:val="both"/>
              <w:rPr>
                <w:lang w:eastAsia="zh-CN"/>
              </w:rPr>
            </w:pPr>
            <w:r w:rsidRPr="00616968">
              <w:rPr>
                <w:lang w:eastAsia="zh-CN"/>
              </w:rPr>
              <w:t>Потанино (конечная)</w:t>
            </w:r>
          </w:p>
        </w:tc>
      </w:tr>
      <w:bookmarkEnd w:id="190"/>
    </w:tbl>
    <w:p w14:paraId="510C408D" w14:textId="77777777" w:rsidR="00B95EA4" w:rsidRPr="00616968" w:rsidRDefault="00B95EA4" w:rsidP="00616968">
      <w:pPr>
        <w:suppressAutoHyphens/>
        <w:ind w:firstLine="709"/>
        <w:jc w:val="both"/>
        <w:rPr>
          <w:sz w:val="28"/>
          <w:lang w:eastAsia="zh-CN"/>
        </w:rPr>
      </w:pPr>
    </w:p>
    <w:p w14:paraId="681ACF8A" w14:textId="768D9B47" w:rsidR="004D165A" w:rsidRPr="00616968" w:rsidRDefault="00B72C74" w:rsidP="00616968">
      <w:pPr>
        <w:suppressAutoHyphens/>
        <w:ind w:firstLine="709"/>
        <w:jc w:val="both"/>
        <w:rPr>
          <w:sz w:val="28"/>
          <w:szCs w:val="28"/>
          <w:lang w:eastAsia="zh-CN"/>
        </w:rPr>
      </w:pPr>
      <w:bookmarkStart w:id="191" w:name="_Ref494883296"/>
      <w:r w:rsidRPr="00616968">
        <w:rPr>
          <w:sz w:val="28"/>
          <w:szCs w:val="28"/>
          <w:lang w:eastAsia="zh-CN"/>
        </w:rPr>
        <w:t>Основные маршруты общественного транспорта проходят по автомобильной дороге общего пользования федерального значения. Перечень автобусных маршрутов с пригородным и междугородним сообщением, обслуживающих населенные пункты Потанинского сельского поселения, приведен в таблице 2.5.</w:t>
      </w:r>
      <w:r w:rsidR="00F05AE6" w:rsidRPr="00616968">
        <w:rPr>
          <w:sz w:val="28"/>
          <w:szCs w:val="28"/>
          <w:lang w:eastAsia="zh-CN"/>
        </w:rPr>
        <w:t>1</w:t>
      </w:r>
      <w:r w:rsidR="00E44A6C" w:rsidRPr="00616968">
        <w:rPr>
          <w:sz w:val="28"/>
          <w:szCs w:val="28"/>
          <w:lang w:eastAsia="zh-CN"/>
        </w:rPr>
        <w:t>1</w:t>
      </w:r>
      <w:r w:rsidRPr="00616968">
        <w:rPr>
          <w:sz w:val="28"/>
          <w:szCs w:val="28"/>
          <w:lang w:eastAsia="zh-CN"/>
        </w:rPr>
        <w:t>.3-2.</w:t>
      </w:r>
    </w:p>
    <w:p w14:paraId="318ADFD1" w14:textId="77777777" w:rsidR="004D165A" w:rsidRPr="00616968" w:rsidRDefault="004D165A" w:rsidP="00616968">
      <w:pPr>
        <w:rPr>
          <w:sz w:val="28"/>
          <w:szCs w:val="28"/>
          <w:lang w:eastAsia="zh-CN"/>
        </w:rPr>
      </w:pPr>
      <w:r w:rsidRPr="00616968">
        <w:rPr>
          <w:sz w:val="28"/>
          <w:szCs w:val="28"/>
          <w:lang w:eastAsia="zh-CN"/>
        </w:rPr>
        <w:br w:type="page"/>
      </w:r>
    </w:p>
    <w:p w14:paraId="1D0BDF1F" w14:textId="0000D857" w:rsidR="00941EA4" w:rsidRPr="00616968" w:rsidRDefault="00F32D4F" w:rsidP="00616968">
      <w:pPr>
        <w:pStyle w:val="afffff3"/>
      </w:pPr>
      <w:r w:rsidRPr="00616968">
        <w:lastRenderedPageBreak/>
        <w:t xml:space="preserve">Таблица </w:t>
      </w:r>
      <w:bookmarkEnd w:id="191"/>
      <w:r w:rsidR="00B95EA4" w:rsidRPr="00616968">
        <w:rPr>
          <w:szCs w:val="28"/>
          <w:lang w:eastAsia="zh-CN"/>
        </w:rPr>
        <w:t>2.5.</w:t>
      </w:r>
      <w:r w:rsidR="00F05AE6" w:rsidRPr="00616968">
        <w:rPr>
          <w:szCs w:val="28"/>
          <w:lang w:eastAsia="zh-CN"/>
        </w:rPr>
        <w:t>1</w:t>
      </w:r>
      <w:r w:rsidR="00E44A6C" w:rsidRPr="00616968">
        <w:rPr>
          <w:szCs w:val="28"/>
          <w:lang w:eastAsia="zh-CN"/>
        </w:rPr>
        <w:t>1</w:t>
      </w:r>
      <w:r w:rsidR="0033536B" w:rsidRPr="00616968">
        <w:rPr>
          <w:szCs w:val="28"/>
          <w:lang w:eastAsia="zh-CN"/>
        </w:rPr>
        <w:t>.3</w:t>
      </w:r>
      <w:r w:rsidR="00B95EA4" w:rsidRPr="00616968">
        <w:rPr>
          <w:szCs w:val="28"/>
          <w:lang w:eastAsia="zh-CN"/>
        </w:rPr>
        <w:t>-</w:t>
      </w:r>
      <w:r w:rsidR="0033536B" w:rsidRPr="00616968">
        <w:rPr>
          <w:szCs w:val="28"/>
          <w:lang w:eastAsia="zh-CN"/>
        </w:rPr>
        <w:t>2</w:t>
      </w:r>
      <w:r w:rsidR="003923ED" w:rsidRPr="00616968">
        <w:t xml:space="preserve"> – Перечень автобусных маршрутов с пригородным и междугородним сообщением, обслуживающих </w:t>
      </w:r>
      <w:r w:rsidR="009A7558" w:rsidRPr="00616968">
        <w:t xml:space="preserve">населенные пункты </w:t>
      </w:r>
      <w:r w:rsidR="003923ED" w:rsidRPr="00616968">
        <w:t>Потанинско</w:t>
      </w:r>
      <w:r w:rsidR="009A7558" w:rsidRPr="00616968">
        <w:t>го</w:t>
      </w:r>
      <w:r w:rsidR="003923ED" w:rsidRPr="00616968">
        <w:t xml:space="preserve"> сельско</w:t>
      </w:r>
      <w:r w:rsidR="009A7558" w:rsidRPr="00616968">
        <w:t>го</w:t>
      </w:r>
      <w:r w:rsidR="003923ED" w:rsidRPr="00616968">
        <w:t xml:space="preserve"> поселени</w:t>
      </w:r>
      <w:r w:rsidR="009A7558" w:rsidRPr="00616968">
        <w:t>я</w:t>
      </w:r>
    </w:p>
    <w:p w14:paraId="35D94EE2" w14:textId="77777777" w:rsidR="00941EA4" w:rsidRPr="00616968" w:rsidRDefault="00941EA4" w:rsidP="00616968">
      <w:pPr>
        <w:pStyle w:val="afffff3"/>
        <w:spacing w:before="0" w:after="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1464"/>
        <w:gridCol w:w="2616"/>
        <w:gridCol w:w="3717"/>
        <w:gridCol w:w="1825"/>
      </w:tblGrid>
      <w:tr w:rsidR="007E70D4" w:rsidRPr="00616968" w14:paraId="0D02C307" w14:textId="77777777" w:rsidTr="007D6EDC">
        <w:trPr>
          <w:trHeight w:val="23"/>
          <w:tblHeader/>
        </w:trPr>
        <w:tc>
          <w:tcPr>
            <w:tcW w:w="281" w:type="pct"/>
          </w:tcPr>
          <w:p w14:paraId="3563ADA0" w14:textId="29049491" w:rsidR="007E70D4" w:rsidRPr="00616968" w:rsidRDefault="007E70D4" w:rsidP="00616968">
            <w:pPr>
              <w:widowControl w:val="0"/>
              <w:suppressAutoHyphens/>
              <w:jc w:val="center"/>
              <w:rPr>
                <w:bCs/>
                <w:lang w:eastAsia="zh-CN"/>
              </w:rPr>
            </w:pPr>
            <w:bookmarkStart w:id="192" w:name="_Hlk528854104"/>
            <w:r w:rsidRPr="00616968">
              <w:rPr>
                <w:bCs/>
                <w:lang w:eastAsia="zh-CN"/>
              </w:rPr>
              <w:t>№ п/п</w:t>
            </w:r>
          </w:p>
        </w:tc>
        <w:tc>
          <w:tcPr>
            <w:tcW w:w="718" w:type="pct"/>
            <w:shd w:val="clear" w:color="auto" w:fill="auto"/>
          </w:tcPr>
          <w:p w14:paraId="4C08A492" w14:textId="173D4E65" w:rsidR="007E70D4" w:rsidRPr="00616968" w:rsidRDefault="007E70D4" w:rsidP="00616968">
            <w:pPr>
              <w:widowControl w:val="0"/>
              <w:suppressAutoHyphens/>
              <w:jc w:val="center"/>
              <w:rPr>
                <w:bCs/>
                <w:lang w:eastAsia="zh-CN"/>
              </w:rPr>
            </w:pPr>
            <w:r w:rsidRPr="00616968">
              <w:rPr>
                <w:bCs/>
                <w:lang w:eastAsia="zh-CN"/>
              </w:rPr>
              <w:t>№ маршрута</w:t>
            </w:r>
          </w:p>
        </w:tc>
        <w:tc>
          <w:tcPr>
            <w:tcW w:w="1283" w:type="pct"/>
            <w:shd w:val="clear" w:color="auto" w:fill="auto"/>
          </w:tcPr>
          <w:p w14:paraId="029E5FE4" w14:textId="4A5B9767" w:rsidR="007E70D4" w:rsidRPr="00616968" w:rsidRDefault="007E70D4" w:rsidP="00616968">
            <w:pPr>
              <w:widowControl w:val="0"/>
              <w:suppressAutoHyphens/>
              <w:jc w:val="center"/>
              <w:rPr>
                <w:bCs/>
                <w:lang w:eastAsia="zh-CN"/>
              </w:rPr>
            </w:pPr>
            <w:r w:rsidRPr="00616968">
              <w:rPr>
                <w:bCs/>
                <w:lang w:eastAsia="zh-CN"/>
              </w:rPr>
              <w:t>Наименование маршрута</w:t>
            </w:r>
          </w:p>
        </w:tc>
        <w:tc>
          <w:tcPr>
            <w:tcW w:w="1823" w:type="pct"/>
            <w:shd w:val="clear" w:color="auto" w:fill="auto"/>
          </w:tcPr>
          <w:p w14:paraId="10D1620E" w14:textId="5318CCCF" w:rsidR="007E70D4" w:rsidRPr="00616968" w:rsidRDefault="007E70D4" w:rsidP="00616968">
            <w:pPr>
              <w:widowControl w:val="0"/>
              <w:suppressAutoHyphens/>
              <w:jc w:val="center"/>
              <w:rPr>
                <w:bCs/>
                <w:lang w:eastAsia="zh-CN"/>
              </w:rPr>
            </w:pPr>
            <w:r w:rsidRPr="00616968">
              <w:rPr>
                <w:bCs/>
                <w:lang w:eastAsia="zh-CN"/>
              </w:rPr>
              <w:t>Поселение Волховского муниципального района</w:t>
            </w:r>
          </w:p>
        </w:tc>
        <w:tc>
          <w:tcPr>
            <w:tcW w:w="895" w:type="pct"/>
            <w:shd w:val="clear" w:color="auto" w:fill="auto"/>
          </w:tcPr>
          <w:p w14:paraId="4BAB7DB7" w14:textId="3E5D5E1B" w:rsidR="007E70D4" w:rsidRPr="00616968" w:rsidRDefault="007E70D4" w:rsidP="00616968">
            <w:pPr>
              <w:widowControl w:val="0"/>
              <w:suppressAutoHyphens/>
              <w:jc w:val="center"/>
              <w:rPr>
                <w:bCs/>
                <w:lang w:eastAsia="zh-CN"/>
              </w:rPr>
            </w:pPr>
            <w:r w:rsidRPr="00616968">
              <w:rPr>
                <w:bCs/>
                <w:lang w:eastAsia="zh-CN"/>
              </w:rPr>
              <w:t>Остановочные пункты маршрута</w:t>
            </w:r>
          </w:p>
        </w:tc>
      </w:tr>
      <w:tr w:rsidR="007B6495" w:rsidRPr="00616968" w14:paraId="03EA57B2" w14:textId="77777777" w:rsidTr="007D6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281" w:type="pct"/>
            <w:tcBorders>
              <w:top w:val="single" w:sz="4" w:space="0" w:color="000000"/>
              <w:left w:val="single" w:sz="4" w:space="0" w:color="000000"/>
              <w:bottom w:val="single" w:sz="4" w:space="0" w:color="000000"/>
            </w:tcBorders>
          </w:tcPr>
          <w:p w14:paraId="3E00AC73" w14:textId="77777777" w:rsidR="00592D5D" w:rsidRPr="00616968" w:rsidRDefault="00592D5D" w:rsidP="00616968">
            <w:pPr>
              <w:widowControl w:val="0"/>
              <w:suppressAutoHyphens/>
              <w:rPr>
                <w:lang w:eastAsia="zh-CN"/>
              </w:rPr>
            </w:pPr>
            <w:r w:rsidRPr="00616968">
              <w:rPr>
                <w:lang w:eastAsia="zh-CN"/>
              </w:rPr>
              <w:t>1</w:t>
            </w:r>
          </w:p>
        </w:tc>
        <w:tc>
          <w:tcPr>
            <w:tcW w:w="718" w:type="pct"/>
            <w:tcBorders>
              <w:top w:val="single" w:sz="4" w:space="0" w:color="000000"/>
              <w:left w:val="single" w:sz="4" w:space="0" w:color="000000"/>
              <w:bottom w:val="single" w:sz="4" w:space="0" w:color="000000"/>
            </w:tcBorders>
            <w:shd w:val="clear" w:color="auto" w:fill="auto"/>
          </w:tcPr>
          <w:p w14:paraId="3AE48780" w14:textId="77777777" w:rsidR="00592D5D" w:rsidRPr="00616968" w:rsidRDefault="00592D5D" w:rsidP="00616968">
            <w:pPr>
              <w:widowControl w:val="0"/>
              <w:suppressAutoHyphens/>
              <w:rPr>
                <w:lang w:eastAsia="zh-CN"/>
              </w:rPr>
            </w:pPr>
            <w:r w:rsidRPr="00616968">
              <w:rPr>
                <w:lang w:eastAsia="zh-CN"/>
              </w:rPr>
              <w:t>863</w:t>
            </w:r>
          </w:p>
        </w:tc>
        <w:tc>
          <w:tcPr>
            <w:tcW w:w="1283" w:type="pct"/>
            <w:tcBorders>
              <w:top w:val="single" w:sz="4" w:space="0" w:color="000000"/>
              <w:left w:val="single" w:sz="4" w:space="0" w:color="000000"/>
              <w:bottom w:val="single" w:sz="4" w:space="0" w:color="000000"/>
            </w:tcBorders>
            <w:shd w:val="clear" w:color="auto" w:fill="auto"/>
          </w:tcPr>
          <w:p w14:paraId="6C2F1D87" w14:textId="78490333" w:rsidR="00592D5D" w:rsidRPr="00616968" w:rsidRDefault="00592D5D" w:rsidP="00616968">
            <w:pPr>
              <w:widowControl w:val="0"/>
              <w:suppressAutoHyphens/>
              <w:rPr>
                <w:lang w:eastAsia="zh-CN"/>
              </w:rPr>
            </w:pPr>
            <w:r w:rsidRPr="00616968">
              <w:rPr>
                <w:lang w:eastAsia="zh-CN"/>
              </w:rPr>
              <w:t>Автовокзал № 2 Санкт-Петербург</w:t>
            </w:r>
            <w:r w:rsidR="009363AF" w:rsidRPr="00616968">
              <w:rPr>
                <w:lang w:eastAsia="zh-CN"/>
              </w:rPr>
              <w:t xml:space="preserve"> – </w:t>
            </w:r>
          </w:p>
          <w:p w14:paraId="668CB0B0" w14:textId="77777777" w:rsidR="00592D5D" w:rsidRPr="00616968" w:rsidRDefault="00592D5D" w:rsidP="00616968">
            <w:pPr>
              <w:widowControl w:val="0"/>
              <w:suppressAutoHyphens/>
              <w:rPr>
                <w:lang w:eastAsia="zh-CN"/>
              </w:rPr>
            </w:pPr>
            <w:r w:rsidRPr="00616968">
              <w:rPr>
                <w:lang w:eastAsia="zh-CN"/>
              </w:rPr>
              <w:t>Свирское</w:t>
            </w:r>
          </w:p>
        </w:tc>
        <w:tc>
          <w:tcPr>
            <w:tcW w:w="1823" w:type="pct"/>
            <w:tcBorders>
              <w:top w:val="single" w:sz="4" w:space="0" w:color="000000"/>
              <w:left w:val="single" w:sz="4" w:space="0" w:color="000000"/>
              <w:bottom w:val="single" w:sz="4" w:space="0" w:color="000000"/>
            </w:tcBorders>
            <w:shd w:val="clear" w:color="auto" w:fill="auto"/>
          </w:tcPr>
          <w:p w14:paraId="3E633876" w14:textId="77777777" w:rsidR="00592D5D" w:rsidRPr="00616968" w:rsidRDefault="00592D5D" w:rsidP="00616968">
            <w:pPr>
              <w:widowControl w:val="0"/>
              <w:suppressAutoHyphens/>
              <w:rPr>
                <w:lang w:eastAsia="zh-CN"/>
              </w:rPr>
            </w:pPr>
            <w:r w:rsidRPr="00616968">
              <w:rPr>
                <w:lang w:eastAsia="zh-CN"/>
              </w:rPr>
              <w:t>Кисельн</w:t>
            </w:r>
            <w:r w:rsidR="00D6602A" w:rsidRPr="00616968">
              <w:rPr>
                <w:lang w:eastAsia="zh-CN"/>
              </w:rPr>
              <w:t>и</w:t>
            </w:r>
            <w:r w:rsidRPr="00616968">
              <w:rPr>
                <w:lang w:eastAsia="zh-CN"/>
              </w:rPr>
              <w:t>нское сельское поселение, Иссадское сельское поселение, Колчановское сельское поселение</w:t>
            </w:r>
          </w:p>
        </w:tc>
        <w:tc>
          <w:tcPr>
            <w:tcW w:w="895" w:type="pct"/>
            <w:tcBorders>
              <w:top w:val="single" w:sz="4" w:space="0" w:color="000000"/>
              <w:left w:val="single" w:sz="4" w:space="0" w:color="000000"/>
              <w:bottom w:val="single" w:sz="4" w:space="0" w:color="000000"/>
              <w:right w:val="single" w:sz="4" w:space="0" w:color="000000"/>
            </w:tcBorders>
            <w:shd w:val="clear" w:color="auto" w:fill="auto"/>
          </w:tcPr>
          <w:p w14:paraId="7F79EF9D" w14:textId="77777777" w:rsidR="00592D5D" w:rsidRPr="00616968" w:rsidRDefault="00592D5D" w:rsidP="00616968">
            <w:pPr>
              <w:widowControl w:val="0"/>
              <w:suppressAutoHyphens/>
              <w:rPr>
                <w:lang w:eastAsia="zh-CN"/>
              </w:rPr>
            </w:pPr>
            <w:r w:rsidRPr="00616968">
              <w:rPr>
                <w:lang w:eastAsia="zh-CN"/>
              </w:rPr>
              <w:t>Потанино</w:t>
            </w:r>
          </w:p>
        </w:tc>
      </w:tr>
      <w:tr w:rsidR="007B6495" w:rsidRPr="00616968" w14:paraId="6482302D" w14:textId="77777777" w:rsidTr="007D6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281" w:type="pct"/>
            <w:tcBorders>
              <w:top w:val="single" w:sz="4" w:space="0" w:color="000000"/>
              <w:left w:val="single" w:sz="4" w:space="0" w:color="000000"/>
              <w:bottom w:val="single" w:sz="4" w:space="0" w:color="000000"/>
            </w:tcBorders>
          </w:tcPr>
          <w:p w14:paraId="5032EC4E" w14:textId="77777777" w:rsidR="00592D5D" w:rsidRPr="00616968" w:rsidRDefault="00592D5D" w:rsidP="00616968">
            <w:pPr>
              <w:widowControl w:val="0"/>
              <w:suppressAutoHyphens/>
              <w:rPr>
                <w:lang w:eastAsia="zh-CN"/>
              </w:rPr>
            </w:pPr>
            <w:r w:rsidRPr="00616968">
              <w:rPr>
                <w:lang w:eastAsia="zh-CN"/>
              </w:rPr>
              <w:t>2</w:t>
            </w:r>
          </w:p>
        </w:tc>
        <w:tc>
          <w:tcPr>
            <w:tcW w:w="718" w:type="pct"/>
            <w:tcBorders>
              <w:top w:val="single" w:sz="4" w:space="0" w:color="000000"/>
              <w:left w:val="single" w:sz="4" w:space="0" w:color="000000"/>
              <w:bottom w:val="single" w:sz="4" w:space="0" w:color="000000"/>
            </w:tcBorders>
            <w:shd w:val="clear" w:color="auto" w:fill="auto"/>
          </w:tcPr>
          <w:p w14:paraId="4CA03F5B" w14:textId="77777777" w:rsidR="00592D5D" w:rsidRPr="00616968" w:rsidRDefault="00592D5D" w:rsidP="00616968">
            <w:pPr>
              <w:widowControl w:val="0"/>
              <w:suppressAutoHyphens/>
              <w:rPr>
                <w:lang w:eastAsia="zh-CN"/>
              </w:rPr>
            </w:pPr>
            <w:r w:rsidRPr="00616968">
              <w:rPr>
                <w:lang w:eastAsia="zh-CN"/>
              </w:rPr>
              <w:t>864</w:t>
            </w:r>
          </w:p>
        </w:tc>
        <w:tc>
          <w:tcPr>
            <w:tcW w:w="1283" w:type="pct"/>
            <w:tcBorders>
              <w:top w:val="single" w:sz="4" w:space="0" w:color="000000"/>
              <w:left w:val="single" w:sz="4" w:space="0" w:color="000000"/>
              <w:bottom w:val="single" w:sz="4" w:space="0" w:color="000000"/>
            </w:tcBorders>
            <w:shd w:val="clear" w:color="auto" w:fill="auto"/>
          </w:tcPr>
          <w:p w14:paraId="3AAB69CA" w14:textId="6CD66762" w:rsidR="00592D5D" w:rsidRPr="00616968" w:rsidRDefault="00592D5D" w:rsidP="00616968">
            <w:pPr>
              <w:widowControl w:val="0"/>
              <w:suppressAutoHyphens/>
              <w:rPr>
                <w:lang w:eastAsia="zh-CN"/>
              </w:rPr>
            </w:pPr>
            <w:r w:rsidRPr="00616968">
              <w:rPr>
                <w:lang w:eastAsia="zh-CN"/>
              </w:rPr>
              <w:t>Автовокзал № 2 Санкт-Петербург</w:t>
            </w:r>
            <w:r w:rsidR="009363AF" w:rsidRPr="00616968">
              <w:rPr>
                <w:lang w:eastAsia="zh-CN"/>
              </w:rPr>
              <w:t xml:space="preserve"> – </w:t>
            </w:r>
          </w:p>
          <w:p w14:paraId="5D063B27" w14:textId="77777777" w:rsidR="00592D5D" w:rsidRPr="00616968" w:rsidRDefault="009A7558" w:rsidP="00616968">
            <w:pPr>
              <w:widowControl w:val="0"/>
              <w:suppressAutoHyphens/>
              <w:rPr>
                <w:lang w:eastAsia="zh-CN"/>
              </w:rPr>
            </w:pPr>
            <w:r w:rsidRPr="00616968">
              <w:rPr>
                <w:lang w:eastAsia="zh-CN"/>
              </w:rPr>
              <w:t>а</w:t>
            </w:r>
            <w:r w:rsidR="00592D5D" w:rsidRPr="00616968">
              <w:rPr>
                <w:lang w:eastAsia="zh-CN"/>
              </w:rPr>
              <w:t>втостанция Лодейное Поле</w:t>
            </w:r>
          </w:p>
        </w:tc>
        <w:tc>
          <w:tcPr>
            <w:tcW w:w="1823" w:type="pct"/>
            <w:tcBorders>
              <w:top w:val="single" w:sz="4" w:space="0" w:color="000000"/>
              <w:left w:val="single" w:sz="4" w:space="0" w:color="000000"/>
              <w:bottom w:val="single" w:sz="4" w:space="0" w:color="000000"/>
            </w:tcBorders>
            <w:shd w:val="clear" w:color="auto" w:fill="auto"/>
          </w:tcPr>
          <w:p w14:paraId="53184007" w14:textId="77777777" w:rsidR="00592D5D" w:rsidRPr="00616968" w:rsidRDefault="00592D5D" w:rsidP="00616968">
            <w:pPr>
              <w:widowControl w:val="0"/>
              <w:suppressAutoHyphens/>
              <w:rPr>
                <w:lang w:eastAsia="zh-CN"/>
              </w:rPr>
            </w:pPr>
            <w:r w:rsidRPr="00616968">
              <w:rPr>
                <w:lang w:eastAsia="zh-CN"/>
              </w:rPr>
              <w:t>Кисельн</w:t>
            </w:r>
            <w:r w:rsidR="00D6602A" w:rsidRPr="00616968">
              <w:rPr>
                <w:lang w:eastAsia="zh-CN"/>
              </w:rPr>
              <w:t>и</w:t>
            </w:r>
            <w:r w:rsidRPr="00616968">
              <w:rPr>
                <w:lang w:eastAsia="zh-CN"/>
              </w:rPr>
              <w:t>нское сельское поселение, Иссадское сельское поселение, Селивановское сельское поселение, Потанинское сельское поселение</w:t>
            </w:r>
          </w:p>
        </w:tc>
        <w:tc>
          <w:tcPr>
            <w:tcW w:w="895" w:type="pct"/>
            <w:tcBorders>
              <w:top w:val="single" w:sz="4" w:space="0" w:color="000000"/>
              <w:left w:val="single" w:sz="4" w:space="0" w:color="000000"/>
              <w:bottom w:val="single" w:sz="4" w:space="0" w:color="000000"/>
              <w:right w:val="single" w:sz="4" w:space="0" w:color="000000"/>
            </w:tcBorders>
            <w:shd w:val="clear" w:color="auto" w:fill="auto"/>
          </w:tcPr>
          <w:p w14:paraId="645D25DB" w14:textId="77777777" w:rsidR="00592D5D" w:rsidRPr="00616968" w:rsidRDefault="00592D5D" w:rsidP="00616968">
            <w:pPr>
              <w:widowControl w:val="0"/>
              <w:suppressAutoHyphens/>
              <w:rPr>
                <w:lang w:eastAsia="zh-CN"/>
              </w:rPr>
            </w:pPr>
            <w:r w:rsidRPr="00616968">
              <w:rPr>
                <w:lang w:eastAsia="zh-CN"/>
              </w:rPr>
              <w:t>Потанино</w:t>
            </w:r>
          </w:p>
        </w:tc>
      </w:tr>
      <w:tr w:rsidR="007B6495" w:rsidRPr="00616968" w14:paraId="372B26D8" w14:textId="77777777" w:rsidTr="007D6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281" w:type="pct"/>
            <w:tcBorders>
              <w:top w:val="single" w:sz="4" w:space="0" w:color="000000"/>
              <w:left w:val="single" w:sz="4" w:space="0" w:color="000000"/>
              <w:bottom w:val="single" w:sz="4" w:space="0" w:color="000000"/>
            </w:tcBorders>
          </w:tcPr>
          <w:p w14:paraId="717F2495" w14:textId="77777777" w:rsidR="00592D5D" w:rsidRPr="00616968" w:rsidRDefault="00592D5D" w:rsidP="00616968">
            <w:pPr>
              <w:widowControl w:val="0"/>
              <w:suppressAutoHyphens/>
              <w:rPr>
                <w:lang w:eastAsia="zh-CN"/>
              </w:rPr>
            </w:pPr>
            <w:r w:rsidRPr="00616968">
              <w:rPr>
                <w:lang w:eastAsia="zh-CN"/>
              </w:rPr>
              <w:t>3</w:t>
            </w:r>
          </w:p>
        </w:tc>
        <w:tc>
          <w:tcPr>
            <w:tcW w:w="718" w:type="pct"/>
            <w:tcBorders>
              <w:top w:val="single" w:sz="4" w:space="0" w:color="000000"/>
              <w:left w:val="single" w:sz="4" w:space="0" w:color="000000"/>
              <w:bottom w:val="single" w:sz="4" w:space="0" w:color="000000"/>
            </w:tcBorders>
            <w:shd w:val="clear" w:color="auto" w:fill="auto"/>
          </w:tcPr>
          <w:p w14:paraId="35AB5A19" w14:textId="77777777" w:rsidR="00592D5D" w:rsidRPr="00616968" w:rsidRDefault="00592D5D" w:rsidP="00616968">
            <w:pPr>
              <w:widowControl w:val="0"/>
              <w:suppressAutoHyphens/>
              <w:rPr>
                <w:lang w:eastAsia="zh-CN"/>
              </w:rPr>
            </w:pPr>
            <w:r w:rsidRPr="00616968">
              <w:rPr>
                <w:lang w:eastAsia="zh-CN"/>
              </w:rPr>
              <w:t>864Д</w:t>
            </w:r>
          </w:p>
        </w:tc>
        <w:tc>
          <w:tcPr>
            <w:tcW w:w="1283" w:type="pct"/>
            <w:tcBorders>
              <w:top w:val="single" w:sz="4" w:space="0" w:color="000000"/>
              <w:left w:val="single" w:sz="4" w:space="0" w:color="000000"/>
              <w:bottom w:val="single" w:sz="4" w:space="0" w:color="000000"/>
            </w:tcBorders>
            <w:shd w:val="clear" w:color="auto" w:fill="auto"/>
          </w:tcPr>
          <w:p w14:paraId="09AC2F34" w14:textId="456272AE" w:rsidR="00592D5D" w:rsidRPr="00616968" w:rsidRDefault="00592D5D" w:rsidP="00616968">
            <w:pPr>
              <w:widowControl w:val="0"/>
              <w:suppressAutoHyphens/>
              <w:rPr>
                <w:lang w:eastAsia="zh-CN"/>
              </w:rPr>
            </w:pPr>
            <w:r w:rsidRPr="00616968">
              <w:rPr>
                <w:lang w:eastAsia="zh-CN"/>
              </w:rPr>
              <w:t>Автостанция Северная</w:t>
            </w:r>
            <w:r w:rsidR="009363AF" w:rsidRPr="00616968">
              <w:rPr>
                <w:lang w:eastAsia="zh-CN"/>
              </w:rPr>
              <w:t xml:space="preserve"> – </w:t>
            </w:r>
          </w:p>
          <w:p w14:paraId="2D9B8142" w14:textId="77777777" w:rsidR="00592D5D" w:rsidRPr="00616968" w:rsidRDefault="009A7558" w:rsidP="00616968">
            <w:pPr>
              <w:widowControl w:val="0"/>
              <w:suppressAutoHyphens/>
              <w:rPr>
                <w:lang w:eastAsia="zh-CN"/>
              </w:rPr>
            </w:pPr>
            <w:r w:rsidRPr="00616968">
              <w:rPr>
                <w:lang w:eastAsia="zh-CN"/>
              </w:rPr>
              <w:t>а</w:t>
            </w:r>
            <w:r w:rsidR="00592D5D" w:rsidRPr="00616968">
              <w:rPr>
                <w:lang w:eastAsia="zh-CN"/>
              </w:rPr>
              <w:t>втостанция Лодейное Поле</w:t>
            </w:r>
          </w:p>
        </w:tc>
        <w:tc>
          <w:tcPr>
            <w:tcW w:w="1823" w:type="pct"/>
            <w:tcBorders>
              <w:top w:val="single" w:sz="4" w:space="0" w:color="000000"/>
              <w:left w:val="single" w:sz="4" w:space="0" w:color="000000"/>
              <w:bottom w:val="single" w:sz="4" w:space="0" w:color="000000"/>
            </w:tcBorders>
            <w:shd w:val="clear" w:color="auto" w:fill="auto"/>
          </w:tcPr>
          <w:p w14:paraId="41BA90A0" w14:textId="77777777" w:rsidR="00592D5D" w:rsidRPr="00616968" w:rsidRDefault="00592D5D" w:rsidP="00616968">
            <w:pPr>
              <w:widowControl w:val="0"/>
              <w:suppressAutoHyphens/>
              <w:rPr>
                <w:lang w:eastAsia="zh-CN"/>
              </w:rPr>
            </w:pPr>
            <w:r w:rsidRPr="00616968">
              <w:rPr>
                <w:lang w:eastAsia="zh-CN"/>
              </w:rPr>
              <w:t>Кисельн</w:t>
            </w:r>
            <w:r w:rsidR="00D6602A" w:rsidRPr="00616968">
              <w:rPr>
                <w:lang w:eastAsia="zh-CN"/>
              </w:rPr>
              <w:t>и</w:t>
            </w:r>
            <w:r w:rsidRPr="00616968">
              <w:rPr>
                <w:lang w:eastAsia="zh-CN"/>
              </w:rPr>
              <w:t>нское сельское поселение, Иссадское сельское поселение, Селивановское сельское поселение, Потанинское сельское поселение</w:t>
            </w:r>
          </w:p>
        </w:tc>
        <w:tc>
          <w:tcPr>
            <w:tcW w:w="895" w:type="pct"/>
            <w:tcBorders>
              <w:top w:val="single" w:sz="4" w:space="0" w:color="000000"/>
              <w:left w:val="single" w:sz="4" w:space="0" w:color="000000"/>
              <w:bottom w:val="single" w:sz="4" w:space="0" w:color="000000"/>
              <w:right w:val="single" w:sz="4" w:space="0" w:color="000000"/>
            </w:tcBorders>
            <w:shd w:val="clear" w:color="auto" w:fill="auto"/>
          </w:tcPr>
          <w:p w14:paraId="2D4B2730" w14:textId="77777777" w:rsidR="00592D5D" w:rsidRPr="00616968" w:rsidRDefault="00592D5D" w:rsidP="00616968">
            <w:pPr>
              <w:widowControl w:val="0"/>
              <w:suppressAutoHyphens/>
              <w:rPr>
                <w:lang w:eastAsia="zh-CN"/>
              </w:rPr>
            </w:pPr>
            <w:r w:rsidRPr="00616968">
              <w:rPr>
                <w:lang w:eastAsia="zh-CN"/>
              </w:rPr>
              <w:t>Потанино</w:t>
            </w:r>
          </w:p>
        </w:tc>
      </w:tr>
      <w:tr w:rsidR="007B6495" w:rsidRPr="00616968" w14:paraId="521E6412" w14:textId="77777777" w:rsidTr="007D6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281" w:type="pct"/>
            <w:tcBorders>
              <w:top w:val="single" w:sz="4" w:space="0" w:color="000000"/>
              <w:left w:val="single" w:sz="4" w:space="0" w:color="000000"/>
              <w:bottom w:val="single" w:sz="4" w:space="0" w:color="000000"/>
            </w:tcBorders>
          </w:tcPr>
          <w:p w14:paraId="0D7DEE1C" w14:textId="77777777" w:rsidR="00592D5D" w:rsidRPr="00616968" w:rsidRDefault="00592D5D" w:rsidP="00616968">
            <w:pPr>
              <w:widowControl w:val="0"/>
              <w:suppressAutoHyphens/>
              <w:rPr>
                <w:lang w:eastAsia="zh-CN"/>
              </w:rPr>
            </w:pPr>
            <w:r w:rsidRPr="00616968">
              <w:rPr>
                <w:lang w:eastAsia="zh-CN"/>
              </w:rPr>
              <w:t>4</w:t>
            </w:r>
          </w:p>
        </w:tc>
        <w:tc>
          <w:tcPr>
            <w:tcW w:w="718" w:type="pct"/>
            <w:tcBorders>
              <w:top w:val="single" w:sz="4" w:space="0" w:color="000000"/>
              <w:left w:val="single" w:sz="4" w:space="0" w:color="000000"/>
              <w:bottom w:val="single" w:sz="4" w:space="0" w:color="000000"/>
            </w:tcBorders>
            <w:shd w:val="clear" w:color="auto" w:fill="auto"/>
          </w:tcPr>
          <w:p w14:paraId="33246025" w14:textId="77777777" w:rsidR="00592D5D" w:rsidRPr="00616968" w:rsidRDefault="00592D5D" w:rsidP="00616968">
            <w:pPr>
              <w:widowControl w:val="0"/>
              <w:suppressAutoHyphens/>
              <w:rPr>
                <w:lang w:eastAsia="zh-CN"/>
              </w:rPr>
            </w:pPr>
            <w:r w:rsidRPr="00616968">
              <w:rPr>
                <w:lang w:eastAsia="zh-CN"/>
              </w:rPr>
              <w:t>895</w:t>
            </w:r>
          </w:p>
        </w:tc>
        <w:tc>
          <w:tcPr>
            <w:tcW w:w="1283" w:type="pct"/>
            <w:tcBorders>
              <w:top w:val="single" w:sz="4" w:space="0" w:color="000000"/>
              <w:left w:val="single" w:sz="4" w:space="0" w:color="000000"/>
              <w:bottom w:val="single" w:sz="4" w:space="0" w:color="000000"/>
            </w:tcBorders>
            <w:shd w:val="clear" w:color="auto" w:fill="auto"/>
          </w:tcPr>
          <w:p w14:paraId="4C64E1A6" w14:textId="5D66A205" w:rsidR="00592D5D" w:rsidRPr="00616968" w:rsidRDefault="00592D5D" w:rsidP="00616968">
            <w:pPr>
              <w:widowControl w:val="0"/>
              <w:suppressAutoHyphens/>
              <w:rPr>
                <w:lang w:eastAsia="zh-CN"/>
              </w:rPr>
            </w:pPr>
            <w:r w:rsidRPr="00616968">
              <w:rPr>
                <w:lang w:eastAsia="zh-CN"/>
              </w:rPr>
              <w:t>Автовокзал № 2 Санкт-Петербург</w:t>
            </w:r>
            <w:r w:rsidR="009363AF" w:rsidRPr="00616968">
              <w:rPr>
                <w:lang w:eastAsia="zh-CN"/>
              </w:rPr>
              <w:t xml:space="preserve"> – </w:t>
            </w:r>
            <w:r w:rsidRPr="00616968">
              <w:rPr>
                <w:lang w:eastAsia="zh-CN"/>
              </w:rPr>
              <w:t>Вознесенье</w:t>
            </w:r>
          </w:p>
        </w:tc>
        <w:tc>
          <w:tcPr>
            <w:tcW w:w="1823" w:type="pct"/>
            <w:tcBorders>
              <w:top w:val="single" w:sz="4" w:space="0" w:color="000000"/>
              <w:left w:val="single" w:sz="4" w:space="0" w:color="000000"/>
              <w:bottom w:val="single" w:sz="4" w:space="0" w:color="000000"/>
            </w:tcBorders>
            <w:shd w:val="clear" w:color="auto" w:fill="auto"/>
          </w:tcPr>
          <w:p w14:paraId="55318202" w14:textId="77777777" w:rsidR="00592D5D" w:rsidRPr="00616968" w:rsidRDefault="00592D5D" w:rsidP="00616968">
            <w:pPr>
              <w:widowControl w:val="0"/>
              <w:suppressAutoHyphens/>
              <w:rPr>
                <w:lang w:eastAsia="zh-CN"/>
              </w:rPr>
            </w:pPr>
            <w:r w:rsidRPr="00616968">
              <w:rPr>
                <w:lang w:eastAsia="zh-CN"/>
              </w:rPr>
              <w:t>Кисельн</w:t>
            </w:r>
            <w:r w:rsidR="00D6602A" w:rsidRPr="00616968">
              <w:rPr>
                <w:lang w:eastAsia="zh-CN"/>
              </w:rPr>
              <w:t>и</w:t>
            </w:r>
            <w:r w:rsidRPr="00616968">
              <w:rPr>
                <w:lang w:eastAsia="zh-CN"/>
              </w:rPr>
              <w:t>нское сельское поселение, Иссадское сельское поселение, Селивановское сельское поселение, Потанинское сельское поселение</w:t>
            </w:r>
          </w:p>
        </w:tc>
        <w:tc>
          <w:tcPr>
            <w:tcW w:w="895" w:type="pct"/>
            <w:tcBorders>
              <w:top w:val="single" w:sz="4" w:space="0" w:color="000000"/>
              <w:left w:val="single" w:sz="4" w:space="0" w:color="000000"/>
              <w:bottom w:val="single" w:sz="4" w:space="0" w:color="000000"/>
              <w:right w:val="single" w:sz="4" w:space="0" w:color="000000"/>
            </w:tcBorders>
            <w:shd w:val="clear" w:color="auto" w:fill="auto"/>
          </w:tcPr>
          <w:p w14:paraId="6755655C" w14:textId="77777777" w:rsidR="00592D5D" w:rsidRPr="00616968" w:rsidRDefault="00592D5D" w:rsidP="00616968">
            <w:pPr>
              <w:widowControl w:val="0"/>
              <w:suppressAutoHyphens/>
              <w:rPr>
                <w:lang w:eastAsia="zh-CN"/>
              </w:rPr>
            </w:pPr>
            <w:r w:rsidRPr="00616968">
              <w:rPr>
                <w:lang w:eastAsia="zh-CN"/>
              </w:rPr>
              <w:t>Потанино</w:t>
            </w:r>
          </w:p>
        </w:tc>
      </w:tr>
      <w:tr w:rsidR="00592D5D" w:rsidRPr="00616968" w14:paraId="09661E76" w14:textId="77777777" w:rsidTr="007D6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281" w:type="pct"/>
            <w:tcBorders>
              <w:top w:val="single" w:sz="4" w:space="0" w:color="000000"/>
              <w:left w:val="single" w:sz="4" w:space="0" w:color="000000"/>
              <w:bottom w:val="single" w:sz="4" w:space="0" w:color="000000"/>
            </w:tcBorders>
          </w:tcPr>
          <w:p w14:paraId="72F1E4B9" w14:textId="77777777" w:rsidR="00592D5D" w:rsidRPr="00616968" w:rsidRDefault="00592D5D" w:rsidP="00616968">
            <w:pPr>
              <w:widowControl w:val="0"/>
              <w:suppressAutoHyphens/>
              <w:rPr>
                <w:lang w:eastAsia="zh-CN"/>
              </w:rPr>
            </w:pPr>
            <w:r w:rsidRPr="00616968">
              <w:rPr>
                <w:lang w:eastAsia="zh-CN"/>
              </w:rPr>
              <w:t>5</w:t>
            </w:r>
          </w:p>
        </w:tc>
        <w:tc>
          <w:tcPr>
            <w:tcW w:w="718" w:type="pct"/>
            <w:tcBorders>
              <w:top w:val="single" w:sz="4" w:space="0" w:color="000000"/>
              <w:left w:val="single" w:sz="4" w:space="0" w:color="000000"/>
              <w:bottom w:val="single" w:sz="4" w:space="0" w:color="000000"/>
            </w:tcBorders>
            <w:shd w:val="clear" w:color="auto" w:fill="auto"/>
          </w:tcPr>
          <w:p w14:paraId="44E07369" w14:textId="77777777" w:rsidR="00592D5D" w:rsidRPr="00616968" w:rsidRDefault="00592D5D" w:rsidP="00616968">
            <w:pPr>
              <w:widowControl w:val="0"/>
              <w:suppressAutoHyphens/>
              <w:rPr>
                <w:lang w:eastAsia="zh-CN"/>
              </w:rPr>
            </w:pPr>
            <w:r w:rsidRPr="00616968">
              <w:rPr>
                <w:lang w:eastAsia="zh-CN"/>
              </w:rPr>
              <w:t>965</w:t>
            </w:r>
          </w:p>
        </w:tc>
        <w:tc>
          <w:tcPr>
            <w:tcW w:w="1283" w:type="pct"/>
            <w:tcBorders>
              <w:top w:val="single" w:sz="4" w:space="0" w:color="000000"/>
              <w:left w:val="single" w:sz="4" w:space="0" w:color="000000"/>
              <w:bottom w:val="single" w:sz="4" w:space="0" w:color="000000"/>
            </w:tcBorders>
            <w:shd w:val="clear" w:color="auto" w:fill="auto"/>
          </w:tcPr>
          <w:p w14:paraId="71B853B1" w14:textId="497D1A44" w:rsidR="00592D5D" w:rsidRPr="00616968" w:rsidRDefault="00592D5D" w:rsidP="00616968">
            <w:pPr>
              <w:widowControl w:val="0"/>
              <w:suppressAutoHyphens/>
              <w:rPr>
                <w:lang w:eastAsia="zh-CN"/>
              </w:rPr>
            </w:pPr>
            <w:r w:rsidRPr="00616968">
              <w:rPr>
                <w:lang w:eastAsia="zh-CN"/>
              </w:rPr>
              <w:t>Автовокзал № 2 Санкт-Петербург</w:t>
            </w:r>
            <w:r w:rsidR="009363AF" w:rsidRPr="00616968">
              <w:rPr>
                <w:lang w:eastAsia="zh-CN"/>
              </w:rPr>
              <w:t xml:space="preserve"> –</w:t>
            </w:r>
          </w:p>
          <w:p w14:paraId="476F9141" w14:textId="77777777" w:rsidR="00592D5D" w:rsidRPr="00616968" w:rsidRDefault="009A7558" w:rsidP="00616968">
            <w:pPr>
              <w:widowControl w:val="0"/>
              <w:suppressAutoHyphens/>
              <w:rPr>
                <w:lang w:eastAsia="zh-CN"/>
              </w:rPr>
            </w:pPr>
            <w:r w:rsidRPr="00616968">
              <w:rPr>
                <w:lang w:eastAsia="zh-CN"/>
              </w:rPr>
              <w:t>а</w:t>
            </w:r>
            <w:r w:rsidR="00592D5D" w:rsidRPr="00616968">
              <w:rPr>
                <w:lang w:eastAsia="zh-CN"/>
              </w:rPr>
              <w:t>втовокзал Петрозаводск</w:t>
            </w:r>
          </w:p>
        </w:tc>
        <w:tc>
          <w:tcPr>
            <w:tcW w:w="1823" w:type="pct"/>
            <w:tcBorders>
              <w:top w:val="single" w:sz="4" w:space="0" w:color="000000"/>
              <w:left w:val="single" w:sz="4" w:space="0" w:color="000000"/>
              <w:bottom w:val="single" w:sz="4" w:space="0" w:color="000000"/>
            </w:tcBorders>
            <w:shd w:val="clear" w:color="auto" w:fill="auto"/>
          </w:tcPr>
          <w:p w14:paraId="1E245071" w14:textId="77777777" w:rsidR="00592D5D" w:rsidRPr="00616968" w:rsidRDefault="00592D5D" w:rsidP="00616968">
            <w:pPr>
              <w:widowControl w:val="0"/>
              <w:suppressAutoHyphens/>
              <w:rPr>
                <w:lang w:eastAsia="zh-CN"/>
              </w:rPr>
            </w:pPr>
            <w:r w:rsidRPr="00616968">
              <w:rPr>
                <w:lang w:eastAsia="zh-CN"/>
              </w:rPr>
              <w:t>Кисельн</w:t>
            </w:r>
            <w:r w:rsidR="00D6602A" w:rsidRPr="00616968">
              <w:rPr>
                <w:lang w:eastAsia="zh-CN"/>
              </w:rPr>
              <w:t>и</w:t>
            </w:r>
            <w:r w:rsidRPr="00616968">
              <w:rPr>
                <w:lang w:eastAsia="zh-CN"/>
              </w:rPr>
              <w:t>нское сельское поселение, Иссадское сельское поселение, Селивановское сельское поселение, Потанинское сельское поселение</w:t>
            </w:r>
          </w:p>
        </w:tc>
        <w:tc>
          <w:tcPr>
            <w:tcW w:w="895" w:type="pct"/>
            <w:tcBorders>
              <w:top w:val="single" w:sz="4" w:space="0" w:color="000000"/>
              <w:left w:val="single" w:sz="4" w:space="0" w:color="000000"/>
              <w:bottom w:val="single" w:sz="4" w:space="0" w:color="000000"/>
              <w:right w:val="single" w:sz="4" w:space="0" w:color="000000"/>
            </w:tcBorders>
            <w:shd w:val="clear" w:color="auto" w:fill="auto"/>
          </w:tcPr>
          <w:p w14:paraId="722ED31E" w14:textId="77777777" w:rsidR="00592D5D" w:rsidRPr="00616968" w:rsidRDefault="00592D5D" w:rsidP="00616968">
            <w:pPr>
              <w:widowControl w:val="0"/>
              <w:suppressAutoHyphens/>
              <w:rPr>
                <w:lang w:eastAsia="zh-CN"/>
              </w:rPr>
            </w:pPr>
            <w:r w:rsidRPr="00616968">
              <w:rPr>
                <w:lang w:eastAsia="zh-CN"/>
              </w:rPr>
              <w:t>Потанино</w:t>
            </w:r>
          </w:p>
        </w:tc>
      </w:tr>
      <w:bookmarkEnd w:id="192"/>
    </w:tbl>
    <w:p w14:paraId="1F4FA62D" w14:textId="77777777" w:rsidR="0099533F" w:rsidRPr="00616968" w:rsidRDefault="0099533F" w:rsidP="00616968">
      <w:pPr>
        <w:suppressAutoHyphens/>
        <w:ind w:firstLine="709"/>
        <w:jc w:val="both"/>
        <w:rPr>
          <w:lang w:eastAsia="zh-CN"/>
        </w:rPr>
      </w:pPr>
    </w:p>
    <w:p w14:paraId="2DAB5262" w14:textId="6BC32655" w:rsidR="003923ED" w:rsidRPr="00616968" w:rsidRDefault="003923ED" w:rsidP="00616968">
      <w:pPr>
        <w:suppressAutoHyphens/>
        <w:ind w:firstLine="709"/>
        <w:jc w:val="both"/>
        <w:rPr>
          <w:sz w:val="28"/>
          <w:szCs w:val="28"/>
          <w:lang w:eastAsia="zh-CN"/>
        </w:rPr>
      </w:pPr>
      <w:r w:rsidRPr="00616968">
        <w:rPr>
          <w:sz w:val="28"/>
          <w:szCs w:val="28"/>
          <w:lang w:eastAsia="zh-CN"/>
        </w:rPr>
        <w:t>Протяженность линий движения автобусных маршрутов на территории Потанинского сельского поселения составляет 1</w:t>
      </w:r>
      <w:r w:rsidR="00FA68F7" w:rsidRPr="00616968">
        <w:rPr>
          <w:sz w:val="28"/>
          <w:szCs w:val="28"/>
          <w:lang w:eastAsia="zh-CN"/>
        </w:rPr>
        <w:t>5,5</w:t>
      </w:r>
      <w:r w:rsidRPr="00616968">
        <w:rPr>
          <w:sz w:val="28"/>
          <w:szCs w:val="28"/>
          <w:lang w:eastAsia="zh-CN"/>
        </w:rPr>
        <w:t xml:space="preserve"> км.</w:t>
      </w:r>
    </w:p>
    <w:p w14:paraId="20845850" w14:textId="3D48322C" w:rsidR="003923ED" w:rsidRPr="00616968" w:rsidRDefault="003923ED" w:rsidP="00616968">
      <w:pPr>
        <w:suppressAutoHyphens/>
        <w:ind w:firstLine="709"/>
        <w:jc w:val="both"/>
        <w:rPr>
          <w:sz w:val="28"/>
          <w:szCs w:val="28"/>
          <w:lang w:eastAsia="zh-CN"/>
        </w:rPr>
      </w:pPr>
      <w:r w:rsidRPr="00616968">
        <w:rPr>
          <w:sz w:val="28"/>
          <w:szCs w:val="28"/>
          <w:lang w:eastAsia="zh-CN"/>
        </w:rPr>
        <w:t xml:space="preserve">Сеть пассажирского транспорта Потанинского сельского поселения, в целом, характеризует низкая плотность. </w:t>
      </w:r>
      <w:r w:rsidR="00D6602A" w:rsidRPr="00616968">
        <w:rPr>
          <w:sz w:val="28"/>
          <w:szCs w:val="28"/>
          <w:lang w:eastAsia="zh-CN"/>
        </w:rPr>
        <w:t>Перечень</w:t>
      </w:r>
      <w:r w:rsidRPr="00616968">
        <w:rPr>
          <w:sz w:val="28"/>
          <w:szCs w:val="28"/>
          <w:lang w:eastAsia="zh-CN"/>
        </w:rPr>
        <w:t xml:space="preserve"> остановочных пунктов в Потанинском сельском поселении приведён в </w:t>
      </w:r>
      <w:r w:rsidR="00803531" w:rsidRPr="00616968">
        <w:rPr>
          <w:sz w:val="28"/>
          <w:szCs w:val="28"/>
          <w:lang w:eastAsia="zh-CN"/>
        </w:rPr>
        <w:t xml:space="preserve">таблице </w:t>
      </w:r>
      <w:r w:rsidR="00C34FFC" w:rsidRPr="00616968">
        <w:rPr>
          <w:sz w:val="28"/>
          <w:szCs w:val="28"/>
          <w:lang w:eastAsia="zh-CN"/>
        </w:rPr>
        <w:t>2.5.</w:t>
      </w:r>
      <w:r w:rsidR="00F05AE6" w:rsidRPr="00616968">
        <w:rPr>
          <w:sz w:val="28"/>
          <w:szCs w:val="28"/>
          <w:lang w:eastAsia="zh-CN"/>
        </w:rPr>
        <w:t>1</w:t>
      </w:r>
      <w:r w:rsidR="00E44A6C" w:rsidRPr="00616968">
        <w:rPr>
          <w:sz w:val="28"/>
          <w:szCs w:val="28"/>
          <w:lang w:eastAsia="zh-CN"/>
        </w:rPr>
        <w:t>1</w:t>
      </w:r>
      <w:r w:rsidR="0033536B" w:rsidRPr="00616968">
        <w:rPr>
          <w:sz w:val="28"/>
          <w:szCs w:val="28"/>
          <w:lang w:eastAsia="zh-CN"/>
        </w:rPr>
        <w:t>.3</w:t>
      </w:r>
      <w:r w:rsidR="00C34FFC" w:rsidRPr="00616968">
        <w:rPr>
          <w:sz w:val="28"/>
          <w:szCs w:val="28"/>
          <w:lang w:eastAsia="zh-CN"/>
        </w:rPr>
        <w:t>-</w:t>
      </w:r>
      <w:r w:rsidR="0033536B" w:rsidRPr="00616968">
        <w:rPr>
          <w:sz w:val="28"/>
          <w:szCs w:val="28"/>
          <w:lang w:eastAsia="zh-CN"/>
        </w:rPr>
        <w:t>3</w:t>
      </w:r>
      <w:r w:rsidRPr="00616968">
        <w:rPr>
          <w:sz w:val="28"/>
          <w:szCs w:val="28"/>
          <w:lang w:eastAsia="zh-CN"/>
        </w:rPr>
        <w:t>.</w:t>
      </w:r>
    </w:p>
    <w:p w14:paraId="103CBF52" w14:textId="7EFD8F1A" w:rsidR="003923ED" w:rsidRPr="00616968" w:rsidRDefault="00F32D4F" w:rsidP="00616968">
      <w:pPr>
        <w:pStyle w:val="afffff3"/>
        <w:rPr>
          <w:bCs w:val="0"/>
          <w:szCs w:val="28"/>
          <w:lang w:eastAsia="zh-CN"/>
        </w:rPr>
      </w:pPr>
      <w:bookmarkStart w:id="193" w:name="_Ref522871944"/>
      <w:r w:rsidRPr="00616968">
        <w:rPr>
          <w:bCs w:val="0"/>
          <w:szCs w:val="28"/>
          <w:lang w:eastAsia="zh-CN"/>
        </w:rPr>
        <w:t xml:space="preserve">Таблица </w:t>
      </w:r>
      <w:bookmarkEnd w:id="193"/>
      <w:r w:rsidR="00C34FFC" w:rsidRPr="00616968">
        <w:rPr>
          <w:bCs w:val="0"/>
          <w:szCs w:val="28"/>
          <w:lang w:eastAsia="zh-CN"/>
        </w:rPr>
        <w:t>2.5.</w:t>
      </w:r>
      <w:r w:rsidR="00F05AE6" w:rsidRPr="00616968">
        <w:rPr>
          <w:bCs w:val="0"/>
          <w:szCs w:val="28"/>
          <w:lang w:eastAsia="zh-CN"/>
        </w:rPr>
        <w:t>1</w:t>
      </w:r>
      <w:r w:rsidR="00E44A6C" w:rsidRPr="00616968">
        <w:rPr>
          <w:bCs w:val="0"/>
          <w:szCs w:val="28"/>
          <w:lang w:eastAsia="zh-CN"/>
        </w:rPr>
        <w:t>1</w:t>
      </w:r>
      <w:r w:rsidR="0033536B" w:rsidRPr="00616968">
        <w:rPr>
          <w:bCs w:val="0"/>
          <w:szCs w:val="28"/>
          <w:lang w:eastAsia="zh-CN"/>
        </w:rPr>
        <w:t>.3</w:t>
      </w:r>
      <w:r w:rsidR="00C34FFC" w:rsidRPr="00616968">
        <w:rPr>
          <w:bCs w:val="0"/>
          <w:szCs w:val="28"/>
          <w:lang w:eastAsia="zh-CN"/>
        </w:rPr>
        <w:t>-</w:t>
      </w:r>
      <w:r w:rsidR="0033536B" w:rsidRPr="00616968">
        <w:rPr>
          <w:bCs w:val="0"/>
          <w:szCs w:val="28"/>
          <w:lang w:eastAsia="zh-CN"/>
        </w:rPr>
        <w:t>3</w:t>
      </w:r>
      <w:r w:rsidR="003923ED" w:rsidRPr="00616968">
        <w:rPr>
          <w:bCs w:val="0"/>
          <w:szCs w:val="28"/>
          <w:lang w:eastAsia="zh-CN"/>
        </w:rPr>
        <w:t xml:space="preserve"> – </w:t>
      </w:r>
      <w:r w:rsidR="00D6602A" w:rsidRPr="00616968">
        <w:rPr>
          <w:bCs w:val="0"/>
          <w:szCs w:val="28"/>
          <w:lang w:eastAsia="zh-CN"/>
        </w:rPr>
        <w:t>Перечень о</w:t>
      </w:r>
      <w:r w:rsidR="003923ED" w:rsidRPr="00616968">
        <w:rPr>
          <w:bCs w:val="0"/>
          <w:szCs w:val="28"/>
          <w:lang w:eastAsia="zh-CN"/>
        </w:rPr>
        <w:t>становочны</w:t>
      </w:r>
      <w:r w:rsidR="00D6602A" w:rsidRPr="00616968">
        <w:rPr>
          <w:bCs w:val="0"/>
          <w:szCs w:val="28"/>
          <w:lang w:eastAsia="zh-CN"/>
        </w:rPr>
        <w:t>х</w:t>
      </w:r>
      <w:r w:rsidR="003923ED" w:rsidRPr="00616968">
        <w:rPr>
          <w:bCs w:val="0"/>
          <w:szCs w:val="28"/>
          <w:lang w:eastAsia="zh-CN"/>
        </w:rPr>
        <w:t xml:space="preserve"> пункт</w:t>
      </w:r>
      <w:r w:rsidR="00D6602A" w:rsidRPr="00616968">
        <w:rPr>
          <w:bCs w:val="0"/>
          <w:szCs w:val="28"/>
          <w:lang w:eastAsia="zh-CN"/>
        </w:rPr>
        <w:t>ов</w:t>
      </w:r>
      <w:r w:rsidR="003923ED" w:rsidRPr="00616968">
        <w:rPr>
          <w:bCs w:val="0"/>
          <w:szCs w:val="28"/>
          <w:lang w:eastAsia="zh-CN"/>
        </w:rPr>
        <w:t xml:space="preserve"> в Потанинском сельском поселении</w:t>
      </w:r>
    </w:p>
    <w:tbl>
      <w:tblPr>
        <w:tblW w:w="5000" w:type="pct"/>
        <w:jc w:val="center"/>
        <w:tblLayout w:type="fixed"/>
        <w:tblCellMar>
          <w:top w:w="15" w:type="dxa"/>
          <w:left w:w="43" w:type="dxa"/>
          <w:bottom w:w="15" w:type="dxa"/>
          <w:right w:w="48" w:type="dxa"/>
        </w:tblCellMar>
        <w:tblLook w:val="0000" w:firstRow="0" w:lastRow="0" w:firstColumn="0" w:lastColumn="0" w:noHBand="0" w:noVBand="0"/>
      </w:tblPr>
      <w:tblGrid>
        <w:gridCol w:w="563"/>
        <w:gridCol w:w="2553"/>
        <w:gridCol w:w="7079"/>
      </w:tblGrid>
      <w:tr w:rsidR="00A65D9F" w:rsidRPr="00616968" w14:paraId="3BCC8939" w14:textId="77777777" w:rsidTr="000C0F3A">
        <w:trPr>
          <w:tblHeader/>
          <w:jc w:val="center"/>
        </w:trPr>
        <w:tc>
          <w:tcPr>
            <w:tcW w:w="276" w:type="pct"/>
            <w:tcBorders>
              <w:top w:val="single" w:sz="4" w:space="0" w:color="000000"/>
              <w:left w:val="single" w:sz="4" w:space="0" w:color="000000"/>
              <w:bottom w:val="single" w:sz="4" w:space="0" w:color="000000"/>
            </w:tcBorders>
            <w:shd w:val="clear" w:color="auto" w:fill="FFFFFF"/>
          </w:tcPr>
          <w:p w14:paraId="5E5660AD" w14:textId="77777777" w:rsidR="00A65D9F" w:rsidRPr="00616968" w:rsidRDefault="00A65D9F" w:rsidP="00616968">
            <w:pPr>
              <w:widowControl w:val="0"/>
              <w:suppressAutoHyphens/>
              <w:jc w:val="center"/>
              <w:rPr>
                <w:lang w:eastAsia="zh-CN"/>
              </w:rPr>
            </w:pPr>
            <w:r w:rsidRPr="00616968">
              <w:rPr>
                <w:lang w:eastAsia="zh-CN"/>
              </w:rPr>
              <w:t>№</w:t>
            </w:r>
          </w:p>
          <w:p w14:paraId="32C7B11A" w14:textId="77777777" w:rsidR="00A65D9F" w:rsidRPr="00616968" w:rsidRDefault="00A65D9F" w:rsidP="00616968">
            <w:pPr>
              <w:widowControl w:val="0"/>
              <w:suppressAutoHyphens/>
              <w:jc w:val="center"/>
              <w:rPr>
                <w:lang w:eastAsia="zh-CN"/>
              </w:rPr>
            </w:pPr>
            <w:r w:rsidRPr="00616968">
              <w:rPr>
                <w:lang w:eastAsia="zh-CN"/>
              </w:rPr>
              <w:t>п/п</w:t>
            </w:r>
          </w:p>
        </w:tc>
        <w:tc>
          <w:tcPr>
            <w:tcW w:w="1252" w:type="pct"/>
            <w:tcBorders>
              <w:top w:val="single" w:sz="4" w:space="0" w:color="000000"/>
              <w:left w:val="single" w:sz="4" w:space="0" w:color="000000"/>
              <w:bottom w:val="single" w:sz="4" w:space="0" w:color="000000"/>
            </w:tcBorders>
            <w:shd w:val="clear" w:color="auto" w:fill="FFFFFF"/>
          </w:tcPr>
          <w:p w14:paraId="31E20DA2" w14:textId="77777777" w:rsidR="00A65D9F" w:rsidRPr="00616968" w:rsidRDefault="00A65D9F" w:rsidP="00616968">
            <w:pPr>
              <w:widowControl w:val="0"/>
              <w:suppressAutoHyphens/>
              <w:jc w:val="center"/>
              <w:rPr>
                <w:lang w:eastAsia="zh-CN"/>
              </w:rPr>
            </w:pPr>
            <w:r w:rsidRPr="00616968">
              <w:rPr>
                <w:lang w:eastAsia="zh-CN"/>
              </w:rPr>
              <w:t>Местоположение</w:t>
            </w:r>
          </w:p>
        </w:tc>
        <w:tc>
          <w:tcPr>
            <w:tcW w:w="3472" w:type="pct"/>
            <w:tcBorders>
              <w:top w:val="single" w:sz="4" w:space="0" w:color="000000"/>
              <w:left w:val="single" w:sz="4" w:space="0" w:color="000000"/>
              <w:bottom w:val="single" w:sz="4" w:space="0" w:color="000000"/>
              <w:right w:val="single" w:sz="4" w:space="0" w:color="000000"/>
            </w:tcBorders>
            <w:shd w:val="clear" w:color="auto" w:fill="FFFFFF"/>
          </w:tcPr>
          <w:p w14:paraId="4831DBDD" w14:textId="77777777" w:rsidR="00A65D9F" w:rsidRPr="00616968" w:rsidRDefault="00A65D9F" w:rsidP="00616968">
            <w:pPr>
              <w:widowControl w:val="0"/>
              <w:suppressAutoHyphens/>
              <w:jc w:val="center"/>
              <w:rPr>
                <w:lang w:eastAsia="zh-CN"/>
              </w:rPr>
            </w:pPr>
            <w:r w:rsidRPr="00616968">
              <w:rPr>
                <w:lang w:eastAsia="zh-CN"/>
              </w:rPr>
              <w:t>Название остановочного пункта</w:t>
            </w:r>
          </w:p>
        </w:tc>
      </w:tr>
    </w:tbl>
    <w:p w14:paraId="0A2CF7B0" w14:textId="77777777" w:rsidR="00F533A5" w:rsidRPr="00616968" w:rsidRDefault="00F533A5" w:rsidP="00616968">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43" w:type="dxa"/>
          <w:bottom w:w="15" w:type="dxa"/>
          <w:right w:w="48" w:type="dxa"/>
        </w:tblCellMar>
        <w:tblLook w:val="0000" w:firstRow="0" w:lastRow="0" w:firstColumn="0" w:lastColumn="0" w:noHBand="0" w:noVBand="0"/>
      </w:tblPr>
      <w:tblGrid>
        <w:gridCol w:w="563"/>
        <w:gridCol w:w="2553"/>
        <w:gridCol w:w="7079"/>
      </w:tblGrid>
      <w:tr w:rsidR="00F533A5" w:rsidRPr="00616968" w14:paraId="30AA68FA" w14:textId="77777777" w:rsidTr="00B6011D">
        <w:trPr>
          <w:tblHeader/>
          <w:jc w:val="center"/>
        </w:trPr>
        <w:tc>
          <w:tcPr>
            <w:tcW w:w="276" w:type="pct"/>
            <w:shd w:val="clear" w:color="auto" w:fill="FFFFFF"/>
          </w:tcPr>
          <w:p w14:paraId="33A2CC4F" w14:textId="7A26CFAF" w:rsidR="00F533A5" w:rsidRPr="00616968" w:rsidRDefault="00F533A5" w:rsidP="00616968">
            <w:pPr>
              <w:widowControl w:val="0"/>
              <w:suppressAutoHyphens/>
              <w:jc w:val="center"/>
              <w:rPr>
                <w:lang w:eastAsia="zh-CN"/>
              </w:rPr>
            </w:pPr>
            <w:r w:rsidRPr="00616968">
              <w:rPr>
                <w:lang w:eastAsia="zh-CN"/>
              </w:rPr>
              <w:t>1</w:t>
            </w:r>
          </w:p>
        </w:tc>
        <w:tc>
          <w:tcPr>
            <w:tcW w:w="1252" w:type="pct"/>
            <w:shd w:val="clear" w:color="auto" w:fill="FFFFFF"/>
          </w:tcPr>
          <w:p w14:paraId="0784CB58" w14:textId="3DFA67FB" w:rsidR="00F533A5" w:rsidRPr="00616968" w:rsidRDefault="00F533A5" w:rsidP="00616968">
            <w:pPr>
              <w:widowControl w:val="0"/>
              <w:suppressAutoHyphens/>
              <w:jc w:val="center"/>
              <w:rPr>
                <w:lang w:eastAsia="zh-CN"/>
              </w:rPr>
            </w:pPr>
            <w:r w:rsidRPr="00616968">
              <w:rPr>
                <w:lang w:eastAsia="zh-CN"/>
              </w:rPr>
              <w:t>2</w:t>
            </w:r>
          </w:p>
        </w:tc>
        <w:tc>
          <w:tcPr>
            <w:tcW w:w="3472" w:type="pct"/>
            <w:shd w:val="clear" w:color="auto" w:fill="FFFFFF"/>
          </w:tcPr>
          <w:p w14:paraId="0C799DE1" w14:textId="4A73E851" w:rsidR="00F533A5" w:rsidRPr="00616968" w:rsidRDefault="00F533A5" w:rsidP="00616968">
            <w:pPr>
              <w:widowControl w:val="0"/>
              <w:suppressAutoHyphens/>
              <w:jc w:val="center"/>
              <w:rPr>
                <w:lang w:eastAsia="zh-CN"/>
              </w:rPr>
            </w:pPr>
            <w:r w:rsidRPr="00616968">
              <w:rPr>
                <w:lang w:eastAsia="zh-CN"/>
              </w:rPr>
              <w:t>3</w:t>
            </w:r>
          </w:p>
        </w:tc>
      </w:tr>
      <w:tr w:rsidR="007B6495" w:rsidRPr="00616968" w14:paraId="1E4A794A" w14:textId="77777777" w:rsidTr="00B6011D">
        <w:trPr>
          <w:jc w:val="center"/>
        </w:trPr>
        <w:tc>
          <w:tcPr>
            <w:tcW w:w="276" w:type="pct"/>
            <w:shd w:val="clear" w:color="auto" w:fill="FFFFFF"/>
            <w:vAlign w:val="center"/>
          </w:tcPr>
          <w:p w14:paraId="3B05CCD4" w14:textId="77777777" w:rsidR="00EE7F90" w:rsidRPr="00616968" w:rsidRDefault="00EE7F90" w:rsidP="00616968">
            <w:pPr>
              <w:suppressAutoHyphens/>
              <w:rPr>
                <w:lang w:eastAsia="zh-CN"/>
              </w:rPr>
            </w:pPr>
            <w:r w:rsidRPr="00616968">
              <w:rPr>
                <w:lang w:eastAsia="zh-CN"/>
              </w:rPr>
              <w:t>1</w:t>
            </w:r>
          </w:p>
        </w:tc>
        <w:tc>
          <w:tcPr>
            <w:tcW w:w="1252" w:type="pct"/>
            <w:shd w:val="clear" w:color="auto" w:fill="FFFFFF"/>
            <w:vAlign w:val="center"/>
          </w:tcPr>
          <w:p w14:paraId="688FAF17" w14:textId="509D87D1" w:rsidR="00EE7F90" w:rsidRPr="00616968" w:rsidRDefault="00DD6134" w:rsidP="00616968">
            <w:pPr>
              <w:suppressAutoHyphens/>
              <w:rPr>
                <w:lang w:eastAsia="zh-CN"/>
              </w:rPr>
            </w:pPr>
            <w:r w:rsidRPr="00616968">
              <w:rPr>
                <w:lang w:eastAsia="zh-CN"/>
              </w:rPr>
              <w:t>дер. Волосово</w:t>
            </w:r>
          </w:p>
        </w:tc>
        <w:tc>
          <w:tcPr>
            <w:tcW w:w="3472" w:type="pct"/>
            <w:shd w:val="clear" w:color="auto" w:fill="FFFFFF"/>
            <w:vAlign w:val="center"/>
          </w:tcPr>
          <w:p w14:paraId="6B3D0089" w14:textId="7AA1D995" w:rsidR="00EE7F90" w:rsidRPr="00616968" w:rsidRDefault="00EE7F90" w:rsidP="00616968">
            <w:pPr>
              <w:suppressAutoHyphens/>
              <w:rPr>
                <w:lang w:eastAsia="zh-CN"/>
              </w:rPr>
            </w:pPr>
            <w:r w:rsidRPr="00616968">
              <w:rPr>
                <w:lang w:eastAsia="zh-CN"/>
              </w:rPr>
              <w:t xml:space="preserve">Волосово-1 (по направлению </w:t>
            </w:r>
            <w:r w:rsidR="00287A7D" w:rsidRPr="00616968">
              <w:rPr>
                <w:lang w:eastAsia="zh-CN"/>
              </w:rPr>
              <w:t>на</w:t>
            </w:r>
            <w:r w:rsidRPr="00616968">
              <w:rPr>
                <w:lang w:eastAsia="zh-CN"/>
              </w:rPr>
              <w:t xml:space="preserve"> Санкт-Петербург)</w:t>
            </w:r>
          </w:p>
        </w:tc>
      </w:tr>
      <w:tr w:rsidR="007B6495" w:rsidRPr="00616968" w14:paraId="1BA9EBDD" w14:textId="77777777" w:rsidTr="00B6011D">
        <w:trPr>
          <w:jc w:val="center"/>
        </w:trPr>
        <w:tc>
          <w:tcPr>
            <w:tcW w:w="276" w:type="pct"/>
            <w:shd w:val="clear" w:color="auto" w:fill="FFFFFF"/>
            <w:vAlign w:val="center"/>
          </w:tcPr>
          <w:p w14:paraId="2A1BC68E" w14:textId="77777777" w:rsidR="00EE7F90" w:rsidRPr="00616968" w:rsidRDefault="00EE7F90" w:rsidP="00616968">
            <w:pPr>
              <w:suppressAutoHyphens/>
              <w:rPr>
                <w:lang w:eastAsia="zh-CN"/>
              </w:rPr>
            </w:pPr>
            <w:r w:rsidRPr="00616968">
              <w:rPr>
                <w:lang w:eastAsia="zh-CN"/>
              </w:rPr>
              <w:t>2</w:t>
            </w:r>
          </w:p>
        </w:tc>
        <w:tc>
          <w:tcPr>
            <w:tcW w:w="1252" w:type="pct"/>
            <w:shd w:val="clear" w:color="auto" w:fill="FFFFFF"/>
          </w:tcPr>
          <w:p w14:paraId="069CF1AF" w14:textId="5A6A8971" w:rsidR="00EE7F90" w:rsidRPr="00616968" w:rsidRDefault="00DD6134" w:rsidP="00616968">
            <w:pPr>
              <w:suppressAutoHyphens/>
              <w:rPr>
                <w:lang w:eastAsia="zh-CN"/>
              </w:rPr>
            </w:pPr>
            <w:r w:rsidRPr="00616968">
              <w:rPr>
                <w:lang w:eastAsia="zh-CN"/>
              </w:rPr>
              <w:t>дер. Волосово</w:t>
            </w:r>
          </w:p>
        </w:tc>
        <w:tc>
          <w:tcPr>
            <w:tcW w:w="3472" w:type="pct"/>
            <w:shd w:val="clear" w:color="auto" w:fill="FFFFFF"/>
            <w:vAlign w:val="center"/>
          </w:tcPr>
          <w:p w14:paraId="4DF06D9D" w14:textId="337FCDD7" w:rsidR="00EE7F90" w:rsidRPr="00616968" w:rsidRDefault="00EE7F90" w:rsidP="00616968">
            <w:pPr>
              <w:suppressAutoHyphens/>
              <w:rPr>
                <w:lang w:eastAsia="zh-CN"/>
              </w:rPr>
            </w:pPr>
            <w:r w:rsidRPr="00616968">
              <w:rPr>
                <w:lang w:eastAsia="zh-CN"/>
              </w:rPr>
              <w:t xml:space="preserve">Волосово-1 (по направлению </w:t>
            </w:r>
            <w:r w:rsidR="00287A7D" w:rsidRPr="00616968">
              <w:rPr>
                <w:lang w:eastAsia="zh-CN"/>
              </w:rPr>
              <w:t>на</w:t>
            </w:r>
            <w:r w:rsidRPr="00616968">
              <w:rPr>
                <w:lang w:eastAsia="zh-CN"/>
              </w:rPr>
              <w:t xml:space="preserve"> Санкт-Петербург)</w:t>
            </w:r>
          </w:p>
        </w:tc>
      </w:tr>
      <w:tr w:rsidR="007B6495" w:rsidRPr="00616968" w14:paraId="6E251C91" w14:textId="77777777" w:rsidTr="00B6011D">
        <w:trPr>
          <w:jc w:val="center"/>
        </w:trPr>
        <w:tc>
          <w:tcPr>
            <w:tcW w:w="276" w:type="pct"/>
            <w:shd w:val="clear" w:color="auto" w:fill="FFFFFF"/>
            <w:vAlign w:val="center"/>
          </w:tcPr>
          <w:p w14:paraId="60CA503B" w14:textId="77777777" w:rsidR="00EE7F90" w:rsidRPr="00616968" w:rsidRDefault="00EE7F90" w:rsidP="00616968">
            <w:pPr>
              <w:suppressAutoHyphens/>
              <w:rPr>
                <w:lang w:eastAsia="zh-CN"/>
              </w:rPr>
            </w:pPr>
            <w:r w:rsidRPr="00616968">
              <w:rPr>
                <w:lang w:eastAsia="zh-CN"/>
              </w:rPr>
              <w:t>3</w:t>
            </w:r>
          </w:p>
        </w:tc>
        <w:tc>
          <w:tcPr>
            <w:tcW w:w="1252" w:type="pct"/>
            <w:shd w:val="clear" w:color="auto" w:fill="FFFFFF"/>
          </w:tcPr>
          <w:p w14:paraId="4C74C432" w14:textId="3F3895F2" w:rsidR="00EE7F90" w:rsidRPr="00616968" w:rsidRDefault="00DD6134" w:rsidP="00616968">
            <w:pPr>
              <w:suppressAutoHyphens/>
              <w:rPr>
                <w:lang w:eastAsia="zh-CN"/>
              </w:rPr>
            </w:pPr>
            <w:r w:rsidRPr="00616968">
              <w:rPr>
                <w:lang w:eastAsia="zh-CN"/>
              </w:rPr>
              <w:t>дер. Волосово</w:t>
            </w:r>
          </w:p>
        </w:tc>
        <w:tc>
          <w:tcPr>
            <w:tcW w:w="3472" w:type="pct"/>
            <w:shd w:val="clear" w:color="auto" w:fill="FFFFFF"/>
            <w:vAlign w:val="center"/>
          </w:tcPr>
          <w:p w14:paraId="3697870F" w14:textId="0F7DF55A" w:rsidR="00EE7F90" w:rsidRPr="00616968" w:rsidRDefault="00EE7F90" w:rsidP="00616968">
            <w:pPr>
              <w:suppressAutoHyphens/>
              <w:rPr>
                <w:lang w:eastAsia="zh-CN"/>
              </w:rPr>
            </w:pPr>
            <w:r w:rsidRPr="00616968">
              <w:rPr>
                <w:lang w:eastAsia="zh-CN"/>
              </w:rPr>
              <w:t xml:space="preserve">Волосово-2 (по направлению </w:t>
            </w:r>
            <w:r w:rsidR="00287A7D" w:rsidRPr="00616968">
              <w:rPr>
                <w:lang w:eastAsia="zh-CN"/>
              </w:rPr>
              <w:t>на</w:t>
            </w:r>
            <w:r w:rsidRPr="00616968">
              <w:rPr>
                <w:lang w:eastAsia="zh-CN"/>
              </w:rPr>
              <w:t xml:space="preserve"> Санкт-Петербург)</w:t>
            </w:r>
          </w:p>
        </w:tc>
      </w:tr>
      <w:tr w:rsidR="007B6495" w:rsidRPr="00616968" w14:paraId="601077FF" w14:textId="77777777" w:rsidTr="00B6011D">
        <w:trPr>
          <w:jc w:val="center"/>
        </w:trPr>
        <w:tc>
          <w:tcPr>
            <w:tcW w:w="276" w:type="pct"/>
            <w:shd w:val="clear" w:color="auto" w:fill="FFFFFF"/>
            <w:vAlign w:val="center"/>
          </w:tcPr>
          <w:p w14:paraId="20C5E9E1" w14:textId="77777777" w:rsidR="00EE7F90" w:rsidRPr="00616968" w:rsidRDefault="00EE7F90" w:rsidP="00616968">
            <w:pPr>
              <w:suppressAutoHyphens/>
              <w:rPr>
                <w:lang w:eastAsia="zh-CN"/>
              </w:rPr>
            </w:pPr>
            <w:r w:rsidRPr="00616968">
              <w:rPr>
                <w:lang w:eastAsia="zh-CN"/>
              </w:rPr>
              <w:t>4</w:t>
            </w:r>
          </w:p>
        </w:tc>
        <w:tc>
          <w:tcPr>
            <w:tcW w:w="1252" w:type="pct"/>
            <w:shd w:val="clear" w:color="auto" w:fill="FFFFFF"/>
          </w:tcPr>
          <w:p w14:paraId="63AA124F" w14:textId="59759287" w:rsidR="00EE7F90" w:rsidRPr="00616968" w:rsidRDefault="00DD6134" w:rsidP="00616968">
            <w:pPr>
              <w:suppressAutoHyphens/>
              <w:rPr>
                <w:lang w:eastAsia="zh-CN"/>
              </w:rPr>
            </w:pPr>
            <w:r w:rsidRPr="00616968">
              <w:rPr>
                <w:lang w:eastAsia="zh-CN"/>
              </w:rPr>
              <w:t>дер. Волосово</w:t>
            </w:r>
          </w:p>
        </w:tc>
        <w:tc>
          <w:tcPr>
            <w:tcW w:w="3472" w:type="pct"/>
            <w:shd w:val="clear" w:color="auto" w:fill="FFFFFF"/>
            <w:vAlign w:val="center"/>
          </w:tcPr>
          <w:p w14:paraId="0E8D5C09" w14:textId="49088CE4" w:rsidR="00EE7F90" w:rsidRPr="00616968" w:rsidRDefault="00EE7F90" w:rsidP="00616968">
            <w:pPr>
              <w:suppressAutoHyphens/>
              <w:rPr>
                <w:lang w:eastAsia="zh-CN"/>
              </w:rPr>
            </w:pPr>
            <w:r w:rsidRPr="00616968">
              <w:rPr>
                <w:lang w:eastAsia="zh-CN"/>
              </w:rPr>
              <w:t xml:space="preserve">Волосово-2 (по направлению </w:t>
            </w:r>
            <w:r w:rsidR="00287A7D" w:rsidRPr="00616968">
              <w:rPr>
                <w:lang w:eastAsia="zh-CN"/>
              </w:rPr>
              <w:t>на</w:t>
            </w:r>
            <w:r w:rsidRPr="00616968">
              <w:rPr>
                <w:lang w:eastAsia="zh-CN"/>
              </w:rPr>
              <w:t xml:space="preserve"> Санкт-Петербург)</w:t>
            </w:r>
          </w:p>
        </w:tc>
      </w:tr>
      <w:tr w:rsidR="007B6495" w:rsidRPr="00616968" w14:paraId="4B7631E3" w14:textId="77777777" w:rsidTr="00B6011D">
        <w:trPr>
          <w:jc w:val="center"/>
        </w:trPr>
        <w:tc>
          <w:tcPr>
            <w:tcW w:w="276" w:type="pct"/>
            <w:shd w:val="clear" w:color="auto" w:fill="FFFFFF"/>
            <w:vAlign w:val="center"/>
          </w:tcPr>
          <w:p w14:paraId="72D84A59" w14:textId="77777777" w:rsidR="00EE7F90" w:rsidRPr="00616968" w:rsidRDefault="00EE7F90" w:rsidP="00616968">
            <w:pPr>
              <w:suppressAutoHyphens/>
              <w:rPr>
                <w:lang w:eastAsia="zh-CN"/>
              </w:rPr>
            </w:pPr>
            <w:r w:rsidRPr="00616968">
              <w:rPr>
                <w:lang w:eastAsia="zh-CN"/>
              </w:rPr>
              <w:t>5</w:t>
            </w:r>
          </w:p>
        </w:tc>
        <w:tc>
          <w:tcPr>
            <w:tcW w:w="1252" w:type="pct"/>
            <w:shd w:val="clear" w:color="auto" w:fill="FFFFFF"/>
            <w:vAlign w:val="center"/>
          </w:tcPr>
          <w:p w14:paraId="6EA93AEE" w14:textId="659DFBAF" w:rsidR="00EE7F90" w:rsidRPr="00616968" w:rsidRDefault="00DD6134" w:rsidP="00616968">
            <w:pPr>
              <w:suppressAutoHyphens/>
              <w:rPr>
                <w:lang w:eastAsia="zh-CN"/>
              </w:rPr>
            </w:pPr>
            <w:r w:rsidRPr="00616968">
              <w:rPr>
                <w:lang w:eastAsia="zh-CN"/>
              </w:rPr>
              <w:t>дер. Потанино</w:t>
            </w:r>
          </w:p>
        </w:tc>
        <w:tc>
          <w:tcPr>
            <w:tcW w:w="3472" w:type="pct"/>
            <w:shd w:val="clear" w:color="auto" w:fill="FFFFFF"/>
            <w:vAlign w:val="center"/>
          </w:tcPr>
          <w:p w14:paraId="6D46AD60" w14:textId="77777777" w:rsidR="00EE7F90" w:rsidRPr="00616968" w:rsidRDefault="00EE7F90" w:rsidP="00616968">
            <w:pPr>
              <w:suppressAutoHyphens/>
              <w:rPr>
                <w:lang w:eastAsia="zh-CN"/>
              </w:rPr>
            </w:pPr>
            <w:r w:rsidRPr="00616968">
              <w:rPr>
                <w:lang w:eastAsia="zh-CN"/>
              </w:rPr>
              <w:t>Потанино (конечная)</w:t>
            </w:r>
          </w:p>
        </w:tc>
      </w:tr>
      <w:tr w:rsidR="007B6495" w:rsidRPr="00616968" w14:paraId="38614D0C" w14:textId="77777777" w:rsidTr="00B6011D">
        <w:trPr>
          <w:jc w:val="center"/>
        </w:trPr>
        <w:tc>
          <w:tcPr>
            <w:tcW w:w="276" w:type="pct"/>
            <w:shd w:val="clear" w:color="auto" w:fill="FFFFFF"/>
            <w:vAlign w:val="center"/>
          </w:tcPr>
          <w:p w14:paraId="1064AE9B" w14:textId="77777777" w:rsidR="00EE7F90" w:rsidRPr="00616968" w:rsidRDefault="00EE7F90" w:rsidP="00616968">
            <w:pPr>
              <w:suppressAutoHyphens/>
              <w:rPr>
                <w:lang w:eastAsia="zh-CN"/>
              </w:rPr>
            </w:pPr>
            <w:r w:rsidRPr="00616968">
              <w:rPr>
                <w:lang w:eastAsia="zh-CN"/>
              </w:rPr>
              <w:t>6</w:t>
            </w:r>
          </w:p>
        </w:tc>
        <w:tc>
          <w:tcPr>
            <w:tcW w:w="1252" w:type="pct"/>
            <w:shd w:val="clear" w:color="auto" w:fill="FFFFFF"/>
          </w:tcPr>
          <w:p w14:paraId="018B1B52" w14:textId="7773976A" w:rsidR="00EE7F90" w:rsidRPr="00616968" w:rsidRDefault="00DD6134" w:rsidP="00616968">
            <w:pPr>
              <w:suppressAutoHyphens/>
              <w:rPr>
                <w:lang w:eastAsia="zh-CN"/>
              </w:rPr>
            </w:pPr>
            <w:r w:rsidRPr="00616968">
              <w:rPr>
                <w:lang w:eastAsia="zh-CN"/>
              </w:rPr>
              <w:t>дер. Потанино</w:t>
            </w:r>
          </w:p>
        </w:tc>
        <w:tc>
          <w:tcPr>
            <w:tcW w:w="3472" w:type="pct"/>
            <w:shd w:val="clear" w:color="auto" w:fill="FFFFFF"/>
            <w:vAlign w:val="center"/>
          </w:tcPr>
          <w:p w14:paraId="50A3D64E" w14:textId="7D2D1A9C" w:rsidR="00EE7F90" w:rsidRPr="00616968" w:rsidRDefault="00EE7F90" w:rsidP="00616968">
            <w:pPr>
              <w:suppressAutoHyphens/>
              <w:rPr>
                <w:lang w:eastAsia="zh-CN"/>
              </w:rPr>
            </w:pPr>
            <w:r w:rsidRPr="00616968">
              <w:rPr>
                <w:lang w:eastAsia="zh-CN"/>
              </w:rPr>
              <w:t xml:space="preserve">Потанино (по направлению </w:t>
            </w:r>
            <w:r w:rsidR="00287A7D" w:rsidRPr="00616968">
              <w:rPr>
                <w:lang w:eastAsia="zh-CN"/>
              </w:rPr>
              <w:t>на</w:t>
            </w:r>
            <w:r w:rsidRPr="00616968">
              <w:rPr>
                <w:lang w:eastAsia="zh-CN"/>
              </w:rPr>
              <w:t xml:space="preserve"> Санкт-Петербург)</w:t>
            </w:r>
          </w:p>
        </w:tc>
      </w:tr>
      <w:tr w:rsidR="007B6495" w:rsidRPr="00616968" w14:paraId="475CF472" w14:textId="77777777" w:rsidTr="00B6011D">
        <w:trPr>
          <w:jc w:val="center"/>
        </w:trPr>
        <w:tc>
          <w:tcPr>
            <w:tcW w:w="276" w:type="pct"/>
            <w:shd w:val="clear" w:color="auto" w:fill="FFFFFF"/>
            <w:vAlign w:val="center"/>
          </w:tcPr>
          <w:p w14:paraId="07D59B15" w14:textId="77777777" w:rsidR="00EE7F90" w:rsidRPr="00616968" w:rsidRDefault="00EE7F90" w:rsidP="00616968">
            <w:pPr>
              <w:suppressAutoHyphens/>
              <w:rPr>
                <w:lang w:eastAsia="zh-CN"/>
              </w:rPr>
            </w:pPr>
            <w:r w:rsidRPr="00616968">
              <w:rPr>
                <w:lang w:eastAsia="zh-CN"/>
              </w:rPr>
              <w:t>7</w:t>
            </w:r>
          </w:p>
        </w:tc>
        <w:tc>
          <w:tcPr>
            <w:tcW w:w="1252" w:type="pct"/>
            <w:shd w:val="clear" w:color="auto" w:fill="FFFFFF"/>
          </w:tcPr>
          <w:p w14:paraId="28AB2050" w14:textId="07ED3B2D" w:rsidR="00EE7F90" w:rsidRPr="00616968" w:rsidRDefault="00DD6134" w:rsidP="00616968">
            <w:pPr>
              <w:suppressAutoHyphens/>
              <w:rPr>
                <w:lang w:eastAsia="zh-CN"/>
              </w:rPr>
            </w:pPr>
            <w:r w:rsidRPr="00616968">
              <w:rPr>
                <w:lang w:eastAsia="zh-CN"/>
              </w:rPr>
              <w:t>дер. Потанино</w:t>
            </w:r>
          </w:p>
        </w:tc>
        <w:tc>
          <w:tcPr>
            <w:tcW w:w="3472" w:type="pct"/>
            <w:shd w:val="clear" w:color="auto" w:fill="FFFFFF"/>
            <w:vAlign w:val="center"/>
          </w:tcPr>
          <w:p w14:paraId="480372EE" w14:textId="0C490B18" w:rsidR="00EE7F90" w:rsidRPr="00616968" w:rsidRDefault="00EE7F90" w:rsidP="00616968">
            <w:pPr>
              <w:suppressAutoHyphens/>
              <w:rPr>
                <w:lang w:eastAsia="zh-CN"/>
              </w:rPr>
            </w:pPr>
            <w:r w:rsidRPr="00616968">
              <w:rPr>
                <w:lang w:eastAsia="zh-CN"/>
              </w:rPr>
              <w:t xml:space="preserve">Потанино (по направлению </w:t>
            </w:r>
            <w:r w:rsidR="00287A7D" w:rsidRPr="00616968">
              <w:rPr>
                <w:lang w:eastAsia="zh-CN"/>
              </w:rPr>
              <w:t>на</w:t>
            </w:r>
            <w:r w:rsidRPr="00616968">
              <w:rPr>
                <w:lang w:eastAsia="zh-CN"/>
              </w:rPr>
              <w:t xml:space="preserve"> Санкт-Петербург)</w:t>
            </w:r>
          </w:p>
        </w:tc>
      </w:tr>
      <w:tr w:rsidR="007B6495" w:rsidRPr="00616968" w14:paraId="0EB8D2D2" w14:textId="77777777" w:rsidTr="00B6011D">
        <w:trPr>
          <w:jc w:val="center"/>
        </w:trPr>
        <w:tc>
          <w:tcPr>
            <w:tcW w:w="276" w:type="pct"/>
            <w:shd w:val="clear" w:color="auto" w:fill="FFFFFF"/>
            <w:vAlign w:val="center"/>
          </w:tcPr>
          <w:p w14:paraId="541A870A" w14:textId="77777777" w:rsidR="00EE7F90" w:rsidRPr="00616968" w:rsidRDefault="00EE7F90" w:rsidP="00616968">
            <w:pPr>
              <w:suppressAutoHyphens/>
              <w:rPr>
                <w:lang w:eastAsia="zh-CN"/>
              </w:rPr>
            </w:pPr>
            <w:r w:rsidRPr="00616968">
              <w:rPr>
                <w:lang w:eastAsia="zh-CN"/>
              </w:rPr>
              <w:lastRenderedPageBreak/>
              <w:t>8</w:t>
            </w:r>
          </w:p>
        </w:tc>
        <w:tc>
          <w:tcPr>
            <w:tcW w:w="1252" w:type="pct"/>
            <w:shd w:val="clear" w:color="auto" w:fill="FFFFFF"/>
            <w:vAlign w:val="center"/>
          </w:tcPr>
          <w:p w14:paraId="18BB6B5E" w14:textId="6DB26E86" w:rsidR="00EE7F90" w:rsidRPr="00616968" w:rsidRDefault="00A5734E" w:rsidP="00616968">
            <w:pPr>
              <w:suppressAutoHyphens/>
              <w:rPr>
                <w:lang w:eastAsia="zh-CN"/>
              </w:rPr>
            </w:pPr>
            <w:r w:rsidRPr="00616968">
              <w:rPr>
                <w:lang w:eastAsia="zh-CN"/>
              </w:rPr>
              <w:t>у д</w:t>
            </w:r>
            <w:r w:rsidR="00684611" w:rsidRPr="00616968">
              <w:rPr>
                <w:lang w:eastAsia="zh-CN"/>
              </w:rPr>
              <w:t>ер</w:t>
            </w:r>
            <w:r w:rsidRPr="00616968">
              <w:rPr>
                <w:lang w:eastAsia="zh-CN"/>
              </w:rPr>
              <w:t>. Шолтоло</w:t>
            </w:r>
          </w:p>
        </w:tc>
        <w:tc>
          <w:tcPr>
            <w:tcW w:w="3472" w:type="pct"/>
            <w:shd w:val="clear" w:color="auto" w:fill="FFFFFF"/>
            <w:vAlign w:val="center"/>
          </w:tcPr>
          <w:p w14:paraId="6912BBBB" w14:textId="24BD57F2" w:rsidR="00EE7F90" w:rsidRPr="00616968" w:rsidRDefault="00EE7F90" w:rsidP="00616968">
            <w:pPr>
              <w:suppressAutoHyphens/>
              <w:rPr>
                <w:lang w:eastAsia="zh-CN"/>
              </w:rPr>
            </w:pPr>
            <w:r w:rsidRPr="00616968">
              <w:rPr>
                <w:lang w:eastAsia="zh-CN"/>
              </w:rPr>
              <w:t xml:space="preserve">Шолтоло (по направлению </w:t>
            </w:r>
            <w:r w:rsidR="00287A7D" w:rsidRPr="00616968">
              <w:rPr>
                <w:lang w:eastAsia="zh-CN"/>
              </w:rPr>
              <w:t>на</w:t>
            </w:r>
            <w:r w:rsidRPr="00616968">
              <w:rPr>
                <w:lang w:eastAsia="zh-CN"/>
              </w:rPr>
              <w:t xml:space="preserve"> Санкт-Петербург)</w:t>
            </w:r>
          </w:p>
        </w:tc>
      </w:tr>
      <w:tr w:rsidR="007B6495" w:rsidRPr="00616968" w14:paraId="32143646" w14:textId="77777777" w:rsidTr="00B6011D">
        <w:trPr>
          <w:jc w:val="center"/>
        </w:trPr>
        <w:tc>
          <w:tcPr>
            <w:tcW w:w="276" w:type="pct"/>
            <w:shd w:val="clear" w:color="auto" w:fill="FFFFFF"/>
            <w:vAlign w:val="center"/>
          </w:tcPr>
          <w:p w14:paraId="637C8C9E" w14:textId="77777777" w:rsidR="00EE7F90" w:rsidRPr="00616968" w:rsidRDefault="00EE7F90" w:rsidP="00616968">
            <w:pPr>
              <w:suppressAutoHyphens/>
              <w:rPr>
                <w:lang w:eastAsia="zh-CN"/>
              </w:rPr>
            </w:pPr>
            <w:r w:rsidRPr="00616968">
              <w:rPr>
                <w:lang w:eastAsia="zh-CN"/>
              </w:rPr>
              <w:t>9</w:t>
            </w:r>
          </w:p>
        </w:tc>
        <w:tc>
          <w:tcPr>
            <w:tcW w:w="1252" w:type="pct"/>
            <w:shd w:val="clear" w:color="auto" w:fill="FFFFFF"/>
            <w:vAlign w:val="center"/>
          </w:tcPr>
          <w:p w14:paraId="3C2B6A6E" w14:textId="4C935C32" w:rsidR="00EE7F90" w:rsidRPr="00616968" w:rsidRDefault="00A5734E" w:rsidP="00616968">
            <w:pPr>
              <w:suppressAutoHyphens/>
              <w:rPr>
                <w:lang w:eastAsia="zh-CN"/>
              </w:rPr>
            </w:pPr>
            <w:r w:rsidRPr="00616968">
              <w:rPr>
                <w:lang w:eastAsia="zh-CN"/>
              </w:rPr>
              <w:t>у д</w:t>
            </w:r>
            <w:r w:rsidR="00684611" w:rsidRPr="00616968">
              <w:rPr>
                <w:lang w:eastAsia="zh-CN"/>
              </w:rPr>
              <w:t>ер</w:t>
            </w:r>
            <w:r w:rsidRPr="00616968">
              <w:rPr>
                <w:lang w:eastAsia="zh-CN"/>
              </w:rPr>
              <w:t>. Шолтоло</w:t>
            </w:r>
          </w:p>
        </w:tc>
        <w:tc>
          <w:tcPr>
            <w:tcW w:w="3472" w:type="pct"/>
            <w:shd w:val="clear" w:color="auto" w:fill="FFFFFF"/>
            <w:vAlign w:val="center"/>
          </w:tcPr>
          <w:p w14:paraId="689EE06A" w14:textId="510E3777" w:rsidR="00EE7F90" w:rsidRPr="00616968" w:rsidRDefault="00EE7F90" w:rsidP="00616968">
            <w:pPr>
              <w:suppressAutoHyphens/>
              <w:rPr>
                <w:lang w:eastAsia="zh-CN"/>
              </w:rPr>
            </w:pPr>
            <w:r w:rsidRPr="00616968">
              <w:rPr>
                <w:lang w:eastAsia="zh-CN"/>
              </w:rPr>
              <w:t xml:space="preserve">Шолтоло (по направлению </w:t>
            </w:r>
            <w:r w:rsidR="00287A7D" w:rsidRPr="00616968">
              <w:rPr>
                <w:lang w:eastAsia="zh-CN"/>
              </w:rPr>
              <w:t>на</w:t>
            </w:r>
            <w:r w:rsidRPr="00616968">
              <w:rPr>
                <w:lang w:eastAsia="zh-CN"/>
              </w:rPr>
              <w:t xml:space="preserve"> Санкт-Петербург)</w:t>
            </w:r>
          </w:p>
        </w:tc>
      </w:tr>
    </w:tbl>
    <w:p w14:paraId="4C72E742" w14:textId="5C33CE72" w:rsidR="002C3023" w:rsidRPr="00616968" w:rsidRDefault="006D628F" w:rsidP="00616968">
      <w:pPr>
        <w:suppressAutoHyphens/>
        <w:spacing w:before="240"/>
        <w:ind w:firstLine="709"/>
        <w:jc w:val="both"/>
        <w:rPr>
          <w:sz w:val="28"/>
          <w:szCs w:val="28"/>
          <w:lang w:eastAsia="zh-CN"/>
        </w:rPr>
      </w:pPr>
      <w:r w:rsidRPr="00616968">
        <w:rPr>
          <w:sz w:val="28"/>
          <w:szCs w:val="28"/>
          <w:lang w:eastAsia="zh-CN"/>
        </w:rPr>
        <w:t>Программа комплексного развития транспортной инфраструктуры муниципального образования Потанинское сельское поселение Волховского муниципального района Ленинградской области на период 2017</w:t>
      </w:r>
      <w:r w:rsidR="008759B5" w:rsidRPr="00616968">
        <w:rPr>
          <w:sz w:val="28"/>
          <w:szCs w:val="28"/>
          <w:lang w:eastAsia="zh-CN"/>
        </w:rPr>
        <w:t xml:space="preserve"> – </w:t>
      </w:r>
      <w:r w:rsidRPr="00616968">
        <w:rPr>
          <w:sz w:val="28"/>
          <w:szCs w:val="28"/>
          <w:lang w:eastAsia="zh-CN"/>
        </w:rPr>
        <w:t>2021 годы и на перспективу до 2035 года, утвержденная решением совета депутатов муниципального образования Потанинское сельское поселение Волховского муниципального района Ленинградской области от 26.10.2017 № 50</w:t>
      </w:r>
      <w:r w:rsidR="005E0FB3" w:rsidRPr="00616968">
        <w:rPr>
          <w:sz w:val="28"/>
          <w:szCs w:val="28"/>
          <w:lang w:eastAsia="zh-CN"/>
        </w:rPr>
        <w:t>,</w:t>
      </w:r>
      <w:r w:rsidR="00CB59D5" w:rsidRPr="00616968">
        <w:rPr>
          <w:sz w:val="28"/>
          <w:szCs w:val="28"/>
          <w:lang w:eastAsia="zh-CN"/>
        </w:rPr>
        <w:t xml:space="preserve"> содерж</w:t>
      </w:r>
      <w:r w:rsidR="005E0FB3" w:rsidRPr="00616968">
        <w:rPr>
          <w:sz w:val="28"/>
          <w:szCs w:val="28"/>
          <w:lang w:eastAsia="zh-CN"/>
        </w:rPr>
        <w:t>ит</w:t>
      </w:r>
      <w:r w:rsidR="00CB59D5" w:rsidRPr="00616968">
        <w:rPr>
          <w:sz w:val="28"/>
          <w:szCs w:val="28"/>
          <w:lang w:eastAsia="zh-CN"/>
        </w:rPr>
        <w:t xml:space="preserve"> мероприятия по развитию </w:t>
      </w:r>
      <w:r w:rsidR="005E0FB3" w:rsidRPr="00616968">
        <w:rPr>
          <w:sz w:val="28"/>
          <w:szCs w:val="28"/>
          <w:lang w:eastAsia="zh-CN"/>
        </w:rPr>
        <w:t>маршрутов общественного пассажирского транспорта на социально значимых направлениях, обеспечивающего обслуживание жителей д</w:t>
      </w:r>
      <w:r w:rsidR="00CC4053" w:rsidRPr="00616968">
        <w:rPr>
          <w:sz w:val="28"/>
          <w:szCs w:val="28"/>
          <w:lang w:eastAsia="zh-CN"/>
        </w:rPr>
        <w:t>ер</w:t>
      </w:r>
      <w:r w:rsidR="005E0FB3" w:rsidRPr="00616968">
        <w:rPr>
          <w:sz w:val="28"/>
          <w:szCs w:val="28"/>
          <w:lang w:eastAsia="zh-CN"/>
        </w:rPr>
        <w:t>. Юги и д</w:t>
      </w:r>
      <w:r w:rsidR="00CC4053" w:rsidRPr="00616968">
        <w:rPr>
          <w:sz w:val="28"/>
          <w:szCs w:val="28"/>
          <w:lang w:eastAsia="zh-CN"/>
        </w:rPr>
        <w:t>ер</w:t>
      </w:r>
      <w:r w:rsidR="005E0FB3" w:rsidRPr="00616968">
        <w:rPr>
          <w:sz w:val="28"/>
          <w:szCs w:val="28"/>
          <w:lang w:eastAsia="zh-CN"/>
        </w:rPr>
        <w:t>. Вороново с д</w:t>
      </w:r>
      <w:r w:rsidR="00CC4053" w:rsidRPr="00616968">
        <w:rPr>
          <w:sz w:val="28"/>
          <w:szCs w:val="28"/>
          <w:lang w:eastAsia="zh-CN"/>
        </w:rPr>
        <w:t>ер</w:t>
      </w:r>
      <w:r w:rsidR="005E0FB3" w:rsidRPr="00616968">
        <w:rPr>
          <w:sz w:val="28"/>
          <w:szCs w:val="28"/>
          <w:lang w:eastAsia="zh-CN"/>
        </w:rPr>
        <w:t>. Потанино и г. Сясьстрой.</w:t>
      </w:r>
    </w:p>
    <w:p w14:paraId="278BC979" w14:textId="7A5499D5" w:rsidR="005E0FB3" w:rsidRPr="00616968" w:rsidRDefault="005E0FB3" w:rsidP="00616968">
      <w:pPr>
        <w:suppressAutoHyphens/>
        <w:ind w:firstLine="709"/>
        <w:jc w:val="both"/>
        <w:rPr>
          <w:i/>
          <w:iCs/>
          <w:sz w:val="28"/>
          <w:lang w:eastAsia="zh-CN"/>
        </w:rPr>
      </w:pPr>
      <w:r w:rsidRPr="00616968">
        <w:rPr>
          <w:i/>
          <w:iCs/>
          <w:sz w:val="28"/>
          <w:lang w:eastAsia="zh-CN"/>
        </w:rPr>
        <w:t>Железнодорожный пассажирский транспорт</w:t>
      </w:r>
    </w:p>
    <w:p w14:paraId="6F1EA1EB" w14:textId="21EB4AA8" w:rsidR="003923ED" w:rsidRPr="00616968" w:rsidRDefault="003923ED" w:rsidP="00616968">
      <w:pPr>
        <w:suppressAutoHyphens/>
        <w:ind w:firstLine="709"/>
        <w:jc w:val="both"/>
        <w:rPr>
          <w:sz w:val="28"/>
          <w:szCs w:val="28"/>
          <w:lang w:eastAsia="zh-CN"/>
        </w:rPr>
      </w:pPr>
      <w:r w:rsidRPr="00616968">
        <w:rPr>
          <w:sz w:val="28"/>
          <w:szCs w:val="28"/>
          <w:lang w:eastAsia="zh-CN"/>
        </w:rPr>
        <w:t>На территории Потанинского сельского поселения находятся железнодорожная станция «Юги» и остановочный пункт «Сидорово», которые обеспечивают перевозку пассажиров в Потанинское сельское поселение из Санкт-Петербурга</w:t>
      </w:r>
      <w:r w:rsidR="005335AE" w:rsidRPr="00616968">
        <w:rPr>
          <w:sz w:val="28"/>
          <w:szCs w:val="28"/>
          <w:lang w:eastAsia="zh-CN"/>
        </w:rPr>
        <w:t xml:space="preserve"> и обратно, а также</w:t>
      </w:r>
      <w:r w:rsidRPr="00616968">
        <w:rPr>
          <w:sz w:val="28"/>
          <w:szCs w:val="28"/>
          <w:lang w:eastAsia="zh-CN"/>
        </w:rPr>
        <w:t xml:space="preserve"> других населенных пунктов.</w:t>
      </w:r>
    </w:p>
    <w:p w14:paraId="55EEF8F0" w14:textId="0D789601" w:rsidR="00F64537" w:rsidRPr="00616968" w:rsidRDefault="003923ED" w:rsidP="00616968">
      <w:pPr>
        <w:suppressAutoHyphens/>
        <w:ind w:firstLine="709"/>
        <w:jc w:val="both"/>
        <w:rPr>
          <w:sz w:val="28"/>
          <w:szCs w:val="28"/>
          <w:lang w:eastAsia="zh-CN"/>
        </w:rPr>
      </w:pPr>
      <w:r w:rsidRPr="00616968">
        <w:rPr>
          <w:sz w:val="28"/>
          <w:szCs w:val="28"/>
          <w:lang w:eastAsia="zh-CN"/>
        </w:rPr>
        <w:t>Перечень пригородных железнодорожных маршрутов, обслужива</w:t>
      </w:r>
      <w:r w:rsidR="00F86EB1" w:rsidRPr="00616968">
        <w:rPr>
          <w:sz w:val="28"/>
          <w:szCs w:val="28"/>
          <w:lang w:eastAsia="zh-CN"/>
        </w:rPr>
        <w:t>ющих</w:t>
      </w:r>
      <w:r w:rsidRPr="00616968">
        <w:rPr>
          <w:sz w:val="28"/>
          <w:szCs w:val="28"/>
          <w:lang w:eastAsia="zh-CN"/>
        </w:rPr>
        <w:t xml:space="preserve"> Потанинское сельское поселение, приведен в </w:t>
      </w:r>
      <w:r w:rsidR="00803531" w:rsidRPr="00616968">
        <w:rPr>
          <w:sz w:val="28"/>
          <w:szCs w:val="28"/>
          <w:lang w:eastAsia="zh-CN"/>
        </w:rPr>
        <w:t xml:space="preserve">таблице </w:t>
      </w:r>
      <w:r w:rsidR="00C34FFC" w:rsidRPr="00616968">
        <w:rPr>
          <w:sz w:val="28"/>
          <w:szCs w:val="28"/>
          <w:lang w:eastAsia="zh-CN"/>
        </w:rPr>
        <w:t>2.5.</w:t>
      </w:r>
      <w:r w:rsidR="00F05AE6" w:rsidRPr="00616968">
        <w:rPr>
          <w:sz w:val="28"/>
          <w:szCs w:val="28"/>
          <w:lang w:eastAsia="zh-CN"/>
        </w:rPr>
        <w:t>1</w:t>
      </w:r>
      <w:r w:rsidR="00E44A6C" w:rsidRPr="00616968">
        <w:rPr>
          <w:sz w:val="28"/>
          <w:szCs w:val="28"/>
          <w:lang w:eastAsia="zh-CN"/>
        </w:rPr>
        <w:t>1</w:t>
      </w:r>
      <w:r w:rsidR="0033536B" w:rsidRPr="00616968">
        <w:rPr>
          <w:sz w:val="28"/>
          <w:szCs w:val="28"/>
          <w:lang w:eastAsia="zh-CN"/>
        </w:rPr>
        <w:t>.3</w:t>
      </w:r>
      <w:r w:rsidR="00C34FFC" w:rsidRPr="00616968">
        <w:rPr>
          <w:sz w:val="28"/>
          <w:szCs w:val="28"/>
          <w:lang w:eastAsia="zh-CN"/>
        </w:rPr>
        <w:t>-</w:t>
      </w:r>
      <w:r w:rsidR="0033536B" w:rsidRPr="00616968">
        <w:rPr>
          <w:sz w:val="28"/>
          <w:szCs w:val="28"/>
          <w:lang w:eastAsia="zh-CN"/>
        </w:rPr>
        <w:t>4</w:t>
      </w:r>
      <w:r w:rsidR="00803531" w:rsidRPr="00616968">
        <w:rPr>
          <w:sz w:val="28"/>
          <w:szCs w:val="28"/>
          <w:lang w:eastAsia="zh-CN"/>
        </w:rPr>
        <w:t>.</w:t>
      </w:r>
      <w:bookmarkStart w:id="194" w:name="_Ref522871985"/>
    </w:p>
    <w:p w14:paraId="1F2A582F" w14:textId="5E2E659C" w:rsidR="00BE65DD" w:rsidRPr="00616968" w:rsidRDefault="00340A13" w:rsidP="00616968">
      <w:pPr>
        <w:pStyle w:val="afffff3"/>
        <w:rPr>
          <w:bCs w:val="0"/>
          <w:szCs w:val="28"/>
          <w:lang w:eastAsia="zh-CN"/>
        </w:rPr>
      </w:pPr>
      <w:r w:rsidRPr="00616968">
        <w:rPr>
          <w:bCs w:val="0"/>
          <w:szCs w:val="28"/>
          <w:lang w:eastAsia="zh-CN"/>
        </w:rPr>
        <w:t>Таблица</w:t>
      </w:r>
      <w:bookmarkEnd w:id="194"/>
      <w:r w:rsidR="002906D0" w:rsidRPr="00616968">
        <w:rPr>
          <w:bCs w:val="0"/>
          <w:szCs w:val="28"/>
          <w:lang w:eastAsia="zh-CN"/>
        </w:rPr>
        <w:t xml:space="preserve"> </w:t>
      </w:r>
      <w:r w:rsidR="00C34FFC" w:rsidRPr="00616968">
        <w:rPr>
          <w:bCs w:val="0"/>
          <w:szCs w:val="28"/>
          <w:lang w:eastAsia="zh-CN"/>
        </w:rPr>
        <w:t>2.5.</w:t>
      </w:r>
      <w:r w:rsidR="00F05AE6" w:rsidRPr="00616968">
        <w:rPr>
          <w:bCs w:val="0"/>
          <w:szCs w:val="28"/>
          <w:lang w:eastAsia="zh-CN"/>
        </w:rPr>
        <w:t>1</w:t>
      </w:r>
      <w:r w:rsidR="00E44A6C" w:rsidRPr="00616968">
        <w:rPr>
          <w:bCs w:val="0"/>
          <w:szCs w:val="28"/>
          <w:lang w:eastAsia="zh-CN"/>
        </w:rPr>
        <w:t>1</w:t>
      </w:r>
      <w:r w:rsidR="0033536B" w:rsidRPr="00616968">
        <w:rPr>
          <w:bCs w:val="0"/>
          <w:szCs w:val="28"/>
          <w:lang w:eastAsia="zh-CN"/>
        </w:rPr>
        <w:t>.3</w:t>
      </w:r>
      <w:r w:rsidR="00C34FFC" w:rsidRPr="00616968">
        <w:rPr>
          <w:bCs w:val="0"/>
          <w:szCs w:val="28"/>
          <w:lang w:eastAsia="zh-CN"/>
        </w:rPr>
        <w:t>-</w:t>
      </w:r>
      <w:r w:rsidR="0033536B" w:rsidRPr="00616968">
        <w:rPr>
          <w:bCs w:val="0"/>
          <w:szCs w:val="28"/>
          <w:lang w:eastAsia="zh-CN"/>
        </w:rPr>
        <w:t>4</w:t>
      </w:r>
      <w:r w:rsidR="002906D0" w:rsidRPr="00616968">
        <w:rPr>
          <w:bCs w:val="0"/>
          <w:szCs w:val="28"/>
          <w:lang w:eastAsia="zh-CN"/>
        </w:rPr>
        <w:t xml:space="preserve"> – Перечень пригородных железнодорожных маршрутов, обслуживающих П</w:t>
      </w:r>
      <w:r w:rsidR="003923ED" w:rsidRPr="00616968">
        <w:rPr>
          <w:bCs w:val="0"/>
          <w:szCs w:val="28"/>
          <w:lang w:eastAsia="zh-CN"/>
        </w:rPr>
        <w:t>отанинское сельско</w:t>
      </w:r>
      <w:r w:rsidR="002906D0" w:rsidRPr="00616968">
        <w:rPr>
          <w:bCs w:val="0"/>
          <w:szCs w:val="28"/>
          <w:lang w:eastAsia="zh-CN"/>
        </w:rPr>
        <w:t>е</w:t>
      </w:r>
      <w:r w:rsidR="003923ED" w:rsidRPr="00616968">
        <w:rPr>
          <w:bCs w:val="0"/>
          <w:szCs w:val="28"/>
          <w:lang w:eastAsia="zh-CN"/>
        </w:rPr>
        <w:t xml:space="preserve"> поселени</w:t>
      </w:r>
      <w:r w:rsidR="00BE65DD" w:rsidRPr="00616968">
        <w:rPr>
          <w:bCs w:val="0"/>
          <w:szCs w:val="28"/>
          <w:lang w:eastAsia="zh-CN"/>
        </w:rPr>
        <w:t>е</w:t>
      </w:r>
    </w:p>
    <w:tbl>
      <w:tblPr>
        <w:tblW w:w="5000" w:type="pct"/>
        <w:tblCellMar>
          <w:top w:w="15" w:type="dxa"/>
          <w:left w:w="43" w:type="dxa"/>
          <w:bottom w:w="15" w:type="dxa"/>
          <w:right w:w="48" w:type="dxa"/>
        </w:tblCellMar>
        <w:tblLook w:val="0000" w:firstRow="0" w:lastRow="0" w:firstColumn="0" w:lastColumn="0" w:noHBand="0" w:noVBand="0"/>
      </w:tblPr>
      <w:tblGrid>
        <w:gridCol w:w="563"/>
        <w:gridCol w:w="2255"/>
        <w:gridCol w:w="3699"/>
        <w:gridCol w:w="3678"/>
      </w:tblGrid>
      <w:tr w:rsidR="007B6495" w:rsidRPr="00616968" w14:paraId="633332C6" w14:textId="77777777" w:rsidTr="007E70D4">
        <w:trPr>
          <w:tblHeader/>
        </w:trPr>
        <w:tc>
          <w:tcPr>
            <w:tcW w:w="276" w:type="pct"/>
            <w:tcBorders>
              <w:top w:val="single" w:sz="4" w:space="0" w:color="000000"/>
              <w:left w:val="single" w:sz="4" w:space="0" w:color="000000"/>
              <w:bottom w:val="single" w:sz="4" w:space="0" w:color="000000"/>
            </w:tcBorders>
            <w:shd w:val="clear" w:color="auto" w:fill="FFFFFF"/>
          </w:tcPr>
          <w:p w14:paraId="3685BCC5" w14:textId="77777777" w:rsidR="00761C62" w:rsidRPr="00616968" w:rsidRDefault="00761C62" w:rsidP="00616968">
            <w:pPr>
              <w:widowControl w:val="0"/>
              <w:suppressAutoHyphens/>
              <w:jc w:val="center"/>
              <w:rPr>
                <w:lang w:eastAsia="zh-CN"/>
              </w:rPr>
            </w:pPr>
            <w:r w:rsidRPr="00616968">
              <w:rPr>
                <w:lang w:eastAsia="zh-CN"/>
              </w:rPr>
              <w:t>№</w:t>
            </w:r>
          </w:p>
          <w:p w14:paraId="43A7A629" w14:textId="77777777" w:rsidR="00761C62" w:rsidRPr="00616968" w:rsidRDefault="00761C62" w:rsidP="00616968">
            <w:pPr>
              <w:widowControl w:val="0"/>
              <w:suppressAutoHyphens/>
              <w:jc w:val="center"/>
              <w:rPr>
                <w:lang w:eastAsia="zh-CN"/>
              </w:rPr>
            </w:pPr>
            <w:r w:rsidRPr="00616968">
              <w:rPr>
                <w:lang w:eastAsia="zh-CN"/>
              </w:rPr>
              <w:t>п/п</w:t>
            </w:r>
          </w:p>
        </w:tc>
        <w:tc>
          <w:tcPr>
            <w:tcW w:w="1106" w:type="pct"/>
            <w:tcBorders>
              <w:top w:val="single" w:sz="4" w:space="0" w:color="000000"/>
              <w:left w:val="single" w:sz="4" w:space="0" w:color="000000"/>
              <w:bottom w:val="single" w:sz="4" w:space="0" w:color="000000"/>
            </w:tcBorders>
            <w:shd w:val="clear" w:color="auto" w:fill="FFFFFF"/>
          </w:tcPr>
          <w:p w14:paraId="119E4F82" w14:textId="77777777" w:rsidR="00761C62" w:rsidRPr="00616968" w:rsidRDefault="00761C62" w:rsidP="00616968">
            <w:pPr>
              <w:widowControl w:val="0"/>
              <w:suppressAutoHyphens/>
              <w:jc w:val="center"/>
              <w:rPr>
                <w:lang w:eastAsia="zh-CN"/>
              </w:rPr>
            </w:pPr>
            <w:r w:rsidRPr="00616968">
              <w:rPr>
                <w:lang w:eastAsia="zh-CN"/>
              </w:rPr>
              <w:t>На</w:t>
            </w:r>
            <w:r w:rsidR="00BE65DD" w:rsidRPr="00616968">
              <w:rPr>
                <w:lang w:eastAsia="zh-CN"/>
              </w:rPr>
              <w:t>именование</w:t>
            </w:r>
            <w:r w:rsidRPr="00616968">
              <w:rPr>
                <w:lang w:eastAsia="zh-CN"/>
              </w:rPr>
              <w:t xml:space="preserve"> маршрута</w:t>
            </w:r>
          </w:p>
        </w:tc>
        <w:tc>
          <w:tcPr>
            <w:tcW w:w="1814" w:type="pct"/>
            <w:tcBorders>
              <w:top w:val="single" w:sz="4" w:space="0" w:color="000000"/>
              <w:left w:val="single" w:sz="4" w:space="0" w:color="000000"/>
              <w:bottom w:val="single" w:sz="4" w:space="0" w:color="000000"/>
            </w:tcBorders>
            <w:shd w:val="clear" w:color="auto" w:fill="FFFFFF"/>
          </w:tcPr>
          <w:p w14:paraId="015CF530" w14:textId="77777777" w:rsidR="00761C62" w:rsidRPr="00616968" w:rsidRDefault="00761C62" w:rsidP="00616968">
            <w:pPr>
              <w:widowControl w:val="0"/>
              <w:suppressAutoHyphens/>
              <w:jc w:val="center"/>
              <w:rPr>
                <w:lang w:eastAsia="zh-CN"/>
              </w:rPr>
            </w:pPr>
            <w:r w:rsidRPr="00616968">
              <w:rPr>
                <w:lang w:eastAsia="zh-CN"/>
              </w:rPr>
              <w:t>Поселение Волховского муниципального района</w:t>
            </w:r>
          </w:p>
        </w:tc>
        <w:tc>
          <w:tcPr>
            <w:tcW w:w="1804" w:type="pct"/>
            <w:tcBorders>
              <w:top w:val="single" w:sz="4" w:space="0" w:color="000000"/>
              <w:left w:val="single" w:sz="4" w:space="0" w:color="000000"/>
              <w:bottom w:val="single" w:sz="4" w:space="0" w:color="000000"/>
              <w:right w:val="single" w:sz="4" w:space="0" w:color="000000"/>
            </w:tcBorders>
            <w:shd w:val="clear" w:color="auto" w:fill="FFFFFF"/>
          </w:tcPr>
          <w:p w14:paraId="6636E670" w14:textId="77777777" w:rsidR="00761C62" w:rsidRPr="00616968" w:rsidRDefault="00761C62" w:rsidP="00616968">
            <w:pPr>
              <w:widowControl w:val="0"/>
              <w:suppressAutoHyphens/>
              <w:ind w:hanging="46"/>
              <w:jc w:val="center"/>
              <w:rPr>
                <w:lang w:eastAsia="zh-CN"/>
              </w:rPr>
            </w:pPr>
            <w:r w:rsidRPr="00616968">
              <w:rPr>
                <w:lang w:eastAsia="zh-CN"/>
              </w:rPr>
              <w:t>Остановки на территории Потанинского сельского поселения</w:t>
            </w:r>
          </w:p>
        </w:tc>
      </w:tr>
    </w:tbl>
    <w:p w14:paraId="41F97FE0" w14:textId="77777777" w:rsidR="00BD3559" w:rsidRPr="00616968" w:rsidRDefault="00BD3559" w:rsidP="00616968">
      <w:pPr>
        <w:rPr>
          <w:sz w:val="2"/>
          <w:szCs w:val="2"/>
        </w:rPr>
      </w:pPr>
    </w:p>
    <w:tbl>
      <w:tblPr>
        <w:tblW w:w="5000" w:type="pct"/>
        <w:tblCellMar>
          <w:top w:w="15" w:type="dxa"/>
          <w:left w:w="28" w:type="dxa"/>
          <w:bottom w:w="15" w:type="dxa"/>
          <w:right w:w="48" w:type="dxa"/>
        </w:tblCellMar>
        <w:tblLook w:val="0000" w:firstRow="0" w:lastRow="0" w:firstColumn="0" w:lastColumn="0" w:noHBand="0" w:noVBand="0"/>
      </w:tblPr>
      <w:tblGrid>
        <w:gridCol w:w="563"/>
        <w:gridCol w:w="2255"/>
        <w:gridCol w:w="3699"/>
        <w:gridCol w:w="3678"/>
      </w:tblGrid>
      <w:tr w:rsidR="00BD3559" w:rsidRPr="00616968" w14:paraId="7B4C17D6" w14:textId="77777777" w:rsidTr="00BD3559">
        <w:trPr>
          <w:tblHeader/>
        </w:trPr>
        <w:tc>
          <w:tcPr>
            <w:tcW w:w="276" w:type="pct"/>
            <w:tcBorders>
              <w:top w:val="single" w:sz="4" w:space="0" w:color="000000"/>
              <w:left w:val="single" w:sz="4" w:space="0" w:color="000000"/>
              <w:bottom w:val="single" w:sz="4" w:space="0" w:color="000000"/>
            </w:tcBorders>
            <w:shd w:val="clear" w:color="auto" w:fill="FFFFFF"/>
          </w:tcPr>
          <w:p w14:paraId="486BCBCD" w14:textId="1BAB7C15" w:rsidR="00BD3559" w:rsidRPr="00616968" w:rsidRDefault="00BD3559" w:rsidP="00616968">
            <w:pPr>
              <w:widowControl w:val="0"/>
              <w:suppressAutoHyphens/>
              <w:jc w:val="center"/>
              <w:rPr>
                <w:lang w:eastAsia="zh-CN"/>
              </w:rPr>
            </w:pPr>
            <w:r w:rsidRPr="00616968">
              <w:rPr>
                <w:lang w:eastAsia="zh-CN"/>
              </w:rPr>
              <w:t>1</w:t>
            </w:r>
          </w:p>
        </w:tc>
        <w:tc>
          <w:tcPr>
            <w:tcW w:w="1106" w:type="pct"/>
            <w:tcBorders>
              <w:top w:val="single" w:sz="4" w:space="0" w:color="000000"/>
              <w:left w:val="single" w:sz="4" w:space="0" w:color="000000"/>
              <w:bottom w:val="single" w:sz="4" w:space="0" w:color="000000"/>
            </w:tcBorders>
            <w:shd w:val="clear" w:color="auto" w:fill="FFFFFF"/>
            <w:tcMar>
              <w:left w:w="57" w:type="dxa"/>
            </w:tcMar>
          </w:tcPr>
          <w:p w14:paraId="6A765368" w14:textId="1CC404F4" w:rsidR="00BD3559" w:rsidRPr="00616968" w:rsidRDefault="00BD3559" w:rsidP="00616968">
            <w:pPr>
              <w:suppressAutoHyphens/>
              <w:jc w:val="center"/>
              <w:rPr>
                <w:lang w:eastAsia="zh-CN"/>
              </w:rPr>
            </w:pPr>
            <w:r w:rsidRPr="00616968">
              <w:rPr>
                <w:lang w:eastAsia="zh-CN"/>
              </w:rPr>
              <w:t>2</w:t>
            </w:r>
          </w:p>
        </w:tc>
        <w:tc>
          <w:tcPr>
            <w:tcW w:w="1814" w:type="pct"/>
            <w:tcBorders>
              <w:top w:val="single" w:sz="4" w:space="0" w:color="000000"/>
              <w:left w:val="single" w:sz="4" w:space="0" w:color="000000"/>
              <w:bottom w:val="single" w:sz="4" w:space="0" w:color="000000"/>
            </w:tcBorders>
            <w:shd w:val="clear" w:color="auto" w:fill="FFFFFF"/>
            <w:tcMar>
              <w:left w:w="57" w:type="dxa"/>
            </w:tcMar>
          </w:tcPr>
          <w:p w14:paraId="586AB81D" w14:textId="03EFF34F" w:rsidR="00BD3559" w:rsidRPr="00616968" w:rsidRDefault="00BD3559" w:rsidP="00616968">
            <w:pPr>
              <w:suppressAutoHyphens/>
              <w:jc w:val="center"/>
              <w:rPr>
                <w:lang w:eastAsia="zh-CN"/>
              </w:rPr>
            </w:pPr>
            <w:r w:rsidRPr="00616968">
              <w:rPr>
                <w:lang w:eastAsia="zh-CN"/>
              </w:rPr>
              <w:t>3</w:t>
            </w:r>
          </w:p>
        </w:tc>
        <w:tc>
          <w:tcPr>
            <w:tcW w:w="1804" w:type="pct"/>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112609A1" w14:textId="2755C291" w:rsidR="00BD3559" w:rsidRPr="00616968" w:rsidRDefault="00BD3559" w:rsidP="00616968">
            <w:pPr>
              <w:suppressAutoHyphens/>
              <w:jc w:val="center"/>
              <w:rPr>
                <w:lang w:eastAsia="zh-CN"/>
              </w:rPr>
            </w:pPr>
            <w:r w:rsidRPr="00616968">
              <w:rPr>
                <w:lang w:eastAsia="zh-CN"/>
              </w:rPr>
              <w:t>4</w:t>
            </w:r>
          </w:p>
        </w:tc>
      </w:tr>
      <w:tr w:rsidR="007B6495" w:rsidRPr="00616968" w14:paraId="004194A4" w14:textId="77777777" w:rsidTr="0099533F">
        <w:tc>
          <w:tcPr>
            <w:tcW w:w="276" w:type="pct"/>
            <w:tcBorders>
              <w:top w:val="single" w:sz="4" w:space="0" w:color="000000"/>
              <w:left w:val="single" w:sz="4" w:space="0" w:color="000000"/>
              <w:bottom w:val="single" w:sz="4" w:space="0" w:color="000000"/>
            </w:tcBorders>
            <w:shd w:val="clear" w:color="auto" w:fill="FFFFFF"/>
          </w:tcPr>
          <w:p w14:paraId="3E2FC44D" w14:textId="77777777" w:rsidR="00761C62" w:rsidRPr="00616968" w:rsidRDefault="00761C62" w:rsidP="00616968">
            <w:pPr>
              <w:widowControl w:val="0"/>
              <w:suppressAutoHyphens/>
              <w:jc w:val="center"/>
              <w:rPr>
                <w:lang w:eastAsia="zh-CN"/>
              </w:rPr>
            </w:pPr>
            <w:r w:rsidRPr="00616968">
              <w:rPr>
                <w:lang w:eastAsia="zh-CN"/>
              </w:rPr>
              <w:t>1</w:t>
            </w:r>
          </w:p>
        </w:tc>
        <w:tc>
          <w:tcPr>
            <w:tcW w:w="1106" w:type="pct"/>
            <w:tcBorders>
              <w:top w:val="single" w:sz="4" w:space="0" w:color="000000"/>
              <w:left w:val="single" w:sz="4" w:space="0" w:color="000000"/>
              <w:bottom w:val="single" w:sz="4" w:space="0" w:color="000000"/>
            </w:tcBorders>
            <w:shd w:val="clear" w:color="auto" w:fill="FFFFFF"/>
            <w:tcMar>
              <w:left w:w="57" w:type="dxa"/>
            </w:tcMar>
          </w:tcPr>
          <w:p w14:paraId="498A86CD" w14:textId="1724817D" w:rsidR="00761C62" w:rsidRPr="00616968" w:rsidRDefault="00761C62" w:rsidP="00616968">
            <w:pPr>
              <w:suppressAutoHyphens/>
              <w:rPr>
                <w:lang w:eastAsia="zh-CN"/>
              </w:rPr>
            </w:pPr>
            <w:r w:rsidRPr="00616968">
              <w:rPr>
                <w:lang w:eastAsia="zh-CN"/>
              </w:rPr>
              <w:t>Волховстрой 1</w:t>
            </w:r>
            <w:r w:rsidR="004F2A69" w:rsidRPr="00616968">
              <w:rPr>
                <w:lang w:eastAsia="zh-CN"/>
              </w:rPr>
              <w:t xml:space="preserve"> – </w:t>
            </w:r>
            <w:r w:rsidRPr="00616968">
              <w:rPr>
                <w:lang w:eastAsia="zh-CN"/>
              </w:rPr>
              <w:t>Свирь</w:t>
            </w:r>
          </w:p>
        </w:tc>
        <w:tc>
          <w:tcPr>
            <w:tcW w:w="1814" w:type="pct"/>
            <w:tcBorders>
              <w:top w:val="single" w:sz="4" w:space="0" w:color="000000"/>
              <w:left w:val="single" w:sz="4" w:space="0" w:color="000000"/>
              <w:bottom w:val="single" w:sz="4" w:space="0" w:color="000000"/>
            </w:tcBorders>
            <w:shd w:val="clear" w:color="auto" w:fill="FFFFFF"/>
            <w:tcMar>
              <w:left w:w="57" w:type="dxa"/>
            </w:tcMar>
          </w:tcPr>
          <w:p w14:paraId="62625597" w14:textId="77777777" w:rsidR="00761C62" w:rsidRPr="00616968" w:rsidRDefault="00761C62" w:rsidP="00616968">
            <w:pPr>
              <w:suppressAutoHyphens/>
              <w:rPr>
                <w:lang w:eastAsia="zh-CN"/>
              </w:rPr>
            </w:pPr>
            <w:r w:rsidRPr="00616968">
              <w:rPr>
                <w:lang w:eastAsia="zh-CN"/>
              </w:rPr>
              <w:t>Селивановское сельское поселение, Потанинское сельское поселение, Пашское сельское поселение</w:t>
            </w:r>
          </w:p>
        </w:tc>
        <w:tc>
          <w:tcPr>
            <w:tcW w:w="1804" w:type="pct"/>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717A6A01" w14:textId="77777777" w:rsidR="00761C62" w:rsidRPr="00616968" w:rsidRDefault="00761C62" w:rsidP="00616968">
            <w:pPr>
              <w:suppressAutoHyphens/>
              <w:rPr>
                <w:lang w:eastAsia="zh-CN"/>
              </w:rPr>
            </w:pPr>
            <w:r w:rsidRPr="00616968">
              <w:rPr>
                <w:lang w:eastAsia="zh-CN"/>
              </w:rPr>
              <w:t>Юги, Сидорово</w:t>
            </w:r>
          </w:p>
        </w:tc>
      </w:tr>
      <w:tr w:rsidR="007B6495" w:rsidRPr="00616968" w14:paraId="36AC3C82" w14:textId="77777777" w:rsidTr="0099533F">
        <w:tc>
          <w:tcPr>
            <w:tcW w:w="276" w:type="pct"/>
            <w:tcBorders>
              <w:top w:val="single" w:sz="4" w:space="0" w:color="000000"/>
              <w:left w:val="single" w:sz="4" w:space="0" w:color="000000"/>
              <w:bottom w:val="single" w:sz="4" w:space="0" w:color="000000"/>
            </w:tcBorders>
            <w:shd w:val="clear" w:color="auto" w:fill="FFFFFF"/>
          </w:tcPr>
          <w:p w14:paraId="6EEFF6D2" w14:textId="77777777" w:rsidR="00761C62" w:rsidRPr="00616968" w:rsidRDefault="00761C62" w:rsidP="00616968">
            <w:pPr>
              <w:widowControl w:val="0"/>
              <w:suppressAutoHyphens/>
              <w:jc w:val="center"/>
              <w:rPr>
                <w:lang w:eastAsia="zh-CN"/>
              </w:rPr>
            </w:pPr>
            <w:r w:rsidRPr="00616968">
              <w:rPr>
                <w:lang w:eastAsia="zh-CN"/>
              </w:rPr>
              <w:t>2</w:t>
            </w:r>
          </w:p>
        </w:tc>
        <w:tc>
          <w:tcPr>
            <w:tcW w:w="1106" w:type="pct"/>
            <w:tcBorders>
              <w:top w:val="single" w:sz="4" w:space="0" w:color="000000"/>
              <w:left w:val="single" w:sz="4" w:space="0" w:color="000000"/>
              <w:bottom w:val="single" w:sz="4" w:space="0" w:color="000000"/>
            </w:tcBorders>
            <w:shd w:val="clear" w:color="auto" w:fill="FFFFFF"/>
            <w:tcMar>
              <w:left w:w="57" w:type="dxa"/>
            </w:tcMar>
          </w:tcPr>
          <w:p w14:paraId="06DCCCAE" w14:textId="7C9DA31A" w:rsidR="00761C62" w:rsidRPr="00616968" w:rsidRDefault="00761C62" w:rsidP="00616968">
            <w:pPr>
              <w:suppressAutoHyphens/>
              <w:rPr>
                <w:lang w:eastAsia="zh-CN"/>
              </w:rPr>
            </w:pPr>
            <w:r w:rsidRPr="00616968">
              <w:rPr>
                <w:lang w:eastAsia="zh-CN"/>
              </w:rPr>
              <w:t>Волховстрой 1</w:t>
            </w:r>
            <w:r w:rsidR="004F2A69" w:rsidRPr="00616968">
              <w:rPr>
                <w:lang w:eastAsia="zh-CN"/>
              </w:rPr>
              <w:t xml:space="preserve"> – </w:t>
            </w:r>
            <w:r w:rsidRPr="00616968">
              <w:rPr>
                <w:lang w:eastAsia="zh-CN"/>
              </w:rPr>
              <w:t>Лодейное Поле</w:t>
            </w:r>
          </w:p>
        </w:tc>
        <w:tc>
          <w:tcPr>
            <w:tcW w:w="1814" w:type="pct"/>
            <w:tcBorders>
              <w:top w:val="single" w:sz="4" w:space="0" w:color="000000"/>
              <w:left w:val="single" w:sz="4" w:space="0" w:color="000000"/>
              <w:bottom w:val="single" w:sz="4" w:space="0" w:color="000000"/>
            </w:tcBorders>
            <w:shd w:val="clear" w:color="auto" w:fill="FFFFFF"/>
            <w:tcMar>
              <w:left w:w="57" w:type="dxa"/>
            </w:tcMar>
          </w:tcPr>
          <w:p w14:paraId="5FA4F0C6" w14:textId="77777777" w:rsidR="00761C62" w:rsidRPr="00616968" w:rsidRDefault="00761C62" w:rsidP="00616968">
            <w:pPr>
              <w:suppressAutoHyphens/>
              <w:rPr>
                <w:lang w:eastAsia="zh-CN"/>
              </w:rPr>
            </w:pPr>
            <w:r w:rsidRPr="00616968">
              <w:rPr>
                <w:lang w:eastAsia="zh-CN"/>
              </w:rPr>
              <w:t>Селивановское сельское поселение, Потанинское сельское поселение, Пашское сельское поселение</w:t>
            </w:r>
          </w:p>
        </w:tc>
        <w:tc>
          <w:tcPr>
            <w:tcW w:w="1804" w:type="pct"/>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55B5B34C" w14:textId="77777777" w:rsidR="00761C62" w:rsidRPr="00616968" w:rsidRDefault="00761C62" w:rsidP="00616968">
            <w:pPr>
              <w:suppressAutoHyphens/>
              <w:rPr>
                <w:lang w:eastAsia="zh-CN"/>
              </w:rPr>
            </w:pPr>
            <w:r w:rsidRPr="00616968">
              <w:rPr>
                <w:rFonts w:eastAsia="Calibri"/>
                <w:lang w:eastAsia="zh-CN"/>
              </w:rPr>
              <w:t>Юги, Сидорово</w:t>
            </w:r>
          </w:p>
        </w:tc>
      </w:tr>
      <w:tr w:rsidR="007B6495" w:rsidRPr="00616968" w14:paraId="3BEE1376" w14:textId="77777777" w:rsidTr="0099533F">
        <w:tc>
          <w:tcPr>
            <w:tcW w:w="276" w:type="pct"/>
            <w:tcBorders>
              <w:top w:val="single" w:sz="4" w:space="0" w:color="000000"/>
              <w:left w:val="single" w:sz="4" w:space="0" w:color="000000"/>
              <w:bottom w:val="single" w:sz="4" w:space="0" w:color="000000"/>
            </w:tcBorders>
            <w:shd w:val="clear" w:color="auto" w:fill="FFFFFF"/>
          </w:tcPr>
          <w:p w14:paraId="089A0F29" w14:textId="77777777" w:rsidR="00761C62" w:rsidRPr="00616968" w:rsidRDefault="00761C62" w:rsidP="00616968">
            <w:pPr>
              <w:widowControl w:val="0"/>
              <w:suppressAutoHyphens/>
              <w:jc w:val="center"/>
              <w:rPr>
                <w:lang w:eastAsia="zh-CN"/>
              </w:rPr>
            </w:pPr>
            <w:r w:rsidRPr="00616968">
              <w:rPr>
                <w:lang w:eastAsia="zh-CN"/>
              </w:rPr>
              <w:t>3</w:t>
            </w:r>
          </w:p>
        </w:tc>
        <w:tc>
          <w:tcPr>
            <w:tcW w:w="1106" w:type="pct"/>
            <w:tcBorders>
              <w:top w:val="single" w:sz="4" w:space="0" w:color="000000"/>
              <w:left w:val="single" w:sz="4" w:space="0" w:color="000000"/>
              <w:bottom w:val="single" w:sz="4" w:space="0" w:color="000000"/>
            </w:tcBorders>
            <w:shd w:val="clear" w:color="auto" w:fill="FFFFFF"/>
            <w:tcMar>
              <w:left w:w="57" w:type="dxa"/>
            </w:tcMar>
          </w:tcPr>
          <w:p w14:paraId="194459C2" w14:textId="6A49BA8E" w:rsidR="00761C62" w:rsidRPr="00616968" w:rsidRDefault="00761C62" w:rsidP="00616968">
            <w:pPr>
              <w:suppressAutoHyphens/>
              <w:rPr>
                <w:lang w:eastAsia="zh-CN"/>
              </w:rPr>
            </w:pPr>
            <w:r w:rsidRPr="00616968">
              <w:rPr>
                <w:lang w:eastAsia="zh-CN"/>
              </w:rPr>
              <w:t>Санкт-Петербург (Ладожский вокзал)</w:t>
            </w:r>
            <w:r w:rsidR="004F2A69" w:rsidRPr="00616968">
              <w:rPr>
                <w:lang w:eastAsia="zh-CN"/>
              </w:rPr>
              <w:t xml:space="preserve"> – </w:t>
            </w:r>
            <w:r w:rsidRPr="00616968">
              <w:rPr>
                <w:lang w:eastAsia="zh-CN"/>
              </w:rPr>
              <w:t>Свирь</w:t>
            </w:r>
          </w:p>
        </w:tc>
        <w:tc>
          <w:tcPr>
            <w:tcW w:w="1814" w:type="pct"/>
            <w:tcBorders>
              <w:top w:val="single" w:sz="4" w:space="0" w:color="000000"/>
              <w:left w:val="single" w:sz="4" w:space="0" w:color="000000"/>
              <w:bottom w:val="single" w:sz="4" w:space="0" w:color="000000"/>
            </w:tcBorders>
            <w:shd w:val="clear" w:color="auto" w:fill="FFFFFF"/>
            <w:tcMar>
              <w:left w:w="57" w:type="dxa"/>
            </w:tcMar>
          </w:tcPr>
          <w:p w14:paraId="6E34345A" w14:textId="77777777" w:rsidR="00761C62" w:rsidRPr="00616968" w:rsidRDefault="00761C62" w:rsidP="00616968">
            <w:pPr>
              <w:suppressAutoHyphens/>
              <w:rPr>
                <w:lang w:eastAsia="zh-CN"/>
              </w:rPr>
            </w:pPr>
            <w:r w:rsidRPr="00616968">
              <w:rPr>
                <w:lang w:eastAsia="zh-CN"/>
              </w:rPr>
              <w:t>Селивановское сельское поселение, Потанинское сельское поселение, Пашское сельское поселение</w:t>
            </w:r>
          </w:p>
        </w:tc>
        <w:tc>
          <w:tcPr>
            <w:tcW w:w="1804" w:type="pct"/>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63C94878" w14:textId="77777777" w:rsidR="00761C62" w:rsidRPr="00616968" w:rsidRDefault="00761C62" w:rsidP="00616968">
            <w:pPr>
              <w:suppressAutoHyphens/>
              <w:rPr>
                <w:lang w:eastAsia="zh-CN"/>
              </w:rPr>
            </w:pPr>
            <w:r w:rsidRPr="00616968">
              <w:rPr>
                <w:rFonts w:eastAsia="Calibri"/>
                <w:lang w:eastAsia="zh-CN"/>
              </w:rPr>
              <w:t>Юги, Сидорово</w:t>
            </w:r>
          </w:p>
        </w:tc>
      </w:tr>
    </w:tbl>
    <w:p w14:paraId="2BDEDBF1" w14:textId="77777777" w:rsidR="001713E1" w:rsidRPr="00616968" w:rsidRDefault="001713E1" w:rsidP="00616968">
      <w:pPr>
        <w:suppressAutoHyphens/>
        <w:ind w:firstLine="709"/>
        <w:jc w:val="both"/>
        <w:rPr>
          <w:sz w:val="28"/>
          <w:lang w:eastAsia="zh-CN"/>
        </w:rPr>
      </w:pPr>
    </w:p>
    <w:p w14:paraId="376D76FA" w14:textId="1A821534" w:rsidR="000E58EF" w:rsidRPr="00616968" w:rsidRDefault="000E58EF" w:rsidP="00616968">
      <w:pPr>
        <w:suppressAutoHyphens/>
        <w:ind w:firstLine="709"/>
        <w:jc w:val="both"/>
        <w:rPr>
          <w:sz w:val="28"/>
          <w:lang w:eastAsia="zh-CN"/>
        </w:rPr>
      </w:pPr>
      <w:r w:rsidRPr="00616968">
        <w:rPr>
          <w:sz w:val="28"/>
          <w:lang w:eastAsia="zh-CN"/>
        </w:rPr>
        <w:t>В соответствии с распоряжением Минтранса России от 31.01.2017 №</w:t>
      </w:r>
      <w:r w:rsidR="00557285" w:rsidRPr="00616968">
        <w:rPr>
          <w:sz w:val="28"/>
          <w:lang w:eastAsia="zh-CN"/>
        </w:rPr>
        <w:t xml:space="preserve"> </w:t>
      </w:r>
      <w:r w:rsidRPr="00616968">
        <w:rPr>
          <w:sz w:val="28"/>
          <w:lang w:eastAsia="zh-CN"/>
        </w:rPr>
        <w:t>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8553B4" w:rsidRPr="00616968">
        <w:rPr>
          <w:sz w:val="28"/>
          <w:lang w:eastAsia="zh-CN"/>
        </w:rPr>
        <w:t xml:space="preserve"> (с изменениями и дополнениями) </w:t>
      </w:r>
      <w:r w:rsidRPr="00616968">
        <w:rPr>
          <w:sz w:val="28"/>
          <w:lang w:eastAsia="zh-CN"/>
        </w:rPr>
        <w:t>качество транспортного обслуживания оценено с применением показателей:</w:t>
      </w:r>
    </w:p>
    <w:p w14:paraId="7D7A17E1" w14:textId="77777777" w:rsidR="000E58EF" w:rsidRPr="00616968" w:rsidRDefault="000E58EF" w:rsidP="00616968">
      <w:pPr>
        <w:suppressAutoHyphens/>
        <w:ind w:firstLine="709"/>
        <w:jc w:val="both"/>
        <w:rPr>
          <w:sz w:val="28"/>
          <w:lang w:eastAsia="zh-CN"/>
        </w:rPr>
      </w:pPr>
      <w:r w:rsidRPr="00616968">
        <w:rPr>
          <w:sz w:val="28"/>
          <w:lang w:eastAsia="zh-CN"/>
        </w:rPr>
        <w:t>– территориальная доступность остановочных пунктов;</w:t>
      </w:r>
    </w:p>
    <w:p w14:paraId="4FF30261" w14:textId="77777777" w:rsidR="000E58EF" w:rsidRPr="00616968" w:rsidRDefault="000E58EF" w:rsidP="00616968">
      <w:pPr>
        <w:suppressAutoHyphens/>
        <w:ind w:firstLine="709"/>
        <w:jc w:val="both"/>
        <w:rPr>
          <w:sz w:val="28"/>
          <w:lang w:eastAsia="zh-CN"/>
        </w:rPr>
      </w:pPr>
      <w:r w:rsidRPr="00616968">
        <w:rPr>
          <w:sz w:val="28"/>
          <w:lang w:eastAsia="zh-CN"/>
        </w:rPr>
        <w:t xml:space="preserve">– частота обслуживания остановочных пунктов. </w:t>
      </w:r>
    </w:p>
    <w:p w14:paraId="38AF35F4" w14:textId="333C4577" w:rsidR="000E58EF" w:rsidRPr="00616968" w:rsidRDefault="000E58EF" w:rsidP="00616968">
      <w:pPr>
        <w:suppressAutoHyphens/>
        <w:ind w:firstLine="709"/>
        <w:jc w:val="both"/>
        <w:rPr>
          <w:sz w:val="28"/>
          <w:lang w:eastAsia="zh-CN"/>
        </w:rPr>
      </w:pPr>
      <w:r w:rsidRPr="00616968">
        <w:rPr>
          <w:sz w:val="28"/>
          <w:lang w:eastAsia="zh-CN"/>
        </w:rPr>
        <w:lastRenderedPageBreak/>
        <w:t>Применительно к условиям П</w:t>
      </w:r>
      <w:r w:rsidR="00D77901" w:rsidRPr="00616968">
        <w:rPr>
          <w:sz w:val="28"/>
          <w:lang w:eastAsia="zh-CN"/>
        </w:rPr>
        <w:t>отанинского</w:t>
      </w:r>
      <w:r w:rsidRPr="00616968">
        <w:rPr>
          <w:sz w:val="28"/>
          <w:lang w:eastAsia="zh-CN"/>
        </w:rPr>
        <w:t xml:space="preserve"> сельского поселения указанные показатели должны соответствовать:</w:t>
      </w:r>
    </w:p>
    <w:p w14:paraId="168DFD10" w14:textId="77777777" w:rsidR="009A20C9" w:rsidRPr="00616968" w:rsidRDefault="000E58EF" w:rsidP="00616968">
      <w:pPr>
        <w:pStyle w:val="143"/>
      </w:pPr>
      <w:r w:rsidRPr="00616968">
        <w:t>а) предельному расстоянию кратчайшего пешеходного пути до остановочного пункта от границ участков</w:t>
      </w:r>
      <w:r w:rsidR="009A20C9" w:rsidRPr="00616968">
        <w:t>, согласно таблице 1 «Предельные расстояния кратчайшего пешеходного пути от границ участков объектов до остановочных пунктов»).</w:t>
      </w:r>
    </w:p>
    <w:p w14:paraId="60321744" w14:textId="66766BAA" w:rsidR="003546AE" w:rsidRPr="00616968" w:rsidRDefault="005335AE" w:rsidP="00616968">
      <w:pPr>
        <w:pStyle w:val="affffa"/>
      </w:pPr>
      <w:r w:rsidRPr="00616968">
        <w:t xml:space="preserve">Радиус пешеходной </w:t>
      </w:r>
      <w:r w:rsidR="009A20C9" w:rsidRPr="00616968">
        <w:t>доступности до объектов социальной инфраструктуры приведены в таблице 2.5.</w:t>
      </w:r>
      <w:r w:rsidR="00F05AE6" w:rsidRPr="00616968">
        <w:t>1</w:t>
      </w:r>
      <w:r w:rsidR="00E44A6C" w:rsidRPr="00616968">
        <w:t>1</w:t>
      </w:r>
      <w:r w:rsidR="0033536B" w:rsidRPr="00616968">
        <w:t>.3</w:t>
      </w:r>
      <w:r w:rsidR="009A20C9" w:rsidRPr="00616968">
        <w:t>-</w:t>
      </w:r>
      <w:bookmarkStart w:id="195" w:name="sub_1"/>
      <w:r w:rsidR="0033536B" w:rsidRPr="00616968">
        <w:t>5</w:t>
      </w:r>
      <w:r w:rsidR="009A20C9" w:rsidRPr="00616968">
        <w:t>.</w:t>
      </w:r>
    </w:p>
    <w:p w14:paraId="7CB37E57" w14:textId="6419A4EA" w:rsidR="009A20C9" w:rsidRPr="00616968" w:rsidRDefault="009A20C9" w:rsidP="00616968">
      <w:pPr>
        <w:pStyle w:val="afffff3"/>
        <w:rPr>
          <w:bCs w:val="0"/>
          <w:szCs w:val="28"/>
          <w:lang w:eastAsia="zh-CN"/>
        </w:rPr>
      </w:pPr>
      <w:r w:rsidRPr="00616968">
        <w:rPr>
          <w:bCs w:val="0"/>
          <w:szCs w:val="28"/>
          <w:lang w:eastAsia="zh-CN"/>
        </w:rPr>
        <w:t>Таблица 2.5.</w:t>
      </w:r>
      <w:r w:rsidR="00F05AE6" w:rsidRPr="00616968">
        <w:rPr>
          <w:bCs w:val="0"/>
          <w:szCs w:val="28"/>
          <w:lang w:eastAsia="zh-CN"/>
        </w:rPr>
        <w:t>1</w:t>
      </w:r>
      <w:r w:rsidR="00E44A6C" w:rsidRPr="00616968">
        <w:rPr>
          <w:bCs w:val="0"/>
          <w:szCs w:val="28"/>
          <w:lang w:eastAsia="zh-CN"/>
        </w:rPr>
        <w:t>1</w:t>
      </w:r>
      <w:r w:rsidR="0033536B" w:rsidRPr="00616968">
        <w:rPr>
          <w:bCs w:val="0"/>
          <w:szCs w:val="28"/>
          <w:lang w:eastAsia="zh-CN"/>
        </w:rPr>
        <w:t>.3</w:t>
      </w:r>
      <w:r w:rsidRPr="00616968">
        <w:rPr>
          <w:bCs w:val="0"/>
          <w:szCs w:val="28"/>
          <w:lang w:eastAsia="zh-CN"/>
        </w:rPr>
        <w:t>-</w:t>
      </w:r>
      <w:bookmarkEnd w:id="195"/>
      <w:r w:rsidR="0033536B" w:rsidRPr="00616968">
        <w:rPr>
          <w:bCs w:val="0"/>
          <w:szCs w:val="28"/>
          <w:lang w:eastAsia="zh-CN"/>
        </w:rPr>
        <w:t>5</w:t>
      </w:r>
      <w:r w:rsidRPr="00616968">
        <w:rPr>
          <w:bCs w:val="0"/>
          <w:szCs w:val="28"/>
          <w:lang w:eastAsia="zh-CN"/>
        </w:rPr>
        <w:t xml:space="preserve"> – </w:t>
      </w:r>
      <w:r w:rsidR="005335AE" w:rsidRPr="00616968">
        <w:rPr>
          <w:bCs w:val="0"/>
          <w:szCs w:val="28"/>
          <w:lang w:eastAsia="zh-CN"/>
        </w:rPr>
        <w:t xml:space="preserve">Радиус пешеходной доступности </w:t>
      </w:r>
      <w:r w:rsidRPr="00616968">
        <w:rPr>
          <w:bCs w:val="0"/>
          <w:szCs w:val="28"/>
          <w:lang w:eastAsia="zh-CN"/>
        </w:rPr>
        <w:t>до объектов социальной инфраструктуры</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1"/>
        <w:gridCol w:w="1389"/>
        <w:gridCol w:w="4125"/>
      </w:tblGrid>
      <w:tr w:rsidR="00A65D9F" w:rsidRPr="00616968" w14:paraId="4CD11FBC" w14:textId="77777777" w:rsidTr="000C0F3A">
        <w:tc>
          <w:tcPr>
            <w:tcW w:w="2296" w:type="pct"/>
            <w:tcBorders>
              <w:top w:val="single" w:sz="4" w:space="0" w:color="auto"/>
              <w:bottom w:val="single" w:sz="4" w:space="0" w:color="auto"/>
              <w:right w:val="single" w:sz="4" w:space="0" w:color="auto"/>
            </w:tcBorders>
          </w:tcPr>
          <w:p w14:paraId="1B69DD7E" w14:textId="77777777" w:rsidR="00A65D9F" w:rsidRPr="00616968" w:rsidRDefault="00A65D9F" w:rsidP="00616968">
            <w:pPr>
              <w:jc w:val="center"/>
            </w:pPr>
            <w:r w:rsidRPr="00616968">
              <w:t>Категория объекта</w:t>
            </w:r>
          </w:p>
        </w:tc>
        <w:tc>
          <w:tcPr>
            <w:tcW w:w="681" w:type="pct"/>
            <w:tcBorders>
              <w:top w:val="single" w:sz="4" w:space="0" w:color="auto"/>
              <w:left w:val="single" w:sz="4" w:space="0" w:color="auto"/>
              <w:bottom w:val="single" w:sz="4" w:space="0" w:color="auto"/>
              <w:right w:val="single" w:sz="4" w:space="0" w:color="auto"/>
            </w:tcBorders>
          </w:tcPr>
          <w:p w14:paraId="4762E092" w14:textId="77777777" w:rsidR="00A65D9F" w:rsidRPr="00616968" w:rsidRDefault="00A65D9F" w:rsidP="00616968">
            <w:pPr>
              <w:jc w:val="center"/>
            </w:pPr>
            <w:r w:rsidRPr="00616968">
              <w:t>Расстояние кратчайшего пешеходного пути, не более, м</w:t>
            </w:r>
          </w:p>
        </w:tc>
        <w:tc>
          <w:tcPr>
            <w:tcW w:w="2023" w:type="pct"/>
            <w:tcBorders>
              <w:top w:val="single" w:sz="4" w:space="0" w:color="auto"/>
              <w:left w:val="single" w:sz="4" w:space="0" w:color="auto"/>
              <w:bottom w:val="single" w:sz="4" w:space="0" w:color="auto"/>
            </w:tcBorders>
          </w:tcPr>
          <w:p w14:paraId="374E2AEA" w14:textId="77777777" w:rsidR="00A65D9F" w:rsidRPr="00616968" w:rsidRDefault="00A65D9F" w:rsidP="00616968">
            <w:pPr>
              <w:jc w:val="center"/>
            </w:pPr>
            <w:r w:rsidRPr="00616968">
              <w:t>Расстояние кратчайшего пешеходного пути, которое допускается устанавливать для отдельных субъектов Российской Федерации с особыми природно-климатическими условиями (таблица 2), не более, м</w:t>
            </w:r>
          </w:p>
        </w:tc>
      </w:tr>
      <w:tr w:rsidR="007B6495" w:rsidRPr="00616968" w14:paraId="5612A7F3" w14:textId="77777777" w:rsidTr="003546AE">
        <w:tc>
          <w:tcPr>
            <w:tcW w:w="2296" w:type="pct"/>
            <w:tcBorders>
              <w:top w:val="single" w:sz="4" w:space="0" w:color="auto"/>
              <w:bottom w:val="single" w:sz="4" w:space="0" w:color="auto"/>
              <w:right w:val="single" w:sz="4" w:space="0" w:color="auto"/>
            </w:tcBorders>
          </w:tcPr>
          <w:p w14:paraId="7D01DCEB" w14:textId="77777777" w:rsidR="009A20C9" w:rsidRPr="00616968" w:rsidRDefault="009A20C9" w:rsidP="00616968">
            <w:r w:rsidRPr="00616968">
              <w:t>Многоквартирный дом</w:t>
            </w:r>
          </w:p>
        </w:tc>
        <w:tc>
          <w:tcPr>
            <w:tcW w:w="681" w:type="pct"/>
            <w:tcBorders>
              <w:top w:val="single" w:sz="4" w:space="0" w:color="auto"/>
              <w:left w:val="single" w:sz="4" w:space="0" w:color="auto"/>
              <w:bottom w:val="single" w:sz="4" w:space="0" w:color="auto"/>
              <w:right w:val="single" w:sz="4" w:space="0" w:color="auto"/>
            </w:tcBorders>
          </w:tcPr>
          <w:p w14:paraId="4B852D50" w14:textId="77777777" w:rsidR="009A20C9" w:rsidRPr="00616968" w:rsidRDefault="009A20C9" w:rsidP="00616968">
            <w:r w:rsidRPr="00616968">
              <w:t>500</w:t>
            </w:r>
          </w:p>
        </w:tc>
        <w:tc>
          <w:tcPr>
            <w:tcW w:w="2023" w:type="pct"/>
            <w:tcBorders>
              <w:top w:val="single" w:sz="4" w:space="0" w:color="auto"/>
              <w:left w:val="single" w:sz="4" w:space="0" w:color="auto"/>
              <w:bottom w:val="single" w:sz="4" w:space="0" w:color="auto"/>
            </w:tcBorders>
          </w:tcPr>
          <w:p w14:paraId="4F283F56" w14:textId="77777777" w:rsidR="009A20C9" w:rsidRPr="00616968" w:rsidRDefault="009A20C9" w:rsidP="00616968">
            <w:r w:rsidRPr="00616968">
              <w:t>400</w:t>
            </w:r>
          </w:p>
        </w:tc>
      </w:tr>
      <w:tr w:rsidR="007B6495" w:rsidRPr="00616968" w14:paraId="2109C897" w14:textId="77777777" w:rsidTr="003546AE">
        <w:tc>
          <w:tcPr>
            <w:tcW w:w="2296" w:type="pct"/>
            <w:tcBorders>
              <w:top w:val="single" w:sz="4" w:space="0" w:color="auto"/>
              <w:bottom w:val="single" w:sz="4" w:space="0" w:color="auto"/>
              <w:right w:val="single" w:sz="4" w:space="0" w:color="auto"/>
            </w:tcBorders>
          </w:tcPr>
          <w:p w14:paraId="24C1E9B9" w14:textId="77777777" w:rsidR="009A20C9" w:rsidRPr="00616968" w:rsidRDefault="009A20C9" w:rsidP="00616968">
            <w:r w:rsidRPr="00616968">
              <w:t>Индивидуальный жилой дом</w:t>
            </w:r>
          </w:p>
        </w:tc>
        <w:tc>
          <w:tcPr>
            <w:tcW w:w="681" w:type="pct"/>
            <w:tcBorders>
              <w:top w:val="single" w:sz="4" w:space="0" w:color="auto"/>
              <w:left w:val="single" w:sz="4" w:space="0" w:color="auto"/>
              <w:bottom w:val="single" w:sz="4" w:space="0" w:color="auto"/>
              <w:right w:val="single" w:sz="4" w:space="0" w:color="auto"/>
            </w:tcBorders>
          </w:tcPr>
          <w:p w14:paraId="3E302CE2" w14:textId="77777777" w:rsidR="009A20C9" w:rsidRPr="00616968" w:rsidRDefault="009A20C9" w:rsidP="00616968">
            <w:r w:rsidRPr="00616968">
              <w:t>800</w:t>
            </w:r>
          </w:p>
        </w:tc>
        <w:tc>
          <w:tcPr>
            <w:tcW w:w="2023" w:type="pct"/>
            <w:tcBorders>
              <w:top w:val="single" w:sz="4" w:space="0" w:color="auto"/>
              <w:left w:val="single" w:sz="4" w:space="0" w:color="auto"/>
              <w:bottom w:val="single" w:sz="4" w:space="0" w:color="auto"/>
            </w:tcBorders>
          </w:tcPr>
          <w:p w14:paraId="5936A94D" w14:textId="77777777" w:rsidR="009A20C9" w:rsidRPr="00616968" w:rsidRDefault="009A20C9" w:rsidP="00616968">
            <w:r w:rsidRPr="00616968">
              <w:t>700</w:t>
            </w:r>
          </w:p>
        </w:tc>
      </w:tr>
      <w:tr w:rsidR="007B6495" w:rsidRPr="00616968" w14:paraId="773A6A66" w14:textId="77777777" w:rsidTr="003546AE">
        <w:tc>
          <w:tcPr>
            <w:tcW w:w="2296" w:type="pct"/>
            <w:tcBorders>
              <w:top w:val="single" w:sz="4" w:space="0" w:color="auto"/>
              <w:bottom w:val="single" w:sz="4" w:space="0" w:color="auto"/>
              <w:right w:val="single" w:sz="4" w:space="0" w:color="auto"/>
            </w:tcBorders>
          </w:tcPr>
          <w:p w14:paraId="0F6105A0" w14:textId="77777777" w:rsidR="009A20C9" w:rsidRPr="00616968" w:rsidRDefault="009A20C9" w:rsidP="00616968">
            <w:r w:rsidRPr="00616968">
              <w:t xml:space="preserve">Предприятия торговли с площадью торгового зала 1000 </w:t>
            </w:r>
            <w:r w:rsidRPr="00616968">
              <w:rPr>
                <w:bCs/>
              </w:rPr>
              <w:t>м</w:t>
            </w:r>
            <w:r w:rsidRPr="00616968">
              <w:rPr>
                <w:bCs/>
                <w:vertAlign w:val="superscript"/>
              </w:rPr>
              <w:t>2</w:t>
            </w:r>
            <w:r w:rsidRPr="00616968">
              <w:t xml:space="preserve"> и более</w:t>
            </w:r>
          </w:p>
        </w:tc>
        <w:tc>
          <w:tcPr>
            <w:tcW w:w="681" w:type="pct"/>
            <w:tcBorders>
              <w:top w:val="single" w:sz="4" w:space="0" w:color="auto"/>
              <w:left w:val="single" w:sz="4" w:space="0" w:color="auto"/>
              <w:bottom w:val="single" w:sz="4" w:space="0" w:color="auto"/>
              <w:right w:val="single" w:sz="4" w:space="0" w:color="auto"/>
            </w:tcBorders>
          </w:tcPr>
          <w:p w14:paraId="18218A84" w14:textId="77777777" w:rsidR="009A20C9" w:rsidRPr="00616968" w:rsidRDefault="009A20C9" w:rsidP="00616968">
            <w:r w:rsidRPr="00616968">
              <w:t>500</w:t>
            </w:r>
          </w:p>
        </w:tc>
        <w:tc>
          <w:tcPr>
            <w:tcW w:w="2023" w:type="pct"/>
            <w:tcBorders>
              <w:top w:val="single" w:sz="4" w:space="0" w:color="auto"/>
              <w:left w:val="single" w:sz="4" w:space="0" w:color="auto"/>
              <w:bottom w:val="single" w:sz="4" w:space="0" w:color="auto"/>
            </w:tcBorders>
          </w:tcPr>
          <w:p w14:paraId="59CBB70E" w14:textId="77777777" w:rsidR="009A20C9" w:rsidRPr="00616968" w:rsidRDefault="009A20C9" w:rsidP="00616968">
            <w:r w:rsidRPr="00616968">
              <w:t>400</w:t>
            </w:r>
          </w:p>
        </w:tc>
      </w:tr>
      <w:tr w:rsidR="007B6495" w:rsidRPr="00616968" w14:paraId="1C2147E3" w14:textId="77777777" w:rsidTr="003546AE">
        <w:tc>
          <w:tcPr>
            <w:tcW w:w="2296" w:type="pct"/>
            <w:tcBorders>
              <w:top w:val="single" w:sz="4" w:space="0" w:color="auto"/>
              <w:bottom w:val="single" w:sz="4" w:space="0" w:color="auto"/>
              <w:right w:val="single" w:sz="4" w:space="0" w:color="auto"/>
            </w:tcBorders>
          </w:tcPr>
          <w:p w14:paraId="1710D4DA" w14:textId="77777777" w:rsidR="009A20C9" w:rsidRPr="00616968" w:rsidRDefault="009A20C9" w:rsidP="00616968">
            <w:r w:rsidRPr="00616968">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681" w:type="pct"/>
            <w:tcBorders>
              <w:top w:val="single" w:sz="4" w:space="0" w:color="auto"/>
              <w:left w:val="single" w:sz="4" w:space="0" w:color="auto"/>
              <w:bottom w:val="single" w:sz="4" w:space="0" w:color="auto"/>
              <w:right w:val="single" w:sz="4" w:space="0" w:color="auto"/>
            </w:tcBorders>
          </w:tcPr>
          <w:p w14:paraId="7BC2642B" w14:textId="77777777" w:rsidR="009A20C9" w:rsidRPr="00616968" w:rsidRDefault="009A20C9" w:rsidP="00616968">
            <w:r w:rsidRPr="00616968">
              <w:t>300</w:t>
            </w:r>
          </w:p>
        </w:tc>
        <w:tc>
          <w:tcPr>
            <w:tcW w:w="2023" w:type="pct"/>
            <w:tcBorders>
              <w:top w:val="single" w:sz="4" w:space="0" w:color="auto"/>
              <w:left w:val="single" w:sz="4" w:space="0" w:color="auto"/>
              <w:bottom w:val="single" w:sz="4" w:space="0" w:color="auto"/>
            </w:tcBorders>
          </w:tcPr>
          <w:p w14:paraId="6B89AF91" w14:textId="77777777" w:rsidR="009A20C9" w:rsidRPr="00616968" w:rsidRDefault="009A20C9" w:rsidP="00616968">
            <w:r w:rsidRPr="00616968">
              <w:t>300</w:t>
            </w:r>
          </w:p>
        </w:tc>
      </w:tr>
      <w:tr w:rsidR="009A20C9" w:rsidRPr="00616968" w14:paraId="33836D13" w14:textId="77777777" w:rsidTr="003546AE">
        <w:tc>
          <w:tcPr>
            <w:tcW w:w="2296" w:type="pct"/>
            <w:tcBorders>
              <w:top w:val="single" w:sz="4" w:space="0" w:color="auto"/>
              <w:bottom w:val="single" w:sz="4" w:space="0" w:color="auto"/>
              <w:right w:val="single" w:sz="4" w:space="0" w:color="auto"/>
            </w:tcBorders>
          </w:tcPr>
          <w:p w14:paraId="43CF8CD5" w14:textId="77777777" w:rsidR="009A20C9" w:rsidRPr="00616968" w:rsidRDefault="009A20C9" w:rsidP="00616968">
            <w:r w:rsidRPr="00616968">
              <w:t>Терминалы внешнего транспорта</w:t>
            </w:r>
          </w:p>
        </w:tc>
        <w:tc>
          <w:tcPr>
            <w:tcW w:w="681" w:type="pct"/>
            <w:tcBorders>
              <w:top w:val="single" w:sz="4" w:space="0" w:color="auto"/>
              <w:left w:val="single" w:sz="4" w:space="0" w:color="auto"/>
              <w:bottom w:val="single" w:sz="4" w:space="0" w:color="auto"/>
              <w:right w:val="single" w:sz="4" w:space="0" w:color="auto"/>
            </w:tcBorders>
          </w:tcPr>
          <w:p w14:paraId="0C5A9828" w14:textId="77777777" w:rsidR="009A20C9" w:rsidRPr="00616968" w:rsidRDefault="009A20C9" w:rsidP="00616968">
            <w:r w:rsidRPr="00616968">
              <w:t>300</w:t>
            </w:r>
          </w:p>
        </w:tc>
        <w:tc>
          <w:tcPr>
            <w:tcW w:w="2023" w:type="pct"/>
            <w:tcBorders>
              <w:top w:val="single" w:sz="4" w:space="0" w:color="auto"/>
              <w:left w:val="single" w:sz="4" w:space="0" w:color="auto"/>
              <w:bottom w:val="single" w:sz="4" w:space="0" w:color="auto"/>
            </w:tcBorders>
          </w:tcPr>
          <w:p w14:paraId="0A8BE2AB" w14:textId="77777777" w:rsidR="009A20C9" w:rsidRPr="00616968" w:rsidRDefault="009A20C9" w:rsidP="00616968">
            <w:r w:rsidRPr="00616968">
              <w:t>300</w:t>
            </w:r>
          </w:p>
        </w:tc>
      </w:tr>
    </w:tbl>
    <w:p w14:paraId="7964C4D3" w14:textId="77777777" w:rsidR="00F64537" w:rsidRPr="00616968" w:rsidRDefault="00F64537" w:rsidP="00616968">
      <w:pPr>
        <w:suppressAutoHyphens/>
        <w:ind w:firstLine="709"/>
        <w:jc w:val="both"/>
        <w:rPr>
          <w:sz w:val="28"/>
          <w:lang w:eastAsia="zh-CN"/>
        </w:rPr>
      </w:pPr>
    </w:p>
    <w:p w14:paraId="01156689" w14:textId="0FA2F384" w:rsidR="000E58EF" w:rsidRPr="00616968" w:rsidRDefault="000E58EF" w:rsidP="00616968">
      <w:pPr>
        <w:suppressAutoHyphens/>
        <w:ind w:firstLine="709"/>
        <w:jc w:val="both"/>
        <w:rPr>
          <w:sz w:val="28"/>
          <w:lang w:eastAsia="zh-CN"/>
        </w:rPr>
      </w:pPr>
      <w:r w:rsidRPr="00616968">
        <w:rPr>
          <w:sz w:val="28"/>
          <w:lang w:eastAsia="zh-CN"/>
        </w:rPr>
        <w:t>б) для каждого остановочного пункта обеспечивается не реже двух дней в неделю не менее одного рейса в сутки по отправлению и не менее одного рейса в сутки по прибытию, обеспечивающих возможность поездки с пересадками до терминалов внешнего транспорта и (или) административного центра.</w:t>
      </w:r>
    </w:p>
    <w:p w14:paraId="2D0B5589" w14:textId="0EFBA3CE" w:rsidR="000E58EF" w:rsidRPr="00616968" w:rsidRDefault="000E58EF" w:rsidP="00616968">
      <w:pPr>
        <w:suppressAutoHyphens/>
        <w:ind w:firstLine="709"/>
        <w:jc w:val="both"/>
        <w:rPr>
          <w:sz w:val="28"/>
          <w:lang w:eastAsia="zh-CN"/>
        </w:rPr>
      </w:pPr>
      <w:r w:rsidRPr="00616968">
        <w:rPr>
          <w:b/>
          <w:bCs/>
          <w:i/>
          <w:iCs/>
          <w:sz w:val="28"/>
          <w:lang w:eastAsia="zh-CN"/>
        </w:rPr>
        <w:t>Вывод:</w:t>
      </w:r>
      <w:r w:rsidR="00CB0AB9" w:rsidRPr="00616968">
        <w:rPr>
          <w:sz w:val="28"/>
          <w:lang w:eastAsia="zh-CN"/>
        </w:rPr>
        <w:t xml:space="preserve"> </w:t>
      </w:r>
      <w:r w:rsidRPr="00616968">
        <w:rPr>
          <w:sz w:val="28"/>
          <w:lang w:eastAsia="zh-CN"/>
        </w:rPr>
        <w:t xml:space="preserve">фактическая территориальная доступность остановочных пунктов во всех населенных пунктах Потанинского сельского поселения, кроме </w:t>
      </w:r>
      <w:r w:rsidR="00DD6134" w:rsidRPr="00616968">
        <w:rPr>
          <w:sz w:val="28"/>
          <w:lang w:eastAsia="zh-CN"/>
        </w:rPr>
        <w:t>дер. Потанино</w:t>
      </w:r>
      <w:r w:rsidRPr="00616968">
        <w:rPr>
          <w:sz w:val="28"/>
          <w:lang w:eastAsia="zh-CN"/>
        </w:rPr>
        <w:t xml:space="preserve"> и </w:t>
      </w:r>
      <w:r w:rsidR="00DD6134" w:rsidRPr="00616968">
        <w:rPr>
          <w:sz w:val="28"/>
          <w:lang w:eastAsia="zh-CN"/>
        </w:rPr>
        <w:t>дер. Волосово</w:t>
      </w:r>
      <w:r w:rsidR="00CB0AB9" w:rsidRPr="00616968">
        <w:rPr>
          <w:sz w:val="28"/>
          <w:lang w:eastAsia="zh-CN"/>
        </w:rPr>
        <w:t>, не соответствует установленным показателям</w:t>
      </w:r>
      <w:r w:rsidRPr="00616968">
        <w:rPr>
          <w:sz w:val="28"/>
          <w:lang w:eastAsia="zh-CN"/>
        </w:rPr>
        <w:t>. Обслуживание остановочных пунктов в Потанинском сельском поселении осуществляется ежедневно, что не противоречит установленному показателю.</w:t>
      </w:r>
    </w:p>
    <w:p w14:paraId="26DD325A" w14:textId="77777777" w:rsidR="003923ED" w:rsidRPr="00616968" w:rsidRDefault="003923ED" w:rsidP="00616968">
      <w:pPr>
        <w:suppressAutoHyphens/>
        <w:ind w:firstLine="709"/>
        <w:jc w:val="both"/>
        <w:rPr>
          <w:sz w:val="28"/>
          <w:lang w:eastAsia="zh-CN"/>
        </w:rPr>
      </w:pPr>
      <w:r w:rsidRPr="00616968">
        <w:rPr>
          <w:sz w:val="28"/>
          <w:lang w:eastAsia="zh-CN"/>
        </w:rPr>
        <w:t>Среди основных недостатков общественного транспорта, снижающими безопасность и качество услуг, являются:</w:t>
      </w:r>
    </w:p>
    <w:p w14:paraId="0EE173EA" w14:textId="77777777" w:rsidR="003923ED" w:rsidRPr="00616968" w:rsidRDefault="003923E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недостаточное количество остановочных пунктов общественного транспорта;</w:t>
      </w:r>
    </w:p>
    <w:p w14:paraId="7A287F3B" w14:textId="77777777" w:rsidR="003923ED" w:rsidRPr="00616968" w:rsidRDefault="003923E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несоответствие остановочных пунктов общественного транспорта установленным требованиям к их оборудованию;</w:t>
      </w:r>
    </w:p>
    <w:p w14:paraId="7EA5EADC" w14:textId="77777777" w:rsidR="003923ED" w:rsidRPr="00616968" w:rsidRDefault="003923E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высокая степень изношенности подвижного состава;</w:t>
      </w:r>
    </w:p>
    <w:p w14:paraId="3E2FFC39" w14:textId="77777777" w:rsidR="00933F6B" w:rsidRPr="00616968" w:rsidRDefault="003923E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несоответствие большинства единиц подвижного состава экологическим требованиям.</w:t>
      </w:r>
    </w:p>
    <w:p w14:paraId="51EBEBC0" w14:textId="58F30008" w:rsidR="009D429D" w:rsidRPr="00616968" w:rsidRDefault="000E3775" w:rsidP="00616968">
      <w:pPr>
        <w:pStyle w:val="4"/>
      </w:pPr>
      <w:bookmarkStart w:id="196" w:name="_Toc130206421"/>
      <w:r w:rsidRPr="00616968">
        <w:lastRenderedPageBreak/>
        <w:t>2.5.</w:t>
      </w:r>
      <w:r w:rsidR="00F05AE6" w:rsidRPr="00616968">
        <w:t>1</w:t>
      </w:r>
      <w:r w:rsidR="0013186F" w:rsidRPr="00616968">
        <w:t>1</w:t>
      </w:r>
      <w:r w:rsidRPr="00616968">
        <w:t>.4. </w:t>
      </w:r>
      <w:r w:rsidR="009D429D" w:rsidRPr="00616968">
        <w:t>Трубопроводный транспорт</w:t>
      </w:r>
      <w:bookmarkEnd w:id="196"/>
    </w:p>
    <w:p w14:paraId="62C004CE" w14:textId="77777777" w:rsidR="009D429D" w:rsidRPr="00616968" w:rsidRDefault="009D429D" w:rsidP="00616968">
      <w:pPr>
        <w:suppressAutoHyphens/>
        <w:ind w:firstLine="709"/>
        <w:jc w:val="both"/>
        <w:rPr>
          <w:sz w:val="28"/>
          <w:lang w:eastAsia="zh-CN"/>
        </w:rPr>
      </w:pPr>
      <w:r w:rsidRPr="00616968">
        <w:rPr>
          <w:sz w:val="28"/>
          <w:lang w:eastAsia="zh-CN"/>
        </w:rPr>
        <w:t>На территории Потанинского сельского поселения расположены объекты трубопроводного транспорта:</w:t>
      </w:r>
    </w:p>
    <w:p w14:paraId="7B854DCA" w14:textId="77777777" w:rsidR="00A830E5" w:rsidRPr="00616968" w:rsidRDefault="009D429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магистральн</w:t>
      </w:r>
      <w:r w:rsidR="006B7F59" w:rsidRPr="00616968">
        <w:rPr>
          <w:sz w:val="28"/>
          <w:lang w:eastAsia="zh-CN"/>
        </w:rPr>
        <w:t>ый</w:t>
      </w:r>
      <w:r w:rsidRPr="00616968">
        <w:rPr>
          <w:sz w:val="28"/>
          <w:lang w:eastAsia="zh-CN"/>
        </w:rPr>
        <w:t xml:space="preserve"> газопровод </w:t>
      </w:r>
      <w:r w:rsidR="00A830E5" w:rsidRPr="00616968">
        <w:rPr>
          <w:sz w:val="28"/>
          <w:lang w:eastAsia="zh-CN"/>
        </w:rPr>
        <w:t>«</w:t>
      </w:r>
      <w:r w:rsidRPr="00616968">
        <w:rPr>
          <w:sz w:val="28"/>
          <w:lang w:eastAsia="zh-CN"/>
        </w:rPr>
        <w:t>Волхов – Петрозаводск</w:t>
      </w:r>
      <w:r w:rsidR="00A830E5" w:rsidRPr="00616968">
        <w:rPr>
          <w:sz w:val="28"/>
          <w:lang w:eastAsia="zh-CN"/>
        </w:rPr>
        <w:t>»</w:t>
      </w:r>
      <w:r w:rsidRPr="00616968">
        <w:rPr>
          <w:sz w:val="28"/>
          <w:lang w:eastAsia="zh-CN"/>
        </w:rPr>
        <w:t>;</w:t>
      </w:r>
    </w:p>
    <w:p w14:paraId="4406415C" w14:textId="102FF213" w:rsidR="00A830E5" w:rsidRPr="00616968" w:rsidRDefault="009D429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газопровод</w:t>
      </w:r>
      <w:r w:rsidR="004F2A69" w:rsidRPr="00616968">
        <w:rPr>
          <w:sz w:val="28"/>
          <w:szCs w:val="28"/>
          <w:lang w:eastAsia="zh-CN"/>
        </w:rPr>
        <w:t>-</w:t>
      </w:r>
      <w:r w:rsidRPr="00616968">
        <w:rPr>
          <w:sz w:val="28"/>
          <w:lang w:eastAsia="zh-CN"/>
        </w:rPr>
        <w:t xml:space="preserve">отвод от магистрального газопровода «Волхов </w:t>
      </w:r>
      <w:r w:rsidR="00AB5658" w:rsidRPr="00616968">
        <w:rPr>
          <w:sz w:val="28"/>
          <w:lang w:eastAsia="zh-CN"/>
        </w:rPr>
        <w:t>–</w:t>
      </w:r>
      <w:r w:rsidRPr="00616968">
        <w:rPr>
          <w:sz w:val="28"/>
          <w:lang w:eastAsia="zh-CN"/>
        </w:rPr>
        <w:t xml:space="preserve"> Петрозаводск» </w:t>
      </w:r>
      <w:r w:rsidR="00A830E5" w:rsidRPr="00616968">
        <w:rPr>
          <w:sz w:val="28"/>
          <w:lang w:eastAsia="zh-CN"/>
        </w:rPr>
        <w:t>до</w:t>
      </w:r>
      <w:r w:rsidRPr="00616968">
        <w:rPr>
          <w:sz w:val="28"/>
          <w:lang w:eastAsia="zh-CN"/>
        </w:rPr>
        <w:t xml:space="preserve"> ГРС </w:t>
      </w:r>
      <w:r w:rsidR="00A830E5" w:rsidRPr="00616968">
        <w:rPr>
          <w:sz w:val="28"/>
          <w:lang w:eastAsia="zh-CN"/>
        </w:rPr>
        <w:t>«</w:t>
      </w:r>
      <w:r w:rsidRPr="00616968">
        <w:rPr>
          <w:sz w:val="28"/>
          <w:lang w:eastAsia="zh-CN"/>
        </w:rPr>
        <w:t>Потанино</w:t>
      </w:r>
      <w:r w:rsidR="00A830E5" w:rsidRPr="00616968">
        <w:rPr>
          <w:sz w:val="28"/>
          <w:lang w:eastAsia="zh-CN"/>
        </w:rPr>
        <w:t>»;</w:t>
      </w:r>
    </w:p>
    <w:p w14:paraId="3F062D61" w14:textId="77777777" w:rsidR="009D429D" w:rsidRPr="00616968" w:rsidRDefault="009D429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ГРС </w:t>
      </w:r>
      <w:r w:rsidR="00A830E5" w:rsidRPr="00616968">
        <w:rPr>
          <w:sz w:val="28"/>
          <w:lang w:eastAsia="zh-CN"/>
        </w:rPr>
        <w:t>«</w:t>
      </w:r>
      <w:r w:rsidRPr="00616968">
        <w:rPr>
          <w:sz w:val="28"/>
          <w:lang w:eastAsia="zh-CN"/>
        </w:rPr>
        <w:t>Потанино</w:t>
      </w:r>
      <w:r w:rsidR="00A830E5" w:rsidRPr="00616968">
        <w:rPr>
          <w:sz w:val="28"/>
          <w:lang w:eastAsia="zh-CN"/>
        </w:rPr>
        <w:t>»</w:t>
      </w:r>
      <w:r w:rsidRPr="00616968">
        <w:rPr>
          <w:sz w:val="28"/>
          <w:lang w:eastAsia="zh-CN"/>
        </w:rPr>
        <w:t>.</w:t>
      </w:r>
    </w:p>
    <w:p w14:paraId="4A517C01" w14:textId="6FFF3F2C" w:rsidR="00A26094" w:rsidRPr="00616968" w:rsidRDefault="0015596A" w:rsidP="00616968">
      <w:pPr>
        <w:suppressAutoHyphens/>
        <w:ind w:firstLine="709"/>
        <w:jc w:val="both"/>
        <w:rPr>
          <w:sz w:val="28"/>
          <w:szCs w:val="28"/>
          <w:lang w:eastAsia="zh-CN"/>
        </w:rPr>
      </w:pPr>
      <w:r w:rsidRPr="00616968">
        <w:rPr>
          <w:sz w:val="28"/>
          <w:lang w:eastAsia="zh-CN"/>
        </w:rPr>
        <w:t>Технические</w:t>
      </w:r>
      <w:r w:rsidR="009D429D" w:rsidRPr="00616968">
        <w:rPr>
          <w:sz w:val="28"/>
          <w:lang w:eastAsia="zh-CN"/>
        </w:rPr>
        <w:t xml:space="preserve"> характеристики магистральных газопроводов</w:t>
      </w:r>
      <w:r w:rsidR="002C2072" w:rsidRPr="00616968">
        <w:rPr>
          <w:sz w:val="28"/>
          <w:lang w:eastAsia="zh-CN"/>
        </w:rPr>
        <w:t xml:space="preserve"> </w:t>
      </w:r>
      <w:r w:rsidR="009D429D" w:rsidRPr="00616968">
        <w:rPr>
          <w:sz w:val="28"/>
          <w:lang w:eastAsia="zh-CN"/>
        </w:rPr>
        <w:t xml:space="preserve">и ГРС приведены </w:t>
      </w:r>
      <w:r w:rsidRPr="00616968">
        <w:rPr>
          <w:sz w:val="28"/>
          <w:szCs w:val="28"/>
          <w:lang w:eastAsia="zh-CN"/>
        </w:rPr>
        <w:t>в</w:t>
      </w:r>
      <w:r w:rsidR="00803531" w:rsidRPr="00616968">
        <w:rPr>
          <w:sz w:val="28"/>
          <w:szCs w:val="28"/>
          <w:lang w:eastAsia="zh-CN"/>
        </w:rPr>
        <w:t xml:space="preserve"> таблице </w:t>
      </w:r>
      <w:r w:rsidR="00666B34" w:rsidRPr="00616968">
        <w:rPr>
          <w:sz w:val="28"/>
          <w:szCs w:val="28"/>
          <w:lang w:eastAsia="zh-CN"/>
        </w:rPr>
        <w:t>2.5.</w:t>
      </w:r>
      <w:r w:rsidR="00F05AE6" w:rsidRPr="00616968">
        <w:rPr>
          <w:sz w:val="28"/>
          <w:szCs w:val="28"/>
          <w:lang w:eastAsia="zh-CN"/>
        </w:rPr>
        <w:t>1</w:t>
      </w:r>
      <w:r w:rsidR="00E44A6C" w:rsidRPr="00616968">
        <w:rPr>
          <w:sz w:val="28"/>
          <w:szCs w:val="28"/>
          <w:lang w:eastAsia="zh-CN"/>
        </w:rPr>
        <w:t>1</w:t>
      </w:r>
      <w:r w:rsidR="00666B34" w:rsidRPr="00616968">
        <w:rPr>
          <w:sz w:val="28"/>
          <w:szCs w:val="28"/>
          <w:lang w:eastAsia="zh-CN"/>
        </w:rPr>
        <w:t>.4-1</w:t>
      </w:r>
      <w:r w:rsidR="00614E83" w:rsidRPr="00616968">
        <w:rPr>
          <w:sz w:val="28"/>
          <w:szCs w:val="28"/>
          <w:lang w:eastAsia="zh-CN"/>
        </w:rPr>
        <w:t>,</w:t>
      </w:r>
      <w:r w:rsidR="00803531" w:rsidRPr="00616968">
        <w:rPr>
          <w:sz w:val="28"/>
          <w:szCs w:val="28"/>
          <w:lang w:eastAsia="zh-CN"/>
        </w:rPr>
        <w:t xml:space="preserve"> таблице </w:t>
      </w:r>
      <w:r w:rsidR="00666B34" w:rsidRPr="00616968">
        <w:rPr>
          <w:sz w:val="28"/>
          <w:szCs w:val="28"/>
          <w:lang w:eastAsia="zh-CN"/>
        </w:rPr>
        <w:t>2.5.</w:t>
      </w:r>
      <w:r w:rsidR="00F05AE6" w:rsidRPr="00616968">
        <w:rPr>
          <w:sz w:val="28"/>
          <w:szCs w:val="28"/>
          <w:lang w:eastAsia="zh-CN"/>
        </w:rPr>
        <w:t>1</w:t>
      </w:r>
      <w:r w:rsidR="00E44A6C" w:rsidRPr="00616968">
        <w:rPr>
          <w:sz w:val="28"/>
          <w:szCs w:val="28"/>
          <w:lang w:eastAsia="zh-CN"/>
        </w:rPr>
        <w:t>1</w:t>
      </w:r>
      <w:r w:rsidR="00666B34" w:rsidRPr="00616968">
        <w:rPr>
          <w:sz w:val="28"/>
          <w:szCs w:val="28"/>
          <w:lang w:eastAsia="zh-CN"/>
        </w:rPr>
        <w:t>.4-2</w:t>
      </w:r>
      <w:r w:rsidR="009D429D" w:rsidRPr="00616968">
        <w:rPr>
          <w:sz w:val="28"/>
          <w:szCs w:val="28"/>
          <w:lang w:eastAsia="zh-CN"/>
        </w:rPr>
        <w:t>.</w:t>
      </w:r>
      <w:bookmarkStart w:id="197" w:name="_Ref522872050"/>
    </w:p>
    <w:p w14:paraId="22DB3C09" w14:textId="3BB091FB" w:rsidR="009D429D" w:rsidRPr="00616968" w:rsidRDefault="009D429D" w:rsidP="00616968">
      <w:pPr>
        <w:pStyle w:val="afffff3"/>
      </w:pPr>
      <w:r w:rsidRPr="00616968">
        <w:t xml:space="preserve">Таблица </w:t>
      </w:r>
      <w:bookmarkEnd w:id="197"/>
      <w:r w:rsidR="00666B34" w:rsidRPr="00616968">
        <w:rPr>
          <w:szCs w:val="28"/>
          <w:lang w:eastAsia="zh-CN"/>
        </w:rPr>
        <w:t>2.5.</w:t>
      </w:r>
      <w:r w:rsidR="00F05AE6" w:rsidRPr="00616968">
        <w:rPr>
          <w:szCs w:val="28"/>
          <w:lang w:eastAsia="zh-CN"/>
        </w:rPr>
        <w:t>1</w:t>
      </w:r>
      <w:r w:rsidR="00E44A6C" w:rsidRPr="00616968">
        <w:rPr>
          <w:szCs w:val="28"/>
          <w:lang w:eastAsia="zh-CN"/>
        </w:rPr>
        <w:t>1</w:t>
      </w:r>
      <w:r w:rsidR="00666B34" w:rsidRPr="00616968">
        <w:rPr>
          <w:szCs w:val="28"/>
          <w:lang w:eastAsia="zh-CN"/>
        </w:rPr>
        <w:t>.4-1</w:t>
      </w:r>
      <w:r w:rsidR="00614E83" w:rsidRPr="00616968">
        <w:t xml:space="preserve"> </w:t>
      </w:r>
      <w:r w:rsidR="000028C9" w:rsidRPr="00616968">
        <w:t>–</w:t>
      </w:r>
      <w:r w:rsidRPr="00616968">
        <w:t xml:space="preserve"> Технические характеристики магистральных газопроводов </w:t>
      </w:r>
    </w:p>
    <w:tbl>
      <w:tblPr>
        <w:tblW w:w="5000" w:type="pct"/>
        <w:jc w:val="center"/>
        <w:tblLook w:val="0000" w:firstRow="0" w:lastRow="0" w:firstColumn="0" w:lastColumn="0" w:noHBand="0" w:noVBand="0"/>
      </w:tblPr>
      <w:tblGrid>
        <w:gridCol w:w="558"/>
        <w:gridCol w:w="3699"/>
        <w:gridCol w:w="2396"/>
        <w:gridCol w:w="2125"/>
        <w:gridCol w:w="1417"/>
      </w:tblGrid>
      <w:tr w:rsidR="007B6495" w:rsidRPr="00616968" w14:paraId="392BF5BE" w14:textId="77777777" w:rsidTr="007E70D4">
        <w:trPr>
          <w:trHeight w:val="598"/>
          <w:tblHeader/>
          <w:jc w:val="center"/>
        </w:trPr>
        <w:tc>
          <w:tcPr>
            <w:tcW w:w="274" w:type="pct"/>
            <w:tcBorders>
              <w:top w:val="single" w:sz="4" w:space="0" w:color="000000"/>
              <w:left w:val="single" w:sz="4" w:space="0" w:color="000000"/>
              <w:bottom w:val="single" w:sz="4" w:space="0" w:color="000000"/>
            </w:tcBorders>
            <w:shd w:val="clear" w:color="auto" w:fill="auto"/>
          </w:tcPr>
          <w:p w14:paraId="4F9AE1E3" w14:textId="77777777" w:rsidR="00BE65DD" w:rsidRPr="00616968" w:rsidRDefault="009D429D" w:rsidP="00616968">
            <w:pPr>
              <w:keepNext/>
              <w:keepLines/>
              <w:suppressAutoHyphens/>
              <w:spacing w:line="276" w:lineRule="auto"/>
              <w:jc w:val="center"/>
              <w:rPr>
                <w:bCs/>
                <w:lang w:eastAsia="zh-CN"/>
              </w:rPr>
            </w:pPr>
            <w:r w:rsidRPr="00616968">
              <w:rPr>
                <w:bCs/>
                <w:lang w:eastAsia="zh-CN"/>
              </w:rPr>
              <w:t>№</w:t>
            </w:r>
          </w:p>
          <w:p w14:paraId="03D89949" w14:textId="77777777" w:rsidR="009D429D" w:rsidRPr="00616968" w:rsidRDefault="009D429D" w:rsidP="00616968">
            <w:pPr>
              <w:keepNext/>
              <w:keepLines/>
              <w:suppressAutoHyphens/>
              <w:spacing w:line="276" w:lineRule="auto"/>
              <w:jc w:val="center"/>
              <w:rPr>
                <w:bCs/>
                <w:lang w:eastAsia="zh-CN"/>
              </w:rPr>
            </w:pPr>
            <w:r w:rsidRPr="00616968">
              <w:rPr>
                <w:bCs/>
                <w:lang w:eastAsia="zh-CN"/>
              </w:rPr>
              <w:t>п/п</w:t>
            </w:r>
          </w:p>
        </w:tc>
        <w:tc>
          <w:tcPr>
            <w:tcW w:w="1814" w:type="pct"/>
            <w:tcBorders>
              <w:top w:val="single" w:sz="4" w:space="0" w:color="000000"/>
              <w:left w:val="single" w:sz="4" w:space="0" w:color="000000"/>
              <w:bottom w:val="single" w:sz="4" w:space="0" w:color="000000"/>
            </w:tcBorders>
            <w:shd w:val="clear" w:color="auto" w:fill="auto"/>
          </w:tcPr>
          <w:p w14:paraId="277D3480" w14:textId="77777777" w:rsidR="009D429D" w:rsidRPr="00616968" w:rsidRDefault="009D429D" w:rsidP="00616968">
            <w:pPr>
              <w:keepNext/>
              <w:keepLines/>
              <w:suppressAutoHyphens/>
              <w:spacing w:line="276" w:lineRule="auto"/>
              <w:jc w:val="center"/>
              <w:rPr>
                <w:bCs/>
                <w:lang w:eastAsia="zh-CN"/>
              </w:rPr>
            </w:pPr>
            <w:r w:rsidRPr="00616968">
              <w:rPr>
                <w:bCs/>
                <w:lang w:eastAsia="zh-CN"/>
              </w:rPr>
              <w:t>Наименование газопровода</w:t>
            </w:r>
          </w:p>
        </w:tc>
        <w:tc>
          <w:tcPr>
            <w:tcW w:w="1175" w:type="pct"/>
            <w:tcBorders>
              <w:top w:val="single" w:sz="4" w:space="0" w:color="000000"/>
              <w:left w:val="single" w:sz="4" w:space="0" w:color="000000"/>
              <w:bottom w:val="single" w:sz="4" w:space="0" w:color="000000"/>
            </w:tcBorders>
            <w:shd w:val="clear" w:color="auto" w:fill="auto"/>
          </w:tcPr>
          <w:p w14:paraId="0953E812" w14:textId="77777777" w:rsidR="009D429D" w:rsidRPr="00616968" w:rsidRDefault="009D429D" w:rsidP="00616968">
            <w:pPr>
              <w:keepNext/>
              <w:keepLines/>
              <w:suppressAutoHyphens/>
              <w:spacing w:line="276" w:lineRule="auto"/>
              <w:jc w:val="center"/>
              <w:rPr>
                <w:bCs/>
                <w:lang w:eastAsia="zh-CN"/>
              </w:rPr>
            </w:pPr>
            <w:r w:rsidRPr="00616968">
              <w:rPr>
                <w:bCs/>
                <w:lang w:eastAsia="zh-CN"/>
              </w:rPr>
              <w:t>Протяженность газопровода в поселении, км</w:t>
            </w:r>
          </w:p>
        </w:tc>
        <w:tc>
          <w:tcPr>
            <w:tcW w:w="1042" w:type="pct"/>
            <w:tcBorders>
              <w:top w:val="single" w:sz="4" w:space="0" w:color="000000"/>
              <w:left w:val="single" w:sz="4" w:space="0" w:color="000000"/>
              <w:bottom w:val="single" w:sz="4" w:space="0" w:color="000000"/>
            </w:tcBorders>
            <w:shd w:val="clear" w:color="auto" w:fill="auto"/>
          </w:tcPr>
          <w:p w14:paraId="72FABEA5" w14:textId="77777777" w:rsidR="009D429D" w:rsidRPr="00616968" w:rsidRDefault="009D429D" w:rsidP="00616968">
            <w:pPr>
              <w:keepNext/>
              <w:keepLines/>
              <w:suppressAutoHyphens/>
              <w:spacing w:line="276" w:lineRule="auto"/>
              <w:jc w:val="center"/>
              <w:rPr>
                <w:bCs/>
                <w:lang w:eastAsia="zh-CN"/>
              </w:rPr>
            </w:pPr>
            <w:r w:rsidRPr="00616968">
              <w:rPr>
                <w:bCs/>
                <w:lang w:eastAsia="zh-CN"/>
              </w:rPr>
              <w:t>Давление (проектное), МПа</w:t>
            </w:r>
          </w:p>
        </w:tc>
        <w:tc>
          <w:tcPr>
            <w:tcW w:w="695" w:type="pct"/>
            <w:tcBorders>
              <w:top w:val="single" w:sz="4" w:space="0" w:color="000000"/>
              <w:left w:val="single" w:sz="4" w:space="0" w:color="000000"/>
              <w:bottom w:val="single" w:sz="4" w:space="0" w:color="000000"/>
              <w:right w:val="single" w:sz="4" w:space="0" w:color="000000"/>
            </w:tcBorders>
            <w:shd w:val="clear" w:color="auto" w:fill="auto"/>
          </w:tcPr>
          <w:p w14:paraId="1870C46B" w14:textId="77777777" w:rsidR="009D429D" w:rsidRPr="00616968" w:rsidRDefault="009D429D" w:rsidP="00616968">
            <w:pPr>
              <w:keepNext/>
              <w:keepLines/>
              <w:suppressAutoHyphens/>
              <w:spacing w:line="276" w:lineRule="auto"/>
              <w:jc w:val="center"/>
              <w:rPr>
                <w:bCs/>
                <w:lang w:eastAsia="zh-CN"/>
              </w:rPr>
            </w:pPr>
            <w:r w:rsidRPr="00616968">
              <w:rPr>
                <w:bCs/>
                <w:lang w:eastAsia="zh-CN"/>
              </w:rPr>
              <w:t>Диаметр, мм</w:t>
            </w:r>
          </w:p>
        </w:tc>
      </w:tr>
      <w:tr w:rsidR="007B6495" w:rsidRPr="00616968" w14:paraId="5C7BBBED" w14:textId="77777777" w:rsidTr="00527AB9">
        <w:trPr>
          <w:trHeight w:val="399"/>
          <w:jc w:val="center"/>
        </w:trPr>
        <w:tc>
          <w:tcPr>
            <w:tcW w:w="274" w:type="pct"/>
            <w:tcBorders>
              <w:top w:val="single" w:sz="4" w:space="0" w:color="000000"/>
              <w:left w:val="single" w:sz="4" w:space="0" w:color="000000"/>
              <w:bottom w:val="single" w:sz="4" w:space="0" w:color="000000"/>
            </w:tcBorders>
            <w:shd w:val="clear" w:color="auto" w:fill="auto"/>
            <w:tcMar>
              <w:left w:w="57" w:type="dxa"/>
            </w:tcMar>
          </w:tcPr>
          <w:p w14:paraId="667F4EB1" w14:textId="77777777" w:rsidR="009D429D" w:rsidRPr="00616968" w:rsidRDefault="009D429D" w:rsidP="00616968">
            <w:pPr>
              <w:widowControl w:val="0"/>
              <w:suppressAutoHyphens/>
              <w:rPr>
                <w:lang w:eastAsia="zh-CN"/>
              </w:rPr>
            </w:pPr>
            <w:r w:rsidRPr="00616968">
              <w:rPr>
                <w:lang w:eastAsia="zh-CN"/>
              </w:rPr>
              <w:t>1</w:t>
            </w:r>
          </w:p>
        </w:tc>
        <w:tc>
          <w:tcPr>
            <w:tcW w:w="1814" w:type="pct"/>
            <w:tcBorders>
              <w:top w:val="single" w:sz="4" w:space="0" w:color="000000"/>
              <w:left w:val="single" w:sz="4" w:space="0" w:color="000000"/>
              <w:bottom w:val="single" w:sz="4" w:space="0" w:color="000000"/>
            </w:tcBorders>
            <w:shd w:val="clear" w:color="auto" w:fill="auto"/>
            <w:vAlign w:val="center"/>
          </w:tcPr>
          <w:p w14:paraId="3CFABFE2" w14:textId="77777777" w:rsidR="009D429D" w:rsidRPr="00616968" w:rsidRDefault="009D429D" w:rsidP="00616968">
            <w:pPr>
              <w:suppressAutoHyphens/>
              <w:rPr>
                <w:lang w:eastAsia="zh-CN"/>
              </w:rPr>
            </w:pPr>
            <w:r w:rsidRPr="00616968">
              <w:rPr>
                <w:lang w:eastAsia="zh-CN"/>
              </w:rPr>
              <w:t xml:space="preserve">Магистральный газопровод «Волхов </w:t>
            </w:r>
            <w:r w:rsidR="00AB5658" w:rsidRPr="00616968">
              <w:rPr>
                <w:lang w:eastAsia="zh-CN"/>
              </w:rPr>
              <w:t xml:space="preserve">– </w:t>
            </w:r>
            <w:r w:rsidRPr="00616968">
              <w:rPr>
                <w:lang w:eastAsia="zh-CN"/>
              </w:rPr>
              <w:t>Петрозаводск»</w:t>
            </w:r>
          </w:p>
        </w:tc>
        <w:tc>
          <w:tcPr>
            <w:tcW w:w="1175" w:type="pct"/>
            <w:tcBorders>
              <w:top w:val="single" w:sz="4" w:space="0" w:color="000000"/>
              <w:left w:val="single" w:sz="4" w:space="0" w:color="000000"/>
              <w:bottom w:val="single" w:sz="4" w:space="0" w:color="000000"/>
            </w:tcBorders>
            <w:shd w:val="clear" w:color="auto" w:fill="auto"/>
          </w:tcPr>
          <w:p w14:paraId="7AA003EF" w14:textId="77777777" w:rsidR="009D429D" w:rsidRPr="00616968" w:rsidRDefault="009D429D" w:rsidP="00616968">
            <w:pPr>
              <w:keepNext/>
              <w:suppressAutoHyphens/>
              <w:rPr>
                <w:lang w:eastAsia="zh-CN"/>
              </w:rPr>
            </w:pPr>
            <w:r w:rsidRPr="00616968">
              <w:rPr>
                <w:lang w:eastAsia="zh-CN"/>
              </w:rPr>
              <w:t>10,7</w:t>
            </w:r>
          </w:p>
        </w:tc>
        <w:tc>
          <w:tcPr>
            <w:tcW w:w="1042" w:type="pct"/>
            <w:tcBorders>
              <w:top w:val="single" w:sz="4" w:space="0" w:color="000000"/>
              <w:left w:val="single" w:sz="4" w:space="0" w:color="000000"/>
              <w:bottom w:val="single" w:sz="4" w:space="0" w:color="000000"/>
            </w:tcBorders>
            <w:shd w:val="clear" w:color="auto" w:fill="auto"/>
          </w:tcPr>
          <w:p w14:paraId="67C3E8EC" w14:textId="77777777" w:rsidR="009D429D" w:rsidRPr="00616968" w:rsidRDefault="009D429D" w:rsidP="00616968">
            <w:pPr>
              <w:keepNext/>
              <w:suppressAutoHyphens/>
              <w:rPr>
                <w:lang w:eastAsia="zh-CN"/>
              </w:rPr>
            </w:pPr>
            <w:r w:rsidRPr="00616968">
              <w:rPr>
                <w:lang w:eastAsia="zh-CN"/>
              </w:rPr>
              <w:t>5,5</w:t>
            </w:r>
          </w:p>
        </w:tc>
        <w:tc>
          <w:tcPr>
            <w:tcW w:w="695" w:type="pct"/>
            <w:tcBorders>
              <w:top w:val="single" w:sz="4" w:space="0" w:color="000000"/>
              <w:left w:val="single" w:sz="4" w:space="0" w:color="000000"/>
              <w:bottom w:val="single" w:sz="4" w:space="0" w:color="000000"/>
              <w:right w:val="single" w:sz="4" w:space="0" w:color="000000"/>
            </w:tcBorders>
            <w:shd w:val="clear" w:color="auto" w:fill="auto"/>
          </w:tcPr>
          <w:p w14:paraId="61CBA4BC" w14:textId="77777777" w:rsidR="009D429D" w:rsidRPr="00616968" w:rsidRDefault="009D429D" w:rsidP="00616968">
            <w:pPr>
              <w:keepNext/>
              <w:suppressAutoHyphens/>
              <w:rPr>
                <w:lang w:eastAsia="zh-CN"/>
              </w:rPr>
            </w:pPr>
            <w:r w:rsidRPr="00616968">
              <w:rPr>
                <w:lang w:eastAsia="zh-CN"/>
              </w:rPr>
              <w:t>720</w:t>
            </w:r>
          </w:p>
        </w:tc>
      </w:tr>
      <w:tr w:rsidR="007B6495" w:rsidRPr="00616968" w14:paraId="7DC24398" w14:textId="77777777" w:rsidTr="00527AB9">
        <w:trPr>
          <w:trHeight w:val="399"/>
          <w:jc w:val="center"/>
        </w:trPr>
        <w:tc>
          <w:tcPr>
            <w:tcW w:w="274" w:type="pct"/>
            <w:tcBorders>
              <w:top w:val="single" w:sz="4" w:space="0" w:color="000000"/>
              <w:left w:val="single" w:sz="4" w:space="0" w:color="000000"/>
              <w:bottom w:val="single" w:sz="4" w:space="0" w:color="000000"/>
            </w:tcBorders>
            <w:shd w:val="clear" w:color="auto" w:fill="auto"/>
            <w:tcMar>
              <w:left w:w="57" w:type="dxa"/>
            </w:tcMar>
          </w:tcPr>
          <w:p w14:paraId="11E56810" w14:textId="77777777" w:rsidR="009D429D" w:rsidRPr="00616968" w:rsidRDefault="009D429D" w:rsidP="00616968">
            <w:pPr>
              <w:widowControl w:val="0"/>
              <w:suppressAutoHyphens/>
              <w:rPr>
                <w:lang w:eastAsia="zh-CN"/>
              </w:rPr>
            </w:pPr>
            <w:r w:rsidRPr="00616968">
              <w:rPr>
                <w:lang w:eastAsia="zh-CN"/>
              </w:rPr>
              <w:t>2</w:t>
            </w:r>
          </w:p>
        </w:tc>
        <w:tc>
          <w:tcPr>
            <w:tcW w:w="1814" w:type="pct"/>
            <w:tcBorders>
              <w:top w:val="single" w:sz="4" w:space="0" w:color="000000"/>
              <w:left w:val="single" w:sz="4" w:space="0" w:color="000000"/>
              <w:bottom w:val="single" w:sz="4" w:space="0" w:color="000000"/>
            </w:tcBorders>
            <w:shd w:val="clear" w:color="auto" w:fill="auto"/>
            <w:vAlign w:val="center"/>
          </w:tcPr>
          <w:p w14:paraId="28D5F60C" w14:textId="6E6D5458" w:rsidR="00AB5658" w:rsidRPr="00616968" w:rsidRDefault="00D148D9" w:rsidP="00616968">
            <w:pPr>
              <w:suppressAutoHyphens/>
              <w:rPr>
                <w:lang w:eastAsia="zh-CN"/>
              </w:rPr>
            </w:pPr>
            <w:r w:rsidRPr="00616968">
              <w:rPr>
                <w:lang w:eastAsia="zh-CN"/>
              </w:rPr>
              <w:t>Г</w:t>
            </w:r>
            <w:r w:rsidR="009D429D" w:rsidRPr="00616968">
              <w:rPr>
                <w:lang w:eastAsia="zh-CN"/>
              </w:rPr>
              <w:t>азопровод</w:t>
            </w:r>
            <w:r w:rsidR="004F2A69" w:rsidRPr="00616968">
              <w:rPr>
                <w:lang w:eastAsia="zh-CN"/>
              </w:rPr>
              <w:t>-</w:t>
            </w:r>
            <w:r w:rsidR="009D429D" w:rsidRPr="00616968">
              <w:rPr>
                <w:lang w:eastAsia="zh-CN"/>
              </w:rPr>
              <w:t xml:space="preserve">отвод «Волхов </w:t>
            </w:r>
            <w:r w:rsidR="00AB5658" w:rsidRPr="00616968">
              <w:rPr>
                <w:lang w:eastAsia="zh-CN"/>
              </w:rPr>
              <w:t>–</w:t>
            </w:r>
            <w:r w:rsidR="009D429D" w:rsidRPr="00616968">
              <w:rPr>
                <w:lang w:eastAsia="zh-CN"/>
              </w:rPr>
              <w:t xml:space="preserve"> </w:t>
            </w:r>
          </w:p>
          <w:p w14:paraId="334CE1BC" w14:textId="77777777" w:rsidR="009D429D" w:rsidRPr="00616968" w:rsidRDefault="009D429D" w:rsidP="00616968">
            <w:pPr>
              <w:suppressAutoHyphens/>
              <w:rPr>
                <w:lang w:eastAsia="zh-CN"/>
              </w:rPr>
            </w:pPr>
            <w:r w:rsidRPr="00616968">
              <w:rPr>
                <w:lang w:eastAsia="zh-CN"/>
              </w:rPr>
              <w:t xml:space="preserve">Петрозаводск» </w:t>
            </w:r>
            <w:r w:rsidR="00AB5658" w:rsidRPr="00616968">
              <w:rPr>
                <w:lang w:eastAsia="zh-CN"/>
              </w:rPr>
              <w:t>– ГРС</w:t>
            </w:r>
            <w:r w:rsidRPr="00616968">
              <w:rPr>
                <w:lang w:eastAsia="zh-CN"/>
              </w:rPr>
              <w:t xml:space="preserve"> </w:t>
            </w:r>
            <w:r w:rsidR="00D148D9" w:rsidRPr="00616968">
              <w:rPr>
                <w:lang w:eastAsia="zh-CN"/>
              </w:rPr>
              <w:t>«</w:t>
            </w:r>
            <w:r w:rsidRPr="00616968">
              <w:rPr>
                <w:lang w:eastAsia="zh-CN"/>
              </w:rPr>
              <w:t>Потанино</w:t>
            </w:r>
            <w:r w:rsidR="00D148D9" w:rsidRPr="00616968">
              <w:rPr>
                <w:lang w:eastAsia="zh-CN"/>
              </w:rPr>
              <w:t>»</w:t>
            </w:r>
          </w:p>
        </w:tc>
        <w:tc>
          <w:tcPr>
            <w:tcW w:w="1175" w:type="pct"/>
            <w:tcBorders>
              <w:top w:val="single" w:sz="4" w:space="0" w:color="000000"/>
              <w:left w:val="single" w:sz="4" w:space="0" w:color="000000"/>
              <w:bottom w:val="single" w:sz="4" w:space="0" w:color="000000"/>
            </w:tcBorders>
            <w:shd w:val="clear" w:color="auto" w:fill="auto"/>
          </w:tcPr>
          <w:p w14:paraId="277CA5B1" w14:textId="77777777" w:rsidR="009D429D" w:rsidRPr="00616968" w:rsidRDefault="009D429D" w:rsidP="00616968">
            <w:pPr>
              <w:keepNext/>
              <w:suppressAutoHyphens/>
              <w:rPr>
                <w:lang w:eastAsia="zh-CN"/>
              </w:rPr>
            </w:pPr>
            <w:r w:rsidRPr="00616968">
              <w:rPr>
                <w:lang w:eastAsia="zh-CN"/>
              </w:rPr>
              <w:t>3,6</w:t>
            </w:r>
          </w:p>
        </w:tc>
        <w:tc>
          <w:tcPr>
            <w:tcW w:w="1042" w:type="pct"/>
            <w:tcBorders>
              <w:top w:val="single" w:sz="4" w:space="0" w:color="000000"/>
              <w:left w:val="single" w:sz="4" w:space="0" w:color="000000"/>
              <w:bottom w:val="single" w:sz="4" w:space="0" w:color="000000"/>
            </w:tcBorders>
            <w:shd w:val="clear" w:color="auto" w:fill="auto"/>
          </w:tcPr>
          <w:p w14:paraId="73ED3A35" w14:textId="77777777" w:rsidR="009D429D" w:rsidRPr="00616968" w:rsidRDefault="009D429D" w:rsidP="00616968">
            <w:pPr>
              <w:keepNext/>
              <w:suppressAutoHyphens/>
              <w:rPr>
                <w:lang w:eastAsia="zh-CN"/>
              </w:rPr>
            </w:pPr>
            <w:r w:rsidRPr="00616968">
              <w:rPr>
                <w:lang w:eastAsia="zh-CN"/>
              </w:rPr>
              <w:t>5,5</w:t>
            </w:r>
          </w:p>
        </w:tc>
        <w:tc>
          <w:tcPr>
            <w:tcW w:w="695" w:type="pct"/>
            <w:tcBorders>
              <w:top w:val="single" w:sz="4" w:space="0" w:color="000000"/>
              <w:left w:val="single" w:sz="4" w:space="0" w:color="000000"/>
              <w:bottom w:val="single" w:sz="4" w:space="0" w:color="000000"/>
              <w:right w:val="single" w:sz="4" w:space="0" w:color="000000"/>
            </w:tcBorders>
            <w:shd w:val="clear" w:color="auto" w:fill="auto"/>
          </w:tcPr>
          <w:p w14:paraId="6EDF0B52" w14:textId="77777777" w:rsidR="009D429D" w:rsidRPr="00616968" w:rsidRDefault="009D429D" w:rsidP="00616968">
            <w:pPr>
              <w:keepNext/>
              <w:suppressAutoHyphens/>
              <w:rPr>
                <w:lang w:eastAsia="zh-CN"/>
              </w:rPr>
            </w:pPr>
            <w:r w:rsidRPr="00616968">
              <w:rPr>
                <w:lang w:eastAsia="zh-CN"/>
              </w:rPr>
              <w:t>325</w:t>
            </w:r>
          </w:p>
        </w:tc>
      </w:tr>
    </w:tbl>
    <w:p w14:paraId="20A81355" w14:textId="610C73BD" w:rsidR="009D429D" w:rsidRPr="00616968" w:rsidRDefault="009D429D" w:rsidP="00616968">
      <w:pPr>
        <w:pStyle w:val="afffff3"/>
      </w:pPr>
      <w:bookmarkStart w:id="198" w:name="_Ref277083308"/>
      <w:r w:rsidRPr="00616968">
        <w:t xml:space="preserve">Таблица </w:t>
      </w:r>
      <w:bookmarkEnd w:id="198"/>
      <w:r w:rsidR="00666B34" w:rsidRPr="00616968">
        <w:rPr>
          <w:szCs w:val="28"/>
          <w:lang w:eastAsia="zh-CN"/>
        </w:rPr>
        <w:t>2.5.</w:t>
      </w:r>
      <w:r w:rsidR="00F05AE6" w:rsidRPr="00616968">
        <w:rPr>
          <w:szCs w:val="28"/>
          <w:lang w:eastAsia="zh-CN"/>
        </w:rPr>
        <w:t>1</w:t>
      </w:r>
      <w:r w:rsidR="00E44A6C" w:rsidRPr="00616968">
        <w:rPr>
          <w:szCs w:val="28"/>
          <w:lang w:eastAsia="zh-CN"/>
        </w:rPr>
        <w:t>1</w:t>
      </w:r>
      <w:r w:rsidR="00666B34" w:rsidRPr="00616968">
        <w:rPr>
          <w:szCs w:val="28"/>
          <w:lang w:eastAsia="zh-CN"/>
        </w:rPr>
        <w:t>.4-2</w:t>
      </w:r>
      <w:r w:rsidR="00614E83" w:rsidRPr="00616968">
        <w:t xml:space="preserve"> </w:t>
      </w:r>
      <w:r w:rsidR="000028C9" w:rsidRPr="00616968">
        <w:t>–</w:t>
      </w:r>
      <w:r w:rsidRPr="00616968">
        <w:t xml:space="preserve"> Технические характеристики газораспределительной станции </w:t>
      </w:r>
      <w:r w:rsidR="00BE65DD" w:rsidRPr="00616968">
        <w:rPr>
          <w:lang w:eastAsia="zh-CN"/>
        </w:rPr>
        <w:t xml:space="preserve">– </w:t>
      </w:r>
      <w:r w:rsidRPr="00616968">
        <w:t xml:space="preserve">ГРС </w:t>
      </w:r>
      <w:r w:rsidR="000028C9" w:rsidRPr="00616968">
        <w:t>«</w:t>
      </w:r>
      <w:r w:rsidRPr="00616968">
        <w:t>Потанин</w:t>
      </w:r>
      <w:r w:rsidR="000028C9" w:rsidRPr="00616968">
        <w:t>о»</w:t>
      </w:r>
    </w:p>
    <w:tbl>
      <w:tblPr>
        <w:tblW w:w="5000" w:type="pct"/>
        <w:jc w:val="center"/>
        <w:tblLook w:val="0000" w:firstRow="0" w:lastRow="0" w:firstColumn="0" w:lastColumn="0" w:noHBand="0" w:noVBand="0"/>
      </w:tblPr>
      <w:tblGrid>
        <w:gridCol w:w="553"/>
        <w:gridCol w:w="1996"/>
        <w:gridCol w:w="2407"/>
        <w:gridCol w:w="2657"/>
        <w:gridCol w:w="2582"/>
      </w:tblGrid>
      <w:tr w:rsidR="007B6495" w:rsidRPr="00616968" w14:paraId="7A174CFC" w14:textId="77777777" w:rsidTr="00A26094">
        <w:trPr>
          <w:trHeight w:val="598"/>
          <w:tblHeader/>
          <w:jc w:val="center"/>
        </w:trPr>
        <w:tc>
          <w:tcPr>
            <w:tcW w:w="272" w:type="pct"/>
            <w:tcBorders>
              <w:top w:val="single" w:sz="4" w:space="0" w:color="000000"/>
              <w:left w:val="single" w:sz="4" w:space="0" w:color="000000"/>
              <w:bottom w:val="single" w:sz="4" w:space="0" w:color="000000"/>
            </w:tcBorders>
            <w:shd w:val="clear" w:color="auto" w:fill="auto"/>
          </w:tcPr>
          <w:p w14:paraId="6AFA7A1E" w14:textId="77777777" w:rsidR="0041636F" w:rsidRPr="00616968" w:rsidRDefault="0041636F" w:rsidP="00616968">
            <w:pPr>
              <w:keepNext/>
              <w:keepLines/>
              <w:suppressAutoHyphens/>
              <w:jc w:val="center"/>
              <w:rPr>
                <w:bCs/>
                <w:lang w:eastAsia="zh-CN"/>
              </w:rPr>
            </w:pPr>
            <w:r w:rsidRPr="00616968">
              <w:rPr>
                <w:bCs/>
                <w:lang w:eastAsia="zh-CN"/>
              </w:rPr>
              <w:t>№ п/п</w:t>
            </w:r>
          </w:p>
        </w:tc>
        <w:tc>
          <w:tcPr>
            <w:tcW w:w="980" w:type="pct"/>
            <w:tcBorders>
              <w:top w:val="single" w:sz="4" w:space="0" w:color="000000"/>
              <w:left w:val="single" w:sz="4" w:space="0" w:color="000000"/>
              <w:bottom w:val="single" w:sz="4" w:space="0" w:color="000000"/>
            </w:tcBorders>
            <w:shd w:val="clear" w:color="auto" w:fill="auto"/>
          </w:tcPr>
          <w:p w14:paraId="262BD3BA" w14:textId="77777777" w:rsidR="0041636F" w:rsidRPr="00616968" w:rsidRDefault="0041636F" w:rsidP="00616968">
            <w:pPr>
              <w:keepNext/>
              <w:keepLines/>
              <w:suppressAutoHyphens/>
              <w:jc w:val="center"/>
              <w:rPr>
                <w:bCs/>
                <w:lang w:eastAsia="zh-CN"/>
              </w:rPr>
            </w:pPr>
            <w:r w:rsidRPr="00616968">
              <w:rPr>
                <w:bCs/>
                <w:lang w:eastAsia="zh-CN"/>
              </w:rPr>
              <w:t>Наименование ГРС</w:t>
            </w:r>
          </w:p>
        </w:tc>
        <w:tc>
          <w:tcPr>
            <w:tcW w:w="1177" w:type="pct"/>
            <w:tcBorders>
              <w:top w:val="single" w:sz="4" w:space="0" w:color="000000"/>
              <w:left w:val="single" w:sz="4" w:space="0" w:color="000000"/>
              <w:bottom w:val="single" w:sz="4" w:space="0" w:color="000000"/>
            </w:tcBorders>
            <w:shd w:val="clear" w:color="auto" w:fill="auto"/>
          </w:tcPr>
          <w:p w14:paraId="3FA82634" w14:textId="43805990" w:rsidR="0041636F" w:rsidRPr="00616968" w:rsidRDefault="0041636F" w:rsidP="00616968">
            <w:pPr>
              <w:keepNext/>
              <w:keepLines/>
              <w:suppressAutoHyphens/>
              <w:jc w:val="center"/>
              <w:rPr>
                <w:bCs/>
                <w:lang w:eastAsia="zh-CN"/>
              </w:rPr>
            </w:pPr>
            <w:r w:rsidRPr="00616968">
              <w:rPr>
                <w:bCs/>
                <w:lang w:eastAsia="zh-CN"/>
              </w:rPr>
              <w:t>Производительность,</w:t>
            </w:r>
            <w:r w:rsidR="00A26094" w:rsidRPr="00616968">
              <w:rPr>
                <w:bCs/>
                <w:lang w:eastAsia="zh-CN"/>
              </w:rPr>
              <w:t xml:space="preserve"> </w:t>
            </w:r>
            <w:r w:rsidRPr="00616968">
              <w:rPr>
                <w:bCs/>
                <w:lang w:eastAsia="zh-CN"/>
              </w:rPr>
              <w:t>тыс. м</w:t>
            </w:r>
            <w:r w:rsidR="00976752" w:rsidRPr="00616968">
              <w:rPr>
                <w:bCs/>
                <w:vertAlign w:val="superscript"/>
                <w:lang w:eastAsia="zh-CN"/>
              </w:rPr>
              <w:t>3</w:t>
            </w:r>
            <w:r w:rsidRPr="00616968">
              <w:rPr>
                <w:bCs/>
                <w:lang w:eastAsia="zh-CN"/>
              </w:rPr>
              <w:t>/ч</w:t>
            </w:r>
          </w:p>
        </w:tc>
        <w:tc>
          <w:tcPr>
            <w:tcW w:w="1304" w:type="pct"/>
            <w:tcBorders>
              <w:top w:val="single" w:sz="4" w:space="0" w:color="000000"/>
              <w:left w:val="single" w:sz="4" w:space="0" w:color="000000"/>
              <w:bottom w:val="single" w:sz="4" w:space="0" w:color="000000"/>
            </w:tcBorders>
          </w:tcPr>
          <w:p w14:paraId="4C0C9120" w14:textId="0C3F4837" w:rsidR="0041636F" w:rsidRPr="00616968" w:rsidRDefault="0041636F" w:rsidP="00616968">
            <w:pPr>
              <w:keepNext/>
              <w:keepLines/>
              <w:suppressAutoHyphens/>
              <w:jc w:val="center"/>
              <w:rPr>
                <w:bCs/>
                <w:lang w:eastAsia="zh-CN"/>
              </w:rPr>
            </w:pPr>
            <w:r w:rsidRPr="00616968">
              <w:rPr>
                <w:bCs/>
                <w:lang w:eastAsia="zh-CN"/>
              </w:rPr>
              <w:t>Наличие свободной пропускной способности, тыс. м</w:t>
            </w:r>
            <w:r w:rsidR="00976752" w:rsidRPr="00616968">
              <w:rPr>
                <w:bCs/>
                <w:vertAlign w:val="superscript"/>
                <w:lang w:eastAsia="zh-CN"/>
              </w:rPr>
              <w:t>3</w:t>
            </w:r>
            <w:r w:rsidRPr="00616968">
              <w:rPr>
                <w:bCs/>
                <w:lang w:eastAsia="zh-CN"/>
              </w:rPr>
              <w:t>/ч</w:t>
            </w:r>
          </w:p>
        </w:tc>
        <w:tc>
          <w:tcPr>
            <w:tcW w:w="1267" w:type="pct"/>
            <w:tcBorders>
              <w:top w:val="single" w:sz="4" w:space="0" w:color="000000"/>
              <w:left w:val="single" w:sz="4" w:space="0" w:color="000000"/>
              <w:bottom w:val="single" w:sz="4" w:space="0" w:color="000000"/>
              <w:right w:val="single" w:sz="4" w:space="0" w:color="000000"/>
            </w:tcBorders>
            <w:shd w:val="clear" w:color="auto" w:fill="auto"/>
          </w:tcPr>
          <w:p w14:paraId="30CE6C23" w14:textId="7763D5C3" w:rsidR="0041636F" w:rsidRPr="00616968" w:rsidRDefault="0041636F" w:rsidP="00616968">
            <w:pPr>
              <w:keepNext/>
              <w:keepLines/>
              <w:suppressAutoHyphens/>
              <w:jc w:val="center"/>
              <w:rPr>
                <w:bCs/>
                <w:lang w:eastAsia="zh-CN"/>
              </w:rPr>
            </w:pPr>
            <w:r w:rsidRPr="00616968">
              <w:rPr>
                <w:bCs/>
                <w:lang w:eastAsia="zh-CN"/>
              </w:rPr>
              <w:t>Диаметр подводящего трубопровода, мм</w:t>
            </w:r>
          </w:p>
        </w:tc>
      </w:tr>
      <w:tr w:rsidR="007B6495" w:rsidRPr="00616968" w14:paraId="6ECBD902" w14:textId="77777777" w:rsidTr="00A26094">
        <w:trPr>
          <w:trHeight w:val="308"/>
          <w:jc w:val="center"/>
        </w:trPr>
        <w:tc>
          <w:tcPr>
            <w:tcW w:w="272" w:type="pct"/>
            <w:tcBorders>
              <w:top w:val="single" w:sz="4" w:space="0" w:color="000000"/>
              <w:left w:val="single" w:sz="4" w:space="0" w:color="000000"/>
              <w:bottom w:val="single" w:sz="4" w:space="0" w:color="000000"/>
            </w:tcBorders>
            <w:shd w:val="clear" w:color="auto" w:fill="auto"/>
          </w:tcPr>
          <w:p w14:paraId="6AF14A51" w14:textId="77777777" w:rsidR="0041636F" w:rsidRPr="00616968" w:rsidRDefault="0041636F" w:rsidP="00616968">
            <w:pPr>
              <w:widowControl w:val="0"/>
              <w:suppressAutoHyphens/>
              <w:rPr>
                <w:lang w:eastAsia="zh-CN"/>
              </w:rPr>
            </w:pPr>
            <w:r w:rsidRPr="00616968">
              <w:rPr>
                <w:lang w:eastAsia="zh-CN"/>
              </w:rPr>
              <w:t>1</w:t>
            </w:r>
          </w:p>
        </w:tc>
        <w:tc>
          <w:tcPr>
            <w:tcW w:w="980" w:type="pct"/>
            <w:tcBorders>
              <w:top w:val="single" w:sz="4" w:space="0" w:color="000000"/>
              <w:left w:val="single" w:sz="4" w:space="0" w:color="000000"/>
              <w:bottom w:val="single" w:sz="4" w:space="0" w:color="000000"/>
            </w:tcBorders>
            <w:shd w:val="clear" w:color="auto" w:fill="auto"/>
            <w:tcMar>
              <w:left w:w="57" w:type="dxa"/>
            </w:tcMar>
          </w:tcPr>
          <w:p w14:paraId="45BCFF7C" w14:textId="77777777" w:rsidR="0041636F" w:rsidRPr="00616968" w:rsidRDefault="0041636F" w:rsidP="00616968">
            <w:pPr>
              <w:suppressAutoHyphens/>
              <w:spacing w:line="276" w:lineRule="auto"/>
              <w:rPr>
                <w:lang w:eastAsia="zh-CN"/>
              </w:rPr>
            </w:pPr>
            <w:r w:rsidRPr="00616968">
              <w:rPr>
                <w:lang w:eastAsia="zh-CN"/>
              </w:rPr>
              <w:t>ГРС «Потанино»</w:t>
            </w:r>
          </w:p>
        </w:tc>
        <w:tc>
          <w:tcPr>
            <w:tcW w:w="1177" w:type="pct"/>
            <w:tcBorders>
              <w:top w:val="single" w:sz="4" w:space="0" w:color="000000"/>
              <w:left w:val="single" w:sz="4" w:space="0" w:color="000000"/>
              <w:bottom w:val="single" w:sz="4" w:space="0" w:color="000000"/>
            </w:tcBorders>
            <w:shd w:val="clear" w:color="auto" w:fill="auto"/>
            <w:tcMar>
              <w:left w:w="57" w:type="dxa"/>
            </w:tcMar>
          </w:tcPr>
          <w:p w14:paraId="7EA20DD6" w14:textId="0A0E96A4" w:rsidR="0041636F" w:rsidRPr="00616968" w:rsidRDefault="0041636F" w:rsidP="00616968">
            <w:pPr>
              <w:keepNext/>
              <w:suppressAutoHyphens/>
              <w:spacing w:line="276" w:lineRule="auto"/>
              <w:rPr>
                <w:lang w:eastAsia="zh-CN"/>
              </w:rPr>
            </w:pPr>
            <w:r w:rsidRPr="00616968">
              <w:rPr>
                <w:lang w:eastAsia="zh-CN"/>
              </w:rPr>
              <w:t>5,0</w:t>
            </w:r>
          </w:p>
        </w:tc>
        <w:tc>
          <w:tcPr>
            <w:tcW w:w="1304" w:type="pct"/>
            <w:tcBorders>
              <w:top w:val="single" w:sz="4" w:space="0" w:color="000000"/>
              <w:left w:val="single" w:sz="4" w:space="0" w:color="000000"/>
              <w:bottom w:val="single" w:sz="4" w:space="0" w:color="000000"/>
            </w:tcBorders>
          </w:tcPr>
          <w:p w14:paraId="3BED6586" w14:textId="4D50602D" w:rsidR="0041636F" w:rsidRPr="00616968" w:rsidRDefault="0041636F" w:rsidP="00616968">
            <w:pPr>
              <w:keepNext/>
              <w:suppressAutoHyphens/>
              <w:spacing w:line="276" w:lineRule="auto"/>
              <w:rPr>
                <w:lang w:eastAsia="zh-CN"/>
              </w:rPr>
            </w:pPr>
            <w:r w:rsidRPr="00616968">
              <w:rPr>
                <w:lang w:eastAsia="zh-CN"/>
              </w:rPr>
              <w:t>4,3</w:t>
            </w:r>
          </w:p>
        </w:tc>
        <w:tc>
          <w:tcPr>
            <w:tcW w:w="1267" w:type="pct"/>
            <w:tcBorders>
              <w:top w:val="single" w:sz="4" w:space="0" w:color="000000"/>
              <w:left w:val="single" w:sz="4" w:space="0" w:color="000000"/>
              <w:bottom w:val="single" w:sz="4" w:space="0" w:color="000000"/>
              <w:right w:val="single" w:sz="4" w:space="0" w:color="000000"/>
            </w:tcBorders>
            <w:shd w:val="clear" w:color="auto" w:fill="auto"/>
            <w:tcMar>
              <w:left w:w="57" w:type="dxa"/>
            </w:tcMar>
          </w:tcPr>
          <w:p w14:paraId="29F9CA1F" w14:textId="1928590F" w:rsidR="0041636F" w:rsidRPr="00616968" w:rsidRDefault="0041636F" w:rsidP="00616968">
            <w:pPr>
              <w:keepNext/>
              <w:suppressAutoHyphens/>
              <w:spacing w:line="276" w:lineRule="auto"/>
              <w:rPr>
                <w:lang w:eastAsia="zh-CN"/>
              </w:rPr>
            </w:pPr>
            <w:r w:rsidRPr="00616968">
              <w:rPr>
                <w:lang w:eastAsia="zh-CN"/>
              </w:rPr>
              <w:t>108</w:t>
            </w:r>
          </w:p>
        </w:tc>
      </w:tr>
    </w:tbl>
    <w:p w14:paraId="4D4A82DB" w14:textId="49696338" w:rsidR="00E52B3D" w:rsidRPr="00616968" w:rsidRDefault="000E3775" w:rsidP="00616968">
      <w:pPr>
        <w:pStyle w:val="30"/>
      </w:pPr>
      <w:bookmarkStart w:id="199" w:name="_Toc130206422"/>
      <w:bookmarkStart w:id="200" w:name="_Toc521916258"/>
      <w:bookmarkEnd w:id="184"/>
      <w:bookmarkEnd w:id="185"/>
      <w:r w:rsidRPr="00616968">
        <w:t>2.5.</w:t>
      </w:r>
      <w:r w:rsidR="00F05AE6" w:rsidRPr="00616968">
        <w:t>1</w:t>
      </w:r>
      <w:r w:rsidR="00E44A6C" w:rsidRPr="00616968">
        <w:t>2</w:t>
      </w:r>
      <w:r w:rsidRPr="00616968">
        <w:t>. </w:t>
      </w:r>
      <w:r w:rsidR="00C20FA6" w:rsidRPr="00616968">
        <w:t>Инженерная инфраструктура</w:t>
      </w:r>
      <w:bookmarkEnd w:id="199"/>
      <w:r w:rsidR="00C20FA6" w:rsidRPr="00616968">
        <w:t xml:space="preserve"> </w:t>
      </w:r>
      <w:bookmarkEnd w:id="200"/>
    </w:p>
    <w:p w14:paraId="3E8AD896" w14:textId="688D1578" w:rsidR="00E52B3D" w:rsidRPr="00616968" w:rsidRDefault="000153BE" w:rsidP="00616968">
      <w:pPr>
        <w:pStyle w:val="4"/>
      </w:pPr>
      <w:bookmarkStart w:id="201" w:name="_Toc521916259"/>
      <w:bookmarkStart w:id="202" w:name="_Toc130206423"/>
      <w:bookmarkStart w:id="203" w:name="_Toc301130240"/>
      <w:r w:rsidRPr="00616968">
        <w:t>2.5.</w:t>
      </w:r>
      <w:r w:rsidR="00F05AE6" w:rsidRPr="00616968">
        <w:t>1</w:t>
      </w:r>
      <w:r w:rsidR="00E44A6C" w:rsidRPr="00616968">
        <w:t>2</w:t>
      </w:r>
      <w:r w:rsidRPr="00616968">
        <w:t>.1. </w:t>
      </w:r>
      <w:r w:rsidR="001B0669" w:rsidRPr="00616968">
        <w:t>Водоснабжение</w:t>
      </w:r>
      <w:bookmarkEnd w:id="201"/>
      <w:bookmarkEnd w:id="202"/>
    </w:p>
    <w:p w14:paraId="0A16F6C6" w14:textId="6674E527" w:rsidR="00F358BC" w:rsidRPr="00616968" w:rsidRDefault="00E54136" w:rsidP="00616968">
      <w:pPr>
        <w:suppressAutoHyphens/>
        <w:ind w:firstLine="709"/>
        <w:jc w:val="both"/>
        <w:rPr>
          <w:sz w:val="28"/>
          <w:szCs w:val="28"/>
          <w:lang w:eastAsia="zh-CN"/>
        </w:rPr>
      </w:pPr>
      <w:bookmarkStart w:id="204" w:name="__RefHeading___Toc522695867"/>
      <w:bookmarkStart w:id="205" w:name="_Toc301130241"/>
      <w:bookmarkEnd w:id="203"/>
      <w:bookmarkEnd w:id="204"/>
      <w:r w:rsidRPr="00616968">
        <w:rPr>
          <w:sz w:val="28"/>
          <w:szCs w:val="28"/>
          <w:lang w:eastAsia="zh-CN"/>
        </w:rPr>
        <w:t>На</w:t>
      </w:r>
      <w:r w:rsidR="00F358BC" w:rsidRPr="00616968">
        <w:rPr>
          <w:sz w:val="28"/>
          <w:szCs w:val="28"/>
          <w:lang w:eastAsia="zh-CN"/>
        </w:rPr>
        <w:t xml:space="preserve"> территории Потанинского сельского поселения централизованной системой водоснабжения обеспечены три населенных пункта: дер. Потанино, дер. Самушкино, п. при ж/д ст. Юги. В </w:t>
      </w:r>
      <w:bookmarkStart w:id="206" w:name="_Hlk519161489"/>
      <w:r w:rsidR="00F358BC" w:rsidRPr="00616968">
        <w:rPr>
          <w:sz w:val="28"/>
          <w:szCs w:val="28"/>
          <w:lang w:eastAsia="zh-CN"/>
        </w:rPr>
        <w:t>остальных населенных пунктах забор воды населением осуществляется из шахтных колодцев</w:t>
      </w:r>
      <w:bookmarkEnd w:id="206"/>
      <w:r w:rsidR="00F358BC" w:rsidRPr="00616968">
        <w:rPr>
          <w:sz w:val="28"/>
          <w:szCs w:val="28"/>
          <w:lang w:eastAsia="zh-CN"/>
        </w:rPr>
        <w:t>.</w:t>
      </w:r>
    </w:p>
    <w:p w14:paraId="2E05B5B0" w14:textId="49178FA9" w:rsidR="00F358BC" w:rsidRPr="00616968" w:rsidRDefault="00F358BC" w:rsidP="00616968">
      <w:pPr>
        <w:suppressAutoHyphens/>
        <w:ind w:firstLine="709"/>
        <w:jc w:val="both"/>
        <w:rPr>
          <w:sz w:val="28"/>
          <w:szCs w:val="28"/>
          <w:lang w:eastAsia="zh-CN"/>
        </w:rPr>
      </w:pPr>
      <w:r w:rsidRPr="00616968">
        <w:rPr>
          <w:sz w:val="28"/>
          <w:szCs w:val="28"/>
          <w:lang w:eastAsia="zh-CN"/>
        </w:rPr>
        <w:t>Общая протяженность сетей водопровода в Потанинском сельском поселении составляет 15,1 км. Водопроводные сети выполнены из полиэтилена, чугуна и стали и имеют диаметры 100 – 250 мм. Сети тупиковые, на сети расположены пять водоразборных колонок и три пожарных гидранта. Износ водопроводных сетей составляет 80 %. Удельное среднесуточное водопотребление на 1 жителя составляет 152,8 л/сут.</w:t>
      </w:r>
    </w:p>
    <w:p w14:paraId="2C17FDC6" w14:textId="5EAC0223" w:rsidR="00F358BC" w:rsidRPr="00616968" w:rsidRDefault="00F358BC" w:rsidP="00616968">
      <w:pPr>
        <w:suppressAutoHyphens/>
        <w:ind w:firstLine="708"/>
        <w:jc w:val="both"/>
        <w:rPr>
          <w:sz w:val="28"/>
          <w:szCs w:val="28"/>
          <w:lang w:eastAsia="zh-CN"/>
        </w:rPr>
      </w:pPr>
      <w:r w:rsidRPr="00616968">
        <w:rPr>
          <w:sz w:val="28"/>
          <w:szCs w:val="28"/>
          <w:lang w:eastAsia="zh-CN"/>
        </w:rPr>
        <w:t xml:space="preserve">Централизованное водоснабжение дер. Потанино и дер. Самушкино осуществляется от водозабора, расположенного в дер. Потанино. Источником водоснабжения является река Воронежка. </w:t>
      </w:r>
      <w:r w:rsidR="006A7A1F" w:rsidRPr="00616968">
        <w:rPr>
          <w:sz w:val="28"/>
          <w:szCs w:val="28"/>
          <w:lang w:eastAsia="zh-CN"/>
        </w:rPr>
        <w:t>ЗСО</w:t>
      </w:r>
      <w:r w:rsidRPr="00616968">
        <w:rPr>
          <w:sz w:val="28"/>
          <w:szCs w:val="28"/>
          <w:lang w:eastAsia="zh-CN"/>
        </w:rPr>
        <w:t xml:space="preserve"> источника отсутствуют. Насосной станцией I подъема из реки вода подается к </w:t>
      </w:r>
      <w:r w:rsidR="006A7A1F" w:rsidRPr="00616968">
        <w:rPr>
          <w:sz w:val="28"/>
          <w:szCs w:val="28"/>
          <w:lang w:eastAsia="zh-CN"/>
        </w:rPr>
        <w:t xml:space="preserve">ВОС, </w:t>
      </w:r>
      <w:r w:rsidRPr="00616968">
        <w:rPr>
          <w:sz w:val="28"/>
          <w:szCs w:val="28"/>
          <w:lang w:eastAsia="zh-CN"/>
        </w:rPr>
        <w:t xml:space="preserve">расположенным в 80 м от насосной станции на правом берегу реки. Для получения воды питьевого качества используется </w:t>
      </w:r>
      <w:r w:rsidRPr="00616968">
        <w:rPr>
          <w:sz w:val="28"/>
          <w:szCs w:val="28"/>
          <w:lang w:eastAsia="zh-CN"/>
        </w:rPr>
        <w:lastRenderedPageBreak/>
        <w:t>двухступенчатая схема очистки воды. Очищенная вода подается в два резервуара объемом по 500 м</w:t>
      </w:r>
      <w:r w:rsidRPr="00616968">
        <w:rPr>
          <w:sz w:val="28"/>
          <w:szCs w:val="28"/>
          <w:vertAlign w:val="superscript"/>
          <w:lang w:eastAsia="zh-CN"/>
        </w:rPr>
        <w:t>3</w:t>
      </w:r>
      <w:r w:rsidRPr="00616968">
        <w:rPr>
          <w:sz w:val="28"/>
          <w:szCs w:val="28"/>
          <w:lang w:eastAsia="zh-CN"/>
        </w:rPr>
        <w:t xml:space="preserve"> каждый. Из резервуаров вода насосной станцией II подъема подается потребителям. Для регулирования неравномерности водопотребления построена водонапорная башня емкостью 300 м</w:t>
      </w:r>
      <w:r w:rsidRPr="00616968">
        <w:rPr>
          <w:sz w:val="28"/>
          <w:szCs w:val="28"/>
          <w:vertAlign w:val="superscript"/>
          <w:lang w:eastAsia="zh-CN"/>
        </w:rPr>
        <w:t>3</w:t>
      </w:r>
      <w:r w:rsidRPr="00616968">
        <w:rPr>
          <w:sz w:val="28"/>
          <w:szCs w:val="28"/>
          <w:lang w:eastAsia="zh-CN"/>
        </w:rPr>
        <w:t>.</w:t>
      </w:r>
    </w:p>
    <w:p w14:paraId="2F6F70CB" w14:textId="77777777" w:rsidR="00F358BC" w:rsidRPr="00616968" w:rsidRDefault="00F358BC" w:rsidP="00616968">
      <w:pPr>
        <w:suppressAutoHyphens/>
        <w:ind w:firstLine="708"/>
        <w:jc w:val="both"/>
        <w:rPr>
          <w:sz w:val="28"/>
          <w:szCs w:val="28"/>
          <w:lang w:eastAsia="zh-CN"/>
        </w:rPr>
      </w:pPr>
      <w:r w:rsidRPr="00616968">
        <w:rPr>
          <w:sz w:val="28"/>
          <w:szCs w:val="28"/>
          <w:lang w:eastAsia="zh-CN"/>
        </w:rPr>
        <w:t>Проектная производительность водозабора дер. Потанино составляет 1,8 тыс. м</w:t>
      </w:r>
      <w:r w:rsidRPr="00616968">
        <w:rPr>
          <w:sz w:val="28"/>
          <w:szCs w:val="28"/>
          <w:vertAlign w:val="superscript"/>
          <w:lang w:eastAsia="zh-CN"/>
        </w:rPr>
        <w:t>3</w:t>
      </w:r>
      <w:r w:rsidRPr="00616968">
        <w:rPr>
          <w:sz w:val="28"/>
          <w:szCs w:val="28"/>
          <w:lang w:eastAsia="zh-CN"/>
        </w:rPr>
        <w:t>/сут, фактическая производительность – 0,2 тыс. м</w:t>
      </w:r>
      <w:r w:rsidRPr="00616968">
        <w:rPr>
          <w:sz w:val="28"/>
          <w:szCs w:val="28"/>
          <w:vertAlign w:val="superscript"/>
          <w:lang w:eastAsia="zh-CN"/>
        </w:rPr>
        <w:t>3</w:t>
      </w:r>
      <w:r w:rsidRPr="00616968">
        <w:rPr>
          <w:sz w:val="28"/>
          <w:szCs w:val="28"/>
          <w:lang w:eastAsia="zh-CN"/>
        </w:rPr>
        <w:t>/сут.</w:t>
      </w:r>
    </w:p>
    <w:p w14:paraId="6146E9BF" w14:textId="71A821B3" w:rsidR="00F358BC" w:rsidRPr="00616968" w:rsidRDefault="00F358BC" w:rsidP="00616968">
      <w:pPr>
        <w:tabs>
          <w:tab w:val="left" w:pos="426"/>
        </w:tabs>
        <w:ind w:firstLine="709"/>
        <w:jc w:val="both"/>
      </w:pPr>
      <w:r w:rsidRPr="00616968">
        <w:rPr>
          <w:sz w:val="28"/>
          <w:szCs w:val="28"/>
          <w:lang w:eastAsia="zh-CN"/>
        </w:rPr>
        <w:t>Проектная производительность ВОС дер. Потанино составляет 0,425 тыс. м</w:t>
      </w:r>
      <w:r w:rsidRPr="00616968">
        <w:rPr>
          <w:sz w:val="28"/>
          <w:szCs w:val="28"/>
          <w:vertAlign w:val="superscript"/>
          <w:lang w:eastAsia="zh-CN"/>
        </w:rPr>
        <w:t>3</w:t>
      </w:r>
      <w:r w:rsidRPr="00616968">
        <w:rPr>
          <w:sz w:val="28"/>
          <w:szCs w:val="28"/>
          <w:lang w:eastAsia="zh-CN"/>
        </w:rPr>
        <w:t xml:space="preserve">/сут. ВОС построены в 1975 году, их техническое состояние удовлетворительное. </w:t>
      </w:r>
      <w:r w:rsidRPr="00616968">
        <w:rPr>
          <w:sz w:val="28"/>
        </w:rPr>
        <w:t xml:space="preserve">Качество воды, подаваемой потребителям, соответствует требованиям </w:t>
      </w:r>
      <w:r w:rsidR="002D2FB3" w:rsidRPr="00616968">
        <w:rPr>
          <w:sz w:val="28"/>
        </w:rPr>
        <w:t>СанПиН 1.2.3685-21 «Гигиенические нормативы и требования к обеспечению безопасности и (или) безвредности для человека факторов среды обитания», СанПиН 2.1.3684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8822198" w14:textId="11D2E064" w:rsidR="00F358BC" w:rsidRPr="00616968" w:rsidRDefault="00F358BC" w:rsidP="00616968">
      <w:pPr>
        <w:suppressAutoHyphens/>
        <w:ind w:firstLine="708"/>
        <w:jc w:val="both"/>
        <w:rPr>
          <w:sz w:val="28"/>
          <w:szCs w:val="28"/>
          <w:lang w:eastAsia="zh-CN"/>
        </w:rPr>
      </w:pPr>
      <w:r w:rsidRPr="00616968">
        <w:rPr>
          <w:sz w:val="28"/>
          <w:szCs w:val="28"/>
          <w:lang w:eastAsia="zh-CN"/>
        </w:rPr>
        <w:t>В дер. Потанино централизованным водоснабжением обеспечена многоквартирная жилая застройка, социально значимые объекты (школа, детский сад, ФАП, баня, здание администрации, библиотеки, клуба) и часть индивидуальной жилой застройки. Жители индивидуальных жилых домов дер. Потанино, не оборудованных внутренним водопроводом, используют водоразборные колонки.</w:t>
      </w:r>
    </w:p>
    <w:p w14:paraId="334FC2EC" w14:textId="46352643" w:rsidR="00F358BC" w:rsidRPr="00616968" w:rsidRDefault="00F358BC" w:rsidP="00616968">
      <w:pPr>
        <w:suppressAutoHyphens/>
        <w:ind w:firstLine="708"/>
        <w:jc w:val="both"/>
        <w:rPr>
          <w:sz w:val="28"/>
          <w:szCs w:val="28"/>
          <w:lang w:eastAsia="zh-CN"/>
        </w:rPr>
      </w:pPr>
      <w:r w:rsidRPr="00616968">
        <w:rPr>
          <w:sz w:val="28"/>
          <w:szCs w:val="28"/>
          <w:lang w:eastAsia="zh-CN"/>
        </w:rPr>
        <w:t xml:space="preserve">Централизованное водоснабжение п. при ж/д ст. Юги осуществляется от собственного поверхностного водозабора из реки Воронежка. Очистка воды осуществляется на очистных сооружениях, построенных в 1905 году. Качество очищенной воды не соответствует требованиям </w:t>
      </w:r>
      <w:r w:rsidR="00A31D8B" w:rsidRPr="00616968">
        <w:rPr>
          <w:sz w:val="28"/>
        </w:rPr>
        <w:t>СанПиН 1.2.3685-21, СанПиН 2.1.3684</w:t>
      </w:r>
      <w:r w:rsidR="00157D74" w:rsidRPr="00616968">
        <w:rPr>
          <w:sz w:val="28"/>
        </w:rPr>
        <w:t xml:space="preserve">. </w:t>
      </w:r>
      <w:r w:rsidRPr="00616968">
        <w:rPr>
          <w:sz w:val="28"/>
          <w:szCs w:val="28"/>
          <w:lang w:eastAsia="zh-CN"/>
        </w:rPr>
        <w:t xml:space="preserve">Вода используется для обеспечения технических нужд железной дороги, двух многоквартирных и нескольких частных домов. </w:t>
      </w:r>
      <w:bookmarkStart w:id="207" w:name="_Hlk30601142"/>
      <w:r w:rsidRPr="00616968">
        <w:rPr>
          <w:sz w:val="28"/>
          <w:szCs w:val="28"/>
          <w:lang w:eastAsia="zh-CN"/>
        </w:rPr>
        <w:t>Необходимо осуществить реконструкцию системы водоснабжения п. при ж/д ст. Юги, включая замену технологического оборудования станции водоподготовки и реконструкцию водопроводных сетей, находящихся в аварийном состоянии. Характеристика существующих сетей водоснабжения представлена в Таблице 2.5.</w:t>
      </w:r>
      <w:r w:rsidR="00F05AE6" w:rsidRPr="00616968">
        <w:rPr>
          <w:sz w:val="28"/>
          <w:szCs w:val="28"/>
          <w:lang w:eastAsia="zh-CN"/>
        </w:rPr>
        <w:t>1</w:t>
      </w:r>
      <w:r w:rsidR="0013186F" w:rsidRPr="00616968">
        <w:rPr>
          <w:sz w:val="28"/>
          <w:szCs w:val="28"/>
          <w:lang w:eastAsia="zh-CN"/>
        </w:rPr>
        <w:t>2</w:t>
      </w:r>
      <w:r w:rsidRPr="00616968">
        <w:rPr>
          <w:sz w:val="28"/>
          <w:szCs w:val="28"/>
          <w:lang w:eastAsia="zh-CN"/>
        </w:rPr>
        <w:t>.1-1</w:t>
      </w:r>
      <w:r w:rsidR="008D389F" w:rsidRPr="00616968">
        <w:rPr>
          <w:sz w:val="28"/>
          <w:szCs w:val="28"/>
          <w:lang w:eastAsia="zh-CN"/>
        </w:rPr>
        <w:t>.</w:t>
      </w:r>
    </w:p>
    <w:p w14:paraId="15F5B792" w14:textId="30BE3C6B" w:rsidR="00F358BC" w:rsidRPr="00616968" w:rsidRDefault="00F358BC" w:rsidP="00616968">
      <w:pPr>
        <w:pStyle w:val="afffff3"/>
      </w:pPr>
      <w:r w:rsidRPr="00616968">
        <w:t>Таблица 2.5.</w:t>
      </w:r>
      <w:r w:rsidR="00F05AE6" w:rsidRPr="00616968">
        <w:t>1</w:t>
      </w:r>
      <w:r w:rsidR="00E44A6C" w:rsidRPr="00616968">
        <w:t>2</w:t>
      </w:r>
      <w:r w:rsidRPr="00616968">
        <w:t>.1-1</w:t>
      </w:r>
      <w:r w:rsidR="008E52C8" w:rsidRPr="00616968">
        <w:t xml:space="preserve"> – </w:t>
      </w:r>
      <w:r w:rsidRPr="00616968">
        <w:t>Характеристика существующих водопроводных сетей Потанинского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8"/>
        <w:gridCol w:w="1975"/>
        <w:gridCol w:w="1223"/>
        <w:gridCol w:w="1310"/>
        <w:gridCol w:w="1192"/>
        <w:gridCol w:w="1507"/>
      </w:tblGrid>
      <w:tr w:rsidR="007B6495" w:rsidRPr="00616968" w14:paraId="30908F34" w14:textId="77777777" w:rsidTr="006F20C3">
        <w:tc>
          <w:tcPr>
            <w:tcW w:w="1472" w:type="pct"/>
            <w:shd w:val="clear" w:color="auto" w:fill="auto"/>
          </w:tcPr>
          <w:p w14:paraId="0E901BBB" w14:textId="77777777" w:rsidR="00F358BC" w:rsidRPr="00616968" w:rsidRDefault="00F358BC" w:rsidP="00616968">
            <w:pPr>
              <w:spacing w:line="100" w:lineRule="atLeast"/>
              <w:jc w:val="center"/>
            </w:pPr>
            <w:r w:rsidRPr="00616968">
              <w:t>Населенный пункт</w:t>
            </w:r>
          </w:p>
        </w:tc>
        <w:tc>
          <w:tcPr>
            <w:tcW w:w="975" w:type="pct"/>
            <w:shd w:val="clear" w:color="auto" w:fill="auto"/>
          </w:tcPr>
          <w:p w14:paraId="4984978B" w14:textId="77777777" w:rsidR="00F358BC" w:rsidRPr="00616968" w:rsidRDefault="00F358BC" w:rsidP="00616968">
            <w:pPr>
              <w:spacing w:line="100" w:lineRule="atLeast"/>
              <w:jc w:val="center"/>
            </w:pPr>
            <w:r w:rsidRPr="00616968">
              <w:t>Протяженность водопровода, км</w:t>
            </w:r>
          </w:p>
        </w:tc>
        <w:tc>
          <w:tcPr>
            <w:tcW w:w="594" w:type="pct"/>
            <w:shd w:val="clear" w:color="auto" w:fill="auto"/>
          </w:tcPr>
          <w:p w14:paraId="7EB69BB0" w14:textId="77777777" w:rsidR="00F358BC" w:rsidRPr="00616968" w:rsidRDefault="00F358BC" w:rsidP="00616968">
            <w:pPr>
              <w:spacing w:line="100" w:lineRule="atLeast"/>
              <w:jc w:val="center"/>
            </w:pPr>
            <w:r w:rsidRPr="00616968">
              <w:t>Материал труб</w:t>
            </w:r>
          </w:p>
        </w:tc>
        <w:tc>
          <w:tcPr>
            <w:tcW w:w="623" w:type="pct"/>
            <w:shd w:val="clear" w:color="auto" w:fill="auto"/>
          </w:tcPr>
          <w:p w14:paraId="3E7FBA3B" w14:textId="77777777" w:rsidR="00F358BC" w:rsidRPr="00616968" w:rsidRDefault="00F358BC" w:rsidP="00616968">
            <w:pPr>
              <w:spacing w:line="100" w:lineRule="atLeast"/>
              <w:jc w:val="center"/>
            </w:pPr>
            <w:r w:rsidRPr="00616968">
              <w:t>Диаметр труб</w:t>
            </w:r>
          </w:p>
        </w:tc>
        <w:tc>
          <w:tcPr>
            <w:tcW w:w="591" w:type="pct"/>
            <w:shd w:val="clear" w:color="auto" w:fill="auto"/>
          </w:tcPr>
          <w:p w14:paraId="451836AF" w14:textId="77777777" w:rsidR="00F358BC" w:rsidRPr="00616968" w:rsidRDefault="00F358BC" w:rsidP="00616968">
            <w:pPr>
              <w:spacing w:line="100" w:lineRule="atLeast"/>
              <w:jc w:val="center"/>
            </w:pPr>
            <w:r w:rsidRPr="00616968">
              <w:t>Степень износа, %</w:t>
            </w:r>
          </w:p>
        </w:tc>
        <w:tc>
          <w:tcPr>
            <w:tcW w:w="746" w:type="pct"/>
            <w:shd w:val="clear" w:color="auto" w:fill="auto"/>
          </w:tcPr>
          <w:p w14:paraId="4CF6BBD4" w14:textId="77777777" w:rsidR="00F358BC" w:rsidRPr="00616968" w:rsidRDefault="00F358BC" w:rsidP="00616968">
            <w:pPr>
              <w:spacing w:line="100" w:lineRule="atLeast"/>
              <w:jc w:val="center"/>
            </w:pPr>
            <w:r w:rsidRPr="00616968">
              <w:t>Год постройки</w:t>
            </w:r>
          </w:p>
        </w:tc>
      </w:tr>
      <w:tr w:rsidR="007B6495" w:rsidRPr="00616968" w14:paraId="392C8DFD" w14:textId="77777777" w:rsidTr="008D389F">
        <w:tc>
          <w:tcPr>
            <w:tcW w:w="1472" w:type="pct"/>
            <w:shd w:val="clear" w:color="auto" w:fill="auto"/>
          </w:tcPr>
          <w:p w14:paraId="34D299E7" w14:textId="77777777" w:rsidR="00F358BC" w:rsidRPr="00616968" w:rsidRDefault="00F358BC" w:rsidP="00616968">
            <w:pPr>
              <w:spacing w:line="100" w:lineRule="atLeast"/>
            </w:pPr>
            <w:r w:rsidRPr="00616968">
              <w:t>дер. Потанино</w:t>
            </w:r>
          </w:p>
        </w:tc>
        <w:tc>
          <w:tcPr>
            <w:tcW w:w="975" w:type="pct"/>
            <w:shd w:val="clear" w:color="auto" w:fill="auto"/>
          </w:tcPr>
          <w:p w14:paraId="0E670EDC" w14:textId="77777777" w:rsidR="00F358BC" w:rsidRPr="00616968" w:rsidRDefault="00F358BC" w:rsidP="00616968">
            <w:pPr>
              <w:spacing w:line="100" w:lineRule="atLeast"/>
            </w:pPr>
            <w:r w:rsidRPr="00616968">
              <w:t>1,038</w:t>
            </w:r>
          </w:p>
        </w:tc>
        <w:tc>
          <w:tcPr>
            <w:tcW w:w="594" w:type="pct"/>
            <w:shd w:val="clear" w:color="auto" w:fill="auto"/>
          </w:tcPr>
          <w:p w14:paraId="22B1BC88" w14:textId="77777777" w:rsidR="00F358BC" w:rsidRPr="00616968" w:rsidRDefault="00F358BC" w:rsidP="00616968">
            <w:pPr>
              <w:spacing w:line="100" w:lineRule="atLeast"/>
            </w:pPr>
            <w:r w:rsidRPr="00616968">
              <w:t xml:space="preserve"> сталь</w:t>
            </w:r>
          </w:p>
        </w:tc>
        <w:tc>
          <w:tcPr>
            <w:tcW w:w="623" w:type="pct"/>
            <w:shd w:val="clear" w:color="auto" w:fill="auto"/>
          </w:tcPr>
          <w:p w14:paraId="179A6023" w14:textId="77777777" w:rsidR="00F358BC" w:rsidRPr="00616968" w:rsidRDefault="00F358BC" w:rsidP="00616968">
            <w:pPr>
              <w:spacing w:line="100" w:lineRule="atLeast"/>
            </w:pPr>
            <w:r w:rsidRPr="00616968">
              <w:t>100/150</w:t>
            </w:r>
          </w:p>
        </w:tc>
        <w:tc>
          <w:tcPr>
            <w:tcW w:w="591" w:type="pct"/>
            <w:shd w:val="clear" w:color="auto" w:fill="auto"/>
          </w:tcPr>
          <w:p w14:paraId="1866D112" w14:textId="77777777" w:rsidR="00F358BC" w:rsidRPr="00616968" w:rsidRDefault="00F358BC" w:rsidP="00616968">
            <w:pPr>
              <w:spacing w:line="100" w:lineRule="atLeast"/>
            </w:pPr>
            <w:r w:rsidRPr="00616968">
              <w:t>85</w:t>
            </w:r>
          </w:p>
        </w:tc>
        <w:tc>
          <w:tcPr>
            <w:tcW w:w="746" w:type="pct"/>
            <w:shd w:val="clear" w:color="auto" w:fill="auto"/>
          </w:tcPr>
          <w:p w14:paraId="3B6F556A" w14:textId="77777777" w:rsidR="00F358BC" w:rsidRPr="00616968" w:rsidRDefault="00F358BC" w:rsidP="00616968">
            <w:pPr>
              <w:spacing w:line="100" w:lineRule="atLeast"/>
            </w:pPr>
            <w:r w:rsidRPr="00616968">
              <w:t>1972</w:t>
            </w:r>
          </w:p>
        </w:tc>
      </w:tr>
      <w:tr w:rsidR="007B6495" w:rsidRPr="00616968" w14:paraId="246663AD" w14:textId="77777777" w:rsidTr="008D389F">
        <w:tc>
          <w:tcPr>
            <w:tcW w:w="1472" w:type="pct"/>
            <w:shd w:val="clear" w:color="auto" w:fill="auto"/>
          </w:tcPr>
          <w:p w14:paraId="7D4FEB83" w14:textId="77777777" w:rsidR="00F358BC" w:rsidRPr="00616968" w:rsidRDefault="00F358BC" w:rsidP="00616968">
            <w:pPr>
              <w:spacing w:line="100" w:lineRule="atLeast"/>
            </w:pPr>
            <w:r w:rsidRPr="00616968">
              <w:t>дер. Самушкино</w:t>
            </w:r>
          </w:p>
        </w:tc>
        <w:tc>
          <w:tcPr>
            <w:tcW w:w="975" w:type="pct"/>
            <w:shd w:val="clear" w:color="auto" w:fill="auto"/>
          </w:tcPr>
          <w:p w14:paraId="7E0B012A" w14:textId="77777777" w:rsidR="00F358BC" w:rsidRPr="00616968" w:rsidRDefault="00F358BC" w:rsidP="00616968">
            <w:pPr>
              <w:spacing w:line="100" w:lineRule="atLeast"/>
            </w:pPr>
            <w:r w:rsidRPr="00616968">
              <w:t>8,204</w:t>
            </w:r>
          </w:p>
        </w:tc>
        <w:tc>
          <w:tcPr>
            <w:tcW w:w="594" w:type="pct"/>
            <w:shd w:val="clear" w:color="auto" w:fill="auto"/>
          </w:tcPr>
          <w:p w14:paraId="07389CC6" w14:textId="77777777" w:rsidR="00F358BC" w:rsidRPr="00616968" w:rsidRDefault="00F358BC" w:rsidP="00616968">
            <w:pPr>
              <w:spacing w:line="100" w:lineRule="atLeast"/>
            </w:pPr>
            <w:r w:rsidRPr="00616968">
              <w:t>ПЭ</w:t>
            </w:r>
          </w:p>
        </w:tc>
        <w:tc>
          <w:tcPr>
            <w:tcW w:w="623" w:type="pct"/>
            <w:shd w:val="clear" w:color="auto" w:fill="auto"/>
          </w:tcPr>
          <w:p w14:paraId="21E31CCA" w14:textId="77777777" w:rsidR="00F358BC" w:rsidRPr="00616968" w:rsidRDefault="00F358BC" w:rsidP="00616968">
            <w:pPr>
              <w:spacing w:line="100" w:lineRule="atLeast"/>
            </w:pPr>
            <w:r w:rsidRPr="00616968">
              <w:t>150/90</w:t>
            </w:r>
          </w:p>
        </w:tc>
        <w:tc>
          <w:tcPr>
            <w:tcW w:w="591" w:type="pct"/>
            <w:shd w:val="clear" w:color="auto" w:fill="auto"/>
          </w:tcPr>
          <w:p w14:paraId="20D44874" w14:textId="77777777" w:rsidR="00F358BC" w:rsidRPr="00616968" w:rsidRDefault="00F358BC" w:rsidP="00616968">
            <w:pPr>
              <w:spacing w:line="100" w:lineRule="atLeast"/>
            </w:pPr>
            <w:r w:rsidRPr="00616968">
              <w:t>10</w:t>
            </w:r>
          </w:p>
        </w:tc>
        <w:tc>
          <w:tcPr>
            <w:tcW w:w="746" w:type="pct"/>
            <w:shd w:val="clear" w:color="auto" w:fill="auto"/>
          </w:tcPr>
          <w:p w14:paraId="0AEC402B" w14:textId="77777777" w:rsidR="00F358BC" w:rsidRPr="00616968" w:rsidRDefault="00F358BC" w:rsidP="00616968">
            <w:pPr>
              <w:spacing w:line="100" w:lineRule="atLeast"/>
            </w:pPr>
            <w:r w:rsidRPr="00616968">
              <w:t>2008, 2013</w:t>
            </w:r>
          </w:p>
        </w:tc>
      </w:tr>
      <w:tr w:rsidR="007B6495" w:rsidRPr="00616968" w14:paraId="6ADF5A11" w14:textId="77777777" w:rsidTr="008D389F">
        <w:tc>
          <w:tcPr>
            <w:tcW w:w="1472" w:type="pct"/>
            <w:shd w:val="clear" w:color="auto" w:fill="auto"/>
          </w:tcPr>
          <w:p w14:paraId="070AA437" w14:textId="77777777" w:rsidR="00F358BC" w:rsidRPr="00616968" w:rsidRDefault="00F358BC" w:rsidP="00616968">
            <w:pPr>
              <w:spacing w:line="100" w:lineRule="atLeast"/>
            </w:pPr>
            <w:r w:rsidRPr="00616968">
              <w:t>п. при ж/д ст. Юги</w:t>
            </w:r>
          </w:p>
        </w:tc>
        <w:tc>
          <w:tcPr>
            <w:tcW w:w="975" w:type="pct"/>
            <w:shd w:val="clear" w:color="auto" w:fill="auto"/>
          </w:tcPr>
          <w:p w14:paraId="3E4A8695" w14:textId="77777777" w:rsidR="00F358BC" w:rsidRPr="00616968" w:rsidRDefault="00F358BC" w:rsidP="00616968">
            <w:pPr>
              <w:spacing w:line="100" w:lineRule="atLeast"/>
            </w:pPr>
            <w:r w:rsidRPr="00616968">
              <w:t>0,818</w:t>
            </w:r>
          </w:p>
        </w:tc>
        <w:tc>
          <w:tcPr>
            <w:tcW w:w="594" w:type="pct"/>
            <w:shd w:val="clear" w:color="auto" w:fill="auto"/>
          </w:tcPr>
          <w:p w14:paraId="4C19C93C" w14:textId="77777777" w:rsidR="00F358BC" w:rsidRPr="00616968" w:rsidRDefault="00F358BC" w:rsidP="00616968">
            <w:pPr>
              <w:spacing w:line="100" w:lineRule="atLeast"/>
            </w:pPr>
            <w:r w:rsidRPr="00616968">
              <w:t>чугун</w:t>
            </w:r>
          </w:p>
        </w:tc>
        <w:tc>
          <w:tcPr>
            <w:tcW w:w="623" w:type="pct"/>
            <w:shd w:val="clear" w:color="auto" w:fill="auto"/>
          </w:tcPr>
          <w:p w14:paraId="1449EB1A" w14:textId="77777777" w:rsidR="00F358BC" w:rsidRPr="00616968" w:rsidRDefault="00F358BC" w:rsidP="00616968">
            <w:pPr>
              <w:spacing w:line="100" w:lineRule="atLeast"/>
            </w:pPr>
            <w:r w:rsidRPr="00616968">
              <w:t>200/100/50</w:t>
            </w:r>
          </w:p>
        </w:tc>
        <w:tc>
          <w:tcPr>
            <w:tcW w:w="591" w:type="pct"/>
            <w:shd w:val="clear" w:color="auto" w:fill="auto"/>
          </w:tcPr>
          <w:p w14:paraId="72CCF1ED" w14:textId="77777777" w:rsidR="00F358BC" w:rsidRPr="00616968" w:rsidRDefault="00F358BC" w:rsidP="00616968">
            <w:pPr>
              <w:spacing w:line="100" w:lineRule="atLeast"/>
            </w:pPr>
            <w:r w:rsidRPr="00616968">
              <w:t>40</w:t>
            </w:r>
          </w:p>
        </w:tc>
        <w:tc>
          <w:tcPr>
            <w:tcW w:w="746" w:type="pct"/>
            <w:shd w:val="clear" w:color="auto" w:fill="auto"/>
          </w:tcPr>
          <w:p w14:paraId="3B69F4C1" w14:textId="77777777" w:rsidR="00F358BC" w:rsidRPr="00616968" w:rsidRDefault="00F358BC" w:rsidP="00616968">
            <w:pPr>
              <w:spacing w:line="100" w:lineRule="atLeast"/>
            </w:pPr>
            <w:r w:rsidRPr="00616968">
              <w:t>1956</w:t>
            </w:r>
          </w:p>
        </w:tc>
      </w:tr>
      <w:tr w:rsidR="00F358BC" w:rsidRPr="00616968" w14:paraId="07EF63B6" w14:textId="77777777" w:rsidTr="008D389F">
        <w:tc>
          <w:tcPr>
            <w:tcW w:w="1472" w:type="pct"/>
            <w:shd w:val="clear" w:color="auto" w:fill="auto"/>
          </w:tcPr>
          <w:p w14:paraId="158F22BC" w14:textId="77777777" w:rsidR="00F358BC" w:rsidRPr="00616968" w:rsidRDefault="00F358BC" w:rsidP="00616968">
            <w:pPr>
              <w:spacing w:line="100" w:lineRule="atLeast"/>
            </w:pPr>
            <w:r w:rsidRPr="00616968">
              <w:t>до ул. Промышленная, 3</w:t>
            </w:r>
          </w:p>
        </w:tc>
        <w:tc>
          <w:tcPr>
            <w:tcW w:w="975" w:type="pct"/>
            <w:shd w:val="clear" w:color="auto" w:fill="auto"/>
          </w:tcPr>
          <w:p w14:paraId="2F3430C8" w14:textId="77777777" w:rsidR="00F358BC" w:rsidRPr="00616968" w:rsidRDefault="00F358BC" w:rsidP="00616968">
            <w:pPr>
              <w:spacing w:line="100" w:lineRule="atLeast"/>
            </w:pPr>
            <w:r w:rsidRPr="00616968">
              <w:t>2,308</w:t>
            </w:r>
          </w:p>
        </w:tc>
        <w:tc>
          <w:tcPr>
            <w:tcW w:w="594" w:type="pct"/>
            <w:shd w:val="clear" w:color="auto" w:fill="auto"/>
          </w:tcPr>
          <w:p w14:paraId="00404220" w14:textId="77777777" w:rsidR="00F358BC" w:rsidRPr="00616968" w:rsidRDefault="00F358BC" w:rsidP="00616968">
            <w:pPr>
              <w:spacing w:line="100" w:lineRule="atLeast"/>
            </w:pPr>
            <w:r w:rsidRPr="00616968">
              <w:t>сталь</w:t>
            </w:r>
          </w:p>
        </w:tc>
        <w:tc>
          <w:tcPr>
            <w:tcW w:w="623" w:type="pct"/>
            <w:shd w:val="clear" w:color="auto" w:fill="auto"/>
          </w:tcPr>
          <w:p w14:paraId="3C357475" w14:textId="77777777" w:rsidR="00F358BC" w:rsidRPr="00616968" w:rsidRDefault="00F358BC" w:rsidP="00616968">
            <w:pPr>
              <w:spacing w:line="100" w:lineRule="atLeast"/>
            </w:pPr>
            <w:r w:rsidRPr="00616968">
              <w:t>50</w:t>
            </w:r>
          </w:p>
        </w:tc>
        <w:tc>
          <w:tcPr>
            <w:tcW w:w="591" w:type="pct"/>
            <w:shd w:val="clear" w:color="auto" w:fill="auto"/>
          </w:tcPr>
          <w:p w14:paraId="69C17422" w14:textId="77777777" w:rsidR="00F358BC" w:rsidRPr="00616968" w:rsidRDefault="00F358BC" w:rsidP="00616968">
            <w:pPr>
              <w:spacing w:line="100" w:lineRule="atLeast"/>
            </w:pPr>
            <w:r w:rsidRPr="00616968">
              <w:t>70</w:t>
            </w:r>
          </w:p>
        </w:tc>
        <w:tc>
          <w:tcPr>
            <w:tcW w:w="746" w:type="pct"/>
            <w:shd w:val="clear" w:color="auto" w:fill="auto"/>
          </w:tcPr>
          <w:p w14:paraId="3D913D74" w14:textId="77777777" w:rsidR="00F358BC" w:rsidRPr="00616968" w:rsidRDefault="00F358BC" w:rsidP="00616968">
            <w:pPr>
              <w:spacing w:line="100" w:lineRule="atLeast"/>
            </w:pPr>
            <w:r w:rsidRPr="00616968">
              <w:t>1972</w:t>
            </w:r>
          </w:p>
        </w:tc>
      </w:tr>
    </w:tbl>
    <w:p w14:paraId="39F01CCF" w14:textId="77777777" w:rsidR="00F358BC" w:rsidRPr="00616968" w:rsidRDefault="00F358BC" w:rsidP="00616968">
      <w:pPr>
        <w:spacing w:before="240"/>
        <w:ind w:firstLine="567"/>
        <w:jc w:val="both"/>
        <w:rPr>
          <w:sz w:val="28"/>
          <w:szCs w:val="28"/>
        </w:rPr>
      </w:pPr>
      <w:r w:rsidRPr="00616968">
        <w:rPr>
          <w:sz w:val="28"/>
          <w:szCs w:val="28"/>
          <w:lang w:eastAsia="zh-CN"/>
        </w:rPr>
        <w:t xml:space="preserve">Эксплуатация </w:t>
      </w:r>
      <w:r w:rsidRPr="00616968">
        <w:rPr>
          <w:sz w:val="28"/>
          <w:szCs w:val="28"/>
        </w:rPr>
        <w:t xml:space="preserve">сетей и объектов водоснабжения Потанинского сельского поселения находится в ведении Производственного управления Волховского района </w:t>
      </w:r>
      <w:r w:rsidRPr="00616968">
        <w:rPr>
          <w:sz w:val="28"/>
          <w:szCs w:val="28"/>
          <w:lang w:eastAsia="zh-CN"/>
        </w:rPr>
        <w:t>ГУП «Леноблводоканал».</w:t>
      </w:r>
    </w:p>
    <w:p w14:paraId="61875C94" w14:textId="346BE702" w:rsidR="00F358BC" w:rsidRPr="00616968" w:rsidRDefault="00F358BC" w:rsidP="00616968">
      <w:pPr>
        <w:suppressAutoHyphens/>
        <w:ind w:firstLine="708"/>
        <w:jc w:val="both"/>
        <w:rPr>
          <w:sz w:val="28"/>
          <w:szCs w:val="28"/>
        </w:rPr>
      </w:pPr>
      <w:r w:rsidRPr="00616968">
        <w:rPr>
          <w:sz w:val="28"/>
          <w:szCs w:val="28"/>
        </w:rPr>
        <w:lastRenderedPageBreak/>
        <w:t>Таким образом, в Потанинском сельском поселении можно выделить следующие проблемы централизованного водоснабжения:</w:t>
      </w:r>
    </w:p>
    <w:p w14:paraId="456B0C7D" w14:textId="11A181E5" w:rsidR="00F358BC" w:rsidRPr="00616968" w:rsidRDefault="00F358BC" w:rsidP="00616968">
      <w:pPr>
        <w:suppressAutoHyphens/>
        <w:ind w:firstLine="708"/>
        <w:jc w:val="both"/>
        <w:rPr>
          <w:sz w:val="28"/>
          <w:szCs w:val="28"/>
        </w:rPr>
      </w:pPr>
      <w:r w:rsidRPr="00616968">
        <w:rPr>
          <w:sz w:val="28"/>
          <w:szCs w:val="28"/>
        </w:rPr>
        <w:t>- отсутствие централизованного водоснабжения в части населенных пунктов;</w:t>
      </w:r>
    </w:p>
    <w:p w14:paraId="7C00F18C" w14:textId="46E649C0" w:rsidR="00F358BC" w:rsidRPr="00616968" w:rsidRDefault="00F358BC" w:rsidP="00616968">
      <w:pPr>
        <w:suppressAutoHyphens/>
        <w:ind w:firstLine="708"/>
        <w:jc w:val="both"/>
        <w:rPr>
          <w:sz w:val="28"/>
          <w:szCs w:val="28"/>
          <w:lang w:eastAsia="zh-CN"/>
        </w:rPr>
      </w:pPr>
      <w:r w:rsidRPr="00616968">
        <w:rPr>
          <w:sz w:val="28"/>
          <w:szCs w:val="28"/>
        </w:rPr>
        <w:t xml:space="preserve">- несоответствие качества воды на очистных сооружениях </w:t>
      </w:r>
      <w:r w:rsidR="009C3F5A" w:rsidRPr="00616968">
        <w:rPr>
          <w:sz w:val="28"/>
          <w:szCs w:val="28"/>
          <w:lang w:eastAsia="zh-CN"/>
        </w:rPr>
        <w:t>п. при ж/д ст. Юги;</w:t>
      </w:r>
    </w:p>
    <w:p w14:paraId="276F216A" w14:textId="77777777" w:rsidR="00A334D2" w:rsidRPr="00616968" w:rsidRDefault="009C3F5A" w:rsidP="00616968">
      <w:pPr>
        <w:suppressAutoHyphens/>
        <w:ind w:firstLine="708"/>
        <w:jc w:val="both"/>
        <w:rPr>
          <w:sz w:val="28"/>
          <w:szCs w:val="28"/>
        </w:rPr>
      </w:pPr>
      <w:r w:rsidRPr="00616968">
        <w:rPr>
          <w:sz w:val="28"/>
          <w:szCs w:val="28"/>
        </w:rPr>
        <w:t>- аварийное состояние сетей и сооружений водоснабжения п. при ж/д ст. Юги.</w:t>
      </w:r>
      <w:r w:rsidR="00A334D2" w:rsidRPr="00616968">
        <w:rPr>
          <w:sz w:val="28"/>
          <w:szCs w:val="28"/>
        </w:rPr>
        <w:t xml:space="preserve"> </w:t>
      </w:r>
    </w:p>
    <w:p w14:paraId="7FDB067C" w14:textId="1838F987" w:rsidR="003D4BD6" w:rsidRPr="00616968" w:rsidRDefault="008C0C7C" w:rsidP="00616968">
      <w:pPr>
        <w:ind w:firstLine="567"/>
        <w:jc w:val="both"/>
        <w:rPr>
          <w:sz w:val="28"/>
          <w:szCs w:val="28"/>
          <w:lang w:eastAsia="zh-CN"/>
        </w:rPr>
      </w:pPr>
      <w:r w:rsidRPr="00616968">
        <w:rPr>
          <w:sz w:val="28"/>
          <w:szCs w:val="28"/>
          <w:lang w:eastAsia="zh-CN"/>
        </w:rPr>
        <w:t>С</w:t>
      </w:r>
      <w:r w:rsidR="003D4BD6" w:rsidRPr="00616968">
        <w:rPr>
          <w:sz w:val="28"/>
          <w:szCs w:val="28"/>
          <w:lang w:eastAsia="zh-CN"/>
        </w:rPr>
        <w:t>огласно областному закону от 10.07.2014 № 48-оз «Об отдельных вопросах местного значения сельских поселений Ленинградской области» на территориях сельских поселений, входящих в состав Волховского муниципального района, вопросы в сфере водоснабжения и водоотведения относятся к вопросам местного значения муниципального района.</w:t>
      </w:r>
    </w:p>
    <w:p w14:paraId="7B1C6057" w14:textId="1094CBB8" w:rsidR="00A334D2" w:rsidRPr="00616968" w:rsidRDefault="003D4BD6" w:rsidP="00616968">
      <w:pPr>
        <w:ind w:firstLine="567"/>
        <w:jc w:val="both"/>
        <w:rPr>
          <w:sz w:val="28"/>
          <w:szCs w:val="28"/>
          <w:lang w:eastAsia="zh-CN"/>
        </w:rPr>
      </w:pPr>
      <w:r w:rsidRPr="00616968">
        <w:rPr>
          <w:sz w:val="28"/>
          <w:szCs w:val="28"/>
          <w:lang w:eastAsia="zh-CN"/>
        </w:rPr>
        <w:t>Таким образом, организация централизованного водоснабжения населения относится к полномочиям Волховского муниципального района. Мероприятия по ее развитию разрабатываются на стадии схемы территориального планирования Волховского муниципального района.</w:t>
      </w:r>
    </w:p>
    <w:p w14:paraId="5BD2D99F" w14:textId="17871003" w:rsidR="00AC430B" w:rsidRPr="00616968" w:rsidRDefault="000153BE" w:rsidP="00616968">
      <w:pPr>
        <w:pStyle w:val="4"/>
      </w:pPr>
      <w:bookmarkStart w:id="208" w:name="_Toc130206424"/>
      <w:bookmarkEnd w:id="207"/>
      <w:r w:rsidRPr="00616968">
        <w:t>2.5.</w:t>
      </w:r>
      <w:r w:rsidR="00F05AE6" w:rsidRPr="00616968">
        <w:t>1</w:t>
      </w:r>
      <w:r w:rsidR="00E44A6C" w:rsidRPr="00616968">
        <w:t>2</w:t>
      </w:r>
      <w:r w:rsidRPr="00616968">
        <w:t>.2. </w:t>
      </w:r>
      <w:r w:rsidR="00AC430B" w:rsidRPr="00616968">
        <w:t>Водоотведение</w:t>
      </w:r>
      <w:bookmarkEnd w:id="208"/>
    </w:p>
    <w:p w14:paraId="5943B07D" w14:textId="77777777" w:rsidR="008E7F6F" w:rsidRPr="00616968" w:rsidRDefault="008E7F6F" w:rsidP="00616968">
      <w:pPr>
        <w:suppressAutoHyphens/>
        <w:ind w:firstLine="709"/>
        <w:jc w:val="both"/>
        <w:rPr>
          <w:i/>
          <w:sz w:val="28"/>
          <w:szCs w:val="28"/>
          <w:lang w:eastAsia="zh-CN"/>
        </w:rPr>
      </w:pPr>
      <w:r w:rsidRPr="00616968">
        <w:rPr>
          <w:b/>
          <w:i/>
          <w:sz w:val="28"/>
          <w:szCs w:val="28"/>
          <w:lang w:eastAsia="zh-CN"/>
        </w:rPr>
        <w:t>Хозяйственно-бытовая канализация</w:t>
      </w:r>
    </w:p>
    <w:p w14:paraId="14D68F84" w14:textId="0F963405" w:rsidR="008E7F6F" w:rsidRPr="00616968" w:rsidRDefault="008E7F6F" w:rsidP="00616968">
      <w:pPr>
        <w:suppressAutoHyphens/>
        <w:ind w:firstLine="708"/>
        <w:jc w:val="both"/>
        <w:rPr>
          <w:sz w:val="28"/>
          <w:szCs w:val="28"/>
          <w:lang w:eastAsia="zh-CN"/>
        </w:rPr>
      </w:pPr>
      <w:r w:rsidRPr="00616968">
        <w:rPr>
          <w:sz w:val="28"/>
          <w:szCs w:val="28"/>
          <w:lang w:eastAsia="zh-CN"/>
        </w:rPr>
        <w:t>Системы централизованного водоотведения на территории Потанинского сельского поселения функционируют в дер. Потанино и п. при ж/д Юги. В остальных населенных пунктах для канализования жилых домов и общественных зданий используются надворные уборные.</w:t>
      </w:r>
    </w:p>
    <w:p w14:paraId="064C8835" w14:textId="4DE140A5" w:rsidR="008E7F6F" w:rsidRPr="00616968" w:rsidRDefault="008E7F6F" w:rsidP="00616968">
      <w:pPr>
        <w:ind w:firstLine="709"/>
        <w:jc w:val="both"/>
      </w:pPr>
      <w:r w:rsidRPr="00616968">
        <w:rPr>
          <w:sz w:val="28"/>
          <w:szCs w:val="28"/>
          <w:lang w:eastAsia="zh-CN"/>
        </w:rPr>
        <w:t xml:space="preserve">В дер. Потанино </w:t>
      </w:r>
      <w:r w:rsidRPr="00616968">
        <w:rPr>
          <w:sz w:val="28"/>
          <w:szCs w:val="28"/>
        </w:rPr>
        <w:t>в систему хозяйственно-бытовой и производственной канализации направляются хозяйственно-бытовые сточные воды жилой застройки, социальной сферы, предприятий и производственные стоки котельной.</w:t>
      </w:r>
    </w:p>
    <w:p w14:paraId="41121725" w14:textId="08082835" w:rsidR="008E7F6F" w:rsidRPr="00616968" w:rsidRDefault="008E7F6F" w:rsidP="00616968">
      <w:pPr>
        <w:suppressAutoHyphens/>
        <w:ind w:firstLine="708"/>
        <w:jc w:val="both"/>
        <w:rPr>
          <w:sz w:val="28"/>
          <w:szCs w:val="28"/>
          <w:lang w:eastAsia="zh-CN"/>
        </w:rPr>
      </w:pPr>
      <w:r w:rsidRPr="00616968">
        <w:rPr>
          <w:sz w:val="28"/>
          <w:szCs w:val="28"/>
          <w:lang w:eastAsia="zh-CN"/>
        </w:rPr>
        <w:t xml:space="preserve">Очистка сточных вод производится на </w:t>
      </w:r>
      <w:r w:rsidR="006A7A1F" w:rsidRPr="00616968">
        <w:rPr>
          <w:sz w:val="28"/>
          <w:szCs w:val="28"/>
          <w:lang w:eastAsia="zh-CN"/>
        </w:rPr>
        <w:t>КОС,</w:t>
      </w:r>
      <w:r w:rsidRPr="00616968">
        <w:rPr>
          <w:sz w:val="28"/>
          <w:szCs w:val="28"/>
          <w:lang w:eastAsia="zh-CN"/>
        </w:rPr>
        <w:t xml:space="preserve"> которые расположены в дер. Самушкино и построены в 1972 году. Проектная производительность составляет </w:t>
      </w:r>
      <w:r w:rsidR="002D54E0" w:rsidRPr="00616968">
        <w:rPr>
          <w:sz w:val="28"/>
          <w:szCs w:val="28"/>
          <w:lang w:eastAsia="zh-CN"/>
        </w:rPr>
        <w:t>7,2</w:t>
      </w:r>
      <w:r w:rsidRPr="00616968">
        <w:rPr>
          <w:sz w:val="28"/>
          <w:szCs w:val="28"/>
          <w:lang w:eastAsia="zh-CN"/>
        </w:rPr>
        <w:t xml:space="preserve"> тыс. м</w:t>
      </w:r>
      <w:r w:rsidRPr="00616968">
        <w:rPr>
          <w:sz w:val="28"/>
          <w:szCs w:val="28"/>
          <w:vertAlign w:val="superscript"/>
          <w:lang w:eastAsia="zh-CN"/>
        </w:rPr>
        <w:t>3</w:t>
      </w:r>
      <w:r w:rsidRPr="00616968">
        <w:rPr>
          <w:sz w:val="28"/>
          <w:szCs w:val="28"/>
          <w:lang w:eastAsia="zh-CN"/>
        </w:rPr>
        <w:t xml:space="preserve">/сут, износ технологического оборудования очистных сооружений составляет 100 %. </w:t>
      </w:r>
      <w:r w:rsidRPr="00616968">
        <w:rPr>
          <w:sz w:val="28"/>
          <w:szCs w:val="28"/>
        </w:rPr>
        <w:t>Качество очищенных сточных вод не отвечает требованиям</w:t>
      </w:r>
      <w:r w:rsidR="00A334D2" w:rsidRPr="00616968">
        <w:rPr>
          <w:sz w:val="28"/>
          <w:szCs w:val="28"/>
        </w:rPr>
        <w:t xml:space="preserve"> </w:t>
      </w:r>
      <w:r w:rsidR="006A7A1F" w:rsidRPr="00616968">
        <w:rPr>
          <w:sz w:val="28"/>
          <w:szCs w:val="28"/>
        </w:rPr>
        <w:t>СанПиН 2.1.5.980-00 «Гигиенические требования к охране поверхностных вод».</w:t>
      </w:r>
    </w:p>
    <w:p w14:paraId="68DE2082" w14:textId="042C360C" w:rsidR="008E7F6F" w:rsidRPr="00616968" w:rsidRDefault="008E7F6F" w:rsidP="00616968">
      <w:pPr>
        <w:suppressAutoHyphens/>
        <w:ind w:firstLine="708"/>
        <w:jc w:val="both"/>
        <w:rPr>
          <w:sz w:val="28"/>
          <w:szCs w:val="28"/>
          <w:lang w:eastAsia="zh-CN"/>
        </w:rPr>
      </w:pPr>
      <w:r w:rsidRPr="00616968">
        <w:rPr>
          <w:sz w:val="28"/>
          <w:szCs w:val="28"/>
          <w:lang w:eastAsia="zh-CN"/>
        </w:rPr>
        <w:t xml:space="preserve">Хозяйственно-бытовые стоки от застройки дер. Потанино по самотечному коллектору поступают на </w:t>
      </w:r>
      <w:r w:rsidR="006A7A1F" w:rsidRPr="00616968">
        <w:rPr>
          <w:sz w:val="28"/>
          <w:szCs w:val="28"/>
          <w:lang w:eastAsia="zh-CN"/>
        </w:rPr>
        <w:t>КНС,</w:t>
      </w:r>
      <w:r w:rsidRPr="00616968">
        <w:rPr>
          <w:sz w:val="28"/>
          <w:szCs w:val="28"/>
          <w:lang w:eastAsia="zh-CN"/>
        </w:rPr>
        <w:t xml:space="preserve"> расположенную вблизи деревни. По напорному трубопроводу длиной 2,0 км сточные воды перекачиваются в приемную камеру КОС (на случай аварии на подающем напорном трубопроводе имеется аварийный резервуар емкостью 100 м</w:t>
      </w:r>
      <w:r w:rsidRPr="00616968">
        <w:rPr>
          <w:sz w:val="28"/>
          <w:szCs w:val="28"/>
          <w:vertAlign w:val="superscript"/>
          <w:lang w:eastAsia="zh-CN"/>
        </w:rPr>
        <w:t>3</w:t>
      </w:r>
      <w:r w:rsidRPr="00616968">
        <w:rPr>
          <w:sz w:val="28"/>
          <w:szCs w:val="28"/>
          <w:lang w:eastAsia="zh-CN"/>
        </w:rPr>
        <w:t>). Характеристика насосного оборудования КНС дер. Потанино представлены в таблице 2.5.</w:t>
      </w:r>
      <w:r w:rsidR="00F05AE6" w:rsidRPr="00616968">
        <w:rPr>
          <w:sz w:val="28"/>
          <w:szCs w:val="28"/>
          <w:lang w:eastAsia="zh-CN"/>
        </w:rPr>
        <w:t>1</w:t>
      </w:r>
      <w:r w:rsidR="00E44A6C" w:rsidRPr="00616968">
        <w:rPr>
          <w:sz w:val="28"/>
          <w:szCs w:val="28"/>
          <w:lang w:eastAsia="zh-CN"/>
        </w:rPr>
        <w:t>2</w:t>
      </w:r>
      <w:r w:rsidRPr="00616968">
        <w:rPr>
          <w:sz w:val="28"/>
          <w:szCs w:val="28"/>
          <w:lang w:eastAsia="zh-CN"/>
        </w:rPr>
        <w:t>.2-1.</w:t>
      </w:r>
    </w:p>
    <w:p w14:paraId="3D91D438" w14:textId="069B26C6" w:rsidR="008E7F6F" w:rsidRPr="00616968" w:rsidRDefault="008E7F6F" w:rsidP="00616968">
      <w:pPr>
        <w:pStyle w:val="afffff3"/>
      </w:pPr>
      <w:r w:rsidRPr="00616968">
        <w:t>Таблица 2.5.</w:t>
      </w:r>
      <w:r w:rsidR="00F05AE6" w:rsidRPr="00616968">
        <w:t>1</w:t>
      </w:r>
      <w:r w:rsidR="00E44A6C" w:rsidRPr="00616968">
        <w:t>2</w:t>
      </w:r>
      <w:r w:rsidRPr="00616968">
        <w:t>.</w:t>
      </w:r>
      <w:r w:rsidR="006A7A1F" w:rsidRPr="00616968">
        <w:t>2</w:t>
      </w:r>
      <w:r w:rsidRPr="00616968">
        <w:t>-1</w:t>
      </w:r>
      <w:r w:rsidR="00F25BC9" w:rsidRPr="00616968">
        <w:t xml:space="preserve"> – </w:t>
      </w:r>
      <w:r w:rsidRPr="00616968">
        <w:t>Характеристика насосного оборудования КНС дер. Потанино</w:t>
      </w:r>
    </w:p>
    <w:tbl>
      <w:tblPr>
        <w:tblW w:w="5000" w:type="pct"/>
        <w:tblLook w:val="0000" w:firstRow="0" w:lastRow="0" w:firstColumn="0" w:lastColumn="0" w:noHBand="0" w:noVBand="0"/>
      </w:tblPr>
      <w:tblGrid>
        <w:gridCol w:w="2472"/>
        <w:gridCol w:w="2200"/>
        <w:gridCol w:w="1656"/>
        <w:gridCol w:w="1789"/>
        <w:gridCol w:w="2078"/>
      </w:tblGrid>
      <w:tr w:rsidR="007B6495" w:rsidRPr="00616968" w14:paraId="5CAB99E3" w14:textId="77777777" w:rsidTr="006F20C3">
        <w:trPr>
          <w:tblHeader/>
        </w:trPr>
        <w:tc>
          <w:tcPr>
            <w:tcW w:w="1245" w:type="pct"/>
            <w:tcBorders>
              <w:top w:val="single" w:sz="4" w:space="0" w:color="000000"/>
              <w:left w:val="single" w:sz="4" w:space="0" w:color="000000"/>
              <w:bottom w:val="single" w:sz="4" w:space="0" w:color="000000"/>
            </w:tcBorders>
            <w:shd w:val="clear" w:color="auto" w:fill="auto"/>
          </w:tcPr>
          <w:p w14:paraId="489EC21D" w14:textId="303CB8B4" w:rsidR="008E7F6F" w:rsidRPr="00616968" w:rsidRDefault="008E7F6F" w:rsidP="00616968">
            <w:pPr>
              <w:spacing w:line="100" w:lineRule="atLeast"/>
              <w:jc w:val="center"/>
            </w:pPr>
            <w:r w:rsidRPr="00616968">
              <w:t>Наименование</w:t>
            </w:r>
          </w:p>
        </w:tc>
        <w:tc>
          <w:tcPr>
            <w:tcW w:w="1112" w:type="pct"/>
            <w:tcBorders>
              <w:top w:val="single" w:sz="4" w:space="0" w:color="000000"/>
              <w:left w:val="single" w:sz="4" w:space="0" w:color="000000"/>
              <w:bottom w:val="single" w:sz="4" w:space="0" w:color="000000"/>
            </w:tcBorders>
            <w:shd w:val="clear" w:color="auto" w:fill="auto"/>
          </w:tcPr>
          <w:p w14:paraId="0D89B991" w14:textId="77777777" w:rsidR="008E7F6F" w:rsidRPr="00616968" w:rsidRDefault="008E7F6F" w:rsidP="00616968">
            <w:pPr>
              <w:spacing w:line="100" w:lineRule="atLeast"/>
              <w:jc w:val="center"/>
            </w:pPr>
            <w:r w:rsidRPr="00616968">
              <w:t>Марка насоса</w:t>
            </w:r>
          </w:p>
        </w:tc>
        <w:tc>
          <w:tcPr>
            <w:tcW w:w="845" w:type="pct"/>
            <w:tcBorders>
              <w:top w:val="single" w:sz="4" w:space="0" w:color="000000"/>
              <w:left w:val="single" w:sz="4" w:space="0" w:color="000000"/>
              <w:bottom w:val="single" w:sz="4" w:space="0" w:color="000000"/>
            </w:tcBorders>
            <w:shd w:val="clear" w:color="auto" w:fill="auto"/>
          </w:tcPr>
          <w:p w14:paraId="77A099C8" w14:textId="77777777" w:rsidR="008E7F6F" w:rsidRPr="00616968" w:rsidRDefault="008E7F6F" w:rsidP="00616968">
            <w:pPr>
              <w:spacing w:line="100" w:lineRule="atLeast"/>
              <w:jc w:val="center"/>
            </w:pPr>
            <w:r w:rsidRPr="00616968">
              <w:t>Подача, м3/час</w:t>
            </w:r>
          </w:p>
        </w:tc>
        <w:tc>
          <w:tcPr>
            <w:tcW w:w="910" w:type="pct"/>
            <w:tcBorders>
              <w:top w:val="single" w:sz="4" w:space="0" w:color="000000"/>
              <w:left w:val="single" w:sz="4" w:space="0" w:color="000000"/>
              <w:bottom w:val="single" w:sz="4" w:space="0" w:color="000000"/>
            </w:tcBorders>
            <w:shd w:val="clear" w:color="auto" w:fill="auto"/>
          </w:tcPr>
          <w:p w14:paraId="67389101" w14:textId="77777777" w:rsidR="008E7F6F" w:rsidRPr="00616968" w:rsidRDefault="008E7F6F" w:rsidP="00616968">
            <w:pPr>
              <w:spacing w:line="100" w:lineRule="atLeast"/>
              <w:jc w:val="center"/>
            </w:pPr>
            <w:r w:rsidRPr="00616968">
              <w:t>Напор, м</w:t>
            </w: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14:paraId="001FBD3E" w14:textId="77777777" w:rsidR="008E7F6F" w:rsidRPr="00616968" w:rsidRDefault="008E7F6F" w:rsidP="00616968">
            <w:pPr>
              <w:spacing w:line="100" w:lineRule="atLeast"/>
              <w:jc w:val="center"/>
            </w:pPr>
            <w:r w:rsidRPr="00616968">
              <w:t>Мощность электродвигателя, кВт</w:t>
            </w:r>
          </w:p>
        </w:tc>
      </w:tr>
      <w:tr w:rsidR="007B6495" w:rsidRPr="00616968" w14:paraId="48B88310" w14:textId="77777777" w:rsidTr="00723242">
        <w:trPr>
          <w:trHeight w:val="315"/>
        </w:trPr>
        <w:tc>
          <w:tcPr>
            <w:tcW w:w="1245" w:type="pct"/>
            <w:vMerge w:val="restart"/>
            <w:tcBorders>
              <w:top w:val="single" w:sz="4" w:space="0" w:color="000000"/>
              <w:left w:val="single" w:sz="4" w:space="0" w:color="000000"/>
              <w:bottom w:val="single" w:sz="4" w:space="0" w:color="000000"/>
            </w:tcBorders>
            <w:shd w:val="clear" w:color="auto" w:fill="auto"/>
          </w:tcPr>
          <w:p w14:paraId="3E3B734E" w14:textId="21A40318" w:rsidR="008E7F6F" w:rsidRPr="00616968" w:rsidRDefault="008E7F6F" w:rsidP="00616968">
            <w:pPr>
              <w:spacing w:line="100" w:lineRule="atLeast"/>
            </w:pPr>
            <w:r w:rsidRPr="00616968">
              <w:t>КНС дер. Потанино</w:t>
            </w:r>
          </w:p>
        </w:tc>
        <w:tc>
          <w:tcPr>
            <w:tcW w:w="1112" w:type="pct"/>
            <w:tcBorders>
              <w:top w:val="single" w:sz="4" w:space="0" w:color="000000"/>
              <w:left w:val="single" w:sz="4" w:space="0" w:color="000000"/>
              <w:bottom w:val="single" w:sz="4" w:space="0" w:color="000000"/>
            </w:tcBorders>
            <w:shd w:val="clear" w:color="auto" w:fill="auto"/>
          </w:tcPr>
          <w:p w14:paraId="09C35766" w14:textId="77777777" w:rsidR="008E7F6F" w:rsidRPr="00616968" w:rsidRDefault="008E7F6F" w:rsidP="00616968">
            <w:pPr>
              <w:spacing w:line="100" w:lineRule="atLeast"/>
            </w:pPr>
            <w:r w:rsidRPr="00616968">
              <w:t>СМ 100-65-200</w:t>
            </w:r>
          </w:p>
        </w:tc>
        <w:tc>
          <w:tcPr>
            <w:tcW w:w="845" w:type="pct"/>
            <w:tcBorders>
              <w:top w:val="single" w:sz="4" w:space="0" w:color="000000"/>
              <w:left w:val="single" w:sz="4" w:space="0" w:color="000000"/>
              <w:bottom w:val="single" w:sz="4" w:space="0" w:color="000000"/>
            </w:tcBorders>
            <w:shd w:val="clear" w:color="auto" w:fill="auto"/>
          </w:tcPr>
          <w:p w14:paraId="25FC924A" w14:textId="77777777" w:rsidR="008E7F6F" w:rsidRPr="00616968" w:rsidRDefault="008E7F6F" w:rsidP="00616968">
            <w:pPr>
              <w:spacing w:line="100" w:lineRule="atLeast"/>
            </w:pPr>
            <w:r w:rsidRPr="00616968">
              <w:t>100</w:t>
            </w:r>
          </w:p>
        </w:tc>
        <w:tc>
          <w:tcPr>
            <w:tcW w:w="910" w:type="pct"/>
            <w:tcBorders>
              <w:top w:val="single" w:sz="4" w:space="0" w:color="000000"/>
              <w:left w:val="single" w:sz="4" w:space="0" w:color="000000"/>
              <w:bottom w:val="single" w:sz="4" w:space="0" w:color="000000"/>
            </w:tcBorders>
            <w:shd w:val="clear" w:color="auto" w:fill="auto"/>
          </w:tcPr>
          <w:p w14:paraId="6584D721" w14:textId="77777777" w:rsidR="008E7F6F" w:rsidRPr="00616968" w:rsidRDefault="008E7F6F" w:rsidP="00616968">
            <w:pPr>
              <w:spacing w:line="100" w:lineRule="atLeast"/>
            </w:pPr>
            <w:r w:rsidRPr="00616968">
              <w:t>50</w:t>
            </w: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14:paraId="343DFA4F" w14:textId="77777777" w:rsidR="008E7F6F" w:rsidRPr="00616968" w:rsidRDefault="008E7F6F" w:rsidP="00616968">
            <w:pPr>
              <w:spacing w:line="100" w:lineRule="atLeast"/>
            </w:pPr>
            <w:r w:rsidRPr="00616968">
              <w:t>17</w:t>
            </w:r>
          </w:p>
        </w:tc>
      </w:tr>
      <w:tr w:rsidR="007B6495" w:rsidRPr="00616968" w14:paraId="572B28E1" w14:textId="77777777" w:rsidTr="00723242">
        <w:tc>
          <w:tcPr>
            <w:tcW w:w="1245" w:type="pct"/>
            <w:vMerge/>
            <w:tcBorders>
              <w:top w:val="single" w:sz="4" w:space="0" w:color="000000"/>
              <w:left w:val="single" w:sz="4" w:space="0" w:color="000000"/>
              <w:bottom w:val="single" w:sz="4" w:space="0" w:color="000000"/>
            </w:tcBorders>
            <w:shd w:val="clear" w:color="auto" w:fill="auto"/>
          </w:tcPr>
          <w:p w14:paraId="6988D8E6" w14:textId="77777777" w:rsidR="008E7F6F" w:rsidRPr="00616968" w:rsidRDefault="008E7F6F" w:rsidP="00616968">
            <w:pPr>
              <w:spacing w:line="100" w:lineRule="atLeast"/>
            </w:pPr>
          </w:p>
        </w:tc>
        <w:tc>
          <w:tcPr>
            <w:tcW w:w="1112" w:type="pct"/>
            <w:tcBorders>
              <w:top w:val="single" w:sz="4" w:space="0" w:color="000000"/>
              <w:left w:val="single" w:sz="4" w:space="0" w:color="000000"/>
              <w:bottom w:val="single" w:sz="4" w:space="0" w:color="000000"/>
            </w:tcBorders>
            <w:shd w:val="clear" w:color="auto" w:fill="auto"/>
          </w:tcPr>
          <w:p w14:paraId="41F5D276" w14:textId="77777777" w:rsidR="008E7F6F" w:rsidRPr="00616968" w:rsidRDefault="008E7F6F" w:rsidP="00616968">
            <w:pPr>
              <w:spacing w:line="100" w:lineRule="atLeast"/>
            </w:pPr>
            <w:r w:rsidRPr="00616968">
              <w:t>СМ 100-65-200</w:t>
            </w:r>
          </w:p>
        </w:tc>
        <w:tc>
          <w:tcPr>
            <w:tcW w:w="845" w:type="pct"/>
            <w:tcBorders>
              <w:top w:val="single" w:sz="4" w:space="0" w:color="000000"/>
              <w:left w:val="single" w:sz="4" w:space="0" w:color="000000"/>
              <w:bottom w:val="single" w:sz="4" w:space="0" w:color="000000"/>
            </w:tcBorders>
            <w:shd w:val="clear" w:color="auto" w:fill="auto"/>
          </w:tcPr>
          <w:p w14:paraId="0E97C9B8" w14:textId="77777777" w:rsidR="008E7F6F" w:rsidRPr="00616968" w:rsidRDefault="008E7F6F" w:rsidP="00616968">
            <w:pPr>
              <w:spacing w:line="100" w:lineRule="atLeast"/>
            </w:pPr>
            <w:r w:rsidRPr="00616968">
              <w:t>100</w:t>
            </w:r>
          </w:p>
        </w:tc>
        <w:tc>
          <w:tcPr>
            <w:tcW w:w="910" w:type="pct"/>
            <w:tcBorders>
              <w:top w:val="single" w:sz="4" w:space="0" w:color="000000"/>
              <w:left w:val="single" w:sz="4" w:space="0" w:color="000000"/>
              <w:bottom w:val="single" w:sz="4" w:space="0" w:color="000000"/>
            </w:tcBorders>
            <w:shd w:val="clear" w:color="auto" w:fill="auto"/>
          </w:tcPr>
          <w:p w14:paraId="70224AF1" w14:textId="77777777" w:rsidR="008E7F6F" w:rsidRPr="00616968" w:rsidRDefault="008E7F6F" w:rsidP="00616968">
            <w:pPr>
              <w:spacing w:line="100" w:lineRule="atLeast"/>
            </w:pPr>
            <w:r w:rsidRPr="00616968">
              <w:t>50</w:t>
            </w: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14:paraId="6EA1FB1B" w14:textId="77777777" w:rsidR="008E7F6F" w:rsidRPr="00616968" w:rsidRDefault="008E7F6F" w:rsidP="00616968">
            <w:pPr>
              <w:spacing w:line="100" w:lineRule="atLeast"/>
            </w:pPr>
            <w:r w:rsidRPr="00616968">
              <w:t>17</w:t>
            </w:r>
          </w:p>
        </w:tc>
      </w:tr>
      <w:tr w:rsidR="008E7F6F" w:rsidRPr="00616968" w14:paraId="4A55D911" w14:textId="77777777" w:rsidTr="00723242">
        <w:tc>
          <w:tcPr>
            <w:tcW w:w="1245" w:type="pct"/>
            <w:vMerge/>
            <w:tcBorders>
              <w:top w:val="single" w:sz="4" w:space="0" w:color="000000"/>
              <w:left w:val="single" w:sz="4" w:space="0" w:color="000000"/>
              <w:bottom w:val="single" w:sz="4" w:space="0" w:color="000000"/>
            </w:tcBorders>
            <w:shd w:val="clear" w:color="auto" w:fill="auto"/>
          </w:tcPr>
          <w:p w14:paraId="2DCC1323" w14:textId="77777777" w:rsidR="008E7F6F" w:rsidRPr="00616968" w:rsidRDefault="008E7F6F" w:rsidP="00616968">
            <w:pPr>
              <w:spacing w:line="100" w:lineRule="atLeast"/>
            </w:pPr>
          </w:p>
        </w:tc>
        <w:tc>
          <w:tcPr>
            <w:tcW w:w="1112" w:type="pct"/>
            <w:tcBorders>
              <w:top w:val="single" w:sz="4" w:space="0" w:color="000000"/>
              <w:left w:val="single" w:sz="4" w:space="0" w:color="000000"/>
              <w:bottom w:val="single" w:sz="4" w:space="0" w:color="000000"/>
            </w:tcBorders>
            <w:shd w:val="clear" w:color="auto" w:fill="auto"/>
          </w:tcPr>
          <w:p w14:paraId="0906DF90" w14:textId="77777777" w:rsidR="008E7F6F" w:rsidRPr="00616968" w:rsidRDefault="008E7F6F" w:rsidP="00616968">
            <w:pPr>
              <w:spacing w:line="100" w:lineRule="atLeast"/>
            </w:pPr>
            <w:r w:rsidRPr="00616968">
              <w:t>ВКС 5/24</w:t>
            </w:r>
          </w:p>
        </w:tc>
        <w:tc>
          <w:tcPr>
            <w:tcW w:w="845" w:type="pct"/>
            <w:tcBorders>
              <w:top w:val="single" w:sz="4" w:space="0" w:color="000000"/>
              <w:left w:val="single" w:sz="4" w:space="0" w:color="000000"/>
              <w:bottom w:val="single" w:sz="4" w:space="0" w:color="000000"/>
            </w:tcBorders>
            <w:shd w:val="clear" w:color="auto" w:fill="auto"/>
          </w:tcPr>
          <w:p w14:paraId="67BB537A" w14:textId="77777777" w:rsidR="008E7F6F" w:rsidRPr="00616968" w:rsidRDefault="008E7F6F" w:rsidP="00616968">
            <w:pPr>
              <w:spacing w:line="100" w:lineRule="atLeast"/>
            </w:pPr>
            <w:r w:rsidRPr="00616968">
              <w:t>18</w:t>
            </w:r>
          </w:p>
        </w:tc>
        <w:tc>
          <w:tcPr>
            <w:tcW w:w="910" w:type="pct"/>
            <w:tcBorders>
              <w:top w:val="single" w:sz="4" w:space="0" w:color="000000"/>
              <w:left w:val="single" w:sz="4" w:space="0" w:color="000000"/>
              <w:bottom w:val="single" w:sz="4" w:space="0" w:color="000000"/>
            </w:tcBorders>
            <w:shd w:val="clear" w:color="auto" w:fill="auto"/>
          </w:tcPr>
          <w:p w14:paraId="187E6A0E" w14:textId="77777777" w:rsidR="008E7F6F" w:rsidRPr="00616968" w:rsidRDefault="008E7F6F" w:rsidP="00616968">
            <w:pPr>
              <w:spacing w:line="100" w:lineRule="atLeast"/>
            </w:pPr>
            <w:r w:rsidRPr="00616968">
              <w:t>24</w:t>
            </w:r>
          </w:p>
        </w:tc>
        <w:tc>
          <w:tcPr>
            <w:tcW w:w="888" w:type="pct"/>
            <w:tcBorders>
              <w:top w:val="single" w:sz="4" w:space="0" w:color="000000"/>
              <w:left w:val="single" w:sz="4" w:space="0" w:color="000000"/>
              <w:bottom w:val="single" w:sz="4" w:space="0" w:color="000000"/>
              <w:right w:val="single" w:sz="4" w:space="0" w:color="000000"/>
            </w:tcBorders>
            <w:shd w:val="clear" w:color="auto" w:fill="auto"/>
          </w:tcPr>
          <w:p w14:paraId="44B762CB" w14:textId="77777777" w:rsidR="008E7F6F" w:rsidRPr="00616968" w:rsidRDefault="008E7F6F" w:rsidP="00616968">
            <w:pPr>
              <w:spacing w:line="100" w:lineRule="atLeast"/>
            </w:pPr>
            <w:r w:rsidRPr="00616968">
              <w:t>4,5</w:t>
            </w:r>
          </w:p>
        </w:tc>
      </w:tr>
    </w:tbl>
    <w:p w14:paraId="16D9D374" w14:textId="77777777" w:rsidR="008E7F6F" w:rsidRPr="00616968" w:rsidRDefault="008E7F6F" w:rsidP="00616968">
      <w:pPr>
        <w:suppressAutoHyphens/>
        <w:ind w:firstLine="708"/>
        <w:jc w:val="both"/>
        <w:rPr>
          <w:sz w:val="28"/>
          <w:szCs w:val="28"/>
          <w:lang w:eastAsia="zh-CN"/>
        </w:rPr>
      </w:pPr>
    </w:p>
    <w:p w14:paraId="70FA618C" w14:textId="2A92EA30" w:rsidR="008E7F6F" w:rsidRPr="00616968" w:rsidRDefault="008E7F6F" w:rsidP="00616968">
      <w:pPr>
        <w:suppressAutoHyphens/>
        <w:ind w:firstLine="708"/>
        <w:jc w:val="both"/>
        <w:rPr>
          <w:sz w:val="28"/>
          <w:szCs w:val="28"/>
          <w:lang w:eastAsia="zh-CN"/>
        </w:rPr>
      </w:pPr>
      <w:r w:rsidRPr="00616968">
        <w:rPr>
          <w:sz w:val="28"/>
          <w:szCs w:val="28"/>
          <w:lang w:eastAsia="zh-CN"/>
        </w:rPr>
        <w:lastRenderedPageBreak/>
        <w:t xml:space="preserve">КОС п. при ж/д Юги построены в 1958 году. </w:t>
      </w:r>
      <w:r w:rsidR="002D54E0" w:rsidRPr="00616968">
        <w:rPr>
          <w:sz w:val="28"/>
          <w:szCs w:val="28"/>
          <w:lang w:eastAsia="zh-CN"/>
        </w:rPr>
        <w:t>Проектная производительность составляет 0,7 тыс. м</w:t>
      </w:r>
      <w:r w:rsidR="002D54E0" w:rsidRPr="00616968">
        <w:rPr>
          <w:sz w:val="28"/>
          <w:szCs w:val="28"/>
          <w:vertAlign w:val="superscript"/>
          <w:lang w:eastAsia="zh-CN"/>
        </w:rPr>
        <w:t>3</w:t>
      </w:r>
      <w:r w:rsidR="002D54E0" w:rsidRPr="00616968">
        <w:rPr>
          <w:sz w:val="28"/>
          <w:szCs w:val="28"/>
          <w:lang w:eastAsia="zh-CN"/>
        </w:rPr>
        <w:t xml:space="preserve">/сут </w:t>
      </w:r>
      <w:r w:rsidRPr="00616968">
        <w:rPr>
          <w:sz w:val="28"/>
          <w:szCs w:val="28"/>
          <w:lang w:eastAsia="zh-CN"/>
        </w:rPr>
        <w:t xml:space="preserve">Хозяйственно-бытовые стоки от застройки п. при ж/д ст. Юги собираются и отводятся самотеком на очистные сооружения биологической очистки, которые находятся в неудовлетворительном техническом состоянии. </w:t>
      </w:r>
      <w:r w:rsidR="0092109C" w:rsidRPr="00616968">
        <w:rPr>
          <w:sz w:val="28"/>
          <w:szCs w:val="28"/>
          <w:lang w:eastAsia="zh-CN"/>
        </w:rPr>
        <w:t>К</w:t>
      </w:r>
      <w:r w:rsidRPr="00616968">
        <w:rPr>
          <w:sz w:val="28"/>
          <w:szCs w:val="28"/>
          <w:lang w:eastAsia="zh-CN"/>
        </w:rPr>
        <w:t xml:space="preserve">ачество очистки сточных вод в п. при ж/д ст. Юги не соответствует </w:t>
      </w:r>
      <w:r w:rsidR="006A7A1F" w:rsidRPr="00616968">
        <w:rPr>
          <w:sz w:val="28"/>
          <w:szCs w:val="28"/>
        </w:rPr>
        <w:t>СанПиН 2.1.5.980-00</w:t>
      </w:r>
      <w:r w:rsidRPr="00616968">
        <w:rPr>
          <w:sz w:val="28"/>
          <w:szCs w:val="28"/>
          <w:lang w:eastAsia="zh-CN"/>
        </w:rPr>
        <w:t>. Водоприемником сточных вод является р. Воронежка.</w:t>
      </w:r>
    </w:p>
    <w:p w14:paraId="52C45BDC" w14:textId="77777777" w:rsidR="006A7A1F" w:rsidRPr="00616968" w:rsidRDefault="008E7F6F" w:rsidP="00616968">
      <w:pPr>
        <w:suppressAutoHyphens/>
        <w:ind w:firstLine="708"/>
        <w:jc w:val="both"/>
        <w:rPr>
          <w:sz w:val="28"/>
          <w:szCs w:val="28"/>
          <w:lang w:eastAsia="zh-CN"/>
        </w:rPr>
      </w:pPr>
      <w:r w:rsidRPr="00616968">
        <w:rPr>
          <w:sz w:val="28"/>
          <w:szCs w:val="28"/>
          <w:lang w:eastAsia="zh-CN"/>
        </w:rPr>
        <w:t xml:space="preserve">Очистные сооружения дер. Потанино и п. при ж/д ст. Юги являются государственной собственностью Ленинградской области. Эксплуатация данных очистных сооружений </w:t>
      </w:r>
      <w:r w:rsidRPr="00616968">
        <w:rPr>
          <w:sz w:val="28"/>
          <w:szCs w:val="28"/>
        </w:rPr>
        <w:t xml:space="preserve">находится в ведении Производственного управления Волховского района </w:t>
      </w:r>
      <w:r w:rsidRPr="00616968">
        <w:rPr>
          <w:sz w:val="28"/>
          <w:szCs w:val="28"/>
          <w:lang w:eastAsia="zh-CN"/>
        </w:rPr>
        <w:t xml:space="preserve">ГУП «Леноблводоканал». </w:t>
      </w:r>
    </w:p>
    <w:p w14:paraId="2A38EE95" w14:textId="1F984CB5" w:rsidR="006A7A1F" w:rsidRPr="00616968" w:rsidRDefault="006A7A1F" w:rsidP="00616968">
      <w:pPr>
        <w:ind w:firstLine="567"/>
        <w:jc w:val="both"/>
        <w:rPr>
          <w:sz w:val="28"/>
          <w:szCs w:val="28"/>
          <w:lang w:eastAsia="zh-CN"/>
        </w:rPr>
      </w:pPr>
      <w:r w:rsidRPr="00616968">
        <w:rPr>
          <w:sz w:val="28"/>
          <w:szCs w:val="28"/>
          <w:lang w:eastAsia="zh-CN"/>
        </w:rPr>
        <w:t xml:space="preserve">Полномочия в сфере водоотведения областным законом от 29.12.2015 №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Ленинградской области и о внесении изменений в областной закон «Об отдельных вопросах местного значения сельских поселений Ленинградской области» (с изменениями и дополнениями) отнесены к полномочиям Правительства Ленинградской области или уполномоченных им органов исполнительной власти Ленинградской области, за исключением полномочий по утверждению схем водоснабжения и водоотведения поселений. </w:t>
      </w:r>
    </w:p>
    <w:p w14:paraId="65258D6A" w14:textId="7B473297" w:rsidR="006A7A1F" w:rsidRPr="00616968" w:rsidRDefault="006A7A1F" w:rsidP="00616968">
      <w:pPr>
        <w:ind w:firstLine="567"/>
        <w:jc w:val="both"/>
        <w:rPr>
          <w:sz w:val="28"/>
          <w:szCs w:val="28"/>
          <w:lang w:eastAsia="zh-CN"/>
        </w:rPr>
      </w:pPr>
      <w:r w:rsidRPr="00616968">
        <w:rPr>
          <w:sz w:val="28"/>
          <w:szCs w:val="28"/>
          <w:lang w:eastAsia="zh-CN"/>
        </w:rPr>
        <w:t>Таким образом, организация централизованного водоотведения населения относится к полномочиям Волховского муниципального района. Мероприятия по ее развитию разрабатываются на стадии схемы территориального планирования Волховского муниципального района.</w:t>
      </w:r>
    </w:p>
    <w:p w14:paraId="5F217E61" w14:textId="77777777" w:rsidR="008E7F6F" w:rsidRPr="00616968" w:rsidRDefault="008E7F6F" w:rsidP="00616968">
      <w:pPr>
        <w:suppressAutoHyphens/>
        <w:ind w:firstLine="709"/>
        <w:jc w:val="both"/>
        <w:rPr>
          <w:i/>
          <w:sz w:val="28"/>
          <w:szCs w:val="28"/>
          <w:lang w:eastAsia="zh-CN"/>
        </w:rPr>
      </w:pPr>
      <w:r w:rsidRPr="00616968">
        <w:rPr>
          <w:b/>
          <w:i/>
          <w:sz w:val="28"/>
          <w:szCs w:val="28"/>
          <w:lang w:eastAsia="zh-CN"/>
        </w:rPr>
        <w:t>Дождевая канализация</w:t>
      </w:r>
    </w:p>
    <w:p w14:paraId="22FA40C2" w14:textId="106C5E94" w:rsidR="008E7F6F" w:rsidRPr="00616968" w:rsidRDefault="008E7F6F" w:rsidP="00616968">
      <w:pPr>
        <w:suppressAutoHyphens/>
        <w:ind w:firstLine="708"/>
        <w:jc w:val="both"/>
        <w:rPr>
          <w:sz w:val="28"/>
          <w:szCs w:val="28"/>
          <w:lang w:eastAsia="zh-CN"/>
        </w:rPr>
      </w:pPr>
      <w:r w:rsidRPr="00616968">
        <w:rPr>
          <w:sz w:val="28"/>
          <w:szCs w:val="28"/>
          <w:lang w:eastAsia="zh-CN"/>
        </w:rPr>
        <w:t>Дождевая канализация организована в квартале многоквартирной жилой застройки в дер. Потанино. В остальных населенных пунктах ливневая канализация представлена открытыми кюветами. Система ливневой канализации имеет износ 90 %.</w:t>
      </w:r>
    </w:p>
    <w:p w14:paraId="2874FE2D" w14:textId="13141484" w:rsidR="008E7F6F" w:rsidRPr="00616968" w:rsidRDefault="008E7F6F" w:rsidP="00616968">
      <w:pPr>
        <w:suppressAutoHyphens/>
        <w:ind w:firstLine="708"/>
        <w:jc w:val="both"/>
        <w:rPr>
          <w:sz w:val="28"/>
          <w:szCs w:val="28"/>
          <w:lang w:eastAsia="zh-CN"/>
        </w:rPr>
      </w:pPr>
      <w:r w:rsidRPr="00616968">
        <w:rPr>
          <w:sz w:val="28"/>
          <w:szCs w:val="28"/>
          <w:lang w:eastAsia="zh-CN"/>
        </w:rPr>
        <w:t>К основным проблемам централизованного водоотведения Потанинского сельского поселения относятся:</w:t>
      </w:r>
    </w:p>
    <w:p w14:paraId="22CF662B" w14:textId="76276663" w:rsidR="008E7F6F" w:rsidRPr="00616968" w:rsidRDefault="008E7F6F" w:rsidP="00616968">
      <w:pPr>
        <w:suppressAutoHyphens/>
        <w:ind w:firstLine="708"/>
        <w:jc w:val="both"/>
        <w:rPr>
          <w:sz w:val="28"/>
          <w:szCs w:val="28"/>
          <w:lang w:eastAsia="zh-CN"/>
        </w:rPr>
      </w:pPr>
      <w:r w:rsidRPr="00616968">
        <w:rPr>
          <w:sz w:val="28"/>
          <w:szCs w:val="28"/>
          <w:lang w:eastAsia="zh-CN"/>
        </w:rPr>
        <w:t>- высокий износ оборудования КОС, приводящий к недостаточной очистке сточных вод;</w:t>
      </w:r>
    </w:p>
    <w:p w14:paraId="608FD0AF" w14:textId="6AF63FD1" w:rsidR="008E7F6F" w:rsidRPr="00616968" w:rsidRDefault="008E7F6F" w:rsidP="00616968">
      <w:pPr>
        <w:suppressAutoHyphens/>
        <w:ind w:firstLine="708"/>
        <w:jc w:val="both"/>
        <w:rPr>
          <w:sz w:val="28"/>
          <w:szCs w:val="28"/>
          <w:lang w:eastAsia="zh-CN"/>
        </w:rPr>
      </w:pPr>
      <w:r w:rsidRPr="00616968">
        <w:rPr>
          <w:sz w:val="28"/>
          <w:szCs w:val="28"/>
          <w:lang w:eastAsia="zh-CN"/>
        </w:rPr>
        <w:t>- износ канализационных сетей.</w:t>
      </w:r>
    </w:p>
    <w:p w14:paraId="15A62563" w14:textId="378B1981" w:rsidR="003D4BD6" w:rsidRPr="00616968" w:rsidRDefault="008C0C7C" w:rsidP="00616968">
      <w:pPr>
        <w:ind w:firstLine="567"/>
        <w:jc w:val="both"/>
        <w:rPr>
          <w:sz w:val="28"/>
          <w:szCs w:val="28"/>
          <w:lang w:eastAsia="zh-CN"/>
        </w:rPr>
      </w:pPr>
      <w:r w:rsidRPr="00616968">
        <w:rPr>
          <w:sz w:val="28"/>
          <w:szCs w:val="28"/>
          <w:lang w:eastAsia="zh-CN"/>
        </w:rPr>
        <w:t>С</w:t>
      </w:r>
      <w:r w:rsidR="003D4BD6" w:rsidRPr="00616968">
        <w:rPr>
          <w:sz w:val="28"/>
          <w:szCs w:val="28"/>
          <w:lang w:eastAsia="zh-CN"/>
        </w:rPr>
        <w:t>огласно областному закону от 10.07.2014 № 48-оз «Об отдельных вопросах местного значения сельских поселений Ленинградской области» на территориях сельских поселений, входящих в состав Волховского муниципального района, вопросы в сфере водоснабжения и водоотведения относятся к вопросам местного значения муниципального района.</w:t>
      </w:r>
    </w:p>
    <w:p w14:paraId="61CDC490" w14:textId="21F4FECA" w:rsidR="00DF0FD2" w:rsidRPr="00616968" w:rsidRDefault="003D4BD6" w:rsidP="00616968">
      <w:pPr>
        <w:ind w:firstLine="567"/>
        <w:jc w:val="both"/>
        <w:rPr>
          <w:sz w:val="28"/>
          <w:szCs w:val="28"/>
          <w:lang w:eastAsia="zh-CN"/>
        </w:rPr>
      </w:pPr>
      <w:r w:rsidRPr="00616968">
        <w:rPr>
          <w:sz w:val="28"/>
          <w:szCs w:val="28"/>
          <w:lang w:eastAsia="zh-CN"/>
        </w:rPr>
        <w:t>Таким образом, организация централизованного водоотведения относится к полномочиям Волховского муниципального района. Мероприятия по ее развитию разрабатываются на стадии схемы территориального планирования Волховского муниципального района.</w:t>
      </w:r>
    </w:p>
    <w:p w14:paraId="24D9C8E9" w14:textId="5850BD8E" w:rsidR="00AC430B" w:rsidRPr="00616968" w:rsidRDefault="000153BE" w:rsidP="00616968">
      <w:pPr>
        <w:pStyle w:val="4"/>
      </w:pPr>
      <w:bookmarkStart w:id="209" w:name="__RefHeading___Toc522695868"/>
      <w:bookmarkStart w:id="210" w:name="_Toc130206425"/>
      <w:bookmarkEnd w:id="209"/>
      <w:r w:rsidRPr="00616968">
        <w:lastRenderedPageBreak/>
        <w:t>2.5.</w:t>
      </w:r>
      <w:r w:rsidR="00F05AE6" w:rsidRPr="00616968">
        <w:t>1</w:t>
      </w:r>
      <w:r w:rsidR="00E44A6C" w:rsidRPr="00616968">
        <w:t>2</w:t>
      </w:r>
      <w:r w:rsidRPr="00616968">
        <w:t>.3. </w:t>
      </w:r>
      <w:r w:rsidR="00AC430B" w:rsidRPr="00616968">
        <w:t>Теплоснабжение</w:t>
      </w:r>
      <w:bookmarkEnd w:id="210"/>
    </w:p>
    <w:p w14:paraId="5318CFB5" w14:textId="695C8F93" w:rsidR="003A462D" w:rsidRPr="00616968" w:rsidRDefault="003A462D" w:rsidP="00616968">
      <w:pPr>
        <w:suppressAutoHyphens/>
        <w:ind w:firstLine="709"/>
        <w:jc w:val="both"/>
        <w:rPr>
          <w:sz w:val="28"/>
          <w:szCs w:val="28"/>
          <w:lang w:eastAsia="zh-CN"/>
        </w:rPr>
      </w:pPr>
      <w:r w:rsidRPr="00616968">
        <w:rPr>
          <w:sz w:val="28"/>
          <w:szCs w:val="28"/>
        </w:rPr>
        <w:t xml:space="preserve">Централизованным отоплением на территории Потанинского сельского поселения обеспечена многоквартирная жилая застройка, социально значимые объекты (школа, детский сад, ФАП, баня, </w:t>
      </w:r>
      <w:r w:rsidR="006A7A1F" w:rsidRPr="00616968">
        <w:rPr>
          <w:sz w:val="28"/>
          <w:szCs w:val="28"/>
        </w:rPr>
        <w:t>администрация</w:t>
      </w:r>
      <w:r w:rsidRPr="00616968">
        <w:rPr>
          <w:sz w:val="28"/>
          <w:szCs w:val="28"/>
        </w:rPr>
        <w:t>, библиотек</w:t>
      </w:r>
      <w:r w:rsidR="006A7A1F" w:rsidRPr="00616968">
        <w:rPr>
          <w:sz w:val="28"/>
          <w:szCs w:val="28"/>
        </w:rPr>
        <w:t>а</w:t>
      </w:r>
      <w:r w:rsidRPr="00616968">
        <w:rPr>
          <w:sz w:val="28"/>
          <w:szCs w:val="28"/>
        </w:rPr>
        <w:t>, клуб) и часть индивидуальной жилой застройки дер. Потанино, а также многоквартирная жилая застройка п. при ж/д ст. Юги.</w:t>
      </w:r>
      <w:r w:rsidRPr="00616968">
        <w:rPr>
          <w:sz w:val="28"/>
          <w:szCs w:val="28"/>
          <w:lang w:eastAsia="zh-CN"/>
        </w:rPr>
        <w:t xml:space="preserve"> </w:t>
      </w:r>
    </w:p>
    <w:p w14:paraId="7EB6CB11" w14:textId="34AC0CF3" w:rsidR="00AC430B" w:rsidRPr="00616968" w:rsidRDefault="00AC430B" w:rsidP="00616968">
      <w:pPr>
        <w:suppressAutoHyphens/>
        <w:ind w:firstLine="709"/>
        <w:jc w:val="both"/>
        <w:rPr>
          <w:sz w:val="28"/>
          <w:szCs w:val="28"/>
          <w:lang w:eastAsia="zh-CN"/>
        </w:rPr>
      </w:pPr>
      <w:r w:rsidRPr="00616968">
        <w:rPr>
          <w:sz w:val="28"/>
          <w:szCs w:val="28"/>
          <w:lang w:eastAsia="zh-CN"/>
        </w:rPr>
        <w:t xml:space="preserve">Теплоснабжение остальных населенных пунктов поселения осуществляется децентрализовано, посредством индивидуальных источников </w:t>
      </w:r>
      <w:r w:rsidR="00A26094" w:rsidRPr="00616968">
        <w:rPr>
          <w:sz w:val="28"/>
          <w:szCs w:val="28"/>
          <w:lang w:eastAsia="zh-CN"/>
        </w:rPr>
        <w:t>теплоснабжения</w:t>
      </w:r>
      <w:r w:rsidR="00886267" w:rsidRPr="00616968">
        <w:rPr>
          <w:sz w:val="28"/>
          <w:szCs w:val="28"/>
          <w:lang w:eastAsia="zh-CN"/>
        </w:rPr>
        <w:t>, преимущественно – печн</w:t>
      </w:r>
      <w:r w:rsidR="00A26094" w:rsidRPr="00616968">
        <w:rPr>
          <w:sz w:val="28"/>
          <w:szCs w:val="28"/>
          <w:lang w:eastAsia="zh-CN"/>
        </w:rPr>
        <w:t>ым</w:t>
      </w:r>
      <w:r w:rsidR="00886267" w:rsidRPr="00616968">
        <w:rPr>
          <w:sz w:val="28"/>
          <w:szCs w:val="28"/>
          <w:lang w:eastAsia="zh-CN"/>
        </w:rPr>
        <w:t xml:space="preserve"> отопление</w:t>
      </w:r>
      <w:r w:rsidR="00A26094" w:rsidRPr="00616968">
        <w:rPr>
          <w:sz w:val="28"/>
          <w:szCs w:val="28"/>
          <w:lang w:eastAsia="zh-CN"/>
        </w:rPr>
        <w:t>м</w:t>
      </w:r>
      <w:r w:rsidRPr="00616968">
        <w:rPr>
          <w:sz w:val="28"/>
          <w:szCs w:val="28"/>
          <w:lang w:eastAsia="zh-CN"/>
        </w:rPr>
        <w:t>.</w:t>
      </w:r>
    </w:p>
    <w:p w14:paraId="45993859" w14:textId="77777777" w:rsidR="00AC430B" w:rsidRPr="00616968" w:rsidRDefault="00AC430B" w:rsidP="00616968">
      <w:pPr>
        <w:suppressAutoHyphens/>
        <w:ind w:firstLine="709"/>
        <w:jc w:val="both"/>
        <w:rPr>
          <w:sz w:val="28"/>
          <w:szCs w:val="28"/>
          <w:lang w:eastAsia="zh-CN"/>
        </w:rPr>
      </w:pPr>
      <w:r w:rsidRPr="00616968">
        <w:rPr>
          <w:sz w:val="28"/>
          <w:szCs w:val="28"/>
          <w:lang w:eastAsia="zh-CN"/>
        </w:rPr>
        <w:t xml:space="preserve">Основные </w:t>
      </w:r>
      <w:r w:rsidR="00370571" w:rsidRPr="00616968">
        <w:rPr>
          <w:sz w:val="28"/>
          <w:szCs w:val="28"/>
          <w:lang w:eastAsia="zh-CN"/>
        </w:rPr>
        <w:t>объекты</w:t>
      </w:r>
      <w:r w:rsidRPr="00616968">
        <w:rPr>
          <w:sz w:val="28"/>
          <w:szCs w:val="28"/>
          <w:lang w:eastAsia="zh-CN"/>
        </w:rPr>
        <w:t xml:space="preserve"> централизованного теплоснабжения:</w:t>
      </w:r>
    </w:p>
    <w:p w14:paraId="22137AD6" w14:textId="60A717E0"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котельная </w:t>
      </w:r>
      <w:r w:rsidR="00DD6134" w:rsidRPr="00616968">
        <w:rPr>
          <w:sz w:val="28"/>
          <w:lang w:eastAsia="zh-CN"/>
        </w:rPr>
        <w:t>дер. Потанино</w:t>
      </w:r>
      <w:r w:rsidR="00255024" w:rsidRPr="00616968">
        <w:rPr>
          <w:sz w:val="28"/>
          <w:lang w:eastAsia="zh-CN"/>
        </w:rPr>
        <w:t xml:space="preserve"> </w:t>
      </w:r>
      <w:r w:rsidR="00370571" w:rsidRPr="00616968">
        <w:rPr>
          <w:sz w:val="28"/>
          <w:lang w:eastAsia="zh-CN"/>
        </w:rPr>
        <w:t>(</w:t>
      </w:r>
      <w:r w:rsidRPr="00616968">
        <w:rPr>
          <w:sz w:val="28"/>
          <w:lang w:eastAsia="zh-CN"/>
        </w:rPr>
        <w:t>основной вид топлива</w:t>
      </w:r>
      <w:r w:rsidR="00255024" w:rsidRPr="00616968">
        <w:rPr>
          <w:sz w:val="28"/>
          <w:lang w:eastAsia="zh-CN"/>
        </w:rPr>
        <w:t xml:space="preserve"> </w:t>
      </w:r>
      <w:r w:rsidR="00370571" w:rsidRPr="00616968">
        <w:rPr>
          <w:sz w:val="28"/>
          <w:lang w:eastAsia="zh-CN"/>
        </w:rPr>
        <w:t>–</w:t>
      </w:r>
      <w:r w:rsidRPr="00616968">
        <w:rPr>
          <w:sz w:val="28"/>
          <w:lang w:eastAsia="zh-CN"/>
        </w:rPr>
        <w:t xml:space="preserve"> природный газ</w:t>
      </w:r>
      <w:r w:rsidR="00370571" w:rsidRPr="00616968">
        <w:rPr>
          <w:sz w:val="28"/>
          <w:lang w:eastAsia="zh-CN"/>
        </w:rPr>
        <w:t>)</w:t>
      </w:r>
      <w:r w:rsidRPr="00616968">
        <w:rPr>
          <w:sz w:val="28"/>
          <w:lang w:eastAsia="zh-CN"/>
        </w:rPr>
        <w:t>;</w:t>
      </w:r>
    </w:p>
    <w:p w14:paraId="605C28AD" w14:textId="3157EB50"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котельная </w:t>
      </w:r>
      <w:r w:rsidR="00714AEA" w:rsidRPr="00616968">
        <w:rPr>
          <w:sz w:val="28"/>
          <w:lang w:eastAsia="zh-CN"/>
        </w:rPr>
        <w:t xml:space="preserve">п. при ж/д ст. </w:t>
      </w:r>
      <w:r w:rsidRPr="00616968">
        <w:rPr>
          <w:sz w:val="28"/>
          <w:lang w:eastAsia="zh-CN"/>
        </w:rPr>
        <w:t xml:space="preserve">Юги </w:t>
      </w:r>
      <w:r w:rsidR="00370571" w:rsidRPr="00616968">
        <w:rPr>
          <w:sz w:val="28"/>
          <w:lang w:eastAsia="zh-CN"/>
        </w:rPr>
        <w:t>(</w:t>
      </w:r>
      <w:r w:rsidRPr="00616968">
        <w:rPr>
          <w:sz w:val="28"/>
          <w:lang w:eastAsia="zh-CN"/>
        </w:rPr>
        <w:t>основной вид топлив</w:t>
      </w:r>
      <w:r w:rsidR="00370571" w:rsidRPr="00616968">
        <w:rPr>
          <w:sz w:val="28"/>
          <w:lang w:eastAsia="zh-CN"/>
        </w:rPr>
        <w:t>а –</w:t>
      </w:r>
      <w:r w:rsidRPr="00616968">
        <w:rPr>
          <w:sz w:val="28"/>
          <w:lang w:eastAsia="zh-CN"/>
        </w:rPr>
        <w:t xml:space="preserve"> уголь</w:t>
      </w:r>
      <w:r w:rsidR="00370571" w:rsidRPr="00616968">
        <w:rPr>
          <w:sz w:val="28"/>
          <w:lang w:eastAsia="zh-CN"/>
        </w:rPr>
        <w:t>)</w:t>
      </w:r>
      <w:r w:rsidRPr="00616968">
        <w:rPr>
          <w:sz w:val="28"/>
          <w:lang w:eastAsia="zh-CN"/>
        </w:rPr>
        <w:t>;</w:t>
      </w:r>
    </w:p>
    <w:p w14:paraId="4A9152E2" w14:textId="2FFB6D8E"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тепловые сети </w:t>
      </w:r>
      <w:r w:rsidR="00DD6134" w:rsidRPr="00616968">
        <w:rPr>
          <w:sz w:val="28"/>
          <w:lang w:eastAsia="zh-CN"/>
        </w:rPr>
        <w:t>дер. Потанино</w:t>
      </w:r>
      <w:r w:rsidRPr="00616968">
        <w:rPr>
          <w:sz w:val="28"/>
          <w:lang w:eastAsia="zh-CN"/>
        </w:rPr>
        <w:t xml:space="preserve"> </w:t>
      </w:r>
      <w:r w:rsidR="00370571" w:rsidRPr="00616968">
        <w:rPr>
          <w:sz w:val="28"/>
          <w:lang w:eastAsia="zh-CN"/>
        </w:rPr>
        <w:t>протяженностью</w:t>
      </w:r>
      <w:r w:rsidRPr="00616968">
        <w:rPr>
          <w:sz w:val="28"/>
          <w:lang w:eastAsia="zh-CN"/>
        </w:rPr>
        <w:t xml:space="preserve"> </w:t>
      </w:r>
      <w:r w:rsidR="00CB0581" w:rsidRPr="00616968">
        <w:rPr>
          <w:sz w:val="28"/>
          <w:lang w:eastAsia="zh-CN"/>
        </w:rPr>
        <w:t>3682,0</w:t>
      </w:r>
      <w:r w:rsidRPr="00616968">
        <w:rPr>
          <w:sz w:val="28"/>
          <w:lang w:eastAsia="zh-CN"/>
        </w:rPr>
        <w:t xml:space="preserve"> м (в двухтрубном ис</w:t>
      </w:r>
      <w:r w:rsidR="003A462D" w:rsidRPr="00616968">
        <w:rPr>
          <w:sz w:val="28"/>
          <w:lang w:eastAsia="zh-CN"/>
        </w:rPr>
        <w:t>полнении</w:t>
      </w:r>
      <w:r w:rsidRPr="00616968">
        <w:rPr>
          <w:sz w:val="28"/>
          <w:lang w:eastAsia="zh-CN"/>
        </w:rPr>
        <w:t>);</w:t>
      </w:r>
    </w:p>
    <w:p w14:paraId="4425805E" w14:textId="4672A841"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тепловые сети </w:t>
      </w:r>
      <w:r w:rsidR="00714AEA" w:rsidRPr="00616968">
        <w:rPr>
          <w:sz w:val="28"/>
          <w:lang w:eastAsia="zh-CN"/>
        </w:rPr>
        <w:t xml:space="preserve">п. при ж/д ст. </w:t>
      </w:r>
      <w:r w:rsidRPr="00616968">
        <w:rPr>
          <w:sz w:val="28"/>
          <w:lang w:eastAsia="zh-CN"/>
        </w:rPr>
        <w:t xml:space="preserve">Юги </w:t>
      </w:r>
      <w:r w:rsidR="00370571" w:rsidRPr="00616968">
        <w:rPr>
          <w:sz w:val="28"/>
          <w:lang w:eastAsia="zh-CN"/>
        </w:rPr>
        <w:t>протяженностью</w:t>
      </w:r>
      <w:r w:rsidRPr="00616968">
        <w:rPr>
          <w:sz w:val="28"/>
          <w:lang w:eastAsia="zh-CN"/>
        </w:rPr>
        <w:t xml:space="preserve"> 504,0 м (в двухтрубном ис</w:t>
      </w:r>
      <w:r w:rsidR="003A462D" w:rsidRPr="00616968">
        <w:rPr>
          <w:sz w:val="28"/>
          <w:lang w:eastAsia="zh-CN"/>
        </w:rPr>
        <w:t>полнении</w:t>
      </w:r>
      <w:r w:rsidRPr="00616968">
        <w:rPr>
          <w:sz w:val="28"/>
          <w:lang w:eastAsia="zh-CN"/>
        </w:rPr>
        <w:t>).</w:t>
      </w:r>
    </w:p>
    <w:p w14:paraId="6DBA6EF0" w14:textId="77777777" w:rsidR="00AC430B" w:rsidRPr="00616968" w:rsidRDefault="00AC430B" w:rsidP="00616968">
      <w:pPr>
        <w:suppressAutoHyphens/>
        <w:ind w:firstLine="709"/>
        <w:jc w:val="both"/>
        <w:rPr>
          <w:sz w:val="28"/>
          <w:szCs w:val="28"/>
          <w:lang w:eastAsia="zh-CN"/>
        </w:rPr>
      </w:pPr>
      <w:r w:rsidRPr="00616968">
        <w:rPr>
          <w:sz w:val="28"/>
          <w:szCs w:val="28"/>
          <w:lang w:eastAsia="zh-CN"/>
        </w:rPr>
        <w:t>Организация, эксплуатирующая сети теплоснабжения в Потанинском сельском поселении на условиях аренды</w:t>
      </w:r>
      <w:r w:rsidR="00255024" w:rsidRPr="00616968">
        <w:rPr>
          <w:sz w:val="28"/>
          <w:szCs w:val="28"/>
          <w:lang w:eastAsia="zh-CN"/>
        </w:rPr>
        <w:t xml:space="preserve"> </w:t>
      </w:r>
      <w:r w:rsidR="009A4D6E" w:rsidRPr="00616968">
        <w:rPr>
          <w:sz w:val="28"/>
          <w:szCs w:val="28"/>
          <w:lang w:eastAsia="zh-CN"/>
        </w:rPr>
        <w:t>–</w:t>
      </w:r>
      <w:r w:rsidRPr="00616968">
        <w:rPr>
          <w:sz w:val="28"/>
          <w:szCs w:val="28"/>
          <w:lang w:eastAsia="zh-CN"/>
        </w:rPr>
        <w:t xml:space="preserve"> ООО «Леноблтеплоснаб».</w:t>
      </w:r>
    </w:p>
    <w:p w14:paraId="243ED065" w14:textId="7C793339" w:rsidR="009A4D6E" w:rsidRPr="00616968" w:rsidRDefault="009A4D6E" w:rsidP="00616968">
      <w:pPr>
        <w:suppressAutoHyphens/>
        <w:ind w:firstLine="709"/>
        <w:jc w:val="both"/>
        <w:rPr>
          <w:sz w:val="28"/>
          <w:szCs w:val="28"/>
          <w:lang w:eastAsia="zh-CN"/>
        </w:rPr>
      </w:pPr>
      <w:r w:rsidRPr="00616968">
        <w:rPr>
          <w:sz w:val="28"/>
          <w:szCs w:val="28"/>
          <w:lang w:eastAsia="zh-CN"/>
        </w:rPr>
        <w:t xml:space="preserve">Характеристика источников тепловой энергии Потанинского сельского поселения приведена в таблице </w:t>
      </w:r>
      <w:r w:rsidR="00666B34" w:rsidRPr="00616968">
        <w:rPr>
          <w:sz w:val="28"/>
          <w:szCs w:val="28"/>
          <w:lang w:eastAsia="zh-CN"/>
        </w:rPr>
        <w:t>2.5.</w:t>
      </w:r>
      <w:r w:rsidR="00F05AE6" w:rsidRPr="00616968">
        <w:rPr>
          <w:sz w:val="28"/>
          <w:szCs w:val="28"/>
          <w:lang w:eastAsia="zh-CN"/>
        </w:rPr>
        <w:t>1</w:t>
      </w:r>
      <w:r w:rsidR="00E44A6C" w:rsidRPr="00616968">
        <w:rPr>
          <w:sz w:val="28"/>
          <w:szCs w:val="28"/>
          <w:lang w:eastAsia="zh-CN"/>
        </w:rPr>
        <w:t>2</w:t>
      </w:r>
      <w:r w:rsidR="0033536B" w:rsidRPr="00616968">
        <w:rPr>
          <w:sz w:val="28"/>
          <w:szCs w:val="28"/>
          <w:lang w:eastAsia="zh-CN"/>
        </w:rPr>
        <w:t>.3</w:t>
      </w:r>
      <w:r w:rsidR="00666B34" w:rsidRPr="00616968">
        <w:rPr>
          <w:sz w:val="28"/>
          <w:szCs w:val="28"/>
          <w:lang w:eastAsia="zh-CN"/>
        </w:rPr>
        <w:t>-1</w:t>
      </w:r>
      <w:r w:rsidRPr="00616968">
        <w:rPr>
          <w:sz w:val="28"/>
          <w:szCs w:val="28"/>
          <w:lang w:eastAsia="zh-CN"/>
        </w:rPr>
        <w:t>.</w:t>
      </w:r>
    </w:p>
    <w:p w14:paraId="18CD790D" w14:textId="68CD381D" w:rsidR="00AC430B" w:rsidRPr="00616968" w:rsidRDefault="00B87AE8" w:rsidP="00616968">
      <w:pPr>
        <w:pStyle w:val="afffff3"/>
      </w:pPr>
      <w:r w:rsidRPr="00616968">
        <w:t xml:space="preserve">Таблица </w:t>
      </w:r>
      <w:r w:rsidR="00666B34" w:rsidRPr="00616968">
        <w:rPr>
          <w:szCs w:val="28"/>
          <w:lang w:eastAsia="zh-CN"/>
        </w:rPr>
        <w:t>2.5.</w:t>
      </w:r>
      <w:r w:rsidR="00F05AE6" w:rsidRPr="00616968">
        <w:rPr>
          <w:szCs w:val="28"/>
          <w:lang w:eastAsia="zh-CN"/>
        </w:rPr>
        <w:t>1</w:t>
      </w:r>
      <w:r w:rsidR="00E44A6C" w:rsidRPr="00616968">
        <w:rPr>
          <w:szCs w:val="28"/>
          <w:lang w:eastAsia="zh-CN"/>
        </w:rPr>
        <w:t>2</w:t>
      </w:r>
      <w:r w:rsidR="0033536B" w:rsidRPr="00616968">
        <w:rPr>
          <w:szCs w:val="28"/>
          <w:lang w:eastAsia="zh-CN"/>
        </w:rPr>
        <w:t>.3</w:t>
      </w:r>
      <w:r w:rsidR="00666B34" w:rsidRPr="00616968">
        <w:rPr>
          <w:szCs w:val="28"/>
          <w:lang w:eastAsia="zh-CN"/>
        </w:rPr>
        <w:t>-1</w:t>
      </w:r>
      <w:r w:rsidRPr="00616968">
        <w:t xml:space="preserve"> </w:t>
      </w:r>
      <w:r w:rsidR="00AC430B" w:rsidRPr="00616968">
        <w:t xml:space="preserve">– </w:t>
      </w:r>
      <w:bookmarkStart w:id="211" w:name="_Hlk522904400"/>
      <w:r w:rsidR="00AC430B" w:rsidRPr="00616968">
        <w:t>Характеристик</w:t>
      </w:r>
      <w:r w:rsidR="009A4D6E" w:rsidRPr="00616968">
        <w:t>а</w:t>
      </w:r>
      <w:r w:rsidR="00AC430B" w:rsidRPr="00616968">
        <w:t xml:space="preserve"> источников тепловой энергии Потанинско</w:t>
      </w:r>
      <w:r w:rsidR="009A4D6E" w:rsidRPr="00616968">
        <w:t>го</w:t>
      </w:r>
      <w:r w:rsidR="00AC430B" w:rsidRPr="00616968">
        <w:t xml:space="preserve"> сельско</w:t>
      </w:r>
      <w:r w:rsidR="009A4D6E" w:rsidRPr="00616968">
        <w:t>го</w:t>
      </w:r>
      <w:r w:rsidR="00AC430B" w:rsidRPr="00616968">
        <w:t xml:space="preserve"> поселени</w:t>
      </w:r>
      <w:bookmarkEnd w:id="211"/>
      <w:r w:rsidR="009A4D6E" w:rsidRPr="00616968">
        <w:t>я</w:t>
      </w:r>
    </w:p>
    <w:tbl>
      <w:tblPr>
        <w:tblW w:w="5000" w:type="pct"/>
        <w:tblLayout w:type="fixed"/>
        <w:tblCellMar>
          <w:left w:w="0" w:type="dxa"/>
          <w:right w:w="0" w:type="dxa"/>
        </w:tblCellMar>
        <w:tblLook w:val="0000" w:firstRow="0" w:lastRow="0" w:firstColumn="0" w:lastColumn="0" w:noHBand="0" w:noVBand="0"/>
      </w:tblPr>
      <w:tblGrid>
        <w:gridCol w:w="421"/>
        <w:gridCol w:w="1529"/>
        <w:gridCol w:w="899"/>
        <w:gridCol w:w="1670"/>
        <w:gridCol w:w="1645"/>
        <w:gridCol w:w="1843"/>
        <w:gridCol w:w="2188"/>
      </w:tblGrid>
      <w:tr w:rsidR="007B6495" w:rsidRPr="00616968" w14:paraId="675E5673" w14:textId="77777777" w:rsidTr="00886267">
        <w:trPr>
          <w:tblHeader/>
        </w:trPr>
        <w:tc>
          <w:tcPr>
            <w:tcW w:w="206" w:type="pct"/>
            <w:tcBorders>
              <w:top w:val="single" w:sz="4" w:space="0" w:color="000000"/>
              <w:left w:val="single" w:sz="4" w:space="0" w:color="000000"/>
              <w:bottom w:val="single" w:sz="4" w:space="0" w:color="000000"/>
            </w:tcBorders>
            <w:shd w:val="clear" w:color="auto" w:fill="auto"/>
          </w:tcPr>
          <w:p w14:paraId="1DA9B0B5" w14:textId="77777777" w:rsidR="00AC430B" w:rsidRPr="00616968" w:rsidRDefault="00AC430B" w:rsidP="00616968">
            <w:pPr>
              <w:widowControl w:val="0"/>
              <w:suppressAutoHyphens/>
              <w:jc w:val="center"/>
              <w:rPr>
                <w:bCs/>
                <w:lang w:eastAsia="zh-CN"/>
              </w:rPr>
            </w:pPr>
            <w:r w:rsidRPr="00616968">
              <w:rPr>
                <w:bCs/>
                <w:lang w:eastAsia="zh-CN"/>
              </w:rPr>
              <w:t>№ п/п</w:t>
            </w:r>
          </w:p>
        </w:tc>
        <w:tc>
          <w:tcPr>
            <w:tcW w:w="750" w:type="pct"/>
            <w:tcBorders>
              <w:top w:val="single" w:sz="4" w:space="0" w:color="000000"/>
              <w:left w:val="single" w:sz="4" w:space="0" w:color="000000"/>
              <w:bottom w:val="single" w:sz="4" w:space="0" w:color="000000"/>
            </w:tcBorders>
            <w:shd w:val="clear" w:color="auto" w:fill="auto"/>
          </w:tcPr>
          <w:p w14:paraId="11ECC016" w14:textId="77777777" w:rsidR="00AC430B" w:rsidRPr="00616968" w:rsidRDefault="00AC430B" w:rsidP="00616968">
            <w:pPr>
              <w:widowControl w:val="0"/>
              <w:suppressAutoHyphens/>
              <w:jc w:val="center"/>
              <w:rPr>
                <w:bCs/>
                <w:lang w:eastAsia="zh-CN"/>
              </w:rPr>
            </w:pPr>
            <w:r w:rsidRPr="00616968">
              <w:rPr>
                <w:bCs/>
                <w:lang w:eastAsia="zh-CN"/>
              </w:rPr>
              <w:t>Наименование источника тепловой энергии</w:t>
            </w:r>
          </w:p>
        </w:tc>
        <w:tc>
          <w:tcPr>
            <w:tcW w:w="441" w:type="pct"/>
            <w:tcBorders>
              <w:top w:val="single" w:sz="4" w:space="0" w:color="000000"/>
              <w:left w:val="single" w:sz="4" w:space="0" w:color="000000"/>
              <w:bottom w:val="single" w:sz="4" w:space="0" w:color="000000"/>
            </w:tcBorders>
            <w:shd w:val="clear" w:color="auto" w:fill="auto"/>
          </w:tcPr>
          <w:p w14:paraId="4291C58A" w14:textId="77777777" w:rsidR="00AC430B" w:rsidRPr="00616968" w:rsidRDefault="00AC430B" w:rsidP="00616968">
            <w:pPr>
              <w:widowControl w:val="0"/>
              <w:suppressAutoHyphens/>
              <w:jc w:val="center"/>
              <w:rPr>
                <w:bCs/>
                <w:lang w:eastAsia="zh-CN"/>
              </w:rPr>
            </w:pPr>
            <w:r w:rsidRPr="00616968">
              <w:rPr>
                <w:bCs/>
                <w:lang w:eastAsia="zh-CN"/>
              </w:rPr>
              <w:t>Вид топлива</w:t>
            </w:r>
          </w:p>
        </w:tc>
        <w:tc>
          <w:tcPr>
            <w:tcW w:w="819" w:type="pct"/>
            <w:tcBorders>
              <w:top w:val="single" w:sz="4" w:space="0" w:color="000000"/>
              <w:left w:val="single" w:sz="4" w:space="0" w:color="000000"/>
              <w:bottom w:val="single" w:sz="4" w:space="0" w:color="000000"/>
            </w:tcBorders>
            <w:shd w:val="clear" w:color="auto" w:fill="auto"/>
          </w:tcPr>
          <w:p w14:paraId="6D5405CA" w14:textId="77777777" w:rsidR="00AC430B" w:rsidRPr="00616968" w:rsidRDefault="00AC430B" w:rsidP="00616968">
            <w:pPr>
              <w:widowControl w:val="0"/>
              <w:suppressAutoHyphens/>
              <w:jc w:val="center"/>
              <w:rPr>
                <w:bCs/>
                <w:lang w:eastAsia="zh-CN"/>
              </w:rPr>
            </w:pPr>
            <w:r w:rsidRPr="00616968">
              <w:rPr>
                <w:bCs/>
                <w:lang w:eastAsia="zh-CN"/>
              </w:rPr>
              <w:t>Установленная мощность, Гкал/ч</w:t>
            </w:r>
          </w:p>
        </w:tc>
        <w:tc>
          <w:tcPr>
            <w:tcW w:w="807" w:type="pct"/>
            <w:tcBorders>
              <w:top w:val="single" w:sz="4" w:space="0" w:color="000000"/>
              <w:left w:val="single" w:sz="4" w:space="0" w:color="000000"/>
              <w:bottom w:val="single" w:sz="4" w:space="0" w:color="000000"/>
            </w:tcBorders>
            <w:shd w:val="clear" w:color="auto" w:fill="auto"/>
          </w:tcPr>
          <w:p w14:paraId="4B6EFB3C" w14:textId="77777777" w:rsidR="00AC430B" w:rsidRPr="00616968" w:rsidRDefault="00AC430B" w:rsidP="00616968">
            <w:pPr>
              <w:widowControl w:val="0"/>
              <w:suppressAutoHyphens/>
              <w:jc w:val="center"/>
              <w:rPr>
                <w:bCs/>
                <w:lang w:eastAsia="zh-CN"/>
              </w:rPr>
            </w:pPr>
            <w:r w:rsidRPr="00616968">
              <w:rPr>
                <w:bCs/>
                <w:lang w:eastAsia="zh-CN"/>
              </w:rPr>
              <w:t>Подключенная нагрузка потребителей, Гкал/ч</w:t>
            </w:r>
          </w:p>
        </w:tc>
        <w:tc>
          <w:tcPr>
            <w:tcW w:w="904" w:type="pct"/>
            <w:tcBorders>
              <w:top w:val="single" w:sz="4" w:space="0" w:color="000000"/>
              <w:left w:val="single" w:sz="4" w:space="0" w:color="000000"/>
              <w:bottom w:val="single" w:sz="4" w:space="0" w:color="000000"/>
            </w:tcBorders>
            <w:shd w:val="clear" w:color="auto" w:fill="auto"/>
          </w:tcPr>
          <w:p w14:paraId="7BA91984" w14:textId="2AD85D92" w:rsidR="00AC430B" w:rsidRPr="00616968" w:rsidRDefault="00886267" w:rsidP="00616968">
            <w:pPr>
              <w:widowControl w:val="0"/>
              <w:suppressAutoHyphens/>
              <w:jc w:val="center"/>
              <w:rPr>
                <w:bCs/>
                <w:lang w:eastAsia="zh-CN"/>
              </w:rPr>
            </w:pPr>
            <w:r w:rsidRPr="00616968">
              <w:rPr>
                <w:bCs/>
                <w:lang w:eastAsia="zh-CN"/>
              </w:rPr>
              <w:t>Ограничение мощности</w:t>
            </w:r>
            <w:r w:rsidR="00355C47" w:rsidRPr="00616968">
              <w:rPr>
                <w:bCs/>
                <w:lang w:eastAsia="zh-CN"/>
              </w:rPr>
              <w:t>,</w:t>
            </w:r>
            <w:r w:rsidR="00AC430B" w:rsidRPr="00616968">
              <w:rPr>
                <w:bCs/>
                <w:lang w:eastAsia="zh-CN"/>
              </w:rPr>
              <w:t xml:space="preserve"> Гкал/ч</w:t>
            </w:r>
          </w:p>
        </w:tc>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2144CC4C" w14:textId="338F01D1" w:rsidR="00AC430B" w:rsidRPr="00616968" w:rsidRDefault="00FA2ADA" w:rsidP="00616968">
            <w:pPr>
              <w:widowControl w:val="0"/>
              <w:suppressAutoHyphens/>
              <w:jc w:val="center"/>
              <w:rPr>
                <w:bCs/>
                <w:lang w:eastAsia="zh-CN"/>
              </w:rPr>
            </w:pPr>
            <w:r w:rsidRPr="00616968">
              <w:rPr>
                <w:bCs/>
                <w:lang w:eastAsia="zh-CN"/>
              </w:rPr>
              <w:t>Модель</w:t>
            </w:r>
            <w:r w:rsidR="00AC430B" w:rsidRPr="00616968">
              <w:rPr>
                <w:bCs/>
                <w:lang w:eastAsia="zh-CN"/>
              </w:rPr>
              <w:t xml:space="preserve"> теплофикационного оборудования</w:t>
            </w:r>
          </w:p>
        </w:tc>
      </w:tr>
      <w:tr w:rsidR="007B6495" w:rsidRPr="00616968" w14:paraId="1B2556D0" w14:textId="77777777" w:rsidTr="008C59BE">
        <w:tc>
          <w:tcPr>
            <w:tcW w:w="206" w:type="pct"/>
            <w:tcBorders>
              <w:top w:val="single" w:sz="4" w:space="0" w:color="000000"/>
              <w:left w:val="single" w:sz="4" w:space="0" w:color="000000"/>
              <w:bottom w:val="single" w:sz="4" w:space="0" w:color="000000"/>
            </w:tcBorders>
            <w:shd w:val="clear" w:color="auto" w:fill="auto"/>
          </w:tcPr>
          <w:p w14:paraId="292767A0" w14:textId="77777777" w:rsidR="00886267" w:rsidRPr="00616968" w:rsidRDefault="00886267" w:rsidP="00616968">
            <w:pPr>
              <w:widowControl w:val="0"/>
              <w:suppressAutoHyphens/>
              <w:rPr>
                <w:lang w:eastAsia="zh-CN"/>
              </w:rPr>
            </w:pPr>
            <w:r w:rsidRPr="00616968">
              <w:rPr>
                <w:lang w:eastAsia="zh-CN"/>
              </w:rPr>
              <w:t>1</w:t>
            </w:r>
          </w:p>
        </w:tc>
        <w:tc>
          <w:tcPr>
            <w:tcW w:w="750" w:type="pct"/>
            <w:tcBorders>
              <w:top w:val="single" w:sz="4" w:space="0" w:color="000000"/>
              <w:left w:val="single" w:sz="4" w:space="0" w:color="000000"/>
              <w:bottom w:val="single" w:sz="4" w:space="0" w:color="000000"/>
            </w:tcBorders>
            <w:shd w:val="clear" w:color="auto" w:fill="auto"/>
          </w:tcPr>
          <w:p w14:paraId="67BF238A" w14:textId="306F23BA" w:rsidR="00886267" w:rsidRPr="00616968" w:rsidRDefault="00886267" w:rsidP="00616968">
            <w:pPr>
              <w:widowControl w:val="0"/>
              <w:suppressAutoHyphens/>
              <w:rPr>
                <w:lang w:eastAsia="zh-CN"/>
              </w:rPr>
            </w:pPr>
            <w:r w:rsidRPr="00616968">
              <w:rPr>
                <w:lang w:eastAsia="zh-CN"/>
              </w:rPr>
              <w:t>Котельная дер. Потанино</w:t>
            </w:r>
          </w:p>
        </w:tc>
        <w:tc>
          <w:tcPr>
            <w:tcW w:w="441" w:type="pct"/>
            <w:tcBorders>
              <w:top w:val="single" w:sz="4" w:space="0" w:color="000000"/>
              <w:left w:val="single" w:sz="4" w:space="0" w:color="000000"/>
              <w:bottom w:val="single" w:sz="4" w:space="0" w:color="000000"/>
            </w:tcBorders>
            <w:shd w:val="clear" w:color="auto" w:fill="auto"/>
          </w:tcPr>
          <w:p w14:paraId="2AC34ABD" w14:textId="77777777" w:rsidR="00886267" w:rsidRPr="00616968" w:rsidRDefault="00886267" w:rsidP="00616968">
            <w:pPr>
              <w:widowControl w:val="0"/>
              <w:suppressAutoHyphens/>
              <w:rPr>
                <w:lang w:eastAsia="zh-CN"/>
              </w:rPr>
            </w:pPr>
            <w:r w:rsidRPr="00616968">
              <w:rPr>
                <w:lang w:eastAsia="zh-CN"/>
              </w:rPr>
              <w:t>газ</w:t>
            </w:r>
          </w:p>
        </w:tc>
        <w:tc>
          <w:tcPr>
            <w:tcW w:w="819" w:type="pct"/>
            <w:tcBorders>
              <w:top w:val="single" w:sz="4" w:space="0" w:color="000000"/>
              <w:left w:val="single" w:sz="4" w:space="0" w:color="000000"/>
              <w:bottom w:val="single" w:sz="4" w:space="0" w:color="000000"/>
            </w:tcBorders>
            <w:shd w:val="clear" w:color="auto" w:fill="auto"/>
          </w:tcPr>
          <w:p w14:paraId="2116F3D4" w14:textId="77777777" w:rsidR="00886267" w:rsidRPr="00616968" w:rsidRDefault="00886267" w:rsidP="00616968">
            <w:pPr>
              <w:widowControl w:val="0"/>
              <w:suppressAutoHyphens/>
              <w:rPr>
                <w:lang w:eastAsia="zh-CN"/>
              </w:rPr>
            </w:pPr>
            <w:r w:rsidRPr="00616968">
              <w:rPr>
                <w:lang w:eastAsia="zh-CN"/>
              </w:rPr>
              <w:t>4,29</w:t>
            </w:r>
          </w:p>
        </w:tc>
        <w:tc>
          <w:tcPr>
            <w:tcW w:w="807" w:type="pct"/>
            <w:tcBorders>
              <w:top w:val="single" w:sz="4" w:space="0" w:color="000000"/>
              <w:left w:val="single" w:sz="4" w:space="0" w:color="000000"/>
              <w:bottom w:val="single" w:sz="4" w:space="0" w:color="000000"/>
            </w:tcBorders>
            <w:shd w:val="clear" w:color="auto" w:fill="auto"/>
          </w:tcPr>
          <w:p w14:paraId="0894C437" w14:textId="39A63FDB" w:rsidR="00886267" w:rsidRPr="00616968" w:rsidRDefault="00886267" w:rsidP="00616968">
            <w:pPr>
              <w:widowControl w:val="0"/>
              <w:suppressAutoHyphens/>
              <w:rPr>
                <w:lang w:eastAsia="zh-CN"/>
              </w:rPr>
            </w:pPr>
            <w:r w:rsidRPr="00616968">
              <w:rPr>
                <w:lang w:eastAsia="zh-CN"/>
              </w:rPr>
              <w:t>2,57</w:t>
            </w:r>
          </w:p>
        </w:tc>
        <w:tc>
          <w:tcPr>
            <w:tcW w:w="904" w:type="pct"/>
            <w:tcBorders>
              <w:top w:val="single" w:sz="4" w:space="0" w:color="000000"/>
              <w:left w:val="single" w:sz="4" w:space="0" w:color="000000"/>
              <w:bottom w:val="single" w:sz="4" w:space="0" w:color="000000"/>
            </w:tcBorders>
            <w:shd w:val="clear" w:color="auto" w:fill="auto"/>
          </w:tcPr>
          <w:p w14:paraId="4E382E4C" w14:textId="77777777" w:rsidR="00886267" w:rsidRPr="00616968" w:rsidRDefault="00886267" w:rsidP="00616968">
            <w:pPr>
              <w:widowControl w:val="0"/>
              <w:suppressAutoHyphens/>
              <w:rPr>
                <w:lang w:eastAsia="zh-CN"/>
              </w:rPr>
            </w:pPr>
            <w:r w:rsidRPr="00616968">
              <w:rPr>
                <w:lang w:eastAsia="zh-CN"/>
              </w:rPr>
              <w:t>0,01</w:t>
            </w:r>
          </w:p>
        </w:tc>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6F4AF9CD" w14:textId="77777777" w:rsidR="00886267" w:rsidRPr="00616968" w:rsidRDefault="00886267" w:rsidP="00616968">
            <w:pPr>
              <w:widowControl w:val="0"/>
              <w:suppressAutoHyphens/>
              <w:rPr>
                <w:lang w:eastAsia="zh-CN"/>
              </w:rPr>
            </w:pPr>
            <w:r w:rsidRPr="00616968">
              <w:rPr>
                <w:lang w:eastAsia="zh-CN"/>
              </w:rPr>
              <w:t>КВГМ-2.5-95,</w:t>
            </w:r>
          </w:p>
          <w:p w14:paraId="435125D6" w14:textId="2A5E1267" w:rsidR="00886267" w:rsidRPr="00616968" w:rsidRDefault="00886267" w:rsidP="00616968">
            <w:pPr>
              <w:widowControl w:val="0"/>
              <w:suppressAutoHyphens/>
              <w:rPr>
                <w:lang w:eastAsia="zh-CN"/>
              </w:rPr>
            </w:pPr>
            <w:r w:rsidRPr="00616968">
              <w:rPr>
                <w:lang w:eastAsia="zh-CN"/>
              </w:rPr>
              <w:t>КВа-2.5-95</w:t>
            </w:r>
          </w:p>
        </w:tc>
      </w:tr>
      <w:tr w:rsidR="00886267" w:rsidRPr="00616968" w14:paraId="61BF0DDD" w14:textId="77777777" w:rsidTr="008C59BE">
        <w:tc>
          <w:tcPr>
            <w:tcW w:w="206" w:type="pct"/>
            <w:tcBorders>
              <w:top w:val="single" w:sz="4" w:space="0" w:color="000000"/>
              <w:left w:val="single" w:sz="4" w:space="0" w:color="000000"/>
              <w:bottom w:val="single" w:sz="4" w:space="0" w:color="000000"/>
            </w:tcBorders>
            <w:shd w:val="clear" w:color="auto" w:fill="auto"/>
          </w:tcPr>
          <w:p w14:paraId="02803BC3" w14:textId="77777777" w:rsidR="00886267" w:rsidRPr="00616968" w:rsidRDefault="00886267" w:rsidP="00616968">
            <w:pPr>
              <w:widowControl w:val="0"/>
              <w:suppressAutoHyphens/>
              <w:rPr>
                <w:lang w:eastAsia="zh-CN"/>
              </w:rPr>
            </w:pPr>
            <w:r w:rsidRPr="00616968">
              <w:rPr>
                <w:lang w:eastAsia="zh-CN"/>
              </w:rPr>
              <w:t>2</w:t>
            </w:r>
          </w:p>
        </w:tc>
        <w:tc>
          <w:tcPr>
            <w:tcW w:w="750" w:type="pct"/>
            <w:tcBorders>
              <w:top w:val="single" w:sz="4" w:space="0" w:color="000000"/>
              <w:left w:val="single" w:sz="4" w:space="0" w:color="000000"/>
              <w:bottom w:val="single" w:sz="4" w:space="0" w:color="000000"/>
            </w:tcBorders>
            <w:shd w:val="clear" w:color="auto" w:fill="auto"/>
          </w:tcPr>
          <w:p w14:paraId="0C816549" w14:textId="11997EA5" w:rsidR="00886267" w:rsidRPr="00616968" w:rsidRDefault="00886267" w:rsidP="00616968">
            <w:pPr>
              <w:widowControl w:val="0"/>
              <w:suppressAutoHyphens/>
              <w:rPr>
                <w:lang w:eastAsia="zh-CN"/>
              </w:rPr>
            </w:pPr>
            <w:r w:rsidRPr="00616968">
              <w:rPr>
                <w:lang w:eastAsia="zh-CN"/>
              </w:rPr>
              <w:t xml:space="preserve">Котельная </w:t>
            </w:r>
            <w:r w:rsidR="00714AEA" w:rsidRPr="00616968">
              <w:rPr>
                <w:lang w:eastAsia="zh-CN"/>
              </w:rPr>
              <w:t xml:space="preserve">п. при ж/д ст. </w:t>
            </w:r>
            <w:r w:rsidRPr="00616968">
              <w:rPr>
                <w:lang w:eastAsia="zh-CN"/>
              </w:rPr>
              <w:t>Юги</w:t>
            </w:r>
          </w:p>
        </w:tc>
        <w:tc>
          <w:tcPr>
            <w:tcW w:w="441" w:type="pct"/>
            <w:tcBorders>
              <w:top w:val="single" w:sz="4" w:space="0" w:color="000000"/>
              <w:left w:val="single" w:sz="4" w:space="0" w:color="000000"/>
              <w:bottom w:val="single" w:sz="4" w:space="0" w:color="000000"/>
            </w:tcBorders>
            <w:shd w:val="clear" w:color="auto" w:fill="auto"/>
          </w:tcPr>
          <w:p w14:paraId="5B1752E6" w14:textId="77777777" w:rsidR="00886267" w:rsidRPr="00616968" w:rsidRDefault="00886267" w:rsidP="00616968">
            <w:pPr>
              <w:widowControl w:val="0"/>
              <w:suppressAutoHyphens/>
              <w:rPr>
                <w:lang w:eastAsia="zh-CN"/>
              </w:rPr>
            </w:pPr>
            <w:r w:rsidRPr="00616968">
              <w:rPr>
                <w:lang w:eastAsia="zh-CN"/>
              </w:rPr>
              <w:t>уголь</w:t>
            </w:r>
          </w:p>
        </w:tc>
        <w:tc>
          <w:tcPr>
            <w:tcW w:w="819" w:type="pct"/>
            <w:tcBorders>
              <w:top w:val="single" w:sz="4" w:space="0" w:color="000000"/>
              <w:left w:val="single" w:sz="4" w:space="0" w:color="000000"/>
              <w:bottom w:val="single" w:sz="4" w:space="0" w:color="000000"/>
            </w:tcBorders>
            <w:shd w:val="clear" w:color="auto" w:fill="auto"/>
          </w:tcPr>
          <w:p w14:paraId="28D426ED" w14:textId="77777777" w:rsidR="00886267" w:rsidRPr="00616968" w:rsidRDefault="00886267" w:rsidP="00616968">
            <w:pPr>
              <w:widowControl w:val="0"/>
              <w:suppressAutoHyphens/>
              <w:rPr>
                <w:lang w:eastAsia="zh-CN"/>
              </w:rPr>
            </w:pPr>
            <w:r w:rsidRPr="00616968">
              <w:rPr>
                <w:lang w:eastAsia="zh-CN"/>
              </w:rPr>
              <w:t>1,03</w:t>
            </w:r>
          </w:p>
        </w:tc>
        <w:tc>
          <w:tcPr>
            <w:tcW w:w="807" w:type="pct"/>
            <w:tcBorders>
              <w:top w:val="single" w:sz="4" w:space="0" w:color="000000"/>
              <w:left w:val="single" w:sz="4" w:space="0" w:color="000000"/>
              <w:bottom w:val="single" w:sz="4" w:space="0" w:color="000000"/>
            </w:tcBorders>
            <w:shd w:val="clear" w:color="auto" w:fill="auto"/>
          </w:tcPr>
          <w:p w14:paraId="6DE6136F" w14:textId="67178865" w:rsidR="00886267" w:rsidRPr="00616968" w:rsidRDefault="00886267" w:rsidP="00616968">
            <w:pPr>
              <w:widowControl w:val="0"/>
              <w:suppressAutoHyphens/>
              <w:rPr>
                <w:lang w:eastAsia="zh-CN"/>
              </w:rPr>
            </w:pPr>
            <w:r w:rsidRPr="00616968">
              <w:rPr>
                <w:lang w:eastAsia="zh-CN"/>
              </w:rPr>
              <w:t>0,11</w:t>
            </w:r>
          </w:p>
        </w:tc>
        <w:tc>
          <w:tcPr>
            <w:tcW w:w="904" w:type="pct"/>
            <w:tcBorders>
              <w:top w:val="single" w:sz="4" w:space="0" w:color="000000"/>
              <w:left w:val="single" w:sz="4" w:space="0" w:color="000000"/>
              <w:bottom w:val="single" w:sz="4" w:space="0" w:color="000000"/>
            </w:tcBorders>
            <w:shd w:val="clear" w:color="auto" w:fill="auto"/>
          </w:tcPr>
          <w:p w14:paraId="2E847226" w14:textId="77777777" w:rsidR="00886267" w:rsidRPr="00616968" w:rsidRDefault="00886267" w:rsidP="00616968">
            <w:pPr>
              <w:widowControl w:val="0"/>
              <w:suppressAutoHyphens/>
              <w:rPr>
                <w:lang w:eastAsia="zh-CN"/>
              </w:rPr>
            </w:pPr>
            <w:r w:rsidRPr="00616968">
              <w:rPr>
                <w:lang w:eastAsia="zh-CN"/>
              </w:rPr>
              <w:t>0,00</w:t>
            </w:r>
          </w:p>
        </w:tc>
        <w:tc>
          <w:tcPr>
            <w:tcW w:w="1073" w:type="pct"/>
            <w:tcBorders>
              <w:top w:val="single" w:sz="4" w:space="0" w:color="000000"/>
              <w:left w:val="single" w:sz="4" w:space="0" w:color="000000"/>
              <w:bottom w:val="single" w:sz="4" w:space="0" w:color="000000"/>
              <w:right w:val="single" w:sz="4" w:space="0" w:color="000000"/>
            </w:tcBorders>
            <w:shd w:val="clear" w:color="auto" w:fill="auto"/>
          </w:tcPr>
          <w:p w14:paraId="4A767260" w14:textId="77777777" w:rsidR="00886267" w:rsidRPr="00616968" w:rsidRDefault="00886267" w:rsidP="00616968">
            <w:pPr>
              <w:widowControl w:val="0"/>
              <w:suppressAutoHyphens/>
              <w:rPr>
                <w:lang w:eastAsia="zh-CN"/>
              </w:rPr>
            </w:pPr>
            <w:r w:rsidRPr="00616968">
              <w:rPr>
                <w:lang w:eastAsia="zh-CN"/>
              </w:rPr>
              <w:t>Универсал НШ-1,8,</w:t>
            </w:r>
          </w:p>
          <w:p w14:paraId="0E5804DB" w14:textId="3D0EA837" w:rsidR="00886267" w:rsidRPr="00616968" w:rsidRDefault="00886267" w:rsidP="00616968">
            <w:pPr>
              <w:widowControl w:val="0"/>
              <w:suppressAutoHyphens/>
              <w:rPr>
                <w:lang w:eastAsia="zh-CN"/>
              </w:rPr>
            </w:pPr>
            <w:r w:rsidRPr="00616968">
              <w:rPr>
                <w:lang w:eastAsia="zh-CN"/>
              </w:rPr>
              <w:t>НИИСТУ-0,5 (резерв)</w:t>
            </w:r>
          </w:p>
        </w:tc>
      </w:tr>
    </w:tbl>
    <w:p w14:paraId="7983BBFC" w14:textId="77777777" w:rsidR="009A4D6E" w:rsidRPr="00616968" w:rsidRDefault="009A4D6E" w:rsidP="00616968">
      <w:pPr>
        <w:suppressAutoHyphens/>
        <w:ind w:firstLine="709"/>
        <w:jc w:val="both"/>
        <w:rPr>
          <w:sz w:val="28"/>
          <w:szCs w:val="28"/>
          <w:lang w:eastAsia="zh-CN"/>
        </w:rPr>
      </w:pPr>
    </w:p>
    <w:p w14:paraId="4DCFB78B" w14:textId="77777777" w:rsidR="00AC430B" w:rsidRPr="00616968" w:rsidRDefault="00AC430B" w:rsidP="00616968">
      <w:pPr>
        <w:suppressAutoHyphens/>
        <w:ind w:firstLine="709"/>
        <w:jc w:val="both"/>
        <w:rPr>
          <w:sz w:val="28"/>
          <w:szCs w:val="28"/>
          <w:lang w:eastAsia="zh-CN"/>
        </w:rPr>
      </w:pPr>
      <w:r w:rsidRPr="00616968">
        <w:rPr>
          <w:sz w:val="28"/>
          <w:szCs w:val="28"/>
          <w:lang w:eastAsia="zh-CN"/>
        </w:rPr>
        <w:t xml:space="preserve">На котельных применяется качественный способ регулирования отпуска тепловой энергии от источников тепловой энергии для обеспечения температуры в помещениях не ниже 18 </w:t>
      </w:r>
      <w:r w:rsidR="00784A32" w:rsidRPr="00616968">
        <w:rPr>
          <w:rFonts w:eastAsia="Calibri"/>
          <w:sz w:val="28"/>
          <w:szCs w:val="28"/>
          <w:lang w:eastAsia="en-US"/>
        </w:rPr>
        <w:t>°</w:t>
      </w:r>
      <w:r w:rsidRPr="00616968">
        <w:rPr>
          <w:sz w:val="28"/>
          <w:szCs w:val="28"/>
          <w:lang w:eastAsia="zh-CN"/>
        </w:rPr>
        <w:t>С.</w:t>
      </w:r>
    </w:p>
    <w:p w14:paraId="34C13939" w14:textId="69A70416" w:rsidR="00AC430B" w:rsidRPr="00616968" w:rsidRDefault="00AC430B" w:rsidP="00616968">
      <w:pPr>
        <w:autoSpaceDE w:val="0"/>
        <w:autoSpaceDN w:val="0"/>
        <w:adjustRightInd w:val="0"/>
        <w:ind w:firstLine="708"/>
        <w:jc w:val="both"/>
        <w:rPr>
          <w:rFonts w:eastAsia="Calibri"/>
          <w:sz w:val="28"/>
          <w:szCs w:val="28"/>
          <w:lang w:eastAsia="en-US"/>
        </w:rPr>
      </w:pPr>
      <w:r w:rsidRPr="00616968">
        <w:rPr>
          <w:rFonts w:eastAsia="Calibri" w:cs="Calibri"/>
          <w:sz w:val="28"/>
          <w:szCs w:val="28"/>
          <w:lang w:eastAsia="en-US"/>
        </w:rPr>
        <w:t xml:space="preserve">Централизованная система теплоснабжения </w:t>
      </w:r>
      <w:r w:rsidR="00DD6134" w:rsidRPr="00616968">
        <w:rPr>
          <w:rFonts w:eastAsia="Calibri" w:cs="Calibri"/>
          <w:sz w:val="28"/>
          <w:szCs w:val="28"/>
          <w:lang w:eastAsia="en-US"/>
        </w:rPr>
        <w:t>дер. Потанино</w:t>
      </w:r>
      <w:r w:rsidRPr="00616968">
        <w:rPr>
          <w:rFonts w:eastAsia="Calibri" w:cs="Calibri"/>
          <w:sz w:val="28"/>
          <w:szCs w:val="28"/>
          <w:lang w:eastAsia="en-US"/>
        </w:rPr>
        <w:t xml:space="preserve"> и </w:t>
      </w:r>
      <w:r w:rsidR="00714AEA" w:rsidRPr="00616968">
        <w:rPr>
          <w:sz w:val="28"/>
          <w:szCs w:val="28"/>
          <w:lang w:eastAsia="zh-CN"/>
        </w:rPr>
        <w:t xml:space="preserve">п. при ж/д ст. </w:t>
      </w:r>
      <w:r w:rsidR="00255024" w:rsidRPr="00616968">
        <w:rPr>
          <w:sz w:val="28"/>
          <w:szCs w:val="28"/>
          <w:lang w:eastAsia="zh-CN"/>
        </w:rPr>
        <w:t xml:space="preserve">Юги </w:t>
      </w:r>
      <w:r w:rsidRPr="00616968">
        <w:rPr>
          <w:rFonts w:eastAsia="Calibri" w:cs="Calibri"/>
          <w:sz w:val="28"/>
          <w:szCs w:val="28"/>
          <w:lang w:eastAsia="en-US"/>
        </w:rPr>
        <w:t>двухтрубная, тепловые сети тупиковые, тепловых пунктов нет, имеются тепловые камеры для распределения теплоносителя. Способ прокладки тепловых сетей</w:t>
      </w:r>
      <w:r w:rsidR="004F2A69" w:rsidRPr="00616968">
        <w:rPr>
          <w:sz w:val="28"/>
          <w:szCs w:val="28"/>
          <w:lang w:eastAsia="zh-CN"/>
        </w:rPr>
        <w:t xml:space="preserve"> – </w:t>
      </w:r>
      <w:r w:rsidRPr="00616968">
        <w:rPr>
          <w:rFonts w:eastAsia="Calibri" w:cs="Calibri"/>
          <w:sz w:val="28"/>
          <w:szCs w:val="28"/>
          <w:lang w:eastAsia="en-US"/>
        </w:rPr>
        <w:t>наземный, подземный бесканальный и</w:t>
      </w:r>
      <w:r w:rsidRPr="00616968">
        <w:rPr>
          <w:rFonts w:eastAsia="Calibri"/>
          <w:sz w:val="28"/>
          <w:szCs w:val="28"/>
          <w:lang w:eastAsia="en-US"/>
        </w:rPr>
        <w:t xml:space="preserve"> в коробах. </w:t>
      </w:r>
      <w:r w:rsidR="004443FF" w:rsidRPr="00616968">
        <w:rPr>
          <w:rFonts w:eastAsia="Calibri"/>
          <w:sz w:val="28"/>
          <w:szCs w:val="28"/>
          <w:lang w:eastAsia="en-US"/>
        </w:rPr>
        <w:t>Теплоносителем является горячая вода с расчетной температурой теплоносителя в подающей магистрали отопления – 95 °С, в обратной магистрали отопления – 70 °С.</w:t>
      </w:r>
    </w:p>
    <w:p w14:paraId="73BCFE7E" w14:textId="54F8641D" w:rsidR="00AC430B" w:rsidRPr="00616968" w:rsidRDefault="00AC430B" w:rsidP="00616968">
      <w:pPr>
        <w:autoSpaceDE w:val="0"/>
        <w:autoSpaceDN w:val="0"/>
        <w:adjustRightInd w:val="0"/>
        <w:ind w:firstLine="708"/>
        <w:jc w:val="both"/>
        <w:rPr>
          <w:rFonts w:eastAsia="Calibri" w:cs="Calibri"/>
          <w:sz w:val="28"/>
          <w:szCs w:val="28"/>
          <w:lang w:eastAsia="en-US"/>
        </w:rPr>
      </w:pPr>
      <w:r w:rsidRPr="00616968">
        <w:rPr>
          <w:rFonts w:eastAsia="Calibri" w:cs="Calibri"/>
          <w:sz w:val="28"/>
          <w:szCs w:val="28"/>
          <w:lang w:eastAsia="en-US"/>
        </w:rPr>
        <w:t xml:space="preserve">Приборы учёта тепловой энергии на объектах потребителей отсутствуют кроме МБУКИС «Сельский </w:t>
      </w:r>
      <w:r w:rsidR="00D10FD1" w:rsidRPr="00616968">
        <w:rPr>
          <w:rFonts w:eastAsia="Calibri" w:cs="Calibri"/>
          <w:sz w:val="28"/>
          <w:szCs w:val="28"/>
          <w:lang w:eastAsia="en-US"/>
        </w:rPr>
        <w:t>д</w:t>
      </w:r>
      <w:r w:rsidRPr="00616968">
        <w:rPr>
          <w:rFonts w:eastAsia="Calibri" w:cs="Calibri"/>
          <w:sz w:val="28"/>
          <w:szCs w:val="28"/>
          <w:lang w:eastAsia="en-US"/>
        </w:rPr>
        <w:t>ом культуры» и МОБУ «Потанинская основная общеобразовательная школа».</w:t>
      </w:r>
    </w:p>
    <w:p w14:paraId="368EF549" w14:textId="40F50D6E" w:rsidR="008B216B" w:rsidRPr="00616968" w:rsidRDefault="008B216B" w:rsidP="00616968">
      <w:pPr>
        <w:suppressAutoHyphens/>
        <w:ind w:firstLine="708"/>
        <w:jc w:val="both"/>
        <w:rPr>
          <w:sz w:val="28"/>
          <w:szCs w:val="28"/>
          <w:lang w:eastAsia="zh-CN"/>
        </w:rPr>
      </w:pPr>
      <w:r w:rsidRPr="00616968">
        <w:rPr>
          <w:sz w:val="28"/>
          <w:szCs w:val="28"/>
          <w:lang w:eastAsia="zh-CN"/>
        </w:rPr>
        <w:lastRenderedPageBreak/>
        <w:t xml:space="preserve">Существующие тепловые сети и котельная </w:t>
      </w:r>
      <w:r w:rsidR="00714AEA" w:rsidRPr="00616968">
        <w:rPr>
          <w:sz w:val="28"/>
          <w:szCs w:val="28"/>
          <w:lang w:eastAsia="zh-CN"/>
        </w:rPr>
        <w:t xml:space="preserve">п. при ж/д ст. </w:t>
      </w:r>
      <w:r w:rsidRPr="00616968">
        <w:rPr>
          <w:sz w:val="28"/>
          <w:szCs w:val="28"/>
          <w:lang w:eastAsia="zh-CN"/>
        </w:rPr>
        <w:t>Юги нуждаются в замене.</w:t>
      </w:r>
    </w:p>
    <w:p w14:paraId="347C3038" w14:textId="1547481F" w:rsidR="00A26094" w:rsidRPr="00616968" w:rsidRDefault="0039385E" w:rsidP="00616968">
      <w:pPr>
        <w:autoSpaceDE w:val="0"/>
        <w:autoSpaceDN w:val="0"/>
        <w:adjustRightInd w:val="0"/>
        <w:ind w:firstLine="708"/>
        <w:jc w:val="both"/>
        <w:rPr>
          <w:rFonts w:eastAsia="Calibri"/>
          <w:sz w:val="28"/>
          <w:szCs w:val="28"/>
          <w:lang w:eastAsia="en-US"/>
        </w:rPr>
      </w:pPr>
      <w:r w:rsidRPr="00616968">
        <w:rPr>
          <w:rFonts w:eastAsia="Calibri"/>
          <w:sz w:val="28"/>
          <w:szCs w:val="28"/>
          <w:lang w:eastAsia="en-US"/>
        </w:rPr>
        <w:t xml:space="preserve">Информация о распределении общего объема тепловой сети приведена в таблице </w:t>
      </w:r>
      <w:r w:rsidR="00666B34" w:rsidRPr="00616968">
        <w:rPr>
          <w:sz w:val="28"/>
          <w:szCs w:val="28"/>
          <w:lang w:eastAsia="zh-CN"/>
        </w:rPr>
        <w:t>2.5.</w:t>
      </w:r>
      <w:r w:rsidR="00F05AE6" w:rsidRPr="00616968">
        <w:rPr>
          <w:sz w:val="28"/>
          <w:szCs w:val="28"/>
          <w:lang w:eastAsia="zh-CN"/>
        </w:rPr>
        <w:t>1</w:t>
      </w:r>
      <w:r w:rsidR="00E44A6C" w:rsidRPr="00616968">
        <w:rPr>
          <w:sz w:val="28"/>
          <w:szCs w:val="28"/>
          <w:lang w:eastAsia="zh-CN"/>
        </w:rPr>
        <w:t>2</w:t>
      </w:r>
      <w:r w:rsidR="0033536B" w:rsidRPr="00616968">
        <w:rPr>
          <w:sz w:val="28"/>
          <w:szCs w:val="28"/>
          <w:lang w:eastAsia="zh-CN"/>
        </w:rPr>
        <w:t>.3</w:t>
      </w:r>
      <w:r w:rsidR="00666B34" w:rsidRPr="00616968">
        <w:rPr>
          <w:sz w:val="28"/>
          <w:szCs w:val="28"/>
          <w:lang w:eastAsia="zh-CN"/>
        </w:rPr>
        <w:t>-2</w:t>
      </w:r>
      <w:r w:rsidRPr="00616968">
        <w:rPr>
          <w:rFonts w:eastAsia="Calibri"/>
          <w:sz w:val="28"/>
          <w:szCs w:val="28"/>
          <w:lang w:eastAsia="en-US"/>
        </w:rPr>
        <w:t>.</w:t>
      </w:r>
    </w:p>
    <w:p w14:paraId="1B52A558" w14:textId="13156845" w:rsidR="00AC430B" w:rsidRPr="00616968" w:rsidRDefault="00B87AE8" w:rsidP="00616968">
      <w:pPr>
        <w:pStyle w:val="afffff3"/>
      </w:pPr>
      <w:r w:rsidRPr="00616968">
        <w:t xml:space="preserve">Таблица </w:t>
      </w:r>
      <w:r w:rsidR="00666B34" w:rsidRPr="00616968">
        <w:rPr>
          <w:szCs w:val="28"/>
          <w:lang w:eastAsia="zh-CN"/>
        </w:rPr>
        <w:t>2.5.</w:t>
      </w:r>
      <w:r w:rsidR="00F05AE6" w:rsidRPr="00616968">
        <w:rPr>
          <w:szCs w:val="28"/>
          <w:lang w:eastAsia="zh-CN"/>
        </w:rPr>
        <w:t>1</w:t>
      </w:r>
      <w:r w:rsidR="00E44A6C" w:rsidRPr="00616968">
        <w:rPr>
          <w:szCs w:val="28"/>
          <w:lang w:eastAsia="zh-CN"/>
        </w:rPr>
        <w:t>2</w:t>
      </w:r>
      <w:r w:rsidR="0033536B" w:rsidRPr="00616968">
        <w:rPr>
          <w:szCs w:val="28"/>
          <w:lang w:eastAsia="zh-CN"/>
        </w:rPr>
        <w:t>.3</w:t>
      </w:r>
      <w:r w:rsidR="00666B34" w:rsidRPr="00616968">
        <w:rPr>
          <w:szCs w:val="28"/>
          <w:lang w:eastAsia="zh-CN"/>
        </w:rPr>
        <w:t>-2</w:t>
      </w:r>
      <w:r w:rsidR="00AC430B" w:rsidRPr="00616968">
        <w:t xml:space="preserve"> – </w:t>
      </w:r>
      <w:r w:rsidR="0039385E" w:rsidRPr="00616968">
        <w:t>Информация о р</w:t>
      </w:r>
      <w:r w:rsidR="00AC430B" w:rsidRPr="00616968">
        <w:t>аспределени</w:t>
      </w:r>
      <w:r w:rsidR="0039385E" w:rsidRPr="00616968">
        <w:t>и</w:t>
      </w:r>
      <w:r w:rsidR="00AC430B" w:rsidRPr="00616968">
        <w:t xml:space="preserve"> общего объёма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9"/>
        <w:gridCol w:w="1699"/>
        <w:gridCol w:w="1272"/>
        <w:gridCol w:w="848"/>
        <w:gridCol w:w="848"/>
        <w:gridCol w:w="848"/>
        <w:gridCol w:w="708"/>
        <w:gridCol w:w="1837"/>
        <w:gridCol w:w="1696"/>
      </w:tblGrid>
      <w:tr w:rsidR="007B6495" w:rsidRPr="00616968" w14:paraId="64870BD6" w14:textId="77777777" w:rsidTr="0098562B">
        <w:tc>
          <w:tcPr>
            <w:tcW w:w="215" w:type="pct"/>
            <w:vMerge w:val="restart"/>
          </w:tcPr>
          <w:p w14:paraId="4C9DE202" w14:textId="77777777" w:rsidR="00517E6A" w:rsidRPr="00616968" w:rsidRDefault="00517E6A" w:rsidP="00616968">
            <w:pPr>
              <w:widowControl w:val="0"/>
              <w:suppressAutoHyphens/>
              <w:jc w:val="center"/>
              <w:rPr>
                <w:bCs/>
                <w:lang w:eastAsia="zh-CN"/>
              </w:rPr>
            </w:pPr>
            <w:r w:rsidRPr="00616968">
              <w:rPr>
                <w:bCs/>
                <w:lang w:eastAsia="zh-CN"/>
              </w:rPr>
              <w:t>№ п/п</w:t>
            </w:r>
          </w:p>
        </w:tc>
        <w:tc>
          <w:tcPr>
            <w:tcW w:w="833" w:type="pct"/>
            <w:vMerge w:val="restart"/>
            <w:shd w:val="clear" w:color="auto" w:fill="auto"/>
          </w:tcPr>
          <w:p w14:paraId="5FF433AD" w14:textId="77777777" w:rsidR="00517E6A" w:rsidRPr="00616968" w:rsidRDefault="00517E6A" w:rsidP="00616968">
            <w:pPr>
              <w:widowControl w:val="0"/>
              <w:suppressAutoHyphens/>
              <w:jc w:val="center"/>
              <w:rPr>
                <w:bCs/>
                <w:lang w:eastAsia="zh-CN"/>
              </w:rPr>
            </w:pPr>
            <w:r w:rsidRPr="00616968">
              <w:rPr>
                <w:bCs/>
                <w:lang w:eastAsia="zh-CN"/>
              </w:rPr>
              <w:t>Источник тепловой энергии</w:t>
            </w:r>
          </w:p>
        </w:tc>
        <w:tc>
          <w:tcPr>
            <w:tcW w:w="624" w:type="pct"/>
            <w:vMerge w:val="restart"/>
            <w:shd w:val="clear" w:color="auto" w:fill="auto"/>
          </w:tcPr>
          <w:p w14:paraId="366F6298" w14:textId="77777777" w:rsidR="00517E6A" w:rsidRPr="00616968" w:rsidRDefault="00517E6A" w:rsidP="00616968">
            <w:pPr>
              <w:widowControl w:val="0"/>
              <w:suppressAutoHyphens/>
              <w:jc w:val="center"/>
              <w:rPr>
                <w:bCs/>
                <w:lang w:eastAsia="zh-CN"/>
              </w:rPr>
            </w:pPr>
            <w:r w:rsidRPr="00616968">
              <w:rPr>
                <w:bCs/>
                <w:lang w:eastAsia="zh-CN"/>
              </w:rPr>
              <w:t>Проектная мощность котельной,</w:t>
            </w:r>
          </w:p>
          <w:p w14:paraId="6A262686" w14:textId="77777777" w:rsidR="00517E6A" w:rsidRPr="00616968" w:rsidRDefault="00517E6A" w:rsidP="00616968">
            <w:pPr>
              <w:widowControl w:val="0"/>
              <w:suppressAutoHyphens/>
              <w:jc w:val="center"/>
              <w:rPr>
                <w:bCs/>
                <w:lang w:eastAsia="zh-CN"/>
              </w:rPr>
            </w:pPr>
            <w:r w:rsidRPr="00616968">
              <w:rPr>
                <w:bCs/>
                <w:lang w:eastAsia="zh-CN"/>
              </w:rPr>
              <w:t>Гкал/ч</w:t>
            </w:r>
          </w:p>
        </w:tc>
        <w:tc>
          <w:tcPr>
            <w:tcW w:w="832" w:type="pct"/>
            <w:gridSpan w:val="2"/>
            <w:shd w:val="clear" w:color="auto" w:fill="auto"/>
          </w:tcPr>
          <w:p w14:paraId="54A0E38E" w14:textId="77777777" w:rsidR="00517E6A" w:rsidRPr="00616968" w:rsidRDefault="00517E6A" w:rsidP="00616968">
            <w:pPr>
              <w:widowControl w:val="0"/>
              <w:suppressAutoHyphens/>
              <w:jc w:val="center"/>
              <w:rPr>
                <w:bCs/>
                <w:lang w:eastAsia="zh-CN"/>
              </w:rPr>
            </w:pPr>
            <w:r w:rsidRPr="00616968">
              <w:rPr>
                <w:bCs/>
                <w:lang w:eastAsia="zh-CN"/>
              </w:rPr>
              <w:t>Располагаемая мощность</w:t>
            </w:r>
          </w:p>
        </w:tc>
        <w:tc>
          <w:tcPr>
            <w:tcW w:w="763" w:type="pct"/>
            <w:gridSpan w:val="2"/>
            <w:shd w:val="clear" w:color="auto" w:fill="auto"/>
          </w:tcPr>
          <w:p w14:paraId="3B46A89C" w14:textId="77777777" w:rsidR="00517E6A" w:rsidRPr="00616968" w:rsidRDefault="00517E6A" w:rsidP="00616968">
            <w:pPr>
              <w:widowControl w:val="0"/>
              <w:suppressAutoHyphens/>
              <w:jc w:val="center"/>
              <w:rPr>
                <w:bCs/>
                <w:lang w:eastAsia="zh-CN"/>
              </w:rPr>
            </w:pPr>
            <w:r w:rsidRPr="00616968">
              <w:rPr>
                <w:bCs/>
                <w:lang w:eastAsia="zh-CN"/>
              </w:rPr>
              <w:t>Собственные нужды</w:t>
            </w:r>
          </w:p>
        </w:tc>
        <w:tc>
          <w:tcPr>
            <w:tcW w:w="1733" w:type="pct"/>
            <w:gridSpan w:val="2"/>
            <w:shd w:val="clear" w:color="auto" w:fill="auto"/>
          </w:tcPr>
          <w:p w14:paraId="20BF4356" w14:textId="77777777" w:rsidR="00517E6A" w:rsidRPr="00616968" w:rsidRDefault="00517E6A" w:rsidP="00616968">
            <w:pPr>
              <w:widowControl w:val="0"/>
              <w:suppressAutoHyphens/>
              <w:jc w:val="center"/>
              <w:rPr>
                <w:bCs/>
                <w:lang w:eastAsia="zh-CN"/>
              </w:rPr>
            </w:pPr>
            <w:r w:rsidRPr="00616968">
              <w:rPr>
                <w:bCs/>
                <w:lang w:eastAsia="zh-CN"/>
              </w:rPr>
              <w:t>Установленная/ фактическая отпускаемая тепловая мощность, Гкал/ч</w:t>
            </w:r>
          </w:p>
        </w:tc>
      </w:tr>
      <w:tr w:rsidR="00517E6A" w:rsidRPr="00616968" w14:paraId="1BD326F0" w14:textId="77777777" w:rsidTr="0098562B">
        <w:tc>
          <w:tcPr>
            <w:tcW w:w="215" w:type="pct"/>
            <w:vMerge/>
          </w:tcPr>
          <w:p w14:paraId="2BDE0987" w14:textId="77777777" w:rsidR="00517E6A" w:rsidRPr="00616968" w:rsidRDefault="00517E6A" w:rsidP="00616968">
            <w:pPr>
              <w:widowControl w:val="0"/>
              <w:suppressAutoHyphens/>
              <w:snapToGrid w:val="0"/>
              <w:jc w:val="center"/>
              <w:rPr>
                <w:bCs/>
                <w:lang w:eastAsia="zh-CN"/>
              </w:rPr>
            </w:pPr>
          </w:p>
        </w:tc>
        <w:tc>
          <w:tcPr>
            <w:tcW w:w="833" w:type="pct"/>
            <w:vMerge/>
            <w:shd w:val="clear" w:color="auto" w:fill="auto"/>
          </w:tcPr>
          <w:p w14:paraId="00205265" w14:textId="77777777" w:rsidR="00517E6A" w:rsidRPr="00616968" w:rsidRDefault="00517E6A" w:rsidP="00616968">
            <w:pPr>
              <w:widowControl w:val="0"/>
              <w:suppressAutoHyphens/>
              <w:snapToGrid w:val="0"/>
              <w:jc w:val="center"/>
              <w:rPr>
                <w:bCs/>
                <w:lang w:eastAsia="zh-CN"/>
              </w:rPr>
            </w:pPr>
          </w:p>
        </w:tc>
        <w:tc>
          <w:tcPr>
            <w:tcW w:w="624" w:type="pct"/>
            <w:vMerge/>
            <w:shd w:val="clear" w:color="auto" w:fill="auto"/>
          </w:tcPr>
          <w:p w14:paraId="730591B4" w14:textId="77777777" w:rsidR="00517E6A" w:rsidRPr="00616968" w:rsidRDefault="00517E6A" w:rsidP="00616968">
            <w:pPr>
              <w:widowControl w:val="0"/>
              <w:suppressAutoHyphens/>
              <w:jc w:val="center"/>
              <w:rPr>
                <w:bCs/>
                <w:lang w:eastAsia="zh-CN"/>
              </w:rPr>
            </w:pPr>
          </w:p>
        </w:tc>
        <w:tc>
          <w:tcPr>
            <w:tcW w:w="416" w:type="pct"/>
            <w:shd w:val="clear" w:color="auto" w:fill="auto"/>
          </w:tcPr>
          <w:p w14:paraId="37B39C41" w14:textId="77777777" w:rsidR="00517E6A" w:rsidRPr="00616968" w:rsidRDefault="00517E6A" w:rsidP="00616968">
            <w:pPr>
              <w:widowControl w:val="0"/>
              <w:suppressAutoHyphens/>
              <w:jc w:val="center"/>
              <w:rPr>
                <w:bCs/>
                <w:lang w:eastAsia="zh-CN"/>
              </w:rPr>
            </w:pPr>
            <w:r w:rsidRPr="00616968">
              <w:rPr>
                <w:bCs/>
                <w:lang w:eastAsia="zh-CN"/>
              </w:rPr>
              <w:t>Гкал/ч</w:t>
            </w:r>
          </w:p>
        </w:tc>
        <w:tc>
          <w:tcPr>
            <w:tcW w:w="416" w:type="pct"/>
            <w:shd w:val="clear" w:color="auto" w:fill="auto"/>
          </w:tcPr>
          <w:p w14:paraId="007E4734" w14:textId="77777777" w:rsidR="00517E6A" w:rsidRPr="00616968" w:rsidRDefault="00517E6A" w:rsidP="00616968">
            <w:pPr>
              <w:widowControl w:val="0"/>
              <w:suppressAutoHyphens/>
              <w:jc w:val="center"/>
              <w:rPr>
                <w:bCs/>
                <w:lang w:eastAsia="zh-CN"/>
              </w:rPr>
            </w:pPr>
            <w:r w:rsidRPr="00616968">
              <w:rPr>
                <w:bCs/>
                <w:lang w:eastAsia="zh-CN"/>
              </w:rPr>
              <w:t>%</w:t>
            </w:r>
          </w:p>
        </w:tc>
        <w:tc>
          <w:tcPr>
            <w:tcW w:w="416" w:type="pct"/>
            <w:shd w:val="clear" w:color="auto" w:fill="auto"/>
          </w:tcPr>
          <w:p w14:paraId="077E445A" w14:textId="77777777" w:rsidR="00517E6A" w:rsidRPr="00616968" w:rsidRDefault="00517E6A" w:rsidP="00616968">
            <w:pPr>
              <w:widowControl w:val="0"/>
              <w:suppressAutoHyphens/>
              <w:jc w:val="center"/>
              <w:rPr>
                <w:bCs/>
                <w:lang w:eastAsia="zh-CN"/>
              </w:rPr>
            </w:pPr>
            <w:r w:rsidRPr="00616968">
              <w:rPr>
                <w:bCs/>
                <w:lang w:eastAsia="zh-CN"/>
              </w:rPr>
              <w:t>Гкал/ч</w:t>
            </w:r>
          </w:p>
        </w:tc>
        <w:tc>
          <w:tcPr>
            <w:tcW w:w="347" w:type="pct"/>
            <w:shd w:val="clear" w:color="auto" w:fill="auto"/>
          </w:tcPr>
          <w:p w14:paraId="1210D57D" w14:textId="77777777" w:rsidR="00517E6A" w:rsidRPr="00616968" w:rsidRDefault="00517E6A" w:rsidP="00616968">
            <w:pPr>
              <w:widowControl w:val="0"/>
              <w:suppressAutoHyphens/>
              <w:jc w:val="center"/>
              <w:rPr>
                <w:bCs/>
                <w:lang w:eastAsia="zh-CN"/>
              </w:rPr>
            </w:pPr>
            <w:r w:rsidRPr="00616968">
              <w:rPr>
                <w:bCs/>
                <w:lang w:eastAsia="zh-CN"/>
              </w:rPr>
              <w:t>%</w:t>
            </w:r>
          </w:p>
        </w:tc>
        <w:tc>
          <w:tcPr>
            <w:tcW w:w="901" w:type="pct"/>
            <w:shd w:val="clear" w:color="auto" w:fill="auto"/>
          </w:tcPr>
          <w:p w14:paraId="2ADAE282" w14:textId="77777777" w:rsidR="00517E6A" w:rsidRPr="00616968" w:rsidRDefault="00517E6A" w:rsidP="00616968">
            <w:pPr>
              <w:widowControl w:val="0"/>
              <w:suppressAutoHyphens/>
              <w:jc w:val="center"/>
              <w:rPr>
                <w:bCs/>
                <w:lang w:eastAsia="zh-CN"/>
              </w:rPr>
            </w:pPr>
            <w:r w:rsidRPr="00616968">
              <w:rPr>
                <w:bCs/>
                <w:lang w:eastAsia="zh-CN"/>
              </w:rPr>
              <w:t>Подключенная тепловая мощность</w:t>
            </w:r>
          </w:p>
        </w:tc>
        <w:tc>
          <w:tcPr>
            <w:tcW w:w="832" w:type="pct"/>
            <w:shd w:val="clear" w:color="auto" w:fill="auto"/>
          </w:tcPr>
          <w:p w14:paraId="2A305900" w14:textId="77777777" w:rsidR="00517E6A" w:rsidRPr="00616968" w:rsidRDefault="00517E6A" w:rsidP="00616968">
            <w:pPr>
              <w:widowControl w:val="0"/>
              <w:suppressAutoHyphens/>
              <w:jc w:val="center"/>
              <w:rPr>
                <w:bCs/>
                <w:lang w:eastAsia="zh-CN"/>
              </w:rPr>
            </w:pPr>
            <w:r w:rsidRPr="00616968">
              <w:rPr>
                <w:bCs/>
                <w:lang w:eastAsia="zh-CN"/>
              </w:rPr>
              <w:t>Фактическое потребление</w:t>
            </w:r>
          </w:p>
        </w:tc>
      </w:tr>
      <w:tr w:rsidR="007B6495" w:rsidRPr="00616968" w14:paraId="03551740" w14:textId="77777777" w:rsidTr="00557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5" w:type="pct"/>
            <w:tcBorders>
              <w:top w:val="single" w:sz="4" w:space="0" w:color="000000"/>
              <w:left w:val="single" w:sz="4" w:space="0" w:color="000000"/>
              <w:bottom w:val="single" w:sz="4" w:space="0" w:color="000000"/>
            </w:tcBorders>
          </w:tcPr>
          <w:p w14:paraId="0E897D6D" w14:textId="77777777" w:rsidR="00517E6A" w:rsidRPr="00616968" w:rsidRDefault="00517E6A" w:rsidP="00616968">
            <w:pPr>
              <w:widowControl w:val="0"/>
              <w:suppressAutoHyphens/>
              <w:rPr>
                <w:lang w:eastAsia="zh-CN"/>
              </w:rPr>
            </w:pPr>
            <w:r w:rsidRPr="00616968">
              <w:rPr>
                <w:lang w:eastAsia="zh-CN"/>
              </w:rPr>
              <w:t>1</w:t>
            </w:r>
          </w:p>
        </w:tc>
        <w:tc>
          <w:tcPr>
            <w:tcW w:w="833" w:type="pct"/>
            <w:tcBorders>
              <w:top w:val="single" w:sz="4" w:space="0" w:color="000000"/>
              <w:left w:val="single" w:sz="4" w:space="0" w:color="000000"/>
              <w:bottom w:val="single" w:sz="4" w:space="0" w:color="000000"/>
            </w:tcBorders>
            <w:shd w:val="clear" w:color="auto" w:fill="auto"/>
          </w:tcPr>
          <w:p w14:paraId="4B9D6B38" w14:textId="77777777" w:rsidR="00517E6A" w:rsidRPr="00616968" w:rsidRDefault="00517E6A" w:rsidP="00616968">
            <w:pPr>
              <w:widowControl w:val="0"/>
              <w:suppressAutoHyphens/>
              <w:rPr>
                <w:lang w:eastAsia="zh-CN"/>
              </w:rPr>
            </w:pPr>
            <w:r w:rsidRPr="00616968">
              <w:rPr>
                <w:lang w:eastAsia="zh-CN"/>
              </w:rPr>
              <w:t xml:space="preserve">Котельная </w:t>
            </w:r>
          </w:p>
          <w:p w14:paraId="71271068" w14:textId="60CD8362" w:rsidR="00517E6A" w:rsidRPr="00616968" w:rsidRDefault="00DD6134" w:rsidP="00616968">
            <w:pPr>
              <w:widowControl w:val="0"/>
              <w:suppressAutoHyphens/>
              <w:rPr>
                <w:lang w:eastAsia="zh-CN"/>
              </w:rPr>
            </w:pPr>
            <w:r w:rsidRPr="00616968">
              <w:rPr>
                <w:lang w:eastAsia="zh-CN"/>
              </w:rPr>
              <w:t>дер. Потанино</w:t>
            </w:r>
          </w:p>
        </w:tc>
        <w:tc>
          <w:tcPr>
            <w:tcW w:w="624" w:type="pct"/>
            <w:tcBorders>
              <w:top w:val="single" w:sz="4" w:space="0" w:color="000000"/>
              <w:left w:val="single" w:sz="4" w:space="0" w:color="000000"/>
              <w:bottom w:val="single" w:sz="4" w:space="0" w:color="000000"/>
            </w:tcBorders>
            <w:shd w:val="clear" w:color="auto" w:fill="auto"/>
            <w:tcMar>
              <w:left w:w="28" w:type="dxa"/>
            </w:tcMar>
          </w:tcPr>
          <w:p w14:paraId="02AD4BD6" w14:textId="77777777" w:rsidR="00517E6A" w:rsidRPr="00616968" w:rsidRDefault="00517E6A" w:rsidP="00616968">
            <w:pPr>
              <w:widowControl w:val="0"/>
              <w:suppressAutoHyphens/>
              <w:rPr>
                <w:lang w:eastAsia="zh-CN"/>
              </w:rPr>
            </w:pPr>
            <w:r w:rsidRPr="00616968">
              <w:rPr>
                <w:lang w:eastAsia="zh-CN"/>
              </w:rPr>
              <w:t>4,290</w:t>
            </w:r>
          </w:p>
        </w:tc>
        <w:tc>
          <w:tcPr>
            <w:tcW w:w="416" w:type="pct"/>
            <w:tcBorders>
              <w:top w:val="single" w:sz="4" w:space="0" w:color="000000"/>
              <w:left w:val="single" w:sz="4" w:space="0" w:color="000000"/>
              <w:bottom w:val="single" w:sz="4" w:space="0" w:color="000000"/>
            </w:tcBorders>
            <w:shd w:val="clear" w:color="auto" w:fill="auto"/>
            <w:tcMar>
              <w:left w:w="28" w:type="dxa"/>
            </w:tcMar>
          </w:tcPr>
          <w:p w14:paraId="4D431381" w14:textId="77777777" w:rsidR="00517E6A" w:rsidRPr="00616968" w:rsidRDefault="00517E6A" w:rsidP="00616968">
            <w:pPr>
              <w:widowControl w:val="0"/>
              <w:suppressAutoHyphens/>
              <w:rPr>
                <w:lang w:eastAsia="zh-CN"/>
              </w:rPr>
            </w:pPr>
            <w:r w:rsidRPr="00616968">
              <w:rPr>
                <w:lang w:eastAsia="zh-CN"/>
              </w:rPr>
              <w:t>3,950</w:t>
            </w:r>
          </w:p>
        </w:tc>
        <w:tc>
          <w:tcPr>
            <w:tcW w:w="416" w:type="pct"/>
            <w:tcBorders>
              <w:top w:val="single" w:sz="4" w:space="0" w:color="000000"/>
              <w:left w:val="single" w:sz="4" w:space="0" w:color="000000"/>
              <w:bottom w:val="single" w:sz="4" w:space="0" w:color="000000"/>
            </w:tcBorders>
            <w:shd w:val="clear" w:color="auto" w:fill="auto"/>
            <w:tcMar>
              <w:left w:w="28" w:type="dxa"/>
            </w:tcMar>
          </w:tcPr>
          <w:p w14:paraId="21500FA3" w14:textId="77777777" w:rsidR="00517E6A" w:rsidRPr="00616968" w:rsidRDefault="00517E6A" w:rsidP="00616968">
            <w:pPr>
              <w:widowControl w:val="0"/>
              <w:suppressAutoHyphens/>
              <w:rPr>
                <w:lang w:eastAsia="zh-CN"/>
              </w:rPr>
            </w:pPr>
            <w:r w:rsidRPr="00616968">
              <w:rPr>
                <w:lang w:eastAsia="zh-CN"/>
              </w:rPr>
              <w:t>92,0</w:t>
            </w:r>
          </w:p>
        </w:tc>
        <w:tc>
          <w:tcPr>
            <w:tcW w:w="416" w:type="pct"/>
            <w:tcBorders>
              <w:top w:val="single" w:sz="4" w:space="0" w:color="000000"/>
              <w:left w:val="single" w:sz="4" w:space="0" w:color="000000"/>
              <w:bottom w:val="single" w:sz="4" w:space="0" w:color="000000"/>
            </w:tcBorders>
            <w:shd w:val="clear" w:color="auto" w:fill="auto"/>
            <w:tcMar>
              <w:left w:w="28" w:type="dxa"/>
            </w:tcMar>
          </w:tcPr>
          <w:p w14:paraId="1774AD8B" w14:textId="77777777" w:rsidR="00517E6A" w:rsidRPr="00616968" w:rsidRDefault="00517E6A" w:rsidP="00616968">
            <w:pPr>
              <w:widowControl w:val="0"/>
              <w:suppressAutoHyphens/>
              <w:rPr>
                <w:lang w:eastAsia="zh-CN"/>
              </w:rPr>
            </w:pPr>
            <w:r w:rsidRPr="00616968">
              <w:rPr>
                <w:lang w:eastAsia="zh-CN"/>
              </w:rPr>
              <w:t>0,080</w:t>
            </w:r>
          </w:p>
        </w:tc>
        <w:tc>
          <w:tcPr>
            <w:tcW w:w="347" w:type="pct"/>
            <w:tcBorders>
              <w:top w:val="single" w:sz="4" w:space="0" w:color="000000"/>
              <w:left w:val="single" w:sz="4" w:space="0" w:color="000000"/>
              <w:bottom w:val="single" w:sz="4" w:space="0" w:color="000000"/>
            </w:tcBorders>
            <w:shd w:val="clear" w:color="auto" w:fill="auto"/>
            <w:tcMar>
              <w:left w:w="28" w:type="dxa"/>
            </w:tcMar>
          </w:tcPr>
          <w:p w14:paraId="7232725A" w14:textId="77777777" w:rsidR="00517E6A" w:rsidRPr="00616968" w:rsidRDefault="00517E6A" w:rsidP="00616968">
            <w:pPr>
              <w:widowControl w:val="0"/>
              <w:suppressAutoHyphens/>
              <w:rPr>
                <w:lang w:eastAsia="zh-CN"/>
              </w:rPr>
            </w:pPr>
            <w:r w:rsidRPr="00616968">
              <w:rPr>
                <w:lang w:eastAsia="zh-CN"/>
              </w:rPr>
              <w:t>4,3</w:t>
            </w:r>
          </w:p>
        </w:tc>
        <w:tc>
          <w:tcPr>
            <w:tcW w:w="901" w:type="pct"/>
            <w:tcBorders>
              <w:top w:val="single" w:sz="4" w:space="0" w:color="000000"/>
              <w:left w:val="single" w:sz="4" w:space="0" w:color="000000"/>
              <w:bottom w:val="single" w:sz="4" w:space="0" w:color="000000"/>
            </w:tcBorders>
            <w:shd w:val="clear" w:color="auto" w:fill="auto"/>
            <w:tcMar>
              <w:left w:w="28" w:type="dxa"/>
            </w:tcMar>
          </w:tcPr>
          <w:p w14:paraId="1459E421" w14:textId="77777777" w:rsidR="00517E6A" w:rsidRPr="00616968" w:rsidRDefault="00517E6A" w:rsidP="00616968">
            <w:pPr>
              <w:widowControl w:val="0"/>
              <w:suppressAutoHyphens/>
              <w:rPr>
                <w:lang w:eastAsia="zh-CN"/>
              </w:rPr>
            </w:pPr>
            <w:r w:rsidRPr="00616968">
              <w:rPr>
                <w:lang w:eastAsia="zh-CN"/>
              </w:rPr>
              <w:t>3,560</w:t>
            </w:r>
          </w:p>
        </w:tc>
        <w:tc>
          <w:tcPr>
            <w:tcW w:w="832" w:type="pct"/>
            <w:tcBorders>
              <w:top w:val="single" w:sz="4" w:space="0" w:color="000000"/>
              <w:left w:val="single" w:sz="4" w:space="0" w:color="000000"/>
              <w:bottom w:val="single" w:sz="4" w:space="0" w:color="000000"/>
              <w:right w:val="single" w:sz="4" w:space="0" w:color="000000"/>
            </w:tcBorders>
            <w:shd w:val="clear" w:color="auto" w:fill="auto"/>
            <w:tcMar>
              <w:left w:w="28" w:type="dxa"/>
            </w:tcMar>
          </w:tcPr>
          <w:p w14:paraId="57917C29" w14:textId="77777777" w:rsidR="00517E6A" w:rsidRPr="00616968" w:rsidRDefault="00517E6A" w:rsidP="00616968">
            <w:pPr>
              <w:widowControl w:val="0"/>
              <w:suppressAutoHyphens/>
              <w:rPr>
                <w:lang w:eastAsia="zh-CN"/>
              </w:rPr>
            </w:pPr>
            <w:r w:rsidRPr="00616968">
              <w:rPr>
                <w:lang w:eastAsia="zh-CN"/>
              </w:rPr>
              <w:t>2,572</w:t>
            </w:r>
          </w:p>
        </w:tc>
      </w:tr>
      <w:tr w:rsidR="00517E6A" w:rsidRPr="00616968" w14:paraId="3CEBDA3D" w14:textId="77777777" w:rsidTr="00557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5" w:type="pct"/>
            <w:tcBorders>
              <w:top w:val="single" w:sz="4" w:space="0" w:color="000000"/>
              <w:left w:val="single" w:sz="4" w:space="0" w:color="000000"/>
              <w:bottom w:val="single" w:sz="4" w:space="0" w:color="000000"/>
            </w:tcBorders>
          </w:tcPr>
          <w:p w14:paraId="7269AA5E" w14:textId="77777777" w:rsidR="00517E6A" w:rsidRPr="00616968" w:rsidRDefault="00517E6A" w:rsidP="00616968">
            <w:pPr>
              <w:widowControl w:val="0"/>
              <w:suppressAutoHyphens/>
              <w:rPr>
                <w:lang w:eastAsia="zh-CN"/>
              </w:rPr>
            </w:pPr>
            <w:r w:rsidRPr="00616968">
              <w:rPr>
                <w:lang w:eastAsia="zh-CN"/>
              </w:rPr>
              <w:t>2</w:t>
            </w:r>
          </w:p>
        </w:tc>
        <w:tc>
          <w:tcPr>
            <w:tcW w:w="833" w:type="pct"/>
            <w:tcBorders>
              <w:top w:val="single" w:sz="4" w:space="0" w:color="000000"/>
              <w:left w:val="single" w:sz="4" w:space="0" w:color="000000"/>
              <w:bottom w:val="single" w:sz="4" w:space="0" w:color="000000"/>
            </w:tcBorders>
            <w:shd w:val="clear" w:color="auto" w:fill="auto"/>
          </w:tcPr>
          <w:p w14:paraId="5AB9DA3A" w14:textId="77777777" w:rsidR="00517E6A" w:rsidRPr="00616968" w:rsidRDefault="00517E6A" w:rsidP="00616968">
            <w:pPr>
              <w:widowControl w:val="0"/>
              <w:suppressAutoHyphens/>
              <w:rPr>
                <w:lang w:eastAsia="zh-CN"/>
              </w:rPr>
            </w:pPr>
            <w:r w:rsidRPr="00616968">
              <w:rPr>
                <w:lang w:eastAsia="zh-CN"/>
              </w:rPr>
              <w:t xml:space="preserve">Котельная </w:t>
            </w:r>
          </w:p>
          <w:p w14:paraId="26F5BA37" w14:textId="6A3005A6" w:rsidR="00517E6A" w:rsidRPr="00616968" w:rsidRDefault="00714AEA" w:rsidP="00616968">
            <w:pPr>
              <w:widowControl w:val="0"/>
              <w:suppressAutoHyphens/>
              <w:rPr>
                <w:lang w:eastAsia="zh-CN"/>
              </w:rPr>
            </w:pPr>
            <w:r w:rsidRPr="00616968">
              <w:rPr>
                <w:lang w:eastAsia="zh-CN"/>
              </w:rPr>
              <w:t xml:space="preserve">п. при ж/д ст. </w:t>
            </w:r>
            <w:r w:rsidR="00517E6A" w:rsidRPr="00616968">
              <w:rPr>
                <w:lang w:eastAsia="zh-CN"/>
              </w:rPr>
              <w:t>Юги</w:t>
            </w:r>
          </w:p>
        </w:tc>
        <w:tc>
          <w:tcPr>
            <w:tcW w:w="624" w:type="pct"/>
            <w:tcBorders>
              <w:top w:val="single" w:sz="4" w:space="0" w:color="000000"/>
              <w:left w:val="single" w:sz="4" w:space="0" w:color="000000"/>
              <w:bottom w:val="single" w:sz="4" w:space="0" w:color="000000"/>
            </w:tcBorders>
            <w:shd w:val="clear" w:color="auto" w:fill="auto"/>
            <w:tcMar>
              <w:left w:w="28" w:type="dxa"/>
            </w:tcMar>
          </w:tcPr>
          <w:p w14:paraId="3BF58CF9" w14:textId="77777777" w:rsidR="00517E6A" w:rsidRPr="00616968" w:rsidRDefault="00517E6A" w:rsidP="00616968">
            <w:pPr>
              <w:widowControl w:val="0"/>
              <w:suppressAutoHyphens/>
              <w:rPr>
                <w:lang w:eastAsia="zh-CN"/>
              </w:rPr>
            </w:pPr>
            <w:r w:rsidRPr="00616968">
              <w:rPr>
                <w:lang w:eastAsia="zh-CN"/>
              </w:rPr>
              <w:t>1,030</w:t>
            </w:r>
          </w:p>
        </w:tc>
        <w:tc>
          <w:tcPr>
            <w:tcW w:w="416" w:type="pct"/>
            <w:tcBorders>
              <w:top w:val="single" w:sz="4" w:space="0" w:color="000000"/>
              <w:left w:val="single" w:sz="4" w:space="0" w:color="000000"/>
              <w:bottom w:val="single" w:sz="4" w:space="0" w:color="000000"/>
            </w:tcBorders>
            <w:shd w:val="clear" w:color="auto" w:fill="auto"/>
            <w:tcMar>
              <w:left w:w="28" w:type="dxa"/>
            </w:tcMar>
          </w:tcPr>
          <w:p w14:paraId="562E00C0" w14:textId="77777777" w:rsidR="00517E6A" w:rsidRPr="00616968" w:rsidRDefault="00517E6A" w:rsidP="00616968">
            <w:pPr>
              <w:widowControl w:val="0"/>
              <w:suppressAutoHyphens/>
              <w:rPr>
                <w:lang w:eastAsia="zh-CN"/>
              </w:rPr>
            </w:pPr>
            <w:r w:rsidRPr="00616968">
              <w:rPr>
                <w:lang w:eastAsia="zh-CN"/>
              </w:rPr>
              <w:t>0,342</w:t>
            </w:r>
          </w:p>
        </w:tc>
        <w:tc>
          <w:tcPr>
            <w:tcW w:w="416" w:type="pct"/>
            <w:tcBorders>
              <w:top w:val="single" w:sz="4" w:space="0" w:color="000000"/>
              <w:left w:val="single" w:sz="4" w:space="0" w:color="000000"/>
              <w:bottom w:val="single" w:sz="4" w:space="0" w:color="000000"/>
            </w:tcBorders>
            <w:shd w:val="clear" w:color="auto" w:fill="auto"/>
            <w:tcMar>
              <w:left w:w="28" w:type="dxa"/>
            </w:tcMar>
          </w:tcPr>
          <w:p w14:paraId="3DDFACDA" w14:textId="77777777" w:rsidR="00517E6A" w:rsidRPr="00616968" w:rsidRDefault="00517E6A" w:rsidP="00616968">
            <w:pPr>
              <w:widowControl w:val="0"/>
              <w:suppressAutoHyphens/>
              <w:rPr>
                <w:lang w:eastAsia="zh-CN"/>
              </w:rPr>
            </w:pPr>
            <w:r w:rsidRPr="00616968">
              <w:rPr>
                <w:lang w:eastAsia="zh-CN"/>
              </w:rPr>
              <w:t>57,0</w:t>
            </w:r>
          </w:p>
        </w:tc>
        <w:tc>
          <w:tcPr>
            <w:tcW w:w="416" w:type="pct"/>
            <w:tcBorders>
              <w:top w:val="single" w:sz="4" w:space="0" w:color="000000"/>
              <w:left w:val="single" w:sz="4" w:space="0" w:color="000000"/>
              <w:bottom w:val="single" w:sz="4" w:space="0" w:color="000000"/>
            </w:tcBorders>
            <w:shd w:val="clear" w:color="auto" w:fill="auto"/>
            <w:tcMar>
              <w:left w:w="28" w:type="dxa"/>
            </w:tcMar>
          </w:tcPr>
          <w:p w14:paraId="48F6FEA3" w14:textId="77777777" w:rsidR="00517E6A" w:rsidRPr="00616968" w:rsidRDefault="00517E6A" w:rsidP="00616968">
            <w:pPr>
              <w:widowControl w:val="0"/>
              <w:suppressAutoHyphens/>
              <w:rPr>
                <w:lang w:eastAsia="zh-CN"/>
              </w:rPr>
            </w:pPr>
            <w:r w:rsidRPr="00616968">
              <w:rPr>
                <w:lang w:eastAsia="zh-CN"/>
              </w:rPr>
              <w:t>0,007</w:t>
            </w:r>
          </w:p>
        </w:tc>
        <w:tc>
          <w:tcPr>
            <w:tcW w:w="347" w:type="pct"/>
            <w:tcBorders>
              <w:top w:val="single" w:sz="4" w:space="0" w:color="000000"/>
              <w:left w:val="single" w:sz="4" w:space="0" w:color="000000"/>
              <w:bottom w:val="single" w:sz="4" w:space="0" w:color="000000"/>
            </w:tcBorders>
            <w:shd w:val="clear" w:color="auto" w:fill="auto"/>
            <w:tcMar>
              <w:left w:w="28" w:type="dxa"/>
            </w:tcMar>
          </w:tcPr>
          <w:p w14:paraId="46938C14" w14:textId="77777777" w:rsidR="00517E6A" w:rsidRPr="00616968" w:rsidRDefault="00517E6A" w:rsidP="00616968">
            <w:pPr>
              <w:widowControl w:val="0"/>
              <w:suppressAutoHyphens/>
              <w:rPr>
                <w:lang w:eastAsia="zh-CN"/>
              </w:rPr>
            </w:pPr>
            <w:r w:rsidRPr="00616968">
              <w:rPr>
                <w:lang w:eastAsia="zh-CN"/>
              </w:rPr>
              <w:t>2,0</w:t>
            </w:r>
          </w:p>
        </w:tc>
        <w:tc>
          <w:tcPr>
            <w:tcW w:w="901" w:type="pct"/>
            <w:tcBorders>
              <w:top w:val="single" w:sz="4" w:space="0" w:color="000000"/>
              <w:left w:val="single" w:sz="4" w:space="0" w:color="000000"/>
              <w:bottom w:val="single" w:sz="4" w:space="0" w:color="000000"/>
            </w:tcBorders>
            <w:shd w:val="clear" w:color="auto" w:fill="auto"/>
            <w:tcMar>
              <w:left w:w="28" w:type="dxa"/>
            </w:tcMar>
          </w:tcPr>
          <w:p w14:paraId="2571C571" w14:textId="77777777" w:rsidR="00517E6A" w:rsidRPr="00616968" w:rsidRDefault="00517E6A" w:rsidP="00616968">
            <w:pPr>
              <w:widowControl w:val="0"/>
              <w:suppressAutoHyphens/>
              <w:rPr>
                <w:lang w:eastAsia="zh-CN"/>
              </w:rPr>
            </w:pPr>
            <w:r w:rsidRPr="00616968">
              <w:rPr>
                <w:lang w:eastAsia="zh-CN"/>
              </w:rPr>
              <w:t>0,313</w:t>
            </w:r>
          </w:p>
        </w:tc>
        <w:tc>
          <w:tcPr>
            <w:tcW w:w="832" w:type="pct"/>
            <w:tcBorders>
              <w:top w:val="single" w:sz="4" w:space="0" w:color="000000"/>
              <w:left w:val="single" w:sz="4" w:space="0" w:color="000000"/>
              <w:bottom w:val="single" w:sz="4" w:space="0" w:color="000000"/>
              <w:right w:val="single" w:sz="4" w:space="0" w:color="000000"/>
            </w:tcBorders>
            <w:shd w:val="clear" w:color="auto" w:fill="auto"/>
            <w:tcMar>
              <w:left w:w="28" w:type="dxa"/>
            </w:tcMar>
          </w:tcPr>
          <w:p w14:paraId="18B0424A" w14:textId="77777777" w:rsidR="00517E6A" w:rsidRPr="00616968" w:rsidRDefault="00517E6A" w:rsidP="00616968">
            <w:pPr>
              <w:widowControl w:val="0"/>
              <w:suppressAutoHyphens/>
              <w:rPr>
                <w:lang w:eastAsia="zh-CN"/>
              </w:rPr>
            </w:pPr>
            <w:r w:rsidRPr="00616968">
              <w:rPr>
                <w:lang w:eastAsia="zh-CN"/>
              </w:rPr>
              <w:t>0,109</w:t>
            </w:r>
          </w:p>
        </w:tc>
      </w:tr>
    </w:tbl>
    <w:p w14:paraId="4347D28E" w14:textId="77777777" w:rsidR="00431692" w:rsidRPr="00616968" w:rsidRDefault="00431692" w:rsidP="00616968">
      <w:pPr>
        <w:autoSpaceDE w:val="0"/>
        <w:autoSpaceDN w:val="0"/>
        <w:adjustRightInd w:val="0"/>
        <w:ind w:firstLine="708"/>
        <w:jc w:val="both"/>
        <w:rPr>
          <w:rFonts w:eastAsia="Calibri" w:cs="Calibri"/>
          <w:sz w:val="28"/>
          <w:szCs w:val="28"/>
          <w:lang w:eastAsia="en-US"/>
        </w:rPr>
      </w:pPr>
    </w:p>
    <w:p w14:paraId="3F202955" w14:textId="3C30A6AD" w:rsidR="009B6080" w:rsidRPr="00616968" w:rsidRDefault="009B6080" w:rsidP="00616968">
      <w:pPr>
        <w:autoSpaceDE w:val="0"/>
        <w:autoSpaceDN w:val="0"/>
        <w:adjustRightInd w:val="0"/>
        <w:ind w:firstLine="708"/>
        <w:jc w:val="both"/>
        <w:rPr>
          <w:rFonts w:eastAsia="Calibri" w:cs="Calibri"/>
          <w:sz w:val="28"/>
          <w:szCs w:val="28"/>
          <w:lang w:eastAsia="en-US"/>
        </w:rPr>
      </w:pPr>
      <w:r w:rsidRPr="00616968">
        <w:rPr>
          <w:rFonts w:eastAsia="Calibri" w:cs="Calibri"/>
          <w:sz w:val="28"/>
          <w:szCs w:val="28"/>
          <w:lang w:eastAsia="en-US"/>
        </w:rPr>
        <w:t xml:space="preserve">Информация о распределении общего объема полезного отпуска тепловой энергии по группам потребителей </w:t>
      </w:r>
      <w:r w:rsidR="008B216B" w:rsidRPr="00616968">
        <w:rPr>
          <w:rFonts w:eastAsia="Calibri" w:cs="Calibri"/>
          <w:sz w:val="28"/>
          <w:szCs w:val="28"/>
          <w:lang w:eastAsia="en-US"/>
        </w:rPr>
        <w:t xml:space="preserve">и фактических показателях среднегодового отпуска тепловой энергии </w:t>
      </w:r>
      <w:r w:rsidRPr="00616968">
        <w:rPr>
          <w:rFonts w:eastAsia="Calibri" w:cs="Calibri"/>
          <w:sz w:val="28"/>
          <w:szCs w:val="28"/>
          <w:lang w:eastAsia="en-US"/>
        </w:rPr>
        <w:t>приведен</w:t>
      </w:r>
      <w:r w:rsidR="008B216B" w:rsidRPr="00616968">
        <w:rPr>
          <w:rFonts w:eastAsia="Calibri" w:cs="Calibri"/>
          <w:sz w:val="28"/>
          <w:szCs w:val="28"/>
          <w:lang w:eastAsia="en-US"/>
        </w:rPr>
        <w:t>ы соответственно</w:t>
      </w:r>
      <w:r w:rsidRPr="00616968">
        <w:rPr>
          <w:rFonts w:eastAsia="Calibri" w:cs="Calibri"/>
          <w:sz w:val="28"/>
          <w:szCs w:val="28"/>
          <w:lang w:eastAsia="en-US"/>
        </w:rPr>
        <w:t xml:space="preserve"> в таблице </w:t>
      </w:r>
      <w:r w:rsidR="00244A7C" w:rsidRPr="00616968">
        <w:rPr>
          <w:sz w:val="28"/>
          <w:szCs w:val="28"/>
          <w:lang w:eastAsia="zh-CN"/>
        </w:rPr>
        <w:t>2.5.</w:t>
      </w:r>
      <w:r w:rsidR="00F05AE6" w:rsidRPr="00616968">
        <w:rPr>
          <w:sz w:val="28"/>
          <w:szCs w:val="28"/>
          <w:lang w:eastAsia="zh-CN"/>
        </w:rPr>
        <w:t>1</w:t>
      </w:r>
      <w:r w:rsidR="00E44A6C" w:rsidRPr="00616968">
        <w:rPr>
          <w:sz w:val="28"/>
          <w:szCs w:val="28"/>
          <w:lang w:eastAsia="zh-CN"/>
        </w:rPr>
        <w:t>2</w:t>
      </w:r>
      <w:r w:rsidR="0033536B" w:rsidRPr="00616968">
        <w:rPr>
          <w:sz w:val="28"/>
          <w:szCs w:val="28"/>
          <w:lang w:eastAsia="zh-CN"/>
        </w:rPr>
        <w:t>.3</w:t>
      </w:r>
      <w:r w:rsidR="00244A7C" w:rsidRPr="00616968">
        <w:rPr>
          <w:sz w:val="28"/>
          <w:szCs w:val="28"/>
          <w:lang w:eastAsia="zh-CN"/>
        </w:rPr>
        <w:t>-3</w:t>
      </w:r>
      <w:r w:rsidR="008B216B" w:rsidRPr="00616968">
        <w:rPr>
          <w:sz w:val="28"/>
          <w:szCs w:val="28"/>
          <w:lang w:eastAsia="zh-CN"/>
        </w:rPr>
        <w:t xml:space="preserve"> и </w:t>
      </w:r>
      <w:r w:rsidR="008B216B" w:rsidRPr="00616968">
        <w:rPr>
          <w:rFonts w:eastAsia="Calibri" w:cs="Calibri"/>
          <w:sz w:val="28"/>
          <w:szCs w:val="28"/>
          <w:lang w:eastAsia="en-US"/>
        </w:rPr>
        <w:t xml:space="preserve">таблице </w:t>
      </w:r>
      <w:r w:rsidR="008B216B" w:rsidRPr="00616968">
        <w:rPr>
          <w:sz w:val="28"/>
          <w:szCs w:val="28"/>
          <w:lang w:eastAsia="zh-CN"/>
        </w:rPr>
        <w:t>2.5.</w:t>
      </w:r>
      <w:r w:rsidR="00F05AE6" w:rsidRPr="00616968">
        <w:rPr>
          <w:sz w:val="28"/>
          <w:szCs w:val="28"/>
          <w:lang w:eastAsia="zh-CN"/>
        </w:rPr>
        <w:t>1</w:t>
      </w:r>
      <w:r w:rsidR="00E44A6C" w:rsidRPr="00616968">
        <w:rPr>
          <w:sz w:val="28"/>
          <w:szCs w:val="28"/>
          <w:lang w:eastAsia="zh-CN"/>
        </w:rPr>
        <w:t>2</w:t>
      </w:r>
      <w:r w:rsidR="0033536B" w:rsidRPr="00616968">
        <w:rPr>
          <w:sz w:val="28"/>
          <w:szCs w:val="28"/>
          <w:lang w:eastAsia="zh-CN"/>
        </w:rPr>
        <w:t>.3</w:t>
      </w:r>
      <w:r w:rsidR="008B216B" w:rsidRPr="00616968">
        <w:rPr>
          <w:sz w:val="28"/>
          <w:szCs w:val="28"/>
          <w:lang w:eastAsia="zh-CN"/>
        </w:rPr>
        <w:t>-4</w:t>
      </w:r>
      <w:r w:rsidRPr="00616968">
        <w:rPr>
          <w:rFonts w:eastAsia="Calibri" w:cs="Calibri"/>
          <w:sz w:val="28"/>
          <w:szCs w:val="28"/>
          <w:lang w:eastAsia="en-US"/>
        </w:rPr>
        <w:t>.</w:t>
      </w:r>
    </w:p>
    <w:p w14:paraId="4FDE6D2E" w14:textId="3F1F8418" w:rsidR="00AC430B" w:rsidRPr="00616968" w:rsidRDefault="00B87AE8" w:rsidP="00616968">
      <w:pPr>
        <w:pStyle w:val="afffff3"/>
      </w:pPr>
      <w:r w:rsidRPr="00616968">
        <w:t xml:space="preserve">Таблица </w:t>
      </w:r>
      <w:r w:rsidR="00244A7C" w:rsidRPr="00616968">
        <w:rPr>
          <w:szCs w:val="28"/>
          <w:lang w:eastAsia="zh-CN"/>
        </w:rPr>
        <w:t>2.5.</w:t>
      </w:r>
      <w:r w:rsidR="00F05AE6" w:rsidRPr="00616968">
        <w:rPr>
          <w:szCs w:val="28"/>
          <w:lang w:eastAsia="zh-CN"/>
        </w:rPr>
        <w:t>1</w:t>
      </w:r>
      <w:r w:rsidR="00E44A6C" w:rsidRPr="00616968">
        <w:rPr>
          <w:szCs w:val="28"/>
          <w:lang w:eastAsia="zh-CN"/>
        </w:rPr>
        <w:t>2</w:t>
      </w:r>
      <w:r w:rsidR="0033536B" w:rsidRPr="00616968">
        <w:rPr>
          <w:szCs w:val="28"/>
          <w:lang w:eastAsia="zh-CN"/>
        </w:rPr>
        <w:t>.3</w:t>
      </w:r>
      <w:r w:rsidR="00244A7C" w:rsidRPr="00616968">
        <w:rPr>
          <w:szCs w:val="28"/>
          <w:lang w:eastAsia="zh-CN"/>
        </w:rPr>
        <w:t>-3</w:t>
      </w:r>
      <w:r w:rsidR="00AC430B" w:rsidRPr="00616968">
        <w:t xml:space="preserve"> – </w:t>
      </w:r>
      <w:r w:rsidR="00A83FB5" w:rsidRPr="00616968">
        <w:t>Информация о р</w:t>
      </w:r>
      <w:r w:rsidR="00AC430B" w:rsidRPr="00616968">
        <w:t>аспределени</w:t>
      </w:r>
      <w:r w:rsidR="00A83FB5" w:rsidRPr="00616968">
        <w:t>и</w:t>
      </w:r>
      <w:r w:rsidR="00AC430B" w:rsidRPr="00616968">
        <w:t xml:space="preserve"> общего объёма полезного отпуска тепловой энергии по группам потребителей </w:t>
      </w:r>
    </w:p>
    <w:tbl>
      <w:tblPr>
        <w:tblW w:w="5000" w:type="pct"/>
        <w:tblCellMar>
          <w:left w:w="103" w:type="dxa"/>
        </w:tblCellMar>
        <w:tblLook w:val="0000" w:firstRow="0" w:lastRow="0" w:firstColumn="0" w:lastColumn="0" w:noHBand="0" w:noVBand="0"/>
      </w:tblPr>
      <w:tblGrid>
        <w:gridCol w:w="535"/>
        <w:gridCol w:w="5375"/>
        <w:gridCol w:w="2237"/>
        <w:gridCol w:w="2048"/>
      </w:tblGrid>
      <w:tr w:rsidR="007B6495" w:rsidRPr="00616968" w14:paraId="22C0EA80" w14:textId="77777777" w:rsidTr="00941EA4">
        <w:trPr>
          <w:tblHeader/>
        </w:trPr>
        <w:tc>
          <w:tcPr>
            <w:tcW w:w="206" w:type="pct"/>
            <w:tcBorders>
              <w:top w:val="single" w:sz="4" w:space="0" w:color="000000"/>
              <w:left w:val="single" w:sz="4" w:space="0" w:color="000000"/>
              <w:bottom w:val="single" w:sz="4" w:space="0" w:color="000000"/>
            </w:tcBorders>
          </w:tcPr>
          <w:p w14:paraId="5F74F6A5" w14:textId="77777777" w:rsidR="00941EA4" w:rsidRPr="00616968" w:rsidRDefault="009476F9" w:rsidP="00616968">
            <w:pPr>
              <w:widowControl w:val="0"/>
              <w:suppressAutoHyphens/>
              <w:jc w:val="center"/>
              <w:rPr>
                <w:bCs/>
                <w:lang w:eastAsia="zh-CN"/>
              </w:rPr>
            </w:pPr>
            <w:r w:rsidRPr="00616968">
              <w:rPr>
                <w:bCs/>
                <w:lang w:eastAsia="zh-CN"/>
              </w:rPr>
              <w:t>№</w:t>
            </w:r>
          </w:p>
          <w:p w14:paraId="230F6C9B" w14:textId="38138227" w:rsidR="00827B4C" w:rsidRPr="00616968" w:rsidRDefault="009476F9" w:rsidP="00616968">
            <w:pPr>
              <w:widowControl w:val="0"/>
              <w:suppressAutoHyphens/>
              <w:jc w:val="center"/>
              <w:rPr>
                <w:bCs/>
                <w:lang w:eastAsia="zh-CN"/>
              </w:rPr>
            </w:pPr>
            <w:r w:rsidRPr="00616968">
              <w:rPr>
                <w:bCs/>
                <w:lang w:eastAsia="zh-CN"/>
              </w:rPr>
              <w:t>п/п</w:t>
            </w:r>
          </w:p>
        </w:tc>
        <w:tc>
          <w:tcPr>
            <w:tcW w:w="2654" w:type="pct"/>
            <w:tcBorders>
              <w:top w:val="single" w:sz="4" w:space="0" w:color="000000"/>
              <w:left w:val="single" w:sz="4" w:space="0" w:color="000000"/>
              <w:bottom w:val="single" w:sz="4" w:space="0" w:color="000000"/>
            </w:tcBorders>
            <w:shd w:val="clear" w:color="auto" w:fill="auto"/>
          </w:tcPr>
          <w:p w14:paraId="21C6498E" w14:textId="77777777" w:rsidR="00827B4C" w:rsidRPr="00616968" w:rsidRDefault="00827B4C" w:rsidP="00616968">
            <w:pPr>
              <w:widowControl w:val="0"/>
              <w:suppressAutoHyphens/>
              <w:jc w:val="center"/>
              <w:rPr>
                <w:bCs/>
                <w:lang w:eastAsia="zh-CN"/>
              </w:rPr>
            </w:pPr>
            <w:r w:rsidRPr="00616968">
              <w:rPr>
                <w:bCs/>
                <w:lang w:eastAsia="zh-CN"/>
              </w:rPr>
              <w:t>Группа потребителей</w:t>
            </w:r>
          </w:p>
        </w:tc>
        <w:tc>
          <w:tcPr>
            <w:tcW w:w="1116" w:type="pct"/>
            <w:tcBorders>
              <w:top w:val="single" w:sz="4" w:space="0" w:color="000000"/>
              <w:left w:val="single" w:sz="4" w:space="0" w:color="000000"/>
              <w:bottom w:val="single" w:sz="4" w:space="0" w:color="000000"/>
            </w:tcBorders>
            <w:shd w:val="clear" w:color="auto" w:fill="auto"/>
          </w:tcPr>
          <w:p w14:paraId="4F009EDB" w14:textId="77777777" w:rsidR="00827B4C" w:rsidRPr="00616968" w:rsidRDefault="00827B4C" w:rsidP="00616968">
            <w:pPr>
              <w:widowControl w:val="0"/>
              <w:suppressAutoHyphens/>
              <w:jc w:val="center"/>
              <w:rPr>
                <w:bCs/>
                <w:lang w:eastAsia="zh-CN"/>
              </w:rPr>
            </w:pPr>
            <w:r w:rsidRPr="00616968">
              <w:rPr>
                <w:bCs/>
                <w:lang w:eastAsia="zh-CN"/>
              </w:rPr>
              <w:t>Гкал/ч</w:t>
            </w:r>
          </w:p>
        </w:tc>
        <w:tc>
          <w:tcPr>
            <w:tcW w:w="1023" w:type="pct"/>
            <w:tcBorders>
              <w:top w:val="single" w:sz="4" w:space="0" w:color="000000"/>
              <w:left w:val="single" w:sz="4" w:space="0" w:color="000000"/>
              <w:bottom w:val="single" w:sz="4" w:space="0" w:color="000000"/>
              <w:right w:val="single" w:sz="4" w:space="0" w:color="000000"/>
            </w:tcBorders>
            <w:shd w:val="clear" w:color="auto" w:fill="auto"/>
          </w:tcPr>
          <w:p w14:paraId="65DB2254" w14:textId="77777777" w:rsidR="00827B4C" w:rsidRPr="00616968" w:rsidRDefault="00827B4C" w:rsidP="00616968">
            <w:pPr>
              <w:widowControl w:val="0"/>
              <w:suppressAutoHyphens/>
              <w:jc w:val="center"/>
              <w:rPr>
                <w:bCs/>
                <w:lang w:eastAsia="zh-CN"/>
              </w:rPr>
            </w:pPr>
            <w:r w:rsidRPr="00616968">
              <w:rPr>
                <w:bCs/>
                <w:lang w:eastAsia="zh-CN"/>
              </w:rPr>
              <w:t>%</w:t>
            </w:r>
            <w:r w:rsidR="0044114F" w:rsidRPr="00616968">
              <w:rPr>
                <w:bCs/>
                <w:lang w:eastAsia="zh-CN"/>
              </w:rPr>
              <w:t xml:space="preserve"> от общего объема</w:t>
            </w:r>
          </w:p>
        </w:tc>
      </w:tr>
      <w:tr w:rsidR="007B6495" w:rsidRPr="00616968" w14:paraId="16AA4995" w14:textId="77777777" w:rsidTr="00941EA4">
        <w:tc>
          <w:tcPr>
            <w:tcW w:w="206" w:type="pct"/>
            <w:tcBorders>
              <w:top w:val="single" w:sz="4" w:space="0" w:color="000000"/>
              <w:left w:val="single" w:sz="4" w:space="0" w:color="000000"/>
              <w:bottom w:val="single" w:sz="4" w:space="0" w:color="000000"/>
            </w:tcBorders>
          </w:tcPr>
          <w:p w14:paraId="5DF0FF40" w14:textId="77777777" w:rsidR="00827B4C" w:rsidRPr="00616968" w:rsidRDefault="00CA4C5D" w:rsidP="00616968">
            <w:pPr>
              <w:widowControl w:val="0"/>
              <w:suppressAutoHyphens/>
              <w:rPr>
                <w:lang w:eastAsia="zh-CN"/>
              </w:rPr>
            </w:pPr>
            <w:r w:rsidRPr="00616968">
              <w:rPr>
                <w:lang w:eastAsia="zh-CN"/>
              </w:rPr>
              <w:t>1</w:t>
            </w:r>
          </w:p>
        </w:tc>
        <w:tc>
          <w:tcPr>
            <w:tcW w:w="2654" w:type="pct"/>
            <w:tcBorders>
              <w:top w:val="single" w:sz="4" w:space="0" w:color="000000"/>
              <w:left w:val="single" w:sz="4" w:space="0" w:color="000000"/>
              <w:bottom w:val="single" w:sz="4" w:space="0" w:color="000000"/>
            </w:tcBorders>
            <w:shd w:val="clear" w:color="auto" w:fill="auto"/>
          </w:tcPr>
          <w:p w14:paraId="017D106C" w14:textId="77777777" w:rsidR="00827B4C" w:rsidRPr="00616968" w:rsidRDefault="00827B4C" w:rsidP="00616968">
            <w:pPr>
              <w:widowControl w:val="0"/>
              <w:suppressAutoHyphens/>
              <w:rPr>
                <w:lang w:eastAsia="zh-CN"/>
              </w:rPr>
            </w:pPr>
            <w:r w:rsidRPr="00616968">
              <w:rPr>
                <w:lang w:eastAsia="zh-CN"/>
              </w:rPr>
              <w:t>Жил</w:t>
            </w:r>
            <w:r w:rsidR="009476F9" w:rsidRPr="00616968">
              <w:rPr>
                <w:lang w:eastAsia="zh-CN"/>
              </w:rPr>
              <w:t>ищный</w:t>
            </w:r>
            <w:r w:rsidRPr="00616968">
              <w:rPr>
                <w:lang w:eastAsia="zh-CN"/>
              </w:rPr>
              <w:t xml:space="preserve"> фонд</w:t>
            </w:r>
          </w:p>
        </w:tc>
        <w:tc>
          <w:tcPr>
            <w:tcW w:w="1116" w:type="pct"/>
            <w:tcBorders>
              <w:top w:val="single" w:sz="4" w:space="0" w:color="000000"/>
              <w:left w:val="single" w:sz="4" w:space="0" w:color="000000"/>
              <w:bottom w:val="single" w:sz="4" w:space="0" w:color="000000"/>
            </w:tcBorders>
            <w:shd w:val="clear" w:color="auto" w:fill="auto"/>
          </w:tcPr>
          <w:p w14:paraId="35EBAE5D" w14:textId="77777777" w:rsidR="00827B4C" w:rsidRPr="00616968" w:rsidRDefault="00827B4C" w:rsidP="00616968">
            <w:pPr>
              <w:suppressAutoHyphens/>
              <w:rPr>
                <w:lang w:eastAsia="zh-CN"/>
              </w:rPr>
            </w:pPr>
            <w:r w:rsidRPr="00616968">
              <w:rPr>
                <w:lang w:eastAsia="zh-CN"/>
              </w:rPr>
              <w:t>2,203</w:t>
            </w:r>
          </w:p>
        </w:tc>
        <w:tc>
          <w:tcPr>
            <w:tcW w:w="1023" w:type="pct"/>
            <w:tcBorders>
              <w:top w:val="single" w:sz="4" w:space="0" w:color="000000"/>
              <w:left w:val="single" w:sz="4" w:space="0" w:color="000000"/>
              <w:bottom w:val="single" w:sz="4" w:space="0" w:color="000000"/>
              <w:right w:val="single" w:sz="4" w:space="0" w:color="000000"/>
            </w:tcBorders>
            <w:shd w:val="clear" w:color="auto" w:fill="auto"/>
          </w:tcPr>
          <w:p w14:paraId="2D8D094B" w14:textId="77777777" w:rsidR="00827B4C" w:rsidRPr="00616968" w:rsidRDefault="00827B4C" w:rsidP="00616968">
            <w:pPr>
              <w:suppressAutoHyphens/>
              <w:rPr>
                <w:lang w:eastAsia="zh-CN"/>
              </w:rPr>
            </w:pPr>
            <w:r w:rsidRPr="00616968">
              <w:rPr>
                <w:lang w:eastAsia="zh-CN"/>
              </w:rPr>
              <w:t>82,1</w:t>
            </w:r>
          </w:p>
        </w:tc>
      </w:tr>
      <w:tr w:rsidR="007B6495" w:rsidRPr="00616968" w14:paraId="46FCCF7B" w14:textId="77777777" w:rsidTr="00941EA4">
        <w:tc>
          <w:tcPr>
            <w:tcW w:w="206" w:type="pct"/>
            <w:tcBorders>
              <w:top w:val="single" w:sz="4" w:space="0" w:color="000000"/>
              <w:left w:val="single" w:sz="4" w:space="0" w:color="000000"/>
              <w:bottom w:val="single" w:sz="4" w:space="0" w:color="000000"/>
            </w:tcBorders>
          </w:tcPr>
          <w:p w14:paraId="1DD5899C" w14:textId="77777777" w:rsidR="00827B4C" w:rsidRPr="00616968" w:rsidRDefault="00CA4C5D" w:rsidP="00616968">
            <w:pPr>
              <w:widowControl w:val="0"/>
              <w:suppressAutoHyphens/>
              <w:rPr>
                <w:lang w:eastAsia="zh-CN"/>
              </w:rPr>
            </w:pPr>
            <w:r w:rsidRPr="00616968">
              <w:rPr>
                <w:lang w:eastAsia="zh-CN"/>
              </w:rPr>
              <w:t>2</w:t>
            </w:r>
          </w:p>
        </w:tc>
        <w:tc>
          <w:tcPr>
            <w:tcW w:w="2654" w:type="pct"/>
            <w:tcBorders>
              <w:top w:val="single" w:sz="4" w:space="0" w:color="000000"/>
              <w:left w:val="single" w:sz="4" w:space="0" w:color="000000"/>
              <w:bottom w:val="single" w:sz="4" w:space="0" w:color="000000"/>
            </w:tcBorders>
            <w:shd w:val="clear" w:color="auto" w:fill="auto"/>
          </w:tcPr>
          <w:p w14:paraId="240CED28" w14:textId="77777777" w:rsidR="00827B4C" w:rsidRPr="00616968" w:rsidRDefault="00827B4C" w:rsidP="00616968">
            <w:pPr>
              <w:widowControl w:val="0"/>
              <w:suppressAutoHyphens/>
              <w:rPr>
                <w:lang w:eastAsia="zh-CN"/>
              </w:rPr>
            </w:pPr>
            <w:r w:rsidRPr="00616968">
              <w:rPr>
                <w:lang w:eastAsia="zh-CN"/>
              </w:rPr>
              <w:t>Социальные объекты</w:t>
            </w:r>
          </w:p>
        </w:tc>
        <w:tc>
          <w:tcPr>
            <w:tcW w:w="1116" w:type="pct"/>
            <w:tcBorders>
              <w:top w:val="single" w:sz="4" w:space="0" w:color="000000"/>
              <w:left w:val="single" w:sz="4" w:space="0" w:color="000000"/>
              <w:bottom w:val="single" w:sz="4" w:space="0" w:color="000000"/>
            </w:tcBorders>
            <w:shd w:val="clear" w:color="auto" w:fill="auto"/>
          </w:tcPr>
          <w:p w14:paraId="1EF2D5F3" w14:textId="77777777" w:rsidR="00827B4C" w:rsidRPr="00616968" w:rsidRDefault="00827B4C" w:rsidP="00616968">
            <w:pPr>
              <w:suppressAutoHyphens/>
              <w:rPr>
                <w:lang w:eastAsia="zh-CN"/>
              </w:rPr>
            </w:pPr>
            <w:r w:rsidRPr="00616968">
              <w:rPr>
                <w:lang w:eastAsia="zh-CN"/>
              </w:rPr>
              <w:t>0,287</w:t>
            </w:r>
          </w:p>
        </w:tc>
        <w:tc>
          <w:tcPr>
            <w:tcW w:w="1023" w:type="pct"/>
            <w:tcBorders>
              <w:top w:val="single" w:sz="4" w:space="0" w:color="000000"/>
              <w:left w:val="single" w:sz="4" w:space="0" w:color="000000"/>
              <w:bottom w:val="single" w:sz="4" w:space="0" w:color="000000"/>
              <w:right w:val="single" w:sz="4" w:space="0" w:color="000000"/>
            </w:tcBorders>
            <w:shd w:val="clear" w:color="auto" w:fill="auto"/>
          </w:tcPr>
          <w:p w14:paraId="65068A84" w14:textId="77777777" w:rsidR="00827B4C" w:rsidRPr="00616968" w:rsidRDefault="00827B4C" w:rsidP="00616968">
            <w:pPr>
              <w:suppressAutoHyphens/>
              <w:rPr>
                <w:lang w:eastAsia="zh-CN"/>
              </w:rPr>
            </w:pPr>
            <w:r w:rsidRPr="00616968">
              <w:rPr>
                <w:lang w:eastAsia="zh-CN"/>
              </w:rPr>
              <w:t>10,7</w:t>
            </w:r>
          </w:p>
        </w:tc>
      </w:tr>
      <w:tr w:rsidR="007B6495" w:rsidRPr="00616968" w14:paraId="60BA5B1A" w14:textId="77777777" w:rsidTr="00941EA4">
        <w:tc>
          <w:tcPr>
            <w:tcW w:w="206" w:type="pct"/>
            <w:tcBorders>
              <w:top w:val="single" w:sz="4" w:space="0" w:color="000000"/>
              <w:left w:val="single" w:sz="4" w:space="0" w:color="000000"/>
              <w:bottom w:val="single" w:sz="4" w:space="0" w:color="000000"/>
            </w:tcBorders>
          </w:tcPr>
          <w:p w14:paraId="6BB0803E" w14:textId="77777777" w:rsidR="00827B4C" w:rsidRPr="00616968" w:rsidRDefault="00CA4C5D" w:rsidP="00616968">
            <w:pPr>
              <w:widowControl w:val="0"/>
              <w:suppressAutoHyphens/>
              <w:rPr>
                <w:lang w:eastAsia="zh-CN"/>
              </w:rPr>
            </w:pPr>
            <w:r w:rsidRPr="00616968">
              <w:rPr>
                <w:lang w:eastAsia="zh-CN"/>
              </w:rPr>
              <w:t>3</w:t>
            </w:r>
          </w:p>
        </w:tc>
        <w:tc>
          <w:tcPr>
            <w:tcW w:w="2654" w:type="pct"/>
            <w:tcBorders>
              <w:top w:val="single" w:sz="4" w:space="0" w:color="000000"/>
              <w:left w:val="single" w:sz="4" w:space="0" w:color="000000"/>
              <w:bottom w:val="single" w:sz="4" w:space="0" w:color="000000"/>
            </w:tcBorders>
            <w:shd w:val="clear" w:color="auto" w:fill="auto"/>
          </w:tcPr>
          <w:p w14:paraId="6D34AD34" w14:textId="77777777" w:rsidR="00827B4C" w:rsidRPr="00616968" w:rsidRDefault="00827B4C" w:rsidP="00616968">
            <w:pPr>
              <w:widowControl w:val="0"/>
              <w:suppressAutoHyphens/>
              <w:rPr>
                <w:lang w:eastAsia="zh-CN"/>
              </w:rPr>
            </w:pPr>
            <w:r w:rsidRPr="00616968">
              <w:rPr>
                <w:lang w:eastAsia="zh-CN"/>
              </w:rPr>
              <w:t>Прочие потребители</w:t>
            </w:r>
          </w:p>
        </w:tc>
        <w:tc>
          <w:tcPr>
            <w:tcW w:w="1116" w:type="pct"/>
            <w:tcBorders>
              <w:top w:val="single" w:sz="4" w:space="0" w:color="000000"/>
              <w:left w:val="single" w:sz="4" w:space="0" w:color="000000"/>
              <w:bottom w:val="single" w:sz="4" w:space="0" w:color="000000"/>
            </w:tcBorders>
            <w:shd w:val="clear" w:color="auto" w:fill="auto"/>
          </w:tcPr>
          <w:p w14:paraId="18E58646" w14:textId="77777777" w:rsidR="00827B4C" w:rsidRPr="00616968" w:rsidRDefault="00827B4C" w:rsidP="00616968">
            <w:pPr>
              <w:suppressAutoHyphens/>
              <w:rPr>
                <w:lang w:eastAsia="zh-CN"/>
              </w:rPr>
            </w:pPr>
            <w:r w:rsidRPr="00616968">
              <w:rPr>
                <w:lang w:eastAsia="zh-CN"/>
              </w:rPr>
              <w:t>0,192</w:t>
            </w:r>
          </w:p>
        </w:tc>
        <w:tc>
          <w:tcPr>
            <w:tcW w:w="1023" w:type="pct"/>
            <w:tcBorders>
              <w:top w:val="single" w:sz="4" w:space="0" w:color="000000"/>
              <w:left w:val="single" w:sz="4" w:space="0" w:color="000000"/>
              <w:bottom w:val="single" w:sz="4" w:space="0" w:color="000000"/>
              <w:right w:val="single" w:sz="4" w:space="0" w:color="000000"/>
            </w:tcBorders>
            <w:shd w:val="clear" w:color="auto" w:fill="auto"/>
          </w:tcPr>
          <w:p w14:paraId="385CF1F0" w14:textId="77777777" w:rsidR="00827B4C" w:rsidRPr="00616968" w:rsidRDefault="00827B4C" w:rsidP="00616968">
            <w:pPr>
              <w:suppressAutoHyphens/>
              <w:rPr>
                <w:lang w:eastAsia="zh-CN"/>
              </w:rPr>
            </w:pPr>
            <w:r w:rsidRPr="00616968">
              <w:rPr>
                <w:lang w:eastAsia="zh-CN"/>
              </w:rPr>
              <w:t>7,2</w:t>
            </w:r>
          </w:p>
        </w:tc>
      </w:tr>
      <w:tr w:rsidR="00941EA4" w:rsidRPr="00616968" w14:paraId="6F1FF422" w14:textId="77777777" w:rsidTr="00941EA4">
        <w:tc>
          <w:tcPr>
            <w:tcW w:w="2861" w:type="pct"/>
            <w:gridSpan w:val="2"/>
            <w:tcBorders>
              <w:top w:val="single" w:sz="4" w:space="0" w:color="000000"/>
              <w:left w:val="single" w:sz="4" w:space="0" w:color="000000"/>
              <w:bottom w:val="single" w:sz="4" w:space="0" w:color="000000"/>
            </w:tcBorders>
          </w:tcPr>
          <w:p w14:paraId="5D1269A2" w14:textId="2E0107A6" w:rsidR="00941EA4" w:rsidRPr="00616968" w:rsidRDefault="00941EA4" w:rsidP="00616968">
            <w:pPr>
              <w:widowControl w:val="0"/>
              <w:suppressAutoHyphens/>
              <w:jc w:val="right"/>
              <w:rPr>
                <w:lang w:eastAsia="zh-CN"/>
              </w:rPr>
            </w:pPr>
            <w:r w:rsidRPr="00616968">
              <w:rPr>
                <w:lang w:eastAsia="zh-CN"/>
              </w:rPr>
              <w:t>Всего</w:t>
            </w:r>
          </w:p>
        </w:tc>
        <w:tc>
          <w:tcPr>
            <w:tcW w:w="1116" w:type="pct"/>
            <w:tcBorders>
              <w:top w:val="single" w:sz="4" w:space="0" w:color="000000"/>
              <w:left w:val="single" w:sz="4" w:space="0" w:color="000000"/>
              <w:bottom w:val="single" w:sz="4" w:space="0" w:color="000000"/>
            </w:tcBorders>
            <w:shd w:val="clear" w:color="auto" w:fill="auto"/>
          </w:tcPr>
          <w:p w14:paraId="266B51D5" w14:textId="77777777" w:rsidR="00941EA4" w:rsidRPr="00616968" w:rsidRDefault="00941EA4" w:rsidP="00616968">
            <w:pPr>
              <w:suppressAutoHyphens/>
              <w:rPr>
                <w:lang w:eastAsia="zh-CN"/>
              </w:rPr>
            </w:pPr>
            <w:r w:rsidRPr="00616968">
              <w:rPr>
                <w:lang w:eastAsia="zh-CN"/>
              </w:rPr>
              <w:t>2,682</w:t>
            </w:r>
          </w:p>
        </w:tc>
        <w:tc>
          <w:tcPr>
            <w:tcW w:w="1023" w:type="pct"/>
            <w:tcBorders>
              <w:top w:val="single" w:sz="4" w:space="0" w:color="000000"/>
              <w:left w:val="single" w:sz="4" w:space="0" w:color="000000"/>
              <w:bottom w:val="single" w:sz="4" w:space="0" w:color="000000"/>
              <w:right w:val="single" w:sz="4" w:space="0" w:color="000000"/>
            </w:tcBorders>
            <w:shd w:val="clear" w:color="auto" w:fill="auto"/>
          </w:tcPr>
          <w:p w14:paraId="7E2F1405" w14:textId="77777777" w:rsidR="00941EA4" w:rsidRPr="00616968" w:rsidRDefault="00941EA4" w:rsidP="00616968">
            <w:pPr>
              <w:suppressAutoHyphens/>
              <w:rPr>
                <w:lang w:eastAsia="zh-CN"/>
              </w:rPr>
            </w:pPr>
            <w:r w:rsidRPr="00616968">
              <w:rPr>
                <w:lang w:eastAsia="zh-CN"/>
              </w:rPr>
              <w:t>100,0</w:t>
            </w:r>
          </w:p>
        </w:tc>
      </w:tr>
    </w:tbl>
    <w:p w14:paraId="37E5A0FB" w14:textId="43CBC679" w:rsidR="00AC430B" w:rsidRPr="00616968" w:rsidRDefault="00B87AE8" w:rsidP="00616968">
      <w:pPr>
        <w:pStyle w:val="afffff3"/>
      </w:pPr>
      <w:r w:rsidRPr="00616968">
        <w:t xml:space="preserve">Таблица </w:t>
      </w:r>
      <w:r w:rsidR="00244A7C" w:rsidRPr="00616968">
        <w:rPr>
          <w:szCs w:val="28"/>
          <w:lang w:eastAsia="zh-CN"/>
        </w:rPr>
        <w:t>2.5.</w:t>
      </w:r>
      <w:r w:rsidR="00F05AE6" w:rsidRPr="00616968">
        <w:rPr>
          <w:szCs w:val="28"/>
          <w:lang w:eastAsia="zh-CN"/>
        </w:rPr>
        <w:t>1</w:t>
      </w:r>
      <w:r w:rsidR="00E44A6C" w:rsidRPr="00616968">
        <w:rPr>
          <w:szCs w:val="28"/>
          <w:lang w:eastAsia="zh-CN"/>
        </w:rPr>
        <w:t>2</w:t>
      </w:r>
      <w:r w:rsidR="0033536B" w:rsidRPr="00616968">
        <w:rPr>
          <w:szCs w:val="28"/>
          <w:lang w:eastAsia="zh-CN"/>
        </w:rPr>
        <w:t>.3</w:t>
      </w:r>
      <w:r w:rsidR="00244A7C" w:rsidRPr="00616968">
        <w:rPr>
          <w:szCs w:val="28"/>
          <w:lang w:eastAsia="zh-CN"/>
        </w:rPr>
        <w:t>-4</w:t>
      </w:r>
      <w:r w:rsidR="00AC430B" w:rsidRPr="00616968">
        <w:t xml:space="preserve"> – Фактические показатели</w:t>
      </w:r>
      <w:r w:rsidR="00D212B3" w:rsidRPr="00616968">
        <w:t xml:space="preserve"> </w:t>
      </w:r>
      <w:r w:rsidR="008B216B" w:rsidRPr="00616968">
        <w:t xml:space="preserve">среднегодового отпуска </w:t>
      </w:r>
      <w:r w:rsidR="00D212B3" w:rsidRPr="00616968">
        <w:t>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00" w:firstRow="0" w:lastRow="0" w:firstColumn="0" w:lastColumn="0" w:noHBand="0" w:noVBand="0"/>
      </w:tblPr>
      <w:tblGrid>
        <w:gridCol w:w="563"/>
        <w:gridCol w:w="3191"/>
        <w:gridCol w:w="3262"/>
        <w:gridCol w:w="3179"/>
      </w:tblGrid>
      <w:tr w:rsidR="007B6495" w:rsidRPr="00616968" w14:paraId="5A354A0B" w14:textId="77777777" w:rsidTr="001F625A">
        <w:tc>
          <w:tcPr>
            <w:tcW w:w="276" w:type="pct"/>
            <w:shd w:val="clear" w:color="auto" w:fill="auto"/>
          </w:tcPr>
          <w:p w14:paraId="7F5D94EC" w14:textId="77777777" w:rsidR="00AC430B" w:rsidRPr="00616968" w:rsidRDefault="00AC430B" w:rsidP="00616968">
            <w:pPr>
              <w:widowControl w:val="0"/>
              <w:suppressAutoHyphens/>
              <w:jc w:val="center"/>
              <w:rPr>
                <w:bCs/>
                <w:lang w:eastAsia="zh-CN"/>
              </w:rPr>
            </w:pPr>
            <w:r w:rsidRPr="00616968">
              <w:rPr>
                <w:bCs/>
                <w:lang w:eastAsia="zh-CN"/>
              </w:rPr>
              <w:t>№ п/п</w:t>
            </w:r>
          </w:p>
        </w:tc>
        <w:tc>
          <w:tcPr>
            <w:tcW w:w="1565" w:type="pct"/>
          </w:tcPr>
          <w:p w14:paraId="44271679" w14:textId="77777777" w:rsidR="00AC430B" w:rsidRPr="00616968" w:rsidRDefault="009476F9" w:rsidP="00616968">
            <w:pPr>
              <w:widowControl w:val="0"/>
              <w:suppressAutoHyphens/>
              <w:jc w:val="center"/>
              <w:rPr>
                <w:bCs/>
                <w:lang w:eastAsia="zh-CN"/>
              </w:rPr>
            </w:pPr>
            <w:r w:rsidRPr="00616968">
              <w:rPr>
                <w:bCs/>
                <w:lang w:eastAsia="zh-CN"/>
              </w:rPr>
              <w:t>И</w:t>
            </w:r>
            <w:r w:rsidR="00AC430B" w:rsidRPr="00616968">
              <w:rPr>
                <w:bCs/>
                <w:lang w:eastAsia="zh-CN"/>
              </w:rPr>
              <w:t>сточник тепловой энергии</w:t>
            </w:r>
          </w:p>
        </w:tc>
        <w:tc>
          <w:tcPr>
            <w:tcW w:w="1600" w:type="pct"/>
          </w:tcPr>
          <w:p w14:paraId="2A95F9CC" w14:textId="77777777" w:rsidR="00AC430B" w:rsidRPr="00616968" w:rsidRDefault="00AC430B" w:rsidP="00616968">
            <w:pPr>
              <w:widowControl w:val="0"/>
              <w:suppressAutoHyphens/>
              <w:jc w:val="center"/>
              <w:rPr>
                <w:bCs/>
                <w:lang w:eastAsia="zh-CN"/>
              </w:rPr>
            </w:pPr>
            <w:r w:rsidRPr="00616968">
              <w:rPr>
                <w:bCs/>
                <w:lang w:eastAsia="zh-CN"/>
              </w:rPr>
              <w:t>Фактически отпускаемая тепловая энергия</w:t>
            </w:r>
            <w:r w:rsidR="009476F9" w:rsidRPr="00616968">
              <w:rPr>
                <w:bCs/>
                <w:lang w:eastAsia="zh-CN"/>
              </w:rPr>
              <w:t xml:space="preserve"> </w:t>
            </w:r>
            <w:r w:rsidR="00D476A4" w:rsidRPr="00616968">
              <w:rPr>
                <w:bCs/>
                <w:lang w:eastAsia="zh-CN"/>
              </w:rPr>
              <w:t>(</w:t>
            </w:r>
            <w:r w:rsidRPr="00616968">
              <w:rPr>
                <w:bCs/>
                <w:lang w:eastAsia="zh-CN"/>
              </w:rPr>
              <w:t>среднегодов</w:t>
            </w:r>
            <w:r w:rsidR="00D476A4" w:rsidRPr="00616968">
              <w:rPr>
                <w:bCs/>
                <w:lang w:eastAsia="zh-CN"/>
              </w:rPr>
              <w:t>ая),</w:t>
            </w:r>
            <w:r w:rsidRPr="00616968">
              <w:rPr>
                <w:bCs/>
                <w:lang w:eastAsia="zh-CN"/>
              </w:rPr>
              <w:t xml:space="preserve"> тыс. Гкал/ч</w:t>
            </w:r>
          </w:p>
        </w:tc>
        <w:tc>
          <w:tcPr>
            <w:tcW w:w="1559" w:type="pct"/>
          </w:tcPr>
          <w:p w14:paraId="569CD8C8" w14:textId="77777777" w:rsidR="00AC430B" w:rsidRPr="00616968" w:rsidRDefault="00AC430B" w:rsidP="00616968">
            <w:pPr>
              <w:widowControl w:val="0"/>
              <w:suppressAutoHyphens/>
              <w:jc w:val="center"/>
              <w:rPr>
                <w:bCs/>
                <w:lang w:eastAsia="zh-CN"/>
              </w:rPr>
            </w:pPr>
            <w:r w:rsidRPr="00616968">
              <w:rPr>
                <w:bCs/>
                <w:lang w:eastAsia="zh-CN"/>
              </w:rPr>
              <w:t>Выработка тепловой энергии тыс. Гкал/г</w:t>
            </w:r>
            <w:r w:rsidR="009476F9" w:rsidRPr="00616968">
              <w:rPr>
                <w:bCs/>
                <w:lang w:eastAsia="zh-CN"/>
              </w:rPr>
              <w:t>од</w:t>
            </w:r>
          </w:p>
        </w:tc>
      </w:tr>
      <w:tr w:rsidR="007B6495" w:rsidRPr="00616968" w14:paraId="32595EE3" w14:textId="77777777" w:rsidTr="001F625A">
        <w:tc>
          <w:tcPr>
            <w:tcW w:w="276" w:type="pct"/>
            <w:shd w:val="clear" w:color="auto" w:fill="auto"/>
          </w:tcPr>
          <w:p w14:paraId="49667C96" w14:textId="77777777" w:rsidR="00AC430B" w:rsidRPr="00616968" w:rsidRDefault="00AC430B" w:rsidP="00616968">
            <w:pPr>
              <w:widowControl w:val="0"/>
              <w:suppressAutoHyphens/>
              <w:rPr>
                <w:lang w:eastAsia="zh-CN"/>
              </w:rPr>
            </w:pPr>
            <w:r w:rsidRPr="00616968">
              <w:rPr>
                <w:lang w:eastAsia="zh-CN"/>
              </w:rPr>
              <w:t>1</w:t>
            </w:r>
          </w:p>
        </w:tc>
        <w:tc>
          <w:tcPr>
            <w:tcW w:w="1565" w:type="pct"/>
          </w:tcPr>
          <w:p w14:paraId="7BC6523E" w14:textId="0361D6E6" w:rsidR="00AC430B" w:rsidRPr="00616968" w:rsidRDefault="00AC430B" w:rsidP="00616968">
            <w:pPr>
              <w:widowControl w:val="0"/>
              <w:suppressAutoHyphens/>
              <w:rPr>
                <w:lang w:eastAsia="zh-CN"/>
              </w:rPr>
            </w:pPr>
            <w:r w:rsidRPr="00616968">
              <w:rPr>
                <w:lang w:eastAsia="zh-CN"/>
              </w:rPr>
              <w:t xml:space="preserve">Котельная </w:t>
            </w:r>
            <w:r w:rsidR="00DD6134" w:rsidRPr="00616968">
              <w:rPr>
                <w:lang w:eastAsia="zh-CN"/>
              </w:rPr>
              <w:t>дер. Потанино</w:t>
            </w:r>
          </w:p>
        </w:tc>
        <w:tc>
          <w:tcPr>
            <w:tcW w:w="1600" w:type="pct"/>
          </w:tcPr>
          <w:p w14:paraId="024E06DE" w14:textId="77777777" w:rsidR="00AC430B" w:rsidRPr="00616968" w:rsidRDefault="00AC430B" w:rsidP="00616968">
            <w:pPr>
              <w:suppressAutoHyphens/>
              <w:rPr>
                <w:lang w:eastAsia="zh-CN"/>
              </w:rPr>
            </w:pPr>
            <w:r w:rsidRPr="00616968">
              <w:rPr>
                <w:lang w:val="en-US" w:eastAsia="zh-CN"/>
              </w:rPr>
              <w:t>1</w:t>
            </w:r>
            <w:r w:rsidRPr="00616968">
              <w:rPr>
                <w:lang w:eastAsia="zh-CN"/>
              </w:rPr>
              <w:t>,120</w:t>
            </w:r>
          </w:p>
        </w:tc>
        <w:tc>
          <w:tcPr>
            <w:tcW w:w="1559" w:type="pct"/>
          </w:tcPr>
          <w:p w14:paraId="066A2D52" w14:textId="77777777" w:rsidR="00AC430B" w:rsidRPr="00616968" w:rsidRDefault="00AC430B" w:rsidP="00616968">
            <w:pPr>
              <w:widowControl w:val="0"/>
              <w:suppressAutoHyphens/>
              <w:rPr>
                <w:lang w:eastAsia="zh-CN"/>
              </w:rPr>
            </w:pPr>
            <w:r w:rsidRPr="00616968">
              <w:rPr>
                <w:lang w:eastAsia="zh-CN"/>
              </w:rPr>
              <w:t>7,325</w:t>
            </w:r>
          </w:p>
        </w:tc>
      </w:tr>
      <w:tr w:rsidR="00AC430B" w:rsidRPr="00616968" w14:paraId="640A8595" w14:textId="77777777" w:rsidTr="001F625A">
        <w:tc>
          <w:tcPr>
            <w:tcW w:w="276" w:type="pct"/>
            <w:shd w:val="clear" w:color="auto" w:fill="auto"/>
          </w:tcPr>
          <w:p w14:paraId="2999E87F" w14:textId="77777777" w:rsidR="00AC430B" w:rsidRPr="00616968" w:rsidRDefault="00AC430B" w:rsidP="00616968">
            <w:pPr>
              <w:widowControl w:val="0"/>
              <w:suppressAutoHyphens/>
              <w:rPr>
                <w:lang w:eastAsia="zh-CN"/>
              </w:rPr>
            </w:pPr>
            <w:r w:rsidRPr="00616968">
              <w:rPr>
                <w:lang w:eastAsia="zh-CN"/>
              </w:rPr>
              <w:t>2</w:t>
            </w:r>
          </w:p>
        </w:tc>
        <w:tc>
          <w:tcPr>
            <w:tcW w:w="1565" w:type="pct"/>
          </w:tcPr>
          <w:p w14:paraId="10792A04" w14:textId="2096D2CE" w:rsidR="00AC430B" w:rsidRPr="00616968" w:rsidRDefault="00AC430B" w:rsidP="00616968">
            <w:pPr>
              <w:widowControl w:val="0"/>
              <w:suppressAutoHyphens/>
              <w:rPr>
                <w:lang w:eastAsia="zh-CN"/>
              </w:rPr>
            </w:pPr>
            <w:r w:rsidRPr="00616968">
              <w:rPr>
                <w:lang w:eastAsia="zh-CN"/>
              </w:rPr>
              <w:t xml:space="preserve">Котельная </w:t>
            </w:r>
            <w:r w:rsidR="00714AEA" w:rsidRPr="00616968">
              <w:rPr>
                <w:lang w:eastAsia="zh-CN"/>
              </w:rPr>
              <w:t xml:space="preserve">п. при ж/д ст. </w:t>
            </w:r>
            <w:r w:rsidRPr="00616968">
              <w:rPr>
                <w:lang w:eastAsia="zh-CN"/>
              </w:rPr>
              <w:t>Юги</w:t>
            </w:r>
          </w:p>
        </w:tc>
        <w:tc>
          <w:tcPr>
            <w:tcW w:w="1600" w:type="pct"/>
          </w:tcPr>
          <w:p w14:paraId="134D9D6E" w14:textId="77777777" w:rsidR="00AC430B" w:rsidRPr="00616968" w:rsidRDefault="00AC430B" w:rsidP="00616968">
            <w:pPr>
              <w:suppressAutoHyphens/>
              <w:rPr>
                <w:lang w:eastAsia="zh-CN"/>
              </w:rPr>
            </w:pPr>
            <w:r w:rsidRPr="00616968">
              <w:rPr>
                <w:lang w:eastAsia="zh-CN"/>
              </w:rPr>
              <w:t>0,</w:t>
            </w:r>
            <w:r w:rsidRPr="00616968">
              <w:rPr>
                <w:lang w:val="en-US" w:eastAsia="zh-CN"/>
              </w:rPr>
              <w:t>1</w:t>
            </w:r>
            <w:r w:rsidR="009476F9" w:rsidRPr="00616968">
              <w:rPr>
                <w:lang w:eastAsia="zh-CN"/>
              </w:rPr>
              <w:t>00</w:t>
            </w:r>
          </w:p>
        </w:tc>
        <w:tc>
          <w:tcPr>
            <w:tcW w:w="1559" w:type="pct"/>
          </w:tcPr>
          <w:p w14:paraId="239D491C" w14:textId="77777777" w:rsidR="00AC430B" w:rsidRPr="00616968" w:rsidRDefault="00AC430B" w:rsidP="00616968">
            <w:pPr>
              <w:widowControl w:val="0"/>
              <w:suppressAutoHyphens/>
              <w:rPr>
                <w:lang w:eastAsia="zh-CN"/>
              </w:rPr>
            </w:pPr>
            <w:r w:rsidRPr="00616968">
              <w:rPr>
                <w:lang w:eastAsia="zh-CN"/>
              </w:rPr>
              <w:t>0,654</w:t>
            </w:r>
          </w:p>
        </w:tc>
      </w:tr>
    </w:tbl>
    <w:p w14:paraId="02B3957D" w14:textId="77777777" w:rsidR="00144435" w:rsidRPr="00616968" w:rsidRDefault="00144435" w:rsidP="00616968">
      <w:pPr>
        <w:suppressAutoHyphens/>
        <w:spacing w:line="252" w:lineRule="auto"/>
        <w:ind w:firstLine="708"/>
        <w:jc w:val="both"/>
        <w:rPr>
          <w:sz w:val="28"/>
          <w:szCs w:val="28"/>
          <w:lang w:eastAsia="zh-CN"/>
        </w:rPr>
      </w:pPr>
    </w:p>
    <w:p w14:paraId="7E2E31CD" w14:textId="1C16623A" w:rsidR="00FB607E" w:rsidRPr="00616968" w:rsidRDefault="00207436" w:rsidP="00616968">
      <w:pPr>
        <w:suppressAutoHyphens/>
        <w:ind w:firstLine="708"/>
        <w:jc w:val="both"/>
        <w:rPr>
          <w:sz w:val="28"/>
          <w:szCs w:val="28"/>
          <w:lang w:eastAsia="zh-CN"/>
        </w:rPr>
      </w:pPr>
      <w:r w:rsidRPr="00616968">
        <w:rPr>
          <w:sz w:val="28"/>
          <w:szCs w:val="28"/>
          <w:lang w:eastAsia="zh-CN"/>
        </w:rPr>
        <w:t xml:space="preserve">Характеристика тепловых сетей приведена в таблице </w:t>
      </w:r>
      <w:r w:rsidR="00244A7C" w:rsidRPr="00616968">
        <w:rPr>
          <w:sz w:val="28"/>
          <w:szCs w:val="28"/>
          <w:lang w:eastAsia="zh-CN"/>
        </w:rPr>
        <w:t>2.5.</w:t>
      </w:r>
      <w:r w:rsidR="00F05AE6" w:rsidRPr="00616968">
        <w:rPr>
          <w:sz w:val="28"/>
          <w:szCs w:val="28"/>
          <w:lang w:eastAsia="zh-CN"/>
        </w:rPr>
        <w:t>1</w:t>
      </w:r>
      <w:r w:rsidR="00E44A6C" w:rsidRPr="00616968">
        <w:rPr>
          <w:sz w:val="28"/>
          <w:szCs w:val="28"/>
          <w:lang w:eastAsia="zh-CN"/>
        </w:rPr>
        <w:t>2</w:t>
      </w:r>
      <w:r w:rsidR="0033536B" w:rsidRPr="00616968">
        <w:rPr>
          <w:sz w:val="28"/>
          <w:szCs w:val="28"/>
          <w:lang w:eastAsia="zh-CN"/>
        </w:rPr>
        <w:t>.3</w:t>
      </w:r>
      <w:r w:rsidR="00244A7C" w:rsidRPr="00616968">
        <w:rPr>
          <w:sz w:val="28"/>
          <w:szCs w:val="28"/>
          <w:lang w:eastAsia="zh-CN"/>
        </w:rPr>
        <w:t>-5</w:t>
      </w:r>
      <w:r w:rsidRPr="00616968">
        <w:rPr>
          <w:sz w:val="28"/>
          <w:szCs w:val="28"/>
          <w:lang w:eastAsia="zh-CN"/>
        </w:rPr>
        <w:t>.</w:t>
      </w:r>
    </w:p>
    <w:p w14:paraId="21C2FA47" w14:textId="77777777" w:rsidR="00FB607E" w:rsidRPr="00616968" w:rsidRDefault="00FB607E" w:rsidP="00616968">
      <w:pPr>
        <w:rPr>
          <w:sz w:val="28"/>
          <w:szCs w:val="28"/>
          <w:lang w:eastAsia="zh-CN"/>
        </w:rPr>
      </w:pPr>
      <w:r w:rsidRPr="00616968">
        <w:rPr>
          <w:sz w:val="28"/>
          <w:szCs w:val="28"/>
          <w:lang w:eastAsia="zh-CN"/>
        </w:rPr>
        <w:br w:type="page"/>
      </w:r>
    </w:p>
    <w:p w14:paraId="318DDDD2" w14:textId="59414832" w:rsidR="00AC430B" w:rsidRPr="00616968" w:rsidRDefault="00B87AE8" w:rsidP="00616968">
      <w:pPr>
        <w:spacing w:before="120" w:after="120"/>
        <w:ind w:firstLine="709"/>
        <w:rPr>
          <w:sz w:val="28"/>
          <w:szCs w:val="28"/>
        </w:rPr>
      </w:pPr>
      <w:r w:rsidRPr="00616968">
        <w:rPr>
          <w:sz w:val="28"/>
          <w:szCs w:val="28"/>
        </w:rPr>
        <w:lastRenderedPageBreak/>
        <w:t xml:space="preserve">Таблица </w:t>
      </w:r>
      <w:r w:rsidR="00244A7C" w:rsidRPr="00616968">
        <w:rPr>
          <w:sz w:val="28"/>
          <w:szCs w:val="28"/>
          <w:lang w:eastAsia="zh-CN"/>
        </w:rPr>
        <w:t>2.5.</w:t>
      </w:r>
      <w:r w:rsidR="00F05AE6" w:rsidRPr="00616968">
        <w:rPr>
          <w:sz w:val="28"/>
          <w:szCs w:val="28"/>
          <w:lang w:eastAsia="zh-CN"/>
        </w:rPr>
        <w:t>1</w:t>
      </w:r>
      <w:r w:rsidR="00E44A6C" w:rsidRPr="00616968">
        <w:rPr>
          <w:sz w:val="28"/>
          <w:szCs w:val="28"/>
          <w:lang w:eastAsia="zh-CN"/>
        </w:rPr>
        <w:t>2</w:t>
      </w:r>
      <w:r w:rsidR="0033536B" w:rsidRPr="00616968">
        <w:rPr>
          <w:sz w:val="28"/>
          <w:szCs w:val="28"/>
          <w:lang w:eastAsia="zh-CN"/>
        </w:rPr>
        <w:t>.3</w:t>
      </w:r>
      <w:r w:rsidR="00244A7C" w:rsidRPr="00616968">
        <w:rPr>
          <w:sz w:val="28"/>
          <w:szCs w:val="28"/>
          <w:lang w:eastAsia="zh-CN"/>
        </w:rPr>
        <w:t>-5</w:t>
      </w:r>
      <w:r w:rsidR="00AC430B" w:rsidRPr="00616968">
        <w:rPr>
          <w:sz w:val="28"/>
          <w:szCs w:val="28"/>
        </w:rPr>
        <w:t xml:space="preserve"> – Характеристик</w:t>
      </w:r>
      <w:r w:rsidR="00207436" w:rsidRPr="00616968">
        <w:rPr>
          <w:sz w:val="28"/>
          <w:szCs w:val="28"/>
        </w:rPr>
        <w:t>а</w:t>
      </w:r>
      <w:r w:rsidR="00AC430B" w:rsidRPr="00616968">
        <w:rPr>
          <w:sz w:val="28"/>
          <w:szCs w:val="28"/>
        </w:rPr>
        <w:t xml:space="preserve"> тепловых сетей</w:t>
      </w:r>
    </w:p>
    <w:tbl>
      <w:tblPr>
        <w:tblStyle w:val="affffffa"/>
        <w:tblW w:w="5000" w:type="pct"/>
        <w:tblLook w:val="04A0" w:firstRow="1" w:lastRow="0" w:firstColumn="1" w:lastColumn="0" w:noHBand="0" w:noVBand="1"/>
      </w:tblPr>
      <w:tblGrid>
        <w:gridCol w:w="563"/>
        <w:gridCol w:w="3260"/>
        <w:gridCol w:w="2294"/>
        <w:gridCol w:w="2039"/>
        <w:gridCol w:w="2039"/>
      </w:tblGrid>
      <w:tr w:rsidR="007B6495" w:rsidRPr="00616968" w14:paraId="35C0FA36" w14:textId="77777777" w:rsidTr="00941EA4">
        <w:trPr>
          <w:trHeight w:val="232"/>
        </w:trPr>
        <w:tc>
          <w:tcPr>
            <w:tcW w:w="276" w:type="pct"/>
          </w:tcPr>
          <w:p w14:paraId="2A839A9B" w14:textId="77777777" w:rsidR="00B747B0" w:rsidRPr="00616968" w:rsidRDefault="00B747B0" w:rsidP="00616968">
            <w:pPr>
              <w:widowControl w:val="0"/>
              <w:suppressAutoHyphens/>
              <w:jc w:val="center"/>
              <w:rPr>
                <w:bCs/>
                <w:lang w:eastAsia="zh-CN"/>
              </w:rPr>
            </w:pPr>
            <w:r w:rsidRPr="00616968">
              <w:rPr>
                <w:bCs/>
                <w:lang w:eastAsia="zh-CN"/>
              </w:rPr>
              <w:t>№ п/п</w:t>
            </w:r>
          </w:p>
        </w:tc>
        <w:tc>
          <w:tcPr>
            <w:tcW w:w="1599" w:type="pct"/>
          </w:tcPr>
          <w:p w14:paraId="15CEF391" w14:textId="77777777" w:rsidR="00B747B0" w:rsidRPr="00616968" w:rsidRDefault="00B747B0" w:rsidP="00616968">
            <w:pPr>
              <w:widowControl w:val="0"/>
              <w:suppressAutoHyphens/>
              <w:jc w:val="center"/>
              <w:rPr>
                <w:bCs/>
                <w:lang w:eastAsia="zh-CN"/>
              </w:rPr>
            </w:pPr>
            <w:r w:rsidRPr="00616968">
              <w:rPr>
                <w:bCs/>
                <w:lang w:eastAsia="zh-CN"/>
              </w:rPr>
              <w:t>Населенный пункт</w:t>
            </w:r>
          </w:p>
        </w:tc>
        <w:tc>
          <w:tcPr>
            <w:tcW w:w="1125" w:type="pct"/>
          </w:tcPr>
          <w:p w14:paraId="3F62D18D" w14:textId="77777777" w:rsidR="00B747B0" w:rsidRPr="00616968" w:rsidRDefault="00B747B0" w:rsidP="00616968">
            <w:pPr>
              <w:widowControl w:val="0"/>
              <w:suppressAutoHyphens/>
              <w:jc w:val="center"/>
              <w:rPr>
                <w:bCs/>
                <w:lang w:eastAsia="zh-CN"/>
              </w:rPr>
            </w:pPr>
            <w:r w:rsidRPr="00616968">
              <w:rPr>
                <w:bCs/>
                <w:lang w:eastAsia="zh-CN"/>
              </w:rPr>
              <w:t>Общая протяженность тепловых сетей, м</w:t>
            </w:r>
          </w:p>
        </w:tc>
        <w:tc>
          <w:tcPr>
            <w:tcW w:w="1000" w:type="pct"/>
          </w:tcPr>
          <w:p w14:paraId="4D0DD9D3" w14:textId="77777777" w:rsidR="00B747B0" w:rsidRPr="00616968" w:rsidRDefault="00B747B0" w:rsidP="00616968">
            <w:pPr>
              <w:widowControl w:val="0"/>
              <w:suppressAutoHyphens/>
              <w:jc w:val="center"/>
              <w:rPr>
                <w:bCs/>
                <w:lang w:eastAsia="zh-CN"/>
              </w:rPr>
            </w:pPr>
            <w:r w:rsidRPr="00616968">
              <w:rPr>
                <w:bCs/>
                <w:lang w:eastAsia="zh-CN"/>
              </w:rPr>
              <w:t>Протяженность изношенных сетей, м</w:t>
            </w:r>
          </w:p>
        </w:tc>
        <w:tc>
          <w:tcPr>
            <w:tcW w:w="1000" w:type="pct"/>
          </w:tcPr>
          <w:p w14:paraId="276A580F" w14:textId="77777777" w:rsidR="00B747B0" w:rsidRPr="00616968" w:rsidRDefault="00B747B0" w:rsidP="00616968">
            <w:pPr>
              <w:widowControl w:val="0"/>
              <w:suppressAutoHyphens/>
              <w:jc w:val="center"/>
              <w:rPr>
                <w:bCs/>
                <w:lang w:eastAsia="zh-CN"/>
              </w:rPr>
            </w:pPr>
            <w:r w:rsidRPr="00616968">
              <w:rPr>
                <w:bCs/>
                <w:lang w:eastAsia="zh-CN"/>
              </w:rPr>
              <w:t>Износ сети, %</w:t>
            </w:r>
          </w:p>
        </w:tc>
      </w:tr>
      <w:tr w:rsidR="007B6495" w:rsidRPr="00616968" w14:paraId="283788D9" w14:textId="77777777" w:rsidTr="00941EA4">
        <w:tc>
          <w:tcPr>
            <w:tcW w:w="276" w:type="pct"/>
          </w:tcPr>
          <w:p w14:paraId="474BBD63" w14:textId="77777777" w:rsidR="00B747B0" w:rsidRPr="00616968" w:rsidRDefault="00B747B0" w:rsidP="00616968">
            <w:pPr>
              <w:widowControl w:val="0"/>
              <w:suppressAutoHyphens/>
              <w:rPr>
                <w:lang w:eastAsia="zh-CN"/>
              </w:rPr>
            </w:pPr>
            <w:r w:rsidRPr="00616968">
              <w:rPr>
                <w:lang w:eastAsia="zh-CN"/>
              </w:rPr>
              <w:t>1</w:t>
            </w:r>
          </w:p>
        </w:tc>
        <w:tc>
          <w:tcPr>
            <w:tcW w:w="1599" w:type="pct"/>
          </w:tcPr>
          <w:p w14:paraId="3FAD5BA7" w14:textId="075EF539" w:rsidR="00B747B0" w:rsidRPr="00616968" w:rsidRDefault="00DD6134" w:rsidP="00616968">
            <w:pPr>
              <w:widowControl w:val="0"/>
              <w:suppressAutoHyphens/>
              <w:rPr>
                <w:lang w:eastAsia="zh-CN"/>
              </w:rPr>
            </w:pPr>
            <w:r w:rsidRPr="00616968">
              <w:rPr>
                <w:lang w:eastAsia="zh-CN"/>
              </w:rPr>
              <w:t>дер. Потанино</w:t>
            </w:r>
          </w:p>
        </w:tc>
        <w:tc>
          <w:tcPr>
            <w:tcW w:w="1125" w:type="pct"/>
          </w:tcPr>
          <w:p w14:paraId="78A1E397" w14:textId="77777777" w:rsidR="00B747B0" w:rsidRPr="00616968" w:rsidRDefault="00B747B0" w:rsidP="00616968">
            <w:pPr>
              <w:suppressAutoHyphens/>
              <w:rPr>
                <w:lang w:eastAsia="zh-CN"/>
              </w:rPr>
            </w:pPr>
            <w:r w:rsidRPr="00616968">
              <w:rPr>
                <w:lang w:eastAsia="zh-CN"/>
              </w:rPr>
              <w:t>5958,0</w:t>
            </w:r>
          </w:p>
        </w:tc>
        <w:tc>
          <w:tcPr>
            <w:tcW w:w="1000" w:type="pct"/>
          </w:tcPr>
          <w:p w14:paraId="75A51475" w14:textId="77777777" w:rsidR="00B747B0" w:rsidRPr="00616968" w:rsidRDefault="00B747B0" w:rsidP="00616968">
            <w:pPr>
              <w:suppressAutoHyphens/>
              <w:rPr>
                <w:lang w:eastAsia="zh-CN"/>
              </w:rPr>
            </w:pPr>
            <w:r w:rsidRPr="00616968">
              <w:rPr>
                <w:lang w:eastAsia="zh-CN"/>
              </w:rPr>
              <w:t>1400,0</w:t>
            </w:r>
          </w:p>
        </w:tc>
        <w:tc>
          <w:tcPr>
            <w:tcW w:w="1000" w:type="pct"/>
          </w:tcPr>
          <w:p w14:paraId="590ECF67" w14:textId="77777777" w:rsidR="00B747B0" w:rsidRPr="00616968" w:rsidRDefault="00B747B0" w:rsidP="00616968">
            <w:pPr>
              <w:suppressAutoHyphens/>
              <w:rPr>
                <w:lang w:eastAsia="zh-CN"/>
              </w:rPr>
            </w:pPr>
            <w:r w:rsidRPr="00616968">
              <w:rPr>
                <w:lang w:eastAsia="zh-CN"/>
              </w:rPr>
              <w:t>23,5</w:t>
            </w:r>
          </w:p>
        </w:tc>
      </w:tr>
      <w:tr w:rsidR="007B6495" w:rsidRPr="00616968" w14:paraId="1D6834EB" w14:textId="77777777" w:rsidTr="00941EA4">
        <w:tc>
          <w:tcPr>
            <w:tcW w:w="276" w:type="pct"/>
          </w:tcPr>
          <w:p w14:paraId="7589ABEB" w14:textId="77777777" w:rsidR="00B747B0" w:rsidRPr="00616968" w:rsidRDefault="00B747B0" w:rsidP="00616968">
            <w:pPr>
              <w:widowControl w:val="0"/>
              <w:suppressAutoHyphens/>
              <w:rPr>
                <w:lang w:eastAsia="zh-CN"/>
              </w:rPr>
            </w:pPr>
            <w:r w:rsidRPr="00616968">
              <w:rPr>
                <w:lang w:eastAsia="zh-CN"/>
              </w:rPr>
              <w:t>2</w:t>
            </w:r>
          </w:p>
        </w:tc>
        <w:tc>
          <w:tcPr>
            <w:tcW w:w="1599" w:type="pct"/>
          </w:tcPr>
          <w:p w14:paraId="3D955453" w14:textId="108369ED" w:rsidR="00B747B0" w:rsidRPr="00616968" w:rsidRDefault="00714AEA" w:rsidP="00616968">
            <w:pPr>
              <w:widowControl w:val="0"/>
              <w:suppressAutoHyphens/>
              <w:rPr>
                <w:lang w:eastAsia="zh-CN"/>
              </w:rPr>
            </w:pPr>
            <w:r w:rsidRPr="00616968">
              <w:rPr>
                <w:lang w:eastAsia="zh-CN"/>
              </w:rPr>
              <w:t xml:space="preserve">п. при ж/д ст. </w:t>
            </w:r>
            <w:r w:rsidR="00B747B0" w:rsidRPr="00616968">
              <w:rPr>
                <w:lang w:eastAsia="zh-CN"/>
              </w:rPr>
              <w:t>Юги</w:t>
            </w:r>
          </w:p>
        </w:tc>
        <w:tc>
          <w:tcPr>
            <w:tcW w:w="1125" w:type="pct"/>
          </w:tcPr>
          <w:p w14:paraId="24D0DB08" w14:textId="77777777" w:rsidR="00B747B0" w:rsidRPr="00616968" w:rsidRDefault="00B747B0" w:rsidP="00616968">
            <w:pPr>
              <w:suppressAutoHyphens/>
              <w:rPr>
                <w:lang w:eastAsia="zh-CN"/>
              </w:rPr>
            </w:pPr>
            <w:r w:rsidRPr="00616968">
              <w:rPr>
                <w:lang w:eastAsia="zh-CN"/>
              </w:rPr>
              <w:t>504,0</w:t>
            </w:r>
          </w:p>
        </w:tc>
        <w:tc>
          <w:tcPr>
            <w:tcW w:w="1000" w:type="pct"/>
          </w:tcPr>
          <w:p w14:paraId="7B6F8470" w14:textId="77777777" w:rsidR="00B747B0" w:rsidRPr="00616968" w:rsidRDefault="00B747B0" w:rsidP="00616968">
            <w:pPr>
              <w:suppressAutoHyphens/>
              <w:rPr>
                <w:lang w:eastAsia="zh-CN"/>
              </w:rPr>
            </w:pPr>
            <w:r w:rsidRPr="00616968">
              <w:rPr>
                <w:lang w:eastAsia="zh-CN"/>
              </w:rPr>
              <w:t>240,0</w:t>
            </w:r>
          </w:p>
        </w:tc>
        <w:tc>
          <w:tcPr>
            <w:tcW w:w="1000" w:type="pct"/>
          </w:tcPr>
          <w:p w14:paraId="0038C848" w14:textId="77777777" w:rsidR="00B747B0" w:rsidRPr="00616968" w:rsidRDefault="00B747B0" w:rsidP="00616968">
            <w:pPr>
              <w:suppressAutoHyphens/>
              <w:rPr>
                <w:lang w:eastAsia="zh-CN"/>
              </w:rPr>
            </w:pPr>
            <w:r w:rsidRPr="00616968">
              <w:rPr>
                <w:lang w:eastAsia="zh-CN"/>
              </w:rPr>
              <w:t>47,6</w:t>
            </w:r>
          </w:p>
        </w:tc>
      </w:tr>
    </w:tbl>
    <w:p w14:paraId="41C2EF25" w14:textId="121DD00F" w:rsidR="00AC430B" w:rsidRPr="00616968" w:rsidRDefault="000153BE" w:rsidP="00616968">
      <w:pPr>
        <w:pStyle w:val="4"/>
      </w:pPr>
      <w:bookmarkStart w:id="212" w:name="__RefHeading___Toc522695869"/>
      <w:bookmarkStart w:id="213" w:name="_Toc130206426"/>
      <w:bookmarkEnd w:id="212"/>
      <w:r w:rsidRPr="00616968">
        <w:t>2.5.</w:t>
      </w:r>
      <w:r w:rsidR="00F05AE6" w:rsidRPr="00616968">
        <w:t>1</w:t>
      </w:r>
      <w:r w:rsidR="006F6081" w:rsidRPr="00616968">
        <w:t>2</w:t>
      </w:r>
      <w:r w:rsidRPr="00616968">
        <w:t>.4. </w:t>
      </w:r>
      <w:r w:rsidR="00AC430B" w:rsidRPr="00616968">
        <w:t>Газоснабжение</w:t>
      </w:r>
      <w:bookmarkEnd w:id="213"/>
    </w:p>
    <w:p w14:paraId="6E5D2326" w14:textId="3F3759C6" w:rsidR="00AC430B" w:rsidRPr="00616968" w:rsidRDefault="003A462D" w:rsidP="00616968">
      <w:pPr>
        <w:suppressAutoHyphens/>
        <w:ind w:firstLine="709"/>
        <w:jc w:val="both"/>
        <w:rPr>
          <w:sz w:val="28"/>
          <w:szCs w:val="28"/>
          <w:lang w:eastAsia="zh-CN"/>
        </w:rPr>
      </w:pPr>
      <w:bookmarkStart w:id="214" w:name="_Hlk522905739"/>
      <w:r w:rsidRPr="00616968">
        <w:rPr>
          <w:sz w:val="28"/>
          <w:szCs w:val="28"/>
          <w:lang w:eastAsia="zh-CN"/>
        </w:rPr>
        <w:t>Г</w:t>
      </w:r>
      <w:r w:rsidR="00AC430B" w:rsidRPr="00616968">
        <w:rPr>
          <w:sz w:val="28"/>
          <w:szCs w:val="28"/>
          <w:lang w:eastAsia="zh-CN"/>
        </w:rPr>
        <w:t xml:space="preserve">азоснабжение Потанинского сельского поселения осуществляется от межпоселкового газопровода высокого давления </w:t>
      </w:r>
      <w:r w:rsidR="00307F8B" w:rsidRPr="00616968">
        <w:rPr>
          <w:sz w:val="28"/>
          <w:szCs w:val="28"/>
          <w:lang w:eastAsia="zh-CN"/>
        </w:rPr>
        <w:t xml:space="preserve">диаметром </w:t>
      </w:r>
      <w:r w:rsidR="00AC430B" w:rsidRPr="00616968">
        <w:rPr>
          <w:sz w:val="28"/>
          <w:szCs w:val="28"/>
          <w:lang w:eastAsia="zh-CN"/>
        </w:rPr>
        <w:t>160</w:t>
      </w:r>
      <w:r w:rsidR="00A26094" w:rsidRPr="00616968">
        <w:rPr>
          <w:sz w:val="28"/>
          <w:szCs w:val="28"/>
          <w:lang w:eastAsia="zh-CN"/>
        </w:rPr>
        <w:t> </w:t>
      </w:r>
      <w:r w:rsidR="00AC430B" w:rsidRPr="00616968">
        <w:rPr>
          <w:sz w:val="28"/>
          <w:szCs w:val="28"/>
          <w:lang w:eastAsia="zh-CN"/>
        </w:rPr>
        <w:t>мм, идущего от ГРС «Потанино» (Р</w:t>
      </w:r>
      <w:r w:rsidR="00AC430B" w:rsidRPr="00616968">
        <w:rPr>
          <w:sz w:val="28"/>
          <w:szCs w:val="28"/>
          <w:vertAlign w:val="subscript"/>
          <w:lang w:eastAsia="zh-CN"/>
        </w:rPr>
        <w:t>вх</w:t>
      </w:r>
      <w:r w:rsidR="00AC430B" w:rsidRPr="00616968">
        <w:rPr>
          <w:sz w:val="28"/>
          <w:szCs w:val="28"/>
          <w:lang w:eastAsia="zh-CN"/>
        </w:rPr>
        <w:t>=0,6 МПа, Q</w:t>
      </w:r>
      <w:r w:rsidR="00AC430B" w:rsidRPr="00616968">
        <w:rPr>
          <w:sz w:val="28"/>
          <w:szCs w:val="28"/>
          <w:vertAlign w:val="subscript"/>
          <w:lang w:eastAsia="zh-CN"/>
        </w:rPr>
        <w:t>мах</w:t>
      </w:r>
      <w:r w:rsidR="00AC430B" w:rsidRPr="00616968">
        <w:rPr>
          <w:sz w:val="28"/>
          <w:szCs w:val="28"/>
          <w:lang w:eastAsia="zh-CN"/>
        </w:rPr>
        <w:t>=3710 м</w:t>
      </w:r>
      <w:r w:rsidR="00AC430B" w:rsidRPr="00616968">
        <w:rPr>
          <w:sz w:val="28"/>
          <w:szCs w:val="28"/>
          <w:vertAlign w:val="superscript"/>
          <w:lang w:eastAsia="zh-CN"/>
        </w:rPr>
        <w:t>3</w:t>
      </w:r>
      <w:r w:rsidR="00AC430B" w:rsidRPr="00616968">
        <w:rPr>
          <w:sz w:val="28"/>
          <w:szCs w:val="28"/>
          <w:lang w:eastAsia="zh-CN"/>
        </w:rPr>
        <w:t>/ч</w:t>
      </w:r>
      <w:r w:rsidR="00F800B8" w:rsidRPr="00616968">
        <w:rPr>
          <w:sz w:val="28"/>
          <w:szCs w:val="28"/>
          <w:lang w:eastAsia="zh-CN"/>
        </w:rPr>
        <w:t>,</w:t>
      </w:r>
      <w:r w:rsidR="00AC430B" w:rsidRPr="00616968">
        <w:rPr>
          <w:sz w:val="28"/>
          <w:szCs w:val="28"/>
          <w:lang w:eastAsia="zh-CN"/>
        </w:rPr>
        <w:t xml:space="preserve"> Q</w:t>
      </w:r>
      <w:r w:rsidR="00AC430B" w:rsidRPr="00616968">
        <w:rPr>
          <w:sz w:val="28"/>
          <w:szCs w:val="28"/>
          <w:vertAlign w:val="subscript"/>
          <w:lang w:eastAsia="zh-CN"/>
        </w:rPr>
        <w:t>мин</w:t>
      </w:r>
      <w:r w:rsidR="00AC430B" w:rsidRPr="00616968">
        <w:rPr>
          <w:sz w:val="28"/>
          <w:szCs w:val="28"/>
          <w:lang w:eastAsia="zh-CN"/>
        </w:rPr>
        <w:t>=1160 м</w:t>
      </w:r>
      <w:r w:rsidR="00AC430B" w:rsidRPr="00616968">
        <w:rPr>
          <w:sz w:val="28"/>
          <w:szCs w:val="28"/>
          <w:vertAlign w:val="superscript"/>
          <w:lang w:eastAsia="zh-CN"/>
        </w:rPr>
        <w:t>3</w:t>
      </w:r>
      <w:r w:rsidR="00AC430B" w:rsidRPr="00616968">
        <w:rPr>
          <w:sz w:val="28"/>
          <w:szCs w:val="28"/>
          <w:lang w:eastAsia="zh-CN"/>
        </w:rPr>
        <w:t xml:space="preserve">/ч). На данную ГРС газ поступает по газопроводу-отводу от существующего магистрального газопровода </w:t>
      </w:r>
      <w:r w:rsidR="00307F8B" w:rsidRPr="00616968">
        <w:rPr>
          <w:sz w:val="28"/>
          <w:szCs w:val="28"/>
          <w:lang w:eastAsia="zh-CN"/>
        </w:rPr>
        <w:t>«</w:t>
      </w:r>
      <w:r w:rsidR="00AC430B" w:rsidRPr="00616968">
        <w:rPr>
          <w:sz w:val="28"/>
          <w:szCs w:val="28"/>
          <w:lang w:eastAsia="zh-CN"/>
        </w:rPr>
        <w:t>Волхов</w:t>
      </w:r>
      <w:r w:rsidR="000B3C35" w:rsidRPr="00616968">
        <w:rPr>
          <w:sz w:val="28"/>
          <w:szCs w:val="28"/>
          <w:lang w:eastAsia="zh-CN"/>
        </w:rPr>
        <w:t xml:space="preserve"> – </w:t>
      </w:r>
      <w:r w:rsidR="00AC430B" w:rsidRPr="00616968">
        <w:rPr>
          <w:sz w:val="28"/>
          <w:szCs w:val="28"/>
          <w:lang w:eastAsia="zh-CN"/>
        </w:rPr>
        <w:t>Петрозаводск</w:t>
      </w:r>
      <w:r w:rsidR="00307F8B" w:rsidRPr="00616968">
        <w:rPr>
          <w:sz w:val="28"/>
          <w:szCs w:val="28"/>
          <w:lang w:eastAsia="zh-CN"/>
        </w:rPr>
        <w:t>»</w:t>
      </w:r>
      <w:r w:rsidR="00AC430B" w:rsidRPr="00616968">
        <w:rPr>
          <w:sz w:val="28"/>
          <w:szCs w:val="28"/>
          <w:lang w:eastAsia="zh-CN"/>
        </w:rPr>
        <w:t>.</w:t>
      </w:r>
    </w:p>
    <w:p w14:paraId="29D978C0" w14:textId="2969DD9C" w:rsidR="003A462D" w:rsidRPr="00616968" w:rsidRDefault="00F92648" w:rsidP="00616968">
      <w:pPr>
        <w:ind w:firstLine="709"/>
        <w:jc w:val="both"/>
      </w:pPr>
      <w:r w:rsidRPr="00616968">
        <w:rPr>
          <w:sz w:val="28"/>
          <w:szCs w:val="28"/>
        </w:rPr>
        <w:t>Система централизованного газоснабжения</w:t>
      </w:r>
      <w:r w:rsidR="003A462D" w:rsidRPr="00616968">
        <w:rPr>
          <w:sz w:val="28"/>
          <w:szCs w:val="28"/>
        </w:rPr>
        <w:t xml:space="preserve"> в Потанинском сельском поселении охватывает следующие населенные пункты: дер. Весь, дер. Потанино, дер. Самушкино, п. при ж/д ст. Юги. Природный газ поступает на нужды теплоснабжения, горячего водоснабжения и пищеприготовления жителей, а также на котельную дер. Потанино, от которой осуществляется теплоснабжение и горячее водоснабжение жилой и общественной застройки.</w:t>
      </w:r>
    </w:p>
    <w:p w14:paraId="28A1E1C9" w14:textId="77777777" w:rsidR="003A462D" w:rsidRPr="00616968" w:rsidRDefault="003A462D" w:rsidP="00616968">
      <w:pPr>
        <w:ind w:right="205" w:firstLine="709"/>
        <w:jc w:val="both"/>
      </w:pPr>
      <w:r w:rsidRPr="00616968">
        <w:rPr>
          <w:sz w:val="28"/>
          <w:szCs w:val="28"/>
        </w:rPr>
        <w:t>Газоснабжение потребителей осуществляется посредством подачи газа среднего давления до ГРП, на которых производится редуцирование газа до низкого давления и дальнейшая его подача потребителям.</w:t>
      </w:r>
    </w:p>
    <w:p w14:paraId="655FA646" w14:textId="77777777" w:rsidR="003A462D" w:rsidRPr="00616968" w:rsidRDefault="003A462D" w:rsidP="00616968">
      <w:pPr>
        <w:ind w:right="205" w:firstLine="709"/>
        <w:jc w:val="both"/>
      </w:pPr>
      <w:r w:rsidRPr="00616968">
        <w:rPr>
          <w:sz w:val="28"/>
          <w:szCs w:val="28"/>
        </w:rPr>
        <w:t>Газоснабжение котельной в дер. Потанино осуществляется природным газом среднего давления.</w:t>
      </w:r>
    </w:p>
    <w:p w14:paraId="39373B97" w14:textId="778B19C5" w:rsidR="00C80B5A" w:rsidRPr="00616968" w:rsidRDefault="006E7665" w:rsidP="00616968">
      <w:pPr>
        <w:suppressAutoHyphens/>
        <w:kinsoku w:val="0"/>
        <w:overflowPunct w:val="0"/>
        <w:ind w:right="205" w:firstLine="709"/>
        <w:jc w:val="both"/>
        <w:rPr>
          <w:spacing w:val="-1"/>
          <w:sz w:val="28"/>
          <w:lang w:eastAsia="zh-CN"/>
        </w:rPr>
      </w:pPr>
      <w:r w:rsidRPr="00616968">
        <w:rPr>
          <w:spacing w:val="-1"/>
          <w:sz w:val="28"/>
          <w:lang w:eastAsia="zh-CN"/>
        </w:rPr>
        <w:t xml:space="preserve">Сведения о количестве газифицированных домов Потанинского сельского поселения приведены в таблице </w:t>
      </w:r>
      <w:r w:rsidR="00244A7C" w:rsidRPr="00616968">
        <w:rPr>
          <w:spacing w:val="-1"/>
          <w:sz w:val="28"/>
          <w:lang w:eastAsia="zh-CN"/>
        </w:rPr>
        <w:t>2.5.</w:t>
      </w:r>
      <w:r w:rsidR="00F05AE6" w:rsidRPr="00616968">
        <w:rPr>
          <w:spacing w:val="-1"/>
          <w:sz w:val="28"/>
          <w:lang w:eastAsia="zh-CN"/>
        </w:rPr>
        <w:t>1</w:t>
      </w:r>
      <w:r w:rsidR="00E44A6C" w:rsidRPr="00616968">
        <w:rPr>
          <w:spacing w:val="-1"/>
          <w:sz w:val="28"/>
          <w:lang w:eastAsia="zh-CN"/>
        </w:rPr>
        <w:t>2</w:t>
      </w:r>
      <w:r w:rsidR="00244A7C" w:rsidRPr="00616968">
        <w:rPr>
          <w:spacing w:val="-1"/>
          <w:sz w:val="28"/>
          <w:lang w:eastAsia="zh-CN"/>
        </w:rPr>
        <w:t>.4-1</w:t>
      </w:r>
      <w:r w:rsidRPr="00616968">
        <w:rPr>
          <w:spacing w:val="-1"/>
          <w:sz w:val="28"/>
          <w:lang w:eastAsia="zh-CN"/>
        </w:rPr>
        <w:t>.</w:t>
      </w:r>
      <w:bookmarkEnd w:id="214"/>
    </w:p>
    <w:p w14:paraId="16F5F0E4" w14:textId="7D2BD323" w:rsidR="00AC430B" w:rsidRPr="00616968" w:rsidRDefault="00B87AE8" w:rsidP="00616968">
      <w:pPr>
        <w:pStyle w:val="afffff3"/>
      </w:pPr>
      <w:r w:rsidRPr="00616968">
        <w:t xml:space="preserve">Таблица </w:t>
      </w:r>
      <w:r w:rsidR="00244A7C" w:rsidRPr="00616968">
        <w:rPr>
          <w:spacing w:val="-1"/>
          <w:lang w:eastAsia="zh-CN"/>
        </w:rPr>
        <w:t>2.5.</w:t>
      </w:r>
      <w:r w:rsidR="00F05AE6" w:rsidRPr="00616968">
        <w:rPr>
          <w:spacing w:val="-1"/>
          <w:lang w:eastAsia="zh-CN"/>
        </w:rPr>
        <w:t>1</w:t>
      </w:r>
      <w:r w:rsidR="00E44A6C" w:rsidRPr="00616968">
        <w:rPr>
          <w:spacing w:val="-1"/>
          <w:lang w:eastAsia="zh-CN"/>
        </w:rPr>
        <w:t>2</w:t>
      </w:r>
      <w:r w:rsidR="00244A7C" w:rsidRPr="00616968">
        <w:rPr>
          <w:spacing w:val="-1"/>
          <w:lang w:eastAsia="zh-CN"/>
        </w:rPr>
        <w:t>.4-1</w:t>
      </w:r>
      <w:r w:rsidR="00AC430B" w:rsidRPr="00616968">
        <w:t xml:space="preserve"> – Сведения о количестве газифицированных домов Потанинского </w:t>
      </w:r>
      <w:r w:rsidR="00EF6204" w:rsidRPr="00616968">
        <w:t xml:space="preserve">сельского </w:t>
      </w:r>
      <w:r w:rsidR="00AC430B" w:rsidRPr="00616968">
        <w:t>поселения</w:t>
      </w:r>
      <w:bookmarkStart w:id="215" w:name="_Ref375130376"/>
      <w:bookmarkEnd w:id="215"/>
    </w:p>
    <w:tbl>
      <w:tblPr>
        <w:tblStyle w:val="affffffa"/>
        <w:tblW w:w="5000" w:type="pct"/>
        <w:tblLook w:val="04A0" w:firstRow="1" w:lastRow="0" w:firstColumn="1" w:lastColumn="0" w:noHBand="0" w:noVBand="1"/>
      </w:tblPr>
      <w:tblGrid>
        <w:gridCol w:w="563"/>
        <w:gridCol w:w="2836"/>
        <w:gridCol w:w="1560"/>
        <w:gridCol w:w="1701"/>
        <w:gridCol w:w="1837"/>
        <w:gridCol w:w="1698"/>
      </w:tblGrid>
      <w:tr w:rsidR="007B6495" w:rsidRPr="00616968" w14:paraId="543F87B4" w14:textId="77777777" w:rsidTr="00C0258E">
        <w:tc>
          <w:tcPr>
            <w:tcW w:w="276" w:type="pct"/>
            <w:vMerge w:val="restart"/>
          </w:tcPr>
          <w:p w14:paraId="1AA72923" w14:textId="334532AF" w:rsidR="00EF6204" w:rsidRPr="00616968" w:rsidRDefault="00EF6204" w:rsidP="00616968">
            <w:pPr>
              <w:pStyle w:val="afffff3"/>
              <w:spacing w:before="0" w:after="0"/>
              <w:ind w:firstLine="0"/>
              <w:jc w:val="center"/>
              <w:rPr>
                <w:sz w:val="24"/>
                <w:szCs w:val="24"/>
              </w:rPr>
            </w:pPr>
            <w:r w:rsidRPr="00616968">
              <w:rPr>
                <w:sz w:val="24"/>
                <w:szCs w:val="24"/>
              </w:rPr>
              <w:t>№</w:t>
            </w:r>
            <w:r w:rsidR="00527AB9" w:rsidRPr="00616968">
              <w:rPr>
                <w:sz w:val="24"/>
                <w:szCs w:val="24"/>
              </w:rPr>
              <w:t xml:space="preserve"> </w:t>
            </w:r>
            <w:r w:rsidRPr="00616968">
              <w:rPr>
                <w:sz w:val="24"/>
                <w:szCs w:val="24"/>
              </w:rPr>
              <w:t>п/п</w:t>
            </w:r>
          </w:p>
        </w:tc>
        <w:tc>
          <w:tcPr>
            <w:tcW w:w="1391" w:type="pct"/>
            <w:vMerge w:val="restart"/>
          </w:tcPr>
          <w:p w14:paraId="19E1EF9F" w14:textId="77777777" w:rsidR="00EF6204" w:rsidRPr="00616968" w:rsidRDefault="00EF6204" w:rsidP="00616968">
            <w:pPr>
              <w:pStyle w:val="afffff3"/>
              <w:spacing w:before="0" w:after="0"/>
              <w:ind w:firstLine="0"/>
              <w:jc w:val="center"/>
              <w:rPr>
                <w:sz w:val="24"/>
                <w:szCs w:val="24"/>
              </w:rPr>
            </w:pPr>
            <w:r w:rsidRPr="00616968">
              <w:rPr>
                <w:sz w:val="24"/>
                <w:szCs w:val="24"/>
              </w:rPr>
              <w:t>Жилищный фонд</w:t>
            </w:r>
          </w:p>
        </w:tc>
        <w:tc>
          <w:tcPr>
            <w:tcW w:w="3333" w:type="pct"/>
            <w:gridSpan w:val="4"/>
          </w:tcPr>
          <w:p w14:paraId="0BB25A51" w14:textId="77777777" w:rsidR="00EF6204" w:rsidRPr="00616968" w:rsidRDefault="00EF6204" w:rsidP="00616968">
            <w:pPr>
              <w:pStyle w:val="afffff3"/>
              <w:spacing w:before="0" w:after="0"/>
              <w:ind w:firstLine="0"/>
              <w:jc w:val="center"/>
              <w:rPr>
                <w:sz w:val="24"/>
                <w:szCs w:val="24"/>
              </w:rPr>
            </w:pPr>
            <w:r w:rsidRPr="00616968">
              <w:rPr>
                <w:sz w:val="24"/>
                <w:szCs w:val="24"/>
              </w:rPr>
              <w:t>Количество газифицированных домов, штук</w:t>
            </w:r>
          </w:p>
        </w:tc>
      </w:tr>
      <w:tr w:rsidR="007B6495" w:rsidRPr="00616968" w14:paraId="1FEAE296" w14:textId="77777777" w:rsidTr="00C0258E">
        <w:tc>
          <w:tcPr>
            <w:tcW w:w="276" w:type="pct"/>
            <w:vMerge/>
          </w:tcPr>
          <w:p w14:paraId="2445D9A9" w14:textId="77777777" w:rsidR="00EF6204" w:rsidRPr="00616968" w:rsidRDefault="00EF6204" w:rsidP="00616968">
            <w:pPr>
              <w:pStyle w:val="afffff3"/>
              <w:spacing w:before="0" w:after="0"/>
              <w:ind w:firstLine="0"/>
              <w:jc w:val="center"/>
              <w:rPr>
                <w:sz w:val="24"/>
                <w:szCs w:val="24"/>
              </w:rPr>
            </w:pPr>
          </w:p>
        </w:tc>
        <w:tc>
          <w:tcPr>
            <w:tcW w:w="1391" w:type="pct"/>
            <w:vMerge/>
          </w:tcPr>
          <w:p w14:paraId="26BBF6FF" w14:textId="77777777" w:rsidR="00EF6204" w:rsidRPr="00616968" w:rsidRDefault="00EF6204" w:rsidP="00616968">
            <w:pPr>
              <w:pStyle w:val="afffff3"/>
              <w:spacing w:before="0" w:after="0"/>
              <w:ind w:firstLine="0"/>
              <w:jc w:val="center"/>
              <w:rPr>
                <w:sz w:val="24"/>
                <w:szCs w:val="24"/>
              </w:rPr>
            </w:pPr>
          </w:p>
        </w:tc>
        <w:tc>
          <w:tcPr>
            <w:tcW w:w="765" w:type="pct"/>
          </w:tcPr>
          <w:p w14:paraId="13FF5CDF" w14:textId="22024F9A" w:rsidR="00EF6204" w:rsidRPr="00616968" w:rsidRDefault="00DD6134" w:rsidP="00616968">
            <w:pPr>
              <w:pStyle w:val="afffff3"/>
              <w:spacing w:before="0" w:after="0"/>
              <w:ind w:firstLine="0"/>
              <w:jc w:val="center"/>
              <w:rPr>
                <w:sz w:val="24"/>
                <w:szCs w:val="24"/>
              </w:rPr>
            </w:pPr>
            <w:r w:rsidRPr="00616968">
              <w:rPr>
                <w:sz w:val="24"/>
                <w:szCs w:val="24"/>
              </w:rPr>
              <w:t>дер. Весь</w:t>
            </w:r>
          </w:p>
        </w:tc>
        <w:tc>
          <w:tcPr>
            <w:tcW w:w="834" w:type="pct"/>
          </w:tcPr>
          <w:p w14:paraId="469A8E62" w14:textId="4AB45A53" w:rsidR="00EF6204" w:rsidRPr="00616968" w:rsidRDefault="00DD6134" w:rsidP="00616968">
            <w:pPr>
              <w:suppressAutoHyphens/>
              <w:jc w:val="center"/>
              <w:rPr>
                <w:bCs/>
              </w:rPr>
            </w:pPr>
            <w:r w:rsidRPr="00616968">
              <w:rPr>
                <w:bCs/>
              </w:rPr>
              <w:t>дер. Потанино</w:t>
            </w:r>
          </w:p>
        </w:tc>
        <w:tc>
          <w:tcPr>
            <w:tcW w:w="901" w:type="pct"/>
          </w:tcPr>
          <w:p w14:paraId="3255285C" w14:textId="130FE25A" w:rsidR="00EF6204" w:rsidRPr="00616968" w:rsidRDefault="00DD6134" w:rsidP="00616968">
            <w:pPr>
              <w:pStyle w:val="afffff3"/>
              <w:spacing w:before="0" w:after="0"/>
              <w:ind w:firstLine="0"/>
              <w:jc w:val="center"/>
              <w:rPr>
                <w:sz w:val="24"/>
                <w:szCs w:val="24"/>
              </w:rPr>
            </w:pPr>
            <w:r w:rsidRPr="00616968">
              <w:rPr>
                <w:sz w:val="24"/>
                <w:szCs w:val="24"/>
              </w:rPr>
              <w:t>дер. Самушкино</w:t>
            </w:r>
          </w:p>
        </w:tc>
        <w:tc>
          <w:tcPr>
            <w:tcW w:w="834" w:type="pct"/>
          </w:tcPr>
          <w:p w14:paraId="07FA1456" w14:textId="662D264F" w:rsidR="00EF6204" w:rsidRPr="00616968" w:rsidRDefault="00714AEA" w:rsidP="00616968">
            <w:pPr>
              <w:suppressAutoHyphens/>
              <w:jc w:val="center"/>
              <w:rPr>
                <w:bCs/>
              </w:rPr>
            </w:pPr>
            <w:r w:rsidRPr="00616968">
              <w:rPr>
                <w:bCs/>
              </w:rPr>
              <w:t xml:space="preserve">п. при ж/д ст. </w:t>
            </w:r>
            <w:r w:rsidR="00EF6204" w:rsidRPr="00616968">
              <w:rPr>
                <w:bCs/>
              </w:rPr>
              <w:t>Юги</w:t>
            </w:r>
          </w:p>
        </w:tc>
      </w:tr>
      <w:tr w:rsidR="007B6495" w:rsidRPr="00616968" w14:paraId="0F20D394" w14:textId="77777777" w:rsidTr="00353B11">
        <w:tc>
          <w:tcPr>
            <w:tcW w:w="276" w:type="pct"/>
          </w:tcPr>
          <w:p w14:paraId="110368F1" w14:textId="77777777" w:rsidR="00EF6204" w:rsidRPr="00616968" w:rsidRDefault="00EF6204" w:rsidP="00616968">
            <w:pPr>
              <w:pStyle w:val="afffff3"/>
              <w:spacing w:before="0" w:after="0"/>
              <w:ind w:firstLine="0"/>
              <w:jc w:val="left"/>
              <w:rPr>
                <w:sz w:val="24"/>
                <w:szCs w:val="24"/>
              </w:rPr>
            </w:pPr>
            <w:r w:rsidRPr="00616968">
              <w:rPr>
                <w:sz w:val="24"/>
                <w:szCs w:val="24"/>
              </w:rPr>
              <w:t>1</w:t>
            </w:r>
          </w:p>
        </w:tc>
        <w:tc>
          <w:tcPr>
            <w:tcW w:w="1391" w:type="pct"/>
          </w:tcPr>
          <w:p w14:paraId="4ADD8DDD" w14:textId="77777777" w:rsidR="00EF6204" w:rsidRPr="00616968" w:rsidRDefault="00EF6204" w:rsidP="00616968">
            <w:pPr>
              <w:pStyle w:val="afffff3"/>
              <w:spacing w:before="0" w:after="0"/>
              <w:ind w:firstLine="0"/>
              <w:jc w:val="left"/>
              <w:rPr>
                <w:sz w:val="24"/>
                <w:szCs w:val="24"/>
              </w:rPr>
            </w:pPr>
            <w:r w:rsidRPr="00616968">
              <w:rPr>
                <w:sz w:val="24"/>
                <w:szCs w:val="24"/>
              </w:rPr>
              <w:t>Многоквартирный</w:t>
            </w:r>
          </w:p>
        </w:tc>
        <w:tc>
          <w:tcPr>
            <w:tcW w:w="765" w:type="pct"/>
          </w:tcPr>
          <w:p w14:paraId="3098267C" w14:textId="77777777" w:rsidR="00EF6204" w:rsidRPr="00616968" w:rsidRDefault="00EF6204" w:rsidP="00616968">
            <w:pPr>
              <w:pStyle w:val="afffff3"/>
              <w:spacing w:before="0" w:after="0"/>
              <w:ind w:firstLine="0"/>
              <w:jc w:val="center"/>
              <w:rPr>
                <w:sz w:val="24"/>
                <w:szCs w:val="24"/>
              </w:rPr>
            </w:pPr>
            <w:r w:rsidRPr="00616968">
              <w:rPr>
                <w:sz w:val="24"/>
                <w:szCs w:val="24"/>
              </w:rPr>
              <w:t>0</w:t>
            </w:r>
          </w:p>
        </w:tc>
        <w:tc>
          <w:tcPr>
            <w:tcW w:w="834" w:type="pct"/>
          </w:tcPr>
          <w:p w14:paraId="58093CA9" w14:textId="77777777" w:rsidR="00EF6204" w:rsidRPr="00616968" w:rsidRDefault="00EF6204" w:rsidP="00616968">
            <w:pPr>
              <w:pStyle w:val="afffff3"/>
              <w:spacing w:before="0" w:after="0"/>
              <w:ind w:firstLine="0"/>
              <w:jc w:val="center"/>
              <w:rPr>
                <w:sz w:val="24"/>
                <w:szCs w:val="24"/>
              </w:rPr>
            </w:pPr>
            <w:r w:rsidRPr="00616968">
              <w:rPr>
                <w:sz w:val="24"/>
                <w:szCs w:val="24"/>
              </w:rPr>
              <w:t>14</w:t>
            </w:r>
          </w:p>
        </w:tc>
        <w:tc>
          <w:tcPr>
            <w:tcW w:w="901" w:type="pct"/>
          </w:tcPr>
          <w:p w14:paraId="75690286" w14:textId="77777777" w:rsidR="00EF6204" w:rsidRPr="00616968" w:rsidRDefault="00F8123D" w:rsidP="00616968">
            <w:pPr>
              <w:pStyle w:val="afffff3"/>
              <w:spacing w:before="0" w:after="0"/>
              <w:ind w:firstLine="0"/>
              <w:jc w:val="center"/>
              <w:rPr>
                <w:sz w:val="24"/>
                <w:szCs w:val="24"/>
              </w:rPr>
            </w:pPr>
            <w:r w:rsidRPr="00616968">
              <w:rPr>
                <w:sz w:val="24"/>
                <w:szCs w:val="24"/>
              </w:rPr>
              <w:t>н</w:t>
            </w:r>
            <w:r w:rsidR="00EF6204" w:rsidRPr="00616968">
              <w:rPr>
                <w:sz w:val="24"/>
                <w:szCs w:val="24"/>
              </w:rPr>
              <w:t>ет данных</w:t>
            </w:r>
          </w:p>
        </w:tc>
        <w:tc>
          <w:tcPr>
            <w:tcW w:w="834" w:type="pct"/>
          </w:tcPr>
          <w:p w14:paraId="5892B46E" w14:textId="77777777" w:rsidR="00EF6204" w:rsidRPr="00616968" w:rsidRDefault="00EF6204" w:rsidP="00616968">
            <w:pPr>
              <w:pStyle w:val="afffff3"/>
              <w:spacing w:before="0" w:after="0"/>
              <w:ind w:firstLine="0"/>
              <w:jc w:val="center"/>
              <w:rPr>
                <w:sz w:val="24"/>
                <w:szCs w:val="24"/>
              </w:rPr>
            </w:pPr>
            <w:r w:rsidRPr="00616968">
              <w:rPr>
                <w:sz w:val="24"/>
                <w:szCs w:val="24"/>
              </w:rPr>
              <w:t>2</w:t>
            </w:r>
          </w:p>
        </w:tc>
      </w:tr>
      <w:tr w:rsidR="00EF6204" w:rsidRPr="00616968" w14:paraId="5026E34A" w14:textId="77777777" w:rsidTr="00353B11">
        <w:tc>
          <w:tcPr>
            <w:tcW w:w="276" w:type="pct"/>
          </w:tcPr>
          <w:p w14:paraId="796192A7" w14:textId="77777777" w:rsidR="00EF6204" w:rsidRPr="00616968" w:rsidRDefault="00EF6204" w:rsidP="00616968">
            <w:pPr>
              <w:pStyle w:val="afffff3"/>
              <w:spacing w:before="0" w:after="0"/>
              <w:ind w:firstLine="0"/>
              <w:jc w:val="left"/>
              <w:rPr>
                <w:sz w:val="24"/>
                <w:szCs w:val="24"/>
              </w:rPr>
            </w:pPr>
            <w:r w:rsidRPr="00616968">
              <w:rPr>
                <w:sz w:val="24"/>
                <w:szCs w:val="24"/>
              </w:rPr>
              <w:t>2</w:t>
            </w:r>
          </w:p>
        </w:tc>
        <w:tc>
          <w:tcPr>
            <w:tcW w:w="1391" w:type="pct"/>
          </w:tcPr>
          <w:p w14:paraId="2F441238" w14:textId="77777777" w:rsidR="00EF6204" w:rsidRPr="00616968" w:rsidRDefault="00EF6204" w:rsidP="00616968">
            <w:pPr>
              <w:pStyle w:val="afffff3"/>
              <w:spacing w:before="0" w:after="0"/>
              <w:ind w:firstLine="0"/>
              <w:jc w:val="left"/>
              <w:rPr>
                <w:sz w:val="24"/>
                <w:szCs w:val="24"/>
              </w:rPr>
            </w:pPr>
            <w:r w:rsidRPr="00616968">
              <w:rPr>
                <w:sz w:val="24"/>
                <w:szCs w:val="24"/>
              </w:rPr>
              <w:t>Индивидуальный</w:t>
            </w:r>
          </w:p>
        </w:tc>
        <w:tc>
          <w:tcPr>
            <w:tcW w:w="765" w:type="pct"/>
          </w:tcPr>
          <w:p w14:paraId="617BCA6E" w14:textId="77777777" w:rsidR="00EF6204" w:rsidRPr="00616968" w:rsidRDefault="00EF6204" w:rsidP="00616968">
            <w:pPr>
              <w:pStyle w:val="afffff3"/>
              <w:spacing w:before="0" w:after="0"/>
              <w:ind w:firstLine="0"/>
              <w:jc w:val="center"/>
              <w:rPr>
                <w:sz w:val="24"/>
                <w:szCs w:val="24"/>
              </w:rPr>
            </w:pPr>
            <w:r w:rsidRPr="00616968">
              <w:rPr>
                <w:sz w:val="24"/>
                <w:szCs w:val="24"/>
              </w:rPr>
              <w:t>8</w:t>
            </w:r>
          </w:p>
        </w:tc>
        <w:tc>
          <w:tcPr>
            <w:tcW w:w="834" w:type="pct"/>
          </w:tcPr>
          <w:p w14:paraId="6511C0DD" w14:textId="77777777" w:rsidR="00EF6204" w:rsidRPr="00616968" w:rsidRDefault="00EF6204" w:rsidP="00616968">
            <w:pPr>
              <w:pStyle w:val="afffff3"/>
              <w:spacing w:before="0" w:after="0"/>
              <w:ind w:firstLine="0"/>
              <w:jc w:val="center"/>
              <w:rPr>
                <w:sz w:val="24"/>
                <w:szCs w:val="24"/>
              </w:rPr>
            </w:pPr>
            <w:r w:rsidRPr="00616968">
              <w:rPr>
                <w:sz w:val="24"/>
                <w:szCs w:val="24"/>
              </w:rPr>
              <w:t>21</w:t>
            </w:r>
          </w:p>
        </w:tc>
        <w:tc>
          <w:tcPr>
            <w:tcW w:w="901" w:type="pct"/>
          </w:tcPr>
          <w:p w14:paraId="7520D57E" w14:textId="77777777" w:rsidR="00EF6204" w:rsidRPr="00616968" w:rsidRDefault="00F8123D" w:rsidP="00616968">
            <w:pPr>
              <w:pStyle w:val="afffff3"/>
              <w:spacing w:before="0" w:after="0"/>
              <w:ind w:firstLine="0"/>
              <w:jc w:val="center"/>
              <w:rPr>
                <w:sz w:val="24"/>
                <w:szCs w:val="24"/>
              </w:rPr>
            </w:pPr>
            <w:r w:rsidRPr="00616968">
              <w:rPr>
                <w:sz w:val="24"/>
                <w:szCs w:val="24"/>
              </w:rPr>
              <w:t>н</w:t>
            </w:r>
            <w:r w:rsidR="00EF6204" w:rsidRPr="00616968">
              <w:rPr>
                <w:sz w:val="24"/>
                <w:szCs w:val="24"/>
              </w:rPr>
              <w:t>ет данных</w:t>
            </w:r>
          </w:p>
        </w:tc>
        <w:tc>
          <w:tcPr>
            <w:tcW w:w="834" w:type="pct"/>
          </w:tcPr>
          <w:p w14:paraId="07AB429B" w14:textId="77777777" w:rsidR="00EF6204" w:rsidRPr="00616968" w:rsidRDefault="00EF6204" w:rsidP="00616968">
            <w:pPr>
              <w:pStyle w:val="afffff3"/>
              <w:spacing w:before="0" w:after="0"/>
              <w:ind w:firstLine="0"/>
              <w:jc w:val="center"/>
              <w:rPr>
                <w:sz w:val="24"/>
                <w:szCs w:val="24"/>
              </w:rPr>
            </w:pPr>
            <w:r w:rsidRPr="00616968">
              <w:rPr>
                <w:sz w:val="24"/>
                <w:szCs w:val="24"/>
              </w:rPr>
              <w:t>3</w:t>
            </w:r>
          </w:p>
        </w:tc>
      </w:tr>
    </w:tbl>
    <w:p w14:paraId="56A8A199" w14:textId="77777777" w:rsidR="00244A7C" w:rsidRPr="00616968" w:rsidRDefault="00244A7C" w:rsidP="00616968">
      <w:pPr>
        <w:suppressAutoHyphens/>
        <w:ind w:firstLine="709"/>
        <w:jc w:val="both"/>
        <w:rPr>
          <w:sz w:val="28"/>
          <w:szCs w:val="28"/>
          <w:lang w:eastAsia="zh-CN"/>
        </w:rPr>
      </w:pPr>
    </w:p>
    <w:p w14:paraId="14BF34FE" w14:textId="63ED35C3" w:rsidR="003A462D" w:rsidRPr="00616968" w:rsidRDefault="003A462D" w:rsidP="00616968">
      <w:pPr>
        <w:pStyle w:val="affff2"/>
        <w:spacing w:beforeAutospacing="0" w:afterAutospacing="0"/>
        <w:ind w:firstLine="709"/>
        <w:jc w:val="both"/>
      </w:pPr>
      <w:r w:rsidRPr="00616968">
        <w:rPr>
          <w:sz w:val="28"/>
          <w:szCs w:val="28"/>
        </w:rPr>
        <w:t>По данным государственного казенного учреждения Ленинградской области «Центр энергосбережения и повышения энергоэффективности Ленинградской области» фактическое газопотребление (по состоянию на 202</w:t>
      </w:r>
      <w:r w:rsidR="00F834DE" w:rsidRPr="00616968">
        <w:rPr>
          <w:sz w:val="28"/>
          <w:szCs w:val="28"/>
        </w:rPr>
        <w:t>1</w:t>
      </w:r>
      <w:r w:rsidRPr="00616968">
        <w:rPr>
          <w:sz w:val="28"/>
          <w:szCs w:val="28"/>
        </w:rPr>
        <w:t xml:space="preserve"> год) </w:t>
      </w:r>
      <w:r w:rsidR="00AC430B" w:rsidRPr="00616968">
        <w:rPr>
          <w:sz w:val="28"/>
          <w:szCs w:val="28"/>
          <w:lang w:eastAsia="zh-CN"/>
        </w:rPr>
        <w:t>на коммунально-бытовые нужды населения составило 66,404 тыс. м</w:t>
      </w:r>
      <w:r w:rsidR="00AC430B" w:rsidRPr="00616968">
        <w:rPr>
          <w:sz w:val="28"/>
          <w:szCs w:val="28"/>
          <w:vertAlign w:val="superscript"/>
          <w:lang w:eastAsia="zh-CN"/>
        </w:rPr>
        <w:t>3</w:t>
      </w:r>
      <w:r w:rsidR="00AC430B" w:rsidRPr="00616968">
        <w:rPr>
          <w:sz w:val="28"/>
          <w:szCs w:val="28"/>
          <w:lang w:eastAsia="zh-CN"/>
        </w:rPr>
        <w:t xml:space="preserve">/год, на нужды теплоисточников </w:t>
      </w:r>
      <w:r w:rsidR="00026F4C" w:rsidRPr="00616968">
        <w:rPr>
          <w:sz w:val="28"/>
          <w:szCs w:val="28"/>
          <w:lang w:eastAsia="zh-CN"/>
        </w:rPr>
        <w:t>–</w:t>
      </w:r>
      <w:r w:rsidR="00AC430B" w:rsidRPr="00616968">
        <w:rPr>
          <w:sz w:val="28"/>
          <w:szCs w:val="28"/>
          <w:lang w:eastAsia="zh-CN"/>
        </w:rPr>
        <w:t xml:space="preserve"> 995,575 тыс. м</w:t>
      </w:r>
      <w:r w:rsidR="00AC430B" w:rsidRPr="00616968">
        <w:rPr>
          <w:sz w:val="28"/>
          <w:szCs w:val="28"/>
          <w:vertAlign w:val="superscript"/>
          <w:lang w:eastAsia="zh-CN"/>
        </w:rPr>
        <w:t>3</w:t>
      </w:r>
      <w:r w:rsidR="00AC430B" w:rsidRPr="00616968">
        <w:rPr>
          <w:sz w:val="28"/>
          <w:szCs w:val="28"/>
          <w:lang w:eastAsia="zh-CN"/>
        </w:rPr>
        <w:t>/год.</w:t>
      </w:r>
      <w:r w:rsidRPr="00616968">
        <w:rPr>
          <w:sz w:val="28"/>
          <w:szCs w:val="28"/>
          <w:lang w:eastAsia="zh-CN"/>
        </w:rPr>
        <w:t xml:space="preserve"> </w:t>
      </w:r>
      <w:r w:rsidRPr="00616968">
        <w:rPr>
          <w:sz w:val="28"/>
          <w:szCs w:val="28"/>
        </w:rPr>
        <w:t>Обеспеченность населения Потанинского сельского поселения централизованным газоснабжением составляет 87 %.</w:t>
      </w:r>
    </w:p>
    <w:p w14:paraId="5F49CE87" w14:textId="222CB5A4" w:rsidR="00C92BFC" w:rsidRPr="00616968" w:rsidRDefault="00CF40F0" w:rsidP="00616968">
      <w:pPr>
        <w:suppressAutoHyphens/>
        <w:ind w:firstLine="709"/>
        <w:jc w:val="both"/>
        <w:rPr>
          <w:sz w:val="28"/>
          <w:szCs w:val="28"/>
          <w:lang w:eastAsia="zh-CN"/>
        </w:rPr>
      </w:pPr>
      <w:r w:rsidRPr="00616968">
        <w:rPr>
          <w:sz w:val="28"/>
          <w:szCs w:val="28"/>
          <w:lang w:eastAsia="zh-CN"/>
        </w:rPr>
        <w:t xml:space="preserve">Характеристика системы газоснабжения Потанинского сельского поселения приведена в таблице </w:t>
      </w:r>
      <w:r w:rsidR="00244A7C" w:rsidRPr="00616968">
        <w:rPr>
          <w:spacing w:val="-1"/>
          <w:sz w:val="28"/>
          <w:lang w:eastAsia="zh-CN"/>
        </w:rPr>
        <w:t>2.5.</w:t>
      </w:r>
      <w:r w:rsidR="00F05AE6" w:rsidRPr="00616968">
        <w:rPr>
          <w:spacing w:val="-1"/>
          <w:sz w:val="28"/>
          <w:lang w:eastAsia="zh-CN"/>
        </w:rPr>
        <w:t>1</w:t>
      </w:r>
      <w:r w:rsidR="00E44A6C" w:rsidRPr="00616968">
        <w:rPr>
          <w:spacing w:val="-1"/>
          <w:sz w:val="28"/>
          <w:lang w:eastAsia="zh-CN"/>
        </w:rPr>
        <w:t>2</w:t>
      </w:r>
      <w:r w:rsidR="00244A7C" w:rsidRPr="00616968">
        <w:rPr>
          <w:spacing w:val="-1"/>
          <w:sz w:val="28"/>
          <w:lang w:eastAsia="zh-CN"/>
        </w:rPr>
        <w:t>.4-2</w:t>
      </w:r>
      <w:r w:rsidRPr="00616968">
        <w:rPr>
          <w:sz w:val="28"/>
          <w:szCs w:val="28"/>
          <w:lang w:eastAsia="zh-CN"/>
        </w:rPr>
        <w:t>.</w:t>
      </w:r>
    </w:p>
    <w:p w14:paraId="28410C8D" w14:textId="77777777" w:rsidR="00C92BFC" w:rsidRPr="00616968" w:rsidRDefault="00C92BFC" w:rsidP="00616968">
      <w:pPr>
        <w:rPr>
          <w:sz w:val="28"/>
          <w:szCs w:val="28"/>
          <w:lang w:eastAsia="zh-CN"/>
        </w:rPr>
      </w:pPr>
      <w:r w:rsidRPr="00616968">
        <w:rPr>
          <w:sz w:val="28"/>
          <w:szCs w:val="28"/>
          <w:lang w:eastAsia="zh-CN"/>
        </w:rPr>
        <w:br w:type="page"/>
      </w:r>
    </w:p>
    <w:p w14:paraId="2D84ED22" w14:textId="4193B7A5" w:rsidR="00AC430B" w:rsidRPr="00616968" w:rsidRDefault="00B87AE8" w:rsidP="00616968">
      <w:pPr>
        <w:pStyle w:val="afffff3"/>
      </w:pPr>
      <w:r w:rsidRPr="00616968">
        <w:lastRenderedPageBreak/>
        <w:t xml:space="preserve">Таблица </w:t>
      </w:r>
      <w:r w:rsidR="00244A7C" w:rsidRPr="00616968">
        <w:rPr>
          <w:spacing w:val="-1"/>
          <w:lang w:eastAsia="zh-CN"/>
        </w:rPr>
        <w:t>2.5.</w:t>
      </w:r>
      <w:r w:rsidR="00F05AE6" w:rsidRPr="00616968">
        <w:rPr>
          <w:spacing w:val="-1"/>
          <w:lang w:eastAsia="zh-CN"/>
        </w:rPr>
        <w:t>1</w:t>
      </w:r>
      <w:r w:rsidR="00E44A6C" w:rsidRPr="00616968">
        <w:rPr>
          <w:spacing w:val="-1"/>
          <w:lang w:eastAsia="zh-CN"/>
        </w:rPr>
        <w:t>2</w:t>
      </w:r>
      <w:r w:rsidR="00244A7C" w:rsidRPr="00616968">
        <w:rPr>
          <w:spacing w:val="-1"/>
          <w:lang w:eastAsia="zh-CN"/>
        </w:rPr>
        <w:t>.4-2</w:t>
      </w:r>
      <w:r w:rsidR="00AC430B" w:rsidRPr="00616968">
        <w:t xml:space="preserve"> – Характеристика системы газоснабжения Потанинского сельского поселения</w:t>
      </w:r>
    </w:p>
    <w:tbl>
      <w:tblPr>
        <w:tblW w:w="5000" w:type="pct"/>
        <w:tblCellMar>
          <w:left w:w="103" w:type="dxa"/>
        </w:tblCellMar>
        <w:tblLook w:val="0000" w:firstRow="0" w:lastRow="0" w:firstColumn="0" w:lastColumn="0" w:noHBand="0" w:noVBand="0"/>
      </w:tblPr>
      <w:tblGrid>
        <w:gridCol w:w="535"/>
        <w:gridCol w:w="2992"/>
        <w:gridCol w:w="2222"/>
        <w:gridCol w:w="2366"/>
        <w:gridCol w:w="2080"/>
      </w:tblGrid>
      <w:tr w:rsidR="007B6495" w:rsidRPr="00616968" w14:paraId="287E1CF4" w14:textId="77777777" w:rsidTr="00941EA4">
        <w:trPr>
          <w:tblHeader/>
        </w:trPr>
        <w:tc>
          <w:tcPr>
            <w:tcW w:w="137" w:type="pct"/>
            <w:tcBorders>
              <w:top w:val="single" w:sz="4" w:space="0" w:color="000000"/>
              <w:left w:val="single" w:sz="4" w:space="0" w:color="000000"/>
              <w:bottom w:val="single" w:sz="4" w:space="0" w:color="000000"/>
            </w:tcBorders>
            <w:shd w:val="clear" w:color="auto" w:fill="auto"/>
          </w:tcPr>
          <w:p w14:paraId="5F89EDE4" w14:textId="77777777" w:rsidR="00CF40F0" w:rsidRPr="00616968" w:rsidRDefault="00CF40F0" w:rsidP="00616968">
            <w:pPr>
              <w:widowControl w:val="0"/>
              <w:suppressAutoHyphens/>
              <w:jc w:val="center"/>
              <w:rPr>
                <w:bCs/>
                <w:lang w:eastAsia="zh-CN"/>
              </w:rPr>
            </w:pPr>
            <w:r w:rsidRPr="00616968">
              <w:rPr>
                <w:bCs/>
                <w:lang w:eastAsia="zh-CN"/>
              </w:rPr>
              <w:t>№ п/п</w:t>
            </w:r>
          </w:p>
        </w:tc>
        <w:tc>
          <w:tcPr>
            <w:tcW w:w="1499" w:type="pct"/>
            <w:tcBorders>
              <w:top w:val="single" w:sz="4" w:space="0" w:color="000000"/>
              <w:left w:val="single" w:sz="4" w:space="0" w:color="000000"/>
              <w:bottom w:val="single" w:sz="4" w:space="0" w:color="000000"/>
            </w:tcBorders>
            <w:shd w:val="clear" w:color="auto" w:fill="auto"/>
          </w:tcPr>
          <w:p w14:paraId="49783B0A" w14:textId="77777777" w:rsidR="00CF40F0" w:rsidRPr="00616968" w:rsidRDefault="00CF40F0" w:rsidP="00616968">
            <w:pPr>
              <w:widowControl w:val="0"/>
              <w:suppressAutoHyphens/>
              <w:jc w:val="center"/>
              <w:rPr>
                <w:bCs/>
                <w:lang w:eastAsia="zh-CN"/>
              </w:rPr>
            </w:pPr>
            <w:r w:rsidRPr="00616968">
              <w:rPr>
                <w:bCs/>
                <w:lang w:eastAsia="zh-CN"/>
              </w:rPr>
              <w:t>Населённый пункт</w:t>
            </w:r>
          </w:p>
        </w:tc>
        <w:tc>
          <w:tcPr>
            <w:tcW w:w="1121" w:type="pct"/>
            <w:tcBorders>
              <w:top w:val="single" w:sz="4" w:space="0" w:color="000000"/>
              <w:left w:val="single" w:sz="4" w:space="0" w:color="000000"/>
              <w:bottom w:val="single" w:sz="4" w:space="0" w:color="000000"/>
            </w:tcBorders>
            <w:shd w:val="clear" w:color="auto" w:fill="auto"/>
          </w:tcPr>
          <w:p w14:paraId="247DC819" w14:textId="77777777" w:rsidR="00CF40F0" w:rsidRPr="00616968" w:rsidRDefault="00CF40F0" w:rsidP="00616968">
            <w:pPr>
              <w:widowControl w:val="0"/>
              <w:suppressAutoHyphens/>
              <w:jc w:val="center"/>
              <w:rPr>
                <w:bCs/>
                <w:lang w:eastAsia="zh-CN"/>
              </w:rPr>
            </w:pPr>
            <w:r w:rsidRPr="00616968">
              <w:rPr>
                <w:bCs/>
                <w:lang w:eastAsia="zh-CN"/>
              </w:rPr>
              <w:t>Количество ГРП (в том числе ШГРП), штук</w:t>
            </w:r>
          </w:p>
        </w:tc>
        <w:tc>
          <w:tcPr>
            <w:tcW w:w="1192" w:type="pct"/>
            <w:tcBorders>
              <w:top w:val="single" w:sz="4" w:space="0" w:color="000000"/>
              <w:left w:val="single" w:sz="4" w:space="0" w:color="000000"/>
              <w:bottom w:val="single" w:sz="4" w:space="0" w:color="000000"/>
            </w:tcBorders>
            <w:shd w:val="clear" w:color="auto" w:fill="auto"/>
          </w:tcPr>
          <w:p w14:paraId="08723C47" w14:textId="77777777" w:rsidR="00CF40F0" w:rsidRPr="00616968" w:rsidRDefault="00CF40F0" w:rsidP="00616968">
            <w:pPr>
              <w:widowControl w:val="0"/>
              <w:suppressAutoHyphens/>
              <w:jc w:val="center"/>
              <w:rPr>
                <w:bCs/>
                <w:lang w:eastAsia="zh-CN"/>
              </w:rPr>
            </w:pPr>
            <w:r w:rsidRPr="00616968">
              <w:rPr>
                <w:bCs/>
                <w:lang w:eastAsia="zh-CN"/>
              </w:rPr>
              <w:t>Количество нитей редуцирования, штук</w:t>
            </w:r>
          </w:p>
        </w:tc>
        <w:tc>
          <w:tcPr>
            <w:tcW w:w="1051" w:type="pct"/>
            <w:tcBorders>
              <w:top w:val="single" w:sz="4" w:space="0" w:color="000000"/>
              <w:left w:val="single" w:sz="4" w:space="0" w:color="000000"/>
              <w:bottom w:val="single" w:sz="4" w:space="0" w:color="000000"/>
              <w:right w:val="single" w:sz="4" w:space="0" w:color="000000"/>
            </w:tcBorders>
            <w:shd w:val="clear" w:color="auto" w:fill="auto"/>
          </w:tcPr>
          <w:p w14:paraId="217F376D" w14:textId="77777777" w:rsidR="00CF40F0" w:rsidRPr="00616968" w:rsidRDefault="00CF40F0" w:rsidP="00616968">
            <w:pPr>
              <w:widowControl w:val="0"/>
              <w:suppressAutoHyphens/>
              <w:jc w:val="center"/>
              <w:rPr>
                <w:bCs/>
                <w:lang w:eastAsia="zh-CN"/>
              </w:rPr>
            </w:pPr>
            <w:r w:rsidRPr="00616968">
              <w:rPr>
                <w:bCs/>
                <w:lang w:eastAsia="zh-CN"/>
              </w:rPr>
              <w:t>Год ввода в эксплуатацию</w:t>
            </w:r>
          </w:p>
        </w:tc>
      </w:tr>
      <w:tr w:rsidR="007B6495" w:rsidRPr="00616968" w14:paraId="64391161" w14:textId="77777777" w:rsidTr="00941EA4">
        <w:tc>
          <w:tcPr>
            <w:tcW w:w="137" w:type="pct"/>
            <w:tcBorders>
              <w:top w:val="single" w:sz="4" w:space="0" w:color="000000"/>
              <w:left w:val="single" w:sz="4" w:space="0" w:color="000000"/>
              <w:bottom w:val="single" w:sz="4" w:space="0" w:color="000000"/>
            </w:tcBorders>
            <w:shd w:val="clear" w:color="auto" w:fill="auto"/>
          </w:tcPr>
          <w:p w14:paraId="092973A4" w14:textId="77777777" w:rsidR="004547E5" w:rsidRPr="00616968" w:rsidRDefault="004547E5" w:rsidP="00616968">
            <w:pPr>
              <w:widowControl w:val="0"/>
              <w:suppressAutoHyphens/>
              <w:rPr>
                <w:lang w:eastAsia="zh-CN"/>
              </w:rPr>
            </w:pPr>
            <w:r w:rsidRPr="00616968">
              <w:rPr>
                <w:lang w:eastAsia="zh-CN"/>
              </w:rPr>
              <w:t>1</w:t>
            </w:r>
          </w:p>
        </w:tc>
        <w:tc>
          <w:tcPr>
            <w:tcW w:w="1499" w:type="pct"/>
            <w:tcBorders>
              <w:top w:val="single" w:sz="4" w:space="0" w:color="000000"/>
              <w:left w:val="single" w:sz="4" w:space="0" w:color="000000"/>
              <w:bottom w:val="single" w:sz="4" w:space="0" w:color="000000"/>
            </w:tcBorders>
            <w:shd w:val="clear" w:color="auto" w:fill="auto"/>
          </w:tcPr>
          <w:p w14:paraId="16461A7F" w14:textId="24837C76" w:rsidR="004547E5" w:rsidRPr="00616968" w:rsidRDefault="00DD6134" w:rsidP="00616968">
            <w:pPr>
              <w:widowControl w:val="0"/>
              <w:suppressAutoHyphens/>
              <w:rPr>
                <w:lang w:eastAsia="zh-CN"/>
              </w:rPr>
            </w:pPr>
            <w:r w:rsidRPr="00616968">
              <w:rPr>
                <w:lang w:eastAsia="zh-CN"/>
              </w:rPr>
              <w:t>дер. Весь</w:t>
            </w:r>
          </w:p>
        </w:tc>
        <w:tc>
          <w:tcPr>
            <w:tcW w:w="1121" w:type="pct"/>
            <w:tcBorders>
              <w:top w:val="single" w:sz="4" w:space="0" w:color="000000"/>
              <w:left w:val="single" w:sz="4" w:space="0" w:color="000000"/>
              <w:bottom w:val="single" w:sz="4" w:space="0" w:color="000000"/>
            </w:tcBorders>
            <w:shd w:val="clear" w:color="auto" w:fill="auto"/>
          </w:tcPr>
          <w:p w14:paraId="1A732B4B" w14:textId="77777777" w:rsidR="004547E5" w:rsidRPr="00616968" w:rsidRDefault="004547E5" w:rsidP="00616968">
            <w:pPr>
              <w:widowControl w:val="0"/>
              <w:suppressAutoHyphens/>
              <w:rPr>
                <w:lang w:eastAsia="zh-CN"/>
              </w:rPr>
            </w:pPr>
            <w:r w:rsidRPr="00616968">
              <w:rPr>
                <w:lang w:eastAsia="zh-CN"/>
              </w:rPr>
              <w:t>9</w:t>
            </w:r>
          </w:p>
        </w:tc>
        <w:tc>
          <w:tcPr>
            <w:tcW w:w="1192" w:type="pct"/>
            <w:tcBorders>
              <w:top w:val="single" w:sz="4" w:space="0" w:color="000000"/>
              <w:left w:val="single" w:sz="4" w:space="0" w:color="000000"/>
              <w:bottom w:val="single" w:sz="4" w:space="0" w:color="000000"/>
            </w:tcBorders>
            <w:shd w:val="clear" w:color="auto" w:fill="auto"/>
          </w:tcPr>
          <w:p w14:paraId="4F5095B7" w14:textId="77777777" w:rsidR="004547E5" w:rsidRPr="00616968" w:rsidRDefault="004547E5" w:rsidP="00616968">
            <w:pPr>
              <w:widowControl w:val="0"/>
              <w:suppressAutoHyphens/>
              <w:rPr>
                <w:lang w:eastAsia="zh-CN"/>
              </w:rPr>
            </w:pPr>
            <w:r w:rsidRPr="00616968">
              <w:rPr>
                <w:lang w:eastAsia="zh-CN"/>
              </w:rPr>
              <w:t>10</w:t>
            </w:r>
          </w:p>
        </w:tc>
        <w:tc>
          <w:tcPr>
            <w:tcW w:w="1051" w:type="pct"/>
            <w:tcBorders>
              <w:top w:val="single" w:sz="4" w:space="0" w:color="000000"/>
              <w:left w:val="single" w:sz="4" w:space="0" w:color="000000"/>
              <w:bottom w:val="single" w:sz="4" w:space="0" w:color="000000"/>
              <w:right w:val="single" w:sz="4" w:space="0" w:color="000000"/>
            </w:tcBorders>
            <w:shd w:val="clear" w:color="auto" w:fill="auto"/>
          </w:tcPr>
          <w:p w14:paraId="618C7388" w14:textId="79DBE5D8" w:rsidR="004547E5" w:rsidRPr="00616968" w:rsidRDefault="004547E5" w:rsidP="00616968">
            <w:pPr>
              <w:widowControl w:val="0"/>
              <w:suppressAutoHyphens/>
              <w:rPr>
                <w:lang w:eastAsia="zh-CN"/>
              </w:rPr>
            </w:pPr>
            <w:r w:rsidRPr="00616968">
              <w:rPr>
                <w:lang w:eastAsia="zh-CN"/>
              </w:rPr>
              <w:t>2013</w:t>
            </w:r>
          </w:p>
        </w:tc>
      </w:tr>
      <w:tr w:rsidR="007B6495" w:rsidRPr="00616968" w14:paraId="479E5FE0" w14:textId="77777777" w:rsidTr="00941EA4">
        <w:tc>
          <w:tcPr>
            <w:tcW w:w="137" w:type="pct"/>
            <w:tcBorders>
              <w:top w:val="single" w:sz="4" w:space="0" w:color="000000"/>
              <w:left w:val="single" w:sz="4" w:space="0" w:color="000000"/>
              <w:bottom w:val="single" w:sz="4" w:space="0" w:color="000000"/>
            </w:tcBorders>
            <w:shd w:val="clear" w:color="auto" w:fill="auto"/>
          </w:tcPr>
          <w:p w14:paraId="7C5CA26E" w14:textId="77777777" w:rsidR="00CF40F0" w:rsidRPr="00616968" w:rsidRDefault="00F8123D" w:rsidP="00616968">
            <w:pPr>
              <w:widowControl w:val="0"/>
              <w:suppressAutoHyphens/>
              <w:snapToGrid w:val="0"/>
              <w:rPr>
                <w:lang w:eastAsia="zh-CN"/>
              </w:rPr>
            </w:pPr>
            <w:r w:rsidRPr="00616968">
              <w:rPr>
                <w:lang w:eastAsia="zh-CN"/>
              </w:rPr>
              <w:t>2</w:t>
            </w:r>
          </w:p>
        </w:tc>
        <w:tc>
          <w:tcPr>
            <w:tcW w:w="1499" w:type="pct"/>
            <w:tcBorders>
              <w:top w:val="single" w:sz="4" w:space="0" w:color="000000"/>
              <w:left w:val="single" w:sz="4" w:space="0" w:color="000000"/>
              <w:bottom w:val="single" w:sz="4" w:space="0" w:color="000000"/>
            </w:tcBorders>
            <w:shd w:val="clear" w:color="auto" w:fill="auto"/>
          </w:tcPr>
          <w:p w14:paraId="08D06142" w14:textId="266226AD" w:rsidR="00E13C4B" w:rsidRPr="00616968" w:rsidRDefault="00DD6134" w:rsidP="00616968">
            <w:pPr>
              <w:widowControl w:val="0"/>
              <w:suppressAutoHyphens/>
              <w:rPr>
                <w:lang w:eastAsia="zh-CN"/>
              </w:rPr>
            </w:pPr>
            <w:r w:rsidRPr="00616968">
              <w:rPr>
                <w:lang w:eastAsia="zh-CN"/>
              </w:rPr>
              <w:t>дер. Потанино</w:t>
            </w:r>
          </w:p>
        </w:tc>
        <w:tc>
          <w:tcPr>
            <w:tcW w:w="1121" w:type="pct"/>
            <w:tcBorders>
              <w:top w:val="single" w:sz="4" w:space="0" w:color="000000"/>
              <w:left w:val="single" w:sz="4" w:space="0" w:color="000000"/>
              <w:bottom w:val="single" w:sz="4" w:space="0" w:color="000000"/>
            </w:tcBorders>
            <w:shd w:val="clear" w:color="auto" w:fill="auto"/>
          </w:tcPr>
          <w:p w14:paraId="3D2FC7DD" w14:textId="77777777" w:rsidR="00CF40F0" w:rsidRPr="00616968" w:rsidRDefault="004547E5" w:rsidP="00616968">
            <w:pPr>
              <w:widowControl w:val="0"/>
              <w:suppressAutoHyphens/>
              <w:rPr>
                <w:lang w:eastAsia="zh-CN"/>
              </w:rPr>
            </w:pPr>
            <w:r w:rsidRPr="00616968">
              <w:rPr>
                <w:lang w:eastAsia="zh-CN"/>
              </w:rPr>
              <w:t>3</w:t>
            </w:r>
          </w:p>
        </w:tc>
        <w:tc>
          <w:tcPr>
            <w:tcW w:w="1192" w:type="pct"/>
            <w:tcBorders>
              <w:top w:val="single" w:sz="4" w:space="0" w:color="000000"/>
              <w:left w:val="single" w:sz="4" w:space="0" w:color="000000"/>
              <w:bottom w:val="single" w:sz="4" w:space="0" w:color="000000"/>
            </w:tcBorders>
            <w:shd w:val="clear" w:color="auto" w:fill="auto"/>
          </w:tcPr>
          <w:p w14:paraId="6D134D89" w14:textId="77777777" w:rsidR="00CF40F0" w:rsidRPr="00616968" w:rsidRDefault="004547E5" w:rsidP="00616968">
            <w:pPr>
              <w:widowControl w:val="0"/>
              <w:suppressAutoHyphens/>
              <w:rPr>
                <w:lang w:eastAsia="zh-CN"/>
              </w:rPr>
            </w:pPr>
            <w:r w:rsidRPr="00616968">
              <w:rPr>
                <w:lang w:eastAsia="zh-CN"/>
              </w:rPr>
              <w:t>4</w:t>
            </w:r>
          </w:p>
        </w:tc>
        <w:tc>
          <w:tcPr>
            <w:tcW w:w="1051" w:type="pct"/>
            <w:tcBorders>
              <w:top w:val="single" w:sz="4" w:space="0" w:color="000000"/>
              <w:left w:val="single" w:sz="4" w:space="0" w:color="000000"/>
              <w:bottom w:val="single" w:sz="4" w:space="0" w:color="000000"/>
              <w:right w:val="single" w:sz="4" w:space="0" w:color="000000"/>
            </w:tcBorders>
            <w:shd w:val="clear" w:color="auto" w:fill="auto"/>
          </w:tcPr>
          <w:p w14:paraId="18928253" w14:textId="77777777" w:rsidR="00CF40F0" w:rsidRPr="00616968" w:rsidRDefault="00CF40F0" w:rsidP="00616968">
            <w:pPr>
              <w:widowControl w:val="0"/>
              <w:suppressAutoHyphens/>
              <w:rPr>
                <w:lang w:eastAsia="zh-CN"/>
              </w:rPr>
            </w:pPr>
            <w:r w:rsidRPr="00616968">
              <w:rPr>
                <w:lang w:eastAsia="zh-CN"/>
              </w:rPr>
              <w:t>201</w:t>
            </w:r>
            <w:r w:rsidR="004547E5" w:rsidRPr="00616968">
              <w:rPr>
                <w:lang w:eastAsia="zh-CN"/>
              </w:rPr>
              <w:t>2</w:t>
            </w:r>
          </w:p>
        </w:tc>
      </w:tr>
      <w:tr w:rsidR="00CF40F0" w:rsidRPr="00616968" w14:paraId="3370819A" w14:textId="77777777" w:rsidTr="00941EA4">
        <w:tc>
          <w:tcPr>
            <w:tcW w:w="137" w:type="pct"/>
            <w:tcBorders>
              <w:top w:val="single" w:sz="4" w:space="0" w:color="000000"/>
              <w:left w:val="single" w:sz="4" w:space="0" w:color="000000"/>
              <w:bottom w:val="single" w:sz="4" w:space="0" w:color="000000"/>
            </w:tcBorders>
            <w:shd w:val="clear" w:color="auto" w:fill="auto"/>
          </w:tcPr>
          <w:p w14:paraId="21D0F748" w14:textId="77777777" w:rsidR="00CF40F0" w:rsidRPr="00616968" w:rsidRDefault="00BB14B3" w:rsidP="00616968">
            <w:pPr>
              <w:widowControl w:val="0"/>
              <w:suppressAutoHyphens/>
              <w:snapToGrid w:val="0"/>
              <w:rPr>
                <w:lang w:eastAsia="zh-CN"/>
              </w:rPr>
            </w:pPr>
            <w:r w:rsidRPr="00616968">
              <w:rPr>
                <w:lang w:eastAsia="zh-CN"/>
              </w:rPr>
              <w:t>3</w:t>
            </w:r>
          </w:p>
        </w:tc>
        <w:tc>
          <w:tcPr>
            <w:tcW w:w="1499" w:type="pct"/>
            <w:tcBorders>
              <w:top w:val="single" w:sz="4" w:space="0" w:color="000000"/>
              <w:left w:val="single" w:sz="4" w:space="0" w:color="000000"/>
              <w:bottom w:val="single" w:sz="4" w:space="0" w:color="000000"/>
            </w:tcBorders>
            <w:shd w:val="clear" w:color="auto" w:fill="auto"/>
          </w:tcPr>
          <w:p w14:paraId="68AB5600" w14:textId="0B82A335" w:rsidR="00CF40F0" w:rsidRPr="00616968" w:rsidRDefault="00714AEA" w:rsidP="00616968">
            <w:pPr>
              <w:widowControl w:val="0"/>
              <w:suppressAutoHyphens/>
              <w:rPr>
                <w:lang w:eastAsia="zh-CN"/>
              </w:rPr>
            </w:pPr>
            <w:r w:rsidRPr="00616968">
              <w:rPr>
                <w:lang w:eastAsia="zh-CN"/>
              </w:rPr>
              <w:t xml:space="preserve">п. при ж/д ст. </w:t>
            </w:r>
            <w:r w:rsidR="00CF40F0" w:rsidRPr="00616968">
              <w:rPr>
                <w:lang w:eastAsia="zh-CN"/>
              </w:rPr>
              <w:t>Юги</w:t>
            </w:r>
          </w:p>
        </w:tc>
        <w:tc>
          <w:tcPr>
            <w:tcW w:w="1121" w:type="pct"/>
            <w:tcBorders>
              <w:top w:val="single" w:sz="4" w:space="0" w:color="000000"/>
              <w:left w:val="single" w:sz="4" w:space="0" w:color="000000"/>
              <w:bottom w:val="single" w:sz="4" w:space="0" w:color="000000"/>
            </w:tcBorders>
            <w:shd w:val="clear" w:color="auto" w:fill="auto"/>
          </w:tcPr>
          <w:p w14:paraId="100F3DD5" w14:textId="77777777" w:rsidR="00CF40F0" w:rsidRPr="00616968" w:rsidRDefault="00CF40F0" w:rsidP="00616968">
            <w:pPr>
              <w:widowControl w:val="0"/>
              <w:suppressAutoHyphens/>
              <w:rPr>
                <w:lang w:eastAsia="zh-CN"/>
              </w:rPr>
            </w:pPr>
            <w:r w:rsidRPr="00616968">
              <w:rPr>
                <w:lang w:eastAsia="zh-CN"/>
              </w:rPr>
              <w:t>3</w:t>
            </w:r>
          </w:p>
        </w:tc>
        <w:tc>
          <w:tcPr>
            <w:tcW w:w="1192" w:type="pct"/>
            <w:tcBorders>
              <w:top w:val="single" w:sz="4" w:space="0" w:color="000000"/>
              <w:left w:val="single" w:sz="4" w:space="0" w:color="000000"/>
              <w:bottom w:val="single" w:sz="4" w:space="0" w:color="000000"/>
            </w:tcBorders>
            <w:shd w:val="clear" w:color="auto" w:fill="auto"/>
          </w:tcPr>
          <w:p w14:paraId="33C3C336" w14:textId="77777777" w:rsidR="00CF40F0" w:rsidRPr="00616968" w:rsidRDefault="00CF40F0" w:rsidP="00616968">
            <w:pPr>
              <w:widowControl w:val="0"/>
              <w:suppressAutoHyphens/>
              <w:rPr>
                <w:lang w:eastAsia="zh-CN"/>
              </w:rPr>
            </w:pPr>
            <w:r w:rsidRPr="00616968">
              <w:rPr>
                <w:lang w:eastAsia="zh-CN"/>
              </w:rPr>
              <w:t>4</w:t>
            </w:r>
          </w:p>
        </w:tc>
        <w:tc>
          <w:tcPr>
            <w:tcW w:w="1051" w:type="pct"/>
            <w:tcBorders>
              <w:top w:val="single" w:sz="4" w:space="0" w:color="000000"/>
              <w:left w:val="single" w:sz="4" w:space="0" w:color="000000"/>
              <w:bottom w:val="single" w:sz="4" w:space="0" w:color="000000"/>
              <w:right w:val="single" w:sz="4" w:space="0" w:color="000000"/>
            </w:tcBorders>
            <w:shd w:val="clear" w:color="auto" w:fill="auto"/>
          </w:tcPr>
          <w:p w14:paraId="7824B63F" w14:textId="15B83D8B" w:rsidR="00CF40F0" w:rsidRPr="00616968" w:rsidRDefault="00CF40F0" w:rsidP="00616968">
            <w:pPr>
              <w:widowControl w:val="0"/>
              <w:suppressAutoHyphens/>
              <w:rPr>
                <w:lang w:eastAsia="zh-CN"/>
              </w:rPr>
            </w:pPr>
            <w:r w:rsidRPr="00616968">
              <w:rPr>
                <w:lang w:eastAsia="zh-CN"/>
              </w:rPr>
              <w:t>2013</w:t>
            </w:r>
          </w:p>
        </w:tc>
      </w:tr>
    </w:tbl>
    <w:p w14:paraId="0FCE3B27" w14:textId="77777777" w:rsidR="00431692" w:rsidRPr="00616968" w:rsidRDefault="00431692" w:rsidP="00616968">
      <w:pPr>
        <w:suppressAutoHyphens/>
        <w:ind w:firstLine="709"/>
        <w:jc w:val="both"/>
        <w:rPr>
          <w:sz w:val="28"/>
          <w:szCs w:val="28"/>
          <w:lang w:eastAsia="zh-CN"/>
        </w:rPr>
      </w:pPr>
    </w:p>
    <w:p w14:paraId="7E28CE61" w14:textId="097A5CC3" w:rsidR="009D2B4A" w:rsidRPr="00616968" w:rsidRDefault="00E13C4B" w:rsidP="00616968">
      <w:pPr>
        <w:suppressAutoHyphens/>
        <w:ind w:firstLine="709"/>
        <w:jc w:val="both"/>
        <w:rPr>
          <w:sz w:val="28"/>
          <w:szCs w:val="28"/>
          <w:lang w:eastAsia="zh-CN"/>
        </w:rPr>
      </w:pPr>
      <w:r w:rsidRPr="00616968">
        <w:rPr>
          <w:sz w:val="28"/>
          <w:szCs w:val="28"/>
          <w:lang w:eastAsia="zh-CN"/>
        </w:rPr>
        <w:t xml:space="preserve">Характеристика сетей газоснабжения </w:t>
      </w:r>
      <w:r w:rsidR="006E0C30" w:rsidRPr="00616968">
        <w:rPr>
          <w:sz w:val="28"/>
          <w:szCs w:val="28"/>
          <w:lang w:eastAsia="zh-CN"/>
        </w:rPr>
        <w:t xml:space="preserve">населенных пунктов </w:t>
      </w:r>
      <w:r w:rsidRPr="00616968">
        <w:rPr>
          <w:sz w:val="28"/>
          <w:szCs w:val="28"/>
          <w:lang w:eastAsia="zh-CN"/>
        </w:rPr>
        <w:t>приведена в таблиц</w:t>
      </w:r>
      <w:r w:rsidR="006E0C30" w:rsidRPr="00616968">
        <w:rPr>
          <w:sz w:val="28"/>
          <w:szCs w:val="28"/>
          <w:lang w:eastAsia="zh-CN"/>
        </w:rPr>
        <w:t>ах</w:t>
      </w:r>
      <w:r w:rsidRPr="00616968">
        <w:rPr>
          <w:sz w:val="28"/>
          <w:szCs w:val="28"/>
          <w:lang w:eastAsia="zh-CN"/>
        </w:rPr>
        <w:t xml:space="preserve"> </w:t>
      </w:r>
      <w:r w:rsidR="00244A7C" w:rsidRPr="00616968">
        <w:rPr>
          <w:spacing w:val="-1"/>
          <w:sz w:val="28"/>
          <w:lang w:eastAsia="zh-CN"/>
        </w:rPr>
        <w:t>2.5.</w:t>
      </w:r>
      <w:r w:rsidR="00F05AE6" w:rsidRPr="00616968">
        <w:rPr>
          <w:spacing w:val="-1"/>
          <w:sz w:val="28"/>
          <w:lang w:eastAsia="zh-CN"/>
        </w:rPr>
        <w:t>1</w:t>
      </w:r>
      <w:r w:rsidR="00E44A6C" w:rsidRPr="00616968">
        <w:rPr>
          <w:spacing w:val="-1"/>
          <w:sz w:val="28"/>
          <w:lang w:eastAsia="zh-CN"/>
        </w:rPr>
        <w:t>2</w:t>
      </w:r>
      <w:r w:rsidR="00244A7C" w:rsidRPr="00616968">
        <w:rPr>
          <w:spacing w:val="-1"/>
          <w:sz w:val="28"/>
          <w:lang w:eastAsia="zh-CN"/>
        </w:rPr>
        <w:t>.4-3</w:t>
      </w:r>
      <w:r w:rsidRPr="00616968">
        <w:rPr>
          <w:sz w:val="28"/>
          <w:szCs w:val="28"/>
          <w:lang w:eastAsia="zh-CN"/>
        </w:rPr>
        <w:t>,</w:t>
      </w:r>
      <w:r w:rsidR="00244A7C" w:rsidRPr="00616968">
        <w:rPr>
          <w:sz w:val="28"/>
          <w:szCs w:val="28"/>
          <w:lang w:eastAsia="zh-CN"/>
        </w:rPr>
        <w:t xml:space="preserve"> </w:t>
      </w:r>
      <w:r w:rsidR="00244A7C" w:rsidRPr="00616968">
        <w:rPr>
          <w:spacing w:val="-1"/>
          <w:sz w:val="28"/>
          <w:lang w:eastAsia="zh-CN"/>
        </w:rPr>
        <w:t>2.5.</w:t>
      </w:r>
      <w:r w:rsidR="00F05AE6" w:rsidRPr="00616968">
        <w:rPr>
          <w:spacing w:val="-1"/>
          <w:sz w:val="28"/>
          <w:lang w:eastAsia="zh-CN"/>
        </w:rPr>
        <w:t>1</w:t>
      </w:r>
      <w:r w:rsidR="00E44A6C" w:rsidRPr="00616968">
        <w:rPr>
          <w:spacing w:val="-1"/>
          <w:sz w:val="28"/>
          <w:lang w:eastAsia="zh-CN"/>
        </w:rPr>
        <w:t>2</w:t>
      </w:r>
      <w:r w:rsidR="00244A7C" w:rsidRPr="00616968">
        <w:rPr>
          <w:spacing w:val="-1"/>
          <w:sz w:val="28"/>
          <w:lang w:eastAsia="zh-CN"/>
        </w:rPr>
        <w:t>.4-4</w:t>
      </w:r>
      <w:r w:rsidRPr="00616968">
        <w:rPr>
          <w:sz w:val="28"/>
          <w:szCs w:val="28"/>
          <w:lang w:eastAsia="zh-CN"/>
        </w:rPr>
        <w:t xml:space="preserve">, </w:t>
      </w:r>
      <w:r w:rsidR="00244A7C" w:rsidRPr="00616968">
        <w:rPr>
          <w:spacing w:val="-1"/>
          <w:sz w:val="28"/>
          <w:lang w:eastAsia="zh-CN"/>
        </w:rPr>
        <w:t>2.5.</w:t>
      </w:r>
      <w:r w:rsidR="00F05AE6" w:rsidRPr="00616968">
        <w:rPr>
          <w:spacing w:val="-1"/>
          <w:sz w:val="28"/>
          <w:lang w:eastAsia="zh-CN"/>
        </w:rPr>
        <w:t>1</w:t>
      </w:r>
      <w:r w:rsidR="00E44A6C" w:rsidRPr="00616968">
        <w:rPr>
          <w:spacing w:val="-1"/>
          <w:sz w:val="28"/>
          <w:lang w:eastAsia="zh-CN"/>
        </w:rPr>
        <w:t>2</w:t>
      </w:r>
      <w:r w:rsidR="00244A7C" w:rsidRPr="00616968">
        <w:rPr>
          <w:spacing w:val="-1"/>
          <w:sz w:val="28"/>
          <w:lang w:eastAsia="zh-CN"/>
        </w:rPr>
        <w:t>.4-5</w:t>
      </w:r>
      <w:r w:rsidR="00791642" w:rsidRPr="00616968">
        <w:rPr>
          <w:sz w:val="28"/>
          <w:szCs w:val="28"/>
          <w:lang w:eastAsia="zh-CN"/>
        </w:rPr>
        <w:t>.</w:t>
      </w:r>
    </w:p>
    <w:p w14:paraId="7E824C7B" w14:textId="59887273" w:rsidR="00791642" w:rsidRPr="00616968" w:rsidRDefault="00791642" w:rsidP="00616968">
      <w:pPr>
        <w:pStyle w:val="afffff3"/>
      </w:pPr>
      <w:r w:rsidRPr="00616968">
        <w:t xml:space="preserve">Таблица </w:t>
      </w:r>
      <w:r w:rsidR="00244A7C" w:rsidRPr="00616968">
        <w:rPr>
          <w:spacing w:val="-1"/>
          <w:lang w:eastAsia="zh-CN"/>
        </w:rPr>
        <w:t>2.5.</w:t>
      </w:r>
      <w:r w:rsidR="00F05AE6" w:rsidRPr="00616968">
        <w:rPr>
          <w:spacing w:val="-1"/>
          <w:lang w:eastAsia="zh-CN"/>
        </w:rPr>
        <w:t>1</w:t>
      </w:r>
      <w:r w:rsidR="00E44A6C" w:rsidRPr="00616968">
        <w:rPr>
          <w:spacing w:val="-1"/>
          <w:lang w:eastAsia="zh-CN"/>
        </w:rPr>
        <w:t>2</w:t>
      </w:r>
      <w:r w:rsidR="00244A7C" w:rsidRPr="00616968">
        <w:rPr>
          <w:spacing w:val="-1"/>
          <w:lang w:eastAsia="zh-CN"/>
        </w:rPr>
        <w:t>.4-3</w:t>
      </w:r>
      <w:r w:rsidRPr="00616968">
        <w:t xml:space="preserve"> – Характеристика сетей газоснабжения </w:t>
      </w:r>
      <w:r w:rsidR="00DD6134" w:rsidRPr="00616968">
        <w:t>дер. Весь</w:t>
      </w:r>
    </w:p>
    <w:tbl>
      <w:tblPr>
        <w:tblW w:w="5000" w:type="pct"/>
        <w:tblCellMar>
          <w:left w:w="103" w:type="dxa"/>
        </w:tblCellMar>
        <w:tblLook w:val="0000" w:firstRow="0" w:lastRow="0" w:firstColumn="0" w:lastColumn="0" w:noHBand="0" w:noVBand="0"/>
      </w:tblPr>
      <w:tblGrid>
        <w:gridCol w:w="535"/>
        <w:gridCol w:w="3789"/>
        <w:gridCol w:w="3345"/>
        <w:gridCol w:w="2526"/>
      </w:tblGrid>
      <w:tr w:rsidR="007B6495" w:rsidRPr="00616968" w14:paraId="03B4E2E5" w14:textId="77777777" w:rsidTr="00941EA4">
        <w:trPr>
          <w:tblHeader/>
        </w:trPr>
        <w:tc>
          <w:tcPr>
            <w:tcW w:w="206" w:type="pct"/>
            <w:vMerge w:val="restart"/>
            <w:tcBorders>
              <w:top w:val="single" w:sz="4" w:space="0" w:color="000000"/>
              <w:left w:val="single" w:sz="4" w:space="0" w:color="000000"/>
            </w:tcBorders>
          </w:tcPr>
          <w:p w14:paraId="67BD0497" w14:textId="77777777" w:rsidR="00EF1880" w:rsidRPr="00616968" w:rsidRDefault="00EF1880" w:rsidP="00616968">
            <w:pPr>
              <w:widowControl w:val="0"/>
              <w:suppressAutoHyphens/>
              <w:jc w:val="center"/>
              <w:rPr>
                <w:bCs/>
                <w:lang w:eastAsia="zh-CN"/>
              </w:rPr>
            </w:pPr>
            <w:r w:rsidRPr="00616968">
              <w:rPr>
                <w:bCs/>
                <w:lang w:eastAsia="zh-CN"/>
              </w:rPr>
              <w:t>№ п/п</w:t>
            </w:r>
          </w:p>
        </w:tc>
        <w:tc>
          <w:tcPr>
            <w:tcW w:w="1877" w:type="pct"/>
            <w:vMerge w:val="restart"/>
            <w:tcBorders>
              <w:top w:val="single" w:sz="4" w:space="0" w:color="000000"/>
              <w:left w:val="single" w:sz="4" w:space="0" w:color="000000"/>
            </w:tcBorders>
            <w:shd w:val="clear" w:color="auto" w:fill="auto"/>
          </w:tcPr>
          <w:p w14:paraId="59660313" w14:textId="77777777" w:rsidR="00EF1880" w:rsidRPr="00616968" w:rsidRDefault="00EF1880" w:rsidP="00616968">
            <w:pPr>
              <w:widowControl w:val="0"/>
              <w:suppressAutoHyphens/>
              <w:jc w:val="center"/>
              <w:rPr>
                <w:bCs/>
                <w:lang w:eastAsia="zh-CN"/>
              </w:rPr>
            </w:pPr>
            <w:r w:rsidRPr="00616968">
              <w:rPr>
                <w:bCs/>
                <w:lang w:eastAsia="zh-CN"/>
              </w:rPr>
              <w:t>Давление газопровода</w:t>
            </w:r>
          </w:p>
        </w:tc>
        <w:tc>
          <w:tcPr>
            <w:tcW w:w="2916" w:type="pct"/>
            <w:gridSpan w:val="2"/>
            <w:tcBorders>
              <w:top w:val="single" w:sz="4" w:space="0" w:color="000000"/>
              <w:left w:val="single" w:sz="4" w:space="0" w:color="000000"/>
              <w:bottom w:val="single" w:sz="4" w:space="0" w:color="000000"/>
              <w:right w:val="single" w:sz="4" w:space="0" w:color="000000"/>
            </w:tcBorders>
            <w:shd w:val="clear" w:color="auto" w:fill="auto"/>
          </w:tcPr>
          <w:p w14:paraId="3990D129" w14:textId="77777777" w:rsidR="00EF1880" w:rsidRPr="00616968" w:rsidRDefault="00EF1880" w:rsidP="00616968">
            <w:pPr>
              <w:widowControl w:val="0"/>
              <w:suppressAutoHyphens/>
              <w:jc w:val="center"/>
              <w:rPr>
                <w:bCs/>
                <w:lang w:eastAsia="zh-CN"/>
              </w:rPr>
            </w:pPr>
            <w:r w:rsidRPr="00616968">
              <w:rPr>
                <w:bCs/>
                <w:lang w:eastAsia="zh-CN"/>
              </w:rPr>
              <w:t xml:space="preserve">Протяженность сетей газоснабжения, м </w:t>
            </w:r>
          </w:p>
        </w:tc>
      </w:tr>
      <w:tr w:rsidR="007B6495" w:rsidRPr="00616968" w14:paraId="3F9D6B18" w14:textId="77777777" w:rsidTr="00941EA4">
        <w:trPr>
          <w:tblHeader/>
        </w:trPr>
        <w:tc>
          <w:tcPr>
            <w:tcW w:w="206" w:type="pct"/>
            <w:vMerge/>
            <w:tcBorders>
              <w:left w:val="single" w:sz="4" w:space="0" w:color="000000"/>
              <w:bottom w:val="single" w:sz="4" w:space="0" w:color="000000"/>
            </w:tcBorders>
          </w:tcPr>
          <w:p w14:paraId="4D712C3B" w14:textId="77777777" w:rsidR="00EF1880" w:rsidRPr="00616968" w:rsidRDefault="00EF1880" w:rsidP="00616968">
            <w:pPr>
              <w:widowControl w:val="0"/>
              <w:suppressAutoHyphens/>
              <w:jc w:val="center"/>
              <w:rPr>
                <w:bCs/>
                <w:lang w:eastAsia="zh-CN"/>
              </w:rPr>
            </w:pPr>
          </w:p>
        </w:tc>
        <w:tc>
          <w:tcPr>
            <w:tcW w:w="1877" w:type="pct"/>
            <w:vMerge/>
            <w:tcBorders>
              <w:left w:val="single" w:sz="4" w:space="0" w:color="000000"/>
              <w:bottom w:val="single" w:sz="4" w:space="0" w:color="000000"/>
            </w:tcBorders>
            <w:shd w:val="clear" w:color="auto" w:fill="auto"/>
          </w:tcPr>
          <w:p w14:paraId="09BAA063" w14:textId="77777777" w:rsidR="00EF1880" w:rsidRPr="00616968" w:rsidRDefault="00EF1880" w:rsidP="00616968">
            <w:pPr>
              <w:widowControl w:val="0"/>
              <w:suppressAutoHyphens/>
              <w:jc w:val="center"/>
              <w:rPr>
                <w:bCs/>
                <w:lang w:eastAsia="zh-CN"/>
              </w:rPr>
            </w:pPr>
          </w:p>
        </w:tc>
        <w:tc>
          <w:tcPr>
            <w:tcW w:w="1659" w:type="pct"/>
            <w:tcBorders>
              <w:top w:val="single" w:sz="4" w:space="0" w:color="000000"/>
              <w:left w:val="single" w:sz="4" w:space="0" w:color="000000"/>
              <w:bottom w:val="single" w:sz="4" w:space="0" w:color="000000"/>
            </w:tcBorders>
            <w:shd w:val="clear" w:color="auto" w:fill="auto"/>
          </w:tcPr>
          <w:p w14:paraId="57A7BE58" w14:textId="77777777" w:rsidR="00EF1880" w:rsidRPr="00616968" w:rsidRDefault="00EF1880" w:rsidP="00616968">
            <w:pPr>
              <w:widowControl w:val="0"/>
              <w:suppressAutoHyphens/>
              <w:jc w:val="center"/>
              <w:rPr>
                <w:bCs/>
                <w:lang w:eastAsia="zh-CN"/>
              </w:rPr>
            </w:pPr>
            <w:r w:rsidRPr="00616968">
              <w:rPr>
                <w:bCs/>
                <w:lang w:eastAsia="zh-CN"/>
              </w:rPr>
              <w:t>полиэтиленовые трубы</w:t>
            </w:r>
          </w:p>
        </w:tc>
        <w:tc>
          <w:tcPr>
            <w:tcW w:w="1257" w:type="pct"/>
            <w:tcBorders>
              <w:top w:val="single" w:sz="4" w:space="0" w:color="000000"/>
              <w:left w:val="single" w:sz="4" w:space="0" w:color="000000"/>
              <w:bottom w:val="single" w:sz="4" w:space="0" w:color="000000"/>
              <w:right w:val="single" w:sz="4" w:space="0" w:color="000000"/>
            </w:tcBorders>
            <w:shd w:val="clear" w:color="auto" w:fill="auto"/>
          </w:tcPr>
          <w:p w14:paraId="593E21A4" w14:textId="77777777" w:rsidR="00EF1880" w:rsidRPr="00616968" w:rsidRDefault="00EF1880" w:rsidP="00616968">
            <w:pPr>
              <w:widowControl w:val="0"/>
              <w:suppressAutoHyphens/>
              <w:jc w:val="center"/>
              <w:rPr>
                <w:bCs/>
                <w:lang w:eastAsia="zh-CN"/>
              </w:rPr>
            </w:pPr>
            <w:r w:rsidRPr="00616968">
              <w:rPr>
                <w:bCs/>
                <w:lang w:eastAsia="zh-CN"/>
              </w:rPr>
              <w:t>стальные трубы</w:t>
            </w:r>
          </w:p>
        </w:tc>
      </w:tr>
      <w:tr w:rsidR="007B6495" w:rsidRPr="00616968" w14:paraId="67906838" w14:textId="77777777" w:rsidTr="00941EA4">
        <w:tc>
          <w:tcPr>
            <w:tcW w:w="206" w:type="pct"/>
            <w:tcBorders>
              <w:top w:val="single" w:sz="4" w:space="0" w:color="000000"/>
              <w:left w:val="single" w:sz="4" w:space="0" w:color="000000"/>
              <w:bottom w:val="single" w:sz="4" w:space="0" w:color="000000"/>
            </w:tcBorders>
          </w:tcPr>
          <w:p w14:paraId="15223B62" w14:textId="77777777" w:rsidR="00791642" w:rsidRPr="00616968" w:rsidRDefault="00F8123D" w:rsidP="00616968">
            <w:pPr>
              <w:widowControl w:val="0"/>
              <w:suppressAutoHyphens/>
              <w:rPr>
                <w:lang w:eastAsia="zh-CN"/>
              </w:rPr>
            </w:pPr>
            <w:r w:rsidRPr="00616968">
              <w:rPr>
                <w:lang w:eastAsia="zh-CN"/>
              </w:rPr>
              <w:t>1</w:t>
            </w:r>
          </w:p>
        </w:tc>
        <w:tc>
          <w:tcPr>
            <w:tcW w:w="1877" w:type="pct"/>
            <w:tcBorders>
              <w:top w:val="single" w:sz="4" w:space="0" w:color="000000"/>
              <w:left w:val="single" w:sz="4" w:space="0" w:color="000000"/>
              <w:bottom w:val="single" w:sz="4" w:space="0" w:color="000000"/>
            </w:tcBorders>
            <w:shd w:val="clear" w:color="auto" w:fill="auto"/>
          </w:tcPr>
          <w:p w14:paraId="5D4CD2E6" w14:textId="77777777" w:rsidR="00791642" w:rsidRPr="00616968" w:rsidRDefault="00791642" w:rsidP="00616968">
            <w:pPr>
              <w:widowControl w:val="0"/>
              <w:suppressAutoHyphens/>
              <w:rPr>
                <w:lang w:eastAsia="zh-CN"/>
              </w:rPr>
            </w:pPr>
            <w:r w:rsidRPr="00616968">
              <w:rPr>
                <w:lang w:eastAsia="zh-CN"/>
              </w:rPr>
              <w:t>Высок</w:t>
            </w:r>
            <w:r w:rsidR="00BB14B3" w:rsidRPr="00616968">
              <w:rPr>
                <w:lang w:eastAsia="zh-CN"/>
              </w:rPr>
              <w:t>ое</w:t>
            </w:r>
            <w:r w:rsidRPr="00616968">
              <w:rPr>
                <w:lang w:eastAsia="zh-CN"/>
              </w:rPr>
              <w:t xml:space="preserve"> давления</w:t>
            </w:r>
          </w:p>
        </w:tc>
        <w:tc>
          <w:tcPr>
            <w:tcW w:w="1659" w:type="pct"/>
            <w:tcBorders>
              <w:top w:val="single" w:sz="4" w:space="0" w:color="000000"/>
              <w:left w:val="single" w:sz="4" w:space="0" w:color="000000"/>
              <w:bottom w:val="single" w:sz="4" w:space="0" w:color="000000"/>
            </w:tcBorders>
            <w:shd w:val="clear" w:color="auto" w:fill="auto"/>
          </w:tcPr>
          <w:p w14:paraId="6743B983" w14:textId="77777777" w:rsidR="00791642" w:rsidRPr="00616968" w:rsidRDefault="00791642" w:rsidP="00616968">
            <w:pPr>
              <w:widowControl w:val="0"/>
              <w:suppressAutoHyphens/>
              <w:rPr>
                <w:lang w:eastAsia="zh-CN"/>
              </w:rPr>
            </w:pPr>
            <w:r w:rsidRPr="00616968">
              <w:rPr>
                <w:lang w:eastAsia="zh-CN"/>
              </w:rPr>
              <w:t>36</w:t>
            </w:r>
          </w:p>
        </w:tc>
        <w:tc>
          <w:tcPr>
            <w:tcW w:w="1257" w:type="pct"/>
            <w:tcBorders>
              <w:top w:val="single" w:sz="4" w:space="0" w:color="000000"/>
              <w:left w:val="single" w:sz="4" w:space="0" w:color="000000"/>
              <w:bottom w:val="single" w:sz="4" w:space="0" w:color="000000"/>
              <w:right w:val="single" w:sz="4" w:space="0" w:color="000000"/>
            </w:tcBorders>
            <w:shd w:val="clear" w:color="auto" w:fill="auto"/>
          </w:tcPr>
          <w:p w14:paraId="2C30CF60" w14:textId="77777777" w:rsidR="00791642" w:rsidRPr="00616968" w:rsidRDefault="00EF1880" w:rsidP="00616968">
            <w:pPr>
              <w:widowControl w:val="0"/>
              <w:suppressAutoHyphens/>
              <w:rPr>
                <w:lang w:eastAsia="zh-CN"/>
              </w:rPr>
            </w:pPr>
            <w:r w:rsidRPr="00616968">
              <w:rPr>
                <w:lang w:eastAsia="zh-CN"/>
              </w:rPr>
              <w:t>3</w:t>
            </w:r>
          </w:p>
        </w:tc>
      </w:tr>
      <w:tr w:rsidR="007B6495" w:rsidRPr="00616968" w14:paraId="6D8DA2C7" w14:textId="77777777" w:rsidTr="00941EA4">
        <w:tc>
          <w:tcPr>
            <w:tcW w:w="206" w:type="pct"/>
            <w:tcBorders>
              <w:top w:val="single" w:sz="4" w:space="0" w:color="000000"/>
              <w:left w:val="single" w:sz="4" w:space="0" w:color="000000"/>
              <w:bottom w:val="single" w:sz="4" w:space="0" w:color="000000"/>
            </w:tcBorders>
          </w:tcPr>
          <w:p w14:paraId="29FB1E16" w14:textId="77777777" w:rsidR="00791642" w:rsidRPr="00616968" w:rsidRDefault="00F8123D" w:rsidP="00616968">
            <w:pPr>
              <w:widowControl w:val="0"/>
              <w:suppressAutoHyphens/>
              <w:rPr>
                <w:lang w:eastAsia="zh-CN"/>
              </w:rPr>
            </w:pPr>
            <w:r w:rsidRPr="00616968">
              <w:rPr>
                <w:lang w:eastAsia="zh-CN"/>
              </w:rPr>
              <w:t>2</w:t>
            </w:r>
          </w:p>
        </w:tc>
        <w:tc>
          <w:tcPr>
            <w:tcW w:w="1877" w:type="pct"/>
            <w:tcBorders>
              <w:top w:val="single" w:sz="4" w:space="0" w:color="000000"/>
              <w:left w:val="single" w:sz="4" w:space="0" w:color="000000"/>
              <w:bottom w:val="single" w:sz="4" w:space="0" w:color="000000"/>
            </w:tcBorders>
            <w:shd w:val="clear" w:color="auto" w:fill="auto"/>
          </w:tcPr>
          <w:p w14:paraId="21BE017E" w14:textId="77777777" w:rsidR="00791642" w:rsidRPr="00616968" w:rsidRDefault="00791642" w:rsidP="00616968">
            <w:pPr>
              <w:widowControl w:val="0"/>
              <w:suppressAutoHyphens/>
              <w:rPr>
                <w:lang w:eastAsia="zh-CN"/>
              </w:rPr>
            </w:pPr>
            <w:r w:rsidRPr="00616968">
              <w:rPr>
                <w:lang w:eastAsia="zh-CN"/>
              </w:rPr>
              <w:t>Средн</w:t>
            </w:r>
            <w:r w:rsidR="00BB14B3" w:rsidRPr="00616968">
              <w:rPr>
                <w:lang w:eastAsia="zh-CN"/>
              </w:rPr>
              <w:t>ее</w:t>
            </w:r>
            <w:r w:rsidRPr="00616968">
              <w:rPr>
                <w:lang w:eastAsia="zh-CN"/>
              </w:rPr>
              <w:t xml:space="preserve"> давления</w:t>
            </w:r>
          </w:p>
        </w:tc>
        <w:tc>
          <w:tcPr>
            <w:tcW w:w="1659" w:type="pct"/>
            <w:tcBorders>
              <w:top w:val="single" w:sz="4" w:space="0" w:color="000000"/>
              <w:left w:val="single" w:sz="4" w:space="0" w:color="000000"/>
              <w:bottom w:val="single" w:sz="4" w:space="0" w:color="000000"/>
            </w:tcBorders>
            <w:shd w:val="clear" w:color="auto" w:fill="auto"/>
          </w:tcPr>
          <w:p w14:paraId="114C0DE7" w14:textId="77777777" w:rsidR="00791642" w:rsidRPr="00616968" w:rsidRDefault="00791642" w:rsidP="00616968">
            <w:pPr>
              <w:widowControl w:val="0"/>
              <w:suppressAutoHyphens/>
              <w:rPr>
                <w:lang w:eastAsia="zh-CN"/>
              </w:rPr>
            </w:pPr>
            <w:r w:rsidRPr="00616968">
              <w:rPr>
                <w:lang w:eastAsia="zh-CN"/>
              </w:rPr>
              <w:t>4193</w:t>
            </w:r>
          </w:p>
        </w:tc>
        <w:tc>
          <w:tcPr>
            <w:tcW w:w="1257" w:type="pct"/>
            <w:tcBorders>
              <w:top w:val="single" w:sz="4" w:space="0" w:color="000000"/>
              <w:left w:val="single" w:sz="4" w:space="0" w:color="000000"/>
              <w:bottom w:val="single" w:sz="4" w:space="0" w:color="000000"/>
              <w:right w:val="single" w:sz="4" w:space="0" w:color="000000"/>
            </w:tcBorders>
            <w:shd w:val="clear" w:color="auto" w:fill="auto"/>
          </w:tcPr>
          <w:p w14:paraId="2DBE0334" w14:textId="77777777" w:rsidR="00791642" w:rsidRPr="00616968" w:rsidRDefault="00EF1880" w:rsidP="00616968">
            <w:pPr>
              <w:widowControl w:val="0"/>
              <w:suppressAutoHyphens/>
              <w:rPr>
                <w:lang w:eastAsia="zh-CN"/>
              </w:rPr>
            </w:pPr>
            <w:r w:rsidRPr="00616968">
              <w:rPr>
                <w:lang w:eastAsia="zh-CN"/>
              </w:rPr>
              <w:t>61</w:t>
            </w:r>
          </w:p>
        </w:tc>
      </w:tr>
      <w:tr w:rsidR="007B6495" w:rsidRPr="00616968" w14:paraId="3817C760" w14:textId="77777777" w:rsidTr="00941EA4">
        <w:tc>
          <w:tcPr>
            <w:tcW w:w="206" w:type="pct"/>
            <w:tcBorders>
              <w:top w:val="single" w:sz="4" w:space="0" w:color="000000"/>
              <w:left w:val="single" w:sz="4" w:space="0" w:color="000000"/>
              <w:bottom w:val="single" w:sz="4" w:space="0" w:color="000000"/>
            </w:tcBorders>
          </w:tcPr>
          <w:p w14:paraId="6DAA91AB" w14:textId="77777777" w:rsidR="00791642" w:rsidRPr="00616968" w:rsidRDefault="00F8123D" w:rsidP="00616968">
            <w:pPr>
              <w:widowControl w:val="0"/>
              <w:suppressAutoHyphens/>
              <w:rPr>
                <w:lang w:eastAsia="zh-CN"/>
              </w:rPr>
            </w:pPr>
            <w:r w:rsidRPr="00616968">
              <w:rPr>
                <w:lang w:eastAsia="zh-CN"/>
              </w:rPr>
              <w:t>3</w:t>
            </w:r>
          </w:p>
        </w:tc>
        <w:tc>
          <w:tcPr>
            <w:tcW w:w="1877" w:type="pct"/>
            <w:tcBorders>
              <w:top w:val="single" w:sz="4" w:space="0" w:color="000000"/>
              <w:left w:val="single" w:sz="4" w:space="0" w:color="000000"/>
              <w:bottom w:val="single" w:sz="4" w:space="0" w:color="000000"/>
            </w:tcBorders>
            <w:shd w:val="clear" w:color="auto" w:fill="auto"/>
          </w:tcPr>
          <w:p w14:paraId="43A3442F" w14:textId="77777777" w:rsidR="00791642" w:rsidRPr="00616968" w:rsidRDefault="00791642" w:rsidP="00616968">
            <w:pPr>
              <w:widowControl w:val="0"/>
              <w:suppressAutoHyphens/>
              <w:rPr>
                <w:lang w:eastAsia="zh-CN"/>
              </w:rPr>
            </w:pPr>
            <w:r w:rsidRPr="00616968">
              <w:rPr>
                <w:lang w:eastAsia="zh-CN"/>
              </w:rPr>
              <w:t>Низко</w:t>
            </w:r>
            <w:r w:rsidR="00BB14B3" w:rsidRPr="00616968">
              <w:rPr>
                <w:lang w:eastAsia="zh-CN"/>
              </w:rPr>
              <w:t>е</w:t>
            </w:r>
            <w:r w:rsidRPr="00616968">
              <w:rPr>
                <w:lang w:eastAsia="zh-CN"/>
              </w:rPr>
              <w:t xml:space="preserve"> давления</w:t>
            </w:r>
          </w:p>
        </w:tc>
        <w:tc>
          <w:tcPr>
            <w:tcW w:w="1659" w:type="pct"/>
            <w:tcBorders>
              <w:top w:val="single" w:sz="4" w:space="0" w:color="000000"/>
              <w:left w:val="single" w:sz="4" w:space="0" w:color="000000"/>
              <w:bottom w:val="single" w:sz="4" w:space="0" w:color="000000"/>
            </w:tcBorders>
            <w:shd w:val="clear" w:color="auto" w:fill="auto"/>
          </w:tcPr>
          <w:p w14:paraId="697B8AAD" w14:textId="77777777" w:rsidR="00791642" w:rsidRPr="00616968" w:rsidRDefault="00EF1880" w:rsidP="00616968">
            <w:pPr>
              <w:widowControl w:val="0"/>
              <w:suppressAutoHyphens/>
              <w:rPr>
                <w:lang w:eastAsia="zh-CN"/>
              </w:rPr>
            </w:pPr>
            <w:r w:rsidRPr="00616968">
              <w:rPr>
                <w:lang w:eastAsia="zh-CN"/>
              </w:rPr>
              <w:t>0</w:t>
            </w:r>
          </w:p>
        </w:tc>
        <w:tc>
          <w:tcPr>
            <w:tcW w:w="1257" w:type="pct"/>
            <w:tcBorders>
              <w:top w:val="single" w:sz="4" w:space="0" w:color="000000"/>
              <w:left w:val="single" w:sz="4" w:space="0" w:color="000000"/>
              <w:bottom w:val="single" w:sz="4" w:space="0" w:color="000000"/>
              <w:right w:val="single" w:sz="4" w:space="0" w:color="000000"/>
            </w:tcBorders>
            <w:shd w:val="clear" w:color="auto" w:fill="auto"/>
          </w:tcPr>
          <w:p w14:paraId="4383F340" w14:textId="77777777" w:rsidR="00791642" w:rsidRPr="00616968" w:rsidRDefault="00EF1880" w:rsidP="00616968">
            <w:pPr>
              <w:widowControl w:val="0"/>
              <w:suppressAutoHyphens/>
              <w:rPr>
                <w:lang w:eastAsia="zh-CN"/>
              </w:rPr>
            </w:pPr>
            <w:r w:rsidRPr="00616968">
              <w:rPr>
                <w:lang w:eastAsia="zh-CN"/>
              </w:rPr>
              <w:t>12</w:t>
            </w:r>
          </w:p>
        </w:tc>
      </w:tr>
    </w:tbl>
    <w:p w14:paraId="034881A6" w14:textId="05A63D9B" w:rsidR="00AC430B" w:rsidRPr="00616968" w:rsidRDefault="00B87AE8" w:rsidP="00616968">
      <w:pPr>
        <w:pStyle w:val="afffff3"/>
      </w:pPr>
      <w:r w:rsidRPr="00616968">
        <w:t xml:space="preserve">Таблица </w:t>
      </w:r>
      <w:r w:rsidR="00244A7C" w:rsidRPr="00616968">
        <w:rPr>
          <w:spacing w:val="-1"/>
          <w:lang w:eastAsia="zh-CN"/>
        </w:rPr>
        <w:t>2.5.</w:t>
      </w:r>
      <w:r w:rsidR="00F05AE6" w:rsidRPr="00616968">
        <w:rPr>
          <w:spacing w:val="-1"/>
          <w:lang w:eastAsia="zh-CN"/>
        </w:rPr>
        <w:t>1</w:t>
      </w:r>
      <w:r w:rsidR="00E44A6C" w:rsidRPr="00616968">
        <w:rPr>
          <w:spacing w:val="-1"/>
          <w:lang w:eastAsia="zh-CN"/>
        </w:rPr>
        <w:t>2</w:t>
      </w:r>
      <w:r w:rsidR="00244A7C" w:rsidRPr="00616968">
        <w:rPr>
          <w:spacing w:val="-1"/>
          <w:lang w:eastAsia="zh-CN"/>
        </w:rPr>
        <w:t>.4-4</w:t>
      </w:r>
      <w:r w:rsidR="00AC430B" w:rsidRPr="00616968">
        <w:t xml:space="preserve"> – Характеристика сетей газоснабжения </w:t>
      </w:r>
      <w:r w:rsidR="00DD6134" w:rsidRPr="00616968">
        <w:t>дер. Потанино</w:t>
      </w:r>
    </w:p>
    <w:tbl>
      <w:tblPr>
        <w:tblStyle w:val="2ff8"/>
        <w:tblW w:w="5000" w:type="pct"/>
        <w:tblLook w:val="04A0" w:firstRow="1" w:lastRow="0" w:firstColumn="1" w:lastColumn="0" w:noHBand="0" w:noVBand="1"/>
      </w:tblPr>
      <w:tblGrid>
        <w:gridCol w:w="540"/>
        <w:gridCol w:w="3785"/>
        <w:gridCol w:w="3360"/>
        <w:gridCol w:w="2510"/>
      </w:tblGrid>
      <w:tr w:rsidR="007B6495" w:rsidRPr="00616968" w14:paraId="62140F82" w14:textId="77777777" w:rsidTr="00941EA4">
        <w:trPr>
          <w:tblHeader/>
        </w:trPr>
        <w:tc>
          <w:tcPr>
            <w:tcW w:w="206" w:type="pct"/>
            <w:vMerge w:val="restart"/>
          </w:tcPr>
          <w:p w14:paraId="0FA273A2" w14:textId="77777777" w:rsidR="00962DDD" w:rsidRPr="00616968" w:rsidRDefault="00962DDD" w:rsidP="00616968">
            <w:pPr>
              <w:widowControl w:val="0"/>
              <w:suppressAutoHyphens/>
              <w:jc w:val="center"/>
              <w:rPr>
                <w:bCs/>
                <w:lang w:eastAsia="zh-CN"/>
              </w:rPr>
            </w:pPr>
            <w:r w:rsidRPr="00616968">
              <w:rPr>
                <w:bCs/>
                <w:lang w:eastAsia="zh-CN"/>
              </w:rPr>
              <w:t>№ п/п</w:t>
            </w:r>
          </w:p>
        </w:tc>
        <w:tc>
          <w:tcPr>
            <w:tcW w:w="1876" w:type="pct"/>
            <w:vMerge w:val="restart"/>
          </w:tcPr>
          <w:p w14:paraId="663AB56A" w14:textId="0ACFE3AA" w:rsidR="00962DDD" w:rsidRPr="00616968" w:rsidRDefault="00962DDD" w:rsidP="00616968">
            <w:pPr>
              <w:widowControl w:val="0"/>
              <w:suppressAutoHyphens/>
              <w:jc w:val="center"/>
              <w:rPr>
                <w:bCs/>
                <w:lang w:eastAsia="zh-CN"/>
              </w:rPr>
            </w:pPr>
            <w:r w:rsidRPr="00616968">
              <w:rPr>
                <w:bCs/>
                <w:lang w:eastAsia="zh-CN"/>
              </w:rPr>
              <w:t>Давление газопровода</w:t>
            </w:r>
          </w:p>
        </w:tc>
        <w:tc>
          <w:tcPr>
            <w:tcW w:w="2917" w:type="pct"/>
            <w:gridSpan w:val="2"/>
          </w:tcPr>
          <w:p w14:paraId="754E90C0" w14:textId="77777777" w:rsidR="00962DDD" w:rsidRPr="00616968" w:rsidRDefault="00962DDD" w:rsidP="00616968">
            <w:pPr>
              <w:widowControl w:val="0"/>
              <w:suppressAutoHyphens/>
              <w:jc w:val="center"/>
              <w:rPr>
                <w:bCs/>
                <w:lang w:eastAsia="zh-CN"/>
              </w:rPr>
            </w:pPr>
            <w:r w:rsidRPr="00616968">
              <w:rPr>
                <w:bCs/>
                <w:lang w:eastAsia="zh-CN"/>
              </w:rPr>
              <w:t xml:space="preserve">Протяженность сетей газоснабжения, м </w:t>
            </w:r>
          </w:p>
        </w:tc>
      </w:tr>
      <w:tr w:rsidR="007B6495" w:rsidRPr="00616968" w14:paraId="7E31D54F" w14:textId="77777777" w:rsidTr="00941EA4">
        <w:trPr>
          <w:tblHeader/>
        </w:trPr>
        <w:tc>
          <w:tcPr>
            <w:tcW w:w="206" w:type="pct"/>
            <w:vMerge/>
          </w:tcPr>
          <w:p w14:paraId="36A3CE83" w14:textId="77777777" w:rsidR="00962DDD" w:rsidRPr="00616968" w:rsidRDefault="00962DDD" w:rsidP="00616968">
            <w:pPr>
              <w:widowControl w:val="0"/>
              <w:suppressAutoHyphens/>
              <w:jc w:val="center"/>
              <w:rPr>
                <w:bCs/>
                <w:lang w:eastAsia="zh-CN"/>
              </w:rPr>
            </w:pPr>
          </w:p>
        </w:tc>
        <w:tc>
          <w:tcPr>
            <w:tcW w:w="1876" w:type="pct"/>
            <w:vMerge/>
          </w:tcPr>
          <w:p w14:paraId="45363ABA" w14:textId="77777777" w:rsidR="00962DDD" w:rsidRPr="00616968" w:rsidRDefault="00962DDD" w:rsidP="00616968">
            <w:pPr>
              <w:widowControl w:val="0"/>
              <w:suppressAutoHyphens/>
              <w:jc w:val="center"/>
              <w:rPr>
                <w:bCs/>
                <w:lang w:eastAsia="zh-CN"/>
              </w:rPr>
            </w:pPr>
          </w:p>
        </w:tc>
        <w:tc>
          <w:tcPr>
            <w:tcW w:w="1667" w:type="pct"/>
          </w:tcPr>
          <w:p w14:paraId="4C77C1D1" w14:textId="77777777" w:rsidR="00962DDD" w:rsidRPr="00616968" w:rsidRDefault="00962DDD" w:rsidP="00616968">
            <w:pPr>
              <w:widowControl w:val="0"/>
              <w:suppressAutoHyphens/>
              <w:jc w:val="center"/>
              <w:rPr>
                <w:bCs/>
                <w:lang w:eastAsia="zh-CN"/>
              </w:rPr>
            </w:pPr>
            <w:r w:rsidRPr="00616968">
              <w:rPr>
                <w:bCs/>
                <w:lang w:eastAsia="zh-CN"/>
              </w:rPr>
              <w:t>полиэтиленовые трубы</w:t>
            </w:r>
          </w:p>
        </w:tc>
        <w:tc>
          <w:tcPr>
            <w:tcW w:w="1250" w:type="pct"/>
          </w:tcPr>
          <w:p w14:paraId="29535D5F" w14:textId="77777777" w:rsidR="00962DDD" w:rsidRPr="00616968" w:rsidRDefault="00962DDD" w:rsidP="00616968">
            <w:pPr>
              <w:widowControl w:val="0"/>
              <w:suppressAutoHyphens/>
              <w:jc w:val="center"/>
              <w:rPr>
                <w:bCs/>
                <w:lang w:eastAsia="zh-CN"/>
              </w:rPr>
            </w:pPr>
            <w:r w:rsidRPr="00616968">
              <w:rPr>
                <w:bCs/>
                <w:lang w:eastAsia="zh-CN"/>
              </w:rPr>
              <w:t>стальные трубы</w:t>
            </w:r>
          </w:p>
        </w:tc>
      </w:tr>
      <w:tr w:rsidR="007B6495" w:rsidRPr="00616968" w14:paraId="1532CDDD" w14:textId="77777777" w:rsidTr="00941EA4">
        <w:tc>
          <w:tcPr>
            <w:tcW w:w="206" w:type="pct"/>
          </w:tcPr>
          <w:p w14:paraId="58D122B2" w14:textId="77777777" w:rsidR="00BB14B3" w:rsidRPr="00616968" w:rsidRDefault="00BB14B3" w:rsidP="00616968">
            <w:pPr>
              <w:widowControl w:val="0"/>
              <w:suppressAutoHyphens/>
              <w:rPr>
                <w:lang w:eastAsia="zh-CN"/>
              </w:rPr>
            </w:pPr>
            <w:r w:rsidRPr="00616968">
              <w:rPr>
                <w:lang w:eastAsia="zh-CN"/>
              </w:rPr>
              <w:t>1</w:t>
            </w:r>
          </w:p>
        </w:tc>
        <w:tc>
          <w:tcPr>
            <w:tcW w:w="1876" w:type="pct"/>
          </w:tcPr>
          <w:p w14:paraId="6A2CEF30" w14:textId="77777777" w:rsidR="00BB14B3" w:rsidRPr="00616968" w:rsidRDefault="00BB14B3" w:rsidP="00616968">
            <w:pPr>
              <w:widowControl w:val="0"/>
              <w:suppressAutoHyphens/>
              <w:rPr>
                <w:lang w:eastAsia="zh-CN"/>
              </w:rPr>
            </w:pPr>
            <w:r w:rsidRPr="00616968">
              <w:rPr>
                <w:lang w:eastAsia="zh-CN"/>
              </w:rPr>
              <w:t>Высокое давления</w:t>
            </w:r>
          </w:p>
        </w:tc>
        <w:tc>
          <w:tcPr>
            <w:tcW w:w="1667" w:type="pct"/>
          </w:tcPr>
          <w:p w14:paraId="58E0ED30" w14:textId="77777777" w:rsidR="00BB14B3" w:rsidRPr="00616968" w:rsidRDefault="00BB14B3" w:rsidP="00616968">
            <w:pPr>
              <w:widowControl w:val="0"/>
              <w:suppressAutoHyphens/>
              <w:rPr>
                <w:lang w:eastAsia="zh-CN"/>
              </w:rPr>
            </w:pPr>
            <w:r w:rsidRPr="00616968">
              <w:rPr>
                <w:lang w:eastAsia="zh-CN"/>
              </w:rPr>
              <w:t>2670</w:t>
            </w:r>
          </w:p>
        </w:tc>
        <w:tc>
          <w:tcPr>
            <w:tcW w:w="1250" w:type="pct"/>
          </w:tcPr>
          <w:p w14:paraId="47F821BB" w14:textId="77777777" w:rsidR="00BB14B3" w:rsidRPr="00616968" w:rsidRDefault="00962DDD" w:rsidP="00616968">
            <w:pPr>
              <w:widowControl w:val="0"/>
              <w:suppressAutoHyphens/>
              <w:rPr>
                <w:lang w:eastAsia="zh-CN"/>
              </w:rPr>
            </w:pPr>
            <w:r w:rsidRPr="00616968">
              <w:rPr>
                <w:lang w:eastAsia="zh-CN"/>
              </w:rPr>
              <w:t>9</w:t>
            </w:r>
          </w:p>
        </w:tc>
      </w:tr>
      <w:tr w:rsidR="007B6495" w:rsidRPr="00616968" w14:paraId="64A9BDED" w14:textId="77777777" w:rsidTr="00941EA4">
        <w:tc>
          <w:tcPr>
            <w:tcW w:w="206" w:type="pct"/>
          </w:tcPr>
          <w:p w14:paraId="59106356" w14:textId="77777777" w:rsidR="00BB14B3" w:rsidRPr="00616968" w:rsidRDefault="00BB14B3" w:rsidP="00616968">
            <w:pPr>
              <w:widowControl w:val="0"/>
              <w:suppressAutoHyphens/>
              <w:rPr>
                <w:lang w:eastAsia="zh-CN"/>
              </w:rPr>
            </w:pPr>
            <w:r w:rsidRPr="00616968">
              <w:rPr>
                <w:lang w:eastAsia="zh-CN"/>
              </w:rPr>
              <w:t>2</w:t>
            </w:r>
          </w:p>
        </w:tc>
        <w:tc>
          <w:tcPr>
            <w:tcW w:w="1876" w:type="pct"/>
          </w:tcPr>
          <w:p w14:paraId="64BFC217" w14:textId="77777777" w:rsidR="00BB14B3" w:rsidRPr="00616968" w:rsidRDefault="00BB14B3" w:rsidP="00616968">
            <w:pPr>
              <w:widowControl w:val="0"/>
              <w:suppressAutoHyphens/>
              <w:rPr>
                <w:lang w:eastAsia="zh-CN"/>
              </w:rPr>
            </w:pPr>
            <w:r w:rsidRPr="00616968">
              <w:rPr>
                <w:lang w:eastAsia="zh-CN"/>
              </w:rPr>
              <w:t>Среднее давления</w:t>
            </w:r>
          </w:p>
        </w:tc>
        <w:tc>
          <w:tcPr>
            <w:tcW w:w="1667" w:type="pct"/>
          </w:tcPr>
          <w:p w14:paraId="2B85E31E" w14:textId="77777777" w:rsidR="00BB14B3" w:rsidRPr="00616968" w:rsidRDefault="00BB14B3" w:rsidP="00616968">
            <w:pPr>
              <w:widowControl w:val="0"/>
              <w:suppressAutoHyphens/>
              <w:rPr>
                <w:lang w:eastAsia="zh-CN"/>
              </w:rPr>
            </w:pPr>
            <w:r w:rsidRPr="00616968">
              <w:rPr>
                <w:lang w:eastAsia="zh-CN"/>
              </w:rPr>
              <w:t>342</w:t>
            </w:r>
          </w:p>
        </w:tc>
        <w:tc>
          <w:tcPr>
            <w:tcW w:w="1250" w:type="pct"/>
          </w:tcPr>
          <w:p w14:paraId="4A66CBEA" w14:textId="77777777" w:rsidR="00BB14B3" w:rsidRPr="00616968" w:rsidRDefault="00962DDD" w:rsidP="00616968">
            <w:pPr>
              <w:widowControl w:val="0"/>
              <w:suppressAutoHyphens/>
              <w:rPr>
                <w:lang w:eastAsia="zh-CN"/>
              </w:rPr>
            </w:pPr>
            <w:r w:rsidRPr="00616968">
              <w:rPr>
                <w:lang w:eastAsia="zh-CN"/>
              </w:rPr>
              <w:t>9</w:t>
            </w:r>
          </w:p>
        </w:tc>
      </w:tr>
      <w:tr w:rsidR="007B6495" w:rsidRPr="00616968" w14:paraId="7CB599E6" w14:textId="77777777" w:rsidTr="00941EA4">
        <w:tc>
          <w:tcPr>
            <w:tcW w:w="206" w:type="pct"/>
          </w:tcPr>
          <w:p w14:paraId="5EE818D8" w14:textId="77777777" w:rsidR="00BB14B3" w:rsidRPr="00616968" w:rsidRDefault="00BB14B3" w:rsidP="00616968">
            <w:pPr>
              <w:widowControl w:val="0"/>
              <w:suppressAutoHyphens/>
              <w:rPr>
                <w:lang w:eastAsia="zh-CN"/>
              </w:rPr>
            </w:pPr>
            <w:r w:rsidRPr="00616968">
              <w:rPr>
                <w:lang w:eastAsia="zh-CN"/>
              </w:rPr>
              <w:t>3</w:t>
            </w:r>
          </w:p>
        </w:tc>
        <w:tc>
          <w:tcPr>
            <w:tcW w:w="1876" w:type="pct"/>
          </w:tcPr>
          <w:p w14:paraId="090DF7F4" w14:textId="77777777" w:rsidR="00BB14B3" w:rsidRPr="00616968" w:rsidRDefault="00BB14B3" w:rsidP="00616968">
            <w:pPr>
              <w:widowControl w:val="0"/>
              <w:suppressAutoHyphens/>
              <w:rPr>
                <w:lang w:eastAsia="zh-CN"/>
              </w:rPr>
            </w:pPr>
            <w:r w:rsidRPr="00616968">
              <w:rPr>
                <w:lang w:eastAsia="zh-CN"/>
              </w:rPr>
              <w:t>Низкое давления</w:t>
            </w:r>
          </w:p>
        </w:tc>
        <w:tc>
          <w:tcPr>
            <w:tcW w:w="1667" w:type="pct"/>
          </w:tcPr>
          <w:p w14:paraId="77EE0B2D" w14:textId="77777777" w:rsidR="00BB14B3" w:rsidRPr="00616968" w:rsidRDefault="00BB14B3" w:rsidP="00616968">
            <w:pPr>
              <w:widowControl w:val="0"/>
              <w:suppressAutoHyphens/>
              <w:rPr>
                <w:lang w:eastAsia="zh-CN"/>
              </w:rPr>
            </w:pPr>
            <w:r w:rsidRPr="00616968">
              <w:rPr>
                <w:lang w:eastAsia="zh-CN"/>
              </w:rPr>
              <w:t>5040</w:t>
            </w:r>
          </w:p>
        </w:tc>
        <w:tc>
          <w:tcPr>
            <w:tcW w:w="1250" w:type="pct"/>
          </w:tcPr>
          <w:p w14:paraId="022FBEC1" w14:textId="77777777" w:rsidR="00BB14B3" w:rsidRPr="00616968" w:rsidRDefault="00962DDD" w:rsidP="00616968">
            <w:pPr>
              <w:widowControl w:val="0"/>
              <w:suppressAutoHyphens/>
              <w:rPr>
                <w:lang w:eastAsia="zh-CN"/>
              </w:rPr>
            </w:pPr>
            <w:r w:rsidRPr="00616968">
              <w:rPr>
                <w:lang w:eastAsia="zh-CN"/>
              </w:rPr>
              <w:t>1880</w:t>
            </w:r>
          </w:p>
        </w:tc>
      </w:tr>
    </w:tbl>
    <w:p w14:paraId="5DDDF7B4" w14:textId="783482DD" w:rsidR="00AC430B" w:rsidRPr="00616968" w:rsidRDefault="00B87AE8" w:rsidP="00616968">
      <w:pPr>
        <w:pStyle w:val="afffff3"/>
      </w:pPr>
      <w:r w:rsidRPr="00616968">
        <w:t xml:space="preserve">Таблица </w:t>
      </w:r>
      <w:r w:rsidR="00244A7C" w:rsidRPr="00616968">
        <w:rPr>
          <w:spacing w:val="-1"/>
          <w:lang w:eastAsia="zh-CN"/>
        </w:rPr>
        <w:t>2.5.</w:t>
      </w:r>
      <w:r w:rsidR="00F05AE6" w:rsidRPr="00616968">
        <w:rPr>
          <w:spacing w:val="-1"/>
          <w:lang w:eastAsia="zh-CN"/>
        </w:rPr>
        <w:t>1</w:t>
      </w:r>
      <w:r w:rsidR="00E44A6C" w:rsidRPr="00616968">
        <w:rPr>
          <w:spacing w:val="-1"/>
          <w:lang w:eastAsia="zh-CN"/>
        </w:rPr>
        <w:t>2</w:t>
      </w:r>
      <w:r w:rsidR="00244A7C" w:rsidRPr="00616968">
        <w:rPr>
          <w:spacing w:val="-1"/>
          <w:lang w:eastAsia="zh-CN"/>
        </w:rPr>
        <w:t>.4-5</w:t>
      </w:r>
      <w:r w:rsidR="00AC430B" w:rsidRPr="00616968">
        <w:t xml:space="preserve"> – Характеристика системы газоснабжения </w:t>
      </w:r>
      <w:r w:rsidR="00714AEA" w:rsidRPr="00616968">
        <w:t xml:space="preserve">п. при ж/д ст. </w:t>
      </w:r>
      <w:r w:rsidR="00AC430B" w:rsidRPr="00616968">
        <w:t>Юги</w:t>
      </w:r>
    </w:p>
    <w:tbl>
      <w:tblPr>
        <w:tblStyle w:val="2ff8"/>
        <w:tblW w:w="5000" w:type="pct"/>
        <w:tblLook w:val="04A0" w:firstRow="1" w:lastRow="0" w:firstColumn="1" w:lastColumn="0" w:noHBand="0" w:noVBand="1"/>
      </w:tblPr>
      <w:tblGrid>
        <w:gridCol w:w="563"/>
        <w:gridCol w:w="3684"/>
        <w:gridCol w:w="3399"/>
        <w:gridCol w:w="2549"/>
      </w:tblGrid>
      <w:tr w:rsidR="007B6495" w:rsidRPr="00616968" w14:paraId="7442DED8" w14:textId="77777777" w:rsidTr="00941EA4">
        <w:trPr>
          <w:cantSplit/>
          <w:tblHeader/>
        </w:trPr>
        <w:tc>
          <w:tcPr>
            <w:tcW w:w="276" w:type="pct"/>
            <w:vMerge w:val="restart"/>
          </w:tcPr>
          <w:p w14:paraId="27749B92" w14:textId="77777777" w:rsidR="00962DDD" w:rsidRPr="00616968" w:rsidRDefault="00962DDD" w:rsidP="00616968">
            <w:pPr>
              <w:widowControl w:val="0"/>
              <w:suppressAutoHyphens/>
              <w:jc w:val="center"/>
              <w:rPr>
                <w:bCs/>
                <w:lang w:eastAsia="zh-CN"/>
              </w:rPr>
            </w:pPr>
            <w:r w:rsidRPr="00616968">
              <w:rPr>
                <w:bCs/>
                <w:lang w:eastAsia="zh-CN"/>
              </w:rPr>
              <w:t>№ п/п</w:t>
            </w:r>
          </w:p>
        </w:tc>
        <w:tc>
          <w:tcPr>
            <w:tcW w:w="1807" w:type="pct"/>
            <w:vMerge w:val="restart"/>
          </w:tcPr>
          <w:p w14:paraId="3F80E816" w14:textId="77777777" w:rsidR="00962DDD" w:rsidRPr="00616968" w:rsidRDefault="00962DDD" w:rsidP="00616968">
            <w:pPr>
              <w:widowControl w:val="0"/>
              <w:suppressAutoHyphens/>
              <w:jc w:val="center"/>
              <w:rPr>
                <w:bCs/>
                <w:lang w:eastAsia="zh-CN"/>
              </w:rPr>
            </w:pPr>
            <w:r w:rsidRPr="00616968">
              <w:rPr>
                <w:bCs/>
                <w:lang w:eastAsia="zh-CN"/>
              </w:rPr>
              <w:t>Давление газопровода</w:t>
            </w:r>
          </w:p>
        </w:tc>
        <w:tc>
          <w:tcPr>
            <w:tcW w:w="2917" w:type="pct"/>
            <w:gridSpan w:val="2"/>
          </w:tcPr>
          <w:p w14:paraId="4F5468BC" w14:textId="77777777" w:rsidR="00962DDD" w:rsidRPr="00616968" w:rsidRDefault="00962DDD" w:rsidP="00616968">
            <w:pPr>
              <w:widowControl w:val="0"/>
              <w:suppressAutoHyphens/>
              <w:jc w:val="center"/>
              <w:rPr>
                <w:bCs/>
                <w:lang w:eastAsia="zh-CN"/>
              </w:rPr>
            </w:pPr>
            <w:r w:rsidRPr="00616968">
              <w:rPr>
                <w:bCs/>
                <w:lang w:eastAsia="zh-CN"/>
              </w:rPr>
              <w:t xml:space="preserve">Протяженность сетей газоснабжения, м </w:t>
            </w:r>
          </w:p>
        </w:tc>
      </w:tr>
      <w:tr w:rsidR="007B6495" w:rsidRPr="00616968" w14:paraId="21C117C0" w14:textId="77777777" w:rsidTr="00941EA4">
        <w:trPr>
          <w:cantSplit/>
          <w:tblHeader/>
        </w:trPr>
        <w:tc>
          <w:tcPr>
            <w:tcW w:w="276" w:type="pct"/>
            <w:vMerge/>
          </w:tcPr>
          <w:p w14:paraId="446BE98C" w14:textId="77777777" w:rsidR="00962DDD" w:rsidRPr="00616968" w:rsidRDefault="00962DDD" w:rsidP="00616968">
            <w:pPr>
              <w:widowControl w:val="0"/>
              <w:suppressAutoHyphens/>
              <w:jc w:val="center"/>
              <w:rPr>
                <w:bCs/>
                <w:lang w:eastAsia="zh-CN"/>
              </w:rPr>
            </w:pPr>
          </w:p>
        </w:tc>
        <w:tc>
          <w:tcPr>
            <w:tcW w:w="1807" w:type="pct"/>
            <w:vMerge/>
          </w:tcPr>
          <w:p w14:paraId="7AEB7B0B" w14:textId="77777777" w:rsidR="00962DDD" w:rsidRPr="00616968" w:rsidRDefault="00962DDD" w:rsidP="00616968">
            <w:pPr>
              <w:widowControl w:val="0"/>
              <w:suppressAutoHyphens/>
              <w:jc w:val="center"/>
              <w:rPr>
                <w:bCs/>
                <w:lang w:eastAsia="zh-CN"/>
              </w:rPr>
            </w:pPr>
          </w:p>
        </w:tc>
        <w:tc>
          <w:tcPr>
            <w:tcW w:w="1667" w:type="pct"/>
          </w:tcPr>
          <w:p w14:paraId="36DC575F" w14:textId="77777777" w:rsidR="00962DDD" w:rsidRPr="00616968" w:rsidRDefault="00962DDD" w:rsidP="00616968">
            <w:pPr>
              <w:widowControl w:val="0"/>
              <w:suppressAutoHyphens/>
              <w:jc w:val="center"/>
              <w:rPr>
                <w:bCs/>
                <w:lang w:eastAsia="zh-CN"/>
              </w:rPr>
            </w:pPr>
            <w:r w:rsidRPr="00616968">
              <w:rPr>
                <w:bCs/>
                <w:lang w:eastAsia="zh-CN"/>
              </w:rPr>
              <w:t>полиэтиленовые трубы</w:t>
            </w:r>
          </w:p>
        </w:tc>
        <w:tc>
          <w:tcPr>
            <w:tcW w:w="1250" w:type="pct"/>
          </w:tcPr>
          <w:p w14:paraId="3E10B373" w14:textId="77777777" w:rsidR="00962DDD" w:rsidRPr="00616968" w:rsidRDefault="00962DDD" w:rsidP="00616968">
            <w:pPr>
              <w:widowControl w:val="0"/>
              <w:suppressAutoHyphens/>
              <w:jc w:val="center"/>
              <w:rPr>
                <w:bCs/>
                <w:lang w:eastAsia="zh-CN"/>
              </w:rPr>
            </w:pPr>
            <w:r w:rsidRPr="00616968">
              <w:rPr>
                <w:bCs/>
                <w:lang w:eastAsia="zh-CN"/>
              </w:rPr>
              <w:t>стальные трубы</w:t>
            </w:r>
          </w:p>
        </w:tc>
      </w:tr>
      <w:tr w:rsidR="007B6495" w:rsidRPr="00616968" w14:paraId="1D947E5D" w14:textId="77777777" w:rsidTr="00941EA4">
        <w:trPr>
          <w:cantSplit/>
        </w:trPr>
        <w:tc>
          <w:tcPr>
            <w:tcW w:w="276" w:type="pct"/>
          </w:tcPr>
          <w:p w14:paraId="07B8D37B" w14:textId="77777777" w:rsidR="00BB14B3" w:rsidRPr="00616968" w:rsidRDefault="00BB14B3" w:rsidP="00616968">
            <w:pPr>
              <w:widowControl w:val="0"/>
              <w:suppressAutoHyphens/>
              <w:rPr>
                <w:lang w:eastAsia="zh-CN"/>
              </w:rPr>
            </w:pPr>
            <w:r w:rsidRPr="00616968">
              <w:rPr>
                <w:lang w:eastAsia="zh-CN"/>
              </w:rPr>
              <w:t>1</w:t>
            </w:r>
          </w:p>
        </w:tc>
        <w:tc>
          <w:tcPr>
            <w:tcW w:w="1807" w:type="pct"/>
          </w:tcPr>
          <w:p w14:paraId="5895C809" w14:textId="77777777" w:rsidR="00BB14B3" w:rsidRPr="00616968" w:rsidRDefault="00BB14B3" w:rsidP="00616968">
            <w:pPr>
              <w:widowControl w:val="0"/>
              <w:suppressAutoHyphens/>
              <w:rPr>
                <w:lang w:eastAsia="zh-CN"/>
              </w:rPr>
            </w:pPr>
            <w:r w:rsidRPr="00616968">
              <w:rPr>
                <w:lang w:eastAsia="zh-CN"/>
              </w:rPr>
              <w:t>Высокое давления</w:t>
            </w:r>
          </w:p>
        </w:tc>
        <w:tc>
          <w:tcPr>
            <w:tcW w:w="1667" w:type="pct"/>
          </w:tcPr>
          <w:p w14:paraId="0527DD83" w14:textId="77777777" w:rsidR="00BB14B3" w:rsidRPr="00616968" w:rsidRDefault="00BB14B3" w:rsidP="00616968">
            <w:pPr>
              <w:widowControl w:val="0"/>
              <w:suppressAutoHyphens/>
              <w:rPr>
                <w:lang w:eastAsia="zh-CN"/>
              </w:rPr>
            </w:pPr>
            <w:r w:rsidRPr="00616968">
              <w:rPr>
                <w:lang w:eastAsia="zh-CN"/>
              </w:rPr>
              <w:t>1725</w:t>
            </w:r>
          </w:p>
        </w:tc>
        <w:tc>
          <w:tcPr>
            <w:tcW w:w="1250" w:type="pct"/>
          </w:tcPr>
          <w:p w14:paraId="65698EB4" w14:textId="77777777" w:rsidR="00BB14B3" w:rsidRPr="00616968" w:rsidRDefault="00962DDD" w:rsidP="00616968">
            <w:pPr>
              <w:widowControl w:val="0"/>
              <w:suppressAutoHyphens/>
              <w:rPr>
                <w:lang w:eastAsia="zh-CN"/>
              </w:rPr>
            </w:pPr>
            <w:r w:rsidRPr="00616968">
              <w:rPr>
                <w:lang w:eastAsia="zh-CN"/>
              </w:rPr>
              <w:t>13</w:t>
            </w:r>
          </w:p>
        </w:tc>
      </w:tr>
      <w:tr w:rsidR="00BB14B3" w:rsidRPr="00616968" w14:paraId="7EC86850" w14:textId="77777777" w:rsidTr="00941EA4">
        <w:trPr>
          <w:cantSplit/>
        </w:trPr>
        <w:tc>
          <w:tcPr>
            <w:tcW w:w="276" w:type="pct"/>
          </w:tcPr>
          <w:p w14:paraId="64C069A2" w14:textId="77777777" w:rsidR="00BB14B3" w:rsidRPr="00616968" w:rsidRDefault="00BB14B3" w:rsidP="00616968">
            <w:pPr>
              <w:widowControl w:val="0"/>
              <w:suppressAutoHyphens/>
              <w:rPr>
                <w:lang w:eastAsia="zh-CN"/>
              </w:rPr>
            </w:pPr>
            <w:r w:rsidRPr="00616968">
              <w:rPr>
                <w:lang w:eastAsia="zh-CN"/>
              </w:rPr>
              <w:t>2</w:t>
            </w:r>
          </w:p>
        </w:tc>
        <w:tc>
          <w:tcPr>
            <w:tcW w:w="1807" w:type="pct"/>
          </w:tcPr>
          <w:p w14:paraId="44A1605D" w14:textId="77777777" w:rsidR="00BB14B3" w:rsidRPr="00616968" w:rsidRDefault="00BB14B3" w:rsidP="00616968">
            <w:pPr>
              <w:widowControl w:val="0"/>
              <w:suppressAutoHyphens/>
              <w:rPr>
                <w:lang w:eastAsia="zh-CN"/>
              </w:rPr>
            </w:pPr>
            <w:r w:rsidRPr="00616968">
              <w:rPr>
                <w:lang w:eastAsia="zh-CN"/>
              </w:rPr>
              <w:t>Низкое давления</w:t>
            </w:r>
          </w:p>
        </w:tc>
        <w:tc>
          <w:tcPr>
            <w:tcW w:w="1667" w:type="pct"/>
          </w:tcPr>
          <w:p w14:paraId="7DFABAEE" w14:textId="77777777" w:rsidR="00BB14B3" w:rsidRPr="00616968" w:rsidRDefault="00BB14B3" w:rsidP="00616968">
            <w:pPr>
              <w:widowControl w:val="0"/>
              <w:suppressAutoHyphens/>
              <w:rPr>
                <w:lang w:eastAsia="zh-CN"/>
              </w:rPr>
            </w:pPr>
            <w:r w:rsidRPr="00616968">
              <w:rPr>
                <w:lang w:eastAsia="zh-CN"/>
              </w:rPr>
              <w:t>336</w:t>
            </w:r>
          </w:p>
        </w:tc>
        <w:tc>
          <w:tcPr>
            <w:tcW w:w="1250" w:type="pct"/>
          </w:tcPr>
          <w:p w14:paraId="16E232ED" w14:textId="77777777" w:rsidR="00BB14B3" w:rsidRPr="00616968" w:rsidRDefault="00962DDD" w:rsidP="00616968">
            <w:pPr>
              <w:widowControl w:val="0"/>
              <w:suppressAutoHyphens/>
              <w:rPr>
                <w:lang w:eastAsia="zh-CN"/>
              </w:rPr>
            </w:pPr>
            <w:r w:rsidRPr="00616968">
              <w:rPr>
                <w:lang w:eastAsia="zh-CN"/>
              </w:rPr>
              <w:t>26</w:t>
            </w:r>
          </w:p>
        </w:tc>
      </w:tr>
    </w:tbl>
    <w:p w14:paraId="0E350E69" w14:textId="77777777" w:rsidR="004E30F1" w:rsidRPr="00616968" w:rsidRDefault="004E30F1" w:rsidP="00616968">
      <w:pPr>
        <w:suppressAutoHyphens/>
        <w:ind w:firstLine="709"/>
        <w:jc w:val="both"/>
        <w:rPr>
          <w:spacing w:val="-1"/>
          <w:sz w:val="28"/>
          <w:lang w:eastAsia="zh-CN"/>
        </w:rPr>
      </w:pPr>
    </w:p>
    <w:p w14:paraId="41A0EA74" w14:textId="7A368BB9" w:rsidR="0052745D" w:rsidRPr="00616968" w:rsidRDefault="00AC430B" w:rsidP="00616968">
      <w:pPr>
        <w:suppressAutoHyphens/>
        <w:ind w:firstLine="709"/>
        <w:jc w:val="both"/>
        <w:rPr>
          <w:sz w:val="28"/>
          <w:lang w:eastAsia="zh-CN"/>
        </w:rPr>
      </w:pPr>
      <w:r w:rsidRPr="00616968">
        <w:rPr>
          <w:spacing w:val="-1"/>
          <w:sz w:val="28"/>
          <w:lang w:eastAsia="zh-CN"/>
        </w:rPr>
        <w:t>Кроме</w:t>
      </w:r>
      <w:r w:rsidRPr="00616968">
        <w:rPr>
          <w:spacing w:val="2"/>
          <w:sz w:val="28"/>
          <w:lang w:eastAsia="zh-CN"/>
        </w:rPr>
        <w:t xml:space="preserve"> </w:t>
      </w:r>
      <w:r w:rsidRPr="00616968">
        <w:rPr>
          <w:spacing w:val="-1"/>
          <w:sz w:val="28"/>
          <w:lang w:eastAsia="zh-CN"/>
        </w:rPr>
        <w:t>того,</w:t>
      </w:r>
      <w:r w:rsidRPr="00616968">
        <w:rPr>
          <w:spacing w:val="2"/>
          <w:sz w:val="28"/>
          <w:lang w:eastAsia="zh-CN"/>
        </w:rPr>
        <w:t xml:space="preserve"> </w:t>
      </w:r>
      <w:r w:rsidRPr="00616968">
        <w:rPr>
          <w:spacing w:val="-1"/>
          <w:sz w:val="28"/>
          <w:lang w:eastAsia="zh-CN"/>
        </w:rPr>
        <w:t>на</w:t>
      </w:r>
      <w:r w:rsidRPr="00616968">
        <w:rPr>
          <w:spacing w:val="2"/>
          <w:sz w:val="28"/>
          <w:lang w:eastAsia="zh-CN"/>
        </w:rPr>
        <w:t xml:space="preserve"> </w:t>
      </w:r>
      <w:r w:rsidRPr="00616968">
        <w:rPr>
          <w:spacing w:val="-1"/>
          <w:sz w:val="28"/>
          <w:lang w:eastAsia="zh-CN"/>
        </w:rPr>
        <w:t>территории</w:t>
      </w:r>
      <w:r w:rsidRPr="00616968">
        <w:rPr>
          <w:spacing w:val="2"/>
          <w:sz w:val="28"/>
          <w:lang w:eastAsia="zh-CN"/>
        </w:rPr>
        <w:t xml:space="preserve"> </w:t>
      </w:r>
      <w:r w:rsidRPr="00616968">
        <w:rPr>
          <w:spacing w:val="-1"/>
          <w:sz w:val="28"/>
          <w:lang w:eastAsia="zh-CN"/>
        </w:rPr>
        <w:t>Потанинского</w:t>
      </w:r>
      <w:r w:rsidRPr="00616968">
        <w:rPr>
          <w:spacing w:val="2"/>
          <w:sz w:val="28"/>
          <w:lang w:eastAsia="zh-CN"/>
        </w:rPr>
        <w:t xml:space="preserve"> </w:t>
      </w:r>
      <w:r w:rsidRPr="00616968">
        <w:rPr>
          <w:spacing w:val="-1"/>
          <w:sz w:val="28"/>
          <w:lang w:eastAsia="zh-CN"/>
        </w:rPr>
        <w:t>сельского</w:t>
      </w:r>
      <w:r w:rsidRPr="00616968">
        <w:rPr>
          <w:spacing w:val="2"/>
          <w:sz w:val="28"/>
          <w:lang w:eastAsia="zh-CN"/>
        </w:rPr>
        <w:t xml:space="preserve"> </w:t>
      </w:r>
      <w:r w:rsidRPr="00616968">
        <w:rPr>
          <w:spacing w:val="-1"/>
          <w:sz w:val="28"/>
          <w:lang w:eastAsia="zh-CN"/>
        </w:rPr>
        <w:t>поселения</w:t>
      </w:r>
      <w:r w:rsidRPr="00616968">
        <w:rPr>
          <w:spacing w:val="2"/>
          <w:sz w:val="28"/>
          <w:lang w:eastAsia="zh-CN"/>
        </w:rPr>
        <w:t xml:space="preserve"> </w:t>
      </w:r>
      <w:r w:rsidR="00791642" w:rsidRPr="00616968">
        <w:rPr>
          <w:spacing w:val="-1"/>
          <w:sz w:val="28"/>
          <w:lang w:eastAsia="zh-CN"/>
        </w:rPr>
        <w:t>осуществляется</w:t>
      </w:r>
      <w:r w:rsidRPr="00616968">
        <w:rPr>
          <w:spacing w:val="33"/>
          <w:sz w:val="28"/>
          <w:lang w:eastAsia="zh-CN"/>
        </w:rPr>
        <w:t xml:space="preserve"> </w:t>
      </w:r>
      <w:r w:rsidRPr="00616968">
        <w:rPr>
          <w:sz w:val="28"/>
          <w:lang w:eastAsia="zh-CN"/>
        </w:rPr>
        <w:t>газоснабжение</w:t>
      </w:r>
      <w:r w:rsidRPr="00616968">
        <w:rPr>
          <w:spacing w:val="36"/>
          <w:sz w:val="28"/>
          <w:lang w:eastAsia="zh-CN"/>
        </w:rPr>
        <w:t xml:space="preserve"> </w:t>
      </w:r>
      <w:r w:rsidR="00C94309" w:rsidRPr="00616968">
        <w:rPr>
          <w:sz w:val="28"/>
          <w:lang w:eastAsia="zh-CN"/>
        </w:rPr>
        <w:t>с использованием</w:t>
      </w:r>
      <w:r w:rsidR="00C94309" w:rsidRPr="00616968">
        <w:rPr>
          <w:spacing w:val="36"/>
          <w:sz w:val="28"/>
          <w:lang w:eastAsia="zh-CN"/>
        </w:rPr>
        <w:t xml:space="preserve"> </w:t>
      </w:r>
      <w:r w:rsidR="00C94309" w:rsidRPr="00616968">
        <w:rPr>
          <w:sz w:val="28"/>
          <w:lang w:eastAsia="zh-CN"/>
        </w:rPr>
        <w:t>СУГ</w:t>
      </w:r>
      <w:r w:rsidR="00791642" w:rsidRPr="00616968">
        <w:rPr>
          <w:sz w:val="28"/>
          <w:lang w:eastAsia="zh-CN"/>
        </w:rPr>
        <w:t xml:space="preserve"> </w:t>
      </w:r>
      <w:r w:rsidRPr="00616968">
        <w:rPr>
          <w:spacing w:val="-1"/>
          <w:sz w:val="28"/>
          <w:lang w:eastAsia="zh-CN"/>
        </w:rPr>
        <w:t>посредством</w:t>
      </w:r>
      <w:r w:rsidRPr="00616968">
        <w:rPr>
          <w:spacing w:val="33"/>
          <w:sz w:val="28"/>
          <w:lang w:eastAsia="zh-CN"/>
        </w:rPr>
        <w:t xml:space="preserve"> </w:t>
      </w:r>
      <w:r w:rsidRPr="00616968">
        <w:rPr>
          <w:spacing w:val="-1"/>
          <w:sz w:val="28"/>
          <w:lang w:eastAsia="zh-CN"/>
        </w:rPr>
        <w:t>оборудования</w:t>
      </w:r>
      <w:r w:rsidRPr="00616968">
        <w:rPr>
          <w:spacing w:val="34"/>
          <w:sz w:val="28"/>
          <w:lang w:eastAsia="zh-CN"/>
        </w:rPr>
        <w:t xml:space="preserve"> </w:t>
      </w:r>
      <w:r w:rsidRPr="00616968">
        <w:rPr>
          <w:sz w:val="28"/>
          <w:lang w:eastAsia="zh-CN"/>
        </w:rPr>
        <w:t>шкафных</w:t>
      </w:r>
      <w:r w:rsidRPr="00616968">
        <w:rPr>
          <w:spacing w:val="51"/>
          <w:sz w:val="28"/>
          <w:lang w:eastAsia="zh-CN"/>
        </w:rPr>
        <w:t xml:space="preserve"> </w:t>
      </w:r>
      <w:r w:rsidRPr="00616968">
        <w:rPr>
          <w:spacing w:val="-1"/>
          <w:sz w:val="28"/>
          <w:lang w:eastAsia="zh-CN"/>
        </w:rPr>
        <w:t>газобаллонных</w:t>
      </w:r>
      <w:r w:rsidRPr="00616968">
        <w:rPr>
          <w:spacing w:val="50"/>
          <w:sz w:val="28"/>
          <w:lang w:eastAsia="zh-CN"/>
        </w:rPr>
        <w:t xml:space="preserve"> </w:t>
      </w:r>
      <w:r w:rsidRPr="00616968">
        <w:rPr>
          <w:sz w:val="28"/>
          <w:lang w:eastAsia="zh-CN"/>
        </w:rPr>
        <w:t>установок.</w:t>
      </w:r>
      <w:r w:rsidRPr="00616968">
        <w:rPr>
          <w:spacing w:val="51"/>
          <w:sz w:val="28"/>
          <w:lang w:eastAsia="zh-CN"/>
        </w:rPr>
        <w:t xml:space="preserve"> </w:t>
      </w:r>
      <w:r w:rsidR="00C94309" w:rsidRPr="00616968">
        <w:rPr>
          <w:sz w:val="28"/>
          <w:lang w:eastAsia="zh-CN"/>
        </w:rPr>
        <w:t>Доставка СУГ</w:t>
      </w:r>
      <w:r w:rsidR="00C94309" w:rsidRPr="00616968">
        <w:rPr>
          <w:spacing w:val="51"/>
          <w:sz w:val="28"/>
          <w:lang w:eastAsia="zh-CN"/>
        </w:rPr>
        <w:t xml:space="preserve"> </w:t>
      </w:r>
      <w:r w:rsidR="00C94309" w:rsidRPr="00616968">
        <w:rPr>
          <w:spacing w:val="-1"/>
          <w:sz w:val="28"/>
          <w:lang w:eastAsia="zh-CN"/>
        </w:rPr>
        <w:t>на</w:t>
      </w:r>
      <w:r w:rsidR="00C94309" w:rsidRPr="00616968">
        <w:rPr>
          <w:spacing w:val="51"/>
          <w:sz w:val="28"/>
          <w:lang w:eastAsia="zh-CN"/>
        </w:rPr>
        <w:t xml:space="preserve"> </w:t>
      </w:r>
      <w:r w:rsidR="00C94309" w:rsidRPr="00616968">
        <w:rPr>
          <w:sz w:val="28"/>
          <w:lang w:eastAsia="zh-CN"/>
        </w:rPr>
        <w:t>территорию поселения производится специализированным</w:t>
      </w:r>
      <w:r w:rsidR="00C94309" w:rsidRPr="00616968">
        <w:rPr>
          <w:spacing w:val="11"/>
          <w:sz w:val="28"/>
          <w:lang w:eastAsia="zh-CN"/>
        </w:rPr>
        <w:t xml:space="preserve"> </w:t>
      </w:r>
      <w:r w:rsidR="00C94309" w:rsidRPr="00616968">
        <w:rPr>
          <w:sz w:val="28"/>
          <w:lang w:eastAsia="zh-CN"/>
        </w:rPr>
        <w:t>автомобильным</w:t>
      </w:r>
      <w:r w:rsidR="00C94309" w:rsidRPr="00616968">
        <w:rPr>
          <w:spacing w:val="12"/>
          <w:sz w:val="28"/>
          <w:lang w:eastAsia="zh-CN"/>
        </w:rPr>
        <w:t xml:space="preserve"> </w:t>
      </w:r>
      <w:r w:rsidR="00C94309" w:rsidRPr="00616968">
        <w:rPr>
          <w:sz w:val="28"/>
          <w:lang w:eastAsia="zh-CN"/>
        </w:rPr>
        <w:t>транспортом.</w:t>
      </w:r>
    </w:p>
    <w:p w14:paraId="554F2DB8" w14:textId="7512D5F7" w:rsidR="00AC430B" w:rsidRPr="00616968" w:rsidRDefault="000153BE" w:rsidP="00616968">
      <w:pPr>
        <w:pStyle w:val="4"/>
      </w:pPr>
      <w:bookmarkStart w:id="216" w:name="_Toc130206427"/>
      <w:r w:rsidRPr="00616968">
        <w:t>2.5.</w:t>
      </w:r>
      <w:r w:rsidR="00F05AE6" w:rsidRPr="00616968">
        <w:t>1</w:t>
      </w:r>
      <w:r w:rsidR="00E44A6C" w:rsidRPr="00616968">
        <w:t>2</w:t>
      </w:r>
      <w:r w:rsidRPr="00616968">
        <w:t>.5. </w:t>
      </w:r>
      <w:r w:rsidR="00AC430B" w:rsidRPr="00616968">
        <w:t>Электроснабжение</w:t>
      </w:r>
      <w:bookmarkEnd w:id="216"/>
    </w:p>
    <w:p w14:paraId="5999D3EB" w14:textId="2C4EC663" w:rsidR="00537CAC" w:rsidRPr="00616968" w:rsidRDefault="00537CAC" w:rsidP="00616968">
      <w:pPr>
        <w:pStyle w:val="affffa"/>
      </w:pPr>
      <w:r w:rsidRPr="00616968">
        <w:t xml:space="preserve">Потребителями электроэнергии </w:t>
      </w:r>
      <w:r w:rsidRPr="00616968">
        <w:rPr>
          <w:szCs w:val="28"/>
          <w:lang w:eastAsia="zh-CN"/>
        </w:rPr>
        <w:t xml:space="preserve">Потанинского сельского поселения </w:t>
      </w:r>
      <w:r w:rsidRPr="00616968">
        <w:t>являются жилищный фонд, объекты социального</w:t>
      </w:r>
      <w:r w:rsidR="008C59BE" w:rsidRPr="00616968">
        <w:t>, рекреационного и общественно-делового назначения</w:t>
      </w:r>
      <w:r w:rsidRPr="00616968">
        <w:t>, объекты производственного назначения. По степени надежности электроснабжения потребители жилой и общественной застройки относятся к потребителям II, III и частично I категори</w:t>
      </w:r>
      <w:r w:rsidR="004F4D7A" w:rsidRPr="00616968">
        <w:t>й</w:t>
      </w:r>
      <w:r w:rsidRPr="00616968">
        <w:t xml:space="preserve"> надежности электроснабжения.</w:t>
      </w:r>
    </w:p>
    <w:p w14:paraId="7D63C3AC" w14:textId="77777777" w:rsidR="00537CAC" w:rsidRPr="00616968" w:rsidRDefault="00537CAC" w:rsidP="00616968">
      <w:pPr>
        <w:suppressAutoHyphens/>
        <w:ind w:firstLine="709"/>
        <w:jc w:val="both"/>
        <w:rPr>
          <w:sz w:val="28"/>
          <w:szCs w:val="28"/>
          <w:lang w:eastAsia="zh-CN"/>
        </w:rPr>
      </w:pPr>
      <w:r w:rsidRPr="00616968">
        <w:rPr>
          <w:sz w:val="28"/>
          <w:szCs w:val="28"/>
          <w:lang w:eastAsia="zh-CN"/>
        </w:rPr>
        <w:t>На территории Потанинского сельского поселения техническую эксплуатацию электрических сетей осуществляет филиал ПАО «Ленэнерго» «Новоладожские электрические сети».</w:t>
      </w:r>
    </w:p>
    <w:p w14:paraId="77568D80" w14:textId="440108CE" w:rsidR="00537CAC" w:rsidRPr="00616968" w:rsidRDefault="00537CAC" w:rsidP="00616968">
      <w:pPr>
        <w:pStyle w:val="affffa"/>
        <w:rPr>
          <w:szCs w:val="28"/>
          <w:lang w:eastAsia="zh-CN"/>
        </w:rPr>
      </w:pPr>
      <w:r w:rsidRPr="00616968">
        <w:rPr>
          <w:szCs w:val="28"/>
          <w:lang w:eastAsia="zh-CN"/>
        </w:rPr>
        <w:lastRenderedPageBreak/>
        <w:t>Источниками электроснабжения сельского поселения являются две электр</w:t>
      </w:r>
      <w:r w:rsidR="005164E2" w:rsidRPr="00616968">
        <w:rPr>
          <w:szCs w:val="28"/>
          <w:lang w:eastAsia="zh-CN"/>
        </w:rPr>
        <w:t xml:space="preserve">ические </w:t>
      </w:r>
      <w:r w:rsidRPr="00616968">
        <w:rPr>
          <w:szCs w:val="28"/>
          <w:lang w:eastAsia="zh-CN"/>
        </w:rPr>
        <w:t>подстанции: ПС 35 кВ «Потанино» и ПС 220 кВ «Юги».</w:t>
      </w:r>
    </w:p>
    <w:p w14:paraId="0575A28A" w14:textId="77777777" w:rsidR="005F0E6F" w:rsidRPr="00616968" w:rsidRDefault="002579D2" w:rsidP="00616968">
      <w:pPr>
        <w:pStyle w:val="affffa"/>
        <w:rPr>
          <w:szCs w:val="28"/>
          <w:lang w:eastAsia="zh-CN"/>
        </w:rPr>
      </w:pPr>
      <w:r w:rsidRPr="00616968">
        <w:rPr>
          <w:szCs w:val="28"/>
          <w:lang w:eastAsia="zh-CN"/>
        </w:rPr>
        <w:t>Также</w:t>
      </w:r>
      <w:r w:rsidR="00CC5D54" w:rsidRPr="00616968">
        <w:rPr>
          <w:szCs w:val="28"/>
          <w:lang w:eastAsia="zh-CN"/>
        </w:rPr>
        <w:t xml:space="preserve"> </w:t>
      </w:r>
      <w:r w:rsidRPr="00616968">
        <w:rPr>
          <w:szCs w:val="28"/>
          <w:lang w:eastAsia="zh-CN"/>
        </w:rPr>
        <w:t>по территории Потанинского сельского поселения проходят следующие линии электропередачи 35 кВ и выше:</w:t>
      </w:r>
    </w:p>
    <w:p w14:paraId="765BED15" w14:textId="179AC425" w:rsidR="005F0E6F" w:rsidRPr="00616968" w:rsidRDefault="005F0E6F" w:rsidP="00616968">
      <w:pPr>
        <w:pStyle w:val="affffa"/>
        <w:rPr>
          <w:szCs w:val="28"/>
          <w:lang w:eastAsia="zh-CN"/>
        </w:rPr>
      </w:pPr>
      <w:r w:rsidRPr="00616968">
        <w:rPr>
          <w:szCs w:val="28"/>
          <w:lang w:eastAsia="zh-CN"/>
        </w:rPr>
        <w:t xml:space="preserve">– </w:t>
      </w:r>
      <w:r w:rsidR="002579D2" w:rsidRPr="00616968">
        <w:rPr>
          <w:szCs w:val="28"/>
          <w:lang w:eastAsia="zh-CN"/>
        </w:rPr>
        <w:t>ВЛ 330 кВ Сясь</w:t>
      </w:r>
      <w:r w:rsidR="004F2A69" w:rsidRPr="00616968">
        <w:rPr>
          <w:szCs w:val="28"/>
          <w:lang w:eastAsia="zh-CN"/>
        </w:rPr>
        <w:t xml:space="preserve"> – </w:t>
      </w:r>
      <w:r w:rsidR="002579D2" w:rsidRPr="00616968">
        <w:rPr>
          <w:szCs w:val="28"/>
          <w:lang w:eastAsia="zh-CN"/>
        </w:rPr>
        <w:t>Петрозаводск</w:t>
      </w:r>
      <w:r w:rsidRPr="00616968">
        <w:rPr>
          <w:szCs w:val="28"/>
          <w:lang w:eastAsia="zh-CN"/>
        </w:rPr>
        <w:t>;</w:t>
      </w:r>
    </w:p>
    <w:p w14:paraId="6AC61DA6" w14:textId="2C64DCBE" w:rsidR="005F0E6F" w:rsidRPr="00616968" w:rsidRDefault="005F0E6F" w:rsidP="00616968">
      <w:pPr>
        <w:pStyle w:val="affffa"/>
        <w:rPr>
          <w:szCs w:val="28"/>
          <w:lang w:eastAsia="zh-CN"/>
        </w:rPr>
      </w:pPr>
      <w:r w:rsidRPr="00616968">
        <w:rPr>
          <w:szCs w:val="28"/>
          <w:lang w:eastAsia="zh-CN"/>
        </w:rPr>
        <w:t xml:space="preserve">– </w:t>
      </w:r>
      <w:r w:rsidR="002579D2" w:rsidRPr="00616968">
        <w:rPr>
          <w:szCs w:val="28"/>
          <w:lang w:eastAsia="zh-CN"/>
        </w:rPr>
        <w:t xml:space="preserve">ВЛ 220 кВ Нижне-Свирская ГЭС </w:t>
      </w:r>
      <w:r w:rsidR="00896250" w:rsidRPr="00616968">
        <w:rPr>
          <w:szCs w:val="28"/>
          <w:lang w:eastAsia="zh-CN"/>
        </w:rPr>
        <w:t>(ГЭС-</w:t>
      </w:r>
      <w:r w:rsidR="002579D2" w:rsidRPr="00616968">
        <w:rPr>
          <w:szCs w:val="28"/>
          <w:lang w:eastAsia="zh-CN"/>
        </w:rPr>
        <w:t>9</w:t>
      </w:r>
      <w:r w:rsidR="00896250" w:rsidRPr="00616968">
        <w:rPr>
          <w:szCs w:val="28"/>
          <w:lang w:eastAsia="zh-CN"/>
        </w:rPr>
        <w:t>)</w:t>
      </w:r>
      <w:r w:rsidR="002579D2" w:rsidRPr="00616968">
        <w:rPr>
          <w:szCs w:val="28"/>
          <w:lang w:eastAsia="zh-CN"/>
        </w:rPr>
        <w:t xml:space="preserve"> – Сясь с отпайками (отпайки</w:t>
      </w:r>
      <w:r w:rsidR="004F2A69" w:rsidRPr="00616968">
        <w:rPr>
          <w:szCs w:val="28"/>
          <w:lang w:eastAsia="zh-CN"/>
        </w:rPr>
        <w:t xml:space="preserve"> – </w:t>
      </w:r>
      <w:r w:rsidR="002579D2" w:rsidRPr="00616968">
        <w:rPr>
          <w:szCs w:val="28"/>
          <w:lang w:eastAsia="zh-CN"/>
        </w:rPr>
        <w:t xml:space="preserve">на ПС </w:t>
      </w:r>
      <w:r w:rsidR="007E25B4" w:rsidRPr="00616968">
        <w:rPr>
          <w:szCs w:val="28"/>
          <w:lang w:eastAsia="zh-CN"/>
        </w:rPr>
        <w:t>220</w:t>
      </w:r>
      <w:r w:rsidR="002579D2" w:rsidRPr="00616968">
        <w:rPr>
          <w:szCs w:val="28"/>
          <w:lang w:eastAsia="zh-CN"/>
        </w:rPr>
        <w:t xml:space="preserve"> кВ </w:t>
      </w:r>
      <w:r w:rsidR="007E25B4" w:rsidRPr="00616968">
        <w:rPr>
          <w:szCs w:val="28"/>
          <w:lang w:eastAsia="zh-CN"/>
        </w:rPr>
        <w:t>«</w:t>
      </w:r>
      <w:r w:rsidR="002579D2" w:rsidRPr="00616968">
        <w:rPr>
          <w:szCs w:val="28"/>
          <w:lang w:eastAsia="zh-CN"/>
        </w:rPr>
        <w:t>Паша</w:t>
      </w:r>
      <w:r w:rsidR="007E25B4" w:rsidRPr="00616968">
        <w:rPr>
          <w:szCs w:val="28"/>
          <w:lang w:eastAsia="zh-CN"/>
        </w:rPr>
        <w:t>»</w:t>
      </w:r>
      <w:r w:rsidR="002579D2" w:rsidRPr="00616968">
        <w:rPr>
          <w:szCs w:val="28"/>
          <w:lang w:eastAsia="zh-CN"/>
        </w:rPr>
        <w:t xml:space="preserve"> и на ПС</w:t>
      </w:r>
      <w:r w:rsidR="007E25B4" w:rsidRPr="00616968">
        <w:rPr>
          <w:szCs w:val="28"/>
          <w:lang w:eastAsia="zh-CN"/>
        </w:rPr>
        <w:t xml:space="preserve"> 220 кВ</w:t>
      </w:r>
      <w:r w:rsidR="002579D2" w:rsidRPr="00616968">
        <w:rPr>
          <w:szCs w:val="28"/>
          <w:lang w:eastAsia="zh-CN"/>
        </w:rPr>
        <w:t xml:space="preserve"> </w:t>
      </w:r>
      <w:r w:rsidR="007E25B4" w:rsidRPr="00616968">
        <w:rPr>
          <w:szCs w:val="28"/>
          <w:lang w:eastAsia="zh-CN"/>
        </w:rPr>
        <w:t>«</w:t>
      </w:r>
      <w:r w:rsidR="002579D2" w:rsidRPr="00616968">
        <w:rPr>
          <w:szCs w:val="28"/>
          <w:lang w:eastAsia="zh-CN"/>
        </w:rPr>
        <w:t>Лодейнопольская</w:t>
      </w:r>
      <w:r w:rsidR="007E25B4" w:rsidRPr="00616968">
        <w:rPr>
          <w:szCs w:val="28"/>
          <w:lang w:eastAsia="zh-CN"/>
        </w:rPr>
        <w:t>»</w:t>
      </w:r>
      <w:r w:rsidR="002579D2" w:rsidRPr="00616968">
        <w:rPr>
          <w:szCs w:val="28"/>
          <w:lang w:eastAsia="zh-CN"/>
        </w:rPr>
        <w:t>)</w:t>
      </w:r>
      <w:r w:rsidRPr="00616968">
        <w:rPr>
          <w:szCs w:val="28"/>
          <w:lang w:eastAsia="zh-CN"/>
        </w:rPr>
        <w:t>;</w:t>
      </w:r>
    </w:p>
    <w:p w14:paraId="448AB567" w14:textId="7BB48A10" w:rsidR="00CC5D54" w:rsidRPr="00616968" w:rsidRDefault="005F0E6F" w:rsidP="00616968">
      <w:pPr>
        <w:pStyle w:val="affffa"/>
        <w:rPr>
          <w:szCs w:val="28"/>
          <w:lang w:eastAsia="zh-CN"/>
        </w:rPr>
      </w:pPr>
      <w:r w:rsidRPr="00616968">
        <w:rPr>
          <w:szCs w:val="28"/>
          <w:lang w:eastAsia="zh-CN"/>
        </w:rPr>
        <w:t>– ВЛ 220 кВ Заостровье – Сясь</w:t>
      </w:r>
      <w:r w:rsidR="00896250" w:rsidRPr="00616968">
        <w:rPr>
          <w:szCs w:val="28"/>
          <w:lang w:eastAsia="zh-CN"/>
        </w:rPr>
        <w:t xml:space="preserve"> с отпайкой</w:t>
      </w:r>
      <w:r w:rsidRPr="00616968">
        <w:rPr>
          <w:szCs w:val="28"/>
          <w:lang w:eastAsia="zh-CN"/>
        </w:rPr>
        <w:t xml:space="preserve"> (отпайк</w:t>
      </w:r>
      <w:r w:rsidR="00896250" w:rsidRPr="00616968">
        <w:rPr>
          <w:szCs w:val="28"/>
          <w:lang w:eastAsia="zh-CN"/>
        </w:rPr>
        <w:t>а</w:t>
      </w:r>
      <w:r w:rsidRPr="00616968">
        <w:rPr>
          <w:szCs w:val="28"/>
          <w:lang w:eastAsia="zh-CN"/>
        </w:rPr>
        <w:t xml:space="preserve"> на ПС 220 кВ «Юги»);</w:t>
      </w:r>
    </w:p>
    <w:p w14:paraId="68D9EB1B" w14:textId="3A9BD0A3" w:rsidR="005F0E6F" w:rsidRPr="00616968" w:rsidRDefault="005F0E6F" w:rsidP="00616968">
      <w:pPr>
        <w:pStyle w:val="affffa"/>
        <w:rPr>
          <w:szCs w:val="28"/>
          <w:lang w:eastAsia="zh-CN"/>
        </w:rPr>
      </w:pPr>
      <w:r w:rsidRPr="00616968">
        <w:rPr>
          <w:szCs w:val="28"/>
          <w:lang w:eastAsia="zh-CN"/>
        </w:rPr>
        <w:t>– ВЛ 35 кВ Потанино – Паша-2 (Пашская-1);</w:t>
      </w:r>
    </w:p>
    <w:p w14:paraId="35CF631A" w14:textId="398EEDD9" w:rsidR="005F0E6F" w:rsidRPr="00616968" w:rsidRDefault="005F0E6F" w:rsidP="00616968">
      <w:pPr>
        <w:pStyle w:val="affffa"/>
        <w:rPr>
          <w:szCs w:val="28"/>
          <w:lang w:eastAsia="zh-CN"/>
        </w:rPr>
      </w:pPr>
      <w:r w:rsidRPr="00616968">
        <w:rPr>
          <w:szCs w:val="28"/>
          <w:lang w:eastAsia="zh-CN"/>
        </w:rPr>
        <w:t>– ВЛ 35 кВ Потанино – Паша-2 (Пашская-2);</w:t>
      </w:r>
    </w:p>
    <w:p w14:paraId="1788B9C3" w14:textId="33B0D6A5" w:rsidR="005F0E6F" w:rsidRPr="00616968" w:rsidRDefault="005F0E6F" w:rsidP="00616968">
      <w:pPr>
        <w:pStyle w:val="affffa"/>
        <w:rPr>
          <w:szCs w:val="28"/>
          <w:lang w:eastAsia="zh-CN"/>
        </w:rPr>
      </w:pPr>
      <w:r w:rsidRPr="00616968">
        <w:rPr>
          <w:szCs w:val="28"/>
          <w:lang w:eastAsia="zh-CN"/>
        </w:rPr>
        <w:t xml:space="preserve">– ВЛ 35 кВ ПС 330 кВ </w:t>
      </w:r>
      <w:r w:rsidR="00132143" w:rsidRPr="00616968">
        <w:rPr>
          <w:szCs w:val="28"/>
          <w:lang w:eastAsia="zh-CN"/>
        </w:rPr>
        <w:t>«</w:t>
      </w:r>
      <w:r w:rsidRPr="00616968">
        <w:rPr>
          <w:szCs w:val="28"/>
          <w:lang w:eastAsia="zh-CN"/>
        </w:rPr>
        <w:t>Сясь</w:t>
      </w:r>
      <w:r w:rsidR="00132143" w:rsidRPr="00616968">
        <w:rPr>
          <w:szCs w:val="28"/>
          <w:lang w:eastAsia="zh-CN"/>
        </w:rPr>
        <w:t>»</w:t>
      </w:r>
      <w:r w:rsidRPr="00616968">
        <w:rPr>
          <w:szCs w:val="28"/>
          <w:lang w:eastAsia="zh-CN"/>
        </w:rPr>
        <w:t xml:space="preserve"> – Потанино (Потанинская-2);</w:t>
      </w:r>
    </w:p>
    <w:p w14:paraId="35D0AC00" w14:textId="3B4782C3" w:rsidR="005F0E6F" w:rsidRPr="00616968" w:rsidRDefault="005F0E6F" w:rsidP="00616968">
      <w:pPr>
        <w:pStyle w:val="affffa"/>
        <w:rPr>
          <w:szCs w:val="28"/>
          <w:lang w:eastAsia="zh-CN"/>
        </w:rPr>
      </w:pPr>
      <w:r w:rsidRPr="00616968">
        <w:rPr>
          <w:szCs w:val="28"/>
          <w:lang w:eastAsia="zh-CN"/>
        </w:rPr>
        <w:t>– ВЛ 35 кВ Селиваново – Потанино (Потанинская-3).</w:t>
      </w:r>
    </w:p>
    <w:p w14:paraId="4E7F569E" w14:textId="77777777" w:rsidR="00537CAC" w:rsidRPr="00616968" w:rsidRDefault="00537CAC" w:rsidP="00616968">
      <w:pPr>
        <w:pStyle w:val="affffa"/>
      </w:pPr>
      <w:r w:rsidRPr="00616968">
        <w:t xml:space="preserve">Распределение электроэнергии осуществляется воздушными линиями 10 кВ до трансформаторных подстанций 10/0,4 кВ, далее по сетям 0,4 кВ непосредственно к потребителям. </w:t>
      </w:r>
    </w:p>
    <w:p w14:paraId="062AD3A1" w14:textId="0EDE6A22" w:rsidR="009D2B4A" w:rsidRPr="00616968" w:rsidRDefault="00C94309" w:rsidP="00616968">
      <w:pPr>
        <w:pStyle w:val="affffa"/>
      </w:pPr>
      <w:r w:rsidRPr="00616968">
        <w:t xml:space="preserve">Характеристики объектов электроснабжения, обслуживающих </w:t>
      </w:r>
      <w:r w:rsidRPr="00616968">
        <w:rPr>
          <w:szCs w:val="28"/>
          <w:lang w:eastAsia="zh-CN"/>
        </w:rPr>
        <w:t>Потанинское сельское поселение</w:t>
      </w:r>
      <w:r w:rsidR="00DC77FA" w:rsidRPr="00616968">
        <w:rPr>
          <w:szCs w:val="28"/>
          <w:lang w:eastAsia="zh-CN"/>
        </w:rPr>
        <w:t>,</w:t>
      </w:r>
      <w:r w:rsidRPr="00616968">
        <w:rPr>
          <w:szCs w:val="28"/>
          <w:lang w:eastAsia="zh-CN"/>
        </w:rPr>
        <w:t xml:space="preserve"> </w:t>
      </w:r>
      <w:r w:rsidRPr="00616968">
        <w:t>представлены</w:t>
      </w:r>
      <w:r w:rsidR="00537CAC" w:rsidRPr="00616968">
        <w:t xml:space="preserve"> в таблиц</w:t>
      </w:r>
      <w:r w:rsidR="00DC77FA" w:rsidRPr="00616968">
        <w:t>ах</w:t>
      </w:r>
      <w:r w:rsidR="00537CAC" w:rsidRPr="00616968">
        <w:t xml:space="preserve"> </w:t>
      </w:r>
      <w:r w:rsidR="00244A7C" w:rsidRPr="00616968">
        <w:t>2.5.</w:t>
      </w:r>
      <w:r w:rsidR="00F05AE6" w:rsidRPr="00616968">
        <w:t>1</w:t>
      </w:r>
      <w:r w:rsidR="00E44A6C" w:rsidRPr="00616968">
        <w:t>2</w:t>
      </w:r>
      <w:r w:rsidR="00244A7C" w:rsidRPr="00616968">
        <w:t>.5-1</w:t>
      </w:r>
      <w:r w:rsidR="00DC77FA" w:rsidRPr="00616968">
        <w:t xml:space="preserve"> – </w:t>
      </w:r>
      <w:r w:rsidR="00244A7C" w:rsidRPr="00616968">
        <w:t>2.5.</w:t>
      </w:r>
      <w:r w:rsidR="00F05AE6" w:rsidRPr="00616968">
        <w:t>1</w:t>
      </w:r>
      <w:r w:rsidR="00E44A6C" w:rsidRPr="00616968">
        <w:t>2</w:t>
      </w:r>
      <w:r w:rsidR="00244A7C" w:rsidRPr="00616968">
        <w:t>.5-</w:t>
      </w:r>
      <w:r w:rsidR="00DC77FA" w:rsidRPr="00616968">
        <w:t>3</w:t>
      </w:r>
      <w:r w:rsidR="00537CAC" w:rsidRPr="00616968">
        <w:t>.</w:t>
      </w:r>
    </w:p>
    <w:p w14:paraId="34056E01" w14:textId="0CC802C2" w:rsidR="00537CAC" w:rsidRPr="00616968" w:rsidRDefault="00537CAC" w:rsidP="00616968">
      <w:pPr>
        <w:pStyle w:val="afffff3"/>
      </w:pPr>
      <w:r w:rsidRPr="00616968">
        <w:t xml:space="preserve">Таблица </w:t>
      </w:r>
      <w:r w:rsidR="00244A7C" w:rsidRPr="00616968">
        <w:t>2.5.</w:t>
      </w:r>
      <w:r w:rsidR="00F05AE6" w:rsidRPr="00616968">
        <w:t>1</w:t>
      </w:r>
      <w:r w:rsidR="00E44A6C" w:rsidRPr="00616968">
        <w:t>2</w:t>
      </w:r>
      <w:r w:rsidR="00244A7C" w:rsidRPr="00616968">
        <w:t>.5-1</w:t>
      </w:r>
      <w:r w:rsidRPr="00616968">
        <w:t xml:space="preserve"> – Характеристики электрических подстанций</w:t>
      </w:r>
    </w:p>
    <w:tbl>
      <w:tblPr>
        <w:tblStyle w:val="affffffa"/>
        <w:tblW w:w="5000" w:type="pct"/>
        <w:jc w:val="center"/>
        <w:tblLook w:val="04A0" w:firstRow="1" w:lastRow="0" w:firstColumn="1" w:lastColumn="0" w:noHBand="0" w:noVBand="1"/>
      </w:tblPr>
      <w:tblGrid>
        <w:gridCol w:w="520"/>
        <w:gridCol w:w="1884"/>
        <w:gridCol w:w="1724"/>
        <w:gridCol w:w="1375"/>
        <w:gridCol w:w="1696"/>
        <w:gridCol w:w="1843"/>
        <w:gridCol w:w="1153"/>
      </w:tblGrid>
      <w:tr w:rsidR="007B6495" w:rsidRPr="00616968" w14:paraId="775536BD" w14:textId="77777777" w:rsidTr="00AE3B36">
        <w:trPr>
          <w:jc w:val="center"/>
        </w:trPr>
        <w:tc>
          <w:tcPr>
            <w:tcW w:w="255" w:type="pct"/>
          </w:tcPr>
          <w:p w14:paraId="4F59DDC6" w14:textId="77777777" w:rsidR="00537CAC" w:rsidRPr="00616968" w:rsidRDefault="00537CAC" w:rsidP="00616968">
            <w:pPr>
              <w:widowControl w:val="0"/>
              <w:autoSpaceDN w:val="0"/>
              <w:adjustRightInd w:val="0"/>
              <w:jc w:val="center"/>
            </w:pPr>
            <w:r w:rsidRPr="00616968">
              <w:t>№ п/п</w:t>
            </w:r>
          </w:p>
        </w:tc>
        <w:tc>
          <w:tcPr>
            <w:tcW w:w="924" w:type="pct"/>
          </w:tcPr>
          <w:p w14:paraId="459DE4B9" w14:textId="77777777" w:rsidR="00537CAC" w:rsidRPr="00616968" w:rsidRDefault="00537CAC" w:rsidP="00616968">
            <w:pPr>
              <w:widowControl w:val="0"/>
              <w:autoSpaceDN w:val="0"/>
              <w:adjustRightInd w:val="0"/>
              <w:ind w:right="-168"/>
              <w:jc w:val="center"/>
            </w:pPr>
            <w:r w:rsidRPr="00616968">
              <w:t>Местоположение ПС</w:t>
            </w:r>
          </w:p>
        </w:tc>
        <w:tc>
          <w:tcPr>
            <w:tcW w:w="846" w:type="pct"/>
          </w:tcPr>
          <w:p w14:paraId="555C6758" w14:textId="799351DD" w:rsidR="00537CAC" w:rsidRPr="00616968" w:rsidRDefault="00537CAC" w:rsidP="00616968">
            <w:pPr>
              <w:widowControl w:val="0"/>
              <w:autoSpaceDN w:val="0"/>
              <w:adjustRightInd w:val="0"/>
              <w:ind w:right="-88"/>
              <w:jc w:val="center"/>
            </w:pPr>
            <w:r w:rsidRPr="00616968">
              <w:t>Наименование ПС</w:t>
            </w:r>
            <w:r w:rsidR="00A9243B" w:rsidRPr="00616968">
              <w:t xml:space="preserve"> (</w:t>
            </w:r>
            <w:r w:rsidRPr="00616968">
              <w:t>диспетчерский номер</w:t>
            </w:r>
            <w:r w:rsidR="00A9243B" w:rsidRPr="00616968">
              <w:t>)</w:t>
            </w:r>
          </w:p>
        </w:tc>
        <w:tc>
          <w:tcPr>
            <w:tcW w:w="674" w:type="pct"/>
          </w:tcPr>
          <w:p w14:paraId="54F58883" w14:textId="77777777" w:rsidR="00537CAC" w:rsidRPr="00616968" w:rsidRDefault="00537CAC" w:rsidP="00616968">
            <w:pPr>
              <w:widowControl w:val="0"/>
              <w:autoSpaceDN w:val="0"/>
              <w:adjustRightInd w:val="0"/>
              <w:ind w:right="-66"/>
              <w:jc w:val="center"/>
            </w:pPr>
            <w:r w:rsidRPr="00616968">
              <w:t>Класс напряжения</w:t>
            </w:r>
          </w:p>
        </w:tc>
        <w:tc>
          <w:tcPr>
            <w:tcW w:w="832" w:type="pct"/>
          </w:tcPr>
          <w:p w14:paraId="6A82F8DB" w14:textId="77777777" w:rsidR="00537CAC" w:rsidRPr="00616968" w:rsidRDefault="00537CAC" w:rsidP="00616968">
            <w:pPr>
              <w:widowControl w:val="0"/>
              <w:autoSpaceDN w:val="0"/>
              <w:adjustRightInd w:val="0"/>
              <w:ind w:left="-97" w:right="-46" w:firstLine="97"/>
              <w:jc w:val="center"/>
            </w:pPr>
            <w:r w:rsidRPr="00616968">
              <w:t>Номер трансформатора</w:t>
            </w:r>
          </w:p>
        </w:tc>
        <w:tc>
          <w:tcPr>
            <w:tcW w:w="904" w:type="pct"/>
          </w:tcPr>
          <w:p w14:paraId="3D91DFA5" w14:textId="77777777" w:rsidR="00537CAC" w:rsidRPr="00616968" w:rsidRDefault="00537CAC" w:rsidP="00616968">
            <w:pPr>
              <w:widowControl w:val="0"/>
              <w:autoSpaceDN w:val="0"/>
              <w:adjustRightInd w:val="0"/>
              <w:ind w:firstLine="97"/>
              <w:jc w:val="center"/>
            </w:pPr>
            <w:r w:rsidRPr="00616968">
              <w:t>Номинальная мощность трансформатора, МВ⸱А</w:t>
            </w:r>
          </w:p>
        </w:tc>
        <w:tc>
          <w:tcPr>
            <w:tcW w:w="565" w:type="pct"/>
          </w:tcPr>
          <w:p w14:paraId="203DA0F9" w14:textId="2B96C9F7" w:rsidR="00537CAC" w:rsidRPr="00616968" w:rsidRDefault="00537CAC" w:rsidP="00616968">
            <w:pPr>
              <w:widowControl w:val="0"/>
              <w:autoSpaceDN w:val="0"/>
              <w:adjustRightInd w:val="0"/>
              <w:ind w:right="-113"/>
              <w:jc w:val="center"/>
            </w:pPr>
            <w:r w:rsidRPr="00616968">
              <w:t>Нагрузка, МВ⸱А</w:t>
            </w:r>
          </w:p>
        </w:tc>
      </w:tr>
      <w:tr w:rsidR="007B6495" w:rsidRPr="00616968" w14:paraId="1E2BF504" w14:textId="77777777" w:rsidTr="00AE3B36">
        <w:trPr>
          <w:jc w:val="center"/>
        </w:trPr>
        <w:tc>
          <w:tcPr>
            <w:tcW w:w="255" w:type="pct"/>
            <w:vMerge w:val="restart"/>
          </w:tcPr>
          <w:p w14:paraId="1B21D90A" w14:textId="77777777" w:rsidR="00537CAC" w:rsidRPr="00616968" w:rsidRDefault="00537CAC" w:rsidP="00616968">
            <w:pPr>
              <w:widowControl w:val="0"/>
              <w:autoSpaceDN w:val="0"/>
              <w:adjustRightInd w:val="0"/>
            </w:pPr>
            <w:r w:rsidRPr="00616968">
              <w:t>1</w:t>
            </w:r>
          </w:p>
        </w:tc>
        <w:tc>
          <w:tcPr>
            <w:tcW w:w="924" w:type="pct"/>
            <w:vMerge w:val="restart"/>
          </w:tcPr>
          <w:p w14:paraId="7C900927" w14:textId="6260DEDF" w:rsidR="00537CAC" w:rsidRPr="00616968" w:rsidRDefault="00537CAC" w:rsidP="00616968">
            <w:pPr>
              <w:widowControl w:val="0"/>
              <w:autoSpaceDN w:val="0"/>
              <w:adjustRightInd w:val="0"/>
            </w:pPr>
            <w:r w:rsidRPr="00616968">
              <w:t xml:space="preserve">Потанинское сельское поселение, </w:t>
            </w:r>
            <w:r w:rsidR="00DD6134" w:rsidRPr="00616968">
              <w:t>дер. Потанино</w:t>
            </w:r>
          </w:p>
        </w:tc>
        <w:tc>
          <w:tcPr>
            <w:tcW w:w="846" w:type="pct"/>
            <w:vMerge w:val="restart"/>
          </w:tcPr>
          <w:p w14:paraId="3CBC2A09" w14:textId="77777777" w:rsidR="00537CAC" w:rsidRPr="00616968" w:rsidRDefault="00537CAC" w:rsidP="00616968">
            <w:pPr>
              <w:widowControl w:val="0"/>
              <w:autoSpaceDN w:val="0"/>
              <w:adjustRightInd w:val="0"/>
            </w:pPr>
            <w:r w:rsidRPr="00616968">
              <w:t>Потанино (ПС 22)</w:t>
            </w:r>
          </w:p>
        </w:tc>
        <w:tc>
          <w:tcPr>
            <w:tcW w:w="674" w:type="pct"/>
          </w:tcPr>
          <w:p w14:paraId="19A56155" w14:textId="77777777" w:rsidR="00537CAC" w:rsidRPr="00616968" w:rsidRDefault="00537CAC" w:rsidP="00616968">
            <w:pPr>
              <w:widowControl w:val="0"/>
              <w:autoSpaceDN w:val="0"/>
              <w:adjustRightInd w:val="0"/>
            </w:pPr>
            <w:r w:rsidRPr="00616968">
              <w:t>35</w:t>
            </w:r>
          </w:p>
        </w:tc>
        <w:tc>
          <w:tcPr>
            <w:tcW w:w="832" w:type="pct"/>
          </w:tcPr>
          <w:p w14:paraId="7893A6FC" w14:textId="77777777" w:rsidR="00537CAC" w:rsidRPr="00616968" w:rsidRDefault="00537CAC" w:rsidP="00616968">
            <w:r w:rsidRPr="00616968">
              <w:t>Т-1</w:t>
            </w:r>
          </w:p>
        </w:tc>
        <w:tc>
          <w:tcPr>
            <w:tcW w:w="904" w:type="pct"/>
          </w:tcPr>
          <w:p w14:paraId="5379F8B9" w14:textId="77777777" w:rsidR="00537CAC" w:rsidRPr="00616968" w:rsidRDefault="00537CAC" w:rsidP="00616968">
            <w:pPr>
              <w:widowControl w:val="0"/>
              <w:autoSpaceDN w:val="0"/>
              <w:adjustRightInd w:val="0"/>
            </w:pPr>
            <w:r w:rsidRPr="00616968">
              <w:t>4</w:t>
            </w:r>
          </w:p>
        </w:tc>
        <w:tc>
          <w:tcPr>
            <w:tcW w:w="565" w:type="pct"/>
          </w:tcPr>
          <w:p w14:paraId="0947AFB2" w14:textId="77777777" w:rsidR="00537CAC" w:rsidRPr="00616968" w:rsidRDefault="00537CAC" w:rsidP="00616968">
            <w:pPr>
              <w:widowControl w:val="0"/>
              <w:autoSpaceDN w:val="0"/>
              <w:adjustRightInd w:val="0"/>
            </w:pPr>
            <w:r w:rsidRPr="00616968">
              <w:t>1,4</w:t>
            </w:r>
          </w:p>
        </w:tc>
      </w:tr>
      <w:tr w:rsidR="007B6495" w:rsidRPr="00616968" w14:paraId="2FB1E8E7" w14:textId="77777777" w:rsidTr="00AE3B36">
        <w:trPr>
          <w:jc w:val="center"/>
        </w:trPr>
        <w:tc>
          <w:tcPr>
            <w:tcW w:w="255" w:type="pct"/>
            <w:vMerge/>
          </w:tcPr>
          <w:p w14:paraId="17635A85" w14:textId="77777777" w:rsidR="00537CAC" w:rsidRPr="00616968" w:rsidRDefault="00537CAC" w:rsidP="00616968">
            <w:pPr>
              <w:widowControl w:val="0"/>
              <w:autoSpaceDN w:val="0"/>
              <w:adjustRightInd w:val="0"/>
            </w:pPr>
          </w:p>
        </w:tc>
        <w:tc>
          <w:tcPr>
            <w:tcW w:w="924" w:type="pct"/>
            <w:vMerge/>
          </w:tcPr>
          <w:p w14:paraId="59945F68" w14:textId="77777777" w:rsidR="00537CAC" w:rsidRPr="00616968" w:rsidRDefault="00537CAC" w:rsidP="00616968">
            <w:pPr>
              <w:widowControl w:val="0"/>
              <w:autoSpaceDN w:val="0"/>
              <w:adjustRightInd w:val="0"/>
            </w:pPr>
          </w:p>
        </w:tc>
        <w:tc>
          <w:tcPr>
            <w:tcW w:w="846" w:type="pct"/>
            <w:vMerge/>
          </w:tcPr>
          <w:p w14:paraId="2C1CF060" w14:textId="77777777" w:rsidR="00537CAC" w:rsidRPr="00616968" w:rsidRDefault="00537CAC" w:rsidP="00616968">
            <w:pPr>
              <w:widowControl w:val="0"/>
              <w:autoSpaceDN w:val="0"/>
              <w:adjustRightInd w:val="0"/>
            </w:pPr>
          </w:p>
        </w:tc>
        <w:tc>
          <w:tcPr>
            <w:tcW w:w="674" w:type="pct"/>
          </w:tcPr>
          <w:p w14:paraId="6D3E5350" w14:textId="77777777" w:rsidR="00537CAC" w:rsidRPr="00616968" w:rsidRDefault="00537CAC" w:rsidP="00616968">
            <w:pPr>
              <w:widowControl w:val="0"/>
              <w:autoSpaceDN w:val="0"/>
              <w:adjustRightInd w:val="0"/>
            </w:pPr>
            <w:r w:rsidRPr="00616968">
              <w:t>35</w:t>
            </w:r>
          </w:p>
        </w:tc>
        <w:tc>
          <w:tcPr>
            <w:tcW w:w="832" w:type="pct"/>
          </w:tcPr>
          <w:p w14:paraId="0B0F05FF" w14:textId="77777777" w:rsidR="00537CAC" w:rsidRPr="00616968" w:rsidRDefault="00537CAC" w:rsidP="00616968">
            <w:r w:rsidRPr="00616968">
              <w:t>Т-2</w:t>
            </w:r>
          </w:p>
        </w:tc>
        <w:tc>
          <w:tcPr>
            <w:tcW w:w="904" w:type="pct"/>
          </w:tcPr>
          <w:p w14:paraId="5A65CAB2" w14:textId="77777777" w:rsidR="00537CAC" w:rsidRPr="00616968" w:rsidRDefault="00537CAC" w:rsidP="00616968">
            <w:pPr>
              <w:widowControl w:val="0"/>
              <w:autoSpaceDN w:val="0"/>
              <w:adjustRightInd w:val="0"/>
            </w:pPr>
            <w:r w:rsidRPr="00616968">
              <w:t>4</w:t>
            </w:r>
          </w:p>
        </w:tc>
        <w:tc>
          <w:tcPr>
            <w:tcW w:w="565" w:type="pct"/>
          </w:tcPr>
          <w:p w14:paraId="0E1DFE50" w14:textId="3160B860" w:rsidR="00537CAC" w:rsidRPr="00616968" w:rsidRDefault="005F78F8" w:rsidP="00616968">
            <w:pPr>
              <w:widowControl w:val="0"/>
              <w:autoSpaceDN w:val="0"/>
              <w:adjustRightInd w:val="0"/>
            </w:pPr>
            <w:r w:rsidRPr="00616968">
              <w:t>5,66</w:t>
            </w:r>
          </w:p>
        </w:tc>
      </w:tr>
      <w:tr w:rsidR="00537CAC" w:rsidRPr="00616968" w14:paraId="5D960746" w14:textId="77777777" w:rsidTr="00AE3B36">
        <w:trPr>
          <w:jc w:val="center"/>
        </w:trPr>
        <w:tc>
          <w:tcPr>
            <w:tcW w:w="255" w:type="pct"/>
          </w:tcPr>
          <w:p w14:paraId="5740B557" w14:textId="77777777" w:rsidR="00537CAC" w:rsidRPr="00616968" w:rsidRDefault="00537CAC" w:rsidP="00616968">
            <w:pPr>
              <w:widowControl w:val="0"/>
              <w:autoSpaceDN w:val="0"/>
              <w:adjustRightInd w:val="0"/>
            </w:pPr>
            <w:r w:rsidRPr="00616968">
              <w:t>2</w:t>
            </w:r>
          </w:p>
        </w:tc>
        <w:tc>
          <w:tcPr>
            <w:tcW w:w="924" w:type="pct"/>
          </w:tcPr>
          <w:p w14:paraId="20BFD765" w14:textId="2CF65BC9" w:rsidR="00537CAC" w:rsidRPr="00616968" w:rsidRDefault="00537CAC" w:rsidP="00616968">
            <w:pPr>
              <w:widowControl w:val="0"/>
              <w:suppressAutoHyphens/>
              <w:rPr>
                <w:lang w:eastAsia="zh-CN"/>
              </w:rPr>
            </w:pPr>
            <w:r w:rsidRPr="00616968">
              <w:t xml:space="preserve">Потанинское сельское поселение, </w:t>
            </w:r>
            <w:r w:rsidRPr="00616968">
              <w:rPr>
                <w:lang w:eastAsia="zh-CN"/>
              </w:rPr>
              <w:t>к северу от</w:t>
            </w:r>
            <w:r w:rsidR="007E70D4" w:rsidRPr="00616968">
              <w:rPr>
                <w:lang w:eastAsia="zh-CN"/>
              </w:rPr>
              <w:t xml:space="preserve"> </w:t>
            </w:r>
            <w:r w:rsidR="00714AEA" w:rsidRPr="00616968">
              <w:rPr>
                <w:lang w:eastAsia="zh-CN"/>
              </w:rPr>
              <w:t xml:space="preserve">п. при ж/д ст. </w:t>
            </w:r>
            <w:r w:rsidRPr="00616968">
              <w:rPr>
                <w:lang w:eastAsia="zh-CN"/>
              </w:rPr>
              <w:t>Юги</w:t>
            </w:r>
          </w:p>
        </w:tc>
        <w:tc>
          <w:tcPr>
            <w:tcW w:w="846" w:type="pct"/>
          </w:tcPr>
          <w:p w14:paraId="7AB6FE34" w14:textId="6A8E69A8" w:rsidR="00537CAC" w:rsidRPr="00616968" w:rsidRDefault="00537CAC" w:rsidP="00616968">
            <w:pPr>
              <w:widowControl w:val="0"/>
              <w:autoSpaceDN w:val="0"/>
              <w:adjustRightInd w:val="0"/>
            </w:pPr>
            <w:r w:rsidRPr="00616968">
              <w:rPr>
                <w:lang w:eastAsia="zh-CN"/>
              </w:rPr>
              <w:t>Юги (ПС 432)</w:t>
            </w:r>
          </w:p>
        </w:tc>
        <w:tc>
          <w:tcPr>
            <w:tcW w:w="674" w:type="pct"/>
          </w:tcPr>
          <w:p w14:paraId="5942F9CA" w14:textId="77777777" w:rsidR="00537CAC" w:rsidRPr="00616968" w:rsidRDefault="00537CAC" w:rsidP="00616968">
            <w:pPr>
              <w:widowControl w:val="0"/>
              <w:autoSpaceDN w:val="0"/>
              <w:adjustRightInd w:val="0"/>
            </w:pPr>
            <w:r w:rsidRPr="00616968">
              <w:t>220</w:t>
            </w:r>
          </w:p>
        </w:tc>
        <w:tc>
          <w:tcPr>
            <w:tcW w:w="832" w:type="pct"/>
          </w:tcPr>
          <w:p w14:paraId="79759F9C" w14:textId="77777777" w:rsidR="00537CAC" w:rsidRPr="00616968" w:rsidRDefault="00537CAC" w:rsidP="00616968">
            <w:pPr>
              <w:widowControl w:val="0"/>
              <w:autoSpaceDN w:val="0"/>
              <w:adjustRightInd w:val="0"/>
            </w:pPr>
            <w:r w:rsidRPr="00616968">
              <w:t>Т-1</w:t>
            </w:r>
          </w:p>
        </w:tc>
        <w:tc>
          <w:tcPr>
            <w:tcW w:w="904" w:type="pct"/>
          </w:tcPr>
          <w:p w14:paraId="30790CB9" w14:textId="77777777" w:rsidR="00537CAC" w:rsidRPr="00616968" w:rsidRDefault="00537CAC" w:rsidP="00616968">
            <w:pPr>
              <w:widowControl w:val="0"/>
              <w:autoSpaceDN w:val="0"/>
              <w:adjustRightInd w:val="0"/>
            </w:pPr>
            <w:r w:rsidRPr="00616968">
              <w:t>25</w:t>
            </w:r>
          </w:p>
        </w:tc>
        <w:tc>
          <w:tcPr>
            <w:tcW w:w="565" w:type="pct"/>
          </w:tcPr>
          <w:p w14:paraId="2EE9E229" w14:textId="77777777" w:rsidR="00537CAC" w:rsidRPr="00616968" w:rsidRDefault="00537CAC" w:rsidP="00616968">
            <w:pPr>
              <w:widowControl w:val="0"/>
              <w:autoSpaceDN w:val="0"/>
              <w:adjustRightInd w:val="0"/>
            </w:pPr>
            <w:r w:rsidRPr="00616968">
              <w:t>1,2</w:t>
            </w:r>
          </w:p>
        </w:tc>
      </w:tr>
    </w:tbl>
    <w:p w14:paraId="2A0B0C83" w14:textId="1F7CF97E" w:rsidR="00DC77FA" w:rsidRPr="00616968" w:rsidRDefault="00DC77FA" w:rsidP="00616968">
      <w:pPr>
        <w:pStyle w:val="afffff3"/>
      </w:pPr>
      <w:bookmarkStart w:id="217" w:name="_Hlk19008678"/>
      <w:r w:rsidRPr="00616968">
        <w:t>Таблица 2.5.</w:t>
      </w:r>
      <w:r w:rsidR="00F05AE6" w:rsidRPr="00616968">
        <w:t>1</w:t>
      </w:r>
      <w:r w:rsidR="00E44A6C" w:rsidRPr="00616968">
        <w:t>2</w:t>
      </w:r>
      <w:r w:rsidRPr="00616968">
        <w:t>.5-2 – Характеристики линий электропередачи</w:t>
      </w:r>
    </w:p>
    <w:tbl>
      <w:tblPr>
        <w:tblStyle w:val="affffffa"/>
        <w:tblW w:w="5000" w:type="pct"/>
        <w:jc w:val="center"/>
        <w:tblLook w:val="04A0" w:firstRow="1" w:lastRow="0" w:firstColumn="1" w:lastColumn="0" w:noHBand="0" w:noVBand="1"/>
      </w:tblPr>
      <w:tblGrid>
        <w:gridCol w:w="556"/>
        <w:gridCol w:w="3065"/>
        <w:gridCol w:w="1817"/>
        <w:gridCol w:w="1594"/>
        <w:gridCol w:w="1613"/>
        <w:gridCol w:w="1550"/>
      </w:tblGrid>
      <w:tr w:rsidR="00DC77FA" w:rsidRPr="00616968" w14:paraId="1A077502" w14:textId="77777777" w:rsidTr="00F25BC9">
        <w:trPr>
          <w:jc w:val="center"/>
        </w:trPr>
        <w:tc>
          <w:tcPr>
            <w:tcW w:w="273" w:type="pct"/>
          </w:tcPr>
          <w:p w14:paraId="04EBBA5C" w14:textId="77777777" w:rsidR="00DC77FA" w:rsidRPr="00616968" w:rsidRDefault="00DC77FA" w:rsidP="00616968">
            <w:pPr>
              <w:widowControl w:val="0"/>
              <w:autoSpaceDN w:val="0"/>
              <w:adjustRightInd w:val="0"/>
              <w:jc w:val="center"/>
            </w:pPr>
            <w:r w:rsidRPr="00616968">
              <w:t>№ п/п</w:t>
            </w:r>
          </w:p>
        </w:tc>
        <w:tc>
          <w:tcPr>
            <w:tcW w:w="1503" w:type="pct"/>
          </w:tcPr>
          <w:p w14:paraId="62591ACF" w14:textId="0B22CAA4" w:rsidR="00DC77FA" w:rsidRPr="00616968" w:rsidRDefault="00DC77FA" w:rsidP="00616968">
            <w:pPr>
              <w:widowControl w:val="0"/>
              <w:autoSpaceDN w:val="0"/>
              <w:adjustRightInd w:val="0"/>
              <w:ind w:right="-168"/>
              <w:jc w:val="center"/>
            </w:pPr>
            <w:r w:rsidRPr="00616968">
              <w:t>Наименование ЛЭП</w:t>
            </w:r>
          </w:p>
        </w:tc>
        <w:tc>
          <w:tcPr>
            <w:tcW w:w="891" w:type="pct"/>
          </w:tcPr>
          <w:p w14:paraId="0F666AAB" w14:textId="09A73B6B" w:rsidR="00DC77FA" w:rsidRPr="00616968" w:rsidRDefault="00DC77FA" w:rsidP="00616968">
            <w:pPr>
              <w:widowControl w:val="0"/>
              <w:autoSpaceDN w:val="0"/>
              <w:adjustRightInd w:val="0"/>
              <w:ind w:right="-88"/>
              <w:jc w:val="center"/>
            </w:pPr>
            <w:r w:rsidRPr="00616968">
              <w:t>Краткое наименование ЛЭП</w:t>
            </w:r>
          </w:p>
        </w:tc>
        <w:tc>
          <w:tcPr>
            <w:tcW w:w="782" w:type="pct"/>
          </w:tcPr>
          <w:p w14:paraId="6716D213" w14:textId="0F9F26D2" w:rsidR="00DC77FA" w:rsidRPr="00616968" w:rsidRDefault="00DC77FA" w:rsidP="00616968">
            <w:pPr>
              <w:widowControl w:val="0"/>
              <w:autoSpaceDN w:val="0"/>
              <w:adjustRightInd w:val="0"/>
              <w:ind w:right="-66"/>
              <w:jc w:val="center"/>
            </w:pPr>
            <w:r w:rsidRPr="00616968">
              <w:t>Напряжение</w:t>
            </w:r>
            <w:r w:rsidR="00896250" w:rsidRPr="00616968">
              <w:t>, кВ</w:t>
            </w:r>
          </w:p>
        </w:tc>
        <w:tc>
          <w:tcPr>
            <w:tcW w:w="791" w:type="pct"/>
          </w:tcPr>
          <w:p w14:paraId="71860654" w14:textId="48B94479" w:rsidR="00DC77FA" w:rsidRPr="00616968" w:rsidRDefault="00DC77FA" w:rsidP="00616968">
            <w:pPr>
              <w:widowControl w:val="0"/>
              <w:autoSpaceDN w:val="0"/>
              <w:adjustRightInd w:val="0"/>
              <w:ind w:left="-97" w:right="-46" w:firstLine="97"/>
              <w:jc w:val="center"/>
            </w:pPr>
            <w:r w:rsidRPr="00616968">
              <w:t>Год ввода в эксплуатацию</w:t>
            </w:r>
          </w:p>
        </w:tc>
        <w:tc>
          <w:tcPr>
            <w:tcW w:w="760" w:type="pct"/>
          </w:tcPr>
          <w:p w14:paraId="3DADC624" w14:textId="6582339F" w:rsidR="00DC77FA" w:rsidRPr="00616968" w:rsidRDefault="00DC77FA" w:rsidP="00616968">
            <w:pPr>
              <w:widowControl w:val="0"/>
              <w:autoSpaceDN w:val="0"/>
              <w:adjustRightInd w:val="0"/>
              <w:ind w:firstLine="97"/>
              <w:jc w:val="center"/>
            </w:pPr>
            <w:r w:rsidRPr="00616968">
              <w:t>Срок службы, лет</w:t>
            </w:r>
          </w:p>
        </w:tc>
      </w:tr>
    </w:tbl>
    <w:p w14:paraId="12CD3729" w14:textId="77777777" w:rsidR="00F25BC9" w:rsidRPr="00616968" w:rsidRDefault="00F25BC9" w:rsidP="00616968">
      <w:pPr>
        <w:rPr>
          <w:sz w:val="2"/>
          <w:szCs w:val="2"/>
        </w:rPr>
      </w:pPr>
    </w:p>
    <w:tbl>
      <w:tblPr>
        <w:tblStyle w:val="affffffa"/>
        <w:tblW w:w="5000" w:type="pct"/>
        <w:jc w:val="center"/>
        <w:tblLook w:val="04A0" w:firstRow="1" w:lastRow="0" w:firstColumn="1" w:lastColumn="0" w:noHBand="0" w:noVBand="1"/>
      </w:tblPr>
      <w:tblGrid>
        <w:gridCol w:w="556"/>
        <w:gridCol w:w="3065"/>
        <w:gridCol w:w="1817"/>
        <w:gridCol w:w="1594"/>
        <w:gridCol w:w="1613"/>
        <w:gridCol w:w="1550"/>
      </w:tblGrid>
      <w:tr w:rsidR="007B6495" w:rsidRPr="00616968" w14:paraId="1F775CC6" w14:textId="77777777" w:rsidTr="00F25BC9">
        <w:trPr>
          <w:trHeight w:val="49"/>
          <w:tblHeader/>
          <w:jc w:val="center"/>
        </w:trPr>
        <w:tc>
          <w:tcPr>
            <w:tcW w:w="273" w:type="pct"/>
          </w:tcPr>
          <w:p w14:paraId="0A3E0D56" w14:textId="412ED1B1" w:rsidR="00F25BC9" w:rsidRPr="00616968" w:rsidRDefault="00F25BC9" w:rsidP="00616968">
            <w:pPr>
              <w:widowControl w:val="0"/>
              <w:autoSpaceDN w:val="0"/>
              <w:adjustRightInd w:val="0"/>
              <w:jc w:val="center"/>
            </w:pPr>
            <w:r w:rsidRPr="00616968">
              <w:t>1</w:t>
            </w:r>
          </w:p>
        </w:tc>
        <w:tc>
          <w:tcPr>
            <w:tcW w:w="1503" w:type="pct"/>
          </w:tcPr>
          <w:p w14:paraId="099248FA" w14:textId="3C2F3F9E" w:rsidR="00F25BC9" w:rsidRPr="00616968" w:rsidRDefault="00F25BC9" w:rsidP="00616968">
            <w:pPr>
              <w:widowControl w:val="0"/>
              <w:autoSpaceDN w:val="0"/>
              <w:adjustRightInd w:val="0"/>
              <w:jc w:val="center"/>
            </w:pPr>
            <w:r w:rsidRPr="00616968">
              <w:t>2</w:t>
            </w:r>
          </w:p>
        </w:tc>
        <w:tc>
          <w:tcPr>
            <w:tcW w:w="891" w:type="pct"/>
          </w:tcPr>
          <w:p w14:paraId="4C066328" w14:textId="7BA85721" w:rsidR="00F25BC9" w:rsidRPr="00616968" w:rsidRDefault="00F25BC9" w:rsidP="00616968">
            <w:pPr>
              <w:widowControl w:val="0"/>
              <w:autoSpaceDN w:val="0"/>
              <w:adjustRightInd w:val="0"/>
              <w:jc w:val="center"/>
            </w:pPr>
            <w:r w:rsidRPr="00616968">
              <w:t>3</w:t>
            </w:r>
          </w:p>
        </w:tc>
        <w:tc>
          <w:tcPr>
            <w:tcW w:w="782" w:type="pct"/>
          </w:tcPr>
          <w:p w14:paraId="2C16C22F" w14:textId="042378D0" w:rsidR="00F25BC9" w:rsidRPr="00616968" w:rsidRDefault="00F25BC9" w:rsidP="00616968">
            <w:pPr>
              <w:widowControl w:val="0"/>
              <w:autoSpaceDN w:val="0"/>
              <w:adjustRightInd w:val="0"/>
              <w:jc w:val="center"/>
            </w:pPr>
            <w:r w:rsidRPr="00616968">
              <w:t>4</w:t>
            </w:r>
          </w:p>
        </w:tc>
        <w:tc>
          <w:tcPr>
            <w:tcW w:w="791" w:type="pct"/>
          </w:tcPr>
          <w:p w14:paraId="002457F3" w14:textId="5FDE85B9" w:rsidR="00F25BC9" w:rsidRPr="00616968" w:rsidRDefault="00F25BC9" w:rsidP="00616968">
            <w:pPr>
              <w:jc w:val="center"/>
            </w:pPr>
            <w:r w:rsidRPr="00616968">
              <w:t>5</w:t>
            </w:r>
          </w:p>
        </w:tc>
        <w:tc>
          <w:tcPr>
            <w:tcW w:w="760" w:type="pct"/>
          </w:tcPr>
          <w:p w14:paraId="0D4EB4B6" w14:textId="76BCF2F4" w:rsidR="00F25BC9" w:rsidRPr="00616968" w:rsidRDefault="00F25BC9" w:rsidP="00616968">
            <w:pPr>
              <w:widowControl w:val="0"/>
              <w:autoSpaceDN w:val="0"/>
              <w:adjustRightInd w:val="0"/>
              <w:jc w:val="center"/>
            </w:pPr>
            <w:r w:rsidRPr="00616968">
              <w:t>6</w:t>
            </w:r>
          </w:p>
        </w:tc>
      </w:tr>
      <w:tr w:rsidR="007B6495" w:rsidRPr="00616968" w14:paraId="270376C8" w14:textId="77777777" w:rsidTr="00F25BC9">
        <w:trPr>
          <w:trHeight w:val="562"/>
          <w:jc w:val="center"/>
        </w:trPr>
        <w:tc>
          <w:tcPr>
            <w:tcW w:w="273" w:type="pct"/>
          </w:tcPr>
          <w:p w14:paraId="2B209AD4" w14:textId="77777777" w:rsidR="00896250" w:rsidRPr="00616968" w:rsidRDefault="00896250" w:rsidP="00616968">
            <w:pPr>
              <w:widowControl w:val="0"/>
              <w:autoSpaceDN w:val="0"/>
              <w:adjustRightInd w:val="0"/>
            </w:pPr>
            <w:r w:rsidRPr="00616968">
              <w:t>1</w:t>
            </w:r>
          </w:p>
        </w:tc>
        <w:tc>
          <w:tcPr>
            <w:tcW w:w="1503" w:type="pct"/>
          </w:tcPr>
          <w:p w14:paraId="1CE08D56" w14:textId="113B92FC" w:rsidR="00896250" w:rsidRPr="00616968" w:rsidRDefault="00896250" w:rsidP="00616968">
            <w:pPr>
              <w:widowControl w:val="0"/>
              <w:autoSpaceDN w:val="0"/>
              <w:adjustRightInd w:val="0"/>
            </w:pPr>
            <w:r w:rsidRPr="00616968">
              <w:t>ВЛ 330 кВ Сясь</w:t>
            </w:r>
            <w:r w:rsidR="004F2A69" w:rsidRPr="00616968">
              <w:rPr>
                <w:sz w:val="28"/>
                <w:szCs w:val="28"/>
                <w:lang w:eastAsia="zh-CN"/>
              </w:rPr>
              <w:t xml:space="preserve"> – </w:t>
            </w:r>
            <w:r w:rsidRPr="00616968">
              <w:t>Петрозаводск</w:t>
            </w:r>
          </w:p>
        </w:tc>
        <w:tc>
          <w:tcPr>
            <w:tcW w:w="891" w:type="pct"/>
          </w:tcPr>
          <w:p w14:paraId="6D9AD94E" w14:textId="1BAE720D" w:rsidR="00896250" w:rsidRPr="00616968" w:rsidRDefault="00896250" w:rsidP="00616968">
            <w:pPr>
              <w:widowControl w:val="0"/>
              <w:autoSpaceDN w:val="0"/>
              <w:adjustRightInd w:val="0"/>
            </w:pPr>
            <w:r w:rsidRPr="00616968">
              <w:t>-</w:t>
            </w:r>
          </w:p>
        </w:tc>
        <w:tc>
          <w:tcPr>
            <w:tcW w:w="782" w:type="pct"/>
          </w:tcPr>
          <w:p w14:paraId="688F86F6" w14:textId="0EDD8072" w:rsidR="00896250" w:rsidRPr="00616968" w:rsidRDefault="00896250" w:rsidP="00616968">
            <w:pPr>
              <w:widowControl w:val="0"/>
              <w:autoSpaceDN w:val="0"/>
              <w:adjustRightInd w:val="0"/>
            </w:pPr>
            <w:r w:rsidRPr="00616968">
              <w:t>330</w:t>
            </w:r>
          </w:p>
        </w:tc>
        <w:tc>
          <w:tcPr>
            <w:tcW w:w="791" w:type="pct"/>
          </w:tcPr>
          <w:p w14:paraId="65396E7F" w14:textId="0B7919A6" w:rsidR="00896250" w:rsidRPr="00616968" w:rsidRDefault="00896250" w:rsidP="00616968">
            <w:r w:rsidRPr="00616968">
              <w:t>1988</w:t>
            </w:r>
          </w:p>
        </w:tc>
        <w:tc>
          <w:tcPr>
            <w:tcW w:w="760" w:type="pct"/>
          </w:tcPr>
          <w:p w14:paraId="6750E3E3" w14:textId="03F5CE6F" w:rsidR="00896250" w:rsidRPr="00616968" w:rsidRDefault="00896250" w:rsidP="00616968">
            <w:pPr>
              <w:widowControl w:val="0"/>
              <w:autoSpaceDN w:val="0"/>
              <w:adjustRightInd w:val="0"/>
            </w:pPr>
            <w:r w:rsidRPr="00616968">
              <w:t>34</w:t>
            </w:r>
          </w:p>
        </w:tc>
      </w:tr>
      <w:tr w:rsidR="007B6495" w:rsidRPr="00616968" w14:paraId="61A9FF0F" w14:textId="77777777" w:rsidTr="00F25BC9">
        <w:trPr>
          <w:jc w:val="center"/>
        </w:trPr>
        <w:tc>
          <w:tcPr>
            <w:tcW w:w="273" w:type="pct"/>
          </w:tcPr>
          <w:p w14:paraId="32B00DB6" w14:textId="77777777" w:rsidR="00DC77FA" w:rsidRPr="00616968" w:rsidRDefault="00DC77FA" w:rsidP="00616968">
            <w:pPr>
              <w:widowControl w:val="0"/>
              <w:autoSpaceDN w:val="0"/>
              <w:adjustRightInd w:val="0"/>
            </w:pPr>
            <w:r w:rsidRPr="00616968">
              <w:t>2</w:t>
            </w:r>
          </w:p>
        </w:tc>
        <w:tc>
          <w:tcPr>
            <w:tcW w:w="1503" w:type="pct"/>
          </w:tcPr>
          <w:p w14:paraId="270AD48A" w14:textId="6D965294" w:rsidR="00DC77FA" w:rsidRPr="00616968" w:rsidRDefault="00896250" w:rsidP="00616968">
            <w:pPr>
              <w:widowControl w:val="0"/>
              <w:autoSpaceDN w:val="0"/>
              <w:adjustRightInd w:val="0"/>
            </w:pPr>
            <w:r w:rsidRPr="00616968">
              <w:t>ВЛ 220 кВ Нижне-Свирская ГЭС (ГЭС-9) – Сясь с отпайками (отпайки</w:t>
            </w:r>
            <w:r w:rsidR="004F2A69" w:rsidRPr="00616968">
              <w:t xml:space="preserve"> – </w:t>
            </w:r>
            <w:r w:rsidRPr="00616968">
              <w:t>на ПС 220 кВ «Паша» и на ПС 220 кВ «Лодейнопольская»)</w:t>
            </w:r>
          </w:p>
        </w:tc>
        <w:tc>
          <w:tcPr>
            <w:tcW w:w="891" w:type="pct"/>
          </w:tcPr>
          <w:p w14:paraId="6588684E" w14:textId="69FF25B2" w:rsidR="00DC77FA" w:rsidRPr="00616968" w:rsidRDefault="00896250" w:rsidP="00616968">
            <w:pPr>
              <w:widowControl w:val="0"/>
              <w:autoSpaceDN w:val="0"/>
              <w:adjustRightInd w:val="0"/>
            </w:pPr>
            <w:r w:rsidRPr="00616968">
              <w:t>-</w:t>
            </w:r>
          </w:p>
        </w:tc>
        <w:tc>
          <w:tcPr>
            <w:tcW w:w="782" w:type="pct"/>
          </w:tcPr>
          <w:p w14:paraId="3D165EB0" w14:textId="77777777" w:rsidR="00DC77FA" w:rsidRPr="00616968" w:rsidRDefault="00DC77FA" w:rsidP="00616968">
            <w:pPr>
              <w:widowControl w:val="0"/>
              <w:autoSpaceDN w:val="0"/>
              <w:adjustRightInd w:val="0"/>
            </w:pPr>
            <w:r w:rsidRPr="00616968">
              <w:t>220</w:t>
            </w:r>
          </w:p>
        </w:tc>
        <w:tc>
          <w:tcPr>
            <w:tcW w:w="791" w:type="pct"/>
          </w:tcPr>
          <w:p w14:paraId="1E3B646D" w14:textId="35369B64" w:rsidR="00DC77FA" w:rsidRPr="00616968" w:rsidRDefault="00896250" w:rsidP="00616968">
            <w:pPr>
              <w:widowControl w:val="0"/>
              <w:autoSpaceDN w:val="0"/>
              <w:adjustRightInd w:val="0"/>
            </w:pPr>
            <w:r w:rsidRPr="00616968">
              <w:t>1952</w:t>
            </w:r>
          </w:p>
        </w:tc>
        <w:tc>
          <w:tcPr>
            <w:tcW w:w="760" w:type="pct"/>
          </w:tcPr>
          <w:p w14:paraId="67885EF2" w14:textId="6DD0AD96" w:rsidR="00DC77FA" w:rsidRPr="00616968" w:rsidRDefault="00896250" w:rsidP="00616968">
            <w:pPr>
              <w:widowControl w:val="0"/>
              <w:autoSpaceDN w:val="0"/>
              <w:adjustRightInd w:val="0"/>
            </w:pPr>
            <w:r w:rsidRPr="00616968">
              <w:t>70</w:t>
            </w:r>
          </w:p>
        </w:tc>
      </w:tr>
      <w:tr w:rsidR="007B6495" w:rsidRPr="00616968" w14:paraId="28EEFC59" w14:textId="77777777" w:rsidTr="00F25BC9">
        <w:trPr>
          <w:jc w:val="center"/>
        </w:trPr>
        <w:tc>
          <w:tcPr>
            <w:tcW w:w="273" w:type="pct"/>
          </w:tcPr>
          <w:p w14:paraId="081E4052" w14:textId="06EA96F0" w:rsidR="00896250" w:rsidRPr="00616968" w:rsidRDefault="00132143" w:rsidP="00616968">
            <w:pPr>
              <w:widowControl w:val="0"/>
              <w:autoSpaceDN w:val="0"/>
              <w:adjustRightInd w:val="0"/>
            </w:pPr>
            <w:r w:rsidRPr="00616968">
              <w:t>3</w:t>
            </w:r>
          </w:p>
        </w:tc>
        <w:tc>
          <w:tcPr>
            <w:tcW w:w="1503" w:type="pct"/>
          </w:tcPr>
          <w:p w14:paraId="0B964E94" w14:textId="13ED2EF7" w:rsidR="00896250" w:rsidRPr="00616968" w:rsidRDefault="00896250" w:rsidP="00616968">
            <w:pPr>
              <w:widowControl w:val="0"/>
              <w:autoSpaceDN w:val="0"/>
              <w:adjustRightInd w:val="0"/>
            </w:pPr>
            <w:r w:rsidRPr="00616968">
              <w:t>ВЛ 220 кВ Заостровье – Сясь с отпайкой (отпайка на ПС 220 кВ «Юги»)</w:t>
            </w:r>
          </w:p>
        </w:tc>
        <w:tc>
          <w:tcPr>
            <w:tcW w:w="891" w:type="pct"/>
          </w:tcPr>
          <w:p w14:paraId="20512D81" w14:textId="0D2F7441" w:rsidR="00896250" w:rsidRPr="00616968" w:rsidRDefault="00896250" w:rsidP="00616968">
            <w:pPr>
              <w:widowControl w:val="0"/>
              <w:autoSpaceDN w:val="0"/>
              <w:adjustRightInd w:val="0"/>
            </w:pPr>
            <w:r w:rsidRPr="00616968">
              <w:t>-</w:t>
            </w:r>
          </w:p>
        </w:tc>
        <w:tc>
          <w:tcPr>
            <w:tcW w:w="782" w:type="pct"/>
          </w:tcPr>
          <w:p w14:paraId="654B6801" w14:textId="5A2038C5" w:rsidR="00896250" w:rsidRPr="00616968" w:rsidRDefault="00896250" w:rsidP="00616968">
            <w:pPr>
              <w:widowControl w:val="0"/>
              <w:autoSpaceDN w:val="0"/>
              <w:adjustRightInd w:val="0"/>
            </w:pPr>
            <w:r w:rsidRPr="00616968">
              <w:t>220</w:t>
            </w:r>
          </w:p>
        </w:tc>
        <w:tc>
          <w:tcPr>
            <w:tcW w:w="791" w:type="pct"/>
          </w:tcPr>
          <w:p w14:paraId="18E1ECC5" w14:textId="3F69D3E5" w:rsidR="00896250" w:rsidRPr="00616968" w:rsidRDefault="00896250" w:rsidP="00616968">
            <w:pPr>
              <w:widowControl w:val="0"/>
              <w:autoSpaceDN w:val="0"/>
              <w:adjustRightInd w:val="0"/>
            </w:pPr>
            <w:r w:rsidRPr="00616968">
              <w:t>1946</w:t>
            </w:r>
          </w:p>
        </w:tc>
        <w:tc>
          <w:tcPr>
            <w:tcW w:w="760" w:type="pct"/>
          </w:tcPr>
          <w:p w14:paraId="2E450574" w14:textId="29ADADA0" w:rsidR="00896250" w:rsidRPr="00616968" w:rsidRDefault="00132143" w:rsidP="00616968">
            <w:pPr>
              <w:widowControl w:val="0"/>
              <w:autoSpaceDN w:val="0"/>
              <w:adjustRightInd w:val="0"/>
            </w:pPr>
            <w:r w:rsidRPr="00616968">
              <w:t>76</w:t>
            </w:r>
          </w:p>
        </w:tc>
      </w:tr>
      <w:tr w:rsidR="007B6495" w:rsidRPr="00616968" w14:paraId="10E5A427" w14:textId="77777777" w:rsidTr="00F25BC9">
        <w:trPr>
          <w:jc w:val="center"/>
        </w:trPr>
        <w:tc>
          <w:tcPr>
            <w:tcW w:w="273" w:type="pct"/>
          </w:tcPr>
          <w:p w14:paraId="0BA94F88" w14:textId="70AD376C" w:rsidR="00896250" w:rsidRPr="00616968" w:rsidRDefault="00132143" w:rsidP="00616968">
            <w:pPr>
              <w:widowControl w:val="0"/>
              <w:autoSpaceDN w:val="0"/>
              <w:adjustRightInd w:val="0"/>
            </w:pPr>
            <w:r w:rsidRPr="00616968">
              <w:lastRenderedPageBreak/>
              <w:t>4</w:t>
            </w:r>
          </w:p>
        </w:tc>
        <w:tc>
          <w:tcPr>
            <w:tcW w:w="1503" w:type="pct"/>
          </w:tcPr>
          <w:p w14:paraId="795CD9A3" w14:textId="6C8C51F9" w:rsidR="00896250" w:rsidRPr="00616968" w:rsidRDefault="00132143" w:rsidP="00616968">
            <w:pPr>
              <w:widowControl w:val="0"/>
              <w:autoSpaceDN w:val="0"/>
              <w:adjustRightInd w:val="0"/>
            </w:pPr>
            <w:r w:rsidRPr="00616968">
              <w:t>ВЛ 35 кВ ПС 330 кВ «Сясь» – Потанино</w:t>
            </w:r>
          </w:p>
        </w:tc>
        <w:tc>
          <w:tcPr>
            <w:tcW w:w="891" w:type="pct"/>
          </w:tcPr>
          <w:p w14:paraId="7A163C1F" w14:textId="5AB89186" w:rsidR="00896250" w:rsidRPr="00616968" w:rsidRDefault="00132143" w:rsidP="00616968">
            <w:pPr>
              <w:widowControl w:val="0"/>
              <w:autoSpaceDN w:val="0"/>
              <w:adjustRightInd w:val="0"/>
            </w:pPr>
            <w:r w:rsidRPr="00616968">
              <w:rPr>
                <w:szCs w:val="28"/>
                <w:lang w:eastAsia="zh-CN"/>
              </w:rPr>
              <w:t>Потанинская-2</w:t>
            </w:r>
          </w:p>
        </w:tc>
        <w:tc>
          <w:tcPr>
            <w:tcW w:w="782" w:type="pct"/>
          </w:tcPr>
          <w:p w14:paraId="420D5F7B" w14:textId="55E51F67" w:rsidR="00896250" w:rsidRPr="00616968" w:rsidRDefault="00132143" w:rsidP="00616968">
            <w:pPr>
              <w:widowControl w:val="0"/>
              <w:autoSpaceDN w:val="0"/>
              <w:adjustRightInd w:val="0"/>
            </w:pPr>
            <w:r w:rsidRPr="00616968">
              <w:t>35</w:t>
            </w:r>
          </w:p>
        </w:tc>
        <w:tc>
          <w:tcPr>
            <w:tcW w:w="791" w:type="pct"/>
          </w:tcPr>
          <w:p w14:paraId="1614D305" w14:textId="2A3D78BE" w:rsidR="00896250" w:rsidRPr="00616968" w:rsidRDefault="00132143" w:rsidP="00616968">
            <w:pPr>
              <w:widowControl w:val="0"/>
              <w:autoSpaceDN w:val="0"/>
              <w:adjustRightInd w:val="0"/>
            </w:pPr>
            <w:r w:rsidRPr="00616968">
              <w:t>1972</w:t>
            </w:r>
          </w:p>
        </w:tc>
        <w:tc>
          <w:tcPr>
            <w:tcW w:w="760" w:type="pct"/>
          </w:tcPr>
          <w:p w14:paraId="37F0186B" w14:textId="2F09F407" w:rsidR="00896250" w:rsidRPr="00616968" w:rsidRDefault="00132143" w:rsidP="00616968">
            <w:pPr>
              <w:widowControl w:val="0"/>
              <w:autoSpaceDN w:val="0"/>
              <w:adjustRightInd w:val="0"/>
            </w:pPr>
            <w:r w:rsidRPr="00616968">
              <w:t>50</w:t>
            </w:r>
          </w:p>
        </w:tc>
      </w:tr>
      <w:tr w:rsidR="007B6495" w:rsidRPr="00616968" w14:paraId="2B516277" w14:textId="77777777" w:rsidTr="00F25BC9">
        <w:trPr>
          <w:jc w:val="center"/>
        </w:trPr>
        <w:tc>
          <w:tcPr>
            <w:tcW w:w="273" w:type="pct"/>
          </w:tcPr>
          <w:p w14:paraId="0A3B24A6" w14:textId="1CC79CE1" w:rsidR="00896250" w:rsidRPr="00616968" w:rsidRDefault="00132143" w:rsidP="00616968">
            <w:pPr>
              <w:widowControl w:val="0"/>
              <w:autoSpaceDN w:val="0"/>
              <w:adjustRightInd w:val="0"/>
            </w:pPr>
            <w:r w:rsidRPr="00616968">
              <w:t>5</w:t>
            </w:r>
          </w:p>
        </w:tc>
        <w:tc>
          <w:tcPr>
            <w:tcW w:w="1503" w:type="pct"/>
          </w:tcPr>
          <w:p w14:paraId="19F9BB6A" w14:textId="54828238" w:rsidR="00896250" w:rsidRPr="00616968" w:rsidRDefault="00132143" w:rsidP="00616968">
            <w:pPr>
              <w:widowControl w:val="0"/>
              <w:autoSpaceDN w:val="0"/>
              <w:adjustRightInd w:val="0"/>
            </w:pPr>
            <w:r w:rsidRPr="00616968">
              <w:t>ВЛ 35 кВ Селиваново – Потанино</w:t>
            </w:r>
          </w:p>
        </w:tc>
        <w:tc>
          <w:tcPr>
            <w:tcW w:w="891" w:type="pct"/>
          </w:tcPr>
          <w:p w14:paraId="1C979372" w14:textId="1D53D5C4" w:rsidR="00896250" w:rsidRPr="00616968" w:rsidRDefault="00132143" w:rsidP="00616968">
            <w:pPr>
              <w:widowControl w:val="0"/>
              <w:autoSpaceDN w:val="0"/>
              <w:adjustRightInd w:val="0"/>
            </w:pPr>
            <w:r w:rsidRPr="00616968">
              <w:rPr>
                <w:szCs w:val="28"/>
                <w:lang w:eastAsia="zh-CN"/>
              </w:rPr>
              <w:t>Потанинская-3</w:t>
            </w:r>
          </w:p>
        </w:tc>
        <w:tc>
          <w:tcPr>
            <w:tcW w:w="782" w:type="pct"/>
          </w:tcPr>
          <w:p w14:paraId="7E005041" w14:textId="131F72FC" w:rsidR="00896250" w:rsidRPr="00616968" w:rsidRDefault="00132143" w:rsidP="00616968">
            <w:pPr>
              <w:widowControl w:val="0"/>
              <w:autoSpaceDN w:val="0"/>
              <w:adjustRightInd w:val="0"/>
            </w:pPr>
            <w:r w:rsidRPr="00616968">
              <w:t>35</w:t>
            </w:r>
          </w:p>
        </w:tc>
        <w:tc>
          <w:tcPr>
            <w:tcW w:w="791" w:type="pct"/>
          </w:tcPr>
          <w:p w14:paraId="6D13D7A1" w14:textId="5C4DD3EC" w:rsidR="00896250" w:rsidRPr="00616968" w:rsidRDefault="00132143" w:rsidP="00616968">
            <w:pPr>
              <w:widowControl w:val="0"/>
              <w:autoSpaceDN w:val="0"/>
              <w:adjustRightInd w:val="0"/>
            </w:pPr>
            <w:r w:rsidRPr="00616968">
              <w:t>1978</w:t>
            </w:r>
          </w:p>
        </w:tc>
        <w:tc>
          <w:tcPr>
            <w:tcW w:w="760" w:type="pct"/>
          </w:tcPr>
          <w:p w14:paraId="2D442BCF" w14:textId="028992D9" w:rsidR="00896250" w:rsidRPr="00616968" w:rsidRDefault="00132143" w:rsidP="00616968">
            <w:pPr>
              <w:widowControl w:val="0"/>
              <w:autoSpaceDN w:val="0"/>
              <w:adjustRightInd w:val="0"/>
            </w:pPr>
            <w:r w:rsidRPr="00616968">
              <w:t>44</w:t>
            </w:r>
          </w:p>
        </w:tc>
      </w:tr>
      <w:tr w:rsidR="007B6495" w:rsidRPr="00616968" w14:paraId="1B54CD93" w14:textId="77777777" w:rsidTr="00F25BC9">
        <w:trPr>
          <w:jc w:val="center"/>
        </w:trPr>
        <w:tc>
          <w:tcPr>
            <w:tcW w:w="273" w:type="pct"/>
          </w:tcPr>
          <w:p w14:paraId="4C9FBDC3" w14:textId="30DA2D52" w:rsidR="00896250" w:rsidRPr="00616968" w:rsidRDefault="00132143" w:rsidP="00616968">
            <w:pPr>
              <w:widowControl w:val="0"/>
              <w:autoSpaceDN w:val="0"/>
              <w:adjustRightInd w:val="0"/>
            </w:pPr>
            <w:r w:rsidRPr="00616968">
              <w:t>6</w:t>
            </w:r>
          </w:p>
        </w:tc>
        <w:tc>
          <w:tcPr>
            <w:tcW w:w="1503" w:type="pct"/>
          </w:tcPr>
          <w:p w14:paraId="273FCFE9" w14:textId="1CCDF8FD" w:rsidR="00896250" w:rsidRPr="00616968" w:rsidRDefault="00132143" w:rsidP="00616968">
            <w:pPr>
              <w:widowControl w:val="0"/>
              <w:autoSpaceDN w:val="0"/>
              <w:adjustRightInd w:val="0"/>
            </w:pPr>
            <w:r w:rsidRPr="00616968">
              <w:t>ВЛ 35 кВ Потанино – Паша-2</w:t>
            </w:r>
          </w:p>
        </w:tc>
        <w:tc>
          <w:tcPr>
            <w:tcW w:w="891" w:type="pct"/>
          </w:tcPr>
          <w:p w14:paraId="5617F0F7" w14:textId="7342E361" w:rsidR="00896250" w:rsidRPr="00616968" w:rsidRDefault="00132143" w:rsidP="00616968">
            <w:pPr>
              <w:widowControl w:val="0"/>
              <w:autoSpaceDN w:val="0"/>
              <w:adjustRightInd w:val="0"/>
            </w:pPr>
            <w:r w:rsidRPr="00616968">
              <w:rPr>
                <w:szCs w:val="28"/>
                <w:lang w:eastAsia="zh-CN"/>
              </w:rPr>
              <w:t>Пашская-1</w:t>
            </w:r>
          </w:p>
        </w:tc>
        <w:tc>
          <w:tcPr>
            <w:tcW w:w="782" w:type="pct"/>
          </w:tcPr>
          <w:p w14:paraId="6F840CF8" w14:textId="39F300CE" w:rsidR="00896250" w:rsidRPr="00616968" w:rsidRDefault="00132143" w:rsidP="00616968">
            <w:pPr>
              <w:widowControl w:val="0"/>
              <w:autoSpaceDN w:val="0"/>
              <w:adjustRightInd w:val="0"/>
            </w:pPr>
            <w:r w:rsidRPr="00616968">
              <w:t>35</w:t>
            </w:r>
          </w:p>
        </w:tc>
        <w:tc>
          <w:tcPr>
            <w:tcW w:w="791" w:type="pct"/>
          </w:tcPr>
          <w:p w14:paraId="37F26CBF" w14:textId="521F102F" w:rsidR="00896250" w:rsidRPr="00616968" w:rsidRDefault="00132143" w:rsidP="00616968">
            <w:pPr>
              <w:widowControl w:val="0"/>
              <w:autoSpaceDN w:val="0"/>
              <w:adjustRightInd w:val="0"/>
            </w:pPr>
            <w:r w:rsidRPr="00616968">
              <w:t>1974</w:t>
            </w:r>
          </w:p>
        </w:tc>
        <w:tc>
          <w:tcPr>
            <w:tcW w:w="760" w:type="pct"/>
          </w:tcPr>
          <w:p w14:paraId="6A42AF87" w14:textId="739A09CF" w:rsidR="00896250" w:rsidRPr="00616968" w:rsidRDefault="00132143" w:rsidP="00616968">
            <w:pPr>
              <w:widowControl w:val="0"/>
              <w:autoSpaceDN w:val="0"/>
              <w:adjustRightInd w:val="0"/>
            </w:pPr>
            <w:r w:rsidRPr="00616968">
              <w:t>48</w:t>
            </w:r>
          </w:p>
        </w:tc>
      </w:tr>
      <w:tr w:rsidR="00896250" w:rsidRPr="00616968" w14:paraId="72551E61" w14:textId="77777777" w:rsidTr="00F25BC9">
        <w:trPr>
          <w:jc w:val="center"/>
        </w:trPr>
        <w:tc>
          <w:tcPr>
            <w:tcW w:w="273" w:type="pct"/>
          </w:tcPr>
          <w:p w14:paraId="330A490C" w14:textId="3D096480" w:rsidR="00896250" w:rsidRPr="00616968" w:rsidRDefault="00132143" w:rsidP="00616968">
            <w:pPr>
              <w:widowControl w:val="0"/>
              <w:autoSpaceDN w:val="0"/>
              <w:adjustRightInd w:val="0"/>
            </w:pPr>
            <w:r w:rsidRPr="00616968">
              <w:t>7</w:t>
            </w:r>
          </w:p>
        </w:tc>
        <w:tc>
          <w:tcPr>
            <w:tcW w:w="1503" w:type="pct"/>
          </w:tcPr>
          <w:p w14:paraId="2CA12E46" w14:textId="24D5B144" w:rsidR="00896250" w:rsidRPr="00616968" w:rsidRDefault="00132143" w:rsidP="00616968">
            <w:pPr>
              <w:widowControl w:val="0"/>
              <w:autoSpaceDN w:val="0"/>
              <w:adjustRightInd w:val="0"/>
            </w:pPr>
            <w:r w:rsidRPr="00616968">
              <w:t>ВЛ 35 кВ Потанино – Паша-2</w:t>
            </w:r>
          </w:p>
        </w:tc>
        <w:tc>
          <w:tcPr>
            <w:tcW w:w="891" w:type="pct"/>
          </w:tcPr>
          <w:p w14:paraId="3E78EFE6" w14:textId="170BE66C" w:rsidR="00896250" w:rsidRPr="00616968" w:rsidRDefault="00132143" w:rsidP="00616968">
            <w:pPr>
              <w:widowControl w:val="0"/>
              <w:autoSpaceDN w:val="0"/>
              <w:adjustRightInd w:val="0"/>
            </w:pPr>
            <w:r w:rsidRPr="00616968">
              <w:rPr>
                <w:szCs w:val="28"/>
                <w:lang w:eastAsia="zh-CN"/>
              </w:rPr>
              <w:t>Пашская-2</w:t>
            </w:r>
          </w:p>
        </w:tc>
        <w:tc>
          <w:tcPr>
            <w:tcW w:w="782" w:type="pct"/>
          </w:tcPr>
          <w:p w14:paraId="4098146F" w14:textId="5F378A1A" w:rsidR="00896250" w:rsidRPr="00616968" w:rsidRDefault="00132143" w:rsidP="00616968">
            <w:pPr>
              <w:widowControl w:val="0"/>
              <w:autoSpaceDN w:val="0"/>
              <w:adjustRightInd w:val="0"/>
            </w:pPr>
            <w:r w:rsidRPr="00616968">
              <w:t>35</w:t>
            </w:r>
          </w:p>
        </w:tc>
        <w:tc>
          <w:tcPr>
            <w:tcW w:w="791" w:type="pct"/>
          </w:tcPr>
          <w:p w14:paraId="2554C3E9" w14:textId="3E64E6CA" w:rsidR="00896250" w:rsidRPr="00616968" w:rsidRDefault="00132143" w:rsidP="00616968">
            <w:pPr>
              <w:widowControl w:val="0"/>
              <w:autoSpaceDN w:val="0"/>
              <w:adjustRightInd w:val="0"/>
            </w:pPr>
            <w:r w:rsidRPr="00616968">
              <w:t>1974</w:t>
            </w:r>
          </w:p>
        </w:tc>
        <w:tc>
          <w:tcPr>
            <w:tcW w:w="760" w:type="pct"/>
          </w:tcPr>
          <w:p w14:paraId="3FEC9677" w14:textId="3634A5C1" w:rsidR="00896250" w:rsidRPr="00616968" w:rsidRDefault="00132143" w:rsidP="00616968">
            <w:pPr>
              <w:widowControl w:val="0"/>
              <w:autoSpaceDN w:val="0"/>
              <w:adjustRightInd w:val="0"/>
            </w:pPr>
            <w:r w:rsidRPr="00616968">
              <w:t>48</w:t>
            </w:r>
          </w:p>
        </w:tc>
      </w:tr>
    </w:tbl>
    <w:p w14:paraId="5FA1F41A" w14:textId="2E2C26F7" w:rsidR="00DC77FA" w:rsidRPr="00616968" w:rsidRDefault="00DC77FA" w:rsidP="00616968">
      <w:pPr>
        <w:pStyle w:val="affffa"/>
        <w:sectPr w:rsidR="00DC77FA" w:rsidRPr="00616968" w:rsidSect="004D2187">
          <w:pgSz w:w="11906" w:h="16838"/>
          <w:pgMar w:top="1134" w:right="567" w:bottom="1134" w:left="1134" w:header="720" w:footer="720" w:gutter="0"/>
          <w:cols w:space="720"/>
          <w:docGrid w:linePitch="360"/>
        </w:sectPr>
      </w:pPr>
    </w:p>
    <w:p w14:paraId="631E63F5" w14:textId="6067D4EA" w:rsidR="00537CAC" w:rsidRPr="00616968" w:rsidRDefault="00537CAC" w:rsidP="00616968">
      <w:pPr>
        <w:pStyle w:val="afffff3"/>
      </w:pPr>
      <w:bookmarkStart w:id="218" w:name="_Hlk19008657"/>
      <w:r w:rsidRPr="00616968">
        <w:lastRenderedPageBreak/>
        <w:t xml:space="preserve">Таблица </w:t>
      </w:r>
      <w:r w:rsidR="00244A7C" w:rsidRPr="00616968">
        <w:t>2.5.</w:t>
      </w:r>
      <w:r w:rsidR="00F05AE6" w:rsidRPr="00616968">
        <w:t>1</w:t>
      </w:r>
      <w:r w:rsidR="00E44A6C" w:rsidRPr="00616968">
        <w:t>2</w:t>
      </w:r>
      <w:r w:rsidR="00244A7C" w:rsidRPr="00616968">
        <w:t>.5-</w:t>
      </w:r>
      <w:r w:rsidR="005164E2" w:rsidRPr="00616968">
        <w:t>3</w:t>
      </w:r>
      <w:r w:rsidRPr="00616968">
        <w:t xml:space="preserve"> – Характеристики трансформаторных подстанций</w:t>
      </w:r>
    </w:p>
    <w:tbl>
      <w:tblPr>
        <w:tblStyle w:val="affffffa"/>
        <w:tblW w:w="15163" w:type="dxa"/>
        <w:tblLayout w:type="fixed"/>
        <w:tblLook w:val="04A0" w:firstRow="1" w:lastRow="0" w:firstColumn="1" w:lastColumn="0" w:noHBand="0" w:noVBand="1"/>
      </w:tblPr>
      <w:tblGrid>
        <w:gridCol w:w="476"/>
        <w:gridCol w:w="1504"/>
        <w:gridCol w:w="1559"/>
        <w:gridCol w:w="992"/>
        <w:gridCol w:w="1129"/>
        <w:gridCol w:w="1564"/>
        <w:gridCol w:w="1515"/>
        <w:gridCol w:w="1604"/>
        <w:gridCol w:w="1559"/>
        <w:gridCol w:w="1560"/>
        <w:gridCol w:w="1701"/>
      </w:tblGrid>
      <w:tr w:rsidR="005E2657" w:rsidRPr="00616968" w14:paraId="58BAF96C" w14:textId="77777777" w:rsidTr="00794BD8">
        <w:trPr>
          <w:trHeight w:val="2850"/>
        </w:trPr>
        <w:tc>
          <w:tcPr>
            <w:tcW w:w="476" w:type="dxa"/>
            <w:hideMark/>
          </w:tcPr>
          <w:p w14:paraId="237082DE" w14:textId="77777777" w:rsidR="00F92648" w:rsidRPr="00616968" w:rsidRDefault="00F92648" w:rsidP="00616968">
            <w:pPr>
              <w:jc w:val="center"/>
            </w:pPr>
            <w:r w:rsidRPr="00616968">
              <w:t>№ п/п</w:t>
            </w:r>
          </w:p>
        </w:tc>
        <w:tc>
          <w:tcPr>
            <w:tcW w:w="1504" w:type="dxa"/>
            <w:hideMark/>
          </w:tcPr>
          <w:p w14:paraId="2E593918" w14:textId="77777777" w:rsidR="00F92648" w:rsidRPr="00616968" w:rsidRDefault="00F92648" w:rsidP="00616968">
            <w:pPr>
              <w:jc w:val="center"/>
            </w:pPr>
            <w:r w:rsidRPr="00616968">
              <w:t>Населенный пункт</w:t>
            </w:r>
          </w:p>
        </w:tc>
        <w:tc>
          <w:tcPr>
            <w:tcW w:w="1559" w:type="dxa"/>
            <w:hideMark/>
          </w:tcPr>
          <w:p w14:paraId="2FF01B45" w14:textId="77777777" w:rsidR="00F92648" w:rsidRPr="00616968" w:rsidRDefault="00F92648" w:rsidP="00616968">
            <w:pPr>
              <w:jc w:val="center"/>
            </w:pPr>
            <w:r w:rsidRPr="00616968">
              <w:t>Сетевой район</w:t>
            </w:r>
          </w:p>
        </w:tc>
        <w:tc>
          <w:tcPr>
            <w:tcW w:w="992" w:type="dxa"/>
            <w:hideMark/>
          </w:tcPr>
          <w:p w14:paraId="2952FFD5" w14:textId="77777777" w:rsidR="00F92648" w:rsidRPr="00616968" w:rsidRDefault="00F92648" w:rsidP="00616968">
            <w:pPr>
              <w:jc w:val="center"/>
            </w:pPr>
            <w:r w:rsidRPr="00616968">
              <w:t>Диспетчерский номер</w:t>
            </w:r>
          </w:p>
        </w:tc>
        <w:tc>
          <w:tcPr>
            <w:tcW w:w="1129" w:type="dxa"/>
            <w:hideMark/>
          </w:tcPr>
          <w:p w14:paraId="702D5914" w14:textId="77777777" w:rsidR="00F92648" w:rsidRPr="00616968" w:rsidRDefault="00F92648" w:rsidP="00616968">
            <w:pPr>
              <w:jc w:val="center"/>
            </w:pPr>
            <w:r w:rsidRPr="00616968">
              <w:t>Класс напряжения, кВ</w:t>
            </w:r>
          </w:p>
        </w:tc>
        <w:tc>
          <w:tcPr>
            <w:tcW w:w="1564" w:type="dxa"/>
            <w:hideMark/>
          </w:tcPr>
          <w:p w14:paraId="16BF5824" w14:textId="77777777" w:rsidR="00F92648" w:rsidRPr="00616968" w:rsidRDefault="00F92648" w:rsidP="00616968">
            <w:pPr>
              <w:jc w:val="center"/>
            </w:pPr>
            <w:r w:rsidRPr="00616968">
              <w:t>Номер трансформатора</w:t>
            </w:r>
          </w:p>
        </w:tc>
        <w:tc>
          <w:tcPr>
            <w:tcW w:w="1515" w:type="dxa"/>
            <w:hideMark/>
          </w:tcPr>
          <w:p w14:paraId="45A52AEE" w14:textId="77777777" w:rsidR="00F92648" w:rsidRPr="00616968" w:rsidRDefault="00F92648" w:rsidP="00616968">
            <w:pPr>
              <w:jc w:val="center"/>
            </w:pPr>
            <w:r w:rsidRPr="00616968">
              <w:t>Номинальная мощность, трансфоматора, S</w:t>
            </w:r>
            <w:r w:rsidRPr="00616968">
              <w:rPr>
                <w:vertAlign w:val="subscript"/>
              </w:rPr>
              <w:t>ном</w:t>
            </w:r>
            <w:r w:rsidRPr="00616968">
              <w:t>, кВ⸱А</w:t>
            </w:r>
          </w:p>
        </w:tc>
        <w:tc>
          <w:tcPr>
            <w:tcW w:w="1604" w:type="dxa"/>
            <w:hideMark/>
          </w:tcPr>
          <w:p w14:paraId="6C6CBBBC" w14:textId="77777777" w:rsidR="00F92648" w:rsidRPr="00616968" w:rsidRDefault="00F92648" w:rsidP="00616968">
            <w:pPr>
              <w:jc w:val="center"/>
            </w:pPr>
            <w:r w:rsidRPr="00616968">
              <w:t>Пропускная способность с учетом критерия n-1, кВ⸱А</w:t>
            </w:r>
          </w:p>
        </w:tc>
        <w:tc>
          <w:tcPr>
            <w:tcW w:w="1559" w:type="dxa"/>
            <w:hideMark/>
          </w:tcPr>
          <w:p w14:paraId="226AFBE2" w14:textId="77777777" w:rsidR="00F92648" w:rsidRPr="00616968" w:rsidRDefault="00F92648" w:rsidP="00616968">
            <w:pPr>
              <w:jc w:val="center"/>
            </w:pPr>
            <w:r w:rsidRPr="00616968">
              <w:t>Фактическая потребляемая мощность</w:t>
            </w:r>
            <w:r w:rsidRPr="00616968">
              <w:rPr>
                <w:vertAlign w:val="superscript"/>
              </w:rPr>
              <w:t>1)</w:t>
            </w:r>
            <w:r w:rsidRPr="00616968">
              <w:t>, кВ⸱А</w:t>
            </w:r>
          </w:p>
        </w:tc>
        <w:tc>
          <w:tcPr>
            <w:tcW w:w="1560" w:type="dxa"/>
            <w:hideMark/>
          </w:tcPr>
          <w:p w14:paraId="7D4DC5D2" w14:textId="77777777" w:rsidR="00F92648" w:rsidRPr="00616968" w:rsidRDefault="00F92648" w:rsidP="00616968">
            <w:pPr>
              <w:jc w:val="center"/>
            </w:pPr>
            <w:r w:rsidRPr="00616968">
              <w:t>Текущий резерв мощности с учетом присоединенных потребителей, кВ⸱А</w:t>
            </w:r>
          </w:p>
        </w:tc>
        <w:tc>
          <w:tcPr>
            <w:tcW w:w="1701" w:type="dxa"/>
            <w:hideMark/>
          </w:tcPr>
          <w:p w14:paraId="2BAAF663" w14:textId="77777777" w:rsidR="00F92648" w:rsidRPr="00616968" w:rsidRDefault="00F92648" w:rsidP="00616968">
            <w:pPr>
              <w:jc w:val="center"/>
            </w:pPr>
            <w:r w:rsidRPr="00616968">
              <w:t>Текущий резерв мощности с учетом присоединенных потребителей, заключенных договоров ТП и поданных заявок на ТП, кВ⸱А</w:t>
            </w:r>
          </w:p>
        </w:tc>
      </w:tr>
    </w:tbl>
    <w:p w14:paraId="4FA90D50" w14:textId="5229F7E2" w:rsidR="00F92648" w:rsidRPr="00616968" w:rsidRDefault="00F92648" w:rsidP="00616968">
      <w:pPr>
        <w:pStyle w:val="afffff3"/>
        <w:spacing w:before="0" w:after="0" w:line="24" w:lineRule="auto"/>
      </w:pPr>
    </w:p>
    <w:tbl>
      <w:tblPr>
        <w:tblStyle w:val="affffffa"/>
        <w:tblW w:w="15163" w:type="dxa"/>
        <w:tblLayout w:type="fixed"/>
        <w:tblLook w:val="04A0" w:firstRow="1" w:lastRow="0" w:firstColumn="1" w:lastColumn="0" w:noHBand="0" w:noVBand="1"/>
      </w:tblPr>
      <w:tblGrid>
        <w:gridCol w:w="476"/>
        <w:gridCol w:w="1504"/>
        <w:gridCol w:w="1559"/>
        <w:gridCol w:w="992"/>
        <w:gridCol w:w="1129"/>
        <w:gridCol w:w="1564"/>
        <w:gridCol w:w="1515"/>
        <w:gridCol w:w="1604"/>
        <w:gridCol w:w="1559"/>
        <w:gridCol w:w="1560"/>
        <w:gridCol w:w="1701"/>
      </w:tblGrid>
      <w:tr w:rsidR="00B96045" w:rsidRPr="00616968" w14:paraId="78FAEA6B" w14:textId="77777777" w:rsidTr="00794BD8">
        <w:trPr>
          <w:trHeight w:val="330"/>
          <w:tblHeader/>
        </w:trPr>
        <w:tc>
          <w:tcPr>
            <w:tcW w:w="476" w:type="dxa"/>
            <w:hideMark/>
          </w:tcPr>
          <w:p w14:paraId="311FFF0B" w14:textId="77777777" w:rsidR="00F92648" w:rsidRPr="00616968" w:rsidRDefault="00F92648" w:rsidP="00616968">
            <w:pPr>
              <w:jc w:val="center"/>
            </w:pPr>
            <w:bookmarkStart w:id="219" w:name="RANGE!A2"/>
            <w:r w:rsidRPr="00616968">
              <w:t>1</w:t>
            </w:r>
            <w:bookmarkEnd w:id="219"/>
          </w:p>
        </w:tc>
        <w:tc>
          <w:tcPr>
            <w:tcW w:w="1504" w:type="dxa"/>
            <w:hideMark/>
          </w:tcPr>
          <w:p w14:paraId="33881C05" w14:textId="77777777" w:rsidR="00F92648" w:rsidRPr="00616968" w:rsidRDefault="00F92648" w:rsidP="00616968">
            <w:pPr>
              <w:jc w:val="center"/>
            </w:pPr>
            <w:r w:rsidRPr="00616968">
              <w:t>2</w:t>
            </w:r>
          </w:p>
        </w:tc>
        <w:tc>
          <w:tcPr>
            <w:tcW w:w="1559" w:type="dxa"/>
            <w:hideMark/>
          </w:tcPr>
          <w:p w14:paraId="07A7A930" w14:textId="77777777" w:rsidR="00F92648" w:rsidRPr="00616968" w:rsidRDefault="00F92648" w:rsidP="00616968">
            <w:pPr>
              <w:jc w:val="center"/>
            </w:pPr>
            <w:r w:rsidRPr="00616968">
              <w:t>3</w:t>
            </w:r>
          </w:p>
        </w:tc>
        <w:tc>
          <w:tcPr>
            <w:tcW w:w="992" w:type="dxa"/>
            <w:hideMark/>
          </w:tcPr>
          <w:p w14:paraId="461240D9" w14:textId="77777777" w:rsidR="00F92648" w:rsidRPr="00616968" w:rsidRDefault="00F92648" w:rsidP="00616968">
            <w:pPr>
              <w:jc w:val="center"/>
            </w:pPr>
            <w:r w:rsidRPr="00616968">
              <w:t>4</w:t>
            </w:r>
          </w:p>
        </w:tc>
        <w:tc>
          <w:tcPr>
            <w:tcW w:w="1129" w:type="dxa"/>
            <w:hideMark/>
          </w:tcPr>
          <w:p w14:paraId="454E9754" w14:textId="77777777" w:rsidR="00F92648" w:rsidRPr="00616968" w:rsidRDefault="00F92648" w:rsidP="00616968">
            <w:pPr>
              <w:jc w:val="center"/>
            </w:pPr>
            <w:r w:rsidRPr="00616968">
              <w:t>5</w:t>
            </w:r>
          </w:p>
        </w:tc>
        <w:tc>
          <w:tcPr>
            <w:tcW w:w="1564" w:type="dxa"/>
            <w:hideMark/>
          </w:tcPr>
          <w:p w14:paraId="73104AD4" w14:textId="77777777" w:rsidR="00F92648" w:rsidRPr="00616968" w:rsidRDefault="00F92648" w:rsidP="00616968">
            <w:pPr>
              <w:jc w:val="center"/>
            </w:pPr>
            <w:r w:rsidRPr="00616968">
              <w:t>6</w:t>
            </w:r>
          </w:p>
        </w:tc>
        <w:tc>
          <w:tcPr>
            <w:tcW w:w="1515" w:type="dxa"/>
            <w:hideMark/>
          </w:tcPr>
          <w:p w14:paraId="531394A3" w14:textId="77777777" w:rsidR="00F92648" w:rsidRPr="00616968" w:rsidRDefault="00F92648" w:rsidP="00616968">
            <w:pPr>
              <w:jc w:val="center"/>
            </w:pPr>
            <w:r w:rsidRPr="00616968">
              <w:t>7</w:t>
            </w:r>
          </w:p>
        </w:tc>
        <w:tc>
          <w:tcPr>
            <w:tcW w:w="1604" w:type="dxa"/>
            <w:hideMark/>
          </w:tcPr>
          <w:p w14:paraId="313A012A" w14:textId="77777777" w:rsidR="00F92648" w:rsidRPr="00616968" w:rsidRDefault="00F92648" w:rsidP="00616968">
            <w:pPr>
              <w:jc w:val="center"/>
            </w:pPr>
            <w:r w:rsidRPr="00616968">
              <w:t>8</w:t>
            </w:r>
          </w:p>
        </w:tc>
        <w:tc>
          <w:tcPr>
            <w:tcW w:w="1559" w:type="dxa"/>
            <w:hideMark/>
          </w:tcPr>
          <w:p w14:paraId="194B7AD5" w14:textId="77777777" w:rsidR="00F92648" w:rsidRPr="00616968" w:rsidRDefault="00F92648" w:rsidP="00616968">
            <w:pPr>
              <w:jc w:val="center"/>
            </w:pPr>
            <w:r w:rsidRPr="00616968">
              <w:t>9</w:t>
            </w:r>
          </w:p>
        </w:tc>
        <w:tc>
          <w:tcPr>
            <w:tcW w:w="1560" w:type="dxa"/>
            <w:hideMark/>
          </w:tcPr>
          <w:p w14:paraId="7FB3F74B" w14:textId="77777777" w:rsidR="00F92648" w:rsidRPr="00616968" w:rsidRDefault="00F92648" w:rsidP="00616968">
            <w:pPr>
              <w:jc w:val="center"/>
            </w:pPr>
            <w:r w:rsidRPr="00616968">
              <w:t>10</w:t>
            </w:r>
          </w:p>
        </w:tc>
        <w:tc>
          <w:tcPr>
            <w:tcW w:w="1701" w:type="dxa"/>
            <w:hideMark/>
          </w:tcPr>
          <w:p w14:paraId="3623081C" w14:textId="77777777" w:rsidR="00F92648" w:rsidRPr="00616968" w:rsidRDefault="00F92648" w:rsidP="00616968">
            <w:pPr>
              <w:jc w:val="center"/>
            </w:pPr>
            <w:r w:rsidRPr="00616968">
              <w:t>11</w:t>
            </w:r>
          </w:p>
        </w:tc>
      </w:tr>
      <w:tr w:rsidR="00B96045" w:rsidRPr="00616968" w14:paraId="3B1ACFEB" w14:textId="77777777" w:rsidTr="00794BD8">
        <w:trPr>
          <w:trHeight w:val="645"/>
        </w:trPr>
        <w:tc>
          <w:tcPr>
            <w:tcW w:w="476" w:type="dxa"/>
            <w:hideMark/>
          </w:tcPr>
          <w:p w14:paraId="4CFFF951" w14:textId="77777777" w:rsidR="00F92648" w:rsidRPr="00616968" w:rsidRDefault="00F92648" w:rsidP="00616968">
            <w:r w:rsidRPr="00616968">
              <w:t>1</w:t>
            </w:r>
          </w:p>
        </w:tc>
        <w:tc>
          <w:tcPr>
            <w:tcW w:w="1504" w:type="dxa"/>
            <w:vMerge w:val="restart"/>
            <w:hideMark/>
          </w:tcPr>
          <w:p w14:paraId="130C6861" w14:textId="77777777" w:rsidR="00F92648" w:rsidRPr="00616968" w:rsidRDefault="00F92648" w:rsidP="00616968">
            <w:r w:rsidRPr="00616968">
              <w:t>дер. Весь</w:t>
            </w:r>
          </w:p>
        </w:tc>
        <w:tc>
          <w:tcPr>
            <w:tcW w:w="1559" w:type="dxa"/>
            <w:hideMark/>
          </w:tcPr>
          <w:p w14:paraId="5E0CFD72" w14:textId="77777777" w:rsidR="00F92648" w:rsidRPr="00616968" w:rsidRDefault="00F92648" w:rsidP="00616968">
            <w:r w:rsidRPr="00616968">
              <w:t>Волховский РЭС</w:t>
            </w:r>
          </w:p>
        </w:tc>
        <w:tc>
          <w:tcPr>
            <w:tcW w:w="992" w:type="dxa"/>
            <w:hideMark/>
          </w:tcPr>
          <w:p w14:paraId="3363DEB3" w14:textId="77777777" w:rsidR="00F92648" w:rsidRPr="00616968" w:rsidRDefault="00F92648" w:rsidP="00616968">
            <w:r w:rsidRPr="00616968">
              <w:t>167</w:t>
            </w:r>
          </w:p>
        </w:tc>
        <w:tc>
          <w:tcPr>
            <w:tcW w:w="1129" w:type="dxa"/>
            <w:hideMark/>
          </w:tcPr>
          <w:p w14:paraId="19633C2A" w14:textId="77777777" w:rsidR="00F92648" w:rsidRPr="00616968" w:rsidRDefault="00F92648" w:rsidP="00616968">
            <w:r w:rsidRPr="00616968">
              <w:t>10/0,4</w:t>
            </w:r>
          </w:p>
        </w:tc>
        <w:tc>
          <w:tcPr>
            <w:tcW w:w="1564" w:type="dxa"/>
            <w:hideMark/>
          </w:tcPr>
          <w:p w14:paraId="0F07E782" w14:textId="77777777" w:rsidR="00F92648" w:rsidRPr="00616968" w:rsidRDefault="00F92648" w:rsidP="00616968">
            <w:r w:rsidRPr="00616968">
              <w:t>Т-1</w:t>
            </w:r>
          </w:p>
        </w:tc>
        <w:tc>
          <w:tcPr>
            <w:tcW w:w="1515" w:type="dxa"/>
            <w:hideMark/>
          </w:tcPr>
          <w:p w14:paraId="3D492E4F" w14:textId="77777777" w:rsidR="00F92648" w:rsidRPr="00616968" w:rsidRDefault="00F92648" w:rsidP="00616968">
            <w:r w:rsidRPr="00616968">
              <w:t>100</w:t>
            </w:r>
          </w:p>
        </w:tc>
        <w:tc>
          <w:tcPr>
            <w:tcW w:w="1604" w:type="dxa"/>
            <w:hideMark/>
          </w:tcPr>
          <w:p w14:paraId="3B825C80" w14:textId="77777777" w:rsidR="00F92648" w:rsidRPr="00616968" w:rsidRDefault="00F92648" w:rsidP="00616968">
            <w:r w:rsidRPr="00616968">
              <w:t>100</w:t>
            </w:r>
          </w:p>
        </w:tc>
        <w:tc>
          <w:tcPr>
            <w:tcW w:w="1559" w:type="dxa"/>
            <w:hideMark/>
          </w:tcPr>
          <w:p w14:paraId="13235F23" w14:textId="77777777" w:rsidR="00F92648" w:rsidRPr="00616968" w:rsidRDefault="00F92648" w:rsidP="00616968">
            <w:r w:rsidRPr="00616968">
              <w:t>70</w:t>
            </w:r>
          </w:p>
        </w:tc>
        <w:tc>
          <w:tcPr>
            <w:tcW w:w="1560" w:type="dxa"/>
            <w:hideMark/>
          </w:tcPr>
          <w:p w14:paraId="4F0583E0" w14:textId="77777777" w:rsidR="00F92648" w:rsidRPr="00616968" w:rsidRDefault="00F92648" w:rsidP="00616968">
            <w:r w:rsidRPr="00616968">
              <w:t>30</w:t>
            </w:r>
          </w:p>
        </w:tc>
        <w:tc>
          <w:tcPr>
            <w:tcW w:w="1701" w:type="dxa"/>
            <w:hideMark/>
          </w:tcPr>
          <w:p w14:paraId="21A11120" w14:textId="77777777" w:rsidR="00F92648" w:rsidRPr="00616968" w:rsidRDefault="00F92648" w:rsidP="00616968">
            <w:r w:rsidRPr="00616968">
              <w:t>20</w:t>
            </w:r>
          </w:p>
        </w:tc>
      </w:tr>
      <w:tr w:rsidR="00B96045" w:rsidRPr="00616968" w14:paraId="1D2A9DEE" w14:textId="77777777" w:rsidTr="00794BD8">
        <w:trPr>
          <w:trHeight w:val="645"/>
        </w:trPr>
        <w:tc>
          <w:tcPr>
            <w:tcW w:w="476" w:type="dxa"/>
            <w:hideMark/>
          </w:tcPr>
          <w:p w14:paraId="0EA7354D" w14:textId="77777777" w:rsidR="00F92648" w:rsidRPr="00616968" w:rsidRDefault="00F92648" w:rsidP="00616968">
            <w:r w:rsidRPr="00616968">
              <w:t>2</w:t>
            </w:r>
          </w:p>
        </w:tc>
        <w:tc>
          <w:tcPr>
            <w:tcW w:w="1504" w:type="dxa"/>
            <w:vMerge/>
            <w:hideMark/>
          </w:tcPr>
          <w:p w14:paraId="3FB49706" w14:textId="77777777" w:rsidR="00F92648" w:rsidRPr="00616968" w:rsidRDefault="00F92648" w:rsidP="00616968"/>
        </w:tc>
        <w:tc>
          <w:tcPr>
            <w:tcW w:w="1559" w:type="dxa"/>
            <w:hideMark/>
          </w:tcPr>
          <w:p w14:paraId="0E12A909" w14:textId="77777777" w:rsidR="00F92648" w:rsidRPr="00616968" w:rsidRDefault="00F92648" w:rsidP="00616968">
            <w:r w:rsidRPr="00616968">
              <w:t>Волховский РЭС</w:t>
            </w:r>
          </w:p>
        </w:tc>
        <w:tc>
          <w:tcPr>
            <w:tcW w:w="992" w:type="dxa"/>
            <w:hideMark/>
          </w:tcPr>
          <w:p w14:paraId="7CEB684D" w14:textId="77777777" w:rsidR="00F92648" w:rsidRPr="00616968" w:rsidRDefault="00F92648" w:rsidP="00616968">
            <w:r w:rsidRPr="00616968">
              <w:t>428</w:t>
            </w:r>
          </w:p>
        </w:tc>
        <w:tc>
          <w:tcPr>
            <w:tcW w:w="1129" w:type="dxa"/>
            <w:hideMark/>
          </w:tcPr>
          <w:p w14:paraId="6E0D4E5A" w14:textId="77777777" w:rsidR="00F92648" w:rsidRPr="00616968" w:rsidRDefault="00F92648" w:rsidP="00616968">
            <w:r w:rsidRPr="00616968">
              <w:t>10/0,4</w:t>
            </w:r>
          </w:p>
        </w:tc>
        <w:tc>
          <w:tcPr>
            <w:tcW w:w="1564" w:type="dxa"/>
            <w:hideMark/>
          </w:tcPr>
          <w:p w14:paraId="0F83C09E" w14:textId="77777777" w:rsidR="00F92648" w:rsidRPr="00616968" w:rsidRDefault="00F92648" w:rsidP="00616968">
            <w:r w:rsidRPr="00616968">
              <w:t>Т-1</w:t>
            </w:r>
          </w:p>
        </w:tc>
        <w:tc>
          <w:tcPr>
            <w:tcW w:w="1515" w:type="dxa"/>
            <w:hideMark/>
          </w:tcPr>
          <w:p w14:paraId="4C8132DB" w14:textId="77777777" w:rsidR="00F92648" w:rsidRPr="00616968" w:rsidRDefault="00F92648" w:rsidP="00616968">
            <w:r w:rsidRPr="00616968">
              <w:t>250</w:t>
            </w:r>
          </w:p>
        </w:tc>
        <w:tc>
          <w:tcPr>
            <w:tcW w:w="1604" w:type="dxa"/>
            <w:hideMark/>
          </w:tcPr>
          <w:p w14:paraId="1388E403" w14:textId="77777777" w:rsidR="00F92648" w:rsidRPr="00616968" w:rsidRDefault="00F92648" w:rsidP="00616968">
            <w:r w:rsidRPr="00616968">
              <w:t>250</w:t>
            </w:r>
          </w:p>
        </w:tc>
        <w:tc>
          <w:tcPr>
            <w:tcW w:w="1559" w:type="dxa"/>
            <w:hideMark/>
          </w:tcPr>
          <w:p w14:paraId="05A00283" w14:textId="77777777" w:rsidR="00F92648" w:rsidRPr="00616968" w:rsidRDefault="00F92648" w:rsidP="00616968">
            <w:r w:rsidRPr="00616968">
              <w:t>76</w:t>
            </w:r>
          </w:p>
        </w:tc>
        <w:tc>
          <w:tcPr>
            <w:tcW w:w="1560" w:type="dxa"/>
            <w:hideMark/>
          </w:tcPr>
          <w:p w14:paraId="668D10A3" w14:textId="77777777" w:rsidR="00F92648" w:rsidRPr="00616968" w:rsidRDefault="00F92648" w:rsidP="00616968">
            <w:r w:rsidRPr="00616968">
              <w:t>174</w:t>
            </w:r>
          </w:p>
        </w:tc>
        <w:tc>
          <w:tcPr>
            <w:tcW w:w="1701" w:type="dxa"/>
            <w:hideMark/>
          </w:tcPr>
          <w:p w14:paraId="4CC42E22" w14:textId="77777777" w:rsidR="00F92648" w:rsidRPr="00616968" w:rsidRDefault="00F92648" w:rsidP="00616968">
            <w:r w:rsidRPr="00616968">
              <w:t>174</w:t>
            </w:r>
          </w:p>
        </w:tc>
      </w:tr>
      <w:tr w:rsidR="00B96045" w:rsidRPr="00616968" w14:paraId="7D55222C" w14:textId="77777777" w:rsidTr="00794BD8">
        <w:trPr>
          <w:trHeight w:val="645"/>
        </w:trPr>
        <w:tc>
          <w:tcPr>
            <w:tcW w:w="476" w:type="dxa"/>
            <w:hideMark/>
          </w:tcPr>
          <w:p w14:paraId="06F96332" w14:textId="77777777" w:rsidR="00F92648" w:rsidRPr="00616968" w:rsidRDefault="00F92648" w:rsidP="00616968">
            <w:r w:rsidRPr="00616968">
              <w:t>3</w:t>
            </w:r>
          </w:p>
        </w:tc>
        <w:tc>
          <w:tcPr>
            <w:tcW w:w="1504" w:type="dxa"/>
            <w:vMerge/>
            <w:hideMark/>
          </w:tcPr>
          <w:p w14:paraId="285F1D54" w14:textId="77777777" w:rsidR="00F92648" w:rsidRPr="00616968" w:rsidRDefault="00F92648" w:rsidP="00616968"/>
        </w:tc>
        <w:tc>
          <w:tcPr>
            <w:tcW w:w="1559" w:type="dxa"/>
            <w:hideMark/>
          </w:tcPr>
          <w:p w14:paraId="63F4E0C7" w14:textId="77777777" w:rsidR="00F92648" w:rsidRPr="00616968" w:rsidRDefault="00F92648" w:rsidP="00616968">
            <w:r w:rsidRPr="00616968">
              <w:t>Волховский РЭС</w:t>
            </w:r>
          </w:p>
        </w:tc>
        <w:tc>
          <w:tcPr>
            <w:tcW w:w="992" w:type="dxa"/>
            <w:hideMark/>
          </w:tcPr>
          <w:p w14:paraId="44601426" w14:textId="77777777" w:rsidR="00F92648" w:rsidRPr="00616968" w:rsidRDefault="00F92648" w:rsidP="00616968">
            <w:r w:rsidRPr="00616968">
              <w:t>77</w:t>
            </w:r>
          </w:p>
        </w:tc>
        <w:tc>
          <w:tcPr>
            <w:tcW w:w="1129" w:type="dxa"/>
            <w:hideMark/>
          </w:tcPr>
          <w:p w14:paraId="34F1D830" w14:textId="77777777" w:rsidR="00F92648" w:rsidRPr="00616968" w:rsidRDefault="00F92648" w:rsidP="00616968">
            <w:r w:rsidRPr="00616968">
              <w:t>10/0,6</w:t>
            </w:r>
          </w:p>
        </w:tc>
        <w:tc>
          <w:tcPr>
            <w:tcW w:w="1564" w:type="dxa"/>
            <w:hideMark/>
          </w:tcPr>
          <w:p w14:paraId="3CFF6FDF" w14:textId="77777777" w:rsidR="00F92648" w:rsidRPr="00616968" w:rsidRDefault="00F92648" w:rsidP="00616968">
            <w:r w:rsidRPr="00616968">
              <w:t>Т-1</w:t>
            </w:r>
          </w:p>
        </w:tc>
        <w:tc>
          <w:tcPr>
            <w:tcW w:w="1515" w:type="dxa"/>
            <w:hideMark/>
          </w:tcPr>
          <w:p w14:paraId="2E738DF6" w14:textId="77777777" w:rsidR="00F92648" w:rsidRPr="00616968" w:rsidRDefault="00F92648" w:rsidP="00616968">
            <w:r w:rsidRPr="00616968">
              <w:t>250</w:t>
            </w:r>
          </w:p>
        </w:tc>
        <w:tc>
          <w:tcPr>
            <w:tcW w:w="1604" w:type="dxa"/>
            <w:hideMark/>
          </w:tcPr>
          <w:p w14:paraId="2219E8F1" w14:textId="77777777" w:rsidR="00F92648" w:rsidRPr="00616968" w:rsidRDefault="00F92648" w:rsidP="00616968">
            <w:r w:rsidRPr="00616968">
              <w:t>250</w:t>
            </w:r>
          </w:p>
        </w:tc>
        <w:tc>
          <w:tcPr>
            <w:tcW w:w="1559" w:type="dxa"/>
            <w:hideMark/>
          </w:tcPr>
          <w:p w14:paraId="570A1F78" w14:textId="77777777" w:rsidR="00F92648" w:rsidRPr="00616968" w:rsidRDefault="00F92648" w:rsidP="00616968">
            <w:r w:rsidRPr="00616968">
              <w:t>7</w:t>
            </w:r>
          </w:p>
        </w:tc>
        <w:tc>
          <w:tcPr>
            <w:tcW w:w="1560" w:type="dxa"/>
            <w:hideMark/>
          </w:tcPr>
          <w:p w14:paraId="3A662818" w14:textId="77777777" w:rsidR="00F92648" w:rsidRPr="00616968" w:rsidRDefault="00F92648" w:rsidP="00616968">
            <w:r w:rsidRPr="00616968">
              <w:t>243</w:t>
            </w:r>
          </w:p>
        </w:tc>
        <w:tc>
          <w:tcPr>
            <w:tcW w:w="1701" w:type="dxa"/>
            <w:hideMark/>
          </w:tcPr>
          <w:p w14:paraId="7C1CF0F7" w14:textId="77777777" w:rsidR="00F92648" w:rsidRPr="00616968" w:rsidRDefault="00F92648" w:rsidP="00616968">
            <w:r w:rsidRPr="00616968">
              <w:t>243</w:t>
            </w:r>
          </w:p>
        </w:tc>
      </w:tr>
      <w:tr w:rsidR="00B96045" w:rsidRPr="00616968" w14:paraId="34010042" w14:textId="77777777" w:rsidTr="00794BD8">
        <w:trPr>
          <w:trHeight w:val="645"/>
        </w:trPr>
        <w:tc>
          <w:tcPr>
            <w:tcW w:w="476" w:type="dxa"/>
            <w:hideMark/>
          </w:tcPr>
          <w:p w14:paraId="460CE84C" w14:textId="77777777" w:rsidR="00F92648" w:rsidRPr="00616968" w:rsidRDefault="00F92648" w:rsidP="00616968">
            <w:r w:rsidRPr="00616968">
              <w:t>4</w:t>
            </w:r>
          </w:p>
        </w:tc>
        <w:tc>
          <w:tcPr>
            <w:tcW w:w="1504" w:type="dxa"/>
            <w:vMerge/>
            <w:hideMark/>
          </w:tcPr>
          <w:p w14:paraId="78387E41" w14:textId="77777777" w:rsidR="00F92648" w:rsidRPr="00616968" w:rsidRDefault="00F92648" w:rsidP="00616968"/>
        </w:tc>
        <w:tc>
          <w:tcPr>
            <w:tcW w:w="1559" w:type="dxa"/>
            <w:hideMark/>
          </w:tcPr>
          <w:p w14:paraId="2A506ADE" w14:textId="77777777" w:rsidR="00F92648" w:rsidRPr="00616968" w:rsidRDefault="00F92648" w:rsidP="00616968">
            <w:r w:rsidRPr="00616968">
              <w:t>Волховский РЭС</w:t>
            </w:r>
          </w:p>
        </w:tc>
        <w:tc>
          <w:tcPr>
            <w:tcW w:w="992" w:type="dxa"/>
            <w:hideMark/>
          </w:tcPr>
          <w:p w14:paraId="6A2085D0" w14:textId="77777777" w:rsidR="00F92648" w:rsidRPr="00616968" w:rsidRDefault="00F92648" w:rsidP="00616968">
            <w:r w:rsidRPr="00616968">
              <w:t>-</w:t>
            </w:r>
          </w:p>
        </w:tc>
        <w:tc>
          <w:tcPr>
            <w:tcW w:w="1129" w:type="dxa"/>
            <w:hideMark/>
          </w:tcPr>
          <w:p w14:paraId="7CBA5B1E" w14:textId="77777777" w:rsidR="00F92648" w:rsidRPr="00616968" w:rsidRDefault="00F92648" w:rsidP="00616968">
            <w:r w:rsidRPr="00616968">
              <w:t>10/0,6</w:t>
            </w:r>
          </w:p>
        </w:tc>
        <w:tc>
          <w:tcPr>
            <w:tcW w:w="1564" w:type="dxa"/>
            <w:hideMark/>
          </w:tcPr>
          <w:p w14:paraId="144696F2" w14:textId="77777777" w:rsidR="00F92648" w:rsidRPr="00616968" w:rsidRDefault="00F92648" w:rsidP="00616968">
            <w:r w:rsidRPr="00616968">
              <w:t>Т-1</w:t>
            </w:r>
          </w:p>
        </w:tc>
        <w:tc>
          <w:tcPr>
            <w:tcW w:w="7939" w:type="dxa"/>
            <w:gridSpan w:val="5"/>
            <w:hideMark/>
          </w:tcPr>
          <w:p w14:paraId="73197DEE" w14:textId="77777777" w:rsidR="00F92648" w:rsidRPr="00616968" w:rsidRDefault="00F92648" w:rsidP="00616968">
            <w:pPr>
              <w:jc w:val="center"/>
            </w:pPr>
            <w:r w:rsidRPr="00616968">
              <w:t>нет данных</w:t>
            </w:r>
          </w:p>
        </w:tc>
      </w:tr>
      <w:tr w:rsidR="00B96045" w:rsidRPr="00616968" w14:paraId="113C4D45" w14:textId="77777777" w:rsidTr="00794BD8">
        <w:trPr>
          <w:trHeight w:val="330"/>
        </w:trPr>
        <w:tc>
          <w:tcPr>
            <w:tcW w:w="7224" w:type="dxa"/>
            <w:gridSpan w:val="6"/>
            <w:hideMark/>
          </w:tcPr>
          <w:p w14:paraId="2573B3ED" w14:textId="77777777" w:rsidR="00F92648" w:rsidRPr="00616968" w:rsidRDefault="00F92648" w:rsidP="00616968">
            <w:pPr>
              <w:jc w:val="right"/>
            </w:pPr>
            <w:r w:rsidRPr="00616968">
              <w:t xml:space="preserve">Всего </w:t>
            </w:r>
          </w:p>
        </w:tc>
        <w:tc>
          <w:tcPr>
            <w:tcW w:w="1515" w:type="dxa"/>
            <w:hideMark/>
          </w:tcPr>
          <w:p w14:paraId="62CA5DAB" w14:textId="77777777" w:rsidR="00F92648" w:rsidRPr="00616968" w:rsidRDefault="00F92648" w:rsidP="00616968">
            <w:r w:rsidRPr="00616968">
              <w:t>600</w:t>
            </w:r>
          </w:p>
        </w:tc>
        <w:tc>
          <w:tcPr>
            <w:tcW w:w="1604" w:type="dxa"/>
            <w:hideMark/>
          </w:tcPr>
          <w:p w14:paraId="08784968" w14:textId="77777777" w:rsidR="00F92648" w:rsidRPr="00616968" w:rsidRDefault="00F92648" w:rsidP="00616968">
            <w:r w:rsidRPr="00616968">
              <w:t>600</w:t>
            </w:r>
          </w:p>
        </w:tc>
        <w:tc>
          <w:tcPr>
            <w:tcW w:w="1559" w:type="dxa"/>
            <w:hideMark/>
          </w:tcPr>
          <w:p w14:paraId="09A4DDEC" w14:textId="77777777" w:rsidR="00F92648" w:rsidRPr="00616968" w:rsidRDefault="00F92648" w:rsidP="00616968">
            <w:r w:rsidRPr="00616968">
              <w:t>153</w:t>
            </w:r>
          </w:p>
        </w:tc>
        <w:tc>
          <w:tcPr>
            <w:tcW w:w="1560" w:type="dxa"/>
            <w:hideMark/>
          </w:tcPr>
          <w:p w14:paraId="14E2509F" w14:textId="77777777" w:rsidR="00F92648" w:rsidRPr="00616968" w:rsidRDefault="00F92648" w:rsidP="00616968">
            <w:r w:rsidRPr="00616968">
              <w:t>447</w:t>
            </w:r>
          </w:p>
        </w:tc>
        <w:tc>
          <w:tcPr>
            <w:tcW w:w="1701" w:type="dxa"/>
            <w:hideMark/>
          </w:tcPr>
          <w:p w14:paraId="493BABD8" w14:textId="77777777" w:rsidR="00F92648" w:rsidRPr="00616968" w:rsidRDefault="00F92648" w:rsidP="00616968">
            <w:r w:rsidRPr="00616968">
              <w:t>437</w:t>
            </w:r>
          </w:p>
        </w:tc>
      </w:tr>
      <w:tr w:rsidR="00B96045" w:rsidRPr="00616968" w14:paraId="7622D4F7" w14:textId="77777777" w:rsidTr="00794BD8">
        <w:trPr>
          <w:trHeight w:val="645"/>
        </w:trPr>
        <w:tc>
          <w:tcPr>
            <w:tcW w:w="476" w:type="dxa"/>
            <w:hideMark/>
          </w:tcPr>
          <w:p w14:paraId="516D14B3" w14:textId="77777777" w:rsidR="00F92648" w:rsidRPr="00616968" w:rsidRDefault="00F92648" w:rsidP="00616968">
            <w:r w:rsidRPr="00616968">
              <w:t>5</w:t>
            </w:r>
          </w:p>
        </w:tc>
        <w:tc>
          <w:tcPr>
            <w:tcW w:w="1504" w:type="dxa"/>
            <w:hideMark/>
          </w:tcPr>
          <w:p w14:paraId="60BFFF8D" w14:textId="77777777" w:rsidR="00F92648" w:rsidRPr="00616968" w:rsidRDefault="00F92648" w:rsidP="00616968">
            <w:r w:rsidRPr="00616968">
              <w:t>дер. Волосово</w:t>
            </w:r>
          </w:p>
        </w:tc>
        <w:tc>
          <w:tcPr>
            <w:tcW w:w="1559" w:type="dxa"/>
            <w:hideMark/>
          </w:tcPr>
          <w:p w14:paraId="40BBACF9" w14:textId="77777777" w:rsidR="00F92648" w:rsidRPr="00616968" w:rsidRDefault="00F92648" w:rsidP="00616968">
            <w:r w:rsidRPr="00616968">
              <w:t>Волховский РЭС</w:t>
            </w:r>
          </w:p>
        </w:tc>
        <w:tc>
          <w:tcPr>
            <w:tcW w:w="992" w:type="dxa"/>
            <w:hideMark/>
          </w:tcPr>
          <w:p w14:paraId="7AE7A3BF" w14:textId="77777777" w:rsidR="00F92648" w:rsidRPr="00616968" w:rsidRDefault="00F92648" w:rsidP="00616968">
            <w:r w:rsidRPr="00616968">
              <w:t>160</w:t>
            </w:r>
          </w:p>
        </w:tc>
        <w:tc>
          <w:tcPr>
            <w:tcW w:w="1129" w:type="dxa"/>
            <w:hideMark/>
          </w:tcPr>
          <w:p w14:paraId="2381C7AE" w14:textId="77777777" w:rsidR="00F92648" w:rsidRPr="00616968" w:rsidRDefault="00F92648" w:rsidP="00616968">
            <w:r w:rsidRPr="00616968">
              <w:t>10/0,4</w:t>
            </w:r>
          </w:p>
        </w:tc>
        <w:tc>
          <w:tcPr>
            <w:tcW w:w="1564" w:type="dxa"/>
            <w:hideMark/>
          </w:tcPr>
          <w:p w14:paraId="44D62A43" w14:textId="77777777" w:rsidR="00F92648" w:rsidRPr="00616968" w:rsidRDefault="00F92648" w:rsidP="00616968">
            <w:r w:rsidRPr="00616968">
              <w:t>Т-1</w:t>
            </w:r>
          </w:p>
        </w:tc>
        <w:tc>
          <w:tcPr>
            <w:tcW w:w="1515" w:type="dxa"/>
            <w:hideMark/>
          </w:tcPr>
          <w:p w14:paraId="67203430" w14:textId="77777777" w:rsidR="00F92648" w:rsidRPr="00616968" w:rsidRDefault="00F92648" w:rsidP="00616968">
            <w:r w:rsidRPr="00616968">
              <w:t>100</w:t>
            </w:r>
          </w:p>
        </w:tc>
        <w:tc>
          <w:tcPr>
            <w:tcW w:w="1604" w:type="dxa"/>
            <w:hideMark/>
          </w:tcPr>
          <w:p w14:paraId="597F0C33" w14:textId="77777777" w:rsidR="00F92648" w:rsidRPr="00616968" w:rsidRDefault="00F92648" w:rsidP="00616968">
            <w:r w:rsidRPr="00616968">
              <w:t>100</w:t>
            </w:r>
          </w:p>
        </w:tc>
        <w:tc>
          <w:tcPr>
            <w:tcW w:w="1559" w:type="dxa"/>
            <w:hideMark/>
          </w:tcPr>
          <w:p w14:paraId="7A03D68B" w14:textId="77777777" w:rsidR="00F92648" w:rsidRPr="00616968" w:rsidRDefault="00F92648" w:rsidP="00616968">
            <w:r w:rsidRPr="00616968">
              <w:t>17</w:t>
            </w:r>
          </w:p>
        </w:tc>
        <w:tc>
          <w:tcPr>
            <w:tcW w:w="1560" w:type="dxa"/>
            <w:hideMark/>
          </w:tcPr>
          <w:p w14:paraId="004A806C" w14:textId="77777777" w:rsidR="00F92648" w:rsidRPr="00616968" w:rsidRDefault="00F92648" w:rsidP="00616968">
            <w:r w:rsidRPr="00616968">
              <w:t>83</w:t>
            </w:r>
          </w:p>
        </w:tc>
        <w:tc>
          <w:tcPr>
            <w:tcW w:w="1701" w:type="dxa"/>
            <w:hideMark/>
          </w:tcPr>
          <w:p w14:paraId="452D4E54" w14:textId="77777777" w:rsidR="00F92648" w:rsidRPr="00616968" w:rsidRDefault="00F92648" w:rsidP="00616968">
            <w:r w:rsidRPr="00616968">
              <w:t>73</w:t>
            </w:r>
          </w:p>
        </w:tc>
      </w:tr>
      <w:tr w:rsidR="00B96045" w:rsidRPr="00616968" w14:paraId="4B67A070" w14:textId="77777777" w:rsidTr="00794BD8">
        <w:trPr>
          <w:trHeight w:val="330"/>
        </w:trPr>
        <w:tc>
          <w:tcPr>
            <w:tcW w:w="7224" w:type="dxa"/>
            <w:gridSpan w:val="6"/>
            <w:hideMark/>
          </w:tcPr>
          <w:p w14:paraId="3150F7E6" w14:textId="77777777" w:rsidR="00F92648" w:rsidRPr="00616968" w:rsidRDefault="00F92648" w:rsidP="00616968">
            <w:pPr>
              <w:jc w:val="right"/>
            </w:pPr>
            <w:r w:rsidRPr="00616968">
              <w:t xml:space="preserve">Всего </w:t>
            </w:r>
          </w:p>
        </w:tc>
        <w:tc>
          <w:tcPr>
            <w:tcW w:w="1515" w:type="dxa"/>
            <w:hideMark/>
          </w:tcPr>
          <w:p w14:paraId="0A430940" w14:textId="77777777" w:rsidR="00F92648" w:rsidRPr="00616968" w:rsidRDefault="00F92648" w:rsidP="00616968">
            <w:r w:rsidRPr="00616968">
              <w:t>100</w:t>
            </w:r>
          </w:p>
        </w:tc>
        <w:tc>
          <w:tcPr>
            <w:tcW w:w="1604" w:type="dxa"/>
            <w:hideMark/>
          </w:tcPr>
          <w:p w14:paraId="48C695CB" w14:textId="77777777" w:rsidR="00F92648" w:rsidRPr="00616968" w:rsidRDefault="00F92648" w:rsidP="00616968">
            <w:r w:rsidRPr="00616968">
              <w:t>100</w:t>
            </w:r>
          </w:p>
        </w:tc>
        <w:tc>
          <w:tcPr>
            <w:tcW w:w="1559" w:type="dxa"/>
            <w:hideMark/>
          </w:tcPr>
          <w:p w14:paraId="056D79C5" w14:textId="77777777" w:rsidR="00F92648" w:rsidRPr="00616968" w:rsidRDefault="00F92648" w:rsidP="00616968">
            <w:r w:rsidRPr="00616968">
              <w:t>17</w:t>
            </w:r>
          </w:p>
        </w:tc>
        <w:tc>
          <w:tcPr>
            <w:tcW w:w="1560" w:type="dxa"/>
            <w:hideMark/>
          </w:tcPr>
          <w:p w14:paraId="53E5390E" w14:textId="77777777" w:rsidR="00F92648" w:rsidRPr="00616968" w:rsidRDefault="00F92648" w:rsidP="00616968">
            <w:r w:rsidRPr="00616968">
              <w:t>83</w:t>
            </w:r>
          </w:p>
        </w:tc>
        <w:tc>
          <w:tcPr>
            <w:tcW w:w="1701" w:type="dxa"/>
            <w:hideMark/>
          </w:tcPr>
          <w:p w14:paraId="1BCABAA9" w14:textId="77777777" w:rsidR="00F92648" w:rsidRPr="00616968" w:rsidRDefault="00F92648" w:rsidP="00616968">
            <w:r w:rsidRPr="00616968">
              <w:t>73</w:t>
            </w:r>
          </w:p>
        </w:tc>
      </w:tr>
      <w:tr w:rsidR="00B96045" w:rsidRPr="00616968" w14:paraId="116F4619" w14:textId="77777777" w:rsidTr="00794BD8">
        <w:trPr>
          <w:trHeight w:val="645"/>
        </w:trPr>
        <w:tc>
          <w:tcPr>
            <w:tcW w:w="476" w:type="dxa"/>
            <w:hideMark/>
          </w:tcPr>
          <w:p w14:paraId="6182C79F" w14:textId="77777777" w:rsidR="00F92648" w:rsidRPr="00616968" w:rsidRDefault="00F92648" w:rsidP="00616968">
            <w:r w:rsidRPr="00616968">
              <w:t>6</w:t>
            </w:r>
          </w:p>
        </w:tc>
        <w:tc>
          <w:tcPr>
            <w:tcW w:w="1504" w:type="dxa"/>
            <w:vMerge w:val="restart"/>
            <w:hideMark/>
          </w:tcPr>
          <w:p w14:paraId="7130FDEB" w14:textId="77777777" w:rsidR="00F92648" w:rsidRPr="00616968" w:rsidRDefault="00F92648" w:rsidP="00616968">
            <w:r w:rsidRPr="00616968">
              <w:t>дер. Вороново</w:t>
            </w:r>
          </w:p>
        </w:tc>
        <w:tc>
          <w:tcPr>
            <w:tcW w:w="1559" w:type="dxa"/>
            <w:hideMark/>
          </w:tcPr>
          <w:p w14:paraId="7F8A146E" w14:textId="77777777" w:rsidR="00F92648" w:rsidRPr="00616968" w:rsidRDefault="00F92648" w:rsidP="00616968">
            <w:r w:rsidRPr="00616968">
              <w:t>Волховский РЭС</w:t>
            </w:r>
          </w:p>
        </w:tc>
        <w:tc>
          <w:tcPr>
            <w:tcW w:w="992" w:type="dxa"/>
            <w:hideMark/>
          </w:tcPr>
          <w:p w14:paraId="6F3ECE19" w14:textId="77777777" w:rsidR="00F92648" w:rsidRPr="00616968" w:rsidRDefault="00F92648" w:rsidP="00616968">
            <w:r w:rsidRPr="00616968">
              <w:t>469</w:t>
            </w:r>
          </w:p>
        </w:tc>
        <w:tc>
          <w:tcPr>
            <w:tcW w:w="1129" w:type="dxa"/>
            <w:hideMark/>
          </w:tcPr>
          <w:p w14:paraId="577584F3" w14:textId="77777777" w:rsidR="00F92648" w:rsidRPr="00616968" w:rsidRDefault="00F92648" w:rsidP="00616968">
            <w:r w:rsidRPr="00616968">
              <w:t>10/0,4</w:t>
            </w:r>
          </w:p>
        </w:tc>
        <w:tc>
          <w:tcPr>
            <w:tcW w:w="1564" w:type="dxa"/>
            <w:hideMark/>
          </w:tcPr>
          <w:p w14:paraId="527A3F75" w14:textId="77777777" w:rsidR="00F92648" w:rsidRPr="00616968" w:rsidRDefault="00F92648" w:rsidP="00616968">
            <w:r w:rsidRPr="00616968">
              <w:t>Т-1</w:t>
            </w:r>
          </w:p>
        </w:tc>
        <w:tc>
          <w:tcPr>
            <w:tcW w:w="1515" w:type="dxa"/>
            <w:hideMark/>
          </w:tcPr>
          <w:p w14:paraId="36E15BE6" w14:textId="77777777" w:rsidR="00F92648" w:rsidRPr="00616968" w:rsidRDefault="00F92648" w:rsidP="00616968">
            <w:r w:rsidRPr="00616968">
              <w:t>160</w:t>
            </w:r>
          </w:p>
        </w:tc>
        <w:tc>
          <w:tcPr>
            <w:tcW w:w="1604" w:type="dxa"/>
            <w:hideMark/>
          </w:tcPr>
          <w:p w14:paraId="7E8F4BB6" w14:textId="77777777" w:rsidR="00F92648" w:rsidRPr="00616968" w:rsidRDefault="00F92648" w:rsidP="00616968">
            <w:r w:rsidRPr="00616968">
              <w:t>160</w:t>
            </w:r>
          </w:p>
        </w:tc>
        <w:tc>
          <w:tcPr>
            <w:tcW w:w="1559" w:type="dxa"/>
            <w:hideMark/>
          </w:tcPr>
          <w:p w14:paraId="5A58780E" w14:textId="77777777" w:rsidR="00F92648" w:rsidRPr="00616968" w:rsidRDefault="00F92648" w:rsidP="00616968">
            <w:r w:rsidRPr="00616968">
              <w:t>68</w:t>
            </w:r>
          </w:p>
        </w:tc>
        <w:tc>
          <w:tcPr>
            <w:tcW w:w="1560" w:type="dxa"/>
            <w:hideMark/>
          </w:tcPr>
          <w:p w14:paraId="0F02A381" w14:textId="77777777" w:rsidR="00F92648" w:rsidRPr="00616968" w:rsidRDefault="00F92648" w:rsidP="00616968">
            <w:r w:rsidRPr="00616968">
              <w:t>92</w:t>
            </w:r>
          </w:p>
        </w:tc>
        <w:tc>
          <w:tcPr>
            <w:tcW w:w="1701" w:type="dxa"/>
            <w:hideMark/>
          </w:tcPr>
          <w:p w14:paraId="73474D59" w14:textId="77777777" w:rsidR="00F92648" w:rsidRPr="00616968" w:rsidRDefault="00F92648" w:rsidP="00616968">
            <w:r w:rsidRPr="00616968">
              <w:t>92</w:t>
            </w:r>
          </w:p>
        </w:tc>
      </w:tr>
      <w:tr w:rsidR="00B96045" w:rsidRPr="00616968" w14:paraId="2E4D004F" w14:textId="77777777" w:rsidTr="00794BD8">
        <w:trPr>
          <w:trHeight w:val="645"/>
        </w:trPr>
        <w:tc>
          <w:tcPr>
            <w:tcW w:w="476" w:type="dxa"/>
            <w:hideMark/>
          </w:tcPr>
          <w:p w14:paraId="74E0DCCF" w14:textId="77777777" w:rsidR="00F92648" w:rsidRPr="00616968" w:rsidRDefault="00F92648" w:rsidP="00616968">
            <w:r w:rsidRPr="00616968">
              <w:t>7</w:t>
            </w:r>
          </w:p>
        </w:tc>
        <w:tc>
          <w:tcPr>
            <w:tcW w:w="1504" w:type="dxa"/>
            <w:vMerge/>
            <w:hideMark/>
          </w:tcPr>
          <w:p w14:paraId="7183E616" w14:textId="77777777" w:rsidR="00F92648" w:rsidRPr="00616968" w:rsidRDefault="00F92648" w:rsidP="00616968"/>
        </w:tc>
        <w:tc>
          <w:tcPr>
            <w:tcW w:w="1559" w:type="dxa"/>
            <w:hideMark/>
          </w:tcPr>
          <w:p w14:paraId="6C1EC19E" w14:textId="77777777" w:rsidR="00F92648" w:rsidRPr="00616968" w:rsidRDefault="00F92648" w:rsidP="00616968">
            <w:r w:rsidRPr="00616968">
              <w:t>Волховский РЭС</w:t>
            </w:r>
          </w:p>
        </w:tc>
        <w:tc>
          <w:tcPr>
            <w:tcW w:w="992" w:type="dxa"/>
            <w:hideMark/>
          </w:tcPr>
          <w:p w14:paraId="72F6AC54" w14:textId="77777777" w:rsidR="00F92648" w:rsidRPr="00616968" w:rsidRDefault="00F92648" w:rsidP="00616968">
            <w:r w:rsidRPr="00616968">
              <w:t>156</w:t>
            </w:r>
          </w:p>
        </w:tc>
        <w:tc>
          <w:tcPr>
            <w:tcW w:w="1129" w:type="dxa"/>
            <w:hideMark/>
          </w:tcPr>
          <w:p w14:paraId="7C3DFBF0" w14:textId="77777777" w:rsidR="00F92648" w:rsidRPr="00616968" w:rsidRDefault="00F92648" w:rsidP="00616968">
            <w:r w:rsidRPr="00616968">
              <w:t>10/0,4</w:t>
            </w:r>
          </w:p>
        </w:tc>
        <w:tc>
          <w:tcPr>
            <w:tcW w:w="1564" w:type="dxa"/>
            <w:hideMark/>
          </w:tcPr>
          <w:p w14:paraId="70F715E7" w14:textId="77777777" w:rsidR="00F92648" w:rsidRPr="00616968" w:rsidRDefault="00F92648" w:rsidP="00616968">
            <w:r w:rsidRPr="00616968">
              <w:t>Т-1</w:t>
            </w:r>
          </w:p>
        </w:tc>
        <w:tc>
          <w:tcPr>
            <w:tcW w:w="1515" w:type="dxa"/>
            <w:hideMark/>
          </w:tcPr>
          <w:p w14:paraId="52103887" w14:textId="77777777" w:rsidR="00F92648" w:rsidRPr="00616968" w:rsidRDefault="00F92648" w:rsidP="00616968">
            <w:r w:rsidRPr="00616968">
              <w:t>400</w:t>
            </w:r>
          </w:p>
        </w:tc>
        <w:tc>
          <w:tcPr>
            <w:tcW w:w="1604" w:type="dxa"/>
            <w:hideMark/>
          </w:tcPr>
          <w:p w14:paraId="53556563" w14:textId="77777777" w:rsidR="00F92648" w:rsidRPr="00616968" w:rsidRDefault="00F92648" w:rsidP="00616968">
            <w:r w:rsidRPr="00616968">
              <w:t>400</w:t>
            </w:r>
          </w:p>
        </w:tc>
        <w:tc>
          <w:tcPr>
            <w:tcW w:w="1559" w:type="dxa"/>
            <w:hideMark/>
          </w:tcPr>
          <w:p w14:paraId="0E1F78B6" w14:textId="77777777" w:rsidR="00F92648" w:rsidRPr="00616968" w:rsidRDefault="00F92648" w:rsidP="00616968">
            <w:r w:rsidRPr="00616968">
              <w:t>72</w:t>
            </w:r>
          </w:p>
        </w:tc>
        <w:tc>
          <w:tcPr>
            <w:tcW w:w="1560" w:type="dxa"/>
            <w:hideMark/>
          </w:tcPr>
          <w:p w14:paraId="68668740" w14:textId="77777777" w:rsidR="00F92648" w:rsidRPr="00616968" w:rsidRDefault="00F92648" w:rsidP="00616968">
            <w:r w:rsidRPr="00616968">
              <w:t>328</w:t>
            </w:r>
          </w:p>
        </w:tc>
        <w:tc>
          <w:tcPr>
            <w:tcW w:w="1701" w:type="dxa"/>
            <w:hideMark/>
          </w:tcPr>
          <w:p w14:paraId="405F97BD" w14:textId="77777777" w:rsidR="00F92648" w:rsidRPr="00616968" w:rsidRDefault="00F92648" w:rsidP="00616968">
            <w:r w:rsidRPr="00616968">
              <w:t>328</w:t>
            </w:r>
          </w:p>
        </w:tc>
      </w:tr>
      <w:tr w:rsidR="00B96045" w:rsidRPr="00616968" w14:paraId="4DD8EEA5" w14:textId="77777777" w:rsidTr="00794BD8">
        <w:trPr>
          <w:trHeight w:val="645"/>
        </w:trPr>
        <w:tc>
          <w:tcPr>
            <w:tcW w:w="476" w:type="dxa"/>
            <w:hideMark/>
          </w:tcPr>
          <w:p w14:paraId="5B119796" w14:textId="77777777" w:rsidR="00F92648" w:rsidRPr="00616968" w:rsidRDefault="00F92648" w:rsidP="00616968">
            <w:r w:rsidRPr="00616968">
              <w:lastRenderedPageBreak/>
              <w:t>8</w:t>
            </w:r>
          </w:p>
        </w:tc>
        <w:tc>
          <w:tcPr>
            <w:tcW w:w="1504" w:type="dxa"/>
            <w:vMerge/>
            <w:hideMark/>
          </w:tcPr>
          <w:p w14:paraId="4CF13ADF" w14:textId="77777777" w:rsidR="00F92648" w:rsidRPr="00616968" w:rsidRDefault="00F92648" w:rsidP="00616968"/>
        </w:tc>
        <w:tc>
          <w:tcPr>
            <w:tcW w:w="1559" w:type="dxa"/>
            <w:hideMark/>
          </w:tcPr>
          <w:p w14:paraId="5D6C4DA2" w14:textId="77777777" w:rsidR="00F92648" w:rsidRPr="00616968" w:rsidRDefault="00F92648" w:rsidP="00616968">
            <w:r w:rsidRPr="00616968">
              <w:t>Волховский РЭС</w:t>
            </w:r>
          </w:p>
        </w:tc>
        <w:tc>
          <w:tcPr>
            <w:tcW w:w="992" w:type="dxa"/>
            <w:hideMark/>
          </w:tcPr>
          <w:p w14:paraId="1EEB2AC7" w14:textId="77777777" w:rsidR="00F92648" w:rsidRPr="00616968" w:rsidRDefault="00F92648" w:rsidP="00616968">
            <w:r w:rsidRPr="00616968">
              <w:t>413</w:t>
            </w:r>
          </w:p>
        </w:tc>
        <w:tc>
          <w:tcPr>
            <w:tcW w:w="1129" w:type="dxa"/>
            <w:hideMark/>
          </w:tcPr>
          <w:p w14:paraId="3ED4CF7D" w14:textId="77777777" w:rsidR="00F92648" w:rsidRPr="00616968" w:rsidRDefault="00F92648" w:rsidP="00616968">
            <w:r w:rsidRPr="00616968">
              <w:t>10/0,4</w:t>
            </w:r>
          </w:p>
        </w:tc>
        <w:tc>
          <w:tcPr>
            <w:tcW w:w="1564" w:type="dxa"/>
            <w:hideMark/>
          </w:tcPr>
          <w:p w14:paraId="0528B4EC" w14:textId="77777777" w:rsidR="00F92648" w:rsidRPr="00616968" w:rsidRDefault="00F92648" w:rsidP="00616968">
            <w:r w:rsidRPr="00616968">
              <w:t>Т-1</w:t>
            </w:r>
          </w:p>
        </w:tc>
        <w:tc>
          <w:tcPr>
            <w:tcW w:w="1515" w:type="dxa"/>
            <w:hideMark/>
          </w:tcPr>
          <w:p w14:paraId="05B1724B" w14:textId="77777777" w:rsidR="00F92648" w:rsidRPr="00616968" w:rsidRDefault="00F92648" w:rsidP="00616968">
            <w:r w:rsidRPr="00616968">
              <w:t>63</w:t>
            </w:r>
          </w:p>
        </w:tc>
        <w:tc>
          <w:tcPr>
            <w:tcW w:w="1604" w:type="dxa"/>
            <w:hideMark/>
          </w:tcPr>
          <w:p w14:paraId="037A4F56" w14:textId="77777777" w:rsidR="00F92648" w:rsidRPr="00616968" w:rsidRDefault="00F92648" w:rsidP="00616968">
            <w:r w:rsidRPr="00616968">
              <w:t>63</w:t>
            </w:r>
          </w:p>
        </w:tc>
        <w:tc>
          <w:tcPr>
            <w:tcW w:w="1559" w:type="dxa"/>
            <w:hideMark/>
          </w:tcPr>
          <w:p w14:paraId="0642508A" w14:textId="77777777" w:rsidR="00F92648" w:rsidRPr="00616968" w:rsidRDefault="00F92648" w:rsidP="00616968">
            <w:r w:rsidRPr="00616968">
              <w:t>30</w:t>
            </w:r>
          </w:p>
        </w:tc>
        <w:tc>
          <w:tcPr>
            <w:tcW w:w="1560" w:type="dxa"/>
            <w:hideMark/>
          </w:tcPr>
          <w:p w14:paraId="39187DBF" w14:textId="77777777" w:rsidR="00F92648" w:rsidRPr="00616968" w:rsidRDefault="00F92648" w:rsidP="00616968">
            <w:r w:rsidRPr="00616968">
              <w:t>33</w:t>
            </w:r>
          </w:p>
        </w:tc>
        <w:tc>
          <w:tcPr>
            <w:tcW w:w="1701" w:type="dxa"/>
            <w:hideMark/>
          </w:tcPr>
          <w:p w14:paraId="7B9CEA64" w14:textId="77777777" w:rsidR="00F92648" w:rsidRPr="00616968" w:rsidRDefault="00F92648" w:rsidP="00616968">
            <w:r w:rsidRPr="00616968">
              <w:t>33</w:t>
            </w:r>
          </w:p>
        </w:tc>
      </w:tr>
      <w:tr w:rsidR="00B96045" w:rsidRPr="00616968" w14:paraId="49B352F1" w14:textId="77777777" w:rsidTr="00794BD8">
        <w:trPr>
          <w:trHeight w:val="645"/>
        </w:trPr>
        <w:tc>
          <w:tcPr>
            <w:tcW w:w="476" w:type="dxa"/>
            <w:hideMark/>
          </w:tcPr>
          <w:p w14:paraId="16481493" w14:textId="77777777" w:rsidR="00F92648" w:rsidRPr="00616968" w:rsidRDefault="00F92648" w:rsidP="00616968">
            <w:r w:rsidRPr="00616968">
              <w:t>9</w:t>
            </w:r>
          </w:p>
        </w:tc>
        <w:tc>
          <w:tcPr>
            <w:tcW w:w="1504" w:type="dxa"/>
            <w:vMerge/>
            <w:hideMark/>
          </w:tcPr>
          <w:p w14:paraId="6649FCB4" w14:textId="77777777" w:rsidR="00F92648" w:rsidRPr="00616968" w:rsidRDefault="00F92648" w:rsidP="00616968"/>
        </w:tc>
        <w:tc>
          <w:tcPr>
            <w:tcW w:w="1559" w:type="dxa"/>
            <w:hideMark/>
          </w:tcPr>
          <w:p w14:paraId="3F707329" w14:textId="77777777" w:rsidR="00F92648" w:rsidRPr="00616968" w:rsidRDefault="00F92648" w:rsidP="00616968">
            <w:r w:rsidRPr="00616968">
              <w:t>Волховский РЭС</w:t>
            </w:r>
          </w:p>
        </w:tc>
        <w:tc>
          <w:tcPr>
            <w:tcW w:w="992" w:type="dxa"/>
            <w:hideMark/>
          </w:tcPr>
          <w:p w14:paraId="57FEC9B4" w14:textId="77777777" w:rsidR="00F92648" w:rsidRPr="00616968" w:rsidRDefault="00F92648" w:rsidP="00616968">
            <w:r w:rsidRPr="00616968">
              <w:t>164</w:t>
            </w:r>
          </w:p>
        </w:tc>
        <w:tc>
          <w:tcPr>
            <w:tcW w:w="1129" w:type="dxa"/>
            <w:hideMark/>
          </w:tcPr>
          <w:p w14:paraId="648CE81D" w14:textId="77777777" w:rsidR="00F92648" w:rsidRPr="00616968" w:rsidRDefault="00F92648" w:rsidP="00616968">
            <w:r w:rsidRPr="00616968">
              <w:t>10/0,4</w:t>
            </w:r>
          </w:p>
        </w:tc>
        <w:tc>
          <w:tcPr>
            <w:tcW w:w="1564" w:type="dxa"/>
            <w:hideMark/>
          </w:tcPr>
          <w:p w14:paraId="0CB185B1" w14:textId="77777777" w:rsidR="00F92648" w:rsidRPr="00616968" w:rsidRDefault="00F92648" w:rsidP="00616968">
            <w:r w:rsidRPr="00616968">
              <w:t>Т-1</w:t>
            </w:r>
          </w:p>
        </w:tc>
        <w:tc>
          <w:tcPr>
            <w:tcW w:w="1515" w:type="dxa"/>
            <w:hideMark/>
          </w:tcPr>
          <w:p w14:paraId="11629306" w14:textId="77777777" w:rsidR="00F92648" w:rsidRPr="00616968" w:rsidRDefault="00F92648" w:rsidP="00616968">
            <w:r w:rsidRPr="00616968">
              <w:t>250</w:t>
            </w:r>
          </w:p>
        </w:tc>
        <w:tc>
          <w:tcPr>
            <w:tcW w:w="1604" w:type="dxa"/>
            <w:hideMark/>
          </w:tcPr>
          <w:p w14:paraId="0DAEF7BE" w14:textId="77777777" w:rsidR="00F92648" w:rsidRPr="00616968" w:rsidRDefault="00F92648" w:rsidP="00616968">
            <w:r w:rsidRPr="00616968">
              <w:t>250</w:t>
            </w:r>
          </w:p>
        </w:tc>
        <w:tc>
          <w:tcPr>
            <w:tcW w:w="1559" w:type="dxa"/>
            <w:hideMark/>
          </w:tcPr>
          <w:p w14:paraId="0C62EE19" w14:textId="77777777" w:rsidR="00F92648" w:rsidRPr="00616968" w:rsidRDefault="00F92648" w:rsidP="00616968">
            <w:r w:rsidRPr="00616968">
              <w:t>220</w:t>
            </w:r>
          </w:p>
        </w:tc>
        <w:tc>
          <w:tcPr>
            <w:tcW w:w="1560" w:type="dxa"/>
            <w:hideMark/>
          </w:tcPr>
          <w:p w14:paraId="4A54DFCA" w14:textId="77777777" w:rsidR="00F92648" w:rsidRPr="00616968" w:rsidRDefault="00F92648" w:rsidP="00616968">
            <w:r w:rsidRPr="00616968">
              <w:t>30</w:t>
            </w:r>
          </w:p>
        </w:tc>
        <w:tc>
          <w:tcPr>
            <w:tcW w:w="1701" w:type="dxa"/>
            <w:hideMark/>
          </w:tcPr>
          <w:p w14:paraId="351A36C1" w14:textId="77777777" w:rsidR="00F92648" w:rsidRPr="00616968" w:rsidRDefault="00F92648" w:rsidP="00616968">
            <w:r w:rsidRPr="00616968">
              <w:t>18</w:t>
            </w:r>
          </w:p>
        </w:tc>
      </w:tr>
      <w:tr w:rsidR="00B96045" w:rsidRPr="00616968" w14:paraId="0AA461F6" w14:textId="77777777" w:rsidTr="00794BD8">
        <w:trPr>
          <w:trHeight w:val="645"/>
        </w:trPr>
        <w:tc>
          <w:tcPr>
            <w:tcW w:w="476" w:type="dxa"/>
            <w:hideMark/>
          </w:tcPr>
          <w:p w14:paraId="7F81D6AA" w14:textId="77777777" w:rsidR="00F92648" w:rsidRPr="00616968" w:rsidRDefault="00F92648" w:rsidP="00616968">
            <w:r w:rsidRPr="00616968">
              <w:t>10</w:t>
            </w:r>
          </w:p>
        </w:tc>
        <w:tc>
          <w:tcPr>
            <w:tcW w:w="1504" w:type="dxa"/>
            <w:vMerge/>
            <w:hideMark/>
          </w:tcPr>
          <w:p w14:paraId="33154646" w14:textId="77777777" w:rsidR="00F92648" w:rsidRPr="00616968" w:rsidRDefault="00F92648" w:rsidP="00616968"/>
        </w:tc>
        <w:tc>
          <w:tcPr>
            <w:tcW w:w="1559" w:type="dxa"/>
            <w:hideMark/>
          </w:tcPr>
          <w:p w14:paraId="5235B17D" w14:textId="77777777" w:rsidR="00F92648" w:rsidRPr="00616968" w:rsidRDefault="00F92648" w:rsidP="00616968">
            <w:r w:rsidRPr="00616968">
              <w:t>Волховский РЭС</w:t>
            </w:r>
          </w:p>
        </w:tc>
        <w:tc>
          <w:tcPr>
            <w:tcW w:w="992" w:type="dxa"/>
            <w:hideMark/>
          </w:tcPr>
          <w:p w14:paraId="70E6DBE1" w14:textId="77777777" w:rsidR="00F92648" w:rsidRPr="00616968" w:rsidRDefault="00F92648" w:rsidP="00616968">
            <w:r w:rsidRPr="00616968">
              <w:t>180</w:t>
            </w:r>
          </w:p>
        </w:tc>
        <w:tc>
          <w:tcPr>
            <w:tcW w:w="1129" w:type="dxa"/>
            <w:hideMark/>
          </w:tcPr>
          <w:p w14:paraId="638E2DEA" w14:textId="77777777" w:rsidR="00F92648" w:rsidRPr="00616968" w:rsidRDefault="00F92648" w:rsidP="00616968">
            <w:r w:rsidRPr="00616968">
              <w:t>10/0,4</w:t>
            </w:r>
          </w:p>
        </w:tc>
        <w:tc>
          <w:tcPr>
            <w:tcW w:w="1564" w:type="dxa"/>
            <w:hideMark/>
          </w:tcPr>
          <w:p w14:paraId="6084487E" w14:textId="77777777" w:rsidR="00F92648" w:rsidRPr="00616968" w:rsidRDefault="00F92648" w:rsidP="00616968">
            <w:r w:rsidRPr="00616968">
              <w:t>Т-1</w:t>
            </w:r>
          </w:p>
        </w:tc>
        <w:tc>
          <w:tcPr>
            <w:tcW w:w="1515" w:type="dxa"/>
            <w:hideMark/>
          </w:tcPr>
          <w:p w14:paraId="4DDDE57C" w14:textId="77777777" w:rsidR="00F92648" w:rsidRPr="00616968" w:rsidRDefault="00F92648" w:rsidP="00616968">
            <w:r w:rsidRPr="00616968">
              <w:t>250</w:t>
            </w:r>
          </w:p>
        </w:tc>
        <w:tc>
          <w:tcPr>
            <w:tcW w:w="1604" w:type="dxa"/>
            <w:hideMark/>
          </w:tcPr>
          <w:p w14:paraId="54B9AC79" w14:textId="77777777" w:rsidR="00F92648" w:rsidRPr="00616968" w:rsidRDefault="00F92648" w:rsidP="00616968">
            <w:r w:rsidRPr="00616968">
              <w:t>250</w:t>
            </w:r>
          </w:p>
        </w:tc>
        <w:tc>
          <w:tcPr>
            <w:tcW w:w="1559" w:type="dxa"/>
            <w:hideMark/>
          </w:tcPr>
          <w:p w14:paraId="721A8368" w14:textId="77777777" w:rsidR="00F92648" w:rsidRPr="00616968" w:rsidRDefault="00F92648" w:rsidP="00616968">
            <w:r w:rsidRPr="00616968">
              <w:t>53</w:t>
            </w:r>
          </w:p>
        </w:tc>
        <w:tc>
          <w:tcPr>
            <w:tcW w:w="1560" w:type="dxa"/>
            <w:hideMark/>
          </w:tcPr>
          <w:p w14:paraId="7E302ABB" w14:textId="77777777" w:rsidR="00F92648" w:rsidRPr="00616968" w:rsidRDefault="00F92648" w:rsidP="00616968">
            <w:r w:rsidRPr="00616968">
              <w:t>197</w:t>
            </w:r>
          </w:p>
        </w:tc>
        <w:tc>
          <w:tcPr>
            <w:tcW w:w="1701" w:type="dxa"/>
            <w:hideMark/>
          </w:tcPr>
          <w:p w14:paraId="18E4552D" w14:textId="77777777" w:rsidR="00F92648" w:rsidRPr="00616968" w:rsidRDefault="00F92648" w:rsidP="00616968">
            <w:r w:rsidRPr="00616968">
              <w:t>197</w:t>
            </w:r>
          </w:p>
        </w:tc>
      </w:tr>
      <w:tr w:rsidR="00B96045" w:rsidRPr="00616968" w14:paraId="7340D9C4" w14:textId="77777777" w:rsidTr="00794BD8">
        <w:trPr>
          <w:trHeight w:val="645"/>
        </w:trPr>
        <w:tc>
          <w:tcPr>
            <w:tcW w:w="476" w:type="dxa"/>
            <w:hideMark/>
          </w:tcPr>
          <w:p w14:paraId="5F4EE033" w14:textId="77777777" w:rsidR="00F92648" w:rsidRPr="00616968" w:rsidRDefault="00F92648" w:rsidP="00616968">
            <w:r w:rsidRPr="00616968">
              <w:t>11</w:t>
            </w:r>
          </w:p>
        </w:tc>
        <w:tc>
          <w:tcPr>
            <w:tcW w:w="1504" w:type="dxa"/>
            <w:vMerge/>
            <w:hideMark/>
          </w:tcPr>
          <w:p w14:paraId="6FFBE974" w14:textId="77777777" w:rsidR="00F92648" w:rsidRPr="00616968" w:rsidRDefault="00F92648" w:rsidP="00616968"/>
        </w:tc>
        <w:tc>
          <w:tcPr>
            <w:tcW w:w="1559" w:type="dxa"/>
            <w:hideMark/>
          </w:tcPr>
          <w:p w14:paraId="2E37FAAE" w14:textId="77777777" w:rsidR="00F92648" w:rsidRPr="00616968" w:rsidRDefault="00F92648" w:rsidP="00616968">
            <w:r w:rsidRPr="00616968">
              <w:t>Волховский РЭС</w:t>
            </w:r>
          </w:p>
        </w:tc>
        <w:tc>
          <w:tcPr>
            <w:tcW w:w="992" w:type="dxa"/>
            <w:hideMark/>
          </w:tcPr>
          <w:p w14:paraId="3498C2A6" w14:textId="77777777" w:rsidR="00F92648" w:rsidRPr="00616968" w:rsidRDefault="00F92648" w:rsidP="00616968">
            <w:r w:rsidRPr="00616968">
              <w:t>472</w:t>
            </w:r>
          </w:p>
        </w:tc>
        <w:tc>
          <w:tcPr>
            <w:tcW w:w="1129" w:type="dxa"/>
            <w:hideMark/>
          </w:tcPr>
          <w:p w14:paraId="6370212F" w14:textId="77777777" w:rsidR="00F92648" w:rsidRPr="00616968" w:rsidRDefault="00F92648" w:rsidP="00616968">
            <w:r w:rsidRPr="00616968">
              <w:t>10/0,4</w:t>
            </w:r>
          </w:p>
        </w:tc>
        <w:tc>
          <w:tcPr>
            <w:tcW w:w="1564" w:type="dxa"/>
            <w:hideMark/>
          </w:tcPr>
          <w:p w14:paraId="5FB601D5" w14:textId="77777777" w:rsidR="00F92648" w:rsidRPr="00616968" w:rsidRDefault="00F92648" w:rsidP="00616968">
            <w:r w:rsidRPr="00616968">
              <w:t>Т-1</w:t>
            </w:r>
          </w:p>
        </w:tc>
        <w:tc>
          <w:tcPr>
            <w:tcW w:w="1515" w:type="dxa"/>
            <w:hideMark/>
          </w:tcPr>
          <w:p w14:paraId="64712896" w14:textId="77777777" w:rsidR="00F92648" w:rsidRPr="00616968" w:rsidRDefault="00F92648" w:rsidP="00616968">
            <w:r w:rsidRPr="00616968">
              <w:t>160</w:t>
            </w:r>
          </w:p>
        </w:tc>
        <w:tc>
          <w:tcPr>
            <w:tcW w:w="1604" w:type="dxa"/>
            <w:hideMark/>
          </w:tcPr>
          <w:p w14:paraId="642EE505" w14:textId="77777777" w:rsidR="00F92648" w:rsidRPr="00616968" w:rsidRDefault="00F92648" w:rsidP="00616968">
            <w:r w:rsidRPr="00616968">
              <w:t>160</w:t>
            </w:r>
          </w:p>
        </w:tc>
        <w:tc>
          <w:tcPr>
            <w:tcW w:w="1559" w:type="dxa"/>
            <w:hideMark/>
          </w:tcPr>
          <w:p w14:paraId="7614EB8C" w14:textId="77777777" w:rsidR="00F92648" w:rsidRPr="00616968" w:rsidRDefault="00F92648" w:rsidP="00616968">
            <w:r w:rsidRPr="00616968">
              <w:t>76</w:t>
            </w:r>
          </w:p>
        </w:tc>
        <w:tc>
          <w:tcPr>
            <w:tcW w:w="1560" w:type="dxa"/>
            <w:hideMark/>
          </w:tcPr>
          <w:p w14:paraId="1B9D47EE" w14:textId="77777777" w:rsidR="00F92648" w:rsidRPr="00616968" w:rsidRDefault="00F92648" w:rsidP="00616968">
            <w:r w:rsidRPr="00616968">
              <w:t>84</w:t>
            </w:r>
          </w:p>
        </w:tc>
        <w:tc>
          <w:tcPr>
            <w:tcW w:w="1701" w:type="dxa"/>
            <w:hideMark/>
          </w:tcPr>
          <w:p w14:paraId="7BDD48DA" w14:textId="77777777" w:rsidR="00F92648" w:rsidRPr="00616968" w:rsidRDefault="00F92648" w:rsidP="00616968">
            <w:r w:rsidRPr="00616968">
              <w:t>74</w:t>
            </w:r>
          </w:p>
        </w:tc>
      </w:tr>
      <w:tr w:rsidR="00B96045" w:rsidRPr="00616968" w14:paraId="0D18AC26" w14:textId="77777777" w:rsidTr="00794BD8">
        <w:trPr>
          <w:trHeight w:val="330"/>
        </w:trPr>
        <w:tc>
          <w:tcPr>
            <w:tcW w:w="7224" w:type="dxa"/>
            <w:gridSpan w:val="6"/>
            <w:hideMark/>
          </w:tcPr>
          <w:p w14:paraId="19EF16BD" w14:textId="77777777" w:rsidR="00F92648" w:rsidRPr="00616968" w:rsidRDefault="00F92648" w:rsidP="00616968">
            <w:pPr>
              <w:jc w:val="right"/>
            </w:pPr>
            <w:r w:rsidRPr="00616968">
              <w:t>Всего</w:t>
            </w:r>
          </w:p>
        </w:tc>
        <w:tc>
          <w:tcPr>
            <w:tcW w:w="1515" w:type="dxa"/>
            <w:hideMark/>
          </w:tcPr>
          <w:p w14:paraId="0447FEBF" w14:textId="77777777" w:rsidR="00F92648" w:rsidRPr="00616968" w:rsidRDefault="00F92648" w:rsidP="00616968">
            <w:r w:rsidRPr="00616968">
              <w:t>1283</w:t>
            </w:r>
          </w:p>
        </w:tc>
        <w:tc>
          <w:tcPr>
            <w:tcW w:w="1604" w:type="dxa"/>
            <w:hideMark/>
          </w:tcPr>
          <w:p w14:paraId="59048DB2" w14:textId="77777777" w:rsidR="00F92648" w:rsidRPr="00616968" w:rsidRDefault="00F92648" w:rsidP="00616968">
            <w:r w:rsidRPr="00616968">
              <w:t>1283</w:t>
            </w:r>
          </w:p>
        </w:tc>
        <w:tc>
          <w:tcPr>
            <w:tcW w:w="1559" w:type="dxa"/>
            <w:hideMark/>
          </w:tcPr>
          <w:p w14:paraId="1EBCDB3B" w14:textId="77777777" w:rsidR="00F92648" w:rsidRPr="00616968" w:rsidRDefault="00F92648" w:rsidP="00616968">
            <w:r w:rsidRPr="00616968">
              <w:t>519</w:t>
            </w:r>
          </w:p>
        </w:tc>
        <w:tc>
          <w:tcPr>
            <w:tcW w:w="1560" w:type="dxa"/>
            <w:hideMark/>
          </w:tcPr>
          <w:p w14:paraId="4E3319AF" w14:textId="77777777" w:rsidR="00F92648" w:rsidRPr="00616968" w:rsidRDefault="00F92648" w:rsidP="00616968">
            <w:r w:rsidRPr="00616968">
              <w:t>764</w:t>
            </w:r>
          </w:p>
        </w:tc>
        <w:tc>
          <w:tcPr>
            <w:tcW w:w="1701" w:type="dxa"/>
            <w:hideMark/>
          </w:tcPr>
          <w:p w14:paraId="196D31B5" w14:textId="77777777" w:rsidR="00F92648" w:rsidRPr="00616968" w:rsidRDefault="00F92648" w:rsidP="00616968">
            <w:r w:rsidRPr="00616968">
              <w:t>742</w:t>
            </w:r>
          </w:p>
        </w:tc>
      </w:tr>
      <w:tr w:rsidR="00B96045" w:rsidRPr="00616968" w14:paraId="1D064D6B" w14:textId="77777777" w:rsidTr="00794BD8">
        <w:trPr>
          <w:trHeight w:val="645"/>
        </w:trPr>
        <w:tc>
          <w:tcPr>
            <w:tcW w:w="476" w:type="dxa"/>
            <w:hideMark/>
          </w:tcPr>
          <w:p w14:paraId="0690D48C" w14:textId="77777777" w:rsidR="00F92648" w:rsidRPr="00616968" w:rsidRDefault="00F92648" w:rsidP="00616968">
            <w:r w:rsidRPr="00616968">
              <w:t>12</w:t>
            </w:r>
          </w:p>
        </w:tc>
        <w:tc>
          <w:tcPr>
            <w:tcW w:w="1504" w:type="dxa"/>
            <w:vMerge w:val="restart"/>
            <w:hideMark/>
          </w:tcPr>
          <w:p w14:paraId="7D36AECF" w14:textId="77777777" w:rsidR="00F92648" w:rsidRPr="00616968" w:rsidRDefault="00F92648" w:rsidP="00616968">
            <w:r w:rsidRPr="00616968">
              <w:t>дер. Горное Ёлохово</w:t>
            </w:r>
          </w:p>
        </w:tc>
        <w:tc>
          <w:tcPr>
            <w:tcW w:w="1559" w:type="dxa"/>
            <w:hideMark/>
          </w:tcPr>
          <w:p w14:paraId="35DD44FE" w14:textId="77777777" w:rsidR="00F92648" w:rsidRPr="00616968" w:rsidRDefault="00F92648" w:rsidP="00616968">
            <w:r w:rsidRPr="00616968">
              <w:t>Волховский РЭС</w:t>
            </w:r>
          </w:p>
        </w:tc>
        <w:tc>
          <w:tcPr>
            <w:tcW w:w="992" w:type="dxa"/>
            <w:hideMark/>
          </w:tcPr>
          <w:p w14:paraId="04AC9F9D" w14:textId="77777777" w:rsidR="00F92648" w:rsidRPr="00616968" w:rsidRDefault="00F92648" w:rsidP="00616968">
            <w:r w:rsidRPr="00616968">
              <w:t>1153</w:t>
            </w:r>
          </w:p>
        </w:tc>
        <w:tc>
          <w:tcPr>
            <w:tcW w:w="1129" w:type="dxa"/>
            <w:hideMark/>
          </w:tcPr>
          <w:p w14:paraId="6D740D9E" w14:textId="77777777" w:rsidR="00F92648" w:rsidRPr="00616968" w:rsidRDefault="00F92648" w:rsidP="00616968">
            <w:r w:rsidRPr="00616968">
              <w:t>10/0,4</w:t>
            </w:r>
          </w:p>
        </w:tc>
        <w:tc>
          <w:tcPr>
            <w:tcW w:w="1564" w:type="dxa"/>
            <w:hideMark/>
          </w:tcPr>
          <w:p w14:paraId="183B6076" w14:textId="77777777" w:rsidR="00F92648" w:rsidRPr="00616968" w:rsidRDefault="00F92648" w:rsidP="00616968">
            <w:r w:rsidRPr="00616968">
              <w:t>Т-1</w:t>
            </w:r>
          </w:p>
        </w:tc>
        <w:tc>
          <w:tcPr>
            <w:tcW w:w="1515" w:type="dxa"/>
            <w:hideMark/>
          </w:tcPr>
          <w:p w14:paraId="38F03E4C" w14:textId="77777777" w:rsidR="00F92648" w:rsidRPr="00616968" w:rsidRDefault="00F92648" w:rsidP="00616968">
            <w:r w:rsidRPr="00616968">
              <w:t>160</w:t>
            </w:r>
          </w:p>
        </w:tc>
        <w:tc>
          <w:tcPr>
            <w:tcW w:w="1604" w:type="dxa"/>
            <w:hideMark/>
          </w:tcPr>
          <w:p w14:paraId="7392C29F" w14:textId="77777777" w:rsidR="00F92648" w:rsidRPr="00616968" w:rsidRDefault="00F92648" w:rsidP="00616968">
            <w:r w:rsidRPr="00616968">
              <w:t>160</w:t>
            </w:r>
          </w:p>
        </w:tc>
        <w:tc>
          <w:tcPr>
            <w:tcW w:w="1559" w:type="dxa"/>
            <w:hideMark/>
          </w:tcPr>
          <w:p w14:paraId="604145DF" w14:textId="77777777" w:rsidR="00F92648" w:rsidRPr="00616968" w:rsidRDefault="00F92648" w:rsidP="00616968">
            <w:r w:rsidRPr="00616968">
              <w:t>30</w:t>
            </w:r>
          </w:p>
        </w:tc>
        <w:tc>
          <w:tcPr>
            <w:tcW w:w="1560" w:type="dxa"/>
            <w:hideMark/>
          </w:tcPr>
          <w:p w14:paraId="43225C72" w14:textId="77777777" w:rsidR="00F92648" w:rsidRPr="00616968" w:rsidRDefault="00F92648" w:rsidP="00616968">
            <w:r w:rsidRPr="00616968">
              <w:t>130</w:t>
            </w:r>
          </w:p>
        </w:tc>
        <w:tc>
          <w:tcPr>
            <w:tcW w:w="1701" w:type="dxa"/>
            <w:hideMark/>
          </w:tcPr>
          <w:p w14:paraId="1841527D" w14:textId="77777777" w:rsidR="00F92648" w:rsidRPr="00616968" w:rsidRDefault="00F92648" w:rsidP="00616968">
            <w:r w:rsidRPr="00616968">
              <w:t>130</w:t>
            </w:r>
          </w:p>
        </w:tc>
      </w:tr>
      <w:tr w:rsidR="00B96045" w:rsidRPr="00616968" w14:paraId="15E5DBA3" w14:textId="77777777" w:rsidTr="00794BD8">
        <w:trPr>
          <w:trHeight w:val="645"/>
        </w:trPr>
        <w:tc>
          <w:tcPr>
            <w:tcW w:w="476" w:type="dxa"/>
            <w:hideMark/>
          </w:tcPr>
          <w:p w14:paraId="15D4CAB4" w14:textId="77777777" w:rsidR="00F92648" w:rsidRPr="00616968" w:rsidRDefault="00F92648" w:rsidP="00616968">
            <w:r w:rsidRPr="00616968">
              <w:t>13</w:t>
            </w:r>
          </w:p>
        </w:tc>
        <w:tc>
          <w:tcPr>
            <w:tcW w:w="1504" w:type="dxa"/>
            <w:vMerge/>
            <w:hideMark/>
          </w:tcPr>
          <w:p w14:paraId="1F712426" w14:textId="77777777" w:rsidR="00F92648" w:rsidRPr="00616968" w:rsidRDefault="00F92648" w:rsidP="00616968"/>
        </w:tc>
        <w:tc>
          <w:tcPr>
            <w:tcW w:w="1559" w:type="dxa"/>
            <w:hideMark/>
          </w:tcPr>
          <w:p w14:paraId="52848797" w14:textId="77777777" w:rsidR="00F92648" w:rsidRPr="00616968" w:rsidRDefault="00F92648" w:rsidP="00616968">
            <w:r w:rsidRPr="00616968">
              <w:t>Волховский РЭС</w:t>
            </w:r>
          </w:p>
        </w:tc>
        <w:tc>
          <w:tcPr>
            <w:tcW w:w="992" w:type="dxa"/>
            <w:hideMark/>
          </w:tcPr>
          <w:p w14:paraId="41529821" w14:textId="77777777" w:rsidR="00F92648" w:rsidRPr="00616968" w:rsidRDefault="00F92648" w:rsidP="00616968">
            <w:r w:rsidRPr="00616968">
              <w:t>153</w:t>
            </w:r>
          </w:p>
        </w:tc>
        <w:tc>
          <w:tcPr>
            <w:tcW w:w="1129" w:type="dxa"/>
            <w:hideMark/>
          </w:tcPr>
          <w:p w14:paraId="18A2EF86" w14:textId="77777777" w:rsidR="00F92648" w:rsidRPr="00616968" w:rsidRDefault="00F92648" w:rsidP="00616968">
            <w:r w:rsidRPr="00616968">
              <w:t>10/0,4</w:t>
            </w:r>
          </w:p>
        </w:tc>
        <w:tc>
          <w:tcPr>
            <w:tcW w:w="1564" w:type="dxa"/>
            <w:hideMark/>
          </w:tcPr>
          <w:p w14:paraId="3DCBB0BC" w14:textId="77777777" w:rsidR="00F92648" w:rsidRPr="00616968" w:rsidRDefault="00F92648" w:rsidP="00616968">
            <w:r w:rsidRPr="00616968">
              <w:t>Т-1</w:t>
            </w:r>
          </w:p>
        </w:tc>
        <w:tc>
          <w:tcPr>
            <w:tcW w:w="1515" w:type="dxa"/>
            <w:hideMark/>
          </w:tcPr>
          <w:p w14:paraId="4A47F9F5" w14:textId="77777777" w:rsidR="00F92648" w:rsidRPr="00616968" w:rsidRDefault="00F92648" w:rsidP="00616968">
            <w:r w:rsidRPr="00616968">
              <w:t>40</w:t>
            </w:r>
          </w:p>
        </w:tc>
        <w:tc>
          <w:tcPr>
            <w:tcW w:w="1604" w:type="dxa"/>
            <w:hideMark/>
          </w:tcPr>
          <w:p w14:paraId="464D07CA" w14:textId="77777777" w:rsidR="00F92648" w:rsidRPr="00616968" w:rsidRDefault="00F92648" w:rsidP="00616968">
            <w:r w:rsidRPr="00616968">
              <w:t>40</w:t>
            </w:r>
          </w:p>
        </w:tc>
        <w:tc>
          <w:tcPr>
            <w:tcW w:w="1559" w:type="dxa"/>
            <w:hideMark/>
          </w:tcPr>
          <w:p w14:paraId="1430BDC8" w14:textId="77777777" w:rsidR="00F92648" w:rsidRPr="00616968" w:rsidRDefault="00F92648" w:rsidP="00616968">
            <w:r w:rsidRPr="00616968">
              <w:t>40</w:t>
            </w:r>
          </w:p>
        </w:tc>
        <w:tc>
          <w:tcPr>
            <w:tcW w:w="1560" w:type="dxa"/>
            <w:hideMark/>
          </w:tcPr>
          <w:p w14:paraId="2CED5CA0" w14:textId="77777777" w:rsidR="00F92648" w:rsidRPr="00616968" w:rsidRDefault="00F92648" w:rsidP="00616968">
            <w:r w:rsidRPr="00616968">
              <w:t>0</w:t>
            </w:r>
          </w:p>
        </w:tc>
        <w:tc>
          <w:tcPr>
            <w:tcW w:w="1701" w:type="dxa"/>
            <w:hideMark/>
          </w:tcPr>
          <w:p w14:paraId="29073E18" w14:textId="77777777" w:rsidR="00F92648" w:rsidRPr="00616968" w:rsidRDefault="00F92648" w:rsidP="00616968">
            <w:r w:rsidRPr="00616968">
              <w:t>0</w:t>
            </w:r>
          </w:p>
        </w:tc>
      </w:tr>
      <w:tr w:rsidR="00B96045" w:rsidRPr="00616968" w14:paraId="1E5EF5D2" w14:textId="77777777" w:rsidTr="00794BD8">
        <w:trPr>
          <w:trHeight w:val="330"/>
        </w:trPr>
        <w:tc>
          <w:tcPr>
            <w:tcW w:w="7224" w:type="dxa"/>
            <w:gridSpan w:val="6"/>
            <w:hideMark/>
          </w:tcPr>
          <w:p w14:paraId="2E27C98B" w14:textId="77777777" w:rsidR="00F92648" w:rsidRPr="00616968" w:rsidRDefault="00F92648" w:rsidP="00616968">
            <w:pPr>
              <w:jc w:val="right"/>
            </w:pPr>
            <w:r w:rsidRPr="00616968">
              <w:t>Всего</w:t>
            </w:r>
          </w:p>
        </w:tc>
        <w:tc>
          <w:tcPr>
            <w:tcW w:w="1515" w:type="dxa"/>
            <w:hideMark/>
          </w:tcPr>
          <w:p w14:paraId="476B9E5B" w14:textId="77777777" w:rsidR="00F92648" w:rsidRPr="00616968" w:rsidRDefault="00F92648" w:rsidP="00616968">
            <w:r w:rsidRPr="00616968">
              <w:t>200</w:t>
            </w:r>
          </w:p>
        </w:tc>
        <w:tc>
          <w:tcPr>
            <w:tcW w:w="1604" w:type="dxa"/>
            <w:hideMark/>
          </w:tcPr>
          <w:p w14:paraId="06A6E021" w14:textId="77777777" w:rsidR="00F92648" w:rsidRPr="00616968" w:rsidRDefault="00F92648" w:rsidP="00616968">
            <w:r w:rsidRPr="00616968">
              <w:t>200</w:t>
            </w:r>
          </w:p>
        </w:tc>
        <w:tc>
          <w:tcPr>
            <w:tcW w:w="1559" w:type="dxa"/>
            <w:hideMark/>
          </w:tcPr>
          <w:p w14:paraId="4AF10803" w14:textId="77777777" w:rsidR="00F92648" w:rsidRPr="00616968" w:rsidRDefault="00F92648" w:rsidP="00616968">
            <w:r w:rsidRPr="00616968">
              <w:t>70</w:t>
            </w:r>
          </w:p>
        </w:tc>
        <w:tc>
          <w:tcPr>
            <w:tcW w:w="1560" w:type="dxa"/>
            <w:hideMark/>
          </w:tcPr>
          <w:p w14:paraId="1BCD3382" w14:textId="77777777" w:rsidR="00F92648" w:rsidRPr="00616968" w:rsidRDefault="00F92648" w:rsidP="00616968">
            <w:r w:rsidRPr="00616968">
              <w:t>130</w:t>
            </w:r>
          </w:p>
        </w:tc>
        <w:tc>
          <w:tcPr>
            <w:tcW w:w="1701" w:type="dxa"/>
            <w:hideMark/>
          </w:tcPr>
          <w:p w14:paraId="2A3DC297" w14:textId="77777777" w:rsidR="00F92648" w:rsidRPr="00616968" w:rsidRDefault="00F92648" w:rsidP="00616968">
            <w:r w:rsidRPr="00616968">
              <w:t>130</w:t>
            </w:r>
          </w:p>
        </w:tc>
      </w:tr>
      <w:tr w:rsidR="00B96045" w:rsidRPr="00616968" w14:paraId="1200282D" w14:textId="77777777" w:rsidTr="00794BD8">
        <w:trPr>
          <w:trHeight w:val="645"/>
        </w:trPr>
        <w:tc>
          <w:tcPr>
            <w:tcW w:w="476" w:type="dxa"/>
            <w:hideMark/>
          </w:tcPr>
          <w:p w14:paraId="3C094066" w14:textId="77777777" w:rsidR="00F92648" w:rsidRPr="00616968" w:rsidRDefault="00F92648" w:rsidP="00616968">
            <w:r w:rsidRPr="00616968">
              <w:t>14</w:t>
            </w:r>
          </w:p>
        </w:tc>
        <w:tc>
          <w:tcPr>
            <w:tcW w:w="1504" w:type="dxa"/>
            <w:vMerge w:val="restart"/>
            <w:hideMark/>
          </w:tcPr>
          <w:p w14:paraId="49F84AFE" w14:textId="77777777" w:rsidR="00F92648" w:rsidRPr="00616968" w:rsidRDefault="00F92648" w:rsidP="00616968">
            <w:r w:rsidRPr="00616968">
              <w:t>дер. Заостровье</w:t>
            </w:r>
          </w:p>
        </w:tc>
        <w:tc>
          <w:tcPr>
            <w:tcW w:w="1559" w:type="dxa"/>
            <w:hideMark/>
          </w:tcPr>
          <w:p w14:paraId="5561C61E" w14:textId="77777777" w:rsidR="00F92648" w:rsidRPr="00616968" w:rsidRDefault="00F92648" w:rsidP="00616968">
            <w:r w:rsidRPr="00616968">
              <w:t>Волховский РЭС</w:t>
            </w:r>
          </w:p>
        </w:tc>
        <w:tc>
          <w:tcPr>
            <w:tcW w:w="992" w:type="dxa"/>
            <w:hideMark/>
          </w:tcPr>
          <w:p w14:paraId="22FA508E" w14:textId="77777777" w:rsidR="00F92648" w:rsidRPr="00616968" w:rsidRDefault="00F92648" w:rsidP="00616968">
            <w:r w:rsidRPr="00616968">
              <w:t>165</w:t>
            </w:r>
          </w:p>
        </w:tc>
        <w:tc>
          <w:tcPr>
            <w:tcW w:w="1129" w:type="dxa"/>
            <w:hideMark/>
          </w:tcPr>
          <w:p w14:paraId="77F12163" w14:textId="77777777" w:rsidR="00F92648" w:rsidRPr="00616968" w:rsidRDefault="00F92648" w:rsidP="00616968">
            <w:r w:rsidRPr="00616968">
              <w:t>10/0,4</w:t>
            </w:r>
          </w:p>
        </w:tc>
        <w:tc>
          <w:tcPr>
            <w:tcW w:w="1564" w:type="dxa"/>
            <w:hideMark/>
          </w:tcPr>
          <w:p w14:paraId="789ACFF1" w14:textId="77777777" w:rsidR="00F92648" w:rsidRPr="00616968" w:rsidRDefault="00F92648" w:rsidP="00616968">
            <w:r w:rsidRPr="00616968">
              <w:t>Т-1</w:t>
            </w:r>
          </w:p>
        </w:tc>
        <w:tc>
          <w:tcPr>
            <w:tcW w:w="1515" w:type="dxa"/>
            <w:hideMark/>
          </w:tcPr>
          <w:p w14:paraId="66284FDA" w14:textId="77777777" w:rsidR="00F92648" w:rsidRPr="00616968" w:rsidRDefault="00F92648" w:rsidP="00616968">
            <w:r w:rsidRPr="00616968">
              <w:t>100</w:t>
            </w:r>
          </w:p>
        </w:tc>
        <w:tc>
          <w:tcPr>
            <w:tcW w:w="1604" w:type="dxa"/>
            <w:hideMark/>
          </w:tcPr>
          <w:p w14:paraId="338C4F6A" w14:textId="77777777" w:rsidR="00F92648" w:rsidRPr="00616968" w:rsidRDefault="00F92648" w:rsidP="00616968">
            <w:r w:rsidRPr="00616968">
              <w:t>100</w:t>
            </w:r>
          </w:p>
        </w:tc>
        <w:tc>
          <w:tcPr>
            <w:tcW w:w="1559" w:type="dxa"/>
            <w:hideMark/>
          </w:tcPr>
          <w:p w14:paraId="28CF5A98" w14:textId="77777777" w:rsidR="00F92648" w:rsidRPr="00616968" w:rsidRDefault="00F92648" w:rsidP="00616968">
            <w:r w:rsidRPr="00616968">
              <w:t>80</w:t>
            </w:r>
          </w:p>
        </w:tc>
        <w:tc>
          <w:tcPr>
            <w:tcW w:w="1560" w:type="dxa"/>
            <w:hideMark/>
          </w:tcPr>
          <w:p w14:paraId="35D33ED4" w14:textId="77777777" w:rsidR="00F92648" w:rsidRPr="00616968" w:rsidRDefault="00F92648" w:rsidP="00616968">
            <w:r w:rsidRPr="00616968">
              <w:t>20</w:t>
            </w:r>
          </w:p>
        </w:tc>
        <w:tc>
          <w:tcPr>
            <w:tcW w:w="1701" w:type="dxa"/>
            <w:hideMark/>
          </w:tcPr>
          <w:p w14:paraId="041E1B0B" w14:textId="77777777" w:rsidR="00F92648" w:rsidRPr="00616968" w:rsidRDefault="00F92648" w:rsidP="00616968">
            <w:r w:rsidRPr="00616968">
              <w:t>20</w:t>
            </w:r>
          </w:p>
        </w:tc>
      </w:tr>
      <w:tr w:rsidR="00B96045" w:rsidRPr="00616968" w14:paraId="6AB580FD" w14:textId="77777777" w:rsidTr="00794BD8">
        <w:trPr>
          <w:trHeight w:val="645"/>
        </w:trPr>
        <w:tc>
          <w:tcPr>
            <w:tcW w:w="476" w:type="dxa"/>
            <w:hideMark/>
          </w:tcPr>
          <w:p w14:paraId="2B11FC26" w14:textId="77777777" w:rsidR="00F92648" w:rsidRPr="00616968" w:rsidRDefault="00F92648" w:rsidP="00616968">
            <w:r w:rsidRPr="00616968">
              <w:t>15</w:t>
            </w:r>
          </w:p>
        </w:tc>
        <w:tc>
          <w:tcPr>
            <w:tcW w:w="1504" w:type="dxa"/>
            <w:vMerge/>
            <w:hideMark/>
          </w:tcPr>
          <w:p w14:paraId="6C030150" w14:textId="77777777" w:rsidR="00F92648" w:rsidRPr="00616968" w:rsidRDefault="00F92648" w:rsidP="00616968"/>
        </w:tc>
        <w:tc>
          <w:tcPr>
            <w:tcW w:w="1559" w:type="dxa"/>
            <w:hideMark/>
          </w:tcPr>
          <w:p w14:paraId="4A564D27" w14:textId="77777777" w:rsidR="00F92648" w:rsidRPr="00616968" w:rsidRDefault="00F92648" w:rsidP="00616968">
            <w:r w:rsidRPr="00616968">
              <w:t>Волховский РЭС</w:t>
            </w:r>
          </w:p>
        </w:tc>
        <w:tc>
          <w:tcPr>
            <w:tcW w:w="992" w:type="dxa"/>
            <w:hideMark/>
          </w:tcPr>
          <w:p w14:paraId="6BDAAB01" w14:textId="77777777" w:rsidR="00F92648" w:rsidRPr="00616968" w:rsidRDefault="00F92648" w:rsidP="00616968">
            <w:r w:rsidRPr="00616968">
              <w:t>441</w:t>
            </w:r>
          </w:p>
        </w:tc>
        <w:tc>
          <w:tcPr>
            <w:tcW w:w="1129" w:type="dxa"/>
            <w:hideMark/>
          </w:tcPr>
          <w:p w14:paraId="3EDF3D66" w14:textId="77777777" w:rsidR="00F92648" w:rsidRPr="00616968" w:rsidRDefault="00F92648" w:rsidP="00616968">
            <w:r w:rsidRPr="00616968">
              <w:t>10/0,4</w:t>
            </w:r>
          </w:p>
        </w:tc>
        <w:tc>
          <w:tcPr>
            <w:tcW w:w="1564" w:type="dxa"/>
            <w:hideMark/>
          </w:tcPr>
          <w:p w14:paraId="15434B99" w14:textId="77777777" w:rsidR="00F92648" w:rsidRPr="00616968" w:rsidRDefault="00F92648" w:rsidP="00616968">
            <w:r w:rsidRPr="00616968">
              <w:t>Т-1</w:t>
            </w:r>
          </w:p>
        </w:tc>
        <w:tc>
          <w:tcPr>
            <w:tcW w:w="1515" w:type="dxa"/>
            <w:hideMark/>
          </w:tcPr>
          <w:p w14:paraId="51B7E261" w14:textId="77777777" w:rsidR="00F92648" w:rsidRPr="00616968" w:rsidRDefault="00F92648" w:rsidP="00616968">
            <w:r w:rsidRPr="00616968">
              <w:t>160</w:t>
            </w:r>
          </w:p>
        </w:tc>
        <w:tc>
          <w:tcPr>
            <w:tcW w:w="1604" w:type="dxa"/>
            <w:hideMark/>
          </w:tcPr>
          <w:p w14:paraId="16748D1D" w14:textId="77777777" w:rsidR="00F92648" w:rsidRPr="00616968" w:rsidRDefault="00F92648" w:rsidP="00616968">
            <w:r w:rsidRPr="00616968">
              <w:t>160</w:t>
            </w:r>
          </w:p>
        </w:tc>
        <w:tc>
          <w:tcPr>
            <w:tcW w:w="1559" w:type="dxa"/>
            <w:hideMark/>
          </w:tcPr>
          <w:p w14:paraId="10565E44" w14:textId="77777777" w:rsidR="00F92648" w:rsidRPr="00616968" w:rsidRDefault="00F92648" w:rsidP="00616968">
            <w:r w:rsidRPr="00616968">
              <w:t>9</w:t>
            </w:r>
          </w:p>
        </w:tc>
        <w:tc>
          <w:tcPr>
            <w:tcW w:w="1560" w:type="dxa"/>
            <w:hideMark/>
          </w:tcPr>
          <w:p w14:paraId="5C6B0A2D" w14:textId="77777777" w:rsidR="00F92648" w:rsidRPr="00616968" w:rsidRDefault="00F92648" w:rsidP="00616968">
            <w:r w:rsidRPr="00616968">
              <w:t>151</w:t>
            </w:r>
          </w:p>
        </w:tc>
        <w:tc>
          <w:tcPr>
            <w:tcW w:w="1701" w:type="dxa"/>
            <w:hideMark/>
          </w:tcPr>
          <w:p w14:paraId="11725863" w14:textId="77777777" w:rsidR="00F92648" w:rsidRPr="00616968" w:rsidRDefault="00F92648" w:rsidP="00616968">
            <w:r w:rsidRPr="00616968">
              <w:t>120</w:t>
            </w:r>
          </w:p>
        </w:tc>
      </w:tr>
      <w:tr w:rsidR="00B96045" w:rsidRPr="00616968" w14:paraId="66BF7E82" w14:textId="77777777" w:rsidTr="00794BD8">
        <w:trPr>
          <w:trHeight w:val="645"/>
        </w:trPr>
        <w:tc>
          <w:tcPr>
            <w:tcW w:w="476" w:type="dxa"/>
            <w:hideMark/>
          </w:tcPr>
          <w:p w14:paraId="50225E7F" w14:textId="77777777" w:rsidR="00F92648" w:rsidRPr="00616968" w:rsidRDefault="00F92648" w:rsidP="00616968">
            <w:r w:rsidRPr="00616968">
              <w:t>16</w:t>
            </w:r>
          </w:p>
        </w:tc>
        <w:tc>
          <w:tcPr>
            <w:tcW w:w="1504" w:type="dxa"/>
            <w:vMerge/>
            <w:hideMark/>
          </w:tcPr>
          <w:p w14:paraId="51902040" w14:textId="77777777" w:rsidR="00F92648" w:rsidRPr="00616968" w:rsidRDefault="00F92648" w:rsidP="00616968"/>
        </w:tc>
        <w:tc>
          <w:tcPr>
            <w:tcW w:w="1559" w:type="dxa"/>
            <w:hideMark/>
          </w:tcPr>
          <w:p w14:paraId="21322998" w14:textId="77777777" w:rsidR="00F92648" w:rsidRPr="00616968" w:rsidRDefault="00F92648" w:rsidP="00616968">
            <w:r w:rsidRPr="00616968">
              <w:t>Волховский РЭС</w:t>
            </w:r>
          </w:p>
        </w:tc>
        <w:tc>
          <w:tcPr>
            <w:tcW w:w="992" w:type="dxa"/>
            <w:hideMark/>
          </w:tcPr>
          <w:p w14:paraId="1C7266BE" w14:textId="77777777" w:rsidR="00F92648" w:rsidRPr="00616968" w:rsidRDefault="00F92648" w:rsidP="00616968">
            <w:r w:rsidRPr="00616968">
              <w:t>445</w:t>
            </w:r>
          </w:p>
        </w:tc>
        <w:tc>
          <w:tcPr>
            <w:tcW w:w="1129" w:type="dxa"/>
            <w:hideMark/>
          </w:tcPr>
          <w:p w14:paraId="6BDC352D" w14:textId="77777777" w:rsidR="00F92648" w:rsidRPr="00616968" w:rsidRDefault="00F92648" w:rsidP="00616968">
            <w:r w:rsidRPr="00616968">
              <w:t>10/0,4</w:t>
            </w:r>
          </w:p>
        </w:tc>
        <w:tc>
          <w:tcPr>
            <w:tcW w:w="1564" w:type="dxa"/>
            <w:hideMark/>
          </w:tcPr>
          <w:p w14:paraId="79F0FB5A" w14:textId="77777777" w:rsidR="00F92648" w:rsidRPr="00616968" w:rsidRDefault="00F92648" w:rsidP="00616968">
            <w:r w:rsidRPr="00616968">
              <w:t>Т-1</w:t>
            </w:r>
          </w:p>
        </w:tc>
        <w:tc>
          <w:tcPr>
            <w:tcW w:w="1515" w:type="dxa"/>
            <w:hideMark/>
          </w:tcPr>
          <w:p w14:paraId="2CE79D37" w14:textId="77777777" w:rsidR="00F92648" w:rsidRPr="00616968" w:rsidRDefault="00F92648" w:rsidP="00616968">
            <w:r w:rsidRPr="00616968">
              <w:t>250</w:t>
            </w:r>
          </w:p>
        </w:tc>
        <w:tc>
          <w:tcPr>
            <w:tcW w:w="1604" w:type="dxa"/>
            <w:hideMark/>
          </w:tcPr>
          <w:p w14:paraId="4C8701A6" w14:textId="77777777" w:rsidR="00F92648" w:rsidRPr="00616968" w:rsidRDefault="00F92648" w:rsidP="00616968">
            <w:r w:rsidRPr="00616968">
              <w:t>250</w:t>
            </w:r>
          </w:p>
        </w:tc>
        <w:tc>
          <w:tcPr>
            <w:tcW w:w="1559" w:type="dxa"/>
            <w:hideMark/>
          </w:tcPr>
          <w:p w14:paraId="72571FC2" w14:textId="77777777" w:rsidR="00F92648" w:rsidRPr="00616968" w:rsidRDefault="00F92648" w:rsidP="00616968">
            <w:r w:rsidRPr="00616968">
              <w:t>7</w:t>
            </w:r>
          </w:p>
        </w:tc>
        <w:tc>
          <w:tcPr>
            <w:tcW w:w="1560" w:type="dxa"/>
            <w:hideMark/>
          </w:tcPr>
          <w:p w14:paraId="136A493E" w14:textId="77777777" w:rsidR="00F92648" w:rsidRPr="00616968" w:rsidRDefault="00F92648" w:rsidP="00616968">
            <w:r w:rsidRPr="00616968">
              <w:t>243</w:t>
            </w:r>
          </w:p>
        </w:tc>
        <w:tc>
          <w:tcPr>
            <w:tcW w:w="1701" w:type="dxa"/>
            <w:hideMark/>
          </w:tcPr>
          <w:p w14:paraId="6F889B6C" w14:textId="77777777" w:rsidR="00F92648" w:rsidRPr="00616968" w:rsidRDefault="00F92648" w:rsidP="00616968">
            <w:r w:rsidRPr="00616968">
              <w:t>232</w:t>
            </w:r>
          </w:p>
        </w:tc>
      </w:tr>
      <w:tr w:rsidR="00B96045" w:rsidRPr="00616968" w14:paraId="52B9C984" w14:textId="77777777" w:rsidTr="00794BD8">
        <w:trPr>
          <w:trHeight w:val="330"/>
        </w:trPr>
        <w:tc>
          <w:tcPr>
            <w:tcW w:w="7224" w:type="dxa"/>
            <w:gridSpan w:val="6"/>
            <w:hideMark/>
          </w:tcPr>
          <w:p w14:paraId="5B65403B" w14:textId="77777777" w:rsidR="00F92648" w:rsidRPr="00616968" w:rsidRDefault="00F92648" w:rsidP="00616968">
            <w:pPr>
              <w:jc w:val="right"/>
            </w:pPr>
            <w:r w:rsidRPr="00616968">
              <w:t>Всего</w:t>
            </w:r>
          </w:p>
        </w:tc>
        <w:tc>
          <w:tcPr>
            <w:tcW w:w="1515" w:type="dxa"/>
            <w:hideMark/>
          </w:tcPr>
          <w:p w14:paraId="565DECB3" w14:textId="77777777" w:rsidR="00F92648" w:rsidRPr="00616968" w:rsidRDefault="00F92648" w:rsidP="00616968">
            <w:r w:rsidRPr="00616968">
              <w:t>510</w:t>
            </w:r>
          </w:p>
        </w:tc>
        <w:tc>
          <w:tcPr>
            <w:tcW w:w="1604" w:type="dxa"/>
            <w:hideMark/>
          </w:tcPr>
          <w:p w14:paraId="6C4E83FD" w14:textId="77777777" w:rsidR="00F92648" w:rsidRPr="00616968" w:rsidRDefault="00F92648" w:rsidP="00616968">
            <w:r w:rsidRPr="00616968">
              <w:t>510</w:t>
            </w:r>
          </w:p>
        </w:tc>
        <w:tc>
          <w:tcPr>
            <w:tcW w:w="1559" w:type="dxa"/>
            <w:hideMark/>
          </w:tcPr>
          <w:p w14:paraId="1B2A6F82" w14:textId="77777777" w:rsidR="00F92648" w:rsidRPr="00616968" w:rsidRDefault="00F92648" w:rsidP="00616968">
            <w:r w:rsidRPr="00616968">
              <w:t>96</w:t>
            </w:r>
          </w:p>
        </w:tc>
        <w:tc>
          <w:tcPr>
            <w:tcW w:w="1560" w:type="dxa"/>
            <w:hideMark/>
          </w:tcPr>
          <w:p w14:paraId="46048599" w14:textId="77777777" w:rsidR="00F92648" w:rsidRPr="00616968" w:rsidRDefault="00F92648" w:rsidP="00616968">
            <w:r w:rsidRPr="00616968">
              <w:t>414</w:t>
            </w:r>
          </w:p>
        </w:tc>
        <w:tc>
          <w:tcPr>
            <w:tcW w:w="1701" w:type="dxa"/>
            <w:hideMark/>
          </w:tcPr>
          <w:p w14:paraId="36862157" w14:textId="77777777" w:rsidR="00F92648" w:rsidRPr="00616968" w:rsidRDefault="00F92648" w:rsidP="00616968">
            <w:r w:rsidRPr="00616968">
              <w:t>372</w:t>
            </w:r>
          </w:p>
        </w:tc>
      </w:tr>
      <w:tr w:rsidR="00B96045" w:rsidRPr="00616968" w14:paraId="0E0F75F6" w14:textId="77777777" w:rsidTr="00794BD8">
        <w:trPr>
          <w:trHeight w:val="645"/>
        </w:trPr>
        <w:tc>
          <w:tcPr>
            <w:tcW w:w="476" w:type="dxa"/>
            <w:hideMark/>
          </w:tcPr>
          <w:p w14:paraId="3C74AEA9" w14:textId="77777777" w:rsidR="00F92648" w:rsidRPr="00616968" w:rsidRDefault="00F92648" w:rsidP="00616968">
            <w:r w:rsidRPr="00616968">
              <w:t>17</w:t>
            </w:r>
          </w:p>
        </w:tc>
        <w:tc>
          <w:tcPr>
            <w:tcW w:w="1504" w:type="dxa"/>
            <w:vMerge w:val="restart"/>
            <w:hideMark/>
          </w:tcPr>
          <w:p w14:paraId="635D5DD6" w14:textId="77777777" w:rsidR="00F92648" w:rsidRPr="00616968" w:rsidRDefault="00F92648" w:rsidP="00616968">
            <w:r w:rsidRPr="00616968">
              <w:t>дер. Кириково</w:t>
            </w:r>
          </w:p>
        </w:tc>
        <w:tc>
          <w:tcPr>
            <w:tcW w:w="1559" w:type="dxa"/>
            <w:hideMark/>
          </w:tcPr>
          <w:p w14:paraId="0FE5CFC9" w14:textId="77777777" w:rsidR="00F92648" w:rsidRPr="00616968" w:rsidRDefault="00F92648" w:rsidP="00616968">
            <w:r w:rsidRPr="00616968">
              <w:t>Волховский РЭС</w:t>
            </w:r>
          </w:p>
        </w:tc>
        <w:tc>
          <w:tcPr>
            <w:tcW w:w="992" w:type="dxa"/>
            <w:hideMark/>
          </w:tcPr>
          <w:p w14:paraId="7E60FADA" w14:textId="77777777" w:rsidR="00F92648" w:rsidRPr="00616968" w:rsidRDefault="00F92648" w:rsidP="00616968">
            <w:r w:rsidRPr="00616968">
              <w:t>574</w:t>
            </w:r>
          </w:p>
        </w:tc>
        <w:tc>
          <w:tcPr>
            <w:tcW w:w="1129" w:type="dxa"/>
            <w:hideMark/>
          </w:tcPr>
          <w:p w14:paraId="69847D2C" w14:textId="77777777" w:rsidR="00F92648" w:rsidRPr="00616968" w:rsidRDefault="00F92648" w:rsidP="00616968">
            <w:r w:rsidRPr="00616968">
              <w:t>10/0,4</w:t>
            </w:r>
          </w:p>
        </w:tc>
        <w:tc>
          <w:tcPr>
            <w:tcW w:w="1564" w:type="dxa"/>
            <w:hideMark/>
          </w:tcPr>
          <w:p w14:paraId="1AC2E41E" w14:textId="77777777" w:rsidR="00F92648" w:rsidRPr="00616968" w:rsidRDefault="00F92648" w:rsidP="00616968">
            <w:r w:rsidRPr="00616968">
              <w:t>Т-1</w:t>
            </w:r>
          </w:p>
        </w:tc>
        <w:tc>
          <w:tcPr>
            <w:tcW w:w="1515" w:type="dxa"/>
            <w:hideMark/>
          </w:tcPr>
          <w:p w14:paraId="41B6124A" w14:textId="77777777" w:rsidR="00F92648" w:rsidRPr="00616968" w:rsidRDefault="00F92648" w:rsidP="00616968">
            <w:r w:rsidRPr="00616968">
              <w:t>160</w:t>
            </w:r>
          </w:p>
        </w:tc>
        <w:tc>
          <w:tcPr>
            <w:tcW w:w="1604" w:type="dxa"/>
            <w:hideMark/>
          </w:tcPr>
          <w:p w14:paraId="00E86DFD" w14:textId="77777777" w:rsidR="00F92648" w:rsidRPr="00616968" w:rsidRDefault="00F92648" w:rsidP="00616968">
            <w:r w:rsidRPr="00616968">
              <w:t>160</w:t>
            </w:r>
          </w:p>
        </w:tc>
        <w:tc>
          <w:tcPr>
            <w:tcW w:w="1559" w:type="dxa"/>
            <w:hideMark/>
          </w:tcPr>
          <w:p w14:paraId="6FD032DD" w14:textId="77777777" w:rsidR="00F92648" w:rsidRPr="00616968" w:rsidRDefault="00F92648" w:rsidP="00616968">
            <w:r w:rsidRPr="00616968">
              <w:t>160</w:t>
            </w:r>
          </w:p>
        </w:tc>
        <w:tc>
          <w:tcPr>
            <w:tcW w:w="1560" w:type="dxa"/>
            <w:hideMark/>
          </w:tcPr>
          <w:p w14:paraId="213C2BB8" w14:textId="77777777" w:rsidR="00F92648" w:rsidRPr="00616968" w:rsidRDefault="00F92648" w:rsidP="00616968">
            <w:r w:rsidRPr="00616968">
              <w:t>70</w:t>
            </w:r>
          </w:p>
        </w:tc>
        <w:tc>
          <w:tcPr>
            <w:tcW w:w="1701" w:type="dxa"/>
            <w:hideMark/>
          </w:tcPr>
          <w:p w14:paraId="1C65F25C" w14:textId="77777777" w:rsidR="00F92648" w:rsidRPr="00616968" w:rsidRDefault="00F92648" w:rsidP="00616968">
            <w:r w:rsidRPr="00616968">
              <w:t>52</w:t>
            </w:r>
          </w:p>
        </w:tc>
      </w:tr>
      <w:tr w:rsidR="00B96045" w:rsidRPr="00616968" w14:paraId="1BEF65B2" w14:textId="77777777" w:rsidTr="00794BD8">
        <w:trPr>
          <w:trHeight w:val="645"/>
        </w:trPr>
        <w:tc>
          <w:tcPr>
            <w:tcW w:w="476" w:type="dxa"/>
            <w:hideMark/>
          </w:tcPr>
          <w:p w14:paraId="022D1D3C" w14:textId="77777777" w:rsidR="00F92648" w:rsidRPr="00616968" w:rsidRDefault="00F92648" w:rsidP="00616968">
            <w:r w:rsidRPr="00616968">
              <w:t>18</w:t>
            </w:r>
          </w:p>
        </w:tc>
        <w:tc>
          <w:tcPr>
            <w:tcW w:w="1504" w:type="dxa"/>
            <w:vMerge/>
            <w:hideMark/>
          </w:tcPr>
          <w:p w14:paraId="17C7497C" w14:textId="77777777" w:rsidR="00F92648" w:rsidRPr="00616968" w:rsidRDefault="00F92648" w:rsidP="00616968"/>
        </w:tc>
        <w:tc>
          <w:tcPr>
            <w:tcW w:w="1559" w:type="dxa"/>
            <w:hideMark/>
          </w:tcPr>
          <w:p w14:paraId="535AE6DA" w14:textId="77777777" w:rsidR="00F92648" w:rsidRPr="00616968" w:rsidRDefault="00F92648" w:rsidP="00616968">
            <w:r w:rsidRPr="00616968">
              <w:t>Волховский РЭС</w:t>
            </w:r>
          </w:p>
        </w:tc>
        <w:tc>
          <w:tcPr>
            <w:tcW w:w="992" w:type="dxa"/>
            <w:hideMark/>
          </w:tcPr>
          <w:p w14:paraId="61570AA4" w14:textId="77777777" w:rsidR="00F92648" w:rsidRPr="00616968" w:rsidRDefault="00F92648" w:rsidP="00616968">
            <w:r w:rsidRPr="00616968">
              <w:t>166</w:t>
            </w:r>
          </w:p>
        </w:tc>
        <w:tc>
          <w:tcPr>
            <w:tcW w:w="1129" w:type="dxa"/>
            <w:hideMark/>
          </w:tcPr>
          <w:p w14:paraId="6340206D" w14:textId="77777777" w:rsidR="00F92648" w:rsidRPr="00616968" w:rsidRDefault="00F92648" w:rsidP="00616968">
            <w:r w:rsidRPr="00616968">
              <w:t>10/0,4</w:t>
            </w:r>
          </w:p>
        </w:tc>
        <w:tc>
          <w:tcPr>
            <w:tcW w:w="1564" w:type="dxa"/>
            <w:hideMark/>
          </w:tcPr>
          <w:p w14:paraId="2E28D030" w14:textId="77777777" w:rsidR="00F92648" w:rsidRPr="00616968" w:rsidRDefault="00F92648" w:rsidP="00616968">
            <w:r w:rsidRPr="00616968">
              <w:t>Т-1</w:t>
            </w:r>
          </w:p>
        </w:tc>
        <w:tc>
          <w:tcPr>
            <w:tcW w:w="1515" w:type="dxa"/>
            <w:hideMark/>
          </w:tcPr>
          <w:p w14:paraId="6EC78C10" w14:textId="77777777" w:rsidR="00F92648" w:rsidRPr="00616968" w:rsidRDefault="00F92648" w:rsidP="00616968">
            <w:r w:rsidRPr="00616968">
              <w:t>160</w:t>
            </w:r>
          </w:p>
        </w:tc>
        <w:tc>
          <w:tcPr>
            <w:tcW w:w="1604" w:type="dxa"/>
            <w:hideMark/>
          </w:tcPr>
          <w:p w14:paraId="78553EB7" w14:textId="77777777" w:rsidR="00F92648" w:rsidRPr="00616968" w:rsidRDefault="00F92648" w:rsidP="00616968">
            <w:r w:rsidRPr="00616968">
              <w:t>160</w:t>
            </w:r>
          </w:p>
        </w:tc>
        <w:tc>
          <w:tcPr>
            <w:tcW w:w="1559" w:type="dxa"/>
            <w:hideMark/>
          </w:tcPr>
          <w:p w14:paraId="7953EAE3" w14:textId="77777777" w:rsidR="00F92648" w:rsidRPr="00616968" w:rsidRDefault="00F92648" w:rsidP="00616968">
            <w:r w:rsidRPr="00616968">
              <w:t>160</w:t>
            </w:r>
          </w:p>
        </w:tc>
        <w:tc>
          <w:tcPr>
            <w:tcW w:w="1560" w:type="dxa"/>
            <w:hideMark/>
          </w:tcPr>
          <w:p w14:paraId="236702C6" w14:textId="77777777" w:rsidR="00F92648" w:rsidRPr="00616968" w:rsidRDefault="00F92648" w:rsidP="00616968">
            <w:r w:rsidRPr="00616968">
              <w:t>0</w:t>
            </w:r>
          </w:p>
        </w:tc>
        <w:tc>
          <w:tcPr>
            <w:tcW w:w="1701" w:type="dxa"/>
            <w:hideMark/>
          </w:tcPr>
          <w:p w14:paraId="41E22698" w14:textId="77777777" w:rsidR="00F92648" w:rsidRPr="00616968" w:rsidRDefault="00F92648" w:rsidP="00616968">
            <w:r w:rsidRPr="00616968">
              <w:t>0</w:t>
            </w:r>
          </w:p>
        </w:tc>
      </w:tr>
      <w:tr w:rsidR="00B96045" w:rsidRPr="00616968" w14:paraId="0FA5F714" w14:textId="77777777" w:rsidTr="00794BD8">
        <w:trPr>
          <w:trHeight w:val="645"/>
        </w:trPr>
        <w:tc>
          <w:tcPr>
            <w:tcW w:w="476" w:type="dxa"/>
            <w:hideMark/>
          </w:tcPr>
          <w:p w14:paraId="4A1D1449" w14:textId="77777777" w:rsidR="00F92648" w:rsidRPr="00616968" w:rsidRDefault="00F92648" w:rsidP="00616968">
            <w:r w:rsidRPr="00616968">
              <w:t>19</w:t>
            </w:r>
          </w:p>
        </w:tc>
        <w:tc>
          <w:tcPr>
            <w:tcW w:w="1504" w:type="dxa"/>
            <w:vMerge/>
            <w:hideMark/>
          </w:tcPr>
          <w:p w14:paraId="58A01E51" w14:textId="77777777" w:rsidR="00F92648" w:rsidRPr="00616968" w:rsidRDefault="00F92648" w:rsidP="00616968"/>
        </w:tc>
        <w:tc>
          <w:tcPr>
            <w:tcW w:w="1559" w:type="dxa"/>
            <w:hideMark/>
          </w:tcPr>
          <w:p w14:paraId="11B7F58D" w14:textId="77777777" w:rsidR="00F92648" w:rsidRPr="00616968" w:rsidRDefault="00F92648" w:rsidP="00616968">
            <w:r w:rsidRPr="00616968">
              <w:t>Волховский РЭС</w:t>
            </w:r>
          </w:p>
        </w:tc>
        <w:tc>
          <w:tcPr>
            <w:tcW w:w="992" w:type="dxa"/>
            <w:hideMark/>
          </w:tcPr>
          <w:p w14:paraId="5953D9D1" w14:textId="77777777" w:rsidR="00F92648" w:rsidRPr="00616968" w:rsidRDefault="00F92648" w:rsidP="00616968">
            <w:r w:rsidRPr="00616968">
              <w:t>429</w:t>
            </w:r>
          </w:p>
        </w:tc>
        <w:tc>
          <w:tcPr>
            <w:tcW w:w="1129" w:type="dxa"/>
            <w:hideMark/>
          </w:tcPr>
          <w:p w14:paraId="00D81E97" w14:textId="77777777" w:rsidR="00F92648" w:rsidRPr="00616968" w:rsidRDefault="00F92648" w:rsidP="00616968">
            <w:r w:rsidRPr="00616968">
              <w:t>10/0,4</w:t>
            </w:r>
          </w:p>
        </w:tc>
        <w:tc>
          <w:tcPr>
            <w:tcW w:w="1564" w:type="dxa"/>
            <w:hideMark/>
          </w:tcPr>
          <w:p w14:paraId="7E1A3D66" w14:textId="77777777" w:rsidR="00F92648" w:rsidRPr="00616968" w:rsidRDefault="00F92648" w:rsidP="00616968">
            <w:r w:rsidRPr="00616968">
              <w:t>Т-1</w:t>
            </w:r>
          </w:p>
        </w:tc>
        <w:tc>
          <w:tcPr>
            <w:tcW w:w="1515" w:type="dxa"/>
            <w:hideMark/>
          </w:tcPr>
          <w:p w14:paraId="4FB27B40" w14:textId="77777777" w:rsidR="00F92648" w:rsidRPr="00616968" w:rsidRDefault="00F92648" w:rsidP="00616968">
            <w:r w:rsidRPr="00616968">
              <w:t>630</w:t>
            </w:r>
          </w:p>
        </w:tc>
        <w:tc>
          <w:tcPr>
            <w:tcW w:w="1604" w:type="dxa"/>
            <w:hideMark/>
          </w:tcPr>
          <w:p w14:paraId="0D2F1BBF" w14:textId="77777777" w:rsidR="00F92648" w:rsidRPr="00616968" w:rsidRDefault="00F92648" w:rsidP="00616968">
            <w:r w:rsidRPr="00616968">
              <w:t>630</w:t>
            </w:r>
          </w:p>
        </w:tc>
        <w:tc>
          <w:tcPr>
            <w:tcW w:w="1559" w:type="dxa"/>
            <w:hideMark/>
          </w:tcPr>
          <w:p w14:paraId="63482B87" w14:textId="77777777" w:rsidR="00F92648" w:rsidRPr="00616968" w:rsidRDefault="00F92648" w:rsidP="00616968">
            <w:r w:rsidRPr="00616968">
              <w:t>200</w:t>
            </w:r>
          </w:p>
        </w:tc>
        <w:tc>
          <w:tcPr>
            <w:tcW w:w="1560" w:type="dxa"/>
            <w:hideMark/>
          </w:tcPr>
          <w:p w14:paraId="62BABC46" w14:textId="77777777" w:rsidR="00F92648" w:rsidRPr="00616968" w:rsidRDefault="00F92648" w:rsidP="00616968">
            <w:r w:rsidRPr="00616968">
              <w:t>430</w:t>
            </w:r>
          </w:p>
        </w:tc>
        <w:tc>
          <w:tcPr>
            <w:tcW w:w="1701" w:type="dxa"/>
            <w:hideMark/>
          </w:tcPr>
          <w:p w14:paraId="30D5A84A" w14:textId="77777777" w:rsidR="00F92648" w:rsidRPr="00616968" w:rsidRDefault="00F92648" w:rsidP="00616968">
            <w:r w:rsidRPr="00616968">
              <w:t>430</w:t>
            </w:r>
          </w:p>
        </w:tc>
      </w:tr>
      <w:tr w:rsidR="00B96045" w:rsidRPr="00616968" w14:paraId="6B16A6A4" w14:textId="77777777" w:rsidTr="00794BD8">
        <w:trPr>
          <w:trHeight w:val="330"/>
        </w:trPr>
        <w:tc>
          <w:tcPr>
            <w:tcW w:w="7224" w:type="dxa"/>
            <w:gridSpan w:val="6"/>
            <w:hideMark/>
          </w:tcPr>
          <w:p w14:paraId="6D0465B9" w14:textId="77777777" w:rsidR="00F92648" w:rsidRPr="00616968" w:rsidRDefault="00F92648" w:rsidP="00616968">
            <w:pPr>
              <w:jc w:val="right"/>
            </w:pPr>
            <w:r w:rsidRPr="00616968">
              <w:t>Всего</w:t>
            </w:r>
          </w:p>
        </w:tc>
        <w:tc>
          <w:tcPr>
            <w:tcW w:w="1515" w:type="dxa"/>
            <w:hideMark/>
          </w:tcPr>
          <w:p w14:paraId="5CBF5188" w14:textId="77777777" w:rsidR="00F92648" w:rsidRPr="00616968" w:rsidRDefault="00F92648" w:rsidP="00616968">
            <w:r w:rsidRPr="00616968">
              <w:t>950</w:t>
            </w:r>
          </w:p>
        </w:tc>
        <w:tc>
          <w:tcPr>
            <w:tcW w:w="1604" w:type="dxa"/>
            <w:hideMark/>
          </w:tcPr>
          <w:p w14:paraId="32A7BAD4" w14:textId="77777777" w:rsidR="00F92648" w:rsidRPr="00616968" w:rsidRDefault="00F92648" w:rsidP="00616968">
            <w:r w:rsidRPr="00616968">
              <w:t>950</w:t>
            </w:r>
          </w:p>
        </w:tc>
        <w:tc>
          <w:tcPr>
            <w:tcW w:w="1559" w:type="dxa"/>
            <w:hideMark/>
          </w:tcPr>
          <w:p w14:paraId="67B72A7C" w14:textId="77777777" w:rsidR="00F92648" w:rsidRPr="00616968" w:rsidRDefault="00F92648" w:rsidP="00616968">
            <w:r w:rsidRPr="00616968">
              <w:t>520</w:t>
            </w:r>
          </w:p>
        </w:tc>
        <w:tc>
          <w:tcPr>
            <w:tcW w:w="1560" w:type="dxa"/>
            <w:hideMark/>
          </w:tcPr>
          <w:p w14:paraId="78E5BE38" w14:textId="77777777" w:rsidR="00F92648" w:rsidRPr="00616968" w:rsidRDefault="00F92648" w:rsidP="00616968">
            <w:r w:rsidRPr="00616968">
              <w:t>500</w:t>
            </w:r>
          </w:p>
        </w:tc>
        <w:tc>
          <w:tcPr>
            <w:tcW w:w="1701" w:type="dxa"/>
            <w:hideMark/>
          </w:tcPr>
          <w:p w14:paraId="20BF6F1E" w14:textId="77777777" w:rsidR="00F92648" w:rsidRPr="00616968" w:rsidRDefault="00F92648" w:rsidP="00616968">
            <w:r w:rsidRPr="00616968">
              <w:t>482</w:t>
            </w:r>
          </w:p>
        </w:tc>
      </w:tr>
      <w:tr w:rsidR="00B96045" w:rsidRPr="00616968" w14:paraId="6C057294" w14:textId="77777777" w:rsidTr="00794BD8">
        <w:trPr>
          <w:trHeight w:val="645"/>
        </w:trPr>
        <w:tc>
          <w:tcPr>
            <w:tcW w:w="476" w:type="dxa"/>
            <w:hideMark/>
          </w:tcPr>
          <w:p w14:paraId="5F03CC20" w14:textId="77777777" w:rsidR="00F92648" w:rsidRPr="00616968" w:rsidRDefault="00F92648" w:rsidP="00616968">
            <w:r w:rsidRPr="00616968">
              <w:lastRenderedPageBreak/>
              <w:t>20</w:t>
            </w:r>
          </w:p>
        </w:tc>
        <w:tc>
          <w:tcPr>
            <w:tcW w:w="1504" w:type="dxa"/>
            <w:hideMark/>
          </w:tcPr>
          <w:p w14:paraId="2FBACCDB" w14:textId="77777777" w:rsidR="00F92648" w:rsidRPr="00616968" w:rsidRDefault="00F92648" w:rsidP="00616968">
            <w:r w:rsidRPr="00616968">
              <w:t>дер. Лахта</w:t>
            </w:r>
          </w:p>
        </w:tc>
        <w:tc>
          <w:tcPr>
            <w:tcW w:w="1559" w:type="dxa"/>
            <w:hideMark/>
          </w:tcPr>
          <w:p w14:paraId="2C51B03F" w14:textId="77777777" w:rsidR="00F92648" w:rsidRPr="00616968" w:rsidRDefault="00F92648" w:rsidP="00616968">
            <w:r w:rsidRPr="00616968">
              <w:t>Волховский РЭС</w:t>
            </w:r>
          </w:p>
        </w:tc>
        <w:tc>
          <w:tcPr>
            <w:tcW w:w="992" w:type="dxa"/>
            <w:hideMark/>
          </w:tcPr>
          <w:p w14:paraId="54E32DB0" w14:textId="77777777" w:rsidR="00F92648" w:rsidRPr="00616968" w:rsidRDefault="00F92648" w:rsidP="00616968">
            <w:r w:rsidRPr="00616968">
              <w:t>175</w:t>
            </w:r>
          </w:p>
        </w:tc>
        <w:tc>
          <w:tcPr>
            <w:tcW w:w="1129" w:type="dxa"/>
            <w:hideMark/>
          </w:tcPr>
          <w:p w14:paraId="2A5C99BF" w14:textId="77777777" w:rsidR="00F92648" w:rsidRPr="00616968" w:rsidRDefault="00F92648" w:rsidP="00616968">
            <w:r w:rsidRPr="00616968">
              <w:t>10/0,4</w:t>
            </w:r>
          </w:p>
        </w:tc>
        <w:tc>
          <w:tcPr>
            <w:tcW w:w="1564" w:type="dxa"/>
            <w:hideMark/>
          </w:tcPr>
          <w:p w14:paraId="3D8301F0" w14:textId="77777777" w:rsidR="00F92648" w:rsidRPr="00616968" w:rsidRDefault="00F92648" w:rsidP="00616968">
            <w:r w:rsidRPr="00616968">
              <w:t>Т-1</w:t>
            </w:r>
          </w:p>
        </w:tc>
        <w:tc>
          <w:tcPr>
            <w:tcW w:w="1515" w:type="dxa"/>
            <w:hideMark/>
          </w:tcPr>
          <w:p w14:paraId="65EE2DF3" w14:textId="77777777" w:rsidR="00F92648" w:rsidRPr="00616968" w:rsidRDefault="00F92648" w:rsidP="00616968">
            <w:r w:rsidRPr="00616968">
              <w:t>250</w:t>
            </w:r>
          </w:p>
        </w:tc>
        <w:tc>
          <w:tcPr>
            <w:tcW w:w="1604" w:type="dxa"/>
            <w:hideMark/>
          </w:tcPr>
          <w:p w14:paraId="7D65B457" w14:textId="77777777" w:rsidR="00F92648" w:rsidRPr="00616968" w:rsidRDefault="00F92648" w:rsidP="00616968">
            <w:r w:rsidRPr="00616968">
              <w:t>250</w:t>
            </w:r>
          </w:p>
        </w:tc>
        <w:tc>
          <w:tcPr>
            <w:tcW w:w="1559" w:type="dxa"/>
            <w:hideMark/>
          </w:tcPr>
          <w:p w14:paraId="41C4717B" w14:textId="77777777" w:rsidR="00F92648" w:rsidRPr="00616968" w:rsidRDefault="00F92648" w:rsidP="00616968">
            <w:r w:rsidRPr="00616968">
              <w:t>105</w:t>
            </w:r>
          </w:p>
        </w:tc>
        <w:tc>
          <w:tcPr>
            <w:tcW w:w="1560" w:type="dxa"/>
            <w:hideMark/>
          </w:tcPr>
          <w:p w14:paraId="28424989" w14:textId="77777777" w:rsidR="00F92648" w:rsidRPr="00616968" w:rsidRDefault="00F92648" w:rsidP="00616968">
            <w:r w:rsidRPr="00616968">
              <w:t>145</w:t>
            </w:r>
          </w:p>
        </w:tc>
        <w:tc>
          <w:tcPr>
            <w:tcW w:w="1701" w:type="dxa"/>
            <w:hideMark/>
          </w:tcPr>
          <w:p w14:paraId="120BDC0C" w14:textId="77777777" w:rsidR="00F92648" w:rsidRPr="00616968" w:rsidRDefault="00F92648" w:rsidP="00616968">
            <w:r w:rsidRPr="00616968">
              <w:t>145</w:t>
            </w:r>
          </w:p>
        </w:tc>
      </w:tr>
      <w:tr w:rsidR="00B96045" w:rsidRPr="00616968" w14:paraId="772BDB1D" w14:textId="77777777" w:rsidTr="00794BD8">
        <w:trPr>
          <w:trHeight w:val="330"/>
        </w:trPr>
        <w:tc>
          <w:tcPr>
            <w:tcW w:w="7224" w:type="dxa"/>
            <w:gridSpan w:val="6"/>
            <w:hideMark/>
          </w:tcPr>
          <w:p w14:paraId="280976C7" w14:textId="77777777" w:rsidR="00F92648" w:rsidRPr="00616968" w:rsidRDefault="00F92648" w:rsidP="00616968">
            <w:pPr>
              <w:jc w:val="right"/>
            </w:pPr>
            <w:r w:rsidRPr="00616968">
              <w:t>Всего</w:t>
            </w:r>
          </w:p>
        </w:tc>
        <w:tc>
          <w:tcPr>
            <w:tcW w:w="1515" w:type="dxa"/>
            <w:hideMark/>
          </w:tcPr>
          <w:p w14:paraId="0E1E700F" w14:textId="77777777" w:rsidR="00F92648" w:rsidRPr="00616968" w:rsidRDefault="00F92648" w:rsidP="00616968">
            <w:r w:rsidRPr="00616968">
              <w:t>250</w:t>
            </w:r>
          </w:p>
        </w:tc>
        <w:tc>
          <w:tcPr>
            <w:tcW w:w="1604" w:type="dxa"/>
            <w:hideMark/>
          </w:tcPr>
          <w:p w14:paraId="40BDB907" w14:textId="77777777" w:rsidR="00F92648" w:rsidRPr="00616968" w:rsidRDefault="00F92648" w:rsidP="00616968">
            <w:r w:rsidRPr="00616968">
              <w:t>250</w:t>
            </w:r>
          </w:p>
        </w:tc>
        <w:tc>
          <w:tcPr>
            <w:tcW w:w="1559" w:type="dxa"/>
            <w:hideMark/>
          </w:tcPr>
          <w:p w14:paraId="4970299E" w14:textId="77777777" w:rsidR="00F92648" w:rsidRPr="00616968" w:rsidRDefault="00F92648" w:rsidP="00616968">
            <w:r w:rsidRPr="00616968">
              <w:t>105</w:t>
            </w:r>
          </w:p>
        </w:tc>
        <w:tc>
          <w:tcPr>
            <w:tcW w:w="1560" w:type="dxa"/>
            <w:hideMark/>
          </w:tcPr>
          <w:p w14:paraId="6EF977B3" w14:textId="77777777" w:rsidR="00F92648" w:rsidRPr="00616968" w:rsidRDefault="00F92648" w:rsidP="00616968">
            <w:r w:rsidRPr="00616968">
              <w:t>145</w:t>
            </w:r>
          </w:p>
        </w:tc>
        <w:tc>
          <w:tcPr>
            <w:tcW w:w="1701" w:type="dxa"/>
            <w:hideMark/>
          </w:tcPr>
          <w:p w14:paraId="7371FE0B" w14:textId="77777777" w:rsidR="00F92648" w:rsidRPr="00616968" w:rsidRDefault="00F92648" w:rsidP="00616968">
            <w:r w:rsidRPr="00616968">
              <w:t>145</w:t>
            </w:r>
          </w:p>
        </w:tc>
      </w:tr>
      <w:tr w:rsidR="00B96045" w:rsidRPr="00616968" w14:paraId="6A067F20" w14:textId="77777777" w:rsidTr="00794BD8">
        <w:trPr>
          <w:trHeight w:val="330"/>
        </w:trPr>
        <w:tc>
          <w:tcPr>
            <w:tcW w:w="476" w:type="dxa"/>
            <w:vMerge w:val="restart"/>
            <w:hideMark/>
          </w:tcPr>
          <w:p w14:paraId="6881CFC2" w14:textId="77777777" w:rsidR="00F92648" w:rsidRPr="00616968" w:rsidRDefault="00F92648" w:rsidP="00616968">
            <w:r w:rsidRPr="00616968">
              <w:t>21</w:t>
            </w:r>
          </w:p>
        </w:tc>
        <w:tc>
          <w:tcPr>
            <w:tcW w:w="1504" w:type="dxa"/>
            <w:vMerge w:val="restart"/>
            <w:hideMark/>
          </w:tcPr>
          <w:p w14:paraId="570C38CA" w14:textId="77777777" w:rsidR="00F92648" w:rsidRPr="00616968" w:rsidRDefault="00F92648" w:rsidP="00616968">
            <w:r w:rsidRPr="00616968">
              <w:t>дер. Потанино</w:t>
            </w:r>
          </w:p>
        </w:tc>
        <w:tc>
          <w:tcPr>
            <w:tcW w:w="1559" w:type="dxa"/>
            <w:vMerge w:val="restart"/>
            <w:hideMark/>
          </w:tcPr>
          <w:p w14:paraId="0AEB8C21" w14:textId="77777777" w:rsidR="00F92648" w:rsidRPr="00616968" w:rsidRDefault="00F92648" w:rsidP="00616968">
            <w:r w:rsidRPr="00616968">
              <w:t>Волховский РЭС</w:t>
            </w:r>
          </w:p>
        </w:tc>
        <w:tc>
          <w:tcPr>
            <w:tcW w:w="992" w:type="dxa"/>
            <w:vMerge w:val="restart"/>
            <w:hideMark/>
          </w:tcPr>
          <w:p w14:paraId="096B934D" w14:textId="77777777" w:rsidR="00F92648" w:rsidRPr="00616968" w:rsidRDefault="00F92648" w:rsidP="00616968">
            <w:r w:rsidRPr="00616968">
              <w:t>411</w:t>
            </w:r>
          </w:p>
        </w:tc>
        <w:tc>
          <w:tcPr>
            <w:tcW w:w="1129" w:type="dxa"/>
            <w:vMerge w:val="restart"/>
            <w:hideMark/>
          </w:tcPr>
          <w:p w14:paraId="7EFEA51F" w14:textId="77777777" w:rsidR="00F92648" w:rsidRPr="00616968" w:rsidRDefault="00F92648" w:rsidP="00616968">
            <w:r w:rsidRPr="00616968">
              <w:t>10/0,4</w:t>
            </w:r>
          </w:p>
        </w:tc>
        <w:tc>
          <w:tcPr>
            <w:tcW w:w="1564" w:type="dxa"/>
            <w:hideMark/>
          </w:tcPr>
          <w:p w14:paraId="0A11804A" w14:textId="77777777" w:rsidR="00F92648" w:rsidRPr="00616968" w:rsidRDefault="00F92648" w:rsidP="00616968">
            <w:r w:rsidRPr="00616968">
              <w:t>Т-1</w:t>
            </w:r>
          </w:p>
        </w:tc>
        <w:tc>
          <w:tcPr>
            <w:tcW w:w="1515" w:type="dxa"/>
            <w:hideMark/>
          </w:tcPr>
          <w:p w14:paraId="5C734B42" w14:textId="77777777" w:rsidR="00F92648" w:rsidRPr="00616968" w:rsidRDefault="00F92648" w:rsidP="00616968">
            <w:r w:rsidRPr="00616968">
              <w:t>100</w:t>
            </w:r>
          </w:p>
        </w:tc>
        <w:tc>
          <w:tcPr>
            <w:tcW w:w="1604" w:type="dxa"/>
            <w:vMerge w:val="restart"/>
            <w:hideMark/>
          </w:tcPr>
          <w:p w14:paraId="4E1AFB8B" w14:textId="77777777" w:rsidR="00F92648" w:rsidRPr="00616968" w:rsidRDefault="00F92648" w:rsidP="00616968">
            <w:r w:rsidRPr="00616968">
              <w:t>100</w:t>
            </w:r>
          </w:p>
        </w:tc>
        <w:tc>
          <w:tcPr>
            <w:tcW w:w="1559" w:type="dxa"/>
            <w:vMerge w:val="restart"/>
            <w:hideMark/>
          </w:tcPr>
          <w:p w14:paraId="7C30D1CB" w14:textId="77777777" w:rsidR="00F92648" w:rsidRPr="00616968" w:rsidRDefault="00F92648" w:rsidP="00616968">
            <w:r w:rsidRPr="00616968">
              <w:t>93</w:t>
            </w:r>
          </w:p>
        </w:tc>
        <w:tc>
          <w:tcPr>
            <w:tcW w:w="1560" w:type="dxa"/>
            <w:vMerge w:val="restart"/>
            <w:hideMark/>
          </w:tcPr>
          <w:p w14:paraId="77ED51D4" w14:textId="77777777" w:rsidR="00F92648" w:rsidRPr="00616968" w:rsidRDefault="00F92648" w:rsidP="00616968">
            <w:r w:rsidRPr="00616968">
              <w:t>7</w:t>
            </w:r>
          </w:p>
        </w:tc>
        <w:tc>
          <w:tcPr>
            <w:tcW w:w="1701" w:type="dxa"/>
            <w:vMerge w:val="restart"/>
            <w:hideMark/>
          </w:tcPr>
          <w:p w14:paraId="6669203C" w14:textId="77777777" w:rsidR="00F92648" w:rsidRPr="00616968" w:rsidRDefault="00F92648" w:rsidP="00616968">
            <w:r w:rsidRPr="00616968">
              <w:t>7</w:t>
            </w:r>
          </w:p>
        </w:tc>
      </w:tr>
      <w:tr w:rsidR="00B96045" w:rsidRPr="00616968" w14:paraId="4B98F002" w14:textId="77777777" w:rsidTr="00794BD8">
        <w:trPr>
          <w:trHeight w:val="330"/>
        </w:trPr>
        <w:tc>
          <w:tcPr>
            <w:tcW w:w="476" w:type="dxa"/>
            <w:vMerge/>
            <w:hideMark/>
          </w:tcPr>
          <w:p w14:paraId="1647ECF5" w14:textId="77777777" w:rsidR="00F92648" w:rsidRPr="00616968" w:rsidRDefault="00F92648" w:rsidP="00616968"/>
        </w:tc>
        <w:tc>
          <w:tcPr>
            <w:tcW w:w="1504" w:type="dxa"/>
            <w:vMerge/>
            <w:hideMark/>
          </w:tcPr>
          <w:p w14:paraId="605A2FEB" w14:textId="77777777" w:rsidR="00F92648" w:rsidRPr="00616968" w:rsidRDefault="00F92648" w:rsidP="00616968"/>
        </w:tc>
        <w:tc>
          <w:tcPr>
            <w:tcW w:w="1559" w:type="dxa"/>
            <w:vMerge/>
            <w:hideMark/>
          </w:tcPr>
          <w:p w14:paraId="7EED3E0F" w14:textId="77777777" w:rsidR="00F92648" w:rsidRPr="00616968" w:rsidRDefault="00F92648" w:rsidP="00616968"/>
        </w:tc>
        <w:tc>
          <w:tcPr>
            <w:tcW w:w="992" w:type="dxa"/>
            <w:vMerge/>
            <w:hideMark/>
          </w:tcPr>
          <w:p w14:paraId="6E72B0AB" w14:textId="77777777" w:rsidR="00F92648" w:rsidRPr="00616968" w:rsidRDefault="00F92648" w:rsidP="00616968"/>
        </w:tc>
        <w:tc>
          <w:tcPr>
            <w:tcW w:w="1129" w:type="dxa"/>
            <w:vMerge/>
            <w:hideMark/>
          </w:tcPr>
          <w:p w14:paraId="40F08DA0" w14:textId="77777777" w:rsidR="00F92648" w:rsidRPr="00616968" w:rsidRDefault="00F92648" w:rsidP="00616968"/>
        </w:tc>
        <w:tc>
          <w:tcPr>
            <w:tcW w:w="1564" w:type="dxa"/>
            <w:hideMark/>
          </w:tcPr>
          <w:p w14:paraId="6776168E" w14:textId="77777777" w:rsidR="00F92648" w:rsidRPr="00616968" w:rsidRDefault="00F92648" w:rsidP="00616968">
            <w:r w:rsidRPr="00616968">
              <w:t>Т-2</w:t>
            </w:r>
          </w:p>
        </w:tc>
        <w:tc>
          <w:tcPr>
            <w:tcW w:w="1515" w:type="dxa"/>
            <w:hideMark/>
          </w:tcPr>
          <w:p w14:paraId="384C20D9" w14:textId="77777777" w:rsidR="00F92648" w:rsidRPr="00616968" w:rsidRDefault="00F92648" w:rsidP="00616968">
            <w:r w:rsidRPr="00616968">
              <w:t>100</w:t>
            </w:r>
          </w:p>
        </w:tc>
        <w:tc>
          <w:tcPr>
            <w:tcW w:w="1604" w:type="dxa"/>
            <w:vMerge/>
            <w:hideMark/>
          </w:tcPr>
          <w:p w14:paraId="5B9507D0" w14:textId="77777777" w:rsidR="00F92648" w:rsidRPr="00616968" w:rsidRDefault="00F92648" w:rsidP="00616968"/>
        </w:tc>
        <w:tc>
          <w:tcPr>
            <w:tcW w:w="1559" w:type="dxa"/>
            <w:vMerge/>
            <w:hideMark/>
          </w:tcPr>
          <w:p w14:paraId="7F598E60" w14:textId="77777777" w:rsidR="00F92648" w:rsidRPr="00616968" w:rsidRDefault="00F92648" w:rsidP="00616968"/>
        </w:tc>
        <w:tc>
          <w:tcPr>
            <w:tcW w:w="1560" w:type="dxa"/>
            <w:vMerge/>
            <w:hideMark/>
          </w:tcPr>
          <w:p w14:paraId="29B7F495" w14:textId="77777777" w:rsidR="00F92648" w:rsidRPr="00616968" w:rsidRDefault="00F92648" w:rsidP="00616968"/>
        </w:tc>
        <w:tc>
          <w:tcPr>
            <w:tcW w:w="1701" w:type="dxa"/>
            <w:vMerge/>
            <w:hideMark/>
          </w:tcPr>
          <w:p w14:paraId="112ECDC6" w14:textId="77777777" w:rsidR="00F92648" w:rsidRPr="00616968" w:rsidRDefault="00F92648" w:rsidP="00616968"/>
        </w:tc>
      </w:tr>
      <w:tr w:rsidR="00B96045" w:rsidRPr="00616968" w14:paraId="6964E47C" w14:textId="77777777" w:rsidTr="00794BD8">
        <w:trPr>
          <w:trHeight w:val="330"/>
        </w:trPr>
        <w:tc>
          <w:tcPr>
            <w:tcW w:w="476" w:type="dxa"/>
            <w:vMerge w:val="restart"/>
            <w:hideMark/>
          </w:tcPr>
          <w:p w14:paraId="453C56B7" w14:textId="77777777" w:rsidR="00F92648" w:rsidRPr="00616968" w:rsidRDefault="00F92648" w:rsidP="00616968">
            <w:r w:rsidRPr="00616968">
              <w:t>22</w:t>
            </w:r>
          </w:p>
        </w:tc>
        <w:tc>
          <w:tcPr>
            <w:tcW w:w="1504" w:type="dxa"/>
            <w:vMerge/>
            <w:hideMark/>
          </w:tcPr>
          <w:p w14:paraId="36D78A17" w14:textId="77777777" w:rsidR="00F92648" w:rsidRPr="00616968" w:rsidRDefault="00F92648" w:rsidP="00616968"/>
        </w:tc>
        <w:tc>
          <w:tcPr>
            <w:tcW w:w="1559" w:type="dxa"/>
            <w:vMerge w:val="restart"/>
            <w:hideMark/>
          </w:tcPr>
          <w:p w14:paraId="05D96582" w14:textId="77777777" w:rsidR="00F92648" w:rsidRPr="00616968" w:rsidRDefault="00F92648" w:rsidP="00616968">
            <w:r w:rsidRPr="00616968">
              <w:t>Волховский РЭС</w:t>
            </w:r>
          </w:p>
        </w:tc>
        <w:tc>
          <w:tcPr>
            <w:tcW w:w="992" w:type="dxa"/>
            <w:vMerge w:val="restart"/>
            <w:hideMark/>
          </w:tcPr>
          <w:p w14:paraId="0017D4D8" w14:textId="77777777" w:rsidR="00F92648" w:rsidRPr="00616968" w:rsidRDefault="00F92648" w:rsidP="00616968">
            <w:r w:rsidRPr="00616968">
              <w:t>422</w:t>
            </w:r>
          </w:p>
        </w:tc>
        <w:tc>
          <w:tcPr>
            <w:tcW w:w="1129" w:type="dxa"/>
            <w:vMerge w:val="restart"/>
            <w:hideMark/>
          </w:tcPr>
          <w:p w14:paraId="2D4D00D1" w14:textId="77777777" w:rsidR="00F92648" w:rsidRPr="00616968" w:rsidRDefault="00F92648" w:rsidP="00616968">
            <w:r w:rsidRPr="00616968">
              <w:t>10/0,4</w:t>
            </w:r>
          </w:p>
        </w:tc>
        <w:tc>
          <w:tcPr>
            <w:tcW w:w="1564" w:type="dxa"/>
            <w:hideMark/>
          </w:tcPr>
          <w:p w14:paraId="7E251B0E" w14:textId="77777777" w:rsidR="00F92648" w:rsidRPr="00616968" w:rsidRDefault="00F92648" w:rsidP="00616968">
            <w:r w:rsidRPr="00616968">
              <w:t>Т-1</w:t>
            </w:r>
          </w:p>
        </w:tc>
        <w:tc>
          <w:tcPr>
            <w:tcW w:w="1515" w:type="dxa"/>
            <w:hideMark/>
          </w:tcPr>
          <w:p w14:paraId="708BDA59" w14:textId="77777777" w:rsidR="00F92648" w:rsidRPr="00616968" w:rsidRDefault="00F92648" w:rsidP="00616968">
            <w:r w:rsidRPr="00616968">
              <w:t>400</w:t>
            </w:r>
          </w:p>
        </w:tc>
        <w:tc>
          <w:tcPr>
            <w:tcW w:w="1604" w:type="dxa"/>
            <w:vMerge w:val="restart"/>
            <w:hideMark/>
          </w:tcPr>
          <w:p w14:paraId="404488AF" w14:textId="77777777" w:rsidR="00F92648" w:rsidRPr="00616968" w:rsidRDefault="00F92648" w:rsidP="00616968">
            <w:r w:rsidRPr="00616968">
              <w:t>400</w:t>
            </w:r>
          </w:p>
        </w:tc>
        <w:tc>
          <w:tcPr>
            <w:tcW w:w="1559" w:type="dxa"/>
            <w:vMerge w:val="restart"/>
            <w:hideMark/>
          </w:tcPr>
          <w:p w14:paraId="203C8143" w14:textId="77777777" w:rsidR="00F92648" w:rsidRPr="00616968" w:rsidRDefault="00F92648" w:rsidP="00616968">
            <w:r w:rsidRPr="00616968">
              <w:t>382</w:t>
            </w:r>
          </w:p>
        </w:tc>
        <w:tc>
          <w:tcPr>
            <w:tcW w:w="1560" w:type="dxa"/>
            <w:vMerge w:val="restart"/>
            <w:hideMark/>
          </w:tcPr>
          <w:p w14:paraId="4C379918" w14:textId="77777777" w:rsidR="00F92648" w:rsidRPr="00616968" w:rsidRDefault="00F92648" w:rsidP="00616968">
            <w:r w:rsidRPr="00616968">
              <w:t>18</w:t>
            </w:r>
          </w:p>
        </w:tc>
        <w:tc>
          <w:tcPr>
            <w:tcW w:w="1701" w:type="dxa"/>
            <w:vMerge w:val="restart"/>
            <w:hideMark/>
          </w:tcPr>
          <w:p w14:paraId="0BF8F893" w14:textId="77777777" w:rsidR="00F92648" w:rsidRPr="00616968" w:rsidRDefault="00F92648" w:rsidP="00616968">
            <w:r w:rsidRPr="00616968">
              <w:t>18</w:t>
            </w:r>
          </w:p>
        </w:tc>
      </w:tr>
      <w:tr w:rsidR="00B96045" w:rsidRPr="00616968" w14:paraId="44DEB502" w14:textId="77777777" w:rsidTr="00794BD8">
        <w:trPr>
          <w:trHeight w:val="330"/>
        </w:trPr>
        <w:tc>
          <w:tcPr>
            <w:tcW w:w="476" w:type="dxa"/>
            <w:vMerge/>
            <w:hideMark/>
          </w:tcPr>
          <w:p w14:paraId="5E9E5504" w14:textId="77777777" w:rsidR="00F92648" w:rsidRPr="00616968" w:rsidRDefault="00F92648" w:rsidP="00616968"/>
        </w:tc>
        <w:tc>
          <w:tcPr>
            <w:tcW w:w="1504" w:type="dxa"/>
            <w:vMerge/>
            <w:hideMark/>
          </w:tcPr>
          <w:p w14:paraId="7B3070D6" w14:textId="77777777" w:rsidR="00F92648" w:rsidRPr="00616968" w:rsidRDefault="00F92648" w:rsidP="00616968"/>
        </w:tc>
        <w:tc>
          <w:tcPr>
            <w:tcW w:w="1559" w:type="dxa"/>
            <w:vMerge/>
            <w:hideMark/>
          </w:tcPr>
          <w:p w14:paraId="0C65C1A6" w14:textId="77777777" w:rsidR="00F92648" w:rsidRPr="00616968" w:rsidRDefault="00F92648" w:rsidP="00616968"/>
        </w:tc>
        <w:tc>
          <w:tcPr>
            <w:tcW w:w="992" w:type="dxa"/>
            <w:vMerge/>
            <w:hideMark/>
          </w:tcPr>
          <w:p w14:paraId="36C2B32E" w14:textId="77777777" w:rsidR="00F92648" w:rsidRPr="00616968" w:rsidRDefault="00F92648" w:rsidP="00616968"/>
        </w:tc>
        <w:tc>
          <w:tcPr>
            <w:tcW w:w="1129" w:type="dxa"/>
            <w:vMerge/>
            <w:hideMark/>
          </w:tcPr>
          <w:p w14:paraId="6660B630" w14:textId="77777777" w:rsidR="00F92648" w:rsidRPr="00616968" w:rsidRDefault="00F92648" w:rsidP="00616968"/>
        </w:tc>
        <w:tc>
          <w:tcPr>
            <w:tcW w:w="1564" w:type="dxa"/>
            <w:hideMark/>
          </w:tcPr>
          <w:p w14:paraId="273A3E68" w14:textId="77777777" w:rsidR="00F92648" w:rsidRPr="00616968" w:rsidRDefault="00F92648" w:rsidP="00616968">
            <w:r w:rsidRPr="00616968">
              <w:t>Т-2</w:t>
            </w:r>
          </w:p>
        </w:tc>
        <w:tc>
          <w:tcPr>
            <w:tcW w:w="1515" w:type="dxa"/>
            <w:hideMark/>
          </w:tcPr>
          <w:p w14:paraId="0078F600" w14:textId="77777777" w:rsidR="00F92648" w:rsidRPr="00616968" w:rsidRDefault="00F92648" w:rsidP="00616968">
            <w:r w:rsidRPr="00616968">
              <w:t>400</w:t>
            </w:r>
          </w:p>
        </w:tc>
        <w:tc>
          <w:tcPr>
            <w:tcW w:w="1604" w:type="dxa"/>
            <w:vMerge/>
            <w:hideMark/>
          </w:tcPr>
          <w:p w14:paraId="3B8205CA" w14:textId="77777777" w:rsidR="00F92648" w:rsidRPr="00616968" w:rsidRDefault="00F92648" w:rsidP="00616968"/>
        </w:tc>
        <w:tc>
          <w:tcPr>
            <w:tcW w:w="1559" w:type="dxa"/>
            <w:vMerge/>
            <w:hideMark/>
          </w:tcPr>
          <w:p w14:paraId="0624DB2C" w14:textId="77777777" w:rsidR="00F92648" w:rsidRPr="00616968" w:rsidRDefault="00F92648" w:rsidP="00616968"/>
        </w:tc>
        <w:tc>
          <w:tcPr>
            <w:tcW w:w="1560" w:type="dxa"/>
            <w:vMerge/>
            <w:hideMark/>
          </w:tcPr>
          <w:p w14:paraId="4EF8DC2F" w14:textId="77777777" w:rsidR="00F92648" w:rsidRPr="00616968" w:rsidRDefault="00F92648" w:rsidP="00616968"/>
        </w:tc>
        <w:tc>
          <w:tcPr>
            <w:tcW w:w="1701" w:type="dxa"/>
            <w:vMerge/>
            <w:hideMark/>
          </w:tcPr>
          <w:p w14:paraId="3C23CF91" w14:textId="77777777" w:rsidR="00F92648" w:rsidRPr="00616968" w:rsidRDefault="00F92648" w:rsidP="00616968"/>
        </w:tc>
      </w:tr>
      <w:tr w:rsidR="00B96045" w:rsidRPr="00616968" w14:paraId="6A4449B0" w14:textId="77777777" w:rsidTr="00794BD8">
        <w:trPr>
          <w:trHeight w:val="330"/>
        </w:trPr>
        <w:tc>
          <w:tcPr>
            <w:tcW w:w="476" w:type="dxa"/>
            <w:vMerge w:val="restart"/>
            <w:hideMark/>
          </w:tcPr>
          <w:p w14:paraId="2ED2E492" w14:textId="77777777" w:rsidR="00F92648" w:rsidRPr="00616968" w:rsidRDefault="00F92648" w:rsidP="00616968">
            <w:r w:rsidRPr="00616968">
              <w:t>23</w:t>
            </w:r>
          </w:p>
        </w:tc>
        <w:tc>
          <w:tcPr>
            <w:tcW w:w="1504" w:type="dxa"/>
            <w:vMerge/>
            <w:hideMark/>
          </w:tcPr>
          <w:p w14:paraId="6B977C85" w14:textId="77777777" w:rsidR="00F92648" w:rsidRPr="00616968" w:rsidRDefault="00F92648" w:rsidP="00616968"/>
        </w:tc>
        <w:tc>
          <w:tcPr>
            <w:tcW w:w="1559" w:type="dxa"/>
            <w:vMerge w:val="restart"/>
            <w:hideMark/>
          </w:tcPr>
          <w:p w14:paraId="2D90DF19" w14:textId="77777777" w:rsidR="00F92648" w:rsidRPr="00616968" w:rsidRDefault="00F92648" w:rsidP="00616968">
            <w:r w:rsidRPr="00616968">
              <w:t>Волховский РЭС</w:t>
            </w:r>
          </w:p>
        </w:tc>
        <w:tc>
          <w:tcPr>
            <w:tcW w:w="992" w:type="dxa"/>
            <w:vMerge w:val="restart"/>
            <w:hideMark/>
          </w:tcPr>
          <w:p w14:paraId="29CB8166" w14:textId="77777777" w:rsidR="00F92648" w:rsidRPr="00616968" w:rsidRDefault="00F92648" w:rsidP="00616968">
            <w:r w:rsidRPr="00616968">
              <w:t>412</w:t>
            </w:r>
          </w:p>
        </w:tc>
        <w:tc>
          <w:tcPr>
            <w:tcW w:w="1129" w:type="dxa"/>
            <w:vMerge w:val="restart"/>
            <w:hideMark/>
          </w:tcPr>
          <w:p w14:paraId="7F2FEC2F" w14:textId="77777777" w:rsidR="00F92648" w:rsidRPr="00616968" w:rsidRDefault="00F92648" w:rsidP="00616968">
            <w:r w:rsidRPr="00616968">
              <w:t>10/0,4</w:t>
            </w:r>
          </w:p>
        </w:tc>
        <w:tc>
          <w:tcPr>
            <w:tcW w:w="1564" w:type="dxa"/>
            <w:hideMark/>
          </w:tcPr>
          <w:p w14:paraId="6C84C7E0" w14:textId="77777777" w:rsidR="00F92648" w:rsidRPr="00616968" w:rsidRDefault="00F92648" w:rsidP="00616968">
            <w:r w:rsidRPr="00616968">
              <w:t>Т-1</w:t>
            </w:r>
          </w:p>
        </w:tc>
        <w:tc>
          <w:tcPr>
            <w:tcW w:w="1515" w:type="dxa"/>
            <w:hideMark/>
          </w:tcPr>
          <w:p w14:paraId="3CF4BF81" w14:textId="77777777" w:rsidR="00F92648" w:rsidRPr="00616968" w:rsidRDefault="00F92648" w:rsidP="00616968">
            <w:r w:rsidRPr="00616968">
              <w:t>250</w:t>
            </w:r>
          </w:p>
        </w:tc>
        <w:tc>
          <w:tcPr>
            <w:tcW w:w="1604" w:type="dxa"/>
            <w:vMerge w:val="restart"/>
            <w:hideMark/>
          </w:tcPr>
          <w:p w14:paraId="14639DB2" w14:textId="77777777" w:rsidR="00F92648" w:rsidRPr="00616968" w:rsidRDefault="00F92648" w:rsidP="00616968">
            <w:r w:rsidRPr="00616968">
              <w:t>250</w:t>
            </w:r>
          </w:p>
        </w:tc>
        <w:tc>
          <w:tcPr>
            <w:tcW w:w="1559" w:type="dxa"/>
            <w:vMerge w:val="restart"/>
            <w:hideMark/>
          </w:tcPr>
          <w:p w14:paraId="4CA5635F" w14:textId="77777777" w:rsidR="00F92648" w:rsidRPr="00616968" w:rsidRDefault="00F92648" w:rsidP="00616968">
            <w:r w:rsidRPr="00616968">
              <w:t>93</w:t>
            </w:r>
          </w:p>
        </w:tc>
        <w:tc>
          <w:tcPr>
            <w:tcW w:w="1560" w:type="dxa"/>
            <w:vMerge w:val="restart"/>
            <w:hideMark/>
          </w:tcPr>
          <w:p w14:paraId="7FE205B4" w14:textId="77777777" w:rsidR="00F92648" w:rsidRPr="00616968" w:rsidRDefault="00F92648" w:rsidP="00616968">
            <w:r w:rsidRPr="00616968">
              <w:t>157</w:t>
            </w:r>
          </w:p>
        </w:tc>
        <w:tc>
          <w:tcPr>
            <w:tcW w:w="1701" w:type="dxa"/>
            <w:vMerge w:val="restart"/>
            <w:hideMark/>
          </w:tcPr>
          <w:p w14:paraId="1D01D490" w14:textId="77777777" w:rsidR="00F92648" w:rsidRPr="00616968" w:rsidRDefault="00F92648" w:rsidP="00616968">
            <w:r w:rsidRPr="00616968">
              <w:t>157</w:t>
            </w:r>
          </w:p>
        </w:tc>
      </w:tr>
      <w:tr w:rsidR="00B96045" w:rsidRPr="00616968" w14:paraId="66A9B30E" w14:textId="77777777" w:rsidTr="00794BD8">
        <w:trPr>
          <w:trHeight w:val="330"/>
        </w:trPr>
        <w:tc>
          <w:tcPr>
            <w:tcW w:w="476" w:type="dxa"/>
            <w:vMerge/>
            <w:hideMark/>
          </w:tcPr>
          <w:p w14:paraId="58CBD9AD" w14:textId="77777777" w:rsidR="00F92648" w:rsidRPr="00616968" w:rsidRDefault="00F92648" w:rsidP="00616968"/>
        </w:tc>
        <w:tc>
          <w:tcPr>
            <w:tcW w:w="1504" w:type="dxa"/>
            <w:vMerge/>
            <w:hideMark/>
          </w:tcPr>
          <w:p w14:paraId="1F6A9B8A" w14:textId="77777777" w:rsidR="00F92648" w:rsidRPr="00616968" w:rsidRDefault="00F92648" w:rsidP="00616968"/>
        </w:tc>
        <w:tc>
          <w:tcPr>
            <w:tcW w:w="1559" w:type="dxa"/>
            <w:vMerge/>
            <w:hideMark/>
          </w:tcPr>
          <w:p w14:paraId="57DDC0DE" w14:textId="77777777" w:rsidR="00F92648" w:rsidRPr="00616968" w:rsidRDefault="00F92648" w:rsidP="00616968"/>
        </w:tc>
        <w:tc>
          <w:tcPr>
            <w:tcW w:w="992" w:type="dxa"/>
            <w:vMerge/>
            <w:hideMark/>
          </w:tcPr>
          <w:p w14:paraId="713CE647" w14:textId="77777777" w:rsidR="00F92648" w:rsidRPr="00616968" w:rsidRDefault="00F92648" w:rsidP="00616968"/>
        </w:tc>
        <w:tc>
          <w:tcPr>
            <w:tcW w:w="1129" w:type="dxa"/>
            <w:vMerge/>
            <w:hideMark/>
          </w:tcPr>
          <w:p w14:paraId="485B25A2" w14:textId="77777777" w:rsidR="00F92648" w:rsidRPr="00616968" w:rsidRDefault="00F92648" w:rsidP="00616968"/>
        </w:tc>
        <w:tc>
          <w:tcPr>
            <w:tcW w:w="1564" w:type="dxa"/>
            <w:hideMark/>
          </w:tcPr>
          <w:p w14:paraId="6BBF8ACB" w14:textId="77777777" w:rsidR="00F92648" w:rsidRPr="00616968" w:rsidRDefault="00F92648" w:rsidP="00616968">
            <w:r w:rsidRPr="00616968">
              <w:t>Т-2</w:t>
            </w:r>
          </w:p>
        </w:tc>
        <w:tc>
          <w:tcPr>
            <w:tcW w:w="1515" w:type="dxa"/>
            <w:hideMark/>
          </w:tcPr>
          <w:p w14:paraId="2E3C90DF" w14:textId="77777777" w:rsidR="00F92648" w:rsidRPr="00616968" w:rsidRDefault="00F92648" w:rsidP="00616968">
            <w:r w:rsidRPr="00616968">
              <w:t>400</w:t>
            </w:r>
          </w:p>
        </w:tc>
        <w:tc>
          <w:tcPr>
            <w:tcW w:w="1604" w:type="dxa"/>
            <w:vMerge/>
            <w:hideMark/>
          </w:tcPr>
          <w:p w14:paraId="648E900E" w14:textId="77777777" w:rsidR="00F92648" w:rsidRPr="00616968" w:rsidRDefault="00F92648" w:rsidP="00616968"/>
        </w:tc>
        <w:tc>
          <w:tcPr>
            <w:tcW w:w="1559" w:type="dxa"/>
            <w:vMerge/>
            <w:hideMark/>
          </w:tcPr>
          <w:p w14:paraId="4C394925" w14:textId="77777777" w:rsidR="00F92648" w:rsidRPr="00616968" w:rsidRDefault="00F92648" w:rsidP="00616968"/>
        </w:tc>
        <w:tc>
          <w:tcPr>
            <w:tcW w:w="1560" w:type="dxa"/>
            <w:vMerge/>
            <w:hideMark/>
          </w:tcPr>
          <w:p w14:paraId="4CB7E509" w14:textId="77777777" w:rsidR="00F92648" w:rsidRPr="00616968" w:rsidRDefault="00F92648" w:rsidP="00616968"/>
        </w:tc>
        <w:tc>
          <w:tcPr>
            <w:tcW w:w="1701" w:type="dxa"/>
            <w:vMerge/>
            <w:hideMark/>
          </w:tcPr>
          <w:p w14:paraId="45DA66E2" w14:textId="77777777" w:rsidR="00F92648" w:rsidRPr="00616968" w:rsidRDefault="00F92648" w:rsidP="00616968"/>
        </w:tc>
      </w:tr>
      <w:tr w:rsidR="00B96045" w:rsidRPr="00616968" w14:paraId="2BA93524" w14:textId="77777777" w:rsidTr="00794BD8">
        <w:trPr>
          <w:trHeight w:val="645"/>
        </w:trPr>
        <w:tc>
          <w:tcPr>
            <w:tcW w:w="476" w:type="dxa"/>
            <w:hideMark/>
          </w:tcPr>
          <w:p w14:paraId="174720D1" w14:textId="77777777" w:rsidR="00F92648" w:rsidRPr="00616968" w:rsidRDefault="00F92648" w:rsidP="00616968">
            <w:r w:rsidRPr="00616968">
              <w:t>24</w:t>
            </w:r>
          </w:p>
        </w:tc>
        <w:tc>
          <w:tcPr>
            <w:tcW w:w="1504" w:type="dxa"/>
            <w:vMerge/>
            <w:hideMark/>
          </w:tcPr>
          <w:p w14:paraId="1EC2A7A7" w14:textId="77777777" w:rsidR="00F92648" w:rsidRPr="00616968" w:rsidRDefault="00F92648" w:rsidP="00616968"/>
        </w:tc>
        <w:tc>
          <w:tcPr>
            <w:tcW w:w="1559" w:type="dxa"/>
            <w:hideMark/>
          </w:tcPr>
          <w:p w14:paraId="2CA66E36" w14:textId="77777777" w:rsidR="00F92648" w:rsidRPr="00616968" w:rsidRDefault="00F92648" w:rsidP="00616968">
            <w:r w:rsidRPr="00616968">
              <w:t>Волховский РЭС</w:t>
            </w:r>
          </w:p>
        </w:tc>
        <w:tc>
          <w:tcPr>
            <w:tcW w:w="992" w:type="dxa"/>
            <w:hideMark/>
          </w:tcPr>
          <w:p w14:paraId="07DEDE78" w14:textId="77777777" w:rsidR="00F92648" w:rsidRPr="00616968" w:rsidRDefault="00F92648" w:rsidP="00616968">
            <w:r w:rsidRPr="00616968">
              <w:t>433</w:t>
            </w:r>
          </w:p>
        </w:tc>
        <w:tc>
          <w:tcPr>
            <w:tcW w:w="1129" w:type="dxa"/>
            <w:hideMark/>
          </w:tcPr>
          <w:p w14:paraId="0C0954B3" w14:textId="77777777" w:rsidR="00F92648" w:rsidRPr="00616968" w:rsidRDefault="00F92648" w:rsidP="00616968">
            <w:r w:rsidRPr="00616968">
              <w:t>10/0,4</w:t>
            </w:r>
          </w:p>
        </w:tc>
        <w:tc>
          <w:tcPr>
            <w:tcW w:w="1564" w:type="dxa"/>
            <w:hideMark/>
          </w:tcPr>
          <w:p w14:paraId="5D0305DB" w14:textId="77777777" w:rsidR="00F92648" w:rsidRPr="00616968" w:rsidRDefault="00F92648" w:rsidP="00616968">
            <w:r w:rsidRPr="00616968">
              <w:t>Т-1</w:t>
            </w:r>
          </w:p>
        </w:tc>
        <w:tc>
          <w:tcPr>
            <w:tcW w:w="1515" w:type="dxa"/>
            <w:hideMark/>
          </w:tcPr>
          <w:p w14:paraId="5804908D" w14:textId="77777777" w:rsidR="00F92648" w:rsidRPr="00616968" w:rsidRDefault="00F92648" w:rsidP="00616968">
            <w:r w:rsidRPr="00616968">
              <w:t>630</w:t>
            </w:r>
          </w:p>
        </w:tc>
        <w:tc>
          <w:tcPr>
            <w:tcW w:w="1604" w:type="dxa"/>
            <w:hideMark/>
          </w:tcPr>
          <w:p w14:paraId="422A63F0" w14:textId="77777777" w:rsidR="00F92648" w:rsidRPr="00616968" w:rsidRDefault="00F92648" w:rsidP="00616968">
            <w:r w:rsidRPr="00616968">
              <w:t>630</w:t>
            </w:r>
          </w:p>
        </w:tc>
        <w:tc>
          <w:tcPr>
            <w:tcW w:w="1559" w:type="dxa"/>
            <w:hideMark/>
          </w:tcPr>
          <w:p w14:paraId="6F48CB8C" w14:textId="77777777" w:rsidR="00F92648" w:rsidRPr="00616968" w:rsidRDefault="00F92648" w:rsidP="00616968">
            <w:r w:rsidRPr="00616968">
              <w:t>149</w:t>
            </w:r>
          </w:p>
        </w:tc>
        <w:tc>
          <w:tcPr>
            <w:tcW w:w="1560" w:type="dxa"/>
            <w:hideMark/>
          </w:tcPr>
          <w:p w14:paraId="56B5A023" w14:textId="77777777" w:rsidR="00F92648" w:rsidRPr="00616968" w:rsidRDefault="00F92648" w:rsidP="00616968">
            <w:r w:rsidRPr="00616968">
              <w:t>481</w:t>
            </w:r>
          </w:p>
        </w:tc>
        <w:tc>
          <w:tcPr>
            <w:tcW w:w="1701" w:type="dxa"/>
            <w:hideMark/>
          </w:tcPr>
          <w:p w14:paraId="10CD364F" w14:textId="77777777" w:rsidR="00F92648" w:rsidRPr="00616968" w:rsidRDefault="00F92648" w:rsidP="00616968">
            <w:r w:rsidRPr="00616968">
              <w:t>481</w:t>
            </w:r>
          </w:p>
        </w:tc>
      </w:tr>
      <w:tr w:rsidR="00B96045" w:rsidRPr="00616968" w14:paraId="45182708" w14:textId="77777777" w:rsidTr="00794BD8">
        <w:trPr>
          <w:trHeight w:val="645"/>
        </w:trPr>
        <w:tc>
          <w:tcPr>
            <w:tcW w:w="476" w:type="dxa"/>
            <w:hideMark/>
          </w:tcPr>
          <w:p w14:paraId="156861A6" w14:textId="77777777" w:rsidR="00F92648" w:rsidRPr="00616968" w:rsidRDefault="00F92648" w:rsidP="00616968">
            <w:r w:rsidRPr="00616968">
              <w:t>25</w:t>
            </w:r>
          </w:p>
        </w:tc>
        <w:tc>
          <w:tcPr>
            <w:tcW w:w="1504" w:type="dxa"/>
            <w:vMerge/>
            <w:hideMark/>
          </w:tcPr>
          <w:p w14:paraId="6076E04A" w14:textId="77777777" w:rsidR="00F92648" w:rsidRPr="00616968" w:rsidRDefault="00F92648" w:rsidP="00616968"/>
        </w:tc>
        <w:tc>
          <w:tcPr>
            <w:tcW w:w="1559" w:type="dxa"/>
            <w:hideMark/>
          </w:tcPr>
          <w:p w14:paraId="4B875F8F" w14:textId="77777777" w:rsidR="00F92648" w:rsidRPr="00616968" w:rsidRDefault="00F92648" w:rsidP="00616968">
            <w:r w:rsidRPr="00616968">
              <w:t>Волховский РЭС</w:t>
            </w:r>
          </w:p>
        </w:tc>
        <w:tc>
          <w:tcPr>
            <w:tcW w:w="992" w:type="dxa"/>
            <w:hideMark/>
          </w:tcPr>
          <w:p w14:paraId="2369C146" w14:textId="77777777" w:rsidR="00F92648" w:rsidRPr="00616968" w:rsidRDefault="00F92648" w:rsidP="00616968">
            <w:r w:rsidRPr="00616968">
              <w:t>173</w:t>
            </w:r>
          </w:p>
        </w:tc>
        <w:tc>
          <w:tcPr>
            <w:tcW w:w="1129" w:type="dxa"/>
            <w:hideMark/>
          </w:tcPr>
          <w:p w14:paraId="2B28697B" w14:textId="77777777" w:rsidR="00F92648" w:rsidRPr="00616968" w:rsidRDefault="00F92648" w:rsidP="00616968">
            <w:r w:rsidRPr="00616968">
              <w:t>10/0,4</w:t>
            </w:r>
          </w:p>
        </w:tc>
        <w:tc>
          <w:tcPr>
            <w:tcW w:w="1564" w:type="dxa"/>
            <w:hideMark/>
          </w:tcPr>
          <w:p w14:paraId="48635F5C" w14:textId="77777777" w:rsidR="00F92648" w:rsidRPr="00616968" w:rsidRDefault="00F92648" w:rsidP="00616968">
            <w:r w:rsidRPr="00616968">
              <w:t>Т-1</w:t>
            </w:r>
          </w:p>
        </w:tc>
        <w:tc>
          <w:tcPr>
            <w:tcW w:w="1515" w:type="dxa"/>
            <w:hideMark/>
          </w:tcPr>
          <w:p w14:paraId="274E37CC" w14:textId="77777777" w:rsidR="00F92648" w:rsidRPr="00616968" w:rsidRDefault="00F92648" w:rsidP="00616968">
            <w:r w:rsidRPr="00616968">
              <w:t>60</w:t>
            </w:r>
          </w:p>
        </w:tc>
        <w:tc>
          <w:tcPr>
            <w:tcW w:w="1604" w:type="dxa"/>
            <w:hideMark/>
          </w:tcPr>
          <w:p w14:paraId="7EBF4BBF" w14:textId="77777777" w:rsidR="00F92648" w:rsidRPr="00616968" w:rsidRDefault="00F92648" w:rsidP="00616968">
            <w:r w:rsidRPr="00616968">
              <w:t>60</w:t>
            </w:r>
          </w:p>
        </w:tc>
        <w:tc>
          <w:tcPr>
            <w:tcW w:w="1559" w:type="dxa"/>
            <w:hideMark/>
          </w:tcPr>
          <w:p w14:paraId="0BC9D8E6" w14:textId="77777777" w:rsidR="00F92648" w:rsidRPr="00616968" w:rsidRDefault="00F92648" w:rsidP="00616968">
            <w:r w:rsidRPr="00616968">
              <w:t>40</w:t>
            </w:r>
          </w:p>
        </w:tc>
        <w:tc>
          <w:tcPr>
            <w:tcW w:w="1560" w:type="dxa"/>
            <w:hideMark/>
          </w:tcPr>
          <w:p w14:paraId="5992A26E" w14:textId="77777777" w:rsidR="00F92648" w:rsidRPr="00616968" w:rsidRDefault="00F92648" w:rsidP="00616968">
            <w:r w:rsidRPr="00616968">
              <w:t>20</w:t>
            </w:r>
          </w:p>
        </w:tc>
        <w:tc>
          <w:tcPr>
            <w:tcW w:w="1701" w:type="dxa"/>
            <w:hideMark/>
          </w:tcPr>
          <w:p w14:paraId="696E3C9C" w14:textId="77777777" w:rsidR="00F92648" w:rsidRPr="00616968" w:rsidRDefault="00F92648" w:rsidP="00616968">
            <w:r w:rsidRPr="00616968">
              <w:t>20</w:t>
            </w:r>
          </w:p>
        </w:tc>
      </w:tr>
      <w:tr w:rsidR="00B96045" w:rsidRPr="00616968" w14:paraId="4654BE5E" w14:textId="77777777" w:rsidTr="00794BD8">
        <w:trPr>
          <w:trHeight w:val="645"/>
        </w:trPr>
        <w:tc>
          <w:tcPr>
            <w:tcW w:w="476" w:type="dxa"/>
            <w:hideMark/>
          </w:tcPr>
          <w:p w14:paraId="4A9E2922" w14:textId="77777777" w:rsidR="00F92648" w:rsidRPr="00616968" w:rsidRDefault="00F92648" w:rsidP="00616968">
            <w:r w:rsidRPr="00616968">
              <w:t>26</w:t>
            </w:r>
          </w:p>
        </w:tc>
        <w:tc>
          <w:tcPr>
            <w:tcW w:w="1504" w:type="dxa"/>
            <w:vMerge/>
            <w:hideMark/>
          </w:tcPr>
          <w:p w14:paraId="309CE547" w14:textId="77777777" w:rsidR="00F92648" w:rsidRPr="00616968" w:rsidRDefault="00F92648" w:rsidP="00616968"/>
        </w:tc>
        <w:tc>
          <w:tcPr>
            <w:tcW w:w="1559" w:type="dxa"/>
            <w:hideMark/>
          </w:tcPr>
          <w:p w14:paraId="0E14AC2A" w14:textId="77777777" w:rsidR="00F92648" w:rsidRPr="00616968" w:rsidRDefault="00F92648" w:rsidP="00616968">
            <w:r w:rsidRPr="00616968">
              <w:t>Волховский РЭС</w:t>
            </w:r>
          </w:p>
        </w:tc>
        <w:tc>
          <w:tcPr>
            <w:tcW w:w="992" w:type="dxa"/>
            <w:hideMark/>
          </w:tcPr>
          <w:p w14:paraId="4A1D72CA" w14:textId="77777777" w:rsidR="00F92648" w:rsidRPr="00616968" w:rsidRDefault="00F92648" w:rsidP="00616968">
            <w:r w:rsidRPr="00616968">
              <w:t>427</w:t>
            </w:r>
          </w:p>
        </w:tc>
        <w:tc>
          <w:tcPr>
            <w:tcW w:w="1129" w:type="dxa"/>
            <w:hideMark/>
          </w:tcPr>
          <w:p w14:paraId="66C99DAD" w14:textId="77777777" w:rsidR="00F92648" w:rsidRPr="00616968" w:rsidRDefault="00F92648" w:rsidP="00616968">
            <w:r w:rsidRPr="00616968">
              <w:t>10/0,4</w:t>
            </w:r>
          </w:p>
        </w:tc>
        <w:tc>
          <w:tcPr>
            <w:tcW w:w="1564" w:type="dxa"/>
            <w:hideMark/>
          </w:tcPr>
          <w:p w14:paraId="5FB2DE12" w14:textId="77777777" w:rsidR="00F92648" w:rsidRPr="00616968" w:rsidRDefault="00F92648" w:rsidP="00616968">
            <w:r w:rsidRPr="00616968">
              <w:t>Т-1</w:t>
            </w:r>
          </w:p>
        </w:tc>
        <w:tc>
          <w:tcPr>
            <w:tcW w:w="1515" w:type="dxa"/>
            <w:hideMark/>
          </w:tcPr>
          <w:p w14:paraId="6BFE4BC7" w14:textId="77777777" w:rsidR="00F92648" w:rsidRPr="00616968" w:rsidRDefault="00F92648" w:rsidP="00616968">
            <w:r w:rsidRPr="00616968">
              <w:t>25</w:t>
            </w:r>
          </w:p>
        </w:tc>
        <w:tc>
          <w:tcPr>
            <w:tcW w:w="1604" w:type="dxa"/>
            <w:hideMark/>
          </w:tcPr>
          <w:p w14:paraId="15ADF912" w14:textId="77777777" w:rsidR="00F92648" w:rsidRPr="00616968" w:rsidRDefault="00F92648" w:rsidP="00616968">
            <w:r w:rsidRPr="00616968">
              <w:t>25</w:t>
            </w:r>
          </w:p>
        </w:tc>
        <w:tc>
          <w:tcPr>
            <w:tcW w:w="1559" w:type="dxa"/>
            <w:hideMark/>
          </w:tcPr>
          <w:p w14:paraId="4E38F10B" w14:textId="77777777" w:rsidR="00F92648" w:rsidRPr="00616968" w:rsidRDefault="00F92648" w:rsidP="00616968">
            <w:r w:rsidRPr="00616968">
              <w:t>18</w:t>
            </w:r>
          </w:p>
        </w:tc>
        <w:tc>
          <w:tcPr>
            <w:tcW w:w="1560" w:type="dxa"/>
            <w:hideMark/>
          </w:tcPr>
          <w:p w14:paraId="7984141A" w14:textId="77777777" w:rsidR="00F92648" w:rsidRPr="00616968" w:rsidRDefault="00F92648" w:rsidP="00616968">
            <w:r w:rsidRPr="00616968">
              <w:t>7</w:t>
            </w:r>
          </w:p>
        </w:tc>
        <w:tc>
          <w:tcPr>
            <w:tcW w:w="1701" w:type="dxa"/>
            <w:hideMark/>
          </w:tcPr>
          <w:p w14:paraId="5B0412DE" w14:textId="77777777" w:rsidR="00F92648" w:rsidRPr="00616968" w:rsidRDefault="00F92648" w:rsidP="00616968">
            <w:r w:rsidRPr="00616968">
              <w:t>7</w:t>
            </w:r>
          </w:p>
        </w:tc>
      </w:tr>
      <w:tr w:rsidR="00B96045" w:rsidRPr="00616968" w14:paraId="4E1C1596" w14:textId="77777777" w:rsidTr="00794BD8">
        <w:trPr>
          <w:trHeight w:val="645"/>
        </w:trPr>
        <w:tc>
          <w:tcPr>
            <w:tcW w:w="476" w:type="dxa"/>
            <w:hideMark/>
          </w:tcPr>
          <w:p w14:paraId="3C17EF52" w14:textId="77777777" w:rsidR="00F92648" w:rsidRPr="00616968" w:rsidRDefault="00F92648" w:rsidP="00616968">
            <w:r w:rsidRPr="00616968">
              <w:t>27</w:t>
            </w:r>
          </w:p>
        </w:tc>
        <w:tc>
          <w:tcPr>
            <w:tcW w:w="1504" w:type="dxa"/>
            <w:vMerge/>
            <w:hideMark/>
          </w:tcPr>
          <w:p w14:paraId="7D44E817" w14:textId="77777777" w:rsidR="00F92648" w:rsidRPr="00616968" w:rsidRDefault="00F92648" w:rsidP="00616968"/>
        </w:tc>
        <w:tc>
          <w:tcPr>
            <w:tcW w:w="1559" w:type="dxa"/>
            <w:hideMark/>
          </w:tcPr>
          <w:p w14:paraId="5788A940" w14:textId="77777777" w:rsidR="00F92648" w:rsidRPr="00616968" w:rsidRDefault="00F92648" w:rsidP="00616968">
            <w:r w:rsidRPr="00616968">
              <w:t>Волховский РЭС</w:t>
            </w:r>
          </w:p>
        </w:tc>
        <w:tc>
          <w:tcPr>
            <w:tcW w:w="992" w:type="dxa"/>
            <w:hideMark/>
          </w:tcPr>
          <w:p w14:paraId="30D1CF7F" w14:textId="77777777" w:rsidR="00F92648" w:rsidRPr="00616968" w:rsidRDefault="00F92648" w:rsidP="00616968">
            <w:r w:rsidRPr="00616968">
              <w:t>443</w:t>
            </w:r>
          </w:p>
        </w:tc>
        <w:tc>
          <w:tcPr>
            <w:tcW w:w="1129" w:type="dxa"/>
            <w:hideMark/>
          </w:tcPr>
          <w:p w14:paraId="7C120D68" w14:textId="77777777" w:rsidR="00F92648" w:rsidRPr="00616968" w:rsidRDefault="00F92648" w:rsidP="00616968">
            <w:r w:rsidRPr="00616968">
              <w:t>10/0,4</w:t>
            </w:r>
          </w:p>
        </w:tc>
        <w:tc>
          <w:tcPr>
            <w:tcW w:w="1564" w:type="dxa"/>
            <w:hideMark/>
          </w:tcPr>
          <w:p w14:paraId="5B99398D" w14:textId="77777777" w:rsidR="00F92648" w:rsidRPr="00616968" w:rsidRDefault="00F92648" w:rsidP="00616968">
            <w:r w:rsidRPr="00616968">
              <w:t>Т-1</w:t>
            </w:r>
          </w:p>
        </w:tc>
        <w:tc>
          <w:tcPr>
            <w:tcW w:w="1515" w:type="dxa"/>
            <w:hideMark/>
          </w:tcPr>
          <w:p w14:paraId="2041D048" w14:textId="77777777" w:rsidR="00F92648" w:rsidRPr="00616968" w:rsidRDefault="00F92648" w:rsidP="00616968">
            <w:r w:rsidRPr="00616968">
              <w:t>400</w:t>
            </w:r>
          </w:p>
        </w:tc>
        <w:tc>
          <w:tcPr>
            <w:tcW w:w="1604" w:type="dxa"/>
            <w:hideMark/>
          </w:tcPr>
          <w:p w14:paraId="17E02FE1" w14:textId="77777777" w:rsidR="00F92648" w:rsidRPr="00616968" w:rsidRDefault="00F92648" w:rsidP="00616968">
            <w:r w:rsidRPr="00616968">
              <w:t>400</w:t>
            </w:r>
          </w:p>
        </w:tc>
        <w:tc>
          <w:tcPr>
            <w:tcW w:w="1559" w:type="dxa"/>
            <w:hideMark/>
          </w:tcPr>
          <w:p w14:paraId="0E99766D" w14:textId="77777777" w:rsidR="00F92648" w:rsidRPr="00616968" w:rsidRDefault="00F92648" w:rsidP="00616968">
            <w:r w:rsidRPr="00616968">
              <w:t>50</w:t>
            </w:r>
          </w:p>
        </w:tc>
        <w:tc>
          <w:tcPr>
            <w:tcW w:w="1560" w:type="dxa"/>
            <w:hideMark/>
          </w:tcPr>
          <w:p w14:paraId="3060E31A" w14:textId="77777777" w:rsidR="00F92648" w:rsidRPr="00616968" w:rsidRDefault="00F92648" w:rsidP="00616968">
            <w:r w:rsidRPr="00616968">
              <w:t>350</w:t>
            </w:r>
          </w:p>
        </w:tc>
        <w:tc>
          <w:tcPr>
            <w:tcW w:w="1701" w:type="dxa"/>
            <w:hideMark/>
          </w:tcPr>
          <w:p w14:paraId="0FF53C6F" w14:textId="77777777" w:rsidR="00F92648" w:rsidRPr="00616968" w:rsidRDefault="00F92648" w:rsidP="00616968">
            <w:r w:rsidRPr="00616968">
              <w:t>350</w:t>
            </w:r>
          </w:p>
        </w:tc>
      </w:tr>
      <w:tr w:rsidR="00B96045" w:rsidRPr="00616968" w14:paraId="585C467E" w14:textId="77777777" w:rsidTr="00794BD8">
        <w:trPr>
          <w:trHeight w:val="645"/>
        </w:trPr>
        <w:tc>
          <w:tcPr>
            <w:tcW w:w="476" w:type="dxa"/>
            <w:hideMark/>
          </w:tcPr>
          <w:p w14:paraId="2674FC3A" w14:textId="77777777" w:rsidR="00F92648" w:rsidRPr="00616968" w:rsidRDefault="00F92648" w:rsidP="00616968">
            <w:r w:rsidRPr="00616968">
              <w:t>28</w:t>
            </w:r>
          </w:p>
        </w:tc>
        <w:tc>
          <w:tcPr>
            <w:tcW w:w="1504" w:type="dxa"/>
            <w:vMerge/>
            <w:hideMark/>
          </w:tcPr>
          <w:p w14:paraId="70FD03A6" w14:textId="77777777" w:rsidR="00F92648" w:rsidRPr="00616968" w:rsidRDefault="00F92648" w:rsidP="00616968"/>
        </w:tc>
        <w:tc>
          <w:tcPr>
            <w:tcW w:w="1559" w:type="dxa"/>
            <w:hideMark/>
          </w:tcPr>
          <w:p w14:paraId="3581FB8E" w14:textId="77777777" w:rsidR="00F92648" w:rsidRPr="00616968" w:rsidRDefault="00F92648" w:rsidP="00616968">
            <w:r w:rsidRPr="00616968">
              <w:t>Волховский РЭС</w:t>
            </w:r>
          </w:p>
        </w:tc>
        <w:tc>
          <w:tcPr>
            <w:tcW w:w="992" w:type="dxa"/>
            <w:hideMark/>
          </w:tcPr>
          <w:p w14:paraId="569C40FD" w14:textId="77777777" w:rsidR="00F92648" w:rsidRPr="00616968" w:rsidRDefault="00F92648" w:rsidP="00616968">
            <w:r w:rsidRPr="00616968">
              <w:t>161</w:t>
            </w:r>
          </w:p>
        </w:tc>
        <w:tc>
          <w:tcPr>
            <w:tcW w:w="1129" w:type="dxa"/>
            <w:hideMark/>
          </w:tcPr>
          <w:p w14:paraId="437611E9" w14:textId="77777777" w:rsidR="00F92648" w:rsidRPr="00616968" w:rsidRDefault="00F92648" w:rsidP="00616968">
            <w:r w:rsidRPr="00616968">
              <w:t>10/0,4</w:t>
            </w:r>
          </w:p>
        </w:tc>
        <w:tc>
          <w:tcPr>
            <w:tcW w:w="1564" w:type="dxa"/>
            <w:hideMark/>
          </w:tcPr>
          <w:p w14:paraId="2399F5FB" w14:textId="77777777" w:rsidR="00F92648" w:rsidRPr="00616968" w:rsidRDefault="00F92648" w:rsidP="00616968">
            <w:r w:rsidRPr="00616968">
              <w:t>Т-1</w:t>
            </w:r>
          </w:p>
        </w:tc>
        <w:tc>
          <w:tcPr>
            <w:tcW w:w="1515" w:type="dxa"/>
            <w:hideMark/>
          </w:tcPr>
          <w:p w14:paraId="647E6BF5" w14:textId="77777777" w:rsidR="00F92648" w:rsidRPr="00616968" w:rsidRDefault="00F92648" w:rsidP="00616968">
            <w:r w:rsidRPr="00616968">
              <w:t>250</w:t>
            </w:r>
          </w:p>
        </w:tc>
        <w:tc>
          <w:tcPr>
            <w:tcW w:w="1604" w:type="dxa"/>
            <w:hideMark/>
          </w:tcPr>
          <w:p w14:paraId="610084AC" w14:textId="77777777" w:rsidR="00F92648" w:rsidRPr="00616968" w:rsidRDefault="00F92648" w:rsidP="00616968">
            <w:r w:rsidRPr="00616968">
              <w:t>250</w:t>
            </w:r>
          </w:p>
        </w:tc>
        <w:tc>
          <w:tcPr>
            <w:tcW w:w="1559" w:type="dxa"/>
            <w:hideMark/>
          </w:tcPr>
          <w:p w14:paraId="6BEE9F30" w14:textId="77777777" w:rsidR="00F92648" w:rsidRPr="00616968" w:rsidRDefault="00F92648" w:rsidP="00616968">
            <w:r w:rsidRPr="00616968">
              <w:t>100</w:t>
            </w:r>
          </w:p>
        </w:tc>
        <w:tc>
          <w:tcPr>
            <w:tcW w:w="1560" w:type="dxa"/>
            <w:hideMark/>
          </w:tcPr>
          <w:p w14:paraId="3C5DD313" w14:textId="77777777" w:rsidR="00F92648" w:rsidRPr="00616968" w:rsidRDefault="00F92648" w:rsidP="00616968">
            <w:r w:rsidRPr="00616968">
              <w:t>150</w:t>
            </w:r>
          </w:p>
        </w:tc>
        <w:tc>
          <w:tcPr>
            <w:tcW w:w="1701" w:type="dxa"/>
            <w:hideMark/>
          </w:tcPr>
          <w:p w14:paraId="76774343" w14:textId="77777777" w:rsidR="00F92648" w:rsidRPr="00616968" w:rsidRDefault="00F92648" w:rsidP="00616968">
            <w:r w:rsidRPr="00616968">
              <w:t>150</w:t>
            </w:r>
          </w:p>
        </w:tc>
      </w:tr>
      <w:tr w:rsidR="00B96045" w:rsidRPr="00616968" w14:paraId="0BAAAB78" w14:textId="77777777" w:rsidTr="00794BD8">
        <w:trPr>
          <w:trHeight w:val="645"/>
        </w:trPr>
        <w:tc>
          <w:tcPr>
            <w:tcW w:w="476" w:type="dxa"/>
            <w:hideMark/>
          </w:tcPr>
          <w:p w14:paraId="67093201" w14:textId="77777777" w:rsidR="00F92648" w:rsidRPr="00616968" w:rsidRDefault="00F92648" w:rsidP="00616968">
            <w:r w:rsidRPr="00616968">
              <w:t>29</w:t>
            </w:r>
          </w:p>
        </w:tc>
        <w:tc>
          <w:tcPr>
            <w:tcW w:w="1504" w:type="dxa"/>
            <w:vMerge/>
            <w:hideMark/>
          </w:tcPr>
          <w:p w14:paraId="66D02F38" w14:textId="77777777" w:rsidR="00F92648" w:rsidRPr="00616968" w:rsidRDefault="00F92648" w:rsidP="00616968"/>
        </w:tc>
        <w:tc>
          <w:tcPr>
            <w:tcW w:w="1559" w:type="dxa"/>
            <w:hideMark/>
          </w:tcPr>
          <w:p w14:paraId="5BB075E5" w14:textId="77777777" w:rsidR="00F92648" w:rsidRPr="00616968" w:rsidRDefault="00F92648" w:rsidP="00616968">
            <w:r w:rsidRPr="00616968">
              <w:t>Волховский РЭС</w:t>
            </w:r>
          </w:p>
        </w:tc>
        <w:tc>
          <w:tcPr>
            <w:tcW w:w="992" w:type="dxa"/>
            <w:hideMark/>
          </w:tcPr>
          <w:p w14:paraId="1BA7CA61" w14:textId="77777777" w:rsidR="00F92648" w:rsidRPr="00616968" w:rsidRDefault="00F92648" w:rsidP="00616968">
            <w:r w:rsidRPr="00616968">
              <w:t>416</w:t>
            </w:r>
          </w:p>
        </w:tc>
        <w:tc>
          <w:tcPr>
            <w:tcW w:w="1129" w:type="dxa"/>
            <w:hideMark/>
          </w:tcPr>
          <w:p w14:paraId="0F0BAC34" w14:textId="77777777" w:rsidR="00F92648" w:rsidRPr="00616968" w:rsidRDefault="00F92648" w:rsidP="00616968">
            <w:r w:rsidRPr="00616968">
              <w:t>10/0,4</w:t>
            </w:r>
          </w:p>
        </w:tc>
        <w:tc>
          <w:tcPr>
            <w:tcW w:w="1564" w:type="dxa"/>
            <w:hideMark/>
          </w:tcPr>
          <w:p w14:paraId="4DDA0CE0" w14:textId="77777777" w:rsidR="00F92648" w:rsidRPr="00616968" w:rsidRDefault="00F92648" w:rsidP="00616968">
            <w:r w:rsidRPr="00616968">
              <w:t>Т-1</w:t>
            </w:r>
          </w:p>
        </w:tc>
        <w:tc>
          <w:tcPr>
            <w:tcW w:w="1515" w:type="dxa"/>
            <w:hideMark/>
          </w:tcPr>
          <w:p w14:paraId="412CB9E1" w14:textId="77777777" w:rsidR="00F92648" w:rsidRPr="00616968" w:rsidRDefault="00F92648" w:rsidP="00616968">
            <w:r w:rsidRPr="00616968">
              <w:t>63</w:t>
            </w:r>
          </w:p>
        </w:tc>
        <w:tc>
          <w:tcPr>
            <w:tcW w:w="1604" w:type="dxa"/>
            <w:hideMark/>
          </w:tcPr>
          <w:p w14:paraId="6BE3B1AC" w14:textId="77777777" w:rsidR="00F92648" w:rsidRPr="00616968" w:rsidRDefault="00F92648" w:rsidP="00616968">
            <w:r w:rsidRPr="00616968">
              <w:t>63</w:t>
            </w:r>
          </w:p>
        </w:tc>
        <w:tc>
          <w:tcPr>
            <w:tcW w:w="1559" w:type="dxa"/>
            <w:hideMark/>
          </w:tcPr>
          <w:p w14:paraId="1923F186" w14:textId="77777777" w:rsidR="00F92648" w:rsidRPr="00616968" w:rsidRDefault="00F92648" w:rsidP="00616968">
            <w:r w:rsidRPr="00616968">
              <w:t>50</w:t>
            </w:r>
          </w:p>
        </w:tc>
        <w:tc>
          <w:tcPr>
            <w:tcW w:w="1560" w:type="dxa"/>
            <w:hideMark/>
          </w:tcPr>
          <w:p w14:paraId="12F553A9" w14:textId="77777777" w:rsidR="00F92648" w:rsidRPr="00616968" w:rsidRDefault="00F92648" w:rsidP="00616968">
            <w:r w:rsidRPr="00616968">
              <w:t>13</w:t>
            </w:r>
          </w:p>
        </w:tc>
        <w:tc>
          <w:tcPr>
            <w:tcW w:w="1701" w:type="dxa"/>
            <w:hideMark/>
          </w:tcPr>
          <w:p w14:paraId="689733CA" w14:textId="77777777" w:rsidR="00F92648" w:rsidRPr="00616968" w:rsidRDefault="00F92648" w:rsidP="00616968">
            <w:r w:rsidRPr="00616968">
              <w:t>13</w:t>
            </w:r>
          </w:p>
        </w:tc>
      </w:tr>
      <w:tr w:rsidR="00B96045" w:rsidRPr="00616968" w14:paraId="0F85616B" w14:textId="77777777" w:rsidTr="00794BD8">
        <w:trPr>
          <w:trHeight w:val="645"/>
        </w:trPr>
        <w:tc>
          <w:tcPr>
            <w:tcW w:w="476" w:type="dxa"/>
            <w:hideMark/>
          </w:tcPr>
          <w:p w14:paraId="2D80E154" w14:textId="77777777" w:rsidR="00F92648" w:rsidRPr="00616968" w:rsidRDefault="00F92648" w:rsidP="00616968">
            <w:r w:rsidRPr="00616968">
              <w:t>30</w:t>
            </w:r>
          </w:p>
        </w:tc>
        <w:tc>
          <w:tcPr>
            <w:tcW w:w="1504" w:type="dxa"/>
            <w:vMerge/>
            <w:hideMark/>
          </w:tcPr>
          <w:p w14:paraId="445118F9" w14:textId="77777777" w:rsidR="00F92648" w:rsidRPr="00616968" w:rsidRDefault="00F92648" w:rsidP="00616968"/>
        </w:tc>
        <w:tc>
          <w:tcPr>
            <w:tcW w:w="1559" w:type="dxa"/>
            <w:hideMark/>
          </w:tcPr>
          <w:p w14:paraId="7637F0E7" w14:textId="77777777" w:rsidR="00F92648" w:rsidRPr="00616968" w:rsidRDefault="00F92648" w:rsidP="00616968">
            <w:r w:rsidRPr="00616968">
              <w:t>Волховский РЭС</w:t>
            </w:r>
          </w:p>
        </w:tc>
        <w:tc>
          <w:tcPr>
            <w:tcW w:w="992" w:type="dxa"/>
            <w:hideMark/>
          </w:tcPr>
          <w:p w14:paraId="5B21D610" w14:textId="77777777" w:rsidR="00F92648" w:rsidRPr="00616968" w:rsidRDefault="00F92648" w:rsidP="00616968">
            <w:r w:rsidRPr="00616968">
              <w:t>474</w:t>
            </w:r>
          </w:p>
        </w:tc>
        <w:tc>
          <w:tcPr>
            <w:tcW w:w="1129" w:type="dxa"/>
            <w:hideMark/>
          </w:tcPr>
          <w:p w14:paraId="3C1DFF4D" w14:textId="77777777" w:rsidR="00F92648" w:rsidRPr="00616968" w:rsidRDefault="00F92648" w:rsidP="00616968">
            <w:r w:rsidRPr="00616968">
              <w:t>10/0,4</w:t>
            </w:r>
          </w:p>
        </w:tc>
        <w:tc>
          <w:tcPr>
            <w:tcW w:w="1564" w:type="dxa"/>
            <w:hideMark/>
          </w:tcPr>
          <w:p w14:paraId="65D7FE7E" w14:textId="77777777" w:rsidR="00F92648" w:rsidRPr="00616968" w:rsidRDefault="00F92648" w:rsidP="00616968">
            <w:r w:rsidRPr="00616968">
              <w:t>Т-1</w:t>
            </w:r>
          </w:p>
        </w:tc>
        <w:tc>
          <w:tcPr>
            <w:tcW w:w="1515" w:type="dxa"/>
            <w:hideMark/>
          </w:tcPr>
          <w:p w14:paraId="2A4B1997" w14:textId="77777777" w:rsidR="00F92648" w:rsidRPr="00616968" w:rsidRDefault="00F92648" w:rsidP="00616968">
            <w:r w:rsidRPr="00616968">
              <w:t>63</w:t>
            </w:r>
          </w:p>
        </w:tc>
        <w:tc>
          <w:tcPr>
            <w:tcW w:w="1604" w:type="dxa"/>
            <w:hideMark/>
          </w:tcPr>
          <w:p w14:paraId="1E218C53" w14:textId="77777777" w:rsidR="00F92648" w:rsidRPr="00616968" w:rsidRDefault="00F92648" w:rsidP="00616968">
            <w:r w:rsidRPr="00616968">
              <w:t>63</w:t>
            </w:r>
          </w:p>
        </w:tc>
        <w:tc>
          <w:tcPr>
            <w:tcW w:w="1559" w:type="dxa"/>
            <w:hideMark/>
          </w:tcPr>
          <w:p w14:paraId="08111729" w14:textId="77777777" w:rsidR="00F92648" w:rsidRPr="00616968" w:rsidRDefault="00F92648" w:rsidP="00616968">
            <w:r w:rsidRPr="00616968">
              <w:t>28</w:t>
            </w:r>
          </w:p>
        </w:tc>
        <w:tc>
          <w:tcPr>
            <w:tcW w:w="1560" w:type="dxa"/>
            <w:hideMark/>
          </w:tcPr>
          <w:p w14:paraId="12B22C8E" w14:textId="77777777" w:rsidR="00F92648" w:rsidRPr="00616968" w:rsidRDefault="00F92648" w:rsidP="00616968">
            <w:r w:rsidRPr="00616968">
              <w:t>35</w:t>
            </w:r>
          </w:p>
        </w:tc>
        <w:tc>
          <w:tcPr>
            <w:tcW w:w="1701" w:type="dxa"/>
            <w:hideMark/>
          </w:tcPr>
          <w:p w14:paraId="586400F3" w14:textId="77777777" w:rsidR="00F92648" w:rsidRPr="00616968" w:rsidRDefault="00F92648" w:rsidP="00616968">
            <w:r w:rsidRPr="00616968">
              <w:t>35</w:t>
            </w:r>
          </w:p>
        </w:tc>
      </w:tr>
      <w:tr w:rsidR="00B96045" w:rsidRPr="00616968" w14:paraId="41D802AC" w14:textId="77777777" w:rsidTr="00794BD8">
        <w:trPr>
          <w:trHeight w:val="330"/>
        </w:trPr>
        <w:tc>
          <w:tcPr>
            <w:tcW w:w="7224" w:type="dxa"/>
            <w:gridSpan w:val="6"/>
            <w:hideMark/>
          </w:tcPr>
          <w:p w14:paraId="0AF6F202" w14:textId="77777777" w:rsidR="00F92648" w:rsidRPr="00616968" w:rsidRDefault="00F92648" w:rsidP="00616968">
            <w:pPr>
              <w:jc w:val="right"/>
            </w:pPr>
            <w:r w:rsidRPr="00616968">
              <w:t>Всего</w:t>
            </w:r>
          </w:p>
        </w:tc>
        <w:tc>
          <w:tcPr>
            <w:tcW w:w="1515" w:type="dxa"/>
            <w:hideMark/>
          </w:tcPr>
          <w:p w14:paraId="3EAEE9AE" w14:textId="77777777" w:rsidR="00F92648" w:rsidRPr="00616968" w:rsidRDefault="00F92648" w:rsidP="00616968">
            <w:r w:rsidRPr="00616968">
              <w:t>3141</w:t>
            </w:r>
          </w:p>
        </w:tc>
        <w:tc>
          <w:tcPr>
            <w:tcW w:w="1604" w:type="dxa"/>
            <w:hideMark/>
          </w:tcPr>
          <w:p w14:paraId="57477F77" w14:textId="77777777" w:rsidR="00F92648" w:rsidRPr="00616968" w:rsidRDefault="00F92648" w:rsidP="00616968">
            <w:r w:rsidRPr="00616968">
              <w:t>2241</w:t>
            </w:r>
          </w:p>
        </w:tc>
        <w:tc>
          <w:tcPr>
            <w:tcW w:w="1559" w:type="dxa"/>
            <w:hideMark/>
          </w:tcPr>
          <w:p w14:paraId="6CF1EE77" w14:textId="77777777" w:rsidR="00F92648" w:rsidRPr="00616968" w:rsidRDefault="00F92648" w:rsidP="00616968">
            <w:r w:rsidRPr="00616968">
              <w:t>1003</w:t>
            </w:r>
          </w:p>
        </w:tc>
        <w:tc>
          <w:tcPr>
            <w:tcW w:w="1560" w:type="dxa"/>
            <w:hideMark/>
          </w:tcPr>
          <w:p w14:paraId="18563D33" w14:textId="77777777" w:rsidR="00F92648" w:rsidRPr="00616968" w:rsidRDefault="00F92648" w:rsidP="00616968">
            <w:r w:rsidRPr="00616968">
              <w:t>1238</w:t>
            </w:r>
          </w:p>
        </w:tc>
        <w:tc>
          <w:tcPr>
            <w:tcW w:w="1701" w:type="dxa"/>
            <w:hideMark/>
          </w:tcPr>
          <w:p w14:paraId="3F768BA5" w14:textId="77777777" w:rsidR="00F92648" w:rsidRPr="00616968" w:rsidRDefault="00F92648" w:rsidP="00616968">
            <w:r w:rsidRPr="00616968">
              <w:t>1238</w:t>
            </w:r>
          </w:p>
        </w:tc>
      </w:tr>
      <w:tr w:rsidR="00B96045" w:rsidRPr="00616968" w14:paraId="22325E71" w14:textId="77777777" w:rsidTr="00794BD8">
        <w:trPr>
          <w:trHeight w:val="645"/>
        </w:trPr>
        <w:tc>
          <w:tcPr>
            <w:tcW w:w="476" w:type="dxa"/>
            <w:hideMark/>
          </w:tcPr>
          <w:p w14:paraId="16EB5023" w14:textId="77777777" w:rsidR="00F92648" w:rsidRPr="00616968" w:rsidRDefault="00F92648" w:rsidP="00616968">
            <w:r w:rsidRPr="00616968">
              <w:t>31</w:t>
            </w:r>
          </w:p>
        </w:tc>
        <w:tc>
          <w:tcPr>
            <w:tcW w:w="1504" w:type="dxa"/>
            <w:vMerge w:val="restart"/>
            <w:hideMark/>
          </w:tcPr>
          <w:p w14:paraId="5C6E0569" w14:textId="77777777" w:rsidR="00F92648" w:rsidRPr="00616968" w:rsidRDefault="00F92648" w:rsidP="00616968">
            <w:r w:rsidRPr="00616968">
              <w:t>дер. Самушкино</w:t>
            </w:r>
          </w:p>
        </w:tc>
        <w:tc>
          <w:tcPr>
            <w:tcW w:w="1559" w:type="dxa"/>
            <w:hideMark/>
          </w:tcPr>
          <w:p w14:paraId="03D27DEA" w14:textId="77777777" w:rsidR="00F92648" w:rsidRPr="00616968" w:rsidRDefault="00F92648" w:rsidP="00616968">
            <w:r w:rsidRPr="00616968">
              <w:t>Волховский РЭС</w:t>
            </w:r>
          </w:p>
        </w:tc>
        <w:tc>
          <w:tcPr>
            <w:tcW w:w="992" w:type="dxa"/>
            <w:hideMark/>
          </w:tcPr>
          <w:p w14:paraId="3D353BA5" w14:textId="77777777" w:rsidR="00F92648" w:rsidRPr="00616968" w:rsidRDefault="00F92648" w:rsidP="00616968">
            <w:r w:rsidRPr="00616968">
              <w:t>162</w:t>
            </w:r>
          </w:p>
        </w:tc>
        <w:tc>
          <w:tcPr>
            <w:tcW w:w="1129" w:type="dxa"/>
            <w:hideMark/>
          </w:tcPr>
          <w:p w14:paraId="3E3E0747" w14:textId="77777777" w:rsidR="00F92648" w:rsidRPr="00616968" w:rsidRDefault="00F92648" w:rsidP="00616968">
            <w:r w:rsidRPr="00616968">
              <w:t>10/0,4</w:t>
            </w:r>
          </w:p>
        </w:tc>
        <w:tc>
          <w:tcPr>
            <w:tcW w:w="1564" w:type="dxa"/>
            <w:hideMark/>
          </w:tcPr>
          <w:p w14:paraId="6CA9FC91" w14:textId="77777777" w:rsidR="00F92648" w:rsidRPr="00616968" w:rsidRDefault="00F92648" w:rsidP="00616968">
            <w:r w:rsidRPr="00616968">
              <w:t>Т-1</w:t>
            </w:r>
          </w:p>
        </w:tc>
        <w:tc>
          <w:tcPr>
            <w:tcW w:w="1515" w:type="dxa"/>
            <w:hideMark/>
          </w:tcPr>
          <w:p w14:paraId="504B3558" w14:textId="77777777" w:rsidR="00F92648" w:rsidRPr="00616968" w:rsidRDefault="00F92648" w:rsidP="00616968">
            <w:r w:rsidRPr="00616968">
              <w:t>63</w:t>
            </w:r>
          </w:p>
        </w:tc>
        <w:tc>
          <w:tcPr>
            <w:tcW w:w="1604" w:type="dxa"/>
            <w:hideMark/>
          </w:tcPr>
          <w:p w14:paraId="704A55BF" w14:textId="77777777" w:rsidR="00F92648" w:rsidRPr="00616968" w:rsidRDefault="00F92648" w:rsidP="00616968">
            <w:r w:rsidRPr="00616968">
              <w:t>63</w:t>
            </w:r>
          </w:p>
        </w:tc>
        <w:tc>
          <w:tcPr>
            <w:tcW w:w="1559" w:type="dxa"/>
            <w:hideMark/>
          </w:tcPr>
          <w:p w14:paraId="6EC865FD" w14:textId="77777777" w:rsidR="00F92648" w:rsidRPr="00616968" w:rsidRDefault="00F92648" w:rsidP="00616968">
            <w:r w:rsidRPr="00616968">
              <w:t>0</w:t>
            </w:r>
          </w:p>
        </w:tc>
        <w:tc>
          <w:tcPr>
            <w:tcW w:w="1560" w:type="dxa"/>
            <w:hideMark/>
          </w:tcPr>
          <w:p w14:paraId="18FD8071" w14:textId="77777777" w:rsidR="00F92648" w:rsidRPr="00616968" w:rsidRDefault="00F92648" w:rsidP="00616968">
            <w:r w:rsidRPr="00616968">
              <w:t>63</w:t>
            </w:r>
          </w:p>
        </w:tc>
        <w:tc>
          <w:tcPr>
            <w:tcW w:w="1701" w:type="dxa"/>
            <w:hideMark/>
          </w:tcPr>
          <w:p w14:paraId="50352752" w14:textId="77777777" w:rsidR="00F92648" w:rsidRPr="00616968" w:rsidRDefault="00F92648" w:rsidP="00616968">
            <w:r w:rsidRPr="00616968">
              <w:t>63</w:t>
            </w:r>
          </w:p>
        </w:tc>
      </w:tr>
      <w:tr w:rsidR="00B96045" w:rsidRPr="00616968" w14:paraId="4A9134F8" w14:textId="77777777" w:rsidTr="00794BD8">
        <w:trPr>
          <w:trHeight w:val="645"/>
        </w:trPr>
        <w:tc>
          <w:tcPr>
            <w:tcW w:w="476" w:type="dxa"/>
            <w:hideMark/>
          </w:tcPr>
          <w:p w14:paraId="015DCCE0" w14:textId="77777777" w:rsidR="00F92648" w:rsidRPr="00616968" w:rsidRDefault="00F92648" w:rsidP="00616968">
            <w:r w:rsidRPr="00616968">
              <w:t>32</w:t>
            </w:r>
          </w:p>
        </w:tc>
        <w:tc>
          <w:tcPr>
            <w:tcW w:w="1504" w:type="dxa"/>
            <w:vMerge/>
            <w:hideMark/>
          </w:tcPr>
          <w:p w14:paraId="06896D38" w14:textId="77777777" w:rsidR="00F92648" w:rsidRPr="00616968" w:rsidRDefault="00F92648" w:rsidP="00616968"/>
        </w:tc>
        <w:tc>
          <w:tcPr>
            <w:tcW w:w="1559" w:type="dxa"/>
            <w:hideMark/>
          </w:tcPr>
          <w:p w14:paraId="612FA787" w14:textId="77777777" w:rsidR="00F92648" w:rsidRPr="00616968" w:rsidRDefault="00F92648" w:rsidP="00616968">
            <w:r w:rsidRPr="00616968">
              <w:t>Волховский РЭС</w:t>
            </w:r>
          </w:p>
        </w:tc>
        <w:tc>
          <w:tcPr>
            <w:tcW w:w="992" w:type="dxa"/>
            <w:hideMark/>
          </w:tcPr>
          <w:p w14:paraId="7C3AD57E" w14:textId="77777777" w:rsidR="00F92648" w:rsidRPr="00616968" w:rsidRDefault="00F92648" w:rsidP="00616968">
            <w:r w:rsidRPr="00616968">
              <w:t>411</w:t>
            </w:r>
          </w:p>
        </w:tc>
        <w:tc>
          <w:tcPr>
            <w:tcW w:w="1129" w:type="dxa"/>
            <w:hideMark/>
          </w:tcPr>
          <w:p w14:paraId="781D2F7E" w14:textId="77777777" w:rsidR="00F92648" w:rsidRPr="00616968" w:rsidRDefault="00F92648" w:rsidP="00616968">
            <w:r w:rsidRPr="00616968">
              <w:t>10/0,4</w:t>
            </w:r>
          </w:p>
        </w:tc>
        <w:tc>
          <w:tcPr>
            <w:tcW w:w="1564" w:type="dxa"/>
            <w:hideMark/>
          </w:tcPr>
          <w:p w14:paraId="12B3E432" w14:textId="77777777" w:rsidR="00F92648" w:rsidRPr="00616968" w:rsidRDefault="00F92648" w:rsidP="00616968">
            <w:r w:rsidRPr="00616968">
              <w:t>Т-1</w:t>
            </w:r>
          </w:p>
        </w:tc>
        <w:tc>
          <w:tcPr>
            <w:tcW w:w="1515" w:type="dxa"/>
            <w:hideMark/>
          </w:tcPr>
          <w:p w14:paraId="1A46098A" w14:textId="77777777" w:rsidR="00F92648" w:rsidRPr="00616968" w:rsidRDefault="00F92648" w:rsidP="00616968">
            <w:r w:rsidRPr="00616968">
              <w:t>200</w:t>
            </w:r>
          </w:p>
        </w:tc>
        <w:tc>
          <w:tcPr>
            <w:tcW w:w="1604" w:type="dxa"/>
            <w:hideMark/>
          </w:tcPr>
          <w:p w14:paraId="0BE8AF87" w14:textId="77777777" w:rsidR="00F92648" w:rsidRPr="00616968" w:rsidRDefault="00F92648" w:rsidP="00616968">
            <w:r w:rsidRPr="00616968">
              <w:t>100</w:t>
            </w:r>
          </w:p>
        </w:tc>
        <w:tc>
          <w:tcPr>
            <w:tcW w:w="1559" w:type="dxa"/>
            <w:hideMark/>
          </w:tcPr>
          <w:p w14:paraId="78A290F3" w14:textId="77777777" w:rsidR="00F92648" w:rsidRPr="00616968" w:rsidRDefault="00F92648" w:rsidP="00616968">
            <w:r w:rsidRPr="00616968">
              <w:t>193</w:t>
            </w:r>
          </w:p>
        </w:tc>
        <w:tc>
          <w:tcPr>
            <w:tcW w:w="1560" w:type="dxa"/>
            <w:hideMark/>
          </w:tcPr>
          <w:p w14:paraId="0F9FC25A" w14:textId="77777777" w:rsidR="00F92648" w:rsidRPr="00616968" w:rsidRDefault="00F92648" w:rsidP="00616968">
            <w:r w:rsidRPr="00616968">
              <w:t>7</w:t>
            </w:r>
          </w:p>
        </w:tc>
        <w:tc>
          <w:tcPr>
            <w:tcW w:w="1701" w:type="dxa"/>
            <w:hideMark/>
          </w:tcPr>
          <w:p w14:paraId="7EEFA4C6" w14:textId="77777777" w:rsidR="00F92648" w:rsidRPr="00616968" w:rsidRDefault="00F92648" w:rsidP="00616968">
            <w:r w:rsidRPr="00616968">
              <w:t>7</w:t>
            </w:r>
          </w:p>
        </w:tc>
      </w:tr>
      <w:tr w:rsidR="00B96045" w:rsidRPr="00616968" w14:paraId="3A013B26" w14:textId="77777777" w:rsidTr="00794BD8">
        <w:trPr>
          <w:trHeight w:val="330"/>
        </w:trPr>
        <w:tc>
          <w:tcPr>
            <w:tcW w:w="476" w:type="dxa"/>
            <w:hideMark/>
          </w:tcPr>
          <w:p w14:paraId="3FA9DD71" w14:textId="77777777" w:rsidR="00F92648" w:rsidRPr="00616968" w:rsidRDefault="00F92648" w:rsidP="00616968">
            <w:r w:rsidRPr="00616968">
              <w:lastRenderedPageBreak/>
              <w:t>33</w:t>
            </w:r>
          </w:p>
        </w:tc>
        <w:tc>
          <w:tcPr>
            <w:tcW w:w="1504" w:type="dxa"/>
            <w:vMerge/>
            <w:hideMark/>
          </w:tcPr>
          <w:p w14:paraId="72A11F99" w14:textId="77777777" w:rsidR="00F92648" w:rsidRPr="00616968" w:rsidRDefault="00F92648" w:rsidP="00616968"/>
        </w:tc>
        <w:tc>
          <w:tcPr>
            <w:tcW w:w="1559" w:type="dxa"/>
            <w:hideMark/>
          </w:tcPr>
          <w:p w14:paraId="2A4631D6" w14:textId="77777777" w:rsidR="00F92648" w:rsidRPr="00616968" w:rsidRDefault="00F92648" w:rsidP="00616968">
            <w:r w:rsidRPr="00616968">
              <w:t>Волховский РЭС</w:t>
            </w:r>
          </w:p>
        </w:tc>
        <w:tc>
          <w:tcPr>
            <w:tcW w:w="992" w:type="dxa"/>
            <w:hideMark/>
          </w:tcPr>
          <w:p w14:paraId="61F29EF4" w14:textId="77777777" w:rsidR="00F92648" w:rsidRPr="00616968" w:rsidRDefault="00F92648" w:rsidP="00616968">
            <w:r w:rsidRPr="00616968">
              <w:t>-</w:t>
            </w:r>
          </w:p>
        </w:tc>
        <w:tc>
          <w:tcPr>
            <w:tcW w:w="1129" w:type="dxa"/>
            <w:hideMark/>
          </w:tcPr>
          <w:p w14:paraId="33C8EA08" w14:textId="77777777" w:rsidR="00F92648" w:rsidRPr="00616968" w:rsidRDefault="00F92648" w:rsidP="00616968">
            <w:r w:rsidRPr="00616968">
              <w:t>10/0,4</w:t>
            </w:r>
          </w:p>
        </w:tc>
        <w:tc>
          <w:tcPr>
            <w:tcW w:w="1564" w:type="dxa"/>
            <w:hideMark/>
          </w:tcPr>
          <w:p w14:paraId="3DC70441" w14:textId="77777777" w:rsidR="00F92648" w:rsidRPr="00616968" w:rsidRDefault="00F92648" w:rsidP="00616968">
            <w:r w:rsidRPr="00616968">
              <w:t>Т-1</w:t>
            </w:r>
          </w:p>
        </w:tc>
        <w:tc>
          <w:tcPr>
            <w:tcW w:w="7939" w:type="dxa"/>
            <w:gridSpan w:val="5"/>
            <w:hideMark/>
          </w:tcPr>
          <w:p w14:paraId="16FB192B" w14:textId="77777777" w:rsidR="00F92648" w:rsidRPr="00616968" w:rsidRDefault="00F92648" w:rsidP="00616968">
            <w:pPr>
              <w:jc w:val="center"/>
            </w:pPr>
            <w:r w:rsidRPr="00616968">
              <w:t>нет данных</w:t>
            </w:r>
          </w:p>
        </w:tc>
      </w:tr>
      <w:tr w:rsidR="00B96045" w:rsidRPr="00616968" w14:paraId="25531D62" w14:textId="77777777" w:rsidTr="00794BD8">
        <w:trPr>
          <w:trHeight w:val="330"/>
        </w:trPr>
        <w:tc>
          <w:tcPr>
            <w:tcW w:w="7224" w:type="dxa"/>
            <w:gridSpan w:val="6"/>
            <w:hideMark/>
          </w:tcPr>
          <w:p w14:paraId="5C46E0F1" w14:textId="77777777" w:rsidR="00F92648" w:rsidRPr="00616968" w:rsidRDefault="00F92648" w:rsidP="00616968">
            <w:pPr>
              <w:jc w:val="right"/>
            </w:pPr>
            <w:r w:rsidRPr="00616968">
              <w:t>Всего</w:t>
            </w:r>
          </w:p>
        </w:tc>
        <w:tc>
          <w:tcPr>
            <w:tcW w:w="1515" w:type="dxa"/>
            <w:hideMark/>
          </w:tcPr>
          <w:p w14:paraId="263069F9" w14:textId="77777777" w:rsidR="00F92648" w:rsidRPr="00616968" w:rsidRDefault="00F92648" w:rsidP="00616968">
            <w:r w:rsidRPr="00616968">
              <w:t>263</w:t>
            </w:r>
          </w:p>
        </w:tc>
        <w:tc>
          <w:tcPr>
            <w:tcW w:w="1604" w:type="dxa"/>
            <w:hideMark/>
          </w:tcPr>
          <w:p w14:paraId="2A5E48EE" w14:textId="77777777" w:rsidR="00F92648" w:rsidRPr="00616968" w:rsidRDefault="00F92648" w:rsidP="00616968">
            <w:r w:rsidRPr="00616968">
              <w:t>163</w:t>
            </w:r>
          </w:p>
        </w:tc>
        <w:tc>
          <w:tcPr>
            <w:tcW w:w="1559" w:type="dxa"/>
            <w:hideMark/>
          </w:tcPr>
          <w:p w14:paraId="7E209345" w14:textId="77777777" w:rsidR="00F92648" w:rsidRPr="00616968" w:rsidRDefault="00F92648" w:rsidP="00616968">
            <w:r w:rsidRPr="00616968">
              <w:t>193</w:t>
            </w:r>
          </w:p>
        </w:tc>
        <w:tc>
          <w:tcPr>
            <w:tcW w:w="1560" w:type="dxa"/>
            <w:hideMark/>
          </w:tcPr>
          <w:p w14:paraId="42BEC2D7" w14:textId="77777777" w:rsidR="00F92648" w:rsidRPr="00616968" w:rsidRDefault="00F92648" w:rsidP="00616968">
            <w:r w:rsidRPr="00616968">
              <w:t>70</w:t>
            </w:r>
          </w:p>
        </w:tc>
        <w:tc>
          <w:tcPr>
            <w:tcW w:w="1701" w:type="dxa"/>
            <w:hideMark/>
          </w:tcPr>
          <w:p w14:paraId="2B4586DA" w14:textId="77777777" w:rsidR="00F92648" w:rsidRPr="00616968" w:rsidRDefault="00F92648" w:rsidP="00616968">
            <w:r w:rsidRPr="00616968">
              <w:t>70</w:t>
            </w:r>
          </w:p>
        </w:tc>
      </w:tr>
      <w:tr w:rsidR="00B96045" w:rsidRPr="00616968" w14:paraId="7DE3AAE5" w14:textId="77777777" w:rsidTr="00794BD8">
        <w:trPr>
          <w:trHeight w:val="645"/>
        </w:trPr>
        <w:tc>
          <w:tcPr>
            <w:tcW w:w="476" w:type="dxa"/>
            <w:hideMark/>
          </w:tcPr>
          <w:p w14:paraId="009AF752" w14:textId="77777777" w:rsidR="00F92648" w:rsidRPr="00616968" w:rsidRDefault="00F92648" w:rsidP="00616968">
            <w:r w:rsidRPr="00616968">
              <w:t>34</w:t>
            </w:r>
          </w:p>
        </w:tc>
        <w:tc>
          <w:tcPr>
            <w:tcW w:w="1504" w:type="dxa"/>
            <w:vMerge w:val="restart"/>
            <w:hideMark/>
          </w:tcPr>
          <w:p w14:paraId="540EB98A" w14:textId="77777777" w:rsidR="00F92648" w:rsidRPr="00616968" w:rsidRDefault="00F92648" w:rsidP="00616968">
            <w:r w:rsidRPr="00616968">
              <w:t>дер. Хмелевик</w:t>
            </w:r>
          </w:p>
        </w:tc>
        <w:tc>
          <w:tcPr>
            <w:tcW w:w="1559" w:type="dxa"/>
            <w:hideMark/>
          </w:tcPr>
          <w:p w14:paraId="53F0B82D" w14:textId="77777777" w:rsidR="00F92648" w:rsidRPr="00616968" w:rsidRDefault="00F92648" w:rsidP="00616968">
            <w:r w:rsidRPr="00616968">
              <w:t>Волховский РЭС</w:t>
            </w:r>
          </w:p>
        </w:tc>
        <w:tc>
          <w:tcPr>
            <w:tcW w:w="992" w:type="dxa"/>
            <w:hideMark/>
          </w:tcPr>
          <w:p w14:paraId="54D681DE" w14:textId="77777777" w:rsidR="00F92648" w:rsidRPr="00616968" w:rsidRDefault="00F92648" w:rsidP="00616968">
            <w:r w:rsidRPr="00616968">
              <w:t>168</w:t>
            </w:r>
          </w:p>
        </w:tc>
        <w:tc>
          <w:tcPr>
            <w:tcW w:w="1129" w:type="dxa"/>
            <w:hideMark/>
          </w:tcPr>
          <w:p w14:paraId="44411497" w14:textId="77777777" w:rsidR="00F92648" w:rsidRPr="00616968" w:rsidRDefault="00F92648" w:rsidP="00616968">
            <w:r w:rsidRPr="00616968">
              <w:t>10/0,4</w:t>
            </w:r>
          </w:p>
        </w:tc>
        <w:tc>
          <w:tcPr>
            <w:tcW w:w="1564" w:type="dxa"/>
            <w:hideMark/>
          </w:tcPr>
          <w:p w14:paraId="0FBFB0C3" w14:textId="77777777" w:rsidR="00F92648" w:rsidRPr="00616968" w:rsidRDefault="00F92648" w:rsidP="00616968">
            <w:r w:rsidRPr="00616968">
              <w:t>Т-1</w:t>
            </w:r>
          </w:p>
        </w:tc>
        <w:tc>
          <w:tcPr>
            <w:tcW w:w="1515" w:type="dxa"/>
            <w:hideMark/>
          </w:tcPr>
          <w:p w14:paraId="47ECDC64" w14:textId="77777777" w:rsidR="00F92648" w:rsidRPr="00616968" w:rsidRDefault="00F92648" w:rsidP="00616968">
            <w:r w:rsidRPr="00616968">
              <w:t>40</w:t>
            </w:r>
          </w:p>
        </w:tc>
        <w:tc>
          <w:tcPr>
            <w:tcW w:w="1604" w:type="dxa"/>
            <w:hideMark/>
          </w:tcPr>
          <w:p w14:paraId="64CFC0F7" w14:textId="77777777" w:rsidR="00F92648" w:rsidRPr="00616968" w:rsidRDefault="00F92648" w:rsidP="00616968">
            <w:r w:rsidRPr="00616968">
              <w:t>40</w:t>
            </w:r>
          </w:p>
        </w:tc>
        <w:tc>
          <w:tcPr>
            <w:tcW w:w="1559" w:type="dxa"/>
            <w:hideMark/>
          </w:tcPr>
          <w:p w14:paraId="112ABF5E" w14:textId="77777777" w:rsidR="00F92648" w:rsidRPr="00616968" w:rsidRDefault="00F92648" w:rsidP="00616968">
            <w:r w:rsidRPr="00616968">
              <w:t>17</w:t>
            </w:r>
          </w:p>
        </w:tc>
        <w:tc>
          <w:tcPr>
            <w:tcW w:w="1560" w:type="dxa"/>
            <w:hideMark/>
          </w:tcPr>
          <w:p w14:paraId="2FFC2163" w14:textId="77777777" w:rsidR="00F92648" w:rsidRPr="00616968" w:rsidRDefault="00F92648" w:rsidP="00616968">
            <w:r w:rsidRPr="00616968">
              <w:t>23</w:t>
            </w:r>
          </w:p>
        </w:tc>
        <w:tc>
          <w:tcPr>
            <w:tcW w:w="1701" w:type="dxa"/>
            <w:hideMark/>
          </w:tcPr>
          <w:p w14:paraId="76999B31" w14:textId="77777777" w:rsidR="00F92648" w:rsidRPr="00616968" w:rsidRDefault="00F92648" w:rsidP="00616968">
            <w:r w:rsidRPr="00616968">
              <w:t>23</w:t>
            </w:r>
          </w:p>
        </w:tc>
      </w:tr>
      <w:tr w:rsidR="00B96045" w:rsidRPr="00616968" w14:paraId="02B0F407" w14:textId="77777777" w:rsidTr="00794BD8">
        <w:trPr>
          <w:trHeight w:val="645"/>
        </w:trPr>
        <w:tc>
          <w:tcPr>
            <w:tcW w:w="476" w:type="dxa"/>
            <w:hideMark/>
          </w:tcPr>
          <w:p w14:paraId="22201C63" w14:textId="77777777" w:rsidR="00F92648" w:rsidRPr="00616968" w:rsidRDefault="00F92648" w:rsidP="00616968">
            <w:r w:rsidRPr="00616968">
              <w:t>35</w:t>
            </w:r>
          </w:p>
        </w:tc>
        <w:tc>
          <w:tcPr>
            <w:tcW w:w="1504" w:type="dxa"/>
            <w:vMerge/>
            <w:hideMark/>
          </w:tcPr>
          <w:p w14:paraId="44EDCBEB" w14:textId="77777777" w:rsidR="00F92648" w:rsidRPr="00616968" w:rsidRDefault="00F92648" w:rsidP="00616968"/>
        </w:tc>
        <w:tc>
          <w:tcPr>
            <w:tcW w:w="1559" w:type="dxa"/>
            <w:hideMark/>
          </w:tcPr>
          <w:p w14:paraId="71B4DAEC" w14:textId="77777777" w:rsidR="00F92648" w:rsidRPr="00616968" w:rsidRDefault="00F92648" w:rsidP="00616968">
            <w:r w:rsidRPr="00616968">
              <w:t>Волховский РЭС</w:t>
            </w:r>
          </w:p>
        </w:tc>
        <w:tc>
          <w:tcPr>
            <w:tcW w:w="992" w:type="dxa"/>
            <w:hideMark/>
          </w:tcPr>
          <w:p w14:paraId="423F86CC" w14:textId="77777777" w:rsidR="00F92648" w:rsidRPr="00616968" w:rsidRDefault="00F92648" w:rsidP="00616968">
            <w:r w:rsidRPr="00616968">
              <w:t>1163</w:t>
            </w:r>
          </w:p>
        </w:tc>
        <w:tc>
          <w:tcPr>
            <w:tcW w:w="1129" w:type="dxa"/>
            <w:hideMark/>
          </w:tcPr>
          <w:p w14:paraId="1A230BB7" w14:textId="77777777" w:rsidR="00F92648" w:rsidRPr="00616968" w:rsidRDefault="00F92648" w:rsidP="00616968">
            <w:r w:rsidRPr="00616968">
              <w:t>10/0,4</w:t>
            </w:r>
          </w:p>
        </w:tc>
        <w:tc>
          <w:tcPr>
            <w:tcW w:w="1564" w:type="dxa"/>
            <w:hideMark/>
          </w:tcPr>
          <w:p w14:paraId="4D852985" w14:textId="77777777" w:rsidR="00F92648" w:rsidRPr="00616968" w:rsidRDefault="00F92648" w:rsidP="00616968">
            <w:r w:rsidRPr="00616968">
              <w:t>Т-1</w:t>
            </w:r>
          </w:p>
        </w:tc>
        <w:tc>
          <w:tcPr>
            <w:tcW w:w="1515" w:type="dxa"/>
            <w:hideMark/>
          </w:tcPr>
          <w:p w14:paraId="0896BC72" w14:textId="77777777" w:rsidR="00F92648" w:rsidRPr="00616968" w:rsidRDefault="00F92648" w:rsidP="00616968">
            <w:r w:rsidRPr="00616968">
              <w:t>25</w:t>
            </w:r>
          </w:p>
        </w:tc>
        <w:tc>
          <w:tcPr>
            <w:tcW w:w="1604" w:type="dxa"/>
            <w:hideMark/>
          </w:tcPr>
          <w:p w14:paraId="19C80ED3" w14:textId="77777777" w:rsidR="00F92648" w:rsidRPr="00616968" w:rsidRDefault="00F92648" w:rsidP="00616968">
            <w:r w:rsidRPr="00616968">
              <w:t>25</w:t>
            </w:r>
          </w:p>
        </w:tc>
        <w:tc>
          <w:tcPr>
            <w:tcW w:w="1559" w:type="dxa"/>
            <w:hideMark/>
          </w:tcPr>
          <w:p w14:paraId="2AED6AFA" w14:textId="77777777" w:rsidR="00F92648" w:rsidRPr="00616968" w:rsidRDefault="00F92648" w:rsidP="00616968">
            <w:r w:rsidRPr="00616968">
              <w:t>10</w:t>
            </w:r>
          </w:p>
        </w:tc>
        <w:tc>
          <w:tcPr>
            <w:tcW w:w="1560" w:type="dxa"/>
            <w:hideMark/>
          </w:tcPr>
          <w:p w14:paraId="712DC6BE" w14:textId="77777777" w:rsidR="00F92648" w:rsidRPr="00616968" w:rsidRDefault="00F92648" w:rsidP="00616968">
            <w:r w:rsidRPr="00616968">
              <w:t>15</w:t>
            </w:r>
          </w:p>
        </w:tc>
        <w:tc>
          <w:tcPr>
            <w:tcW w:w="1701" w:type="dxa"/>
            <w:hideMark/>
          </w:tcPr>
          <w:p w14:paraId="042E63A2" w14:textId="77777777" w:rsidR="00F92648" w:rsidRPr="00616968" w:rsidRDefault="00F92648" w:rsidP="00616968">
            <w:r w:rsidRPr="00616968">
              <w:t>15</w:t>
            </w:r>
          </w:p>
        </w:tc>
      </w:tr>
      <w:tr w:rsidR="00B96045" w:rsidRPr="00616968" w14:paraId="28905098" w14:textId="77777777" w:rsidTr="00794BD8">
        <w:trPr>
          <w:trHeight w:val="330"/>
        </w:trPr>
        <w:tc>
          <w:tcPr>
            <w:tcW w:w="7224" w:type="dxa"/>
            <w:gridSpan w:val="6"/>
            <w:hideMark/>
          </w:tcPr>
          <w:p w14:paraId="598E7088" w14:textId="77777777" w:rsidR="00F92648" w:rsidRPr="00616968" w:rsidRDefault="00F92648" w:rsidP="00616968">
            <w:pPr>
              <w:jc w:val="right"/>
            </w:pPr>
            <w:r w:rsidRPr="00616968">
              <w:t>Всего</w:t>
            </w:r>
          </w:p>
        </w:tc>
        <w:tc>
          <w:tcPr>
            <w:tcW w:w="1515" w:type="dxa"/>
            <w:hideMark/>
          </w:tcPr>
          <w:p w14:paraId="487FEFE5" w14:textId="77777777" w:rsidR="00F92648" w:rsidRPr="00616968" w:rsidRDefault="00F92648" w:rsidP="00616968">
            <w:r w:rsidRPr="00616968">
              <w:t>65</w:t>
            </w:r>
          </w:p>
        </w:tc>
        <w:tc>
          <w:tcPr>
            <w:tcW w:w="1604" w:type="dxa"/>
            <w:hideMark/>
          </w:tcPr>
          <w:p w14:paraId="6F22F08A" w14:textId="77777777" w:rsidR="00F92648" w:rsidRPr="00616968" w:rsidRDefault="00F92648" w:rsidP="00616968">
            <w:r w:rsidRPr="00616968">
              <w:t>65</w:t>
            </w:r>
          </w:p>
        </w:tc>
        <w:tc>
          <w:tcPr>
            <w:tcW w:w="1559" w:type="dxa"/>
            <w:hideMark/>
          </w:tcPr>
          <w:p w14:paraId="2A72E1DC" w14:textId="77777777" w:rsidR="00F92648" w:rsidRPr="00616968" w:rsidRDefault="00F92648" w:rsidP="00616968">
            <w:r w:rsidRPr="00616968">
              <w:t>27</w:t>
            </w:r>
          </w:p>
        </w:tc>
        <w:tc>
          <w:tcPr>
            <w:tcW w:w="1560" w:type="dxa"/>
            <w:hideMark/>
          </w:tcPr>
          <w:p w14:paraId="144F74FD" w14:textId="77777777" w:rsidR="00F92648" w:rsidRPr="00616968" w:rsidRDefault="00F92648" w:rsidP="00616968">
            <w:r w:rsidRPr="00616968">
              <w:t>38</w:t>
            </w:r>
          </w:p>
        </w:tc>
        <w:tc>
          <w:tcPr>
            <w:tcW w:w="1701" w:type="dxa"/>
            <w:hideMark/>
          </w:tcPr>
          <w:p w14:paraId="4747CD00" w14:textId="77777777" w:rsidR="00F92648" w:rsidRPr="00616968" w:rsidRDefault="00F92648" w:rsidP="00616968">
            <w:r w:rsidRPr="00616968">
              <w:t>38</w:t>
            </w:r>
          </w:p>
        </w:tc>
      </w:tr>
      <w:tr w:rsidR="00B96045" w:rsidRPr="00616968" w14:paraId="2DDE28F7" w14:textId="77777777" w:rsidTr="00794BD8">
        <w:trPr>
          <w:trHeight w:val="645"/>
        </w:trPr>
        <w:tc>
          <w:tcPr>
            <w:tcW w:w="476" w:type="dxa"/>
            <w:hideMark/>
          </w:tcPr>
          <w:p w14:paraId="437097A8" w14:textId="77777777" w:rsidR="00F92648" w:rsidRPr="00616968" w:rsidRDefault="00F92648" w:rsidP="00616968">
            <w:r w:rsidRPr="00616968">
              <w:t>36</w:t>
            </w:r>
          </w:p>
        </w:tc>
        <w:tc>
          <w:tcPr>
            <w:tcW w:w="1504" w:type="dxa"/>
            <w:vMerge w:val="restart"/>
            <w:hideMark/>
          </w:tcPr>
          <w:p w14:paraId="5176E9F6" w14:textId="77777777" w:rsidR="00F92648" w:rsidRPr="00616968" w:rsidRDefault="00F92648" w:rsidP="00616968">
            <w:r w:rsidRPr="00616968">
              <w:t>дер. Чуново</w:t>
            </w:r>
          </w:p>
        </w:tc>
        <w:tc>
          <w:tcPr>
            <w:tcW w:w="1559" w:type="dxa"/>
            <w:hideMark/>
          </w:tcPr>
          <w:p w14:paraId="59FA6BB7" w14:textId="77777777" w:rsidR="00F92648" w:rsidRPr="00616968" w:rsidRDefault="00F92648" w:rsidP="00616968">
            <w:r w:rsidRPr="00616968">
              <w:t>Волховский РЭС</w:t>
            </w:r>
          </w:p>
        </w:tc>
        <w:tc>
          <w:tcPr>
            <w:tcW w:w="992" w:type="dxa"/>
            <w:hideMark/>
          </w:tcPr>
          <w:p w14:paraId="77033427" w14:textId="77777777" w:rsidR="00F92648" w:rsidRPr="00616968" w:rsidRDefault="00F92648" w:rsidP="00616968">
            <w:r w:rsidRPr="00616968">
              <w:t>171</w:t>
            </w:r>
          </w:p>
        </w:tc>
        <w:tc>
          <w:tcPr>
            <w:tcW w:w="1129" w:type="dxa"/>
            <w:hideMark/>
          </w:tcPr>
          <w:p w14:paraId="50F4B2DB" w14:textId="77777777" w:rsidR="00F92648" w:rsidRPr="00616968" w:rsidRDefault="00F92648" w:rsidP="00616968">
            <w:r w:rsidRPr="00616968">
              <w:t>10/0,4</w:t>
            </w:r>
          </w:p>
        </w:tc>
        <w:tc>
          <w:tcPr>
            <w:tcW w:w="1564" w:type="dxa"/>
            <w:hideMark/>
          </w:tcPr>
          <w:p w14:paraId="567E4A9B" w14:textId="77777777" w:rsidR="00F92648" w:rsidRPr="00616968" w:rsidRDefault="00F92648" w:rsidP="00616968">
            <w:r w:rsidRPr="00616968">
              <w:t>Т-1</w:t>
            </w:r>
          </w:p>
        </w:tc>
        <w:tc>
          <w:tcPr>
            <w:tcW w:w="1515" w:type="dxa"/>
            <w:hideMark/>
          </w:tcPr>
          <w:p w14:paraId="46010E59" w14:textId="77777777" w:rsidR="00F92648" w:rsidRPr="00616968" w:rsidRDefault="00F92648" w:rsidP="00616968">
            <w:r w:rsidRPr="00616968">
              <w:t>100</w:t>
            </w:r>
          </w:p>
        </w:tc>
        <w:tc>
          <w:tcPr>
            <w:tcW w:w="1604" w:type="dxa"/>
            <w:hideMark/>
          </w:tcPr>
          <w:p w14:paraId="319057B5" w14:textId="77777777" w:rsidR="00F92648" w:rsidRPr="00616968" w:rsidRDefault="00F92648" w:rsidP="00616968">
            <w:r w:rsidRPr="00616968">
              <w:t>100</w:t>
            </w:r>
          </w:p>
        </w:tc>
        <w:tc>
          <w:tcPr>
            <w:tcW w:w="1559" w:type="dxa"/>
            <w:hideMark/>
          </w:tcPr>
          <w:p w14:paraId="09817966" w14:textId="77777777" w:rsidR="00F92648" w:rsidRPr="00616968" w:rsidRDefault="00F92648" w:rsidP="00616968">
            <w:r w:rsidRPr="00616968">
              <w:t>24</w:t>
            </w:r>
          </w:p>
        </w:tc>
        <w:tc>
          <w:tcPr>
            <w:tcW w:w="1560" w:type="dxa"/>
            <w:hideMark/>
          </w:tcPr>
          <w:p w14:paraId="471AEBD6" w14:textId="77777777" w:rsidR="00F92648" w:rsidRPr="00616968" w:rsidRDefault="00F92648" w:rsidP="00616968">
            <w:r w:rsidRPr="00616968">
              <w:t>76</w:t>
            </w:r>
          </w:p>
        </w:tc>
        <w:tc>
          <w:tcPr>
            <w:tcW w:w="1701" w:type="dxa"/>
            <w:hideMark/>
          </w:tcPr>
          <w:p w14:paraId="6ED649E8" w14:textId="77777777" w:rsidR="00F92648" w:rsidRPr="00616968" w:rsidRDefault="00F92648" w:rsidP="00616968">
            <w:r w:rsidRPr="00616968">
              <w:t>76</w:t>
            </w:r>
          </w:p>
        </w:tc>
      </w:tr>
      <w:tr w:rsidR="00B96045" w:rsidRPr="00616968" w14:paraId="6821BA78" w14:textId="77777777" w:rsidTr="00794BD8">
        <w:trPr>
          <w:trHeight w:val="645"/>
        </w:trPr>
        <w:tc>
          <w:tcPr>
            <w:tcW w:w="476" w:type="dxa"/>
            <w:hideMark/>
          </w:tcPr>
          <w:p w14:paraId="3ED663EC" w14:textId="77777777" w:rsidR="00F92648" w:rsidRPr="00616968" w:rsidRDefault="00F92648" w:rsidP="00616968">
            <w:r w:rsidRPr="00616968">
              <w:t>37</w:t>
            </w:r>
          </w:p>
        </w:tc>
        <w:tc>
          <w:tcPr>
            <w:tcW w:w="1504" w:type="dxa"/>
            <w:vMerge/>
            <w:hideMark/>
          </w:tcPr>
          <w:p w14:paraId="41C4268E" w14:textId="77777777" w:rsidR="00F92648" w:rsidRPr="00616968" w:rsidRDefault="00F92648" w:rsidP="00616968"/>
        </w:tc>
        <w:tc>
          <w:tcPr>
            <w:tcW w:w="1559" w:type="dxa"/>
            <w:hideMark/>
          </w:tcPr>
          <w:p w14:paraId="1D07FCEA" w14:textId="77777777" w:rsidR="00F92648" w:rsidRPr="00616968" w:rsidRDefault="00F92648" w:rsidP="00616968">
            <w:r w:rsidRPr="00616968">
              <w:t>Волховский РЭС</w:t>
            </w:r>
          </w:p>
        </w:tc>
        <w:tc>
          <w:tcPr>
            <w:tcW w:w="992" w:type="dxa"/>
            <w:hideMark/>
          </w:tcPr>
          <w:p w14:paraId="567E62FD" w14:textId="77777777" w:rsidR="00F92648" w:rsidRPr="00616968" w:rsidRDefault="00F92648" w:rsidP="00616968">
            <w:r w:rsidRPr="00616968">
              <w:t>170</w:t>
            </w:r>
          </w:p>
        </w:tc>
        <w:tc>
          <w:tcPr>
            <w:tcW w:w="1129" w:type="dxa"/>
            <w:hideMark/>
          </w:tcPr>
          <w:p w14:paraId="49A876C6" w14:textId="77777777" w:rsidR="00F92648" w:rsidRPr="00616968" w:rsidRDefault="00F92648" w:rsidP="00616968">
            <w:r w:rsidRPr="00616968">
              <w:t>10/0,4</w:t>
            </w:r>
          </w:p>
        </w:tc>
        <w:tc>
          <w:tcPr>
            <w:tcW w:w="1564" w:type="dxa"/>
            <w:hideMark/>
          </w:tcPr>
          <w:p w14:paraId="5EE1753A" w14:textId="77777777" w:rsidR="00F92648" w:rsidRPr="00616968" w:rsidRDefault="00F92648" w:rsidP="00616968">
            <w:r w:rsidRPr="00616968">
              <w:t>Т-1</w:t>
            </w:r>
          </w:p>
        </w:tc>
        <w:tc>
          <w:tcPr>
            <w:tcW w:w="1515" w:type="dxa"/>
            <w:hideMark/>
          </w:tcPr>
          <w:p w14:paraId="0A5B101C" w14:textId="77777777" w:rsidR="00F92648" w:rsidRPr="00616968" w:rsidRDefault="00F92648" w:rsidP="00616968">
            <w:r w:rsidRPr="00616968">
              <w:t>40</w:t>
            </w:r>
          </w:p>
        </w:tc>
        <w:tc>
          <w:tcPr>
            <w:tcW w:w="1604" w:type="dxa"/>
            <w:hideMark/>
          </w:tcPr>
          <w:p w14:paraId="6285B413" w14:textId="77777777" w:rsidR="00F92648" w:rsidRPr="00616968" w:rsidRDefault="00F92648" w:rsidP="00616968">
            <w:r w:rsidRPr="00616968">
              <w:t>40</w:t>
            </w:r>
          </w:p>
        </w:tc>
        <w:tc>
          <w:tcPr>
            <w:tcW w:w="1559" w:type="dxa"/>
            <w:hideMark/>
          </w:tcPr>
          <w:p w14:paraId="3E5A15B1" w14:textId="77777777" w:rsidR="00F92648" w:rsidRPr="00616968" w:rsidRDefault="00F92648" w:rsidP="00616968">
            <w:r w:rsidRPr="00616968">
              <w:t>5</w:t>
            </w:r>
          </w:p>
        </w:tc>
        <w:tc>
          <w:tcPr>
            <w:tcW w:w="1560" w:type="dxa"/>
            <w:hideMark/>
          </w:tcPr>
          <w:p w14:paraId="20FF0A82" w14:textId="77777777" w:rsidR="00F92648" w:rsidRPr="00616968" w:rsidRDefault="00F92648" w:rsidP="00616968">
            <w:r w:rsidRPr="00616968">
              <w:t>35</w:t>
            </w:r>
          </w:p>
        </w:tc>
        <w:tc>
          <w:tcPr>
            <w:tcW w:w="1701" w:type="dxa"/>
            <w:hideMark/>
          </w:tcPr>
          <w:p w14:paraId="7342E395" w14:textId="77777777" w:rsidR="00F92648" w:rsidRPr="00616968" w:rsidRDefault="00F92648" w:rsidP="00616968">
            <w:r w:rsidRPr="00616968">
              <w:t>35</w:t>
            </w:r>
          </w:p>
        </w:tc>
      </w:tr>
      <w:tr w:rsidR="00B96045" w:rsidRPr="00616968" w14:paraId="0ADBEF2F" w14:textId="77777777" w:rsidTr="00794BD8">
        <w:trPr>
          <w:trHeight w:val="645"/>
        </w:trPr>
        <w:tc>
          <w:tcPr>
            <w:tcW w:w="476" w:type="dxa"/>
            <w:hideMark/>
          </w:tcPr>
          <w:p w14:paraId="70FB8ACC" w14:textId="77777777" w:rsidR="00F92648" w:rsidRPr="00616968" w:rsidRDefault="00F92648" w:rsidP="00616968">
            <w:r w:rsidRPr="00616968">
              <w:t>38</w:t>
            </w:r>
          </w:p>
        </w:tc>
        <w:tc>
          <w:tcPr>
            <w:tcW w:w="1504" w:type="dxa"/>
            <w:vMerge/>
            <w:hideMark/>
          </w:tcPr>
          <w:p w14:paraId="7D08A1F3" w14:textId="77777777" w:rsidR="00F92648" w:rsidRPr="00616968" w:rsidRDefault="00F92648" w:rsidP="00616968"/>
        </w:tc>
        <w:tc>
          <w:tcPr>
            <w:tcW w:w="1559" w:type="dxa"/>
            <w:hideMark/>
          </w:tcPr>
          <w:p w14:paraId="4F39F292" w14:textId="77777777" w:rsidR="00F92648" w:rsidRPr="00616968" w:rsidRDefault="00F92648" w:rsidP="00616968">
            <w:r w:rsidRPr="00616968">
              <w:t>Волховский РЭС</w:t>
            </w:r>
          </w:p>
        </w:tc>
        <w:tc>
          <w:tcPr>
            <w:tcW w:w="992" w:type="dxa"/>
            <w:hideMark/>
          </w:tcPr>
          <w:p w14:paraId="7D1B9849" w14:textId="77777777" w:rsidR="00F92648" w:rsidRPr="00616968" w:rsidRDefault="00F92648" w:rsidP="00616968">
            <w:r w:rsidRPr="00616968">
              <w:t>177</w:t>
            </w:r>
          </w:p>
        </w:tc>
        <w:tc>
          <w:tcPr>
            <w:tcW w:w="1129" w:type="dxa"/>
            <w:hideMark/>
          </w:tcPr>
          <w:p w14:paraId="26AE3324" w14:textId="77777777" w:rsidR="00F92648" w:rsidRPr="00616968" w:rsidRDefault="00F92648" w:rsidP="00616968">
            <w:r w:rsidRPr="00616968">
              <w:t>10/0,4</w:t>
            </w:r>
          </w:p>
        </w:tc>
        <w:tc>
          <w:tcPr>
            <w:tcW w:w="1564" w:type="dxa"/>
            <w:hideMark/>
          </w:tcPr>
          <w:p w14:paraId="03ECA10E" w14:textId="77777777" w:rsidR="00F92648" w:rsidRPr="00616968" w:rsidRDefault="00F92648" w:rsidP="00616968">
            <w:r w:rsidRPr="00616968">
              <w:t>Т-1</w:t>
            </w:r>
          </w:p>
        </w:tc>
        <w:tc>
          <w:tcPr>
            <w:tcW w:w="7939" w:type="dxa"/>
            <w:gridSpan w:val="5"/>
            <w:hideMark/>
          </w:tcPr>
          <w:p w14:paraId="27EB59AC" w14:textId="77777777" w:rsidR="00F92648" w:rsidRPr="00616968" w:rsidRDefault="00F92648" w:rsidP="00616968">
            <w:pPr>
              <w:jc w:val="center"/>
            </w:pPr>
            <w:r w:rsidRPr="00616968">
              <w:t>нет данных</w:t>
            </w:r>
          </w:p>
        </w:tc>
      </w:tr>
      <w:tr w:rsidR="00B96045" w:rsidRPr="00616968" w14:paraId="7673D047" w14:textId="77777777" w:rsidTr="00794BD8">
        <w:trPr>
          <w:trHeight w:val="330"/>
        </w:trPr>
        <w:tc>
          <w:tcPr>
            <w:tcW w:w="7224" w:type="dxa"/>
            <w:gridSpan w:val="6"/>
            <w:hideMark/>
          </w:tcPr>
          <w:p w14:paraId="32738D6E" w14:textId="77777777" w:rsidR="00F92648" w:rsidRPr="00616968" w:rsidRDefault="00F92648" w:rsidP="00616968">
            <w:pPr>
              <w:jc w:val="right"/>
            </w:pPr>
            <w:r w:rsidRPr="00616968">
              <w:t>Всего</w:t>
            </w:r>
          </w:p>
        </w:tc>
        <w:tc>
          <w:tcPr>
            <w:tcW w:w="1515" w:type="dxa"/>
            <w:hideMark/>
          </w:tcPr>
          <w:p w14:paraId="16058703" w14:textId="77777777" w:rsidR="00F92648" w:rsidRPr="00616968" w:rsidRDefault="00F92648" w:rsidP="00616968">
            <w:r w:rsidRPr="00616968">
              <w:t>140</w:t>
            </w:r>
          </w:p>
        </w:tc>
        <w:tc>
          <w:tcPr>
            <w:tcW w:w="1604" w:type="dxa"/>
            <w:hideMark/>
          </w:tcPr>
          <w:p w14:paraId="6D192D98" w14:textId="77777777" w:rsidR="00F92648" w:rsidRPr="00616968" w:rsidRDefault="00F92648" w:rsidP="00616968">
            <w:r w:rsidRPr="00616968">
              <w:t>140</w:t>
            </w:r>
          </w:p>
        </w:tc>
        <w:tc>
          <w:tcPr>
            <w:tcW w:w="1559" w:type="dxa"/>
            <w:hideMark/>
          </w:tcPr>
          <w:p w14:paraId="79F70033" w14:textId="77777777" w:rsidR="00F92648" w:rsidRPr="00616968" w:rsidRDefault="00F92648" w:rsidP="00616968">
            <w:r w:rsidRPr="00616968">
              <w:t>29</w:t>
            </w:r>
          </w:p>
        </w:tc>
        <w:tc>
          <w:tcPr>
            <w:tcW w:w="1560" w:type="dxa"/>
            <w:hideMark/>
          </w:tcPr>
          <w:p w14:paraId="13CF9898" w14:textId="77777777" w:rsidR="00F92648" w:rsidRPr="00616968" w:rsidRDefault="00F92648" w:rsidP="00616968">
            <w:r w:rsidRPr="00616968">
              <w:t>111</w:t>
            </w:r>
          </w:p>
        </w:tc>
        <w:tc>
          <w:tcPr>
            <w:tcW w:w="1701" w:type="dxa"/>
            <w:hideMark/>
          </w:tcPr>
          <w:p w14:paraId="1E1DC0A2" w14:textId="77777777" w:rsidR="00F92648" w:rsidRPr="00616968" w:rsidRDefault="00F92648" w:rsidP="00616968">
            <w:r w:rsidRPr="00616968">
              <w:t>111</w:t>
            </w:r>
          </w:p>
        </w:tc>
      </w:tr>
      <w:tr w:rsidR="00B96045" w:rsidRPr="00616968" w14:paraId="1F87F2A2" w14:textId="77777777" w:rsidTr="00794BD8">
        <w:trPr>
          <w:trHeight w:val="645"/>
        </w:trPr>
        <w:tc>
          <w:tcPr>
            <w:tcW w:w="476" w:type="dxa"/>
            <w:hideMark/>
          </w:tcPr>
          <w:p w14:paraId="540A344B" w14:textId="77777777" w:rsidR="00F92648" w:rsidRPr="00616968" w:rsidRDefault="00F92648" w:rsidP="00616968">
            <w:r w:rsidRPr="00616968">
              <w:t>39</w:t>
            </w:r>
          </w:p>
        </w:tc>
        <w:tc>
          <w:tcPr>
            <w:tcW w:w="1504" w:type="dxa"/>
            <w:hideMark/>
          </w:tcPr>
          <w:p w14:paraId="26850EDE" w14:textId="77777777" w:rsidR="00F92648" w:rsidRPr="00616968" w:rsidRDefault="00F92648" w:rsidP="00616968">
            <w:r w:rsidRPr="00616968">
              <w:t>дер. Шахново</w:t>
            </w:r>
          </w:p>
        </w:tc>
        <w:tc>
          <w:tcPr>
            <w:tcW w:w="1559" w:type="dxa"/>
            <w:hideMark/>
          </w:tcPr>
          <w:p w14:paraId="59982A85" w14:textId="77777777" w:rsidR="00F92648" w:rsidRPr="00616968" w:rsidRDefault="00F92648" w:rsidP="00616968">
            <w:r w:rsidRPr="00616968">
              <w:t>Волховский РЭС</w:t>
            </w:r>
          </w:p>
        </w:tc>
        <w:tc>
          <w:tcPr>
            <w:tcW w:w="992" w:type="dxa"/>
            <w:hideMark/>
          </w:tcPr>
          <w:p w14:paraId="3DA42248" w14:textId="77777777" w:rsidR="00F92648" w:rsidRPr="00616968" w:rsidRDefault="00F92648" w:rsidP="00616968">
            <w:r w:rsidRPr="00616968">
              <w:t>163</w:t>
            </w:r>
          </w:p>
        </w:tc>
        <w:tc>
          <w:tcPr>
            <w:tcW w:w="1129" w:type="dxa"/>
            <w:hideMark/>
          </w:tcPr>
          <w:p w14:paraId="5CC4088F" w14:textId="77777777" w:rsidR="00F92648" w:rsidRPr="00616968" w:rsidRDefault="00F92648" w:rsidP="00616968">
            <w:r w:rsidRPr="00616968">
              <w:t>10/0,4</w:t>
            </w:r>
          </w:p>
        </w:tc>
        <w:tc>
          <w:tcPr>
            <w:tcW w:w="1564" w:type="dxa"/>
            <w:hideMark/>
          </w:tcPr>
          <w:p w14:paraId="67893F12" w14:textId="77777777" w:rsidR="00F92648" w:rsidRPr="00616968" w:rsidRDefault="00F92648" w:rsidP="00616968">
            <w:r w:rsidRPr="00616968">
              <w:t>Т-1</w:t>
            </w:r>
          </w:p>
        </w:tc>
        <w:tc>
          <w:tcPr>
            <w:tcW w:w="1515" w:type="dxa"/>
            <w:hideMark/>
          </w:tcPr>
          <w:p w14:paraId="17458FAD" w14:textId="77777777" w:rsidR="00F92648" w:rsidRPr="00616968" w:rsidRDefault="00F92648" w:rsidP="00616968">
            <w:r w:rsidRPr="00616968">
              <w:t>160</w:t>
            </w:r>
          </w:p>
        </w:tc>
        <w:tc>
          <w:tcPr>
            <w:tcW w:w="1604" w:type="dxa"/>
            <w:hideMark/>
          </w:tcPr>
          <w:p w14:paraId="62A5962B" w14:textId="77777777" w:rsidR="00F92648" w:rsidRPr="00616968" w:rsidRDefault="00F92648" w:rsidP="00616968">
            <w:r w:rsidRPr="00616968">
              <w:t>160</w:t>
            </w:r>
          </w:p>
        </w:tc>
        <w:tc>
          <w:tcPr>
            <w:tcW w:w="1559" w:type="dxa"/>
            <w:hideMark/>
          </w:tcPr>
          <w:p w14:paraId="057EE3EA" w14:textId="77777777" w:rsidR="00F92648" w:rsidRPr="00616968" w:rsidRDefault="00F92648" w:rsidP="00616968">
            <w:r w:rsidRPr="00616968">
              <w:t>38</w:t>
            </w:r>
          </w:p>
        </w:tc>
        <w:tc>
          <w:tcPr>
            <w:tcW w:w="1560" w:type="dxa"/>
            <w:hideMark/>
          </w:tcPr>
          <w:p w14:paraId="6FFA37E2" w14:textId="77777777" w:rsidR="00F92648" w:rsidRPr="00616968" w:rsidRDefault="00F92648" w:rsidP="00616968">
            <w:r w:rsidRPr="00616968">
              <w:t>122</w:t>
            </w:r>
          </w:p>
        </w:tc>
        <w:tc>
          <w:tcPr>
            <w:tcW w:w="1701" w:type="dxa"/>
            <w:hideMark/>
          </w:tcPr>
          <w:p w14:paraId="6D3EDBED" w14:textId="77777777" w:rsidR="00F92648" w:rsidRPr="00616968" w:rsidRDefault="00F92648" w:rsidP="00616968">
            <w:r w:rsidRPr="00616968">
              <w:t>110</w:t>
            </w:r>
          </w:p>
        </w:tc>
      </w:tr>
      <w:tr w:rsidR="00B96045" w:rsidRPr="00616968" w14:paraId="0DF0C368" w14:textId="77777777" w:rsidTr="00794BD8">
        <w:trPr>
          <w:trHeight w:val="330"/>
        </w:trPr>
        <w:tc>
          <w:tcPr>
            <w:tcW w:w="7224" w:type="dxa"/>
            <w:gridSpan w:val="6"/>
            <w:hideMark/>
          </w:tcPr>
          <w:p w14:paraId="3D73FB1B" w14:textId="77777777" w:rsidR="00F92648" w:rsidRPr="00616968" w:rsidRDefault="00F92648" w:rsidP="00616968">
            <w:pPr>
              <w:jc w:val="right"/>
            </w:pPr>
            <w:r w:rsidRPr="00616968">
              <w:t>Всего</w:t>
            </w:r>
          </w:p>
        </w:tc>
        <w:tc>
          <w:tcPr>
            <w:tcW w:w="1515" w:type="dxa"/>
            <w:hideMark/>
          </w:tcPr>
          <w:p w14:paraId="257514E0" w14:textId="77777777" w:rsidR="00F92648" w:rsidRPr="00616968" w:rsidRDefault="00F92648" w:rsidP="00616968">
            <w:r w:rsidRPr="00616968">
              <w:t>160</w:t>
            </w:r>
          </w:p>
        </w:tc>
        <w:tc>
          <w:tcPr>
            <w:tcW w:w="1604" w:type="dxa"/>
            <w:hideMark/>
          </w:tcPr>
          <w:p w14:paraId="17AE9597" w14:textId="77777777" w:rsidR="00F92648" w:rsidRPr="00616968" w:rsidRDefault="00F92648" w:rsidP="00616968">
            <w:r w:rsidRPr="00616968">
              <w:t>160</w:t>
            </w:r>
          </w:p>
        </w:tc>
        <w:tc>
          <w:tcPr>
            <w:tcW w:w="1559" w:type="dxa"/>
            <w:hideMark/>
          </w:tcPr>
          <w:p w14:paraId="1FAD8EE2" w14:textId="77777777" w:rsidR="00F92648" w:rsidRPr="00616968" w:rsidRDefault="00F92648" w:rsidP="00616968">
            <w:r w:rsidRPr="00616968">
              <w:t>38</w:t>
            </w:r>
          </w:p>
        </w:tc>
        <w:tc>
          <w:tcPr>
            <w:tcW w:w="1560" w:type="dxa"/>
            <w:hideMark/>
          </w:tcPr>
          <w:p w14:paraId="604F4373" w14:textId="77777777" w:rsidR="00F92648" w:rsidRPr="00616968" w:rsidRDefault="00F92648" w:rsidP="00616968">
            <w:r w:rsidRPr="00616968">
              <w:t>122</w:t>
            </w:r>
          </w:p>
        </w:tc>
        <w:tc>
          <w:tcPr>
            <w:tcW w:w="1701" w:type="dxa"/>
            <w:hideMark/>
          </w:tcPr>
          <w:p w14:paraId="5BDB7A54" w14:textId="77777777" w:rsidR="00F92648" w:rsidRPr="00616968" w:rsidRDefault="00F92648" w:rsidP="00616968">
            <w:r w:rsidRPr="00616968">
              <w:t>110</w:t>
            </w:r>
          </w:p>
        </w:tc>
      </w:tr>
      <w:tr w:rsidR="00B96045" w:rsidRPr="00616968" w14:paraId="32423182" w14:textId="77777777" w:rsidTr="00794BD8">
        <w:trPr>
          <w:trHeight w:val="645"/>
        </w:trPr>
        <w:tc>
          <w:tcPr>
            <w:tcW w:w="476" w:type="dxa"/>
            <w:hideMark/>
          </w:tcPr>
          <w:p w14:paraId="68852CEB" w14:textId="77777777" w:rsidR="00F92648" w:rsidRPr="00616968" w:rsidRDefault="00F92648" w:rsidP="00616968">
            <w:r w:rsidRPr="00616968">
              <w:t>40</w:t>
            </w:r>
          </w:p>
        </w:tc>
        <w:tc>
          <w:tcPr>
            <w:tcW w:w="1504" w:type="dxa"/>
            <w:hideMark/>
          </w:tcPr>
          <w:p w14:paraId="58191FCB" w14:textId="77777777" w:rsidR="00F92648" w:rsidRPr="00616968" w:rsidRDefault="00F92648" w:rsidP="00616968">
            <w:r w:rsidRPr="00616968">
              <w:t>дер. Шолтоло</w:t>
            </w:r>
          </w:p>
        </w:tc>
        <w:tc>
          <w:tcPr>
            <w:tcW w:w="1559" w:type="dxa"/>
            <w:hideMark/>
          </w:tcPr>
          <w:p w14:paraId="56E58237" w14:textId="77777777" w:rsidR="00F92648" w:rsidRPr="00616968" w:rsidRDefault="00F92648" w:rsidP="00616968">
            <w:r w:rsidRPr="00616968">
              <w:t>Волховский РЭС</w:t>
            </w:r>
          </w:p>
        </w:tc>
        <w:tc>
          <w:tcPr>
            <w:tcW w:w="992" w:type="dxa"/>
            <w:hideMark/>
          </w:tcPr>
          <w:p w14:paraId="3DC15F28" w14:textId="77777777" w:rsidR="00F92648" w:rsidRPr="00616968" w:rsidRDefault="00F92648" w:rsidP="00616968">
            <w:r w:rsidRPr="00616968">
              <w:t>169</w:t>
            </w:r>
          </w:p>
        </w:tc>
        <w:tc>
          <w:tcPr>
            <w:tcW w:w="1129" w:type="dxa"/>
            <w:hideMark/>
          </w:tcPr>
          <w:p w14:paraId="3E6C5FF1" w14:textId="77777777" w:rsidR="00F92648" w:rsidRPr="00616968" w:rsidRDefault="00F92648" w:rsidP="00616968">
            <w:r w:rsidRPr="00616968">
              <w:t>10/0,4</w:t>
            </w:r>
          </w:p>
        </w:tc>
        <w:tc>
          <w:tcPr>
            <w:tcW w:w="1564" w:type="dxa"/>
            <w:hideMark/>
          </w:tcPr>
          <w:p w14:paraId="5EA9754B" w14:textId="77777777" w:rsidR="00F92648" w:rsidRPr="00616968" w:rsidRDefault="00F92648" w:rsidP="00616968">
            <w:r w:rsidRPr="00616968">
              <w:t>Т-1</w:t>
            </w:r>
          </w:p>
        </w:tc>
        <w:tc>
          <w:tcPr>
            <w:tcW w:w="1515" w:type="dxa"/>
            <w:hideMark/>
          </w:tcPr>
          <w:p w14:paraId="2605A8CC" w14:textId="77777777" w:rsidR="00F92648" w:rsidRPr="00616968" w:rsidRDefault="00F92648" w:rsidP="00616968">
            <w:r w:rsidRPr="00616968">
              <w:t>400</w:t>
            </w:r>
          </w:p>
        </w:tc>
        <w:tc>
          <w:tcPr>
            <w:tcW w:w="1604" w:type="dxa"/>
            <w:hideMark/>
          </w:tcPr>
          <w:p w14:paraId="422958D3" w14:textId="77777777" w:rsidR="00F92648" w:rsidRPr="00616968" w:rsidRDefault="00F92648" w:rsidP="00616968">
            <w:r w:rsidRPr="00616968">
              <w:t>400</w:t>
            </w:r>
          </w:p>
        </w:tc>
        <w:tc>
          <w:tcPr>
            <w:tcW w:w="1559" w:type="dxa"/>
            <w:hideMark/>
          </w:tcPr>
          <w:p w14:paraId="474171C4" w14:textId="77777777" w:rsidR="00F92648" w:rsidRPr="00616968" w:rsidRDefault="00F92648" w:rsidP="00616968">
            <w:r w:rsidRPr="00616968">
              <w:t>9</w:t>
            </w:r>
          </w:p>
        </w:tc>
        <w:tc>
          <w:tcPr>
            <w:tcW w:w="1560" w:type="dxa"/>
            <w:hideMark/>
          </w:tcPr>
          <w:p w14:paraId="34B6413F" w14:textId="77777777" w:rsidR="00F92648" w:rsidRPr="00616968" w:rsidRDefault="00F92648" w:rsidP="00616968">
            <w:r w:rsidRPr="00616968">
              <w:t>391</w:t>
            </w:r>
          </w:p>
        </w:tc>
        <w:tc>
          <w:tcPr>
            <w:tcW w:w="1701" w:type="dxa"/>
            <w:hideMark/>
          </w:tcPr>
          <w:p w14:paraId="4EF1EDF2" w14:textId="77777777" w:rsidR="00F92648" w:rsidRPr="00616968" w:rsidRDefault="00F92648" w:rsidP="00616968">
            <w:r w:rsidRPr="00616968">
              <w:t>391</w:t>
            </w:r>
          </w:p>
        </w:tc>
      </w:tr>
      <w:tr w:rsidR="00B96045" w:rsidRPr="00616968" w14:paraId="2B7AF1B2" w14:textId="77777777" w:rsidTr="00794BD8">
        <w:trPr>
          <w:trHeight w:val="330"/>
        </w:trPr>
        <w:tc>
          <w:tcPr>
            <w:tcW w:w="7224" w:type="dxa"/>
            <w:gridSpan w:val="6"/>
            <w:hideMark/>
          </w:tcPr>
          <w:p w14:paraId="307224D7" w14:textId="77777777" w:rsidR="00F92648" w:rsidRPr="00616968" w:rsidRDefault="00F92648" w:rsidP="00616968">
            <w:pPr>
              <w:jc w:val="right"/>
            </w:pPr>
            <w:r w:rsidRPr="00616968">
              <w:t>Всего</w:t>
            </w:r>
          </w:p>
        </w:tc>
        <w:tc>
          <w:tcPr>
            <w:tcW w:w="1515" w:type="dxa"/>
            <w:hideMark/>
          </w:tcPr>
          <w:p w14:paraId="25FC1311" w14:textId="77777777" w:rsidR="00F92648" w:rsidRPr="00616968" w:rsidRDefault="00F92648" w:rsidP="00616968">
            <w:r w:rsidRPr="00616968">
              <w:t>400</w:t>
            </w:r>
          </w:p>
        </w:tc>
        <w:tc>
          <w:tcPr>
            <w:tcW w:w="1604" w:type="dxa"/>
            <w:hideMark/>
          </w:tcPr>
          <w:p w14:paraId="5274272D" w14:textId="77777777" w:rsidR="00F92648" w:rsidRPr="00616968" w:rsidRDefault="00F92648" w:rsidP="00616968">
            <w:r w:rsidRPr="00616968">
              <w:t>400</w:t>
            </w:r>
          </w:p>
        </w:tc>
        <w:tc>
          <w:tcPr>
            <w:tcW w:w="1559" w:type="dxa"/>
            <w:hideMark/>
          </w:tcPr>
          <w:p w14:paraId="4D0FC56F" w14:textId="77777777" w:rsidR="00F92648" w:rsidRPr="00616968" w:rsidRDefault="00F92648" w:rsidP="00616968">
            <w:r w:rsidRPr="00616968">
              <w:t>9</w:t>
            </w:r>
          </w:p>
        </w:tc>
        <w:tc>
          <w:tcPr>
            <w:tcW w:w="1560" w:type="dxa"/>
            <w:hideMark/>
          </w:tcPr>
          <w:p w14:paraId="7116163A" w14:textId="77777777" w:rsidR="00F92648" w:rsidRPr="00616968" w:rsidRDefault="00F92648" w:rsidP="00616968">
            <w:r w:rsidRPr="00616968">
              <w:t>391</w:t>
            </w:r>
          </w:p>
        </w:tc>
        <w:tc>
          <w:tcPr>
            <w:tcW w:w="1701" w:type="dxa"/>
            <w:hideMark/>
          </w:tcPr>
          <w:p w14:paraId="775FA647" w14:textId="77777777" w:rsidR="00F92648" w:rsidRPr="00616968" w:rsidRDefault="00F92648" w:rsidP="00616968">
            <w:r w:rsidRPr="00616968">
              <w:t>391</w:t>
            </w:r>
          </w:p>
        </w:tc>
      </w:tr>
      <w:tr w:rsidR="00B96045" w:rsidRPr="00616968" w14:paraId="2E916F34" w14:textId="77777777" w:rsidTr="00794BD8">
        <w:trPr>
          <w:trHeight w:val="645"/>
        </w:trPr>
        <w:tc>
          <w:tcPr>
            <w:tcW w:w="476" w:type="dxa"/>
            <w:hideMark/>
          </w:tcPr>
          <w:p w14:paraId="269715E7" w14:textId="77777777" w:rsidR="00F92648" w:rsidRPr="00616968" w:rsidRDefault="00F92648" w:rsidP="00616968">
            <w:r w:rsidRPr="00616968">
              <w:t>41</w:t>
            </w:r>
          </w:p>
        </w:tc>
        <w:tc>
          <w:tcPr>
            <w:tcW w:w="1504" w:type="dxa"/>
            <w:vMerge w:val="restart"/>
            <w:hideMark/>
          </w:tcPr>
          <w:p w14:paraId="0D300966" w14:textId="77777777" w:rsidR="00F92648" w:rsidRPr="00616968" w:rsidRDefault="00F92648" w:rsidP="00616968">
            <w:r w:rsidRPr="00616968">
              <w:t>дер. Шурягские караулки</w:t>
            </w:r>
          </w:p>
        </w:tc>
        <w:tc>
          <w:tcPr>
            <w:tcW w:w="1559" w:type="dxa"/>
            <w:hideMark/>
          </w:tcPr>
          <w:p w14:paraId="06E556AA" w14:textId="77777777" w:rsidR="00F92648" w:rsidRPr="00616968" w:rsidRDefault="00F92648" w:rsidP="00616968">
            <w:r w:rsidRPr="00616968">
              <w:t>Волховский РЭС</w:t>
            </w:r>
          </w:p>
        </w:tc>
        <w:tc>
          <w:tcPr>
            <w:tcW w:w="992" w:type="dxa"/>
            <w:hideMark/>
          </w:tcPr>
          <w:p w14:paraId="273A6B9C" w14:textId="77777777" w:rsidR="00F92648" w:rsidRPr="00616968" w:rsidRDefault="00F92648" w:rsidP="00616968">
            <w:r w:rsidRPr="00616968">
              <w:t>179</w:t>
            </w:r>
          </w:p>
        </w:tc>
        <w:tc>
          <w:tcPr>
            <w:tcW w:w="1129" w:type="dxa"/>
            <w:hideMark/>
          </w:tcPr>
          <w:p w14:paraId="073F0DD3" w14:textId="77777777" w:rsidR="00F92648" w:rsidRPr="00616968" w:rsidRDefault="00F92648" w:rsidP="00616968">
            <w:r w:rsidRPr="00616968">
              <w:t>10/0,4</w:t>
            </w:r>
          </w:p>
        </w:tc>
        <w:tc>
          <w:tcPr>
            <w:tcW w:w="1564" w:type="dxa"/>
            <w:hideMark/>
          </w:tcPr>
          <w:p w14:paraId="19021C70" w14:textId="77777777" w:rsidR="00F92648" w:rsidRPr="00616968" w:rsidRDefault="00F92648" w:rsidP="00616968">
            <w:r w:rsidRPr="00616968">
              <w:t>Т-1</w:t>
            </w:r>
          </w:p>
        </w:tc>
        <w:tc>
          <w:tcPr>
            <w:tcW w:w="1515" w:type="dxa"/>
            <w:hideMark/>
          </w:tcPr>
          <w:p w14:paraId="0109C4CA" w14:textId="77777777" w:rsidR="00F92648" w:rsidRPr="00616968" w:rsidRDefault="00F92648" w:rsidP="00616968">
            <w:r w:rsidRPr="00616968">
              <w:t>25</w:t>
            </w:r>
          </w:p>
        </w:tc>
        <w:tc>
          <w:tcPr>
            <w:tcW w:w="1604" w:type="dxa"/>
            <w:hideMark/>
          </w:tcPr>
          <w:p w14:paraId="6ECF3386" w14:textId="77777777" w:rsidR="00F92648" w:rsidRPr="00616968" w:rsidRDefault="00F92648" w:rsidP="00616968">
            <w:r w:rsidRPr="00616968">
              <w:t>25</w:t>
            </w:r>
          </w:p>
        </w:tc>
        <w:tc>
          <w:tcPr>
            <w:tcW w:w="1559" w:type="dxa"/>
            <w:hideMark/>
          </w:tcPr>
          <w:p w14:paraId="1DF89A16" w14:textId="77777777" w:rsidR="00F92648" w:rsidRPr="00616968" w:rsidRDefault="00F92648" w:rsidP="00616968">
            <w:r w:rsidRPr="00616968">
              <w:t>13</w:t>
            </w:r>
          </w:p>
        </w:tc>
        <w:tc>
          <w:tcPr>
            <w:tcW w:w="1560" w:type="dxa"/>
            <w:hideMark/>
          </w:tcPr>
          <w:p w14:paraId="653C0D7D" w14:textId="77777777" w:rsidR="00F92648" w:rsidRPr="00616968" w:rsidRDefault="00F92648" w:rsidP="00616968">
            <w:r w:rsidRPr="00616968">
              <w:t>12</w:t>
            </w:r>
          </w:p>
        </w:tc>
        <w:tc>
          <w:tcPr>
            <w:tcW w:w="1701" w:type="dxa"/>
            <w:hideMark/>
          </w:tcPr>
          <w:p w14:paraId="4BDE69E6" w14:textId="77777777" w:rsidR="00F92648" w:rsidRPr="00616968" w:rsidRDefault="00F92648" w:rsidP="00616968">
            <w:r w:rsidRPr="00616968">
              <w:t>12</w:t>
            </w:r>
          </w:p>
        </w:tc>
      </w:tr>
      <w:tr w:rsidR="00B96045" w:rsidRPr="00616968" w14:paraId="06B478A8" w14:textId="77777777" w:rsidTr="00794BD8">
        <w:trPr>
          <w:trHeight w:val="645"/>
        </w:trPr>
        <w:tc>
          <w:tcPr>
            <w:tcW w:w="476" w:type="dxa"/>
            <w:hideMark/>
          </w:tcPr>
          <w:p w14:paraId="1C63DEC8" w14:textId="77777777" w:rsidR="00F92648" w:rsidRPr="00616968" w:rsidRDefault="00F92648" w:rsidP="00616968">
            <w:r w:rsidRPr="00616968">
              <w:t>42</w:t>
            </w:r>
          </w:p>
        </w:tc>
        <w:tc>
          <w:tcPr>
            <w:tcW w:w="1504" w:type="dxa"/>
            <w:vMerge/>
            <w:hideMark/>
          </w:tcPr>
          <w:p w14:paraId="3E665DAC" w14:textId="77777777" w:rsidR="00F92648" w:rsidRPr="00616968" w:rsidRDefault="00F92648" w:rsidP="00616968"/>
        </w:tc>
        <w:tc>
          <w:tcPr>
            <w:tcW w:w="1559" w:type="dxa"/>
            <w:hideMark/>
          </w:tcPr>
          <w:p w14:paraId="7824601B" w14:textId="77777777" w:rsidR="00F92648" w:rsidRPr="00616968" w:rsidRDefault="00F92648" w:rsidP="00616968">
            <w:r w:rsidRPr="00616968">
              <w:t>Волховский РЭС</w:t>
            </w:r>
          </w:p>
        </w:tc>
        <w:tc>
          <w:tcPr>
            <w:tcW w:w="992" w:type="dxa"/>
            <w:hideMark/>
          </w:tcPr>
          <w:p w14:paraId="2687D6BC" w14:textId="77777777" w:rsidR="00F92648" w:rsidRPr="00616968" w:rsidRDefault="00F92648" w:rsidP="00616968">
            <w:r w:rsidRPr="00616968">
              <w:t>178</w:t>
            </w:r>
          </w:p>
        </w:tc>
        <w:tc>
          <w:tcPr>
            <w:tcW w:w="1129" w:type="dxa"/>
            <w:hideMark/>
          </w:tcPr>
          <w:p w14:paraId="4445A591" w14:textId="77777777" w:rsidR="00F92648" w:rsidRPr="00616968" w:rsidRDefault="00F92648" w:rsidP="00616968">
            <w:r w:rsidRPr="00616968">
              <w:t>10/0,4</w:t>
            </w:r>
          </w:p>
        </w:tc>
        <w:tc>
          <w:tcPr>
            <w:tcW w:w="1564" w:type="dxa"/>
            <w:hideMark/>
          </w:tcPr>
          <w:p w14:paraId="3EED7927" w14:textId="77777777" w:rsidR="00F92648" w:rsidRPr="00616968" w:rsidRDefault="00F92648" w:rsidP="00616968">
            <w:r w:rsidRPr="00616968">
              <w:t>Т-1</w:t>
            </w:r>
          </w:p>
        </w:tc>
        <w:tc>
          <w:tcPr>
            <w:tcW w:w="1515" w:type="dxa"/>
            <w:hideMark/>
          </w:tcPr>
          <w:p w14:paraId="374D9FF7" w14:textId="77777777" w:rsidR="00F92648" w:rsidRPr="00616968" w:rsidRDefault="00F92648" w:rsidP="00616968">
            <w:r w:rsidRPr="00616968">
              <w:t>40</w:t>
            </w:r>
          </w:p>
        </w:tc>
        <w:tc>
          <w:tcPr>
            <w:tcW w:w="1604" w:type="dxa"/>
            <w:hideMark/>
          </w:tcPr>
          <w:p w14:paraId="37FE958E" w14:textId="77777777" w:rsidR="00F92648" w:rsidRPr="00616968" w:rsidRDefault="00F92648" w:rsidP="00616968">
            <w:r w:rsidRPr="00616968">
              <w:t>40</w:t>
            </w:r>
          </w:p>
        </w:tc>
        <w:tc>
          <w:tcPr>
            <w:tcW w:w="1559" w:type="dxa"/>
            <w:hideMark/>
          </w:tcPr>
          <w:p w14:paraId="3CBC45B9" w14:textId="77777777" w:rsidR="00F92648" w:rsidRPr="00616968" w:rsidRDefault="00F92648" w:rsidP="00616968">
            <w:r w:rsidRPr="00616968">
              <w:t>40</w:t>
            </w:r>
          </w:p>
        </w:tc>
        <w:tc>
          <w:tcPr>
            <w:tcW w:w="1560" w:type="dxa"/>
            <w:hideMark/>
          </w:tcPr>
          <w:p w14:paraId="1DCB9B95" w14:textId="77777777" w:rsidR="00F92648" w:rsidRPr="00616968" w:rsidRDefault="00F92648" w:rsidP="00616968">
            <w:r w:rsidRPr="00616968">
              <w:t>0</w:t>
            </w:r>
          </w:p>
        </w:tc>
        <w:tc>
          <w:tcPr>
            <w:tcW w:w="1701" w:type="dxa"/>
            <w:hideMark/>
          </w:tcPr>
          <w:p w14:paraId="271C60A6" w14:textId="77777777" w:rsidR="00F92648" w:rsidRPr="00616968" w:rsidRDefault="00F92648" w:rsidP="00616968">
            <w:r w:rsidRPr="00616968">
              <w:t>0</w:t>
            </w:r>
          </w:p>
        </w:tc>
      </w:tr>
      <w:tr w:rsidR="00B96045" w:rsidRPr="00616968" w14:paraId="11735A9B" w14:textId="77777777" w:rsidTr="00794BD8">
        <w:trPr>
          <w:trHeight w:val="330"/>
        </w:trPr>
        <w:tc>
          <w:tcPr>
            <w:tcW w:w="7224" w:type="dxa"/>
            <w:gridSpan w:val="6"/>
            <w:hideMark/>
          </w:tcPr>
          <w:p w14:paraId="548568EC" w14:textId="77777777" w:rsidR="00F92648" w:rsidRPr="00616968" w:rsidRDefault="00F92648" w:rsidP="00616968">
            <w:pPr>
              <w:jc w:val="right"/>
            </w:pPr>
            <w:r w:rsidRPr="00616968">
              <w:t>Всего</w:t>
            </w:r>
          </w:p>
        </w:tc>
        <w:tc>
          <w:tcPr>
            <w:tcW w:w="1515" w:type="dxa"/>
            <w:hideMark/>
          </w:tcPr>
          <w:p w14:paraId="1D16FFCD" w14:textId="77777777" w:rsidR="00F92648" w:rsidRPr="00616968" w:rsidRDefault="00F92648" w:rsidP="00616968">
            <w:r w:rsidRPr="00616968">
              <w:t>65</w:t>
            </w:r>
          </w:p>
        </w:tc>
        <w:tc>
          <w:tcPr>
            <w:tcW w:w="1604" w:type="dxa"/>
            <w:hideMark/>
          </w:tcPr>
          <w:p w14:paraId="16601BB0" w14:textId="77777777" w:rsidR="00F92648" w:rsidRPr="00616968" w:rsidRDefault="00F92648" w:rsidP="00616968">
            <w:r w:rsidRPr="00616968">
              <w:t>65</w:t>
            </w:r>
          </w:p>
        </w:tc>
        <w:tc>
          <w:tcPr>
            <w:tcW w:w="1559" w:type="dxa"/>
            <w:hideMark/>
          </w:tcPr>
          <w:p w14:paraId="0012FBF8" w14:textId="77777777" w:rsidR="00F92648" w:rsidRPr="00616968" w:rsidRDefault="00F92648" w:rsidP="00616968">
            <w:r w:rsidRPr="00616968">
              <w:t>53</w:t>
            </w:r>
          </w:p>
        </w:tc>
        <w:tc>
          <w:tcPr>
            <w:tcW w:w="1560" w:type="dxa"/>
            <w:hideMark/>
          </w:tcPr>
          <w:p w14:paraId="73590214" w14:textId="77777777" w:rsidR="00F92648" w:rsidRPr="00616968" w:rsidRDefault="00F92648" w:rsidP="00616968">
            <w:r w:rsidRPr="00616968">
              <w:t>12</w:t>
            </w:r>
          </w:p>
        </w:tc>
        <w:tc>
          <w:tcPr>
            <w:tcW w:w="1701" w:type="dxa"/>
            <w:hideMark/>
          </w:tcPr>
          <w:p w14:paraId="38B1A0D2" w14:textId="77777777" w:rsidR="00F92648" w:rsidRPr="00616968" w:rsidRDefault="00F92648" w:rsidP="00616968">
            <w:r w:rsidRPr="00616968">
              <w:t>12</w:t>
            </w:r>
          </w:p>
        </w:tc>
      </w:tr>
      <w:tr w:rsidR="00B96045" w:rsidRPr="00616968" w14:paraId="1DC4D6DD" w14:textId="77777777" w:rsidTr="00794BD8">
        <w:trPr>
          <w:trHeight w:val="960"/>
        </w:trPr>
        <w:tc>
          <w:tcPr>
            <w:tcW w:w="476" w:type="dxa"/>
            <w:hideMark/>
          </w:tcPr>
          <w:p w14:paraId="11679646" w14:textId="77777777" w:rsidR="00F92648" w:rsidRPr="00616968" w:rsidRDefault="00F92648" w:rsidP="00616968">
            <w:r w:rsidRPr="00616968">
              <w:lastRenderedPageBreak/>
              <w:t>43</w:t>
            </w:r>
          </w:p>
        </w:tc>
        <w:tc>
          <w:tcPr>
            <w:tcW w:w="1504" w:type="dxa"/>
            <w:hideMark/>
          </w:tcPr>
          <w:p w14:paraId="4DFCA41D" w14:textId="77777777" w:rsidR="00F92648" w:rsidRPr="00616968" w:rsidRDefault="00F92648" w:rsidP="00616968">
            <w:r w:rsidRPr="00616968">
              <w:t>п. при ж/д ст. Юги</w:t>
            </w:r>
          </w:p>
        </w:tc>
        <w:tc>
          <w:tcPr>
            <w:tcW w:w="1559" w:type="dxa"/>
            <w:hideMark/>
          </w:tcPr>
          <w:p w14:paraId="7030DE93" w14:textId="77777777" w:rsidR="00F92648" w:rsidRPr="00616968" w:rsidRDefault="00F92648" w:rsidP="00616968">
            <w:r w:rsidRPr="00616968">
              <w:t>Волховский РЭС</w:t>
            </w:r>
          </w:p>
        </w:tc>
        <w:tc>
          <w:tcPr>
            <w:tcW w:w="992" w:type="dxa"/>
            <w:hideMark/>
          </w:tcPr>
          <w:p w14:paraId="1DD798C7" w14:textId="77777777" w:rsidR="00F92648" w:rsidRPr="00616968" w:rsidRDefault="00F92648" w:rsidP="00616968">
            <w:r w:rsidRPr="00616968">
              <w:t>-</w:t>
            </w:r>
          </w:p>
        </w:tc>
        <w:tc>
          <w:tcPr>
            <w:tcW w:w="1129" w:type="dxa"/>
            <w:hideMark/>
          </w:tcPr>
          <w:p w14:paraId="730CC901" w14:textId="77777777" w:rsidR="00F92648" w:rsidRPr="00616968" w:rsidRDefault="00F92648" w:rsidP="00616968">
            <w:r w:rsidRPr="00616968">
              <w:t>10/0,4</w:t>
            </w:r>
          </w:p>
        </w:tc>
        <w:tc>
          <w:tcPr>
            <w:tcW w:w="1564" w:type="dxa"/>
            <w:hideMark/>
          </w:tcPr>
          <w:p w14:paraId="4C882CD7" w14:textId="77777777" w:rsidR="00F92648" w:rsidRPr="00616968" w:rsidRDefault="00F92648" w:rsidP="00616968">
            <w:r w:rsidRPr="00616968">
              <w:t>Т-1</w:t>
            </w:r>
          </w:p>
        </w:tc>
        <w:tc>
          <w:tcPr>
            <w:tcW w:w="7939" w:type="dxa"/>
            <w:gridSpan w:val="5"/>
            <w:hideMark/>
          </w:tcPr>
          <w:p w14:paraId="1F2D0927" w14:textId="77777777" w:rsidR="00F92648" w:rsidRPr="00616968" w:rsidRDefault="00F92648" w:rsidP="00616968">
            <w:pPr>
              <w:jc w:val="center"/>
            </w:pPr>
            <w:r w:rsidRPr="00616968">
              <w:t>нет данных</w:t>
            </w:r>
          </w:p>
        </w:tc>
      </w:tr>
      <w:tr w:rsidR="00B96045" w:rsidRPr="00616968" w14:paraId="799A1A56" w14:textId="77777777" w:rsidTr="00794BD8">
        <w:trPr>
          <w:trHeight w:val="330"/>
        </w:trPr>
        <w:tc>
          <w:tcPr>
            <w:tcW w:w="7224" w:type="dxa"/>
            <w:gridSpan w:val="6"/>
            <w:hideMark/>
          </w:tcPr>
          <w:p w14:paraId="2373B0E2" w14:textId="5BAE962B" w:rsidR="00F92648" w:rsidRPr="00616968" w:rsidRDefault="00F92648" w:rsidP="00616968">
            <w:pPr>
              <w:jc w:val="right"/>
            </w:pPr>
            <w:r w:rsidRPr="00616968">
              <w:t xml:space="preserve">Всего по </w:t>
            </w:r>
            <w:r w:rsidR="00EB1B5C" w:rsidRPr="00616968">
              <w:t>Потанинскому</w:t>
            </w:r>
            <w:r w:rsidRPr="00616968">
              <w:t xml:space="preserve"> сельскому поселению</w:t>
            </w:r>
          </w:p>
        </w:tc>
        <w:tc>
          <w:tcPr>
            <w:tcW w:w="1515" w:type="dxa"/>
            <w:hideMark/>
          </w:tcPr>
          <w:p w14:paraId="2855845A" w14:textId="77777777" w:rsidR="00F92648" w:rsidRPr="00616968" w:rsidRDefault="00F92648" w:rsidP="00616968">
            <w:r w:rsidRPr="00616968">
              <w:t>8127</w:t>
            </w:r>
          </w:p>
        </w:tc>
        <w:tc>
          <w:tcPr>
            <w:tcW w:w="1604" w:type="dxa"/>
            <w:hideMark/>
          </w:tcPr>
          <w:p w14:paraId="73C337A6" w14:textId="77777777" w:rsidR="00F92648" w:rsidRPr="00616968" w:rsidRDefault="00F92648" w:rsidP="00616968">
            <w:r w:rsidRPr="00616968">
              <w:t>7127</w:t>
            </w:r>
          </w:p>
        </w:tc>
        <w:tc>
          <w:tcPr>
            <w:tcW w:w="1559" w:type="dxa"/>
            <w:hideMark/>
          </w:tcPr>
          <w:p w14:paraId="233ADC09" w14:textId="77777777" w:rsidR="00F92648" w:rsidRPr="00616968" w:rsidRDefault="00F92648" w:rsidP="00616968">
            <w:r w:rsidRPr="00616968">
              <w:t>2832</w:t>
            </w:r>
          </w:p>
        </w:tc>
        <w:tc>
          <w:tcPr>
            <w:tcW w:w="1560" w:type="dxa"/>
            <w:hideMark/>
          </w:tcPr>
          <w:p w14:paraId="2417FB25" w14:textId="77777777" w:rsidR="00F92648" w:rsidRPr="00616968" w:rsidRDefault="00F92648" w:rsidP="00616968">
            <w:r w:rsidRPr="00616968">
              <w:t>4465</w:t>
            </w:r>
          </w:p>
        </w:tc>
        <w:tc>
          <w:tcPr>
            <w:tcW w:w="1701" w:type="dxa"/>
            <w:hideMark/>
          </w:tcPr>
          <w:p w14:paraId="470A84EC" w14:textId="77777777" w:rsidR="00F92648" w:rsidRPr="00616968" w:rsidRDefault="00F92648" w:rsidP="00616968">
            <w:r w:rsidRPr="00616968">
              <w:t>4351</w:t>
            </w:r>
          </w:p>
        </w:tc>
      </w:tr>
    </w:tbl>
    <w:p w14:paraId="4C6ADAE6" w14:textId="77777777" w:rsidR="00F92648" w:rsidRPr="00616968" w:rsidRDefault="00F92648" w:rsidP="00616968">
      <w:pPr>
        <w:suppressAutoHyphens/>
        <w:ind w:firstLine="709"/>
        <w:jc w:val="both"/>
        <w:rPr>
          <w:sz w:val="20"/>
          <w:szCs w:val="20"/>
          <w:lang w:eastAsia="zh-CN"/>
        </w:rPr>
      </w:pPr>
      <w:r w:rsidRPr="00616968">
        <w:rPr>
          <w:sz w:val="20"/>
          <w:szCs w:val="20"/>
          <w:lang w:eastAsia="zh-CN"/>
        </w:rPr>
        <w:t>Примечания:</w:t>
      </w:r>
    </w:p>
    <w:p w14:paraId="3A5C7AB4" w14:textId="77777777" w:rsidR="00F92648" w:rsidRPr="00616968" w:rsidRDefault="00F92648" w:rsidP="00616968">
      <w:pPr>
        <w:suppressAutoHyphens/>
        <w:ind w:firstLine="709"/>
        <w:jc w:val="both"/>
        <w:rPr>
          <w:sz w:val="20"/>
          <w:szCs w:val="20"/>
          <w:lang w:eastAsia="zh-CN"/>
        </w:rPr>
      </w:pPr>
      <w:r w:rsidRPr="00616968">
        <w:rPr>
          <w:sz w:val="20"/>
          <w:szCs w:val="20"/>
          <w:lang w:eastAsia="zh-CN"/>
        </w:rPr>
        <w:t>1) присоединенная мощность определена по результатам замеров нагрузки питающих фидеров 10(6) кВ;</w:t>
      </w:r>
    </w:p>
    <w:p w14:paraId="08DC1A5E" w14:textId="05C173E8" w:rsidR="00F92648" w:rsidRPr="00616968" w:rsidRDefault="00F92648" w:rsidP="00616968">
      <w:pPr>
        <w:suppressAutoHyphens/>
        <w:ind w:firstLine="709"/>
        <w:jc w:val="both"/>
        <w:rPr>
          <w:sz w:val="20"/>
          <w:szCs w:val="20"/>
          <w:lang w:eastAsia="zh-CN"/>
        </w:rPr>
      </w:pPr>
      <w:r w:rsidRPr="00616968">
        <w:rPr>
          <w:sz w:val="20"/>
          <w:szCs w:val="20"/>
          <w:lang w:eastAsia="zh-CN"/>
        </w:rPr>
        <w:t>2) данные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 приведены в соответствии с информацией официального сайта ПАО «Ленэнерго» за 3 квартал 2022 года;</w:t>
      </w:r>
    </w:p>
    <w:p w14:paraId="7EEC4CDB" w14:textId="77777777" w:rsidR="00F92648" w:rsidRPr="00616968" w:rsidRDefault="00F92648" w:rsidP="00616968">
      <w:pPr>
        <w:suppressAutoHyphens/>
        <w:ind w:firstLine="709"/>
        <w:jc w:val="both"/>
        <w:rPr>
          <w:sz w:val="20"/>
          <w:szCs w:val="20"/>
          <w:lang w:eastAsia="zh-CN"/>
        </w:rPr>
      </w:pPr>
      <w:r w:rsidRPr="00616968">
        <w:rPr>
          <w:sz w:val="20"/>
          <w:szCs w:val="20"/>
          <w:lang w:eastAsia="zh-CN"/>
        </w:rPr>
        <w:t>3) РЭС – район электрических сетей.</w:t>
      </w:r>
    </w:p>
    <w:p w14:paraId="2F176F92" w14:textId="77777777" w:rsidR="00F92648" w:rsidRPr="00616968" w:rsidRDefault="00F92648" w:rsidP="00616968">
      <w:pPr>
        <w:pStyle w:val="afffff3"/>
      </w:pPr>
    </w:p>
    <w:p w14:paraId="3EE22E60" w14:textId="77777777" w:rsidR="00244A7C" w:rsidRPr="00616968" w:rsidRDefault="00244A7C" w:rsidP="00616968">
      <w:pPr>
        <w:pStyle w:val="afffff3"/>
        <w:spacing w:before="0" w:after="0"/>
        <w:rPr>
          <w:sz w:val="2"/>
          <w:szCs w:val="2"/>
        </w:rPr>
      </w:pPr>
    </w:p>
    <w:p w14:paraId="32C4C0F7" w14:textId="77777777" w:rsidR="00537CAC" w:rsidRPr="00616968" w:rsidRDefault="00537CAC" w:rsidP="00616968">
      <w:pPr>
        <w:spacing w:line="276" w:lineRule="auto"/>
        <w:rPr>
          <w:sz w:val="2"/>
          <w:szCs w:val="2"/>
        </w:rPr>
        <w:sectPr w:rsidR="00537CAC" w:rsidRPr="00616968" w:rsidSect="004D2187">
          <w:pgSz w:w="16838" w:h="11906" w:orient="landscape"/>
          <w:pgMar w:top="1134" w:right="567" w:bottom="1134" w:left="1134" w:header="680" w:footer="284" w:gutter="0"/>
          <w:cols w:space="720"/>
          <w:formProt w:val="0"/>
          <w:docGrid w:linePitch="360" w:charSpace="-6145"/>
        </w:sectPr>
      </w:pPr>
    </w:p>
    <w:p w14:paraId="412BA4EA" w14:textId="1DBC881C" w:rsidR="00AC430B" w:rsidRPr="00616968" w:rsidRDefault="000153BE" w:rsidP="00616968">
      <w:pPr>
        <w:pStyle w:val="4"/>
      </w:pPr>
      <w:bookmarkStart w:id="220" w:name="_Toc130206428"/>
      <w:bookmarkEnd w:id="217"/>
      <w:bookmarkEnd w:id="218"/>
      <w:r w:rsidRPr="00616968">
        <w:lastRenderedPageBreak/>
        <w:t>2.5.</w:t>
      </w:r>
      <w:r w:rsidR="00F05AE6" w:rsidRPr="00616968">
        <w:t>1</w:t>
      </w:r>
      <w:r w:rsidR="00E44A6C" w:rsidRPr="00616968">
        <w:t>2</w:t>
      </w:r>
      <w:r w:rsidRPr="00616968">
        <w:t>.6. </w:t>
      </w:r>
      <w:r w:rsidR="00AC430B" w:rsidRPr="00616968">
        <w:t>Информационно-телекоммуникационная инфраструктура</w:t>
      </w:r>
      <w:bookmarkEnd w:id="220"/>
      <w:r w:rsidR="00AC430B" w:rsidRPr="00616968">
        <w:t xml:space="preserve"> </w:t>
      </w:r>
    </w:p>
    <w:p w14:paraId="42626F0A" w14:textId="77777777" w:rsidR="00AC430B" w:rsidRPr="00616968" w:rsidRDefault="00AC430B" w:rsidP="00616968">
      <w:pPr>
        <w:suppressAutoHyphens/>
        <w:ind w:firstLine="709"/>
        <w:jc w:val="both"/>
        <w:rPr>
          <w:sz w:val="28"/>
          <w:szCs w:val="28"/>
          <w:lang w:eastAsia="zh-CN"/>
        </w:rPr>
      </w:pPr>
      <w:r w:rsidRPr="00616968">
        <w:rPr>
          <w:sz w:val="28"/>
          <w:szCs w:val="28"/>
          <w:lang w:eastAsia="zh-CN"/>
        </w:rPr>
        <w:t>Населению Потанинского сельского поселения предоставляются следующие виды услуг в сфере телекоммуникации и связи:</w:t>
      </w:r>
    </w:p>
    <w:p w14:paraId="554A97CA"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почтовая связь;</w:t>
      </w:r>
    </w:p>
    <w:p w14:paraId="29AE1353" w14:textId="3E290489"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услуги универсальной связи на базе такс</w:t>
      </w:r>
      <w:r w:rsidR="002358B8" w:rsidRPr="00616968">
        <w:rPr>
          <w:sz w:val="28"/>
          <w:lang w:eastAsia="zh-CN"/>
        </w:rPr>
        <w:t>о</w:t>
      </w:r>
      <w:r w:rsidRPr="00616968">
        <w:rPr>
          <w:sz w:val="28"/>
          <w:lang w:eastAsia="zh-CN"/>
        </w:rPr>
        <w:t xml:space="preserve">фонов и пунктов группового доступа к услугам </w:t>
      </w:r>
      <w:r w:rsidR="00AF54FE" w:rsidRPr="00616968">
        <w:rPr>
          <w:sz w:val="28"/>
          <w:lang w:eastAsia="zh-CN"/>
        </w:rPr>
        <w:t xml:space="preserve">сети </w:t>
      </w:r>
      <w:r w:rsidRPr="00616968">
        <w:rPr>
          <w:sz w:val="28"/>
          <w:lang w:eastAsia="zh-CN"/>
        </w:rPr>
        <w:t>Интернет;</w:t>
      </w:r>
    </w:p>
    <w:p w14:paraId="1628230F"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услуги доступа в сеть Интернет;</w:t>
      </w:r>
    </w:p>
    <w:p w14:paraId="1CD5AA01"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проводное и эфирное радиовещание;</w:t>
      </w:r>
    </w:p>
    <w:p w14:paraId="4BE79AA4"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телевизионное вещание;</w:t>
      </w:r>
    </w:p>
    <w:p w14:paraId="0F245ADA"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услуги мобильной телефонной связи.</w:t>
      </w:r>
    </w:p>
    <w:p w14:paraId="00BE0570" w14:textId="3AB509FB" w:rsidR="00AC430B" w:rsidRPr="00616968" w:rsidRDefault="00AC430B" w:rsidP="00616968">
      <w:pPr>
        <w:suppressAutoHyphens/>
        <w:ind w:firstLine="709"/>
        <w:jc w:val="both"/>
        <w:rPr>
          <w:b/>
          <w:i/>
          <w:sz w:val="28"/>
          <w:szCs w:val="28"/>
          <w:lang w:eastAsia="zh-CN"/>
        </w:rPr>
      </w:pPr>
      <w:r w:rsidRPr="00616968">
        <w:rPr>
          <w:b/>
          <w:i/>
          <w:sz w:val="28"/>
          <w:szCs w:val="28"/>
          <w:lang w:eastAsia="zh-CN"/>
        </w:rPr>
        <w:t>Почтовая связь</w:t>
      </w:r>
    </w:p>
    <w:p w14:paraId="14E33B8F" w14:textId="79C4DBC2" w:rsidR="00AC430B" w:rsidRPr="00616968" w:rsidRDefault="00AC430B" w:rsidP="00616968">
      <w:pPr>
        <w:suppressAutoHyphens/>
        <w:ind w:firstLine="709"/>
        <w:jc w:val="both"/>
        <w:rPr>
          <w:rFonts w:ascii="Calibri" w:hAnsi="Calibri"/>
          <w:bCs/>
          <w:sz w:val="28"/>
          <w:szCs w:val="28"/>
          <w:lang w:eastAsia="zh-CN"/>
        </w:rPr>
      </w:pPr>
      <w:r w:rsidRPr="00616968">
        <w:rPr>
          <w:sz w:val="28"/>
          <w:szCs w:val="28"/>
          <w:lang w:eastAsia="zh-CN"/>
        </w:rPr>
        <w:t xml:space="preserve">Сельское отделение почтовой связи «Потанино» (индекс 187423) размещается в </w:t>
      </w:r>
      <w:r w:rsidR="00DD6134" w:rsidRPr="00616968">
        <w:rPr>
          <w:bCs/>
          <w:sz w:val="28"/>
          <w:szCs w:val="28"/>
          <w:lang w:eastAsia="zh-CN"/>
        </w:rPr>
        <w:t>дер. Потанино</w:t>
      </w:r>
      <w:r w:rsidR="002358B8" w:rsidRPr="00616968">
        <w:rPr>
          <w:bCs/>
          <w:sz w:val="28"/>
          <w:szCs w:val="28"/>
          <w:lang w:eastAsia="zh-CN"/>
        </w:rPr>
        <w:t>.</w:t>
      </w:r>
    </w:p>
    <w:p w14:paraId="6C709452" w14:textId="77777777" w:rsidR="00AC430B" w:rsidRPr="00616968" w:rsidRDefault="00AC430B" w:rsidP="00616968">
      <w:pPr>
        <w:suppressAutoHyphens/>
        <w:ind w:firstLine="709"/>
        <w:jc w:val="both"/>
        <w:rPr>
          <w:rFonts w:eastAsia="Calibri"/>
          <w:sz w:val="28"/>
          <w:szCs w:val="28"/>
          <w:lang w:eastAsia="zh-CN"/>
        </w:rPr>
      </w:pPr>
      <w:r w:rsidRPr="00616968">
        <w:rPr>
          <w:sz w:val="28"/>
          <w:szCs w:val="28"/>
          <w:lang w:eastAsia="zh-CN"/>
        </w:rPr>
        <w:t>В зону обслуживания данного отделения</w:t>
      </w:r>
      <w:r w:rsidR="00E60523" w:rsidRPr="00616968">
        <w:rPr>
          <w:sz w:val="28"/>
          <w:szCs w:val="28"/>
          <w:lang w:eastAsia="zh-CN"/>
        </w:rPr>
        <w:t xml:space="preserve"> почтовой связи</w:t>
      </w:r>
      <w:r w:rsidRPr="00616968">
        <w:rPr>
          <w:sz w:val="28"/>
          <w:szCs w:val="28"/>
          <w:lang w:eastAsia="zh-CN"/>
        </w:rPr>
        <w:t xml:space="preserve"> </w:t>
      </w:r>
      <w:r w:rsidR="00EB3E92" w:rsidRPr="00616968">
        <w:rPr>
          <w:sz w:val="28"/>
          <w:szCs w:val="28"/>
          <w:lang w:eastAsia="zh-CN"/>
        </w:rPr>
        <w:t>входят все населенные пункты поселения</w:t>
      </w:r>
      <w:r w:rsidRPr="00616968">
        <w:rPr>
          <w:sz w:val="28"/>
          <w:szCs w:val="28"/>
          <w:lang w:eastAsia="zh-CN"/>
        </w:rPr>
        <w:t>.</w:t>
      </w:r>
    </w:p>
    <w:p w14:paraId="35F6FC0C" w14:textId="77777777" w:rsidR="00AC430B" w:rsidRPr="00616968" w:rsidRDefault="00AC430B" w:rsidP="00616968">
      <w:pPr>
        <w:suppressAutoHyphens/>
        <w:ind w:firstLine="709"/>
        <w:jc w:val="both"/>
        <w:rPr>
          <w:sz w:val="28"/>
          <w:szCs w:val="28"/>
          <w:lang w:eastAsia="zh-CN"/>
        </w:rPr>
      </w:pPr>
      <w:r w:rsidRPr="00616968">
        <w:rPr>
          <w:sz w:val="28"/>
          <w:szCs w:val="28"/>
          <w:lang w:eastAsia="zh-CN"/>
        </w:rPr>
        <w:t>Предоставляемые услуги:</w:t>
      </w:r>
    </w:p>
    <w:p w14:paraId="5F3029F4"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обслуживание письменной корреспонденции;</w:t>
      </w:r>
    </w:p>
    <w:p w14:paraId="55C66E6D"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прием и доставка посылок;</w:t>
      </w:r>
    </w:p>
    <w:p w14:paraId="38871DF2"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прием и доставка экспресс-корреспонденции; </w:t>
      </w:r>
    </w:p>
    <w:p w14:paraId="3294984B"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подписка и доставка периодических изданий;</w:t>
      </w:r>
    </w:p>
    <w:p w14:paraId="09A344C0"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финансовые услуги (почтовые переводы, погашение кредитов, выдача пенсионных выплат и пособий);</w:t>
      </w:r>
    </w:p>
    <w:p w14:paraId="57912283"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услуги имущественного комплекса;</w:t>
      </w:r>
    </w:p>
    <w:p w14:paraId="75E5CE3C"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организация и предоставление государственных и муниципальных услуг;</w:t>
      </w:r>
    </w:p>
    <w:p w14:paraId="0C25BB0D"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социальные услуги (обслуживание людей с инвалидностью по слуху, зрению и на коляске на дому).</w:t>
      </w:r>
    </w:p>
    <w:p w14:paraId="1E85A0E4" w14:textId="4EB19F11" w:rsidR="00B7108D" w:rsidRPr="00616968" w:rsidRDefault="00B7108D" w:rsidP="00616968">
      <w:pPr>
        <w:suppressAutoHyphens/>
        <w:ind w:firstLine="709"/>
        <w:jc w:val="both"/>
        <w:rPr>
          <w:sz w:val="28"/>
          <w:lang w:eastAsia="zh-CN"/>
        </w:rPr>
      </w:pPr>
      <w:r w:rsidRPr="00616968">
        <w:rPr>
          <w:sz w:val="28"/>
          <w:lang w:eastAsia="zh-CN"/>
        </w:rPr>
        <w:t>Планируемая численность населения на 20</w:t>
      </w:r>
      <w:r w:rsidR="006240FC" w:rsidRPr="00616968">
        <w:rPr>
          <w:sz w:val="28"/>
          <w:lang w:eastAsia="zh-CN"/>
        </w:rPr>
        <w:t>4</w:t>
      </w:r>
      <w:r w:rsidR="00A778F4" w:rsidRPr="00616968">
        <w:rPr>
          <w:sz w:val="28"/>
          <w:lang w:eastAsia="zh-CN"/>
        </w:rPr>
        <w:t>3</w:t>
      </w:r>
      <w:r w:rsidRPr="00616968">
        <w:rPr>
          <w:sz w:val="28"/>
          <w:lang w:eastAsia="zh-CN"/>
        </w:rPr>
        <w:t xml:space="preserve"> год составит 1</w:t>
      </w:r>
      <w:r w:rsidR="006240FC" w:rsidRPr="00616968">
        <w:rPr>
          <w:sz w:val="28"/>
          <w:lang w:eastAsia="zh-CN"/>
        </w:rPr>
        <w:t>122</w:t>
      </w:r>
      <w:r w:rsidRPr="00616968">
        <w:rPr>
          <w:sz w:val="28"/>
          <w:lang w:eastAsia="zh-CN"/>
        </w:rPr>
        <w:t xml:space="preserve"> человек.</w:t>
      </w:r>
    </w:p>
    <w:p w14:paraId="077A0307" w14:textId="77777777" w:rsidR="00B7108D" w:rsidRPr="00616968" w:rsidRDefault="00B7108D" w:rsidP="00616968">
      <w:pPr>
        <w:suppressAutoHyphens/>
        <w:ind w:firstLine="709"/>
        <w:jc w:val="both"/>
        <w:rPr>
          <w:sz w:val="28"/>
          <w:lang w:eastAsia="zh-CN"/>
        </w:rPr>
      </w:pPr>
      <w:r w:rsidRPr="00616968">
        <w:rPr>
          <w:sz w:val="28"/>
          <w:lang w:eastAsia="zh-CN"/>
        </w:rPr>
        <w:t xml:space="preserve">В соответствии с </w:t>
      </w:r>
      <w:r w:rsidR="00570B11" w:rsidRPr="00616968">
        <w:rPr>
          <w:sz w:val="28"/>
          <w:lang w:eastAsia="zh-CN"/>
        </w:rPr>
        <w:t>в</w:t>
      </w:r>
      <w:r w:rsidRPr="00616968">
        <w:rPr>
          <w:sz w:val="28"/>
          <w:lang w:eastAsia="zh-CN"/>
        </w:rPr>
        <w:t xml:space="preserve">едомственными нормами технологического проектирования </w:t>
      </w:r>
      <w:r w:rsidR="00570B11" w:rsidRPr="00616968">
        <w:rPr>
          <w:sz w:val="28"/>
          <w:lang w:eastAsia="zh-CN"/>
        </w:rPr>
        <w:t>(</w:t>
      </w:r>
      <w:r w:rsidRPr="00616968">
        <w:rPr>
          <w:sz w:val="28"/>
          <w:lang w:eastAsia="zh-CN"/>
        </w:rPr>
        <w:t>ВНТП 311-98</w:t>
      </w:r>
      <w:r w:rsidR="00570B11" w:rsidRPr="00616968">
        <w:rPr>
          <w:sz w:val="28"/>
          <w:lang w:eastAsia="zh-CN"/>
        </w:rPr>
        <w:t>)</w:t>
      </w:r>
      <w:r w:rsidRPr="00616968">
        <w:rPr>
          <w:sz w:val="28"/>
          <w:lang w:eastAsia="zh-CN"/>
        </w:rPr>
        <w:t xml:space="preserve"> допускается обслуживание одним сельским отделением</w:t>
      </w:r>
      <w:r w:rsidR="00570B11" w:rsidRPr="00616968">
        <w:rPr>
          <w:sz w:val="28"/>
          <w:lang w:eastAsia="zh-CN"/>
        </w:rPr>
        <w:t xml:space="preserve"> почтовой</w:t>
      </w:r>
      <w:r w:rsidRPr="00616968">
        <w:rPr>
          <w:sz w:val="28"/>
          <w:lang w:eastAsia="zh-CN"/>
        </w:rPr>
        <w:t xml:space="preserve"> связи населения до 6000 человек. </w:t>
      </w:r>
    </w:p>
    <w:p w14:paraId="6ED2DFDC" w14:textId="4DD325B9" w:rsidR="00D121AA" w:rsidRPr="00616968" w:rsidRDefault="00B7108D" w:rsidP="00616968">
      <w:pPr>
        <w:suppressAutoHyphens/>
        <w:ind w:firstLine="709"/>
        <w:jc w:val="both"/>
        <w:rPr>
          <w:sz w:val="28"/>
          <w:lang w:eastAsia="zh-CN"/>
        </w:rPr>
      </w:pPr>
      <w:r w:rsidRPr="00616968">
        <w:rPr>
          <w:sz w:val="28"/>
          <w:lang w:eastAsia="zh-CN"/>
        </w:rPr>
        <w:t>Учитывая вышеизложенное, необходимость в размещении дополнительных отделений почтовой связи на территории Потанинского сельского поселения отсутствует</w:t>
      </w:r>
      <w:r w:rsidR="00723242" w:rsidRPr="00616968">
        <w:rPr>
          <w:sz w:val="28"/>
          <w:lang w:eastAsia="zh-CN"/>
        </w:rPr>
        <w:t>.</w:t>
      </w:r>
    </w:p>
    <w:p w14:paraId="2AE2DD3B" w14:textId="2FD2A187" w:rsidR="00AC430B" w:rsidRPr="00616968" w:rsidRDefault="00AC430B" w:rsidP="00616968">
      <w:pPr>
        <w:suppressAutoHyphens/>
        <w:autoSpaceDE w:val="0"/>
        <w:autoSpaceDN w:val="0"/>
        <w:adjustRightInd w:val="0"/>
        <w:ind w:firstLine="709"/>
        <w:jc w:val="both"/>
        <w:rPr>
          <w:b/>
          <w:bCs/>
          <w:i/>
          <w:iCs/>
          <w:sz w:val="28"/>
          <w:szCs w:val="28"/>
        </w:rPr>
      </w:pPr>
      <w:bookmarkStart w:id="221" w:name="_Hlk522715828"/>
      <w:r w:rsidRPr="00616968">
        <w:rPr>
          <w:b/>
          <w:bCs/>
          <w:i/>
          <w:iCs/>
          <w:sz w:val="28"/>
          <w:szCs w:val="28"/>
        </w:rPr>
        <w:t>Система универсальных услуг связи</w:t>
      </w:r>
    </w:p>
    <w:bookmarkEnd w:id="221"/>
    <w:p w14:paraId="5C4DDFE5" w14:textId="77777777" w:rsidR="00AC430B" w:rsidRPr="00616968" w:rsidRDefault="00AC430B" w:rsidP="00616968">
      <w:pPr>
        <w:suppressAutoHyphens/>
        <w:autoSpaceDE w:val="0"/>
        <w:autoSpaceDN w:val="0"/>
        <w:adjustRightInd w:val="0"/>
        <w:ind w:firstLine="709"/>
        <w:jc w:val="both"/>
        <w:rPr>
          <w:bCs/>
          <w:iCs/>
          <w:sz w:val="28"/>
          <w:szCs w:val="28"/>
          <w:u w:val="single"/>
        </w:rPr>
      </w:pPr>
      <w:r w:rsidRPr="00616968">
        <w:rPr>
          <w:bCs/>
          <w:sz w:val="28"/>
          <w:szCs w:val="28"/>
          <w:lang w:eastAsia="zh-CN"/>
        </w:rPr>
        <w:t xml:space="preserve">В населенных пунктах </w:t>
      </w:r>
      <w:r w:rsidRPr="00616968">
        <w:rPr>
          <w:sz w:val="28"/>
          <w:szCs w:val="28"/>
          <w:lang w:eastAsia="zh-CN"/>
        </w:rPr>
        <w:t>Потанинского сельского поселения</w:t>
      </w:r>
      <w:r w:rsidRPr="00616968">
        <w:rPr>
          <w:bCs/>
          <w:sz w:val="28"/>
          <w:szCs w:val="28"/>
          <w:lang w:eastAsia="zh-CN"/>
        </w:rPr>
        <w:t xml:space="preserve"> развернута сеть таксофонов </w:t>
      </w:r>
      <w:r w:rsidRPr="00616968">
        <w:rPr>
          <w:bCs/>
          <w:iCs/>
          <w:sz w:val="28"/>
          <w:szCs w:val="28"/>
        </w:rPr>
        <w:t>системы универсальных услуг связи.</w:t>
      </w:r>
    </w:p>
    <w:p w14:paraId="32934EA0" w14:textId="77777777" w:rsidR="00AC430B" w:rsidRPr="00616968" w:rsidRDefault="00AC430B" w:rsidP="00616968">
      <w:pPr>
        <w:suppressAutoHyphens/>
        <w:autoSpaceDE w:val="0"/>
        <w:autoSpaceDN w:val="0"/>
        <w:adjustRightInd w:val="0"/>
        <w:ind w:firstLine="709"/>
        <w:jc w:val="both"/>
        <w:rPr>
          <w:bCs/>
          <w:iCs/>
          <w:sz w:val="28"/>
          <w:szCs w:val="28"/>
        </w:rPr>
      </w:pPr>
      <w:r w:rsidRPr="00616968">
        <w:rPr>
          <w:bCs/>
          <w:iCs/>
          <w:sz w:val="28"/>
          <w:szCs w:val="28"/>
        </w:rPr>
        <w:t xml:space="preserve">В состав универсальных услуг связи на базе таксофонов входят: </w:t>
      </w:r>
    </w:p>
    <w:p w14:paraId="583C2252" w14:textId="30E38742"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возможность бесплатного вызова экстренных оперативных служб (</w:t>
      </w:r>
      <w:r w:rsidR="00AF54FE" w:rsidRPr="00616968">
        <w:rPr>
          <w:sz w:val="28"/>
          <w:lang w:eastAsia="zh-CN"/>
        </w:rPr>
        <w:t>служба пожарной охраны</w:t>
      </w:r>
      <w:r w:rsidRPr="00616968">
        <w:rPr>
          <w:sz w:val="28"/>
          <w:lang w:eastAsia="zh-CN"/>
        </w:rPr>
        <w:t xml:space="preserve">, </w:t>
      </w:r>
      <w:r w:rsidR="00AF54FE" w:rsidRPr="00616968">
        <w:rPr>
          <w:sz w:val="28"/>
          <w:lang w:eastAsia="zh-CN"/>
        </w:rPr>
        <w:t>полиция, служба скорой медицинской помощи</w:t>
      </w:r>
      <w:r w:rsidRPr="00616968">
        <w:rPr>
          <w:sz w:val="28"/>
          <w:lang w:eastAsia="zh-CN"/>
        </w:rPr>
        <w:t xml:space="preserve">, </w:t>
      </w:r>
      <w:r w:rsidR="00AF54FE" w:rsidRPr="00616968">
        <w:rPr>
          <w:sz w:val="28"/>
          <w:lang w:eastAsia="zh-CN"/>
        </w:rPr>
        <w:t>аварийная служба газовой сети</w:t>
      </w:r>
      <w:r w:rsidRPr="00616968">
        <w:rPr>
          <w:sz w:val="28"/>
          <w:lang w:eastAsia="zh-CN"/>
        </w:rPr>
        <w:t xml:space="preserve">, </w:t>
      </w:r>
      <w:r w:rsidR="00AF54FE" w:rsidRPr="00616968">
        <w:rPr>
          <w:sz w:val="28"/>
          <w:lang w:eastAsia="zh-CN"/>
        </w:rPr>
        <w:t>служба спасения</w:t>
      </w:r>
      <w:r w:rsidRPr="00616968">
        <w:rPr>
          <w:sz w:val="28"/>
          <w:lang w:eastAsia="zh-CN"/>
        </w:rPr>
        <w:t>);</w:t>
      </w:r>
    </w:p>
    <w:p w14:paraId="15FD8799"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доступность для совершения местных звонков;</w:t>
      </w:r>
    </w:p>
    <w:p w14:paraId="3A47A9F6"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lastRenderedPageBreak/>
        <w:t>операции по вызовам на мобильные телефоны, внутризоновые (в пределах региона), а также междугородные (по России) и международные звонки в соответствии с установленными тарифами; </w:t>
      </w:r>
    </w:p>
    <w:p w14:paraId="6A5010BD"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бесплатный прием входящих вызовов;</w:t>
      </w:r>
    </w:p>
    <w:p w14:paraId="1C9F22B7"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получение бесплатного информационно-справочного обслуживания (по единому номеру 8 800 100 08 00).</w:t>
      </w:r>
    </w:p>
    <w:p w14:paraId="20038A38" w14:textId="64711797" w:rsidR="00C80B5A" w:rsidRPr="00616968" w:rsidRDefault="00AC430B" w:rsidP="00616968">
      <w:pPr>
        <w:suppressAutoHyphens/>
        <w:ind w:firstLine="709"/>
        <w:jc w:val="both"/>
        <w:textAlignment w:val="baseline"/>
        <w:rPr>
          <w:sz w:val="28"/>
          <w:szCs w:val="28"/>
          <w:lang w:eastAsia="zh-CN"/>
        </w:rPr>
      </w:pPr>
      <w:r w:rsidRPr="00616968">
        <w:rPr>
          <w:sz w:val="28"/>
          <w:szCs w:val="28"/>
          <w:lang w:eastAsia="zh-CN"/>
        </w:rPr>
        <w:t xml:space="preserve">Сеть пунктов группового доступа к услугам </w:t>
      </w:r>
      <w:r w:rsidR="00AF54FE" w:rsidRPr="00616968">
        <w:rPr>
          <w:sz w:val="28"/>
          <w:szCs w:val="28"/>
          <w:lang w:eastAsia="zh-CN"/>
        </w:rPr>
        <w:t xml:space="preserve">сети </w:t>
      </w:r>
      <w:r w:rsidRPr="00616968">
        <w:rPr>
          <w:sz w:val="28"/>
          <w:szCs w:val="28"/>
          <w:lang w:eastAsia="zh-CN"/>
        </w:rPr>
        <w:t>Интернет на территории Потанинского сельского поселения не развит</w:t>
      </w:r>
      <w:r w:rsidR="007B454F" w:rsidRPr="00616968">
        <w:rPr>
          <w:sz w:val="28"/>
          <w:szCs w:val="28"/>
          <w:lang w:eastAsia="zh-CN"/>
        </w:rPr>
        <w:t>а</w:t>
      </w:r>
      <w:r w:rsidRPr="00616968">
        <w:rPr>
          <w:sz w:val="28"/>
          <w:szCs w:val="28"/>
          <w:lang w:eastAsia="zh-CN"/>
        </w:rPr>
        <w:t>.</w:t>
      </w:r>
    </w:p>
    <w:p w14:paraId="42DA419D" w14:textId="080163F6" w:rsidR="00AC430B" w:rsidRPr="00616968" w:rsidRDefault="00AC430B" w:rsidP="00616968">
      <w:pPr>
        <w:suppressAutoHyphens/>
        <w:ind w:firstLine="709"/>
        <w:jc w:val="both"/>
        <w:textAlignment w:val="baseline"/>
        <w:rPr>
          <w:b/>
          <w:i/>
          <w:sz w:val="28"/>
          <w:szCs w:val="28"/>
          <w:lang w:eastAsia="zh-CN"/>
        </w:rPr>
      </w:pPr>
      <w:r w:rsidRPr="00616968">
        <w:rPr>
          <w:b/>
          <w:i/>
          <w:sz w:val="28"/>
          <w:szCs w:val="28"/>
          <w:lang w:eastAsia="zh-CN"/>
        </w:rPr>
        <w:t>Сети мобильного доступа к</w:t>
      </w:r>
      <w:r w:rsidR="007B454F" w:rsidRPr="00616968">
        <w:rPr>
          <w:b/>
          <w:i/>
          <w:sz w:val="28"/>
          <w:szCs w:val="28"/>
          <w:lang w:eastAsia="zh-CN"/>
        </w:rPr>
        <w:t xml:space="preserve"> услугам</w:t>
      </w:r>
      <w:r w:rsidR="00AF54FE" w:rsidRPr="00616968">
        <w:rPr>
          <w:b/>
          <w:i/>
          <w:sz w:val="28"/>
          <w:szCs w:val="28"/>
          <w:lang w:eastAsia="zh-CN"/>
        </w:rPr>
        <w:t xml:space="preserve"> сети</w:t>
      </w:r>
      <w:r w:rsidRPr="00616968">
        <w:rPr>
          <w:b/>
          <w:i/>
          <w:sz w:val="28"/>
          <w:szCs w:val="28"/>
          <w:lang w:eastAsia="zh-CN"/>
        </w:rPr>
        <w:t xml:space="preserve"> Интернет</w:t>
      </w:r>
    </w:p>
    <w:p w14:paraId="4A13F183" w14:textId="3CF65AD0" w:rsidR="00AC430B" w:rsidRPr="00616968" w:rsidRDefault="00AC430B" w:rsidP="00616968">
      <w:pPr>
        <w:suppressAutoHyphens/>
        <w:ind w:firstLine="709"/>
        <w:jc w:val="both"/>
        <w:rPr>
          <w:sz w:val="28"/>
          <w:szCs w:val="28"/>
          <w:lang w:eastAsia="zh-CN"/>
        </w:rPr>
      </w:pPr>
      <w:r w:rsidRPr="00616968">
        <w:rPr>
          <w:sz w:val="28"/>
          <w:szCs w:val="28"/>
          <w:lang w:eastAsia="zh-CN"/>
        </w:rPr>
        <w:t xml:space="preserve">Услуги мобильного доступа к </w:t>
      </w:r>
      <w:r w:rsidR="004667FD" w:rsidRPr="00616968">
        <w:rPr>
          <w:sz w:val="28"/>
          <w:szCs w:val="28"/>
          <w:lang w:eastAsia="zh-CN"/>
        </w:rPr>
        <w:t xml:space="preserve">сети </w:t>
      </w:r>
      <w:r w:rsidRPr="00616968">
        <w:rPr>
          <w:sz w:val="28"/>
          <w:szCs w:val="28"/>
          <w:lang w:eastAsia="zh-CN"/>
        </w:rPr>
        <w:t>Интернет предлагаются несколькими операторами</w:t>
      </w:r>
      <w:r w:rsidR="004667FD" w:rsidRPr="00616968">
        <w:rPr>
          <w:sz w:val="28"/>
          <w:szCs w:val="28"/>
          <w:lang w:eastAsia="zh-CN"/>
        </w:rPr>
        <w:t>,</w:t>
      </w:r>
      <w:r w:rsidRPr="00616968">
        <w:rPr>
          <w:sz w:val="28"/>
          <w:szCs w:val="28"/>
          <w:lang w:eastAsia="zh-CN"/>
        </w:rPr>
        <w:t xml:space="preserve"> в том числе</w:t>
      </w:r>
      <w:r w:rsidRPr="00616968">
        <w:rPr>
          <w:sz w:val="28"/>
          <w:szCs w:val="28"/>
        </w:rPr>
        <w:t xml:space="preserve">: ПАО «Ростелеком», </w:t>
      </w:r>
      <w:r w:rsidR="00087662" w:rsidRPr="00616968">
        <w:rPr>
          <w:sz w:val="28"/>
          <w:szCs w:val="28"/>
        </w:rPr>
        <w:t xml:space="preserve">ООО </w:t>
      </w:r>
      <w:r w:rsidRPr="00616968">
        <w:rPr>
          <w:sz w:val="28"/>
          <w:szCs w:val="28"/>
        </w:rPr>
        <w:t>«Тема</w:t>
      </w:r>
      <w:r w:rsidR="00087662" w:rsidRPr="00616968">
        <w:rPr>
          <w:sz w:val="28"/>
          <w:szCs w:val="28"/>
        </w:rPr>
        <w:t>-телеком</w:t>
      </w:r>
      <w:r w:rsidRPr="00616968">
        <w:rPr>
          <w:sz w:val="28"/>
          <w:szCs w:val="28"/>
        </w:rPr>
        <w:t xml:space="preserve">», </w:t>
      </w:r>
      <w:r w:rsidR="00087662" w:rsidRPr="00616968">
        <w:rPr>
          <w:sz w:val="28"/>
          <w:szCs w:val="28"/>
        </w:rPr>
        <w:t xml:space="preserve">ООО </w:t>
      </w:r>
      <w:r w:rsidRPr="00616968">
        <w:rPr>
          <w:sz w:val="28"/>
          <w:szCs w:val="28"/>
        </w:rPr>
        <w:t xml:space="preserve">«Волхов-онлайн», </w:t>
      </w:r>
      <w:r w:rsidR="008E0C1D" w:rsidRPr="00616968">
        <w:rPr>
          <w:sz w:val="28"/>
          <w:szCs w:val="28"/>
        </w:rPr>
        <w:t>ООО «Мобильные решения»</w:t>
      </w:r>
      <w:r w:rsidRPr="00616968">
        <w:rPr>
          <w:sz w:val="28"/>
          <w:szCs w:val="28"/>
        </w:rPr>
        <w:t>.</w:t>
      </w:r>
      <w:r w:rsidRPr="00616968">
        <w:rPr>
          <w:sz w:val="28"/>
          <w:szCs w:val="28"/>
          <w:lang w:eastAsia="zh-CN"/>
        </w:rPr>
        <w:t xml:space="preserve"> </w:t>
      </w:r>
    </w:p>
    <w:p w14:paraId="7A250162" w14:textId="2EFCDE3B" w:rsidR="00AC430B" w:rsidRPr="00616968" w:rsidRDefault="00AC430B" w:rsidP="00616968">
      <w:pPr>
        <w:suppressAutoHyphens/>
        <w:ind w:firstLine="709"/>
        <w:jc w:val="both"/>
        <w:rPr>
          <w:sz w:val="28"/>
          <w:szCs w:val="28"/>
          <w:lang w:eastAsia="zh-CN"/>
        </w:rPr>
      </w:pPr>
      <w:r w:rsidRPr="00616968">
        <w:rPr>
          <w:sz w:val="28"/>
          <w:szCs w:val="28"/>
          <w:lang w:eastAsia="zh-CN"/>
        </w:rPr>
        <w:t>В зону предоставления оборудования и установки систем спутникового</w:t>
      </w:r>
      <w:r w:rsidR="005923F4" w:rsidRPr="00616968">
        <w:rPr>
          <w:sz w:val="28"/>
          <w:szCs w:val="28"/>
          <w:lang w:eastAsia="zh-CN"/>
        </w:rPr>
        <w:t xml:space="preserve"> телевидения и</w:t>
      </w:r>
      <w:r w:rsidRPr="00616968">
        <w:rPr>
          <w:sz w:val="28"/>
          <w:szCs w:val="28"/>
          <w:lang w:eastAsia="zh-CN"/>
        </w:rPr>
        <w:t xml:space="preserve"> интернета (на базе </w:t>
      </w:r>
      <w:r w:rsidRPr="00616968">
        <w:rPr>
          <w:bCs/>
          <w:sz w:val="28"/>
          <w:szCs w:val="28"/>
          <w:lang w:eastAsia="zh-CN"/>
        </w:rPr>
        <w:t>спутников</w:t>
      </w:r>
      <w:r w:rsidRPr="00616968">
        <w:rPr>
          <w:sz w:val="28"/>
          <w:szCs w:val="28"/>
          <w:lang w:eastAsia="zh-CN"/>
        </w:rPr>
        <w:t xml:space="preserve"> </w:t>
      </w:r>
      <w:r w:rsidRPr="00616968">
        <w:rPr>
          <w:bCs/>
          <w:sz w:val="28"/>
          <w:szCs w:val="28"/>
          <w:lang w:eastAsia="zh-CN"/>
        </w:rPr>
        <w:t>связи</w:t>
      </w:r>
      <w:r w:rsidRPr="00616968">
        <w:rPr>
          <w:sz w:val="28"/>
          <w:szCs w:val="28"/>
          <w:lang w:eastAsia="zh-CN"/>
        </w:rPr>
        <w:t xml:space="preserve"> и вещания «</w:t>
      </w:r>
      <w:r w:rsidRPr="00616968">
        <w:rPr>
          <w:bCs/>
          <w:sz w:val="28"/>
          <w:szCs w:val="28"/>
          <w:lang w:eastAsia="zh-CN"/>
        </w:rPr>
        <w:t>KA-SAT»</w:t>
      </w:r>
      <w:r w:rsidR="00456AA7" w:rsidRPr="00616968">
        <w:rPr>
          <w:bCs/>
          <w:sz w:val="28"/>
          <w:szCs w:val="28"/>
          <w:lang w:eastAsia="zh-CN"/>
        </w:rPr>
        <w:t>,</w:t>
      </w:r>
      <w:r w:rsidRPr="00616968">
        <w:rPr>
          <w:b/>
          <w:bCs/>
          <w:sz w:val="28"/>
          <w:szCs w:val="28"/>
          <w:lang w:eastAsia="zh-CN"/>
        </w:rPr>
        <w:t xml:space="preserve"> «</w:t>
      </w:r>
      <w:r w:rsidRPr="00616968">
        <w:rPr>
          <w:sz w:val="28"/>
          <w:szCs w:val="28"/>
          <w:lang w:eastAsia="zh-CN"/>
        </w:rPr>
        <w:t>Ямал</w:t>
      </w:r>
      <w:r w:rsidR="00456AA7" w:rsidRPr="00616968">
        <w:rPr>
          <w:sz w:val="28"/>
          <w:szCs w:val="28"/>
          <w:lang w:eastAsia="zh-CN"/>
        </w:rPr>
        <w:t>-</w:t>
      </w:r>
      <w:r w:rsidRPr="00616968">
        <w:rPr>
          <w:sz w:val="28"/>
          <w:szCs w:val="28"/>
          <w:lang w:eastAsia="zh-CN"/>
        </w:rPr>
        <w:t>402»</w:t>
      </w:r>
      <w:r w:rsidR="00456AA7" w:rsidRPr="00616968">
        <w:rPr>
          <w:sz w:val="28"/>
          <w:szCs w:val="28"/>
          <w:lang w:eastAsia="zh-CN"/>
        </w:rPr>
        <w:t xml:space="preserve"> и </w:t>
      </w:r>
      <w:r w:rsidR="00456AA7" w:rsidRPr="00616968">
        <w:rPr>
          <w:b/>
          <w:bCs/>
          <w:sz w:val="28"/>
          <w:szCs w:val="28"/>
          <w:lang w:eastAsia="zh-CN"/>
        </w:rPr>
        <w:t>«</w:t>
      </w:r>
      <w:r w:rsidR="00456AA7" w:rsidRPr="00616968">
        <w:rPr>
          <w:sz w:val="28"/>
          <w:szCs w:val="28"/>
          <w:lang w:eastAsia="zh-CN"/>
        </w:rPr>
        <w:t>Ямал-401»</w:t>
      </w:r>
      <w:r w:rsidRPr="00616968">
        <w:rPr>
          <w:sz w:val="28"/>
          <w:szCs w:val="28"/>
          <w:lang w:eastAsia="zh-CN"/>
        </w:rPr>
        <w:t>), а также широкополосного доступа через мобильные сети связи, функционирующ</w:t>
      </w:r>
      <w:r w:rsidR="004667FD" w:rsidRPr="00616968">
        <w:rPr>
          <w:sz w:val="28"/>
          <w:szCs w:val="28"/>
          <w:lang w:eastAsia="zh-CN"/>
        </w:rPr>
        <w:t>его</w:t>
      </w:r>
      <w:r w:rsidRPr="00616968">
        <w:rPr>
          <w:sz w:val="28"/>
          <w:szCs w:val="28"/>
          <w:lang w:eastAsia="zh-CN"/>
        </w:rPr>
        <w:t xml:space="preserve"> с использованием </w:t>
      </w:r>
      <w:r w:rsidRPr="00616968">
        <w:rPr>
          <w:sz w:val="28"/>
          <w:szCs w:val="28"/>
          <w:shd w:val="clear" w:color="auto" w:fill="FFFFFF"/>
          <w:lang w:eastAsia="zh-CN"/>
        </w:rPr>
        <w:t>стандартов беспроводной высокоскоростной передачи данных для мобильных телефонов и других терминалов, работающих с данными</w:t>
      </w:r>
      <w:r w:rsidRPr="00616968">
        <w:rPr>
          <w:sz w:val="28"/>
          <w:szCs w:val="28"/>
          <w:lang w:eastAsia="zh-CN"/>
        </w:rPr>
        <w:t xml:space="preserve"> (3G, 4G и </w:t>
      </w:r>
      <w:r w:rsidRPr="00616968">
        <w:rPr>
          <w:sz w:val="28"/>
          <w:szCs w:val="28"/>
          <w:shd w:val="clear" w:color="auto" w:fill="FFFFFF"/>
          <w:lang w:eastAsia="zh-CN"/>
        </w:rPr>
        <w:t>4G LTE)</w:t>
      </w:r>
      <w:r w:rsidR="004667FD" w:rsidRPr="00616968">
        <w:rPr>
          <w:sz w:val="28"/>
          <w:szCs w:val="28"/>
          <w:shd w:val="clear" w:color="auto" w:fill="FFFFFF"/>
          <w:lang w:eastAsia="zh-CN"/>
        </w:rPr>
        <w:t>,</w:t>
      </w:r>
      <w:r w:rsidRPr="00616968">
        <w:rPr>
          <w:sz w:val="28"/>
          <w:szCs w:val="28"/>
          <w:shd w:val="clear" w:color="auto" w:fill="FFFFFF"/>
          <w:lang w:eastAsia="zh-CN"/>
        </w:rPr>
        <w:t xml:space="preserve"> </w:t>
      </w:r>
      <w:r w:rsidRPr="00616968">
        <w:rPr>
          <w:sz w:val="28"/>
          <w:szCs w:val="28"/>
          <w:lang w:eastAsia="zh-CN"/>
        </w:rPr>
        <w:t>входят все населенные пункты Потанинского сельского поселения</w:t>
      </w:r>
      <w:r w:rsidR="004667FD" w:rsidRPr="00616968">
        <w:rPr>
          <w:sz w:val="28"/>
          <w:szCs w:val="28"/>
          <w:lang w:eastAsia="zh-CN"/>
        </w:rPr>
        <w:t>.</w:t>
      </w:r>
    </w:p>
    <w:p w14:paraId="78B301C9" w14:textId="06D2B794" w:rsidR="00AC430B" w:rsidRPr="00616968" w:rsidRDefault="00AC430B" w:rsidP="00616968">
      <w:pPr>
        <w:suppressAutoHyphens/>
        <w:ind w:firstLine="709"/>
        <w:jc w:val="both"/>
        <w:rPr>
          <w:b/>
          <w:i/>
          <w:sz w:val="28"/>
          <w:szCs w:val="28"/>
          <w:lang w:eastAsia="zh-CN"/>
        </w:rPr>
      </w:pPr>
      <w:r w:rsidRPr="00616968">
        <w:rPr>
          <w:b/>
          <w:i/>
          <w:sz w:val="28"/>
          <w:szCs w:val="28"/>
        </w:rPr>
        <w:t>Подвижная радиотелефонная связь</w:t>
      </w:r>
    </w:p>
    <w:p w14:paraId="06587F86" w14:textId="77777777" w:rsidR="00AC430B" w:rsidRPr="00616968" w:rsidRDefault="00AC430B" w:rsidP="00616968">
      <w:pPr>
        <w:suppressAutoHyphens/>
        <w:autoSpaceDE w:val="0"/>
        <w:autoSpaceDN w:val="0"/>
        <w:adjustRightInd w:val="0"/>
        <w:ind w:firstLine="709"/>
        <w:jc w:val="both"/>
        <w:rPr>
          <w:sz w:val="28"/>
          <w:szCs w:val="28"/>
        </w:rPr>
      </w:pPr>
      <w:r w:rsidRPr="00616968">
        <w:rPr>
          <w:sz w:val="28"/>
          <w:szCs w:val="28"/>
        </w:rPr>
        <w:t>Услуги подвижной радиотелефонной связи предоставляются группой операторов, в том числе:</w:t>
      </w:r>
    </w:p>
    <w:p w14:paraId="5961370E" w14:textId="77777777" w:rsidR="0090221B" w:rsidRPr="00616968" w:rsidRDefault="0090221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ОАО «Мобильные ТелеСистемы»;</w:t>
      </w:r>
    </w:p>
    <w:p w14:paraId="0189F965" w14:textId="77777777" w:rsidR="0090221B" w:rsidRPr="00616968" w:rsidRDefault="0090221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ПАО «МегаФон»;</w:t>
      </w:r>
    </w:p>
    <w:p w14:paraId="25313AFC" w14:textId="77777777" w:rsidR="0090221B" w:rsidRPr="00616968" w:rsidRDefault="0090221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ООО «Т2 Мобайл»;</w:t>
      </w:r>
    </w:p>
    <w:p w14:paraId="6CB09E3A" w14:textId="77777777" w:rsidR="0090221B" w:rsidRPr="00616968" w:rsidRDefault="0090221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ПАО «ВымпелКом».</w:t>
      </w:r>
    </w:p>
    <w:p w14:paraId="18732907" w14:textId="77777777" w:rsidR="00AC430B" w:rsidRPr="00616968" w:rsidRDefault="00AC430B" w:rsidP="00616968">
      <w:pPr>
        <w:suppressAutoHyphens/>
        <w:ind w:firstLine="567"/>
        <w:jc w:val="both"/>
        <w:textAlignment w:val="baseline"/>
        <w:rPr>
          <w:sz w:val="28"/>
          <w:szCs w:val="28"/>
        </w:rPr>
      </w:pPr>
      <w:r w:rsidRPr="00616968">
        <w:rPr>
          <w:sz w:val="28"/>
          <w:szCs w:val="28"/>
        </w:rPr>
        <w:t>Операторы сотовой связи предоставляют ряд услуг помимо самой радиотелефонной связи, включая сервисы:</w:t>
      </w:r>
    </w:p>
    <w:p w14:paraId="14F9C384"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голосовая почта;</w:t>
      </w:r>
    </w:p>
    <w:p w14:paraId="4CCE6DDA" w14:textId="371A8B41" w:rsidR="00AC430B" w:rsidRPr="00616968" w:rsidRDefault="0098073A" w:rsidP="00616968">
      <w:pPr>
        <w:numPr>
          <w:ilvl w:val="0"/>
          <w:numId w:val="17"/>
        </w:numPr>
        <w:tabs>
          <w:tab w:val="num" w:pos="708"/>
          <w:tab w:val="num" w:pos="993"/>
        </w:tabs>
        <w:suppressAutoHyphens/>
        <w:ind w:left="0" w:firstLine="709"/>
        <w:jc w:val="both"/>
        <w:rPr>
          <w:sz w:val="28"/>
          <w:lang w:eastAsia="zh-CN"/>
        </w:rPr>
      </w:pPr>
      <w:r w:rsidRPr="00616968">
        <w:rPr>
          <w:sz w:val="28"/>
          <w:lang w:val="en-US" w:eastAsia="zh-CN"/>
        </w:rPr>
        <w:t>SMS</w:t>
      </w:r>
      <w:r w:rsidR="008759B5" w:rsidRPr="00616968">
        <w:rPr>
          <w:sz w:val="28"/>
          <w:szCs w:val="28"/>
          <w:lang w:eastAsia="zh-CN"/>
        </w:rPr>
        <w:t xml:space="preserve"> – </w:t>
      </w:r>
      <w:r w:rsidRPr="00616968">
        <w:rPr>
          <w:sz w:val="28"/>
          <w:lang w:eastAsia="zh-CN"/>
        </w:rPr>
        <w:t>технология приёма и передачи коротких текстовых сообщений с помощью сотового телефона</w:t>
      </w:r>
      <w:r w:rsidR="00AC430B" w:rsidRPr="00616968">
        <w:rPr>
          <w:sz w:val="28"/>
          <w:lang w:eastAsia="zh-CN"/>
        </w:rPr>
        <w:t>;</w:t>
      </w:r>
    </w:p>
    <w:p w14:paraId="2659284D" w14:textId="0AC1A012" w:rsidR="00AC430B" w:rsidRPr="00616968" w:rsidRDefault="0098073A" w:rsidP="00616968">
      <w:pPr>
        <w:numPr>
          <w:ilvl w:val="0"/>
          <w:numId w:val="17"/>
        </w:numPr>
        <w:tabs>
          <w:tab w:val="num" w:pos="708"/>
          <w:tab w:val="num" w:pos="993"/>
        </w:tabs>
        <w:suppressAutoHyphens/>
        <w:ind w:left="0" w:firstLine="709"/>
        <w:jc w:val="both"/>
        <w:rPr>
          <w:sz w:val="28"/>
          <w:lang w:eastAsia="zh-CN"/>
        </w:rPr>
      </w:pPr>
      <w:r w:rsidRPr="00616968">
        <w:rPr>
          <w:sz w:val="28"/>
          <w:lang w:val="en-US" w:eastAsia="zh-CN"/>
        </w:rPr>
        <w:t>MMS</w:t>
      </w:r>
      <w:r w:rsidR="008759B5" w:rsidRPr="00616968">
        <w:rPr>
          <w:sz w:val="28"/>
          <w:szCs w:val="28"/>
          <w:lang w:eastAsia="zh-CN"/>
        </w:rPr>
        <w:t xml:space="preserve"> – </w:t>
      </w:r>
      <w:r w:rsidRPr="00616968">
        <w:rPr>
          <w:sz w:val="28"/>
          <w:lang w:eastAsia="zh-CN"/>
        </w:rPr>
        <w:t>система передачи мультимедийных сообщений (изображений, мелодий, видео) в сетях сотовой связи</w:t>
      </w:r>
      <w:r w:rsidR="00AC430B" w:rsidRPr="00616968">
        <w:rPr>
          <w:sz w:val="28"/>
          <w:lang w:eastAsia="zh-CN"/>
        </w:rPr>
        <w:t>;</w:t>
      </w:r>
    </w:p>
    <w:p w14:paraId="456BDF39"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прямой выход в интернет;</w:t>
      </w:r>
    </w:p>
    <w:p w14:paraId="565F71F6"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GPS навигация;</w:t>
      </w:r>
    </w:p>
    <w:p w14:paraId="26A3C58F"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видеозвонки;</w:t>
      </w:r>
    </w:p>
    <w:p w14:paraId="73DEB498"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заказ различных услуг.</w:t>
      </w:r>
    </w:p>
    <w:p w14:paraId="41C32D85" w14:textId="77777777" w:rsidR="00AC430B" w:rsidRPr="00616968" w:rsidRDefault="00AC430B" w:rsidP="00616968">
      <w:pPr>
        <w:suppressAutoHyphens/>
        <w:ind w:firstLine="709"/>
        <w:jc w:val="both"/>
        <w:rPr>
          <w:sz w:val="28"/>
          <w:szCs w:val="28"/>
        </w:rPr>
      </w:pPr>
      <w:bookmarkStart w:id="222" w:name="_Hlk522716008"/>
      <w:r w:rsidRPr="00616968">
        <w:rPr>
          <w:sz w:val="28"/>
          <w:szCs w:val="28"/>
          <w:lang w:eastAsia="zh-CN"/>
        </w:rPr>
        <w:t xml:space="preserve">В </w:t>
      </w:r>
      <w:r w:rsidRPr="00616968">
        <w:rPr>
          <w:bCs/>
          <w:noProof/>
          <w:sz w:val="28"/>
          <w:szCs w:val="28"/>
          <w:lang w:eastAsia="zh-CN"/>
        </w:rPr>
        <w:t>отдельных локальных зонах с неустойчивым уровнем радиосигналов от базовых станций д</w:t>
      </w:r>
      <w:r w:rsidRPr="00616968">
        <w:rPr>
          <w:sz w:val="28"/>
          <w:szCs w:val="28"/>
          <w:lang w:eastAsia="zh-CN"/>
        </w:rPr>
        <w:t>ля обеспечения сотовой связи внутри здания предлагается устанавливать комплекты оборудования, которые состоят из трех основных компонентов:</w:t>
      </w:r>
    </w:p>
    <w:p w14:paraId="77B61C5B"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GSM-репитера;</w:t>
      </w:r>
    </w:p>
    <w:p w14:paraId="206AD57B"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внешней GSM-антенны;</w:t>
      </w:r>
    </w:p>
    <w:p w14:paraId="3D8CA46E"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внутренних GSM-антенн. </w:t>
      </w:r>
    </w:p>
    <w:p w14:paraId="578CD425" w14:textId="48C50FDB" w:rsidR="00AC430B" w:rsidRPr="00616968" w:rsidRDefault="00AC430B" w:rsidP="00616968">
      <w:pPr>
        <w:suppressAutoHyphens/>
        <w:ind w:firstLine="709"/>
        <w:jc w:val="both"/>
        <w:rPr>
          <w:sz w:val="28"/>
          <w:szCs w:val="28"/>
          <w:lang w:eastAsia="zh-CN"/>
        </w:rPr>
      </w:pPr>
      <w:r w:rsidRPr="00616968">
        <w:rPr>
          <w:sz w:val="28"/>
          <w:szCs w:val="28"/>
          <w:lang w:eastAsia="zh-CN"/>
        </w:rPr>
        <w:lastRenderedPageBreak/>
        <w:t>GSM-репитер</w:t>
      </w:r>
      <w:r w:rsidR="004667FD" w:rsidRPr="00616968">
        <w:rPr>
          <w:sz w:val="28"/>
          <w:szCs w:val="28"/>
          <w:lang w:eastAsia="zh-CN"/>
        </w:rPr>
        <w:t xml:space="preserve"> </w:t>
      </w:r>
      <w:r w:rsidRPr="00616968">
        <w:rPr>
          <w:sz w:val="28"/>
          <w:szCs w:val="28"/>
          <w:lang w:eastAsia="zh-CN"/>
        </w:rPr>
        <w:t>является ключевым звеном усиления сотовой связи. Благодаря подключенной внешней антенн</w:t>
      </w:r>
      <w:r w:rsidR="00191E64" w:rsidRPr="00616968">
        <w:rPr>
          <w:sz w:val="28"/>
          <w:szCs w:val="28"/>
          <w:lang w:eastAsia="zh-CN"/>
        </w:rPr>
        <w:t>е</w:t>
      </w:r>
      <w:r w:rsidRPr="00616968">
        <w:rPr>
          <w:sz w:val="28"/>
          <w:szCs w:val="28"/>
          <w:lang w:eastAsia="zh-CN"/>
        </w:rPr>
        <w:t xml:space="preserve">, которая устанавливается снаружи здания, GSM-репитер улавливает сигнал, усиливает его и передаёт его внутренним антеннам, которые расположены внутри здания, внутренние антенны передают сигнал абонентам. Таким образом, внутри помещения формируется </w:t>
      </w:r>
      <w:r w:rsidR="0034409C" w:rsidRPr="00616968">
        <w:rPr>
          <w:sz w:val="28"/>
          <w:szCs w:val="28"/>
          <w:lang w:eastAsia="zh-CN"/>
        </w:rPr>
        <w:t>фемтосота</w:t>
      </w:r>
      <w:r w:rsidRPr="00616968">
        <w:rPr>
          <w:sz w:val="28"/>
          <w:szCs w:val="28"/>
          <w:lang w:eastAsia="zh-CN"/>
        </w:rPr>
        <w:t>, которая позволяет абонентам разных сотовых операторов принимать и начинать телефонные звонки.</w:t>
      </w:r>
    </w:p>
    <w:p w14:paraId="45C54DAC" w14:textId="77777777" w:rsidR="001E09E1" w:rsidRPr="00616968" w:rsidRDefault="00AC430B" w:rsidP="00616968">
      <w:pPr>
        <w:suppressAutoHyphens/>
        <w:ind w:firstLine="709"/>
        <w:jc w:val="both"/>
        <w:rPr>
          <w:sz w:val="28"/>
          <w:szCs w:val="28"/>
          <w:lang w:eastAsia="zh-CN"/>
        </w:rPr>
      </w:pPr>
      <w:r w:rsidRPr="00616968">
        <w:rPr>
          <w:sz w:val="28"/>
          <w:szCs w:val="28"/>
          <w:lang w:eastAsia="zh-CN"/>
        </w:rPr>
        <w:t>Системы усиления такого типа позволяют увеличивать уровень сигнала и качества не только одного оператора связи, а сразу нескольких, что является одним из ключевых факторов именно для приобретения станции усиления, а не смене оператора.</w:t>
      </w:r>
      <w:bookmarkEnd w:id="222"/>
    </w:p>
    <w:p w14:paraId="0F89ED6F" w14:textId="3D418FE2" w:rsidR="00AC430B" w:rsidRPr="00616968" w:rsidRDefault="00AC430B" w:rsidP="00616968">
      <w:pPr>
        <w:suppressAutoHyphens/>
        <w:ind w:firstLine="709"/>
        <w:jc w:val="both"/>
        <w:rPr>
          <w:sz w:val="28"/>
          <w:szCs w:val="28"/>
          <w:lang w:eastAsia="zh-CN"/>
        </w:rPr>
      </w:pPr>
      <w:r w:rsidRPr="00616968">
        <w:rPr>
          <w:b/>
          <w:bCs/>
          <w:i/>
          <w:iCs/>
          <w:sz w:val="28"/>
          <w:szCs w:val="28"/>
        </w:rPr>
        <w:t>Телевидение и радиовещание</w:t>
      </w:r>
    </w:p>
    <w:p w14:paraId="39666A01" w14:textId="77777777" w:rsidR="00AC430B" w:rsidRPr="00616968" w:rsidRDefault="00AC430B" w:rsidP="00616968">
      <w:pPr>
        <w:suppressAutoHyphens/>
        <w:ind w:firstLine="709"/>
        <w:jc w:val="both"/>
        <w:rPr>
          <w:rFonts w:eastAsia="Calibri"/>
          <w:sz w:val="28"/>
          <w:szCs w:val="28"/>
          <w:lang w:eastAsia="en-US"/>
        </w:rPr>
      </w:pPr>
      <w:r w:rsidRPr="00616968">
        <w:rPr>
          <w:bCs/>
          <w:iCs/>
          <w:sz w:val="28"/>
          <w:szCs w:val="28"/>
        </w:rPr>
        <w:t xml:space="preserve">Территория </w:t>
      </w:r>
      <w:r w:rsidRPr="00616968">
        <w:rPr>
          <w:sz w:val="28"/>
          <w:szCs w:val="28"/>
          <w:lang w:eastAsia="zh-CN"/>
        </w:rPr>
        <w:t>Потанинского сельского поселения находится в зоне приема телевизионных</w:t>
      </w:r>
      <w:r w:rsidR="00191E64" w:rsidRPr="00616968">
        <w:rPr>
          <w:sz w:val="28"/>
          <w:szCs w:val="28"/>
          <w:lang w:eastAsia="zh-CN"/>
        </w:rPr>
        <w:t xml:space="preserve"> сигналов</w:t>
      </w:r>
      <w:r w:rsidRPr="00616968">
        <w:rPr>
          <w:sz w:val="28"/>
          <w:szCs w:val="28"/>
          <w:lang w:eastAsia="zh-CN"/>
        </w:rPr>
        <w:t xml:space="preserve"> и радиовещательных сигналов с передающих центров и ретрансляторов:</w:t>
      </w:r>
    </w:p>
    <w:p w14:paraId="28FD886C"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Ленинградского радиотелевизионного передающего центра (ЛРТПЦ, Санкт-Петербург);</w:t>
      </w:r>
    </w:p>
    <w:p w14:paraId="21676BD5" w14:textId="311FD769"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радиоцентра № 11 на объекте </w:t>
      </w:r>
      <w:r w:rsidR="00087662" w:rsidRPr="00616968">
        <w:rPr>
          <w:sz w:val="28"/>
          <w:lang w:eastAsia="zh-CN"/>
        </w:rPr>
        <w:t>Северо-Западного филиала</w:t>
      </w:r>
      <w:r w:rsidRPr="00616968">
        <w:rPr>
          <w:sz w:val="28"/>
          <w:lang w:eastAsia="zh-CN"/>
        </w:rPr>
        <w:t xml:space="preserve"> </w:t>
      </w:r>
      <w:r w:rsidR="00AF54FE" w:rsidRPr="00616968">
        <w:rPr>
          <w:sz w:val="28"/>
          <w:lang w:eastAsia="zh-CN"/>
        </w:rPr>
        <w:t>П</w:t>
      </w:r>
      <w:r w:rsidRPr="00616968">
        <w:rPr>
          <w:sz w:val="28"/>
          <w:lang w:eastAsia="zh-CN"/>
        </w:rPr>
        <w:t>АО «Ростелеком» (г</w:t>
      </w:r>
      <w:r w:rsidR="00191E64" w:rsidRPr="00616968">
        <w:rPr>
          <w:sz w:val="28"/>
          <w:lang w:eastAsia="zh-CN"/>
        </w:rPr>
        <w:t>ород</w:t>
      </w:r>
      <w:r w:rsidRPr="00616968">
        <w:rPr>
          <w:sz w:val="28"/>
          <w:lang w:eastAsia="zh-CN"/>
        </w:rPr>
        <w:t xml:space="preserve"> Волхов);</w:t>
      </w:r>
    </w:p>
    <w:p w14:paraId="17A080A1" w14:textId="301CDD55"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радиоцентра № 11 на объекте </w:t>
      </w:r>
      <w:r w:rsidR="00087662" w:rsidRPr="00616968">
        <w:rPr>
          <w:sz w:val="28"/>
          <w:lang w:eastAsia="zh-CN"/>
        </w:rPr>
        <w:t>Северо-Западного филиала</w:t>
      </w:r>
      <w:r w:rsidR="00F314CE" w:rsidRPr="00616968">
        <w:rPr>
          <w:sz w:val="28"/>
          <w:lang w:eastAsia="zh-CN"/>
        </w:rPr>
        <w:t xml:space="preserve"> </w:t>
      </w:r>
      <w:r w:rsidR="00AF54FE" w:rsidRPr="00616968">
        <w:rPr>
          <w:sz w:val="28"/>
          <w:lang w:eastAsia="zh-CN"/>
        </w:rPr>
        <w:t>П</w:t>
      </w:r>
      <w:r w:rsidRPr="00616968">
        <w:rPr>
          <w:sz w:val="28"/>
          <w:lang w:eastAsia="zh-CN"/>
        </w:rPr>
        <w:t>АО «Ростелеком» (г</w:t>
      </w:r>
      <w:r w:rsidR="00191E64" w:rsidRPr="00616968">
        <w:rPr>
          <w:sz w:val="28"/>
          <w:lang w:eastAsia="zh-CN"/>
        </w:rPr>
        <w:t>ород</w:t>
      </w:r>
      <w:r w:rsidRPr="00616968">
        <w:rPr>
          <w:sz w:val="28"/>
          <w:lang w:eastAsia="zh-CN"/>
        </w:rPr>
        <w:t xml:space="preserve"> Сясьстрой).</w:t>
      </w:r>
    </w:p>
    <w:p w14:paraId="6048DFF7" w14:textId="77777777" w:rsidR="001E09E1" w:rsidRPr="00616968" w:rsidRDefault="00AC430B" w:rsidP="00616968">
      <w:pPr>
        <w:suppressAutoHyphens/>
        <w:autoSpaceDE w:val="0"/>
        <w:autoSpaceDN w:val="0"/>
        <w:adjustRightInd w:val="0"/>
        <w:ind w:firstLine="708"/>
        <w:jc w:val="both"/>
        <w:rPr>
          <w:bCs/>
          <w:iCs/>
          <w:sz w:val="28"/>
          <w:szCs w:val="28"/>
        </w:rPr>
      </w:pPr>
      <w:r w:rsidRPr="00616968">
        <w:rPr>
          <w:bCs/>
          <w:iCs/>
          <w:sz w:val="28"/>
          <w:szCs w:val="28"/>
        </w:rPr>
        <w:t>На территории поселения потенциально обеспечивается прием сигналов цифрового телевидения при использовании эфирных антенн дециметрового диапазона с коэффициентом усиления не менее 24 дБ и расчетной их высоте размещения от 20 м до 28 метров.</w:t>
      </w:r>
    </w:p>
    <w:p w14:paraId="7D545AC6" w14:textId="50BBF2E1" w:rsidR="00AC430B" w:rsidRPr="00616968" w:rsidRDefault="00AC430B" w:rsidP="00616968">
      <w:pPr>
        <w:suppressAutoHyphens/>
        <w:autoSpaceDE w:val="0"/>
        <w:autoSpaceDN w:val="0"/>
        <w:adjustRightInd w:val="0"/>
        <w:ind w:firstLine="709"/>
        <w:jc w:val="both"/>
        <w:rPr>
          <w:bCs/>
          <w:iCs/>
          <w:sz w:val="28"/>
          <w:szCs w:val="28"/>
        </w:rPr>
      </w:pPr>
      <w:r w:rsidRPr="00616968">
        <w:rPr>
          <w:b/>
          <w:bCs/>
          <w:i/>
          <w:iCs/>
          <w:sz w:val="28"/>
          <w:szCs w:val="28"/>
        </w:rPr>
        <w:t>Технология G</w:t>
      </w:r>
      <w:r w:rsidR="00824CC0" w:rsidRPr="00616968">
        <w:rPr>
          <w:b/>
          <w:bCs/>
          <w:i/>
          <w:iCs/>
          <w:sz w:val="28"/>
          <w:szCs w:val="28"/>
          <w:lang w:val="en-US"/>
        </w:rPr>
        <w:t>PON</w:t>
      </w:r>
      <w:r w:rsidRPr="00616968">
        <w:rPr>
          <w:b/>
          <w:bCs/>
          <w:i/>
          <w:iCs/>
          <w:sz w:val="28"/>
          <w:szCs w:val="28"/>
        </w:rPr>
        <w:t xml:space="preserve"> </w:t>
      </w:r>
    </w:p>
    <w:p w14:paraId="282B6062" w14:textId="0242858D" w:rsidR="00AC430B" w:rsidRPr="00616968" w:rsidRDefault="00AC430B" w:rsidP="00616968">
      <w:pPr>
        <w:suppressAutoHyphens/>
        <w:ind w:firstLine="709"/>
        <w:jc w:val="both"/>
        <w:textAlignment w:val="baseline"/>
        <w:rPr>
          <w:sz w:val="28"/>
          <w:szCs w:val="28"/>
          <w:lang w:eastAsia="zh-CN"/>
        </w:rPr>
      </w:pPr>
      <w:r w:rsidRPr="00616968">
        <w:rPr>
          <w:sz w:val="28"/>
          <w:szCs w:val="28"/>
          <w:lang w:eastAsia="zh-CN"/>
        </w:rPr>
        <w:t>На территории поселения для предприятий малого бизнеса (гостиницы, кемпинги, туристические базы), общественных зданий оператором ПАО «Ростелеком» предлагается использование технологии G</w:t>
      </w:r>
      <w:r w:rsidR="00824CC0" w:rsidRPr="00616968">
        <w:rPr>
          <w:sz w:val="28"/>
          <w:szCs w:val="28"/>
          <w:lang w:val="en-US" w:eastAsia="zh-CN"/>
        </w:rPr>
        <w:t>PON</w:t>
      </w:r>
      <w:r w:rsidRPr="00616968">
        <w:rPr>
          <w:sz w:val="28"/>
          <w:szCs w:val="28"/>
          <w:lang w:eastAsia="zh-CN"/>
        </w:rPr>
        <w:t xml:space="preserve"> с реализацией предоставления пакета услуг:</w:t>
      </w:r>
    </w:p>
    <w:p w14:paraId="231D4C38" w14:textId="190E5715" w:rsidR="00AC430B" w:rsidRPr="00616968" w:rsidRDefault="0039491A"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и</w:t>
      </w:r>
      <w:r w:rsidR="00AC430B" w:rsidRPr="00616968">
        <w:rPr>
          <w:sz w:val="28"/>
          <w:lang w:eastAsia="zh-CN"/>
        </w:rPr>
        <w:t>нтернета;</w:t>
      </w:r>
    </w:p>
    <w:p w14:paraId="3601D829"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городской (стационарной) телефонии;</w:t>
      </w:r>
    </w:p>
    <w:p w14:paraId="7FCE723C" w14:textId="77777777" w:rsidR="00AC430B" w:rsidRPr="00616968" w:rsidRDefault="00AC430B"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IP телевидения.</w:t>
      </w:r>
    </w:p>
    <w:p w14:paraId="2E0163BB" w14:textId="6446E988" w:rsidR="00AC430B" w:rsidRPr="00616968" w:rsidRDefault="00AC430B" w:rsidP="00616968">
      <w:pPr>
        <w:suppressAutoHyphens/>
        <w:ind w:firstLine="709"/>
        <w:jc w:val="both"/>
        <w:textAlignment w:val="baseline"/>
        <w:rPr>
          <w:sz w:val="28"/>
          <w:szCs w:val="28"/>
          <w:lang w:eastAsia="zh-CN"/>
        </w:rPr>
      </w:pPr>
      <w:r w:rsidRPr="00616968">
        <w:rPr>
          <w:sz w:val="28"/>
          <w:szCs w:val="28"/>
          <w:lang w:eastAsia="zh-CN"/>
        </w:rPr>
        <w:t>Основу технического решения составляют пассивные оптические технологии (Pon) организации доступа в интернет. Префикс «G» предполагает, что подключение осуществляется на гигабитной скорости. Между узлом провайдера и конечным потребителем не требуется установки дополнительного активного сетевого оборудования (при длин</w:t>
      </w:r>
      <w:r w:rsidR="00FC684B" w:rsidRPr="00616968">
        <w:rPr>
          <w:sz w:val="28"/>
          <w:szCs w:val="28"/>
          <w:lang w:eastAsia="zh-CN"/>
        </w:rPr>
        <w:t xml:space="preserve">е </w:t>
      </w:r>
      <w:r w:rsidRPr="00616968">
        <w:rPr>
          <w:sz w:val="28"/>
          <w:szCs w:val="28"/>
          <w:lang w:eastAsia="zh-CN"/>
        </w:rPr>
        <w:t>оптического кабеля до 20 км, в перспективе</w:t>
      </w:r>
      <w:r w:rsidR="008759B5" w:rsidRPr="00616968">
        <w:rPr>
          <w:sz w:val="28"/>
          <w:szCs w:val="28"/>
          <w:lang w:eastAsia="zh-CN"/>
        </w:rPr>
        <w:t xml:space="preserve"> – </w:t>
      </w:r>
      <w:r w:rsidRPr="00616968">
        <w:rPr>
          <w:sz w:val="28"/>
          <w:szCs w:val="28"/>
          <w:lang w:eastAsia="zh-CN"/>
        </w:rPr>
        <w:t>увеличение магистрали до 60 км), и оптический кабель вводится непосредственно в здание абонента сети.</w:t>
      </w:r>
    </w:p>
    <w:p w14:paraId="065BC132" w14:textId="6BD8B6F6" w:rsidR="00D121AA" w:rsidRPr="00616968" w:rsidRDefault="00AC430B" w:rsidP="00616968">
      <w:pPr>
        <w:suppressAutoHyphens/>
        <w:ind w:firstLine="709"/>
        <w:jc w:val="both"/>
        <w:textAlignment w:val="baseline"/>
        <w:rPr>
          <w:bCs/>
          <w:sz w:val="28"/>
          <w:szCs w:val="28"/>
          <w:bdr w:val="none" w:sz="0" w:space="0" w:color="auto" w:frame="1"/>
          <w:lang w:eastAsia="zh-CN"/>
        </w:rPr>
      </w:pPr>
      <w:r w:rsidRPr="00616968">
        <w:rPr>
          <w:sz w:val="28"/>
          <w:szCs w:val="28"/>
          <w:lang w:eastAsia="zh-CN"/>
        </w:rPr>
        <w:t xml:space="preserve">Подключение может осуществляться в синхронном и асинхронном режимах. Максимальная скорость ограничивается 2,5 Гб/с на прием, и 1,25 Гб/с на передачу данных. </w:t>
      </w:r>
      <w:r w:rsidRPr="00616968">
        <w:rPr>
          <w:bCs/>
          <w:sz w:val="28"/>
          <w:szCs w:val="28"/>
          <w:bdr w:val="none" w:sz="0" w:space="0" w:color="auto" w:frame="1"/>
          <w:lang w:eastAsia="zh-CN"/>
        </w:rPr>
        <w:t>Подключение конечных устройств производится по</w:t>
      </w:r>
      <w:r w:rsidR="0034409C" w:rsidRPr="00616968">
        <w:rPr>
          <w:bCs/>
          <w:sz w:val="28"/>
          <w:szCs w:val="28"/>
          <w:bdr w:val="none" w:sz="0" w:space="0" w:color="auto" w:frame="1"/>
          <w:lang w:eastAsia="zh-CN"/>
        </w:rPr>
        <w:t xml:space="preserve"> стандарту</w:t>
      </w:r>
      <w:r w:rsidRPr="00616968">
        <w:rPr>
          <w:bCs/>
          <w:sz w:val="28"/>
          <w:szCs w:val="28"/>
          <w:bdr w:val="none" w:sz="0" w:space="0" w:color="auto" w:frame="1"/>
          <w:lang w:eastAsia="zh-CN"/>
        </w:rPr>
        <w:t xml:space="preserve"> </w:t>
      </w:r>
      <w:r w:rsidR="0034409C" w:rsidRPr="00616968">
        <w:rPr>
          <w:bCs/>
          <w:sz w:val="28"/>
          <w:szCs w:val="28"/>
          <w:bdr w:val="none" w:sz="0" w:space="0" w:color="auto" w:frame="1"/>
          <w:lang w:eastAsia="zh-CN"/>
        </w:rPr>
        <w:t xml:space="preserve">Ethernet с использованием </w:t>
      </w:r>
      <w:r w:rsidRPr="00616968">
        <w:rPr>
          <w:bCs/>
          <w:sz w:val="28"/>
          <w:szCs w:val="28"/>
          <w:bdr w:val="none" w:sz="0" w:space="0" w:color="auto" w:frame="1"/>
          <w:lang w:eastAsia="zh-CN"/>
        </w:rPr>
        <w:t>витой пар</w:t>
      </w:r>
      <w:r w:rsidR="0034409C" w:rsidRPr="00616968">
        <w:rPr>
          <w:bCs/>
          <w:sz w:val="28"/>
          <w:szCs w:val="28"/>
          <w:bdr w:val="none" w:sz="0" w:space="0" w:color="auto" w:frame="1"/>
          <w:lang w:eastAsia="zh-CN"/>
        </w:rPr>
        <w:t>ы</w:t>
      </w:r>
      <w:r w:rsidRPr="00616968">
        <w:rPr>
          <w:bCs/>
          <w:sz w:val="28"/>
          <w:szCs w:val="28"/>
          <w:bdr w:val="none" w:sz="0" w:space="0" w:color="auto" w:frame="1"/>
          <w:lang w:eastAsia="zh-CN"/>
        </w:rPr>
        <w:t xml:space="preserve">, или </w:t>
      </w:r>
      <w:r w:rsidR="000D0910" w:rsidRPr="00616968">
        <w:rPr>
          <w:bCs/>
          <w:sz w:val="28"/>
          <w:szCs w:val="28"/>
          <w:bdr w:val="none" w:sz="0" w:space="0" w:color="auto" w:frame="1"/>
          <w:lang w:eastAsia="zh-CN"/>
        </w:rPr>
        <w:t xml:space="preserve">с использованием технологии беспроводной локальной сети </w:t>
      </w:r>
      <w:r w:rsidRPr="00616968">
        <w:rPr>
          <w:bCs/>
          <w:sz w:val="28"/>
          <w:szCs w:val="28"/>
          <w:bdr w:val="none" w:sz="0" w:space="0" w:color="auto" w:frame="1"/>
          <w:lang w:eastAsia="zh-CN"/>
        </w:rPr>
        <w:t>Wi</w:t>
      </w:r>
      <w:r w:rsidR="00735902" w:rsidRPr="00616968">
        <w:rPr>
          <w:bCs/>
          <w:sz w:val="28"/>
          <w:szCs w:val="28"/>
          <w:bdr w:val="none" w:sz="0" w:space="0" w:color="auto" w:frame="1"/>
          <w:lang w:eastAsia="zh-CN"/>
        </w:rPr>
        <w:t>-</w:t>
      </w:r>
      <w:r w:rsidRPr="00616968">
        <w:rPr>
          <w:bCs/>
          <w:sz w:val="28"/>
          <w:szCs w:val="28"/>
          <w:bdr w:val="none" w:sz="0" w:space="0" w:color="auto" w:frame="1"/>
          <w:lang w:eastAsia="zh-CN"/>
        </w:rPr>
        <w:t>Fi.</w:t>
      </w:r>
    </w:p>
    <w:p w14:paraId="090F60DA" w14:textId="75A414BB" w:rsidR="00E52B3D" w:rsidRPr="00616968" w:rsidRDefault="000153BE" w:rsidP="00616968">
      <w:pPr>
        <w:pStyle w:val="30"/>
      </w:pPr>
      <w:bookmarkStart w:id="223" w:name="_Toc521916265"/>
      <w:bookmarkStart w:id="224" w:name="_Toc130206429"/>
      <w:bookmarkEnd w:id="205"/>
      <w:r w:rsidRPr="00616968">
        <w:lastRenderedPageBreak/>
        <w:t>2.5.</w:t>
      </w:r>
      <w:r w:rsidR="00242FE3" w:rsidRPr="00616968">
        <w:t>1</w:t>
      </w:r>
      <w:r w:rsidR="00E44A6C" w:rsidRPr="00616968">
        <w:t>3</w:t>
      </w:r>
      <w:r w:rsidRPr="00616968">
        <w:t>. </w:t>
      </w:r>
      <w:r w:rsidR="00190DF8" w:rsidRPr="00616968">
        <w:t>С</w:t>
      </w:r>
      <w:r w:rsidR="002C6247" w:rsidRPr="00616968">
        <w:t>анитарная</w:t>
      </w:r>
      <w:bookmarkEnd w:id="223"/>
      <w:r w:rsidR="002C6247" w:rsidRPr="00616968">
        <w:t xml:space="preserve"> очистка</w:t>
      </w:r>
      <w:bookmarkEnd w:id="224"/>
    </w:p>
    <w:p w14:paraId="2E033BD3" w14:textId="77777777" w:rsidR="00F66D53" w:rsidRPr="00616968" w:rsidRDefault="00F66D53" w:rsidP="00616968">
      <w:pPr>
        <w:suppressAutoHyphens/>
        <w:ind w:firstLine="709"/>
        <w:jc w:val="both"/>
        <w:rPr>
          <w:sz w:val="28"/>
          <w:lang w:eastAsia="zh-CN"/>
        </w:rPr>
      </w:pPr>
      <w:r w:rsidRPr="00616968">
        <w:rPr>
          <w:sz w:val="28"/>
          <w:lang w:eastAsia="zh-CN"/>
        </w:rPr>
        <w:t xml:space="preserve">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 </w:t>
      </w:r>
    </w:p>
    <w:p w14:paraId="1B860614" w14:textId="651D8094" w:rsidR="00F66D53" w:rsidRPr="00616968" w:rsidRDefault="00F66D53" w:rsidP="00616968">
      <w:pPr>
        <w:suppressAutoHyphens/>
        <w:ind w:firstLine="709"/>
        <w:jc w:val="both"/>
        <w:rPr>
          <w:sz w:val="28"/>
          <w:lang w:eastAsia="zh-CN"/>
        </w:rPr>
      </w:pPr>
      <w:r w:rsidRPr="00616968">
        <w:rPr>
          <w:sz w:val="28"/>
          <w:lang w:eastAsia="zh-CN"/>
        </w:rPr>
        <w:t xml:space="preserve">Согласно </w:t>
      </w:r>
      <w:r w:rsidR="002D20AE" w:rsidRPr="00616968">
        <w:rPr>
          <w:sz w:val="28"/>
          <w:lang w:eastAsia="zh-CN"/>
        </w:rPr>
        <w:t>у</w:t>
      </w:r>
      <w:r w:rsidRPr="00616968">
        <w:rPr>
          <w:sz w:val="28"/>
          <w:lang w:eastAsia="zh-CN"/>
        </w:rPr>
        <w:t xml:space="preserve">ставу муниципального образования Потанинское сельское поселение Волховского </w:t>
      </w:r>
      <w:r w:rsidR="002D20AE" w:rsidRPr="00616968">
        <w:rPr>
          <w:sz w:val="28"/>
          <w:lang w:eastAsia="zh-CN"/>
        </w:rPr>
        <w:t xml:space="preserve">муниципального </w:t>
      </w:r>
      <w:r w:rsidRPr="00616968">
        <w:rPr>
          <w:sz w:val="28"/>
          <w:lang w:eastAsia="zh-CN"/>
        </w:rPr>
        <w:t>района</w:t>
      </w:r>
      <w:r w:rsidR="008C59BE" w:rsidRPr="00616968">
        <w:rPr>
          <w:sz w:val="28"/>
          <w:lang w:eastAsia="zh-CN"/>
        </w:rPr>
        <w:t>,</w:t>
      </w:r>
      <w:r w:rsidRPr="00616968">
        <w:rPr>
          <w:sz w:val="28"/>
          <w:lang w:eastAsia="zh-CN"/>
        </w:rPr>
        <w:t xml:space="preserve">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w:t>
      </w:r>
    </w:p>
    <w:p w14:paraId="7FA3ED40" w14:textId="608AE48D" w:rsidR="00F66D53" w:rsidRPr="00616968" w:rsidRDefault="00B04039" w:rsidP="00616968">
      <w:pPr>
        <w:suppressAutoHyphens/>
        <w:ind w:firstLine="709"/>
        <w:jc w:val="both"/>
        <w:rPr>
          <w:sz w:val="28"/>
          <w:lang w:eastAsia="zh-CN"/>
        </w:rPr>
      </w:pPr>
      <w:r w:rsidRPr="00616968">
        <w:rPr>
          <w:sz w:val="28"/>
          <w:lang w:eastAsia="zh-CN"/>
        </w:rPr>
        <w:t>Д</w:t>
      </w:r>
      <w:r w:rsidR="00F66D53" w:rsidRPr="00616968">
        <w:rPr>
          <w:sz w:val="28"/>
          <w:lang w:eastAsia="zh-CN"/>
        </w:rPr>
        <w:t>оговор</w:t>
      </w:r>
      <w:r w:rsidRPr="00616968">
        <w:rPr>
          <w:sz w:val="28"/>
          <w:lang w:eastAsia="zh-CN"/>
        </w:rPr>
        <w:t>ы</w:t>
      </w:r>
      <w:r w:rsidR="00F66D53" w:rsidRPr="00616968">
        <w:rPr>
          <w:sz w:val="28"/>
          <w:lang w:eastAsia="zh-CN"/>
        </w:rPr>
        <w:t xml:space="preserve"> с лицензированными организациями, занимающимися сбором и транспортированием твердых коммунальных отходов с территории поселения, заключены с администрацией сельского поселения и частными юридическими и физическими лицами.</w:t>
      </w:r>
    </w:p>
    <w:p w14:paraId="5E1D5BDE" w14:textId="7A72ADAB" w:rsidR="00F66D53" w:rsidRPr="00616968" w:rsidRDefault="00F66D53" w:rsidP="00616968">
      <w:pPr>
        <w:suppressAutoHyphens/>
        <w:ind w:firstLine="709"/>
        <w:jc w:val="both"/>
        <w:rPr>
          <w:sz w:val="28"/>
          <w:lang w:eastAsia="zh-CN"/>
        </w:rPr>
      </w:pPr>
      <w:r w:rsidRPr="00616968">
        <w:rPr>
          <w:b/>
          <w:i/>
          <w:sz w:val="28"/>
          <w:lang w:eastAsia="zh-CN"/>
        </w:rPr>
        <w:t xml:space="preserve">Места захоронения </w:t>
      </w:r>
      <w:r w:rsidR="002D20AE" w:rsidRPr="00616968">
        <w:rPr>
          <w:b/>
          <w:i/>
          <w:sz w:val="28"/>
          <w:lang w:eastAsia="zh-CN"/>
        </w:rPr>
        <w:t>твердых коммунальных отходов</w:t>
      </w:r>
      <w:r w:rsidRPr="00616968">
        <w:rPr>
          <w:b/>
          <w:i/>
          <w:sz w:val="28"/>
          <w:lang w:eastAsia="zh-CN"/>
        </w:rPr>
        <w:t xml:space="preserve"> </w:t>
      </w:r>
    </w:p>
    <w:p w14:paraId="4C7E2454" w14:textId="6B8A7EAD" w:rsidR="00F66D53" w:rsidRPr="00616968" w:rsidRDefault="00F66D53" w:rsidP="00616968">
      <w:pPr>
        <w:suppressAutoHyphens/>
        <w:ind w:firstLine="709"/>
        <w:jc w:val="both"/>
        <w:rPr>
          <w:sz w:val="28"/>
          <w:lang w:eastAsia="zh-CN"/>
        </w:rPr>
      </w:pPr>
      <w:r w:rsidRPr="00616968">
        <w:rPr>
          <w:sz w:val="28"/>
          <w:lang w:eastAsia="zh-CN"/>
        </w:rPr>
        <w:t>Согласно</w:t>
      </w:r>
      <w:r w:rsidR="00F9077A" w:rsidRPr="00616968">
        <w:rPr>
          <w:sz w:val="28"/>
          <w:lang w:eastAsia="zh-CN"/>
        </w:rPr>
        <w:tab/>
        <w:t>территориальной схеме обращения с отходами Ленинградской области, утвержденной приказом Комитета Ленинградской области по обращению с отходами от 17.12.2021 № 19 в редакции приказа Комитета от 01.06.2022 № 8</w:t>
      </w:r>
      <w:r w:rsidR="00C67A76" w:rsidRPr="00616968">
        <w:rPr>
          <w:sz w:val="28"/>
          <w:lang w:eastAsia="zh-CN"/>
        </w:rPr>
        <w:t xml:space="preserve"> (далее – территориальная схема обращения с отходами)</w:t>
      </w:r>
      <w:r w:rsidRPr="00616968">
        <w:rPr>
          <w:sz w:val="28"/>
          <w:lang w:eastAsia="zh-CN"/>
        </w:rPr>
        <w:t xml:space="preserve">, </w:t>
      </w:r>
      <w:r w:rsidR="00F9077A" w:rsidRPr="00616968">
        <w:rPr>
          <w:sz w:val="28"/>
          <w:lang w:eastAsia="zh-CN"/>
        </w:rPr>
        <w:t xml:space="preserve">а также информации, </w:t>
      </w:r>
      <w:r w:rsidRPr="00616968">
        <w:rPr>
          <w:sz w:val="28"/>
          <w:lang w:eastAsia="zh-CN"/>
        </w:rPr>
        <w:t>предоставленной администрацией Потанинского сельского поселения, на территории поселения отсутствуют объекты размещения отходов производства и потребления.</w:t>
      </w:r>
    </w:p>
    <w:p w14:paraId="1E44827C" w14:textId="58CF933E" w:rsidR="00D121AA" w:rsidRPr="00616968" w:rsidRDefault="00571CAC" w:rsidP="00616968">
      <w:pPr>
        <w:suppressAutoHyphens/>
        <w:ind w:firstLine="709"/>
        <w:jc w:val="both"/>
        <w:rPr>
          <w:sz w:val="28"/>
          <w:lang w:eastAsia="zh-CN"/>
        </w:rPr>
      </w:pPr>
      <w:r w:rsidRPr="00616968">
        <w:rPr>
          <w:sz w:val="28"/>
          <w:lang w:eastAsia="zh-CN"/>
        </w:rPr>
        <w:t>В</w:t>
      </w:r>
      <w:r w:rsidR="00F66D53" w:rsidRPr="00616968">
        <w:rPr>
          <w:sz w:val="28"/>
          <w:lang w:eastAsia="zh-CN"/>
        </w:rPr>
        <w:t>есь объем ТКО с территории Потанинского сельского поселения вывозится на полигон ТКО, расположенный в Кисельнинском сельском поселени</w:t>
      </w:r>
      <w:r w:rsidR="00E77413" w:rsidRPr="00616968">
        <w:rPr>
          <w:sz w:val="28"/>
          <w:lang w:eastAsia="zh-CN"/>
        </w:rPr>
        <w:t>и</w:t>
      </w:r>
      <w:r w:rsidR="00F66D53" w:rsidRPr="00616968">
        <w:rPr>
          <w:sz w:val="28"/>
          <w:lang w:eastAsia="zh-CN"/>
        </w:rPr>
        <w:t xml:space="preserve"> </w:t>
      </w:r>
      <w:r w:rsidR="00E77413" w:rsidRPr="00616968">
        <w:rPr>
          <w:sz w:val="28"/>
          <w:lang w:eastAsia="zh-CN"/>
        </w:rPr>
        <w:t>в</w:t>
      </w:r>
      <w:r w:rsidR="00F66D53" w:rsidRPr="00616968">
        <w:rPr>
          <w:sz w:val="28"/>
          <w:lang w:eastAsia="zh-CN"/>
        </w:rPr>
        <w:t>близ</w:t>
      </w:r>
      <w:r w:rsidR="00E77413" w:rsidRPr="00616968">
        <w:rPr>
          <w:sz w:val="28"/>
          <w:lang w:eastAsia="zh-CN"/>
        </w:rPr>
        <w:t>и</w:t>
      </w:r>
      <w:r w:rsidR="00F66D53" w:rsidRPr="00616968">
        <w:rPr>
          <w:sz w:val="28"/>
          <w:lang w:eastAsia="zh-CN"/>
        </w:rPr>
        <w:t xml:space="preserve"> д</w:t>
      </w:r>
      <w:r w:rsidR="00684611" w:rsidRPr="00616968">
        <w:rPr>
          <w:sz w:val="28"/>
          <w:lang w:eastAsia="zh-CN"/>
        </w:rPr>
        <w:t>ер</w:t>
      </w:r>
      <w:r w:rsidR="00F66D53" w:rsidRPr="00616968">
        <w:rPr>
          <w:sz w:val="28"/>
          <w:lang w:eastAsia="zh-CN"/>
        </w:rPr>
        <w:t>. Кути</w:t>
      </w:r>
      <w:r w:rsidR="00FB7B62" w:rsidRPr="00616968">
        <w:rPr>
          <w:sz w:val="28"/>
          <w:lang w:eastAsia="zh-CN"/>
        </w:rPr>
        <w:t xml:space="preserve"> в 63 км от </w:t>
      </w:r>
      <w:r w:rsidR="00DD6134" w:rsidRPr="00616968">
        <w:rPr>
          <w:sz w:val="28"/>
          <w:lang w:eastAsia="zh-CN"/>
        </w:rPr>
        <w:t>дер. Потанино</w:t>
      </w:r>
      <w:r w:rsidR="00FB7B62" w:rsidRPr="00616968">
        <w:rPr>
          <w:sz w:val="28"/>
          <w:lang w:eastAsia="zh-CN"/>
        </w:rPr>
        <w:t>.</w:t>
      </w:r>
      <w:r w:rsidR="00F66D53" w:rsidRPr="00616968">
        <w:rPr>
          <w:sz w:val="28"/>
          <w:lang w:eastAsia="zh-CN"/>
        </w:rPr>
        <w:t xml:space="preserve"> </w:t>
      </w:r>
      <w:r w:rsidR="00FB7B62" w:rsidRPr="00616968">
        <w:rPr>
          <w:sz w:val="28"/>
          <w:lang w:eastAsia="zh-CN"/>
        </w:rPr>
        <w:t xml:space="preserve">Вывоз ТКО осуществляет частная </w:t>
      </w:r>
      <w:r w:rsidR="00E77413" w:rsidRPr="00616968">
        <w:rPr>
          <w:sz w:val="28"/>
          <w:lang w:eastAsia="zh-CN"/>
        </w:rPr>
        <w:t>организация</w:t>
      </w:r>
      <w:r w:rsidR="00FB7B62" w:rsidRPr="00616968">
        <w:rPr>
          <w:sz w:val="28"/>
          <w:lang w:eastAsia="zh-CN"/>
        </w:rPr>
        <w:t xml:space="preserve"> ООО «Жилищник» по звонку по мере накопления отходов. </w:t>
      </w:r>
    </w:p>
    <w:p w14:paraId="454E8BF7" w14:textId="58E29B7E" w:rsidR="00F66D53" w:rsidRPr="00616968" w:rsidRDefault="00F66D53" w:rsidP="00616968">
      <w:pPr>
        <w:suppressAutoHyphens/>
        <w:ind w:firstLine="709"/>
        <w:jc w:val="both"/>
        <w:rPr>
          <w:sz w:val="28"/>
          <w:lang w:eastAsia="zh-CN"/>
        </w:rPr>
      </w:pPr>
      <w:r w:rsidRPr="00616968">
        <w:rPr>
          <w:b/>
          <w:i/>
          <w:sz w:val="28"/>
          <w:lang w:eastAsia="zh-CN"/>
        </w:rPr>
        <w:t>Твердые коммунальные отходы</w:t>
      </w:r>
    </w:p>
    <w:p w14:paraId="715C500E" w14:textId="766D12C2" w:rsidR="00F66D53" w:rsidRPr="00616968" w:rsidRDefault="00F66D53" w:rsidP="00616968">
      <w:pPr>
        <w:suppressAutoHyphens/>
        <w:ind w:firstLine="709"/>
        <w:jc w:val="both"/>
        <w:rPr>
          <w:sz w:val="28"/>
          <w:lang w:eastAsia="zh-CN"/>
        </w:rPr>
      </w:pPr>
      <w:r w:rsidRPr="00616968">
        <w:rPr>
          <w:sz w:val="28"/>
          <w:lang w:eastAsia="zh-CN"/>
        </w:rPr>
        <w:t>Твердые коммунальные отходы</w:t>
      </w:r>
      <w:r w:rsidR="00EE766A" w:rsidRPr="00616968">
        <w:rPr>
          <w:sz w:val="28"/>
          <w:lang w:eastAsia="zh-CN"/>
        </w:rPr>
        <w:t xml:space="preserve"> </w:t>
      </w:r>
      <w:r w:rsidRPr="00616968">
        <w:rPr>
          <w:sz w:val="28"/>
          <w:lang w:eastAsia="zh-CN"/>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w:t>
      </w:r>
      <w:r w:rsidR="00EE766A" w:rsidRPr="00616968">
        <w:rPr>
          <w:sz w:val="28"/>
          <w:lang w:eastAsia="zh-CN"/>
        </w:rPr>
        <w:t>ТКО</w:t>
      </w:r>
      <w:r w:rsidRPr="00616968">
        <w:rPr>
          <w:sz w:val="28"/>
          <w:lang w:eastAsia="zh-CN"/>
        </w:rPr>
        <w:t xml:space="preserve">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 относятся к IV</w:t>
      </w:r>
      <w:r w:rsidR="00AF54FE" w:rsidRPr="00616968">
        <w:rPr>
          <w:sz w:val="28"/>
          <w:lang w:eastAsia="zh-CN"/>
        </w:rPr>
        <w:t xml:space="preserve"> </w:t>
      </w:r>
      <w:r w:rsidR="00E6609B" w:rsidRPr="00616968">
        <w:rPr>
          <w:sz w:val="28"/>
          <w:lang w:eastAsia="zh-CN"/>
        </w:rPr>
        <w:t>и</w:t>
      </w:r>
      <w:r w:rsidR="00AF54FE" w:rsidRPr="00616968">
        <w:rPr>
          <w:sz w:val="28"/>
          <w:lang w:eastAsia="zh-CN"/>
        </w:rPr>
        <w:t xml:space="preserve"> </w:t>
      </w:r>
      <w:r w:rsidRPr="00616968">
        <w:rPr>
          <w:sz w:val="28"/>
          <w:lang w:eastAsia="zh-CN"/>
        </w:rPr>
        <w:t xml:space="preserve">V классам опасности. </w:t>
      </w:r>
    </w:p>
    <w:p w14:paraId="247C4B42" w14:textId="67E4236C" w:rsidR="0013192A" w:rsidRPr="00616968" w:rsidRDefault="00094F85" w:rsidP="00616968">
      <w:pPr>
        <w:suppressAutoHyphens/>
        <w:ind w:firstLine="709"/>
        <w:jc w:val="both"/>
        <w:rPr>
          <w:sz w:val="28"/>
          <w:lang w:eastAsia="zh-CN"/>
        </w:rPr>
      </w:pPr>
      <w:r w:rsidRPr="00616968">
        <w:rPr>
          <w:sz w:val="28"/>
          <w:lang w:eastAsia="zh-CN"/>
        </w:rPr>
        <w:t>В общий объем ТКО входят крупногабаритные отходы – КГО, превышающие габариты отходов, помещающихся в стандартные контейнеры, и подлежащие сбору в отдельном порядке. К КГО относятся мебель, бытовая техника, тара, упаковка и тому подобное. Средний процент КГО от общего объема ТКО составляет 15 %.</w:t>
      </w:r>
    </w:p>
    <w:p w14:paraId="7BBEF893" w14:textId="7138A0C3" w:rsidR="00F66D53" w:rsidRPr="00616968" w:rsidRDefault="00F66D53" w:rsidP="00616968">
      <w:pPr>
        <w:suppressAutoHyphens/>
        <w:ind w:firstLine="709"/>
        <w:jc w:val="both"/>
        <w:rPr>
          <w:sz w:val="28"/>
          <w:lang w:eastAsia="zh-CN"/>
        </w:rPr>
      </w:pPr>
      <w:r w:rsidRPr="00616968">
        <w:rPr>
          <w:b/>
          <w:i/>
          <w:sz w:val="28"/>
          <w:lang w:eastAsia="zh-CN"/>
        </w:rPr>
        <w:t>Сбор ТКО</w:t>
      </w:r>
    </w:p>
    <w:p w14:paraId="68531BEE" w14:textId="4E39C272" w:rsidR="00D121AA" w:rsidRPr="00616968" w:rsidRDefault="006C0295" w:rsidP="00616968">
      <w:pPr>
        <w:suppressAutoHyphens/>
        <w:ind w:firstLine="709"/>
        <w:jc w:val="both"/>
        <w:rPr>
          <w:sz w:val="28"/>
          <w:lang w:eastAsia="zh-CN"/>
        </w:rPr>
      </w:pPr>
      <w:r w:rsidRPr="00616968">
        <w:rPr>
          <w:sz w:val="28"/>
          <w:lang w:eastAsia="zh-CN"/>
        </w:rPr>
        <w:t>Согласно сведениям территориальной схемы обращения с отходами</w:t>
      </w:r>
      <w:r w:rsidR="00F66D53" w:rsidRPr="00616968">
        <w:rPr>
          <w:sz w:val="28"/>
          <w:lang w:eastAsia="zh-CN"/>
        </w:rPr>
        <w:t xml:space="preserve">, на территории </w:t>
      </w:r>
      <w:r w:rsidRPr="00616968">
        <w:rPr>
          <w:sz w:val="28"/>
          <w:lang w:eastAsia="zh-CN"/>
        </w:rPr>
        <w:t xml:space="preserve">Потанинского сельского поселения имеется одно </w:t>
      </w:r>
      <w:r w:rsidR="00AF5199" w:rsidRPr="00616968">
        <w:rPr>
          <w:sz w:val="28"/>
          <w:lang w:eastAsia="zh-CN"/>
        </w:rPr>
        <w:t xml:space="preserve">обустроенное </w:t>
      </w:r>
      <w:r w:rsidRPr="00616968">
        <w:rPr>
          <w:sz w:val="28"/>
          <w:lang w:eastAsia="zh-CN"/>
        </w:rPr>
        <w:t>место накопления отходов – хозяйственная зона у д. № 11-А в дер. Потанино</w:t>
      </w:r>
      <w:r w:rsidR="00AF5199" w:rsidRPr="00616968">
        <w:rPr>
          <w:sz w:val="28"/>
          <w:lang w:eastAsia="zh-CN"/>
        </w:rPr>
        <w:t>, где установлен контейнер для сбора КГО объёмом 27 м</w:t>
      </w:r>
      <w:r w:rsidR="00AF5199" w:rsidRPr="00616968">
        <w:rPr>
          <w:sz w:val="28"/>
          <w:vertAlign w:val="superscript"/>
          <w:lang w:eastAsia="zh-CN"/>
        </w:rPr>
        <w:t>3</w:t>
      </w:r>
      <w:r w:rsidR="00AF5199" w:rsidRPr="00616968">
        <w:rPr>
          <w:sz w:val="28"/>
          <w:lang w:eastAsia="zh-CN"/>
        </w:rPr>
        <w:t>.</w:t>
      </w:r>
      <w:r w:rsidRPr="00616968">
        <w:rPr>
          <w:sz w:val="28"/>
          <w:lang w:eastAsia="zh-CN"/>
        </w:rPr>
        <w:t xml:space="preserve"> </w:t>
      </w:r>
      <w:r w:rsidR="00AF5199" w:rsidRPr="00616968">
        <w:rPr>
          <w:sz w:val="28"/>
          <w:lang w:eastAsia="zh-CN"/>
        </w:rPr>
        <w:t>Кроме того, на территории поселения эксплуатируется 70 контейнеров для сбора ТКО объемом 0,7 м</w:t>
      </w:r>
      <w:r w:rsidR="00AF5199" w:rsidRPr="00616968">
        <w:rPr>
          <w:sz w:val="28"/>
          <w:vertAlign w:val="superscript"/>
          <w:lang w:eastAsia="zh-CN"/>
        </w:rPr>
        <w:t>3</w:t>
      </w:r>
      <w:r w:rsidR="00AF5199" w:rsidRPr="00616968">
        <w:rPr>
          <w:sz w:val="28"/>
          <w:lang w:eastAsia="zh-CN"/>
        </w:rPr>
        <w:t>.</w:t>
      </w:r>
    </w:p>
    <w:p w14:paraId="0BA46C76" w14:textId="3DE1B4AC" w:rsidR="00F50246" w:rsidRPr="00616968" w:rsidRDefault="00F50246" w:rsidP="00616968">
      <w:pPr>
        <w:suppressAutoHyphens/>
        <w:ind w:firstLine="709"/>
        <w:jc w:val="both"/>
        <w:rPr>
          <w:sz w:val="28"/>
          <w:lang w:eastAsia="zh-CN"/>
        </w:rPr>
      </w:pPr>
    </w:p>
    <w:p w14:paraId="16DD011B" w14:textId="77777777" w:rsidR="00F50246" w:rsidRPr="00616968" w:rsidRDefault="00F50246" w:rsidP="00616968">
      <w:pPr>
        <w:suppressAutoHyphens/>
        <w:ind w:firstLine="709"/>
        <w:jc w:val="both"/>
        <w:rPr>
          <w:sz w:val="28"/>
          <w:lang w:eastAsia="zh-CN"/>
        </w:rPr>
      </w:pPr>
    </w:p>
    <w:p w14:paraId="57637577" w14:textId="623B4513" w:rsidR="00F66D53" w:rsidRPr="00616968" w:rsidRDefault="00F66D53" w:rsidP="00616968">
      <w:pPr>
        <w:suppressAutoHyphens/>
        <w:ind w:firstLine="709"/>
        <w:jc w:val="both"/>
        <w:rPr>
          <w:sz w:val="28"/>
          <w:lang w:eastAsia="zh-CN"/>
        </w:rPr>
      </w:pPr>
      <w:r w:rsidRPr="00616968">
        <w:rPr>
          <w:b/>
          <w:i/>
          <w:sz w:val="28"/>
          <w:lang w:eastAsia="zh-CN"/>
        </w:rPr>
        <w:lastRenderedPageBreak/>
        <w:t>Раздельный сбор ТКО</w:t>
      </w:r>
    </w:p>
    <w:p w14:paraId="1D9E47AD" w14:textId="48A94910" w:rsidR="00F66D53" w:rsidRPr="00616968" w:rsidRDefault="00F66D53" w:rsidP="00616968">
      <w:pPr>
        <w:suppressAutoHyphens/>
        <w:ind w:firstLine="709"/>
        <w:jc w:val="both"/>
        <w:rPr>
          <w:sz w:val="28"/>
          <w:lang w:eastAsia="zh-CN"/>
        </w:rPr>
      </w:pPr>
      <w:r w:rsidRPr="00616968">
        <w:rPr>
          <w:sz w:val="28"/>
          <w:lang w:eastAsia="zh-CN"/>
        </w:rPr>
        <w:t xml:space="preserve">Согласно Федеральному закону от 31.12.2017 № 503-ФЗ О внесении изменений в Федеральный закон </w:t>
      </w:r>
      <w:r w:rsidR="00F50F53" w:rsidRPr="00616968">
        <w:rPr>
          <w:sz w:val="28"/>
          <w:lang w:eastAsia="zh-CN"/>
        </w:rPr>
        <w:t>«</w:t>
      </w:r>
      <w:r w:rsidRPr="00616968">
        <w:rPr>
          <w:sz w:val="28"/>
          <w:lang w:eastAsia="zh-CN"/>
        </w:rPr>
        <w:t>Об отходах производства и потребления</w:t>
      </w:r>
      <w:r w:rsidR="00032EF9" w:rsidRPr="00616968">
        <w:rPr>
          <w:sz w:val="28"/>
          <w:lang w:eastAsia="zh-CN"/>
        </w:rPr>
        <w:t>»</w:t>
      </w:r>
      <w:r w:rsidR="007226BD" w:rsidRPr="00616968">
        <w:rPr>
          <w:sz w:val="28"/>
          <w:lang w:eastAsia="zh-CN"/>
        </w:rPr>
        <w:t xml:space="preserve"> </w:t>
      </w:r>
      <w:r w:rsidRPr="00616968">
        <w:rPr>
          <w:sz w:val="28"/>
          <w:lang w:eastAsia="zh-CN"/>
        </w:rPr>
        <w:t xml:space="preserve">и отдельные законодательные акты Российской Федерации </w:t>
      </w:r>
      <w:r w:rsidR="007226BD" w:rsidRPr="00616968">
        <w:rPr>
          <w:sz w:val="28"/>
          <w:lang w:eastAsia="zh-CN"/>
        </w:rPr>
        <w:t>(</w:t>
      </w:r>
      <w:bookmarkStart w:id="225" w:name="_Hlk99379897"/>
      <w:r w:rsidR="007226BD" w:rsidRPr="00616968">
        <w:rPr>
          <w:sz w:val="28"/>
          <w:lang w:eastAsia="zh-CN"/>
        </w:rPr>
        <w:t>с изменениями и дополнениями)</w:t>
      </w:r>
      <w:bookmarkEnd w:id="225"/>
      <w:r w:rsidR="007226BD" w:rsidRPr="00616968">
        <w:rPr>
          <w:sz w:val="28"/>
          <w:lang w:eastAsia="zh-CN"/>
        </w:rPr>
        <w:t xml:space="preserve"> </w:t>
      </w:r>
      <w:r w:rsidRPr="00616968">
        <w:rPr>
          <w:sz w:val="28"/>
          <w:lang w:eastAsia="zh-CN"/>
        </w:rPr>
        <w:t xml:space="preserve">на территории Российской Федерации закреплен раздельный сбор </w:t>
      </w:r>
      <w:r w:rsidR="001D27B6" w:rsidRPr="00616968">
        <w:rPr>
          <w:sz w:val="28"/>
          <w:lang w:eastAsia="zh-CN"/>
        </w:rPr>
        <w:t>ТКО</w:t>
      </w:r>
      <w:r w:rsidRPr="00616968">
        <w:rPr>
          <w:sz w:val="28"/>
          <w:lang w:eastAsia="zh-CN"/>
        </w:rPr>
        <w:t>.</w:t>
      </w:r>
      <w:r w:rsidRPr="00616968">
        <w:rPr>
          <w:rFonts w:ascii="Arial" w:hAnsi="Arial" w:cs="Arial"/>
          <w:shd w:val="clear" w:color="auto" w:fill="FFFFFF"/>
          <w:lang w:eastAsia="zh-CN"/>
        </w:rPr>
        <w:t xml:space="preserve"> </w:t>
      </w:r>
    </w:p>
    <w:p w14:paraId="5C306B79" w14:textId="77777777" w:rsidR="00D121AA" w:rsidRPr="00616968" w:rsidRDefault="00F66D53" w:rsidP="00616968">
      <w:pPr>
        <w:suppressAutoHyphens/>
        <w:ind w:firstLine="709"/>
        <w:jc w:val="both"/>
        <w:rPr>
          <w:sz w:val="28"/>
          <w:lang w:eastAsia="zh-CN"/>
        </w:rPr>
      </w:pPr>
      <w:r w:rsidRPr="00616968">
        <w:rPr>
          <w:sz w:val="28"/>
          <w:lang w:eastAsia="zh-CN"/>
        </w:rPr>
        <w:t xml:space="preserve">Раздельный, или разделительный, сбор ТКО </w:t>
      </w:r>
      <w:r w:rsidR="007C636D" w:rsidRPr="00616968">
        <w:rPr>
          <w:sz w:val="28"/>
          <w:lang w:eastAsia="zh-CN"/>
        </w:rPr>
        <w:t>–</w:t>
      </w:r>
      <w:r w:rsidRPr="00616968">
        <w:rPr>
          <w:sz w:val="28"/>
          <w:lang w:eastAsia="zh-CN"/>
        </w:rPr>
        <w:t xml:space="preserve"> действия по сбору ТКО в зависимости от его происхождения. </w:t>
      </w:r>
      <w:r w:rsidR="00A8049E" w:rsidRPr="00616968">
        <w:rPr>
          <w:sz w:val="28"/>
          <w:lang w:eastAsia="zh-CN"/>
        </w:rPr>
        <w:t>Раздельный сбор</w:t>
      </w:r>
      <w:r w:rsidRPr="00616968">
        <w:rPr>
          <w:sz w:val="28"/>
          <w:lang w:eastAsia="zh-CN"/>
        </w:rPr>
        <w:t xml:space="preserve"> делается в целях избежания смешения разных типов отходов и загрязнения </w:t>
      </w:r>
      <w:hyperlink r:id="rId62" w:history="1">
        <w:r w:rsidRPr="00616968">
          <w:rPr>
            <w:sz w:val="28"/>
            <w:lang w:eastAsia="zh-CN"/>
          </w:rPr>
          <w:t>окружающей среды</w:t>
        </w:r>
      </w:hyperlink>
      <w:r w:rsidRPr="00616968">
        <w:rPr>
          <w:sz w:val="28"/>
          <w:lang w:eastAsia="zh-CN"/>
        </w:rPr>
        <w:t xml:space="preserve">. Данный процесс позволяет подарить отходам «вторую жизнь» в большинстве случаев благодаря </w:t>
      </w:r>
      <w:hyperlink r:id="rId63" w:history="1">
        <w:r w:rsidRPr="00616968">
          <w:rPr>
            <w:sz w:val="28"/>
            <w:lang w:eastAsia="zh-CN"/>
          </w:rPr>
          <w:t>вторичному его использованию</w:t>
        </w:r>
      </w:hyperlink>
      <w:r w:rsidRPr="00616968">
        <w:rPr>
          <w:sz w:val="28"/>
          <w:lang w:eastAsia="zh-CN"/>
        </w:rPr>
        <w:t xml:space="preserve"> и </w:t>
      </w:r>
      <w:hyperlink r:id="rId64" w:history="1">
        <w:r w:rsidRPr="00616968">
          <w:rPr>
            <w:sz w:val="28"/>
            <w:lang w:eastAsia="zh-CN"/>
          </w:rPr>
          <w:t>переработке</w:t>
        </w:r>
      </w:hyperlink>
      <w:r w:rsidRPr="00616968">
        <w:rPr>
          <w:sz w:val="28"/>
          <w:lang w:eastAsia="zh-CN"/>
        </w:rPr>
        <w:t xml:space="preserve">. </w:t>
      </w:r>
      <w:r w:rsidR="00A8049E" w:rsidRPr="00616968">
        <w:rPr>
          <w:sz w:val="28"/>
          <w:lang w:eastAsia="zh-CN"/>
        </w:rPr>
        <w:t>Раздельный сбор</w:t>
      </w:r>
      <w:r w:rsidRPr="00616968">
        <w:rPr>
          <w:sz w:val="28"/>
          <w:lang w:eastAsia="zh-CN"/>
        </w:rPr>
        <w:t xml:space="preserve"> ТКО помогает предотвратить разложение отходов, их гниение и горение на </w:t>
      </w:r>
      <w:hyperlink r:id="rId65" w:history="1">
        <w:r w:rsidRPr="00616968">
          <w:rPr>
            <w:sz w:val="28"/>
            <w:lang w:eastAsia="zh-CN"/>
          </w:rPr>
          <w:t>местах</w:t>
        </w:r>
      </w:hyperlink>
      <w:r w:rsidRPr="00616968">
        <w:rPr>
          <w:sz w:val="28"/>
          <w:lang w:eastAsia="zh-CN"/>
        </w:rPr>
        <w:t xml:space="preserve"> размещения отходов. Следовательно, уменьшается вредное влияние на окружающую среду.</w:t>
      </w:r>
    </w:p>
    <w:p w14:paraId="4897E091" w14:textId="726735FA" w:rsidR="00F66D53" w:rsidRPr="00616968" w:rsidRDefault="00F66D53" w:rsidP="00616968">
      <w:pPr>
        <w:suppressAutoHyphens/>
        <w:ind w:firstLine="709"/>
        <w:jc w:val="both"/>
        <w:rPr>
          <w:sz w:val="28"/>
          <w:lang w:eastAsia="zh-CN"/>
        </w:rPr>
      </w:pPr>
      <w:r w:rsidRPr="00616968">
        <w:rPr>
          <w:b/>
          <w:i/>
          <w:sz w:val="28"/>
          <w:lang w:eastAsia="zh-CN"/>
        </w:rPr>
        <w:t>Нормы накопления ТКО</w:t>
      </w:r>
    </w:p>
    <w:p w14:paraId="058EEBD4" w14:textId="14FB0A74" w:rsidR="00F66D53" w:rsidRPr="00616968" w:rsidRDefault="00F66D53" w:rsidP="00616968">
      <w:pPr>
        <w:suppressAutoHyphens/>
        <w:ind w:firstLine="709"/>
        <w:jc w:val="both"/>
        <w:rPr>
          <w:sz w:val="28"/>
          <w:lang w:eastAsia="zh-CN"/>
        </w:rPr>
      </w:pPr>
      <w:r w:rsidRPr="00616968">
        <w:rPr>
          <w:sz w:val="28"/>
          <w:lang w:eastAsia="zh-CN"/>
        </w:rPr>
        <w:t>Нормативы накопления ТКО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многоквартирных домах или частном секторе, от организаций бюджетной сферы (детские сады, школы, поликлиники, библиотеки) и коммерческих предприятий (магазины, кафе, рестораны, гостиницы).</w:t>
      </w:r>
      <w:r w:rsidR="00A50E9F" w:rsidRPr="00616968">
        <w:rPr>
          <w:sz w:val="28"/>
          <w:lang w:eastAsia="zh-CN"/>
        </w:rPr>
        <w:t xml:space="preserve"> Нормы накопления ТКО принимаются на основании </w:t>
      </w:r>
      <w:r w:rsidR="00094F85" w:rsidRPr="00616968">
        <w:rPr>
          <w:sz w:val="28"/>
          <w:lang w:eastAsia="zh-CN"/>
        </w:rPr>
        <w:t xml:space="preserve">территориальной схемы обращения с отходами </w:t>
      </w:r>
      <w:r w:rsidR="0013192A" w:rsidRPr="00616968">
        <w:rPr>
          <w:sz w:val="28"/>
          <w:lang w:eastAsia="zh-CN"/>
        </w:rPr>
        <w:t>и составляют</w:t>
      </w:r>
      <w:r w:rsidR="00A50E9F" w:rsidRPr="00616968">
        <w:rPr>
          <w:sz w:val="28"/>
          <w:lang w:eastAsia="zh-CN"/>
        </w:rPr>
        <w:t xml:space="preserve"> для </w:t>
      </w:r>
      <w:r w:rsidR="00094F85" w:rsidRPr="00616968">
        <w:rPr>
          <w:sz w:val="28"/>
          <w:lang w:eastAsia="zh-CN"/>
        </w:rPr>
        <w:t>многоквартирных жилых домов</w:t>
      </w:r>
      <w:r w:rsidR="00A50E9F" w:rsidRPr="00616968">
        <w:rPr>
          <w:sz w:val="28"/>
          <w:lang w:eastAsia="zh-CN"/>
        </w:rPr>
        <w:t xml:space="preserve"> – </w:t>
      </w:r>
      <w:r w:rsidR="00094F85" w:rsidRPr="00616968">
        <w:rPr>
          <w:sz w:val="28"/>
          <w:lang w:eastAsia="zh-CN"/>
        </w:rPr>
        <w:t>0,0818</w:t>
      </w:r>
      <w:r w:rsidR="00A50E9F" w:rsidRPr="00616968">
        <w:rPr>
          <w:sz w:val="28"/>
          <w:lang w:eastAsia="zh-CN"/>
        </w:rPr>
        <w:t xml:space="preserve"> м</w:t>
      </w:r>
      <w:r w:rsidR="00976752" w:rsidRPr="00616968">
        <w:rPr>
          <w:sz w:val="28"/>
          <w:vertAlign w:val="superscript"/>
          <w:lang w:eastAsia="zh-CN"/>
        </w:rPr>
        <w:t>3</w:t>
      </w:r>
      <w:r w:rsidR="00A50E9F" w:rsidRPr="00616968">
        <w:rPr>
          <w:sz w:val="28"/>
          <w:lang w:eastAsia="zh-CN"/>
        </w:rPr>
        <w:t xml:space="preserve"> в год </w:t>
      </w:r>
      <w:r w:rsidR="00A8724A" w:rsidRPr="00616968">
        <w:rPr>
          <w:sz w:val="28"/>
          <w:lang w:eastAsia="zh-CN"/>
        </w:rPr>
        <w:t>на 1 м</w:t>
      </w:r>
      <w:r w:rsidR="00A8724A" w:rsidRPr="00616968">
        <w:rPr>
          <w:sz w:val="28"/>
          <w:vertAlign w:val="superscript"/>
          <w:lang w:eastAsia="zh-CN"/>
        </w:rPr>
        <w:t>2</w:t>
      </w:r>
      <w:r w:rsidR="00A8724A" w:rsidRPr="00616968">
        <w:rPr>
          <w:sz w:val="28"/>
          <w:lang w:eastAsia="zh-CN"/>
        </w:rPr>
        <w:t xml:space="preserve"> общей площади жилого помещения</w:t>
      </w:r>
      <w:r w:rsidR="00A50E9F" w:rsidRPr="00616968">
        <w:rPr>
          <w:sz w:val="28"/>
          <w:lang w:eastAsia="zh-CN"/>
        </w:rPr>
        <w:t xml:space="preserve">, для </w:t>
      </w:r>
      <w:r w:rsidR="00094F85" w:rsidRPr="00616968">
        <w:rPr>
          <w:sz w:val="28"/>
          <w:lang w:eastAsia="zh-CN"/>
        </w:rPr>
        <w:t>индивидуальных жилых домов</w:t>
      </w:r>
      <w:r w:rsidR="00A50E9F" w:rsidRPr="00616968">
        <w:rPr>
          <w:sz w:val="28"/>
          <w:lang w:eastAsia="zh-CN"/>
        </w:rPr>
        <w:t xml:space="preserve"> – 1,</w:t>
      </w:r>
      <w:r w:rsidR="00094F85" w:rsidRPr="00616968">
        <w:rPr>
          <w:sz w:val="28"/>
          <w:lang w:eastAsia="zh-CN"/>
        </w:rPr>
        <w:t>5330</w:t>
      </w:r>
      <w:r w:rsidR="00A50E9F" w:rsidRPr="00616968">
        <w:rPr>
          <w:sz w:val="28"/>
          <w:lang w:eastAsia="zh-CN"/>
        </w:rPr>
        <w:t xml:space="preserve"> м</w:t>
      </w:r>
      <w:r w:rsidR="00976752" w:rsidRPr="00616968">
        <w:rPr>
          <w:sz w:val="28"/>
          <w:vertAlign w:val="superscript"/>
          <w:lang w:eastAsia="zh-CN"/>
        </w:rPr>
        <w:t>3</w:t>
      </w:r>
      <w:r w:rsidR="00A50E9F" w:rsidRPr="00616968">
        <w:rPr>
          <w:sz w:val="28"/>
          <w:lang w:eastAsia="zh-CN"/>
        </w:rPr>
        <w:t xml:space="preserve"> в год на 1 жителя.</w:t>
      </w:r>
    </w:p>
    <w:p w14:paraId="56F9CCA0" w14:textId="79A652CA" w:rsidR="00F66D53" w:rsidRPr="00616968" w:rsidRDefault="00F66D53" w:rsidP="00616968">
      <w:pPr>
        <w:suppressAutoHyphens/>
        <w:ind w:firstLine="709"/>
        <w:jc w:val="both"/>
        <w:rPr>
          <w:sz w:val="28"/>
          <w:lang w:eastAsia="zh-CN"/>
        </w:rPr>
      </w:pPr>
      <w:r w:rsidRPr="00616968">
        <w:rPr>
          <w:sz w:val="28"/>
          <w:lang w:eastAsia="zh-CN"/>
        </w:rPr>
        <w:t xml:space="preserve">Укрупненный расчет объемов образования ТКО от </w:t>
      </w:r>
      <w:r w:rsidR="0013192A" w:rsidRPr="00616968">
        <w:rPr>
          <w:sz w:val="28"/>
          <w:lang w:eastAsia="zh-CN"/>
        </w:rPr>
        <w:t xml:space="preserve">существующего </w:t>
      </w:r>
      <w:r w:rsidRPr="00616968">
        <w:rPr>
          <w:sz w:val="28"/>
          <w:lang w:eastAsia="zh-CN"/>
        </w:rPr>
        <w:t xml:space="preserve">жилищного фонда поселения </w:t>
      </w:r>
      <w:r w:rsidR="0013192A" w:rsidRPr="00616968">
        <w:rPr>
          <w:sz w:val="28"/>
          <w:lang w:eastAsia="zh-CN"/>
        </w:rPr>
        <w:t xml:space="preserve">по нормативам накопления </w:t>
      </w:r>
      <w:r w:rsidRPr="00616968">
        <w:rPr>
          <w:sz w:val="28"/>
          <w:szCs w:val="28"/>
          <w:lang w:eastAsia="zh-CN"/>
        </w:rPr>
        <w:t>представлен в</w:t>
      </w:r>
      <w:r w:rsidR="0028587A" w:rsidRPr="00616968">
        <w:rPr>
          <w:sz w:val="28"/>
          <w:szCs w:val="28"/>
          <w:lang w:eastAsia="zh-CN"/>
        </w:rPr>
        <w:t xml:space="preserve"> таблице </w:t>
      </w:r>
      <w:r w:rsidR="004A5C79" w:rsidRPr="00616968">
        <w:rPr>
          <w:sz w:val="28"/>
          <w:szCs w:val="28"/>
          <w:lang w:eastAsia="zh-CN"/>
        </w:rPr>
        <w:t>2.5.1</w:t>
      </w:r>
      <w:r w:rsidR="00E44A6C" w:rsidRPr="00616968">
        <w:rPr>
          <w:sz w:val="28"/>
          <w:szCs w:val="28"/>
          <w:lang w:eastAsia="zh-CN"/>
        </w:rPr>
        <w:t>3</w:t>
      </w:r>
      <w:r w:rsidR="004A5C79" w:rsidRPr="00616968">
        <w:rPr>
          <w:sz w:val="28"/>
          <w:szCs w:val="28"/>
          <w:lang w:eastAsia="zh-CN"/>
        </w:rPr>
        <w:t>-1</w:t>
      </w:r>
      <w:r w:rsidRPr="00616968">
        <w:rPr>
          <w:sz w:val="28"/>
          <w:szCs w:val="28"/>
          <w:lang w:eastAsia="zh-CN"/>
        </w:rPr>
        <w:t>.</w:t>
      </w:r>
    </w:p>
    <w:p w14:paraId="482C0133" w14:textId="625F1D7B" w:rsidR="00F66D53" w:rsidRPr="00616968" w:rsidRDefault="00500DFA" w:rsidP="00616968">
      <w:pPr>
        <w:pStyle w:val="afffff3"/>
      </w:pPr>
      <w:bookmarkStart w:id="226" w:name="_Ref522872299"/>
      <w:r w:rsidRPr="00616968">
        <w:t xml:space="preserve">Таблица </w:t>
      </w:r>
      <w:bookmarkEnd w:id="226"/>
      <w:r w:rsidR="004A5C79" w:rsidRPr="00616968">
        <w:rPr>
          <w:szCs w:val="28"/>
          <w:lang w:eastAsia="zh-CN"/>
        </w:rPr>
        <w:t>2.5.1</w:t>
      </w:r>
      <w:r w:rsidR="00E44A6C" w:rsidRPr="00616968">
        <w:rPr>
          <w:szCs w:val="28"/>
          <w:lang w:eastAsia="zh-CN"/>
        </w:rPr>
        <w:t>3</w:t>
      </w:r>
      <w:r w:rsidR="004A5C79" w:rsidRPr="00616968">
        <w:rPr>
          <w:szCs w:val="28"/>
          <w:lang w:eastAsia="zh-CN"/>
        </w:rPr>
        <w:t>-1</w:t>
      </w:r>
      <w:r w:rsidR="00F66D53" w:rsidRPr="00616968">
        <w:t xml:space="preserve"> – </w:t>
      </w:r>
      <w:r w:rsidR="00694A5E" w:rsidRPr="00616968">
        <w:t>Укрупненный р</w:t>
      </w:r>
      <w:r w:rsidR="00F66D53" w:rsidRPr="00616968">
        <w:t>асчет объем</w:t>
      </w:r>
      <w:r w:rsidR="00694A5E" w:rsidRPr="00616968">
        <w:t>ов</w:t>
      </w:r>
      <w:r w:rsidR="00F66D53" w:rsidRPr="00616968">
        <w:t xml:space="preserve"> </w:t>
      </w:r>
      <w:r w:rsidR="00694A5E" w:rsidRPr="00616968">
        <w:t>образования</w:t>
      </w:r>
      <w:r w:rsidR="00F66D53" w:rsidRPr="00616968">
        <w:t xml:space="preserve"> ТКО </w:t>
      </w:r>
      <w:r w:rsidR="00694A5E" w:rsidRPr="00616968">
        <w:t xml:space="preserve">от </w:t>
      </w:r>
      <w:r w:rsidR="00C1557A" w:rsidRPr="00616968">
        <w:t xml:space="preserve">существующего </w:t>
      </w:r>
      <w:r w:rsidR="00694A5E" w:rsidRPr="00616968">
        <w:t>жилищного фонда</w:t>
      </w:r>
    </w:p>
    <w:tbl>
      <w:tblPr>
        <w:tblW w:w="5000" w:type="pct"/>
        <w:tblLayout w:type="fixed"/>
        <w:tblLook w:val="0000" w:firstRow="0" w:lastRow="0" w:firstColumn="0" w:lastColumn="0" w:noHBand="0" w:noVBand="0"/>
      </w:tblPr>
      <w:tblGrid>
        <w:gridCol w:w="555"/>
        <w:gridCol w:w="1772"/>
        <w:gridCol w:w="2188"/>
        <w:gridCol w:w="1896"/>
        <w:gridCol w:w="1458"/>
        <w:gridCol w:w="1166"/>
        <w:gridCol w:w="1160"/>
      </w:tblGrid>
      <w:tr w:rsidR="0060099D" w:rsidRPr="00616968" w14:paraId="3ACA8546" w14:textId="77777777" w:rsidTr="0079416B">
        <w:trPr>
          <w:trHeight w:val="856"/>
          <w:tblHeader/>
        </w:trPr>
        <w:tc>
          <w:tcPr>
            <w:tcW w:w="272" w:type="pct"/>
            <w:tcBorders>
              <w:top w:val="single" w:sz="4" w:space="0" w:color="000000"/>
              <w:left w:val="single" w:sz="4" w:space="0" w:color="000000"/>
              <w:bottom w:val="single" w:sz="4" w:space="0" w:color="auto"/>
            </w:tcBorders>
            <w:shd w:val="clear" w:color="auto" w:fill="auto"/>
            <w:vAlign w:val="center"/>
          </w:tcPr>
          <w:p w14:paraId="0BF504D2" w14:textId="77777777" w:rsidR="0060099D" w:rsidRPr="00616968" w:rsidRDefault="0060099D" w:rsidP="00616968">
            <w:pPr>
              <w:widowControl w:val="0"/>
              <w:suppressAutoHyphens/>
              <w:jc w:val="center"/>
              <w:rPr>
                <w:bCs/>
                <w:lang w:eastAsia="zh-CN"/>
              </w:rPr>
            </w:pPr>
            <w:r w:rsidRPr="00616968">
              <w:rPr>
                <w:bCs/>
                <w:lang w:eastAsia="en-US"/>
              </w:rPr>
              <w:t>№ п/п</w:t>
            </w:r>
          </w:p>
        </w:tc>
        <w:tc>
          <w:tcPr>
            <w:tcW w:w="869" w:type="pct"/>
            <w:tcBorders>
              <w:top w:val="single" w:sz="4" w:space="0" w:color="000000"/>
              <w:left w:val="single" w:sz="4" w:space="0" w:color="000000"/>
              <w:bottom w:val="single" w:sz="4" w:space="0" w:color="auto"/>
            </w:tcBorders>
            <w:shd w:val="clear" w:color="auto" w:fill="auto"/>
            <w:vAlign w:val="center"/>
          </w:tcPr>
          <w:p w14:paraId="51C69D71" w14:textId="77777777" w:rsidR="0060099D" w:rsidRPr="00616968" w:rsidRDefault="0060099D" w:rsidP="00616968">
            <w:pPr>
              <w:widowControl w:val="0"/>
              <w:suppressAutoHyphens/>
              <w:jc w:val="center"/>
              <w:rPr>
                <w:bCs/>
                <w:lang w:eastAsia="zh-CN"/>
              </w:rPr>
            </w:pPr>
            <w:r w:rsidRPr="00616968">
              <w:rPr>
                <w:bCs/>
                <w:lang w:eastAsia="en-US"/>
              </w:rPr>
              <w:t>Населённый пункт</w:t>
            </w:r>
          </w:p>
        </w:tc>
        <w:tc>
          <w:tcPr>
            <w:tcW w:w="1073" w:type="pct"/>
            <w:tcBorders>
              <w:top w:val="single" w:sz="4" w:space="0" w:color="000000"/>
              <w:left w:val="single" w:sz="4" w:space="0" w:color="000000"/>
              <w:bottom w:val="single" w:sz="4" w:space="0" w:color="auto"/>
            </w:tcBorders>
          </w:tcPr>
          <w:p w14:paraId="7FD0257E" w14:textId="7BA1B215" w:rsidR="0060099D" w:rsidRPr="00616968" w:rsidRDefault="0060099D" w:rsidP="00616968">
            <w:pPr>
              <w:widowControl w:val="0"/>
              <w:suppressAutoHyphens/>
              <w:jc w:val="center"/>
              <w:rPr>
                <w:bCs/>
                <w:lang w:eastAsia="en-US"/>
              </w:rPr>
            </w:pPr>
            <w:r w:rsidRPr="00616968">
              <w:rPr>
                <w:bCs/>
                <w:lang w:eastAsia="en-US"/>
              </w:rPr>
              <w:t>Источник</w:t>
            </w:r>
          </w:p>
        </w:tc>
        <w:tc>
          <w:tcPr>
            <w:tcW w:w="930" w:type="pct"/>
            <w:tcBorders>
              <w:top w:val="single" w:sz="4" w:space="0" w:color="000000"/>
              <w:left w:val="single" w:sz="4" w:space="0" w:color="000000"/>
              <w:bottom w:val="single" w:sz="4" w:space="0" w:color="auto"/>
              <w:right w:val="single" w:sz="4" w:space="0" w:color="000000"/>
            </w:tcBorders>
          </w:tcPr>
          <w:p w14:paraId="5E3F43B7" w14:textId="26733C21" w:rsidR="0060099D" w:rsidRPr="00616968" w:rsidRDefault="0060099D" w:rsidP="00616968">
            <w:pPr>
              <w:widowControl w:val="0"/>
              <w:suppressAutoHyphens/>
              <w:jc w:val="center"/>
              <w:rPr>
                <w:bCs/>
                <w:lang w:eastAsia="en-US"/>
              </w:rPr>
            </w:pPr>
            <w:r w:rsidRPr="00616968">
              <w:rPr>
                <w:bCs/>
              </w:rPr>
              <w:t>Расчетная единица, в отношении которой устанавливается норматив</w:t>
            </w:r>
          </w:p>
        </w:tc>
        <w:tc>
          <w:tcPr>
            <w:tcW w:w="715" w:type="pct"/>
            <w:tcBorders>
              <w:top w:val="single" w:sz="4" w:space="0" w:color="000000"/>
              <w:left w:val="single" w:sz="4" w:space="0" w:color="000000"/>
              <w:bottom w:val="single" w:sz="4" w:space="0" w:color="auto"/>
            </w:tcBorders>
            <w:shd w:val="clear" w:color="auto" w:fill="auto"/>
            <w:vAlign w:val="center"/>
          </w:tcPr>
          <w:p w14:paraId="4B92D7E2" w14:textId="3C159BBF" w:rsidR="0060099D" w:rsidRPr="00616968" w:rsidRDefault="0060099D" w:rsidP="00616968">
            <w:pPr>
              <w:widowControl w:val="0"/>
              <w:suppressAutoHyphens/>
              <w:jc w:val="center"/>
              <w:rPr>
                <w:bCs/>
                <w:lang w:eastAsia="zh-CN"/>
              </w:rPr>
            </w:pPr>
            <w:r w:rsidRPr="00616968">
              <w:rPr>
                <w:bCs/>
                <w:lang w:eastAsia="en-US"/>
              </w:rPr>
              <w:t>Величина расчетной единицы</w:t>
            </w:r>
          </w:p>
        </w:tc>
        <w:tc>
          <w:tcPr>
            <w:tcW w:w="572" w:type="pct"/>
            <w:tcBorders>
              <w:top w:val="single" w:sz="4" w:space="0" w:color="000000"/>
              <w:left w:val="single" w:sz="4" w:space="0" w:color="000000"/>
              <w:bottom w:val="single" w:sz="4" w:space="0" w:color="auto"/>
            </w:tcBorders>
            <w:shd w:val="clear" w:color="auto" w:fill="auto"/>
            <w:vAlign w:val="center"/>
          </w:tcPr>
          <w:p w14:paraId="5B70DF27" w14:textId="142D9596" w:rsidR="0060099D" w:rsidRPr="00616968" w:rsidRDefault="0060099D" w:rsidP="00616968">
            <w:pPr>
              <w:widowControl w:val="0"/>
              <w:suppressAutoHyphens/>
              <w:jc w:val="center"/>
              <w:rPr>
                <w:bCs/>
                <w:lang w:eastAsia="zh-CN"/>
              </w:rPr>
            </w:pPr>
            <w:r w:rsidRPr="00616968">
              <w:rPr>
                <w:bCs/>
                <w:lang w:eastAsia="en-US"/>
              </w:rPr>
              <w:t>Объем ТКО, м</w:t>
            </w:r>
            <w:r w:rsidR="00976752" w:rsidRPr="00616968">
              <w:rPr>
                <w:bCs/>
                <w:vertAlign w:val="superscript"/>
                <w:lang w:eastAsia="zh-CN"/>
              </w:rPr>
              <w:t>3</w:t>
            </w:r>
          </w:p>
        </w:tc>
        <w:tc>
          <w:tcPr>
            <w:tcW w:w="569" w:type="pct"/>
            <w:tcBorders>
              <w:top w:val="single" w:sz="4" w:space="0" w:color="000000"/>
              <w:left w:val="single" w:sz="4" w:space="0" w:color="000000"/>
              <w:bottom w:val="single" w:sz="4" w:space="0" w:color="auto"/>
              <w:right w:val="single" w:sz="4" w:space="0" w:color="000000"/>
            </w:tcBorders>
            <w:shd w:val="clear" w:color="auto" w:fill="auto"/>
            <w:vAlign w:val="center"/>
          </w:tcPr>
          <w:p w14:paraId="142DC425" w14:textId="588F3BFB" w:rsidR="0060099D" w:rsidRPr="00616968" w:rsidRDefault="0060099D" w:rsidP="00616968">
            <w:pPr>
              <w:widowControl w:val="0"/>
              <w:suppressAutoHyphens/>
              <w:jc w:val="center"/>
              <w:rPr>
                <w:bCs/>
                <w:lang w:eastAsia="zh-CN"/>
              </w:rPr>
            </w:pPr>
            <w:r w:rsidRPr="00616968">
              <w:rPr>
                <w:bCs/>
                <w:lang w:eastAsia="en-US"/>
              </w:rPr>
              <w:t>Из них КГО, м</w:t>
            </w:r>
            <w:r w:rsidR="00976752" w:rsidRPr="00616968">
              <w:rPr>
                <w:bCs/>
                <w:vertAlign w:val="superscript"/>
                <w:lang w:eastAsia="zh-CN"/>
              </w:rPr>
              <w:t>3</w:t>
            </w:r>
          </w:p>
        </w:tc>
      </w:tr>
    </w:tbl>
    <w:p w14:paraId="05CC5C13" w14:textId="77777777" w:rsidR="000D45A9" w:rsidRPr="00616968" w:rsidRDefault="000D45A9" w:rsidP="00616968">
      <w:pPr>
        <w:pStyle w:val="afffff3"/>
        <w:spacing w:before="0" w:after="0"/>
        <w:rPr>
          <w:sz w:val="2"/>
          <w:szCs w:val="2"/>
        </w:rPr>
      </w:pPr>
    </w:p>
    <w:tbl>
      <w:tblPr>
        <w:tblW w:w="5000" w:type="pct"/>
        <w:tblLook w:val="0000" w:firstRow="0" w:lastRow="0" w:firstColumn="0" w:lastColumn="0" w:noHBand="0" w:noVBand="0"/>
      </w:tblPr>
      <w:tblGrid>
        <w:gridCol w:w="563"/>
        <w:gridCol w:w="1766"/>
        <w:gridCol w:w="2188"/>
        <w:gridCol w:w="1894"/>
        <w:gridCol w:w="1458"/>
        <w:gridCol w:w="1168"/>
        <w:gridCol w:w="1158"/>
      </w:tblGrid>
      <w:tr w:rsidR="007B6495" w:rsidRPr="00616968" w14:paraId="2163167D" w14:textId="77777777" w:rsidTr="0079416B">
        <w:trPr>
          <w:trHeight w:val="294"/>
          <w:tblHeader/>
        </w:trPr>
        <w:tc>
          <w:tcPr>
            <w:tcW w:w="276" w:type="pct"/>
            <w:tcBorders>
              <w:top w:val="single" w:sz="4" w:space="0" w:color="auto"/>
              <w:left w:val="single" w:sz="4" w:space="0" w:color="000000"/>
              <w:bottom w:val="single" w:sz="4" w:space="0" w:color="000000"/>
            </w:tcBorders>
            <w:shd w:val="clear" w:color="auto" w:fill="auto"/>
            <w:vAlign w:val="center"/>
          </w:tcPr>
          <w:p w14:paraId="17403D7E" w14:textId="629F5A6A" w:rsidR="0060099D" w:rsidRPr="00616968" w:rsidRDefault="0060099D" w:rsidP="00616968">
            <w:pPr>
              <w:widowControl w:val="0"/>
              <w:suppressAutoHyphens/>
              <w:snapToGrid w:val="0"/>
              <w:jc w:val="center"/>
              <w:rPr>
                <w:bCs/>
                <w:lang w:eastAsia="en-US"/>
              </w:rPr>
            </w:pPr>
            <w:r w:rsidRPr="00616968">
              <w:rPr>
                <w:bCs/>
                <w:lang w:eastAsia="en-US"/>
              </w:rPr>
              <w:t>1</w:t>
            </w:r>
          </w:p>
        </w:tc>
        <w:tc>
          <w:tcPr>
            <w:tcW w:w="866" w:type="pct"/>
            <w:tcBorders>
              <w:top w:val="single" w:sz="4" w:space="0" w:color="auto"/>
              <w:left w:val="single" w:sz="4" w:space="0" w:color="000000"/>
              <w:bottom w:val="single" w:sz="4" w:space="0" w:color="000000"/>
            </w:tcBorders>
            <w:shd w:val="clear" w:color="auto" w:fill="auto"/>
            <w:vAlign w:val="center"/>
          </w:tcPr>
          <w:p w14:paraId="1683B7A9" w14:textId="165C8893" w:rsidR="0060099D" w:rsidRPr="00616968" w:rsidRDefault="0060099D" w:rsidP="00616968">
            <w:pPr>
              <w:widowControl w:val="0"/>
              <w:suppressAutoHyphens/>
              <w:snapToGrid w:val="0"/>
              <w:jc w:val="center"/>
              <w:rPr>
                <w:bCs/>
                <w:lang w:eastAsia="en-US"/>
              </w:rPr>
            </w:pPr>
            <w:r w:rsidRPr="00616968">
              <w:rPr>
                <w:bCs/>
                <w:lang w:eastAsia="en-US"/>
              </w:rPr>
              <w:t>2</w:t>
            </w:r>
          </w:p>
        </w:tc>
        <w:tc>
          <w:tcPr>
            <w:tcW w:w="1073" w:type="pct"/>
            <w:tcBorders>
              <w:top w:val="single" w:sz="4" w:space="0" w:color="auto"/>
              <w:left w:val="single" w:sz="4" w:space="0" w:color="000000"/>
              <w:bottom w:val="single" w:sz="4" w:space="0" w:color="000000"/>
              <w:right w:val="single" w:sz="4" w:space="0" w:color="000000"/>
            </w:tcBorders>
            <w:vAlign w:val="center"/>
          </w:tcPr>
          <w:p w14:paraId="57B8D1F0" w14:textId="1244A600" w:rsidR="0060099D" w:rsidRPr="00616968" w:rsidRDefault="0060099D" w:rsidP="00616968">
            <w:pPr>
              <w:widowControl w:val="0"/>
              <w:suppressAutoHyphens/>
              <w:snapToGrid w:val="0"/>
              <w:jc w:val="center"/>
              <w:rPr>
                <w:bCs/>
                <w:lang w:eastAsia="en-US"/>
              </w:rPr>
            </w:pPr>
            <w:r w:rsidRPr="00616968">
              <w:rPr>
                <w:bCs/>
                <w:lang w:eastAsia="en-US"/>
              </w:rPr>
              <w:t>3</w:t>
            </w:r>
          </w:p>
        </w:tc>
        <w:tc>
          <w:tcPr>
            <w:tcW w:w="929" w:type="pct"/>
            <w:tcBorders>
              <w:top w:val="single" w:sz="4" w:space="0" w:color="auto"/>
              <w:left w:val="single" w:sz="4" w:space="0" w:color="000000"/>
              <w:bottom w:val="single" w:sz="4" w:space="0" w:color="000000"/>
            </w:tcBorders>
            <w:shd w:val="clear" w:color="auto" w:fill="auto"/>
          </w:tcPr>
          <w:p w14:paraId="56297A4D" w14:textId="6EA1078B" w:rsidR="0060099D" w:rsidRPr="00616968" w:rsidRDefault="0060099D" w:rsidP="00616968">
            <w:pPr>
              <w:widowControl w:val="0"/>
              <w:suppressAutoHyphens/>
              <w:snapToGrid w:val="0"/>
              <w:jc w:val="center"/>
              <w:rPr>
                <w:bCs/>
                <w:lang w:eastAsia="en-US"/>
              </w:rPr>
            </w:pPr>
            <w:r w:rsidRPr="00616968">
              <w:rPr>
                <w:bCs/>
                <w:lang w:eastAsia="zh-CN"/>
              </w:rPr>
              <w:t>4</w:t>
            </w:r>
          </w:p>
        </w:tc>
        <w:tc>
          <w:tcPr>
            <w:tcW w:w="715" w:type="pct"/>
            <w:tcBorders>
              <w:top w:val="single" w:sz="4" w:space="0" w:color="auto"/>
              <w:left w:val="single" w:sz="4" w:space="0" w:color="000000"/>
              <w:bottom w:val="single" w:sz="4" w:space="0" w:color="000000"/>
            </w:tcBorders>
            <w:shd w:val="clear" w:color="auto" w:fill="auto"/>
          </w:tcPr>
          <w:p w14:paraId="5FE66101" w14:textId="7396D782" w:rsidR="0060099D" w:rsidRPr="00616968" w:rsidRDefault="0060099D" w:rsidP="00616968">
            <w:pPr>
              <w:widowControl w:val="0"/>
              <w:suppressAutoHyphens/>
              <w:jc w:val="center"/>
              <w:rPr>
                <w:bCs/>
                <w:lang w:eastAsia="zh-CN"/>
              </w:rPr>
            </w:pPr>
            <w:r w:rsidRPr="00616968">
              <w:rPr>
                <w:bCs/>
                <w:lang w:eastAsia="en-US"/>
              </w:rPr>
              <w:t>5</w:t>
            </w:r>
          </w:p>
        </w:tc>
        <w:tc>
          <w:tcPr>
            <w:tcW w:w="573" w:type="pct"/>
            <w:tcBorders>
              <w:top w:val="single" w:sz="4" w:space="0" w:color="auto"/>
              <w:left w:val="single" w:sz="4" w:space="0" w:color="000000"/>
              <w:bottom w:val="single" w:sz="4" w:space="0" w:color="000000"/>
            </w:tcBorders>
          </w:tcPr>
          <w:p w14:paraId="2F827F6E" w14:textId="7CD67EC0" w:rsidR="0060099D" w:rsidRPr="00616968" w:rsidRDefault="0060099D" w:rsidP="00616968">
            <w:pPr>
              <w:widowControl w:val="0"/>
              <w:suppressAutoHyphens/>
              <w:snapToGrid w:val="0"/>
              <w:jc w:val="center"/>
              <w:rPr>
                <w:bCs/>
                <w:lang w:eastAsia="en-US"/>
              </w:rPr>
            </w:pPr>
            <w:r w:rsidRPr="00616968">
              <w:rPr>
                <w:bCs/>
                <w:lang w:eastAsia="en-US"/>
              </w:rPr>
              <w:t>6</w:t>
            </w:r>
          </w:p>
        </w:tc>
        <w:tc>
          <w:tcPr>
            <w:tcW w:w="568" w:type="pct"/>
            <w:tcBorders>
              <w:top w:val="single" w:sz="4" w:space="0" w:color="auto"/>
              <w:left w:val="single" w:sz="4" w:space="0" w:color="000000"/>
              <w:bottom w:val="single" w:sz="4" w:space="0" w:color="000000"/>
              <w:right w:val="single" w:sz="4" w:space="0" w:color="000000"/>
            </w:tcBorders>
            <w:shd w:val="clear" w:color="auto" w:fill="auto"/>
            <w:vAlign w:val="center"/>
          </w:tcPr>
          <w:p w14:paraId="2424587A" w14:textId="4BC97493" w:rsidR="0060099D" w:rsidRPr="00616968" w:rsidRDefault="0060099D" w:rsidP="00616968">
            <w:pPr>
              <w:widowControl w:val="0"/>
              <w:suppressAutoHyphens/>
              <w:snapToGrid w:val="0"/>
              <w:jc w:val="center"/>
              <w:rPr>
                <w:bCs/>
                <w:lang w:eastAsia="en-US"/>
              </w:rPr>
            </w:pPr>
            <w:r w:rsidRPr="00616968">
              <w:rPr>
                <w:bCs/>
                <w:lang w:eastAsia="en-US"/>
              </w:rPr>
              <w:t>7</w:t>
            </w:r>
          </w:p>
        </w:tc>
      </w:tr>
      <w:tr w:rsidR="007B6495" w:rsidRPr="00616968" w14:paraId="2D0002B2" w14:textId="77777777" w:rsidTr="006E389E">
        <w:tc>
          <w:tcPr>
            <w:tcW w:w="276" w:type="pct"/>
            <w:tcBorders>
              <w:top w:val="single" w:sz="4" w:space="0" w:color="000000"/>
              <w:left w:val="single" w:sz="4" w:space="0" w:color="000000"/>
              <w:bottom w:val="single" w:sz="4" w:space="0" w:color="000000"/>
            </w:tcBorders>
            <w:shd w:val="clear" w:color="auto" w:fill="auto"/>
            <w:vAlign w:val="center"/>
          </w:tcPr>
          <w:p w14:paraId="3856277A" w14:textId="77777777" w:rsidR="00C1557A" w:rsidRPr="00616968" w:rsidRDefault="00C1557A" w:rsidP="00616968">
            <w:pPr>
              <w:widowControl w:val="0"/>
              <w:suppressAutoHyphens/>
              <w:snapToGrid w:val="0"/>
              <w:rPr>
                <w:bCs/>
                <w:lang w:eastAsia="en-US"/>
              </w:rPr>
            </w:pPr>
            <w:r w:rsidRPr="00616968">
              <w:rPr>
                <w:bCs/>
                <w:lang w:eastAsia="en-US"/>
              </w:rPr>
              <w:t>1</w:t>
            </w:r>
          </w:p>
        </w:tc>
        <w:tc>
          <w:tcPr>
            <w:tcW w:w="866" w:type="pct"/>
            <w:tcBorders>
              <w:top w:val="single" w:sz="4" w:space="0" w:color="000000"/>
              <w:left w:val="single" w:sz="4" w:space="0" w:color="000000"/>
              <w:bottom w:val="single" w:sz="4" w:space="0" w:color="000000"/>
            </w:tcBorders>
            <w:shd w:val="clear" w:color="auto" w:fill="auto"/>
          </w:tcPr>
          <w:p w14:paraId="5C35522E" w14:textId="682695AF" w:rsidR="00C1557A" w:rsidRPr="00616968" w:rsidRDefault="00C1557A" w:rsidP="00616968">
            <w:pPr>
              <w:widowControl w:val="0"/>
              <w:suppressAutoHyphens/>
              <w:rPr>
                <w:lang w:eastAsia="zh-CN"/>
              </w:rPr>
            </w:pPr>
            <w:r w:rsidRPr="00616968">
              <w:rPr>
                <w:lang w:eastAsia="zh-CN"/>
              </w:rPr>
              <w:t>дер. Бакланово</w:t>
            </w:r>
          </w:p>
        </w:tc>
        <w:tc>
          <w:tcPr>
            <w:tcW w:w="1073" w:type="pct"/>
            <w:tcBorders>
              <w:top w:val="single" w:sz="4" w:space="0" w:color="000000"/>
              <w:left w:val="single" w:sz="4" w:space="0" w:color="000000"/>
              <w:bottom w:val="single" w:sz="4" w:space="0" w:color="000000"/>
              <w:right w:val="single" w:sz="4" w:space="0" w:color="000000"/>
            </w:tcBorders>
          </w:tcPr>
          <w:p w14:paraId="7E668B1F" w14:textId="4782FCB9"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049E86E8" w14:textId="3B6048E5"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2943C2FD" w14:textId="19CB5D77" w:rsidR="00C1557A" w:rsidRPr="00616968" w:rsidRDefault="00C1557A" w:rsidP="00616968">
            <w:r w:rsidRPr="00616968">
              <w:t>0</w:t>
            </w:r>
          </w:p>
        </w:tc>
        <w:tc>
          <w:tcPr>
            <w:tcW w:w="573" w:type="pct"/>
            <w:tcBorders>
              <w:top w:val="single" w:sz="4" w:space="0" w:color="000000"/>
              <w:left w:val="single" w:sz="4" w:space="0" w:color="000000"/>
              <w:bottom w:val="single" w:sz="4" w:space="0" w:color="000000"/>
            </w:tcBorders>
            <w:vAlign w:val="center"/>
          </w:tcPr>
          <w:p w14:paraId="345131AA" w14:textId="493F4AD3" w:rsidR="00C1557A" w:rsidRPr="00616968" w:rsidRDefault="00C1557A" w:rsidP="00616968">
            <w:r w:rsidRPr="00616968">
              <w:t>0,0</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9C29E5" w14:textId="07253D0B" w:rsidR="00C1557A" w:rsidRPr="00616968" w:rsidRDefault="00C1557A" w:rsidP="00616968">
            <w:r w:rsidRPr="00616968">
              <w:t>0,0</w:t>
            </w:r>
          </w:p>
        </w:tc>
      </w:tr>
      <w:tr w:rsidR="007B6495" w:rsidRPr="00616968" w14:paraId="319E911F" w14:textId="77777777" w:rsidTr="006E389E">
        <w:tc>
          <w:tcPr>
            <w:tcW w:w="276" w:type="pct"/>
            <w:tcBorders>
              <w:top w:val="single" w:sz="4" w:space="0" w:color="000000"/>
              <w:left w:val="single" w:sz="4" w:space="0" w:color="000000"/>
              <w:bottom w:val="single" w:sz="4" w:space="0" w:color="000000"/>
            </w:tcBorders>
            <w:shd w:val="clear" w:color="auto" w:fill="auto"/>
            <w:vAlign w:val="center"/>
          </w:tcPr>
          <w:p w14:paraId="74742B98" w14:textId="77777777" w:rsidR="00C1557A" w:rsidRPr="00616968" w:rsidRDefault="00C1557A" w:rsidP="00616968">
            <w:pPr>
              <w:widowControl w:val="0"/>
              <w:suppressAutoHyphens/>
              <w:snapToGrid w:val="0"/>
              <w:rPr>
                <w:lang w:eastAsia="en-US"/>
              </w:rPr>
            </w:pPr>
            <w:r w:rsidRPr="00616968">
              <w:rPr>
                <w:lang w:eastAsia="en-US"/>
              </w:rPr>
              <w:t>2</w:t>
            </w:r>
          </w:p>
        </w:tc>
        <w:tc>
          <w:tcPr>
            <w:tcW w:w="866" w:type="pct"/>
            <w:tcBorders>
              <w:top w:val="single" w:sz="4" w:space="0" w:color="000000"/>
              <w:left w:val="single" w:sz="4" w:space="0" w:color="000000"/>
              <w:bottom w:val="single" w:sz="4" w:space="0" w:color="000000"/>
            </w:tcBorders>
            <w:shd w:val="clear" w:color="auto" w:fill="auto"/>
          </w:tcPr>
          <w:p w14:paraId="27B96A9E" w14:textId="76B25EE0" w:rsidR="00C1557A" w:rsidRPr="00616968" w:rsidRDefault="00C1557A" w:rsidP="00616968">
            <w:pPr>
              <w:widowControl w:val="0"/>
              <w:suppressAutoHyphens/>
              <w:rPr>
                <w:lang w:eastAsia="zh-CN"/>
              </w:rPr>
            </w:pPr>
            <w:r w:rsidRPr="00616968">
              <w:rPr>
                <w:lang w:eastAsia="zh-CN"/>
              </w:rPr>
              <w:t>дер. Весь</w:t>
            </w:r>
          </w:p>
        </w:tc>
        <w:tc>
          <w:tcPr>
            <w:tcW w:w="1073" w:type="pct"/>
            <w:tcBorders>
              <w:top w:val="single" w:sz="4" w:space="0" w:color="000000"/>
              <w:left w:val="single" w:sz="4" w:space="0" w:color="000000"/>
              <w:bottom w:val="single" w:sz="4" w:space="0" w:color="000000"/>
              <w:right w:val="single" w:sz="4" w:space="0" w:color="000000"/>
            </w:tcBorders>
          </w:tcPr>
          <w:p w14:paraId="38023126" w14:textId="7EE8B000"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0F3C07BE" w14:textId="650BA5D4"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16CC90F5" w14:textId="2DD9CD3E" w:rsidR="00C1557A" w:rsidRPr="00616968" w:rsidRDefault="00C1557A" w:rsidP="00616968">
            <w:r w:rsidRPr="00616968">
              <w:t>41</w:t>
            </w:r>
          </w:p>
        </w:tc>
        <w:tc>
          <w:tcPr>
            <w:tcW w:w="573" w:type="pct"/>
            <w:tcBorders>
              <w:top w:val="single" w:sz="4" w:space="0" w:color="000000"/>
              <w:left w:val="single" w:sz="4" w:space="0" w:color="000000"/>
              <w:bottom w:val="single" w:sz="4" w:space="0" w:color="000000"/>
            </w:tcBorders>
            <w:vAlign w:val="center"/>
          </w:tcPr>
          <w:p w14:paraId="3B9C2746" w14:textId="78ED4092" w:rsidR="00C1557A" w:rsidRPr="00616968" w:rsidRDefault="00C1557A" w:rsidP="00616968">
            <w:r w:rsidRPr="00616968">
              <w:t>62,9</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1CDBD" w14:textId="7AFD63E4" w:rsidR="00C1557A" w:rsidRPr="00616968" w:rsidRDefault="00C1557A" w:rsidP="00616968">
            <w:r w:rsidRPr="00616968">
              <w:t>9,4</w:t>
            </w:r>
          </w:p>
        </w:tc>
      </w:tr>
      <w:tr w:rsidR="007B6495" w:rsidRPr="00616968" w14:paraId="605E85D2" w14:textId="77777777" w:rsidTr="006E389E">
        <w:tc>
          <w:tcPr>
            <w:tcW w:w="276" w:type="pct"/>
            <w:tcBorders>
              <w:top w:val="single" w:sz="4" w:space="0" w:color="000000"/>
              <w:left w:val="single" w:sz="4" w:space="0" w:color="000000"/>
              <w:bottom w:val="single" w:sz="4" w:space="0" w:color="000000"/>
            </w:tcBorders>
            <w:shd w:val="clear" w:color="auto" w:fill="auto"/>
            <w:vAlign w:val="center"/>
          </w:tcPr>
          <w:p w14:paraId="2B32145A" w14:textId="77777777" w:rsidR="00C1557A" w:rsidRPr="00616968" w:rsidRDefault="00C1557A" w:rsidP="00616968">
            <w:pPr>
              <w:widowControl w:val="0"/>
              <w:suppressAutoHyphens/>
              <w:snapToGrid w:val="0"/>
              <w:rPr>
                <w:lang w:eastAsia="en-US"/>
              </w:rPr>
            </w:pPr>
            <w:r w:rsidRPr="00616968">
              <w:rPr>
                <w:lang w:eastAsia="en-US"/>
              </w:rPr>
              <w:t>3</w:t>
            </w:r>
          </w:p>
        </w:tc>
        <w:tc>
          <w:tcPr>
            <w:tcW w:w="866" w:type="pct"/>
            <w:tcBorders>
              <w:top w:val="single" w:sz="4" w:space="0" w:color="000000"/>
              <w:left w:val="single" w:sz="4" w:space="0" w:color="000000"/>
              <w:bottom w:val="single" w:sz="4" w:space="0" w:color="000000"/>
            </w:tcBorders>
            <w:shd w:val="clear" w:color="auto" w:fill="auto"/>
          </w:tcPr>
          <w:p w14:paraId="3B437C1D" w14:textId="2912AEBD" w:rsidR="00C1557A" w:rsidRPr="00616968" w:rsidRDefault="00C1557A" w:rsidP="00616968">
            <w:pPr>
              <w:widowControl w:val="0"/>
              <w:suppressAutoHyphens/>
              <w:rPr>
                <w:lang w:eastAsia="zh-CN"/>
              </w:rPr>
            </w:pPr>
            <w:r w:rsidRPr="00616968">
              <w:rPr>
                <w:lang w:eastAsia="zh-CN"/>
              </w:rPr>
              <w:t>дер. Волосово</w:t>
            </w:r>
          </w:p>
        </w:tc>
        <w:tc>
          <w:tcPr>
            <w:tcW w:w="1073" w:type="pct"/>
            <w:tcBorders>
              <w:top w:val="single" w:sz="4" w:space="0" w:color="000000"/>
              <w:left w:val="single" w:sz="4" w:space="0" w:color="000000"/>
              <w:bottom w:val="single" w:sz="4" w:space="0" w:color="000000"/>
              <w:right w:val="single" w:sz="4" w:space="0" w:color="000000"/>
            </w:tcBorders>
          </w:tcPr>
          <w:p w14:paraId="58722339" w14:textId="3FB4FC1E"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26FD3FF3" w14:textId="28616178"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5F1E15F4" w14:textId="79D91307" w:rsidR="00C1557A" w:rsidRPr="00616968" w:rsidRDefault="00C1557A" w:rsidP="00616968">
            <w:r w:rsidRPr="00616968">
              <w:t>39</w:t>
            </w:r>
          </w:p>
        </w:tc>
        <w:tc>
          <w:tcPr>
            <w:tcW w:w="573" w:type="pct"/>
            <w:tcBorders>
              <w:top w:val="single" w:sz="4" w:space="0" w:color="000000"/>
              <w:left w:val="single" w:sz="4" w:space="0" w:color="000000"/>
              <w:bottom w:val="single" w:sz="4" w:space="0" w:color="000000"/>
            </w:tcBorders>
            <w:vAlign w:val="center"/>
          </w:tcPr>
          <w:p w14:paraId="16DBFA05" w14:textId="21C1C9DB" w:rsidR="00C1557A" w:rsidRPr="00616968" w:rsidRDefault="00C1557A" w:rsidP="00616968">
            <w:r w:rsidRPr="00616968">
              <w:t>59,8</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D07BC" w14:textId="4856D09E" w:rsidR="00C1557A" w:rsidRPr="00616968" w:rsidRDefault="00C1557A" w:rsidP="00616968">
            <w:r w:rsidRPr="00616968">
              <w:t>9,0</w:t>
            </w:r>
          </w:p>
        </w:tc>
      </w:tr>
      <w:tr w:rsidR="007B6495" w:rsidRPr="00616968" w14:paraId="56BFC2C2" w14:textId="77777777" w:rsidTr="006E389E">
        <w:tc>
          <w:tcPr>
            <w:tcW w:w="276" w:type="pct"/>
            <w:tcBorders>
              <w:top w:val="single" w:sz="4" w:space="0" w:color="000000"/>
              <w:left w:val="single" w:sz="4" w:space="0" w:color="000000"/>
              <w:bottom w:val="single" w:sz="4" w:space="0" w:color="000000"/>
            </w:tcBorders>
            <w:shd w:val="clear" w:color="auto" w:fill="auto"/>
            <w:vAlign w:val="center"/>
          </w:tcPr>
          <w:p w14:paraId="2540B0EB" w14:textId="77777777" w:rsidR="00C1557A" w:rsidRPr="00616968" w:rsidRDefault="00C1557A" w:rsidP="00616968">
            <w:pPr>
              <w:widowControl w:val="0"/>
              <w:suppressAutoHyphens/>
              <w:snapToGrid w:val="0"/>
              <w:rPr>
                <w:lang w:eastAsia="en-US"/>
              </w:rPr>
            </w:pPr>
            <w:r w:rsidRPr="00616968">
              <w:rPr>
                <w:lang w:eastAsia="en-US"/>
              </w:rPr>
              <w:t>4</w:t>
            </w:r>
          </w:p>
        </w:tc>
        <w:tc>
          <w:tcPr>
            <w:tcW w:w="866" w:type="pct"/>
            <w:tcBorders>
              <w:top w:val="single" w:sz="4" w:space="0" w:color="000000"/>
              <w:left w:val="single" w:sz="4" w:space="0" w:color="000000"/>
              <w:bottom w:val="single" w:sz="4" w:space="0" w:color="000000"/>
            </w:tcBorders>
            <w:shd w:val="clear" w:color="auto" w:fill="auto"/>
          </w:tcPr>
          <w:p w14:paraId="3DCFE2DD" w14:textId="623A7C68" w:rsidR="00C1557A" w:rsidRPr="00616968" w:rsidRDefault="00C1557A" w:rsidP="00616968">
            <w:pPr>
              <w:widowControl w:val="0"/>
              <w:suppressAutoHyphens/>
              <w:rPr>
                <w:lang w:eastAsia="zh-CN"/>
              </w:rPr>
            </w:pPr>
            <w:r w:rsidRPr="00616968">
              <w:rPr>
                <w:lang w:eastAsia="zh-CN"/>
              </w:rPr>
              <w:t>дер. Вороново</w:t>
            </w:r>
          </w:p>
        </w:tc>
        <w:tc>
          <w:tcPr>
            <w:tcW w:w="1073" w:type="pct"/>
            <w:tcBorders>
              <w:top w:val="single" w:sz="4" w:space="0" w:color="000000"/>
              <w:left w:val="single" w:sz="4" w:space="0" w:color="000000"/>
              <w:bottom w:val="single" w:sz="4" w:space="0" w:color="000000"/>
              <w:right w:val="single" w:sz="4" w:space="0" w:color="000000"/>
            </w:tcBorders>
          </w:tcPr>
          <w:p w14:paraId="7507CF6E" w14:textId="1D38EF14"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6B3F1AAA" w14:textId="7C2CF59A"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5BF68F88" w14:textId="79C7922E" w:rsidR="00C1557A" w:rsidRPr="00616968" w:rsidRDefault="00C1557A" w:rsidP="00616968">
            <w:r w:rsidRPr="00616968">
              <w:t>24</w:t>
            </w:r>
          </w:p>
        </w:tc>
        <w:tc>
          <w:tcPr>
            <w:tcW w:w="573" w:type="pct"/>
            <w:tcBorders>
              <w:top w:val="single" w:sz="4" w:space="0" w:color="000000"/>
              <w:left w:val="single" w:sz="4" w:space="0" w:color="000000"/>
              <w:bottom w:val="single" w:sz="4" w:space="0" w:color="000000"/>
            </w:tcBorders>
            <w:vAlign w:val="center"/>
          </w:tcPr>
          <w:p w14:paraId="50390A31" w14:textId="450897FF" w:rsidR="00C1557A" w:rsidRPr="00616968" w:rsidRDefault="00C1557A" w:rsidP="00616968">
            <w:r w:rsidRPr="00616968">
              <w:t>36,8</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ED4D6B" w14:textId="46A9E8F5" w:rsidR="00C1557A" w:rsidRPr="00616968" w:rsidRDefault="00C1557A" w:rsidP="00616968">
            <w:r w:rsidRPr="00616968">
              <w:t>5,5</w:t>
            </w:r>
          </w:p>
        </w:tc>
      </w:tr>
      <w:tr w:rsidR="007B6495" w:rsidRPr="00616968" w14:paraId="0A166DF2" w14:textId="77777777" w:rsidTr="006E389E">
        <w:tc>
          <w:tcPr>
            <w:tcW w:w="276" w:type="pct"/>
            <w:tcBorders>
              <w:top w:val="single" w:sz="4" w:space="0" w:color="000000"/>
              <w:left w:val="single" w:sz="4" w:space="0" w:color="000000"/>
              <w:bottom w:val="single" w:sz="4" w:space="0" w:color="000000"/>
            </w:tcBorders>
            <w:shd w:val="clear" w:color="auto" w:fill="auto"/>
            <w:vAlign w:val="center"/>
          </w:tcPr>
          <w:p w14:paraId="159F71DC" w14:textId="77777777" w:rsidR="00C1557A" w:rsidRPr="00616968" w:rsidRDefault="00C1557A" w:rsidP="00616968">
            <w:pPr>
              <w:widowControl w:val="0"/>
              <w:suppressAutoHyphens/>
              <w:snapToGrid w:val="0"/>
              <w:rPr>
                <w:lang w:eastAsia="en-US"/>
              </w:rPr>
            </w:pPr>
            <w:r w:rsidRPr="00616968">
              <w:rPr>
                <w:lang w:eastAsia="en-US"/>
              </w:rPr>
              <w:t>5</w:t>
            </w:r>
          </w:p>
        </w:tc>
        <w:tc>
          <w:tcPr>
            <w:tcW w:w="866" w:type="pct"/>
            <w:tcBorders>
              <w:top w:val="single" w:sz="4" w:space="0" w:color="000000"/>
              <w:left w:val="single" w:sz="4" w:space="0" w:color="000000"/>
              <w:bottom w:val="single" w:sz="4" w:space="0" w:color="000000"/>
            </w:tcBorders>
            <w:shd w:val="clear" w:color="auto" w:fill="auto"/>
          </w:tcPr>
          <w:p w14:paraId="20DFAF2F" w14:textId="3C7125D6" w:rsidR="00C1557A" w:rsidRPr="00616968" w:rsidRDefault="00C1557A" w:rsidP="00616968">
            <w:pPr>
              <w:widowControl w:val="0"/>
              <w:suppressAutoHyphens/>
              <w:rPr>
                <w:lang w:eastAsia="zh-CN"/>
              </w:rPr>
            </w:pPr>
            <w:r w:rsidRPr="00616968">
              <w:rPr>
                <w:lang w:eastAsia="zh-CN"/>
              </w:rPr>
              <w:t>дер. Горное Ёлохово</w:t>
            </w:r>
          </w:p>
        </w:tc>
        <w:tc>
          <w:tcPr>
            <w:tcW w:w="1073" w:type="pct"/>
            <w:tcBorders>
              <w:top w:val="single" w:sz="4" w:space="0" w:color="000000"/>
              <w:left w:val="single" w:sz="4" w:space="0" w:color="000000"/>
              <w:bottom w:val="single" w:sz="4" w:space="0" w:color="000000"/>
              <w:right w:val="single" w:sz="4" w:space="0" w:color="000000"/>
            </w:tcBorders>
          </w:tcPr>
          <w:p w14:paraId="6973FAA0" w14:textId="2C38A67D"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405062A2" w14:textId="4E5B98A7"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7102FCA6" w14:textId="595ABDDE" w:rsidR="00C1557A" w:rsidRPr="00616968" w:rsidRDefault="00C1557A" w:rsidP="00616968">
            <w:r w:rsidRPr="00616968">
              <w:t>0</w:t>
            </w:r>
          </w:p>
        </w:tc>
        <w:tc>
          <w:tcPr>
            <w:tcW w:w="573" w:type="pct"/>
            <w:tcBorders>
              <w:top w:val="single" w:sz="4" w:space="0" w:color="000000"/>
              <w:left w:val="single" w:sz="4" w:space="0" w:color="000000"/>
              <w:bottom w:val="single" w:sz="4" w:space="0" w:color="000000"/>
            </w:tcBorders>
            <w:vAlign w:val="center"/>
          </w:tcPr>
          <w:p w14:paraId="7F95D020" w14:textId="7C55557E" w:rsidR="00C1557A" w:rsidRPr="00616968" w:rsidRDefault="00C1557A" w:rsidP="00616968">
            <w:r w:rsidRPr="00616968">
              <w:t>0,0</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36996" w14:textId="3A020D2C" w:rsidR="00C1557A" w:rsidRPr="00616968" w:rsidRDefault="00C1557A" w:rsidP="00616968">
            <w:r w:rsidRPr="00616968">
              <w:t>0,0</w:t>
            </w:r>
          </w:p>
        </w:tc>
      </w:tr>
      <w:tr w:rsidR="007B6495" w:rsidRPr="00616968" w14:paraId="536AB011" w14:textId="77777777" w:rsidTr="006E389E">
        <w:tc>
          <w:tcPr>
            <w:tcW w:w="276" w:type="pct"/>
            <w:tcBorders>
              <w:top w:val="single" w:sz="4" w:space="0" w:color="000000"/>
              <w:left w:val="single" w:sz="4" w:space="0" w:color="000000"/>
              <w:bottom w:val="single" w:sz="4" w:space="0" w:color="000000"/>
            </w:tcBorders>
            <w:shd w:val="clear" w:color="auto" w:fill="auto"/>
          </w:tcPr>
          <w:p w14:paraId="19849736" w14:textId="77777777" w:rsidR="00C1557A" w:rsidRPr="00616968" w:rsidRDefault="00C1557A" w:rsidP="00616968">
            <w:pPr>
              <w:widowControl w:val="0"/>
              <w:suppressAutoHyphens/>
              <w:snapToGrid w:val="0"/>
              <w:rPr>
                <w:lang w:eastAsia="en-US"/>
              </w:rPr>
            </w:pPr>
            <w:r w:rsidRPr="00616968">
              <w:rPr>
                <w:lang w:eastAsia="en-US"/>
              </w:rPr>
              <w:t>6</w:t>
            </w:r>
          </w:p>
        </w:tc>
        <w:tc>
          <w:tcPr>
            <w:tcW w:w="866" w:type="pct"/>
            <w:tcBorders>
              <w:top w:val="single" w:sz="4" w:space="0" w:color="000000"/>
              <w:left w:val="single" w:sz="4" w:space="0" w:color="000000"/>
              <w:bottom w:val="single" w:sz="4" w:space="0" w:color="000000"/>
            </w:tcBorders>
            <w:shd w:val="clear" w:color="auto" w:fill="auto"/>
          </w:tcPr>
          <w:p w14:paraId="0EA9B23C" w14:textId="7C89DECB" w:rsidR="00C1557A" w:rsidRPr="00616968" w:rsidRDefault="00C1557A" w:rsidP="00616968">
            <w:pPr>
              <w:widowControl w:val="0"/>
              <w:suppressAutoHyphens/>
              <w:rPr>
                <w:lang w:eastAsia="zh-CN"/>
              </w:rPr>
            </w:pPr>
            <w:r w:rsidRPr="00616968">
              <w:rPr>
                <w:lang w:eastAsia="zh-CN"/>
              </w:rPr>
              <w:t>дер. Заостровье</w:t>
            </w:r>
          </w:p>
        </w:tc>
        <w:tc>
          <w:tcPr>
            <w:tcW w:w="1073" w:type="pct"/>
            <w:tcBorders>
              <w:top w:val="single" w:sz="4" w:space="0" w:color="000000"/>
              <w:left w:val="single" w:sz="4" w:space="0" w:color="000000"/>
              <w:bottom w:val="single" w:sz="4" w:space="0" w:color="000000"/>
              <w:right w:val="single" w:sz="4" w:space="0" w:color="000000"/>
            </w:tcBorders>
          </w:tcPr>
          <w:p w14:paraId="6482387D" w14:textId="1457C32F"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1F276371" w14:textId="25EB91E4"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4552FAEB" w14:textId="161AF39F" w:rsidR="00C1557A" w:rsidRPr="00616968" w:rsidRDefault="00C1557A" w:rsidP="00616968">
            <w:r w:rsidRPr="00616968">
              <w:t>11</w:t>
            </w:r>
          </w:p>
        </w:tc>
        <w:tc>
          <w:tcPr>
            <w:tcW w:w="573" w:type="pct"/>
            <w:tcBorders>
              <w:top w:val="single" w:sz="4" w:space="0" w:color="000000"/>
              <w:left w:val="single" w:sz="4" w:space="0" w:color="000000"/>
              <w:bottom w:val="single" w:sz="4" w:space="0" w:color="000000"/>
            </w:tcBorders>
            <w:vAlign w:val="center"/>
          </w:tcPr>
          <w:p w14:paraId="0D2C17CC" w14:textId="7150C7B1" w:rsidR="00C1557A" w:rsidRPr="00616968" w:rsidRDefault="00C1557A" w:rsidP="00616968">
            <w:r w:rsidRPr="00616968">
              <w:t>16,9</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0DA12" w14:textId="6821F15A" w:rsidR="00C1557A" w:rsidRPr="00616968" w:rsidRDefault="00C1557A" w:rsidP="00616968">
            <w:r w:rsidRPr="00616968">
              <w:t>2,5</w:t>
            </w:r>
          </w:p>
        </w:tc>
      </w:tr>
      <w:tr w:rsidR="007B6495" w:rsidRPr="00616968" w14:paraId="5B3FB633" w14:textId="77777777" w:rsidTr="006E389E">
        <w:tc>
          <w:tcPr>
            <w:tcW w:w="276" w:type="pct"/>
            <w:tcBorders>
              <w:top w:val="single" w:sz="4" w:space="0" w:color="000000"/>
              <w:left w:val="single" w:sz="4" w:space="0" w:color="000000"/>
              <w:bottom w:val="single" w:sz="4" w:space="0" w:color="000000"/>
            </w:tcBorders>
            <w:shd w:val="clear" w:color="auto" w:fill="auto"/>
          </w:tcPr>
          <w:p w14:paraId="3EF1599D" w14:textId="77777777" w:rsidR="00C1557A" w:rsidRPr="00616968" w:rsidRDefault="00C1557A" w:rsidP="00616968">
            <w:pPr>
              <w:widowControl w:val="0"/>
              <w:suppressAutoHyphens/>
              <w:snapToGrid w:val="0"/>
              <w:rPr>
                <w:lang w:eastAsia="en-US"/>
              </w:rPr>
            </w:pPr>
            <w:r w:rsidRPr="00616968">
              <w:rPr>
                <w:lang w:eastAsia="en-US"/>
              </w:rPr>
              <w:t>7</w:t>
            </w:r>
          </w:p>
        </w:tc>
        <w:tc>
          <w:tcPr>
            <w:tcW w:w="866" w:type="pct"/>
            <w:tcBorders>
              <w:top w:val="single" w:sz="4" w:space="0" w:color="000000"/>
              <w:left w:val="single" w:sz="4" w:space="0" w:color="000000"/>
              <w:bottom w:val="single" w:sz="4" w:space="0" w:color="000000"/>
            </w:tcBorders>
            <w:shd w:val="clear" w:color="auto" w:fill="auto"/>
          </w:tcPr>
          <w:p w14:paraId="4C07A2EB" w14:textId="48DC62D8" w:rsidR="00C1557A" w:rsidRPr="00616968" w:rsidRDefault="00C1557A" w:rsidP="00616968">
            <w:pPr>
              <w:widowControl w:val="0"/>
              <w:suppressAutoHyphens/>
              <w:rPr>
                <w:lang w:eastAsia="zh-CN"/>
              </w:rPr>
            </w:pPr>
            <w:r w:rsidRPr="00616968">
              <w:rPr>
                <w:lang w:eastAsia="zh-CN"/>
              </w:rPr>
              <w:t>дер. Кириково</w:t>
            </w:r>
          </w:p>
        </w:tc>
        <w:tc>
          <w:tcPr>
            <w:tcW w:w="1073" w:type="pct"/>
            <w:tcBorders>
              <w:top w:val="single" w:sz="4" w:space="0" w:color="000000"/>
              <w:left w:val="single" w:sz="4" w:space="0" w:color="000000"/>
              <w:bottom w:val="single" w:sz="4" w:space="0" w:color="000000"/>
              <w:right w:val="single" w:sz="4" w:space="0" w:color="000000"/>
            </w:tcBorders>
          </w:tcPr>
          <w:p w14:paraId="002BA969" w14:textId="05E79747"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5C01E4C4" w14:textId="503753F2"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7D9F85AC" w14:textId="02147661" w:rsidR="00C1557A" w:rsidRPr="00616968" w:rsidRDefault="00C1557A" w:rsidP="00616968">
            <w:r w:rsidRPr="00616968">
              <w:t>25</w:t>
            </w:r>
          </w:p>
        </w:tc>
        <w:tc>
          <w:tcPr>
            <w:tcW w:w="573" w:type="pct"/>
            <w:tcBorders>
              <w:top w:val="single" w:sz="4" w:space="0" w:color="000000"/>
              <w:left w:val="single" w:sz="4" w:space="0" w:color="000000"/>
              <w:bottom w:val="single" w:sz="4" w:space="0" w:color="000000"/>
            </w:tcBorders>
            <w:vAlign w:val="center"/>
          </w:tcPr>
          <w:p w14:paraId="76F6E687" w14:textId="44BF4031" w:rsidR="00C1557A" w:rsidRPr="00616968" w:rsidRDefault="00C1557A" w:rsidP="00616968">
            <w:r w:rsidRPr="00616968">
              <w:t>38,3</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81237" w14:textId="5CA35854" w:rsidR="00C1557A" w:rsidRPr="00616968" w:rsidRDefault="00C1557A" w:rsidP="00616968">
            <w:r w:rsidRPr="00616968">
              <w:t>5,7</w:t>
            </w:r>
          </w:p>
        </w:tc>
      </w:tr>
      <w:tr w:rsidR="007B6495" w:rsidRPr="00616968" w14:paraId="316776F7" w14:textId="77777777" w:rsidTr="006E389E">
        <w:tc>
          <w:tcPr>
            <w:tcW w:w="276" w:type="pct"/>
            <w:tcBorders>
              <w:top w:val="single" w:sz="4" w:space="0" w:color="000000"/>
              <w:left w:val="single" w:sz="4" w:space="0" w:color="000000"/>
              <w:bottom w:val="single" w:sz="4" w:space="0" w:color="000000"/>
            </w:tcBorders>
            <w:shd w:val="clear" w:color="auto" w:fill="auto"/>
          </w:tcPr>
          <w:p w14:paraId="363DA3DC" w14:textId="77777777" w:rsidR="00C1557A" w:rsidRPr="00616968" w:rsidRDefault="00C1557A" w:rsidP="00616968">
            <w:pPr>
              <w:widowControl w:val="0"/>
              <w:suppressAutoHyphens/>
              <w:snapToGrid w:val="0"/>
              <w:rPr>
                <w:lang w:eastAsia="en-US"/>
              </w:rPr>
            </w:pPr>
            <w:r w:rsidRPr="00616968">
              <w:rPr>
                <w:lang w:eastAsia="en-US"/>
              </w:rPr>
              <w:lastRenderedPageBreak/>
              <w:t>8</w:t>
            </w:r>
          </w:p>
        </w:tc>
        <w:tc>
          <w:tcPr>
            <w:tcW w:w="866" w:type="pct"/>
            <w:tcBorders>
              <w:top w:val="single" w:sz="4" w:space="0" w:color="000000"/>
              <w:left w:val="single" w:sz="4" w:space="0" w:color="000000"/>
              <w:bottom w:val="single" w:sz="4" w:space="0" w:color="000000"/>
            </w:tcBorders>
            <w:shd w:val="clear" w:color="auto" w:fill="auto"/>
          </w:tcPr>
          <w:p w14:paraId="75C406E2" w14:textId="2176291F" w:rsidR="00C1557A" w:rsidRPr="00616968" w:rsidRDefault="00C1557A" w:rsidP="00616968">
            <w:pPr>
              <w:widowControl w:val="0"/>
              <w:suppressAutoHyphens/>
              <w:rPr>
                <w:lang w:eastAsia="zh-CN"/>
              </w:rPr>
            </w:pPr>
            <w:r w:rsidRPr="00616968">
              <w:rPr>
                <w:lang w:eastAsia="zh-CN"/>
              </w:rPr>
              <w:t>дер. Лахта</w:t>
            </w:r>
          </w:p>
        </w:tc>
        <w:tc>
          <w:tcPr>
            <w:tcW w:w="1073" w:type="pct"/>
            <w:tcBorders>
              <w:top w:val="single" w:sz="4" w:space="0" w:color="000000"/>
              <w:left w:val="single" w:sz="4" w:space="0" w:color="000000"/>
              <w:bottom w:val="single" w:sz="4" w:space="0" w:color="000000"/>
              <w:right w:val="single" w:sz="4" w:space="0" w:color="000000"/>
            </w:tcBorders>
          </w:tcPr>
          <w:p w14:paraId="2244A655" w14:textId="20A330EC"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7C4915BE" w14:textId="07D2889B"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5421CA49" w14:textId="3669BA25" w:rsidR="00C1557A" w:rsidRPr="00616968" w:rsidRDefault="00C1557A" w:rsidP="00616968">
            <w:r w:rsidRPr="00616968">
              <w:t>5</w:t>
            </w:r>
          </w:p>
        </w:tc>
        <w:tc>
          <w:tcPr>
            <w:tcW w:w="573" w:type="pct"/>
            <w:tcBorders>
              <w:top w:val="single" w:sz="4" w:space="0" w:color="000000"/>
              <w:left w:val="single" w:sz="4" w:space="0" w:color="000000"/>
              <w:bottom w:val="single" w:sz="4" w:space="0" w:color="000000"/>
            </w:tcBorders>
            <w:vAlign w:val="center"/>
          </w:tcPr>
          <w:p w14:paraId="2D06997B" w14:textId="382DACE6" w:rsidR="00C1557A" w:rsidRPr="00616968" w:rsidRDefault="00C1557A" w:rsidP="00616968">
            <w:r w:rsidRPr="00616968">
              <w:t>7,7</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5A2C6F" w14:textId="26CBE8A7" w:rsidR="00C1557A" w:rsidRPr="00616968" w:rsidRDefault="00C1557A" w:rsidP="00616968">
            <w:r w:rsidRPr="00616968">
              <w:t>1,1</w:t>
            </w:r>
          </w:p>
        </w:tc>
      </w:tr>
      <w:tr w:rsidR="007B6495" w:rsidRPr="00616968" w14:paraId="61CD99F8" w14:textId="77777777" w:rsidTr="006E389E">
        <w:tc>
          <w:tcPr>
            <w:tcW w:w="276" w:type="pct"/>
            <w:vMerge w:val="restart"/>
            <w:tcBorders>
              <w:top w:val="single" w:sz="4" w:space="0" w:color="000000"/>
              <w:left w:val="single" w:sz="4" w:space="0" w:color="000000"/>
            </w:tcBorders>
            <w:shd w:val="clear" w:color="auto" w:fill="auto"/>
          </w:tcPr>
          <w:p w14:paraId="694BB6FF" w14:textId="77777777" w:rsidR="00C1557A" w:rsidRPr="00616968" w:rsidRDefault="00C1557A" w:rsidP="00616968">
            <w:pPr>
              <w:widowControl w:val="0"/>
              <w:suppressAutoHyphens/>
              <w:snapToGrid w:val="0"/>
              <w:rPr>
                <w:lang w:eastAsia="en-US"/>
              </w:rPr>
            </w:pPr>
            <w:r w:rsidRPr="00616968">
              <w:rPr>
                <w:lang w:eastAsia="en-US"/>
              </w:rPr>
              <w:t>9</w:t>
            </w:r>
          </w:p>
        </w:tc>
        <w:tc>
          <w:tcPr>
            <w:tcW w:w="866" w:type="pct"/>
            <w:vMerge w:val="restart"/>
            <w:tcBorders>
              <w:top w:val="single" w:sz="4" w:space="0" w:color="000000"/>
              <w:left w:val="single" w:sz="4" w:space="0" w:color="000000"/>
            </w:tcBorders>
            <w:shd w:val="clear" w:color="auto" w:fill="auto"/>
          </w:tcPr>
          <w:p w14:paraId="18B8499A" w14:textId="065BE752" w:rsidR="00C1557A" w:rsidRPr="00616968" w:rsidRDefault="00C1557A" w:rsidP="00616968">
            <w:pPr>
              <w:widowControl w:val="0"/>
              <w:suppressAutoHyphens/>
              <w:rPr>
                <w:lang w:eastAsia="zh-CN"/>
              </w:rPr>
            </w:pPr>
            <w:r w:rsidRPr="00616968">
              <w:rPr>
                <w:lang w:eastAsia="zh-CN"/>
              </w:rPr>
              <w:t>дер. Потанино</w:t>
            </w:r>
          </w:p>
        </w:tc>
        <w:tc>
          <w:tcPr>
            <w:tcW w:w="1073" w:type="pct"/>
            <w:tcBorders>
              <w:top w:val="single" w:sz="4" w:space="0" w:color="000000"/>
              <w:left w:val="single" w:sz="4" w:space="0" w:color="000000"/>
              <w:bottom w:val="single" w:sz="4" w:space="0" w:color="000000"/>
              <w:right w:val="single" w:sz="4" w:space="0" w:color="000000"/>
            </w:tcBorders>
          </w:tcPr>
          <w:p w14:paraId="2EF006BE" w14:textId="28913C90"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70EC612C" w14:textId="593179A3"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668CDD75" w14:textId="2D870BCA" w:rsidR="00C1557A" w:rsidRPr="00616968" w:rsidRDefault="00C1557A" w:rsidP="00616968">
            <w:r w:rsidRPr="00616968">
              <w:t>75</w:t>
            </w:r>
          </w:p>
        </w:tc>
        <w:tc>
          <w:tcPr>
            <w:tcW w:w="573" w:type="pct"/>
            <w:tcBorders>
              <w:top w:val="single" w:sz="4" w:space="0" w:color="000000"/>
              <w:left w:val="single" w:sz="4" w:space="0" w:color="000000"/>
              <w:bottom w:val="single" w:sz="4" w:space="0" w:color="000000"/>
            </w:tcBorders>
            <w:vAlign w:val="center"/>
          </w:tcPr>
          <w:p w14:paraId="7A4B6F9B" w14:textId="07860220" w:rsidR="00C1557A" w:rsidRPr="00616968" w:rsidRDefault="00C1557A" w:rsidP="00616968">
            <w:r w:rsidRPr="00616968">
              <w:t>115,0</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8C1BF" w14:textId="5DA9FB1E" w:rsidR="00C1557A" w:rsidRPr="00616968" w:rsidRDefault="00C1557A" w:rsidP="00616968">
            <w:r w:rsidRPr="00616968">
              <w:t>17,2</w:t>
            </w:r>
          </w:p>
        </w:tc>
      </w:tr>
      <w:tr w:rsidR="007B6495" w:rsidRPr="00616968" w14:paraId="29A3E76A" w14:textId="77777777" w:rsidTr="006E389E">
        <w:tc>
          <w:tcPr>
            <w:tcW w:w="276" w:type="pct"/>
            <w:vMerge/>
            <w:tcBorders>
              <w:left w:val="single" w:sz="4" w:space="0" w:color="000000"/>
              <w:bottom w:val="single" w:sz="4" w:space="0" w:color="000000"/>
            </w:tcBorders>
            <w:shd w:val="clear" w:color="auto" w:fill="auto"/>
          </w:tcPr>
          <w:p w14:paraId="123A5AF6" w14:textId="77777777" w:rsidR="00C1557A" w:rsidRPr="00616968" w:rsidRDefault="00C1557A" w:rsidP="00616968">
            <w:pPr>
              <w:widowControl w:val="0"/>
              <w:suppressAutoHyphens/>
              <w:snapToGrid w:val="0"/>
              <w:rPr>
                <w:lang w:eastAsia="en-US"/>
              </w:rPr>
            </w:pPr>
          </w:p>
        </w:tc>
        <w:tc>
          <w:tcPr>
            <w:tcW w:w="866" w:type="pct"/>
            <w:vMerge/>
            <w:tcBorders>
              <w:left w:val="single" w:sz="4" w:space="0" w:color="000000"/>
              <w:bottom w:val="single" w:sz="4" w:space="0" w:color="000000"/>
            </w:tcBorders>
            <w:shd w:val="clear" w:color="auto" w:fill="auto"/>
          </w:tcPr>
          <w:p w14:paraId="63C0593F" w14:textId="77777777" w:rsidR="00C1557A" w:rsidRPr="00616968" w:rsidRDefault="00C1557A" w:rsidP="00616968">
            <w:pPr>
              <w:widowControl w:val="0"/>
              <w:suppressAutoHyphens/>
              <w:rPr>
                <w:lang w:eastAsia="zh-CN"/>
              </w:rPr>
            </w:pPr>
          </w:p>
        </w:tc>
        <w:tc>
          <w:tcPr>
            <w:tcW w:w="1073" w:type="pct"/>
            <w:tcBorders>
              <w:top w:val="single" w:sz="4" w:space="0" w:color="000000"/>
              <w:left w:val="single" w:sz="4" w:space="0" w:color="000000"/>
              <w:bottom w:val="single" w:sz="4" w:space="0" w:color="000000"/>
              <w:right w:val="single" w:sz="4" w:space="0" w:color="000000"/>
            </w:tcBorders>
          </w:tcPr>
          <w:p w14:paraId="652CA378" w14:textId="369EA427" w:rsidR="00C1557A" w:rsidRPr="00616968" w:rsidRDefault="00C1557A" w:rsidP="00616968">
            <w:pPr>
              <w:widowControl w:val="0"/>
              <w:suppressAutoHyphens/>
              <w:rPr>
                <w:lang w:eastAsia="en-US"/>
              </w:rPr>
            </w:pPr>
            <w:r w:rsidRPr="00616968">
              <w:t>Многоквартирные жилые дома</w:t>
            </w:r>
          </w:p>
        </w:tc>
        <w:tc>
          <w:tcPr>
            <w:tcW w:w="929" w:type="pct"/>
            <w:tcBorders>
              <w:top w:val="single" w:sz="4" w:space="0" w:color="000000"/>
              <w:left w:val="single" w:sz="4" w:space="0" w:color="000000"/>
              <w:bottom w:val="single" w:sz="4" w:space="0" w:color="000000"/>
            </w:tcBorders>
            <w:shd w:val="clear" w:color="auto" w:fill="auto"/>
          </w:tcPr>
          <w:p w14:paraId="7C882DC6" w14:textId="11306796" w:rsidR="00C1557A" w:rsidRPr="00616968" w:rsidRDefault="00C1557A" w:rsidP="00616968">
            <w:pPr>
              <w:widowControl w:val="0"/>
              <w:suppressAutoHyphens/>
              <w:rPr>
                <w:lang w:eastAsia="en-US"/>
              </w:rPr>
            </w:pPr>
            <w:r w:rsidRPr="00616968">
              <w:t>м</w:t>
            </w:r>
            <w:r w:rsidRPr="00616968">
              <w:rPr>
                <w:vertAlign w:val="superscript"/>
              </w:rPr>
              <w:t>2</w:t>
            </w:r>
            <w:r w:rsidRPr="00616968">
              <w:t xml:space="preserve"> общей площади жилого помещения</w:t>
            </w:r>
          </w:p>
        </w:tc>
        <w:tc>
          <w:tcPr>
            <w:tcW w:w="715" w:type="pct"/>
            <w:tcBorders>
              <w:top w:val="single" w:sz="4" w:space="0" w:color="000000"/>
              <w:left w:val="single" w:sz="4" w:space="0" w:color="000000"/>
              <w:bottom w:val="single" w:sz="4" w:space="0" w:color="000000"/>
            </w:tcBorders>
            <w:shd w:val="clear" w:color="auto" w:fill="auto"/>
            <w:vAlign w:val="center"/>
          </w:tcPr>
          <w:p w14:paraId="0F50F673" w14:textId="53E05196" w:rsidR="00C1557A" w:rsidRPr="00616968" w:rsidRDefault="00C1557A" w:rsidP="00616968">
            <w:r w:rsidRPr="00616968">
              <w:t>18360</w:t>
            </w:r>
          </w:p>
        </w:tc>
        <w:tc>
          <w:tcPr>
            <w:tcW w:w="573" w:type="pct"/>
            <w:tcBorders>
              <w:top w:val="single" w:sz="4" w:space="0" w:color="000000"/>
              <w:left w:val="single" w:sz="4" w:space="0" w:color="000000"/>
              <w:bottom w:val="single" w:sz="4" w:space="0" w:color="000000"/>
            </w:tcBorders>
            <w:vAlign w:val="center"/>
          </w:tcPr>
          <w:p w14:paraId="300B5473" w14:textId="1CF198EE" w:rsidR="00C1557A" w:rsidRPr="00616968" w:rsidRDefault="00C1557A" w:rsidP="00616968">
            <w:r w:rsidRPr="00616968">
              <w:t>1501,8</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37BDF" w14:textId="2B758776" w:rsidR="00C1557A" w:rsidRPr="00616968" w:rsidRDefault="00C1557A" w:rsidP="00616968">
            <w:r w:rsidRPr="00616968">
              <w:t>225,3</w:t>
            </w:r>
          </w:p>
        </w:tc>
      </w:tr>
      <w:tr w:rsidR="007B6495" w:rsidRPr="00616968" w14:paraId="61392C51" w14:textId="77777777" w:rsidTr="006E389E">
        <w:tc>
          <w:tcPr>
            <w:tcW w:w="276" w:type="pct"/>
            <w:tcBorders>
              <w:top w:val="single" w:sz="4" w:space="0" w:color="000000"/>
              <w:left w:val="single" w:sz="4" w:space="0" w:color="000000"/>
              <w:bottom w:val="single" w:sz="4" w:space="0" w:color="000000"/>
            </w:tcBorders>
            <w:shd w:val="clear" w:color="auto" w:fill="auto"/>
          </w:tcPr>
          <w:p w14:paraId="2798BA47" w14:textId="77777777" w:rsidR="00C1557A" w:rsidRPr="00616968" w:rsidRDefault="00C1557A" w:rsidP="00616968">
            <w:pPr>
              <w:widowControl w:val="0"/>
              <w:suppressAutoHyphens/>
              <w:snapToGrid w:val="0"/>
              <w:rPr>
                <w:lang w:eastAsia="en-US"/>
              </w:rPr>
            </w:pPr>
            <w:r w:rsidRPr="00616968">
              <w:rPr>
                <w:lang w:eastAsia="en-US"/>
              </w:rPr>
              <w:t>10</w:t>
            </w:r>
          </w:p>
        </w:tc>
        <w:tc>
          <w:tcPr>
            <w:tcW w:w="866" w:type="pct"/>
            <w:tcBorders>
              <w:top w:val="single" w:sz="4" w:space="0" w:color="000000"/>
              <w:left w:val="single" w:sz="4" w:space="0" w:color="000000"/>
              <w:bottom w:val="single" w:sz="4" w:space="0" w:color="000000"/>
            </w:tcBorders>
            <w:shd w:val="clear" w:color="auto" w:fill="auto"/>
          </w:tcPr>
          <w:p w14:paraId="292F00F3" w14:textId="38644213" w:rsidR="00C1557A" w:rsidRPr="00616968" w:rsidRDefault="00C1557A" w:rsidP="00616968">
            <w:pPr>
              <w:widowControl w:val="0"/>
              <w:suppressAutoHyphens/>
              <w:rPr>
                <w:lang w:eastAsia="zh-CN"/>
              </w:rPr>
            </w:pPr>
            <w:r w:rsidRPr="00616968">
              <w:rPr>
                <w:lang w:eastAsia="zh-CN"/>
              </w:rPr>
              <w:t>дер. Самушкино</w:t>
            </w:r>
          </w:p>
        </w:tc>
        <w:tc>
          <w:tcPr>
            <w:tcW w:w="1073" w:type="pct"/>
            <w:tcBorders>
              <w:top w:val="single" w:sz="4" w:space="0" w:color="000000"/>
              <w:left w:val="single" w:sz="4" w:space="0" w:color="000000"/>
              <w:bottom w:val="single" w:sz="4" w:space="0" w:color="000000"/>
              <w:right w:val="single" w:sz="4" w:space="0" w:color="000000"/>
            </w:tcBorders>
          </w:tcPr>
          <w:p w14:paraId="231FFCE4" w14:textId="2F989511"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0B4424E0" w14:textId="1C3898B0"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5C67B205" w14:textId="1702FF3A" w:rsidR="00C1557A" w:rsidRPr="00616968" w:rsidRDefault="00C1557A" w:rsidP="00616968">
            <w:r w:rsidRPr="00616968">
              <w:t>33</w:t>
            </w:r>
          </w:p>
        </w:tc>
        <w:tc>
          <w:tcPr>
            <w:tcW w:w="573" w:type="pct"/>
            <w:tcBorders>
              <w:top w:val="single" w:sz="4" w:space="0" w:color="000000"/>
              <w:left w:val="single" w:sz="4" w:space="0" w:color="000000"/>
              <w:bottom w:val="single" w:sz="4" w:space="0" w:color="000000"/>
            </w:tcBorders>
            <w:vAlign w:val="center"/>
          </w:tcPr>
          <w:p w14:paraId="603D9EE3" w14:textId="2898894F" w:rsidR="00C1557A" w:rsidRPr="00616968" w:rsidRDefault="00C1557A" w:rsidP="00616968">
            <w:r w:rsidRPr="00616968">
              <w:t>50,6</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55BA3" w14:textId="4C5F37A3" w:rsidR="00C1557A" w:rsidRPr="00616968" w:rsidRDefault="00C1557A" w:rsidP="00616968">
            <w:r w:rsidRPr="00616968">
              <w:t>7,6</w:t>
            </w:r>
          </w:p>
        </w:tc>
      </w:tr>
      <w:tr w:rsidR="007B6495" w:rsidRPr="00616968" w14:paraId="55A42451" w14:textId="77777777" w:rsidTr="006E389E">
        <w:tc>
          <w:tcPr>
            <w:tcW w:w="276" w:type="pct"/>
            <w:tcBorders>
              <w:top w:val="single" w:sz="4" w:space="0" w:color="000000"/>
              <w:left w:val="single" w:sz="4" w:space="0" w:color="000000"/>
              <w:bottom w:val="single" w:sz="4" w:space="0" w:color="000000"/>
            </w:tcBorders>
            <w:shd w:val="clear" w:color="auto" w:fill="auto"/>
          </w:tcPr>
          <w:p w14:paraId="696610CA" w14:textId="77777777" w:rsidR="00C1557A" w:rsidRPr="00616968" w:rsidRDefault="00C1557A" w:rsidP="00616968">
            <w:pPr>
              <w:widowControl w:val="0"/>
              <w:suppressAutoHyphens/>
              <w:snapToGrid w:val="0"/>
              <w:rPr>
                <w:lang w:eastAsia="en-US"/>
              </w:rPr>
            </w:pPr>
            <w:r w:rsidRPr="00616968">
              <w:rPr>
                <w:lang w:eastAsia="en-US"/>
              </w:rPr>
              <w:t>11</w:t>
            </w:r>
          </w:p>
        </w:tc>
        <w:tc>
          <w:tcPr>
            <w:tcW w:w="866" w:type="pct"/>
            <w:tcBorders>
              <w:top w:val="single" w:sz="4" w:space="0" w:color="000000"/>
              <w:left w:val="single" w:sz="4" w:space="0" w:color="000000"/>
              <w:bottom w:val="single" w:sz="4" w:space="0" w:color="000000"/>
            </w:tcBorders>
            <w:shd w:val="clear" w:color="auto" w:fill="auto"/>
          </w:tcPr>
          <w:p w14:paraId="0B9F0EC5" w14:textId="2388E816" w:rsidR="00C1557A" w:rsidRPr="00616968" w:rsidRDefault="00C1557A" w:rsidP="00616968">
            <w:pPr>
              <w:widowControl w:val="0"/>
              <w:suppressAutoHyphens/>
              <w:rPr>
                <w:lang w:eastAsia="zh-CN"/>
              </w:rPr>
            </w:pPr>
            <w:r w:rsidRPr="00616968">
              <w:rPr>
                <w:lang w:eastAsia="zh-CN"/>
              </w:rPr>
              <w:t>дер. Хмелевик</w:t>
            </w:r>
          </w:p>
        </w:tc>
        <w:tc>
          <w:tcPr>
            <w:tcW w:w="1073" w:type="pct"/>
            <w:tcBorders>
              <w:top w:val="single" w:sz="4" w:space="0" w:color="000000"/>
              <w:left w:val="single" w:sz="4" w:space="0" w:color="000000"/>
              <w:bottom w:val="single" w:sz="4" w:space="0" w:color="000000"/>
              <w:right w:val="single" w:sz="4" w:space="0" w:color="000000"/>
            </w:tcBorders>
          </w:tcPr>
          <w:p w14:paraId="296F13A4" w14:textId="785BC129"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700658EE" w14:textId="555C363D"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7FA75539" w14:textId="4E9A4110" w:rsidR="00C1557A" w:rsidRPr="00616968" w:rsidRDefault="00C1557A" w:rsidP="00616968">
            <w:r w:rsidRPr="00616968">
              <w:t>5</w:t>
            </w:r>
          </w:p>
        </w:tc>
        <w:tc>
          <w:tcPr>
            <w:tcW w:w="573" w:type="pct"/>
            <w:tcBorders>
              <w:top w:val="single" w:sz="4" w:space="0" w:color="000000"/>
              <w:left w:val="single" w:sz="4" w:space="0" w:color="000000"/>
              <w:bottom w:val="single" w:sz="4" w:space="0" w:color="000000"/>
            </w:tcBorders>
            <w:vAlign w:val="center"/>
          </w:tcPr>
          <w:p w14:paraId="60175623" w14:textId="4D1DAD94" w:rsidR="00C1557A" w:rsidRPr="00616968" w:rsidRDefault="00C1557A" w:rsidP="00616968">
            <w:r w:rsidRPr="00616968">
              <w:t>7,7</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D7952" w14:textId="3266268D" w:rsidR="00C1557A" w:rsidRPr="00616968" w:rsidRDefault="00C1557A" w:rsidP="00616968">
            <w:r w:rsidRPr="00616968">
              <w:t>1,1</w:t>
            </w:r>
          </w:p>
        </w:tc>
      </w:tr>
      <w:tr w:rsidR="007B6495" w:rsidRPr="00616968" w14:paraId="5B0D419E" w14:textId="77777777" w:rsidTr="006E389E">
        <w:tc>
          <w:tcPr>
            <w:tcW w:w="276" w:type="pct"/>
            <w:tcBorders>
              <w:top w:val="single" w:sz="4" w:space="0" w:color="000000"/>
              <w:left w:val="single" w:sz="4" w:space="0" w:color="000000"/>
              <w:bottom w:val="single" w:sz="4" w:space="0" w:color="000000"/>
            </w:tcBorders>
            <w:shd w:val="clear" w:color="auto" w:fill="auto"/>
          </w:tcPr>
          <w:p w14:paraId="151215FD" w14:textId="77777777" w:rsidR="00C1557A" w:rsidRPr="00616968" w:rsidRDefault="00C1557A" w:rsidP="00616968">
            <w:pPr>
              <w:widowControl w:val="0"/>
              <w:suppressAutoHyphens/>
              <w:snapToGrid w:val="0"/>
              <w:rPr>
                <w:lang w:eastAsia="en-US"/>
              </w:rPr>
            </w:pPr>
            <w:r w:rsidRPr="00616968">
              <w:rPr>
                <w:lang w:eastAsia="en-US"/>
              </w:rPr>
              <w:t>12</w:t>
            </w:r>
          </w:p>
        </w:tc>
        <w:tc>
          <w:tcPr>
            <w:tcW w:w="866" w:type="pct"/>
            <w:tcBorders>
              <w:top w:val="single" w:sz="4" w:space="0" w:color="000000"/>
              <w:left w:val="single" w:sz="4" w:space="0" w:color="000000"/>
              <w:bottom w:val="single" w:sz="4" w:space="0" w:color="000000"/>
            </w:tcBorders>
            <w:shd w:val="clear" w:color="auto" w:fill="auto"/>
          </w:tcPr>
          <w:p w14:paraId="71E2473A" w14:textId="5C6AA417" w:rsidR="00C1557A" w:rsidRPr="00616968" w:rsidRDefault="00C1557A" w:rsidP="00616968">
            <w:pPr>
              <w:widowControl w:val="0"/>
              <w:suppressAutoHyphens/>
              <w:rPr>
                <w:lang w:eastAsia="zh-CN"/>
              </w:rPr>
            </w:pPr>
            <w:r w:rsidRPr="00616968">
              <w:rPr>
                <w:lang w:eastAsia="zh-CN"/>
              </w:rPr>
              <w:t>дер. Чуново</w:t>
            </w:r>
          </w:p>
        </w:tc>
        <w:tc>
          <w:tcPr>
            <w:tcW w:w="1073" w:type="pct"/>
            <w:tcBorders>
              <w:top w:val="single" w:sz="4" w:space="0" w:color="000000"/>
              <w:left w:val="single" w:sz="4" w:space="0" w:color="000000"/>
              <w:bottom w:val="single" w:sz="4" w:space="0" w:color="000000"/>
              <w:right w:val="single" w:sz="4" w:space="0" w:color="000000"/>
            </w:tcBorders>
          </w:tcPr>
          <w:p w14:paraId="3B0C6AF5" w14:textId="730E4AC9"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10D35E61" w14:textId="1F4EE198"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651BC375" w14:textId="54E8DF25" w:rsidR="00C1557A" w:rsidRPr="00616968" w:rsidRDefault="00C1557A" w:rsidP="00616968">
            <w:r w:rsidRPr="00616968">
              <w:t>20</w:t>
            </w:r>
          </w:p>
        </w:tc>
        <w:tc>
          <w:tcPr>
            <w:tcW w:w="573" w:type="pct"/>
            <w:tcBorders>
              <w:top w:val="single" w:sz="4" w:space="0" w:color="000000"/>
              <w:left w:val="single" w:sz="4" w:space="0" w:color="000000"/>
              <w:bottom w:val="single" w:sz="4" w:space="0" w:color="000000"/>
            </w:tcBorders>
            <w:vAlign w:val="center"/>
          </w:tcPr>
          <w:p w14:paraId="77A230EB" w14:textId="22F6B293" w:rsidR="00C1557A" w:rsidRPr="00616968" w:rsidRDefault="00C1557A" w:rsidP="00616968">
            <w:r w:rsidRPr="00616968">
              <w:t>30,7</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265810" w14:textId="02DCCDE5" w:rsidR="00C1557A" w:rsidRPr="00616968" w:rsidRDefault="00C1557A" w:rsidP="00616968">
            <w:r w:rsidRPr="00616968">
              <w:t>4,6</w:t>
            </w:r>
          </w:p>
        </w:tc>
      </w:tr>
      <w:tr w:rsidR="007B6495" w:rsidRPr="00616968" w14:paraId="77D71DE0" w14:textId="77777777" w:rsidTr="006E389E">
        <w:tc>
          <w:tcPr>
            <w:tcW w:w="276" w:type="pct"/>
            <w:tcBorders>
              <w:top w:val="single" w:sz="4" w:space="0" w:color="000000"/>
              <w:left w:val="single" w:sz="4" w:space="0" w:color="000000"/>
              <w:bottom w:val="single" w:sz="4" w:space="0" w:color="000000"/>
            </w:tcBorders>
            <w:shd w:val="clear" w:color="auto" w:fill="auto"/>
          </w:tcPr>
          <w:p w14:paraId="269B2224" w14:textId="77777777" w:rsidR="00C1557A" w:rsidRPr="00616968" w:rsidRDefault="00C1557A" w:rsidP="00616968">
            <w:pPr>
              <w:widowControl w:val="0"/>
              <w:suppressAutoHyphens/>
              <w:snapToGrid w:val="0"/>
              <w:rPr>
                <w:lang w:eastAsia="en-US"/>
              </w:rPr>
            </w:pPr>
            <w:r w:rsidRPr="00616968">
              <w:rPr>
                <w:lang w:eastAsia="en-US"/>
              </w:rPr>
              <w:t>13</w:t>
            </w:r>
          </w:p>
        </w:tc>
        <w:tc>
          <w:tcPr>
            <w:tcW w:w="866" w:type="pct"/>
            <w:tcBorders>
              <w:top w:val="single" w:sz="4" w:space="0" w:color="000000"/>
              <w:left w:val="single" w:sz="4" w:space="0" w:color="000000"/>
              <w:bottom w:val="single" w:sz="4" w:space="0" w:color="000000"/>
            </w:tcBorders>
            <w:shd w:val="clear" w:color="auto" w:fill="auto"/>
          </w:tcPr>
          <w:p w14:paraId="28798D74" w14:textId="5A3724E1" w:rsidR="00C1557A" w:rsidRPr="00616968" w:rsidRDefault="00C1557A" w:rsidP="00616968">
            <w:pPr>
              <w:widowControl w:val="0"/>
              <w:suppressAutoHyphens/>
              <w:rPr>
                <w:lang w:eastAsia="zh-CN"/>
              </w:rPr>
            </w:pPr>
            <w:r w:rsidRPr="00616968">
              <w:rPr>
                <w:lang w:eastAsia="zh-CN"/>
              </w:rPr>
              <w:t>дер. Шахново</w:t>
            </w:r>
          </w:p>
        </w:tc>
        <w:tc>
          <w:tcPr>
            <w:tcW w:w="1073" w:type="pct"/>
            <w:tcBorders>
              <w:top w:val="single" w:sz="4" w:space="0" w:color="000000"/>
              <w:left w:val="single" w:sz="4" w:space="0" w:color="000000"/>
              <w:bottom w:val="single" w:sz="4" w:space="0" w:color="000000"/>
              <w:right w:val="single" w:sz="4" w:space="0" w:color="000000"/>
            </w:tcBorders>
          </w:tcPr>
          <w:p w14:paraId="764A6639" w14:textId="0657FBD5"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5A3474D4" w14:textId="6D60203F"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3519E12B" w14:textId="2C1E5412" w:rsidR="00C1557A" w:rsidRPr="00616968" w:rsidRDefault="00C1557A" w:rsidP="00616968">
            <w:r w:rsidRPr="00616968">
              <w:t>13</w:t>
            </w:r>
          </w:p>
        </w:tc>
        <w:tc>
          <w:tcPr>
            <w:tcW w:w="573" w:type="pct"/>
            <w:tcBorders>
              <w:top w:val="single" w:sz="4" w:space="0" w:color="000000"/>
              <w:left w:val="single" w:sz="4" w:space="0" w:color="000000"/>
              <w:bottom w:val="single" w:sz="4" w:space="0" w:color="000000"/>
            </w:tcBorders>
            <w:vAlign w:val="center"/>
          </w:tcPr>
          <w:p w14:paraId="1E061642" w14:textId="7262EAA6" w:rsidR="00C1557A" w:rsidRPr="00616968" w:rsidRDefault="00C1557A" w:rsidP="00616968">
            <w:r w:rsidRPr="00616968">
              <w:t>19,9</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FFC19" w14:textId="0240F5FB" w:rsidR="00C1557A" w:rsidRPr="00616968" w:rsidRDefault="00C1557A" w:rsidP="00616968">
            <w:r w:rsidRPr="00616968">
              <w:t>3,0</w:t>
            </w:r>
          </w:p>
        </w:tc>
      </w:tr>
      <w:tr w:rsidR="007B6495" w:rsidRPr="00616968" w14:paraId="4BD22A66" w14:textId="77777777" w:rsidTr="006E389E">
        <w:tc>
          <w:tcPr>
            <w:tcW w:w="276" w:type="pct"/>
            <w:tcBorders>
              <w:top w:val="single" w:sz="4" w:space="0" w:color="000000"/>
              <w:left w:val="single" w:sz="4" w:space="0" w:color="000000"/>
              <w:bottom w:val="single" w:sz="4" w:space="0" w:color="000000"/>
            </w:tcBorders>
            <w:shd w:val="clear" w:color="auto" w:fill="auto"/>
          </w:tcPr>
          <w:p w14:paraId="12A20F91" w14:textId="77777777" w:rsidR="00C1557A" w:rsidRPr="00616968" w:rsidRDefault="00C1557A" w:rsidP="00616968">
            <w:pPr>
              <w:widowControl w:val="0"/>
              <w:suppressAutoHyphens/>
              <w:snapToGrid w:val="0"/>
              <w:rPr>
                <w:lang w:eastAsia="en-US"/>
              </w:rPr>
            </w:pPr>
            <w:r w:rsidRPr="00616968">
              <w:rPr>
                <w:lang w:eastAsia="en-US"/>
              </w:rPr>
              <w:t>14</w:t>
            </w:r>
          </w:p>
        </w:tc>
        <w:tc>
          <w:tcPr>
            <w:tcW w:w="866" w:type="pct"/>
            <w:tcBorders>
              <w:top w:val="single" w:sz="4" w:space="0" w:color="000000"/>
              <w:left w:val="single" w:sz="4" w:space="0" w:color="000000"/>
              <w:bottom w:val="single" w:sz="4" w:space="0" w:color="000000"/>
            </w:tcBorders>
            <w:shd w:val="clear" w:color="auto" w:fill="auto"/>
          </w:tcPr>
          <w:p w14:paraId="6E3BE472" w14:textId="1A4B2049" w:rsidR="00C1557A" w:rsidRPr="00616968" w:rsidRDefault="00C1557A" w:rsidP="00616968">
            <w:pPr>
              <w:widowControl w:val="0"/>
              <w:suppressAutoHyphens/>
              <w:rPr>
                <w:lang w:eastAsia="zh-CN"/>
              </w:rPr>
            </w:pPr>
            <w:r w:rsidRPr="00616968">
              <w:rPr>
                <w:lang w:eastAsia="zh-CN"/>
              </w:rPr>
              <w:t>дер. Шолтоло</w:t>
            </w:r>
          </w:p>
        </w:tc>
        <w:tc>
          <w:tcPr>
            <w:tcW w:w="1073" w:type="pct"/>
            <w:tcBorders>
              <w:top w:val="single" w:sz="4" w:space="0" w:color="000000"/>
              <w:left w:val="single" w:sz="4" w:space="0" w:color="000000"/>
              <w:bottom w:val="single" w:sz="4" w:space="0" w:color="000000"/>
              <w:right w:val="single" w:sz="4" w:space="0" w:color="000000"/>
            </w:tcBorders>
          </w:tcPr>
          <w:p w14:paraId="09069920" w14:textId="7864C2C3" w:rsidR="00C1557A" w:rsidRPr="00616968" w:rsidRDefault="00C1557A" w:rsidP="00616968">
            <w:pPr>
              <w:widowControl w:val="0"/>
              <w:suppressAutoHyphens/>
              <w:rPr>
                <w:lang w:eastAsia="en-US"/>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0AB7E127" w14:textId="7A31297C"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3D87A207" w14:textId="770F4A82" w:rsidR="00C1557A" w:rsidRPr="00616968" w:rsidRDefault="00C1557A" w:rsidP="00616968">
            <w:r w:rsidRPr="00616968">
              <w:t>8</w:t>
            </w:r>
          </w:p>
        </w:tc>
        <w:tc>
          <w:tcPr>
            <w:tcW w:w="573" w:type="pct"/>
            <w:tcBorders>
              <w:top w:val="single" w:sz="4" w:space="0" w:color="000000"/>
              <w:left w:val="single" w:sz="4" w:space="0" w:color="000000"/>
              <w:bottom w:val="single" w:sz="4" w:space="0" w:color="000000"/>
            </w:tcBorders>
            <w:vAlign w:val="center"/>
          </w:tcPr>
          <w:p w14:paraId="48F5E6F9" w14:textId="422E1DF3" w:rsidR="00C1557A" w:rsidRPr="00616968" w:rsidRDefault="00C1557A" w:rsidP="00616968">
            <w:r w:rsidRPr="00616968">
              <w:t>12,3</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5FA88F" w14:textId="71BDDD48" w:rsidR="00C1557A" w:rsidRPr="00616968" w:rsidRDefault="00C1557A" w:rsidP="00616968">
            <w:r w:rsidRPr="00616968">
              <w:t>1,8</w:t>
            </w:r>
          </w:p>
        </w:tc>
      </w:tr>
      <w:tr w:rsidR="007B6495" w:rsidRPr="00616968" w14:paraId="6841FE58" w14:textId="77777777" w:rsidTr="006E389E">
        <w:tc>
          <w:tcPr>
            <w:tcW w:w="276" w:type="pct"/>
            <w:tcBorders>
              <w:top w:val="single" w:sz="4" w:space="0" w:color="000000"/>
              <w:left w:val="single" w:sz="4" w:space="0" w:color="000000"/>
              <w:bottom w:val="single" w:sz="4" w:space="0" w:color="000000"/>
            </w:tcBorders>
            <w:shd w:val="clear" w:color="auto" w:fill="auto"/>
          </w:tcPr>
          <w:p w14:paraId="58B16A96" w14:textId="77777777" w:rsidR="00C1557A" w:rsidRPr="00616968" w:rsidRDefault="00C1557A" w:rsidP="00616968">
            <w:pPr>
              <w:widowControl w:val="0"/>
              <w:suppressAutoHyphens/>
              <w:snapToGrid w:val="0"/>
              <w:rPr>
                <w:lang w:eastAsia="en-US"/>
              </w:rPr>
            </w:pPr>
            <w:r w:rsidRPr="00616968">
              <w:rPr>
                <w:lang w:eastAsia="en-US"/>
              </w:rPr>
              <w:t>15</w:t>
            </w:r>
          </w:p>
        </w:tc>
        <w:tc>
          <w:tcPr>
            <w:tcW w:w="866" w:type="pct"/>
            <w:tcBorders>
              <w:top w:val="single" w:sz="4" w:space="0" w:color="000000"/>
              <w:left w:val="single" w:sz="4" w:space="0" w:color="000000"/>
              <w:bottom w:val="single" w:sz="4" w:space="0" w:color="000000"/>
            </w:tcBorders>
            <w:shd w:val="clear" w:color="auto" w:fill="auto"/>
          </w:tcPr>
          <w:p w14:paraId="2952ED09" w14:textId="725D8ADF" w:rsidR="00C1557A" w:rsidRPr="00616968" w:rsidRDefault="00C1557A" w:rsidP="00616968">
            <w:pPr>
              <w:widowControl w:val="0"/>
              <w:suppressAutoHyphens/>
              <w:rPr>
                <w:lang w:eastAsia="zh-CN"/>
              </w:rPr>
            </w:pPr>
            <w:r w:rsidRPr="00616968">
              <w:rPr>
                <w:lang w:eastAsia="zh-CN"/>
              </w:rPr>
              <w:t>дер. Шурягские Караулки</w:t>
            </w:r>
          </w:p>
        </w:tc>
        <w:tc>
          <w:tcPr>
            <w:tcW w:w="1073" w:type="pct"/>
            <w:tcBorders>
              <w:top w:val="single" w:sz="4" w:space="0" w:color="000000"/>
              <w:left w:val="single" w:sz="4" w:space="0" w:color="000000"/>
              <w:bottom w:val="single" w:sz="4" w:space="0" w:color="000000"/>
              <w:right w:val="single" w:sz="4" w:space="0" w:color="000000"/>
            </w:tcBorders>
          </w:tcPr>
          <w:p w14:paraId="238EB075" w14:textId="4C90AF5F"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6D5C455D" w14:textId="4CD54D5D"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679FC0B2" w14:textId="56BA5065" w:rsidR="00C1557A" w:rsidRPr="00616968" w:rsidRDefault="00C1557A" w:rsidP="00616968">
            <w:r w:rsidRPr="00616968">
              <w:t>1</w:t>
            </w:r>
          </w:p>
        </w:tc>
        <w:tc>
          <w:tcPr>
            <w:tcW w:w="573" w:type="pct"/>
            <w:tcBorders>
              <w:top w:val="single" w:sz="4" w:space="0" w:color="000000"/>
              <w:left w:val="single" w:sz="4" w:space="0" w:color="000000"/>
              <w:bottom w:val="single" w:sz="4" w:space="0" w:color="000000"/>
            </w:tcBorders>
            <w:vAlign w:val="center"/>
          </w:tcPr>
          <w:p w14:paraId="5F444C8F" w14:textId="70F86FFB" w:rsidR="00C1557A" w:rsidRPr="00616968" w:rsidRDefault="00C1557A" w:rsidP="00616968">
            <w:r w:rsidRPr="00616968">
              <w:t>1,5</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065E5" w14:textId="6C5088FC" w:rsidR="00C1557A" w:rsidRPr="00616968" w:rsidRDefault="00C1557A" w:rsidP="00616968">
            <w:r w:rsidRPr="00616968">
              <w:t>0,2</w:t>
            </w:r>
          </w:p>
        </w:tc>
      </w:tr>
      <w:tr w:rsidR="007B6495" w:rsidRPr="00616968" w14:paraId="4EAA2133" w14:textId="77777777" w:rsidTr="006E389E">
        <w:tc>
          <w:tcPr>
            <w:tcW w:w="276" w:type="pct"/>
            <w:tcBorders>
              <w:top w:val="single" w:sz="4" w:space="0" w:color="000000"/>
              <w:left w:val="single" w:sz="4" w:space="0" w:color="000000"/>
              <w:bottom w:val="single" w:sz="4" w:space="0" w:color="000000"/>
            </w:tcBorders>
            <w:shd w:val="clear" w:color="auto" w:fill="auto"/>
          </w:tcPr>
          <w:p w14:paraId="46C7756C" w14:textId="77777777" w:rsidR="00C1557A" w:rsidRPr="00616968" w:rsidRDefault="00C1557A" w:rsidP="00616968">
            <w:pPr>
              <w:widowControl w:val="0"/>
              <w:suppressAutoHyphens/>
              <w:snapToGrid w:val="0"/>
              <w:rPr>
                <w:lang w:eastAsia="en-US"/>
              </w:rPr>
            </w:pPr>
            <w:r w:rsidRPr="00616968">
              <w:rPr>
                <w:lang w:eastAsia="en-US"/>
              </w:rPr>
              <w:t>16</w:t>
            </w:r>
          </w:p>
        </w:tc>
        <w:tc>
          <w:tcPr>
            <w:tcW w:w="866" w:type="pct"/>
            <w:tcBorders>
              <w:top w:val="single" w:sz="4" w:space="0" w:color="000000"/>
              <w:left w:val="single" w:sz="4" w:space="0" w:color="000000"/>
              <w:bottom w:val="single" w:sz="4" w:space="0" w:color="000000"/>
            </w:tcBorders>
            <w:shd w:val="clear" w:color="auto" w:fill="auto"/>
          </w:tcPr>
          <w:p w14:paraId="6CF088F2" w14:textId="27EC887F" w:rsidR="00C1557A" w:rsidRPr="00616968" w:rsidRDefault="00C1557A" w:rsidP="00616968">
            <w:pPr>
              <w:widowControl w:val="0"/>
              <w:suppressAutoHyphens/>
              <w:rPr>
                <w:lang w:eastAsia="zh-CN"/>
              </w:rPr>
            </w:pPr>
            <w:r w:rsidRPr="00616968">
              <w:rPr>
                <w:lang w:eastAsia="zh-CN"/>
              </w:rPr>
              <w:t>дер. Юги</w:t>
            </w:r>
          </w:p>
        </w:tc>
        <w:tc>
          <w:tcPr>
            <w:tcW w:w="1073" w:type="pct"/>
            <w:tcBorders>
              <w:top w:val="single" w:sz="4" w:space="0" w:color="000000"/>
              <w:left w:val="single" w:sz="4" w:space="0" w:color="000000"/>
              <w:bottom w:val="single" w:sz="4" w:space="0" w:color="000000"/>
              <w:right w:val="single" w:sz="4" w:space="0" w:color="000000"/>
            </w:tcBorders>
          </w:tcPr>
          <w:p w14:paraId="09013EA8" w14:textId="6565A52A"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62C2AE83" w14:textId="1E386364"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62F1F2CC" w14:textId="7B1B6E7E" w:rsidR="00C1557A" w:rsidRPr="00616968" w:rsidRDefault="00C1557A" w:rsidP="00616968">
            <w:r w:rsidRPr="00616968">
              <w:t>4</w:t>
            </w:r>
          </w:p>
        </w:tc>
        <w:tc>
          <w:tcPr>
            <w:tcW w:w="573" w:type="pct"/>
            <w:tcBorders>
              <w:top w:val="single" w:sz="4" w:space="0" w:color="000000"/>
              <w:left w:val="single" w:sz="4" w:space="0" w:color="000000"/>
              <w:bottom w:val="single" w:sz="4" w:space="0" w:color="000000"/>
            </w:tcBorders>
            <w:vAlign w:val="center"/>
          </w:tcPr>
          <w:p w14:paraId="7E8D7862" w14:textId="2D36F4C5" w:rsidR="00C1557A" w:rsidRPr="00616968" w:rsidRDefault="00C1557A" w:rsidP="00616968">
            <w:r w:rsidRPr="00616968">
              <w:t>6,1</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C7890" w14:textId="61E19E95" w:rsidR="00C1557A" w:rsidRPr="00616968" w:rsidRDefault="00C1557A" w:rsidP="00616968">
            <w:r w:rsidRPr="00616968">
              <w:t>0,9</w:t>
            </w:r>
          </w:p>
        </w:tc>
      </w:tr>
      <w:tr w:rsidR="007B6495" w:rsidRPr="00616968" w14:paraId="01F18FCA" w14:textId="77777777" w:rsidTr="006E389E">
        <w:trPr>
          <w:trHeight w:val="56"/>
        </w:trPr>
        <w:tc>
          <w:tcPr>
            <w:tcW w:w="276" w:type="pct"/>
            <w:vMerge w:val="restart"/>
            <w:tcBorders>
              <w:top w:val="single" w:sz="4" w:space="0" w:color="000000"/>
              <w:left w:val="single" w:sz="4" w:space="0" w:color="000000"/>
            </w:tcBorders>
            <w:shd w:val="clear" w:color="auto" w:fill="auto"/>
          </w:tcPr>
          <w:p w14:paraId="6FC88927" w14:textId="77777777" w:rsidR="00C1557A" w:rsidRPr="00616968" w:rsidRDefault="00C1557A" w:rsidP="00616968">
            <w:pPr>
              <w:widowControl w:val="0"/>
              <w:suppressAutoHyphens/>
              <w:snapToGrid w:val="0"/>
              <w:rPr>
                <w:lang w:eastAsia="en-US"/>
              </w:rPr>
            </w:pPr>
            <w:r w:rsidRPr="00616968">
              <w:rPr>
                <w:lang w:eastAsia="en-US"/>
              </w:rPr>
              <w:t>17</w:t>
            </w:r>
          </w:p>
        </w:tc>
        <w:tc>
          <w:tcPr>
            <w:tcW w:w="866" w:type="pct"/>
            <w:vMerge w:val="restart"/>
            <w:tcBorders>
              <w:top w:val="single" w:sz="4" w:space="0" w:color="000000"/>
              <w:left w:val="single" w:sz="4" w:space="0" w:color="000000"/>
            </w:tcBorders>
            <w:shd w:val="clear" w:color="auto" w:fill="auto"/>
          </w:tcPr>
          <w:p w14:paraId="7B427F05" w14:textId="00B5FEBF" w:rsidR="00C1557A" w:rsidRPr="00616968" w:rsidRDefault="00C1557A" w:rsidP="00616968">
            <w:pPr>
              <w:widowControl w:val="0"/>
              <w:suppressAutoHyphens/>
              <w:rPr>
                <w:lang w:eastAsia="zh-CN"/>
              </w:rPr>
            </w:pPr>
            <w:r w:rsidRPr="00616968">
              <w:rPr>
                <w:lang w:eastAsia="zh-CN"/>
              </w:rPr>
              <w:t>п. при ж/д ст. Юги</w:t>
            </w:r>
          </w:p>
        </w:tc>
        <w:tc>
          <w:tcPr>
            <w:tcW w:w="1073" w:type="pct"/>
            <w:tcBorders>
              <w:top w:val="single" w:sz="4" w:space="0" w:color="000000"/>
              <w:left w:val="single" w:sz="4" w:space="0" w:color="000000"/>
              <w:bottom w:val="single" w:sz="4" w:space="0" w:color="000000"/>
              <w:right w:val="single" w:sz="4" w:space="0" w:color="000000"/>
            </w:tcBorders>
          </w:tcPr>
          <w:p w14:paraId="549D8983" w14:textId="077E1773" w:rsidR="00C1557A" w:rsidRPr="00616968" w:rsidRDefault="00C1557A" w:rsidP="00616968">
            <w:pPr>
              <w:widowControl w:val="0"/>
              <w:suppressAutoHyphens/>
              <w:rPr>
                <w:lang w:eastAsia="zh-CN"/>
              </w:rPr>
            </w:pPr>
            <w:r w:rsidRPr="00616968">
              <w:t>Индивидуальные жилые дома</w:t>
            </w:r>
          </w:p>
        </w:tc>
        <w:tc>
          <w:tcPr>
            <w:tcW w:w="929" w:type="pct"/>
            <w:tcBorders>
              <w:top w:val="single" w:sz="4" w:space="0" w:color="000000"/>
              <w:left w:val="single" w:sz="4" w:space="0" w:color="000000"/>
              <w:bottom w:val="single" w:sz="4" w:space="0" w:color="000000"/>
            </w:tcBorders>
            <w:shd w:val="clear" w:color="auto" w:fill="auto"/>
          </w:tcPr>
          <w:p w14:paraId="410FEBB6" w14:textId="78945AAE" w:rsidR="00C1557A" w:rsidRPr="00616968" w:rsidRDefault="00C1557A" w:rsidP="00616968">
            <w:pPr>
              <w:widowControl w:val="0"/>
              <w:suppressAutoHyphens/>
              <w:rPr>
                <w:lang w:eastAsia="zh-CN"/>
              </w:rPr>
            </w:pPr>
            <w:r w:rsidRPr="00616968">
              <w:t>человек</w:t>
            </w:r>
          </w:p>
        </w:tc>
        <w:tc>
          <w:tcPr>
            <w:tcW w:w="715" w:type="pct"/>
            <w:tcBorders>
              <w:top w:val="single" w:sz="4" w:space="0" w:color="000000"/>
              <w:left w:val="single" w:sz="4" w:space="0" w:color="000000"/>
              <w:bottom w:val="single" w:sz="4" w:space="0" w:color="000000"/>
            </w:tcBorders>
            <w:shd w:val="clear" w:color="auto" w:fill="auto"/>
            <w:vAlign w:val="center"/>
          </w:tcPr>
          <w:p w14:paraId="178E57FD" w14:textId="7DFF3C6D" w:rsidR="00C1557A" w:rsidRPr="00616968" w:rsidRDefault="00C1557A" w:rsidP="00616968">
            <w:r w:rsidRPr="00616968">
              <w:t>4</w:t>
            </w:r>
          </w:p>
        </w:tc>
        <w:tc>
          <w:tcPr>
            <w:tcW w:w="573" w:type="pct"/>
            <w:tcBorders>
              <w:top w:val="single" w:sz="4" w:space="0" w:color="000000"/>
              <w:left w:val="single" w:sz="4" w:space="0" w:color="000000"/>
              <w:bottom w:val="single" w:sz="4" w:space="0" w:color="000000"/>
            </w:tcBorders>
            <w:vAlign w:val="center"/>
          </w:tcPr>
          <w:p w14:paraId="637882B1" w14:textId="6E8E3987" w:rsidR="00C1557A" w:rsidRPr="00616968" w:rsidRDefault="00C1557A" w:rsidP="00616968">
            <w:r w:rsidRPr="00616968">
              <w:t>6,1</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D2541C" w14:textId="36C7B3F2" w:rsidR="00C1557A" w:rsidRPr="00616968" w:rsidRDefault="00C1557A" w:rsidP="00616968">
            <w:r w:rsidRPr="00616968">
              <w:t>0,9</w:t>
            </w:r>
          </w:p>
        </w:tc>
      </w:tr>
      <w:tr w:rsidR="007B6495" w:rsidRPr="00616968" w14:paraId="23BD204F" w14:textId="77777777" w:rsidTr="006E389E">
        <w:trPr>
          <w:trHeight w:val="56"/>
        </w:trPr>
        <w:tc>
          <w:tcPr>
            <w:tcW w:w="276" w:type="pct"/>
            <w:vMerge/>
            <w:tcBorders>
              <w:left w:val="single" w:sz="4" w:space="0" w:color="000000"/>
              <w:bottom w:val="single" w:sz="4" w:space="0" w:color="000000"/>
            </w:tcBorders>
            <w:shd w:val="clear" w:color="auto" w:fill="auto"/>
          </w:tcPr>
          <w:p w14:paraId="25951E1C" w14:textId="77777777" w:rsidR="00C1557A" w:rsidRPr="00616968" w:rsidRDefault="00C1557A" w:rsidP="00616968">
            <w:pPr>
              <w:widowControl w:val="0"/>
              <w:suppressAutoHyphens/>
              <w:snapToGrid w:val="0"/>
              <w:jc w:val="center"/>
              <w:rPr>
                <w:lang w:eastAsia="en-US"/>
              </w:rPr>
            </w:pPr>
          </w:p>
        </w:tc>
        <w:tc>
          <w:tcPr>
            <w:tcW w:w="866" w:type="pct"/>
            <w:vMerge/>
            <w:tcBorders>
              <w:left w:val="single" w:sz="4" w:space="0" w:color="000000"/>
              <w:bottom w:val="single" w:sz="4" w:space="0" w:color="000000"/>
            </w:tcBorders>
            <w:shd w:val="clear" w:color="auto" w:fill="auto"/>
          </w:tcPr>
          <w:p w14:paraId="64B0D5C3" w14:textId="77777777" w:rsidR="00C1557A" w:rsidRPr="00616968" w:rsidRDefault="00C1557A" w:rsidP="00616968">
            <w:pPr>
              <w:widowControl w:val="0"/>
              <w:suppressAutoHyphens/>
              <w:rPr>
                <w:lang w:eastAsia="zh-CN"/>
              </w:rPr>
            </w:pPr>
          </w:p>
        </w:tc>
        <w:tc>
          <w:tcPr>
            <w:tcW w:w="1073" w:type="pct"/>
            <w:tcBorders>
              <w:top w:val="single" w:sz="4" w:space="0" w:color="000000"/>
              <w:left w:val="single" w:sz="4" w:space="0" w:color="000000"/>
              <w:bottom w:val="single" w:sz="4" w:space="0" w:color="000000"/>
              <w:right w:val="single" w:sz="4" w:space="0" w:color="000000"/>
            </w:tcBorders>
          </w:tcPr>
          <w:p w14:paraId="6F057F84" w14:textId="1ADFD5BE" w:rsidR="00C1557A" w:rsidRPr="00616968" w:rsidRDefault="00C1557A" w:rsidP="00616968">
            <w:pPr>
              <w:widowControl w:val="0"/>
              <w:suppressAutoHyphens/>
              <w:rPr>
                <w:lang w:eastAsia="zh-CN"/>
              </w:rPr>
            </w:pPr>
            <w:r w:rsidRPr="00616968">
              <w:t>Многоквартирные жилые дома</w:t>
            </w:r>
          </w:p>
        </w:tc>
        <w:tc>
          <w:tcPr>
            <w:tcW w:w="929" w:type="pct"/>
            <w:tcBorders>
              <w:top w:val="single" w:sz="4" w:space="0" w:color="000000"/>
              <w:left w:val="single" w:sz="4" w:space="0" w:color="000000"/>
              <w:bottom w:val="single" w:sz="4" w:space="0" w:color="000000"/>
            </w:tcBorders>
            <w:shd w:val="clear" w:color="auto" w:fill="auto"/>
          </w:tcPr>
          <w:p w14:paraId="40F9D773" w14:textId="55002938" w:rsidR="00C1557A" w:rsidRPr="00616968" w:rsidRDefault="00C1557A" w:rsidP="00616968">
            <w:pPr>
              <w:widowControl w:val="0"/>
              <w:suppressAutoHyphens/>
              <w:rPr>
                <w:lang w:eastAsia="zh-CN"/>
              </w:rPr>
            </w:pPr>
            <w:r w:rsidRPr="00616968">
              <w:t>м</w:t>
            </w:r>
            <w:r w:rsidRPr="00616968">
              <w:rPr>
                <w:vertAlign w:val="superscript"/>
              </w:rPr>
              <w:t>2</w:t>
            </w:r>
            <w:r w:rsidRPr="00616968">
              <w:t xml:space="preserve"> общей площади жилого помещения</w:t>
            </w:r>
          </w:p>
        </w:tc>
        <w:tc>
          <w:tcPr>
            <w:tcW w:w="715" w:type="pct"/>
            <w:tcBorders>
              <w:top w:val="single" w:sz="4" w:space="0" w:color="000000"/>
              <w:left w:val="single" w:sz="4" w:space="0" w:color="000000"/>
              <w:bottom w:val="single" w:sz="4" w:space="0" w:color="000000"/>
            </w:tcBorders>
            <w:shd w:val="clear" w:color="auto" w:fill="auto"/>
            <w:vAlign w:val="center"/>
          </w:tcPr>
          <w:p w14:paraId="4BCB3137" w14:textId="45057480" w:rsidR="00C1557A" w:rsidRPr="00616968" w:rsidRDefault="00C1557A" w:rsidP="00616968">
            <w:r w:rsidRPr="00616968">
              <w:t>1242</w:t>
            </w:r>
          </w:p>
        </w:tc>
        <w:tc>
          <w:tcPr>
            <w:tcW w:w="573" w:type="pct"/>
            <w:tcBorders>
              <w:top w:val="single" w:sz="4" w:space="0" w:color="000000"/>
              <w:left w:val="single" w:sz="4" w:space="0" w:color="000000"/>
              <w:bottom w:val="single" w:sz="4" w:space="0" w:color="000000"/>
            </w:tcBorders>
            <w:vAlign w:val="center"/>
          </w:tcPr>
          <w:p w14:paraId="4D2BEE09" w14:textId="7C40271C" w:rsidR="00C1557A" w:rsidRPr="00616968" w:rsidRDefault="00C1557A" w:rsidP="00616968">
            <w:r w:rsidRPr="00616968">
              <w:t>101,6</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7AE0E" w14:textId="7F6C1A96" w:rsidR="00C1557A" w:rsidRPr="00616968" w:rsidRDefault="00C1557A" w:rsidP="00616968">
            <w:r w:rsidRPr="00616968">
              <w:t>15,2</w:t>
            </w:r>
          </w:p>
        </w:tc>
      </w:tr>
      <w:tr w:rsidR="00C1557A" w:rsidRPr="00616968" w14:paraId="1C652A2B" w14:textId="77777777" w:rsidTr="00A02CBB">
        <w:tc>
          <w:tcPr>
            <w:tcW w:w="3859" w:type="pct"/>
            <w:gridSpan w:val="5"/>
            <w:tcBorders>
              <w:top w:val="single" w:sz="4" w:space="0" w:color="000000"/>
              <w:left w:val="single" w:sz="4" w:space="0" w:color="000000"/>
              <w:bottom w:val="single" w:sz="4" w:space="0" w:color="000000"/>
            </w:tcBorders>
            <w:shd w:val="clear" w:color="auto" w:fill="auto"/>
          </w:tcPr>
          <w:p w14:paraId="1A08AF80" w14:textId="6EA9B677" w:rsidR="00C1557A" w:rsidRPr="00616968" w:rsidRDefault="00C1557A" w:rsidP="00616968">
            <w:pPr>
              <w:jc w:val="right"/>
            </w:pPr>
            <w:r w:rsidRPr="00616968">
              <w:rPr>
                <w:lang w:eastAsia="uk-UA"/>
              </w:rPr>
              <w:t>Всего</w:t>
            </w:r>
            <w:r w:rsidRPr="00616968">
              <w:rPr>
                <w:lang w:eastAsia="en-US"/>
              </w:rPr>
              <w:t xml:space="preserve"> </w:t>
            </w:r>
          </w:p>
        </w:tc>
        <w:tc>
          <w:tcPr>
            <w:tcW w:w="573" w:type="pct"/>
            <w:tcBorders>
              <w:top w:val="single" w:sz="4" w:space="0" w:color="000000"/>
              <w:left w:val="single" w:sz="4" w:space="0" w:color="000000"/>
              <w:bottom w:val="single" w:sz="4" w:space="0" w:color="000000"/>
            </w:tcBorders>
            <w:vAlign w:val="center"/>
          </w:tcPr>
          <w:p w14:paraId="634EA52F" w14:textId="1FE3213B" w:rsidR="00C1557A" w:rsidRPr="00616968" w:rsidRDefault="00C1557A" w:rsidP="00616968">
            <w:r w:rsidRPr="00616968">
              <w:t>2075,6</w:t>
            </w:r>
          </w:p>
        </w:tc>
        <w:tc>
          <w:tcPr>
            <w:tcW w:w="5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17653" w14:textId="53BF8D2C" w:rsidR="00C1557A" w:rsidRPr="00616968" w:rsidRDefault="00C1557A" w:rsidP="00616968">
            <w:r w:rsidRPr="00616968">
              <w:t>311,3</w:t>
            </w:r>
          </w:p>
        </w:tc>
      </w:tr>
    </w:tbl>
    <w:p w14:paraId="700F6931" w14:textId="77777777" w:rsidR="00B771C2" w:rsidRPr="00616968" w:rsidRDefault="00B771C2" w:rsidP="00616968">
      <w:pPr>
        <w:suppressAutoHyphens/>
        <w:ind w:firstLine="709"/>
        <w:jc w:val="both"/>
        <w:rPr>
          <w:b/>
          <w:i/>
          <w:sz w:val="28"/>
          <w:lang w:eastAsia="zh-CN"/>
        </w:rPr>
      </w:pPr>
      <w:bookmarkStart w:id="227" w:name="_Hlk493852404"/>
      <w:bookmarkEnd w:id="227"/>
    </w:p>
    <w:p w14:paraId="1A437823" w14:textId="06FB82DE" w:rsidR="00F66D53" w:rsidRPr="00616968" w:rsidRDefault="00F66D53" w:rsidP="00616968">
      <w:pPr>
        <w:suppressAutoHyphens/>
        <w:ind w:firstLine="709"/>
        <w:jc w:val="both"/>
        <w:rPr>
          <w:sz w:val="28"/>
          <w:lang w:eastAsia="zh-CN"/>
        </w:rPr>
      </w:pPr>
      <w:r w:rsidRPr="00616968">
        <w:rPr>
          <w:b/>
          <w:i/>
          <w:sz w:val="28"/>
          <w:lang w:eastAsia="zh-CN"/>
        </w:rPr>
        <w:t>Производственные отходы</w:t>
      </w:r>
    </w:p>
    <w:p w14:paraId="29648998" w14:textId="542630CF" w:rsidR="00CC2E5B" w:rsidRPr="00616968" w:rsidRDefault="00F66D53" w:rsidP="00616968">
      <w:pPr>
        <w:suppressAutoHyphens/>
        <w:ind w:firstLine="709"/>
        <w:jc w:val="both"/>
        <w:rPr>
          <w:sz w:val="28"/>
          <w:lang w:eastAsia="zh-CN"/>
        </w:rPr>
      </w:pPr>
      <w:r w:rsidRPr="00616968">
        <w:rPr>
          <w:sz w:val="28"/>
          <w:lang w:eastAsia="zh-CN"/>
        </w:rPr>
        <w:t>Утилизация отходов сельскохозяйственного и промышленного производства осуществляется юридическими лицами самостоятельно или по договору с лицензированной организацией</w:t>
      </w:r>
      <w:r w:rsidR="00C1557A" w:rsidRPr="00616968">
        <w:rPr>
          <w:sz w:val="28"/>
          <w:lang w:eastAsia="zh-CN"/>
        </w:rPr>
        <w:t xml:space="preserve"> (ООО «Жилищник»)</w:t>
      </w:r>
    </w:p>
    <w:p w14:paraId="10FF4C83" w14:textId="5B65484B" w:rsidR="00F66D53" w:rsidRPr="00616968" w:rsidRDefault="00F66D53" w:rsidP="00616968">
      <w:pPr>
        <w:suppressAutoHyphens/>
        <w:ind w:firstLine="709"/>
        <w:jc w:val="both"/>
        <w:rPr>
          <w:sz w:val="28"/>
          <w:lang w:eastAsia="zh-CN"/>
        </w:rPr>
      </w:pPr>
      <w:r w:rsidRPr="00616968">
        <w:rPr>
          <w:b/>
          <w:i/>
          <w:sz w:val="28"/>
          <w:lang w:eastAsia="zh-CN"/>
        </w:rPr>
        <w:t>Строительные отходы</w:t>
      </w:r>
    </w:p>
    <w:p w14:paraId="2D26EB39" w14:textId="0E4E7D69" w:rsidR="00F64537" w:rsidRPr="00616968" w:rsidRDefault="00F66D53" w:rsidP="00616968">
      <w:pPr>
        <w:suppressAutoHyphens/>
        <w:ind w:firstLine="709"/>
        <w:jc w:val="both"/>
        <w:rPr>
          <w:sz w:val="28"/>
          <w:lang w:eastAsia="zh-CN"/>
        </w:rPr>
      </w:pPr>
      <w:r w:rsidRPr="00616968">
        <w:rPr>
          <w:sz w:val="28"/>
          <w:lang w:eastAsia="zh-CN"/>
        </w:rPr>
        <w:t>Строительные отходы на территории поселения утилизируются за счет физического или юридического лица обслуживающей поселение организацией по звонку</w:t>
      </w:r>
      <w:r w:rsidR="00C1557A" w:rsidRPr="00616968">
        <w:rPr>
          <w:sz w:val="28"/>
          <w:lang w:eastAsia="zh-CN"/>
        </w:rPr>
        <w:t xml:space="preserve"> (ООО «Жилищник»)</w:t>
      </w:r>
    </w:p>
    <w:p w14:paraId="491AB4EF" w14:textId="497A430C" w:rsidR="00F66D53" w:rsidRPr="00616968" w:rsidRDefault="00F66D53" w:rsidP="00616968">
      <w:pPr>
        <w:suppressAutoHyphens/>
        <w:ind w:firstLine="709"/>
        <w:jc w:val="both"/>
        <w:rPr>
          <w:sz w:val="28"/>
          <w:lang w:eastAsia="zh-CN"/>
        </w:rPr>
      </w:pPr>
      <w:r w:rsidRPr="00616968">
        <w:rPr>
          <w:b/>
          <w:i/>
          <w:sz w:val="28"/>
          <w:lang w:eastAsia="zh-CN"/>
        </w:rPr>
        <w:t>Медицинские отходы</w:t>
      </w:r>
    </w:p>
    <w:p w14:paraId="209C1CC1" w14:textId="77777777" w:rsidR="00CC2E5B" w:rsidRPr="00616968" w:rsidRDefault="00F66D53" w:rsidP="00616968">
      <w:pPr>
        <w:suppressAutoHyphens/>
        <w:ind w:firstLine="709"/>
        <w:jc w:val="both"/>
        <w:rPr>
          <w:sz w:val="28"/>
          <w:lang w:eastAsia="zh-CN"/>
        </w:rPr>
      </w:pPr>
      <w:r w:rsidRPr="00616968">
        <w:rPr>
          <w:sz w:val="28"/>
          <w:lang w:eastAsia="zh-CN"/>
        </w:rPr>
        <w:t>Медицинские отходы от действующего ФАП утилизируются медицинским учреждением самостоятельно на лицензированные предприятия по обезвреживанию медицинских отходов Волховского муниципального района.</w:t>
      </w:r>
    </w:p>
    <w:p w14:paraId="2007C91E" w14:textId="04092D5B" w:rsidR="00F66D53" w:rsidRPr="00616968" w:rsidRDefault="00F66D53" w:rsidP="00616968">
      <w:pPr>
        <w:suppressAutoHyphens/>
        <w:ind w:firstLine="709"/>
        <w:jc w:val="both"/>
        <w:rPr>
          <w:sz w:val="28"/>
          <w:lang w:eastAsia="zh-CN"/>
        </w:rPr>
      </w:pPr>
      <w:r w:rsidRPr="00616968">
        <w:rPr>
          <w:b/>
          <w:i/>
          <w:sz w:val="28"/>
          <w:lang w:eastAsia="zh-CN"/>
        </w:rPr>
        <w:t>Биологические отходы</w:t>
      </w:r>
    </w:p>
    <w:p w14:paraId="65BB55CB" w14:textId="4B862AF3" w:rsidR="00CC2E5B" w:rsidRPr="00616968" w:rsidRDefault="00F66D53" w:rsidP="00616968">
      <w:pPr>
        <w:suppressAutoHyphens/>
        <w:ind w:firstLine="709"/>
        <w:jc w:val="both"/>
        <w:rPr>
          <w:sz w:val="28"/>
          <w:lang w:eastAsia="zh-CN"/>
        </w:rPr>
      </w:pPr>
      <w:r w:rsidRPr="00616968">
        <w:rPr>
          <w:sz w:val="28"/>
          <w:lang w:eastAsia="zh-CN"/>
        </w:rPr>
        <w:t>Объектов размещения биологических отходов на территории поселения не имеется.</w:t>
      </w:r>
    </w:p>
    <w:p w14:paraId="752A7C00" w14:textId="79E3F007" w:rsidR="00626A78" w:rsidRPr="00616968" w:rsidRDefault="00626A78" w:rsidP="00616968">
      <w:pPr>
        <w:suppressAutoHyphens/>
        <w:ind w:firstLine="709"/>
        <w:jc w:val="both"/>
        <w:rPr>
          <w:sz w:val="28"/>
          <w:lang w:eastAsia="zh-CN"/>
        </w:rPr>
      </w:pPr>
    </w:p>
    <w:p w14:paraId="387C2944" w14:textId="77777777" w:rsidR="00626A78" w:rsidRPr="00616968" w:rsidRDefault="00626A78" w:rsidP="00616968">
      <w:pPr>
        <w:suppressAutoHyphens/>
        <w:ind w:firstLine="709"/>
        <w:jc w:val="both"/>
        <w:rPr>
          <w:sz w:val="28"/>
          <w:lang w:eastAsia="zh-CN"/>
        </w:rPr>
      </w:pPr>
    </w:p>
    <w:p w14:paraId="5ED73B0A" w14:textId="4D723DD1" w:rsidR="00F66D53" w:rsidRPr="00616968" w:rsidRDefault="00F66D53" w:rsidP="00616968">
      <w:pPr>
        <w:suppressAutoHyphens/>
        <w:ind w:firstLine="709"/>
        <w:jc w:val="both"/>
        <w:rPr>
          <w:sz w:val="28"/>
          <w:lang w:eastAsia="zh-CN"/>
        </w:rPr>
      </w:pPr>
      <w:r w:rsidRPr="00616968">
        <w:rPr>
          <w:b/>
          <w:i/>
          <w:sz w:val="28"/>
          <w:lang w:eastAsia="zh-CN"/>
        </w:rPr>
        <w:lastRenderedPageBreak/>
        <w:t>Опасные отходы</w:t>
      </w:r>
    </w:p>
    <w:p w14:paraId="0200D6DD" w14:textId="77777777" w:rsidR="00F66D53" w:rsidRPr="00616968" w:rsidRDefault="00F66D53" w:rsidP="00616968">
      <w:pPr>
        <w:suppressAutoHyphens/>
        <w:ind w:firstLine="709"/>
        <w:jc w:val="both"/>
        <w:rPr>
          <w:sz w:val="28"/>
          <w:lang w:eastAsia="zh-CN"/>
        </w:rPr>
      </w:pPr>
      <w:r w:rsidRPr="00616968">
        <w:rPr>
          <w:sz w:val="28"/>
          <w:lang w:eastAsia="zh-CN"/>
        </w:rPr>
        <w:t>Опасные отходы на территории Потанинского сельского поселения следующие:</w:t>
      </w:r>
    </w:p>
    <w:p w14:paraId="753F82CC" w14:textId="77777777" w:rsidR="00F66D53" w:rsidRPr="00616968" w:rsidRDefault="00F66D53"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ртутьсодержащие. Сбор использованных люминесцентных ламп, ртутьсодержащих приборов и других опасных отходов, образующихся в общественных зданиях, а также энергосберегающих ламп от населения, должен осуществляться в специальную тару с последующей передачей специализированному предприятию для обезвреживания;</w:t>
      </w:r>
    </w:p>
    <w:p w14:paraId="2089B3E4" w14:textId="3970990B" w:rsidR="00F66D53" w:rsidRPr="00616968" w:rsidRDefault="00F66D53"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шины, покрышки. К способам переработки изношенных автопокрышек относятся: восстановительный ремонт, использование целых шин, сжигание, пиролиз, переработка в крошку. </w:t>
      </w:r>
      <w:r w:rsidR="004F36C2" w:rsidRPr="00616968">
        <w:rPr>
          <w:sz w:val="28"/>
          <w:lang w:eastAsia="zh-CN"/>
        </w:rPr>
        <w:t>Шины</w:t>
      </w:r>
      <w:r w:rsidRPr="00616968">
        <w:rPr>
          <w:sz w:val="28"/>
          <w:lang w:eastAsia="zh-CN"/>
        </w:rPr>
        <w:t xml:space="preserve"> на станции технического обслуживания на территории поселения собираются совместно с ТКО от населения.</w:t>
      </w:r>
    </w:p>
    <w:p w14:paraId="5DC6EBE5" w14:textId="77777777" w:rsidR="00F66D53" w:rsidRPr="00616968" w:rsidRDefault="00F66D53" w:rsidP="00616968">
      <w:pPr>
        <w:suppressAutoHyphens/>
        <w:ind w:firstLine="709"/>
        <w:jc w:val="both"/>
        <w:rPr>
          <w:sz w:val="28"/>
          <w:lang w:eastAsia="zh-CN"/>
        </w:rPr>
      </w:pPr>
      <w:r w:rsidRPr="00616968">
        <w:rPr>
          <w:sz w:val="28"/>
          <w:lang w:eastAsia="zh-CN"/>
        </w:rPr>
        <w:t>Недостатками системы обращения с отходами в Потанинско</w:t>
      </w:r>
      <w:r w:rsidR="001113F0" w:rsidRPr="00616968">
        <w:rPr>
          <w:sz w:val="28"/>
          <w:lang w:eastAsia="zh-CN"/>
        </w:rPr>
        <w:t>м</w:t>
      </w:r>
      <w:r w:rsidRPr="00616968">
        <w:rPr>
          <w:sz w:val="28"/>
          <w:lang w:eastAsia="zh-CN"/>
        </w:rPr>
        <w:t xml:space="preserve"> сельском поселении явля</w:t>
      </w:r>
      <w:r w:rsidR="001113F0" w:rsidRPr="00616968">
        <w:rPr>
          <w:sz w:val="28"/>
          <w:lang w:eastAsia="zh-CN"/>
        </w:rPr>
        <w:t>ю</w:t>
      </w:r>
      <w:r w:rsidRPr="00616968">
        <w:rPr>
          <w:sz w:val="28"/>
          <w:lang w:eastAsia="zh-CN"/>
        </w:rPr>
        <w:t>тся:</w:t>
      </w:r>
    </w:p>
    <w:p w14:paraId="3354A7A1" w14:textId="3287C004" w:rsidR="00F66D53" w:rsidRPr="00616968" w:rsidRDefault="00F66D53"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 xml:space="preserve">отсутствие </w:t>
      </w:r>
      <w:r w:rsidR="0013192A" w:rsidRPr="00616968">
        <w:rPr>
          <w:sz w:val="28"/>
          <w:lang w:eastAsia="zh-CN"/>
        </w:rPr>
        <w:t xml:space="preserve">благоустроенных </w:t>
      </w:r>
      <w:r w:rsidRPr="00616968">
        <w:rPr>
          <w:sz w:val="28"/>
          <w:lang w:eastAsia="zh-CN"/>
        </w:rPr>
        <w:t xml:space="preserve">площадок для сбора и временного хранения ТКО </w:t>
      </w:r>
      <w:r w:rsidR="0013192A" w:rsidRPr="00616968">
        <w:rPr>
          <w:sz w:val="28"/>
          <w:lang w:eastAsia="zh-CN"/>
        </w:rPr>
        <w:t>(за исключением дер. Потанино, где имеется одна хозяйственная зона)</w:t>
      </w:r>
      <w:r w:rsidR="00DD1A8C" w:rsidRPr="00616968">
        <w:rPr>
          <w:sz w:val="28"/>
          <w:lang w:eastAsia="zh-CN"/>
        </w:rPr>
        <w:t>;</w:t>
      </w:r>
    </w:p>
    <w:p w14:paraId="51AF937E" w14:textId="36461D75" w:rsidR="00F66D53" w:rsidRPr="00616968" w:rsidRDefault="00F66D53"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на территории поселения отсутствуют специально отведенные места для сбора КГО, а также специальные контейнеры бункерного типа;</w:t>
      </w:r>
    </w:p>
    <w:p w14:paraId="57BA37F7" w14:textId="77777777" w:rsidR="00F66D53" w:rsidRPr="00616968" w:rsidRDefault="00F66D53"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отсутствие раздельного сбора ТКО;</w:t>
      </w:r>
    </w:p>
    <w:p w14:paraId="1E01EDDA" w14:textId="3C17205E" w:rsidR="006C439C" w:rsidRPr="00616968" w:rsidRDefault="00F66D53"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отсутствие пунктов приема вторсырья.</w:t>
      </w:r>
    </w:p>
    <w:p w14:paraId="4B0E85FB" w14:textId="35AEAC0A" w:rsidR="00F66D53" w:rsidRPr="00616968" w:rsidRDefault="000153BE" w:rsidP="00616968">
      <w:pPr>
        <w:pStyle w:val="30"/>
      </w:pPr>
      <w:bookmarkStart w:id="228" w:name="_Toc130206430"/>
      <w:r w:rsidRPr="00616968">
        <w:t>2.5.1</w:t>
      </w:r>
      <w:r w:rsidR="00E44A6C" w:rsidRPr="00616968">
        <w:t>4</w:t>
      </w:r>
      <w:r w:rsidRPr="00616968">
        <w:t>. </w:t>
      </w:r>
      <w:r w:rsidR="00F66D53" w:rsidRPr="00616968">
        <w:t>Состояние окружающей среды</w:t>
      </w:r>
      <w:bookmarkEnd w:id="228"/>
      <w:r w:rsidR="00F66D53" w:rsidRPr="00616968">
        <w:t xml:space="preserve"> </w:t>
      </w:r>
    </w:p>
    <w:p w14:paraId="0736DA75" w14:textId="77777777" w:rsidR="00F66D53" w:rsidRPr="00616968" w:rsidRDefault="00F66D53" w:rsidP="00616968">
      <w:pPr>
        <w:pStyle w:val="141"/>
      </w:pPr>
      <w:bookmarkStart w:id="229" w:name="_Toc367977958"/>
      <w:r w:rsidRPr="00616968">
        <w:t>Загрязнения атмосфер</w:t>
      </w:r>
      <w:bookmarkEnd w:id="229"/>
      <w:r w:rsidRPr="00616968">
        <w:t>ного воздуха</w:t>
      </w:r>
    </w:p>
    <w:p w14:paraId="270B0049" w14:textId="77777777" w:rsidR="00503873" w:rsidRPr="00616968" w:rsidRDefault="00503873" w:rsidP="00616968">
      <w:pPr>
        <w:suppressAutoHyphens/>
        <w:ind w:firstLine="709"/>
        <w:jc w:val="both"/>
        <w:rPr>
          <w:sz w:val="28"/>
          <w:lang w:eastAsia="zh-CN"/>
        </w:rPr>
      </w:pPr>
      <w:bookmarkStart w:id="230" w:name="_Toc359848348"/>
      <w:bookmarkStart w:id="231" w:name="_Toc367977959"/>
      <w:r w:rsidRPr="00616968">
        <w:rPr>
          <w:sz w:val="28"/>
          <w:lang w:eastAsia="zh-CN"/>
        </w:rPr>
        <w:t xml:space="preserve">Загрязнение атмосферного воздуха формируется под влиянием природно-климатических условий, объёма и химического состава выбросов загрязняющих веществ, а также фонового состояния загрязнения атмосферного воздуха. </w:t>
      </w:r>
    </w:p>
    <w:p w14:paraId="6C16B407" w14:textId="77777777" w:rsidR="00503873" w:rsidRPr="00616968" w:rsidRDefault="00503873" w:rsidP="00616968">
      <w:pPr>
        <w:suppressAutoHyphens/>
        <w:ind w:firstLine="709"/>
        <w:jc w:val="both"/>
        <w:rPr>
          <w:sz w:val="28"/>
          <w:lang w:eastAsia="zh-CN"/>
        </w:rPr>
      </w:pPr>
      <w:r w:rsidRPr="00616968">
        <w:rPr>
          <w:sz w:val="28"/>
          <w:lang w:eastAsia="zh-CN"/>
        </w:rPr>
        <w:t>На территории Потанинского сельского поселения не производятся наблюдения за качеством атмосферного воздуха на стационарных постах. По результатам мониторинга атмосферного воздуха в 2020 году, осуществляемого территориальным отделом Управления Роспотребнадзора по Ленинградской области в Волховском муниципальном районе, установлено, что в большинстве населённых пунктов уровень загрязнения воздуха оценивается как низкий.</w:t>
      </w:r>
    </w:p>
    <w:p w14:paraId="3E0563A2" w14:textId="77777777" w:rsidR="00503873" w:rsidRPr="00616968" w:rsidRDefault="00503873" w:rsidP="00616968">
      <w:pPr>
        <w:suppressAutoHyphens/>
        <w:ind w:firstLine="709"/>
        <w:jc w:val="both"/>
        <w:rPr>
          <w:sz w:val="28"/>
          <w:lang w:eastAsia="zh-CN"/>
        </w:rPr>
      </w:pPr>
      <w:r w:rsidRPr="00616968">
        <w:rPr>
          <w:sz w:val="28"/>
          <w:lang w:eastAsia="zh-CN"/>
        </w:rPr>
        <w:t>Основными источниками загрязнения атмосферного воздуха на территории сельского поселения являются ГРС «Потанино», канализационные очистные сооружения дер. Самушкино, ООО «МПК Пашский».</w:t>
      </w:r>
    </w:p>
    <w:p w14:paraId="6FCC17B0" w14:textId="77777777" w:rsidR="00503873" w:rsidRPr="00616968" w:rsidRDefault="00503873" w:rsidP="00616968">
      <w:pPr>
        <w:suppressAutoHyphens/>
        <w:ind w:firstLine="709"/>
        <w:jc w:val="both"/>
        <w:rPr>
          <w:sz w:val="28"/>
          <w:lang w:eastAsia="zh-CN"/>
        </w:rPr>
      </w:pPr>
      <w:r w:rsidRPr="00616968">
        <w:rPr>
          <w:sz w:val="28"/>
          <w:lang w:eastAsia="zh-CN"/>
        </w:rPr>
        <w:t xml:space="preserve">Согласно </w:t>
      </w:r>
      <w:bookmarkStart w:id="232" w:name="_Hlk100910788"/>
      <w:r w:rsidRPr="00616968">
        <w:rPr>
          <w:sz w:val="28"/>
          <w:lang w:eastAsia="zh-CN"/>
        </w:rPr>
        <w:t>санитарно-эпидемиологическому заключению от 09.01.2019 № 47.01.02.000.Т.000092.01.19 на проект нормативов предельно допустимых выбросов загрязняющих веществ</w:t>
      </w:r>
      <w:bookmarkEnd w:id="232"/>
      <w:r w:rsidRPr="00616968">
        <w:rPr>
          <w:sz w:val="28"/>
          <w:lang w:eastAsia="zh-CN"/>
        </w:rPr>
        <w:t xml:space="preserve"> в атмосферный воздух суммарный объем выбросов от ГРС «Потанино» составляет 0,557 т/год. Основным загрязняющим веществом является метан. Ближайшая жилая застройка расположена в дер. Юги на расстоянии около 730 метров в юго-восточном направлении и в дер. Весь на расстоянии около 1250 метров к северу от границ промплощадки.</w:t>
      </w:r>
    </w:p>
    <w:p w14:paraId="03B5B2FA" w14:textId="77777777" w:rsidR="00503873" w:rsidRPr="00616968" w:rsidRDefault="00503873" w:rsidP="00616968">
      <w:pPr>
        <w:suppressAutoHyphens/>
        <w:ind w:firstLine="709"/>
        <w:jc w:val="both"/>
        <w:rPr>
          <w:sz w:val="28"/>
          <w:lang w:eastAsia="zh-CN"/>
        </w:rPr>
      </w:pPr>
      <w:r w:rsidRPr="00616968">
        <w:rPr>
          <w:sz w:val="28"/>
          <w:lang w:eastAsia="zh-CN"/>
        </w:rPr>
        <w:t xml:space="preserve">Канализационные очистные сооружения специализируются на механической и биологической очистке бытовых сточных вод, образующихся в дер. Потанино. По </w:t>
      </w:r>
      <w:r w:rsidRPr="00616968">
        <w:rPr>
          <w:sz w:val="28"/>
          <w:lang w:eastAsia="zh-CN"/>
        </w:rPr>
        <w:lastRenderedPageBreak/>
        <w:t>данным санитарно-эпидемиологического заключения от 12.03.2018 № 47.01.02.000.Т.000292.03.18 на проект нормативов предельно допустимых выбросов загрязняющих веществ основными источниками выбросов являются открытая водная поверхность сооружений очистки сточных вод и площадка для автотранспорта. Суммарный объем выбросов загрязняющих веществ составляет 0,920 т/год, в наибольших количествах в атмосферный воздух поступают метан, аммиак, смесь природных меркаптанов, дигидросульфид, азот оксид, гидроксибензол. Ближайшая жилая застройка расположена дер. Самушкино в 23 м к востоку от территории предприятия.</w:t>
      </w:r>
    </w:p>
    <w:p w14:paraId="6C9FD3FE" w14:textId="77777777" w:rsidR="00503873" w:rsidRPr="00616968" w:rsidRDefault="00503873" w:rsidP="00616968">
      <w:pPr>
        <w:suppressAutoHyphens/>
        <w:ind w:firstLine="709"/>
        <w:jc w:val="both"/>
        <w:rPr>
          <w:sz w:val="28"/>
          <w:lang w:eastAsia="zh-CN"/>
        </w:rPr>
      </w:pPr>
      <w:r w:rsidRPr="00616968">
        <w:rPr>
          <w:sz w:val="28"/>
          <w:lang w:eastAsia="zh-CN"/>
        </w:rPr>
        <w:t xml:space="preserve">Основной вид деятельности ООО «МПК Пашский» – производство мясных и мясорастительных консервов (тушенка свиная, говяжья, из мяса птицы). Согласно санитарно-эпидемиологическому заключению от 12.03.2018 № 47.01.02.000.Т.000305.03.18 на проект нормативов предельно допустимых выбросов загрязняющих веществ суммарный объем выбросов составляет 1,339 т/год, наиболее крупные загрязнители – углерод оксид, оксиды азота, сажа, серы диоксид. Основными источниками выбросов являются дизельная котельная, производство консервов (отделение фасовки, участки сырьевой упаковки, мойки тары и инвентаря), автомобильная техника. </w:t>
      </w:r>
    </w:p>
    <w:p w14:paraId="4A94B9CC" w14:textId="77777777" w:rsidR="00503873" w:rsidRPr="00616968" w:rsidRDefault="00503873" w:rsidP="00616968">
      <w:pPr>
        <w:suppressAutoHyphens/>
        <w:ind w:firstLine="709"/>
        <w:jc w:val="both"/>
        <w:rPr>
          <w:sz w:val="28"/>
          <w:lang w:eastAsia="zh-CN"/>
        </w:rPr>
      </w:pPr>
      <w:r w:rsidRPr="00616968">
        <w:rPr>
          <w:sz w:val="28"/>
          <w:lang w:eastAsia="zh-CN"/>
        </w:rPr>
        <w:t xml:space="preserve">Также источниками загрязнения атмосферного воздуха на территории поселения являются пожары в лесных массивах, несанкционированные свалки, добыча песка на карьере «Самушкино», движение автотранспорта. </w:t>
      </w:r>
    </w:p>
    <w:p w14:paraId="46A8B122" w14:textId="77777777" w:rsidR="00503873" w:rsidRPr="00616968" w:rsidRDefault="00503873" w:rsidP="00616968">
      <w:pPr>
        <w:suppressAutoHyphens/>
        <w:ind w:firstLine="709"/>
        <w:jc w:val="both"/>
        <w:rPr>
          <w:sz w:val="28"/>
          <w:lang w:eastAsia="zh-CN"/>
        </w:rPr>
      </w:pPr>
      <w:r w:rsidRPr="00616968">
        <w:rPr>
          <w:sz w:val="28"/>
          <w:lang w:eastAsia="zh-CN"/>
        </w:rPr>
        <w:t xml:space="preserve">С выбросами от автотранспорта в атмосферный воздух поступают следующие загрязняющие вещества: азота диоксид, азота оксид, углерод (сажа), углерод оксид, сера диоксид, бенз(а)пирен, взвешенные вещества, углеводороды, бензин, керосин. </w:t>
      </w:r>
    </w:p>
    <w:p w14:paraId="50A04004" w14:textId="77777777" w:rsidR="00503873" w:rsidRPr="00616968" w:rsidRDefault="00503873" w:rsidP="00616968">
      <w:pPr>
        <w:suppressAutoHyphens/>
        <w:ind w:firstLine="709"/>
        <w:jc w:val="both"/>
        <w:rPr>
          <w:sz w:val="28"/>
          <w:lang w:eastAsia="zh-CN"/>
        </w:rPr>
      </w:pPr>
      <w:r w:rsidRPr="00616968">
        <w:rPr>
          <w:sz w:val="28"/>
          <w:lang w:eastAsia="zh-CN"/>
        </w:rPr>
        <w:t>Согласно материалам к государственному докладу «О состоянии санитарно-эпидемиологического благополучия населения в Ленинградской области в 2020 году», в атмосферном воздухе Волховского муниципального района в 2020 году не выявлено превышений гигиенических нормативов по загрязняющим веществам.</w:t>
      </w:r>
    </w:p>
    <w:p w14:paraId="2EC4AB0D" w14:textId="77777777" w:rsidR="00503873" w:rsidRPr="00616968" w:rsidRDefault="00503873" w:rsidP="00616968">
      <w:pPr>
        <w:suppressAutoHyphens/>
        <w:ind w:firstLine="709"/>
        <w:jc w:val="both"/>
        <w:rPr>
          <w:sz w:val="28"/>
          <w:lang w:eastAsia="zh-CN"/>
        </w:rPr>
      </w:pPr>
      <w:r w:rsidRPr="00616968">
        <w:rPr>
          <w:sz w:val="28"/>
          <w:lang w:eastAsia="zh-CN"/>
        </w:rPr>
        <w:t>Метеорологические условия оказывают существенное влияние на перенос и рассеивание вредных примесей, поступающих в атмосферу. Для характеристики рассеивающей способности атмосферы используются комплексный показатель – потенциал загрязнения атмосферы, учитывающий данные о повторяемости, мощности и интенсивности температурных инверсий, режим ветра, застои воздуха, высота слоя перемешивания, турбулентный обмен, туманы.</w:t>
      </w:r>
    </w:p>
    <w:p w14:paraId="49E2E425" w14:textId="77777777" w:rsidR="00503873" w:rsidRPr="00616968" w:rsidRDefault="00503873" w:rsidP="00616968">
      <w:pPr>
        <w:suppressAutoHyphens/>
        <w:ind w:firstLine="709"/>
        <w:jc w:val="both"/>
        <w:rPr>
          <w:sz w:val="28"/>
          <w:lang w:eastAsia="zh-CN"/>
        </w:rPr>
      </w:pPr>
      <w:r w:rsidRPr="00616968">
        <w:rPr>
          <w:sz w:val="28"/>
          <w:lang w:eastAsia="zh-CN"/>
        </w:rPr>
        <w:t xml:space="preserve">В соответствии с частью 1 Руководства по контролю загрязнения атмосферы (РД 52.04.186-89) (утверждено Госкомгидрометом СССР 01.06.1989 и Главным государственным санитарным врачом СССР 16.05.1989), по средним значениям метеопараметров территория населенных пунктов Потанинского сельского поселения относится к зоне с низким потенциалом загрязнения атмосферы. </w:t>
      </w:r>
    </w:p>
    <w:p w14:paraId="03823D94" w14:textId="523CC86F" w:rsidR="00F66D53" w:rsidRPr="00616968" w:rsidRDefault="00F66D53" w:rsidP="00616968">
      <w:pPr>
        <w:pStyle w:val="141"/>
      </w:pPr>
      <w:r w:rsidRPr="00616968">
        <w:t>Загрязнения поверхностных вод</w:t>
      </w:r>
      <w:bookmarkEnd w:id="230"/>
      <w:bookmarkEnd w:id="231"/>
    </w:p>
    <w:p w14:paraId="49AD3EF3" w14:textId="77777777" w:rsidR="00AC7E2D" w:rsidRPr="00616968" w:rsidRDefault="00AC7E2D" w:rsidP="00616968">
      <w:pPr>
        <w:suppressAutoHyphens/>
        <w:ind w:firstLine="709"/>
        <w:jc w:val="both"/>
        <w:rPr>
          <w:sz w:val="28"/>
          <w:lang w:eastAsia="zh-CN"/>
        </w:rPr>
      </w:pPr>
      <w:bookmarkStart w:id="233" w:name="_Toc367977960"/>
      <w:r w:rsidRPr="00616968">
        <w:rPr>
          <w:sz w:val="28"/>
          <w:lang w:eastAsia="zh-CN"/>
        </w:rPr>
        <w:t>Качество поверхностных вод формируется под влиянием природных факторов и хозяйственной деятельности человека, а также зависит от соблюдения режима использования водоохранных зон и прибрежных защитных полос водных объектов.</w:t>
      </w:r>
    </w:p>
    <w:p w14:paraId="1654DDE6" w14:textId="77777777" w:rsidR="00AC7E2D" w:rsidRPr="00616968" w:rsidRDefault="00AC7E2D" w:rsidP="00616968">
      <w:pPr>
        <w:suppressAutoHyphens/>
        <w:ind w:firstLine="709"/>
        <w:jc w:val="both"/>
        <w:rPr>
          <w:sz w:val="28"/>
          <w:lang w:eastAsia="zh-CN"/>
        </w:rPr>
      </w:pPr>
      <w:r w:rsidRPr="00616968">
        <w:rPr>
          <w:sz w:val="28"/>
          <w:lang w:eastAsia="zh-CN"/>
        </w:rPr>
        <w:t xml:space="preserve">Анализ гидрохимических показателей и комплексного показателя качества вод (относительный комплексный показатель степени загрязнённости вод) за последние </w:t>
      </w:r>
      <w:r w:rsidRPr="00616968">
        <w:rPr>
          <w:sz w:val="28"/>
          <w:lang w:eastAsia="zh-CN"/>
        </w:rPr>
        <w:lastRenderedPageBreak/>
        <w:t>годы свидетельствует, что поверхностные воды в Волховском муниципальном районе характеризуются от слабо загрязнённых (разряд 2) до грязных (разряд 4, классы «а» и «б»).</w:t>
      </w:r>
    </w:p>
    <w:p w14:paraId="50D1906D" w14:textId="77777777" w:rsidR="00AC7E2D" w:rsidRPr="00616968" w:rsidRDefault="00AC7E2D" w:rsidP="00616968">
      <w:pPr>
        <w:suppressAutoHyphens/>
        <w:ind w:firstLine="709"/>
        <w:jc w:val="both"/>
        <w:rPr>
          <w:sz w:val="28"/>
          <w:lang w:eastAsia="zh-CN"/>
        </w:rPr>
      </w:pPr>
      <w:r w:rsidRPr="00616968">
        <w:rPr>
          <w:sz w:val="28"/>
          <w:lang w:eastAsia="zh-CN"/>
        </w:rPr>
        <w:t>В 2020 году на акватории Ладожского озера были выполнены натурные гидролого-гидрохимическая и гидробиологическая съёмки по специальной сети 16 станций наблюдения.</w:t>
      </w:r>
    </w:p>
    <w:p w14:paraId="692953B7" w14:textId="4D386021" w:rsidR="00AC7E2D" w:rsidRPr="00616968" w:rsidRDefault="00AC7E2D" w:rsidP="00616968">
      <w:pPr>
        <w:suppressAutoHyphens/>
        <w:ind w:firstLine="709"/>
        <w:jc w:val="both"/>
        <w:rPr>
          <w:sz w:val="28"/>
          <w:lang w:eastAsia="zh-CN"/>
        </w:rPr>
      </w:pPr>
      <w:r w:rsidRPr="00616968">
        <w:rPr>
          <w:sz w:val="28"/>
          <w:lang w:eastAsia="zh-CN"/>
        </w:rPr>
        <w:t>Кислородный режим вод Ладожского озера, как и в предыдущие годы, был удовлетворительным, абсолютное содержание кислорода было в пределах нормы и изменялось от 8,5 до 12,5 мг/дм</w:t>
      </w:r>
      <w:r w:rsidRPr="00616968">
        <w:rPr>
          <w:sz w:val="28"/>
          <w:vertAlign w:val="superscript"/>
          <w:lang w:eastAsia="zh-CN"/>
        </w:rPr>
        <w:t>3</w:t>
      </w:r>
      <w:r w:rsidRPr="00616968">
        <w:rPr>
          <w:sz w:val="28"/>
          <w:lang w:eastAsia="zh-CN"/>
        </w:rPr>
        <w:t xml:space="preserve">. Относительное содержание кислорода также было в пределах нормы – от 85 до 106 % насыщения. Величины водородного показателя (рН) соответствовали норме и изменялись от 6,89 до 7,98 (при норме 6,50 – 8,50). Значения </w:t>
      </w:r>
      <w:r w:rsidR="000973C1" w:rsidRPr="00616968">
        <w:rPr>
          <w:sz w:val="28"/>
          <w:lang w:eastAsia="zh-CN"/>
        </w:rPr>
        <w:t xml:space="preserve">содержания легкоокисляющихся органических веществ </w:t>
      </w:r>
      <w:r w:rsidRPr="00616968">
        <w:rPr>
          <w:sz w:val="28"/>
          <w:lang w:eastAsia="zh-CN"/>
        </w:rPr>
        <w:t>не превышали норму, за исключением одной пробы, отобранной в придонном горизонте в июле и двух проб, отобранных в августе в придонном и поверхностном горизонтах. Во всех пробах отмечались превышающие норматив значения</w:t>
      </w:r>
      <w:r w:rsidR="000973C1" w:rsidRPr="00616968">
        <w:rPr>
          <w:sz w:val="28"/>
          <w:lang w:eastAsia="zh-CN"/>
        </w:rPr>
        <w:t xml:space="preserve"> содержания трудноокисляющихся органических веществ</w:t>
      </w:r>
      <w:r w:rsidRPr="00616968">
        <w:rPr>
          <w:sz w:val="28"/>
          <w:lang w:eastAsia="zh-CN"/>
        </w:rPr>
        <w:t xml:space="preserve"> (1,0 – 1,7 нормы).</w:t>
      </w:r>
    </w:p>
    <w:p w14:paraId="717D7C9A" w14:textId="5F4D1DA8" w:rsidR="00AC7E2D" w:rsidRPr="00616968" w:rsidRDefault="00AC7E2D" w:rsidP="00616968">
      <w:pPr>
        <w:suppressAutoHyphens/>
        <w:ind w:firstLine="709"/>
        <w:jc w:val="both"/>
        <w:rPr>
          <w:sz w:val="28"/>
          <w:lang w:eastAsia="zh-CN"/>
        </w:rPr>
      </w:pPr>
      <w:r w:rsidRPr="00616968">
        <w:rPr>
          <w:sz w:val="28"/>
          <w:lang w:eastAsia="zh-CN"/>
        </w:rPr>
        <w:t>Концентрации азота аммонийного были ниже предела обнаружения (0,02</w:t>
      </w:r>
      <w:r w:rsidR="00610586" w:rsidRPr="00616968">
        <w:rPr>
          <w:sz w:val="28"/>
          <w:lang w:eastAsia="zh-CN"/>
        </w:rPr>
        <w:t> </w:t>
      </w:r>
      <w:r w:rsidRPr="00616968">
        <w:rPr>
          <w:sz w:val="28"/>
          <w:lang w:eastAsia="zh-CN"/>
        </w:rPr>
        <w:t>мг/дм</w:t>
      </w:r>
      <w:r w:rsidRPr="00616968">
        <w:rPr>
          <w:sz w:val="28"/>
          <w:vertAlign w:val="superscript"/>
          <w:lang w:eastAsia="zh-CN"/>
        </w:rPr>
        <w:t>3</w:t>
      </w:r>
      <w:r w:rsidRPr="00616968">
        <w:rPr>
          <w:sz w:val="28"/>
          <w:lang w:eastAsia="zh-CN"/>
        </w:rPr>
        <w:t>) в 39</w:t>
      </w:r>
      <w:r w:rsidR="00610586" w:rsidRPr="00616968">
        <w:rPr>
          <w:sz w:val="28"/>
          <w:lang w:eastAsia="zh-CN"/>
        </w:rPr>
        <w:t xml:space="preserve"> </w:t>
      </w:r>
      <w:r w:rsidRPr="00616968">
        <w:rPr>
          <w:sz w:val="28"/>
          <w:lang w:eastAsia="zh-CN"/>
        </w:rPr>
        <w:t>% отобранных проб в июльской съемке и в 25</w:t>
      </w:r>
      <w:r w:rsidR="00D21532" w:rsidRPr="00616968">
        <w:rPr>
          <w:sz w:val="28"/>
          <w:lang w:eastAsia="zh-CN"/>
        </w:rPr>
        <w:t xml:space="preserve"> </w:t>
      </w:r>
      <w:r w:rsidRPr="00616968">
        <w:rPr>
          <w:sz w:val="28"/>
          <w:lang w:eastAsia="zh-CN"/>
        </w:rPr>
        <w:t>%</w:t>
      </w:r>
      <w:r w:rsidR="008759B5" w:rsidRPr="00616968">
        <w:rPr>
          <w:sz w:val="28"/>
          <w:szCs w:val="28"/>
          <w:lang w:eastAsia="zh-CN"/>
        </w:rPr>
        <w:t xml:space="preserve"> – </w:t>
      </w:r>
      <w:r w:rsidRPr="00616968">
        <w:rPr>
          <w:sz w:val="28"/>
          <w:lang w:eastAsia="zh-CN"/>
        </w:rPr>
        <w:t>в августовской. В остальных случаях значащие концентрации азота аммонийного были на уровне 0,020 – 0,068 мг/дм</w:t>
      </w:r>
      <w:r w:rsidRPr="00616968">
        <w:rPr>
          <w:sz w:val="28"/>
          <w:vertAlign w:val="superscript"/>
          <w:lang w:eastAsia="zh-CN"/>
        </w:rPr>
        <w:t>3</w:t>
      </w:r>
      <w:r w:rsidRPr="00616968">
        <w:rPr>
          <w:sz w:val="28"/>
          <w:lang w:eastAsia="zh-CN"/>
        </w:rPr>
        <w:t>. В июле содержание азота общего в озере изменялось от 0,44 до 0,87 мг/дм</w:t>
      </w:r>
      <w:r w:rsidRPr="00616968">
        <w:rPr>
          <w:sz w:val="28"/>
          <w:vertAlign w:val="superscript"/>
          <w:lang w:eastAsia="zh-CN"/>
        </w:rPr>
        <w:t>3</w:t>
      </w:r>
      <w:r w:rsidRPr="00616968">
        <w:rPr>
          <w:sz w:val="28"/>
          <w:lang w:eastAsia="zh-CN"/>
        </w:rPr>
        <w:t>. В августе значение данного показателя изменялось в диапазоне от 0,83 до 2,92 мг/дм</w:t>
      </w:r>
      <w:r w:rsidRPr="00616968">
        <w:rPr>
          <w:sz w:val="28"/>
          <w:vertAlign w:val="superscript"/>
          <w:lang w:eastAsia="zh-CN"/>
        </w:rPr>
        <w:t>3</w:t>
      </w:r>
      <w:r w:rsidRPr="00616968">
        <w:rPr>
          <w:sz w:val="28"/>
          <w:lang w:eastAsia="zh-CN"/>
        </w:rPr>
        <w:t>. В целом данные концентрации ниже соответствующих ПДК.</w:t>
      </w:r>
    </w:p>
    <w:p w14:paraId="76221A13" w14:textId="77777777" w:rsidR="00AC7E2D" w:rsidRPr="00616968" w:rsidRDefault="00AC7E2D" w:rsidP="00616968">
      <w:pPr>
        <w:suppressAutoHyphens/>
        <w:ind w:firstLine="709"/>
        <w:jc w:val="both"/>
        <w:rPr>
          <w:sz w:val="28"/>
          <w:lang w:eastAsia="zh-CN"/>
        </w:rPr>
      </w:pPr>
      <w:r w:rsidRPr="00616968">
        <w:rPr>
          <w:sz w:val="28"/>
          <w:lang w:eastAsia="zh-CN"/>
        </w:rPr>
        <w:t>Концентрации фосфора минерального, общего и валового по всей акватории озера были невелики и варьировали по акватории озера: фосфор фосфатов 0,006 – 0,012 мг/дм</w:t>
      </w:r>
      <w:r w:rsidRPr="00616968">
        <w:rPr>
          <w:sz w:val="28"/>
          <w:vertAlign w:val="superscript"/>
          <w:lang w:eastAsia="zh-CN"/>
        </w:rPr>
        <w:t>3</w:t>
      </w:r>
      <w:r w:rsidRPr="00616968">
        <w:rPr>
          <w:sz w:val="28"/>
          <w:lang w:eastAsia="zh-CN"/>
        </w:rPr>
        <w:t>, фосфор общий 0,008 – 0,720 мг/дм</w:t>
      </w:r>
      <w:r w:rsidRPr="00616968">
        <w:rPr>
          <w:sz w:val="28"/>
          <w:vertAlign w:val="superscript"/>
          <w:lang w:eastAsia="zh-CN"/>
        </w:rPr>
        <w:t>3</w:t>
      </w:r>
      <w:r w:rsidRPr="00616968">
        <w:rPr>
          <w:sz w:val="28"/>
          <w:lang w:eastAsia="zh-CN"/>
        </w:rPr>
        <w:t xml:space="preserve"> и фосфор валовый 0,009 – 0,739 мг/дм</w:t>
      </w:r>
      <w:r w:rsidRPr="00616968">
        <w:rPr>
          <w:sz w:val="28"/>
          <w:vertAlign w:val="superscript"/>
          <w:lang w:eastAsia="zh-CN"/>
        </w:rPr>
        <w:t>3</w:t>
      </w:r>
      <w:r w:rsidRPr="00616968">
        <w:rPr>
          <w:sz w:val="28"/>
          <w:lang w:eastAsia="zh-CN"/>
        </w:rPr>
        <w:t>. В конце летнего сезона наблюдался сезонный рост концентраций за счет увеличения активности фотосинтеза и снижения биохимического окисления органических веществ.</w:t>
      </w:r>
    </w:p>
    <w:p w14:paraId="154F4E1B" w14:textId="07B7B21C" w:rsidR="00AC7E2D" w:rsidRPr="00616968" w:rsidRDefault="00AC7E2D" w:rsidP="00616968">
      <w:pPr>
        <w:suppressAutoHyphens/>
        <w:ind w:firstLine="709"/>
        <w:jc w:val="both"/>
        <w:rPr>
          <w:sz w:val="28"/>
          <w:lang w:eastAsia="zh-CN"/>
        </w:rPr>
      </w:pPr>
      <w:r w:rsidRPr="00616968">
        <w:rPr>
          <w:sz w:val="28"/>
          <w:lang w:eastAsia="zh-CN"/>
        </w:rPr>
        <w:t>Концентрация меди превышала ПДК во всех отобранных пробах и выросла по сравнению со значениями, зафиксированными в предыдущие годы – от 1,7 до 25 ПДК. Наибольшие средние концентрации меди зафиксированы в поверхностном горизонте.</w:t>
      </w:r>
    </w:p>
    <w:p w14:paraId="1E741762" w14:textId="2D3893D8" w:rsidR="00AC7E2D" w:rsidRPr="00616968" w:rsidRDefault="00AC7E2D" w:rsidP="00616968">
      <w:pPr>
        <w:suppressAutoHyphens/>
        <w:ind w:firstLine="709"/>
        <w:jc w:val="both"/>
        <w:rPr>
          <w:sz w:val="28"/>
          <w:lang w:eastAsia="zh-CN"/>
        </w:rPr>
      </w:pPr>
      <w:r w:rsidRPr="00616968">
        <w:rPr>
          <w:sz w:val="28"/>
          <w:lang w:eastAsia="zh-CN"/>
        </w:rPr>
        <w:t>В 2020 году превышение ПДК концентраций марганца зафиксированы на горизонте 10 м и в донных отложениях, диапазон значений составил 0,14 – 2,62</w:t>
      </w:r>
      <w:r w:rsidR="00610586" w:rsidRPr="00616968">
        <w:rPr>
          <w:sz w:val="28"/>
          <w:lang w:eastAsia="zh-CN"/>
        </w:rPr>
        <w:t> </w:t>
      </w:r>
      <w:r w:rsidRPr="00616968">
        <w:rPr>
          <w:sz w:val="28"/>
          <w:lang w:eastAsia="zh-CN"/>
        </w:rPr>
        <w:t>ПДК. Превышения ПДК концентраций цинка наблюдались на всех горизонтах, максимальное значение 2,9 ПДК достигнуто в поверхностном горизонте в июле.</w:t>
      </w:r>
    </w:p>
    <w:p w14:paraId="66B1DF91" w14:textId="152D26AB" w:rsidR="00AC7E2D" w:rsidRPr="00616968" w:rsidRDefault="00AC7E2D" w:rsidP="00616968">
      <w:pPr>
        <w:suppressAutoHyphens/>
        <w:ind w:firstLine="709"/>
        <w:jc w:val="both"/>
        <w:rPr>
          <w:sz w:val="28"/>
          <w:lang w:eastAsia="zh-CN"/>
        </w:rPr>
      </w:pPr>
      <w:r w:rsidRPr="00616968">
        <w:rPr>
          <w:sz w:val="28"/>
          <w:lang w:eastAsia="zh-CN"/>
        </w:rPr>
        <w:t>Концентрации свинца, кобальта, хрома общего</w:t>
      </w:r>
      <w:r w:rsidR="001C38D7" w:rsidRPr="00616968">
        <w:rPr>
          <w:sz w:val="28"/>
          <w:lang w:eastAsia="zh-CN"/>
        </w:rPr>
        <w:t>, хлорорганических пестицидов</w:t>
      </w:r>
      <w:r w:rsidRPr="00616968">
        <w:rPr>
          <w:sz w:val="28"/>
          <w:lang w:eastAsia="zh-CN"/>
        </w:rPr>
        <w:t xml:space="preserve"> были ниже чувствительности метода определения, железа общего, никеля и кадмия не превышали ПДК.</w:t>
      </w:r>
    </w:p>
    <w:p w14:paraId="10E19CA1" w14:textId="01EA41A1" w:rsidR="00AC7E2D" w:rsidRPr="00616968" w:rsidRDefault="00AC7E2D" w:rsidP="00616968">
      <w:pPr>
        <w:suppressAutoHyphens/>
        <w:ind w:firstLine="709"/>
        <w:jc w:val="both"/>
        <w:rPr>
          <w:sz w:val="28"/>
          <w:lang w:eastAsia="zh-CN"/>
        </w:rPr>
      </w:pPr>
      <w:r w:rsidRPr="00616968">
        <w:rPr>
          <w:sz w:val="28"/>
          <w:lang w:eastAsia="zh-CN"/>
        </w:rPr>
        <w:t>Кислородный режим рек</w:t>
      </w:r>
      <w:r w:rsidR="00107E9E" w:rsidRPr="00616968">
        <w:rPr>
          <w:sz w:val="28"/>
          <w:lang w:eastAsia="zh-CN"/>
        </w:rPr>
        <w:t xml:space="preserve">, впадающих в Ладожское озеро, </w:t>
      </w:r>
      <w:r w:rsidRPr="00616968">
        <w:rPr>
          <w:sz w:val="28"/>
          <w:lang w:eastAsia="zh-CN"/>
        </w:rPr>
        <w:t>по последним наблюдениям</w:t>
      </w:r>
      <w:r w:rsidR="004B7351" w:rsidRPr="00616968">
        <w:rPr>
          <w:sz w:val="28"/>
          <w:lang w:eastAsia="zh-CN"/>
        </w:rPr>
        <w:t xml:space="preserve"> (2020 год)</w:t>
      </w:r>
      <w:r w:rsidRPr="00616968">
        <w:rPr>
          <w:sz w:val="28"/>
          <w:lang w:eastAsia="zh-CN"/>
        </w:rPr>
        <w:t xml:space="preserve"> удовлетворительный. В поверхностных водах отмечается естественное высокое содержание органического вещества, особенно весной в период прохождения весеннего половодья. Это выражается в повышенной цветности, что обусловлено большим притоком болотных вод. В водах отмечается повышенное содержание биогенных элементов, железа, </w:t>
      </w:r>
      <w:r w:rsidR="004B7351" w:rsidRPr="00616968">
        <w:rPr>
          <w:sz w:val="28"/>
          <w:lang w:eastAsia="zh-CN"/>
        </w:rPr>
        <w:t xml:space="preserve">меди, марганца, </w:t>
      </w:r>
      <w:r w:rsidRPr="00616968">
        <w:rPr>
          <w:sz w:val="28"/>
          <w:lang w:eastAsia="zh-CN"/>
        </w:rPr>
        <w:t xml:space="preserve">особенно в период зимней межени, нитратов до 1 мг/л, фенолов 0,002 – 0,004 мг/л. Воды рек агрессивны в </w:t>
      </w:r>
      <w:r w:rsidRPr="00616968">
        <w:rPr>
          <w:sz w:val="28"/>
          <w:lang w:eastAsia="zh-CN"/>
        </w:rPr>
        <w:lastRenderedPageBreak/>
        <w:t>течение всего года, обладают выщелачивающей агрессивностью в период зимней межени и общекислотной в период весеннего половодья (рН равно 6,0 – 6,8).</w:t>
      </w:r>
    </w:p>
    <w:p w14:paraId="3A6488F9" w14:textId="77777777" w:rsidR="00503873" w:rsidRPr="00616968" w:rsidRDefault="00503873" w:rsidP="00616968">
      <w:pPr>
        <w:suppressAutoHyphens/>
        <w:ind w:firstLine="709"/>
        <w:jc w:val="both"/>
        <w:rPr>
          <w:sz w:val="28"/>
          <w:lang w:eastAsia="zh-CN"/>
        </w:rPr>
      </w:pPr>
      <w:r w:rsidRPr="00616968">
        <w:rPr>
          <w:sz w:val="28"/>
          <w:lang w:eastAsia="zh-CN"/>
        </w:rPr>
        <w:t>Таким образом, содержание взвешенных веществ в водах Ладожского озера отмечается превышение допустимых значений по содержанию тяжелых металлов (медь, цинк, марганец), общих и термотолерантных колиформных бактерий, легкоокисляющихся органических веществ. Превышения допустимых значений связаны как с антропогенными (хозяйственно-бытовые сточные воды населенных пунктов), так и природными факторами (рост активности процессов фотосинтеза и биохимического окисления в конце летнего сезона).</w:t>
      </w:r>
    </w:p>
    <w:p w14:paraId="3DE798AA" w14:textId="77777777" w:rsidR="00503873" w:rsidRPr="00616968" w:rsidRDefault="00503873" w:rsidP="00616968">
      <w:pPr>
        <w:suppressAutoHyphens/>
        <w:ind w:firstLine="709"/>
        <w:jc w:val="both"/>
        <w:rPr>
          <w:sz w:val="28"/>
          <w:lang w:eastAsia="zh-CN"/>
        </w:rPr>
      </w:pPr>
      <w:r w:rsidRPr="00616968">
        <w:rPr>
          <w:sz w:val="28"/>
          <w:lang w:eastAsia="zh-CN"/>
        </w:rPr>
        <w:t>Для рек, протекающих по территории сельского поселения, характерно значительное содержание в воде железа, марганца, трудноокисляющихся органических веществ, что объясняется болотным происхождением воды и не связано с антропогенными факторами.</w:t>
      </w:r>
    </w:p>
    <w:p w14:paraId="5BB4C158" w14:textId="47FD6B6C" w:rsidR="00F66D53" w:rsidRPr="00616968" w:rsidRDefault="00F66D53" w:rsidP="00616968">
      <w:pPr>
        <w:pStyle w:val="141"/>
      </w:pPr>
      <w:r w:rsidRPr="00616968">
        <w:t>Загрязнения почвы</w:t>
      </w:r>
      <w:bookmarkEnd w:id="233"/>
    </w:p>
    <w:p w14:paraId="13A5419F" w14:textId="77777777" w:rsidR="00AC7E2D" w:rsidRPr="00616968" w:rsidRDefault="00AC7E2D" w:rsidP="00616968">
      <w:pPr>
        <w:suppressAutoHyphens/>
        <w:ind w:firstLine="709"/>
        <w:jc w:val="both"/>
        <w:rPr>
          <w:sz w:val="28"/>
          <w:lang w:eastAsia="zh-CN"/>
        </w:rPr>
      </w:pPr>
      <w:r w:rsidRPr="00616968">
        <w:rPr>
          <w:sz w:val="28"/>
          <w:lang w:eastAsia="zh-CN"/>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w:t>
      </w:r>
    </w:p>
    <w:p w14:paraId="45D33FE3" w14:textId="51A4A556" w:rsidR="00AC7E2D" w:rsidRPr="00616968" w:rsidRDefault="00AC7E2D" w:rsidP="00616968">
      <w:pPr>
        <w:suppressAutoHyphens/>
        <w:ind w:firstLine="709"/>
        <w:jc w:val="both"/>
        <w:rPr>
          <w:sz w:val="28"/>
          <w:lang w:eastAsia="zh-CN"/>
        </w:rPr>
      </w:pPr>
      <w:r w:rsidRPr="00616968">
        <w:rPr>
          <w:sz w:val="28"/>
          <w:lang w:eastAsia="zh-CN"/>
        </w:rPr>
        <w:t>На территории Волховского</w:t>
      </w:r>
      <w:r w:rsidR="004A2367" w:rsidRPr="00616968">
        <w:rPr>
          <w:sz w:val="28"/>
          <w:lang w:eastAsia="zh-CN"/>
        </w:rPr>
        <w:t xml:space="preserve"> муниципального</w:t>
      </w:r>
      <w:r w:rsidRPr="00616968">
        <w:rPr>
          <w:sz w:val="28"/>
          <w:lang w:eastAsia="zh-CN"/>
        </w:rPr>
        <w:t xml:space="preserve"> района Ленинградской области лабораторный контроль за состоянием почв на площадках планируемой застройки и объектах текущего санитарного надзора осуществляется филиалом ФБУЗ «Центр гигиены и эпидемиологии в Ленинградской области в Волховском, Лодейнопольском и Подпорожском районах». В первую очередь контроль и мониторинг осуществляются на территориях общего доступа (селитебные зоны, зоны рекреации) и объектах повышенного экологического риска (детские и образовательные учреждения).</w:t>
      </w:r>
    </w:p>
    <w:p w14:paraId="5446BA1C" w14:textId="196FA436" w:rsidR="00AC7E2D" w:rsidRPr="00616968" w:rsidRDefault="00AC7E2D" w:rsidP="00616968">
      <w:pPr>
        <w:suppressAutoHyphens/>
        <w:ind w:firstLine="709"/>
        <w:jc w:val="both"/>
        <w:rPr>
          <w:sz w:val="28"/>
          <w:lang w:eastAsia="zh-CN"/>
        </w:rPr>
      </w:pPr>
      <w:r w:rsidRPr="00616968">
        <w:rPr>
          <w:sz w:val="28"/>
          <w:lang w:eastAsia="zh-CN"/>
        </w:rPr>
        <w:t>За последние несколько лет на территории Волховского муниципального района в селитебной зоне проб, не отвечающих гигиеническим нормативам по санитарно-химическим показателям, не выявлялось. По микробиологическим показателям в 2018 и 2019 год</w:t>
      </w:r>
      <w:r w:rsidR="00370C0D" w:rsidRPr="00616968">
        <w:rPr>
          <w:sz w:val="28"/>
          <w:lang w:eastAsia="zh-CN"/>
        </w:rPr>
        <w:t>ах</w:t>
      </w:r>
      <w:r w:rsidRPr="00616968">
        <w:rPr>
          <w:sz w:val="28"/>
          <w:lang w:eastAsia="zh-CN"/>
        </w:rPr>
        <w:t xml:space="preserve"> соответственно 10,2 % и 2,33 % проб не отвечали гигиеническим нормативам, в 2020 году пробы, не отвечающие гигиеническим нормативам, отсутствовали. На территории детских учреждений и детских площадок проб, не отвечающих гигиеническим нормативам по санитарно-химическим показателям, не выявлялось. По микробиологическим показателям в 2019 году 3,2 % проб не отвечали гигиеническим нормативам, в 2020 году превышения нормативов не зафиксированы.</w:t>
      </w:r>
    </w:p>
    <w:p w14:paraId="7F1D6231" w14:textId="7D76C755" w:rsidR="00F66D53" w:rsidRPr="00616968" w:rsidRDefault="00F66D53" w:rsidP="00616968">
      <w:pPr>
        <w:pStyle w:val="141"/>
      </w:pPr>
      <w:r w:rsidRPr="00616968">
        <w:t>Радиационная обстановка</w:t>
      </w:r>
    </w:p>
    <w:p w14:paraId="2B50FCF8" w14:textId="77777777" w:rsidR="00AC7E2D" w:rsidRPr="00616968" w:rsidRDefault="00AC7E2D" w:rsidP="00616968">
      <w:pPr>
        <w:suppressAutoHyphens/>
        <w:ind w:firstLine="709"/>
        <w:jc w:val="both"/>
        <w:rPr>
          <w:bCs/>
          <w:sz w:val="28"/>
          <w:lang w:eastAsia="zh-CN"/>
        </w:rPr>
      </w:pPr>
      <w:bookmarkStart w:id="234" w:name="_Toc372020179"/>
      <w:r w:rsidRPr="00616968">
        <w:rPr>
          <w:bCs/>
          <w:sz w:val="28"/>
          <w:lang w:eastAsia="zh-CN"/>
        </w:rPr>
        <w:t xml:space="preserve">Радиационная обстановка на территории Ленинградской области в течение многих лет остаётся стабильной. Радиационный фон соответствует многолетним среднегодовым значениям и определяется, в основном, природными и незначительно техногенными источниками на территориях некоторых районов Ленинградской области, подвергшихся радиоактивному загрязнению в результате прошлых радиационных аварий и инцидентов. </w:t>
      </w:r>
    </w:p>
    <w:p w14:paraId="5D05927B" w14:textId="33CE097F" w:rsidR="00AC7E2D" w:rsidRPr="00616968" w:rsidRDefault="00AC7E2D" w:rsidP="00616968">
      <w:pPr>
        <w:suppressAutoHyphens/>
        <w:ind w:firstLine="709"/>
        <w:jc w:val="both"/>
        <w:rPr>
          <w:bCs/>
          <w:sz w:val="28"/>
          <w:lang w:eastAsia="zh-CN"/>
        </w:rPr>
      </w:pPr>
      <w:r w:rsidRPr="00616968">
        <w:rPr>
          <w:bCs/>
          <w:sz w:val="28"/>
          <w:lang w:eastAsia="zh-CN"/>
        </w:rPr>
        <w:t xml:space="preserve">На территории муниципального образования, согласно докладу «Справка о состоянии окружающей среды в Ленинградской области за 9 месяцев 2021 года», подготовленному комитетом по природным ресурсам Ленинградской области, </w:t>
      </w:r>
      <w:r w:rsidRPr="00616968">
        <w:rPr>
          <w:bCs/>
          <w:sz w:val="28"/>
          <w:lang w:eastAsia="zh-CN"/>
        </w:rPr>
        <w:lastRenderedPageBreak/>
        <w:t>радиационная обстановка оценивается как стабильная. Радиационный фон находится на уровне средних многолетн</w:t>
      </w:r>
      <w:r w:rsidR="00E11C57" w:rsidRPr="00616968">
        <w:rPr>
          <w:bCs/>
          <w:sz w:val="28"/>
          <w:lang w:eastAsia="zh-CN"/>
        </w:rPr>
        <w:t>их</w:t>
      </w:r>
      <w:r w:rsidRPr="00616968">
        <w:rPr>
          <w:bCs/>
          <w:sz w:val="28"/>
          <w:lang w:eastAsia="zh-CN"/>
        </w:rPr>
        <w:t xml:space="preserve"> значений и не представляет угрозы для населения.</w:t>
      </w:r>
    </w:p>
    <w:p w14:paraId="39D1511A" w14:textId="77777777" w:rsidR="00AC7E2D" w:rsidRPr="00616968" w:rsidRDefault="00AC7E2D" w:rsidP="00616968">
      <w:pPr>
        <w:suppressAutoHyphens/>
        <w:ind w:firstLine="709"/>
        <w:jc w:val="both"/>
        <w:rPr>
          <w:bCs/>
          <w:sz w:val="28"/>
          <w:lang w:eastAsia="zh-CN"/>
        </w:rPr>
      </w:pPr>
      <w:r w:rsidRPr="00616968">
        <w:rPr>
          <w:bCs/>
          <w:sz w:val="28"/>
          <w:lang w:eastAsia="zh-CN"/>
        </w:rPr>
        <w:t>В январе – сентябре 2021 года радиационный фон на территории Ленинградской области находился в пределах 0,06 – 0,29 мкЗв/ч.</w:t>
      </w:r>
    </w:p>
    <w:p w14:paraId="2E2112CF" w14:textId="37BD4438" w:rsidR="00AC7E2D" w:rsidRPr="00616968" w:rsidRDefault="007C2847" w:rsidP="00616968">
      <w:pPr>
        <w:suppressAutoHyphens/>
        <w:ind w:firstLine="709"/>
        <w:jc w:val="both"/>
        <w:rPr>
          <w:bCs/>
          <w:sz w:val="28"/>
          <w:lang w:eastAsia="zh-CN"/>
        </w:rPr>
      </w:pPr>
      <w:r w:rsidRPr="00616968">
        <w:rPr>
          <w:bCs/>
          <w:sz w:val="28"/>
          <w:lang w:eastAsia="zh-CN"/>
        </w:rPr>
        <w:t>В границах</w:t>
      </w:r>
      <w:r w:rsidR="00AC7E2D" w:rsidRPr="00616968">
        <w:rPr>
          <w:bCs/>
          <w:sz w:val="28"/>
          <w:lang w:eastAsia="zh-CN"/>
        </w:rPr>
        <w:t xml:space="preserve"> Потанинского сельского поселения отсутствуют объекты атомной промышленности и энергетики, нет площадей, подвергшихся радиоактивному загрязнению.</w:t>
      </w:r>
    </w:p>
    <w:p w14:paraId="1C175DF5" w14:textId="7BDB0099" w:rsidR="00253C54" w:rsidRPr="00616968" w:rsidRDefault="00253C54" w:rsidP="00616968">
      <w:pPr>
        <w:pStyle w:val="30"/>
      </w:pPr>
      <w:bookmarkStart w:id="235" w:name="_Toc130206431"/>
      <w:bookmarkStart w:id="236" w:name="_Toc529779560"/>
      <w:bookmarkStart w:id="237" w:name="_Toc529779968"/>
      <w:bookmarkStart w:id="238" w:name="_Toc531077432"/>
      <w:bookmarkStart w:id="239" w:name="_Toc531365395"/>
      <w:bookmarkEnd w:id="234"/>
      <w:r w:rsidRPr="00616968">
        <w:t>2.5.1</w:t>
      </w:r>
      <w:r w:rsidR="00E44A6C" w:rsidRPr="00616968">
        <w:t>5</w:t>
      </w:r>
      <w:r w:rsidRPr="00616968">
        <w:t>. Зоны с особыми условиями использования территори</w:t>
      </w:r>
      <w:r w:rsidR="00E718F4" w:rsidRPr="00616968">
        <w:t>й</w:t>
      </w:r>
      <w:bookmarkEnd w:id="235"/>
    </w:p>
    <w:p w14:paraId="477C423E" w14:textId="77777777" w:rsidR="00253C54" w:rsidRPr="00616968" w:rsidRDefault="00253C54" w:rsidP="00616968">
      <w:pPr>
        <w:suppressAutoHyphens/>
        <w:spacing w:line="300" w:lineRule="atLeast"/>
        <w:ind w:firstLine="709"/>
        <w:jc w:val="both"/>
        <w:rPr>
          <w:sz w:val="28"/>
          <w:lang w:eastAsia="zh-CN"/>
        </w:rPr>
      </w:pPr>
      <w:r w:rsidRPr="00616968">
        <w:rPr>
          <w:sz w:val="28"/>
          <w:lang w:eastAsia="zh-CN"/>
        </w:rPr>
        <w:t xml:space="preserve">В соответствии со статьей 104 Земельного кодекса Российской Федерации зоны с особыми условиями использования территорий </w:t>
      </w:r>
      <w:r w:rsidRPr="00616968">
        <w:rPr>
          <w:sz w:val="28"/>
          <w:szCs w:val="28"/>
          <w:lang w:eastAsia="zh-CN"/>
        </w:rPr>
        <w:t>устанавливаются с целью:</w:t>
      </w:r>
    </w:p>
    <w:p w14:paraId="05060DE2"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bookmarkStart w:id="240" w:name="dst1856"/>
      <w:bookmarkEnd w:id="240"/>
      <w:r w:rsidRPr="00616968">
        <w:rPr>
          <w:sz w:val="28"/>
          <w:lang w:eastAsia="zh-CN"/>
        </w:rPr>
        <w:t>защиты жизни и здоровья граждан;</w:t>
      </w:r>
      <w:bookmarkStart w:id="241" w:name="dst1857"/>
      <w:bookmarkEnd w:id="241"/>
    </w:p>
    <w:p w14:paraId="544F43E8"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безопасной эксплуатация объектов транспорта, связи, энергетики, объектов обороны страны и безопасности государства;</w:t>
      </w:r>
      <w:bookmarkStart w:id="242" w:name="dst1858"/>
      <w:bookmarkEnd w:id="242"/>
    </w:p>
    <w:p w14:paraId="7FED0CF2"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обеспечения сохранности объектов культурного наследия;</w:t>
      </w:r>
      <w:bookmarkStart w:id="243" w:name="dst1859"/>
      <w:bookmarkEnd w:id="243"/>
    </w:p>
    <w:p w14:paraId="44168ECF"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bookmarkStart w:id="244" w:name="dst1860"/>
      <w:bookmarkEnd w:id="244"/>
    </w:p>
    <w:p w14:paraId="30716E72"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обеспечения обороны страны и безопасности государства.</w:t>
      </w:r>
    </w:p>
    <w:p w14:paraId="0AA6DDB0" w14:textId="564D8735" w:rsidR="00253C54" w:rsidRPr="00616968" w:rsidRDefault="00253C54" w:rsidP="00616968">
      <w:pPr>
        <w:suppressAutoHyphens/>
        <w:ind w:firstLine="709"/>
        <w:jc w:val="both"/>
        <w:rPr>
          <w:sz w:val="28"/>
          <w:szCs w:val="28"/>
          <w:lang w:eastAsia="zh-CN"/>
        </w:rPr>
      </w:pPr>
      <w:r w:rsidRPr="00616968">
        <w:rPr>
          <w:sz w:val="28"/>
          <w:szCs w:val="28"/>
          <w:lang w:eastAsia="zh-CN"/>
        </w:rPr>
        <w:t>К зонам с особыми условиями использования территори</w:t>
      </w:r>
      <w:r w:rsidR="00FF7079" w:rsidRPr="00616968">
        <w:rPr>
          <w:sz w:val="28"/>
          <w:szCs w:val="28"/>
          <w:lang w:eastAsia="zh-CN"/>
        </w:rPr>
        <w:t>й</w:t>
      </w:r>
      <w:r w:rsidRPr="00616968">
        <w:rPr>
          <w:sz w:val="28"/>
          <w:szCs w:val="28"/>
          <w:lang w:eastAsia="zh-CN"/>
        </w:rPr>
        <w:t xml:space="preserve"> на территории Потанинского сельского поселения относятся:</w:t>
      </w:r>
    </w:p>
    <w:p w14:paraId="3E936D59"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водоохранная зона и прибрежная защитная полоса;</w:t>
      </w:r>
    </w:p>
    <w:p w14:paraId="27F96BFF"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охранная зона объектов электроэнергетики (объектов электросетевого хозяйства);</w:t>
      </w:r>
    </w:p>
    <w:p w14:paraId="26B0D182"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придорожная полоса автомобильных дорог;</w:t>
      </w:r>
    </w:p>
    <w:p w14:paraId="686220B8"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охранная зона трубопроводов (газопроводов);</w:t>
      </w:r>
    </w:p>
    <w:p w14:paraId="281163B4"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зона минимальных расстояний до магистральных трубопроводов;</w:t>
      </w:r>
    </w:p>
    <w:p w14:paraId="3E2AB660" w14:textId="72337996"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зона ограничений передающего радиотехнического объекта, являющегося объектом капитального строительства.</w:t>
      </w:r>
    </w:p>
    <w:p w14:paraId="3BCC589E" w14:textId="4E2EDBD7" w:rsidR="00C96EDA" w:rsidRPr="00616968" w:rsidRDefault="007D3A40" w:rsidP="00616968">
      <w:pPr>
        <w:suppressAutoHyphens/>
        <w:ind w:firstLine="709"/>
        <w:jc w:val="both"/>
        <w:rPr>
          <w:sz w:val="28"/>
          <w:lang w:eastAsia="zh-CN"/>
        </w:rPr>
      </w:pPr>
      <w:bookmarkStart w:id="245" w:name="_Hlk129614502"/>
      <w:r w:rsidRPr="00616968">
        <w:rPr>
          <w:sz w:val="28"/>
          <w:lang w:eastAsia="zh-CN"/>
        </w:rPr>
        <w:t>Установленные зоны затопления и подтопления на территории Потанинского сельского поселения отсутствуют.</w:t>
      </w:r>
    </w:p>
    <w:p w14:paraId="07A34D61" w14:textId="378A6A19" w:rsidR="00253C54" w:rsidRPr="00616968" w:rsidRDefault="00253C54" w:rsidP="00616968">
      <w:pPr>
        <w:pStyle w:val="4"/>
      </w:pPr>
      <w:bookmarkStart w:id="246" w:name="_Toc130206432"/>
      <w:bookmarkStart w:id="247" w:name="_Hlk120090716"/>
      <w:bookmarkEnd w:id="245"/>
      <w:r w:rsidRPr="00616968">
        <w:t>2.5.1</w:t>
      </w:r>
      <w:r w:rsidR="00E44A6C" w:rsidRPr="00616968">
        <w:t>5</w:t>
      </w:r>
      <w:r w:rsidRPr="00616968">
        <w:t>.1. Водоохранная зона и прибрежная защитная полоса</w:t>
      </w:r>
      <w:bookmarkEnd w:id="246"/>
    </w:p>
    <w:p w14:paraId="1EDC472D" w14:textId="77777777" w:rsidR="00253C54" w:rsidRPr="00616968" w:rsidRDefault="00253C54" w:rsidP="00616968">
      <w:pPr>
        <w:suppressAutoHyphens/>
        <w:ind w:firstLine="709"/>
        <w:jc w:val="both"/>
        <w:rPr>
          <w:sz w:val="28"/>
          <w:lang w:eastAsia="zh-CN"/>
        </w:rPr>
      </w:pPr>
      <w:r w:rsidRPr="00616968">
        <w:rPr>
          <w:sz w:val="28"/>
          <w:lang w:eastAsia="zh-CN"/>
        </w:rPr>
        <w:t>В соответствии со статьей 65 Водного Кодекса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3A34106" w14:textId="77777777" w:rsidR="00253C54" w:rsidRPr="00616968" w:rsidRDefault="00253C54" w:rsidP="00616968">
      <w:pPr>
        <w:suppressAutoHyphens/>
        <w:ind w:firstLine="709"/>
        <w:jc w:val="both"/>
        <w:rPr>
          <w:sz w:val="28"/>
          <w:lang w:eastAsia="zh-CN"/>
        </w:rPr>
      </w:pPr>
      <w:r w:rsidRPr="00616968">
        <w:rPr>
          <w:sz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9023515" w14:textId="77777777" w:rsidR="00253C54" w:rsidRPr="00616968" w:rsidRDefault="00253C54" w:rsidP="00616968">
      <w:pPr>
        <w:suppressAutoHyphens/>
        <w:spacing w:line="315" w:lineRule="atLeast"/>
        <w:ind w:firstLine="709"/>
        <w:jc w:val="both"/>
        <w:textAlignment w:val="baseline"/>
        <w:rPr>
          <w:lang w:eastAsia="zh-CN"/>
        </w:rPr>
      </w:pPr>
      <w:r w:rsidRPr="00616968">
        <w:rPr>
          <w:spacing w:val="2"/>
          <w:sz w:val="28"/>
          <w:szCs w:val="28"/>
          <w:lang w:eastAsia="zh-CN"/>
        </w:rPr>
        <w:lastRenderedPageBreak/>
        <w:t>Ширина водоохранной зоны рек или ручьев устанавливается от их истока для рек или ручьев протяженностью:</w:t>
      </w:r>
    </w:p>
    <w:p w14:paraId="54BB3F6B"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до десяти километров – в размере пятидесяти метров;</w:t>
      </w:r>
    </w:p>
    <w:p w14:paraId="2E7CCF14"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от десяти до пятидесяти километров – в размере ста метров;</w:t>
      </w:r>
    </w:p>
    <w:p w14:paraId="0520F8A1" w14:textId="77777777" w:rsidR="00253C54" w:rsidRPr="00616968" w:rsidRDefault="00253C54"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от пятидесяти километров и более – в размере двухсот метров.</w:t>
      </w:r>
    </w:p>
    <w:p w14:paraId="5CEEDB1B" w14:textId="77777777" w:rsidR="00253C54" w:rsidRPr="00616968" w:rsidRDefault="00253C54" w:rsidP="00616968">
      <w:pPr>
        <w:suppressAutoHyphens/>
        <w:ind w:firstLine="709"/>
        <w:jc w:val="both"/>
        <w:rPr>
          <w:sz w:val="28"/>
          <w:lang w:eastAsia="zh-CN"/>
        </w:rPr>
      </w:pPr>
      <w:r w:rsidRPr="00616968">
        <w:rPr>
          <w:sz w:val="28"/>
          <w:lang w:eastAsia="zh-CN"/>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52587180" w14:textId="77777777" w:rsidR="00253C54" w:rsidRPr="00616968" w:rsidRDefault="00253C54" w:rsidP="00616968">
      <w:pPr>
        <w:suppressAutoHyphens/>
        <w:ind w:firstLine="709"/>
        <w:jc w:val="both"/>
        <w:rPr>
          <w:sz w:val="28"/>
          <w:lang w:eastAsia="zh-CN"/>
        </w:rPr>
      </w:pPr>
      <w:r w:rsidRPr="00616968">
        <w:rPr>
          <w:sz w:val="28"/>
          <w:lang w:eastAsia="zh-C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квадратных километра, устанавливается в размере пятидесяти метров.</w:t>
      </w:r>
    </w:p>
    <w:p w14:paraId="26071B69" w14:textId="77777777" w:rsidR="00253C54" w:rsidRPr="00616968" w:rsidRDefault="00253C54" w:rsidP="00616968">
      <w:pPr>
        <w:suppressAutoHyphens/>
        <w:ind w:firstLine="709"/>
        <w:jc w:val="both"/>
        <w:rPr>
          <w:sz w:val="28"/>
          <w:lang w:eastAsia="zh-CN"/>
        </w:rPr>
      </w:pPr>
      <w:r w:rsidRPr="00616968">
        <w:rPr>
          <w:sz w:val="28"/>
          <w:lang w:eastAsia="zh-CN"/>
        </w:rPr>
        <w:t>Водоохранные зоны магистральных или межхозяйственных каналов совпадают по ширине с полосами отводов таких каналов.</w:t>
      </w:r>
    </w:p>
    <w:p w14:paraId="79B351CC" w14:textId="77777777" w:rsidR="00253C54" w:rsidRPr="00616968" w:rsidRDefault="00253C54" w:rsidP="00616968">
      <w:pPr>
        <w:suppressAutoHyphens/>
        <w:ind w:firstLine="709"/>
        <w:jc w:val="both"/>
        <w:rPr>
          <w:sz w:val="28"/>
          <w:lang w:eastAsia="zh-CN"/>
        </w:rPr>
      </w:pPr>
      <w:r w:rsidRPr="00616968">
        <w:rPr>
          <w:sz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6F560A53" w14:textId="77777777" w:rsidR="00253C54" w:rsidRPr="00616968" w:rsidRDefault="00253C54" w:rsidP="00616968">
      <w:pPr>
        <w:suppressAutoHyphens/>
        <w:ind w:firstLine="709"/>
        <w:jc w:val="both"/>
        <w:rPr>
          <w:sz w:val="28"/>
          <w:lang w:eastAsia="zh-CN"/>
        </w:rPr>
      </w:pPr>
      <w:r w:rsidRPr="00616968">
        <w:rPr>
          <w:sz w:val="28"/>
          <w:lang w:eastAsia="zh-CN"/>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52D6FEDF" w14:textId="77777777" w:rsidR="00253C54" w:rsidRPr="00616968" w:rsidRDefault="00253C54" w:rsidP="00616968">
      <w:pPr>
        <w:pStyle w:val="affffa"/>
        <w:rPr>
          <w:shd w:val="clear" w:color="auto" w:fill="FFFFFF"/>
        </w:rPr>
      </w:pPr>
      <w:r w:rsidRPr="00616968">
        <w:rPr>
          <w:shd w:val="clear" w:color="auto" w:fill="FFFFFF"/>
        </w:rPr>
        <w:t>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1CFCA06F" w14:textId="48DBFFBA" w:rsidR="00253C54" w:rsidRPr="00616968" w:rsidRDefault="00253C54" w:rsidP="00616968">
      <w:pPr>
        <w:suppressAutoHyphens/>
        <w:ind w:firstLine="709"/>
        <w:jc w:val="both"/>
        <w:rPr>
          <w:sz w:val="28"/>
          <w:szCs w:val="28"/>
          <w:lang w:eastAsia="zh-CN"/>
        </w:rPr>
      </w:pPr>
      <w:r w:rsidRPr="00616968">
        <w:rPr>
          <w:sz w:val="28"/>
          <w:lang w:eastAsia="zh-CN"/>
        </w:rPr>
        <w:t>Размеры водоохранных зон, прибрежных защитных полос водных объектов в Потанинском сельском поселении, предоставленные Невско-Ладожским бассейновым водным управлением (письмо от 16.07.2018 № Р6-35-4357</w:t>
      </w:r>
      <w:r w:rsidR="00524D80" w:rsidRPr="00616968">
        <w:rPr>
          <w:sz w:val="28"/>
          <w:lang w:eastAsia="zh-CN"/>
        </w:rPr>
        <w:t xml:space="preserve"> </w:t>
      </w:r>
      <w:bookmarkStart w:id="248" w:name="_Hlk129613974"/>
      <w:r w:rsidR="00524D80" w:rsidRPr="00616968">
        <w:rPr>
          <w:sz w:val="28"/>
          <w:lang w:eastAsia="zh-CN"/>
        </w:rPr>
        <w:t xml:space="preserve">представлено в книге </w:t>
      </w:r>
      <w:r w:rsidR="00524D80" w:rsidRPr="00616968">
        <w:rPr>
          <w:sz w:val="28"/>
          <w:szCs w:val="28"/>
        </w:rPr>
        <w:t>Приложение к материалам по обоснованию</w:t>
      </w:r>
      <w:bookmarkEnd w:id="248"/>
      <w:r w:rsidRPr="00616968">
        <w:rPr>
          <w:sz w:val="28"/>
          <w:lang w:eastAsia="zh-CN"/>
        </w:rPr>
        <w:t xml:space="preserve">) приведены </w:t>
      </w:r>
      <w:r w:rsidRPr="00616968">
        <w:rPr>
          <w:sz w:val="28"/>
          <w:szCs w:val="28"/>
          <w:lang w:eastAsia="zh-CN"/>
        </w:rPr>
        <w:t>в таблице 2.5.1</w:t>
      </w:r>
      <w:r w:rsidR="00E44A6C" w:rsidRPr="00616968">
        <w:rPr>
          <w:sz w:val="28"/>
          <w:szCs w:val="28"/>
          <w:lang w:eastAsia="zh-CN"/>
        </w:rPr>
        <w:t>5</w:t>
      </w:r>
      <w:r w:rsidRPr="00616968">
        <w:rPr>
          <w:sz w:val="28"/>
          <w:szCs w:val="28"/>
          <w:lang w:eastAsia="zh-CN"/>
        </w:rPr>
        <w:t>.1-1.</w:t>
      </w:r>
    </w:p>
    <w:p w14:paraId="22A379A0" w14:textId="630334D8" w:rsidR="00253C54" w:rsidRPr="00616968" w:rsidRDefault="00253C54" w:rsidP="00616968">
      <w:pPr>
        <w:pStyle w:val="afffff3"/>
      </w:pPr>
      <w:r w:rsidRPr="00616968">
        <w:t xml:space="preserve">Таблица </w:t>
      </w:r>
      <w:r w:rsidRPr="00616968">
        <w:rPr>
          <w:szCs w:val="28"/>
          <w:lang w:eastAsia="zh-CN"/>
        </w:rPr>
        <w:t>2.5.1</w:t>
      </w:r>
      <w:r w:rsidR="00E44A6C" w:rsidRPr="00616968">
        <w:rPr>
          <w:szCs w:val="28"/>
          <w:lang w:eastAsia="zh-CN"/>
        </w:rPr>
        <w:t>5</w:t>
      </w:r>
      <w:r w:rsidRPr="00616968">
        <w:rPr>
          <w:szCs w:val="28"/>
          <w:lang w:eastAsia="zh-CN"/>
        </w:rPr>
        <w:t>.1-1</w:t>
      </w:r>
      <w:r w:rsidRPr="00616968">
        <w:t xml:space="preserve"> – Размеры водоохранных зон, прибрежных защитных полос водных объектов</w:t>
      </w:r>
    </w:p>
    <w:tbl>
      <w:tblPr>
        <w:tblStyle w:val="affffffa"/>
        <w:tblW w:w="5000" w:type="pct"/>
        <w:tblLook w:val="04A0" w:firstRow="1" w:lastRow="0" w:firstColumn="1" w:lastColumn="0" w:noHBand="0" w:noVBand="1"/>
      </w:tblPr>
      <w:tblGrid>
        <w:gridCol w:w="700"/>
        <w:gridCol w:w="4553"/>
        <w:gridCol w:w="2475"/>
        <w:gridCol w:w="2467"/>
      </w:tblGrid>
      <w:tr w:rsidR="00253C54" w:rsidRPr="00616968" w14:paraId="03E7E406" w14:textId="77777777" w:rsidTr="007542DF">
        <w:trPr>
          <w:tblHeader/>
        </w:trPr>
        <w:tc>
          <w:tcPr>
            <w:tcW w:w="343" w:type="pct"/>
          </w:tcPr>
          <w:p w14:paraId="747DA48C" w14:textId="77777777" w:rsidR="00253C54" w:rsidRPr="00616968" w:rsidRDefault="00253C54" w:rsidP="00616968">
            <w:pPr>
              <w:jc w:val="center"/>
            </w:pPr>
            <w:r w:rsidRPr="00616968">
              <w:t>№ п/п</w:t>
            </w:r>
          </w:p>
        </w:tc>
        <w:tc>
          <w:tcPr>
            <w:tcW w:w="2233" w:type="pct"/>
          </w:tcPr>
          <w:p w14:paraId="131E7C42" w14:textId="77777777" w:rsidR="00253C54" w:rsidRPr="00616968" w:rsidRDefault="00253C54" w:rsidP="00616968">
            <w:pPr>
              <w:jc w:val="center"/>
            </w:pPr>
            <w:r w:rsidRPr="00616968">
              <w:t>Водный объект</w:t>
            </w:r>
          </w:p>
        </w:tc>
        <w:tc>
          <w:tcPr>
            <w:tcW w:w="1214" w:type="pct"/>
          </w:tcPr>
          <w:p w14:paraId="1391AAF3" w14:textId="77777777" w:rsidR="00253C54" w:rsidRPr="00616968" w:rsidRDefault="00253C54" w:rsidP="00616968">
            <w:pPr>
              <w:jc w:val="center"/>
            </w:pPr>
            <w:r w:rsidRPr="00616968">
              <w:t>Водоохранная зона, м</w:t>
            </w:r>
          </w:p>
        </w:tc>
        <w:tc>
          <w:tcPr>
            <w:tcW w:w="1210" w:type="pct"/>
          </w:tcPr>
          <w:p w14:paraId="5657DDE1" w14:textId="77777777" w:rsidR="00253C54" w:rsidRPr="00616968" w:rsidRDefault="00253C54" w:rsidP="00616968">
            <w:pPr>
              <w:jc w:val="center"/>
            </w:pPr>
            <w:r w:rsidRPr="00616968">
              <w:t>Прибрежная защитная полоса, м</w:t>
            </w:r>
          </w:p>
        </w:tc>
      </w:tr>
    </w:tbl>
    <w:p w14:paraId="72236124" w14:textId="77777777" w:rsidR="00253C54" w:rsidRPr="00616968" w:rsidRDefault="00253C54" w:rsidP="00616968">
      <w:pPr>
        <w:pStyle w:val="afffff3"/>
        <w:spacing w:before="0" w:after="0"/>
        <w:rPr>
          <w:bCs w:val="0"/>
          <w:sz w:val="2"/>
          <w:szCs w:val="2"/>
        </w:rPr>
      </w:pPr>
    </w:p>
    <w:tbl>
      <w:tblPr>
        <w:tblStyle w:val="affffffa"/>
        <w:tblW w:w="5000" w:type="pct"/>
        <w:tblLook w:val="04A0" w:firstRow="1" w:lastRow="0" w:firstColumn="1" w:lastColumn="0" w:noHBand="0" w:noVBand="1"/>
      </w:tblPr>
      <w:tblGrid>
        <w:gridCol w:w="671"/>
        <w:gridCol w:w="4584"/>
        <w:gridCol w:w="2477"/>
        <w:gridCol w:w="2463"/>
      </w:tblGrid>
      <w:tr w:rsidR="007B6495" w:rsidRPr="00616968" w14:paraId="0576845E" w14:textId="77777777" w:rsidTr="007542DF">
        <w:trPr>
          <w:tblHeader/>
        </w:trPr>
        <w:tc>
          <w:tcPr>
            <w:tcW w:w="329" w:type="pct"/>
          </w:tcPr>
          <w:p w14:paraId="52528D4D" w14:textId="77777777" w:rsidR="00253C54" w:rsidRPr="00616968" w:rsidRDefault="00253C54" w:rsidP="00616968">
            <w:pPr>
              <w:jc w:val="center"/>
            </w:pPr>
            <w:r w:rsidRPr="00616968">
              <w:t>1</w:t>
            </w:r>
          </w:p>
        </w:tc>
        <w:tc>
          <w:tcPr>
            <w:tcW w:w="2248" w:type="pct"/>
          </w:tcPr>
          <w:p w14:paraId="44039A1D" w14:textId="77777777" w:rsidR="00253C54" w:rsidRPr="00616968" w:rsidRDefault="00253C54" w:rsidP="00616968">
            <w:pPr>
              <w:jc w:val="center"/>
            </w:pPr>
            <w:r w:rsidRPr="00616968">
              <w:t>2</w:t>
            </w:r>
          </w:p>
        </w:tc>
        <w:tc>
          <w:tcPr>
            <w:tcW w:w="1215" w:type="pct"/>
          </w:tcPr>
          <w:p w14:paraId="593C2DE4" w14:textId="77777777" w:rsidR="00253C54" w:rsidRPr="00616968" w:rsidRDefault="00253C54" w:rsidP="00616968">
            <w:pPr>
              <w:jc w:val="center"/>
            </w:pPr>
            <w:r w:rsidRPr="00616968">
              <w:t>3</w:t>
            </w:r>
          </w:p>
        </w:tc>
        <w:tc>
          <w:tcPr>
            <w:tcW w:w="1209" w:type="pct"/>
          </w:tcPr>
          <w:p w14:paraId="74B9581F" w14:textId="77777777" w:rsidR="00253C54" w:rsidRPr="00616968" w:rsidRDefault="00253C54" w:rsidP="00616968">
            <w:pPr>
              <w:jc w:val="center"/>
            </w:pPr>
            <w:r w:rsidRPr="00616968">
              <w:t>4</w:t>
            </w:r>
          </w:p>
        </w:tc>
      </w:tr>
      <w:tr w:rsidR="007B6495" w:rsidRPr="00616968" w14:paraId="2704A520" w14:textId="77777777" w:rsidTr="007542DF">
        <w:tc>
          <w:tcPr>
            <w:tcW w:w="329" w:type="pct"/>
          </w:tcPr>
          <w:p w14:paraId="2EC0BB3A" w14:textId="77777777" w:rsidR="00253C54" w:rsidRPr="00616968" w:rsidRDefault="00253C54" w:rsidP="00616968">
            <w:r w:rsidRPr="00616968">
              <w:t>1</w:t>
            </w:r>
          </w:p>
        </w:tc>
        <w:tc>
          <w:tcPr>
            <w:tcW w:w="2248" w:type="pct"/>
          </w:tcPr>
          <w:p w14:paraId="32DB78F0" w14:textId="77777777" w:rsidR="00253C54" w:rsidRPr="00616968" w:rsidRDefault="00253C54" w:rsidP="00616968">
            <w:pPr>
              <w:rPr>
                <w:lang w:eastAsia="zh-CN"/>
              </w:rPr>
            </w:pPr>
            <w:r w:rsidRPr="00616968">
              <w:rPr>
                <w:lang w:eastAsia="zh-CN"/>
              </w:rPr>
              <w:t xml:space="preserve">Озеро Ладожское </w:t>
            </w:r>
          </w:p>
          <w:p w14:paraId="28BB5300" w14:textId="77777777" w:rsidR="00253C54" w:rsidRPr="00616968" w:rsidRDefault="00253C54" w:rsidP="00616968">
            <w:r w:rsidRPr="00616968">
              <w:t>(площадь акватории – 1770,00 км</w:t>
            </w:r>
            <w:r w:rsidRPr="00616968">
              <w:rPr>
                <w:vertAlign w:val="superscript"/>
              </w:rPr>
              <w:t>2</w:t>
            </w:r>
            <w:r w:rsidRPr="00616968">
              <w:t>)</w:t>
            </w:r>
          </w:p>
        </w:tc>
        <w:tc>
          <w:tcPr>
            <w:tcW w:w="1215" w:type="pct"/>
          </w:tcPr>
          <w:p w14:paraId="356BE93D" w14:textId="77777777" w:rsidR="00253C54" w:rsidRPr="00616968" w:rsidRDefault="00253C54" w:rsidP="00616968">
            <w:r w:rsidRPr="00616968">
              <w:t>50</w:t>
            </w:r>
          </w:p>
        </w:tc>
        <w:tc>
          <w:tcPr>
            <w:tcW w:w="1209" w:type="pct"/>
          </w:tcPr>
          <w:p w14:paraId="07DF9285" w14:textId="77777777" w:rsidR="00253C54" w:rsidRPr="00616968" w:rsidRDefault="00253C54" w:rsidP="00616968">
            <w:r w:rsidRPr="00616968">
              <w:t>от уклона</w:t>
            </w:r>
          </w:p>
        </w:tc>
      </w:tr>
      <w:tr w:rsidR="007B6495" w:rsidRPr="00616968" w14:paraId="011CF167" w14:textId="77777777" w:rsidTr="007542DF">
        <w:tc>
          <w:tcPr>
            <w:tcW w:w="329" w:type="pct"/>
          </w:tcPr>
          <w:p w14:paraId="783F87ED" w14:textId="77777777" w:rsidR="00253C54" w:rsidRPr="00616968" w:rsidRDefault="00253C54" w:rsidP="00616968">
            <w:r w:rsidRPr="00616968">
              <w:t>2</w:t>
            </w:r>
          </w:p>
        </w:tc>
        <w:tc>
          <w:tcPr>
            <w:tcW w:w="2248" w:type="pct"/>
          </w:tcPr>
          <w:p w14:paraId="384E7DFE" w14:textId="77777777" w:rsidR="00253C54" w:rsidRPr="00616968" w:rsidRDefault="00253C54" w:rsidP="00616968">
            <w:pPr>
              <w:rPr>
                <w:lang w:eastAsia="zh-CN"/>
              </w:rPr>
            </w:pPr>
            <w:r w:rsidRPr="00616968">
              <w:rPr>
                <w:lang w:eastAsia="zh-CN"/>
              </w:rPr>
              <w:t>Озеро Пергижно</w:t>
            </w:r>
          </w:p>
          <w:p w14:paraId="36444C85" w14:textId="77777777" w:rsidR="00253C54" w:rsidRPr="00616968" w:rsidRDefault="00253C54" w:rsidP="00616968">
            <w:r w:rsidRPr="00616968">
              <w:t>(площадь акватории – 1,60 км</w:t>
            </w:r>
            <w:r w:rsidRPr="00616968">
              <w:rPr>
                <w:vertAlign w:val="superscript"/>
              </w:rPr>
              <w:t>2</w:t>
            </w:r>
            <w:r w:rsidRPr="00616968">
              <w:t>)</w:t>
            </w:r>
          </w:p>
        </w:tc>
        <w:tc>
          <w:tcPr>
            <w:tcW w:w="1215" w:type="pct"/>
          </w:tcPr>
          <w:p w14:paraId="75385C96" w14:textId="77777777" w:rsidR="00253C54" w:rsidRPr="00616968" w:rsidRDefault="00253C54" w:rsidP="00616968">
            <w:r w:rsidRPr="00616968">
              <w:t>50</w:t>
            </w:r>
          </w:p>
        </w:tc>
        <w:tc>
          <w:tcPr>
            <w:tcW w:w="1209" w:type="pct"/>
          </w:tcPr>
          <w:p w14:paraId="0E44D145" w14:textId="77777777" w:rsidR="00253C54" w:rsidRPr="00616968" w:rsidRDefault="00253C54" w:rsidP="00616968">
            <w:r w:rsidRPr="00616968">
              <w:t>от уклона</w:t>
            </w:r>
          </w:p>
        </w:tc>
      </w:tr>
      <w:tr w:rsidR="007B6495" w:rsidRPr="00616968" w14:paraId="3BFB46EB" w14:textId="77777777" w:rsidTr="007542DF">
        <w:tc>
          <w:tcPr>
            <w:tcW w:w="329" w:type="pct"/>
          </w:tcPr>
          <w:p w14:paraId="4E65ABC6" w14:textId="77777777" w:rsidR="00253C54" w:rsidRPr="00616968" w:rsidRDefault="00253C54" w:rsidP="00616968">
            <w:r w:rsidRPr="00616968">
              <w:t>3</w:t>
            </w:r>
          </w:p>
        </w:tc>
        <w:tc>
          <w:tcPr>
            <w:tcW w:w="2248" w:type="pct"/>
          </w:tcPr>
          <w:p w14:paraId="2D7B9CFB" w14:textId="77777777" w:rsidR="00253C54" w:rsidRPr="00616968" w:rsidRDefault="00253C54" w:rsidP="00616968">
            <w:pPr>
              <w:rPr>
                <w:lang w:eastAsia="zh-CN"/>
              </w:rPr>
            </w:pPr>
            <w:r w:rsidRPr="00616968">
              <w:rPr>
                <w:lang w:eastAsia="zh-CN"/>
              </w:rPr>
              <w:t>Озеро Салозего</w:t>
            </w:r>
          </w:p>
          <w:p w14:paraId="7A420426" w14:textId="77777777" w:rsidR="00253C54" w:rsidRPr="00616968" w:rsidRDefault="00253C54" w:rsidP="00616968">
            <w:r w:rsidRPr="00616968">
              <w:t>(площадь акватории – 0,45 км</w:t>
            </w:r>
            <w:r w:rsidRPr="00616968">
              <w:rPr>
                <w:vertAlign w:val="superscript"/>
              </w:rPr>
              <w:t>2</w:t>
            </w:r>
            <w:r w:rsidRPr="00616968">
              <w:t>)</w:t>
            </w:r>
          </w:p>
        </w:tc>
        <w:tc>
          <w:tcPr>
            <w:tcW w:w="1215" w:type="pct"/>
          </w:tcPr>
          <w:p w14:paraId="51A62422" w14:textId="77777777" w:rsidR="00253C54" w:rsidRPr="00616968" w:rsidRDefault="00253C54" w:rsidP="00616968">
            <w:r w:rsidRPr="00616968">
              <w:t>не устанавливается</w:t>
            </w:r>
          </w:p>
        </w:tc>
        <w:tc>
          <w:tcPr>
            <w:tcW w:w="1209" w:type="pct"/>
          </w:tcPr>
          <w:p w14:paraId="6DC50FC7" w14:textId="77777777" w:rsidR="00253C54" w:rsidRPr="00616968" w:rsidRDefault="00253C54" w:rsidP="00616968">
            <w:r w:rsidRPr="00616968">
              <w:t>не устанавливается</w:t>
            </w:r>
          </w:p>
        </w:tc>
      </w:tr>
      <w:tr w:rsidR="007B6495" w:rsidRPr="00616968" w14:paraId="206C344A" w14:textId="77777777" w:rsidTr="007542DF">
        <w:tc>
          <w:tcPr>
            <w:tcW w:w="329" w:type="pct"/>
          </w:tcPr>
          <w:p w14:paraId="31DC8881" w14:textId="77777777" w:rsidR="00253C54" w:rsidRPr="00616968" w:rsidRDefault="00253C54" w:rsidP="00616968">
            <w:r w:rsidRPr="00616968">
              <w:lastRenderedPageBreak/>
              <w:t>4</w:t>
            </w:r>
          </w:p>
        </w:tc>
        <w:tc>
          <w:tcPr>
            <w:tcW w:w="2248" w:type="pct"/>
          </w:tcPr>
          <w:p w14:paraId="746D7C40" w14:textId="77777777" w:rsidR="00253C54" w:rsidRPr="00616968" w:rsidRDefault="00253C54" w:rsidP="00616968">
            <w:pPr>
              <w:rPr>
                <w:lang w:eastAsia="zh-CN"/>
              </w:rPr>
            </w:pPr>
            <w:r w:rsidRPr="00616968">
              <w:rPr>
                <w:lang w:eastAsia="zh-CN"/>
              </w:rPr>
              <w:t>Река Воронежка</w:t>
            </w:r>
          </w:p>
          <w:p w14:paraId="274496B7" w14:textId="77777777" w:rsidR="00253C54" w:rsidRPr="00616968" w:rsidRDefault="00253C54" w:rsidP="00616968">
            <w:r w:rsidRPr="00616968">
              <w:t>(протяженность – 41,00 км)</w:t>
            </w:r>
          </w:p>
        </w:tc>
        <w:tc>
          <w:tcPr>
            <w:tcW w:w="1215" w:type="pct"/>
          </w:tcPr>
          <w:p w14:paraId="0D56C0E0" w14:textId="77777777" w:rsidR="00253C54" w:rsidRPr="00616968" w:rsidRDefault="00253C54" w:rsidP="00616968">
            <w:r w:rsidRPr="00616968">
              <w:t>100</w:t>
            </w:r>
          </w:p>
        </w:tc>
        <w:tc>
          <w:tcPr>
            <w:tcW w:w="1209" w:type="pct"/>
          </w:tcPr>
          <w:p w14:paraId="54321569" w14:textId="77777777" w:rsidR="00253C54" w:rsidRPr="00616968" w:rsidRDefault="00253C54" w:rsidP="00616968">
            <w:r w:rsidRPr="00616968">
              <w:t>от уклона</w:t>
            </w:r>
          </w:p>
        </w:tc>
      </w:tr>
      <w:tr w:rsidR="007B6495" w:rsidRPr="00616968" w14:paraId="585E717F" w14:textId="77777777" w:rsidTr="007542DF">
        <w:tc>
          <w:tcPr>
            <w:tcW w:w="329" w:type="pct"/>
          </w:tcPr>
          <w:p w14:paraId="721EB7DF" w14:textId="77777777" w:rsidR="00253C54" w:rsidRPr="00616968" w:rsidRDefault="00253C54" w:rsidP="00616968">
            <w:r w:rsidRPr="00616968">
              <w:t>5</w:t>
            </w:r>
          </w:p>
        </w:tc>
        <w:tc>
          <w:tcPr>
            <w:tcW w:w="2248" w:type="pct"/>
          </w:tcPr>
          <w:p w14:paraId="1F80E0AC" w14:textId="77777777" w:rsidR="00253C54" w:rsidRPr="00616968" w:rsidRDefault="00253C54" w:rsidP="00616968">
            <w:pPr>
              <w:rPr>
                <w:lang w:eastAsia="zh-CN"/>
              </w:rPr>
            </w:pPr>
            <w:r w:rsidRPr="00616968">
              <w:rPr>
                <w:lang w:eastAsia="zh-CN"/>
              </w:rPr>
              <w:t>Река Вяница</w:t>
            </w:r>
          </w:p>
          <w:p w14:paraId="2E37E74C" w14:textId="77777777" w:rsidR="00253C54" w:rsidRPr="00616968" w:rsidRDefault="00253C54" w:rsidP="00616968">
            <w:r w:rsidRPr="00616968">
              <w:t>(протяженность – 22,00 км)</w:t>
            </w:r>
          </w:p>
        </w:tc>
        <w:tc>
          <w:tcPr>
            <w:tcW w:w="1215" w:type="pct"/>
          </w:tcPr>
          <w:p w14:paraId="31B12D05" w14:textId="77777777" w:rsidR="00253C54" w:rsidRPr="00616968" w:rsidRDefault="00253C54" w:rsidP="00616968">
            <w:r w:rsidRPr="00616968">
              <w:t>100</w:t>
            </w:r>
          </w:p>
        </w:tc>
        <w:tc>
          <w:tcPr>
            <w:tcW w:w="1209" w:type="pct"/>
          </w:tcPr>
          <w:p w14:paraId="7518ED8F" w14:textId="77777777" w:rsidR="00253C54" w:rsidRPr="00616968" w:rsidRDefault="00253C54" w:rsidP="00616968">
            <w:r w:rsidRPr="00616968">
              <w:t>от уклона</w:t>
            </w:r>
          </w:p>
        </w:tc>
      </w:tr>
      <w:tr w:rsidR="007B6495" w:rsidRPr="00616968" w14:paraId="0480844F" w14:textId="77777777" w:rsidTr="007542DF">
        <w:tc>
          <w:tcPr>
            <w:tcW w:w="329" w:type="pct"/>
          </w:tcPr>
          <w:p w14:paraId="3A34FA5E" w14:textId="77777777" w:rsidR="00253C54" w:rsidRPr="00616968" w:rsidRDefault="00253C54" w:rsidP="00616968">
            <w:r w:rsidRPr="00616968">
              <w:t>6</w:t>
            </w:r>
          </w:p>
        </w:tc>
        <w:tc>
          <w:tcPr>
            <w:tcW w:w="2248" w:type="pct"/>
          </w:tcPr>
          <w:p w14:paraId="1D75AAD6" w14:textId="77777777" w:rsidR="00253C54" w:rsidRPr="00616968" w:rsidRDefault="00253C54" w:rsidP="00616968">
            <w:pPr>
              <w:rPr>
                <w:lang w:eastAsia="zh-CN"/>
              </w:rPr>
            </w:pPr>
            <w:r w:rsidRPr="00616968">
              <w:rPr>
                <w:lang w:eastAsia="zh-CN"/>
              </w:rPr>
              <w:t>Река Салма</w:t>
            </w:r>
          </w:p>
          <w:p w14:paraId="4627A08B" w14:textId="77777777" w:rsidR="00253C54" w:rsidRPr="00616968" w:rsidRDefault="00253C54" w:rsidP="00616968">
            <w:pPr>
              <w:rPr>
                <w:lang w:eastAsia="zh-CN"/>
              </w:rPr>
            </w:pPr>
            <w:r w:rsidRPr="00616968">
              <w:t>(протяженность – 13,00 км)</w:t>
            </w:r>
          </w:p>
        </w:tc>
        <w:tc>
          <w:tcPr>
            <w:tcW w:w="1215" w:type="pct"/>
          </w:tcPr>
          <w:p w14:paraId="7946D54D" w14:textId="77777777" w:rsidR="00253C54" w:rsidRPr="00616968" w:rsidRDefault="00253C54" w:rsidP="00616968">
            <w:r w:rsidRPr="00616968">
              <w:t>100</w:t>
            </w:r>
          </w:p>
        </w:tc>
        <w:tc>
          <w:tcPr>
            <w:tcW w:w="1209" w:type="pct"/>
          </w:tcPr>
          <w:p w14:paraId="2D71DEE3" w14:textId="77777777" w:rsidR="00253C54" w:rsidRPr="00616968" w:rsidRDefault="00253C54" w:rsidP="00616968">
            <w:r w:rsidRPr="00616968">
              <w:t>от уклона</w:t>
            </w:r>
          </w:p>
        </w:tc>
      </w:tr>
      <w:tr w:rsidR="007B6495" w:rsidRPr="00616968" w14:paraId="6C6553DD" w14:textId="77777777" w:rsidTr="007542DF">
        <w:tc>
          <w:tcPr>
            <w:tcW w:w="329" w:type="pct"/>
          </w:tcPr>
          <w:p w14:paraId="51607602" w14:textId="77777777" w:rsidR="00253C54" w:rsidRPr="00616968" w:rsidRDefault="00253C54" w:rsidP="00616968">
            <w:r w:rsidRPr="00616968">
              <w:t>7</w:t>
            </w:r>
          </w:p>
        </w:tc>
        <w:tc>
          <w:tcPr>
            <w:tcW w:w="2248" w:type="pct"/>
          </w:tcPr>
          <w:p w14:paraId="7C9C041D" w14:textId="77777777" w:rsidR="00253C54" w:rsidRPr="00616968" w:rsidRDefault="00253C54" w:rsidP="00616968">
            <w:pPr>
              <w:rPr>
                <w:lang w:eastAsia="zh-CN"/>
              </w:rPr>
            </w:pPr>
            <w:r w:rsidRPr="00616968">
              <w:rPr>
                <w:lang w:eastAsia="zh-CN"/>
              </w:rPr>
              <w:t>Река Сязнега</w:t>
            </w:r>
          </w:p>
          <w:p w14:paraId="0856C121" w14:textId="77777777" w:rsidR="00253C54" w:rsidRPr="00616968" w:rsidRDefault="00253C54" w:rsidP="00616968">
            <w:pPr>
              <w:rPr>
                <w:lang w:eastAsia="zh-CN"/>
              </w:rPr>
            </w:pPr>
            <w:r w:rsidRPr="00616968">
              <w:t>(протяженность – 38,00 км)</w:t>
            </w:r>
          </w:p>
        </w:tc>
        <w:tc>
          <w:tcPr>
            <w:tcW w:w="1215" w:type="pct"/>
          </w:tcPr>
          <w:p w14:paraId="033BB462" w14:textId="77777777" w:rsidR="00253C54" w:rsidRPr="00616968" w:rsidRDefault="00253C54" w:rsidP="00616968">
            <w:r w:rsidRPr="00616968">
              <w:t>100</w:t>
            </w:r>
          </w:p>
        </w:tc>
        <w:tc>
          <w:tcPr>
            <w:tcW w:w="1209" w:type="pct"/>
          </w:tcPr>
          <w:p w14:paraId="2483B938" w14:textId="77777777" w:rsidR="00253C54" w:rsidRPr="00616968" w:rsidRDefault="00253C54" w:rsidP="00616968">
            <w:r w:rsidRPr="00616968">
              <w:t>от уклона</w:t>
            </w:r>
          </w:p>
        </w:tc>
      </w:tr>
      <w:tr w:rsidR="007B6495" w:rsidRPr="00616968" w14:paraId="5C1DCAEB" w14:textId="77777777" w:rsidTr="007542DF">
        <w:tc>
          <w:tcPr>
            <w:tcW w:w="329" w:type="pct"/>
          </w:tcPr>
          <w:p w14:paraId="064F30D0" w14:textId="77777777" w:rsidR="00253C54" w:rsidRPr="00616968" w:rsidRDefault="00253C54" w:rsidP="00616968">
            <w:r w:rsidRPr="00616968">
              <w:t>8</w:t>
            </w:r>
          </w:p>
        </w:tc>
        <w:tc>
          <w:tcPr>
            <w:tcW w:w="2248" w:type="pct"/>
          </w:tcPr>
          <w:p w14:paraId="271041DA" w14:textId="77777777" w:rsidR="00253C54" w:rsidRPr="00616968" w:rsidRDefault="00253C54" w:rsidP="00616968">
            <w:pPr>
              <w:rPr>
                <w:lang w:eastAsia="zh-CN"/>
              </w:rPr>
            </w:pPr>
            <w:r w:rsidRPr="00616968">
              <w:rPr>
                <w:lang w:eastAsia="zh-CN"/>
              </w:rPr>
              <w:t>Ручей Бешлот</w:t>
            </w:r>
          </w:p>
          <w:p w14:paraId="35BB1B11" w14:textId="77777777" w:rsidR="00253C54" w:rsidRPr="00616968" w:rsidRDefault="00253C54" w:rsidP="00616968">
            <w:pPr>
              <w:rPr>
                <w:lang w:eastAsia="zh-CN"/>
              </w:rPr>
            </w:pPr>
            <w:r w:rsidRPr="00616968">
              <w:t xml:space="preserve">(протяженность – </w:t>
            </w:r>
            <w:r w:rsidRPr="00616968">
              <w:rPr>
                <w:lang w:eastAsia="zh-CN"/>
              </w:rPr>
              <w:t xml:space="preserve">5,00 </w:t>
            </w:r>
            <w:r w:rsidRPr="00616968">
              <w:t>км)</w:t>
            </w:r>
          </w:p>
        </w:tc>
        <w:tc>
          <w:tcPr>
            <w:tcW w:w="1215" w:type="pct"/>
          </w:tcPr>
          <w:p w14:paraId="660A30F7" w14:textId="77777777" w:rsidR="00253C54" w:rsidRPr="00616968" w:rsidRDefault="00253C54" w:rsidP="00616968">
            <w:r w:rsidRPr="00616968">
              <w:t>50</w:t>
            </w:r>
          </w:p>
        </w:tc>
        <w:tc>
          <w:tcPr>
            <w:tcW w:w="1209" w:type="pct"/>
          </w:tcPr>
          <w:p w14:paraId="3005731C" w14:textId="77777777" w:rsidR="00253C54" w:rsidRPr="00616968" w:rsidRDefault="00253C54" w:rsidP="00616968">
            <w:r w:rsidRPr="00616968">
              <w:t>50</w:t>
            </w:r>
          </w:p>
        </w:tc>
      </w:tr>
      <w:tr w:rsidR="007B6495" w:rsidRPr="00616968" w14:paraId="01495310" w14:textId="77777777" w:rsidTr="007542DF">
        <w:tc>
          <w:tcPr>
            <w:tcW w:w="329" w:type="pct"/>
          </w:tcPr>
          <w:p w14:paraId="7DFE79BA" w14:textId="77777777" w:rsidR="00253C54" w:rsidRPr="00616968" w:rsidRDefault="00253C54" w:rsidP="00616968">
            <w:r w:rsidRPr="00616968">
              <w:t>9</w:t>
            </w:r>
          </w:p>
        </w:tc>
        <w:tc>
          <w:tcPr>
            <w:tcW w:w="2248" w:type="pct"/>
          </w:tcPr>
          <w:p w14:paraId="2690C50A" w14:textId="77777777" w:rsidR="00253C54" w:rsidRPr="00616968" w:rsidRDefault="00253C54" w:rsidP="00616968">
            <w:pPr>
              <w:rPr>
                <w:lang w:eastAsia="zh-CN"/>
              </w:rPr>
            </w:pPr>
            <w:r w:rsidRPr="00616968">
              <w:rPr>
                <w:lang w:eastAsia="zh-CN"/>
              </w:rPr>
              <w:t>Ручей Каньга</w:t>
            </w:r>
          </w:p>
          <w:p w14:paraId="1AE3DCD6" w14:textId="77777777" w:rsidR="00253C54" w:rsidRPr="00616968" w:rsidRDefault="00253C54" w:rsidP="00616968">
            <w:pPr>
              <w:rPr>
                <w:lang w:eastAsia="zh-CN"/>
              </w:rPr>
            </w:pPr>
            <w:r w:rsidRPr="00616968">
              <w:t xml:space="preserve">(протяженность – </w:t>
            </w:r>
            <w:r w:rsidRPr="00616968">
              <w:rPr>
                <w:lang w:eastAsia="zh-CN"/>
              </w:rPr>
              <w:t>5,00</w:t>
            </w:r>
            <w:r w:rsidRPr="00616968">
              <w:t xml:space="preserve"> км)</w:t>
            </w:r>
          </w:p>
        </w:tc>
        <w:tc>
          <w:tcPr>
            <w:tcW w:w="1215" w:type="pct"/>
          </w:tcPr>
          <w:p w14:paraId="329BCD2B" w14:textId="77777777" w:rsidR="00253C54" w:rsidRPr="00616968" w:rsidRDefault="00253C54" w:rsidP="00616968">
            <w:r w:rsidRPr="00616968">
              <w:t>50</w:t>
            </w:r>
          </w:p>
        </w:tc>
        <w:tc>
          <w:tcPr>
            <w:tcW w:w="1209" w:type="pct"/>
          </w:tcPr>
          <w:p w14:paraId="1E1AB2C8" w14:textId="77777777" w:rsidR="00253C54" w:rsidRPr="00616968" w:rsidRDefault="00253C54" w:rsidP="00616968">
            <w:r w:rsidRPr="00616968">
              <w:t>50</w:t>
            </w:r>
          </w:p>
        </w:tc>
      </w:tr>
      <w:tr w:rsidR="007B6495" w:rsidRPr="00616968" w14:paraId="7F378A75" w14:textId="77777777" w:rsidTr="007542DF">
        <w:tc>
          <w:tcPr>
            <w:tcW w:w="329" w:type="pct"/>
          </w:tcPr>
          <w:p w14:paraId="75044D53" w14:textId="77777777" w:rsidR="00253C54" w:rsidRPr="00616968" w:rsidRDefault="00253C54" w:rsidP="00616968">
            <w:r w:rsidRPr="00616968">
              <w:t>10</w:t>
            </w:r>
          </w:p>
        </w:tc>
        <w:tc>
          <w:tcPr>
            <w:tcW w:w="2248" w:type="pct"/>
          </w:tcPr>
          <w:p w14:paraId="4117520E" w14:textId="77777777" w:rsidR="00253C54" w:rsidRPr="00616968" w:rsidRDefault="00253C54" w:rsidP="00616968">
            <w:pPr>
              <w:rPr>
                <w:lang w:eastAsia="zh-CN"/>
              </w:rPr>
            </w:pPr>
            <w:r w:rsidRPr="00616968">
              <w:rPr>
                <w:lang w:eastAsia="zh-CN"/>
              </w:rPr>
              <w:t>Ручей Питкуй</w:t>
            </w:r>
          </w:p>
          <w:p w14:paraId="36B3AD7E" w14:textId="77777777" w:rsidR="00253C54" w:rsidRPr="00616968" w:rsidRDefault="00253C54" w:rsidP="00616968">
            <w:pPr>
              <w:rPr>
                <w:lang w:eastAsia="zh-CN"/>
              </w:rPr>
            </w:pPr>
            <w:r w:rsidRPr="00616968">
              <w:t>(протяженность – 4,00 км)</w:t>
            </w:r>
          </w:p>
        </w:tc>
        <w:tc>
          <w:tcPr>
            <w:tcW w:w="1215" w:type="pct"/>
          </w:tcPr>
          <w:p w14:paraId="26137C6A" w14:textId="77777777" w:rsidR="00253C54" w:rsidRPr="00616968" w:rsidRDefault="00253C54" w:rsidP="00616968">
            <w:r w:rsidRPr="00616968">
              <w:t>50</w:t>
            </w:r>
          </w:p>
        </w:tc>
        <w:tc>
          <w:tcPr>
            <w:tcW w:w="1209" w:type="pct"/>
          </w:tcPr>
          <w:p w14:paraId="5498A67A" w14:textId="77777777" w:rsidR="00253C54" w:rsidRPr="00616968" w:rsidRDefault="00253C54" w:rsidP="00616968">
            <w:r w:rsidRPr="00616968">
              <w:t>50</w:t>
            </w:r>
          </w:p>
        </w:tc>
      </w:tr>
      <w:tr w:rsidR="007B6495" w:rsidRPr="00616968" w14:paraId="5CBF99D5" w14:textId="77777777" w:rsidTr="007542DF">
        <w:tc>
          <w:tcPr>
            <w:tcW w:w="329" w:type="pct"/>
          </w:tcPr>
          <w:p w14:paraId="10C7992D" w14:textId="77777777" w:rsidR="00253C54" w:rsidRPr="00616968" w:rsidRDefault="00253C54" w:rsidP="00616968">
            <w:r w:rsidRPr="00616968">
              <w:t>11</w:t>
            </w:r>
          </w:p>
        </w:tc>
        <w:tc>
          <w:tcPr>
            <w:tcW w:w="2248" w:type="pct"/>
          </w:tcPr>
          <w:p w14:paraId="544C11C3" w14:textId="77777777" w:rsidR="00253C54" w:rsidRPr="00616968" w:rsidRDefault="00253C54" w:rsidP="00616968">
            <w:pPr>
              <w:rPr>
                <w:lang w:eastAsia="zh-CN"/>
              </w:rPr>
            </w:pPr>
            <w:r w:rsidRPr="00616968">
              <w:rPr>
                <w:lang w:eastAsia="zh-CN"/>
              </w:rPr>
              <w:t>Ручей Речка</w:t>
            </w:r>
          </w:p>
          <w:p w14:paraId="05524B72" w14:textId="77777777" w:rsidR="00253C54" w:rsidRPr="00616968" w:rsidRDefault="00253C54" w:rsidP="00616968">
            <w:r w:rsidRPr="00616968">
              <w:t>(протяженность – 6,00 км)</w:t>
            </w:r>
          </w:p>
        </w:tc>
        <w:tc>
          <w:tcPr>
            <w:tcW w:w="1215" w:type="pct"/>
          </w:tcPr>
          <w:p w14:paraId="41251394" w14:textId="77777777" w:rsidR="00253C54" w:rsidRPr="00616968" w:rsidRDefault="00253C54" w:rsidP="00616968">
            <w:r w:rsidRPr="00616968">
              <w:t>50</w:t>
            </w:r>
          </w:p>
        </w:tc>
        <w:tc>
          <w:tcPr>
            <w:tcW w:w="1209" w:type="pct"/>
          </w:tcPr>
          <w:p w14:paraId="466CF353" w14:textId="77777777" w:rsidR="00253C54" w:rsidRPr="00616968" w:rsidRDefault="00253C54" w:rsidP="00616968">
            <w:r w:rsidRPr="00616968">
              <w:t>50</w:t>
            </w:r>
          </w:p>
        </w:tc>
      </w:tr>
      <w:tr w:rsidR="007B6495" w:rsidRPr="00616968" w14:paraId="57DD2346" w14:textId="77777777" w:rsidTr="007542DF">
        <w:tc>
          <w:tcPr>
            <w:tcW w:w="329" w:type="pct"/>
          </w:tcPr>
          <w:p w14:paraId="3D7D62AF" w14:textId="77777777" w:rsidR="00253C54" w:rsidRPr="00616968" w:rsidRDefault="00253C54" w:rsidP="00616968">
            <w:r w:rsidRPr="00616968">
              <w:t>12</w:t>
            </w:r>
          </w:p>
        </w:tc>
        <w:tc>
          <w:tcPr>
            <w:tcW w:w="2248" w:type="pct"/>
          </w:tcPr>
          <w:p w14:paraId="0E3FB968" w14:textId="77777777" w:rsidR="00253C54" w:rsidRPr="00616968" w:rsidRDefault="00253C54" w:rsidP="00616968">
            <w:pPr>
              <w:rPr>
                <w:lang w:eastAsia="zh-CN"/>
              </w:rPr>
            </w:pPr>
            <w:r w:rsidRPr="00616968">
              <w:rPr>
                <w:lang w:eastAsia="zh-CN"/>
              </w:rPr>
              <w:t>Ручей Саранья</w:t>
            </w:r>
          </w:p>
          <w:p w14:paraId="3DB8787D" w14:textId="77777777" w:rsidR="00253C54" w:rsidRPr="00616968" w:rsidRDefault="00253C54" w:rsidP="00616968">
            <w:pPr>
              <w:rPr>
                <w:lang w:eastAsia="zh-CN"/>
              </w:rPr>
            </w:pPr>
            <w:r w:rsidRPr="00616968">
              <w:t>(протяженность – 8,00 км)</w:t>
            </w:r>
          </w:p>
        </w:tc>
        <w:tc>
          <w:tcPr>
            <w:tcW w:w="1215" w:type="pct"/>
          </w:tcPr>
          <w:p w14:paraId="68F3259B" w14:textId="77777777" w:rsidR="00253C54" w:rsidRPr="00616968" w:rsidRDefault="00253C54" w:rsidP="00616968">
            <w:r w:rsidRPr="00616968">
              <w:t>50</w:t>
            </w:r>
          </w:p>
        </w:tc>
        <w:tc>
          <w:tcPr>
            <w:tcW w:w="1209" w:type="pct"/>
          </w:tcPr>
          <w:p w14:paraId="52F68F1D" w14:textId="77777777" w:rsidR="00253C54" w:rsidRPr="00616968" w:rsidRDefault="00253C54" w:rsidP="00616968">
            <w:r w:rsidRPr="00616968">
              <w:t>50</w:t>
            </w:r>
          </w:p>
        </w:tc>
      </w:tr>
      <w:tr w:rsidR="007B6495" w:rsidRPr="00616968" w14:paraId="7851E3BD" w14:textId="77777777" w:rsidTr="007542DF">
        <w:tc>
          <w:tcPr>
            <w:tcW w:w="329" w:type="pct"/>
          </w:tcPr>
          <w:p w14:paraId="599F292B" w14:textId="77777777" w:rsidR="00253C54" w:rsidRPr="00616968" w:rsidRDefault="00253C54" w:rsidP="00616968">
            <w:r w:rsidRPr="00616968">
              <w:t>13</w:t>
            </w:r>
          </w:p>
        </w:tc>
        <w:tc>
          <w:tcPr>
            <w:tcW w:w="2248" w:type="pct"/>
          </w:tcPr>
          <w:p w14:paraId="49FB304F" w14:textId="77777777" w:rsidR="00253C54" w:rsidRPr="00616968" w:rsidRDefault="00253C54" w:rsidP="00616968">
            <w:pPr>
              <w:rPr>
                <w:lang w:eastAsia="zh-CN"/>
              </w:rPr>
            </w:pPr>
            <w:r w:rsidRPr="00616968">
              <w:rPr>
                <w:lang w:eastAsia="zh-CN"/>
              </w:rPr>
              <w:t xml:space="preserve">Канал Новоладожский </w:t>
            </w:r>
          </w:p>
        </w:tc>
        <w:tc>
          <w:tcPr>
            <w:tcW w:w="2424" w:type="pct"/>
            <w:gridSpan w:val="2"/>
          </w:tcPr>
          <w:p w14:paraId="447930CC" w14:textId="77777777" w:rsidR="00253C54" w:rsidRPr="00616968" w:rsidRDefault="00253C54" w:rsidP="00616968">
            <w:r w:rsidRPr="00616968">
              <w:t>совпадают по ширине с полосами отвода</w:t>
            </w:r>
          </w:p>
        </w:tc>
      </w:tr>
      <w:tr w:rsidR="00253C54" w:rsidRPr="00616968" w14:paraId="186ED71D" w14:textId="77777777" w:rsidTr="007542DF">
        <w:tc>
          <w:tcPr>
            <w:tcW w:w="329" w:type="pct"/>
          </w:tcPr>
          <w:p w14:paraId="789ABD7F" w14:textId="77777777" w:rsidR="00253C54" w:rsidRPr="00616968" w:rsidRDefault="00253C54" w:rsidP="00616968">
            <w:r w:rsidRPr="00616968">
              <w:t>14</w:t>
            </w:r>
          </w:p>
        </w:tc>
        <w:tc>
          <w:tcPr>
            <w:tcW w:w="2248" w:type="pct"/>
          </w:tcPr>
          <w:p w14:paraId="6364AA72" w14:textId="77777777" w:rsidR="00253C54" w:rsidRPr="00616968" w:rsidRDefault="00253C54" w:rsidP="00616968">
            <w:pPr>
              <w:rPr>
                <w:lang w:eastAsia="zh-CN"/>
              </w:rPr>
            </w:pPr>
            <w:r w:rsidRPr="00616968">
              <w:rPr>
                <w:lang w:eastAsia="zh-CN"/>
              </w:rPr>
              <w:t>Канал Староладожский</w:t>
            </w:r>
          </w:p>
        </w:tc>
        <w:tc>
          <w:tcPr>
            <w:tcW w:w="2424" w:type="pct"/>
            <w:gridSpan w:val="2"/>
          </w:tcPr>
          <w:p w14:paraId="27EBB441" w14:textId="77777777" w:rsidR="00253C54" w:rsidRPr="00616968" w:rsidRDefault="00253C54" w:rsidP="00616968">
            <w:r w:rsidRPr="00616968">
              <w:t>совпадают по ширине с полосами отвода</w:t>
            </w:r>
          </w:p>
        </w:tc>
      </w:tr>
    </w:tbl>
    <w:p w14:paraId="6F3F4188" w14:textId="3A2762CD" w:rsidR="00253C54" w:rsidRPr="00616968" w:rsidRDefault="00253C54" w:rsidP="00616968">
      <w:pPr>
        <w:pStyle w:val="143"/>
        <w:spacing w:before="240"/>
      </w:pPr>
      <w:bookmarkStart w:id="249" w:name="_Hlk129613875"/>
      <w:r w:rsidRPr="00616968">
        <w:t>Использование, охрана и защита территорий в границах водоохранных зон и прибрежных защитных полос водных объектов регламентируются Водным кодексом Российской Федерации. В границах водоохранных зон запрещаются:</w:t>
      </w:r>
    </w:p>
    <w:p w14:paraId="68C201FA" w14:textId="77777777" w:rsidR="00253C54" w:rsidRPr="00616968" w:rsidRDefault="00253C54" w:rsidP="00616968">
      <w:pPr>
        <w:suppressAutoHyphens/>
        <w:ind w:firstLine="709"/>
        <w:jc w:val="both"/>
        <w:rPr>
          <w:sz w:val="28"/>
          <w:lang w:eastAsia="zh-CN"/>
        </w:rPr>
      </w:pPr>
      <w:r w:rsidRPr="00616968">
        <w:rPr>
          <w:sz w:val="28"/>
          <w:lang w:eastAsia="zh-CN"/>
        </w:rPr>
        <w:t>В границах водоохранных зон запрещаются:</w:t>
      </w:r>
    </w:p>
    <w:p w14:paraId="75D2D285" w14:textId="77777777" w:rsidR="00253C54" w:rsidRPr="00616968" w:rsidRDefault="00253C54" w:rsidP="00616968">
      <w:pPr>
        <w:pStyle w:val="affffa"/>
        <w:numPr>
          <w:ilvl w:val="0"/>
          <w:numId w:val="67"/>
        </w:numPr>
        <w:tabs>
          <w:tab w:val="left" w:pos="993"/>
        </w:tabs>
        <w:ind w:left="0" w:firstLine="709"/>
        <w:rPr>
          <w:shd w:val="clear" w:color="auto" w:fill="FFFFFF"/>
        </w:rPr>
      </w:pPr>
      <w:r w:rsidRPr="00616968">
        <w:rPr>
          <w:shd w:val="clear" w:color="auto" w:fill="FFFFFF"/>
        </w:rPr>
        <w:t>использование сточных вод в целях регулирования плодородия почв;</w:t>
      </w:r>
    </w:p>
    <w:p w14:paraId="33E33E70" w14:textId="77777777" w:rsidR="00253C54" w:rsidRPr="00616968" w:rsidRDefault="00253C54" w:rsidP="00616968">
      <w:pPr>
        <w:pStyle w:val="affffa"/>
        <w:numPr>
          <w:ilvl w:val="0"/>
          <w:numId w:val="67"/>
        </w:numPr>
        <w:tabs>
          <w:tab w:val="left" w:pos="993"/>
        </w:tabs>
        <w:ind w:left="0" w:firstLine="709"/>
        <w:rPr>
          <w:shd w:val="clear" w:color="auto" w:fill="FFFFFF"/>
        </w:rPr>
      </w:pPr>
      <w:r w:rsidRPr="00616968">
        <w:rPr>
          <w:shd w:val="clear" w:color="auto" w:fill="FFFFFF"/>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FDF2DEC" w14:textId="77777777" w:rsidR="00253C54" w:rsidRPr="00616968" w:rsidRDefault="00253C54" w:rsidP="00616968">
      <w:pPr>
        <w:pStyle w:val="affffa"/>
        <w:numPr>
          <w:ilvl w:val="0"/>
          <w:numId w:val="67"/>
        </w:numPr>
        <w:tabs>
          <w:tab w:val="left" w:pos="993"/>
        </w:tabs>
        <w:ind w:left="0" w:firstLine="709"/>
        <w:rPr>
          <w:shd w:val="clear" w:color="auto" w:fill="FFFFFF"/>
        </w:rPr>
      </w:pPr>
      <w:r w:rsidRPr="00616968">
        <w:rPr>
          <w:shd w:val="clear" w:color="auto" w:fill="FFFFFF"/>
        </w:rPr>
        <w:t>осуществление авиационных мер по борьбе с вредными организмами;</w:t>
      </w:r>
    </w:p>
    <w:p w14:paraId="1FF18B68" w14:textId="77777777" w:rsidR="00253C54" w:rsidRPr="00616968" w:rsidRDefault="00253C54" w:rsidP="00616968">
      <w:pPr>
        <w:pStyle w:val="affffa"/>
        <w:numPr>
          <w:ilvl w:val="0"/>
          <w:numId w:val="67"/>
        </w:numPr>
        <w:tabs>
          <w:tab w:val="left" w:pos="993"/>
        </w:tabs>
        <w:ind w:left="0" w:firstLine="709"/>
        <w:rPr>
          <w:shd w:val="clear" w:color="auto" w:fill="FFFFFF"/>
        </w:rPr>
      </w:pPr>
      <w:r w:rsidRPr="00616968">
        <w:rPr>
          <w:shd w:val="clear" w:color="auto" w:fill="FFFFFF"/>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07DD200" w14:textId="77777777" w:rsidR="00253C54" w:rsidRPr="00616968" w:rsidRDefault="00253C54" w:rsidP="00616968">
      <w:pPr>
        <w:pStyle w:val="143"/>
        <w:numPr>
          <w:ilvl w:val="0"/>
          <w:numId w:val="67"/>
        </w:numPr>
        <w:tabs>
          <w:tab w:val="left" w:pos="993"/>
        </w:tabs>
        <w:ind w:left="0" w:firstLine="709"/>
        <w:rPr>
          <w:lang w:val="x-none"/>
        </w:rPr>
      </w:pPr>
      <w:r w:rsidRPr="00616968">
        <w:rPr>
          <w:lang w:val="x-none"/>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5EE0CD6" w14:textId="77777777" w:rsidR="00253C54" w:rsidRPr="00616968" w:rsidRDefault="00253C54" w:rsidP="00616968">
      <w:pPr>
        <w:pStyle w:val="affffa"/>
        <w:numPr>
          <w:ilvl w:val="0"/>
          <w:numId w:val="67"/>
        </w:numPr>
        <w:tabs>
          <w:tab w:val="left" w:pos="993"/>
        </w:tabs>
        <w:ind w:left="0" w:firstLine="709"/>
        <w:rPr>
          <w:shd w:val="clear" w:color="auto" w:fill="FFFFFF"/>
        </w:rPr>
      </w:pPr>
      <w:r w:rsidRPr="00616968">
        <w:rPr>
          <w:shd w:val="clear" w:color="auto" w:fill="FFFFFF"/>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586F487B" w14:textId="77777777" w:rsidR="00253C54" w:rsidRPr="00616968" w:rsidRDefault="00253C54" w:rsidP="00616968">
      <w:pPr>
        <w:pStyle w:val="affffa"/>
        <w:numPr>
          <w:ilvl w:val="0"/>
          <w:numId w:val="67"/>
        </w:numPr>
        <w:tabs>
          <w:tab w:val="left" w:pos="993"/>
        </w:tabs>
        <w:ind w:left="0" w:firstLine="709"/>
        <w:rPr>
          <w:shd w:val="clear" w:color="auto" w:fill="FFFFFF"/>
        </w:rPr>
      </w:pPr>
      <w:r w:rsidRPr="00616968">
        <w:rPr>
          <w:shd w:val="clear" w:color="auto" w:fill="FFFFFF"/>
        </w:rPr>
        <w:t>сброс сточных, в том числе дренажных, вод;</w:t>
      </w:r>
    </w:p>
    <w:p w14:paraId="403C6F40" w14:textId="77777777" w:rsidR="00253C54" w:rsidRPr="00616968" w:rsidRDefault="00253C54" w:rsidP="00616968">
      <w:pPr>
        <w:pStyle w:val="affffa"/>
        <w:numPr>
          <w:ilvl w:val="0"/>
          <w:numId w:val="67"/>
        </w:numPr>
        <w:tabs>
          <w:tab w:val="left" w:pos="993"/>
        </w:tabs>
        <w:ind w:left="0" w:firstLine="709"/>
        <w:rPr>
          <w:shd w:val="clear" w:color="auto" w:fill="FFFFFF"/>
        </w:rPr>
      </w:pPr>
      <w:r w:rsidRPr="00616968">
        <w:rPr>
          <w:shd w:val="clear" w:color="auto" w:fill="FFFFFF"/>
        </w:rPr>
        <w:lastRenderedPageBreak/>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14:paraId="6984B88C" w14:textId="77777777" w:rsidR="00253C54" w:rsidRPr="00616968" w:rsidRDefault="00253C54" w:rsidP="00616968">
      <w:pPr>
        <w:pStyle w:val="143"/>
        <w:rPr>
          <w:lang w:val="x-none"/>
        </w:rPr>
      </w:pPr>
      <w:r w:rsidRPr="00616968">
        <w:rPr>
          <w:lang w:val="x-none"/>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23A8CBF2" w14:textId="77777777" w:rsidR="00253C54" w:rsidRPr="00616968" w:rsidRDefault="00253C54" w:rsidP="00616968">
      <w:pPr>
        <w:pStyle w:val="143"/>
      </w:pPr>
      <w:r w:rsidRPr="00616968">
        <w:t>Под сооружениями, обеспечивающими охрану водных объектов от загрязнения, засорения, заиления и истощения вод, понимаются:</w:t>
      </w:r>
    </w:p>
    <w:p w14:paraId="1DA4CAC6" w14:textId="77777777" w:rsidR="00253C54" w:rsidRPr="00616968" w:rsidRDefault="00253C54" w:rsidP="00616968">
      <w:pPr>
        <w:pStyle w:val="143"/>
        <w:numPr>
          <w:ilvl w:val="0"/>
          <w:numId w:val="66"/>
        </w:numPr>
        <w:tabs>
          <w:tab w:val="left" w:pos="993"/>
        </w:tabs>
        <w:ind w:left="0" w:firstLine="709"/>
      </w:pPr>
      <w:r w:rsidRPr="00616968">
        <w:t>централизованные системы водоотведения (канализации), централизованные ливневые системы водоотведения;</w:t>
      </w:r>
    </w:p>
    <w:p w14:paraId="5603C8D3" w14:textId="77777777" w:rsidR="00253C54" w:rsidRPr="00616968" w:rsidRDefault="00253C54" w:rsidP="00616968">
      <w:pPr>
        <w:pStyle w:val="143"/>
        <w:numPr>
          <w:ilvl w:val="0"/>
          <w:numId w:val="66"/>
        </w:numPr>
        <w:tabs>
          <w:tab w:val="left" w:pos="993"/>
        </w:tabs>
        <w:ind w:left="0" w:firstLine="709"/>
      </w:pPr>
      <w:r w:rsidRPr="00616968">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A3C17A6" w14:textId="77777777" w:rsidR="00253C54" w:rsidRPr="00616968" w:rsidRDefault="00253C54" w:rsidP="00616968">
      <w:pPr>
        <w:pStyle w:val="143"/>
        <w:numPr>
          <w:ilvl w:val="0"/>
          <w:numId w:val="66"/>
        </w:numPr>
        <w:tabs>
          <w:tab w:val="left" w:pos="993"/>
        </w:tabs>
        <w:ind w:left="0" w:firstLine="709"/>
      </w:pPr>
      <w:r w:rsidRPr="00616968">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14:paraId="1E6422B5" w14:textId="77777777" w:rsidR="00253C54" w:rsidRPr="00616968" w:rsidRDefault="00253C54" w:rsidP="00616968">
      <w:pPr>
        <w:pStyle w:val="143"/>
        <w:numPr>
          <w:ilvl w:val="0"/>
          <w:numId w:val="66"/>
        </w:numPr>
        <w:tabs>
          <w:tab w:val="left" w:pos="993"/>
        </w:tabs>
        <w:ind w:left="0" w:firstLine="709"/>
      </w:pPr>
      <w:r w:rsidRPr="00616968">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29446B6" w14:textId="77777777" w:rsidR="00253C54" w:rsidRPr="00616968" w:rsidRDefault="00253C54" w:rsidP="00616968">
      <w:pPr>
        <w:pStyle w:val="143"/>
        <w:numPr>
          <w:ilvl w:val="0"/>
          <w:numId w:val="66"/>
        </w:numPr>
        <w:tabs>
          <w:tab w:val="left" w:pos="993"/>
        </w:tabs>
        <w:ind w:left="0" w:firstLine="709"/>
      </w:pPr>
      <w:r w:rsidRPr="00616968">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D695623" w14:textId="77777777" w:rsidR="00253C54" w:rsidRPr="00616968" w:rsidRDefault="00253C54" w:rsidP="00616968">
      <w:pPr>
        <w:pStyle w:val="143"/>
        <w:rPr>
          <w:lang w:val="x-none"/>
        </w:rPr>
      </w:pPr>
      <w:r w:rsidRPr="00616968">
        <w:rPr>
          <w:lang w:val="x-none"/>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w:t>
      </w:r>
      <w:r w:rsidRPr="00616968">
        <w:t xml:space="preserve">указанным выше </w:t>
      </w:r>
      <w:r w:rsidRPr="00616968">
        <w:rPr>
          <w:lang w:val="x-none"/>
        </w:rPr>
        <w:t>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1D1A4207" w14:textId="77777777" w:rsidR="00253C54" w:rsidRPr="00616968" w:rsidRDefault="00253C54" w:rsidP="00616968">
      <w:pPr>
        <w:pStyle w:val="143"/>
        <w:rPr>
          <w:lang w:val="x-none"/>
        </w:rPr>
      </w:pPr>
      <w:r w:rsidRPr="00616968">
        <w:rPr>
          <w:lang w:val="x-none"/>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1363D1B3" w14:textId="77777777" w:rsidR="00253C54" w:rsidRPr="00616968" w:rsidRDefault="00253C54" w:rsidP="00616968">
      <w:pPr>
        <w:pStyle w:val="143"/>
      </w:pPr>
      <w:r w:rsidRPr="00616968">
        <w:t>В границах прибрежных защитных полос наряду с вышеперечисленными ограничениями запрещаются:</w:t>
      </w:r>
    </w:p>
    <w:p w14:paraId="77707A9E" w14:textId="77777777" w:rsidR="00253C54" w:rsidRPr="00616968" w:rsidRDefault="00253C54" w:rsidP="00616968">
      <w:pPr>
        <w:pStyle w:val="143"/>
        <w:numPr>
          <w:ilvl w:val="0"/>
          <w:numId w:val="65"/>
        </w:numPr>
        <w:tabs>
          <w:tab w:val="left" w:pos="1134"/>
        </w:tabs>
        <w:suppressAutoHyphens w:val="0"/>
        <w:autoSpaceDN w:val="0"/>
        <w:adjustRightInd w:val="0"/>
        <w:ind w:left="0" w:firstLine="709"/>
      </w:pPr>
      <w:r w:rsidRPr="00616968">
        <w:lastRenderedPageBreak/>
        <w:t>распашка земель;</w:t>
      </w:r>
    </w:p>
    <w:p w14:paraId="311D0140" w14:textId="77777777" w:rsidR="00253C54" w:rsidRPr="00616968" w:rsidRDefault="00253C54" w:rsidP="00616968">
      <w:pPr>
        <w:pStyle w:val="143"/>
        <w:numPr>
          <w:ilvl w:val="0"/>
          <w:numId w:val="65"/>
        </w:numPr>
        <w:tabs>
          <w:tab w:val="left" w:pos="1134"/>
        </w:tabs>
        <w:suppressAutoHyphens w:val="0"/>
        <w:autoSpaceDN w:val="0"/>
        <w:adjustRightInd w:val="0"/>
        <w:ind w:left="0" w:firstLine="709"/>
      </w:pPr>
      <w:r w:rsidRPr="00616968">
        <w:t>размещение отвалов размываемых грунтов;</w:t>
      </w:r>
    </w:p>
    <w:p w14:paraId="40C5C5D9" w14:textId="77777777" w:rsidR="00253C54" w:rsidRPr="00616968" w:rsidRDefault="00253C54" w:rsidP="00616968">
      <w:pPr>
        <w:pStyle w:val="143"/>
        <w:numPr>
          <w:ilvl w:val="0"/>
          <w:numId w:val="65"/>
        </w:numPr>
        <w:tabs>
          <w:tab w:val="left" w:pos="1134"/>
        </w:tabs>
        <w:suppressAutoHyphens w:val="0"/>
        <w:autoSpaceDN w:val="0"/>
        <w:adjustRightInd w:val="0"/>
        <w:ind w:left="0" w:firstLine="709"/>
      </w:pPr>
      <w:r w:rsidRPr="00616968">
        <w:t>выпас сельскохозяйственных животных и организация для них летних лагерей, ванн.</w:t>
      </w:r>
    </w:p>
    <w:p w14:paraId="7E43E840" w14:textId="77777777" w:rsidR="00253C54" w:rsidRPr="00616968" w:rsidRDefault="00253C54" w:rsidP="00616968">
      <w:pPr>
        <w:pStyle w:val="143"/>
      </w:pPr>
      <w:bookmarkStart w:id="250" w:name="_Hlk129613905"/>
      <w:bookmarkEnd w:id="249"/>
      <w:r w:rsidRPr="00616968">
        <w:rPr>
          <w:bCs/>
        </w:rPr>
        <w:t xml:space="preserve">На территории Потанинского сельского поселения выявлены нарушения режима использования водоохранных зон в части размещения в них недопустимых объектов. В границах водоохранной зоны реки Воронежка частично расположено кладбище в дер. Самушкино, что является нарушением требований Водного кодекса Российской Федерации. </w:t>
      </w:r>
      <w:r w:rsidRPr="00616968">
        <w:t>В границах прибрежных защитных полос реки Воронежка и Ладожского озера расположены многочисленные огороды, что является нарушением требований Водного кодекса Российской Федерации.</w:t>
      </w:r>
    </w:p>
    <w:p w14:paraId="0E31D7F6" w14:textId="77777777" w:rsidR="00253C54" w:rsidRPr="00616968" w:rsidRDefault="00253C54" w:rsidP="00616968">
      <w:pPr>
        <w:ind w:firstLine="709"/>
        <w:jc w:val="both"/>
        <w:rPr>
          <w:bCs/>
          <w:sz w:val="28"/>
          <w:lang w:eastAsia="zh-CN"/>
        </w:rPr>
      </w:pPr>
      <w:r w:rsidRPr="00616968">
        <w:rPr>
          <w:bCs/>
          <w:sz w:val="28"/>
          <w:lang w:eastAsia="zh-CN"/>
        </w:rPr>
        <w:t xml:space="preserve">Кладбище в дер. Вороново, расположенное в нарушение </w:t>
      </w:r>
      <w:r w:rsidRPr="00616968">
        <w:rPr>
          <w:sz w:val="28"/>
          <w:lang w:eastAsia="zh-CN"/>
        </w:rPr>
        <w:t>Водного кодекса Российской Федерации</w:t>
      </w:r>
      <w:r w:rsidRPr="00616968">
        <w:rPr>
          <w:bCs/>
          <w:sz w:val="28"/>
          <w:lang w:eastAsia="zh-CN"/>
        </w:rPr>
        <w:t xml:space="preserve"> в водоохранной зоне реки Воронежка, закрыто на основании решения совета депутатов Потанинского сельского поселения Волховского муниципального района Ленинградской области третьего созыва от 03.02.2017 № 09.</w:t>
      </w:r>
    </w:p>
    <w:p w14:paraId="2936C3D2" w14:textId="77777777" w:rsidR="00253C54" w:rsidRPr="00616968" w:rsidRDefault="00253C54" w:rsidP="00616968">
      <w:pPr>
        <w:pStyle w:val="143"/>
      </w:pPr>
      <w:bookmarkStart w:id="251" w:name="_Hlk111195862"/>
      <w:r w:rsidRPr="00616968">
        <w:t xml:space="preserve">В </w:t>
      </w:r>
      <w:bookmarkStart w:id="252" w:name="_Hlk111195928"/>
      <w:r w:rsidRPr="00616968">
        <w:t xml:space="preserve">целях предотвращения нарушения режима использования </w:t>
      </w:r>
      <w:bookmarkEnd w:id="252"/>
      <w:r w:rsidRPr="00616968">
        <w:t>водоохранных зон необходимо предусмотреть закрытие части кладбища в дер. Самушкино, расположенного в границах водоохранной зоны, для закрытых кладбищ и их частей осуществить мероприятия по отводу и очистке поверхностного стока.</w:t>
      </w:r>
      <w:bookmarkEnd w:id="251"/>
    </w:p>
    <w:p w14:paraId="350325C2" w14:textId="77777777" w:rsidR="00253C54" w:rsidRPr="00616968" w:rsidRDefault="00253C54" w:rsidP="00616968">
      <w:pPr>
        <w:pStyle w:val="143"/>
      </w:pPr>
      <w:r w:rsidRPr="00616968">
        <w:t>В пределах прибрежных защитных полос необходимо ввести ограничение на хозяйственное использование земель, а именно, части участков индивидуальной жилой застройки и дачных хозяйств, которые расположены в пределах прибрежной защитной полосы, использовать не под огороды, а под посадки деревьев и кустарников.</w:t>
      </w:r>
    </w:p>
    <w:p w14:paraId="46530735" w14:textId="54C5FEC4" w:rsidR="00253C54" w:rsidRPr="00616968" w:rsidRDefault="00253C54" w:rsidP="00616968">
      <w:pPr>
        <w:pStyle w:val="4"/>
      </w:pPr>
      <w:bookmarkStart w:id="253" w:name="_Toc130206433"/>
      <w:bookmarkEnd w:id="247"/>
      <w:bookmarkEnd w:id="250"/>
      <w:r w:rsidRPr="00616968">
        <w:t>2.5.1</w:t>
      </w:r>
      <w:r w:rsidR="00E44A6C" w:rsidRPr="00616968">
        <w:t>5</w:t>
      </w:r>
      <w:r w:rsidRPr="00616968">
        <w:t>.</w:t>
      </w:r>
      <w:r w:rsidR="00937C02" w:rsidRPr="00616968">
        <w:t>2</w:t>
      </w:r>
      <w:r w:rsidRPr="00616968">
        <w:t>. Охранная зона объектов электроэнергетики (объектов электросетевого хозяйства)</w:t>
      </w:r>
      <w:bookmarkEnd w:id="253"/>
    </w:p>
    <w:p w14:paraId="7A485F88" w14:textId="77777777" w:rsidR="00253C54" w:rsidRPr="00616968" w:rsidRDefault="00253C54" w:rsidP="00616968">
      <w:pPr>
        <w:suppressAutoHyphens/>
        <w:ind w:firstLine="709"/>
        <w:jc w:val="both"/>
        <w:rPr>
          <w:sz w:val="28"/>
          <w:lang w:eastAsia="zh-CN"/>
        </w:rPr>
      </w:pPr>
      <w:r w:rsidRPr="00616968">
        <w:rPr>
          <w:sz w:val="28"/>
          <w:lang w:eastAsia="zh-CN"/>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w:t>
      </w:r>
      <w:r w:rsidRPr="00616968">
        <w:rPr>
          <w:b/>
          <w:bCs/>
          <w:sz w:val="28"/>
          <w:lang w:eastAsia="zh-CN"/>
        </w:rPr>
        <w:t xml:space="preserve"> </w:t>
      </w:r>
      <w:r w:rsidRPr="00616968">
        <w:rPr>
          <w:bCs/>
          <w:sz w:val="28"/>
          <w:lang w:eastAsia="zh-CN"/>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w:t>
      </w:r>
      <w:r w:rsidRPr="00616968">
        <w:rPr>
          <w:sz w:val="28"/>
          <w:lang w:eastAsia="zh-CN"/>
        </w:rPr>
        <w:t xml:space="preserve">ержденные постановлением Правительства Российской Федерации от 24.02.2009 № 160 </w:t>
      </w:r>
      <w:bookmarkStart w:id="254" w:name="_Hlk99380019"/>
      <w:r w:rsidRPr="00616968">
        <w:rPr>
          <w:sz w:val="28"/>
          <w:lang w:eastAsia="zh-CN"/>
        </w:rPr>
        <w:t>(с изменениями и дополнениями)</w:t>
      </w:r>
      <w:bookmarkEnd w:id="254"/>
      <w:r w:rsidRPr="00616968">
        <w:rPr>
          <w:sz w:val="28"/>
          <w:lang w:eastAsia="zh-CN"/>
        </w:rPr>
        <w:t>.</w:t>
      </w:r>
    </w:p>
    <w:p w14:paraId="4585D818" w14:textId="77777777" w:rsidR="00253C54" w:rsidRPr="00616968" w:rsidRDefault="00253C54" w:rsidP="00616968">
      <w:pPr>
        <w:suppressAutoHyphens/>
        <w:ind w:firstLine="709"/>
        <w:jc w:val="both"/>
        <w:rPr>
          <w:sz w:val="28"/>
          <w:lang w:eastAsia="zh-CN"/>
        </w:rPr>
      </w:pPr>
      <w:r w:rsidRPr="00616968">
        <w:rPr>
          <w:sz w:val="28"/>
          <w:szCs w:val="28"/>
          <w:lang w:eastAsia="zh-CN"/>
        </w:rPr>
        <w:t>Охранные зоны устанавливаются:</w:t>
      </w:r>
    </w:p>
    <w:p w14:paraId="3ABFFBF1" w14:textId="7BB5FC16" w:rsidR="00253C54" w:rsidRPr="00616968" w:rsidRDefault="00253C54" w:rsidP="00616968">
      <w:pPr>
        <w:numPr>
          <w:ilvl w:val="0"/>
          <w:numId w:val="14"/>
        </w:numPr>
        <w:tabs>
          <w:tab w:val="num" w:pos="993"/>
        </w:tabs>
        <w:suppressAutoHyphens/>
        <w:ind w:left="0" w:firstLine="709"/>
        <w:jc w:val="both"/>
        <w:rPr>
          <w:sz w:val="28"/>
          <w:lang w:eastAsia="zh-CN"/>
        </w:rPr>
      </w:pPr>
      <w:r w:rsidRPr="00616968">
        <w:rPr>
          <w:sz w:val="28"/>
          <w:lang w:eastAsia="zh-CN"/>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2.5.1</w:t>
      </w:r>
      <w:r w:rsidR="00E44A6C" w:rsidRPr="00616968">
        <w:rPr>
          <w:sz w:val="28"/>
          <w:lang w:eastAsia="zh-CN"/>
        </w:rPr>
        <w:t>5</w:t>
      </w:r>
      <w:r w:rsidRPr="00616968">
        <w:rPr>
          <w:sz w:val="28"/>
          <w:lang w:eastAsia="zh-CN"/>
        </w:rPr>
        <w:t>.</w:t>
      </w:r>
      <w:r w:rsidR="00845D62" w:rsidRPr="00616968">
        <w:rPr>
          <w:sz w:val="28"/>
          <w:lang w:eastAsia="zh-CN"/>
        </w:rPr>
        <w:t>2</w:t>
      </w:r>
      <w:r w:rsidRPr="00616968">
        <w:rPr>
          <w:sz w:val="28"/>
          <w:lang w:eastAsia="zh-CN"/>
        </w:rPr>
        <w:t>-1.</w:t>
      </w:r>
    </w:p>
    <w:p w14:paraId="7231239D" w14:textId="77777777" w:rsidR="00253C54" w:rsidRPr="00616968" w:rsidRDefault="00253C54" w:rsidP="00616968">
      <w:pPr>
        <w:numPr>
          <w:ilvl w:val="0"/>
          <w:numId w:val="14"/>
        </w:numPr>
        <w:tabs>
          <w:tab w:val="num" w:pos="993"/>
        </w:tabs>
        <w:suppressAutoHyphens/>
        <w:ind w:left="0" w:firstLine="709"/>
        <w:jc w:val="both"/>
        <w:rPr>
          <w:sz w:val="28"/>
          <w:lang w:eastAsia="zh-CN"/>
        </w:rPr>
      </w:pPr>
      <w:r w:rsidRPr="00616968">
        <w:rPr>
          <w:sz w:val="28"/>
          <w:lang w:eastAsia="zh-CN"/>
        </w:rPr>
        <w:t xml:space="preserve">вдоль подводных кабельных линий электропередачи – в виде водного пространства от водной поверхности до дна, ограниченного вертикальными </w:t>
      </w:r>
      <w:r w:rsidRPr="00616968">
        <w:rPr>
          <w:sz w:val="28"/>
          <w:lang w:eastAsia="zh-CN"/>
        </w:rPr>
        <w:lastRenderedPageBreak/>
        <w:t>плоскостями, отстоящими по обе стороны линии от крайних кабелей на расстоянии 100 метров;</w:t>
      </w:r>
    </w:p>
    <w:p w14:paraId="623040C9" w14:textId="77777777" w:rsidR="00253C54" w:rsidRPr="00616968" w:rsidRDefault="00253C54" w:rsidP="00616968">
      <w:pPr>
        <w:numPr>
          <w:ilvl w:val="0"/>
          <w:numId w:val="14"/>
        </w:numPr>
        <w:tabs>
          <w:tab w:val="num" w:pos="993"/>
        </w:tabs>
        <w:suppressAutoHyphens/>
        <w:ind w:left="0" w:firstLine="709"/>
        <w:jc w:val="both"/>
        <w:rPr>
          <w:sz w:val="28"/>
          <w:lang w:eastAsia="zh-CN"/>
        </w:rPr>
      </w:pPr>
      <w:r w:rsidRPr="00616968">
        <w:rPr>
          <w:sz w:val="28"/>
          <w:lang w:eastAsia="zh-CN"/>
        </w:rPr>
        <w:t>вдоль переходов воздушных линий электропередачи через водоемы (реки, каналы, озера и другие)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70323782" w14:textId="5D30DCBC" w:rsidR="00253C54" w:rsidRPr="00616968" w:rsidRDefault="00253C54" w:rsidP="00616968">
      <w:pPr>
        <w:numPr>
          <w:ilvl w:val="0"/>
          <w:numId w:val="14"/>
        </w:numPr>
        <w:tabs>
          <w:tab w:val="num" w:pos="993"/>
        </w:tabs>
        <w:suppressAutoHyphens/>
        <w:ind w:left="0" w:firstLine="709"/>
        <w:jc w:val="both"/>
        <w:rPr>
          <w:sz w:val="28"/>
          <w:lang w:eastAsia="zh-CN"/>
        </w:rPr>
      </w:pPr>
      <w:r w:rsidRPr="00616968">
        <w:rPr>
          <w:sz w:val="28"/>
          <w:lang w:eastAsia="zh-CN"/>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таблице 2.5.1</w:t>
      </w:r>
      <w:r w:rsidR="00E44A6C" w:rsidRPr="00616968">
        <w:rPr>
          <w:sz w:val="28"/>
          <w:lang w:eastAsia="zh-CN"/>
        </w:rPr>
        <w:t>5</w:t>
      </w:r>
      <w:r w:rsidRPr="00616968">
        <w:rPr>
          <w:sz w:val="28"/>
          <w:lang w:eastAsia="zh-CN"/>
        </w:rPr>
        <w:t>.</w:t>
      </w:r>
      <w:r w:rsidR="00845D62" w:rsidRPr="00616968">
        <w:rPr>
          <w:sz w:val="28"/>
          <w:lang w:eastAsia="zh-CN"/>
        </w:rPr>
        <w:t>2</w:t>
      </w:r>
      <w:r w:rsidRPr="00616968">
        <w:rPr>
          <w:sz w:val="28"/>
          <w:lang w:eastAsia="zh-CN"/>
        </w:rPr>
        <w:t>-1, применительно к высшему классу напряжения подстанции.</w:t>
      </w:r>
    </w:p>
    <w:p w14:paraId="518863EC" w14:textId="71AE99FF" w:rsidR="00253C54" w:rsidRPr="00616968" w:rsidRDefault="00253C54" w:rsidP="00616968">
      <w:pPr>
        <w:pStyle w:val="afffff3"/>
        <w:keepNext/>
      </w:pPr>
      <w:r w:rsidRPr="00616968">
        <w:t xml:space="preserve">Таблица </w:t>
      </w:r>
      <w:r w:rsidRPr="00616968">
        <w:rPr>
          <w:lang w:eastAsia="zh-CN"/>
        </w:rPr>
        <w:t>2.5.1</w:t>
      </w:r>
      <w:r w:rsidR="00E44A6C" w:rsidRPr="00616968">
        <w:rPr>
          <w:lang w:eastAsia="zh-CN"/>
        </w:rPr>
        <w:t>5</w:t>
      </w:r>
      <w:r w:rsidRPr="00616968">
        <w:rPr>
          <w:lang w:eastAsia="zh-CN"/>
        </w:rPr>
        <w:t>.</w:t>
      </w:r>
      <w:r w:rsidR="00845D62" w:rsidRPr="00616968">
        <w:rPr>
          <w:lang w:eastAsia="zh-CN"/>
        </w:rPr>
        <w:t>2</w:t>
      </w:r>
      <w:r w:rsidRPr="00616968">
        <w:rPr>
          <w:lang w:eastAsia="zh-CN"/>
        </w:rPr>
        <w:t>-1</w:t>
      </w:r>
      <w:r w:rsidRPr="00616968">
        <w:t xml:space="preserve"> – Размеры охранных зон воздушных линий электропередачи</w:t>
      </w:r>
    </w:p>
    <w:tbl>
      <w:tblPr>
        <w:tblW w:w="5008" w:type="pct"/>
        <w:tblInd w:w="-10" w:type="dxa"/>
        <w:tblLayout w:type="fixed"/>
        <w:tblLook w:val="0000" w:firstRow="0" w:lastRow="0" w:firstColumn="0" w:lastColumn="0" w:noHBand="0" w:noVBand="0"/>
      </w:tblPr>
      <w:tblGrid>
        <w:gridCol w:w="714"/>
        <w:gridCol w:w="3544"/>
        <w:gridCol w:w="5953"/>
      </w:tblGrid>
      <w:tr w:rsidR="00D34EDF" w:rsidRPr="00616968" w14:paraId="07F9341B" w14:textId="77777777" w:rsidTr="007D6EDC">
        <w:trPr>
          <w:tblHeader/>
        </w:trPr>
        <w:tc>
          <w:tcPr>
            <w:tcW w:w="714" w:type="dxa"/>
            <w:tcBorders>
              <w:top w:val="single" w:sz="4" w:space="0" w:color="000000"/>
              <w:left w:val="single" w:sz="4" w:space="0" w:color="000000"/>
              <w:bottom w:val="single" w:sz="4" w:space="0" w:color="000000"/>
            </w:tcBorders>
          </w:tcPr>
          <w:p w14:paraId="786E2B93" w14:textId="77777777" w:rsidR="00253C54" w:rsidRPr="00616968" w:rsidRDefault="00253C54" w:rsidP="00616968">
            <w:pPr>
              <w:keepNext/>
              <w:widowControl w:val="0"/>
              <w:suppressAutoHyphens/>
              <w:jc w:val="center"/>
              <w:rPr>
                <w:bCs/>
                <w:lang w:eastAsia="zh-CN"/>
              </w:rPr>
            </w:pPr>
            <w:r w:rsidRPr="00616968">
              <w:rPr>
                <w:bCs/>
                <w:lang w:eastAsia="zh-CN"/>
              </w:rPr>
              <w:t>№ п/п</w:t>
            </w:r>
          </w:p>
        </w:tc>
        <w:tc>
          <w:tcPr>
            <w:tcW w:w="3544" w:type="dxa"/>
            <w:tcBorders>
              <w:top w:val="single" w:sz="4" w:space="0" w:color="000000"/>
              <w:left w:val="single" w:sz="4" w:space="0" w:color="000000"/>
              <w:bottom w:val="single" w:sz="4" w:space="0" w:color="000000"/>
            </w:tcBorders>
            <w:shd w:val="clear" w:color="auto" w:fill="auto"/>
          </w:tcPr>
          <w:p w14:paraId="358A9440" w14:textId="77777777" w:rsidR="00253C54" w:rsidRPr="00616968" w:rsidRDefault="00253C54" w:rsidP="00616968">
            <w:pPr>
              <w:keepNext/>
              <w:widowControl w:val="0"/>
              <w:suppressAutoHyphens/>
              <w:jc w:val="center"/>
              <w:rPr>
                <w:bCs/>
                <w:lang w:eastAsia="zh-CN"/>
              </w:rPr>
            </w:pPr>
            <w:r w:rsidRPr="00616968">
              <w:rPr>
                <w:bCs/>
                <w:lang w:eastAsia="zh-CN"/>
              </w:rPr>
              <w:t>Проектный номинальный класс напряжения, кВ</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06619D1" w14:textId="77777777" w:rsidR="00253C54" w:rsidRPr="00616968" w:rsidRDefault="00253C54" w:rsidP="00616968">
            <w:pPr>
              <w:keepNext/>
              <w:widowControl w:val="0"/>
              <w:suppressAutoHyphens/>
              <w:jc w:val="center"/>
              <w:rPr>
                <w:bCs/>
                <w:lang w:eastAsia="zh-CN"/>
              </w:rPr>
            </w:pPr>
            <w:r w:rsidRPr="00616968">
              <w:rPr>
                <w:bCs/>
                <w:lang w:eastAsia="zh-CN"/>
              </w:rPr>
              <w:t>Расстояние, м</w:t>
            </w:r>
          </w:p>
        </w:tc>
      </w:tr>
      <w:tr w:rsidR="00D34EDF" w:rsidRPr="00616968" w14:paraId="2CFF9AF1" w14:textId="77777777" w:rsidTr="007D6EDC">
        <w:tc>
          <w:tcPr>
            <w:tcW w:w="714" w:type="dxa"/>
            <w:tcBorders>
              <w:top w:val="single" w:sz="4" w:space="0" w:color="000000"/>
              <w:left w:val="single" w:sz="4" w:space="0" w:color="000000"/>
              <w:bottom w:val="single" w:sz="4" w:space="0" w:color="000000"/>
            </w:tcBorders>
          </w:tcPr>
          <w:p w14:paraId="7B312B2C" w14:textId="77777777" w:rsidR="00253C54" w:rsidRPr="00616968" w:rsidRDefault="00253C54" w:rsidP="00616968">
            <w:pPr>
              <w:widowControl w:val="0"/>
              <w:suppressAutoHyphens/>
              <w:rPr>
                <w:lang w:eastAsia="zh-CN"/>
              </w:rPr>
            </w:pPr>
            <w:r w:rsidRPr="00616968">
              <w:rPr>
                <w:lang w:eastAsia="zh-CN"/>
              </w:rPr>
              <w:t>1</w:t>
            </w:r>
          </w:p>
        </w:tc>
        <w:tc>
          <w:tcPr>
            <w:tcW w:w="3544" w:type="dxa"/>
            <w:tcBorders>
              <w:top w:val="single" w:sz="4" w:space="0" w:color="000000"/>
              <w:left w:val="single" w:sz="4" w:space="0" w:color="000000"/>
              <w:bottom w:val="single" w:sz="4" w:space="0" w:color="000000"/>
            </w:tcBorders>
            <w:shd w:val="clear" w:color="auto" w:fill="auto"/>
          </w:tcPr>
          <w:p w14:paraId="285221AF" w14:textId="77777777" w:rsidR="00253C54" w:rsidRPr="00616968" w:rsidRDefault="00253C54" w:rsidP="00616968">
            <w:pPr>
              <w:widowControl w:val="0"/>
              <w:suppressAutoHyphens/>
              <w:jc w:val="both"/>
              <w:rPr>
                <w:lang w:eastAsia="zh-CN"/>
              </w:rPr>
            </w:pPr>
            <w:r w:rsidRPr="00616968">
              <w:rPr>
                <w:lang w:eastAsia="zh-CN"/>
              </w:rPr>
              <w:t>до 1</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1E30339" w14:textId="77777777" w:rsidR="00253C54" w:rsidRPr="00616968" w:rsidRDefault="00253C54" w:rsidP="00616968">
            <w:pPr>
              <w:widowControl w:val="0"/>
              <w:suppressAutoHyphens/>
              <w:jc w:val="both"/>
              <w:rPr>
                <w:lang w:eastAsia="zh-CN"/>
              </w:rPr>
            </w:pPr>
            <w:r w:rsidRPr="00616968">
              <w:rPr>
                <w:lang w:eastAsia="zh-CN"/>
              </w:rPr>
              <w:t xml:space="preserve">2 (для линий с самонесущими или изолированными проводами, проложенных по стенам зданий, конструкциям, охранная зона определяется в соответствии с установленными нормативными правовыми актами минимальными допустимыми расстояниями от таких линий) </w:t>
            </w:r>
          </w:p>
        </w:tc>
      </w:tr>
      <w:tr w:rsidR="00D34EDF" w:rsidRPr="00616968" w14:paraId="5EF6A002" w14:textId="77777777" w:rsidTr="007D6EDC">
        <w:tc>
          <w:tcPr>
            <w:tcW w:w="714" w:type="dxa"/>
            <w:tcBorders>
              <w:top w:val="single" w:sz="4" w:space="0" w:color="000000"/>
              <w:left w:val="single" w:sz="4" w:space="0" w:color="000000"/>
              <w:bottom w:val="single" w:sz="4" w:space="0" w:color="000000"/>
            </w:tcBorders>
          </w:tcPr>
          <w:p w14:paraId="64E7E57E" w14:textId="77777777" w:rsidR="00253C54" w:rsidRPr="00616968" w:rsidRDefault="00253C54" w:rsidP="00616968">
            <w:pPr>
              <w:widowControl w:val="0"/>
              <w:suppressAutoHyphens/>
              <w:rPr>
                <w:lang w:eastAsia="zh-CN"/>
              </w:rPr>
            </w:pPr>
            <w:r w:rsidRPr="00616968">
              <w:rPr>
                <w:lang w:eastAsia="zh-CN"/>
              </w:rPr>
              <w:t>2</w:t>
            </w:r>
          </w:p>
        </w:tc>
        <w:tc>
          <w:tcPr>
            <w:tcW w:w="3544" w:type="dxa"/>
            <w:tcBorders>
              <w:top w:val="single" w:sz="4" w:space="0" w:color="000000"/>
              <w:left w:val="single" w:sz="4" w:space="0" w:color="000000"/>
              <w:bottom w:val="single" w:sz="4" w:space="0" w:color="000000"/>
            </w:tcBorders>
            <w:shd w:val="clear" w:color="auto" w:fill="auto"/>
          </w:tcPr>
          <w:p w14:paraId="2F5BF9BA" w14:textId="77777777" w:rsidR="00253C54" w:rsidRPr="00616968" w:rsidRDefault="00253C54" w:rsidP="00616968">
            <w:pPr>
              <w:widowControl w:val="0"/>
              <w:suppressAutoHyphens/>
              <w:jc w:val="both"/>
              <w:rPr>
                <w:lang w:eastAsia="zh-CN"/>
              </w:rPr>
            </w:pPr>
            <w:r w:rsidRPr="00616968">
              <w:rPr>
                <w:lang w:eastAsia="zh-CN"/>
              </w:rPr>
              <w:t>1 – 20</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6881E12" w14:textId="77777777" w:rsidR="00253C54" w:rsidRPr="00616968" w:rsidRDefault="00253C54" w:rsidP="00616968">
            <w:pPr>
              <w:widowControl w:val="0"/>
              <w:suppressAutoHyphens/>
              <w:jc w:val="both"/>
              <w:rPr>
                <w:lang w:eastAsia="zh-CN"/>
              </w:rPr>
            </w:pPr>
            <w:r w:rsidRPr="00616968">
              <w:rPr>
                <w:lang w:eastAsia="zh-CN"/>
              </w:rPr>
              <w:t>10 (5 – для линий с самонесущими или изолированными проводами, размещенных в границах населенных пунктов)</w:t>
            </w:r>
          </w:p>
        </w:tc>
      </w:tr>
      <w:tr w:rsidR="00D34EDF" w:rsidRPr="00616968" w14:paraId="28CD0E9C" w14:textId="77777777" w:rsidTr="007D6EDC">
        <w:tc>
          <w:tcPr>
            <w:tcW w:w="714" w:type="dxa"/>
            <w:tcBorders>
              <w:top w:val="single" w:sz="4" w:space="0" w:color="000000"/>
              <w:left w:val="single" w:sz="4" w:space="0" w:color="000000"/>
              <w:bottom w:val="single" w:sz="4" w:space="0" w:color="000000"/>
            </w:tcBorders>
          </w:tcPr>
          <w:p w14:paraId="36655627" w14:textId="77777777" w:rsidR="00253C54" w:rsidRPr="00616968" w:rsidRDefault="00253C54" w:rsidP="00616968">
            <w:pPr>
              <w:widowControl w:val="0"/>
              <w:suppressAutoHyphens/>
              <w:rPr>
                <w:lang w:eastAsia="zh-CN"/>
              </w:rPr>
            </w:pPr>
            <w:r w:rsidRPr="00616968">
              <w:rPr>
                <w:lang w:eastAsia="zh-CN"/>
              </w:rPr>
              <w:t>3</w:t>
            </w:r>
          </w:p>
        </w:tc>
        <w:tc>
          <w:tcPr>
            <w:tcW w:w="3544" w:type="dxa"/>
            <w:tcBorders>
              <w:top w:val="single" w:sz="4" w:space="0" w:color="000000"/>
              <w:left w:val="single" w:sz="4" w:space="0" w:color="000000"/>
              <w:bottom w:val="single" w:sz="4" w:space="0" w:color="000000"/>
            </w:tcBorders>
            <w:shd w:val="clear" w:color="auto" w:fill="auto"/>
          </w:tcPr>
          <w:p w14:paraId="68A6DF72" w14:textId="77777777" w:rsidR="00253C54" w:rsidRPr="00616968" w:rsidRDefault="00253C54" w:rsidP="00616968">
            <w:pPr>
              <w:widowControl w:val="0"/>
              <w:suppressAutoHyphens/>
              <w:jc w:val="both"/>
              <w:rPr>
                <w:lang w:eastAsia="zh-CN"/>
              </w:rPr>
            </w:pPr>
            <w:r w:rsidRPr="00616968">
              <w:rPr>
                <w:lang w:eastAsia="zh-CN"/>
              </w:rPr>
              <w:t>35</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64D70AFA" w14:textId="77777777" w:rsidR="00253C54" w:rsidRPr="00616968" w:rsidRDefault="00253C54" w:rsidP="00616968">
            <w:pPr>
              <w:widowControl w:val="0"/>
              <w:suppressAutoHyphens/>
              <w:jc w:val="both"/>
              <w:rPr>
                <w:lang w:eastAsia="zh-CN"/>
              </w:rPr>
            </w:pPr>
            <w:r w:rsidRPr="00616968">
              <w:rPr>
                <w:lang w:eastAsia="zh-CN"/>
              </w:rPr>
              <w:t>15</w:t>
            </w:r>
          </w:p>
        </w:tc>
      </w:tr>
      <w:tr w:rsidR="00D34EDF" w:rsidRPr="00616968" w14:paraId="0F42364F" w14:textId="77777777" w:rsidTr="007D6EDC">
        <w:tc>
          <w:tcPr>
            <w:tcW w:w="714" w:type="dxa"/>
            <w:tcBorders>
              <w:top w:val="single" w:sz="4" w:space="0" w:color="000000"/>
              <w:left w:val="single" w:sz="4" w:space="0" w:color="000000"/>
              <w:bottom w:val="single" w:sz="4" w:space="0" w:color="000000"/>
            </w:tcBorders>
          </w:tcPr>
          <w:p w14:paraId="5DB63ED4" w14:textId="77777777" w:rsidR="00253C54" w:rsidRPr="00616968" w:rsidRDefault="00253C54" w:rsidP="00616968">
            <w:pPr>
              <w:widowControl w:val="0"/>
              <w:suppressAutoHyphens/>
              <w:rPr>
                <w:lang w:eastAsia="zh-CN"/>
              </w:rPr>
            </w:pPr>
            <w:r w:rsidRPr="00616968">
              <w:rPr>
                <w:lang w:eastAsia="zh-CN"/>
              </w:rPr>
              <w:t>4</w:t>
            </w:r>
          </w:p>
        </w:tc>
        <w:tc>
          <w:tcPr>
            <w:tcW w:w="3544" w:type="dxa"/>
            <w:tcBorders>
              <w:top w:val="single" w:sz="4" w:space="0" w:color="000000"/>
              <w:left w:val="single" w:sz="4" w:space="0" w:color="000000"/>
              <w:bottom w:val="single" w:sz="4" w:space="0" w:color="000000"/>
            </w:tcBorders>
            <w:shd w:val="clear" w:color="auto" w:fill="auto"/>
          </w:tcPr>
          <w:p w14:paraId="339521C9" w14:textId="77777777" w:rsidR="00253C54" w:rsidRPr="00616968" w:rsidRDefault="00253C54" w:rsidP="00616968">
            <w:pPr>
              <w:widowControl w:val="0"/>
              <w:suppressAutoHyphens/>
              <w:jc w:val="both"/>
              <w:rPr>
                <w:lang w:eastAsia="zh-CN"/>
              </w:rPr>
            </w:pPr>
            <w:r w:rsidRPr="00616968">
              <w:rPr>
                <w:lang w:eastAsia="zh-CN"/>
              </w:rPr>
              <w:t>110</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B3DDC88" w14:textId="77777777" w:rsidR="00253C54" w:rsidRPr="00616968" w:rsidRDefault="00253C54" w:rsidP="00616968">
            <w:pPr>
              <w:widowControl w:val="0"/>
              <w:suppressAutoHyphens/>
              <w:jc w:val="both"/>
              <w:rPr>
                <w:lang w:eastAsia="zh-CN"/>
              </w:rPr>
            </w:pPr>
            <w:r w:rsidRPr="00616968">
              <w:rPr>
                <w:lang w:eastAsia="zh-CN"/>
              </w:rPr>
              <w:t>20</w:t>
            </w:r>
          </w:p>
        </w:tc>
      </w:tr>
      <w:tr w:rsidR="00D34EDF" w:rsidRPr="00616968" w14:paraId="56CF8B0A" w14:textId="77777777" w:rsidTr="007D6EDC">
        <w:tc>
          <w:tcPr>
            <w:tcW w:w="714" w:type="dxa"/>
            <w:tcBorders>
              <w:top w:val="single" w:sz="4" w:space="0" w:color="000000"/>
              <w:left w:val="single" w:sz="4" w:space="0" w:color="000000"/>
              <w:bottom w:val="single" w:sz="4" w:space="0" w:color="000000"/>
            </w:tcBorders>
          </w:tcPr>
          <w:p w14:paraId="7A2A3390" w14:textId="77777777" w:rsidR="00253C54" w:rsidRPr="00616968" w:rsidRDefault="00253C54" w:rsidP="00616968">
            <w:pPr>
              <w:widowControl w:val="0"/>
              <w:suppressAutoHyphens/>
              <w:rPr>
                <w:lang w:eastAsia="zh-CN"/>
              </w:rPr>
            </w:pPr>
            <w:r w:rsidRPr="00616968">
              <w:rPr>
                <w:lang w:eastAsia="zh-CN"/>
              </w:rPr>
              <w:t>5</w:t>
            </w:r>
          </w:p>
        </w:tc>
        <w:tc>
          <w:tcPr>
            <w:tcW w:w="3544" w:type="dxa"/>
            <w:tcBorders>
              <w:top w:val="single" w:sz="4" w:space="0" w:color="000000"/>
              <w:left w:val="single" w:sz="4" w:space="0" w:color="000000"/>
              <w:bottom w:val="single" w:sz="4" w:space="0" w:color="000000"/>
            </w:tcBorders>
            <w:shd w:val="clear" w:color="auto" w:fill="auto"/>
          </w:tcPr>
          <w:p w14:paraId="4009045D" w14:textId="77777777" w:rsidR="00253C54" w:rsidRPr="00616968" w:rsidRDefault="00253C54" w:rsidP="00616968">
            <w:pPr>
              <w:widowControl w:val="0"/>
              <w:suppressAutoHyphens/>
              <w:jc w:val="both"/>
              <w:rPr>
                <w:lang w:eastAsia="zh-CN"/>
              </w:rPr>
            </w:pPr>
            <w:r w:rsidRPr="00616968">
              <w:rPr>
                <w:lang w:eastAsia="zh-CN"/>
              </w:rPr>
              <w:t>150, 220</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4F930BD" w14:textId="77777777" w:rsidR="00253C54" w:rsidRPr="00616968" w:rsidRDefault="00253C54" w:rsidP="00616968">
            <w:pPr>
              <w:widowControl w:val="0"/>
              <w:suppressAutoHyphens/>
              <w:jc w:val="both"/>
              <w:rPr>
                <w:lang w:eastAsia="zh-CN"/>
              </w:rPr>
            </w:pPr>
            <w:r w:rsidRPr="00616968">
              <w:rPr>
                <w:lang w:eastAsia="zh-CN"/>
              </w:rPr>
              <w:t>25</w:t>
            </w:r>
          </w:p>
        </w:tc>
      </w:tr>
      <w:tr w:rsidR="00D34EDF" w:rsidRPr="00616968" w14:paraId="4F668E39" w14:textId="77777777" w:rsidTr="007D6EDC">
        <w:tc>
          <w:tcPr>
            <w:tcW w:w="714" w:type="dxa"/>
            <w:tcBorders>
              <w:top w:val="single" w:sz="4" w:space="0" w:color="000000"/>
              <w:left w:val="single" w:sz="4" w:space="0" w:color="000000"/>
              <w:bottom w:val="single" w:sz="4" w:space="0" w:color="000000"/>
            </w:tcBorders>
          </w:tcPr>
          <w:p w14:paraId="7315EA4D" w14:textId="77777777" w:rsidR="00253C54" w:rsidRPr="00616968" w:rsidRDefault="00253C54" w:rsidP="00616968">
            <w:pPr>
              <w:widowControl w:val="0"/>
              <w:suppressAutoHyphens/>
              <w:rPr>
                <w:lang w:eastAsia="zh-CN"/>
              </w:rPr>
            </w:pPr>
            <w:r w:rsidRPr="00616968">
              <w:rPr>
                <w:lang w:eastAsia="zh-CN"/>
              </w:rPr>
              <w:t>6</w:t>
            </w:r>
          </w:p>
        </w:tc>
        <w:tc>
          <w:tcPr>
            <w:tcW w:w="3544" w:type="dxa"/>
            <w:tcBorders>
              <w:top w:val="single" w:sz="4" w:space="0" w:color="000000"/>
              <w:left w:val="single" w:sz="4" w:space="0" w:color="000000"/>
              <w:bottom w:val="single" w:sz="4" w:space="0" w:color="000000"/>
            </w:tcBorders>
            <w:shd w:val="clear" w:color="auto" w:fill="auto"/>
          </w:tcPr>
          <w:p w14:paraId="2ACA8CDA" w14:textId="77777777" w:rsidR="00253C54" w:rsidRPr="00616968" w:rsidRDefault="00253C54" w:rsidP="00616968">
            <w:pPr>
              <w:widowControl w:val="0"/>
              <w:suppressAutoHyphens/>
              <w:jc w:val="both"/>
              <w:rPr>
                <w:lang w:eastAsia="zh-CN"/>
              </w:rPr>
            </w:pPr>
            <w:r w:rsidRPr="00616968">
              <w:rPr>
                <w:lang w:eastAsia="zh-CN"/>
              </w:rPr>
              <w:t xml:space="preserve">300, 500, </w:t>
            </w:r>
            <w:r w:rsidRPr="00616968">
              <w:rPr>
                <w:rFonts w:ascii="Arial" w:hAnsi="Arial" w:cs="Arial"/>
                <w:sz w:val="21"/>
                <w:szCs w:val="21"/>
                <w:shd w:val="clear" w:color="auto" w:fill="FFFFFF"/>
              </w:rPr>
              <w:t>±</w:t>
            </w:r>
            <w:r w:rsidRPr="00616968">
              <w:rPr>
                <w:lang w:eastAsia="zh-CN"/>
              </w:rPr>
              <w:t xml:space="preserve"> 400</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378A4ADB" w14:textId="77777777" w:rsidR="00253C54" w:rsidRPr="00616968" w:rsidRDefault="00253C54" w:rsidP="00616968">
            <w:pPr>
              <w:widowControl w:val="0"/>
              <w:suppressAutoHyphens/>
              <w:jc w:val="both"/>
              <w:rPr>
                <w:lang w:eastAsia="zh-CN"/>
              </w:rPr>
            </w:pPr>
            <w:r w:rsidRPr="00616968">
              <w:rPr>
                <w:lang w:eastAsia="zh-CN"/>
              </w:rPr>
              <w:t>30</w:t>
            </w:r>
          </w:p>
        </w:tc>
      </w:tr>
      <w:tr w:rsidR="00D34EDF" w:rsidRPr="00616968" w14:paraId="6E9B0A07" w14:textId="77777777" w:rsidTr="007D6EDC">
        <w:tc>
          <w:tcPr>
            <w:tcW w:w="714" w:type="dxa"/>
            <w:tcBorders>
              <w:top w:val="single" w:sz="4" w:space="0" w:color="000000"/>
              <w:left w:val="single" w:sz="4" w:space="0" w:color="000000"/>
              <w:bottom w:val="single" w:sz="4" w:space="0" w:color="000000"/>
            </w:tcBorders>
          </w:tcPr>
          <w:p w14:paraId="2C6AF24E" w14:textId="77777777" w:rsidR="00253C54" w:rsidRPr="00616968" w:rsidRDefault="00253C54" w:rsidP="00616968">
            <w:pPr>
              <w:widowControl w:val="0"/>
              <w:suppressAutoHyphens/>
              <w:rPr>
                <w:lang w:eastAsia="zh-CN"/>
              </w:rPr>
            </w:pPr>
            <w:r w:rsidRPr="00616968">
              <w:rPr>
                <w:lang w:eastAsia="zh-CN"/>
              </w:rPr>
              <w:t>7</w:t>
            </w:r>
          </w:p>
        </w:tc>
        <w:tc>
          <w:tcPr>
            <w:tcW w:w="3544" w:type="dxa"/>
            <w:tcBorders>
              <w:top w:val="single" w:sz="4" w:space="0" w:color="000000"/>
              <w:left w:val="single" w:sz="4" w:space="0" w:color="000000"/>
              <w:bottom w:val="single" w:sz="4" w:space="0" w:color="000000"/>
            </w:tcBorders>
            <w:shd w:val="clear" w:color="auto" w:fill="auto"/>
          </w:tcPr>
          <w:p w14:paraId="1DDE6CC2" w14:textId="77777777" w:rsidR="00253C54" w:rsidRPr="00616968" w:rsidRDefault="00253C54" w:rsidP="00616968">
            <w:pPr>
              <w:widowControl w:val="0"/>
              <w:suppressAutoHyphens/>
              <w:jc w:val="both"/>
              <w:rPr>
                <w:lang w:eastAsia="zh-CN"/>
              </w:rPr>
            </w:pPr>
            <w:r w:rsidRPr="00616968">
              <w:rPr>
                <w:lang w:eastAsia="zh-CN"/>
              </w:rPr>
              <w:t xml:space="preserve">750, </w:t>
            </w:r>
            <w:r w:rsidRPr="00616968">
              <w:rPr>
                <w:rFonts w:ascii="Arial" w:hAnsi="Arial" w:cs="Arial"/>
                <w:sz w:val="21"/>
                <w:szCs w:val="21"/>
                <w:shd w:val="clear" w:color="auto" w:fill="FFFFFF"/>
              </w:rPr>
              <w:t>±</w:t>
            </w:r>
            <w:r w:rsidRPr="00616968">
              <w:rPr>
                <w:lang w:eastAsia="zh-CN"/>
              </w:rPr>
              <w:t xml:space="preserve"> 750</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8FF20D2" w14:textId="77777777" w:rsidR="00253C54" w:rsidRPr="00616968" w:rsidRDefault="00253C54" w:rsidP="00616968">
            <w:pPr>
              <w:widowControl w:val="0"/>
              <w:suppressAutoHyphens/>
              <w:jc w:val="both"/>
              <w:rPr>
                <w:lang w:eastAsia="zh-CN"/>
              </w:rPr>
            </w:pPr>
            <w:r w:rsidRPr="00616968">
              <w:rPr>
                <w:lang w:eastAsia="zh-CN"/>
              </w:rPr>
              <w:t>40</w:t>
            </w:r>
          </w:p>
        </w:tc>
      </w:tr>
      <w:tr w:rsidR="00D34EDF" w:rsidRPr="00616968" w14:paraId="682AABA5" w14:textId="77777777" w:rsidTr="007D6EDC">
        <w:tc>
          <w:tcPr>
            <w:tcW w:w="714" w:type="dxa"/>
            <w:tcBorders>
              <w:top w:val="single" w:sz="4" w:space="0" w:color="000000"/>
              <w:left w:val="single" w:sz="4" w:space="0" w:color="000000"/>
              <w:bottom w:val="single" w:sz="4" w:space="0" w:color="000000"/>
            </w:tcBorders>
          </w:tcPr>
          <w:p w14:paraId="4CDCA48E" w14:textId="77777777" w:rsidR="00253C54" w:rsidRPr="00616968" w:rsidRDefault="00253C54" w:rsidP="00616968">
            <w:pPr>
              <w:widowControl w:val="0"/>
              <w:suppressAutoHyphens/>
              <w:rPr>
                <w:lang w:eastAsia="zh-CN"/>
              </w:rPr>
            </w:pPr>
            <w:r w:rsidRPr="00616968">
              <w:rPr>
                <w:lang w:eastAsia="zh-CN"/>
              </w:rPr>
              <w:t>8</w:t>
            </w:r>
          </w:p>
        </w:tc>
        <w:tc>
          <w:tcPr>
            <w:tcW w:w="3544" w:type="dxa"/>
            <w:tcBorders>
              <w:top w:val="single" w:sz="4" w:space="0" w:color="000000"/>
              <w:left w:val="single" w:sz="4" w:space="0" w:color="000000"/>
              <w:bottom w:val="single" w:sz="4" w:space="0" w:color="000000"/>
            </w:tcBorders>
            <w:shd w:val="clear" w:color="auto" w:fill="auto"/>
          </w:tcPr>
          <w:p w14:paraId="47A1B8B9" w14:textId="77777777" w:rsidR="00253C54" w:rsidRPr="00616968" w:rsidRDefault="00253C54" w:rsidP="00616968">
            <w:pPr>
              <w:widowControl w:val="0"/>
              <w:suppressAutoHyphens/>
              <w:jc w:val="both"/>
              <w:rPr>
                <w:lang w:eastAsia="zh-CN"/>
              </w:rPr>
            </w:pPr>
            <w:r w:rsidRPr="00616968">
              <w:rPr>
                <w:lang w:eastAsia="zh-CN"/>
              </w:rPr>
              <w:t>1150</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2386295" w14:textId="77777777" w:rsidR="00253C54" w:rsidRPr="00616968" w:rsidRDefault="00253C54" w:rsidP="00616968">
            <w:pPr>
              <w:widowControl w:val="0"/>
              <w:suppressAutoHyphens/>
              <w:jc w:val="both"/>
              <w:rPr>
                <w:lang w:eastAsia="zh-CN"/>
              </w:rPr>
            </w:pPr>
            <w:r w:rsidRPr="00616968">
              <w:rPr>
                <w:lang w:eastAsia="zh-CN"/>
              </w:rPr>
              <w:t>55</w:t>
            </w:r>
          </w:p>
        </w:tc>
      </w:tr>
    </w:tbl>
    <w:p w14:paraId="32F452A7" w14:textId="77777777" w:rsidR="00C40C63" w:rsidRPr="00616968" w:rsidRDefault="00C40C63" w:rsidP="00616968">
      <w:pPr>
        <w:suppressAutoHyphens/>
        <w:ind w:firstLine="709"/>
        <w:jc w:val="both"/>
        <w:rPr>
          <w:sz w:val="28"/>
          <w:lang w:eastAsia="zh-CN"/>
        </w:rPr>
      </w:pPr>
    </w:p>
    <w:p w14:paraId="7F2B517C" w14:textId="515E52E5" w:rsidR="008142B1" w:rsidRPr="00616968" w:rsidRDefault="008142B1" w:rsidP="00616968">
      <w:pPr>
        <w:suppressAutoHyphens/>
        <w:ind w:firstLine="709"/>
        <w:jc w:val="both"/>
        <w:rPr>
          <w:sz w:val="28"/>
          <w:lang w:eastAsia="zh-CN"/>
        </w:rPr>
      </w:pPr>
      <w:r w:rsidRPr="00616968">
        <w:rPr>
          <w:sz w:val="28"/>
          <w:lang w:eastAsia="zh-CN"/>
        </w:rPr>
        <w:t xml:space="preserve">По территории Потанинского сельского поселения проходят воздушные линии электропередачи напряжением 330 кВ, 220 кВ, 35 кВ, 10 кВ, сведения об охранных зонах которых </w:t>
      </w:r>
      <w:r w:rsidR="001D4BBD" w:rsidRPr="00616968">
        <w:rPr>
          <w:sz w:val="28"/>
          <w:lang w:eastAsia="zh-CN"/>
        </w:rPr>
        <w:t>внесены в Единый государственный реестр недвижимости</w:t>
      </w:r>
      <w:r w:rsidRPr="00616968">
        <w:rPr>
          <w:sz w:val="28"/>
          <w:lang w:eastAsia="zh-CN"/>
        </w:rPr>
        <w:t xml:space="preserve"> (</w:t>
      </w:r>
      <w:r w:rsidR="00311B15" w:rsidRPr="00616968">
        <w:rPr>
          <w:sz w:val="28"/>
          <w:lang w:eastAsia="zh-CN"/>
        </w:rPr>
        <w:t xml:space="preserve">таблица </w:t>
      </w:r>
      <w:r w:rsidRPr="00616968">
        <w:rPr>
          <w:sz w:val="28"/>
          <w:lang w:eastAsia="zh-CN"/>
        </w:rPr>
        <w:t>2.5.15.2-2). Для объектов электросетевого хозяйства, для которых охранные зоны не установлены, и планируемых объектов (воздушная линия электропередачи 110 кВ) в графических материалах отражены нормативные охранные зоны.</w:t>
      </w:r>
    </w:p>
    <w:p w14:paraId="3BE1F80F" w14:textId="77777777" w:rsidR="008142B1" w:rsidRPr="00616968" w:rsidRDefault="008142B1" w:rsidP="00616968">
      <w:pPr>
        <w:pStyle w:val="afffff3"/>
        <w:keepNext/>
      </w:pPr>
      <w:r w:rsidRPr="00616968">
        <w:t xml:space="preserve">Таблица </w:t>
      </w:r>
      <w:r w:rsidRPr="00616968">
        <w:rPr>
          <w:lang w:eastAsia="zh-CN"/>
        </w:rPr>
        <w:t>2.5.15.2-2</w:t>
      </w:r>
      <w:r w:rsidRPr="00616968">
        <w:t xml:space="preserve"> – Размеры охранных зон воздушных линий электропередачи</w:t>
      </w:r>
    </w:p>
    <w:tbl>
      <w:tblPr>
        <w:tblStyle w:val="affffffa"/>
        <w:tblW w:w="10201" w:type="dxa"/>
        <w:tblLook w:val="04A0" w:firstRow="1" w:lastRow="0" w:firstColumn="1" w:lastColumn="0" w:noHBand="0" w:noVBand="1"/>
      </w:tblPr>
      <w:tblGrid>
        <w:gridCol w:w="704"/>
        <w:gridCol w:w="7938"/>
        <w:gridCol w:w="1559"/>
      </w:tblGrid>
      <w:tr w:rsidR="008142B1" w:rsidRPr="00616968" w14:paraId="7EC4A765" w14:textId="77777777" w:rsidTr="008142B1">
        <w:trPr>
          <w:tblHeader/>
        </w:trPr>
        <w:tc>
          <w:tcPr>
            <w:tcW w:w="704" w:type="dxa"/>
          </w:tcPr>
          <w:p w14:paraId="73F292FA" w14:textId="77777777" w:rsidR="008142B1" w:rsidRPr="00616968" w:rsidRDefault="008142B1" w:rsidP="00616968">
            <w:pPr>
              <w:suppressAutoHyphens/>
              <w:jc w:val="center"/>
              <w:rPr>
                <w:lang w:eastAsia="zh-CN"/>
              </w:rPr>
            </w:pPr>
            <w:r w:rsidRPr="00616968">
              <w:rPr>
                <w:lang w:eastAsia="zh-CN"/>
              </w:rPr>
              <w:t>№</w:t>
            </w:r>
          </w:p>
          <w:p w14:paraId="3BFD6740" w14:textId="77777777" w:rsidR="008142B1" w:rsidRPr="00616968" w:rsidRDefault="008142B1" w:rsidP="00616968">
            <w:pPr>
              <w:suppressAutoHyphens/>
              <w:jc w:val="center"/>
              <w:rPr>
                <w:lang w:eastAsia="zh-CN"/>
              </w:rPr>
            </w:pPr>
            <w:r w:rsidRPr="00616968">
              <w:rPr>
                <w:lang w:eastAsia="zh-CN"/>
              </w:rPr>
              <w:t>п/п</w:t>
            </w:r>
          </w:p>
        </w:tc>
        <w:tc>
          <w:tcPr>
            <w:tcW w:w="7938" w:type="dxa"/>
          </w:tcPr>
          <w:p w14:paraId="036ED859" w14:textId="77777777" w:rsidR="008142B1" w:rsidRPr="00616968" w:rsidRDefault="008142B1" w:rsidP="00616968">
            <w:pPr>
              <w:suppressAutoHyphens/>
              <w:jc w:val="center"/>
              <w:rPr>
                <w:lang w:eastAsia="zh-CN"/>
              </w:rPr>
            </w:pPr>
            <w:r w:rsidRPr="00616968">
              <w:rPr>
                <w:lang w:eastAsia="zh-CN"/>
              </w:rPr>
              <w:t>Наименование</w:t>
            </w:r>
          </w:p>
        </w:tc>
        <w:tc>
          <w:tcPr>
            <w:tcW w:w="1559" w:type="dxa"/>
          </w:tcPr>
          <w:p w14:paraId="4E6E767E" w14:textId="77777777" w:rsidR="008142B1" w:rsidRPr="00616968" w:rsidRDefault="008142B1" w:rsidP="00616968">
            <w:pPr>
              <w:suppressAutoHyphens/>
              <w:jc w:val="center"/>
              <w:rPr>
                <w:lang w:eastAsia="zh-CN"/>
              </w:rPr>
            </w:pPr>
            <w:r w:rsidRPr="00616968">
              <w:rPr>
                <w:lang w:eastAsia="zh-CN"/>
              </w:rPr>
              <w:t>Реестровый номер</w:t>
            </w:r>
          </w:p>
        </w:tc>
      </w:tr>
    </w:tbl>
    <w:p w14:paraId="21BEEB60" w14:textId="77777777" w:rsidR="008142B1" w:rsidRPr="00616968" w:rsidRDefault="008142B1" w:rsidP="00616968">
      <w:pPr>
        <w:pStyle w:val="afffff3"/>
        <w:keepNext/>
        <w:spacing w:before="0" w:after="0" w:line="19" w:lineRule="auto"/>
        <w:rPr>
          <w:sz w:val="2"/>
          <w:szCs w:val="2"/>
        </w:rPr>
      </w:pPr>
    </w:p>
    <w:tbl>
      <w:tblPr>
        <w:tblStyle w:val="affffffa"/>
        <w:tblW w:w="0" w:type="auto"/>
        <w:tblLook w:val="04A0" w:firstRow="1" w:lastRow="0" w:firstColumn="1" w:lastColumn="0" w:noHBand="0" w:noVBand="1"/>
      </w:tblPr>
      <w:tblGrid>
        <w:gridCol w:w="704"/>
        <w:gridCol w:w="7938"/>
        <w:gridCol w:w="1553"/>
      </w:tblGrid>
      <w:tr w:rsidR="008142B1" w:rsidRPr="00616968" w14:paraId="1F0C565A" w14:textId="77777777" w:rsidTr="008142B1">
        <w:trPr>
          <w:tblHeader/>
        </w:trPr>
        <w:tc>
          <w:tcPr>
            <w:tcW w:w="704" w:type="dxa"/>
          </w:tcPr>
          <w:p w14:paraId="0E4C2FDE" w14:textId="7C71B8DD" w:rsidR="008142B1" w:rsidRPr="00616968" w:rsidRDefault="008142B1" w:rsidP="00616968">
            <w:pPr>
              <w:suppressAutoHyphens/>
              <w:jc w:val="center"/>
              <w:rPr>
                <w:lang w:eastAsia="zh-CN"/>
              </w:rPr>
            </w:pPr>
            <w:r w:rsidRPr="00616968">
              <w:rPr>
                <w:lang w:eastAsia="zh-CN"/>
              </w:rPr>
              <w:t>1</w:t>
            </w:r>
          </w:p>
        </w:tc>
        <w:tc>
          <w:tcPr>
            <w:tcW w:w="7938" w:type="dxa"/>
          </w:tcPr>
          <w:p w14:paraId="1BD5152B" w14:textId="46562112" w:rsidR="008142B1" w:rsidRPr="00616968" w:rsidRDefault="008142B1" w:rsidP="00616968">
            <w:pPr>
              <w:suppressAutoHyphens/>
              <w:jc w:val="center"/>
              <w:rPr>
                <w:lang w:eastAsia="zh-CN"/>
              </w:rPr>
            </w:pPr>
            <w:r w:rsidRPr="00616968">
              <w:rPr>
                <w:lang w:eastAsia="zh-CN"/>
              </w:rPr>
              <w:t>2</w:t>
            </w:r>
          </w:p>
        </w:tc>
        <w:tc>
          <w:tcPr>
            <w:tcW w:w="1553" w:type="dxa"/>
          </w:tcPr>
          <w:p w14:paraId="5899CAF7" w14:textId="2C528DC0" w:rsidR="008142B1" w:rsidRPr="00616968" w:rsidRDefault="008142B1" w:rsidP="00616968">
            <w:pPr>
              <w:suppressAutoHyphens/>
              <w:jc w:val="center"/>
              <w:rPr>
                <w:lang w:eastAsia="zh-CN"/>
              </w:rPr>
            </w:pPr>
            <w:r w:rsidRPr="00616968">
              <w:rPr>
                <w:lang w:eastAsia="zh-CN"/>
              </w:rPr>
              <w:t>3</w:t>
            </w:r>
          </w:p>
        </w:tc>
      </w:tr>
      <w:tr w:rsidR="008142B1" w:rsidRPr="00616968" w14:paraId="3127B312" w14:textId="77777777" w:rsidTr="008142B1">
        <w:tc>
          <w:tcPr>
            <w:tcW w:w="704" w:type="dxa"/>
          </w:tcPr>
          <w:p w14:paraId="37596E66" w14:textId="77777777" w:rsidR="008142B1" w:rsidRPr="00616968" w:rsidRDefault="008142B1" w:rsidP="00616968">
            <w:pPr>
              <w:suppressAutoHyphens/>
              <w:jc w:val="both"/>
              <w:rPr>
                <w:lang w:eastAsia="zh-CN"/>
              </w:rPr>
            </w:pPr>
            <w:r w:rsidRPr="00616968">
              <w:rPr>
                <w:lang w:eastAsia="zh-CN"/>
              </w:rPr>
              <w:t>1</w:t>
            </w:r>
          </w:p>
        </w:tc>
        <w:tc>
          <w:tcPr>
            <w:tcW w:w="7938" w:type="dxa"/>
          </w:tcPr>
          <w:p w14:paraId="7CECFF44" w14:textId="489362B6" w:rsidR="008142B1" w:rsidRPr="00616968" w:rsidRDefault="008142B1" w:rsidP="00616968">
            <w:pPr>
              <w:suppressAutoHyphens/>
              <w:jc w:val="both"/>
              <w:rPr>
                <w:lang w:eastAsia="zh-CN"/>
              </w:rPr>
            </w:pPr>
            <w:r w:rsidRPr="00616968">
              <w:rPr>
                <w:lang w:eastAsia="zh-CN"/>
              </w:rPr>
              <w:t xml:space="preserve">Охранная зона линейного сооружения - ВЛ 330 кВ Сясь - Петрозаводская, проходящая по территории Селивановского, Потапинского, Свирицкого, </w:t>
            </w:r>
            <w:r w:rsidRPr="00616968">
              <w:rPr>
                <w:lang w:eastAsia="zh-CN"/>
              </w:rPr>
              <w:lastRenderedPageBreak/>
              <w:t>Пашского сельских и Сясьстройского городского поселений Волховского района Ленинградской области</w:t>
            </w:r>
          </w:p>
        </w:tc>
        <w:tc>
          <w:tcPr>
            <w:tcW w:w="1553" w:type="dxa"/>
          </w:tcPr>
          <w:p w14:paraId="2B09C718" w14:textId="2D47A32A" w:rsidR="008142B1" w:rsidRPr="00616968" w:rsidRDefault="008142B1" w:rsidP="00616968">
            <w:pPr>
              <w:suppressAutoHyphens/>
              <w:jc w:val="both"/>
              <w:rPr>
                <w:lang w:eastAsia="zh-CN"/>
              </w:rPr>
            </w:pPr>
            <w:r w:rsidRPr="00616968">
              <w:rPr>
                <w:lang w:eastAsia="zh-CN"/>
              </w:rPr>
              <w:lastRenderedPageBreak/>
              <w:t>47:10-6.134</w:t>
            </w:r>
          </w:p>
        </w:tc>
      </w:tr>
      <w:tr w:rsidR="008142B1" w:rsidRPr="00616968" w14:paraId="2CDE6D3F" w14:textId="77777777" w:rsidTr="008142B1">
        <w:tc>
          <w:tcPr>
            <w:tcW w:w="704" w:type="dxa"/>
          </w:tcPr>
          <w:p w14:paraId="2D28DB3B" w14:textId="729D73F1" w:rsidR="008142B1" w:rsidRPr="00616968" w:rsidRDefault="008142B1" w:rsidP="00616968">
            <w:pPr>
              <w:suppressAutoHyphens/>
              <w:jc w:val="both"/>
              <w:rPr>
                <w:lang w:eastAsia="zh-CN"/>
              </w:rPr>
            </w:pPr>
            <w:r w:rsidRPr="00616968">
              <w:rPr>
                <w:lang w:eastAsia="zh-CN"/>
              </w:rPr>
              <w:t>2</w:t>
            </w:r>
          </w:p>
        </w:tc>
        <w:tc>
          <w:tcPr>
            <w:tcW w:w="7938" w:type="dxa"/>
          </w:tcPr>
          <w:p w14:paraId="136F2C1F" w14:textId="4263AE44" w:rsidR="008142B1" w:rsidRPr="00616968" w:rsidRDefault="008142B1" w:rsidP="00616968">
            <w:pPr>
              <w:tabs>
                <w:tab w:val="left" w:pos="1200"/>
              </w:tabs>
              <w:suppressAutoHyphens/>
              <w:jc w:val="both"/>
              <w:rPr>
                <w:lang w:eastAsia="zh-CN"/>
              </w:rPr>
            </w:pPr>
            <w:r w:rsidRPr="00616968">
              <w:rPr>
                <w:lang w:eastAsia="zh-CN"/>
              </w:rPr>
              <w:t>Охранная зона ВЛ 220 кВ Нижне-Свирская ГЭС - Колпинская, проходящая по территории Волховского района Ленинградской области</w:t>
            </w:r>
          </w:p>
        </w:tc>
        <w:tc>
          <w:tcPr>
            <w:tcW w:w="1553" w:type="dxa"/>
          </w:tcPr>
          <w:p w14:paraId="2AFC51E4" w14:textId="6AD3F99E" w:rsidR="008142B1" w:rsidRPr="00616968" w:rsidRDefault="008142B1" w:rsidP="00616968">
            <w:pPr>
              <w:suppressAutoHyphens/>
              <w:jc w:val="both"/>
              <w:rPr>
                <w:lang w:eastAsia="zh-CN"/>
              </w:rPr>
            </w:pPr>
            <w:r w:rsidRPr="00616968">
              <w:rPr>
                <w:lang w:eastAsia="zh-CN"/>
              </w:rPr>
              <w:t>47:10-6.147</w:t>
            </w:r>
          </w:p>
        </w:tc>
      </w:tr>
      <w:tr w:rsidR="008142B1" w:rsidRPr="00616968" w14:paraId="094FBE83" w14:textId="77777777" w:rsidTr="008142B1">
        <w:tc>
          <w:tcPr>
            <w:tcW w:w="704" w:type="dxa"/>
          </w:tcPr>
          <w:p w14:paraId="4D6A8A92" w14:textId="77F47F02" w:rsidR="008142B1" w:rsidRPr="00616968" w:rsidRDefault="008142B1" w:rsidP="00616968">
            <w:pPr>
              <w:suppressAutoHyphens/>
              <w:jc w:val="both"/>
              <w:rPr>
                <w:lang w:eastAsia="zh-CN"/>
              </w:rPr>
            </w:pPr>
            <w:r w:rsidRPr="00616968">
              <w:rPr>
                <w:lang w:eastAsia="zh-CN"/>
              </w:rPr>
              <w:t>3</w:t>
            </w:r>
          </w:p>
        </w:tc>
        <w:tc>
          <w:tcPr>
            <w:tcW w:w="7938" w:type="dxa"/>
          </w:tcPr>
          <w:p w14:paraId="0B52E6B3" w14:textId="27D2612F" w:rsidR="008142B1" w:rsidRPr="00616968" w:rsidRDefault="008142B1" w:rsidP="00616968">
            <w:pPr>
              <w:tabs>
                <w:tab w:val="left" w:pos="1200"/>
              </w:tabs>
              <w:suppressAutoHyphens/>
              <w:jc w:val="both"/>
              <w:rPr>
                <w:lang w:eastAsia="zh-CN"/>
              </w:rPr>
            </w:pPr>
            <w:r w:rsidRPr="00616968">
              <w:rPr>
                <w:lang w:eastAsia="zh-CN"/>
              </w:rPr>
              <w:t>Охранная зона воздушной линии электропередачи 35 кВ Пашская-1/2 в Пашском сельском поселении и в Потанинском сельском поселении Волховского муниципального района Ленинградской области</w:t>
            </w:r>
          </w:p>
        </w:tc>
        <w:tc>
          <w:tcPr>
            <w:tcW w:w="1553" w:type="dxa"/>
          </w:tcPr>
          <w:p w14:paraId="06691B7A" w14:textId="4CE70BA9" w:rsidR="008142B1" w:rsidRPr="00616968" w:rsidRDefault="008142B1" w:rsidP="00616968">
            <w:pPr>
              <w:suppressAutoHyphens/>
              <w:jc w:val="both"/>
              <w:rPr>
                <w:lang w:eastAsia="zh-CN"/>
              </w:rPr>
            </w:pPr>
            <w:r w:rsidRPr="00616968">
              <w:rPr>
                <w:lang w:eastAsia="zh-CN"/>
              </w:rPr>
              <w:t>47:10-6.101</w:t>
            </w:r>
          </w:p>
        </w:tc>
      </w:tr>
      <w:tr w:rsidR="008142B1" w:rsidRPr="00616968" w14:paraId="44598761" w14:textId="77777777" w:rsidTr="008142B1">
        <w:tc>
          <w:tcPr>
            <w:tcW w:w="704" w:type="dxa"/>
          </w:tcPr>
          <w:p w14:paraId="3DEE38AC" w14:textId="79B964D6" w:rsidR="008142B1" w:rsidRPr="00616968" w:rsidRDefault="008142B1" w:rsidP="00616968">
            <w:pPr>
              <w:suppressAutoHyphens/>
              <w:jc w:val="both"/>
              <w:rPr>
                <w:lang w:eastAsia="zh-CN"/>
              </w:rPr>
            </w:pPr>
            <w:r w:rsidRPr="00616968">
              <w:rPr>
                <w:lang w:eastAsia="zh-CN"/>
              </w:rPr>
              <w:t>4</w:t>
            </w:r>
          </w:p>
        </w:tc>
        <w:tc>
          <w:tcPr>
            <w:tcW w:w="7938" w:type="dxa"/>
          </w:tcPr>
          <w:p w14:paraId="7700F6D2" w14:textId="35D8A60D"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71 «Гуриновская» (Потанино-Гуршово)</w:t>
            </w:r>
          </w:p>
        </w:tc>
        <w:tc>
          <w:tcPr>
            <w:tcW w:w="1553" w:type="dxa"/>
          </w:tcPr>
          <w:p w14:paraId="7B09DC68" w14:textId="5366FE03" w:rsidR="008142B1" w:rsidRPr="00616968" w:rsidRDefault="008142B1" w:rsidP="00616968">
            <w:pPr>
              <w:suppressAutoHyphens/>
              <w:jc w:val="both"/>
              <w:rPr>
                <w:lang w:eastAsia="zh-CN"/>
              </w:rPr>
            </w:pPr>
            <w:r w:rsidRPr="00616968">
              <w:rPr>
                <w:lang w:eastAsia="zh-CN"/>
              </w:rPr>
              <w:t>47:10-6.89</w:t>
            </w:r>
          </w:p>
        </w:tc>
      </w:tr>
      <w:tr w:rsidR="008142B1" w:rsidRPr="00616968" w14:paraId="0074D1CA" w14:textId="77777777" w:rsidTr="008142B1">
        <w:tc>
          <w:tcPr>
            <w:tcW w:w="704" w:type="dxa"/>
          </w:tcPr>
          <w:p w14:paraId="5B0D7ABA" w14:textId="585E6259" w:rsidR="008142B1" w:rsidRPr="00616968" w:rsidRDefault="008142B1" w:rsidP="00616968">
            <w:pPr>
              <w:suppressAutoHyphens/>
              <w:jc w:val="both"/>
              <w:rPr>
                <w:lang w:eastAsia="zh-CN"/>
              </w:rPr>
            </w:pPr>
            <w:r w:rsidRPr="00616968">
              <w:rPr>
                <w:lang w:eastAsia="zh-CN"/>
              </w:rPr>
              <w:t>5</w:t>
            </w:r>
          </w:p>
        </w:tc>
        <w:tc>
          <w:tcPr>
            <w:tcW w:w="7938" w:type="dxa"/>
          </w:tcPr>
          <w:p w14:paraId="2F2A0C76"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76 «Шахновская»</w:t>
            </w:r>
          </w:p>
        </w:tc>
        <w:tc>
          <w:tcPr>
            <w:tcW w:w="1553" w:type="dxa"/>
          </w:tcPr>
          <w:p w14:paraId="7B2CCB01" w14:textId="77777777" w:rsidR="008142B1" w:rsidRPr="00616968" w:rsidRDefault="008142B1" w:rsidP="00616968">
            <w:pPr>
              <w:suppressAutoHyphens/>
              <w:jc w:val="both"/>
              <w:rPr>
                <w:lang w:eastAsia="zh-CN"/>
              </w:rPr>
            </w:pPr>
            <w:r w:rsidRPr="00616968">
              <w:rPr>
                <w:lang w:eastAsia="zh-CN"/>
              </w:rPr>
              <w:t>47:10-6.109</w:t>
            </w:r>
          </w:p>
        </w:tc>
      </w:tr>
      <w:tr w:rsidR="008142B1" w:rsidRPr="00616968" w14:paraId="49E8840D" w14:textId="77777777" w:rsidTr="008142B1">
        <w:tc>
          <w:tcPr>
            <w:tcW w:w="704" w:type="dxa"/>
          </w:tcPr>
          <w:p w14:paraId="1CA0DF91" w14:textId="37EFCCDF" w:rsidR="008142B1" w:rsidRPr="00616968" w:rsidRDefault="008142B1" w:rsidP="00616968">
            <w:pPr>
              <w:suppressAutoHyphens/>
              <w:jc w:val="both"/>
              <w:rPr>
                <w:lang w:eastAsia="zh-CN"/>
              </w:rPr>
            </w:pPr>
            <w:r w:rsidRPr="00616968">
              <w:rPr>
                <w:lang w:eastAsia="zh-CN"/>
              </w:rPr>
              <w:t>6</w:t>
            </w:r>
          </w:p>
        </w:tc>
        <w:tc>
          <w:tcPr>
            <w:tcW w:w="7938" w:type="dxa"/>
          </w:tcPr>
          <w:p w14:paraId="62AD8575"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44 «Кириковская»</w:t>
            </w:r>
          </w:p>
        </w:tc>
        <w:tc>
          <w:tcPr>
            <w:tcW w:w="1553" w:type="dxa"/>
          </w:tcPr>
          <w:p w14:paraId="35E5BF4C" w14:textId="77777777" w:rsidR="008142B1" w:rsidRPr="00616968" w:rsidRDefault="008142B1" w:rsidP="00616968">
            <w:pPr>
              <w:suppressAutoHyphens/>
              <w:jc w:val="both"/>
              <w:rPr>
                <w:lang w:eastAsia="zh-CN"/>
              </w:rPr>
            </w:pPr>
            <w:r w:rsidRPr="00616968">
              <w:rPr>
                <w:lang w:eastAsia="zh-CN"/>
              </w:rPr>
              <w:t>47:10-6.5</w:t>
            </w:r>
          </w:p>
        </w:tc>
      </w:tr>
      <w:tr w:rsidR="008142B1" w:rsidRPr="00616968" w14:paraId="4F94787A" w14:textId="77777777" w:rsidTr="008142B1">
        <w:tc>
          <w:tcPr>
            <w:tcW w:w="704" w:type="dxa"/>
          </w:tcPr>
          <w:p w14:paraId="781EBE76" w14:textId="05934701" w:rsidR="008142B1" w:rsidRPr="00616968" w:rsidRDefault="008142B1" w:rsidP="00616968">
            <w:pPr>
              <w:suppressAutoHyphens/>
              <w:jc w:val="both"/>
              <w:rPr>
                <w:lang w:eastAsia="zh-CN"/>
              </w:rPr>
            </w:pPr>
            <w:r w:rsidRPr="00616968">
              <w:rPr>
                <w:lang w:eastAsia="zh-CN"/>
              </w:rPr>
              <w:t>7</w:t>
            </w:r>
          </w:p>
        </w:tc>
        <w:tc>
          <w:tcPr>
            <w:tcW w:w="7938" w:type="dxa"/>
          </w:tcPr>
          <w:p w14:paraId="4E7DA99B"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38 «Очистные»</w:t>
            </w:r>
          </w:p>
        </w:tc>
        <w:tc>
          <w:tcPr>
            <w:tcW w:w="1553" w:type="dxa"/>
          </w:tcPr>
          <w:p w14:paraId="45E07926" w14:textId="77777777" w:rsidR="008142B1" w:rsidRPr="00616968" w:rsidRDefault="008142B1" w:rsidP="00616968">
            <w:pPr>
              <w:suppressAutoHyphens/>
              <w:jc w:val="both"/>
              <w:rPr>
                <w:lang w:eastAsia="zh-CN"/>
              </w:rPr>
            </w:pPr>
            <w:r w:rsidRPr="00616968">
              <w:rPr>
                <w:lang w:eastAsia="zh-CN"/>
              </w:rPr>
              <w:t>47:10-6.97</w:t>
            </w:r>
          </w:p>
        </w:tc>
      </w:tr>
      <w:tr w:rsidR="008142B1" w:rsidRPr="00616968" w14:paraId="64F8052F" w14:textId="77777777" w:rsidTr="008142B1">
        <w:tc>
          <w:tcPr>
            <w:tcW w:w="704" w:type="dxa"/>
          </w:tcPr>
          <w:p w14:paraId="0DDEB9B7" w14:textId="7E17A97B" w:rsidR="008142B1" w:rsidRPr="00616968" w:rsidRDefault="008142B1" w:rsidP="00616968">
            <w:pPr>
              <w:suppressAutoHyphens/>
              <w:jc w:val="both"/>
              <w:rPr>
                <w:lang w:eastAsia="zh-CN"/>
              </w:rPr>
            </w:pPr>
            <w:r w:rsidRPr="00616968">
              <w:rPr>
                <w:lang w:eastAsia="zh-CN"/>
              </w:rPr>
              <w:t>8</w:t>
            </w:r>
          </w:p>
        </w:tc>
        <w:tc>
          <w:tcPr>
            <w:tcW w:w="7938" w:type="dxa"/>
          </w:tcPr>
          <w:p w14:paraId="34874958" w14:textId="77777777" w:rsidR="008142B1" w:rsidRPr="00616968" w:rsidRDefault="008142B1" w:rsidP="00616968">
            <w:pPr>
              <w:suppressAutoHyphens/>
              <w:jc w:val="both"/>
              <w:rPr>
                <w:lang w:eastAsia="zh-CN"/>
              </w:rPr>
            </w:pPr>
            <w:r w:rsidRPr="00616968">
              <w:rPr>
                <w:lang w:eastAsia="zh-CN"/>
              </w:rPr>
              <w:t>Охранная зона воздушной линии электропередачи 35 кВ Потанинская-2 в Потанинском сельском поселении и в Селивановском сельском поселении Волховского муниципального района Ленинградской области</w:t>
            </w:r>
          </w:p>
        </w:tc>
        <w:tc>
          <w:tcPr>
            <w:tcW w:w="1553" w:type="dxa"/>
          </w:tcPr>
          <w:p w14:paraId="451580B9" w14:textId="77777777" w:rsidR="008142B1" w:rsidRPr="00616968" w:rsidRDefault="008142B1" w:rsidP="00616968">
            <w:pPr>
              <w:suppressAutoHyphens/>
              <w:jc w:val="both"/>
              <w:rPr>
                <w:lang w:eastAsia="zh-CN"/>
              </w:rPr>
            </w:pPr>
            <w:r w:rsidRPr="00616968">
              <w:rPr>
                <w:lang w:eastAsia="zh-CN"/>
              </w:rPr>
              <w:t>47:10-6.107</w:t>
            </w:r>
          </w:p>
        </w:tc>
      </w:tr>
      <w:tr w:rsidR="008142B1" w:rsidRPr="00616968" w14:paraId="1BCA0C3C" w14:textId="77777777" w:rsidTr="008142B1">
        <w:tc>
          <w:tcPr>
            <w:tcW w:w="704" w:type="dxa"/>
          </w:tcPr>
          <w:p w14:paraId="19EBBCF6" w14:textId="6CCDD5C2" w:rsidR="008142B1" w:rsidRPr="00616968" w:rsidRDefault="008142B1" w:rsidP="00616968">
            <w:pPr>
              <w:suppressAutoHyphens/>
              <w:jc w:val="both"/>
              <w:rPr>
                <w:lang w:eastAsia="zh-CN"/>
              </w:rPr>
            </w:pPr>
            <w:r w:rsidRPr="00616968">
              <w:rPr>
                <w:lang w:eastAsia="zh-CN"/>
              </w:rPr>
              <w:t>9</w:t>
            </w:r>
          </w:p>
        </w:tc>
        <w:tc>
          <w:tcPr>
            <w:tcW w:w="7938" w:type="dxa"/>
          </w:tcPr>
          <w:p w14:paraId="03BCD787"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43 «Чуновская»</w:t>
            </w:r>
          </w:p>
        </w:tc>
        <w:tc>
          <w:tcPr>
            <w:tcW w:w="1553" w:type="dxa"/>
          </w:tcPr>
          <w:p w14:paraId="7EA50552" w14:textId="77777777" w:rsidR="008142B1" w:rsidRPr="00616968" w:rsidRDefault="008142B1" w:rsidP="00616968">
            <w:pPr>
              <w:suppressAutoHyphens/>
              <w:jc w:val="both"/>
              <w:rPr>
                <w:lang w:eastAsia="zh-CN"/>
              </w:rPr>
            </w:pPr>
            <w:r w:rsidRPr="00616968">
              <w:rPr>
                <w:lang w:eastAsia="zh-CN"/>
              </w:rPr>
              <w:t>47:10-6.63</w:t>
            </w:r>
          </w:p>
        </w:tc>
      </w:tr>
      <w:tr w:rsidR="008142B1" w:rsidRPr="00616968" w14:paraId="3CC36EC7" w14:textId="77777777" w:rsidTr="008142B1">
        <w:tc>
          <w:tcPr>
            <w:tcW w:w="704" w:type="dxa"/>
          </w:tcPr>
          <w:p w14:paraId="31440D93" w14:textId="2F8E59E8" w:rsidR="008142B1" w:rsidRPr="00616968" w:rsidRDefault="008142B1" w:rsidP="00616968">
            <w:pPr>
              <w:suppressAutoHyphens/>
              <w:jc w:val="both"/>
              <w:rPr>
                <w:lang w:eastAsia="zh-CN"/>
              </w:rPr>
            </w:pPr>
            <w:r w:rsidRPr="00616968">
              <w:rPr>
                <w:lang w:eastAsia="zh-CN"/>
              </w:rPr>
              <w:t>10</w:t>
            </w:r>
          </w:p>
        </w:tc>
        <w:tc>
          <w:tcPr>
            <w:tcW w:w="7938" w:type="dxa"/>
          </w:tcPr>
          <w:p w14:paraId="1AC98796"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73 «РРС»</w:t>
            </w:r>
          </w:p>
        </w:tc>
        <w:tc>
          <w:tcPr>
            <w:tcW w:w="1553" w:type="dxa"/>
          </w:tcPr>
          <w:p w14:paraId="40634E66" w14:textId="77777777" w:rsidR="008142B1" w:rsidRPr="00616968" w:rsidRDefault="008142B1" w:rsidP="00616968">
            <w:pPr>
              <w:suppressAutoHyphens/>
              <w:jc w:val="both"/>
              <w:rPr>
                <w:lang w:eastAsia="zh-CN"/>
              </w:rPr>
            </w:pPr>
            <w:r w:rsidRPr="00616968">
              <w:rPr>
                <w:lang w:eastAsia="zh-CN"/>
              </w:rPr>
              <w:t>47:10-6.140</w:t>
            </w:r>
          </w:p>
        </w:tc>
      </w:tr>
      <w:tr w:rsidR="008142B1" w:rsidRPr="00616968" w14:paraId="69DC91D7" w14:textId="77777777" w:rsidTr="008142B1">
        <w:tc>
          <w:tcPr>
            <w:tcW w:w="704" w:type="dxa"/>
          </w:tcPr>
          <w:p w14:paraId="307DAC53" w14:textId="031BD873" w:rsidR="008142B1" w:rsidRPr="00616968" w:rsidRDefault="008142B1" w:rsidP="00616968">
            <w:pPr>
              <w:suppressAutoHyphens/>
              <w:jc w:val="both"/>
              <w:rPr>
                <w:lang w:eastAsia="zh-CN"/>
              </w:rPr>
            </w:pPr>
            <w:r w:rsidRPr="00616968">
              <w:rPr>
                <w:lang w:eastAsia="zh-CN"/>
              </w:rPr>
              <w:t>11</w:t>
            </w:r>
          </w:p>
        </w:tc>
        <w:tc>
          <w:tcPr>
            <w:tcW w:w="7938" w:type="dxa"/>
          </w:tcPr>
          <w:p w14:paraId="6048B26F"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39 «Пром.площадка»</w:t>
            </w:r>
          </w:p>
        </w:tc>
        <w:tc>
          <w:tcPr>
            <w:tcW w:w="1553" w:type="dxa"/>
          </w:tcPr>
          <w:p w14:paraId="5FF234B3" w14:textId="77777777" w:rsidR="008142B1" w:rsidRPr="00616968" w:rsidRDefault="008142B1" w:rsidP="00616968">
            <w:pPr>
              <w:suppressAutoHyphens/>
              <w:jc w:val="both"/>
              <w:rPr>
                <w:lang w:eastAsia="zh-CN"/>
              </w:rPr>
            </w:pPr>
            <w:r w:rsidRPr="00616968">
              <w:rPr>
                <w:lang w:eastAsia="zh-CN"/>
              </w:rPr>
              <w:t>47:10-6.73</w:t>
            </w:r>
          </w:p>
        </w:tc>
      </w:tr>
      <w:tr w:rsidR="008142B1" w:rsidRPr="00616968" w14:paraId="7C9AD5BC" w14:textId="77777777" w:rsidTr="008142B1">
        <w:tc>
          <w:tcPr>
            <w:tcW w:w="704" w:type="dxa"/>
          </w:tcPr>
          <w:p w14:paraId="4DD3C4A3" w14:textId="5E4B6BF9" w:rsidR="008142B1" w:rsidRPr="00616968" w:rsidRDefault="008142B1" w:rsidP="00616968">
            <w:pPr>
              <w:suppressAutoHyphens/>
              <w:jc w:val="both"/>
              <w:rPr>
                <w:lang w:eastAsia="zh-CN"/>
              </w:rPr>
            </w:pPr>
            <w:r w:rsidRPr="00616968">
              <w:rPr>
                <w:lang w:eastAsia="zh-CN"/>
              </w:rPr>
              <w:t>12</w:t>
            </w:r>
          </w:p>
        </w:tc>
        <w:tc>
          <w:tcPr>
            <w:tcW w:w="7938" w:type="dxa"/>
          </w:tcPr>
          <w:p w14:paraId="502B91C2"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72 «Комплекс-2»</w:t>
            </w:r>
          </w:p>
        </w:tc>
        <w:tc>
          <w:tcPr>
            <w:tcW w:w="1553" w:type="dxa"/>
          </w:tcPr>
          <w:p w14:paraId="32839293" w14:textId="77777777" w:rsidR="008142B1" w:rsidRPr="00616968" w:rsidRDefault="008142B1" w:rsidP="00616968">
            <w:pPr>
              <w:suppressAutoHyphens/>
              <w:jc w:val="both"/>
              <w:rPr>
                <w:lang w:eastAsia="zh-CN"/>
              </w:rPr>
            </w:pPr>
            <w:r w:rsidRPr="00616968">
              <w:rPr>
                <w:lang w:eastAsia="zh-CN"/>
              </w:rPr>
              <w:t>47:10-6.2</w:t>
            </w:r>
          </w:p>
        </w:tc>
      </w:tr>
      <w:tr w:rsidR="008142B1" w:rsidRPr="00616968" w14:paraId="0629454F" w14:textId="77777777" w:rsidTr="008142B1">
        <w:tc>
          <w:tcPr>
            <w:tcW w:w="704" w:type="dxa"/>
          </w:tcPr>
          <w:p w14:paraId="5B06804F" w14:textId="0E7A1225" w:rsidR="008142B1" w:rsidRPr="00616968" w:rsidRDefault="008142B1" w:rsidP="00616968">
            <w:pPr>
              <w:suppressAutoHyphens/>
              <w:jc w:val="both"/>
              <w:rPr>
                <w:lang w:eastAsia="zh-CN"/>
              </w:rPr>
            </w:pPr>
            <w:r w:rsidRPr="00616968">
              <w:rPr>
                <w:lang w:eastAsia="zh-CN"/>
              </w:rPr>
              <w:t>13</w:t>
            </w:r>
          </w:p>
        </w:tc>
        <w:tc>
          <w:tcPr>
            <w:tcW w:w="7938" w:type="dxa"/>
          </w:tcPr>
          <w:p w14:paraId="23755003"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40 «Волосовская»</w:t>
            </w:r>
          </w:p>
        </w:tc>
        <w:tc>
          <w:tcPr>
            <w:tcW w:w="1553" w:type="dxa"/>
          </w:tcPr>
          <w:p w14:paraId="668B397C" w14:textId="77777777" w:rsidR="008142B1" w:rsidRPr="00616968" w:rsidRDefault="008142B1" w:rsidP="00616968">
            <w:pPr>
              <w:suppressAutoHyphens/>
              <w:jc w:val="both"/>
              <w:rPr>
                <w:lang w:eastAsia="zh-CN"/>
              </w:rPr>
            </w:pPr>
            <w:r w:rsidRPr="00616968">
              <w:rPr>
                <w:lang w:eastAsia="zh-CN"/>
              </w:rPr>
              <w:t>47:10-6.84</w:t>
            </w:r>
          </w:p>
        </w:tc>
      </w:tr>
      <w:tr w:rsidR="008142B1" w:rsidRPr="00616968" w14:paraId="23A1E4D1" w14:textId="77777777" w:rsidTr="008142B1">
        <w:tc>
          <w:tcPr>
            <w:tcW w:w="704" w:type="dxa"/>
          </w:tcPr>
          <w:p w14:paraId="5F85DC52" w14:textId="7314BE97" w:rsidR="008142B1" w:rsidRPr="00616968" w:rsidRDefault="008142B1" w:rsidP="00616968">
            <w:pPr>
              <w:suppressAutoHyphens/>
              <w:jc w:val="both"/>
              <w:rPr>
                <w:lang w:eastAsia="zh-CN"/>
              </w:rPr>
            </w:pPr>
            <w:r w:rsidRPr="00616968">
              <w:rPr>
                <w:lang w:eastAsia="zh-CN"/>
              </w:rPr>
              <w:t>14</w:t>
            </w:r>
          </w:p>
        </w:tc>
        <w:tc>
          <w:tcPr>
            <w:tcW w:w="7938" w:type="dxa"/>
          </w:tcPr>
          <w:p w14:paraId="2D620E95" w14:textId="77777777" w:rsidR="008142B1" w:rsidRPr="00616968" w:rsidRDefault="008142B1" w:rsidP="00616968">
            <w:pPr>
              <w:suppressAutoHyphens/>
              <w:jc w:val="both"/>
              <w:rPr>
                <w:lang w:eastAsia="zh-CN"/>
              </w:rPr>
            </w:pPr>
            <w:r w:rsidRPr="00616968">
              <w:rPr>
                <w:lang w:eastAsia="zh-CN"/>
              </w:rPr>
              <w:t>Охранная зона объекта электросетевого хозяйства – ВЛ-10 кВ № 41 «Водозабор»</w:t>
            </w:r>
          </w:p>
        </w:tc>
        <w:tc>
          <w:tcPr>
            <w:tcW w:w="1553" w:type="dxa"/>
          </w:tcPr>
          <w:p w14:paraId="25D626F9" w14:textId="77777777" w:rsidR="008142B1" w:rsidRPr="00616968" w:rsidRDefault="008142B1" w:rsidP="00616968">
            <w:pPr>
              <w:suppressAutoHyphens/>
              <w:jc w:val="both"/>
              <w:rPr>
                <w:lang w:eastAsia="zh-CN"/>
              </w:rPr>
            </w:pPr>
            <w:r w:rsidRPr="00616968">
              <w:rPr>
                <w:lang w:eastAsia="zh-CN"/>
              </w:rPr>
              <w:t>47:10-6.23</w:t>
            </w:r>
          </w:p>
        </w:tc>
      </w:tr>
    </w:tbl>
    <w:p w14:paraId="14D3EEE9" w14:textId="77777777" w:rsidR="008142B1" w:rsidRPr="00616968" w:rsidRDefault="008142B1" w:rsidP="00616968">
      <w:pPr>
        <w:suppressAutoHyphens/>
        <w:ind w:firstLine="709"/>
        <w:jc w:val="both"/>
        <w:rPr>
          <w:sz w:val="28"/>
          <w:lang w:eastAsia="zh-CN"/>
        </w:rPr>
      </w:pPr>
    </w:p>
    <w:p w14:paraId="6B1D4BEB" w14:textId="77777777" w:rsidR="00253C54" w:rsidRPr="00616968" w:rsidRDefault="00253C54" w:rsidP="00616968">
      <w:pPr>
        <w:ind w:firstLine="709"/>
        <w:jc w:val="both"/>
        <w:rPr>
          <w:sz w:val="28"/>
          <w:szCs w:val="28"/>
        </w:rPr>
      </w:pPr>
      <w:r w:rsidRPr="00616968">
        <w:rPr>
          <w:sz w:val="28"/>
          <w:szCs w:val="28"/>
        </w:rPr>
        <w:t xml:space="preserve">В границах охранной зоны электросетевого хозяйства в соответствии с Правилами установления охранных зон объектов электросетевого хозяйства, утвержденными </w:t>
      </w:r>
      <w:r w:rsidRPr="00616968">
        <w:rPr>
          <w:sz w:val="28"/>
          <w:lang w:eastAsia="zh-CN"/>
        </w:rPr>
        <w:t>постановлением Правительства Российской Федерации от 24.02.2009 № 160,</w:t>
      </w:r>
      <w:r w:rsidRPr="00616968">
        <w:rPr>
          <w:sz w:val="28"/>
          <w:szCs w:val="28"/>
        </w:rPr>
        <w:t xml:space="preserve">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DF676CC" w14:textId="77777777" w:rsidR="00253C54" w:rsidRPr="00616968" w:rsidRDefault="00253C54" w:rsidP="00616968">
      <w:pPr>
        <w:pStyle w:val="affff9"/>
        <w:numPr>
          <w:ilvl w:val="0"/>
          <w:numId w:val="79"/>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533856D6" w14:textId="77777777" w:rsidR="00253C54" w:rsidRPr="00616968" w:rsidRDefault="00253C54" w:rsidP="00616968">
      <w:pPr>
        <w:pStyle w:val="affff9"/>
        <w:numPr>
          <w:ilvl w:val="0"/>
          <w:numId w:val="79"/>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33682AB5" w14:textId="77777777" w:rsidR="00253C54" w:rsidRPr="00616968" w:rsidRDefault="00253C54" w:rsidP="00616968">
      <w:pPr>
        <w:pStyle w:val="affff9"/>
        <w:numPr>
          <w:ilvl w:val="0"/>
          <w:numId w:val="79"/>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lastRenderedPageBreak/>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E3B28DC" w14:textId="77777777" w:rsidR="00253C54" w:rsidRPr="00616968" w:rsidRDefault="00253C54" w:rsidP="00616968">
      <w:pPr>
        <w:pStyle w:val="affff9"/>
        <w:numPr>
          <w:ilvl w:val="0"/>
          <w:numId w:val="79"/>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размещать свалки;</w:t>
      </w:r>
    </w:p>
    <w:p w14:paraId="7E9B6838" w14:textId="77777777" w:rsidR="00253C54" w:rsidRPr="00616968" w:rsidRDefault="00253C54" w:rsidP="00616968">
      <w:pPr>
        <w:pStyle w:val="affff9"/>
        <w:numPr>
          <w:ilvl w:val="0"/>
          <w:numId w:val="79"/>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AFA268E" w14:textId="77777777" w:rsidR="00253C54" w:rsidRPr="00616968" w:rsidRDefault="00253C54" w:rsidP="00616968">
      <w:pPr>
        <w:ind w:firstLine="709"/>
        <w:jc w:val="both"/>
        <w:rPr>
          <w:sz w:val="28"/>
          <w:szCs w:val="28"/>
        </w:rPr>
      </w:pPr>
      <w:r w:rsidRPr="00616968">
        <w:rPr>
          <w:sz w:val="28"/>
          <w:szCs w:val="28"/>
        </w:rPr>
        <w:t>В охранных зонах, установленных для объектов электросетевого хозяйства напряжением свыше 1000 вольт, запрещается:</w:t>
      </w:r>
    </w:p>
    <w:p w14:paraId="59A5D2F3" w14:textId="77777777" w:rsidR="00253C54" w:rsidRPr="00616968" w:rsidRDefault="00253C54" w:rsidP="00616968">
      <w:pPr>
        <w:numPr>
          <w:ilvl w:val="0"/>
          <w:numId w:val="74"/>
        </w:numPr>
        <w:tabs>
          <w:tab w:val="left" w:pos="993"/>
        </w:tabs>
        <w:ind w:left="0" w:firstLine="709"/>
        <w:jc w:val="both"/>
        <w:rPr>
          <w:sz w:val="28"/>
          <w:szCs w:val="28"/>
        </w:rPr>
      </w:pPr>
      <w:r w:rsidRPr="00616968">
        <w:rPr>
          <w:sz w:val="28"/>
          <w:szCs w:val="28"/>
        </w:rPr>
        <w:t>складировать или размещать хранилища любых, в том числе горюче-смазочных, материалов;</w:t>
      </w:r>
    </w:p>
    <w:p w14:paraId="499AAB6A" w14:textId="77777777" w:rsidR="00253C54" w:rsidRPr="00616968" w:rsidRDefault="00253C54" w:rsidP="00616968">
      <w:pPr>
        <w:numPr>
          <w:ilvl w:val="0"/>
          <w:numId w:val="74"/>
        </w:numPr>
        <w:tabs>
          <w:tab w:val="left" w:pos="993"/>
        </w:tabs>
        <w:ind w:left="0" w:firstLine="709"/>
        <w:jc w:val="both"/>
        <w:rPr>
          <w:sz w:val="28"/>
          <w:szCs w:val="28"/>
        </w:rPr>
      </w:pPr>
      <w:r w:rsidRPr="00616968">
        <w:rPr>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4DAED401" w14:textId="77777777" w:rsidR="00253C54" w:rsidRPr="00616968" w:rsidRDefault="00253C54" w:rsidP="00616968">
      <w:pPr>
        <w:numPr>
          <w:ilvl w:val="0"/>
          <w:numId w:val="74"/>
        </w:numPr>
        <w:tabs>
          <w:tab w:val="left" w:pos="993"/>
        </w:tabs>
        <w:ind w:left="0" w:firstLine="709"/>
        <w:jc w:val="both"/>
        <w:rPr>
          <w:sz w:val="28"/>
          <w:szCs w:val="28"/>
        </w:rPr>
      </w:pPr>
      <w:r w:rsidRPr="00616968">
        <w:rPr>
          <w:sz w:val="28"/>
          <w:szCs w:val="28"/>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70803AD" w14:textId="77777777" w:rsidR="00253C54" w:rsidRPr="00616968" w:rsidRDefault="00253C54" w:rsidP="00616968">
      <w:pPr>
        <w:numPr>
          <w:ilvl w:val="0"/>
          <w:numId w:val="74"/>
        </w:numPr>
        <w:tabs>
          <w:tab w:val="left" w:pos="993"/>
        </w:tabs>
        <w:ind w:left="0" w:firstLine="709"/>
        <w:jc w:val="both"/>
        <w:rPr>
          <w:sz w:val="28"/>
          <w:szCs w:val="28"/>
        </w:rPr>
      </w:pPr>
      <w:r w:rsidRPr="00616968">
        <w:rPr>
          <w:sz w:val="28"/>
          <w:szCs w:val="28"/>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981F178" w14:textId="77777777" w:rsidR="00253C54" w:rsidRPr="00616968" w:rsidRDefault="00253C54" w:rsidP="00616968">
      <w:pPr>
        <w:numPr>
          <w:ilvl w:val="0"/>
          <w:numId w:val="74"/>
        </w:numPr>
        <w:tabs>
          <w:tab w:val="left" w:pos="993"/>
        </w:tabs>
        <w:ind w:left="0" w:firstLine="709"/>
        <w:jc w:val="both"/>
        <w:rPr>
          <w:sz w:val="28"/>
          <w:szCs w:val="28"/>
        </w:rPr>
      </w:pPr>
      <w:r w:rsidRPr="00616968">
        <w:rPr>
          <w:sz w:val="28"/>
          <w:szCs w:val="28"/>
        </w:rPr>
        <w:t>осуществлять проход судов с поднятыми стрелами кранов и других механизмов (в охранных зонах воздушных линий электропередачи).</w:t>
      </w:r>
    </w:p>
    <w:p w14:paraId="29195878" w14:textId="77777777" w:rsidR="00253C54" w:rsidRPr="00616968" w:rsidRDefault="00253C54" w:rsidP="00616968">
      <w:pPr>
        <w:ind w:firstLine="709"/>
        <w:jc w:val="both"/>
        <w:rPr>
          <w:sz w:val="28"/>
          <w:szCs w:val="28"/>
        </w:rPr>
      </w:pPr>
      <w:r w:rsidRPr="00616968">
        <w:rPr>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14:paraId="4C63BF32"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строительство, капитальный ремонт, реконструкция или снос зданий и сооружений;</w:t>
      </w:r>
    </w:p>
    <w:p w14:paraId="29AAC592"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горные, взрывные, мелиоративные работы, в том числе связанные с временным затоплением земель;</w:t>
      </w:r>
    </w:p>
    <w:p w14:paraId="176A34CE"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посадка и вырубка деревьев и кустарников;</w:t>
      </w:r>
    </w:p>
    <w:p w14:paraId="6078703E"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776D737"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752B008A"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lastRenderedPageBreak/>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DC0AABE"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362F133"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75CBF183" w14:textId="77777777" w:rsidR="00253C54" w:rsidRPr="00616968" w:rsidRDefault="00253C54" w:rsidP="00616968">
      <w:pPr>
        <w:numPr>
          <w:ilvl w:val="0"/>
          <w:numId w:val="75"/>
        </w:numPr>
        <w:tabs>
          <w:tab w:val="left" w:pos="993"/>
        </w:tabs>
        <w:ind w:left="0" w:firstLine="709"/>
        <w:jc w:val="both"/>
        <w:rPr>
          <w:sz w:val="28"/>
          <w:szCs w:val="28"/>
        </w:rPr>
      </w:pPr>
      <w:r w:rsidRPr="00616968">
        <w:rPr>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BFD3370" w14:textId="77777777" w:rsidR="00253C54" w:rsidRPr="00616968" w:rsidRDefault="00253C54" w:rsidP="00616968">
      <w:pPr>
        <w:ind w:firstLine="709"/>
        <w:jc w:val="both"/>
        <w:rPr>
          <w:sz w:val="28"/>
          <w:szCs w:val="28"/>
        </w:rPr>
      </w:pPr>
      <w:r w:rsidRPr="00616968">
        <w:rPr>
          <w:sz w:val="28"/>
          <w:szCs w:val="28"/>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14:paraId="2BAB2B7A" w14:textId="77777777" w:rsidR="00253C54" w:rsidRPr="00616968" w:rsidRDefault="00253C54" w:rsidP="00616968">
      <w:pPr>
        <w:numPr>
          <w:ilvl w:val="0"/>
          <w:numId w:val="76"/>
        </w:numPr>
        <w:tabs>
          <w:tab w:val="left" w:pos="993"/>
        </w:tabs>
        <w:ind w:left="0" w:firstLine="709"/>
        <w:jc w:val="both"/>
        <w:rPr>
          <w:sz w:val="28"/>
          <w:szCs w:val="28"/>
        </w:rPr>
      </w:pPr>
      <w:r w:rsidRPr="00616968">
        <w:rPr>
          <w:sz w:val="28"/>
          <w:szCs w:val="28"/>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60AFAE5A" w14:textId="77777777" w:rsidR="00253C54" w:rsidRPr="00616968" w:rsidRDefault="00253C54" w:rsidP="00616968">
      <w:pPr>
        <w:numPr>
          <w:ilvl w:val="0"/>
          <w:numId w:val="76"/>
        </w:numPr>
        <w:tabs>
          <w:tab w:val="left" w:pos="993"/>
        </w:tabs>
        <w:ind w:left="0" w:firstLine="709"/>
        <w:jc w:val="both"/>
        <w:rPr>
          <w:sz w:val="28"/>
          <w:szCs w:val="28"/>
        </w:rPr>
      </w:pPr>
      <w:r w:rsidRPr="00616968">
        <w:rPr>
          <w:sz w:val="28"/>
          <w:szCs w:val="28"/>
        </w:rPr>
        <w:t>складировать или размещать хранилища любых, в том числе горюче-смазочных, материалов;</w:t>
      </w:r>
    </w:p>
    <w:p w14:paraId="4EC09407" w14:textId="77777777" w:rsidR="00253C54" w:rsidRPr="00616968" w:rsidRDefault="00253C54" w:rsidP="00616968">
      <w:pPr>
        <w:numPr>
          <w:ilvl w:val="0"/>
          <w:numId w:val="76"/>
        </w:numPr>
        <w:tabs>
          <w:tab w:val="left" w:pos="993"/>
        </w:tabs>
        <w:ind w:left="0" w:firstLine="709"/>
        <w:jc w:val="both"/>
        <w:rPr>
          <w:sz w:val="28"/>
          <w:szCs w:val="28"/>
        </w:rPr>
      </w:pPr>
      <w:r w:rsidRPr="00616968">
        <w:rPr>
          <w:sz w:val="28"/>
          <w:szCs w:val="28"/>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CFBA882" w14:textId="77777777" w:rsidR="00253C54" w:rsidRPr="00616968" w:rsidRDefault="00253C54" w:rsidP="00616968">
      <w:pPr>
        <w:ind w:firstLine="709"/>
        <w:jc w:val="both"/>
        <w:rPr>
          <w:sz w:val="28"/>
          <w:szCs w:val="28"/>
        </w:rPr>
      </w:pPr>
      <w:r w:rsidRPr="00616968">
        <w:rPr>
          <w:sz w:val="28"/>
          <w:szCs w:val="28"/>
        </w:rPr>
        <w:t>На территории охранной зоны электросетевого хозяйства 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p>
    <w:p w14:paraId="6D7C6681" w14:textId="77777777" w:rsidR="00253C54" w:rsidRPr="00616968" w:rsidRDefault="00253C54" w:rsidP="00616968">
      <w:pPr>
        <w:ind w:firstLine="709"/>
        <w:jc w:val="both"/>
        <w:rPr>
          <w:sz w:val="28"/>
          <w:szCs w:val="28"/>
        </w:rPr>
      </w:pPr>
      <w:r w:rsidRPr="00616968">
        <w:rPr>
          <w:sz w:val="28"/>
          <w:szCs w:val="28"/>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14:paraId="5875568D" w14:textId="77777777" w:rsidR="00253C54" w:rsidRPr="00616968" w:rsidRDefault="00253C54" w:rsidP="00616968">
      <w:pPr>
        <w:numPr>
          <w:ilvl w:val="0"/>
          <w:numId w:val="77"/>
        </w:numPr>
        <w:tabs>
          <w:tab w:val="left" w:pos="993"/>
        </w:tabs>
        <w:ind w:left="0" w:firstLine="709"/>
        <w:jc w:val="both"/>
        <w:rPr>
          <w:rFonts w:eastAsia="Calibri"/>
          <w:sz w:val="28"/>
          <w:szCs w:val="28"/>
        </w:rPr>
      </w:pPr>
      <w:r w:rsidRPr="00616968">
        <w:rPr>
          <w:rFonts w:eastAsia="Calibri"/>
          <w:sz w:val="28"/>
          <w:szCs w:val="28"/>
        </w:rPr>
        <w:t xml:space="preserve">прокладка и содержание просек вдоль воздушных </w:t>
      </w:r>
      <w:r w:rsidRPr="00616968">
        <w:rPr>
          <w:sz w:val="28"/>
          <w:szCs w:val="28"/>
        </w:rPr>
        <w:t>линий электропередачи</w:t>
      </w:r>
      <w:r w:rsidRPr="00616968">
        <w:rPr>
          <w:rFonts w:eastAsia="Calibri"/>
          <w:sz w:val="28"/>
          <w:szCs w:val="28"/>
        </w:rPr>
        <w:t xml:space="preserve"> и по периметру подстанций и распределительных устройств в случае, если указанные зоны расположены в лесных массивах и зеленых насаждениях;</w:t>
      </w:r>
    </w:p>
    <w:p w14:paraId="28864A72" w14:textId="77777777" w:rsidR="00253C54" w:rsidRPr="00616968" w:rsidRDefault="00253C54" w:rsidP="00616968">
      <w:pPr>
        <w:numPr>
          <w:ilvl w:val="0"/>
          <w:numId w:val="77"/>
        </w:numPr>
        <w:tabs>
          <w:tab w:val="left" w:pos="993"/>
        </w:tabs>
        <w:ind w:left="0" w:firstLine="709"/>
        <w:jc w:val="both"/>
        <w:rPr>
          <w:rFonts w:eastAsia="Calibri"/>
          <w:sz w:val="28"/>
          <w:szCs w:val="28"/>
        </w:rPr>
      </w:pPr>
      <w:r w:rsidRPr="00616968">
        <w:rPr>
          <w:rFonts w:eastAsia="Calibri"/>
          <w:sz w:val="28"/>
          <w:szCs w:val="28"/>
        </w:rPr>
        <w:t>вырубка и опиловка деревьев и кустарников в пределах минимально допустимых расстояний до их крон, а также вырубка деревьев, угрожающих падением.</w:t>
      </w:r>
    </w:p>
    <w:p w14:paraId="42E2CE7B" w14:textId="77777777" w:rsidR="00253C54" w:rsidRPr="00616968" w:rsidRDefault="00253C54" w:rsidP="00616968">
      <w:pPr>
        <w:ind w:firstLine="709"/>
        <w:jc w:val="both"/>
        <w:rPr>
          <w:sz w:val="28"/>
          <w:szCs w:val="28"/>
        </w:rPr>
      </w:pPr>
      <w:r w:rsidRPr="00616968">
        <w:rPr>
          <w:sz w:val="28"/>
          <w:szCs w:val="28"/>
        </w:rPr>
        <w:t>Сетевые организации при содержании просек обязаны обеспечивать:</w:t>
      </w:r>
    </w:p>
    <w:p w14:paraId="12182113" w14:textId="77777777" w:rsidR="00253C54" w:rsidRPr="00616968" w:rsidRDefault="00253C54" w:rsidP="00616968">
      <w:pPr>
        <w:numPr>
          <w:ilvl w:val="0"/>
          <w:numId w:val="78"/>
        </w:numPr>
        <w:tabs>
          <w:tab w:val="left" w:pos="993"/>
        </w:tabs>
        <w:ind w:left="0" w:firstLine="709"/>
        <w:jc w:val="both"/>
        <w:rPr>
          <w:rFonts w:eastAsia="Calibri"/>
          <w:sz w:val="28"/>
          <w:szCs w:val="28"/>
        </w:rPr>
      </w:pPr>
      <w:r w:rsidRPr="00616968">
        <w:rPr>
          <w:rFonts w:eastAsia="Calibri"/>
          <w:sz w:val="28"/>
          <w:szCs w:val="28"/>
        </w:rPr>
        <w:t>содержание просеки в пожаробезопасном состоянии в соответствии с правилами пожарной безопасности в лесах;</w:t>
      </w:r>
    </w:p>
    <w:p w14:paraId="42B987F4" w14:textId="77777777" w:rsidR="00253C54" w:rsidRPr="00616968" w:rsidRDefault="00253C54" w:rsidP="00616968">
      <w:pPr>
        <w:numPr>
          <w:ilvl w:val="0"/>
          <w:numId w:val="78"/>
        </w:numPr>
        <w:tabs>
          <w:tab w:val="left" w:pos="993"/>
        </w:tabs>
        <w:ind w:left="0" w:firstLine="709"/>
        <w:jc w:val="both"/>
        <w:rPr>
          <w:rFonts w:eastAsia="Calibri"/>
          <w:sz w:val="28"/>
          <w:szCs w:val="28"/>
        </w:rPr>
      </w:pPr>
      <w:r w:rsidRPr="00616968">
        <w:rPr>
          <w:rFonts w:eastAsia="Calibri"/>
          <w:sz w:val="28"/>
          <w:szCs w:val="28"/>
        </w:rPr>
        <w:lastRenderedPageBreak/>
        <w:t>поддержание ширины просек в размерах, предусмотренных проектами строительства объектов электросетевого хозяйства и законодательством Российской Федерации, путем вырубки, обрезки крон деревьев (кустарников) и иными способами;</w:t>
      </w:r>
    </w:p>
    <w:p w14:paraId="62A1825E" w14:textId="77777777" w:rsidR="00253C54" w:rsidRPr="00616968" w:rsidRDefault="00253C54" w:rsidP="00616968">
      <w:pPr>
        <w:numPr>
          <w:ilvl w:val="0"/>
          <w:numId w:val="78"/>
        </w:numPr>
        <w:tabs>
          <w:tab w:val="left" w:pos="993"/>
        </w:tabs>
        <w:ind w:left="0" w:firstLine="709"/>
        <w:jc w:val="both"/>
        <w:rPr>
          <w:rFonts w:eastAsia="Calibri"/>
          <w:sz w:val="28"/>
          <w:szCs w:val="28"/>
        </w:rPr>
      </w:pPr>
      <w:r w:rsidRPr="00616968">
        <w:rPr>
          <w:rFonts w:eastAsia="Calibri"/>
          <w:sz w:val="28"/>
          <w:szCs w:val="28"/>
        </w:rPr>
        <w:t>вырубку или обрезку крон деревьев (лесных насаждений), произрастающих на просеках, высота которых превышает 4 метра.</w:t>
      </w:r>
    </w:p>
    <w:p w14:paraId="69132B1C" w14:textId="77777777" w:rsidR="00253C54" w:rsidRPr="00616968" w:rsidRDefault="00253C54" w:rsidP="00616968">
      <w:pPr>
        <w:ind w:firstLine="709"/>
        <w:jc w:val="both"/>
        <w:rPr>
          <w:sz w:val="28"/>
          <w:szCs w:val="28"/>
          <w:lang w:eastAsia="zh-CN"/>
        </w:rPr>
      </w:pPr>
      <w:r w:rsidRPr="00616968">
        <w:rPr>
          <w:sz w:val="28"/>
          <w:szCs w:val="28"/>
          <w:lang w:eastAsia="zh-CN"/>
        </w:rPr>
        <w:t>Установленные регламенты использования охранных зон объектов электросетевого хозяйства в границах сельского поселения соблюдаются.</w:t>
      </w:r>
    </w:p>
    <w:p w14:paraId="1F69BEA5" w14:textId="64EB3EE4" w:rsidR="00253C54" w:rsidRPr="00616968" w:rsidRDefault="00253C54" w:rsidP="00616968">
      <w:pPr>
        <w:pStyle w:val="4"/>
      </w:pPr>
      <w:bookmarkStart w:id="255" w:name="_Toc130206434"/>
      <w:r w:rsidRPr="00616968">
        <w:t>2.5.1</w:t>
      </w:r>
      <w:r w:rsidR="00E44A6C" w:rsidRPr="00616968">
        <w:t>5</w:t>
      </w:r>
      <w:r w:rsidRPr="00616968">
        <w:t>.</w:t>
      </w:r>
      <w:r w:rsidR="00937C02" w:rsidRPr="00616968">
        <w:t>3</w:t>
      </w:r>
      <w:r w:rsidRPr="00616968">
        <w:t>. Придорожная полоса автомобильных дорог</w:t>
      </w:r>
      <w:bookmarkEnd w:id="255"/>
    </w:p>
    <w:p w14:paraId="36C381E1" w14:textId="77777777" w:rsidR="00253C54" w:rsidRPr="00616968" w:rsidRDefault="00253C54" w:rsidP="00616968">
      <w:pPr>
        <w:suppressAutoHyphens/>
        <w:ind w:firstLine="708"/>
        <w:jc w:val="both"/>
        <w:rPr>
          <w:sz w:val="28"/>
          <w:lang w:eastAsia="zh-CN"/>
        </w:rPr>
      </w:pPr>
      <w:r w:rsidRPr="00616968">
        <w:rPr>
          <w:sz w:val="28"/>
          <w:szCs w:val="28"/>
          <w:lang w:eastAsia="zh-CN"/>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bookmarkStart w:id="256" w:name="_Hlk99380051"/>
      <w:r w:rsidRPr="00616968">
        <w:rPr>
          <w:sz w:val="28"/>
          <w:lang w:eastAsia="zh-CN"/>
        </w:rPr>
        <w:t>(с изменениями и дополнениями)</w:t>
      </w:r>
      <w:r w:rsidRPr="00616968">
        <w:rPr>
          <w:sz w:val="28"/>
          <w:szCs w:val="28"/>
          <w:lang w:eastAsia="zh-CN"/>
        </w:rPr>
        <w:t xml:space="preserve"> </w:t>
      </w:r>
      <w:bookmarkEnd w:id="256"/>
      <w:r w:rsidRPr="00616968">
        <w:rPr>
          <w:sz w:val="28"/>
          <w:szCs w:val="28"/>
          <w:lang w:eastAsia="zh-CN"/>
        </w:rPr>
        <w:t>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055A6896"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75 метров для автомобильных дорог первой и второй категорий;</w:t>
      </w:r>
    </w:p>
    <w:p w14:paraId="786AFFC8"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50 метров для автомобильных дорог третьей и четвёртой категорий;</w:t>
      </w:r>
    </w:p>
    <w:p w14:paraId="3BE38BD3"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25 метров для автомобильных дорог пятой категории;</w:t>
      </w:r>
    </w:p>
    <w:p w14:paraId="2377F459"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14:paraId="4BE5B3E0"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 xml:space="preserve">150 метров для участков автомобильных дорог, построенных для объездов городов с численностью населения свыше 250 тысяч человек. </w:t>
      </w:r>
    </w:p>
    <w:p w14:paraId="46328565" w14:textId="77777777" w:rsidR="00253C54" w:rsidRPr="00616968" w:rsidRDefault="00253C54" w:rsidP="00616968">
      <w:pPr>
        <w:suppressAutoHyphens/>
        <w:ind w:firstLine="708"/>
        <w:jc w:val="both"/>
        <w:rPr>
          <w:sz w:val="28"/>
          <w:szCs w:val="28"/>
          <w:lang w:eastAsia="zh-CN"/>
        </w:rPr>
      </w:pPr>
      <w:r w:rsidRPr="00616968">
        <w:rPr>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1B34588C" w14:textId="677F9934" w:rsidR="00253C54" w:rsidRPr="00616968" w:rsidRDefault="00253C54" w:rsidP="00616968">
      <w:pPr>
        <w:pStyle w:val="143"/>
      </w:pPr>
      <w:r w:rsidRPr="00616968">
        <w:t>На территории сельского поселения в соответствии с Распоряжение</w:t>
      </w:r>
      <w:r w:rsidR="001E3F37" w:rsidRPr="00616968">
        <w:t>м</w:t>
      </w:r>
      <w:r w:rsidRPr="00616968">
        <w:t xml:space="preserve"> Федерального дорожного агентства от 09.06.2014 № 1123-р «Об установлении границ придорожных полос автомобильной дороги общего пользования федерального значения Р-21 «Кола» Санкт-Петербург</w:t>
      </w:r>
      <w:r w:rsidR="006C4744" w:rsidRPr="00616968">
        <w:t xml:space="preserve"> – </w:t>
      </w:r>
      <w:r w:rsidRPr="00616968">
        <w:t>Петрозаводск</w:t>
      </w:r>
      <w:r w:rsidR="006C4744" w:rsidRPr="00616968">
        <w:t xml:space="preserve"> – </w:t>
      </w:r>
      <w:r w:rsidRPr="00616968">
        <w:t>Мурманск</w:t>
      </w:r>
      <w:r w:rsidR="006C4744" w:rsidRPr="00616968">
        <w:t xml:space="preserve"> – </w:t>
      </w:r>
      <w:r w:rsidRPr="00616968">
        <w:t>Печенга</w:t>
      </w:r>
      <w:r w:rsidR="006C4744" w:rsidRPr="00616968">
        <w:t xml:space="preserve"> – </w:t>
      </w:r>
      <w:r w:rsidRPr="00616968">
        <w:lastRenderedPageBreak/>
        <w:t>граница с Королевством Норвегия, объезд города Лодейное Поле, км 12+230</w:t>
      </w:r>
      <w:r w:rsidR="006C4744" w:rsidRPr="00616968">
        <w:t xml:space="preserve"> – </w:t>
      </w:r>
      <w:r w:rsidRPr="00616968">
        <w:t>км 260+766» установлена ширина придорожной полосы автомобильной дороги общего пользования федерального значения размером 100 м. Сведения о придорожной полосе автомобильной дороги общего пользования федерального значения Р-21 «Кола» Санкт-Петербург</w:t>
      </w:r>
      <w:r w:rsidR="006C4744" w:rsidRPr="00616968">
        <w:t xml:space="preserve"> – </w:t>
      </w:r>
      <w:r w:rsidRPr="00616968">
        <w:t>Петрозаводск</w:t>
      </w:r>
      <w:r w:rsidR="006C4744" w:rsidRPr="00616968">
        <w:t xml:space="preserve"> – </w:t>
      </w:r>
      <w:r w:rsidRPr="00616968">
        <w:t>Мурманск</w:t>
      </w:r>
      <w:r w:rsidR="006C4744" w:rsidRPr="00616968">
        <w:t xml:space="preserve"> – </w:t>
      </w:r>
      <w:r w:rsidRPr="00616968">
        <w:t>Печенга</w:t>
      </w:r>
      <w:r w:rsidR="006C4744" w:rsidRPr="00616968">
        <w:t xml:space="preserve"> – </w:t>
      </w:r>
      <w:r w:rsidRPr="00616968">
        <w:t>граница с Королевством Норвегия внесены в Единый государственный реестр недвижимости, реестровый номер 47:10-6.37.</w:t>
      </w:r>
    </w:p>
    <w:p w14:paraId="4235B911" w14:textId="235A9C21" w:rsidR="00253C54" w:rsidRPr="00616968" w:rsidRDefault="00253C54" w:rsidP="00616968">
      <w:pPr>
        <w:suppressAutoHyphens/>
        <w:ind w:firstLine="708"/>
        <w:jc w:val="both"/>
        <w:rPr>
          <w:sz w:val="28"/>
          <w:szCs w:val="28"/>
          <w:lang w:eastAsia="zh-CN"/>
        </w:rPr>
      </w:pPr>
      <w:r w:rsidRPr="00616968">
        <w:rPr>
          <w:sz w:val="28"/>
          <w:szCs w:val="28"/>
          <w:lang w:eastAsia="zh-CN"/>
        </w:rPr>
        <w:t>Размеры придорожных полос автомобильных дорог общего пользования федерального, регионального и местного значения, проходящих по территории Потанинского сельского поселения приведены в таблице 2.5.1</w:t>
      </w:r>
      <w:r w:rsidR="00E44A6C" w:rsidRPr="00616968">
        <w:rPr>
          <w:sz w:val="28"/>
          <w:szCs w:val="28"/>
          <w:lang w:eastAsia="zh-CN"/>
        </w:rPr>
        <w:t>5</w:t>
      </w:r>
      <w:r w:rsidRPr="00616968">
        <w:rPr>
          <w:sz w:val="28"/>
          <w:szCs w:val="28"/>
          <w:lang w:eastAsia="zh-CN"/>
        </w:rPr>
        <w:t>.</w:t>
      </w:r>
      <w:r w:rsidR="00845D62" w:rsidRPr="00616968">
        <w:rPr>
          <w:sz w:val="28"/>
          <w:szCs w:val="28"/>
          <w:lang w:eastAsia="zh-CN"/>
        </w:rPr>
        <w:t>3</w:t>
      </w:r>
      <w:r w:rsidRPr="00616968">
        <w:rPr>
          <w:sz w:val="28"/>
          <w:szCs w:val="28"/>
          <w:lang w:eastAsia="zh-CN"/>
        </w:rPr>
        <w:t>-1.</w:t>
      </w:r>
    </w:p>
    <w:p w14:paraId="2209A296" w14:textId="1C3BDE0C" w:rsidR="00253C54" w:rsidRPr="00616968" w:rsidRDefault="00253C54" w:rsidP="00616968">
      <w:pPr>
        <w:pStyle w:val="afffff3"/>
      </w:pPr>
      <w:bookmarkStart w:id="257" w:name="_Ref522872611"/>
      <w:r w:rsidRPr="00616968">
        <w:t xml:space="preserve">Таблица </w:t>
      </w:r>
      <w:bookmarkEnd w:id="257"/>
      <w:r w:rsidRPr="00616968">
        <w:rPr>
          <w:szCs w:val="28"/>
          <w:lang w:eastAsia="zh-CN"/>
        </w:rPr>
        <w:t>2.5.1</w:t>
      </w:r>
      <w:r w:rsidR="00E44A6C" w:rsidRPr="00616968">
        <w:rPr>
          <w:szCs w:val="28"/>
          <w:lang w:eastAsia="zh-CN"/>
        </w:rPr>
        <w:t>5</w:t>
      </w:r>
      <w:r w:rsidRPr="00616968">
        <w:rPr>
          <w:szCs w:val="28"/>
          <w:lang w:eastAsia="zh-CN"/>
        </w:rPr>
        <w:t>.</w:t>
      </w:r>
      <w:r w:rsidR="00845D62" w:rsidRPr="00616968">
        <w:rPr>
          <w:szCs w:val="28"/>
          <w:lang w:eastAsia="zh-CN"/>
        </w:rPr>
        <w:t>3</w:t>
      </w:r>
      <w:r w:rsidRPr="00616968">
        <w:rPr>
          <w:szCs w:val="28"/>
          <w:lang w:eastAsia="zh-CN"/>
        </w:rPr>
        <w:t>-1</w:t>
      </w:r>
      <w:r w:rsidRPr="00616968">
        <w:t xml:space="preserve"> – Размеры придорожных полос</w:t>
      </w:r>
      <w:r w:rsidRPr="00616968">
        <w:rPr>
          <w:lang w:eastAsia="zh-CN"/>
        </w:rPr>
        <w:t xml:space="preserve"> автомобильных дорог общего пользования федерального, регионального и местного значения, проходящих по территории </w:t>
      </w:r>
      <w:r w:rsidRPr="00616968">
        <w:t>Потанинского</w:t>
      </w:r>
      <w:r w:rsidRPr="00616968">
        <w:rPr>
          <w:lang w:eastAsia="zh-CN"/>
        </w:rPr>
        <w:t xml:space="preserve"> сельского поселения</w:t>
      </w:r>
    </w:p>
    <w:tbl>
      <w:tblPr>
        <w:tblW w:w="5000" w:type="pct"/>
        <w:tblLook w:val="0000" w:firstRow="0" w:lastRow="0" w:firstColumn="0" w:lastColumn="0" w:noHBand="0" w:noVBand="0"/>
      </w:tblPr>
      <w:tblGrid>
        <w:gridCol w:w="565"/>
        <w:gridCol w:w="6243"/>
        <w:gridCol w:w="1627"/>
        <w:gridCol w:w="1760"/>
      </w:tblGrid>
      <w:tr w:rsidR="00253C54" w:rsidRPr="00616968" w14:paraId="14FA3B3D" w14:textId="77777777" w:rsidTr="007542DF">
        <w:tc>
          <w:tcPr>
            <w:tcW w:w="277" w:type="pct"/>
            <w:tcBorders>
              <w:top w:val="single" w:sz="4" w:space="0" w:color="000000"/>
              <w:left w:val="single" w:sz="4" w:space="0" w:color="000000"/>
              <w:bottom w:val="single" w:sz="4" w:space="0" w:color="000000"/>
            </w:tcBorders>
            <w:shd w:val="clear" w:color="auto" w:fill="auto"/>
            <w:tcMar>
              <w:left w:w="85" w:type="dxa"/>
            </w:tcMar>
          </w:tcPr>
          <w:p w14:paraId="66AF0D10" w14:textId="77777777" w:rsidR="00253C54" w:rsidRPr="00616968" w:rsidRDefault="00253C54" w:rsidP="00616968">
            <w:pPr>
              <w:tabs>
                <w:tab w:val="left" w:pos="1134"/>
              </w:tabs>
              <w:suppressAutoHyphens/>
              <w:jc w:val="center"/>
              <w:rPr>
                <w:bCs/>
                <w:lang w:eastAsia="zh-CN"/>
              </w:rPr>
            </w:pPr>
            <w:r w:rsidRPr="00616968">
              <w:rPr>
                <w:bCs/>
                <w:lang w:eastAsia="zh-CN"/>
              </w:rPr>
              <w:t>№</w:t>
            </w:r>
          </w:p>
          <w:p w14:paraId="6494FDF8" w14:textId="77777777" w:rsidR="00253C54" w:rsidRPr="00616968" w:rsidRDefault="00253C54" w:rsidP="00616968">
            <w:pPr>
              <w:tabs>
                <w:tab w:val="left" w:pos="1134"/>
              </w:tabs>
              <w:suppressAutoHyphens/>
              <w:jc w:val="center"/>
              <w:rPr>
                <w:bCs/>
                <w:lang w:eastAsia="zh-CN"/>
              </w:rPr>
            </w:pPr>
            <w:r w:rsidRPr="00616968">
              <w:rPr>
                <w:bCs/>
                <w:lang w:eastAsia="zh-CN"/>
              </w:rPr>
              <w:t>п/п</w:t>
            </w:r>
          </w:p>
        </w:tc>
        <w:tc>
          <w:tcPr>
            <w:tcW w:w="3062" w:type="pct"/>
            <w:tcBorders>
              <w:top w:val="single" w:sz="4" w:space="0" w:color="000000"/>
              <w:left w:val="single" w:sz="4" w:space="0" w:color="000000"/>
              <w:bottom w:val="single" w:sz="4" w:space="0" w:color="000000"/>
            </w:tcBorders>
            <w:shd w:val="clear" w:color="auto" w:fill="auto"/>
            <w:tcMar>
              <w:left w:w="85" w:type="dxa"/>
            </w:tcMar>
          </w:tcPr>
          <w:p w14:paraId="42E00728" w14:textId="77777777" w:rsidR="00253C54" w:rsidRPr="00616968" w:rsidRDefault="00253C54" w:rsidP="00616968">
            <w:pPr>
              <w:widowControl w:val="0"/>
              <w:suppressAutoHyphens/>
              <w:ind w:left="-939" w:firstLine="567"/>
              <w:jc w:val="center"/>
              <w:rPr>
                <w:bCs/>
                <w:lang w:eastAsia="zh-CN"/>
              </w:rPr>
            </w:pPr>
            <w:r w:rsidRPr="00616968">
              <w:rPr>
                <w:bCs/>
                <w:lang w:eastAsia="zh-CN"/>
              </w:rPr>
              <w:t>Наименование автомобильной дороги</w:t>
            </w:r>
          </w:p>
        </w:tc>
        <w:tc>
          <w:tcPr>
            <w:tcW w:w="798" w:type="pct"/>
            <w:tcBorders>
              <w:top w:val="single" w:sz="4" w:space="0" w:color="000000"/>
              <w:left w:val="single" w:sz="4" w:space="0" w:color="000000"/>
              <w:bottom w:val="single" w:sz="4" w:space="0" w:color="000000"/>
            </w:tcBorders>
            <w:shd w:val="clear" w:color="auto" w:fill="auto"/>
            <w:tcMar>
              <w:left w:w="85" w:type="dxa"/>
            </w:tcMar>
          </w:tcPr>
          <w:p w14:paraId="277F713C" w14:textId="77777777" w:rsidR="00253C54" w:rsidRPr="00616968" w:rsidRDefault="00253C54" w:rsidP="00616968">
            <w:pPr>
              <w:widowControl w:val="0"/>
              <w:suppressAutoHyphens/>
              <w:jc w:val="center"/>
              <w:rPr>
                <w:bCs/>
                <w:lang w:eastAsia="zh-CN"/>
              </w:rPr>
            </w:pPr>
            <w:r w:rsidRPr="00616968">
              <w:rPr>
                <w:bCs/>
                <w:lang w:eastAsia="zh-CN"/>
              </w:rPr>
              <w:t>Техническая категория</w:t>
            </w:r>
          </w:p>
        </w:tc>
        <w:tc>
          <w:tcPr>
            <w:tcW w:w="863" w:type="pct"/>
            <w:tcBorders>
              <w:top w:val="single" w:sz="4" w:space="0" w:color="000000"/>
              <w:left w:val="single" w:sz="4" w:space="0" w:color="000000"/>
              <w:bottom w:val="single" w:sz="4" w:space="0" w:color="000000"/>
              <w:right w:val="single" w:sz="4" w:space="0" w:color="000000"/>
            </w:tcBorders>
            <w:shd w:val="clear" w:color="auto" w:fill="auto"/>
            <w:tcMar>
              <w:left w:w="85" w:type="dxa"/>
            </w:tcMar>
          </w:tcPr>
          <w:p w14:paraId="5F27CD42" w14:textId="77777777" w:rsidR="00253C54" w:rsidRPr="00616968" w:rsidRDefault="00253C54" w:rsidP="00616968">
            <w:pPr>
              <w:tabs>
                <w:tab w:val="left" w:pos="1134"/>
              </w:tabs>
              <w:suppressAutoHyphens/>
              <w:jc w:val="center"/>
              <w:rPr>
                <w:bCs/>
                <w:lang w:eastAsia="zh-CN"/>
              </w:rPr>
            </w:pPr>
            <w:r w:rsidRPr="00616968">
              <w:rPr>
                <w:bCs/>
                <w:lang w:eastAsia="zh-CN"/>
              </w:rPr>
              <w:t>Ширина придорожной полосы, м</w:t>
            </w:r>
          </w:p>
        </w:tc>
      </w:tr>
      <w:tr w:rsidR="007B6495" w:rsidRPr="00616968" w14:paraId="0BE47BEC" w14:textId="77777777" w:rsidTr="007542DF">
        <w:tc>
          <w:tcPr>
            <w:tcW w:w="277" w:type="pct"/>
            <w:tcBorders>
              <w:top w:val="single" w:sz="4" w:space="0" w:color="000000"/>
              <w:left w:val="single" w:sz="4" w:space="0" w:color="000000"/>
              <w:bottom w:val="single" w:sz="4" w:space="0" w:color="000000"/>
            </w:tcBorders>
            <w:shd w:val="clear" w:color="auto" w:fill="auto"/>
            <w:tcMar>
              <w:left w:w="85" w:type="dxa"/>
            </w:tcMar>
          </w:tcPr>
          <w:p w14:paraId="5EBF59F7" w14:textId="77777777" w:rsidR="00253C54" w:rsidRPr="00616968" w:rsidRDefault="00253C54" w:rsidP="00616968">
            <w:pPr>
              <w:widowControl w:val="0"/>
              <w:suppressAutoHyphens/>
              <w:rPr>
                <w:lang w:eastAsia="zh-CN"/>
              </w:rPr>
            </w:pPr>
            <w:r w:rsidRPr="00616968">
              <w:rPr>
                <w:lang w:eastAsia="zh-CN"/>
              </w:rPr>
              <w:t>1</w:t>
            </w:r>
          </w:p>
        </w:tc>
        <w:tc>
          <w:tcPr>
            <w:tcW w:w="3062" w:type="pct"/>
            <w:tcBorders>
              <w:top w:val="single" w:sz="4" w:space="0" w:color="000000"/>
              <w:left w:val="single" w:sz="4" w:space="0" w:color="000000"/>
              <w:bottom w:val="single" w:sz="4" w:space="0" w:color="000000"/>
            </w:tcBorders>
            <w:shd w:val="clear" w:color="auto" w:fill="auto"/>
            <w:tcMar>
              <w:left w:w="85" w:type="dxa"/>
            </w:tcMar>
          </w:tcPr>
          <w:p w14:paraId="6DEB4B85" w14:textId="77777777" w:rsidR="00253C54" w:rsidRPr="00616968" w:rsidRDefault="00253C54" w:rsidP="00616968">
            <w:pPr>
              <w:suppressAutoHyphens/>
              <w:rPr>
                <w:lang w:eastAsia="zh-CN"/>
              </w:rPr>
            </w:pPr>
            <w:r w:rsidRPr="00616968">
              <w:rPr>
                <w:lang w:eastAsia="zh-CN"/>
              </w:rPr>
              <w:t>Р-21 «Кола» Санкт-Петербург – Петрозаводск – Мурманск – Печенга – граница с Королевством Норвегия</w:t>
            </w:r>
          </w:p>
        </w:tc>
        <w:tc>
          <w:tcPr>
            <w:tcW w:w="798" w:type="pct"/>
            <w:tcBorders>
              <w:top w:val="single" w:sz="4" w:space="0" w:color="000000"/>
              <w:left w:val="single" w:sz="4" w:space="0" w:color="000000"/>
              <w:bottom w:val="single" w:sz="4" w:space="0" w:color="000000"/>
            </w:tcBorders>
            <w:shd w:val="clear" w:color="auto" w:fill="auto"/>
            <w:tcMar>
              <w:left w:w="85" w:type="dxa"/>
            </w:tcMar>
          </w:tcPr>
          <w:p w14:paraId="76BD11A4" w14:textId="77777777" w:rsidR="00253C54" w:rsidRPr="00616968" w:rsidRDefault="00253C54" w:rsidP="00616968">
            <w:pPr>
              <w:suppressAutoHyphens/>
              <w:rPr>
                <w:lang w:val="en-US" w:eastAsia="zh-CN"/>
              </w:rPr>
            </w:pPr>
            <w:r w:rsidRPr="00616968">
              <w:rPr>
                <w:rFonts w:eastAsia="Calibri"/>
                <w:lang w:eastAsia="zh-CN"/>
              </w:rPr>
              <w:t>II</w:t>
            </w:r>
            <w:r w:rsidRPr="00616968">
              <w:rPr>
                <w:rFonts w:eastAsia="Calibri"/>
                <w:lang w:val="en-US" w:eastAsia="zh-CN"/>
              </w:rPr>
              <w:t>I</w:t>
            </w:r>
          </w:p>
        </w:tc>
        <w:tc>
          <w:tcPr>
            <w:tcW w:w="863" w:type="pct"/>
            <w:tcBorders>
              <w:top w:val="single" w:sz="4" w:space="0" w:color="000000"/>
              <w:left w:val="single" w:sz="4" w:space="0" w:color="000000"/>
              <w:bottom w:val="single" w:sz="4" w:space="0" w:color="000000"/>
              <w:right w:val="single" w:sz="4" w:space="0" w:color="000000"/>
            </w:tcBorders>
            <w:shd w:val="clear" w:color="auto" w:fill="auto"/>
            <w:tcMar>
              <w:left w:w="85" w:type="dxa"/>
            </w:tcMar>
          </w:tcPr>
          <w:p w14:paraId="4E5AC92C" w14:textId="77777777" w:rsidR="00253C54" w:rsidRPr="00616968" w:rsidRDefault="00253C54" w:rsidP="00616968">
            <w:pPr>
              <w:tabs>
                <w:tab w:val="left" w:pos="1134"/>
              </w:tabs>
              <w:suppressAutoHyphens/>
              <w:rPr>
                <w:lang w:eastAsia="zh-CN"/>
              </w:rPr>
            </w:pPr>
            <w:r w:rsidRPr="00616968">
              <w:rPr>
                <w:lang w:eastAsia="zh-CN"/>
              </w:rPr>
              <w:t>100</w:t>
            </w:r>
          </w:p>
        </w:tc>
      </w:tr>
      <w:tr w:rsidR="007B6495" w:rsidRPr="00616968" w14:paraId="38B4AFFC" w14:textId="77777777" w:rsidTr="007542DF">
        <w:tc>
          <w:tcPr>
            <w:tcW w:w="277" w:type="pct"/>
            <w:tcBorders>
              <w:top w:val="single" w:sz="4" w:space="0" w:color="000000"/>
              <w:left w:val="single" w:sz="4" w:space="0" w:color="000000"/>
              <w:bottom w:val="single" w:sz="4" w:space="0" w:color="000000"/>
            </w:tcBorders>
            <w:shd w:val="clear" w:color="auto" w:fill="auto"/>
            <w:tcMar>
              <w:left w:w="85" w:type="dxa"/>
            </w:tcMar>
          </w:tcPr>
          <w:p w14:paraId="5772C587" w14:textId="77777777" w:rsidR="00253C54" w:rsidRPr="00616968" w:rsidRDefault="00253C54" w:rsidP="00616968">
            <w:pPr>
              <w:widowControl w:val="0"/>
              <w:suppressAutoHyphens/>
              <w:rPr>
                <w:lang w:eastAsia="zh-CN"/>
              </w:rPr>
            </w:pPr>
            <w:r w:rsidRPr="00616968">
              <w:rPr>
                <w:lang w:eastAsia="zh-CN"/>
              </w:rPr>
              <w:t>2</w:t>
            </w:r>
          </w:p>
        </w:tc>
        <w:tc>
          <w:tcPr>
            <w:tcW w:w="3062" w:type="pct"/>
            <w:tcBorders>
              <w:top w:val="single" w:sz="4" w:space="0" w:color="000000"/>
              <w:left w:val="single" w:sz="4" w:space="0" w:color="000000"/>
              <w:bottom w:val="single" w:sz="4" w:space="0" w:color="000000"/>
            </w:tcBorders>
            <w:shd w:val="clear" w:color="auto" w:fill="auto"/>
            <w:tcMar>
              <w:left w:w="85" w:type="dxa"/>
            </w:tcMar>
          </w:tcPr>
          <w:p w14:paraId="6910C01B" w14:textId="77777777" w:rsidR="00253C54" w:rsidRPr="00616968" w:rsidRDefault="00253C54" w:rsidP="00616968">
            <w:pPr>
              <w:tabs>
                <w:tab w:val="left" w:pos="1134"/>
              </w:tabs>
              <w:suppressAutoHyphens/>
              <w:rPr>
                <w:lang w:eastAsia="zh-CN"/>
              </w:rPr>
            </w:pPr>
            <w:r w:rsidRPr="00616968">
              <w:rPr>
                <w:lang w:eastAsia="zh-CN"/>
              </w:rPr>
              <w:t>Низино – Потанино – Хмелевик</w:t>
            </w:r>
          </w:p>
        </w:tc>
        <w:tc>
          <w:tcPr>
            <w:tcW w:w="798" w:type="pct"/>
            <w:tcBorders>
              <w:top w:val="single" w:sz="4" w:space="0" w:color="000000"/>
              <w:left w:val="single" w:sz="4" w:space="0" w:color="000000"/>
              <w:bottom w:val="single" w:sz="4" w:space="0" w:color="000000"/>
            </w:tcBorders>
            <w:shd w:val="clear" w:color="auto" w:fill="auto"/>
            <w:tcMar>
              <w:left w:w="85" w:type="dxa"/>
            </w:tcMar>
          </w:tcPr>
          <w:p w14:paraId="42A6B382" w14:textId="77777777" w:rsidR="00253C54" w:rsidRPr="00616968" w:rsidRDefault="00253C54" w:rsidP="00616968">
            <w:pPr>
              <w:suppressAutoHyphens/>
              <w:rPr>
                <w:lang w:eastAsia="zh-CN"/>
              </w:rPr>
            </w:pPr>
            <w:r w:rsidRPr="00616968">
              <w:rPr>
                <w:lang w:eastAsia="zh-CN"/>
              </w:rPr>
              <w:t>IV, V</w:t>
            </w:r>
          </w:p>
        </w:tc>
        <w:tc>
          <w:tcPr>
            <w:tcW w:w="863" w:type="pct"/>
            <w:tcBorders>
              <w:top w:val="single" w:sz="4" w:space="0" w:color="000000"/>
              <w:left w:val="single" w:sz="4" w:space="0" w:color="000000"/>
              <w:bottom w:val="single" w:sz="4" w:space="0" w:color="000000"/>
              <w:right w:val="single" w:sz="4" w:space="0" w:color="000000"/>
            </w:tcBorders>
            <w:shd w:val="clear" w:color="auto" w:fill="auto"/>
            <w:tcMar>
              <w:left w:w="85" w:type="dxa"/>
            </w:tcMar>
          </w:tcPr>
          <w:p w14:paraId="10416B0E" w14:textId="77777777" w:rsidR="00253C54" w:rsidRPr="00616968" w:rsidRDefault="00253C54" w:rsidP="00616968">
            <w:pPr>
              <w:suppressAutoHyphens/>
              <w:rPr>
                <w:lang w:eastAsia="zh-CN"/>
              </w:rPr>
            </w:pPr>
            <w:r w:rsidRPr="00616968">
              <w:rPr>
                <w:lang w:eastAsia="zh-CN"/>
              </w:rPr>
              <w:t>50</w:t>
            </w:r>
          </w:p>
        </w:tc>
      </w:tr>
      <w:tr w:rsidR="007B6495" w:rsidRPr="00616968" w14:paraId="6610D4AB" w14:textId="77777777" w:rsidTr="007542DF">
        <w:tc>
          <w:tcPr>
            <w:tcW w:w="277" w:type="pct"/>
            <w:tcBorders>
              <w:top w:val="single" w:sz="4" w:space="0" w:color="000000"/>
              <w:left w:val="single" w:sz="4" w:space="0" w:color="000000"/>
              <w:bottom w:val="single" w:sz="4" w:space="0" w:color="000000"/>
            </w:tcBorders>
            <w:shd w:val="clear" w:color="auto" w:fill="auto"/>
            <w:tcMar>
              <w:left w:w="85" w:type="dxa"/>
            </w:tcMar>
          </w:tcPr>
          <w:p w14:paraId="06D01D5C" w14:textId="77777777" w:rsidR="00253C54" w:rsidRPr="00616968" w:rsidRDefault="00253C54" w:rsidP="00616968">
            <w:pPr>
              <w:widowControl w:val="0"/>
              <w:suppressAutoHyphens/>
              <w:rPr>
                <w:lang w:eastAsia="zh-CN"/>
              </w:rPr>
            </w:pPr>
            <w:r w:rsidRPr="00616968">
              <w:rPr>
                <w:lang w:eastAsia="zh-CN"/>
              </w:rPr>
              <w:t>3</w:t>
            </w:r>
          </w:p>
        </w:tc>
        <w:tc>
          <w:tcPr>
            <w:tcW w:w="3062" w:type="pct"/>
            <w:tcBorders>
              <w:top w:val="single" w:sz="4" w:space="0" w:color="000000"/>
              <w:left w:val="single" w:sz="4" w:space="0" w:color="000000"/>
              <w:bottom w:val="single" w:sz="4" w:space="0" w:color="000000"/>
            </w:tcBorders>
            <w:shd w:val="clear" w:color="auto" w:fill="auto"/>
            <w:tcMar>
              <w:left w:w="85" w:type="dxa"/>
            </w:tcMar>
          </w:tcPr>
          <w:p w14:paraId="7902F87B" w14:textId="77777777" w:rsidR="00253C54" w:rsidRPr="00616968" w:rsidRDefault="00253C54" w:rsidP="00616968">
            <w:pPr>
              <w:tabs>
                <w:tab w:val="left" w:pos="1134"/>
              </w:tabs>
              <w:suppressAutoHyphens/>
              <w:rPr>
                <w:lang w:eastAsia="zh-CN"/>
              </w:rPr>
            </w:pPr>
            <w:r w:rsidRPr="00616968">
              <w:rPr>
                <w:lang w:eastAsia="zh-CN"/>
              </w:rPr>
              <w:t>Шахново – Вороново – Кириково</w:t>
            </w:r>
          </w:p>
        </w:tc>
        <w:tc>
          <w:tcPr>
            <w:tcW w:w="798" w:type="pct"/>
            <w:tcBorders>
              <w:top w:val="single" w:sz="4" w:space="0" w:color="000000"/>
              <w:left w:val="single" w:sz="4" w:space="0" w:color="000000"/>
              <w:bottom w:val="single" w:sz="4" w:space="0" w:color="000000"/>
            </w:tcBorders>
            <w:shd w:val="clear" w:color="auto" w:fill="auto"/>
            <w:tcMar>
              <w:left w:w="85" w:type="dxa"/>
            </w:tcMar>
          </w:tcPr>
          <w:p w14:paraId="02039161" w14:textId="77777777" w:rsidR="00253C54" w:rsidRPr="00616968" w:rsidRDefault="00253C54" w:rsidP="00616968">
            <w:pPr>
              <w:suppressAutoHyphens/>
              <w:rPr>
                <w:lang w:eastAsia="zh-CN"/>
              </w:rPr>
            </w:pPr>
            <w:r w:rsidRPr="00616968">
              <w:rPr>
                <w:lang w:eastAsia="zh-CN"/>
              </w:rPr>
              <w:t>V</w:t>
            </w:r>
          </w:p>
        </w:tc>
        <w:tc>
          <w:tcPr>
            <w:tcW w:w="863" w:type="pct"/>
            <w:tcBorders>
              <w:top w:val="single" w:sz="4" w:space="0" w:color="000000"/>
              <w:left w:val="single" w:sz="4" w:space="0" w:color="000000"/>
              <w:bottom w:val="single" w:sz="4" w:space="0" w:color="000000"/>
              <w:right w:val="single" w:sz="4" w:space="0" w:color="000000"/>
            </w:tcBorders>
            <w:shd w:val="clear" w:color="auto" w:fill="auto"/>
            <w:tcMar>
              <w:left w:w="85" w:type="dxa"/>
            </w:tcMar>
          </w:tcPr>
          <w:p w14:paraId="5DECF21B" w14:textId="77777777" w:rsidR="00253C54" w:rsidRPr="00616968" w:rsidRDefault="00253C54" w:rsidP="00616968">
            <w:pPr>
              <w:tabs>
                <w:tab w:val="left" w:pos="1134"/>
              </w:tabs>
              <w:suppressAutoHyphens/>
              <w:rPr>
                <w:lang w:eastAsia="zh-CN"/>
              </w:rPr>
            </w:pPr>
            <w:r w:rsidRPr="00616968">
              <w:rPr>
                <w:lang w:eastAsia="zh-CN"/>
              </w:rPr>
              <w:t>25</w:t>
            </w:r>
          </w:p>
        </w:tc>
      </w:tr>
      <w:tr w:rsidR="007B6495" w:rsidRPr="00616968" w14:paraId="61E9A283" w14:textId="77777777" w:rsidTr="007542DF">
        <w:tc>
          <w:tcPr>
            <w:tcW w:w="277" w:type="pct"/>
            <w:tcBorders>
              <w:top w:val="single" w:sz="4" w:space="0" w:color="000000"/>
              <w:left w:val="single" w:sz="4" w:space="0" w:color="000000"/>
              <w:bottom w:val="single" w:sz="4" w:space="0" w:color="000000"/>
            </w:tcBorders>
            <w:shd w:val="clear" w:color="auto" w:fill="auto"/>
          </w:tcPr>
          <w:p w14:paraId="2EBB9351" w14:textId="77777777" w:rsidR="00253C54" w:rsidRPr="00616968" w:rsidRDefault="00253C54" w:rsidP="00616968">
            <w:pPr>
              <w:widowControl w:val="0"/>
              <w:suppressAutoHyphens/>
              <w:rPr>
                <w:lang w:eastAsia="zh-CN"/>
              </w:rPr>
            </w:pPr>
            <w:r w:rsidRPr="00616968">
              <w:rPr>
                <w:lang w:eastAsia="zh-CN"/>
              </w:rPr>
              <w:t>4</w:t>
            </w:r>
          </w:p>
        </w:tc>
        <w:tc>
          <w:tcPr>
            <w:tcW w:w="3062" w:type="pct"/>
            <w:tcBorders>
              <w:top w:val="single" w:sz="4" w:space="0" w:color="000000"/>
              <w:left w:val="single" w:sz="4" w:space="0" w:color="000000"/>
              <w:bottom w:val="single" w:sz="4" w:space="0" w:color="000000"/>
            </w:tcBorders>
            <w:shd w:val="clear" w:color="auto" w:fill="auto"/>
          </w:tcPr>
          <w:p w14:paraId="6D0F532E" w14:textId="77777777" w:rsidR="00253C54" w:rsidRPr="00616968" w:rsidRDefault="00253C54" w:rsidP="00616968">
            <w:pPr>
              <w:tabs>
                <w:tab w:val="left" w:pos="1134"/>
              </w:tabs>
              <w:suppressAutoHyphens/>
              <w:rPr>
                <w:lang w:eastAsia="zh-CN"/>
              </w:rPr>
            </w:pPr>
            <w:r w:rsidRPr="00616968">
              <w:rPr>
                <w:lang w:eastAsia="zh-CN"/>
              </w:rPr>
              <w:t>Хмелевик – Чуново</w:t>
            </w:r>
          </w:p>
        </w:tc>
        <w:tc>
          <w:tcPr>
            <w:tcW w:w="798" w:type="pct"/>
            <w:tcBorders>
              <w:top w:val="single" w:sz="4" w:space="0" w:color="000000"/>
              <w:left w:val="single" w:sz="4" w:space="0" w:color="000000"/>
              <w:bottom w:val="single" w:sz="4" w:space="0" w:color="000000"/>
            </w:tcBorders>
            <w:shd w:val="clear" w:color="auto" w:fill="auto"/>
          </w:tcPr>
          <w:p w14:paraId="7FF6F3DC" w14:textId="77777777" w:rsidR="00253C54" w:rsidRPr="00616968" w:rsidRDefault="00253C54" w:rsidP="00616968">
            <w:pPr>
              <w:suppressAutoHyphens/>
              <w:rPr>
                <w:lang w:eastAsia="zh-CN"/>
              </w:rPr>
            </w:pPr>
            <w:r w:rsidRPr="00616968">
              <w:rPr>
                <w:lang w:eastAsia="zh-CN"/>
              </w:rPr>
              <w:t>V</w:t>
            </w:r>
          </w:p>
        </w:tc>
        <w:tc>
          <w:tcPr>
            <w:tcW w:w="863" w:type="pct"/>
            <w:tcBorders>
              <w:top w:val="single" w:sz="4" w:space="0" w:color="000000"/>
              <w:left w:val="single" w:sz="4" w:space="0" w:color="000000"/>
              <w:bottom w:val="single" w:sz="4" w:space="0" w:color="000000"/>
              <w:right w:val="single" w:sz="4" w:space="0" w:color="000000"/>
            </w:tcBorders>
            <w:shd w:val="clear" w:color="auto" w:fill="auto"/>
          </w:tcPr>
          <w:p w14:paraId="3FF62B58" w14:textId="77777777" w:rsidR="00253C54" w:rsidRPr="00616968" w:rsidRDefault="00253C54" w:rsidP="00616968">
            <w:pPr>
              <w:tabs>
                <w:tab w:val="left" w:pos="1134"/>
              </w:tabs>
              <w:suppressAutoHyphens/>
              <w:rPr>
                <w:lang w:eastAsia="zh-CN"/>
              </w:rPr>
            </w:pPr>
            <w:r w:rsidRPr="00616968">
              <w:rPr>
                <w:lang w:eastAsia="zh-CN"/>
              </w:rPr>
              <w:t>25</w:t>
            </w:r>
          </w:p>
        </w:tc>
      </w:tr>
      <w:tr w:rsidR="007B6495" w:rsidRPr="00616968" w14:paraId="24C94C81" w14:textId="77777777" w:rsidTr="007542DF">
        <w:tc>
          <w:tcPr>
            <w:tcW w:w="277" w:type="pct"/>
            <w:tcBorders>
              <w:top w:val="single" w:sz="4" w:space="0" w:color="000000"/>
              <w:left w:val="single" w:sz="4" w:space="0" w:color="000000"/>
              <w:bottom w:val="single" w:sz="4" w:space="0" w:color="000000"/>
            </w:tcBorders>
            <w:shd w:val="clear" w:color="auto" w:fill="auto"/>
          </w:tcPr>
          <w:p w14:paraId="5B0C69BC" w14:textId="77777777" w:rsidR="00253C54" w:rsidRPr="00616968" w:rsidRDefault="00253C54" w:rsidP="00616968">
            <w:pPr>
              <w:widowControl w:val="0"/>
              <w:suppressAutoHyphens/>
              <w:rPr>
                <w:lang w:eastAsia="zh-CN"/>
              </w:rPr>
            </w:pPr>
            <w:r w:rsidRPr="00616968">
              <w:rPr>
                <w:lang w:eastAsia="zh-CN"/>
              </w:rPr>
              <w:t>5</w:t>
            </w:r>
          </w:p>
        </w:tc>
        <w:tc>
          <w:tcPr>
            <w:tcW w:w="3062" w:type="pct"/>
            <w:tcBorders>
              <w:top w:val="single" w:sz="4" w:space="0" w:color="000000"/>
              <w:left w:val="single" w:sz="4" w:space="0" w:color="000000"/>
              <w:bottom w:val="single" w:sz="4" w:space="0" w:color="000000"/>
            </w:tcBorders>
            <w:shd w:val="clear" w:color="auto" w:fill="auto"/>
          </w:tcPr>
          <w:p w14:paraId="06412B97" w14:textId="77777777" w:rsidR="00253C54" w:rsidRPr="00616968" w:rsidRDefault="00253C54" w:rsidP="00616968">
            <w:pPr>
              <w:tabs>
                <w:tab w:val="left" w:pos="1134"/>
              </w:tabs>
              <w:suppressAutoHyphens/>
              <w:rPr>
                <w:lang w:eastAsia="zh-CN"/>
              </w:rPr>
            </w:pPr>
            <w:r w:rsidRPr="00616968">
              <w:rPr>
                <w:lang w:eastAsia="zh-CN"/>
              </w:rPr>
              <w:t>Потанино – Волосово – Манихино</w:t>
            </w:r>
          </w:p>
        </w:tc>
        <w:tc>
          <w:tcPr>
            <w:tcW w:w="798" w:type="pct"/>
            <w:tcBorders>
              <w:top w:val="single" w:sz="4" w:space="0" w:color="000000"/>
              <w:left w:val="single" w:sz="4" w:space="0" w:color="000000"/>
              <w:bottom w:val="single" w:sz="4" w:space="0" w:color="000000"/>
            </w:tcBorders>
            <w:shd w:val="clear" w:color="auto" w:fill="auto"/>
          </w:tcPr>
          <w:p w14:paraId="0D31EE9D" w14:textId="77777777" w:rsidR="00253C54" w:rsidRPr="00616968" w:rsidRDefault="00253C54" w:rsidP="00616968">
            <w:pPr>
              <w:suppressAutoHyphens/>
              <w:rPr>
                <w:lang w:eastAsia="zh-CN"/>
              </w:rPr>
            </w:pPr>
            <w:r w:rsidRPr="00616968">
              <w:rPr>
                <w:lang w:eastAsia="zh-CN"/>
              </w:rPr>
              <w:t>V</w:t>
            </w:r>
          </w:p>
        </w:tc>
        <w:tc>
          <w:tcPr>
            <w:tcW w:w="863" w:type="pct"/>
            <w:tcBorders>
              <w:top w:val="single" w:sz="4" w:space="0" w:color="000000"/>
              <w:left w:val="single" w:sz="4" w:space="0" w:color="000000"/>
              <w:bottom w:val="single" w:sz="4" w:space="0" w:color="000000"/>
              <w:right w:val="single" w:sz="4" w:space="0" w:color="000000"/>
            </w:tcBorders>
            <w:shd w:val="clear" w:color="auto" w:fill="auto"/>
          </w:tcPr>
          <w:p w14:paraId="4F9BBDB3" w14:textId="77777777" w:rsidR="00253C54" w:rsidRPr="00616968" w:rsidRDefault="00253C54" w:rsidP="00616968">
            <w:pPr>
              <w:tabs>
                <w:tab w:val="left" w:pos="1134"/>
              </w:tabs>
              <w:suppressAutoHyphens/>
              <w:rPr>
                <w:lang w:eastAsia="zh-CN"/>
              </w:rPr>
            </w:pPr>
            <w:r w:rsidRPr="00616968">
              <w:rPr>
                <w:lang w:eastAsia="zh-CN"/>
              </w:rPr>
              <w:t>25</w:t>
            </w:r>
          </w:p>
        </w:tc>
      </w:tr>
      <w:tr w:rsidR="007B6495" w:rsidRPr="00616968" w14:paraId="27C4D060" w14:textId="77777777" w:rsidTr="007542DF">
        <w:tc>
          <w:tcPr>
            <w:tcW w:w="277" w:type="pct"/>
            <w:tcBorders>
              <w:top w:val="single" w:sz="4" w:space="0" w:color="000000"/>
              <w:left w:val="single" w:sz="4" w:space="0" w:color="000000"/>
              <w:bottom w:val="single" w:sz="4" w:space="0" w:color="000000"/>
            </w:tcBorders>
            <w:shd w:val="clear" w:color="auto" w:fill="auto"/>
          </w:tcPr>
          <w:p w14:paraId="5988A77C" w14:textId="77777777" w:rsidR="00253C54" w:rsidRPr="00616968" w:rsidRDefault="00253C54" w:rsidP="00616968">
            <w:pPr>
              <w:widowControl w:val="0"/>
              <w:suppressAutoHyphens/>
              <w:rPr>
                <w:lang w:eastAsia="zh-CN"/>
              </w:rPr>
            </w:pPr>
            <w:r w:rsidRPr="00616968">
              <w:rPr>
                <w:lang w:eastAsia="zh-CN"/>
              </w:rPr>
              <w:t>6</w:t>
            </w:r>
          </w:p>
        </w:tc>
        <w:tc>
          <w:tcPr>
            <w:tcW w:w="3062" w:type="pct"/>
            <w:tcBorders>
              <w:top w:val="single" w:sz="4" w:space="0" w:color="000000"/>
              <w:left w:val="single" w:sz="4" w:space="0" w:color="000000"/>
              <w:bottom w:val="single" w:sz="4" w:space="0" w:color="000000"/>
            </w:tcBorders>
            <w:shd w:val="clear" w:color="auto" w:fill="auto"/>
          </w:tcPr>
          <w:p w14:paraId="6A8E29D8" w14:textId="77777777" w:rsidR="00253C54" w:rsidRPr="00616968" w:rsidRDefault="00253C54" w:rsidP="00616968">
            <w:pPr>
              <w:tabs>
                <w:tab w:val="left" w:pos="1134"/>
              </w:tabs>
              <w:suppressAutoHyphens/>
              <w:rPr>
                <w:lang w:eastAsia="zh-CN"/>
              </w:rPr>
            </w:pPr>
            <w:r w:rsidRPr="00616968">
              <w:rPr>
                <w:lang w:eastAsia="zh-CN"/>
              </w:rPr>
              <w:t>Подъезд к дер. Шолтоло</w:t>
            </w:r>
          </w:p>
        </w:tc>
        <w:tc>
          <w:tcPr>
            <w:tcW w:w="798" w:type="pct"/>
            <w:tcBorders>
              <w:top w:val="single" w:sz="4" w:space="0" w:color="000000"/>
              <w:left w:val="single" w:sz="4" w:space="0" w:color="000000"/>
              <w:bottom w:val="single" w:sz="4" w:space="0" w:color="000000"/>
            </w:tcBorders>
            <w:shd w:val="clear" w:color="auto" w:fill="auto"/>
          </w:tcPr>
          <w:p w14:paraId="6AE82F97" w14:textId="77777777" w:rsidR="00253C54" w:rsidRPr="00616968" w:rsidRDefault="00253C54" w:rsidP="00616968">
            <w:pPr>
              <w:suppressAutoHyphens/>
              <w:rPr>
                <w:lang w:eastAsia="zh-CN"/>
              </w:rPr>
            </w:pPr>
            <w:r w:rsidRPr="00616968">
              <w:rPr>
                <w:lang w:eastAsia="zh-CN"/>
              </w:rPr>
              <w:t>V</w:t>
            </w:r>
          </w:p>
        </w:tc>
        <w:tc>
          <w:tcPr>
            <w:tcW w:w="863" w:type="pct"/>
            <w:tcBorders>
              <w:top w:val="single" w:sz="4" w:space="0" w:color="000000"/>
              <w:left w:val="single" w:sz="4" w:space="0" w:color="000000"/>
              <w:bottom w:val="single" w:sz="4" w:space="0" w:color="000000"/>
              <w:right w:val="single" w:sz="4" w:space="0" w:color="000000"/>
            </w:tcBorders>
            <w:shd w:val="clear" w:color="auto" w:fill="auto"/>
          </w:tcPr>
          <w:p w14:paraId="687691D0" w14:textId="77777777" w:rsidR="00253C54" w:rsidRPr="00616968" w:rsidRDefault="00253C54" w:rsidP="00616968">
            <w:pPr>
              <w:tabs>
                <w:tab w:val="left" w:pos="1134"/>
              </w:tabs>
              <w:suppressAutoHyphens/>
              <w:rPr>
                <w:lang w:eastAsia="zh-CN"/>
              </w:rPr>
            </w:pPr>
            <w:r w:rsidRPr="00616968">
              <w:rPr>
                <w:lang w:eastAsia="zh-CN"/>
              </w:rPr>
              <w:t>25</w:t>
            </w:r>
          </w:p>
        </w:tc>
      </w:tr>
      <w:tr w:rsidR="007B6495" w:rsidRPr="00616968" w14:paraId="2A434CF0" w14:textId="77777777" w:rsidTr="007542DF">
        <w:tc>
          <w:tcPr>
            <w:tcW w:w="277" w:type="pct"/>
            <w:tcBorders>
              <w:top w:val="single" w:sz="4" w:space="0" w:color="000000"/>
              <w:left w:val="single" w:sz="4" w:space="0" w:color="000000"/>
              <w:bottom w:val="single" w:sz="4" w:space="0" w:color="000000"/>
            </w:tcBorders>
            <w:shd w:val="clear" w:color="auto" w:fill="auto"/>
          </w:tcPr>
          <w:p w14:paraId="447AB75C" w14:textId="77777777" w:rsidR="00253C54" w:rsidRPr="00616968" w:rsidRDefault="00253C54" w:rsidP="00616968">
            <w:pPr>
              <w:widowControl w:val="0"/>
              <w:suppressAutoHyphens/>
              <w:rPr>
                <w:lang w:eastAsia="zh-CN"/>
              </w:rPr>
            </w:pPr>
            <w:r w:rsidRPr="00616968">
              <w:rPr>
                <w:lang w:eastAsia="zh-CN"/>
              </w:rPr>
              <w:t>7</w:t>
            </w:r>
          </w:p>
        </w:tc>
        <w:tc>
          <w:tcPr>
            <w:tcW w:w="3062" w:type="pct"/>
            <w:tcBorders>
              <w:top w:val="single" w:sz="4" w:space="0" w:color="000000"/>
              <w:left w:val="single" w:sz="4" w:space="0" w:color="000000"/>
              <w:bottom w:val="single" w:sz="4" w:space="0" w:color="000000"/>
            </w:tcBorders>
            <w:shd w:val="clear" w:color="auto" w:fill="auto"/>
          </w:tcPr>
          <w:p w14:paraId="32D91F03" w14:textId="77777777" w:rsidR="00253C54" w:rsidRPr="00616968" w:rsidRDefault="00253C54" w:rsidP="00616968">
            <w:pPr>
              <w:tabs>
                <w:tab w:val="left" w:pos="1134"/>
              </w:tabs>
              <w:suppressAutoHyphens/>
              <w:rPr>
                <w:lang w:eastAsia="zh-CN"/>
              </w:rPr>
            </w:pPr>
            <w:r w:rsidRPr="00616968">
              <w:rPr>
                <w:lang w:eastAsia="zh-CN"/>
              </w:rPr>
              <w:t>Подъезд к дер. Шурягские Караулки</w:t>
            </w:r>
          </w:p>
        </w:tc>
        <w:tc>
          <w:tcPr>
            <w:tcW w:w="798" w:type="pct"/>
            <w:tcBorders>
              <w:top w:val="single" w:sz="4" w:space="0" w:color="000000"/>
              <w:left w:val="single" w:sz="4" w:space="0" w:color="000000"/>
              <w:bottom w:val="single" w:sz="4" w:space="0" w:color="000000"/>
            </w:tcBorders>
            <w:shd w:val="clear" w:color="auto" w:fill="auto"/>
          </w:tcPr>
          <w:p w14:paraId="4E8780B8" w14:textId="77777777" w:rsidR="00253C54" w:rsidRPr="00616968" w:rsidRDefault="00253C54" w:rsidP="00616968">
            <w:pPr>
              <w:suppressAutoHyphens/>
              <w:rPr>
                <w:lang w:eastAsia="zh-CN"/>
              </w:rPr>
            </w:pPr>
            <w:r w:rsidRPr="00616968">
              <w:rPr>
                <w:lang w:eastAsia="zh-CN"/>
              </w:rPr>
              <w:t>V</w:t>
            </w:r>
          </w:p>
        </w:tc>
        <w:tc>
          <w:tcPr>
            <w:tcW w:w="863" w:type="pct"/>
            <w:tcBorders>
              <w:top w:val="single" w:sz="4" w:space="0" w:color="000000"/>
              <w:left w:val="single" w:sz="4" w:space="0" w:color="000000"/>
              <w:bottom w:val="single" w:sz="4" w:space="0" w:color="000000"/>
              <w:right w:val="single" w:sz="4" w:space="0" w:color="000000"/>
            </w:tcBorders>
            <w:shd w:val="clear" w:color="auto" w:fill="auto"/>
          </w:tcPr>
          <w:p w14:paraId="3F61E963" w14:textId="77777777" w:rsidR="00253C54" w:rsidRPr="00616968" w:rsidRDefault="00253C54" w:rsidP="00616968">
            <w:pPr>
              <w:tabs>
                <w:tab w:val="left" w:pos="1134"/>
              </w:tabs>
              <w:suppressAutoHyphens/>
              <w:rPr>
                <w:lang w:eastAsia="zh-CN"/>
              </w:rPr>
            </w:pPr>
            <w:r w:rsidRPr="00616968">
              <w:rPr>
                <w:lang w:eastAsia="zh-CN"/>
              </w:rPr>
              <w:t>25</w:t>
            </w:r>
          </w:p>
        </w:tc>
      </w:tr>
      <w:tr w:rsidR="00253C54" w:rsidRPr="00616968" w14:paraId="300B4EB1" w14:textId="77777777" w:rsidTr="007542DF">
        <w:tc>
          <w:tcPr>
            <w:tcW w:w="277" w:type="pct"/>
            <w:tcBorders>
              <w:top w:val="single" w:sz="4" w:space="0" w:color="000000"/>
              <w:left w:val="single" w:sz="4" w:space="0" w:color="000000"/>
              <w:bottom w:val="single" w:sz="4" w:space="0" w:color="000000"/>
            </w:tcBorders>
            <w:shd w:val="clear" w:color="auto" w:fill="auto"/>
          </w:tcPr>
          <w:p w14:paraId="72EB6216" w14:textId="77777777" w:rsidR="00253C54" w:rsidRPr="00616968" w:rsidRDefault="00253C54" w:rsidP="00616968">
            <w:pPr>
              <w:widowControl w:val="0"/>
              <w:suppressAutoHyphens/>
              <w:rPr>
                <w:lang w:eastAsia="zh-CN"/>
              </w:rPr>
            </w:pPr>
            <w:r w:rsidRPr="00616968">
              <w:rPr>
                <w:lang w:eastAsia="zh-CN"/>
              </w:rPr>
              <w:t>8</w:t>
            </w:r>
          </w:p>
        </w:tc>
        <w:tc>
          <w:tcPr>
            <w:tcW w:w="3062" w:type="pct"/>
            <w:tcBorders>
              <w:top w:val="single" w:sz="4" w:space="0" w:color="000000"/>
              <w:left w:val="single" w:sz="4" w:space="0" w:color="000000"/>
              <w:bottom w:val="single" w:sz="4" w:space="0" w:color="000000"/>
            </w:tcBorders>
            <w:shd w:val="clear" w:color="auto" w:fill="auto"/>
          </w:tcPr>
          <w:p w14:paraId="4B1ECA19" w14:textId="77777777" w:rsidR="00253C54" w:rsidRPr="00616968" w:rsidRDefault="00253C54" w:rsidP="00616968">
            <w:pPr>
              <w:tabs>
                <w:tab w:val="left" w:pos="1134"/>
              </w:tabs>
              <w:suppressAutoHyphens/>
              <w:rPr>
                <w:lang w:eastAsia="zh-CN"/>
              </w:rPr>
            </w:pPr>
            <w:r w:rsidRPr="00616968">
              <w:rPr>
                <w:lang w:eastAsia="zh-CN"/>
              </w:rPr>
              <w:t>Подъездная автомобильная дорога к дер. Горное Ёлохово</w:t>
            </w:r>
          </w:p>
        </w:tc>
        <w:tc>
          <w:tcPr>
            <w:tcW w:w="798" w:type="pct"/>
            <w:tcBorders>
              <w:top w:val="single" w:sz="4" w:space="0" w:color="000000"/>
              <w:left w:val="single" w:sz="4" w:space="0" w:color="000000"/>
              <w:bottom w:val="single" w:sz="4" w:space="0" w:color="000000"/>
            </w:tcBorders>
            <w:shd w:val="clear" w:color="auto" w:fill="auto"/>
          </w:tcPr>
          <w:p w14:paraId="773BEE54" w14:textId="77777777" w:rsidR="00253C54" w:rsidRPr="00616968" w:rsidRDefault="00253C54" w:rsidP="00616968">
            <w:pPr>
              <w:suppressAutoHyphens/>
              <w:rPr>
                <w:lang w:eastAsia="zh-CN"/>
              </w:rPr>
            </w:pPr>
            <w:r w:rsidRPr="00616968">
              <w:rPr>
                <w:lang w:eastAsia="zh-CN"/>
              </w:rPr>
              <w:t>V</w:t>
            </w:r>
          </w:p>
        </w:tc>
        <w:tc>
          <w:tcPr>
            <w:tcW w:w="863" w:type="pct"/>
            <w:tcBorders>
              <w:top w:val="single" w:sz="4" w:space="0" w:color="000000"/>
              <w:left w:val="single" w:sz="4" w:space="0" w:color="000000"/>
              <w:bottom w:val="single" w:sz="4" w:space="0" w:color="000000"/>
              <w:right w:val="single" w:sz="4" w:space="0" w:color="000000"/>
            </w:tcBorders>
            <w:shd w:val="clear" w:color="auto" w:fill="auto"/>
          </w:tcPr>
          <w:p w14:paraId="51331722" w14:textId="77777777" w:rsidR="00253C54" w:rsidRPr="00616968" w:rsidRDefault="00253C54" w:rsidP="00616968">
            <w:pPr>
              <w:tabs>
                <w:tab w:val="left" w:pos="1134"/>
              </w:tabs>
              <w:suppressAutoHyphens/>
              <w:rPr>
                <w:lang w:eastAsia="zh-CN"/>
              </w:rPr>
            </w:pPr>
            <w:r w:rsidRPr="00616968">
              <w:rPr>
                <w:lang w:eastAsia="zh-CN"/>
              </w:rPr>
              <w:t>25</w:t>
            </w:r>
          </w:p>
        </w:tc>
      </w:tr>
    </w:tbl>
    <w:p w14:paraId="7AD3EDA0" w14:textId="77777777" w:rsidR="0017091C" w:rsidRPr="00616968" w:rsidRDefault="0017091C" w:rsidP="00616968">
      <w:pPr>
        <w:ind w:firstLine="708"/>
        <w:jc w:val="both"/>
        <w:rPr>
          <w:sz w:val="28"/>
          <w:szCs w:val="28"/>
          <w:lang w:eastAsia="zh-CN"/>
        </w:rPr>
      </w:pPr>
    </w:p>
    <w:p w14:paraId="3CD69FE3" w14:textId="4627AAE5" w:rsidR="00253C54" w:rsidRPr="00616968" w:rsidRDefault="00253C54" w:rsidP="00616968">
      <w:pPr>
        <w:ind w:firstLine="708"/>
        <w:jc w:val="both"/>
        <w:rPr>
          <w:sz w:val="28"/>
          <w:szCs w:val="28"/>
          <w:lang w:eastAsia="zh-CN"/>
        </w:rPr>
      </w:pPr>
      <w:r w:rsidRPr="00616968">
        <w:rPr>
          <w:sz w:val="28"/>
          <w:szCs w:val="28"/>
          <w:lang w:eastAsia="zh-CN"/>
        </w:rPr>
        <w:t>Режим использования придорожных полос автомобильных дорог регионального или межмуниципального значения определен в постановлении Правительства Ленинградской области от 11.12.2009 № 371 (с изменениями и дополнениями).</w:t>
      </w:r>
    </w:p>
    <w:p w14:paraId="10C09B2A" w14:textId="77777777" w:rsidR="00253C54" w:rsidRPr="00616968" w:rsidRDefault="00253C54" w:rsidP="00616968">
      <w:pPr>
        <w:suppressAutoHyphens/>
        <w:autoSpaceDE w:val="0"/>
        <w:ind w:firstLine="709"/>
        <w:jc w:val="both"/>
        <w:rPr>
          <w:rFonts w:eastAsia="Calibri"/>
          <w:sz w:val="28"/>
          <w:szCs w:val="28"/>
          <w:lang w:eastAsia="en-US"/>
        </w:rPr>
      </w:pPr>
      <w:r w:rsidRPr="00616968">
        <w:rPr>
          <w:rFonts w:eastAsia="Calibri"/>
          <w:sz w:val="28"/>
          <w:szCs w:val="28"/>
          <w:lang w:eastAsia="en-US"/>
        </w:rPr>
        <w:t>В границах придорожных полос автомобильных дорог общего пользования запрещается:</w:t>
      </w:r>
    </w:p>
    <w:p w14:paraId="480D499D" w14:textId="77777777" w:rsidR="00253C54" w:rsidRPr="00616968" w:rsidRDefault="00253C54" w:rsidP="00616968">
      <w:pPr>
        <w:pStyle w:val="affff9"/>
        <w:numPr>
          <w:ilvl w:val="0"/>
          <w:numId w:val="81"/>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14:paraId="40CDDE15" w14:textId="77777777" w:rsidR="00253C54" w:rsidRPr="00616968" w:rsidRDefault="00253C54" w:rsidP="00616968">
      <w:pPr>
        <w:pStyle w:val="affff9"/>
        <w:numPr>
          <w:ilvl w:val="0"/>
          <w:numId w:val="81"/>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14:paraId="34CDA17F" w14:textId="77777777" w:rsidR="00253C54" w:rsidRPr="00616968" w:rsidRDefault="00253C54" w:rsidP="00616968">
      <w:pPr>
        <w:pStyle w:val="affff9"/>
        <w:numPr>
          <w:ilvl w:val="0"/>
          <w:numId w:val="81"/>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или ремонту автомобильной дороги, ее участков;</w:t>
      </w:r>
    </w:p>
    <w:p w14:paraId="4FB9651F" w14:textId="77777777" w:rsidR="00253C54" w:rsidRPr="00616968" w:rsidRDefault="00253C54" w:rsidP="00616968">
      <w:pPr>
        <w:pStyle w:val="affff9"/>
        <w:numPr>
          <w:ilvl w:val="0"/>
          <w:numId w:val="81"/>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lastRenderedPageBreak/>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14:paraId="166923E4" w14:textId="77777777" w:rsidR="00253C54" w:rsidRPr="00616968" w:rsidRDefault="00253C54" w:rsidP="00616968">
      <w:pPr>
        <w:pStyle w:val="affff9"/>
        <w:numPr>
          <w:ilvl w:val="0"/>
          <w:numId w:val="81"/>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установка рекламных конструкций, не соответствующих требованиям технических регламентов и(или) нормативным правовым актам о безопасности дорожного движения;</w:t>
      </w:r>
    </w:p>
    <w:p w14:paraId="5A929C32" w14:textId="77777777" w:rsidR="00253C54" w:rsidRPr="00616968" w:rsidRDefault="00253C54" w:rsidP="00616968">
      <w:pPr>
        <w:pStyle w:val="affff9"/>
        <w:numPr>
          <w:ilvl w:val="0"/>
          <w:numId w:val="81"/>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14:paraId="457F171C" w14:textId="77777777" w:rsidR="00253C54" w:rsidRPr="00616968" w:rsidRDefault="00253C54" w:rsidP="00616968">
      <w:pPr>
        <w:pStyle w:val="affff9"/>
        <w:numPr>
          <w:ilvl w:val="0"/>
          <w:numId w:val="81"/>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 xml:space="preserve">нарушение других, установленных Федеральным </w:t>
      </w:r>
      <w:hyperlink r:id="rId66" w:history="1">
        <w:r w:rsidRPr="00616968">
          <w:rPr>
            <w:rFonts w:ascii="Times New Roman" w:eastAsia="Calibri" w:hAnsi="Times New Roman"/>
            <w:sz w:val="28"/>
            <w:szCs w:val="28"/>
            <w:lang w:eastAsia="en-US"/>
          </w:rPr>
          <w:t>законом</w:t>
        </w:r>
      </w:hyperlink>
      <w:r w:rsidRPr="00616968">
        <w:rPr>
          <w:rFonts w:ascii="Times New Roman" w:eastAsia="Calibri" w:hAnsi="Times New Roman"/>
          <w:sz w:val="28"/>
          <w:szCs w:val="28"/>
          <w:lang w:eastAsia="en-US"/>
        </w:rPr>
        <w:t xml:space="preserve"> </w:t>
      </w:r>
      <w:r w:rsidRPr="00616968">
        <w:rPr>
          <w:rFonts w:ascii="Times New Roman" w:hAnsi="Times New Roman"/>
          <w:sz w:val="28"/>
          <w:szCs w:val="28"/>
          <w:lang w:eastAsia="zh-CN"/>
        </w:rPr>
        <w:t xml:space="preserve">от 08.11.2007 </w:t>
      </w:r>
      <w:r w:rsidRPr="00616968">
        <w:rPr>
          <w:rFonts w:ascii="Times New Roman" w:eastAsia="Calibri" w:hAnsi="Times New Roman"/>
          <w:sz w:val="28"/>
          <w:szCs w:val="28"/>
          <w:lang w:eastAsia="en-US"/>
        </w:rPr>
        <w:t>№ 257-ФЗ, требований и ограничений.</w:t>
      </w:r>
    </w:p>
    <w:p w14:paraId="37A66B0F" w14:textId="77777777" w:rsidR="00253C54" w:rsidRPr="00616968" w:rsidRDefault="00253C54" w:rsidP="00616968">
      <w:pPr>
        <w:suppressAutoHyphens/>
        <w:autoSpaceDE w:val="0"/>
        <w:ind w:firstLine="709"/>
        <w:jc w:val="both"/>
        <w:rPr>
          <w:rFonts w:eastAsia="Calibri"/>
          <w:sz w:val="28"/>
          <w:szCs w:val="28"/>
          <w:lang w:eastAsia="en-US"/>
        </w:rPr>
      </w:pPr>
      <w:r w:rsidRPr="00616968">
        <w:rPr>
          <w:rFonts w:eastAsia="Calibri"/>
          <w:sz w:val="28"/>
          <w:szCs w:val="28"/>
          <w:lang w:eastAsia="en-US"/>
        </w:rPr>
        <w:t>В границах придорожных полос автомобильных дорог общего пользования допускается размещать:</w:t>
      </w:r>
    </w:p>
    <w:p w14:paraId="0665E8C8" w14:textId="77777777" w:rsidR="00253C54" w:rsidRPr="00616968" w:rsidRDefault="00253C54" w:rsidP="00616968">
      <w:pPr>
        <w:pStyle w:val="affff9"/>
        <w:numPr>
          <w:ilvl w:val="0"/>
          <w:numId w:val="80"/>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объекты дорожного сервиса в соответствии с нормами проектирования и строительства этих объектов, а также планами строительства и генеральными схемами размещения указанных объектов, утвержденными комитетом по дорожному хозяйству Ленинградской области, при соблюдении условий, предусмотренных пунктом 8 постановления Правительства Ленинградской области от 11.12.2009 № 371;</w:t>
      </w:r>
    </w:p>
    <w:p w14:paraId="0E9FFB54" w14:textId="77777777" w:rsidR="00253C54" w:rsidRPr="00616968" w:rsidRDefault="00253C54" w:rsidP="00616968">
      <w:pPr>
        <w:pStyle w:val="affff9"/>
        <w:numPr>
          <w:ilvl w:val="0"/>
          <w:numId w:val="80"/>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инженерные коммуникации, автомобильные дороги (кроме автомобильных дорог регионального значения), железные дороги, линии электропередачи, линии связи, объекты трубопроводного и железнодорожного транспорта при условии соблюдения пункта 9 постановления Правительства Ленинградской области от 11.12.2009 № 371;</w:t>
      </w:r>
    </w:p>
    <w:p w14:paraId="2A79819C" w14:textId="77777777" w:rsidR="00253C54" w:rsidRPr="00616968" w:rsidRDefault="00253C54" w:rsidP="00616968">
      <w:pPr>
        <w:pStyle w:val="affff9"/>
        <w:numPr>
          <w:ilvl w:val="0"/>
          <w:numId w:val="80"/>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подъезды, съезды и примыкания (включая переходно-скоростные полосы) к объектам, расположенным вне полосы отвода и требующим доступа к ним;</w:t>
      </w:r>
    </w:p>
    <w:p w14:paraId="126E0B13" w14:textId="77777777" w:rsidR="00253C54" w:rsidRPr="00616968" w:rsidRDefault="00253C54" w:rsidP="00616968">
      <w:pPr>
        <w:pStyle w:val="affff9"/>
        <w:numPr>
          <w:ilvl w:val="0"/>
          <w:numId w:val="80"/>
        </w:numPr>
        <w:tabs>
          <w:tab w:val="left" w:pos="993"/>
        </w:tabs>
        <w:autoSpaceDE w:val="0"/>
        <w:spacing w:after="0" w:line="240" w:lineRule="auto"/>
        <w:ind w:left="0" w:firstLine="709"/>
        <w:contextualSpacing/>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использовать в установленном порядке пресные подземные воды, а также пруды и обводненные карьеры в целях обеспечения безопасности дорожного движения, строительства, реконструкции, капитального ремонта, ремонта и содержания автомобильной дороги регионального значения.</w:t>
      </w:r>
    </w:p>
    <w:p w14:paraId="175EAA5D" w14:textId="0BC4515C" w:rsidR="001668DD" w:rsidRPr="00616968" w:rsidRDefault="001668DD" w:rsidP="00616968">
      <w:pPr>
        <w:pStyle w:val="affff9"/>
        <w:tabs>
          <w:tab w:val="left" w:pos="993"/>
        </w:tabs>
        <w:autoSpaceDE w:val="0"/>
        <w:spacing w:after="0" w:line="240" w:lineRule="auto"/>
        <w:ind w:left="0" w:firstLine="709"/>
        <w:jc w:val="both"/>
        <w:rPr>
          <w:rFonts w:ascii="Times New Roman" w:eastAsia="Calibri" w:hAnsi="Times New Roman"/>
          <w:sz w:val="28"/>
          <w:szCs w:val="28"/>
          <w:lang w:eastAsia="en-US"/>
        </w:rPr>
      </w:pPr>
      <w:r w:rsidRPr="00616968">
        <w:rPr>
          <w:rFonts w:ascii="Times New Roman" w:eastAsia="Calibri" w:hAnsi="Times New Roman"/>
          <w:sz w:val="28"/>
          <w:szCs w:val="28"/>
          <w:lang w:eastAsia="en-US"/>
        </w:rPr>
        <w:t xml:space="preserve">В границах придорожной полосы автомобильной дороги «Шахново – Вороново – Кириково» </w:t>
      </w:r>
      <w:r w:rsidR="001E227E" w:rsidRPr="00616968">
        <w:rPr>
          <w:rFonts w:ascii="Times New Roman" w:eastAsia="Calibri" w:hAnsi="Times New Roman"/>
          <w:sz w:val="28"/>
          <w:szCs w:val="28"/>
          <w:lang w:eastAsia="en-US"/>
        </w:rPr>
        <w:t xml:space="preserve">расположены участки для </w:t>
      </w:r>
      <w:r w:rsidR="003035E9" w:rsidRPr="00616968">
        <w:rPr>
          <w:rFonts w:ascii="Times New Roman" w:eastAsia="Calibri" w:hAnsi="Times New Roman"/>
          <w:sz w:val="28"/>
          <w:szCs w:val="28"/>
          <w:lang w:eastAsia="en-US"/>
        </w:rPr>
        <w:t>ведения садоводства, что может являться нарушением режима использования придорожных полос. Для остальных придорожных полос автомобильных дорог режим использования соблюдается, в границах придорожных полос отсутствуют здания и сооружения, не связанные с обслуживанием и содержанием автомобильных дорог и объектов дорожного сервиса.</w:t>
      </w:r>
    </w:p>
    <w:p w14:paraId="2DB50FE1" w14:textId="1AFDBD32" w:rsidR="00253C54" w:rsidRPr="00616968" w:rsidRDefault="00253C54" w:rsidP="00616968">
      <w:pPr>
        <w:pStyle w:val="4"/>
      </w:pPr>
      <w:bookmarkStart w:id="258" w:name="_Toc130206435"/>
      <w:r w:rsidRPr="00616968">
        <w:t>2.5.1</w:t>
      </w:r>
      <w:r w:rsidR="00E44A6C" w:rsidRPr="00616968">
        <w:t>5</w:t>
      </w:r>
      <w:r w:rsidRPr="00616968">
        <w:t>.</w:t>
      </w:r>
      <w:r w:rsidR="00937C02" w:rsidRPr="00616968">
        <w:t>4</w:t>
      </w:r>
      <w:r w:rsidRPr="00616968">
        <w:t>. Охранная зона трубопроводов (газопроводов)</w:t>
      </w:r>
      <w:bookmarkEnd w:id="258"/>
    </w:p>
    <w:p w14:paraId="162F0781" w14:textId="77777777" w:rsidR="00253C54" w:rsidRPr="00616968" w:rsidRDefault="00253C54" w:rsidP="00616968">
      <w:pPr>
        <w:ind w:firstLine="709"/>
        <w:jc w:val="both"/>
        <w:rPr>
          <w:b/>
          <w:bCs/>
          <w:i/>
          <w:iCs/>
          <w:sz w:val="28"/>
          <w:szCs w:val="28"/>
        </w:rPr>
      </w:pPr>
      <w:r w:rsidRPr="00616968">
        <w:rPr>
          <w:b/>
          <w:bCs/>
          <w:i/>
          <w:iCs/>
          <w:sz w:val="28"/>
          <w:szCs w:val="28"/>
        </w:rPr>
        <w:t>Охранная зона магистральных газопроводов</w:t>
      </w:r>
    </w:p>
    <w:p w14:paraId="253F8E65" w14:textId="77777777" w:rsidR="00253C54" w:rsidRPr="00616968" w:rsidRDefault="00253C54" w:rsidP="00616968">
      <w:pPr>
        <w:ind w:firstLine="709"/>
        <w:jc w:val="both"/>
        <w:rPr>
          <w:sz w:val="28"/>
          <w:szCs w:val="28"/>
        </w:rPr>
      </w:pPr>
      <w:r w:rsidRPr="00616968">
        <w:rPr>
          <w:sz w:val="28"/>
          <w:szCs w:val="28"/>
        </w:rPr>
        <w:t xml:space="preserve">Охранные зоны магистральных газопроводов устанавливаются для исключения возможности их повреждения в соответствии </w:t>
      </w:r>
      <w:r w:rsidRPr="00616968">
        <w:rPr>
          <w:rFonts w:eastAsia="Calibri"/>
          <w:sz w:val="28"/>
          <w:szCs w:val="28"/>
          <w:lang w:eastAsia="en-US"/>
        </w:rPr>
        <w:t>Правилами охраны магистральных газопроводов, утвержденными</w:t>
      </w:r>
      <w:r w:rsidRPr="00616968">
        <w:rPr>
          <w:sz w:val="28"/>
          <w:szCs w:val="28"/>
        </w:rPr>
        <w:t xml:space="preserve"> </w:t>
      </w:r>
      <w:r w:rsidRPr="00616968">
        <w:rPr>
          <w:rFonts w:eastAsia="Calibri"/>
          <w:sz w:val="28"/>
          <w:szCs w:val="28"/>
          <w:lang w:eastAsia="en-US"/>
        </w:rPr>
        <w:t xml:space="preserve">постановлением Правительства Российской Федерации от 08.09.2017 № 1083, и </w:t>
      </w:r>
      <w:r w:rsidRPr="00616968">
        <w:rPr>
          <w:rFonts w:eastAsia="Calibri"/>
          <w:iCs/>
          <w:sz w:val="28"/>
          <w:szCs w:val="28"/>
          <w:lang w:eastAsia="en-US"/>
        </w:rPr>
        <w:t>Правилами охраны</w:t>
      </w:r>
      <w:r w:rsidRPr="00616968">
        <w:rPr>
          <w:rFonts w:eastAsia="Calibri"/>
          <w:sz w:val="28"/>
          <w:szCs w:val="28"/>
          <w:lang w:eastAsia="en-US"/>
        </w:rPr>
        <w:t xml:space="preserve"> </w:t>
      </w:r>
      <w:r w:rsidRPr="00616968">
        <w:rPr>
          <w:rFonts w:eastAsia="Calibri"/>
          <w:iCs/>
          <w:sz w:val="28"/>
          <w:szCs w:val="28"/>
          <w:lang w:eastAsia="en-US"/>
        </w:rPr>
        <w:t>магистральных</w:t>
      </w:r>
      <w:r w:rsidRPr="00616968">
        <w:rPr>
          <w:rFonts w:eastAsia="Calibri"/>
          <w:sz w:val="28"/>
          <w:szCs w:val="28"/>
          <w:lang w:eastAsia="en-US"/>
        </w:rPr>
        <w:t xml:space="preserve"> </w:t>
      </w:r>
      <w:r w:rsidRPr="00616968">
        <w:rPr>
          <w:rFonts w:eastAsia="Calibri"/>
          <w:iCs/>
          <w:sz w:val="28"/>
          <w:szCs w:val="28"/>
          <w:lang w:eastAsia="en-US"/>
        </w:rPr>
        <w:t xml:space="preserve">трубопроводов, </w:t>
      </w:r>
      <w:r w:rsidRPr="00616968">
        <w:rPr>
          <w:rFonts w:eastAsia="Calibri"/>
          <w:sz w:val="28"/>
          <w:szCs w:val="28"/>
          <w:lang w:eastAsia="en-US"/>
        </w:rPr>
        <w:t xml:space="preserve">утвержденными постановлением Федерального горного и </w:t>
      </w:r>
      <w:r w:rsidRPr="00616968">
        <w:rPr>
          <w:rFonts w:eastAsia="Calibri"/>
          <w:sz w:val="28"/>
          <w:szCs w:val="28"/>
          <w:lang w:eastAsia="en-US"/>
        </w:rPr>
        <w:lastRenderedPageBreak/>
        <w:t>промышленного надзора России от 24.04.1992 № 9 (в редакции постановления Федерального горного и промышленного надзора России от 23.11.1994 № 61).</w:t>
      </w:r>
    </w:p>
    <w:p w14:paraId="12468AD1" w14:textId="77777777" w:rsidR="00253C54" w:rsidRPr="00616968" w:rsidRDefault="00253C54" w:rsidP="00616968">
      <w:pPr>
        <w:ind w:firstLine="709"/>
        <w:jc w:val="both"/>
        <w:rPr>
          <w:sz w:val="28"/>
          <w:szCs w:val="28"/>
          <w:lang w:val="x-none"/>
        </w:rPr>
      </w:pPr>
      <w:r w:rsidRPr="00616968">
        <w:rPr>
          <w:sz w:val="28"/>
          <w:szCs w:val="28"/>
        </w:rPr>
        <w:t xml:space="preserve">В соответствии с Правилами охраны магистральных трубопроводов </w:t>
      </w:r>
      <w:r w:rsidRPr="00616968">
        <w:rPr>
          <w:sz w:val="28"/>
          <w:szCs w:val="28"/>
          <w:lang w:val="x-none"/>
        </w:rPr>
        <w:t>охранные зоны устанавливаются:</w:t>
      </w:r>
    </w:p>
    <w:p w14:paraId="37482A66" w14:textId="77777777" w:rsidR="00253C54" w:rsidRPr="00616968" w:rsidRDefault="00253C54" w:rsidP="00616968">
      <w:pPr>
        <w:pStyle w:val="affffa"/>
        <w:numPr>
          <w:ilvl w:val="0"/>
          <w:numId w:val="82"/>
        </w:numPr>
        <w:tabs>
          <w:tab w:val="left" w:pos="993"/>
        </w:tabs>
        <w:ind w:left="0" w:firstLine="709"/>
        <w:rPr>
          <w:szCs w:val="28"/>
        </w:rPr>
      </w:pPr>
      <w:r w:rsidRPr="00616968">
        <w:rPr>
          <w:szCs w:val="28"/>
        </w:rPr>
        <w:t>вдоль трасс трубопроводов, транспортирующих нефть, природный газ, нефтепродукты – в виде участка земли, ограниченного условными линиями, проходящими в 25 м от оси трубопровода с каждой стороны;</w:t>
      </w:r>
    </w:p>
    <w:p w14:paraId="668F66EA" w14:textId="77777777" w:rsidR="00253C54" w:rsidRPr="00616968" w:rsidRDefault="00253C54" w:rsidP="00616968">
      <w:pPr>
        <w:pStyle w:val="affffa"/>
        <w:numPr>
          <w:ilvl w:val="0"/>
          <w:numId w:val="82"/>
        </w:numPr>
        <w:tabs>
          <w:tab w:val="left" w:pos="993"/>
        </w:tabs>
        <w:ind w:left="0" w:firstLine="709"/>
        <w:rPr>
          <w:szCs w:val="28"/>
        </w:rPr>
      </w:pPr>
      <w:r w:rsidRPr="00616968">
        <w:rPr>
          <w:szCs w:val="28"/>
        </w:rPr>
        <w:t>вдоль трасс трубопроводов, нестабильные бензин и конденсат, в виде участка земли, ограниченного условными линиями, проходящими в 100 м от оси трубопровода с каждой стороны;</w:t>
      </w:r>
    </w:p>
    <w:p w14:paraId="266C1360" w14:textId="77777777" w:rsidR="00253C54" w:rsidRPr="00616968" w:rsidRDefault="00253C54" w:rsidP="00616968">
      <w:pPr>
        <w:pStyle w:val="affffa"/>
        <w:numPr>
          <w:ilvl w:val="0"/>
          <w:numId w:val="82"/>
        </w:numPr>
        <w:tabs>
          <w:tab w:val="left" w:pos="993"/>
        </w:tabs>
        <w:ind w:left="0" w:firstLine="709"/>
        <w:rPr>
          <w:szCs w:val="28"/>
        </w:rPr>
      </w:pPr>
      <w:r w:rsidRPr="00616968">
        <w:rPr>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1B3000BA" w14:textId="77777777" w:rsidR="00253C54" w:rsidRPr="00616968" w:rsidRDefault="00253C54" w:rsidP="00616968">
      <w:pPr>
        <w:pStyle w:val="affffa"/>
        <w:numPr>
          <w:ilvl w:val="0"/>
          <w:numId w:val="82"/>
        </w:numPr>
        <w:tabs>
          <w:tab w:val="left" w:pos="993"/>
        </w:tabs>
        <w:ind w:left="0" w:firstLine="709"/>
        <w:rPr>
          <w:szCs w:val="28"/>
        </w:rPr>
      </w:pPr>
      <w:r w:rsidRPr="00616968">
        <w:rPr>
          <w:szCs w:val="28"/>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1B98918D" w14:textId="31B2ED59" w:rsidR="00253C54" w:rsidRPr="00616968" w:rsidRDefault="00253C54" w:rsidP="00616968">
      <w:pPr>
        <w:pStyle w:val="affffa"/>
        <w:numPr>
          <w:ilvl w:val="0"/>
          <w:numId w:val="82"/>
        </w:numPr>
        <w:tabs>
          <w:tab w:val="left" w:pos="993"/>
        </w:tabs>
        <w:ind w:left="0" w:firstLine="709"/>
        <w:rPr>
          <w:szCs w:val="28"/>
        </w:rPr>
      </w:pPr>
      <w:r w:rsidRPr="00616968">
        <w:rPr>
          <w:szCs w:val="28"/>
        </w:rPr>
        <w:t>вокруг емкостей для хранения и разгазирования конденсата, земляных амбаров для аварийн</w:t>
      </w:r>
      <w:r w:rsidR="001F10D8" w:rsidRPr="00616968">
        <w:rPr>
          <w:szCs w:val="28"/>
        </w:rPr>
        <w:t>о</w:t>
      </w:r>
      <w:r w:rsidRPr="00616968">
        <w:rPr>
          <w:szCs w:val="28"/>
        </w:rPr>
        <w:t>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4714879E" w14:textId="15AFC98F" w:rsidR="00253C54" w:rsidRPr="00616968" w:rsidRDefault="00253C54" w:rsidP="00616968">
      <w:pPr>
        <w:pStyle w:val="affffa"/>
        <w:numPr>
          <w:ilvl w:val="0"/>
          <w:numId w:val="82"/>
        </w:numPr>
        <w:tabs>
          <w:tab w:val="left" w:pos="993"/>
        </w:tabs>
        <w:ind w:left="0" w:firstLine="709"/>
        <w:rPr>
          <w:szCs w:val="28"/>
        </w:rPr>
      </w:pPr>
      <w:r w:rsidRPr="00616968">
        <w:rPr>
          <w:szCs w:val="28"/>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w:t>
      </w:r>
      <w:r w:rsidR="00655E3D" w:rsidRPr="00616968">
        <w:rPr>
          <w:szCs w:val="28"/>
        </w:rPr>
        <w:t>а</w:t>
      </w:r>
      <w:r w:rsidRPr="00616968">
        <w:rPr>
          <w:szCs w:val="28"/>
        </w:rPr>
        <w:t>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79A3977B" w14:textId="77777777" w:rsidR="00253C54" w:rsidRPr="00616968" w:rsidRDefault="00253C54" w:rsidP="00616968">
      <w:pPr>
        <w:ind w:firstLine="709"/>
        <w:jc w:val="both"/>
        <w:rPr>
          <w:sz w:val="28"/>
          <w:szCs w:val="28"/>
        </w:rPr>
      </w:pPr>
      <w:r w:rsidRPr="00616968">
        <w:rPr>
          <w:sz w:val="28"/>
          <w:szCs w:val="28"/>
        </w:rPr>
        <w:t>В соответствии с Правилами охраны магистральных газопроводов охранные зоны для объектов газового хозяйства устанавливаются:</w:t>
      </w:r>
    </w:p>
    <w:p w14:paraId="13F736C8" w14:textId="22AE2F61" w:rsidR="00253C54" w:rsidRPr="00616968" w:rsidRDefault="00253C54" w:rsidP="00616968">
      <w:pPr>
        <w:pStyle w:val="affffa"/>
        <w:numPr>
          <w:ilvl w:val="0"/>
          <w:numId w:val="82"/>
        </w:numPr>
        <w:tabs>
          <w:tab w:val="left" w:pos="993"/>
        </w:tabs>
        <w:ind w:left="0" w:firstLine="709"/>
        <w:rPr>
          <w:szCs w:val="28"/>
        </w:rPr>
      </w:pPr>
      <w:r w:rsidRPr="00616968">
        <w:rPr>
          <w:szCs w:val="28"/>
        </w:rPr>
        <w:t>вдоль линейной части магистрального газопровода</w:t>
      </w:r>
      <w:r w:rsidR="006C4744" w:rsidRPr="00616968">
        <w:rPr>
          <w:lang w:eastAsia="zh-CN"/>
        </w:rPr>
        <w:t xml:space="preserve"> – </w:t>
      </w:r>
      <w:r w:rsidRPr="00616968">
        <w:rPr>
          <w:szCs w:val="28"/>
        </w:rPr>
        <w:t>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14:paraId="0DFD5C1E" w14:textId="67814213" w:rsidR="00253C54" w:rsidRPr="00616968" w:rsidRDefault="00253C54" w:rsidP="00616968">
      <w:pPr>
        <w:pStyle w:val="affffa"/>
        <w:numPr>
          <w:ilvl w:val="0"/>
          <w:numId w:val="82"/>
        </w:numPr>
        <w:tabs>
          <w:tab w:val="left" w:pos="993"/>
        </w:tabs>
        <w:ind w:left="0" w:firstLine="709"/>
        <w:rPr>
          <w:szCs w:val="28"/>
        </w:rPr>
      </w:pPr>
      <w:r w:rsidRPr="00616968">
        <w:rPr>
          <w:szCs w:val="28"/>
        </w:rPr>
        <w:t>вдоль линейной части многониточного магистрального газопровода</w:t>
      </w:r>
      <w:r w:rsidR="006C4744" w:rsidRPr="00616968">
        <w:rPr>
          <w:lang w:eastAsia="zh-CN"/>
        </w:rPr>
        <w:t xml:space="preserve"> – </w:t>
      </w:r>
      <w:r w:rsidRPr="00616968">
        <w:rPr>
          <w:szCs w:val="28"/>
        </w:rPr>
        <w:t>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14:paraId="4BC3ACFC" w14:textId="3998CBFB" w:rsidR="00253C54" w:rsidRPr="00616968" w:rsidRDefault="00253C54" w:rsidP="00616968">
      <w:pPr>
        <w:pStyle w:val="affffa"/>
        <w:numPr>
          <w:ilvl w:val="0"/>
          <w:numId w:val="82"/>
        </w:numPr>
        <w:tabs>
          <w:tab w:val="left" w:pos="993"/>
        </w:tabs>
        <w:ind w:left="0" w:firstLine="709"/>
        <w:rPr>
          <w:szCs w:val="28"/>
        </w:rPr>
      </w:pPr>
      <w:r w:rsidRPr="00616968">
        <w:rPr>
          <w:szCs w:val="28"/>
        </w:rPr>
        <w:t>вдоль подводных переходов магистральных газопроводов через водные преграды</w:t>
      </w:r>
      <w:r w:rsidR="006C4744" w:rsidRPr="00616968">
        <w:rPr>
          <w:lang w:eastAsia="zh-CN"/>
        </w:rPr>
        <w:t xml:space="preserve"> – </w:t>
      </w:r>
      <w:r w:rsidRPr="00616968">
        <w:rPr>
          <w:szCs w:val="28"/>
        </w:rPr>
        <w:t>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14:paraId="2CD02154" w14:textId="7725475D" w:rsidR="00253C54" w:rsidRPr="00616968" w:rsidRDefault="00253C54" w:rsidP="00616968">
      <w:pPr>
        <w:pStyle w:val="affffa"/>
        <w:numPr>
          <w:ilvl w:val="0"/>
          <w:numId w:val="82"/>
        </w:numPr>
        <w:tabs>
          <w:tab w:val="left" w:pos="993"/>
        </w:tabs>
        <w:ind w:left="0" w:firstLine="709"/>
        <w:rPr>
          <w:szCs w:val="28"/>
        </w:rPr>
      </w:pPr>
      <w:r w:rsidRPr="00616968">
        <w:rPr>
          <w:szCs w:val="28"/>
        </w:rPr>
        <w:t>вокруг компрессорных станций, газоизмерительных станций, газораспределительных станций, узлов и пунктов редуцирования газа, станций охлаждения газа</w:t>
      </w:r>
      <w:r w:rsidR="006C4744" w:rsidRPr="00616968">
        <w:rPr>
          <w:lang w:eastAsia="zh-CN"/>
        </w:rPr>
        <w:t xml:space="preserve"> – </w:t>
      </w:r>
      <w:r w:rsidRPr="00616968">
        <w:rPr>
          <w:szCs w:val="28"/>
        </w:rPr>
        <w:t>в виде территории, ограниченной условной замкнутой линией, отстоящей от внешней границы указанных объектов на 100 метров с каждой стороны.</w:t>
      </w:r>
    </w:p>
    <w:p w14:paraId="479B6EEE" w14:textId="77777777" w:rsidR="00253C54" w:rsidRPr="00616968" w:rsidRDefault="00253C54" w:rsidP="00616968">
      <w:pPr>
        <w:widowControl w:val="0"/>
        <w:tabs>
          <w:tab w:val="left" w:pos="900"/>
        </w:tabs>
        <w:suppressAutoHyphens/>
        <w:ind w:firstLine="540"/>
        <w:jc w:val="both"/>
        <w:rPr>
          <w:sz w:val="28"/>
          <w:lang w:eastAsia="zh-CN"/>
        </w:rPr>
      </w:pPr>
      <w:r w:rsidRPr="00616968">
        <w:rPr>
          <w:sz w:val="28"/>
          <w:szCs w:val="28"/>
        </w:rPr>
        <w:t xml:space="preserve">На территории Потанинского сельского поселения расположены следующие магистральные газопроводы, сведения об охранных зонах которых внесены в Единый </w:t>
      </w:r>
      <w:r w:rsidRPr="00616968">
        <w:rPr>
          <w:sz w:val="28"/>
          <w:szCs w:val="28"/>
        </w:rPr>
        <w:lastRenderedPageBreak/>
        <w:t>государственный реестр недвижимости</w:t>
      </w:r>
      <w:r w:rsidRPr="00616968">
        <w:rPr>
          <w:sz w:val="28"/>
          <w:lang w:eastAsia="zh-CN"/>
        </w:rPr>
        <w:t>:</w:t>
      </w:r>
    </w:p>
    <w:p w14:paraId="30FB6B04" w14:textId="6E8B1BF8"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магистральный газопровод «Волхов – Петрозаводск»</w:t>
      </w:r>
      <w:r w:rsidR="005B0CD9" w:rsidRPr="00616968">
        <w:rPr>
          <w:sz w:val="28"/>
          <w:lang w:eastAsia="zh-CN"/>
        </w:rPr>
        <w:t>, реестровый номер 47:10-6.12</w:t>
      </w:r>
      <w:r w:rsidRPr="00616968">
        <w:rPr>
          <w:sz w:val="28"/>
          <w:lang w:eastAsia="zh-CN"/>
        </w:rPr>
        <w:t>;</w:t>
      </w:r>
    </w:p>
    <w:p w14:paraId="38454807" w14:textId="06BE9BA8"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газопровод-отвод от магистрального газопровода «Волхов – Петрозаводск»</w:t>
      </w:r>
      <w:r w:rsidRPr="00616968">
        <w:rPr>
          <w:sz w:val="28"/>
          <w:szCs w:val="28"/>
          <w:lang w:eastAsia="zh-CN"/>
        </w:rPr>
        <w:t xml:space="preserve"> – </w:t>
      </w:r>
      <w:r w:rsidRPr="00616968">
        <w:rPr>
          <w:sz w:val="28"/>
          <w:lang w:eastAsia="zh-CN"/>
        </w:rPr>
        <w:t>ГРС «Потанино»</w:t>
      </w:r>
      <w:r w:rsidR="00F54E1A" w:rsidRPr="00616968">
        <w:rPr>
          <w:sz w:val="28"/>
          <w:lang w:eastAsia="zh-CN"/>
        </w:rPr>
        <w:t>, реестровый номер 47:10-6.680;</w:t>
      </w:r>
    </w:p>
    <w:p w14:paraId="511F455D" w14:textId="724B5FFD" w:rsidR="00F54E1A" w:rsidRPr="00616968" w:rsidRDefault="00F54E1A"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площадка ГРС «Потанино», реестровый номер 47:10-6.679.</w:t>
      </w:r>
    </w:p>
    <w:p w14:paraId="54E90AA2" w14:textId="27408E9F" w:rsidR="00253C54" w:rsidRPr="00616968" w:rsidRDefault="00253C54" w:rsidP="00616968">
      <w:pPr>
        <w:ind w:firstLine="709"/>
        <w:jc w:val="both"/>
        <w:rPr>
          <w:sz w:val="28"/>
          <w:szCs w:val="28"/>
        </w:rPr>
      </w:pPr>
      <w:r w:rsidRPr="00616968">
        <w:rPr>
          <w:sz w:val="28"/>
          <w:szCs w:val="28"/>
        </w:rPr>
        <w:t xml:space="preserve">Для планируемых магистральных газопроводов </w:t>
      </w:r>
      <w:r w:rsidRPr="00616968">
        <w:rPr>
          <w:sz w:val="28"/>
          <w:lang w:eastAsia="zh-CN"/>
        </w:rPr>
        <w:t>«Волхов</w:t>
      </w:r>
      <w:r w:rsidR="006C4744" w:rsidRPr="00616968">
        <w:rPr>
          <w:lang w:eastAsia="zh-CN"/>
        </w:rPr>
        <w:t xml:space="preserve"> – </w:t>
      </w:r>
      <w:r w:rsidRPr="00616968">
        <w:rPr>
          <w:sz w:val="28"/>
          <w:lang w:eastAsia="zh-CN"/>
        </w:rPr>
        <w:t>Сегежа</w:t>
      </w:r>
      <w:r w:rsidR="006C4744" w:rsidRPr="00616968">
        <w:rPr>
          <w:lang w:eastAsia="zh-CN"/>
        </w:rPr>
        <w:t xml:space="preserve"> – </w:t>
      </w:r>
      <w:r w:rsidRPr="00616968">
        <w:rPr>
          <w:sz w:val="28"/>
          <w:lang w:eastAsia="zh-CN"/>
        </w:rPr>
        <w:t>Костомукша» и «Мурманск</w:t>
      </w:r>
      <w:r w:rsidR="006C4744" w:rsidRPr="00616968">
        <w:rPr>
          <w:lang w:eastAsia="zh-CN"/>
        </w:rPr>
        <w:t xml:space="preserve"> – </w:t>
      </w:r>
      <w:r w:rsidRPr="00616968">
        <w:rPr>
          <w:sz w:val="28"/>
          <w:lang w:eastAsia="zh-CN"/>
        </w:rPr>
        <w:t>Волхов» в графических материалах отражены нормативные охранные зоны.</w:t>
      </w:r>
    </w:p>
    <w:p w14:paraId="0B49DDBE" w14:textId="77777777" w:rsidR="00253C54" w:rsidRPr="00616968" w:rsidRDefault="00253C54" w:rsidP="00616968">
      <w:pPr>
        <w:ind w:firstLine="709"/>
        <w:jc w:val="both"/>
        <w:rPr>
          <w:sz w:val="28"/>
          <w:szCs w:val="28"/>
        </w:rPr>
      </w:pPr>
      <w:r w:rsidRPr="00616968">
        <w:rPr>
          <w:sz w:val="28"/>
          <w:szCs w:val="28"/>
        </w:rPr>
        <w:t>На территории охранной зоны магистрального трубопровода запрещается:</w:t>
      </w:r>
    </w:p>
    <w:p w14:paraId="2BCC834A"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5FD56960"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19386A42"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устраивать свалки, осуществлять сброс и слив едких и коррозионно-агрессивных веществ и горюче-смазочных материалов;</w:t>
      </w:r>
    </w:p>
    <w:p w14:paraId="24512C69"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складировать любые материалы, в том числе горюче-смазочные, или размещать хранилища любых материалов;</w:t>
      </w:r>
    </w:p>
    <w:p w14:paraId="59218818"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766ED349"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14AC9E2B"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3D3C9AD5"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проводить работы с использованием ударно-импульсных устройств и вспомогательных механизмов, сбрасывать грузы;</w:t>
      </w:r>
    </w:p>
    <w:p w14:paraId="590CB498"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осуществлять рекреационную деятельность, разводить костры и размещать источники огня;</w:t>
      </w:r>
    </w:p>
    <w:p w14:paraId="5779158A"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огораживать и перегораживать охранные зоны;</w:t>
      </w:r>
    </w:p>
    <w:p w14:paraId="5B3C45AB"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размещать какие-либо здания, строения, сооружения, не относящиеся к объектам газового хозяйства, запрудами на реках и ручьях, инженерным коммуникациям, причалам для судов;</w:t>
      </w:r>
    </w:p>
    <w:p w14:paraId="32499899"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осуществлять несанкционированное подключение (присоединение) к магистральному газопроводу.</w:t>
      </w:r>
    </w:p>
    <w:p w14:paraId="4C6FF980" w14:textId="77777777" w:rsidR="00253C54" w:rsidRPr="00616968" w:rsidRDefault="00253C54" w:rsidP="00616968">
      <w:pPr>
        <w:ind w:firstLine="709"/>
        <w:jc w:val="both"/>
        <w:rPr>
          <w:sz w:val="28"/>
          <w:szCs w:val="28"/>
        </w:rPr>
      </w:pPr>
      <w:r w:rsidRPr="00616968">
        <w:rPr>
          <w:sz w:val="28"/>
          <w:szCs w:val="28"/>
        </w:rPr>
        <w:t xml:space="preserve">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w:t>
      </w:r>
      <w:r w:rsidRPr="00616968">
        <w:rPr>
          <w:sz w:val="28"/>
          <w:szCs w:val="28"/>
        </w:rPr>
        <w:lastRenderedPageBreak/>
        <w:t>предварительно письменно уведомив собственника магистрального газопровода или организацию, эксплуатирующую магистральный газопровод.</w:t>
      </w:r>
    </w:p>
    <w:p w14:paraId="7EC38E1F" w14:textId="77777777" w:rsidR="00253C54" w:rsidRPr="00616968" w:rsidRDefault="00253C54" w:rsidP="00616968">
      <w:pPr>
        <w:ind w:firstLine="709"/>
        <w:jc w:val="both"/>
        <w:rPr>
          <w:sz w:val="28"/>
          <w:szCs w:val="28"/>
        </w:rPr>
      </w:pPr>
      <w:r w:rsidRPr="00616968">
        <w:rPr>
          <w:sz w:val="28"/>
          <w:szCs w:val="28"/>
        </w:rPr>
        <w:t>В охранных зонах с письменного разрешения собственника магистрального трубопровода или организации, эксплуатирующей магистральный трубопровод, допускается:</w:t>
      </w:r>
    </w:p>
    <w:p w14:paraId="2F30274F"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проведение горных, взрывных, строительных, монтажных, мелиоративных работ, в том числе работ, связанных с затоплением земель;</w:t>
      </w:r>
    </w:p>
    <w:p w14:paraId="6560D8D7"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осуществление посадки и вырубки деревьев и кустарников;</w:t>
      </w:r>
    </w:p>
    <w:p w14:paraId="4F6B9376"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проведение погрузочно-разгрузочных работ, устройство водопоев скота, колка и заготовка льда;</w:t>
      </w:r>
    </w:p>
    <w:p w14:paraId="6D04EA29"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проведение земляных работ на глубине более чем 0,3 м, планировка грунта;</w:t>
      </w:r>
    </w:p>
    <w:p w14:paraId="70980DFE"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сооружение запруд на реках и ручьях;</w:t>
      </w:r>
    </w:p>
    <w:p w14:paraId="145DC715"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складирование кормов, удобрений, сена, соломы, размещение полевых станов и загонов для скота;</w:t>
      </w:r>
    </w:p>
    <w:p w14:paraId="6CAB2334"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размещение туристских стоянок;</w:t>
      </w:r>
    </w:p>
    <w:p w14:paraId="7C727307"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размещение гаражей, стоянок и парковок транспортных средств;</w:t>
      </w:r>
    </w:p>
    <w:p w14:paraId="4DB3DE89"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сооружение переездов через магистральные газопроводы;</w:t>
      </w:r>
    </w:p>
    <w:p w14:paraId="086D0584"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прокладка инженерных коммуникаций;</w:t>
      </w:r>
    </w:p>
    <w:p w14:paraId="597940F7"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проведение инженерных изысканий, связанных с бурением скважин и устройством шурфов;</w:t>
      </w:r>
    </w:p>
    <w:p w14:paraId="1BBE1D6C"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устройство причалов для судов и пляжей;</w:t>
      </w:r>
    </w:p>
    <w:p w14:paraId="677B7BF8"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проведение работ на объектах транспортной инфраструктуры, находящихся на территории охранной зоны;</w:t>
      </w:r>
    </w:p>
    <w:p w14:paraId="074FBABB"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проведение работ, связанных с временным затоплением земель, не относящихся к землям сельскохозяйственного назначения.</w:t>
      </w:r>
    </w:p>
    <w:p w14:paraId="18BB3F0D" w14:textId="77777777" w:rsidR="00253C54" w:rsidRPr="00616968" w:rsidRDefault="00253C54"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Режимы использования охранных зон магистральных газопроводов в границах сельского поселения соблюдаются.</w:t>
      </w:r>
    </w:p>
    <w:p w14:paraId="2BC5D57E" w14:textId="77777777" w:rsidR="009A25B6" w:rsidRPr="00616968" w:rsidRDefault="00253C54" w:rsidP="00616968">
      <w:pPr>
        <w:pStyle w:val="affff9"/>
        <w:spacing w:after="0" w:line="240" w:lineRule="auto"/>
        <w:ind w:left="0" w:firstLine="709"/>
        <w:jc w:val="both"/>
        <w:rPr>
          <w:rFonts w:ascii="Times New Roman" w:hAnsi="Times New Roman"/>
          <w:b/>
          <w:bCs/>
          <w:i/>
          <w:iCs/>
          <w:sz w:val="28"/>
          <w:szCs w:val="28"/>
        </w:rPr>
      </w:pPr>
      <w:r w:rsidRPr="00616968">
        <w:rPr>
          <w:rFonts w:ascii="Times New Roman" w:hAnsi="Times New Roman"/>
          <w:b/>
          <w:bCs/>
          <w:i/>
          <w:iCs/>
          <w:sz w:val="28"/>
          <w:szCs w:val="28"/>
        </w:rPr>
        <w:t>Охранная зона газораспределительных сетей</w:t>
      </w:r>
    </w:p>
    <w:p w14:paraId="4484075B" w14:textId="2C9002BD" w:rsidR="00253C54" w:rsidRPr="00616968" w:rsidRDefault="00253C54" w:rsidP="00616968">
      <w:pPr>
        <w:pStyle w:val="affff9"/>
        <w:spacing w:after="0" w:line="240" w:lineRule="auto"/>
        <w:ind w:left="0" w:firstLine="709"/>
        <w:jc w:val="both"/>
        <w:rPr>
          <w:rFonts w:ascii="Times New Roman" w:hAnsi="Times New Roman"/>
          <w:i/>
          <w:iCs/>
          <w:sz w:val="28"/>
          <w:szCs w:val="28"/>
        </w:rPr>
      </w:pPr>
      <w:r w:rsidRPr="00616968">
        <w:rPr>
          <w:rFonts w:ascii="Times New Roman" w:eastAsia="SimSun" w:hAnsi="Times New Roman"/>
          <w:sz w:val="28"/>
          <w:szCs w:val="28"/>
          <w:lang w:eastAsia="hi-IN" w:bidi="hi-IN"/>
        </w:rPr>
        <w:t>Для обеспечения сохранности, создания нормальных условий эксплуатации систем газоснабжения устанавливаются охранные зоны. В соответствии с постановлением Правительства Российской Федерации от 20.11.2000 № 878 «Об утверждении Правил охраны газораспределительных сетей» устанавливаются следующие размеры охранных зон:</w:t>
      </w:r>
    </w:p>
    <w:p w14:paraId="181B0B32"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60894E89"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E96C1A7" w14:textId="77777777" w:rsidR="00253C54" w:rsidRPr="00616968" w:rsidRDefault="00253C54" w:rsidP="00616968">
      <w:pPr>
        <w:pStyle w:val="affff9"/>
        <w:numPr>
          <w:ilvl w:val="0"/>
          <w:numId w:val="84"/>
        </w:numPr>
        <w:tabs>
          <w:tab w:val="left" w:pos="1134"/>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488FDC04" w14:textId="77777777" w:rsidR="00253C54" w:rsidRPr="00616968" w:rsidRDefault="00253C54" w:rsidP="00616968">
      <w:pPr>
        <w:suppressAutoHyphens/>
        <w:autoSpaceDE w:val="0"/>
        <w:ind w:firstLine="709"/>
        <w:jc w:val="both"/>
        <w:rPr>
          <w:sz w:val="28"/>
          <w:szCs w:val="28"/>
          <w:lang w:eastAsia="zh-CN"/>
        </w:rPr>
      </w:pPr>
      <w:r w:rsidRPr="00616968">
        <w:rPr>
          <w:sz w:val="28"/>
          <w:szCs w:val="28"/>
          <w:lang w:eastAsia="zh-CN"/>
        </w:rPr>
        <w:lastRenderedPageBreak/>
        <w:t>Отсчет расстояний при определении охранных зон газопроводов производится от оси газопровода для однониточных газопроводов и от осей крайних ниток газопроводов – для многониточных.</w:t>
      </w:r>
    </w:p>
    <w:p w14:paraId="51F84FB5" w14:textId="77777777" w:rsidR="00253C54" w:rsidRPr="00616968" w:rsidRDefault="00253C54" w:rsidP="00616968">
      <w:pPr>
        <w:suppressAutoHyphens/>
        <w:autoSpaceDE w:val="0"/>
        <w:ind w:firstLine="709"/>
        <w:jc w:val="both"/>
        <w:rPr>
          <w:sz w:val="28"/>
          <w:szCs w:val="28"/>
          <w:lang w:eastAsia="zh-CN"/>
        </w:rPr>
      </w:pPr>
      <w:r w:rsidRPr="00616968">
        <w:rPr>
          <w:sz w:val="28"/>
          <w:szCs w:val="28"/>
          <w:lang w:eastAsia="zh-CN"/>
        </w:rPr>
        <w:t>На территории Потанинского сельского поселения сведения об охранных зонах газораспределительных сетей внесены в Единый государственный реестр недвижимости. Для газораспределительных сетей, для которых отсутствуют установленные охранные зоны, и планируемых газораспределительных сетей в графических материалах отражены нормативные охранные зоны.</w:t>
      </w:r>
    </w:p>
    <w:p w14:paraId="3E16ACD1" w14:textId="77777777" w:rsidR="00253C54" w:rsidRPr="00616968" w:rsidRDefault="00253C54" w:rsidP="00616968">
      <w:pPr>
        <w:suppressAutoHyphens/>
        <w:autoSpaceDE w:val="0"/>
        <w:ind w:firstLine="709"/>
        <w:jc w:val="both"/>
        <w:rPr>
          <w:sz w:val="28"/>
          <w:szCs w:val="28"/>
          <w:lang w:eastAsia="zh-CN"/>
        </w:rPr>
      </w:pPr>
      <w:r w:rsidRPr="00616968">
        <w:rPr>
          <w:sz w:val="28"/>
          <w:szCs w:val="28"/>
          <w:lang w:eastAsia="zh-CN"/>
        </w:rPr>
        <w:t>На земельные участки, расположенные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06F0B482"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строить объекты жилищно-гражданского и производственного назначения;</w:t>
      </w:r>
    </w:p>
    <w:p w14:paraId="5B4985E3"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2EA24B2E"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устраивать свалки и склады, разливать растворы кислот, солей, щелочей и других химически активных веществ;</w:t>
      </w:r>
    </w:p>
    <w:p w14:paraId="232AE4E7"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F9C2671"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разводить огонь и размещать источники огня;</w:t>
      </w:r>
    </w:p>
    <w:p w14:paraId="647BA38D"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рыть погреба, копать и обрабатывать почву сельскохозяйственными и мелиоративными орудиями и механизмами на глубину более 0,3 м;</w:t>
      </w:r>
    </w:p>
    <w:p w14:paraId="763E44A4"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4DDC4169"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15C64079" w14:textId="77777777" w:rsidR="00253C54" w:rsidRPr="00616968" w:rsidRDefault="00253C54" w:rsidP="00616968">
      <w:pPr>
        <w:pStyle w:val="affff9"/>
        <w:numPr>
          <w:ilvl w:val="0"/>
          <w:numId w:val="83"/>
        </w:numPr>
        <w:tabs>
          <w:tab w:val="left" w:pos="993"/>
        </w:tabs>
        <w:autoSpaceDE w:val="0"/>
        <w:spacing w:after="0" w:line="240" w:lineRule="auto"/>
        <w:ind w:left="0" w:firstLine="709"/>
        <w:contextualSpacing/>
        <w:jc w:val="both"/>
        <w:rPr>
          <w:rFonts w:ascii="Times New Roman" w:hAnsi="Times New Roman"/>
          <w:sz w:val="28"/>
          <w:szCs w:val="28"/>
          <w:lang w:eastAsia="zh-CN"/>
        </w:rPr>
      </w:pPr>
      <w:r w:rsidRPr="00616968">
        <w:rPr>
          <w:rFonts w:ascii="Times New Roman" w:hAnsi="Times New Roman"/>
          <w:sz w:val="28"/>
          <w:szCs w:val="28"/>
          <w:lang w:eastAsia="zh-CN"/>
        </w:rPr>
        <w:t>самовольно подключаться к газораспределительным сетям.</w:t>
      </w:r>
    </w:p>
    <w:p w14:paraId="71A427F0" w14:textId="77777777" w:rsidR="00253C54" w:rsidRPr="00616968" w:rsidRDefault="00253C54" w:rsidP="00616968">
      <w:pPr>
        <w:suppressAutoHyphens/>
        <w:autoSpaceDE w:val="0"/>
        <w:ind w:firstLine="709"/>
        <w:jc w:val="both"/>
        <w:rPr>
          <w:sz w:val="28"/>
          <w:szCs w:val="28"/>
          <w:lang w:eastAsia="zh-CN"/>
        </w:rPr>
      </w:pPr>
      <w:r w:rsidRPr="00616968">
        <w:rPr>
          <w:sz w:val="28"/>
          <w:szCs w:val="28"/>
          <w:lang w:eastAsia="zh-CN"/>
        </w:rPr>
        <w:t>Режимы использования охранных зон газораспределительных сетей в границах муниципального образования соблюдаются.</w:t>
      </w:r>
    </w:p>
    <w:p w14:paraId="0222699B" w14:textId="7A32EF5C" w:rsidR="00253C54" w:rsidRPr="00616968" w:rsidRDefault="00253C54" w:rsidP="00616968">
      <w:pPr>
        <w:pStyle w:val="4"/>
      </w:pPr>
      <w:bookmarkStart w:id="259" w:name="_Toc130206436"/>
      <w:r w:rsidRPr="00616968">
        <w:t>2.5.1</w:t>
      </w:r>
      <w:r w:rsidR="00E44A6C" w:rsidRPr="00616968">
        <w:t>5</w:t>
      </w:r>
      <w:r w:rsidRPr="00616968">
        <w:t>.</w:t>
      </w:r>
      <w:r w:rsidR="00937C02" w:rsidRPr="00616968">
        <w:t>5</w:t>
      </w:r>
      <w:r w:rsidRPr="00616968">
        <w:t>. Зона минимальных расстояний до магистральных трубопроводов</w:t>
      </w:r>
      <w:bookmarkEnd w:id="259"/>
    </w:p>
    <w:p w14:paraId="7D3A2391" w14:textId="77777777" w:rsidR="00253C54" w:rsidRPr="00616968" w:rsidRDefault="00253C54" w:rsidP="00616968">
      <w:pPr>
        <w:suppressAutoHyphens/>
        <w:autoSpaceDE w:val="0"/>
        <w:ind w:firstLine="709"/>
        <w:jc w:val="both"/>
        <w:rPr>
          <w:rFonts w:eastAsia="Calibri"/>
          <w:iCs/>
          <w:sz w:val="28"/>
          <w:szCs w:val="28"/>
          <w:lang w:eastAsia="en-US"/>
        </w:rPr>
      </w:pPr>
      <w:r w:rsidRPr="00616968">
        <w:rPr>
          <w:rFonts w:eastAsia="Calibri"/>
          <w:iCs/>
          <w:sz w:val="28"/>
          <w:szCs w:val="28"/>
          <w:lang w:eastAsia="en-US"/>
        </w:rPr>
        <w:t>Согласно пункту 22 Правил охраны магистральных газопроводов, утвержденных постановлением Правительства Российской Федерации от 08.09.2017 № 1083, при проектировании, строительстве и реконструкции зданий, строений и сооружений должны соблюдаться минимальные расстояния от указанных объектов до магистрального газопровода, предусмотренные нормативными документами в области технического регулирования.</w:t>
      </w:r>
    </w:p>
    <w:p w14:paraId="3A735DBA" w14:textId="77777777" w:rsidR="00253C54" w:rsidRPr="00616968" w:rsidRDefault="00253C54" w:rsidP="00616968">
      <w:pPr>
        <w:suppressAutoHyphens/>
        <w:autoSpaceDE w:val="0"/>
        <w:ind w:firstLine="709"/>
        <w:jc w:val="both"/>
        <w:rPr>
          <w:sz w:val="28"/>
          <w:szCs w:val="28"/>
          <w:lang w:eastAsia="zh-CN"/>
        </w:rPr>
      </w:pPr>
      <w:r w:rsidRPr="00616968">
        <w:rPr>
          <w:sz w:val="28"/>
          <w:szCs w:val="28"/>
          <w:lang w:eastAsia="zh-CN"/>
        </w:rPr>
        <w:t xml:space="preserve">В соответствии с требованиями СП 36.13330.2012 «Магистральные трубопроводы. Актуализированная редакция СНиП 2.05.06-85*» зоны минимальных </w:t>
      </w:r>
      <w:r w:rsidRPr="00616968">
        <w:rPr>
          <w:sz w:val="28"/>
          <w:szCs w:val="28"/>
          <w:lang w:eastAsia="zh-CN"/>
        </w:rPr>
        <w:lastRenderedPageBreak/>
        <w:t>расстояний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76DF7046" w14:textId="77777777" w:rsidR="00253C54" w:rsidRPr="00616968" w:rsidRDefault="00253C54" w:rsidP="00616968">
      <w:pPr>
        <w:suppressAutoHyphens/>
        <w:autoSpaceDE w:val="0"/>
        <w:ind w:firstLine="709"/>
        <w:jc w:val="both"/>
        <w:rPr>
          <w:sz w:val="28"/>
          <w:szCs w:val="28"/>
          <w:lang w:eastAsia="zh-CN"/>
        </w:rPr>
      </w:pPr>
      <w:r w:rsidRPr="00616968">
        <w:rPr>
          <w:rFonts w:eastAsia="Calibri"/>
          <w:iCs/>
          <w:sz w:val="28"/>
          <w:szCs w:val="28"/>
          <w:lang w:eastAsia="en-US"/>
        </w:rPr>
        <w:t xml:space="preserve">На территории Потанинского сельского поселения </w:t>
      </w:r>
      <w:r w:rsidRPr="00616968">
        <w:rPr>
          <w:sz w:val="28"/>
          <w:szCs w:val="28"/>
          <w:lang w:eastAsia="zh-CN"/>
        </w:rPr>
        <w:t xml:space="preserve">сведения о зоне минимальных расстояний </w:t>
      </w:r>
      <w:r w:rsidRPr="00616968">
        <w:rPr>
          <w:sz w:val="28"/>
          <w:lang w:eastAsia="zh-CN"/>
        </w:rPr>
        <w:t xml:space="preserve">магистрального газопровода «Волхов – Петрозаводск» (200 м) </w:t>
      </w:r>
      <w:r w:rsidRPr="00616968">
        <w:rPr>
          <w:sz w:val="28"/>
          <w:szCs w:val="28"/>
          <w:lang w:eastAsia="zh-CN"/>
        </w:rPr>
        <w:t>внесены в Единый государственный реестр недвижимости, реестровый номер 47:00-6.235.</w:t>
      </w:r>
    </w:p>
    <w:p w14:paraId="74E3271C" w14:textId="77806875" w:rsidR="00253C54" w:rsidRPr="00616968" w:rsidRDefault="00253C54" w:rsidP="00616968">
      <w:pPr>
        <w:suppressAutoHyphens/>
        <w:autoSpaceDE w:val="0"/>
        <w:ind w:firstLine="709"/>
        <w:jc w:val="both"/>
        <w:rPr>
          <w:sz w:val="28"/>
          <w:szCs w:val="28"/>
          <w:lang w:eastAsia="zh-CN"/>
        </w:rPr>
      </w:pPr>
      <w:r w:rsidRPr="00616968">
        <w:rPr>
          <w:sz w:val="28"/>
          <w:szCs w:val="28"/>
          <w:lang w:eastAsia="zh-CN"/>
        </w:rPr>
        <w:t>Для магистральных газопроводов и газораспределительной станции в графических материалах отражены</w:t>
      </w:r>
      <w:r w:rsidR="00B24399" w:rsidRPr="00616968">
        <w:rPr>
          <w:sz w:val="28"/>
          <w:szCs w:val="28"/>
          <w:lang w:eastAsia="zh-CN"/>
        </w:rPr>
        <w:t xml:space="preserve"> нормативные</w:t>
      </w:r>
      <w:r w:rsidRPr="00616968">
        <w:rPr>
          <w:sz w:val="28"/>
          <w:szCs w:val="28"/>
          <w:lang w:eastAsia="zh-CN"/>
        </w:rPr>
        <w:t xml:space="preserve"> зоны минимальных расстояний следующих размеров</w:t>
      </w:r>
      <w:r w:rsidR="00B24399" w:rsidRPr="00616968">
        <w:rPr>
          <w:sz w:val="28"/>
          <w:szCs w:val="28"/>
          <w:lang w:eastAsia="zh-CN"/>
        </w:rPr>
        <w:t xml:space="preserve"> в соответствии с СП 36.13330.2012</w:t>
      </w:r>
      <w:r w:rsidRPr="00616968">
        <w:rPr>
          <w:sz w:val="28"/>
          <w:szCs w:val="28"/>
          <w:lang w:eastAsia="zh-CN"/>
        </w:rPr>
        <w:t xml:space="preserve">: </w:t>
      </w:r>
    </w:p>
    <w:p w14:paraId="49605CC6"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газопровод-отвод от магистрального газопровода «Волхов – Петрозаводск» до ГРС «Потанино» (диаметр 325 мм) – 150 м;</w:t>
      </w:r>
    </w:p>
    <w:p w14:paraId="10D3FEA9"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ГРС «Потанино» – 175 м.</w:t>
      </w:r>
    </w:p>
    <w:p w14:paraId="2FDD4DFF" w14:textId="77777777" w:rsidR="00253C54" w:rsidRPr="00616968" w:rsidRDefault="00253C54" w:rsidP="00616968">
      <w:pPr>
        <w:suppressAutoHyphens/>
        <w:autoSpaceDE w:val="0"/>
        <w:ind w:firstLine="709"/>
        <w:jc w:val="both"/>
        <w:rPr>
          <w:sz w:val="28"/>
          <w:szCs w:val="28"/>
          <w:lang w:eastAsia="zh-CN"/>
        </w:rPr>
      </w:pPr>
      <w:r w:rsidRPr="00616968">
        <w:rPr>
          <w:rFonts w:eastAsia="Calibri"/>
          <w:iCs/>
          <w:sz w:val="28"/>
          <w:szCs w:val="28"/>
          <w:lang w:eastAsia="en-US"/>
        </w:rPr>
        <w:t xml:space="preserve">Для планируемых магистральных газопроводов </w:t>
      </w:r>
      <w:r w:rsidRPr="00616968">
        <w:rPr>
          <w:sz w:val="28"/>
          <w:szCs w:val="28"/>
          <w:lang w:eastAsia="zh-CN"/>
        </w:rPr>
        <w:t xml:space="preserve">в графических материалах отражены зоны минимальных расстояний следующих размеров: </w:t>
      </w:r>
    </w:p>
    <w:p w14:paraId="5805F6BE"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rFonts w:eastAsia="Calibri"/>
          <w:iCs/>
          <w:sz w:val="28"/>
          <w:szCs w:val="28"/>
          <w:lang w:eastAsia="en-US"/>
        </w:rPr>
        <w:t xml:space="preserve">магистральный газопровод «Волхов </w:t>
      </w:r>
      <w:r w:rsidRPr="00616968">
        <w:rPr>
          <w:sz w:val="28"/>
          <w:lang w:eastAsia="zh-CN"/>
        </w:rPr>
        <w:t xml:space="preserve">– </w:t>
      </w:r>
      <w:r w:rsidRPr="00616968">
        <w:rPr>
          <w:rFonts w:eastAsia="Calibri"/>
          <w:iCs/>
          <w:sz w:val="28"/>
          <w:szCs w:val="28"/>
          <w:lang w:eastAsia="en-US"/>
        </w:rPr>
        <w:t xml:space="preserve">Сегежа </w:t>
      </w:r>
      <w:r w:rsidRPr="00616968">
        <w:rPr>
          <w:sz w:val="28"/>
          <w:lang w:eastAsia="zh-CN"/>
        </w:rPr>
        <w:t xml:space="preserve">– </w:t>
      </w:r>
      <w:r w:rsidRPr="00616968">
        <w:rPr>
          <w:rFonts w:eastAsia="Calibri"/>
          <w:iCs/>
          <w:sz w:val="28"/>
          <w:szCs w:val="28"/>
          <w:lang w:eastAsia="en-US"/>
        </w:rPr>
        <w:t xml:space="preserve">Костомукша» (диаметр 720 мм) </w:t>
      </w:r>
      <w:r w:rsidRPr="00616968">
        <w:rPr>
          <w:sz w:val="28"/>
          <w:lang w:eastAsia="zh-CN"/>
        </w:rPr>
        <w:t>– 200 м;</w:t>
      </w:r>
    </w:p>
    <w:p w14:paraId="2AD3A700" w14:textId="77777777" w:rsidR="00253C54" w:rsidRPr="00616968" w:rsidRDefault="00253C54" w:rsidP="00616968">
      <w:pPr>
        <w:numPr>
          <w:ilvl w:val="0"/>
          <w:numId w:val="17"/>
        </w:numPr>
        <w:tabs>
          <w:tab w:val="num" w:pos="0"/>
          <w:tab w:val="num" w:pos="708"/>
          <w:tab w:val="num" w:pos="993"/>
        </w:tabs>
        <w:suppressAutoHyphens/>
        <w:ind w:left="0" w:firstLine="709"/>
        <w:jc w:val="both"/>
        <w:rPr>
          <w:sz w:val="28"/>
          <w:lang w:eastAsia="zh-CN"/>
        </w:rPr>
      </w:pPr>
      <w:r w:rsidRPr="00616968">
        <w:rPr>
          <w:rFonts w:eastAsia="Calibri"/>
          <w:iCs/>
          <w:sz w:val="28"/>
          <w:szCs w:val="28"/>
          <w:lang w:eastAsia="en-US"/>
        </w:rPr>
        <w:t xml:space="preserve">магистральный газопровод «Мурманск </w:t>
      </w:r>
      <w:r w:rsidRPr="00616968">
        <w:rPr>
          <w:sz w:val="28"/>
          <w:lang w:eastAsia="zh-CN"/>
        </w:rPr>
        <w:t xml:space="preserve">– </w:t>
      </w:r>
      <w:r w:rsidRPr="00616968">
        <w:rPr>
          <w:rFonts w:eastAsia="Calibri"/>
          <w:iCs/>
          <w:sz w:val="28"/>
          <w:szCs w:val="28"/>
          <w:lang w:eastAsia="en-US"/>
        </w:rPr>
        <w:t xml:space="preserve">Волхов» (диаметр 1420 мм) </w:t>
      </w:r>
      <w:r w:rsidRPr="00616968">
        <w:rPr>
          <w:sz w:val="28"/>
          <w:lang w:eastAsia="zh-CN"/>
        </w:rPr>
        <w:t>– 350 м.</w:t>
      </w:r>
    </w:p>
    <w:p w14:paraId="14BA685F" w14:textId="061B9D47" w:rsidR="00253C54" w:rsidRPr="00616968" w:rsidRDefault="00253C54" w:rsidP="00616968">
      <w:pPr>
        <w:suppressAutoHyphens/>
        <w:autoSpaceDE w:val="0"/>
        <w:ind w:firstLine="709"/>
        <w:jc w:val="both"/>
        <w:rPr>
          <w:rFonts w:eastAsia="Calibri"/>
          <w:iCs/>
          <w:sz w:val="28"/>
          <w:szCs w:val="28"/>
          <w:lang w:eastAsia="en-US"/>
        </w:rPr>
      </w:pPr>
      <w:r w:rsidRPr="00616968">
        <w:rPr>
          <w:rFonts w:eastAsia="Calibri"/>
          <w:iCs/>
          <w:sz w:val="28"/>
          <w:szCs w:val="28"/>
          <w:lang w:eastAsia="en-US"/>
        </w:rPr>
        <w:t>Согласно Федеральному закону от 31.03.1999 № 69-ФЗ «О газоснабжении в Российской Федерации» владельцы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w:t>
      </w:r>
      <w:r w:rsidR="006C4744" w:rsidRPr="00616968">
        <w:rPr>
          <w:lang w:eastAsia="zh-CN"/>
        </w:rPr>
        <w:t xml:space="preserve"> – </w:t>
      </w:r>
      <w:r w:rsidRPr="00616968">
        <w:rPr>
          <w:rFonts w:eastAsia="Calibri"/>
          <w:iCs/>
          <w:sz w:val="28"/>
          <w:szCs w:val="28"/>
          <w:lang w:eastAsia="en-US"/>
        </w:rPr>
        <w:t>собственником системы газоснабжения или уполномоченной ею организацией; такие владельцы не имеют права чинить препятствия организации</w:t>
      </w:r>
      <w:r w:rsidR="006C4744" w:rsidRPr="00616968">
        <w:rPr>
          <w:lang w:eastAsia="zh-CN"/>
        </w:rPr>
        <w:t xml:space="preserve"> – </w:t>
      </w:r>
      <w:r w:rsidRPr="00616968">
        <w:rPr>
          <w:rFonts w:eastAsia="Calibri"/>
          <w:iCs/>
          <w:sz w:val="28"/>
          <w:szCs w:val="28"/>
          <w:lang w:eastAsia="en-US"/>
        </w:rPr>
        <w:t>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4E42AEEC" w14:textId="77777777" w:rsidR="00253C54" w:rsidRPr="00616968" w:rsidRDefault="00253C54" w:rsidP="00616968">
      <w:pPr>
        <w:suppressAutoHyphens/>
        <w:autoSpaceDE w:val="0"/>
        <w:ind w:firstLine="709"/>
        <w:jc w:val="both"/>
        <w:rPr>
          <w:rFonts w:eastAsia="Calibri"/>
          <w:iCs/>
          <w:sz w:val="28"/>
          <w:szCs w:val="28"/>
          <w:lang w:eastAsia="en-US"/>
        </w:rPr>
      </w:pPr>
      <w:r w:rsidRPr="00616968">
        <w:rPr>
          <w:rFonts w:eastAsia="Calibri"/>
          <w:iCs/>
          <w:sz w:val="28"/>
          <w:szCs w:val="28"/>
          <w:lang w:eastAsia="en-US"/>
        </w:rPr>
        <w:t>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14:paraId="6F3D663A" w14:textId="77777777" w:rsidR="00253C54" w:rsidRPr="00616968" w:rsidRDefault="00253C54" w:rsidP="00616968">
      <w:pPr>
        <w:suppressAutoHyphens/>
        <w:autoSpaceDE w:val="0"/>
        <w:ind w:firstLine="709"/>
        <w:jc w:val="both"/>
        <w:rPr>
          <w:sz w:val="28"/>
          <w:szCs w:val="28"/>
          <w:lang w:eastAsia="zh-CN"/>
        </w:rPr>
      </w:pPr>
      <w:r w:rsidRPr="00616968">
        <w:rPr>
          <w:sz w:val="28"/>
          <w:szCs w:val="28"/>
          <w:lang w:eastAsia="zh-CN"/>
        </w:rPr>
        <w:t>На территории сельского поселения зоны минимальных расстояний до магистральных газопроводов выдержаны.</w:t>
      </w:r>
    </w:p>
    <w:p w14:paraId="2187BEC0" w14:textId="47E7BD52" w:rsidR="00253C54" w:rsidRPr="00616968" w:rsidRDefault="00253C54" w:rsidP="00616968">
      <w:pPr>
        <w:pStyle w:val="4"/>
      </w:pPr>
      <w:bookmarkStart w:id="260" w:name="_Toc130206437"/>
      <w:r w:rsidRPr="00616968">
        <w:t>2.5.1</w:t>
      </w:r>
      <w:r w:rsidR="00E44A6C" w:rsidRPr="00616968">
        <w:t>5</w:t>
      </w:r>
      <w:r w:rsidRPr="00616968">
        <w:t>.</w:t>
      </w:r>
      <w:r w:rsidR="00937C02" w:rsidRPr="00616968">
        <w:t>6</w:t>
      </w:r>
      <w:r w:rsidRPr="00616968">
        <w:t>. </w:t>
      </w:r>
      <w:bookmarkStart w:id="261" w:name="_Hlk120206458"/>
      <w:r w:rsidRPr="00616968">
        <w:t>Зона ограничений передающего радиотехнического объекта, являющегося объектом капитального строительства</w:t>
      </w:r>
      <w:bookmarkEnd w:id="261"/>
      <w:bookmarkEnd w:id="260"/>
    </w:p>
    <w:p w14:paraId="6FAD9301" w14:textId="77777777" w:rsidR="00253C54" w:rsidRPr="00616968" w:rsidRDefault="00253C54" w:rsidP="00616968">
      <w:pPr>
        <w:pStyle w:val="affffa"/>
        <w:tabs>
          <w:tab w:val="left" w:pos="1134"/>
        </w:tabs>
      </w:pPr>
      <w:r w:rsidRPr="00616968">
        <w:t xml:space="preserve">В соответствии с СанПиН 2.1.8/2.2.4.1383-03 «Гигиенические требования к размещению и эксплуатации передающих радиотехнических объектов» в целях защиты населения от воздействия электромагнитных полей, создаваемых антеннами передающих радиотехнических объектов, устанавливаются зоны ограничения с учетом перспективного развития передающих радиотехнических объектов и </w:t>
      </w:r>
      <w:r w:rsidRPr="00616968">
        <w:lastRenderedPageBreak/>
        <w:t>населенного пункта. 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предельно допустимые.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электромагнитных полей не превышает предельно допустимые уровни.</w:t>
      </w:r>
    </w:p>
    <w:p w14:paraId="70ED8399" w14:textId="77777777" w:rsidR="00253C54" w:rsidRPr="00616968" w:rsidRDefault="00253C54" w:rsidP="00616968">
      <w:pPr>
        <w:pStyle w:val="affffa"/>
        <w:tabs>
          <w:tab w:val="left" w:pos="1134"/>
        </w:tabs>
      </w:pPr>
      <w:r w:rsidRPr="00616968">
        <w:t>На территории Потанинского сельского поселения расположена телевизионная передающая станции DVB-T2 № 110101024, для которой установлена зона ограничения застройки на высоте 40,6 м. Сведения о зоне ограничения застройки внесены в Единый государственный реестр недвижимости, реестровый номер 47:10-6.683.</w:t>
      </w:r>
    </w:p>
    <w:p w14:paraId="62DE76B2" w14:textId="77777777" w:rsidR="00253C54" w:rsidRPr="00616968" w:rsidRDefault="00253C54" w:rsidP="00616968">
      <w:pPr>
        <w:pStyle w:val="affffa"/>
      </w:pPr>
      <w:r w:rsidRPr="00616968">
        <w:t>Согласно СанПиН 2.1.8/2.2.4.1383-03 «Гигиенические требования к размещению и эксплуатации передающих радиотехнических объектов»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не могут рассматриваться как резервная территория передающего радиотехнического объекта и использоваться для расширения промышленной площадки.</w:t>
      </w:r>
    </w:p>
    <w:p w14:paraId="0B7C7D15" w14:textId="57006633" w:rsidR="00253C54" w:rsidRPr="00616968" w:rsidRDefault="00253C54" w:rsidP="00616968">
      <w:pPr>
        <w:pStyle w:val="143"/>
        <w:tabs>
          <w:tab w:val="left" w:pos="993"/>
        </w:tabs>
      </w:pPr>
      <w:r w:rsidRPr="00616968">
        <w:t>Режим использования зоны ограничений передающего радиотехнического объекта в границах сельского поселения соблюдается.</w:t>
      </w:r>
    </w:p>
    <w:p w14:paraId="34000FBA" w14:textId="3F3C93E8" w:rsidR="0048763C" w:rsidRPr="00616968" w:rsidRDefault="0048763C" w:rsidP="00616968">
      <w:pPr>
        <w:pStyle w:val="30"/>
      </w:pPr>
      <w:bookmarkStart w:id="262" w:name="_Toc130206438"/>
      <w:r w:rsidRPr="00616968">
        <w:t>2.5.1</w:t>
      </w:r>
      <w:r w:rsidR="00E44A6C" w:rsidRPr="00616968">
        <w:t>6</w:t>
      </w:r>
      <w:r w:rsidRPr="00616968">
        <w:t>. Планировочные ограничения</w:t>
      </w:r>
      <w:bookmarkEnd w:id="262"/>
    </w:p>
    <w:p w14:paraId="26F680E5" w14:textId="4E482EF2" w:rsidR="002B0D9C" w:rsidRPr="00616968" w:rsidRDefault="002B0D9C" w:rsidP="00616968">
      <w:pPr>
        <w:suppressAutoHyphens/>
        <w:autoSpaceDE w:val="0"/>
        <w:ind w:firstLine="709"/>
        <w:jc w:val="both"/>
        <w:rPr>
          <w:sz w:val="28"/>
          <w:szCs w:val="28"/>
          <w:lang w:eastAsia="zh-CN"/>
        </w:rPr>
      </w:pPr>
      <w:r w:rsidRPr="00616968">
        <w:rPr>
          <w:sz w:val="28"/>
          <w:szCs w:val="28"/>
          <w:lang w:eastAsia="zh-CN"/>
        </w:rPr>
        <w:t xml:space="preserve">К </w:t>
      </w:r>
      <w:r w:rsidR="005E1D5A" w:rsidRPr="00616968">
        <w:rPr>
          <w:sz w:val="28"/>
          <w:szCs w:val="28"/>
          <w:lang w:eastAsia="zh-CN"/>
        </w:rPr>
        <w:t xml:space="preserve">планировочным </w:t>
      </w:r>
      <w:r w:rsidRPr="00616968">
        <w:rPr>
          <w:sz w:val="28"/>
          <w:szCs w:val="28"/>
          <w:lang w:eastAsia="zh-CN"/>
        </w:rPr>
        <w:t>ограничениям отнесены:</w:t>
      </w:r>
    </w:p>
    <w:p w14:paraId="40E10D73" w14:textId="40A0F769" w:rsidR="00B45516" w:rsidRPr="00616968" w:rsidRDefault="00B45516" w:rsidP="00616968">
      <w:pPr>
        <w:numPr>
          <w:ilvl w:val="0"/>
          <w:numId w:val="88"/>
        </w:numPr>
        <w:tabs>
          <w:tab w:val="left" w:pos="851"/>
        </w:tabs>
        <w:suppressAutoHyphens/>
        <w:autoSpaceDE w:val="0"/>
        <w:ind w:left="0" w:firstLine="567"/>
        <w:jc w:val="both"/>
        <w:rPr>
          <w:sz w:val="28"/>
          <w:szCs w:val="28"/>
          <w:lang w:eastAsia="zh-CN"/>
        </w:rPr>
      </w:pPr>
      <w:r w:rsidRPr="00616968">
        <w:rPr>
          <w:sz w:val="28"/>
          <w:szCs w:val="28"/>
          <w:lang w:eastAsia="zh-CN"/>
        </w:rPr>
        <w:t>зона санитарной охраны источников питьевого и хозяйственно-бытового водоснабжения;</w:t>
      </w:r>
    </w:p>
    <w:p w14:paraId="59BB98F9" w14:textId="4169BE3E" w:rsidR="002B0D9C" w:rsidRPr="00616968" w:rsidRDefault="002B0D9C" w:rsidP="00616968">
      <w:pPr>
        <w:numPr>
          <w:ilvl w:val="0"/>
          <w:numId w:val="88"/>
        </w:numPr>
        <w:tabs>
          <w:tab w:val="left" w:pos="851"/>
        </w:tabs>
        <w:suppressAutoHyphens/>
        <w:autoSpaceDE w:val="0"/>
        <w:ind w:left="0" w:firstLine="567"/>
        <w:jc w:val="both"/>
        <w:rPr>
          <w:sz w:val="28"/>
          <w:szCs w:val="28"/>
          <w:lang w:eastAsia="zh-CN"/>
        </w:rPr>
      </w:pPr>
      <w:r w:rsidRPr="00616968">
        <w:rPr>
          <w:sz w:val="28"/>
          <w:szCs w:val="28"/>
          <w:lang w:eastAsia="zh-CN"/>
        </w:rPr>
        <w:t>ориентировочн</w:t>
      </w:r>
      <w:r w:rsidR="00B45516" w:rsidRPr="00616968">
        <w:rPr>
          <w:sz w:val="28"/>
          <w:szCs w:val="28"/>
          <w:lang w:eastAsia="zh-CN"/>
        </w:rPr>
        <w:t>ая</w:t>
      </w:r>
      <w:r w:rsidRPr="00616968">
        <w:rPr>
          <w:sz w:val="28"/>
          <w:szCs w:val="28"/>
          <w:lang w:eastAsia="zh-CN"/>
        </w:rPr>
        <w:t xml:space="preserve"> санитарно-защитн</w:t>
      </w:r>
      <w:r w:rsidR="00B45516" w:rsidRPr="00616968">
        <w:rPr>
          <w:sz w:val="28"/>
          <w:szCs w:val="28"/>
          <w:lang w:eastAsia="zh-CN"/>
        </w:rPr>
        <w:t>ая</w:t>
      </w:r>
      <w:r w:rsidRPr="00616968">
        <w:rPr>
          <w:sz w:val="28"/>
          <w:szCs w:val="28"/>
          <w:lang w:eastAsia="zh-CN"/>
        </w:rPr>
        <w:t xml:space="preserve"> зон</w:t>
      </w:r>
      <w:r w:rsidR="00B45516" w:rsidRPr="00616968">
        <w:rPr>
          <w:sz w:val="28"/>
          <w:szCs w:val="28"/>
          <w:lang w:eastAsia="zh-CN"/>
        </w:rPr>
        <w:t>а</w:t>
      </w:r>
      <w:r w:rsidRPr="00616968">
        <w:rPr>
          <w:sz w:val="28"/>
          <w:szCs w:val="28"/>
          <w:lang w:eastAsia="zh-CN"/>
        </w:rPr>
        <w:t>;</w:t>
      </w:r>
    </w:p>
    <w:p w14:paraId="10B425B9" w14:textId="5DCC4ECB" w:rsidR="00B45516" w:rsidRPr="00616968" w:rsidRDefault="00B45516" w:rsidP="00616968">
      <w:pPr>
        <w:numPr>
          <w:ilvl w:val="0"/>
          <w:numId w:val="88"/>
        </w:numPr>
        <w:tabs>
          <w:tab w:val="left" w:pos="851"/>
        </w:tabs>
        <w:suppressAutoHyphens/>
        <w:autoSpaceDE w:val="0"/>
        <w:ind w:left="0" w:firstLine="567"/>
        <w:jc w:val="both"/>
        <w:rPr>
          <w:sz w:val="28"/>
          <w:szCs w:val="28"/>
          <w:lang w:eastAsia="zh-CN"/>
        </w:rPr>
      </w:pPr>
      <w:r w:rsidRPr="00616968">
        <w:rPr>
          <w:sz w:val="28"/>
          <w:szCs w:val="28"/>
          <w:lang w:eastAsia="zh-CN"/>
        </w:rPr>
        <w:t>охранная зона линий и сооружений связи;</w:t>
      </w:r>
    </w:p>
    <w:p w14:paraId="0CE862C0" w14:textId="77777777" w:rsidR="002B0D9C" w:rsidRPr="00616968" w:rsidRDefault="002B0D9C" w:rsidP="00616968">
      <w:pPr>
        <w:numPr>
          <w:ilvl w:val="0"/>
          <w:numId w:val="88"/>
        </w:numPr>
        <w:tabs>
          <w:tab w:val="left" w:pos="851"/>
        </w:tabs>
        <w:suppressAutoHyphens/>
        <w:autoSpaceDE w:val="0"/>
        <w:ind w:left="0" w:firstLine="567"/>
        <w:jc w:val="both"/>
        <w:rPr>
          <w:sz w:val="28"/>
          <w:szCs w:val="28"/>
          <w:lang w:eastAsia="zh-CN"/>
        </w:rPr>
      </w:pPr>
      <w:r w:rsidRPr="00616968">
        <w:rPr>
          <w:sz w:val="28"/>
          <w:szCs w:val="28"/>
          <w:lang w:eastAsia="zh-CN"/>
        </w:rPr>
        <w:t>охранная зона тепловых сетей;</w:t>
      </w:r>
    </w:p>
    <w:p w14:paraId="713651E3" w14:textId="004DBD74" w:rsidR="002B0D9C" w:rsidRPr="00616968" w:rsidRDefault="002B0D9C" w:rsidP="00616968">
      <w:pPr>
        <w:numPr>
          <w:ilvl w:val="0"/>
          <w:numId w:val="88"/>
        </w:numPr>
        <w:tabs>
          <w:tab w:val="left" w:pos="851"/>
        </w:tabs>
        <w:suppressAutoHyphens/>
        <w:autoSpaceDE w:val="0"/>
        <w:ind w:left="0" w:firstLine="567"/>
        <w:jc w:val="both"/>
        <w:rPr>
          <w:sz w:val="28"/>
          <w:szCs w:val="28"/>
          <w:lang w:eastAsia="zh-CN"/>
        </w:rPr>
      </w:pPr>
      <w:r w:rsidRPr="00616968">
        <w:rPr>
          <w:sz w:val="28"/>
          <w:szCs w:val="28"/>
          <w:lang w:eastAsia="zh-CN"/>
        </w:rPr>
        <w:t>берегов</w:t>
      </w:r>
      <w:r w:rsidR="00B45516" w:rsidRPr="00616968">
        <w:rPr>
          <w:sz w:val="28"/>
          <w:szCs w:val="28"/>
          <w:lang w:eastAsia="zh-CN"/>
        </w:rPr>
        <w:t>ая</w:t>
      </w:r>
      <w:r w:rsidRPr="00616968">
        <w:rPr>
          <w:sz w:val="28"/>
          <w:szCs w:val="28"/>
          <w:lang w:eastAsia="zh-CN"/>
        </w:rPr>
        <w:t xml:space="preserve"> полос</w:t>
      </w:r>
      <w:r w:rsidR="00B45516" w:rsidRPr="00616968">
        <w:rPr>
          <w:sz w:val="28"/>
          <w:szCs w:val="28"/>
          <w:lang w:eastAsia="zh-CN"/>
        </w:rPr>
        <w:t>а</w:t>
      </w:r>
      <w:r w:rsidRPr="00616968">
        <w:rPr>
          <w:sz w:val="28"/>
          <w:szCs w:val="28"/>
          <w:lang w:eastAsia="zh-CN"/>
        </w:rPr>
        <w:t xml:space="preserve"> водных объектов общего пользования.</w:t>
      </w:r>
    </w:p>
    <w:p w14:paraId="3CDC3F9A" w14:textId="19F39BE9" w:rsidR="00B4529D" w:rsidRPr="00616968" w:rsidRDefault="00B4529D" w:rsidP="00616968">
      <w:pPr>
        <w:pStyle w:val="4"/>
      </w:pPr>
      <w:bookmarkStart w:id="263" w:name="_Toc130206439"/>
      <w:r w:rsidRPr="00616968">
        <w:t>2.5.1</w:t>
      </w:r>
      <w:r w:rsidR="00E44A6C" w:rsidRPr="00616968">
        <w:t>6</w:t>
      </w:r>
      <w:r w:rsidRPr="00616968">
        <w:t>.1. Зона санитарной охраны источников питьевого и хозяйственно-бытового водоснабжения</w:t>
      </w:r>
      <w:bookmarkEnd w:id="263"/>
    </w:p>
    <w:p w14:paraId="6880C877" w14:textId="77777777" w:rsidR="00B4529D" w:rsidRPr="00616968" w:rsidRDefault="00B4529D" w:rsidP="00616968">
      <w:pPr>
        <w:suppressAutoHyphens/>
        <w:ind w:firstLine="708"/>
        <w:jc w:val="both"/>
        <w:rPr>
          <w:sz w:val="28"/>
          <w:szCs w:val="28"/>
          <w:lang w:eastAsia="zh-CN"/>
        </w:rPr>
      </w:pPr>
      <w:r w:rsidRPr="00616968">
        <w:rPr>
          <w:sz w:val="28"/>
          <w:szCs w:val="28"/>
          <w:lang w:eastAsia="zh-CN"/>
        </w:rPr>
        <w:t>В соответствии с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источники хозяйственно-питьевого водоснабжения должны иметь ЗСО.</w:t>
      </w:r>
    </w:p>
    <w:p w14:paraId="2F976F0C" w14:textId="77777777" w:rsidR="00B4529D" w:rsidRPr="00616968" w:rsidRDefault="00B4529D" w:rsidP="00616968">
      <w:pPr>
        <w:suppressAutoHyphens/>
        <w:ind w:firstLine="708"/>
        <w:jc w:val="both"/>
        <w:rPr>
          <w:sz w:val="28"/>
          <w:szCs w:val="28"/>
          <w:lang w:eastAsia="zh-CN"/>
        </w:rPr>
      </w:pPr>
      <w:r w:rsidRPr="00616968">
        <w:rPr>
          <w:sz w:val="28"/>
          <w:szCs w:val="28"/>
          <w:lang w:eastAsia="zh-C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F8BF5D3" w14:textId="77777777" w:rsidR="00B4529D" w:rsidRPr="00616968" w:rsidRDefault="00B4529D" w:rsidP="00616968">
      <w:pPr>
        <w:suppressAutoHyphens/>
        <w:ind w:firstLine="708"/>
        <w:jc w:val="both"/>
        <w:rPr>
          <w:sz w:val="28"/>
          <w:szCs w:val="28"/>
          <w:lang w:eastAsia="zh-CN"/>
        </w:rPr>
      </w:pPr>
      <w:r w:rsidRPr="00616968">
        <w:rPr>
          <w:sz w:val="28"/>
          <w:szCs w:val="28"/>
          <w:lang w:eastAsia="zh-CN"/>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w:t>
      </w:r>
      <w:r w:rsidRPr="00616968">
        <w:rPr>
          <w:sz w:val="28"/>
          <w:szCs w:val="28"/>
          <w:lang w:eastAsia="zh-CN"/>
        </w:rPr>
        <w:lastRenderedPageBreak/>
        <w:t>включают территорию, предназначенную для предупреждения загрязнения воды источников водоснабжения.</w:t>
      </w:r>
    </w:p>
    <w:p w14:paraId="17629106" w14:textId="77777777" w:rsidR="00B4529D" w:rsidRPr="00616968" w:rsidRDefault="00B4529D" w:rsidP="00616968">
      <w:pPr>
        <w:suppressAutoHyphens/>
        <w:ind w:firstLine="708"/>
        <w:jc w:val="both"/>
        <w:rPr>
          <w:sz w:val="28"/>
          <w:lang w:eastAsia="zh-CN"/>
        </w:rPr>
      </w:pPr>
      <w:r w:rsidRPr="00616968">
        <w:rPr>
          <w:sz w:val="28"/>
          <w:szCs w:val="28"/>
          <w:lang w:eastAsia="zh-CN"/>
        </w:rPr>
        <w:t>Организации ЗСО должна предшествовать разработка ее проекта.</w:t>
      </w:r>
    </w:p>
    <w:p w14:paraId="3B623FD6" w14:textId="77777777" w:rsidR="00B4529D" w:rsidRPr="00616968" w:rsidRDefault="00B4529D" w:rsidP="00616968">
      <w:pPr>
        <w:suppressAutoHyphens/>
        <w:ind w:firstLine="708"/>
        <w:jc w:val="both"/>
        <w:rPr>
          <w:sz w:val="28"/>
          <w:szCs w:val="28"/>
          <w:lang w:eastAsia="zh-CN"/>
        </w:rPr>
      </w:pPr>
      <w:r w:rsidRPr="00616968">
        <w:rPr>
          <w:sz w:val="28"/>
          <w:szCs w:val="28"/>
          <w:lang w:eastAsia="zh-CN"/>
        </w:rPr>
        <w:t>Санитарная охрана водоводов обеспечивается санитарно-защитной полосой.</w:t>
      </w:r>
    </w:p>
    <w:p w14:paraId="4337D879" w14:textId="77777777" w:rsidR="00B4529D" w:rsidRPr="00616968" w:rsidRDefault="00B4529D" w:rsidP="00616968">
      <w:pPr>
        <w:suppressAutoHyphens/>
        <w:ind w:firstLine="708"/>
        <w:jc w:val="both"/>
        <w:rPr>
          <w:sz w:val="28"/>
          <w:lang w:eastAsia="zh-CN"/>
        </w:rPr>
      </w:pPr>
      <w:r w:rsidRPr="00616968">
        <w:rPr>
          <w:sz w:val="28"/>
          <w:szCs w:val="28"/>
          <w:lang w:eastAsia="zh-CN"/>
        </w:rPr>
        <w:t>Источником централизованного водоснабжения Потанинского сельского поселения являются поверхностные воды реки Воронежка.</w:t>
      </w:r>
    </w:p>
    <w:p w14:paraId="50786ABB" w14:textId="77777777" w:rsidR="00B4529D" w:rsidRPr="00616968" w:rsidRDefault="00B4529D" w:rsidP="00616968">
      <w:pPr>
        <w:suppressAutoHyphens/>
        <w:ind w:firstLine="709"/>
        <w:jc w:val="both"/>
        <w:rPr>
          <w:sz w:val="28"/>
          <w:lang w:eastAsia="zh-CN"/>
        </w:rPr>
      </w:pPr>
      <w:bookmarkStart w:id="264" w:name="_Hlk519161728"/>
      <w:r w:rsidRPr="00616968">
        <w:rPr>
          <w:sz w:val="28"/>
          <w:lang w:eastAsia="zh-CN"/>
        </w:rPr>
        <w:t>Централизованное водоснабжение дер. Потанино и дер. Самушкино осуществляется от водозабора дер. Потанино</w:t>
      </w:r>
      <w:bookmarkEnd w:id="264"/>
      <w:r w:rsidRPr="00616968">
        <w:rPr>
          <w:sz w:val="28"/>
          <w:lang w:eastAsia="zh-CN"/>
        </w:rPr>
        <w:t>.</w:t>
      </w:r>
    </w:p>
    <w:p w14:paraId="36A35A6E" w14:textId="77777777" w:rsidR="00B4529D" w:rsidRPr="00616968" w:rsidRDefault="00B4529D" w:rsidP="00616968">
      <w:pPr>
        <w:suppressAutoHyphens/>
        <w:ind w:firstLine="709"/>
        <w:jc w:val="both"/>
        <w:rPr>
          <w:sz w:val="28"/>
          <w:lang w:eastAsia="zh-CN"/>
        </w:rPr>
      </w:pPr>
      <w:r w:rsidRPr="00616968">
        <w:rPr>
          <w:sz w:val="28"/>
          <w:lang w:eastAsia="zh-CN"/>
        </w:rPr>
        <w:t>Централизованное водоснабжение п. при ж/д ст. Юги осуществляется от водозабора в непосредственной близости от данного населенного пункта.</w:t>
      </w:r>
    </w:p>
    <w:p w14:paraId="33D10747" w14:textId="77777777" w:rsidR="00B4529D" w:rsidRPr="00616968" w:rsidRDefault="00B4529D" w:rsidP="00616968">
      <w:pPr>
        <w:suppressAutoHyphens/>
        <w:ind w:firstLine="709"/>
        <w:jc w:val="both"/>
        <w:rPr>
          <w:sz w:val="28"/>
          <w:lang w:eastAsia="zh-CN"/>
        </w:rPr>
      </w:pPr>
      <w:r w:rsidRPr="00616968">
        <w:rPr>
          <w:sz w:val="28"/>
          <w:lang w:eastAsia="zh-CN"/>
        </w:rPr>
        <w:t>Водоснабжение остальных населенных пунктов децентрализованное, отбор воды населением осуществляется из шахтных колодцев общего и частного пользования.</w:t>
      </w:r>
    </w:p>
    <w:p w14:paraId="7510F60C" w14:textId="77777777" w:rsidR="00B4529D" w:rsidRPr="00616968" w:rsidRDefault="00B4529D" w:rsidP="00616968">
      <w:pPr>
        <w:suppressAutoHyphens/>
        <w:ind w:firstLine="709"/>
        <w:jc w:val="both"/>
        <w:rPr>
          <w:sz w:val="28"/>
          <w:lang w:eastAsia="zh-CN"/>
        </w:rPr>
      </w:pPr>
      <w:r w:rsidRPr="00616968">
        <w:rPr>
          <w:sz w:val="28"/>
          <w:lang w:eastAsia="zh-CN"/>
        </w:rPr>
        <w:t>Утвержденные проекты ЗСО и санитарно-защитные полосы водоводов на территории Потанинского сельского поселения отсутствуют.</w:t>
      </w:r>
    </w:p>
    <w:p w14:paraId="26BC2099" w14:textId="77777777" w:rsidR="00B4529D" w:rsidRPr="00616968" w:rsidRDefault="00B4529D" w:rsidP="00616968">
      <w:pPr>
        <w:suppressAutoHyphens/>
        <w:ind w:firstLine="709"/>
        <w:jc w:val="both"/>
        <w:rPr>
          <w:sz w:val="28"/>
          <w:lang w:eastAsia="zh-CN"/>
        </w:rPr>
      </w:pPr>
      <w:r w:rsidRPr="00616968">
        <w:rPr>
          <w:sz w:val="28"/>
          <w:lang w:eastAsia="zh-CN"/>
        </w:rPr>
        <w:t>Для поверхностных источников водоснабжения в графических материалах отражены нормативные границы первого пояса ЗСО.</w:t>
      </w:r>
    </w:p>
    <w:p w14:paraId="1A3B5956" w14:textId="77777777" w:rsidR="00B4529D" w:rsidRPr="00616968" w:rsidRDefault="00B4529D" w:rsidP="00616968">
      <w:pPr>
        <w:suppressAutoHyphens/>
        <w:ind w:firstLine="708"/>
        <w:jc w:val="both"/>
        <w:rPr>
          <w:sz w:val="28"/>
          <w:szCs w:val="28"/>
          <w:lang w:eastAsia="zh-CN"/>
        </w:rPr>
      </w:pPr>
      <w:r w:rsidRPr="00616968">
        <w:rPr>
          <w:sz w:val="28"/>
          <w:szCs w:val="28"/>
          <w:lang w:eastAsia="zh-CN"/>
        </w:rPr>
        <w:t>Граница первого пояса ЗСО водопровода с поверхностным источником устанавливается с учетом конкретных условий для водотоков:</w:t>
      </w:r>
    </w:p>
    <w:p w14:paraId="71DF0437" w14:textId="77777777" w:rsidR="00B4529D" w:rsidRPr="00616968" w:rsidRDefault="00B4529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вверх по течению – не менее 200 м от водозабора;</w:t>
      </w:r>
    </w:p>
    <w:p w14:paraId="13B1B93B" w14:textId="77777777" w:rsidR="00B4529D" w:rsidRPr="00616968" w:rsidRDefault="00B4529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вниз по течению – не менее 100 м от водозабора;</w:t>
      </w:r>
    </w:p>
    <w:p w14:paraId="241BBAAB" w14:textId="77777777" w:rsidR="00B4529D" w:rsidRPr="00616968" w:rsidRDefault="00B4529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по прилегающему к водозабору берегу – не менее 100 м от линии уреза воды летне-осенней межени;</w:t>
      </w:r>
    </w:p>
    <w:p w14:paraId="56D4E85E" w14:textId="77777777" w:rsidR="00B4529D" w:rsidRPr="00616968" w:rsidRDefault="00B4529D" w:rsidP="00616968">
      <w:pPr>
        <w:numPr>
          <w:ilvl w:val="0"/>
          <w:numId w:val="17"/>
        </w:numPr>
        <w:tabs>
          <w:tab w:val="num" w:pos="708"/>
          <w:tab w:val="num" w:pos="993"/>
        </w:tabs>
        <w:suppressAutoHyphens/>
        <w:ind w:left="0" w:firstLine="709"/>
        <w:jc w:val="both"/>
        <w:rPr>
          <w:sz w:val="28"/>
          <w:lang w:eastAsia="zh-CN"/>
        </w:rPr>
      </w:pPr>
      <w:r w:rsidRPr="00616968">
        <w:rPr>
          <w:sz w:val="28"/>
          <w:lang w:eastAsia="zh-CN"/>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14:paraId="40E34B78" w14:textId="77777777" w:rsidR="00B4529D" w:rsidRPr="00616968" w:rsidRDefault="00B4529D" w:rsidP="00616968">
      <w:pPr>
        <w:suppressAutoHyphens/>
        <w:ind w:firstLine="851"/>
        <w:jc w:val="both"/>
        <w:rPr>
          <w:lang w:eastAsia="zh-CN"/>
        </w:rPr>
      </w:pPr>
      <w:r w:rsidRPr="00616968">
        <w:rPr>
          <w:sz w:val="28"/>
          <w:szCs w:val="28"/>
          <w:lang w:eastAsia="zh-CN"/>
        </w:rPr>
        <w:t>Границы второго пояса ЗСО водотоков (реки, канала) и водоемов (водохранилища, озера) определяются в зависимости от</w:t>
      </w:r>
      <w:r w:rsidRPr="00616968">
        <w:rPr>
          <w:b/>
          <w:bCs/>
          <w:sz w:val="28"/>
          <w:szCs w:val="28"/>
          <w:lang w:eastAsia="zh-CN"/>
        </w:rPr>
        <w:t xml:space="preserve"> </w:t>
      </w:r>
      <w:r w:rsidRPr="00616968">
        <w:rPr>
          <w:sz w:val="28"/>
          <w:szCs w:val="28"/>
          <w:lang w:eastAsia="zh-CN"/>
        </w:rPr>
        <w:t>природных, климатических и гидрологических условий.</w:t>
      </w:r>
    </w:p>
    <w:p w14:paraId="6AD314F4" w14:textId="77777777" w:rsidR="00B4529D" w:rsidRPr="00616968" w:rsidRDefault="00B4529D" w:rsidP="00616968">
      <w:pPr>
        <w:ind w:firstLine="709"/>
        <w:jc w:val="both"/>
        <w:rPr>
          <w:sz w:val="28"/>
          <w:szCs w:val="28"/>
          <w:lang w:eastAsia="zh-CN"/>
        </w:rPr>
      </w:pPr>
      <w:r w:rsidRPr="00616968">
        <w:rPr>
          <w:sz w:val="28"/>
          <w:lang w:eastAsia="zh-CN"/>
        </w:rPr>
        <w:t>Согласно СанПиН 2.1.4.1110-02 в</w:t>
      </w:r>
      <w:r w:rsidRPr="00616968">
        <w:rPr>
          <w:sz w:val="28"/>
          <w:szCs w:val="28"/>
          <w:lang w:eastAsia="zh-CN"/>
        </w:rPr>
        <w:t xml:space="preserve">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3ED7D717" w14:textId="77777777" w:rsidR="00B4529D" w:rsidRPr="00616968" w:rsidRDefault="00B4529D" w:rsidP="00616968">
      <w:pPr>
        <w:ind w:firstLine="709"/>
        <w:jc w:val="both"/>
        <w:rPr>
          <w:sz w:val="28"/>
          <w:szCs w:val="28"/>
          <w:lang w:eastAsia="zh-CN"/>
        </w:rPr>
      </w:pPr>
      <w:r w:rsidRPr="00616968">
        <w:rPr>
          <w:sz w:val="28"/>
          <w:szCs w:val="28"/>
          <w:lang w:eastAsia="zh-CN"/>
        </w:rPr>
        <w:t>Мероприятия по организации, режиму содержания и охране территорий в границах ЗСО источников водоснабжения и водопроводных сооружений определяются СанПиН 2.1.4.1110-02 «Зоны санитарной охраны источников водоснабжения и водопроводов питьевого назначения».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14:paraId="79637055" w14:textId="77777777" w:rsidR="00B4529D" w:rsidRPr="00616968" w:rsidRDefault="00B4529D" w:rsidP="00616968">
      <w:pPr>
        <w:suppressAutoHyphens/>
        <w:autoSpaceDE w:val="0"/>
        <w:ind w:firstLine="709"/>
        <w:jc w:val="both"/>
        <w:rPr>
          <w:i/>
          <w:iCs/>
          <w:sz w:val="28"/>
          <w:szCs w:val="28"/>
          <w:lang w:eastAsia="zh-CN"/>
        </w:rPr>
      </w:pPr>
      <w:r w:rsidRPr="00616968">
        <w:rPr>
          <w:i/>
          <w:iCs/>
          <w:sz w:val="28"/>
          <w:szCs w:val="28"/>
          <w:lang w:eastAsia="zh-CN"/>
        </w:rPr>
        <w:t>Мероприятия по первому поясу ЗСО поверхностных источников водоснабжения:</w:t>
      </w:r>
    </w:p>
    <w:p w14:paraId="76D96B0E" w14:textId="77777777" w:rsidR="00B4529D" w:rsidRPr="00616968" w:rsidRDefault="00B4529D" w:rsidP="00616968">
      <w:pPr>
        <w:numPr>
          <w:ilvl w:val="0"/>
          <w:numId w:val="68"/>
        </w:numPr>
        <w:tabs>
          <w:tab w:val="left" w:pos="993"/>
        </w:tabs>
        <w:ind w:left="0" w:firstLine="709"/>
        <w:jc w:val="both"/>
        <w:rPr>
          <w:rFonts w:eastAsia="Calibri"/>
          <w:sz w:val="28"/>
          <w:lang w:val="x-none" w:eastAsia="zh-CN"/>
        </w:rPr>
      </w:pPr>
      <w:r w:rsidRPr="00616968">
        <w:rPr>
          <w:rFonts w:eastAsia="Calibri"/>
          <w:sz w:val="28"/>
          <w:lang w:val="x-none" w:eastAsia="zh-CN"/>
        </w:rPr>
        <w:t>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r w:rsidRPr="00616968">
        <w:rPr>
          <w:rFonts w:eastAsia="Calibri"/>
          <w:sz w:val="28"/>
          <w:lang w:eastAsia="zh-CN"/>
        </w:rPr>
        <w:t xml:space="preserve"> (см. ниже)</w:t>
      </w:r>
      <w:r w:rsidRPr="00616968">
        <w:rPr>
          <w:rFonts w:eastAsia="Calibri"/>
          <w:sz w:val="28"/>
          <w:lang w:val="x-none" w:eastAsia="zh-CN"/>
        </w:rPr>
        <w:t>;</w:t>
      </w:r>
    </w:p>
    <w:p w14:paraId="0DECF3CC" w14:textId="77777777" w:rsidR="00B4529D" w:rsidRPr="00616968" w:rsidRDefault="00B4529D" w:rsidP="00616968">
      <w:pPr>
        <w:numPr>
          <w:ilvl w:val="0"/>
          <w:numId w:val="68"/>
        </w:numPr>
        <w:tabs>
          <w:tab w:val="left" w:pos="993"/>
        </w:tabs>
        <w:ind w:left="0" w:firstLine="709"/>
        <w:jc w:val="both"/>
        <w:rPr>
          <w:rFonts w:eastAsia="Calibri"/>
          <w:sz w:val="28"/>
          <w:lang w:val="x-none" w:eastAsia="zh-CN"/>
        </w:rPr>
      </w:pPr>
      <w:r w:rsidRPr="00616968">
        <w:rPr>
          <w:rFonts w:eastAsia="Calibri"/>
          <w:sz w:val="28"/>
          <w:lang w:val="x-none" w:eastAsia="zh-CN"/>
        </w:rPr>
        <w:lastRenderedPageBreak/>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56518863" w14:textId="77777777" w:rsidR="00B4529D" w:rsidRPr="00616968" w:rsidRDefault="00B4529D" w:rsidP="00616968">
      <w:pPr>
        <w:numPr>
          <w:ilvl w:val="0"/>
          <w:numId w:val="68"/>
        </w:numPr>
        <w:tabs>
          <w:tab w:val="left" w:pos="993"/>
        </w:tabs>
        <w:ind w:left="0" w:firstLine="709"/>
        <w:jc w:val="both"/>
        <w:rPr>
          <w:rFonts w:eastAsia="Calibri"/>
          <w:sz w:val="28"/>
          <w:lang w:val="x-none" w:eastAsia="zh-CN"/>
        </w:rPr>
      </w:pPr>
      <w:r w:rsidRPr="00616968">
        <w:rPr>
          <w:rFonts w:eastAsia="Calibri"/>
          <w:sz w:val="28"/>
          <w:lang w:val="x-none" w:eastAsia="zh-CN"/>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10EA2F69" w14:textId="77777777" w:rsidR="00B4529D" w:rsidRPr="00616968" w:rsidRDefault="00B4529D" w:rsidP="00616968">
      <w:pPr>
        <w:ind w:firstLine="709"/>
        <w:jc w:val="both"/>
        <w:rPr>
          <w:i/>
          <w:iCs/>
          <w:sz w:val="28"/>
          <w:szCs w:val="28"/>
        </w:rPr>
      </w:pPr>
      <w:r w:rsidRPr="00616968">
        <w:rPr>
          <w:i/>
          <w:iCs/>
          <w:sz w:val="28"/>
          <w:szCs w:val="28"/>
        </w:rPr>
        <w:t>Мероприятия по первому поясу ЗСО подземных источников водоснабжения:</w:t>
      </w:r>
    </w:p>
    <w:p w14:paraId="032982C6" w14:textId="77777777" w:rsidR="00B4529D" w:rsidRPr="00616968" w:rsidRDefault="00B4529D" w:rsidP="00616968">
      <w:pPr>
        <w:numPr>
          <w:ilvl w:val="0"/>
          <w:numId w:val="69"/>
        </w:numPr>
        <w:tabs>
          <w:tab w:val="left" w:pos="993"/>
        </w:tabs>
        <w:autoSpaceDN w:val="0"/>
        <w:adjustRightInd w:val="0"/>
        <w:ind w:left="0" w:firstLine="709"/>
        <w:jc w:val="both"/>
        <w:rPr>
          <w:sz w:val="28"/>
          <w:szCs w:val="28"/>
        </w:rPr>
      </w:pPr>
      <w:r w:rsidRPr="00616968">
        <w:rPr>
          <w:sz w:val="28"/>
          <w:szCs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6A8A9F2C" w14:textId="77777777" w:rsidR="00B4529D" w:rsidRPr="00616968" w:rsidRDefault="00B4529D" w:rsidP="00616968">
      <w:pPr>
        <w:numPr>
          <w:ilvl w:val="0"/>
          <w:numId w:val="69"/>
        </w:numPr>
        <w:tabs>
          <w:tab w:val="left" w:pos="993"/>
        </w:tabs>
        <w:autoSpaceDN w:val="0"/>
        <w:adjustRightInd w:val="0"/>
        <w:ind w:left="0" w:firstLine="709"/>
        <w:jc w:val="both"/>
        <w:rPr>
          <w:sz w:val="28"/>
          <w:szCs w:val="28"/>
        </w:rPr>
      </w:pPr>
      <w:r w:rsidRPr="00616968">
        <w:rPr>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6309527F" w14:textId="77777777" w:rsidR="00B4529D" w:rsidRPr="00616968" w:rsidRDefault="00B4529D" w:rsidP="00616968">
      <w:pPr>
        <w:numPr>
          <w:ilvl w:val="0"/>
          <w:numId w:val="69"/>
        </w:numPr>
        <w:tabs>
          <w:tab w:val="left" w:pos="993"/>
        </w:tabs>
        <w:autoSpaceDN w:val="0"/>
        <w:adjustRightInd w:val="0"/>
        <w:ind w:left="0" w:firstLine="709"/>
        <w:jc w:val="both"/>
        <w:rPr>
          <w:sz w:val="28"/>
          <w:szCs w:val="28"/>
        </w:rPr>
      </w:pPr>
      <w:r w:rsidRPr="00616968">
        <w:rPr>
          <w:sz w:val="28"/>
          <w:szCs w:val="2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77AEB81C" w14:textId="77777777" w:rsidR="00B4529D" w:rsidRPr="00616968" w:rsidRDefault="00B4529D" w:rsidP="00616968">
      <w:pPr>
        <w:numPr>
          <w:ilvl w:val="0"/>
          <w:numId w:val="69"/>
        </w:numPr>
        <w:tabs>
          <w:tab w:val="left" w:pos="993"/>
        </w:tabs>
        <w:autoSpaceDN w:val="0"/>
        <w:adjustRightInd w:val="0"/>
        <w:ind w:left="0" w:firstLine="709"/>
        <w:jc w:val="both"/>
        <w:rPr>
          <w:sz w:val="28"/>
          <w:szCs w:val="28"/>
        </w:rPr>
      </w:pPr>
      <w:r w:rsidRPr="00616968">
        <w:rPr>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04DA128C" w14:textId="77777777" w:rsidR="00B4529D" w:rsidRPr="00616968" w:rsidRDefault="00B4529D" w:rsidP="00616968">
      <w:pPr>
        <w:numPr>
          <w:ilvl w:val="0"/>
          <w:numId w:val="69"/>
        </w:numPr>
        <w:tabs>
          <w:tab w:val="left" w:pos="993"/>
        </w:tabs>
        <w:autoSpaceDN w:val="0"/>
        <w:adjustRightInd w:val="0"/>
        <w:ind w:left="0" w:firstLine="709"/>
        <w:jc w:val="both"/>
        <w:rPr>
          <w:sz w:val="28"/>
          <w:szCs w:val="28"/>
        </w:rPr>
      </w:pPr>
      <w:r w:rsidRPr="00616968">
        <w:rPr>
          <w:sz w:val="28"/>
          <w:szCs w:val="28"/>
        </w:rPr>
        <w:t>водопроводные сооружения, расположенные в первом поясе ЗСО,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D062873" w14:textId="77777777" w:rsidR="00B4529D" w:rsidRPr="00616968" w:rsidRDefault="00B4529D" w:rsidP="00616968">
      <w:pPr>
        <w:numPr>
          <w:ilvl w:val="0"/>
          <w:numId w:val="69"/>
        </w:numPr>
        <w:tabs>
          <w:tab w:val="left" w:pos="993"/>
        </w:tabs>
        <w:autoSpaceDN w:val="0"/>
        <w:adjustRightInd w:val="0"/>
        <w:ind w:left="0" w:firstLine="709"/>
        <w:jc w:val="both"/>
        <w:rPr>
          <w:sz w:val="28"/>
          <w:szCs w:val="28"/>
        </w:rPr>
      </w:pPr>
      <w:r w:rsidRPr="00616968">
        <w:rPr>
          <w:sz w:val="28"/>
          <w:szCs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304AA855" w14:textId="77777777" w:rsidR="00B4529D" w:rsidRPr="00616968" w:rsidRDefault="00B4529D" w:rsidP="00616968">
      <w:pPr>
        <w:tabs>
          <w:tab w:val="left" w:pos="993"/>
        </w:tabs>
        <w:autoSpaceDN w:val="0"/>
        <w:adjustRightInd w:val="0"/>
        <w:ind w:firstLine="709"/>
        <w:jc w:val="both"/>
        <w:rPr>
          <w:sz w:val="28"/>
          <w:szCs w:val="28"/>
        </w:rPr>
      </w:pPr>
      <w:r w:rsidRPr="00616968">
        <w:rPr>
          <w:sz w:val="28"/>
          <w:szCs w:val="28"/>
        </w:rPr>
        <w:t>На территории дер. Потанино в нормативных границах первого пояса ЗСО расположены земельные участки в зоне застройки индивидуальными жилыми домами, не оборудованные централизованной канализацией. Для указанных участков рекомендуется устройство водонепроницаемых приемников сточных вод с вывозом их специализированным транспортом на канализационные очистные сооружения, расположенные дер. Потанино.</w:t>
      </w:r>
    </w:p>
    <w:p w14:paraId="3B289594" w14:textId="77777777" w:rsidR="00B4529D" w:rsidRPr="00616968" w:rsidRDefault="00B4529D" w:rsidP="00616968">
      <w:pPr>
        <w:tabs>
          <w:tab w:val="left" w:pos="993"/>
        </w:tabs>
        <w:autoSpaceDN w:val="0"/>
        <w:adjustRightInd w:val="0"/>
        <w:ind w:firstLine="709"/>
        <w:jc w:val="both"/>
        <w:rPr>
          <w:sz w:val="28"/>
          <w:szCs w:val="28"/>
        </w:rPr>
      </w:pPr>
      <w:r w:rsidRPr="00616968">
        <w:rPr>
          <w:sz w:val="28"/>
          <w:szCs w:val="28"/>
        </w:rPr>
        <w:t xml:space="preserve">Режим использования первой зоны ЗСО водозабора </w:t>
      </w:r>
      <w:r w:rsidRPr="00616968">
        <w:rPr>
          <w:sz w:val="28"/>
          <w:lang w:eastAsia="zh-CN"/>
        </w:rPr>
        <w:t>п. при ж/д ст. Юги соблюдается.</w:t>
      </w:r>
    </w:p>
    <w:p w14:paraId="200E23D7" w14:textId="6922C500" w:rsidR="0072219E" w:rsidRPr="00616968" w:rsidRDefault="0072219E" w:rsidP="00616968">
      <w:pPr>
        <w:pStyle w:val="4"/>
      </w:pPr>
      <w:bookmarkStart w:id="265" w:name="_Toc130206440"/>
      <w:r w:rsidRPr="00616968">
        <w:t>2.5.1</w:t>
      </w:r>
      <w:r w:rsidR="00E44A6C" w:rsidRPr="00616968">
        <w:t>6</w:t>
      </w:r>
      <w:r w:rsidRPr="00616968">
        <w:t>.2. </w:t>
      </w:r>
      <w:r w:rsidR="002B0D9C" w:rsidRPr="00616968">
        <w:t>Ориентировочная с</w:t>
      </w:r>
      <w:r w:rsidRPr="00616968">
        <w:t>анитарно-защитная зона</w:t>
      </w:r>
      <w:bookmarkEnd w:id="265"/>
    </w:p>
    <w:p w14:paraId="5981BD08" w14:textId="77777777" w:rsidR="0072219E" w:rsidRPr="00616968" w:rsidRDefault="0072219E" w:rsidP="00616968">
      <w:pPr>
        <w:suppressAutoHyphens/>
        <w:ind w:firstLine="709"/>
        <w:jc w:val="both"/>
        <w:rPr>
          <w:sz w:val="28"/>
          <w:lang w:eastAsia="zh-CN"/>
        </w:rPr>
      </w:pPr>
      <w:bookmarkStart w:id="266" w:name="_Hlk99379994"/>
      <w:r w:rsidRPr="00616968">
        <w:rPr>
          <w:sz w:val="28"/>
          <w:lang w:eastAsia="zh-CN"/>
        </w:rPr>
        <w:t xml:space="preserve">В соответствии с Федеральным законом от 30.03.1999 № 52-ФЗ «О санитарно-эпидемиологическом благополучии населения» (с изменениями и дополнениями) и </w:t>
      </w:r>
      <w:bookmarkStart w:id="267" w:name="_Hlk26202015"/>
      <w:r w:rsidRPr="00616968">
        <w:rPr>
          <w:sz w:val="28"/>
          <w:lang w:eastAsia="zh-CN"/>
        </w:rPr>
        <w:t xml:space="preserve">СанПиН 2.2.1./2.1.1.1200-03 </w:t>
      </w:r>
      <w:bookmarkEnd w:id="267"/>
      <w:r w:rsidRPr="00616968">
        <w:rPr>
          <w:sz w:val="28"/>
          <w:lang w:eastAsia="zh-CN"/>
        </w:rPr>
        <w:t xml:space="preserve">«Санитарно-защитные зоны и санитарная классификация </w:t>
      </w:r>
      <w:r w:rsidRPr="00616968">
        <w:rPr>
          <w:sz w:val="28"/>
          <w:lang w:eastAsia="zh-CN"/>
        </w:rPr>
        <w:lastRenderedPageBreak/>
        <w:t xml:space="preserve">предприятий, сооружений и иных объектов» (с изменениями и дополнениями) </w:t>
      </w:r>
      <w:bookmarkEnd w:id="266"/>
      <w:r w:rsidRPr="00616968">
        <w:rPr>
          <w:sz w:val="28"/>
          <w:lang w:eastAsia="zh-CN"/>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классов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14:paraId="613DB226" w14:textId="77777777" w:rsidR="0072219E" w:rsidRPr="00616968" w:rsidRDefault="0072219E" w:rsidP="00616968">
      <w:pPr>
        <w:suppressAutoHyphens/>
        <w:ind w:firstLine="709"/>
        <w:jc w:val="both"/>
        <w:rPr>
          <w:sz w:val="28"/>
          <w:lang w:eastAsia="zh-CN"/>
        </w:rPr>
      </w:pPr>
      <w:r w:rsidRPr="00616968">
        <w:rPr>
          <w:sz w:val="28"/>
          <w:lang w:eastAsia="zh-CN"/>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16E83845" w14:textId="77777777" w:rsidR="0072219E" w:rsidRPr="00616968" w:rsidRDefault="0072219E" w:rsidP="00616968">
      <w:pPr>
        <w:suppressAutoHyphens/>
        <w:ind w:firstLine="709"/>
        <w:jc w:val="both"/>
        <w:rPr>
          <w:sz w:val="28"/>
          <w:lang w:eastAsia="zh-CN"/>
        </w:rPr>
      </w:pPr>
      <w:r w:rsidRPr="00616968">
        <w:rPr>
          <w:sz w:val="28"/>
          <w:lang w:eastAsia="zh-CN"/>
        </w:rPr>
        <w:t xml:space="preserve">Санитарно-защитные зоны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w:t>
      </w:r>
    </w:p>
    <w:p w14:paraId="65C36816" w14:textId="77777777" w:rsidR="0072219E" w:rsidRPr="00616968" w:rsidRDefault="0072219E" w:rsidP="00616968">
      <w:pPr>
        <w:pStyle w:val="143"/>
        <w:rPr>
          <w:i/>
        </w:rPr>
      </w:pPr>
      <w:r w:rsidRPr="00616968">
        <w:t>На территории Потанинского сельского поселения сведения о санитарно-защитных зонах в Едином государственном реестре недвижимости отсутствуют. Вместе с тем, на территории расположены производственные и иные объекты, от которых могут возникнуть негативное воздействие. С этой целью на карте ограничений использования территорий показаны ориентировочные санитарно-защитные зоны.</w:t>
      </w:r>
    </w:p>
    <w:p w14:paraId="147CF69A" w14:textId="77777777" w:rsidR="0072219E" w:rsidRPr="00616968" w:rsidRDefault="0072219E" w:rsidP="00616968">
      <w:pPr>
        <w:suppressAutoHyphens/>
        <w:ind w:firstLine="709"/>
        <w:jc w:val="both"/>
        <w:rPr>
          <w:sz w:val="28"/>
          <w:lang w:eastAsia="zh-CN"/>
        </w:rPr>
      </w:pPr>
      <w:r w:rsidRPr="00616968">
        <w:rPr>
          <w:sz w:val="28"/>
          <w:lang w:eastAsia="zh-CN"/>
        </w:rPr>
        <w:t>Ориентировочные размеры санитарно-защитных зон установлены СанПиН 2.2.1/2.1.1.1200-03 в соответствии с санитарной классификацией предприятий, сооружений и иных объектов:</w:t>
      </w:r>
    </w:p>
    <w:p w14:paraId="190D26EC" w14:textId="77777777" w:rsidR="0072219E" w:rsidRPr="00616968" w:rsidRDefault="0072219E" w:rsidP="00616968">
      <w:pPr>
        <w:pStyle w:val="affff9"/>
        <w:numPr>
          <w:ilvl w:val="0"/>
          <w:numId w:val="70"/>
        </w:numPr>
        <w:tabs>
          <w:tab w:val="left" w:pos="993"/>
        </w:tabs>
        <w:spacing w:after="0" w:line="240" w:lineRule="auto"/>
        <w:ind w:left="0" w:firstLine="709"/>
        <w:contextualSpacing/>
        <w:jc w:val="both"/>
        <w:rPr>
          <w:rFonts w:ascii="Times New Roman" w:hAnsi="Times New Roman"/>
          <w:sz w:val="28"/>
          <w:lang w:eastAsia="zh-CN"/>
        </w:rPr>
      </w:pPr>
      <w:r w:rsidRPr="00616968">
        <w:rPr>
          <w:rFonts w:ascii="Times New Roman" w:hAnsi="Times New Roman"/>
          <w:sz w:val="28"/>
          <w:lang w:eastAsia="zh-CN"/>
        </w:rPr>
        <w:t>I класс – 1000 м;</w:t>
      </w:r>
    </w:p>
    <w:p w14:paraId="289AEF52" w14:textId="77777777" w:rsidR="0072219E" w:rsidRPr="00616968" w:rsidRDefault="0072219E" w:rsidP="00616968">
      <w:pPr>
        <w:pStyle w:val="affff9"/>
        <w:numPr>
          <w:ilvl w:val="0"/>
          <w:numId w:val="70"/>
        </w:numPr>
        <w:tabs>
          <w:tab w:val="left" w:pos="993"/>
        </w:tabs>
        <w:spacing w:after="0" w:line="240" w:lineRule="auto"/>
        <w:ind w:left="0" w:firstLine="709"/>
        <w:contextualSpacing/>
        <w:jc w:val="both"/>
        <w:rPr>
          <w:rFonts w:ascii="Times New Roman" w:hAnsi="Times New Roman"/>
          <w:sz w:val="28"/>
          <w:lang w:eastAsia="zh-CN"/>
        </w:rPr>
      </w:pPr>
      <w:r w:rsidRPr="00616968">
        <w:rPr>
          <w:rFonts w:ascii="Times New Roman" w:hAnsi="Times New Roman"/>
          <w:sz w:val="28"/>
          <w:lang w:eastAsia="zh-CN"/>
        </w:rPr>
        <w:t>II класс – 500 м;</w:t>
      </w:r>
    </w:p>
    <w:p w14:paraId="5ADBF07C" w14:textId="77777777" w:rsidR="0072219E" w:rsidRPr="00616968" w:rsidRDefault="0072219E" w:rsidP="00616968">
      <w:pPr>
        <w:pStyle w:val="affff9"/>
        <w:numPr>
          <w:ilvl w:val="0"/>
          <w:numId w:val="70"/>
        </w:numPr>
        <w:tabs>
          <w:tab w:val="left" w:pos="993"/>
        </w:tabs>
        <w:spacing w:after="0" w:line="240" w:lineRule="auto"/>
        <w:ind w:left="0" w:firstLine="709"/>
        <w:contextualSpacing/>
        <w:jc w:val="both"/>
        <w:rPr>
          <w:rFonts w:ascii="Times New Roman" w:hAnsi="Times New Roman"/>
          <w:sz w:val="28"/>
          <w:lang w:eastAsia="zh-CN"/>
        </w:rPr>
      </w:pPr>
      <w:r w:rsidRPr="00616968">
        <w:rPr>
          <w:rFonts w:ascii="Times New Roman" w:hAnsi="Times New Roman"/>
          <w:sz w:val="28"/>
          <w:lang w:eastAsia="zh-CN"/>
        </w:rPr>
        <w:t>III класс – 300 м;</w:t>
      </w:r>
    </w:p>
    <w:p w14:paraId="42A59AC4" w14:textId="77777777" w:rsidR="0072219E" w:rsidRPr="00616968" w:rsidRDefault="0072219E" w:rsidP="00616968">
      <w:pPr>
        <w:pStyle w:val="affff9"/>
        <w:numPr>
          <w:ilvl w:val="0"/>
          <w:numId w:val="70"/>
        </w:numPr>
        <w:tabs>
          <w:tab w:val="left" w:pos="993"/>
        </w:tabs>
        <w:spacing w:after="0" w:line="240" w:lineRule="auto"/>
        <w:ind w:left="0" w:firstLine="709"/>
        <w:contextualSpacing/>
        <w:jc w:val="both"/>
        <w:rPr>
          <w:rFonts w:ascii="Times New Roman" w:hAnsi="Times New Roman"/>
          <w:sz w:val="28"/>
          <w:lang w:eastAsia="zh-CN"/>
        </w:rPr>
      </w:pPr>
      <w:r w:rsidRPr="00616968">
        <w:rPr>
          <w:rFonts w:ascii="Times New Roman" w:hAnsi="Times New Roman"/>
          <w:sz w:val="28"/>
          <w:lang w:eastAsia="zh-CN"/>
        </w:rPr>
        <w:t>IV класс – 100 м;</w:t>
      </w:r>
    </w:p>
    <w:p w14:paraId="662F233F" w14:textId="77777777" w:rsidR="0072219E" w:rsidRPr="00616968" w:rsidRDefault="0072219E" w:rsidP="00616968">
      <w:pPr>
        <w:pStyle w:val="affff9"/>
        <w:numPr>
          <w:ilvl w:val="0"/>
          <w:numId w:val="70"/>
        </w:numPr>
        <w:tabs>
          <w:tab w:val="left" w:pos="993"/>
        </w:tabs>
        <w:spacing w:after="0" w:line="240" w:lineRule="auto"/>
        <w:ind w:left="0" w:firstLine="709"/>
        <w:contextualSpacing/>
        <w:jc w:val="both"/>
        <w:rPr>
          <w:rFonts w:ascii="Times New Roman" w:hAnsi="Times New Roman"/>
          <w:sz w:val="28"/>
          <w:lang w:eastAsia="zh-CN"/>
        </w:rPr>
      </w:pPr>
      <w:r w:rsidRPr="00616968">
        <w:rPr>
          <w:rFonts w:ascii="Times New Roman" w:hAnsi="Times New Roman"/>
          <w:sz w:val="28"/>
          <w:lang w:eastAsia="zh-CN"/>
        </w:rPr>
        <w:t>V класс – 50 м.</w:t>
      </w:r>
    </w:p>
    <w:p w14:paraId="3968241E" w14:textId="77777777" w:rsidR="0072219E" w:rsidRPr="00616968" w:rsidRDefault="0072219E" w:rsidP="00616968">
      <w:pPr>
        <w:suppressAutoHyphens/>
        <w:ind w:firstLine="709"/>
        <w:jc w:val="both"/>
        <w:rPr>
          <w:sz w:val="28"/>
          <w:lang w:eastAsia="zh-CN"/>
        </w:rPr>
      </w:pPr>
      <w:r w:rsidRPr="00616968">
        <w:rPr>
          <w:sz w:val="28"/>
          <w:lang w:eastAsia="zh-CN"/>
        </w:rPr>
        <w:t>Ориентировочный размер санитарно-защитной зоны по классификации должен быть обоснован проектом санитарно-защитной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6B3E72E1" w14:textId="3EF867F5" w:rsidR="0072219E" w:rsidRPr="00616968" w:rsidRDefault="0072219E" w:rsidP="00616968">
      <w:pPr>
        <w:suppressAutoHyphens/>
        <w:ind w:firstLine="709"/>
        <w:jc w:val="both"/>
        <w:rPr>
          <w:sz w:val="28"/>
          <w:lang w:eastAsia="zh-CN"/>
        </w:rPr>
      </w:pPr>
      <w:r w:rsidRPr="00616968">
        <w:rPr>
          <w:sz w:val="28"/>
          <w:lang w:eastAsia="zh-CN"/>
        </w:rPr>
        <w:t xml:space="preserve">Санитарно-защитная зона для предприятий IV и V классов должна быть максимально озеленена (не менее 60 % площади) для предприятий II и III </w:t>
      </w:r>
      <w:r w:rsidRPr="00616968">
        <w:rPr>
          <w:sz w:val="28"/>
          <w:szCs w:val="28"/>
          <w:lang w:eastAsia="zh-CN"/>
        </w:rPr>
        <w:t>классов</w:t>
      </w:r>
      <w:r w:rsidR="005A1B5C" w:rsidRPr="00616968">
        <w:rPr>
          <w:sz w:val="28"/>
          <w:szCs w:val="28"/>
        </w:rPr>
        <w:t xml:space="preserve"> –</w:t>
      </w:r>
      <w:r w:rsidR="005A1B5C" w:rsidRPr="00616968">
        <w:t xml:space="preserve"> </w:t>
      </w:r>
      <w:r w:rsidRPr="00616968">
        <w:rPr>
          <w:sz w:val="28"/>
          <w:lang w:eastAsia="zh-CN"/>
        </w:rPr>
        <w:t>не менее 50 % площади.</w:t>
      </w:r>
    </w:p>
    <w:p w14:paraId="55CA15BA" w14:textId="3D283C22" w:rsidR="0072219E" w:rsidRPr="00616968" w:rsidRDefault="0072219E" w:rsidP="00616968">
      <w:pPr>
        <w:suppressAutoHyphens/>
        <w:ind w:firstLine="709"/>
        <w:jc w:val="both"/>
        <w:rPr>
          <w:sz w:val="28"/>
          <w:lang w:eastAsia="zh-CN"/>
        </w:rPr>
      </w:pPr>
      <w:bookmarkStart w:id="268" w:name="_Ref522872477"/>
      <w:bookmarkStart w:id="269" w:name="_Ref365897955"/>
      <w:r w:rsidRPr="00616968">
        <w:rPr>
          <w:sz w:val="28"/>
          <w:lang w:eastAsia="zh-CN"/>
        </w:rPr>
        <w:lastRenderedPageBreak/>
        <w:t>Сведения о производственных, транспортных, сельскохозяйственных и коммунальных объектах с указанием ориентировочных размеров СЗЗ приведены в таблице 2.5.1</w:t>
      </w:r>
      <w:r w:rsidR="00E44A6C" w:rsidRPr="00616968">
        <w:rPr>
          <w:sz w:val="28"/>
          <w:lang w:eastAsia="zh-CN"/>
        </w:rPr>
        <w:t>6</w:t>
      </w:r>
      <w:r w:rsidRPr="00616968">
        <w:rPr>
          <w:sz w:val="28"/>
          <w:lang w:eastAsia="zh-CN"/>
        </w:rPr>
        <w:t>.</w:t>
      </w:r>
      <w:r w:rsidR="00845D62" w:rsidRPr="00616968">
        <w:rPr>
          <w:sz w:val="28"/>
          <w:lang w:eastAsia="zh-CN"/>
        </w:rPr>
        <w:t>2</w:t>
      </w:r>
      <w:r w:rsidRPr="00616968">
        <w:rPr>
          <w:sz w:val="28"/>
          <w:lang w:eastAsia="zh-CN"/>
        </w:rPr>
        <w:t>-1.</w:t>
      </w:r>
    </w:p>
    <w:p w14:paraId="44B0614E" w14:textId="15689D80" w:rsidR="0072219E" w:rsidRPr="00616968" w:rsidRDefault="0072219E" w:rsidP="00616968">
      <w:pPr>
        <w:pStyle w:val="afffff3"/>
        <w:keepNext/>
      </w:pPr>
      <w:r w:rsidRPr="00616968">
        <w:t xml:space="preserve">Таблица </w:t>
      </w:r>
      <w:bookmarkEnd w:id="268"/>
      <w:r w:rsidRPr="00616968">
        <w:rPr>
          <w:lang w:eastAsia="zh-CN"/>
        </w:rPr>
        <w:t>2.5.1</w:t>
      </w:r>
      <w:r w:rsidR="00E44A6C" w:rsidRPr="00616968">
        <w:rPr>
          <w:lang w:eastAsia="zh-CN"/>
        </w:rPr>
        <w:t>6</w:t>
      </w:r>
      <w:r w:rsidRPr="00616968">
        <w:rPr>
          <w:lang w:eastAsia="zh-CN"/>
        </w:rPr>
        <w:t>.</w:t>
      </w:r>
      <w:r w:rsidR="00845D62" w:rsidRPr="00616968">
        <w:rPr>
          <w:lang w:eastAsia="zh-CN"/>
        </w:rPr>
        <w:t>2</w:t>
      </w:r>
      <w:r w:rsidRPr="00616968">
        <w:rPr>
          <w:lang w:eastAsia="zh-CN"/>
        </w:rPr>
        <w:t>-1</w:t>
      </w:r>
      <w:r w:rsidRPr="00616968">
        <w:t xml:space="preserve"> – Сведения об ориентировочных санитарно-защитных зонах на территории поселения</w:t>
      </w:r>
    </w:p>
    <w:tbl>
      <w:tblPr>
        <w:tblW w:w="5000" w:type="pct"/>
        <w:tblLayout w:type="fixed"/>
        <w:tblLook w:val="0000" w:firstRow="0" w:lastRow="0" w:firstColumn="0" w:lastColumn="0" w:noHBand="0" w:noVBand="0"/>
      </w:tblPr>
      <w:tblGrid>
        <w:gridCol w:w="553"/>
        <w:gridCol w:w="2685"/>
        <w:gridCol w:w="1864"/>
        <w:gridCol w:w="1892"/>
        <w:gridCol w:w="1411"/>
        <w:gridCol w:w="1790"/>
      </w:tblGrid>
      <w:tr w:rsidR="007B6495" w:rsidRPr="00616968" w14:paraId="541FCDDC" w14:textId="77777777" w:rsidTr="000316EA">
        <w:trPr>
          <w:trHeight w:val="1063"/>
          <w:tblHeader/>
        </w:trPr>
        <w:tc>
          <w:tcPr>
            <w:tcW w:w="271" w:type="pct"/>
            <w:tcBorders>
              <w:top w:val="single" w:sz="4" w:space="0" w:color="000000"/>
              <w:left w:val="single" w:sz="4" w:space="0" w:color="000000"/>
              <w:bottom w:val="single" w:sz="4" w:space="0" w:color="000000"/>
            </w:tcBorders>
            <w:shd w:val="clear" w:color="auto" w:fill="FFFFFF"/>
            <w:tcMar>
              <w:left w:w="57" w:type="dxa"/>
              <w:right w:w="57" w:type="dxa"/>
            </w:tcMar>
          </w:tcPr>
          <w:p w14:paraId="3D91B3EB" w14:textId="77777777" w:rsidR="0072219E" w:rsidRPr="00616968" w:rsidRDefault="0072219E" w:rsidP="00616968">
            <w:pPr>
              <w:widowControl w:val="0"/>
              <w:suppressAutoHyphens/>
              <w:ind w:firstLine="95"/>
              <w:jc w:val="center"/>
              <w:rPr>
                <w:bCs/>
                <w:lang w:eastAsia="zh-CN"/>
              </w:rPr>
            </w:pPr>
            <w:r w:rsidRPr="00616968">
              <w:rPr>
                <w:bCs/>
                <w:lang w:eastAsia="zh-CN"/>
              </w:rPr>
              <w:t>№ п/п</w:t>
            </w:r>
          </w:p>
        </w:tc>
        <w:tc>
          <w:tcPr>
            <w:tcW w:w="1317" w:type="pct"/>
            <w:tcBorders>
              <w:top w:val="single" w:sz="4" w:space="0" w:color="000000"/>
              <w:left w:val="single" w:sz="4" w:space="0" w:color="000000"/>
              <w:bottom w:val="single" w:sz="4" w:space="0" w:color="000000"/>
            </w:tcBorders>
            <w:shd w:val="clear" w:color="auto" w:fill="FFFFFF"/>
            <w:tcMar>
              <w:left w:w="57" w:type="dxa"/>
              <w:right w:w="57" w:type="dxa"/>
            </w:tcMar>
          </w:tcPr>
          <w:p w14:paraId="19B01C42" w14:textId="77777777" w:rsidR="0072219E" w:rsidRPr="00616968" w:rsidRDefault="0072219E" w:rsidP="00616968">
            <w:pPr>
              <w:widowControl w:val="0"/>
              <w:suppressAutoHyphens/>
              <w:jc w:val="center"/>
              <w:rPr>
                <w:bCs/>
                <w:lang w:eastAsia="zh-CN"/>
              </w:rPr>
            </w:pPr>
            <w:r w:rsidRPr="00616968">
              <w:rPr>
                <w:bCs/>
                <w:lang w:eastAsia="zh-CN"/>
              </w:rPr>
              <w:t>Предприятие</w:t>
            </w:r>
          </w:p>
        </w:tc>
        <w:tc>
          <w:tcPr>
            <w:tcW w:w="914" w:type="pct"/>
            <w:tcBorders>
              <w:top w:val="single" w:sz="4" w:space="0" w:color="000000"/>
              <w:left w:val="single" w:sz="4" w:space="0" w:color="000000"/>
              <w:bottom w:val="single" w:sz="4" w:space="0" w:color="000000"/>
            </w:tcBorders>
            <w:shd w:val="clear" w:color="auto" w:fill="FFFFFF"/>
            <w:tcMar>
              <w:left w:w="57" w:type="dxa"/>
              <w:right w:w="57" w:type="dxa"/>
            </w:tcMar>
          </w:tcPr>
          <w:p w14:paraId="1438DA4F" w14:textId="77777777" w:rsidR="0072219E" w:rsidRPr="00616968" w:rsidRDefault="0072219E" w:rsidP="00616968">
            <w:pPr>
              <w:widowControl w:val="0"/>
              <w:suppressAutoHyphens/>
              <w:jc w:val="center"/>
              <w:rPr>
                <w:bCs/>
                <w:lang w:eastAsia="zh-CN"/>
              </w:rPr>
            </w:pPr>
            <w:r w:rsidRPr="00616968">
              <w:rPr>
                <w:bCs/>
                <w:lang w:eastAsia="zh-CN"/>
              </w:rPr>
              <w:t>Местоположение</w:t>
            </w:r>
          </w:p>
        </w:tc>
        <w:tc>
          <w:tcPr>
            <w:tcW w:w="928" w:type="pct"/>
            <w:tcBorders>
              <w:top w:val="single" w:sz="4" w:space="0" w:color="000000"/>
              <w:left w:val="single" w:sz="4" w:space="0" w:color="000000"/>
              <w:bottom w:val="single" w:sz="4" w:space="0" w:color="000000"/>
            </w:tcBorders>
            <w:shd w:val="clear" w:color="auto" w:fill="FFFFFF"/>
            <w:tcMar>
              <w:left w:w="57" w:type="dxa"/>
              <w:right w:w="57" w:type="dxa"/>
            </w:tcMar>
          </w:tcPr>
          <w:p w14:paraId="641BC35E" w14:textId="77777777" w:rsidR="0072219E" w:rsidRPr="00616968" w:rsidRDefault="0072219E" w:rsidP="00616968">
            <w:pPr>
              <w:widowControl w:val="0"/>
              <w:suppressAutoHyphens/>
              <w:jc w:val="center"/>
              <w:rPr>
                <w:bCs/>
                <w:lang w:eastAsia="zh-CN"/>
              </w:rPr>
            </w:pPr>
            <w:r w:rsidRPr="00616968">
              <w:rPr>
                <w:bCs/>
                <w:lang w:eastAsia="zh-CN"/>
              </w:rPr>
              <w:t>Класс опасности согласно СанПиН 2.2.1/2.1.1.</w:t>
            </w:r>
          </w:p>
          <w:p w14:paraId="1822CF9B" w14:textId="77777777" w:rsidR="0072219E" w:rsidRPr="00616968" w:rsidRDefault="0072219E" w:rsidP="00616968">
            <w:pPr>
              <w:widowControl w:val="0"/>
              <w:suppressAutoHyphens/>
              <w:jc w:val="center"/>
              <w:rPr>
                <w:bCs/>
                <w:lang w:eastAsia="zh-CN"/>
              </w:rPr>
            </w:pPr>
            <w:r w:rsidRPr="00616968">
              <w:rPr>
                <w:bCs/>
                <w:lang w:eastAsia="zh-CN"/>
              </w:rPr>
              <w:t>1200-03</w:t>
            </w:r>
          </w:p>
        </w:tc>
        <w:tc>
          <w:tcPr>
            <w:tcW w:w="692" w:type="pct"/>
            <w:tcBorders>
              <w:top w:val="single" w:sz="4" w:space="0" w:color="000000"/>
              <w:left w:val="single" w:sz="4" w:space="0" w:color="000000"/>
              <w:bottom w:val="single" w:sz="4" w:space="0" w:color="000000"/>
            </w:tcBorders>
            <w:shd w:val="clear" w:color="auto" w:fill="FFFFFF"/>
            <w:tcMar>
              <w:left w:w="57" w:type="dxa"/>
              <w:right w:w="57" w:type="dxa"/>
            </w:tcMar>
          </w:tcPr>
          <w:p w14:paraId="0A833AB7" w14:textId="77777777" w:rsidR="0072219E" w:rsidRPr="00616968" w:rsidRDefault="0072219E" w:rsidP="00616968">
            <w:pPr>
              <w:keepNext/>
              <w:keepLines/>
              <w:suppressAutoHyphens/>
              <w:ind w:left="-68" w:right="-83" w:firstLine="68"/>
              <w:jc w:val="center"/>
              <w:rPr>
                <w:bCs/>
                <w:lang w:eastAsia="zh-CN"/>
              </w:rPr>
            </w:pPr>
            <w:r w:rsidRPr="00616968">
              <w:rPr>
                <w:bCs/>
                <w:spacing w:val="-3"/>
              </w:rPr>
              <w:t>Размер ориентировочной СЗЗ, м</w:t>
            </w:r>
          </w:p>
        </w:tc>
        <w:tc>
          <w:tcPr>
            <w:tcW w:w="878"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677023F1" w14:textId="77777777" w:rsidR="0072219E" w:rsidRPr="00616968" w:rsidRDefault="0072219E" w:rsidP="00616968">
            <w:pPr>
              <w:widowControl w:val="0"/>
              <w:suppressAutoHyphens/>
              <w:ind w:right="-57"/>
              <w:jc w:val="center"/>
              <w:rPr>
                <w:bCs/>
                <w:lang w:eastAsia="zh-CN"/>
              </w:rPr>
            </w:pPr>
            <w:r w:rsidRPr="00616968">
              <w:rPr>
                <w:bCs/>
                <w:spacing w:val="-3"/>
              </w:rPr>
              <w:t>Наличие нормируемых объектов в границах СЗЗ</w:t>
            </w:r>
          </w:p>
        </w:tc>
      </w:tr>
    </w:tbl>
    <w:p w14:paraId="63294DAE" w14:textId="77777777" w:rsidR="0072219E" w:rsidRPr="00616968" w:rsidRDefault="0072219E" w:rsidP="00616968">
      <w:pPr>
        <w:pStyle w:val="afffff3"/>
        <w:spacing w:before="0" w:after="0"/>
        <w:rPr>
          <w:sz w:val="2"/>
          <w:szCs w:val="2"/>
        </w:rPr>
      </w:pPr>
    </w:p>
    <w:tbl>
      <w:tblPr>
        <w:tblW w:w="5000" w:type="pct"/>
        <w:tblLayout w:type="fixed"/>
        <w:tblLook w:val="0000" w:firstRow="0" w:lastRow="0" w:firstColumn="0" w:lastColumn="0" w:noHBand="0" w:noVBand="0"/>
      </w:tblPr>
      <w:tblGrid>
        <w:gridCol w:w="572"/>
        <w:gridCol w:w="2691"/>
        <w:gridCol w:w="1837"/>
        <w:gridCol w:w="1894"/>
        <w:gridCol w:w="1423"/>
        <w:gridCol w:w="1778"/>
      </w:tblGrid>
      <w:tr w:rsidR="007B6495" w:rsidRPr="00616968" w14:paraId="4648D467" w14:textId="77777777" w:rsidTr="000316EA">
        <w:trPr>
          <w:trHeight w:val="50"/>
          <w:tblHeader/>
        </w:trPr>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42960778" w14:textId="77777777" w:rsidR="0072219E" w:rsidRPr="00616968" w:rsidRDefault="0072219E" w:rsidP="00616968">
            <w:pPr>
              <w:widowControl w:val="0"/>
              <w:suppressAutoHyphens/>
              <w:ind w:firstLine="95"/>
              <w:jc w:val="center"/>
              <w:rPr>
                <w:bCs/>
                <w:lang w:eastAsia="zh-CN"/>
              </w:rPr>
            </w:pPr>
            <w:r w:rsidRPr="00616968">
              <w:rPr>
                <w:bCs/>
                <w:lang w:eastAsia="zh-CN"/>
              </w:rPr>
              <w:t>1</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10A958B8" w14:textId="77777777" w:rsidR="0072219E" w:rsidRPr="00616968" w:rsidRDefault="0072219E" w:rsidP="00616968">
            <w:pPr>
              <w:widowControl w:val="0"/>
              <w:suppressAutoHyphens/>
              <w:jc w:val="center"/>
              <w:rPr>
                <w:bCs/>
                <w:lang w:eastAsia="zh-CN"/>
              </w:rPr>
            </w:pPr>
            <w:r w:rsidRPr="00616968">
              <w:rPr>
                <w:bCs/>
                <w:lang w:eastAsia="zh-CN"/>
              </w:rPr>
              <w:t>2</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4BBD4151" w14:textId="77777777" w:rsidR="0072219E" w:rsidRPr="00616968" w:rsidRDefault="0072219E" w:rsidP="00616968">
            <w:pPr>
              <w:widowControl w:val="0"/>
              <w:suppressAutoHyphens/>
              <w:jc w:val="center"/>
              <w:rPr>
                <w:bCs/>
                <w:lang w:eastAsia="zh-CN"/>
              </w:rPr>
            </w:pPr>
            <w:r w:rsidRPr="00616968">
              <w:rPr>
                <w:bCs/>
                <w:lang w:eastAsia="zh-CN"/>
              </w:rPr>
              <w:t>3</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367F9C4A" w14:textId="77777777" w:rsidR="0072219E" w:rsidRPr="00616968" w:rsidRDefault="0072219E" w:rsidP="00616968">
            <w:pPr>
              <w:widowControl w:val="0"/>
              <w:suppressAutoHyphens/>
              <w:jc w:val="center"/>
              <w:rPr>
                <w:bCs/>
                <w:lang w:eastAsia="zh-CN"/>
              </w:rPr>
            </w:pPr>
            <w:r w:rsidRPr="00616968">
              <w:rPr>
                <w:bCs/>
                <w:lang w:eastAsia="zh-CN"/>
              </w:rPr>
              <w:t>4</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589B90E2" w14:textId="77777777" w:rsidR="0072219E" w:rsidRPr="00616968" w:rsidRDefault="0072219E" w:rsidP="00616968">
            <w:pPr>
              <w:keepNext/>
              <w:keepLines/>
              <w:suppressAutoHyphens/>
              <w:ind w:left="-68" w:right="-83" w:firstLine="68"/>
              <w:jc w:val="center"/>
              <w:rPr>
                <w:bCs/>
                <w:lang w:eastAsia="zh-CN"/>
              </w:rPr>
            </w:pPr>
            <w:r w:rsidRPr="00616968">
              <w:rPr>
                <w:bCs/>
                <w:lang w:eastAsia="zh-CN"/>
              </w:rPr>
              <w:t>5</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63120B4F" w14:textId="77777777" w:rsidR="0072219E" w:rsidRPr="00616968" w:rsidRDefault="0072219E" w:rsidP="00616968">
            <w:pPr>
              <w:widowControl w:val="0"/>
              <w:suppressAutoHyphens/>
              <w:ind w:right="-57"/>
              <w:jc w:val="center"/>
              <w:rPr>
                <w:bCs/>
                <w:lang w:eastAsia="zh-CN"/>
              </w:rPr>
            </w:pPr>
            <w:r w:rsidRPr="00616968">
              <w:rPr>
                <w:bCs/>
                <w:lang w:eastAsia="zh-CN"/>
              </w:rPr>
              <w:t>6</w:t>
            </w:r>
          </w:p>
        </w:tc>
      </w:tr>
      <w:tr w:rsidR="007B6495" w:rsidRPr="00616968" w14:paraId="4DC781A7" w14:textId="77777777" w:rsidTr="000316EA">
        <w:trPr>
          <w:trHeight w:val="950"/>
        </w:trPr>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7309532C" w14:textId="77777777" w:rsidR="0072219E" w:rsidRPr="00616968" w:rsidRDefault="0072219E" w:rsidP="00616968">
            <w:pPr>
              <w:suppressAutoHyphens/>
              <w:snapToGrid w:val="0"/>
              <w:rPr>
                <w:lang w:eastAsia="zh-CN"/>
              </w:rPr>
            </w:pPr>
            <w:r w:rsidRPr="00616968">
              <w:rPr>
                <w:lang w:eastAsia="zh-CN"/>
              </w:rPr>
              <w:t>1</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47C8C46E" w14:textId="77777777" w:rsidR="0072219E" w:rsidRPr="00616968" w:rsidRDefault="0072219E" w:rsidP="00616968">
            <w:pPr>
              <w:suppressAutoHyphens/>
              <w:ind w:right="-93"/>
              <w:rPr>
                <w:lang w:eastAsia="zh-CN"/>
              </w:rPr>
            </w:pPr>
            <w:r w:rsidRPr="00616968">
              <w:rPr>
                <w:lang w:eastAsia="zh-CN"/>
              </w:rPr>
              <w:t xml:space="preserve">Животноводческий комплекс на 2,4 тыс. голов основных свиноматок </w:t>
            </w:r>
          </w:p>
          <w:p w14:paraId="7C249D21" w14:textId="77777777" w:rsidR="0072219E" w:rsidRPr="00616968" w:rsidRDefault="0072219E" w:rsidP="00616968">
            <w:pPr>
              <w:suppressAutoHyphens/>
              <w:rPr>
                <w:lang w:eastAsia="zh-CN"/>
              </w:rPr>
            </w:pPr>
            <w:r w:rsidRPr="00616968">
              <w:rPr>
                <w:lang w:eastAsia="zh-CN"/>
              </w:rPr>
              <w:t>ООО «Рассвет плюс» (в процессе строительства)</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23ACEDC8" w14:textId="77777777" w:rsidR="0072219E" w:rsidRPr="00616968" w:rsidRDefault="0072219E" w:rsidP="00616968">
            <w:pPr>
              <w:suppressAutoHyphens/>
              <w:rPr>
                <w:lang w:eastAsia="zh-CN"/>
              </w:rPr>
            </w:pPr>
            <w:r w:rsidRPr="00616968">
              <w:rPr>
                <w:lang w:eastAsia="zh-CN"/>
              </w:rPr>
              <w:t>За границами населенных пунктов</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3C2ACF9F" w14:textId="77777777" w:rsidR="0072219E" w:rsidRPr="00616968" w:rsidRDefault="0072219E" w:rsidP="00616968">
            <w:pPr>
              <w:widowControl w:val="0"/>
              <w:suppressAutoHyphens/>
              <w:rPr>
                <w:lang w:eastAsia="zh-CN"/>
              </w:rPr>
            </w:pPr>
            <w:r w:rsidRPr="00616968">
              <w:rPr>
                <w:lang w:val="en-US" w:eastAsia="zh-CN"/>
              </w:rPr>
              <w:t>III</w:t>
            </w:r>
            <w:r w:rsidRPr="00616968">
              <w:rPr>
                <w:lang w:eastAsia="zh-CN"/>
              </w:rPr>
              <w:t xml:space="preserve"> (пункт 11.3.1)</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516BE8EB" w14:textId="77777777" w:rsidR="0072219E" w:rsidRPr="00616968" w:rsidRDefault="0072219E" w:rsidP="00616968">
            <w:pPr>
              <w:widowControl w:val="0"/>
              <w:suppressAutoHyphens/>
              <w:rPr>
                <w:lang w:eastAsia="zh-CN"/>
              </w:rPr>
            </w:pPr>
            <w:r w:rsidRPr="00616968">
              <w:rPr>
                <w:lang w:eastAsia="zh-CN"/>
              </w:rPr>
              <w:t>300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33D35743"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2994B592" w14:textId="77777777" w:rsidTr="000316EA">
        <w:trPr>
          <w:trHeight w:val="950"/>
        </w:trPr>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79C5B51D" w14:textId="77777777" w:rsidR="0072219E" w:rsidRPr="00616968" w:rsidRDefault="0072219E" w:rsidP="00616968">
            <w:pPr>
              <w:suppressAutoHyphens/>
              <w:snapToGrid w:val="0"/>
              <w:rPr>
                <w:lang w:eastAsia="zh-CN"/>
              </w:rPr>
            </w:pPr>
            <w:r w:rsidRPr="00616968">
              <w:rPr>
                <w:lang w:eastAsia="zh-CN"/>
              </w:rPr>
              <w:t>2</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30C20462" w14:textId="77777777" w:rsidR="0072219E" w:rsidRPr="00616968" w:rsidRDefault="0072219E" w:rsidP="00616968">
            <w:pPr>
              <w:suppressAutoHyphens/>
              <w:rPr>
                <w:lang w:eastAsia="zh-CN"/>
              </w:rPr>
            </w:pPr>
            <w:r w:rsidRPr="00616968">
              <w:rPr>
                <w:lang w:eastAsia="zh-CN"/>
              </w:rPr>
              <w:t>Предприятие по добыче строительного песка из карьера «Самушкино»</w:t>
            </w:r>
          </w:p>
          <w:p w14:paraId="1E2EFE58" w14:textId="77777777" w:rsidR="0072219E" w:rsidRPr="00616968" w:rsidRDefault="0072219E" w:rsidP="00616968">
            <w:pPr>
              <w:suppressAutoHyphens/>
              <w:rPr>
                <w:lang w:eastAsia="zh-CN"/>
              </w:rPr>
            </w:pPr>
            <w:r w:rsidRPr="00616968">
              <w:rPr>
                <w:lang w:eastAsia="zh-CN"/>
              </w:rPr>
              <w:t>ООО «ГеоПоиск»</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0BE0282D" w14:textId="77777777" w:rsidR="0072219E" w:rsidRPr="00616968" w:rsidRDefault="0072219E" w:rsidP="00616968">
            <w:pPr>
              <w:suppressAutoHyphens/>
              <w:rPr>
                <w:lang w:eastAsia="zh-CN"/>
              </w:rPr>
            </w:pPr>
            <w:r w:rsidRPr="00616968">
              <w:rPr>
                <w:lang w:eastAsia="zh-CN"/>
              </w:rPr>
              <w:t>За границами населенных пунктов</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3171EE49" w14:textId="77777777" w:rsidR="0072219E" w:rsidRPr="00616968" w:rsidRDefault="0072219E" w:rsidP="00616968">
            <w:pPr>
              <w:widowControl w:val="0"/>
              <w:suppressAutoHyphens/>
              <w:rPr>
                <w:lang w:eastAsia="zh-CN"/>
              </w:rPr>
            </w:pPr>
            <w:r w:rsidRPr="00616968">
              <w:rPr>
                <w:lang w:val="en-US" w:eastAsia="zh-CN"/>
              </w:rPr>
              <w:t>IV</w:t>
            </w:r>
            <w:r w:rsidRPr="00616968">
              <w:rPr>
                <w:lang w:eastAsia="zh-CN"/>
              </w:rPr>
              <w:t xml:space="preserve"> (пункт 3.4.1)</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7ACF393D" w14:textId="77777777" w:rsidR="0072219E" w:rsidRPr="00616968" w:rsidRDefault="0072219E" w:rsidP="00616968">
            <w:pPr>
              <w:suppressAutoHyphens/>
              <w:rPr>
                <w:lang w:eastAsia="zh-CN"/>
              </w:rPr>
            </w:pPr>
            <w:r w:rsidRPr="00616968">
              <w:rPr>
                <w:lang w:eastAsia="zh-CN"/>
              </w:rPr>
              <w:t>100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7AD3C760" w14:textId="77777777" w:rsidR="0072219E" w:rsidRPr="00616968" w:rsidRDefault="0072219E" w:rsidP="00616968">
            <w:pPr>
              <w:suppressAutoHyphens/>
              <w:rPr>
                <w:lang w:eastAsia="zh-CN"/>
              </w:rPr>
            </w:pPr>
            <w:r w:rsidRPr="00616968">
              <w:rPr>
                <w:lang w:eastAsia="zh-CN"/>
              </w:rPr>
              <w:t>-</w:t>
            </w:r>
          </w:p>
        </w:tc>
      </w:tr>
      <w:tr w:rsidR="007B6495" w:rsidRPr="00616968" w14:paraId="47BA8FB5"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49067A14" w14:textId="77777777" w:rsidR="0072219E" w:rsidRPr="00616968" w:rsidRDefault="0072219E" w:rsidP="00616968">
            <w:pPr>
              <w:suppressAutoHyphens/>
              <w:snapToGrid w:val="0"/>
              <w:rPr>
                <w:lang w:eastAsia="zh-CN"/>
              </w:rPr>
            </w:pPr>
            <w:r w:rsidRPr="00616968">
              <w:rPr>
                <w:lang w:eastAsia="zh-CN"/>
              </w:rPr>
              <w:t>3</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18863B84" w14:textId="77777777" w:rsidR="0072219E" w:rsidRPr="00616968" w:rsidRDefault="0072219E" w:rsidP="00616968">
            <w:pPr>
              <w:suppressAutoHyphens/>
              <w:rPr>
                <w:lang w:eastAsia="zh-CN"/>
              </w:rPr>
            </w:pPr>
            <w:r w:rsidRPr="00616968">
              <w:rPr>
                <w:lang w:eastAsia="zh-CN"/>
              </w:rPr>
              <w:t xml:space="preserve">Предприятие по производству готовых и консервированных продуктов из мяса, мяса птицы, мясных субпродуктов и крови животных </w:t>
            </w:r>
          </w:p>
          <w:p w14:paraId="70A60028" w14:textId="77777777" w:rsidR="0072219E" w:rsidRPr="00616968" w:rsidRDefault="0072219E" w:rsidP="00616968">
            <w:pPr>
              <w:suppressAutoHyphens/>
              <w:rPr>
                <w:lang w:eastAsia="zh-CN"/>
              </w:rPr>
            </w:pPr>
            <w:r w:rsidRPr="00616968">
              <w:rPr>
                <w:lang w:eastAsia="zh-CN"/>
              </w:rPr>
              <w:t>ООО «МПК «Пашский»</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2B60EA21" w14:textId="77777777" w:rsidR="0072219E" w:rsidRPr="00616968" w:rsidRDefault="0072219E" w:rsidP="00616968">
            <w:pPr>
              <w:suppressAutoHyphens/>
              <w:rPr>
                <w:lang w:eastAsia="zh-CN"/>
              </w:rPr>
            </w:pPr>
            <w:r w:rsidRPr="00616968">
              <w:rPr>
                <w:rFonts w:eastAsia="Calibri"/>
                <w:lang w:eastAsia="zh-CN"/>
              </w:rPr>
              <w:t>дер. Потанино, ул. Промышленная, д. 3</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4002C789" w14:textId="77777777" w:rsidR="0072219E" w:rsidRPr="00616968" w:rsidRDefault="0072219E" w:rsidP="00616968">
            <w:pPr>
              <w:widowControl w:val="0"/>
              <w:suppressAutoHyphens/>
              <w:rPr>
                <w:lang w:eastAsia="zh-CN"/>
              </w:rPr>
            </w:pPr>
            <w:r w:rsidRPr="00616968">
              <w:rPr>
                <w:lang w:val="en-US" w:eastAsia="zh-CN"/>
              </w:rPr>
              <w:t>III</w:t>
            </w:r>
            <w:r w:rsidRPr="00616968">
              <w:rPr>
                <w:lang w:eastAsia="zh-CN"/>
              </w:rPr>
              <w:t xml:space="preserve"> (пункт 8.3.8)</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45AD9A8D" w14:textId="77777777" w:rsidR="0072219E" w:rsidRPr="00616968" w:rsidRDefault="0072219E" w:rsidP="00616968">
            <w:pPr>
              <w:widowControl w:val="0"/>
              <w:suppressAutoHyphens/>
              <w:rPr>
                <w:lang w:eastAsia="zh-CN"/>
              </w:rPr>
            </w:pPr>
            <w:r w:rsidRPr="00616968">
              <w:rPr>
                <w:lang w:eastAsia="zh-CN"/>
              </w:rPr>
              <w:t>300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300EED83"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65006057"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5B27F9C7" w14:textId="77777777" w:rsidR="0072219E" w:rsidRPr="00616968" w:rsidRDefault="0072219E" w:rsidP="00616968">
            <w:pPr>
              <w:suppressAutoHyphens/>
              <w:snapToGrid w:val="0"/>
              <w:rPr>
                <w:lang w:eastAsia="zh-CN"/>
              </w:rPr>
            </w:pPr>
            <w:r w:rsidRPr="00616968">
              <w:rPr>
                <w:lang w:eastAsia="zh-CN"/>
              </w:rPr>
              <w:t>4</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27A63E22" w14:textId="77777777" w:rsidR="0072219E" w:rsidRPr="00616968" w:rsidRDefault="0072219E" w:rsidP="00616968">
            <w:pPr>
              <w:suppressAutoHyphens/>
              <w:rPr>
                <w:lang w:eastAsia="zh-CN"/>
              </w:rPr>
            </w:pPr>
            <w:r w:rsidRPr="00616968">
              <w:rPr>
                <w:lang w:eastAsia="zh-CN"/>
              </w:rPr>
              <w:t>Предприятие по производству продукции из мяса убойных животных и мяса птицы ООО «МПК «Потанино»</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2FAA54FA" w14:textId="77777777" w:rsidR="0072219E" w:rsidRPr="00616968" w:rsidRDefault="0072219E" w:rsidP="00616968">
            <w:pPr>
              <w:suppressAutoHyphens/>
              <w:rPr>
                <w:lang w:eastAsia="zh-CN"/>
              </w:rPr>
            </w:pPr>
            <w:r w:rsidRPr="00616968">
              <w:rPr>
                <w:lang w:eastAsia="zh-CN"/>
              </w:rPr>
              <w:t>дер. Потанино,</w:t>
            </w:r>
          </w:p>
          <w:p w14:paraId="348ABE42" w14:textId="77777777" w:rsidR="0072219E" w:rsidRPr="00616968" w:rsidRDefault="0072219E" w:rsidP="00616968">
            <w:pPr>
              <w:suppressAutoHyphens/>
              <w:rPr>
                <w:lang w:eastAsia="zh-CN"/>
              </w:rPr>
            </w:pPr>
            <w:r w:rsidRPr="00616968">
              <w:rPr>
                <w:lang w:eastAsia="zh-CN"/>
              </w:rPr>
              <w:t>ул. Промышленная, д. 3</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49B1AFBC" w14:textId="77777777" w:rsidR="0072219E" w:rsidRPr="00616968" w:rsidRDefault="0072219E" w:rsidP="00616968">
            <w:pPr>
              <w:widowControl w:val="0"/>
              <w:suppressAutoHyphens/>
              <w:rPr>
                <w:lang w:eastAsia="zh-CN"/>
              </w:rPr>
            </w:pPr>
            <w:r w:rsidRPr="00616968">
              <w:rPr>
                <w:lang w:val="en-US" w:eastAsia="zh-CN"/>
              </w:rPr>
              <w:t>III</w:t>
            </w:r>
            <w:r w:rsidRPr="00616968">
              <w:rPr>
                <w:lang w:eastAsia="zh-CN"/>
              </w:rPr>
              <w:t xml:space="preserve"> (пункт 8.3.2)</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40AF9D42" w14:textId="77777777" w:rsidR="0072219E" w:rsidRPr="00616968" w:rsidRDefault="0072219E" w:rsidP="00616968">
            <w:pPr>
              <w:widowControl w:val="0"/>
              <w:suppressAutoHyphens/>
              <w:rPr>
                <w:lang w:val="en-US" w:eastAsia="zh-CN"/>
              </w:rPr>
            </w:pPr>
            <w:r w:rsidRPr="00616968">
              <w:rPr>
                <w:lang w:eastAsia="zh-CN"/>
              </w:rPr>
              <w:t>300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2C30BE46"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697161B3"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5A7CCC6F" w14:textId="77777777" w:rsidR="0072219E" w:rsidRPr="00616968" w:rsidRDefault="0072219E" w:rsidP="00616968">
            <w:pPr>
              <w:suppressAutoHyphens/>
              <w:snapToGrid w:val="0"/>
              <w:rPr>
                <w:lang w:eastAsia="zh-CN"/>
              </w:rPr>
            </w:pPr>
            <w:r w:rsidRPr="00616968">
              <w:rPr>
                <w:lang w:eastAsia="zh-CN"/>
              </w:rPr>
              <w:t>5</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00BBAE92" w14:textId="77777777" w:rsidR="0072219E" w:rsidRPr="00616968" w:rsidRDefault="0072219E" w:rsidP="00616968">
            <w:pPr>
              <w:suppressAutoHyphens/>
              <w:rPr>
                <w:lang w:eastAsia="zh-CN"/>
              </w:rPr>
            </w:pPr>
            <w:r w:rsidRPr="00616968">
              <w:rPr>
                <w:lang w:eastAsia="zh-CN"/>
              </w:rPr>
              <w:t>Предприятие по сборке деревянных конструкций</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3B24CE43" w14:textId="77777777" w:rsidR="0072219E" w:rsidRPr="00616968" w:rsidRDefault="0072219E" w:rsidP="00616968">
            <w:pPr>
              <w:suppressAutoHyphens/>
              <w:rPr>
                <w:lang w:eastAsia="zh-CN"/>
              </w:rPr>
            </w:pPr>
            <w:r w:rsidRPr="00616968">
              <w:rPr>
                <w:lang w:eastAsia="zh-CN"/>
              </w:rPr>
              <w:t>дер. Потанино,</w:t>
            </w:r>
          </w:p>
          <w:p w14:paraId="0E09B52A" w14:textId="77777777" w:rsidR="0072219E" w:rsidRPr="00616968" w:rsidRDefault="0072219E" w:rsidP="00616968">
            <w:pPr>
              <w:suppressAutoHyphens/>
              <w:rPr>
                <w:lang w:eastAsia="zh-CN"/>
              </w:rPr>
            </w:pPr>
            <w:r w:rsidRPr="00616968">
              <w:rPr>
                <w:lang w:eastAsia="zh-CN"/>
              </w:rPr>
              <w:t>ул. Гуриновская</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2577BC83" w14:textId="77777777" w:rsidR="0072219E" w:rsidRPr="00616968" w:rsidRDefault="0072219E" w:rsidP="00616968">
            <w:pPr>
              <w:widowControl w:val="0"/>
              <w:suppressAutoHyphens/>
              <w:rPr>
                <w:lang w:eastAsia="zh-CN"/>
              </w:rPr>
            </w:pPr>
            <w:r w:rsidRPr="00616968">
              <w:rPr>
                <w:lang w:val="en-US" w:eastAsia="zh-CN"/>
              </w:rPr>
              <w:t>IV</w:t>
            </w:r>
            <w:r w:rsidRPr="00616968">
              <w:rPr>
                <w:lang w:eastAsia="zh-CN"/>
              </w:rPr>
              <w:t xml:space="preserve"> (пункт 7.1.5)</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7D87C687" w14:textId="77777777" w:rsidR="0072219E" w:rsidRPr="00616968" w:rsidRDefault="0072219E" w:rsidP="00616968">
            <w:pPr>
              <w:widowControl w:val="0"/>
              <w:suppressAutoHyphens/>
              <w:rPr>
                <w:lang w:eastAsia="zh-CN"/>
              </w:rPr>
            </w:pPr>
            <w:r w:rsidRPr="00616968">
              <w:rPr>
                <w:lang w:val="en-US" w:eastAsia="zh-CN"/>
              </w:rPr>
              <w:t>10</w:t>
            </w:r>
            <w:r w:rsidRPr="00616968">
              <w:rPr>
                <w:lang w:eastAsia="zh-CN"/>
              </w:rPr>
              <w:t xml:space="preserve">0 </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5CD81A2F" w14:textId="77777777" w:rsidR="0072219E" w:rsidRPr="00616968" w:rsidRDefault="0072219E" w:rsidP="00616968">
            <w:pPr>
              <w:widowControl w:val="0"/>
              <w:suppressAutoHyphens/>
              <w:rPr>
                <w:lang w:eastAsia="zh-CN"/>
              </w:rPr>
            </w:pPr>
            <w:r w:rsidRPr="00616968">
              <w:rPr>
                <w:lang w:eastAsia="zh-CN"/>
              </w:rPr>
              <w:t>жилая застройка дер. Потанино</w:t>
            </w:r>
          </w:p>
        </w:tc>
      </w:tr>
      <w:tr w:rsidR="007B6495" w:rsidRPr="00616968" w14:paraId="21DFC99B"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3DBE0E0F" w14:textId="77777777" w:rsidR="0072219E" w:rsidRPr="00616968" w:rsidRDefault="0072219E" w:rsidP="00616968">
            <w:pPr>
              <w:suppressAutoHyphens/>
              <w:snapToGrid w:val="0"/>
              <w:rPr>
                <w:lang w:eastAsia="zh-CN"/>
              </w:rPr>
            </w:pPr>
            <w:r w:rsidRPr="00616968">
              <w:rPr>
                <w:lang w:eastAsia="zh-CN"/>
              </w:rPr>
              <w:t>6</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3F2E1CDB" w14:textId="77777777" w:rsidR="0072219E" w:rsidRPr="00616968" w:rsidRDefault="0072219E" w:rsidP="00616968">
            <w:pPr>
              <w:suppressAutoHyphens/>
              <w:rPr>
                <w:lang w:eastAsia="zh-CN"/>
              </w:rPr>
            </w:pPr>
            <w:r w:rsidRPr="00616968">
              <w:rPr>
                <w:lang w:eastAsia="zh-CN"/>
              </w:rPr>
              <w:t>КОС дер. Потанино</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6715DB5E" w14:textId="77777777" w:rsidR="0072219E" w:rsidRPr="00616968" w:rsidRDefault="0072219E" w:rsidP="00616968">
            <w:pPr>
              <w:suppressAutoHyphens/>
              <w:rPr>
                <w:lang w:eastAsia="zh-CN"/>
              </w:rPr>
            </w:pPr>
            <w:r w:rsidRPr="00616968">
              <w:rPr>
                <w:lang w:eastAsia="zh-CN"/>
              </w:rPr>
              <w:t>дер. Самушкино</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4C8D8EDF" w14:textId="77777777" w:rsidR="0072219E" w:rsidRPr="00616968" w:rsidRDefault="0072219E" w:rsidP="00616968">
            <w:pPr>
              <w:widowControl w:val="0"/>
              <w:suppressAutoHyphens/>
              <w:rPr>
                <w:lang w:eastAsia="zh-CN"/>
              </w:rPr>
            </w:pPr>
            <w:r w:rsidRPr="00616968">
              <w:rPr>
                <w:lang w:val="en-US" w:eastAsia="zh-CN"/>
              </w:rPr>
              <w:t>IV</w:t>
            </w:r>
            <w:r w:rsidRPr="00616968">
              <w:rPr>
                <w:lang w:eastAsia="zh-CN"/>
              </w:rPr>
              <w:t xml:space="preserve"> (пункт </w:t>
            </w:r>
            <w:r w:rsidRPr="00616968">
              <w:t>13.4.1)</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6DAEE62A" w14:textId="77777777" w:rsidR="0072219E" w:rsidRPr="00616968" w:rsidRDefault="0072219E" w:rsidP="00616968">
            <w:pPr>
              <w:widowControl w:val="0"/>
              <w:suppressAutoHyphens/>
              <w:rPr>
                <w:lang w:eastAsia="zh-CN"/>
              </w:rPr>
            </w:pPr>
            <w:r w:rsidRPr="00616968">
              <w:rPr>
                <w:lang w:eastAsia="zh-CN"/>
              </w:rPr>
              <w:t>100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69C0BB56"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1503E9D6"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21460059" w14:textId="77777777" w:rsidR="0072219E" w:rsidRPr="00616968" w:rsidRDefault="0072219E" w:rsidP="00616968">
            <w:pPr>
              <w:suppressAutoHyphens/>
              <w:snapToGrid w:val="0"/>
              <w:rPr>
                <w:lang w:eastAsia="zh-CN"/>
              </w:rPr>
            </w:pPr>
            <w:r w:rsidRPr="00616968">
              <w:rPr>
                <w:lang w:eastAsia="zh-CN"/>
              </w:rPr>
              <w:t>7</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15882349" w14:textId="77777777" w:rsidR="0072219E" w:rsidRPr="00616968" w:rsidRDefault="0072219E" w:rsidP="00616968">
            <w:pPr>
              <w:suppressAutoHyphens/>
              <w:rPr>
                <w:lang w:eastAsia="zh-CN"/>
              </w:rPr>
            </w:pPr>
            <w:r w:rsidRPr="00616968">
              <w:rPr>
                <w:lang w:eastAsia="zh-CN"/>
              </w:rPr>
              <w:t>КОС п. при ж/д ст. Юги</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22BE6FE7" w14:textId="77777777" w:rsidR="0072219E" w:rsidRPr="00616968" w:rsidRDefault="0072219E" w:rsidP="00616968">
            <w:pPr>
              <w:suppressAutoHyphens/>
              <w:rPr>
                <w:lang w:eastAsia="zh-CN"/>
              </w:rPr>
            </w:pPr>
            <w:r w:rsidRPr="00616968">
              <w:rPr>
                <w:lang w:eastAsia="zh-CN"/>
              </w:rPr>
              <w:t>п. при ж/д ст. Юги</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7ED7B639" w14:textId="77777777" w:rsidR="0072219E" w:rsidRPr="00616968" w:rsidRDefault="0072219E" w:rsidP="00616968">
            <w:pPr>
              <w:widowControl w:val="0"/>
              <w:suppressAutoHyphens/>
              <w:rPr>
                <w:lang w:eastAsia="zh-CN"/>
              </w:rPr>
            </w:pPr>
            <w:r w:rsidRPr="00616968">
              <w:rPr>
                <w:lang w:val="en-US" w:eastAsia="zh-CN"/>
              </w:rPr>
              <w:t>IV</w:t>
            </w:r>
            <w:r w:rsidRPr="00616968">
              <w:rPr>
                <w:lang w:eastAsia="zh-CN"/>
              </w:rPr>
              <w:t xml:space="preserve"> (пункт </w:t>
            </w:r>
            <w:r w:rsidRPr="00616968">
              <w:t>13.4.1)</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3476A996" w14:textId="77777777" w:rsidR="0072219E" w:rsidRPr="00616968" w:rsidRDefault="0072219E" w:rsidP="00616968">
            <w:pPr>
              <w:widowControl w:val="0"/>
              <w:suppressAutoHyphens/>
              <w:rPr>
                <w:lang w:eastAsia="zh-CN"/>
              </w:rPr>
            </w:pPr>
            <w:r w:rsidRPr="00616968">
              <w:rPr>
                <w:lang w:eastAsia="zh-CN"/>
              </w:rPr>
              <w:t>100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4754A327"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54D93698"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522E61FA" w14:textId="77777777" w:rsidR="0072219E" w:rsidRPr="00616968" w:rsidRDefault="0072219E" w:rsidP="00616968">
            <w:pPr>
              <w:suppressAutoHyphens/>
              <w:snapToGrid w:val="0"/>
              <w:rPr>
                <w:lang w:eastAsia="zh-CN"/>
              </w:rPr>
            </w:pPr>
            <w:r w:rsidRPr="00616968">
              <w:rPr>
                <w:lang w:eastAsia="zh-CN"/>
              </w:rPr>
              <w:t>8</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5871863E" w14:textId="77777777" w:rsidR="0072219E" w:rsidRPr="00616968" w:rsidRDefault="0072219E" w:rsidP="00616968">
            <w:pPr>
              <w:suppressAutoHyphens/>
              <w:rPr>
                <w:lang w:eastAsia="zh-CN"/>
              </w:rPr>
            </w:pPr>
            <w:r w:rsidRPr="00616968">
              <w:rPr>
                <w:lang w:eastAsia="zh-CN"/>
              </w:rPr>
              <w:t>КНС дер. Потанино</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1637CADF" w14:textId="77777777" w:rsidR="0072219E" w:rsidRPr="00616968" w:rsidRDefault="0072219E" w:rsidP="00616968">
            <w:pPr>
              <w:suppressAutoHyphens/>
              <w:rPr>
                <w:lang w:eastAsia="zh-CN"/>
              </w:rPr>
            </w:pPr>
            <w:r w:rsidRPr="00616968">
              <w:rPr>
                <w:lang w:eastAsia="zh-CN"/>
              </w:rPr>
              <w:t>дер. Потанино</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756E9863" w14:textId="77777777" w:rsidR="0072219E" w:rsidRPr="00616968" w:rsidRDefault="0072219E" w:rsidP="00616968">
            <w:pPr>
              <w:widowControl w:val="0"/>
              <w:suppressAutoHyphens/>
              <w:rPr>
                <w:lang w:eastAsia="zh-CN"/>
              </w:rPr>
            </w:pPr>
            <w:r w:rsidRPr="00616968">
              <w:rPr>
                <w:lang w:val="en-US" w:eastAsia="zh-CN"/>
              </w:rPr>
              <w:t>V</w:t>
            </w:r>
            <w:r w:rsidRPr="00616968">
              <w:rPr>
                <w:lang w:eastAsia="zh-CN"/>
              </w:rPr>
              <w:t xml:space="preserve"> (пункт </w:t>
            </w:r>
            <w:r w:rsidRPr="00616968">
              <w:t>13.5.1)</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2ED903D4" w14:textId="77777777" w:rsidR="0072219E" w:rsidRPr="00616968" w:rsidRDefault="0072219E" w:rsidP="00616968">
            <w:pPr>
              <w:widowControl w:val="0"/>
              <w:suppressAutoHyphens/>
              <w:rPr>
                <w:lang w:eastAsia="zh-CN"/>
              </w:rPr>
            </w:pPr>
            <w:r w:rsidRPr="00616968">
              <w:rPr>
                <w:lang w:eastAsia="zh-CN"/>
              </w:rPr>
              <w:t>50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5674AB37" w14:textId="77777777" w:rsidR="0072219E" w:rsidRPr="00616968" w:rsidRDefault="0072219E" w:rsidP="00616968">
            <w:pPr>
              <w:widowControl w:val="0"/>
              <w:suppressAutoHyphens/>
              <w:rPr>
                <w:lang w:eastAsia="zh-CN"/>
              </w:rPr>
            </w:pPr>
            <w:r w:rsidRPr="00616968">
              <w:rPr>
                <w:lang w:eastAsia="zh-CN"/>
              </w:rPr>
              <w:t>жилая застройка дер. Потанино</w:t>
            </w:r>
          </w:p>
        </w:tc>
      </w:tr>
      <w:tr w:rsidR="007B6495" w:rsidRPr="00616968" w14:paraId="017D73DE"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2C10485A" w14:textId="77777777" w:rsidR="0072219E" w:rsidRPr="00616968" w:rsidRDefault="0072219E" w:rsidP="00616968">
            <w:pPr>
              <w:suppressAutoHyphens/>
              <w:snapToGrid w:val="0"/>
              <w:rPr>
                <w:lang w:eastAsia="zh-CN"/>
              </w:rPr>
            </w:pPr>
            <w:r w:rsidRPr="00616968">
              <w:rPr>
                <w:lang w:eastAsia="zh-CN"/>
              </w:rPr>
              <w:t>9</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07B46417" w14:textId="77777777" w:rsidR="0072219E" w:rsidRPr="00616968" w:rsidRDefault="0072219E" w:rsidP="00616968">
            <w:pPr>
              <w:suppressAutoHyphens/>
              <w:rPr>
                <w:lang w:eastAsia="zh-CN"/>
              </w:rPr>
            </w:pPr>
            <w:r w:rsidRPr="00616968">
              <w:rPr>
                <w:lang w:eastAsia="zh-CN"/>
              </w:rPr>
              <w:t xml:space="preserve">Станция техобслуживания автомобилей на 3 поста </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2E706D18" w14:textId="77777777" w:rsidR="0072219E" w:rsidRPr="00616968" w:rsidRDefault="0072219E" w:rsidP="00616968">
            <w:pPr>
              <w:suppressAutoHyphens/>
              <w:rPr>
                <w:lang w:eastAsia="zh-CN"/>
              </w:rPr>
            </w:pPr>
            <w:r w:rsidRPr="00616968">
              <w:rPr>
                <w:lang w:eastAsia="zh-CN"/>
              </w:rPr>
              <w:t>дер. Потанино</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2A16080A" w14:textId="77777777" w:rsidR="0072219E" w:rsidRPr="00616968" w:rsidRDefault="0072219E" w:rsidP="00616968">
            <w:pPr>
              <w:widowControl w:val="0"/>
              <w:suppressAutoHyphens/>
              <w:rPr>
                <w:lang w:eastAsia="zh-CN"/>
              </w:rPr>
            </w:pPr>
            <w:r w:rsidRPr="00616968">
              <w:rPr>
                <w:lang w:val="en-US" w:eastAsia="zh-CN"/>
              </w:rPr>
              <w:t>V</w:t>
            </w:r>
            <w:r w:rsidRPr="00616968">
              <w:rPr>
                <w:lang w:eastAsia="zh-CN"/>
              </w:rPr>
              <w:t xml:space="preserve"> </w:t>
            </w:r>
            <w:r w:rsidRPr="00616968">
              <w:t>(</w:t>
            </w:r>
            <w:r w:rsidRPr="00616968">
              <w:rPr>
                <w:lang w:eastAsia="zh-CN"/>
              </w:rPr>
              <w:t xml:space="preserve">пункт </w:t>
            </w:r>
            <w:r w:rsidRPr="00616968">
              <w:t>12.5.4)</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2A3F24B3" w14:textId="77777777" w:rsidR="0072219E" w:rsidRPr="00616968" w:rsidRDefault="0072219E" w:rsidP="00616968">
            <w:pPr>
              <w:widowControl w:val="0"/>
              <w:suppressAutoHyphens/>
              <w:rPr>
                <w:lang w:eastAsia="zh-CN"/>
              </w:rPr>
            </w:pPr>
            <w:r w:rsidRPr="00616968">
              <w:rPr>
                <w:lang w:eastAsia="zh-CN"/>
              </w:rPr>
              <w:t>50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536FC24A" w14:textId="77777777" w:rsidR="0072219E" w:rsidRPr="00616968" w:rsidRDefault="0072219E" w:rsidP="00616968">
            <w:pPr>
              <w:widowControl w:val="0"/>
              <w:suppressAutoHyphens/>
              <w:rPr>
                <w:lang w:eastAsia="zh-CN"/>
              </w:rPr>
            </w:pPr>
            <w:r w:rsidRPr="00616968">
              <w:rPr>
                <w:lang w:eastAsia="zh-CN"/>
              </w:rPr>
              <w:t>жилая застройка дер. Потанино</w:t>
            </w:r>
          </w:p>
        </w:tc>
      </w:tr>
      <w:tr w:rsidR="007B6495" w:rsidRPr="00616968" w14:paraId="664225A8" w14:textId="77777777" w:rsidTr="000316EA">
        <w:tc>
          <w:tcPr>
            <w:tcW w:w="280" w:type="pct"/>
            <w:tcBorders>
              <w:top w:val="single" w:sz="4" w:space="0" w:color="000000"/>
              <w:left w:val="single" w:sz="4" w:space="0" w:color="000000"/>
              <w:bottom w:val="single" w:sz="4" w:space="0" w:color="000000"/>
            </w:tcBorders>
            <w:shd w:val="clear" w:color="auto" w:fill="FFFFFF"/>
            <w:tcMar>
              <w:left w:w="57" w:type="dxa"/>
              <w:right w:w="57" w:type="dxa"/>
            </w:tcMar>
          </w:tcPr>
          <w:p w14:paraId="44D2BD1A" w14:textId="77777777" w:rsidR="0072219E" w:rsidRPr="00616968" w:rsidRDefault="0072219E" w:rsidP="00616968">
            <w:pPr>
              <w:suppressAutoHyphens/>
              <w:snapToGrid w:val="0"/>
              <w:rPr>
                <w:lang w:eastAsia="zh-CN"/>
              </w:rPr>
            </w:pPr>
            <w:r w:rsidRPr="00616968">
              <w:rPr>
                <w:lang w:eastAsia="zh-CN"/>
              </w:rPr>
              <w:t>10</w:t>
            </w:r>
          </w:p>
        </w:tc>
        <w:tc>
          <w:tcPr>
            <w:tcW w:w="1320" w:type="pct"/>
            <w:tcBorders>
              <w:top w:val="single" w:sz="4" w:space="0" w:color="000000"/>
              <w:left w:val="single" w:sz="4" w:space="0" w:color="000000"/>
              <w:bottom w:val="single" w:sz="4" w:space="0" w:color="000000"/>
            </w:tcBorders>
            <w:shd w:val="clear" w:color="auto" w:fill="FFFFFF"/>
            <w:tcMar>
              <w:left w:w="57" w:type="dxa"/>
              <w:right w:w="57" w:type="dxa"/>
            </w:tcMar>
          </w:tcPr>
          <w:p w14:paraId="63AD63CA" w14:textId="77777777" w:rsidR="0072219E" w:rsidRPr="00616968" w:rsidRDefault="0072219E" w:rsidP="00616968">
            <w:pPr>
              <w:suppressAutoHyphens/>
              <w:rPr>
                <w:lang w:eastAsia="zh-CN"/>
              </w:rPr>
            </w:pPr>
            <w:r w:rsidRPr="00616968">
              <w:rPr>
                <w:lang w:eastAsia="zh-CN"/>
              </w:rPr>
              <w:t>Сельское кладбище</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0DDA1D6B" w14:textId="77777777" w:rsidR="0072219E" w:rsidRPr="00616968" w:rsidRDefault="0072219E" w:rsidP="00616968">
            <w:pPr>
              <w:suppressAutoHyphens/>
              <w:rPr>
                <w:lang w:eastAsia="zh-CN"/>
              </w:rPr>
            </w:pPr>
            <w:r w:rsidRPr="00616968">
              <w:rPr>
                <w:lang w:eastAsia="zh-CN"/>
              </w:rPr>
              <w:t>дер. Самушкино 47:10:0000000:24107</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03A74DF8" w14:textId="77777777" w:rsidR="0072219E" w:rsidRPr="00616968" w:rsidRDefault="0072219E" w:rsidP="00616968">
            <w:pPr>
              <w:widowControl w:val="0"/>
              <w:suppressAutoHyphens/>
              <w:rPr>
                <w:lang w:eastAsia="zh-CN"/>
              </w:rPr>
            </w:pPr>
            <w:r w:rsidRPr="00616968">
              <w:rPr>
                <w:lang w:val="en-US" w:eastAsia="zh-CN"/>
              </w:rPr>
              <w:t>V</w:t>
            </w:r>
            <w:r w:rsidRPr="00616968">
              <w:rPr>
                <w:lang w:eastAsia="zh-CN"/>
              </w:rPr>
              <w:t xml:space="preserve"> </w:t>
            </w:r>
            <w:r w:rsidRPr="00616968">
              <w:t>(</w:t>
            </w:r>
            <w:r w:rsidRPr="00616968">
              <w:rPr>
                <w:lang w:eastAsia="zh-CN"/>
              </w:rPr>
              <w:t xml:space="preserve">пункт </w:t>
            </w:r>
            <w:r w:rsidRPr="00616968">
              <w:t>12.5.2)</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4466CA22" w14:textId="77777777" w:rsidR="0072219E" w:rsidRPr="00616968" w:rsidRDefault="0072219E" w:rsidP="00616968">
            <w:pPr>
              <w:widowControl w:val="0"/>
              <w:suppressAutoHyphens/>
              <w:rPr>
                <w:lang w:eastAsia="zh-CN"/>
              </w:rPr>
            </w:pPr>
            <w:r w:rsidRPr="00616968">
              <w:rPr>
                <w:lang w:eastAsia="zh-CN"/>
              </w:rPr>
              <w:t>50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3665462E"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0AFB330D" w14:textId="77777777" w:rsidTr="000316EA">
        <w:trPr>
          <w:trHeight w:val="136"/>
        </w:trPr>
        <w:tc>
          <w:tcPr>
            <w:tcW w:w="280" w:type="pct"/>
            <w:vMerge w:val="restart"/>
            <w:tcBorders>
              <w:top w:val="single" w:sz="4" w:space="0" w:color="000000"/>
              <w:left w:val="single" w:sz="4" w:space="0" w:color="000000"/>
              <w:bottom w:val="single" w:sz="4" w:space="0" w:color="000000"/>
            </w:tcBorders>
            <w:shd w:val="clear" w:color="auto" w:fill="FFFFFF"/>
            <w:tcMar>
              <w:left w:w="57" w:type="dxa"/>
              <w:right w:w="57" w:type="dxa"/>
            </w:tcMar>
          </w:tcPr>
          <w:p w14:paraId="12AB7ACC" w14:textId="77777777" w:rsidR="0072219E" w:rsidRPr="00616968" w:rsidRDefault="0072219E" w:rsidP="00616968">
            <w:pPr>
              <w:suppressAutoHyphens/>
              <w:snapToGrid w:val="0"/>
              <w:rPr>
                <w:lang w:eastAsia="zh-CN"/>
              </w:rPr>
            </w:pPr>
            <w:r w:rsidRPr="00616968">
              <w:rPr>
                <w:lang w:eastAsia="zh-CN"/>
              </w:rPr>
              <w:t>11</w:t>
            </w:r>
          </w:p>
        </w:tc>
        <w:tc>
          <w:tcPr>
            <w:tcW w:w="1320" w:type="pct"/>
            <w:vMerge w:val="restart"/>
            <w:tcBorders>
              <w:top w:val="single" w:sz="4" w:space="0" w:color="000000"/>
              <w:left w:val="single" w:sz="4" w:space="0" w:color="000000"/>
              <w:bottom w:val="single" w:sz="4" w:space="0" w:color="000000"/>
            </w:tcBorders>
            <w:shd w:val="clear" w:color="auto" w:fill="FFFFFF"/>
            <w:tcMar>
              <w:left w:w="57" w:type="dxa"/>
              <w:right w:w="57" w:type="dxa"/>
            </w:tcMar>
          </w:tcPr>
          <w:p w14:paraId="579292A4" w14:textId="77777777" w:rsidR="0072219E" w:rsidRPr="00616968" w:rsidRDefault="0072219E" w:rsidP="00616968">
            <w:pPr>
              <w:suppressAutoHyphens/>
              <w:rPr>
                <w:lang w:eastAsia="zh-CN"/>
              </w:rPr>
            </w:pPr>
            <w:r w:rsidRPr="00616968">
              <w:rPr>
                <w:lang w:eastAsia="zh-CN"/>
              </w:rPr>
              <w:t>Закрытые кладбища</w:t>
            </w: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2D106FB3" w14:textId="77777777" w:rsidR="0072219E" w:rsidRPr="00616968" w:rsidRDefault="0072219E" w:rsidP="00616968">
            <w:pPr>
              <w:suppressAutoHyphens/>
              <w:rPr>
                <w:lang w:eastAsia="zh-CN"/>
              </w:rPr>
            </w:pPr>
            <w:r w:rsidRPr="00616968">
              <w:rPr>
                <w:lang w:eastAsia="zh-CN"/>
              </w:rPr>
              <w:t>дер. Вороново</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6A9A02DC" w14:textId="77777777" w:rsidR="0072219E" w:rsidRPr="00616968" w:rsidRDefault="0072219E" w:rsidP="00616968">
            <w:pPr>
              <w:widowControl w:val="0"/>
              <w:suppressAutoHyphens/>
              <w:rPr>
                <w:lang w:eastAsia="zh-CN"/>
              </w:rPr>
            </w:pPr>
            <w:r w:rsidRPr="00616968">
              <w:rPr>
                <w:lang w:val="en-US" w:eastAsia="zh-CN"/>
              </w:rPr>
              <w:t>V</w:t>
            </w:r>
            <w:r w:rsidRPr="00616968">
              <w:rPr>
                <w:lang w:eastAsia="zh-CN"/>
              </w:rPr>
              <w:t xml:space="preserve"> </w:t>
            </w:r>
            <w:r w:rsidRPr="00616968">
              <w:t>(</w:t>
            </w:r>
            <w:r w:rsidRPr="00616968">
              <w:rPr>
                <w:lang w:eastAsia="zh-CN"/>
              </w:rPr>
              <w:t xml:space="preserve">пункт </w:t>
            </w:r>
            <w:r w:rsidRPr="00616968">
              <w:t>12.5.2)</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316CB426" w14:textId="77777777" w:rsidR="0072219E" w:rsidRPr="00616968" w:rsidRDefault="0072219E" w:rsidP="00616968">
            <w:pPr>
              <w:widowControl w:val="0"/>
              <w:suppressAutoHyphens/>
              <w:rPr>
                <w:lang w:eastAsia="zh-CN"/>
              </w:rPr>
            </w:pPr>
            <w:r w:rsidRPr="00616968">
              <w:rPr>
                <w:lang w:eastAsia="zh-CN"/>
              </w:rPr>
              <w:t>50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3247E3CE"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0182DF24" w14:textId="77777777" w:rsidTr="000316EA">
        <w:tc>
          <w:tcPr>
            <w:tcW w:w="280" w:type="pct"/>
            <w:vMerge/>
            <w:tcBorders>
              <w:top w:val="single" w:sz="4" w:space="0" w:color="000000"/>
              <w:left w:val="single" w:sz="4" w:space="0" w:color="000000"/>
              <w:bottom w:val="single" w:sz="4" w:space="0" w:color="000000"/>
            </w:tcBorders>
            <w:shd w:val="clear" w:color="auto" w:fill="FFFFFF"/>
            <w:tcMar>
              <w:left w:w="57" w:type="dxa"/>
              <w:right w:w="57" w:type="dxa"/>
            </w:tcMar>
          </w:tcPr>
          <w:p w14:paraId="61E22BB3" w14:textId="77777777" w:rsidR="0072219E" w:rsidRPr="00616968" w:rsidRDefault="0072219E" w:rsidP="00616968">
            <w:pPr>
              <w:suppressAutoHyphens/>
              <w:snapToGrid w:val="0"/>
              <w:ind w:left="720"/>
              <w:rPr>
                <w:lang w:eastAsia="zh-CN"/>
              </w:rPr>
            </w:pPr>
          </w:p>
        </w:tc>
        <w:tc>
          <w:tcPr>
            <w:tcW w:w="1320" w:type="pct"/>
            <w:vMerge/>
            <w:tcBorders>
              <w:top w:val="single" w:sz="4" w:space="0" w:color="000000"/>
              <w:left w:val="single" w:sz="4" w:space="0" w:color="000000"/>
              <w:bottom w:val="single" w:sz="4" w:space="0" w:color="000000"/>
            </w:tcBorders>
            <w:shd w:val="clear" w:color="auto" w:fill="FFFFFF"/>
            <w:tcMar>
              <w:left w:w="57" w:type="dxa"/>
              <w:right w:w="57" w:type="dxa"/>
            </w:tcMar>
          </w:tcPr>
          <w:p w14:paraId="3CB351C9" w14:textId="77777777" w:rsidR="0072219E" w:rsidRPr="00616968" w:rsidRDefault="0072219E" w:rsidP="00616968">
            <w:pPr>
              <w:suppressAutoHyphens/>
              <w:snapToGrid w:val="0"/>
              <w:rPr>
                <w:lang w:eastAsia="zh-CN"/>
              </w:rPr>
            </w:pP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46556B1A" w14:textId="77777777" w:rsidR="0072219E" w:rsidRPr="00616968" w:rsidRDefault="0072219E" w:rsidP="00616968">
            <w:pPr>
              <w:widowControl w:val="0"/>
              <w:suppressAutoHyphens/>
              <w:rPr>
                <w:lang w:eastAsia="zh-CN"/>
              </w:rPr>
            </w:pPr>
            <w:r w:rsidRPr="00616968">
              <w:rPr>
                <w:lang w:eastAsia="zh-CN"/>
              </w:rPr>
              <w:t>дер. Потанино</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55FAB18A" w14:textId="77777777" w:rsidR="0072219E" w:rsidRPr="00616968" w:rsidRDefault="0072219E" w:rsidP="00616968">
            <w:pPr>
              <w:widowControl w:val="0"/>
              <w:suppressAutoHyphens/>
              <w:rPr>
                <w:lang w:eastAsia="zh-CN"/>
              </w:rPr>
            </w:pPr>
            <w:r w:rsidRPr="00616968">
              <w:rPr>
                <w:lang w:val="en-US" w:eastAsia="zh-CN"/>
              </w:rPr>
              <w:t>V</w:t>
            </w:r>
            <w:r w:rsidRPr="00616968">
              <w:rPr>
                <w:lang w:eastAsia="zh-CN"/>
              </w:rPr>
              <w:t xml:space="preserve"> </w:t>
            </w:r>
            <w:r w:rsidRPr="00616968">
              <w:t>(</w:t>
            </w:r>
            <w:r w:rsidRPr="00616968">
              <w:rPr>
                <w:lang w:eastAsia="zh-CN"/>
              </w:rPr>
              <w:t xml:space="preserve">пункт </w:t>
            </w:r>
            <w:r w:rsidRPr="00616968">
              <w:t>12.5.2)</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0D79E6F5" w14:textId="77777777" w:rsidR="0072219E" w:rsidRPr="00616968" w:rsidRDefault="0072219E" w:rsidP="00616968">
            <w:pPr>
              <w:widowControl w:val="0"/>
              <w:suppressAutoHyphens/>
              <w:rPr>
                <w:lang w:eastAsia="zh-CN"/>
              </w:rPr>
            </w:pPr>
            <w:r w:rsidRPr="00616968">
              <w:rPr>
                <w:lang w:eastAsia="zh-CN"/>
              </w:rPr>
              <w:t>50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189E0718" w14:textId="77777777" w:rsidR="0072219E" w:rsidRPr="00616968" w:rsidRDefault="0072219E" w:rsidP="00616968">
            <w:pPr>
              <w:widowControl w:val="0"/>
              <w:suppressAutoHyphens/>
              <w:rPr>
                <w:lang w:eastAsia="zh-CN"/>
              </w:rPr>
            </w:pPr>
            <w:r w:rsidRPr="00616968">
              <w:rPr>
                <w:lang w:eastAsia="zh-CN"/>
              </w:rPr>
              <w:t>-</w:t>
            </w:r>
          </w:p>
        </w:tc>
      </w:tr>
      <w:tr w:rsidR="007B6495" w:rsidRPr="00616968" w14:paraId="415FB744" w14:textId="77777777" w:rsidTr="000316EA">
        <w:tc>
          <w:tcPr>
            <w:tcW w:w="280" w:type="pct"/>
            <w:vMerge/>
            <w:tcBorders>
              <w:top w:val="single" w:sz="4" w:space="0" w:color="000000"/>
              <w:left w:val="single" w:sz="4" w:space="0" w:color="000000"/>
              <w:bottom w:val="single" w:sz="4" w:space="0" w:color="000000"/>
            </w:tcBorders>
            <w:shd w:val="clear" w:color="auto" w:fill="FFFFFF"/>
            <w:tcMar>
              <w:left w:w="57" w:type="dxa"/>
              <w:right w:w="57" w:type="dxa"/>
            </w:tcMar>
          </w:tcPr>
          <w:p w14:paraId="14B71D21" w14:textId="77777777" w:rsidR="0072219E" w:rsidRPr="00616968" w:rsidRDefault="0072219E" w:rsidP="00616968">
            <w:pPr>
              <w:suppressAutoHyphens/>
              <w:snapToGrid w:val="0"/>
              <w:ind w:left="720"/>
              <w:rPr>
                <w:lang w:eastAsia="zh-CN"/>
              </w:rPr>
            </w:pPr>
          </w:p>
        </w:tc>
        <w:tc>
          <w:tcPr>
            <w:tcW w:w="1320" w:type="pct"/>
            <w:vMerge/>
            <w:tcBorders>
              <w:top w:val="single" w:sz="4" w:space="0" w:color="000000"/>
              <w:left w:val="single" w:sz="4" w:space="0" w:color="000000"/>
              <w:bottom w:val="single" w:sz="4" w:space="0" w:color="000000"/>
            </w:tcBorders>
            <w:shd w:val="clear" w:color="auto" w:fill="FFFFFF"/>
            <w:tcMar>
              <w:left w:w="57" w:type="dxa"/>
              <w:right w:w="57" w:type="dxa"/>
            </w:tcMar>
          </w:tcPr>
          <w:p w14:paraId="4FE5458B" w14:textId="77777777" w:rsidR="0072219E" w:rsidRPr="00616968" w:rsidRDefault="0072219E" w:rsidP="00616968">
            <w:pPr>
              <w:suppressAutoHyphens/>
              <w:snapToGrid w:val="0"/>
              <w:rPr>
                <w:lang w:eastAsia="zh-CN"/>
              </w:rPr>
            </w:pPr>
          </w:p>
        </w:tc>
        <w:tc>
          <w:tcPr>
            <w:tcW w:w="901" w:type="pct"/>
            <w:tcBorders>
              <w:top w:val="single" w:sz="4" w:space="0" w:color="000000"/>
              <w:left w:val="single" w:sz="4" w:space="0" w:color="000000"/>
              <w:bottom w:val="single" w:sz="4" w:space="0" w:color="000000"/>
            </w:tcBorders>
            <w:shd w:val="clear" w:color="auto" w:fill="FFFFFF"/>
            <w:tcMar>
              <w:left w:w="57" w:type="dxa"/>
              <w:right w:w="57" w:type="dxa"/>
            </w:tcMar>
          </w:tcPr>
          <w:p w14:paraId="29A9C093" w14:textId="77777777" w:rsidR="0072219E" w:rsidRPr="00616968" w:rsidRDefault="0072219E" w:rsidP="00616968">
            <w:pPr>
              <w:widowControl w:val="0"/>
              <w:suppressAutoHyphens/>
              <w:rPr>
                <w:lang w:eastAsia="zh-CN"/>
              </w:rPr>
            </w:pPr>
            <w:r w:rsidRPr="00616968">
              <w:rPr>
                <w:lang w:eastAsia="zh-CN"/>
              </w:rPr>
              <w:t>дер. Шолтоло</w:t>
            </w:r>
          </w:p>
        </w:tc>
        <w:tc>
          <w:tcPr>
            <w:tcW w:w="929" w:type="pct"/>
            <w:tcBorders>
              <w:top w:val="single" w:sz="4" w:space="0" w:color="000000"/>
              <w:left w:val="single" w:sz="4" w:space="0" w:color="000000"/>
              <w:bottom w:val="single" w:sz="4" w:space="0" w:color="000000"/>
            </w:tcBorders>
            <w:shd w:val="clear" w:color="auto" w:fill="FFFFFF"/>
            <w:tcMar>
              <w:left w:w="57" w:type="dxa"/>
              <w:right w:w="57" w:type="dxa"/>
            </w:tcMar>
          </w:tcPr>
          <w:p w14:paraId="704D85BD" w14:textId="77777777" w:rsidR="0072219E" w:rsidRPr="00616968" w:rsidRDefault="0072219E" w:rsidP="00616968">
            <w:pPr>
              <w:widowControl w:val="0"/>
              <w:suppressAutoHyphens/>
              <w:rPr>
                <w:lang w:eastAsia="zh-CN"/>
              </w:rPr>
            </w:pPr>
            <w:r w:rsidRPr="00616968">
              <w:rPr>
                <w:lang w:val="en-US" w:eastAsia="zh-CN"/>
              </w:rPr>
              <w:t>V</w:t>
            </w:r>
            <w:r w:rsidRPr="00616968">
              <w:rPr>
                <w:lang w:eastAsia="zh-CN"/>
              </w:rPr>
              <w:t xml:space="preserve"> </w:t>
            </w:r>
            <w:r w:rsidRPr="00616968">
              <w:t>(</w:t>
            </w:r>
            <w:r w:rsidRPr="00616968">
              <w:rPr>
                <w:lang w:eastAsia="zh-CN"/>
              </w:rPr>
              <w:t xml:space="preserve">пункт </w:t>
            </w:r>
            <w:r w:rsidRPr="00616968">
              <w:t>12.5.2)</w:t>
            </w:r>
          </w:p>
        </w:tc>
        <w:tc>
          <w:tcPr>
            <w:tcW w:w="698" w:type="pct"/>
            <w:tcBorders>
              <w:top w:val="single" w:sz="4" w:space="0" w:color="000000"/>
              <w:left w:val="single" w:sz="4" w:space="0" w:color="000000"/>
              <w:bottom w:val="single" w:sz="4" w:space="0" w:color="000000"/>
            </w:tcBorders>
            <w:shd w:val="clear" w:color="auto" w:fill="FFFFFF"/>
            <w:tcMar>
              <w:left w:w="57" w:type="dxa"/>
              <w:right w:w="57" w:type="dxa"/>
            </w:tcMar>
          </w:tcPr>
          <w:p w14:paraId="6910A8A8" w14:textId="77777777" w:rsidR="0072219E" w:rsidRPr="00616968" w:rsidRDefault="0072219E" w:rsidP="00616968">
            <w:pPr>
              <w:widowControl w:val="0"/>
              <w:suppressAutoHyphens/>
              <w:rPr>
                <w:lang w:eastAsia="zh-CN"/>
              </w:rPr>
            </w:pPr>
            <w:r w:rsidRPr="00616968">
              <w:rPr>
                <w:lang w:eastAsia="zh-CN"/>
              </w:rPr>
              <w:t>50</w:t>
            </w:r>
          </w:p>
        </w:tc>
        <w:tc>
          <w:tcPr>
            <w:tcW w:w="872" w:type="pct"/>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14:paraId="3F231EC1" w14:textId="77777777" w:rsidR="0072219E" w:rsidRPr="00616968" w:rsidRDefault="0072219E" w:rsidP="00616968">
            <w:pPr>
              <w:widowControl w:val="0"/>
              <w:suppressAutoHyphens/>
              <w:rPr>
                <w:lang w:eastAsia="zh-CN"/>
              </w:rPr>
            </w:pPr>
            <w:r w:rsidRPr="00616968">
              <w:rPr>
                <w:lang w:eastAsia="zh-CN"/>
              </w:rPr>
              <w:t>-</w:t>
            </w:r>
          </w:p>
        </w:tc>
      </w:tr>
      <w:bookmarkEnd w:id="269"/>
    </w:tbl>
    <w:p w14:paraId="10068DCA" w14:textId="77777777" w:rsidR="0072219E" w:rsidRPr="00616968" w:rsidRDefault="0072219E" w:rsidP="00616968">
      <w:pPr>
        <w:suppressAutoHyphens/>
        <w:ind w:firstLine="709"/>
        <w:jc w:val="both"/>
        <w:rPr>
          <w:sz w:val="28"/>
          <w:lang w:eastAsia="zh-CN"/>
        </w:rPr>
      </w:pPr>
    </w:p>
    <w:p w14:paraId="667A28F1" w14:textId="5A74CBFD" w:rsidR="0072219E" w:rsidRPr="00616968" w:rsidRDefault="0072219E" w:rsidP="00616968">
      <w:pPr>
        <w:suppressAutoHyphens/>
        <w:ind w:firstLine="709"/>
        <w:jc w:val="both"/>
        <w:rPr>
          <w:sz w:val="28"/>
          <w:lang w:eastAsia="zh-CN"/>
        </w:rPr>
      </w:pPr>
      <w:r w:rsidRPr="00616968">
        <w:rPr>
          <w:sz w:val="28"/>
          <w:lang w:eastAsia="zh-CN"/>
        </w:rPr>
        <w:t>Как следует из таблицы 2.5.1</w:t>
      </w:r>
      <w:r w:rsidR="00E44A6C" w:rsidRPr="00616968">
        <w:rPr>
          <w:sz w:val="28"/>
          <w:lang w:eastAsia="zh-CN"/>
        </w:rPr>
        <w:t>6</w:t>
      </w:r>
      <w:r w:rsidRPr="00616968">
        <w:rPr>
          <w:sz w:val="28"/>
          <w:lang w:eastAsia="zh-CN"/>
        </w:rPr>
        <w:t>.</w:t>
      </w:r>
      <w:r w:rsidR="00E44A6C" w:rsidRPr="00616968">
        <w:rPr>
          <w:sz w:val="28"/>
          <w:lang w:eastAsia="zh-CN"/>
        </w:rPr>
        <w:t>2</w:t>
      </w:r>
      <w:r w:rsidRPr="00616968">
        <w:rPr>
          <w:sz w:val="28"/>
          <w:lang w:eastAsia="zh-CN"/>
        </w:rPr>
        <w:t>-1, в ориентировочны</w:t>
      </w:r>
      <w:r w:rsidR="00511D90" w:rsidRPr="00616968">
        <w:rPr>
          <w:sz w:val="28"/>
          <w:lang w:eastAsia="zh-CN"/>
        </w:rPr>
        <w:t>х</w:t>
      </w:r>
      <w:r w:rsidRPr="00616968">
        <w:rPr>
          <w:sz w:val="28"/>
          <w:lang w:eastAsia="zh-CN"/>
        </w:rPr>
        <w:t xml:space="preserve"> санитарно-защитны</w:t>
      </w:r>
      <w:r w:rsidR="00511D90" w:rsidRPr="00616968">
        <w:rPr>
          <w:sz w:val="28"/>
          <w:lang w:eastAsia="zh-CN"/>
        </w:rPr>
        <w:t>х</w:t>
      </w:r>
      <w:r w:rsidRPr="00616968">
        <w:rPr>
          <w:sz w:val="28"/>
          <w:lang w:eastAsia="zh-CN"/>
        </w:rPr>
        <w:t xml:space="preserve"> зон</w:t>
      </w:r>
      <w:r w:rsidR="00511D90" w:rsidRPr="00616968">
        <w:rPr>
          <w:sz w:val="28"/>
          <w:lang w:eastAsia="zh-CN"/>
        </w:rPr>
        <w:t>ах</w:t>
      </w:r>
      <w:r w:rsidRPr="00616968">
        <w:rPr>
          <w:sz w:val="28"/>
          <w:lang w:eastAsia="zh-CN"/>
        </w:rPr>
        <w:t xml:space="preserve"> предприяти</w:t>
      </w:r>
      <w:r w:rsidR="00511D90" w:rsidRPr="00616968">
        <w:rPr>
          <w:sz w:val="28"/>
          <w:lang w:eastAsia="zh-CN"/>
        </w:rPr>
        <w:t>й</w:t>
      </w:r>
      <w:r w:rsidRPr="00616968">
        <w:rPr>
          <w:sz w:val="28"/>
          <w:lang w:eastAsia="zh-CN"/>
        </w:rPr>
        <w:t xml:space="preserve"> по сборке деревянных конструкций в дер. Потанино, КНС дер. Потанино и станции техобслуживания автомобилей </w:t>
      </w:r>
      <w:r w:rsidR="00511D90" w:rsidRPr="00616968">
        <w:rPr>
          <w:sz w:val="28"/>
          <w:lang w:eastAsia="zh-CN"/>
        </w:rPr>
        <w:t>расположена</w:t>
      </w:r>
      <w:r w:rsidRPr="00616968">
        <w:rPr>
          <w:sz w:val="28"/>
          <w:lang w:eastAsia="zh-CN"/>
        </w:rPr>
        <w:t xml:space="preserve"> жилая застройка. Для данных объектов в первоочередном порядке необходимо разработать и согласовать проекты санитарно-защитных зон. Для остальных источников негативного воздействия на окружающую среду регламенты использования территории санитарно-защитной зоны соблюдаются, для них также должны быть разработаны проекты санитарно-защитных зон.</w:t>
      </w:r>
    </w:p>
    <w:p w14:paraId="778185FB" w14:textId="77777777" w:rsidR="0072219E" w:rsidRPr="00616968" w:rsidRDefault="0072219E" w:rsidP="00616968">
      <w:pPr>
        <w:suppressAutoHyphens/>
        <w:autoSpaceDE w:val="0"/>
        <w:ind w:firstLine="709"/>
        <w:jc w:val="both"/>
        <w:rPr>
          <w:sz w:val="28"/>
          <w:szCs w:val="28"/>
          <w:lang w:eastAsia="zh-CN"/>
        </w:rPr>
      </w:pPr>
      <w:r w:rsidRPr="00616968">
        <w:rPr>
          <w:sz w:val="28"/>
          <w:szCs w:val="28"/>
          <w:lang w:eastAsia="zh-CN"/>
        </w:rPr>
        <w:t>С 01.01.2025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01.10.2024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w:t>
      </w:r>
    </w:p>
    <w:p w14:paraId="3EFDE59F" w14:textId="77777777" w:rsidR="0072219E" w:rsidRPr="00616968" w:rsidRDefault="0072219E" w:rsidP="00616968">
      <w:pPr>
        <w:suppressAutoHyphens/>
        <w:autoSpaceDE w:val="0"/>
        <w:ind w:firstLine="709"/>
        <w:jc w:val="both"/>
        <w:rPr>
          <w:sz w:val="28"/>
          <w:szCs w:val="28"/>
          <w:lang w:eastAsia="zh-CN"/>
        </w:rPr>
      </w:pPr>
      <w:r w:rsidRPr="00616968">
        <w:rPr>
          <w:sz w:val="28"/>
          <w:szCs w:val="28"/>
          <w:lang w:eastAsia="zh-CN"/>
        </w:rPr>
        <w:t>Регламенты использования территории санитарно-защитных зон определены СанПиН 2.2.1/2.1.1.1200-03 и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2D5ECCEB" w14:textId="77777777" w:rsidR="0072219E" w:rsidRPr="00616968" w:rsidRDefault="0072219E" w:rsidP="00616968">
      <w:pPr>
        <w:suppressAutoHyphens/>
        <w:autoSpaceDE w:val="0"/>
        <w:ind w:firstLine="709"/>
        <w:jc w:val="both"/>
        <w:rPr>
          <w:sz w:val="28"/>
          <w:szCs w:val="28"/>
          <w:lang w:eastAsia="zh-CN"/>
        </w:rPr>
      </w:pPr>
      <w:r w:rsidRPr="00616968">
        <w:rPr>
          <w:sz w:val="28"/>
          <w:szCs w:val="28"/>
          <w:lang w:eastAsia="zh-CN"/>
        </w:rPr>
        <w:t>На территории санитарно-защитных зон в соответствии с СанПиН 2.2.1/2.1.1.1200-03 не допускается размещать:</w:t>
      </w:r>
    </w:p>
    <w:p w14:paraId="28E82A24" w14:textId="77777777" w:rsidR="0072219E" w:rsidRPr="00616968" w:rsidRDefault="0072219E" w:rsidP="00616968">
      <w:pPr>
        <w:numPr>
          <w:ilvl w:val="0"/>
          <w:numId w:val="71"/>
        </w:numPr>
        <w:tabs>
          <w:tab w:val="left" w:pos="1134"/>
        </w:tabs>
        <w:suppressAutoHyphens/>
        <w:autoSpaceDE w:val="0"/>
        <w:ind w:left="0" w:firstLine="709"/>
        <w:contextualSpacing/>
        <w:jc w:val="both"/>
        <w:rPr>
          <w:sz w:val="28"/>
          <w:szCs w:val="28"/>
        </w:rPr>
      </w:pPr>
      <w:r w:rsidRPr="00616968">
        <w:rPr>
          <w:sz w:val="28"/>
          <w:szCs w:val="28"/>
        </w:rPr>
        <w:t>жилую застройку, включая отдельные жилые дома;</w:t>
      </w:r>
    </w:p>
    <w:p w14:paraId="6DA56797" w14:textId="77777777" w:rsidR="0072219E" w:rsidRPr="00616968" w:rsidRDefault="0072219E" w:rsidP="00616968">
      <w:pPr>
        <w:numPr>
          <w:ilvl w:val="0"/>
          <w:numId w:val="71"/>
        </w:numPr>
        <w:tabs>
          <w:tab w:val="left" w:pos="1134"/>
        </w:tabs>
        <w:suppressAutoHyphens/>
        <w:autoSpaceDE w:val="0"/>
        <w:ind w:left="0" w:firstLine="709"/>
        <w:contextualSpacing/>
        <w:jc w:val="both"/>
        <w:rPr>
          <w:sz w:val="28"/>
          <w:szCs w:val="28"/>
        </w:rPr>
      </w:pPr>
      <w:r w:rsidRPr="00616968">
        <w:rPr>
          <w:sz w:val="28"/>
          <w:szCs w:val="28"/>
        </w:rPr>
        <w:t>ландшафтно-рекреационные зоны, зоны отдыха, территории курортов, санаториев и домов отдыха;</w:t>
      </w:r>
    </w:p>
    <w:p w14:paraId="7D83F4C0" w14:textId="77777777" w:rsidR="0072219E" w:rsidRPr="00616968" w:rsidRDefault="0072219E" w:rsidP="00616968">
      <w:pPr>
        <w:numPr>
          <w:ilvl w:val="0"/>
          <w:numId w:val="71"/>
        </w:numPr>
        <w:tabs>
          <w:tab w:val="left" w:pos="1134"/>
        </w:tabs>
        <w:suppressAutoHyphens/>
        <w:autoSpaceDE w:val="0"/>
        <w:ind w:left="0" w:firstLine="709"/>
        <w:contextualSpacing/>
        <w:jc w:val="both"/>
        <w:rPr>
          <w:sz w:val="28"/>
          <w:szCs w:val="28"/>
        </w:rPr>
      </w:pPr>
      <w:r w:rsidRPr="00616968">
        <w:rPr>
          <w:sz w:val="28"/>
          <w:szCs w:val="28"/>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14:paraId="4A517557" w14:textId="77777777" w:rsidR="0072219E" w:rsidRPr="00616968" w:rsidRDefault="0072219E" w:rsidP="00616968">
      <w:pPr>
        <w:numPr>
          <w:ilvl w:val="0"/>
          <w:numId w:val="71"/>
        </w:numPr>
        <w:tabs>
          <w:tab w:val="left" w:pos="1134"/>
        </w:tabs>
        <w:suppressAutoHyphens/>
        <w:autoSpaceDE w:val="0"/>
        <w:ind w:left="0" w:firstLine="709"/>
        <w:contextualSpacing/>
        <w:jc w:val="both"/>
        <w:rPr>
          <w:sz w:val="28"/>
          <w:szCs w:val="28"/>
        </w:rPr>
      </w:pPr>
      <w:r w:rsidRPr="00616968">
        <w:rPr>
          <w:sz w:val="28"/>
          <w:szCs w:val="28"/>
        </w:rPr>
        <w:lastRenderedPageBreak/>
        <w:t>спортивные сооружения, детские площадки, образовательные и детские учреждения;</w:t>
      </w:r>
    </w:p>
    <w:p w14:paraId="320F73BB" w14:textId="77777777" w:rsidR="0072219E" w:rsidRPr="00616968" w:rsidRDefault="0072219E" w:rsidP="00616968">
      <w:pPr>
        <w:numPr>
          <w:ilvl w:val="0"/>
          <w:numId w:val="71"/>
        </w:numPr>
        <w:tabs>
          <w:tab w:val="left" w:pos="1134"/>
        </w:tabs>
        <w:suppressAutoHyphens/>
        <w:autoSpaceDE w:val="0"/>
        <w:ind w:left="0" w:firstLine="709"/>
        <w:contextualSpacing/>
        <w:jc w:val="both"/>
        <w:rPr>
          <w:sz w:val="28"/>
          <w:szCs w:val="28"/>
        </w:rPr>
      </w:pPr>
      <w:r w:rsidRPr="00616968">
        <w:rPr>
          <w:sz w:val="28"/>
          <w:szCs w:val="28"/>
        </w:rPr>
        <w:t>лечебно-профилактические и оздоровительные учреждения общего пользования;</w:t>
      </w:r>
    </w:p>
    <w:p w14:paraId="15D7A0B5" w14:textId="77777777" w:rsidR="0072219E" w:rsidRPr="00616968" w:rsidRDefault="0072219E" w:rsidP="00616968">
      <w:pPr>
        <w:numPr>
          <w:ilvl w:val="0"/>
          <w:numId w:val="71"/>
        </w:numPr>
        <w:tabs>
          <w:tab w:val="left" w:pos="1134"/>
        </w:tabs>
        <w:suppressAutoHyphens/>
        <w:autoSpaceDE w:val="0"/>
        <w:ind w:left="0" w:firstLine="709"/>
        <w:contextualSpacing/>
        <w:jc w:val="both"/>
        <w:rPr>
          <w:sz w:val="28"/>
          <w:szCs w:val="28"/>
        </w:rPr>
      </w:pPr>
      <w:r w:rsidRPr="00616968">
        <w:rPr>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0C3CF615" w14:textId="77777777" w:rsidR="0072219E" w:rsidRPr="00616968" w:rsidRDefault="0072219E" w:rsidP="00616968">
      <w:pPr>
        <w:suppressAutoHyphens/>
        <w:autoSpaceDE w:val="0"/>
        <w:ind w:firstLine="709"/>
        <w:jc w:val="both"/>
        <w:rPr>
          <w:sz w:val="28"/>
          <w:szCs w:val="28"/>
          <w:lang w:eastAsia="zh-CN"/>
        </w:rPr>
      </w:pPr>
      <w:r w:rsidRPr="00616968">
        <w:rPr>
          <w:sz w:val="28"/>
          <w:szCs w:val="28"/>
          <w:lang w:eastAsia="zh-CN"/>
        </w:rPr>
        <w:t>На территории санитарно-защитных зон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w:t>
      </w:r>
    </w:p>
    <w:p w14:paraId="19B92B32"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w:t>
      </w:r>
    </w:p>
    <w:p w14:paraId="6FBACD0A"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спортивно-оздоровительные сооружения закрытого типа;</w:t>
      </w:r>
    </w:p>
    <w:p w14:paraId="6C58FB75"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бани, прачечные;</w:t>
      </w:r>
    </w:p>
    <w:p w14:paraId="2CB3970A"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объекты торговли и общественного питания, мотели, гостиницы;</w:t>
      </w:r>
    </w:p>
    <w:p w14:paraId="00B624E4"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гаражи, площадки и сооружения для хранения общественного и индивидуального транспорта;</w:t>
      </w:r>
    </w:p>
    <w:p w14:paraId="66B1F287"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пожарные депо;</w:t>
      </w:r>
    </w:p>
    <w:p w14:paraId="53B20B9F"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местные и транзитные коммуникации, линии электропередачи, электроподстанции, нефте- и газопроводы;</w:t>
      </w:r>
    </w:p>
    <w:p w14:paraId="7074AB40"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14:paraId="46DAA3F2" w14:textId="77777777" w:rsidR="0072219E" w:rsidRPr="00616968" w:rsidRDefault="0072219E" w:rsidP="00616968">
      <w:pPr>
        <w:numPr>
          <w:ilvl w:val="0"/>
          <w:numId w:val="72"/>
        </w:numPr>
        <w:tabs>
          <w:tab w:val="left" w:pos="993"/>
        </w:tabs>
        <w:suppressAutoHyphens/>
        <w:autoSpaceDE w:val="0"/>
        <w:ind w:left="0" w:firstLine="709"/>
        <w:contextualSpacing/>
        <w:jc w:val="both"/>
        <w:rPr>
          <w:sz w:val="28"/>
          <w:szCs w:val="28"/>
        </w:rPr>
      </w:pPr>
      <w:r w:rsidRPr="00616968">
        <w:rPr>
          <w:sz w:val="28"/>
          <w:szCs w:val="28"/>
        </w:rPr>
        <w:t>автозаправочные станции, станции техобслуживания автомобилей.</w:t>
      </w:r>
    </w:p>
    <w:p w14:paraId="4CD051C1" w14:textId="77777777" w:rsidR="0072219E" w:rsidRPr="00616968" w:rsidRDefault="0072219E" w:rsidP="00616968">
      <w:pPr>
        <w:tabs>
          <w:tab w:val="left" w:pos="993"/>
        </w:tabs>
        <w:suppressAutoHyphens/>
        <w:autoSpaceDE w:val="0"/>
        <w:ind w:firstLine="709"/>
        <w:contextualSpacing/>
        <w:jc w:val="both"/>
        <w:rPr>
          <w:sz w:val="28"/>
          <w:szCs w:val="28"/>
        </w:rPr>
      </w:pPr>
      <w:r w:rsidRPr="00616968">
        <w:rPr>
          <w:sz w:val="28"/>
          <w:szCs w:val="28"/>
        </w:rPr>
        <w:t xml:space="preserve">В соответствии с </w:t>
      </w:r>
      <w:r w:rsidRPr="00616968">
        <w:rPr>
          <w:sz w:val="28"/>
          <w:szCs w:val="28"/>
          <w:lang w:eastAsia="zh-CN"/>
        </w:rPr>
        <w:t xml:space="preserve">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w:t>
      </w:r>
      <w:r w:rsidRPr="00616968">
        <w:rPr>
          <w:sz w:val="28"/>
          <w:szCs w:val="28"/>
        </w:rPr>
        <w:t>границах санитарно-защитной зоны не допускается использование земельных участков в целях:</w:t>
      </w:r>
    </w:p>
    <w:p w14:paraId="6EDD46F5" w14:textId="77777777" w:rsidR="0072219E" w:rsidRPr="00616968" w:rsidRDefault="0072219E" w:rsidP="00616968">
      <w:pPr>
        <w:pStyle w:val="affff9"/>
        <w:numPr>
          <w:ilvl w:val="0"/>
          <w:numId w:val="73"/>
        </w:numPr>
        <w:tabs>
          <w:tab w:val="left" w:pos="993"/>
          <w:tab w:val="left" w:pos="1134"/>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39F809C8" w14:textId="77777777" w:rsidR="0072219E" w:rsidRPr="00616968" w:rsidRDefault="0072219E" w:rsidP="00616968">
      <w:pPr>
        <w:pStyle w:val="affff9"/>
        <w:numPr>
          <w:ilvl w:val="0"/>
          <w:numId w:val="73"/>
        </w:numPr>
        <w:tabs>
          <w:tab w:val="left" w:pos="993"/>
          <w:tab w:val="left" w:pos="1134"/>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 xml:space="preserve">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w:t>
      </w:r>
      <w:r w:rsidRPr="00616968">
        <w:rPr>
          <w:rFonts w:ascii="Times New Roman" w:hAnsi="Times New Roman"/>
          <w:sz w:val="28"/>
          <w:szCs w:val="28"/>
        </w:rPr>
        <w:lastRenderedPageBreak/>
        <w:t>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B9C2355" w14:textId="77777777" w:rsidR="0072219E" w:rsidRPr="00616968" w:rsidRDefault="0072219E" w:rsidP="00616968">
      <w:pPr>
        <w:suppressAutoHyphens/>
        <w:autoSpaceDE w:val="0"/>
        <w:ind w:firstLine="709"/>
        <w:jc w:val="both"/>
        <w:rPr>
          <w:spacing w:val="2"/>
          <w:sz w:val="28"/>
          <w:szCs w:val="28"/>
          <w:shd w:val="clear" w:color="auto" w:fill="FFFFFF"/>
          <w:lang w:eastAsia="zh-CN"/>
        </w:rPr>
      </w:pPr>
      <w:r w:rsidRPr="00616968">
        <w:rPr>
          <w:sz w:val="28"/>
          <w:szCs w:val="28"/>
          <w:lang w:eastAsia="zh-CN"/>
        </w:rPr>
        <w:t>Также согласно СанПиН 2.2.1/2.1.1.1200-03 необходимо учитывать санитарные разрывы</w:t>
      </w:r>
      <w:r w:rsidRPr="00616968">
        <w:rPr>
          <w:spacing w:val="2"/>
          <w:sz w:val="28"/>
          <w:szCs w:val="28"/>
          <w:shd w:val="clear" w:color="auto" w:fill="FFFFFF"/>
          <w:lang w:eastAsia="zh-CN"/>
        </w:rPr>
        <w:t>. Величина санитарного разрыва для автомобильных и железных дорог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с последующим проведением натурных исследований и измерений.</w:t>
      </w:r>
    </w:p>
    <w:p w14:paraId="2E47AD3B" w14:textId="3B901988" w:rsidR="00937C02" w:rsidRPr="00616968" w:rsidRDefault="00937C02" w:rsidP="00616968">
      <w:pPr>
        <w:pStyle w:val="4"/>
      </w:pPr>
      <w:bookmarkStart w:id="270" w:name="_Toc130206441"/>
      <w:r w:rsidRPr="00616968">
        <w:t>2.5.1</w:t>
      </w:r>
      <w:r w:rsidR="00E44A6C" w:rsidRPr="00616968">
        <w:t>6</w:t>
      </w:r>
      <w:r w:rsidRPr="00616968">
        <w:t>.3. Охранная зона линий и сооружений связи</w:t>
      </w:r>
      <w:bookmarkEnd w:id="270"/>
    </w:p>
    <w:p w14:paraId="0ECD8F4C"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сооружения связи Российской Федерации.</w:t>
      </w:r>
    </w:p>
    <w:p w14:paraId="7EFF086F" w14:textId="77777777" w:rsidR="00937C02" w:rsidRPr="00616968" w:rsidRDefault="00937C02" w:rsidP="00616968">
      <w:pPr>
        <w:suppressAutoHyphens/>
        <w:ind w:firstLine="708"/>
        <w:jc w:val="both"/>
        <w:rPr>
          <w:lang w:eastAsia="zh-CN"/>
        </w:rPr>
      </w:pPr>
      <w:r w:rsidRPr="00616968">
        <w:rPr>
          <w:sz w:val="28"/>
          <w:szCs w:val="28"/>
          <w:lang w:eastAsia="zh-CN"/>
        </w:rPr>
        <w:t>На трассах кабельных и воздушных линий связи и линий радиофикации</w:t>
      </w:r>
      <w:r w:rsidRPr="00616968">
        <w:rPr>
          <w:lang w:eastAsia="zh-CN"/>
        </w:rPr>
        <w:t xml:space="preserve"> </w:t>
      </w:r>
      <w:r w:rsidRPr="00616968">
        <w:rPr>
          <w:sz w:val="28"/>
          <w:lang w:eastAsia="zh-CN"/>
        </w:rPr>
        <w:t>устанавливаются охранные зоны с особыми условиями использования:</w:t>
      </w:r>
    </w:p>
    <w:p w14:paraId="18F38283"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14:paraId="50E29C8D"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14:paraId="209CB992"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На территории Потанинского сельского поселения сведения об охранных зонах линий и сооружений связи в Едином государственном реестре недвижимости отсутствуют. Для линейно-кабельных сооружений связи в дер. Потанино в графических материалах отражены нормативные охранные зоны.</w:t>
      </w:r>
    </w:p>
    <w:p w14:paraId="3787E28B"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730AB36D"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w:t>
      </w:r>
      <w:r w:rsidRPr="00616968">
        <w:rPr>
          <w:sz w:val="28"/>
          <w:szCs w:val="28"/>
          <w:lang w:eastAsia="zh-CN"/>
        </w:rPr>
        <w:lastRenderedPageBreak/>
        <w:t>радиофикации по согласованию с предприятиями, в ведении которых находятся эти линии и сооружения;</w:t>
      </w:r>
    </w:p>
    <w:p w14:paraId="7C9260FE"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коммунальных и прочих отходов, ломать замерные, сигнальные, предупредительные знаки и телефонные колодцы;</w:t>
      </w:r>
    </w:p>
    <w:p w14:paraId="169FEEFB"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09FCCA8"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г) огораживать трассы линий связи, препятствуя свободному доступу к ним технического персонала;</w:t>
      </w:r>
    </w:p>
    <w:p w14:paraId="5D7B08B8"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д) самовольно подключаться к абонентской телефонной линии и линии радиофикации в целях пользования услугами связи;</w:t>
      </w:r>
    </w:p>
    <w:p w14:paraId="540A63D1"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2DA43520"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0F96CB32"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26FDE3FB"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751FCB1A"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5FBFAA1E"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56EE1C89"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07C9933B"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5B2201A5"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lastRenderedPageBreak/>
        <w:t>ж) производить защиту подземных коммуникаций от коррозии без учета проходящих подземных кабельных линий связи.</w:t>
      </w:r>
    </w:p>
    <w:p w14:paraId="42A5EE28"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Предприятиям, в ведении которых находятся линии связи и линии радиофикации, в охранных зонах разрешается:</w:t>
      </w:r>
    </w:p>
    <w:p w14:paraId="72AE5EDA"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2679C7BC"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б) разрытие ям, траншей и котлованов для ремонта линий связи и линий радиофикации с последующей их засыпкой;</w:t>
      </w:r>
    </w:p>
    <w:p w14:paraId="28F03890"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в) 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статьей 45 Лесного кодекса Российской Федерации и правилами использования лесов для строительства, реконструкции, эксплуатации линейных объектов. Полученная при этом древесина используется согласно действующему гражданскому и лесному законодательству.</w:t>
      </w:r>
    </w:p>
    <w:p w14:paraId="22B6A7CF"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Работы по прокладке, докладке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14:paraId="54506C37"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2C5466C7"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а) принимать все зависящие от них меры, способствующие обеспечению сохранности этих линий;</w:t>
      </w:r>
    </w:p>
    <w:p w14:paraId="3CF7B03E"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05310D19" w14:textId="77777777" w:rsidR="00937C02" w:rsidRPr="00616968" w:rsidRDefault="00937C02" w:rsidP="00616968">
      <w:pPr>
        <w:suppressAutoHyphens/>
        <w:autoSpaceDE w:val="0"/>
        <w:ind w:firstLine="709"/>
        <w:jc w:val="both"/>
        <w:rPr>
          <w:sz w:val="28"/>
          <w:szCs w:val="28"/>
          <w:lang w:eastAsia="zh-CN"/>
        </w:rPr>
      </w:pPr>
      <w:r w:rsidRPr="00616968">
        <w:rPr>
          <w:sz w:val="28"/>
          <w:szCs w:val="28"/>
          <w:lang w:eastAsia="zh-CN"/>
        </w:rPr>
        <w:t>Режимы использования охранных зон линий и сооружений связи в границах сельского поселения соблюдаются.</w:t>
      </w:r>
    </w:p>
    <w:p w14:paraId="45D03200" w14:textId="329491C9" w:rsidR="00937C02" w:rsidRPr="00616968" w:rsidRDefault="00937C02" w:rsidP="00616968">
      <w:pPr>
        <w:pStyle w:val="4"/>
      </w:pPr>
      <w:bookmarkStart w:id="271" w:name="_Toc130206442"/>
      <w:r w:rsidRPr="00616968">
        <w:t>2.5.1</w:t>
      </w:r>
      <w:r w:rsidR="00E44A6C" w:rsidRPr="00616968">
        <w:t>6</w:t>
      </w:r>
      <w:r w:rsidRPr="00616968">
        <w:t>.4. Охранная зона тепловых сетей</w:t>
      </w:r>
      <w:bookmarkEnd w:id="271"/>
    </w:p>
    <w:p w14:paraId="5F1B137F" w14:textId="77777777" w:rsidR="00937C02" w:rsidRPr="00616968" w:rsidRDefault="00937C02" w:rsidP="00616968">
      <w:pPr>
        <w:pStyle w:val="affffa"/>
        <w:rPr>
          <w:szCs w:val="28"/>
        </w:rPr>
      </w:pPr>
      <w:r w:rsidRPr="00616968">
        <w:rPr>
          <w:szCs w:val="28"/>
        </w:rPr>
        <w:t>Правила охраны тепловых сетей устанавливаются в соответствии с Приказом от 17.08.1992 № 197 «О типовых правилах охраны коммунальных тепловых сетей».</w:t>
      </w:r>
    </w:p>
    <w:p w14:paraId="2CC7E5C0" w14:textId="77777777" w:rsidR="00937C02" w:rsidRPr="00616968" w:rsidRDefault="00937C02" w:rsidP="00616968">
      <w:pPr>
        <w:pStyle w:val="affffa"/>
        <w:rPr>
          <w:szCs w:val="28"/>
        </w:rPr>
      </w:pPr>
      <w:r w:rsidRPr="00616968">
        <w:rPr>
          <w:szCs w:val="28"/>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0BC5BED6" w14:textId="77777777" w:rsidR="00937C02" w:rsidRPr="00616968" w:rsidRDefault="00937C02" w:rsidP="00616968">
      <w:pPr>
        <w:pStyle w:val="affffa"/>
        <w:rPr>
          <w:szCs w:val="28"/>
        </w:rPr>
      </w:pPr>
      <w:r w:rsidRPr="00616968">
        <w:rPr>
          <w:szCs w:val="28"/>
        </w:rPr>
        <w:t xml:space="preserve">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w:t>
      </w:r>
      <w:r w:rsidRPr="00616968">
        <w:rPr>
          <w:szCs w:val="28"/>
        </w:rPr>
        <w:lastRenderedPageBreak/>
        <w:t>электрооборудование управления задвижками, кабели устройств связи и телемеханики.</w:t>
      </w:r>
    </w:p>
    <w:p w14:paraId="3C36C12E" w14:textId="77777777" w:rsidR="00937C02" w:rsidRPr="00616968" w:rsidRDefault="00937C02" w:rsidP="00616968">
      <w:pPr>
        <w:pStyle w:val="affffa"/>
        <w:rPr>
          <w:szCs w:val="28"/>
        </w:rPr>
      </w:pPr>
      <w:r w:rsidRPr="00616968">
        <w:rPr>
          <w:szCs w:val="28"/>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14:paraId="1B9DC659" w14:textId="77777777" w:rsidR="00937C02" w:rsidRPr="00616968" w:rsidRDefault="00937C02" w:rsidP="00616968">
      <w:pPr>
        <w:pStyle w:val="affffa"/>
        <w:rPr>
          <w:szCs w:val="28"/>
        </w:rPr>
      </w:pPr>
      <w:r w:rsidRPr="00616968">
        <w:rPr>
          <w:szCs w:val="28"/>
        </w:rPr>
        <w:t xml:space="preserve">На территории </w:t>
      </w:r>
      <w:r w:rsidRPr="00616968">
        <w:rPr>
          <w:shd w:val="clear" w:color="auto" w:fill="FFFFFF"/>
        </w:rPr>
        <w:t>Потанинского сельского поселения</w:t>
      </w:r>
      <w:r w:rsidRPr="00616968">
        <w:rPr>
          <w:szCs w:val="28"/>
        </w:rPr>
        <w:t xml:space="preserve"> сведения об охранных зонах тепловых сетей, внесенные в Единый государственный реестр недвижимости, отсутствуют. Для тепловых сетей, от которых не установлены охранные зоны, и планируемых тепловых сетей в графических материалах отражены нормативные охранные зоны.</w:t>
      </w:r>
    </w:p>
    <w:p w14:paraId="0ECF067F" w14:textId="77777777" w:rsidR="00937C02" w:rsidRPr="00616968" w:rsidRDefault="00937C02" w:rsidP="00616968">
      <w:pPr>
        <w:pStyle w:val="affffa"/>
        <w:rPr>
          <w:iCs/>
          <w:szCs w:val="28"/>
        </w:rPr>
      </w:pPr>
      <w:r w:rsidRPr="00616968">
        <w:rPr>
          <w:iCs/>
          <w:szCs w:val="28"/>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3738F886"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размещать автозаправочные станции, хранилища горюче-смазочных материалов, складировать агрессивные химические материалы;</w:t>
      </w:r>
    </w:p>
    <w:p w14:paraId="1FA303F9"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4BDC3263"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5985CC04"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устраивать всякого рода свалки, разжигать костры, сжигать бытовой мусор или промышленные отходы;</w:t>
      </w:r>
    </w:p>
    <w:p w14:paraId="7CF09D4D"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производить работы ударными механизмами, производить сброс и слив едких и коррозионно-активных веществ и горюче-смазочных материалов;</w:t>
      </w:r>
    </w:p>
    <w:p w14:paraId="35CF89BC"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75E3C763"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3E6515DA"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470433D2" w14:textId="77777777" w:rsidR="00937C02" w:rsidRPr="00616968" w:rsidRDefault="00937C02" w:rsidP="00616968">
      <w:pPr>
        <w:pStyle w:val="affffa"/>
        <w:rPr>
          <w:iCs/>
          <w:szCs w:val="28"/>
        </w:rPr>
      </w:pPr>
      <w:r w:rsidRPr="00616968">
        <w:rPr>
          <w:iCs/>
          <w:szCs w:val="28"/>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0744E126"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производить строительство, капитальный ремонт, реконструкцию или снос любых зданий и сооружений;</w:t>
      </w:r>
    </w:p>
    <w:p w14:paraId="787E2AD2"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производить земляные работы, планировку грунта, посадку деревьев и кустарников, устраивать монументальные клумбы;</w:t>
      </w:r>
    </w:p>
    <w:p w14:paraId="1B3DA716"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производить погрузочно-разгрузочные работы, а также работы, связанные с разбиванием грунта и дорожных покрытий;</w:t>
      </w:r>
    </w:p>
    <w:p w14:paraId="273FC6F1" w14:textId="77777777" w:rsidR="00937C02" w:rsidRPr="00616968" w:rsidRDefault="00937C02"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lastRenderedPageBreak/>
        <w:t>сооружать переезды и переходы через трубопроводы тепловых сетей.</w:t>
      </w:r>
    </w:p>
    <w:p w14:paraId="54BFDE1F" w14:textId="77777777" w:rsidR="00937C02" w:rsidRPr="00616968" w:rsidRDefault="00937C02" w:rsidP="00616968">
      <w:pPr>
        <w:pStyle w:val="affffa"/>
        <w:tabs>
          <w:tab w:val="left" w:pos="993"/>
        </w:tabs>
        <w:rPr>
          <w:iCs/>
          <w:szCs w:val="28"/>
        </w:rPr>
      </w:pPr>
      <w:r w:rsidRPr="00616968">
        <w:rPr>
          <w:iCs/>
          <w:szCs w:val="28"/>
        </w:rPr>
        <w:t>Режимы использования охранных зон тепловых сетей в границах сельского поселения соблюдаются.</w:t>
      </w:r>
    </w:p>
    <w:p w14:paraId="0EB347E7" w14:textId="6B86E60B" w:rsidR="00B4529D" w:rsidRPr="00616968" w:rsidRDefault="00B4529D" w:rsidP="00616968">
      <w:pPr>
        <w:pStyle w:val="4"/>
      </w:pPr>
      <w:bookmarkStart w:id="272" w:name="_Toc130206443"/>
      <w:r w:rsidRPr="00616968">
        <w:t>2.5.1</w:t>
      </w:r>
      <w:r w:rsidR="00E44A6C" w:rsidRPr="00616968">
        <w:t>6</w:t>
      </w:r>
      <w:r w:rsidRPr="00616968">
        <w:t>.</w:t>
      </w:r>
      <w:r w:rsidR="00937C02" w:rsidRPr="00616968">
        <w:t>5</w:t>
      </w:r>
      <w:r w:rsidRPr="00616968">
        <w:t>. Береговая полоса водных объектов общего пользования</w:t>
      </w:r>
      <w:bookmarkEnd w:id="272"/>
    </w:p>
    <w:p w14:paraId="0B797B52" w14:textId="77777777" w:rsidR="00E72C94" w:rsidRPr="00616968" w:rsidRDefault="00E72C94" w:rsidP="00616968">
      <w:pPr>
        <w:suppressAutoHyphens/>
        <w:autoSpaceDE w:val="0"/>
        <w:ind w:firstLine="709"/>
        <w:jc w:val="both"/>
        <w:rPr>
          <w:sz w:val="28"/>
          <w:szCs w:val="28"/>
          <w:lang w:eastAsia="zh-CN"/>
        </w:rPr>
      </w:pPr>
      <w:r w:rsidRPr="00616968">
        <w:rPr>
          <w:sz w:val="28"/>
          <w:lang w:eastAsia="zh-CN"/>
        </w:rPr>
        <w:t>В соответствии со статьей 6 Водного кодекса Российской Федерации</w:t>
      </w:r>
      <w:r w:rsidRPr="00616968">
        <w:rPr>
          <w:sz w:val="28"/>
          <w:szCs w:val="28"/>
          <w:lang w:eastAsia="zh-CN"/>
        </w:rPr>
        <w:t xml:space="preserve">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w:t>
      </w:r>
    </w:p>
    <w:p w14:paraId="4E7CAE36" w14:textId="77777777" w:rsidR="00E72C94" w:rsidRPr="00616968" w:rsidRDefault="00E72C94" w:rsidP="00616968">
      <w:pPr>
        <w:suppressAutoHyphens/>
        <w:autoSpaceDE w:val="0"/>
        <w:ind w:firstLine="709"/>
        <w:jc w:val="both"/>
        <w:rPr>
          <w:sz w:val="28"/>
          <w:szCs w:val="28"/>
          <w:lang w:eastAsia="zh-CN"/>
        </w:rPr>
      </w:pPr>
      <w:r w:rsidRPr="00616968">
        <w:rPr>
          <w:sz w:val="28"/>
          <w:szCs w:val="28"/>
          <w:lang w:eastAsia="zh-CN"/>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20343B04" w14:textId="327A79BE" w:rsidR="00E72C94" w:rsidRPr="00616968" w:rsidRDefault="00E72C94" w:rsidP="00616968">
      <w:pPr>
        <w:suppressAutoHyphens/>
        <w:autoSpaceDE w:val="0"/>
        <w:ind w:firstLine="709"/>
        <w:jc w:val="both"/>
        <w:rPr>
          <w:sz w:val="28"/>
          <w:szCs w:val="28"/>
          <w:lang w:eastAsia="zh-CN"/>
        </w:rPr>
      </w:pPr>
      <w:r w:rsidRPr="00616968">
        <w:rPr>
          <w:sz w:val="28"/>
          <w:szCs w:val="28"/>
          <w:lang w:eastAsia="zh-CN"/>
        </w:rPr>
        <w:t>В границах Потанинского сельского поселения береговая полоса доступна для общего пользования.</w:t>
      </w:r>
    </w:p>
    <w:p w14:paraId="2289F42B" w14:textId="62F715E9" w:rsidR="0076222C" w:rsidRPr="00616968" w:rsidRDefault="00CA1E05" w:rsidP="00616968">
      <w:pPr>
        <w:pStyle w:val="20"/>
        <w:rPr>
          <w:szCs w:val="28"/>
        </w:rPr>
      </w:pPr>
      <w:bookmarkStart w:id="273" w:name="_Toc130206444"/>
      <w:r w:rsidRPr="00616968">
        <w:rPr>
          <w:rStyle w:val="22"/>
          <w:bCs/>
          <w:iCs/>
        </w:rPr>
        <w:t>2.6. Анализ реализации</w:t>
      </w:r>
      <w:r w:rsidR="00C40FFE" w:rsidRPr="00616968">
        <w:rPr>
          <w:rStyle w:val="22"/>
          <w:bCs/>
          <w:iCs/>
        </w:rPr>
        <w:t xml:space="preserve"> </w:t>
      </w:r>
      <w:r w:rsidR="00AD291F" w:rsidRPr="00616968">
        <w:rPr>
          <w:szCs w:val="28"/>
          <w:lang w:eastAsia="zh-CN"/>
        </w:rPr>
        <w:t>генерального плана</w:t>
      </w:r>
      <w:r w:rsidR="00C40FFE" w:rsidRPr="00616968">
        <w:rPr>
          <w:szCs w:val="28"/>
          <w:lang w:eastAsia="zh-CN"/>
        </w:rPr>
        <w:t>, утвержденного решением совета депутатов муниципального образования Потанинское сельское поселение Волховского муниципального района Ленинградской области от 22.12.2014 № 30</w:t>
      </w:r>
      <w:bookmarkEnd w:id="273"/>
    </w:p>
    <w:p w14:paraId="01878055" w14:textId="2C7F4103" w:rsidR="00C40FFE" w:rsidRPr="00616968" w:rsidRDefault="00C40FFE" w:rsidP="00616968">
      <w:pPr>
        <w:ind w:firstLine="709"/>
        <w:jc w:val="both"/>
        <w:rPr>
          <w:sz w:val="28"/>
          <w:szCs w:val="28"/>
        </w:rPr>
      </w:pPr>
      <w:r w:rsidRPr="00616968">
        <w:rPr>
          <w:sz w:val="28"/>
          <w:szCs w:val="28"/>
          <w:lang w:eastAsia="zh-CN"/>
        </w:rPr>
        <w:t>Генеральный план муниципального образования Потанинского сельского поселения применительно к дер. Потанино, дер. Весь, дер. Вороново Волховского муниципального района Ленинградской области, утвержденный решением совета депутатов муниципального образования Потанинское сельское поселение Волховского муниципального района Ленинградской области от 22.12.2014 № 30 разработан применительно к дер. Потанино, дер. Весь, дер. Вороново Волховского муниципального района Ленинградской области.</w:t>
      </w:r>
    </w:p>
    <w:p w14:paraId="2168C8CD" w14:textId="3C10846E" w:rsidR="0076222C" w:rsidRPr="00616968" w:rsidRDefault="0076222C" w:rsidP="00616968">
      <w:pPr>
        <w:ind w:firstLine="709"/>
        <w:jc w:val="both"/>
        <w:rPr>
          <w:sz w:val="28"/>
          <w:szCs w:val="28"/>
        </w:rPr>
      </w:pPr>
      <w:r w:rsidRPr="00616968">
        <w:rPr>
          <w:sz w:val="28"/>
          <w:szCs w:val="28"/>
        </w:rPr>
        <w:t>Исходный год проектирования – 2012, первая очередь – 2020 г., расчетный срок – 2035 г.</w:t>
      </w:r>
    </w:p>
    <w:p w14:paraId="3B1F3EF1" w14:textId="77777777" w:rsidR="0076222C" w:rsidRPr="00616968" w:rsidRDefault="0076222C" w:rsidP="00616968">
      <w:pPr>
        <w:ind w:firstLine="709"/>
        <w:jc w:val="both"/>
        <w:rPr>
          <w:sz w:val="28"/>
          <w:szCs w:val="28"/>
        </w:rPr>
      </w:pPr>
      <w:r w:rsidRPr="00616968">
        <w:rPr>
          <w:sz w:val="28"/>
          <w:szCs w:val="28"/>
        </w:rPr>
        <w:t>Действующим генеральным планом определены основные приоритеты и направления социально-экономического развития поселения:</w:t>
      </w:r>
    </w:p>
    <w:p w14:paraId="38BE7047" w14:textId="77777777" w:rsidR="0076222C" w:rsidRPr="00616968" w:rsidRDefault="0076222C"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развитие экономики поселения за счет развития промышленного и сельскохозяйственного производства, малого и среднего предпринимательства;</w:t>
      </w:r>
    </w:p>
    <w:p w14:paraId="7CE62DA1" w14:textId="77777777" w:rsidR="0076222C" w:rsidRPr="00616968" w:rsidRDefault="0076222C"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развитие жилищного строительства за счет развития индивидуального жилищного строительства;</w:t>
      </w:r>
    </w:p>
    <w:p w14:paraId="25717186" w14:textId="77777777" w:rsidR="0076222C" w:rsidRPr="00616968" w:rsidRDefault="0076222C"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развитие системы социального и культурно-бытового обслуживания населения</w:t>
      </w:r>
    </w:p>
    <w:p w14:paraId="0C1CFB39" w14:textId="77777777" w:rsidR="0076222C" w:rsidRPr="00616968" w:rsidRDefault="0076222C" w:rsidP="00616968">
      <w:pPr>
        <w:numPr>
          <w:ilvl w:val="0"/>
          <w:numId w:val="17"/>
        </w:numPr>
        <w:tabs>
          <w:tab w:val="num" w:pos="0"/>
          <w:tab w:val="num" w:pos="708"/>
          <w:tab w:val="num" w:pos="993"/>
        </w:tabs>
        <w:suppressAutoHyphens/>
        <w:ind w:left="0" w:firstLine="709"/>
        <w:jc w:val="both"/>
        <w:rPr>
          <w:sz w:val="28"/>
          <w:lang w:eastAsia="zh-CN"/>
        </w:rPr>
      </w:pPr>
      <w:r w:rsidRPr="00616968">
        <w:rPr>
          <w:sz w:val="28"/>
          <w:lang w:eastAsia="zh-CN"/>
        </w:rPr>
        <w:t>развитие туристической инфраструктуры.</w:t>
      </w:r>
    </w:p>
    <w:p w14:paraId="5CBE1531" w14:textId="55F2846B" w:rsidR="00124746" w:rsidRPr="00616968" w:rsidRDefault="00124746" w:rsidP="00616968">
      <w:pPr>
        <w:pStyle w:val="affff2"/>
        <w:spacing w:beforeAutospacing="0" w:afterAutospacing="0"/>
        <w:ind w:firstLine="709"/>
        <w:jc w:val="both"/>
        <w:rPr>
          <w:bCs/>
          <w:sz w:val="28"/>
          <w:szCs w:val="28"/>
        </w:rPr>
      </w:pPr>
      <w:r w:rsidRPr="00616968">
        <w:rPr>
          <w:bCs/>
          <w:sz w:val="28"/>
          <w:szCs w:val="28"/>
        </w:rPr>
        <w:t xml:space="preserve">По состоянию на </w:t>
      </w:r>
      <w:r w:rsidR="00F834DE" w:rsidRPr="00616968">
        <w:rPr>
          <w:sz w:val="28"/>
          <w:szCs w:val="28"/>
        </w:rPr>
        <w:t>конец 2021 года</w:t>
      </w:r>
      <w:r w:rsidR="00F834DE" w:rsidRPr="00616968">
        <w:rPr>
          <w:bCs/>
          <w:sz w:val="28"/>
          <w:szCs w:val="28"/>
        </w:rPr>
        <w:t xml:space="preserve"> </w:t>
      </w:r>
      <w:r w:rsidRPr="00616968">
        <w:rPr>
          <w:bCs/>
          <w:sz w:val="28"/>
          <w:szCs w:val="28"/>
        </w:rPr>
        <w:t>векторы и приоритеты экономического развития территории остаются теми же.</w:t>
      </w:r>
    </w:p>
    <w:p w14:paraId="466891BD" w14:textId="0464002A" w:rsidR="0076222C" w:rsidRPr="00616968" w:rsidRDefault="004E30F1" w:rsidP="00616968">
      <w:pPr>
        <w:pStyle w:val="30"/>
      </w:pPr>
      <w:bookmarkStart w:id="274" w:name="_Toc130206445"/>
      <w:r w:rsidRPr="00616968">
        <w:lastRenderedPageBreak/>
        <w:t>2.6.1</w:t>
      </w:r>
      <w:r w:rsidR="0075796E" w:rsidRPr="00616968">
        <w:t>.</w:t>
      </w:r>
      <w:r w:rsidRPr="00616968">
        <w:t xml:space="preserve"> </w:t>
      </w:r>
      <w:r w:rsidR="0076222C" w:rsidRPr="00616968">
        <w:t>Численность населения</w:t>
      </w:r>
      <w:bookmarkEnd w:id="274"/>
    </w:p>
    <w:p w14:paraId="34ABCC63" w14:textId="5592A3A6" w:rsidR="0076222C" w:rsidRPr="00616968" w:rsidRDefault="00BB368E" w:rsidP="00616968">
      <w:pPr>
        <w:ind w:firstLine="709"/>
        <w:jc w:val="both"/>
        <w:rPr>
          <w:sz w:val="28"/>
          <w:szCs w:val="28"/>
        </w:rPr>
      </w:pPr>
      <w:r w:rsidRPr="00616968">
        <w:rPr>
          <w:sz w:val="28"/>
          <w:szCs w:val="28"/>
        </w:rPr>
        <w:t xml:space="preserve">Генеральным планом от 22.12.2014 № 30 </w:t>
      </w:r>
      <w:r w:rsidR="0076222C" w:rsidRPr="00616968">
        <w:rPr>
          <w:sz w:val="28"/>
          <w:szCs w:val="28"/>
        </w:rPr>
        <w:t>к расчетному сроку реализации (2035 г</w:t>
      </w:r>
      <w:r w:rsidR="00C06B0B" w:rsidRPr="00616968">
        <w:rPr>
          <w:sz w:val="28"/>
          <w:szCs w:val="28"/>
        </w:rPr>
        <w:t>од</w:t>
      </w:r>
      <w:r w:rsidR="0076222C" w:rsidRPr="00616968">
        <w:rPr>
          <w:sz w:val="28"/>
          <w:szCs w:val="28"/>
        </w:rPr>
        <w:t>) численность постоянного населения сельского поселения определена в размере 1180 чел</w:t>
      </w:r>
      <w:r w:rsidR="00C06B0B" w:rsidRPr="00616968">
        <w:rPr>
          <w:sz w:val="28"/>
          <w:szCs w:val="28"/>
        </w:rPr>
        <w:t>овек</w:t>
      </w:r>
      <w:r w:rsidR="0076222C" w:rsidRPr="00616968">
        <w:rPr>
          <w:sz w:val="28"/>
          <w:szCs w:val="28"/>
        </w:rPr>
        <w:t>, в том числе:</w:t>
      </w:r>
    </w:p>
    <w:p w14:paraId="3DCCCBCE" w14:textId="177CFEF4" w:rsidR="0076222C" w:rsidRPr="00616968" w:rsidRDefault="00DD6134" w:rsidP="00616968">
      <w:pPr>
        <w:pStyle w:val="affff9"/>
        <w:numPr>
          <w:ilvl w:val="0"/>
          <w:numId w:val="21"/>
        </w:numPr>
        <w:suppressAutoHyphens w:val="0"/>
        <w:spacing w:after="0" w:line="259" w:lineRule="auto"/>
        <w:contextualSpacing/>
        <w:rPr>
          <w:rFonts w:ascii="Times New Roman" w:hAnsi="Times New Roman"/>
          <w:sz w:val="28"/>
          <w:szCs w:val="28"/>
        </w:rPr>
      </w:pPr>
      <w:r w:rsidRPr="00616968">
        <w:rPr>
          <w:rFonts w:ascii="Times New Roman" w:hAnsi="Times New Roman"/>
          <w:sz w:val="28"/>
          <w:szCs w:val="28"/>
        </w:rPr>
        <w:t>дер. Потанино</w:t>
      </w:r>
      <w:r w:rsidR="0076222C" w:rsidRPr="00616968">
        <w:rPr>
          <w:rFonts w:ascii="Times New Roman" w:hAnsi="Times New Roman"/>
          <w:sz w:val="28"/>
          <w:szCs w:val="28"/>
        </w:rPr>
        <w:t xml:space="preserve"> – 942 чел.;</w:t>
      </w:r>
    </w:p>
    <w:p w14:paraId="74B36F81" w14:textId="0679A83D" w:rsidR="0076222C" w:rsidRPr="00616968" w:rsidRDefault="00DD6134" w:rsidP="00616968">
      <w:pPr>
        <w:pStyle w:val="affff9"/>
        <w:numPr>
          <w:ilvl w:val="0"/>
          <w:numId w:val="21"/>
        </w:numPr>
        <w:suppressAutoHyphens w:val="0"/>
        <w:spacing w:after="0" w:line="259" w:lineRule="auto"/>
        <w:contextualSpacing/>
        <w:rPr>
          <w:rFonts w:ascii="Times New Roman" w:hAnsi="Times New Roman"/>
          <w:sz w:val="28"/>
          <w:szCs w:val="28"/>
        </w:rPr>
      </w:pPr>
      <w:r w:rsidRPr="00616968">
        <w:rPr>
          <w:rFonts w:ascii="Times New Roman" w:hAnsi="Times New Roman"/>
          <w:sz w:val="28"/>
          <w:szCs w:val="28"/>
        </w:rPr>
        <w:t>дер. Весь</w:t>
      </w:r>
      <w:r w:rsidR="0076222C" w:rsidRPr="00616968">
        <w:rPr>
          <w:rFonts w:ascii="Times New Roman" w:hAnsi="Times New Roman"/>
          <w:sz w:val="28"/>
          <w:szCs w:val="28"/>
        </w:rPr>
        <w:t xml:space="preserve"> – 12 чел.;</w:t>
      </w:r>
    </w:p>
    <w:p w14:paraId="22C9A79E" w14:textId="6D3FE745" w:rsidR="0076222C" w:rsidRPr="00616968" w:rsidRDefault="00DD6134" w:rsidP="00616968">
      <w:pPr>
        <w:pStyle w:val="affff9"/>
        <w:numPr>
          <w:ilvl w:val="0"/>
          <w:numId w:val="21"/>
        </w:numPr>
        <w:suppressAutoHyphens w:val="0"/>
        <w:spacing w:after="0" w:line="259" w:lineRule="auto"/>
        <w:contextualSpacing/>
        <w:rPr>
          <w:rFonts w:ascii="Times New Roman" w:hAnsi="Times New Roman"/>
          <w:sz w:val="28"/>
          <w:szCs w:val="28"/>
        </w:rPr>
      </w:pPr>
      <w:r w:rsidRPr="00616968">
        <w:rPr>
          <w:rFonts w:ascii="Times New Roman" w:hAnsi="Times New Roman"/>
          <w:sz w:val="28"/>
          <w:szCs w:val="28"/>
        </w:rPr>
        <w:t>дер. Вороново</w:t>
      </w:r>
      <w:r w:rsidR="0076222C" w:rsidRPr="00616968">
        <w:rPr>
          <w:rFonts w:ascii="Times New Roman" w:hAnsi="Times New Roman"/>
          <w:sz w:val="28"/>
          <w:szCs w:val="28"/>
        </w:rPr>
        <w:t xml:space="preserve"> – 22 чел.</w:t>
      </w:r>
    </w:p>
    <w:p w14:paraId="2D3026B3" w14:textId="41D34CFF" w:rsidR="0076222C" w:rsidRPr="00616968" w:rsidRDefault="0076222C" w:rsidP="00616968">
      <w:pPr>
        <w:ind w:firstLine="709"/>
        <w:jc w:val="both"/>
        <w:rPr>
          <w:sz w:val="28"/>
          <w:szCs w:val="28"/>
        </w:rPr>
      </w:pPr>
      <w:r w:rsidRPr="00616968">
        <w:rPr>
          <w:sz w:val="28"/>
          <w:szCs w:val="28"/>
        </w:rPr>
        <w:t>Показатели</w:t>
      </w:r>
      <w:r w:rsidR="00C06B0B" w:rsidRPr="00616968">
        <w:rPr>
          <w:sz w:val="28"/>
          <w:szCs w:val="28"/>
        </w:rPr>
        <w:t xml:space="preserve"> </w:t>
      </w:r>
      <w:r w:rsidRPr="00616968">
        <w:rPr>
          <w:sz w:val="28"/>
          <w:szCs w:val="28"/>
        </w:rPr>
        <w:t xml:space="preserve">численности постоянного населения </w:t>
      </w:r>
      <w:r w:rsidR="00C06B0B" w:rsidRPr="00616968">
        <w:rPr>
          <w:sz w:val="28"/>
          <w:szCs w:val="28"/>
        </w:rPr>
        <w:t xml:space="preserve">по состоянию на </w:t>
      </w:r>
      <w:r w:rsidR="00F834DE" w:rsidRPr="00616968">
        <w:rPr>
          <w:sz w:val="28"/>
          <w:szCs w:val="28"/>
        </w:rPr>
        <w:t>конец 2021 года</w:t>
      </w:r>
      <w:r w:rsidR="00C06B0B" w:rsidRPr="00616968">
        <w:rPr>
          <w:sz w:val="28"/>
          <w:szCs w:val="28"/>
        </w:rPr>
        <w:t xml:space="preserve"> </w:t>
      </w:r>
      <w:r w:rsidRPr="00616968">
        <w:rPr>
          <w:sz w:val="28"/>
          <w:szCs w:val="28"/>
        </w:rPr>
        <w:t>и численности</w:t>
      </w:r>
      <w:r w:rsidR="00F32B8D" w:rsidRPr="00616968">
        <w:rPr>
          <w:sz w:val="28"/>
          <w:szCs w:val="28"/>
        </w:rPr>
        <w:t xml:space="preserve">, заложенной в генеральном плане от 22.12.2014 № 30, </w:t>
      </w:r>
      <w:r w:rsidRPr="00616968">
        <w:rPr>
          <w:sz w:val="28"/>
          <w:szCs w:val="28"/>
        </w:rPr>
        <w:t xml:space="preserve">приводятся в таблице </w:t>
      </w:r>
      <w:r w:rsidR="00713DB2" w:rsidRPr="00616968">
        <w:rPr>
          <w:sz w:val="28"/>
          <w:szCs w:val="28"/>
        </w:rPr>
        <w:t>2.6</w:t>
      </w:r>
      <w:r w:rsidR="0075796E" w:rsidRPr="00616968">
        <w:rPr>
          <w:sz w:val="28"/>
          <w:szCs w:val="28"/>
        </w:rPr>
        <w:t>.1</w:t>
      </w:r>
      <w:r w:rsidR="00713DB2" w:rsidRPr="00616968">
        <w:rPr>
          <w:sz w:val="28"/>
          <w:szCs w:val="28"/>
        </w:rPr>
        <w:t>-1</w:t>
      </w:r>
      <w:r w:rsidRPr="00616968">
        <w:rPr>
          <w:sz w:val="28"/>
          <w:szCs w:val="28"/>
        </w:rPr>
        <w:t>.</w:t>
      </w:r>
    </w:p>
    <w:p w14:paraId="7DE778E4" w14:textId="0750F70C" w:rsidR="000A194A" w:rsidRPr="00616968" w:rsidRDefault="0076222C" w:rsidP="00616968">
      <w:pPr>
        <w:pStyle w:val="affffffffffff2"/>
      </w:pPr>
      <w:r w:rsidRPr="00616968">
        <w:t xml:space="preserve">Таблица </w:t>
      </w:r>
      <w:r w:rsidR="00713DB2" w:rsidRPr="00616968">
        <w:rPr>
          <w:szCs w:val="28"/>
        </w:rPr>
        <w:t>2.6</w:t>
      </w:r>
      <w:r w:rsidR="0075796E" w:rsidRPr="00616968">
        <w:rPr>
          <w:szCs w:val="28"/>
        </w:rPr>
        <w:t>.1</w:t>
      </w:r>
      <w:r w:rsidR="00713DB2" w:rsidRPr="00616968">
        <w:rPr>
          <w:szCs w:val="28"/>
        </w:rPr>
        <w:t>-1</w:t>
      </w:r>
      <w:r w:rsidRPr="00616968">
        <w:t xml:space="preserve"> – </w:t>
      </w:r>
      <w:r w:rsidR="000A194A" w:rsidRPr="00616968">
        <w:t>Показатели фактической численности постоянного населения и численности, заложенной в генеральном плане</w:t>
      </w:r>
      <w:r w:rsidR="000A194A" w:rsidRPr="00616968">
        <w:rPr>
          <w:szCs w:val="28"/>
        </w:rPr>
        <w:t xml:space="preserve"> от 22.12.2014 №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090"/>
        <w:gridCol w:w="1168"/>
        <w:gridCol w:w="1020"/>
        <w:gridCol w:w="1458"/>
        <w:gridCol w:w="1888"/>
      </w:tblGrid>
      <w:tr w:rsidR="007B6495" w:rsidRPr="00616968" w14:paraId="2CD103E3" w14:textId="45A0CCB9" w:rsidTr="000A194A">
        <w:trPr>
          <w:trHeight w:val="525"/>
          <w:tblHeader/>
        </w:trPr>
        <w:tc>
          <w:tcPr>
            <w:tcW w:w="280" w:type="pct"/>
            <w:vMerge w:val="restart"/>
            <w:shd w:val="clear" w:color="auto" w:fill="auto"/>
            <w:hideMark/>
          </w:tcPr>
          <w:p w14:paraId="3BEA549B" w14:textId="1016A004" w:rsidR="00B93CA4" w:rsidRPr="00616968" w:rsidRDefault="00B93CA4" w:rsidP="00616968">
            <w:pPr>
              <w:pStyle w:val="affffffffffff3"/>
              <w:rPr>
                <w:szCs w:val="24"/>
              </w:rPr>
            </w:pPr>
            <w:r w:rsidRPr="00616968">
              <w:rPr>
                <w:szCs w:val="24"/>
              </w:rPr>
              <w:t>№ п/п</w:t>
            </w:r>
          </w:p>
        </w:tc>
        <w:tc>
          <w:tcPr>
            <w:tcW w:w="2006" w:type="pct"/>
            <w:vMerge w:val="restart"/>
            <w:shd w:val="clear" w:color="auto" w:fill="auto"/>
          </w:tcPr>
          <w:p w14:paraId="320A727E" w14:textId="77777777" w:rsidR="00B93CA4" w:rsidRPr="00616968" w:rsidRDefault="00B93CA4" w:rsidP="00616968">
            <w:pPr>
              <w:pStyle w:val="affffffffffff3"/>
              <w:rPr>
                <w:szCs w:val="24"/>
              </w:rPr>
            </w:pPr>
            <w:r w:rsidRPr="00616968">
              <w:rPr>
                <w:szCs w:val="24"/>
              </w:rPr>
              <w:t>Показатель</w:t>
            </w:r>
          </w:p>
        </w:tc>
        <w:tc>
          <w:tcPr>
            <w:tcW w:w="1788" w:type="pct"/>
            <w:gridSpan w:val="3"/>
            <w:shd w:val="clear" w:color="auto" w:fill="auto"/>
            <w:vAlign w:val="center"/>
            <w:hideMark/>
          </w:tcPr>
          <w:p w14:paraId="27BC9F91" w14:textId="43604CD2" w:rsidR="00B93CA4" w:rsidRPr="00616968" w:rsidRDefault="00973598" w:rsidP="00616968">
            <w:pPr>
              <w:pStyle w:val="affffffffffff3"/>
              <w:rPr>
                <w:szCs w:val="24"/>
              </w:rPr>
            </w:pPr>
            <w:r w:rsidRPr="00616968">
              <w:rPr>
                <w:szCs w:val="24"/>
              </w:rPr>
              <w:t xml:space="preserve">Согласно </w:t>
            </w:r>
            <w:r w:rsidRPr="00616968">
              <w:rPr>
                <w:bCs/>
                <w:szCs w:val="24"/>
              </w:rPr>
              <w:t xml:space="preserve">генеральному плану </w:t>
            </w:r>
            <w:r w:rsidRPr="00616968">
              <w:rPr>
                <w:szCs w:val="24"/>
              </w:rPr>
              <w:t>от 22.12.2014 № 30, тыс. чел.</w:t>
            </w:r>
          </w:p>
        </w:tc>
        <w:tc>
          <w:tcPr>
            <w:tcW w:w="926" w:type="pct"/>
            <w:vMerge w:val="restart"/>
            <w:shd w:val="clear" w:color="auto" w:fill="auto"/>
            <w:vAlign w:val="center"/>
          </w:tcPr>
          <w:p w14:paraId="44DABC3C" w14:textId="469D5C33" w:rsidR="00B93CA4" w:rsidRPr="00616968" w:rsidRDefault="00B93CA4" w:rsidP="00616968">
            <w:pPr>
              <w:pStyle w:val="affffffffffff3"/>
              <w:rPr>
                <w:bCs/>
                <w:szCs w:val="24"/>
              </w:rPr>
            </w:pPr>
            <w:r w:rsidRPr="00616968">
              <w:rPr>
                <w:bCs/>
                <w:szCs w:val="24"/>
              </w:rPr>
              <w:t xml:space="preserve">Показатели по состоянию </w:t>
            </w:r>
            <w:r w:rsidR="00283FE9" w:rsidRPr="00616968">
              <w:rPr>
                <w:bCs/>
                <w:szCs w:val="24"/>
              </w:rPr>
              <w:t>на конец 2021 года</w:t>
            </w:r>
            <w:r w:rsidR="002E4C56" w:rsidRPr="00616968">
              <w:rPr>
                <w:bCs/>
                <w:szCs w:val="24"/>
              </w:rPr>
              <w:t>, тыс. чел.</w:t>
            </w:r>
          </w:p>
        </w:tc>
      </w:tr>
      <w:tr w:rsidR="007B6495" w:rsidRPr="00616968" w14:paraId="09AD4273" w14:textId="00D2D2A7" w:rsidTr="000A194A">
        <w:trPr>
          <w:trHeight w:val="53"/>
          <w:tblHeader/>
        </w:trPr>
        <w:tc>
          <w:tcPr>
            <w:tcW w:w="280" w:type="pct"/>
            <w:vMerge/>
            <w:shd w:val="clear" w:color="000000" w:fill="FFFFFF"/>
            <w:noWrap/>
            <w:hideMark/>
          </w:tcPr>
          <w:p w14:paraId="698EE86A" w14:textId="77777777" w:rsidR="00B93CA4" w:rsidRPr="00616968" w:rsidRDefault="00B93CA4" w:rsidP="00616968">
            <w:pPr>
              <w:pStyle w:val="affffffffffff3"/>
              <w:rPr>
                <w:szCs w:val="24"/>
              </w:rPr>
            </w:pPr>
          </w:p>
        </w:tc>
        <w:tc>
          <w:tcPr>
            <w:tcW w:w="2006" w:type="pct"/>
            <w:vMerge/>
            <w:shd w:val="clear" w:color="000000" w:fill="FFFFFF"/>
            <w:vAlign w:val="center"/>
          </w:tcPr>
          <w:p w14:paraId="6125B299" w14:textId="77777777" w:rsidR="00B93CA4" w:rsidRPr="00616968" w:rsidRDefault="00B93CA4" w:rsidP="00616968">
            <w:pPr>
              <w:pStyle w:val="affffffffffff3"/>
              <w:jc w:val="right"/>
              <w:rPr>
                <w:szCs w:val="24"/>
              </w:rPr>
            </w:pPr>
          </w:p>
        </w:tc>
        <w:tc>
          <w:tcPr>
            <w:tcW w:w="573" w:type="pct"/>
            <w:shd w:val="clear" w:color="000000" w:fill="FFFFFF"/>
            <w:vAlign w:val="center"/>
            <w:hideMark/>
          </w:tcPr>
          <w:p w14:paraId="2A771941" w14:textId="09000753" w:rsidR="00B93CA4" w:rsidRPr="00616968" w:rsidRDefault="00B93CA4" w:rsidP="00616968">
            <w:pPr>
              <w:pStyle w:val="affffffffffff3"/>
              <w:rPr>
                <w:szCs w:val="24"/>
              </w:rPr>
            </w:pPr>
            <w:r w:rsidRPr="00616968">
              <w:rPr>
                <w:szCs w:val="24"/>
              </w:rPr>
              <w:t>2012</w:t>
            </w:r>
          </w:p>
        </w:tc>
        <w:tc>
          <w:tcPr>
            <w:tcW w:w="500" w:type="pct"/>
            <w:shd w:val="clear" w:color="000000" w:fill="FFFFFF"/>
            <w:noWrap/>
            <w:vAlign w:val="center"/>
            <w:hideMark/>
          </w:tcPr>
          <w:p w14:paraId="361097EC" w14:textId="77777777" w:rsidR="00B93CA4" w:rsidRPr="00616968" w:rsidRDefault="00B93CA4" w:rsidP="00616968">
            <w:pPr>
              <w:pStyle w:val="affffffffffff3"/>
              <w:rPr>
                <w:szCs w:val="24"/>
              </w:rPr>
            </w:pPr>
            <w:r w:rsidRPr="00616968">
              <w:rPr>
                <w:szCs w:val="24"/>
              </w:rPr>
              <w:t>2020</w:t>
            </w:r>
          </w:p>
        </w:tc>
        <w:tc>
          <w:tcPr>
            <w:tcW w:w="715" w:type="pct"/>
            <w:shd w:val="clear" w:color="000000" w:fill="FFFFFF"/>
            <w:noWrap/>
            <w:vAlign w:val="center"/>
            <w:hideMark/>
          </w:tcPr>
          <w:p w14:paraId="35A11340" w14:textId="77777777" w:rsidR="00B93CA4" w:rsidRPr="00616968" w:rsidRDefault="00B93CA4" w:rsidP="00616968">
            <w:pPr>
              <w:pStyle w:val="affffffffffff3"/>
              <w:rPr>
                <w:szCs w:val="24"/>
              </w:rPr>
            </w:pPr>
            <w:r w:rsidRPr="00616968">
              <w:rPr>
                <w:szCs w:val="24"/>
              </w:rPr>
              <w:t>2035</w:t>
            </w:r>
          </w:p>
        </w:tc>
        <w:tc>
          <w:tcPr>
            <w:tcW w:w="926" w:type="pct"/>
            <w:vMerge/>
            <w:shd w:val="clear" w:color="000000" w:fill="FFFFFF"/>
            <w:vAlign w:val="center"/>
          </w:tcPr>
          <w:p w14:paraId="32E7FB9A" w14:textId="77777777" w:rsidR="00B93CA4" w:rsidRPr="00616968" w:rsidRDefault="00B93CA4" w:rsidP="00616968">
            <w:pPr>
              <w:pStyle w:val="affffffffffff3"/>
              <w:rPr>
                <w:b/>
                <w:szCs w:val="24"/>
              </w:rPr>
            </w:pPr>
          </w:p>
        </w:tc>
      </w:tr>
      <w:tr w:rsidR="007B6495" w:rsidRPr="00616968" w14:paraId="4EA28D0E" w14:textId="77777777" w:rsidTr="007D6EDC">
        <w:trPr>
          <w:trHeight w:val="58"/>
        </w:trPr>
        <w:tc>
          <w:tcPr>
            <w:tcW w:w="280" w:type="pct"/>
            <w:shd w:val="clear" w:color="000000" w:fill="FFFFFF"/>
            <w:noWrap/>
            <w:hideMark/>
          </w:tcPr>
          <w:p w14:paraId="56DAEFD9" w14:textId="4CC6E1E4" w:rsidR="00B93CA4" w:rsidRPr="00616968" w:rsidRDefault="00B93CA4" w:rsidP="00616968">
            <w:pPr>
              <w:pStyle w:val="affffffffffff3"/>
              <w:jc w:val="left"/>
              <w:rPr>
                <w:szCs w:val="24"/>
              </w:rPr>
            </w:pPr>
            <w:r w:rsidRPr="00616968">
              <w:rPr>
                <w:szCs w:val="24"/>
              </w:rPr>
              <w:t>1</w:t>
            </w:r>
          </w:p>
        </w:tc>
        <w:tc>
          <w:tcPr>
            <w:tcW w:w="2006" w:type="pct"/>
            <w:shd w:val="clear" w:color="000000" w:fill="FFFFFF"/>
          </w:tcPr>
          <w:p w14:paraId="5C6B1839" w14:textId="138D1DAC" w:rsidR="00B93CA4" w:rsidRPr="00616968" w:rsidRDefault="00B93CA4" w:rsidP="00616968">
            <w:pPr>
              <w:pStyle w:val="affffffffffff3"/>
              <w:jc w:val="left"/>
              <w:rPr>
                <w:szCs w:val="24"/>
              </w:rPr>
            </w:pPr>
            <w:r w:rsidRPr="00616968">
              <w:rPr>
                <w:szCs w:val="24"/>
                <w:lang w:eastAsia="ar-SA"/>
              </w:rPr>
              <w:t>Численность постоянного населения Потанинского сельского поселения всего, в том числе:</w:t>
            </w:r>
          </w:p>
        </w:tc>
        <w:tc>
          <w:tcPr>
            <w:tcW w:w="573" w:type="pct"/>
            <w:shd w:val="clear" w:color="000000" w:fill="FFFFFF"/>
          </w:tcPr>
          <w:p w14:paraId="283028E8" w14:textId="0D7F018C" w:rsidR="00B93CA4" w:rsidRPr="00616968" w:rsidRDefault="00B93CA4" w:rsidP="00616968">
            <w:pPr>
              <w:pStyle w:val="affffffffffff3"/>
              <w:jc w:val="left"/>
              <w:rPr>
                <w:szCs w:val="24"/>
              </w:rPr>
            </w:pPr>
            <w:r w:rsidRPr="00616968">
              <w:rPr>
                <w:szCs w:val="24"/>
              </w:rPr>
              <w:t>1242</w:t>
            </w:r>
          </w:p>
        </w:tc>
        <w:tc>
          <w:tcPr>
            <w:tcW w:w="500" w:type="pct"/>
            <w:shd w:val="clear" w:color="000000" w:fill="FFFFFF"/>
            <w:noWrap/>
          </w:tcPr>
          <w:p w14:paraId="5A9E1449" w14:textId="77777777" w:rsidR="00B93CA4" w:rsidRPr="00616968" w:rsidRDefault="00B93CA4" w:rsidP="00616968">
            <w:pPr>
              <w:pStyle w:val="affffffffffff3"/>
              <w:jc w:val="left"/>
              <w:rPr>
                <w:szCs w:val="24"/>
              </w:rPr>
            </w:pPr>
            <w:r w:rsidRPr="00616968">
              <w:rPr>
                <w:szCs w:val="24"/>
              </w:rPr>
              <w:t>1233</w:t>
            </w:r>
          </w:p>
        </w:tc>
        <w:tc>
          <w:tcPr>
            <w:tcW w:w="715" w:type="pct"/>
            <w:shd w:val="clear" w:color="000000" w:fill="FFFFFF"/>
            <w:noWrap/>
          </w:tcPr>
          <w:p w14:paraId="7D7D23B6" w14:textId="77777777" w:rsidR="00B93CA4" w:rsidRPr="00616968" w:rsidRDefault="00B93CA4" w:rsidP="00616968">
            <w:pPr>
              <w:pStyle w:val="affffffffffff3"/>
              <w:jc w:val="left"/>
              <w:rPr>
                <w:szCs w:val="24"/>
              </w:rPr>
            </w:pPr>
            <w:r w:rsidRPr="00616968">
              <w:rPr>
                <w:szCs w:val="24"/>
              </w:rPr>
              <w:t>1180</w:t>
            </w:r>
          </w:p>
        </w:tc>
        <w:tc>
          <w:tcPr>
            <w:tcW w:w="926" w:type="pct"/>
            <w:shd w:val="clear" w:color="000000" w:fill="FFFFFF"/>
            <w:noWrap/>
          </w:tcPr>
          <w:p w14:paraId="77A6A205" w14:textId="4CE65544" w:rsidR="00B93CA4" w:rsidRPr="00616968" w:rsidRDefault="00B93CA4" w:rsidP="00616968">
            <w:pPr>
              <w:pStyle w:val="affffffffffff3"/>
              <w:jc w:val="left"/>
              <w:rPr>
                <w:szCs w:val="24"/>
              </w:rPr>
            </w:pPr>
            <w:r w:rsidRPr="00616968">
              <w:rPr>
                <w:szCs w:val="24"/>
              </w:rPr>
              <w:t>1060</w:t>
            </w:r>
          </w:p>
        </w:tc>
      </w:tr>
      <w:tr w:rsidR="007B6495" w:rsidRPr="00616968" w14:paraId="06DFFF6F" w14:textId="77777777" w:rsidTr="007D6EDC">
        <w:trPr>
          <w:trHeight w:val="53"/>
        </w:trPr>
        <w:tc>
          <w:tcPr>
            <w:tcW w:w="280" w:type="pct"/>
            <w:shd w:val="clear" w:color="000000" w:fill="FFFFFF"/>
            <w:noWrap/>
          </w:tcPr>
          <w:p w14:paraId="4D0A3A03" w14:textId="04D4C917" w:rsidR="00B93CA4" w:rsidRPr="00616968" w:rsidRDefault="00B93CA4" w:rsidP="00616968">
            <w:pPr>
              <w:pStyle w:val="affffffffffff3"/>
              <w:jc w:val="left"/>
              <w:rPr>
                <w:szCs w:val="24"/>
                <w:lang w:eastAsia="ar-SA"/>
              </w:rPr>
            </w:pPr>
            <w:r w:rsidRPr="00616968">
              <w:rPr>
                <w:szCs w:val="24"/>
              </w:rPr>
              <w:t>2</w:t>
            </w:r>
          </w:p>
        </w:tc>
        <w:tc>
          <w:tcPr>
            <w:tcW w:w="2006" w:type="pct"/>
            <w:shd w:val="clear" w:color="000000" w:fill="FFFFFF"/>
          </w:tcPr>
          <w:p w14:paraId="7433850A" w14:textId="0B2D9F3B" w:rsidR="00B93CA4" w:rsidRPr="00616968" w:rsidRDefault="00DD6134" w:rsidP="00616968">
            <w:pPr>
              <w:pStyle w:val="affffffffffff3"/>
              <w:jc w:val="left"/>
              <w:rPr>
                <w:szCs w:val="24"/>
                <w:lang w:eastAsia="ar-SA"/>
              </w:rPr>
            </w:pPr>
            <w:r w:rsidRPr="00616968">
              <w:rPr>
                <w:szCs w:val="24"/>
                <w:lang w:eastAsia="ar-SA"/>
              </w:rPr>
              <w:t>дер. Потанино</w:t>
            </w:r>
          </w:p>
        </w:tc>
        <w:tc>
          <w:tcPr>
            <w:tcW w:w="573" w:type="pct"/>
            <w:shd w:val="clear" w:color="000000" w:fill="FFFFFF"/>
          </w:tcPr>
          <w:p w14:paraId="1C605C75" w14:textId="328A06CC" w:rsidR="00B93CA4" w:rsidRPr="00616968" w:rsidRDefault="00B93CA4" w:rsidP="00616968">
            <w:pPr>
              <w:pStyle w:val="affffffffffff3"/>
              <w:jc w:val="left"/>
              <w:rPr>
                <w:szCs w:val="24"/>
                <w:lang w:eastAsia="ar-SA"/>
              </w:rPr>
            </w:pPr>
            <w:r w:rsidRPr="00616968">
              <w:rPr>
                <w:szCs w:val="24"/>
                <w:lang w:eastAsia="ar-SA"/>
              </w:rPr>
              <w:t>935</w:t>
            </w:r>
          </w:p>
        </w:tc>
        <w:tc>
          <w:tcPr>
            <w:tcW w:w="500" w:type="pct"/>
            <w:shd w:val="clear" w:color="000000" w:fill="FFFFFF"/>
            <w:noWrap/>
          </w:tcPr>
          <w:p w14:paraId="37C7C667" w14:textId="77777777" w:rsidR="00B93CA4" w:rsidRPr="00616968" w:rsidRDefault="00B93CA4" w:rsidP="00616968">
            <w:pPr>
              <w:pStyle w:val="affffffffffff3"/>
              <w:jc w:val="left"/>
              <w:rPr>
                <w:szCs w:val="24"/>
                <w:lang w:eastAsia="ar-SA"/>
              </w:rPr>
            </w:pPr>
            <w:r w:rsidRPr="00616968">
              <w:rPr>
                <w:szCs w:val="24"/>
                <w:lang w:eastAsia="ar-SA"/>
              </w:rPr>
              <w:t>945</w:t>
            </w:r>
          </w:p>
        </w:tc>
        <w:tc>
          <w:tcPr>
            <w:tcW w:w="715" w:type="pct"/>
            <w:shd w:val="clear" w:color="000000" w:fill="FFFFFF"/>
            <w:noWrap/>
          </w:tcPr>
          <w:p w14:paraId="0613255A" w14:textId="77777777" w:rsidR="00B93CA4" w:rsidRPr="00616968" w:rsidRDefault="00B93CA4" w:rsidP="00616968">
            <w:pPr>
              <w:pStyle w:val="affffffffffff3"/>
              <w:jc w:val="left"/>
              <w:rPr>
                <w:szCs w:val="24"/>
                <w:lang w:eastAsia="ar-SA"/>
              </w:rPr>
            </w:pPr>
            <w:r w:rsidRPr="00616968">
              <w:rPr>
                <w:szCs w:val="24"/>
                <w:lang w:eastAsia="ar-SA"/>
              </w:rPr>
              <w:t>942</w:t>
            </w:r>
          </w:p>
        </w:tc>
        <w:tc>
          <w:tcPr>
            <w:tcW w:w="926" w:type="pct"/>
            <w:shd w:val="clear" w:color="000000" w:fill="FFFFFF"/>
            <w:noWrap/>
          </w:tcPr>
          <w:p w14:paraId="5B37CDD3" w14:textId="4216193A" w:rsidR="00B93CA4" w:rsidRPr="00616968" w:rsidRDefault="00B93CA4" w:rsidP="00616968">
            <w:pPr>
              <w:pStyle w:val="affffffffffff3"/>
              <w:jc w:val="left"/>
              <w:rPr>
                <w:szCs w:val="24"/>
              </w:rPr>
            </w:pPr>
            <w:r w:rsidRPr="00616968">
              <w:rPr>
                <w:szCs w:val="24"/>
                <w:lang w:eastAsia="zh-CN"/>
              </w:rPr>
              <w:t>792</w:t>
            </w:r>
          </w:p>
        </w:tc>
      </w:tr>
      <w:tr w:rsidR="007B6495" w:rsidRPr="00616968" w14:paraId="7C388283" w14:textId="77777777" w:rsidTr="007D6EDC">
        <w:trPr>
          <w:trHeight w:val="53"/>
        </w:trPr>
        <w:tc>
          <w:tcPr>
            <w:tcW w:w="280" w:type="pct"/>
            <w:shd w:val="clear" w:color="000000" w:fill="FFFFFF"/>
            <w:noWrap/>
          </w:tcPr>
          <w:p w14:paraId="5A56E864" w14:textId="723321FD" w:rsidR="00B93CA4" w:rsidRPr="00616968" w:rsidRDefault="00B93CA4" w:rsidP="00616968">
            <w:pPr>
              <w:pStyle w:val="affffffffffff3"/>
              <w:jc w:val="left"/>
              <w:rPr>
                <w:szCs w:val="24"/>
                <w:lang w:eastAsia="ar-SA"/>
              </w:rPr>
            </w:pPr>
            <w:r w:rsidRPr="00616968">
              <w:rPr>
                <w:szCs w:val="24"/>
              </w:rPr>
              <w:t>3</w:t>
            </w:r>
          </w:p>
        </w:tc>
        <w:tc>
          <w:tcPr>
            <w:tcW w:w="2006" w:type="pct"/>
            <w:shd w:val="clear" w:color="000000" w:fill="FFFFFF"/>
          </w:tcPr>
          <w:p w14:paraId="2361999C" w14:textId="70880AFE" w:rsidR="00B93CA4" w:rsidRPr="00616968" w:rsidRDefault="00DD6134" w:rsidP="00616968">
            <w:pPr>
              <w:pStyle w:val="affffffffffff3"/>
              <w:jc w:val="left"/>
              <w:rPr>
                <w:szCs w:val="24"/>
                <w:lang w:eastAsia="ar-SA"/>
              </w:rPr>
            </w:pPr>
            <w:r w:rsidRPr="00616968">
              <w:rPr>
                <w:szCs w:val="24"/>
                <w:lang w:eastAsia="ar-SA"/>
              </w:rPr>
              <w:t>дер. Весь</w:t>
            </w:r>
          </w:p>
        </w:tc>
        <w:tc>
          <w:tcPr>
            <w:tcW w:w="573" w:type="pct"/>
            <w:shd w:val="clear" w:color="000000" w:fill="FFFFFF"/>
          </w:tcPr>
          <w:p w14:paraId="531E1E77" w14:textId="34224FF1" w:rsidR="00B93CA4" w:rsidRPr="00616968" w:rsidRDefault="00B93CA4" w:rsidP="00616968">
            <w:pPr>
              <w:pStyle w:val="affffffffffff3"/>
              <w:jc w:val="left"/>
              <w:rPr>
                <w:szCs w:val="24"/>
                <w:lang w:eastAsia="ar-SA"/>
              </w:rPr>
            </w:pPr>
            <w:r w:rsidRPr="00616968">
              <w:rPr>
                <w:szCs w:val="24"/>
                <w:lang w:eastAsia="ar-SA"/>
              </w:rPr>
              <w:t>19</w:t>
            </w:r>
          </w:p>
        </w:tc>
        <w:tc>
          <w:tcPr>
            <w:tcW w:w="500" w:type="pct"/>
            <w:shd w:val="clear" w:color="000000" w:fill="FFFFFF"/>
            <w:noWrap/>
          </w:tcPr>
          <w:p w14:paraId="4583A8C7" w14:textId="77777777" w:rsidR="00B93CA4" w:rsidRPr="00616968" w:rsidRDefault="00B93CA4" w:rsidP="00616968">
            <w:pPr>
              <w:pStyle w:val="affffffffffff3"/>
              <w:jc w:val="left"/>
              <w:rPr>
                <w:szCs w:val="24"/>
                <w:lang w:eastAsia="ar-SA"/>
              </w:rPr>
            </w:pPr>
            <w:r w:rsidRPr="00616968">
              <w:rPr>
                <w:szCs w:val="24"/>
                <w:lang w:eastAsia="ar-SA"/>
              </w:rPr>
              <w:t>15</w:t>
            </w:r>
          </w:p>
        </w:tc>
        <w:tc>
          <w:tcPr>
            <w:tcW w:w="715" w:type="pct"/>
            <w:shd w:val="clear" w:color="000000" w:fill="FFFFFF"/>
            <w:noWrap/>
          </w:tcPr>
          <w:p w14:paraId="66EEA332" w14:textId="77777777" w:rsidR="00B93CA4" w:rsidRPr="00616968" w:rsidRDefault="00B93CA4" w:rsidP="00616968">
            <w:pPr>
              <w:pStyle w:val="affffffffffff3"/>
              <w:jc w:val="left"/>
              <w:rPr>
                <w:szCs w:val="24"/>
                <w:lang w:eastAsia="ar-SA"/>
              </w:rPr>
            </w:pPr>
            <w:r w:rsidRPr="00616968">
              <w:rPr>
                <w:szCs w:val="24"/>
                <w:lang w:eastAsia="ar-SA"/>
              </w:rPr>
              <w:t>12</w:t>
            </w:r>
          </w:p>
        </w:tc>
        <w:tc>
          <w:tcPr>
            <w:tcW w:w="926" w:type="pct"/>
            <w:shd w:val="clear" w:color="000000" w:fill="FFFFFF"/>
            <w:noWrap/>
          </w:tcPr>
          <w:p w14:paraId="17719A48" w14:textId="2DB72EEA" w:rsidR="00B93CA4" w:rsidRPr="00616968" w:rsidRDefault="00B93CA4" w:rsidP="00616968">
            <w:pPr>
              <w:pStyle w:val="affffffffffff3"/>
              <w:jc w:val="left"/>
              <w:rPr>
                <w:szCs w:val="24"/>
              </w:rPr>
            </w:pPr>
            <w:r w:rsidRPr="00616968">
              <w:rPr>
                <w:szCs w:val="24"/>
              </w:rPr>
              <w:t>41</w:t>
            </w:r>
          </w:p>
        </w:tc>
      </w:tr>
      <w:tr w:rsidR="007B6495" w:rsidRPr="00616968" w14:paraId="2C3F1222" w14:textId="77777777" w:rsidTr="007D6EDC">
        <w:trPr>
          <w:trHeight w:val="53"/>
        </w:trPr>
        <w:tc>
          <w:tcPr>
            <w:tcW w:w="280" w:type="pct"/>
            <w:shd w:val="clear" w:color="000000" w:fill="FFFFFF"/>
            <w:noWrap/>
          </w:tcPr>
          <w:p w14:paraId="1EF3CAF0" w14:textId="2EABCE50" w:rsidR="00B93CA4" w:rsidRPr="00616968" w:rsidRDefault="00B93CA4" w:rsidP="00616968">
            <w:pPr>
              <w:pStyle w:val="affffffffffff3"/>
              <w:jc w:val="left"/>
              <w:rPr>
                <w:szCs w:val="24"/>
                <w:lang w:eastAsia="ar-SA"/>
              </w:rPr>
            </w:pPr>
            <w:r w:rsidRPr="00616968">
              <w:rPr>
                <w:szCs w:val="24"/>
              </w:rPr>
              <w:t>4</w:t>
            </w:r>
          </w:p>
        </w:tc>
        <w:tc>
          <w:tcPr>
            <w:tcW w:w="2006" w:type="pct"/>
            <w:shd w:val="clear" w:color="000000" w:fill="FFFFFF"/>
          </w:tcPr>
          <w:p w14:paraId="661C7D82" w14:textId="337E8D7E" w:rsidR="00B93CA4" w:rsidRPr="00616968" w:rsidRDefault="00DD6134" w:rsidP="00616968">
            <w:pPr>
              <w:pStyle w:val="affffffffffff3"/>
              <w:jc w:val="left"/>
              <w:rPr>
                <w:szCs w:val="24"/>
                <w:lang w:eastAsia="ar-SA"/>
              </w:rPr>
            </w:pPr>
            <w:r w:rsidRPr="00616968">
              <w:rPr>
                <w:szCs w:val="24"/>
                <w:lang w:eastAsia="ar-SA"/>
              </w:rPr>
              <w:t>дер. Вороново</w:t>
            </w:r>
          </w:p>
        </w:tc>
        <w:tc>
          <w:tcPr>
            <w:tcW w:w="573" w:type="pct"/>
            <w:shd w:val="clear" w:color="000000" w:fill="FFFFFF"/>
          </w:tcPr>
          <w:p w14:paraId="09BD09AB" w14:textId="73718C33" w:rsidR="00B93CA4" w:rsidRPr="00616968" w:rsidRDefault="00B93CA4" w:rsidP="00616968">
            <w:pPr>
              <w:pStyle w:val="affffffffffff3"/>
              <w:jc w:val="left"/>
              <w:rPr>
                <w:szCs w:val="24"/>
                <w:lang w:eastAsia="ar-SA"/>
              </w:rPr>
            </w:pPr>
            <w:r w:rsidRPr="00616968">
              <w:rPr>
                <w:szCs w:val="24"/>
                <w:lang w:eastAsia="ar-SA"/>
              </w:rPr>
              <w:t>29</w:t>
            </w:r>
          </w:p>
        </w:tc>
        <w:tc>
          <w:tcPr>
            <w:tcW w:w="500" w:type="pct"/>
            <w:shd w:val="clear" w:color="000000" w:fill="FFFFFF"/>
            <w:noWrap/>
          </w:tcPr>
          <w:p w14:paraId="3428AC9B" w14:textId="77777777" w:rsidR="00B93CA4" w:rsidRPr="00616968" w:rsidRDefault="00B93CA4" w:rsidP="00616968">
            <w:pPr>
              <w:pStyle w:val="affffffffffff3"/>
              <w:jc w:val="left"/>
              <w:rPr>
                <w:szCs w:val="24"/>
                <w:lang w:eastAsia="ar-SA"/>
              </w:rPr>
            </w:pPr>
            <w:r w:rsidRPr="00616968">
              <w:rPr>
                <w:szCs w:val="24"/>
                <w:lang w:eastAsia="ar-SA"/>
              </w:rPr>
              <w:t>24</w:t>
            </w:r>
          </w:p>
        </w:tc>
        <w:tc>
          <w:tcPr>
            <w:tcW w:w="715" w:type="pct"/>
            <w:shd w:val="clear" w:color="000000" w:fill="FFFFFF"/>
            <w:noWrap/>
          </w:tcPr>
          <w:p w14:paraId="177274BA" w14:textId="77777777" w:rsidR="00B93CA4" w:rsidRPr="00616968" w:rsidRDefault="00B93CA4" w:rsidP="00616968">
            <w:pPr>
              <w:pStyle w:val="affffffffffff3"/>
              <w:jc w:val="left"/>
              <w:rPr>
                <w:szCs w:val="24"/>
                <w:lang w:eastAsia="ar-SA"/>
              </w:rPr>
            </w:pPr>
            <w:r w:rsidRPr="00616968">
              <w:rPr>
                <w:szCs w:val="24"/>
                <w:lang w:eastAsia="ar-SA"/>
              </w:rPr>
              <w:t>22</w:t>
            </w:r>
          </w:p>
        </w:tc>
        <w:tc>
          <w:tcPr>
            <w:tcW w:w="926" w:type="pct"/>
            <w:shd w:val="clear" w:color="000000" w:fill="FFFFFF"/>
            <w:noWrap/>
          </w:tcPr>
          <w:p w14:paraId="74E264B9" w14:textId="07CAA82B" w:rsidR="00B93CA4" w:rsidRPr="00616968" w:rsidRDefault="00B93CA4" w:rsidP="00616968">
            <w:pPr>
              <w:pStyle w:val="affffffffffff3"/>
              <w:jc w:val="left"/>
              <w:rPr>
                <w:szCs w:val="24"/>
              </w:rPr>
            </w:pPr>
            <w:r w:rsidRPr="00616968">
              <w:rPr>
                <w:szCs w:val="24"/>
              </w:rPr>
              <w:t>24</w:t>
            </w:r>
          </w:p>
        </w:tc>
      </w:tr>
    </w:tbl>
    <w:p w14:paraId="0AA75ED3" w14:textId="77777777" w:rsidR="0076222C" w:rsidRPr="00616968" w:rsidRDefault="0076222C" w:rsidP="00616968">
      <w:pPr>
        <w:rPr>
          <w:sz w:val="20"/>
          <w:szCs w:val="20"/>
        </w:rPr>
      </w:pPr>
    </w:p>
    <w:p w14:paraId="51ED682B" w14:textId="33CEF50C" w:rsidR="0076222C" w:rsidRPr="00616968" w:rsidRDefault="0076222C" w:rsidP="00616968">
      <w:pPr>
        <w:ind w:firstLine="709"/>
        <w:jc w:val="both"/>
        <w:rPr>
          <w:sz w:val="28"/>
          <w:szCs w:val="28"/>
        </w:rPr>
      </w:pPr>
      <w:r w:rsidRPr="00616968">
        <w:rPr>
          <w:sz w:val="28"/>
          <w:szCs w:val="28"/>
        </w:rPr>
        <w:t>Таким образом, в период с 2012</w:t>
      </w:r>
      <w:r w:rsidR="00126F28" w:rsidRPr="00616968">
        <w:rPr>
          <w:sz w:val="28"/>
          <w:szCs w:val="28"/>
        </w:rPr>
        <w:t xml:space="preserve"> </w:t>
      </w:r>
      <w:r w:rsidRPr="00616968">
        <w:rPr>
          <w:sz w:val="28"/>
          <w:szCs w:val="28"/>
        </w:rPr>
        <w:t>по 202</w:t>
      </w:r>
      <w:r w:rsidR="00A20B78" w:rsidRPr="00616968">
        <w:rPr>
          <w:sz w:val="28"/>
          <w:szCs w:val="28"/>
        </w:rPr>
        <w:t>2</w:t>
      </w:r>
      <w:r w:rsidRPr="00616968">
        <w:rPr>
          <w:sz w:val="28"/>
          <w:szCs w:val="28"/>
        </w:rPr>
        <w:t xml:space="preserve"> г</w:t>
      </w:r>
      <w:r w:rsidR="00126F28" w:rsidRPr="00616968">
        <w:rPr>
          <w:sz w:val="28"/>
          <w:szCs w:val="28"/>
        </w:rPr>
        <w:t>оды</w:t>
      </w:r>
      <w:r w:rsidRPr="00616968">
        <w:rPr>
          <w:sz w:val="28"/>
          <w:szCs w:val="28"/>
        </w:rPr>
        <w:t xml:space="preserve"> наблюда</w:t>
      </w:r>
      <w:r w:rsidR="005F45F3" w:rsidRPr="00616968">
        <w:rPr>
          <w:sz w:val="28"/>
          <w:szCs w:val="28"/>
        </w:rPr>
        <w:t>лось</w:t>
      </w:r>
      <w:r w:rsidRPr="00616968">
        <w:rPr>
          <w:sz w:val="28"/>
          <w:szCs w:val="28"/>
        </w:rPr>
        <w:t xml:space="preserve"> более быстрое снижение численности постоянного населения сельского поселения, чем прогнозировалось в генеральном плане</w:t>
      </w:r>
      <w:r w:rsidR="00920AEA" w:rsidRPr="00616968">
        <w:rPr>
          <w:sz w:val="28"/>
          <w:szCs w:val="28"/>
        </w:rPr>
        <w:t xml:space="preserve"> от 22.12.2014 № 30</w:t>
      </w:r>
      <w:r w:rsidRPr="00616968">
        <w:rPr>
          <w:sz w:val="28"/>
          <w:szCs w:val="28"/>
        </w:rPr>
        <w:t xml:space="preserve">. Рост численности населения наблюдается только в </w:t>
      </w:r>
      <w:r w:rsidR="00DD6134" w:rsidRPr="00616968">
        <w:rPr>
          <w:sz w:val="28"/>
          <w:szCs w:val="28"/>
        </w:rPr>
        <w:t>дер. Весь</w:t>
      </w:r>
      <w:r w:rsidRPr="00616968">
        <w:rPr>
          <w:sz w:val="28"/>
          <w:szCs w:val="28"/>
        </w:rPr>
        <w:t>, где генеральным планом</w:t>
      </w:r>
      <w:r w:rsidR="00920AEA" w:rsidRPr="00616968">
        <w:rPr>
          <w:sz w:val="28"/>
          <w:szCs w:val="28"/>
        </w:rPr>
        <w:t xml:space="preserve"> от 22.12.2014 № 30 </w:t>
      </w:r>
      <w:r w:rsidRPr="00616968">
        <w:rPr>
          <w:sz w:val="28"/>
          <w:szCs w:val="28"/>
        </w:rPr>
        <w:t>заложено снижение численности населения.</w:t>
      </w:r>
    </w:p>
    <w:p w14:paraId="1BC21736" w14:textId="77777777" w:rsidR="0076222C" w:rsidRPr="00616968" w:rsidRDefault="0076222C" w:rsidP="00616968">
      <w:pPr>
        <w:ind w:firstLine="709"/>
        <w:jc w:val="both"/>
        <w:rPr>
          <w:sz w:val="28"/>
          <w:szCs w:val="28"/>
        </w:rPr>
      </w:pPr>
      <w:r w:rsidRPr="00616968">
        <w:rPr>
          <w:sz w:val="28"/>
          <w:szCs w:val="28"/>
        </w:rPr>
        <w:t>Динамика численности населения обуславливается изменением показателей естественного и миграционного прироста населения.</w:t>
      </w:r>
    </w:p>
    <w:p w14:paraId="00012114" w14:textId="7B51B181" w:rsidR="001F625A" w:rsidRPr="00616968" w:rsidRDefault="00FA70E5" w:rsidP="00616968">
      <w:pPr>
        <w:ind w:firstLine="709"/>
        <w:jc w:val="both"/>
        <w:rPr>
          <w:sz w:val="28"/>
          <w:szCs w:val="28"/>
        </w:rPr>
      </w:pPr>
      <w:r w:rsidRPr="00616968">
        <w:rPr>
          <w:sz w:val="28"/>
          <w:szCs w:val="28"/>
        </w:rPr>
        <w:t xml:space="preserve">Средние показатели </w:t>
      </w:r>
      <w:r w:rsidR="00346F4A" w:rsidRPr="00616968">
        <w:rPr>
          <w:sz w:val="28"/>
          <w:szCs w:val="28"/>
        </w:rPr>
        <w:t xml:space="preserve">естественного и миграционного движения </w:t>
      </w:r>
      <w:r w:rsidRPr="00616968">
        <w:rPr>
          <w:sz w:val="28"/>
          <w:szCs w:val="28"/>
        </w:rPr>
        <w:t>за период с 2012 по 2020 год</w:t>
      </w:r>
      <w:r w:rsidR="00126F28" w:rsidRPr="00616968">
        <w:rPr>
          <w:sz w:val="28"/>
          <w:szCs w:val="28"/>
        </w:rPr>
        <w:t>ы</w:t>
      </w:r>
      <w:r w:rsidR="0076222C" w:rsidRPr="00616968">
        <w:rPr>
          <w:sz w:val="28"/>
          <w:szCs w:val="28"/>
        </w:rPr>
        <w:t xml:space="preserve"> и планируемые генеральным планом</w:t>
      </w:r>
      <w:r w:rsidR="00A20B78" w:rsidRPr="00616968">
        <w:rPr>
          <w:sz w:val="28"/>
          <w:szCs w:val="28"/>
          <w:lang w:eastAsia="zh-CN"/>
        </w:rPr>
        <w:t xml:space="preserve"> от 22.12.2014 № 30, </w:t>
      </w:r>
      <w:r w:rsidR="00667DAE" w:rsidRPr="00616968">
        <w:rPr>
          <w:sz w:val="28"/>
          <w:szCs w:val="28"/>
        </w:rPr>
        <w:t>показатели</w:t>
      </w:r>
      <w:r w:rsidR="0076222C" w:rsidRPr="00616968">
        <w:rPr>
          <w:sz w:val="28"/>
          <w:szCs w:val="28"/>
        </w:rPr>
        <w:t xml:space="preserve"> естественного и миграционного движения населения приводятся в таблице </w:t>
      </w:r>
      <w:r w:rsidR="00713DB2" w:rsidRPr="00616968">
        <w:rPr>
          <w:sz w:val="28"/>
          <w:szCs w:val="28"/>
        </w:rPr>
        <w:t>2.6</w:t>
      </w:r>
      <w:r w:rsidR="0075796E" w:rsidRPr="00616968">
        <w:rPr>
          <w:sz w:val="28"/>
          <w:szCs w:val="28"/>
        </w:rPr>
        <w:t>.1</w:t>
      </w:r>
      <w:r w:rsidR="00713DB2" w:rsidRPr="00616968">
        <w:rPr>
          <w:sz w:val="28"/>
          <w:szCs w:val="28"/>
        </w:rPr>
        <w:t>-2</w:t>
      </w:r>
      <w:r w:rsidR="0076222C" w:rsidRPr="00616968">
        <w:rPr>
          <w:sz w:val="28"/>
          <w:szCs w:val="28"/>
        </w:rPr>
        <w:t>.</w:t>
      </w:r>
    </w:p>
    <w:p w14:paraId="465EA10E" w14:textId="08139C00" w:rsidR="0076222C" w:rsidRPr="00616968" w:rsidRDefault="0076222C" w:rsidP="00616968">
      <w:pPr>
        <w:pStyle w:val="affffffffffff2"/>
      </w:pPr>
      <w:r w:rsidRPr="00616968">
        <w:t xml:space="preserve">Таблица </w:t>
      </w:r>
      <w:r w:rsidR="00713DB2" w:rsidRPr="00616968">
        <w:rPr>
          <w:szCs w:val="28"/>
        </w:rPr>
        <w:t>2.6</w:t>
      </w:r>
      <w:r w:rsidR="0075796E" w:rsidRPr="00616968">
        <w:rPr>
          <w:szCs w:val="28"/>
        </w:rPr>
        <w:t>.1</w:t>
      </w:r>
      <w:r w:rsidR="00713DB2" w:rsidRPr="00616968">
        <w:rPr>
          <w:szCs w:val="28"/>
        </w:rPr>
        <w:t>-2</w:t>
      </w:r>
      <w:r w:rsidRPr="00616968">
        <w:t xml:space="preserve"> – Фактические и планируемые генеральным планом</w:t>
      </w:r>
      <w:r w:rsidR="00A20B78" w:rsidRPr="00616968">
        <w:rPr>
          <w:szCs w:val="28"/>
          <w:lang w:eastAsia="zh-CN"/>
        </w:rPr>
        <w:t xml:space="preserve"> от 22.12.2014 № 30,</w:t>
      </w:r>
      <w:r w:rsidRPr="00616968">
        <w:t xml:space="preserve"> показатели естественного и миграционного движения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3768"/>
        <w:gridCol w:w="1205"/>
        <w:gridCol w:w="979"/>
        <w:gridCol w:w="1009"/>
        <w:gridCol w:w="2612"/>
      </w:tblGrid>
      <w:tr w:rsidR="007B6495" w:rsidRPr="00616968" w14:paraId="4C00A24B" w14:textId="77777777" w:rsidTr="002566F1">
        <w:trPr>
          <w:trHeight w:val="53"/>
        </w:trPr>
        <w:tc>
          <w:tcPr>
            <w:tcW w:w="305" w:type="pct"/>
            <w:vMerge w:val="restart"/>
          </w:tcPr>
          <w:p w14:paraId="414A8B96" w14:textId="77777777" w:rsidR="00C067BA" w:rsidRPr="00616968" w:rsidRDefault="00C067BA" w:rsidP="00616968">
            <w:pPr>
              <w:pStyle w:val="affffffffffff3"/>
              <w:rPr>
                <w:bCs/>
                <w:szCs w:val="24"/>
              </w:rPr>
            </w:pPr>
            <w:r w:rsidRPr="00616968">
              <w:rPr>
                <w:bCs/>
                <w:szCs w:val="24"/>
              </w:rPr>
              <w:t>№ п/п</w:t>
            </w:r>
          </w:p>
        </w:tc>
        <w:tc>
          <w:tcPr>
            <w:tcW w:w="1848" w:type="pct"/>
            <w:vMerge w:val="restart"/>
            <w:shd w:val="clear" w:color="auto" w:fill="auto"/>
            <w:noWrap/>
            <w:hideMark/>
          </w:tcPr>
          <w:p w14:paraId="63D9BFBC" w14:textId="77777777" w:rsidR="00C067BA" w:rsidRPr="00616968" w:rsidRDefault="00C067BA" w:rsidP="00616968">
            <w:pPr>
              <w:pStyle w:val="affffffffffff3"/>
              <w:rPr>
                <w:bCs/>
                <w:szCs w:val="24"/>
              </w:rPr>
            </w:pPr>
            <w:r w:rsidRPr="00616968">
              <w:rPr>
                <w:bCs/>
                <w:szCs w:val="24"/>
              </w:rPr>
              <w:t>Показатель</w:t>
            </w:r>
          </w:p>
        </w:tc>
        <w:tc>
          <w:tcPr>
            <w:tcW w:w="1566" w:type="pct"/>
            <w:gridSpan w:val="3"/>
            <w:shd w:val="clear" w:color="auto" w:fill="auto"/>
            <w:vAlign w:val="center"/>
            <w:hideMark/>
          </w:tcPr>
          <w:p w14:paraId="339D8755" w14:textId="17880FF3" w:rsidR="00C067BA" w:rsidRPr="00616968" w:rsidRDefault="00C067BA" w:rsidP="00616968">
            <w:pPr>
              <w:pStyle w:val="affffffffffff3"/>
              <w:rPr>
                <w:bCs/>
                <w:szCs w:val="24"/>
              </w:rPr>
            </w:pPr>
            <w:r w:rsidRPr="00616968">
              <w:rPr>
                <w:bCs/>
                <w:szCs w:val="24"/>
              </w:rPr>
              <w:t xml:space="preserve">Согласно </w:t>
            </w:r>
            <w:r w:rsidR="00667DAE" w:rsidRPr="00616968">
              <w:rPr>
                <w:bCs/>
                <w:szCs w:val="24"/>
              </w:rPr>
              <w:t>генеральному плану</w:t>
            </w:r>
            <w:r w:rsidR="00A20B78" w:rsidRPr="00616968">
              <w:rPr>
                <w:szCs w:val="24"/>
              </w:rPr>
              <w:t xml:space="preserve"> от 22.12.2014 № 30</w:t>
            </w:r>
          </w:p>
        </w:tc>
        <w:tc>
          <w:tcPr>
            <w:tcW w:w="1281" w:type="pct"/>
            <w:vMerge w:val="restart"/>
            <w:shd w:val="clear" w:color="auto" w:fill="auto"/>
            <w:vAlign w:val="center"/>
          </w:tcPr>
          <w:p w14:paraId="3D5DA145" w14:textId="77777777" w:rsidR="00C067BA" w:rsidRPr="00616968" w:rsidRDefault="00C067BA" w:rsidP="00616968">
            <w:pPr>
              <w:pStyle w:val="affffffffffff3"/>
              <w:rPr>
                <w:bCs/>
                <w:szCs w:val="24"/>
              </w:rPr>
            </w:pPr>
            <w:r w:rsidRPr="00616968">
              <w:rPr>
                <w:bCs/>
                <w:szCs w:val="24"/>
              </w:rPr>
              <w:t>Средние показатели за период с 2012 по 2020 год</w:t>
            </w:r>
          </w:p>
        </w:tc>
      </w:tr>
      <w:tr w:rsidR="00C067BA" w:rsidRPr="00616968" w14:paraId="752B5681" w14:textId="77777777" w:rsidTr="002566F1">
        <w:trPr>
          <w:trHeight w:val="53"/>
        </w:trPr>
        <w:tc>
          <w:tcPr>
            <w:tcW w:w="305" w:type="pct"/>
            <w:vMerge/>
            <w:vAlign w:val="center"/>
          </w:tcPr>
          <w:p w14:paraId="4F5EE2FF" w14:textId="77777777" w:rsidR="00C067BA" w:rsidRPr="00616968" w:rsidRDefault="00C067BA" w:rsidP="00616968">
            <w:pPr>
              <w:pStyle w:val="affffffffffff3"/>
              <w:rPr>
                <w:b/>
                <w:szCs w:val="24"/>
              </w:rPr>
            </w:pPr>
          </w:p>
        </w:tc>
        <w:tc>
          <w:tcPr>
            <w:tcW w:w="1848" w:type="pct"/>
            <w:vMerge/>
            <w:shd w:val="clear" w:color="auto" w:fill="auto"/>
            <w:vAlign w:val="center"/>
            <w:hideMark/>
          </w:tcPr>
          <w:p w14:paraId="063742FB" w14:textId="77777777" w:rsidR="00C067BA" w:rsidRPr="00616968" w:rsidRDefault="00C067BA" w:rsidP="00616968">
            <w:pPr>
              <w:pStyle w:val="affffffffffff3"/>
              <w:rPr>
                <w:b/>
                <w:szCs w:val="24"/>
              </w:rPr>
            </w:pPr>
          </w:p>
        </w:tc>
        <w:tc>
          <w:tcPr>
            <w:tcW w:w="591" w:type="pct"/>
            <w:shd w:val="clear" w:color="auto" w:fill="auto"/>
            <w:vAlign w:val="center"/>
            <w:hideMark/>
          </w:tcPr>
          <w:p w14:paraId="111151B5" w14:textId="77777777" w:rsidR="00C067BA" w:rsidRPr="00616968" w:rsidRDefault="00C067BA" w:rsidP="00616968">
            <w:pPr>
              <w:pStyle w:val="affffffffffff3"/>
              <w:rPr>
                <w:bCs/>
                <w:szCs w:val="24"/>
              </w:rPr>
            </w:pPr>
            <w:r w:rsidRPr="00616968">
              <w:rPr>
                <w:bCs/>
                <w:szCs w:val="24"/>
              </w:rPr>
              <w:t>2012</w:t>
            </w:r>
          </w:p>
        </w:tc>
        <w:tc>
          <w:tcPr>
            <w:tcW w:w="480" w:type="pct"/>
            <w:shd w:val="clear" w:color="auto" w:fill="auto"/>
            <w:vAlign w:val="center"/>
            <w:hideMark/>
          </w:tcPr>
          <w:p w14:paraId="60783AE8" w14:textId="77777777" w:rsidR="00C067BA" w:rsidRPr="00616968" w:rsidRDefault="00C067BA" w:rsidP="00616968">
            <w:pPr>
              <w:pStyle w:val="affffffffffff3"/>
              <w:rPr>
                <w:bCs/>
                <w:szCs w:val="24"/>
              </w:rPr>
            </w:pPr>
            <w:r w:rsidRPr="00616968">
              <w:rPr>
                <w:bCs/>
                <w:szCs w:val="24"/>
              </w:rPr>
              <w:t>2020</w:t>
            </w:r>
          </w:p>
        </w:tc>
        <w:tc>
          <w:tcPr>
            <w:tcW w:w="495" w:type="pct"/>
            <w:shd w:val="clear" w:color="auto" w:fill="auto"/>
            <w:vAlign w:val="center"/>
            <w:hideMark/>
          </w:tcPr>
          <w:p w14:paraId="7F78D249" w14:textId="77777777" w:rsidR="00C067BA" w:rsidRPr="00616968" w:rsidRDefault="00C067BA" w:rsidP="00616968">
            <w:pPr>
              <w:pStyle w:val="affffffffffff3"/>
              <w:rPr>
                <w:bCs/>
                <w:szCs w:val="24"/>
              </w:rPr>
            </w:pPr>
            <w:r w:rsidRPr="00616968">
              <w:rPr>
                <w:bCs/>
                <w:szCs w:val="24"/>
              </w:rPr>
              <w:t>2035</w:t>
            </w:r>
          </w:p>
        </w:tc>
        <w:tc>
          <w:tcPr>
            <w:tcW w:w="1281" w:type="pct"/>
            <w:vMerge/>
            <w:shd w:val="clear" w:color="auto" w:fill="auto"/>
            <w:vAlign w:val="center"/>
          </w:tcPr>
          <w:p w14:paraId="59282BF6" w14:textId="77777777" w:rsidR="00C067BA" w:rsidRPr="00616968" w:rsidRDefault="00C067BA" w:rsidP="00616968">
            <w:pPr>
              <w:pStyle w:val="affffffffffff3"/>
              <w:rPr>
                <w:b/>
                <w:szCs w:val="24"/>
              </w:rPr>
            </w:pPr>
          </w:p>
        </w:tc>
      </w:tr>
    </w:tbl>
    <w:p w14:paraId="3ECC0C0A" w14:textId="77777777" w:rsidR="00CF479E" w:rsidRPr="00CF479E" w:rsidRDefault="00CF479E">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3768"/>
        <w:gridCol w:w="1205"/>
        <w:gridCol w:w="979"/>
        <w:gridCol w:w="1009"/>
        <w:gridCol w:w="2612"/>
      </w:tblGrid>
      <w:tr w:rsidR="00CF479E" w:rsidRPr="00616968" w14:paraId="113F1F55" w14:textId="77777777" w:rsidTr="00CF479E">
        <w:trPr>
          <w:tblHeader/>
        </w:trPr>
        <w:tc>
          <w:tcPr>
            <w:tcW w:w="305" w:type="pct"/>
            <w:vAlign w:val="center"/>
          </w:tcPr>
          <w:p w14:paraId="0573A217" w14:textId="3DA1C1AB" w:rsidR="00CF479E" w:rsidRPr="00616968" w:rsidRDefault="00CF479E" w:rsidP="00CF479E">
            <w:pPr>
              <w:pStyle w:val="affffffffffff4"/>
              <w:jc w:val="center"/>
              <w:rPr>
                <w:szCs w:val="24"/>
                <w:lang w:eastAsia="ar-SA"/>
              </w:rPr>
            </w:pPr>
            <w:r>
              <w:rPr>
                <w:szCs w:val="24"/>
                <w:lang w:eastAsia="ar-SA"/>
              </w:rPr>
              <w:t>1</w:t>
            </w:r>
          </w:p>
        </w:tc>
        <w:tc>
          <w:tcPr>
            <w:tcW w:w="1848" w:type="pct"/>
            <w:shd w:val="clear" w:color="auto" w:fill="auto"/>
            <w:vAlign w:val="center"/>
          </w:tcPr>
          <w:p w14:paraId="401DF6EA" w14:textId="018F8309" w:rsidR="00CF479E" w:rsidRPr="00616968" w:rsidRDefault="00CF479E" w:rsidP="00CF479E">
            <w:pPr>
              <w:pStyle w:val="affffffffffff4"/>
              <w:jc w:val="center"/>
              <w:rPr>
                <w:szCs w:val="24"/>
                <w:lang w:eastAsia="ru-RU"/>
              </w:rPr>
            </w:pPr>
            <w:r>
              <w:rPr>
                <w:szCs w:val="24"/>
                <w:lang w:eastAsia="ru-RU"/>
              </w:rPr>
              <w:t>2</w:t>
            </w:r>
          </w:p>
        </w:tc>
        <w:tc>
          <w:tcPr>
            <w:tcW w:w="591" w:type="pct"/>
            <w:shd w:val="clear" w:color="auto" w:fill="auto"/>
            <w:vAlign w:val="center"/>
          </w:tcPr>
          <w:p w14:paraId="58964F70" w14:textId="79A28F70" w:rsidR="00CF479E" w:rsidRPr="00616968" w:rsidRDefault="00CF479E" w:rsidP="00CF479E">
            <w:pPr>
              <w:pStyle w:val="affffffffffff4"/>
              <w:jc w:val="center"/>
              <w:rPr>
                <w:szCs w:val="24"/>
                <w:lang w:eastAsia="ru-RU"/>
              </w:rPr>
            </w:pPr>
            <w:r>
              <w:rPr>
                <w:szCs w:val="24"/>
                <w:lang w:eastAsia="ru-RU"/>
              </w:rPr>
              <w:t>3</w:t>
            </w:r>
          </w:p>
        </w:tc>
        <w:tc>
          <w:tcPr>
            <w:tcW w:w="480" w:type="pct"/>
            <w:shd w:val="clear" w:color="auto" w:fill="auto"/>
            <w:vAlign w:val="center"/>
          </w:tcPr>
          <w:p w14:paraId="19727320" w14:textId="6C65AB1B" w:rsidR="00CF479E" w:rsidRPr="00616968" w:rsidRDefault="00CF479E" w:rsidP="00CF479E">
            <w:pPr>
              <w:pStyle w:val="affffffffffff4"/>
              <w:jc w:val="center"/>
              <w:rPr>
                <w:szCs w:val="24"/>
                <w:lang w:eastAsia="ru-RU"/>
              </w:rPr>
            </w:pPr>
            <w:r>
              <w:rPr>
                <w:szCs w:val="24"/>
                <w:lang w:eastAsia="ru-RU"/>
              </w:rPr>
              <w:t>4</w:t>
            </w:r>
          </w:p>
        </w:tc>
        <w:tc>
          <w:tcPr>
            <w:tcW w:w="495" w:type="pct"/>
            <w:shd w:val="clear" w:color="auto" w:fill="auto"/>
            <w:vAlign w:val="center"/>
          </w:tcPr>
          <w:p w14:paraId="56B75AA1" w14:textId="13621416" w:rsidR="00CF479E" w:rsidRPr="00616968" w:rsidRDefault="00CF479E" w:rsidP="00CF479E">
            <w:pPr>
              <w:pStyle w:val="affffffffffff4"/>
              <w:jc w:val="center"/>
              <w:rPr>
                <w:szCs w:val="24"/>
                <w:lang w:eastAsia="ru-RU"/>
              </w:rPr>
            </w:pPr>
            <w:r>
              <w:rPr>
                <w:szCs w:val="24"/>
                <w:lang w:eastAsia="ru-RU"/>
              </w:rPr>
              <w:t>5</w:t>
            </w:r>
          </w:p>
        </w:tc>
        <w:tc>
          <w:tcPr>
            <w:tcW w:w="1281" w:type="pct"/>
            <w:shd w:val="clear" w:color="auto" w:fill="auto"/>
            <w:noWrap/>
            <w:vAlign w:val="center"/>
          </w:tcPr>
          <w:p w14:paraId="531CC1AE" w14:textId="34A94B69" w:rsidR="00CF479E" w:rsidRPr="00616968" w:rsidRDefault="00CF479E" w:rsidP="00CF479E">
            <w:pPr>
              <w:pStyle w:val="affffffffffff4"/>
              <w:jc w:val="center"/>
              <w:rPr>
                <w:szCs w:val="24"/>
                <w:lang w:eastAsia="ru-RU"/>
              </w:rPr>
            </w:pPr>
            <w:r>
              <w:rPr>
                <w:szCs w:val="24"/>
                <w:lang w:eastAsia="ru-RU"/>
              </w:rPr>
              <w:t>6</w:t>
            </w:r>
          </w:p>
        </w:tc>
      </w:tr>
      <w:tr w:rsidR="007B6495" w:rsidRPr="00616968" w14:paraId="7BCEC7AE" w14:textId="77777777" w:rsidTr="002566F1">
        <w:tc>
          <w:tcPr>
            <w:tcW w:w="305" w:type="pct"/>
            <w:vAlign w:val="center"/>
          </w:tcPr>
          <w:p w14:paraId="0F1C62CC" w14:textId="77777777" w:rsidR="00C06B0B" w:rsidRPr="00616968" w:rsidRDefault="00C06B0B" w:rsidP="00616968">
            <w:pPr>
              <w:pStyle w:val="affffffffffff4"/>
              <w:jc w:val="left"/>
              <w:rPr>
                <w:szCs w:val="24"/>
                <w:lang w:eastAsia="ru-RU"/>
              </w:rPr>
            </w:pPr>
            <w:r w:rsidRPr="00616968">
              <w:rPr>
                <w:szCs w:val="24"/>
                <w:lang w:eastAsia="ar-SA"/>
              </w:rPr>
              <w:t>1</w:t>
            </w:r>
          </w:p>
        </w:tc>
        <w:tc>
          <w:tcPr>
            <w:tcW w:w="1848" w:type="pct"/>
            <w:shd w:val="clear" w:color="auto" w:fill="auto"/>
            <w:vAlign w:val="center"/>
            <w:hideMark/>
          </w:tcPr>
          <w:p w14:paraId="4F06D698" w14:textId="56E5388A" w:rsidR="00C06B0B" w:rsidRPr="00616968" w:rsidRDefault="00C06B0B" w:rsidP="00616968">
            <w:pPr>
              <w:pStyle w:val="affffffffffff4"/>
              <w:jc w:val="left"/>
              <w:rPr>
                <w:szCs w:val="24"/>
                <w:lang w:eastAsia="ru-RU"/>
              </w:rPr>
            </w:pPr>
            <w:r w:rsidRPr="00616968">
              <w:rPr>
                <w:szCs w:val="24"/>
                <w:lang w:eastAsia="ru-RU"/>
              </w:rPr>
              <w:t>Рождаемость, чел</w:t>
            </w:r>
            <w:r w:rsidR="00B46296" w:rsidRPr="00616968">
              <w:rPr>
                <w:szCs w:val="24"/>
                <w:lang w:eastAsia="ru-RU"/>
              </w:rPr>
              <w:t>овек</w:t>
            </w:r>
            <w:r w:rsidRPr="00616968">
              <w:rPr>
                <w:szCs w:val="24"/>
                <w:lang w:eastAsia="ru-RU"/>
              </w:rPr>
              <w:t xml:space="preserve"> на 1000 населения</w:t>
            </w:r>
          </w:p>
        </w:tc>
        <w:tc>
          <w:tcPr>
            <w:tcW w:w="591" w:type="pct"/>
            <w:shd w:val="clear" w:color="auto" w:fill="auto"/>
            <w:vAlign w:val="center"/>
          </w:tcPr>
          <w:p w14:paraId="54635EAF" w14:textId="77777777" w:rsidR="00C06B0B" w:rsidRPr="00616968" w:rsidRDefault="00C06B0B" w:rsidP="00616968">
            <w:pPr>
              <w:pStyle w:val="affffffffffff4"/>
              <w:rPr>
                <w:szCs w:val="24"/>
                <w:lang w:eastAsia="ru-RU"/>
              </w:rPr>
            </w:pPr>
            <w:r w:rsidRPr="00616968">
              <w:rPr>
                <w:szCs w:val="24"/>
                <w:lang w:eastAsia="ru-RU"/>
              </w:rPr>
              <w:t>9,1</w:t>
            </w:r>
          </w:p>
        </w:tc>
        <w:tc>
          <w:tcPr>
            <w:tcW w:w="480" w:type="pct"/>
            <w:shd w:val="clear" w:color="auto" w:fill="auto"/>
            <w:vAlign w:val="center"/>
          </w:tcPr>
          <w:p w14:paraId="033434C6" w14:textId="77777777" w:rsidR="00C06B0B" w:rsidRPr="00616968" w:rsidRDefault="00C06B0B" w:rsidP="00616968">
            <w:pPr>
              <w:pStyle w:val="affffffffffff4"/>
              <w:rPr>
                <w:szCs w:val="24"/>
                <w:lang w:eastAsia="ru-RU"/>
              </w:rPr>
            </w:pPr>
            <w:r w:rsidRPr="00616968">
              <w:rPr>
                <w:szCs w:val="24"/>
                <w:lang w:eastAsia="ru-RU"/>
              </w:rPr>
              <w:t>8,5</w:t>
            </w:r>
          </w:p>
        </w:tc>
        <w:tc>
          <w:tcPr>
            <w:tcW w:w="495" w:type="pct"/>
            <w:shd w:val="clear" w:color="auto" w:fill="auto"/>
            <w:vAlign w:val="center"/>
          </w:tcPr>
          <w:p w14:paraId="04D93134" w14:textId="77777777" w:rsidR="00C06B0B" w:rsidRPr="00616968" w:rsidRDefault="00C06B0B" w:rsidP="00616968">
            <w:pPr>
              <w:pStyle w:val="affffffffffff4"/>
              <w:rPr>
                <w:szCs w:val="24"/>
                <w:lang w:eastAsia="ru-RU"/>
              </w:rPr>
            </w:pPr>
            <w:r w:rsidRPr="00616968">
              <w:rPr>
                <w:szCs w:val="24"/>
                <w:lang w:eastAsia="ru-RU"/>
              </w:rPr>
              <w:t>8,0</w:t>
            </w:r>
          </w:p>
        </w:tc>
        <w:tc>
          <w:tcPr>
            <w:tcW w:w="1281" w:type="pct"/>
            <w:shd w:val="clear" w:color="auto" w:fill="auto"/>
            <w:noWrap/>
            <w:vAlign w:val="center"/>
          </w:tcPr>
          <w:p w14:paraId="1B413DE2" w14:textId="2204CAFD" w:rsidR="00C06B0B" w:rsidRPr="00616968" w:rsidRDefault="00FA70E5" w:rsidP="00616968">
            <w:pPr>
              <w:pStyle w:val="affffffffffff4"/>
              <w:rPr>
                <w:szCs w:val="24"/>
                <w:lang w:eastAsia="ru-RU"/>
              </w:rPr>
            </w:pPr>
            <w:r w:rsidRPr="00616968">
              <w:rPr>
                <w:szCs w:val="24"/>
                <w:lang w:eastAsia="ru-RU"/>
              </w:rPr>
              <w:t>8,0</w:t>
            </w:r>
          </w:p>
        </w:tc>
      </w:tr>
      <w:tr w:rsidR="007B6495" w:rsidRPr="00616968" w14:paraId="535B92A1" w14:textId="77777777" w:rsidTr="002566F1">
        <w:trPr>
          <w:trHeight w:val="53"/>
        </w:trPr>
        <w:tc>
          <w:tcPr>
            <w:tcW w:w="305" w:type="pct"/>
            <w:vAlign w:val="center"/>
          </w:tcPr>
          <w:p w14:paraId="46CF4B1E" w14:textId="77777777" w:rsidR="00C06B0B" w:rsidRPr="00616968" w:rsidRDefault="00C06B0B" w:rsidP="00616968">
            <w:pPr>
              <w:pStyle w:val="affffffffffff4"/>
              <w:jc w:val="left"/>
              <w:rPr>
                <w:szCs w:val="24"/>
                <w:lang w:eastAsia="ru-RU"/>
              </w:rPr>
            </w:pPr>
            <w:r w:rsidRPr="00616968">
              <w:rPr>
                <w:szCs w:val="24"/>
                <w:lang w:eastAsia="ar-SA"/>
              </w:rPr>
              <w:t>2</w:t>
            </w:r>
          </w:p>
        </w:tc>
        <w:tc>
          <w:tcPr>
            <w:tcW w:w="1848" w:type="pct"/>
            <w:shd w:val="clear" w:color="auto" w:fill="auto"/>
            <w:vAlign w:val="center"/>
            <w:hideMark/>
          </w:tcPr>
          <w:p w14:paraId="1981AB85" w14:textId="3BACAE9E" w:rsidR="00C06B0B" w:rsidRPr="00616968" w:rsidRDefault="00C06B0B" w:rsidP="00616968">
            <w:pPr>
              <w:pStyle w:val="affffffffffff4"/>
              <w:jc w:val="left"/>
              <w:rPr>
                <w:szCs w:val="24"/>
                <w:lang w:eastAsia="ru-RU"/>
              </w:rPr>
            </w:pPr>
            <w:r w:rsidRPr="00616968">
              <w:rPr>
                <w:szCs w:val="24"/>
                <w:lang w:eastAsia="ru-RU"/>
              </w:rPr>
              <w:t>Смертность, чел</w:t>
            </w:r>
            <w:r w:rsidR="00B46296" w:rsidRPr="00616968">
              <w:rPr>
                <w:szCs w:val="24"/>
                <w:lang w:eastAsia="ru-RU"/>
              </w:rPr>
              <w:t>овек</w:t>
            </w:r>
            <w:r w:rsidRPr="00616968">
              <w:rPr>
                <w:szCs w:val="24"/>
                <w:lang w:eastAsia="ru-RU"/>
              </w:rPr>
              <w:t xml:space="preserve"> на 1000 населения</w:t>
            </w:r>
          </w:p>
        </w:tc>
        <w:tc>
          <w:tcPr>
            <w:tcW w:w="591" w:type="pct"/>
            <w:shd w:val="clear" w:color="auto" w:fill="auto"/>
            <w:vAlign w:val="center"/>
          </w:tcPr>
          <w:p w14:paraId="1E9DDD31" w14:textId="77777777" w:rsidR="00C06B0B" w:rsidRPr="00616968" w:rsidRDefault="00C06B0B" w:rsidP="00616968">
            <w:pPr>
              <w:pStyle w:val="affffffffffff4"/>
              <w:rPr>
                <w:szCs w:val="24"/>
                <w:lang w:eastAsia="ru-RU"/>
              </w:rPr>
            </w:pPr>
            <w:r w:rsidRPr="00616968">
              <w:rPr>
                <w:szCs w:val="24"/>
                <w:lang w:eastAsia="ru-RU"/>
              </w:rPr>
              <w:t>28,0</w:t>
            </w:r>
          </w:p>
        </w:tc>
        <w:tc>
          <w:tcPr>
            <w:tcW w:w="480" w:type="pct"/>
            <w:shd w:val="clear" w:color="auto" w:fill="auto"/>
            <w:vAlign w:val="center"/>
          </w:tcPr>
          <w:p w14:paraId="293B6C68" w14:textId="77777777" w:rsidR="00C06B0B" w:rsidRPr="00616968" w:rsidRDefault="00C06B0B" w:rsidP="00616968">
            <w:pPr>
              <w:pStyle w:val="affffffffffff4"/>
              <w:rPr>
                <w:szCs w:val="24"/>
                <w:lang w:eastAsia="ru-RU"/>
              </w:rPr>
            </w:pPr>
            <w:r w:rsidRPr="00616968">
              <w:rPr>
                <w:szCs w:val="24"/>
                <w:lang w:eastAsia="ru-RU"/>
              </w:rPr>
              <w:t>19,5</w:t>
            </w:r>
          </w:p>
        </w:tc>
        <w:tc>
          <w:tcPr>
            <w:tcW w:w="495" w:type="pct"/>
            <w:shd w:val="clear" w:color="auto" w:fill="auto"/>
            <w:vAlign w:val="center"/>
          </w:tcPr>
          <w:p w14:paraId="67BA8FD2" w14:textId="77777777" w:rsidR="00C06B0B" w:rsidRPr="00616968" w:rsidRDefault="00C06B0B" w:rsidP="00616968">
            <w:pPr>
              <w:pStyle w:val="affffffffffff4"/>
              <w:rPr>
                <w:szCs w:val="24"/>
                <w:lang w:eastAsia="ru-RU"/>
              </w:rPr>
            </w:pPr>
            <w:r w:rsidRPr="00616968">
              <w:rPr>
                <w:szCs w:val="24"/>
                <w:lang w:eastAsia="ru-RU"/>
              </w:rPr>
              <w:t>19,0</w:t>
            </w:r>
          </w:p>
        </w:tc>
        <w:tc>
          <w:tcPr>
            <w:tcW w:w="1281" w:type="pct"/>
            <w:shd w:val="clear" w:color="auto" w:fill="auto"/>
            <w:noWrap/>
            <w:vAlign w:val="center"/>
          </w:tcPr>
          <w:p w14:paraId="7B2C5469" w14:textId="6CB5EAB1" w:rsidR="00C06B0B" w:rsidRPr="00616968" w:rsidRDefault="00B46296" w:rsidP="00616968">
            <w:pPr>
              <w:pStyle w:val="affffffffffff4"/>
              <w:rPr>
                <w:szCs w:val="24"/>
                <w:lang w:eastAsia="ru-RU"/>
              </w:rPr>
            </w:pPr>
            <w:r w:rsidRPr="00616968">
              <w:rPr>
                <w:szCs w:val="24"/>
                <w:lang w:eastAsia="ru-RU"/>
              </w:rPr>
              <w:t>1</w:t>
            </w:r>
            <w:r w:rsidR="00FA70E5" w:rsidRPr="00616968">
              <w:rPr>
                <w:szCs w:val="24"/>
                <w:lang w:eastAsia="ru-RU"/>
              </w:rPr>
              <w:t>7</w:t>
            </w:r>
            <w:r w:rsidRPr="00616968">
              <w:rPr>
                <w:szCs w:val="24"/>
                <w:lang w:eastAsia="ru-RU"/>
              </w:rPr>
              <w:t>,</w:t>
            </w:r>
            <w:r w:rsidR="00FA70E5" w:rsidRPr="00616968">
              <w:rPr>
                <w:szCs w:val="24"/>
                <w:lang w:eastAsia="ru-RU"/>
              </w:rPr>
              <w:t>8</w:t>
            </w:r>
          </w:p>
        </w:tc>
      </w:tr>
      <w:tr w:rsidR="007B6495" w:rsidRPr="00616968" w14:paraId="5D700B87" w14:textId="77777777" w:rsidTr="002566F1">
        <w:trPr>
          <w:trHeight w:val="53"/>
        </w:trPr>
        <w:tc>
          <w:tcPr>
            <w:tcW w:w="305" w:type="pct"/>
            <w:vAlign w:val="center"/>
          </w:tcPr>
          <w:p w14:paraId="7B15066C" w14:textId="77777777" w:rsidR="00C06B0B" w:rsidRPr="00616968" w:rsidRDefault="00C06B0B" w:rsidP="00616968">
            <w:pPr>
              <w:pStyle w:val="affffffffffff4"/>
              <w:jc w:val="left"/>
              <w:rPr>
                <w:szCs w:val="24"/>
                <w:lang w:eastAsia="ru-RU"/>
              </w:rPr>
            </w:pPr>
            <w:r w:rsidRPr="00616968">
              <w:rPr>
                <w:szCs w:val="24"/>
                <w:lang w:eastAsia="ar-SA"/>
              </w:rPr>
              <w:t>3</w:t>
            </w:r>
          </w:p>
        </w:tc>
        <w:tc>
          <w:tcPr>
            <w:tcW w:w="1848" w:type="pct"/>
            <w:shd w:val="clear" w:color="auto" w:fill="auto"/>
            <w:vAlign w:val="center"/>
            <w:hideMark/>
          </w:tcPr>
          <w:p w14:paraId="70A45890" w14:textId="34DA85EC" w:rsidR="00C06B0B" w:rsidRPr="00616968" w:rsidRDefault="00C06B0B" w:rsidP="00616968">
            <w:pPr>
              <w:pStyle w:val="affffffffffff4"/>
              <w:jc w:val="left"/>
              <w:rPr>
                <w:szCs w:val="24"/>
                <w:lang w:eastAsia="ru-RU"/>
              </w:rPr>
            </w:pPr>
            <w:r w:rsidRPr="00616968">
              <w:rPr>
                <w:szCs w:val="24"/>
                <w:lang w:eastAsia="ru-RU"/>
              </w:rPr>
              <w:t>Естественный прирост, че</w:t>
            </w:r>
            <w:r w:rsidR="00B46296" w:rsidRPr="00616968">
              <w:rPr>
                <w:szCs w:val="24"/>
                <w:lang w:eastAsia="ru-RU"/>
              </w:rPr>
              <w:t>ловек</w:t>
            </w:r>
            <w:r w:rsidRPr="00616968">
              <w:rPr>
                <w:szCs w:val="24"/>
                <w:lang w:eastAsia="ru-RU"/>
              </w:rPr>
              <w:t xml:space="preserve"> на 1000 населения</w:t>
            </w:r>
          </w:p>
        </w:tc>
        <w:tc>
          <w:tcPr>
            <w:tcW w:w="591" w:type="pct"/>
            <w:shd w:val="clear" w:color="auto" w:fill="auto"/>
            <w:vAlign w:val="center"/>
          </w:tcPr>
          <w:p w14:paraId="6BE68BEA" w14:textId="77777777" w:rsidR="00C06B0B" w:rsidRPr="00616968" w:rsidRDefault="00C06B0B" w:rsidP="00616968">
            <w:pPr>
              <w:pStyle w:val="affffffffffff4"/>
              <w:rPr>
                <w:szCs w:val="24"/>
                <w:lang w:eastAsia="ru-RU"/>
              </w:rPr>
            </w:pPr>
            <w:r w:rsidRPr="00616968">
              <w:rPr>
                <w:szCs w:val="24"/>
                <w:lang w:eastAsia="ru-RU"/>
              </w:rPr>
              <w:t>-18,9</w:t>
            </w:r>
          </w:p>
        </w:tc>
        <w:tc>
          <w:tcPr>
            <w:tcW w:w="480" w:type="pct"/>
            <w:shd w:val="clear" w:color="auto" w:fill="auto"/>
            <w:vAlign w:val="center"/>
          </w:tcPr>
          <w:p w14:paraId="069276BD" w14:textId="77777777" w:rsidR="00C06B0B" w:rsidRPr="00616968" w:rsidRDefault="00C06B0B" w:rsidP="00616968">
            <w:pPr>
              <w:pStyle w:val="affffffffffff4"/>
              <w:rPr>
                <w:szCs w:val="24"/>
                <w:lang w:eastAsia="ru-RU"/>
              </w:rPr>
            </w:pPr>
            <w:r w:rsidRPr="00616968">
              <w:rPr>
                <w:szCs w:val="24"/>
                <w:lang w:eastAsia="ru-RU"/>
              </w:rPr>
              <w:t>-11,0</w:t>
            </w:r>
          </w:p>
        </w:tc>
        <w:tc>
          <w:tcPr>
            <w:tcW w:w="495" w:type="pct"/>
            <w:shd w:val="clear" w:color="auto" w:fill="auto"/>
            <w:vAlign w:val="center"/>
          </w:tcPr>
          <w:p w14:paraId="3BE1E556" w14:textId="77777777" w:rsidR="00C06B0B" w:rsidRPr="00616968" w:rsidRDefault="00C06B0B" w:rsidP="00616968">
            <w:pPr>
              <w:pStyle w:val="affffffffffff4"/>
              <w:rPr>
                <w:szCs w:val="24"/>
                <w:lang w:eastAsia="ru-RU"/>
              </w:rPr>
            </w:pPr>
            <w:r w:rsidRPr="00616968">
              <w:rPr>
                <w:szCs w:val="24"/>
                <w:lang w:eastAsia="ru-RU"/>
              </w:rPr>
              <w:t>-11,0</w:t>
            </w:r>
          </w:p>
        </w:tc>
        <w:tc>
          <w:tcPr>
            <w:tcW w:w="1281" w:type="pct"/>
            <w:shd w:val="clear" w:color="auto" w:fill="auto"/>
            <w:noWrap/>
            <w:vAlign w:val="center"/>
          </w:tcPr>
          <w:p w14:paraId="6427E251" w14:textId="424DCCBC" w:rsidR="00C06B0B" w:rsidRPr="00616968" w:rsidRDefault="00B93CA4" w:rsidP="00616968">
            <w:pPr>
              <w:pStyle w:val="affffffffffff4"/>
              <w:rPr>
                <w:szCs w:val="24"/>
                <w:lang w:eastAsia="ru-RU"/>
              </w:rPr>
            </w:pPr>
            <w:r w:rsidRPr="00616968">
              <w:rPr>
                <w:szCs w:val="24"/>
                <w:lang w:eastAsia="ru-RU"/>
              </w:rPr>
              <w:t>-</w:t>
            </w:r>
            <w:r w:rsidR="00242FE3" w:rsidRPr="00616968">
              <w:rPr>
                <w:szCs w:val="24"/>
                <w:lang w:eastAsia="ru-RU"/>
              </w:rPr>
              <w:t>9</w:t>
            </w:r>
            <w:r w:rsidRPr="00616968">
              <w:rPr>
                <w:szCs w:val="24"/>
                <w:lang w:val="en-US" w:eastAsia="ru-RU"/>
              </w:rPr>
              <w:t>,</w:t>
            </w:r>
            <w:r w:rsidR="00242FE3" w:rsidRPr="00616968">
              <w:rPr>
                <w:szCs w:val="24"/>
                <w:lang w:eastAsia="ru-RU"/>
              </w:rPr>
              <w:t>8</w:t>
            </w:r>
          </w:p>
        </w:tc>
      </w:tr>
      <w:tr w:rsidR="00C06B0B" w:rsidRPr="00616968" w14:paraId="2CFC4A90" w14:textId="77777777" w:rsidTr="002566F1">
        <w:tc>
          <w:tcPr>
            <w:tcW w:w="305" w:type="pct"/>
            <w:vAlign w:val="center"/>
          </w:tcPr>
          <w:p w14:paraId="2E771A2D" w14:textId="77777777" w:rsidR="00C06B0B" w:rsidRPr="00616968" w:rsidRDefault="00C06B0B" w:rsidP="00616968">
            <w:pPr>
              <w:pStyle w:val="affffffffffff4"/>
              <w:jc w:val="left"/>
              <w:rPr>
                <w:szCs w:val="24"/>
                <w:lang w:eastAsia="ru-RU"/>
              </w:rPr>
            </w:pPr>
            <w:r w:rsidRPr="00616968">
              <w:rPr>
                <w:szCs w:val="24"/>
                <w:lang w:eastAsia="ru-RU"/>
              </w:rPr>
              <w:lastRenderedPageBreak/>
              <w:t>4</w:t>
            </w:r>
          </w:p>
        </w:tc>
        <w:tc>
          <w:tcPr>
            <w:tcW w:w="1848" w:type="pct"/>
            <w:shd w:val="clear" w:color="auto" w:fill="auto"/>
            <w:vAlign w:val="center"/>
            <w:hideMark/>
          </w:tcPr>
          <w:p w14:paraId="2A340BE9" w14:textId="3D48EA40" w:rsidR="00C06B0B" w:rsidRPr="00616968" w:rsidRDefault="00C06B0B" w:rsidP="00616968">
            <w:pPr>
              <w:pStyle w:val="affffffffffff4"/>
              <w:jc w:val="left"/>
              <w:rPr>
                <w:szCs w:val="24"/>
                <w:lang w:eastAsia="ru-RU"/>
              </w:rPr>
            </w:pPr>
            <w:r w:rsidRPr="00616968">
              <w:rPr>
                <w:szCs w:val="24"/>
                <w:lang w:eastAsia="ru-RU"/>
              </w:rPr>
              <w:t>Миграционный прирост, чел</w:t>
            </w:r>
            <w:r w:rsidR="00B46296" w:rsidRPr="00616968">
              <w:rPr>
                <w:szCs w:val="24"/>
                <w:lang w:eastAsia="ru-RU"/>
              </w:rPr>
              <w:t>овек</w:t>
            </w:r>
            <w:r w:rsidRPr="00616968">
              <w:rPr>
                <w:szCs w:val="24"/>
                <w:lang w:eastAsia="ru-RU"/>
              </w:rPr>
              <w:t xml:space="preserve"> на 1000 населения</w:t>
            </w:r>
          </w:p>
        </w:tc>
        <w:tc>
          <w:tcPr>
            <w:tcW w:w="591" w:type="pct"/>
            <w:shd w:val="clear" w:color="auto" w:fill="auto"/>
            <w:vAlign w:val="center"/>
          </w:tcPr>
          <w:p w14:paraId="29B9C223" w14:textId="77777777" w:rsidR="00C06B0B" w:rsidRPr="00616968" w:rsidRDefault="00C06B0B" w:rsidP="00616968">
            <w:pPr>
              <w:pStyle w:val="affffffffffff4"/>
              <w:rPr>
                <w:szCs w:val="24"/>
                <w:lang w:eastAsia="ru-RU"/>
              </w:rPr>
            </w:pPr>
            <w:r w:rsidRPr="00616968">
              <w:rPr>
                <w:szCs w:val="24"/>
                <w:lang w:eastAsia="ru-RU"/>
              </w:rPr>
              <w:t>7,5</w:t>
            </w:r>
          </w:p>
        </w:tc>
        <w:tc>
          <w:tcPr>
            <w:tcW w:w="480" w:type="pct"/>
            <w:shd w:val="clear" w:color="auto" w:fill="auto"/>
            <w:vAlign w:val="center"/>
          </w:tcPr>
          <w:p w14:paraId="5659800C" w14:textId="77777777" w:rsidR="00C06B0B" w:rsidRPr="00616968" w:rsidRDefault="00C06B0B" w:rsidP="00616968">
            <w:pPr>
              <w:pStyle w:val="affffffffffff4"/>
              <w:rPr>
                <w:szCs w:val="24"/>
                <w:lang w:eastAsia="ru-RU"/>
              </w:rPr>
            </w:pPr>
            <w:r w:rsidRPr="00616968">
              <w:rPr>
                <w:szCs w:val="24"/>
                <w:lang w:eastAsia="ru-RU"/>
              </w:rPr>
              <w:t>5,5</w:t>
            </w:r>
          </w:p>
        </w:tc>
        <w:tc>
          <w:tcPr>
            <w:tcW w:w="495" w:type="pct"/>
            <w:shd w:val="clear" w:color="auto" w:fill="auto"/>
            <w:vAlign w:val="center"/>
          </w:tcPr>
          <w:p w14:paraId="42922334" w14:textId="77777777" w:rsidR="00C06B0B" w:rsidRPr="00616968" w:rsidRDefault="00C06B0B" w:rsidP="00616968">
            <w:pPr>
              <w:pStyle w:val="affffffffffff4"/>
              <w:rPr>
                <w:szCs w:val="24"/>
                <w:lang w:eastAsia="ru-RU"/>
              </w:rPr>
            </w:pPr>
            <w:r w:rsidRPr="00616968">
              <w:rPr>
                <w:szCs w:val="24"/>
                <w:lang w:eastAsia="ru-RU"/>
              </w:rPr>
              <w:t>5,5</w:t>
            </w:r>
          </w:p>
        </w:tc>
        <w:tc>
          <w:tcPr>
            <w:tcW w:w="1281" w:type="pct"/>
            <w:shd w:val="clear" w:color="auto" w:fill="auto"/>
            <w:noWrap/>
            <w:vAlign w:val="center"/>
          </w:tcPr>
          <w:p w14:paraId="7B5D495E" w14:textId="4CFD011F" w:rsidR="00C06B0B" w:rsidRPr="00616968" w:rsidRDefault="00FA70E5" w:rsidP="00616968">
            <w:pPr>
              <w:pStyle w:val="affffffffffff4"/>
              <w:rPr>
                <w:szCs w:val="24"/>
                <w:lang w:eastAsia="ru-RU"/>
              </w:rPr>
            </w:pPr>
            <w:r w:rsidRPr="00616968">
              <w:rPr>
                <w:szCs w:val="24"/>
                <w:lang w:eastAsia="ru-RU"/>
              </w:rPr>
              <w:t>-11,6</w:t>
            </w:r>
          </w:p>
        </w:tc>
      </w:tr>
    </w:tbl>
    <w:p w14:paraId="65C53C72" w14:textId="77777777" w:rsidR="0076222C" w:rsidRPr="00616968" w:rsidRDefault="0076222C" w:rsidP="00616968">
      <w:pPr>
        <w:rPr>
          <w:sz w:val="20"/>
          <w:szCs w:val="20"/>
        </w:rPr>
      </w:pPr>
    </w:p>
    <w:p w14:paraId="5AACBBDA" w14:textId="2A340114" w:rsidR="0076222C" w:rsidRPr="00616968" w:rsidRDefault="0076222C" w:rsidP="00616968">
      <w:pPr>
        <w:ind w:firstLine="709"/>
        <w:jc w:val="both"/>
        <w:rPr>
          <w:sz w:val="28"/>
          <w:szCs w:val="28"/>
        </w:rPr>
      </w:pPr>
      <w:r w:rsidRPr="00616968">
        <w:rPr>
          <w:sz w:val="28"/>
          <w:szCs w:val="28"/>
        </w:rPr>
        <w:t xml:space="preserve">Фактические показатели естественного и миграционного прироста постоянного населения </w:t>
      </w:r>
      <w:r w:rsidR="00B46296" w:rsidRPr="00616968">
        <w:rPr>
          <w:sz w:val="28"/>
          <w:szCs w:val="28"/>
        </w:rPr>
        <w:t xml:space="preserve">по состоянию на </w:t>
      </w:r>
      <w:r w:rsidR="00283FE9" w:rsidRPr="00616968">
        <w:rPr>
          <w:sz w:val="28"/>
          <w:szCs w:val="28"/>
        </w:rPr>
        <w:t xml:space="preserve">конец 2021 года </w:t>
      </w:r>
      <w:r w:rsidRPr="00616968">
        <w:rPr>
          <w:sz w:val="28"/>
          <w:szCs w:val="28"/>
        </w:rPr>
        <w:t>характеризуются более низкими значениями, чем те, которые заложены генеральным планом</w:t>
      </w:r>
      <w:r w:rsidR="00A20B78" w:rsidRPr="00616968">
        <w:rPr>
          <w:sz w:val="28"/>
          <w:szCs w:val="28"/>
          <w:lang w:eastAsia="zh-CN"/>
        </w:rPr>
        <w:t xml:space="preserve"> от 22.12.2014 № 30</w:t>
      </w:r>
      <w:r w:rsidRPr="00616968">
        <w:rPr>
          <w:sz w:val="28"/>
          <w:szCs w:val="28"/>
        </w:rPr>
        <w:t>.</w:t>
      </w:r>
    </w:p>
    <w:p w14:paraId="4DC3B617" w14:textId="50F2254A" w:rsidR="00246718" w:rsidRPr="00616968" w:rsidRDefault="0076222C" w:rsidP="00616968">
      <w:pPr>
        <w:ind w:firstLine="709"/>
        <w:jc w:val="both"/>
        <w:rPr>
          <w:sz w:val="28"/>
          <w:szCs w:val="28"/>
        </w:rPr>
      </w:pPr>
      <w:r w:rsidRPr="00616968">
        <w:rPr>
          <w:sz w:val="28"/>
          <w:szCs w:val="28"/>
        </w:rPr>
        <w:t>Современные показатели возрастной структуры населения отличаются от прогнозируемых в генеральном плане</w:t>
      </w:r>
      <w:r w:rsidR="0012045D" w:rsidRPr="00616968">
        <w:rPr>
          <w:sz w:val="28"/>
          <w:szCs w:val="28"/>
          <w:lang w:eastAsia="zh-CN"/>
        </w:rPr>
        <w:t xml:space="preserve"> от 22.12.2014 № 30</w:t>
      </w:r>
      <w:r w:rsidRPr="00616968">
        <w:rPr>
          <w:sz w:val="28"/>
          <w:szCs w:val="28"/>
        </w:rPr>
        <w:t xml:space="preserve"> более </w:t>
      </w:r>
      <w:r w:rsidR="0090640C" w:rsidRPr="00616968">
        <w:rPr>
          <w:sz w:val="28"/>
          <w:szCs w:val="28"/>
        </w:rPr>
        <w:t>низкой</w:t>
      </w:r>
      <w:r w:rsidRPr="00616968">
        <w:rPr>
          <w:sz w:val="28"/>
          <w:szCs w:val="28"/>
        </w:rPr>
        <w:t xml:space="preserve"> долей населения младше трудоспособного возраста и старше трудоспособного возраста и, соответственно, более </w:t>
      </w:r>
      <w:r w:rsidR="0090640C" w:rsidRPr="00616968">
        <w:rPr>
          <w:sz w:val="28"/>
          <w:szCs w:val="28"/>
        </w:rPr>
        <w:t>высокой</w:t>
      </w:r>
      <w:r w:rsidRPr="00616968">
        <w:rPr>
          <w:sz w:val="28"/>
          <w:szCs w:val="28"/>
        </w:rPr>
        <w:t xml:space="preserve"> дол</w:t>
      </w:r>
      <w:r w:rsidR="0090640C" w:rsidRPr="00616968">
        <w:rPr>
          <w:sz w:val="28"/>
          <w:szCs w:val="28"/>
        </w:rPr>
        <w:t>ей</w:t>
      </w:r>
      <w:r w:rsidRPr="00616968">
        <w:rPr>
          <w:sz w:val="28"/>
          <w:szCs w:val="28"/>
        </w:rPr>
        <w:t xml:space="preserve"> населения в трудоспособном возрасте.</w:t>
      </w:r>
    </w:p>
    <w:p w14:paraId="7A64DF08" w14:textId="2F1F59FF" w:rsidR="00F64537" w:rsidRPr="00616968" w:rsidRDefault="00246718" w:rsidP="00616968">
      <w:pPr>
        <w:ind w:firstLine="709"/>
        <w:jc w:val="both"/>
        <w:rPr>
          <w:sz w:val="28"/>
          <w:szCs w:val="28"/>
        </w:rPr>
      </w:pPr>
      <w:r w:rsidRPr="00616968">
        <w:rPr>
          <w:sz w:val="28"/>
          <w:szCs w:val="28"/>
        </w:rPr>
        <w:t>В</w:t>
      </w:r>
      <w:r w:rsidR="0076222C" w:rsidRPr="00616968">
        <w:rPr>
          <w:sz w:val="28"/>
          <w:szCs w:val="28"/>
        </w:rPr>
        <w:t xml:space="preserve">озрастная структура населения </w:t>
      </w:r>
      <w:r w:rsidRPr="00616968">
        <w:rPr>
          <w:sz w:val="28"/>
          <w:szCs w:val="28"/>
        </w:rPr>
        <w:t xml:space="preserve">по состоянию на </w:t>
      </w:r>
      <w:r w:rsidR="00283FE9" w:rsidRPr="00616968">
        <w:rPr>
          <w:sz w:val="28"/>
          <w:szCs w:val="28"/>
        </w:rPr>
        <w:t xml:space="preserve">конец 2021 года </w:t>
      </w:r>
      <w:r w:rsidR="0076222C" w:rsidRPr="00616968">
        <w:rPr>
          <w:sz w:val="28"/>
          <w:szCs w:val="28"/>
        </w:rPr>
        <w:t>и прогнозируемая генеральным планом</w:t>
      </w:r>
      <w:r w:rsidR="00BA2935" w:rsidRPr="00616968">
        <w:rPr>
          <w:sz w:val="28"/>
          <w:szCs w:val="28"/>
          <w:lang w:eastAsia="zh-CN"/>
        </w:rPr>
        <w:t xml:space="preserve"> от 22.12.2014 № 30, </w:t>
      </w:r>
      <w:r w:rsidR="0076222C" w:rsidRPr="00616968">
        <w:rPr>
          <w:sz w:val="28"/>
          <w:szCs w:val="28"/>
        </w:rPr>
        <w:t xml:space="preserve">приводится в таблице </w:t>
      </w:r>
      <w:r w:rsidR="00713DB2" w:rsidRPr="00616968">
        <w:rPr>
          <w:sz w:val="28"/>
          <w:szCs w:val="28"/>
        </w:rPr>
        <w:t>2.6</w:t>
      </w:r>
      <w:r w:rsidR="0075796E" w:rsidRPr="00616968">
        <w:rPr>
          <w:sz w:val="28"/>
          <w:szCs w:val="28"/>
        </w:rPr>
        <w:t>.1</w:t>
      </w:r>
      <w:r w:rsidR="00713DB2" w:rsidRPr="00616968">
        <w:rPr>
          <w:sz w:val="28"/>
          <w:szCs w:val="28"/>
        </w:rPr>
        <w:t>-3</w:t>
      </w:r>
      <w:r w:rsidR="0076222C" w:rsidRPr="00616968">
        <w:rPr>
          <w:sz w:val="28"/>
          <w:szCs w:val="28"/>
        </w:rPr>
        <w:t>.</w:t>
      </w:r>
    </w:p>
    <w:p w14:paraId="0ACD2D7F" w14:textId="18197C24" w:rsidR="0076222C" w:rsidRPr="00616968" w:rsidRDefault="0076222C" w:rsidP="00616968">
      <w:pPr>
        <w:pStyle w:val="affffffffffff2"/>
      </w:pPr>
      <w:r w:rsidRPr="00616968">
        <w:t xml:space="preserve">Таблица </w:t>
      </w:r>
      <w:r w:rsidR="00713DB2" w:rsidRPr="00616968">
        <w:rPr>
          <w:szCs w:val="28"/>
        </w:rPr>
        <w:t>2.6</w:t>
      </w:r>
      <w:r w:rsidR="0075796E" w:rsidRPr="00616968">
        <w:rPr>
          <w:szCs w:val="28"/>
        </w:rPr>
        <w:t>.1</w:t>
      </w:r>
      <w:r w:rsidR="00713DB2" w:rsidRPr="00616968">
        <w:rPr>
          <w:szCs w:val="28"/>
        </w:rPr>
        <w:t>-3</w:t>
      </w:r>
      <w:r w:rsidRPr="00616968">
        <w:t xml:space="preserve"> – </w:t>
      </w:r>
      <w:r w:rsidR="00246718" w:rsidRPr="00616968">
        <w:t xml:space="preserve">Возрастная структура населения по состоянию на </w:t>
      </w:r>
      <w:r w:rsidR="00283FE9" w:rsidRPr="00616968">
        <w:rPr>
          <w:szCs w:val="28"/>
        </w:rPr>
        <w:t>конец 2021 года</w:t>
      </w:r>
      <w:r w:rsidR="00A42939" w:rsidRPr="00616968">
        <w:t xml:space="preserve"> </w:t>
      </w:r>
      <w:r w:rsidRPr="00616968">
        <w:t>и планируемая генеральным планом</w:t>
      </w:r>
      <w:r w:rsidR="00BA2935" w:rsidRPr="00616968">
        <w:rPr>
          <w:szCs w:val="28"/>
          <w:lang w:eastAsia="zh-CN"/>
        </w:rPr>
        <w:t xml:space="preserve"> от 22.12.2014 № 30, </w:t>
      </w:r>
      <w:r w:rsidRPr="00616968">
        <w:t>возрастная структура населения муниципального образования Потанинское сельское поселение</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27"/>
        <w:gridCol w:w="848"/>
        <w:gridCol w:w="850"/>
        <w:gridCol w:w="850"/>
        <w:gridCol w:w="1419"/>
        <w:gridCol w:w="848"/>
        <w:gridCol w:w="712"/>
        <w:gridCol w:w="705"/>
        <w:gridCol w:w="1417"/>
      </w:tblGrid>
      <w:tr w:rsidR="007B6495" w:rsidRPr="00616968" w14:paraId="1EA65FB3" w14:textId="5E9BD128" w:rsidTr="001012FC">
        <w:trPr>
          <w:trHeight w:val="525"/>
          <w:tblHeader/>
          <w:jc w:val="center"/>
        </w:trPr>
        <w:tc>
          <w:tcPr>
            <w:tcW w:w="274" w:type="pct"/>
            <w:vMerge w:val="restart"/>
          </w:tcPr>
          <w:p w14:paraId="2A1215BE" w14:textId="3701E15E" w:rsidR="0090640C" w:rsidRPr="00616968" w:rsidRDefault="0090640C" w:rsidP="00616968">
            <w:pPr>
              <w:pStyle w:val="affffffffffff3"/>
              <w:rPr>
                <w:bCs/>
                <w:szCs w:val="24"/>
              </w:rPr>
            </w:pPr>
            <w:r w:rsidRPr="00616968">
              <w:rPr>
                <w:bCs/>
                <w:szCs w:val="24"/>
              </w:rPr>
              <w:t>№ п/п</w:t>
            </w:r>
          </w:p>
        </w:tc>
        <w:tc>
          <w:tcPr>
            <w:tcW w:w="1028" w:type="pct"/>
            <w:vMerge w:val="restart"/>
            <w:shd w:val="clear" w:color="auto" w:fill="auto"/>
            <w:hideMark/>
          </w:tcPr>
          <w:p w14:paraId="7C5710B6" w14:textId="172964F0" w:rsidR="0090640C" w:rsidRPr="00616968" w:rsidRDefault="0090640C" w:rsidP="00616968">
            <w:pPr>
              <w:pStyle w:val="affffffffffff3"/>
              <w:rPr>
                <w:bCs/>
                <w:szCs w:val="24"/>
              </w:rPr>
            </w:pPr>
            <w:r w:rsidRPr="00616968">
              <w:rPr>
                <w:bCs/>
                <w:szCs w:val="24"/>
              </w:rPr>
              <w:t>Возрастная группа населения</w:t>
            </w:r>
          </w:p>
        </w:tc>
        <w:tc>
          <w:tcPr>
            <w:tcW w:w="1232" w:type="pct"/>
            <w:gridSpan w:val="3"/>
            <w:shd w:val="clear" w:color="auto" w:fill="auto"/>
            <w:hideMark/>
          </w:tcPr>
          <w:p w14:paraId="3329236F" w14:textId="53C0C778" w:rsidR="0090640C" w:rsidRPr="00616968" w:rsidRDefault="0090640C" w:rsidP="00616968">
            <w:pPr>
              <w:pStyle w:val="affffffffffff3"/>
              <w:rPr>
                <w:bCs/>
                <w:szCs w:val="24"/>
              </w:rPr>
            </w:pPr>
            <w:r w:rsidRPr="00616968">
              <w:rPr>
                <w:bCs/>
                <w:szCs w:val="24"/>
              </w:rPr>
              <w:t>Согласно генеральному плану</w:t>
            </w:r>
            <w:r w:rsidR="00DA1C05" w:rsidRPr="00616968">
              <w:rPr>
                <w:szCs w:val="24"/>
              </w:rPr>
              <w:t xml:space="preserve"> от 22.12.2014 № 30</w:t>
            </w:r>
            <w:r w:rsidRPr="00616968">
              <w:rPr>
                <w:bCs/>
                <w:szCs w:val="24"/>
              </w:rPr>
              <w:t>, чел.</w:t>
            </w:r>
          </w:p>
        </w:tc>
        <w:tc>
          <w:tcPr>
            <w:tcW w:w="686" w:type="pct"/>
            <w:vMerge w:val="restart"/>
            <w:shd w:val="clear" w:color="auto" w:fill="auto"/>
          </w:tcPr>
          <w:p w14:paraId="4D52D62F" w14:textId="5A568CFA" w:rsidR="0090640C" w:rsidRPr="00616968" w:rsidRDefault="0090640C" w:rsidP="00616968">
            <w:pPr>
              <w:pStyle w:val="affffffffffff3"/>
              <w:rPr>
                <w:bCs/>
                <w:szCs w:val="24"/>
              </w:rPr>
            </w:pPr>
            <w:r w:rsidRPr="00616968">
              <w:rPr>
                <w:bCs/>
                <w:szCs w:val="24"/>
              </w:rPr>
              <w:t xml:space="preserve">Показатели по состоянию </w:t>
            </w:r>
            <w:r w:rsidR="00283FE9" w:rsidRPr="00616968">
              <w:rPr>
                <w:bCs/>
                <w:szCs w:val="24"/>
              </w:rPr>
              <w:t>конец 2021 года</w:t>
            </w:r>
            <w:r w:rsidRPr="00616968">
              <w:rPr>
                <w:bCs/>
                <w:szCs w:val="24"/>
              </w:rPr>
              <w:t>, чел.</w:t>
            </w:r>
          </w:p>
        </w:tc>
        <w:tc>
          <w:tcPr>
            <w:tcW w:w="1095" w:type="pct"/>
            <w:gridSpan w:val="3"/>
            <w:shd w:val="clear" w:color="auto" w:fill="auto"/>
            <w:hideMark/>
          </w:tcPr>
          <w:p w14:paraId="79E7BFDC" w14:textId="25B11B44" w:rsidR="0090640C" w:rsidRPr="00616968" w:rsidRDefault="0090640C" w:rsidP="00616968">
            <w:pPr>
              <w:pStyle w:val="affffffffffff3"/>
              <w:rPr>
                <w:bCs/>
                <w:szCs w:val="24"/>
              </w:rPr>
            </w:pPr>
            <w:r w:rsidRPr="00616968">
              <w:rPr>
                <w:bCs/>
                <w:szCs w:val="24"/>
              </w:rPr>
              <w:t xml:space="preserve">Согласно </w:t>
            </w:r>
            <w:r w:rsidR="00667DAE" w:rsidRPr="00616968">
              <w:rPr>
                <w:bCs/>
                <w:szCs w:val="24"/>
              </w:rPr>
              <w:t>генеральному плану</w:t>
            </w:r>
            <w:r w:rsidR="00DA1C05" w:rsidRPr="00616968">
              <w:rPr>
                <w:szCs w:val="24"/>
              </w:rPr>
              <w:t xml:space="preserve"> от 22.12.2014 № 30</w:t>
            </w:r>
            <w:r w:rsidRPr="00616968">
              <w:rPr>
                <w:bCs/>
                <w:szCs w:val="24"/>
              </w:rPr>
              <w:t>, %</w:t>
            </w:r>
          </w:p>
        </w:tc>
        <w:tc>
          <w:tcPr>
            <w:tcW w:w="685" w:type="pct"/>
            <w:vMerge w:val="restart"/>
            <w:shd w:val="clear" w:color="auto" w:fill="auto"/>
            <w:vAlign w:val="center"/>
          </w:tcPr>
          <w:p w14:paraId="1AB3D868" w14:textId="1AF85D87" w:rsidR="0090640C" w:rsidRPr="00616968" w:rsidRDefault="0090640C" w:rsidP="00616968">
            <w:pPr>
              <w:pStyle w:val="affffffffffff3"/>
              <w:rPr>
                <w:bCs/>
                <w:szCs w:val="24"/>
              </w:rPr>
            </w:pPr>
            <w:r w:rsidRPr="00616968">
              <w:rPr>
                <w:bCs/>
                <w:szCs w:val="24"/>
              </w:rPr>
              <w:t xml:space="preserve">Показатели по состоянию на </w:t>
            </w:r>
            <w:r w:rsidR="00283FE9" w:rsidRPr="00616968">
              <w:rPr>
                <w:bCs/>
                <w:szCs w:val="24"/>
              </w:rPr>
              <w:t>конец 2021 года</w:t>
            </w:r>
            <w:r w:rsidRPr="00616968">
              <w:rPr>
                <w:bCs/>
                <w:szCs w:val="24"/>
              </w:rPr>
              <w:t>, %</w:t>
            </w:r>
          </w:p>
        </w:tc>
      </w:tr>
      <w:tr w:rsidR="007B6495" w:rsidRPr="00616968" w14:paraId="38A043DA" w14:textId="77777777" w:rsidTr="001012FC">
        <w:trPr>
          <w:trHeight w:val="300"/>
          <w:jc w:val="center"/>
        </w:trPr>
        <w:tc>
          <w:tcPr>
            <w:tcW w:w="274" w:type="pct"/>
            <w:vMerge/>
            <w:shd w:val="clear" w:color="000000" w:fill="FFFFFF"/>
          </w:tcPr>
          <w:p w14:paraId="41C8366C" w14:textId="77777777" w:rsidR="0090640C" w:rsidRPr="00616968" w:rsidRDefault="0090640C" w:rsidP="00616968">
            <w:pPr>
              <w:pStyle w:val="affffffffffff3"/>
              <w:rPr>
                <w:bCs/>
                <w:szCs w:val="24"/>
              </w:rPr>
            </w:pPr>
          </w:p>
        </w:tc>
        <w:tc>
          <w:tcPr>
            <w:tcW w:w="1028" w:type="pct"/>
            <w:vMerge/>
            <w:shd w:val="clear" w:color="000000" w:fill="FFFFFF"/>
            <w:noWrap/>
            <w:hideMark/>
          </w:tcPr>
          <w:p w14:paraId="6FB22227" w14:textId="639E0F92" w:rsidR="0090640C" w:rsidRPr="00616968" w:rsidRDefault="0090640C" w:rsidP="00616968">
            <w:pPr>
              <w:pStyle w:val="affffffffffff3"/>
              <w:rPr>
                <w:bCs/>
                <w:szCs w:val="24"/>
              </w:rPr>
            </w:pPr>
          </w:p>
        </w:tc>
        <w:tc>
          <w:tcPr>
            <w:tcW w:w="410" w:type="pct"/>
            <w:shd w:val="clear" w:color="000000" w:fill="FFFFFF"/>
            <w:hideMark/>
          </w:tcPr>
          <w:p w14:paraId="1FD520FD" w14:textId="77777777" w:rsidR="0090640C" w:rsidRPr="00616968" w:rsidRDefault="0090640C" w:rsidP="00616968">
            <w:pPr>
              <w:pStyle w:val="affffffffffff3"/>
              <w:rPr>
                <w:bCs/>
                <w:szCs w:val="24"/>
              </w:rPr>
            </w:pPr>
            <w:r w:rsidRPr="00616968">
              <w:rPr>
                <w:bCs/>
                <w:szCs w:val="24"/>
              </w:rPr>
              <w:t>2012</w:t>
            </w:r>
          </w:p>
        </w:tc>
        <w:tc>
          <w:tcPr>
            <w:tcW w:w="411" w:type="pct"/>
            <w:shd w:val="clear" w:color="000000" w:fill="FFFFFF"/>
            <w:noWrap/>
            <w:hideMark/>
          </w:tcPr>
          <w:p w14:paraId="4E5F5643" w14:textId="77777777" w:rsidR="0090640C" w:rsidRPr="00616968" w:rsidRDefault="0090640C" w:rsidP="00616968">
            <w:pPr>
              <w:pStyle w:val="affffffffffff3"/>
              <w:rPr>
                <w:bCs/>
                <w:szCs w:val="24"/>
              </w:rPr>
            </w:pPr>
            <w:r w:rsidRPr="00616968">
              <w:rPr>
                <w:bCs/>
                <w:szCs w:val="24"/>
              </w:rPr>
              <w:t>2020</w:t>
            </w:r>
          </w:p>
        </w:tc>
        <w:tc>
          <w:tcPr>
            <w:tcW w:w="411" w:type="pct"/>
            <w:shd w:val="clear" w:color="000000" w:fill="FFFFFF"/>
            <w:noWrap/>
            <w:hideMark/>
          </w:tcPr>
          <w:p w14:paraId="3A7D25B3" w14:textId="77777777" w:rsidR="0090640C" w:rsidRPr="00616968" w:rsidRDefault="0090640C" w:rsidP="00616968">
            <w:pPr>
              <w:pStyle w:val="affffffffffff3"/>
              <w:rPr>
                <w:bCs/>
                <w:szCs w:val="24"/>
              </w:rPr>
            </w:pPr>
            <w:r w:rsidRPr="00616968">
              <w:rPr>
                <w:bCs/>
                <w:szCs w:val="24"/>
              </w:rPr>
              <w:t>2035</w:t>
            </w:r>
          </w:p>
        </w:tc>
        <w:tc>
          <w:tcPr>
            <w:tcW w:w="686" w:type="pct"/>
            <w:vMerge/>
            <w:shd w:val="clear" w:color="000000" w:fill="FFFFFF"/>
            <w:noWrap/>
          </w:tcPr>
          <w:p w14:paraId="498FC9DA" w14:textId="6033253C" w:rsidR="0090640C" w:rsidRPr="00616968" w:rsidRDefault="0090640C" w:rsidP="00616968">
            <w:pPr>
              <w:pStyle w:val="affffffffffff3"/>
              <w:rPr>
                <w:bCs/>
                <w:szCs w:val="24"/>
              </w:rPr>
            </w:pPr>
          </w:p>
        </w:tc>
        <w:tc>
          <w:tcPr>
            <w:tcW w:w="410" w:type="pct"/>
            <w:shd w:val="clear" w:color="000000" w:fill="FFFFFF"/>
            <w:hideMark/>
          </w:tcPr>
          <w:p w14:paraId="2C3F9008" w14:textId="77777777" w:rsidR="0090640C" w:rsidRPr="00616968" w:rsidRDefault="0090640C" w:rsidP="00616968">
            <w:pPr>
              <w:pStyle w:val="affffffffffff3"/>
              <w:rPr>
                <w:bCs/>
                <w:szCs w:val="24"/>
              </w:rPr>
            </w:pPr>
            <w:r w:rsidRPr="00616968">
              <w:rPr>
                <w:bCs/>
                <w:szCs w:val="24"/>
              </w:rPr>
              <w:t>2012</w:t>
            </w:r>
          </w:p>
        </w:tc>
        <w:tc>
          <w:tcPr>
            <w:tcW w:w="344" w:type="pct"/>
            <w:shd w:val="clear" w:color="000000" w:fill="FFFFFF"/>
            <w:noWrap/>
            <w:hideMark/>
          </w:tcPr>
          <w:p w14:paraId="1D854299" w14:textId="77777777" w:rsidR="0090640C" w:rsidRPr="00616968" w:rsidRDefault="0090640C" w:rsidP="00616968">
            <w:pPr>
              <w:pStyle w:val="affffffffffff3"/>
              <w:rPr>
                <w:bCs/>
                <w:szCs w:val="24"/>
              </w:rPr>
            </w:pPr>
            <w:r w:rsidRPr="00616968">
              <w:rPr>
                <w:bCs/>
                <w:szCs w:val="24"/>
              </w:rPr>
              <w:t>2020</w:t>
            </w:r>
          </w:p>
        </w:tc>
        <w:tc>
          <w:tcPr>
            <w:tcW w:w="341" w:type="pct"/>
            <w:shd w:val="clear" w:color="000000" w:fill="FFFFFF"/>
            <w:noWrap/>
            <w:hideMark/>
          </w:tcPr>
          <w:p w14:paraId="1C58AA32" w14:textId="77777777" w:rsidR="0090640C" w:rsidRPr="00616968" w:rsidRDefault="0090640C" w:rsidP="00616968">
            <w:pPr>
              <w:pStyle w:val="affffffffffff3"/>
              <w:rPr>
                <w:bCs/>
                <w:szCs w:val="24"/>
              </w:rPr>
            </w:pPr>
            <w:r w:rsidRPr="00616968">
              <w:rPr>
                <w:bCs/>
                <w:szCs w:val="24"/>
              </w:rPr>
              <w:t>2035</w:t>
            </w:r>
          </w:p>
        </w:tc>
        <w:tc>
          <w:tcPr>
            <w:tcW w:w="685" w:type="pct"/>
            <w:vMerge/>
            <w:shd w:val="clear" w:color="000000" w:fill="FFFFFF"/>
            <w:noWrap/>
            <w:vAlign w:val="center"/>
          </w:tcPr>
          <w:p w14:paraId="00A0EC92" w14:textId="1EE758D5" w:rsidR="0090640C" w:rsidRPr="00616968" w:rsidRDefault="0090640C" w:rsidP="00616968">
            <w:pPr>
              <w:pStyle w:val="affffffffffff3"/>
              <w:rPr>
                <w:b/>
                <w:szCs w:val="24"/>
              </w:rPr>
            </w:pPr>
          </w:p>
        </w:tc>
      </w:tr>
      <w:tr w:rsidR="007B6495" w:rsidRPr="00616968" w14:paraId="3A12E4E8" w14:textId="77777777" w:rsidTr="001012FC">
        <w:trPr>
          <w:trHeight w:val="300"/>
          <w:jc w:val="center"/>
        </w:trPr>
        <w:tc>
          <w:tcPr>
            <w:tcW w:w="274" w:type="pct"/>
            <w:shd w:val="clear" w:color="000000" w:fill="FFFFFF"/>
          </w:tcPr>
          <w:p w14:paraId="3080B10A" w14:textId="5E2FB1EE" w:rsidR="00A03EDA" w:rsidRPr="00616968" w:rsidRDefault="0090640C" w:rsidP="00616968">
            <w:pPr>
              <w:pStyle w:val="affffffffffff4"/>
              <w:jc w:val="left"/>
              <w:rPr>
                <w:szCs w:val="24"/>
              </w:rPr>
            </w:pPr>
            <w:r w:rsidRPr="00616968">
              <w:rPr>
                <w:szCs w:val="24"/>
              </w:rPr>
              <w:t>1</w:t>
            </w:r>
          </w:p>
        </w:tc>
        <w:tc>
          <w:tcPr>
            <w:tcW w:w="1028" w:type="pct"/>
            <w:shd w:val="clear" w:color="000000" w:fill="FFFFFF"/>
            <w:noWrap/>
            <w:hideMark/>
          </w:tcPr>
          <w:p w14:paraId="7757DF7B" w14:textId="52D7811A" w:rsidR="00A03EDA" w:rsidRPr="00616968" w:rsidRDefault="00A03EDA" w:rsidP="00616968">
            <w:pPr>
              <w:pStyle w:val="affffffffffff4"/>
              <w:jc w:val="left"/>
              <w:rPr>
                <w:szCs w:val="24"/>
                <w:lang w:eastAsia="ru-RU"/>
              </w:rPr>
            </w:pPr>
            <w:r w:rsidRPr="00616968">
              <w:rPr>
                <w:szCs w:val="24"/>
              </w:rPr>
              <w:t>Моложе трудоспособного возраста</w:t>
            </w:r>
          </w:p>
        </w:tc>
        <w:tc>
          <w:tcPr>
            <w:tcW w:w="410" w:type="pct"/>
            <w:shd w:val="clear" w:color="000000" w:fill="FFFFFF"/>
          </w:tcPr>
          <w:p w14:paraId="01255C76" w14:textId="77777777" w:rsidR="00A03EDA" w:rsidRPr="00616968" w:rsidRDefault="00A03EDA" w:rsidP="00616968">
            <w:pPr>
              <w:pStyle w:val="affffffffffff4"/>
              <w:rPr>
                <w:szCs w:val="24"/>
                <w:lang w:eastAsia="ru-RU"/>
              </w:rPr>
            </w:pPr>
            <w:r w:rsidRPr="00616968">
              <w:rPr>
                <w:szCs w:val="24"/>
                <w:lang w:eastAsia="ru-RU"/>
              </w:rPr>
              <w:t>174</w:t>
            </w:r>
          </w:p>
        </w:tc>
        <w:tc>
          <w:tcPr>
            <w:tcW w:w="411" w:type="pct"/>
            <w:shd w:val="clear" w:color="000000" w:fill="FFFFFF"/>
            <w:noWrap/>
          </w:tcPr>
          <w:p w14:paraId="1158C834" w14:textId="77777777" w:rsidR="00A03EDA" w:rsidRPr="00616968" w:rsidRDefault="00A03EDA" w:rsidP="00616968">
            <w:pPr>
              <w:pStyle w:val="affffffffffff4"/>
              <w:rPr>
                <w:szCs w:val="24"/>
                <w:lang w:eastAsia="ru-RU"/>
              </w:rPr>
            </w:pPr>
            <w:r w:rsidRPr="00616968">
              <w:rPr>
                <w:szCs w:val="24"/>
                <w:lang w:eastAsia="ru-RU"/>
              </w:rPr>
              <w:t>147</w:t>
            </w:r>
          </w:p>
        </w:tc>
        <w:tc>
          <w:tcPr>
            <w:tcW w:w="411" w:type="pct"/>
            <w:shd w:val="clear" w:color="000000" w:fill="FFFFFF"/>
            <w:noWrap/>
          </w:tcPr>
          <w:p w14:paraId="16052240" w14:textId="77777777" w:rsidR="00A03EDA" w:rsidRPr="00616968" w:rsidRDefault="00A03EDA" w:rsidP="00616968">
            <w:pPr>
              <w:pStyle w:val="affffffffffff4"/>
              <w:rPr>
                <w:szCs w:val="24"/>
                <w:lang w:eastAsia="ru-RU"/>
              </w:rPr>
            </w:pPr>
            <w:r w:rsidRPr="00616968">
              <w:rPr>
                <w:szCs w:val="24"/>
                <w:lang w:eastAsia="ru-RU"/>
              </w:rPr>
              <w:t>195</w:t>
            </w:r>
          </w:p>
        </w:tc>
        <w:tc>
          <w:tcPr>
            <w:tcW w:w="686" w:type="pct"/>
            <w:shd w:val="clear" w:color="000000" w:fill="FFFFFF"/>
            <w:noWrap/>
          </w:tcPr>
          <w:p w14:paraId="33ED8ED7" w14:textId="1032CA38" w:rsidR="00A03EDA" w:rsidRPr="00616968" w:rsidRDefault="00A03EDA" w:rsidP="00616968">
            <w:pPr>
              <w:pStyle w:val="affffffffffff4"/>
              <w:rPr>
                <w:szCs w:val="24"/>
                <w:lang w:eastAsia="ru-RU"/>
              </w:rPr>
            </w:pPr>
            <w:r w:rsidRPr="00616968">
              <w:rPr>
                <w:szCs w:val="24"/>
              </w:rPr>
              <w:t>144</w:t>
            </w:r>
          </w:p>
        </w:tc>
        <w:tc>
          <w:tcPr>
            <w:tcW w:w="410" w:type="pct"/>
            <w:shd w:val="clear" w:color="000000" w:fill="FFFFFF"/>
          </w:tcPr>
          <w:p w14:paraId="3B8DAE77" w14:textId="77777777" w:rsidR="00A03EDA" w:rsidRPr="00616968" w:rsidRDefault="00A03EDA" w:rsidP="00616968">
            <w:pPr>
              <w:pStyle w:val="affffffffffff4"/>
              <w:rPr>
                <w:szCs w:val="24"/>
                <w:lang w:eastAsia="ru-RU"/>
              </w:rPr>
            </w:pPr>
            <w:r w:rsidRPr="00616968">
              <w:rPr>
                <w:szCs w:val="24"/>
                <w:lang w:eastAsia="ru-RU"/>
              </w:rPr>
              <w:t>14,0</w:t>
            </w:r>
          </w:p>
        </w:tc>
        <w:tc>
          <w:tcPr>
            <w:tcW w:w="344" w:type="pct"/>
            <w:shd w:val="clear" w:color="000000" w:fill="FFFFFF"/>
            <w:noWrap/>
          </w:tcPr>
          <w:p w14:paraId="456AD556" w14:textId="77777777" w:rsidR="00A03EDA" w:rsidRPr="00616968" w:rsidRDefault="00A03EDA" w:rsidP="00616968">
            <w:pPr>
              <w:pStyle w:val="affffffffffff4"/>
              <w:rPr>
                <w:szCs w:val="24"/>
                <w:lang w:eastAsia="ru-RU"/>
              </w:rPr>
            </w:pPr>
            <w:r w:rsidRPr="00616968">
              <w:rPr>
                <w:szCs w:val="24"/>
                <w:lang w:eastAsia="ru-RU"/>
              </w:rPr>
              <w:t>14,0</w:t>
            </w:r>
          </w:p>
        </w:tc>
        <w:tc>
          <w:tcPr>
            <w:tcW w:w="341" w:type="pct"/>
            <w:shd w:val="clear" w:color="000000" w:fill="FFFFFF"/>
            <w:noWrap/>
          </w:tcPr>
          <w:p w14:paraId="2E87105F" w14:textId="77777777" w:rsidR="00A03EDA" w:rsidRPr="00616968" w:rsidRDefault="00A03EDA" w:rsidP="00616968">
            <w:pPr>
              <w:pStyle w:val="affffffffffff4"/>
              <w:rPr>
                <w:szCs w:val="24"/>
                <w:lang w:eastAsia="ru-RU"/>
              </w:rPr>
            </w:pPr>
            <w:r w:rsidRPr="00616968">
              <w:rPr>
                <w:szCs w:val="24"/>
                <w:lang w:eastAsia="ru-RU"/>
              </w:rPr>
              <w:t>11,9</w:t>
            </w:r>
          </w:p>
        </w:tc>
        <w:tc>
          <w:tcPr>
            <w:tcW w:w="685" w:type="pct"/>
            <w:shd w:val="clear" w:color="000000" w:fill="FFFFFF"/>
            <w:noWrap/>
          </w:tcPr>
          <w:p w14:paraId="2575FA5F" w14:textId="68E42F47" w:rsidR="00A03EDA" w:rsidRPr="00616968" w:rsidRDefault="00A03EDA" w:rsidP="00616968">
            <w:pPr>
              <w:pStyle w:val="affffffffffff4"/>
              <w:rPr>
                <w:szCs w:val="24"/>
                <w:lang w:eastAsia="ru-RU"/>
              </w:rPr>
            </w:pPr>
            <w:r w:rsidRPr="00616968">
              <w:rPr>
                <w:szCs w:val="24"/>
                <w:lang w:eastAsia="zh-CN"/>
              </w:rPr>
              <w:t>13,6</w:t>
            </w:r>
          </w:p>
        </w:tc>
      </w:tr>
      <w:tr w:rsidR="007B6495" w:rsidRPr="00616968" w14:paraId="0C62EFD2" w14:textId="77777777" w:rsidTr="001012FC">
        <w:trPr>
          <w:trHeight w:val="300"/>
          <w:jc w:val="center"/>
        </w:trPr>
        <w:tc>
          <w:tcPr>
            <w:tcW w:w="274" w:type="pct"/>
            <w:shd w:val="clear" w:color="000000" w:fill="FFFFFF"/>
          </w:tcPr>
          <w:p w14:paraId="72BE8628" w14:textId="66C9EF0B" w:rsidR="00A03EDA" w:rsidRPr="00616968" w:rsidRDefault="0090640C" w:rsidP="00616968">
            <w:pPr>
              <w:pStyle w:val="affffffffffff4"/>
              <w:jc w:val="left"/>
              <w:rPr>
                <w:szCs w:val="24"/>
              </w:rPr>
            </w:pPr>
            <w:r w:rsidRPr="00616968">
              <w:rPr>
                <w:szCs w:val="24"/>
              </w:rPr>
              <w:t>2</w:t>
            </w:r>
          </w:p>
        </w:tc>
        <w:tc>
          <w:tcPr>
            <w:tcW w:w="1028" w:type="pct"/>
            <w:shd w:val="clear" w:color="000000" w:fill="FFFFFF"/>
            <w:noWrap/>
            <w:hideMark/>
          </w:tcPr>
          <w:p w14:paraId="01E45C52" w14:textId="5076A5AC" w:rsidR="00A03EDA" w:rsidRPr="00616968" w:rsidRDefault="00A03EDA" w:rsidP="00616968">
            <w:pPr>
              <w:pStyle w:val="affffffffffff4"/>
              <w:jc w:val="left"/>
              <w:rPr>
                <w:szCs w:val="24"/>
                <w:lang w:eastAsia="ru-RU"/>
              </w:rPr>
            </w:pPr>
            <w:r w:rsidRPr="00616968">
              <w:rPr>
                <w:szCs w:val="24"/>
              </w:rPr>
              <w:t>Трудоспособного возраста</w:t>
            </w:r>
          </w:p>
        </w:tc>
        <w:tc>
          <w:tcPr>
            <w:tcW w:w="410" w:type="pct"/>
            <w:shd w:val="clear" w:color="000000" w:fill="FFFFFF"/>
          </w:tcPr>
          <w:p w14:paraId="30B66692" w14:textId="77777777" w:rsidR="00A03EDA" w:rsidRPr="00616968" w:rsidRDefault="00A03EDA" w:rsidP="00616968">
            <w:pPr>
              <w:pStyle w:val="affffffffffff4"/>
              <w:rPr>
                <w:szCs w:val="24"/>
                <w:lang w:eastAsia="ru-RU"/>
              </w:rPr>
            </w:pPr>
            <w:r w:rsidRPr="00616968">
              <w:rPr>
                <w:szCs w:val="24"/>
                <w:lang w:eastAsia="ru-RU"/>
              </w:rPr>
              <w:t>747</w:t>
            </w:r>
          </w:p>
        </w:tc>
        <w:tc>
          <w:tcPr>
            <w:tcW w:w="411" w:type="pct"/>
            <w:shd w:val="clear" w:color="000000" w:fill="FFFFFF"/>
            <w:noWrap/>
          </w:tcPr>
          <w:p w14:paraId="6089AC08" w14:textId="77777777" w:rsidR="00A03EDA" w:rsidRPr="00616968" w:rsidRDefault="00A03EDA" w:rsidP="00616968">
            <w:pPr>
              <w:pStyle w:val="affffffffffff4"/>
              <w:rPr>
                <w:szCs w:val="24"/>
                <w:lang w:eastAsia="ru-RU"/>
              </w:rPr>
            </w:pPr>
            <w:r w:rsidRPr="00616968">
              <w:rPr>
                <w:szCs w:val="24"/>
                <w:lang w:eastAsia="ru-RU"/>
              </w:rPr>
              <w:t>789</w:t>
            </w:r>
          </w:p>
        </w:tc>
        <w:tc>
          <w:tcPr>
            <w:tcW w:w="411" w:type="pct"/>
            <w:shd w:val="clear" w:color="000000" w:fill="FFFFFF"/>
            <w:noWrap/>
          </w:tcPr>
          <w:p w14:paraId="1C999A35" w14:textId="77777777" w:rsidR="00A03EDA" w:rsidRPr="00616968" w:rsidRDefault="00A03EDA" w:rsidP="00616968">
            <w:pPr>
              <w:pStyle w:val="affffffffffff4"/>
              <w:rPr>
                <w:szCs w:val="24"/>
                <w:lang w:eastAsia="ru-RU"/>
              </w:rPr>
            </w:pPr>
            <w:r w:rsidRPr="00616968">
              <w:rPr>
                <w:szCs w:val="24"/>
                <w:lang w:eastAsia="ru-RU"/>
              </w:rPr>
              <w:t>749</w:t>
            </w:r>
          </w:p>
        </w:tc>
        <w:tc>
          <w:tcPr>
            <w:tcW w:w="686" w:type="pct"/>
            <w:shd w:val="clear" w:color="000000" w:fill="FFFFFF"/>
            <w:noWrap/>
          </w:tcPr>
          <w:p w14:paraId="43ED4E5D" w14:textId="2C5BC2D3" w:rsidR="00A03EDA" w:rsidRPr="00616968" w:rsidRDefault="00A03EDA" w:rsidP="00616968">
            <w:pPr>
              <w:pStyle w:val="affffffffffff4"/>
              <w:rPr>
                <w:szCs w:val="24"/>
                <w:lang w:eastAsia="ru-RU"/>
              </w:rPr>
            </w:pPr>
            <w:r w:rsidRPr="00616968">
              <w:rPr>
                <w:szCs w:val="24"/>
                <w:lang w:eastAsia="zh-CN"/>
              </w:rPr>
              <w:t>593</w:t>
            </w:r>
          </w:p>
        </w:tc>
        <w:tc>
          <w:tcPr>
            <w:tcW w:w="410" w:type="pct"/>
            <w:shd w:val="clear" w:color="000000" w:fill="FFFFFF"/>
          </w:tcPr>
          <w:p w14:paraId="01E41E94" w14:textId="77777777" w:rsidR="00A03EDA" w:rsidRPr="00616968" w:rsidRDefault="00A03EDA" w:rsidP="00616968">
            <w:pPr>
              <w:pStyle w:val="affffffffffff4"/>
              <w:rPr>
                <w:szCs w:val="24"/>
                <w:lang w:eastAsia="ru-RU"/>
              </w:rPr>
            </w:pPr>
            <w:r w:rsidRPr="00616968">
              <w:rPr>
                <w:szCs w:val="24"/>
                <w:lang w:eastAsia="ru-RU"/>
              </w:rPr>
              <w:t>60,0</w:t>
            </w:r>
          </w:p>
        </w:tc>
        <w:tc>
          <w:tcPr>
            <w:tcW w:w="344" w:type="pct"/>
            <w:shd w:val="clear" w:color="000000" w:fill="FFFFFF"/>
            <w:noWrap/>
          </w:tcPr>
          <w:p w14:paraId="2775D09C" w14:textId="77777777" w:rsidR="00A03EDA" w:rsidRPr="00616968" w:rsidRDefault="00A03EDA" w:rsidP="00616968">
            <w:pPr>
              <w:pStyle w:val="affffffffffff4"/>
              <w:rPr>
                <w:szCs w:val="24"/>
                <w:lang w:eastAsia="ru-RU"/>
              </w:rPr>
            </w:pPr>
            <w:r w:rsidRPr="00616968">
              <w:rPr>
                <w:szCs w:val="24"/>
                <w:lang w:eastAsia="ru-RU"/>
              </w:rPr>
              <w:t>60,0</w:t>
            </w:r>
          </w:p>
        </w:tc>
        <w:tc>
          <w:tcPr>
            <w:tcW w:w="341" w:type="pct"/>
            <w:shd w:val="clear" w:color="000000" w:fill="FFFFFF"/>
            <w:noWrap/>
          </w:tcPr>
          <w:p w14:paraId="6DD0B708" w14:textId="77777777" w:rsidR="00A03EDA" w:rsidRPr="00616968" w:rsidRDefault="00A03EDA" w:rsidP="00616968">
            <w:pPr>
              <w:pStyle w:val="affffffffffff4"/>
              <w:rPr>
                <w:szCs w:val="24"/>
                <w:lang w:eastAsia="ru-RU"/>
              </w:rPr>
            </w:pPr>
            <w:r w:rsidRPr="00616968">
              <w:rPr>
                <w:szCs w:val="24"/>
                <w:lang w:eastAsia="ru-RU"/>
              </w:rPr>
              <w:t>64,0</w:t>
            </w:r>
          </w:p>
        </w:tc>
        <w:tc>
          <w:tcPr>
            <w:tcW w:w="685" w:type="pct"/>
            <w:shd w:val="clear" w:color="000000" w:fill="FFFFFF"/>
            <w:noWrap/>
          </w:tcPr>
          <w:p w14:paraId="5EF23187" w14:textId="0E93FF22" w:rsidR="00A03EDA" w:rsidRPr="00616968" w:rsidRDefault="00A03EDA" w:rsidP="00616968">
            <w:pPr>
              <w:pStyle w:val="affffffffffff4"/>
              <w:rPr>
                <w:szCs w:val="24"/>
                <w:lang w:eastAsia="ru-RU"/>
              </w:rPr>
            </w:pPr>
            <w:r w:rsidRPr="00616968">
              <w:rPr>
                <w:szCs w:val="24"/>
                <w:lang w:eastAsia="zh-CN"/>
              </w:rPr>
              <w:t>55,9</w:t>
            </w:r>
          </w:p>
        </w:tc>
      </w:tr>
      <w:tr w:rsidR="007B6495" w:rsidRPr="00616968" w14:paraId="63D750B5" w14:textId="77777777" w:rsidTr="001012FC">
        <w:trPr>
          <w:trHeight w:val="300"/>
          <w:jc w:val="center"/>
        </w:trPr>
        <w:tc>
          <w:tcPr>
            <w:tcW w:w="274" w:type="pct"/>
            <w:shd w:val="clear" w:color="000000" w:fill="FFFFFF"/>
          </w:tcPr>
          <w:p w14:paraId="3E2EA9B5" w14:textId="6BE4754D" w:rsidR="00A03EDA" w:rsidRPr="00616968" w:rsidRDefault="0090640C" w:rsidP="00616968">
            <w:pPr>
              <w:pStyle w:val="affffffffffff4"/>
              <w:jc w:val="left"/>
              <w:rPr>
                <w:szCs w:val="24"/>
              </w:rPr>
            </w:pPr>
            <w:r w:rsidRPr="00616968">
              <w:rPr>
                <w:szCs w:val="24"/>
              </w:rPr>
              <w:t>3</w:t>
            </w:r>
          </w:p>
        </w:tc>
        <w:tc>
          <w:tcPr>
            <w:tcW w:w="1028" w:type="pct"/>
            <w:shd w:val="clear" w:color="000000" w:fill="FFFFFF"/>
            <w:noWrap/>
            <w:hideMark/>
          </w:tcPr>
          <w:p w14:paraId="4A9714B8" w14:textId="43B2D1FD" w:rsidR="00A03EDA" w:rsidRPr="00616968" w:rsidRDefault="00A03EDA" w:rsidP="00616968">
            <w:pPr>
              <w:pStyle w:val="affffffffffff4"/>
              <w:jc w:val="left"/>
              <w:rPr>
                <w:szCs w:val="24"/>
                <w:lang w:eastAsia="ru-RU"/>
              </w:rPr>
            </w:pPr>
            <w:r w:rsidRPr="00616968">
              <w:rPr>
                <w:szCs w:val="24"/>
              </w:rPr>
              <w:t>Старше трудоспособного возраста</w:t>
            </w:r>
          </w:p>
        </w:tc>
        <w:tc>
          <w:tcPr>
            <w:tcW w:w="410" w:type="pct"/>
            <w:shd w:val="clear" w:color="000000" w:fill="FFFFFF"/>
          </w:tcPr>
          <w:p w14:paraId="2102B0FC" w14:textId="77777777" w:rsidR="00A03EDA" w:rsidRPr="00616968" w:rsidRDefault="00A03EDA" w:rsidP="00616968">
            <w:pPr>
              <w:pStyle w:val="affffffffffff4"/>
              <w:rPr>
                <w:szCs w:val="24"/>
                <w:lang w:eastAsia="ru-RU"/>
              </w:rPr>
            </w:pPr>
            <w:r w:rsidRPr="00616968">
              <w:rPr>
                <w:szCs w:val="24"/>
                <w:lang w:eastAsia="ru-RU"/>
              </w:rPr>
              <w:t>323,7</w:t>
            </w:r>
          </w:p>
        </w:tc>
        <w:tc>
          <w:tcPr>
            <w:tcW w:w="411" w:type="pct"/>
            <w:shd w:val="clear" w:color="000000" w:fill="FFFFFF"/>
            <w:noWrap/>
          </w:tcPr>
          <w:p w14:paraId="7F4C7ABA" w14:textId="77777777" w:rsidR="00A03EDA" w:rsidRPr="00616968" w:rsidRDefault="00A03EDA" w:rsidP="00616968">
            <w:pPr>
              <w:pStyle w:val="affffffffffff4"/>
              <w:rPr>
                <w:szCs w:val="24"/>
                <w:lang w:eastAsia="ru-RU"/>
              </w:rPr>
            </w:pPr>
            <w:r w:rsidRPr="00616968">
              <w:rPr>
                <w:szCs w:val="24"/>
                <w:lang w:eastAsia="ru-RU"/>
              </w:rPr>
              <w:t>259</w:t>
            </w:r>
          </w:p>
        </w:tc>
        <w:tc>
          <w:tcPr>
            <w:tcW w:w="411" w:type="pct"/>
            <w:shd w:val="clear" w:color="000000" w:fill="FFFFFF"/>
            <w:noWrap/>
          </w:tcPr>
          <w:p w14:paraId="340D20D7" w14:textId="77777777" w:rsidR="00A03EDA" w:rsidRPr="00616968" w:rsidRDefault="00A03EDA" w:rsidP="00616968">
            <w:pPr>
              <w:pStyle w:val="affffffffffff4"/>
              <w:rPr>
                <w:szCs w:val="24"/>
                <w:lang w:eastAsia="ru-RU"/>
              </w:rPr>
            </w:pPr>
            <w:r w:rsidRPr="00616968">
              <w:rPr>
                <w:szCs w:val="24"/>
                <w:lang w:eastAsia="ru-RU"/>
              </w:rPr>
              <w:t>236</w:t>
            </w:r>
          </w:p>
        </w:tc>
        <w:tc>
          <w:tcPr>
            <w:tcW w:w="686" w:type="pct"/>
            <w:shd w:val="clear" w:color="000000" w:fill="FFFFFF"/>
            <w:noWrap/>
          </w:tcPr>
          <w:p w14:paraId="188333EB" w14:textId="633E010C" w:rsidR="00A03EDA" w:rsidRPr="00616968" w:rsidRDefault="00A03EDA" w:rsidP="00616968">
            <w:pPr>
              <w:pStyle w:val="affffffffffff4"/>
              <w:rPr>
                <w:szCs w:val="24"/>
                <w:lang w:eastAsia="ru-RU"/>
              </w:rPr>
            </w:pPr>
            <w:r w:rsidRPr="00616968">
              <w:rPr>
                <w:szCs w:val="24"/>
                <w:lang w:eastAsia="zh-CN"/>
              </w:rPr>
              <w:t>323</w:t>
            </w:r>
          </w:p>
        </w:tc>
        <w:tc>
          <w:tcPr>
            <w:tcW w:w="410" w:type="pct"/>
            <w:shd w:val="clear" w:color="000000" w:fill="FFFFFF"/>
          </w:tcPr>
          <w:p w14:paraId="7C6B8088" w14:textId="77777777" w:rsidR="00A03EDA" w:rsidRPr="00616968" w:rsidRDefault="00A03EDA" w:rsidP="00616968">
            <w:pPr>
              <w:pStyle w:val="affffffffffff4"/>
              <w:rPr>
                <w:szCs w:val="24"/>
                <w:lang w:eastAsia="ru-RU"/>
              </w:rPr>
            </w:pPr>
            <w:r w:rsidRPr="00616968">
              <w:rPr>
                <w:szCs w:val="24"/>
                <w:lang w:eastAsia="ru-RU"/>
              </w:rPr>
              <w:t>26,0</w:t>
            </w:r>
          </w:p>
        </w:tc>
        <w:tc>
          <w:tcPr>
            <w:tcW w:w="344" w:type="pct"/>
            <w:shd w:val="clear" w:color="000000" w:fill="FFFFFF"/>
            <w:noWrap/>
          </w:tcPr>
          <w:p w14:paraId="432ECA28" w14:textId="77777777" w:rsidR="00A03EDA" w:rsidRPr="00616968" w:rsidRDefault="00A03EDA" w:rsidP="00616968">
            <w:pPr>
              <w:pStyle w:val="affffffffffff4"/>
              <w:rPr>
                <w:szCs w:val="24"/>
                <w:lang w:eastAsia="ru-RU"/>
              </w:rPr>
            </w:pPr>
            <w:r w:rsidRPr="00616968">
              <w:rPr>
                <w:szCs w:val="24"/>
                <w:lang w:eastAsia="ru-RU"/>
              </w:rPr>
              <w:t>26,0</w:t>
            </w:r>
          </w:p>
        </w:tc>
        <w:tc>
          <w:tcPr>
            <w:tcW w:w="341" w:type="pct"/>
            <w:shd w:val="clear" w:color="000000" w:fill="FFFFFF"/>
            <w:noWrap/>
          </w:tcPr>
          <w:p w14:paraId="750E37F8" w14:textId="77777777" w:rsidR="00A03EDA" w:rsidRPr="00616968" w:rsidRDefault="00A03EDA" w:rsidP="00616968">
            <w:pPr>
              <w:pStyle w:val="affffffffffff4"/>
              <w:rPr>
                <w:szCs w:val="24"/>
                <w:lang w:eastAsia="ru-RU"/>
              </w:rPr>
            </w:pPr>
            <w:r w:rsidRPr="00616968">
              <w:rPr>
                <w:szCs w:val="24"/>
                <w:lang w:eastAsia="ru-RU"/>
              </w:rPr>
              <w:t>21,0</w:t>
            </w:r>
          </w:p>
        </w:tc>
        <w:tc>
          <w:tcPr>
            <w:tcW w:w="685" w:type="pct"/>
            <w:shd w:val="clear" w:color="000000" w:fill="FFFFFF"/>
            <w:noWrap/>
          </w:tcPr>
          <w:p w14:paraId="5E2C481C" w14:textId="212F308A" w:rsidR="00A03EDA" w:rsidRPr="00616968" w:rsidRDefault="00A03EDA" w:rsidP="00616968">
            <w:pPr>
              <w:pStyle w:val="affffffffffff4"/>
              <w:rPr>
                <w:szCs w:val="24"/>
                <w:lang w:eastAsia="ru-RU"/>
              </w:rPr>
            </w:pPr>
            <w:r w:rsidRPr="00616968">
              <w:rPr>
                <w:szCs w:val="24"/>
                <w:lang w:eastAsia="ru-RU"/>
              </w:rPr>
              <w:t>30,5</w:t>
            </w:r>
          </w:p>
        </w:tc>
      </w:tr>
    </w:tbl>
    <w:p w14:paraId="73C8065A" w14:textId="4B56EC51" w:rsidR="0076222C" w:rsidRPr="00616968" w:rsidRDefault="0075796E" w:rsidP="00616968">
      <w:pPr>
        <w:pStyle w:val="30"/>
      </w:pPr>
      <w:bookmarkStart w:id="275" w:name="_Toc130206446"/>
      <w:r w:rsidRPr="00616968">
        <w:t>2.6.2</w:t>
      </w:r>
      <w:r w:rsidR="00F95C4B" w:rsidRPr="00616968">
        <w:t>.</w:t>
      </w:r>
      <w:r w:rsidRPr="00616968">
        <w:t xml:space="preserve"> </w:t>
      </w:r>
      <w:r w:rsidR="0076222C" w:rsidRPr="00616968">
        <w:t>Жилищный фонд</w:t>
      </w:r>
      <w:bookmarkEnd w:id="275"/>
    </w:p>
    <w:p w14:paraId="5BA89551" w14:textId="123B2799" w:rsidR="0076222C" w:rsidRPr="00616968" w:rsidRDefault="0076222C" w:rsidP="00616968">
      <w:pPr>
        <w:ind w:firstLine="709"/>
        <w:jc w:val="both"/>
        <w:rPr>
          <w:sz w:val="28"/>
          <w:szCs w:val="28"/>
        </w:rPr>
      </w:pPr>
      <w:r w:rsidRPr="00616968">
        <w:rPr>
          <w:sz w:val="28"/>
          <w:szCs w:val="28"/>
        </w:rPr>
        <w:t xml:space="preserve">В генеральном плане </w:t>
      </w:r>
      <w:r w:rsidR="00667DAE" w:rsidRPr="00616968">
        <w:rPr>
          <w:sz w:val="28"/>
          <w:szCs w:val="28"/>
        </w:rPr>
        <w:t xml:space="preserve">от 22.12.2014 </w:t>
      </w:r>
      <w:r w:rsidR="00FF3CB9" w:rsidRPr="00616968">
        <w:rPr>
          <w:sz w:val="28"/>
          <w:szCs w:val="28"/>
        </w:rPr>
        <w:t xml:space="preserve">№ 30 </w:t>
      </w:r>
      <w:r w:rsidRPr="00616968">
        <w:rPr>
          <w:sz w:val="28"/>
          <w:szCs w:val="28"/>
        </w:rPr>
        <w:t>приведен расчет прогнозной пощади жилищного фонда муниципального образования Потанинское сельское поселение до 2035 года.</w:t>
      </w:r>
    </w:p>
    <w:p w14:paraId="00E1C82B" w14:textId="33B28270" w:rsidR="00CF479E" w:rsidRDefault="0076222C" w:rsidP="00616968">
      <w:pPr>
        <w:ind w:firstLine="709"/>
        <w:jc w:val="both"/>
        <w:rPr>
          <w:sz w:val="28"/>
          <w:szCs w:val="28"/>
        </w:rPr>
      </w:pPr>
      <w:r w:rsidRPr="00616968">
        <w:rPr>
          <w:sz w:val="28"/>
          <w:szCs w:val="28"/>
        </w:rPr>
        <w:t>Показатели по жилищному фонду, заложенные в генеральном плане</w:t>
      </w:r>
      <w:r w:rsidR="005C340F" w:rsidRPr="00616968">
        <w:rPr>
          <w:sz w:val="28"/>
          <w:szCs w:val="28"/>
        </w:rPr>
        <w:t xml:space="preserve"> от 22.12.2014 </w:t>
      </w:r>
      <w:r w:rsidR="000A752D" w:rsidRPr="00616968">
        <w:rPr>
          <w:sz w:val="28"/>
          <w:szCs w:val="28"/>
        </w:rPr>
        <w:t>№ 30</w:t>
      </w:r>
      <w:r w:rsidRPr="00616968">
        <w:rPr>
          <w:sz w:val="28"/>
          <w:szCs w:val="28"/>
        </w:rPr>
        <w:t xml:space="preserve">, и площадь жилищного фонда муниципального образования Потанинское сельское поселение </w:t>
      </w:r>
      <w:r w:rsidR="00246718" w:rsidRPr="00616968">
        <w:rPr>
          <w:sz w:val="28"/>
          <w:szCs w:val="28"/>
        </w:rPr>
        <w:t xml:space="preserve">по состоянию на </w:t>
      </w:r>
      <w:r w:rsidR="00283FE9" w:rsidRPr="00616968">
        <w:rPr>
          <w:sz w:val="28"/>
          <w:szCs w:val="28"/>
        </w:rPr>
        <w:t xml:space="preserve">конец 2021 года </w:t>
      </w:r>
      <w:r w:rsidRPr="00616968">
        <w:rPr>
          <w:sz w:val="28"/>
          <w:szCs w:val="28"/>
        </w:rPr>
        <w:t xml:space="preserve">приводится в таблице </w:t>
      </w:r>
      <w:r w:rsidR="00713DB2" w:rsidRPr="00616968">
        <w:rPr>
          <w:sz w:val="28"/>
          <w:szCs w:val="28"/>
        </w:rPr>
        <w:t>2.6</w:t>
      </w:r>
      <w:r w:rsidR="0075796E" w:rsidRPr="00616968">
        <w:rPr>
          <w:sz w:val="28"/>
          <w:szCs w:val="28"/>
        </w:rPr>
        <w:t>.2</w:t>
      </w:r>
      <w:r w:rsidR="00713DB2" w:rsidRPr="00616968">
        <w:rPr>
          <w:sz w:val="28"/>
          <w:szCs w:val="28"/>
        </w:rPr>
        <w:t>-</w:t>
      </w:r>
      <w:r w:rsidR="0075796E" w:rsidRPr="00616968">
        <w:rPr>
          <w:sz w:val="28"/>
          <w:szCs w:val="28"/>
        </w:rPr>
        <w:t>1</w:t>
      </w:r>
      <w:r w:rsidRPr="00616968">
        <w:rPr>
          <w:sz w:val="28"/>
          <w:szCs w:val="28"/>
        </w:rPr>
        <w:t>.</w:t>
      </w:r>
    </w:p>
    <w:p w14:paraId="6242D8EE" w14:textId="77777777" w:rsidR="00CF479E" w:rsidRDefault="00CF479E">
      <w:pPr>
        <w:rPr>
          <w:sz w:val="28"/>
          <w:szCs w:val="28"/>
        </w:rPr>
      </w:pPr>
      <w:r>
        <w:rPr>
          <w:sz w:val="28"/>
          <w:szCs w:val="28"/>
        </w:rPr>
        <w:br w:type="page"/>
      </w:r>
    </w:p>
    <w:p w14:paraId="43D448D2" w14:textId="3F18FE79" w:rsidR="0076222C" w:rsidRPr="00616968" w:rsidRDefault="0076222C" w:rsidP="00616968">
      <w:pPr>
        <w:pStyle w:val="affffffffffff2"/>
      </w:pPr>
      <w:r w:rsidRPr="00616968">
        <w:rPr>
          <w:rFonts w:cs="Times New Roman"/>
          <w:szCs w:val="28"/>
        </w:rPr>
        <w:lastRenderedPageBreak/>
        <w:t xml:space="preserve">Таблица </w:t>
      </w:r>
      <w:r w:rsidR="00713DB2" w:rsidRPr="00616968">
        <w:rPr>
          <w:szCs w:val="28"/>
        </w:rPr>
        <w:t>2.6</w:t>
      </w:r>
      <w:r w:rsidR="0075796E" w:rsidRPr="00616968">
        <w:rPr>
          <w:szCs w:val="28"/>
        </w:rPr>
        <w:t>.2</w:t>
      </w:r>
      <w:r w:rsidR="00713DB2" w:rsidRPr="00616968">
        <w:rPr>
          <w:szCs w:val="28"/>
        </w:rPr>
        <w:t>-</w:t>
      </w:r>
      <w:r w:rsidR="0075796E" w:rsidRPr="00616968">
        <w:rPr>
          <w:szCs w:val="28"/>
        </w:rPr>
        <w:t>1</w:t>
      </w:r>
      <w:r w:rsidR="00496804" w:rsidRPr="00616968">
        <w:rPr>
          <w:rFonts w:cs="Times New Roman"/>
          <w:szCs w:val="28"/>
        </w:rPr>
        <w:t xml:space="preserve"> </w:t>
      </w:r>
      <w:r w:rsidRPr="00616968">
        <w:t>– Показатели по жилищному фонду, заложенные в генеральном плане</w:t>
      </w:r>
      <w:r w:rsidR="00667DAE" w:rsidRPr="00616968">
        <w:rPr>
          <w:szCs w:val="28"/>
        </w:rPr>
        <w:t xml:space="preserve"> от 22.12.2014 </w:t>
      </w:r>
      <w:r w:rsidR="000A752D" w:rsidRPr="00616968">
        <w:rPr>
          <w:szCs w:val="28"/>
        </w:rPr>
        <w:t>№ 30</w:t>
      </w:r>
      <w:r w:rsidRPr="00616968">
        <w:t>, и площадь жилищного фонда муниципального образования Потанинское сельское поселение</w:t>
      </w:r>
      <w:r w:rsidR="00246718" w:rsidRPr="00616968">
        <w:t xml:space="preserve"> по состоянию на </w:t>
      </w:r>
      <w:r w:rsidR="00283FE9" w:rsidRPr="00616968">
        <w:rPr>
          <w:szCs w:val="28"/>
        </w:rPr>
        <w:t>конец 2021 года</w:t>
      </w:r>
    </w:p>
    <w:tbl>
      <w:tblPr>
        <w:tblStyle w:val="affffff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2"/>
        <w:gridCol w:w="2978"/>
        <w:gridCol w:w="1418"/>
        <w:gridCol w:w="1416"/>
        <w:gridCol w:w="1420"/>
        <w:gridCol w:w="2405"/>
      </w:tblGrid>
      <w:tr w:rsidR="007B6495" w:rsidRPr="00616968" w14:paraId="1A9FFC09" w14:textId="77777777" w:rsidTr="007229E4">
        <w:trPr>
          <w:tblHeader/>
        </w:trPr>
        <w:tc>
          <w:tcPr>
            <w:tcW w:w="276" w:type="pct"/>
            <w:vMerge w:val="restart"/>
          </w:tcPr>
          <w:p w14:paraId="3FEA2425" w14:textId="2589C936" w:rsidR="0076222C" w:rsidRPr="00616968" w:rsidRDefault="0076222C" w:rsidP="00616968">
            <w:pPr>
              <w:pStyle w:val="affffffffffff3"/>
              <w:rPr>
                <w:szCs w:val="24"/>
              </w:rPr>
            </w:pPr>
            <w:r w:rsidRPr="00616968">
              <w:rPr>
                <w:szCs w:val="24"/>
              </w:rPr>
              <w:t>№ п/п</w:t>
            </w:r>
          </w:p>
        </w:tc>
        <w:tc>
          <w:tcPr>
            <w:tcW w:w="1460" w:type="pct"/>
            <w:vMerge w:val="restart"/>
          </w:tcPr>
          <w:p w14:paraId="14797A08" w14:textId="77777777" w:rsidR="0076222C" w:rsidRPr="00616968" w:rsidRDefault="0076222C" w:rsidP="00616968">
            <w:pPr>
              <w:pStyle w:val="affffffffffff3"/>
              <w:rPr>
                <w:szCs w:val="24"/>
              </w:rPr>
            </w:pPr>
            <w:r w:rsidRPr="00616968">
              <w:rPr>
                <w:szCs w:val="24"/>
              </w:rPr>
              <w:t>Показатель</w:t>
            </w:r>
          </w:p>
        </w:tc>
        <w:tc>
          <w:tcPr>
            <w:tcW w:w="2085" w:type="pct"/>
            <w:gridSpan w:val="3"/>
          </w:tcPr>
          <w:p w14:paraId="134B4F8A" w14:textId="0B67483B" w:rsidR="0076222C" w:rsidRPr="00616968" w:rsidRDefault="0076222C" w:rsidP="00616968">
            <w:pPr>
              <w:pStyle w:val="affffffffffff3"/>
              <w:rPr>
                <w:szCs w:val="24"/>
              </w:rPr>
            </w:pPr>
            <w:r w:rsidRPr="00616968">
              <w:rPr>
                <w:szCs w:val="24"/>
              </w:rPr>
              <w:t>Прогноз по генеральному плану</w:t>
            </w:r>
            <w:r w:rsidR="005C340F" w:rsidRPr="00616968">
              <w:rPr>
                <w:szCs w:val="24"/>
              </w:rPr>
              <w:t xml:space="preserve"> от 22.12.2014 </w:t>
            </w:r>
            <w:r w:rsidR="000A752D" w:rsidRPr="00616968">
              <w:rPr>
                <w:szCs w:val="24"/>
              </w:rPr>
              <w:t>№ 30</w:t>
            </w:r>
          </w:p>
        </w:tc>
        <w:tc>
          <w:tcPr>
            <w:tcW w:w="1179" w:type="pct"/>
            <w:vMerge w:val="restart"/>
          </w:tcPr>
          <w:p w14:paraId="4B371150" w14:textId="6113EDFC" w:rsidR="0076222C" w:rsidRPr="00616968" w:rsidRDefault="00246718" w:rsidP="00616968">
            <w:pPr>
              <w:pStyle w:val="affffffffffff3"/>
              <w:rPr>
                <w:szCs w:val="24"/>
              </w:rPr>
            </w:pPr>
            <w:r w:rsidRPr="00616968">
              <w:rPr>
                <w:szCs w:val="24"/>
              </w:rPr>
              <w:t xml:space="preserve">По состоянию </w:t>
            </w:r>
            <w:r w:rsidR="00B0730A" w:rsidRPr="00616968">
              <w:t xml:space="preserve">на </w:t>
            </w:r>
            <w:r w:rsidR="00283FE9" w:rsidRPr="00616968">
              <w:t>конец 2021 года</w:t>
            </w:r>
          </w:p>
        </w:tc>
      </w:tr>
      <w:tr w:rsidR="0076222C" w:rsidRPr="00616968" w14:paraId="1356DB6F" w14:textId="77777777" w:rsidTr="007229E4">
        <w:trPr>
          <w:tblHeader/>
        </w:trPr>
        <w:tc>
          <w:tcPr>
            <w:tcW w:w="276" w:type="pct"/>
            <w:vMerge/>
          </w:tcPr>
          <w:p w14:paraId="0694B42C" w14:textId="77777777" w:rsidR="0076222C" w:rsidRPr="00616968" w:rsidRDefault="0076222C" w:rsidP="00616968">
            <w:pPr>
              <w:pStyle w:val="affffffffffff3"/>
              <w:rPr>
                <w:szCs w:val="24"/>
              </w:rPr>
            </w:pPr>
          </w:p>
        </w:tc>
        <w:tc>
          <w:tcPr>
            <w:tcW w:w="1460" w:type="pct"/>
            <w:vMerge/>
            <w:vAlign w:val="center"/>
          </w:tcPr>
          <w:p w14:paraId="11D0B9BA" w14:textId="77777777" w:rsidR="0076222C" w:rsidRPr="00616968" w:rsidRDefault="0076222C" w:rsidP="00616968">
            <w:pPr>
              <w:pStyle w:val="affffffffffff3"/>
              <w:rPr>
                <w:szCs w:val="24"/>
              </w:rPr>
            </w:pPr>
          </w:p>
        </w:tc>
        <w:tc>
          <w:tcPr>
            <w:tcW w:w="695" w:type="pct"/>
            <w:vAlign w:val="center"/>
          </w:tcPr>
          <w:p w14:paraId="0F71E1D3" w14:textId="77777777" w:rsidR="0076222C" w:rsidRPr="00616968" w:rsidRDefault="0076222C" w:rsidP="00616968">
            <w:pPr>
              <w:pStyle w:val="affffffffffff3"/>
              <w:rPr>
                <w:szCs w:val="24"/>
              </w:rPr>
            </w:pPr>
            <w:r w:rsidRPr="00616968">
              <w:rPr>
                <w:szCs w:val="24"/>
              </w:rPr>
              <w:t>2012</w:t>
            </w:r>
          </w:p>
        </w:tc>
        <w:tc>
          <w:tcPr>
            <w:tcW w:w="694" w:type="pct"/>
            <w:vAlign w:val="center"/>
          </w:tcPr>
          <w:p w14:paraId="1EF1198C" w14:textId="77777777" w:rsidR="0076222C" w:rsidRPr="00616968" w:rsidRDefault="0076222C" w:rsidP="00616968">
            <w:pPr>
              <w:pStyle w:val="affffffffffff3"/>
              <w:rPr>
                <w:szCs w:val="24"/>
              </w:rPr>
            </w:pPr>
            <w:r w:rsidRPr="00616968">
              <w:rPr>
                <w:szCs w:val="24"/>
              </w:rPr>
              <w:t>2020</w:t>
            </w:r>
          </w:p>
        </w:tc>
        <w:tc>
          <w:tcPr>
            <w:tcW w:w="696" w:type="pct"/>
            <w:vAlign w:val="center"/>
          </w:tcPr>
          <w:p w14:paraId="226DC4B0" w14:textId="77777777" w:rsidR="0076222C" w:rsidRPr="00616968" w:rsidRDefault="0076222C" w:rsidP="00616968">
            <w:pPr>
              <w:pStyle w:val="affffffffffff3"/>
              <w:rPr>
                <w:szCs w:val="24"/>
              </w:rPr>
            </w:pPr>
            <w:r w:rsidRPr="00616968">
              <w:rPr>
                <w:szCs w:val="24"/>
              </w:rPr>
              <w:t>2035</w:t>
            </w:r>
          </w:p>
        </w:tc>
        <w:tc>
          <w:tcPr>
            <w:tcW w:w="1179" w:type="pct"/>
            <w:vMerge/>
            <w:vAlign w:val="center"/>
          </w:tcPr>
          <w:p w14:paraId="681F4996" w14:textId="77777777" w:rsidR="0076222C" w:rsidRPr="00616968" w:rsidRDefault="0076222C" w:rsidP="00616968">
            <w:pPr>
              <w:pStyle w:val="affffffffffff3"/>
              <w:rPr>
                <w:szCs w:val="24"/>
              </w:rPr>
            </w:pPr>
          </w:p>
        </w:tc>
      </w:tr>
      <w:tr w:rsidR="007B6495" w:rsidRPr="00616968" w14:paraId="6AFF4178" w14:textId="77777777" w:rsidTr="00E51FDC">
        <w:trPr>
          <w:tblHeader/>
        </w:trPr>
        <w:tc>
          <w:tcPr>
            <w:tcW w:w="276" w:type="pct"/>
          </w:tcPr>
          <w:p w14:paraId="062CDFEF" w14:textId="2FFD22B1" w:rsidR="00ED2D61" w:rsidRPr="00616968" w:rsidRDefault="00ED2D61" w:rsidP="00616968">
            <w:pPr>
              <w:pStyle w:val="affffffffffff3"/>
              <w:jc w:val="left"/>
              <w:rPr>
                <w:szCs w:val="24"/>
              </w:rPr>
            </w:pPr>
            <w:r w:rsidRPr="00616968">
              <w:rPr>
                <w:szCs w:val="24"/>
              </w:rPr>
              <w:t>1</w:t>
            </w:r>
          </w:p>
        </w:tc>
        <w:tc>
          <w:tcPr>
            <w:tcW w:w="1460" w:type="pct"/>
          </w:tcPr>
          <w:p w14:paraId="0297868E" w14:textId="414D970D" w:rsidR="00ED2D61" w:rsidRPr="00616968" w:rsidRDefault="00ED2D61" w:rsidP="00616968">
            <w:pPr>
              <w:pStyle w:val="affffffffffff3"/>
              <w:jc w:val="left"/>
              <w:rPr>
                <w:szCs w:val="24"/>
              </w:rPr>
            </w:pPr>
            <w:r w:rsidRPr="00616968">
              <w:rPr>
                <w:szCs w:val="24"/>
              </w:rPr>
              <w:t xml:space="preserve">Жилищный фонд сельского поселения, всего тыс. </w:t>
            </w:r>
            <w:r w:rsidR="00716121" w:rsidRPr="00616968">
              <w:rPr>
                <w:szCs w:val="24"/>
              </w:rPr>
              <w:t>м</w:t>
            </w:r>
            <w:r w:rsidR="00716121" w:rsidRPr="00616968">
              <w:rPr>
                <w:szCs w:val="24"/>
                <w:vertAlign w:val="superscript"/>
              </w:rPr>
              <w:t>2</w:t>
            </w:r>
            <w:r w:rsidRPr="00616968">
              <w:rPr>
                <w:szCs w:val="24"/>
              </w:rPr>
              <w:t>, в том числе:</w:t>
            </w:r>
          </w:p>
        </w:tc>
        <w:tc>
          <w:tcPr>
            <w:tcW w:w="695" w:type="pct"/>
          </w:tcPr>
          <w:p w14:paraId="0A11A7F1" w14:textId="77777777" w:rsidR="00ED2D61" w:rsidRPr="00616968" w:rsidRDefault="00ED2D61" w:rsidP="00616968">
            <w:pPr>
              <w:pStyle w:val="affffffffffff3"/>
              <w:jc w:val="left"/>
              <w:rPr>
                <w:szCs w:val="24"/>
              </w:rPr>
            </w:pPr>
            <w:r w:rsidRPr="00616968">
              <w:rPr>
                <w:szCs w:val="24"/>
              </w:rPr>
              <w:t>47,06</w:t>
            </w:r>
          </w:p>
        </w:tc>
        <w:tc>
          <w:tcPr>
            <w:tcW w:w="694" w:type="pct"/>
          </w:tcPr>
          <w:p w14:paraId="62647E6D" w14:textId="2D56105D" w:rsidR="00ED2D61" w:rsidRPr="00616968" w:rsidRDefault="00ED2D61" w:rsidP="00616968">
            <w:pPr>
              <w:pStyle w:val="affffffffffff3"/>
              <w:jc w:val="left"/>
              <w:rPr>
                <w:szCs w:val="24"/>
              </w:rPr>
            </w:pPr>
            <w:r w:rsidRPr="00616968">
              <w:rPr>
                <w:szCs w:val="24"/>
              </w:rPr>
              <w:t>Нет данных</w:t>
            </w:r>
          </w:p>
        </w:tc>
        <w:tc>
          <w:tcPr>
            <w:tcW w:w="696" w:type="pct"/>
          </w:tcPr>
          <w:p w14:paraId="4452FD12" w14:textId="3D42DEAB" w:rsidR="00ED2D61" w:rsidRPr="00616968" w:rsidRDefault="00ED2D61" w:rsidP="00616968">
            <w:pPr>
              <w:pStyle w:val="affffffffffff3"/>
              <w:jc w:val="left"/>
              <w:rPr>
                <w:szCs w:val="24"/>
              </w:rPr>
            </w:pPr>
            <w:r w:rsidRPr="00616968">
              <w:rPr>
                <w:szCs w:val="24"/>
              </w:rPr>
              <w:t>Нет данных</w:t>
            </w:r>
          </w:p>
        </w:tc>
        <w:tc>
          <w:tcPr>
            <w:tcW w:w="1179" w:type="pct"/>
          </w:tcPr>
          <w:p w14:paraId="3EC37228" w14:textId="5F76A618" w:rsidR="00ED2D61" w:rsidRPr="00616968" w:rsidRDefault="00ED2D61" w:rsidP="00616968">
            <w:pPr>
              <w:pStyle w:val="affffffffffff3"/>
              <w:jc w:val="left"/>
              <w:rPr>
                <w:szCs w:val="24"/>
              </w:rPr>
            </w:pPr>
            <w:r w:rsidRPr="00616968">
              <w:rPr>
                <w:szCs w:val="24"/>
              </w:rPr>
              <w:t>51,29</w:t>
            </w:r>
          </w:p>
        </w:tc>
      </w:tr>
      <w:tr w:rsidR="007B6495" w:rsidRPr="00616968" w14:paraId="4101A435" w14:textId="77777777" w:rsidTr="00E51FDC">
        <w:tc>
          <w:tcPr>
            <w:tcW w:w="276" w:type="pct"/>
          </w:tcPr>
          <w:p w14:paraId="5D7F89BC" w14:textId="77777777" w:rsidR="00ED2D61" w:rsidRPr="00616968" w:rsidRDefault="00ED2D61" w:rsidP="00616968">
            <w:pPr>
              <w:pStyle w:val="affffffffffff4"/>
              <w:jc w:val="left"/>
              <w:rPr>
                <w:szCs w:val="24"/>
              </w:rPr>
            </w:pPr>
            <w:r w:rsidRPr="00616968">
              <w:rPr>
                <w:szCs w:val="24"/>
              </w:rPr>
              <w:t>1.1</w:t>
            </w:r>
          </w:p>
        </w:tc>
        <w:tc>
          <w:tcPr>
            <w:tcW w:w="1460" w:type="pct"/>
          </w:tcPr>
          <w:p w14:paraId="00D3D5EE" w14:textId="3CAABEAF" w:rsidR="00ED2D61" w:rsidRPr="00616968" w:rsidRDefault="00DD6134" w:rsidP="00616968">
            <w:pPr>
              <w:pStyle w:val="affffffffffff4"/>
              <w:jc w:val="left"/>
              <w:rPr>
                <w:szCs w:val="24"/>
              </w:rPr>
            </w:pPr>
            <w:r w:rsidRPr="00616968">
              <w:rPr>
                <w:szCs w:val="24"/>
              </w:rPr>
              <w:t>дер. Потанино</w:t>
            </w:r>
          </w:p>
        </w:tc>
        <w:tc>
          <w:tcPr>
            <w:tcW w:w="695" w:type="pct"/>
          </w:tcPr>
          <w:p w14:paraId="59C2BCC3" w14:textId="77777777" w:rsidR="00ED2D61" w:rsidRPr="00616968" w:rsidRDefault="00ED2D61" w:rsidP="00616968">
            <w:pPr>
              <w:pStyle w:val="affffffffffff4"/>
              <w:jc w:val="left"/>
              <w:rPr>
                <w:szCs w:val="24"/>
              </w:rPr>
            </w:pPr>
            <w:r w:rsidRPr="00616968">
              <w:rPr>
                <w:szCs w:val="24"/>
              </w:rPr>
              <w:t>20,68</w:t>
            </w:r>
          </w:p>
        </w:tc>
        <w:tc>
          <w:tcPr>
            <w:tcW w:w="694" w:type="pct"/>
          </w:tcPr>
          <w:p w14:paraId="1ED0729D" w14:textId="1F6F4ACD" w:rsidR="00ED2D61" w:rsidRPr="00616968" w:rsidRDefault="00ED2D61" w:rsidP="00616968">
            <w:pPr>
              <w:pStyle w:val="affffffffffff4"/>
              <w:jc w:val="left"/>
              <w:rPr>
                <w:szCs w:val="24"/>
              </w:rPr>
            </w:pPr>
            <w:r w:rsidRPr="00616968">
              <w:rPr>
                <w:szCs w:val="24"/>
              </w:rPr>
              <w:t>Нет данных</w:t>
            </w:r>
          </w:p>
        </w:tc>
        <w:tc>
          <w:tcPr>
            <w:tcW w:w="696" w:type="pct"/>
          </w:tcPr>
          <w:p w14:paraId="3DC9B3F2" w14:textId="475FB3D9" w:rsidR="00ED2D61" w:rsidRPr="00616968" w:rsidRDefault="00ED2D61" w:rsidP="00616968">
            <w:pPr>
              <w:pStyle w:val="affffffffffff4"/>
              <w:jc w:val="left"/>
              <w:rPr>
                <w:szCs w:val="24"/>
              </w:rPr>
            </w:pPr>
            <w:r w:rsidRPr="00616968">
              <w:rPr>
                <w:szCs w:val="24"/>
              </w:rPr>
              <w:t>Нет данных</w:t>
            </w:r>
          </w:p>
        </w:tc>
        <w:tc>
          <w:tcPr>
            <w:tcW w:w="1179" w:type="pct"/>
          </w:tcPr>
          <w:p w14:paraId="7E092C9E" w14:textId="3681D23B" w:rsidR="00ED2D61" w:rsidRPr="00616968" w:rsidRDefault="00ED2D61" w:rsidP="00616968">
            <w:pPr>
              <w:pStyle w:val="affffffffffff4"/>
              <w:jc w:val="left"/>
              <w:rPr>
                <w:szCs w:val="24"/>
              </w:rPr>
            </w:pPr>
            <w:r w:rsidRPr="00616968">
              <w:rPr>
                <w:szCs w:val="24"/>
              </w:rPr>
              <w:t>21,72</w:t>
            </w:r>
          </w:p>
        </w:tc>
      </w:tr>
      <w:tr w:rsidR="007B6495" w:rsidRPr="00616968" w14:paraId="155A4957" w14:textId="77777777" w:rsidTr="00E51FDC">
        <w:tc>
          <w:tcPr>
            <w:tcW w:w="276" w:type="pct"/>
          </w:tcPr>
          <w:p w14:paraId="77055400" w14:textId="77777777" w:rsidR="00ED2D61" w:rsidRPr="00616968" w:rsidRDefault="00ED2D61" w:rsidP="00616968">
            <w:pPr>
              <w:pStyle w:val="affffffffffff4"/>
              <w:jc w:val="left"/>
              <w:rPr>
                <w:szCs w:val="24"/>
              </w:rPr>
            </w:pPr>
            <w:r w:rsidRPr="00616968">
              <w:rPr>
                <w:szCs w:val="24"/>
              </w:rPr>
              <w:t>1.2</w:t>
            </w:r>
          </w:p>
        </w:tc>
        <w:tc>
          <w:tcPr>
            <w:tcW w:w="1460" w:type="pct"/>
          </w:tcPr>
          <w:p w14:paraId="22748088" w14:textId="1C5CC921" w:rsidR="00ED2D61" w:rsidRPr="00616968" w:rsidRDefault="00DD6134" w:rsidP="00616968">
            <w:pPr>
              <w:pStyle w:val="affffffffffff4"/>
              <w:jc w:val="left"/>
              <w:rPr>
                <w:szCs w:val="24"/>
              </w:rPr>
            </w:pPr>
            <w:r w:rsidRPr="00616968">
              <w:rPr>
                <w:szCs w:val="24"/>
              </w:rPr>
              <w:t>дер. Весь</w:t>
            </w:r>
          </w:p>
        </w:tc>
        <w:tc>
          <w:tcPr>
            <w:tcW w:w="695" w:type="pct"/>
          </w:tcPr>
          <w:p w14:paraId="6A73B70C" w14:textId="77777777" w:rsidR="00ED2D61" w:rsidRPr="00616968" w:rsidRDefault="00ED2D61" w:rsidP="00616968">
            <w:pPr>
              <w:pStyle w:val="affffffffffff4"/>
              <w:jc w:val="left"/>
              <w:rPr>
                <w:szCs w:val="24"/>
              </w:rPr>
            </w:pPr>
            <w:r w:rsidRPr="00616968">
              <w:rPr>
                <w:szCs w:val="24"/>
              </w:rPr>
              <w:t>1,62</w:t>
            </w:r>
          </w:p>
        </w:tc>
        <w:tc>
          <w:tcPr>
            <w:tcW w:w="694" w:type="pct"/>
          </w:tcPr>
          <w:p w14:paraId="744238CC" w14:textId="7B2F65AF" w:rsidR="00ED2D61" w:rsidRPr="00616968" w:rsidRDefault="00ED2D61" w:rsidP="00616968">
            <w:pPr>
              <w:pStyle w:val="affffffffffff4"/>
              <w:jc w:val="left"/>
              <w:rPr>
                <w:szCs w:val="24"/>
              </w:rPr>
            </w:pPr>
            <w:r w:rsidRPr="00616968">
              <w:rPr>
                <w:szCs w:val="24"/>
              </w:rPr>
              <w:t>Нет данных</w:t>
            </w:r>
          </w:p>
        </w:tc>
        <w:tc>
          <w:tcPr>
            <w:tcW w:w="696" w:type="pct"/>
          </w:tcPr>
          <w:p w14:paraId="2B89EA77" w14:textId="77B4A890" w:rsidR="00ED2D61" w:rsidRPr="00616968" w:rsidRDefault="00ED2D61" w:rsidP="00616968">
            <w:pPr>
              <w:pStyle w:val="affffffffffff4"/>
              <w:jc w:val="left"/>
              <w:rPr>
                <w:szCs w:val="24"/>
              </w:rPr>
            </w:pPr>
            <w:r w:rsidRPr="00616968">
              <w:rPr>
                <w:szCs w:val="24"/>
              </w:rPr>
              <w:t>Нет данных</w:t>
            </w:r>
          </w:p>
        </w:tc>
        <w:tc>
          <w:tcPr>
            <w:tcW w:w="1179" w:type="pct"/>
          </w:tcPr>
          <w:p w14:paraId="64F4908C" w14:textId="5F98DD3F" w:rsidR="00ED2D61" w:rsidRPr="00616968" w:rsidRDefault="00ED2D61" w:rsidP="00616968">
            <w:pPr>
              <w:pStyle w:val="affffffffffff4"/>
              <w:jc w:val="left"/>
              <w:rPr>
                <w:szCs w:val="24"/>
              </w:rPr>
            </w:pPr>
            <w:r w:rsidRPr="00616968">
              <w:rPr>
                <w:szCs w:val="24"/>
              </w:rPr>
              <w:t>4,09</w:t>
            </w:r>
          </w:p>
        </w:tc>
      </w:tr>
      <w:tr w:rsidR="007B6495" w:rsidRPr="00616968" w14:paraId="5119BC7C" w14:textId="77777777" w:rsidTr="00E51FDC">
        <w:tc>
          <w:tcPr>
            <w:tcW w:w="276" w:type="pct"/>
          </w:tcPr>
          <w:p w14:paraId="43BC5975" w14:textId="77777777" w:rsidR="00ED2D61" w:rsidRPr="00616968" w:rsidRDefault="00ED2D61" w:rsidP="00616968">
            <w:pPr>
              <w:pStyle w:val="affffffffffff4"/>
              <w:jc w:val="left"/>
              <w:rPr>
                <w:szCs w:val="24"/>
              </w:rPr>
            </w:pPr>
            <w:r w:rsidRPr="00616968">
              <w:rPr>
                <w:szCs w:val="24"/>
              </w:rPr>
              <w:t>1.3</w:t>
            </w:r>
          </w:p>
        </w:tc>
        <w:tc>
          <w:tcPr>
            <w:tcW w:w="1460" w:type="pct"/>
          </w:tcPr>
          <w:p w14:paraId="2BC0C8F4" w14:textId="38B275ED" w:rsidR="00ED2D61" w:rsidRPr="00616968" w:rsidRDefault="00DD6134" w:rsidP="00616968">
            <w:pPr>
              <w:pStyle w:val="affffffffffff4"/>
              <w:jc w:val="left"/>
              <w:rPr>
                <w:szCs w:val="24"/>
              </w:rPr>
            </w:pPr>
            <w:r w:rsidRPr="00616968">
              <w:rPr>
                <w:szCs w:val="24"/>
              </w:rPr>
              <w:t>дер. Вороново</w:t>
            </w:r>
          </w:p>
        </w:tc>
        <w:tc>
          <w:tcPr>
            <w:tcW w:w="695" w:type="pct"/>
          </w:tcPr>
          <w:p w14:paraId="1DE9FE40" w14:textId="77777777" w:rsidR="00ED2D61" w:rsidRPr="00616968" w:rsidRDefault="00ED2D61" w:rsidP="00616968">
            <w:pPr>
              <w:pStyle w:val="affffffffffff4"/>
              <w:jc w:val="left"/>
              <w:rPr>
                <w:szCs w:val="24"/>
              </w:rPr>
            </w:pPr>
            <w:r w:rsidRPr="00616968">
              <w:rPr>
                <w:szCs w:val="24"/>
              </w:rPr>
              <w:t>7,8</w:t>
            </w:r>
          </w:p>
        </w:tc>
        <w:tc>
          <w:tcPr>
            <w:tcW w:w="694" w:type="pct"/>
          </w:tcPr>
          <w:p w14:paraId="34CBAD46" w14:textId="5D739159" w:rsidR="00ED2D61" w:rsidRPr="00616968" w:rsidRDefault="00ED2D61" w:rsidP="00616968">
            <w:pPr>
              <w:pStyle w:val="affffffffffff4"/>
              <w:jc w:val="left"/>
              <w:rPr>
                <w:szCs w:val="24"/>
              </w:rPr>
            </w:pPr>
            <w:r w:rsidRPr="00616968">
              <w:rPr>
                <w:szCs w:val="24"/>
              </w:rPr>
              <w:t>Нет данных</w:t>
            </w:r>
          </w:p>
        </w:tc>
        <w:tc>
          <w:tcPr>
            <w:tcW w:w="696" w:type="pct"/>
          </w:tcPr>
          <w:p w14:paraId="04C32FF9" w14:textId="4D0F8B22" w:rsidR="00ED2D61" w:rsidRPr="00616968" w:rsidRDefault="00ED2D61" w:rsidP="00616968">
            <w:pPr>
              <w:pStyle w:val="affffffffffff4"/>
              <w:jc w:val="left"/>
              <w:rPr>
                <w:szCs w:val="24"/>
              </w:rPr>
            </w:pPr>
            <w:r w:rsidRPr="00616968">
              <w:rPr>
                <w:szCs w:val="24"/>
              </w:rPr>
              <w:t>Нет данных</w:t>
            </w:r>
          </w:p>
        </w:tc>
        <w:tc>
          <w:tcPr>
            <w:tcW w:w="1179" w:type="pct"/>
          </w:tcPr>
          <w:p w14:paraId="4F141941" w14:textId="1A63CB6A" w:rsidR="00ED2D61" w:rsidRPr="00616968" w:rsidRDefault="00ED2D61" w:rsidP="00616968">
            <w:pPr>
              <w:pStyle w:val="affffffffffff4"/>
              <w:jc w:val="left"/>
              <w:rPr>
                <w:szCs w:val="24"/>
              </w:rPr>
            </w:pPr>
            <w:r w:rsidRPr="00616968">
              <w:rPr>
                <w:szCs w:val="24"/>
              </w:rPr>
              <w:t>5,87</w:t>
            </w:r>
          </w:p>
        </w:tc>
      </w:tr>
      <w:tr w:rsidR="007B6495" w:rsidRPr="00616968" w14:paraId="7A5DAC8A" w14:textId="77777777" w:rsidTr="00E51FDC">
        <w:tc>
          <w:tcPr>
            <w:tcW w:w="276" w:type="pct"/>
          </w:tcPr>
          <w:p w14:paraId="6360D423" w14:textId="77777777" w:rsidR="0076222C" w:rsidRPr="00616968" w:rsidRDefault="0076222C" w:rsidP="00616968">
            <w:pPr>
              <w:pStyle w:val="affffffffffff4"/>
              <w:jc w:val="left"/>
              <w:rPr>
                <w:szCs w:val="24"/>
              </w:rPr>
            </w:pPr>
            <w:r w:rsidRPr="00616968">
              <w:rPr>
                <w:szCs w:val="24"/>
              </w:rPr>
              <w:t>1.4</w:t>
            </w:r>
          </w:p>
        </w:tc>
        <w:tc>
          <w:tcPr>
            <w:tcW w:w="1460" w:type="pct"/>
          </w:tcPr>
          <w:p w14:paraId="14B71C8F" w14:textId="39D5C084" w:rsidR="0076222C" w:rsidRPr="00616968" w:rsidRDefault="00BB0C6E" w:rsidP="00616968">
            <w:pPr>
              <w:pStyle w:val="affffffffffff4"/>
              <w:jc w:val="right"/>
              <w:rPr>
                <w:szCs w:val="24"/>
              </w:rPr>
            </w:pPr>
            <w:r w:rsidRPr="00616968">
              <w:rPr>
                <w:lang w:eastAsia="uk-UA"/>
              </w:rPr>
              <w:t>Всего</w:t>
            </w:r>
          </w:p>
        </w:tc>
        <w:tc>
          <w:tcPr>
            <w:tcW w:w="695" w:type="pct"/>
          </w:tcPr>
          <w:p w14:paraId="4FCF4542" w14:textId="77777777" w:rsidR="0076222C" w:rsidRPr="00616968" w:rsidRDefault="0076222C" w:rsidP="00616968">
            <w:pPr>
              <w:pStyle w:val="affffffffffff4"/>
              <w:jc w:val="left"/>
              <w:rPr>
                <w:szCs w:val="24"/>
              </w:rPr>
            </w:pPr>
            <w:r w:rsidRPr="00616968">
              <w:rPr>
                <w:szCs w:val="24"/>
              </w:rPr>
              <w:t>30,1</w:t>
            </w:r>
          </w:p>
        </w:tc>
        <w:tc>
          <w:tcPr>
            <w:tcW w:w="694" w:type="pct"/>
          </w:tcPr>
          <w:p w14:paraId="5DA0CE5D" w14:textId="77777777" w:rsidR="0076222C" w:rsidRPr="00616968" w:rsidRDefault="0076222C" w:rsidP="00616968">
            <w:pPr>
              <w:pStyle w:val="affffffffffff4"/>
              <w:jc w:val="left"/>
              <w:rPr>
                <w:szCs w:val="24"/>
              </w:rPr>
            </w:pPr>
            <w:r w:rsidRPr="00616968">
              <w:rPr>
                <w:szCs w:val="24"/>
              </w:rPr>
              <w:t>41,6</w:t>
            </w:r>
          </w:p>
        </w:tc>
        <w:tc>
          <w:tcPr>
            <w:tcW w:w="696" w:type="pct"/>
          </w:tcPr>
          <w:p w14:paraId="7D19BA5F" w14:textId="77777777" w:rsidR="0076222C" w:rsidRPr="00616968" w:rsidRDefault="0076222C" w:rsidP="00616968">
            <w:pPr>
              <w:pStyle w:val="affffffffffff4"/>
              <w:jc w:val="left"/>
              <w:rPr>
                <w:szCs w:val="24"/>
              </w:rPr>
            </w:pPr>
            <w:r w:rsidRPr="00616968">
              <w:rPr>
                <w:szCs w:val="24"/>
              </w:rPr>
              <w:t>65,29</w:t>
            </w:r>
          </w:p>
        </w:tc>
        <w:tc>
          <w:tcPr>
            <w:tcW w:w="1179" w:type="pct"/>
          </w:tcPr>
          <w:p w14:paraId="5F0FC0A0" w14:textId="64CC56AE" w:rsidR="0076222C" w:rsidRPr="00616968" w:rsidRDefault="0076222C" w:rsidP="00616968">
            <w:pPr>
              <w:pStyle w:val="affffffffffff4"/>
              <w:jc w:val="left"/>
              <w:rPr>
                <w:szCs w:val="24"/>
              </w:rPr>
            </w:pPr>
            <w:r w:rsidRPr="00616968">
              <w:rPr>
                <w:szCs w:val="24"/>
              </w:rPr>
              <w:t>3</w:t>
            </w:r>
            <w:r w:rsidR="00ED2D61" w:rsidRPr="00616968">
              <w:rPr>
                <w:szCs w:val="24"/>
              </w:rPr>
              <w:t>1,68</w:t>
            </w:r>
          </w:p>
        </w:tc>
      </w:tr>
      <w:tr w:rsidR="0076222C" w:rsidRPr="00616968" w14:paraId="50BA720F" w14:textId="77777777" w:rsidTr="00E51FDC">
        <w:tc>
          <w:tcPr>
            <w:tcW w:w="276" w:type="pct"/>
          </w:tcPr>
          <w:p w14:paraId="76B111FB" w14:textId="1D28BCB1" w:rsidR="0076222C" w:rsidRPr="00616968" w:rsidRDefault="0076222C" w:rsidP="00616968">
            <w:pPr>
              <w:pStyle w:val="affffffffffff4"/>
              <w:jc w:val="left"/>
              <w:rPr>
                <w:szCs w:val="24"/>
              </w:rPr>
            </w:pPr>
            <w:r w:rsidRPr="00616968">
              <w:rPr>
                <w:szCs w:val="24"/>
              </w:rPr>
              <w:t>2</w:t>
            </w:r>
          </w:p>
        </w:tc>
        <w:tc>
          <w:tcPr>
            <w:tcW w:w="1460" w:type="pct"/>
          </w:tcPr>
          <w:p w14:paraId="020BC119" w14:textId="56E6AB5E" w:rsidR="0076222C" w:rsidRPr="00616968" w:rsidRDefault="0076222C" w:rsidP="00616968">
            <w:pPr>
              <w:pStyle w:val="affffffffffff4"/>
              <w:jc w:val="left"/>
              <w:rPr>
                <w:szCs w:val="24"/>
              </w:rPr>
            </w:pPr>
            <w:r w:rsidRPr="00616968">
              <w:rPr>
                <w:szCs w:val="24"/>
              </w:rPr>
              <w:t xml:space="preserve">Обеспеченность населения жилищным фондом, </w:t>
            </w:r>
            <w:r w:rsidR="00716121" w:rsidRPr="00616968">
              <w:rPr>
                <w:szCs w:val="24"/>
              </w:rPr>
              <w:t>м</w:t>
            </w:r>
            <w:r w:rsidR="00716121" w:rsidRPr="00616968">
              <w:rPr>
                <w:szCs w:val="24"/>
                <w:vertAlign w:val="superscript"/>
              </w:rPr>
              <w:t>2</w:t>
            </w:r>
            <w:r w:rsidRPr="00616968">
              <w:rPr>
                <w:szCs w:val="24"/>
              </w:rPr>
              <w:t>/чел.</w:t>
            </w:r>
          </w:p>
        </w:tc>
        <w:tc>
          <w:tcPr>
            <w:tcW w:w="695" w:type="pct"/>
          </w:tcPr>
          <w:p w14:paraId="17FB99C0" w14:textId="77777777" w:rsidR="0076222C" w:rsidRPr="00616968" w:rsidRDefault="0076222C" w:rsidP="00616968">
            <w:pPr>
              <w:pStyle w:val="affffffffffff4"/>
              <w:jc w:val="left"/>
              <w:rPr>
                <w:szCs w:val="24"/>
              </w:rPr>
            </w:pPr>
            <w:r w:rsidRPr="00616968">
              <w:rPr>
                <w:szCs w:val="24"/>
              </w:rPr>
              <w:t>19,9</w:t>
            </w:r>
          </w:p>
        </w:tc>
        <w:tc>
          <w:tcPr>
            <w:tcW w:w="694" w:type="pct"/>
          </w:tcPr>
          <w:p w14:paraId="2A462109" w14:textId="77777777" w:rsidR="0076222C" w:rsidRPr="00616968" w:rsidRDefault="0076222C" w:rsidP="00616968">
            <w:pPr>
              <w:pStyle w:val="affffffffffff4"/>
              <w:jc w:val="left"/>
              <w:rPr>
                <w:szCs w:val="24"/>
              </w:rPr>
            </w:pPr>
            <w:r w:rsidRPr="00616968">
              <w:rPr>
                <w:szCs w:val="24"/>
              </w:rPr>
              <w:t>26,0</w:t>
            </w:r>
          </w:p>
        </w:tc>
        <w:tc>
          <w:tcPr>
            <w:tcW w:w="696" w:type="pct"/>
          </w:tcPr>
          <w:p w14:paraId="5F6E2F48" w14:textId="77777777" w:rsidR="0076222C" w:rsidRPr="00616968" w:rsidRDefault="0076222C" w:rsidP="00616968">
            <w:pPr>
              <w:pStyle w:val="affffffffffff4"/>
              <w:jc w:val="left"/>
              <w:rPr>
                <w:szCs w:val="24"/>
              </w:rPr>
            </w:pPr>
            <w:r w:rsidRPr="00616968">
              <w:rPr>
                <w:szCs w:val="24"/>
              </w:rPr>
              <w:t>39,0</w:t>
            </w:r>
          </w:p>
        </w:tc>
        <w:tc>
          <w:tcPr>
            <w:tcW w:w="1179" w:type="pct"/>
          </w:tcPr>
          <w:p w14:paraId="2118D545" w14:textId="29738099" w:rsidR="0076222C" w:rsidRPr="00616968" w:rsidRDefault="00ED2D61" w:rsidP="00616968">
            <w:pPr>
              <w:pStyle w:val="affffffffffff4"/>
              <w:jc w:val="left"/>
              <w:rPr>
                <w:szCs w:val="24"/>
                <w:lang w:val="en-US"/>
              </w:rPr>
            </w:pPr>
            <w:r w:rsidRPr="00616968">
              <w:rPr>
                <w:szCs w:val="24"/>
              </w:rPr>
              <w:t>36</w:t>
            </w:r>
            <w:r w:rsidRPr="00616968">
              <w:rPr>
                <w:szCs w:val="24"/>
                <w:lang w:val="en-US"/>
              </w:rPr>
              <w:t>,9</w:t>
            </w:r>
          </w:p>
        </w:tc>
      </w:tr>
    </w:tbl>
    <w:p w14:paraId="0539F84D" w14:textId="77777777" w:rsidR="002A0297" w:rsidRPr="00616968" w:rsidRDefault="002A0297" w:rsidP="00616968">
      <w:pPr>
        <w:ind w:firstLine="709"/>
        <w:jc w:val="both"/>
        <w:rPr>
          <w:sz w:val="28"/>
          <w:szCs w:val="28"/>
        </w:rPr>
      </w:pPr>
    </w:p>
    <w:p w14:paraId="1479AC25" w14:textId="0F5156BE" w:rsidR="004E30F1" w:rsidRPr="00616968" w:rsidRDefault="0076222C" w:rsidP="00616968">
      <w:pPr>
        <w:ind w:firstLine="709"/>
        <w:jc w:val="both"/>
        <w:rPr>
          <w:sz w:val="28"/>
          <w:szCs w:val="28"/>
        </w:rPr>
      </w:pPr>
      <w:r w:rsidRPr="00616968">
        <w:rPr>
          <w:sz w:val="28"/>
          <w:szCs w:val="28"/>
        </w:rPr>
        <w:t>Как видно из таблицы</w:t>
      </w:r>
      <w:r w:rsidR="00477AA2" w:rsidRPr="00616968">
        <w:rPr>
          <w:sz w:val="28"/>
          <w:szCs w:val="28"/>
        </w:rPr>
        <w:t xml:space="preserve"> 2.6.2-1</w:t>
      </w:r>
      <w:r w:rsidRPr="00616968">
        <w:rPr>
          <w:sz w:val="28"/>
          <w:szCs w:val="28"/>
        </w:rPr>
        <w:t xml:space="preserve">, показатели по жилищному фонду </w:t>
      </w:r>
      <w:r w:rsidR="00B0730A" w:rsidRPr="00616968">
        <w:rPr>
          <w:sz w:val="28"/>
          <w:szCs w:val="28"/>
        </w:rPr>
        <w:t xml:space="preserve">на </w:t>
      </w:r>
      <w:r w:rsidR="00283FE9" w:rsidRPr="00616968">
        <w:rPr>
          <w:sz w:val="28"/>
          <w:szCs w:val="28"/>
        </w:rPr>
        <w:t>конец 2021 года</w:t>
      </w:r>
      <w:r w:rsidR="00A42939" w:rsidRPr="00616968">
        <w:rPr>
          <w:sz w:val="28"/>
          <w:szCs w:val="28"/>
        </w:rPr>
        <w:t xml:space="preserve"> </w:t>
      </w:r>
      <w:r w:rsidRPr="00616968">
        <w:rPr>
          <w:sz w:val="28"/>
          <w:szCs w:val="28"/>
        </w:rPr>
        <w:t>незначительно превысили показатели, заложенные генеральным планом</w:t>
      </w:r>
      <w:r w:rsidR="00F23CFC" w:rsidRPr="00616968">
        <w:rPr>
          <w:sz w:val="28"/>
          <w:szCs w:val="28"/>
        </w:rPr>
        <w:t xml:space="preserve"> от 22.12.2014 </w:t>
      </w:r>
      <w:r w:rsidR="000A752D" w:rsidRPr="00616968">
        <w:rPr>
          <w:sz w:val="28"/>
          <w:szCs w:val="28"/>
        </w:rPr>
        <w:t>№ 30</w:t>
      </w:r>
      <w:r w:rsidRPr="00616968">
        <w:rPr>
          <w:sz w:val="28"/>
          <w:szCs w:val="28"/>
        </w:rPr>
        <w:t xml:space="preserve">, за исключением показателя площади жилищного фонда </w:t>
      </w:r>
      <w:r w:rsidR="00DD6134" w:rsidRPr="00616968">
        <w:rPr>
          <w:sz w:val="28"/>
          <w:szCs w:val="28"/>
        </w:rPr>
        <w:t>дер. Вороново</w:t>
      </w:r>
      <w:r w:rsidRPr="00616968">
        <w:rPr>
          <w:sz w:val="28"/>
          <w:szCs w:val="28"/>
        </w:rPr>
        <w:t>, который снизился по сравнению с данными генерального плана</w:t>
      </w:r>
      <w:r w:rsidR="00190A19" w:rsidRPr="00616968">
        <w:t xml:space="preserve"> </w:t>
      </w:r>
      <w:r w:rsidR="00190A19" w:rsidRPr="00616968">
        <w:rPr>
          <w:sz w:val="28"/>
          <w:szCs w:val="28"/>
        </w:rPr>
        <w:t>от 22.12.2014 № 30</w:t>
      </w:r>
      <w:r w:rsidRPr="00616968">
        <w:rPr>
          <w:sz w:val="28"/>
          <w:szCs w:val="28"/>
        </w:rPr>
        <w:t>. Показатель обеспеченности населения жилищным фондом превысил планируемые показатели, но это вызвано сокращением численности населения сельского поселения, а не вводом жилищного фонда.</w:t>
      </w:r>
    </w:p>
    <w:p w14:paraId="473B9880" w14:textId="60B4C57A" w:rsidR="0076222C" w:rsidRPr="00616968" w:rsidRDefault="0075796E" w:rsidP="00616968">
      <w:pPr>
        <w:pStyle w:val="30"/>
      </w:pPr>
      <w:bookmarkStart w:id="276" w:name="_Toc130206447"/>
      <w:r w:rsidRPr="00616968">
        <w:t>2.6.3</w:t>
      </w:r>
      <w:r w:rsidR="00F95C4B" w:rsidRPr="00616968">
        <w:t>.</w:t>
      </w:r>
      <w:r w:rsidRPr="00616968">
        <w:t xml:space="preserve"> </w:t>
      </w:r>
      <w:r w:rsidR="0076222C" w:rsidRPr="00616968">
        <w:t>Социальное и культурно-бытовое обслуживание</w:t>
      </w:r>
      <w:bookmarkEnd w:id="276"/>
    </w:p>
    <w:p w14:paraId="502A6766" w14:textId="77777777" w:rsidR="005C765F" w:rsidRPr="00984A4D" w:rsidRDefault="005C765F" w:rsidP="00984A4D">
      <w:pPr>
        <w:ind w:firstLine="709"/>
        <w:jc w:val="both"/>
        <w:rPr>
          <w:sz w:val="28"/>
          <w:szCs w:val="28"/>
        </w:rPr>
      </w:pPr>
      <w:r w:rsidRPr="00984A4D">
        <w:rPr>
          <w:sz w:val="28"/>
          <w:szCs w:val="28"/>
        </w:rPr>
        <w:t>Генеральным планом от 22.12.2014 № 30 предусмотрены мероприятия по развитию социального и культурно-бытового обслуживания, анализ реализации которых представлен далее.</w:t>
      </w:r>
    </w:p>
    <w:p w14:paraId="16F486AE" w14:textId="5F1CB09B" w:rsidR="0075796E" w:rsidRPr="00616968" w:rsidRDefault="0075796E" w:rsidP="00616968">
      <w:pPr>
        <w:pStyle w:val="affffffffffff2"/>
        <w:spacing w:before="0" w:after="0"/>
        <w:jc w:val="left"/>
        <w:rPr>
          <w:b/>
          <w:bCs/>
          <w:i/>
          <w:iCs/>
        </w:rPr>
      </w:pPr>
      <w:r w:rsidRPr="00616968">
        <w:rPr>
          <w:b/>
          <w:bCs/>
          <w:i/>
          <w:iCs/>
        </w:rPr>
        <w:t>Дошкольное образование</w:t>
      </w:r>
    </w:p>
    <w:p w14:paraId="0B3EA91F" w14:textId="0B3673E1" w:rsidR="0076222C" w:rsidRPr="00616968" w:rsidRDefault="0076222C" w:rsidP="00616968">
      <w:pPr>
        <w:pStyle w:val="affffffffffff2"/>
        <w:spacing w:before="0" w:after="0"/>
      </w:pPr>
      <w:r w:rsidRPr="00616968">
        <w:t xml:space="preserve">На момент разработки генерального плана </w:t>
      </w:r>
      <w:r w:rsidR="00F23CFC" w:rsidRPr="00616968">
        <w:rPr>
          <w:szCs w:val="28"/>
        </w:rPr>
        <w:t>от 22.12.2014 №</w:t>
      </w:r>
      <w:r w:rsidR="00FF3CB9" w:rsidRPr="00616968">
        <w:rPr>
          <w:szCs w:val="28"/>
        </w:rPr>
        <w:t xml:space="preserve"> </w:t>
      </w:r>
      <w:r w:rsidR="00F23CFC" w:rsidRPr="00616968">
        <w:rPr>
          <w:szCs w:val="28"/>
        </w:rPr>
        <w:t xml:space="preserve">30 </w:t>
      </w:r>
      <w:r w:rsidRPr="00616968">
        <w:t xml:space="preserve">объекты дошкольного образования представлены только детским садом, входящим в состав </w:t>
      </w:r>
      <w:r w:rsidRPr="00616968">
        <w:rPr>
          <w:rFonts w:cs="Times New Roman"/>
          <w:szCs w:val="24"/>
        </w:rPr>
        <w:t>МОУ «Потанинская основная общеобразовательная школа» на 55 мест.</w:t>
      </w:r>
    </w:p>
    <w:p w14:paraId="7DEAC753" w14:textId="60D85EC6" w:rsidR="0076222C" w:rsidRPr="00616968" w:rsidRDefault="00B0730A" w:rsidP="00616968">
      <w:pPr>
        <w:ind w:firstLine="709"/>
        <w:jc w:val="both"/>
        <w:rPr>
          <w:sz w:val="28"/>
          <w:szCs w:val="28"/>
        </w:rPr>
      </w:pPr>
      <w:r w:rsidRPr="00616968">
        <w:rPr>
          <w:sz w:val="28"/>
          <w:szCs w:val="28"/>
        </w:rPr>
        <w:t xml:space="preserve">На </w:t>
      </w:r>
      <w:r w:rsidR="00283FE9" w:rsidRPr="00616968">
        <w:rPr>
          <w:sz w:val="28"/>
          <w:szCs w:val="28"/>
        </w:rPr>
        <w:t xml:space="preserve">конец 2021 года </w:t>
      </w:r>
      <w:r w:rsidR="0076222C" w:rsidRPr="00616968">
        <w:rPr>
          <w:sz w:val="28"/>
          <w:szCs w:val="28"/>
        </w:rPr>
        <w:t>количество дошкольных образовательных организаций не изменилось, но согласно данным администрации, количество мест в детском саду сократилось до 47 мест.</w:t>
      </w:r>
    </w:p>
    <w:p w14:paraId="3842A2D5" w14:textId="4308336A" w:rsidR="000929C2" w:rsidRPr="00616968" w:rsidRDefault="00F23CFC" w:rsidP="00616968">
      <w:pPr>
        <w:ind w:firstLine="709"/>
        <w:jc w:val="both"/>
        <w:rPr>
          <w:sz w:val="28"/>
          <w:szCs w:val="28"/>
        </w:rPr>
      </w:pPr>
      <w:r w:rsidRPr="00616968">
        <w:rPr>
          <w:sz w:val="28"/>
          <w:szCs w:val="28"/>
        </w:rPr>
        <w:t>Г</w:t>
      </w:r>
      <w:r w:rsidR="0076222C" w:rsidRPr="00616968">
        <w:rPr>
          <w:sz w:val="28"/>
          <w:szCs w:val="28"/>
        </w:rPr>
        <w:t>енеральным планом</w:t>
      </w:r>
      <w:r w:rsidRPr="00616968">
        <w:rPr>
          <w:sz w:val="28"/>
          <w:szCs w:val="28"/>
        </w:rPr>
        <w:t xml:space="preserve"> от 22.12.2014 №</w:t>
      </w:r>
      <w:r w:rsidR="00FF3CB9" w:rsidRPr="00616968">
        <w:rPr>
          <w:sz w:val="28"/>
          <w:szCs w:val="28"/>
        </w:rPr>
        <w:t xml:space="preserve"> </w:t>
      </w:r>
      <w:r w:rsidRPr="00616968">
        <w:rPr>
          <w:sz w:val="28"/>
          <w:szCs w:val="28"/>
        </w:rPr>
        <w:t>30</w:t>
      </w:r>
      <w:r w:rsidR="0076222C" w:rsidRPr="00616968">
        <w:rPr>
          <w:sz w:val="28"/>
          <w:szCs w:val="28"/>
        </w:rPr>
        <w:t xml:space="preserve"> строительство новых объектов</w:t>
      </w:r>
      <w:r w:rsidR="0075796E" w:rsidRPr="00616968">
        <w:rPr>
          <w:sz w:val="28"/>
          <w:szCs w:val="28"/>
        </w:rPr>
        <w:t xml:space="preserve"> дошкольного образования</w:t>
      </w:r>
      <w:r w:rsidR="0076222C" w:rsidRPr="00616968">
        <w:rPr>
          <w:sz w:val="28"/>
          <w:szCs w:val="28"/>
        </w:rPr>
        <w:t xml:space="preserve"> и реконструкция существующих не предусмотрено.</w:t>
      </w:r>
    </w:p>
    <w:p w14:paraId="1272C75D" w14:textId="76947468" w:rsidR="0075796E" w:rsidRPr="00616968" w:rsidRDefault="0075796E" w:rsidP="00616968">
      <w:pPr>
        <w:ind w:firstLine="709"/>
        <w:jc w:val="both"/>
        <w:rPr>
          <w:b/>
          <w:bCs/>
          <w:i/>
          <w:iCs/>
          <w:sz w:val="28"/>
          <w:szCs w:val="28"/>
        </w:rPr>
      </w:pPr>
      <w:r w:rsidRPr="00616968">
        <w:rPr>
          <w:b/>
          <w:bCs/>
          <w:i/>
          <w:iCs/>
          <w:sz w:val="28"/>
          <w:szCs w:val="28"/>
        </w:rPr>
        <w:t>Общее образование</w:t>
      </w:r>
    </w:p>
    <w:p w14:paraId="14F371FD" w14:textId="1AA6E482" w:rsidR="0076222C" w:rsidRPr="00616968" w:rsidRDefault="0076222C" w:rsidP="00616968">
      <w:pPr>
        <w:ind w:firstLine="709"/>
        <w:jc w:val="both"/>
        <w:rPr>
          <w:sz w:val="28"/>
          <w:szCs w:val="28"/>
        </w:rPr>
      </w:pPr>
      <w:r w:rsidRPr="00616968">
        <w:rPr>
          <w:sz w:val="28"/>
          <w:szCs w:val="28"/>
        </w:rPr>
        <w:t xml:space="preserve">На момент разработки генерального плана </w:t>
      </w:r>
      <w:r w:rsidR="00F23CFC" w:rsidRPr="00616968">
        <w:rPr>
          <w:sz w:val="28"/>
          <w:szCs w:val="28"/>
        </w:rPr>
        <w:t xml:space="preserve">от 22.12.2014 </w:t>
      </w:r>
      <w:r w:rsidR="00FF3CB9" w:rsidRPr="00616968">
        <w:rPr>
          <w:sz w:val="28"/>
          <w:szCs w:val="28"/>
        </w:rPr>
        <w:t xml:space="preserve">№ 30 </w:t>
      </w:r>
      <w:r w:rsidRPr="00616968">
        <w:rPr>
          <w:sz w:val="28"/>
          <w:szCs w:val="28"/>
        </w:rPr>
        <w:t>на территории Потани</w:t>
      </w:r>
      <w:r w:rsidR="009C223B" w:rsidRPr="00616968">
        <w:rPr>
          <w:sz w:val="28"/>
          <w:szCs w:val="28"/>
        </w:rPr>
        <w:t>н</w:t>
      </w:r>
      <w:r w:rsidRPr="00616968">
        <w:rPr>
          <w:sz w:val="28"/>
          <w:szCs w:val="28"/>
        </w:rPr>
        <w:t xml:space="preserve">ского сельского поселения осуществляла деятельность </w:t>
      </w:r>
      <w:r w:rsidR="003E26AA" w:rsidRPr="00616968">
        <w:rPr>
          <w:sz w:val="28"/>
          <w:szCs w:val="28"/>
        </w:rPr>
        <w:t>одна</w:t>
      </w:r>
      <w:r w:rsidRPr="00616968">
        <w:rPr>
          <w:sz w:val="28"/>
          <w:szCs w:val="28"/>
        </w:rPr>
        <w:t xml:space="preserve"> общеобразовательная организация </w:t>
      </w:r>
      <w:r w:rsidR="003E26AA" w:rsidRPr="00616968">
        <w:rPr>
          <w:sz w:val="28"/>
          <w:szCs w:val="28"/>
        </w:rPr>
        <w:t>–</w:t>
      </w:r>
      <w:r w:rsidRPr="00616968">
        <w:rPr>
          <w:sz w:val="28"/>
          <w:szCs w:val="28"/>
        </w:rPr>
        <w:t xml:space="preserve"> МОУ «Потанинская основная общеобразовательная школа» на 110 мест.</w:t>
      </w:r>
    </w:p>
    <w:p w14:paraId="5A68C403" w14:textId="0236D78F" w:rsidR="0076222C" w:rsidRPr="00616968" w:rsidRDefault="003E26AA" w:rsidP="00616968">
      <w:pPr>
        <w:ind w:firstLine="709"/>
        <w:jc w:val="both"/>
        <w:rPr>
          <w:sz w:val="28"/>
          <w:szCs w:val="28"/>
        </w:rPr>
      </w:pPr>
      <w:r w:rsidRPr="00616968">
        <w:rPr>
          <w:sz w:val="28"/>
          <w:szCs w:val="28"/>
        </w:rPr>
        <w:lastRenderedPageBreak/>
        <w:t xml:space="preserve">По состоянию </w:t>
      </w:r>
      <w:r w:rsidR="00B0730A" w:rsidRPr="00616968">
        <w:rPr>
          <w:sz w:val="28"/>
          <w:szCs w:val="28"/>
        </w:rPr>
        <w:t xml:space="preserve">на </w:t>
      </w:r>
      <w:r w:rsidR="00283FE9" w:rsidRPr="00616968">
        <w:rPr>
          <w:sz w:val="28"/>
          <w:szCs w:val="28"/>
        </w:rPr>
        <w:t>конец 2021 года</w:t>
      </w:r>
      <w:r w:rsidR="00B0730A" w:rsidRPr="00616968">
        <w:rPr>
          <w:sz w:val="28"/>
          <w:szCs w:val="28"/>
        </w:rPr>
        <w:t xml:space="preserve"> </w:t>
      </w:r>
      <w:r w:rsidR="0076222C" w:rsidRPr="00616968">
        <w:rPr>
          <w:sz w:val="28"/>
          <w:szCs w:val="28"/>
        </w:rPr>
        <w:t>количество общеобразовательных организаций и количество мест в них не изменилось.</w:t>
      </w:r>
    </w:p>
    <w:p w14:paraId="00347D69" w14:textId="7C4BA216" w:rsidR="0076222C" w:rsidRPr="00616968" w:rsidRDefault="00F23CFC" w:rsidP="00616968">
      <w:pPr>
        <w:ind w:firstLine="709"/>
        <w:jc w:val="both"/>
        <w:rPr>
          <w:sz w:val="28"/>
          <w:szCs w:val="28"/>
        </w:rPr>
      </w:pPr>
      <w:r w:rsidRPr="00616968">
        <w:rPr>
          <w:sz w:val="28"/>
          <w:szCs w:val="28"/>
        </w:rPr>
        <w:t xml:space="preserve">Генеральным планом от 22.12.2014 </w:t>
      </w:r>
      <w:r w:rsidR="00FF3CB9" w:rsidRPr="00616968">
        <w:rPr>
          <w:sz w:val="28"/>
          <w:szCs w:val="28"/>
        </w:rPr>
        <w:t xml:space="preserve">№ 30 </w:t>
      </w:r>
      <w:r w:rsidR="0076222C" w:rsidRPr="00616968">
        <w:rPr>
          <w:sz w:val="28"/>
          <w:szCs w:val="28"/>
        </w:rPr>
        <w:t>строительство новых объектов и реконструкция существующих не предусмотрено.</w:t>
      </w:r>
    </w:p>
    <w:p w14:paraId="78BBE235" w14:textId="1AEEC7E3" w:rsidR="0076222C" w:rsidRPr="00616968" w:rsidRDefault="0076222C" w:rsidP="00616968">
      <w:pPr>
        <w:ind w:firstLine="708"/>
        <w:rPr>
          <w:b/>
          <w:i/>
          <w:sz w:val="28"/>
        </w:rPr>
      </w:pPr>
      <w:r w:rsidRPr="00616968">
        <w:rPr>
          <w:b/>
          <w:i/>
          <w:sz w:val="28"/>
        </w:rPr>
        <w:t>Организации дополнительного образования</w:t>
      </w:r>
    </w:p>
    <w:p w14:paraId="5AE20CE1" w14:textId="247E1DC8" w:rsidR="0076222C" w:rsidRPr="00616968" w:rsidRDefault="0076222C" w:rsidP="00616968">
      <w:pPr>
        <w:ind w:firstLine="709"/>
        <w:jc w:val="both"/>
        <w:rPr>
          <w:sz w:val="28"/>
          <w:szCs w:val="28"/>
        </w:rPr>
      </w:pPr>
      <w:r w:rsidRPr="00616968">
        <w:rPr>
          <w:sz w:val="28"/>
          <w:szCs w:val="28"/>
        </w:rPr>
        <w:t>С момента разработки генерального плана</w:t>
      </w:r>
      <w:r w:rsidR="00F23CFC" w:rsidRPr="00616968">
        <w:rPr>
          <w:sz w:val="28"/>
          <w:szCs w:val="28"/>
        </w:rPr>
        <w:t xml:space="preserve"> от 22.12.2014 </w:t>
      </w:r>
      <w:r w:rsidR="00FF3CB9" w:rsidRPr="00616968">
        <w:rPr>
          <w:sz w:val="28"/>
          <w:szCs w:val="28"/>
        </w:rPr>
        <w:t xml:space="preserve">№ 30 </w:t>
      </w:r>
      <w:r w:rsidR="00A904ED" w:rsidRPr="00616968">
        <w:rPr>
          <w:sz w:val="28"/>
          <w:szCs w:val="28"/>
        </w:rPr>
        <w:t>на</w:t>
      </w:r>
      <w:r w:rsidRPr="00616968">
        <w:rPr>
          <w:sz w:val="28"/>
          <w:szCs w:val="28"/>
        </w:rPr>
        <w:t xml:space="preserve"> территории Потанинского сельского поселения стала осуществлять образовательную деятельность организация дополнительного образования – МБУДО «Дворец детского (юношеского) творчества» Волховского муниципального района Сясьстройское отделение, подростковый клуб «Дружба».</w:t>
      </w:r>
    </w:p>
    <w:p w14:paraId="2D15051B" w14:textId="378A885D" w:rsidR="0076222C" w:rsidRPr="00616968" w:rsidRDefault="00F23CFC" w:rsidP="00616968">
      <w:pPr>
        <w:ind w:firstLine="709"/>
        <w:jc w:val="both"/>
        <w:rPr>
          <w:sz w:val="28"/>
          <w:szCs w:val="28"/>
        </w:rPr>
      </w:pPr>
      <w:r w:rsidRPr="00616968">
        <w:rPr>
          <w:sz w:val="28"/>
          <w:szCs w:val="28"/>
        </w:rPr>
        <w:t>Г</w:t>
      </w:r>
      <w:r w:rsidR="0076222C" w:rsidRPr="00616968">
        <w:rPr>
          <w:sz w:val="28"/>
          <w:szCs w:val="28"/>
        </w:rPr>
        <w:t xml:space="preserve">енеральным планом </w:t>
      </w:r>
      <w:r w:rsidRPr="00616968">
        <w:rPr>
          <w:sz w:val="28"/>
          <w:szCs w:val="28"/>
        </w:rPr>
        <w:t xml:space="preserve">от 22.12.2014 </w:t>
      </w:r>
      <w:r w:rsidR="00FF3CB9" w:rsidRPr="00616968">
        <w:rPr>
          <w:sz w:val="28"/>
          <w:szCs w:val="28"/>
        </w:rPr>
        <w:t xml:space="preserve">№ 30 </w:t>
      </w:r>
      <w:r w:rsidR="0076222C" w:rsidRPr="00616968">
        <w:rPr>
          <w:sz w:val="28"/>
          <w:szCs w:val="28"/>
        </w:rPr>
        <w:t>строительство новых объектов и реконструкция существующих не предусмотрено.</w:t>
      </w:r>
    </w:p>
    <w:p w14:paraId="16733BBF" w14:textId="77777777" w:rsidR="0076222C" w:rsidRPr="00616968" w:rsidRDefault="0076222C" w:rsidP="00616968">
      <w:pPr>
        <w:ind w:firstLine="709"/>
        <w:jc w:val="both"/>
        <w:rPr>
          <w:b/>
          <w:i/>
          <w:iCs/>
          <w:sz w:val="28"/>
          <w:szCs w:val="28"/>
        </w:rPr>
      </w:pPr>
      <w:r w:rsidRPr="00616968">
        <w:rPr>
          <w:b/>
          <w:i/>
          <w:iCs/>
          <w:sz w:val="28"/>
          <w:szCs w:val="28"/>
        </w:rPr>
        <w:t>Молодёжная политика</w:t>
      </w:r>
    </w:p>
    <w:p w14:paraId="5DC7DF28" w14:textId="0E2DB81D" w:rsidR="0076222C" w:rsidRPr="00616968" w:rsidRDefault="0076222C" w:rsidP="00616968">
      <w:pPr>
        <w:ind w:firstLine="709"/>
        <w:jc w:val="both"/>
        <w:rPr>
          <w:sz w:val="28"/>
          <w:szCs w:val="28"/>
        </w:rPr>
      </w:pPr>
      <w:r w:rsidRPr="00616968">
        <w:rPr>
          <w:sz w:val="28"/>
          <w:szCs w:val="28"/>
        </w:rPr>
        <w:t xml:space="preserve">Учреждения молодежной политики </w:t>
      </w:r>
      <w:r w:rsidR="004C2E7C" w:rsidRPr="00616968">
        <w:rPr>
          <w:sz w:val="28"/>
          <w:szCs w:val="28"/>
        </w:rPr>
        <w:t xml:space="preserve">по состоянию </w:t>
      </w:r>
      <w:r w:rsidR="00B0730A" w:rsidRPr="00616968">
        <w:rPr>
          <w:sz w:val="28"/>
          <w:szCs w:val="28"/>
        </w:rPr>
        <w:t xml:space="preserve">на </w:t>
      </w:r>
      <w:r w:rsidR="00283FE9" w:rsidRPr="00616968">
        <w:rPr>
          <w:sz w:val="28"/>
          <w:szCs w:val="28"/>
        </w:rPr>
        <w:t xml:space="preserve">конец 2021 года </w:t>
      </w:r>
      <w:r w:rsidRPr="00616968">
        <w:rPr>
          <w:sz w:val="28"/>
          <w:szCs w:val="28"/>
        </w:rPr>
        <w:t xml:space="preserve">и на момент разработки генерального плана </w:t>
      </w:r>
      <w:r w:rsidR="00F23CFC" w:rsidRPr="00616968">
        <w:rPr>
          <w:sz w:val="28"/>
          <w:szCs w:val="28"/>
        </w:rPr>
        <w:t xml:space="preserve">от 22.12.2014 </w:t>
      </w:r>
      <w:r w:rsidR="00FF3CB9" w:rsidRPr="00616968">
        <w:rPr>
          <w:sz w:val="28"/>
          <w:szCs w:val="28"/>
        </w:rPr>
        <w:t xml:space="preserve">№ 30 </w:t>
      </w:r>
      <w:r w:rsidRPr="00616968">
        <w:rPr>
          <w:sz w:val="28"/>
          <w:szCs w:val="28"/>
        </w:rPr>
        <w:t>представлены подростковым клубом «Дружба».</w:t>
      </w:r>
    </w:p>
    <w:p w14:paraId="57C8FA64" w14:textId="5F512868" w:rsidR="0076222C" w:rsidRPr="00616968" w:rsidRDefault="0076222C" w:rsidP="00616968">
      <w:pPr>
        <w:ind w:firstLine="709"/>
        <w:jc w:val="both"/>
        <w:rPr>
          <w:sz w:val="28"/>
          <w:szCs w:val="28"/>
        </w:rPr>
      </w:pPr>
      <w:r w:rsidRPr="00616968">
        <w:rPr>
          <w:sz w:val="28"/>
          <w:szCs w:val="28"/>
        </w:rPr>
        <w:t xml:space="preserve">Строительство новых учреждений молодежной политики и реконструкция существующих генеральным планом </w:t>
      </w:r>
      <w:r w:rsidR="00F23CFC" w:rsidRPr="00616968">
        <w:rPr>
          <w:sz w:val="28"/>
          <w:szCs w:val="28"/>
        </w:rPr>
        <w:t xml:space="preserve">от 22.12.2014 </w:t>
      </w:r>
      <w:r w:rsidR="00FF3CB9" w:rsidRPr="00616968">
        <w:rPr>
          <w:sz w:val="28"/>
          <w:szCs w:val="28"/>
        </w:rPr>
        <w:t xml:space="preserve">№ 30 </w:t>
      </w:r>
      <w:r w:rsidRPr="00616968">
        <w:rPr>
          <w:sz w:val="28"/>
          <w:szCs w:val="28"/>
        </w:rPr>
        <w:t>не предусмотрено.</w:t>
      </w:r>
    </w:p>
    <w:p w14:paraId="543AA7A4" w14:textId="522E83EB" w:rsidR="0076222C" w:rsidRPr="00616968" w:rsidRDefault="0076222C" w:rsidP="00616968">
      <w:pPr>
        <w:ind w:firstLine="709"/>
        <w:jc w:val="both"/>
        <w:rPr>
          <w:b/>
          <w:i/>
          <w:iCs/>
          <w:sz w:val="28"/>
          <w:szCs w:val="28"/>
        </w:rPr>
      </w:pPr>
      <w:r w:rsidRPr="00616968">
        <w:rPr>
          <w:b/>
          <w:i/>
          <w:iCs/>
          <w:sz w:val="28"/>
          <w:szCs w:val="28"/>
        </w:rPr>
        <w:t>Здравоохранение</w:t>
      </w:r>
    </w:p>
    <w:p w14:paraId="693E2C32" w14:textId="388F7C82" w:rsidR="0076222C" w:rsidRPr="00616968" w:rsidRDefault="0076222C" w:rsidP="00616968">
      <w:pPr>
        <w:ind w:firstLine="709"/>
        <w:jc w:val="both"/>
        <w:rPr>
          <w:sz w:val="28"/>
          <w:szCs w:val="28"/>
        </w:rPr>
      </w:pPr>
      <w:r w:rsidRPr="00616968">
        <w:rPr>
          <w:sz w:val="28"/>
          <w:szCs w:val="28"/>
        </w:rPr>
        <w:t xml:space="preserve">На территории сельского поселения осуществляет работу только фельдшерско-акушерский пункт на 20 посещений в смену, расположенный на территории </w:t>
      </w:r>
      <w:r w:rsidR="00DD6134" w:rsidRPr="00616968">
        <w:rPr>
          <w:sz w:val="28"/>
          <w:szCs w:val="28"/>
        </w:rPr>
        <w:t>дер. Потанино</w:t>
      </w:r>
      <w:r w:rsidR="004C2E7C" w:rsidRPr="00616968">
        <w:rPr>
          <w:sz w:val="28"/>
          <w:szCs w:val="28"/>
        </w:rPr>
        <w:t>.</w:t>
      </w:r>
    </w:p>
    <w:p w14:paraId="11327067" w14:textId="47C00E96" w:rsidR="0076222C" w:rsidRPr="00616968" w:rsidRDefault="0076222C" w:rsidP="00616968">
      <w:pPr>
        <w:ind w:firstLine="709"/>
        <w:jc w:val="both"/>
        <w:rPr>
          <w:sz w:val="28"/>
          <w:szCs w:val="28"/>
        </w:rPr>
      </w:pPr>
      <w:r w:rsidRPr="00616968">
        <w:rPr>
          <w:sz w:val="28"/>
          <w:szCs w:val="28"/>
        </w:rPr>
        <w:t xml:space="preserve">С момента разработки генерального плана </w:t>
      </w:r>
      <w:r w:rsidR="00F23CFC" w:rsidRPr="00616968">
        <w:rPr>
          <w:sz w:val="28"/>
          <w:szCs w:val="28"/>
        </w:rPr>
        <w:t xml:space="preserve">от 22.12.2014 </w:t>
      </w:r>
      <w:r w:rsidR="00FF3CB9" w:rsidRPr="00616968">
        <w:rPr>
          <w:sz w:val="28"/>
          <w:szCs w:val="28"/>
        </w:rPr>
        <w:t xml:space="preserve">№ 30 </w:t>
      </w:r>
      <w:r w:rsidRPr="00616968">
        <w:rPr>
          <w:sz w:val="28"/>
          <w:szCs w:val="28"/>
        </w:rPr>
        <w:t>количество объектов здравоохранения, расположенных на территории Потанинского сельского поселения, и их проектная мощность не изменились.</w:t>
      </w:r>
    </w:p>
    <w:p w14:paraId="570EEB05" w14:textId="487985B0" w:rsidR="0076222C" w:rsidRPr="00616968" w:rsidRDefault="0076222C" w:rsidP="00616968">
      <w:pPr>
        <w:ind w:firstLine="709"/>
        <w:jc w:val="both"/>
        <w:rPr>
          <w:sz w:val="28"/>
          <w:szCs w:val="28"/>
        </w:rPr>
      </w:pPr>
      <w:r w:rsidRPr="00616968">
        <w:rPr>
          <w:sz w:val="28"/>
          <w:szCs w:val="28"/>
        </w:rPr>
        <w:t xml:space="preserve">Размещение новых объектов здравоохранения и реконструкция существующих объектов генеральным планов </w:t>
      </w:r>
      <w:r w:rsidR="00F23CFC" w:rsidRPr="00616968">
        <w:rPr>
          <w:sz w:val="28"/>
          <w:szCs w:val="28"/>
        </w:rPr>
        <w:t xml:space="preserve">от 22.12.2014 </w:t>
      </w:r>
      <w:r w:rsidR="00FF3CB9" w:rsidRPr="00616968">
        <w:rPr>
          <w:sz w:val="28"/>
          <w:szCs w:val="28"/>
        </w:rPr>
        <w:t xml:space="preserve">№ 30 </w:t>
      </w:r>
      <w:r w:rsidRPr="00616968">
        <w:rPr>
          <w:sz w:val="28"/>
          <w:szCs w:val="28"/>
        </w:rPr>
        <w:t>предусмотрено не было.</w:t>
      </w:r>
    </w:p>
    <w:p w14:paraId="725B0338" w14:textId="49853278" w:rsidR="0076222C" w:rsidRPr="00616968" w:rsidRDefault="0076222C" w:rsidP="00616968">
      <w:pPr>
        <w:ind w:firstLine="709"/>
        <w:jc w:val="both"/>
        <w:rPr>
          <w:b/>
          <w:i/>
          <w:iCs/>
          <w:sz w:val="28"/>
          <w:szCs w:val="28"/>
        </w:rPr>
      </w:pPr>
      <w:r w:rsidRPr="00616968">
        <w:rPr>
          <w:b/>
          <w:i/>
          <w:iCs/>
          <w:sz w:val="28"/>
          <w:szCs w:val="28"/>
        </w:rPr>
        <w:t>Культура</w:t>
      </w:r>
    </w:p>
    <w:p w14:paraId="28976478" w14:textId="2447084B" w:rsidR="0076222C" w:rsidRPr="00616968" w:rsidRDefault="0076222C" w:rsidP="00616968">
      <w:pPr>
        <w:ind w:firstLine="709"/>
        <w:jc w:val="both"/>
        <w:rPr>
          <w:sz w:val="28"/>
          <w:szCs w:val="28"/>
        </w:rPr>
      </w:pPr>
      <w:r w:rsidRPr="00616968">
        <w:rPr>
          <w:sz w:val="28"/>
          <w:szCs w:val="28"/>
        </w:rPr>
        <w:t xml:space="preserve">На территории Потанинского сельского поселения на момент разработки генерального плана </w:t>
      </w:r>
      <w:r w:rsidR="00F23CFC" w:rsidRPr="00616968">
        <w:rPr>
          <w:sz w:val="28"/>
          <w:szCs w:val="28"/>
        </w:rPr>
        <w:t xml:space="preserve">от 22.12.2014 </w:t>
      </w:r>
      <w:r w:rsidR="00FF3CB9" w:rsidRPr="00616968">
        <w:rPr>
          <w:sz w:val="28"/>
          <w:szCs w:val="28"/>
        </w:rPr>
        <w:t xml:space="preserve">№ 30 </w:t>
      </w:r>
      <w:r w:rsidRPr="00616968">
        <w:rPr>
          <w:sz w:val="28"/>
          <w:szCs w:val="28"/>
        </w:rPr>
        <w:t>осуществляли деятельность следующие учреждения культуры:</w:t>
      </w:r>
    </w:p>
    <w:p w14:paraId="52F62370" w14:textId="3B3F7A8F" w:rsidR="0076222C" w:rsidRPr="00616968" w:rsidRDefault="0076222C" w:rsidP="00616968">
      <w:pPr>
        <w:pStyle w:val="affff9"/>
        <w:numPr>
          <w:ilvl w:val="0"/>
          <w:numId w:val="22"/>
        </w:numPr>
        <w:suppressAutoHyphens w:val="0"/>
        <w:spacing w:after="160" w:line="259" w:lineRule="auto"/>
        <w:contextualSpacing/>
        <w:rPr>
          <w:rFonts w:ascii="Times New Roman" w:hAnsi="Times New Roman"/>
          <w:sz w:val="28"/>
          <w:szCs w:val="28"/>
        </w:rPr>
      </w:pPr>
      <w:r w:rsidRPr="00616968">
        <w:rPr>
          <w:rFonts w:ascii="Times New Roman" w:hAnsi="Times New Roman"/>
          <w:sz w:val="28"/>
          <w:szCs w:val="28"/>
        </w:rPr>
        <w:t>МБУК</w:t>
      </w:r>
      <w:r w:rsidR="003E5971" w:rsidRPr="00616968">
        <w:rPr>
          <w:rFonts w:ascii="Times New Roman" w:hAnsi="Times New Roman"/>
          <w:sz w:val="28"/>
          <w:szCs w:val="28"/>
        </w:rPr>
        <w:t xml:space="preserve">ИС </w:t>
      </w:r>
      <w:r w:rsidRPr="00616968">
        <w:rPr>
          <w:rFonts w:ascii="Times New Roman" w:hAnsi="Times New Roman"/>
          <w:sz w:val="28"/>
          <w:szCs w:val="28"/>
        </w:rPr>
        <w:t>«</w:t>
      </w:r>
      <w:r w:rsidR="003E5971" w:rsidRPr="00616968">
        <w:rPr>
          <w:rFonts w:ascii="Times New Roman" w:hAnsi="Times New Roman"/>
          <w:sz w:val="28"/>
          <w:szCs w:val="28"/>
        </w:rPr>
        <w:t>Потанинский сельский Дом культуры»</w:t>
      </w:r>
      <w:r w:rsidRPr="00616968">
        <w:rPr>
          <w:rFonts w:ascii="Times New Roman" w:hAnsi="Times New Roman"/>
          <w:sz w:val="28"/>
          <w:szCs w:val="28"/>
        </w:rPr>
        <w:t xml:space="preserve"> на 200 мест;</w:t>
      </w:r>
    </w:p>
    <w:p w14:paraId="47BA6358" w14:textId="77777777" w:rsidR="0076222C" w:rsidRPr="00616968" w:rsidRDefault="0076222C" w:rsidP="00616968">
      <w:pPr>
        <w:pStyle w:val="affff9"/>
        <w:numPr>
          <w:ilvl w:val="0"/>
          <w:numId w:val="22"/>
        </w:numPr>
        <w:suppressAutoHyphens w:val="0"/>
        <w:spacing w:after="0" w:line="259" w:lineRule="auto"/>
        <w:contextualSpacing/>
        <w:rPr>
          <w:rFonts w:ascii="Times New Roman" w:hAnsi="Times New Roman"/>
          <w:sz w:val="28"/>
          <w:szCs w:val="28"/>
        </w:rPr>
      </w:pPr>
      <w:r w:rsidRPr="00616968">
        <w:rPr>
          <w:rFonts w:ascii="Times New Roman" w:hAnsi="Times New Roman"/>
          <w:sz w:val="28"/>
          <w:szCs w:val="28"/>
        </w:rPr>
        <w:t>Потанинская сельская библиотека с книжным фондом 12949 экземпляров.</w:t>
      </w:r>
    </w:p>
    <w:p w14:paraId="5481F0C6" w14:textId="263D35E9" w:rsidR="0076222C" w:rsidRPr="00616968" w:rsidRDefault="004C2E7C" w:rsidP="00616968">
      <w:pPr>
        <w:ind w:firstLine="709"/>
        <w:jc w:val="both"/>
        <w:rPr>
          <w:sz w:val="28"/>
          <w:szCs w:val="28"/>
        </w:rPr>
      </w:pPr>
      <w:r w:rsidRPr="00616968">
        <w:rPr>
          <w:sz w:val="28"/>
          <w:szCs w:val="28"/>
        </w:rPr>
        <w:t xml:space="preserve">По состоянию </w:t>
      </w:r>
      <w:r w:rsidR="00B0730A" w:rsidRPr="00616968">
        <w:rPr>
          <w:sz w:val="28"/>
          <w:szCs w:val="28"/>
        </w:rPr>
        <w:t xml:space="preserve">на </w:t>
      </w:r>
      <w:r w:rsidR="00283FE9" w:rsidRPr="00616968">
        <w:rPr>
          <w:sz w:val="28"/>
          <w:szCs w:val="28"/>
        </w:rPr>
        <w:t>конец 2021 года</w:t>
      </w:r>
      <w:r w:rsidR="00B0730A" w:rsidRPr="00616968">
        <w:rPr>
          <w:sz w:val="28"/>
          <w:szCs w:val="28"/>
        </w:rPr>
        <w:t xml:space="preserve"> </w:t>
      </w:r>
      <w:r w:rsidR="0076222C" w:rsidRPr="00616968">
        <w:rPr>
          <w:sz w:val="28"/>
          <w:szCs w:val="28"/>
        </w:rPr>
        <w:t>количество учреждений культуры не изменилось, но сократился книжный фонд библиотеки.</w:t>
      </w:r>
    </w:p>
    <w:p w14:paraId="4B9CF48F" w14:textId="6A74C5D6" w:rsidR="000929C2" w:rsidRPr="00616968" w:rsidRDefault="00F23CFC" w:rsidP="00616968">
      <w:pPr>
        <w:ind w:firstLine="709"/>
        <w:jc w:val="both"/>
        <w:rPr>
          <w:sz w:val="28"/>
          <w:szCs w:val="28"/>
        </w:rPr>
      </w:pPr>
      <w:r w:rsidRPr="00616968">
        <w:rPr>
          <w:sz w:val="28"/>
          <w:szCs w:val="28"/>
        </w:rPr>
        <w:t>Г</w:t>
      </w:r>
      <w:r w:rsidR="0076222C" w:rsidRPr="00616968">
        <w:rPr>
          <w:sz w:val="28"/>
          <w:szCs w:val="28"/>
        </w:rPr>
        <w:t xml:space="preserve">енеральным планом </w:t>
      </w:r>
      <w:r w:rsidRPr="00616968">
        <w:rPr>
          <w:sz w:val="28"/>
          <w:szCs w:val="28"/>
        </w:rPr>
        <w:t xml:space="preserve">от 22.12.2014 </w:t>
      </w:r>
      <w:r w:rsidR="00FF3CB9" w:rsidRPr="00616968">
        <w:rPr>
          <w:sz w:val="28"/>
          <w:szCs w:val="28"/>
        </w:rPr>
        <w:t xml:space="preserve">№ 30 </w:t>
      </w:r>
      <w:r w:rsidR="0076222C" w:rsidRPr="00616968">
        <w:rPr>
          <w:sz w:val="28"/>
          <w:szCs w:val="28"/>
        </w:rPr>
        <w:t>строительство новых объектов и реконструкция существующих не предусмотрено.</w:t>
      </w:r>
    </w:p>
    <w:p w14:paraId="21147DCD" w14:textId="258A4D42" w:rsidR="0076222C" w:rsidRPr="00616968" w:rsidRDefault="0076222C" w:rsidP="00616968">
      <w:pPr>
        <w:ind w:firstLine="709"/>
        <w:jc w:val="both"/>
        <w:rPr>
          <w:b/>
          <w:i/>
          <w:iCs/>
          <w:sz w:val="28"/>
          <w:szCs w:val="28"/>
        </w:rPr>
      </w:pPr>
      <w:r w:rsidRPr="00616968">
        <w:rPr>
          <w:b/>
          <w:i/>
          <w:iCs/>
          <w:sz w:val="28"/>
          <w:szCs w:val="28"/>
        </w:rPr>
        <w:t>Физическая культура и</w:t>
      </w:r>
      <w:r w:rsidR="00280630" w:rsidRPr="00616968">
        <w:rPr>
          <w:b/>
          <w:i/>
          <w:iCs/>
          <w:sz w:val="28"/>
          <w:szCs w:val="28"/>
        </w:rPr>
        <w:t xml:space="preserve"> </w:t>
      </w:r>
      <w:r w:rsidR="00280630" w:rsidRPr="00984A4D">
        <w:rPr>
          <w:b/>
          <w:i/>
          <w:iCs/>
          <w:sz w:val="28"/>
          <w:szCs w:val="28"/>
        </w:rPr>
        <w:t>массовый спорт</w:t>
      </w:r>
    </w:p>
    <w:p w14:paraId="4FF98824" w14:textId="77777777" w:rsidR="00E74D0A" w:rsidRPr="00984A4D" w:rsidRDefault="00E74D0A" w:rsidP="00616968">
      <w:pPr>
        <w:pStyle w:val="1fb"/>
        <w:ind w:firstLine="709"/>
        <w:jc w:val="both"/>
        <w:rPr>
          <w:sz w:val="28"/>
          <w:szCs w:val="28"/>
        </w:rPr>
      </w:pPr>
      <w:r w:rsidRPr="00984A4D">
        <w:rPr>
          <w:sz w:val="28"/>
          <w:szCs w:val="28"/>
        </w:rPr>
        <w:t>В рамках генерального плана от 22.12.2014 № 30 на территории Потанского сельского поселения предусмотрены мероприятия по развитию сферы физической культуры и массового спорта.</w:t>
      </w:r>
    </w:p>
    <w:p w14:paraId="32E8AEF0" w14:textId="77777777" w:rsidR="00E74D0A" w:rsidRPr="00984A4D" w:rsidRDefault="00E74D0A" w:rsidP="00616968">
      <w:pPr>
        <w:pStyle w:val="1fb"/>
        <w:ind w:firstLine="709"/>
        <w:jc w:val="both"/>
        <w:rPr>
          <w:sz w:val="28"/>
          <w:szCs w:val="28"/>
        </w:rPr>
      </w:pPr>
      <w:r w:rsidRPr="00984A4D">
        <w:rPr>
          <w:sz w:val="28"/>
          <w:szCs w:val="28"/>
        </w:rPr>
        <w:t xml:space="preserve">Показатели по проектной мощности и обеспеченности населения объектами физической культуры и массового спорта, заложенные в генеральном плане, и </w:t>
      </w:r>
      <w:r w:rsidRPr="00984A4D">
        <w:rPr>
          <w:sz w:val="28"/>
          <w:szCs w:val="28"/>
        </w:rPr>
        <w:lastRenderedPageBreak/>
        <w:t>фактические показатели на конец 2021 года муниципального образования Потанинское сельское поселение приводится в таблице 2.6.3-1.</w:t>
      </w:r>
    </w:p>
    <w:p w14:paraId="238BE935" w14:textId="77777777" w:rsidR="00E74D0A" w:rsidRPr="00616968" w:rsidRDefault="00E74D0A" w:rsidP="00616968">
      <w:pPr>
        <w:pStyle w:val="1fb"/>
        <w:ind w:firstLine="709"/>
        <w:jc w:val="both"/>
        <w:rPr>
          <w:sz w:val="28"/>
          <w:szCs w:val="28"/>
        </w:rPr>
      </w:pPr>
      <w:r w:rsidRPr="00616968">
        <w:rPr>
          <w:sz w:val="28"/>
          <w:szCs w:val="28"/>
        </w:rPr>
        <w:t>Как видно из приведенных данных, на территории Потанинского сельского поселения сократилось число спортивных залов, увеличилась площадь плоскостных спортивных сооружений за счет увеличения площади таких сооружений при общеобразовательной школе, а также в связи с размещением футбольного поля на месте лыжной базы.</w:t>
      </w:r>
    </w:p>
    <w:p w14:paraId="363F91D8" w14:textId="35257D92" w:rsidR="0076222C" w:rsidRPr="00616968" w:rsidRDefault="00E74D0A" w:rsidP="00984A4D">
      <w:pPr>
        <w:pStyle w:val="1fb"/>
        <w:ind w:firstLine="709"/>
        <w:jc w:val="both"/>
        <w:rPr>
          <w:sz w:val="28"/>
          <w:szCs w:val="28"/>
        </w:rPr>
        <w:sectPr w:rsidR="0076222C" w:rsidRPr="00616968" w:rsidSect="004D2187">
          <w:pgSz w:w="11906" w:h="16838"/>
          <w:pgMar w:top="1134" w:right="567" w:bottom="1134" w:left="1134" w:header="708" w:footer="708" w:gutter="0"/>
          <w:cols w:space="708"/>
          <w:docGrid w:linePitch="360"/>
        </w:sectPr>
      </w:pPr>
      <w:r w:rsidRPr="00616968">
        <w:rPr>
          <w:sz w:val="28"/>
          <w:szCs w:val="28"/>
        </w:rPr>
        <w:t xml:space="preserve">Генеральным планом от 22.12.2014 № 30 предусматривалось размещение физкультурно-оздоровительного комплекса на территории дер. Потанино. Указанное мероприятие </w:t>
      </w:r>
      <w:r w:rsidRPr="00984A4D">
        <w:rPr>
          <w:sz w:val="28"/>
          <w:szCs w:val="28"/>
        </w:rPr>
        <w:t>не реализовано.</w:t>
      </w:r>
      <w:r w:rsidR="0076222C" w:rsidRPr="00616968">
        <w:rPr>
          <w:sz w:val="28"/>
          <w:szCs w:val="28"/>
        </w:rPr>
        <w:br w:type="page"/>
      </w:r>
    </w:p>
    <w:p w14:paraId="4DFFA0BA" w14:textId="77777777" w:rsidR="00575A6A" w:rsidRPr="00164D69" w:rsidRDefault="00575A6A" w:rsidP="00616968">
      <w:pPr>
        <w:pStyle w:val="affffffffffff2"/>
        <w:rPr>
          <w:rFonts w:cs="Times New Roman"/>
          <w:szCs w:val="28"/>
        </w:rPr>
      </w:pPr>
      <w:r w:rsidRPr="00164D69">
        <w:rPr>
          <w:rFonts w:cs="Times New Roman"/>
          <w:szCs w:val="28"/>
        </w:rPr>
        <w:lastRenderedPageBreak/>
        <w:t>Таблица 2.6.3-1 – Мероприятия по развитию сферы физической культуры и массового спорта, заложенные в генеральном плане от 22.12.2014 № 30, и их реализация на конец 2021 года</w:t>
      </w:r>
    </w:p>
    <w:tbl>
      <w:tblPr>
        <w:tblW w:w="5000" w:type="pct"/>
        <w:jc w:val="center"/>
        <w:tblLayout w:type="fixed"/>
        <w:tblLook w:val="04A0" w:firstRow="1" w:lastRow="0" w:firstColumn="1" w:lastColumn="0" w:noHBand="0" w:noVBand="1"/>
      </w:tblPr>
      <w:tblGrid>
        <w:gridCol w:w="1584"/>
        <w:gridCol w:w="719"/>
        <w:gridCol w:w="1014"/>
        <w:gridCol w:w="1346"/>
        <w:gridCol w:w="1086"/>
        <w:gridCol w:w="1014"/>
        <w:gridCol w:w="1392"/>
        <w:gridCol w:w="1086"/>
        <w:gridCol w:w="1014"/>
        <w:gridCol w:w="1392"/>
        <w:gridCol w:w="1086"/>
        <w:gridCol w:w="1014"/>
        <w:gridCol w:w="1380"/>
      </w:tblGrid>
      <w:tr w:rsidR="007B6495" w:rsidRPr="00616968" w14:paraId="15006C6B" w14:textId="77777777" w:rsidTr="005C340F">
        <w:trPr>
          <w:tblHeader/>
          <w:jc w:val="center"/>
        </w:trPr>
        <w:tc>
          <w:tcPr>
            <w:tcW w:w="524" w:type="pct"/>
            <w:vMerge w:val="restart"/>
            <w:tcBorders>
              <w:top w:val="single" w:sz="4" w:space="0" w:color="auto"/>
              <w:left w:val="single" w:sz="4" w:space="0" w:color="auto"/>
              <w:right w:val="single" w:sz="4" w:space="0" w:color="auto"/>
            </w:tcBorders>
            <w:shd w:val="clear" w:color="auto" w:fill="auto"/>
            <w:noWrap/>
            <w:hideMark/>
          </w:tcPr>
          <w:p w14:paraId="1BB5B56D" w14:textId="77777777" w:rsidR="00025AC5" w:rsidRPr="00616968" w:rsidRDefault="00025AC5" w:rsidP="00616968">
            <w:pPr>
              <w:pStyle w:val="affffffffffff3"/>
              <w:rPr>
                <w:rFonts w:cs="Times New Roman"/>
                <w:szCs w:val="24"/>
              </w:rPr>
            </w:pPr>
            <w:r w:rsidRPr="00616968">
              <w:rPr>
                <w:rFonts w:cs="Times New Roman"/>
                <w:szCs w:val="24"/>
              </w:rPr>
              <w:t>Показатель</w:t>
            </w:r>
          </w:p>
        </w:tc>
        <w:tc>
          <w:tcPr>
            <w:tcW w:w="3326" w:type="pct"/>
            <w:gridSpan w:val="9"/>
            <w:tcBorders>
              <w:top w:val="single" w:sz="4" w:space="0" w:color="auto"/>
              <w:left w:val="nil"/>
              <w:bottom w:val="single" w:sz="4" w:space="0" w:color="auto"/>
              <w:right w:val="single" w:sz="4" w:space="0" w:color="auto"/>
            </w:tcBorders>
            <w:shd w:val="clear" w:color="auto" w:fill="auto"/>
            <w:hideMark/>
          </w:tcPr>
          <w:p w14:paraId="24FDE460" w14:textId="5A898198" w:rsidR="00025AC5" w:rsidRPr="00616968" w:rsidRDefault="00025AC5" w:rsidP="00616968">
            <w:pPr>
              <w:pStyle w:val="affffffffffff3"/>
              <w:rPr>
                <w:rFonts w:cs="Times New Roman"/>
                <w:szCs w:val="24"/>
              </w:rPr>
            </w:pPr>
            <w:r w:rsidRPr="00616968">
              <w:rPr>
                <w:rFonts w:cs="Times New Roman"/>
                <w:szCs w:val="24"/>
              </w:rPr>
              <w:t>Согласно генеральному плану</w:t>
            </w:r>
            <w:r w:rsidR="005C340F" w:rsidRPr="00616968">
              <w:rPr>
                <w:rFonts w:cs="Times New Roman"/>
                <w:szCs w:val="24"/>
              </w:rPr>
              <w:t xml:space="preserve"> </w:t>
            </w:r>
            <w:r w:rsidR="005C340F" w:rsidRPr="00616968">
              <w:rPr>
                <w:szCs w:val="24"/>
              </w:rPr>
              <w:t xml:space="preserve">от 22.12.2014 </w:t>
            </w:r>
            <w:r w:rsidR="000A752D" w:rsidRPr="00616968">
              <w:rPr>
                <w:szCs w:val="24"/>
              </w:rPr>
              <w:t>№ 30</w:t>
            </w:r>
          </w:p>
        </w:tc>
        <w:tc>
          <w:tcPr>
            <w:tcW w:w="1150" w:type="pct"/>
            <w:gridSpan w:val="3"/>
            <w:vMerge w:val="restart"/>
            <w:tcBorders>
              <w:top w:val="single" w:sz="4" w:space="0" w:color="auto"/>
              <w:left w:val="single" w:sz="4" w:space="0" w:color="auto"/>
              <w:right w:val="single" w:sz="4" w:space="0" w:color="auto"/>
            </w:tcBorders>
            <w:shd w:val="clear" w:color="auto" w:fill="auto"/>
            <w:hideMark/>
          </w:tcPr>
          <w:p w14:paraId="3B2EFF2E" w14:textId="433D1697" w:rsidR="00025AC5" w:rsidRPr="00616968" w:rsidRDefault="00025AC5" w:rsidP="00616968">
            <w:pPr>
              <w:pStyle w:val="affffffffffff3"/>
              <w:rPr>
                <w:rFonts w:cs="Times New Roman"/>
                <w:szCs w:val="24"/>
              </w:rPr>
            </w:pPr>
            <w:r w:rsidRPr="00616968">
              <w:rPr>
                <w:rFonts w:cs="Times New Roman"/>
                <w:szCs w:val="24"/>
              </w:rPr>
              <w:t xml:space="preserve">Фактические показатели </w:t>
            </w:r>
            <w:r w:rsidR="00B0730A" w:rsidRPr="00616968">
              <w:t xml:space="preserve">на </w:t>
            </w:r>
            <w:r w:rsidR="00283FE9" w:rsidRPr="00616968">
              <w:t>конец 2021 года</w:t>
            </w:r>
          </w:p>
        </w:tc>
      </w:tr>
      <w:tr w:rsidR="007B6495" w:rsidRPr="00616968" w14:paraId="1073A2D3" w14:textId="77777777" w:rsidTr="005C340F">
        <w:trPr>
          <w:tblHeader/>
          <w:jc w:val="center"/>
        </w:trPr>
        <w:tc>
          <w:tcPr>
            <w:tcW w:w="524" w:type="pct"/>
            <w:vMerge/>
            <w:tcBorders>
              <w:top w:val="single" w:sz="4" w:space="0" w:color="auto"/>
              <w:left w:val="single" w:sz="4" w:space="0" w:color="auto"/>
              <w:right w:val="single" w:sz="4" w:space="0" w:color="auto"/>
            </w:tcBorders>
            <w:shd w:val="clear" w:color="auto" w:fill="auto"/>
            <w:noWrap/>
          </w:tcPr>
          <w:p w14:paraId="1A3B37BB" w14:textId="77777777" w:rsidR="00025AC5" w:rsidRPr="00616968" w:rsidRDefault="00025AC5" w:rsidP="00616968">
            <w:pPr>
              <w:pStyle w:val="affffffffffff3"/>
              <w:rPr>
                <w:rFonts w:cs="Times New Roman"/>
                <w:szCs w:val="24"/>
              </w:rPr>
            </w:pPr>
          </w:p>
        </w:tc>
        <w:tc>
          <w:tcPr>
            <w:tcW w:w="1018" w:type="pct"/>
            <w:gridSpan w:val="3"/>
            <w:tcBorders>
              <w:top w:val="single" w:sz="4" w:space="0" w:color="auto"/>
              <w:left w:val="nil"/>
              <w:bottom w:val="single" w:sz="4" w:space="0" w:color="auto"/>
              <w:right w:val="single" w:sz="4" w:space="0" w:color="auto"/>
            </w:tcBorders>
            <w:shd w:val="clear" w:color="auto" w:fill="auto"/>
          </w:tcPr>
          <w:p w14:paraId="6CD5B8C1" w14:textId="38245743" w:rsidR="00025AC5" w:rsidRPr="00616968" w:rsidRDefault="00025AC5" w:rsidP="00616968">
            <w:pPr>
              <w:pStyle w:val="affffffffffff3"/>
              <w:rPr>
                <w:rFonts w:cs="Times New Roman"/>
                <w:szCs w:val="24"/>
              </w:rPr>
            </w:pPr>
            <w:r w:rsidRPr="00616968">
              <w:rPr>
                <w:rFonts w:cs="Times New Roman"/>
                <w:szCs w:val="24"/>
              </w:rPr>
              <w:t>2012 год</w:t>
            </w:r>
          </w:p>
        </w:tc>
        <w:tc>
          <w:tcPr>
            <w:tcW w:w="1154" w:type="pct"/>
            <w:gridSpan w:val="3"/>
            <w:tcBorders>
              <w:top w:val="single" w:sz="4" w:space="0" w:color="auto"/>
              <w:left w:val="nil"/>
              <w:bottom w:val="single" w:sz="4" w:space="0" w:color="auto"/>
              <w:right w:val="single" w:sz="4" w:space="0" w:color="auto"/>
            </w:tcBorders>
          </w:tcPr>
          <w:p w14:paraId="5E1DAA50" w14:textId="1CBF46CB" w:rsidR="00025AC5" w:rsidRPr="00616968" w:rsidRDefault="00025AC5" w:rsidP="00616968">
            <w:pPr>
              <w:pStyle w:val="affffffffffff3"/>
              <w:rPr>
                <w:rFonts w:cs="Times New Roman"/>
                <w:szCs w:val="24"/>
              </w:rPr>
            </w:pPr>
            <w:r w:rsidRPr="00616968">
              <w:rPr>
                <w:rFonts w:cs="Times New Roman"/>
                <w:szCs w:val="24"/>
              </w:rPr>
              <w:t>2020 год</w:t>
            </w:r>
          </w:p>
        </w:tc>
        <w:tc>
          <w:tcPr>
            <w:tcW w:w="1154" w:type="pct"/>
            <w:gridSpan w:val="3"/>
            <w:tcBorders>
              <w:top w:val="single" w:sz="4" w:space="0" w:color="auto"/>
              <w:left w:val="single" w:sz="4" w:space="0" w:color="auto"/>
              <w:bottom w:val="single" w:sz="4" w:space="0" w:color="auto"/>
              <w:right w:val="single" w:sz="4" w:space="0" w:color="auto"/>
            </w:tcBorders>
          </w:tcPr>
          <w:p w14:paraId="331BB5FA" w14:textId="63C912BB" w:rsidR="00025AC5" w:rsidRPr="00616968" w:rsidRDefault="00025AC5" w:rsidP="00616968">
            <w:pPr>
              <w:pStyle w:val="affffffffffff3"/>
              <w:rPr>
                <w:rFonts w:cs="Times New Roman"/>
                <w:szCs w:val="24"/>
              </w:rPr>
            </w:pPr>
            <w:r w:rsidRPr="00616968">
              <w:rPr>
                <w:rFonts w:cs="Times New Roman"/>
                <w:szCs w:val="24"/>
              </w:rPr>
              <w:t>2035 год</w:t>
            </w:r>
          </w:p>
        </w:tc>
        <w:tc>
          <w:tcPr>
            <w:tcW w:w="1150" w:type="pct"/>
            <w:gridSpan w:val="3"/>
            <w:vMerge/>
            <w:tcBorders>
              <w:left w:val="single" w:sz="4" w:space="0" w:color="auto"/>
              <w:bottom w:val="single" w:sz="4" w:space="0" w:color="auto"/>
              <w:right w:val="single" w:sz="4" w:space="0" w:color="auto"/>
            </w:tcBorders>
            <w:shd w:val="clear" w:color="auto" w:fill="auto"/>
          </w:tcPr>
          <w:p w14:paraId="4920F569" w14:textId="77777777" w:rsidR="00025AC5" w:rsidRPr="00616968" w:rsidRDefault="00025AC5" w:rsidP="00616968">
            <w:pPr>
              <w:pStyle w:val="affffffffffff3"/>
              <w:jc w:val="left"/>
              <w:rPr>
                <w:rFonts w:cs="Times New Roman"/>
                <w:szCs w:val="24"/>
              </w:rPr>
            </w:pPr>
          </w:p>
        </w:tc>
      </w:tr>
      <w:tr w:rsidR="007B6495" w:rsidRPr="00616968" w14:paraId="16DF0040" w14:textId="77777777" w:rsidTr="005C340F">
        <w:trPr>
          <w:tblHeader/>
          <w:jc w:val="center"/>
        </w:trPr>
        <w:tc>
          <w:tcPr>
            <w:tcW w:w="524" w:type="pct"/>
            <w:vMerge/>
            <w:tcBorders>
              <w:left w:val="single" w:sz="4" w:space="0" w:color="auto"/>
              <w:bottom w:val="single" w:sz="4" w:space="0" w:color="auto"/>
              <w:right w:val="single" w:sz="4" w:space="0" w:color="auto"/>
            </w:tcBorders>
            <w:shd w:val="clear" w:color="auto" w:fill="auto"/>
            <w:hideMark/>
          </w:tcPr>
          <w:p w14:paraId="38877F75" w14:textId="77777777" w:rsidR="00025AC5" w:rsidRPr="00616968" w:rsidRDefault="00025AC5" w:rsidP="00616968">
            <w:pPr>
              <w:pStyle w:val="affffffffffff3"/>
              <w:rPr>
                <w:rFonts w:cs="Times New Roman"/>
                <w:szCs w:val="24"/>
              </w:rPr>
            </w:pPr>
          </w:p>
        </w:tc>
        <w:tc>
          <w:tcPr>
            <w:tcW w:w="238" w:type="pct"/>
            <w:tcBorders>
              <w:top w:val="nil"/>
              <w:left w:val="nil"/>
              <w:bottom w:val="single" w:sz="4" w:space="0" w:color="auto"/>
              <w:right w:val="single" w:sz="4" w:space="0" w:color="auto"/>
            </w:tcBorders>
            <w:shd w:val="clear" w:color="auto" w:fill="auto"/>
          </w:tcPr>
          <w:p w14:paraId="41318E8F" w14:textId="77777777" w:rsidR="00025AC5" w:rsidRPr="00616968" w:rsidRDefault="00025AC5" w:rsidP="00616968">
            <w:pPr>
              <w:pStyle w:val="affffffffffff3"/>
              <w:rPr>
                <w:rFonts w:cs="Times New Roman"/>
                <w:szCs w:val="24"/>
              </w:rPr>
            </w:pPr>
            <w:r w:rsidRPr="00616968">
              <w:rPr>
                <w:rFonts w:cs="Times New Roman"/>
                <w:szCs w:val="24"/>
              </w:rPr>
              <w:t>количество объектов, ед.</w:t>
            </w:r>
          </w:p>
        </w:tc>
        <w:tc>
          <w:tcPr>
            <w:tcW w:w="335" w:type="pct"/>
            <w:tcBorders>
              <w:top w:val="nil"/>
              <w:left w:val="nil"/>
              <w:bottom w:val="single" w:sz="4" w:space="0" w:color="auto"/>
              <w:right w:val="single" w:sz="4" w:space="0" w:color="auto"/>
            </w:tcBorders>
            <w:shd w:val="clear" w:color="auto" w:fill="auto"/>
          </w:tcPr>
          <w:p w14:paraId="2536E2BC" w14:textId="77777777" w:rsidR="00025AC5" w:rsidRPr="00616968" w:rsidRDefault="00025AC5" w:rsidP="00616968">
            <w:pPr>
              <w:pStyle w:val="affffffffffff3"/>
              <w:rPr>
                <w:rFonts w:cs="Times New Roman"/>
                <w:szCs w:val="24"/>
              </w:rPr>
            </w:pPr>
            <w:r w:rsidRPr="00616968">
              <w:rPr>
                <w:rFonts w:cs="Times New Roman"/>
                <w:szCs w:val="24"/>
              </w:rPr>
              <w:t>проектная мощность</w:t>
            </w:r>
          </w:p>
        </w:tc>
        <w:tc>
          <w:tcPr>
            <w:tcW w:w="445" w:type="pct"/>
            <w:tcBorders>
              <w:top w:val="nil"/>
              <w:left w:val="nil"/>
              <w:bottom w:val="single" w:sz="4" w:space="0" w:color="auto"/>
              <w:right w:val="single" w:sz="4" w:space="0" w:color="auto"/>
            </w:tcBorders>
            <w:shd w:val="clear" w:color="auto" w:fill="auto"/>
          </w:tcPr>
          <w:p w14:paraId="45A51785" w14:textId="77777777" w:rsidR="00025AC5" w:rsidRPr="00616968" w:rsidRDefault="00025AC5" w:rsidP="00616968">
            <w:pPr>
              <w:pStyle w:val="affffffffffff3"/>
              <w:rPr>
                <w:rFonts w:cs="Times New Roman"/>
                <w:szCs w:val="24"/>
              </w:rPr>
            </w:pPr>
            <w:r w:rsidRPr="00616968">
              <w:rPr>
                <w:rFonts w:cs="Times New Roman"/>
                <w:szCs w:val="24"/>
              </w:rPr>
              <w:t>обеспеченность на 1000 жителей, % норматива</w:t>
            </w:r>
          </w:p>
        </w:tc>
        <w:tc>
          <w:tcPr>
            <w:tcW w:w="359" w:type="pct"/>
            <w:tcBorders>
              <w:top w:val="single" w:sz="4" w:space="0" w:color="auto"/>
              <w:left w:val="nil"/>
              <w:bottom w:val="single" w:sz="4" w:space="0" w:color="auto"/>
              <w:right w:val="single" w:sz="4" w:space="0" w:color="auto"/>
            </w:tcBorders>
          </w:tcPr>
          <w:p w14:paraId="69841F42" w14:textId="77777777" w:rsidR="00025AC5" w:rsidRPr="00616968" w:rsidRDefault="00025AC5" w:rsidP="00616968">
            <w:pPr>
              <w:pStyle w:val="affffffffffff3"/>
              <w:rPr>
                <w:rFonts w:cs="Times New Roman"/>
                <w:szCs w:val="24"/>
              </w:rPr>
            </w:pPr>
            <w:r w:rsidRPr="00616968">
              <w:rPr>
                <w:rFonts w:cs="Times New Roman"/>
                <w:szCs w:val="24"/>
              </w:rPr>
              <w:t>количество объектов, ед.</w:t>
            </w:r>
          </w:p>
        </w:tc>
        <w:tc>
          <w:tcPr>
            <w:tcW w:w="335" w:type="pct"/>
            <w:tcBorders>
              <w:top w:val="single" w:sz="4" w:space="0" w:color="auto"/>
              <w:left w:val="single" w:sz="4" w:space="0" w:color="auto"/>
              <w:bottom w:val="single" w:sz="4" w:space="0" w:color="auto"/>
              <w:right w:val="single" w:sz="4" w:space="0" w:color="auto"/>
            </w:tcBorders>
          </w:tcPr>
          <w:p w14:paraId="0CB00DEE" w14:textId="77777777" w:rsidR="00025AC5" w:rsidRPr="00616968" w:rsidRDefault="00025AC5" w:rsidP="00616968">
            <w:pPr>
              <w:pStyle w:val="affffffffffff3"/>
              <w:rPr>
                <w:rFonts w:cs="Times New Roman"/>
                <w:szCs w:val="24"/>
              </w:rPr>
            </w:pPr>
            <w:r w:rsidRPr="00616968">
              <w:rPr>
                <w:rFonts w:cs="Times New Roman"/>
                <w:szCs w:val="24"/>
              </w:rPr>
              <w:t>проектная мощность</w:t>
            </w:r>
          </w:p>
        </w:tc>
        <w:tc>
          <w:tcPr>
            <w:tcW w:w="460" w:type="pct"/>
            <w:tcBorders>
              <w:top w:val="single" w:sz="4" w:space="0" w:color="auto"/>
              <w:left w:val="single" w:sz="4" w:space="0" w:color="auto"/>
              <w:bottom w:val="single" w:sz="4" w:space="0" w:color="auto"/>
              <w:right w:val="single" w:sz="4" w:space="0" w:color="auto"/>
            </w:tcBorders>
          </w:tcPr>
          <w:p w14:paraId="59132CF7" w14:textId="77777777" w:rsidR="00025AC5" w:rsidRPr="00616968" w:rsidRDefault="00025AC5" w:rsidP="00616968">
            <w:pPr>
              <w:pStyle w:val="affffffffffff3"/>
              <w:rPr>
                <w:rFonts w:cs="Times New Roman"/>
                <w:szCs w:val="24"/>
              </w:rPr>
            </w:pPr>
            <w:r w:rsidRPr="00616968">
              <w:rPr>
                <w:rFonts w:cs="Times New Roman"/>
                <w:szCs w:val="24"/>
              </w:rPr>
              <w:t>обеспеченность на 1000 жителей, %</w:t>
            </w:r>
          </w:p>
        </w:tc>
        <w:tc>
          <w:tcPr>
            <w:tcW w:w="359" w:type="pct"/>
            <w:tcBorders>
              <w:top w:val="single" w:sz="4" w:space="0" w:color="auto"/>
              <w:left w:val="single" w:sz="4" w:space="0" w:color="auto"/>
              <w:bottom w:val="single" w:sz="4" w:space="0" w:color="auto"/>
              <w:right w:val="single" w:sz="4" w:space="0" w:color="auto"/>
            </w:tcBorders>
          </w:tcPr>
          <w:p w14:paraId="4FB0E0D6" w14:textId="77777777" w:rsidR="00025AC5" w:rsidRPr="00616968" w:rsidRDefault="00025AC5" w:rsidP="00616968">
            <w:pPr>
              <w:pStyle w:val="affffffffffff3"/>
              <w:rPr>
                <w:rFonts w:cs="Times New Roman"/>
                <w:szCs w:val="24"/>
              </w:rPr>
            </w:pPr>
            <w:r w:rsidRPr="00616968">
              <w:rPr>
                <w:rFonts w:cs="Times New Roman"/>
                <w:szCs w:val="24"/>
              </w:rPr>
              <w:t>количество объектов, ед.</w:t>
            </w:r>
          </w:p>
        </w:tc>
        <w:tc>
          <w:tcPr>
            <w:tcW w:w="335" w:type="pct"/>
            <w:tcBorders>
              <w:top w:val="single" w:sz="4" w:space="0" w:color="auto"/>
              <w:left w:val="single" w:sz="4" w:space="0" w:color="auto"/>
              <w:bottom w:val="single" w:sz="4" w:space="0" w:color="auto"/>
              <w:right w:val="single" w:sz="4" w:space="0" w:color="auto"/>
            </w:tcBorders>
          </w:tcPr>
          <w:p w14:paraId="4FAE5B2A" w14:textId="77777777" w:rsidR="00025AC5" w:rsidRPr="00616968" w:rsidRDefault="00025AC5" w:rsidP="00616968">
            <w:pPr>
              <w:pStyle w:val="affffffffffff3"/>
              <w:rPr>
                <w:rFonts w:cs="Times New Roman"/>
                <w:szCs w:val="24"/>
              </w:rPr>
            </w:pPr>
            <w:r w:rsidRPr="00616968">
              <w:rPr>
                <w:rFonts w:cs="Times New Roman"/>
                <w:szCs w:val="24"/>
              </w:rPr>
              <w:t>проектная мощность</w:t>
            </w:r>
          </w:p>
        </w:tc>
        <w:tc>
          <w:tcPr>
            <w:tcW w:w="460" w:type="pct"/>
            <w:tcBorders>
              <w:top w:val="single" w:sz="4" w:space="0" w:color="auto"/>
              <w:left w:val="single" w:sz="4" w:space="0" w:color="auto"/>
              <w:bottom w:val="single" w:sz="4" w:space="0" w:color="auto"/>
              <w:right w:val="single" w:sz="4" w:space="0" w:color="auto"/>
            </w:tcBorders>
          </w:tcPr>
          <w:p w14:paraId="6EEC49E6" w14:textId="77777777" w:rsidR="00025AC5" w:rsidRPr="00616968" w:rsidRDefault="00025AC5" w:rsidP="00616968">
            <w:pPr>
              <w:pStyle w:val="affffffffffff3"/>
              <w:rPr>
                <w:rFonts w:cs="Times New Roman"/>
                <w:szCs w:val="24"/>
              </w:rPr>
            </w:pPr>
            <w:r w:rsidRPr="00616968">
              <w:rPr>
                <w:rFonts w:cs="Times New Roman"/>
                <w:szCs w:val="24"/>
              </w:rPr>
              <w:t>обеспеченность на 1000 жителей, % норматива</w:t>
            </w:r>
          </w:p>
        </w:tc>
        <w:tc>
          <w:tcPr>
            <w:tcW w:w="359" w:type="pct"/>
            <w:tcBorders>
              <w:top w:val="single" w:sz="4" w:space="0" w:color="auto"/>
              <w:left w:val="single" w:sz="4" w:space="0" w:color="auto"/>
              <w:bottom w:val="single" w:sz="4" w:space="0" w:color="auto"/>
              <w:right w:val="single" w:sz="4" w:space="0" w:color="auto"/>
            </w:tcBorders>
            <w:shd w:val="clear" w:color="auto" w:fill="auto"/>
          </w:tcPr>
          <w:p w14:paraId="79DBEF1E" w14:textId="77777777" w:rsidR="00025AC5" w:rsidRPr="00616968" w:rsidRDefault="00025AC5" w:rsidP="00616968">
            <w:pPr>
              <w:pStyle w:val="affffffffffff3"/>
              <w:rPr>
                <w:rFonts w:cs="Times New Roman"/>
                <w:szCs w:val="24"/>
              </w:rPr>
            </w:pPr>
            <w:r w:rsidRPr="00616968">
              <w:rPr>
                <w:rFonts w:cs="Times New Roman"/>
                <w:szCs w:val="24"/>
              </w:rPr>
              <w:t>количество объектов, ед.</w:t>
            </w:r>
          </w:p>
        </w:tc>
        <w:tc>
          <w:tcPr>
            <w:tcW w:w="335" w:type="pct"/>
            <w:tcBorders>
              <w:top w:val="nil"/>
              <w:left w:val="nil"/>
              <w:bottom w:val="single" w:sz="4" w:space="0" w:color="auto"/>
              <w:right w:val="single" w:sz="4" w:space="0" w:color="auto"/>
            </w:tcBorders>
            <w:shd w:val="clear" w:color="auto" w:fill="auto"/>
          </w:tcPr>
          <w:p w14:paraId="057147C4" w14:textId="77777777" w:rsidR="00025AC5" w:rsidRPr="00616968" w:rsidRDefault="00025AC5" w:rsidP="00616968">
            <w:pPr>
              <w:pStyle w:val="affffffffffff3"/>
              <w:rPr>
                <w:rFonts w:cs="Times New Roman"/>
                <w:szCs w:val="24"/>
              </w:rPr>
            </w:pPr>
            <w:r w:rsidRPr="00616968">
              <w:rPr>
                <w:rFonts w:cs="Times New Roman"/>
                <w:szCs w:val="24"/>
              </w:rPr>
              <w:t>проектная мощность</w:t>
            </w:r>
          </w:p>
        </w:tc>
        <w:tc>
          <w:tcPr>
            <w:tcW w:w="456" w:type="pct"/>
            <w:tcBorders>
              <w:top w:val="nil"/>
              <w:left w:val="nil"/>
              <w:bottom w:val="single" w:sz="4" w:space="0" w:color="auto"/>
              <w:right w:val="single" w:sz="4" w:space="0" w:color="auto"/>
            </w:tcBorders>
          </w:tcPr>
          <w:p w14:paraId="65DAD309" w14:textId="77777777" w:rsidR="00025AC5" w:rsidRPr="00616968" w:rsidRDefault="00025AC5" w:rsidP="00616968">
            <w:pPr>
              <w:pStyle w:val="affffffffffff3"/>
              <w:rPr>
                <w:rFonts w:cs="Times New Roman"/>
                <w:szCs w:val="24"/>
              </w:rPr>
            </w:pPr>
            <w:r w:rsidRPr="00616968">
              <w:rPr>
                <w:rFonts w:cs="Times New Roman"/>
                <w:szCs w:val="24"/>
              </w:rPr>
              <w:t>обеспеченность на 1000 жителей, % норматива</w:t>
            </w:r>
          </w:p>
        </w:tc>
      </w:tr>
      <w:tr w:rsidR="007B6495" w:rsidRPr="00616968" w14:paraId="754D365C" w14:textId="77777777" w:rsidTr="005C340F">
        <w:trPr>
          <w:jc w:val="center"/>
        </w:trPr>
        <w:tc>
          <w:tcPr>
            <w:tcW w:w="524" w:type="pct"/>
            <w:tcBorders>
              <w:top w:val="nil"/>
              <w:left w:val="single" w:sz="4" w:space="0" w:color="auto"/>
              <w:bottom w:val="single" w:sz="4" w:space="0" w:color="auto"/>
              <w:right w:val="single" w:sz="4" w:space="0" w:color="auto"/>
            </w:tcBorders>
            <w:shd w:val="clear" w:color="auto" w:fill="auto"/>
          </w:tcPr>
          <w:p w14:paraId="5AB90334" w14:textId="0F41180D" w:rsidR="00025AC5" w:rsidRPr="00616968" w:rsidRDefault="00025AC5" w:rsidP="00616968">
            <w:pPr>
              <w:pStyle w:val="affffffffffff4"/>
              <w:jc w:val="left"/>
              <w:rPr>
                <w:rFonts w:cs="Times New Roman"/>
                <w:szCs w:val="24"/>
                <w:lang w:eastAsia="ru-RU"/>
              </w:rPr>
            </w:pPr>
            <w:r w:rsidRPr="00616968">
              <w:rPr>
                <w:rFonts w:cs="Times New Roman"/>
                <w:szCs w:val="24"/>
                <w:lang w:eastAsia="ru-RU"/>
              </w:rPr>
              <w:t xml:space="preserve">Спортивные залы, </w:t>
            </w:r>
            <w:r w:rsidR="00716121" w:rsidRPr="00616968">
              <w:rPr>
                <w:rFonts w:cs="Times New Roman"/>
                <w:szCs w:val="24"/>
                <w:lang w:eastAsia="ru-RU"/>
              </w:rPr>
              <w:t>м</w:t>
            </w:r>
            <w:r w:rsidR="00716121" w:rsidRPr="00616968">
              <w:rPr>
                <w:rFonts w:cs="Times New Roman"/>
                <w:szCs w:val="24"/>
                <w:vertAlign w:val="superscript"/>
                <w:lang w:eastAsia="ru-RU"/>
              </w:rPr>
              <w:t>2</w:t>
            </w:r>
            <w:r w:rsidRPr="00616968">
              <w:rPr>
                <w:rFonts w:cs="Times New Roman"/>
                <w:szCs w:val="24"/>
                <w:lang w:eastAsia="ru-RU"/>
              </w:rPr>
              <w:t xml:space="preserve"> площади пола</w:t>
            </w:r>
          </w:p>
        </w:tc>
        <w:tc>
          <w:tcPr>
            <w:tcW w:w="238" w:type="pct"/>
            <w:tcBorders>
              <w:top w:val="nil"/>
              <w:left w:val="nil"/>
              <w:bottom w:val="single" w:sz="4" w:space="0" w:color="auto"/>
              <w:right w:val="single" w:sz="4" w:space="0" w:color="auto"/>
            </w:tcBorders>
            <w:shd w:val="clear" w:color="auto" w:fill="auto"/>
          </w:tcPr>
          <w:p w14:paraId="06BCD55C"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2</w:t>
            </w:r>
          </w:p>
        </w:tc>
        <w:tc>
          <w:tcPr>
            <w:tcW w:w="335" w:type="pct"/>
            <w:tcBorders>
              <w:top w:val="nil"/>
              <w:left w:val="nil"/>
              <w:bottom w:val="single" w:sz="4" w:space="0" w:color="auto"/>
              <w:right w:val="single" w:sz="4" w:space="0" w:color="auto"/>
            </w:tcBorders>
            <w:shd w:val="clear" w:color="auto" w:fill="auto"/>
          </w:tcPr>
          <w:p w14:paraId="1551DA61"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194,0</w:t>
            </w:r>
          </w:p>
        </w:tc>
        <w:tc>
          <w:tcPr>
            <w:tcW w:w="445" w:type="pct"/>
            <w:tcBorders>
              <w:top w:val="nil"/>
              <w:left w:val="nil"/>
              <w:bottom w:val="single" w:sz="4" w:space="0" w:color="auto"/>
              <w:right w:val="single" w:sz="4" w:space="0" w:color="auto"/>
            </w:tcBorders>
            <w:shd w:val="clear" w:color="auto" w:fill="auto"/>
          </w:tcPr>
          <w:p w14:paraId="0033784F"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44,5</w:t>
            </w:r>
          </w:p>
        </w:tc>
        <w:tc>
          <w:tcPr>
            <w:tcW w:w="359" w:type="pct"/>
            <w:tcBorders>
              <w:top w:val="single" w:sz="4" w:space="0" w:color="auto"/>
              <w:left w:val="nil"/>
              <w:bottom w:val="single" w:sz="4" w:space="0" w:color="auto"/>
              <w:right w:val="single" w:sz="4" w:space="0" w:color="auto"/>
            </w:tcBorders>
          </w:tcPr>
          <w:p w14:paraId="519B2399"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2</w:t>
            </w:r>
          </w:p>
        </w:tc>
        <w:tc>
          <w:tcPr>
            <w:tcW w:w="335" w:type="pct"/>
            <w:tcBorders>
              <w:top w:val="single" w:sz="4" w:space="0" w:color="auto"/>
              <w:left w:val="single" w:sz="4" w:space="0" w:color="auto"/>
              <w:bottom w:val="single" w:sz="4" w:space="0" w:color="auto"/>
              <w:right w:val="single" w:sz="4" w:space="0" w:color="auto"/>
            </w:tcBorders>
          </w:tcPr>
          <w:p w14:paraId="47B18790"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194,0</w:t>
            </w:r>
          </w:p>
        </w:tc>
        <w:tc>
          <w:tcPr>
            <w:tcW w:w="460" w:type="pct"/>
            <w:tcBorders>
              <w:top w:val="single" w:sz="4" w:space="0" w:color="auto"/>
              <w:left w:val="single" w:sz="4" w:space="0" w:color="auto"/>
              <w:bottom w:val="single" w:sz="4" w:space="0" w:color="auto"/>
              <w:right w:val="single" w:sz="4" w:space="0" w:color="auto"/>
            </w:tcBorders>
          </w:tcPr>
          <w:p w14:paraId="00AA8585"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44,9</w:t>
            </w:r>
          </w:p>
        </w:tc>
        <w:tc>
          <w:tcPr>
            <w:tcW w:w="359" w:type="pct"/>
            <w:tcBorders>
              <w:top w:val="single" w:sz="4" w:space="0" w:color="auto"/>
              <w:left w:val="single" w:sz="4" w:space="0" w:color="auto"/>
              <w:bottom w:val="single" w:sz="4" w:space="0" w:color="auto"/>
              <w:right w:val="single" w:sz="4" w:space="0" w:color="auto"/>
            </w:tcBorders>
          </w:tcPr>
          <w:p w14:paraId="28D0E981"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2</w:t>
            </w:r>
          </w:p>
        </w:tc>
        <w:tc>
          <w:tcPr>
            <w:tcW w:w="335" w:type="pct"/>
            <w:tcBorders>
              <w:top w:val="single" w:sz="4" w:space="0" w:color="auto"/>
              <w:left w:val="single" w:sz="4" w:space="0" w:color="auto"/>
              <w:bottom w:val="single" w:sz="4" w:space="0" w:color="auto"/>
              <w:right w:val="single" w:sz="4" w:space="0" w:color="auto"/>
            </w:tcBorders>
          </w:tcPr>
          <w:p w14:paraId="719AB774"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434</w:t>
            </w:r>
          </w:p>
        </w:tc>
        <w:tc>
          <w:tcPr>
            <w:tcW w:w="460" w:type="pct"/>
            <w:tcBorders>
              <w:top w:val="single" w:sz="4" w:space="0" w:color="auto"/>
              <w:left w:val="single" w:sz="4" w:space="0" w:color="auto"/>
              <w:bottom w:val="single" w:sz="4" w:space="0" w:color="auto"/>
              <w:right w:val="single" w:sz="4" w:space="0" w:color="auto"/>
            </w:tcBorders>
          </w:tcPr>
          <w:p w14:paraId="577CCE52"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104,8</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6A03F4AE"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nil"/>
              <w:left w:val="nil"/>
              <w:bottom w:val="single" w:sz="4" w:space="0" w:color="auto"/>
              <w:right w:val="single" w:sz="4" w:space="0" w:color="auto"/>
            </w:tcBorders>
            <w:shd w:val="clear" w:color="auto" w:fill="auto"/>
            <w:noWrap/>
          </w:tcPr>
          <w:p w14:paraId="34CEAFB2"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220,0</w:t>
            </w:r>
          </w:p>
        </w:tc>
        <w:tc>
          <w:tcPr>
            <w:tcW w:w="456" w:type="pct"/>
            <w:tcBorders>
              <w:top w:val="nil"/>
              <w:left w:val="nil"/>
              <w:bottom w:val="single" w:sz="4" w:space="0" w:color="auto"/>
              <w:right w:val="single" w:sz="4" w:space="0" w:color="auto"/>
            </w:tcBorders>
          </w:tcPr>
          <w:p w14:paraId="78371C7F"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52,8</w:t>
            </w:r>
          </w:p>
        </w:tc>
      </w:tr>
      <w:tr w:rsidR="007B6495" w:rsidRPr="00616968" w14:paraId="3D21BEB1" w14:textId="77777777" w:rsidTr="005C340F">
        <w:trPr>
          <w:jc w:val="center"/>
        </w:trPr>
        <w:tc>
          <w:tcPr>
            <w:tcW w:w="524" w:type="pct"/>
            <w:tcBorders>
              <w:top w:val="nil"/>
              <w:left w:val="single" w:sz="4" w:space="0" w:color="auto"/>
              <w:bottom w:val="single" w:sz="4" w:space="0" w:color="auto"/>
              <w:right w:val="single" w:sz="4" w:space="0" w:color="auto"/>
            </w:tcBorders>
            <w:shd w:val="clear" w:color="auto" w:fill="auto"/>
          </w:tcPr>
          <w:p w14:paraId="5072CB0C" w14:textId="0EEF8468" w:rsidR="00025AC5" w:rsidRPr="00616968" w:rsidRDefault="00025AC5" w:rsidP="00616968">
            <w:pPr>
              <w:pStyle w:val="affffffffffff4"/>
              <w:jc w:val="left"/>
              <w:rPr>
                <w:rFonts w:cs="Times New Roman"/>
                <w:szCs w:val="24"/>
                <w:lang w:eastAsia="ru-RU"/>
              </w:rPr>
            </w:pPr>
            <w:r w:rsidRPr="00616968">
              <w:rPr>
                <w:rFonts w:cs="Times New Roman"/>
                <w:szCs w:val="24"/>
                <w:lang w:eastAsia="ru-RU"/>
              </w:rPr>
              <w:t xml:space="preserve">Плоскостные спортивные сооружения, </w:t>
            </w:r>
            <w:r w:rsidR="00716121" w:rsidRPr="00616968">
              <w:rPr>
                <w:rFonts w:cs="Times New Roman"/>
                <w:szCs w:val="24"/>
                <w:lang w:eastAsia="ru-RU"/>
              </w:rPr>
              <w:t>м</w:t>
            </w:r>
            <w:r w:rsidR="00716121" w:rsidRPr="00616968">
              <w:rPr>
                <w:rFonts w:cs="Times New Roman"/>
                <w:szCs w:val="24"/>
                <w:vertAlign w:val="superscript"/>
                <w:lang w:eastAsia="ru-RU"/>
              </w:rPr>
              <w:t>2</w:t>
            </w:r>
          </w:p>
        </w:tc>
        <w:tc>
          <w:tcPr>
            <w:tcW w:w="238" w:type="pct"/>
            <w:tcBorders>
              <w:top w:val="nil"/>
              <w:left w:val="nil"/>
              <w:bottom w:val="single" w:sz="4" w:space="0" w:color="auto"/>
              <w:right w:val="single" w:sz="4" w:space="0" w:color="auto"/>
            </w:tcBorders>
            <w:shd w:val="clear" w:color="auto" w:fill="auto"/>
          </w:tcPr>
          <w:p w14:paraId="5EE4626D"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nil"/>
              <w:left w:val="nil"/>
              <w:bottom w:val="single" w:sz="4" w:space="0" w:color="auto"/>
              <w:right w:val="single" w:sz="4" w:space="0" w:color="auto"/>
            </w:tcBorders>
            <w:shd w:val="clear" w:color="auto" w:fill="auto"/>
          </w:tcPr>
          <w:p w14:paraId="7AA0CBFB"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792,0</w:t>
            </w:r>
          </w:p>
        </w:tc>
        <w:tc>
          <w:tcPr>
            <w:tcW w:w="445" w:type="pct"/>
            <w:tcBorders>
              <w:top w:val="nil"/>
              <w:left w:val="nil"/>
              <w:bottom w:val="single" w:sz="4" w:space="0" w:color="auto"/>
              <w:right w:val="single" w:sz="4" w:space="0" w:color="auto"/>
            </w:tcBorders>
            <w:shd w:val="clear" w:color="auto" w:fill="auto"/>
          </w:tcPr>
          <w:p w14:paraId="05BE5AF7"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32,6</w:t>
            </w:r>
          </w:p>
        </w:tc>
        <w:tc>
          <w:tcPr>
            <w:tcW w:w="359" w:type="pct"/>
            <w:tcBorders>
              <w:top w:val="single" w:sz="4" w:space="0" w:color="auto"/>
              <w:left w:val="nil"/>
              <w:bottom w:val="single" w:sz="4" w:space="0" w:color="auto"/>
              <w:right w:val="single" w:sz="4" w:space="0" w:color="auto"/>
            </w:tcBorders>
          </w:tcPr>
          <w:p w14:paraId="72B47617"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single" w:sz="4" w:space="0" w:color="auto"/>
              <w:left w:val="single" w:sz="4" w:space="0" w:color="auto"/>
              <w:bottom w:val="single" w:sz="4" w:space="0" w:color="auto"/>
              <w:right w:val="single" w:sz="4" w:space="0" w:color="auto"/>
            </w:tcBorders>
          </w:tcPr>
          <w:p w14:paraId="102351AF"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792,0</w:t>
            </w:r>
          </w:p>
        </w:tc>
        <w:tc>
          <w:tcPr>
            <w:tcW w:w="460" w:type="pct"/>
            <w:tcBorders>
              <w:top w:val="single" w:sz="4" w:space="0" w:color="auto"/>
              <w:left w:val="single" w:sz="4" w:space="0" w:color="auto"/>
              <w:bottom w:val="single" w:sz="4" w:space="0" w:color="auto"/>
              <w:right w:val="single" w:sz="4" w:space="0" w:color="auto"/>
            </w:tcBorders>
          </w:tcPr>
          <w:p w14:paraId="36016DD5"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32,9</w:t>
            </w:r>
          </w:p>
        </w:tc>
        <w:tc>
          <w:tcPr>
            <w:tcW w:w="359" w:type="pct"/>
            <w:tcBorders>
              <w:top w:val="single" w:sz="4" w:space="0" w:color="auto"/>
              <w:left w:val="single" w:sz="4" w:space="0" w:color="auto"/>
              <w:bottom w:val="single" w:sz="4" w:space="0" w:color="auto"/>
              <w:right w:val="single" w:sz="4" w:space="0" w:color="auto"/>
            </w:tcBorders>
          </w:tcPr>
          <w:p w14:paraId="6FDF5440"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single" w:sz="4" w:space="0" w:color="auto"/>
              <w:left w:val="single" w:sz="4" w:space="0" w:color="auto"/>
              <w:bottom w:val="single" w:sz="4" w:space="0" w:color="auto"/>
              <w:right w:val="single" w:sz="4" w:space="0" w:color="auto"/>
            </w:tcBorders>
          </w:tcPr>
          <w:p w14:paraId="65B00D37"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792,0</w:t>
            </w:r>
          </w:p>
        </w:tc>
        <w:tc>
          <w:tcPr>
            <w:tcW w:w="460" w:type="pct"/>
            <w:tcBorders>
              <w:top w:val="single" w:sz="4" w:space="0" w:color="auto"/>
              <w:left w:val="single" w:sz="4" w:space="0" w:color="auto"/>
              <w:bottom w:val="single" w:sz="4" w:space="0" w:color="auto"/>
              <w:right w:val="single" w:sz="4" w:space="0" w:color="auto"/>
            </w:tcBorders>
          </w:tcPr>
          <w:p w14:paraId="2DF7DB76"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34,4</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18AB0799"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2</w:t>
            </w:r>
          </w:p>
        </w:tc>
        <w:tc>
          <w:tcPr>
            <w:tcW w:w="335" w:type="pct"/>
            <w:tcBorders>
              <w:top w:val="nil"/>
              <w:left w:val="nil"/>
              <w:bottom w:val="single" w:sz="4" w:space="0" w:color="auto"/>
              <w:right w:val="single" w:sz="4" w:space="0" w:color="auto"/>
            </w:tcBorders>
            <w:shd w:val="clear" w:color="auto" w:fill="auto"/>
            <w:noWrap/>
          </w:tcPr>
          <w:p w14:paraId="744F483A" w14:textId="72FB928C" w:rsidR="00025AC5" w:rsidRPr="00616968" w:rsidRDefault="00E95D0E" w:rsidP="00616968">
            <w:pPr>
              <w:pStyle w:val="affffffffffff4"/>
              <w:rPr>
                <w:rFonts w:cs="Times New Roman"/>
                <w:szCs w:val="24"/>
                <w:lang w:eastAsia="ru-RU"/>
              </w:rPr>
            </w:pPr>
            <w:r w:rsidRPr="00616968">
              <w:rPr>
                <w:rFonts w:cs="Times New Roman"/>
                <w:szCs w:val="24"/>
                <w:lang w:eastAsia="ru-RU"/>
              </w:rPr>
              <w:t>10240</w:t>
            </w:r>
            <w:r w:rsidR="00025AC5" w:rsidRPr="00616968">
              <w:rPr>
                <w:rFonts w:cs="Times New Roman"/>
                <w:szCs w:val="24"/>
                <w:lang w:eastAsia="ru-RU"/>
              </w:rPr>
              <w:t>,0</w:t>
            </w:r>
          </w:p>
        </w:tc>
        <w:tc>
          <w:tcPr>
            <w:tcW w:w="456" w:type="pct"/>
            <w:tcBorders>
              <w:top w:val="nil"/>
              <w:left w:val="nil"/>
              <w:bottom w:val="single" w:sz="4" w:space="0" w:color="auto"/>
              <w:right w:val="single" w:sz="4" w:space="0" w:color="auto"/>
            </w:tcBorders>
          </w:tcPr>
          <w:p w14:paraId="2092DC7F"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превышает в несколько раз</w:t>
            </w:r>
          </w:p>
        </w:tc>
      </w:tr>
      <w:tr w:rsidR="007B6495" w:rsidRPr="00616968" w14:paraId="457CB452" w14:textId="77777777" w:rsidTr="005C340F">
        <w:trPr>
          <w:jc w:val="center"/>
        </w:trPr>
        <w:tc>
          <w:tcPr>
            <w:tcW w:w="524" w:type="pct"/>
            <w:tcBorders>
              <w:top w:val="nil"/>
              <w:left w:val="single" w:sz="4" w:space="0" w:color="auto"/>
              <w:bottom w:val="single" w:sz="4" w:space="0" w:color="auto"/>
              <w:right w:val="single" w:sz="4" w:space="0" w:color="auto"/>
            </w:tcBorders>
            <w:shd w:val="clear" w:color="auto" w:fill="auto"/>
          </w:tcPr>
          <w:p w14:paraId="79DA7677" w14:textId="04980D04" w:rsidR="00025AC5" w:rsidRPr="00616968" w:rsidRDefault="00025AC5" w:rsidP="00616968">
            <w:pPr>
              <w:pStyle w:val="affffffffffff4"/>
              <w:jc w:val="left"/>
              <w:rPr>
                <w:rFonts w:cs="Times New Roman"/>
                <w:szCs w:val="24"/>
                <w:lang w:eastAsia="ru-RU"/>
              </w:rPr>
            </w:pPr>
            <w:r w:rsidRPr="00616968">
              <w:rPr>
                <w:rFonts w:cs="Times New Roman"/>
                <w:szCs w:val="24"/>
                <w:lang w:eastAsia="ru-RU"/>
              </w:rPr>
              <w:t>Лыжная база/</w:t>
            </w:r>
            <w:r w:rsidR="00347CF7" w:rsidRPr="00616968">
              <w:rPr>
                <w:rFonts w:cs="Times New Roman"/>
                <w:szCs w:val="24"/>
                <w:lang w:eastAsia="ru-RU"/>
              </w:rPr>
              <w:t>футбольное поле</w:t>
            </w:r>
            <w:r w:rsidRPr="00616968">
              <w:rPr>
                <w:rFonts w:cs="Times New Roman"/>
                <w:szCs w:val="24"/>
                <w:lang w:eastAsia="ru-RU"/>
              </w:rPr>
              <w:t>, объект</w:t>
            </w:r>
          </w:p>
        </w:tc>
        <w:tc>
          <w:tcPr>
            <w:tcW w:w="238" w:type="pct"/>
            <w:tcBorders>
              <w:top w:val="nil"/>
              <w:left w:val="nil"/>
              <w:bottom w:val="single" w:sz="4" w:space="0" w:color="auto"/>
              <w:right w:val="single" w:sz="4" w:space="0" w:color="auto"/>
            </w:tcBorders>
            <w:shd w:val="clear" w:color="auto" w:fill="auto"/>
          </w:tcPr>
          <w:p w14:paraId="4CFFA81E"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nil"/>
              <w:left w:val="nil"/>
              <w:bottom w:val="single" w:sz="4" w:space="0" w:color="auto"/>
              <w:right w:val="single" w:sz="4" w:space="0" w:color="auto"/>
            </w:tcBorders>
            <w:shd w:val="clear" w:color="auto" w:fill="auto"/>
          </w:tcPr>
          <w:p w14:paraId="06E16E87"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1,0</w:t>
            </w:r>
          </w:p>
        </w:tc>
        <w:tc>
          <w:tcPr>
            <w:tcW w:w="445" w:type="pct"/>
            <w:tcBorders>
              <w:top w:val="nil"/>
              <w:left w:val="nil"/>
              <w:bottom w:val="single" w:sz="4" w:space="0" w:color="auto"/>
              <w:right w:val="single" w:sz="4" w:space="0" w:color="auto"/>
            </w:tcBorders>
            <w:shd w:val="clear" w:color="auto" w:fill="auto"/>
          </w:tcPr>
          <w:p w14:paraId="1159EC8A" w14:textId="729AA73A" w:rsidR="00025AC5" w:rsidRPr="00616968" w:rsidRDefault="00025AC5" w:rsidP="00616968">
            <w:pPr>
              <w:pStyle w:val="affffffffffff4"/>
              <w:rPr>
                <w:rFonts w:cs="Times New Roman"/>
                <w:szCs w:val="24"/>
                <w:lang w:eastAsia="ru-RU"/>
              </w:rPr>
            </w:pPr>
            <w:r w:rsidRPr="00616968">
              <w:rPr>
                <w:rFonts w:cs="Times New Roman"/>
                <w:szCs w:val="24"/>
                <w:lang w:eastAsia="ru-RU"/>
              </w:rPr>
              <w:t>100</w:t>
            </w:r>
          </w:p>
        </w:tc>
        <w:tc>
          <w:tcPr>
            <w:tcW w:w="359" w:type="pct"/>
            <w:tcBorders>
              <w:top w:val="single" w:sz="4" w:space="0" w:color="auto"/>
              <w:left w:val="nil"/>
              <w:bottom w:val="single" w:sz="4" w:space="0" w:color="auto"/>
              <w:right w:val="single" w:sz="4" w:space="0" w:color="auto"/>
            </w:tcBorders>
          </w:tcPr>
          <w:p w14:paraId="41D42627"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single" w:sz="4" w:space="0" w:color="auto"/>
              <w:left w:val="single" w:sz="4" w:space="0" w:color="auto"/>
              <w:bottom w:val="single" w:sz="4" w:space="0" w:color="auto"/>
              <w:right w:val="single" w:sz="4" w:space="0" w:color="auto"/>
            </w:tcBorders>
          </w:tcPr>
          <w:p w14:paraId="02C86C9B"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460" w:type="pct"/>
            <w:tcBorders>
              <w:top w:val="single" w:sz="4" w:space="0" w:color="auto"/>
              <w:left w:val="single" w:sz="4" w:space="0" w:color="auto"/>
              <w:bottom w:val="single" w:sz="4" w:space="0" w:color="auto"/>
              <w:right w:val="single" w:sz="4" w:space="0" w:color="auto"/>
            </w:tcBorders>
          </w:tcPr>
          <w:p w14:paraId="5DFB1FE4" w14:textId="6BF6BB2D" w:rsidR="00025AC5" w:rsidRPr="00616968" w:rsidRDefault="00025AC5" w:rsidP="00616968">
            <w:pPr>
              <w:pStyle w:val="affffffffffff4"/>
              <w:rPr>
                <w:rFonts w:cs="Times New Roman"/>
                <w:szCs w:val="24"/>
                <w:lang w:eastAsia="ru-RU"/>
              </w:rPr>
            </w:pPr>
            <w:r w:rsidRPr="00616968">
              <w:rPr>
                <w:rFonts w:cs="Times New Roman"/>
                <w:szCs w:val="24"/>
                <w:lang w:eastAsia="ru-RU"/>
              </w:rPr>
              <w:t>100</w:t>
            </w:r>
          </w:p>
        </w:tc>
        <w:tc>
          <w:tcPr>
            <w:tcW w:w="359" w:type="pct"/>
            <w:tcBorders>
              <w:top w:val="single" w:sz="4" w:space="0" w:color="auto"/>
              <w:left w:val="single" w:sz="4" w:space="0" w:color="auto"/>
              <w:bottom w:val="single" w:sz="4" w:space="0" w:color="auto"/>
              <w:right w:val="single" w:sz="4" w:space="0" w:color="auto"/>
            </w:tcBorders>
          </w:tcPr>
          <w:p w14:paraId="060366C5"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single" w:sz="4" w:space="0" w:color="auto"/>
              <w:left w:val="single" w:sz="4" w:space="0" w:color="auto"/>
              <w:bottom w:val="single" w:sz="4" w:space="0" w:color="auto"/>
              <w:right w:val="single" w:sz="4" w:space="0" w:color="auto"/>
            </w:tcBorders>
          </w:tcPr>
          <w:p w14:paraId="4B8A3E20"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460" w:type="pct"/>
            <w:tcBorders>
              <w:top w:val="single" w:sz="4" w:space="0" w:color="auto"/>
              <w:left w:val="single" w:sz="4" w:space="0" w:color="auto"/>
              <w:bottom w:val="single" w:sz="4" w:space="0" w:color="auto"/>
              <w:right w:val="single" w:sz="4" w:space="0" w:color="auto"/>
            </w:tcBorders>
          </w:tcPr>
          <w:p w14:paraId="117E3210" w14:textId="4C842302" w:rsidR="00025AC5" w:rsidRPr="00616968" w:rsidRDefault="00025AC5" w:rsidP="00616968">
            <w:pPr>
              <w:pStyle w:val="affffffffffff4"/>
              <w:rPr>
                <w:rFonts w:cs="Times New Roman"/>
                <w:szCs w:val="24"/>
                <w:lang w:eastAsia="ru-RU"/>
              </w:rPr>
            </w:pPr>
            <w:r w:rsidRPr="00616968">
              <w:rPr>
                <w:rFonts w:cs="Times New Roman"/>
                <w:szCs w:val="24"/>
                <w:lang w:eastAsia="ru-RU"/>
              </w:rPr>
              <w:t>100</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31533A86"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335" w:type="pct"/>
            <w:tcBorders>
              <w:top w:val="nil"/>
              <w:left w:val="nil"/>
              <w:bottom w:val="single" w:sz="4" w:space="0" w:color="auto"/>
              <w:right w:val="single" w:sz="4" w:space="0" w:color="auto"/>
            </w:tcBorders>
            <w:shd w:val="clear" w:color="auto" w:fill="auto"/>
            <w:noWrap/>
          </w:tcPr>
          <w:p w14:paraId="60F8EEAF"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1</w:t>
            </w:r>
          </w:p>
        </w:tc>
        <w:tc>
          <w:tcPr>
            <w:tcW w:w="456" w:type="pct"/>
            <w:tcBorders>
              <w:top w:val="nil"/>
              <w:left w:val="nil"/>
              <w:bottom w:val="single" w:sz="4" w:space="0" w:color="auto"/>
              <w:right w:val="single" w:sz="4" w:space="0" w:color="auto"/>
            </w:tcBorders>
          </w:tcPr>
          <w:p w14:paraId="48E99EC5"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w:t>
            </w:r>
          </w:p>
        </w:tc>
      </w:tr>
      <w:tr w:rsidR="007B6495" w:rsidRPr="00616968" w14:paraId="023A39EF" w14:textId="77777777" w:rsidTr="005C340F">
        <w:trPr>
          <w:jc w:val="center"/>
        </w:trPr>
        <w:tc>
          <w:tcPr>
            <w:tcW w:w="524" w:type="pct"/>
            <w:tcBorders>
              <w:top w:val="nil"/>
              <w:left w:val="single" w:sz="4" w:space="0" w:color="auto"/>
              <w:bottom w:val="single" w:sz="4" w:space="0" w:color="auto"/>
              <w:right w:val="single" w:sz="4" w:space="0" w:color="auto"/>
            </w:tcBorders>
            <w:shd w:val="clear" w:color="auto" w:fill="auto"/>
          </w:tcPr>
          <w:p w14:paraId="1C6B0476" w14:textId="32FD8FE8" w:rsidR="00025AC5" w:rsidRPr="00616968" w:rsidRDefault="00025AC5" w:rsidP="00616968">
            <w:pPr>
              <w:pStyle w:val="affffffffffff4"/>
              <w:jc w:val="left"/>
              <w:rPr>
                <w:rFonts w:cs="Times New Roman"/>
                <w:szCs w:val="24"/>
                <w:lang w:eastAsia="ru-RU"/>
              </w:rPr>
            </w:pPr>
            <w:r w:rsidRPr="00616968">
              <w:rPr>
                <w:rFonts w:cs="Times New Roman"/>
                <w:szCs w:val="24"/>
                <w:lang w:eastAsia="ru-RU"/>
              </w:rPr>
              <w:t xml:space="preserve">Бассейны, </w:t>
            </w:r>
            <w:r w:rsidR="00716121" w:rsidRPr="00616968">
              <w:rPr>
                <w:rFonts w:cs="Times New Roman"/>
                <w:szCs w:val="24"/>
                <w:lang w:eastAsia="ru-RU"/>
              </w:rPr>
              <w:t>м</w:t>
            </w:r>
            <w:r w:rsidR="00716121" w:rsidRPr="00616968">
              <w:rPr>
                <w:rFonts w:cs="Times New Roman"/>
                <w:szCs w:val="24"/>
                <w:vertAlign w:val="superscript"/>
                <w:lang w:eastAsia="ru-RU"/>
              </w:rPr>
              <w:t>2</w:t>
            </w:r>
            <w:r w:rsidRPr="00616968">
              <w:rPr>
                <w:rFonts w:cs="Times New Roman"/>
                <w:szCs w:val="24"/>
                <w:lang w:eastAsia="ru-RU"/>
              </w:rPr>
              <w:t xml:space="preserve"> площади зеркала воды</w:t>
            </w:r>
          </w:p>
        </w:tc>
        <w:tc>
          <w:tcPr>
            <w:tcW w:w="238" w:type="pct"/>
            <w:tcBorders>
              <w:top w:val="nil"/>
              <w:left w:val="nil"/>
              <w:bottom w:val="single" w:sz="4" w:space="0" w:color="auto"/>
              <w:right w:val="single" w:sz="4" w:space="0" w:color="auto"/>
            </w:tcBorders>
            <w:shd w:val="clear" w:color="auto" w:fill="auto"/>
          </w:tcPr>
          <w:p w14:paraId="5096E866"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w:t>
            </w:r>
          </w:p>
        </w:tc>
        <w:tc>
          <w:tcPr>
            <w:tcW w:w="335" w:type="pct"/>
            <w:tcBorders>
              <w:top w:val="nil"/>
              <w:left w:val="nil"/>
              <w:bottom w:val="single" w:sz="4" w:space="0" w:color="auto"/>
              <w:right w:val="single" w:sz="4" w:space="0" w:color="auto"/>
            </w:tcBorders>
            <w:shd w:val="clear" w:color="auto" w:fill="auto"/>
          </w:tcPr>
          <w:p w14:paraId="485E8079"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0,0</w:t>
            </w:r>
          </w:p>
        </w:tc>
        <w:tc>
          <w:tcPr>
            <w:tcW w:w="445" w:type="pct"/>
            <w:tcBorders>
              <w:top w:val="nil"/>
              <w:left w:val="nil"/>
              <w:bottom w:val="single" w:sz="4" w:space="0" w:color="auto"/>
              <w:right w:val="single" w:sz="4" w:space="0" w:color="auto"/>
            </w:tcBorders>
            <w:shd w:val="clear" w:color="auto" w:fill="auto"/>
          </w:tcPr>
          <w:p w14:paraId="6C737F9D"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0,0</w:t>
            </w:r>
          </w:p>
        </w:tc>
        <w:tc>
          <w:tcPr>
            <w:tcW w:w="359" w:type="pct"/>
            <w:tcBorders>
              <w:top w:val="single" w:sz="4" w:space="0" w:color="auto"/>
              <w:left w:val="nil"/>
              <w:bottom w:val="single" w:sz="4" w:space="0" w:color="auto"/>
              <w:right w:val="single" w:sz="4" w:space="0" w:color="auto"/>
            </w:tcBorders>
          </w:tcPr>
          <w:p w14:paraId="25F3AC30"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w:t>
            </w:r>
          </w:p>
        </w:tc>
        <w:tc>
          <w:tcPr>
            <w:tcW w:w="335" w:type="pct"/>
            <w:tcBorders>
              <w:top w:val="single" w:sz="4" w:space="0" w:color="auto"/>
              <w:left w:val="single" w:sz="4" w:space="0" w:color="auto"/>
              <w:bottom w:val="single" w:sz="4" w:space="0" w:color="auto"/>
              <w:right w:val="single" w:sz="4" w:space="0" w:color="auto"/>
            </w:tcBorders>
          </w:tcPr>
          <w:p w14:paraId="1021748C"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w:t>
            </w:r>
          </w:p>
        </w:tc>
        <w:tc>
          <w:tcPr>
            <w:tcW w:w="460" w:type="pct"/>
            <w:tcBorders>
              <w:top w:val="single" w:sz="4" w:space="0" w:color="auto"/>
              <w:left w:val="single" w:sz="4" w:space="0" w:color="auto"/>
              <w:bottom w:val="single" w:sz="4" w:space="0" w:color="auto"/>
              <w:right w:val="single" w:sz="4" w:space="0" w:color="auto"/>
            </w:tcBorders>
          </w:tcPr>
          <w:p w14:paraId="6E80E0CB"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0,0</w:t>
            </w:r>
          </w:p>
        </w:tc>
        <w:tc>
          <w:tcPr>
            <w:tcW w:w="359" w:type="pct"/>
            <w:tcBorders>
              <w:top w:val="single" w:sz="4" w:space="0" w:color="auto"/>
              <w:left w:val="single" w:sz="4" w:space="0" w:color="auto"/>
              <w:bottom w:val="single" w:sz="4" w:space="0" w:color="auto"/>
              <w:right w:val="single" w:sz="4" w:space="0" w:color="auto"/>
            </w:tcBorders>
          </w:tcPr>
          <w:p w14:paraId="613CC5F4"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w:t>
            </w:r>
          </w:p>
        </w:tc>
        <w:tc>
          <w:tcPr>
            <w:tcW w:w="335" w:type="pct"/>
            <w:tcBorders>
              <w:top w:val="single" w:sz="4" w:space="0" w:color="auto"/>
              <w:left w:val="single" w:sz="4" w:space="0" w:color="auto"/>
              <w:bottom w:val="single" w:sz="4" w:space="0" w:color="auto"/>
              <w:right w:val="single" w:sz="4" w:space="0" w:color="auto"/>
            </w:tcBorders>
          </w:tcPr>
          <w:p w14:paraId="7383055E"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w:t>
            </w:r>
          </w:p>
        </w:tc>
        <w:tc>
          <w:tcPr>
            <w:tcW w:w="460" w:type="pct"/>
            <w:tcBorders>
              <w:top w:val="single" w:sz="4" w:space="0" w:color="auto"/>
              <w:left w:val="single" w:sz="4" w:space="0" w:color="auto"/>
              <w:bottom w:val="single" w:sz="4" w:space="0" w:color="auto"/>
              <w:right w:val="single" w:sz="4" w:space="0" w:color="auto"/>
            </w:tcBorders>
          </w:tcPr>
          <w:p w14:paraId="0471DE4A"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0,0</w:t>
            </w:r>
          </w:p>
        </w:tc>
        <w:tc>
          <w:tcPr>
            <w:tcW w:w="359" w:type="pct"/>
            <w:tcBorders>
              <w:top w:val="single" w:sz="4" w:space="0" w:color="auto"/>
              <w:left w:val="single" w:sz="4" w:space="0" w:color="auto"/>
              <w:bottom w:val="single" w:sz="4" w:space="0" w:color="auto"/>
              <w:right w:val="single" w:sz="4" w:space="0" w:color="auto"/>
            </w:tcBorders>
            <w:shd w:val="clear" w:color="auto" w:fill="auto"/>
            <w:noWrap/>
          </w:tcPr>
          <w:p w14:paraId="1F69692B"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w:t>
            </w:r>
          </w:p>
        </w:tc>
        <w:tc>
          <w:tcPr>
            <w:tcW w:w="335" w:type="pct"/>
            <w:tcBorders>
              <w:top w:val="nil"/>
              <w:left w:val="nil"/>
              <w:bottom w:val="single" w:sz="4" w:space="0" w:color="auto"/>
              <w:right w:val="single" w:sz="4" w:space="0" w:color="auto"/>
            </w:tcBorders>
            <w:shd w:val="clear" w:color="auto" w:fill="auto"/>
            <w:noWrap/>
          </w:tcPr>
          <w:p w14:paraId="29F45783"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w:t>
            </w:r>
          </w:p>
        </w:tc>
        <w:tc>
          <w:tcPr>
            <w:tcW w:w="456" w:type="pct"/>
            <w:tcBorders>
              <w:top w:val="nil"/>
              <w:left w:val="nil"/>
              <w:bottom w:val="single" w:sz="4" w:space="0" w:color="auto"/>
              <w:right w:val="single" w:sz="4" w:space="0" w:color="auto"/>
            </w:tcBorders>
          </w:tcPr>
          <w:p w14:paraId="1DCDFB9B" w14:textId="77777777" w:rsidR="00025AC5" w:rsidRPr="00616968" w:rsidRDefault="00025AC5" w:rsidP="00616968">
            <w:pPr>
              <w:pStyle w:val="affffffffffff4"/>
              <w:rPr>
                <w:rFonts w:cs="Times New Roman"/>
                <w:szCs w:val="24"/>
                <w:lang w:eastAsia="ru-RU"/>
              </w:rPr>
            </w:pPr>
            <w:r w:rsidRPr="00616968">
              <w:rPr>
                <w:rFonts w:cs="Times New Roman"/>
                <w:szCs w:val="24"/>
                <w:lang w:eastAsia="ru-RU"/>
              </w:rPr>
              <w:t>0,0</w:t>
            </w:r>
          </w:p>
        </w:tc>
      </w:tr>
    </w:tbl>
    <w:p w14:paraId="7E6B13F4" w14:textId="1208C24C" w:rsidR="002D3CE5" w:rsidRPr="00616968" w:rsidRDefault="002D3CE5" w:rsidP="00616968">
      <w:pPr>
        <w:pStyle w:val="30"/>
      </w:pPr>
      <w:bookmarkStart w:id="277" w:name="_Toc130206448"/>
      <w:r w:rsidRPr="00616968">
        <w:t>2.6.4</w:t>
      </w:r>
      <w:r w:rsidR="00F95C4B" w:rsidRPr="00616968">
        <w:t>.</w:t>
      </w:r>
      <w:r w:rsidRPr="00616968">
        <w:t xml:space="preserve"> Транспортная инфраструктура</w:t>
      </w:r>
      <w:bookmarkEnd w:id="277"/>
    </w:p>
    <w:p w14:paraId="6CE9869A" w14:textId="3A1196FE" w:rsidR="002D3CE5" w:rsidRPr="00616968" w:rsidRDefault="002D3CE5" w:rsidP="00616968">
      <w:pPr>
        <w:ind w:firstLine="709"/>
        <w:rPr>
          <w:sz w:val="28"/>
          <w:szCs w:val="28"/>
        </w:rPr>
      </w:pPr>
      <w:r w:rsidRPr="00616968">
        <w:rPr>
          <w:sz w:val="28"/>
          <w:szCs w:val="28"/>
        </w:rPr>
        <w:t xml:space="preserve">В рамках генерального плана от 22.12.2014 </w:t>
      </w:r>
      <w:r w:rsidR="000A752D" w:rsidRPr="00616968">
        <w:rPr>
          <w:sz w:val="28"/>
          <w:szCs w:val="28"/>
        </w:rPr>
        <w:t>№ 30</w:t>
      </w:r>
      <w:r w:rsidR="00FF3CB9" w:rsidRPr="00616968">
        <w:rPr>
          <w:sz w:val="28"/>
          <w:szCs w:val="28"/>
        </w:rPr>
        <w:t xml:space="preserve"> </w:t>
      </w:r>
      <w:r w:rsidRPr="00616968">
        <w:rPr>
          <w:sz w:val="28"/>
          <w:szCs w:val="28"/>
        </w:rPr>
        <w:t>предусмотрены мероприятия в отношении объектов транспортной инфраструктуры местного значения поселения, представленных в таблице 2.6.4-1</w:t>
      </w:r>
      <w:r w:rsidR="0073746E" w:rsidRPr="00616968">
        <w:rPr>
          <w:sz w:val="28"/>
          <w:szCs w:val="28"/>
        </w:rPr>
        <w:t>.</w:t>
      </w:r>
    </w:p>
    <w:p w14:paraId="417495A0" w14:textId="77777777" w:rsidR="005B241B" w:rsidRPr="00616968" w:rsidRDefault="005B241B" w:rsidP="00616968">
      <w:pPr>
        <w:ind w:firstLine="709"/>
        <w:rPr>
          <w:sz w:val="28"/>
          <w:szCs w:val="28"/>
        </w:rPr>
      </w:pPr>
    </w:p>
    <w:p w14:paraId="55DDB1AA" w14:textId="668A9811" w:rsidR="002D3CE5" w:rsidRPr="00616968" w:rsidRDefault="002D3CE5" w:rsidP="00616968">
      <w:pPr>
        <w:pStyle w:val="affffffffffff2"/>
        <w:rPr>
          <w:rFonts w:cs="Times New Roman"/>
          <w:szCs w:val="28"/>
        </w:rPr>
      </w:pPr>
      <w:r w:rsidRPr="00616968">
        <w:rPr>
          <w:rFonts w:cs="Times New Roman"/>
          <w:szCs w:val="28"/>
        </w:rPr>
        <w:lastRenderedPageBreak/>
        <w:t>Таблица 2.6.4-1 – Мероприятия по развитию объектов транспортной инфраструктуры местного значения поселения, заложенные в генеральном плане</w:t>
      </w:r>
      <w:r w:rsidRPr="00616968">
        <w:rPr>
          <w:szCs w:val="28"/>
        </w:rPr>
        <w:t xml:space="preserve"> от 22.12.2014 </w:t>
      </w:r>
      <w:r w:rsidR="000A752D" w:rsidRPr="00616968">
        <w:rPr>
          <w:szCs w:val="28"/>
        </w:rPr>
        <w:t>№ 30</w:t>
      </w:r>
      <w:r w:rsidRPr="00616968">
        <w:rPr>
          <w:rFonts w:cs="Times New Roman"/>
          <w:szCs w:val="28"/>
        </w:rPr>
        <w:t xml:space="preserve">, и реализация мероприятий </w:t>
      </w:r>
      <w:r w:rsidR="00B0730A" w:rsidRPr="00616968">
        <w:t xml:space="preserve">на </w:t>
      </w:r>
      <w:r w:rsidR="00283FE9" w:rsidRPr="00616968">
        <w:rPr>
          <w:szCs w:val="28"/>
        </w:rPr>
        <w:t>конец 2021 года</w:t>
      </w:r>
    </w:p>
    <w:tbl>
      <w:tblPr>
        <w:tblStyle w:val="affffffa"/>
        <w:tblW w:w="0" w:type="auto"/>
        <w:jc w:val="center"/>
        <w:tblLook w:val="04A0" w:firstRow="1" w:lastRow="0" w:firstColumn="1" w:lastColumn="0" w:noHBand="0" w:noVBand="1"/>
      </w:tblPr>
      <w:tblGrid>
        <w:gridCol w:w="974"/>
        <w:gridCol w:w="1613"/>
        <w:gridCol w:w="7088"/>
        <w:gridCol w:w="2818"/>
        <w:gridCol w:w="2634"/>
      </w:tblGrid>
      <w:tr w:rsidR="002D3CE5" w:rsidRPr="00616968" w14:paraId="6488FEE1" w14:textId="77777777" w:rsidTr="00B71821">
        <w:trPr>
          <w:tblHeader/>
          <w:jc w:val="center"/>
        </w:trPr>
        <w:tc>
          <w:tcPr>
            <w:tcW w:w="974" w:type="dxa"/>
          </w:tcPr>
          <w:p w14:paraId="34F59A01" w14:textId="77777777" w:rsidR="002D3CE5" w:rsidRPr="00616968" w:rsidRDefault="002D3CE5" w:rsidP="00616968">
            <w:pPr>
              <w:jc w:val="center"/>
            </w:pPr>
            <w:r w:rsidRPr="00616968">
              <w:t>№№</w:t>
            </w:r>
          </w:p>
        </w:tc>
        <w:tc>
          <w:tcPr>
            <w:tcW w:w="1613" w:type="dxa"/>
          </w:tcPr>
          <w:p w14:paraId="4D21EAA2" w14:textId="77777777" w:rsidR="002D3CE5" w:rsidRPr="00616968" w:rsidRDefault="002D3CE5" w:rsidP="00616968">
            <w:pPr>
              <w:jc w:val="center"/>
            </w:pPr>
            <w:r w:rsidRPr="00616968">
              <w:t>№ по положению</w:t>
            </w:r>
          </w:p>
        </w:tc>
        <w:tc>
          <w:tcPr>
            <w:tcW w:w="7088" w:type="dxa"/>
          </w:tcPr>
          <w:p w14:paraId="293333A0" w14:textId="77777777" w:rsidR="002D3CE5" w:rsidRPr="00616968" w:rsidRDefault="002D3CE5" w:rsidP="00616968">
            <w:pPr>
              <w:jc w:val="center"/>
            </w:pPr>
            <w:r w:rsidRPr="00616968">
              <w:t>Наименование</w:t>
            </w:r>
          </w:p>
        </w:tc>
        <w:tc>
          <w:tcPr>
            <w:tcW w:w="2818" w:type="dxa"/>
          </w:tcPr>
          <w:p w14:paraId="2C5054BF" w14:textId="77777777" w:rsidR="002D3CE5" w:rsidRPr="00616968" w:rsidRDefault="002D3CE5" w:rsidP="00616968">
            <w:pPr>
              <w:jc w:val="center"/>
            </w:pPr>
            <w:r w:rsidRPr="00616968">
              <w:t>Реализация</w:t>
            </w:r>
          </w:p>
        </w:tc>
        <w:tc>
          <w:tcPr>
            <w:tcW w:w="2634" w:type="dxa"/>
          </w:tcPr>
          <w:p w14:paraId="20CFF223" w14:textId="77777777" w:rsidR="002D3CE5" w:rsidRPr="00616968" w:rsidRDefault="002D3CE5" w:rsidP="00616968">
            <w:pPr>
              <w:jc w:val="center"/>
            </w:pPr>
            <w:r w:rsidRPr="00616968">
              <w:t>Учет в проекте</w:t>
            </w:r>
          </w:p>
        </w:tc>
      </w:tr>
    </w:tbl>
    <w:p w14:paraId="797EE891" w14:textId="77777777" w:rsidR="00306241" w:rsidRPr="00616968" w:rsidRDefault="00306241" w:rsidP="00616968">
      <w:pPr>
        <w:rPr>
          <w:sz w:val="2"/>
          <w:szCs w:val="2"/>
        </w:rPr>
      </w:pPr>
    </w:p>
    <w:tbl>
      <w:tblPr>
        <w:tblStyle w:val="affffffa"/>
        <w:tblW w:w="0" w:type="auto"/>
        <w:jc w:val="center"/>
        <w:tblLook w:val="04A0" w:firstRow="1" w:lastRow="0" w:firstColumn="1" w:lastColumn="0" w:noHBand="0" w:noVBand="1"/>
      </w:tblPr>
      <w:tblGrid>
        <w:gridCol w:w="974"/>
        <w:gridCol w:w="1613"/>
        <w:gridCol w:w="7088"/>
        <w:gridCol w:w="2818"/>
        <w:gridCol w:w="2634"/>
      </w:tblGrid>
      <w:tr w:rsidR="007B6495" w:rsidRPr="00616968" w14:paraId="49BBD4A2" w14:textId="77777777" w:rsidTr="00306241">
        <w:trPr>
          <w:tblHeader/>
          <w:jc w:val="center"/>
        </w:trPr>
        <w:tc>
          <w:tcPr>
            <w:tcW w:w="974" w:type="dxa"/>
          </w:tcPr>
          <w:p w14:paraId="7770FB68" w14:textId="45D939AC" w:rsidR="00306241" w:rsidRPr="00616968" w:rsidRDefault="00306241" w:rsidP="00616968">
            <w:pPr>
              <w:jc w:val="center"/>
            </w:pPr>
            <w:r w:rsidRPr="00616968">
              <w:t>1</w:t>
            </w:r>
          </w:p>
        </w:tc>
        <w:tc>
          <w:tcPr>
            <w:tcW w:w="1613" w:type="dxa"/>
          </w:tcPr>
          <w:p w14:paraId="4469C4FC" w14:textId="398647C3" w:rsidR="00306241" w:rsidRPr="00616968" w:rsidRDefault="00306241" w:rsidP="00616968">
            <w:pPr>
              <w:jc w:val="center"/>
            </w:pPr>
            <w:r w:rsidRPr="00616968">
              <w:t>2</w:t>
            </w:r>
          </w:p>
        </w:tc>
        <w:tc>
          <w:tcPr>
            <w:tcW w:w="7088" w:type="dxa"/>
          </w:tcPr>
          <w:p w14:paraId="28B6C94C" w14:textId="6F7BDA3B" w:rsidR="00306241" w:rsidRPr="00616968" w:rsidRDefault="00306241" w:rsidP="00616968">
            <w:pPr>
              <w:jc w:val="center"/>
            </w:pPr>
            <w:r w:rsidRPr="00616968">
              <w:t>3</w:t>
            </w:r>
          </w:p>
        </w:tc>
        <w:tc>
          <w:tcPr>
            <w:tcW w:w="2818" w:type="dxa"/>
          </w:tcPr>
          <w:p w14:paraId="0755229C" w14:textId="7D6FF3D4" w:rsidR="00306241" w:rsidRPr="00616968" w:rsidRDefault="00306241" w:rsidP="00616968">
            <w:pPr>
              <w:jc w:val="center"/>
            </w:pPr>
            <w:r w:rsidRPr="00616968">
              <w:t>4</w:t>
            </w:r>
          </w:p>
        </w:tc>
        <w:tc>
          <w:tcPr>
            <w:tcW w:w="2634" w:type="dxa"/>
          </w:tcPr>
          <w:p w14:paraId="681D5E69" w14:textId="4AEA0985" w:rsidR="00306241" w:rsidRPr="00616968" w:rsidRDefault="00306241" w:rsidP="00616968">
            <w:pPr>
              <w:jc w:val="center"/>
            </w:pPr>
            <w:r w:rsidRPr="00616968">
              <w:t>5</w:t>
            </w:r>
          </w:p>
        </w:tc>
      </w:tr>
      <w:tr w:rsidR="007B6495" w:rsidRPr="00616968" w14:paraId="2A5E2A62" w14:textId="77777777" w:rsidTr="00B71821">
        <w:trPr>
          <w:jc w:val="center"/>
        </w:trPr>
        <w:tc>
          <w:tcPr>
            <w:tcW w:w="974" w:type="dxa"/>
          </w:tcPr>
          <w:p w14:paraId="76A6F997" w14:textId="77777777" w:rsidR="002D3CE5" w:rsidRPr="00616968" w:rsidRDefault="002D3CE5" w:rsidP="00616968">
            <w:r w:rsidRPr="00616968">
              <w:t>1</w:t>
            </w:r>
          </w:p>
        </w:tc>
        <w:tc>
          <w:tcPr>
            <w:tcW w:w="1613" w:type="dxa"/>
          </w:tcPr>
          <w:p w14:paraId="7EC21FB8" w14:textId="77777777" w:rsidR="002D3CE5" w:rsidRPr="00616968" w:rsidRDefault="002D3CE5" w:rsidP="00616968">
            <w:r w:rsidRPr="00616968">
              <w:t>5.4.1</w:t>
            </w:r>
          </w:p>
        </w:tc>
        <w:tc>
          <w:tcPr>
            <w:tcW w:w="7088" w:type="dxa"/>
          </w:tcPr>
          <w:p w14:paraId="7847DE6F" w14:textId="77777777" w:rsidR="002D3CE5" w:rsidRPr="00616968" w:rsidRDefault="002D3CE5" w:rsidP="00616968">
            <w:pPr>
              <w:jc w:val="both"/>
            </w:pPr>
            <w:r w:rsidRPr="00616968">
              <w:t>строительство основных улиц в жилой застройке в д. Потанино: строительство улиц в квартале новой индивидуальной жилой застройке в северной части деревни (с западной стороны ул. Гуриновская), соединяющих жилую застройку с главной улицей (ул. Гуриновская) протяженностью 244,7 м</w:t>
            </w:r>
          </w:p>
        </w:tc>
        <w:tc>
          <w:tcPr>
            <w:tcW w:w="2818" w:type="dxa"/>
          </w:tcPr>
          <w:p w14:paraId="782D4D9E" w14:textId="77777777" w:rsidR="002D3CE5" w:rsidRPr="00616968" w:rsidRDefault="002D3CE5" w:rsidP="00616968">
            <w:pPr>
              <w:jc w:val="center"/>
            </w:pPr>
            <w:r w:rsidRPr="00616968">
              <w:t>Не реализовано</w:t>
            </w:r>
          </w:p>
        </w:tc>
        <w:tc>
          <w:tcPr>
            <w:tcW w:w="2634" w:type="dxa"/>
          </w:tcPr>
          <w:p w14:paraId="7D07ABFE" w14:textId="77777777" w:rsidR="002D3CE5" w:rsidRPr="00616968" w:rsidRDefault="002D3CE5" w:rsidP="00616968">
            <w:pPr>
              <w:jc w:val="center"/>
            </w:pPr>
            <w:r w:rsidRPr="00616968">
              <w:t>Частично учтено</w:t>
            </w:r>
          </w:p>
        </w:tc>
      </w:tr>
      <w:tr w:rsidR="007B6495" w:rsidRPr="00616968" w14:paraId="5576A40B" w14:textId="77777777" w:rsidTr="00B71821">
        <w:trPr>
          <w:jc w:val="center"/>
        </w:trPr>
        <w:tc>
          <w:tcPr>
            <w:tcW w:w="974" w:type="dxa"/>
          </w:tcPr>
          <w:p w14:paraId="798CB5DC" w14:textId="77777777" w:rsidR="002D3CE5" w:rsidRPr="00616968" w:rsidRDefault="002D3CE5" w:rsidP="00616968">
            <w:r w:rsidRPr="00616968">
              <w:t>2</w:t>
            </w:r>
          </w:p>
        </w:tc>
        <w:tc>
          <w:tcPr>
            <w:tcW w:w="1613" w:type="dxa"/>
          </w:tcPr>
          <w:p w14:paraId="2629A4F8" w14:textId="77777777" w:rsidR="002D3CE5" w:rsidRPr="00616968" w:rsidRDefault="002D3CE5" w:rsidP="00616968">
            <w:r w:rsidRPr="00616968">
              <w:t>5.4.2</w:t>
            </w:r>
          </w:p>
        </w:tc>
        <w:tc>
          <w:tcPr>
            <w:tcW w:w="7088" w:type="dxa"/>
          </w:tcPr>
          <w:p w14:paraId="26AA953D" w14:textId="77777777" w:rsidR="002D3CE5" w:rsidRPr="00616968" w:rsidRDefault="002D3CE5" w:rsidP="00616968">
            <w:pPr>
              <w:jc w:val="both"/>
            </w:pPr>
            <w:r w:rsidRPr="00616968">
              <w:t>строительство основных улиц в жилой застройке в д. Потанино: строительство улиц в квартале новой индивидуальной жилой застройке в северной части деревни (с восточной стороны ул. Гуриновская), соединяющих жилую застройку с главным улицами (ул. Гуриновская и безымянная улица, проходящая в меридиональном направлении) протяженностью 534,5 м</w:t>
            </w:r>
          </w:p>
        </w:tc>
        <w:tc>
          <w:tcPr>
            <w:tcW w:w="2818" w:type="dxa"/>
          </w:tcPr>
          <w:p w14:paraId="792C0226" w14:textId="77777777" w:rsidR="002D3CE5" w:rsidRPr="00616968" w:rsidRDefault="002D3CE5" w:rsidP="00616968">
            <w:pPr>
              <w:jc w:val="center"/>
            </w:pPr>
            <w:r w:rsidRPr="00616968">
              <w:t>Не реализовано</w:t>
            </w:r>
          </w:p>
        </w:tc>
        <w:tc>
          <w:tcPr>
            <w:tcW w:w="2634" w:type="dxa"/>
          </w:tcPr>
          <w:p w14:paraId="285B6677" w14:textId="77777777" w:rsidR="002D3CE5" w:rsidRPr="00616968" w:rsidRDefault="002D3CE5" w:rsidP="00616968">
            <w:pPr>
              <w:jc w:val="center"/>
            </w:pPr>
            <w:r w:rsidRPr="00616968">
              <w:t>Частично учтено</w:t>
            </w:r>
          </w:p>
        </w:tc>
      </w:tr>
      <w:tr w:rsidR="007B6495" w:rsidRPr="00616968" w14:paraId="7B516B69" w14:textId="77777777" w:rsidTr="00B71821">
        <w:trPr>
          <w:jc w:val="center"/>
        </w:trPr>
        <w:tc>
          <w:tcPr>
            <w:tcW w:w="974" w:type="dxa"/>
          </w:tcPr>
          <w:p w14:paraId="43801868" w14:textId="77777777" w:rsidR="002D3CE5" w:rsidRPr="00616968" w:rsidRDefault="002D3CE5" w:rsidP="00616968">
            <w:r w:rsidRPr="00616968">
              <w:t>3</w:t>
            </w:r>
          </w:p>
        </w:tc>
        <w:tc>
          <w:tcPr>
            <w:tcW w:w="1613" w:type="dxa"/>
          </w:tcPr>
          <w:p w14:paraId="24352287" w14:textId="77777777" w:rsidR="002D3CE5" w:rsidRPr="00616968" w:rsidRDefault="002D3CE5" w:rsidP="00616968">
            <w:r w:rsidRPr="00616968">
              <w:t>5.4.3</w:t>
            </w:r>
          </w:p>
        </w:tc>
        <w:tc>
          <w:tcPr>
            <w:tcW w:w="7088" w:type="dxa"/>
          </w:tcPr>
          <w:p w14:paraId="257A593B" w14:textId="77777777" w:rsidR="002D3CE5" w:rsidRPr="00616968" w:rsidRDefault="002D3CE5" w:rsidP="00616968">
            <w:pPr>
              <w:jc w:val="both"/>
            </w:pPr>
            <w:r w:rsidRPr="00616968">
              <w:t>строительство основных улиц в жилой застройке в д. Весь: строительство 2х улиц в квартале новой индивидуальной жилой застройки в северной части деревни, соединяющих жилую застройку с главной улицей (в границах населенного пункта с автомобильной дорогой «подъезд к д. Весь»), протяженностью 508,7 м и 757,7 м</w:t>
            </w:r>
          </w:p>
        </w:tc>
        <w:tc>
          <w:tcPr>
            <w:tcW w:w="2818" w:type="dxa"/>
          </w:tcPr>
          <w:p w14:paraId="61BDEB26" w14:textId="77777777" w:rsidR="002D3CE5" w:rsidRPr="00616968" w:rsidRDefault="002D3CE5" w:rsidP="00616968">
            <w:pPr>
              <w:jc w:val="center"/>
            </w:pPr>
            <w:r w:rsidRPr="00616968">
              <w:t>Частично реализовано</w:t>
            </w:r>
          </w:p>
        </w:tc>
        <w:tc>
          <w:tcPr>
            <w:tcW w:w="2634" w:type="dxa"/>
          </w:tcPr>
          <w:p w14:paraId="4DF2EBEB" w14:textId="77777777" w:rsidR="002D3CE5" w:rsidRPr="00616968" w:rsidRDefault="002D3CE5" w:rsidP="00616968">
            <w:pPr>
              <w:jc w:val="center"/>
            </w:pPr>
            <w:r w:rsidRPr="00616968">
              <w:t>Частично учтено</w:t>
            </w:r>
          </w:p>
        </w:tc>
      </w:tr>
      <w:tr w:rsidR="007B6495" w:rsidRPr="00616968" w14:paraId="6FA53C9D" w14:textId="77777777" w:rsidTr="00B71821">
        <w:trPr>
          <w:jc w:val="center"/>
        </w:trPr>
        <w:tc>
          <w:tcPr>
            <w:tcW w:w="974" w:type="dxa"/>
          </w:tcPr>
          <w:p w14:paraId="7D92A190" w14:textId="77777777" w:rsidR="002D3CE5" w:rsidRPr="00616968" w:rsidRDefault="002D3CE5" w:rsidP="00616968">
            <w:r w:rsidRPr="00616968">
              <w:t>4</w:t>
            </w:r>
          </w:p>
        </w:tc>
        <w:tc>
          <w:tcPr>
            <w:tcW w:w="1613" w:type="dxa"/>
          </w:tcPr>
          <w:p w14:paraId="7D4D0C6B" w14:textId="77777777" w:rsidR="002D3CE5" w:rsidRPr="00616968" w:rsidRDefault="002D3CE5" w:rsidP="00616968">
            <w:r w:rsidRPr="00616968">
              <w:t>5.4.4</w:t>
            </w:r>
          </w:p>
        </w:tc>
        <w:tc>
          <w:tcPr>
            <w:tcW w:w="7088" w:type="dxa"/>
          </w:tcPr>
          <w:p w14:paraId="0FE24F7F" w14:textId="7C090257" w:rsidR="002D3CE5" w:rsidRPr="00616968" w:rsidRDefault="002D3CE5" w:rsidP="00616968">
            <w:pPr>
              <w:jc w:val="both"/>
            </w:pPr>
            <w:r w:rsidRPr="00616968">
              <w:t xml:space="preserve">строительство главных улиц в д. Вороново: строительство главных улиц в квартале новой индивидуальной жилой застройке на правой стороне р. Воронежка в восточной части деревни, соединяющих жилую застройку с автомобильной дорогой «подъезд к д. Горное </w:t>
            </w:r>
            <w:r w:rsidR="008F0862" w:rsidRPr="00616968">
              <w:t>Ё</w:t>
            </w:r>
            <w:r w:rsidRPr="00616968">
              <w:t>лохово», протяженностью 1 143 м</w:t>
            </w:r>
          </w:p>
        </w:tc>
        <w:tc>
          <w:tcPr>
            <w:tcW w:w="2818" w:type="dxa"/>
          </w:tcPr>
          <w:p w14:paraId="781080E4" w14:textId="77777777" w:rsidR="002D3CE5" w:rsidRPr="00616968" w:rsidRDefault="002D3CE5" w:rsidP="00616968">
            <w:pPr>
              <w:jc w:val="center"/>
            </w:pPr>
            <w:r w:rsidRPr="00616968">
              <w:t>Частично реализовано</w:t>
            </w:r>
          </w:p>
        </w:tc>
        <w:tc>
          <w:tcPr>
            <w:tcW w:w="2634" w:type="dxa"/>
          </w:tcPr>
          <w:p w14:paraId="2C2DAF27" w14:textId="77777777" w:rsidR="002D3CE5" w:rsidRPr="00616968" w:rsidRDefault="002D3CE5" w:rsidP="00616968">
            <w:pPr>
              <w:jc w:val="center"/>
            </w:pPr>
            <w:r w:rsidRPr="00616968">
              <w:t>Частично учтено</w:t>
            </w:r>
          </w:p>
        </w:tc>
      </w:tr>
      <w:tr w:rsidR="007B6495" w:rsidRPr="00616968" w14:paraId="014002E2" w14:textId="77777777" w:rsidTr="00B71821">
        <w:trPr>
          <w:jc w:val="center"/>
        </w:trPr>
        <w:tc>
          <w:tcPr>
            <w:tcW w:w="974" w:type="dxa"/>
          </w:tcPr>
          <w:p w14:paraId="31133DE2" w14:textId="77777777" w:rsidR="002D3CE5" w:rsidRPr="00616968" w:rsidRDefault="002D3CE5" w:rsidP="00616968">
            <w:r w:rsidRPr="00616968">
              <w:t>5</w:t>
            </w:r>
          </w:p>
        </w:tc>
        <w:tc>
          <w:tcPr>
            <w:tcW w:w="1613" w:type="dxa"/>
          </w:tcPr>
          <w:p w14:paraId="4A39E1D7" w14:textId="77777777" w:rsidR="002D3CE5" w:rsidRPr="00616968" w:rsidRDefault="002D3CE5" w:rsidP="00616968">
            <w:r w:rsidRPr="00616968">
              <w:t>5.4.5</w:t>
            </w:r>
          </w:p>
        </w:tc>
        <w:tc>
          <w:tcPr>
            <w:tcW w:w="7088" w:type="dxa"/>
          </w:tcPr>
          <w:p w14:paraId="2999CDAC" w14:textId="77777777" w:rsidR="002D3CE5" w:rsidRPr="00616968" w:rsidRDefault="002D3CE5" w:rsidP="00616968">
            <w:pPr>
              <w:jc w:val="both"/>
            </w:pPr>
            <w:r w:rsidRPr="00616968">
              <w:t>строительство основных улиц в жилой застройке в д. Вороново: строительство основных улиц в квартале новой индивидуальной жилой застройки на правой стороне р. Воронежка в восточной части деревни, соединяющих жилую застройку с главными улицами (строящиеся улицы), протяженностью 1 116,8 м</w:t>
            </w:r>
          </w:p>
        </w:tc>
        <w:tc>
          <w:tcPr>
            <w:tcW w:w="2818" w:type="dxa"/>
          </w:tcPr>
          <w:p w14:paraId="0C740DCA" w14:textId="77777777" w:rsidR="002D3CE5" w:rsidRPr="00616968" w:rsidRDefault="002D3CE5" w:rsidP="00616968">
            <w:pPr>
              <w:jc w:val="center"/>
            </w:pPr>
            <w:r w:rsidRPr="00616968">
              <w:t>Частично реализовано</w:t>
            </w:r>
          </w:p>
        </w:tc>
        <w:tc>
          <w:tcPr>
            <w:tcW w:w="2634" w:type="dxa"/>
          </w:tcPr>
          <w:p w14:paraId="5B41AABD" w14:textId="77777777" w:rsidR="002D3CE5" w:rsidRPr="00616968" w:rsidRDefault="002D3CE5" w:rsidP="00616968">
            <w:pPr>
              <w:jc w:val="center"/>
            </w:pPr>
            <w:r w:rsidRPr="00616968">
              <w:t>Частично учтено</w:t>
            </w:r>
          </w:p>
        </w:tc>
      </w:tr>
      <w:tr w:rsidR="007B6495" w:rsidRPr="00616968" w14:paraId="25A903D2" w14:textId="77777777" w:rsidTr="00B71821">
        <w:trPr>
          <w:jc w:val="center"/>
        </w:trPr>
        <w:tc>
          <w:tcPr>
            <w:tcW w:w="974" w:type="dxa"/>
          </w:tcPr>
          <w:p w14:paraId="0FBB5300" w14:textId="77777777" w:rsidR="002D3CE5" w:rsidRPr="00616968" w:rsidRDefault="002D3CE5" w:rsidP="00616968">
            <w:r w:rsidRPr="00616968">
              <w:lastRenderedPageBreak/>
              <w:t>6</w:t>
            </w:r>
          </w:p>
        </w:tc>
        <w:tc>
          <w:tcPr>
            <w:tcW w:w="1613" w:type="dxa"/>
          </w:tcPr>
          <w:p w14:paraId="206BD1A3" w14:textId="77777777" w:rsidR="002D3CE5" w:rsidRPr="00616968" w:rsidRDefault="002D3CE5" w:rsidP="00616968">
            <w:r w:rsidRPr="00616968">
              <w:t>5.4.6</w:t>
            </w:r>
          </w:p>
        </w:tc>
        <w:tc>
          <w:tcPr>
            <w:tcW w:w="7088" w:type="dxa"/>
          </w:tcPr>
          <w:p w14:paraId="635626C1" w14:textId="77777777" w:rsidR="002D3CE5" w:rsidRPr="00616968" w:rsidRDefault="002D3CE5" w:rsidP="00616968">
            <w:pPr>
              <w:jc w:val="both"/>
            </w:pPr>
            <w:r w:rsidRPr="00616968">
              <w:t>строительство основных улиц в жилой застройке в д. Потанино: строительство улиц в квартале новой индивидуальной жилой застройке в северной части деревни (с восточной стороны ул. Гуриновская), соединяющих жилую застройку с главным улицами (ул. Гуриновская и безымянная улица, проходящая в меридиональном направлении) протяженностью 642,0 м</w:t>
            </w:r>
          </w:p>
        </w:tc>
        <w:tc>
          <w:tcPr>
            <w:tcW w:w="2818" w:type="dxa"/>
          </w:tcPr>
          <w:p w14:paraId="7B1995B6" w14:textId="77777777" w:rsidR="002D3CE5" w:rsidRPr="00616968" w:rsidRDefault="002D3CE5" w:rsidP="00616968">
            <w:pPr>
              <w:jc w:val="center"/>
            </w:pPr>
            <w:r w:rsidRPr="00616968">
              <w:t>Не реализовано</w:t>
            </w:r>
          </w:p>
        </w:tc>
        <w:tc>
          <w:tcPr>
            <w:tcW w:w="2634" w:type="dxa"/>
          </w:tcPr>
          <w:p w14:paraId="1F915650" w14:textId="77777777" w:rsidR="002D3CE5" w:rsidRPr="00616968" w:rsidRDefault="002D3CE5" w:rsidP="00616968">
            <w:pPr>
              <w:jc w:val="center"/>
            </w:pPr>
            <w:r w:rsidRPr="00616968">
              <w:t>Частично учтено</w:t>
            </w:r>
          </w:p>
        </w:tc>
      </w:tr>
      <w:tr w:rsidR="007B6495" w:rsidRPr="00616968" w14:paraId="0BD99F97" w14:textId="77777777" w:rsidTr="00B71821">
        <w:trPr>
          <w:jc w:val="center"/>
        </w:trPr>
        <w:tc>
          <w:tcPr>
            <w:tcW w:w="974" w:type="dxa"/>
          </w:tcPr>
          <w:p w14:paraId="60045113" w14:textId="77777777" w:rsidR="002D3CE5" w:rsidRPr="00616968" w:rsidRDefault="002D3CE5" w:rsidP="00616968">
            <w:r w:rsidRPr="00616968">
              <w:t>7</w:t>
            </w:r>
          </w:p>
        </w:tc>
        <w:tc>
          <w:tcPr>
            <w:tcW w:w="1613" w:type="dxa"/>
          </w:tcPr>
          <w:p w14:paraId="20A7322D" w14:textId="77777777" w:rsidR="002D3CE5" w:rsidRPr="00616968" w:rsidRDefault="002D3CE5" w:rsidP="00616968">
            <w:r w:rsidRPr="00616968">
              <w:t>5.4.7</w:t>
            </w:r>
          </w:p>
        </w:tc>
        <w:tc>
          <w:tcPr>
            <w:tcW w:w="7088" w:type="dxa"/>
          </w:tcPr>
          <w:p w14:paraId="493CADE2" w14:textId="77777777" w:rsidR="002D3CE5" w:rsidRPr="00616968" w:rsidRDefault="002D3CE5" w:rsidP="00616968">
            <w:pPr>
              <w:jc w:val="both"/>
            </w:pPr>
            <w:r w:rsidRPr="00616968">
              <w:t>строительство основных улиц в жилой застройке в д. Весь: строительство улиц в квартале новой индивидуальной жилой застройки в восточной части деревни, соединяющих жилую застройку с главной улицей (ул. Лесная), протяженностью 293,8 м</w:t>
            </w:r>
          </w:p>
        </w:tc>
        <w:tc>
          <w:tcPr>
            <w:tcW w:w="2818" w:type="dxa"/>
          </w:tcPr>
          <w:p w14:paraId="37E78028" w14:textId="77777777" w:rsidR="002D3CE5" w:rsidRPr="00616968" w:rsidRDefault="002D3CE5" w:rsidP="00616968">
            <w:pPr>
              <w:jc w:val="center"/>
            </w:pPr>
            <w:r w:rsidRPr="00616968">
              <w:t>Реализовано</w:t>
            </w:r>
          </w:p>
        </w:tc>
        <w:tc>
          <w:tcPr>
            <w:tcW w:w="2634" w:type="dxa"/>
          </w:tcPr>
          <w:p w14:paraId="472C5C31" w14:textId="77777777" w:rsidR="002D3CE5" w:rsidRPr="00616968" w:rsidRDefault="002D3CE5" w:rsidP="00616968">
            <w:pPr>
              <w:jc w:val="center"/>
            </w:pPr>
            <w:r w:rsidRPr="00616968">
              <w:t>Учтено</w:t>
            </w:r>
          </w:p>
        </w:tc>
      </w:tr>
      <w:tr w:rsidR="007B6495" w:rsidRPr="00616968" w14:paraId="3A783147" w14:textId="77777777" w:rsidTr="00B71821">
        <w:trPr>
          <w:jc w:val="center"/>
        </w:trPr>
        <w:tc>
          <w:tcPr>
            <w:tcW w:w="974" w:type="dxa"/>
          </w:tcPr>
          <w:p w14:paraId="36CC2AE3" w14:textId="77777777" w:rsidR="002D3CE5" w:rsidRPr="00616968" w:rsidRDefault="002D3CE5" w:rsidP="00616968">
            <w:r w:rsidRPr="00616968">
              <w:t>8</w:t>
            </w:r>
          </w:p>
        </w:tc>
        <w:tc>
          <w:tcPr>
            <w:tcW w:w="1613" w:type="dxa"/>
          </w:tcPr>
          <w:p w14:paraId="519627CC" w14:textId="77777777" w:rsidR="002D3CE5" w:rsidRPr="00616968" w:rsidRDefault="002D3CE5" w:rsidP="00616968">
            <w:r w:rsidRPr="00616968">
              <w:t>5.4.8</w:t>
            </w:r>
          </w:p>
        </w:tc>
        <w:tc>
          <w:tcPr>
            <w:tcW w:w="7088" w:type="dxa"/>
          </w:tcPr>
          <w:p w14:paraId="08819514" w14:textId="77777777" w:rsidR="002D3CE5" w:rsidRPr="00616968" w:rsidRDefault="002D3CE5" w:rsidP="00616968">
            <w:pPr>
              <w:jc w:val="both"/>
            </w:pPr>
            <w:r w:rsidRPr="00616968">
              <w:t>строительство пешеходного моста в д. Вороново, соединяющего левый и правый берег р. Воронежка в центре деревни</w:t>
            </w:r>
          </w:p>
        </w:tc>
        <w:tc>
          <w:tcPr>
            <w:tcW w:w="2818" w:type="dxa"/>
          </w:tcPr>
          <w:p w14:paraId="6E40DD2E" w14:textId="77777777" w:rsidR="002D3CE5" w:rsidRPr="00616968" w:rsidRDefault="002D3CE5" w:rsidP="00616968">
            <w:pPr>
              <w:jc w:val="center"/>
            </w:pPr>
            <w:r w:rsidRPr="00616968">
              <w:t>Не реализовано</w:t>
            </w:r>
          </w:p>
        </w:tc>
        <w:tc>
          <w:tcPr>
            <w:tcW w:w="2634" w:type="dxa"/>
          </w:tcPr>
          <w:p w14:paraId="49722166" w14:textId="77777777" w:rsidR="002D3CE5" w:rsidRPr="00616968" w:rsidRDefault="002D3CE5" w:rsidP="00616968">
            <w:pPr>
              <w:jc w:val="center"/>
            </w:pPr>
            <w:r w:rsidRPr="00616968">
              <w:t>Учтено</w:t>
            </w:r>
          </w:p>
        </w:tc>
      </w:tr>
      <w:tr w:rsidR="007B6495" w:rsidRPr="00616968" w14:paraId="143F5972" w14:textId="77777777" w:rsidTr="00B71821">
        <w:trPr>
          <w:jc w:val="center"/>
        </w:trPr>
        <w:tc>
          <w:tcPr>
            <w:tcW w:w="974" w:type="dxa"/>
          </w:tcPr>
          <w:p w14:paraId="300747DC" w14:textId="77777777" w:rsidR="002D3CE5" w:rsidRPr="00616968" w:rsidRDefault="002D3CE5" w:rsidP="00616968">
            <w:r w:rsidRPr="00616968">
              <w:t>9</w:t>
            </w:r>
          </w:p>
        </w:tc>
        <w:tc>
          <w:tcPr>
            <w:tcW w:w="1613" w:type="dxa"/>
          </w:tcPr>
          <w:p w14:paraId="225C9F50" w14:textId="77777777" w:rsidR="002D3CE5" w:rsidRPr="00616968" w:rsidRDefault="002D3CE5" w:rsidP="00616968">
            <w:r w:rsidRPr="00616968">
              <w:t>5.4.9</w:t>
            </w:r>
          </w:p>
        </w:tc>
        <w:tc>
          <w:tcPr>
            <w:tcW w:w="7088" w:type="dxa"/>
          </w:tcPr>
          <w:p w14:paraId="5658721D" w14:textId="77777777" w:rsidR="002D3CE5" w:rsidRPr="00616968" w:rsidRDefault="002D3CE5" w:rsidP="00616968">
            <w:pPr>
              <w:jc w:val="both"/>
            </w:pPr>
            <w:r w:rsidRPr="00616968">
              <w:t>строительство основных улиц в жилой застройке в д. Вороново: строительство основных улиц в квартале новой индивидуальной жилой застройки на левой стороне р. Воронежка в западной части деревни, соединяющих жилую застройку с главной улицей (ул. Посадская), протяженностью 719,6 м</w:t>
            </w:r>
          </w:p>
        </w:tc>
        <w:tc>
          <w:tcPr>
            <w:tcW w:w="2818" w:type="dxa"/>
          </w:tcPr>
          <w:p w14:paraId="1A1EA944" w14:textId="77777777" w:rsidR="002D3CE5" w:rsidRPr="00616968" w:rsidRDefault="002D3CE5" w:rsidP="00616968">
            <w:pPr>
              <w:jc w:val="center"/>
            </w:pPr>
            <w:r w:rsidRPr="00616968">
              <w:t>Не реализовано</w:t>
            </w:r>
          </w:p>
        </w:tc>
        <w:tc>
          <w:tcPr>
            <w:tcW w:w="2634" w:type="dxa"/>
          </w:tcPr>
          <w:p w14:paraId="25504A4E" w14:textId="77777777" w:rsidR="002D3CE5" w:rsidRPr="00616968" w:rsidRDefault="002D3CE5" w:rsidP="00616968">
            <w:pPr>
              <w:jc w:val="center"/>
            </w:pPr>
            <w:r w:rsidRPr="00616968">
              <w:t>Частично учтено</w:t>
            </w:r>
          </w:p>
        </w:tc>
      </w:tr>
      <w:tr w:rsidR="007B6495" w:rsidRPr="00616968" w14:paraId="679355CE" w14:textId="77777777" w:rsidTr="00B71821">
        <w:trPr>
          <w:jc w:val="center"/>
        </w:trPr>
        <w:tc>
          <w:tcPr>
            <w:tcW w:w="974" w:type="dxa"/>
          </w:tcPr>
          <w:p w14:paraId="5D572C59" w14:textId="77777777" w:rsidR="002D3CE5" w:rsidRPr="00616968" w:rsidRDefault="002D3CE5" w:rsidP="00616968">
            <w:r w:rsidRPr="00616968">
              <w:t>10</w:t>
            </w:r>
          </w:p>
        </w:tc>
        <w:tc>
          <w:tcPr>
            <w:tcW w:w="1613" w:type="dxa"/>
          </w:tcPr>
          <w:p w14:paraId="744D4C8A" w14:textId="77777777" w:rsidR="002D3CE5" w:rsidRPr="00616968" w:rsidRDefault="002D3CE5" w:rsidP="00616968">
            <w:r w:rsidRPr="00616968">
              <w:t>5.4.10</w:t>
            </w:r>
          </w:p>
        </w:tc>
        <w:tc>
          <w:tcPr>
            <w:tcW w:w="7088" w:type="dxa"/>
          </w:tcPr>
          <w:p w14:paraId="547E2DC9" w14:textId="77777777" w:rsidR="002D3CE5" w:rsidRPr="00616968" w:rsidRDefault="002D3CE5" w:rsidP="00616968">
            <w:pPr>
              <w:jc w:val="both"/>
            </w:pPr>
            <w:r w:rsidRPr="00616968">
              <w:t>строительство основных улиц в жилой застройке в д. Вороново: строительство основных улиц в квартале новой индивидуальной жилой застройки на правой стороне р. Воронежка в западной части деревни, соединяющих жилую застройку с главной улицей (безымянная улица), протяженностью 326 м</w:t>
            </w:r>
          </w:p>
        </w:tc>
        <w:tc>
          <w:tcPr>
            <w:tcW w:w="2818" w:type="dxa"/>
          </w:tcPr>
          <w:p w14:paraId="07AF6857" w14:textId="77777777" w:rsidR="002D3CE5" w:rsidRPr="00616968" w:rsidRDefault="002D3CE5" w:rsidP="00616968">
            <w:pPr>
              <w:jc w:val="center"/>
            </w:pPr>
            <w:r w:rsidRPr="00616968">
              <w:t>Не реализовано</w:t>
            </w:r>
          </w:p>
        </w:tc>
        <w:tc>
          <w:tcPr>
            <w:tcW w:w="2634" w:type="dxa"/>
          </w:tcPr>
          <w:p w14:paraId="6F428FCB" w14:textId="77777777" w:rsidR="002D3CE5" w:rsidRPr="00616968" w:rsidRDefault="002D3CE5" w:rsidP="00616968">
            <w:pPr>
              <w:jc w:val="center"/>
            </w:pPr>
            <w:r w:rsidRPr="00616968">
              <w:t>Учтено</w:t>
            </w:r>
          </w:p>
        </w:tc>
      </w:tr>
    </w:tbl>
    <w:p w14:paraId="5258EBC6" w14:textId="7512A371" w:rsidR="00D504E5" w:rsidRPr="00616968" w:rsidRDefault="00D504E5" w:rsidP="00616968">
      <w:pPr>
        <w:pStyle w:val="30"/>
      </w:pPr>
      <w:bookmarkStart w:id="278" w:name="_Toc130206449"/>
      <w:r w:rsidRPr="00616968">
        <w:t>2.6.5</w:t>
      </w:r>
      <w:r w:rsidR="00F95C4B" w:rsidRPr="00616968">
        <w:t>.</w:t>
      </w:r>
      <w:r w:rsidRPr="00616968">
        <w:t xml:space="preserve"> Инженерная инфраструктура</w:t>
      </w:r>
      <w:bookmarkEnd w:id="278"/>
    </w:p>
    <w:p w14:paraId="3859F328" w14:textId="71C08AA1" w:rsidR="00D504E5" w:rsidRPr="00616968" w:rsidRDefault="00D504E5" w:rsidP="00616968">
      <w:pPr>
        <w:ind w:firstLine="709"/>
        <w:rPr>
          <w:sz w:val="28"/>
          <w:szCs w:val="28"/>
        </w:rPr>
      </w:pPr>
      <w:r w:rsidRPr="00616968">
        <w:rPr>
          <w:sz w:val="28"/>
          <w:szCs w:val="28"/>
        </w:rPr>
        <w:t xml:space="preserve">В рамках генерального плана от 22.12.2014 </w:t>
      </w:r>
      <w:r w:rsidR="00FF3CB9" w:rsidRPr="00616968">
        <w:rPr>
          <w:sz w:val="28"/>
          <w:szCs w:val="28"/>
        </w:rPr>
        <w:t xml:space="preserve">№ 30 </w:t>
      </w:r>
      <w:r w:rsidRPr="00616968">
        <w:rPr>
          <w:sz w:val="28"/>
          <w:szCs w:val="28"/>
        </w:rPr>
        <w:t>предусмотрены мероприятия в отношении объектов инженерной инфраструктуры местного значения поселения, представленных в таблицах 2.6.5-1 – 2.6.5-5</w:t>
      </w:r>
      <w:r w:rsidR="0065526D" w:rsidRPr="00616968">
        <w:rPr>
          <w:sz w:val="28"/>
          <w:szCs w:val="28"/>
        </w:rPr>
        <w:t>.</w:t>
      </w:r>
    </w:p>
    <w:p w14:paraId="24C215D3" w14:textId="44CBF5FA" w:rsidR="00B63226" w:rsidRPr="00616968" w:rsidRDefault="00B63226" w:rsidP="00616968">
      <w:pPr>
        <w:ind w:firstLine="709"/>
        <w:rPr>
          <w:sz w:val="28"/>
          <w:szCs w:val="28"/>
        </w:rPr>
      </w:pPr>
    </w:p>
    <w:p w14:paraId="5FA845BE" w14:textId="558886A1" w:rsidR="00B63226" w:rsidRPr="00616968" w:rsidRDefault="00B63226" w:rsidP="00616968">
      <w:pPr>
        <w:ind w:firstLine="709"/>
        <w:rPr>
          <w:sz w:val="28"/>
          <w:szCs w:val="28"/>
        </w:rPr>
      </w:pPr>
    </w:p>
    <w:p w14:paraId="71A1AAF2" w14:textId="62280BA9" w:rsidR="00B63226" w:rsidRPr="00616968" w:rsidRDefault="00B63226" w:rsidP="00616968">
      <w:pPr>
        <w:ind w:firstLine="709"/>
        <w:rPr>
          <w:sz w:val="28"/>
          <w:szCs w:val="28"/>
        </w:rPr>
      </w:pPr>
    </w:p>
    <w:p w14:paraId="35543513" w14:textId="77777777" w:rsidR="00B63226" w:rsidRPr="00616968" w:rsidRDefault="00B63226" w:rsidP="00616968">
      <w:pPr>
        <w:ind w:firstLine="709"/>
        <w:rPr>
          <w:sz w:val="28"/>
          <w:szCs w:val="28"/>
        </w:rPr>
      </w:pPr>
    </w:p>
    <w:p w14:paraId="56EEB45C" w14:textId="787652BB" w:rsidR="00D504E5" w:rsidRPr="00616968" w:rsidRDefault="00D504E5" w:rsidP="00616968">
      <w:pPr>
        <w:pStyle w:val="affffffffffff2"/>
        <w:rPr>
          <w:rFonts w:cs="Times New Roman"/>
          <w:szCs w:val="28"/>
        </w:rPr>
      </w:pPr>
      <w:r w:rsidRPr="00616968">
        <w:rPr>
          <w:rFonts w:cs="Times New Roman"/>
          <w:szCs w:val="28"/>
        </w:rPr>
        <w:lastRenderedPageBreak/>
        <w:t>Таблица 2.6.5-1 – Мероприятия по развитию объектов электроснабжения местного значения поселения, заложенные в генеральном плане</w:t>
      </w:r>
      <w:r w:rsidRPr="00616968">
        <w:rPr>
          <w:szCs w:val="28"/>
        </w:rPr>
        <w:t xml:space="preserve"> от 22.12.2014 </w:t>
      </w:r>
      <w:r w:rsidR="000A752D" w:rsidRPr="00616968">
        <w:rPr>
          <w:szCs w:val="28"/>
        </w:rPr>
        <w:t>№ 30</w:t>
      </w:r>
      <w:r w:rsidRPr="00616968">
        <w:rPr>
          <w:rFonts w:cs="Times New Roman"/>
          <w:szCs w:val="28"/>
        </w:rPr>
        <w:t xml:space="preserve">, и реализация мероприятий </w:t>
      </w:r>
      <w:r w:rsidR="00B0730A" w:rsidRPr="00616968">
        <w:rPr>
          <w:rFonts w:cs="Times New Roman"/>
          <w:szCs w:val="28"/>
        </w:rPr>
        <w:t xml:space="preserve">на </w:t>
      </w:r>
      <w:r w:rsidR="00283FE9" w:rsidRPr="00616968">
        <w:rPr>
          <w:szCs w:val="28"/>
        </w:rPr>
        <w:t>конец 2021 года</w:t>
      </w:r>
    </w:p>
    <w:tbl>
      <w:tblPr>
        <w:tblStyle w:val="affffffa"/>
        <w:tblW w:w="0" w:type="auto"/>
        <w:jc w:val="center"/>
        <w:tblLook w:val="04A0" w:firstRow="1" w:lastRow="0" w:firstColumn="1" w:lastColumn="0" w:noHBand="0" w:noVBand="1"/>
      </w:tblPr>
      <w:tblGrid>
        <w:gridCol w:w="974"/>
        <w:gridCol w:w="1613"/>
        <w:gridCol w:w="7088"/>
        <w:gridCol w:w="2818"/>
        <w:gridCol w:w="2634"/>
      </w:tblGrid>
      <w:tr w:rsidR="00D504E5" w:rsidRPr="00616968" w14:paraId="17B8D5F1" w14:textId="77777777" w:rsidTr="00195973">
        <w:trPr>
          <w:jc w:val="center"/>
        </w:trPr>
        <w:tc>
          <w:tcPr>
            <w:tcW w:w="974" w:type="dxa"/>
          </w:tcPr>
          <w:p w14:paraId="1E8A1427" w14:textId="77777777" w:rsidR="00D504E5" w:rsidRPr="00616968" w:rsidRDefault="00D504E5" w:rsidP="00616968">
            <w:pPr>
              <w:jc w:val="center"/>
            </w:pPr>
            <w:r w:rsidRPr="00616968">
              <w:t>№№</w:t>
            </w:r>
          </w:p>
        </w:tc>
        <w:tc>
          <w:tcPr>
            <w:tcW w:w="1613" w:type="dxa"/>
          </w:tcPr>
          <w:p w14:paraId="3233D0C5" w14:textId="77777777" w:rsidR="00D504E5" w:rsidRPr="00616968" w:rsidRDefault="00D504E5" w:rsidP="00616968">
            <w:pPr>
              <w:jc w:val="center"/>
            </w:pPr>
            <w:r w:rsidRPr="00616968">
              <w:t>№ по положению</w:t>
            </w:r>
          </w:p>
        </w:tc>
        <w:tc>
          <w:tcPr>
            <w:tcW w:w="7088" w:type="dxa"/>
          </w:tcPr>
          <w:p w14:paraId="08DCDCAD" w14:textId="77777777" w:rsidR="00D504E5" w:rsidRPr="00616968" w:rsidRDefault="00D504E5" w:rsidP="00616968">
            <w:pPr>
              <w:jc w:val="center"/>
            </w:pPr>
            <w:r w:rsidRPr="00616968">
              <w:t>Наименование</w:t>
            </w:r>
          </w:p>
        </w:tc>
        <w:tc>
          <w:tcPr>
            <w:tcW w:w="2818" w:type="dxa"/>
          </w:tcPr>
          <w:p w14:paraId="1C0A9AC9" w14:textId="77777777" w:rsidR="00D504E5" w:rsidRPr="00616968" w:rsidRDefault="00D504E5" w:rsidP="00616968">
            <w:pPr>
              <w:jc w:val="center"/>
            </w:pPr>
            <w:r w:rsidRPr="00616968">
              <w:t>Реализация</w:t>
            </w:r>
          </w:p>
        </w:tc>
        <w:tc>
          <w:tcPr>
            <w:tcW w:w="2634" w:type="dxa"/>
          </w:tcPr>
          <w:p w14:paraId="5DE0E4DD" w14:textId="77777777" w:rsidR="00D504E5" w:rsidRPr="00616968" w:rsidRDefault="00D504E5" w:rsidP="00616968">
            <w:pPr>
              <w:jc w:val="center"/>
            </w:pPr>
            <w:r w:rsidRPr="00616968">
              <w:t>Учет в проекте</w:t>
            </w:r>
          </w:p>
        </w:tc>
      </w:tr>
    </w:tbl>
    <w:p w14:paraId="654D482A" w14:textId="77777777" w:rsidR="00B63226" w:rsidRPr="00616968" w:rsidRDefault="00B63226" w:rsidP="00616968">
      <w:pPr>
        <w:rPr>
          <w:sz w:val="2"/>
          <w:szCs w:val="2"/>
        </w:rPr>
      </w:pPr>
    </w:p>
    <w:tbl>
      <w:tblPr>
        <w:tblStyle w:val="affffffa"/>
        <w:tblW w:w="0" w:type="auto"/>
        <w:jc w:val="center"/>
        <w:tblLook w:val="04A0" w:firstRow="1" w:lastRow="0" w:firstColumn="1" w:lastColumn="0" w:noHBand="0" w:noVBand="1"/>
      </w:tblPr>
      <w:tblGrid>
        <w:gridCol w:w="974"/>
        <w:gridCol w:w="1613"/>
        <w:gridCol w:w="7088"/>
        <w:gridCol w:w="2818"/>
        <w:gridCol w:w="2634"/>
      </w:tblGrid>
      <w:tr w:rsidR="007B6495" w:rsidRPr="00616968" w14:paraId="3990975A" w14:textId="77777777" w:rsidTr="00AB5793">
        <w:trPr>
          <w:tblHeader/>
          <w:jc w:val="center"/>
        </w:trPr>
        <w:tc>
          <w:tcPr>
            <w:tcW w:w="974" w:type="dxa"/>
          </w:tcPr>
          <w:p w14:paraId="3571F949" w14:textId="7B0B28EA" w:rsidR="00B63226" w:rsidRPr="00616968" w:rsidRDefault="00B63226" w:rsidP="00616968">
            <w:pPr>
              <w:jc w:val="center"/>
            </w:pPr>
            <w:r w:rsidRPr="00616968">
              <w:t>1</w:t>
            </w:r>
          </w:p>
        </w:tc>
        <w:tc>
          <w:tcPr>
            <w:tcW w:w="1613" w:type="dxa"/>
          </w:tcPr>
          <w:p w14:paraId="70754221" w14:textId="762D9550" w:rsidR="00B63226" w:rsidRPr="00616968" w:rsidRDefault="00B63226" w:rsidP="00616968">
            <w:pPr>
              <w:jc w:val="center"/>
            </w:pPr>
            <w:r w:rsidRPr="00616968">
              <w:t>2</w:t>
            </w:r>
          </w:p>
        </w:tc>
        <w:tc>
          <w:tcPr>
            <w:tcW w:w="7088" w:type="dxa"/>
          </w:tcPr>
          <w:p w14:paraId="5D76D94F" w14:textId="4DC60517" w:rsidR="00B63226" w:rsidRPr="00616968" w:rsidRDefault="00B63226" w:rsidP="00616968">
            <w:pPr>
              <w:jc w:val="center"/>
            </w:pPr>
            <w:r w:rsidRPr="00616968">
              <w:t>3</w:t>
            </w:r>
          </w:p>
        </w:tc>
        <w:tc>
          <w:tcPr>
            <w:tcW w:w="2818" w:type="dxa"/>
          </w:tcPr>
          <w:p w14:paraId="337B8624" w14:textId="40BE13E7" w:rsidR="00B63226" w:rsidRPr="00616968" w:rsidRDefault="00B63226" w:rsidP="00616968">
            <w:pPr>
              <w:jc w:val="center"/>
            </w:pPr>
            <w:r w:rsidRPr="00616968">
              <w:t>4</w:t>
            </w:r>
          </w:p>
        </w:tc>
        <w:tc>
          <w:tcPr>
            <w:tcW w:w="2634" w:type="dxa"/>
          </w:tcPr>
          <w:p w14:paraId="24D5CFC6" w14:textId="570E68DF" w:rsidR="00B63226" w:rsidRPr="00616968" w:rsidRDefault="00B63226" w:rsidP="00616968">
            <w:pPr>
              <w:jc w:val="center"/>
            </w:pPr>
            <w:r w:rsidRPr="00616968">
              <w:t>5</w:t>
            </w:r>
          </w:p>
        </w:tc>
      </w:tr>
      <w:tr w:rsidR="007B6495" w:rsidRPr="00616968" w14:paraId="2AF74B9B" w14:textId="77777777" w:rsidTr="00195973">
        <w:trPr>
          <w:jc w:val="center"/>
        </w:trPr>
        <w:tc>
          <w:tcPr>
            <w:tcW w:w="974" w:type="dxa"/>
          </w:tcPr>
          <w:p w14:paraId="28F4485B" w14:textId="77777777" w:rsidR="00D504E5" w:rsidRPr="00616968" w:rsidRDefault="00D504E5" w:rsidP="00616968">
            <w:r w:rsidRPr="00616968">
              <w:t>1</w:t>
            </w:r>
          </w:p>
        </w:tc>
        <w:tc>
          <w:tcPr>
            <w:tcW w:w="1613" w:type="dxa"/>
          </w:tcPr>
          <w:p w14:paraId="3E88A1AD" w14:textId="77777777" w:rsidR="00D504E5" w:rsidRPr="00616968" w:rsidRDefault="00D504E5" w:rsidP="00616968">
            <w:r w:rsidRPr="00616968">
              <w:t>5.5.1</w:t>
            </w:r>
          </w:p>
        </w:tc>
        <w:tc>
          <w:tcPr>
            <w:tcW w:w="7088" w:type="dxa"/>
          </w:tcPr>
          <w:p w14:paraId="1AAF42CA" w14:textId="77777777" w:rsidR="00D504E5" w:rsidRPr="00616968" w:rsidRDefault="00D504E5" w:rsidP="00616968">
            <w:r w:rsidRPr="00616968">
              <w:t>реконструкция существующих воздушных линий 10 кВ, отслуживший срок службы и требующих замены</w:t>
            </w:r>
          </w:p>
        </w:tc>
        <w:tc>
          <w:tcPr>
            <w:tcW w:w="2818" w:type="dxa"/>
          </w:tcPr>
          <w:p w14:paraId="50A20A29" w14:textId="6F2D33A4" w:rsidR="00D504E5" w:rsidRPr="00616968" w:rsidRDefault="00D504E5" w:rsidP="00616968">
            <w:r w:rsidRPr="00616968">
              <w:t>нет данных</w:t>
            </w:r>
          </w:p>
        </w:tc>
        <w:tc>
          <w:tcPr>
            <w:tcW w:w="2634" w:type="dxa"/>
          </w:tcPr>
          <w:p w14:paraId="736CAB5F" w14:textId="67D86F8D" w:rsidR="00D504E5" w:rsidRPr="00616968" w:rsidRDefault="00D504E5" w:rsidP="00616968">
            <w:r w:rsidRPr="00616968">
              <w:t>подлежит учету на стадии подготовки документации по планировки территории</w:t>
            </w:r>
          </w:p>
        </w:tc>
      </w:tr>
      <w:tr w:rsidR="007B6495" w:rsidRPr="00616968" w14:paraId="7ABDEC50" w14:textId="77777777" w:rsidTr="00195973">
        <w:trPr>
          <w:jc w:val="center"/>
        </w:trPr>
        <w:tc>
          <w:tcPr>
            <w:tcW w:w="974" w:type="dxa"/>
          </w:tcPr>
          <w:p w14:paraId="6C1C48F4" w14:textId="77777777" w:rsidR="00D504E5" w:rsidRPr="00616968" w:rsidRDefault="00D504E5" w:rsidP="00616968">
            <w:r w:rsidRPr="00616968">
              <w:t>2</w:t>
            </w:r>
          </w:p>
        </w:tc>
        <w:tc>
          <w:tcPr>
            <w:tcW w:w="1613" w:type="dxa"/>
          </w:tcPr>
          <w:p w14:paraId="1427BC11" w14:textId="77777777" w:rsidR="00D504E5" w:rsidRPr="00616968" w:rsidRDefault="00D504E5" w:rsidP="00616968">
            <w:r w:rsidRPr="00616968">
              <w:t>5.5.2</w:t>
            </w:r>
          </w:p>
        </w:tc>
        <w:tc>
          <w:tcPr>
            <w:tcW w:w="7088" w:type="dxa"/>
          </w:tcPr>
          <w:p w14:paraId="5366A2BB" w14:textId="77777777" w:rsidR="00D504E5" w:rsidRPr="00616968" w:rsidRDefault="00D504E5" w:rsidP="00616968">
            <w:r w:rsidRPr="00616968">
              <w:t>строительство воздушных линий 10 кВ протяженностью 200 м и трансформаторной подстанции 10/0,4 кВ мощностью 1х63 кВт для обеспечения потребителей на территории проектируемой индивидуальной жилой застройки в д. Потанино</w:t>
            </w:r>
          </w:p>
        </w:tc>
        <w:tc>
          <w:tcPr>
            <w:tcW w:w="2818" w:type="dxa"/>
          </w:tcPr>
          <w:p w14:paraId="237DAF82" w14:textId="2B61BE3D" w:rsidR="00D504E5" w:rsidRPr="00616968" w:rsidRDefault="00D504E5" w:rsidP="00616968">
            <w:r w:rsidRPr="00616968">
              <w:t>нет данных</w:t>
            </w:r>
          </w:p>
        </w:tc>
        <w:tc>
          <w:tcPr>
            <w:tcW w:w="2634" w:type="dxa"/>
          </w:tcPr>
          <w:p w14:paraId="27C2E452" w14:textId="5348A22C" w:rsidR="00D504E5" w:rsidRPr="00616968" w:rsidRDefault="00D504E5" w:rsidP="00616968">
            <w:r w:rsidRPr="00616968">
              <w:t>подлежит учету на стадии подготовки документации по планировки территории</w:t>
            </w:r>
          </w:p>
        </w:tc>
      </w:tr>
      <w:tr w:rsidR="007B6495" w:rsidRPr="00616968" w14:paraId="619B8703" w14:textId="77777777" w:rsidTr="00195973">
        <w:trPr>
          <w:jc w:val="center"/>
        </w:trPr>
        <w:tc>
          <w:tcPr>
            <w:tcW w:w="974" w:type="dxa"/>
          </w:tcPr>
          <w:p w14:paraId="631FA0B0" w14:textId="77777777" w:rsidR="00D504E5" w:rsidRPr="00616968" w:rsidRDefault="00D504E5" w:rsidP="00616968">
            <w:r w:rsidRPr="00616968">
              <w:t>3</w:t>
            </w:r>
          </w:p>
        </w:tc>
        <w:tc>
          <w:tcPr>
            <w:tcW w:w="1613" w:type="dxa"/>
          </w:tcPr>
          <w:p w14:paraId="4F6461DE" w14:textId="77777777" w:rsidR="00D504E5" w:rsidRPr="00616968" w:rsidRDefault="00D504E5" w:rsidP="00616968">
            <w:r w:rsidRPr="00616968">
              <w:t>5.5.3</w:t>
            </w:r>
          </w:p>
        </w:tc>
        <w:tc>
          <w:tcPr>
            <w:tcW w:w="7088" w:type="dxa"/>
          </w:tcPr>
          <w:p w14:paraId="590B6AFF" w14:textId="77777777" w:rsidR="00D504E5" w:rsidRPr="00616968" w:rsidRDefault="00D504E5" w:rsidP="00616968">
            <w:r w:rsidRPr="00616968">
              <w:t>строительство воздушных линий 10 кВ протяженностью 60 м и трансформаторной подстанции 10/0,4 кВ мощностью 1х63 кВт для обеспечения потребителей на территории проектируемой индивидуальной жилой застройки в д. Весь</w:t>
            </w:r>
          </w:p>
        </w:tc>
        <w:tc>
          <w:tcPr>
            <w:tcW w:w="2818" w:type="dxa"/>
          </w:tcPr>
          <w:p w14:paraId="2614A150" w14:textId="5FCBF53D" w:rsidR="00D504E5" w:rsidRPr="00616968" w:rsidRDefault="00D504E5" w:rsidP="00616968">
            <w:r w:rsidRPr="00616968">
              <w:t>нет данных</w:t>
            </w:r>
          </w:p>
        </w:tc>
        <w:tc>
          <w:tcPr>
            <w:tcW w:w="2634" w:type="dxa"/>
          </w:tcPr>
          <w:p w14:paraId="007D4A64" w14:textId="24825F4F" w:rsidR="00D504E5" w:rsidRPr="00616968" w:rsidRDefault="00D504E5" w:rsidP="00616968">
            <w:r w:rsidRPr="00616968">
              <w:t>подлежит учету на стадии подготовки документации по планировки территории</w:t>
            </w:r>
          </w:p>
        </w:tc>
      </w:tr>
      <w:tr w:rsidR="007B6495" w:rsidRPr="00616968" w14:paraId="3CF64694" w14:textId="77777777" w:rsidTr="00195973">
        <w:trPr>
          <w:jc w:val="center"/>
        </w:trPr>
        <w:tc>
          <w:tcPr>
            <w:tcW w:w="974" w:type="dxa"/>
          </w:tcPr>
          <w:p w14:paraId="26977022" w14:textId="77777777" w:rsidR="00D504E5" w:rsidRPr="00616968" w:rsidRDefault="00D504E5" w:rsidP="00616968">
            <w:r w:rsidRPr="00616968">
              <w:t>4</w:t>
            </w:r>
          </w:p>
        </w:tc>
        <w:tc>
          <w:tcPr>
            <w:tcW w:w="1613" w:type="dxa"/>
          </w:tcPr>
          <w:p w14:paraId="1AB598D4" w14:textId="77777777" w:rsidR="00D504E5" w:rsidRPr="00616968" w:rsidRDefault="00D504E5" w:rsidP="00616968">
            <w:r w:rsidRPr="00616968">
              <w:t>5.5.4</w:t>
            </w:r>
          </w:p>
        </w:tc>
        <w:tc>
          <w:tcPr>
            <w:tcW w:w="7088" w:type="dxa"/>
          </w:tcPr>
          <w:p w14:paraId="43B4B3A3" w14:textId="77777777" w:rsidR="00D504E5" w:rsidRPr="00616968" w:rsidRDefault="00D504E5" w:rsidP="00616968">
            <w:r w:rsidRPr="00616968">
              <w:t>строительство воздушных линий 10 кВ протяженностью 10 м и трансформаторной подстанции 10/0,4 кВ мощностью 1х160 кВт для обеспечения потребителей на территории проектируемой индивидуальной жилой застройки в д. Вороново</w:t>
            </w:r>
          </w:p>
        </w:tc>
        <w:tc>
          <w:tcPr>
            <w:tcW w:w="2818" w:type="dxa"/>
          </w:tcPr>
          <w:p w14:paraId="065C5E04" w14:textId="2E8BFF27" w:rsidR="00D504E5" w:rsidRPr="00616968" w:rsidRDefault="00D504E5" w:rsidP="00616968">
            <w:r w:rsidRPr="00616968">
              <w:t>нет данных</w:t>
            </w:r>
          </w:p>
        </w:tc>
        <w:tc>
          <w:tcPr>
            <w:tcW w:w="2634" w:type="dxa"/>
          </w:tcPr>
          <w:p w14:paraId="208F8537" w14:textId="388F0DB3" w:rsidR="00D504E5" w:rsidRPr="00616968" w:rsidRDefault="00D504E5" w:rsidP="00616968">
            <w:r w:rsidRPr="00616968">
              <w:t>подлежит учету на стадии подготовки документации по планировки территории</w:t>
            </w:r>
          </w:p>
        </w:tc>
      </w:tr>
      <w:tr w:rsidR="007B6495" w:rsidRPr="00616968" w14:paraId="6A1CDE2A" w14:textId="77777777" w:rsidTr="00195973">
        <w:trPr>
          <w:jc w:val="center"/>
        </w:trPr>
        <w:tc>
          <w:tcPr>
            <w:tcW w:w="974" w:type="dxa"/>
          </w:tcPr>
          <w:p w14:paraId="4EFE6D10" w14:textId="77777777" w:rsidR="00D504E5" w:rsidRPr="00616968" w:rsidRDefault="00D504E5" w:rsidP="00616968">
            <w:r w:rsidRPr="00616968">
              <w:t>5</w:t>
            </w:r>
          </w:p>
        </w:tc>
        <w:tc>
          <w:tcPr>
            <w:tcW w:w="1613" w:type="dxa"/>
          </w:tcPr>
          <w:p w14:paraId="11AADBBA" w14:textId="77777777" w:rsidR="00D504E5" w:rsidRPr="00616968" w:rsidRDefault="00D504E5" w:rsidP="00616968">
            <w:r w:rsidRPr="00616968">
              <w:t>5.5.5</w:t>
            </w:r>
          </w:p>
        </w:tc>
        <w:tc>
          <w:tcPr>
            <w:tcW w:w="7088" w:type="dxa"/>
          </w:tcPr>
          <w:p w14:paraId="62BC2B09" w14:textId="77777777" w:rsidR="00D504E5" w:rsidRPr="00616968" w:rsidRDefault="00D504E5" w:rsidP="00616968">
            <w:r w:rsidRPr="00616968">
              <w:t>строительство воздушных линий 10 кВ протяженностью 370 м и трансформаторной подстанции 10/0,4 кВ мощностью 1х100 кВт для обеспечения потребителей на территории проектируемой индивидуальной жилой застройки в д. Потанино</w:t>
            </w:r>
          </w:p>
        </w:tc>
        <w:tc>
          <w:tcPr>
            <w:tcW w:w="2818" w:type="dxa"/>
          </w:tcPr>
          <w:p w14:paraId="67CBE883" w14:textId="4BC8346A" w:rsidR="00D504E5" w:rsidRPr="00616968" w:rsidRDefault="00D504E5" w:rsidP="00616968">
            <w:r w:rsidRPr="00616968">
              <w:t>нет данных</w:t>
            </w:r>
          </w:p>
        </w:tc>
        <w:tc>
          <w:tcPr>
            <w:tcW w:w="2634" w:type="dxa"/>
          </w:tcPr>
          <w:p w14:paraId="14A3C72E" w14:textId="630D681D" w:rsidR="00D504E5" w:rsidRPr="00616968" w:rsidRDefault="00D504E5" w:rsidP="00616968">
            <w:r w:rsidRPr="00616968">
              <w:t>подлежит учету на стадии подготовки документации по планировки территории</w:t>
            </w:r>
          </w:p>
        </w:tc>
      </w:tr>
      <w:tr w:rsidR="007B6495" w:rsidRPr="00616968" w14:paraId="19568DFE" w14:textId="77777777" w:rsidTr="00195973">
        <w:trPr>
          <w:jc w:val="center"/>
        </w:trPr>
        <w:tc>
          <w:tcPr>
            <w:tcW w:w="974" w:type="dxa"/>
          </w:tcPr>
          <w:p w14:paraId="7083E2C6" w14:textId="77777777" w:rsidR="00D504E5" w:rsidRPr="00616968" w:rsidRDefault="00D504E5" w:rsidP="00616968">
            <w:r w:rsidRPr="00616968">
              <w:t>6</w:t>
            </w:r>
          </w:p>
        </w:tc>
        <w:tc>
          <w:tcPr>
            <w:tcW w:w="1613" w:type="dxa"/>
          </w:tcPr>
          <w:p w14:paraId="0E9FA6E4" w14:textId="77777777" w:rsidR="00D504E5" w:rsidRPr="00616968" w:rsidRDefault="00D504E5" w:rsidP="00616968">
            <w:r w:rsidRPr="00616968">
              <w:t>5.5.6</w:t>
            </w:r>
          </w:p>
        </w:tc>
        <w:tc>
          <w:tcPr>
            <w:tcW w:w="7088" w:type="dxa"/>
          </w:tcPr>
          <w:p w14:paraId="1DD22E1B" w14:textId="77777777" w:rsidR="00D504E5" w:rsidRPr="00616968" w:rsidRDefault="00D504E5" w:rsidP="00616968">
            <w:r w:rsidRPr="00616968">
              <w:t xml:space="preserve">строительство воздушных линий 10 кВ протяженностью 300 м и трансформаторной подстанции 10/0,4 кВ мощностью 1х100 кВт </w:t>
            </w:r>
            <w:r w:rsidRPr="00616968">
              <w:lastRenderedPageBreak/>
              <w:t>для обеспечения потребителей на территории проектируемой индивидуальной жилой застройки в д. Весь</w:t>
            </w:r>
          </w:p>
        </w:tc>
        <w:tc>
          <w:tcPr>
            <w:tcW w:w="2818" w:type="dxa"/>
          </w:tcPr>
          <w:p w14:paraId="233F7AE8" w14:textId="5A8F97A7" w:rsidR="00D504E5" w:rsidRPr="00616968" w:rsidRDefault="00D504E5" w:rsidP="00616968">
            <w:r w:rsidRPr="00616968">
              <w:lastRenderedPageBreak/>
              <w:t>нет данных</w:t>
            </w:r>
          </w:p>
        </w:tc>
        <w:tc>
          <w:tcPr>
            <w:tcW w:w="2634" w:type="dxa"/>
          </w:tcPr>
          <w:p w14:paraId="555AD97E" w14:textId="14600372" w:rsidR="00D504E5" w:rsidRPr="00616968" w:rsidRDefault="00D504E5" w:rsidP="00616968">
            <w:r w:rsidRPr="00616968">
              <w:t xml:space="preserve">подлежит учету на стадии подготовки документации по </w:t>
            </w:r>
            <w:r w:rsidRPr="00616968">
              <w:lastRenderedPageBreak/>
              <w:t>планировки территории</w:t>
            </w:r>
          </w:p>
        </w:tc>
      </w:tr>
      <w:tr w:rsidR="007B6495" w:rsidRPr="00616968" w14:paraId="6481722B" w14:textId="77777777" w:rsidTr="00195973">
        <w:trPr>
          <w:jc w:val="center"/>
        </w:trPr>
        <w:tc>
          <w:tcPr>
            <w:tcW w:w="974" w:type="dxa"/>
          </w:tcPr>
          <w:p w14:paraId="28920D3C" w14:textId="77777777" w:rsidR="00D504E5" w:rsidRPr="00616968" w:rsidRDefault="00D504E5" w:rsidP="00616968">
            <w:r w:rsidRPr="00616968">
              <w:lastRenderedPageBreak/>
              <w:t>7</w:t>
            </w:r>
          </w:p>
        </w:tc>
        <w:tc>
          <w:tcPr>
            <w:tcW w:w="1613" w:type="dxa"/>
          </w:tcPr>
          <w:p w14:paraId="061286F9" w14:textId="77777777" w:rsidR="00D504E5" w:rsidRPr="00616968" w:rsidRDefault="00D504E5" w:rsidP="00616968">
            <w:r w:rsidRPr="00616968">
              <w:t>5.5.7</w:t>
            </w:r>
          </w:p>
        </w:tc>
        <w:tc>
          <w:tcPr>
            <w:tcW w:w="7088" w:type="dxa"/>
          </w:tcPr>
          <w:p w14:paraId="0FD0BF93" w14:textId="77777777" w:rsidR="00D504E5" w:rsidRPr="00616968" w:rsidRDefault="00D504E5" w:rsidP="00616968">
            <w:r w:rsidRPr="00616968">
              <w:t>строительство воздушных линий 10 кВ протяженностью 200 м и трансформаторной подстанции 10/0,4 кВ мощностью 1х160 кВт для обеспечения потребителей на территории проектируемой индивидуальной жилой застройки в д. Вороново</w:t>
            </w:r>
          </w:p>
        </w:tc>
        <w:tc>
          <w:tcPr>
            <w:tcW w:w="2818" w:type="dxa"/>
          </w:tcPr>
          <w:p w14:paraId="565217F5" w14:textId="51B9D701" w:rsidR="00D504E5" w:rsidRPr="00616968" w:rsidRDefault="00D504E5" w:rsidP="00616968">
            <w:r w:rsidRPr="00616968">
              <w:t>нет данных</w:t>
            </w:r>
          </w:p>
        </w:tc>
        <w:tc>
          <w:tcPr>
            <w:tcW w:w="2634" w:type="dxa"/>
          </w:tcPr>
          <w:p w14:paraId="266DFCA1" w14:textId="4270D6E6" w:rsidR="00D504E5" w:rsidRPr="00616968" w:rsidRDefault="00D504E5" w:rsidP="00616968">
            <w:r w:rsidRPr="00616968">
              <w:t>подлежит учету на стадии подготовки документации по планировки территории</w:t>
            </w:r>
          </w:p>
        </w:tc>
      </w:tr>
    </w:tbl>
    <w:p w14:paraId="5C61C43D" w14:textId="2BD7F147" w:rsidR="00D504E5" w:rsidRPr="00616968" w:rsidRDefault="00D504E5" w:rsidP="00616968">
      <w:pPr>
        <w:pStyle w:val="affffffffffff2"/>
        <w:rPr>
          <w:rFonts w:cs="Times New Roman"/>
          <w:szCs w:val="28"/>
        </w:rPr>
      </w:pPr>
      <w:r w:rsidRPr="00616968">
        <w:rPr>
          <w:rFonts w:cs="Times New Roman"/>
          <w:szCs w:val="28"/>
        </w:rPr>
        <w:t>Таблица 2.6.5-2 – Мероприятия по развитию объектов газоснабжения местного значения поселения, заложенные в генеральном плане</w:t>
      </w:r>
      <w:r w:rsidRPr="00616968">
        <w:rPr>
          <w:szCs w:val="28"/>
        </w:rPr>
        <w:t xml:space="preserve"> от 22.12.2014 </w:t>
      </w:r>
      <w:r w:rsidR="000A752D" w:rsidRPr="00616968">
        <w:rPr>
          <w:szCs w:val="28"/>
        </w:rPr>
        <w:t>№ 30</w:t>
      </w:r>
      <w:r w:rsidRPr="00616968">
        <w:rPr>
          <w:rFonts w:cs="Times New Roman"/>
          <w:szCs w:val="28"/>
        </w:rPr>
        <w:t xml:space="preserve">, и реализация мероприятий </w:t>
      </w:r>
      <w:r w:rsidR="00B0730A" w:rsidRPr="00616968">
        <w:t xml:space="preserve">на </w:t>
      </w:r>
      <w:r w:rsidR="00283FE9" w:rsidRPr="00616968">
        <w:rPr>
          <w:szCs w:val="28"/>
        </w:rPr>
        <w:t>конец 2021 года</w:t>
      </w:r>
    </w:p>
    <w:tbl>
      <w:tblPr>
        <w:tblStyle w:val="affffffa"/>
        <w:tblW w:w="5000" w:type="pct"/>
        <w:jc w:val="center"/>
        <w:tblLook w:val="04A0" w:firstRow="1" w:lastRow="0" w:firstColumn="1" w:lastColumn="0" w:noHBand="0" w:noVBand="1"/>
      </w:tblPr>
      <w:tblGrid>
        <w:gridCol w:w="989"/>
        <w:gridCol w:w="1661"/>
        <w:gridCol w:w="7037"/>
        <w:gridCol w:w="2823"/>
        <w:gridCol w:w="2617"/>
      </w:tblGrid>
      <w:tr w:rsidR="007B6495" w:rsidRPr="00616968" w14:paraId="326DA7A3" w14:textId="77777777" w:rsidTr="00AF7D6F">
        <w:trPr>
          <w:jc w:val="center"/>
        </w:trPr>
        <w:tc>
          <w:tcPr>
            <w:tcW w:w="327" w:type="pct"/>
          </w:tcPr>
          <w:p w14:paraId="2DB234B3" w14:textId="77777777" w:rsidR="00D504E5" w:rsidRPr="00616968" w:rsidRDefault="00D504E5" w:rsidP="00616968">
            <w:pPr>
              <w:jc w:val="center"/>
            </w:pPr>
            <w:r w:rsidRPr="00616968">
              <w:t>№№</w:t>
            </w:r>
          </w:p>
        </w:tc>
        <w:tc>
          <w:tcPr>
            <w:tcW w:w="549" w:type="pct"/>
          </w:tcPr>
          <w:p w14:paraId="289C7705" w14:textId="77777777" w:rsidR="00D504E5" w:rsidRPr="00616968" w:rsidRDefault="00D504E5" w:rsidP="00616968">
            <w:pPr>
              <w:jc w:val="center"/>
            </w:pPr>
            <w:r w:rsidRPr="00616968">
              <w:t>№ по положению</w:t>
            </w:r>
          </w:p>
        </w:tc>
        <w:tc>
          <w:tcPr>
            <w:tcW w:w="2326" w:type="pct"/>
          </w:tcPr>
          <w:p w14:paraId="158EB2F1" w14:textId="77777777" w:rsidR="00D504E5" w:rsidRPr="00616968" w:rsidRDefault="00D504E5" w:rsidP="00616968">
            <w:pPr>
              <w:jc w:val="center"/>
            </w:pPr>
            <w:r w:rsidRPr="00616968">
              <w:t>Наименование</w:t>
            </w:r>
          </w:p>
        </w:tc>
        <w:tc>
          <w:tcPr>
            <w:tcW w:w="933" w:type="pct"/>
          </w:tcPr>
          <w:p w14:paraId="1E737CE7" w14:textId="77777777" w:rsidR="00D504E5" w:rsidRPr="00616968" w:rsidRDefault="00D504E5" w:rsidP="00616968">
            <w:pPr>
              <w:jc w:val="center"/>
            </w:pPr>
            <w:r w:rsidRPr="00616968">
              <w:t>Реализация</w:t>
            </w:r>
          </w:p>
        </w:tc>
        <w:tc>
          <w:tcPr>
            <w:tcW w:w="865" w:type="pct"/>
          </w:tcPr>
          <w:p w14:paraId="4F8B69FB" w14:textId="77777777" w:rsidR="00D504E5" w:rsidRPr="00616968" w:rsidRDefault="00D504E5" w:rsidP="00616968">
            <w:pPr>
              <w:jc w:val="center"/>
            </w:pPr>
            <w:r w:rsidRPr="00616968">
              <w:t>Учет в проекте</w:t>
            </w:r>
          </w:p>
        </w:tc>
      </w:tr>
      <w:tr w:rsidR="007B6495" w:rsidRPr="00616968" w14:paraId="03FA7CDA" w14:textId="77777777" w:rsidTr="00B85AAD">
        <w:trPr>
          <w:jc w:val="center"/>
        </w:trPr>
        <w:tc>
          <w:tcPr>
            <w:tcW w:w="327" w:type="pct"/>
          </w:tcPr>
          <w:p w14:paraId="33C4EFCF" w14:textId="77777777" w:rsidR="00D504E5" w:rsidRPr="00616968" w:rsidRDefault="00D504E5" w:rsidP="00616968">
            <w:r w:rsidRPr="00616968">
              <w:t>1</w:t>
            </w:r>
          </w:p>
        </w:tc>
        <w:tc>
          <w:tcPr>
            <w:tcW w:w="549" w:type="pct"/>
          </w:tcPr>
          <w:p w14:paraId="253098A4" w14:textId="77777777" w:rsidR="00D504E5" w:rsidRPr="00616968" w:rsidRDefault="00D504E5" w:rsidP="00616968">
            <w:r w:rsidRPr="00616968">
              <w:t>5.6.1</w:t>
            </w:r>
            <w:r w:rsidRPr="00616968">
              <w:tab/>
            </w:r>
          </w:p>
        </w:tc>
        <w:tc>
          <w:tcPr>
            <w:tcW w:w="2326" w:type="pct"/>
          </w:tcPr>
          <w:p w14:paraId="545C8725" w14:textId="77777777" w:rsidR="00D504E5" w:rsidRPr="00616968" w:rsidRDefault="00D504E5" w:rsidP="00616968">
            <w:pPr>
              <w:jc w:val="both"/>
            </w:pPr>
            <w:r w:rsidRPr="00616968">
              <w:t>разработка схемы газификации населенных пунктов Потанинского сельского поселения с учетом решений генерального плана</w:t>
            </w:r>
          </w:p>
        </w:tc>
        <w:tc>
          <w:tcPr>
            <w:tcW w:w="933" w:type="pct"/>
          </w:tcPr>
          <w:p w14:paraId="7CB97FCA" w14:textId="38204FD4" w:rsidR="00D504E5" w:rsidRPr="00616968" w:rsidRDefault="00D504E5" w:rsidP="00616968">
            <w:r w:rsidRPr="00616968">
              <w:t>реализовано</w:t>
            </w:r>
          </w:p>
        </w:tc>
        <w:tc>
          <w:tcPr>
            <w:tcW w:w="865" w:type="pct"/>
          </w:tcPr>
          <w:p w14:paraId="7368510E" w14:textId="0908F175" w:rsidR="00D504E5" w:rsidRPr="00616968" w:rsidRDefault="00D504E5" w:rsidP="00616968">
            <w:r w:rsidRPr="00616968">
              <w:t>учтено</w:t>
            </w:r>
          </w:p>
        </w:tc>
      </w:tr>
      <w:tr w:rsidR="007B6495" w:rsidRPr="00616968" w14:paraId="0D07F4EC" w14:textId="77777777" w:rsidTr="00B85AAD">
        <w:trPr>
          <w:jc w:val="center"/>
        </w:trPr>
        <w:tc>
          <w:tcPr>
            <w:tcW w:w="327" w:type="pct"/>
          </w:tcPr>
          <w:p w14:paraId="3B9466ED" w14:textId="77777777" w:rsidR="00EF7A45" w:rsidRPr="00616968" w:rsidRDefault="00EF7A45" w:rsidP="00616968">
            <w:r w:rsidRPr="00616968">
              <w:t>2</w:t>
            </w:r>
          </w:p>
        </w:tc>
        <w:tc>
          <w:tcPr>
            <w:tcW w:w="549" w:type="pct"/>
          </w:tcPr>
          <w:p w14:paraId="473D609F" w14:textId="77777777" w:rsidR="00EF7A45" w:rsidRPr="00616968" w:rsidRDefault="00EF7A45" w:rsidP="00616968">
            <w:r w:rsidRPr="00616968">
              <w:t>5.6.2</w:t>
            </w:r>
            <w:r w:rsidRPr="00616968">
              <w:tab/>
            </w:r>
          </w:p>
        </w:tc>
        <w:tc>
          <w:tcPr>
            <w:tcW w:w="2326" w:type="pct"/>
          </w:tcPr>
          <w:p w14:paraId="18B09B64" w14:textId="77777777" w:rsidR="00EF7A45" w:rsidRPr="00616968" w:rsidRDefault="00EF7A45" w:rsidP="00616968">
            <w:pPr>
              <w:jc w:val="both"/>
            </w:pPr>
            <w:r w:rsidRPr="00616968">
              <w:t>подключение к распределительной сети газоснабжения проектируемого многоквартирного жилого дома в центральной части д. Потанино</w:t>
            </w:r>
          </w:p>
        </w:tc>
        <w:tc>
          <w:tcPr>
            <w:tcW w:w="933" w:type="pct"/>
          </w:tcPr>
          <w:p w14:paraId="4A4606D2" w14:textId="7C6D3114" w:rsidR="00EF7A45" w:rsidRPr="00616968" w:rsidRDefault="00EF7A45" w:rsidP="00616968">
            <w:r w:rsidRPr="00616968">
              <w:t>реализовано</w:t>
            </w:r>
          </w:p>
        </w:tc>
        <w:tc>
          <w:tcPr>
            <w:tcW w:w="865" w:type="pct"/>
          </w:tcPr>
          <w:p w14:paraId="7B8088AB" w14:textId="5AF8FD5C" w:rsidR="00EF7A45" w:rsidRPr="00616968" w:rsidRDefault="00EF7A45" w:rsidP="00616968">
            <w:r w:rsidRPr="00616968">
              <w:t>учтено</w:t>
            </w:r>
          </w:p>
        </w:tc>
      </w:tr>
      <w:tr w:rsidR="007B6495" w:rsidRPr="00616968" w14:paraId="697FE058" w14:textId="77777777" w:rsidTr="00B85AAD">
        <w:trPr>
          <w:jc w:val="center"/>
        </w:trPr>
        <w:tc>
          <w:tcPr>
            <w:tcW w:w="327" w:type="pct"/>
          </w:tcPr>
          <w:p w14:paraId="054BAB53" w14:textId="77777777" w:rsidR="00EF7A45" w:rsidRPr="00616968" w:rsidRDefault="00EF7A45" w:rsidP="00616968">
            <w:r w:rsidRPr="00616968">
              <w:t>3</w:t>
            </w:r>
          </w:p>
        </w:tc>
        <w:tc>
          <w:tcPr>
            <w:tcW w:w="549" w:type="pct"/>
          </w:tcPr>
          <w:p w14:paraId="42F83B5C" w14:textId="77777777" w:rsidR="00EF7A45" w:rsidRPr="00616968" w:rsidRDefault="00EF7A45" w:rsidP="00616968">
            <w:r w:rsidRPr="00616968">
              <w:t>5.6.3</w:t>
            </w:r>
            <w:r w:rsidRPr="00616968">
              <w:tab/>
            </w:r>
          </w:p>
        </w:tc>
        <w:tc>
          <w:tcPr>
            <w:tcW w:w="2326" w:type="pct"/>
          </w:tcPr>
          <w:p w14:paraId="480A18B4" w14:textId="77777777" w:rsidR="00EF7A45" w:rsidRPr="00616968" w:rsidRDefault="00EF7A45" w:rsidP="00616968">
            <w:pPr>
              <w:jc w:val="both"/>
            </w:pPr>
            <w:r w:rsidRPr="00616968">
              <w:t>строительство газораспределительной сети в д. Потанино для подачи сетевого природного газа населению существующей и проектируемой жилой застройки в соответствии с проектной документацией строительства внутрипоселкового распределительного газопровода д. Потанино – 1,0 км</w:t>
            </w:r>
          </w:p>
        </w:tc>
        <w:tc>
          <w:tcPr>
            <w:tcW w:w="933" w:type="pct"/>
          </w:tcPr>
          <w:p w14:paraId="46629AE4" w14:textId="2C310300" w:rsidR="00EF7A45" w:rsidRPr="00616968" w:rsidRDefault="00EF7A45" w:rsidP="00616968">
            <w:r w:rsidRPr="00616968">
              <w:t>частично реализовано</w:t>
            </w:r>
          </w:p>
        </w:tc>
        <w:tc>
          <w:tcPr>
            <w:tcW w:w="865" w:type="pct"/>
          </w:tcPr>
          <w:p w14:paraId="4FDCED13" w14:textId="1D1C8B24" w:rsidR="00EF7A45" w:rsidRPr="00616968" w:rsidRDefault="00EF7A45" w:rsidP="00616968">
            <w:r w:rsidRPr="00616968">
              <w:t>учтено</w:t>
            </w:r>
          </w:p>
        </w:tc>
      </w:tr>
      <w:tr w:rsidR="007B6495" w:rsidRPr="00616968" w14:paraId="47D8B85A" w14:textId="77777777" w:rsidTr="00B85AAD">
        <w:trPr>
          <w:jc w:val="center"/>
        </w:trPr>
        <w:tc>
          <w:tcPr>
            <w:tcW w:w="327" w:type="pct"/>
          </w:tcPr>
          <w:p w14:paraId="69CE8621" w14:textId="77777777" w:rsidR="00EF7A45" w:rsidRPr="00616968" w:rsidRDefault="00EF7A45" w:rsidP="00616968">
            <w:r w:rsidRPr="00616968">
              <w:t>4</w:t>
            </w:r>
          </w:p>
        </w:tc>
        <w:tc>
          <w:tcPr>
            <w:tcW w:w="549" w:type="pct"/>
          </w:tcPr>
          <w:p w14:paraId="32FC8AFD" w14:textId="77777777" w:rsidR="00EF7A45" w:rsidRPr="00616968" w:rsidRDefault="00EF7A45" w:rsidP="00616968">
            <w:r w:rsidRPr="00616968">
              <w:t>5.6.4</w:t>
            </w:r>
          </w:p>
        </w:tc>
        <w:tc>
          <w:tcPr>
            <w:tcW w:w="2326" w:type="pct"/>
          </w:tcPr>
          <w:p w14:paraId="1D6CCE13" w14:textId="77777777" w:rsidR="00EF7A45" w:rsidRPr="00616968" w:rsidRDefault="00EF7A45" w:rsidP="00616968">
            <w:pPr>
              <w:jc w:val="both"/>
            </w:pPr>
            <w:r w:rsidRPr="00616968">
              <w:t>строительство газораспределительной сети в д. Весь для подачи сетевого природного газа населению существующей и проектируемой жилой застройки в соответствии с проектной документацией строительства внутрипоселкового распределительного газопровода д. Весь – 3,7 км</w:t>
            </w:r>
          </w:p>
        </w:tc>
        <w:tc>
          <w:tcPr>
            <w:tcW w:w="933" w:type="pct"/>
          </w:tcPr>
          <w:p w14:paraId="722A7149" w14:textId="16D82D45" w:rsidR="00EF7A45" w:rsidRPr="00616968" w:rsidRDefault="00EF7A45" w:rsidP="00616968">
            <w:r w:rsidRPr="00616968">
              <w:t>реализовано</w:t>
            </w:r>
          </w:p>
        </w:tc>
        <w:tc>
          <w:tcPr>
            <w:tcW w:w="865" w:type="pct"/>
          </w:tcPr>
          <w:p w14:paraId="6148FB2C" w14:textId="6B1299F3" w:rsidR="00EF7A45" w:rsidRPr="00616968" w:rsidRDefault="00EF7A45" w:rsidP="00616968">
            <w:r w:rsidRPr="00616968">
              <w:t>учтено</w:t>
            </w:r>
          </w:p>
        </w:tc>
      </w:tr>
      <w:tr w:rsidR="007B6495" w:rsidRPr="00616968" w14:paraId="5BBBBD38" w14:textId="77777777" w:rsidTr="00B85AAD">
        <w:trPr>
          <w:jc w:val="center"/>
        </w:trPr>
        <w:tc>
          <w:tcPr>
            <w:tcW w:w="327" w:type="pct"/>
          </w:tcPr>
          <w:p w14:paraId="602527B7" w14:textId="77777777" w:rsidR="00EF7A45" w:rsidRPr="00616968" w:rsidRDefault="00EF7A45" w:rsidP="00616968">
            <w:r w:rsidRPr="00616968">
              <w:t>5</w:t>
            </w:r>
          </w:p>
        </w:tc>
        <w:tc>
          <w:tcPr>
            <w:tcW w:w="549" w:type="pct"/>
          </w:tcPr>
          <w:p w14:paraId="0C717B37" w14:textId="77777777" w:rsidR="00EF7A45" w:rsidRPr="00616968" w:rsidRDefault="00EF7A45" w:rsidP="00616968">
            <w:r w:rsidRPr="00616968">
              <w:t>5.6.5</w:t>
            </w:r>
            <w:r w:rsidRPr="00616968">
              <w:tab/>
            </w:r>
          </w:p>
        </w:tc>
        <w:tc>
          <w:tcPr>
            <w:tcW w:w="2326" w:type="pct"/>
          </w:tcPr>
          <w:p w14:paraId="78909763" w14:textId="77777777" w:rsidR="00EF7A45" w:rsidRPr="00616968" w:rsidRDefault="00EF7A45" w:rsidP="00616968">
            <w:pPr>
              <w:jc w:val="both"/>
            </w:pPr>
            <w:r w:rsidRPr="00616968">
              <w:t>строительство газораспределительной сети в д. Потанино для подачи сетевого природного газа населению проектируемой индивидуальной жилой застройки в д. Потанино – 0,84 км</w:t>
            </w:r>
          </w:p>
        </w:tc>
        <w:tc>
          <w:tcPr>
            <w:tcW w:w="933" w:type="pct"/>
          </w:tcPr>
          <w:p w14:paraId="5E0CA9D3" w14:textId="6EF4E68D" w:rsidR="00EF7A45" w:rsidRPr="00616968" w:rsidRDefault="00EF7A45" w:rsidP="00616968">
            <w:r w:rsidRPr="00616968">
              <w:t>частично реализовано</w:t>
            </w:r>
          </w:p>
        </w:tc>
        <w:tc>
          <w:tcPr>
            <w:tcW w:w="865" w:type="pct"/>
          </w:tcPr>
          <w:p w14:paraId="26DBDD0B" w14:textId="43A8F01F" w:rsidR="00EF7A45" w:rsidRPr="00616968" w:rsidRDefault="00EF7A45" w:rsidP="00616968">
            <w:r w:rsidRPr="00616968">
              <w:t>учтено</w:t>
            </w:r>
          </w:p>
        </w:tc>
      </w:tr>
      <w:tr w:rsidR="007B6495" w:rsidRPr="00616968" w14:paraId="0DF52D35" w14:textId="77777777" w:rsidTr="00B85AAD">
        <w:trPr>
          <w:jc w:val="center"/>
        </w:trPr>
        <w:tc>
          <w:tcPr>
            <w:tcW w:w="327" w:type="pct"/>
          </w:tcPr>
          <w:p w14:paraId="4C56FF76" w14:textId="77777777" w:rsidR="00D504E5" w:rsidRPr="00616968" w:rsidRDefault="00D504E5" w:rsidP="00616968">
            <w:r w:rsidRPr="00616968">
              <w:t>6</w:t>
            </w:r>
          </w:p>
        </w:tc>
        <w:tc>
          <w:tcPr>
            <w:tcW w:w="549" w:type="pct"/>
          </w:tcPr>
          <w:p w14:paraId="40931DD8" w14:textId="77777777" w:rsidR="00D504E5" w:rsidRPr="00616968" w:rsidRDefault="00D504E5" w:rsidP="00616968">
            <w:r w:rsidRPr="00616968">
              <w:t>5.6.6</w:t>
            </w:r>
            <w:r w:rsidRPr="00616968">
              <w:tab/>
            </w:r>
          </w:p>
        </w:tc>
        <w:tc>
          <w:tcPr>
            <w:tcW w:w="2326" w:type="pct"/>
          </w:tcPr>
          <w:p w14:paraId="66ECC859" w14:textId="77777777" w:rsidR="00D504E5" w:rsidRPr="00616968" w:rsidRDefault="00D504E5" w:rsidP="00616968">
            <w:pPr>
              <w:jc w:val="both"/>
            </w:pPr>
            <w:r w:rsidRPr="00616968">
              <w:t>строительство газораспределительной сети в д. Вороново для подачи сетевого природного газа населению проектируемой индивидуальной жилой застройки в д. Вороново – 2,4 км</w:t>
            </w:r>
          </w:p>
        </w:tc>
        <w:tc>
          <w:tcPr>
            <w:tcW w:w="933" w:type="pct"/>
          </w:tcPr>
          <w:p w14:paraId="24CEF937" w14:textId="6775BB83" w:rsidR="00D504E5" w:rsidRPr="00616968" w:rsidRDefault="00EF7A45" w:rsidP="00616968">
            <w:r w:rsidRPr="00616968">
              <w:t>не реализовано</w:t>
            </w:r>
          </w:p>
        </w:tc>
        <w:tc>
          <w:tcPr>
            <w:tcW w:w="865" w:type="pct"/>
          </w:tcPr>
          <w:p w14:paraId="333B88A0" w14:textId="3EE3EB38" w:rsidR="00D504E5" w:rsidRPr="00616968" w:rsidRDefault="00EF7A45" w:rsidP="00616968">
            <w:r w:rsidRPr="00616968">
              <w:t>учтено</w:t>
            </w:r>
          </w:p>
        </w:tc>
      </w:tr>
    </w:tbl>
    <w:p w14:paraId="11D3FDE2" w14:textId="12BE33B0" w:rsidR="00D504E5" w:rsidRPr="00616968" w:rsidRDefault="00D504E5" w:rsidP="00616968">
      <w:pPr>
        <w:pStyle w:val="affffffffffff2"/>
        <w:rPr>
          <w:rFonts w:cs="Times New Roman"/>
          <w:szCs w:val="28"/>
        </w:rPr>
      </w:pPr>
      <w:r w:rsidRPr="00616968">
        <w:rPr>
          <w:rFonts w:cs="Times New Roman"/>
          <w:szCs w:val="28"/>
        </w:rPr>
        <w:lastRenderedPageBreak/>
        <w:t>Таблица 2.6.5-3 – Мероприятия по развитию объектов теплоснабжения местного значения поселения, заложенные в генеральном плане</w:t>
      </w:r>
      <w:r w:rsidRPr="00616968">
        <w:rPr>
          <w:szCs w:val="28"/>
        </w:rPr>
        <w:t xml:space="preserve"> от 22.12.2014 </w:t>
      </w:r>
      <w:r w:rsidR="000A752D" w:rsidRPr="00616968">
        <w:rPr>
          <w:szCs w:val="28"/>
        </w:rPr>
        <w:t>№ 30</w:t>
      </w:r>
      <w:r w:rsidRPr="00616968">
        <w:rPr>
          <w:rFonts w:cs="Times New Roman"/>
          <w:szCs w:val="28"/>
        </w:rPr>
        <w:t xml:space="preserve">, и реализация мероприятий </w:t>
      </w:r>
      <w:r w:rsidR="00B0730A" w:rsidRPr="00616968">
        <w:t xml:space="preserve">на </w:t>
      </w:r>
      <w:r w:rsidR="00283FE9" w:rsidRPr="00616968">
        <w:rPr>
          <w:szCs w:val="28"/>
        </w:rPr>
        <w:t>конец 2021 года</w:t>
      </w:r>
    </w:p>
    <w:tbl>
      <w:tblPr>
        <w:tblStyle w:val="affffffa"/>
        <w:tblW w:w="5000" w:type="pct"/>
        <w:jc w:val="center"/>
        <w:tblLook w:val="04A0" w:firstRow="1" w:lastRow="0" w:firstColumn="1" w:lastColumn="0" w:noHBand="0" w:noVBand="1"/>
      </w:tblPr>
      <w:tblGrid>
        <w:gridCol w:w="990"/>
        <w:gridCol w:w="1662"/>
        <w:gridCol w:w="7023"/>
        <w:gridCol w:w="2829"/>
        <w:gridCol w:w="2623"/>
      </w:tblGrid>
      <w:tr w:rsidR="007B6495" w:rsidRPr="00616968" w14:paraId="73FF3FD0" w14:textId="77777777" w:rsidTr="000B2AB8">
        <w:trPr>
          <w:jc w:val="center"/>
        </w:trPr>
        <w:tc>
          <w:tcPr>
            <w:tcW w:w="327" w:type="pct"/>
          </w:tcPr>
          <w:p w14:paraId="0CBF805A" w14:textId="77777777" w:rsidR="00D504E5" w:rsidRPr="00616968" w:rsidRDefault="00D504E5" w:rsidP="00616968">
            <w:pPr>
              <w:jc w:val="center"/>
            </w:pPr>
            <w:r w:rsidRPr="00616968">
              <w:t>№№</w:t>
            </w:r>
          </w:p>
        </w:tc>
        <w:tc>
          <w:tcPr>
            <w:tcW w:w="549" w:type="pct"/>
          </w:tcPr>
          <w:p w14:paraId="29ABA77B" w14:textId="77777777" w:rsidR="00D504E5" w:rsidRPr="00616968" w:rsidRDefault="00D504E5" w:rsidP="00616968">
            <w:pPr>
              <w:jc w:val="center"/>
            </w:pPr>
            <w:r w:rsidRPr="00616968">
              <w:t>№ по положению</w:t>
            </w:r>
          </w:p>
        </w:tc>
        <w:tc>
          <w:tcPr>
            <w:tcW w:w="2321" w:type="pct"/>
          </w:tcPr>
          <w:p w14:paraId="3944E8A9" w14:textId="77777777" w:rsidR="00D504E5" w:rsidRPr="00616968" w:rsidRDefault="00D504E5" w:rsidP="00616968">
            <w:pPr>
              <w:jc w:val="center"/>
            </w:pPr>
            <w:r w:rsidRPr="00616968">
              <w:t>Наименование</w:t>
            </w:r>
          </w:p>
        </w:tc>
        <w:tc>
          <w:tcPr>
            <w:tcW w:w="935" w:type="pct"/>
          </w:tcPr>
          <w:p w14:paraId="239E601B" w14:textId="77777777" w:rsidR="00D504E5" w:rsidRPr="00616968" w:rsidRDefault="00D504E5" w:rsidP="00616968">
            <w:pPr>
              <w:jc w:val="center"/>
            </w:pPr>
            <w:r w:rsidRPr="00616968">
              <w:t>Реализация</w:t>
            </w:r>
          </w:p>
        </w:tc>
        <w:tc>
          <w:tcPr>
            <w:tcW w:w="867" w:type="pct"/>
          </w:tcPr>
          <w:p w14:paraId="0DD9B4F1" w14:textId="77777777" w:rsidR="00D504E5" w:rsidRPr="00616968" w:rsidRDefault="00D504E5" w:rsidP="00616968">
            <w:pPr>
              <w:jc w:val="center"/>
            </w:pPr>
            <w:r w:rsidRPr="00616968">
              <w:t>Учет в проекте</w:t>
            </w:r>
          </w:p>
        </w:tc>
      </w:tr>
      <w:tr w:rsidR="007B6495" w:rsidRPr="00616968" w14:paraId="4465AAE9" w14:textId="77777777" w:rsidTr="000B2AB8">
        <w:trPr>
          <w:jc w:val="center"/>
        </w:trPr>
        <w:tc>
          <w:tcPr>
            <w:tcW w:w="327" w:type="pct"/>
          </w:tcPr>
          <w:p w14:paraId="22400C98" w14:textId="77777777" w:rsidR="00EF7A45" w:rsidRPr="00616968" w:rsidRDefault="00EF7A45" w:rsidP="00616968">
            <w:r w:rsidRPr="00616968">
              <w:t>1</w:t>
            </w:r>
          </w:p>
        </w:tc>
        <w:tc>
          <w:tcPr>
            <w:tcW w:w="549" w:type="pct"/>
          </w:tcPr>
          <w:p w14:paraId="0E2FEAC7" w14:textId="77777777" w:rsidR="00EF7A45" w:rsidRPr="00616968" w:rsidRDefault="00EF7A45" w:rsidP="00616968">
            <w:r w:rsidRPr="00616968">
              <w:t>5.7.1</w:t>
            </w:r>
            <w:r w:rsidRPr="00616968">
              <w:tab/>
            </w:r>
          </w:p>
        </w:tc>
        <w:tc>
          <w:tcPr>
            <w:tcW w:w="2321" w:type="pct"/>
          </w:tcPr>
          <w:p w14:paraId="5F4E99AD" w14:textId="77777777" w:rsidR="00EF7A45" w:rsidRPr="00616968" w:rsidRDefault="00EF7A45" w:rsidP="00616968">
            <w:r w:rsidRPr="00616968">
              <w:t>строительство новой блок-модульной газовой котельной и перевод всех потребителей на новую котельную</w:t>
            </w:r>
          </w:p>
        </w:tc>
        <w:tc>
          <w:tcPr>
            <w:tcW w:w="935" w:type="pct"/>
          </w:tcPr>
          <w:p w14:paraId="656A6354" w14:textId="4543FB4C" w:rsidR="00EF7A45" w:rsidRPr="00616968" w:rsidRDefault="00EF7A45" w:rsidP="00616968">
            <w:r w:rsidRPr="00616968">
              <w:t>не реализовано</w:t>
            </w:r>
          </w:p>
        </w:tc>
        <w:tc>
          <w:tcPr>
            <w:tcW w:w="867" w:type="pct"/>
          </w:tcPr>
          <w:p w14:paraId="3D71736B" w14:textId="3079A42F" w:rsidR="00EF7A45" w:rsidRPr="00616968" w:rsidRDefault="00EF7A45" w:rsidP="00616968">
            <w:r w:rsidRPr="00616968">
              <w:t>учтено</w:t>
            </w:r>
          </w:p>
        </w:tc>
      </w:tr>
      <w:tr w:rsidR="007B6495" w:rsidRPr="00616968" w14:paraId="587E7D7D" w14:textId="77777777" w:rsidTr="000B2AB8">
        <w:trPr>
          <w:jc w:val="center"/>
        </w:trPr>
        <w:tc>
          <w:tcPr>
            <w:tcW w:w="327" w:type="pct"/>
          </w:tcPr>
          <w:p w14:paraId="0B5A7AB9" w14:textId="77777777" w:rsidR="00EF7A45" w:rsidRPr="00616968" w:rsidRDefault="00EF7A45" w:rsidP="00616968">
            <w:r w:rsidRPr="00616968">
              <w:t>2</w:t>
            </w:r>
          </w:p>
        </w:tc>
        <w:tc>
          <w:tcPr>
            <w:tcW w:w="549" w:type="pct"/>
          </w:tcPr>
          <w:p w14:paraId="2922C906" w14:textId="77777777" w:rsidR="00EF7A45" w:rsidRPr="00616968" w:rsidRDefault="00EF7A45" w:rsidP="00616968">
            <w:r w:rsidRPr="00616968">
              <w:t>5.7.2</w:t>
            </w:r>
            <w:r w:rsidRPr="00616968">
              <w:tab/>
            </w:r>
          </w:p>
        </w:tc>
        <w:tc>
          <w:tcPr>
            <w:tcW w:w="2321" w:type="pct"/>
          </w:tcPr>
          <w:p w14:paraId="3686BF66" w14:textId="77777777" w:rsidR="00EF7A45" w:rsidRPr="00616968" w:rsidRDefault="00EF7A45" w:rsidP="00616968">
            <w:r w:rsidRPr="00616968">
              <w:t>реконструкция сети централизованного теплоснабжения муниципального жилищного фонда и социально значимых объектов на участках существующей сети, отслуживших срок службы</w:t>
            </w:r>
          </w:p>
        </w:tc>
        <w:tc>
          <w:tcPr>
            <w:tcW w:w="935" w:type="pct"/>
          </w:tcPr>
          <w:p w14:paraId="6A698C2F" w14:textId="77D28074" w:rsidR="00EF7A45" w:rsidRPr="00616968" w:rsidRDefault="00EF7A45" w:rsidP="00616968">
            <w:r w:rsidRPr="00616968">
              <w:t>частично реализовано</w:t>
            </w:r>
          </w:p>
        </w:tc>
        <w:tc>
          <w:tcPr>
            <w:tcW w:w="867" w:type="pct"/>
          </w:tcPr>
          <w:p w14:paraId="6E33E8FF" w14:textId="459C6462" w:rsidR="00EF7A45" w:rsidRPr="00616968" w:rsidRDefault="00EF7A45" w:rsidP="00616968">
            <w:r w:rsidRPr="00616968">
              <w:t>учтено</w:t>
            </w:r>
          </w:p>
        </w:tc>
      </w:tr>
      <w:tr w:rsidR="007B6495" w:rsidRPr="00616968" w14:paraId="71DFDB5D" w14:textId="77777777" w:rsidTr="000B2AB8">
        <w:trPr>
          <w:jc w:val="center"/>
        </w:trPr>
        <w:tc>
          <w:tcPr>
            <w:tcW w:w="327" w:type="pct"/>
          </w:tcPr>
          <w:p w14:paraId="07A1122F" w14:textId="77777777" w:rsidR="00EF7A45" w:rsidRPr="00616968" w:rsidRDefault="00EF7A45" w:rsidP="00616968">
            <w:r w:rsidRPr="00616968">
              <w:t>3</w:t>
            </w:r>
          </w:p>
        </w:tc>
        <w:tc>
          <w:tcPr>
            <w:tcW w:w="549" w:type="pct"/>
          </w:tcPr>
          <w:p w14:paraId="49434C85" w14:textId="77777777" w:rsidR="00EF7A45" w:rsidRPr="00616968" w:rsidRDefault="00EF7A45" w:rsidP="00616968">
            <w:r w:rsidRPr="00616968">
              <w:t>5.7.3</w:t>
            </w:r>
            <w:r w:rsidRPr="00616968">
              <w:tab/>
            </w:r>
          </w:p>
        </w:tc>
        <w:tc>
          <w:tcPr>
            <w:tcW w:w="2321" w:type="pct"/>
          </w:tcPr>
          <w:p w14:paraId="35DB740B" w14:textId="77777777" w:rsidR="00EF7A45" w:rsidRPr="00616968" w:rsidRDefault="00EF7A45" w:rsidP="00616968">
            <w:r w:rsidRPr="00616968">
              <w:t>строительство 5,6 км сети горячего водоснабжения для подключения существующих многоквартирных домов д. Потанино</w:t>
            </w:r>
          </w:p>
        </w:tc>
        <w:tc>
          <w:tcPr>
            <w:tcW w:w="935" w:type="pct"/>
          </w:tcPr>
          <w:p w14:paraId="3EFF88C9" w14:textId="6196D47B" w:rsidR="00EF7A45" w:rsidRPr="00616968" w:rsidRDefault="00EF7A45" w:rsidP="00616968">
            <w:r w:rsidRPr="00616968">
              <w:t>частично реализовано</w:t>
            </w:r>
          </w:p>
        </w:tc>
        <w:tc>
          <w:tcPr>
            <w:tcW w:w="867" w:type="pct"/>
          </w:tcPr>
          <w:p w14:paraId="6C2F6919" w14:textId="1BC3DE1E" w:rsidR="00EF7A45" w:rsidRPr="00616968" w:rsidRDefault="00EF7A45" w:rsidP="00616968">
            <w:r w:rsidRPr="00616968">
              <w:t>учтено</w:t>
            </w:r>
          </w:p>
        </w:tc>
      </w:tr>
      <w:tr w:rsidR="007B6495" w:rsidRPr="00616968" w14:paraId="4A14285D" w14:textId="77777777" w:rsidTr="000B2AB8">
        <w:trPr>
          <w:jc w:val="center"/>
        </w:trPr>
        <w:tc>
          <w:tcPr>
            <w:tcW w:w="327" w:type="pct"/>
          </w:tcPr>
          <w:p w14:paraId="33EF8595" w14:textId="77777777" w:rsidR="00EF7A45" w:rsidRPr="00616968" w:rsidRDefault="00EF7A45" w:rsidP="00616968">
            <w:r w:rsidRPr="00616968">
              <w:t>4</w:t>
            </w:r>
          </w:p>
        </w:tc>
        <w:tc>
          <w:tcPr>
            <w:tcW w:w="549" w:type="pct"/>
          </w:tcPr>
          <w:p w14:paraId="06E47648" w14:textId="77777777" w:rsidR="00EF7A45" w:rsidRPr="00616968" w:rsidRDefault="00EF7A45" w:rsidP="00616968">
            <w:r w:rsidRPr="00616968">
              <w:t>5.7.4</w:t>
            </w:r>
            <w:r w:rsidRPr="00616968">
              <w:tab/>
            </w:r>
          </w:p>
        </w:tc>
        <w:tc>
          <w:tcPr>
            <w:tcW w:w="2321" w:type="pct"/>
          </w:tcPr>
          <w:p w14:paraId="059A50C5" w14:textId="77777777" w:rsidR="00EF7A45" w:rsidRPr="00616968" w:rsidRDefault="00EF7A45" w:rsidP="00616968">
            <w:r w:rsidRPr="00616968">
              <w:t>строительство 50 м сети теплоснабжения для подключения проектируемого многоквартирного дома в д. Потанино</w:t>
            </w:r>
          </w:p>
        </w:tc>
        <w:tc>
          <w:tcPr>
            <w:tcW w:w="935" w:type="pct"/>
          </w:tcPr>
          <w:p w14:paraId="0C195A47" w14:textId="47E345BD" w:rsidR="00EF7A45" w:rsidRPr="00616968" w:rsidRDefault="00EF7A45" w:rsidP="00616968">
            <w:r w:rsidRPr="00616968">
              <w:t>реализовано</w:t>
            </w:r>
          </w:p>
        </w:tc>
        <w:tc>
          <w:tcPr>
            <w:tcW w:w="867" w:type="pct"/>
          </w:tcPr>
          <w:p w14:paraId="43A91EEC" w14:textId="442CE88F" w:rsidR="00EF7A45" w:rsidRPr="00616968" w:rsidRDefault="00EF7A45" w:rsidP="00616968">
            <w:r w:rsidRPr="00616968">
              <w:t>учтено</w:t>
            </w:r>
          </w:p>
        </w:tc>
      </w:tr>
    </w:tbl>
    <w:p w14:paraId="50BDDC8C" w14:textId="77CF8723" w:rsidR="00D504E5" w:rsidRPr="00616968" w:rsidRDefault="00D504E5" w:rsidP="00616968">
      <w:pPr>
        <w:pStyle w:val="affffffffffff2"/>
        <w:rPr>
          <w:rFonts w:cs="Times New Roman"/>
          <w:szCs w:val="28"/>
        </w:rPr>
      </w:pPr>
      <w:r w:rsidRPr="00616968">
        <w:rPr>
          <w:rFonts w:cs="Times New Roman"/>
          <w:szCs w:val="28"/>
        </w:rPr>
        <w:t>Таблица 2.6.5-4 – Мероприятия по развитию объектов водоснабжения местного значения поселения, заложенные в генеральном плане</w:t>
      </w:r>
      <w:r w:rsidRPr="00616968">
        <w:rPr>
          <w:szCs w:val="28"/>
        </w:rPr>
        <w:t xml:space="preserve"> от 22.12.2014 </w:t>
      </w:r>
      <w:r w:rsidR="000A752D" w:rsidRPr="00616968">
        <w:rPr>
          <w:szCs w:val="28"/>
        </w:rPr>
        <w:t>№ 30</w:t>
      </w:r>
      <w:r w:rsidRPr="00616968">
        <w:rPr>
          <w:rFonts w:cs="Times New Roman"/>
          <w:szCs w:val="28"/>
        </w:rPr>
        <w:t xml:space="preserve">, и реализация мероприятий </w:t>
      </w:r>
      <w:r w:rsidR="00B0730A" w:rsidRPr="00616968">
        <w:t xml:space="preserve">на </w:t>
      </w:r>
      <w:r w:rsidR="00283FE9" w:rsidRPr="00616968">
        <w:rPr>
          <w:szCs w:val="28"/>
        </w:rPr>
        <w:t>конец 2021 года</w:t>
      </w:r>
    </w:p>
    <w:tbl>
      <w:tblPr>
        <w:tblStyle w:val="affffffa"/>
        <w:tblW w:w="5000" w:type="pct"/>
        <w:jc w:val="center"/>
        <w:tblLook w:val="04A0" w:firstRow="1" w:lastRow="0" w:firstColumn="1" w:lastColumn="0" w:noHBand="0" w:noVBand="1"/>
      </w:tblPr>
      <w:tblGrid>
        <w:gridCol w:w="990"/>
        <w:gridCol w:w="1662"/>
        <w:gridCol w:w="7023"/>
        <w:gridCol w:w="2829"/>
        <w:gridCol w:w="2623"/>
      </w:tblGrid>
      <w:tr w:rsidR="000B2AB8" w:rsidRPr="00616968" w14:paraId="39E3EF0B" w14:textId="77777777" w:rsidTr="000B2AB8">
        <w:trPr>
          <w:jc w:val="center"/>
        </w:trPr>
        <w:tc>
          <w:tcPr>
            <w:tcW w:w="327" w:type="pct"/>
          </w:tcPr>
          <w:p w14:paraId="1EC2C4AD" w14:textId="77777777" w:rsidR="00D504E5" w:rsidRPr="00616968" w:rsidRDefault="00D504E5" w:rsidP="00616968">
            <w:pPr>
              <w:jc w:val="center"/>
            </w:pPr>
            <w:r w:rsidRPr="00616968">
              <w:t>№№</w:t>
            </w:r>
          </w:p>
        </w:tc>
        <w:tc>
          <w:tcPr>
            <w:tcW w:w="549" w:type="pct"/>
          </w:tcPr>
          <w:p w14:paraId="30FFD4D9" w14:textId="77777777" w:rsidR="00D504E5" w:rsidRPr="00616968" w:rsidRDefault="00D504E5" w:rsidP="00616968">
            <w:pPr>
              <w:jc w:val="center"/>
            </w:pPr>
            <w:r w:rsidRPr="00616968">
              <w:t>№ по положению</w:t>
            </w:r>
          </w:p>
        </w:tc>
        <w:tc>
          <w:tcPr>
            <w:tcW w:w="2321" w:type="pct"/>
          </w:tcPr>
          <w:p w14:paraId="619564EB" w14:textId="77777777" w:rsidR="00D504E5" w:rsidRPr="00616968" w:rsidRDefault="00D504E5" w:rsidP="00616968">
            <w:pPr>
              <w:jc w:val="center"/>
            </w:pPr>
            <w:r w:rsidRPr="00616968">
              <w:t>Наименование</w:t>
            </w:r>
          </w:p>
        </w:tc>
        <w:tc>
          <w:tcPr>
            <w:tcW w:w="935" w:type="pct"/>
          </w:tcPr>
          <w:p w14:paraId="3B4D6E47" w14:textId="77777777" w:rsidR="00D504E5" w:rsidRPr="00616968" w:rsidRDefault="00D504E5" w:rsidP="00616968">
            <w:pPr>
              <w:jc w:val="center"/>
            </w:pPr>
            <w:r w:rsidRPr="00616968">
              <w:t>Реализация</w:t>
            </w:r>
          </w:p>
        </w:tc>
        <w:tc>
          <w:tcPr>
            <w:tcW w:w="867" w:type="pct"/>
          </w:tcPr>
          <w:p w14:paraId="248C6AA5" w14:textId="77777777" w:rsidR="00D504E5" w:rsidRPr="00616968" w:rsidRDefault="00D504E5" w:rsidP="00616968">
            <w:pPr>
              <w:jc w:val="center"/>
            </w:pPr>
            <w:r w:rsidRPr="00616968">
              <w:t>Учет в проекте</w:t>
            </w:r>
          </w:p>
        </w:tc>
      </w:tr>
    </w:tbl>
    <w:p w14:paraId="0000F932" w14:textId="77777777" w:rsidR="00052870" w:rsidRPr="00616968" w:rsidRDefault="00052870" w:rsidP="00616968">
      <w:pPr>
        <w:rPr>
          <w:sz w:val="2"/>
          <w:szCs w:val="2"/>
        </w:rPr>
      </w:pPr>
    </w:p>
    <w:tbl>
      <w:tblPr>
        <w:tblStyle w:val="affffffa"/>
        <w:tblW w:w="5000" w:type="pct"/>
        <w:jc w:val="center"/>
        <w:tblLook w:val="04A0" w:firstRow="1" w:lastRow="0" w:firstColumn="1" w:lastColumn="0" w:noHBand="0" w:noVBand="1"/>
      </w:tblPr>
      <w:tblGrid>
        <w:gridCol w:w="990"/>
        <w:gridCol w:w="1662"/>
        <w:gridCol w:w="7023"/>
        <w:gridCol w:w="2829"/>
        <w:gridCol w:w="2623"/>
      </w:tblGrid>
      <w:tr w:rsidR="007B6495" w:rsidRPr="00616968" w14:paraId="6B5EC4D9" w14:textId="77777777" w:rsidTr="000B2AB8">
        <w:trPr>
          <w:tblHeader/>
          <w:jc w:val="center"/>
        </w:trPr>
        <w:tc>
          <w:tcPr>
            <w:tcW w:w="327" w:type="pct"/>
          </w:tcPr>
          <w:p w14:paraId="7CD551F2" w14:textId="2DB2B909" w:rsidR="00052870" w:rsidRPr="00616968" w:rsidRDefault="00052870" w:rsidP="00616968">
            <w:pPr>
              <w:jc w:val="center"/>
            </w:pPr>
            <w:r w:rsidRPr="00616968">
              <w:t>1</w:t>
            </w:r>
          </w:p>
        </w:tc>
        <w:tc>
          <w:tcPr>
            <w:tcW w:w="549" w:type="pct"/>
          </w:tcPr>
          <w:p w14:paraId="1EB5A74E" w14:textId="3C716004" w:rsidR="00052870" w:rsidRPr="00616968" w:rsidRDefault="00052870" w:rsidP="00616968">
            <w:pPr>
              <w:jc w:val="center"/>
            </w:pPr>
            <w:r w:rsidRPr="00616968">
              <w:t>2</w:t>
            </w:r>
          </w:p>
        </w:tc>
        <w:tc>
          <w:tcPr>
            <w:tcW w:w="2321" w:type="pct"/>
          </w:tcPr>
          <w:p w14:paraId="39E00E83" w14:textId="647D59CF" w:rsidR="00052870" w:rsidRPr="00616968" w:rsidRDefault="00052870" w:rsidP="00616968">
            <w:pPr>
              <w:jc w:val="center"/>
            </w:pPr>
            <w:r w:rsidRPr="00616968">
              <w:t>3</w:t>
            </w:r>
          </w:p>
        </w:tc>
        <w:tc>
          <w:tcPr>
            <w:tcW w:w="935" w:type="pct"/>
          </w:tcPr>
          <w:p w14:paraId="639993C0" w14:textId="37EB4AAB" w:rsidR="00052870" w:rsidRPr="00616968" w:rsidRDefault="00052870" w:rsidP="00616968">
            <w:pPr>
              <w:jc w:val="center"/>
            </w:pPr>
            <w:r w:rsidRPr="00616968">
              <w:t>4</w:t>
            </w:r>
          </w:p>
        </w:tc>
        <w:tc>
          <w:tcPr>
            <w:tcW w:w="867" w:type="pct"/>
          </w:tcPr>
          <w:p w14:paraId="15C616A0" w14:textId="589C4E3F" w:rsidR="00052870" w:rsidRPr="00616968" w:rsidRDefault="00052870" w:rsidP="00616968">
            <w:pPr>
              <w:jc w:val="center"/>
            </w:pPr>
            <w:r w:rsidRPr="00616968">
              <w:t>5</w:t>
            </w:r>
          </w:p>
        </w:tc>
      </w:tr>
      <w:tr w:rsidR="007B6495" w:rsidRPr="00616968" w14:paraId="44CB98EC" w14:textId="77777777" w:rsidTr="000B2AB8">
        <w:trPr>
          <w:jc w:val="center"/>
        </w:trPr>
        <w:tc>
          <w:tcPr>
            <w:tcW w:w="327" w:type="pct"/>
          </w:tcPr>
          <w:p w14:paraId="78564E30" w14:textId="77777777" w:rsidR="00D504E5" w:rsidRPr="00616968" w:rsidRDefault="00D504E5" w:rsidP="00616968">
            <w:r w:rsidRPr="00616968">
              <w:t>1</w:t>
            </w:r>
          </w:p>
        </w:tc>
        <w:tc>
          <w:tcPr>
            <w:tcW w:w="549" w:type="pct"/>
          </w:tcPr>
          <w:p w14:paraId="2202756F" w14:textId="77777777" w:rsidR="00D504E5" w:rsidRPr="00616968" w:rsidRDefault="00D504E5" w:rsidP="00616968">
            <w:r w:rsidRPr="00616968">
              <w:t>5.8.1</w:t>
            </w:r>
            <w:r w:rsidRPr="00616968">
              <w:tab/>
            </w:r>
          </w:p>
        </w:tc>
        <w:tc>
          <w:tcPr>
            <w:tcW w:w="2321" w:type="pct"/>
          </w:tcPr>
          <w:p w14:paraId="535FEFAD" w14:textId="77777777" w:rsidR="00D504E5" w:rsidRPr="00616968" w:rsidRDefault="00D504E5" w:rsidP="00616968">
            <w:r w:rsidRPr="00616968">
              <w:t>реконструкция ВОС в д. Потанино</w:t>
            </w:r>
          </w:p>
        </w:tc>
        <w:tc>
          <w:tcPr>
            <w:tcW w:w="935" w:type="pct"/>
          </w:tcPr>
          <w:p w14:paraId="227A9D36" w14:textId="4A163A11" w:rsidR="00D504E5" w:rsidRPr="00616968" w:rsidRDefault="00EF7A45" w:rsidP="00616968">
            <w:r w:rsidRPr="00616968">
              <w:t>не реализовано</w:t>
            </w:r>
          </w:p>
        </w:tc>
        <w:tc>
          <w:tcPr>
            <w:tcW w:w="867" w:type="pct"/>
          </w:tcPr>
          <w:p w14:paraId="54EDE088" w14:textId="7B3080AE" w:rsidR="00D504E5" w:rsidRPr="00616968" w:rsidRDefault="00EF7A45" w:rsidP="00616968">
            <w:r w:rsidRPr="00616968">
              <w:t>учтено</w:t>
            </w:r>
          </w:p>
        </w:tc>
      </w:tr>
      <w:tr w:rsidR="007B6495" w:rsidRPr="00616968" w14:paraId="46101C9C" w14:textId="77777777" w:rsidTr="000B2AB8">
        <w:trPr>
          <w:jc w:val="center"/>
        </w:trPr>
        <w:tc>
          <w:tcPr>
            <w:tcW w:w="327" w:type="pct"/>
          </w:tcPr>
          <w:p w14:paraId="51B67591" w14:textId="77777777" w:rsidR="00EF7A45" w:rsidRPr="00616968" w:rsidRDefault="00EF7A45" w:rsidP="00616968">
            <w:r w:rsidRPr="00616968">
              <w:t>2</w:t>
            </w:r>
          </w:p>
        </w:tc>
        <w:tc>
          <w:tcPr>
            <w:tcW w:w="549" w:type="pct"/>
          </w:tcPr>
          <w:p w14:paraId="5FC921BA" w14:textId="77777777" w:rsidR="00EF7A45" w:rsidRPr="00616968" w:rsidRDefault="00EF7A45" w:rsidP="00616968">
            <w:r w:rsidRPr="00616968">
              <w:t>5.8.2</w:t>
            </w:r>
            <w:r w:rsidRPr="00616968">
              <w:tab/>
            </w:r>
          </w:p>
        </w:tc>
        <w:tc>
          <w:tcPr>
            <w:tcW w:w="2321" w:type="pct"/>
          </w:tcPr>
          <w:p w14:paraId="421FC58C" w14:textId="77777777" w:rsidR="00EF7A45" w:rsidRPr="00616968" w:rsidRDefault="00EF7A45" w:rsidP="00616968">
            <w:r w:rsidRPr="00616968">
              <w:t>строительство 50 м водопроводных сетей для подключения проектируемого многоквартирного муниципального жилого дома в д. Потанино к сети централизованного водоснабжения</w:t>
            </w:r>
          </w:p>
        </w:tc>
        <w:tc>
          <w:tcPr>
            <w:tcW w:w="935" w:type="pct"/>
          </w:tcPr>
          <w:p w14:paraId="57EA51B1" w14:textId="539C2146" w:rsidR="00EF7A45" w:rsidRPr="00616968" w:rsidRDefault="00EF7A45" w:rsidP="00616968">
            <w:r w:rsidRPr="00616968">
              <w:t>реализовано</w:t>
            </w:r>
          </w:p>
        </w:tc>
        <w:tc>
          <w:tcPr>
            <w:tcW w:w="867" w:type="pct"/>
          </w:tcPr>
          <w:p w14:paraId="534CD83A" w14:textId="7E5808C1" w:rsidR="00EF7A45" w:rsidRPr="00616968" w:rsidRDefault="00EF7A45" w:rsidP="00616968">
            <w:r w:rsidRPr="00616968">
              <w:t>учтено</w:t>
            </w:r>
          </w:p>
        </w:tc>
      </w:tr>
      <w:tr w:rsidR="007B6495" w:rsidRPr="00616968" w14:paraId="1DA0D5B9" w14:textId="77777777" w:rsidTr="000B2AB8">
        <w:trPr>
          <w:jc w:val="center"/>
        </w:trPr>
        <w:tc>
          <w:tcPr>
            <w:tcW w:w="327" w:type="pct"/>
          </w:tcPr>
          <w:p w14:paraId="732669F4" w14:textId="77777777" w:rsidR="00EF7A45" w:rsidRPr="00616968" w:rsidRDefault="00EF7A45" w:rsidP="00616968">
            <w:r w:rsidRPr="00616968">
              <w:t>3</w:t>
            </w:r>
          </w:p>
        </w:tc>
        <w:tc>
          <w:tcPr>
            <w:tcW w:w="549" w:type="pct"/>
          </w:tcPr>
          <w:p w14:paraId="23BBBB51" w14:textId="77777777" w:rsidR="00EF7A45" w:rsidRPr="00616968" w:rsidRDefault="00EF7A45" w:rsidP="00616968">
            <w:r w:rsidRPr="00616968">
              <w:t>5.8.3</w:t>
            </w:r>
            <w:r w:rsidRPr="00616968">
              <w:tab/>
            </w:r>
          </w:p>
        </w:tc>
        <w:tc>
          <w:tcPr>
            <w:tcW w:w="2321" w:type="pct"/>
          </w:tcPr>
          <w:p w14:paraId="740DC7B2" w14:textId="77777777" w:rsidR="00EF7A45" w:rsidRPr="00616968" w:rsidRDefault="00EF7A45" w:rsidP="00616968">
            <w:r w:rsidRPr="00616968">
              <w:t>строительство 1750 м водопроводных сетей для подключения потребителей существующей застройки индивидуальными жилыми домами д. Потанино к сети централизованного водоснабжения</w:t>
            </w:r>
          </w:p>
        </w:tc>
        <w:tc>
          <w:tcPr>
            <w:tcW w:w="935" w:type="pct"/>
          </w:tcPr>
          <w:p w14:paraId="4FB2FD7C" w14:textId="07644AFD" w:rsidR="00EF7A45" w:rsidRPr="00616968" w:rsidRDefault="00EF7A45" w:rsidP="00616968">
            <w:r w:rsidRPr="00616968">
              <w:t>частично реализовано</w:t>
            </w:r>
          </w:p>
        </w:tc>
        <w:tc>
          <w:tcPr>
            <w:tcW w:w="867" w:type="pct"/>
          </w:tcPr>
          <w:p w14:paraId="20B367C6" w14:textId="1254D285" w:rsidR="00EF7A45" w:rsidRPr="00616968" w:rsidRDefault="00EF7A45" w:rsidP="00616968">
            <w:r w:rsidRPr="00616968">
              <w:t>учтено</w:t>
            </w:r>
          </w:p>
        </w:tc>
      </w:tr>
      <w:tr w:rsidR="007B6495" w:rsidRPr="00616968" w14:paraId="5640A3B9" w14:textId="77777777" w:rsidTr="000B2AB8">
        <w:trPr>
          <w:jc w:val="center"/>
        </w:trPr>
        <w:tc>
          <w:tcPr>
            <w:tcW w:w="327" w:type="pct"/>
          </w:tcPr>
          <w:p w14:paraId="3E33D5ED" w14:textId="77777777" w:rsidR="00EF7A45" w:rsidRPr="00616968" w:rsidRDefault="00EF7A45" w:rsidP="00616968">
            <w:r w:rsidRPr="00616968">
              <w:t>4</w:t>
            </w:r>
          </w:p>
        </w:tc>
        <w:tc>
          <w:tcPr>
            <w:tcW w:w="549" w:type="pct"/>
          </w:tcPr>
          <w:p w14:paraId="65A2B605" w14:textId="77777777" w:rsidR="00EF7A45" w:rsidRPr="00616968" w:rsidRDefault="00EF7A45" w:rsidP="00616968">
            <w:r w:rsidRPr="00616968">
              <w:t>5.8.4</w:t>
            </w:r>
            <w:r w:rsidRPr="00616968">
              <w:tab/>
            </w:r>
          </w:p>
        </w:tc>
        <w:tc>
          <w:tcPr>
            <w:tcW w:w="2321" w:type="pct"/>
          </w:tcPr>
          <w:p w14:paraId="2E2DBE40" w14:textId="77777777" w:rsidR="00EF7A45" w:rsidRPr="00616968" w:rsidRDefault="00EF7A45" w:rsidP="00616968">
            <w:r w:rsidRPr="00616968">
              <w:t>строительство 2290 м водопроводных сетей для подключения потребителей проектируемой застройки индивидуальными жилыми домами д. Весь к сети централизованного водоснабжения</w:t>
            </w:r>
          </w:p>
        </w:tc>
        <w:tc>
          <w:tcPr>
            <w:tcW w:w="935" w:type="pct"/>
          </w:tcPr>
          <w:p w14:paraId="2BE86E53" w14:textId="1EA784D8" w:rsidR="00EF7A45" w:rsidRPr="00616968" w:rsidRDefault="00EF7A45" w:rsidP="00616968">
            <w:r w:rsidRPr="00616968">
              <w:t>не реализовано</w:t>
            </w:r>
          </w:p>
        </w:tc>
        <w:tc>
          <w:tcPr>
            <w:tcW w:w="867" w:type="pct"/>
          </w:tcPr>
          <w:p w14:paraId="0EDD2E29" w14:textId="5B1CFC46" w:rsidR="00EF7A45" w:rsidRPr="00616968" w:rsidRDefault="00EF7A45" w:rsidP="00616968">
            <w:r w:rsidRPr="00616968">
              <w:t>учтено</w:t>
            </w:r>
          </w:p>
        </w:tc>
      </w:tr>
      <w:tr w:rsidR="007B6495" w:rsidRPr="00616968" w14:paraId="3D430B8B" w14:textId="77777777" w:rsidTr="000B2AB8">
        <w:trPr>
          <w:jc w:val="center"/>
        </w:trPr>
        <w:tc>
          <w:tcPr>
            <w:tcW w:w="327" w:type="pct"/>
          </w:tcPr>
          <w:p w14:paraId="08D5DF54" w14:textId="77777777" w:rsidR="00EF7A45" w:rsidRPr="00616968" w:rsidRDefault="00EF7A45" w:rsidP="00616968">
            <w:r w:rsidRPr="00616968">
              <w:lastRenderedPageBreak/>
              <w:t>5</w:t>
            </w:r>
          </w:p>
        </w:tc>
        <w:tc>
          <w:tcPr>
            <w:tcW w:w="549" w:type="pct"/>
          </w:tcPr>
          <w:p w14:paraId="0FE55B4E" w14:textId="77777777" w:rsidR="00EF7A45" w:rsidRPr="00616968" w:rsidRDefault="00EF7A45" w:rsidP="00616968">
            <w:r w:rsidRPr="00616968">
              <w:t>5.8.5</w:t>
            </w:r>
            <w:r w:rsidRPr="00616968">
              <w:tab/>
            </w:r>
          </w:p>
        </w:tc>
        <w:tc>
          <w:tcPr>
            <w:tcW w:w="2321" w:type="pct"/>
          </w:tcPr>
          <w:p w14:paraId="6CEC853E" w14:textId="77777777" w:rsidR="00EF7A45" w:rsidRPr="00616968" w:rsidRDefault="00EF7A45" w:rsidP="00616968">
            <w:r w:rsidRPr="00616968">
              <w:t>строительство 500 м водопроводных сетей для подключения потребителей существующей застройки индивидуальными жилыми домами д. Потанино к сети централизованного водоснабжения</w:t>
            </w:r>
          </w:p>
        </w:tc>
        <w:tc>
          <w:tcPr>
            <w:tcW w:w="935" w:type="pct"/>
          </w:tcPr>
          <w:p w14:paraId="48C0876C" w14:textId="67CD21D7" w:rsidR="00EF7A45" w:rsidRPr="00616968" w:rsidRDefault="00EF7A45" w:rsidP="00616968">
            <w:r w:rsidRPr="00616968">
              <w:t>не реализовано</w:t>
            </w:r>
          </w:p>
        </w:tc>
        <w:tc>
          <w:tcPr>
            <w:tcW w:w="867" w:type="pct"/>
          </w:tcPr>
          <w:p w14:paraId="1D18034B" w14:textId="0206FFF8" w:rsidR="00EF7A45" w:rsidRPr="00616968" w:rsidRDefault="00EF7A45" w:rsidP="00616968">
            <w:r w:rsidRPr="00616968">
              <w:t>учтено</w:t>
            </w:r>
          </w:p>
        </w:tc>
      </w:tr>
      <w:tr w:rsidR="007B6495" w:rsidRPr="00616968" w14:paraId="11E46131" w14:textId="77777777" w:rsidTr="000B2AB8">
        <w:trPr>
          <w:jc w:val="center"/>
        </w:trPr>
        <w:tc>
          <w:tcPr>
            <w:tcW w:w="327" w:type="pct"/>
          </w:tcPr>
          <w:p w14:paraId="501EAF48" w14:textId="77777777" w:rsidR="00EF7A45" w:rsidRPr="00616968" w:rsidRDefault="00EF7A45" w:rsidP="00616968">
            <w:r w:rsidRPr="00616968">
              <w:t>6</w:t>
            </w:r>
          </w:p>
        </w:tc>
        <w:tc>
          <w:tcPr>
            <w:tcW w:w="549" w:type="pct"/>
          </w:tcPr>
          <w:p w14:paraId="44374A8D" w14:textId="77777777" w:rsidR="00EF7A45" w:rsidRPr="00616968" w:rsidRDefault="00EF7A45" w:rsidP="00616968">
            <w:r w:rsidRPr="00616968">
              <w:t>5.8.6</w:t>
            </w:r>
            <w:r w:rsidRPr="00616968">
              <w:tab/>
            </w:r>
          </w:p>
        </w:tc>
        <w:tc>
          <w:tcPr>
            <w:tcW w:w="2321" w:type="pct"/>
          </w:tcPr>
          <w:p w14:paraId="1833E48F" w14:textId="77777777" w:rsidR="00EF7A45" w:rsidRPr="00616968" w:rsidRDefault="00EF7A45" w:rsidP="00616968">
            <w:r w:rsidRPr="00616968">
              <w:t>строительство 900 м водопроводных сетей для подключения потребителей проектируемой застройки индивидуальными жилыми домами д. Весь к сети централизованного водоснабжения</w:t>
            </w:r>
          </w:p>
        </w:tc>
        <w:tc>
          <w:tcPr>
            <w:tcW w:w="935" w:type="pct"/>
          </w:tcPr>
          <w:p w14:paraId="19D3F38E" w14:textId="43981AC9" w:rsidR="00EF7A45" w:rsidRPr="00616968" w:rsidRDefault="00EF7A45" w:rsidP="00616968">
            <w:r w:rsidRPr="00616968">
              <w:t>не реализовано</w:t>
            </w:r>
          </w:p>
        </w:tc>
        <w:tc>
          <w:tcPr>
            <w:tcW w:w="867" w:type="pct"/>
          </w:tcPr>
          <w:p w14:paraId="73334B80" w14:textId="61968E34" w:rsidR="00EF7A45" w:rsidRPr="00616968" w:rsidRDefault="00EF7A45" w:rsidP="00616968">
            <w:r w:rsidRPr="00616968">
              <w:t>учтено</w:t>
            </w:r>
          </w:p>
        </w:tc>
      </w:tr>
    </w:tbl>
    <w:p w14:paraId="74897F75" w14:textId="28D14069" w:rsidR="00D504E5" w:rsidRPr="00616968" w:rsidRDefault="00D504E5" w:rsidP="00616968">
      <w:pPr>
        <w:pStyle w:val="affffffffffff2"/>
        <w:rPr>
          <w:rFonts w:cs="Times New Roman"/>
          <w:szCs w:val="28"/>
        </w:rPr>
      </w:pPr>
      <w:r w:rsidRPr="00616968">
        <w:rPr>
          <w:rFonts w:cs="Times New Roman"/>
          <w:szCs w:val="28"/>
        </w:rPr>
        <w:t>Таблица 2.6.5-5 – Мероприятия по развитию объектов водоотведения местного значения поселения, заложенные в генеральном плане</w:t>
      </w:r>
      <w:r w:rsidRPr="00616968">
        <w:rPr>
          <w:szCs w:val="28"/>
        </w:rPr>
        <w:t xml:space="preserve"> от 22.12.2014 </w:t>
      </w:r>
      <w:r w:rsidR="000A752D" w:rsidRPr="00616968">
        <w:rPr>
          <w:szCs w:val="28"/>
        </w:rPr>
        <w:t>№ 30</w:t>
      </w:r>
      <w:r w:rsidRPr="00616968">
        <w:rPr>
          <w:rFonts w:cs="Times New Roman"/>
          <w:szCs w:val="28"/>
        </w:rPr>
        <w:t xml:space="preserve">, и реализация мероприятий </w:t>
      </w:r>
      <w:r w:rsidR="00B0730A" w:rsidRPr="00616968">
        <w:t xml:space="preserve">на </w:t>
      </w:r>
      <w:r w:rsidR="00283FE9" w:rsidRPr="00616968">
        <w:rPr>
          <w:szCs w:val="28"/>
        </w:rPr>
        <w:t>конец 2021 года</w:t>
      </w:r>
    </w:p>
    <w:tbl>
      <w:tblPr>
        <w:tblStyle w:val="affffffa"/>
        <w:tblW w:w="5000" w:type="pct"/>
        <w:jc w:val="center"/>
        <w:tblLook w:val="04A0" w:firstRow="1" w:lastRow="0" w:firstColumn="1" w:lastColumn="0" w:noHBand="0" w:noVBand="1"/>
      </w:tblPr>
      <w:tblGrid>
        <w:gridCol w:w="990"/>
        <w:gridCol w:w="1662"/>
        <w:gridCol w:w="7023"/>
        <w:gridCol w:w="2829"/>
        <w:gridCol w:w="2623"/>
      </w:tblGrid>
      <w:tr w:rsidR="007B6495" w:rsidRPr="00616968" w14:paraId="79A02095" w14:textId="77777777" w:rsidTr="000B2AB8">
        <w:trPr>
          <w:jc w:val="center"/>
        </w:trPr>
        <w:tc>
          <w:tcPr>
            <w:tcW w:w="327" w:type="pct"/>
          </w:tcPr>
          <w:p w14:paraId="59EBAE41" w14:textId="77777777" w:rsidR="00D504E5" w:rsidRPr="00616968" w:rsidRDefault="00D504E5" w:rsidP="00616968">
            <w:pPr>
              <w:jc w:val="center"/>
            </w:pPr>
            <w:r w:rsidRPr="00616968">
              <w:t>№№</w:t>
            </w:r>
          </w:p>
        </w:tc>
        <w:tc>
          <w:tcPr>
            <w:tcW w:w="549" w:type="pct"/>
          </w:tcPr>
          <w:p w14:paraId="4188D7A5" w14:textId="77777777" w:rsidR="00D504E5" w:rsidRPr="00616968" w:rsidRDefault="00D504E5" w:rsidP="00616968">
            <w:pPr>
              <w:jc w:val="center"/>
            </w:pPr>
            <w:r w:rsidRPr="00616968">
              <w:t>№ по положению</w:t>
            </w:r>
          </w:p>
        </w:tc>
        <w:tc>
          <w:tcPr>
            <w:tcW w:w="2321" w:type="pct"/>
          </w:tcPr>
          <w:p w14:paraId="39C59B3A" w14:textId="77777777" w:rsidR="00D504E5" w:rsidRPr="00616968" w:rsidRDefault="00D504E5" w:rsidP="00616968">
            <w:pPr>
              <w:jc w:val="center"/>
            </w:pPr>
            <w:r w:rsidRPr="00616968">
              <w:t>Наименование</w:t>
            </w:r>
          </w:p>
        </w:tc>
        <w:tc>
          <w:tcPr>
            <w:tcW w:w="935" w:type="pct"/>
          </w:tcPr>
          <w:p w14:paraId="6CE0C214" w14:textId="77777777" w:rsidR="00D504E5" w:rsidRPr="00616968" w:rsidRDefault="00D504E5" w:rsidP="00616968">
            <w:pPr>
              <w:jc w:val="center"/>
            </w:pPr>
            <w:r w:rsidRPr="00616968">
              <w:t>Реализация</w:t>
            </w:r>
          </w:p>
        </w:tc>
        <w:tc>
          <w:tcPr>
            <w:tcW w:w="867" w:type="pct"/>
          </w:tcPr>
          <w:p w14:paraId="05827A72" w14:textId="77777777" w:rsidR="00D504E5" w:rsidRPr="00616968" w:rsidRDefault="00D504E5" w:rsidP="00616968">
            <w:pPr>
              <w:jc w:val="center"/>
            </w:pPr>
            <w:r w:rsidRPr="00616968">
              <w:t>Учет в проекте</w:t>
            </w:r>
          </w:p>
        </w:tc>
      </w:tr>
      <w:tr w:rsidR="007B6495" w:rsidRPr="00616968" w14:paraId="622DA2FC" w14:textId="77777777" w:rsidTr="000B2AB8">
        <w:trPr>
          <w:jc w:val="center"/>
        </w:trPr>
        <w:tc>
          <w:tcPr>
            <w:tcW w:w="327" w:type="pct"/>
          </w:tcPr>
          <w:p w14:paraId="0F0EE4AD" w14:textId="77777777" w:rsidR="00D504E5" w:rsidRPr="00616968" w:rsidRDefault="00D504E5" w:rsidP="00616968">
            <w:r w:rsidRPr="00616968">
              <w:t>1</w:t>
            </w:r>
          </w:p>
        </w:tc>
        <w:tc>
          <w:tcPr>
            <w:tcW w:w="549" w:type="pct"/>
          </w:tcPr>
          <w:p w14:paraId="49676DBB" w14:textId="77777777" w:rsidR="00D504E5" w:rsidRPr="00616968" w:rsidRDefault="00D504E5" w:rsidP="00616968">
            <w:r w:rsidRPr="00616968">
              <w:t>5.9.1</w:t>
            </w:r>
            <w:r w:rsidRPr="00616968">
              <w:tab/>
            </w:r>
          </w:p>
        </w:tc>
        <w:tc>
          <w:tcPr>
            <w:tcW w:w="2321" w:type="pct"/>
          </w:tcPr>
          <w:p w14:paraId="1FE97135" w14:textId="77777777" w:rsidR="00D504E5" w:rsidRPr="00616968" w:rsidRDefault="00D504E5" w:rsidP="00616968">
            <w:r w:rsidRPr="00616968">
              <w:t>реконструкция канализационных очистных сооружений д. Потанино (д. Самушкино) со строительством блока доочистки для достижения эффективной очистки сточных вод</w:t>
            </w:r>
          </w:p>
        </w:tc>
        <w:tc>
          <w:tcPr>
            <w:tcW w:w="935" w:type="pct"/>
          </w:tcPr>
          <w:p w14:paraId="59A8C2AA" w14:textId="4130EF49" w:rsidR="00D504E5" w:rsidRPr="00616968" w:rsidRDefault="00EF7A45" w:rsidP="00616968">
            <w:r w:rsidRPr="00616968">
              <w:t>не реализовано</w:t>
            </w:r>
          </w:p>
        </w:tc>
        <w:tc>
          <w:tcPr>
            <w:tcW w:w="867" w:type="pct"/>
          </w:tcPr>
          <w:p w14:paraId="3A40C761" w14:textId="2F73277F" w:rsidR="00D504E5" w:rsidRPr="00616968" w:rsidRDefault="00EF7A45" w:rsidP="00616968">
            <w:r w:rsidRPr="00616968">
              <w:t>учтено</w:t>
            </w:r>
          </w:p>
        </w:tc>
      </w:tr>
      <w:tr w:rsidR="007B6495" w:rsidRPr="00616968" w14:paraId="18211137" w14:textId="77777777" w:rsidTr="000B2AB8">
        <w:trPr>
          <w:jc w:val="center"/>
        </w:trPr>
        <w:tc>
          <w:tcPr>
            <w:tcW w:w="327" w:type="pct"/>
          </w:tcPr>
          <w:p w14:paraId="0BD29A15" w14:textId="77777777" w:rsidR="00D504E5" w:rsidRPr="00616968" w:rsidRDefault="00D504E5" w:rsidP="00616968">
            <w:r w:rsidRPr="00616968">
              <w:t>2</w:t>
            </w:r>
          </w:p>
        </w:tc>
        <w:tc>
          <w:tcPr>
            <w:tcW w:w="549" w:type="pct"/>
          </w:tcPr>
          <w:p w14:paraId="296DC6C3" w14:textId="77777777" w:rsidR="00D504E5" w:rsidRPr="00616968" w:rsidRDefault="00D504E5" w:rsidP="00616968">
            <w:r w:rsidRPr="00616968">
              <w:t>5.9.2</w:t>
            </w:r>
            <w:r w:rsidRPr="00616968">
              <w:tab/>
            </w:r>
          </w:p>
        </w:tc>
        <w:tc>
          <w:tcPr>
            <w:tcW w:w="2321" w:type="pct"/>
          </w:tcPr>
          <w:p w14:paraId="736EE3FB" w14:textId="77777777" w:rsidR="00D504E5" w:rsidRPr="00616968" w:rsidRDefault="00D504E5" w:rsidP="00616968">
            <w:r w:rsidRPr="00616968">
              <w:t>реконструкция сети централизованного водоотведения муниципального жилищного фонда и социально значимых объектов, на участках существующей сети, отслуживших срок службы</w:t>
            </w:r>
          </w:p>
        </w:tc>
        <w:tc>
          <w:tcPr>
            <w:tcW w:w="935" w:type="pct"/>
          </w:tcPr>
          <w:p w14:paraId="002CF66B" w14:textId="7F2CE67E" w:rsidR="00D504E5" w:rsidRPr="00616968" w:rsidRDefault="00EF7A45" w:rsidP="00616968">
            <w:r w:rsidRPr="00616968">
              <w:t>не реализовано</w:t>
            </w:r>
          </w:p>
        </w:tc>
        <w:tc>
          <w:tcPr>
            <w:tcW w:w="867" w:type="pct"/>
          </w:tcPr>
          <w:p w14:paraId="57F61F71" w14:textId="36D6F9A8" w:rsidR="00D504E5" w:rsidRPr="00616968" w:rsidRDefault="00EF7A45" w:rsidP="00616968">
            <w:r w:rsidRPr="00616968">
              <w:t>учтено</w:t>
            </w:r>
          </w:p>
        </w:tc>
      </w:tr>
      <w:tr w:rsidR="007B6495" w:rsidRPr="00616968" w14:paraId="2D9DEA84" w14:textId="77777777" w:rsidTr="000B2AB8">
        <w:trPr>
          <w:jc w:val="center"/>
        </w:trPr>
        <w:tc>
          <w:tcPr>
            <w:tcW w:w="327" w:type="pct"/>
          </w:tcPr>
          <w:p w14:paraId="479E20B4" w14:textId="77777777" w:rsidR="00D504E5" w:rsidRPr="00616968" w:rsidRDefault="00D504E5" w:rsidP="00616968">
            <w:r w:rsidRPr="00616968">
              <w:t>3</w:t>
            </w:r>
          </w:p>
        </w:tc>
        <w:tc>
          <w:tcPr>
            <w:tcW w:w="549" w:type="pct"/>
          </w:tcPr>
          <w:p w14:paraId="18597C4C" w14:textId="77777777" w:rsidR="00D504E5" w:rsidRPr="00616968" w:rsidRDefault="00D504E5" w:rsidP="00616968">
            <w:r w:rsidRPr="00616968">
              <w:t>5.9.3</w:t>
            </w:r>
            <w:r w:rsidRPr="00616968">
              <w:tab/>
            </w:r>
          </w:p>
        </w:tc>
        <w:tc>
          <w:tcPr>
            <w:tcW w:w="2321" w:type="pct"/>
          </w:tcPr>
          <w:p w14:paraId="3C024075" w14:textId="77777777" w:rsidR="00D504E5" w:rsidRPr="00616968" w:rsidRDefault="00D504E5" w:rsidP="00616968">
            <w:r w:rsidRPr="00616968">
              <w:t>строительство 50 м сети водоотведения для подключения проектируемого многоквартирного жилого дома в д. Потанино</w:t>
            </w:r>
          </w:p>
        </w:tc>
        <w:tc>
          <w:tcPr>
            <w:tcW w:w="935" w:type="pct"/>
          </w:tcPr>
          <w:p w14:paraId="3D6FA1F8" w14:textId="76E47335" w:rsidR="00D504E5" w:rsidRPr="00616968" w:rsidRDefault="00EF7A45" w:rsidP="00616968">
            <w:r w:rsidRPr="00616968">
              <w:t>реализовано</w:t>
            </w:r>
          </w:p>
        </w:tc>
        <w:tc>
          <w:tcPr>
            <w:tcW w:w="867" w:type="pct"/>
          </w:tcPr>
          <w:p w14:paraId="7EA57C49" w14:textId="6933225E" w:rsidR="00D504E5" w:rsidRPr="00616968" w:rsidRDefault="00EF7A45" w:rsidP="00616968">
            <w:r w:rsidRPr="00616968">
              <w:t>учтено</w:t>
            </w:r>
          </w:p>
        </w:tc>
      </w:tr>
    </w:tbl>
    <w:p w14:paraId="1A4FB1CE" w14:textId="5E59A1F9" w:rsidR="00D504E5" w:rsidRPr="00616968" w:rsidRDefault="00D504E5" w:rsidP="00616968">
      <w:pPr>
        <w:tabs>
          <w:tab w:val="left" w:pos="1692"/>
        </w:tabs>
        <w:rPr>
          <w:sz w:val="28"/>
          <w:szCs w:val="28"/>
        </w:rPr>
        <w:sectPr w:rsidR="00D504E5" w:rsidRPr="00616968" w:rsidSect="004D2187">
          <w:pgSz w:w="16838" w:h="11906" w:orient="landscape"/>
          <w:pgMar w:top="1134" w:right="567" w:bottom="1134" w:left="1134" w:header="709" w:footer="709" w:gutter="0"/>
          <w:cols w:space="708"/>
          <w:docGrid w:linePitch="360"/>
        </w:sectPr>
      </w:pPr>
      <w:r w:rsidRPr="00616968">
        <w:rPr>
          <w:sz w:val="28"/>
          <w:szCs w:val="28"/>
        </w:rPr>
        <w:tab/>
      </w:r>
    </w:p>
    <w:p w14:paraId="6420C840" w14:textId="3C52F6CA" w:rsidR="00BE08DE" w:rsidRPr="00616968" w:rsidRDefault="002A52F6" w:rsidP="00616968">
      <w:pPr>
        <w:pStyle w:val="18"/>
      </w:pPr>
      <w:bookmarkStart w:id="279" w:name="_Toc130206450"/>
      <w:r w:rsidRPr="00616968">
        <w:lastRenderedPageBreak/>
        <w:t>3.</w:t>
      </w:r>
      <w:r w:rsidR="005A256E" w:rsidRPr="00616968">
        <w:t> </w:t>
      </w:r>
      <w:r w:rsidR="006B133D" w:rsidRPr="00616968">
        <w:t>ВОЗМОЖНЫЕ НАПРАВЛЕНИЯ РАЗВИТИЯ ТЕРРИТОРИЙ ПОСЕЛЕНИЯ</w:t>
      </w:r>
      <w:bookmarkEnd w:id="236"/>
      <w:bookmarkEnd w:id="237"/>
      <w:bookmarkEnd w:id="238"/>
      <w:bookmarkEnd w:id="239"/>
      <w:bookmarkEnd w:id="279"/>
    </w:p>
    <w:p w14:paraId="58AF27C6" w14:textId="2896502C" w:rsidR="00BE08DE" w:rsidRPr="00616968" w:rsidRDefault="00BE08DE" w:rsidP="00616968">
      <w:pPr>
        <w:ind w:firstLine="709"/>
        <w:jc w:val="both"/>
        <w:rPr>
          <w:sz w:val="28"/>
          <w:szCs w:val="28"/>
        </w:rPr>
      </w:pPr>
      <w:r w:rsidRPr="00616968">
        <w:rPr>
          <w:sz w:val="28"/>
          <w:szCs w:val="28"/>
        </w:rPr>
        <w:t>Возможные направления развития территории обоснованы необходимостью размещения планируемых объектов федерального значения, объектов регионального значения, объектов местного значения, создания условий для жилищного строительства, массового отдыха жителей поселения, включая обеспечение свободного доступа граждан к водным объектам общего пользования и их береговым полосам, содействия в развитии сельскохозяйственного производства, создание условий для развития малого и среднего предпринимательства</w:t>
      </w:r>
      <w:r w:rsidR="00C7386B" w:rsidRPr="00616968">
        <w:rPr>
          <w:sz w:val="28"/>
          <w:szCs w:val="28"/>
        </w:rPr>
        <w:t>,</w:t>
      </w:r>
      <w:r w:rsidRPr="00616968">
        <w:rPr>
          <w:sz w:val="28"/>
          <w:szCs w:val="28"/>
        </w:rPr>
        <w:t xml:space="preserve"> организации ритуальных услуг</w:t>
      </w:r>
      <w:r w:rsidR="00557285" w:rsidRPr="00616968">
        <w:rPr>
          <w:sz w:val="28"/>
          <w:szCs w:val="28"/>
        </w:rPr>
        <w:t xml:space="preserve"> и размещения мест захоронения</w:t>
      </w:r>
      <w:r w:rsidRPr="00616968">
        <w:rPr>
          <w:sz w:val="28"/>
          <w:szCs w:val="28"/>
        </w:rPr>
        <w:t>.</w:t>
      </w:r>
    </w:p>
    <w:p w14:paraId="0681AC79" w14:textId="05D52A6B" w:rsidR="00F657C5" w:rsidRPr="00616968" w:rsidRDefault="00F657C5" w:rsidP="00616968">
      <w:pPr>
        <w:pStyle w:val="20"/>
      </w:pPr>
      <w:bookmarkStart w:id="280" w:name="_Toc130206451"/>
      <w:r w:rsidRPr="00616968">
        <w:t>3.1. Утвержденные документами территориального планирования Российской Федерации сведения о видах, назначении и наименованиях</w:t>
      </w:r>
      <w:r w:rsidR="003A73AD" w:rsidRPr="00616968">
        <w:t>,</w:t>
      </w:r>
      <w:r w:rsidRPr="00616968">
        <w:t xml:space="preserve"> планируемых для размещения на территориях поселени</w:t>
      </w:r>
      <w:r w:rsidR="0060424F" w:rsidRPr="00616968">
        <w:t>я</w:t>
      </w:r>
      <w:r w:rsidRPr="00616968">
        <w:t xml:space="preserve"> объектов федерального значения</w:t>
      </w:r>
      <w:bookmarkEnd w:id="280"/>
    </w:p>
    <w:p w14:paraId="6F9C4BEF" w14:textId="1AD5108F" w:rsidR="00D14013" w:rsidRPr="00616968" w:rsidRDefault="00D14013" w:rsidP="00616968">
      <w:pPr>
        <w:ind w:firstLine="709"/>
        <w:jc w:val="both"/>
        <w:rPr>
          <w:sz w:val="28"/>
          <w:szCs w:val="28"/>
        </w:rPr>
      </w:pPr>
      <w:r w:rsidRPr="00616968">
        <w:rPr>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планируется к реконструкции автомобильная дорога федерального значения Р-21 «Кола» Санкт-Петербург – Петрозаводск – Мурманск – Печенга</w:t>
      </w:r>
      <w:r w:rsidR="003C5E9F" w:rsidRPr="00616968">
        <w:rPr>
          <w:sz w:val="28"/>
          <w:szCs w:val="28"/>
          <w:lang w:eastAsia="zh-CN"/>
        </w:rPr>
        <w:t xml:space="preserve"> – </w:t>
      </w:r>
      <w:r w:rsidRPr="00616968">
        <w:rPr>
          <w:sz w:val="28"/>
          <w:szCs w:val="28"/>
        </w:rPr>
        <w:t xml:space="preserve">граница с Королевством Норвегия (международный автомобильный пункт пропуска через государственную границу Российской Федерации </w:t>
      </w:r>
      <w:r w:rsidR="00F50F53" w:rsidRPr="00616968">
        <w:rPr>
          <w:sz w:val="28"/>
          <w:szCs w:val="28"/>
        </w:rPr>
        <w:t>«</w:t>
      </w:r>
      <w:r w:rsidRPr="00616968">
        <w:rPr>
          <w:sz w:val="28"/>
          <w:szCs w:val="28"/>
        </w:rPr>
        <w:t>Борисоглебск</w:t>
      </w:r>
      <w:r w:rsidR="00F50F53" w:rsidRPr="00616968">
        <w:rPr>
          <w:sz w:val="28"/>
          <w:szCs w:val="28"/>
        </w:rPr>
        <w:t>»</w:t>
      </w:r>
      <w:r w:rsidRPr="00616968">
        <w:rPr>
          <w:sz w:val="28"/>
          <w:szCs w:val="28"/>
        </w:rPr>
        <w:t>) на участке км 12+230 – км 1592+413 протяженностью 1580,2 км, категория IБ.</w:t>
      </w:r>
    </w:p>
    <w:p w14:paraId="70889F09" w14:textId="7D04256C" w:rsidR="005B241B" w:rsidRPr="00616968" w:rsidRDefault="00276DA1" w:rsidP="00616968">
      <w:pPr>
        <w:pStyle w:val="affffa"/>
      </w:pPr>
      <w:r w:rsidRPr="00616968">
        <w:t>В соответствии со с</w:t>
      </w:r>
      <w:r w:rsidRPr="00616968">
        <w:rPr>
          <w:szCs w:val="28"/>
        </w:rPr>
        <w:t>хемой территориального планирования Российской Федерации в области федерального транспорта (в части трубопроводного транспорта)</w:t>
      </w:r>
      <w:r w:rsidRPr="00616968">
        <w:t xml:space="preserve">, утвержденной распоряжением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(с изменениями и дополнениями, утвержденными распоряжением Правительства Российской Федерации от </w:t>
      </w:r>
      <w:r w:rsidR="00FF7E11" w:rsidRPr="00616968">
        <w:t>24</w:t>
      </w:r>
      <w:r w:rsidRPr="00616968">
        <w:t>.0</w:t>
      </w:r>
      <w:r w:rsidR="00FF7E11" w:rsidRPr="00616968">
        <w:t>8</w:t>
      </w:r>
      <w:r w:rsidRPr="00616968">
        <w:t xml:space="preserve">.2022 № </w:t>
      </w:r>
      <w:r w:rsidR="00FF7E11" w:rsidRPr="00616968">
        <w:t>2418</w:t>
      </w:r>
      <w:r w:rsidRPr="00616968">
        <w:t>-р на территории Потанинского сельского поселения предусматривается строительство объектов капитального строительства федерального значения (таблица 3.1-1).</w:t>
      </w:r>
    </w:p>
    <w:p w14:paraId="098477FD" w14:textId="4350BB65" w:rsidR="00276DA1" w:rsidRPr="00616968" w:rsidRDefault="00276DA1" w:rsidP="00616968">
      <w:pPr>
        <w:pStyle w:val="affffffffffff2"/>
        <w:rPr>
          <w:rFonts w:cs="Times New Roman"/>
          <w:szCs w:val="28"/>
        </w:rPr>
      </w:pPr>
      <w:r w:rsidRPr="00616968">
        <w:rPr>
          <w:rFonts w:cs="Times New Roman"/>
          <w:szCs w:val="28"/>
        </w:rPr>
        <w:t xml:space="preserve">Таблица 3.1-1 – Перечень объектов </w:t>
      </w:r>
      <w:r w:rsidR="00A17690" w:rsidRPr="00616968">
        <w:rPr>
          <w:rFonts w:cs="Times New Roman"/>
          <w:szCs w:val="28"/>
        </w:rPr>
        <w:t>трубопроводного транспорта</w:t>
      </w:r>
      <w:r w:rsidRPr="00616968">
        <w:rPr>
          <w:rFonts w:cs="Times New Roman"/>
          <w:szCs w:val="28"/>
        </w:rPr>
        <w:t>, планируемых для размещения на территории Потанинского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4295"/>
        <w:gridCol w:w="2319"/>
        <w:gridCol w:w="2789"/>
      </w:tblGrid>
      <w:tr w:rsidR="00276DA1" w:rsidRPr="00616968" w14:paraId="15B06B05" w14:textId="77777777" w:rsidTr="00A17690">
        <w:trPr>
          <w:tblHeader/>
        </w:trPr>
        <w:tc>
          <w:tcPr>
            <w:tcW w:w="388" w:type="pct"/>
            <w:shd w:val="clear" w:color="auto" w:fill="auto"/>
          </w:tcPr>
          <w:p w14:paraId="2E58B134" w14:textId="77777777" w:rsidR="00276DA1" w:rsidRPr="00616968" w:rsidRDefault="00276DA1" w:rsidP="00616968">
            <w:pPr>
              <w:jc w:val="center"/>
            </w:pPr>
            <w:r w:rsidRPr="00616968">
              <w:t>№ п/п</w:t>
            </w:r>
          </w:p>
        </w:tc>
        <w:tc>
          <w:tcPr>
            <w:tcW w:w="2106" w:type="pct"/>
            <w:shd w:val="clear" w:color="auto" w:fill="auto"/>
          </w:tcPr>
          <w:p w14:paraId="1B92EB5D" w14:textId="4C60B622" w:rsidR="00276DA1" w:rsidRPr="00616968" w:rsidRDefault="00276DA1" w:rsidP="00616968">
            <w:pPr>
              <w:jc w:val="center"/>
            </w:pPr>
            <w:r w:rsidRPr="00616968">
              <w:t>Наименование объекта</w:t>
            </w:r>
          </w:p>
        </w:tc>
        <w:tc>
          <w:tcPr>
            <w:tcW w:w="1137" w:type="pct"/>
            <w:shd w:val="clear" w:color="auto" w:fill="auto"/>
          </w:tcPr>
          <w:p w14:paraId="6E5C0F98" w14:textId="360080FA" w:rsidR="00276DA1" w:rsidRPr="00616968" w:rsidRDefault="00A17690" w:rsidP="00616968">
            <w:pPr>
              <w:jc w:val="center"/>
            </w:pPr>
            <w:r w:rsidRPr="00616968">
              <w:t>Основные характеристики объекта</w:t>
            </w:r>
          </w:p>
        </w:tc>
        <w:tc>
          <w:tcPr>
            <w:tcW w:w="1368" w:type="pct"/>
            <w:shd w:val="clear" w:color="auto" w:fill="auto"/>
          </w:tcPr>
          <w:p w14:paraId="5CCF3EFE" w14:textId="77777777" w:rsidR="00276DA1" w:rsidRPr="00616968" w:rsidRDefault="00276DA1" w:rsidP="00616968">
            <w:pPr>
              <w:jc w:val="center"/>
            </w:pPr>
            <w:r w:rsidRPr="00616968">
              <w:t>Назначение объекта</w:t>
            </w:r>
          </w:p>
        </w:tc>
      </w:tr>
    </w:tbl>
    <w:p w14:paraId="65B4610E" w14:textId="77777777" w:rsidR="00A17690" w:rsidRPr="00616968" w:rsidRDefault="00A17690" w:rsidP="00616968">
      <w:pPr>
        <w:spacing w:line="2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4294"/>
        <w:gridCol w:w="2318"/>
        <w:gridCol w:w="2793"/>
      </w:tblGrid>
      <w:tr w:rsidR="007B6495" w:rsidRPr="00616968" w14:paraId="3FA98732" w14:textId="77777777" w:rsidTr="00A423DB">
        <w:trPr>
          <w:tblHeader/>
        </w:trPr>
        <w:tc>
          <w:tcPr>
            <w:tcW w:w="387" w:type="pct"/>
            <w:tcBorders>
              <w:top w:val="single" w:sz="4" w:space="0" w:color="auto"/>
              <w:left w:val="single" w:sz="4" w:space="0" w:color="auto"/>
              <w:bottom w:val="single" w:sz="4" w:space="0" w:color="auto"/>
              <w:right w:val="single" w:sz="4" w:space="0" w:color="auto"/>
            </w:tcBorders>
            <w:shd w:val="clear" w:color="auto" w:fill="auto"/>
          </w:tcPr>
          <w:p w14:paraId="15FD055E" w14:textId="77777777" w:rsidR="00A17690" w:rsidRPr="00616968" w:rsidRDefault="00A17690" w:rsidP="00616968">
            <w:pPr>
              <w:numPr>
                <w:ilvl w:val="0"/>
                <w:numId w:val="55"/>
              </w:numPr>
              <w:jc w:val="center"/>
            </w:pPr>
          </w:p>
        </w:tc>
        <w:tc>
          <w:tcPr>
            <w:tcW w:w="2106" w:type="pct"/>
            <w:tcBorders>
              <w:top w:val="single" w:sz="4" w:space="0" w:color="auto"/>
              <w:left w:val="single" w:sz="4" w:space="0" w:color="auto"/>
              <w:bottom w:val="single" w:sz="4" w:space="0" w:color="auto"/>
              <w:right w:val="single" w:sz="4" w:space="0" w:color="auto"/>
            </w:tcBorders>
            <w:shd w:val="clear" w:color="auto" w:fill="auto"/>
          </w:tcPr>
          <w:p w14:paraId="26C3971B" w14:textId="77777777" w:rsidR="00A17690" w:rsidRPr="00616968" w:rsidRDefault="00A17690" w:rsidP="00616968">
            <w:pPr>
              <w:numPr>
                <w:ilvl w:val="0"/>
                <w:numId w:val="55"/>
              </w:numPr>
              <w:ind w:left="357" w:hanging="357"/>
              <w:jc w:val="cente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888A3E0" w14:textId="77777777" w:rsidR="00A17690" w:rsidRPr="00616968" w:rsidRDefault="00A17690" w:rsidP="00616968">
            <w:pPr>
              <w:numPr>
                <w:ilvl w:val="0"/>
                <w:numId w:val="55"/>
              </w:numPr>
              <w:jc w:val="center"/>
            </w:pPr>
          </w:p>
        </w:tc>
        <w:tc>
          <w:tcPr>
            <w:tcW w:w="1370" w:type="pct"/>
            <w:tcBorders>
              <w:top w:val="single" w:sz="4" w:space="0" w:color="auto"/>
              <w:left w:val="single" w:sz="4" w:space="0" w:color="auto"/>
              <w:bottom w:val="single" w:sz="4" w:space="0" w:color="auto"/>
              <w:right w:val="single" w:sz="4" w:space="0" w:color="auto"/>
            </w:tcBorders>
            <w:shd w:val="clear" w:color="auto" w:fill="auto"/>
          </w:tcPr>
          <w:p w14:paraId="6D03A3A3" w14:textId="77777777" w:rsidR="00A17690" w:rsidRPr="00616968" w:rsidRDefault="00A17690" w:rsidP="00616968">
            <w:pPr>
              <w:numPr>
                <w:ilvl w:val="0"/>
                <w:numId w:val="55"/>
              </w:numPr>
              <w:jc w:val="center"/>
            </w:pPr>
          </w:p>
        </w:tc>
      </w:tr>
      <w:tr w:rsidR="007B6495" w:rsidRPr="00616968" w14:paraId="784E049C" w14:textId="77777777" w:rsidTr="00A17690">
        <w:trPr>
          <w:trHeight w:val="20"/>
        </w:trPr>
        <w:tc>
          <w:tcPr>
            <w:tcW w:w="387" w:type="pct"/>
            <w:shd w:val="clear" w:color="auto" w:fill="auto"/>
          </w:tcPr>
          <w:p w14:paraId="4EB66072" w14:textId="77777777" w:rsidR="00276DA1" w:rsidRPr="00616968" w:rsidRDefault="00276DA1" w:rsidP="00616968">
            <w:pPr>
              <w:ind w:left="360"/>
            </w:pPr>
          </w:p>
        </w:tc>
        <w:tc>
          <w:tcPr>
            <w:tcW w:w="4613" w:type="pct"/>
            <w:gridSpan w:val="3"/>
            <w:shd w:val="clear" w:color="auto" w:fill="auto"/>
          </w:tcPr>
          <w:p w14:paraId="459ECDE8" w14:textId="262AFEB8" w:rsidR="00276DA1" w:rsidRPr="00616968" w:rsidRDefault="00276DA1" w:rsidP="00616968">
            <w:r w:rsidRPr="00616968">
              <w:t xml:space="preserve">Объекты, планируемые для размещения в положении о территориальном планировании схемы территориального планирования Российской Федерации </w:t>
            </w:r>
            <w:r w:rsidR="00A17690" w:rsidRPr="00616968">
              <w:t>в области федерального транспорта (в части трубопроводного транспорта)</w:t>
            </w:r>
            <w:r w:rsidR="00774F50" w:rsidRPr="00616968">
              <w:rPr>
                <w:rStyle w:val="ae"/>
              </w:rPr>
              <w:footnoteReference w:id="4"/>
            </w:r>
          </w:p>
        </w:tc>
      </w:tr>
      <w:tr w:rsidR="00A423DB" w:rsidRPr="00616968" w14:paraId="5AF2EB7D" w14:textId="77777777" w:rsidTr="00A423DB">
        <w:trPr>
          <w:trHeight w:val="20"/>
        </w:trPr>
        <w:tc>
          <w:tcPr>
            <w:tcW w:w="387" w:type="pct"/>
            <w:shd w:val="clear" w:color="auto" w:fill="auto"/>
          </w:tcPr>
          <w:p w14:paraId="6413D1E0" w14:textId="641EF628" w:rsidR="00A423DB" w:rsidRPr="00616968" w:rsidRDefault="00A423DB" w:rsidP="00616968">
            <w:r w:rsidRPr="00616968">
              <w:lastRenderedPageBreak/>
              <w:t>1</w:t>
            </w:r>
          </w:p>
        </w:tc>
        <w:tc>
          <w:tcPr>
            <w:tcW w:w="2106" w:type="pct"/>
            <w:shd w:val="clear" w:color="auto" w:fill="auto"/>
          </w:tcPr>
          <w:p w14:paraId="67676C4B" w14:textId="369809BE" w:rsidR="00A423DB" w:rsidRPr="00616968" w:rsidRDefault="00A423DB" w:rsidP="00616968">
            <w:r w:rsidRPr="00616968">
              <w:t>Магистральный газопровод «Мурманск – Волхов»</w:t>
            </w:r>
          </w:p>
        </w:tc>
        <w:tc>
          <w:tcPr>
            <w:tcW w:w="1137" w:type="pct"/>
            <w:shd w:val="clear" w:color="auto" w:fill="auto"/>
          </w:tcPr>
          <w:p w14:paraId="05B264FF" w14:textId="48B9BD20" w:rsidR="00A423DB" w:rsidRPr="00616968" w:rsidRDefault="00A423DB" w:rsidP="00616968">
            <w:r w:rsidRPr="00616968">
              <w:t>Проектный объем транспортировки газа – 51,84 млрд. м</w:t>
            </w:r>
            <w:r w:rsidRPr="00616968">
              <w:rPr>
                <w:vertAlign w:val="superscript"/>
              </w:rPr>
              <w:t>3</w:t>
            </w:r>
            <w:r w:rsidRPr="00616968">
              <w:t>/год</w:t>
            </w:r>
          </w:p>
        </w:tc>
        <w:tc>
          <w:tcPr>
            <w:tcW w:w="1370" w:type="pct"/>
            <w:shd w:val="clear" w:color="auto" w:fill="auto"/>
          </w:tcPr>
          <w:p w14:paraId="5555E304" w14:textId="79203CEB" w:rsidR="00A423DB" w:rsidRPr="00616968" w:rsidRDefault="00A423DB" w:rsidP="00616968">
            <w:r w:rsidRPr="00616968">
              <w:t>Транспортировка природного газа потребителям г. Мурманска и Мурманской области</w:t>
            </w:r>
          </w:p>
        </w:tc>
      </w:tr>
      <w:tr w:rsidR="00A423DB" w:rsidRPr="00616968" w14:paraId="6CF36998" w14:textId="77777777" w:rsidTr="00A423DB">
        <w:trPr>
          <w:trHeight w:val="20"/>
        </w:trPr>
        <w:tc>
          <w:tcPr>
            <w:tcW w:w="387" w:type="pct"/>
            <w:shd w:val="clear" w:color="auto" w:fill="auto"/>
          </w:tcPr>
          <w:p w14:paraId="188881E0" w14:textId="12D63613" w:rsidR="00A423DB" w:rsidRPr="00616968" w:rsidRDefault="00A423DB" w:rsidP="00616968">
            <w:r w:rsidRPr="00616968">
              <w:t>2</w:t>
            </w:r>
          </w:p>
        </w:tc>
        <w:tc>
          <w:tcPr>
            <w:tcW w:w="2106" w:type="pct"/>
            <w:shd w:val="clear" w:color="auto" w:fill="auto"/>
          </w:tcPr>
          <w:p w14:paraId="47EB3B40" w14:textId="61B50282" w:rsidR="00A423DB" w:rsidRPr="00616968" w:rsidRDefault="00A423DB" w:rsidP="00616968">
            <w:r w:rsidRPr="00616968">
              <w:t>Газопровод Волхов – Сегежа – Костомукша</w:t>
            </w:r>
          </w:p>
        </w:tc>
        <w:tc>
          <w:tcPr>
            <w:tcW w:w="1137" w:type="pct"/>
            <w:shd w:val="clear" w:color="auto" w:fill="auto"/>
          </w:tcPr>
          <w:p w14:paraId="264CEE07" w14:textId="4FEF3711" w:rsidR="00A423DB" w:rsidRPr="00616968" w:rsidRDefault="00A423DB" w:rsidP="00616968">
            <w:r w:rsidRPr="00616968">
              <w:t>Проектный объем транспортировки газа – 1918,3 млн. м</w:t>
            </w:r>
            <w:r w:rsidRPr="00616968">
              <w:rPr>
                <w:vertAlign w:val="superscript"/>
              </w:rPr>
              <w:t>3</w:t>
            </w:r>
            <w:r w:rsidRPr="00616968">
              <w:t>/год</w:t>
            </w:r>
          </w:p>
        </w:tc>
        <w:tc>
          <w:tcPr>
            <w:tcW w:w="1370" w:type="pct"/>
            <w:shd w:val="clear" w:color="auto" w:fill="auto"/>
          </w:tcPr>
          <w:p w14:paraId="70544BF8" w14:textId="2F7B3EF5" w:rsidR="00A423DB" w:rsidRPr="00616968" w:rsidRDefault="00A423DB" w:rsidP="00616968">
            <w:r w:rsidRPr="00616968">
              <w:t>Подача природного газа потребителям г. Костомукша, г. Медвежьегорск, г. Сегежа, а также перспективным потребителям г. Кондопога, п. Ладва и п. Ледмозеро в Республике Карелия</w:t>
            </w:r>
          </w:p>
        </w:tc>
      </w:tr>
    </w:tbl>
    <w:p w14:paraId="1CABE93F" w14:textId="46B6C19D" w:rsidR="00F657C5" w:rsidRPr="00616968" w:rsidRDefault="00F657C5" w:rsidP="00616968">
      <w:pPr>
        <w:pStyle w:val="20"/>
      </w:pPr>
      <w:bookmarkStart w:id="281" w:name="_Toc130206452"/>
      <w:r w:rsidRPr="00616968">
        <w:t xml:space="preserve">3.2. Утвержденные документами территориального планирования субъекта Российской Федерации сведения о видах, назначении и </w:t>
      </w:r>
      <w:r w:rsidR="00FF37A9" w:rsidRPr="00616968">
        <w:t>наименованиях,</w:t>
      </w:r>
      <w:r w:rsidRPr="00616968">
        <w:t xml:space="preserve"> планируемых для размещения на территориях поселения объектов регионального значения</w:t>
      </w:r>
      <w:bookmarkEnd w:id="281"/>
    </w:p>
    <w:p w14:paraId="7835C3AD" w14:textId="0F36E291" w:rsidR="00130C67" w:rsidRPr="00616968" w:rsidRDefault="00130C67" w:rsidP="00616968">
      <w:pPr>
        <w:pStyle w:val="afffff3"/>
      </w:pPr>
      <w:r w:rsidRPr="00616968">
        <w:t>В таблице 3.2-1 представлены объекты регионального значения, размещение которых предусмотрено на территории Потанинского сельского поселения в соответствии со следующими документами территориального планирования Ленинградской области:</w:t>
      </w:r>
    </w:p>
    <w:p w14:paraId="41A0C912" w14:textId="239C4049" w:rsidR="00130C67" w:rsidRPr="00616968" w:rsidRDefault="00B40EED" w:rsidP="00616968">
      <w:pPr>
        <w:pStyle w:val="afffffffffb"/>
        <w:numPr>
          <w:ilvl w:val="0"/>
          <w:numId w:val="25"/>
        </w:numPr>
        <w:suppressAutoHyphens w:val="0"/>
        <w:ind w:left="709" w:hanging="709"/>
      </w:pPr>
      <w:bookmarkStart w:id="282" w:name="_Hlk104903176"/>
      <w:r w:rsidRPr="00616968">
        <w:t>с</w:t>
      </w:r>
      <w:r w:rsidR="00130C67" w:rsidRPr="00616968">
        <w:t xml:space="preserve">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молодёжной политики, межнациональных и межконфессиональных отношений, утверждённая постановлением </w:t>
      </w:r>
      <w:bookmarkEnd w:id="282"/>
      <w:r w:rsidR="00130C67" w:rsidRPr="00616968">
        <w:t xml:space="preserve">Правительства Ленинградской области </w:t>
      </w:r>
      <w:r w:rsidRPr="00616968">
        <w:t xml:space="preserve">от 14.07.2021 </w:t>
      </w:r>
      <w:r w:rsidR="00130C67" w:rsidRPr="00616968">
        <w:t>№ 455;</w:t>
      </w:r>
    </w:p>
    <w:p w14:paraId="504E8FE1" w14:textId="34C2D3BA" w:rsidR="00130C67" w:rsidRPr="00616968" w:rsidRDefault="00B40EED" w:rsidP="00616968">
      <w:pPr>
        <w:pStyle w:val="afffffffffb"/>
        <w:numPr>
          <w:ilvl w:val="0"/>
          <w:numId w:val="25"/>
        </w:numPr>
        <w:suppressAutoHyphens w:val="0"/>
        <w:ind w:left="709" w:hanging="709"/>
      </w:pPr>
      <w:r w:rsidRPr="00616968">
        <w:t>с</w:t>
      </w:r>
      <w:r w:rsidR="00130C67" w:rsidRPr="00616968">
        <w:t xml:space="preserve">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утверждённая постановлением Правительства Ленинградской области </w:t>
      </w:r>
      <w:r w:rsidRPr="00616968">
        <w:t xml:space="preserve">от 17.06.2021 </w:t>
      </w:r>
      <w:r w:rsidR="00130C67" w:rsidRPr="00616968">
        <w:t xml:space="preserve">№ </w:t>
      </w:r>
      <w:r w:rsidRPr="00616968">
        <w:t>379</w:t>
      </w:r>
      <w:r w:rsidR="00AA766B" w:rsidRPr="00616968">
        <w:t xml:space="preserve"> (с изменениями и дополнениями, утвержденными постановлением Правительства Ленинградской области от 15.08.2022 №</w:t>
      </w:r>
      <w:r w:rsidR="004F6F67" w:rsidRPr="00616968">
        <w:t xml:space="preserve"> 585</w:t>
      </w:r>
      <w:r w:rsidR="00AA766B" w:rsidRPr="00616968">
        <w:t>)</w:t>
      </w:r>
      <w:r w:rsidR="00130C67" w:rsidRPr="00616968">
        <w:t>;</w:t>
      </w:r>
    </w:p>
    <w:p w14:paraId="70F28A7E" w14:textId="5FD8F65B" w:rsidR="00130C67" w:rsidRPr="00616968" w:rsidRDefault="00B40EED" w:rsidP="00616968">
      <w:pPr>
        <w:pStyle w:val="afffffffffb"/>
        <w:numPr>
          <w:ilvl w:val="0"/>
          <w:numId w:val="25"/>
        </w:numPr>
        <w:suppressAutoHyphens w:val="0"/>
        <w:ind w:left="709" w:hanging="709"/>
      </w:pPr>
      <w:r w:rsidRPr="00616968">
        <w:t>с</w:t>
      </w:r>
      <w:r w:rsidR="00130C67" w:rsidRPr="00616968">
        <w:t xml:space="preserve">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утверждённая постановлением Правительства Ленинградской области </w:t>
      </w:r>
      <w:r w:rsidR="00EA33DB" w:rsidRPr="00616968">
        <w:t xml:space="preserve">от </w:t>
      </w:r>
      <w:r w:rsidR="00A271DF" w:rsidRPr="00616968">
        <w:t>30.05.2023 №341</w:t>
      </w:r>
      <w:r w:rsidR="00130C67" w:rsidRPr="00616968">
        <w:t>;</w:t>
      </w:r>
    </w:p>
    <w:p w14:paraId="23B80939" w14:textId="42B277A0" w:rsidR="00130C67" w:rsidRPr="00616968" w:rsidRDefault="00B40EED" w:rsidP="00616968">
      <w:pPr>
        <w:pStyle w:val="afffffffffb"/>
        <w:numPr>
          <w:ilvl w:val="0"/>
          <w:numId w:val="25"/>
        </w:numPr>
        <w:suppressAutoHyphens w:val="0"/>
        <w:ind w:left="709" w:hanging="709"/>
      </w:pPr>
      <w:r w:rsidRPr="00616968">
        <w:t>с</w:t>
      </w:r>
      <w:r w:rsidR="00130C67" w:rsidRPr="00616968">
        <w:t xml:space="preserve">хема территориального планирования Ленинградской области в области организации, охраны и использования особо охраняемых природных </w:t>
      </w:r>
      <w:r w:rsidR="00130C67" w:rsidRPr="00616968">
        <w:lastRenderedPageBreak/>
        <w:t>территорий</w:t>
      </w:r>
      <w:r w:rsidR="00FB7599" w:rsidRPr="00616968">
        <w:t xml:space="preserve">, утверждённая постановлением Правительства Ленинградской области </w:t>
      </w:r>
      <w:r w:rsidR="00353DB1" w:rsidRPr="00616968">
        <w:t xml:space="preserve">от 25.01.2022 </w:t>
      </w:r>
      <w:r w:rsidR="00FB7599" w:rsidRPr="00616968">
        <w:t>№</w:t>
      </w:r>
      <w:r w:rsidR="00353DB1" w:rsidRPr="00616968">
        <w:t xml:space="preserve"> </w:t>
      </w:r>
      <w:r w:rsidR="00FB7599" w:rsidRPr="00616968">
        <w:t>41</w:t>
      </w:r>
      <w:r w:rsidR="008C766C" w:rsidRPr="00616968">
        <w:t xml:space="preserve"> </w:t>
      </w:r>
      <w:r w:rsidR="008C766C" w:rsidRPr="00616968">
        <w:rPr>
          <w:szCs w:val="28"/>
        </w:rPr>
        <w:t>(с изменениями и дополнениями, утвержденными постановлением Правительства Ленинградской области от 19.10.2022 №748)</w:t>
      </w:r>
      <w:r w:rsidR="0022242A" w:rsidRPr="00616968">
        <w:t>.</w:t>
      </w:r>
    </w:p>
    <w:p w14:paraId="3D091261" w14:textId="6624CA90" w:rsidR="00130C67" w:rsidRPr="00616968" w:rsidRDefault="00130C67" w:rsidP="00616968">
      <w:pPr>
        <w:pStyle w:val="afffffffffc"/>
        <w:keepNext/>
      </w:pPr>
      <w:bookmarkStart w:id="283" w:name="_Ref88046350"/>
      <w:r w:rsidRPr="00616968">
        <w:t xml:space="preserve">Таблица </w:t>
      </w:r>
      <w:bookmarkEnd w:id="283"/>
      <w:r w:rsidRPr="00616968">
        <w:t>3.2-1 – Сведения о планируемых для размещения на территории Потанинского сельского поселения объектах регионального значения</w:t>
      </w:r>
    </w:p>
    <w:tbl>
      <w:tblPr>
        <w:tblStyle w:val="affffffa"/>
        <w:tblW w:w="5000" w:type="pct"/>
        <w:tblLook w:val="04A0" w:firstRow="1" w:lastRow="0" w:firstColumn="1" w:lastColumn="0" w:noHBand="0" w:noVBand="1"/>
      </w:tblPr>
      <w:tblGrid>
        <w:gridCol w:w="704"/>
        <w:gridCol w:w="6804"/>
        <w:gridCol w:w="2687"/>
      </w:tblGrid>
      <w:tr w:rsidR="00CA0106" w:rsidRPr="00616968" w14:paraId="75B0FA2D" w14:textId="77777777" w:rsidTr="001F625A">
        <w:trPr>
          <w:tblHeader/>
        </w:trPr>
        <w:tc>
          <w:tcPr>
            <w:tcW w:w="704" w:type="dxa"/>
          </w:tcPr>
          <w:p w14:paraId="6B3FEBDF" w14:textId="77777777" w:rsidR="00CA0106" w:rsidRPr="00616968" w:rsidRDefault="00CA0106" w:rsidP="00616968">
            <w:pPr>
              <w:jc w:val="center"/>
            </w:pPr>
            <w:r w:rsidRPr="00616968">
              <w:t>№</w:t>
            </w:r>
          </w:p>
          <w:p w14:paraId="0E48C772" w14:textId="77777777" w:rsidR="00CA0106" w:rsidRPr="00616968" w:rsidRDefault="00CA0106" w:rsidP="00616968">
            <w:pPr>
              <w:jc w:val="center"/>
            </w:pPr>
            <w:r w:rsidRPr="00616968">
              <w:t>п</w:t>
            </w:r>
            <w:r w:rsidRPr="00616968">
              <w:rPr>
                <w:lang w:val="en-US"/>
              </w:rPr>
              <w:t>/</w:t>
            </w:r>
            <w:r w:rsidRPr="00616968">
              <w:t>п</w:t>
            </w:r>
          </w:p>
        </w:tc>
        <w:tc>
          <w:tcPr>
            <w:tcW w:w="6804" w:type="dxa"/>
          </w:tcPr>
          <w:p w14:paraId="191824D4" w14:textId="77777777" w:rsidR="00CA0106" w:rsidRPr="00616968" w:rsidRDefault="00CA0106" w:rsidP="00616968">
            <w:pPr>
              <w:jc w:val="center"/>
            </w:pPr>
            <w:r w:rsidRPr="00616968">
              <w:t>Наименование объекта, основные характеристики</w:t>
            </w:r>
          </w:p>
        </w:tc>
        <w:tc>
          <w:tcPr>
            <w:tcW w:w="2687" w:type="dxa"/>
          </w:tcPr>
          <w:p w14:paraId="4E498646" w14:textId="77777777" w:rsidR="00CA0106" w:rsidRPr="00616968" w:rsidRDefault="00CA0106" w:rsidP="00616968">
            <w:pPr>
              <w:jc w:val="center"/>
            </w:pPr>
            <w:r w:rsidRPr="00616968">
              <w:t>Местоположение</w:t>
            </w:r>
          </w:p>
        </w:tc>
      </w:tr>
    </w:tbl>
    <w:p w14:paraId="61F97B1D" w14:textId="77777777" w:rsidR="00CA0106" w:rsidRPr="00616968" w:rsidRDefault="00CA0106" w:rsidP="00616968">
      <w:pPr>
        <w:rPr>
          <w:sz w:val="2"/>
          <w:szCs w:val="2"/>
        </w:rPr>
      </w:pPr>
    </w:p>
    <w:tbl>
      <w:tblPr>
        <w:tblStyle w:val="affffffa"/>
        <w:tblW w:w="5000" w:type="pct"/>
        <w:tblLook w:val="04A0" w:firstRow="1" w:lastRow="0" w:firstColumn="1" w:lastColumn="0" w:noHBand="0" w:noVBand="1"/>
      </w:tblPr>
      <w:tblGrid>
        <w:gridCol w:w="704"/>
        <w:gridCol w:w="6804"/>
        <w:gridCol w:w="2687"/>
      </w:tblGrid>
      <w:tr w:rsidR="007B6495" w:rsidRPr="00616968" w14:paraId="66F82539" w14:textId="77777777" w:rsidTr="001F625A">
        <w:trPr>
          <w:tblHeader/>
        </w:trPr>
        <w:tc>
          <w:tcPr>
            <w:tcW w:w="704" w:type="dxa"/>
            <w:vAlign w:val="center"/>
          </w:tcPr>
          <w:p w14:paraId="5BA9EDD0" w14:textId="39A8B05A" w:rsidR="00130C67" w:rsidRPr="00616968" w:rsidRDefault="00CA0106" w:rsidP="00616968">
            <w:pPr>
              <w:jc w:val="center"/>
            </w:pPr>
            <w:r w:rsidRPr="00616968">
              <w:t>1</w:t>
            </w:r>
          </w:p>
        </w:tc>
        <w:tc>
          <w:tcPr>
            <w:tcW w:w="6804" w:type="dxa"/>
            <w:vAlign w:val="center"/>
          </w:tcPr>
          <w:p w14:paraId="211532A2" w14:textId="178233E1" w:rsidR="00F657C5" w:rsidRPr="00616968" w:rsidRDefault="00CA0106" w:rsidP="00616968">
            <w:pPr>
              <w:jc w:val="center"/>
            </w:pPr>
            <w:r w:rsidRPr="00616968">
              <w:t>2</w:t>
            </w:r>
          </w:p>
        </w:tc>
        <w:tc>
          <w:tcPr>
            <w:tcW w:w="2687" w:type="dxa"/>
            <w:vAlign w:val="center"/>
          </w:tcPr>
          <w:p w14:paraId="4544442C" w14:textId="790D07A4" w:rsidR="00F657C5" w:rsidRPr="00616968" w:rsidRDefault="00CA0106" w:rsidP="00616968">
            <w:pPr>
              <w:jc w:val="center"/>
            </w:pPr>
            <w:r w:rsidRPr="00616968">
              <w:t>3</w:t>
            </w:r>
          </w:p>
        </w:tc>
      </w:tr>
      <w:tr w:rsidR="007B6495" w:rsidRPr="00616968" w14:paraId="2D194F1A" w14:textId="77777777" w:rsidTr="001F625A">
        <w:tc>
          <w:tcPr>
            <w:tcW w:w="704" w:type="dxa"/>
          </w:tcPr>
          <w:p w14:paraId="58B8E25C" w14:textId="77777777" w:rsidR="00F657C5" w:rsidRPr="00616968" w:rsidRDefault="00F657C5" w:rsidP="00616968">
            <w:r w:rsidRPr="00616968">
              <w:t>1.</w:t>
            </w:r>
          </w:p>
        </w:tc>
        <w:tc>
          <w:tcPr>
            <w:tcW w:w="9491" w:type="dxa"/>
            <w:gridSpan w:val="2"/>
          </w:tcPr>
          <w:p w14:paraId="47D0B76B" w14:textId="29198954" w:rsidR="00F657C5" w:rsidRPr="00616968" w:rsidRDefault="00227D79" w:rsidP="00616968">
            <w:pPr>
              <w:jc w:val="both"/>
            </w:pPr>
            <w:r w:rsidRPr="00616968">
              <w:t>Автомобильные дороги</w:t>
            </w:r>
          </w:p>
        </w:tc>
      </w:tr>
      <w:tr w:rsidR="007B6495" w:rsidRPr="00616968" w14:paraId="7215D617" w14:textId="77777777" w:rsidTr="001F625A">
        <w:tc>
          <w:tcPr>
            <w:tcW w:w="704" w:type="dxa"/>
          </w:tcPr>
          <w:p w14:paraId="3A9A93BE" w14:textId="42ADE4E1"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1.1</w:t>
            </w:r>
          </w:p>
        </w:tc>
        <w:tc>
          <w:tcPr>
            <w:tcW w:w="6804" w:type="dxa"/>
          </w:tcPr>
          <w:p w14:paraId="6240911C" w14:textId="620BCE10" w:rsidR="00227D79" w:rsidRPr="00616968" w:rsidRDefault="00227D79" w:rsidP="00616968">
            <w:pPr>
              <w:pStyle w:val="affffd"/>
              <w:ind w:firstLine="0"/>
              <w:rPr>
                <w:rFonts w:ascii="Times New Roman" w:hAnsi="Times New Roman"/>
                <w:sz w:val="24"/>
                <w:szCs w:val="24"/>
                <w:lang w:val="ru-RU"/>
              </w:rPr>
            </w:pPr>
            <w:r w:rsidRPr="00616968">
              <w:rPr>
                <w:rFonts w:ascii="Times New Roman" w:hAnsi="Times New Roman"/>
                <w:sz w:val="24"/>
                <w:szCs w:val="24"/>
                <w:lang w:val="ru-RU"/>
              </w:rPr>
              <w:t>Автомобильная дорога «Низино – Потанино – Хмелевик»</w:t>
            </w:r>
          </w:p>
          <w:p w14:paraId="6E688631" w14:textId="0E03B86E" w:rsidR="00227D79" w:rsidRPr="00616968" w:rsidRDefault="00227D79" w:rsidP="00616968">
            <w:pPr>
              <w:pStyle w:val="affffd"/>
              <w:ind w:firstLine="0"/>
              <w:jc w:val="left"/>
              <w:rPr>
                <w:rFonts w:ascii="Times New Roman" w:hAnsi="Times New Roman"/>
                <w:sz w:val="24"/>
                <w:szCs w:val="24"/>
                <w:u w:val="single"/>
                <w:lang w:val="ru-RU"/>
              </w:rPr>
            </w:pPr>
            <w:r w:rsidRPr="00616968">
              <w:rPr>
                <w:rFonts w:ascii="Times New Roman" w:hAnsi="Times New Roman"/>
                <w:sz w:val="24"/>
                <w:szCs w:val="24"/>
                <w:u w:val="single"/>
                <w:lang w:val="ru-RU"/>
              </w:rPr>
              <w:t>Основные характеристики:</w:t>
            </w:r>
          </w:p>
          <w:p w14:paraId="3A18FAE6" w14:textId="47F58D18"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протяженность участка: 0 км – 2 км, 12 км – 16 км;</w:t>
            </w:r>
          </w:p>
          <w:p w14:paraId="6B5E0C63" w14:textId="5F4DC334"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техническая категория: IV.</w:t>
            </w:r>
          </w:p>
          <w:p w14:paraId="70F4C5C7" w14:textId="120E3312"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Статус объекта: планируемый к реконструкции</w:t>
            </w:r>
          </w:p>
          <w:p w14:paraId="367F6531" w14:textId="39913012" w:rsidR="00227D79" w:rsidRPr="00616968" w:rsidRDefault="00227D79" w:rsidP="00616968">
            <w:pPr>
              <w:pStyle w:val="affffd"/>
              <w:ind w:firstLine="0"/>
              <w:rPr>
                <w:rFonts w:ascii="Times New Roman" w:hAnsi="Times New Roman"/>
                <w:sz w:val="24"/>
                <w:szCs w:val="24"/>
                <w:lang w:val="ru-RU"/>
              </w:rPr>
            </w:pPr>
            <w:r w:rsidRPr="00616968">
              <w:rPr>
                <w:rFonts w:ascii="Times New Roman" w:hAnsi="Times New Roman"/>
                <w:sz w:val="24"/>
                <w:szCs w:val="24"/>
                <w:u w:val="single"/>
                <w:lang w:val="ru-RU"/>
              </w:rPr>
              <w:t>Назначение:</w:t>
            </w:r>
            <w:r w:rsidR="00A37283" w:rsidRPr="00616968">
              <w:rPr>
                <w:rFonts w:ascii="Times New Roman" w:hAnsi="Times New Roman"/>
                <w:sz w:val="24"/>
                <w:szCs w:val="24"/>
                <w:lang w:val="ru-RU"/>
              </w:rPr>
              <w:t xml:space="preserve"> 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p w14:paraId="5722AED9" w14:textId="5B7B73E2" w:rsidR="00227D79" w:rsidRPr="00616968" w:rsidRDefault="00A37283" w:rsidP="00616968">
            <w:pPr>
              <w:pStyle w:val="affffd"/>
              <w:ind w:firstLine="0"/>
              <w:rPr>
                <w:rFonts w:ascii="Times New Roman" w:hAnsi="Times New Roman"/>
                <w:sz w:val="24"/>
                <w:szCs w:val="24"/>
                <w:lang w:val="ru-RU"/>
              </w:rPr>
            </w:pPr>
            <w:r w:rsidRPr="00616968">
              <w:rPr>
                <w:rFonts w:ascii="Times New Roman" w:hAnsi="Times New Roman"/>
                <w:sz w:val="24"/>
                <w:szCs w:val="24"/>
                <w:u w:val="single"/>
                <w:lang w:val="ru-RU"/>
              </w:rPr>
              <w:t>Срок реализации</w:t>
            </w:r>
            <w:r w:rsidRPr="00616968">
              <w:rPr>
                <w:rFonts w:ascii="Times New Roman" w:hAnsi="Times New Roman"/>
                <w:sz w:val="24"/>
                <w:szCs w:val="24"/>
                <w:lang w:val="ru-RU"/>
              </w:rPr>
              <w:t>: до 2030 года</w:t>
            </w:r>
          </w:p>
        </w:tc>
        <w:tc>
          <w:tcPr>
            <w:tcW w:w="2687" w:type="dxa"/>
          </w:tcPr>
          <w:p w14:paraId="3EFC5A02" w14:textId="34F0E6F7" w:rsidR="00227D79" w:rsidRPr="00616968" w:rsidRDefault="00C4785C" w:rsidP="00616968">
            <w:pPr>
              <w:jc w:val="both"/>
              <w:rPr>
                <w:i/>
              </w:rPr>
            </w:pPr>
            <w:r w:rsidRPr="00616968">
              <w:t>Волховский муниципальный район, Потанинское сельское поселение</w:t>
            </w:r>
          </w:p>
        </w:tc>
      </w:tr>
      <w:tr w:rsidR="007B6495" w:rsidRPr="00616968" w14:paraId="55D9BF35" w14:textId="77777777" w:rsidTr="001F625A">
        <w:tc>
          <w:tcPr>
            <w:tcW w:w="704" w:type="dxa"/>
          </w:tcPr>
          <w:p w14:paraId="007B479E" w14:textId="00B62A2D" w:rsidR="00227D79" w:rsidRPr="00616968" w:rsidRDefault="00227D79" w:rsidP="00616968">
            <w:pPr>
              <w:rPr>
                <w:bCs/>
              </w:rPr>
            </w:pPr>
            <w:r w:rsidRPr="00616968">
              <w:rPr>
                <w:bCs/>
              </w:rPr>
              <w:t>2.</w:t>
            </w:r>
          </w:p>
        </w:tc>
        <w:tc>
          <w:tcPr>
            <w:tcW w:w="9491" w:type="dxa"/>
            <w:gridSpan w:val="2"/>
          </w:tcPr>
          <w:p w14:paraId="30F22DF4" w14:textId="2A32F748" w:rsidR="00227D79" w:rsidRPr="00616968" w:rsidRDefault="00227D79" w:rsidP="00616968">
            <w:pPr>
              <w:pStyle w:val="affffd"/>
              <w:ind w:firstLine="0"/>
              <w:jc w:val="left"/>
              <w:rPr>
                <w:rFonts w:ascii="Times New Roman" w:hAnsi="Times New Roman"/>
                <w:bCs/>
                <w:sz w:val="24"/>
                <w:szCs w:val="24"/>
                <w:lang w:val="ru-RU"/>
              </w:rPr>
            </w:pPr>
            <w:r w:rsidRPr="00616968">
              <w:rPr>
                <w:rFonts w:ascii="Times New Roman" w:hAnsi="Times New Roman"/>
                <w:bCs/>
                <w:sz w:val="24"/>
                <w:szCs w:val="24"/>
                <w:lang w:val="ru-RU"/>
              </w:rPr>
              <w:t>Объекты транспортной и дорожной инфраструктуры регионального значения</w:t>
            </w:r>
          </w:p>
        </w:tc>
      </w:tr>
      <w:tr w:rsidR="007B6495" w:rsidRPr="00616968" w14:paraId="303188CC" w14:textId="77777777" w:rsidTr="001F625A">
        <w:tc>
          <w:tcPr>
            <w:tcW w:w="10195" w:type="dxa"/>
            <w:gridSpan w:val="3"/>
          </w:tcPr>
          <w:p w14:paraId="2821B535" w14:textId="2F93A9E9"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Строительство новых или замена (восстановление) аварийных мостов</w:t>
            </w:r>
          </w:p>
        </w:tc>
      </w:tr>
      <w:tr w:rsidR="007B6495" w:rsidRPr="00616968" w14:paraId="5D1F86BC" w14:textId="77777777" w:rsidTr="001F625A">
        <w:tc>
          <w:tcPr>
            <w:tcW w:w="704" w:type="dxa"/>
          </w:tcPr>
          <w:p w14:paraId="19F63306" w14:textId="102C959B" w:rsidR="00227D79" w:rsidRPr="00616968" w:rsidRDefault="00227D79" w:rsidP="00616968">
            <w:r w:rsidRPr="00616968">
              <w:t>2.1.</w:t>
            </w:r>
          </w:p>
        </w:tc>
        <w:tc>
          <w:tcPr>
            <w:tcW w:w="6804" w:type="dxa"/>
          </w:tcPr>
          <w:p w14:paraId="7191DCB7" w14:textId="0DB8BDEC" w:rsidR="00227D79" w:rsidRPr="00616968" w:rsidRDefault="00733E4E" w:rsidP="00616968">
            <w:pPr>
              <w:pStyle w:val="affffd"/>
              <w:ind w:firstLine="0"/>
              <w:rPr>
                <w:rFonts w:ascii="Times New Roman" w:hAnsi="Times New Roman"/>
                <w:sz w:val="24"/>
                <w:szCs w:val="24"/>
                <w:lang w:val="ru-RU"/>
              </w:rPr>
            </w:pPr>
            <w:r w:rsidRPr="00616968">
              <w:rPr>
                <w:rFonts w:ascii="Times New Roman" w:hAnsi="Times New Roman"/>
                <w:sz w:val="24"/>
                <w:szCs w:val="24"/>
                <w:lang w:val="ru-RU"/>
              </w:rPr>
              <w:t xml:space="preserve">Мост через р. Воронежка на автомобильной дороге Низино – Потанино – Хмелевик км 15+303 </w:t>
            </w:r>
            <w:r w:rsidR="00227D79" w:rsidRPr="00616968">
              <w:rPr>
                <w:rFonts w:ascii="Times New Roman" w:hAnsi="Times New Roman"/>
                <w:sz w:val="24"/>
                <w:szCs w:val="24"/>
                <w:lang w:val="ru-RU"/>
              </w:rPr>
              <w:t>(реконструкция)</w:t>
            </w:r>
          </w:p>
          <w:p w14:paraId="03CD3DB6" w14:textId="77777777" w:rsidR="00227D79" w:rsidRPr="00616968" w:rsidRDefault="00227D79" w:rsidP="00616968">
            <w:pPr>
              <w:pStyle w:val="affffd"/>
              <w:ind w:firstLine="0"/>
              <w:jc w:val="left"/>
              <w:rPr>
                <w:rFonts w:ascii="Times New Roman" w:hAnsi="Times New Roman"/>
                <w:sz w:val="24"/>
                <w:szCs w:val="24"/>
                <w:u w:val="single"/>
                <w:lang w:val="ru-RU"/>
              </w:rPr>
            </w:pPr>
            <w:r w:rsidRPr="00616968">
              <w:rPr>
                <w:rFonts w:ascii="Times New Roman" w:hAnsi="Times New Roman"/>
                <w:sz w:val="24"/>
                <w:szCs w:val="24"/>
                <w:u w:val="single"/>
                <w:lang w:val="ru-RU"/>
              </w:rPr>
              <w:t>Основные характеристики:</w:t>
            </w:r>
          </w:p>
          <w:p w14:paraId="73C531E0" w14:textId="77777777"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длина: 55 пог. м, Г-10.</w:t>
            </w:r>
          </w:p>
          <w:p w14:paraId="6F175881" w14:textId="77777777"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u w:val="single"/>
                <w:lang w:val="ru-RU"/>
              </w:rPr>
              <w:t>Назначение:</w:t>
            </w:r>
          </w:p>
          <w:p w14:paraId="6DAB500F" w14:textId="7CB76A86"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 обеспечение безопасной непрерывной работы транспортных артерий;</w:t>
            </w:r>
          </w:p>
          <w:p w14:paraId="1510236E" w14:textId="602B51BF"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rPr>
              <w:t>- обеспечение безопасности движения.</w:t>
            </w:r>
          </w:p>
        </w:tc>
        <w:tc>
          <w:tcPr>
            <w:tcW w:w="2687" w:type="dxa"/>
          </w:tcPr>
          <w:p w14:paraId="272BF9EB" w14:textId="7FC5DDD0"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на автомобильной дороге «Низино</w:t>
            </w:r>
            <w:r w:rsidR="003C5E9F" w:rsidRPr="00616968">
              <w:rPr>
                <w:rFonts w:ascii="Times New Roman" w:hAnsi="Times New Roman"/>
                <w:sz w:val="24"/>
                <w:szCs w:val="24"/>
                <w:lang w:val="ru-RU"/>
              </w:rPr>
              <w:t xml:space="preserve"> – </w:t>
            </w:r>
            <w:r w:rsidRPr="00616968">
              <w:rPr>
                <w:rFonts w:ascii="Times New Roman" w:hAnsi="Times New Roman"/>
                <w:sz w:val="24"/>
                <w:szCs w:val="24"/>
                <w:lang w:val="ru-RU"/>
              </w:rPr>
              <w:t>Потанино</w:t>
            </w:r>
            <w:r w:rsidR="003C5E9F" w:rsidRPr="00616968">
              <w:rPr>
                <w:rFonts w:ascii="Times New Roman" w:hAnsi="Times New Roman"/>
                <w:sz w:val="24"/>
                <w:szCs w:val="24"/>
                <w:lang w:val="ru-RU"/>
              </w:rPr>
              <w:t xml:space="preserve"> – </w:t>
            </w:r>
            <w:r w:rsidRPr="00616968">
              <w:rPr>
                <w:rFonts w:ascii="Times New Roman" w:hAnsi="Times New Roman"/>
                <w:sz w:val="24"/>
                <w:szCs w:val="24"/>
                <w:lang w:val="ru-RU"/>
              </w:rPr>
              <w:t>Хмелевик» (км 15+303)</w:t>
            </w:r>
          </w:p>
        </w:tc>
      </w:tr>
      <w:tr w:rsidR="007B6495" w:rsidRPr="00616968" w14:paraId="237FDC64" w14:textId="77777777" w:rsidTr="001F625A">
        <w:tc>
          <w:tcPr>
            <w:tcW w:w="704" w:type="dxa"/>
          </w:tcPr>
          <w:p w14:paraId="440A9BAE" w14:textId="6B4DFA50" w:rsidR="00914A74" w:rsidRPr="00616968" w:rsidRDefault="00914A74" w:rsidP="00616968">
            <w:pPr>
              <w:rPr>
                <w:bCs/>
              </w:rPr>
            </w:pPr>
            <w:r w:rsidRPr="00616968">
              <w:rPr>
                <w:bCs/>
              </w:rPr>
              <w:t>3.</w:t>
            </w:r>
          </w:p>
        </w:tc>
        <w:tc>
          <w:tcPr>
            <w:tcW w:w="9491" w:type="dxa"/>
            <w:gridSpan w:val="2"/>
          </w:tcPr>
          <w:p w14:paraId="24491A3A" w14:textId="423C87DB" w:rsidR="00914A74" w:rsidRPr="00616968" w:rsidRDefault="00914A74" w:rsidP="00616968">
            <w:pPr>
              <w:pStyle w:val="affffd"/>
              <w:ind w:firstLine="0"/>
              <w:jc w:val="left"/>
              <w:rPr>
                <w:rFonts w:ascii="Times New Roman" w:hAnsi="Times New Roman"/>
                <w:bCs/>
                <w:sz w:val="24"/>
                <w:szCs w:val="24"/>
                <w:lang w:val="ru-RU"/>
              </w:rPr>
            </w:pPr>
            <w:r w:rsidRPr="00616968">
              <w:rPr>
                <w:rFonts w:ascii="Times New Roman" w:hAnsi="Times New Roman"/>
                <w:bCs/>
                <w:sz w:val="24"/>
                <w:szCs w:val="24"/>
                <w:lang w:val="ru-RU"/>
              </w:rPr>
              <w:t>Объекты здравоохранения</w:t>
            </w:r>
          </w:p>
        </w:tc>
      </w:tr>
      <w:tr w:rsidR="007B6495" w:rsidRPr="00616968" w14:paraId="5155D28A" w14:textId="77777777" w:rsidTr="001F625A">
        <w:tc>
          <w:tcPr>
            <w:tcW w:w="704" w:type="dxa"/>
          </w:tcPr>
          <w:p w14:paraId="478949B9" w14:textId="69D24ADE" w:rsidR="00914A74" w:rsidRPr="00616968" w:rsidRDefault="00914A74" w:rsidP="00616968">
            <w:r w:rsidRPr="00616968">
              <w:t>3.1</w:t>
            </w:r>
          </w:p>
        </w:tc>
        <w:tc>
          <w:tcPr>
            <w:tcW w:w="6804" w:type="dxa"/>
          </w:tcPr>
          <w:p w14:paraId="78DE1113" w14:textId="2063883A" w:rsidR="00914A74" w:rsidRPr="00616968" w:rsidRDefault="00914A74"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Фельдшерско-акушерский пункт 1-го типа (ГБУЗ ЛО «Волховская межрайонная больница»)</w:t>
            </w:r>
          </w:p>
        </w:tc>
        <w:tc>
          <w:tcPr>
            <w:tcW w:w="2687" w:type="dxa"/>
          </w:tcPr>
          <w:p w14:paraId="7A42020E" w14:textId="48BEC989" w:rsidR="00914A74" w:rsidRPr="00616968" w:rsidRDefault="00914A74"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Волховский муниципальный район, Потанинское сельское поселение, дер. Потанино</w:t>
            </w:r>
          </w:p>
        </w:tc>
      </w:tr>
      <w:tr w:rsidR="007B6495" w:rsidRPr="00616968" w14:paraId="4A894972" w14:textId="77777777" w:rsidTr="001F625A">
        <w:tc>
          <w:tcPr>
            <w:tcW w:w="704" w:type="dxa"/>
          </w:tcPr>
          <w:p w14:paraId="1D893EBB" w14:textId="1007AA9E" w:rsidR="00227D79" w:rsidRPr="00616968" w:rsidRDefault="00914A74" w:rsidP="00616968">
            <w:pPr>
              <w:rPr>
                <w:bCs/>
              </w:rPr>
            </w:pPr>
            <w:r w:rsidRPr="00616968">
              <w:rPr>
                <w:bCs/>
              </w:rPr>
              <w:t>4</w:t>
            </w:r>
            <w:r w:rsidR="00227D79" w:rsidRPr="00616968">
              <w:rPr>
                <w:bCs/>
              </w:rPr>
              <w:t>.</w:t>
            </w:r>
          </w:p>
        </w:tc>
        <w:tc>
          <w:tcPr>
            <w:tcW w:w="9491" w:type="dxa"/>
            <w:gridSpan w:val="2"/>
          </w:tcPr>
          <w:p w14:paraId="353843AE" w14:textId="4CFE5A08" w:rsidR="00227D79" w:rsidRPr="00616968" w:rsidRDefault="00227D79" w:rsidP="00616968">
            <w:pPr>
              <w:pStyle w:val="affffd"/>
              <w:ind w:firstLine="0"/>
              <w:rPr>
                <w:rFonts w:ascii="Times New Roman" w:hAnsi="Times New Roman"/>
                <w:bCs/>
                <w:sz w:val="24"/>
                <w:szCs w:val="24"/>
                <w:lang w:val="ru-RU"/>
              </w:rPr>
            </w:pPr>
            <w:r w:rsidRPr="00616968">
              <w:rPr>
                <w:rFonts w:ascii="Times New Roman" w:hAnsi="Times New Roman"/>
                <w:bCs/>
                <w:sz w:val="24"/>
                <w:szCs w:val="24"/>
                <w:lang w:val="ru-RU"/>
              </w:rPr>
              <w:t>Особо охраняемые природные территории регионального значения</w:t>
            </w:r>
          </w:p>
        </w:tc>
      </w:tr>
      <w:tr w:rsidR="007B6495" w:rsidRPr="00616968" w14:paraId="24A74FCF" w14:textId="77777777" w:rsidTr="001F625A">
        <w:tc>
          <w:tcPr>
            <w:tcW w:w="704" w:type="dxa"/>
          </w:tcPr>
          <w:p w14:paraId="28334674" w14:textId="739E8C5C" w:rsidR="00227D79" w:rsidRPr="00616968" w:rsidRDefault="00914A74" w:rsidP="00616968">
            <w:r w:rsidRPr="00616968">
              <w:t>4</w:t>
            </w:r>
            <w:r w:rsidR="00227D79" w:rsidRPr="00616968">
              <w:t>.1.</w:t>
            </w:r>
          </w:p>
        </w:tc>
        <w:tc>
          <w:tcPr>
            <w:tcW w:w="6804" w:type="dxa"/>
          </w:tcPr>
          <w:p w14:paraId="5222AAE1" w14:textId="4862AC2C" w:rsidR="00227D79" w:rsidRPr="00616968" w:rsidRDefault="00227D79" w:rsidP="00616968">
            <w:r w:rsidRPr="00616968">
              <w:rPr>
                <w:bCs/>
              </w:rPr>
              <w:t>«</w:t>
            </w:r>
            <w:r w:rsidRPr="00616968">
              <w:t>Поддубно-Кусегский (Соколий мох)»</w:t>
            </w:r>
          </w:p>
          <w:p w14:paraId="549CE527" w14:textId="77777777" w:rsidR="00C56607" w:rsidRPr="00616968" w:rsidRDefault="00C56607" w:rsidP="00616968">
            <w:pPr>
              <w:rPr>
                <w:u w:val="single"/>
              </w:rPr>
            </w:pPr>
            <w:r w:rsidRPr="00616968">
              <w:rPr>
                <w:u w:val="single"/>
              </w:rPr>
              <w:t>Вид:</w:t>
            </w:r>
          </w:p>
          <w:p w14:paraId="0C73E12A" w14:textId="72056913" w:rsidR="00C56607" w:rsidRPr="00616968" w:rsidRDefault="00C56607" w:rsidP="00616968">
            <w:r w:rsidRPr="00616968">
              <w:t>Государственный природный заказник</w:t>
            </w:r>
          </w:p>
          <w:p w14:paraId="1702524E" w14:textId="77777777" w:rsidR="00227D79" w:rsidRPr="00616968" w:rsidRDefault="00227D79" w:rsidP="00616968">
            <w:pPr>
              <w:rPr>
                <w:u w:val="single"/>
              </w:rPr>
            </w:pPr>
            <w:r w:rsidRPr="00616968">
              <w:rPr>
                <w:u w:val="single"/>
              </w:rPr>
              <w:t>Основные характеристики:</w:t>
            </w:r>
          </w:p>
          <w:p w14:paraId="4EF6C868" w14:textId="77777777" w:rsidR="00CD6D24" w:rsidRPr="00616968" w:rsidRDefault="00CD6D24" w:rsidP="00616968">
            <w:pPr>
              <w:pStyle w:val="137"/>
              <w:rPr>
                <w:sz w:val="24"/>
                <w:szCs w:val="24"/>
              </w:rPr>
            </w:pPr>
            <w:r w:rsidRPr="00616968">
              <w:rPr>
                <w:sz w:val="24"/>
                <w:szCs w:val="24"/>
              </w:rPr>
              <w:t xml:space="preserve">Ориентировочная площадь территории: 97062,45 га. </w:t>
            </w:r>
          </w:p>
          <w:p w14:paraId="1E1CFB30" w14:textId="77777777" w:rsidR="00CD6D24" w:rsidRPr="00616968" w:rsidRDefault="00CD6D24" w:rsidP="00616968">
            <w:r w:rsidRPr="00616968">
              <w:t>Статус объекта: планируемый к размещению</w:t>
            </w:r>
          </w:p>
          <w:p w14:paraId="02F0F273" w14:textId="47CCFD44" w:rsidR="00C56607" w:rsidRPr="00616968" w:rsidRDefault="00C56607" w:rsidP="00616968">
            <w:r w:rsidRPr="00616968">
              <w:rPr>
                <w:u w:val="single"/>
              </w:rPr>
              <w:t>Срок реализации</w:t>
            </w:r>
            <w:r w:rsidRPr="00616968">
              <w:t>:</w:t>
            </w:r>
          </w:p>
          <w:p w14:paraId="2A482A8E" w14:textId="5C210D40" w:rsidR="00C56607" w:rsidRPr="00616968" w:rsidRDefault="00C56607" w:rsidP="00616968">
            <w:r w:rsidRPr="00616968">
              <w:t>До 2025 года</w:t>
            </w:r>
          </w:p>
          <w:p w14:paraId="0B1B67F0" w14:textId="1EFD1A46" w:rsidR="00227D79" w:rsidRPr="00616968" w:rsidRDefault="00C56607" w:rsidP="00616968">
            <w:r w:rsidRPr="00616968">
              <w:rPr>
                <w:u w:val="single"/>
              </w:rPr>
              <w:t>Н</w:t>
            </w:r>
            <w:r w:rsidR="00227D79" w:rsidRPr="00616968">
              <w:rPr>
                <w:u w:val="single"/>
              </w:rPr>
              <w:t>азначение:</w:t>
            </w:r>
          </w:p>
          <w:p w14:paraId="356F2A0B" w14:textId="77777777" w:rsidR="00227D79" w:rsidRPr="00616968" w:rsidRDefault="00227D79" w:rsidP="00616968">
            <w:r w:rsidRPr="00616968">
              <w:t xml:space="preserve">- сохранение гидрологической системы эталонного для центральной части Ленинградской области болотного массива с большими запасами пресной воды, богатой флорой и фауной; </w:t>
            </w:r>
          </w:p>
          <w:p w14:paraId="04ACC942" w14:textId="77777777" w:rsidR="00227D79" w:rsidRPr="00616968" w:rsidRDefault="00227D79" w:rsidP="00616968">
            <w:r w:rsidRPr="00616968">
              <w:rPr>
                <w:lang w:val="x-none"/>
              </w:rPr>
              <w:lastRenderedPageBreak/>
              <w:t xml:space="preserve">- </w:t>
            </w:r>
            <w:r w:rsidRPr="00616968">
              <w:t xml:space="preserve">сохранение мест миграционных стоянок и гнездования водоплавающих и околоводных птиц; </w:t>
            </w:r>
          </w:p>
          <w:p w14:paraId="73B1939C" w14:textId="77777777" w:rsidR="00227D79" w:rsidRPr="00616968" w:rsidRDefault="00227D79" w:rsidP="00616968">
            <w:r w:rsidRPr="00616968">
              <w:t>- сохранение популяций редких и находящихся под угрозой исчезновения видов растений, животных и других организмов и их местообитаний.</w:t>
            </w:r>
          </w:p>
          <w:p w14:paraId="7E78AF12" w14:textId="5B1E77FE" w:rsidR="00C56607" w:rsidRPr="00616968" w:rsidRDefault="00227D79" w:rsidP="00616968">
            <w:r w:rsidRPr="00616968">
              <w:rPr>
                <w:u w:val="single"/>
              </w:rPr>
              <w:t>Характеристики зон с особыми условиями использования территорий:</w:t>
            </w:r>
            <w:r w:rsidRPr="00616968">
              <w:t xml:space="preserve"> зоны с особыми условиями использования территории не устанавливаются.</w:t>
            </w:r>
          </w:p>
        </w:tc>
        <w:tc>
          <w:tcPr>
            <w:tcW w:w="2687" w:type="dxa"/>
          </w:tcPr>
          <w:p w14:paraId="394EF204" w14:textId="395009E4" w:rsidR="00227D79" w:rsidRPr="00616968" w:rsidRDefault="00CD6D24" w:rsidP="00616968">
            <w:r w:rsidRPr="00616968">
              <w:lastRenderedPageBreak/>
              <w:t>Колчановское, Пашское, Потанинское, Хваловское сельские поселения Волховского муниципального района, Горское, Коськовское, Цвылёвское сельские поселения Тихвинского муниципального района</w:t>
            </w:r>
          </w:p>
        </w:tc>
      </w:tr>
      <w:tr w:rsidR="007B6495" w:rsidRPr="00616968" w14:paraId="361F0315" w14:textId="77777777" w:rsidTr="001F625A">
        <w:tc>
          <w:tcPr>
            <w:tcW w:w="704" w:type="dxa"/>
          </w:tcPr>
          <w:p w14:paraId="41AD6F32" w14:textId="62624917" w:rsidR="00227D79" w:rsidRPr="00616968" w:rsidRDefault="00914A74" w:rsidP="00616968">
            <w:r w:rsidRPr="00616968">
              <w:t>4</w:t>
            </w:r>
            <w:r w:rsidR="00227D79" w:rsidRPr="00616968">
              <w:t>.2.</w:t>
            </w:r>
          </w:p>
        </w:tc>
        <w:tc>
          <w:tcPr>
            <w:tcW w:w="6804" w:type="dxa"/>
          </w:tcPr>
          <w:p w14:paraId="358FB771" w14:textId="1AFB8A00" w:rsidR="00227D79" w:rsidRPr="00616968" w:rsidRDefault="00227D79" w:rsidP="00616968">
            <w:r w:rsidRPr="00616968">
              <w:rPr>
                <w:bCs/>
              </w:rPr>
              <w:t>«</w:t>
            </w:r>
            <w:r w:rsidRPr="00616968">
              <w:t>Можжевеловые сообщества мыса Шурягский»</w:t>
            </w:r>
          </w:p>
          <w:p w14:paraId="3EE9DFD1" w14:textId="700B39D2" w:rsidR="00CD6D24" w:rsidRPr="00616968" w:rsidRDefault="00CD6D24" w:rsidP="00616968">
            <w:pPr>
              <w:rPr>
                <w:u w:val="single"/>
              </w:rPr>
            </w:pPr>
            <w:r w:rsidRPr="00616968">
              <w:rPr>
                <w:u w:val="single"/>
              </w:rPr>
              <w:t>Вид:</w:t>
            </w:r>
          </w:p>
          <w:p w14:paraId="79B610F1" w14:textId="58B4DDDE" w:rsidR="00CD6D24" w:rsidRPr="00616968" w:rsidRDefault="00CD6D24" w:rsidP="00616968">
            <w:r w:rsidRPr="00616968">
              <w:t>Памятник природы</w:t>
            </w:r>
          </w:p>
          <w:p w14:paraId="657D4191" w14:textId="77777777" w:rsidR="00227D79" w:rsidRPr="00616968" w:rsidRDefault="00227D79" w:rsidP="00616968">
            <w:pPr>
              <w:rPr>
                <w:u w:val="single"/>
              </w:rPr>
            </w:pPr>
            <w:r w:rsidRPr="00616968">
              <w:rPr>
                <w:u w:val="single"/>
              </w:rPr>
              <w:t>Основные характеристики:</w:t>
            </w:r>
          </w:p>
          <w:p w14:paraId="03273242" w14:textId="77777777" w:rsidR="00CD6D24" w:rsidRPr="00616968" w:rsidRDefault="00CD6D24" w:rsidP="00616968">
            <w:pPr>
              <w:pStyle w:val="137"/>
              <w:rPr>
                <w:sz w:val="24"/>
                <w:szCs w:val="24"/>
              </w:rPr>
            </w:pPr>
            <w:r w:rsidRPr="00616968">
              <w:rPr>
                <w:sz w:val="24"/>
                <w:szCs w:val="24"/>
              </w:rPr>
              <w:t>Ориентировочная площадь территории: 3 га.</w:t>
            </w:r>
          </w:p>
          <w:p w14:paraId="23F28E4D" w14:textId="5D0F92D6" w:rsidR="00CD6D24" w:rsidRPr="00616968" w:rsidRDefault="00CD6D24" w:rsidP="00616968">
            <w:pPr>
              <w:rPr>
                <w:u w:val="single"/>
              </w:rPr>
            </w:pPr>
            <w:r w:rsidRPr="00616968">
              <w:t>Статус объекта: планируемый к размещению</w:t>
            </w:r>
            <w:r w:rsidRPr="00616968">
              <w:rPr>
                <w:u w:val="single"/>
              </w:rPr>
              <w:t xml:space="preserve"> </w:t>
            </w:r>
          </w:p>
          <w:p w14:paraId="3980FFC6" w14:textId="04B2473A" w:rsidR="00CD6D24" w:rsidRPr="00616968" w:rsidRDefault="00CD6D24" w:rsidP="00616968">
            <w:pPr>
              <w:rPr>
                <w:u w:val="single"/>
              </w:rPr>
            </w:pPr>
            <w:r w:rsidRPr="00616968">
              <w:rPr>
                <w:u w:val="single"/>
              </w:rPr>
              <w:t>Срок реализации:</w:t>
            </w:r>
          </w:p>
          <w:p w14:paraId="466328F4" w14:textId="516AF77E" w:rsidR="00CD6D24" w:rsidRPr="00616968" w:rsidRDefault="00CD6D24" w:rsidP="00616968">
            <w:pPr>
              <w:rPr>
                <w:u w:val="single"/>
              </w:rPr>
            </w:pPr>
            <w:r w:rsidRPr="00616968">
              <w:t>До 2025 года</w:t>
            </w:r>
          </w:p>
          <w:p w14:paraId="40E35C47" w14:textId="65A76995" w:rsidR="00227D79" w:rsidRPr="00616968" w:rsidRDefault="00CD6D24" w:rsidP="00616968">
            <w:pPr>
              <w:rPr>
                <w:u w:val="single"/>
              </w:rPr>
            </w:pPr>
            <w:r w:rsidRPr="00616968">
              <w:rPr>
                <w:u w:val="single"/>
              </w:rPr>
              <w:t>Н</w:t>
            </w:r>
            <w:r w:rsidR="00227D79" w:rsidRPr="00616968">
              <w:rPr>
                <w:u w:val="single"/>
              </w:rPr>
              <w:t>азначение:</w:t>
            </w:r>
          </w:p>
          <w:p w14:paraId="6D57F8C4" w14:textId="77777777" w:rsidR="00227D79" w:rsidRPr="00616968" w:rsidRDefault="00227D79" w:rsidP="00616968">
            <w:r w:rsidRPr="00616968">
              <w:t>- сохранение ценных можжевеловых сообществ юго-восточного побережья Ладожского озера;</w:t>
            </w:r>
          </w:p>
          <w:p w14:paraId="62EF6366" w14:textId="77777777" w:rsidR="00227D79" w:rsidRPr="00616968" w:rsidRDefault="00227D79" w:rsidP="00616968">
            <w:r w:rsidRPr="00616968">
              <w:t>- сохранение уникального участка можжевеловых сообществ;</w:t>
            </w:r>
          </w:p>
          <w:p w14:paraId="14C524FC" w14:textId="77777777" w:rsidR="00227D79" w:rsidRPr="00616968" w:rsidRDefault="00227D79" w:rsidP="00616968">
            <w:r w:rsidRPr="00616968">
              <w:t>- сохранение эоловой формы рельефа – прибрежной дюны, сохранение популяций редких и находящихся под угрозой исчезновения видов растений, животных и других организмов и их местообитаний.</w:t>
            </w:r>
          </w:p>
          <w:p w14:paraId="6A28A4B9" w14:textId="77777777" w:rsidR="00227D79" w:rsidRPr="00616968" w:rsidRDefault="00227D79" w:rsidP="00616968">
            <w:r w:rsidRPr="00616968">
              <w:rPr>
                <w:u w:val="single"/>
              </w:rPr>
              <w:t xml:space="preserve">Характеристики зон с особыми условиями использования территорий: </w:t>
            </w:r>
            <w:r w:rsidRPr="00616968">
              <w:t>зоны с особыми условиями использования территории не устанавливаются.</w:t>
            </w:r>
          </w:p>
        </w:tc>
        <w:tc>
          <w:tcPr>
            <w:tcW w:w="2687" w:type="dxa"/>
          </w:tcPr>
          <w:p w14:paraId="34442A7E" w14:textId="7D3D6232" w:rsidR="00227D79" w:rsidRPr="00616968" w:rsidRDefault="00CD6D24" w:rsidP="00616968">
            <w:r w:rsidRPr="00616968">
              <w:t>Потанинское сельское поселение Волховского муниципального района</w:t>
            </w:r>
          </w:p>
        </w:tc>
      </w:tr>
      <w:tr w:rsidR="007B6495" w:rsidRPr="00616968" w14:paraId="7014B677" w14:textId="77777777" w:rsidTr="001F625A">
        <w:tc>
          <w:tcPr>
            <w:tcW w:w="704" w:type="dxa"/>
          </w:tcPr>
          <w:p w14:paraId="5EC61844" w14:textId="243AFB9A" w:rsidR="00227D79" w:rsidRPr="00616968" w:rsidRDefault="00914A74" w:rsidP="00616968">
            <w:pPr>
              <w:rPr>
                <w:bCs/>
              </w:rPr>
            </w:pPr>
            <w:r w:rsidRPr="00616968">
              <w:rPr>
                <w:bCs/>
              </w:rPr>
              <w:t>5</w:t>
            </w:r>
            <w:r w:rsidR="00227D79" w:rsidRPr="00616968">
              <w:rPr>
                <w:bCs/>
              </w:rPr>
              <w:t>.</w:t>
            </w:r>
          </w:p>
        </w:tc>
        <w:tc>
          <w:tcPr>
            <w:tcW w:w="9491" w:type="dxa"/>
            <w:gridSpan w:val="2"/>
          </w:tcPr>
          <w:p w14:paraId="709DC829" w14:textId="1D2B70FD" w:rsidR="00227D79" w:rsidRPr="00616968" w:rsidRDefault="00227D79" w:rsidP="00616968">
            <w:pPr>
              <w:pStyle w:val="affffd"/>
              <w:ind w:firstLine="0"/>
              <w:rPr>
                <w:rFonts w:ascii="Times New Roman" w:hAnsi="Times New Roman"/>
                <w:bCs/>
                <w:sz w:val="24"/>
                <w:szCs w:val="24"/>
                <w:lang w:val="ru-RU"/>
              </w:rPr>
            </w:pPr>
            <w:r w:rsidRPr="00616968">
              <w:rPr>
                <w:rFonts w:ascii="Times New Roman" w:hAnsi="Times New Roman"/>
                <w:bCs/>
                <w:sz w:val="24"/>
                <w:szCs w:val="24"/>
                <w:lang w:val="ru-RU"/>
              </w:rPr>
              <w:t>Зон</w:t>
            </w:r>
            <w:r w:rsidR="00432B3C" w:rsidRPr="00616968">
              <w:rPr>
                <w:rFonts w:ascii="Times New Roman" w:hAnsi="Times New Roman"/>
                <w:bCs/>
                <w:sz w:val="24"/>
                <w:szCs w:val="24"/>
                <w:lang w:val="ru-RU"/>
              </w:rPr>
              <w:t>а</w:t>
            </w:r>
            <w:r w:rsidRPr="00616968">
              <w:rPr>
                <w:rFonts w:ascii="Times New Roman" w:hAnsi="Times New Roman"/>
                <w:bCs/>
                <w:sz w:val="24"/>
                <w:szCs w:val="24"/>
                <w:lang w:val="ru-RU"/>
              </w:rPr>
              <w:t xml:space="preserve"> преимущественно сельскохозяйственного использования регионального значения</w:t>
            </w:r>
          </w:p>
        </w:tc>
      </w:tr>
      <w:tr w:rsidR="007B6495" w:rsidRPr="00616968" w14:paraId="7AB45B9C" w14:textId="77777777" w:rsidTr="001F625A">
        <w:tc>
          <w:tcPr>
            <w:tcW w:w="704" w:type="dxa"/>
          </w:tcPr>
          <w:p w14:paraId="65A8F0E2" w14:textId="0B77C590" w:rsidR="00227D79" w:rsidRPr="00616968" w:rsidRDefault="00914A74" w:rsidP="00616968">
            <w:r w:rsidRPr="00616968">
              <w:t>5</w:t>
            </w:r>
            <w:r w:rsidR="00227D79" w:rsidRPr="00616968">
              <w:t>.1.</w:t>
            </w:r>
          </w:p>
        </w:tc>
        <w:tc>
          <w:tcPr>
            <w:tcW w:w="6804" w:type="dxa"/>
          </w:tcPr>
          <w:p w14:paraId="1D2DFF78" w14:textId="08A32020"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Зон</w:t>
            </w:r>
            <w:r w:rsidR="00432B3C" w:rsidRPr="00616968">
              <w:rPr>
                <w:rFonts w:ascii="Times New Roman" w:hAnsi="Times New Roman"/>
                <w:sz w:val="24"/>
                <w:szCs w:val="24"/>
                <w:lang w:val="ru-RU"/>
              </w:rPr>
              <w:t>а</w:t>
            </w:r>
            <w:r w:rsidRPr="00616968">
              <w:rPr>
                <w:rFonts w:ascii="Times New Roman" w:hAnsi="Times New Roman"/>
                <w:sz w:val="24"/>
                <w:szCs w:val="24"/>
                <w:lang w:val="ru-RU"/>
              </w:rPr>
              <w:t xml:space="preserve"> преимущественно сельскохозяйственного использования Волховская</w:t>
            </w:r>
            <w:r w:rsidR="003C27B2" w:rsidRPr="00616968">
              <w:rPr>
                <w:rFonts w:ascii="Times New Roman" w:hAnsi="Times New Roman"/>
                <w:sz w:val="24"/>
                <w:szCs w:val="24"/>
                <w:lang w:val="ru-RU"/>
              </w:rPr>
              <w:t>*</w:t>
            </w:r>
          </w:p>
          <w:p w14:paraId="08AE719E" w14:textId="77777777" w:rsidR="00227D79" w:rsidRPr="00616968" w:rsidRDefault="00227D79" w:rsidP="00616968">
            <w:pPr>
              <w:pStyle w:val="affffd"/>
              <w:ind w:firstLine="0"/>
              <w:jc w:val="left"/>
              <w:rPr>
                <w:rFonts w:ascii="Times New Roman" w:hAnsi="Times New Roman"/>
                <w:sz w:val="24"/>
                <w:szCs w:val="24"/>
                <w:u w:val="single"/>
                <w:lang w:val="ru-RU"/>
              </w:rPr>
            </w:pPr>
            <w:r w:rsidRPr="00616968">
              <w:rPr>
                <w:rFonts w:ascii="Times New Roman" w:hAnsi="Times New Roman"/>
                <w:sz w:val="24"/>
                <w:szCs w:val="24"/>
                <w:u w:val="single"/>
                <w:lang w:val="ru-RU"/>
              </w:rPr>
              <w:t>Основные характеристики:</w:t>
            </w:r>
          </w:p>
          <w:p w14:paraId="274977C4" w14:textId="77777777"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площадь: 57680 га.</w:t>
            </w:r>
          </w:p>
          <w:p w14:paraId="48846AFA" w14:textId="77777777"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u w:val="single"/>
                <w:lang w:val="ru-RU"/>
              </w:rPr>
              <w:t>Назначение:</w:t>
            </w:r>
            <w:r w:rsidRPr="00616968">
              <w:rPr>
                <w:rFonts w:ascii="Times New Roman" w:hAnsi="Times New Roman"/>
                <w:sz w:val="24"/>
                <w:szCs w:val="24"/>
                <w:lang w:val="ru-RU"/>
              </w:rPr>
              <w:t xml:space="preserve"> агропромышленные комплексы для производства товарной сельскохозяйственной продукции и размещения предприятий по её переработке.</w:t>
            </w:r>
          </w:p>
          <w:p w14:paraId="1B08CB52" w14:textId="77777777"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u w:val="single"/>
                <w:lang w:val="ru-RU"/>
              </w:rPr>
              <w:t>Преимущественная специализация:</w:t>
            </w:r>
          </w:p>
          <w:p w14:paraId="3B6CBBBE" w14:textId="1E10B5BE"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 xml:space="preserve">- рыболовство; </w:t>
            </w:r>
          </w:p>
          <w:p w14:paraId="556B2F47" w14:textId="77777777"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 мясное животноводство (крупный рогатый скот);</w:t>
            </w:r>
          </w:p>
          <w:p w14:paraId="0C01AD09" w14:textId="6A95FBA8"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w:t>
            </w:r>
            <w:r w:rsidR="00920319" w:rsidRPr="00616968">
              <w:rPr>
                <w:rFonts w:ascii="Times New Roman" w:hAnsi="Times New Roman"/>
                <w:sz w:val="24"/>
                <w:szCs w:val="24"/>
                <w:lang w:val="ru-RU"/>
              </w:rPr>
              <w:t xml:space="preserve"> </w:t>
            </w:r>
            <w:r w:rsidRPr="00616968">
              <w:rPr>
                <w:rFonts w:ascii="Times New Roman" w:hAnsi="Times New Roman"/>
                <w:sz w:val="24"/>
                <w:szCs w:val="24"/>
                <w:lang w:val="ru-RU"/>
              </w:rPr>
              <w:t>производство кормов, свиноводство.</w:t>
            </w:r>
          </w:p>
          <w:p w14:paraId="3757D782" w14:textId="282A82B5"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u w:val="single"/>
                <w:lang w:val="ru-RU"/>
              </w:rPr>
              <w:t>Характеристики зон с особыми условиями использования территорий:</w:t>
            </w:r>
            <w:r w:rsidRPr="00616968">
              <w:rPr>
                <w:rFonts w:ascii="Times New Roman" w:hAnsi="Times New Roman"/>
                <w:sz w:val="24"/>
                <w:szCs w:val="24"/>
                <w:lang w:val="ru-RU"/>
              </w:rPr>
              <w:t xml:space="preserve"> зоны с особыми условиями использования территорий не устанавливаются.</w:t>
            </w:r>
          </w:p>
        </w:tc>
        <w:tc>
          <w:tcPr>
            <w:tcW w:w="2687" w:type="dxa"/>
          </w:tcPr>
          <w:p w14:paraId="3FF37AA1" w14:textId="77777777" w:rsidR="00227D79" w:rsidRPr="00616968" w:rsidRDefault="00227D79" w:rsidP="00616968">
            <w:pPr>
              <w:pStyle w:val="affffd"/>
              <w:ind w:firstLine="0"/>
              <w:jc w:val="left"/>
              <w:rPr>
                <w:rFonts w:ascii="Times New Roman" w:hAnsi="Times New Roman"/>
                <w:sz w:val="24"/>
                <w:szCs w:val="24"/>
                <w:lang w:val="ru-RU"/>
              </w:rPr>
            </w:pPr>
            <w:r w:rsidRPr="00616968">
              <w:rPr>
                <w:rFonts w:ascii="Times New Roman" w:hAnsi="Times New Roman"/>
                <w:sz w:val="24"/>
                <w:szCs w:val="24"/>
                <w:lang w:val="ru-RU"/>
              </w:rPr>
              <w:t xml:space="preserve">Бережковское сельское поселение, Волховское городское поселение, Вындиноостровское сельское поселение, Иссадское сельское поселение, Кисельнинское сельское поселение, Колчановское сельское поселение, Новоладожское городское поселение, Пашское сельское поселение, Потанинское сельское поселение, Свирицкое сельское поселение, Селивановское сельское поселение, Староладожское сельское поселение, Сясьстройское </w:t>
            </w:r>
            <w:r w:rsidRPr="00616968">
              <w:rPr>
                <w:rFonts w:ascii="Times New Roman" w:hAnsi="Times New Roman"/>
                <w:sz w:val="24"/>
                <w:szCs w:val="24"/>
                <w:lang w:val="ru-RU"/>
              </w:rPr>
              <w:lastRenderedPageBreak/>
              <w:t xml:space="preserve">городское поселение, Усадищенское сельское поселение, Хваловское сельское поселение </w:t>
            </w:r>
          </w:p>
        </w:tc>
      </w:tr>
    </w:tbl>
    <w:p w14:paraId="74241237" w14:textId="03EB14AB" w:rsidR="000175C0" w:rsidRPr="00616968" w:rsidRDefault="000175C0" w:rsidP="00616968">
      <w:pPr>
        <w:suppressAutoHyphens/>
        <w:ind w:right="-1" w:firstLine="709"/>
        <w:rPr>
          <w:sz w:val="20"/>
          <w:szCs w:val="20"/>
        </w:rPr>
      </w:pPr>
      <w:r w:rsidRPr="00616968">
        <w:rPr>
          <w:sz w:val="20"/>
          <w:szCs w:val="20"/>
        </w:rPr>
        <w:lastRenderedPageBreak/>
        <w:t>Примечание:</w:t>
      </w:r>
    </w:p>
    <w:p w14:paraId="69D4ED08" w14:textId="46197DBA" w:rsidR="00B342A8" w:rsidRPr="00616968" w:rsidRDefault="00C31BD6" w:rsidP="00616968">
      <w:pPr>
        <w:ind w:right="-1" w:firstLine="709"/>
        <w:jc w:val="both"/>
        <w:rPr>
          <w:sz w:val="20"/>
          <w:szCs w:val="20"/>
          <w:lang w:eastAsia="zh-CN"/>
        </w:rPr>
      </w:pPr>
      <w:r w:rsidRPr="00616968">
        <w:rPr>
          <w:sz w:val="20"/>
          <w:szCs w:val="20"/>
        </w:rPr>
        <w:t xml:space="preserve">* – </w:t>
      </w:r>
      <w:r w:rsidR="004C3403" w:rsidRPr="00616968">
        <w:rPr>
          <w:sz w:val="20"/>
          <w:szCs w:val="20"/>
          <w:lang w:eastAsia="zh-CN"/>
        </w:rPr>
        <w:t>п</w:t>
      </w:r>
      <w:r w:rsidR="00B342A8" w:rsidRPr="00616968">
        <w:rPr>
          <w:sz w:val="20"/>
          <w:szCs w:val="20"/>
          <w:lang w:eastAsia="zh-CN"/>
        </w:rPr>
        <w:t>ри подготовке проекта изменений в генеральный план Потанинского сельского поселения выявлено, что в границы зоны преимущественно сельскохозяйственного использования Волховская, отображенной в схеме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утвержденной постановлением правительства Ленинградской области от 17.06.2021 № 379, включены:</w:t>
      </w:r>
    </w:p>
    <w:p w14:paraId="098335C1" w14:textId="7BC3DA7C" w:rsidR="00FE1097" w:rsidRPr="00616968" w:rsidRDefault="00FE1097" w:rsidP="00616968">
      <w:pPr>
        <w:ind w:right="-1" w:firstLine="709"/>
        <w:jc w:val="both"/>
        <w:rPr>
          <w:sz w:val="20"/>
          <w:szCs w:val="20"/>
          <w:lang w:eastAsia="zh-CN"/>
        </w:rPr>
      </w:pPr>
      <w:r w:rsidRPr="00616968">
        <w:rPr>
          <w:sz w:val="20"/>
          <w:szCs w:val="20"/>
          <w:lang w:eastAsia="zh-CN"/>
        </w:rPr>
        <w:t>- существующая жилая застройка населенных пунктов дер. Весь, дер. Волосово, дер. Вороново, дер. Горное Ёлохово, дер. Кириково, дер. Лахта, дер. Потанино, дер. Хмелевик, дер. Чуново, дер. Шахново, дер. Шурягские Караулки, дер. Шолтоло, дер. Юги;</w:t>
      </w:r>
    </w:p>
    <w:p w14:paraId="09B1DC79" w14:textId="77777777" w:rsidR="00FE1097" w:rsidRPr="00616968" w:rsidRDefault="00FE1097" w:rsidP="00616968">
      <w:pPr>
        <w:ind w:right="-1" w:firstLine="709"/>
        <w:jc w:val="both"/>
        <w:rPr>
          <w:sz w:val="20"/>
          <w:szCs w:val="20"/>
          <w:lang w:eastAsia="zh-CN"/>
        </w:rPr>
      </w:pPr>
      <w:r w:rsidRPr="00616968">
        <w:rPr>
          <w:sz w:val="20"/>
          <w:szCs w:val="20"/>
          <w:lang w:eastAsia="zh-CN"/>
        </w:rPr>
        <w:t>- существующая и планируемая зона многофункциональной общественно-деловой застройки дер. Самушкино;</w:t>
      </w:r>
    </w:p>
    <w:p w14:paraId="0763B9A5" w14:textId="77777777" w:rsidR="00FE1097" w:rsidRPr="00616968" w:rsidRDefault="00FE1097" w:rsidP="00616968">
      <w:pPr>
        <w:ind w:right="-1" w:firstLine="709"/>
        <w:jc w:val="both"/>
        <w:rPr>
          <w:sz w:val="20"/>
          <w:szCs w:val="20"/>
          <w:lang w:eastAsia="zh-CN"/>
        </w:rPr>
      </w:pPr>
      <w:r w:rsidRPr="00616968">
        <w:rPr>
          <w:sz w:val="20"/>
          <w:szCs w:val="20"/>
          <w:lang w:eastAsia="zh-CN"/>
        </w:rPr>
        <w:t>- существующая и планируемая зона транспортной инфраструктуры дер. Весь, дер. Волосово, дер. Вороново, дер. Кириково, дер. Лахта, дер. Потанино, дер. Хмелевик, дер. Чуново, дер. Юги, п. при ж/д ст. Юги;</w:t>
      </w:r>
    </w:p>
    <w:p w14:paraId="17D59E73" w14:textId="77777777" w:rsidR="00FE1097" w:rsidRPr="00616968" w:rsidRDefault="00FE1097" w:rsidP="00616968">
      <w:pPr>
        <w:ind w:right="-1" w:firstLine="709"/>
        <w:jc w:val="both"/>
        <w:rPr>
          <w:sz w:val="20"/>
          <w:szCs w:val="20"/>
          <w:lang w:eastAsia="zh-CN"/>
        </w:rPr>
      </w:pPr>
      <w:r w:rsidRPr="00616968">
        <w:rPr>
          <w:sz w:val="20"/>
          <w:szCs w:val="20"/>
          <w:lang w:eastAsia="zh-CN"/>
        </w:rPr>
        <w:t>- существующая зона рекреационного назначения дер. Весь, дер. Волосово, дер. Горное Ёлохово, дер. Чуново, дер. Шахново, дер. Шурягские Караулки;</w:t>
      </w:r>
    </w:p>
    <w:p w14:paraId="792C5B65" w14:textId="77777777" w:rsidR="00FE1097" w:rsidRPr="00616968" w:rsidRDefault="00FE1097" w:rsidP="00616968">
      <w:pPr>
        <w:ind w:right="-1" w:firstLine="709"/>
        <w:jc w:val="both"/>
        <w:rPr>
          <w:sz w:val="20"/>
          <w:szCs w:val="20"/>
          <w:lang w:eastAsia="zh-CN"/>
        </w:rPr>
      </w:pPr>
      <w:bookmarkStart w:id="284" w:name="_Hlk114744310"/>
      <w:r w:rsidRPr="00616968">
        <w:rPr>
          <w:sz w:val="20"/>
          <w:szCs w:val="20"/>
          <w:lang w:eastAsia="zh-CN"/>
        </w:rPr>
        <w:t>- существующая зона отдыха дер. Кириково;</w:t>
      </w:r>
    </w:p>
    <w:bookmarkEnd w:id="284"/>
    <w:p w14:paraId="35BB25AE" w14:textId="77777777" w:rsidR="00FE1097" w:rsidRPr="00616968" w:rsidRDefault="00FE1097" w:rsidP="00616968">
      <w:pPr>
        <w:ind w:right="-1" w:firstLine="709"/>
        <w:jc w:val="both"/>
        <w:rPr>
          <w:sz w:val="20"/>
          <w:szCs w:val="20"/>
          <w:lang w:eastAsia="zh-CN"/>
        </w:rPr>
      </w:pPr>
      <w:r w:rsidRPr="00616968">
        <w:rPr>
          <w:sz w:val="20"/>
          <w:szCs w:val="20"/>
          <w:lang w:eastAsia="zh-CN"/>
        </w:rPr>
        <w:t>- существующая зона кладбищ у дер. Самушкино;</w:t>
      </w:r>
    </w:p>
    <w:p w14:paraId="67A164F1" w14:textId="77777777" w:rsidR="00FE1097" w:rsidRPr="00616968" w:rsidRDefault="00FE1097" w:rsidP="00616968">
      <w:pPr>
        <w:ind w:right="-1" w:firstLine="709"/>
        <w:jc w:val="both"/>
        <w:rPr>
          <w:sz w:val="20"/>
          <w:szCs w:val="20"/>
          <w:lang w:eastAsia="zh-CN"/>
        </w:rPr>
      </w:pPr>
      <w:r w:rsidRPr="00616968">
        <w:rPr>
          <w:sz w:val="20"/>
          <w:szCs w:val="20"/>
          <w:lang w:eastAsia="zh-CN"/>
        </w:rPr>
        <w:t>- планируемая зона озелененных территорий специального назначения дер. Волосово, дер. Вороново, дер. Потанино, дер. Самушкино, дер. Чуново, дер. Шолтоло;</w:t>
      </w:r>
    </w:p>
    <w:p w14:paraId="35AA5E7F" w14:textId="4D539084" w:rsidR="00FE1097" w:rsidRPr="00616968" w:rsidRDefault="00FE1097" w:rsidP="00616968">
      <w:pPr>
        <w:ind w:right="-1" w:firstLine="709"/>
        <w:jc w:val="both"/>
        <w:rPr>
          <w:sz w:val="20"/>
          <w:szCs w:val="20"/>
          <w:lang w:eastAsia="zh-CN"/>
        </w:rPr>
      </w:pPr>
      <w:r w:rsidRPr="00616968">
        <w:rPr>
          <w:sz w:val="20"/>
          <w:szCs w:val="20"/>
          <w:lang w:eastAsia="zh-CN"/>
        </w:rPr>
        <w:t xml:space="preserve">- части Рыбежского сельского участкового лесничества Волховского лесничества Ленинградской области, части Пашского участкового лесничества Волховского лесничества Ленинградской области (части кварталов </w:t>
      </w:r>
      <w:r w:rsidR="008B4E18" w:rsidRPr="00616968">
        <w:rPr>
          <w:sz w:val="20"/>
          <w:szCs w:val="20"/>
          <w:lang w:eastAsia="zh-CN"/>
        </w:rPr>
        <w:t xml:space="preserve">45, 46, 47, 57, 60, 61, 115, </w:t>
      </w:r>
      <w:r w:rsidRPr="00616968">
        <w:rPr>
          <w:sz w:val="20"/>
          <w:szCs w:val="20"/>
          <w:lang w:eastAsia="zh-CN"/>
        </w:rPr>
        <w:t>129, 130, 131), части Загубского участкового лесничества Волховского лесничества Ленинградской области (части кварталов 96, 102, 68, 74, 73, 83);</w:t>
      </w:r>
    </w:p>
    <w:p w14:paraId="2B477ED2" w14:textId="77777777" w:rsidR="00BD1192" w:rsidRPr="00616968" w:rsidRDefault="00BD1192" w:rsidP="00616968">
      <w:pPr>
        <w:ind w:right="-1" w:firstLine="709"/>
        <w:jc w:val="both"/>
        <w:rPr>
          <w:sz w:val="20"/>
          <w:szCs w:val="20"/>
          <w:lang w:eastAsia="zh-CN"/>
        </w:rPr>
      </w:pPr>
      <w:r w:rsidRPr="00616968">
        <w:rPr>
          <w:sz w:val="20"/>
          <w:szCs w:val="20"/>
          <w:lang w:eastAsia="zh-CN"/>
        </w:rPr>
        <w:t>Назначение и использование вышеуказанных территорий не соответствует назначению зоны преимущественно сельскохозяйственного использования.</w:t>
      </w:r>
    </w:p>
    <w:p w14:paraId="505D7FBE" w14:textId="2D3B0780" w:rsidR="00BD1192" w:rsidRPr="00616968" w:rsidRDefault="00BD1192" w:rsidP="00616968">
      <w:pPr>
        <w:ind w:right="-1" w:firstLine="709"/>
        <w:jc w:val="both"/>
        <w:rPr>
          <w:sz w:val="20"/>
          <w:szCs w:val="20"/>
          <w:lang w:eastAsia="zh-CN"/>
        </w:rPr>
      </w:pPr>
      <w:r w:rsidRPr="00616968">
        <w:rPr>
          <w:sz w:val="20"/>
          <w:szCs w:val="20"/>
          <w:lang w:eastAsia="zh-CN"/>
        </w:rPr>
        <w:t>Предложения о внесении изменений в схему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в части уточнения границ зоны преимущественно сельскохозяйственного использования Волховская направлены в Комитет градостроительной политики Ленинградской области администраци</w:t>
      </w:r>
      <w:r w:rsidR="00681640" w:rsidRPr="00616968">
        <w:rPr>
          <w:sz w:val="20"/>
          <w:szCs w:val="20"/>
          <w:lang w:eastAsia="zh-CN"/>
        </w:rPr>
        <w:t>ей</w:t>
      </w:r>
      <w:r w:rsidRPr="00616968">
        <w:rPr>
          <w:sz w:val="20"/>
          <w:szCs w:val="20"/>
          <w:lang w:eastAsia="zh-CN"/>
        </w:rPr>
        <w:t xml:space="preserve"> Волховского муниципального района Ленинградской области </w:t>
      </w:r>
      <w:r w:rsidR="00681640" w:rsidRPr="00616968">
        <w:rPr>
          <w:sz w:val="20"/>
          <w:szCs w:val="20"/>
          <w:lang w:eastAsia="zh-CN"/>
        </w:rPr>
        <w:t>(</w:t>
      </w:r>
      <w:r w:rsidRPr="00616968">
        <w:rPr>
          <w:sz w:val="20"/>
          <w:szCs w:val="20"/>
          <w:lang w:eastAsia="zh-CN"/>
        </w:rPr>
        <w:t>№ ИСХ-</w:t>
      </w:r>
      <w:r w:rsidR="00FE1097" w:rsidRPr="00616968">
        <w:rPr>
          <w:sz w:val="20"/>
          <w:szCs w:val="20"/>
          <w:lang w:eastAsia="zh-CN"/>
        </w:rPr>
        <w:t>9472</w:t>
      </w:r>
      <w:r w:rsidRPr="00616968">
        <w:rPr>
          <w:sz w:val="20"/>
          <w:szCs w:val="20"/>
          <w:lang w:eastAsia="zh-CN"/>
        </w:rPr>
        <w:t>/2022</w:t>
      </w:r>
      <w:r w:rsidR="00C37CBE" w:rsidRPr="00616968">
        <w:rPr>
          <w:sz w:val="20"/>
          <w:szCs w:val="20"/>
          <w:lang w:eastAsia="zh-CN"/>
        </w:rPr>
        <w:t xml:space="preserve"> от </w:t>
      </w:r>
      <w:r w:rsidR="00FE1097" w:rsidRPr="00616968">
        <w:rPr>
          <w:sz w:val="20"/>
          <w:szCs w:val="20"/>
          <w:lang w:eastAsia="zh-CN"/>
        </w:rPr>
        <w:t>26.09.2022)</w:t>
      </w:r>
      <w:r w:rsidRPr="00616968">
        <w:rPr>
          <w:sz w:val="20"/>
          <w:szCs w:val="20"/>
          <w:lang w:eastAsia="zh-CN"/>
        </w:rPr>
        <w:t>.</w:t>
      </w:r>
    </w:p>
    <w:p w14:paraId="2DFA745E" w14:textId="535AE23D" w:rsidR="003546AE" w:rsidRPr="00616968" w:rsidRDefault="00BD1192" w:rsidP="00616968">
      <w:pPr>
        <w:ind w:right="-1" w:firstLine="709"/>
        <w:jc w:val="both"/>
        <w:rPr>
          <w:sz w:val="20"/>
          <w:szCs w:val="20"/>
          <w:lang w:eastAsia="zh-CN"/>
        </w:rPr>
      </w:pPr>
      <w:r w:rsidRPr="00616968">
        <w:rPr>
          <w:sz w:val="20"/>
          <w:szCs w:val="20"/>
          <w:lang w:eastAsia="zh-CN"/>
        </w:rPr>
        <w:t xml:space="preserve">Площадь зоны преимущественного сельскохозяйственного использования Волховская в границах Потанинского сельского поселения с учетом уточнения составит </w:t>
      </w:r>
      <w:r w:rsidR="00FE1097" w:rsidRPr="00616968">
        <w:rPr>
          <w:sz w:val="20"/>
          <w:szCs w:val="20"/>
          <w:lang w:eastAsia="zh-CN"/>
        </w:rPr>
        <w:t>3845,41 га.</w:t>
      </w:r>
    </w:p>
    <w:p w14:paraId="65E837BF" w14:textId="2DA633D5" w:rsidR="00790641" w:rsidRPr="00616968" w:rsidRDefault="002A52F6" w:rsidP="00616968">
      <w:pPr>
        <w:pStyle w:val="20"/>
        <w:ind w:right="-1"/>
      </w:pPr>
      <w:bookmarkStart w:id="285" w:name="_Toc522868983"/>
      <w:bookmarkStart w:id="286" w:name="_Toc531365397"/>
      <w:bookmarkStart w:id="287" w:name="_Toc130206453"/>
      <w:r w:rsidRPr="00616968">
        <w:t>3.</w:t>
      </w:r>
      <w:r w:rsidR="00914A74" w:rsidRPr="00616968">
        <w:t>3</w:t>
      </w:r>
      <w:r w:rsidRPr="00616968">
        <w:t>. </w:t>
      </w:r>
      <w:r w:rsidR="00790641" w:rsidRPr="00616968">
        <w:t xml:space="preserve">Утвержденные документом территориального планирования муниципального района сведения о видах, назначении и </w:t>
      </w:r>
      <w:r w:rsidR="0012511F" w:rsidRPr="00616968">
        <w:t>наименованиях,</w:t>
      </w:r>
      <w:r w:rsidR="00790641" w:rsidRPr="00616968">
        <w:t xml:space="preserve"> планируемых для размещения на территории поселения, входящего в состав муниципального района, объектов местного значения муниципального района</w:t>
      </w:r>
      <w:bookmarkEnd w:id="285"/>
      <w:bookmarkEnd w:id="286"/>
      <w:bookmarkEnd w:id="287"/>
    </w:p>
    <w:p w14:paraId="78BD95F2" w14:textId="4C9A319D" w:rsidR="00565632" w:rsidRDefault="00CA0106" w:rsidP="00616968">
      <w:pPr>
        <w:ind w:right="-1" w:firstLine="709"/>
        <w:jc w:val="both"/>
        <w:rPr>
          <w:sz w:val="28"/>
          <w:szCs w:val="28"/>
        </w:rPr>
      </w:pPr>
      <w:bookmarkStart w:id="288" w:name="_Hlk89865346"/>
      <w:r w:rsidRPr="00616968">
        <w:rPr>
          <w:sz w:val="28"/>
          <w:szCs w:val="28"/>
        </w:rPr>
        <w:t xml:space="preserve">В таблице 3.3-1 представлены объекты местного значения муниципального района, размещение которых предусмотрено на территории Потанинского сельского поселения в соответствии со </w:t>
      </w:r>
      <w:r w:rsidR="00423BC1" w:rsidRPr="00616968">
        <w:rPr>
          <w:sz w:val="28"/>
          <w:szCs w:val="28"/>
        </w:rPr>
        <w:t>с</w:t>
      </w:r>
      <w:r w:rsidRPr="00616968">
        <w:rPr>
          <w:sz w:val="28"/>
          <w:szCs w:val="28"/>
        </w:rPr>
        <w:t>хемой территориального планирования Волховского муниципального района Ленинградской области, утверждённ</w:t>
      </w:r>
      <w:r w:rsidR="00A73936" w:rsidRPr="00616968">
        <w:rPr>
          <w:sz w:val="28"/>
          <w:szCs w:val="28"/>
        </w:rPr>
        <w:t>ой</w:t>
      </w:r>
      <w:r w:rsidR="00D33B56" w:rsidRPr="00616968">
        <w:rPr>
          <w:sz w:val="28"/>
          <w:szCs w:val="28"/>
        </w:rPr>
        <w:t xml:space="preserve"> решением </w:t>
      </w:r>
      <w:r w:rsidR="00C52A0C" w:rsidRPr="00616968">
        <w:rPr>
          <w:sz w:val="28"/>
          <w:szCs w:val="28"/>
        </w:rPr>
        <w:t>с</w:t>
      </w:r>
      <w:r w:rsidR="00D33B56" w:rsidRPr="00616968">
        <w:rPr>
          <w:sz w:val="28"/>
          <w:szCs w:val="28"/>
        </w:rPr>
        <w:t xml:space="preserve">овета депутатов </w:t>
      </w:r>
      <w:r w:rsidR="00C52A0C" w:rsidRPr="00616968">
        <w:rPr>
          <w:sz w:val="28"/>
          <w:szCs w:val="28"/>
        </w:rPr>
        <w:t>Волховского муниципального района</w:t>
      </w:r>
      <w:r w:rsidR="00D33B56" w:rsidRPr="00616968">
        <w:rPr>
          <w:sz w:val="28"/>
          <w:szCs w:val="28"/>
        </w:rPr>
        <w:t xml:space="preserve"> Ленинградской области от 2</w:t>
      </w:r>
      <w:r w:rsidR="00205199" w:rsidRPr="00616968">
        <w:rPr>
          <w:sz w:val="28"/>
          <w:szCs w:val="28"/>
        </w:rPr>
        <w:t>8</w:t>
      </w:r>
      <w:r w:rsidR="005138C6" w:rsidRPr="00616968">
        <w:rPr>
          <w:sz w:val="28"/>
          <w:szCs w:val="28"/>
        </w:rPr>
        <w:t>.09.</w:t>
      </w:r>
      <w:r w:rsidR="00D33B56" w:rsidRPr="00616968">
        <w:rPr>
          <w:sz w:val="28"/>
          <w:szCs w:val="28"/>
        </w:rPr>
        <w:t>2012</w:t>
      </w:r>
      <w:r w:rsidR="005138C6" w:rsidRPr="00616968">
        <w:rPr>
          <w:sz w:val="28"/>
          <w:szCs w:val="28"/>
        </w:rPr>
        <w:t xml:space="preserve"> </w:t>
      </w:r>
      <w:r w:rsidR="00D33B56" w:rsidRPr="00616968">
        <w:rPr>
          <w:sz w:val="28"/>
          <w:szCs w:val="28"/>
        </w:rPr>
        <w:t xml:space="preserve">№ </w:t>
      </w:r>
      <w:r w:rsidR="00C52A0C" w:rsidRPr="00616968">
        <w:rPr>
          <w:sz w:val="28"/>
          <w:szCs w:val="28"/>
        </w:rPr>
        <w:t>52.</w:t>
      </w:r>
    </w:p>
    <w:p w14:paraId="526E2961" w14:textId="538E96AE" w:rsidR="006C0318" w:rsidRDefault="006C0318" w:rsidP="00616968">
      <w:pPr>
        <w:ind w:right="-1" w:firstLine="709"/>
        <w:jc w:val="both"/>
        <w:rPr>
          <w:sz w:val="28"/>
          <w:szCs w:val="28"/>
        </w:rPr>
      </w:pPr>
    </w:p>
    <w:p w14:paraId="20378547" w14:textId="1CF121D3" w:rsidR="006C0318" w:rsidRDefault="006C0318" w:rsidP="00616968">
      <w:pPr>
        <w:ind w:right="-1" w:firstLine="709"/>
        <w:jc w:val="both"/>
        <w:rPr>
          <w:sz w:val="28"/>
          <w:szCs w:val="28"/>
        </w:rPr>
      </w:pPr>
    </w:p>
    <w:p w14:paraId="4302F3F6" w14:textId="7A40061F" w:rsidR="00CA0106" w:rsidRPr="00616968" w:rsidRDefault="00C52A0C" w:rsidP="00616968">
      <w:pPr>
        <w:pStyle w:val="afffffffffc"/>
        <w:keepNext/>
      </w:pPr>
      <w:bookmarkStart w:id="289" w:name="_Hlk89865358"/>
      <w:bookmarkEnd w:id="288"/>
      <w:r w:rsidRPr="00616968">
        <w:lastRenderedPageBreak/>
        <w:t>Таблица 3.3-1 – Сведения о планируемых для размещения на территории Потанинского сельского поселения объектах местного значения муниципального района</w:t>
      </w:r>
    </w:p>
    <w:tbl>
      <w:tblPr>
        <w:tblStyle w:val="1ffe"/>
        <w:tblpPr w:leftFromText="180" w:rightFromText="180" w:vertAnchor="text" w:tblpY="1"/>
        <w:tblW w:w="5000" w:type="pct"/>
        <w:tblLook w:val="0000" w:firstRow="0" w:lastRow="0" w:firstColumn="0" w:lastColumn="0" w:noHBand="0" w:noVBand="0"/>
      </w:tblPr>
      <w:tblGrid>
        <w:gridCol w:w="628"/>
        <w:gridCol w:w="2520"/>
        <w:gridCol w:w="2339"/>
        <w:gridCol w:w="2681"/>
        <w:gridCol w:w="2027"/>
      </w:tblGrid>
      <w:tr w:rsidR="007B6495" w:rsidRPr="00616968" w14:paraId="7BC20B5B" w14:textId="77777777" w:rsidTr="007229E4">
        <w:trPr>
          <w:trHeight w:val="732"/>
        </w:trPr>
        <w:tc>
          <w:tcPr>
            <w:tcW w:w="308" w:type="pct"/>
            <w:vAlign w:val="top"/>
          </w:tcPr>
          <w:bookmarkEnd w:id="289"/>
          <w:p w14:paraId="18AF8144" w14:textId="77777777" w:rsidR="005D1DF6" w:rsidRPr="00616968" w:rsidRDefault="005D1DF6" w:rsidP="00616968">
            <w:pPr>
              <w:keepNext/>
              <w:keepLines/>
              <w:suppressAutoHyphens/>
              <w:rPr>
                <w:bCs/>
                <w:lang w:eastAsia="zh-CN"/>
              </w:rPr>
            </w:pPr>
            <w:r w:rsidRPr="00616968">
              <w:rPr>
                <w:bCs/>
                <w:lang w:eastAsia="zh-CN"/>
              </w:rPr>
              <w:t>№ п/п</w:t>
            </w:r>
          </w:p>
        </w:tc>
        <w:tc>
          <w:tcPr>
            <w:tcW w:w="1236" w:type="pct"/>
            <w:vAlign w:val="top"/>
          </w:tcPr>
          <w:p w14:paraId="1FFED03E" w14:textId="77777777" w:rsidR="005D1DF6" w:rsidRPr="00616968" w:rsidRDefault="005D1DF6" w:rsidP="00616968">
            <w:pPr>
              <w:keepNext/>
              <w:keepLines/>
              <w:suppressAutoHyphens/>
              <w:ind w:left="-84" w:right="-93" w:hanging="78"/>
              <w:rPr>
                <w:bCs/>
                <w:lang w:eastAsia="zh-CN"/>
              </w:rPr>
            </w:pPr>
            <w:r w:rsidRPr="00616968">
              <w:rPr>
                <w:bCs/>
                <w:lang w:eastAsia="zh-CN"/>
              </w:rPr>
              <w:t>Наименование</w:t>
            </w:r>
          </w:p>
          <w:p w14:paraId="0D879964" w14:textId="77777777" w:rsidR="005D1DF6" w:rsidRPr="00616968" w:rsidRDefault="005D1DF6" w:rsidP="00616968">
            <w:pPr>
              <w:keepNext/>
              <w:keepLines/>
              <w:suppressAutoHyphens/>
              <w:ind w:left="-84" w:right="-93" w:hanging="78"/>
              <w:rPr>
                <w:bCs/>
                <w:lang w:eastAsia="zh-CN"/>
              </w:rPr>
            </w:pPr>
            <w:r w:rsidRPr="00616968">
              <w:rPr>
                <w:bCs/>
                <w:lang w:eastAsia="zh-CN"/>
              </w:rPr>
              <w:t>объекта</w:t>
            </w:r>
          </w:p>
        </w:tc>
        <w:tc>
          <w:tcPr>
            <w:tcW w:w="1147" w:type="pct"/>
            <w:vAlign w:val="top"/>
          </w:tcPr>
          <w:p w14:paraId="26145404" w14:textId="77777777" w:rsidR="005D1DF6" w:rsidRPr="00616968" w:rsidRDefault="005D1DF6" w:rsidP="00616968">
            <w:pPr>
              <w:keepNext/>
              <w:keepLines/>
              <w:suppressAutoHyphens/>
              <w:ind w:left="-84" w:right="-93" w:firstLine="18"/>
              <w:rPr>
                <w:bCs/>
                <w:lang w:eastAsia="zh-CN"/>
              </w:rPr>
            </w:pPr>
            <w:r w:rsidRPr="00616968">
              <w:rPr>
                <w:bCs/>
                <w:lang w:eastAsia="zh-CN"/>
              </w:rPr>
              <w:t>Местоположение</w:t>
            </w:r>
          </w:p>
          <w:p w14:paraId="74E7EA40" w14:textId="77777777" w:rsidR="005D1DF6" w:rsidRPr="00616968" w:rsidRDefault="005D1DF6" w:rsidP="00616968">
            <w:pPr>
              <w:keepNext/>
              <w:keepLines/>
              <w:suppressAutoHyphens/>
              <w:ind w:left="-84" w:right="-93" w:firstLine="18"/>
              <w:rPr>
                <w:bCs/>
                <w:lang w:eastAsia="zh-CN"/>
              </w:rPr>
            </w:pPr>
            <w:r w:rsidRPr="00616968">
              <w:rPr>
                <w:bCs/>
                <w:lang w:eastAsia="zh-CN"/>
              </w:rPr>
              <w:t>планируемого объекта</w:t>
            </w:r>
          </w:p>
        </w:tc>
        <w:tc>
          <w:tcPr>
            <w:tcW w:w="1315" w:type="pct"/>
            <w:vAlign w:val="top"/>
          </w:tcPr>
          <w:p w14:paraId="0012A06D" w14:textId="77777777" w:rsidR="005D1DF6" w:rsidRPr="00616968" w:rsidRDefault="005D1DF6" w:rsidP="00616968">
            <w:pPr>
              <w:keepNext/>
              <w:keepLines/>
              <w:suppressAutoHyphens/>
              <w:ind w:left="-84" w:right="-93" w:hanging="78"/>
              <w:rPr>
                <w:bCs/>
                <w:lang w:eastAsia="zh-CN"/>
              </w:rPr>
            </w:pPr>
            <w:r w:rsidRPr="00616968">
              <w:rPr>
                <w:bCs/>
                <w:lang w:eastAsia="zh-CN"/>
              </w:rPr>
              <w:t>Краткая характеристика объекта</w:t>
            </w:r>
          </w:p>
        </w:tc>
        <w:tc>
          <w:tcPr>
            <w:tcW w:w="994" w:type="pct"/>
            <w:vAlign w:val="top"/>
          </w:tcPr>
          <w:p w14:paraId="65A11CC8" w14:textId="77777777" w:rsidR="005D1DF6" w:rsidRPr="00616968" w:rsidRDefault="005D1DF6" w:rsidP="00616968">
            <w:pPr>
              <w:keepNext/>
              <w:keepLines/>
              <w:suppressAutoHyphens/>
              <w:ind w:left="-84" w:right="-93" w:hanging="78"/>
              <w:rPr>
                <w:bCs/>
                <w:lang w:eastAsia="zh-CN"/>
              </w:rPr>
            </w:pPr>
            <w:r w:rsidRPr="00616968">
              <w:rPr>
                <w:bCs/>
                <w:lang w:eastAsia="zh-CN"/>
              </w:rPr>
              <w:t>Статус объекта</w:t>
            </w:r>
          </w:p>
        </w:tc>
      </w:tr>
    </w:tbl>
    <w:p w14:paraId="4EC2D207" w14:textId="77777777" w:rsidR="00B40EED" w:rsidRPr="00616968" w:rsidRDefault="00B40EED" w:rsidP="00616968">
      <w:pPr>
        <w:rPr>
          <w:sz w:val="2"/>
          <w:szCs w:val="2"/>
        </w:rPr>
      </w:pPr>
    </w:p>
    <w:tbl>
      <w:tblPr>
        <w:tblStyle w:val="1ffe"/>
        <w:tblW w:w="5000" w:type="pct"/>
        <w:tblLook w:val="0000" w:firstRow="0" w:lastRow="0" w:firstColumn="0" w:lastColumn="0" w:noHBand="0" w:noVBand="0"/>
      </w:tblPr>
      <w:tblGrid>
        <w:gridCol w:w="628"/>
        <w:gridCol w:w="2520"/>
        <w:gridCol w:w="2339"/>
        <w:gridCol w:w="2681"/>
        <w:gridCol w:w="2027"/>
      </w:tblGrid>
      <w:tr w:rsidR="007B6495" w:rsidRPr="00616968" w14:paraId="5A4B0A39" w14:textId="77777777" w:rsidTr="00E707D8">
        <w:trPr>
          <w:trHeight w:val="274"/>
          <w:tblHeader/>
        </w:trPr>
        <w:tc>
          <w:tcPr>
            <w:tcW w:w="308" w:type="pct"/>
            <w:vAlign w:val="top"/>
          </w:tcPr>
          <w:p w14:paraId="1A3485CC" w14:textId="0BD42096" w:rsidR="00B40EED" w:rsidRPr="00616968" w:rsidRDefault="00B40EED" w:rsidP="00616968">
            <w:pPr>
              <w:keepNext/>
              <w:keepLines/>
              <w:suppressAutoHyphens/>
              <w:rPr>
                <w:bCs/>
                <w:lang w:eastAsia="zh-CN"/>
              </w:rPr>
            </w:pPr>
            <w:r w:rsidRPr="00616968">
              <w:rPr>
                <w:bCs/>
                <w:lang w:eastAsia="zh-CN"/>
              </w:rPr>
              <w:t>1</w:t>
            </w:r>
          </w:p>
        </w:tc>
        <w:tc>
          <w:tcPr>
            <w:tcW w:w="1236" w:type="pct"/>
            <w:vAlign w:val="top"/>
          </w:tcPr>
          <w:p w14:paraId="6BFDB1C9" w14:textId="63F2DDA0" w:rsidR="00B40EED" w:rsidRPr="00616968" w:rsidRDefault="00B40EED" w:rsidP="00616968">
            <w:pPr>
              <w:keepNext/>
              <w:keepLines/>
              <w:suppressAutoHyphens/>
              <w:ind w:left="-84" w:right="-93" w:hanging="78"/>
              <w:rPr>
                <w:bCs/>
                <w:lang w:eastAsia="zh-CN"/>
              </w:rPr>
            </w:pPr>
            <w:r w:rsidRPr="00616968">
              <w:rPr>
                <w:bCs/>
                <w:lang w:eastAsia="zh-CN"/>
              </w:rPr>
              <w:t>2</w:t>
            </w:r>
          </w:p>
        </w:tc>
        <w:tc>
          <w:tcPr>
            <w:tcW w:w="1147" w:type="pct"/>
            <w:vAlign w:val="top"/>
          </w:tcPr>
          <w:p w14:paraId="7E9A5238" w14:textId="772D39BC" w:rsidR="00B40EED" w:rsidRPr="00616968" w:rsidRDefault="00B40EED" w:rsidP="00616968">
            <w:pPr>
              <w:keepNext/>
              <w:keepLines/>
              <w:suppressAutoHyphens/>
              <w:ind w:left="-84" w:right="-93" w:firstLine="18"/>
              <w:rPr>
                <w:bCs/>
                <w:lang w:eastAsia="zh-CN"/>
              </w:rPr>
            </w:pPr>
            <w:r w:rsidRPr="00616968">
              <w:rPr>
                <w:bCs/>
                <w:lang w:eastAsia="zh-CN"/>
              </w:rPr>
              <w:t>3</w:t>
            </w:r>
          </w:p>
        </w:tc>
        <w:tc>
          <w:tcPr>
            <w:tcW w:w="1315" w:type="pct"/>
            <w:vAlign w:val="top"/>
          </w:tcPr>
          <w:p w14:paraId="01512542" w14:textId="1D0CCFBE" w:rsidR="00B40EED" w:rsidRPr="00616968" w:rsidRDefault="00B40EED" w:rsidP="00616968">
            <w:pPr>
              <w:keepNext/>
              <w:keepLines/>
              <w:suppressAutoHyphens/>
              <w:ind w:left="-84" w:right="-93" w:hanging="78"/>
              <w:rPr>
                <w:bCs/>
                <w:lang w:eastAsia="zh-CN"/>
              </w:rPr>
            </w:pPr>
            <w:r w:rsidRPr="00616968">
              <w:rPr>
                <w:bCs/>
                <w:lang w:eastAsia="zh-CN"/>
              </w:rPr>
              <w:t>4</w:t>
            </w:r>
          </w:p>
        </w:tc>
        <w:tc>
          <w:tcPr>
            <w:tcW w:w="994" w:type="pct"/>
            <w:vAlign w:val="top"/>
          </w:tcPr>
          <w:p w14:paraId="210F12A5" w14:textId="0F8A7BFA" w:rsidR="00B40EED" w:rsidRPr="00616968" w:rsidRDefault="00B40EED" w:rsidP="00616968">
            <w:pPr>
              <w:keepNext/>
              <w:keepLines/>
              <w:suppressAutoHyphens/>
              <w:ind w:left="-84" w:right="-93" w:hanging="78"/>
              <w:rPr>
                <w:bCs/>
                <w:lang w:eastAsia="zh-CN"/>
              </w:rPr>
            </w:pPr>
            <w:r w:rsidRPr="00616968">
              <w:rPr>
                <w:bCs/>
                <w:lang w:eastAsia="zh-CN"/>
              </w:rPr>
              <w:t>5</w:t>
            </w:r>
          </w:p>
        </w:tc>
      </w:tr>
      <w:tr w:rsidR="007B6495" w:rsidRPr="00616968" w14:paraId="7BB26B12" w14:textId="77777777" w:rsidTr="00E707D8">
        <w:trPr>
          <w:trHeight w:val="23"/>
        </w:trPr>
        <w:tc>
          <w:tcPr>
            <w:tcW w:w="308" w:type="pct"/>
          </w:tcPr>
          <w:p w14:paraId="50DCB9DB" w14:textId="46C65028" w:rsidR="005D1DF6" w:rsidRPr="00616968" w:rsidRDefault="005D1DF6" w:rsidP="00616968">
            <w:pPr>
              <w:suppressAutoHyphens/>
              <w:jc w:val="left"/>
              <w:rPr>
                <w:bCs/>
                <w:lang w:eastAsia="zh-CN"/>
              </w:rPr>
            </w:pPr>
            <w:r w:rsidRPr="00616968">
              <w:rPr>
                <w:bCs/>
                <w:lang w:eastAsia="zh-CN"/>
              </w:rPr>
              <w:t>1</w:t>
            </w:r>
          </w:p>
        </w:tc>
        <w:tc>
          <w:tcPr>
            <w:tcW w:w="4692" w:type="pct"/>
            <w:gridSpan w:val="4"/>
          </w:tcPr>
          <w:p w14:paraId="41DDF951" w14:textId="40FDFA81" w:rsidR="005D1DF6" w:rsidRPr="00616968" w:rsidRDefault="005D1DF6" w:rsidP="00616968">
            <w:pPr>
              <w:suppressAutoHyphens/>
              <w:snapToGrid w:val="0"/>
              <w:ind w:left="-89" w:right="-122" w:firstLine="8"/>
              <w:rPr>
                <w:bCs/>
                <w:lang w:eastAsia="zh-CN"/>
              </w:rPr>
            </w:pPr>
            <w:r w:rsidRPr="00616968">
              <w:rPr>
                <w:bCs/>
                <w:lang w:eastAsia="zh-CN"/>
              </w:rPr>
              <w:t>Объекты транспортной инфраструктуры местного значения муниципального района</w:t>
            </w:r>
          </w:p>
        </w:tc>
      </w:tr>
      <w:tr w:rsidR="007B6495" w:rsidRPr="00616968" w14:paraId="2CAB6634" w14:textId="77777777" w:rsidTr="00E707D8">
        <w:trPr>
          <w:trHeight w:val="23"/>
        </w:trPr>
        <w:tc>
          <w:tcPr>
            <w:tcW w:w="308" w:type="pct"/>
            <w:vAlign w:val="top"/>
          </w:tcPr>
          <w:p w14:paraId="536F3905" w14:textId="77777777" w:rsidR="005D1DF6" w:rsidRPr="00616968" w:rsidRDefault="005D1DF6" w:rsidP="00616968">
            <w:pPr>
              <w:suppressAutoHyphens/>
              <w:jc w:val="left"/>
              <w:rPr>
                <w:lang w:eastAsia="zh-CN"/>
              </w:rPr>
            </w:pPr>
            <w:r w:rsidRPr="00616968">
              <w:rPr>
                <w:lang w:eastAsia="zh-CN"/>
              </w:rPr>
              <w:t>1.1</w:t>
            </w:r>
          </w:p>
        </w:tc>
        <w:tc>
          <w:tcPr>
            <w:tcW w:w="1236" w:type="pct"/>
            <w:vAlign w:val="top"/>
          </w:tcPr>
          <w:p w14:paraId="6CEB5A31" w14:textId="158C60C0" w:rsidR="005D1DF6" w:rsidRPr="00616968" w:rsidRDefault="005D1DF6" w:rsidP="00616968">
            <w:pPr>
              <w:suppressAutoHyphens/>
              <w:jc w:val="left"/>
              <w:rPr>
                <w:lang w:eastAsia="zh-CN"/>
              </w:rPr>
            </w:pPr>
            <w:r w:rsidRPr="00616968">
              <w:rPr>
                <w:lang w:eastAsia="zh-CN"/>
              </w:rPr>
              <w:t xml:space="preserve">Подъезд к </w:t>
            </w:r>
            <w:r w:rsidR="00DD6134" w:rsidRPr="00616968">
              <w:rPr>
                <w:lang w:eastAsia="zh-CN"/>
              </w:rPr>
              <w:t>дер. Весь</w:t>
            </w:r>
          </w:p>
        </w:tc>
        <w:tc>
          <w:tcPr>
            <w:tcW w:w="1147" w:type="pct"/>
            <w:vAlign w:val="top"/>
          </w:tcPr>
          <w:p w14:paraId="1BF000CA" w14:textId="77777777" w:rsidR="005D1DF6" w:rsidRPr="00616968" w:rsidRDefault="005D1DF6" w:rsidP="00616968">
            <w:pPr>
              <w:jc w:val="left"/>
            </w:pPr>
            <w:r w:rsidRPr="00616968">
              <w:rPr>
                <w:lang w:eastAsia="zh-CN"/>
              </w:rPr>
              <w:t>Потанинское сельское поселение</w:t>
            </w:r>
          </w:p>
        </w:tc>
        <w:tc>
          <w:tcPr>
            <w:tcW w:w="1315" w:type="pct"/>
            <w:vAlign w:val="top"/>
          </w:tcPr>
          <w:p w14:paraId="375E012F" w14:textId="2C60449D" w:rsidR="005D1DF6" w:rsidRPr="00616968" w:rsidRDefault="005D1DF6" w:rsidP="00616968">
            <w:pPr>
              <w:suppressAutoHyphens/>
              <w:snapToGrid w:val="0"/>
              <w:ind w:left="-89" w:right="-122" w:firstLine="8"/>
              <w:jc w:val="left"/>
              <w:rPr>
                <w:lang w:eastAsia="zh-CN"/>
              </w:rPr>
            </w:pPr>
            <w:r w:rsidRPr="00616968">
              <w:rPr>
                <w:lang w:eastAsia="zh-CN"/>
              </w:rPr>
              <w:t>Протяженность 0,2 км;</w:t>
            </w:r>
          </w:p>
          <w:p w14:paraId="0434FB07" w14:textId="1151CD46" w:rsidR="005D1DF6" w:rsidRPr="00616968" w:rsidRDefault="005D1DF6" w:rsidP="00616968">
            <w:pPr>
              <w:suppressAutoHyphens/>
              <w:snapToGrid w:val="0"/>
              <w:ind w:left="-89" w:right="-122" w:firstLine="8"/>
              <w:jc w:val="left"/>
              <w:rPr>
                <w:lang w:eastAsia="zh-CN"/>
              </w:rPr>
            </w:pPr>
            <w:r w:rsidRPr="00616968">
              <w:rPr>
                <w:lang w:eastAsia="zh-CN"/>
              </w:rPr>
              <w:t>тип покрытия:</w:t>
            </w:r>
          </w:p>
          <w:p w14:paraId="6A4DAACE" w14:textId="6126D638" w:rsidR="005D1DF6" w:rsidRPr="00616968" w:rsidRDefault="005D1DF6" w:rsidP="00616968">
            <w:pPr>
              <w:suppressAutoHyphens/>
              <w:snapToGrid w:val="0"/>
              <w:ind w:left="-89" w:right="-122" w:firstLine="8"/>
              <w:jc w:val="left"/>
              <w:rPr>
                <w:lang w:eastAsia="zh-CN"/>
              </w:rPr>
            </w:pPr>
            <w:r w:rsidRPr="00616968">
              <w:rPr>
                <w:lang w:eastAsia="zh-CN"/>
              </w:rPr>
              <w:t>существующий – грунтовое,</w:t>
            </w:r>
          </w:p>
          <w:p w14:paraId="615B09F1" w14:textId="09E364C5" w:rsidR="005D1DF6" w:rsidRPr="00616968" w:rsidRDefault="005D1DF6" w:rsidP="00616968">
            <w:pPr>
              <w:suppressAutoHyphens/>
              <w:snapToGrid w:val="0"/>
              <w:ind w:left="-89" w:right="-122" w:firstLine="8"/>
              <w:jc w:val="left"/>
              <w:rPr>
                <w:lang w:eastAsia="zh-CN"/>
              </w:rPr>
            </w:pPr>
            <w:r w:rsidRPr="00616968">
              <w:rPr>
                <w:lang w:eastAsia="zh-CN"/>
              </w:rPr>
              <w:t>планируемый</w:t>
            </w:r>
            <w:r w:rsidR="003C5E9F" w:rsidRPr="00616968">
              <w:rPr>
                <w:lang w:eastAsia="zh-CN"/>
              </w:rPr>
              <w:t xml:space="preserve"> – </w:t>
            </w:r>
            <w:r w:rsidRPr="00616968">
              <w:rPr>
                <w:lang w:eastAsia="zh-CN"/>
              </w:rPr>
              <w:t>асфальтобетонное</w:t>
            </w:r>
          </w:p>
        </w:tc>
        <w:tc>
          <w:tcPr>
            <w:tcW w:w="994" w:type="pct"/>
            <w:vAlign w:val="top"/>
          </w:tcPr>
          <w:p w14:paraId="7C99441B" w14:textId="77777777" w:rsidR="005D1DF6" w:rsidRPr="00616968" w:rsidRDefault="005D1DF6" w:rsidP="00616968">
            <w:pPr>
              <w:suppressAutoHyphens/>
              <w:snapToGrid w:val="0"/>
              <w:ind w:left="-89" w:right="-122" w:firstLine="8"/>
              <w:jc w:val="left"/>
              <w:rPr>
                <w:lang w:eastAsia="zh-CN"/>
              </w:rPr>
            </w:pPr>
            <w:r w:rsidRPr="00616968">
              <w:rPr>
                <w:lang w:eastAsia="zh-CN"/>
              </w:rPr>
              <w:t>Планируемый к реконструкции</w:t>
            </w:r>
          </w:p>
        </w:tc>
      </w:tr>
      <w:tr w:rsidR="007B6495" w:rsidRPr="00616968" w14:paraId="60972365" w14:textId="77777777" w:rsidTr="00E707D8">
        <w:trPr>
          <w:trHeight w:val="23"/>
        </w:trPr>
        <w:tc>
          <w:tcPr>
            <w:tcW w:w="308" w:type="pct"/>
            <w:vAlign w:val="top"/>
          </w:tcPr>
          <w:p w14:paraId="467CAE4F" w14:textId="77777777" w:rsidR="005D1DF6" w:rsidRPr="00616968" w:rsidRDefault="005D1DF6" w:rsidP="00616968">
            <w:pPr>
              <w:suppressAutoHyphens/>
              <w:jc w:val="left"/>
              <w:rPr>
                <w:lang w:eastAsia="zh-CN"/>
              </w:rPr>
            </w:pPr>
            <w:r w:rsidRPr="00616968">
              <w:rPr>
                <w:lang w:eastAsia="zh-CN"/>
              </w:rPr>
              <w:t>1.2</w:t>
            </w:r>
          </w:p>
        </w:tc>
        <w:tc>
          <w:tcPr>
            <w:tcW w:w="1236" w:type="pct"/>
            <w:vAlign w:val="top"/>
          </w:tcPr>
          <w:p w14:paraId="3837E93D" w14:textId="5DB9E130" w:rsidR="005D1DF6" w:rsidRPr="00616968" w:rsidRDefault="005D1DF6" w:rsidP="00616968">
            <w:pPr>
              <w:suppressAutoHyphens/>
              <w:jc w:val="left"/>
              <w:rPr>
                <w:lang w:eastAsia="zh-CN"/>
              </w:rPr>
            </w:pPr>
            <w:r w:rsidRPr="00616968">
              <w:rPr>
                <w:lang w:eastAsia="zh-CN"/>
              </w:rPr>
              <w:t>Подъезд к д</w:t>
            </w:r>
            <w:r w:rsidR="00684611" w:rsidRPr="00616968">
              <w:rPr>
                <w:lang w:eastAsia="zh-CN"/>
              </w:rPr>
              <w:t>ер</w:t>
            </w:r>
            <w:r w:rsidRPr="00616968">
              <w:rPr>
                <w:lang w:eastAsia="zh-CN"/>
              </w:rPr>
              <w:t xml:space="preserve">. Шолтоло </w:t>
            </w:r>
          </w:p>
        </w:tc>
        <w:tc>
          <w:tcPr>
            <w:tcW w:w="1147" w:type="pct"/>
            <w:vAlign w:val="top"/>
          </w:tcPr>
          <w:p w14:paraId="53FB8926" w14:textId="77777777" w:rsidR="005D1DF6" w:rsidRPr="00616968" w:rsidRDefault="005D1DF6" w:rsidP="00616968">
            <w:pPr>
              <w:jc w:val="left"/>
            </w:pPr>
            <w:r w:rsidRPr="00616968">
              <w:rPr>
                <w:lang w:eastAsia="zh-CN"/>
              </w:rPr>
              <w:t>Потанинское сельское поселение</w:t>
            </w:r>
          </w:p>
        </w:tc>
        <w:tc>
          <w:tcPr>
            <w:tcW w:w="1315" w:type="pct"/>
            <w:vAlign w:val="top"/>
          </w:tcPr>
          <w:p w14:paraId="270797F9" w14:textId="09C25AC0" w:rsidR="005D1DF6" w:rsidRPr="00616968" w:rsidRDefault="005D1DF6" w:rsidP="00616968">
            <w:pPr>
              <w:suppressAutoHyphens/>
              <w:snapToGrid w:val="0"/>
              <w:ind w:left="-89" w:right="-122" w:firstLine="18"/>
              <w:jc w:val="left"/>
              <w:rPr>
                <w:lang w:eastAsia="zh-CN"/>
              </w:rPr>
            </w:pPr>
            <w:r w:rsidRPr="00616968">
              <w:rPr>
                <w:lang w:eastAsia="zh-CN"/>
              </w:rPr>
              <w:t>Протяженность 2,5 км;</w:t>
            </w:r>
          </w:p>
          <w:p w14:paraId="695DFE40" w14:textId="77777777" w:rsidR="005D1DF6" w:rsidRPr="00616968" w:rsidRDefault="005D1DF6" w:rsidP="00616968">
            <w:pPr>
              <w:suppressAutoHyphens/>
              <w:snapToGrid w:val="0"/>
              <w:ind w:left="-89" w:right="-122" w:firstLine="18"/>
              <w:jc w:val="left"/>
              <w:rPr>
                <w:lang w:eastAsia="zh-CN"/>
              </w:rPr>
            </w:pPr>
            <w:r w:rsidRPr="00616968">
              <w:rPr>
                <w:lang w:eastAsia="zh-CN"/>
              </w:rPr>
              <w:t>тип покрытия:</w:t>
            </w:r>
          </w:p>
          <w:p w14:paraId="55EFD270" w14:textId="5EF7BD52" w:rsidR="005D1DF6" w:rsidRPr="00616968" w:rsidRDefault="005D1DF6" w:rsidP="00616968">
            <w:pPr>
              <w:suppressAutoHyphens/>
              <w:snapToGrid w:val="0"/>
              <w:ind w:left="-89" w:right="-122" w:firstLine="18"/>
              <w:jc w:val="left"/>
              <w:rPr>
                <w:lang w:eastAsia="zh-CN"/>
              </w:rPr>
            </w:pPr>
            <w:r w:rsidRPr="00616968">
              <w:rPr>
                <w:lang w:eastAsia="zh-CN"/>
              </w:rPr>
              <w:t>существующий – грунтовое,</w:t>
            </w:r>
          </w:p>
          <w:p w14:paraId="73C95549" w14:textId="75D1C4F6" w:rsidR="005D1DF6" w:rsidRPr="00616968" w:rsidRDefault="005D1DF6" w:rsidP="00616968">
            <w:pPr>
              <w:suppressAutoHyphens/>
              <w:snapToGrid w:val="0"/>
              <w:ind w:left="-89" w:right="-122" w:firstLine="18"/>
              <w:jc w:val="left"/>
              <w:rPr>
                <w:lang w:eastAsia="zh-CN"/>
              </w:rPr>
            </w:pPr>
            <w:r w:rsidRPr="00616968">
              <w:rPr>
                <w:lang w:eastAsia="zh-CN"/>
              </w:rPr>
              <w:t>планируемый</w:t>
            </w:r>
            <w:r w:rsidR="003C5E9F" w:rsidRPr="00616968">
              <w:rPr>
                <w:lang w:eastAsia="zh-CN"/>
              </w:rPr>
              <w:t xml:space="preserve"> – </w:t>
            </w:r>
            <w:r w:rsidRPr="00616968">
              <w:rPr>
                <w:lang w:eastAsia="zh-CN"/>
              </w:rPr>
              <w:t>переходное</w:t>
            </w:r>
          </w:p>
        </w:tc>
        <w:tc>
          <w:tcPr>
            <w:tcW w:w="994" w:type="pct"/>
            <w:vAlign w:val="top"/>
          </w:tcPr>
          <w:p w14:paraId="0DD9D399" w14:textId="77777777" w:rsidR="005D1DF6" w:rsidRPr="00616968" w:rsidRDefault="005D1DF6" w:rsidP="00616968">
            <w:pPr>
              <w:suppressAutoHyphens/>
              <w:snapToGrid w:val="0"/>
              <w:ind w:left="-89" w:right="-122" w:firstLine="18"/>
              <w:jc w:val="left"/>
              <w:rPr>
                <w:lang w:eastAsia="zh-CN"/>
              </w:rPr>
            </w:pPr>
            <w:r w:rsidRPr="00616968">
              <w:rPr>
                <w:lang w:eastAsia="zh-CN"/>
              </w:rPr>
              <w:t>Планируемый к реконструкции</w:t>
            </w:r>
          </w:p>
        </w:tc>
      </w:tr>
      <w:tr w:rsidR="007B6495" w:rsidRPr="00616968" w14:paraId="0C49C343" w14:textId="77777777" w:rsidTr="00E707D8">
        <w:trPr>
          <w:trHeight w:val="23"/>
        </w:trPr>
        <w:tc>
          <w:tcPr>
            <w:tcW w:w="308" w:type="pct"/>
            <w:vAlign w:val="top"/>
          </w:tcPr>
          <w:p w14:paraId="06920146" w14:textId="598F6AC3" w:rsidR="005D1DF6" w:rsidRPr="00616968" w:rsidRDefault="001D3F88" w:rsidP="00616968">
            <w:pPr>
              <w:suppressAutoHyphens/>
              <w:jc w:val="left"/>
              <w:rPr>
                <w:lang w:eastAsia="zh-CN"/>
              </w:rPr>
            </w:pPr>
            <w:r w:rsidRPr="00616968">
              <w:rPr>
                <w:lang w:eastAsia="zh-CN"/>
              </w:rPr>
              <w:t>1.3</w:t>
            </w:r>
          </w:p>
        </w:tc>
        <w:tc>
          <w:tcPr>
            <w:tcW w:w="1236" w:type="pct"/>
            <w:vAlign w:val="top"/>
          </w:tcPr>
          <w:p w14:paraId="2A478FEE" w14:textId="7060B160" w:rsidR="005D1DF6" w:rsidRPr="00616968" w:rsidRDefault="005D1DF6" w:rsidP="00616968">
            <w:pPr>
              <w:suppressAutoHyphens/>
              <w:jc w:val="left"/>
              <w:rPr>
                <w:lang w:eastAsia="zh-CN"/>
              </w:rPr>
            </w:pPr>
            <w:r w:rsidRPr="00616968">
              <w:t>Вороново – Кириково</w:t>
            </w:r>
          </w:p>
        </w:tc>
        <w:tc>
          <w:tcPr>
            <w:tcW w:w="1147" w:type="pct"/>
            <w:vAlign w:val="top"/>
          </w:tcPr>
          <w:p w14:paraId="16696B77" w14:textId="0828CFB3" w:rsidR="005D1DF6" w:rsidRPr="00616968" w:rsidRDefault="005D1DF6" w:rsidP="00616968">
            <w:pPr>
              <w:jc w:val="left"/>
              <w:rPr>
                <w:lang w:eastAsia="zh-CN"/>
              </w:rPr>
            </w:pPr>
            <w:r w:rsidRPr="00616968">
              <w:rPr>
                <w:lang w:eastAsia="zh-CN"/>
              </w:rPr>
              <w:t>Потанинское сельское поселение</w:t>
            </w:r>
          </w:p>
        </w:tc>
        <w:tc>
          <w:tcPr>
            <w:tcW w:w="1315" w:type="pct"/>
            <w:vAlign w:val="top"/>
          </w:tcPr>
          <w:p w14:paraId="54E4E7BD" w14:textId="47F49C33" w:rsidR="005D1DF6" w:rsidRPr="00616968" w:rsidRDefault="005D1DF6" w:rsidP="00616968">
            <w:pPr>
              <w:suppressAutoHyphens/>
              <w:snapToGrid w:val="0"/>
              <w:ind w:left="-89" w:right="-122" w:firstLine="18"/>
              <w:jc w:val="left"/>
              <w:rPr>
                <w:lang w:eastAsia="zh-CN"/>
              </w:rPr>
            </w:pPr>
            <w:r w:rsidRPr="00616968">
              <w:rPr>
                <w:lang w:eastAsia="zh-CN"/>
              </w:rPr>
              <w:t>Протяженность 7,3 км;</w:t>
            </w:r>
          </w:p>
          <w:p w14:paraId="6C9B1BD8" w14:textId="77777777" w:rsidR="005D1DF6" w:rsidRPr="00616968" w:rsidRDefault="005D1DF6" w:rsidP="00616968">
            <w:pPr>
              <w:suppressAutoHyphens/>
              <w:snapToGrid w:val="0"/>
              <w:ind w:left="-89" w:right="-122" w:firstLine="18"/>
              <w:jc w:val="left"/>
              <w:rPr>
                <w:lang w:eastAsia="zh-CN"/>
              </w:rPr>
            </w:pPr>
            <w:r w:rsidRPr="00616968">
              <w:rPr>
                <w:lang w:eastAsia="zh-CN"/>
              </w:rPr>
              <w:t>тип покрытия:</w:t>
            </w:r>
          </w:p>
          <w:p w14:paraId="158813AD" w14:textId="77777777" w:rsidR="005D1DF6" w:rsidRPr="00616968" w:rsidRDefault="005D1DF6" w:rsidP="00616968">
            <w:pPr>
              <w:suppressAutoHyphens/>
              <w:snapToGrid w:val="0"/>
              <w:ind w:left="-89" w:right="-122" w:firstLine="18"/>
              <w:jc w:val="left"/>
              <w:rPr>
                <w:lang w:eastAsia="zh-CN"/>
              </w:rPr>
            </w:pPr>
            <w:r w:rsidRPr="00616968">
              <w:rPr>
                <w:lang w:eastAsia="zh-CN"/>
              </w:rPr>
              <w:t>существующий – грунтовое,</w:t>
            </w:r>
          </w:p>
          <w:p w14:paraId="654C6B13" w14:textId="3386BF70" w:rsidR="005D1DF6" w:rsidRPr="00616968" w:rsidRDefault="005D1DF6" w:rsidP="00616968">
            <w:pPr>
              <w:suppressAutoHyphens/>
              <w:snapToGrid w:val="0"/>
              <w:ind w:left="-89" w:right="-122" w:firstLine="18"/>
              <w:jc w:val="left"/>
              <w:rPr>
                <w:lang w:eastAsia="zh-CN"/>
              </w:rPr>
            </w:pPr>
            <w:r w:rsidRPr="00616968">
              <w:rPr>
                <w:lang w:eastAsia="zh-CN"/>
              </w:rPr>
              <w:t>планируемый</w:t>
            </w:r>
            <w:r w:rsidR="003C5E9F" w:rsidRPr="00616968">
              <w:rPr>
                <w:lang w:eastAsia="zh-CN"/>
              </w:rPr>
              <w:t xml:space="preserve"> – </w:t>
            </w:r>
            <w:r w:rsidRPr="00616968">
              <w:rPr>
                <w:lang w:eastAsia="zh-CN"/>
              </w:rPr>
              <w:t>переходное</w:t>
            </w:r>
          </w:p>
        </w:tc>
        <w:tc>
          <w:tcPr>
            <w:tcW w:w="994" w:type="pct"/>
            <w:vAlign w:val="top"/>
          </w:tcPr>
          <w:p w14:paraId="3FB4B69B" w14:textId="25D0DA12" w:rsidR="005D1DF6" w:rsidRPr="00616968" w:rsidRDefault="005D1DF6" w:rsidP="00616968">
            <w:pPr>
              <w:suppressAutoHyphens/>
              <w:snapToGrid w:val="0"/>
              <w:ind w:left="-89" w:right="-122" w:firstLine="18"/>
              <w:jc w:val="left"/>
              <w:rPr>
                <w:lang w:eastAsia="zh-CN"/>
              </w:rPr>
            </w:pPr>
            <w:r w:rsidRPr="00616968">
              <w:rPr>
                <w:lang w:eastAsia="zh-CN"/>
              </w:rPr>
              <w:t>Планируемый к реконструкции</w:t>
            </w:r>
          </w:p>
        </w:tc>
      </w:tr>
      <w:tr w:rsidR="007B6495" w:rsidRPr="00616968" w14:paraId="0DA49799" w14:textId="77777777" w:rsidTr="00E707D8">
        <w:trPr>
          <w:trHeight w:val="23"/>
        </w:trPr>
        <w:tc>
          <w:tcPr>
            <w:tcW w:w="308" w:type="pct"/>
          </w:tcPr>
          <w:p w14:paraId="0C71E495" w14:textId="1C7C886E" w:rsidR="001D3F88" w:rsidRPr="00616968" w:rsidRDefault="001D3F88" w:rsidP="00616968">
            <w:pPr>
              <w:suppressAutoHyphens/>
              <w:jc w:val="left"/>
              <w:rPr>
                <w:lang w:eastAsia="zh-CN"/>
              </w:rPr>
            </w:pPr>
            <w:r w:rsidRPr="00616968">
              <w:rPr>
                <w:lang w:eastAsia="zh-CN"/>
              </w:rPr>
              <w:t>2</w:t>
            </w:r>
          </w:p>
        </w:tc>
        <w:tc>
          <w:tcPr>
            <w:tcW w:w="4692" w:type="pct"/>
            <w:gridSpan w:val="4"/>
          </w:tcPr>
          <w:p w14:paraId="634CA00A" w14:textId="09E7CBA7" w:rsidR="001D3F88" w:rsidRPr="00616968" w:rsidRDefault="001D3F88" w:rsidP="00616968">
            <w:pPr>
              <w:suppressAutoHyphens/>
              <w:snapToGrid w:val="0"/>
              <w:ind w:left="-89" w:right="-122" w:firstLine="18"/>
              <w:rPr>
                <w:bCs/>
                <w:lang w:eastAsia="zh-CN"/>
              </w:rPr>
            </w:pPr>
            <w:r w:rsidRPr="00616968">
              <w:rPr>
                <w:bCs/>
                <w:lang w:eastAsia="zh-CN"/>
              </w:rPr>
              <w:t>Объекты инженерной инфраструктуры местного значения муниципального района</w:t>
            </w:r>
          </w:p>
        </w:tc>
      </w:tr>
      <w:tr w:rsidR="007B6495" w:rsidRPr="00616968" w14:paraId="1F44F8C9" w14:textId="77777777" w:rsidTr="00E707D8">
        <w:trPr>
          <w:trHeight w:val="60"/>
        </w:trPr>
        <w:tc>
          <w:tcPr>
            <w:tcW w:w="308" w:type="pct"/>
          </w:tcPr>
          <w:p w14:paraId="61DF0BA8" w14:textId="78578376" w:rsidR="001D3F88" w:rsidRPr="00616968" w:rsidRDefault="001D3F88" w:rsidP="00616968">
            <w:pPr>
              <w:suppressAutoHyphens/>
              <w:jc w:val="left"/>
              <w:rPr>
                <w:lang w:eastAsia="zh-CN"/>
              </w:rPr>
            </w:pPr>
            <w:r w:rsidRPr="00616968">
              <w:rPr>
                <w:lang w:eastAsia="zh-CN"/>
              </w:rPr>
              <w:t>2.</w:t>
            </w:r>
            <w:r w:rsidR="007229E4" w:rsidRPr="00616968">
              <w:rPr>
                <w:lang w:eastAsia="zh-CN"/>
              </w:rPr>
              <w:t>1</w:t>
            </w:r>
          </w:p>
        </w:tc>
        <w:tc>
          <w:tcPr>
            <w:tcW w:w="1236" w:type="pct"/>
            <w:vAlign w:val="top"/>
          </w:tcPr>
          <w:p w14:paraId="44CF25A4" w14:textId="6DBC44C1" w:rsidR="001D3F88" w:rsidRPr="00616968" w:rsidRDefault="00A904ED" w:rsidP="00616968">
            <w:pPr>
              <w:suppressAutoHyphens/>
              <w:jc w:val="left"/>
              <w:rPr>
                <w:lang w:eastAsia="zh-CN"/>
              </w:rPr>
            </w:pPr>
            <w:r w:rsidRPr="00616968">
              <w:rPr>
                <w:lang w:eastAsia="zh-CN"/>
              </w:rPr>
              <w:t>К</w:t>
            </w:r>
            <w:r w:rsidR="001D3F88" w:rsidRPr="00616968">
              <w:rPr>
                <w:lang w:eastAsia="zh-CN"/>
              </w:rPr>
              <w:t>анализационные очистные сооружения</w:t>
            </w:r>
          </w:p>
        </w:tc>
        <w:tc>
          <w:tcPr>
            <w:tcW w:w="1147" w:type="pct"/>
            <w:vAlign w:val="top"/>
          </w:tcPr>
          <w:p w14:paraId="59E3D6D9" w14:textId="3CC0E839" w:rsidR="001D3F88" w:rsidRPr="00616968" w:rsidRDefault="00DD6134" w:rsidP="00616968">
            <w:pPr>
              <w:jc w:val="left"/>
              <w:rPr>
                <w:lang w:eastAsia="zh-CN"/>
              </w:rPr>
            </w:pPr>
            <w:r w:rsidRPr="00616968">
              <w:rPr>
                <w:lang w:eastAsia="zh-CN"/>
              </w:rPr>
              <w:t>дер. Потанино</w:t>
            </w:r>
          </w:p>
        </w:tc>
        <w:tc>
          <w:tcPr>
            <w:tcW w:w="1315" w:type="pct"/>
            <w:vAlign w:val="top"/>
          </w:tcPr>
          <w:p w14:paraId="14B62D9C" w14:textId="40A93BFF" w:rsidR="001D3F88" w:rsidRPr="00616968" w:rsidRDefault="001D3F88" w:rsidP="00616968">
            <w:pPr>
              <w:suppressAutoHyphens/>
              <w:jc w:val="left"/>
              <w:rPr>
                <w:lang w:eastAsia="zh-CN"/>
              </w:rPr>
            </w:pPr>
            <w:r w:rsidRPr="00616968">
              <w:rPr>
                <w:lang w:eastAsia="zh-CN"/>
              </w:rPr>
              <w:t>Производительность 0,4 тыс. м</w:t>
            </w:r>
            <w:r w:rsidRPr="00616968">
              <w:rPr>
                <w:vertAlign w:val="superscript"/>
                <w:lang w:eastAsia="zh-CN"/>
              </w:rPr>
              <w:t>3</w:t>
            </w:r>
            <w:r w:rsidRPr="00616968">
              <w:rPr>
                <w:lang w:eastAsia="zh-CN"/>
              </w:rPr>
              <w:t>/сут</w:t>
            </w:r>
          </w:p>
        </w:tc>
        <w:tc>
          <w:tcPr>
            <w:tcW w:w="994" w:type="pct"/>
            <w:vAlign w:val="top"/>
          </w:tcPr>
          <w:p w14:paraId="2C0066EE" w14:textId="64173E2A" w:rsidR="001D3F88" w:rsidRPr="00616968" w:rsidRDefault="001D3F88" w:rsidP="00616968">
            <w:pPr>
              <w:suppressAutoHyphens/>
              <w:snapToGrid w:val="0"/>
              <w:ind w:left="-89" w:right="-122" w:firstLine="18"/>
              <w:jc w:val="left"/>
              <w:rPr>
                <w:lang w:eastAsia="zh-CN"/>
              </w:rPr>
            </w:pPr>
            <w:r w:rsidRPr="00616968">
              <w:rPr>
                <w:lang w:eastAsia="zh-CN"/>
              </w:rPr>
              <w:t>Планируемый к реконструкции</w:t>
            </w:r>
          </w:p>
        </w:tc>
      </w:tr>
      <w:tr w:rsidR="007B6495" w:rsidRPr="00616968" w14:paraId="21F1AEEF" w14:textId="77777777" w:rsidTr="00E707D8">
        <w:trPr>
          <w:trHeight w:val="60"/>
        </w:trPr>
        <w:tc>
          <w:tcPr>
            <w:tcW w:w="308" w:type="pct"/>
          </w:tcPr>
          <w:p w14:paraId="07823208" w14:textId="7D4141EA" w:rsidR="0037762C" w:rsidRPr="00616968" w:rsidRDefault="0037762C" w:rsidP="00616968">
            <w:pPr>
              <w:suppressAutoHyphens/>
              <w:jc w:val="left"/>
              <w:rPr>
                <w:lang w:eastAsia="zh-CN"/>
              </w:rPr>
            </w:pPr>
            <w:r w:rsidRPr="00616968">
              <w:rPr>
                <w:lang w:eastAsia="zh-CN"/>
              </w:rPr>
              <w:t>2.2</w:t>
            </w:r>
          </w:p>
        </w:tc>
        <w:tc>
          <w:tcPr>
            <w:tcW w:w="1236" w:type="pct"/>
            <w:vAlign w:val="top"/>
          </w:tcPr>
          <w:p w14:paraId="28C60C56" w14:textId="1064CE99" w:rsidR="0037762C" w:rsidRPr="00616968" w:rsidRDefault="00A904ED" w:rsidP="00616968">
            <w:pPr>
              <w:suppressAutoHyphens/>
              <w:jc w:val="left"/>
              <w:rPr>
                <w:lang w:eastAsia="zh-CN"/>
              </w:rPr>
            </w:pPr>
            <w:r w:rsidRPr="00616968">
              <w:rPr>
                <w:lang w:eastAsia="zh-CN"/>
              </w:rPr>
              <w:t>С</w:t>
            </w:r>
            <w:r w:rsidR="0037762C" w:rsidRPr="00616968">
              <w:rPr>
                <w:lang w:eastAsia="zh-CN"/>
              </w:rPr>
              <w:t xml:space="preserve">троительство межпоселкового газопровода до </w:t>
            </w:r>
            <w:r w:rsidR="00714AEA" w:rsidRPr="00616968">
              <w:rPr>
                <w:lang w:eastAsia="zh-CN"/>
              </w:rPr>
              <w:t xml:space="preserve">п. при ж/д ст. </w:t>
            </w:r>
            <w:r w:rsidR="0037762C" w:rsidRPr="00616968">
              <w:rPr>
                <w:lang w:eastAsia="zh-CN"/>
              </w:rPr>
              <w:t>Юги</w:t>
            </w:r>
          </w:p>
        </w:tc>
        <w:tc>
          <w:tcPr>
            <w:tcW w:w="1147" w:type="pct"/>
            <w:vAlign w:val="top"/>
          </w:tcPr>
          <w:p w14:paraId="50D41842" w14:textId="27F97511" w:rsidR="0037762C" w:rsidRPr="00616968" w:rsidRDefault="0037762C" w:rsidP="00616968">
            <w:pPr>
              <w:jc w:val="left"/>
              <w:rPr>
                <w:lang w:eastAsia="zh-CN"/>
              </w:rPr>
            </w:pPr>
            <w:r w:rsidRPr="00616968">
              <w:rPr>
                <w:lang w:eastAsia="zh-CN"/>
              </w:rPr>
              <w:t>Потанинское сельское поселение</w:t>
            </w:r>
          </w:p>
        </w:tc>
        <w:tc>
          <w:tcPr>
            <w:tcW w:w="1315" w:type="pct"/>
            <w:vAlign w:val="top"/>
          </w:tcPr>
          <w:p w14:paraId="73B36DB8" w14:textId="6E0AE2AF" w:rsidR="0037762C" w:rsidRPr="00616968" w:rsidRDefault="008361AA" w:rsidP="00616968">
            <w:pPr>
              <w:suppressAutoHyphens/>
              <w:jc w:val="left"/>
              <w:rPr>
                <w:lang w:eastAsia="zh-CN"/>
              </w:rPr>
            </w:pPr>
            <w:r w:rsidRPr="00616968">
              <w:rPr>
                <w:lang w:eastAsia="zh-CN"/>
              </w:rPr>
              <w:t>Протяженность 1,6 км</w:t>
            </w:r>
          </w:p>
        </w:tc>
        <w:tc>
          <w:tcPr>
            <w:tcW w:w="994" w:type="pct"/>
            <w:vAlign w:val="top"/>
          </w:tcPr>
          <w:p w14:paraId="45853291" w14:textId="248B40F9" w:rsidR="0037762C" w:rsidRPr="00616968" w:rsidRDefault="0037762C" w:rsidP="00616968">
            <w:pPr>
              <w:suppressAutoHyphens/>
              <w:snapToGrid w:val="0"/>
              <w:ind w:left="-89" w:right="-122" w:firstLine="18"/>
              <w:jc w:val="left"/>
              <w:rPr>
                <w:lang w:eastAsia="zh-CN"/>
              </w:rPr>
            </w:pPr>
            <w:r w:rsidRPr="00616968">
              <w:rPr>
                <w:lang w:eastAsia="zh-CN"/>
              </w:rPr>
              <w:t>Планируемый для размещения</w:t>
            </w:r>
          </w:p>
        </w:tc>
      </w:tr>
      <w:tr w:rsidR="007B6495" w:rsidRPr="00616968" w14:paraId="0286CEC4" w14:textId="77777777" w:rsidTr="00E707D8">
        <w:trPr>
          <w:trHeight w:val="60"/>
        </w:trPr>
        <w:tc>
          <w:tcPr>
            <w:tcW w:w="308" w:type="pct"/>
          </w:tcPr>
          <w:p w14:paraId="3EBF4026" w14:textId="583ABB51" w:rsidR="008361AA" w:rsidRPr="00616968" w:rsidRDefault="008361AA" w:rsidP="00616968">
            <w:pPr>
              <w:suppressAutoHyphens/>
              <w:jc w:val="left"/>
              <w:rPr>
                <w:lang w:eastAsia="zh-CN"/>
              </w:rPr>
            </w:pPr>
            <w:r w:rsidRPr="00616968">
              <w:rPr>
                <w:lang w:eastAsia="zh-CN"/>
              </w:rPr>
              <w:t>2.3</w:t>
            </w:r>
          </w:p>
        </w:tc>
        <w:tc>
          <w:tcPr>
            <w:tcW w:w="1236" w:type="pct"/>
            <w:vAlign w:val="top"/>
          </w:tcPr>
          <w:p w14:paraId="4A0CCA4B" w14:textId="1370A070" w:rsidR="008361AA" w:rsidRPr="00616968" w:rsidRDefault="008361AA" w:rsidP="00616968">
            <w:pPr>
              <w:suppressAutoHyphens/>
              <w:jc w:val="left"/>
              <w:rPr>
                <w:lang w:eastAsia="zh-CN"/>
              </w:rPr>
            </w:pPr>
            <w:r w:rsidRPr="00616968">
              <w:rPr>
                <w:lang w:eastAsia="zh-CN"/>
              </w:rPr>
              <w:t>Строительство межпоселкового газопровода от межпоселкового газопровода ГРС «Потанино» – дер. Потанино до дер. Селиваново</w:t>
            </w:r>
          </w:p>
        </w:tc>
        <w:tc>
          <w:tcPr>
            <w:tcW w:w="1147" w:type="pct"/>
            <w:vAlign w:val="top"/>
          </w:tcPr>
          <w:p w14:paraId="67B98CF0" w14:textId="74F487D1" w:rsidR="008361AA" w:rsidRPr="00616968" w:rsidRDefault="008361AA" w:rsidP="00616968">
            <w:pPr>
              <w:jc w:val="left"/>
              <w:rPr>
                <w:lang w:eastAsia="zh-CN"/>
              </w:rPr>
            </w:pPr>
            <w:r w:rsidRPr="00616968">
              <w:rPr>
                <w:lang w:eastAsia="zh-CN"/>
              </w:rPr>
              <w:t>Потанинское сельское поселение, Селивановское сельское поселение</w:t>
            </w:r>
          </w:p>
        </w:tc>
        <w:tc>
          <w:tcPr>
            <w:tcW w:w="1315" w:type="pct"/>
            <w:vAlign w:val="top"/>
          </w:tcPr>
          <w:p w14:paraId="5460D064" w14:textId="56D2FBCC" w:rsidR="008361AA" w:rsidRPr="00616968" w:rsidRDefault="008361AA" w:rsidP="00616968">
            <w:pPr>
              <w:suppressAutoHyphens/>
              <w:jc w:val="left"/>
              <w:rPr>
                <w:lang w:eastAsia="zh-CN"/>
              </w:rPr>
            </w:pPr>
            <w:r w:rsidRPr="00616968">
              <w:rPr>
                <w:lang w:eastAsia="zh-CN"/>
              </w:rPr>
              <w:t>Протяженность 6,3 км</w:t>
            </w:r>
          </w:p>
        </w:tc>
        <w:tc>
          <w:tcPr>
            <w:tcW w:w="994" w:type="pct"/>
            <w:vAlign w:val="top"/>
          </w:tcPr>
          <w:p w14:paraId="21277A2D" w14:textId="26ADA4BA" w:rsidR="008361AA" w:rsidRPr="00616968" w:rsidRDefault="008361AA" w:rsidP="00616968">
            <w:pPr>
              <w:suppressAutoHyphens/>
              <w:snapToGrid w:val="0"/>
              <w:ind w:left="-89" w:right="-122" w:firstLine="18"/>
              <w:jc w:val="left"/>
              <w:rPr>
                <w:lang w:eastAsia="zh-CN"/>
              </w:rPr>
            </w:pPr>
            <w:r w:rsidRPr="00616968">
              <w:rPr>
                <w:lang w:eastAsia="zh-CN"/>
              </w:rPr>
              <w:t>Планируемый для размещения</w:t>
            </w:r>
          </w:p>
        </w:tc>
      </w:tr>
    </w:tbl>
    <w:p w14:paraId="5740D082" w14:textId="7FEECDCC" w:rsidR="003D25E2" w:rsidRPr="00616968" w:rsidRDefault="002A52F6" w:rsidP="00616968">
      <w:pPr>
        <w:pStyle w:val="20"/>
      </w:pPr>
      <w:bookmarkStart w:id="290" w:name="_Toc515636462"/>
      <w:bookmarkStart w:id="291" w:name="_Toc489023233"/>
      <w:bookmarkStart w:id="292" w:name="_Toc531365398"/>
      <w:bookmarkStart w:id="293" w:name="_Toc130206454"/>
      <w:r w:rsidRPr="00616968">
        <w:t>3.</w:t>
      </w:r>
      <w:r w:rsidR="00914A74" w:rsidRPr="00616968">
        <w:t>4</w:t>
      </w:r>
      <w:r w:rsidRPr="00616968">
        <w:t>. </w:t>
      </w:r>
      <w:r w:rsidR="00B07722" w:rsidRPr="00616968">
        <w:t>П</w:t>
      </w:r>
      <w:r w:rsidR="003D25E2" w:rsidRPr="00616968">
        <w:t>рогноз численности населения</w:t>
      </w:r>
      <w:bookmarkEnd w:id="290"/>
      <w:bookmarkEnd w:id="291"/>
      <w:bookmarkEnd w:id="292"/>
      <w:bookmarkEnd w:id="293"/>
    </w:p>
    <w:p w14:paraId="6C8BF09A" w14:textId="3E65520F" w:rsidR="00F220BE" w:rsidRPr="00616968" w:rsidRDefault="00F220BE" w:rsidP="00616968">
      <w:pPr>
        <w:suppressAutoHyphens/>
        <w:ind w:firstLine="708"/>
        <w:jc w:val="both"/>
        <w:rPr>
          <w:sz w:val="28"/>
          <w:lang w:eastAsia="zh-CN"/>
        </w:rPr>
      </w:pPr>
      <w:r w:rsidRPr="00616968">
        <w:rPr>
          <w:sz w:val="28"/>
          <w:szCs w:val="28"/>
          <w:lang w:eastAsia="zh-CN"/>
        </w:rPr>
        <w:t xml:space="preserve">Численность населения, его возрастная структура </w:t>
      </w:r>
      <w:r w:rsidR="008168C4" w:rsidRPr="00616968">
        <w:rPr>
          <w:sz w:val="28"/>
          <w:szCs w:val="28"/>
          <w:lang w:eastAsia="zh-CN"/>
        </w:rPr>
        <w:t>–</w:t>
      </w:r>
      <w:r w:rsidRPr="00616968">
        <w:rPr>
          <w:sz w:val="28"/>
          <w:szCs w:val="28"/>
          <w:lang w:eastAsia="zh-CN"/>
        </w:rPr>
        <w:t xml:space="preserve"> важнейшие социально-экономические показатели, характеризующие устойчивость развития поселения. Эти показатели лежат в основе организации и расчетов развития социальной</w:t>
      </w:r>
      <w:r w:rsidR="00923437" w:rsidRPr="00616968">
        <w:rPr>
          <w:sz w:val="28"/>
          <w:szCs w:val="28"/>
          <w:lang w:eastAsia="zh-CN"/>
        </w:rPr>
        <w:t xml:space="preserve"> и</w:t>
      </w:r>
      <w:r w:rsidRPr="00616968">
        <w:rPr>
          <w:sz w:val="28"/>
          <w:szCs w:val="28"/>
          <w:lang w:eastAsia="zh-CN"/>
        </w:rPr>
        <w:t xml:space="preserve"> инженерной инфраструктур как отдельных населенных пунктов, так и всего поселения.</w:t>
      </w:r>
    </w:p>
    <w:p w14:paraId="4F9A3AEE" w14:textId="3D85AC8C" w:rsidR="00F220BE" w:rsidRPr="00616968" w:rsidRDefault="00F220BE" w:rsidP="00616968">
      <w:pPr>
        <w:suppressAutoHyphens/>
        <w:ind w:firstLine="709"/>
        <w:jc w:val="both"/>
        <w:rPr>
          <w:sz w:val="28"/>
          <w:lang w:eastAsia="zh-CN"/>
        </w:rPr>
      </w:pPr>
      <w:r w:rsidRPr="00616968">
        <w:rPr>
          <w:sz w:val="28"/>
          <w:szCs w:val="28"/>
          <w:lang w:eastAsia="zh-CN"/>
        </w:rPr>
        <w:lastRenderedPageBreak/>
        <w:t xml:space="preserve">Численность постоянного населения Потанинского сельского поселения определена с учетом темпов изменения численности, заложенных в Концепции демографического развития Ленинградской области на период до 2025 года, утвержденной постановлением Правительства Ленинградской области от 14.03.2014 № 61 «О Концепции демографического развития </w:t>
      </w:r>
      <w:r w:rsidRPr="00616968">
        <w:rPr>
          <w:bCs/>
          <w:sz w:val="28"/>
          <w:szCs w:val="28"/>
          <w:lang w:eastAsia="zh-CN"/>
        </w:rPr>
        <w:t>Ленинградской</w:t>
      </w:r>
      <w:r w:rsidRPr="00616968">
        <w:rPr>
          <w:sz w:val="28"/>
          <w:szCs w:val="28"/>
          <w:lang w:eastAsia="zh-CN"/>
        </w:rPr>
        <w:t xml:space="preserve"> </w:t>
      </w:r>
      <w:r w:rsidRPr="00616968">
        <w:rPr>
          <w:bCs/>
          <w:sz w:val="28"/>
          <w:szCs w:val="28"/>
          <w:lang w:eastAsia="zh-CN"/>
        </w:rPr>
        <w:t>области</w:t>
      </w:r>
      <w:r w:rsidRPr="00616968">
        <w:rPr>
          <w:sz w:val="28"/>
          <w:szCs w:val="28"/>
          <w:lang w:eastAsia="zh-CN"/>
        </w:rPr>
        <w:t xml:space="preserve"> на период до 2025 </w:t>
      </w:r>
      <w:r w:rsidRPr="00616968">
        <w:rPr>
          <w:bCs/>
          <w:sz w:val="28"/>
          <w:szCs w:val="28"/>
          <w:lang w:eastAsia="zh-CN"/>
        </w:rPr>
        <w:t>года</w:t>
      </w:r>
      <w:r w:rsidRPr="00616968">
        <w:rPr>
          <w:sz w:val="28"/>
          <w:szCs w:val="28"/>
          <w:lang w:eastAsia="zh-CN"/>
        </w:rPr>
        <w:t>» (</w:t>
      </w:r>
      <w:bookmarkStart w:id="294" w:name="_Hlk99380197"/>
      <w:r w:rsidRPr="00616968">
        <w:rPr>
          <w:sz w:val="28"/>
          <w:szCs w:val="28"/>
          <w:lang w:eastAsia="zh-CN"/>
        </w:rPr>
        <w:t>с изменениями</w:t>
      </w:r>
      <w:r w:rsidR="00EA33DB" w:rsidRPr="00616968">
        <w:rPr>
          <w:sz w:val="28"/>
          <w:szCs w:val="28"/>
          <w:lang w:eastAsia="zh-CN"/>
        </w:rPr>
        <w:t xml:space="preserve"> и дополнениями</w:t>
      </w:r>
      <w:bookmarkEnd w:id="294"/>
      <w:r w:rsidRPr="00616968">
        <w:rPr>
          <w:sz w:val="28"/>
          <w:szCs w:val="28"/>
          <w:lang w:eastAsia="zh-CN"/>
        </w:rPr>
        <w:t>)</w:t>
      </w:r>
      <w:r w:rsidR="0043658B" w:rsidRPr="00616968">
        <w:rPr>
          <w:sz w:val="28"/>
          <w:szCs w:val="28"/>
          <w:lang w:eastAsia="zh-CN"/>
        </w:rPr>
        <w:t xml:space="preserve"> (далее</w:t>
      </w:r>
      <w:r w:rsidR="006C4744" w:rsidRPr="00616968">
        <w:rPr>
          <w:lang w:eastAsia="zh-CN"/>
        </w:rPr>
        <w:t xml:space="preserve"> – </w:t>
      </w:r>
      <w:r w:rsidR="0043658B" w:rsidRPr="00616968">
        <w:rPr>
          <w:sz w:val="28"/>
          <w:lang w:eastAsia="zh-CN"/>
        </w:rPr>
        <w:t>Концепции демографического развития Ленинградской области)</w:t>
      </w:r>
      <w:r w:rsidRPr="00616968">
        <w:rPr>
          <w:bCs/>
          <w:sz w:val="28"/>
          <w:szCs w:val="28"/>
          <w:lang w:eastAsia="zh-CN"/>
        </w:rPr>
        <w:t>, с учетом положений схемы территориального планирования Волховского муниципального района Ленинградской области, утвержденной решением совета депутатов Волховского муниципального района Ленинградской области от 28.09.2012 № 52, а также с учетом динамики численности населения Потанинского сельского поселения за последние несколько лет.</w:t>
      </w:r>
    </w:p>
    <w:p w14:paraId="6AD3A762" w14:textId="77777777" w:rsidR="00F220BE" w:rsidRPr="00616968" w:rsidRDefault="00F220BE" w:rsidP="00616968">
      <w:pPr>
        <w:suppressAutoHyphens/>
        <w:ind w:firstLine="709"/>
        <w:jc w:val="both"/>
        <w:rPr>
          <w:sz w:val="28"/>
          <w:lang w:eastAsia="zh-CN"/>
        </w:rPr>
      </w:pPr>
      <w:r w:rsidRPr="00616968">
        <w:rPr>
          <w:sz w:val="28"/>
          <w:szCs w:val="28"/>
          <w:lang w:eastAsia="zh-CN"/>
        </w:rPr>
        <w:t xml:space="preserve">Согласно схеме территориального планирования </w:t>
      </w:r>
      <w:r w:rsidRPr="00616968">
        <w:rPr>
          <w:bCs/>
          <w:sz w:val="28"/>
          <w:szCs w:val="28"/>
          <w:lang w:eastAsia="zh-CN"/>
        </w:rPr>
        <w:t>Волховского муниципального района Ленинградской области расчетная численность населения Потанинского сельского поселения сократится к 2020 году до 1200 человек, а к 2030 году до 1180 человек.</w:t>
      </w:r>
    </w:p>
    <w:p w14:paraId="54C93C28" w14:textId="6BF32885" w:rsidR="00F220BE" w:rsidRPr="00616968" w:rsidRDefault="00F220BE" w:rsidP="00616968">
      <w:pPr>
        <w:suppressAutoHyphens/>
        <w:ind w:firstLine="709"/>
        <w:jc w:val="both"/>
        <w:rPr>
          <w:sz w:val="28"/>
          <w:lang w:eastAsia="zh-CN"/>
        </w:rPr>
      </w:pPr>
      <w:r w:rsidRPr="00616968">
        <w:rPr>
          <w:sz w:val="28"/>
          <w:szCs w:val="28"/>
          <w:lang w:eastAsia="zh-CN"/>
        </w:rPr>
        <w:t>На формировани</w:t>
      </w:r>
      <w:r w:rsidR="0043658B" w:rsidRPr="00616968">
        <w:rPr>
          <w:sz w:val="28"/>
          <w:szCs w:val="28"/>
          <w:lang w:eastAsia="zh-CN"/>
        </w:rPr>
        <w:t>е</w:t>
      </w:r>
      <w:r w:rsidRPr="00616968">
        <w:rPr>
          <w:sz w:val="28"/>
          <w:szCs w:val="28"/>
          <w:lang w:eastAsia="zh-CN"/>
        </w:rPr>
        <w:t xml:space="preserve"> численности населения в период 2016</w:t>
      </w:r>
      <w:r w:rsidR="00496804" w:rsidRPr="00616968">
        <w:rPr>
          <w:sz w:val="28"/>
          <w:szCs w:val="28"/>
          <w:lang w:eastAsia="zh-CN"/>
        </w:rPr>
        <w:t xml:space="preserve"> </w:t>
      </w:r>
      <w:r w:rsidRPr="00616968">
        <w:rPr>
          <w:sz w:val="28"/>
          <w:lang w:eastAsia="zh-CN"/>
        </w:rPr>
        <w:t>–</w:t>
      </w:r>
      <w:r w:rsidR="00496804" w:rsidRPr="00616968">
        <w:rPr>
          <w:sz w:val="28"/>
          <w:lang w:eastAsia="zh-CN"/>
        </w:rPr>
        <w:t xml:space="preserve"> </w:t>
      </w:r>
      <w:r w:rsidRPr="00616968">
        <w:rPr>
          <w:sz w:val="28"/>
          <w:szCs w:val="28"/>
          <w:lang w:eastAsia="zh-CN"/>
        </w:rPr>
        <w:t>2020 г</w:t>
      </w:r>
      <w:r w:rsidR="002216A6" w:rsidRPr="00616968">
        <w:rPr>
          <w:sz w:val="28"/>
          <w:szCs w:val="28"/>
          <w:lang w:eastAsia="zh-CN"/>
        </w:rPr>
        <w:t>оды</w:t>
      </w:r>
      <w:r w:rsidRPr="00616968">
        <w:rPr>
          <w:sz w:val="28"/>
          <w:szCs w:val="28"/>
          <w:lang w:eastAsia="zh-CN"/>
        </w:rPr>
        <w:t>. также может негативно сказаться возможное снижение естественного прироста, обусловленного демографической ямой конца 1990-х годов.</w:t>
      </w:r>
    </w:p>
    <w:p w14:paraId="4715B78D" w14:textId="3A99F390" w:rsidR="00F220BE" w:rsidRPr="00616968" w:rsidRDefault="00F220BE" w:rsidP="00616968">
      <w:pPr>
        <w:suppressAutoHyphens/>
        <w:ind w:firstLine="709"/>
        <w:jc w:val="both"/>
        <w:rPr>
          <w:sz w:val="28"/>
          <w:lang w:eastAsia="zh-CN"/>
        </w:rPr>
      </w:pPr>
      <w:r w:rsidRPr="00616968">
        <w:rPr>
          <w:sz w:val="28"/>
          <w:lang w:eastAsia="zh-CN"/>
        </w:rPr>
        <w:t>В то же время в Потанинском сельском поселении наметилась тенденция сокращения миграционного оттока численности населения, что в условиях развития экономического потенциала поселения</w:t>
      </w:r>
      <w:r w:rsidRPr="00616968">
        <w:rPr>
          <w:sz w:val="28"/>
          <w:szCs w:val="28"/>
          <w:lang w:eastAsia="zh-CN"/>
        </w:rPr>
        <w:t xml:space="preserve"> даёт возможность прогнозировать стабилизацию и небольшое увеличение численности населения в </w:t>
      </w:r>
      <w:r w:rsidR="00A71F85" w:rsidRPr="00616968">
        <w:rPr>
          <w:sz w:val="28"/>
          <w:szCs w:val="28"/>
          <w:lang w:eastAsia="zh-CN"/>
        </w:rPr>
        <w:t>целом по</w:t>
      </w:r>
      <w:r w:rsidRPr="00616968">
        <w:rPr>
          <w:sz w:val="28"/>
          <w:szCs w:val="28"/>
          <w:lang w:eastAsia="zh-CN"/>
        </w:rPr>
        <w:t xml:space="preserve"> Потанинско</w:t>
      </w:r>
      <w:r w:rsidR="00A71F85" w:rsidRPr="00616968">
        <w:rPr>
          <w:sz w:val="28"/>
          <w:szCs w:val="28"/>
          <w:lang w:eastAsia="zh-CN"/>
        </w:rPr>
        <w:t>му</w:t>
      </w:r>
      <w:r w:rsidRPr="00616968">
        <w:rPr>
          <w:sz w:val="28"/>
          <w:szCs w:val="28"/>
          <w:lang w:eastAsia="zh-CN"/>
        </w:rPr>
        <w:t xml:space="preserve"> сельско</w:t>
      </w:r>
      <w:r w:rsidR="00A71F85" w:rsidRPr="00616968">
        <w:rPr>
          <w:sz w:val="28"/>
          <w:szCs w:val="28"/>
          <w:lang w:eastAsia="zh-CN"/>
        </w:rPr>
        <w:t>му</w:t>
      </w:r>
      <w:r w:rsidRPr="00616968">
        <w:rPr>
          <w:sz w:val="28"/>
          <w:szCs w:val="28"/>
          <w:lang w:eastAsia="zh-CN"/>
        </w:rPr>
        <w:t xml:space="preserve"> поселени</w:t>
      </w:r>
      <w:r w:rsidR="00A71F85" w:rsidRPr="00616968">
        <w:rPr>
          <w:sz w:val="28"/>
          <w:szCs w:val="28"/>
          <w:lang w:eastAsia="zh-CN"/>
        </w:rPr>
        <w:t>ю</w:t>
      </w:r>
      <w:r w:rsidRPr="00616968">
        <w:rPr>
          <w:sz w:val="28"/>
          <w:szCs w:val="28"/>
          <w:lang w:eastAsia="zh-CN"/>
        </w:rPr>
        <w:t>.</w:t>
      </w:r>
    </w:p>
    <w:p w14:paraId="272F8114" w14:textId="77777777" w:rsidR="00F220BE" w:rsidRPr="00616968" w:rsidRDefault="00F220BE" w:rsidP="00616968">
      <w:pPr>
        <w:suppressAutoHyphens/>
        <w:ind w:firstLine="709"/>
        <w:jc w:val="both"/>
        <w:rPr>
          <w:sz w:val="28"/>
          <w:lang w:eastAsia="zh-CN"/>
        </w:rPr>
      </w:pPr>
      <w:r w:rsidRPr="00616968">
        <w:rPr>
          <w:sz w:val="28"/>
          <w:lang w:eastAsia="zh-CN"/>
        </w:rPr>
        <w:t>Согласно Концепции демографического развития Ленинградской области основными задачами демографического развития Ленинградской области являются:</w:t>
      </w:r>
    </w:p>
    <w:p w14:paraId="6477A279"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повышение рождаемости и укрепление института семьи, возрождение и распространение ее духовно-нравственных ценностей;</w:t>
      </w:r>
    </w:p>
    <w:p w14:paraId="5CA0DD5D"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снижение предотвратимой и преждевременной смертности населения, снижение уровня заболеваемости, инвалидности и смертности от болезней социального характера, увеличение ожидаемой продолжительности жизни населения, в том числе продолжительности активной жизни, улучшение состояния здоровья населения;</w:t>
      </w:r>
    </w:p>
    <w:p w14:paraId="225917B9"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дальнейшее сокращение уровня материнской и младенческой смертности, повышение качества жизни пожилых людей и инвалидов;</w:t>
      </w:r>
    </w:p>
    <w:p w14:paraId="4EEFCD01"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снижение естественной убыли населения;</w:t>
      </w:r>
    </w:p>
    <w:p w14:paraId="60986D10"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регулирование миграционных потоков в целях обеспечения социально-экономического комплекса региона кадрами необходимых профессий и уровня квалификации, а также миграционного замещения естественной убыли населения.</w:t>
      </w:r>
    </w:p>
    <w:p w14:paraId="529CE683" w14:textId="21450A79" w:rsidR="00F220BE" w:rsidRPr="00616968" w:rsidRDefault="00F220BE" w:rsidP="00616968">
      <w:pPr>
        <w:suppressAutoHyphens/>
        <w:ind w:firstLine="709"/>
        <w:jc w:val="both"/>
        <w:rPr>
          <w:sz w:val="28"/>
          <w:lang w:eastAsia="zh-CN"/>
        </w:rPr>
      </w:pPr>
      <w:r w:rsidRPr="00616968">
        <w:rPr>
          <w:sz w:val="28"/>
          <w:lang w:eastAsia="zh-CN"/>
        </w:rPr>
        <w:t xml:space="preserve">Все это </w:t>
      </w:r>
      <w:r w:rsidR="007C7CDF" w:rsidRPr="00616968">
        <w:rPr>
          <w:sz w:val="28"/>
          <w:lang w:eastAsia="zh-CN"/>
        </w:rPr>
        <w:t>по</w:t>
      </w:r>
      <w:r w:rsidRPr="00616968">
        <w:rPr>
          <w:sz w:val="28"/>
          <w:lang w:eastAsia="zh-CN"/>
        </w:rPr>
        <w:t>способств</w:t>
      </w:r>
      <w:r w:rsidR="007C7CDF" w:rsidRPr="00616968">
        <w:rPr>
          <w:sz w:val="28"/>
          <w:lang w:eastAsia="zh-CN"/>
        </w:rPr>
        <w:t>ует</w:t>
      </w:r>
      <w:r w:rsidRPr="00616968">
        <w:rPr>
          <w:sz w:val="28"/>
          <w:lang w:eastAsia="zh-CN"/>
        </w:rPr>
        <w:t xml:space="preserve"> повышению качества жизни в поселении и</w:t>
      </w:r>
      <w:r w:rsidR="004F349C" w:rsidRPr="00616968">
        <w:rPr>
          <w:sz w:val="28"/>
          <w:lang w:eastAsia="zh-CN"/>
        </w:rPr>
        <w:t>,</w:t>
      </w:r>
      <w:r w:rsidRPr="00616968">
        <w:rPr>
          <w:sz w:val="28"/>
          <w:lang w:eastAsia="zh-CN"/>
        </w:rPr>
        <w:t xml:space="preserve"> соответственно</w:t>
      </w:r>
      <w:r w:rsidR="004F349C" w:rsidRPr="00616968">
        <w:rPr>
          <w:sz w:val="28"/>
          <w:lang w:eastAsia="zh-CN"/>
        </w:rPr>
        <w:t>,</w:t>
      </w:r>
      <w:r w:rsidRPr="00616968">
        <w:rPr>
          <w:sz w:val="28"/>
          <w:lang w:eastAsia="zh-CN"/>
        </w:rPr>
        <w:t xml:space="preserve"> снижению оттока населения, что в свою очередь окажет положительное влияние на изменение численности, национальный состав и половозрастную структуру населения.</w:t>
      </w:r>
    </w:p>
    <w:p w14:paraId="6844186A" w14:textId="750240B4" w:rsidR="00F220BE" w:rsidRPr="00616968" w:rsidRDefault="00F220BE" w:rsidP="00616968">
      <w:pPr>
        <w:suppressAutoHyphens/>
        <w:ind w:firstLine="709"/>
        <w:jc w:val="both"/>
        <w:rPr>
          <w:sz w:val="28"/>
          <w:lang w:eastAsia="zh-CN"/>
        </w:rPr>
      </w:pPr>
      <w:r w:rsidRPr="00616968">
        <w:rPr>
          <w:bCs/>
          <w:sz w:val="28"/>
          <w:szCs w:val="28"/>
          <w:lang w:eastAsia="zh-CN"/>
        </w:rPr>
        <w:lastRenderedPageBreak/>
        <w:t>На основании вышеперечисленного генеральн</w:t>
      </w:r>
      <w:r w:rsidR="00680EC1" w:rsidRPr="00616968">
        <w:rPr>
          <w:bCs/>
          <w:sz w:val="28"/>
          <w:szCs w:val="28"/>
          <w:lang w:eastAsia="zh-CN"/>
        </w:rPr>
        <w:t>ым</w:t>
      </w:r>
      <w:r w:rsidRPr="00616968">
        <w:rPr>
          <w:bCs/>
          <w:sz w:val="28"/>
          <w:szCs w:val="28"/>
          <w:lang w:eastAsia="zh-CN"/>
        </w:rPr>
        <w:t xml:space="preserve"> план</w:t>
      </w:r>
      <w:r w:rsidR="00680EC1" w:rsidRPr="00616968">
        <w:rPr>
          <w:bCs/>
          <w:sz w:val="28"/>
          <w:szCs w:val="28"/>
          <w:lang w:eastAsia="zh-CN"/>
        </w:rPr>
        <w:t>ом</w:t>
      </w:r>
      <w:r w:rsidRPr="00616968">
        <w:rPr>
          <w:bCs/>
          <w:sz w:val="28"/>
          <w:szCs w:val="28"/>
          <w:lang w:eastAsia="zh-CN"/>
        </w:rPr>
        <w:t xml:space="preserve"> принимается стабилизация численности и незначительный прирост населения на протяжении всего расчетного срока.</w:t>
      </w:r>
    </w:p>
    <w:p w14:paraId="2468E941" w14:textId="79FD9576" w:rsidR="00F63392" w:rsidRPr="00616968" w:rsidRDefault="004F349C" w:rsidP="00616968">
      <w:pPr>
        <w:suppressAutoHyphens/>
        <w:ind w:firstLine="709"/>
        <w:jc w:val="both"/>
        <w:rPr>
          <w:sz w:val="28"/>
          <w:szCs w:val="28"/>
          <w:lang w:eastAsia="zh-CN"/>
        </w:rPr>
      </w:pPr>
      <w:r w:rsidRPr="00616968">
        <w:rPr>
          <w:sz w:val="28"/>
          <w:szCs w:val="28"/>
          <w:lang w:eastAsia="zh-CN"/>
        </w:rPr>
        <w:t>Прогноз ч</w:t>
      </w:r>
      <w:r w:rsidR="00F220BE" w:rsidRPr="00616968">
        <w:rPr>
          <w:sz w:val="28"/>
          <w:szCs w:val="28"/>
          <w:lang w:eastAsia="zh-CN"/>
        </w:rPr>
        <w:t>исленност</w:t>
      </w:r>
      <w:r w:rsidRPr="00616968">
        <w:rPr>
          <w:sz w:val="28"/>
          <w:szCs w:val="28"/>
          <w:lang w:eastAsia="zh-CN"/>
        </w:rPr>
        <w:t>и</w:t>
      </w:r>
      <w:r w:rsidR="00F220BE" w:rsidRPr="00616968">
        <w:rPr>
          <w:sz w:val="28"/>
          <w:szCs w:val="28"/>
          <w:lang w:eastAsia="zh-CN"/>
        </w:rPr>
        <w:t xml:space="preserve"> населения в разрезе населенных пунктов Потанинского сельского поселения приведен </w:t>
      </w:r>
      <w:r w:rsidRPr="00616968">
        <w:rPr>
          <w:sz w:val="28"/>
          <w:szCs w:val="28"/>
          <w:lang w:eastAsia="zh-CN"/>
        </w:rPr>
        <w:t>в</w:t>
      </w:r>
      <w:r w:rsidR="004D796F" w:rsidRPr="00616968">
        <w:rPr>
          <w:sz w:val="28"/>
          <w:szCs w:val="28"/>
          <w:lang w:eastAsia="zh-CN"/>
        </w:rPr>
        <w:t xml:space="preserve"> таблице </w:t>
      </w:r>
      <w:r w:rsidR="00B071EE" w:rsidRPr="00616968">
        <w:rPr>
          <w:sz w:val="28"/>
          <w:szCs w:val="28"/>
          <w:lang w:eastAsia="zh-CN"/>
        </w:rPr>
        <w:t>3.4-1</w:t>
      </w:r>
      <w:r w:rsidR="00F220BE" w:rsidRPr="00616968">
        <w:rPr>
          <w:sz w:val="28"/>
          <w:szCs w:val="28"/>
          <w:lang w:eastAsia="zh-CN"/>
        </w:rPr>
        <w:t>.</w:t>
      </w:r>
      <w:bookmarkStart w:id="295" w:name="_Ref522872822"/>
    </w:p>
    <w:p w14:paraId="444AE460" w14:textId="5C39C56D" w:rsidR="00F220BE" w:rsidRPr="00616968" w:rsidRDefault="008027C3" w:rsidP="00616968">
      <w:pPr>
        <w:pStyle w:val="afffff3"/>
      </w:pPr>
      <w:r w:rsidRPr="00616968">
        <w:t>Таблица</w:t>
      </w:r>
      <w:bookmarkEnd w:id="295"/>
      <w:r w:rsidR="00B071EE" w:rsidRPr="00616968">
        <w:t xml:space="preserve"> </w:t>
      </w:r>
      <w:r w:rsidR="00B071EE" w:rsidRPr="00616968">
        <w:rPr>
          <w:szCs w:val="28"/>
          <w:lang w:eastAsia="zh-CN"/>
        </w:rPr>
        <w:t>3.4-1</w:t>
      </w:r>
      <w:r w:rsidR="00F220BE" w:rsidRPr="00616968">
        <w:t xml:space="preserve"> – Прогноз численности населения</w:t>
      </w:r>
      <w:r w:rsidR="004F349C" w:rsidRPr="00616968">
        <w:t xml:space="preserve"> в разрезе населенных пунктов</w:t>
      </w:r>
      <w:r w:rsidR="00F220BE" w:rsidRPr="00616968">
        <w:t xml:space="preserve"> Потанинского сельского поселения</w:t>
      </w:r>
    </w:p>
    <w:tbl>
      <w:tblPr>
        <w:tblStyle w:val="1ffe"/>
        <w:tblW w:w="5000" w:type="pct"/>
        <w:tblLook w:val="0000" w:firstRow="0" w:lastRow="0" w:firstColumn="0" w:lastColumn="0" w:noHBand="0" w:noVBand="0"/>
      </w:tblPr>
      <w:tblGrid>
        <w:gridCol w:w="630"/>
        <w:gridCol w:w="5520"/>
        <w:gridCol w:w="1939"/>
        <w:gridCol w:w="2106"/>
      </w:tblGrid>
      <w:tr w:rsidR="007D6EDC" w:rsidRPr="00616968" w14:paraId="159AEB9E" w14:textId="77777777" w:rsidTr="007D6EDC">
        <w:trPr>
          <w:trHeight w:val="74"/>
        </w:trPr>
        <w:tc>
          <w:tcPr>
            <w:tcW w:w="309" w:type="pct"/>
            <w:vMerge w:val="restart"/>
            <w:vAlign w:val="top"/>
          </w:tcPr>
          <w:p w14:paraId="2B930E37" w14:textId="5D147631" w:rsidR="007D6EDC" w:rsidRPr="00616968" w:rsidRDefault="007D6EDC" w:rsidP="00616968">
            <w:pPr>
              <w:widowControl w:val="0"/>
              <w:suppressAutoHyphens/>
              <w:rPr>
                <w:lang w:eastAsia="zh-CN"/>
              </w:rPr>
            </w:pPr>
            <w:r w:rsidRPr="00616968">
              <w:rPr>
                <w:bCs/>
                <w:lang w:eastAsia="zh-CN"/>
              </w:rPr>
              <w:t>№ п/п</w:t>
            </w:r>
          </w:p>
        </w:tc>
        <w:tc>
          <w:tcPr>
            <w:tcW w:w="2707" w:type="pct"/>
            <w:vMerge w:val="restart"/>
            <w:vAlign w:val="top"/>
          </w:tcPr>
          <w:p w14:paraId="43952667" w14:textId="75071435" w:rsidR="007D6EDC" w:rsidRPr="00616968" w:rsidRDefault="007D6EDC" w:rsidP="00616968">
            <w:pPr>
              <w:widowControl w:val="0"/>
              <w:suppressAutoHyphens/>
              <w:rPr>
                <w:lang w:eastAsia="zh-CN"/>
              </w:rPr>
            </w:pPr>
            <w:r w:rsidRPr="00616968">
              <w:rPr>
                <w:bCs/>
                <w:lang w:eastAsia="zh-CN"/>
              </w:rPr>
              <w:t>Населенный пункт</w:t>
            </w:r>
          </w:p>
        </w:tc>
        <w:tc>
          <w:tcPr>
            <w:tcW w:w="1984" w:type="pct"/>
            <w:gridSpan w:val="2"/>
            <w:tcBorders>
              <w:top w:val="single" w:sz="4" w:space="0" w:color="auto"/>
              <w:left w:val="single" w:sz="4" w:space="0" w:color="auto"/>
              <w:bottom w:val="single" w:sz="4" w:space="0" w:color="auto"/>
              <w:right w:val="single" w:sz="4" w:space="0" w:color="auto"/>
            </w:tcBorders>
            <w:shd w:val="clear" w:color="auto" w:fill="auto"/>
          </w:tcPr>
          <w:p w14:paraId="2D3C9D95" w14:textId="572CF85F" w:rsidR="007D6EDC" w:rsidRPr="00616968" w:rsidRDefault="007D6EDC" w:rsidP="00616968">
            <w:pPr>
              <w:widowControl w:val="0"/>
              <w:suppressAutoHyphens/>
              <w:jc w:val="left"/>
              <w:rPr>
                <w:lang w:eastAsia="zh-CN"/>
              </w:rPr>
            </w:pPr>
            <w:r w:rsidRPr="00616968">
              <w:rPr>
                <w:bCs/>
                <w:lang w:eastAsia="zh-CN"/>
              </w:rPr>
              <w:t>Численность населения, человек</w:t>
            </w:r>
          </w:p>
        </w:tc>
      </w:tr>
      <w:tr w:rsidR="007D6EDC" w:rsidRPr="00616968" w14:paraId="72CADF38" w14:textId="77777777" w:rsidTr="00BA353E">
        <w:trPr>
          <w:trHeight w:val="74"/>
        </w:trPr>
        <w:tc>
          <w:tcPr>
            <w:tcW w:w="309" w:type="pct"/>
            <w:vMerge/>
          </w:tcPr>
          <w:p w14:paraId="23694BA6" w14:textId="77777777" w:rsidR="007D6EDC" w:rsidRPr="00616968" w:rsidRDefault="007D6EDC" w:rsidP="00616968">
            <w:pPr>
              <w:widowControl w:val="0"/>
              <w:suppressAutoHyphens/>
              <w:rPr>
                <w:lang w:eastAsia="zh-CN"/>
              </w:rPr>
            </w:pPr>
          </w:p>
        </w:tc>
        <w:tc>
          <w:tcPr>
            <w:tcW w:w="2707" w:type="pct"/>
            <w:vMerge/>
          </w:tcPr>
          <w:p w14:paraId="1987E0B8" w14:textId="77777777" w:rsidR="007D6EDC" w:rsidRPr="00616968" w:rsidRDefault="007D6EDC" w:rsidP="00616968">
            <w:pPr>
              <w:widowControl w:val="0"/>
              <w:suppressAutoHyphens/>
              <w:rPr>
                <w:lang w:eastAsia="zh-CN"/>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top"/>
          </w:tcPr>
          <w:p w14:paraId="0CC4BC47" w14:textId="734134A4" w:rsidR="007D6EDC" w:rsidRPr="00616968" w:rsidRDefault="007D6EDC" w:rsidP="00616968">
            <w:pPr>
              <w:widowControl w:val="0"/>
              <w:suppressAutoHyphens/>
              <w:rPr>
                <w:lang w:eastAsia="zh-CN"/>
              </w:rPr>
            </w:pPr>
            <w:r w:rsidRPr="00616968">
              <w:rPr>
                <w:bCs/>
                <w:lang w:eastAsia="zh-CN"/>
              </w:rPr>
              <w:t>2021 год</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top"/>
          </w:tcPr>
          <w:p w14:paraId="7277A391" w14:textId="278D7981" w:rsidR="007D6EDC" w:rsidRPr="00616968" w:rsidRDefault="007D6EDC" w:rsidP="00616968">
            <w:pPr>
              <w:widowControl w:val="0"/>
              <w:suppressAutoHyphens/>
              <w:rPr>
                <w:lang w:eastAsia="zh-CN"/>
              </w:rPr>
            </w:pPr>
            <w:r w:rsidRPr="00616968">
              <w:rPr>
                <w:bCs/>
                <w:lang w:eastAsia="zh-CN"/>
              </w:rPr>
              <w:t>2043 год</w:t>
            </w:r>
          </w:p>
        </w:tc>
      </w:tr>
      <w:tr w:rsidR="007D6EDC" w:rsidRPr="00616968" w14:paraId="1009C6DE" w14:textId="77777777" w:rsidTr="007607C0">
        <w:trPr>
          <w:trHeight w:val="74"/>
        </w:trPr>
        <w:tc>
          <w:tcPr>
            <w:tcW w:w="309" w:type="pct"/>
          </w:tcPr>
          <w:p w14:paraId="4B8C4624" w14:textId="5A7F9239" w:rsidR="007D6EDC" w:rsidRPr="00616968" w:rsidRDefault="007D6EDC" w:rsidP="00616968">
            <w:pPr>
              <w:widowControl w:val="0"/>
              <w:suppressAutoHyphens/>
              <w:jc w:val="left"/>
              <w:rPr>
                <w:lang w:eastAsia="zh-CN"/>
              </w:rPr>
            </w:pPr>
            <w:r w:rsidRPr="00616968">
              <w:rPr>
                <w:lang w:eastAsia="zh-CN"/>
              </w:rPr>
              <w:t>1</w:t>
            </w:r>
          </w:p>
        </w:tc>
        <w:tc>
          <w:tcPr>
            <w:tcW w:w="2707" w:type="pct"/>
          </w:tcPr>
          <w:p w14:paraId="5F6BB9BA" w14:textId="6B19809A" w:rsidR="007D6EDC" w:rsidRPr="00616968" w:rsidRDefault="007D6EDC" w:rsidP="00616968">
            <w:pPr>
              <w:widowControl w:val="0"/>
              <w:suppressAutoHyphens/>
              <w:jc w:val="left"/>
              <w:rPr>
                <w:lang w:eastAsia="zh-CN"/>
              </w:rPr>
            </w:pPr>
            <w:r w:rsidRPr="00616968">
              <w:rPr>
                <w:lang w:eastAsia="zh-CN"/>
              </w:rPr>
              <w:t>дер. Бакланово</w:t>
            </w:r>
          </w:p>
        </w:tc>
        <w:tc>
          <w:tcPr>
            <w:tcW w:w="951" w:type="pct"/>
            <w:tcBorders>
              <w:top w:val="single" w:sz="4" w:space="0" w:color="auto"/>
              <w:left w:val="single" w:sz="4" w:space="0" w:color="auto"/>
              <w:bottom w:val="single" w:sz="4" w:space="0" w:color="auto"/>
              <w:right w:val="single" w:sz="4" w:space="0" w:color="auto"/>
            </w:tcBorders>
            <w:shd w:val="clear" w:color="auto" w:fill="auto"/>
          </w:tcPr>
          <w:p w14:paraId="42C10EEE" w14:textId="4C67835D" w:rsidR="007D6EDC" w:rsidRPr="00616968" w:rsidRDefault="007D6EDC" w:rsidP="00616968">
            <w:pPr>
              <w:widowControl w:val="0"/>
              <w:suppressAutoHyphens/>
              <w:jc w:val="left"/>
              <w:rPr>
                <w:lang w:eastAsia="zh-CN"/>
              </w:rPr>
            </w:pPr>
            <w:r w:rsidRPr="00616968">
              <w:rPr>
                <w:lang w:eastAsia="zh-CN"/>
              </w:rPr>
              <w:t>0</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03668BB1" w14:textId="3A276485" w:rsidR="007D6EDC" w:rsidRPr="00616968" w:rsidRDefault="007D6EDC" w:rsidP="00616968">
            <w:pPr>
              <w:widowControl w:val="0"/>
              <w:suppressAutoHyphens/>
              <w:jc w:val="left"/>
              <w:rPr>
                <w:lang w:eastAsia="zh-CN"/>
              </w:rPr>
            </w:pPr>
            <w:r w:rsidRPr="00616968">
              <w:rPr>
                <w:lang w:eastAsia="zh-CN"/>
              </w:rPr>
              <w:t>0</w:t>
            </w:r>
          </w:p>
        </w:tc>
      </w:tr>
      <w:tr w:rsidR="007D6EDC" w:rsidRPr="00616968" w14:paraId="5FC46082" w14:textId="77777777" w:rsidTr="007607C0">
        <w:trPr>
          <w:trHeight w:val="64"/>
        </w:trPr>
        <w:tc>
          <w:tcPr>
            <w:tcW w:w="309" w:type="pct"/>
          </w:tcPr>
          <w:p w14:paraId="734DB8AE" w14:textId="77777777" w:rsidR="007D6EDC" w:rsidRPr="00616968" w:rsidRDefault="007D6EDC" w:rsidP="00616968">
            <w:pPr>
              <w:widowControl w:val="0"/>
              <w:suppressAutoHyphens/>
              <w:jc w:val="left"/>
              <w:rPr>
                <w:lang w:eastAsia="zh-CN"/>
              </w:rPr>
            </w:pPr>
            <w:r w:rsidRPr="00616968">
              <w:rPr>
                <w:lang w:eastAsia="zh-CN"/>
              </w:rPr>
              <w:t>2</w:t>
            </w:r>
          </w:p>
        </w:tc>
        <w:tc>
          <w:tcPr>
            <w:tcW w:w="2707" w:type="pct"/>
          </w:tcPr>
          <w:p w14:paraId="07B2D277" w14:textId="4FE60FB9" w:rsidR="007D6EDC" w:rsidRPr="00616968" w:rsidRDefault="007D6EDC" w:rsidP="00616968">
            <w:pPr>
              <w:widowControl w:val="0"/>
              <w:suppressAutoHyphens/>
              <w:jc w:val="left"/>
              <w:rPr>
                <w:lang w:eastAsia="zh-CN"/>
              </w:rPr>
            </w:pPr>
            <w:r w:rsidRPr="00616968">
              <w:rPr>
                <w:lang w:eastAsia="zh-CN"/>
              </w:rPr>
              <w:t>дер. Весь</w:t>
            </w:r>
          </w:p>
        </w:tc>
        <w:tc>
          <w:tcPr>
            <w:tcW w:w="951" w:type="pct"/>
            <w:tcBorders>
              <w:top w:val="nil"/>
              <w:left w:val="single" w:sz="4" w:space="0" w:color="auto"/>
              <w:bottom w:val="single" w:sz="4" w:space="0" w:color="auto"/>
              <w:right w:val="single" w:sz="4" w:space="0" w:color="auto"/>
            </w:tcBorders>
            <w:shd w:val="clear" w:color="auto" w:fill="auto"/>
          </w:tcPr>
          <w:p w14:paraId="7240DE64" w14:textId="550BDF5E" w:rsidR="007D6EDC" w:rsidRPr="00616968" w:rsidRDefault="007D6EDC" w:rsidP="00616968">
            <w:pPr>
              <w:widowControl w:val="0"/>
              <w:suppressAutoHyphens/>
              <w:jc w:val="left"/>
              <w:rPr>
                <w:lang w:eastAsia="zh-CN"/>
              </w:rPr>
            </w:pPr>
            <w:r w:rsidRPr="00616968">
              <w:rPr>
                <w:lang w:eastAsia="zh-CN"/>
              </w:rPr>
              <w:t>41</w:t>
            </w:r>
          </w:p>
        </w:tc>
        <w:tc>
          <w:tcPr>
            <w:tcW w:w="1033" w:type="pct"/>
            <w:tcBorders>
              <w:top w:val="nil"/>
              <w:left w:val="single" w:sz="4" w:space="0" w:color="auto"/>
              <w:bottom w:val="single" w:sz="4" w:space="0" w:color="auto"/>
              <w:right w:val="single" w:sz="4" w:space="0" w:color="auto"/>
            </w:tcBorders>
            <w:shd w:val="clear" w:color="auto" w:fill="auto"/>
          </w:tcPr>
          <w:p w14:paraId="3DA0A740" w14:textId="133C411E" w:rsidR="007D6EDC" w:rsidRPr="00616968" w:rsidRDefault="007D6EDC" w:rsidP="00616968">
            <w:pPr>
              <w:widowControl w:val="0"/>
              <w:suppressAutoHyphens/>
              <w:jc w:val="left"/>
              <w:rPr>
                <w:lang w:eastAsia="zh-CN"/>
              </w:rPr>
            </w:pPr>
            <w:r w:rsidRPr="00616968">
              <w:rPr>
                <w:lang w:eastAsia="zh-CN"/>
              </w:rPr>
              <w:t>57</w:t>
            </w:r>
          </w:p>
        </w:tc>
      </w:tr>
      <w:tr w:rsidR="007D6EDC" w:rsidRPr="00616968" w14:paraId="4777A311" w14:textId="77777777" w:rsidTr="007607C0">
        <w:trPr>
          <w:trHeight w:val="64"/>
        </w:trPr>
        <w:tc>
          <w:tcPr>
            <w:tcW w:w="309" w:type="pct"/>
          </w:tcPr>
          <w:p w14:paraId="0BB738D1" w14:textId="77777777" w:rsidR="007D6EDC" w:rsidRPr="00616968" w:rsidRDefault="007D6EDC" w:rsidP="00616968">
            <w:pPr>
              <w:widowControl w:val="0"/>
              <w:suppressAutoHyphens/>
              <w:jc w:val="left"/>
              <w:rPr>
                <w:lang w:eastAsia="zh-CN"/>
              </w:rPr>
            </w:pPr>
            <w:r w:rsidRPr="00616968">
              <w:rPr>
                <w:lang w:eastAsia="zh-CN"/>
              </w:rPr>
              <w:t>3</w:t>
            </w:r>
          </w:p>
        </w:tc>
        <w:tc>
          <w:tcPr>
            <w:tcW w:w="2707" w:type="pct"/>
          </w:tcPr>
          <w:p w14:paraId="0F0B5862" w14:textId="6FA9D218" w:rsidR="007D6EDC" w:rsidRPr="00616968" w:rsidRDefault="007D6EDC" w:rsidP="00616968">
            <w:pPr>
              <w:widowControl w:val="0"/>
              <w:suppressAutoHyphens/>
              <w:jc w:val="left"/>
              <w:rPr>
                <w:lang w:eastAsia="zh-CN"/>
              </w:rPr>
            </w:pPr>
            <w:r w:rsidRPr="00616968">
              <w:rPr>
                <w:lang w:eastAsia="zh-CN"/>
              </w:rPr>
              <w:t>дер. Волосово</w:t>
            </w:r>
          </w:p>
        </w:tc>
        <w:tc>
          <w:tcPr>
            <w:tcW w:w="951" w:type="pct"/>
            <w:tcBorders>
              <w:top w:val="nil"/>
              <w:left w:val="single" w:sz="4" w:space="0" w:color="auto"/>
              <w:bottom w:val="single" w:sz="4" w:space="0" w:color="auto"/>
              <w:right w:val="single" w:sz="4" w:space="0" w:color="auto"/>
            </w:tcBorders>
            <w:shd w:val="clear" w:color="auto" w:fill="auto"/>
          </w:tcPr>
          <w:p w14:paraId="414A72C1" w14:textId="43850CEA" w:rsidR="007D6EDC" w:rsidRPr="00616968" w:rsidRDefault="007D6EDC" w:rsidP="00616968">
            <w:pPr>
              <w:widowControl w:val="0"/>
              <w:suppressAutoHyphens/>
              <w:jc w:val="left"/>
              <w:rPr>
                <w:lang w:eastAsia="zh-CN"/>
              </w:rPr>
            </w:pPr>
            <w:r w:rsidRPr="00616968">
              <w:rPr>
                <w:lang w:eastAsia="zh-CN"/>
              </w:rPr>
              <w:t>39</w:t>
            </w:r>
          </w:p>
        </w:tc>
        <w:tc>
          <w:tcPr>
            <w:tcW w:w="1033" w:type="pct"/>
            <w:tcBorders>
              <w:top w:val="nil"/>
              <w:left w:val="single" w:sz="4" w:space="0" w:color="auto"/>
              <w:bottom w:val="single" w:sz="4" w:space="0" w:color="auto"/>
              <w:right w:val="single" w:sz="4" w:space="0" w:color="auto"/>
            </w:tcBorders>
            <w:shd w:val="clear" w:color="auto" w:fill="auto"/>
          </w:tcPr>
          <w:p w14:paraId="60213712" w14:textId="099AE6E8" w:rsidR="007D6EDC" w:rsidRPr="00616968" w:rsidRDefault="007D6EDC" w:rsidP="00616968">
            <w:pPr>
              <w:widowControl w:val="0"/>
              <w:suppressAutoHyphens/>
              <w:jc w:val="left"/>
              <w:rPr>
                <w:lang w:eastAsia="zh-CN"/>
              </w:rPr>
            </w:pPr>
            <w:r w:rsidRPr="00616968">
              <w:rPr>
                <w:lang w:eastAsia="zh-CN"/>
              </w:rPr>
              <w:t>40</w:t>
            </w:r>
          </w:p>
        </w:tc>
      </w:tr>
      <w:tr w:rsidR="007D6EDC" w:rsidRPr="00616968" w14:paraId="25AD13AC" w14:textId="77777777" w:rsidTr="007607C0">
        <w:trPr>
          <w:trHeight w:val="64"/>
        </w:trPr>
        <w:tc>
          <w:tcPr>
            <w:tcW w:w="309" w:type="pct"/>
          </w:tcPr>
          <w:p w14:paraId="53B78EA1" w14:textId="77777777" w:rsidR="007D6EDC" w:rsidRPr="00616968" w:rsidRDefault="007D6EDC" w:rsidP="00616968">
            <w:pPr>
              <w:widowControl w:val="0"/>
              <w:suppressAutoHyphens/>
              <w:jc w:val="left"/>
              <w:rPr>
                <w:lang w:eastAsia="zh-CN"/>
              </w:rPr>
            </w:pPr>
            <w:r w:rsidRPr="00616968">
              <w:rPr>
                <w:lang w:eastAsia="zh-CN"/>
              </w:rPr>
              <w:t>4</w:t>
            </w:r>
          </w:p>
        </w:tc>
        <w:tc>
          <w:tcPr>
            <w:tcW w:w="2707" w:type="pct"/>
          </w:tcPr>
          <w:p w14:paraId="43E78CF5" w14:textId="56C9DA08" w:rsidR="007D6EDC" w:rsidRPr="00616968" w:rsidRDefault="007D6EDC" w:rsidP="00616968">
            <w:pPr>
              <w:widowControl w:val="0"/>
              <w:suppressAutoHyphens/>
              <w:jc w:val="left"/>
              <w:rPr>
                <w:lang w:eastAsia="zh-CN"/>
              </w:rPr>
            </w:pPr>
            <w:r w:rsidRPr="00616968">
              <w:rPr>
                <w:lang w:eastAsia="zh-CN"/>
              </w:rPr>
              <w:t>дер. Вороново</w:t>
            </w:r>
          </w:p>
        </w:tc>
        <w:tc>
          <w:tcPr>
            <w:tcW w:w="951" w:type="pct"/>
            <w:tcBorders>
              <w:top w:val="nil"/>
              <w:left w:val="single" w:sz="4" w:space="0" w:color="auto"/>
              <w:bottom w:val="single" w:sz="4" w:space="0" w:color="auto"/>
              <w:right w:val="single" w:sz="4" w:space="0" w:color="auto"/>
            </w:tcBorders>
            <w:shd w:val="clear" w:color="auto" w:fill="auto"/>
          </w:tcPr>
          <w:p w14:paraId="25175E02" w14:textId="624D38D5" w:rsidR="007D6EDC" w:rsidRPr="00616968" w:rsidRDefault="007D6EDC" w:rsidP="00616968">
            <w:pPr>
              <w:widowControl w:val="0"/>
              <w:suppressAutoHyphens/>
              <w:jc w:val="left"/>
              <w:rPr>
                <w:lang w:eastAsia="zh-CN"/>
              </w:rPr>
            </w:pPr>
            <w:r w:rsidRPr="00616968">
              <w:rPr>
                <w:lang w:eastAsia="zh-CN"/>
              </w:rPr>
              <w:t>24</w:t>
            </w:r>
          </w:p>
        </w:tc>
        <w:tc>
          <w:tcPr>
            <w:tcW w:w="1033" w:type="pct"/>
            <w:tcBorders>
              <w:top w:val="nil"/>
              <w:left w:val="single" w:sz="4" w:space="0" w:color="auto"/>
              <w:bottom w:val="single" w:sz="4" w:space="0" w:color="auto"/>
              <w:right w:val="single" w:sz="4" w:space="0" w:color="auto"/>
            </w:tcBorders>
            <w:shd w:val="clear" w:color="auto" w:fill="auto"/>
          </w:tcPr>
          <w:p w14:paraId="0C7E45C0" w14:textId="169915F2" w:rsidR="007D6EDC" w:rsidRPr="00616968" w:rsidRDefault="007D6EDC" w:rsidP="00616968">
            <w:pPr>
              <w:widowControl w:val="0"/>
              <w:suppressAutoHyphens/>
              <w:jc w:val="left"/>
              <w:rPr>
                <w:lang w:eastAsia="zh-CN"/>
              </w:rPr>
            </w:pPr>
            <w:r w:rsidRPr="00616968">
              <w:rPr>
                <w:lang w:eastAsia="zh-CN"/>
              </w:rPr>
              <w:t>24</w:t>
            </w:r>
          </w:p>
        </w:tc>
      </w:tr>
      <w:tr w:rsidR="007D6EDC" w:rsidRPr="00616968" w14:paraId="5E769403" w14:textId="77777777" w:rsidTr="007607C0">
        <w:trPr>
          <w:trHeight w:val="64"/>
        </w:trPr>
        <w:tc>
          <w:tcPr>
            <w:tcW w:w="309" w:type="pct"/>
          </w:tcPr>
          <w:p w14:paraId="7BD87FFA" w14:textId="77777777" w:rsidR="007D6EDC" w:rsidRPr="00616968" w:rsidRDefault="007D6EDC" w:rsidP="00616968">
            <w:pPr>
              <w:widowControl w:val="0"/>
              <w:suppressAutoHyphens/>
              <w:jc w:val="left"/>
              <w:rPr>
                <w:lang w:eastAsia="zh-CN"/>
              </w:rPr>
            </w:pPr>
            <w:r w:rsidRPr="00616968">
              <w:rPr>
                <w:lang w:eastAsia="zh-CN"/>
              </w:rPr>
              <w:t>5</w:t>
            </w:r>
          </w:p>
        </w:tc>
        <w:tc>
          <w:tcPr>
            <w:tcW w:w="2707" w:type="pct"/>
          </w:tcPr>
          <w:p w14:paraId="3BB29980" w14:textId="3D0A96F9" w:rsidR="007D6EDC" w:rsidRPr="00616968" w:rsidRDefault="007D6EDC" w:rsidP="00616968">
            <w:pPr>
              <w:widowControl w:val="0"/>
              <w:suppressAutoHyphens/>
              <w:jc w:val="left"/>
              <w:rPr>
                <w:lang w:eastAsia="zh-CN"/>
              </w:rPr>
            </w:pPr>
            <w:r w:rsidRPr="00616968">
              <w:rPr>
                <w:lang w:eastAsia="zh-CN"/>
              </w:rPr>
              <w:t>дер. Горное Ёлохово</w:t>
            </w:r>
          </w:p>
        </w:tc>
        <w:tc>
          <w:tcPr>
            <w:tcW w:w="951" w:type="pct"/>
            <w:tcBorders>
              <w:top w:val="nil"/>
              <w:left w:val="single" w:sz="4" w:space="0" w:color="auto"/>
              <w:bottom w:val="single" w:sz="4" w:space="0" w:color="auto"/>
              <w:right w:val="single" w:sz="4" w:space="0" w:color="auto"/>
            </w:tcBorders>
            <w:shd w:val="clear" w:color="auto" w:fill="auto"/>
          </w:tcPr>
          <w:p w14:paraId="4DB78AC2" w14:textId="478A3CB0" w:rsidR="007D6EDC" w:rsidRPr="00616968" w:rsidRDefault="007D6EDC" w:rsidP="00616968">
            <w:pPr>
              <w:widowControl w:val="0"/>
              <w:suppressAutoHyphens/>
              <w:jc w:val="left"/>
              <w:rPr>
                <w:lang w:eastAsia="zh-CN"/>
              </w:rPr>
            </w:pPr>
            <w:r w:rsidRPr="00616968">
              <w:rPr>
                <w:lang w:eastAsia="zh-CN"/>
              </w:rPr>
              <w:t>0</w:t>
            </w:r>
          </w:p>
        </w:tc>
        <w:tc>
          <w:tcPr>
            <w:tcW w:w="1033" w:type="pct"/>
            <w:tcBorders>
              <w:top w:val="nil"/>
              <w:left w:val="single" w:sz="4" w:space="0" w:color="auto"/>
              <w:bottom w:val="single" w:sz="4" w:space="0" w:color="auto"/>
              <w:right w:val="single" w:sz="4" w:space="0" w:color="auto"/>
            </w:tcBorders>
            <w:shd w:val="clear" w:color="auto" w:fill="auto"/>
          </w:tcPr>
          <w:p w14:paraId="1553045A" w14:textId="09EB9938" w:rsidR="007D6EDC" w:rsidRPr="00616968" w:rsidRDefault="007D6EDC" w:rsidP="00616968">
            <w:pPr>
              <w:widowControl w:val="0"/>
              <w:suppressAutoHyphens/>
              <w:jc w:val="left"/>
              <w:rPr>
                <w:lang w:eastAsia="zh-CN"/>
              </w:rPr>
            </w:pPr>
            <w:r w:rsidRPr="00616968">
              <w:rPr>
                <w:lang w:eastAsia="zh-CN"/>
              </w:rPr>
              <w:t>5</w:t>
            </w:r>
          </w:p>
        </w:tc>
      </w:tr>
      <w:tr w:rsidR="007D6EDC" w:rsidRPr="00616968" w14:paraId="0C40BA42" w14:textId="77777777" w:rsidTr="007607C0">
        <w:trPr>
          <w:trHeight w:val="64"/>
        </w:trPr>
        <w:tc>
          <w:tcPr>
            <w:tcW w:w="309" w:type="pct"/>
          </w:tcPr>
          <w:p w14:paraId="06192038" w14:textId="77777777" w:rsidR="007D6EDC" w:rsidRPr="00616968" w:rsidRDefault="007D6EDC" w:rsidP="00616968">
            <w:pPr>
              <w:widowControl w:val="0"/>
              <w:suppressAutoHyphens/>
              <w:jc w:val="left"/>
              <w:rPr>
                <w:lang w:eastAsia="zh-CN"/>
              </w:rPr>
            </w:pPr>
            <w:r w:rsidRPr="00616968">
              <w:rPr>
                <w:lang w:eastAsia="zh-CN"/>
              </w:rPr>
              <w:t>6</w:t>
            </w:r>
          </w:p>
        </w:tc>
        <w:tc>
          <w:tcPr>
            <w:tcW w:w="2707" w:type="pct"/>
          </w:tcPr>
          <w:p w14:paraId="0CF5B1C1" w14:textId="1BF08C34" w:rsidR="007D6EDC" w:rsidRPr="00616968" w:rsidRDefault="007D6EDC" w:rsidP="00616968">
            <w:pPr>
              <w:widowControl w:val="0"/>
              <w:suppressAutoHyphens/>
              <w:jc w:val="left"/>
              <w:rPr>
                <w:lang w:eastAsia="zh-CN"/>
              </w:rPr>
            </w:pPr>
            <w:r w:rsidRPr="00616968">
              <w:rPr>
                <w:lang w:eastAsia="zh-CN"/>
              </w:rPr>
              <w:t>дер. Заостровье</w:t>
            </w:r>
          </w:p>
        </w:tc>
        <w:tc>
          <w:tcPr>
            <w:tcW w:w="951" w:type="pct"/>
            <w:tcBorders>
              <w:top w:val="nil"/>
              <w:left w:val="single" w:sz="4" w:space="0" w:color="auto"/>
              <w:bottom w:val="single" w:sz="4" w:space="0" w:color="auto"/>
              <w:right w:val="single" w:sz="4" w:space="0" w:color="auto"/>
            </w:tcBorders>
            <w:shd w:val="clear" w:color="auto" w:fill="auto"/>
          </w:tcPr>
          <w:p w14:paraId="48B0EF70" w14:textId="1D4708B3" w:rsidR="007D6EDC" w:rsidRPr="00616968" w:rsidRDefault="007D6EDC" w:rsidP="00616968">
            <w:pPr>
              <w:widowControl w:val="0"/>
              <w:suppressAutoHyphens/>
              <w:jc w:val="left"/>
              <w:rPr>
                <w:lang w:eastAsia="zh-CN"/>
              </w:rPr>
            </w:pPr>
            <w:r w:rsidRPr="00616968">
              <w:rPr>
                <w:lang w:eastAsia="zh-CN"/>
              </w:rPr>
              <w:t>11</w:t>
            </w:r>
          </w:p>
        </w:tc>
        <w:tc>
          <w:tcPr>
            <w:tcW w:w="1033" w:type="pct"/>
            <w:tcBorders>
              <w:top w:val="nil"/>
              <w:left w:val="single" w:sz="4" w:space="0" w:color="auto"/>
              <w:bottom w:val="single" w:sz="4" w:space="0" w:color="auto"/>
              <w:right w:val="single" w:sz="4" w:space="0" w:color="auto"/>
            </w:tcBorders>
            <w:shd w:val="clear" w:color="auto" w:fill="auto"/>
          </w:tcPr>
          <w:p w14:paraId="46DE699D" w14:textId="2E61A494" w:rsidR="007D6EDC" w:rsidRPr="00616968" w:rsidRDefault="007D6EDC" w:rsidP="00616968">
            <w:pPr>
              <w:widowControl w:val="0"/>
              <w:suppressAutoHyphens/>
              <w:jc w:val="left"/>
              <w:rPr>
                <w:lang w:eastAsia="zh-CN"/>
              </w:rPr>
            </w:pPr>
            <w:r w:rsidRPr="00616968">
              <w:rPr>
                <w:lang w:eastAsia="zh-CN"/>
              </w:rPr>
              <w:t>19</w:t>
            </w:r>
          </w:p>
        </w:tc>
      </w:tr>
      <w:tr w:rsidR="007D6EDC" w:rsidRPr="00616968" w14:paraId="349F465D" w14:textId="77777777" w:rsidTr="007607C0">
        <w:trPr>
          <w:trHeight w:val="64"/>
        </w:trPr>
        <w:tc>
          <w:tcPr>
            <w:tcW w:w="309" w:type="pct"/>
          </w:tcPr>
          <w:p w14:paraId="2A362F00" w14:textId="77777777" w:rsidR="007D6EDC" w:rsidRPr="00616968" w:rsidRDefault="007D6EDC" w:rsidP="00616968">
            <w:pPr>
              <w:widowControl w:val="0"/>
              <w:suppressAutoHyphens/>
              <w:jc w:val="left"/>
              <w:rPr>
                <w:lang w:eastAsia="zh-CN"/>
              </w:rPr>
            </w:pPr>
            <w:r w:rsidRPr="00616968">
              <w:rPr>
                <w:lang w:eastAsia="zh-CN"/>
              </w:rPr>
              <w:t>7</w:t>
            </w:r>
          </w:p>
        </w:tc>
        <w:tc>
          <w:tcPr>
            <w:tcW w:w="2707" w:type="pct"/>
          </w:tcPr>
          <w:p w14:paraId="7BB5CF3D" w14:textId="37AEF894" w:rsidR="007D6EDC" w:rsidRPr="00616968" w:rsidRDefault="007D6EDC" w:rsidP="00616968">
            <w:pPr>
              <w:widowControl w:val="0"/>
              <w:suppressAutoHyphens/>
              <w:jc w:val="left"/>
              <w:rPr>
                <w:lang w:eastAsia="zh-CN"/>
              </w:rPr>
            </w:pPr>
            <w:r w:rsidRPr="00616968">
              <w:rPr>
                <w:lang w:eastAsia="zh-CN"/>
              </w:rPr>
              <w:t>дер. Кириково</w:t>
            </w:r>
          </w:p>
        </w:tc>
        <w:tc>
          <w:tcPr>
            <w:tcW w:w="951" w:type="pct"/>
            <w:tcBorders>
              <w:top w:val="nil"/>
              <w:left w:val="single" w:sz="4" w:space="0" w:color="auto"/>
              <w:bottom w:val="single" w:sz="4" w:space="0" w:color="auto"/>
              <w:right w:val="single" w:sz="4" w:space="0" w:color="auto"/>
            </w:tcBorders>
            <w:shd w:val="clear" w:color="auto" w:fill="auto"/>
          </w:tcPr>
          <w:p w14:paraId="08DC58DD" w14:textId="49258FEC" w:rsidR="007D6EDC" w:rsidRPr="00616968" w:rsidRDefault="007D6EDC" w:rsidP="00616968">
            <w:pPr>
              <w:widowControl w:val="0"/>
              <w:suppressAutoHyphens/>
              <w:jc w:val="left"/>
              <w:rPr>
                <w:lang w:eastAsia="zh-CN"/>
              </w:rPr>
            </w:pPr>
            <w:r w:rsidRPr="00616968">
              <w:rPr>
                <w:lang w:eastAsia="zh-CN"/>
              </w:rPr>
              <w:t>25</w:t>
            </w:r>
          </w:p>
        </w:tc>
        <w:tc>
          <w:tcPr>
            <w:tcW w:w="1033" w:type="pct"/>
            <w:tcBorders>
              <w:top w:val="nil"/>
              <w:left w:val="single" w:sz="4" w:space="0" w:color="auto"/>
              <w:bottom w:val="single" w:sz="4" w:space="0" w:color="auto"/>
              <w:right w:val="single" w:sz="4" w:space="0" w:color="auto"/>
            </w:tcBorders>
            <w:shd w:val="clear" w:color="auto" w:fill="auto"/>
          </w:tcPr>
          <w:p w14:paraId="0849D9F3" w14:textId="72F3942F" w:rsidR="007D6EDC" w:rsidRPr="00616968" w:rsidRDefault="007D6EDC" w:rsidP="00616968">
            <w:pPr>
              <w:widowControl w:val="0"/>
              <w:suppressAutoHyphens/>
              <w:jc w:val="left"/>
              <w:rPr>
                <w:lang w:eastAsia="zh-CN"/>
              </w:rPr>
            </w:pPr>
            <w:r w:rsidRPr="00616968">
              <w:rPr>
                <w:lang w:eastAsia="zh-CN"/>
              </w:rPr>
              <w:t>25</w:t>
            </w:r>
          </w:p>
        </w:tc>
      </w:tr>
      <w:tr w:rsidR="007D6EDC" w:rsidRPr="00616968" w14:paraId="36DEF457" w14:textId="77777777" w:rsidTr="007607C0">
        <w:trPr>
          <w:trHeight w:val="64"/>
        </w:trPr>
        <w:tc>
          <w:tcPr>
            <w:tcW w:w="309" w:type="pct"/>
          </w:tcPr>
          <w:p w14:paraId="5D5B3034" w14:textId="77777777" w:rsidR="007D6EDC" w:rsidRPr="00616968" w:rsidRDefault="007D6EDC" w:rsidP="00616968">
            <w:pPr>
              <w:widowControl w:val="0"/>
              <w:suppressAutoHyphens/>
              <w:jc w:val="left"/>
              <w:rPr>
                <w:lang w:eastAsia="zh-CN"/>
              </w:rPr>
            </w:pPr>
            <w:r w:rsidRPr="00616968">
              <w:rPr>
                <w:lang w:eastAsia="zh-CN"/>
              </w:rPr>
              <w:t>8</w:t>
            </w:r>
          </w:p>
        </w:tc>
        <w:tc>
          <w:tcPr>
            <w:tcW w:w="2707" w:type="pct"/>
          </w:tcPr>
          <w:p w14:paraId="0E55339A" w14:textId="1E37DA53" w:rsidR="007D6EDC" w:rsidRPr="00616968" w:rsidRDefault="007D6EDC" w:rsidP="00616968">
            <w:pPr>
              <w:widowControl w:val="0"/>
              <w:suppressAutoHyphens/>
              <w:jc w:val="left"/>
              <w:rPr>
                <w:lang w:eastAsia="zh-CN"/>
              </w:rPr>
            </w:pPr>
            <w:r w:rsidRPr="00616968">
              <w:rPr>
                <w:lang w:eastAsia="zh-CN"/>
              </w:rPr>
              <w:t>дер. Лахта</w:t>
            </w:r>
          </w:p>
        </w:tc>
        <w:tc>
          <w:tcPr>
            <w:tcW w:w="951" w:type="pct"/>
            <w:tcBorders>
              <w:top w:val="nil"/>
              <w:left w:val="single" w:sz="4" w:space="0" w:color="auto"/>
              <w:bottom w:val="single" w:sz="4" w:space="0" w:color="auto"/>
              <w:right w:val="single" w:sz="4" w:space="0" w:color="auto"/>
            </w:tcBorders>
            <w:shd w:val="clear" w:color="auto" w:fill="auto"/>
          </w:tcPr>
          <w:p w14:paraId="75A96652" w14:textId="410F22DB" w:rsidR="007D6EDC" w:rsidRPr="00616968" w:rsidRDefault="007D6EDC" w:rsidP="00616968">
            <w:pPr>
              <w:widowControl w:val="0"/>
              <w:suppressAutoHyphens/>
              <w:jc w:val="left"/>
              <w:rPr>
                <w:lang w:eastAsia="zh-CN"/>
              </w:rPr>
            </w:pPr>
            <w:r w:rsidRPr="00616968">
              <w:rPr>
                <w:lang w:eastAsia="zh-CN"/>
              </w:rPr>
              <w:t>5</w:t>
            </w:r>
          </w:p>
        </w:tc>
        <w:tc>
          <w:tcPr>
            <w:tcW w:w="1033" w:type="pct"/>
            <w:tcBorders>
              <w:top w:val="nil"/>
              <w:left w:val="single" w:sz="4" w:space="0" w:color="auto"/>
              <w:bottom w:val="single" w:sz="4" w:space="0" w:color="auto"/>
              <w:right w:val="single" w:sz="4" w:space="0" w:color="auto"/>
            </w:tcBorders>
            <w:shd w:val="clear" w:color="auto" w:fill="auto"/>
          </w:tcPr>
          <w:p w14:paraId="7EC74DA6" w14:textId="0588C7CA" w:rsidR="007D6EDC" w:rsidRPr="00616968" w:rsidRDefault="007D6EDC" w:rsidP="00616968">
            <w:pPr>
              <w:widowControl w:val="0"/>
              <w:suppressAutoHyphens/>
              <w:jc w:val="left"/>
              <w:rPr>
                <w:lang w:eastAsia="zh-CN"/>
              </w:rPr>
            </w:pPr>
            <w:r w:rsidRPr="00616968">
              <w:rPr>
                <w:lang w:eastAsia="zh-CN"/>
              </w:rPr>
              <w:t>5</w:t>
            </w:r>
          </w:p>
        </w:tc>
      </w:tr>
      <w:tr w:rsidR="007D6EDC" w:rsidRPr="00616968" w14:paraId="5C787070" w14:textId="77777777" w:rsidTr="007607C0">
        <w:trPr>
          <w:trHeight w:val="64"/>
        </w:trPr>
        <w:tc>
          <w:tcPr>
            <w:tcW w:w="309" w:type="pct"/>
          </w:tcPr>
          <w:p w14:paraId="22507158" w14:textId="77777777" w:rsidR="007D6EDC" w:rsidRPr="00616968" w:rsidRDefault="007D6EDC" w:rsidP="00616968">
            <w:pPr>
              <w:widowControl w:val="0"/>
              <w:suppressAutoHyphens/>
              <w:jc w:val="left"/>
              <w:rPr>
                <w:lang w:eastAsia="zh-CN"/>
              </w:rPr>
            </w:pPr>
            <w:r w:rsidRPr="00616968">
              <w:rPr>
                <w:lang w:eastAsia="zh-CN"/>
              </w:rPr>
              <w:t>9</w:t>
            </w:r>
          </w:p>
        </w:tc>
        <w:tc>
          <w:tcPr>
            <w:tcW w:w="2707" w:type="pct"/>
          </w:tcPr>
          <w:p w14:paraId="0318F83E" w14:textId="574C13B5" w:rsidR="007D6EDC" w:rsidRPr="00616968" w:rsidRDefault="007D6EDC" w:rsidP="00616968">
            <w:pPr>
              <w:widowControl w:val="0"/>
              <w:suppressAutoHyphens/>
              <w:jc w:val="left"/>
              <w:rPr>
                <w:lang w:eastAsia="zh-CN"/>
              </w:rPr>
            </w:pPr>
            <w:r w:rsidRPr="00616968">
              <w:rPr>
                <w:lang w:eastAsia="zh-CN"/>
              </w:rPr>
              <w:t>дер. Потанино</w:t>
            </w:r>
          </w:p>
        </w:tc>
        <w:tc>
          <w:tcPr>
            <w:tcW w:w="951" w:type="pct"/>
            <w:tcBorders>
              <w:top w:val="nil"/>
              <w:left w:val="single" w:sz="4" w:space="0" w:color="auto"/>
              <w:bottom w:val="single" w:sz="4" w:space="0" w:color="auto"/>
              <w:right w:val="single" w:sz="4" w:space="0" w:color="auto"/>
            </w:tcBorders>
            <w:shd w:val="clear" w:color="auto" w:fill="auto"/>
          </w:tcPr>
          <w:p w14:paraId="6FF809A2" w14:textId="7CB90864" w:rsidR="007D6EDC" w:rsidRPr="00616968" w:rsidRDefault="007D6EDC" w:rsidP="00616968">
            <w:pPr>
              <w:widowControl w:val="0"/>
              <w:suppressAutoHyphens/>
              <w:jc w:val="left"/>
              <w:rPr>
                <w:lang w:eastAsia="zh-CN"/>
              </w:rPr>
            </w:pPr>
            <w:r w:rsidRPr="00616968">
              <w:rPr>
                <w:lang w:eastAsia="zh-CN"/>
              </w:rPr>
              <w:t>792</w:t>
            </w:r>
          </w:p>
        </w:tc>
        <w:tc>
          <w:tcPr>
            <w:tcW w:w="1033" w:type="pct"/>
            <w:tcBorders>
              <w:top w:val="nil"/>
              <w:left w:val="single" w:sz="4" w:space="0" w:color="auto"/>
              <w:bottom w:val="single" w:sz="4" w:space="0" w:color="auto"/>
              <w:right w:val="single" w:sz="4" w:space="0" w:color="auto"/>
            </w:tcBorders>
            <w:shd w:val="clear" w:color="auto" w:fill="auto"/>
          </w:tcPr>
          <w:p w14:paraId="19968504" w14:textId="6B653578" w:rsidR="007D6EDC" w:rsidRPr="00616968" w:rsidRDefault="007D6EDC" w:rsidP="00616968">
            <w:pPr>
              <w:widowControl w:val="0"/>
              <w:suppressAutoHyphens/>
              <w:jc w:val="left"/>
              <w:rPr>
                <w:lang w:eastAsia="zh-CN"/>
              </w:rPr>
            </w:pPr>
            <w:r w:rsidRPr="00616968">
              <w:rPr>
                <w:lang w:eastAsia="zh-CN"/>
              </w:rPr>
              <w:t>812</w:t>
            </w:r>
          </w:p>
        </w:tc>
      </w:tr>
      <w:tr w:rsidR="007D6EDC" w:rsidRPr="00616968" w14:paraId="6EB91184" w14:textId="77777777" w:rsidTr="007607C0">
        <w:trPr>
          <w:trHeight w:val="64"/>
        </w:trPr>
        <w:tc>
          <w:tcPr>
            <w:tcW w:w="309" w:type="pct"/>
          </w:tcPr>
          <w:p w14:paraId="137E7140" w14:textId="77777777" w:rsidR="007D6EDC" w:rsidRPr="00616968" w:rsidRDefault="007D6EDC" w:rsidP="00616968">
            <w:pPr>
              <w:widowControl w:val="0"/>
              <w:suppressAutoHyphens/>
              <w:jc w:val="left"/>
              <w:rPr>
                <w:lang w:eastAsia="zh-CN"/>
              </w:rPr>
            </w:pPr>
            <w:r w:rsidRPr="00616968">
              <w:rPr>
                <w:lang w:eastAsia="zh-CN"/>
              </w:rPr>
              <w:t>10</w:t>
            </w:r>
          </w:p>
        </w:tc>
        <w:tc>
          <w:tcPr>
            <w:tcW w:w="2707" w:type="pct"/>
          </w:tcPr>
          <w:p w14:paraId="74CB61B0" w14:textId="6F7B5982" w:rsidR="007D6EDC" w:rsidRPr="00616968" w:rsidRDefault="007D6EDC" w:rsidP="00616968">
            <w:pPr>
              <w:widowControl w:val="0"/>
              <w:suppressAutoHyphens/>
              <w:jc w:val="left"/>
              <w:rPr>
                <w:lang w:eastAsia="zh-CN"/>
              </w:rPr>
            </w:pPr>
            <w:r w:rsidRPr="00616968">
              <w:rPr>
                <w:lang w:eastAsia="zh-CN"/>
              </w:rPr>
              <w:t>дер. Самушкино</w:t>
            </w:r>
          </w:p>
        </w:tc>
        <w:tc>
          <w:tcPr>
            <w:tcW w:w="951" w:type="pct"/>
            <w:tcBorders>
              <w:top w:val="nil"/>
              <w:left w:val="single" w:sz="4" w:space="0" w:color="auto"/>
              <w:bottom w:val="single" w:sz="4" w:space="0" w:color="auto"/>
              <w:right w:val="single" w:sz="4" w:space="0" w:color="auto"/>
            </w:tcBorders>
            <w:shd w:val="clear" w:color="auto" w:fill="auto"/>
          </w:tcPr>
          <w:p w14:paraId="396F9B0B" w14:textId="6183E68D" w:rsidR="007D6EDC" w:rsidRPr="00616968" w:rsidRDefault="007D6EDC" w:rsidP="00616968">
            <w:pPr>
              <w:widowControl w:val="0"/>
              <w:suppressAutoHyphens/>
              <w:jc w:val="left"/>
              <w:rPr>
                <w:lang w:eastAsia="zh-CN"/>
              </w:rPr>
            </w:pPr>
            <w:r w:rsidRPr="00616968">
              <w:rPr>
                <w:lang w:eastAsia="zh-CN"/>
              </w:rPr>
              <w:t>33</w:t>
            </w:r>
          </w:p>
        </w:tc>
        <w:tc>
          <w:tcPr>
            <w:tcW w:w="1033" w:type="pct"/>
            <w:tcBorders>
              <w:top w:val="nil"/>
              <w:left w:val="single" w:sz="4" w:space="0" w:color="auto"/>
              <w:bottom w:val="single" w:sz="4" w:space="0" w:color="auto"/>
              <w:right w:val="single" w:sz="4" w:space="0" w:color="auto"/>
            </w:tcBorders>
            <w:shd w:val="clear" w:color="auto" w:fill="auto"/>
          </w:tcPr>
          <w:p w14:paraId="099BC373" w14:textId="24C1396D" w:rsidR="007D6EDC" w:rsidRPr="00616968" w:rsidRDefault="007D6EDC" w:rsidP="00616968">
            <w:pPr>
              <w:widowControl w:val="0"/>
              <w:suppressAutoHyphens/>
              <w:jc w:val="left"/>
              <w:rPr>
                <w:lang w:eastAsia="zh-CN"/>
              </w:rPr>
            </w:pPr>
            <w:r w:rsidRPr="00616968">
              <w:rPr>
                <w:lang w:eastAsia="zh-CN"/>
              </w:rPr>
              <w:t>33</w:t>
            </w:r>
          </w:p>
        </w:tc>
      </w:tr>
      <w:tr w:rsidR="007D6EDC" w:rsidRPr="00616968" w14:paraId="4AC9F7BD" w14:textId="77777777" w:rsidTr="007607C0">
        <w:trPr>
          <w:trHeight w:val="64"/>
        </w:trPr>
        <w:tc>
          <w:tcPr>
            <w:tcW w:w="309" w:type="pct"/>
          </w:tcPr>
          <w:p w14:paraId="4CE1D6F5" w14:textId="77777777" w:rsidR="007D6EDC" w:rsidRPr="00616968" w:rsidRDefault="007D6EDC" w:rsidP="00616968">
            <w:pPr>
              <w:widowControl w:val="0"/>
              <w:suppressAutoHyphens/>
              <w:jc w:val="left"/>
              <w:rPr>
                <w:lang w:eastAsia="zh-CN"/>
              </w:rPr>
            </w:pPr>
            <w:r w:rsidRPr="00616968">
              <w:rPr>
                <w:lang w:eastAsia="zh-CN"/>
              </w:rPr>
              <w:t>11</w:t>
            </w:r>
          </w:p>
        </w:tc>
        <w:tc>
          <w:tcPr>
            <w:tcW w:w="2707" w:type="pct"/>
          </w:tcPr>
          <w:p w14:paraId="0F006553" w14:textId="65CA4782" w:rsidR="007D6EDC" w:rsidRPr="00616968" w:rsidRDefault="007D6EDC" w:rsidP="00616968">
            <w:pPr>
              <w:widowControl w:val="0"/>
              <w:suppressAutoHyphens/>
              <w:jc w:val="left"/>
              <w:rPr>
                <w:lang w:eastAsia="zh-CN"/>
              </w:rPr>
            </w:pPr>
            <w:r w:rsidRPr="00616968">
              <w:rPr>
                <w:lang w:eastAsia="zh-CN"/>
              </w:rPr>
              <w:t>дер. Хмелевик</w:t>
            </w:r>
          </w:p>
        </w:tc>
        <w:tc>
          <w:tcPr>
            <w:tcW w:w="951" w:type="pct"/>
            <w:tcBorders>
              <w:top w:val="nil"/>
              <w:left w:val="single" w:sz="4" w:space="0" w:color="auto"/>
              <w:bottom w:val="single" w:sz="4" w:space="0" w:color="auto"/>
              <w:right w:val="single" w:sz="4" w:space="0" w:color="auto"/>
            </w:tcBorders>
            <w:shd w:val="clear" w:color="auto" w:fill="auto"/>
          </w:tcPr>
          <w:p w14:paraId="1D3BDF58" w14:textId="1C30A3BD" w:rsidR="007D6EDC" w:rsidRPr="00616968" w:rsidRDefault="007D6EDC" w:rsidP="00616968">
            <w:pPr>
              <w:widowControl w:val="0"/>
              <w:suppressAutoHyphens/>
              <w:jc w:val="left"/>
              <w:rPr>
                <w:lang w:eastAsia="zh-CN"/>
              </w:rPr>
            </w:pPr>
            <w:r w:rsidRPr="00616968">
              <w:rPr>
                <w:lang w:eastAsia="zh-CN"/>
              </w:rPr>
              <w:t>5</w:t>
            </w:r>
          </w:p>
        </w:tc>
        <w:tc>
          <w:tcPr>
            <w:tcW w:w="1033" w:type="pct"/>
            <w:tcBorders>
              <w:top w:val="nil"/>
              <w:left w:val="single" w:sz="4" w:space="0" w:color="auto"/>
              <w:bottom w:val="single" w:sz="4" w:space="0" w:color="auto"/>
              <w:right w:val="single" w:sz="4" w:space="0" w:color="auto"/>
            </w:tcBorders>
            <w:shd w:val="clear" w:color="auto" w:fill="auto"/>
          </w:tcPr>
          <w:p w14:paraId="1CF403AB" w14:textId="23C4D5C1" w:rsidR="007D6EDC" w:rsidRPr="00616968" w:rsidRDefault="007D6EDC" w:rsidP="00616968">
            <w:pPr>
              <w:widowControl w:val="0"/>
              <w:suppressAutoHyphens/>
              <w:jc w:val="left"/>
              <w:rPr>
                <w:lang w:eastAsia="zh-CN"/>
              </w:rPr>
            </w:pPr>
            <w:r w:rsidRPr="00616968">
              <w:rPr>
                <w:lang w:eastAsia="zh-CN"/>
              </w:rPr>
              <w:t>9</w:t>
            </w:r>
          </w:p>
        </w:tc>
      </w:tr>
      <w:tr w:rsidR="007D6EDC" w:rsidRPr="00616968" w14:paraId="7706F745" w14:textId="77777777" w:rsidTr="007607C0">
        <w:trPr>
          <w:trHeight w:val="64"/>
        </w:trPr>
        <w:tc>
          <w:tcPr>
            <w:tcW w:w="309" w:type="pct"/>
          </w:tcPr>
          <w:p w14:paraId="4131FAE8" w14:textId="77777777" w:rsidR="007D6EDC" w:rsidRPr="00616968" w:rsidRDefault="007D6EDC" w:rsidP="00616968">
            <w:pPr>
              <w:widowControl w:val="0"/>
              <w:suppressAutoHyphens/>
              <w:jc w:val="left"/>
              <w:rPr>
                <w:lang w:eastAsia="zh-CN"/>
              </w:rPr>
            </w:pPr>
            <w:r w:rsidRPr="00616968">
              <w:rPr>
                <w:lang w:eastAsia="zh-CN"/>
              </w:rPr>
              <w:t>12</w:t>
            </w:r>
          </w:p>
        </w:tc>
        <w:tc>
          <w:tcPr>
            <w:tcW w:w="2707" w:type="pct"/>
          </w:tcPr>
          <w:p w14:paraId="357369AD" w14:textId="04EB0F40" w:rsidR="007D6EDC" w:rsidRPr="00616968" w:rsidRDefault="007D6EDC" w:rsidP="00616968">
            <w:pPr>
              <w:widowControl w:val="0"/>
              <w:suppressAutoHyphens/>
              <w:jc w:val="left"/>
              <w:rPr>
                <w:lang w:eastAsia="zh-CN"/>
              </w:rPr>
            </w:pPr>
            <w:r w:rsidRPr="00616968">
              <w:rPr>
                <w:lang w:eastAsia="zh-CN"/>
              </w:rPr>
              <w:t>дер. Чуново</w:t>
            </w:r>
          </w:p>
        </w:tc>
        <w:tc>
          <w:tcPr>
            <w:tcW w:w="951" w:type="pct"/>
            <w:tcBorders>
              <w:top w:val="nil"/>
              <w:left w:val="single" w:sz="4" w:space="0" w:color="auto"/>
              <w:bottom w:val="single" w:sz="4" w:space="0" w:color="auto"/>
              <w:right w:val="single" w:sz="4" w:space="0" w:color="auto"/>
            </w:tcBorders>
            <w:shd w:val="clear" w:color="auto" w:fill="auto"/>
          </w:tcPr>
          <w:p w14:paraId="27A9F20F" w14:textId="11064E73" w:rsidR="007D6EDC" w:rsidRPr="00616968" w:rsidRDefault="007D6EDC" w:rsidP="00616968">
            <w:pPr>
              <w:widowControl w:val="0"/>
              <w:suppressAutoHyphens/>
              <w:jc w:val="left"/>
              <w:rPr>
                <w:lang w:eastAsia="zh-CN"/>
              </w:rPr>
            </w:pPr>
            <w:r w:rsidRPr="00616968">
              <w:rPr>
                <w:lang w:eastAsia="zh-CN"/>
              </w:rPr>
              <w:t>20</w:t>
            </w:r>
          </w:p>
        </w:tc>
        <w:tc>
          <w:tcPr>
            <w:tcW w:w="1033" w:type="pct"/>
            <w:tcBorders>
              <w:top w:val="nil"/>
              <w:left w:val="single" w:sz="4" w:space="0" w:color="auto"/>
              <w:bottom w:val="single" w:sz="4" w:space="0" w:color="auto"/>
              <w:right w:val="single" w:sz="4" w:space="0" w:color="auto"/>
            </w:tcBorders>
            <w:shd w:val="clear" w:color="auto" w:fill="auto"/>
          </w:tcPr>
          <w:p w14:paraId="3DB7E59E" w14:textId="514907B5" w:rsidR="007D6EDC" w:rsidRPr="00616968" w:rsidRDefault="007D6EDC" w:rsidP="00616968">
            <w:pPr>
              <w:widowControl w:val="0"/>
              <w:suppressAutoHyphens/>
              <w:jc w:val="left"/>
              <w:rPr>
                <w:lang w:eastAsia="zh-CN"/>
              </w:rPr>
            </w:pPr>
            <w:r w:rsidRPr="00616968">
              <w:rPr>
                <w:lang w:eastAsia="zh-CN"/>
              </w:rPr>
              <w:t>22</w:t>
            </w:r>
          </w:p>
        </w:tc>
      </w:tr>
      <w:tr w:rsidR="007D6EDC" w:rsidRPr="00616968" w14:paraId="6C91CE05" w14:textId="77777777" w:rsidTr="007607C0">
        <w:trPr>
          <w:trHeight w:val="64"/>
        </w:trPr>
        <w:tc>
          <w:tcPr>
            <w:tcW w:w="309" w:type="pct"/>
          </w:tcPr>
          <w:p w14:paraId="61490BC0" w14:textId="77777777" w:rsidR="007D6EDC" w:rsidRPr="00616968" w:rsidRDefault="007D6EDC" w:rsidP="00616968">
            <w:pPr>
              <w:widowControl w:val="0"/>
              <w:suppressAutoHyphens/>
              <w:jc w:val="left"/>
              <w:rPr>
                <w:lang w:eastAsia="zh-CN"/>
              </w:rPr>
            </w:pPr>
            <w:r w:rsidRPr="00616968">
              <w:rPr>
                <w:lang w:eastAsia="zh-CN"/>
              </w:rPr>
              <w:t>13</w:t>
            </w:r>
          </w:p>
        </w:tc>
        <w:tc>
          <w:tcPr>
            <w:tcW w:w="2707" w:type="pct"/>
          </w:tcPr>
          <w:p w14:paraId="4A549DFD" w14:textId="4F164689" w:rsidR="007D6EDC" w:rsidRPr="00616968" w:rsidRDefault="007D6EDC" w:rsidP="00616968">
            <w:pPr>
              <w:widowControl w:val="0"/>
              <w:suppressAutoHyphens/>
              <w:jc w:val="left"/>
              <w:rPr>
                <w:lang w:eastAsia="zh-CN"/>
              </w:rPr>
            </w:pPr>
            <w:r w:rsidRPr="00616968">
              <w:rPr>
                <w:lang w:eastAsia="zh-CN"/>
              </w:rPr>
              <w:t>дер. Шахново</w:t>
            </w:r>
          </w:p>
        </w:tc>
        <w:tc>
          <w:tcPr>
            <w:tcW w:w="951" w:type="pct"/>
            <w:tcBorders>
              <w:top w:val="nil"/>
              <w:left w:val="single" w:sz="4" w:space="0" w:color="auto"/>
              <w:bottom w:val="single" w:sz="4" w:space="0" w:color="auto"/>
              <w:right w:val="single" w:sz="4" w:space="0" w:color="auto"/>
            </w:tcBorders>
            <w:shd w:val="clear" w:color="auto" w:fill="auto"/>
          </w:tcPr>
          <w:p w14:paraId="2B3DD990" w14:textId="39FC3B83" w:rsidR="007D6EDC" w:rsidRPr="00616968" w:rsidRDefault="007D6EDC" w:rsidP="00616968">
            <w:pPr>
              <w:widowControl w:val="0"/>
              <w:suppressAutoHyphens/>
              <w:jc w:val="left"/>
              <w:rPr>
                <w:lang w:eastAsia="zh-CN"/>
              </w:rPr>
            </w:pPr>
            <w:r w:rsidRPr="00616968">
              <w:rPr>
                <w:lang w:eastAsia="zh-CN"/>
              </w:rPr>
              <w:t>13</w:t>
            </w:r>
          </w:p>
        </w:tc>
        <w:tc>
          <w:tcPr>
            <w:tcW w:w="1033" w:type="pct"/>
            <w:tcBorders>
              <w:top w:val="nil"/>
              <w:left w:val="single" w:sz="4" w:space="0" w:color="auto"/>
              <w:bottom w:val="single" w:sz="4" w:space="0" w:color="auto"/>
              <w:right w:val="single" w:sz="4" w:space="0" w:color="auto"/>
            </w:tcBorders>
            <w:shd w:val="clear" w:color="auto" w:fill="auto"/>
          </w:tcPr>
          <w:p w14:paraId="7ED03D4E" w14:textId="79B9863D" w:rsidR="007D6EDC" w:rsidRPr="00616968" w:rsidRDefault="007D6EDC" w:rsidP="00616968">
            <w:pPr>
              <w:widowControl w:val="0"/>
              <w:suppressAutoHyphens/>
              <w:jc w:val="left"/>
              <w:rPr>
                <w:lang w:eastAsia="zh-CN"/>
              </w:rPr>
            </w:pPr>
            <w:r w:rsidRPr="00616968">
              <w:rPr>
                <w:lang w:eastAsia="zh-CN"/>
              </w:rPr>
              <w:t>14</w:t>
            </w:r>
          </w:p>
        </w:tc>
      </w:tr>
      <w:tr w:rsidR="007D6EDC" w:rsidRPr="00616968" w14:paraId="1A309276" w14:textId="77777777" w:rsidTr="007607C0">
        <w:trPr>
          <w:trHeight w:val="64"/>
        </w:trPr>
        <w:tc>
          <w:tcPr>
            <w:tcW w:w="309" w:type="pct"/>
          </w:tcPr>
          <w:p w14:paraId="3099938C" w14:textId="77777777" w:rsidR="007D6EDC" w:rsidRPr="00616968" w:rsidRDefault="007D6EDC" w:rsidP="00616968">
            <w:pPr>
              <w:widowControl w:val="0"/>
              <w:suppressAutoHyphens/>
              <w:jc w:val="left"/>
              <w:rPr>
                <w:lang w:eastAsia="zh-CN"/>
              </w:rPr>
            </w:pPr>
            <w:r w:rsidRPr="00616968">
              <w:rPr>
                <w:lang w:eastAsia="zh-CN"/>
              </w:rPr>
              <w:t>14</w:t>
            </w:r>
          </w:p>
        </w:tc>
        <w:tc>
          <w:tcPr>
            <w:tcW w:w="2707" w:type="pct"/>
          </w:tcPr>
          <w:p w14:paraId="0EBE33E9" w14:textId="1B891A8C" w:rsidR="007D6EDC" w:rsidRPr="00616968" w:rsidRDefault="007D6EDC" w:rsidP="00616968">
            <w:pPr>
              <w:widowControl w:val="0"/>
              <w:suppressAutoHyphens/>
              <w:jc w:val="left"/>
              <w:rPr>
                <w:lang w:eastAsia="zh-CN"/>
              </w:rPr>
            </w:pPr>
            <w:r w:rsidRPr="00616968">
              <w:rPr>
                <w:lang w:eastAsia="zh-CN"/>
              </w:rPr>
              <w:t>дер. Шолтоло</w:t>
            </w:r>
          </w:p>
        </w:tc>
        <w:tc>
          <w:tcPr>
            <w:tcW w:w="951" w:type="pct"/>
            <w:tcBorders>
              <w:top w:val="nil"/>
              <w:left w:val="single" w:sz="4" w:space="0" w:color="auto"/>
              <w:bottom w:val="single" w:sz="4" w:space="0" w:color="auto"/>
              <w:right w:val="single" w:sz="4" w:space="0" w:color="auto"/>
            </w:tcBorders>
            <w:shd w:val="clear" w:color="auto" w:fill="auto"/>
          </w:tcPr>
          <w:p w14:paraId="31DA2126" w14:textId="1C83F11A" w:rsidR="007D6EDC" w:rsidRPr="00616968" w:rsidRDefault="007D6EDC" w:rsidP="00616968">
            <w:pPr>
              <w:widowControl w:val="0"/>
              <w:suppressAutoHyphens/>
              <w:jc w:val="left"/>
              <w:rPr>
                <w:lang w:eastAsia="zh-CN"/>
              </w:rPr>
            </w:pPr>
            <w:r w:rsidRPr="00616968">
              <w:rPr>
                <w:lang w:eastAsia="zh-CN"/>
              </w:rPr>
              <w:t>8</w:t>
            </w:r>
          </w:p>
        </w:tc>
        <w:tc>
          <w:tcPr>
            <w:tcW w:w="1033" w:type="pct"/>
            <w:tcBorders>
              <w:top w:val="nil"/>
              <w:left w:val="single" w:sz="4" w:space="0" w:color="auto"/>
              <w:bottom w:val="single" w:sz="4" w:space="0" w:color="auto"/>
              <w:right w:val="single" w:sz="4" w:space="0" w:color="auto"/>
            </w:tcBorders>
            <w:shd w:val="clear" w:color="auto" w:fill="auto"/>
          </w:tcPr>
          <w:p w14:paraId="18368ECA" w14:textId="5D5FCA0B" w:rsidR="007D6EDC" w:rsidRPr="00616968" w:rsidRDefault="007D6EDC" w:rsidP="00616968">
            <w:pPr>
              <w:widowControl w:val="0"/>
              <w:suppressAutoHyphens/>
              <w:jc w:val="left"/>
              <w:rPr>
                <w:lang w:eastAsia="zh-CN"/>
              </w:rPr>
            </w:pPr>
            <w:r w:rsidRPr="00616968">
              <w:rPr>
                <w:lang w:eastAsia="zh-CN"/>
              </w:rPr>
              <w:t>10</w:t>
            </w:r>
          </w:p>
        </w:tc>
      </w:tr>
      <w:tr w:rsidR="007D6EDC" w:rsidRPr="00616968" w14:paraId="4CEEC690" w14:textId="77777777" w:rsidTr="007607C0">
        <w:trPr>
          <w:trHeight w:val="64"/>
        </w:trPr>
        <w:tc>
          <w:tcPr>
            <w:tcW w:w="309" w:type="pct"/>
          </w:tcPr>
          <w:p w14:paraId="546F7F73" w14:textId="77777777" w:rsidR="007D6EDC" w:rsidRPr="00616968" w:rsidRDefault="007D6EDC" w:rsidP="00616968">
            <w:pPr>
              <w:widowControl w:val="0"/>
              <w:suppressAutoHyphens/>
              <w:jc w:val="left"/>
              <w:rPr>
                <w:lang w:eastAsia="zh-CN"/>
              </w:rPr>
            </w:pPr>
            <w:r w:rsidRPr="00616968">
              <w:rPr>
                <w:lang w:eastAsia="zh-CN"/>
              </w:rPr>
              <w:t>15</w:t>
            </w:r>
          </w:p>
        </w:tc>
        <w:tc>
          <w:tcPr>
            <w:tcW w:w="2707" w:type="pct"/>
          </w:tcPr>
          <w:p w14:paraId="54794A51" w14:textId="379BDFE4" w:rsidR="007D6EDC" w:rsidRPr="00616968" w:rsidRDefault="007D6EDC" w:rsidP="00616968">
            <w:pPr>
              <w:widowControl w:val="0"/>
              <w:suppressAutoHyphens/>
              <w:jc w:val="left"/>
              <w:rPr>
                <w:lang w:eastAsia="zh-CN"/>
              </w:rPr>
            </w:pPr>
            <w:r w:rsidRPr="00616968">
              <w:rPr>
                <w:lang w:eastAsia="zh-CN"/>
              </w:rPr>
              <w:t>дер. Шурягские Караулки</w:t>
            </w:r>
          </w:p>
        </w:tc>
        <w:tc>
          <w:tcPr>
            <w:tcW w:w="951" w:type="pct"/>
            <w:tcBorders>
              <w:top w:val="nil"/>
              <w:left w:val="single" w:sz="4" w:space="0" w:color="auto"/>
              <w:bottom w:val="single" w:sz="4" w:space="0" w:color="auto"/>
              <w:right w:val="single" w:sz="4" w:space="0" w:color="auto"/>
            </w:tcBorders>
            <w:shd w:val="clear" w:color="auto" w:fill="auto"/>
          </w:tcPr>
          <w:p w14:paraId="4C24F07F" w14:textId="0CC52420" w:rsidR="007D6EDC" w:rsidRPr="00616968" w:rsidRDefault="007D6EDC" w:rsidP="00616968">
            <w:pPr>
              <w:widowControl w:val="0"/>
              <w:suppressAutoHyphens/>
              <w:jc w:val="left"/>
              <w:rPr>
                <w:lang w:eastAsia="zh-CN"/>
              </w:rPr>
            </w:pPr>
            <w:r w:rsidRPr="00616968">
              <w:rPr>
                <w:lang w:eastAsia="zh-CN"/>
              </w:rPr>
              <w:t>1</w:t>
            </w:r>
          </w:p>
        </w:tc>
        <w:tc>
          <w:tcPr>
            <w:tcW w:w="1033" w:type="pct"/>
            <w:tcBorders>
              <w:top w:val="nil"/>
              <w:left w:val="single" w:sz="4" w:space="0" w:color="auto"/>
              <w:bottom w:val="single" w:sz="4" w:space="0" w:color="auto"/>
              <w:right w:val="single" w:sz="4" w:space="0" w:color="auto"/>
            </w:tcBorders>
            <w:shd w:val="clear" w:color="auto" w:fill="auto"/>
          </w:tcPr>
          <w:p w14:paraId="402B27A1" w14:textId="3ED6F9D0" w:rsidR="007D6EDC" w:rsidRPr="00616968" w:rsidRDefault="007D6EDC" w:rsidP="00616968">
            <w:pPr>
              <w:widowControl w:val="0"/>
              <w:suppressAutoHyphens/>
              <w:jc w:val="left"/>
              <w:rPr>
                <w:lang w:eastAsia="zh-CN"/>
              </w:rPr>
            </w:pPr>
            <w:r w:rsidRPr="00616968">
              <w:rPr>
                <w:lang w:eastAsia="zh-CN"/>
              </w:rPr>
              <w:t>4</w:t>
            </w:r>
          </w:p>
        </w:tc>
      </w:tr>
      <w:tr w:rsidR="007D6EDC" w:rsidRPr="00616968" w14:paraId="155BD844" w14:textId="77777777" w:rsidTr="007607C0">
        <w:trPr>
          <w:trHeight w:val="64"/>
        </w:trPr>
        <w:tc>
          <w:tcPr>
            <w:tcW w:w="309" w:type="pct"/>
          </w:tcPr>
          <w:p w14:paraId="7F447014" w14:textId="77777777" w:rsidR="007D6EDC" w:rsidRPr="00616968" w:rsidRDefault="007D6EDC" w:rsidP="00616968">
            <w:pPr>
              <w:widowControl w:val="0"/>
              <w:suppressAutoHyphens/>
              <w:jc w:val="left"/>
              <w:rPr>
                <w:lang w:eastAsia="zh-CN"/>
              </w:rPr>
            </w:pPr>
            <w:r w:rsidRPr="00616968">
              <w:rPr>
                <w:lang w:eastAsia="zh-CN"/>
              </w:rPr>
              <w:t>16</w:t>
            </w:r>
          </w:p>
        </w:tc>
        <w:tc>
          <w:tcPr>
            <w:tcW w:w="2707" w:type="pct"/>
          </w:tcPr>
          <w:p w14:paraId="7F8CB370" w14:textId="235F582D" w:rsidR="007D6EDC" w:rsidRPr="00616968" w:rsidRDefault="007D6EDC" w:rsidP="00616968">
            <w:pPr>
              <w:widowControl w:val="0"/>
              <w:suppressAutoHyphens/>
              <w:jc w:val="left"/>
              <w:rPr>
                <w:lang w:eastAsia="zh-CN"/>
              </w:rPr>
            </w:pPr>
            <w:r w:rsidRPr="00616968">
              <w:rPr>
                <w:lang w:eastAsia="zh-CN"/>
              </w:rPr>
              <w:t>дер. Юги</w:t>
            </w:r>
          </w:p>
        </w:tc>
        <w:tc>
          <w:tcPr>
            <w:tcW w:w="951" w:type="pct"/>
            <w:tcBorders>
              <w:top w:val="nil"/>
              <w:left w:val="single" w:sz="4" w:space="0" w:color="auto"/>
              <w:bottom w:val="single" w:sz="4" w:space="0" w:color="auto"/>
              <w:right w:val="single" w:sz="4" w:space="0" w:color="auto"/>
            </w:tcBorders>
            <w:shd w:val="clear" w:color="auto" w:fill="auto"/>
          </w:tcPr>
          <w:p w14:paraId="53CCB969" w14:textId="0207A384" w:rsidR="007D6EDC" w:rsidRPr="00616968" w:rsidRDefault="007D6EDC" w:rsidP="00616968">
            <w:pPr>
              <w:widowControl w:val="0"/>
              <w:suppressAutoHyphens/>
              <w:jc w:val="left"/>
              <w:rPr>
                <w:lang w:eastAsia="zh-CN"/>
              </w:rPr>
            </w:pPr>
            <w:r w:rsidRPr="00616968">
              <w:rPr>
                <w:lang w:eastAsia="zh-CN"/>
              </w:rPr>
              <w:t>4</w:t>
            </w:r>
          </w:p>
        </w:tc>
        <w:tc>
          <w:tcPr>
            <w:tcW w:w="1033" w:type="pct"/>
            <w:tcBorders>
              <w:top w:val="nil"/>
              <w:left w:val="single" w:sz="4" w:space="0" w:color="auto"/>
              <w:bottom w:val="single" w:sz="4" w:space="0" w:color="auto"/>
              <w:right w:val="single" w:sz="4" w:space="0" w:color="auto"/>
            </w:tcBorders>
            <w:shd w:val="clear" w:color="auto" w:fill="auto"/>
          </w:tcPr>
          <w:p w14:paraId="6FF1D65F" w14:textId="583A7707" w:rsidR="007D6EDC" w:rsidRPr="00616968" w:rsidRDefault="007D6EDC" w:rsidP="00616968">
            <w:pPr>
              <w:widowControl w:val="0"/>
              <w:suppressAutoHyphens/>
              <w:jc w:val="left"/>
              <w:rPr>
                <w:lang w:eastAsia="zh-CN"/>
              </w:rPr>
            </w:pPr>
            <w:r w:rsidRPr="00616968">
              <w:rPr>
                <w:lang w:eastAsia="zh-CN"/>
              </w:rPr>
              <w:t>4</w:t>
            </w:r>
          </w:p>
        </w:tc>
      </w:tr>
      <w:tr w:rsidR="007D6EDC" w:rsidRPr="00616968" w14:paraId="5E9A4EC4" w14:textId="77777777" w:rsidTr="007607C0">
        <w:trPr>
          <w:trHeight w:val="64"/>
        </w:trPr>
        <w:tc>
          <w:tcPr>
            <w:tcW w:w="309" w:type="pct"/>
          </w:tcPr>
          <w:p w14:paraId="7F847115" w14:textId="77777777" w:rsidR="007D6EDC" w:rsidRPr="00616968" w:rsidRDefault="007D6EDC" w:rsidP="00616968">
            <w:pPr>
              <w:widowControl w:val="0"/>
              <w:suppressAutoHyphens/>
              <w:jc w:val="left"/>
              <w:rPr>
                <w:lang w:eastAsia="zh-CN"/>
              </w:rPr>
            </w:pPr>
            <w:r w:rsidRPr="00616968">
              <w:rPr>
                <w:lang w:eastAsia="zh-CN"/>
              </w:rPr>
              <w:t>17</w:t>
            </w:r>
          </w:p>
        </w:tc>
        <w:tc>
          <w:tcPr>
            <w:tcW w:w="2707" w:type="pct"/>
          </w:tcPr>
          <w:p w14:paraId="16F31E4E" w14:textId="3C5D79AE" w:rsidR="007D6EDC" w:rsidRPr="00616968" w:rsidRDefault="007D6EDC" w:rsidP="00616968">
            <w:pPr>
              <w:widowControl w:val="0"/>
              <w:suppressAutoHyphens/>
              <w:jc w:val="left"/>
              <w:rPr>
                <w:lang w:eastAsia="zh-CN"/>
              </w:rPr>
            </w:pPr>
            <w:r w:rsidRPr="00616968">
              <w:rPr>
                <w:lang w:eastAsia="zh-CN"/>
              </w:rPr>
              <w:t>п. при ж/д ст. Юги</w:t>
            </w:r>
          </w:p>
        </w:tc>
        <w:tc>
          <w:tcPr>
            <w:tcW w:w="951" w:type="pct"/>
            <w:tcBorders>
              <w:top w:val="nil"/>
              <w:left w:val="single" w:sz="4" w:space="0" w:color="auto"/>
              <w:bottom w:val="single" w:sz="4" w:space="0" w:color="auto"/>
              <w:right w:val="single" w:sz="4" w:space="0" w:color="auto"/>
            </w:tcBorders>
            <w:shd w:val="clear" w:color="auto" w:fill="auto"/>
          </w:tcPr>
          <w:p w14:paraId="07DE4A91" w14:textId="7A18A1CB" w:rsidR="007D6EDC" w:rsidRPr="00616968" w:rsidRDefault="007D6EDC" w:rsidP="00616968">
            <w:pPr>
              <w:widowControl w:val="0"/>
              <w:suppressAutoHyphens/>
              <w:jc w:val="left"/>
              <w:rPr>
                <w:lang w:eastAsia="zh-CN"/>
              </w:rPr>
            </w:pPr>
            <w:r w:rsidRPr="00616968">
              <w:rPr>
                <w:lang w:eastAsia="zh-CN"/>
              </w:rPr>
              <w:t>39</w:t>
            </w:r>
          </w:p>
        </w:tc>
        <w:tc>
          <w:tcPr>
            <w:tcW w:w="1033" w:type="pct"/>
            <w:tcBorders>
              <w:top w:val="nil"/>
              <w:left w:val="single" w:sz="4" w:space="0" w:color="auto"/>
              <w:bottom w:val="single" w:sz="4" w:space="0" w:color="auto"/>
              <w:right w:val="single" w:sz="4" w:space="0" w:color="auto"/>
            </w:tcBorders>
            <w:shd w:val="clear" w:color="auto" w:fill="auto"/>
          </w:tcPr>
          <w:p w14:paraId="75DF40F0" w14:textId="55F538E9" w:rsidR="007D6EDC" w:rsidRPr="00616968" w:rsidRDefault="007D6EDC" w:rsidP="00616968">
            <w:pPr>
              <w:widowControl w:val="0"/>
              <w:suppressAutoHyphens/>
              <w:jc w:val="left"/>
              <w:rPr>
                <w:lang w:eastAsia="zh-CN"/>
              </w:rPr>
            </w:pPr>
            <w:r w:rsidRPr="00616968">
              <w:rPr>
                <w:lang w:eastAsia="zh-CN"/>
              </w:rPr>
              <w:t>39</w:t>
            </w:r>
          </w:p>
        </w:tc>
      </w:tr>
      <w:tr w:rsidR="007D6EDC" w:rsidRPr="00616968" w14:paraId="3B197C05" w14:textId="77777777" w:rsidTr="003C43F6">
        <w:trPr>
          <w:trHeight w:val="64"/>
        </w:trPr>
        <w:tc>
          <w:tcPr>
            <w:tcW w:w="309" w:type="pct"/>
          </w:tcPr>
          <w:p w14:paraId="60CC8B12" w14:textId="77777777" w:rsidR="007D6EDC" w:rsidRPr="00616968" w:rsidRDefault="007D6EDC" w:rsidP="00616968">
            <w:pPr>
              <w:widowControl w:val="0"/>
              <w:suppressAutoHyphens/>
              <w:snapToGrid w:val="0"/>
              <w:rPr>
                <w:lang w:eastAsia="zh-CN"/>
              </w:rPr>
            </w:pPr>
          </w:p>
        </w:tc>
        <w:tc>
          <w:tcPr>
            <w:tcW w:w="2707" w:type="pct"/>
          </w:tcPr>
          <w:p w14:paraId="22001186" w14:textId="43299551" w:rsidR="007D6EDC" w:rsidRPr="00616968" w:rsidRDefault="007D6EDC" w:rsidP="00616968">
            <w:pPr>
              <w:widowControl w:val="0"/>
              <w:suppressAutoHyphens/>
              <w:jc w:val="right"/>
              <w:rPr>
                <w:lang w:eastAsia="zh-CN"/>
              </w:rPr>
            </w:pPr>
            <w:r w:rsidRPr="00616968">
              <w:rPr>
                <w:lang w:eastAsia="uk-UA"/>
              </w:rPr>
              <w:t>Всего</w:t>
            </w:r>
          </w:p>
        </w:tc>
        <w:tc>
          <w:tcPr>
            <w:tcW w:w="951" w:type="pct"/>
          </w:tcPr>
          <w:p w14:paraId="77AD0F4D" w14:textId="0044DEEA" w:rsidR="007D6EDC" w:rsidRPr="00616968" w:rsidRDefault="007D6EDC" w:rsidP="00616968">
            <w:pPr>
              <w:widowControl w:val="0"/>
              <w:suppressAutoHyphens/>
              <w:jc w:val="left"/>
              <w:rPr>
                <w:lang w:eastAsia="zh-CN"/>
              </w:rPr>
            </w:pPr>
            <w:r w:rsidRPr="00616968">
              <w:rPr>
                <w:lang w:eastAsia="zh-CN"/>
              </w:rPr>
              <w:t>1060</w:t>
            </w:r>
          </w:p>
        </w:tc>
        <w:tc>
          <w:tcPr>
            <w:tcW w:w="1033" w:type="pct"/>
          </w:tcPr>
          <w:p w14:paraId="45310412" w14:textId="1C6B2793" w:rsidR="007D6EDC" w:rsidRPr="00616968" w:rsidRDefault="007D6EDC" w:rsidP="00616968">
            <w:pPr>
              <w:widowControl w:val="0"/>
              <w:suppressAutoHyphens/>
              <w:jc w:val="left"/>
              <w:rPr>
                <w:lang w:eastAsia="zh-CN"/>
              </w:rPr>
            </w:pPr>
            <w:r w:rsidRPr="00616968">
              <w:rPr>
                <w:lang w:eastAsia="zh-CN"/>
              </w:rPr>
              <w:t>1122</w:t>
            </w:r>
          </w:p>
        </w:tc>
      </w:tr>
    </w:tbl>
    <w:p w14:paraId="5BB79206" w14:textId="77777777" w:rsidR="00F220BE" w:rsidRPr="00616968" w:rsidRDefault="00F220BE" w:rsidP="00616968">
      <w:pPr>
        <w:suppressAutoHyphens/>
        <w:ind w:firstLine="709"/>
        <w:jc w:val="both"/>
        <w:rPr>
          <w:sz w:val="28"/>
          <w:szCs w:val="28"/>
          <w:lang w:eastAsia="zh-CN"/>
        </w:rPr>
      </w:pPr>
    </w:p>
    <w:p w14:paraId="2C69D197" w14:textId="2580C052" w:rsidR="003546AE" w:rsidRPr="00616968" w:rsidRDefault="00F220BE" w:rsidP="00616968">
      <w:pPr>
        <w:suppressAutoHyphens/>
        <w:ind w:firstLine="709"/>
        <w:jc w:val="both"/>
        <w:rPr>
          <w:sz w:val="28"/>
          <w:szCs w:val="28"/>
          <w:lang w:eastAsia="zh-CN"/>
        </w:rPr>
      </w:pPr>
      <w:r w:rsidRPr="00616968">
        <w:rPr>
          <w:sz w:val="28"/>
          <w:szCs w:val="28"/>
          <w:lang w:eastAsia="zh-CN"/>
        </w:rPr>
        <w:t>Возрастная структура населения Потанинского сельского поселения на расчетный срок генерального плана</w:t>
      </w:r>
      <w:r w:rsidR="00BC363C" w:rsidRPr="00616968">
        <w:rPr>
          <w:sz w:val="28"/>
          <w:szCs w:val="28"/>
          <w:lang w:eastAsia="zh-CN"/>
        </w:rPr>
        <w:t xml:space="preserve"> определена</w:t>
      </w:r>
      <w:r w:rsidRPr="00616968">
        <w:rPr>
          <w:sz w:val="28"/>
          <w:szCs w:val="28"/>
          <w:lang w:eastAsia="zh-CN"/>
        </w:rPr>
        <w:t xml:space="preserve"> с учетом данных статистического бюллетеня Федеральной службы государственной статистики «Предположительная численность населения Российской Федерации до 2030 года», а также с учетом возможных положительных тенденций экономического развития поселения, которые могут благотворно отразиться на структуре населения, </w:t>
      </w:r>
      <w:r w:rsidR="00C808FC" w:rsidRPr="00616968">
        <w:rPr>
          <w:sz w:val="28"/>
          <w:szCs w:val="28"/>
          <w:lang w:eastAsia="zh-CN"/>
        </w:rPr>
        <w:t>приведена в</w:t>
      </w:r>
      <w:r w:rsidR="008027C3" w:rsidRPr="00616968">
        <w:rPr>
          <w:sz w:val="28"/>
          <w:szCs w:val="28"/>
          <w:lang w:eastAsia="zh-CN"/>
        </w:rPr>
        <w:t xml:space="preserve"> </w:t>
      </w:r>
      <w:r w:rsidR="00C808FC" w:rsidRPr="00616968">
        <w:rPr>
          <w:sz w:val="28"/>
          <w:szCs w:val="28"/>
          <w:lang w:eastAsia="zh-CN"/>
        </w:rPr>
        <w:t xml:space="preserve">таблице </w:t>
      </w:r>
      <w:r w:rsidR="00B071EE" w:rsidRPr="00616968">
        <w:rPr>
          <w:sz w:val="28"/>
          <w:szCs w:val="28"/>
          <w:lang w:eastAsia="zh-CN"/>
        </w:rPr>
        <w:t>3.4-2</w:t>
      </w:r>
      <w:r w:rsidR="00C808FC" w:rsidRPr="00616968">
        <w:rPr>
          <w:sz w:val="28"/>
          <w:szCs w:val="28"/>
          <w:lang w:eastAsia="zh-CN"/>
        </w:rPr>
        <w:t>.</w:t>
      </w:r>
    </w:p>
    <w:p w14:paraId="1DE632CA" w14:textId="527F0ABE" w:rsidR="00F220BE" w:rsidRPr="00616968" w:rsidRDefault="008027C3" w:rsidP="00616968">
      <w:pPr>
        <w:pStyle w:val="afffff3"/>
      </w:pPr>
      <w:bookmarkStart w:id="296" w:name="_Ref522872859"/>
      <w:r w:rsidRPr="00616968">
        <w:t xml:space="preserve">Таблица </w:t>
      </w:r>
      <w:bookmarkEnd w:id="296"/>
      <w:r w:rsidR="00B071EE" w:rsidRPr="00616968">
        <w:rPr>
          <w:szCs w:val="28"/>
          <w:lang w:eastAsia="zh-CN"/>
        </w:rPr>
        <w:t>3.4-2</w:t>
      </w:r>
      <w:r w:rsidR="00F220BE" w:rsidRPr="00616968">
        <w:t xml:space="preserve"> – Возрастная структура</w:t>
      </w:r>
      <w:r w:rsidR="0056594E" w:rsidRPr="00616968">
        <w:t xml:space="preserve"> </w:t>
      </w:r>
      <w:r w:rsidR="00F220BE" w:rsidRPr="00616968">
        <w:t>населения Потанинского сельского поселения</w:t>
      </w:r>
    </w:p>
    <w:tbl>
      <w:tblPr>
        <w:tblW w:w="5000" w:type="pct"/>
        <w:jc w:val="center"/>
        <w:tblLook w:val="0000" w:firstRow="0" w:lastRow="0" w:firstColumn="0" w:lastColumn="0" w:noHBand="0" w:noVBand="0"/>
      </w:tblPr>
      <w:tblGrid>
        <w:gridCol w:w="662"/>
        <w:gridCol w:w="4792"/>
        <w:gridCol w:w="2339"/>
        <w:gridCol w:w="2402"/>
      </w:tblGrid>
      <w:tr w:rsidR="007B6495" w:rsidRPr="00616968" w14:paraId="036EC5D6" w14:textId="77777777" w:rsidTr="003546AE">
        <w:trPr>
          <w:trHeight w:val="311"/>
          <w:tblHeader/>
          <w:jc w:val="center"/>
        </w:trPr>
        <w:tc>
          <w:tcPr>
            <w:tcW w:w="325" w:type="pct"/>
            <w:vMerge w:val="restart"/>
            <w:tcBorders>
              <w:top w:val="single" w:sz="4" w:space="0" w:color="000000"/>
              <w:left w:val="single" w:sz="4" w:space="0" w:color="000000"/>
            </w:tcBorders>
            <w:shd w:val="clear" w:color="auto" w:fill="auto"/>
          </w:tcPr>
          <w:p w14:paraId="2337390A" w14:textId="77777777" w:rsidR="00A71F85" w:rsidRPr="00616968" w:rsidRDefault="00A71F85" w:rsidP="00616968">
            <w:pPr>
              <w:widowControl w:val="0"/>
              <w:suppressAutoHyphens/>
              <w:jc w:val="center"/>
              <w:rPr>
                <w:bCs/>
                <w:lang w:eastAsia="zh-CN"/>
              </w:rPr>
            </w:pPr>
            <w:bookmarkStart w:id="297" w:name="_Hlk89359874"/>
            <w:r w:rsidRPr="00616968">
              <w:rPr>
                <w:bCs/>
                <w:lang w:eastAsia="zh-CN"/>
              </w:rPr>
              <w:t>№ п/п</w:t>
            </w:r>
          </w:p>
        </w:tc>
        <w:tc>
          <w:tcPr>
            <w:tcW w:w="2350" w:type="pct"/>
            <w:vMerge w:val="restart"/>
            <w:tcBorders>
              <w:top w:val="single" w:sz="4" w:space="0" w:color="000000"/>
              <w:left w:val="single" w:sz="4" w:space="0" w:color="000000"/>
            </w:tcBorders>
            <w:shd w:val="clear" w:color="auto" w:fill="auto"/>
          </w:tcPr>
          <w:p w14:paraId="1893FD51" w14:textId="77777777" w:rsidR="00A71F85" w:rsidRPr="00616968" w:rsidRDefault="00A71F85" w:rsidP="00616968">
            <w:pPr>
              <w:widowControl w:val="0"/>
              <w:suppressAutoHyphens/>
              <w:jc w:val="center"/>
              <w:rPr>
                <w:bCs/>
                <w:lang w:eastAsia="zh-CN"/>
              </w:rPr>
            </w:pPr>
            <w:r w:rsidRPr="00616968">
              <w:rPr>
                <w:bCs/>
                <w:lang w:eastAsia="zh-CN"/>
              </w:rPr>
              <w:t>Наименование показателя</w:t>
            </w:r>
          </w:p>
        </w:tc>
        <w:tc>
          <w:tcPr>
            <w:tcW w:w="2325" w:type="pct"/>
            <w:gridSpan w:val="2"/>
            <w:tcBorders>
              <w:top w:val="single" w:sz="4" w:space="0" w:color="000000"/>
              <w:left w:val="single" w:sz="4" w:space="0" w:color="000000"/>
              <w:bottom w:val="single" w:sz="4" w:space="0" w:color="000000"/>
              <w:right w:val="single" w:sz="4" w:space="0" w:color="000000"/>
            </w:tcBorders>
            <w:shd w:val="clear" w:color="auto" w:fill="auto"/>
          </w:tcPr>
          <w:p w14:paraId="3297C509" w14:textId="1F04D724" w:rsidR="00A71F85" w:rsidRPr="00616968" w:rsidRDefault="00A71F85" w:rsidP="00616968">
            <w:pPr>
              <w:widowControl w:val="0"/>
              <w:suppressAutoHyphens/>
              <w:jc w:val="center"/>
              <w:rPr>
                <w:bCs/>
                <w:lang w:eastAsia="zh-CN"/>
              </w:rPr>
            </w:pPr>
            <w:r w:rsidRPr="00616968">
              <w:rPr>
                <w:bCs/>
                <w:lang w:eastAsia="zh-CN"/>
              </w:rPr>
              <w:t>% от общей численности населения</w:t>
            </w:r>
          </w:p>
        </w:tc>
      </w:tr>
      <w:tr w:rsidR="007B6495" w:rsidRPr="00616968" w14:paraId="520303BF" w14:textId="77777777" w:rsidTr="009B4693">
        <w:trPr>
          <w:trHeight w:val="311"/>
          <w:tblHeader/>
          <w:jc w:val="center"/>
        </w:trPr>
        <w:tc>
          <w:tcPr>
            <w:tcW w:w="325" w:type="pct"/>
            <w:vMerge/>
            <w:tcBorders>
              <w:left w:val="single" w:sz="4" w:space="0" w:color="000000"/>
              <w:bottom w:val="single" w:sz="4" w:space="0" w:color="000000"/>
            </w:tcBorders>
            <w:shd w:val="clear" w:color="auto" w:fill="auto"/>
          </w:tcPr>
          <w:p w14:paraId="7555EFA1" w14:textId="77777777" w:rsidR="00A71F85" w:rsidRPr="00616968" w:rsidRDefault="00A71F85" w:rsidP="00616968">
            <w:pPr>
              <w:widowControl w:val="0"/>
              <w:suppressAutoHyphens/>
              <w:jc w:val="center"/>
              <w:rPr>
                <w:bCs/>
                <w:lang w:eastAsia="zh-CN"/>
              </w:rPr>
            </w:pPr>
          </w:p>
        </w:tc>
        <w:tc>
          <w:tcPr>
            <w:tcW w:w="2350" w:type="pct"/>
            <w:vMerge/>
            <w:tcBorders>
              <w:left w:val="single" w:sz="4" w:space="0" w:color="000000"/>
              <w:bottom w:val="single" w:sz="4" w:space="0" w:color="000000"/>
            </w:tcBorders>
            <w:shd w:val="clear" w:color="auto" w:fill="auto"/>
          </w:tcPr>
          <w:p w14:paraId="7CD6F676" w14:textId="77777777" w:rsidR="00A71F85" w:rsidRPr="00616968" w:rsidRDefault="00A71F85" w:rsidP="00616968">
            <w:pPr>
              <w:widowControl w:val="0"/>
              <w:suppressAutoHyphens/>
              <w:jc w:val="center"/>
              <w:rPr>
                <w:bCs/>
                <w:lang w:eastAsia="zh-CN"/>
              </w:rPr>
            </w:pPr>
          </w:p>
        </w:tc>
        <w:tc>
          <w:tcPr>
            <w:tcW w:w="1147" w:type="pct"/>
            <w:tcBorders>
              <w:top w:val="single" w:sz="4" w:space="0" w:color="000000"/>
              <w:left w:val="single" w:sz="4" w:space="0" w:color="000000"/>
              <w:bottom w:val="single" w:sz="4" w:space="0" w:color="000000"/>
            </w:tcBorders>
            <w:shd w:val="clear" w:color="auto" w:fill="auto"/>
          </w:tcPr>
          <w:p w14:paraId="42BFDDE0" w14:textId="025073DC" w:rsidR="00A71F85" w:rsidRPr="00616968" w:rsidRDefault="00A71F85" w:rsidP="00616968">
            <w:pPr>
              <w:widowControl w:val="0"/>
              <w:suppressAutoHyphens/>
              <w:jc w:val="center"/>
              <w:rPr>
                <w:bCs/>
                <w:lang w:eastAsia="zh-CN"/>
              </w:rPr>
            </w:pPr>
            <w:r w:rsidRPr="00616968">
              <w:rPr>
                <w:bCs/>
                <w:lang w:eastAsia="zh-CN"/>
              </w:rPr>
              <w:t>202</w:t>
            </w:r>
            <w:r w:rsidR="00283FE9" w:rsidRPr="00616968">
              <w:rPr>
                <w:bCs/>
                <w:lang w:eastAsia="zh-CN"/>
              </w:rPr>
              <w:t>1</w:t>
            </w:r>
            <w:r w:rsidRPr="00616968">
              <w:rPr>
                <w:bCs/>
                <w:lang w:eastAsia="zh-CN"/>
              </w:rPr>
              <w:t xml:space="preserve"> год</w:t>
            </w:r>
          </w:p>
        </w:tc>
        <w:tc>
          <w:tcPr>
            <w:tcW w:w="1179" w:type="pct"/>
            <w:tcBorders>
              <w:top w:val="single" w:sz="4" w:space="0" w:color="000000"/>
              <w:left w:val="single" w:sz="4" w:space="0" w:color="000000"/>
              <w:bottom w:val="single" w:sz="4" w:space="0" w:color="000000"/>
              <w:right w:val="single" w:sz="4" w:space="0" w:color="000000"/>
            </w:tcBorders>
            <w:shd w:val="clear" w:color="auto" w:fill="auto"/>
          </w:tcPr>
          <w:p w14:paraId="55AFBD6E" w14:textId="65FD0AB9" w:rsidR="00A71F85" w:rsidRPr="00616968" w:rsidRDefault="00A71F85" w:rsidP="00616968">
            <w:pPr>
              <w:widowControl w:val="0"/>
              <w:suppressAutoHyphens/>
              <w:jc w:val="center"/>
              <w:rPr>
                <w:bCs/>
                <w:lang w:eastAsia="zh-CN"/>
              </w:rPr>
            </w:pPr>
            <w:r w:rsidRPr="00616968">
              <w:rPr>
                <w:bCs/>
                <w:lang w:eastAsia="zh-CN"/>
              </w:rPr>
              <w:t>204</w:t>
            </w:r>
            <w:r w:rsidR="00A778F4" w:rsidRPr="00616968">
              <w:rPr>
                <w:bCs/>
                <w:lang w:eastAsia="zh-CN"/>
              </w:rPr>
              <w:t>3</w:t>
            </w:r>
            <w:r w:rsidRPr="00616968">
              <w:rPr>
                <w:bCs/>
                <w:lang w:eastAsia="zh-CN"/>
              </w:rPr>
              <w:t xml:space="preserve"> год</w:t>
            </w:r>
          </w:p>
        </w:tc>
      </w:tr>
      <w:tr w:rsidR="007B6495" w:rsidRPr="00616968" w14:paraId="42643288" w14:textId="77777777" w:rsidTr="009B4693">
        <w:trPr>
          <w:trHeight w:val="53"/>
          <w:jc w:val="center"/>
        </w:trPr>
        <w:tc>
          <w:tcPr>
            <w:tcW w:w="325" w:type="pct"/>
            <w:tcBorders>
              <w:top w:val="single" w:sz="4" w:space="0" w:color="000000"/>
              <w:left w:val="single" w:sz="4" w:space="0" w:color="000000"/>
              <w:bottom w:val="single" w:sz="4" w:space="0" w:color="000000"/>
            </w:tcBorders>
            <w:shd w:val="clear" w:color="auto" w:fill="auto"/>
          </w:tcPr>
          <w:p w14:paraId="4BA854DE" w14:textId="77777777" w:rsidR="00A71F85" w:rsidRPr="00616968" w:rsidRDefault="00A71F85" w:rsidP="00616968">
            <w:pPr>
              <w:widowControl w:val="0"/>
              <w:suppressAutoHyphens/>
              <w:rPr>
                <w:lang w:eastAsia="zh-CN"/>
              </w:rPr>
            </w:pPr>
            <w:r w:rsidRPr="00616968">
              <w:rPr>
                <w:lang w:eastAsia="zh-CN"/>
              </w:rPr>
              <w:t>1</w:t>
            </w:r>
          </w:p>
        </w:tc>
        <w:tc>
          <w:tcPr>
            <w:tcW w:w="2350" w:type="pct"/>
            <w:tcBorders>
              <w:top w:val="single" w:sz="4" w:space="0" w:color="000000"/>
              <w:left w:val="single" w:sz="4" w:space="0" w:color="000000"/>
              <w:bottom w:val="single" w:sz="4" w:space="0" w:color="000000"/>
            </w:tcBorders>
            <w:shd w:val="clear" w:color="auto" w:fill="auto"/>
          </w:tcPr>
          <w:p w14:paraId="13CCB659" w14:textId="77777777" w:rsidR="00A71F85" w:rsidRPr="00616968" w:rsidRDefault="00A71F85" w:rsidP="00616968">
            <w:pPr>
              <w:widowControl w:val="0"/>
              <w:suppressAutoHyphens/>
              <w:rPr>
                <w:lang w:eastAsia="zh-CN"/>
              </w:rPr>
            </w:pPr>
            <w:r w:rsidRPr="00616968">
              <w:rPr>
                <w:lang w:eastAsia="zh-CN"/>
              </w:rPr>
              <w:t>Население моложе трудоспособного возраста</w:t>
            </w:r>
          </w:p>
        </w:tc>
        <w:tc>
          <w:tcPr>
            <w:tcW w:w="1147" w:type="pct"/>
            <w:tcBorders>
              <w:top w:val="single" w:sz="4" w:space="0" w:color="000000"/>
              <w:left w:val="single" w:sz="4" w:space="0" w:color="000000"/>
              <w:bottom w:val="single" w:sz="4" w:space="0" w:color="000000"/>
            </w:tcBorders>
            <w:shd w:val="clear" w:color="auto" w:fill="auto"/>
          </w:tcPr>
          <w:p w14:paraId="2F7C24D0" w14:textId="37A89C31" w:rsidR="00A71F85" w:rsidRPr="00616968" w:rsidRDefault="00A71F85" w:rsidP="00616968">
            <w:pPr>
              <w:widowControl w:val="0"/>
              <w:suppressAutoHyphens/>
              <w:rPr>
                <w:lang w:val="en-US" w:eastAsia="zh-CN"/>
              </w:rPr>
            </w:pPr>
            <w:r w:rsidRPr="00616968">
              <w:rPr>
                <w:lang w:eastAsia="zh-CN"/>
              </w:rPr>
              <w:t>1</w:t>
            </w:r>
            <w:r w:rsidRPr="00616968">
              <w:rPr>
                <w:lang w:val="en-US" w:eastAsia="zh-CN"/>
              </w:rPr>
              <w:t>3</w:t>
            </w:r>
            <w:r w:rsidRPr="00616968">
              <w:rPr>
                <w:lang w:eastAsia="zh-CN"/>
              </w:rPr>
              <w:t>,</w:t>
            </w:r>
            <w:r w:rsidRPr="00616968">
              <w:rPr>
                <w:lang w:val="en-US" w:eastAsia="zh-CN"/>
              </w:rPr>
              <w:t>6</w:t>
            </w:r>
          </w:p>
        </w:tc>
        <w:tc>
          <w:tcPr>
            <w:tcW w:w="1179" w:type="pct"/>
            <w:tcBorders>
              <w:top w:val="single" w:sz="4" w:space="0" w:color="000000"/>
              <w:left w:val="single" w:sz="4" w:space="0" w:color="000000"/>
              <w:bottom w:val="single" w:sz="4" w:space="0" w:color="000000"/>
              <w:right w:val="single" w:sz="4" w:space="0" w:color="000000"/>
            </w:tcBorders>
            <w:shd w:val="clear" w:color="auto" w:fill="auto"/>
          </w:tcPr>
          <w:p w14:paraId="4B2415C6" w14:textId="710BB81A" w:rsidR="00A71F85" w:rsidRPr="00616968" w:rsidRDefault="00A71F85" w:rsidP="00616968">
            <w:pPr>
              <w:widowControl w:val="0"/>
              <w:suppressAutoHyphens/>
              <w:rPr>
                <w:lang w:val="en-US" w:eastAsia="zh-CN"/>
              </w:rPr>
            </w:pPr>
            <w:r w:rsidRPr="00616968">
              <w:rPr>
                <w:lang w:eastAsia="zh-CN"/>
              </w:rPr>
              <w:t>13</w:t>
            </w:r>
            <w:r w:rsidRPr="00616968">
              <w:rPr>
                <w:lang w:val="en-US" w:eastAsia="zh-CN"/>
              </w:rPr>
              <w:t>,5</w:t>
            </w:r>
          </w:p>
        </w:tc>
      </w:tr>
      <w:tr w:rsidR="007B6495" w:rsidRPr="00616968" w14:paraId="232DB9BC" w14:textId="77777777" w:rsidTr="009B4693">
        <w:trPr>
          <w:trHeight w:val="53"/>
          <w:jc w:val="center"/>
        </w:trPr>
        <w:tc>
          <w:tcPr>
            <w:tcW w:w="325" w:type="pct"/>
            <w:tcBorders>
              <w:top w:val="single" w:sz="4" w:space="0" w:color="000000"/>
              <w:left w:val="single" w:sz="4" w:space="0" w:color="000000"/>
              <w:bottom w:val="single" w:sz="4" w:space="0" w:color="000000"/>
            </w:tcBorders>
            <w:shd w:val="clear" w:color="auto" w:fill="auto"/>
          </w:tcPr>
          <w:p w14:paraId="18F370F0" w14:textId="77777777" w:rsidR="00A71F85" w:rsidRPr="00616968" w:rsidRDefault="00A71F85" w:rsidP="00616968">
            <w:pPr>
              <w:widowControl w:val="0"/>
              <w:suppressAutoHyphens/>
              <w:rPr>
                <w:lang w:eastAsia="zh-CN"/>
              </w:rPr>
            </w:pPr>
            <w:r w:rsidRPr="00616968">
              <w:rPr>
                <w:lang w:val="en-US" w:eastAsia="zh-CN"/>
              </w:rPr>
              <w:t>2</w:t>
            </w:r>
          </w:p>
        </w:tc>
        <w:tc>
          <w:tcPr>
            <w:tcW w:w="2350" w:type="pct"/>
            <w:tcBorders>
              <w:top w:val="single" w:sz="4" w:space="0" w:color="000000"/>
              <w:left w:val="single" w:sz="4" w:space="0" w:color="000000"/>
              <w:bottom w:val="single" w:sz="4" w:space="0" w:color="000000"/>
            </w:tcBorders>
            <w:shd w:val="clear" w:color="auto" w:fill="auto"/>
          </w:tcPr>
          <w:p w14:paraId="4E405F62" w14:textId="77777777" w:rsidR="00A71F85" w:rsidRPr="00616968" w:rsidRDefault="00A71F85" w:rsidP="00616968">
            <w:pPr>
              <w:widowControl w:val="0"/>
              <w:suppressAutoHyphens/>
              <w:rPr>
                <w:lang w:eastAsia="zh-CN"/>
              </w:rPr>
            </w:pPr>
            <w:r w:rsidRPr="00616968">
              <w:rPr>
                <w:lang w:eastAsia="zh-CN"/>
              </w:rPr>
              <w:t>Население в трудоспособном возрасте</w:t>
            </w:r>
          </w:p>
        </w:tc>
        <w:tc>
          <w:tcPr>
            <w:tcW w:w="1147" w:type="pct"/>
            <w:tcBorders>
              <w:top w:val="single" w:sz="4" w:space="0" w:color="000000"/>
              <w:left w:val="single" w:sz="4" w:space="0" w:color="000000"/>
              <w:bottom w:val="single" w:sz="4" w:space="0" w:color="000000"/>
            </w:tcBorders>
            <w:shd w:val="clear" w:color="auto" w:fill="auto"/>
          </w:tcPr>
          <w:p w14:paraId="16981549" w14:textId="040D65B8" w:rsidR="00A71F85" w:rsidRPr="00616968" w:rsidRDefault="00A71F85" w:rsidP="00616968">
            <w:pPr>
              <w:widowControl w:val="0"/>
              <w:suppressAutoHyphens/>
              <w:rPr>
                <w:lang w:val="en-US" w:eastAsia="zh-CN"/>
              </w:rPr>
            </w:pPr>
            <w:r w:rsidRPr="00616968">
              <w:rPr>
                <w:lang w:eastAsia="zh-CN"/>
              </w:rPr>
              <w:t>5</w:t>
            </w:r>
            <w:r w:rsidRPr="00616968">
              <w:rPr>
                <w:lang w:val="en-US" w:eastAsia="zh-CN"/>
              </w:rPr>
              <w:t>5</w:t>
            </w:r>
            <w:r w:rsidRPr="00616968">
              <w:rPr>
                <w:lang w:eastAsia="zh-CN"/>
              </w:rPr>
              <w:t>,</w:t>
            </w:r>
            <w:r w:rsidRPr="00616968">
              <w:rPr>
                <w:lang w:val="en-US" w:eastAsia="zh-CN"/>
              </w:rPr>
              <w:t>9</w:t>
            </w:r>
          </w:p>
        </w:tc>
        <w:tc>
          <w:tcPr>
            <w:tcW w:w="1179" w:type="pct"/>
            <w:tcBorders>
              <w:top w:val="single" w:sz="4" w:space="0" w:color="000000"/>
              <w:left w:val="single" w:sz="4" w:space="0" w:color="000000"/>
              <w:bottom w:val="single" w:sz="4" w:space="0" w:color="000000"/>
              <w:right w:val="single" w:sz="4" w:space="0" w:color="000000"/>
            </w:tcBorders>
            <w:shd w:val="clear" w:color="auto" w:fill="auto"/>
          </w:tcPr>
          <w:p w14:paraId="26298DB2" w14:textId="7FEAD8F1" w:rsidR="00A71F85" w:rsidRPr="00616968" w:rsidRDefault="00A71F85" w:rsidP="00616968">
            <w:pPr>
              <w:widowControl w:val="0"/>
              <w:suppressAutoHyphens/>
              <w:rPr>
                <w:lang w:val="en-US" w:eastAsia="zh-CN"/>
              </w:rPr>
            </w:pPr>
            <w:r w:rsidRPr="00616968">
              <w:rPr>
                <w:lang w:eastAsia="zh-CN"/>
              </w:rPr>
              <w:t>54,9</w:t>
            </w:r>
          </w:p>
        </w:tc>
      </w:tr>
      <w:tr w:rsidR="00A71F85" w:rsidRPr="00616968" w14:paraId="79F129D6" w14:textId="77777777" w:rsidTr="009B4693">
        <w:trPr>
          <w:trHeight w:val="53"/>
          <w:jc w:val="center"/>
        </w:trPr>
        <w:tc>
          <w:tcPr>
            <w:tcW w:w="325" w:type="pct"/>
            <w:tcBorders>
              <w:top w:val="single" w:sz="4" w:space="0" w:color="000000"/>
              <w:left w:val="single" w:sz="4" w:space="0" w:color="000000"/>
              <w:bottom w:val="single" w:sz="4" w:space="0" w:color="000000"/>
            </w:tcBorders>
            <w:shd w:val="clear" w:color="auto" w:fill="auto"/>
          </w:tcPr>
          <w:p w14:paraId="2C3B337F" w14:textId="77777777" w:rsidR="00A71F85" w:rsidRPr="00616968" w:rsidRDefault="00A71F85" w:rsidP="00616968">
            <w:pPr>
              <w:widowControl w:val="0"/>
              <w:suppressAutoHyphens/>
              <w:rPr>
                <w:lang w:eastAsia="zh-CN"/>
              </w:rPr>
            </w:pPr>
            <w:r w:rsidRPr="00616968">
              <w:rPr>
                <w:lang w:val="en-US" w:eastAsia="zh-CN"/>
              </w:rPr>
              <w:t>3</w:t>
            </w:r>
          </w:p>
        </w:tc>
        <w:tc>
          <w:tcPr>
            <w:tcW w:w="2350" w:type="pct"/>
            <w:tcBorders>
              <w:top w:val="single" w:sz="4" w:space="0" w:color="000000"/>
              <w:left w:val="single" w:sz="4" w:space="0" w:color="000000"/>
              <w:bottom w:val="single" w:sz="4" w:space="0" w:color="000000"/>
            </w:tcBorders>
            <w:shd w:val="clear" w:color="auto" w:fill="auto"/>
          </w:tcPr>
          <w:p w14:paraId="76334C93" w14:textId="77777777" w:rsidR="00A71F85" w:rsidRPr="00616968" w:rsidRDefault="00A71F85" w:rsidP="00616968">
            <w:pPr>
              <w:widowControl w:val="0"/>
              <w:suppressAutoHyphens/>
              <w:rPr>
                <w:lang w:eastAsia="zh-CN"/>
              </w:rPr>
            </w:pPr>
            <w:r w:rsidRPr="00616968">
              <w:rPr>
                <w:lang w:eastAsia="zh-CN"/>
              </w:rPr>
              <w:t>Население старше трудоспособного возраста</w:t>
            </w:r>
          </w:p>
        </w:tc>
        <w:tc>
          <w:tcPr>
            <w:tcW w:w="1147" w:type="pct"/>
            <w:tcBorders>
              <w:top w:val="single" w:sz="4" w:space="0" w:color="000000"/>
              <w:left w:val="single" w:sz="4" w:space="0" w:color="000000"/>
              <w:bottom w:val="single" w:sz="4" w:space="0" w:color="000000"/>
            </w:tcBorders>
            <w:shd w:val="clear" w:color="auto" w:fill="auto"/>
          </w:tcPr>
          <w:p w14:paraId="290DA182" w14:textId="5F9E5D2F" w:rsidR="00A71F85" w:rsidRPr="00616968" w:rsidRDefault="00A71F85" w:rsidP="00616968">
            <w:pPr>
              <w:widowControl w:val="0"/>
              <w:suppressAutoHyphens/>
              <w:rPr>
                <w:lang w:val="en-US" w:eastAsia="zh-CN"/>
              </w:rPr>
            </w:pPr>
            <w:r w:rsidRPr="00616968">
              <w:rPr>
                <w:lang w:val="en-US" w:eastAsia="zh-CN"/>
              </w:rPr>
              <w:t>30</w:t>
            </w:r>
            <w:r w:rsidRPr="00616968">
              <w:rPr>
                <w:lang w:eastAsia="zh-CN"/>
              </w:rPr>
              <w:t>,</w:t>
            </w:r>
            <w:r w:rsidRPr="00616968">
              <w:rPr>
                <w:lang w:val="en-US" w:eastAsia="zh-CN"/>
              </w:rPr>
              <w:t>5</w:t>
            </w:r>
          </w:p>
        </w:tc>
        <w:tc>
          <w:tcPr>
            <w:tcW w:w="1179" w:type="pct"/>
            <w:tcBorders>
              <w:top w:val="single" w:sz="4" w:space="0" w:color="000000"/>
              <w:left w:val="single" w:sz="4" w:space="0" w:color="000000"/>
              <w:bottom w:val="single" w:sz="4" w:space="0" w:color="000000"/>
              <w:right w:val="single" w:sz="4" w:space="0" w:color="000000"/>
            </w:tcBorders>
            <w:shd w:val="clear" w:color="auto" w:fill="auto"/>
          </w:tcPr>
          <w:p w14:paraId="2B47BB82" w14:textId="26D2FDF0" w:rsidR="00A71F85" w:rsidRPr="00616968" w:rsidRDefault="00A71F85" w:rsidP="00616968">
            <w:pPr>
              <w:widowControl w:val="0"/>
              <w:suppressAutoHyphens/>
              <w:rPr>
                <w:lang w:val="en-US" w:eastAsia="zh-CN"/>
              </w:rPr>
            </w:pPr>
            <w:r w:rsidRPr="00616968">
              <w:rPr>
                <w:lang w:eastAsia="zh-CN"/>
              </w:rPr>
              <w:t>31,</w:t>
            </w:r>
            <w:r w:rsidRPr="00616968">
              <w:rPr>
                <w:lang w:val="en-US" w:eastAsia="zh-CN"/>
              </w:rPr>
              <w:t>6</w:t>
            </w:r>
          </w:p>
        </w:tc>
      </w:tr>
      <w:bookmarkEnd w:id="297"/>
    </w:tbl>
    <w:p w14:paraId="33DEFF1D" w14:textId="77777777" w:rsidR="00C808FC" w:rsidRPr="00616968" w:rsidRDefault="00C808FC" w:rsidP="00616968">
      <w:pPr>
        <w:suppressAutoHyphens/>
        <w:ind w:firstLine="709"/>
        <w:jc w:val="both"/>
        <w:rPr>
          <w:iCs/>
          <w:sz w:val="28"/>
          <w:szCs w:val="28"/>
          <w:lang w:eastAsia="zh-CN"/>
        </w:rPr>
      </w:pPr>
    </w:p>
    <w:p w14:paraId="0CEDC57E" w14:textId="77777777" w:rsidR="00F220BE" w:rsidRPr="00616968" w:rsidRDefault="00F220BE" w:rsidP="00616968">
      <w:pPr>
        <w:suppressAutoHyphens/>
        <w:ind w:firstLine="709"/>
        <w:jc w:val="both"/>
        <w:rPr>
          <w:sz w:val="28"/>
          <w:lang w:eastAsia="zh-CN"/>
        </w:rPr>
      </w:pPr>
      <w:r w:rsidRPr="00616968">
        <w:rPr>
          <w:iCs/>
          <w:sz w:val="28"/>
          <w:szCs w:val="28"/>
          <w:lang w:eastAsia="zh-CN"/>
        </w:rPr>
        <w:lastRenderedPageBreak/>
        <w:t>Таким образом, к расчетному сроку генерального плана прогнозируется увеличение численности населения старших возрастов с незначительным снижением численности населения трудоспособного возраста.</w:t>
      </w:r>
    </w:p>
    <w:p w14:paraId="591857F8" w14:textId="2D3FA495" w:rsidR="00CA7A61" w:rsidRPr="00616968" w:rsidRDefault="002A52F6" w:rsidP="00616968">
      <w:pPr>
        <w:pStyle w:val="20"/>
      </w:pPr>
      <w:bookmarkStart w:id="298" w:name="_Toc531365399"/>
      <w:bookmarkStart w:id="299" w:name="_Toc130206455"/>
      <w:r w:rsidRPr="00616968">
        <w:t>3.</w:t>
      </w:r>
      <w:r w:rsidR="00B33160" w:rsidRPr="00616968">
        <w:t>5</w:t>
      </w:r>
      <w:r w:rsidRPr="00616968">
        <w:t>. </w:t>
      </w:r>
      <w:r w:rsidR="00B07722" w:rsidRPr="00616968">
        <w:t>П</w:t>
      </w:r>
      <w:r w:rsidR="007E4724" w:rsidRPr="00616968">
        <w:t>риоритетные направления экономического развития</w:t>
      </w:r>
      <w:bookmarkEnd w:id="298"/>
      <w:bookmarkEnd w:id="299"/>
    </w:p>
    <w:p w14:paraId="15F39B44" w14:textId="77777777" w:rsidR="00F220BE" w:rsidRPr="00616968" w:rsidRDefault="004E2B3F" w:rsidP="00616968">
      <w:pPr>
        <w:suppressAutoHyphens/>
        <w:ind w:firstLine="709"/>
        <w:jc w:val="both"/>
        <w:rPr>
          <w:sz w:val="28"/>
          <w:lang w:eastAsia="zh-CN"/>
        </w:rPr>
      </w:pPr>
      <w:bookmarkStart w:id="300" w:name="_Hlk528319448"/>
      <w:r w:rsidRPr="00616968">
        <w:rPr>
          <w:sz w:val="28"/>
          <w:lang w:eastAsia="zh-CN"/>
        </w:rPr>
        <w:t>Социально-экономическое развитие Волховского муниципального района</w:t>
      </w:r>
      <w:r w:rsidR="0017005F" w:rsidRPr="00616968">
        <w:rPr>
          <w:sz w:val="28"/>
          <w:lang w:eastAsia="zh-CN"/>
        </w:rPr>
        <w:t>, в состав которого входит Потанинское сельское поселение,</w:t>
      </w:r>
      <w:r w:rsidRPr="00616968">
        <w:rPr>
          <w:sz w:val="28"/>
          <w:lang w:eastAsia="zh-CN"/>
        </w:rPr>
        <w:t xml:space="preserve"> направлено на:</w:t>
      </w:r>
      <w:bookmarkEnd w:id="300"/>
    </w:p>
    <w:p w14:paraId="3D982ED5"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развитие существующего производственного потенциала, создание условий для размещения новых предприятий</w:t>
      </w:r>
      <w:r w:rsidR="00B971B0" w:rsidRPr="00616968">
        <w:rPr>
          <w:sz w:val="28"/>
          <w:lang w:eastAsia="zh-CN"/>
        </w:rPr>
        <w:t>,</w:t>
      </w:r>
      <w:r w:rsidRPr="00616968">
        <w:rPr>
          <w:sz w:val="28"/>
          <w:lang w:eastAsia="zh-CN"/>
        </w:rPr>
        <w:t xml:space="preserve"> </w:t>
      </w:r>
      <w:r w:rsidR="00B971B0" w:rsidRPr="00616968">
        <w:rPr>
          <w:sz w:val="28"/>
          <w:lang w:eastAsia="zh-CN"/>
        </w:rPr>
        <w:t>р</w:t>
      </w:r>
      <w:r w:rsidRPr="00616968">
        <w:rPr>
          <w:sz w:val="28"/>
          <w:lang w:eastAsia="zh-CN"/>
        </w:rPr>
        <w:t>азвитие предпринимательства;</w:t>
      </w:r>
    </w:p>
    <w:p w14:paraId="124984E3"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совершенствование транспортной инфраструктуры;</w:t>
      </w:r>
    </w:p>
    <w:p w14:paraId="297BB456" w14:textId="77777777" w:rsidR="00F220BE"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развитие сельского хозяйства и лесопромышленного комплекса;</w:t>
      </w:r>
    </w:p>
    <w:p w14:paraId="09C1FFBE" w14:textId="77777777" w:rsidR="00375D97" w:rsidRPr="00616968" w:rsidRDefault="00F220B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развитие туризма.</w:t>
      </w:r>
    </w:p>
    <w:p w14:paraId="727CCDD9" w14:textId="0DD8A299" w:rsidR="005E3B3A" w:rsidRPr="00616968" w:rsidRDefault="00630A04" w:rsidP="00616968">
      <w:pPr>
        <w:pStyle w:val="30"/>
      </w:pPr>
      <w:bookmarkStart w:id="301" w:name="_Toc130206456"/>
      <w:r w:rsidRPr="00616968">
        <w:t>3.</w:t>
      </w:r>
      <w:r w:rsidR="00B33160" w:rsidRPr="00616968">
        <w:t>5</w:t>
      </w:r>
      <w:r w:rsidRPr="00616968">
        <w:t>.1. </w:t>
      </w:r>
      <w:r w:rsidR="007E4724" w:rsidRPr="00616968">
        <w:t>Развитие инвестиционного потенциала. Перспективы развития промышленного и сельскохозяйственного производства</w:t>
      </w:r>
      <w:bookmarkEnd w:id="301"/>
    </w:p>
    <w:p w14:paraId="4549CF37" w14:textId="77777777" w:rsidR="002C44E1" w:rsidRPr="00616968" w:rsidRDefault="002C44E1" w:rsidP="00616968">
      <w:pPr>
        <w:suppressAutoHyphens/>
        <w:ind w:firstLine="709"/>
        <w:jc w:val="both"/>
        <w:rPr>
          <w:sz w:val="28"/>
          <w:lang w:eastAsia="zh-CN"/>
        </w:rPr>
      </w:pPr>
      <w:r w:rsidRPr="00616968">
        <w:rPr>
          <w:sz w:val="28"/>
          <w:lang w:eastAsia="zh-CN"/>
        </w:rPr>
        <w:t>Дальнейшее развитие экономики Потанинского сельского поселения связано как с модернизацией и технологическим обновлением уже существующих предприятий, так и с созданием новых предприятий.</w:t>
      </w:r>
    </w:p>
    <w:p w14:paraId="3B9F4C2B" w14:textId="77777777" w:rsidR="002C44E1" w:rsidRPr="00616968" w:rsidRDefault="002C44E1" w:rsidP="00616968">
      <w:pPr>
        <w:suppressAutoHyphens/>
        <w:ind w:firstLine="709"/>
        <w:jc w:val="both"/>
        <w:rPr>
          <w:sz w:val="28"/>
          <w:lang w:eastAsia="zh-CN"/>
        </w:rPr>
      </w:pPr>
      <w:r w:rsidRPr="00616968">
        <w:rPr>
          <w:sz w:val="28"/>
          <w:lang w:eastAsia="zh-CN"/>
        </w:rPr>
        <w:t>Основными предпосылками развития Потанинского сельского поселения являются:</w:t>
      </w:r>
    </w:p>
    <w:p w14:paraId="6939E9A1" w14:textId="77777777" w:rsidR="002C44E1" w:rsidRPr="00616968" w:rsidRDefault="002C44E1"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наличие устойчивых транспортных автомобильных связей по автомобильной дороге общего пользования федерального значения «Кола» Санкт-Петербург</w:t>
      </w:r>
      <w:r w:rsidRPr="00616968">
        <w:rPr>
          <w:sz w:val="28"/>
          <w:szCs w:val="28"/>
          <w:lang w:eastAsia="zh-CN"/>
        </w:rPr>
        <w:t xml:space="preserve"> – </w:t>
      </w:r>
      <w:r w:rsidRPr="00616968">
        <w:rPr>
          <w:sz w:val="28"/>
          <w:lang w:eastAsia="zh-CN"/>
        </w:rPr>
        <w:t>Петрозаводск</w:t>
      </w:r>
      <w:r w:rsidRPr="00616968">
        <w:rPr>
          <w:sz w:val="28"/>
          <w:szCs w:val="28"/>
          <w:lang w:eastAsia="zh-CN"/>
        </w:rPr>
        <w:t xml:space="preserve"> – </w:t>
      </w:r>
      <w:r w:rsidRPr="00616968">
        <w:rPr>
          <w:sz w:val="28"/>
          <w:lang w:eastAsia="zh-CN"/>
        </w:rPr>
        <w:t>Мурманск</w:t>
      </w:r>
      <w:r w:rsidRPr="00616968">
        <w:rPr>
          <w:sz w:val="28"/>
          <w:szCs w:val="28"/>
          <w:lang w:eastAsia="zh-CN"/>
        </w:rPr>
        <w:t xml:space="preserve"> – </w:t>
      </w:r>
      <w:r w:rsidRPr="00616968">
        <w:rPr>
          <w:sz w:val="28"/>
          <w:lang w:eastAsia="zh-CN"/>
        </w:rPr>
        <w:t>Печенга</w:t>
      </w:r>
      <w:r w:rsidRPr="00616968">
        <w:rPr>
          <w:sz w:val="28"/>
          <w:szCs w:val="28"/>
          <w:lang w:eastAsia="zh-CN"/>
        </w:rPr>
        <w:t xml:space="preserve"> – </w:t>
      </w:r>
      <w:r w:rsidRPr="00616968">
        <w:rPr>
          <w:sz w:val="28"/>
          <w:lang w:eastAsia="zh-CN"/>
        </w:rPr>
        <w:t>граница с Королевством Норвегия и Октябрьской железной дороге с соседними регионами;</w:t>
      </w:r>
    </w:p>
    <w:p w14:paraId="6DC4C7C9" w14:textId="77777777" w:rsidR="002C44E1" w:rsidRPr="00616968" w:rsidRDefault="002C44E1"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благоприятные природно-климатические условия территории;</w:t>
      </w:r>
    </w:p>
    <w:p w14:paraId="3131655A" w14:textId="77777777" w:rsidR="002C44E1" w:rsidRPr="00616968" w:rsidRDefault="002C44E1"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наличие территориальных резервов;</w:t>
      </w:r>
    </w:p>
    <w:p w14:paraId="4F0A06EF" w14:textId="77777777" w:rsidR="002C44E1" w:rsidRPr="00616968" w:rsidRDefault="002C44E1"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формирование в Потанинском сельском поселении территорий для размещения производственных зон и объектов;</w:t>
      </w:r>
    </w:p>
    <w:p w14:paraId="4EB8E57A" w14:textId="77777777" w:rsidR="002C44E1" w:rsidRPr="00616968" w:rsidRDefault="002C44E1"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наличие потенциала для развития туризма.</w:t>
      </w:r>
    </w:p>
    <w:p w14:paraId="26484D51" w14:textId="77777777" w:rsidR="002C44E1" w:rsidRPr="00616968" w:rsidRDefault="002C44E1" w:rsidP="00616968">
      <w:pPr>
        <w:suppressAutoHyphens/>
        <w:ind w:firstLine="709"/>
        <w:jc w:val="both"/>
        <w:rPr>
          <w:sz w:val="28"/>
          <w:lang w:eastAsia="zh-CN"/>
        </w:rPr>
      </w:pPr>
      <w:bookmarkStart w:id="302" w:name="_Hlk528319484"/>
      <w:r w:rsidRPr="00616968">
        <w:rPr>
          <w:sz w:val="28"/>
          <w:lang w:eastAsia="zh-CN"/>
        </w:rPr>
        <w:t>Согласно Стратегии социально-экономического развития Волховского муниципального района, утвержденной решением совета депутатов Волховского муниципального района от 20.12.2017 № 97</w:t>
      </w:r>
      <w:bookmarkEnd w:id="302"/>
      <w:r w:rsidRPr="00616968">
        <w:rPr>
          <w:sz w:val="28"/>
          <w:lang w:eastAsia="zh-CN"/>
        </w:rPr>
        <w:t>, на основе факторного и отраслевого стратегического анализа выделены группы поселений по уровню социально-экономического развития и инвестиционной привлекательности. Потанинское сельское поселение определено в группу поселений «с ограниченным потенциалом развития». Поселения данной группы характеризуются тем, что на их территории основу экономики составляют субъекты малого предпринимательства, а также тем, что средний уровень оплаты труда на предприятиях поселений на 12 – 36 % отстает от среднего уровня оплаты труда на крупных и средних предприятиях Волховского муниципального района.</w:t>
      </w:r>
    </w:p>
    <w:p w14:paraId="3ECAE7A7" w14:textId="77777777" w:rsidR="002C44E1" w:rsidRPr="00616968" w:rsidRDefault="002C44E1" w:rsidP="00616968">
      <w:pPr>
        <w:suppressAutoHyphens/>
        <w:ind w:firstLine="709"/>
        <w:jc w:val="both"/>
        <w:rPr>
          <w:sz w:val="28"/>
          <w:lang w:eastAsia="zh-CN"/>
        </w:rPr>
      </w:pPr>
      <w:bookmarkStart w:id="303" w:name="_Hlk130203509"/>
      <w:r w:rsidRPr="00616968">
        <w:rPr>
          <w:sz w:val="28"/>
          <w:szCs w:val="28"/>
          <w:lang w:eastAsia="zh-CN"/>
        </w:rPr>
        <w:t xml:space="preserve">В соответствии со </w:t>
      </w:r>
      <w:r w:rsidRPr="00616968">
        <w:rPr>
          <w:sz w:val="28"/>
          <w:szCs w:val="28"/>
        </w:rPr>
        <w:t>Стратегией социально-экономического развития Волховского муниципального района, утвержденной решением совета депутатов Волховского муниципального района от 20.12.2017 № 97,</w:t>
      </w:r>
      <w:r w:rsidRPr="00616968">
        <w:rPr>
          <w:sz w:val="28"/>
          <w:lang w:eastAsia="zh-CN"/>
        </w:rPr>
        <w:t xml:space="preserve"> </w:t>
      </w:r>
      <w:bookmarkEnd w:id="303"/>
      <w:r w:rsidRPr="00616968">
        <w:rPr>
          <w:sz w:val="28"/>
          <w:lang w:eastAsia="zh-CN"/>
        </w:rPr>
        <w:t xml:space="preserve">приоритетным </w:t>
      </w:r>
      <w:r w:rsidRPr="00616968">
        <w:rPr>
          <w:sz w:val="28"/>
          <w:lang w:eastAsia="zh-CN"/>
        </w:rPr>
        <w:lastRenderedPageBreak/>
        <w:t>направлением экономического развития Потанинского сельского поселения являются сельское хозяйство и пищевая промышленность.</w:t>
      </w:r>
    </w:p>
    <w:p w14:paraId="0925D999" w14:textId="50A195A5" w:rsidR="002C44E1" w:rsidRPr="00616968" w:rsidRDefault="002C44E1" w:rsidP="00616968">
      <w:pPr>
        <w:suppressAutoHyphens/>
        <w:ind w:firstLine="709"/>
        <w:jc w:val="both"/>
        <w:rPr>
          <w:sz w:val="28"/>
          <w:lang w:eastAsia="zh-CN"/>
        </w:rPr>
      </w:pPr>
      <w:r w:rsidRPr="00616968">
        <w:rPr>
          <w:sz w:val="28"/>
          <w:lang w:eastAsia="zh-CN"/>
        </w:rPr>
        <w:t xml:space="preserve">По состоянию на </w:t>
      </w:r>
      <w:r w:rsidR="00283FE9" w:rsidRPr="00616968">
        <w:rPr>
          <w:sz w:val="28"/>
          <w:szCs w:val="28"/>
        </w:rPr>
        <w:t>конец 2021 года</w:t>
      </w:r>
      <w:r w:rsidR="00283FE9" w:rsidRPr="00616968">
        <w:rPr>
          <w:sz w:val="28"/>
          <w:lang w:eastAsia="zh-CN"/>
        </w:rPr>
        <w:t xml:space="preserve"> </w:t>
      </w:r>
      <w:r w:rsidRPr="00616968">
        <w:rPr>
          <w:sz w:val="28"/>
          <w:lang w:eastAsia="zh-CN"/>
        </w:rPr>
        <w:t xml:space="preserve">единственным заявленным инвестиционным проектом на территории Понанинского сельского поселения является строительство репродуктора по производству молодняка свиней. Инициатором инвестиционного проекта является компания ООО «Рассвет плюс». Решение о реализации данного проекта при поддержке администрации поселения было принято в июне 2021 года. Для реализации проекта выделена территория площадью 680 га. Проектная мощность животноводческого комплекса «Репродуктор Гуриново» составит 2,4 тыс. голов основных свиноматок. По состоянию на </w:t>
      </w:r>
      <w:r w:rsidR="00283FE9" w:rsidRPr="00616968">
        <w:rPr>
          <w:sz w:val="28"/>
          <w:szCs w:val="28"/>
        </w:rPr>
        <w:t>конец 2021 года</w:t>
      </w:r>
      <w:r w:rsidR="00283FE9" w:rsidRPr="00616968">
        <w:rPr>
          <w:sz w:val="28"/>
          <w:lang w:eastAsia="zh-CN"/>
        </w:rPr>
        <w:t xml:space="preserve"> </w:t>
      </w:r>
      <w:r w:rsidRPr="00616968">
        <w:rPr>
          <w:sz w:val="28"/>
          <w:lang w:eastAsia="zh-CN"/>
        </w:rPr>
        <w:t xml:space="preserve">данный проект </w:t>
      </w:r>
      <w:r w:rsidR="00F63392" w:rsidRPr="00616968">
        <w:rPr>
          <w:sz w:val="28"/>
          <w:lang w:eastAsia="zh-CN"/>
        </w:rPr>
        <w:t>остаётся</w:t>
      </w:r>
      <w:r w:rsidRPr="00616968">
        <w:rPr>
          <w:sz w:val="28"/>
          <w:lang w:eastAsia="zh-CN"/>
        </w:rPr>
        <w:t xml:space="preserve"> нереализованным.</w:t>
      </w:r>
    </w:p>
    <w:p w14:paraId="0C197397" w14:textId="77777777" w:rsidR="002C44E1" w:rsidRPr="00616968" w:rsidRDefault="002C44E1" w:rsidP="00616968">
      <w:pPr>
        <w:suppressAutoHyphens/>
        <w:ind w:firstLine="709"/>
        <w:jc w:val="both"/>
        <w:rPr>
          <w:sz w:val="28"/>
          <w:lang w:eastAsia="zh-CN"/>
        </w:rPr>
      </w:pPr>
      <w:r w:rsidRPr="00616968">
        <w:rPr>
          <w:sz w:val="28"/>
          <w:lang w:eastAsia="zh-CN"/>
        </w:rPr>
        <w:t>Отсутствие инвестиционных проектов в реальном секторе экономики поселения может привести к ухудшению социально-экономического положения поселения, росту безработицы, снижению уровня жизни населения.</w:t>
      </w:r>
    </w:p>
    <w:p w14:paraId="47741364" w14:textId="77777777" w:rsidR="002C44E1" w:rsidRPr="00616968" w:rsidRDefault="002C44E1" w:rsidP="00616968">
      <w:pPr>
        <w:suppressAutoHyphens/>
        <w:ind w:firstLine="709"/>
        <w:jc w:val="both"/>
        <w:rPr>
          <w:sz w:val="28"/>
          <w:szCs w:val="28"/>
          <w:lang w:eastAsia="zh-CN"/>
        </w:rPr>
      </w:pPr>
      <w:r w:rsidRPr="00616968">
        <w:rPr>
          <w:sz w:val="28"/>
          <w:lang w:eastAsia="zh-CN"/>
        </w:rPr>
        <w:t xml:space="preserve">Согласно инвестиционному паспорту Волховского муниципального района, утвержденному постановлением администрации Волховского муниципального района от 02.06.2017 № 1751, на территории Потанинского сельского поселения определены свободные земельные участки, которые могут быть использованы для реализации </w:t>
      </w:r>
      <w:r w:rsidRPr="00616968">
        <w:rPr>
          <w:sz w:val="28"/>
          <w:szCs w:val="28"/>
          <w:lang w:eastAsia="zh-CN"/>
        </w:rPr>
        <w:t>инвестиционных проектов. Перечень свободных земельных участков приведен в таблице 3.5.1-1.</w:t>
      </w:r>
    </w:p>
    <w:p w14:paraId="4B18AB42" w14:textId="116089F2" w:rsidR="002C44E1" w:rsidRPr="00616968" w:rsidRDefault="002C44E1" w:rsidP="00616968">
      <w:pPr>
        <w:suppressAutoHyphens/>
        <w:ind w:firstLine="709"/>
        <w:jc w:val="both"/>
        <w:rPr>
          <w:sz w:val="28"/>
          <w:lang w:eastAsia="zh-CN"/>
        </w:rPr>
      </w:pPr>
      <w:r w:rsidRPr="00616968">
        <w:rPr>
          <w:sz w:val="28"/>
          <w:lang w:eastAsia="zh-CN"/>
        </w:rPr>
        <w:t xml:space="preserve">Также перспективы развития промышленного комплекса на </w:t>
      </w:r>
      <w:r w:rsidR="00F63392" w:rsidRPr="00616968">
        <w:rPr>
          <w:sz w:val="28"/>
          <w:lang w:eastAsia="zh-CN"/>
        </w:rPr>
        <w:t>территории</w:t>
      </w:r>
      <w:r w:rsidRPr="00616968">
        <w:rPr>
          <w:sz w:val="28"/>
          <w:lang w:eastAsia="zh-CN"/>
        </w:rPr>
        <w:t xml:space="preserve"> поселения связаны с расширением деятельности существующих предприятий добывающего и обрабатывающего сектора промышленного производства (увеличением их проектной мощности, расширением ассортимента выпускаемой продукции, модернизацией производства и использования современных технологий).</w:t>
      </w:r>
    </w:p>
    <w:p w14:paraId="47593B6E" w14:textId="77777777" w:rsidR="002C44E1" w:rsidRPr="00616968" w:rsidRDefault="002C44E1" w:rsidP="00616968">
      <w:pPr>
        <w:suppressAutoHyphens/>
        <w:ind w:firstLine="709"/>
        <w:jc w:val="both"/>
        <w:rPr>
          <w:sz w:val="28"/>
          <w:szCs w:val="28"/>
          <w:lang w:eastAsia="zh-CN"/>
        </w:rPr>
      </w:pPr>
    </w:p>
    <w:p w14:paraId="2F205830" w14:textId="20B12806" w:rsidR="002C44E1" w:rsidRPr="00616968" w:rsidRDefault="002C44E1" w:rsidP="00616968">
      <w:pPr>
        <w:suppressAutoHyphens/>
        <w:ind w:firstLine="709"/>
        <w:jc w:val="both"/>
        <w:rPr>
          <w:sz w:val="28"/>
          <w:lang w:eastAsia="zh-CN"/>
        </w:rPr>
        <w:sectPr w:rsidR="002C44E1" w:rsidRPr="00616968" w:rsidSect="004D2187">
          <w:headerReference w:type="even" r:id="rId67"/>
          <w:headerReference w:type="default" r:id="rId68"/>
          <w:footerReference w:type="even" r:id="rId69"/>
          <w:footerReference w:type="default" r:id="rId70"/>
          <w:headerReference w:type="first" r:id="rId71"/>
          <w:footerReference w:type="first" r:id="rId72"/>
          <w:pgSz w:w="11906" w:h="16838"/>
          <w:pgMar w:top="1134" w:right="567" w:bottom="1134" w:left="1134" w:header="709" w:footer="709" w:gutter="0"/>
          <w:cols w:space="720"/>
          <w:docGrid w:linePitch="360"/>
        </w:sectPr>
      </w:pPr>
    </w:p>
    <w:p w14:paraId="06E407C7" w14:textId="65F36B30" w:rsidR="00294D32" w:rsidRPr="00616968" w:rsidRDefault="008027C3" w:rsidP="00616968">
      <w:pPr>
        <w:pStyle w:val="afffff3"/>
      </w:pPr>
      <w:bookmarkStart w:id="304" w:name="_Ref522872965"/>
      <w:r w:rsidRPr="00616968">
        <w:lastRenderedPageBreak/>
        <w:t xml:space="preserve">Таблица </w:t>
      </w:r>
      <w:bookmarkEnd w:id="304"/>
      <w:r w:rsidR="00B071EE" w:rsidRPr="00616968">
        <w:rPr>
          <w:szCs w:val="28"/>
          <w:lang w:eastAsia="zh-CN"/>
        </w:rPr>
        <w:t>3.</w:t>
      </w:r>
      <w:r w:rsidR="00B33160" w:rsidRPr="00616968">
        <w:rPr>
          <w:szCs w:val="28"/>
          <w:lang w:eastAsia="zh-CN"/>
        </w:rPr>
        <w:t>5</w:t>
      </w:r>
      <w:r w:rsidR="00B071EE" w:rsidRPr="00616968">
        <w:rPr>
          <w:szCs w:val="28"/>
          <w:lang w:eastAsia="zh-CN"/>
        </w:rPr>
        <w:t>.1-1</w:t>
      </w:r>
      <w:r w:rsidR="00C96E18" w:rsidRPr="00616968">
        <w:t xml:space="preserve"> – </w:t>
      </w:r>
      <w:r w:rsidR="00B971B0" w:rsidRPr="00616968">
        <w:t>Перечень с</w:t>
      </w:r>
      <w:r w:rsidR="00C96E18" w:rsidRPr="00616968">
        <w:t>вободны</w:t>
      </w:r>
      <w:r w:rsidR="00B971B0" w:rsidRPr="00616968">
        <w:t>х</w:t>
      </w:r>
      <w:r w:rsidR="00C96E18" w:rsidRPr="00616968">
        <w:t xml:space="preserve"> земельны</w:t>
      </w:r>
      <w:r w:rsidR="00B971B0" w:rsidRPr="00616968">
        <w:t>х</w:t>
      </w:r>
      <w:r w:rsidR="00C96E18" w:rsidRPr="00616968">
        <w:t xml:space="preserve"> участк</w:t>
      </w:r>
      <w:r w:rsidR="00B971B0" w:rsidRPr="00616968">
        <w:t>ов</w:t>
      </w:r>
    </w:p>
    <w:tbl>
      <w:tblPr>
        <w:tblW w:w="14889" w:type="dxa"/>
        <w:tblInd w:w="-10" w:type="dxa"/>
        <w:tblLayout w:type="fixed"/>
        <w:tblCellMar>
          <w:left w:w="0" w:type="dxa"/>
          <w:right w:w="0" w:type="dxa"/>
        </w:tblCellMar>
        <w:tblLook w:val="0000" w:firstRow="0" w:lastRow="0" w:firstColumn="0" w:lastColumn="0" w:noHBand="0" w:noVBand="0"/>
      </w:tblPr>
      <w:tblGrid>
        <w:gridCol w:w="572"/>
        <w:gridCol w:w="2127"/>
        <w:gridCol w:w="1134"/>
        <w:gridCol w:w="1842"/>
        <w:gridCol w:w="1560"/>
        <w:gridCol w:w="1701"/>
        <w:gridCol w:w="1984"/>
        <w:gridCol w:w="1842"/>
        <w:gridCol w:w="2127"/>
      </w:tblGrid>
      <w:tr w:rsidR="00D34EDF" w:rsidRPr="00616968" w14:paraId="18221673" w14:textId="77777777" w:rsidTr="00A45908">
        <w:trPr>
          <w:cantSplit/>
          <w:trHeight w:hRule="exact" w:val="1911"/>
        </w:trPr>
        <w:tc>
          <w:tcPr>
            <w:tcW w:w="572" w:type="dxa"/>
            <w:tcBorders>
              <w:top w:val="single" w:sz="6" w:space="0" w:color="000000"/>
              <w:left w:val="single" w:sz="4" w:space="0" w:color="000000"/>
              <w:bottom w:val="single" w:sz="4" w:space="0" w:color="000000"/>
            </w:tcBorders>
            <w:shd w:val="clear" w:color="auto" w:fill="auto"/>
          </w:tcPr>
          <w:p w14:paraId="750B04B4" w14:textId="77777777" w:rsidR="00236A14" w:rsidRPr="00616968" w:rsidRDefault="00236A14" w:rsidP="00616968">
            <w:pPr>
              <w:widowControl w:val="0"/>
              <w:suppressAutoHyphens/>
              <w:jc w:val="center"/>
              <w:rPr>
                <w:bCs/>
                <w:lang w:eastAsia="zh-CN"/>
              </w:rPr>
            </w:pPr>
            <w:r w:rsidRPr="00616968">
              <w:rPr>
                <w:bCs/>
                <w:lang w:eastAsia="zh-CN"/>
              </w:rPr>
              <w:t>№ п/п</w:t>
            </w:r>
          </w:p>
        </w:tc>
        <w:tc>
          <w:tcPr>
            <w:tcW w:w="2127" w:type="dxa"/>
            <w:tcBorders>
              <w:top w:val="single" w:sz="4" w:space="0" w:color="000000"/>
              <w:left w:val="single" w:sz="4" w:space="0" w:color="000000"/>
              <w:bottom w:val="single" w:sz="4" w:space="0" w:color="000000"/>
            </w:tcBorders>
            <w:shd w:val="clear" w:color="auto" w:fill="auto"/>
          </w:tcPr>
          <w:p w14:paraId="42C05C0F" w14:textId="2DB00857" w:rsidR="00236A14" w:rsidRPr="00616968" w:rsidRDefault="00236A14" w:rsidP="00616968">
            <w:pPr>
              <w:widowControl w:val="0"/>
              <w:suppressAutoHyphens/>
              <w:jc w:val="center"/>
              <w:rPr>
                <w:bCs/>
                <w:lang w:eastAsia="zh-CN"/>
              </w:rPr>
            </w:pPr>
            <w:r w:rsidRPr="00616968">
              <w:rPr>
                <w:lang w:eastAsia="zh-CN"/>
              </w:rPr>
              <w:t>Местоположение</w:t>
            </w:r>
          </w:p>
        </w:tc>
        <w:tc>
          <w:tcPr>
            <w:tcW w:w="1134" w:type="dxa"/>
            <w:tcBorders>
              <w:top w:val="single" w:sz="4" w:space="0" w:color="000000"/>
              <w:left w:val="single" w:sz="4" w:space="0" w:color="000000"/>
              <w:bottom w:val="single" w:sz="4" w:space="0" w:color="000000"/>
            </w:tcBorders>
            <w:shd w:val="clear" w:color="auto" w:fill="auto"/>
          </w:tcPr>
          <w:p w14:paraId="6898903A" w14:textId="77777777" w:rsidR="00236A14" w:rsidRPr="00616968" w:rsidRDefault="00236A14" w:rsidP="00616968">
            <w:pPr>
              <w:widowControl w:val="0"/>
              <w:suppressAutoHyphens/>
              <w:jc w:val="center"/>
              <w:rPr>
                <w:bCs/>
                <w:lang w:eastAsia="zh-CN"/>
              </w:rPr>
            </w:pPr>
            <w:r w:rsidRPr="00616968">
              <w:rPr>
                <w:bCs/>
                <w:lang w:eastAsia="zh-CN"/>
              </w:rPr>
              <w:t>Площадь, га</w:t>
            </w:r>
          </w:p>
        </w:tc>
        <w:tc>
          <w:tcPr>
            <w:tcW w:w="1842" w:type="dxa"/>
            <w:tcBorders>
              <w:top w:val="single" w:sz="4" w:space="0" w:color="000000"/>
              <w:left w:val="single" w:sz="4" w:space="0" w:color="000000"/>
              <w:bottom w:val="single" w:sz="4" w:space="0" w:color="000000"/>
            </w:tcBorders>
            <w:shd w:val="clear" w:color="auto" w:fill="auto"/>
          </w:tcPr>
          <w:p w14:paraId="3FE1E6AC" w14:textId="77777777" w:rsidR="00236A14" w:rsidRPr="00616968" w:rsidRDefault="00236A14" w:rsidP="00616968">
            <w:pPr>
              <w:widowControl w:val="0"/>
              <w:suppressAutoHyphens/>
              <w:jc w:val="center"/>
              <w:rPr>
                <w:bCs/>
                <w:lang w:eastAsia="zh-CN"/>
              </w:rPr>
            </w:pPr>
            <w:r w:rsidRPr="00616968">
              <w:rPr>
                <w:bCs/>
                <w:lang w:eastAsia="zh-CN"/>
              </w:rPr>
              <w:t>Категория</w:t>
            </w:r>
          </w:p>
          <w:p w14:paraId="585B3A03" w14:textId="77777777" w:rsidR="00236A14" w:rsidRPr="00616968" w:rsidRDefault="00236A14" w:rsidP="00616968">
            <w:pPr>
              <w:widowControl w:val="0"/>
              <w:suppressAutoHyphens/>
              <w:jc w:val="center"/>
              <w:rPr>
                <w:bCs/>
                <w:lang w:eastAsia="zh-CN"/>
              </w:rPr>
            </w:pPr>
            <w:r w:rsidRPr="00616968">
              <w:rPr>
                <w:bCs/>
                <w:lang w:eastAsia="zh-CN"/>
              </w:rPr>
              <w:t>земель</w:t>
            </w:r>
          </w:p>
        </w:tc>
        <w:tc>
          <w:tcPr>
            <w:tcW w:w="1560" w:type="dxa"/>
            <w:tcBorders>
              <w:top w:val="single" w:sz="4" w:space="0" w:color="000000"/>
              <w:left w:val="single" w:sz="4" w:space="0" w:color="000000"/>
              <w:bottom w:val="single" w:sz="4" w:space="0" w:color="000000"/>
            </w:tcBorders>
            <w:shd w:val="clear" w:color="auto" w:fill="auto"/>
          </w:tcPr>
          <w:p w14:paraId="3ECD63A6" w14:textId="77777777" w:rsidR="00236A14" w:rsidRPr="00616968" w:rsidRDefault="00236A14" w:rsidP="00616968">
            <w:pPr>
              <w:widowControl w:val="0"/>
              <w:suppressAutoHyphens/>
              <w:jc w:val="center"/>
              <w:rPr>
                <w:bCs/>
                <w:lang w:eastAsia="zh-CN"/>
              </w:rPr>
            </w:pPr>
            <w:r w:rsidRPr="00616968">
              <w:rPr>
                <w:bCs/>
                <w:lang w:eastAsia="zh-CN"/>
              </w:rPr>
              <w:t>Класс опасности планируемых к размещению предприятий</w:t>
            </w:r>
          </w:p>
        </w:tc>
        <w:tc>
          <w:tcPr>
            <w:tcW w:w="1701" w:type="dxa"/>
            <w:tcBorders>
              <w:top w:val="single" w:sz="4" w:space="0" w:color="000000"/>
              <w:left w:val="single" w:sz="4" w:space="0" w:color="000000"/>
              <w:bottom w:val="single" w:sz="4" w:space="0" w:color="000000"/>
            </w:tcBorders>
            <w:shd w:val="clear" w:color="auto" w:fill="auto"/>
          </w:tcPr>
          <w:p w14:paraId="6874B9FC" w14:textId="77777777" w:rsidR="00236A14" w:rsidRPr="00616968" w:rsidRDefault="00236A14" w:rsidP="00616968">
            <w:pPr>
              <w:widowControl w:val="0"/>
              <w:suppressAutoHyphens/>
              <w:jc w:val="center"/>
              <w:rPr>
                <w:bCs/>
                <w:lang w:eastAsia="zh-CN"/>
              </w:rPr>
            </w:pPr>
            <w:r w:rsidRPr="00616968">
              <w:rPr>
                <w:bCs/>
                <w:lang w:eastAsia="zh-CN"/>
              </w:rPr>
              <w:t>Наличие автомобильных и железных дорог</w:t>
            </w:r>
          </w:p>
        </w:tc>
        <w:tc>
          <w:tcPr>
            <w:tcW w:w="1984" w:type="dxa"/>
            <w:tcBorders>
              <w:top w:val="single" w:sz="4" w:space="0" w:color="000000"/>
              <w:left w:val="single" w:sz="4" w:space="0" w:color="000000"/>
              <w:bottom w:val="single" w:sz="4" w:space="0" w:color="000000"/>
            </w:tcBorders>
            <w:shd w:val="clear" w:color="auto" w:fill="auto"/>
          </w:tcPr>
          <w:p w14:paraId="610FDADA" w14:textId="77777777" w:rsidR="00236A14" w:rsidRPr="00616968" w:rsidRDefault="00236A14" w:rsidP="00616968">
            <w:pPr>
              <w:widowControl w:val="0"/>
              <w:suppressAutoHyphens/>
              <w:jc w:val="center"/>
              <w:rPr>
                <w:bCs/>
                <w:lang w:eastAsia="zh-CN"/>
              </w:rPr>
            </w:pPr>
            <w:r w:rsidRPr="00616968">
              <w:rPr>
                <w:bCs/>
                <w:lang w:eastAsia="zh-CN"/>
              </w:rPr>
              <w:t>Возможность организации подъезда автомобильного и железнодорожного транспорта</w:t>
            </w:r>
          </w:p>
        </w:tc>
        <w:tc>
          <w:tcPr>
            <w:tcW w:w="1842" w:type="dxa"/>
            <w:tcBorders>
              <w:top w:val="single" w:sz="4" w:space="0" w:color="000000"/>
              <w:left w:val="single" w:sz="4" w:space="0" w:color="000000"/>
              <w:bottom w:val="single" w:sz="4" w:space="0" w:color="000000"/>
            </w:tcBorders>
            <w:shd w:val="clear" w:color="auto" w:fill="auto"/>
          </w:tcPr>
          <w:p w14:paraId="384BC306" w14:textId="77777777" w:rsidR="00236A14" w:rsidRPr="00616968" w:rsidRDefault="00236A14" w:rsidP="00616968">
            <w:pPr>
              <w:widowControl w:val="0"/>
              <w:suppressAutoHyphens/>
              <w:jc w:val="center"/>
              <w:rPr>
                <w:bCs/>
                <w:lang w:eastAsia="zh-CN"/>
              </w:rPr>
            </w:pPr>
            <w:r w:rsidRPr="00616968">
              <w:rPr>
                <w:bCs/>
                <w:lang w:eastAsia="zh-CN"/>
              </w:rPr>
              <w:t>Примерное расстояние до автомобильной дороги Р-21 «Кола»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D859140" w14:textId="77777777" w:rsidR="00236A14" w:rsidRPr="00616968" w:rsidRDefault="00236A14" w:rsidP="00616968">
            <w:pPr>
              <w:widowControl w:val="0"/>
              <w:suppressAutoHyphens/>
              <w:ind w:left="113"/>
              <w:jc w:val="center"/>
              <w:rPr>
                <w:bCs/>
                <w:lang w:eastAsia="zh-CN"/>
              </w:rPr>
            </w:pPr>
            <w:r w:rsidRPr="00616968">
              <w:rPr>
                <w:bCs/>
                <w:lang w:eastAsia="zh-CN"/>
              </w:rPr>
              <w:t>Наличие инженерных коммуникаций или описание возможности подключения</w:t>
            </w:r>
          </w:p>
        </w:tc>
      </w:tr>
      <w:tr w:rsidR="00D34EDF" w:rsidRPr="00616968" w14:paraId="1B886DB9" w14:textId="77777777" w:rsidTr="00A45908">
        <w:tc>
          <w:tcPr>
            <w:tcW w:w="572" w:type="dxa"/>
            <w:tcBorders>
              <w:top w:val="single" w:sz="4" w:space="0" w:color="000000"/>
              <w:left w:val="single" w:sz="4" w:space="0" w:color="000000"/>
              <w:bottom w:val="single" w:sz="4" w:space="0" w:color="000000"/>
            </w:tcBorders>
            <w:shd w:val="clear" w:color="auto" w:fill="auto"/>
            <w:tcMar>
              <w:left w:w="28" w:type="dxa"/>
            </w:tcMar>
          </w:tcPr>
          <w:p w14:paraId="6EC3F737" w14:textId="77777777" w:rsidR="00236A14" w:rsidRPr="00616968" w:rsidRDefault="00236A14" w:rsidP="00616968">
            <w:pPr>
              <w:widowControl w:val="0"/>
              <w:suppressAutoHyphens/>
              <w:rPr>
                <w:lang w:eastAsia="zh-CN"/>
              </w:rPr>
            </w:pPr>
            <w:r w:rsidRPr="00616968">
              <w:rPr>
                <w:lang w:eastAsia="zh-CN"/>
              </w:rPr>
              <w:t>1</w:t>
            </w:r>
          </w:p>
        </w:tc>
        <w:tc>
          <w:tcPr>
            <w:tcW w:w="2127" w:type="dxa"/>
            <w:tcBorders>
              <w:top w:val="single" w:sz="4" w:space="0" w:color="000000"/>
              <w:left w:val="single" w:sz="4" w:space="0" w:color="000000"/>
              <w:bottom w:val="single" w:sz="4" w:space="0" w:color="000000"/>
            </w:tcBorders>
            <w:shd w:val="clear" w:color="auto" w:fill="auto"/>
          </w:tcPr>
          <w:p w14:paraId="6EEFF715" w14:textId="4D5D6AFB" w:rsidR="00236A14" w:rsidRPr="00616968" w:rsidRDefault="00236A14" w:rsidP="00616968">
            <w:pPr>
              <w:suppressAutoHyphens/>
              <w:ind w:left="77" w:firstLine="38"/>
              <w:rPr>
                <w:lang w:eastAsia="zh-CN"/>
              </w:rPr>
            </w:pPr>
            <w:r w:rsidRPr="00616968">
              <w:rPr>
                <w:lang w:eastAsia="zh-CN"/>
              </w:rPr>
              <w:t>В районе дер. Потанино</w:t>
            </w:r>
          </w:p>
        </w:tc>
        <w:tc>
          <w:tcPr>
            <w:tcW w:w="1134" w:type="dxa"/>
            <w:tcBorders>
              <w:top w:val="single" w:sz="4" w:space="0" w:color="000000"/>
              <w:left w:val="single" w:sz="4" w:space="0" w:color="000000"/>
              <w:bottom w:val="single" w:sz="4" w:space="0" w:color="000000"/>
            </w:tcBorders>
            <w:shd w:val="clear" w:color="auto" w:fill="auto"/>
          </w:tcPr>
          <w:p w14:paraId="06E6D572" w14:textId="77777777" w:rsidR="00236A14" w:rsidRPr="00616968" w:rsidRDefault="00236A14" w:rsidP="00616968">
            <w:pPr>
              <w:suppressAutoHyphens/>
              <w:ind w:left="77" w:firstLine="38"/>
              <w:rPr>
                <w:lang w:eastAsia="zh-CN"/>
              </w:rPr>
            </w:pPr>
            <w:r w:rsidRPr="00616968">
              <w:rPr>
                <w:lang w:eastAsia="zh-CN"/>
              </w:rPr>
              <w:t>12,0</w:t>
            </w:r>
          </w:p>
        </w:tc>
        <w:tc>
          <w:tcPr>
            <w:tcW w:w="1842" w:type="dxa"/>
            <w:tcBorders>
              <w:top w:val="single" w:sz="4" w:space="0" w:color="000000"/>
              <w:left w:val="single" w:sz="4" w:space="0" w:color="000000"/>
              <w:bottom w:val="single" w:sz="4" w:space="0" w:color="000000"/>
            </w:tcBorders>
            <w:shd w:val="clear" w:color="auto" w:fill="auto"/>
          </w:tcPr>
          <w:p w14:paraId="609730C8" w14:textId="77777777" w:rsidR="00236A14" w:rsidRPr="00616968" w:rsidRDefault="00236A14" w:rsidP="00616968">
            <w:pPr>
              <w:suppressAutoHyphens/>
              <w:ind w:left="77" w:firstLine="38"/>
              <w:rPr>
                <w:lang w:eastAsia="zh-CN"/>
              </w:rPr>
            </w:pPr>
            <w:r w:rsidRPr="00616968">
              <w:rPr>
                <w:lang w:eastAsia="zh-CN"/>
              </w:rPr>
              <w:t>Земли сельскохозяйственного назначения</w:t>
            </w:r>
          </w:p>
        </w:tc>
        <w:tc>
          <w:tcPr>
            <w:tcW w:w="1560" w:type="dxa"/>
            <w:tcBorders>
              <w:top w:val="single" w:sz="4" w:space="0" w:color="000000"/>
              <w:left w:val="single" w:sz="4" w:space="0" w:color="000000"/>
              <w:bottom w:val="single" w:sz="4" w:space="0" w:color="000000"/>
            </w:tcBorders>
            <w:shd w:val="clear" w:color="auto" w:fill="auto"/>
          </w:tcPr>
          <w:p w14:paraId="2337559B" w14:textId="77777777" w:rsidR="00236A14" w:rsidRPr="00616968" w:rsidRDefault="00236A14" w:rsidP="00616968">
            <w:pPr>
              <w:suppressAutoHyphens/>
              <w:ind w:left="77" w:firstLine="38"/>
              <w:rPr>
                <w:lang w:eastAsia="zh-CN"/>
              </w:rPr>
            </w:pPr>
            <w:r w:rsidRPr="00616968">
              <w:rPr>
                <w:lang w:val="en-US" w:eastAsia="zh-CN"/>
              </w:rPr>
              <w:t>III</w:t>
            </w:r>
          </w:p>
        </w:tc>
        <w:tc>
          <w:tcPr>
            <w:tcW w:w="1701" w:type="dxa"/>
            <w:tcBorders>
              <w:top w:val="single" w:sz="4" w:space="0" w:color="000000"/>
              <w:left w:val="single" w:sz="4" w:space="0" w:color="000000"/>
              <w:bottom w:val="single" w:sz="4" w:space="0" w:color="000000"/>
            </w:tcBorders>
            <w:shd w:val="clear" w:color="auto" w:fill="auto"/>
          </w:tcPr>
          <w:p w14:paraId="1CDBD2D5" w14:textId="285311CC" w:rsidR="00236A14" w:rsidRPr="00616968" w:rsidRDefault="00236A14" w:rsidP="00616968">
            <w:pPr>
              <w:suppressAutoHyphens/>
              <w:ind w:left="77" w:firstLine="38"/>
              <w:rPr>
                <w:lang w:eastAsia="zh-CN"/>
              </w:rPr>
            </w:pPr>
            <w:r w:rsidRPr="00616968">
              <w:rPr>
                <w:lang w:eastAsia="zh-CN"/>
              </w:rPr>
              <w:t>Автомобильная дорога Р-21 «Кола», железная дорога (в 4 км)</w:t>
            </w:r>
          </w:p>
        </w:tc>
        <w:tc>
          <w:tcPr>
            <w:tcW w:w="1984" w:type="dxa"/>
            <w:tcBorders>
              <w:top w:val="single" w:sz="4" w:space="0" w:color="000000"/>
              <w:left w:val="single" w:sz="4" w:space="0" w:color="000000"/>
              <w:bottom w:val="single" w:sz="4" w:space="0" w:color="000000"/>
            </w:tcBorders>
            <w:shd w:val="clear" w:color="auto" w:fill="auto"/>
          </w:tcPr>
          <w:p w14:paraId="3833FFB5" w14:textId="77777777" w:rsidR="00236A14" w:rsidRPr="00616968" w:rsidRDefault="00236A14" w:rsidP="00616968">
            <w:pPr>
              <w:suppressAutoHyphens/>
              <w:ind w:left="77" w:firstLine="38"/>
              <w:rPr>
                <w:lang w:eastAsia="zh-CN"/>
              </w:rPr>
            </w:pPr>
            <w:r w:rsidRPr="00616968">
              <w:rPr>
                <w:lang w:eastAsia="zh-CN"/>
              </w:rPr>
              <w:t>Существует</w:t>
            </w:r>
          </w:p>
        </w:tc>
        <w:tc>
          <w:tcPr>
            <w:tcW w:w="1842" w:type="dxa"/>
            <w:tcBorders>
              <w:top w:val="single" w:sz="4" w:space="0" w:color="000000"/>
              <w:left w:val="single" w:sz="4" w:space="0" w:color="000000"/>
              <w:bottom w:val="single" w:sz="4" w:space="0" w:color="000000"/>
            </w:tcBorders>
            <w:shd w:val="clear" w:color="auto" w:fill="auto"/>
          </w:tcPr>
          <w:p w14:paraId="3DE5A3C9" w14:textId="77777777" w:rsidR="00236A14" w:rsidRPr="00616968" w:rsidRDefault="00236A14" w:rsidP="00616968">
            <w:pPr>
              <w:suppressAutoHyphens/>
              <w:ind w:left="77" w:firstLine="38"/>
              <w:rPr>
                <w:lang w:eastAsia="zh-CN"/>
              </w:rPr>
            </w:pPr>
            <w:r w:rsidRPr="00616968">
              <w:rPr>
                <w:lang w:eastAsia="zh-CN"/>
              </w:rPr>
              <w:t>0,5 км</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DC9387A" w14:textId="77777777" w:rsidR="00236A14" w:rsidRPr="00616968" w:rsidRDefault="00236A14" w:rsidP="00616968">
            <w:pPr>
              <w:suppressAutoHyphens/>
              <w:ind w:left="77"/>
              <w:rPr>
                <w:lang w:eastAsia="zh-CN"/>
              </w:rPr>
            </w:pPr>
            <w:r w:rsidRPr="00616968">
              <w:rPr>
                <w:lang w:eastAsia="zh-CN"/>
              </w:rPr>
              <w:t>Возможность подключения к газо–, энерго– коммуникациям, водоснабжению</w:t>
            </w:r>
          </w:p>
        </w:tc>
      </w:tr>
      <w:tr w:rsidR="00D34EDF" w:rsidRPr="00616968" w14:paraId="6804DC8A" w14:textId="77777777" w:rsidTr="00A45908">
        <w:tc>
          <w:tcPr>
            <w:tcW w:w="572" w:type="dxa"/>
            <w:tcBorders>
              <w:top w:val="single" w:sz="4" w:space="0" w:color="000000"/>
              <w:left w:val="single" w:sz="4" w:space="0" w:color="000000"/>
              <w:bottom w:val="single" w:sz="4" w:space="0" w:color="000000"/>
            </w:tcBorders>
            <w:shd w:val="clear" w:color="auto" w:fill="auto"/>
            <w:tcMar>
              <w:left w:w="28" w:type="dxa"/>
            </w:tcMar>
          </w:tcPr>
          <w:p w14:paraId="5BE61E08" w14:textId="77777777" w:rsidR="00236A14" w:rsidRPr="00616968" w:rsidRDefault="00236A14" w:rsidP="00616968">
            <w:pPr>
              <w:widowControl w:val="0"/>
              <w:suppressAutoHyphens/>
              <w:rPr>
                <w:lang w:eastAsia="zh-CN"/>
              </w:rPr>
            </w:pPr>
            <w:r w:rsidRPr="00616968">
              <w:rPr>
                <w:lang w:eastAsia="zh-CN"/>
              </w:rPr>
              <w:t>2</w:t>
            </w:r>
          </w:p>
        </w:tc>
        <w:tc>
          <w:tcPr>
            <w:tcW w:w="2127" w:type="dxa"/>
            <w:tcBorders>
              <w:top w:val="single" w:sz="4" w:space="0" w:color="000000"/>
              <w:left w:val="single" w:sz="4" w:space="0" w:color="000000"/>
              <w:bottom w:val="single" w:sz="4" w:space="0" w:color="000000"/>
            </w:tcBorders>
            <w:shd w:val="clear" w:color="auto" w:fill="auto"/>
          </w:tcPr>
          <w:p w14:paraId="261B1238" w14:textId="011901A8" w:rsidR="00236A14" w:rsidRPr="00616968" w:rsidRDefault="00236A14" w:rsidP="00616968">
            <w:pPr>
              <w:suppressAutoHyphens/>
              <w:ind w:left="77" w:firstLine="38"/>
              <w:rPr>
                <w:lang w:eastAsia="zh-CN"/>
              </w:rPr>
            </w:pPr>
            <w:r w:rsidRPr="00616968">
              <w:rPr>
                <w:lang w:eastAsia="zh-CN"/>
              </w:rPr>
              <w:t>В районе дер. Шолтоло</w:t>
            </w:r>
          </w:p>
        </w:tc>
        <w:tc>
          <w:tcPr>
            <w:tcW w:w="1134" w:type="dxa"/>
            <w:tcBorders>
              <w:top w:val="single" w:sz="4" w:space="0" w:color="000000"/>
              <w:left w:val="single" w:sz="4" w:space="0" w:color="000000"/>
              <w:bottom w:val="single" w:sz="4" w:space="0" w:color="000000"/>
            </w:tcBorders>
            <w:shd w:val="clear" w:color="auto" w:fill="auto"/>
          </w:tcPr>
          <w:p w14:paraId="7796A4BD" w14:textId="77777777" w:rsidR="00236A14" w:rsidRPr="00616968" w:rsidRDefault="00236A14" w:rsidP="00616968">
            <w:pPr>
              <w:suppressAutoHyphens/>
              <w:ind w:left="77" w:firstLine="38"/>
              <w:rPr>
                <w:lang w:eastAsia="zh-CN"/>
              </w:rPr>
            </w:pPr>
            <w:r w:rsidRPr="00616968">
              <w:rPr>
                <w:lang w:eastAsia="zh-CN"/>
              </w:rPr>
              <w:t>10,0</w:t>
            </w:r>
          </w:p>
        </w:tc>
        <w:tc>
          <w:tcPr>
            <w:tcW w:w="1842" w:type="dxa"/>
            <w:tcBorders>
              <w:top w:val="single" w:sz="4" w:space="0" w:color="000000"/>
              <w:left w:val="single" w:sz="4" w:space="0" w:color="000000"/>
              <w:bottom w:val="single" w:sz="4" w:space="0" w:color="000000"/>
            </w:tcBorders>
            <w:shd w:val="clear" w:color="auto" w:fill="auto"/>
          </w:tcPr>
          <w:p w14:paraId="693AE1EA" w14:textId="77777777" w:rsidR="00236A14" w:rsidRPr="00616968" w:rsidRDefault="00236A14" w:rsidP="00616968">
            <w:pPr>
              <w:suppressAutoHyphens/>
              <w:ind w:left="77" w:firstLine="38"/>
              <w:rPr>
                <w:lang w:eastAsia="zh-CN"/>
              </w:rPr>
            </w:pPr>
            <w:r w:rsidRPr="00616968">
              <w:rPr>
                <w:lang w:eastAsia="zh-CN"/>
              </w:rPr>
              <w:t>Земли сельскохозяйственного назначения</w:t>
            </w:r>
          </w:p>
        </w:tc>
        <w:tc>
          <w:tcPr>
            <w:tcW w:w="1560" w:type="dxa"/>
            <w:tcBorders>
              <w:top w:val="single" w:sz="4" w:space="0" w:color="000000"/>
              <w:left w:val="single" w:sz="4" w:space="0" w:color="000000"/>
              <w:bottom w:val="single" w:sz="4" w:space="0" w:color="000000"/>
            </w:tcBorders>
            <w:shd w:val="clear" w:color="auto" w:fill="auto"/>
          </w:tcPr>
          <w:p w14:paraId="12F9C692" w14:textId="77777777" w:rsidR="00236A14" w:rsidRPr="00616968" w:rsidRDefault="00236A14" w:rsidP="00616968">
            <w:pPr>
              <w:suppressAutoHyphens/>
              <w:ind w:left="77" w:firstLine="38"/>
              <w:rPr>
                <w:lang w:eastAsia="zh-CN"/>
              </w:rPr>
            </w:pPr>
            <w:r w:rsidRPr="00616968">
              <w:rPr>
                <w:lang w:val="en-US" w:eastAsia="zh-CN"/>
              </w:rPr>
              <w:t>III</w:t>
            </w:r>
          </w:p>
        </w:tc>
        <w:tc>
          <w:tcPr>
            <w:tcW w:w="1701" w:type="dxa"/>
            <w:tcBorders>
              <w:top w:val="single" w:sz="4" w:space="0" w:color="000000"/>
              <w:left w:val="single" w:sz="4" w:space="0" w:color="000000"/>
              <w:bottom w:val="single" w:sz="4" w:space="0" w:color="000000"/>
            </w:tcBorders>
            <w:shd w:val="clear" w:color="auto" w:fill="auto"/>
          </w:tcPr>
          <w:p w14:paraId="13438C7C" w14:textId="77777777" w:rsidR="00236A14" w:rsidRPr="00616968" w:rsidRDefault="00236A14" w:rsidP="00616968">
            <w:pPr>
              <w:suppressAutoHyphens/>
              <w:ind w:left="77" w:firstLine="38"/>
              <w:rPr>
                <w:lang w:eastAsia="zh-CN"/>
              </w:rPr>
            </w:pPr>
            <w:r w:rsidRPr="00616968">
              <w:rPr>
                <w:lang w:eastAsia="zh-CN"/>
              </w:rPr>
              <w:t>Автомобильная дорога Р-21 «Кола»</w:t>
            </w:r>
          </w:p>
        </w:tc>
        <w:tc>
          <w:tcPr>
            <w:tcW w:w="1984" w:type="dxa"/>
            <w:tcBorders>
              <w:top w:val="single" w:sz="4" w:space="0" w:color="000000"/>
              <w:left w:val="single" w:sz="4" w:space="0" w:color="000000"/>
              <w:bottom w:val="single" w:sz="4" w:space="0" w:color="000000"/>
            </w:tcBorders>
            <w:shd w:val="clear" w:color="auto" w:fill="auto"/>
          </w:tcPr>
          <w:p w14:paraId="2171226D" w14:textId="77777777" w:rsidR="00236A14" w:rsidRPr="00616968" w:rsidRDefault="00236A14" w:rsidP="00616968">
            <w:pPr>
              <w:suppressAutoHyphens/>
              <w:ind w:left="77" w:firstLine="38"/>
              <w:rPr>
                <w:lang w:eastAsia="zh-CN"/>
              </w:rPr>
            </w:pPr>
            <w:r w:rsidRPr="00616968">
              <w:rPr>
                <w:lang w:eastAsia="zh-CN"/>
              </w:rPr>
              <w:t>Существует</w:t>
            </w:r>
          </w:p>
        </w:tc>
        <w:tc>
          <w:tcPr>
            <w:tcW w:w="1842" w:type="dxa"/>
            <w:tcBorders>
              <w:top w:val="single" w:sz="4" w:space="0" w:color="000000"/>
              <w:left w:val="single" w:sz="4" w:space="0" w:color="000000"/>
              <w:bottom w:val="single" w:sz="4" w:space="0" w:color="000000"/>
            </w:tcBorders>
            <w:shd w:val="clear" w:color="auto" w:fill="auto"/>
          </w:tcPr>
          <w:p w14:paraId="0C427DFA" w14:textId="77777777" w:rsidR="00236A14" w:rsidRPr="00616968" w:rsidRDefault="00236A14" w:rsidP="00616968">
            <w:pPr>
              <w:suppressAutoHyphens/>
              <w:ind w:left="77" w:firstLine="38"/>
              <w:rPr>
                <w:lang w:eastAsia="zh-CN"/>
              </w:rPr>
            </w:pPr>
            <w:r w:rsidRPr="00616968">
              <w:rPr>
                <w:lang w:eastAsia="zh-CN"/>
              </w:rPr>
              <w:t>4,0 км</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DE79325" w14:textId="77777777" w:rsidR="00236A14" w:rsidRPr="00616968" w:rsidRDefault="00236A14" w:rsidP="00616968">
            <w:pPr>
              <w:suppressAutoHyphens/>
              <w:ind w:left="77" w:firstLine="38"/>
              <w:rPr>
                <w:lang w:eastAsia="zh-CN"/>
              </w:rPr>
            </w:pPr>
            <w:r w:rsidRPr="00616968">
              <w:rPr>
                <w:lang w:eastAsia="zh-CN"/>
              </w:rPr>
              <w:t>Возможность подключения к энергоснабжению</w:t>
            </w:r>
          </w:p>
        </w:tc>
      </w:tr>
    </w:tbl>
    <w:p w14:paraId="5424165B" w14:textId="77777777" w:rsidR="004351EF" w:rsidRPr="00616968" w:rsidRDefault="004351EF" w:rsidP="00616968">
      <w:pPr>
        <w:jc w:val="both"/>
        <w:rPr>
          <w:sz w:val="28"/>
        </w:rPr>
      </w:pPr>
    </w:p>
    <w:p w14:paraId="1D8D7BC4" w14:textId="135F9000" w:rsidR="004351EF" w:rsidRPr="00616968" w:rsidRDefault="004351EF" w:rsidP="00616968">
      <w:pPr>
        <w:jc w:val="both"/>
        <w:rPr>
          <w:sz w:val="28"/>
        </w:rPr>
        <w:sectPr w:rsidR="004351EF" w:rsidRPr="00616968" w:rsidSect="004D2187">
          <w:pgSz w:w="16838" w:h="11906" w:orient="landscape"/>
          <w:pgMar w:top="1134" w:right="567" w:bottom="1134" w:left="1134" w:header="709" w:footer="709" w:gutter="0"/>
          <w:cols w:space="708"/>
          <w:docGrid w:linePitch="360"/>
        </w:sectPr>
      </w:pPr>
    </w:p>
    <w:p w14:paraId="57D1DBAE" w14:textId="04D4384D" w:rsidR="00E52B3D" w:rsidRPr="00616968" w:rsidRDefault="00630A04" w:rsidP="00616968">
      <w:pPr>
        <w:pStyle w:val="30"/>
      </w:pPr>
      <w:bookmarkStart w:id="305" w:name="_Toc301130244"/>
      <w:bookmarkStart w:id="306" w:name="_Toc521916266"/>
      <w:bookmarkStart w:id="307" w:name="_Toc130206457"/>
      <w:r w:rsidRPr="00616968">
        <w:lastRenderedPageBreak/>
        <w:t>3.</w:t>
      </w:r>
      <w:r w:rsidR="00B33160" w:rsidRPr="00616968">
        <w:t>5</w:t>
      </w:r>
      <w:r w:rsidRPr="00616968">
        <w:t>.2. </w:t>
      </w:r>
      <w:r w:rsidR="00122E2F" w:rsidRPr="00616968">
        <w:t>Развитие туризма</w:t>
      </w:r>
      <w:bookmarkEnd w:id="305"/>
      <w:bookmarkEnd w:id="306"/>
      <w:bookmarkEnd w:id="307"/>
    </w:p>
    <w:p w14:paraId="23C124CD" w14:textId="77777777" w:rsidR="008A076B" w:rsidRPr="00616968" w:rsidRDefault="008A076B" w:rsidP="00616968">
      <w:pPr>
        <w:suppressAutoHyphens/>
        <w:ind w:firstLine="709"/>
        <w:jc w:val="both"/>
        <w:rPr>
          <w:sz w:val="28"/>
          <w:lang w:eastAsia="zh-CN"/>
        </w:rPr>
      </w:pPr>
      <w:bookmarkStart w:id="308" w:name="_Toc531365400"/>
      <w:r w:rsidRPr="00616968">
        <w:rPr>
          <w:sz w:val="28"/>
          <w:lang w:eastAsia="zh-CN"/>
        </w:rPr>
        <w:t>Задачами эффективного развития туризма на территории Потанинского сельского поселения являются:</w:t>
      </w:r>
    </w:p>
    <w:p w14:paraId="43AD9574"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обеспечение комплексного устойчивого развития туристской среды;</w:t>
      </w:r>
    </w:p>
    <w:p w14:paraId="754B59D4"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повышение конкурентоспособности туристского рынка;</w:t>
      </w:r>
    </w:p>
    <w:p w14:paraId="66C22049"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создание условий для развития туристской инфраструктуры и привлечения инвестиций;</w:t>
      </w:r>
    </w:p>
    <w:p w14:paraId="405D7D8A" w14:textId="369006AD"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продвижение туристского продукта на</w:t>
      </w:r>
      <w:r w:rsidR="006D5AE0" w:rsidRPr="00616968">
        <w:rPr>
          <w:sz w:val="28"/>
          <w:lang w:eastAsia="zh-CN"/>
        </w:rPr>
        <w:t xml:space="preserve"> внутреннем рынке Ленинградской области</w:t>
      </w:r>
      <w:r w:rsidRPr="00616968">
        <w:rPr>
          <w:sz w:val="28"/>
          <w:lang w:eastAsia="zh-CN"/>
        </w:rPr>
        <w:t>.</w:t>
      </w:r>
    </w:p>
    <w:p w14:paraId="5DA5FBFC" w14:textId="77777777" w:rsidR="008A076B" w:rsidRPr="00616968" w:rsidRDefault="008A076B" w:rsidP="00616968">
      <w:pPr>
        <w:suppressAutoHyphens/>
        <w:ind w:firstLine="709"/>
        <w:jc w:val="both"/>
        <w:rPr>
          <w:sz w:val="28"/>
          <w:szCs w:val="28"/>
          <w:lang w:eastAsia="zh-CN"/>
        </w:rPr>
      </w:pPr>
      <w:bookmarkStart w:id="309" w:name="_Hlk129944627"/>
      <w:r w:rsidRPr="00616968">
        <w:rPr>
          <w:sz w:val="28"/>
          <w:szCs w:val="28"/>
          <w:lang w:eastAsia="zh-CN"/>
        </w:rPr>
        <w:t xml:space="preserve">В соответствии со </w:t>
      </w:r>
      <w:r w:rsidRPr="00616968">
        <w:rPr>
          <w:sz w:val="28"/>
          <w:szCs w:val="28"/>
        </w:rPr>
        <w:t>Стратегией социально-экономического развития Волховского муниципального района, утвержденной решением совета депутатов Волховского муниципального района от 20.12.2017 № 97 (далее – Стратегия), р</w:t>
      </w:r>
      <w:r w:rsidRPr="00616968">
        <w:rPr>
          <w:sz w:val="28"/>
          <w:lang w:eastAsia="zh-CN"/>
        </w:rPr>
        <w:t>азвитие экономики Волховского муниципального района планируется в том числе за счёт активизации использования существующих туристско-рекреационных ресурсов, развития туристической инфраструктуры и формирования туристического имиджа района. Данный вектор экономического развития применителен и к Потанинскому сельскому поселению.</w:t>
      </w:r>
      <w:bookmarkStart w:id="310" w:name="_Hlk521061538"/>
      <w:bookmarkEnd w:id="310"/>
    </w:p>
    <w:p w14:paraId="43C0DF1E" w14:textId="77777777" w:rsidR="008A076B" w:rsidRPr="00616968" w:rsidRDefault="008A076B" w:rsidP="00616968">
      <w:pPr>
        <w:suppressAutoHyphens/>
        <w:ind w:firstLine="709"/>
        <w:jc w:val="both"/>
        <w:rPr>
          <w:sz w:val="28"/>
          <w:szCs w:val="28"/>
          <w:lang w:eastAsia="zh-CN"/>
        </w:rPr>
      </w:pPr>
      <w:bookmarkStart w:id="311" w:name="_Hlk129944692"/>
      <w:bookmarkEnd w:id="309"/>
      <w:r w:rsidRPr="00616968">
        <w:rPr>
          <w:sz w:val="28"/>
          <w:szCs w:val="28"/>
          <w:lang w:eastAsia="zh-CN"/>
        </w:rPr>
        <w:t>Приоритетными направлениями развития Потанинского сельского поселения в сфере туризма является экологический и охотничье-рыболовный туризм. Необходимыми условиями для развития данных направлений являются:</w:t>
      </w:r>
    </w:p>
    <w:p w14:paraId="593C634E"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строительство гостиниц, баз отдыха;</w:t>
      </w:r>
    </w:p>
    <w:p w14:paraId="7CBA8644"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обустройство туристических стоянок;</w:t>
      </w:r>
    </w:p>
    <w:p w14:paraId="1ABDE43A"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создание экологических троп.</w:t>
      </w:r>
    </w:p>
    <w:p w14:paraId="01E952ED" w14:textId="77777777" w:rsidR="008A076B" w:rsidRPr="00616968" w:rsidRDefault="008A076B" w:rsidP="00616968">
      <w:pPr>
        <w:suppressAutoHyphens/>
        <w:ind w:firstLine="709"/>
        <w:jc w:val="both"/>
        <w:rPr>
          <w:sz w:val="28"/>
          <w:lang w:eastAsia="zh-CN"/>
        </w:rPr>
      </w:pPr>
      <w:r w:rsidRPr="00616968">
        <w:rPr>
          <w:sz w:val="28"/>
          <w:lang w:eastAsia="zh-CN"/>
        </w:rPr>
        <w:t>Учитывая мультипликационный эффект туристической деятельности и ожидаемое увеличение туристического потока в целом по Ленинградской области и в Волховском муниципальном районе, в поселении могут развиваться предприятия по обслуживанию транзитных туристов с организацией питания, предоставлением транспортных, гостиничных услуг, производству сувенирной продукции.</w:t>
      </w:r>
    </w:p>
    <w:bookmarkEnd w:id="311"/>
    <w:p w14:paraId="6F1EF702" w14:textId="77777777" w:rsidR="008A076B" w:rsidRPr="00616968" w:rsidRDefault="008A076B" w:rsidP="00616968">
      <w:pPr>
        <w:suppressAutoHyphens/>
        <w:ind w:firstLine="709"/>
        <w:jc w:val="both"/>
        <w:rPr>
          <w:sz w:val="28"/>
          <w:lang w:eastAsia="zh-CN"/>
        </w:rPr>
      </w:pPr>
      <w:r w:rsidRPr="00616968">
        <w:rPr>
          <w:sz w:val="28"/>
          <w:lang w:eastAsia="zh-CN"/>
        </w:rPr>
        <w:t>Развитие туристической инфраструктуры связано с прохождением по территории поселения автомобильной дороги общего пользования федерального значения «Кола» Санкт-Петербург</w:t>
      </w:r>
      <w:r w:rsidRPr="00616968">
        <w:rPr>
          <w:sz w:val="28"/>
          <w:szCs w:val="28"/>
          <w:lang w:eastAsia="zh-CN"/>
        </w:rPr>
        <w:t xml:space="preserve"> – </w:t>
      </w:r>
      <w:r w:rsidRPr="00616968">
        <w:rPr>
          <w:sz w:val="28"/>
          <w:lang w:eastAsia="zh-CN"/>
        </w:rPr>
        <w:t>Петрозаводск</w:t>
      </w:r>
      <w:r w:rsidRPr="00616968">
        <w:rPr>
          <w:sz w:val="28"/>
          <w:szCs w:val="28"/>
          <w:lang w:eastAsia="zh-CN"/>
        </w:rPr>
        <w:t xml:space="preserve"> – </w:t>
      </w:r>
      <w:r w:rsidRPr="00616968">
        <w:rPr>
          <w:sz w:val="28"/>
          <w:lang w:eastAsia="zh-CN"/>
        </w:rPr>
        <w:t>Мурманск</w:t>
      </w:r>
      <w:r w:rsidRPr="00616968">
        <w:rPr>
          <w:sz w:val="28"/>
          <w:szCs w:val="28"/>
          <w:lang w:eastAsia="zh-CN"/>
        </w:rPr>
        <w:t xml:space="preserve"> – </w:t>
      </w:r>
      <w:r w:rsidRPr="00616968">
        <w:rPr>
          <w:sz w:val="28"/>
          <w:lang w:eastAsia="zh-CN"/>
        </w:rPr>
        <w:t>Печенга</w:t>
      </w:r>
      <w:r w:rsidRPr="00616968">
        <w:rPr>
          <w:sz w:val="28"/>
          <w:szCs w:val="28"/>
          <w:lang w:eastAsia="zh-CN"/>
        </w:rPr>
        <w:t xml:space="preserve"> – </w:t>
      </w:r>
      <w:r w:rsidRPr="00616968">
        <w:rPr>
          <w:sz w:val="28"/>
          <w:lang w:eastAsia="zh-CN"/>
        </w:rPr>
        <w:t>граница с Королевством Норвегия.</w:t>
      </w:r>
    </w:p>
    <w:p w14:paraId="11F6E851" w14:textId="77777777" w:rsidR="008A076B" w:rsidRPr="00616968" w:rsidRDefault="008A076B" w:rsidP="00616968">
      <w:pPr>
        <w:suppressAutoHyphens/>
        <w:ind w:firstLine="709"/>
        <w:jc w:val="both"/>
        <w:rPr>
          <w:sz w:val="28"/>
          <w:lang w:eastAsia="zh-CN"/>
        </w:rPr>
      </w:pPr>
      <w:r w:rsidRPr="00616968">
        <w:rPr>
          <w:sz w:val="28"/>
          <w:lang w:eastAsia="zh-CN"/>
        </w:rPr>
        <w:t>Проектом предусмотрено, что на территории Потанинского сельского поселения могут быть размещены базы отдыха, кемпинги, кафе, стоянки для легковых автомобилей и автобусов, объекты водного туризма (лодочные стации, причалы) и т.д.</w:t>
      </w:r>
    </w:p>
    <w:p w14:paraId="483B14B6" w14:textId="5E73FB39" w:rsidR="008A076B" w:rsidRPr="00616968" w:rsidRDefault="008A076B" w:rsidP="00616968">
      <w:pPr>
        <w:ind w:firstLine="709"/>
        <w:contextualSpacing/>
        <w:jc w:val="both"/>
        <w:rPr>
          <w:sz w:val="28"/>
          <w:szCs w:val="28"/>
        </w:rPr>
      </w:pPr>
      <w:r w:rsidRPr="00616968">
        <w:rPr>
          <w:sz w:val="28"/>
          <w:szCs w:val="28"/>
        </w:rPr>
        <w:t xml:space="preserve">Развитие туризма на территории Потанинского сельского поселения будет иметь мультипликативный эффект за счёт развития сопутствующих видов деятельности – транспорта, инженерных систем, автодорожного сервиса, строительной деятельности, благоустройства населённых пунктов с созданием комфортной среды жизнедеятельности местного населения. а также развития производства сувениров на основе народных художественных промыслов и ремесел, других предприятий малого бизнеса, предоставляющих свежую </w:t>
      </w:r>
      <w:r w:rsidRPr="00616968">
        <w:rPr>
          <w:sz w:val="28"/>
          <w:szCs w:val="28"/>
        </w:rPr>
        <w:lastRenderedPageBreak/>
        <w:t>сельскохозяйственную продукцию и разнообразные востребованные туристами услуги. Все это положительно отразится на росте экономических показателей сферы торговли, гостиничных услуг, общественного питания.</w:t>
      </w:r>
    </w:p>
    <w:p w14:paraId="108E23C7" w14:textId="21762584" w:rsidR="002D1762" w:rsidRPr="00616968" w:rsidRDefault="00630A04" w:rsidP="00616968">
      <w:pPr>
        <w:pStyle w:val="20"/>
      </w:pPr>
      <w:bookmarkStart w:id="312" w:name="_Toc130206458"/>
      <w:r w:rsidRPr="00616968">
        <w:t>3.</w:t>
      </w:r>
      <w:r w:rsidR="00B33160" w:rsidRPr="00616968">
        <w:t>6</w:t>
      </w:r>
      <w:r w:rsidRPr="00616968">
        <w:t>.</w:t>
      </w:r>
      <w:r w:rsidR="00516D57" w:rsidRPr="00616968">
        <w:t xml:space="preserve"> </w:t>
      </w:r>
      <w:r w:rsidR="002D1762" w:rsidRPr="00616968">
        <w:t>Социальное и культурно-бытовое обслуживание населения</w:t>
      </w:r>
      <w:bookmarkEnd w:id="308"/>
      <w:bookmarkEnd w:id="312"/>
    </w:p>
    <w:p w14:paraId="1E2813D6" w14:textId="3050A7D6" w:rsidR="00CF2DA8" w:rsidRPr="00616968" w:rsidRDefault="00CF2DA8" w:rsidP="00616968">
      <w:pPr>
        <w:tabs>
          <w:tab w:val="left" w:pos="709"/>
        </w:tabs>
        <w:suppressAutoHyphens/>
        <w:ind w:firstLine="709"/>
        <w:jc w:val="both"/>
        <w:rPr>
          <w:sz w:val="28"/>
          <w:lang w:eastAsia="zh-CN"/>
        </w:rPr>
      </w:pPr>
      <w:bookmarkStart w:id="313" w:name="_Hlk129945196"/>
      <w:r w:rsidRPr="00616968">
        <w:rPr>
          <w:spacing w:val="1"/>
          <w:sz w:val="28"/>
          <w:szCs w:val="28"/>
          <w:lang w:eastAsia="zh-CN"/>
        </w:rPr>
        <w:t xml:space="preserve">Номенклатура и нормативы учреждений обслуживания принимаются в соответствии с СП 42.13330.2016, Региональными нормативами градостроительного проектирования Ленинградской области, утвержденными постановлением Правительства Ленинградской области от </w:t>
      </w:r>
      <w:r w:rsidR="00CA6DDE" w:rsidRPr="00616968">
        <w:rPr>
          <w:spacing w:val="1"/>
          <w:sz w:val="28"/>
          <w:szCs w:val="28"/>
          <w:lang w:eastAsia="zh-CN"/>
        </w:rPr>
        <w:t>22.03.2012</w:t>
      </w:r>
      <w:r w:rsidRPr="00616968">
        <w:rPr>
          <w:spacing w:val="1"/>
          <w:sz w:val="28"/>
          <w:szCs w:val="28"/>
          <w:lang w:eastAsia="zh-CN"/>
        </w:rPr>
        <w:t xml:space="preserve"> № </w:t>
      </w:r>
      <w:r w:rsidR="00CA6DDE" w:rsidRPr="00616968">
        <w:rPr>
          <w:spacing w:val="1"/>
          <w:sz w:val="28"/>
          <w:szCs w:val="28"/>
          <w:lang w:eastAsia="zh-CN"/>
        </w:rPr>
        <w:t>83 (с изменениями и дополнениями)</w:t>
      </w:r>
      <w:r w:rsidRPr="00616968">
        <w:rPr>
          <w:spacing w:val="1"/>
          <w:sz w:val="28"/>
          <w:szCs w:val="28"/>
          <w:lang w:eastAsia="zh-CN"/>
        </w:rPr>
        <w:t>, местными нормативами градостроительного проектирования, утвержденными постановлением Правительства Ленинградской области от 04.12.2017 № 525</w:t>
      </w:r>
      <w:r w:rsidR="00CA6DDE" w:rsidRPr="00616968">
        <w:rPr>
          <w:spacing w:val="1"/>
          <w:sz w:val="28"/>
          <w:szCs w:val="28"/>
          <w:lang w:eastAsia="zh-CN"/>
        </w:rPr>
        <w:t xml:space="preserve"> (с изменениями и дополнениями)</w:t>
      </w:r>
      <w:r w:rsidRPr="00616968">
        <w:rPr>
          <w:spacing w:val="1"/>
          <w:sz w:val="28"/>
          <w:szCs w:val="28"/>
          <w:lang w:eastAsia="zh-CN"/>
        </w:rPr>
        <w:t>.</w:t>
      </w:r>
    </w:p>
    <w:p w14:paraId="028DBA29" w14:textId="2A4AC795" w:rsidR="00CF2DA8" w:rsidRPr="00616968" w:rsidRDefault="00CF2DA8" w:rsidP="00616968">
      <w:pPr>
        <w:suppressAutoHyphens/>
        <w:ind w:firstLine="709"/>
        <w:jc w:val="both"/>
        <w:rPr>
          <w:sz w:val="28"/>
          <w:lang w:eastAsia="zh-CN"/>
        </w:rPr>
      </w:pPr>
      <w:r w:rsidRPr="00616968">
        <w:rPr>
          <w:sz w:val="28"/>
          <w:lang w:eastAsia="zh-CN"/>
        </w:rPr>
        <w:t xml:space="preserve">Согласно типологической характеристике городских округов, городских, сельских поселений Ленинградской области (приложение 3 Региональных нормативов градостроительного проектирования Ленинградской области, утвержденных постановлением Правительства Ленинградской области </w:t>
      </w:r>
      <w:r w:rsidR="00333EEF" w:rsidRPr="00616968">
        <w:rPr>
          <w:spacing w:val="1"/>
          <w:sz w:val="28"/>
          <w:szCs w:val="28"/>
          <w:lang w:eastAsia="zh-CN"/>
        </w:rPr>
        <w:t>от 22.03.2012 № 83 (с изменениями и дополнениями</w:t>
      </w:r>
      <w:r w:rsidRPr="00616968">
        <w:rPr>
          <w:sz w:val="28"/>
          <w:lang w:eastAsia="zh-CN"/>
        </w:rPr>
        <w:t>) Потанинское сельское поселение в системе расселения Ленинградской области размещено в зоне «В» (зона незначительной урбанизации территории).</w:t>
      </w:r>
    </w:p>
    <w:p w14:paraId="122B59F7" w14:textId="575DFC46" w:rsidR="00CF2DA8" w:rsidRPr="00616968" w:rsidRDefault="00CF2DA8" w:rsidP="00616968">
      <w:pPr>
        <w:suppressAutoHyphens/>
        <w:ind w:firstLine="709"/>
        <w:jc w:val="both"/>
        <w:rPr>
          <w:iCs/>
          <w:sz w:val="28"/>
          <w:szCs w:val="28"/>
          <w:lang w:eastAsia="zh-CN"/>
        </w:rPr>
      </w:pPr>
      <w:r w:rsidRPr="00616968">
        <w:rPr>
          <w:spacing w:val="1"/>
          <w:sz w:val="28"/>
          <w:szCs w:val="28"/>
          <w:lang w:eastAsia="zh-CN"/>
        </w:rPr>
        <w:t xml:space="preserve">По состоянию </w:t>
      </w:r>
      <w:r w:rsidR="00B0730A" w:rsidRPr="00616968">
        <w:rPr>
          <w:spacing w:val="1"/>
          <w:sz w:val="28"/>
          <w:szCs w:val="28"/>
          <w:lang w:eastAsia="zh-CN"/>
        </w:rPr>
        <w:t xml:space="preserve">на </w:t>
      </w:r>
      <w:r w:rsidR="00283FE9" w:rsidRPr="00616968">
        <w:rPr>
          <w:sz w:val="28"/>
          <w:szCs w:val="28"/>
        </w:rPr>
        <w:t>конец 2021 года</w:t>
      </w:r>
      <w:r w:rsidR="00283FE9" w:rsidRPr="00616968">
        <w:rPr>
          <w:spacing w:val="1"/>
          <w:sz w:val="28"/>
          <w:szCs w:val="28"/>
          <w:lang w:eastAsia="zh-CN"/>
        </w:rPr>
        <w:t xml:space="preserve"> </w:t>
      </w:r>
      <w:r w:rsidRPr="00616968">
        <w:rPr>
          <w:spacing w:val="1"/>
          <w:sz w:val="28"/>
          <w:szCs w:val="28"/>
          <w:lang w:eastAsia="zh-CN"/>
        </w:rPr>
        <w:t xml:space="preserve">система культурно-бытового обслуживания </w:t>
      </w:r>
      <w:r w:rsidRPr="00616968">
        <w:rPr>
          <w:iCs/>
          <w:sz w:val="28"/>
          <w:szCs w:val="28"/>
          <w:lang w:eastAsia="zh-CN"/>
        </w:rPr>
        <w:t xml:space="preserve">Потанинского </w:t>
      </w:r>
      <w:r w:rsidRPr="00616968">
        <w:rPr>
          <w:spacing w:val="1"/>
          <w:sz w:val="28"/>
          <w:szCs w:val="28"/>
          <w:lang w:eastAsia="zh-CN"/>
        </w:rPr>
        <w:t>сельского поселения имеет двухуровневую структуру:</w:t>
      </w:r>
    </w:p>
    <w:p w14:paraId="24270C83" w14:textId="77777777" w:rsidR="00CF2DA8" w:rsidRPr="00616968" w:rsidRDefault="00CF2DA8"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1 уровень – базовые учреждения повседневного обслуживания в административном центре поселения (дер. Потанино);</w:t>
      </w:r>
    </w:p>
    <w:p w14:paraId="0917B56A" w14:textId="77777777" w:rsidR="00CF2DA8" w:rsidRPr="00616968" w:rsidRDefault="00CF2DA8"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2 уровень – учреждения первой необходимости для остальных населенных пунктов, при этом, в населенных пунктах с численностью населения менее 50 человек размещение стационарных предприятий обслуживания не планируется. Здесь предлагается формирование площадок для выездной торговли, торговля по заказам и другие виды дистанционного обслуживания.</w:t>
      </w:r>
    </w:p>
    <w:p w14:paraId="6D976358" w14:textId="59679F11" w:rsidR="00CF2DA8" w:rsidRPr="00616968" w:rsidRDefault="00CF2DA8" w:rsidP="00616968">
      <w:pPr>
        <w:suppressAutoHyphens/>
        <w:ind w:firstLine="709"/>
        <w:jc w:val="both"/>
        <w:rPr>
          <w:spacing w:val="1"/>
          <w:sz w:val="28"/>
          <w:szCs w:val="28"/>
          <w:lang w:eastAsia="zh-CN"/>
        </w:rPr>
      </w:pPr>
      <w:r w:rsidRPr="00616968">
        <w:rPr>
          <w:spacing w:val="1"/>
          <w:sz w:val="28"/>
          <w:szCs w:val="28"/>
          <w:lang w:eastAsia="zh-CN"/>
        </w:rPr>
        <w:t>Генеральным планом предлагается сохранение существующей системы культурно-бытового обслуживания и её развитие с доведением обеспеченности населения объектами обслуживания до нормативных показателей.</w:t>
      </w:r>
    </w:p>
    <w:p w14:paraId="68ACF09A" w14:textId="77777777" w:rsidR="00D713EA" w:rsidRPr="00616968" w:rsidRDefault="00D713EA" w:rsidP="00616968">
      <w:pPr>
        <w:pStyle w:val="20"/>
      </w:pPr>
      <w:bookmarkStart w:id="314" w:name="_Toc130199144"/>
      <w:bookmarkStart w:id="315" w:name="_Toc130206459"/>
      <w:r w:rsidRPr="00616968">
        <w:t>3.6.1 Объекты социальной инфраструктуры</w:t>
      </w:r>
      <w:bookmarkEnd w:id="314"/>
      <w:bookmarkEnd w:id="315"/>
    </w:p>
    <w:p w14:paraId="55D5CF68" w14:textId="2FB2C1EB" w:rsidR="00122E2F" w:rsidRPr="00616968" w:rsidRDefault="00630A04" w:rsidP="00616968">
      <w:pPr>
        <w:pStyle w:val="4"/>
      </w:pPr>
      <w:bookmarkStart w:id="316" w:name="_Toc130206460"/>
      <w:bookmarkEnd w:id="313"/>
      <w:r w:rsidRPr="00616968">
        <w:t>3.</w:t>
      </w:r>
      <w:r w:rsidR="00B33160" w:rsidRPr="00616968">
        <w:t>6</w:t>
      </w:r>
      <w:r w:rsidRPr="00616968">
        <w:t>.1.</w:t>
      </w:r>
      <w:r w:rsidR="00D713EA" w:rsidRPr="00616968">
        <w:t>1</w:t>
      </w:r>
      <w:r w:rsidR="00A1306E" w:rsidRPr="00616968">
        <w:t xml:space="preserve"> </w:t>
      </w:r>
      <w:r w:rsidR="00F33D65" w:rsidRPr="00616968">
        <w:t>Об</w:t>
      </w:r>
      <w:r w:rsidR="00122407" w:rsidRPr="00616968">
        <w:t>разо</w:t>
      </w:r>
      <w:r w:rsidR="00CF2DA8" w:rsidRPr="00616968">
        <w:t>вательные</w:t>
      </w:r>
      <w:r w:rsidR="00E05E72" w:rsidRPr="00616968">
        <w:t xml:space="preserve"> организации</w:t>
      </w:r>
      <w:bookmarkEnd w:id="316"/>
    </w:p>
    <w:p w14:paraId="0682A8B1" w14:textId="70DE97C7" w:rsidR="002766D9" w:rsidRPr="00616968" w:rsidRDefault="00D26F23" w:rsidP="00616968">
      <w:pPr>
        <w:ind w:firstLine="709"/>
        <w:jc w:val="both"/>
        <w:rPr>
          <w:sz w:val="28"/>
          <w:lang w:eastAsia="zh-CN"/>
        </w:rPr>
      </w:pPr>
      <w:r w:rsidRPr="00616968">
        <w:rPr>
          <w:sz w:val="28"/>
          <w:lang w:eastAsia="zh-CN"/>
        </w:rPr>
        <w:t>В</w:t>
      </w:r>
      <w:r w:rsidR="002766D9" w:rsidRPr="00616968">
        <w:rPr>
          <w:sz w:val="28"/>
          <w:lang w:eastAsia="zh-CN"/>
        </w:rPr>
        <w:t>опрос</w:t>
      </w:r>
      <w:r w:rsidRPr="00616968">
        <w:rPr>
          <w:sz w:val="28"/>
          <w:lang w:eastAsia="zh-CN"/>
        </w:rPr>
        <w:t>ы</w:t>
      </w:r>
      <w:r w:rsidR="002766D9" w:rsidRPr="00616968">
        <w:rPr>
          <w:sz w:val="28"/>
          <w:lang w:eastAsia="zh-CN"/>
        </w:rPr>
        <w:t xml:space="preserve"> местного значения в сфере образования в части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образовательных организациях на территории Потанинского сельского поселения относ</w:t>
      </w:r>
      <w:r w:rsidR="00B2530F" w:rsidRPr="00616968">
        <w:rPr>
          <w:sz w:val="28"/>
          <w:lang w:eastAsia="zh-CN"/>
        </w:rPr>
        <w:t>я</w:t>
      </w:r>
      <w:r w:rsidR="002766D9" w:rsidRPr="00616968">
        <w:rPr>
          <w:sz w:val="28"/>
          <w:lang w:eastAsia="zh-CN"/>
        </w:rPr>
        <w:t xml:space="preserve">тся к </w:t>
      </w:r>
      <w:r w:rsidRPr="00616968">
        <w:rPr>
          <w:sz w:val="28"/>
          <w:lang w:eastAsia="zh-CN"/>
        </w:rPr>
        <w:t>вопросам</w:t>
      </w:r>
      <w:r w:rsidR="002766D9" w:rsidRPr="00616968">
        <w:rPr>
          <w:sz w:val="28"/>
          <w:lang w:eastAsia="zh-CN"/>
        </w:rPr>
        <w:t xml:space="preserve"> органов местного самоуправления Волховского муниципального района, однако учитывая рост численности населения поселения на расчетный срок (20</w:t>
      </w:r>
      <w:r w:rsidR="004A51BB" w:rsidRPr="00616968">
        <w:rPr>
          <w:sz w:val="28"/>
          <w:lang w:eastAsia="zh-CN"/>
        </w:rPr>
        <w:t>4</w:t>
      </w:r>
      <w:r w:rsidR="00A778F4" w:rsidRPr="00616968">
        <w:rPr>
          <w:sz w:val="28"/>
          <w:lang w:eastAsia="zh-CN"/>
        </w:rPr>
        <w:t>3</w:t>
      </w:r>
      <w:r w:rsidR="002766D9" w:rsidRPr="00616968">
        <w:rPr>
          <w:sz w:val="28"/>
          <w:lang w:eastAsia="zh-CN"/>
        </w:rPr>
        <w:t xml:space="preserve"> года) и социальную значимость данных учреждений, в </w:t>
      </w:r>
      <w:r w:rsidR="00680EC1" w:rsidRPr="00616968">
        <w:rPr>
          <w:sz w:val="28"/>
          <w:lang w:eastAsia="zh-CN"/>
        </w:rPr>
        <w:t>генеральном плане</w:t>
      </w:r>
      <w:r w:rsidR="002766D9" w:rsidRPr="00616968">
        <w:rPr>
          <w:sz w:val="28"/>
          <w:lang w:eastAsia="zh-CN"/>
        </w:rPr>
        <w:t xml:space="preserve"> произведен расчет потребности в </w:t>
      </w:r>
      <w:r w:rsidR="00AA7D88" w:rsidRPr="00616968">
        <w:rPr>
          <w:sz w:val="28"/>
          <w:lang w:eastAsia="zh-CN"/>
        </w:rPr>
        <w:t xml:space="preserve">данных организациях (таблица </w:t>
      </w:r>
      <w:r w:rsidR="00AA7D88" w:rsidRPr="00616968">
        <w:rPr>
          <w:sz w:val="28"/>
          <w:szCs w:val="28"/>
        </w:rPr>
        <w:t>3.6.1</w:t>
      </w:r>
      <w:r w:rsidR="00D713EA" w:rsidRPr="00616968">
        <w:rPr>
          <w:sz w:val="28"/>
          <w:szCs w:val="28"/>
        </w:rPr>
        <w:t>.1</w:t>
      </w:r>
      <w:r w:rsidR="00AA7D88" w:rsidRPr="00616968">
        <w:rPr>
          <w:sz w:val="28"/>
          <w:szCs w:val="28"/>
        </w:rPr>
        <w:t>-1)</w:t>
      </w:r>
      <w:r w:rsidR="00AA7D88" w:rsidRPr="00616968">
        <w:rPr>
          <w:sz w:val="28"/>
          <w:lang w:eastAsia="zh-CN"/>
        </w:rPr>
        <w:t>.</w:t>
      </w:r>
    </w:p>
    <w:p w14:paraId="4268D601" w14:textId="77777777" w:rsidR="00AA7D88" w:rsidRPr="00616968" w:rsidRDefault="00AA7D88" w:rsidP="00616968">
      <w:pPr>
        <w:ind w:firstLine="709"/>
        <w:jc w:val="both"/>
        <w:rPr>
          <w:sz w:val="28"/>
        </w:rPr>
      </w:pPr>
      <w:r w:rsidRPr="00616968">
        <w:rPr>
          <w:sz w:val="28"/>
        </w:rPr>
        <w:lastRenderedPageBreak/>
        <w:t>Согласно расчёту, потребность в строительстве новых объектов дошкольного, общего и дополнительного образования на территории поселения отсутствует.</w:t>
      </w:r>
    </w:p>
    <w:p w14:paraId="71977D75" w14:textId="56798ED6" w:rsidR="00CB28C5" w:rsidRPr="00616968" w:rsidRDefault="00CF2DA8" w:rsidP="00616968">
      <w:pPr>
        <w:ind w:firstLine="709"/>
        <w:jc w:val="both"/>
        <w:rPr>
          <w:sz w:val="28"/>
          <w:szCs w:val="28"/>
        </w:rPr>
      </w:pPr>
      <w:r w:rsidRPr="00616968">
        <w:rPr>
          <w:sz w:val="28"/>
          <w:szCs w:val="28"/>
        </w:rPr>
        <w:t xml:space="preserve">В соответствии с </w:t>
      </w:r>
      <w:r w:rsidR="00E05E72" w:rsidRPr="00616968">
        <w:rPr>
          <w:sz w:val="28"/>
          <w:szCs w:val="28"/>
        </w:rPr>
        <w:t xml:space="preserve">пунктом 2.1.2 </w:t>
      </w:r>
      <w:r w:rsidRPr="00616968">
        <w:rPr>
          <w:sz w:val="28"/>
          <w:szCs w:val="28"/>
        </w:rPr>
        <w:t>местны</w:t>
      </w:r>
      <w:r w:rsidR="00E05E72" w:rsidRPr="00616968">
        <w:rPr>
          <w:sz w:val="28"/>
          <w:szCs w:val="28"/>
        </w:rPr>
        <w:t>х</w:t>
      </w:r>
      <w:r w:rsidRPr="00616968">
        <w:rPr>
          <w:sz w:val="28"/>
          <w:szCs w:val="28"/>
        </w:rPr>
        <w:t xml:space="preserve"> норматив</w:t>
      </w:r>
      <w:r w:rsidR="00E05E72" w:rsidRPr="00616968">
        <w:rPr>
          <w:sz w:val="28"/>
          <w:szCs w:val="28"/>
        </w:rPr>
        <w:t>ов</w:t>
      </w:r>
      <w:r w:rsidRPr="00616968">
        <w:rPr>
          <w:sz w:val="28"/>
          <w:szCs w:val="28"/>
        </w:rPr>
        <w:t xml:space="preserve"> градостроительного проектирования, максимально допустимый уровень территориальной доступности дошкольных образовательных организаций составляет 500 м</w:t>
      </w:r>
      <w:r w:rsidR="00AA7D88" w:rsidRPr="00616968">
        <w:rPr>
          <w:sz w:val="28"/>
          <w:szCs w:val="28"/>
        </w:rPr>
        <w:t>етров пешеходной доступности</w:t>
      </w:r>
      <w:r w:rsidRPr="00616968">
        <w:rPr>
          <w:sz w:val="28"/>
          <w:szCs w:val="28"/>
        </w:rPr>
        <w:t>. Данный норматив обеспечивается для дер. Потанино</w:t>
      </w:r>
      <w:r w:rsidR="003207A3" w:rsidRPr="00616968">
        <w:rPr>
          <w:sz w:val="28"/>
          <w:szCs w:val="28"/>
        </w:rPr>
        <w:t>, где расположена дошкольная образовательная организация.</w:t>
      </w:r>
    </w:p>
    <w:p w14:paraId="12FB1068" w14:textId="07FC355A" w:rsidR="00CB28C5" w:rsidRPr="00616968" w:rsidRDefault="00CB28C5" w:rsidP="00616968">
      <w:pPr>
        <w:ind w:firstLine="709"/>
        <w:jc w:val="both"/>
        <w:rPr>
          <w:sz w:val="28"/>
          <w:szCs w:val="28"/>
        </w:rPr>
      </w:pPr>
      <w:bookmarkStart w:id="317" w:name="_Hlk129949454"/>
      <w:r w:rsidRPr="00616968">
        <w:rPr>
          <w:sz w:val="28"/>
          <w:szCs w:val="28"/>
        </w:rPr>
        <w:t>Согласно пункту 2.1.2 местных нормативов градостроительного проектирования, утверждённых постановлением правительства Ленинградской области от 04.12.2017 № 525 (с изменениями и дополнениями), максимально допустимый уровень территориальной доступности общеобразовательных организаций составляет:</w:t>
      </w:r>
    </w:p>
    <w:p w14:paraId="44B12911" w14:textId="77777777" w:rsidR="00CB28C5" w:rsidRPr="00616968" w:rsidRDefault="00CB28C5" w:rsidP="00616968">
      <w:pPr>
        <w:numPr>
          <w:ilvl w:val="0"/>
          <w:numId w:val="93"/>
        </w:numPr>
        <w:tabs>
          <w:tab w:val="left" w:pos="993"/>
        </w:tabs>
        <w:contextualSpacing/>
        <w:jc w:val="both"/>
        <w:rPr>
          <w:sz w:val="28"/>
          <w:szCs w:val="28"/>
        </w:rPr>
      </w:pPr>
      <w:r w:rsidRPr="00616968">
        <w:rPr>
          <w:sz w:val="28"/>
          <w:szCs w:val="28"/>
        </w:rPr>
        <w:t>для начального общего образования (I ступень обучения):</w:t>
      </w:r>
    </w:p>
    <w:p w14:paraId="5B814F5C" w14:textId="18DBF476" w:rsidR="00CB28C5" w:rsidRPr="00616968" w:rsidRDefault="00CB28C5" w:rsidP="00616968">
      <w:pPr>
        <w:numPr>
          <w:ilvl w:val="0"/>
          <w:numId w:val="94"/>
        </w:numPr>
        <w:tabs>
          <w:tab w:val="left" w:pos="993"/>
        </w:tabs>
        <w:ind w:left="1134"/>
        <w:contextualSpacing/>
        <w:jc w:val="both"/>
        <w:rPr>
          <w:sz w:val="28"/>
          <w:szCs w:val="28"/>
        </w:rPr>
      </w:pPr>
      <w:r w:rsidRPr="00616968">
        <w:rPr>
          <w:sz w:val="28"/>
          <w:szCs w:val="28"/>
        </w:rPr>
        <w:t>не более 2 километров пешеходной доступности;</w:t>
      </w:r>
    </w:p>
    <w:p w14:paraId="0ACE62A1" w14:textId="7E817CB6" w:rsidR="00CB28C5" w:rsidRPr="00616968" w:rsidRDefault="00CB28C5" w:rsidP="00616968">
      <w:pPr>
        <w:numPr>
          <w:ilvl w:val="0"/>
          <w:numId w:val="94"/>
        </w:numPr>
        <w:tabs>
          <w:tab w:val="left" w:pos="993"/>
        </w:tabs>
        <w:ind w:left="1134"/>
        <w:contextualSpacing/>
        <w:jc w:val="both"/>
        <w:rPr>
          <w:sz w:val="28"/>
          <w:szCs w:val="28"/>
        </w:rPr>
      </w:pPr>
      <w:r w:rsidRPr="00616968">
        <w:rPr>
          <w:sz w:val="28"/>
          <w:szCs w:val="28"/>
        </w:rPr>
        <w:t>не более 15 минут (в одну сторону) транспортной доступности или 10 километров (при средней скорости автомобильного транспорта 40 км/час).</w:t>
      </w:r>
    </w:p>
    <w:p w14:paraId="2AAA64AD" w14:textId="0C204A8F" w:rsidR="00CB28C5" w:rsidRPr="00616968" w:rsidRDefault="00CB28C5" w:rsidP="00616968">
      <w:pPr>
        <w:numPr>
          <w:ilvl w:val="0"/>
          <w:numId w:val="93"/>
        </w:numPr>
        <w:tabs>
          <w:tab w:val="left" w:pos="993"/>
        </w:tabs>
        <w:contextualSpacing/>
        <w:jc w:val="both"/>
        <w:rPr>
          <w:sz w:val="28"/>
          <w:szCs w:val="28"/>
        </w:rPr>
      </w:pPr>
      <w:r w:rsidRPr="00616968">
        <w:rPr>
          <w:sz w:val="28"/>
          <w:szCs w:val="28"/>
        </w:rPr>
        <w:t>для основного общего образования (II</w:t>
      </w:r>
      <w:r w:rsidR="003207A3" w:rsidRPr="00616968">
        <w:rPr>
          <w:sz w:val="28"/>
          <w:szCs w:val="28"/>
        </w:rPr>
        <w:t xml:space="preserve"> и </w:t>
      </w:r>
      <w:r w:rsidR="003207A3" w:rsidRPr="00616968">
        <w:rPr>
          <w:sz w:val="28"/>
          <w:szCs w:val="28"/>
          <w:lang w:val="en-US"/>
        </w:rPr>
        <w:t>III</w:t>
      </w:r>
      <w:r w:rsidRPr="00616968">
        <w:rPr>
          <w:sz w:val="28"/>
          <w:szCs w:val="28"/>
        </w:rPr>
        <w:t xml:space="preserve"> ступень обучения):</w:t>
      </w:r>
    </w:p>
    <w:p w14:paraId="65E4FE70" w14:textId="1240E34E" w:rsidR="00CB28C5" w:rsidRPr="00616968" w:rsidRDefault="00CB28C5" w:rsidP="00616968">
      <w:pPr>
        <w:numPr>
          <w:ilvl w:val="0"/>
          <w:numId w:val="94"/>
        </w:numPr>
        <w:tabs>
          <w:tab w:val="left" w:pos="993"/>
        </w:tabs>
        <w:ind w:left="1134"/>
        <w:contextualSpacing/>
        <w:jc w:val="both"/>
        <w:rPr>
          <w:sz w:val="28"/>
          <w:szCs w:val="28"/>
        </w:rPr>
      </w:pPr>
      <w:r w:rsidRPr="00616968">
        <w:rPr>
          <w:sz w:val="28"/>
          <w:szCs w:val="28"/>
        </w:rPr>
        <w:t>не более 4 км пешеходной доступности;</w:t>
      </w:r>
    </w:p>
    <w:p w14:paraId="1D01F45E" w14:textId="6DB6A0BA" w:rsidR="00CB28C5" w:rsidRPr="00616968" w:rsidRDefault="00CB28C5" w:rsidP="00616968">
      <w:pPr>
        <w:numPr>
          <w:ilvl w:val="0"/>
          <w:numId w:val="94"/>
        </w:numPr>
        <w:tabs>
          <w:tab w:val="left" w:pos="993"/>
        </w:tabs>
        <w:ind w:left="1134"/>
        <w:contextualSpacing/>
        <w:jc w:val="both"/>
        <w:rPr>
          <w:sz w:val="28"/>
          <w:szCs w:val="28"/>
        </w:rPr>
      </w:pPr>
      <w:r w:rsidRPr="00616968">
        <w:rPr>
          <w:sz w:val="28"/>
          <w:szCs w:val="28"/>
        </w:rPr>
        <w:t>не более 30 минут (в одну сторону) транспортной доступности или 20 километров при средней скорости автомобильного транспорта 40 км/час.</w:t>
      </w:r>
    </w:p>
    <w:bookmarkEnd w:id="317"/>
    <w:p w14:paraId="29EA3EC1" w14:textId="77777777" w:rsidR="003207A3" w:rsidRPr="00616968" w:rsidRDefault="003207A3" w:rsidP="00616968">
      <w:pPr>
        <w:ind w:firstLine="709"/>
        <w:jc w:val="both"/>
        <w:rPr>
          <w:sz w:val="28"/>
          <w:szCs w:val="28"/>
        </w:rPr>
      </w:pPr>
      <w:r w:rsidRPr="00616968">
        <w:rPr>
          <w:sz w:val="28"/>
          <w:szCs w:val="28"/>
        </w:rPr>
        <w:t>Таким образом, максимально допустимый уровень территориальной доступности общеобразовательными организациями обеспечивается во всех населенных пунктах Потанинского сельского поселения.</w:t>
      </w:r>
    </w:p>
    <w:p w14:paraId="03398756" w14:textId="36B4E171" w:rsidR="003C030E" w:rsidRPr="00616968" w:rsidRDefault="00C949EE" w:rsidP="00616968">
      <w:pPr>
        <w:ind w:firstLine="709"/>
        <w:jc w:val="both"/>
        <w:rPr>
          <w:sz w:val="28"/>
          <w:szCs w:val="28"/>
        </w:rPr>
      </w:pPr>
      <w:r w:rsidRPr="00616968">
        <w:rPr>
          <w:sz w:val="28"/>
          <w:szCs w:val="28"/>
        </w:rPr>
        <w:t xml:space="preserve">Дополнительное образование детей </w:t>
      </w:r>
      <w:r w:rsidR="003207A3" w:rsidRPr="00616968">
        <w:rPr>
          <w:sz w:val="28"/>
          <w:szCs w:val="28"/>
        </w:rPr>
        <w:t>будет</w:t>
      </w:r>
      <w:r w:rsidRPr="00616968">
        <w:rPr>
          <w:sz w:val="28"/>
          <w:szCs w:val="28"/>
        </w:rPr>
        <w:t xml:space="preserve"> организов</w:t>
      </w:r>
      <w:r w:rsidR="003207A3" w:rsidRPr="00616968">
        <w:rPr>
          <w:sz w:val="28"/>
          <w:szCs w:val="28"/>
        </w:rPr>
        <w:t>ано</w:t>
      </w:r>
      <w:r w:rsidRPr="00616968">
        <w:rPr>
          <w:sz w:val="28"/>
          <w:szCs w:val="28"/>
        </w:rPr>
        <w:t xml:space="preserve"> при общеобразовательной школе и </w:t>
      </w:r>
      <w:r w:rsidRPr="00616968">
        <w:rPr>
          <w:sz w:val="28"/>
          <w:lang w:eastAsia="zh-CN"/>
        </w:rPr>
        <w:t xml:space="preserve">культурно-спортивном центре в </w:t>
      </w:r>
      <w:r w:rsidR="00DD6134" w:rsidRPr="00616968">
        <w:rPr>
          <w:sz w:val="28"/>
          <w:lang w:eastAsia="zh-CN"/>
        </w:rPr>
        <w:t>дер. Потанино</w:t>
      </w:r>
      <w:r w:rsidRPr="00616968">
        <w:rPr>
          <w:sz w:val="28"/>
          <w:szCs w:val="28"/>
        </w:rPr>
        <w:t>.</w:t>
      </w:r>
      <w:r w:rsidR="003207A3" w:rsidRPr="00616968">
        <w:rPr>
          <w:sz w:val="28"/>
          <w:szCs w:val="28"/>
        </w:rPr>
        <w:t xml:space="preserve"> Размещение организаций дополнительного образования на территории поселения не предусмотрено.</w:t>
      </w:r>
    </w:p>
    <w:p w14:paraId="6748484A" w14:textId="084F4626" w:rsidR="00A1306E" w:rsidRPr="00616968" w:rsidRDefault="00A1306E" w:rsidP="00616968">
      <w:pPr>
        <w:pStyle w:val="afffffffffc"/>
      </w:pPr>
      <w:r w:rsidRPr="00616968">
        <w:t>Таблица 3.</w:t>
      </w:r>
      <w:r w:rsidR="00B33160" w:rsidRPr="00616968">
        <w:t>6</w:t>
      </w:r>
      <w:r w:rsidRPr="00616968">
        <w:t>.1</w:t>
      </w:r>
      <w:r w:rsidR="00D713EA" w:rsidRPr="00616968">
        <w:t>.1</w:t>
      </w:r>
      <w:r w:rsidRPr="00616968">
        <w:t>-1 – Расчет потребности П</w:t>
      </w:r>
      <w:r w:rsidR="00D77901" w:rsidRPr="00616968">
        <w:t>отанинского</w:t>
      </w:r>
      <w:r w:rsidRPr="00616968">
        <w:t xml:space="preserve"> сельского поселения в образовательных организациях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96"/>
        <w:gridCol w:w="1391"/>
        <w:gridCol w:w="1843"/>
        <w:gridCol w:w="1415"/>
        <w:gridCol w:w="1134"/>
        <w:gridCol w:w="1554"/>
      </w:tblGrid>
      <w:tr w:rsidR="007B6495" w:rsidRPr="00616968" w14:paraId="75B44DB4" w14:textId="77777777" w:rsidTr="00BE0CA4">
        <w:trPr>
          <w:trHeight w:val="66"/>
          <w:tblHeader/>
        </w:trPr>
        <w:tc>
          <w:tcPr>
            <w:tcW w:w="276" w:type="pct"/>
            <w:tcBorders>
              <w:top w:val="single" w:sz="4" w:space="0" w:color="auto"/>
              <w:left w:val="single" w:sz="4" w:space="0" w:color="auto"/>
              <w:bottom w:val="single" w:sz="4" w:space="0" w:color="auto"/>
              <w:right w:val="single" w:sz="4" w:space="0" w:color="auto"/>
            </w:tcBorders>
          </w:tcPr>
          <w:p w14:paraId="5B0A1BCB" w14:textId="77777777" w:rsidR="00A1306E" w:rsidRPr="00616968" w:rsidRDefault="00A1306E" w:rsidP="00616968">
            <w:pPr>
              <w:widowControl w:val="0"/>
              <w:suppressAutoHyphens/>
              <w:autoSpaceDE w:val="0"/>
              <w:jc w:val="center"/>
              <w:rPr>
                <w:rFonts w:eastAsia="Calibri"/>
              </w:rPr>
            </w:pPr>
            <w:bookmarkStart w:id="318" w:name="_Hlk89867161"/>
            <w:r w:rsidRPr="00616968">
              <w:rPr>
                <w:rFonts w:eastAsia="Calibri"/>
              </w:rPr>
              <w:t>№ п/п</w:t>
            </w:r>
          </w:p>
        </w:tc>
        <w:tc>
          <w:tcPr>
            <w:tcW w:w="1126" w:type="pct"/>
            <w:tcBorders>
              <w:top w:val="single" w:sz="4" w:space="0" w:color="auto"/>
              <w:left w:val="single" w:sz="4" w:space="0" w:color="auto"/>
              <w:bottom w:val="single" w:sz="4" w:space="0" w:color="auto"/>
              <w:right w:val="single" w:sz="4" w:space="0" w:color="auto"/>
            </w:tcBorders>
            <w:shd w:val="clear" w:color="auto" w:fill="auto"/>
          </w:tcPr>
          <w:p w14:paraId="2DD91D94" w14:textId="66F2F3DF" w:rsidR="00A1306E" w:rsidRPr="00616968" w:rsidRDefault="009F2FB7" w:rsidP="00616968">
            <w:pPr>
              <w:widowControl w:val="0"/>
              <w:suppressAutoHyphens/>
              <w:autoSpaceDE w:val="0"/>
              <w:jc w:val="center"/>
              <w:rPr>
                <w:rFonts w:eastAsia="Calibri"/>
              </w:rPr>
            </w:pPr>
            <w:r w:rsidRPr="00616968">
              <w:rPr>
                <w:rFonts w:eastAsia="Calibri"/>
              </w:rPr>
              <w:t>Наименование объекта</w:t>
            </w:r>
          </w:p>
        </w:tc>
        <w:tc>
          <w:tcPr>
            <w:tcW w:w="682" w:type="pct"/>
            <w:tcBorders>
              <w:top w:val="single" w:sz="4" w:space="0" w:color="auto"/>
              <w:left w:val="nil"/>
              <w:bottom w:val="single" w:sz="4" w:space="0" w:color="auto"/>
              <w:right w:val="single" w:sz="4" w:space="0" w:color="auto"/>
            </w:tcBorders>
            <w:shd w:val="clear" w:color="auto" w:fill="auto"/>
          </w:tcPr>
          <w:p w14:paraId="7D5080A4" w14:textId="77777777" w:rsidR="00A1306E" w:rsidRPr="00616968" w:rsidRDefault="00A1306E" w:rsidP="00616968">
            <w:pPr>
              <w:widowControl w:val="0"/>
              <w:suppressAutoHyphens/>
              <w:autoSpaceDE w:val="0"/>
              <w:jc w:val="center"/>
              <w:rPr>
                <w:rFonts w:eastAsia="Calibri"/>
              </w:rPr>
            </w:pPr>
            <w:r w:rsidRPr="00616968">
              <w:rPr>
                <w:rFonts w:eastAsia="Calibri"/>
              </w:rPr>
              <w:t>Единица измерения</w:t>
            </w:r>
          </w:p>
        </w:tc>
        <w:tc>
          <w:tcPr>
            <w:tcW w:w="904" w:type="pct"/>
            <w:tcBorders>
              <w:top w:val="single" w:sz="4" w:space="0" w:color="auto"/>
              <w:left w:val="nil"/>
              <w:bottom w:val="single" w:sz="4" w:space="0" w:color="auto"/>
              <w:right w:val="single" w:sz="4" w:space="0" w:color="auto"/>
            </w:tcBorders>
            <w:shd w:val="clear" w:color="auto" w:fill="auto"/>
          </w:tcPr>
          <w:p w14:paraId="14641788" w14:textId="77777777" w:rsidR="00A1306E" w:rsidRPr="00616968" w:rsidRDefault="00A1306E" w:rsidP="00616968">
            <w:pPr>
              <w:widowControl w:val="0"/>
              <w:suppressAutoHyphens/>
              <w:autoSpaceDE w:val="0"/>
              <w:jc w:val="center"/>
              <w:rPr>
                <w:rFonts w:eastAsia="Calibri"/>
              </w:rPr>
            </w:pPr>
            <w:r w:rsidRPr="00616968">
              <w:rPr>
                <w:rFonts w:eastAsia="Calibri"/>
              </w:rPr>
              <w:t>Норматив</w:t>
            </w:r>
          </w:p>
        </w:tc>
        <w:tc>
          <w:tcPr>
            <w:tcW w:w="694" w:type="pct"/>
            <w:tcBorders>
              <w:top w:val="single" w:sz="4" w:space="0" w:color="auto"/>
              <w:left w:val="nil"/>
              <w:bottom w:val="single" w:sz="4" w:space="0" w:color="auto"/>
              <w:right w:val="single" w:sz="4" w:space="0" w:color="auto"/>
            </w:tcBorders>
            <w:shd w:val="clear" w:color="auto" w:fill="auto"/>
          </w:tcPr>
          <w:p w14:paraId="5EE76AEF" w14:textId="0514DF25" w:rsidR="00A1306E" w:rsidRPr="00616968" w:rsidRDefault="00B70DFE" w:rsidP="00616968">
            <w:pPr>
              <w:widowControl w:val="0"/>
              <w:suppressAutoHyphens/>
              <w:autoSpaceDE w:val="0"/>
              <w:jc w:val="center"/>
              <w:rPr>
                <w:rFonts w:eastAsia="Calibri"/>
              </w:rPr>
            </w:pPr>
            <w:r w:rsidRPr="00616968">
              <w:rPr>
                <w:rFonts w:eastAsia="Calibri"/>
              </w:rPr>
              <w:t>Проектная мощность</w:t>
            </w:r>
          </w:p>
        </w:tc>
        <w:tc>
          <w:tcPr>
            <w:tcW w:w="556" w:type="pct"/>
            <w:tcBorders>
              <w:top w:val="single" w:sz="4" w:space="0" w:color="auto"/>
              <w:left w:val="nil"/>
              <w:bottom w:val="single" w:sz="4" w:space="0" w:color="auto"/>
              <w:right w:val="single" w:sz="4" w:space="0" w:color="auto"/>
            </w:tcBorders>
            <w:shd w:val="clear" w:color="auto" w:fill="auto"/>
          </w:tcPr>
          <w:p w14:paraId="6EFE4B4E" w14:textId="33FEE4E4" w:rsidR="00A1306E" w:rsidRPr="00616968" w:rsidRDefault="00A1306E" w:rsidP="00616968">
            <w:pPr>
              <w:widowControl w:val="0"/>
              <w:suppressAutoHyphens/>
              <w:autoSpaceDE w:val="0"/>
              <w:jc w:val="center"/>
              <w:rPr>
                <w:rFonts w:eastAsia="Calibri"/>
              </w:rPr>
            </w:pPr>
            <w:r w:rsidRPr="00616968">
              <w:rPr>
                <w:rFonts w:eastAsia="Calibri"/>
              </w:rPr>
              <w:t>Расчётный срок (204</w:t>
            </w:r>
            <w:r w:rsidR="00A778F4" w:rsidRPr="00616968">
              <w:rPr>
                <w:rFonts w:eastAsia="Calibri"/>
              </w:rPr>
              <w:t>3</w:t>
            </w:r>
            <w:r w:rsidRPr="00616968">
              <w:rPr>
                <w:rFonts w:eastAsia="Calibri"/>
              </w:rPr>
              <w:t>)</w:t>
            </w:r>
          </w:p>
        </w:tc>
        <w:tc>
          <w:tcPr>
            <w:tcW w:w="762" w:type="pct"/>
            <w:tcBorders>
              <w:top w:val="single" w:sz="4" w:space="0" w:color="auto"/>
              <w:left w:val="nil"/>
              <w:bottom w:val="single" w:sz="4" w:space="0" w:color="auto"/>
              <w:right w:val="single" w:sz="4" w:space="0" w:color="auto"/>
            </w:tcBorders>
          </w:tcPr>
          <w:p w14:paraId="2C9BF289" w14:textId="77777777" w:rsidR="00A1306E" w:rsidRPr="00616968" w:rsidRDefault="00A1306E" w:rsidP="00616968">
            <w:pPr>
              <w:widowControl w:val="0"/>
              <w:suppressAutoHyphens/>
              <w:autoSpaceDE w:val="0"/>
              <w:jc w:val="center"/>
              <w:rPr>
                <w:rFonts w:eastAsia="Calibri"/>
              </w:rPr>
            </w:pPr>
            <w:r w:rsidRPr="00616968">
              <w:rPr>
                <w:rFonts w:eastAsia="Calibri"/>
              </w:rPr>
              <w:t>Потребность в новом строительстве</w:t>
            </w:r>
          </w:p>
        </w:tc>
      </w:tr>
      <w:tr w:rsidR="007B6495" w:rsidRPr="00616968" w14:paraId="6514E462" w14:textId="77777777" w:rsidTr="00BE0CA4">
        <w:trPr>
          <w:trHeight w:val="70"/>
        </w:trPr>
        <w:tc>
          <w:tcPr>
            <w:tcW w:w="276" w:type="pct"/>
          </w:tcPr>
          <w:p w14:paraId="2115EDBA" w14:textId="77777777" w:rsidR="00A1306E" w:rsidRPr="00616968" w:rsidRDefault="00A1306E" w:rsidP="00616968">
            <w:pPr>
              <w:widowControl w:val="0"/>
              <w:suppressAutoHyphens/>
              <w:autoSpaceDE w:val="0"/>
              <w:rPr>
                <w:rFonts w:eastAsia="Calibri"/>
              </w:rPr>
            </w:pPr>
            <w:r w:rsidRPr="00616968">
              <w:rPr>
                <w:rFonts w:eastAsia="Calibri"/>
              </w:rPr>
              <w:t>1</w:t>
            </w:r>
          </w:p>
        </w:tc>
        <w:tc>
          <w:tcPr>
            <w:tcW w:w="1126" w:type="pct"/>
            <w:shd w:val="clear" w:color="auto" w:fill="auto"/>
            <w:hideMark/>
          </w:tcPr>
          <w:p w14:paraId="614DAB72" w14:textId="77777777" w:rsidR="00A1306E" w:rsidRPr="00616968" w:rsidRDefault="00A1306E" w:rsidP="00616968">
            <w:pPr>
              <w:widowControl w:val="0"/>
              <w:suppressAutoHyphens/>
              <w:autoSpaceDE w:val="0"/>
              <w:rPr>
                <w:rFonts w:eastAsia="Calibri"/>
              </w:rPr>
            </w:pPr>
            <w:r w:rsidRPr="00616968">
              <w:rPr>
                <w:rFonts w:eastAsia="Calibri"/>
              </w:rPr>
              <w:t>Дошкольные образовательные организации</w:t>
            </w:r>
          </w:p>
        </w:tc>
        <w:tc>
          <w:tcPr>
            <w:tcW w:w="682" w:type="pct"/>
            <w:shd w:val="clear" w:color="auto" w:fill="auto"/>
            <w:hideMark/>
          </w:tcPr>
          <w:p w14:paraId="7BB71B10" w14:textId="77777777" w:rsidR="00A1306E" w:rsidRPr="00616968" w:rsidRDefault="00A1306E" w:rsidP="00616968">
            <w:pPr>
              <w:widowControl w:val="0"/>
              <w:suppressAutoHyphens/>
              <w:autoSpaceDE w:val="0"/>
              <w:rPr>
                <w:rFonts w:eastAsia="Calibri"/>
              </w:rPr>
            </w:pPr>
            <w:r w:rsidRPr="00616968">
              <w:rPr>
                <w:rFonts w:eastAsia="Calibri"/>
              </w:rPr>
              <w:t>место</w:t>
            </w:r>
          </w:p>
        </w:tc>
        <w:tc>
          <w:tcPr>
            <w:tcW w:w="904" w:type="pct"/>
            <w:shd w:val="clear" w:color="auto" w:fill="auto"/>
            <w:hideMark/>
          </w:tcPr>
          <w:p w14:paraId="3A962F2C" w14:textId="77777777" w:rsidR="00A1306E" w:rsidRPr="00616968" w:rsidRDefault="00A1306E" w:rsidP="00616968">
            <w:pPr>
              <w:widowControl w:val="0"/>
              <w:suppressAutoHyphens/>
              <w:autoSpaceDE w:val="0"/>
              <w:rPr>
                <w:rFonts w:eastAsia="Calibri"/>
              </w:rPr>
            </w:pPr>
            <w:r w:rsidRPr="00616968">
              <w:rPr>
                <w:rFonts w:eastAsia="Calibri"/>
              </w:rPr>
              <w:t>40 на 1000 жителей</w:t>
            </w:r>
          </w:p>
        </w:tc>
        <w:tc>
          <w:tcPr>
            <w:tcW w:w="694" w:type="pct"/>
            <w:shd w:val="clear" w:color="auto" w:fill="auto"/>
          </w:tcPr>
          <w:p w14:paraId="2E9C764A" w14:textId="2FCDD4D4" w:rsidR="00A1306E" w:rsidRPr="00616968" w:rsidRDefault="00A1306E" w:rsidP="00616968">
            <w:pPr>
              <w:widowControl w:val="0"/>
              <w:suppressAutoHyphens/>
              <w:autoSpaceDE w:val="0"/>
              <w:rPr>
                <w:rFonts w:eastAsia="Calibri"/>
              </w:rPr>
            </w:pPr>
            <w:r w:rsidRPr="00616968">
              <w:rPr>
                <w:rFonts w:eastAsia="Calibri"/>
              </w:rPr>
              <w:t>47</w:t>
            </w:r>
          </w:p>
        </w:tc>
        <w:tc>
          <w:tcPr>
            <w:tcW w:w="556" w:type="pct"/>
            <w:shd w:val="clear" w:color="auto" w:fill="auto"/>
            <w:noWrap/>
          </w:tcPr>
          <w:p w14:paraId="4372BD6A" w14:textId="347A344B" w:rsidR="00A1306E" w:rsidRPr="00616968" w:rsidRDefault="00A1306E" w:rsidP="00616968">
            <w:pPr>
              <w:widowControl w:val="0"/>
              <w:suppressAutoHyphens/>
              <w:autoSpaceDE w:val="0"/>
              <w:rPr>
                <w:rFonts w:eastAsia="Calibri"/>
              </w:rPr>
            </w:pPr>
            <w:r w:rsidRPr="00616968">
              <w:rPr>
                <w:rFonts w:eastAsia="Calibri"/>
              </w:rPr>
              <w:t>45</w:t>
            </w:r>
          </w:p>
        </w:tc>
        <w:tc>
          <w:tcPr>
            <w:tcW w:w="762" w:type="pct"/>
          </w:tcPr>
          <w:p w14:paraId="23D95EC1" w14:textId="77777777" w:rsidR="00A1306E" w:rsidRPr="00616968" w:rsidRDefault="00A1306E" w:rsidP="00616968">
            <w:pPr>
              <w:widowControl w:val="0"/>
              <w:suppressAutoHyphens/>
              <w:autoSpaceDE w:val="0"/>
              <w:rPr>
                <w:rFonts w:eastAsia="Calibri"/>
              </w:rPr>
            </w:pPr>
            <w:r w:rsidRPr="00616968">
              <w:rPr>
                <w:rFonts w:eastAsia="Calibri"/>
              </w:rPr>
              <w:t>отсутствует</w:t>
            </w:r>
          </w:p>
        </w:tc>
      </w:tr>
      <w:tr w:rsidR="007B6495" w:rsidRPr="00616968" w14:paraId="251736AB" w14:textId="77777777" w:rsidTr="00BE0CA4">
        <w:trPr>
          <w:trHeight w:val="60"/>
        </w:trPr>
        <w:tc>
          <w:tcPr>
            <w:tcW w:w="276" w:type="pct"/>
          </w:tcPr>
          <w:p w14:paraId="6D8A6E5F" w14:textId="77777777" w:rsidR="00A1306E" w:rsidRPr="00616968" w:rsidRDefault="00A1306E" w:rsidP="00616968">
            <w:pPr>
              <w:widowControl w:val="0"/>
              <w:suppressAutoHyphens/>
              <w:autoSpaceDE w:val="0"/>
              <w:rPr>
                <w:rFonts w:eastAsia="Calibri"/>
              </w:rPr>
            </w:pPr>
            <w:r w:rsidRPr="00616968">
              <w:rPr>
                <w:rFonts w:eastAsia="Calibri"/>
              </w:rPr>
              <w:t>2</w:t>
            </w:r>
          </w:p>
        </w:tc>
        <w:tc>
          <w:tcPr>
            <w:tcW w:w="1126" w:type="pct"/>
            <w:shd w:val="clear" w:color="auto" w:fill="auto"/>
            <w:hideMark/>
          </w:tcPr>
          <w:p w14:paraId="72B92C7E" w14:textId="77777777" w:rsidR="00A1306E" w:rsidRPr="00616968" w:rsidRDefault="00A1306E" w:rsidP="00616968">
            <w:pPr>
              <w:widowControl w:val="0"/>
              <w:suppressAutoHyphens/>
              <w:autoSpaceDE w:val="0"/>
              <w:rPr>
                <w:rFonts w:eastAsia="Calibri"/>
              </w:rPr>
            </w:pPr>
            <w:r w:rsidRPr="00616968">
              <w:rPr>
                <w:rFonts w:eastAsia="Calibri"/>
              </w:rPr>
              <w:t>Общеобразовательные организации</w:t>
            </w:r>
          </w:p>
        </w:tc>
        <w:tc>
          <w:tcPr>
            <w:tcW w:w="682" w:type="pct"/>
            <w:shd w:val="clear" w:color="auto" w:fill="auto"/>
            <w:hideMark/>
          </w:tcPr>
          <w:p w14:paraId="44ECD2E3" w14:textId="77777777" w:rsidR="00A1306E" w:rsidRPr="00616968" w:rsidRDefault="00A1306E" w:rsidP="00616968">
            <w:pPr>
              <w:widowControl w:val="0"/>
              <w:suppressAutoHyphens/>
              <w:autoSpaceDE w:val="0"/>
              <w:rPr>
                <w:rFonts w:eastAsia="Calibri"/>
              </w:rPr>
            </w:pPr>
            <w:r w:rsidRPr="00616968">
              <w:rPr>
                <w:rFonts w:eastAsia="Calibri"/>
              </w:rPr>
              <w:t>место</w:t>
            </w:r>
          </w:p>
        </w:tc>
        <w:tc>
          <w:tcPr>
            <w:tcW w:w="904" w:type="pct"/>
            <w:shd w:val="clear" w:color="auto" w:fill="auto"/>
            <w:hideMark/>
          </w:tcPr>
          <w:p w14:paraId="4C6324B5" w14:textId="77777777" w:rsidR="00A1306E" w:rsidRPr="00616968" w:rsidRDefault="00A1306E" w:rsidP="00616968">
            <w:pPr>
              <w:widowControl w:val="0"/>
              <w:suppressAutoHyphens/>
              <w:autoSpaceDE w:val="0"/>
              <w:rPr>
                <w:rFonts w:eastAsia="Calibri"/>
              </w:rPr>
            </w:pPr>
            <w:r w:rsidRPr="00616968">
              <w:rPr>
                <w:rFonts w:eastAsia="Calibri"/>
              </w:rPr>
              <w:t>61 на 1000 жителей</w:t>
            </w:r>
          </w:p>
        </w:tc>
        <w:tc>
          <w:tcPr>
            <w:tcW w:w="694" w:type="pct"/>
            <w:shd w:val="clear" w:color="auto" w:fill="auto"/>
          </w:tcPr>
          <w:p w14:paraId="12841038" w14:textId="49182DAC" w:rsidR="00A1306E" w:rsidRPr="00616968" w:rsidRDefault="00A1306E" w:rsidP="00616968">
            <w:pPr>
              <w:widowControl w:val="0"/>
              <w:suppressAutoHyphens/>
              <w:autoSpaceDE w:val="0"/>
              <w:rPr>
                <w:rFonts w:eastAsia="Calibri"/>
              </w:rPr>
            </w:pPr>
            <w:r w:rsidRPr="00616968">
              <w:rPr>
                <w:rFonts w:eastAsia="Calibri"/>
              </w:rPr>
              <w:t>110</w:t>
            </w:r>
          </w:p>
        </w:tc>
        <w:tc>
          <w:tcPr>
            <w:tcW w:w="556" w:type="pct"/>
            <w:shd w:val="clear" w:color="auto" w:fill="auto"/>
            <w:noWrap/>
          </w:tcPr>
          <w:p w14:paraId="6F6EED5D" w14:textId="3DB9B65D" w:rsidR="00A1306E" w:rsidRPr="00616968" w:rsidRDefault="00A1306E" w:rsidP="00616968">
            <w:pPr>
              <w:widowControl w:val="0"/>
              <w:suppressAutoHyphens/>
              <w:autoSpaceDE w:val="0"/>
              <w:rPr>
                <w:rFonts w:eastAsia="Calibri"/>
              </w:rPr>
            </w:pPr>
            <w:r w:rsidRPr="00616968">
              <w:rPr>
                <w:rFonts w:eastAsia="Calibri"/>
              </w:rPr>
              <w:t>68</w:t>
            </w:r>
          </w:p>
        </w:tc>
        <w:tc>
          <w:tcPr>
            <w:tcW w:w="762" w:type="pct"/>
          </w:tcPr>
          <w:p w14:paraId="0D94EB65" w14:textId="77777777" w:rsidR="00A1306E" w:rsidRPr="00616968" w:rsidRDefault="00A1306E" w:rsidP="00616968">
            <w:pPr>
              <w:widowControl w:val="0"/>
              <w:suppressAutoHyphens/>
              <w:autoSpaceDE w:val="0"/>
              <w:rPr>
                <w:rFonts w:eastAsia="Calibri"/>
              </w:rPr>
            </w:pPr>
            <w:r w:rsidRPr="00616968">
              <w:rPr>
                <w:rFonts w:eastAsia="Calibri"/>
              </w:rPr>
              <w:t>отсутствует</w:t>
            </w:r>
          </w:p>
        </w:tc>
      </w:tr>
      <w:tr w:rsidR="007B6495" w:rsidRPr="00616968" w14:paraId="6EB7504B" w14:textId="77777777" w:rsidTr="00BE0CA4">
        <w:trPr>
          <w:trHeight w:val="70"/>
        </w:trPr>
        <w:tc>
          <w:tcPr>
            <w:tcW w:w="276" w:type="pct"/>
          </w:tcPr>
          <w:p w14:paraId="069901B6" w14:textId="77777777" w:rsidR="00A1306E" w:rsidRPr="00616968" w:rsidRDefault="00A1306E" w:rsidP="00616968">
            <w:pPr>
              <w:widowControl w:val="0"/>
              <w:suppressAutoHyphens/>
              <w:autoSpaceDE w:val="0"/>
              <w:rPr>
                <w:rFonts w:eastAsia="Calibri"/>
              </w:rPr>
            </w:pPr>
            <w:r w:rsidRPr="00616968">
              <w:rPr>
                <w:rFonts w:eastAsia="Calibri"/>
              </w:rPr>
              <w:t>3</w:t>
            </w:r>
          </w:p>
        </w:tc>
        <w:tc>
          <w:tcPr>
            <w:tcW w:w="1126" w:type="pct"/>
            <w:shd w:val="clear" w:color="auto" w:fill="auto"/>
            <w:hideMark/>
          </w:tcPr>
          <w:p w14:paraId="36E35073" w14:textId="77777777" w:rsidR="00A1306E" w:rsidRPr="00616968" w:rsidRDefault="00A1306E" w:rsidP="00616968">
            <w:pPr>
              <w:widowControl w:val="0"/>
              <w:suppressAutoHyphens/>
              <w:autoSpaceDE w:val="0"/>
              <w:rPr>
                <w:rFonts w:eastAsia="Calibri"/>
              </w:rPr>
            </w:pPr>
            <w:r w:rsidRPr="00616968">
              <w:rPr>
                <w:rFonts w:eastAsia="Calibri"/>
              </w:rPr>
              <w:t>Организации дополнительного образования детей</w:t>
            </w:r>
          </w:p>
        </w:tc>
        <w:tc>
          <w:tcPr>
            <w:tcW w:w="682" w:type="pct"/>
            <w:shd w:val="clear" w:color="auto" w:fill="auto"/>
            <w:hideMark/>
          </w:tcPr>
          <w:p w14:paraId="4992217F" w14:textId="77777777" w:rsidR="00A1306E" w:rsidRPr="00616968" w:rsidRDefault="00A1306E" w:rsidP="00616968">
            <w:pPr>
              <w:widowControl w:val="0"/>
              <w:suppressAutoHyphens/>
              <w:autoSpaceDE w:val="0"/>
              <w:rPr>
                <w:rFonts w:eastAsia="Calibri"/>
              </w:rPr>
            </w:pPr>
            <w:r w:rsidRPr="00616968">
              <w:rPr>
                <w:rFonts w:eastAsia="Calibri"/>
              </w:rPr>
              <w:t>место</w:t>
            </w:r>
          </w:p>
        </w:tc>
        <w:tc>
          <w:tcPr>
            <w:tcW w:w="904" w:type="pct"/>
            <w:shd w:val="clear" w:color="auto" w:fill="auto"/>
            <w:hideMark/>
          </w:tcPr>
          <w:p w14:paraId="061BD730" w14:textId="77777777" w:rsidR="00A1306E" w:rsidRPr="00616968" w:rsidRDefault="00A1306E" w:rsidP="00616968">
            <w:pPr>
              <w:widowControl w:val="0"/>
              <w:suppressAutoHyphens/>
              <w:autoSpaceDE w:val="0"/>
              <w:rPr>
                <w:rFonts w:eastAsia="Calibri"/>
              </w:rPr>
            </w:pPr>
            <w:r w:rsidRPr="00616968">
              <w:rPr>
                <w:rFonts w:eastAsia="Calibri"/>
              </w:rPr>
              <w:t>10 % от общего числа учащихся общеобразовательных организаций</w:t>
            </w:r>
          </w:p>
        </w:tc>
        <w:tc>
          <w:tcPr>
            <w:tcW w:w="694" w:type="pct"/>
            <w:shd w:val="clear" w:color="auto" w:fill="auto"/>
          </w:tcPr>
          <w:p w14:paraId="751AFBF0" w14:textId="1BF4C291" w:rsidR="00A1306E" w:rsidRPr="00616968" w:rsidRDefault="00A327AE" w:rsidP="00616968">
            <w:pPr>
              <w:widowControl w:val="0"/>
              <w:suppressAutoHyphens/>
              <w:autoSpaceDE w:val="0"/>
              <w:rPr>
                <w:rFonts w:eastAsia="Calibri"/>
              </w:rPr>
            </w:pPr>
            <w:r w:rsidRPr="00616968">
              <w:rPr>
                <w:rFonts w:eastAsia="Calibri"/>
              </w:rPr>
              <w:t>59</w:t>
            </w:r>
          </w:p>
        </w:tc>
        <w:tc>
          <w:tcPr>
            <w:tcW w:w="556" w:type="pct"/>
            <w:shd w:val="clear" w:color="auto" w:fill="auto"/>
            <w:noWrap/>
          </w:tcPr>
          <w:p w14:paraId="27402C89" w14:textId="289A9D53" w:rsidR="00A1306E" w:rsidRPr="00616968" w:rsidRDefault="00A327AE" w:rsidP="00616968">
            <w:pPr>
              <w:widowControl w:val="0"/>
              <w:suppressAutoHyphens/>
              <w:autoSpaceDE w:val="0"/>
              <w:rPr>
                <w:rFonts w:eastAsia="Calibri"/>
              </w:rPr>
            </w:pPr>
            <w:r w:rsidRPr="00616968">
              <w:rPr>
                <w:rFonts w:eastAsia="Calibri"/>
              </w:rPr>
              <w:t>59</w:t>
            </w:r>
          </w:p>
        </w:tc>
        <w:tc>
          <w:tcPr>
            <w:tcW w:w="762" w:type="pct"/>
          </w:tcPr>
          <w:p w14:paraId="63F95178" w14:textId="77777777" w:rsidR="00A1306E" w:rsidRPr="00616968" w:rsidRDefault="00A1306E" w:rsidP="00616968">
            <w:pPr>
              <w:widowControl w:val="0"/>
              <w:suppressAutoHyphens/>
              <w:autoSpaceDE w:val="0"/>
              <w:rPr>
                <w:rFonts w:eastAsia="Calibri"/>
              </w:rPr>
            </w:pPr>
            <w:r w:rsidRPr="00616968">
              <w:rPr>
                <w:rFonts w:eastAsia="Calibri"/>
              </w:rPr>
              <w:t>отсутствует</w:t>
            </w:r>
          </w:p>
        </w:tc>
      </w:tr>
    </w:tbl>
    <w:p w14:paraId="510999A0" w14:textId="004A2474" w:rsidR="00232034" w:rsidRPr="00616968" w:rsidRDefault="003207A3" w:rsidP="00616968">
      <w:pPr>
        <w:pStyle w:val="4"/>
      </w:pPr>
      <w:bookmarkStart w:id="319" w:name="_Toc130206461"/>
      <w:bookmarkEnd w:id="318"/>
      <w:r w:rsidRPr="00616968">
        <w:lastRenderedPageBreak/>
        <w:t>3.6.</w:t>
      </w:r>
      <w:r w:rsidR="00D713EA" w:rsidRPr="00616968">
        <w:t>1.</w:t>
      </w:r>
      <w:r w:rsidRPr="00616968">
        <w:t xml:space="preserve">2 </w:t>
      </w:r>
      <w:r w:rsidR="00232034" w:rsidRPr="00616968">
        <w:t>Здравоохранение</w:t>
      </w:r>
      <w:bookmarkEnd w:id="319"/>
    </w:p>
    <w:p w14:paraId="78576F7B" w14:textId="25249FE2" w:rsidR="00232034" w:rsidRPr="00616968" w:rsidRDefault="00885130" w:rsidP="00616968">
      <w:pPr>
        <w:ind w:firstLine="709"/>
        <w:jc w:val="both"/>
        <w:rPr>
          <w:sz w:val="28"/>
          <w:lang w:eastAsia="zh-CN"/>
        </w:rPr>
      </w:pPr>
      <w:bookmarkStart w:id="320" w:name="_Hlk89867373"/>
      <w:r w:rsidRPr="00616968">
        <w:rPr>
          <w:sz w:val="28"/>
          <w:lang w:eastAsia="zh-CN"/>
        </w:rPr>
        <w:t>О</w:t>
      </w:r>
      <w:r w:rsidR="002766D9" w:rsidRPr="00616968">
        <w:rPr>
          <w:sz w:val="28"/>
          <w:lang w:eastAsia="zh-CN"/>
        </w:rPr>
        <w:t>рганизаци</w:t>
      </w:r>
      <w:r w:rsidRPr="00616968">
        <w:rPr>
          <w:sz w:val="28"/>
          <w:lang w:eastAsia="zh-CN"/>
        </w:rPr>
        <w:t>я</w:t>
      </w:r>
      <w:r w:rsidR="002766D9" w:rsidRPr="00616968">
        <w:rPr>
          <w:sz w:val="28"/>
          <w:lang w:eastAsia="zh-CN"/>
        </w:rPr>
        <w:t xml:space="preserve"> медицинского обслуживания вход</w:t>
      </w:r>
      <w:r w:rsidR="00DD0531" w:rsidRPr="00616968">
        <w:rPr>
          <w:sz w:val="28"/>
          <w:lang w:eastAsia="zh-CN"/>
        </w:rPr>
        <w:t>и</w:t>
      </w:r>
      <w:r w:rsidR="002766D9" w:rsidRPr="00616968">
        <w:rPr>
          <w:sz w:val="28"/>
          <w:lang w:eastAsia="zh-CN"/>
        </w:rPr>
        <w:t>т в полномочия органов государственной власти Ленинградской области.</w:t>
      </w:r>
    </w:p>
    <w:p w14:paraId="644F19FC" w14:textId="6FE722DE" w:rsidR="00F266BE" w:rsidRPr="00616968" w:rsidRDefault="00F266BE" w:rsidP="00616968">
      <w:pPr>
        <w:suppressAutoHyphens/>
        <w:ind w:firstLine="709"/>
        <w:jc w:val="both"/>
        <w:rPr>
          <w:sz w:val="28"/>
          <w:lang w:eastAsia="zh-CN"/>
        </w:rPr>
      </w:pPr>
      <w:r w:rsidRPr="00616968">
        <w:rPr>
          <w:sz w:val="28"/>
          <w:lang w:eastAsia="zh-CN"/>
        </w:rPr>
        <w:t>В качестве мероприятия</w:t>
      </w:r>
      <w:r w:rsidR="00E950AB" w:rsidRPr="00616968">
        <w:rPr>
          <w:sz w:val="28"/>
          <w:lang w:eastAsia="zh-CN"/>
        </w:rPr>
        <w:t xml:space="preserve"> по развитию сферы здравоохранения</w:t>
      </w:r>
      <w:r w:rsidRPr="00616968">
        <w:rPr>
          <w:sz w:val="28"/>
          <w:lang w:eastAsia="zh-CN"/>
        </w:rPr>
        <w:t xml:space="preserve"> генеральным планом предусмотрено размещение фельдшерско-акушерского пункта 1-го типа (ГБУЗ ЛО «Волховская межрайонная больница») в </w:t>
      </w:r>
      <w:r w:rsidR="00DD6134" w:rsidRPr="00616968">
        <w:rPr>
          <w:sz w:val="28"/>
          <w:lang w:eastAsia="zh-CN"/>
        </w:rPr>
        <w:t>дер. Потанино</w:t>
      </w:r>
      <w:r w:rsidRPr="00616968">
        <w:rPr>
          <w:sz w:val="28"/>
          <w:lang w:eastAsia="zh-CN"/>
        </w:rPr>
        <w:t xml:space="preserve"> (строительство нового здания взамен существующего). Реализация данного мероприятия предусмотрена в соответствие со </w:t>
      </w:r>
      <w:r w:rsidR="00B74F55" w:rsidRPr="00616968">
        <w:rPr>
          <w:sz w:val="28"/>
          <w:lang w:eastAsia="zh-CN"/>
        </w:rPr>
        <w:t>с</w:t>
      </w:r>
      <w:r w:rsidRPr="00616968">
        <w:rPr>
          <w:sz w:val="28"/>
          <w:lang w:eastAsia="zh-CN"/>
        </w:rPr>
        <w:t xml:space="preserve">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молодёжной политики, межнациональных и межконфессиональных отношений, утверждённой постановлением </w:t>
      </w:r>
      <w:r w:rsidR="003153E0" w:rsidRPr="00616968">
        <w:rPr>
          <w:sz w:val="28"/>
          <w:lang w:eastAsia="zh-CN"/>
        </w:rPr>
        <w:t>Правительства Ленинградской области от 14</w:t>
      </w:r>
      <w:r w:rsidR="005138C6" w:rsidRPr="00616968">
        <w:rPr>
          <w:sz w:val="28"/>
          <w:lang w:eastAsia="zh-CN"/>
        </w:rPr>
        <w:t>.07.</w:t>
      </w:r>
      <w:r w:rsidR="003153E0" w:rsidRPr="00616968">
        <w:rPr>
          <w:sz w:val="28"/>
          <w:lang w:eastAsia="zh-CN"/>
        </w:rPr>
        <w:t>2021 № 455.</w:t>
      </w:r>
    </w:p>
    <w:p w14:paraId="200A9BD7" w14:textId="3BF806BB" w:rsidR="003153E0" w:rsidRPr="00616968" w:rsidRDefault="003153E0" w:rsidP="00616968">
      <w:pPr>
        <w:suppressAutoHyphens/>
        <w:ind w:firstLine="709"/>
        <w:jc w:val="both"/>
        <w:rPr>
          <w:sz w:val="28"/>
          <w:lang w:eastAsia="zh-CN"/>
        </w:rPr>
      </w:pPr>
      <w:r w:rsidRPr="00616968">
        <w:rPr>
          <w:sz w:val="28"/>
          <w:lang w:eastAsia="zh-CN"/>
        </w:rPr>
        <w:t>Мероприятия по развитию сферы здравоохранения на территории Потанинского сельского поселения на расчётный срок генерального плана представлены в таблице 3.</w:t>
      </w:r>
      <w:r w:rsidR="00B33160" w:rsidRPr="00616968">
        <w:rPr>
          <w:sz w:val="28"/>
          <w:lang w:eastAsia="zh-CN"/>
        </w:rPr>
        <w:t>6</w:t>
      </w:r>
      <w:r w:rsidRPr="00616968">
        <w:rPr>
          <w:sz w:val="28"/>
          <w:lang w:eastAsia="zh-CN"/>
        </w:rPr>
        <w:t>.</w:t>
      </w:r>
      <w:r w:rsidR="00D713EA" w:rsidRPr="00616968">
        <w:rPr>
          <w:sz w:val="28"/>
          <w:lang w:eastAsia="zh-CN"/>
        </w:rPr>
        <w:t>1.</w:t>
      </w:r>
      <w:r w:rsidRPr="00616968">
        <w:rPr>
          <w:sz w:val="28"/>
          <w:lang w:eastAsia="zh-CN"/>
        </w:rPr>
        <w:t>2-1.</w:t>
      </w:r>
    </w:p>
    <w:bookmarkEnd w:id="320"/>
    <w:p w14:paraId="7FE3EC1F" w14:textId="37286C84" w:rsidR="003153E0" w:rsidRPr="00616968" w:rsidRDefault="003153E0"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Таблица 3.</w:t>
      </w:r>
      <w:r w:rsidR="00B33160" w:rsidRPr="00616968">
        <w:rPr>
          <w:rFonts w:eastAsiaTheme="minorHAnsi" w:cstheme="minorBidi"/>
          <w:szCs w:val="20"/>
          <w:lang w:eastAsia="en-US"/>
        </w:rPr>
        <w:t>6</w:t>
      </w:r>
      <w:r w:rsidRPr="00616968">
        <w:rPr>
          <w:rFonts w:eastAsiaTheme="minorHAnsi" w:cstheme="minorBidi"/>
          <w:szCs w:val="20"/>
          <w:lang w:eastAsia="en-US"/>
        </w:rPr>
        <w:t>.</w:t>
      </w:r>
      <w:r w:rsidR="00D713EA" w:rsidRPr="00616968">
        <w:rPr>
          <w:rFonts w:eastAsiaTheme="minorHAnsi" w:cstheme="minorBidi"/>
          <w:szCs w:val="20"/>
          <w:lang w:eastAsia="en-US"/>
        </w:rPr>
        <w:t>1.</w:t>
      </w:r>
      <w:r w:rsidRPr="00616968">
        <w:rPr>
          <w:rFonts w:eastAsiaTheme="minorHAnsi" w:cstheme="minorBidi"/>
          <w:szCs w:val="20"/>
          <w:lang w:eastAsia="en-US"/>
        </w:rPr>
        <w:t>2-1 – Мероприятия по развитию сферы здравоохранения на территории Потанинского сельского поселения</w:t>
      </w:r>
    </w:p>
    <w:p w14:paraId="19BC476F" w14:textId="77777777" w:rsidR="003153E0" w:rsidRPr="00616968" w:rsidRDefault="003153E0" w:rsidP="00616968">
      <w:pPr>
        <w:pStyle w:val="afffffffffc"/>
        <w:spacing w:before="0" w:after="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704"/>
        <w:gridCol w:w="1595"/>
        <w:gridCol w:w="1858"/>
        <w:gridCol w:w="1800"/>
        <w:gridCol w:w="2684"/>
      </w:tblGrid>
      <w:tr w:rsidR="003153E0" w:rsidRPr="00616968" w14:paraId="13EEEE6C" w14:textId="77777777" w:rsidTr="004A6CF3">
        <w:trPr>
          <w:tblHeader/>
        </w:trPr>
        <w:tc>
          <w:tcPr>
            <w:tcW w:w="554" w:type="dxa"/>
            <w:shd w:val="clear" w:color="auto" w:fill="auto"/>
          </w:tcPr>
          <w:p w14:paraId="670D21C6" w14:textId="154B3736" w:rsidR="003153E0" w:rsidRPr="00616968" w:rsidRDefault="003153E0" w:rsidP="00616968">
            <w:pPr>
              <w:pStyle w:val="12b"/>
              <w:rPr>
                <w:b w:val="0"/>
                <w:bCs/>
                <w:szCs w:val="24"/>
              </w:rPr>
            </w:pPr>
            <w:r w:rsidRPr="00616968">
              <w:rPr>
                <w:b w:val="0"/>
                <w:bCs/>
                <w:szCs w:val="24"/>
              </w:rPr>
              <w:t>№ п/п</w:t>
            </w:r>
          </w:p>
        </w:tc>
        <w:tc>
          <w:tcPr>
            <w:tcW w:w="1704" w:type="dxa"/>
            <w:shd w:val="clear" w:color="auto" w:fill="auto"/>
            <w:tcMar>
              <w:left w:w="7" w:type="dxa"/>
              <w:right w:w="17" w:type="dxa"/>
            </w:tcMar>
            <w:vAlign w:val="center"/>
          </w:tcPr>
          <w:p w14:paraId="7DD58876" w14:textId="50695864" w:rsidR="003153E0" w:rsidRPr="00616968" w:rsidRDefault="003153E0" w:rsidP="00616968">
            <w:pPr>
              <w:pStyle w:val="12b"/>
              <w:rPr>
                <w:b w:val="0"/>
                <w:bCs/>
                <w:szCs w:val="24"/>
              </w:rPr>
            </w:pPr>
            <w:r w:rsidRPr="00616968">
              <w:rPr>
                <w:b w:val="0"/>
                <w:bCs/>
                <w:szCs w:val="24"/>
              </w:rPr>
              <w:t>Наименование объекта</w:t>
            </w:r>
          </w:p>
        </w:tc>
        <w:tc>
          <w:tcPr>
            <w:tcW w:w="1595" w:type="dxa"/>
            <w:shd w:val="clear" w:color="auto" w:fill="auto"/>
            <w:tcMar>
              <w:left w:w="7" w:type="dxa"/>
              <w:right w:w="17" w:type="dxa"/>
            </w:tcMar>
          </w:tcPr>
          <w:p w14:paraId="03E1076A" w14:textId="2690E589" w:rsidR="003153E0" w:rsidRPr="00616968" w:rsidRDefault="003153E0" w:rsidP="00616968">
            <w:pPr>
              <w:pStyle w:val="12b"/>
              <w:rPr>
                <w:b w:val="0"/>
                <w:bCs/>
                <w:szCs w:val="24"/>
              </w:rPr>
            </w:pPr>
            <w:r w:rsidRPr="00616968">
              <w:rPr>
                <w:b w:val="0"/>
                <w:bCs/>
                <w:szCs w:val="24"/>
              </w:rPr>
              <w:t>Статус объекта</w:t>
            </w:r>
          </w:p>
        </w:tc>
        <w:tc>
          <w:tcPr>
            <w:tcW w:w="1858" w:type="dxa"/>
            <w:shd w:val="clear" w:color="auto" w:fill="auto"/>
            <w:tcMar>
              <w:left w:w="7" w:type="dxa"/>
              <w:right w:w="17" w:type="dxa"/>
            </w:tcMar>
          </w:tcPr>
          <w:p w14:paraId="6AE61A63" w14:textId="0332225F" w:rsidR="003153E0" w:rsidRPr="00616968" w:rsidRDefault="003153E0" w:rsidP="00616968">
            <w:pPr>
              <w:pStyle w:val="12b"/>
              <w:rPr>
                <w:b w:val="0"/>
                <w:bCs/>
                <w:szCs w:val="24"/>
              </w:rPr>
            </w:pPr>
            <w:r w:rsidRPr="00616968">
              <w:rPr>
                <w:b w:val="0"/>
                <w:bCs/>
                <w:szCs w:val="24"/>
              </w:rPr>
              <w:t>Мощность</w:t>
            </w:r>
          </w:p>
        </w:tc>
        <w:tc>
          <w:tcPr>
            <w:tcW w:w="1800" w:type="dxa"/>
            <w:shd w:val="clear" w:color="auto" w:fill="auto"/>
            <w:tcMar>
              <w:left w:w="7" w:type="dxa"/>
              <w:right w:w="17" w:type="dxa"/>
            </w:tcMar>
          </w:tcPr>
          <w:p w14:paraId="188F409A" w14:textId="1CA106D5" w:rsidR="003153E0" w:rsidRPr="00616968" w:rsidRDefault="00CF2DA8" w:rsidP="00616968">
            <w:pPr>
              <w:pStyle w:val="12b"/>
              <w:rPr>
                <w:b w:val="0"/>
                <w:bCs/>
                <w:szCs w:val="24"/>
              </w:rPr>
            </w:pPr>
            <w:r w:rsidRPr="00616968">
              <w:rPr>
                <w:b w:val="0"/>
                <w:bCs/>
                <w:szCs w:val="24"/>
              </w:rPr>
              <w:t>Местоположение</w:t>
            </w:r>
          </w:p>
        </w:tc>
        <w:tc>
          <w:tcPr>
            <w:tcW w:w="2684" w:type="dxa"/>
            <w:shd w:val="clear" w:color="auto" w:fill="auto"/>
            <w:tcMar>
              <w:left w:w="7" w:type="dxa"/>
              <w:right w:w="17" w:type="dxa"/>
            </w:tcMar>
          </w:tcPr>
          <w:p w14:paraId="4AAE1881" w14:textId="4831E13B" w:rsidR="003153E0" w:rsidRPr="00616968" w:rsidRDefault="003153E0" w:rsidP="00616968">
            <w:pPr>
              <w:pStyle w:val="12b"/>
              <w:rPr>
                <w:b w:val="0"/>
                <w:bCs/>
                <w:szCs w:val="24"/>
              </w:rPr>
            </w:pPr>
            <w:r w:rsidRPr="00616968">
              <w:rPr>
                <w:b w:val="0"/>
                <w:bCs/>
                <w:szCs w:val="24"/>
              </w:rPr>
              <w:t>Источник информации</w:t>
            </w:r>
          </w:p>
        </w:tc>
      </w:tr>
      <w:tr w:rsidR="007B6495" w:rsidRPr="00616968" w14:paraId="17093941" w14:textId="77777777" w:rsidTr="004A6CF3">
        <w:tc>
          <w:tcPr>
            <w:tcW w:w="554" w:type="dxa"/>
            <w:shd w:val="clear" w:color="auto" w:fill="auto"/>
          </w:tcPr>
          <w:p w14:paraId="503D6BBE" w14:textId="77777777" w:rsidR="003153E0" w:rsidRPr="00616968" w:rsidRDefault="003153E0" w:rsidP="00616968">
            <w:pPr>
              <w:pStyle w:val="affffffffff"/>
              <w:rPr>
                <w:sz w:val="24"/>
              </w:rPr>
            </w:pPr>
            <w:r w:rsidRPr="00616968">
              <w:rPr>
                <w:sz w:val="24"/>
              </w:rPr>
              <w:t>1</w:t>
            </w:r>
          </w:p>
        </w:tc>
        <w:tc>
          <w:tcPr>
            <w:tcW w:w="1704" w:type="dxa"/>
            <w:shd w:val="clear" w:color="auto" w:fill="auto"/>
            <w:tcMar>
              <w:left w:w="85" w:type="dxa"/>
              <w:right w:w="17" w:type="dxa"/>
            </w:tcMar>
          </w:tcPr>
          <w:p w14:paraId="5F5B2EF0" w14:textId="7CCEEDC7" w:rsidR="003153E0" w:rsidRPr="00616968" w:rsidRDefault="003153E0" w:rsidP="00616968">
            <w:pPr>
              <w:pStyle w:val="affffffffff"/>
              <w:rPr>
                <w:sz w:val="24"/>
              </w:rPr>
            </w:pPr>
            <w:r w:rsidRPr="00616968">
              <w:rPr>
                <w:sz w:val="24"/>
              </w:rPr>
              <w:t>Фельдшерско-акушерский пункт 1-го типа (ГБУЗ ЛО «Волховская межрайонная больница»)</w:t>
            </w:r>
            <w:r w:rsidRPr="00616968">
              <w:rPr>
                <w:rStyle w:val="ae"/>
                <w:sz w:val="24"/>
              </w:rPr>
              <w:footnoteReference w:id="5"/>
            </w:r>
          </w:p>
        </w:tc>
        <w:tc>
          <w:tcPr>
            <w:tcW w:w="1595" w:type="dxa"/>
            <w:shd w:val="clear" w:color="auto" w:fill="auto"/>
            <w:tcMar>
              <w:left w:w="85" w:type="dxa"/>
              <w:right w:w="17" w:type="dxa"/>
            </w:tcMar>
          </w:tcPr>
          <w:p w14:paraId="4824A200" w14:textId="77777777" w:rsidR="003153E0" w:rsidRPr="00616968" w:rsidRDefault="003153E0" w:rsidP="00616968">
            <w:pPr>
              <w:pStyle w:val="affffffffff"/>
              <w:rPr>
                <w:sz w:val="24"/>
              </w:rPr>
            </w:pPr>
            <w:r w:rsidRPr="00616968">
              <w:rPr>
                <w:sz w:val="24"/>
              </w:rPr>
              <w:t>Планируемый к размещению</w:t>
            </w:r>
          </w:p>
        </w:tc>
        <w:tc>
          <w:tcPr>
            <w:tcW w:w="1858" w:type="dxa"/>
            <w:shd w:val="clear" w:color="auto" w:fill="auto"/>
            <w:tcMar>
              <w:left w:w="85" w:type="dxa"/>
              <w:right w:w="17" w:type="dxa"/>
            </w:tcMar>
          </w:tcPr>
          <w:p w14:paraId="4067BAA8" w14:textId="77777777" w:rsidR="003153E0" w:rsidRPr="00616968" w:rsidRDefault="003153E0" w:rsidP="00616968">
            <w:pPr>
              <w:pStyle w:val="affffffffff"/>
              <w:rPr>
                <w:sz w:val="24"/>
              </w:rPr>
            </w:pPr>
            <w:r w:rsidRPr="00616968">
              <w:rPr>
                <w:sz w:val="24"/>
              </w:rPr>
              <w:t>параметры объекта устанавливаются проектом с учетом численности населения</w:t>
            </w:r>
          </w:p>
        </w:tc>
        <w:tc>
          <w:tcPr>
            <w:tcW w:w="1800" w:type="dxa"/>
            <w:shd w:val="clear" w:color="auto" w:fill="auto"/>
            <w:tcMar>
              <w:left w:w="85" w:type="dxa"/>
              <w:right w:w="17" w:type="dxa"/>
            </w:tcMar>
          </w:tcPr>
          <w:p w14:paraId="6670A502" w14:textId="49D18A9F" w:rsidR="003153E0" w:rsidRPr="00616968" w:rsidRDefault="00DD6134" w:rsidP="00616968">
            <w:pPr>
              <w:pStyle w:val="affffffffff"/>
              <w:rPr>
                <w:sz w:val="24"/>
              </w:rPr>
            </w:pPr>
            <w:r w:rsidRPr="00616968">
              <w:rPr>
                <w:sz w:val="24"/>
              </w:rPr>
              <w:t>дер. Потанино</w:t>
            </w:r>
          </w:p>
        </w:tc>
        <w:tc>
          <w:tcPr>
            <w:tcW w:w="2684" w:type="dxa"/>
            <w:shd w:val="clear" w:color="auto" w:fill="auto"/>
            <w:tcMar>
              <w:left w:w="85" w:type="dxa"/>
              <w:right w:w="17" w:type="dxa"/>
            </w:tcMar>
          </w:tcPr>
          <w:p w14:paraId="0A771FBD" w14:textId="77777777" w:rsidR="003153E0" w:rsidRPr="00616968" w:rsidRDefault="003153E0" w:rsidP="00616968">
            <w:pPr>
              <w:pStyle w:val="affffffffff"/>
              <w:rPr>
                <w:sz w:val="24"/>
              </w:rPr>
            </w:pPr>
            <w:r w:rsidRPr="00616968">
              <w:rPr>
                <w:sz w:val="24"/>
              </w:rPr>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молодёжной политики, межнациональных и межконфессиональных отношений, утверждённая постановлением Правительства Ленинградской области от 14.07.2021 № 455</w:t>
            </w:r>
          </w:p>
        </w:tc>
      </w:tr>
    </w:tbl>
    <w:p w14:paraId="2F964542" w14:textId="0625A049" w:rsidR="00755EA5" w:rsidRPr="00616968" w:rsidRDefault="00630A04" w:rsidP="00616968">
      <w:pPr>
        <w:pStyle w:val="4"/>
      </w:pPr>
      <w:bookmarkStart w:id="321" w:name="_Toc130206462"/>
      <w:r w:rsidRPr="00616968">
        <w:t>3.</w:t>
      </w:r>
      <w:r w:rsidR="00B33160" w:rsidRPr="00616968">
        <w:t>6</w:t>
      </w:r>
      <w:r w:rsidRPr="00616968">
        <w:t>.</w:t>
      </w:r>
      <w:r w:rsidR="00D713EA" w:rsidRPr="00616968">
        <w:t>1.</w:t>
      </w:r>
      <w:r w:rsidRPr="00616968">
        <w:t>3.</w:t>
      </w:r>
      <w:r w:rsidR="00D34E5A" w:rsidRPr="00616968">
        <w:t xml:space="preserve"> </w:t>
      </w:r>
      <w:r w:rsidR="00755EA5" w:rsidRPr="00616968">
        <w:t>Социальная защита</w:t>
      </w:r>
      <w:bookmarkEnd w:id="321"/>
    </w:p>
    <w:p w14:paraId="50714960" w14:textId="41ACBC93" w:rsidR="007C598A" w:rsidRPr="00616968" w:rsidRDefault="007C598A" w:rsidP="00616968">
      <w:pPr>
        <w:widowControl w:val="0"/>
        <w:suppressAutoHyphens/>
        <w:autoSpaceDE w:val="0"/>
        <w:autoSpaceDN w:val="0"/>
        <w:ind w:right="-1"/>
        <w:jc w:val="both"/>
        <w:rPr>
          <w:sz w:val="28"/>
          <w:szCs w:val="28"/>
          <w:lang w:eastAsia="ar-SA"/>
        </w:rPr>
      </w:pPr>
      <w:bookmarkStart w:id="322" w:name="_Hlk122531882"/>
      <w:bookmarkStart w:id="323" w:name="_Hlk129947238"/>
      <w:r w:rsidRPr="00616968">
        <w:rPr>
          <w:sz w:val="28"/>
          <w:szCs w:val="28"/>
          <w:lang w:eastAsia="ar-SA"/>
        </w:rPr>
        <w:tab/>
        <w:t xml:space="preserve">На расчётный срок генерального плана размещение объектов социальной защиты населения на территории Кисельнинского сельского поселения не предусмотрено. Предоставление социального обслуживания гражданам, признанным нуждающимся в социальном обслуживании через различные формы социального </w:t>
      </w:r>
      <w:r w:rsidRPr="00616968">
        <w:rPr>
          <w:sz w:val="28"/>
          <w:szCs w:val="28"/>
          <w:lang w:eastAsia="ar-SA"/>
        </w:rPr>
        <w:lastRenderedPageBreak/>
        <w:t>обслуживания, в соответствии с действующим законодательством Российской Федерации и Ленинградской области, а также реализация социального обслуживания и мероприятий по социальному сопровождению указанной категории граждан на территории Потанинского сельского поселения будет осуществляться Ленинградским областным государственным стационарным бюджетным учреждением социального обслуживания «Волховский психоневрологический интернат», Ленинградским областным государственным бюджетным учреждением «Волховский комплексный центр социального обслуживания населения «Береника» и Ленинградским областным государственным стационарным бюджетным учреждением социального обслуживания «Сясьстройский психоневрологический интернат», организация предоставления мер социальной поддержки – филиалом Ленинградского областного государственного казенного учреждения «Центр социальной защиты населения» в Волховском муниципальном районе.</w:t>
      </w:r>
    </w:p>
    <w:p w14:paraId="47085AFC" w14:textId="2518C0E4" w:rsidR="007C598A" w:rsidRPr="00616968" w:rsidRDefault="007C598A" w:rsidP="00616968">
      <w:pPr>
        <w:widowControl w:val="0"/>
        <w:suppressAutoHyphens/>
        <w:autoSpaceDE w:val="0"/>
        <w:autoSpaceDN w:val="0"/>
        <w:ind w:right="110"/>
        <w:jc w:val="both"/>
        <w:rPr>
          <w:sz w:val="28"/>
          <w:szCs w:val="28"/>
          <w:lang w:eastAsia="ar-SA"/>
        </w:rPr>
      </w:pPr>
      <w:r w:rsidRPr="00616968">
        <w:rPr>
          <w:sz w:val="28"/>
          <w:szCs w:val="28"/>
          <w:lang w:eastAsia="ar-SA"/>
        </w:rPr>
        <w:tab/>
        <w:t>При проектировании объектов регионального и местного значения соответствующим организациям следует учитывать требования, установленные «СП 59.13330.2020. Свод правил. Доступность зданий и сооружений для маломобильных групп населения. СНиП 35-01-2001» и «СП 140.13330.2012. Свод правил. Городская среда. Правила проектирования для маломобильных групп населения».</w:t>
      </w:r>
      <w:bookmarkEnd w:id="322"/>
    </w:p>
    <w:p w14:paraId="7B9DC697" w14:textId="725D8002" w:rsidR="00DE2CE1" w:rsidRPr="00616968" w:rsidRDefault="00755EA5" w:rsidP="00616968">
      <w:pPr>
        <w:pStyle w:val="4"/>
      </w:pPr>
      <w:bookmarkStart w:id="324" w:name="_Toc130206463"/>
      <w:bookmarkEnd w:id="323"/>
      <w:r w:rsidRPr="00616968">
        <w:t>3.6.</w:t>
      </w:r>
      <w:r w:rsidR="00D713EA" w:rsidRPr="00616968">
        <w:t>1.</w:t>
      </w:r>
      <w:r w:rsidRPr="00616968">
        <w:t xml:space="preserve">4. </w:t>
      </w:r>
      <w:r w:rsidR="00DE2CE1" w:rsidRPr="00616968">
        <w:t>Культура</w:t>
      </w:r>
      <w:bookmarkEnd w:id="324"/>
    </w:p>
    <w:p w14:paraId="29B5219E" w14:textId="77777777" w:rsidR="00C55368" w:rsidRPr="00616968" w:rsidRDefault="00C55368" w:rsidP="00616968">
      <w:pPr>
        <w:ind w:firstLine="709"/>
        <w:jc w:val="both"/>
        <w:rPr>
          <w:color w:val="000000" w:themeColor="text1"/>
          <w:sz w:val="28"/>
        </w:rPr>
      </w:pPr>
      <w:bookmarkStart w:id="325" w:name="_Hlk520979641"/>
      <w:r w:rsidRPr="00616968">
        <w:rPr>
          <w:color w:val="000000" w:themeColor="text1"/>
          <w:sz w:val="28"/>
        </w:rPr>
        <w:t>В соответствии с местными нормативами градостроительного проектирования, утверждёнными постановлением Правительства Ленинградской области от 04.12.2017 № 525 (с изменениями и дополнениями), один сельский дом культуры должен размещён в административном центре сельского поселения в независимости от численности населения.</w:t>
      </w:r>
    </w:p>
    <w:p w14:paraId="5BBEF004" w14:textId="54A1F92B" w:rsidR="00C55368" w:rsidRPr="00616968" w:rsidRDefault="00C55368" w:rsidP="00616968">
      <w:pPr>
        <w:ind w:firstLine="709"/>
        <w:jc w:val="both"/>
        <w:rPr>
          <w:color w:val="000000" w:themeColor="text1"/>
          <w:sz w:val="28"/>
        </w:rPr>
      </w:pPr>
      <w:r w:rsidRPr="00616968">
        <w:rPr>
          <w:color w:val="000000" w:themeColor="text1"/>
          <w:sz w:val="28"/>
        </w:rPr>
        <w:t xml:space="preserve">Согласно пункту 2.1.18 местных нормативов градостроительного проектирования, при численности жителей сельского поселения 1000-1999 человек, количество посадочных мест на совокупное количество учреждений клубного типа в муниципальном образовании составляет 200 посадочных мест на 1000 жителей. Таким образом, потребность жителей Потанинского сельского поселения к расчётному сроку генерального плана составляет 224 посадочных мест. Таким образом, на территории поселения к расчётному сроку генерального плана требуется создание 24 посадочных мест. </w:t>
      </w:r>
      <w:r w:rsidR="00143BB2" w:rsidRPr="00616968">
        <w:rPr>
          <w:color w:val="000000" w:themeColor="text1"/>
          <w:sz w:val="28"/>
        </w:rPr>
        <w:t>Поскольку строительство объекта капитального строительства для размещения учреждения культуры клубного типа на 24 посадочных мест не целесообразно, предлагается создание дополнительных мест на базе существующего учреждения.</w:t>
      </w:r>
    </w:p>
    <w:p w14:paraId="159D0D84" w14:textId="0B3E2818" w:rsidR="00143BB2" w:rsidRPr="00616968" w:rsidRDefault="00143BB2" w:rsidP="00616968">
      <w:pPr>
        <w:suppressAutoHyphens/>
        <w:ind w:firstLine="709"/>
        <w:jc w:val="both"/>
        <w:rPr>
          <w:color w:val="000000" w:themeColor="text1"/>
          <w:sz w:val="28"/>
        </w:rPr>
      </w:pPr>
      <w:bookmarkStart w:id="326" w:name="_Hlk129956786"/>
      <w:bookmarkStart w:id="327" w:name="_Hlk89868667"/>
      <w:bookmarkEnd w:id="325"/>
      <w:r w:rsidRPr="00616968">
        <w:rPr>
          <w:color w:val="000000" w:themeColor="text1"/>
          <w:sz w:val="28"/>
        </w:rPr>
        <w:t>В соответствии с пунктом 2.1.15 местных нормативов градостроительного проектирования, максимально допустимый уровень территориальной доступности учреждений культуры клубного типа составляет не более 30 мин транспортной доступности или 22,5 км (при средней скорости автомобильного транспорта 45 км/час).</w:t>
      </w:r>
      <w:bookmarkEnd w:id="326"/>
      <w:r w:rsidRPr="00616968">
        <w:rPr>
          <w:color w:val="000000" w:themeColor="text1"/>
          <w:sz w:val="28"/>
        </w:rPr>
        <w:t xml:space="preserve"> Таким образом, учреждениями культуры клубного типа охвачены все жители поселения.</w:t>
      </w:r>
    </w:p>
    <w:p w14:paraId="43491759" w14:textId="77777777" w:rsidR="00143BB2" w:rsidRPr="00616968" w:rsidRDefault="00A42E30" w:rsidP="00616968">
      <w:pPr>
        <w:suppressAutoHyphens/>
        <w:ind w:firstLine="709"/>
        <w:jc w:val="both"/>
        <w:rPr>
          <w:sz w:val="28"/>
          <w:lang w:eastAsia="zh-CN"/>
        </w:rPr>
      </w:pPr>
      <w:r w:rsidRPr="00616968">
        <w:rPr>
          <w:color w:val="000000" w:themeColor="text1"/>
          <w:sz w:val="28"/>
        </w:rPr>
        <w:t>В</w:t>
      </w:r>
      <w:r w:rsidRPr="00616968">
        <w:rPr>
          <w:sz w:val="28"/>
          <w:lang w:eastAsia="zh-CN"/>
        </w:rPr>
        <w:t xml:space="preserve"> соответствии с</w:t>
      </w:r>
      <w:r w:rsidR="00DD0C43" w:rsidRPr="00616968">
        <w:rPr>
          <w:sz w:val="28"/>
          <w:lang w:eastAsia="zh-CN"/>
        </w:rPr>
        <w:t xml:space="preserve"> местными нормативами градостроительного проектирования, в административном центре сельского поселения должна быть размещена одна </w:t>
      </w:r>
      <w:r w:rsidR="00DD0C43" w:rsidRPr="00616968">
        <w:rPr>
          <w:sz w:val="28"/>
          <w:lang w:eastAsia="zh-CN"/>
        </w:rPr>
        <w:lastRenderedPageBreak/>
        <w:t>общедоступная библиотека с детским отделением.</w:t>
      </w:r>
      <w:r w:rsidRPr="00616968">
        <w:rPr>
          <w:sz w:val="28"/>
          <w:lang w:eastAsia="zh-CN"/>
        </w:rPr>
        <w:t xml:space="preserve"> В соответствии с СП 42.13330.2016</w:t>
      </w:r>
      <w:r w:rsidR="00DD0C43" w:rsidRPr="00616968">
        <w:rPr>
          <w:sz w:val="28"/>
          <w:lang w:eastAsia="zh-CN"/>
        </w:rPr>
        <w:t>,</w:t>
      </w:r>
      <w:r w:rsidRPr="00616968">
        <w:rPr>
          <w:sz w:val="28"/>
          <w:lang w:eastAsia="zh-CN"/>
        </w:rPr>
        <w:t xml:space="preserve"> нормативная мощность сельских массовых библиотек для сельских поселений с численностью населения от 1 до 2 тыс. человек составляет 6</w:t>
      </w:r>
      <w:r w:rsidR="00DD0531" w:rsidRPr="00616968">
        <w:rPr>
          <w:sz w:val="28"/>
          <w:lang w:eastAsia="zh-CN"/>
        </w:rPr>
        <w:t>,0</w:t>
      </w:r>
      <w:r w:rsidR="00670EE7" w:rsidRPr="00616968">
        <w:rPr>
          <w:sz w:val="28"/>
          <w:lang w:eastAsia="zh-CN"/>
        </w:rPr>
        <w:t xml:space="preserve"> </w:t>
      </w:r>
      <w:r w:rsidRPr="00616968">
        <w:rPr>
          <w:sz w:val="28"/>
          <w:lang w:eastAsia="zh-CN"/>
        </w:rPr>
        <w:t>–</w:t>
      </w:r>
      <w:r w:rsidR="00670EE7" w:rsidRPr="00616968">
        <w:rPr>
          <w:sz w:val="28"/>
          <w:lang w:eastAsia="zh-CN"/>
        </w:rPr>
        <w:t xml:space="preserve"> </w:t>
      </w:r>
      <w:r w:rsidRPr="00616968">
        <w:rPr>
          <w:sz w:val="28"/>
          <w:lang w:eastAsia="zh-CN"/>
        </w:rPr>
        <w:t>7,5 тыс. ед</w:t>
      </w:r>
      <w:r w:rsidR="00DD0531" w:rsidRPr="00616968">
        <w:rPr>
          <w:sz w:val="28"/>
          <w:lang w:eastAsia="zh-CN"/>
        </w:rPr>
        <w:t>иниц</w:t>
      </w:r>
      <w:r w:rsidRPr="00616968">
        <w:rPr>
          <w:sz w:val="28"/>
          <w:lang w:eastAsia="zh-CN"/>
        </w:rPr>
        <w:t xml:space="preserve"> хранения на 1000 жителей зоны обслуживания.</w:t>
      </w:r>
    </w:p>
    <w:p w14:paraId="1580A884" w14:textId="7A9302FB" w:rsidR="00143BB2" w:rsidRPr="00616968" w:rsidRDefault="00143BB2" w:rsidP="00616968">
      <w:pPr>
        <w:suppressAutoHyphens/>
        <w:ind w:firstLine="709"/>
        <w:jc w:val="both"/>
        <w:rPr>
          <w:sz w:val="28"/>
          <w:lang w:eastAsia="zh-CN"/>
        </w:rPr>
      </w:pPr>
      <w:r w:rsidRPr="00616968">
        <w:rPr>
          <w:sz w:val="28"/>
          <w:lang w:eastAsia="zh-CN"/>
        </w:rPr>
        <w:t>Согласно, пункту 2.1.15 местных нормативов градостроительного проектирования максимально допустимый уровень территориальной доступности для библиотек не установлен.</w:t>
      </w:r>
    </w:p>
    <w:p w14:paraId="13E848A2" w14:textId="3B2B18BA" w:rsidR="00A42E30" w:rsidRPr="00616968" w:rsidRDefault="00DD0531" w:rsidP="00616968">
      <w:pPr>
        <w:suppressAutoHyphens/>
        <w:ind w:firstLine="709"/>
        <w:jc w:val="both"/>
        <w:rPr>
          <w:sz w:val="28"/>
          <w:lang w:eastAsia="zh-CN"/>
        </w:rPr>
      </w:pPr>
      <w:bookmarkStart w:id="328" w:name="_Hlk520828744"/>
      <w:bookmarkEnd w:id="327"/>
      <w:bookmarkEnd w:id="328"/>
      <w:r w:rsidRPr="00616968">
        <w:rPr>
          <w:sz w:val="28"/>
          <w:lang w:eastAsia="zh-CN"/>
        </w:rPr>
        <w:t>Р</w:t>
      </w:r>
      <w:r w:rsidR="00A42E30" w:rsidRPr="00616968">
        <w:rPr>
          <w:sz w:val="28"/>
          <w:lang w:eastAsia="zh-CN"/>
        </w:rPr>
        <w:t>асчет потребности в объектах культуры</w:t>
      </w:r>
      <w:r w:rsidRPr="00616968">
        <w:rPr>
          <w:sz w:val="28"/>
          <w:lang w:eastAsia="zh-CN"/>
        </w:rPr>
        <w:t xml:space="preserve"> Потанинского сельского поселения приведен в таблице</w:t>
      </w:r>
      <w:r w:rsidR="00773EFC" w:rsidRPr="00616968">
        <w:rPr>
          <w:sz w:val="28"/>
          <w:lang w:eastAsia="zh-CN"/>
        </w:rPr>
        <w:t xml:space="preserve"> 3.</w:t>
      </w:r>
      <w:r w:rsidR="00B33160" w:rsidRPr="00616968">
        <w:rPr>
          <w:sz w:val="28"/>
          <w:lang w:eastAsia="zh-CN"/>
        </w:rPr>
        <w:t>6</w:t>
      </w:r>
      <w:r w:rsidR="00773EFC" w:rsidRPr="00616968">
        <w:rPr>
          <w:sz w:val="28"/>
          <w:lang w:eastAsia="zh-CN"/>
        </w:rPr>
        <w:t>.</w:t>
      </w:r>
      <w:r w:rsidR="00D713EA" w:rsidRPr="00616968">
        <w:rPr>
          <w:sz w:val="28"/>
          <w:lang w:eastAsia="zh-CN"/>
        </w:rPr>
        <w:t>1.</w:t>
      </w:r>
      <w:r w:rsidR="00755EA5" w:rsidRPr="00616968">
        <w:rPr>
          <w:sz w:val="28"/>
          <w:lang w:eastAsia="zh-CN"/>
        </w:rPr>
        <w:t>4</w:t>
      </w:r>
      <w:r w:rsidR="00773EFC" w:rsidRPr="00616968">
        <w:rPr>
          <w:sz w:val="28"/>
          <w:lang w:eastAsia="zh-CN"/>
        </w:rPr>
        <w:t>-1</w:t>
      </w:r>
      <w:r w:rsidRPr="00616968">
        <w:rPr>
          <w:sz w:val="28"/>
          <w:lang w:eastAsia="zh-CN"/>
        </w:rPr>
        <w:t>.</w:t>
      </w:r>
    </w:p>
    <w:p w14:paraId="513735BC" w14:textId="2F9E5554" w:rsidR="00A42E30" w:rsidRPr="00616968" w:rsidRDefault="0056103E" w:rsidP="00616968">
      <w:pPr>
        <w:pStyle w:val="afffff3"/>
      </w:pPr>
      <w:bookmarkStart w:id="329" w:name="_Ref522873100"/>
      <w:r w:rsidRPr="00616968">
        <w:t xml:space="preserve">Таблица </w:t>
      </w:r>
      <w:bookmarkEnd w:id="329"/>
      <w:r w:rsidR="00773EFC" w:rsidRPr="00616968">
        <w:rPr>
          <w:lang w:eastAsia="zh-CN"/>
        </w:rPr>
        <w:t>3.</w:t>
      </w:r>
      <w:r w:rsidR="00B33160" w:rsidRPr="00616968">
        <w:rPr>
          <w:lang w:eastAsia="zh-CN"/>
        </w:rPr>
        <w:t>6</w:t>
      </w:r>
      <w:r w:rsidR="00773EFC" w:rsidRPr="00616968">
        <w:rPr>
          <w:lang w:eastAsia="zh-CN"/>
        </w:rPr>
        <w:t>.</w:t>
      </w:r>
      <w:r w:rsidR="00D713EA" w:rsidRPr="00616968">
        <w:rPr>
          <w:lang w:eastAsia="zh-CN"/>
        </w:rPr>
        <w:t>1.</w:t>
      </w:r>
      <w:r w:rsidR="00755EA5" w:rsidRPr="00616968">
        <w:rPr>
          <w:lang w:eastAsia="zh-CN"/>
        </w:rPr>
        <w:t>4</w:t>
      </w:r>
      <w:r w:rsidR="00773EFC" w:rsidRPr="00616968">
        <w:rPr>
          <w:lang w:eastAsia="zh-CN"/>
        </w:rPr>
        <w:t>-1</w:t>
      </w:r>
      <w:r w:rsidR="00A42E30" w:rsidRPr="00616968">
        <w:t xml:space="preserve"> – Расчет потребности в объектах культуры Потанинского сельского поселения</w:t>
      </w:r>
    </w:p>
    <w:tbl>
      <w:tblPr>
        <w:tblW w:w="5000" w:type="pct"/>
        <w:tblLook w:val="0000" w:firstRow="0" w:lastRow="0" w:firstColumn="0" w:lastColumn="0" w:noHBand="0" w:noVBand="0"/>
      </w:tblPr>
      <w:tblGrid>
        <w:gridCol w:w="529"/>
        <w:gridCol w:w="2007"/>
        <w:gridCol w:w="1362"/>
        <w:gridCol w:w="1515"/>
        <w:gridCol w:w="1493"/>
        <w:gridCol w:w="1780"/>
        <w:gridCol w:w="1509"/>
      </w:tblGrid>
      <w:tr w:rsidR="00A42E30" w:rsidRPr="00616968" w14:paraId="4BAB1848" w14:textId="77777777" w:rsidTr="004A6CF3">
        <w:trPr>
          <w:tblHeader/>
        </w:trPr>
        <w:tc>
          <w:tcPr>
            <w:tcW w:w="259" w:type="pct"/>
            <w:tcBorders>
              <w:top w:val="single" w:sz="4" w:space="0" w:color="000000"/>
              <w:left w:val="single" w:sz="4" w:space="0" w:color="000000"/>
              <w:bottom w:val="single" w:sz="4" w:space="0" w:color="000000"/>
            </w:tcBorders>
            <w:shd w:val="clear" w:color="auto" w:fill="auto"/>
            <w:tcMar>
              <w:left w:w="28" w:type="dxa"/>
              <w:right w:w="28" w:type="dxa"/>
            </w:tcMar>
          </w:tcPr>
          <w:p w14:paraId="4E1557B2" w14:textId="77777777" w:rsidR="00A42E30" w:rsidRPr="00616968" w:rsidRDefault="00A42E30" w:rsidP="00616968">
            <w:pPr>
              <w:widowControl w:val="0"/>
              <w:suppressAutoHyphens/>
              <w:spacing w:line="252" w:lineRule="auto"/>
              <w:jc w:val="center"/>
              <w:rPr>
                <w:bCs/>
                <w:lang w:eastAsia="zh-CN"/>
              </w:rPr>
            </w:pPr>
            <w:bookmarkStart w:id="330" w:name="_Hlk89868758"/>
            <w:r w:rsidRPr="00616968">
              <w:rPr>
                <w:bCs/>
                <w:lang w:eastAsia="zh-CN"/>
              </w:rPr>
              <w:t>№ п/п</w:t>
            </w:r>
          </w:p>
        </w:tc>
        <w:tc>
          <w:tcPr>
            <w:tcW w:w="984" w:type="pct"/>
            <w:tcBorders>
              <w:top w:val="single" w:sz="4" w:space="0" w:color="000000"/>
              <w:left w:val="single" w:sz="4" w:space="0" w:color="000000"/>
              <w:bottom w:val="single" w:sz="4" w:space="0" w:color="000000"/>
            </w:tcBorders>
            <w:shd w:val="clear" w:color="auto" w:fill="auto"/>
            <w:tcMar>
              <w:left w:w="28" w:type="dxa"/>
              <w:right w:w="28" w:type="dxa"/>
            </w:tcMar>
          </w:tcPr>
          <w:p w14:paraId="23D21ECF" w14:textId="77777777" w:rsidR="00A42E30" w:rsidRPr="00616968" w:rsidRDefault="00DD0531" w:rsidP="00616968">
            <w:pPr>
              <w:widowControl w:val="0"/>
              <w:suppressAutoHyphens/>
              <w:spacing w:line="252" w:lineRule="auto"/>
              <w:jc w:val="center"/>
              <w:rPr>
                <w:bCs/>
                <w:lang w:eastAsia="zh-CN"/>
              </w:rPr>
            </w:pPr>
            <w:r w:rsidRPr="00616968">
              <w:rPr>
                <w:bCs/>
                <w:lang w:eastAsia="zh-CN"/>
              </w:rPr>
              <w:t xml:space="preserve">Учреждение </w:t>
            </w:r>
          </w:p>
        </w:tc>
        <w:tc>
          <w:tcPr>
            <w:tcW w:w="668" w:type="pct"/>
            <w:tcBorders>
              <w:top w:val="single" w:sz="4" w:space="0" w:color="000000"/>
              <w:left w:val="single" w:sz="4" w:space="0" w:color="000000"/>
              <w:bottom w:val="single" w:sz="4" w:space="0" w:color="000000"/>
            </w:tcBorders>
            <w:shd w:val="clear" w:color="auto" w:fill="auto"/>
            <w:tcMar>
              <w:left w:w="28" w:type="dxa"/>
              <w:right w:w="28" w:type="dxa"/>
            </w:tcMar>
          </w:tcPr>
          <w:p w14:paraId="4EF4A831" w14:textId="77777777" w:rsidR="00A42E30" w:rsidRPr="00616968" w:rsidRDefault="00A42E30" w:rsidP="00616968">
            <w:pPr>
              <w:widowControl w:val="0"/>
              <w:suppressAutoHyphens/>
              <w:spacing w:line="252" w:lineRule="auto"/>
              <w:jc w:val="center"/>
              <w:rPr>
                <w:bCs/>
                <w:lang w:eastAsia="zh-CN"/>
              </w:rPr>
            </w:pPr>
            <w:r w:rsidRPr="00616968">
              <w:rPr>
                <w:bCs/>
                <w:lang w:eastAsia="zh-CN"/>
              </w:rPr>
              <w:t>Единица измерения</w:t>
            </w:r>
          </w:p>
        </w:tc>
        <w:tc>
          <w:tcPr>
            <w:tcW w:w="743" w:type="pct"/>
            <w:tcBorders>
              <w:top w:val="single" w:sz="4" w:space="0" w:color="000000"/>
              <w:left w:val="single" w:sz="4" w:space="0" w:color="000000"/>
              <w:bottom w:val="single" w:sz="4" w:space="0" w:color="000000"/>
            </w:tcBorders>
            <w:shd w:val="clear" w:color="auto" w:fill="auto"/>
            <w:tcMar>
              <w:left w:w="28" w:type="dxa"/>
              <w:right w:w="28" w:type="dxa"/>
            </w:tcMar>
          </w:tcPr>
          <w:p w14:paraId="1AE53419" w14:textId="77777777" w:rsidR="00A42E30" w:rsidRPr="00616968" w:rsidRDefault="00A42E30" w:rsidP="00616968">
            <w:pPr>
              <w:widowControl w:val="0"/>
              <w:suppressAutoHyphens/>
              <w:spacing w:line="252" w:lineRule="auto"/>
              <w:jc w:val="center"/>
              <w:rPr>
                <w:bCs/>
                <w:lang w:eastAsia="zh-CN"/>
              </w:rPr>
            </w:pPr>
            <w:r w:rsidRPr="00616968">
              <w:rPr>
                <w:bCs/>
                <w:lang w:eastAsia="zh-CN"/>
              </w:rPr>
              <w:t>Норматив потребности на 1000 жителей</w:t>
            </w:r>
          </w:p>
        </w:tc>
        <w:tc>
          <w:tcPr>
            <w:tcW w:w="732" w:type="pct"/>
            <w:tcBorders>
              <w:top w:val="single" w:sz="4" w:space="0" w:color="000000"/>
              <w:left w:val="single" w:sz="4" w:space="0" w:color="000000"/>
              <w:bottom w:val="single" w:sz="4" w:space="0" w:color="000000"/>
            </w:tcBorders>
            <w:shd w:val="clear" w:color="auto" w:fill="auto"/>
            <w:tcMar>
              <w:left w:w="28" w:type="dxa"/>
              <w:right w:w="28" w:type="dxa"/>
            </w:tcMar>
          </w:tcPr>
          <w:p w14:paraId="660C63D1" w14:textId="77777777" w:rsidR="00A42E30" w:rsidRPr="00616968" w:rsidRDefault="00A42E30" w:rsidP="00616968">
            <w:pPr>
              <w:widowControl w:val="0"/>
              <w:suppressAutoHyphens/>
              <w:spacing w:line="252" w:lineRule="auto"/>
              <w:jc w:val="center"/>
              <w:rPr>
                <w:bCs/>
                <w:lang w:eastAsia="zh-CN"/>
              </w:rPr>
            </w:pPr>
            <w:r w:rsidRPr="00616968">
              <w:rPr>
                <w:bCs/>
                <w:lang w:eastAsia="zh-CN"/>
              </w:rPr>
              <w:t>Расчетная потребность</w:t>
            </w:r>
          </w:p>
        </w:tc>
        <w:tc>
          <w:tcPr>
            <w:tcW w:w="873" w:type="pct"/>
            <w:tcBorders>
              <w:top w:val="single" w:sz="4" w:space="0" w:color="000000"/>
              <w:left w:val="single" w:sz="4" w:space="0" w:color="000000"/>
              <w:bottom w:val="single" w:sz="4" w:space="0" w:color="000000"/>
            </w:tcBorders>
            <w:shd w:val="clear" w:color="auto" w:fill="auto"/>
            <w:tcMar>
              <w:left w:w="28" w:type="dxa"/>
              <w:right w:w="28" w:type="dxa"/>
            </w:tcMar>
          </w:tcPr>
          <w:p w14:paraId="045E46BC" w14:textId="77777777" w:rsidR="00A42E30" w:rsidRPr="00616968" w:rsidRDefault="00A42E30" w:rsidP="00616968">
            <w:pPr>
              <w:widowControl w:val="0"/>
              <w:suppressAutoHyphens/>
              <w:spacing w:line="252" w:lineRule="auto"/>
              <w:jc w:val="center"/>
              <w:rPr>
                <w:bCs/>
                <w:lang w:eastAsia="zh-CN"/>
              </w:rPr>
            </w:pPr>
            <w:r w:rsidRPr="00616968">
              <w:rPr>
                <w:bCs/>
                <w:lang w:eastAsia="zh-CN"/>
              </w:rPr>
              <w:t>Существующие сохраняемые объекты</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FCC4CCD" w14:textId="77777777" w:rsidR="00A42E30" w:rsidRPr="00616968" w:rsidRDefault="00A42E30" w:rsidP="00616968">
            <w:pPr>
              <w:widowControl w:val="0"/>
              <w:suppressAutoHyphens/>
              <w:spacing w:line="252" w:lineRule="auto"/>
              <w:jc w:val="center"/>
              <w:rPr>
                <w:bCs/>
                <w:lang w:eastAsia="zh-CN"/>
              </w:rPr>
            </w:pPr>
            <w:r w:rsidRPr="00616968">
              <w:rPr>
                <w:bCs/>
                <w:lang w:eastAsia="zh-CN"/>
              </w:rPr>
              <w:t>Потребность в новом строительстве</w:t>
            </w:r>
          </w:p>
        </w:tc>
      </w:tr>
      <w:tr w:rsidR="007B6495" w:rsidRPr="00616968" w14:paraId="1458B00B" w14:textId="77777777" w:rsidTr="00755EA5">
        <w:tc>
          <w:tcPr>
            <w:tcW w:w="259" w:type="pct"/>
            <w:vMerge w:val="restart"/>
            <w:tcBorders>
              <w:top w:val="single" w:sz="4" w:space="0" w:color="000000"/>
              <w:left w:val="single" w:sz="4" w:space="0" w:color="000000"/>
            </w:tcBorders>
            <w:shd w:val="clear" w:color="auto" w:fill="auto"/>
            <w:tcMar>
              <w:left w:w="28" w:type="dxa"/>
              <w:right w:w="28" w:type="dxa"/>
            </w:tcMar>
          </w:tcPr>
          <w:p w14:paraId="6E679DCD" w14:textId="6DE8A99F" w:rsidR="00EF5FE1" w:rsidRPr="00616968" w:rsidRDefault="00EF5FE1" w:rsidP="00616968">
            <w:pPr>
              <w:widowControl w:val="0"/>
              <w:suppressAutoHyphens/>
              <w:spacing w:line="252" w:lineRule="auto"/>
              <w:rPr>
                <w:b/>
                <w:lang w:eastAsia="zh-CN"/>
              </w:rPr>
            </w:pPr>
            <w:r w:rsidRPr="00616968">
              <w:rPr>
                <w:lang w:eastAsia="zh-CN"/>
              </w:rPr>
              <w:t>1</w:t>
            </w:r>
          </w:p>
        </w:tc>
        <w:tc>
          <w:tcPr>
            <w:tcW w:w="984" w:type="pct"/>
            <w:vMerge w:val="restart"/>
            <w:tcBorders>
              <w:top w:val="single" w:sz="4" w:space="0" w:color="000000"/>
              <w:left w:val="single" w:sz="4" w:space="0" w:color="000000"/>
            </w:tcBorders>
            <w:shd w:val="clear" w:color="auto" w:fill="auto"/>
            <w:tcMar>
              <w:left w:w="28" w:type="dxa"/>
              <w:right w:w="28" w:type="dxa"/>
            </w:tcMar>
          </w:tcPr>
          <w:p w14:paraId="181DB77D" w14:textId="2629FF31" w:rsidR="00EF5FE1" w:rsidRPr="00616968" w:rsidRDefault="00EF5FE1" w:rsidP="00616968">
            <w:pPr>
              <w:widowControl w:val="0"/>
              <w:suppressAutoHyphens/>
              <w:rPr>
                <w:b/>
                <w:lang w:eastAsia="zh-CN"/>
              </w:rPr>
            </w:pPr>
            <w:r w:rsidRPr="00616968">
              <w:rPr>
                <w:rFonts w:eastAsia="Calibri"/>
              </w:rPr>
              <w:t>Дом культуры (культурно-досуговый центр)</w:t>
            </w:r>
          </w:p>
        </w:tc>
        <w:tc>
          <w:tcPr>
            <w:tcW w:w="668" w:type="pct"/>
            <w:tcBorders>
              <w:top w:val="single" w:sz="4" w:space="0" w:color="000000"/>
              <w:left w:val="single" w:sz="4" w:space="0" w:color="000000"/>
              <w:bottom w:val="single" w:sz="4" w:space="0" w:color="000000"/>
            </w:tcBorders>
            <w:shd w:val="clear" w:color="auto" w:fill="auto"/>
            <w:tcMar>
              <w:left w:w="28" w:type="dxa"/>
              <w:right w:w="28" w:type="dxa"/>
            </w:tcMar>
          </w:tcPr>
          <w:p w14:paraId="4714ED2F" w14:textId="191780D9" w:rsidR="00EF5FE1" w:rsidRPr="00616968" w:rsidRDefault="00EF5FE1" w:rsidP="00616968">
            <w:pPr>
              <w:widowControl w:val="0"/>
              <w:suppressAutoHyphens/>
              <w:rPr>
                <w:bCs/>
                <w:lang w:eastAsia="zh-CN"/>
              </w:rPr>
            </w:pPr>
            <w:r w:rsidRPr="00616968">
              <w:rPr>
                <w:bCs/>
                <w:lang w:eastAsia="zh-CN"/>
              </w:rPr>
              <w:t>объект</w:t>
            </w:r>
          </w:p>
        </w:tc>
        <w:tc>
          <w:tcPr>
            <w:tcW w:w="743" w:type="pct"/>
            <w:tcBorders>
              <w:top w:val="single" w:sz="4" w:space="0" w:color="000000"/>
              <w:left w:val="single" w:sz="4" w:space="0" w:color="000000"/>
              <w:bottom w:val="single" w:sz="4" w:space="0" w:color="000000"/>
            </w:tcBorders>
            <w:shd w:val="clear" w:color="auto" w:fill="auto"/>
            <w:tcMar>
              <w:left w:w="28" w:type="dxa"/>
              <w:right w:w="28" w:type="dxa"/>
            </w:tcMar>
          </w:tcPr>
          <w:p w14:paraId="08DBF573" w14:textId="092952DD" w:rsidR="00EF5FE1" w:rsidRPr="00616968" w:rsidRDefault="00EF5FE1" w:rsidP="00616968">
            <w:pPr>
              <w:widowControl w:val="0"/>
              <w:suppressAutoHyphens/>
              <w:rPr>
                <w:bCs/>
                <w:lang w:eastAsia="zh-CN"/>
              </w:rPr>
            </w:pPr>
            <w:r w:rsidRPr="00616968">
              <w:rPr>
                <w:bCs/>
                <w:lang w:eastAsia="zh-CN"/>
              </w:rPr>
              <w:t>1 на сельское поселение</w:t>
            </w:r>
          </w:p>
        </w:tc>
        <w:tc>
          <w:tcPr>
            <w:tcW w:w="732" w:type="pct"/>
            <w:tcBorders>
              <w:top w:val="single" w:sz="4" w:space="0" w:color="000000"/>
              <w:left w:val="single" w:sz="4" w:space="0" w:color="000000"/>
              <w:bottom w:val="single" w:sz="4" w:space="0" w:color="000000"/>
            </w:tcBorders>
            <w:shd w:val="clear" w:color="auto" w:fill="auto"/>
            <w:tcMar>
              <w:left w:w="28" w:type="dxa"/>
              <w:right w:w="28" w:type="dxa"/>
            </w:tcMar>
          </w:tcPr>
          <w:p w14:paraId="7963FA4A" w14:textId="115CAECC" w:rsidR="00EF5FE1" w:rsidRPr="00616968" w:rsidRDefault="00EF5FE1" w:rsidP="00616968">
            <w:pPr>
              <w:widowControl w:val="0"/>
              <w:suppressAutoHyphens/>
              <w:rPr>
                <w:bCs/>
                <w:lang w:eastAsia="zh-CN"/>
              </w:rPr>
            </w:pPr>
            <w:r w:rsidRPr="00616968">
              <w:rPr>
                <w:bCs/>
                <w:lang w:eastAsia="zh-CN"/>
              </w:rPr>
              <w:t>1</w:t>
            </w:r>
          </w:p>
        </w:tc>
        <w:tc>
          <w:tcPr>
            <w:tcW w:w="873" w:type="pct"/>
            <w:tcBorders>
              <w:top w:val="single" w:sz="4" w:space="0" w:color="000000"/>
              <w:left w:val="single" w:sz="4" w:space="0" w:color="000000"/>
              <w:bottom w:val="single" w:sz="4" w:space="0" w:color="000000"/>
            </w:tcBorders>
            <w:shd w:val="clear" w:color="auto" w:fill="auto"/>
            <w:tcMar>
              <w:left w:w="28" w:type="dxa"/>
              <w:right w:w="28" w:type="dxa"/>
            </w:tcMar>
          </w:tcPr>
          <w:p w14:paraId="0B85EDF5" w14:textId="2BAA78AA" w:rsidR="00EF5FE1" w:rsidRPr="00616968" w:rsidRDefault="00EF5FE1" w:rsidP="00616968">
            <w:pPr>
              <w:widowControl w:val="0"/>
              <w:suppressAutoHyphens/>
              <w:rPr>
                <w:bCs/>
                <w:lang w:eastAsia="zh-CN"/>
              </w:rPr>
            </w:pPr>
            <w:r w:rsidRPr="00616968">
              <w:rPr>
                <w:bCs/>
                <w:lang w:eastAsia="zh-CN"/>
              </w:rPr>
              <w:t>1</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C069A42" w14:textId="0DAD17F8" w:rsidR="00EF5FE1" w:rsidRPr="00616968" w:rsidRDefault="00EF5FE1" w:rsidP="00616968">
            <w:pPr>
              <w:widowControl w:val="0"/>
              <w:suppressAutoHyphens/>
              <w:rPr>
                <w:bCs/>
                <w:lang w:eastAsia="zh-CN"/>
              </w:rPr>
            </w:pPr>
            <w:r w:rsidRPr="00616968">
              <w:rPr>
                <w:bCs/>
                <w:lang w:eastAsia="zh-CN"/>
              </w:rPr>
              <w:t>отсутствует</w:t>
            </w:r>
          </w:p>
        </w:tc>
      </w:tr>
      <w:tr w:rsidR="007B6495" w:rsidRPr="00616968" w14:paraId="38F7B482" w14:textId="77777777" w:rsidTr="004A6CF3">
        <w:trPr>
          <w:trHeight w:val="82"/>
          <w:tblHeader/>
        </w:trPr>
        <w:tc>
          <w:tcPr>
            <w:tcW w:w="259" w:type="pct"/>
            <w:vMerge/>
            <w:tcBorders>
              <w:left w:val="single" w:sz="4" w:space="0" w:color="000000"/>
            </w:tcBorders>
            <w:shd w:val="clear" w:color="auto" w:fill="auto"/>
            <w:tcMar>
              <w:left w:w="28" w:type="dxa"/>
              <w:right w:w="28" w:type="dxa"/>
            </w:tcMar>
          </w:tcPr>
          <w:p w14:paraId="752881A2" w14:textId="7B1EF6A2" w:rsidR="00EF5FE1" w:rsidRPr="00616968" w:rsidRDefault="00EF5FE1" w:rsidP="00616968">
            <w:pPr>
              <w:widowControl w:val="0"/>
              <w:suppressAutoHyphens/>
              <w:spacing w:line="252" w:lineRule="auto"/>
              <w:rPr>
                <w:b/>
                <w:lang w:eastAsia="zh-CN"/>
              </w:rPr>
            </w:pPr>
          </w:p>
        </w:tc>
        <w:tc>
          <w:tcPr>
            <w:tcW w:w="984" w:type="pct"/>
            <w:vMerge/>
            <w:tcBorders>
              <w:left w:val="single" w:sz="4" w:space="0" w:color="000000"/>
            </w:tcBorders>
            <w:shd w:val="clear" w:color="auto" w:fill="auto"/>
            <w:tcMar>
              <w:left w:w="28" w:type="dxa"/>
              <w:right w:w="28" w:type="dxa"/>
            </w:tcMar>
          </w:tcPr>
          <w:p w14:paraId="2E022494" w14:textId="0C294433" w:rsidR="00EF5FE1" w:rsidRPr="00616968" w:rsidRDefault="00EF5FE1" w:rsidP="00616968">
            <w:pPr>
              <w:widowControl w:val="0"/>
              <w:suppressAutoHyphens/>
              <w:rPr>
                <w:b/>
                <w:lang w:eastAsia="zh-CN"/>
              </w:rPr>
            </w:pPr>
          </w:p>
        </w:tc>
        <w:tc>
          <w:tcPr>
            <w:tcW w:w="668" w:type="pct"/>
            <w:tcBorders>
              <w:top w:val="single" w:sz="4" w:space="0" w:color="000000"/>
              <w:left w:val="single" w:sz="4" w:space="0" w:color="000000"/>
            </w:tcBorders>
            <w:shd w:val="clear" w:color="auto" w:fill="auto"/>
            <w:tcMar>
              <w:left w:w="28" w:type="dxa"/>
              <w:right w:w="28" w:type="dxa"/>
            </w:tcMar>
          </w:tcPr>
          <w:p w14:paraId="23421E01" w14:textId="7F33B290" w:rsidR="00EF5FE1" w:rsidRPr="00616968" w:rsidRDefault="00EF5FE1" w:rsidP="00616968">
            <w:pPr>
              <w:widowControl w:val="0"/>
              <w:suppressAutoHyphens/>
              <w:rPr>
                <w:b/>
                <w:lang w:eastAsia="zh-CN"/>
              </w:rPr>
            </w:pPr>
            <w:r w:rsidRPr="00616968">
              <w:rPr>
                <w:lang w:eastAsia="zh-CN"/>
              </w:rPr>
              <w:t>место</w:t>
            </w:r>
          </w:p>
        </w:tc>
        <w:tc>
          <w:tcPr>
            <w:tcW w:w="743" w:type="pct"/>
            <w:tcBorders>
              <w:top w:val="single" w:sz="4" w:space="0" w:color="000000"/>
              <w:left w:val="single" w:sz="4" w:space="0" w:color="000000"/>
            </w:tcBorders>
            <w:shd w:val="clear" w:color="auto" w:fill="auto"/>
            <w:tcMar>
              <w:left w:w="28" w:type="dxa"/>
              <w:right w:w="28" w:type="dxa"/>
            </w:tcMar>
          </w:tcPr>
          <w:p w14:paraId="3A85D6D8" w14:textId="3D9B4682" w:rsidR="00EF5FE1" w:rsidRPr="00616968" w:rsidRDefault="00EF5FE1" w:rsidP="00616968">
            <w:pPr>
              <w:widowControl w:val="0"/>
              <w:suppressAutoHyphens/>
              <w:rPr>
                <w:b/>
                <w:lang w:eastAsia="zh-CN"/>
              </w:rPr>
            </w:pPr>
            <w:r w:rsidRPr="00616968">
              <w:rPr>
                <w:lang w:eastAsia="zh-CN"/>
              </w:rPr>
              <w:t>200</w:t>
            </w:r>
            <w:r w:rsidR="00A722C2" w:rsidRPr="00616968">
              <w:rPr>
                <w:lang w:eastAsia="zh-CN"/>
              </w:rPr>
              <w:t xml:space="preserve"> на 1000 жителей в сельском поселении с численностью населения от 1000 до 1999 человек</w:t>
            </w:r>
          </w:p>
        </w:tc>
        <w:tc>
          <w:tcPr>
            <w:tcW w:w="732" w:type="pct"/>
            <w:tcBorders>
              <w:top w:val="single" w:sz="4" w:space="0" w:color="000000"/>
              <w:left w:val="single" w:sz="4" w:space="0" w:color="000000"/>
            </w:tcBorders>
            <w:shd w:val="clear" w:color="auto" w:fill="auto"/>
            <w:tcMar>
              <w:left w:w="28" w:type="dxa"/>
              <w:right w:w="28" w:type="dxa"/>
            </w:tcMar>
          </w:tcPr>
          <w:p w14:paraId="3B8FE513" w14:textId="0F406A15" w:rsidR="00EF5FE1" w:rsidRPr="00616968" w:rsidRDefault="00EF5FE1" w:rsidP="00616968">
            <w:pPr>
              <w:widowControl w:val="0"/>
              <w:suppressAutoHyphens/>
              <w:rPr>
                <w:b/>
                <w:lang w:eastAsia="zh-CN"/>
              </w:rPr>
            </w:pPr>
            <w:r w:rsidRPr="00616968">
              <w:rPr>
                <w:lang w:eastAsia="zh-CN"/>
              </w:rPr>
              <w:t>224</w:t>
            </w:r>
          </w:p>
        </w:tc>
        <w:tc>
          <w:tcPr>
            <w:tcW w:w="873" w:type="pct"/>
            <w:tcBorders>
              <w:top w:val="single" w:sz="4" w:space="0" w:color="000000"/>
              <w:left w:val="single" w:sz="4" w:space="0" w:color="000000"/>
            </w:tcBorders>
            <w:shd w:val="clear" w:color="auto" w:fill="auto"/>
            <w:tcMar>
              <w:left w:w="28" w:type="dxa"/>
              <w:right w:w="28" w:type="dxa"/>
            </w:tcMar>
          </w:tcPr>
          <w:p w14:paraId="1A53E41E" w14:textId="72DC19E0" w:rsidR="00EF5FE1" w:rsidRPr="00616968" w:rsidRDefault="00EF5FE1" w:rsidP="00616968">
            <w:pPr>
              <w:widowControl w:val="0"/>
              <w:suppressAutoHyphens/>
              <w:rPr>
                <w:b/>
                <w:lang w:eastAsia="zh-CN"/>
              </w:rPr>
            </w:pPr>
            <w:r w:rsidRPr="00616968">
              <w:rPr>
                <w:lang w:eastAsia="zh-CN"/>
              </w:rPr>
              <w:t>200</w:t>
            </w:r>
          </w:p>
        </w:tc>
        <w:tc>
          <w:tcPr>
            <w:tcW w:w="740" w:type="pct"/>
            <w:tcBorders>
              <w:top w:val="single" w:sz="4" w:space="0" w:color="000000"/>
              <w:left w:val="single" w:sz="4" w:space="0" w:color="000000"/>
              <w:right w:val="single" w:sz="4" w:space="0" w:color="000000"/>
            </w:tcBorders>
            <w:shd w:val="clear" w:color="auto" w:fill="auto"/>
            <w:tcMar>
              <w:left w:w="28" w:type="dxa"/>
              <w:right w:w="28" w:type="dxa"/>
            </w:tcMar>
          </w:tcPr>
          <w:p w14:paraId="1F63210D" w14:textId="4030FFF3" w:rsidR="00EF5FE1" w:rsidRPr="00616968" w:rsidRDefault="00A24FD1" w:rsidP="00616968">
            <w:pPr>
              <w:widowControl w:val="0"/>
              <w:suppressAutoHyphens/>
              <w:rPr>
                <w:bCs/>
                <w:lang w:eastAsia="zh-CN"/>
              </w:rPr>
            </w:pPr>
            <w:r w:rsidRPr="00616968">
              <w:rPr>
                <w:bCs/>
                <w:lang w:eastAsia="zh-CN"/>
              </w:rPr>
              <w:t>отсутствует</w:t>
            </w:r>
          </w:p>
        </w:tc>
      </w:tr>
      <w:tr w:rsidR="007B6495" w:rsidRPr="00616968" w14:paraId="3E8DBC1E" w14:textId="77777777" w:rsidTr="004A6CF3">
        <w:tc>
          <w:tcPr>
            <w:tcW w:w="259" w:type="pct"/>
            <w:vMerge w:val="restart"/>
            <w:tcBorders>
              <w:top w:val="single" w:sz="4" w:space="0" w:color="000000"/>
              <w:left w:val="single" w:sz="4" w:space="0" w:color="000000"/>
            </w:tcBorders>
            <w:shd w:val="clear" w:color="auto" w:fill="auto"/>
            <w:tcMar>
              <w:left w:w="28" w:type="dxa"/>
              <w:right w:w="28" w:type="dxa"/>
            </w:tcMar>
          </w:tcPr>
          <w:p w14:paraId="1A4B5E20" w14:textId="77777777" w:rsidR="00A722C2" w:rsidRPr="00616968" w:rsidRDefault="00A722C2" w:rsidP="00616968">
            <w:pPr>
              <w:widowControl w:val="0"/>
              <w:suppressAutoHyphens/>
              <w:spacing w:line="252" w:lineRule="auto"/>
              <w:rPr>
                <w:lang w:eastAsia="zh-CN"/>
              </w:rPr>
            </w:pPr>
            <w:r w:rsidRPr="00616968">
              <w:rPr>
                <w:lang w:eastAsia="zh-CN"/>
              </w:rPr>
              <w:t>2</w:t>
            </w:r>
          </w:p>
        </w:tc>
        <w:tc>
          <w:tcPr>
            <w:tcW w:w="984" w:type="pct"/>
            <w:vMerge w:val="restart"/>
            <w:tcBorders>
              <w:top w:val="single" w:sz="4" w:space="0" w:color="000000"/>
              <w:left w:val="single" w:sz="4" w:space="0" w:color="000000"/>
            </w:tcBorders>
            <w:shd w:val="clear" w:color="auto" w:fill="auto"/>
            <w:tcMar>
              <w:left w:w="28" w:type="dxa"/>
              <w:right w:w="28" w:type="dxa"/>
            </w:tcMar>
          </w:tcPr>
          <w:p w14:paraId="5866AEC4" w14:textId="77777777" w:rsidR="00A722C2" w:rsidRPr="00616968" w:rsidRDefault="00A722C2" w:rsidP="00616968">
            <w:pPr>
              <w:widowControl w:val="0"/>
              <w:suppressAutoHyphens/>
              <w:rPr>
                <w:lang w:eastAsia="zh-CN"/>
              </w:rPr>
            </w:pPr>
            <w:r w:rsidRPr="00616968">
              <w:rPr>
                <w:lang w:eastAsia="zh-CN"/>
              </w:rPr>
              <w:t>Общедоступная библиотека с детским отделением в административном центре</w:t>
            </w:r>
          </w:p>
        </w:tc>
        <w:tc>
          <w:tcPr>
            <w:tcW w:w="668" w:type="pct"/>
            <w:tcBorders>
              <w:top w:val="single" w:sz="4" w:space="0" w:color="000000"/>
              <w:left w:val="single" w:sz="4" w:space="0" w:color="000000"/>
              <w:bottom w:val="single" w:sz="4" w:space="0" w:color="000000"/>
            </w:tcBorders>
            <w:shd w:val="clear" w:color="auto" w:fill="auto"/>
            <w:tcMar>
              <w:left w:w="28" w:type="dxa"/>
              <w:right w:w="28" w:type="dxa"/>
            </w:tcMar>
          </w:tcPr>
          <w:p w14:paraId="764B776E" w14:textId="16C15D85" w:rsidR="00A722C2" w:rsidRPr="00616968" w:rsidRDefault="000D687D" w:rsidP="00616968">
            <w:pPr>
              <w:widowControl w:val="0"/>
              <w:suppressAutoHyphens/>
              <w:rPr>
                <w:lang w:eastAsia="zh-CN"/>
              </w:rPr>
            </w:pPr>
            <w:r w:rsidRPr="00616968">
              <w:rPr>
                <w:lang w:eastAsia="zh-CN"/>
              </w:rPr>
              <w:t>о</w:t>
            </w:r>
            <w:r w:rsidR="00A722C2" w:rsidRPr="00616968">
              <w:rPr>
                <w:lang w:eastAsia="zh-CN"/>
              </w:rPr>
              <w:t>бъект</w:t>
            </w:r>
          </w:p>
        </w:tc>
        <w:tc>
          <w:tcPr>
            <w:tcW w:w="743" w:type="pct"/>
            <w:tcBorders>
              <w:top w:val="single" w:sz="4" w:space="0" w:color="000000"/>
              <w:left w:val="single" w:sz="4" w:space="0" w:color="000000"/>
              <w:bottom w:val="single" w:sz="4" w:space="0" w:color="000000"/>
            </w:tcBorders>
            <w:shd w:val="clear" w:color="auto" w:fill="auto"/>
            <w:tcMar>
              <w:left w:w="28" w:type="dxa"/>
              <w:right w:w="28" w:type="dxa"/>
            </w:tcMar>
          </w:tcPr>
          <w:p w14:paraId="4831BC2F" w14:textId="353F1587" w:rsidR="00A722C2" w:rsidRPr="00616968" w:rsidRDefault="00A722C2" w:rsidP="00616968">
            <w:pPr>
              <w:widowControl w:val="0"/>
              <w:suppressAutoHyphens/>
              <w:rPr>
                <w:lang w:eastAsia="zh-CN"/>
              </w:rPr>
            </w:pPr>
            <w:r w:rsidRPr="00616968">
              <w:rPr>
                <w:lang w:eastAsia="zh-CN"/>
              </w:rPr>
              <w:t>1 на сельское поселение</w:t>
            </w:r>
          </w:p>
        </w:tc>
        <w:tc>
          <w:tcPr>
            <w:tcW w:w="732" w:type="pct"/>
            <w:tcBorders>
              <w:top w:val="single" w:sz="4" w:space="0" w:color="000000"/>
              <w:left w:val="single" w:sz="4" w:space="0" w:color="000000"/>
              <w:bottom w:val="single" w:sz="4" w:space="0" w:color="000000"/>
            </w:tcBorders>
            <w:shd w:val="clear" w:color="auto" w:fill="auto"/>
            <w:tcMar>
              <w:left w:w="28" w:type="dxa"/>
              <w:right w:w="28" w:type="dxa"/>
            </w:tcMar>
          </w:tcPr>
          <w:p w14:paraId="370D2F6A" w14:textId="5029A0E7" w:rsidR="00A722C2" w:rsidRPr="00616968" w:rsidRDefault="00A722C2" w:rsidP="00616968">
            <w:pPr>
              <w:widowControl w:val="0"/>
              <w:suppressAutoHyphens/>
              <w:rPr>
                <w:lang w:eastAsia="zh-CN"/>
              </w:rPr>
            </w:pPr>
            <w:r w:rsidRPr="00616968">
              <w:rPr>
                <w:lang w:eastAsia="zh-CN"/>
              </w:rPr>
              <w:t>1</w:t>
            </w:r>
          </w:p>
        </w:tc>
        <w:tc>
          <w:tcPr>
            <w:tcW w:w="873" w:type="pct"/>
            <w:tcBorders>
              <w:top w:val="single" w:sz="4" w:space="0" w:color="000000"/>
              <w:left w:val="single" w:sz="4" w:space="0" w:color="000000"/>
              <w:bottom w:val="single" w:sz="4" w:space="0" w:color="000000"/>
            </w:tcBorders>
            <w:shd w:val="clear" w:color="auto" w:fill="auto"/>
            <w:tcMar>
              <w:left w:w="28" w:type="dxa"/>
              <w:right w:w="28" w:type="dxa"/>
            </w:tcMar>
          </w:tcPr>
          <w:p w14:paraId="0FE0D545" w14:textId="680E94FC" w:rsidR="00A722C2" w:rsidRPr="00616968" w:rsidRDefault="00A722C2" w:rsidP="00616968">
            <w:pPr>
              <w:widowControl w:val="0"/>
              <w:suppressAutoHyphens/>
              <w:rPr>
                <w:lang w:eastAsia="zh-CN"/>
              </w:rPr>
            </w:pPr>
            <w:r w:rsidRPr="00616968">
              <w:rPr>
                <w:lang w:eastAsia="zh-CN"/>
              </w:rPr>
              <w:t>1</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3F6270CA" w14:textId="046034C4" w:rsidR="00A722C2" w:rsidRPr="00616968" w:rsidRDefault="00A722C2" w:rsidP="00616968">
            <w:pPr>
              <w:widowControl w:val="0"/>
              <w:suppressAutoHyphens/>
              <w:rPr>
                <w:lang w:eastAsia="zh-CN"/>
              </w:rPr>
            </w:pPr>
            <w:bookmarkStart w:id="331" w:name="_Hlk520828682"/>
            <w:bookmarkEnd w:id="331"/>
            <w:r w:rsidRPr="00616968">
              <w:rPr>
                <w:lang w:eastAsia="zh-CN"/>
              </w:rPr>
              <w:t>отсутствует</w:t>
            </w:r>
          </w:p>
        </w:tc>
      </w:tr>
      <w:tr w:rsidR="008516B3" w:rsidRPr="00616968" w14:paraId="40D71383" w14:textId="77777777" w:rsidTr="004A6CF3">
        <w:tc>
          <w:tcPr>
            <w:tcW w:w="259" w:type="pct"/>
            <w:vMerge/>
            <w:tcBorders>
              <w:left w:val="single" w:sz="4" w:space="0" w:color="000000"/>
              <w:bottom w:val="single" w:sz="4" w:space="0" w:color="000000"/>
            </w:tcBorders>
            <w:shd w:val="clear" w:color="auto" w:fill="auto"/>
            <w:tcMar>
              <w:left w:w="28" w:type="dxa"/>
              <w:right w:w="28" w:type="dxa"/>
            </w:tcMar>
          </w:tcPr>
          <w:p w14:paraId="1F191AF6" w14:textId="77777777" w:rsidR="00A722C2" w:rsidRPr="00616968" w:rsidRDefault="00A722C2" w:rsidP="00616968">
            <w:pPr>
              <w:widowControl w:val="0"/>
              <w:suppressAutoHyphens/>
              <w:spacing w:line="252" w:lineRule="auto"/>
              <w:jc w:val="center"/>
              <w:rPr>
                <w:lang w:eastAsia="zh-CN"/>
              </w:rPr>
            </w:pPr>
          </w:p>
        </w:tc>
        <w:tc>
          <w:tcPr>
            <w:tcW w:w="984" w:type="pct"/>
            <w:vMerge/>
            <w:tcBorders>
              <w:left w:val="single" w:sz="4" w:space="0" w:color="000000"/>
              <w:bottom w:val="single" w:sz="4" w:space="0" w:color="000000"/>
            </w:tcBorders>
            <w:shd w:val="clear" w:color="auto" w:fill="auto"/>
            <w:tcMar>
              <w:left w:w="28" w:type="dxa"/>
              <w:right w:w="28" w:type="dxa"/>
            </w:tcMar>
          </w:tcPr>
          <w:p w14:paraId="212C04DE" w14:textId="77777777" w:rsidR="00A722C2" w:rsidRPr="00616968" w:rsidRDefault="00A722C2" w:rsidP="00616968">
            <w:pPr>
              <w:widowControl w:val="0"/>
              <w:suppressAutoHyphens/>
              <w:rPr>
                <w:lang w:eastAsia="zh-CN"/>
              </w:rPr>
            </w:pPr>
          </w:p>
        </w:tc>
        <w:tc>
          <w:tcPr>
            <w:tcW w:w="668" w:type="pct"/>
            <w:tcBorders>
              <w:top w:val="single" w:sz="4" w:space="0" w:color="000000"/>
              <w:left w:val="single" w:sz="4" w:space="0" w:color="000000"/>
              <w:bottom w:val="single" w:sz="4" w:space="0" w:color="000000"/>
            </w:tcBorders>
            <w:shd w:val="clear" w:color="auto" w:fill="auto"/>
            <w:tcMar>
              <w:left w:w="28" w:type="dxa"/>
              <w:right w:w="28" w:type="dxa"/>
            </w:tcMar>
          </w:tcPr>
          <w:p w14:paraId="30C386A6" w14:textId="72293D96" w:rsidR="00A722C2" w:rsidRPr="00616968" w:rsidRDefault="00A722C2" w:rsidP="00616968">
            <w:pPr>
              <w:widowControl w:val="0"/>
              <w:suppressAutoHyphens/>
              <w:rPr>
                <w:lang w:eastAsia="zh-CN"/>
              </w:rPr>
            </w:pPr>
            <w:r w:rsidRPr="00616968">
              <w:rPr>
                <w:lang w:eastAsia="zh-CN"/>
              </w:rPr>
              <w:t>тыс. единиц хранения</w:t>
            </w:r>
          </w:p>
        </w:tc>
        <w:tc>
          <w:tcPr>
            <w:tcW w:w="743" w:type="pct"/>
            <w:tcBorders>
              <w:top w:val="single" w:sz="4" w:space="0" w:color="000000"/>
              <w:left w:val="single" w:sz="4" w:space="0" w:color="000000"/>
              <w:bottom w:val="single" w:sz="4" w:space="0" w:color="000000"/>
            </w:tcBorders>
            <w:shd w:val="clear" w:color="auto" w:fill="auto"/>
            <w:tcMar>
              <w:left w:w="28" w:type="dxa"/>
              <w:right w:w="28" w:type="dxa"/>
            </w:tcMar>
          </w:tcPr>
          <w:p w14:paraId="58116B84" w14:textId="3E6160BE" w:rsidR="00A722C2" w:rsidRPr="00616968" w:rsidRDefault="00A722C2" w:rsidP="00616968">
            <w:pPr>
              <w:widowControl w:val="0"/>
              <w:suppressAutoHyphens/>
              <w:rPr>
                <w:lang w:eastAsia="zh-CN"/>
              </w:rPr>
            </w:pPr>
            <w:r w:rsidRPr="00616968">
              <w:rPr>
                <w:lang w:eastAsia="zh-CN"/>
              </w:rPr>
              <w:t>6,0</w:t>
            </w:r>
            <w:r w:rsidR="003C5E9F" w:rsidRPr="00616968">
              <w:rPr>
                <w:lang w:eastAsia="zh-CN"/>
              </w:rPr>
              <w:t xml:space="preserve"> – </w:t>
            </w:r>
            <w:r w:rsidRPr="00616968">
              <w:rPr>
                <w:lang w:eastAsia="zh-CN"/>
              </w:rPr>
              <w:t>7,5 на 1000 жителей для сельских поселений с численностью населения от 1000 до 1999 человек</w:t>
            </w:r>
            <w:r w:rsidR="009A40F2" w:rsidRPr="00616968">
              <w:rPr>
                <w:lang w:eastAsia="zh-CN"/>
              </w:rPr>
              <w:t>*</w:t>
            </w:r>
          </w:p>
        </w:tc>
        <w:tc>
          <w:tcPr>
            <w:tcW w:w="732" w:type="pct"/>
            <w:tcBorders>
              <w:top w:val="single" w:sz="4" w:space="0" w:color="000000"/>
              <w:left w:val="single" w:sz="4" w:space="0" w:color="000000"/>
              <w:bottom w:val="single" w:sz="4" w:space="0" w:color="000000"/>
            </w:tcBorders>
            <w:shd w:val="clear" w:color="auto" w:fill="auto"/>
            <w:tcMar>
              <w:left w:w="28" w:type="dxa"/>
              <w:right w:w="28" w:type="dxa"/>
            </w:tcMar>
          </w:tcPr>
          <w:p w14:paraId="2F567F4C" w14:textId="3AB47389" w:rsidR="00A722C2" w:rsidRPr="00616968" w:rsidRDefault="00A722C2" w:rsidP="00616968">
            <w:pPr>
              <w:widowControl w:val="0"/>
              <w:suppressAutoHyphens/>
              <w:rPr>
                <w:lang w:eastAsia="zh-CN"/>
              </w:rPr>
            </w:pPr>
            <w:r w:rsidRPr="00616968">
              <w:rPr>
                <w:lang w:eastAsia="zh-CN"/>
              </w:rPr>
              <w:t>9,8</w:t>
            </w:r>
          </w:p>
        </w:tc>
        <w:tc>
          <w:tcPr>
            <w:tcW w:w="873" w:type="pct"/>
            <w:tcBorders>
              <w:top w:val="single" w:sz="4" w:space="0" w:color="000000"/>
              <w:left w:val="single" w:sz="4" w:space="0" w:color="000000"/>
              <w:bottom w:val="single" w:sz="4" w:space="0" w:color="000000"/>
            </w:tcBorders>
            <w:shd w:val="clear" w:color="auto" w:fill="auto"/>
            <w:tcMar>
              <w:left w:w="28" w:type="dxa"/>
              <w:right w:w="28" w:type="dxa"/>
            </w:tcMar>
          </w:tcPr>
          <w:p w14:paraId="245E4002" w14:textId="475588B6" w:rsidR="00A722C2" w:rsidRPr="00616968" w:rsidRDefault="00A722C2" w:rsidP="00616968">
            <w:pPr>
              <w:widowControl w:val="0"/>
              <w:suppressAutoHyphens/>
              <w:rPr>
                <w:lang w:eastAsia="zh-CN"/>
              </w:rPr>
            </w:pPr>
            <w:r w:rsidRPr="00616968">
              <w:rPr>
                <w:lang w:eastAsia="zh-CN"/>
              </w:rPr>
              <w:t>12,2</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4ECA4572" w14:textId="1389AC6C" w:rsidR="00A722C2" w:rsidRPr="00616968" w:rsidRDefault="00A722C2" w:rsidP="00616968">
            <w:pPr>
              <w:widowControl w:val="0"/>
              <w:suppressAutoHyphens/>
              <w:rPr>
                <w:lang w:eastAsia="zh-CN"/>
              </w:rPr>
            </w:pPr>
            <w:r w:rsidRPr="00616968">
              <w:rPr>
                <w:lang w:eastAsia="zh-CN"/>
              </w:rPr>
              <w:t>отсутствует</w:t>
            </w:r>
          </w:p>
        </w:tc>
      </w:tr>
    </w:tbl>
    <w:bookmarkEnd w:id="330"/>
    <w:p w14:paraId="4A105770" w14:textId="06F62B53" w:rsidR="009A40F2" w:rsidRPr="00616968" w:rsidRDefault="009A40F2" w:rsidP="00616968">
      <w:pPr>
        <w:ind w:firstLine="709"/>
        <w:jc w:val="both"/>
        <w:rPr>
          <w:sz w:val="20"/>
          <w:szCs w:val="20"/>
        </w:rPr>
      </w:pPr>
      <w:r w:rsidRPr="00616968">
        <w:rPr>
          <w:sz w:val="20"/>
          <w:szCs w:val="20"/>
        </w:rPr>
        <w:t>Примечание:</w:t>
      </w:r>
    </w:p>
    <w:p w14:paraId="5E76905B" w14:textId="033C35A0" w:rsidR="00DD0531" w:rsidRPr="00616968" w:rsidRDefault="009A40F2" w:rsidP="00616968">
      <w:pPr>
        <w:ind w:firstLine="709"/>
        <w:jc w:val="both"/>
        <w:rPr>
          <w:sz w:val="20"/>
          <w:szCs w:val="20"/>
        </w:rPr>
      </w:pPr>
      <w:r w:rsidRPr="00616968">
        <w:rPr>
          <w:sz w:val="20"/>
          <w:szCs w:val="20"/>
        </w:rPr>
        <w:t>* – согласно таблице Д.1 СП 42.13330.2016 «Градостроительство. Планировка и застройка городских и сельских поселений. Актуализированная редакция СНиП 2.07.01-89*».</w:t>
      </w:r>
    </w:p>
    <w:p w14:paraId="1EB403A2" w14:textId="3D04E7C0" w:rsidR="00BC05F7" w:rsidRPr="00616968" w:rsidRDefault="00630A04" w:rsidP="00616968">
      <w:pPr>
        <w:pStyle w:val="4"/>
      </w:pPr>
      <w:bookmarkStart w:id="332" w:name="_Toc130206464"/>
      <w:r w:rsidRPr="00616968">
        <w:t>3.</w:t>
      </w:r>
      <w:r w:rsidR="00B33160" w:rsidRPr="00616968">
        <w:t>6</w:t>
      </w:r>
      <w:r w:rsidRPr="00616968">
        <w:t>.</w:t>
      </w:r>
      <w:r w:rsidR="00D713EA" w:rsidRPr="00616968">
        <w:t>1.</w:t>
      </w:r>
      <w:r w:rsidR="00755EA5" w:rsidRPr="00616968">
        <w:t>5</w:t>
      </w:r>
      <w:r w:rsidRPr="00616968">
        <w:t xml:space="preserve">. </w:t>
      </w:r>
      <w:r w:rsidR="00BC05F7" w:rsidRPr="00616968">
        <w:t>Физическая культура и массовый спорт</w:t>
      </w:r>
      <w:bookmarkEnd w:id="332"/>
    </w:p>
    <w:p w14:paraId="7AFC2D6D" w14:textId="0B462EB2" w:rsidR="00A42E30" w:rsidRPr="00616968" w:rsidRDefault="00A42E30" w:rsidP="00616968">
      <w:pPr>
        <w:suppressAutoHyphens/>
        <w:ind w:firstLine="709"/>
        <w:jc w:val="both"/>
        <w:rPr>
          <w:sz w:val="28"/>
          <w:szCs w:val="28"/>
          <w:lang w:eastAsia="zh-CN"/>
        </w:rPr>
      </w:pPr>
      <w:r w:rsidRPr="00616968">
        <w:rPr>
          <w:sz w:val="28"/>
          <w:lang w:eastAsia="zh-CN"/>
        </w:rPr>
        <w:t xml:space="preserve">Расчет потребности в </w:t>
      </w:r>
      <w:r w:rsidR="00DD0531" w:rsidRPr="00616968">
        <w:rPr>
          <w:sz w:val="28"/>
          <w:lang w:eastAsia="zh-CN"/>
        </w:rPr>
        <w:t xml:space="preserve">объектах физической культуры и массового спорта в Потанинском сельском поселении </w:t>
      </w:r>
      <w:r w:rsidRPr="00616968">
        <w:rPr>
          <w:sz w:val="28"/>
          <w:szCs w:val="28"/>
          <w:lang w:eastAsia="zh-CN"/>
        </w:rPr>
        <w:t>произведен в соответствии с</w:t>
      </w:r>
      <w:r w:rsidR="00CE5A6B" w:rsidRPr="00616968">
        <w:rPr>
          <w:sz w:val="28"/>
          <w:szCs w:val="28"/>
          <w:lang w:eastAsia="zh-CN"/>
        </w:rPr>
        <w:t xml:space="preserve"> пунктом 2.1.19</w:t>
      </w:r>
      <w:r w:rsidR="00997BB6" w:rsidRPr="00616968">
        <w:rPr>
          <w:sz w:val="28"/>
          <w:szCs w:val="28"/>
          <w:lang w:eastAsia="zh-CN"/>
        </w:rPr>
        <w:t xml:space="preserve"> местны</w:t>
      </w:r>
      <w:r w:rsidR="00CE5A6B" w:rsidRPr="00616968">
        <w:rPr>
          <w:sz w:val="28"/>
          <w:szCs w:val="28"/>
          <w:lang w:eastAsia="zh-CN"/>
        </w:rPr>
        <w:t>х</w:t>
      </w:r>
      <w:r w:rsidR="00997BB6" w:rsidRPr="00616968">
        <w:rPr>
          <w:sz w:val="28"/>
          <w:szCs w:val="28"/>
          <w:lang w:eastAsia="zh-CN"/>
        </w:rPr>
        <w:t xml:space="preserve"> норматив</w:t>
      </w:r>
      <w:r w:rsidR="00CE5A6B" w:rsidRPr="00616968">
        <w:rPr>
          <w:sz w:val="28"/>
          <w:szCs w:val="28"/>
          <w:lang w:eastAsia="zh-CN"/>
        </w:rPr>
        <w:t>ов</w:t>
      </w:r>
      <w:r w:rsidR="00997BB6" w:rsidRPr="00616968">
        <w:rPr>
          <w:sz w:val="28"/>
          <w:szCs w:val="28"/>
          <w:lang w:eastAsia="zh-CN"/>
        </w:rPr>
        <w:t xml:space="preserve"> градостроительного проектирования</w:t>
      </w:r>
      <w:r w:rsidRPr="00616968">
        <w:rPr>
          <w:sz w:val="28"/>
          <w:szCs w:val="28"/>
          <w:lang w:eastAsia="zh-CN"/>
        </w:rPr>
        <w:t xml:space="preserve"> и </w:t>
      </w:r>
      <w:r w:rsidR="00DD0531" w:rsidRPr="00616968">
        <w:rPr>
          <w:sz w:val="28"/>
          <w:szCs w:val="28"/>
          <w:lang w:eastAsia="zh-CN"/>
        </w:rPr>
        <w:t xml:space="preserve">приведен в таблице </w:t>
      </w:r>
      <w:r w:rsidR="00773EFC" w:rsidRPr="00616968">
        <w:rPr>
          <w:sz w:val="28"/>
          <w:szCs w:val="28"/>
          <w:lang w:eastAsia="zh-CN"/>
        </w:rPr>
        <w:t>3.</w:t>
      </w:r>
      <w:r w:rsidR="00B33160" w:rsidRPr="00616968">
        <w:rPr>
          <w:sz w:val="28"/>
          <w:szCs w:val="28"/>
          <w:lang w:eastAsia="zh-CN"/>
        </w:rPr>
        <w:t>6</w:t>
      </w:r>
      <w:r w:rsidR="00773EFC" w:rsidRPr="00616968">
        <w:rPr>
          <w:sz w:val="28"/>
          <w:szCs w:val="28"/>
          <w:lang w:eastAsia="zh-CN"/>
        </w:rPr>
        <w:t>.</w:t>
      </w:r>
      <w:r w:rsidR="00D713EA" w:rsidRPr="00616968">
        <w:rPr>
          <w:sz w:val="28"/>
          <w:szCs w:val="28"/>
          <w:lang w:eastAsia="zh-CN"/>
        </w:rPr>
        <w:t>1.</w:t>
      </w:r>
      <w:r w:rsidR="00755EA5" w:rsidRPr="00616968">
        <w:rPr>
          <w:sz w:val="28"/>
          <w:szCs w:val="28"/>
          <w:lang w:eastAsia="zh-CN"/>
        </w:rPr>
        <w:t>5</w:t>
      </w:r>
      <w:r w:rsidR="00773EFC" w:rsidRPr="00616968">
        <w:rPr>
          <w:sz w:val="28"/>
          <w:szCs w:val="28"/>
          <w:lang w:eastAsia="zh-CN"/>
        </w:rPr>
        <w:t>-1</w:t>
      </w:r>
      <w:r w:rsidRPr="00616968">
        <w:rPr>
          <w:sz w:val="28"/>
          <w:szCs w:val="28"/>
          <w:lang w:eastAsia="zh-CN"/>
        </w:rPr>
        <w:t>.</w:t>
      </w:r>
    </w:p>
    <w:p w14:paraId="03E78423" w14:textId="77777777" w:rsidR="007D6EDC" w:rsidRPr="00616968" w:rsidRDefault="007D6EDC" w:rsidP="00616968">
      <w:pPr>
        <w:rPr>
          <w:bCs/>
          <w:sz w:val="28"/>
          <w:szCs w:val="20"/>
        </w:rPr>
      </w:pPr>
      <w:bookmarkStart w:id="333" w:name="_Ref522873139"/>
      <w:r w:rsidRPr="00616968">
        <w:br w:type="page"/>
      </w:r>
    </w:p>
    <w:p w14:paraId="37679BB2" w14:textId="42BF097C" w:rsidR="00A42E30" w:rsidRPr="00616968" w:rsidRDefault="0056103E" w:rsidP="00616968">
      <w:pPr>
        <w:pStyle w:val="afffff3"/>
      </w:pPr>
      <w:r w:rsidRPr="00616968">
        <w:lastRenderedPageBreak/>
        <w:t>Таблица</w:t>
      </w:r>
      <w:bookmarkEnd w:id="333"/>
      <w:r w:rsidR="004D796F" w:rsidRPr="00616968">
        <w:t xml:space="preserve"> </w:t>
      </w:r>
      <w:r w:rsidR="00773EFC" w:rsidRPr="00616968">
        <w:rPr>
          <w:szCs w:val="28"/>
          <w:lang w:eastAsia="zh-CN"/>
        </w:rPr>
        <w:t>3.</w:t>
      </w:r>
      <w:r w:rsidR="00B33160" w:rsidRPr="00616968">
        <w:rPr>
          <w:szCs w:val="28"/>
          <w:lang w:eastAsia="zh-CN"/>
        </w:rPr>
        <w:t>6</w:t>
      </w:r>
      <w:r w:rsidR="00773EFC" w:rsidRPr="00616968">
        <w:rPr>
          <w:szCs w:val="28"/>
          <w:lang w:eastAsia="zh-CN"/>
        </w:rPr>
        <w:t>.</w:t>
      </w:r>
      <w:r w:rsidR="00D713EA" w:rsidRPr="00616968">
        <w:rPr>
          <w:szCs w:val="28"/>
          <w:lang w:eastAsia="zh-CN"/>
        </w:rPr>
        <w:t>1.</w:t>
      </w:r>
      <w:r w:rsidR="00755EA5" w:rsidRPr="00616968">
        <w:rPr>
          <w:szCs w:val="28"/>
          <w:lang w:eastAsia="zh-CN"/>
        </w:rPr>
        <w:t>5</w:t>
      </w:r>
      <w:r w:rsidR="00773EFC" w:rsidRPr="00616968">
        <w:rPr>
          <w:szCs w:val="28"/>
          <w:lang w:eastAsia="zh-CN"/>
        </w:rPr>
        <w:t>-1</w:t>
      </w:r>
      <w:r w:rsidR="004D796F" w:rsidRPr="00616968">
        <w:t xml:space="preserve"> </w:t>
      </w:r>
      <w:r w:rsidR="00A42E30" w:rsidRPr="00616968">
        <w:t>– Расчет потребности в объектах физической культуры и массового спорта Потанинского сельского поселения</w:t>
      </w:r>
    </w:p>
    <w:tbl>
      <w:tblPr>
        <w:tblW w:w="5000" w:type="pct"/>
        <w:tblLook w:val="0000" w:firstRow="0" w:lastRow="0" w:firstColumn="0" w:lastColumn="0" w:noHBand="0" w:noVBand="0"/>
      </w:tblPr>
      <w:tblGrid>
        <w:gridCol w:w="561"/>
        <w:gridCol w:w="1823"/>
        <w:gridCol w:w="1368"/>
        <w:gridCol w:w="1325"/>
        <w:gridCol w:w="1562"/>
        <w:gridCol w:w="1778"/>
        <w:gridCol w:w="1778"/>
      </w:tblGrid>
      <w:tr w:rsidR="007B6495" w:rsidRPr="00616968" w14:paraId="65C1549D" w14:textId="77777777" w:rsidTr="00F82B57">
        <w:trPr>
          <w:trHeight w:val="690"/>
          <w:tblHeader/>
        </w:trPr>
        <w:tc>
          <w:tcPr>
            <w:tcW w:w="275" w:type="pct"/>
            <w:tcBorders>
              <w:top w:val="single" w:sz="4" w:space="0" w:color="000000"/>
              <w:left w:val="single" w:sz="4" w:space="0" w:color="000000"/>
              <w:bottom w:val="single" w:sz="4" w:space="0" w:color="000000"/>
            </w:tcBorders>
            <w:shd w:val="clear" w:color="auto" w:fill="auto"/>
          </w:tcPr>
          <w:p w14:paraId="25F5597F" w14:textId="77777777" w:rsidR="00036277" w:rsidRPr="00616968" w:rsidRDefault="00036277" w:rsidP="00616968">
            <w:pPr>
              <w:widowControl w:val="0"/>
              <w:suppressAutoHyphens/>
              <w:spacing w:line="252" w:lineRule="auto"/>
              <w:jc w:val="center"/>
              <w:rPr>
                <w:bCs/>
                <w:lang w:eastAsia="zh-CN"/>
              </w:rPr>
            </w:pPr>
            <w:bookmarkStart w:id="334" w:name="_Hlk89872371"/>
            <w:r w:rsidRPr="00616968">
              <w:rPr>
                <w:bCs/>
                <w:lang w:eastAsia="zh-CN"/>
              </w:rPr>
              <w:t>№ п/п</w:t>
            </w:r>
          </w:p>
        </w:tc>
        <w:tc>
          <w:tcPr>
            <w:tcW w:w="894" w:type="pct"/>
            <w:tcBorders>
              <w:top w:val="single" w:sz="4" w:space="0" w:color="000000"/>
              <w:left w:val="single" w:sz="4" w:space="0" w:color="000000"/>
              <w:bottom w:val="single" w:sz="4" w:space="0" w:color="000000"/>
            </w:tcBorders>
            <w:shd w:val="clear" w:color="auto" w:fill="auto"/>
          </w:tcPr>
          <w:p w14:paraId="50771EB3" w14:textId="77777777" w:rsidR="00036277" w:rsidRPr="00616968" w:rsidRDefault="00036277" w:rsidP="00616968">
            <w:pPr>
              <w:widowControl w:val="0"/>
              <w:suppressAutoHyphens/>
              <w:spacing w:line="252" w:lineRule="auto"/>
              <w:jc w:val="center"/>
              <w:rPr>
                <w:bCs/>
                <w:lang w:eastAsia="zh-CN"/>
              </w:rPr>
            </w:pPr>
            <w:r w:rsidRPr="00616968">
              <w:rPr>
                <w:bCs/>
                <w:lang w:eastAsia="zh-CN"/>
              </w:rPr>
              <w:t>Наименование объекта</w:t>
            </w:r>
          </w:p>
        </w:tc>
        <w:tc>
          <w:tcPr>
            <w:tcW w:w="671" w:type="pct"/>
            <w:tcBorders>
              <w:top w:val="single" w:sz="4" w:space="0" w:color="000000"/>
              <w:left w:val="single" w:sz="4" w:space="0" w:color="000000"/>
              <w:bottom w:val="single" w:sz="4" w:space="0" w:color="000000"/>
            </w:tcBorders>
            <w:shd w:val="clear" w:color="auto" w:fill="auto"/>
          </w:tcPr>
          <w:p w14:paraId="04E19066" w14:textId="77777777" w:rsidR="00036277" w:rsidRPr="00616968" w:rsidRDefault="00036277" w:rsidP="00616968">
            <w:pPr>
              <w:widowControl w:val="0"/>
              <w:suppressAutoHyphens/>
              <w:spacing w:line="252" w:lineRule="auto"/>
              <w:jc w:val="center"/>
              <w:rPr>
                <w:bCs/>
                <w:lang w:eastAsia="zh-CN"/>
              </w:rPr>
            </w:pPr>
            <w:r w:rsidRPr="00616968">
              <w:rPr>
                <w:bCs/>
                <w:lang w:eastAsia="zh-CN"/>
              </w:rPr>
              <w:t>Единица измерения</w:t>
            </w:r>
          </w:p>
        </w:tc>
        <w:tc>
          <w:tcPr>
            <w:tcW w:w="650" w:type="pct"/>
            <w:tcBorders>
              <w:top w:val="single" w:sz="4" w:space="0" w:color="000000"/>
              <w:left w:val="single" w:sz="4" w:space="0" w:color="000000"/>
              <w:bottom w:val="single" w:sz="4" w:space="0" w:color="000000"/>
            </w:tcBorders>
            <w:shd w:val="clear" w:color="auto" w:fill="auto"/>
          </w:tcPr>
          <w:p w14:paraId="5C6D4496" w14:textId="77777777" w:rsidR="00036277" w:rsidRPr="00616968" w:rsidRDefault="00036277" w:rsidP="00616968">
            <w:pPr>
              <w:widowControl w:val="0"/>
              <w:suppressAutoHyphens/>
              <w:spacing w:line="252" w:lineRule="auto"/>
              <w:jc w:val="center"/>
              <w:rPr>
                <w:bCs/>
                <w:lang w:eastAsia="zh-CN"/>
              </w:rPr>
            </w:pPr>
            <w:r w:rsidRPr="00616968">
              <w:rPr>
                <w:bCs/>
                <w:lang w:eastAsia="zh-CN"/>
              </w:rPr>
              <w:t>Норматив на 1000 жителей</w:t>
            </w:r>
          </w:p>
        </w:tc>
        <w:tc>
          <w:tcPr>
            <w:tcW w:w="766" w:type="pct"/>
            <w:tcBorders>
              <w:top w:val="single" w:sz="4" w:space="0" w:color="000000"/>
              <w:left w:val="single" w:sz="4" w:space="0" w:color="000000"/>
              <w:bottom w:val="single" w:sz="4" w:space="0" w:color="000000"/>
            </w:tcBorders>
            <w:shd w:val="clear" w:color="auto" w:fill="auto"/>
          </w:tcPr>
          <w:p w14:paraId="66ED1CC9" w14:textId="77777777" w:rsidR="00036277" w:rsidRPr="00616968" w:rsidRDefault="00036277" w:rsidP="00616968">
            <w:pPr>
              <w:widowControl w:val="0"/>
              <w:suppressAutoHyphens/>
              <w:jc w:val="center"/>
              <w:rPr>
                <w:bCs/>
                <w:lang w:eastAsia="zh-CN"/>
              </w:rPr>
            </w:pPr>
            <w:r w:rsidRPr="00616968">
              <w:rPr>
                <w:bCs/>
                <w:lang w:eastAsia="zh-CN"/>
              </w:rPr>
              <w:t>Расчетная потребность на конец расчетного срока</w:t>
            </w:r>
          </w:p>
        </w:tc>
        <w:tc>
          <w:tcPr>
            <w:tcW w:w="872" w:type="pct"/>
            <w:tcBorders>
              <w:top w:val="single" w:sz="4" w:space="0" w:color="000000"/>
              <w:left w:val="single" w:sz="4" w:space="0" w:color="000000"/>
              <w:bottom w:val="single" w:sz="4" w:space="0" w:color="000000"/>
            </w:tcBorders>
            <w:shd w:val="clear" w:color="auto" w:fill="auto"/>
          </w:tcPr>
          <w:p w14:paraId="3176333F" w14:textId="795767F1" w:rsidR="00036277" w:rsidRPr="00616968" w:rsidRDefault="00036277" w:rsidP="00616968">
            <w:pPr>
              <w:widowControl w:val="0"/>
              <w:suppressAutoHyphens/>
              <w:jc w:val="center"/>
              <w:rPr>
                <w:bCs/>
                <w:lang w:eastAsia="zh-CN"/>
              </w:rPr>
            </w:pPr>
            <w:r w:rsidRPr="00616968">
              <w:rPr>
                <w:bCs/>
                <w:lang w:eastAsia="zh-CN"/>
              </w:rPr>
              <w:t>Проектная мощность</w:t>
            </w:r>
            <w:r w:rsidR="00F82B57" w:rsidRPr="00616968">
              <w:rPr>
                <w:bCs/>
                <w:lang w:eastAsia="zh-CN"/>
              </w:rPr>
              <w:t xml:space="preserve"> по состоянию </w:t>
            </w:r>
            <w:r w:rsidR="00B0730A" w:rsidRPr="00616968">
              <w:t xml:space="preserve">на </w:t>
            </w:r>
            <w:r w:rsidR="00283FE9" w:rsidRPr="00616968">
              <w:t>конец 2021 года</w:t>
            </w:r>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1E98C4C4" w14:textId="77777777" w:rsidR="00036277" w:rsidRPr="00616968" w:rsidRDefault="00036277" w:rsidP="00616968">
            <w:pPr>
              <w:widowControl w:val="0"/>
              <w:suppressAutoHyphens/>
              <w:jc w:val="center"/>
              <w:rPr>
                <w:bCs/>
                <w:lang w:eastAsia="zh-CN"/>
              </w:rPr>
            </w:pPr>
            <w:r w:rsidRPr="00616968">
              <w:rPr>
                <w:bCs/>
                <w:lang w:eastAsia="zh-CN"/>
              </w:rPr>
              <w:t>Потребность в новом строительстве</w:t>
            </w:r>
          </w:p>
        </w:tc>
      </w:tr>
      <w:tr w:rsidR="007B6495" w:rsidRPr="00616968" w14:paraId="5837FE66" w14:textId="77777777" w:rsidTr="00300D47">
        <w:trPr>
          <w:trHeight w:val="296"/>
        </w:trPr>
        <w:tc>
          <w:tcPr>
            <w:tcW w:w="275" w:type="pct"/>
            <w:vMerge w:val="restart"/>
            <w:tcBorders>
              <w:top w:val="single" w:sz="4" w:space="0" w:color="000000"/>
              <w:left w:val="single" w:sz="4" w:space="0" w:color="000000"/>
            </w:tcBorders>
            <w:shd w:val="clear" w:color="auto" w:fill="auto"/>
          </w:tcPr>
          <w:p w14:paraId="44D7FAD4" w14:textId="77777777" w:rsidR="00F82B57" w:rsidRPr="00616968" w:rsidRDefault="00F82B57" w:rsidP="00616968">
            <w:pPr>
              <w:suppressAutoHyphens/>
              <w:rPr>
                <w:lang w:eastAsia="zh-CN"/>
              </w:rPr>
            </w:pPr>
            <w:r w:rsidRPr="00616968">
              <w:rPr>
                <w:lang w:eastAsia="en-US"/>
              </w:rPr>
              <w:t>1</w:t>
            </w:r>
          </w:p>
        </w:tc>
        <w:tc>
          <w:tcPr>
            <w:tcW w:w="894" w:type="pct"/>
            <w:vMerge w:val="restart"/>
            <w:tcBorders>
              <w:top w:val="single" w:sz="4" w:space="0" w:color="000000"/>
              <w:left w:val="single" w:sz="4" w:space="0" w:color="000000"/>
            </w:tcBorders>
            <w:shd w:val="clear" w:color="auto" w:fill="auto"/>
          </w:tcPr>
          <w:p w14:paraId="2CBE7128" w14:textId="5DC29CDB" w:rsidR="00F82B57" w:rsidRPr="00616968" w:rsidRDefault="00F82B57" w:rsidP="00616968">
            <w:pPr>
              <w:suppressAutoHyphens/>
              <w:rPr>
                <w:lang w:eastAsia="zh-CN"/>
              </w:rPr>
            </w:pPr>
            <w:r w:rsidRPr="00616968">
              <w:t>Спортивные залы общего пользования</w:t>
            </w:r>
          </w:p>
        </w:tc>
        <w:tc>
          <w:tcPr>
            <w:tcW w:w="671" w:type="pct"/>
            <w:tcBorders>
              <w:top w:val="single" w:sz="4" w:space="0" w:color="000000"/>
              <w:left w:val="single" w:sz="4" w:space="0" w:color="000000"/>
              <w:bottom w:val="single" w:sz="4" w:space="0" w:color="000000"/>
            </w:tcBorders>
            <w:shd w:val="clear" w:color="auto" w:fill="auto"/>
          </w:tcPr>
          <w:p w14:paraId="2107D2B7" w14:textId="2B61EE84" w:rsidR="00F82B57" w:rsidRPr="00616968" w:rsidRDefault="00716121" w:rsidP="00616968">
            <w:pPr>
              <w:suppressAutoHyphens/>
              <w:rPr>
                <w:lang w:eastAsia="zh-CN"/>
              </w:rPr>
            </w:pPr>
            <w:r w:rsidRPr="00616968">
              <w:rPr>
                <w:lang w:eastAsia="en-US"/>
              </w:rPr>
              <w:t>м</w:t>
            </w:r>
            <w:r w:rsidRPr="00616968">
              <w:rPr>
                <w:vertAlign w:val="superscript"/>
                <w:lang w:eastAsia="en-US"/>
              </w:rPr>
              <w:t>2</w:t>
            </w:r>
            <w:r w:rsidR="00F82B57" w:rsidRPr="00616968">
              <w:rPr>
                <w:lang w:eastAsia="en-US"/>
              </w:rPr>
              <w:t xml:space="preserve"> площади пола</w:t>
            </w:r>
          </w:p>
        </w:tc>
        <w:tc>
          <w:tcPr>
            <w:tcW w:w="650" w:type="pct"/>
            <w:tcBorders>
              <w:top w:val="single" w:sz="4" w:space="0" w:color="000000"/>
              <w:left w:val="single" w:sz="4" w:space="0" w:color="000000"/>
              <w:bottom w:val="single" w:sz="4" w:space="0" w:color="000000"/>
            </w:tcBorders>
            <w:shd w:val="clear" w:color="auto" w:fill="auto"/>
          </w:tcPr>
          <w:p w14:paraId="442B7F63" w14:textId="77777777" w:rsidR="00F82B57" w:rsidRPr="00616968" w:rsidRDefault="00F82B57" w:rsidP="00616968">
            <w:pPr>
              <w:widowControl w:val="0"/>
              <w:suppressAutoHyphens/>
              <w:rPr>
                <w:lang w:eastAsia="zh-CN"/>
              </w:rPr>
            </w:pPr>
            <w:r w:rsidRPr="00616968">
              <w:rPr>
                <w:lang w:eastAsia="zh-CN"/>
              </w:rPr>
              <w:t>350</w:t>
            </w:r>
          </w:p>
        </w:tc>
        <w:tc>
          <w:tcPr>
            <w:tcW w:w="766" w:type="pct"/>
            <w:tcBorders>
              <w:top w:val="single" w:sz="4" w:space="0" w:color="000000"/>
              <w:left w:val="single" w:sz="4" w:space="0" w:color="000000"/>
              <w:bottom w:val="single" w:sz="4" w:space="0" w:color="000000"/>
            </w:tcBorders>
            <w:shd w:val="clear" w:color="auto" w:fill="auto"/>
          </w:tcPr>
          <w:p w14:paraId="53C2C8B0" w14:textId="77777777" w:rsidR="00F82B57" w:rsidRPr="00616968" w:rsidRDefault="00F82B57" w:rsidP="00616968">
            <w:pPr>
              <w:widowControl w:val="0"/>
              <w:suppressAutoHyphens/>
              <w:rPr>
                <w:lang w:eastAsia="zh-CN"/>
              </w:rPr>
            </w:pPr>
            <w:r w:rsidRPr="00616968">
              <w:rPr>
                <w:lang w:eastAsia="zh-CN"/>
              </w:rPr>
              <w:t>393</w:t>
            </w:r>
          </w:p>
        </w:tc>
        <w:tc>
          <w:tcPr>
            <w:tcW w:w="872" w:type="pct"/>
            <w:tcBorders>
              <w:top w:val="single" w:sz="4" w:space="0" w:color="000000"/>
              <w:left w:val="single" w:sz="4" w:space="0" w:color="000000"/>
              <w:bottom w:val="single" w:sz="4" w:space="0" w:color="000000"/>
            </w:tcBorders>
            <w:shd w:val="clear" w:color="auto" w:fill="auto"/>
          </w:tcPr>
          <w:p w14:paraId="7299EBF7" w14:textId="77777777" w:rsidR="00F82B57" w:rsidRPr="00616968" w:rsidRDefault="00F82B57" w:rsidP="00616968">
            <w:pPr>
              <w:widowControl w:val="0"/>
              <w:suppressAutoHyphens/>
              <w:rPr>
                <w:lang w:eastAsia="zh-CN"/>
              </w:rPr>
            </w:pPr>
            <w:r w:rsidRPr="00616968">
              <w:rPr>
                <w:lang w:eastAsia="zh-CN"/>
              </w:rPr>
              <w:t>220</w:t>
            </w:r>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15FE4F61" w14:textId="77777777" w:rsidR="00F82B57" w:rsidRPr="00616968" w:rsidRDefault="00F82B57" w:rsidP="00616968">
            <w:pPr>
              <w:widowControl w:val="0"/>
              <w:suppressAutoHyphens/>
              <w:rPr>
                <w:lang w:eastAsia="zh-CN"/>
              </w:rPr>
            </w:pPr>
            <w:r w:rsidRPr="00616968">
              <w:rPr>
                <w:lang w:eastAsia="zh-CN"/>
              </w:rPr>
              <w:t>173</w:t>
            </w:r>
          </w:p>
        </w:tc>
      </w:tr>
      <w:tr w:rsidR="007B6495" w:rsidRPr="00616968" w14:paraId="49CE8BC0" w14:textId="77777777" w:rsidTr="00F82B57">
        <w:trPr>
          <w:trHeight w:val="56"/>
        </w:trPr>
        <w:tc>
          <w:tcPr>
            <w:tcW w:w="275" w:type="pct"/>
            <w:vMerge/>
            <w:tcBorders>
              <w:left w:val="single" w:sz="4" w:space="0" w:color="000000"/>
              <w:bottom w:val="single" w:sz="4" w:space="0" w:color="000000"/>
            </w:tcBorders>
            <w:shd w:val="clear" w:color="auto" w:fill="auto"/>
          </w:tcPr>
          <w:p w14:paraId="1EE522CD" w14:textId="77777777" w:rsidR="00F82B57" w:rsidRPr="00616968" w:rsidRDefault="00F82B57" w:rsidP="00616968">
            <w:pPr>
              <w:suppressAutoHyphens/>
              <w:rPr>
                <w:lang w:eastAsia="en-US"/>
              </w:rPr>
            </w:pPr>
          </w:p>
        </w:tc>
        <w:tc>
          <w:tcPr>
            <w:tcW w:w="894" w:type="pct"/>
            <w:vMerge/>
            <w:tcBorders>
              <w:left w:val="single" w:sz="4" w:space="0" w:color="000000"/>
              <w:bottom w:val="single" w:sz="4" w:space="0" w:color="000000"/>
            </w:tcBorders>
            <w:shd w:val="clear" w:color="auto" w:fill="auto"/>
          </w:tcPr>
          <w:p w14:paraId="5774C767" w14:textId="77777777" w:rsidR="00F82B57" w:rsidRPr="00616968" w:rsidRDefault="00F82B57" w:rsidP="00616968">
            <w:pPr>
              <w:suppressAutoHyphens/>
              <w:rPr>
                <w:lang w:eastAsia="en-US"/>
              </w:rPr>
            </w:pPr>
          </w:p>
        </w:tc>
        <w:tc>
          <w:tcPr>
            <w:tcW w:w="671" w:type="pct"/>
            <w:tcBorders>
              <w:top w:val="single" w:sz="4" w:space="0" w:color="000000"/>
              <w:left w:val="single" w:sz="4" w:space="0" w:color="000000"/>
              <w:bottom w:val="single" w:sz="4" w:space="0" w:color="000000"/>
            </w:tcBorders>
            <w:shd w:val="clear" w:color="auto" w:fill="auto"/>
          </w:tcPr>
          <w:p w14:paraId="3612AC6C" w14:textId="26E06EC2" w:rsidR="00F82B57" w:rsidRPr="00616968" w:rsidRDefault="00F82B57" w:rsidP="00616968">
            <w:pPr>
              <w:suppressAutoHyphens/>
              <w:rPr>
                <w:lang w:eastAsia="en-US"/>
              </w:rPr>
            </w:pPr>
            <w:r w:rsidRPr="00616968">
              <w:rPr>
                <w:lang w:eastAsia="en-US"/>
              </w:rPr>
              <w:t>объект</w:t>
            </w:r>
          </w:p>
        </w:tc>
        <w:tc>
          <w:tcPr>
            <w:tcW w:w="650" w:type="pct"/>
            <w:tcBorders>
              <w:top w:val="single" w:sz="4" w:space="0" w:color="000000"/>
              <w:left w:val="single" w:sz="4" w:space="0" w:color="000000"/>
              <w:bottom w:val="single" w:sz="4" w:space="0" w:color="000000"/>
            </w:tcBorders>
            <w:shd w:val="clear" w:color="auto" w:fill="auto"/>
          </w:tcPr>
          <w:p w14:paraId="056D7FE8" w14:textId="3C210872" w:rsidR="00F82B57" w:rsidRPr="00616968" w:rsidRDefault="00F82B57" w:rsidP="00616968">
            <w:pPr>
              <w:widowControl w:val="0"/>
              <w:suppressAutoHyphens/>
              <w:rPr>
                <w:lang w:eastAsia="zh-CN"/>
              </w:rPr>
            </w:pPr>
            <w:r w:rsidRPr="00616968">
              <w:rPr>
                <w:lang w:eastAsia="zh-CN"/>
              </w:rPr>
              <w:t xml:space="preserve">400 </w:t>
            </w:r>
            <w:r w:rsidR="00716121" w:rsidRPr="00616968">
              <w:rPr>
                <w:lang w:eastAsia="zh-CN"/>
              </w:rPr>
              <w:t>м</w:t>
            </w:r>
            <w:r w:rsidR="00716121" w:rsidRPr="00616968">
              <w:rPr>
                <w:vertAlign w:val="superscript"/>
                <w:lang w:eastAsia="zh-CN"/>
              </w:rPr>
              <w:t>2</w:t>
            </w:r>
          </w:p>
        </w:tc>
        <w:tc>
          <w:tcPr>
            <w:tcW w:w="766" w:type="pct"/>
            <w:tcBorders>
              <w:top w:val="single" w:sz="4" w:space="0" w:color="000000"/>
              <w:left w:val="single" w:sz="4" w:space="0" w:color="000000"/>
              <w:bottom w:val="single" w:sz="4" w:space="0" w:color="000000"/>
            </w:tcBorders>
            <w:shd w:val="clear" w:color="auto" w:fill="auto"/>
          </w:tcPr>
          <w:p w14:paraId="54D0A47F" w14:textId="304F96A9" w:rsidR="00F82B57" w:rsidRPr="00616968" w:rsidRDefault="00F82B57" w:rsidP="00616968">
            <w:pPr>
              <w:widowControl w:val="0"/>
              <w:suppressAutoHyphens/>
              <w:rPr>
                <w:lang w:eastAsia="zh-CN"/>
              </w:rPr>
            </w:pPr>
            <w:r w:rsidRPr="00616968">
              <w:rPr>
                <w:lang w:eastAsia="zh-CN"/>
              </w:rPr>
              <w:t>1</w:t>
            </w:r>
          </w:p>
        </w:tc>
        <w:tc>
          <w:tcPr>
            <w:tcW w:w="872" w:type="pct"/>
            <w:tcBorders>
              <w:top w:val="single" w:sz="4" w:space="0" w:color="000000"/>
              <w:left w:val="single" w:sz="4" w:space="0" w:color="000000"/>
              <w:bottom w:val="single" w:sz="4" w:space="0" w:color="000000"/>
            </w:tcBorders>
            <w:shd w:val="clear" w:color="auto" w:fill="auto"/>
          </w:tcPr>
          <w:p w14:paraId="63438556" w14:textId="7853A8D5" w:rsidR="00F82B57" w:rsidRPr="00616968" w:rsidRDefault="00F82B57" w:rsidP="00616968">
            <w:pPr>
              <w:widowControl w:val="0"/>
              <w:suppressAutoHyphens/>
              <w:rPr>
                <w:lang w:eastAsia="zh-CN"/>
              </w:rPr>
            </w:pPr>
            <w:r w:rsidRPr="00616968">
              <w:rPr>
                <w:lang w:eastAsia="zh-CN"/>
              </w:rPr>
              <w:t>1</w:t>
            </w:r>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305F0EFB" w14:textId="3C80F29C" w:rsidR="00F82B57" w:rsidRPr="00616968" w:rsidRDefault="00F82B57" w:rsidP="00616968">
            <w:pPr>
              <w:widowControl w:val="0"/>
              <w:suppressAutoHyphens/>
              <w:rPr>
                <w:lang w:eastAsia="zh-CN"/>
              </w:rPr>
            </w:pPr>
            <w:r w:rsidRPr="00616968">
              <w:rPr>
                <w:lang w:eastAsia="zh-CN"/>
              </w:rPr>
              <w:t>1</w:t>
            </w:r>
          </w:p>
        </w:tc>
      </w:tr>
      <w:tr w:rsidR="007B6495" w:rsidRPr="00616968" w14:paraId="0AA021CC" w14:textId="77777777" w:rsidTr="00103B36">
        <w:trPr>
          <w:trHeight w:val="56"/>
        </w:trPr>
        <w:tc>
          <w:tcPr>
            <w:tcW w:w="275" w:type="pct"/>
            <w:vMerge w:val="restart"/>
            <w:tcBorders>
              <w:top w:val="single" w:sz="4" w:space="0" w:color="000000"/>
              <w:left w:val="single" w:sz="4" w:space="0" w:color="000000"/>
            </w:tcBorders>
            <w:shd w:val="clear" w:color="auto" w:fill="auto"/>
          </w:tcPr>
          <w:p w14:paraId="772777CD" w14:textId="77777777" w:rsidR="0019276F" w:rsidRPr="00616968" w:rsidRDefault="0019276F" w:rsidP="00616968">
            <w:pPr>
              <w:suppressAutoHyphens/>
              <w:rPr>
                <w:lang w:eastAsia="zh-CN"/>
              </w:rPr>
            </w:pPr>
            <w:r w:rsidRPr="00616968">
              <w:rPr>
                <w:lang w:eastAsia="en-US"/>
              </w:rPr>
              <w:t>2</w:t>
            </w:r>
          </w:p>
        </w:tc>
        <w:tc>
          <w:tcPr>
            <w:tcW w:w="894" w:type="pct"/>
            <w:vMerge w:val="restart"/>
            <w:tcBorders>
              <w:top w:val="single" w:sz="4" w:space="0" w:color="000000"/>
              <w:left w:val="single" w:sz="4" w:space="0" w:color="000000"/>
            </w:tcBorders>
            <w:shd w:val="clear" w:color="auto" w:fill="auto"/>
          </w:tcPr>
          <w:p w14:paraId="402BF121" w14:textId="4D29CEF3" w:rsidR="0019276F" w:rsidRPr="00616968" w:rsidRDefault="0019276F" w:rsidP="00616968">
            <w:pPr>
              <w:suppressAutoHyphens/>
              <w:rPr>
                <w:lang w:eastAsia="zh-CN"/>
              </w:rPr>
            </w:pPr>
            <w:r w:rsidRPr="00616968">
              <w:t>Бассейн крытый</w:t>
            </w:r>
          </w:p>
        </w:tc>
        <w:tc>
          <w:tcPr>
            <w:tcW w:w="671" w:type="pct"/>
            <w:tcBorders>
              <w:top w:val="single" w:sz="4" w:space="0" w:color="000000"/>
              <w:left w:val="single" w:sz="4" w:space="0" w:color="000000"/>
              <w:bottom w:val="single" w:sz="4" w:space="0" w:color="000000"/>
            </w:tcBorders>
            <w:shd w:val="clear" w:color="auto" w:fill="auto"/>
          </w:tcPr>
          <w:p w14:paraId="70CE49FD" w14:textId="7808419E" w:rsidR="0019276F" w:rsidRPr="00616968" w:rsidRDefault="00716121" w:rsidP="00616968">
            <w:pPr>
              <w:suppressAutoHyphens/>
              <w:rPr>
                <w:lang w:eastAsia="zh-CN"/>
              </w:rPr>
            </w:pPr>
            <w:r w:rsidRPr="00616968">
              <w:rPr>
                <w:lang w:eastAsia="en-US"/>
              </w:rPr>
              <w:t>м</w:t>
            </w:r>
            <w:r w:rsidRPr="00616968">
              <w:rPr>
                <w:vertAlign w:val="superscript"/>
                <w:lang w:eastAsia="en-US"/>
              </w:rPr>
              <w:t>2</w:t>
            </w:r>
            <w:r w:rsidR="0019276F" w:rsidRPr="00616968">
              <w:rPr>
                <w:lang w:eastAsia="en-US"/>
              </w:rPr>
              <w:t xml:space="preserve"> зеркала воды</w:t>
            </w:r>
          </w:p>
        </w:tc>
        <w:tc>
          <w:tcPr>
            <w:tcW w:w="650" w:type="pct"/>
            <w:tcBorders>
              <w:top w:val="single" w:sz="4" w:space="0" w:color="000000"/>
              <w:left w:val="single" w:sz="4" w:space="0" w:color="000000"/>
              <w:bottom w:val="single" w:sz="4" w:space="0" w:color="000000"/>
            </w:tcBorders>
            <w:shd w:val="clear" w:color="auto" w:fill="auto"/>
          </w:tcPr>
          <w:p w14:paraId="34F9684C" w14:textId="77777777" w:rsidR="0019276F" w:rsidRPr="00616968" w:rsidRDefault="0019276F" w:rsidP="00616968">
            <w:pPr>
              <w:widowControl w:val="0"/>
              <w:suppressAutoHyphens/>
              <w:rPr>
                <w:lang w:eastAsia="zh-CN"/>
              </w:rPr>
            </w:pPr>
            <w:r w:rsidRPr="00616968">
              <w:rPr>
                <w:lang w:eastAsia="zh-CN"/>
              </w:rPr>
              <w:t>75</w:t>
            </w:r>
          </w:p>
        </w:tc>
        <w:tc>
          <w:tcPr>
            <w:tcW w:w="766" w:type="pct"/>
            <w:tcBorders>
              <w:top w:val="single" w:sz="4" w:space="0" w:color="000000"/>
              <w:left w:val="single" w:sz="4" w:space="0" w:color="000000"/>
              <w:bottom w:val="single" w:sz="4" w:space="0" w:color="000000"/>
            </w:tcBorders>
            <w:shd w:val="clear" w:color="auto" w:fill="auto"/>
          </w:tcPr>
          <w:p w14:paraId="5F22E8F9" w14:textId="77777777" w:rsidR="0019276F" w:rsidRPr="00616968" w:rsidRDefault="0019276F" w:rsidP="00616968">
            <w:pPr>
              <w:widowControl w:val="0"/>
              <w:suppressAutoHyphens/>
              <w:rPr>
                <w:lang w:eastAsia="zh-CN"/>
              </w:rPr>
            </w:pPr>
            <w:r w:rsidRPr="00616968">
              <w:rPr>
                <w:lang w:eastAsia="zh-CN"/>
              </w:rPr>
              <w:t>84</w:t>
            </w:r>
          </w:p>
        </w:tc>
        <w:tc>
          <w:tcPr>
            <w:tcW w:w="872" w:type="pct"/>
            <w:tcBorders>
              <w:top w:val="single" w:sz="4" w:space="0" w:color="000000"/>
              <w:left w:val="single" w:sz="4" w:space="0" w:color="000000"/>
              <w:bottom w:val="single" w:sz="4" w:space="0" w:color="000000"/>
            </w:tcBorders>
            <w:shd w:val="clear" w:color="auto" w:fill="auto"/>
          </w:tcPr>
          <w:p w14:paraId="59508F97" w14:textId="77777777" w:rsidR="0019276F" w:rsidRPr="00616968" w:rsidRDefault="0019276F" w:rsidP="00616968">
            <w:pPr>
              <w:widowControl w:val="0"/>
              <w:suppressAutoHyphens/>
              <w:rPr>
                <w:lang w:eastAsia="zh-CN"/>
              </w:rPr>
            </w:pPr>
            <w:r w:rsidRPr="00616968">
              <w:rPr>
                <w:lang w:eastAsia="zh-CN"/>
              </w:rPr>
              <w:t>0</w:t>
            </w:r>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02A18CB8" w14:textId="42691612" w:rsidR="0019276F" w:rsidRPr="00616968" w:rsidRDefault="00642142" w:rsidP="00616968">
            <w:pPr>
              <w:widowControl w:val="0"/>
              <w:suppressAutoHyphens/>
              <w:rPr>
                <w:lang w:eastAsia="zh-CN"/>
              </w:rPr>
            </w:pPr>
            <w:r w:rsidRPr="00616968">
              <w:rPr>
                <w:lang w:eastAsia="zh-CN"/>
              </w:rPr>
              <w:t>84</w:t>
            </w:r>
          </w:p>
        </w:tc>
      </w:tr>
      <w:tr w:rsidR="007B6495" w:rsidRPr="00616968" w14:paraId="6EBD1635" w14:textId="77777777" w:rsidTr="00103B36">
        <w:trPr>
          <w:trHeight w:val="56"/>
        </w:trPr>
        <w:tc>
          <w:tcPr>
            <w:tcW w:w="275" w:type="pct"/>
            <w:vMerge/>
            <w:tcBorders>
              <w:left w:val="single" w:sz="4" w:space="0" w:color="000000"/>
              <w:bottom w:val="single" w:sz="4" w:space="0" w:color="000000"/>
            </w:tcBorders>
            <w:shd w:val="clear" w:color="auto" w:fill="auto"/>
          </w:tcPr>
          <w:p w14:paraId="4977A2C8" w14:textId="77777777" w:rsidR="0019276F" w:rsidRPr="00616968" w:rsidRDefault="0019276F" w:rsidP="00616968">
            <w:pPr>
              <w:suppressAutoHyphens/>
              <w:rPr>
                <w:lang w:eastAsia="en-US"/>
              </w:rPr>
            </w:pPr>
          </w:p>
        </w:tc>
        <w:tc>
          <w:tcPr>
            <w:tcW w:w="894" w:type="pct"/>
            <w:vMerge/>
            <w:tcBorders>
              <w:left w:val="single" w:sz="4" w:space="0" w:color="000000"/>
              <w:bottom w:val="single" w:sz="4" w:space="0" w:color="000000"/>
            </w:tcBorders>
            <w:shd w:val="clear" w:color="auto" w:fill="auto"/>
          </w:tcPr>
          <w:p w14:paraId="0DACAF32" w14:textId="77777777" w:rsidR="0019276F" w:rsidRPr="00616968" w:rsidRDefault="0019276F" w:rsidP="00616968">
            <w:pPr>
              <w:suppressAutoHyphens/>
              <w:rPr>
                <w:lang w:eastAsia="en-US"/>
              </w:rPr>
            </w:pPr>
          </w:p>
        </w:tc>
        <w:tc>
          <w:tcPr>
            <w:tcW w:w="671" w:type="pct"/>
            <w:tcBorders>
              <w:top w:val="single" w:sz="4" w:space="0" w:color="000000"/>
              <w:left w:val="single" w:sz="4" w:space="0" w:color="000000"/>
              <w:bottom w:val="single" w:sz="4" w:space="0" w:color="000000"/>
            </w:tcBorders>
            <w:shd w:val="clear" w:color="auto" w:fill="auto"/>
          </w:tcPr>
          <w:p w14:paraId="34C9D127" w14:textId="4F2B374F" w:rsidR="0019276F" w:rsidRPr="00616968" w:rsidRDefault="0019276F" w:rsidP="00616968">
            <w:pPr>
              <w:suppressAutoHyphens/>
              <w:rPr>
                <w:lang w:eastAsia="en-US"/>
              </w:rPr>
            </w:pPr>
            <w:r w:rsidRPr="00616968">
              <w:rPr>
                <w:lang w:eastAsia="en-US"/>
              </w:rPr>
              <w:t>объект</w:t>
            </w:r>
          </w:p>
        </w:tc>
        <w:tc>
          <w:tcPr>
            <w:tcW w:w="650" w:type="pct"/>
            <w:tcBorders>
              <w:top w:val="single" w:sz="4" w:space="0" w:color="000000"/>
              <w:left w:val="single" w:sz="4" w:space="0" w:color="000000"/>
              <w:bottom w:val="single" w:sz="4" w:space="0" w:color="000000"/>
            </w:tcBorders>
            <w:shd w:val="clear" w:color="auto" w:fill="auto"/>
          </w:tcPr>
          <w:p w14:paraId="3D69A3A7" w14:textId="3D693575" w:rsidR="0019276F" w:rsidRPr="00616968" w:rsidRDefault="0019276F" w:rsidP="00616968">
            <w:pPr>
              <w:widowControl w:val="0"/>
              <w:suppressAutoHyphens/>
              <w:rPr>
                <w:lang w:eastAsia="zh-CN"/>
              </w:rPr>
            </w:pPr>
            <w:r w:rsidRPr="00616968">
              <w:rPr>
                <w:lang w:eastAsia="zh-CN"/>
              </w:rPr>
              <w:t xml:space="preserve">200 </w:t>
            </w:r>
            <w:r w:rsidR="00716121" w:rsidRPr="00616968">
              <w:rPr>
                <w:lang w:eastAsia="zh-CN"/>
              </w:rPr>
              <w:t>м</w:t>
            </w:r>
            <w:r w:rsidR="00716121" w:rsidRPr="00616968">
              <w:rPr>
                <w:vertAlign w:val="superscript"/>
                <w:lang w:eastAsia="zh-CN"/>
              </w:rPr>
              <w:t>2</w:t>
            </w:r>
          </w:p>
        </w:tc>
        <w:tc>
          <w:tcPr>
            <w:tcW w:w="766" w:type="pct"/>
            <w:tcBorders>
              <w:top w:val="single" w:sz="4" w:space="0" w:color="000000"/>
              <w:left w:val="single" w:sz="4" w:space="0" w:color="000000"/>
              <w:bottom w:val="single" w:sz="4" w:space="0" w:color="000000"/>
            </w:tcBorders>
            <w:shd w:val="clear" w:color="auto" w:fill="auto"/>
          </w:tcPr>
          <w:p w14:paraId="18B81962" w14:textId="251F428C" w:rsidR="0019276F" w:rsidRPr="00616968" w:rsidRDefault="0019276F" w:rsidP="00616968">
            <w:pPr>
              <w:widowControl w:val="0"/>
              <w:suppressAutoHyphens/>
              <w:rPr>
                <w:lang w:eastAsia="zh-CN"/>
              </w:rPr>
            </w:pPr>
            <w:r w:rsidRPr="00616968">
              <w:rPr>
                <w:lang w:eastAsia="zh-CN"/>
              </w:rPr>
              <w:t>1</w:t>
            </w:r>
          </w:p>
        </w:tc>
        <w:tc>
          <w:tcPr>
            <w:tcW w:w="872" w:type="pct"/>
            <w:tcBorders>
              <w:top w:val="single" w:sz="4" w:space="0" w:color="000000"/>
              <w:left w:val="single" w:sz="4" w:space="0" w:color="000000"/>
              <w:bottom w:val="single" w:sz="4" w:space="0" w:color="000000"/>
            </w:tcBorders>
            <w:shd w:val="clear" w:color="auto" w:fill="auto"/>
          </w:tcPr>
          <w:p w14:paraId="69B284AA" w14:textId="1DD2D904" w:rsidR="0019276F" w:rsidRPr="00616968" w:rsidRDefault="0019276F" w:rsidP="00616968">
            <w:pPr>
              <w:widowControl w:val="0"/>
              <w:suppressAutoHyphens/>
              <w:rPr>
                <w:lang w:eastAsia="zh-CN"/>
              </w:rPr>
            </w:pPr>
            <w:r w:rsidRPr="00616968">
              <w:rPr>
                <w:lang w:eastAsia="zh-CN"/>
              </w:rPr>
              <w:t>0</w:t>
            </w:r>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00985337" w14:textId="63495166" w:rsidR="0019276F" w:rsidRPr="00616968" w:rsidRDefault="00642142" w:rsidP="00616968">
            <w:pPr>
              <w:widowControl w:val="0"/>
              <w:suppressAutoHyphens/>
              <w:rPr>
                <w:lang w:eastAsia="zh-CN"/>
              </w:rPr>
            </w:pPr>
            <w:r w:rsidRPr="00616968">
              <w:rPr>
                <w:lang w:eastAsia="zh-CN"/>
              </w:rPr>
              <w:t>1</w:t>
            </w:r>
          </w:p>
        </w:tc>
      </w:tr>
      <w:tr w:rsidR="007B6495" w:rsidRPr="00616968" w14:paraId="3B099F97" w14:textId="77777777" w:rsidTr="00171A8C">
        <w:trPr>
          <w:trHeight w:val="56"/>
        </w:trPr>
        <w:tc>
          <w:tcPr>
            <w:tcW w:w="275" w:type="pct"/>
            <w:vMerge w:val="restart"/>
            <w:tcBorders>
              <w:top w:val="single" w:sz="4" w:space="0" w:color="000000"/>
              <w:left w:val="single" w:sz="4" w:space="0" w:color="000000"/>
            </w:tcBorders>
            <w:shd w:val="clear" w:color="auto" w:fill="auto"/>
          </w:tcPr>
          <w:p w14:paraId="3C3D565E" w14:textId="77777777" w:rsidR="00F82B57" w:rsidRPr="00616968" w:rsidRDefault="00F82B57" w:rsidP="00616968">
            <w:pPr>
              <w:suppressAutoHyphens/>
              <w:rPr>
                <w:lang w:eastAsia="zh-CN"/>
              </w:rPr>
            </w:pPr>
            <w:r w:rsidRPr="00616968">
              <w:rPr>
                <w:lang w:eastAsia="en-US"/>
              </w:rPr>
              <w:t>3</w:t>
            </w:r>
          </w:p>
        </w:tc>
        <w:tc>
          <w:tcPr>
            <w:tcW w:w="894" w:type="pct"/>
            <w:vMerge w:val="restart"/>
            <w:tcBorders>
              <w:top w:val="single" w:sz="4" w:space="0" w:color="000000"/>
              <w:left w:val="single" w:sz="4" w:space="0" w:color="000000"/>
            </w:tcBorders>
            <w:shd w:val="clear" w:color="auto" w:fill="auto"/>
          </w:tcPr>
          <w:p w14:paraId="18273B05" w14:textId="77777777" w:rsidR="00F82B57" w:rsidRPr="00616968" w:rsidRDefault="00F82B57" w:rsidP="00616968">
            <w:pPr>
              <w:suppressAutoHyphens/>
              <w:rPr>
                <w:lang w:eastAsia="zh-CN"/>
              </w:rPr>
            </w:pPr>
            <w:r w:rsidRPr="00616968">
              <w:rPr>
                <w:lang w:eastAsia="en-US"/>
              </w:rPr>
              <w:t>Плоскостное спортивное сооружение</w:t>
            </w:r>
          </w:p>
        </w:tc>
        <w:tc>
          <w:tcPr>
            <w:tcW w:w="671" w:type="pct"/>
            <w:tcBorders>
              <w:top w:val="single" w:sz="4" w:space="0" w:color="000000"/>
              <w:left w:val="single" w:sz="4" w:space="0" w:color="000000"/>
              <w:bottom w:val="single" w:sz="4" w:space="0" w:color="000000"/>
            </w:tcBorders>
            <w:shd w:val="clear" w:color="auto" w:fill="auto"/>
          </w:tcPr>
          <w:p w14:paraId="340FE212" w14:textId="63745AC8" w:rsidR="00F82B57" w:rsidRPr="00616968" w:rsidRDefault="00716121" w:rsidP="00616968">
            <w:pPr>
              <w:suppressAutoHyphens/>
              <w:rPr>
                <w:lang w:eastAsia="zh-CN"/>
              </w:rPr>
            </w:pPr>
            <w:r w:rsidRPr="00616968">
              <w:rPr>
                <w:lang w:eastAsia="en-US"/>
              </w:rPr>
              <w:t>м</w:t>
            </w:r>
            <w:r w:rsidRPr="00616968">
              <w:rPr>
                <w:vertAlign w:val="superscript"/>
                <w:lang w:eastAsia="en-US"/>
              </w:rPr>
              <w:t>2</w:t>
            </w:r>
          </w:p>
        </w:tc>
        <w:tc>
          <w:tcPr>
            <w:tcW w:w="650" w:type="pct"/>
            <w:tcBorders>
              <w:top w:val="single" w:sz="4" w:space="0" w:color="000000"/>
              <w:left w:val="single" w:sz="4" w:space="0" w:color="000000"/>
              <w:bottom w:val="single" w:sz="4" w:space="0" w:color="000000"/>
            </w:tcBorders>
            <w:shd w:val="clear" w:color="auto" w:fill="auto"/>
          </w:tcPr>
          <w:p w14:paraId="6060894E" w14:textId="77777777" w:rsidR="00F82B57" w:rsidRPr="00616968" w:rsidRDefault="00F82B57" w:rsidP="00616968">
            <w:pPr>
              <w:widowControl w:val="0"/>
              <w:suppressAutoHyphens/>
              <w:rPr>
                <w:lang w:eastAsia="zh-CN"/>
              </w:rPr>
            </w:pPr>
            <w:r w:rsidRPr="00616968">
              <w:rPr>
                <w:lang w:eastAsia="zh-CN"/>
              </w:rPr>
              <w:t>1950</w:t>
            </w:r>
          </w:p>
        </w:tc>
        <w:tc>
          <w:tcPr>
            <w:tcW w:w="766" w:type="pct"/>
            <w:tcBorders>
              <w:top w:val="single" w:sz="4" w:space="0" w:color="000000"/>
              <w:left w:val="single" w:sz="4" w:space="0" w:color="000000"/>
              <w:bottom w:val="single" w:sz="4" w:space="0" w:color="000000"/>
            </w:tcBorders>
            <w:shd w:val="clear" w:color="auto" w:fill="auto"/>
          </w:tcPr>
          <w:p w14:paraId="72805B16" w14:textId="77777777" w:rsidR="00F82B57" w:rsidRPr="00616968" w:rsidRDefault="00F82B57" w:rsidP="00616968">
            <w:pPr>
              <w:widowControl w:val="0"/>
              <w:suppressAutoHyphens/>
              <w:rPr>
                <w:lang w:eastAsia="zh-CN"/>
              </w:rPr>
            </w:pPr>
            <w:r w:rsidRPr="00616968">
              <w:rPr>
                <w:lang w:eastAsia="zh-CN"/>
              </w:rPr>
              <w:t>2188</w:t>
            </w:r>
          </w:p>
        </w:tc>
        <w:tc>
          <w:tcPr>
            <w:tcW w:w="872" w:type="pct"/>
            <w:tcBorders>
              <w:top w:val="single" w:sz="4" w:space="0" w:color="000000"/>
              <w:left w:val="single" w:sz="4" w:space="0" w:color="000000"/>
              <w:bottom w:val="single" w:sz="4" w:space="0" w:color="000000"/>
            </w:tcBorders>
            <w:shd w:val="clear" w:color="auto" w:fill="auto"/>
          </w:tcPr>
          <w:p w14:paraId="41334E75" w14:textId="2696BA17" w:rsidR="00F82B57" w:rsidRPr="00616968" w:rsidRDefault="00E95D0E" w:rsidP="00616968">
            <w:pPr>
              <w:widowControl w:val="0"/>
              <w:suppressAutoHyphens/>
              <w:rPr>
                <w:lang w:eastAsia="zh-CN"/>
              </w:rPr>
            </w:pPr>
            <w:r w:rsidRPr="00616968">
              <w:rPr>
                <w:lang w:eastAsia="zh-CN"/>
              </w:rPr>
              <w:t>10240</w:t>
            </w:r>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6855B4E5" w14:textId="77777777" w:rsidR="00F82B57" w:rsidRPr="00616968" w:rsidRDefault="00F82B57" w:rsidP="00616968">
            <w:pPr>
              <w:widowControl w:val="0"/>
              <w:suppressAutoHyphens/>
              <w:rPr>
                <w:lang w:eastAsia="zh-CN"/>
              </w:rPr>
            </w:pPr>
            <w:r w:rsidRPr="00616968">
              <w:rPr>
                <w:lang w:eastAsia="zh-CN"/>
              </w:rPr>
              <w:t>отсутствует</w:t>
            </w:r>
          </w:p>
        </w:tc>
      </w:tr>
      <w:tr w:rsidR="00F82B57" w:rsidRPr="00616968" w14:paraId="6CEC0819" w14:textId="77777777" w:rsidTr="00F82B57">
        <w:trPr>
          <w:trHeight w:val="56"/>
        </w:trPr>
        <w:tc>
          <w:tcPr>
            <w:tcW w:w="275" w:type="pct"/>
            <w:vMerge/>
            <w:tcBorders>
              <w:left w:val="single" w:sz="4" w:space="0" w:color="000000"/>
              <w:bottom w:val="single" w:sz="4" w:space="0" w:color="000000"/>
            </w:tcBorders>
            <w:shd w:val="clear" w:color="auto" w:fill="auto"/>
          </w:tcPr>
          <w:p w14:paraId="6C7241F3" w14:textId="77777777" w:rsidR="00F82B57" w:rsidRPr="00616968" w:rsidRDefault="00F82B57" w:rsidP="00616968">
            <w:pPr>
              <w:suppressAutoHyphens/>
              <w:jc w:val="center"/>
              <w:rPr>
                <w:lang w:eastAsia="en-US"/>
              </w:rPr>
            </w:pPr>
          </w:p>
        </w:tc>
        <w:tc>
          <w:tcPr>
            <w:tcW w:w="894" w:type="pct"/>
            <w:vMerge/>
            <w:tcBorders>
              <w:left w:val="single" w:sz="4" w:space="0" w:color="000000"/>
              <w:bottom w:val="single" w:sz="4" w:space="0" w:color="000000"/>
            </w:tcBorders>
            <w:shd w:val="clear" w:color="auto" w:fill="auto"/>
          </w:tcPr>
          <w:p w14:paraId="7658F558" w14:textId="77777777" w:rsidR="00F82B57" w:rsidRPr="00616968" w:rsidRDefault="00F82B57" w:rsidP="00616968">
            <w:pPr>
              <w:suppressAutoHyphens/>
              <w:rPr>
                <w:lang w:eastAsia="en-US"/>
              </w:rPr>
            </w:pPr>
          </w:p>
        </w:tc>
        <w:tc>
          <w:tcPr>
            <w:tcW w:w="671" w:type="pct"/>
            <w:tcBorders>
              <w:top w:val="single" w:sz="4" w:space="0" w:color="000000"/>
              <w:left w:val="single" w:sz="4" w:space="0" w:color="000000"/>
              <w:bottom w:val="single" w:sz="4" w:space="0" w:color="000000"/>
            </w:tcBorders>
            <w:shd w:val="clear" w:color="auto" w:fill="auto"/>
          </w:tcPr>
          <w:p w14:paraId="4DC92ABA" w14:textId="59777574" w:rsidR="00F82B57" w:rsidRPr="00616968" w:rsidRDefault="00F82B57" w:rsidP="00616968">
            <w:pPr>
              <w:suppressAutoHyphens/>
              <w:rPr>
                <w:lang w:eastAsia="en-US"/>
              </w:rPr>
            </w:pPr>
            <w:r w:rsidRPr="00616968">
              <w:rPr>
                <w:lang w:eastAsia="en-US"/>
              </w:rPr>
              <w:t>объект</w:t>
            </w:r>
          </w:p>
        </w:tc>
        <w:tc>
          <w:tcPr>
            <w:tcW w:w="650" w:type="pct"/>
            <w:tcBorders>
              <w:top w:val="single" w:sz="4" w:space="0" w:color="000000"/>
              <w:left w:val="single" w:sz="4" w:space="0" w:color="000000"/>
              <w:bottom w:val="single" w:sz="4" w:space="0" w:color="000000"/>
            </w:tcBorders>
            <w:shd w:val="clear" w:color="auto" w:fill="auto"/>
          </w:tcPr>
          <w:p w14:paraId="397901DB" w14:textId="79A676C9" w:rsidR="00F82B57" w:rsidRPr="00616968" w:rsidRDefault="00F82B57" w:rsidP="00616968">
            <w:pPr>
              <w:widowControl w:val="0"/>
              <w:suppressAutoHyphens/>
              <w:rPr>
                <w:lang w:eastAsia="zh-CN"/>
              </w:rPr>
            </w:pPr>
            <w:r w:rsidRPr="00616968">
              <w:rPr>
                <w:lang w:eastAsia="zh-CN"/>
              </w:rPr>
              <w:t xml:space="preserve">540 </w:t>
            </w:r>
            <w:r w:rsidR="00716121" w:rsidRPr="00616968">
              <w:rPr>
                <w:lang w:eastAsia="zh-CN"/>
              </w:rPr>
              <w:t>м</w:t>
            </w:r>
            <w:r w:rsidR="00716121" w:rsidRPr="00616968">
              <w:rPr>
                <w:vertAlign w:val="superscript"/>
                <w:lang w:eastAsia="zh-CN"/>
              </w:rPr>
              <w:t>2</w:t>
            </w:r>
          </w:p>
        </w:tc>
        <w:tc>
          <w:tcPr>
            <w:tcW w:w="766" w:type="pct"/>
            <w:tcBorders>
              <w:top w:val="single" w:sz="4" w:space="0" w:color="000000"/>
              <w:left w:val="single" w:sz="4" w:space="0" w:color="000000"/>
              <w:bottom w:val="single" w:sz="4" w:space="0" w:color="000000"/>
            </w:tcBorders>
            <w:shd w:val="clear" w:color="auto" w:fill="auto"/>
          </w:tcPr>
          <w:p w14:paraId="7248F1B1" w14:textId="49BCCCD4" w:rsidR="00F82B57" w:rsidRPr="00616968" w:rsidRDefault="00F82B57" w:rsidP="00616968">
            <w:pPr>
              <w:widowControl w:val="0"/>
              <w:suppressAutoHyphens/>
              <w:rPr>
                <w:lang w:eastAsia="zh-CN"/>
              </w:rPr>
            </w:pPr>
            <w:r w:rsidRPr="00616968">
              <w:rPr>
                <w:lang w:eastAsia="zh-CN"/>
              </w:rPr>
              <w:t>4</w:t>
            </w:r>
          </w:p>
        </w:tc>
        <w:tc>
          <w:tcPr>
            <w:tcW w:w="872" w:type="pct"/>
            <w:tcBorders>
              <w:top w:val="single" w:sz="4" w:space="0" w:color="000000"/>
              <w:left w:val="single" w:sz="4" w:space="0" w:color="000000"/>
              <w:bottom w:val="single" w:sz="4" w:space="0" w:color="000000"/>
            </w:tcBorders>
            <w:shd w:val="clear" w:color="auto" w:fill="auto"/>
          </w:tcPr>
          <w:p w14:paraId="736D09E9" w14:textId="451B3970" w:rsidR="00F82B57" w:rsidRPr="00616968" w:rsidRDefault="002E27C0" w:rsidP="00616968">
            <w:pPr>
              <w:widowControl w:val="0"/>
              <w:suppressAutoHyphens/>
              <w:rPr>
                <w:lang w:eastAsia="zh-CN"/>
              </w:rPr>
            </w:pPr>
            <w:r w:rsidRPr="00616968">
              <w:rPr>
                <w:lang w:eastAsia="zh-CN"/>
              </w:rPr>
              <w:t>3</w:t>
            </w:r>
          </w:p>
        </w:tc>
        <w:tc>
          <w:tcPr>
            <w:tcW w:w="872" w:type="pct"/>
            <w:tcBorders>
              <w:top w:val="single" w:sz="4" w:space="0" w:color="000000"/>
              <w:left w:val="single" w:sz="4" w:space="0" w:color="000000"/>
              <w:bottom w:val="single" w:sz="4" w:space="0" w:color="000000"/>
              <w:right w:val="single" w:sz="4" w:space="0" w:color="000000"/>
            </w:tcBorders>
            <w:shd w:val="clear" w:color="auto" w:fill="auto"/>
          </w:tcPr>
          <w:p w14:paraId="39221E2A" w14:textId="2965209A" w:rsidR="00F82B57" w:rsidRPr="00616968" w:rsidRDefault="002E27C0" w:rsidP="00616968">
            <w:pPr>
              <w:widowControl w:val="0"/>
              <w:suppressAutoHyphens/>
              <w:rPr>
                <w:lang w:eastAsia="zh-CN"/>
              </w:rPr>
            </w:pPr>
            <w:r w:rsidRPr="00616968">
              <w:rPr>
                <w:lang w:eastAsia="zh-CN"/>
              </w:rPr>
              <w:t>отсутствует</w:t>
            </w:r>
          </w:p>
        </w:tc>
      </w:tr>
      <w:bookmarkEnd w:id="334"/>
    </w:tbl>
    <w:p w14:paraId="1EA47A00" w14:textId="77777777" w:rsidR="00036277" w:rsidRPr="00616968" w:rsidRDefault="00036277" w:rsidP="00616968">
      <w:pPr>
        <w:suppressAutoHyphens/>
        <w:ind w:firstLine="709"/>
        <w:jc w:val="both"/>
        <w:rPr>
          <w:sz w:val="28"/>
          <w:lang w:eastAsia="zh-CN"/>
        </w:rPr>
      </w:pPr>
    </w:p>
    <w:p w14:paraId="53BD65B4" w14:textId="0E6178B5" w:rsidR="000D52F6" w:rsidRPr="00616968" w:rsidRDefault="000D52F6" w:rsidP="00616968">
      <w:pPr>
        <w:suppressAutoHyphens/>
        <w:ind w:firstLine="709"/>
        <w:jc w:val="both"/>
        <w:rPr>
          <w:sz w:val="28"/>
          <w:lang w:eastAsia="zh-CN"/>
        </w:rPr>
      </w:pPr>
      <w:bookmarkStart w:id="335" w:name="_Hlk89874427"/>
      <w:r w:rsidRPr="00616968">
        <w:rPr>
          <w:sz w:val="28"/>
          <w:lang w:eastAsia="zh-CN"/>
        </w:rPr>
        <w:t>П</w:t>
      </w:r>
      <w:r w:rsidR="00A42E30" w:rsidRPr="00616968">
        <w:rPr>
          <w:sz w:val="28"/>
          <w:lang w:eastAsia="zh-CN"/>
        </w:rPr>
        <w:t xml:space="preserve">отребность в строительстве спортивных залов составляет </w:t>
      </w:r>
      <w:r w:rsidR="00036277" w:rsidRPr="00616968">
        <w:rPr>
          <w:sz w:val="28"/>
          <w:lang w:eastAsia="zh-CN"/>
        </w:rPr>
        <w:t>173</w:t>
      </w:r>
      <w:r w:rsidR="00A42E30" w:rsidRPr="00616968">
        <w:rPr>
          <w:sz w:val="28"/>
          <w:lang w:eastAsia="zh-CN"/>
        </w:rPr>
        <w:t xml:space="preserve"> </w:t>
      </w:r>
      <w:r w:rsidR="00716121" w:rsidRPr="00616968">
        <w:rPr>
          <w:sz w:val="28"/>
          <w:lang w:eastAsia="zh-CN"/>
        </w:rPr>
        <w:t>м</w:t>
      </w:r>
      <w:r w:rsidR="00716121" w:rsidRPr="00616968">
        <w:rPr>
          <w:sz w:val="28"/>
          <w:vertAlign w:val="superscript"/>
          <w:lang w:eastAsia="zh-CN"/>
        </w:rPr>
        <w:t>2</w:t>
      </w:r>
      <w:r w:rsidR="00A42E30" w:rsidRPr="00616968">
        <w:rPr>
          <w:sz w:val="28"/>
          <w:lang w:eastAsia="zh-CN"/>
        </w:rPr>
        <w:t xml:space="preserve"> площади пола. </w:t>
      </w:r>
      <w:r w:rsidR="00680EC1" w:rsidRPr="00616968">
        <w:rPr>
          <w:sz w:val="28"/>
          <w:lang w:eastAsia="zh-CN"/>
        </w:rPr>
        <w:t>Г</w:t>
      </w:r>
      <w:r w:rsidR="00A42E30" w:rsidRPr="00616968">
        <w:rPr>
          <w:sz w:val="28"/>
          <w:lang w:eastAsia="zh-CN"/>
        </w:rPr>
        <w:t>енеральны</w:t>
      </w:r>
      <w:r w:rsidR="00680EC1" w:rsidRPr="00616968">
        <w:rPr>
          <w:sz w:val="28"/>
          <w:lang w:eastAsia="zh-CN"/>
        </w:rPr>
        <w:t>м</w:t>
      </w:r>
      <w:r w:rsidR="00A42E30" w:rsidRPr="00616968">
        <w:rPr>
          <w:sz w:val="28"/>
          <w:lang w:eastAsia="zh-CN"/>
        </w:rPr>
        <w:t xml:space="preserve"> план</w:t>
      </w:r>
      <w:r w:rsidR="00680EC1" w:rsidRPr="00616968">
        <w:rPr>
          <w:sz w:val="28"/>
          <w:lang w:eastAsia="zh-CN"/>
        </w:rPr>
        <w:t>ом</w:t>
      </w:r>
      <w:r w:rsidR="00A42E30" w:rsidRPr="00616968">
        <w:rPr>
          <w:sz w:val="28"/>
          <w:lang w:eastAsia="zh-CN"/>
        </w:rPr>
        <w:t xml:space="preserve"> Потанинского сельского поселения предусм</w:t>
      </w:r>
      <w:r w:rsidR="00AE2207" w:rsidRPr="00616968">
        <w:rPr>
          <w:sz w:val="28"/>
          <w:lang w:eastAsia="zh-CN"/>
        </w:rPr>
        <w:t>отрено</w:t>
      </w:r>
      <w:r w:rsidR="00A42E30" w:rsidRPr="00616968">
        <w:rPr>
          <w:sz w:val="28"/>
          <w:lang w:eastAsia="zh-CN"/>
        </w:rPr>
        <w:t xml:space="preserve"> размещени</w:t>
      </w:r>
      <w:r w:rsidRPr="00616968">
        <w:rPr>
          <w:sz w:val="28"/>
          <w:lang w:eastAsia="zh-CN"/>
        </w:rPr>
        <w:t xml:space="preserve">е физкультурно-оздоровительного комплекса в </w:t>
      </w:r>
      <w:r w:rsidR="00DD6134" w:rsidRPr="00616968">
        <w:rPr>
          <w:sz w:val="28"/>
          <w:lang w:eastAsia="zh-CN"/>
        </w:rPr>
        <w:t>дер. Потанино</w:t>
      </w:r>
      <w:r w:rsidR="00AE2207" w:rsidRPr="00616968">
        <w:rPr>
          <w:sz w:val="28"/>
          <w:lang w:eastAsia="zh-CN"/>
        </w:rPr>
        <w:t xml:space="preserve"> со спортивными залами общей площадью не менее 175 </w:t>
      </w:r>
      <w:r w:rsidR="00716121" w:rsidRPr="00616968">
        <w:rPr>
          <w:sz w:val="28"/>
          <w:lang w:eastAsia="zh-CN"/>
        </w:rPr>
        <w:t>м</w:t>
      </w:r>
      <w:r w:rsidR="00716121" w:rsidRPr="00616968">
        <w:rPr>
          <w:sz w:val="28"/>
          <w:vertAlign w:val="superscript"/>
          <w:lang w:eastAsia="zh-CN"/>
        </w:rPr>
        <w:t>2</w:t>
      </w:r>
      <w:r w:rsidRPr="00616968">
        <w:rPr>
          <w:sz w:val="28"/>
          <w:lang w:eastAsia="zh-CN"/>
        </w:rPr>
        <w:t>.</w:t>
      </w:r>
      <w:r w:rsidR="00642142" w:rsidRPr="00616968">
        <w:rPr>
          <w:sz w:val="28"/>
          <w:lang w:eastAsia="zh-CN"/>
        </w:rPr>
        <w:t xml:space="preserve"> В составе планируемого физкультурно-оздоровительного комплекса настоящим проектом предлагается разместить оздоровительный плавательный бассейн проектной мощностью 100 м</w:t>
      </w:r>
      <w:r w:rsidR="00642142" w:rsidRPr="00616968">
        <w:rPr>
          <w:sz w:val="28"/>
          <w:vertAlign w:val="superscript"/>
          <w:lang w:eastAsia="zh-CN"/>
        </w:rPr>
        <w:t>2</w:t>
      </w:r>
      <w:r w:rsidR="00642142" w:rsidRPr="00616968">
        <w:rPr>
          <w:sz w:val="28"/>
          <w:lang w:eastAsia="zh-CN"/>
        </w:rPr>
        <w:t xml:space="preserve"> зеркала воды.</w:t>
      </w:r>
    </w:p>
    <w:p w14:paraId="120935A2" w14:textId="58A27C20" w:rsidR="000D52F6" w:rsidRPr="00616968" w:rsidRDefault="000D52F6" w:rsidP="00616968">
      <w:pPr>
        <w:ind w:firstLine="709"/>
        <w:jc w:val="both"/>
        <w:rPr>
          <w:sz w:val="28"/>
          <w:szCs w:val="28"/>
        </w:rPr>
      </w:pPr>
      <w:r w:rsidRPr="00616968">
        <w:rPr>
          <w:sz w:val="28"/>
          <w:szCs w:val="28"/>
        </w:rPr>
        <w:t xml:space="preserve">В соответствии с местными нормативами градостроительного проектирования максимально допустимый уровень территориальной доступности спортивных залов составляет не более 30 мин транспортной доступности. Таким образом, максимально допустимый уровень территориальной доступности спортивных залов </w:t>
      </w:r>
      <w:r w:rsidR="007C7CDF" w:rsidRPr="00616968">
        <w:rPr>
          <w:sz w:val="28"/>
          <w:szCs w:val="28"/>
        </w:rPr>
        <w:t>планируется</w:t>
      </w:r>
      <w:r w:rsidR="00C07645" w:rsidRPr="00616968">
        <w:rPr>
          <w:sz w:val="28"/>
          <w:szCs w:val="28"/>
        </w:rPr>
        <w:t xml:space="preserve"> </w:t>
      </w:r>
      <w:r w:rsidRPr="00616968">
        <w:rPr>
          <w:sz w:val="28"/>
          <w:szCs w:val="28"/>
        </w:rPr>
        <w:t>обеспеч</w:t>
      </w:r>
      <w:r w:rsidR="007C7CDF" w:rsidRPr="00616968">
        <w:rPr>
          <w:sz w:val="28"/>
          <w:szCs w:val="28"/>
        </w:rPr>
        <w:t xml:space="preserve">ить </w:t>
      </w:r>
      <w:r w:rsidRPr="00616968">
        <w:rPr>
          <w:sz w:val="28"/>
          <w:szCs w:val="28"/>
        </w:rPr>
        <w:t>во всех населенных пунктах Потанинского сельского поселения.</w:t>
      </w:r>
    </w:p>
    <w:p w14:paraId="39C5EABE" w14:textId="3F9820AF" w:rsidR="00CF2DA8" w:rsidRPr="00616968" w:rsidRDefault="00E80364" w:rsidP="00616968">
      <w:pPr>
        <w:ind w:firstLine="709"/>
        <w:jc w:val="both"/>
        <w:rPr>
          <w:sz w:val="28"/>
          <w:szCs w:val="28"/>
        </w:rPr>
      </w:pPr>
      <w:r w:rsidRPr="00616968">
        <w:rPr>
          <w:sz w:val="28"/>
          <w:szCs w:val="28"/>
        </w:rPr>
        <w:t xml:space="preserve">Размещение дополнительных плоскостных спортивных сооружений на территории Потанинского сельского поселения не предусмотрено. </w:t>
      </w:r>
      <w:r w:rsidR="00CF2DA8" w:rsidRPr="00616968">
        <w:rPr>
          <w:sz w:val="28"/>
          <w:szCs w:val="28"/>
        </w:rPr>
        <w:t>В соответствии с местными нормативами градостроительного проектирования максимально допустимый уровень территориальной доступности плоскостных спортивных сооружений составляет 1500 м. Данный норматив обеспечивается только для дер. Потанино. Учитывая малую численность населения остальных населенных пунктов, для занятий физкультурой в них предлагается размещение спортивных площадок в рамках благоустройства территории.</w:t>
      </w:r>
    </w:p>
    <w:p w14:paraId="78CB3E15" w14:textId="77777777" w:rsidR="00CF2DA8" w:rsidRPr="00616968" w:rsidRDefault="00CF2DA8" w:rsidP="00616968">
      <w:pPr>
        <w:ind w:firstLine="709"/>
        <w:jc w:val="both"/>
        <w:rPr>
          <w:sz w:val="28"/>
          <w:szCs w:val="28"/>
        </w:rPr>
      </w:pPr>
      <w:r w:rsidRPr="00616968">
        <w:rPr>
          <w:sz w:val="28"/>
          <w:szCs w:val="28"/>
        </w:rPr>
        <w:t>Для существующих и планируемых объектов физической культуры и массового спорта необходимо создать условия для доступа маломобильных групп населения. При проектировании и строительстве новых объектов для маломобильных групп населения необходимо предусматривать условия жизнедеятельности, равные с остальными категориями населения в соответствии с требованиями СП 59.13330.2020 «СНиП 35-01-2001 Доступность зданий и сооружений для маломобильных групп населения. Актуализированная редакция СНиП 35-01-2001».</w:t>
      </w:r>
    </w:p>
    <w:p w14:paraId="10E356EA" w14:textId="46FE6F3E" w:rsidR="002E27C0" w:rsidRPr="00616968" w:rsidRDefault="002E27C0" w:rsidP="00616968">
      <w:pPr>
        <w:ind w:firstLine="709"/>
        <w:jc w:val="both"/>
        <w:rPr>
          <w:sz w:val="28"/>
          <w:lang w:eastAsia="zh-CN"/>
        </w:rPr>
      </w:pPr>
      <w:r w:rsidRPr="00616968">
        <w:rPr>
          <w:sz w:val="28"/>
          <w:lang w:eastAsia="zh-CN"/>
        </w:rPr>
        <w:lastRenderedPageBreak/>
        <w:t>В таблице 3.</w:t>
      </w:r>
      <w:r w:rsidR="00B33160" w:rsidRPr="00616968">
        <w:rPr>
          <w:sz w:val="28"/>
          <w:lang w:eastAsia="zh-CN"/>
        </w:rPr>
        <w:t>6</w:t>
      </w:r>
      <w:r w:rsidRPr="00616968">
        <w:rPr>
          <w:sz w:val="28"/>
          <w:lang w:eastAsia="zh-CN"/>
        </w:rPr>
        <w:t>.</w:t>
      </w:r>
      <w:r w:rsidR="00D713EA" w:rsidRPr="00616968">
        <w:rPr>
          <w:sz w:val="28"/>
          <w:lang w:eastAsia="zh-CN"/>
        </w:rPr>
        <w:t>1.</w:t>
      </w:r>
      <w:r w:rsidR="00755EA5" w:rsidRPr="00616968">
        <w:rPr>
          <w:sz w:val="28"/>
          <w:lang w:eastAsia="zh-CN"/>
        </w:rPr>
        <w:t>5</w:t>
      </w:r>
      <w:r w:rsidRPr="00616968">
        <w:rPr>
          <w:sz w:val="28"/>
          <w:lang w:eastAsia="zh-CN"/>
        </w:rPr>
        <w:t>-2 представлены мероприятия в отношении сети объектов физической культуры и массового спорта на территории П</w:t>
      </w:r>
      <w:r w:rsidR="00947A2E" w:rsidRPr="00616968">
        <w:rPr>
          <w:sz w:val="28"/>
          <w:lang w:eastAsia="zh-CN"/>
        </w:rPr>
        <w:t>отанинского</w:t>
      </w:r>
      <w:r w:rsidRPr="00616968">
        <w:rPr>
          <w:sz w:val="28"/>
          <w:lang w:eastAsia="zh-CN"/>
        </w:rPr>
        <w:t xml:space="preserve"> сельского поселения.</w:t>
      </w:r>
    </w:p>
    <w:p w14:paraId="5568C266" w14:textId="225E3AA6" w:rsidR="002E27C0" w:rsidRPr="00616968" w:rsidRDefault="002E27C0" w:rsidP="00616968">
      <w:pPr>
        <w:pStyle w:val="afffffffffc"/>
      </w:pPr>
      <w:bookmarkStart w:id="336" w:name="_Hlk99534043"/>
      <w:bookmarkEnd w:id="335"/>
      <w:r w:rsidRPr="00616968">
        <w:t>Таблица 3.</w:t>
      </w:r>
      <w:r w:rsidR="00B33160" w:rsidRPr="00616968">
        <w:t>6</w:t>
      </w:r>
      <w:r w:rsidRPr="00616968">
        <w:t>.</w:t>
      </w:r>
      <w:r w:rsidR="00D713EA" w:rsidRPr="00616968">
        <w:t>1.</w:t>
      </w:r>
      <w:r w:rsidR="00755EA5" w:rsidRPr="00616968">
        <w:t>5</w:t>
      </w:r>
      <w:r w:rsidRPr="00616968">
        <w:t>-2 – Мероприятия в отношении сети объектов физической культуры и массового спорта на территории П</w:t>
      </w:r>
      <w:r w:rsidR="00A05149" w:rsidRPr="00616968">
        <w:t>отанинского</w:t>
      </w:r>
      <w:r w:rsidRPr="00616968">
        <w:t xml:space="preserve"> сельского поселения</w:t>
      </w:r>
    </w:p>
    <w:p w14:paraId="7C3575F6" w14:textId="77777777" w:rsidR="002E27C0" w:rsidRPr="00616968" w:rsidRDefault="002E27C0" w:rsidP="00616968">
      <w:pPr>
        <w:pStyle w:val="afffffffffc"/>
        <w:spacing w:before="0" w:after="0"/>
        <w:rPr>
          <w:sz w:val="2"/>
          <w:szCs w:val="2"/>
        </w:rPr>
      </w:pPr>
    </w:p>
    <w:p w14:paraId="25E812FF" w14:textId="77777777" w:rsidR="00932F9F" w:rsidRPr="00616968" w:rsidRDefault="00932F9F" w:rsidP="00616968">
      <w:pPr>
        <w:rPr>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949"/>
        <w:gridCol w:w="1630"/>
        <w:gridCol w:w="1976"/>
        <w:gridCol w:w="1788"/>
        <w:gridCol w:w="2278"/>
      </w:tblGrid>
      <w:tr w:rsidR="007D6EDC" w:rsidRPr="00616968" w14:paraId="1E87B7C5" w14:textId="77777777" w:rsidTr="009D268B">
        <w:trPr>
          <w:tblHeader/>
        </w:trPr>
        <w:tc>
          <w:tcPr>
            <w:tcW w:w="574" w:type="dxa"/>
            <w:tcBorders>
              <w:top w:val="single" w:sz="4" w:space="0" w:color="000000"/>
              <w:left w:val="single" w:sz="4" w:space="0" w:color="000000"/>
              <w:bottom w:val="single" w:sz="4" w:space="0" w:color="000000"/>
              <w:right w:val="single" w:sz="4" w:space="0" w:color="000000"/>
            </w:tcBorders>
            <w:shd w:val="clear" w:color="auto" w:fill="auto"/>
          </w:tcPr>
          <w:p w14:paraId="3174F51B" w14:textId="57A0DAB3" w:rsidR="007D6EDC" w:rsidRPr="00616968" w:rsidRDefault="007D6EDC" w:rsidP="00616968">
            <w:pPr>
              <w:pStyle w:val="affffffffff"/>
              <w:jc w:val="center"/>
              <w:rPr>
                <w:sz w:val="24"/>
              </w:rPr>
            </w:pPr>
            <w:r w:rsidRPr="00616968">
              <w:rPr>
                <w:bCs/>
              </w:rPr>
              <w:t>№ п/п</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6EEBE020" w14:textId="50F2EB74" w:rsidR="007D6EDC" w:rsidRPr="00616968" w:rsidRDefault="007D6EDC" w:rsidP="00616968">
            <w:pPr>
              <w:pStyle w:val="affffffffff"/>
              <w:jc w:val="center"/>
              <w:rPr>
                <w:sz w:val="24"/>
              </w:rPr>
            </w:pPr>
            <w:r w:rsidRPr="00616968">
              <w:rPr>
                <w:bCs/>
              </w:rPr>
              <w:t>Наименование объекта</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6A022B3A" w14:textId="123FA699" w:rsidR="007D6EDC" w:rsidRPr="00616968" w:rsidRDefault="007D6EDC" w:rsidP="00616968">
            <w:pPr>
              <w:pStyle w:val="affffffffff"/>
              <w:jc w:val="center"/>
              <w:rPr>
                <w:sz w:val="24"/>
              </w:rPr>
            </w:pPr>
            <w:r w:rsidRPr="00616968">
              <w:rPr>
                <w:bCs/>
              </w:rPr>
              <w:t>Статус объекта</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704136CB" w14:textId="2EE6ECD0" w:rsidR="007D6EDC" w:rsidRPr="00616968" w:rsidRDefault="007D6EDC" w:rsidP="00616968">
            <w:pPr>
              <w:pStyle w:val="affffffffff"/>
              <w:jc w:val="center"/>
              <w:rPr>
                <w:sz w:val="24"/>
              </w:rPr>
            </w:pPr>
            <w:r w:rsidRPr="00616968">
              <w:rPr>
                <w:bCs/>
              </w:rPr>
              <w:t>Характеристика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10E00B13" w14:textId="6C17A800" w:rsidR="007D6EDC" w:rsidRPr="00616968" w:rsidRDefault="007D6EDC" w:rsidP="00616968">
            <w:pPr>
              <w:pStyle w:val="affffffffff"/>
              <w:jc w:val="center"/>
              <w:rPr>
                <w:sz w:val="24"/>
              </w:rPr>
            </w:pPr>
            <w:r w:rsidRPr="00616968">
              <w:rPr>
                <w:bCs/>
              </w:rPr>
              <w:t>Местоположение</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7E159F28" w14:textId="6294E9EE" w:rsidR="007D6EDC" w:rsidRPr="00616968" w:rsidRDefault="007D6EDC" w:rsidP="00616968">
            <w:pPr>
              <w:pStyle w:val="affffffffff"/>
              <w:jc w:val="center"/>
              <w:rPr>
                <w:sz w:val="24"/>
              </w:rPr>
            </w:pPr>
            <w:r w:rsidRPr="00616968">
              <w:rPr>
                <w:bCs/>
              </w:rPr>
              <w:t>Источник информации</w:t>
            </w:r>
          </w:p>
        </w:tc>
      </w:tr>
      <w:tr w:rsidR="007B6495" w:rsidRPr="00616968" w14:paraId="39A7DA7D" w14:textId="77777777" w:rsidTr="009D268B">
        <w:tc>
          <w:tcPr>
            <w:tcW w:w="574" w:type="dxa"/>
            <w:tcBorders>
              <w:top w:val="single" w:sz="4" w:space="0" w:color="000000"/>
              <w:left w:val="single" w:sz="4" w:space="0" w:color="000000"/>
              <w:bottom w:val="single" w:sz="4" w:space="0" w:color="000000"/>
              <w:right w:val="single" w:sz="4" w:space="0" w:color="000000"/>
            </w:tcBorders>
            <w:shd w:val="clear" w:color="auto" w:fill="auto"/>
          </w:tcPr>
          <w:p w14:paraId="62996D8A" w14:textId="77777777" w:rsidR="002E27C0" w:rsidRPr="00616968" w:rsidRDefault="002E27C0" w:rsidP="00616968">
            <w:pPr>
              <w:pStyle w:val="affffffffff"/>
              <w:jc w:val="center"/>
              <w:rPr>
                <w:sz w:val="24"/>
              </w:rPr>
            </w:pPr>
            <w:r w:rsidRPr="00616968">
              <w:rPr>
                <w:sz w:val="24"/>
              </w:rPr>
              <w:t>1</w:t>
            </w:r>
          </w:p>
        </w:tc>
        <w:tc>
          <w:tcPr>
            <w:tcW w:w="1949"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330C1F66" w14:textId="626281A8" w:rsidR="002E27C0" w:rsidRPr="00616968" w:rsidRDefault="00AE2207" w:rsidP="00616968">
            <w:pPr>
              <w:pStyle w:val="affffffffff"/>
              <w:rPr>
                <w:sz w:val="24"/>
              </w:rPr>
            </w:pPr>
            <w:r w:rsidRPr="00616968">
              <w:rPr>
                <w:sz w:val="24"/>
              </w:rPr>
              <w:t xml:space="preserve">Физкультурно-оздоровительный комплекс со спортивными залами общей площадью не менее 175 </w:t>
            </w:r>
            <w:r w:rsidR="00716121" w:rsidRPr="00616968">
              <w:rPr>
                <w:sz w:val="24"/>
              </w:rPr>
              <w:t>м</w:t>
            </w:r>
            <w:r w:rsidR="00716121" w:rsidRPr="00616968">
              <w:rPr>
                <w:sz w:val="24"/>
                <w:vertAlign w:val="superscript"/>
              </w:rPr>
              <w:t>2</w:t>
            </w:r>
            <w:r w:rsidR="00642142" w:rsidRPr="00616968">
              <w:rPr>
                <w:sz w:val="24"/>
              </w:rPr>
              <w:t xml:space="preserve"> и оздоровительным </w:t>
            </w:r>
            <w:r w:rsidR="00962018" w:rsidRPr="00616968">
              <w:rPr>
                <w:sz w:val="24"/>
              </w:rPr>
              <w:t xml:space="preserve">плавательным </w:t>
            </w:r>
            <w:r w:rsidR="00642142" w:rsidRPr="00616968">
              <w:rPr>
                <w:sz w:val="24"/>
              </w:rPr>
              <w:t>бассейном проектной мощностью 100 м</w:t>
            </w:r>
            <w:r w:rsidR="00642142" w:rsidRPr="00616968">
              <w:rPr>
                <w:sz w:val="24"/>
                <w:vertAlign w:val="superscript"/>
              </w:rPr>
              <w:t>2</w:t>
            </w:r>
            <w:r w:rsidR="00642142" w:rsidRPr="00616968">
              <w:rPr>
                <w:sz w:val="24"/>
              </w:rPr>
              <w:t xml:space="preserve"> зеркала воды</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731D64D8" w14:textId="30833619" w:rsidR="002E27C0" w:rsidRPr="00616968" w:rsidRDefault="00AE2207" w:rsidP="00616968">
            <w:pPr>
              <w:pStyle w:val="affffffffff"/>
              <w:rPr>
                <w:sz w:val="24"/>
              </w:rPr>
            </w:pPr>
            <w:r w:rsidRPr="00616968">
              <w:rPr>
                <w:sz w:val="24"/>
              </w:rPr>
              <w:t>Планируемый для размещения</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10723A5E" w14:textId="3CD652C0" w:rsidR="002E27C0" w:rsidRPr="00616968" w:rsidRDefault="006F056A" w:rsidP="00616968">
            <w:pPr>
              <w:pStyle w:val="affffffffff"/>
              <w:rPr>
                <w:sz w:val="24"/>
              </w:rPr>
            </w:pPr>
            <w:r w:rsidRPr="00616968">
              <w:rPr>
                <w:sz w:val="24"/>
              </w:rPr>
              <w:t xml:space="preserve">Площадь спортивных </w:t>
            </w:r>
            <w:r w:rsidR="00832015" w:rsidRPr="00616968">
              <w:rPr>
                <w:sz w:val="24"/>
              </w:rPr>
              <w:t>залов –</w:t>
            </w:r>
            <w:r w:rsidRPr="00616968">
              <w:rPr>
                <w:sz w:val="24"/>
              </w:rPr>
              <w:t xml:space="preserve"> </w:t>
            </w:r>
            <w:r w:rsidR="00AE2207" w:rsidRPr="00616968">
              <w:rPr>
                <w:sz w:val="24"/>
              </w:rPr>
              <w:t xml:space="preserve">175 </w:t>
            </w:r>
            <w:r w:rsidR="00716121" w:rsidRPr="00616968">
              <w:rPr>
                <w:sz w:val="24"/>
              </w:rPr>
              <w:t>м</w:t>
            </w:r>
            <w:r w:rsidR="00716121" w:rsidRPr="00616968">
              <w:rPr>
                <w:sz w:val="24"/>
                <w:vertAlign w:val="superscript"/>
              </w:rPr>
              <w:t>2</w:t>
            </w:r>
            <w:r w:rsidRPr="00616968">
              <w:rPr>
                <w:sz w:val="24"/>
              </w:rPr>
              <w:t>;</w:t>
            </w:r>
          </w:p>
          <w:p w14:paraId="49B295AC" w14:textId="03F74B4B" w:rsidR="006F056A" w:rsidRPr="00616968" w:rsidRDefault="00D10117" w:rsidP="00616968">
            <w:pPr>
              <w:pStyle w:val="affffffffff"/>
              <w:rPr>
                <w:sz w:val="24"/>
              </w:rPr>
            </w:pPr>
            <w:r w:rsidRPr="00616968">
              <w:rPr>
                <w:sz w:val="24"/>
              </w:rPr>
              <w:t>п</w:t>
            </w:r>
            <w:r w:rsidR="006F056A" w:rsidRPr="00616968">
              <w:rPr>
                <w:sz w:val="24"/>
              </w:rPr>
              <w:t xml:space="preserve">роектная мощность оздоровительного </w:t>
            </w:r>
            <w:r w:rsidR="00962018" w:rsidRPr="00616968">
              <w:rPr>
                <w:sz w:val="24"/>
              </w:rPr>
              <w:t xml:space="preserve">плавательного </w:t>
            </w:r>
            <w:r w:rsidR="006F056A" w:rsidRPr="00616968">
              <w:rPr>
                <w:sz w:val="24"/>
              </w:rPr>
              <w:t>бассейна – 100 м</w:t>
            </w:r>
            <w:r w:rsidR="006F056A" w:rsidRPr="00616968">
              <w:rPr>
                <w:sz w:val="24"/>
                <w:vertAlign w:val="superscript"/>
              </w:rPr>
              <w:t>2</w:t>
            </w:r>
            <w:r w:rsidR="006F056A" w:rsidRPr="00616968">
              <w:rPr>
                <w:sz w:val="24"/>
              </w:rPr>
              <w:t xml:space="preserve"> зеркала воды</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6324D434" w14:textId="6D610F4A" w:rsidR="002E27C0" w:rsidRPr="00616968" w:rsidRDefault="00DD6134" w:rsidP="00616968">
            <w:pPr>
              <w:pStyle w:val="affffffffff"/>
              <w:rPr>
                <w:sz w:val="24"/>
              </w:rPr>
            </w:pPr>
            <w:r w:rsidRPr="00616968">
              <w:rPr>
                <w:sz w:val="24"/>
              </w:rPr>
              <w:t>дер. Потанино</w:t>
            </w:r>
          </w:p>
        </w:tc>
        <w:tc>
          <w:tcPr>
            <w:tcW w:w="2278" w:type="dxa"/>
            <w:tcBorders>
              <w:top w:val="single" w:sz="4" w:space="0" w:color="000000"/>
              <w:left w:val="single" w:sz="4" w:space="0" w:color="000000"/>
              <w:bottom w:val="single" w:sz="4" w:space="0" w:color="000000"/>
              <w:right w:val="single" w:sz="4" w:space="0" w:color="000000"/>
            </w:tcBorders>
            <w:shd w:val="clear" w:color="auto" w:fill="auto"/>
            <w:tcMar>
              <w:left w:w="57" w:type="dxa"/>
              <w:right w:w="17" w:type="dxa"/>
            </w:tcMar>
          </w:tcPr>
          <w:p w14:paraId="16EDBE3D" w14:textId="0C16A033" w:rsidR="002E27C0" w:rsidRPr="00616968" w:rsidRDefault="009554B4" w:rsidP="00616968">
            <w:pPr>
              <w:pStyle w:val="affffffffff"/>
              <w:rPr>
                <w:bCs/>
              </w:rPr>
            </w:pPr>
            <w:r w:rsidRPr="00616968">
              <w:rPr>
                <w:bCs/>
              </w:rPr>
              <w:t>По расчёту в соответствии с пунктом 2.1.19 местных нормативов градостроительного проектирования, утверждённых постановлением Правительства Ленинградской области от 04.12.2017 № 525 (с изменениями и дополнениями)</w:t>
            </w:r>
          </w:p>
        </w:tc>
      </w:tr>
    </w:tbl>
    <w:p w14:paraId="1A7CA8E4" w14:textId="61399B41" w:rsidR="00CC5631" w:rsidRPr="00616968" w:rsidRDefault="00630A04" w:rsidP="00616968">
      <w:pPr>
        <w:pStyle w:val="4"/>
      </w:pPr>
      <w:bookmarkStart w:id="337" w:name="_Toc531077445"/>
      <w:bookmarkStart w:id="338" w:name="_Toc130206465"/>
      <w:bookmarkEnd w:id="336"/>
      <w:r w:rsidRPr="00616968">
        <w:t>3.</w:t>
      </w:r>
      <w:r w:rsidR="00B33160" w:rsidRPr="00616968">
        <w:t>6</w:t>
      </w:r>
      <w:r w:rsidRPr="00616968">
        <w:t>.</w:t>
      </w:r>
      <w:r w:rsidR="00D713EA" w:rsidRPr="00616968">
        <w:t>1.</w:t>
      </w:r>
      <w:r w:rsidR="00755EA5" w:rsidRPr="00616968">
        <w:t>6</w:t>
      </w:r>
      <w:r w:rsidRPr="00616968">
        <w:t>.</w:t>
      </w:r>
      <w:r w:rsidR="00036277" w:rsidRPr="00616968">
        <w:t xml:space="preserve"> </w:t>
      </w:r>
      <w:r w:rsidR="00CC5631" w:rsidRPr="00616968">
        <w:t>Молодежная политика</w:t>
      </w:r>
      <w:bookmarkEnd w:id="337"/>
      <w:bookmarkEnd w:id="338"/>
    </w:p>
    <w:p w14:paraId="71D072B8" w14:textId="375D7A1D" w:rsidR="009E656F" w:rsidRPr="00616968" w:rsidRDefault="0019276F" w:rsidP="00616968">
      <w:pPr>
        <w:ind w:firstLine="709"/>
        <w:jc w:val="both"/>
        <w:rPr>
          <w:sz w:val="28"/>
          <w:szCs w:val="28"/>
        </w:rPr>
      </w:pPr>
      <w:bookmarkStart w:id="339" w:name="_Hlk130205046"/>
      <w:r w:rsidRPr="00616968">
        <w:rPr>
          <w:sz w:val="28"/>
          <w:szCs w:val="28"/>
        </w:rPr>
        <w:t xml:space="preserve">Согласно пункту 2.1.24 местных нормативов градостроительного проектирования минимальная обеспеченность объектами молодежной политики местного значения должна составлять 25 </w:t>
      </w:r>
      <w:r w:rsidR="00716121" w:rsidRPr="00616968">
        <w:rPr>
          <w:sz w:val="28"/>
          <w:szCs w:val="28"/>
        </w:rPr>
        <w:t>м</w:t>
      </w:r>
      <w:r w:rsidR="00716121" w:rsidRPr="00616968">
        <w:rPr>
          <w:sz w:val="28"/>
          <w:szCs w:val="28"/>
          <w:vertAlign w:val="superscript"/>
        </w:rPr>
        <w:t>2</w:t>
      </w:r>
      <w:r w:rsidRPr="00616968">
        <w:rPr>
          <w:sz w:val="28"/>
          <w:szCs w:val="28"/>
        </w:rPr>
        <w:t xml:space="preserve"> на 1000 человек. </w:t>
      </w:r>
      <w:r w:rsidR="009E656F" w:rsidRPr="00616968">
        <w:rPr>
          <w:sz w:val="28"/>
          <w:szCs w:val="28"/>
        </w:rPr>
        <w:t>П</w:t>
      </w:r>
      <w:r w:rsidRPr="00616968">
        <w:rPr>
          <w:sz w:val="28"/>
          <w:szCs w:val="28"/>
        </w:rPr>
        <w:t xml:space="preserve">отребность жителей поселения в учреждениях молодёжной политики на расчётный </w:t>
      </w:r>
      <w:r w:rsidR="009E656F" w:rsidRPr="00616968">
        <w:rPr>
          <w:sz w:val="28"/>
          <w:szCs w:val="28"/>
        </w:rPr>
        <w:t xml:space="preserve">срок </w:t>
      </w:r>
      <w:r w:rsidRPr="00616968">
        <w:rPr>
          <w:sz w:val="28"/>
          <w:szCs w:val="28"/>
        </w:rPr>
        <w:t xml:space="preserve">генерального плана составляет </w:t>
      </w:r>
      <w:r w:rsidR="006B5D83" w:rsidRPr="00616968">
        <w:rPr>
          <w:sz w:val="28"/>
          <w:szCs w:val="28"/>
        </w:rPr>
        <w:t>118</w:t>
      </w:r>
      <w:r w:rsidR="009E656F" w:rsidRPr="00616968">
        <w:rPr>
          <w:sz w:val="28"/>
          <w:szCs w:val="28"/>
        </w:rPr>
        <w:t xml:space="preserve"> </w:t>
      </w:r>
      <w:r w:rsidR="00716121" w:rsidRPr="00616968">
        <w:rPr>
          <w:sz w:val="28"/>
          <w:szCs w:val="28"/>
        </w:rPr>
        <w:t>м</w:t>
      </w:r>
      <w:r w:rsidR="00716121" w:rsidRPr="00616968">
        <w:rPr>
          <w:sz w:val="28"/>
          <w:szCs w:val="28"/>
          <w:vertAlign w:val="superscript"/>
        </w:rPr>
        <w:t>2</w:t>
      </w:r>
      <w:r w:rsidR="009E656F" w:rsidRPr="00616968">
        <w:rPr>
          <w:sz w:val="28"/>
          <w:szCs w:val="28"/>
        </w:rPr>
        <w:t xml:space="preserve">. </w:t>
      </w:r>
      <w:bookmarkEnd w:id="339"/>
      <w:r w:rsidR="009E656F" w:rsidRPr="00616968">
        <w:rPr>
          <w:sz w:val="28"/>
          <w:szCs w:val="28"/>
        </w:rPr>
        <w:t xml:space="preserve">Таким образом, размещение дополнительных объектов капитального строительства не предусмотрено. </w:t>
      </w:r>
      <w:r w:rsidR="00C032C0" w:rsidRPr="00616968">
        <w:rPr>
          <w:sz w:val="28"/>
          <w:szCs w:val="28"/>
        </w:rPr>
        <w:t>Генеральным планом</w:t>
      </w:r>
      <w:r w:rsidR="009E656F" w:rsidRPr="00616968">
        <w:rPr>
          <w:sz w:val="28"/>
          <w:szCs w:val="28"/>
        </w:rPr>
        <w:t xml:space="preserve"> предусмотрено выделение помещения общей площадью </w:t>
      </w:r>
      <w:r w:rsidR="006B5D83" w:rsidRPr="00616968">
        <w:rPr>
          <w:sz w:val="28"/>
          <w:szCs w:val="28"/>
        </w:rPr>
        <w:t>118</w:t>
      </w:r>
      <w:r w:rsidR="009E656F" w:rsidRPr="00616968">
        <w:rPr>
          <w:sz w:val="28"/>
          <w:szCs w:val="28"/>
        </w:rPr>
        <w:t xml:space="preserve"> </w:t>
      </w:r>
      <w:r w:rsidR="00716121" w:rsidRPr="00616968">
        <w:rPr>
          <w:sz w:val="28"/>
          <w:szCs w:val="28"/>
        </w:rPr>
        <w:t>м</w:t>
      </w:r>
      <w:r w:rsidR="00716121" w:rsidRPr="00616968">
        <w:rPr>
          <w:sz w:val="28"/>
          <w:szCs w:val="28"/>
          <w:vertAlign w:val="superscript"/>
        </w:rPr>
        <w:t>2</w:t>
      </w:r>
      <w:r w:rsidR="009E656F" w:rsidRPr="00616968">
        <w:rPr>
          <w:sz w:val="28"/>
          <w:szCs w:val="28"/>
        </w:rPr>
        <w:t xml:space="preserve"> в составе планируемого физкультурно-оздоровительного комплекса (</w:t>
      </w:r>
      <w:r w:rsidR="00DD6134" w:rsidRPr="00616968">
        <w:rPr>
          <w:sz w:val="28"/>
          <w:szCs w:val="28"/>
        </w:rPr>
        <w:t>дер. Потанино</w:t>
      </w:r>
      <w:r w:rsidR="009E656F" w:rsidRPr="00616968">
        <w:rPr>
          <w:sz w:val="28"/>
          <w:szCs w:val="28"/>
        </w:rPr>
        <w:t>).</w:t>
      </w:r>
    </w:p>
    <w:p w14:paraId="27566E5C" w14:textId="51666ACB" w:rsidR="00B44D4C" w:rsidRPr="00616968" w:rsidRDefault="00B44D4C" w:rsidP="00616968">
      <w:pPr>
        <w:ind w:firstLine="709"/>
        <w:jc w:val="both"/>
        <w:rPr>
          <w:sz w:val="28"/>
          <w:szCs w:val="28"/>
        </w:rPr>
      </w:pPr>
      <w:bookmarkStart w:id="340" w:name="_Hlk89876345"/>
      <w:r w:rsidRPr="00616968">
        <w:rPr>
          <w:sz w:val="28"/>
          <w:szCs w:val="28"/>
        </w:rPr>
        <w:t>Расчёт потребности в учреждениях молодёжной политики в соответствии с местными нормативами градостроительного проектирования приведён в таблице 3.</w:t>
      </w:r>
      <w:r w:rsidR="00B23CFC" w:rsidRPr="00616968">
        <w:rPr>
          <w:sz w:val="28"/>
          <w:szCs w:val="28"/>
        </w:rPr>
        <w:t>6</w:t>
      </w:r>
      <w:r w:rsidRPr="00616968">
        <w:rPr>
          <w:sz w:val="28"/>
          <w:szCs w:val="28"/>
        </w:rPr>
        <w:t>.</w:t>
      </w:r>
      <w:r w:rsidR="00D713EA" w:rsidRPr="00616968">
        <w:rPr>
          <w:sz w:val="28"/>
          <w:szCs w:val="28"/>
        </w:rPr>
        <w:t>1.</w:t>
      </w:r>
      <w:r w:rsidR="00755EA5" w:rsidRPr="00616968">
        <w:rPr>
          <w:sz w:val="28"/>
          <w:szCs w:val="28"/>
        </w:rPr>
        <w:t>6</w:t>
      </w:r>
      <w:r w:rsidRPr="00616968">
        <w:rPr>
          <w:sz w:val="28"/>
          <w:szCs w:val="28"/>
        </w:rPr>
        <w:t>-1.</w:t>
      </w:r>
    </w:p>
    <w:p w14:paraId="2CCC4D7D" w14:textId="01011FF6" w:rsidR="00B44D4C" w:rsidRPr="00616968" w:rsidRDefault="00B44D4C" w:rsidP="00616968">
      <w:pPr>
        <w:pStyle w:val="afffffffffc"/>
      </w:pPr>
      <w:bookmarkStart w:id="341" w:name="_Ref88034408"/>
      <w:r w:rsidRPr="00616968">
        <w:t xml:space="preserve">Таблица </w:t>
      </w:r>
      <w:bookmarkEnd w:id="341"/>
      <w:r w:rsidRPr="00616968">
        <w:t>3.</w:t>
      </w:r>
      <w:r w:rsidR="00B23CFC" w:rsidRPr="00616968">
        <w:t>6</w:t>
      </w:r>
      <w:r w:rsidRPr="00616968">
        <w:t>.</w:t>
      </w:r>
      <w:r w:rsidR="00D713EA" w:rsidRPr="00616968">
        <w:t>1.</w:t>
      </w:r>
      <w:r w:rsidR="00755EA5" w:rsidRPr="00616968">
        <w:t>6</w:t>
      </w:r>
      <w:r w:rsidRPr="00616968">
        <w:t>-1 – Расчет потребности П</w:t>
      </w:r>
      <w:r w:rsidR="00D77901" w:rsidRPr="00616968">
        <w:t>отанинского</w:t>
      </w:r>
      <w:r w:rsidRPr="00616968">
        <w:t xml:space="preserve"> сельского поселения в объектах молодёжной политики</w:t>
      </w:r>
    </w:p>
    <w:tbl>
      <w:tblPr>
        <w:tblStyle w:val="OTR1"/>
        <w:tblW w:w="5000" w:type="pct"/>
        <w:tblLook w:val="04A0" w:firstRow="1" w:lastRow="0" w:firstColumn="1" w:lastColumn="0" w:noHBand="0" w:noVBand="1"/>
      </w:tblPr>
      <w:tblGrid>
        <w:gridCol w:w="560"/>
        <w:gridCol w:w="1786"/>
        <w:gridCol w:w="1452"/>
        <w:gridCol w:w="1552"/>
        <w:gridCol w:w="1654"/>
        <w:gridCol w:w="1413"/>
        <w:gridCol w:w="1778"/>
      </w:tblGrid>
      <w:tr w:rsidR="007B6495" w:rsidRPr="00616968" w14:paraId="592B44B2" w14:textId="77777777" w:rsidTr="0016091A">
        <w:trPr>
          <w:trHeight w:val="64"/>
          <w:tblHeader/>
        </w:trPr>
        <w:tc>
          <w:tcPr>
            <w:tcW w:w="275" w:type="pct"/>
            <w:tcBorders>
              <w:top w:val="single" w:sz="4" w:space="0" w:color="auto"/>
              <w:left w:val="single" w:sz="4" w:space="0" w:color="auto"/>
              <w:bottom w:val="single" w:sz="4" w:space="0" w:color="auto"/>
              <w:right w:val="single" w:sz="4" w:space="0" w:color="auto"/>
            </w:tcBorders>
          </w:tcPr>
          <w:p w14:paraId="34C58901" w14:textId="77777777" w:rsidR="00B44D4C" w:rsidRPr="00616968" w:rsidRDefault="00B44D4C" w:rsidP="00616968">
            <w:pPr>
              <w:pStyle w:val="12a"/>
              <w:shd w:val="clear" w:color="auto" w:fill="auto"/>
              <w:jc w:val="center"/>
              <w:rPr>
                <w:rFonts w:ascii="Times New Roman" w:hAnsi="Times New Roman" w:cs="Times New Roman"/>
              </w:rPr>
            </w:pPr>
            <w:bookmarkStart w:id="342" w:name="_Hlk89876399"/>
            <w:r w:rsidRPr="00616968">
              <w:rPr>
                <w:rFonts w:ascii="Times New Roman" w:hAnsi="Times New Roman" w:cs="Times New Roman"/>
              </w:rPr>
              <w:t>№</w:t>
            </w:r>
          </w:p>
          <w:p w14:paraId="1925C7FA" w14:textId="77777777" w:rsidR="00B44D4C" w:rsidRPr="00616968" w:rsidRDefault="00B44D4C" w:rsidP="00616968">
            <w:pPr>
              <w:pStyle w:val="12a"/>
              <w:shd w:val="clear" w:color="auto" w:fill="auto"/>
              <w:jc w:val="center"/>
              <w:rPr>
                <w:rFonts w:ascii="Times New Roman" w:hAnsi="Times New Roman" w:cs="Times New Roman"/>
              </w:rPr>
            </w:pPr>
            <w:r w:rsidRPr="00616968">
              <w:rPr>
                <w:rFonts w:ascii="Times New Roman" w:hAnsi="Times New Roman" w:cs="Times New Roman"/>
              </w:rPr>
              <w:t>п/п</w:t>
            </w:r>
          </w:p>
        </w:tc>
        <w:tc>
          <w:tcPr>
            <w:tcW w:w="876" w:type="pct"/>
            <w:tcBorders>
              <w:top w:val="single" w:sz="4" w:space="0" w:color="auto"/>
              <w:left w:val="single" w:sz="4" w:space="0" w:color="auto"/>
              <w:bottom w:val="single" w:sz="4" w:space="0" w:color="auto"/>
              <w:right w:val="single" w:sz="4" w:space="0" w:color="auto"/>
            </w:tcBorders>
            <w:hideMark/>
          </w:tcPr>
          <w:p w14:paraId="597588C7" w14:textId="77777777" w:rsidR="00B44D4C" w:rsidRPr="00616968" w:rsidRDefault="00B44D4C" w:rsidP="00616968">
            <w:pPr>
              <w:pStyle w:val="12a"/>
              <w:shd w:val="clear" w:color="auto" w:fill="auto"/>
              <w:jc w:val="center"/>
              <w:rPr>
                <w:rFonts w:ascii="Times New Roman" w:hAnsi="Times New Roman" w:cs="Times New Roman"/>
              </w:rPr>
            </w:pPr>
            <w:r w:rsidRPr="00616968">
              <w:rPr>
                <w:rFonts w:ascii="Times New Roman" w:hAnsi="Times New Roman" w:cs="Times New Roman"/>
              </w:rPr>
              <w:t>Виды и объекты обслуживания</w:t>
            </w:r>
          </w:p>
        </w:tc>
        <w:tc>
          <w:tcPr>
            <w:tcW w:w="712" w:type="pct"/>
            <w:tcBorders>
              <w:top w:val="single" w:sz="4" w:space="0" w:color="auto"/>
              <w:left w:val="single" w:sz="4" w:space="0" w:color="auto"/>
              <w:bottom w:val="single" w:sz="4" w:space="0" w:color="auto"/>
              <w:right w:val="single" w:sz="4" w:space="0" w:color="auto"/>
            </w:tcBorders>
            <w:hideMark/>
          </w:tcPr>
          <w:p w14:paraId="0D0D14A9" w14:textId="77777777" w:rsidR="00B44D4C" w:rsidRPr="00616968" w:rsidRDefault="00B44D4C" w:rsidP="00616968">
            <w:pPr>
              <w:pStyle w:val="12a"/>
              <w:shd w:val="clear" w:color="auto" w:fill="auto"/>
              <w:jc w:val="center"/>
              <w:rPr>
                <w:rFonts w:ascii="Times New Roman" w:hAnsi="Times New Roman" w:cs="Times New Roman"/>
              </w:rPr>
            </w:pPr>
            <w:r w:rsidRPr="00616968">
              <w:rPr>
                <w:rFonts w:ascii="Times New Roman" w:hAnsi="Times New Roman" w:cs="Times New Roman"/>
              </w:rPr>
              <w:t>Единица измерения</w:t>
            </w:r>
          </w:p>
        </w:tc>
        <w:tc>
          <w:tcPr>
            <w:tcW w:w="761" w:type="pct"/>
            <w:tcBorders>
              <w:top w:val="single" w:sz="4" w:space="0" w:color="auto"/>
              <w:left w:val="single" w:sz="4" w:space="0" w:color="auto"/>
              <w:bottom w:val="single" w:sz="4" w:space="0" w:color="auto"/>
              <w:right w:val="single" w:sz="4" w:space="0" w:color="auto"/>
            </w:tcBorders>
            <w:hideMark/>
          </w:tcPr>
          <w:p w14:paraId="49DE4D1E" w14:textId="77777777" w:rsidR="00B44D4C" w:rsidRPr="00616968" w:rsidRDefault="00B44D4C" w:rsidP="00616968">
            <w:pPr>
              <w:pStyle w:val="12a"/>
              <w:shd w:val="clear" w:color="auto" w:fill="auto"/>
              <w:jc w:val="center"/>
              <w:rPr>
                <w:rFonts w:ascii="Times New Roman" w:hAnsi="Times New Roman" w:cs="Times New Roman"/>
              </w:rPr>
            </w:pPr>
            <w:r w:rsidRPr="00616968">
              <w:rPr>
                <w:rFonts w:ascii="Times New Roman" w:hAnsi="Times New Roman" w:cs="Times New Roman"/>
              </w:rPr>
              <w:t>Норматив</w:t>
            </w:r>
          </w:p>
        </w:tc>
        <w:tc>
          <w:tcPr>
            <w:tcW w:w="811" w:type="pct"/>
            <w:tcBorders>
              <w:top w:val="single" w:sz="4" w:space="0" w:color="auto"/>
              <w:left w:val="nil"/>
              <w:bottom w:val="single" w:sz="4" w:space="0" w:color="auto"/>
              <w:right w:val="single" w:sz="4" w:space="0" w:color="auto"/>
            </w:tcBorders>
            <w:hideMark/>
          </w:tcPr>
          <w:p w14:paraId="70415ACD" w14:textId="26175D65" w:rsidR="00B44D4C" w:rsidRPr="00616968" w:rsidRDefault="005C0C7D" w:rsidP="00616968">
            <w:pPr>
              <w:pStyle w:val="12a"/>
              <w:shd w:val="clear" w:color="auto" w:fill="auto"/>
              <w:jc w:val="center"/>
              <w:rPr>
                <w:rFonts w:ascii="Times New Roman" w:hAnsi="Times New Roman" w:cs="Times New Roman"/>
              </w:rPr>
            </w:pPr>
            <w:r w:rsidRPr="00616968">
              <w:rPr>
                <w:rFonts w:ascii="Times New Roman" w:hAnsi="Times New Roman" w:cs="Times New Roman"/>
              </w:rPr>
              <w:t xml:space="preserve">Проектная мощность по состоянию </w:t>
            </w:r>
            <w:r w:rsidR="009E0E4A" w:rsidRPr="00616968">
              <w:rPr>
                <w:rFonts w:ascii="Times New Roman" w:hAnsi="Times New Roman" w:cs="Times New Roman"/>
              </w:rPr>
              <w:t xml:space="preserve">на </w:t>
            </w:r>
            <w:r w:rsidR="00283FE9" w:rsidRPr="00616968">
              <w:rPr>
                <w:rFonts w:ascii="Times New Roman" w:hAnsi="Times New Roman" w:cs="Times New Roman"/>
              </w:rPr>
              <w:t>конец 2021 года</w:t>
            </w:r>
          </w:p>
        </w:tc>
        <w:tc>
          <w:tcPr>
            <w:tcW w:w="693" w:type="pct"/>
            <w:tcBorders>
              <w:top w:val="single" w:sz="4" w:space="0" w:color="auto"/>
              <w:left w:val="nil"/>
              <w:bottom w:val="single" w:sz="4" w:space="0" w:color="auto"/>
              <w:right w:val="single" w:sz="4" w:space="0" w:color="auto"/>
            </w:tcBorders>
          </w:tcPr>
          <w:p w14:paraId="164561B0" w14:textId="27BB522B" w:rsidR="00B44D4C" w:rsidRPr="00616968" w:rsidRDefault="00B44D4C" w:rsidP="00616968">
            <w:pPr>
              <w:pStyle w:val="12a"/>
              <w:shd w:val="clear" w:color="auto" w:fill="auto"/>
              <w:jc w:val="center"/>
              <w:rPr>
                <w:rFonts w:ascii="Times New Roman" w:hAnsi="Times New Roman" w:cs="Times New Roman"/>
              </w:rPr>
            </w:pPr>
            <w:r w:rsidRPr="00616968">
              <w:rPr>
                <w:rFonts w:ascii="Times New Roman" w:hAnsi="Times New Roman" w:cs="Times New Roman"/>
              </w:rPr>
              <w:t>Расчётный срок (204</w:t>
            </w:r>
            <w:r w:rsidR="00A778F4" w:rsidRPr="00616968">
              <w:rPr>
                <w:rFonts w:ascii="Times New Roman" w:hAnsi="Times New Roman" w:cs="Times New Roman"/>
              </w:rPr>
              <w:t>3</w:t>
            </w:r>
            <w:r w:rsidRPr="00616968">
              <w:rPr>
                <w:rFonts w:ascii="Times New Roman" w:hAnsi="Times New Roman" w:cs="Times New Roman"/>
              </w:rPr>
              <w:t xml:space="preserve"> год)</w:t>
            </w:r>
          </w:p>
        </w:tc>
        <w:tc>
          <w:tcPr>
            <w:tcW w:w="872" w:type="pct"/>
            <w:tcBorders>
              <w:top w:val="single" w:sz="4" w:space="0" w:color="auto"/>
              <w:left w:val="nil"/>
              <w:bottom w:val="single" w:sz="4" w:space="0" w:color="auto"/>
              <w:right w:val="single" w:sz="4" w:space="0" w:color="auto"/>
            </w:tcBorders>
          </w:tcPr>
          <w:p w14:paraId="7EC1501C" w14:textId="77777777" w:rsidR="00B44D4C" w:rsidRPr="00616968" w:rsidRDefault="00B44D4C" w:rsidP="00616968">
            <w:pPr>
              <w:pStyle w:val="12a"/>
              <w:shd w:val="clear" w:color="auto" w:fill="auto"/>
              <w:jc w:val="center"/>
              <w:rPr>
                <w:rFonts w:ascii="Times New Roman" w:hAnsi="Times New Roman" w:cs="Times New Roman"/>
              </w:rPr>
            </w:pPr>
            <w:r w:rsidRPr="00616968">
              <w:rPr>
                <w:rFonts w:ascii="Times New Roman" w:hAnsi="Times New Roman" w:cs="Times New Roman"/>
              </w:rPr>
              <w:t>Потребность в новом строительстве</w:t>
            </w:r>
          </w:p>
        </w:tc>
      </w:tr>
      <w:tr w:rsidR="007B6495" w:rsidRPr="00616968" w14:paraId="4FCC3631" w14:textId="77777777" w:rsidTr="0016091A">
        <w:trPr>
          <w:trHeight w:val="255"/>
        </w:trPr>
        <w:tc>
          <w:tcPr>
            <w:tcW w:w="275" w:type="pct"/>
            <w:vMerge w:val="restart"/>
            <w:tcBorders>
              <w:top w:val="single" w:sz="4" w:space="0" w:color="auto"/>
              <w:left w:val="single" w:sz="4" w:space="0" w:color="auto"/>
              <w:right w:val="single" w:sz="4" w:space="0" w:color="auto"/>
            </w:tcBorders>
          </w:tcPr>
          <w:p w14:paraId="6BF74AAF" w14:textId="77777777"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1</w:t>
            </w:r>
          </w:p>
        </w:tc>
        <w:tc>
          <w:tcPr>
            <w:tcW w:w="876" w:type="pct"/>
            <w:vMerge w:val="restart"/>
            <w:tcBorders>
              <w:top w:val="single" w:sz="4" w:space="0" w:color="auto"/>
              <w:left w:val="single" w:sz="4" w:space="0" w:color="auto"/>
              <w:right w:val="single" w:sz="4" w:space="0" w:color="auto"/>
            </w:tcBorders>
            <w:hideMark/>
          </w:tcPr>
          <w:p w14:paraId="08F91C9B" w14:textId="77777777"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Учреждения органов по делам молодёжи</w:t>
            </w:r>
          </w:p>
        </w:tc>
        <w:tc>
          <w:tcPr>
            <w:tcW w:w="712" w:type="pct"/>
            <w:shd w:val="clear" w:color="auto" w:fill="auto"/>
          </w:tcPr>
          <w:p w14:paraId="57CB11B1" w14:textId="619E79CB" w:rsidR="006B5D83" w:rsidRPr="00616968" w:rsidRDefault="00716121" w:rsidP="00616968">
            <w:pPr>
              <w:pStyle w:val="12a"/>
              <w:shd w:val="clear" w:color="auto" w:fill="auto"/>
              <w:rPr>
                <w:rFonts w:ascii="Times New Roman" w:hAnsi="Times New Roman" w:cs="Times New Roman"/>
              </w:rPr>
            </w:pPr>
            <w:r w:rsidRPr="00616968">
              <w:rPr>
                <w:rFonts w:ascii="Times New Roman" w:hAnsi="Times New Roman" w:cs="Times New Roman"/>
              </w:rPr>
              <w:t>м</w:t>
            </w:r>
            <w:r w:rsidRPr="00616968">
              <w:rPr>
                <w:rFonts w:ascii="Times New Roman" w:hAnsi="Times New Roman" w:cs="Times New Roman"/>
                <w:vertAlign w:val="superscript"/>
              </w:rPr>
              <w:t>2</w:t>
            </w:r>
          </w:p>
        </w:tc>
        <w:tc>
          <w:tcPr>
            <w:tcW w:w="761" w:type="pct"/>
            <w:shd w:val="clear" w:color="auto" w:fill="auto"/>
          </w:tcPr>
          <w:p w14:paraId="247293A9" w14:textId="77777777"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25 на 1000 жителей</w:t>
            </w:r>
          </w:p>
        </w:tc>
        <w:tc>
          <w:tcPr>
            <w:tcW w:w="811" w:type="pct"/>
            <w:tcBorders>
              <w:top w:val="single" w:sz="4" w:space="0" w:color="auto"/>
              <w:left w:val="single" w:sz="4" w:space="0" w:color="auto"/>
              <w:bottom w:val="single" w:sz="4" w:space="0" w:color="auto"/>
              <w:right w:val="single" w:sz="4" w:space="0" w:color="auto"/>
            </w:tcBorders>
          </w:tcPr>
          <w:p w14:paraId="5A97847F" w14:textId="50772A58"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0</w:t>
            </w:r>
          </w:p>
        </w:tc>
        <w:tc>
          <w:tcPr>
            <w:tcW w:w="693" w:type="pct"/>
            <w:tcBorders>
              <w:top w:val="single" w:sz="4" w:space="0" w:color="auto"/>
              <w:left w:val="single" w:sz="4" w:space="0" w:color="auto"/>
              <w:bottom w:val="single" w:sz="4" w:space="0" w:color="auto"/>
              <w:right w:val="single" w:sz="4" w:space="0" w:color="auto"/>
            </w:tcBorders>
            <w:noWrap/>
          </w:tcPr>
          <w:p w14:paraId="01C2EEA2" w14:textId="77777777"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118</w:t>
            </w:r>
          </w:p>
        </w:tc>
        <w:tc>
          <w:tcPr>
            <w:tcW w:w="872" w:type="pct"/>
            <w:tcBorders>
              <w:top w:val="single" w:sz="4" w:space="0" w:color="auto"/>
              <w:left w:val="single" w:sz="4" w:space="0" w:color="auto"/>
              <w:bottom w:val="single" w:sz="4" w:space="0" w:color="auto"/>
              <w:right w:val="single" w:sz="4" w:space="0" w:color="auto"/>
            </w:tcBorders>
            <w:noWrap/>
          </w:tcPr>
          <w:p w14:paraId="2E495EF2" w14:textId="337AA450"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118</w:t>
            </w:r>
          </w:p>
        </w:tc>
      </w:tr>
      <w:tr w:rsidR="007B6495" w:rsidRPr="00616968" w14:paraId="2DE31ECA" w14:textId="77777777" w:rsidTr="0016091A">
        <w:trPr>
          <w:trHeight w:val="255"/>
        </w:trPr>
        <w:tc>
          <w:tcPr>
            <w:tcW w:w="275" w:type="pct"/>
            <w:vMerge/>
            <w:tcBorders>
              <w:left w:val="single" w:sz="4" w:space="0" w:color="auto"/>
              <w:right w:val="single" w:sz="4" w:space="0" w:color="auto"/>
            </w:tcBorders>
          </w:tcPr>
          <w:p w14:paraId="6847E332" w14:textId="77777777" w:rsidR="006B5D83" w:rsidRPr="00616968" w:rsidRDefault="006B5D83" w:rsidP="00616968">
            <w:pPr>
              <w:pStyle w:val="12a"/>
              <w:shd w:val="clear" w:color="auto" w:fill="auto"/>
              <w:rPr>
                <w:rFonts w:ascii="Times New Roman" w:hAnsi="Times New Roman" w:cs="Times New Roman"/>
              </w:rPr>
            </w:pPr>
          </w:p>
        </w:tc>
        <w:tc>
          <w:tcPr>
            <w:tcW w:w="876" w:type="pct"/>
            <w:vMerge/>
            <w:tcBorders>
              <w:left w:val="single" w:sz="4" w:space="0" w:color="auto"/>
              <w:bottom w:val="single" w:sz="4" w:space="0" w:color="auto"/>
              <w:right w:val="single" w:sz="4" w:space="0" w:color="auto"/>
            </w:tcBorders>
          </w:tcPr>
          <w:p w14:paraId="28E3D67F" w14:textId="77777777" w:rsidR="006B5D83" w:rsidRPr="00616968" w:rsidRDefault="006B5D83" w:rsidP="00616968">
            <w:pPr>
              <w:pStyle w:val="12a"/>
              <w:shd w:val="clear" w:color="auto" w:fill="auto"/>
              <w:rPr>
                <w:rFonts w:ascii="Times New Roman" w:hAnsi="Times New Roman" w:cs="Times New Roman"/>
              </w:rPr>
            </w:pPr>
          </w:p>
        </w:tc>
        <w:tc>
          <w:tcPr>
            <w:tcW w:w="712" w:type="pct"/>
            <w:shd w:val="clear" w:color="auto" w:fill="auto"/>
          </w:tcPr>
          <w:p w14:paraId="47A89E1A" w14:textId="77777777"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рабочее место</w:t>
            </w:r>
          </w:p>
        </w:tc>
        <w:tc>
          <w:tcPr>
            <w:tcW w:w="761" w:type="pct"/>
            <w:shd w:val="clear" w:color="auto" w:fill="auto"/>
          </w:tcPr>
          <w:p w14:paraId="2AC62EBA" w14:textId="77777777"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2 на 1000 жителей</w:t>
            </w:r>
          </w:p>
        </w:tc>
        <w:tc>
          <w:tcPr>
            <w:tcW w:w="811" w:type="pct"/>
            <w:tcBorders>
              <w:top w:val="single" w:sz="4" w:space="0" w:color="auto"/>
              <w:left w:val="single" w:sz="4" w:space="0" w:color="auto"/>
              <w:bottom w:val="single" w:sz="4" w:space="0" w:color="auto"/>
              <w:right w:val="single" w:sz="4" w:space="0" w:color="auto"/>
            </w:tcBorders>
          </w:tcPr>
          <w:p w14:paraId="0FFB62E6" w14:textId="42DCEC6B"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0</w:t>
            </w:r>
          </w:p>
        </w:tc>
        <w:tc>
          <w:tcPr>
            <w:tcW w:w="693" w:type="pct"/>
            <w:tcBorders>
              <w:top w:val="single" w:sz="4" w:space="0" w:color="auto"/>
              <w:left w:val="single" w:sz="4" w:space="0" w:color="auto"/>
              <w:bottom w:val="single" w:sz="4" w:space="0" w:color="auto"/>
              <w:right w:val="single" w:sz="4" w:space="0" w:color="auto"/>
            </w:tcBorders>
            <w:noWrap/>
          </w:tcPr>
          <w:p w14:paraId="3A0DD66A" w14:textId="77777777"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9</w:t>
            </w:r>
          </w:p>
        </w:tc>
        <w:tc>
          <w:tcPr>
            <w:tcW w:w="872" w:type="pct"/>
            <w:tcBorders>
              <w:top w:val="single" w:sz="4" w:space="0" w:color="auto"/>
              <w:left w:val="single" w:sz="4" w:space="0" w:color="auto"/>
              <w:bottom w:val="single" w:sz="4" w:space="0" w:color="auto"/>
              <w:right w:val="single" w:sz="4" w:space="0" w:color="auto"/>
            </w:tcBorders>
            <w:noWrap/>
          </w:tcPr>
          <w:p w14:paraId="3FE77793" w14:textId="7141A0A9" w:rsidR="006B5D83" w:rsidRPr="00616968" w:rsidRDefault="006B5D83" w:rsidP="00616968">
            <w:pPr>
              <w:pStyle w:val="12a"/>
              <w:shd w:val="clear" w:color="auto" w:fill="auto"/>
              <w:rPr>
                <w:rFonts w:ascii="Times New Roman" w:hAnsi="Times New Roman" w:cs="Times New Roman"/>
              </w:rPr>
            </w:pPr>
            <w:r w:rsidRPr="00616968">
              <w:rPr>
                <w:rFonts w:ascii="Times New Roman" w:hAnsi="Times New Roman" w:cs="Times New Roman"/>
              </w:rPr>
              <w:t>9</w:t>
            </w:r>
          </w:p>
        </w:tc>
      </w:tr>
    </w:tbl>
    <w:p w14:paraId="1D45A123" w14:textId="78C5CE64" w:rsidR="00BC05F7" w:rsidRPr="00616968" w:rsidRDefault="00630A04" w:rsidP="00616968">
      <w:pPr>
        <w:pStyle w:val="20"/>
      </w:pPr>
      <w:bookmarkStart w:id="343" w:name="_Toc130206466"/>
      <w:bookmarkEnd w:id="340"/>
      <w:bookmarkEnd w:id="342"/>
      <w:r w:rsidRPr="00616968">
        <w:lastRenderedPageBreak/>
        <w:t>3.</w:t>
      </w:r>
      <w:r w:rsidR="00846095" w:rsidRPr="00616968">
        <w:t>6.2</w:t>
      </w:r>
      <w:r w:rsidRPr="00616968">
        <w:t>.</w:t>
      </w:r>
      <w:r w:rsidR="001905F6" w:rsidRPr="00616968">
        <w:t xml:space="preserve"> </w:t>
      </w:r>
      <w:r w:rsidR="00A65D9F" w:rsidRPr="00616968">
        <w:t>Объекты</w:t>
      </w:r>
      <w:r w:rsidR="00BC05F7" w:rsidRPr="00616968">
        <w:t xml:space="preserve"> торговли, общественного питания и бытового обслуживания</w:t>
      </w:r>
      <w:bookmarkEnd w:id="343"/>
    </w:p>
    <w:p w14:paraId="1343878C" w14:textId="31DDB3E8" w:rsidR="00A42E30" w:rsidRPr="00616968" w:rsidRDefault="00A42E30" w:rsidP="00616968">
      <w:pPr>
        <w:suppressAutoHyphens/>
        <w:ind w:firstLine="709"/>
        <w:jc w:val="both"/>
        <w:rPr>
          <w:sz w:val="28"/>
          <w:lang w:eastAsia="zh-CN"/>
        </w:rPr>
      </w:pPr>
      <w:r w:rsidRPr="00616968">
        <w:rPr>
          <w:sz w:val="28"/>
          <w:lang w:eastAsia="zh-CN"/>
        </w:rPr>
        <w:t xml:space="preserve">Развитие </w:t>
      </w:r>
      <w:r w:rsidR="00A65D9F" w:rsidRPr="00616968">
        <w:rPr>
          <w:sz w:val="28"/>
          <w:lang w:eastAsia="zh-CN"/>
        </w:rPr>
        <w:t>объектов</w:t>
      </w:r>
      <w:r w:rsidRPr="00616968">
        <w:rPr>
          <w:sz w:val="28"/>
          <w:lang w:eastAsia="zh-CN"/>
        </w:rPr>
        <w:t xml:space="preserve"> торговли, общественного питания и бытового обслуживания определя</w:t>
      </w:r>
      <w:r w:rsidR="00E42780" w:rsidRPr="00616968">
        <w:rPr>
          <w:sz w:val="28"/>
          <w:lang w:eastAsia="zh-CN"/>
        </w:rPr>
        <w:t>ется</w:t>
      </w:r>
      <w:r w:rsidRPr="00616968">
        <w:rPr>
          <w:sz w:val="28"/>
          <w:lang w:eastAsia="zh-CN"/>
        </w:rPr>
        <w:t xml:space="preserve"> уровнем спроса на данные виды услуг и платежеспособностью населения.</w:t>
      </w:r>
    </w:p>
    <w:p w14:paraId="20B3B272" w14:textId="7E4F9424" w:rsidR="00A42E30" w:rsidRPr="00616968" w:rsidRDefault="00A42E30" w:rsidP="00616968">
      <w:pPr>
        <w:suppressAutoHyphens/>
        <w:ind w:firstLine="709"/>
        <w:jc w:val="both"/>
        <w:rPr>
          <w:sz w:val="28"/>
          <w:lang w:eastAsia="zh-CN"/>
        </w:rPr>
      </w:pPr>
      <w:r w:rsidRPr="00616968">
        <w:rPr>
          <w:sz w:val="28"/>
          <w:lang w:eastAsia="zh-CN"/>
        </w:rPr>
        <w:t xml:space="preserve">Однако наличие этих </w:t>
      </w:r>
      <w:r w:rsidR="00A65D9F" w:rsidRPr="00616968">
        <w:rPr>
          <w:sz w:val="28"/>
          <w:lang w:eastAsia="zh-CN"/>
        </w:rPr>
        <w:t>объектов</w:t>
      </w:r>
      <w:r w:rsidRPr="00616968">
        <w:rPr>
          <w:sz w:val="28"/>
          <w:lang w:eastAsia="zh-CN"/>
        </w:rPr>
        <w:t xml:space="preserve"> в непосредственной близости от мест проживания существенным образом сказывается на качестве жизни населения.</w:t>
      </w:r>
    </w:p>
    <w:p w14:paraId="28D175D0" w14:textId="4C296A15" w:rsidR="00A42E30" w:rsidRPr="00616968" w:rsidRDefault="006D0B6C" w:rsidP="00616968">
      <w:pPr>
        <w:suppressAutoHyphens/>
        <w:ind w:firstLine="709"/>
        <w:jc w:val="both"/>
        <w:rPr>
          <w:sz w:val="28"/>
          <w:lang w:eastAsia="zh-CN"/>
        </w:rPr>
      </w:pPr>
      <w:bookmarkStart w:id="344" w:name="_Hlk89876724"/>
      <w:r w:rsidRPr="00616968">
        <w:rPr>
          <w:sz w:val="28"/>
          <w:lang w:eastAsia="zh-CN"/>
        </w:rPr>
        <w:t>Р</w:t>
      </w:r>
      <w:r w:rsidR="00A42E30" w:rsidRPr="00616968">
        <w:rPr>
          <w:sz w:val="28"/>
          <w:lang w:eastAsia="zh-CN"/>
        </w:rPr>
        <w:t>асч</w:t>
      </w:r>
      <w:r w:rsidR="00A65D9F" w:rsidRPr="00616968">
        <w:rPr>
          <w:sz w:val="28"/>
          <w:lang w:eastAsia="zh-CN"/>
        </w:rPr>
        <w:t>ё</w:t>
      </w:r>
      <w:r w:rsidR="00A42E30" w:rsidRPr="00616968">
        <w:rPr>
          <w:sz w:val="28"/>
          <w:lang w:eastAsia="zh-CN"/>
        </w:rPr>
        <w:t xml:space="preserve">т потребности в </w:t>
      </w:r>
      <w:r w:rsidR="00A65D9F" w:rsidRPr="00616968">
        <w:rPr>
          <w:sz w:val="28"/>
          <w:lang w:eastAsia="zh-CN"/>
        </w:rPr>
        <w:t>объектах</w:t>
      </w:r>
      <w:r w:rsidR="00A42E30" w:rsidRPr="00616968">
        <w:rPr>
          <w:sz w:val="28"/>
          <w:lang w:eastAsia="zh-CN"/>
        </w:rPr>
        <w:t xml:space="preserve"> торговли, общественного питания и </w:t>
      </w:r>
      <w:r w:rsidR="00A65D9F" w:rsidRPr="00616968">
        <w:rPr>
          <w:sz w:val="28"/>
          <w:lang w:eastAsia="zh-CN"/>
        </w:rPr>
        <w:t>бытового обслуживания</w:t>
      </w:r>
      <w:r w:rsidR="00A42E30" w:rsidRPr="00616968">
        <w:rPr>
          <w:sz w:val="28"/>
          <w:lang w:eastAsia="zh-CN"/>
        </w:rPr>
        <w:t xml:space="preserve"> на конец расч</w:t>
      </w:r>
      <w:r w:rsidR="00A65D9F" w:rsidRPr="00616968">
        <w:rPr>
          <w:sz w:val="28"/>
          <w:lang w:eastAsia="zh-CN"/>
        </w:rPr>
        <w:t>ё</w:t>
      </w:r>
      <w:r w:rsidR="00A42E30" w:rsidRPr="00616968">
        <w:rPr>
          <w:sz w:val="28"/>
          <w:lang w:eastAsia="zh-CN"/>
        </w:rPr>
        <w:t xml:space="preserve">тного срока </w:t>
      </w:r>
      <w:r w:rsidRPr="00616968">
        <w:rPr>
          <w:sz w:val="28"/>
          <w:lang w:eastAsia="zh-CN"/>
        </w:rPr>
        <w:t xml:space="preserve">приведен в таблице </w:t>
      </w:r>
      <w:r w:rsidR="00F70794" w:rsidRPr="00616968">
        <w:rPr>
          <w:sz w:val="28"/>
          <w:lang w:eastAsia="zh-CN"/>
        </w:rPr>
        <w:t>3.</w:t>
      </w:r>
      <w:r w:rsidR="00846095" w:rsidRPr="00616968">
        <w:rPr>
          <w:sz w:val="28"/>
          <w:lang w:eastAsia="zh-CN"/>
        </w:rPr>
        <w:t>6.2</w:t>
      </w:r>
      <w:r w:rsidR="00F70794" w:rsidRPr="00616968">
        <w:rPr>
          <w:sz w:val="28"/>
          <w:lang w:eastAsia="zh-CN"/>
        </w:rPr>
        <w:t>-1.</w:t>
      </w:r>
    </w:p>
    <w:p w14:paraId="06A18176" w14:textId="5DF05EBD" w:rsidR="00A42E30" w:rsidRPr="00616968" w:rsidRDefault="0056103E" w:rsidP="00616968">
      <w:pPr>
        <w:pStyle w:val="afffff3"/>
      </w:pPr>
      <w:bookmarkStart w:id="345" w:name="_Ref502143631"/>
      <w:bookmarkStart w:id="346" w:name="_Hlk89686915"/>
      <w:r w:rsidRPr="00616968">
        <w:t xml:space="preserve">Таблица </w:t>
      </w:r>
      <w:bookmarkEnd w:id="345"/>
      <w:r w:rsidR="00F70794" w:rsidRPr="00616968">
        <w:t>3.</w:t>
      </w:r>
      <w:r w:rsidR="00846095" w:rsidRPr="00616968">
        <w:t>6.2</w:t>
      </w:r>
      <w:r w:rsidR="00F70794" w:rsidRPr="00616968">
        <w:t>-1</w:t>
      </w:r>
      <w:r w:rsidR="00A42E30" w:rsidRPr="00616968">
        <w:t xml:space="preserve"> – Расч</w:t>
      </w:r>
      <w:r w:rsidR="00A65D9F" w:rsidRPr="00616968">
        <w:t>ё</w:t>
      </w:r>
      <w:r w:rsidR="00A42E30" w:rsidRPr="00616968">
        <w:t xml:space="preserve">т потребности в </w:t>
      </w:r>
      <w:r w:rsidR="00A65D9F" w:rsidRPr="00616968">
        <w:t>объектах</w:t>
      </w:r>
      <w:r w:rsidR="00A42E30" w:rsidRPr="00616968">
        <w:t xml:space="preserve"> торговли, общественного питания и </w:t>
      </w:r>
      <w:r w:rsidR="00A65D9F" w:rsidRPr="00616968">
        <w:t>бытового обслуживания</w:t>
      </w:r>
      <w:r w:rsidR="006D0B6C" w:rsidRPr="00616968">
        <w:t xml:space="preserve"> на конец расч</w:t>
      </w:r>
      <w:r w:rsidR="00A65D9F" w:rsidRPr="00616968">
        <w:t>ё</w:t>
      </w:r>
      <w:r w:rsidR="006D0B6C" w:rsidRPr="00616968">
        <w:t>тного срока</w:t>
      </w:r>
    </w:p>
    <w:tbl>
      <w:tblPr>
        <w:tblStyle w:val="OTR1"/>
        <w:tblW w:w="5000" w:type="pct"/>
        <w:tblLayout w:type="fixed"/>
        <w:tblLook w:val="04A0" w:firstRow="1" w:lastRow="0" w:firstColumn="1" w:lastColumn="0" w:noHBand="0" w:noVBand="1"/>
      </w:tblPr>
      <w:tblGrid>
        <w:gridCol w:w="562"/>
        <w:gridCol w:w="2127"/>
        <w:gridCol w:w="1558"/>
        <w:gridCol w:w="1276"/>
        <w:gridCol w:w="1562"/>
        <w:gridCol w:w="1560"/>
        <w:gridCol w:w="1550"/>
      </w:tblGrid>
      <w:tr w:rsidR="003237C0" w:rsidRPr="00616968" w14:paraId="53954FA0" w14:textId="77777777" w:rsidTr="007D6EDC">
        <w:trPr>
          <w:trHeight w:val="690"/>
          <w:tblHeader/>
        </w:trPr>
        <w:tc>
          <w:tcPr>
            <w:tcW w:w="276" w:type="pct"/>
            <w:tcBorders>
              <w:top w:val="single" w:sz="4" w:space="0" w:color="auto"/>
              <w:left w:val="single" w:sz="4" w:space="0" w:color="auto"/>
              <w:bottom w:val="single" w:sz="4" w:space="0" w:color="auto"/>
              <w:right w:val="single" w:sz="4" w:space="0" w:color="auto"/>
            </w:tcBorders>
          </w:tcPr>
          <w:p w14:paraId="06285D05" w14:textId="77777777"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w:t>
            </w:r>
          </w:p>
          <w:p w14:paraId="55854C2D" w14:textId="77777777"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п/п</w:t>
            </w:r>
          </w:p>
        </w:tc>
        <w:tc>
          <w:tcPr>
            <w:tcW w:w="1043" w:type="pct"/>
            <w:tcBorders>
              <w:top w:val="single" w:sz="4" w:space="0" w:color="auto"/>
              <w:left w:val="single" w:sz="4" w:space="0" w:color="auto"/>
              <w:bottom w:val="single" w:sz="4" w:space="0" w:color="auto"/>
              <w:right w:val="single" w:sz="4" w:space="0" w:color="auto"/>
            </w:tcBorders>
          </w:tcPr>
          <w:p w14:paraId="75C83F7F" w14:textId="77777777"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Виды и объекты обслуживания</w:t>
            </w:r>
          </w:p>
        </w:tc>
        <w:tc>
          <w:tcPr>
            <w:tcW w:w="764" w:type="pct"/>
            <w:tcBorders>
              <w:top w:val="single" w:sz="4" w:space="0" w:color="auto"/>
              <w:left w:val="nil"/>
              <w:bottom w:val="single" w:sz="4" w:space="0" w:color="auto"/>
              <w:right w:val="single" w:sz="4" w:space="0" w:color="auto"/>
            </w:tcBorders>
          </w:tcPr>
          <w:p w14:paraId="1E38F395" w14:textId="77777777"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Единица измерения</w:t>
            </w:r>
          </w:p>
        </w:tc>
        <w:tc>
          <w:tcPr>
            <w:tcW w:w="626" w:type="pct"/>
            <w:tcBorders>
              <w:top w:val="single" w:sz="4" w:space="0" w:color="auto"/>
              <w:left w:val="nil"/>
              <w:bottom w:val="single" w:sz="4" w:space="0" w:color="auto"/>
              <w:right w:val="single" w:sz="4" w:space="0" w:color="auto"/>
            </w:tcBorders>
          </w:tcPr>
          <w:p w14:paraId="09E56C21" w14:textId="77777777"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Норматив</w:t>
            </w:r>
          </w:p>
        </w:tc>
        <w:tc>
          <w:tcPr>
            <w:tcW w:w="766" w:type="pct"/>
            <w:tcBorders>
              <w:top w:val="single" w:sz="4" w:space="0" w:color="auto"/>
              <w:left w:val="nil"/>
              <w:bottom w:val="single" w:sz="4" w:space="0" w:color="auto"/>
              <w:right w:val="single" w:sz="4" w:space="0" w:color="auto"/>
            </w:tcBorders>
          </w:tcPr>
          <w:p w14:paraId="4171EF07" w14:textId="6FA5AD3A"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Современное состояние (</w:t>
            </w:r>
            <w:r w:rsidR="00283FE9" w:rsidRPr="00616968">
              <w:rPr>
                <w:rFonts w:ascii="Times New Roman" w:hAnsi="Times New Roman" w:cs="Times New Roman"/>
              </w:rPr>
              <w:t>конец</w:t>
            </w:r>
            <w:r w:rsidR="009E0E4A" w:rsidRPr="00616968">
              <w:rPr>
                <w:rFonts w:ascii="Times New Roman" w:hAnsi="Times New Roman" w:cs="Times New Roman"/>
              </w:rPr>
              <w:t xml:space="preserve"> 202</w:t>
            </w:r>
            <w:r w:rsidR="00283FE9" w:rsidRPr="00616968">
              <w:rPr>
                <w:rFonts w:ascii="Times New Roman" w:hAnsi="Times New Roman" w:cs="Times New Roman"/>
              </w:rPr>
              <w:t>1</w:t>
            </w:r>
            <w:r w:rsidR="009E0E4A" w:rsidRPr="00616968">
              <w:rPr>
                <w:rFonts w:ascii="Times New Roman" w:hAnsi="Times New Roman" w:cs="Times New Roman"/>
              </w:rPr>
              <w:t xml:space="preserve"> года</w:t>
            </w:r>
            <w:r w:rsidRPr="00616968">
              <w:rPr>
                <w:rFonts w:ascii="Times New Roman" w:hAnsi="Times New Roman" w:cs="Times New Roman"/>
              </w:rPr>
              <w:t>)</w:t>
            </w:r>
          </w:p>
        </w:tc>
        <w:tc>
          <w:tcPr>
            <w:tcW w:w="765" w:type="pct"/>
            <w:tcBorders>
              <w:top w:val="single" w:sz="4" w:space="0" w:color="auto"/>
              <w:left w:val="nil"/>
              <w:bottom w:val="single" w:sz="4" w:space="0" w:color="auto"/>
              <w:right w:val="single" w:sz="4" w:space="0" w:color="auto"/>
            </w:tcBorders>
          </w:tcPr>
          <w:p w14:paraId="4AEBAC7E" w14:textId="7684A834"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Расчётный срок (204</w:t>
            </w:r>
            <w:r w:rsidR="00A778F4" w:rsidRPr="00616968">
              <w:rPr>
                <w:rFonts w:ascii="Times New Roman" w:hAnsi="Times New Roman" w:cs="Times New Roman"/>
              </w:rPr>
              <w:t>3</w:t>
            </w:r>
            <w:r w:rsidRPr="00616968">
              <w:rPr>
                <w:rFonts w:ascii="Times New Roman" w:hAnsi="Times New Roman" w:cs="Times New Roman"/>
              </w:rPr>
              <w:t xml:space="preserve"> год)</w:t>
            </w:r>
          </w:p>
        </w:tc>
        <w:tc>
          <w:tcPr>
            <w:tcW w:w="760" w:type="pct"/>
            <w:tcBorders>
              <w:top w:val="single" w:sz="4" w:space="0" w:color="auto"/>
              <w:left w:val="nil"/>
              <w:bottom w:val="single" w:sz="4" w:space="0" w:color="auto"/>
              <w:right w:val="single" w:sz="4" w:space="0" w:color="auto"/>
            </w:tcBorders>
          </w:tcPr>
          <w:p w14:paraId="4E454C84" w14:textId="77777777" w:rsidR="00F70794" w:rsidRPr="00616968" w:rsidRDefault="00F70794" w:rsidP="00616968">
            <w:pPr>
              <w:pStyle w:val="12a"/>
              <w:shd w:val="clear" w:color="auto" w:fill="auto"/>
              <w:jc w:val="center"/>
              <w:rPr>
                <w:rFonts w:ascii="Times New Roman" w:hAnsi="Times New Roman" w:cs="Times New Roman"/>
              </w:rPr>
            </w:pPr>
            <w:r w:rsidRPr="00616968">
              <w:rPr>
                <w:rFonts w:ascii="Times New Roman" w:hAnsi="Times New Roman" w:cs="Times New Roman"/>
              </w:rPr>
              <w:t>Потребность в новом строительстве</w:t>
            </w:r>
          </w:p>
        </w:tc>
      </w:tr>
      <w:tr w:rsidR="007B6495" w:rsidRPr="00616968" w14:paraId="4C03A61C" w14:textId="77777777" w:rsidTr="003237C0">
        <w:trPr>
          <w:trHeight w:val="108"/>
        </w:trPr>
        <w:tc>
          <w:tcPr>
            <w:tcW w:w="276" w:type="pct"/>
          </w:tcPr>
          <w:p w14:paraId="0DC8F36F" w14:textId="77777777" w:rsidR="00F70794" w:rsidRPr="00616968" w:rsidRDefault="00F70794" w:rsidP="00616968">
            <w:pPr>
              <w:pStyle w:val="12a"/>
              <w:shd w:val="clear" w:color="auto" w:fill="auto"/>
              <w:rPr>
                <w:rFonts w:ascii="Times New Roman" w:hAnsi="Times New Roman" w:cs="Times New Roman"/>
              </w:rPr>
            </w:pPr>
            <w:bookmarkStart w:id="347" w:name="_Hlk87976908"/>
            <w:r w:rsidRPr="00616968">
              <w:rPr>
                <w:rFonts w:ascii="Times New Roman" w:hAnsi="Times New Roman" w:cs="Times New Roman"/>
              </w:rPr>
              <w:t>1</w:t>
            </w:r>
          </w:p>
        </w:tc>
        <w:tc>
          <w:tcPr>
            <w:tcW w:w="4724" w:type="pct"/>
            <w:gridSpan w:val="6"/>
          </w:tcPr>
          <w:p w14:paraId="712FA617"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Торговля, потребительский рынок</w:t>
            </w:r>
          </w:p>
        </w:tc>
      </w:tr>
      <w:tr w:rsidR="007B6495" w:rsidRPr="00616968" w14:paraId="279D01A6" w14:textId="77777777" w:rsidTr="007D6EDC">
        <w:trPr>
          <w:trHeight w:val="690"/>
        </w:trPr>
        <w:tc>
          <w:tcPr>
            <w:tcW w:w="276" w:type="pct"/>
          </w:tcPr>
          <w:p w14:paraId="43084D6C"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1.1</w:t>
            </w:r>
          </w:p>
        </w:tc>
        <w:tc>
          <w:tcPr>
            <w:tcW w:w="1043" w:type="pct"/>
          </w:tcPr>
          <w:p w14:paraId="308F0C7D"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Магазины всех типов</w:t>
            </w:r>
          </w:p>
        </w:tc>
        <w:tc>
          <w:tcPr>
            <w:tcW w:w="764" w:type="pct"/>
          </w:tcPr>
          <w:p w14:paraId="7ADEF298" w14:textId="527C56EC" w:rsidR="00F70794" w:rsidRPr="00616968" w:rsidRDefault="00716121" w:rsidP="00616968">
            <w:pPr>
              <w:pStyle w:val="12a"/>
              <w:shd w:val="clear" w:color="auto" w:fill="auto"/>
              <w:rPr>
                <w:rFonts w:ascii="Times New Roman" w:hAnsi="Times New Roman" w:cs="Times New Roman"/>
              </w:rPr>
            </w:pPr>
            <w:r w:rsidRPr="00616968">
              <w:rPr>
                <w:rFonts w:ascii="Times New Roman" w:hAnsi="Times New Roman" w:cs="Times New Roman"/>
              </w:rPr>
              <w:t>м</w:t>
            </w:r>
            <w:r w:rsidRPr="00616968">
              <w:rPr>
                <w:rFonts w:ascii="Times New Roman" w:hAnsi="Times New Roman" w:cs="Times New Roman"/>
                <w:vertAlign w:val="superscript"/>
              </w:rPr>
              <w:t>2</w:t>
            </w:r>
            <w:r w:rsidR="00F70794" w:rsidRPr="00616968">
              <w:rPr>
                <w:rFonts w:ascii="Times New Roman" w:hAnsi="Times New Roman" w:cs="Times New Roman"/>
                <w:vertAlign w:val="superscript"/>
              </w:rPr>
              <w:t xml:space="preserve"> </w:t>
            </w:r>
            <w:r w:rsidR="00F70794" w:rsidRPr="00616968">
              <w:rPr>
                <w:rFonts w:ascii="Times New Roman" w:hAnsi="Times New Roman" w:cs="Times New Roman"/>
              </w:rPr>
              <w:t>торговой площади</w:t>
            </w:r>
          </w:p>
        </w:tc>
        <w:tc>
          <w:tcPr>
            <w:tcW w:w="626" w:type="pct"/>
          </w:tcPr>
          <w:p w14:paraId="560DB398"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387,6 на 1000 жителей</w:t>
            </w:r>
          </w:p>
        </w:tc>
        <w:tc>
          <w:tcPr>
            <w:tcW w:w="766" w:type="pct"/>
          </w:tcPr>
          <w:p w14:paraId="66AFAA27"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720,7</w:t>
            </w:r>
          </w:p>
        </w:tc>
        <w:tc>
          <w:tcPr>
            <w:tcW w:w="765" w:type="pct"/>
          </w:tcPr>
          <w:p w14:paraId="7C1F957F"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435</w:t>
            </w:r>
          </w:p>
        </w:tc>
        <w:tc>
          <w:tcPr>
            <w:tcW w:w="760" w:type="pct"/>
          </w:tcPr>
          <w:p w14:paraId="62B72897"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отсутствует</w:t>
            </w:r>
          </w:p>
        </w:tc>
      </w:tr>
      <w:tr w:rsidR="007B6495" w:rsidRPr="00616968" w14:paraId="7ADD1532" w14:textId="77777777" w:rsidTr="007D6EDC">
        <w:trPr>
          <w:trHeight w:val="121"/>
        </w:trPr>
        <w:tc>
          <w:tcPr>
            <w:tcW w:w="276" w:type="pct"/>
          </w:tcPr>
          <w:p w14:paraId="4D54FA25"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1.2</w:t>
            </w:r>
          </w:p>
        </w:tc>
        <w:tc>
          <w:tcPr>
            <w:tcW w:w="1043" w:type="pct"/>
            <w:hideMark/>
          </w:tcPr>
          <w:p w14:paraId="500D4A29"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Рыночный комплекс (крытый рынок)</w:t>
            </w:r>
          </w:p>
        </w:tc>
        <w:tc>
          <w:tcPr>
            <w:tcW w:w="764" w:type="pct"/>
            <w:hideMark/>
          </w:tcPr>
          <w:p w14:paraId="28E2F63D" w14:textId="5CC61BE2" w:rsidR="00F70794" w:rsidRPr="00616968" w:rsidRDefault="00716121" w:rsidP="00616968">
            <w:pPr>
              <w:pStyle w:val="12a"/>
              <w:shd w:val="clear" w:color="auto" w:fill="auto"/>
              <w:rPr>
                <w:rFonts w:ascii="Times New Roman" w:hAnsi="Times New Roman" w:cs="Times New Roman"/>
              </w:rPr>
            </w:pPr>
            <w:r w:rsidRPr="00616968">
              <w:rPr>
                <w:rFonts w:ascii="Times New Roman" w:hAnsi="Times New Roman" w:cs="Times New Roman"/>
              </w:rPr>
              <w:t>м</w:t>
            </w:r>
            <w:r w:rsidRPr="00616968">
              <w:rPr>
                <w:rFonts w:ascii="Times New Roman" w:hAnsi="Times New Roman" w:cs="Times New Roman"/>
                <w:vertAlign w:val="superscript"/>
              </w:rPr>
              <w:t>2</w:t>
            </w:r>
            <w:r w:rsidR="00F70794" w:rsidRPr="00616968">
              <w:rPr>
                <w:rFonts w:ascii="Times New Roman" w:hAnsi="Times New Roman" w:cs="Times New Roman"/>
                <w:vertAlign w:val="superscript"/>
              </w:rPr>
              <w:t xml:space="preserve"> </w:t>
            </w:r>
            <w:r w:rsidR="00F70794" w:rsidRPr="00616968">
              <w:rPr>
                <w:rFonts w:ascii="Times New Roman" w:hAnsi="Times New Roman" w:cs="Times New Roman"/>
              </w:rPr>
              <w:t>торговой площади</w:t>
            </w:r>
          </w:p>
        </w:tc>
        <w:tc>
          <w:tcPr>
            <w:tcW w:w="626" w:type="pct"/>
          </w:tcPr>
          <w:p w14:paraId="260D58DB"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24 на 1000 жителей</w:t>
            </w:r>
          </w:p>
        </w:tc>
        <w:tc>
          <w:tcPr>
            <w:tcW w:w="766" w:type="pct"/>
          </w:tcPr>
          <w:p w14:paraId="6916831A"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0</w:t>
            </w:r>
          </w:p>
        </w:tc>
        <w:tc>
          <w:tcPr>
            <w:tcW w:w="765" w:type="pct"/>
            <w:noWrap/>
          </w:tcPr>
          <w:p w14:paraId="1FB06978"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27</w:t>
            </w:r>
          </w:p>
        </w:tc>
        <w:tc>
          <w:tcPr>
            <w:tcW w:w="760" w:type="pct"/>
            <w:noWrap/>
          </w:tcPr>
          <w:p w14:paraId="4DCADF15"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27</w:t>
            </w:r>
          </w:p>
        </w:tc>
      </w:tr>
      <w:tr w:rsidR="007B6495" w:rsidRPr="00616968" w14:paraId="5B8EFB59" w14:textId="77777777" w:rsidTr="007D6EDC">
        <w:trPr>
          <w:trHeight w:val="56"/>
        </w:trPr>
        <w:tc>
          <w:tcPr>
            <w:tcW w:w="276" w:type="pct"/>
          </w:tcPr>
          <w:p w14:paraId="0E8326F0"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1.3</w:t>
            </w:r>
          </w:p>
        </w:tc>
        <w:tc>
          <w:tcPr>
            <w:tcW w:w="1043" w:type="pct"/>
            <w:hideMark/>
          </w:tcPr>
          <w:p w14:paraId="58797DC2"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Объекты общественного питания (рестораны, бары, кафе и прочее)</w:t>
            </w:r>
          </w:p>
        </w:tc>
        <w:tc>
          <w:tcPr>
            <w:tcW w:w="764" w:type="pct"/>
            <w:hideMark/>
          </w:tcPr>
          <w:p w14:paraId="47DA5AA3"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посадочное место</w:t>
            </w:r>
          </w:p>
        </w:tc>
        <w:tc>
          <w:tcPr>
            <w:tcW w:w="626" w:type="pct"/>
          </w:tcPr>
          <w:p w14:paraId="1ED3ECEB"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40 на 1000 жителей</w:t>
            </w:r>
          </w:p>
        </w:tc>
        <w:tc>
          <w:tcPr>
            <w:tcW w:w="766" w:type="pct"/>
          </w:tcPr>
          <w:p w14:paraId="4334B4B5"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101</w:t>
            </w:r>
          </w:p>
        </w:tc>
        <w:tc>
          <w:tcPr>
            <w:tcW w:w="765" w:type="pct"/>
            <w:noWrap/>
          </w:tcPr>
          <w:p w14:paraId="58056C94"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45</w:t>
            </w:r>
          </w:p>
        </w:tc>
        <w:tc>
          <w:tcPr>
            <w:tcW w:w="760" w:type="pct"/>
            <w:noWrap/>
          </w:tcPr>
          <w:p w14:paraId="63234806"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56</w:t>
            </w:r>
          </w:p>
        </w:tc>
      </w:tr>
      <w:tr w:rsidR="007B6495" w:rsidRPr="00616968" w14:paraId="10438004" w14:textId="77777777" w:rsidTr="003237C0">
        <w:trPr>
          <w:trHeight w:val="42"/>
        </w:trPr>
        <w:tc>
          <w:tcPr>
            <w:tcW w:w="276" w:type="pct"/>
          </w:tcPr>
          <w:p w14:paraId="174D7820"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w:t>
            </w:r>
          </w:p>
        </w:tc>
        <w:tc>
          <w:tcPr>
            <w:tcW w:w="4724" w:type="pct"/>
            <w:gridSpan w:val="6"/>
            <w:hideMark/>
          </w:tcPr>
          <w:p w14:paraId="12062198"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Бытовое обслуживание</w:t>
            </w:r>
          </w:p>
        </w:tc>
      </w:tr>
      <w:tr w:rsidR="007B6495" w:rsidRPr="00616968" w14:paraId="45250D54" w14:textId="77777777" w:rsidTr="007D6EDC">
        <w:trPr>
          <w:trHeight w:val="630"/>
        </w:trPr>
        <w:tc>
          <w:tcPr>
            <w:tcW w:w="276" w:type="pct"/>
          </w:tcPr>
          <w:p w14:paraId="0892CAFC"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2.1</w:t>
            </w:r>
          </w:p>
        </w:tc>
        <w:tc>
          <w:tcPr>
            <w:tcW w:w="1043" w:type="pct"/>
            <w:hideMark/>
          </w:tcPr>
          <w:p w14:paraId="0281DB80" w14:textId="77777777" w:rsidR="00F70794" w:rsidRPr="00616968" w:rsidRDefault="00F70794" w:rsidP="00616968">
            <w:pPr>
              <w:pStyle w:val="12a"/>
              <w:shd w:val="clear" w:color="auto" w:fill="auto"/>
              <w:rPr>
                <w:rFonts w:ascii="Times New Roman" w:hAnsi="Times New Roman" w:cs="Times New Roman"/>
              </w:rPr>
            </w:pPr>
            <w:bookmarkStart w:id="348" w:name="RANGE!H34"/>
            <w:r w:rsidRPr="00616968">
              <w:rPr>
                <w:rFonts w:ascii="Times New Roman" w:hAnsi="Times New Roman" w:cs="Times New Roman"/>
              </w:rPr>
              <w:t>Банно-оздоровительный комплекс</w:t>
            </w:r>
            <w:bookmarkEnd w:id="348"/>
          </w:p>
        </w:tc>
        <w:tc>
          <w:tcPr>
            <w:tcW w:w="764" w:type="pct"/>
            <w:hideMark/>
          </w:tcPr>
          <w:p w14:paraId="4ACE6895"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помывочное место</w:t>
            </w:r>
          </w:p>
        </w:tc>
        <w:tc>
          <w:tcPr>
            <w:tcW w:w="626" w:type="pct"/>
            <w:hideMark/>
          </w:tcPr>
          <w:p w14:paraId="6B8F06FA"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7 на 1000 жителей</w:t>
            </w:r>
          </w:p>
        </w:tc>
        <w:tc>
          <w:tcPr>
            <w:tcW w:w="766" w:type="pct"/>
          </w:tcPr>
          <w:p w14:paraId="690B9669"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20</w:t>
            </w:r>
          </w:p>
        </w:tc>
        <w:tc>
          <w:tcPr>
            <w:tcW w:w="765" w:type="pct"/>
          </w:tcPr>
          <w:p w14:paraId="7C962211"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8</w:t>
            </w:r>
          </w:p>
        </w:tc>
        <w:tc>
          <w:tcPr>
            <w:tcW w:w="760" w:type="pct"/>
          </w:tcPr>
          <w:p w14:paraId="26A5E3E8"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отсутствует</w:t>
            </w:r>
          </w:p>
        </w:tc>
      </w:tr>
      <w:tr w:rsidR="007B6495" w:rsidRPr="00616968" w14:paraId="673BB9D1" w14:textId="77777777" w:rsidTr="007D6EDC">
        <w:trPr>
          <w:trHeight w:val="630"/>
        </w:trPr>
        <w:tc>
          <w:tcPr>
            <w:tcW w:w="276" w:type="pct"/>
          </w:tcPr>
          <w:p w14:paraId="397D2562"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2.2</w:t>
            </w:r>
          </w:p>
        </w:tc>
        <w:tc>
          <w:tcPr>
            <w:tcW w:w="1043" w:type="pct"/>
            <w:hideMark/>
          </w:tcPr>
          <w:p w14:paraId="11100097"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Предприятие бытового обслуживания</w:t>
            </w:r>
          </w:p>
        </w:tc>
        <w:tc>
          <w:tcPr>
            <w:tcW w:w="764" w:type="pct"/>
            <w:hideMark/>
          </w:tcPr>
          <w:p w14:paraId="2DF3481F"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рабочее место</w:t>
            </w:r>
          </w:p>
        </w:tc>
        <w:tc>
          <w:tcPr>
            <w:tcW w:w="626" w:type="pct"/>
            <w:hideMark/>
          </w:tcPr>
          <w:p w14:paraId="692287A1"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 на 1000 жителей</w:t>
            </w:r>
          </w:p>
        </w:tc>
        <w:tc>
          <w:tcPr>
            <w:tcW w:w="766" w:type="pct"/>
          </w:tcPr>
          <w:p w14:paraId="6CBA186E" w14:textId="0E8A4399" w:rsidR="00F70794" w:rsidRPr="00616968" w:rsidRDefault="00EC482D" w:rsidP="00616968">
            <w:pPr>
              <w:pStyle w:val="12a"/>
              <w:shd w:val="clear" w:color="auto" w:fill="auto"/>
              <w:rPr>
                <w:rFonts w:ascii="Times New Roman" w:hAnsi="Times New Roman" w:cs="Times New Roman"/>
              </w:rPr>
            </w:pPr>
            <w:r w:rsidRPr="00616968">
              <w:rPr>
                <w:rFonts w:ascii="Times New Roman" w:hAnsi="Times New Roman" w:cs="Times New Roman"/>
              </w:rPr>
              <w:t>3</w:t>
            </w:r>
          </w:p>
        </w:tc>
        <w:tc>
          <w:tcPr>
            <w:tcW w:w="765" w:type="pct"/>
            <w:noWrap/>
          </w:tcPr>
          <w:p w14:paraId="3A483836"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w:t>
            </w:r>
          </w:p>
        </w:tc>
        <w:tc>
          <w:tcPr>
            <w:tcW w:w="760" w:type="pct"/>
            <w:noWrap/>
          </w:tcPr>
          <w:p w14:paraId="7FA13A04"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w:t>
            </w:r>
          </w:p>
        </w:tc>
      </w:tr>
      <w:tr w:rsidR="007B6495" w:rsidRPr="00616968" w14:paraId="4631A6AF" w14:textId="77777777" w:rsidTr="007D6EDC">
        <w:trPr>
          <w:trHeight w:val="630"/>
        </w:trPr>
        <w:tc>
          <w:tcPr>
            <w:tcW w:w="276" w:type="pct"/>
          </w:tcPr>
          <w:p w14:paraId="79546542"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2.3</w:t>
            </w:r>
          </w:p>
        </w:tc>
        <w:tc>
          <w:tcPr>
            <w:tcW w:w="1043" w:type="pct"/>
            <w:hideMark/>
          </w:tcPr>
          <w:p w14:paraId="35BD891E"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Предприятие по стирке белья (фабрика-прачечная)</w:t>
            </w:r>
          </w:p>
        </w:tc>
        <w:tc>
          <w:tcPr>
            <w:tcW w:w="764" w:type="pct"/>
            <w:hideMark/>
          </w:tcPr>
          <w:p w14:paraId="43420C5B"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кг белья в смену</w:t>
            </w:r>
          </w:p>
        </w:tc>
        <w:tc>
          <w:tcPr>
            <w:tcW w:w="626" w:type="pct"/>
            <w:hideMark/>
          </w:tcPr>
          <w:p w14:paraId="57E0CB56"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40 на 1000 жителей</w:t>
            </w:r>
          </w:p>
        </w:tc>
        <w:tc>
          <w:tcPr>
            <w:tcW w:w="766" w:type="pct"/>
          </w:tcPr>
          <w:p w14:paraId="65E578A2"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0</w:t>
            </w:r>
          </w:p>
        </w:tc>
        <w:tc>
          <w:tcPr>
            <w:tcW w:w="765" w:type="pct"/>
          </w:tcPr>
          <w:p w14:paraId="2F51C940"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45</w:t>
            </w:r>
          </w:p>
        </w:tc>
        <w:tc>
          <w:tcPr>
            <w:tcW w:w="760" w:type="pct"/>
          </w:tcPr>
          <w:p w14:paraId="6FA27364"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45</w:t>
            </w:r>
          </w:p>
        </w:tc>
      </w:tr>
      <w:tr w:rsidR="007B6495" w:rsidRPr="00616968" w14:paraId="74162E57" w14:textId="77777777" w:rsidTr="007D6EDC">
        <w:trPr>
          <w:trHeight w:val="630"/>
        </w:trPr>
        <w:tc>
          <w:tcPr>
            <w:tcW w:w="276" w:type="pct"/>
          </w:tcPr>
          <w:p w14:paraId="79D45C04"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2.4</w:t>
            </w:r>
          </w:p>
        </w:tc>
        <w:tc>
          <w:tcPr>
            <w:tcW w:w="1043" w:type="pct"/>
            <w:hideMark/>
          </w:tcPr>
          <w:p w14:paraId="62DAFA7D"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Предприятие по химчистке</w:t>
            </w:r>
          </w:p>
        </w:tc>
        <w:tc>
          <w:tcPr>
            <w:tcW w:w="764" w:type="pct"/>
            <w:hideMark/>
          </w:tcPr>
          <w:p w14:paraId="05C88320"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кг вещей в смену</w:t>
            </w:r>
          </w:p>
        </w:tc>
        <w:tc>
          <w:tcPr>
            <w:tcW w:w="626" w:type="pct"/>
            <w:hideMark/>
          </w:tcPr>
          <w:p w14:paraId="785B23CF"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2,3 на 1000 жителей</w:t>
            </w:r>
          </w:p>
        </w:tc>
        <w:tc>
          <w:tcPr>
            <w:tcW w:w="766" w:type="pct"/>
          </w:tcPr>
          <w:p w14:paraId="5B79BD73"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0</w:t>
            </w:r>
          </w:p>
        </w:tc>
        <w:tc>
          <w:tcPr>
            <w:tcW w:w="765" w:type="pct"/>
          </w:tcPr>
          <w:p w14:paraId="6865CB5A" w14:textId="77777777" w:rsidR="00F70794" w:rsidRPr="00616968" w:rsidRDefault="00F70794" w:rsidP="00616968">
            <w:pPr>
              <w:pStyle w:val="12a"/>
              <w:shd w:val="clear" w:color="auto" w:fill="auto"/>
              <w:rPr>
                <w:rFonts w:ascii="Times New Roman" w:hAnsi="Times New Roman" w:cs="Times New Roman"/>
                <w:lang w:val="en-US"/>
              </w:rPr>
            </w:pPr>
            <w:r w:rsidRPr="00616968">
              <w:rPr>
                <w:rFonts w:ascii="Times New Roman" w:hAnsi="Times New Roman" w:cs="Times New Roman"/>
              </w:rPr>
              <w:t>2,6</w:t>
            </w:r>
          </w:p>
        </w:tc>
        <w:tc>
          <w:tcPr>
            <w:tcW w:w="760" w:type="pct"/>
          </w:tcPr>
          <w:p w14:paraId="24372F16"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2,6</w:t>
            </w:r>
          </w:p>
        </w:tc>
      </w:tr>
      <w:tr w:rsidR="003237C0" w:rsidRPr="00616968" w14:paraId="63AD5F32" w14:textId="77777777" w:rsidTr="007D6EDC">
        <w:trPr>
          <w:trHeight w:val="315"/>
        </w:trPr>
        <w:tc>
          <w:tcPr>
            <w:tcW w:w="276" w:type="pct"/>
          </w:tcPr>
          <w:p w14:paraId="11FCA729"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2.5</w:t>
            </w:r>
          </w:p>
        </w:tc>
        <w:tc>
          <w:tcPr>
            <w:tcW w:w="1043" w:type="pct"/>
            <w:hideMark/>
          </w:tcPr>
          <w:p w14:paraId="24A58492"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Гостиницы</w:t>
            </w:r>
          </w:p>
        </w:tc>
        <w:tc>
          <w:tcPr>
            <w:tcW w:w="764" w:type="pct"/>
            <w:hideMark/>
          </w:tcPr>
          <w:p w14:paraId="7CDBA31C"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место</w:t>
            </w:r>
          </w:p>
        </w:tc>
        <w:tc>
          <w:tcPr>
            <w:tcW w:w="626" w:type="pct"/>
            <w:hideMark/>
          </w:tcPr>
          <w:p w14:paraId="110D73B8"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6 на 1000 жителей</w:t>
            </w:r>
          </w:p>
        </w:tc>
        <w:tc>
          <w:tcPr>
            <w:tcW w:w="766" w:type="pct"/>
          </w:tcPr>
          <w:p w14:paraId="4C1D07C6"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0</w:t>
            </w:r>
          </w:p>
        </w:tc>
        <w:tc>
          <w:tcPr>
            <w:tcW w:w="765" w:type="pct"/>
          </w:tcPr>
          <w:p w14:paraId="10C01E09"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7</w:t>
            </w:r>
          </w:p>
        </w:tc>
        <w:tc>
          <w:tcPr>
            <w:tcW w:w="760" w:type="pct"/>
          </w:tcPr>
          <w:p w14:paraId="354CF059" w14:textId="77777777" w:rsidR="00F70794" w:rsidRPr="00616968" w:rsidRDefault="00F70794" w:rsidP="00616968">
            <w:pPr>
              <w:pStyle w:val="12a"/>
              <w:shd w:val="clear" w:color="auto" w:fill="auto"/>
              <w:rPr>
                <w:rFonts w:ascii="Times New Roman" w:hAnsi="Times New Roman" w:cs="Times New Roman"/>
              </w:rPr>
            </w:pPr>
            <w:r w:rsidRPr="00616968">
              <w:rPr>
                <w:rFonts w:ascii="Times New Roman" w:hAnsi="Times New Roman" w:cs="Times New Roman"/>
              </w:rPr>
              <w:t>7</w:t>
            </w:r>
          </w:p>
        </w:tc>
      </w:tr>
    </w:tbl>
    <w:p w14:paraId="6FFB40A0" w14:textId="77777777" w:rsidR="001905F6" w:rsidRPr="00616968" w:rsidRDefault="001905F6" w:rsidP="00616968">
      <w:pPr>
        <w:rPr>
          <w:sz w:val="2"/>
          <w:szCs w:val="2"/>
          <w:lang w:eastAsia="ar-SA"/>
        </w:rPr>
      </w:pPr>
      <w:bookmarkStart w:id="349" w:name="_Hlk87969643"/>
      <w:bookmarkEnd w:id="344"/>
      <w:bookmarkEnd w:id="347"/>
    </w:p>
    <w:p w14:paraId="5EB31E90" w14:textId="244A89E0" w:rsidR="00C27F77" w:rsidRPr="00616968" w:rsidRDefault="00630A04" w:rsidP="00616968">
      <w:pPr>
        <w:pStyle w:val="20"/>
      </w:pPr>
      <w:bookmarkStart w:id="350" w:name="_Toc130206467"/>
      <w:bookmarkEnd w:id="346"/>
      <w:bookmarkEnd w:id="349"/>
      <w:r w:rsidRPr="00616968">
        <w:t>3.</w:t>
      </w:r>
      <w:r w:rsidR="00846095" w:rsidRPr="00616968">
        <w:t>6.3</w:t>
      </w:r>
      <w:r w:rsidRPr="00616968">
        <w:t>.</w:t>
      </w:r>
      <w:r w:rsidR="00B431F8" w:rsidRPr="00616968">
        <w:t xml:space="preserve"> Кладбища</w:t>
      </w:r>
      <w:bookmarkEnd w:id="350"/>
    </w:p>
    <w:p w14:paraId="767F0B57" w14:textId="1054EDA8" w:rsidR="00F35B5C" w:rsidRPr="00616968" w:rsidRDefault="00F35B5C" w:rsidP="00616968">
      <w:pPr>
        <w:ind w:firstLine="709"/>
        <w:jc w:val="both"/>
        <w:rPr>
          <w:sz w:val="28"/>
          <w:szCs w:val="28"/>
          <w:lang w:eastAsia="zh-CN"/>
        </w:rPr>
      </w:pPr>
      <w:r w:rsidRPr="00616968">
        <w:rPr>
          <w:sz w:val="28"/>
          <w:szCs w:val="28"/>
          <w:lang w:eastAsia="zh-CN"/>
        </w:rPr>
        <w:t xml:space="preserve">Согласно пункту 2.4.2 местных нормативов градостроительного проектирования, утвержденных постановлением Правительства Ленинградской </w:t>
      </w:r>
      <w:r w:rsidRPr="00616968">
        <w:rPr>
          <w:sz w:val="28"/>
          <w:szCs w:val="28"/>
          <w:lang w:eastAsia="zh-CN"/>
        </w:rPr>
        <w:lastRenderedPageBreak/>
        <w:t>области от 04.12.2017 № 525 (с изменениями и дополнениями), площадь территории свободной для захоронений к концу расчётного срока должна составить 0,27 га.</w:t>
      </w:r>
    </w:p>
    <w:p w14:paraId="05FBBB54" w14:textId="2AB68995" w:rsidR="003B1EFE" w:rsidRPr="00616968" w:rsidRDefault="00124746" w:rsidP="00616968">
      <w:pPr>
        <w:ind w:firstLine="709"/>
        <w:jc w:val="both"/>
        <w:rPr>
          <w:sz w:val="28"/>
          <w:szCs w:val="28"/>
          <w:lang w:eastAsia="zh-CN"/>
        </w:rPr>
      </w:pPr>
      <w:r w:rsidRPr="00616968">
        <w:rPr>
          <w:sz w:val="28"/>
          <w:szCs w:val="28"/>
          <w:lang w:eastAsia="zh-CN"/>
        </w:rPr>
        <w:t xml:space="preserve">Территория свободная для захоронения в границах существующего кладбища (дер. Самушкино, кадастровый номер земельного участка 47:10:0000000:24107) составляет 3,13 га. Таким образом, </w:t>
      </w:r>
      <w:r w:rsidR="003B1EFE" w:rsidRPr="00616968">
        <w:rPr>
          <w:sz w:val="28"/>
          <w:szCs w:val="28"/>
          <w:lang w:eastAsia="zh-CN"/>
        </w:rPr>
        <w:t>создание новых кладбищ и увеличение существующих не предусмотрено.</w:t>
      </w:r>
    </w:p>
    <w:p w14:paraId="6EC7C9B5" w14:textId="36D9A490" w:rsidR="00124746" w:rsidRPr="00616968" w:rsidRDefault="00124746" w:rsidP="00616968">
      <w:pPr>
        <w:ind w:firstLine="709"/>
        <w:jc w:val="both"/>
        <w:rPr>
          <w:sz w:val="28"/>
          <w:szCs w:val="28"/>
          <w:lang w:eastAsia="zh-CN"/>
        </w:rPr>
      </w:pPr>
      <w:r w:rsidRPr="00616968">
        <w:rPr>
          <w:sz w:val="28"/>
          <w:szCs w:val="28"/>
        </w:rPr>
        <w:t>В таблице 3.</w:t>
      </w:r>
      <w:r w:rsidR="00846095" w:rsidRPr="00616968">
        <w:rPr>
          <w:sz w:val="28"/>
          <w:szCs w:val="28"/>
        </w:rPr>
        <w:t>6.3</w:t>
      </w:r>
      <w:r w:rsidRPr="00616968">
        <w:rPr>
          <w:sz w:val="28"/>
          <w:szCs w:val="28"/>
        </w:rPr>
        <w:t>-1 представлен расчет потребности Потанинского сельского поселения в кладбищах на конец расчетного срока.</w:t>
      </w:r>
    </w:p>
    <w:p w14:paraId="7C8E615A" w14:textId="2EC6ED5E" w:rsidR="00E42780" w:rsidRPr="00616968" w:rsidRDefault="00E42780" w:rsidP="00616968">
      <w:pPr>
        <w:pStyle w:val="afffffffffc"/>
        <w:rPr>
          <w:szCs w:val="28"/>
        </w:rPr>
      </w:pPr>
      <w:r w:rsidRPr="00616968">
        <w:rPr>
          <w:szCs w:val="28"/>
        </w:rPr>
        <w:t>Таблица 3.</w:t>
      </w:r>
      <w:r w:rsidR="00846095" w:rsidRPr="00616968">
        <w:rPr>
          <w:szCs w:val="28"/>
        </w:rPr>
        <w:t>6.3</w:t>
      </w:r>
      <w:r w:rsidRPr="00616968">
        <w:rPr>
          <w:szCs w:val="28"/>
        </w:rPr>
        <w:t>-1 – Расчет потребности Потанинского сельского поселения в кладбищах</w:t>
      </w:r>
    </w:p>
    <w:tbl>
      <w:tblPr>
        <w:tblStyle w:val="OTR1"/>
        <w:tblW w:w="5000" w:type="pct"/>
        <w:tblLook w:val="04A0" w:firstRow="1" w:lastRow="0" w:firstColumn="1" w:lastColumn="0" w:noHBand="0" w:noVBand="1"/>
      </w:tblPr>
      <w:tblGrid>
        <w:gridCol w:w="628"/>
        <w:gridCol w:w="1953"/>
        <w:gridCol w:w="1437"/>
        <w:gridCol w:w="1278"/>
        <w:gridCol w:w="1601"/>
        <w:gridCol w:w="1364"/>
        <w:gridCol w:w="1934"/>
      </w:tblGrid>
      <w:tr w:rsidR="00A65D9F" w:rsidRPr="00616968" w14:paraId="693F839F" w14:textId="77777777" w:rsidTr="000C0F3A">
        <w:trPr>
          <w:trHeight w:val="690"/>
          <w:tblHeader/>
        </w:trPr>
        <w:tc>
          <w:tcPr>
            <w:tcW w:w="308" w:type="pct"/>
            <w:tcBorders>
              <w:top w:val="single" w:sz="4" w:space="0" w:color="auto"/>
              <w:left w:val="single" w:sz="4" w:space="0" w:color="auto"/>
              <w:bottom w:val="single" w:sz="4" w:space="0" w:color="auto"/>
              <w:right w:val="single" w:sz="4" w:space="0" w:color="auto"/>
            </w:tcBorders>
          </w:tcPr>
          <w:p w14:paraId="7F72E588"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w:t>
            </w:r>
          </w:p>
          <w:p w14:paraId="75DC9BBF"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п/п</w:t>
            </w:r>
          </w:p>
        </w:tc>
        <w:tc>
          <w:tcPr>
            <w:tcW w:w="958" w:type="pct"/>
            <w:tcBorders>
              <w:top w:val="single" w:sz="4" w:space="0" w:color="auto"/>
              <w:left w:val="single" w:sz="4" w:space="0" w:color="auto"/>
              <w:bottom w:val="single" w:sz="4" w:space="0" w:color="auto"/>
              <w:right w:val="single" w:sz="4" w:space="0" w:color="auto"/>
            </w:tcBorders>
          </w:tcPr>
          <w:p w14:paraId="2B4FECA4"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Наименование</w:t>
            </w:r>
          </w:p>
        </w:tc>
        <w:tc>
          <w:tcPr>
            <w:tcW w:w="705" w:type="pct"/>
            <w:tcBorders>
              <w:top w:val="single" w:sz="4" w:space="0" w:color="auto"/>
              <w:left w:val="nil"/>
              <w:bottom w:val="single" w:sz="4" w:space="0" w:color="auto"/>
              <w:right w:val="single" w:sz="4" w:space="0" w:color="auto"/>
            </w:tcBorders>
          </w:tcPr>
          <w:p w14:paraId="34362BF7"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Единица измерения</w:t>
            </w:r>
          </w:p>
        </w:tc>
        <w:tc>
          <w:tcPr>
            <w:tcW w:w="627" w:type="pct"/>
            <w:tcBorders>
              <w:top w:val="single" w:sz="4" w:space="0" w:color="auto"/>
              <w:left w:val="nil"/>
              <w:bottom w:val="single" w:sz="4" w:space="0" w:color="auto"/>
              <w:right w:val="single" w:sz="4" w:space="0" w:color="auto"/>
            </w:tcBorders>
          </w:tcPr>
          <w:p w14:paraId="1D417B26"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Норматив</w:t>
            </w:r>
          </w:p>
        </w:tc>
        <w:tc>
          <w:tcPr>
            <w:tcW w:w="785" w:type="pct"/>
            <w:tcBorders>
              <w:top w:val="single" w:sz="4" w:space="0" w:color="auto"/>
              <w:left w:val="nil"/>
              <w:bottom w:val="single" w:sz="4" w:space="0" w:color="auto"/>
              <w:right w:val="single" w:sz="4" w:space="0" w:color="auto"/>
            </w:tcBorders>
          </w:tcPr>
          <w:p w14:paraId="741E212A"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Современное состояние (конец 2021 года)</w:t>
            </w:r>
          </w:p>
        </w:tc>
        <w:tc>
          <w:tcPr>
            <w:tcW w:w="669" w:type="pct"/>
            <w:tcBorders>
              <w:top w:val="single" w:sz="4" w:space="0" w:color="auto"/>
              <w:left w:val="nil"/>
              <w:bottom w:val="single" w:sz="4" w:space="0" w:color="auto"/>
              <w:right w:val="single" w:sz="4" w:space="0" w:color="auto"/>
            </w:tcBorders>
          </w:tcPr>
          <w:p w14:paraId="42EB4996"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Расчётный срок (2043 год)</w:t>
            </w:r>
          </w:p>
        </w:tc>
        <w:tc>
          <w:tcPr>
            <w:tcW w:w="949" w:type="pct"/>
            <w:tcBorders>
              <w:top w:val="single" w:sz="4" w:space="0" w:color="auto"/>
              <w:left w:val="nil"/>
              <w:bottom w:val="single" w:sz="4" w:space="0" w:color="auto"/>
              <w:right w:val="single" w:sz="4" w:space="0" w:color="auto"/>
            </w:tcBorders>
          </w:tcPr>
          <w:p w14:paraId="5772C6BF" w14:textId="77777777" w:rsidR="00A65D9F" w:rsidRPr="00616968" w:rsidRDefault="00A65D9F" w:rsidP="00616968">
            <w:pPr>
              <w:pStyle w:val="12a"/>
              <w:shd w:val="clear" w:color="auto" w:fill="auto"/>
              <w:jc w:val="center"/>
              <w:rPr>
                <w:rFonts w:ascii="Times New Roman" w:hAnsi="Times New Roman" w:cs="Times New Roman"/>
              </w:rPr>
            </w:pPr>
            <w:r w:rsidRPr="00616968">
              <w:rPr>
                <w:rFonts w:ascii="Times New Roman" w:hAnsi="Times New Roman" w:cs="Times New Roman"/>
              </w:rPr>
              <w:t>Потребность в дополнительных кладбищах</w:t>
            </w:r>
          </w:p>
        </w:tc>
      </w:tr>
      <w:tr w:rsidR="007B6495" w:rsidRPr="00616968" w14:paraId="2B1E673F" w14:textId="77777777" w:rsidTr="007D6EDC">
        <w:trPr>
          <w:trHeight w:val="690"/>
        </w:trPr>
        <w:tc>
          <w:tcPr>
            <w:tcW w:w="308" w:type="pct"/>
            <w:tcBorders>
              <w:top w:val="single" w:sz="4" w:space="0" w:color="auto"/>
              <w:left w:val="single" w:sz="4" w:space="0" w:color="auto"/>
              <w:bottom w:val="single" w:sz="4" w:space="0" w:color="auto"/>
              <w:right w:val="single" w:sz="4" w:space="0" w:color="auto"/>
            </w:tcBorders>
          </w:tcPr>
          <w:p w14:paraId="54D3B7F0" w14:textId="77777777" w:rsidR="00124746" w:rsidRPr="00616968" w:rsidRDefault="00124746" w:rsidP="00616968">
            <w:pPr>
              <w:pStyle w:val="12a"/>
              <w:shd w:val="clear" w:color="auto" w:fill="auto"/>
              <w:rPr>
                <w:rFonts w:ascii="Times New Roman" w:hAnsi="Times New Roman" w:cs="Times New Roman"/>
              </w:rPr>
            </w:pPr>
            <w:r w:rsidRPr="00616968">
              <w:rPr>
                <w:rFonts w:ascii="Times New Roman" w:hAnsi="Times New Roman" w:cs="Times New Roman"/>
              </w:rPr>
              <w:t>1</w:t>
            </w:r>
          </w:p>
        </w:tc>
        <w:tc>
          <w:tcPr>
            <w:tcW w:w="958" w:type="pct"/>
            <w:tcBorders>
              <w:top w:val="single" w:sz="4" w:space="0" w:color="auto"/>
              <w:left w:val="single" w:sz="4" w:space="0" w:color="auto"/>
              <w:bottom w:val="single" w:sz="4" w:space="0" w:color="auto"/>
              <w:right w:val="single" w:sz="4" w:space="0" w:color="auto"/>
            </w:tcBorders>
          </w:tcPr>
          <w:p w14:paraId="59444D26" w14:textId="6F5811CE" w:rsidR="00124746" w:rsidRPr="00616968" w:rsidRDefault="00F35B5C" w:rsidP="00616968">
            <w:pPr>
              <w:pStyle w:val="12a"/>
              <w:shd w:val="clear" w:color="auto" w:fill="auto"/>
              <w:rPr>
                <w:rFonts w:ascii="Times New Roman" w:hAnsi="Times New Roman" w:cs="Times New Roman"/>
              </w:rPr>
            </w:pPr>
            <w:r w:rsidRPr="00616968">
              <w:rPr>
                <w:rFonts w:ascii="Times New Roman" w:hAnsi="Times New Roman" w:cs="Times New Roman"/>
              </w:rPr>
              <w:t>Территория свободная для захоронений</w:t>
            </w:r>
          </w:p>
        </w:tc>
        <w:tc>
          <w:tcPr>
            <w:tcW w:w="705" w:type="pct"/>
            <w:tcBorders>
              <w:top w:val="single" w:sz="4" w:space="0" w:color="auto"/>
              <w:left w:val="single" w:sz="4" w:space="0" w:color="auto"/>
              <w:bottom w:val="single" w:sz="4" w:space="0" w:color="auto"/>
              <w:right w:val="single" w:sz="4" w:space="0" w:color="auto"/>
            </w:tcBorders>
          </w:tcPr>
          <w:p w14:paraId="2C509847" w14:textId="77777777" w:rsidR="00124746" w:rsidRPr="00616968" w:rsidRDefault="00124746" w:rsidP="00616968">
            <w:pPr>
              <w:pStyle w:val="12a"/>
              <w:shd w:val="clear" w:color="auto" w:fill="auto"/>
              <w:rPr>
                <w:rFonts w:ascii="Times New Roman" w:hAnsi="Times New Roman" w:cs="Times New Roman"/>
              </w:rPr>
            </w:pPr>
            <w:r w:rsidRPr="00616968">
              <w:rPr>
                <w:rFonts w:ascii="Times New Roman" w:hAnsi="Times New Roman" w:cs="Times New Roman"/>
              </w:rPr>
              <w:t>га</w:t>
            </w:r>
          </w:p>
        </w:tc>
        <w:tc>
          <w:tcPr>
            <w:tcW w:w="627" w:type="pct"/>
            <w:tcBorders>
              <w:top w:val="single" w:sz="4" w:space="0" w:color="auto"/>
              <w:left w:val="single" w:sz="4" w:space="0" w:color="auto"/>
              <w:bottom w:val="single" w:sz="4" w:space="0" w:color="auto"/>
              <w:right w:val="single" w:sz="4" w:space="0" w:color="auto"/>
            </w:tcBorders>
          </w:tcPr>
          <w:p w14:paraId="2AEE9DBB" w14:textId="77777777" w:rsidR="00124746" w:rsidRPr="00616968" w:rsidRDefault="00124746" w:rsidP="00616968">
            <w:pPr>
              <w:pStyle w:val="12a"/>
              <w:shd w:val="clear" w:color="auto" w:fill="auto"/>
              <w:rPr>
                <w:rFonts w:ascii="Times New Roman" w:hAnsi="Times New Roman" w:cs="Times New Roman"/>
              </w:rPr>
            </w:pPr>
            <w:r w:rsidRPr="00616968">
              <w:rPr>
                <w:rFonts w:ascii="Times New Roman" w:hAnsi="Times New Roman" w:cs="Times New Roman"/>
              </w:rPr>
              <w:t>0,24 на 1000 жителей</w:t>
            </w:r>
          </w:p>
        </w:tc>
        <w:tc>
          <w:tcPr>
            <w:tcW w:w="785" w:type="pct"/>
            <w:tcBorders>
              <w:top w:val="single" w:sz="4" w:space="0" w:color="auto"/>
              <w:left w:val="single" w:sz="4" w:space="0" w:color="auto"/>
              <w:bottom w:val="single" w:sz="4" w:space="0" w:color="auto"/>
              <w:right w:val="single" w:sz="4" w:space="0" w:color="auto"/>
            </w:tcBorders>
          </w:tcPr>
          <w:p w14:paraId="1F25E2C8" w14:textId="77777777" w:rsidR="00124746" w:rsidRPr="00616968" w:rsidRDefault="00124746" w:rsidP="00616968">
            <w:pPr>
              <w:pStyle w:val="12a"/>
              <w:shd w:val="clear" w:color="auto" w:fill="auto"/>
              <w:rPr>
                <w:rFonts w:ascii="Times New Roman" w:hAnsi="Times New Roman" w:cs="Times New Roman"/>
              </w:rPr>
            </w:pPr>
            <w:r w:rsidRPr="00616968">
              <w:rPr>
                <w:rFonts w:ascii="Times New Roman" w:hAnsi="Times New Roman" w:cs="Times New Roman"/>
              </w:rPr>
              <w:t>3,13</w:t>
            </w:r>
          </w:p>
        </w:tc>
        <w:tc>
          <w:tcPr>
            <w:tcW w:w="669" w:type="pct"/>
            <w:tcBorders>
              <w:top w:val="single" w:sz="4" w:space="0" w:color="auto"/>
              <w:left w:val="single" w:sz="4" w:space="0" w:color="auto"/>
              <w:bottom w:val="single" w:sz="4" w:space="0" w:color="auto"/>
              <w:right w:val="single" w:sz="4" w:space="0" w:color="auto"/>
            </w:tcBorders>
          </w:tcPr>
          <w:p w14:paraId="0B79CFF3" w14:textId="77777777" w:rsidR="00124746" w:rsidRPr="00616968" w:rsidRDefault="00124746" w:rsidP="00616968">
            <w:pPr>
              <w:pStyle w:val="12a"/>
              <w:shd w:val="clear" w:color="auto" w:fill="auto"/>
              <w:rPr>
                <w:rFonts w:ascii="Times New Roman" w:hAnsi="Times New Roman" w:cs="Times New Roman"/>
              </w:rPr>
            </w:pPr>
            <w:r w:rsidRPr="00616968">
              <w:rPr>
                <w:rFonts w:ascii="Times New Roman" w:hAnsi="Times New Roman" w:cs="Times New Roman"/>
              </w:rPr>
              <w:t>0</w:t>
            </w:r>
            <w:r w:rsidRPr="00616968">
              <w:rPr>
                <w:rFonts w:ascii="Times New Roman" w:hAnsi="Times New Roman" w:cs="Times New Roman"/>
                <w:lang w:val="en-US"/>
              </w:rPr>
              <w:t>,</w:t>
            </w:r>
            <w:r w:rsidRPr="00616968">
              <w:rPr>
                <w:rFonts w:ascii="Times New Roman" w:hAnsi="Times New Roman" w:cs="Times New Roman"/>
              </w:rPr>
              <w:t>27</w:t>
            </w:r>
          </w:p>
        </w:tc>
        <w:tc>
          <w:tcPr>
            <w:tcW w:w="949" w:type="pct"/>
            <w:tcBorders>
              <w:top w:val="single" w:sz="4" w:space="0" w:color="auto"/>
              <w:left w:val="single" w:sz="4" w:space="0" w:color="auto"/>
              <w:bottom w:val="single" w:sz="4" w:space="0" w:color="auto"/>
              <w:right w:val="single" w:sz="4" w:space="0" w:color="auto"/>
            </w:tcBorders>
          </w:tcPr>
          <w:p w14:paraId="5B2B6715" w14:textId="77777777" w:rsidR="00124746" w:rsidRPr="00616968" w:rsidRDefault="00124746" w:rsidP="00616968">
            <w:pPr>
              <w:pStyle w:val="12a"/>
              <w:shd w:val="clear" w:color="auto" w:fill="auto"/>
              <w:rPr>
                <w:rFonts w:ascii="Times New Roman" w:hAnsi="Times New Roman" w:cs="Times New Roman"/>
              </w:rPr>
            </w:pPr>
            <w:r w:rsidRPr="00616968">
              <w:rPr>
                <w:rFonts w:ascii="Times New Roman" w:hAnsi="Times New Roman" w:cs="Times New Roman"/>
              </w:rPr>
              <w:t>Не требуется</w:t>
            </w:r>
          </w:p>
        </w:tc>
      </w:tr>
    </w:tbl>
    <w:p w14:paraId="0D5D877F" w14:textId="5CB2EE2F" w:rsidR="00E957AF" w:rsidRPr="00616968" w:rsidRDefault="00630A04" w:rsidP="00616968">
      <w:pPr>
        <w:pStyle w:val="20"/>
      </w:pPr>
      <w:bookmarkStart w:id="351" w:name="_Toc531365401"/>
      <w:bookmarkStart w:id="352" w:name="_Toc130206468"/>
      <w:r w:rsidRPr="00616968">
        <w:t>3.</w:t>
      </w:r>
      <w:r w:rsidR="00846095" w:rsidRPr="00616968">
        <w:t>7</w:t>
      </w:r>
      <w:r w:rsidRPr="00616968">
        <w:t>. </w:t>
      </w:r>
      <w:r w:rsidR="00E957AF" w:rsidRPr="00616968">
        <w:t>Прогноз развития жилищного фонда</w:t>
      </w:r>
      <w:bookmarkEnd w:id="351"/>
      <w:bookmarkEnd w:id="352"/>
    </w:p>
    <w:p w14:paraId="01D1D170" w14:textId="77777777" w:rsidR="0053046A" w:rsidRPr="00616968" w:rsidRDefault="008A076B" w:rsidP="00616968">
      <w:pPr>
        <w:suppressAutoHyphens/>
        <w:ind w:firstLine="709"/>
        <w:jc w:val="both"/>
        <w:rPr>
          <w:sz w:val="28"/>
          <w:szCs w:val="28"/>
          <w:lang w:eastAsia="zh-CN"/>
        </w:rPr>
      </w:pPr>
      <w:r w:rsidRPr="00616968">
        <w:rPr>
          <w:sz w:val="28"/>
          <w:szCs w:val="28"/>
          <w:lang w:eastAsia="zh-CN"/>
        </w:rPr>
        <w:t>Приоритетной задачей жилищного строительства на расчетный срок является создание комфортных условий проживания.</w:t>
      </w:r>
    </w:p>
    <w:p w14:paraId="4C01520A" w14:textId="7155C0C9" w:rsidR="008A076B" w:rsidRPr="00616968" w:rsidRDefault="008A076B" w:rsidP="00616968">
      <w:pPr>
        <w:suppressAutoHyphens/>
        <w:ind w:firstLine="709"/>
        <w:jc w:val="both"/>
        <w:rPr>
          <w:sz w:val="28"/>
          <w:lang w:eastAsia="zh-CN"/>
        </w:rPr>
      </w:pPr>
      <w:r w:rsidRPr="00616968">
        <w:rPr>
          <w:sz w:val="28"/>
          <w:szCs w:val="28"/>
          <w:lang w:eastAsia="zh-CN"/>
        </w:rPr>
        <w:t>Для решения этой задачи необходимо:</w:t>
      </w:r>
    </w:p>
    <w:p w14:paraId="69B522CC" w14:textId="2CBDD7F9"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повысить обеспеченность жилищным фондом до показателя минимально допустимого уровня жилищной обеспеченности на одного жителя, определенного пунктом 3.1.5 Региональных нормативов градостроительного проектирования Ленинградской области, в размере 42 м</w:t>
      </w:r>
      <w:r w:rsidRPr="00616968">
        <w:rPr>
          <w:sz w:val="28"/>
          <w:vertAlign w:val="superscript"/>
          <w:lang w:eastAsia="zh-CN"/>
        </w:rPr>
        <w:t>2</w:t>
      </w:r>
      <w:r w:rsidRPr="00616968">
        <w:rPr>
          <w:sz w:val="28"/>
          <w:lang w:eastAsia="zh-CN"/>
        </w:rPr>
        <w:t xml:space="preserve"> на человека на расчетный срок;</w:t>
      </w:r>
    </w:p>
    <w:p w14:paraId="6504CBCA"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предоставлять жилье льготным категориям граждан (многодетные семьи, члены семей депортированных граждан и другие льготные категории);</w:t>
      </w:r>
    </w:p>
    <w:p w14:paraId="040B02DE" w14:textId="77777777" w:rsidR="008A076B" w:rsidRPr="00616968" w:rsidRDefault="008A076B"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проводить мониторинг состояния муниципального жилищного фонда, предусмотреть его капитальный ремонт по мере необходимости.</w:t>
      </w:r>
    </w:p>
    <w:p w14:paraId="3579A324" w14:textId="7B33482B" w:rsidR="008A076B" w:rsidRPr="00616968" w:rsidRDefault="008A076B" w:rsidP="00616968">
      <w:pPr>
        <w:suppressAutoHyphens/>
        <w:ind w:firstLine="705"/>
        <w:jc w:val="both"/>
        <w:rPr>
          <w:sz w:val="28"/>
          <w:lang w:eastAsia="zh-CN"/>
        </w:rPr>
      </w:pPr>
      <w:r w:rsidRPr="00616968">
        <w:rPr>
          <w:sz w:val="28"/>
          <w:szCs w:val="28"/>
          <w:lang w:eastAsia="zh-CN"/>
        </w:rPr>
        <w:t>Снос жилищного фонда на территории Потанинского сельского поселения в течение проектного периода не предусматривается, поскольку муниципальный жилищный фонд с высоким процентом износа отсутствует, а реконструкция и капитальный ремонт индивидуального жилищного фонда осуществляется за сч</w:t>
      </w:r>
      <w:r w:rsidR="003A3541" w:rsidRPr="00616968">
        <w:rPr>
          <w:sz w:val="28"/>
          <w:szCs w:val="28"/>
          <w:lang w:eastAsia="zh-CN"/>
        </w:rPr>
        <w:t>ё</w:t>
      </w:r>
      <w:r w:rsidRPr="00616968">
        <w:rPr>
          <w:sz w:val="28"/>
          <w:szCs w:val="28"/>
          <w:lang w:eastAsia="zh-CN"/>
        </w:rPr>
        <w:t>т собственников данного жилья.</w:t>
      </w:r>
    </w:p>
    <w:p w14:paraId="1674612A" w14:textId="21BED8CD" w:rsidR="008A076B" w:rsidRPr="00616968" w:rsidRDefault="008A076B" w:rsidP="00616968">
      <w:pPr>
        <w:suppressAutoHyphens/>
        <w:ind w:firstLine="709"/>
        <w:jc w:val="both"/>
        <w:rPr>
          <w:sz w:val="28"/>
          <w:lang w:eastAsia="zh-CN"/>
        </w:rPr>
      </w:pPr>
      <w:r w:rsidRPr="00616968">
        <w:rPr>
          <w:sz w:val="28"/>
          <w:lang w:eastAsia="zh-CN"/>
        </w:rPr>
        <w:t>В генеральном плане объ</w:t>
      </w:r>
      <w:r w:rsidR="003A3541" w:rsidRPr="00616968">
        <w:rPr>
          <w:sz w:val="28"/>
          <w:lang w:eastAsia="zh-CN"/>
        </w:rPr>
        <w:t>ё</w:t>
      </w:r>
      <w:r w:rsidRPr="00616968">
        <w:rPr>
          <w:sz w:val="28"/>
          <w:lang w:eastAsia="zh-CN"/>
        </w:rPr>
        <w:t>м жилищного строительства определен исходя из демографического прогноза и нормативной жилищной обеспеченности, с учётом территориальной ёмкости населенных пунктов в современных границах, а также участков территории, предусмотренных для льготных категорий граждан.</w:t>
      </w:r>
    </w:p>
    <w:p w14:paraId="7DC55CA9" w14:textId="77777777" w:rsidR="00EA6553" w:rsidRPr="00616968" w:rsidRDefault="00EA6553" w:rsidP="00616968">
      <w:pPr>
        <w:suppressAutoHyphens/>
        <w:ind w:firstLine="720"/>
        <w:jc w:val="both"/>
        <w:rPr>
          <w:sz w:val="28"/>
          <w:szCs w:val="28"/>
          <w:lang w:eastAsia="zh-CN"/>
        </w:rPr>
      </w:pPr>
      <w:r w:rsidRPr="00616968">
        <w:rPr>
          <w:sz w:val="28"/>
          <w:szCs w:val="28"/>
          <w:lang w:eastAsia="zh-CN"/>
        </w:rPr>
        <w:t>Строительство многоквартирных жилых домов на территории Потанинского сельского поселения не предусмотрено.</w:t>
      </w:r>
    </w:p>
    <w:p w14:paraId="09C04DDF" w14:textId="286B93AB" w:rsidR="008A076B" w:rsidRPr="00616968" w:rsidRDefault="008A076B" w:rsidP="00616968">
      <w:pPr>
        <w:suppressAutoHyphens/>
        <w:ind w:firstLine="720"/>
        <w:jc w:val="both"/>
        <w:rPr>
          <w:sz w:val="28"/>
          <w:szCs w:val="28"/>
          <w:lang w:eastAsia="zh-CN"/>
        </w:rPr>
      </w:pPr>
      <w:r w:rsidRPr="00616968">
        <w:rPr>
          <w:sz w:val="28"/>
          <w:szCs w:val="28"/>
          <w:lang w:eastAsia="zh-CN"/>
        </w:rPr>
        <w:t>В качестве основного типа жилой застройки генеральным планом предусматривается застройка индивидуальными</w:t>
      </w:r>
      <w:r w:rsidRPr="00616968">
        <w:rPr>
          <w:b/>
          <w:sz w:val="28"/>
          <w:szCs w:val="28"/>
          <w:lang w:eastAsia="zh-CN"/>
        </w:rPr>
        <w:t xml:space="preserve"> </w:t>
      </w:r>
      <w:r w:rsidRPr="00616968">
        <w:rPr>
          <w:sz w:val="28"/>
          <w:szCs w:val="28"/>
          <w:lang w:eastAsia="zh-CN"/>
        </w:rPr>
        <w:t>1 – 3-этажными жилыми домами с участками. Общая площадь домов не регламентируется, но для расч</w:t>
      </w:r>
      <w:r w:rsidR="003A3541" w:rsidRPr="00616968">
        <w:rPr>
          <w:sz w:val="28"/>
          <w:szCs w:val="28"/>
          <w:lang w:eastAsia="zh-CN"/>
        </w:rPr>
        <w:t>ё</w:t>
      </w:r>
      <w:r w:rsidRPr="00616968">
        <w:rPr>
          <w:sz w:val="28"/>
          <w:szCs w:val="28"/>
          <w:lang w:eastAsia="zh-CN"/>
        </w:rPr>
        <w:t xml:space="preserve">тов </w:t>
      </w:r>
      <w:r w:rsidRPr="00616968">
        <w:rPr>
          <w:sz w:val="28"/>
          <w:szCs w:val="28"/>
          <w:lang w:eastAsia="zh-CN"/>
        </w:rPr>
        <w:lastRenderedPageBreak/>
        <w:t>ориентировочно принимается площадь одного дома 70 – 120 м</w:t>
      </w:r>
      <w:r w:rsidRPr="00616968">
        <w:rPr>
          <w:sz w:val="28"/>
          <w:szCs w:val="28"/>
          <w:vertAlign w:val="superscript"/>
          <w:lang w:eastAsia="zh-CN"/>
        </w:rPr>
        <w:t>2</w:t>
      </w:r>
      <w:r w:rsidRPr="00616968">
        <w:rPr>
          <w:sz w:val="28"/>
          <w:szCs w:val="28"/>
          <w:lang w:eastAsia="zh-CN"/>
        </w:rPr>
        <w:t xml:space="preserve">. </w:t>
      </w:r>
      <w:bookmarkStart w:id="353" w:name="_Hlk129963835"/>
      <w:r w:rsidRPr="00616968">
        <w:rPr>
          <w:sz w:val="28"/>
          <w:szCs w:val="28"/>
          <w:lang w:eastAsia="zh-CN"/>
        </w:rPr>
        <w:t>Плотность застройки составляет 420</w:t>
      </w:r>
      <w:r w:rsidR="00992FB4" w:rsidRPr="00616968">
        <w:rPr>
          <w:sz w:val="28"/>
          <w:szCs w:val="28"/>
          <w:lang w:eastAsia="zh-CN"/>
        </w:rPr>
        <w:t xml:space="preserve"> – </w:t>
      </w:r>
      <w:r w:rsidRPr="00616968">
        <w:rPr>
          <w:sz w:val="28"/>
          <w:szCs w:val="28"/>
          <w:lang w:eastAsia="zh-CN"/>
        </w:rPr>
        <w:t>750 м</w:t>
      </w:r>
      <w:r w:rsidRPr="00616968">
        <w:rPr>
          <w:sz w:val="28"/>
          <w:szCs w:val="28"/>
          <w:vertAlign w:val="superscript"/>
          <w:lang w:eastAsia="zh-CN"/>
        </w:rPr>
        <w:t>2</w:t>
      </w:r>
      <w:r w:rsidRPr="00616968">
        <w:rPr>
          <w:sz w:val="28"/>
          <w:szCs w:val="28"/>
          <w:lang w:eastAsia="zh-CN"/>
        </w:rPr>
        <w:t xml:space="preserve"> жилого фонда на га.</w:t>
      </w:r>
      <w:bookmarkEnd w:id="353"/>
    </w:p>
    <w:p w14:paraId="65B15906" w14:textId="77777777" w:rsidR="008A076B" w:rsidRPr="00616968" w:rsidRDefault="008A076B" w:rsidP="00616968">
      <w:pPr>
        <w:suppressAutoHyphens/>
        <w:ind w:firstLine="720"/>
        <w:jc w:val="both"/>
        <w:rPr>
          <w:sz w:val="28"/>
          <w:lang w:eastAsia="zh-CN"/>
        </w:rPr>
      </w:pPr>
      <w:bookmarkStart w:id="354" w:name="_Hlk129963908"/>
      <w:r w:rsidRPr="00616968">
        <w:rPr>
          <w:sz w:val="28"/>
          <w:lang w:eastAsia="zh-CN"/>
        </w:rPr>
        <w:t xml:space="preserve">В соответствии с решением совета депутатов муниципального образования Потанинское сельское поселение Волховского муниципального района Ленинградской области второго созыва от 24.04.2012 № 14 «О внесении дополнений в часть </w:t>
      </w:r>
      <w:r w:rsidRPr="00616968">
        <w:rPr>
          <w:sz w:val="28"/>
          <w:lang w:val="en-US" w:eastAsia="zh-CN"/>
        </w:rPr>
        <w:t>III</w:t>
      </w:r>
      <w:r w:rsidRPr="00616968">
        <w:rPr>
          <w:sz w:val="28"/>
          <w:lang w:eastAsia="zh-CN"/>
        </w:rPr>
        <w:t xml:space="preserve"> Правил землепользования и застройки на часть территории муниципального образования Потанинское сельское поселение Волховского муниципального района Ленинградской области» установлены следующие предельные размеры земельных участков:</w:t>
      </w:r>
    </w:p>
    <w:p w14:paraId="5FB11757" w14:textId="77777777" w:rsidR="008A076B" w:rsidRPr="00616968" w:rsidRDefault="008A076B" w:rsidP="00616968">
      <w:pPr>
        <w:suppressAutoHyphens/>
        <w:ind w:left="709"/>
        <w:jc w:val="both"/>
        <w:rPr>
          <w:sz w:val="28"/>
          <w:lang w:eastAsia="zh-CN"/>
        </w:rPr>
      </w:pPr>
      <w:r w:rsidRPr="00616968">
        <w:rPr>
          <w:sz w:val="28"/>
          <w:lang w:eastAsia="zh-CN"/>
        </w:rPr>
        <w:t>а) для индивидуального жилищного строительства:</w:t>
      </w:r>
    </w:p>
    <w:p w14:paraId="27D94E7B" w14:textId="77777777" w:rsidR="008A076B" w:rsidRPr="00616968" w:rsidRDefault="008A076B" w:rsidP="00616968">
      <w:pPr>
        <w:numPr>
          <w:ilvl w:val="1"/>
          <w:numId w:val="18"/>
        </w:numPr>
        <w:tabs>
          <w:tab w:val="clear" w:pos="360"/>
          <w:tab w:val="num" w:pos="0"/>
        </w:tabs>
        <w:suppressAutoHyphens/>
        <w:ind w:left="1134" w:firstLine="0"/>
        <w:jc w:val="both"/>
        <w:rPr>
          <w:sz w:val="28"/>
          <w:lang w:eastAsia="zh-CN"/>
        </w:rPr>
      </w:pPr>
      <w:r w:rsidRPr="00616968">
        <w:rPr>
          <w:sz w:val="28"/>
          <w:szCs w:val="28"/>
          <w:lang w:eastAsia="zh-CN"/>
        </w:rPr>
        <w:t>минимальная площадь – 0,06 га;</w:t>
      </w:r>
    </w:p>
    <w:p w14:paraId="56A49169" w14:textId="77777777" w:rsidR="008A076B" w:rsidRPr="00616968" w:rsidRDefault="008A076B" w:rsidP="00616968">
      <w:pPr>
        <w:numPr>
          <w:ilvl w:val="1"/>
          <w:numId w:val="18"/>
        </w:numPr>
        <w:tabs>
          <w:tab w:val="clear" w:pos="360"/>
          <w:tab w:val="num" w:pos="0"/>
        </w:tabs>
        <w:suppressAutoHyphens/>
        <w:ind w:left="1134" w:firstLine="0"/>
        <w:jc w:val="both"/>
        <w:rPr>
          <w:sz w:val="28"/>
          <w:lang w:eastAsia="zh-CN"/>
        </w:rPr>
      </w:pPr>
      <w:r w:rsidRPr="00616968">
        <w:rPr>
          <w:sz w:val="28"/>
          <w:szCs w:val="28"/>
          <w:lang w:eastAsia="zh-CN"/>
        </w:rPr>
        <w:t>максимальная площадь – 0,25 га;</w:t>
      </w:r>
    </w:p>
    <w:p w14:paraId="026B42FD" w14:textId="77777777" w:rsidR="008A076B" w:rsidRPr="00616968" w:rsidRDefault="008A076B" w:rsidP="00616968">
      <w:pPr>
        <w:suppressAutoHyphens/>
        <w:ind w:left="709"/>
        <w:jc w:val="both"/>
        <w:rPr>
          <w:sz w:val="28"/>
          <w:lang w:eastAsia="zh-CN"/>
        </w:rPr>
      </w:pPr>
      <w:r w:rsidRPr="00616968">
        <w:rPr>
          <w:sz w:val="28"/>
          <w:lang w:eastAsia="zh-CN"/>
        </w:rPr>
        <w:t>б) для ведения личных подсобных хозяйств:</w:t>
      </w:r>
    </w:p>
    <w:p w14:paraId="67F58F37" w14:textId="77777777" w:rsidR="008A076B" w:rsidRPr="00616968" w:rsidRDefault="008A076B" w:rsidP="00616968">
      <w:pPr>
        <w:numPr>
          <w:ilvl w:val="1"/>
          <w:numId w:val="18"/>
        </w:numPr>
        <w:tabs>
          <w:tab w:val="clear" w:pos="360"/>
          <w:tab w:val="num" w:pos="0"/>
        </w:tabs>
        <w:suppressAutoHyphens/>
        <w:ind w:left="1134" w:firstLine="0"/>
        <w:jc w:val="both"/>
        <w:rPr>
          <w:sz w:val="28"/>
          <w:lang w:eastAsia="zh-CN"/>
        </w:rPr>
      </w:pPr>
      <w:r w:rsidRPr="00616968">
        <w:rPr>
          <w:sz w:val="28"/>
          <w:szCs w:val="28"/>
          <w:lang w:eastAsia="zh-CN"/>
        </w:rPr>
        <w:t>минимальная площадь – 0,1 га;</w:t>
      </w:r>
    </w:p>
    <w:p w14:paraId="528430BC" w14:textId="77777777" w:rsidR="008A076B" w:rsidRPr="00616968" w:rsidRDefault="008A076B" w:rsidP="00616968">
      <w:pPr>
        <w:numPr>
          <w:ilvl w:val="1"/>
          <w:numId w:val="18"/>
        </w:numPr>
        <w:tabs>
          <w:tab w:val="clear" w:pos="360"/>
          <w:tab w:val="num" w:pos="0"/>
        </w:tabs>
        <w:suppressAutoHyphens/>
        <w:ind w:left="1134" w:firstLine="0"/>
        <w:jc w:val="both"/>
        <w:rPr>
          <w:sz w:val="28"/>
          <w:lang w:eastAsia="zh-CN"/>
        </w:rPr>
      </w:pPr>
      <w:r w:rsidRPr="00616968">
        <w:rPr>
          <w:sz w:val="28"/>
          <w:szCs w:val="28"/>
          <w:lang w:eastAsia="zh-CN"/>
        </w:rPr>
        <w:t>максимальная площадь – 0,25 га.</w:t>
      </w:r>
    </w:p>
    <w:bookmarkEnd w:id="354"/>
    <w:p w14:paraId="344E8187" w14:textId="77777777" w:rsidR="008A076B" w:rsidRPr="00616968" w:rsidRDefault="008A076B" w:rsidP="00616968">
      <w:pPr>
        <w:suppressAutoHyphens/>
        <w:ind w:firstLine="709"/>
        <w:jc w:val="both"/>
        <w:rPr>
          <w:sz w:val="28"/>
          <w:lang w:eastAsia="zh-CN"/>
        </w:rPr>
      </w:pPr>
      <w:r w:rsidRPr="00616968">
        <w:rPr>
          <w:sz w:val="28"/>
          <w:lang w:eastAsia="zh-CN"/>
        </w:rPr>
        <w:t xml:space="preserve">Земельные участки с видом разрешенного использования для ведения личного подсобного хозяйства планируются предоставляться преимущественно в дер. Бакланово, дер. Весь, дер. Потанино, дер. Хмелевик, дер. Чуново, дер. Шахново. дер. Шолтоло. Земельные участки с видом разрешенного использования для индивидуального жилищного строительства планируются предоставляться преимущественно в дер. Волосово, дер. Вороново, дер. Горное Ёлохово, дер. Заостровье, дер. Кириково, дер. Лахта, дер. Самушкино, дер. Шурягские Караулки, дер. Юги, </w:t>
      </w:r>
      <w:r w:rsidRPr="00616968">
        <w:rPr>
          <w:sz w:val="28"/>
          <w:szCs w:val="28"/>
          <w:lang w:eastAsia="zh-CN"/>
        </w:rPr>
        <w:t xml:space="preserve">п. при ж/д ст. </w:t>
      </w:r>
      <w:r w:rsidRPr="00616968">
        <w:rPr>
          <w:sz w:val="28"/>
          <w:lang w:eastAsia="zh-CN"/>
        </w:rPr>
        <w:t>Юги.</w:t>
      </w:r>
    </w:p>
    <w:p w14:paraId="42CBDABB" w14:textId="77777777" w:rsidR="008A076B" w:rsidRPr="00616968" w:rsidRDefault="008A076B" w:rsidP="00616968">
      <w:pPr>
        <w:ind w:firstLine="720"/>
        <w:jc w:val="both"/>
        <w:rPr>
          <w:sz w:val="28"/>
          <w:szCs w:val="28"/>
        </w:rPr>
      </w:pPr>
      <w:r w:rsidRPr="00616968">
        <w:rPr>
          <w:sz w:val="28"/>
          <w:szCs w:val="28"/>
        </w:rPr>
        <w:t>В границах населенных пунктов Потанинского сельского поселения для индивидуального жилищного строительства предусматривается территория 48,07 га, на которой возможно размещение около 206 земельных участков и 21,73 тыс. м</w:t>
      </w:r>
      <w:r w:rsidRPr="00616968">
        <w:rPr>
          <w:sz w:val="28"/>
          <w:szCs w:val="28"/>
          <w:vertAlign w:val="superscript"/>
        </w:rPr>
        <w:t>2</w:t>
      </w:r>
      <w:r w:rsidRPr="00616968">
        <w:rPr>
          <w:sz w:val="28"/>
          <w:szCs w:val="28"/>
        </w:rPr>
        <w:t xml:space="preserve"> общей площади нового жилья.</w:t>
      </w:r>
    </w:p>
    <w:p w14:paraId="219304BD" w14:textId="77777777" w:rsidR="008A076B" w:rsidRPr="00616968" w:rsidRDefault="008A076B" w:rsidP="00616968">
      <w:pPr>
        <w:ind w:firstLine="720"/>
        <w:jc w:val="both"/>
        <w:rPr>
          <w:sz w:val="28"/>
          <w:szCs w:val="28"/>
        </w:rPr>
      </w:pPr>
      <w:r w:rsidRPr="00616968">
        <w:rPr>
          <w:sz w:val="28"/>
          <w:szCs w:val="28"/>
        </w:rPr>
        <w:t>Планируется, что на расчётный срок генерального плана на территории Потанинского сельского поселения будет размещаться 73,02 тыс. м</w:t>
      </w:r>
      <w:r w:rsidRPr="00616968">
        <w:rPr>
          <w:sz w:val="28"/>
          <w:szCs w:val="28"/>
          <w:vertAlign w:val="superscript"/>
        </w:rPr>
        <w:t>2</w:t>
      </w:r>
      <w:r w:rsidRPr="00616968">
        <w:rPr>
          <w:sz w:val="28"/>
          <w:szCs w:val="28"/>
        </w:rPr>
        <w:t xml:space="preserve"> общей площади жилищного фонда, из них 51,29 тыс. м</w:t>
      </w:r>
      <w:r w:rsidRPr="00616968">
        <w:rPr>
          <w:sz w:val="28"/>
          <w:szCs w:val="28"/>
          <w:vertAlign w:val="superscript"/>
        </w:rPr>
        <w:t>2</w:t>
      </w:r>
      <w:r w:rsidRPr="00616968">
        <w:rPr>
          <w:sz w:val="28"/>
          <w:szCs w:val="28"/>
        </w:rPr>
        <w:t xml:space="preserve"> – существующего сохраняемого жилищного фонда.</w:t>
      </w:r>
    </w:p>
    <w:p w14:paraId="2029811B" w14:textId="43BE97B7" w:rsidR="008A076B" w:rsidRPr="00616968" w:rsidRDefault="008A076B" w:rsidP="00616968">
      <w:pPr>
        <w:suppressAutoHyphens/>
        <w:ind w:firstLine="720"/>
        <w:jc w:val="both"/>
        <w:rPr>
          <w:sz w:val="28"/>
          <w:lang w:eastAsia="zh-CN"/>
        </w:rPr>
      </w:pPr>
      <w:r w:rsidRPr="00616968">
        <w:rPr>
          <w:sz w:val="28"/>
          <w:szCs w:val="28"/>
        </w:rPr>
        <w:t xml:space="preserve">По состоянию </w:t>
      </w:r>
      <w:r w:rsidR="009E0E4A" w:rsidRPr="00616968">
        <w:rPr>
          <w:sz w:val="28"/>
          <w:szCs w:val="28"/>
        </w:rPr>
        <w:t xml:space="preserve">на </w:t>
      </w:r>
      <w:r w:rsidR="00283FE9" w:rsidRPr="00616968">
        <w:rPr>
          <w:sz w:val="28"/>
          <w:szCs w:val="28"/>
        </w:rPr>
        <w:t xml:space="preserve">конец 2021 года </w:t>
      </w:r>
      <w:r w:rsidRPr="00616968">
        <w:rPr>
          <w:sz w:val="28"/>
          <w:szCs w:val="28"/>
        </w:rPr>
        <w:t xml:space="preserve">на учете по улучшению жилищных условий в Потанинском сельском поселении стоит </w:t>
      </w:r>
      <w:r w:rsidRPr="00616968">
        <w:rPr>
          <w:sz w:val="28"/>
          <w:lang w:eastAsia="zh-CN"/>
        </w:rPr>
        <w:t>1 семья, относящаяся к льготным категориям граждан.</w:t>
      </w:r>
    </w:p>
    <w:p w14:paraId="734AB65B" w14:textId="10436D57" w:rsidR="008A076B" w:rsidRPr="00616968" w:rsidRDefault="008A076B" w:rsidP="00616968">
      <w:pPr>
        <w:suppressAutoHyphens/>
        <w:ind w:firstLine="720"/>
        <w:jc w:val="both"/>
        <w:rPr>
          <w:sz w:val="28"/>
          <w:szCs w:val="28"/>
          <w:lang w:eastAsia="zh-CN"/>
        </w:rPr>
      </w:pPr>
      <w:r w:rsidRPr="00616968">
        <w:rPr>
          <w:sz w:val="28"/>
          <w:szCs w:val="28"/>
        </w:rPr>
        <w:t xml:space="preserve">В целях предоставления земельных участков для индивидуального жилищного строительства отдельным категориям граждан в соответствии с областным законом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w:t>
      </w:r>
      <w:bookmarkStart w:id="355" w:name="_Hlk99380259"/>
      <w:r w:rsidRPr="00616968">
        <w:rPr>
          <w:sz w:val="28"/>
          <w:szCs w:val="28"/>
        </w:rPr>
        <w:t>(с изменениями и дополнениями)</w:t>
      </w:r>
      <w:bookmarkEnd w:id="355"/>
      <w:r w:rsidRPr="00616968">
        <w:rPr>
          <w:sz w:val="28"/>
          <w:szCs w:val="28"/>
        </w:rPr>
        <w:t xml:space="preserve"> </w:t>
      </w:r>
      <w:r w:rsidRPr="00616968">
        <w:rPr>
          <w:sz w:val="28"/>
        </w:rPr>
        <w:t xml:space="preserve">и областным законом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w:t>
      </w:r>
      <w:r w:rsidRPr="00616968">
        <w:t>«</w:t>
      </w:r>
      <w:r w:rsidRPr="00616968">
        <w:rPr>
          <w:sz w:val="28"/>
        </w:rPr>
        <w: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Pr="00616968">
        <w:t>»</w:t>
      </w:r>
      <w:r w:rsidRPr="00616968">
        <w:rPr>
          <w:sz w:val="28"/>
          <w:szCs w:val="28"/>
        </w:rPr>
        <w:t xml:space="preserve"> (с изменениями и дополнениями) генеральным планом </w:t>
      </w:r>
      <w:r w:rsidRPr="00616968">
        <w:rPr>
          <w:sz w:val="28"/>
          <w:szCs w:val="28"/>
          <w:lang w:eastAsia="zh-CN"/>
        </w:rPr>
        <w:t xml:space="preserve">предусмотрены территории </w:t>
      </w:r>
      <w:r w:rsidRPr="00616968">
        <w:rPr>
          <w:sz w:val="28"/>
          <w:szCs w:val="28"/>
          <w:lang w:eastAsia="zh-CN"/>
        </w:rPr>
        <w:lastRenderedPageBreak/>
        <w:t>общей площадью 3,7 га для формирования 15 земельных участков в целях бесплатного предоставления отдельным категориям граждан в границах населенных пунктов (дер. Весь, дер. Волосово дер. Вороново).</w:t>
      </w:r>
      <w:r w:rsidR="0016533F" w:rsidRPr="00616968">
        <w:rPr>
          <w:sz w:val="28"/>
          <w:szCs w:val="28"/>
          <w:lang w:eastAsia="zh-CN"/>
        </w:rPr>
        <w:t xml:space="preserve"> Данные территории отображены на карт</w:t>
      </w:r>
      <w:r w:rsidR="007F27A6" w:rsidRPr="00616968">
        <w:rPr>
          <w:sz w:val="28"/>
          <w:szCs w:val="28"/>
          <w:lang w:eastAsia="zh-CN"/>
        </w:rPr>
        <w:t xml:space="preserve">е </w:t>
      </w:r>
      <w:r w:rsidR="0016533F" w:rsidRPr="00616968">
        <w:rPr>
          <w:sz w:val="28"/>
          <w:szCs w:val="28"/>
          <w:lang w:eastAsia="zh-CN"/>
        </w:rPr>
        <w:t>функциональн</w:t>
      </w:r>
      <w:r w:rsidR="007F27A6" w:rsidRPr="00616968">
        <w:rPr>
          <w:sz w:val="28"/>
          <w:szCs w:val="28"/>
          <w:lang w:eastAsia="zh-CN"/>
        </w:rPr>
        <w:t>ых</w:t>
      </w:r>
      <w:r w:rsidR="0016533F" w:rsidRPr="00616968">
        <w:rPr>
          <w:sz w:val="28"/>
          <w:szCs w:val="28"/>
          <w:lang w:eastAsia="zh-CN"/>
        </w:rPr>
        <w:t xml:space="preserve"> зон</w:t>
      </w:r>
      <w:r w:rsidR="007F27A6" w:rsidRPr="00616968">
        <w:rPr>
          <w:sz w:val="28"/>
          <w:szCs w:val="28"/>
          <w:lang w:eastAsia="zh-CN"/>
        </w:rPr>
        <w:t xml:space="preserve"> поселения и на карте планируемого размещения объектов местного значения поселения.</w:t>
      </w:r>
    </w:p>
    <w:p w14:paraId="1442C130" w14:textId="5E095FEA" w:rsidR="008A076B" w:rsidRPr="00616968" w:rsidRDefault="008A076B" w:rsidP="00616968">
      <w:pPr>
        <w:ind w:firstLine="709"/>
        <w:jc w:val="both"/>
        <w:rPr>
          <w:sz w:val="28"/>
          <w:szCs w:val="28"/>
          <w:lang w:eastAsia="zh-CN"/>
        </w:rPr>
      </w:pPr>
      <w:r w:rsidRPr="00616968">
        <w:rPr>
          <w:sz w:val="28"/>
          <w:szCs w:val="28"/>
          <w:lang w:eastAsia="zh-CN"/>
        </w:rPr>
        <w:t>Расчет объемов жилищного строительства к расчетному сроку реализации генерального плана приведен в таблице 3.</w:t>
      </w:r>
      <w:r w:rsidR="00846095" w:rsidRPr="00616968">
        <w:rPr>
          <w:sz w:val="28"/>
          <w:szCs w:val="28"/>
          <w:lang w:eastAsia="zh-CN"/>
        </w:rPr>
        <w:t>7</w:t>
      </w:r>
      <w:r w:rsidRPr="00616968">
        <w:rPr>
          <w:sz w:val="28"/>
          <w:szCs w:val="28"/>
          <w:lang w:eastAsia="zh-CN"/>
        </w:rPr>
        <w:t>-1.</w:t>
      </w:r>
    </w:p>
    <w:p w14:paraId="18A91755" w14:textId="3ABBA4E6" w:rsidR="008A076B" w:rsidRPr="00616968" w:rsidRDefault="008A076B" w:rsidP="00616968">
      <w:pPr>
        <w:pStyle w:val="afffff3"/>
      </w:pPr>
      <w:r w:rsidRPr="00616968">
        <w:t xml:space="preserve">Таблица </w:t>
      </w:r>
      <w:r w:rsidRPr="00616968">
        <w:rPr>
          <w:szCs w:val="28"/>
          <w:lang w:eastAsia="zh-CN"/>
        </w:rPr>
        <w:t>3.</w:t>
      </w:r>
      <w:r w:rsidR="00846095" w:rsidRPr="00616968">
        <w:rPr>
          <w:szCs w:val="28"/>
          <w:lang w:eastAsia="zh-CN"/>
        </w:rPr>
        <w:t>7</w:t>
      </w:r>
      <w:r w:rsidRPr="00616968">
        <w:rPr>
          <w:szCs w:val="28"/>
          <w:lang w:eastAsia="zh-CN"/>
        </w:rPr>
        <w:t>-1</w:t>
      </w:r>
      <w:r w:rsidRPr="00616968">
        <w:t xml:space="preserve"> – Расчет объемов жилищного строительства к расчетному сроку реализации генерального плана</w:t>
      </w:r>
    </w:p>
    <w:tbl>
      <w:tblPr>
        <w:tblStyle w:val="1ffe"/>
        <w:tblW w:w="5000" w:type="pct"/>
        <w:tblLayout w:type="fixed"/>
        <w:tblLook w:val="0000" w:firstRow="0" w:lastRow="0" w:firstColumn="0" w:lastColumn="0" w:noHBand="0" w:noVBand="0"/>
      </w:tblPr>
      <w:tblGrid>
        <w:gridCol w:w="568"/>
        <w:gridCol w:w="1986"/>
        <w:gridCol w:w="14"/>
        <w:gridCol w:w="2112"/>
        <w:gridCol w:w="1821"/>
        <w:gridCol w:w="22"/>
        <w:gridCol w:w="1833"/>
        <w:gridCol w:w="6"/>
        <w:gridCol w:w="1833"/>
      </w:tblGrid>
      <w:tr w:rsidR="008A076B" w:rsidRPr="00616968" w14:paraId="6D757982" w14:textId="77777777" w:rsidTr="007D6EDC">
        <w:trPr>
          <w:trHeight w:val="228"/>
        </w:trPr>
        <w:tc>
          <w:tcPr>
            <w:tcW w:w="278" w:type="pct"/>
            <w:vAlign w:val="top"/>
          </w:tcPr>
          <w:p w14:paraId="29F0DD7D" w14:textId="77777777" w:rsidR="008A076B" w:rsidRPr="00616968" w:rsidRDefault="008A076B" w:rsidP="00616968">
            <w:pPr>
              <w:pStyle w:val="afffffffffd"/>
              <w:rPr>
                <w:b w:val="0"/>
                <w:bCs/>
              </w:rPr>
            </w:pPr>
            <w:r w:rsidRPr="00616968">
              <w:rPr>
                <w:b w:val="0"/>
                <w:bCs/>
              </w:rPr>
              <w:t>№ п/п</w:t>
            </w:r>
          </w:p>
        </w:tc>
        <w:tc>
          <w:tcPr>
            <w:tcW w:w="974" w:type="pct"/>
            <w:vAlign w:val="top"/>
          </w:tcPr>
          <w:p w14:paraId="186DD470" w14:textId="77777777" w:rsidR="008A076B" w:rsidRPr="00616968" w:rsidRDefault="008A076B" w:rsidP="00616968">
            <w:pPr>
              <w:pStyle w:val="afffffffffd"/>
              <w:rPr>
                <w:b w:val="0"/>
                <w:bCs/>
              </w:rPr>
            </w:pPr>
            <w:r w:rsidRPr="00616968">
              <w:rPr>
                <w:b w:val="0"/>
                <w:bCs/>
              </w:rPr>
              <w:t>Населенный пункт</w:t>
            </w:r>
          </w:p>
        </w:tc>
        <w:tc>
          <w:tcPr>
            <w:tcW w:w="1043" w:type="pct"/>
            <w:gridSpan w:val="2"/>
            <w:vAlign w:val="top"/>
          </w:tcPr>
          <w:p w14:paraId="487B7FDD" w14:textId="77777777" w:rsidR="008A076B" w:rsidRPr="00616968" w:rsidRDefault="008A076B" w:rsidP="00616968">
            <w:pPr>
              <w:pStyle w:val="afffffffffd"/>
              <w:rPr>
                <w:b w:val="0"/>
                <w:bCs/>
              </w:rPr>
            </w:pPr>
            <w:r w:rsidRPr="00616968">
              <w:rPr>
                <w:b w:val="0"/>
                <w:bCs/>
              </w:rPr>
              <w:t>Территории для нового жилищного строительства, га</w:t>
            </w:r>
          </w:p>
        </w:tc>
        <w:tc>
          <w:tcPr>
            <w:tcW w:w="904" w:type="pct"/>
            <w:gridSpan w:val="2"/>
            <w:vAlign w:val="top"/>
          </w:tcPr>
          <w:p w14:paraId="44E51D72" w14:textId="77777777" w:rsidR="008A076B" w:rsidRPr="00616968" w:rsidRDefault="008A076B" w:rsidP="00616968">
            <w:pPr>
              <w:pStyle w:val="afffffffffd"/>
              <w:rPr>
                <w:b w:val="0"/>
                <w:bCs/>
              </w:rPr>
            </w:pPr>
            <w:r w:rsidRPr="00616968">
              <w:rPr>
                <w:b w:val="0"/>
                <w:bCs/>
              </w:rPr>
              <w:t>Ориентировочно участков, единиц</w:t>
            </w:r>
          </w:p>
        </w:tc>
        <w:tc>
          <w:tcPr>
            <w:tcW w:w="902" w:type="pct"/>
            <w:gridSpan w:val="2"/>
            <w:vAlign w:val="top"/>
          </w:tcPr>
          <w:p w14:paraId="24A7884A" w14:textId="77777777" w:rsidR="008A076B" w:rsidRPr="00616968" w:rsidRDefault="008A076B" w:rsidP="00616968">
            <w:pPr>
              <w:pStyle w:val="afffffffffd"/>
              <w:rPr>
                <w:b w:val="0"/>
                <w:bCs/>
                <w:vertAlign w:val="superscript"/>
              </w:rPr>
            </w:pPr>
            <w:r w:rsidRPr="00616968">
              <w:rPr>
                <w:b w:val="0"/>
                <w:bCs/>
              </w:rPr>
              <w:t>Новое жилищное строительство, м</w:t>
            </w:r>
            <w:r w:rsidRPr="00616968">
              <w:rPr>
                <w:b w:val="0"/>
                <w:bCs/>
                <w:vertAlign w:val="superscript"/>
              </w:rPr>
              <w:t>2</w:t>
            </w:r>
          </w:p>
        </w:tc>
        <w:tc>
          <w:tcPr>
            <w:tcW w:w="900" w:type="pct"/>
            <w:vAlign w:val="top"/>
          </w:tcPr>
          <w:p w14:paraId="4A244B9C" w14:textId="3EBA1C66" w:rsidR="008A076B" w:rsidRPr="00616968" w:rsidRDefault="008A076B" w:rsidP="00616968">
            <w:pPr>
              <w:pStyle w:val="afffffffffd"/>
              <w:rPr>
                <w:b w:val="0"/>
                <w:bCs/>
              </w:rPr>
            </w:pPr>
            <w:r w:rsidRPr="00616968">
              <w:rPr>
                <w:b w:val="0"/>
                <w:bCs/>
              </w:rPr>
              <w:t xml:space="preserve">Плотность жилого фонда, </w:t>
            </w:r>
            <w:r w:rsidR="00B16E07" w:rsidRPr="00616968">
              <w:rPr>
                <w:b w:val="0"/>
                <w:bCs/>
              </w:rPr>
              <w:t>м</w:t>
            </w:r>
            <w:r w:rsidR="00B16E07" w:rsidRPr="00616968">
              <w:rPr>
                <w:b w:val="0"/>
                <w:bCs/>
                <w:vertAlign w:val="superscript"/>
              </w:rPr>
              <w:t xml:space="preserve">2 </w:t>
            </w:r>
            <w:r w:rsidRPr="00616968">
              <w:rPr>
                <w:b w:val="0"/>
                <w:bCs/>
              </w:rPr>
              <w:t>на га</w:t>
            </w:r>
          </w:p>
        </w:tc>
      </w:tr>
      <w:tr w:rsidR="007B6495" w:rsidRPr="00616968" w14:paraId="7FE28914" w14:textId="77777777" w:rsidTr="007D6EDC">
        <w:trPr>
          <w:trHeight w:val="53"/>
        </w:trPr>
        <w:tc>
          <w:tcPr>
            <w:tcW w:w="278" w:type="pct"/>
          </w:tcPr>
          <w:p w14:paraId="7CA0CB7C" w14:textId="77777777" w:rsidR="008A076B" w:rsidRPr="00616968" w:rsidRDefault="008A076B" w:rsidP="00616968">
            <w:pPr>
              <w:widowControl w:val="0"/>
              <w:suppressAutoHyphens/>
              <w:spacing w:line="252" w:lineRule="auto"/>
              <w:jc w:val="left"/>
              <w:rPr>
                <w:lang w:eastAsia="zh-CN"/>
              </w:rPr>
            </w:pPr>
            <w:r w:rsidRPr="00616968">
              <w:rPr>
                <w:lang w:eastAsia="zh-CN"/>
              </w:rPr>
              <w:t>1</w:t>
            </w:r>
          </w:p>
        </w:tc>
        <w:tc>
          <w:tcPr>
            <w:tcW w:w="981" w:type="pct"/>
            <w:gridSpan w:val="2"/>
          </w:tcPr>
          <w:p w14:paraId="3FAB462A" w14:textId="77777777" w:rsidR="008A076B" w:rsidRPr="00616968" w:rsidRDefault="008A076B" w:rsidP="00616968">
            <w:pPr>
              <w:widowControl w:val="0"/>
              <w:suppressAutoHyphens/>
              <w:jc w:val="left"/>
              <w:rPr>
                <w:lang w:eastAsia="zh-CN"/>
              </w:rPr>
            </w:pPr>
            <w:r w:rsidRPr="00616968">
              <w:rPr>
                <w:lang w:eastAsia="zh-CN"/>
              </w:rPr>
              <w:t>дер. Бакланово</w:t>
            </w:r>
          </w:p>
        </w:tc>
        <w:tc>
          <w:tcPr>
            <w:tcW w:w="1036" w:type="pct"/>
          </w:tcPr>
          <w:p w14:paraId="28AF8550" w14:textId="77777777" w:rsidR="008A076B" w:rsidRPr="00616968" w:rsidRDefault="008A076B" w:rsidP="00616968">
            <w:pPr>
              <w:pStyle w:val="affffffffff2"/>
              <w:jc w:val="left"/>
              <w:rPr>
                <w:lang w:val="en-US"/>
              </w:rPr>
            </w:pPr>
            <w:r w:rsidRPr="00616968">
              <w:t>0</w:t>
            </w:r>
            <w:r w:rsidRPr="00616968">
              <w:rPr>
                <w:lang w:val="en-US"/>
              </w:rPr>
              <w:t>,0</w:t>
            </w:r>
          </w:p>
        </w:tc>
        <w:tc>
          <w:tcPr>
            <w:tcW w:w="893" w:type="pct"/>
          </w:tcPr>
          <w:p w14:paraId="709A0F8C" w14:textId="77777777" w:rsidR="008A076B" w:rsidRPr="00616968" w:rsidRDefault="008A076B" w:rsidP="00616968">
            <w:pPr>
              <w:widowControl w:val="0"/>
              <w:suppressAutoHyphens/>
              <w:jc w:val="left"/>
              <w:rPr>
                <w:lang w:eastAsia="zh-CN"/>
              </w:rPr>
            </w:pPr>
            <w:r w:rsidRPr="00616968">
              <w:rPr>
                <w:lang w:eastAsia="zh-CN"/>
              </w:rPr>
              <w:t>0</w:t>
            </w:r>
          </w:p>
        </w:tc>
        <w:tc>
          <w:tcPr>
            <w:tcW w:w="910" w:type="pct"/>
            <w:gridSpan w:val="2"/>
            <w:vAlign w:val="top"/>
          </w:tcPr>
          <w:p w14:paraId="6153649E" w14:textId="77777777" w:rsidR="008A076B" w:rsidRPr="00616968" w:rsidRDefault="008A076B" w:rsidP="00616968">
            <w:pPr>
              <w:widowControl w:val="0"/>
              <w:suppressAutoHyphens/>
              <w:jc w:val="left"/>
              <w:rPr>
                <w:lang w:val="en-US" w:eastAsia="zh-CN"/>
              </w:rPr>
            </w:pPr>
            <w:r w:rsidRPr="00616968">
              <w:t>0</w:t>
            </w:r>
          </w:p>
        </w:tc>
        <w:tc>
          <w:tcPr>
            <w:tcW w:w="903" w:type="pct"/>
            <w:gridSpan w:val="2"/>
            <w:vAlign w:val="top"/>
          </w:tcPr>
          <w:p w14:paraId="5747FDDA" w14:textId="77777777" w:rsidR="008A076B" w:rsidRPr="00616968" w:rsidRDefault="008A076B" w:rsidP="00616968">
            <w:pPr>
              <w:widowControl w:val="0"/>
              <w:suppressAutoHyphens/>
              <w:jc w:val="left"/>
            </w:pPr>
            <w:r w:rsidRPr="00616968">
              <w:t>-</w:t>
            </w:r>
          </w:p>
        </w:tc>
      </w:tr>
      <w:tr w:rsidR="007B6495" w:rsidRPr="00616968" w14:paraId="3CBF812F" w14:textId="77777777" w:rsidTr="007D6EDC">
        <w:trPr>
          <w:trHeight w:val="53"/>
        </w:trPr>
        <w:tc>
          <w:tcPr>
            <w:tcW w:w="278" w:type="pct"/>
          </w:tcPr>
          <w:p w14:paraId="30B1D242" w14:textId="77777777" w:rsidR="008A076B" w:rsidRPr="00616968" w:rsidRDefault="008A076B" w:rsidP="00616968">
            <w:pPr>
              <w:widowControl w:val="0"/>
              <w:suppressAutoHyphens/>
              <w:spacing w:line="252" w:lineRule="auto"/>
              <w:jc w:val="left"/>
              <w:rPr>
                <w:lang w:eastAsia="zh-CN"/>
              </w:rPr>
            </w:pPr>
            <w:r w:rsidRPr="00616968">
              <w:rPr>
                <w:lang w:eastAsia="zh-CN"/>
              </w:rPr>
              <w:t>2</w:t>
            </w:r>
          </w:p>
        </w:tc>
        <w:tc>
          <w:tcPr>
            <w:tcW w:w="981" w:type="pct"/>
            <w:gridSpan w:val="2"/>
          </w:tcPr>
          <w:p w14:paraId="30DBE98C" w14:textId="77777777" w:rsidR="008A076B" w:rsidRPr="00616968" w:rsidRDefault="008A076B" w:rsidP="00616968">
            <w:pPr>
              <w:widowControl w:val="0"/>
              <w:suppressAutoHyphens/>
              <w:jc w:val="left"/>
              <w:rPr>
                <w:lang w:eastAsia="zh-CN"/>
              </w:rPr>
            </w:pPr>
            <w:r w:rsidRPr="00616968">
              <w:rPr>
                <w:lang w:eastAsia="zh-CN"/>
              </w:rPr>
              <w:t>дер. Весь</w:t>
            </w:r>
          </w:p>
        </w:tc>
        <w:tc>
          <w:tcPr>
            <w:tcW w:w="1036" w:type="pct"/>
          </w:tcPr>
          <w:p w14:paraId="7F9B62D7" w14:textId="77777777" w:rsidR="008A076B" w:rsidRPr="00616968" w:rsidRDefault="008A076B" w:rsidP="00616968">
            <w:pPr>
              <w:pStyle w:val="affffffffff2"/>
              <w:jc w:val="left"/>
            </w:pPr>
            <w:r w:rsidRPr="00616968">
              <w:t>2,65</w:t>
            </w:r>
          </w:p>
        </w:tc>
        <w:tc>
          <w:tcPr>
            <w:tcW w:w="893" w:type="pct"/>
          </w:tcPr>
          <w:p w14:paraId="072BE126" w14:textId="77777777" w:rsidR="008A076B" w:rsidRPr="00616968" w:rsidRDefault="008A076B" w:rsidP="00616968">
            <w:pPr>
              <w:widowControl w:val="0"/>
              <w:suppressAutoHyphens/>
              <w:jc w:val="left"/>
              <w:rPr>
                <w:lang w:eastAsia="zh-CN"/>
              </w:rPr>
            </w:pPr>
            <w:r w:rsidRPr="00616968">
              <w:rPr>
                <w:lang w:eastAsia="zh-CN"/>
              </w:rPr>
              <w:t>11</w:t>
            </w:r>
          </w:p>
        </w:tc>
        <w:tc>
          <w:tcPr>
            <w:tcW w:w="910" w:type="pct"/>
            <w:gridSpan w:val="2"/>
            <w:vAlign w:val="top"/>
          </w:tcPr>
          <w:p w14:paraId="396918D7" w14:textId="77777777" w:rsidR="008A076B" w:rsidRPr="00616968" w:rsidRDefault="008A076B" w:rsidP="00616968">
            <w:pPr>
              <w:widowControl w:val="0"/>
              <w:suppressAutoHyphens/>
              <w:jc w:val="left"/>
              <w:rPr>
                <w:lang w:val="en-US" w:eastAsia="zh-CN"/>
              </w:rPr>
            </w:pPr>
            <w:r w:rsidRPr="00616968">
              <w:t>1113</w:t>
            </w:r>
          </w:p>
        </w:tc>
        <w:tc>
          <w:tcPr>
            <w:tcW w:w="903" w:type="pct"/>
            <w:gridSpan w:val="2"/>
            <w:vAlign w:val="top"/>
          </w:tcPr>
          <w:p w14:paraId="0FEAC620" w14:textId="77777777" w:rsidR="008A076B" w:rsidRPr="00616968" w:rsidRDefault="008A076B" w:rsidP="00616968">
            <w:pPr>
              <w:widowControl w:val="0"/>
              <w:suppressAutoHyphens/>
              <w:jc w:val="left"/>
            </w:pPr>
            <w:r w:rsidRPr="00616968">
              <w:t>420</w:t>
            </w:r>
          </w:p>
        </w:tc>
      </w:tr>
      <w:tr w:rsidR="007B6495" w:rsidRPr="00616968" w14:paraId="33B82DEE" w14:textId="77777777" w:rsidTr="007D6EDC">
        <w:trPr>
          <w:trHeight w:val="53"/>
        </w:trPr>
        <w:tc>
          <w:tcPr>
            <w:tcW w:w="278" w:type="pct"/>
          </w:tcPr>
          <w:p w14:paraId="19CBAD76" w14:textId="77777777" w:rsidR="008A076B" w:rsidRPr="00616968" w:rsidRDefault="008A076B" w:rsidP="00616968">
            <w:pPr>
              <w:widowControl w:val="0"/>
              <w:suppressAutoHyphens/>
              <w:spacing w:line="252" w:lineRule="auto"/>
              <w:jc w:val="left"/>
              <w:rPr>
                <w:lang w:eastAsia="zh-CN"/>
              </w:rPr>
            </w:pPr>
            <w:r w:rsidRPr="00616968">
              <w:rPr>
                <w:lang w:eastAsia="zh-CN"/>
              </w:rPr>
              <w:t>3</w:t>
            </w:r>
          </w:p>
        </w:tc>
        <w:tc>
          <w:tcPr>
            <w:tcW w:w="981" w:type="pct"/>
            <w:gridSpan w:val="2"/>
          </w:tcPr>
          <w:p w14:paraId="35CA42FD" w14:textId="77777777" w:rsidR="008A076B" w:rsidRPr="00616968" w:rsidRDefault="008A076B" w:rsidP="00616968">
            <w:pPr>
              <w:widowControl w:val="0"/>
              <w:suppressAutoHyphens/>
              <w:jc w:val="left"/>
              <w:rPr>
                <w:lang w:eastAsia="zh-CN"/>
              </w:rPr>
            </w:pPr>
            <w:r w:rsidRPr="00616968">
              <w:rPr>
                <w:lang w:eastAsia="zh-CN"/>
              </w:rPr>
              <w:t>дер. Волосово</w:t>
            </w:r>
          </w:p>
        </w:tc>
        <w:tc>
          <w:tcPr>
            <w:tcW w:w="1036" w:type="pct"/>
          </w:tcPr>
          <w:p w14:paraId="2B78A373" w14:textId="77777777" w:rsidR="008A076B" w:rsidRPr="00616968" w:rsidRDefault="008A076B" w:rsidP="00616968">
            <w:pPr>
              <w:pStyle w:val="affffffffff2"/>
              <w:jc w:val="left"/>
            </w:pPr>
            <w:r w:rsidRPr="00616968">
              <w:t>0,46</w:t>
            </w:r>
          </w:p>
        </w:tc>
        <w:tc>
          <w:tcPr>
            <w:tcW w:w="893" w:type="pct"/>
          </w:tcPr>
          <w:p w14:paraId="4E234DD1" w14:textId="77777777" w:rsidR="008A076B" w:rsidRPr="00616968" w:rsidRDefault="008A076B" w:rsidP="00616968">
            <w:pPr>
              <w:widowControl w:val="0"/>
              <w:suppressAutoHyphens/>
              <w:jc w:val="left"/>
              <w:rPr>
                <w:lang w:eastAsia="zh-CN"/>
              </w:rPr>
            </w:pPr>
            <w:r w:rsidRPr="00616968">
              <w:rPr>
                <w:lang w:eastAsia="zh-CN"/>
              </w:rPr>
              <w:t>3</w:t>
            </w:r>
          </w:p>
        </w:tc>
        <w:tc>
          <w:tcPr>
            <w:tcW w:w="910" w:type="pct"/>
            <w:gridSpan w:val="2"/>
            <w:vAlign w:val="top"/>
          </w:tcPr>
          <w:p w14:paraId="3B6D1900" w14:textId="77777777" w:rsidR="008A076B" w:rsidRPr="00616968" w:rsidRDefault="008A076B" w:rsidP="00616968">
            <w:pPr>
              <w:widowControl w:val="0"/>
              <w:suppressAutoHyphens/>
              <w:jc w:val="left"/>
              <w:rPr>
                <w:lang w:val="en-US" w:eastAsia="zh-CN"/>
              </w:rPr>
            </w:pPr>
            <w:r w:rsidRPr="00616968">
              <w:t>345</w:t>
            </w:r>
          </w:p>
        </w:tc>
        <w:tc>
          <w:tcPr>
            <w:tcW w:w="903" w:type="pct"/>
            <w:gridSpan w:val="2"/>
            <w:vAlign w:val="top"/>
          </w:tcPr>
          <w:p w14:paraId="6364F92D" w14:textId="77777777" w:rsidR="008A076B" w:rsidRPr="00616968" w:rsidRDefault="008A076B" w:rsidP="00616968">
            <w:pPr>
              <w:widowControl w:val="0"/>
              <w:suppressAutoHyphens/>
              <w:jc w:val="left"/>
            </w:pPr>
            <w:r w:rsidRPr="00616968">
              <w:t>750</w:t>
            </w:r>
          </w:p>
        </w:tc>
      </w:tr>
      <w:tr w:rsidR="007B6495" w:rsidRPr="00616968" w14:paraId="4DE0219C" w14:textId="77777777" w:rsidTr="007D6EDC">
        <w:trPr>
          <w:trHeight w:val="70"/>
        </w:trPr>
        <w:tc>
          <w:tcPr>
            <w:tcW w:w="278" w:type="pct"/>
          </w:tcPr>
          <w:p w14:paraId="3BC6E398" w14:textId="77777777" w:rsidR="008A076B" w:rsidRPr="00616968" w:rsidRDefault="008A076B" w:rsidP="00616968">
            <w:pPr>
              <w:widowControl w:val="0"/>
              <w:suppressAutoHyphens/>
              <w:spacing w:line="252" w:lineRule="auto"/>
              <w:jc w:val="left"/>
              <w:rPr>
                <w:lang w:eastAsia="zh-CN"/>
              </w:rPr>
            </w:pPr>
            <w:r w:rsidRPr="00616968">
              <w:rPr>
                <w:lang w:eastAsia="zh-CN"/>
              </w:rPr>
              <w:t>4</w:t>
            </w:r>
          </w:p>
        </w:tc>
        <w:tc>
          <w:tcPr>
            <w:tcW w:w="981" w:type="pct"/>
            <w:gridSpan w:val="2"/>
          </w:tcPr>
          <w:p w14:paraId="581619C8" w14:textId="77777777" w:rsidR="008A076B" w:rsidRPr="00616968" w:rsidRDefault="008A076B" w:rsidP="00616968">
            <w:pPr>
              <w:widowControl w:val="0"/>
              <w:suppressAutoHyphens/>
              <w:jc w:val="left"/>
              <w:rPr>
                <w:lang w:eastAsia="zh-CN"/>
              </w:rPr>
            </w:pPr>
            <w:r w:rsidRPr="00616968">
              <w:rPr>
                <w:lang w:eastAsia="zh-CN"/>
              </w:rPr>
              <w:t>дер. Вороново</w:t>
            </w:r>
          </w:p>
        </w:tc>
        <w:tc>
          <w:tcPr>
            <w:tcW w:w="1036" w:type="pct"/>
          </w:tcPr>
          <w:p w14:paraId="62E7E625" w14:textId="77777777" w:rsidR="008A076B" w:rsidRPr="00616968" w:rsidRDefault="008A076B" w:rsidP="00616968">
            <w:pPr>
              <w:pStyle w:val="affffffffff2"/>
              <w:jc w:val="left"/>
              <w:rPr>
                <w:lang w:val="en-US"/>
              </w:rPr>
            </w:pPr>
            <w:r w:rsidRPr="00616968">
              <w:t>0</w:t>
            </w:r>
            <w:r w:rsidRPr="00616968">
              <w:rPr>
                <w:lang w:val="en-US"/>
              </w:rPr>
              <w:t>,0</w:t>
            </w:r>
          </w:p>
        </w:tc>
        <w:tc>
          <w:tcPr>
            <w:tcW w:w="893" w:type="pct"/>
          </w:tcPr>
          <w:p w14:paraId="75750722" w14:textId="77777777" w:rsidR="008A076B" w:rsidRPr="00616968" w:rsidRDefault="008A076B" w:rsidP="00616968">
            <w:pPr>
              <w:widowControl w:val="0"/>
              <w:suppressAutoHyphens/>
              <w:jc w:val="left"/>
              <w:rPr>
                <w:lang w:eastAsia="zh-CN"/>
              </w:rPr>
            </w:pPr>
            <w:r w:rsidRPr="00616968">
              <w:rPr>
                <w:lang w:eastAsia="zh-CN"/>
              </w:rPr>
              <w:t>0</w:t>
            </w:r>
          </w:p>
        </w:tc>
        <w:tc>
          <w:tcPr>
            <w:tcW w:w="910" w:type="pct"/>
            <w:gridSpan w:val="2"/>
            <w:vAlign w:val="top"/>
          </w:tcPr>
          <w:p w14:paraId="259FA08F" w14:textId="77777777" w:rsidR="008A076B" w:rsidRPr="00616968" w:rsidRDefault="008A076B" w:rsidP="00616968">
            <w:pPr>
              <w:widowControl w:val="0"/>
              <w:suppressAutoHyphens/>
              <w:jc w:val="left"/>
              <w:rPr>
                <w:lang w:val="en-US" w:eastAsia="zh-CN"/>
              </w:rPr>
            </w:pPr>
            <w:r w:rsidRPr="00616968">
              <w:t>0</w:t>
            </w:r>
          </w:p>
        </w:tc>
        <w:tc>
          <w:tcPr>
            <w:tcW w:w="903" w:type="pct"/>
            <w:gridSpan w:val="2"/>
            <w:vAlign w:val="top"/>
          </w:tcPr>
          <w:p w14:paraId="77DF5581" w14:textId="77777777" w:rsidR="008A076B" w:rsidRPr="00616968" w:rsidRDefault="008A076B" w:rsidP="00616968">
            <w:pPr>
              <w:widowControl w:val="0"/>
              <w:suppressAutoHyphens/>
              <w:jc w:val="left"/>
            </w:pPr>
            <w:r w:rsidRPr="00616968">
              <w:t>-</w:t>
            </w:r>
          </w:p>
        </w:tc>
      </w:tr>
      <w:tr w:rsidR="007B6495" w:rsidRPr="00616968" w14:paraId="19F5F41B" w14:textId="77777777" w:rsidTr="007D6EDC">
        <w:trPr>
          <w:trHeight w:val="53"/>
        </w:trPr>
        <w:tc>
          <w:tcPr>
            <w:tcW w:w="278" w:type="pct"/>
          </w:tcPr>
          <w:p w14:paraId="2A763F4E" w14:textId="77777777" w:rsidR="008A076B" w:rsidRPr="00616968" w:rsidRDefault="008A076B" w:rsidP="00616968">
            <w:pPr>
              <w:widowControl w:val="0"/>
              <w:suppressAutoHyphens/>
              <w:spacing w:line="252" w:lineRule="auto"/>
              <w:jc w:val="left"/>
              <w:rPr>
                <w:lang w:eastAsia="zh-CN"/>
              </w:rPr>
            </w:pPr>
            <w:r w:rsidRPr="00616968">
              <w:rPr>
                <w:lang w:eastAsia="zh-CN"/>
              </w:rPr>
              <w:t>5</w:t>
            </w:r>
          </w:p>
        </w:tc>
        <w:tc>
          <w:tcPr>
            <w:tcW w:w="981" w:type="pct"/>
            <w:gridSpan w:val="2"/>
          </w:tcPr>
          <w:p w14:paraId="156760D1" w14:textId="77777777" w:rsidR="008A076B" w:rsidRPr="00616968" w:rsidRDefault="008A076B" w:rsidP="00616968">
            <w:pPr>
              <w:widowControl w:val="0"/>
              <w:suppressAutoHyphens/>
              <w:jc w:val="left"/>
              <w:rPr>
                <w:lang w:eastAsia="zh-CN"/>
              </w:rPr>
            </w:pPr>
            <w:r w:rsidRPr="00616968">
              <w:rPr>
                <w:lang w:eastAsia="zh-CN"/>
              </w:rPr>
              <w:t>дер. Горное Ёлохово</w:t>
            </w:r>
          </w:p>
        </w:tc>
        <w:tc>
          <w:tcPr>
            <w:tcW w:w="1036" w:type="pct"/>
          </w:tcPr>
          <w:p w14:paraId="39F9DE5C" w14:textId="77777777" w:rsidR="008A076B" w:rsidRPr="00616968" w:rsidRDefault="008A076B" w:rsidP="00616968">
            <w:pPr>
              <w:pStyle w:val="affffffffff2"/>
              <w:jc w:val="left"/>
            </w:pPr>
            <w:r w:rsidRPr="00616968">
              <w:t>1,19</w:t>
            </w:r>
          </w:p>
        </w:tc>
        <w:tc>
          <w:tcPr>
            <w:tcW w:w="893" w:type="pct"/>
          </w:tcPr>
          <w:p w14:paraId="41D43E3F" w14:textId="77777777" w:rsidR="008A076B" w:rsidRPr="00616968" w:rsidRDefault="008A076B" w:rsidP="00616968">
            <w:pPr>
              <w:widowControl w:val="0"/>
              <w:suppressAutoHyphens/>
              <w:jc w:val="left"/>
              <w:rPr>
                <w:lang w:eastAsia="zh-CN"/>
              </w:rPr>
            </w:pPr>
            <w:r w:rsidRPr="00616968">
              <w:rPr>
                <w:lang w:eastAsia="zh-CN"/>
              </w:rPr>
              <w:t>9</w:t>
            </w:r>
          </w:p>
        </w:tc>
        <w:tc>
          <w:tcPr>
            <w:tcW w:w="910" w:type="pct"/>
            <w:gridSpan w:val="2"/>
            <w:vAlign w:val="top"/>
          </w:tcPr>
          <w:p w14:paraId="0664D407" w14:textId="77777777" w:rsidR="008A076B" w:rsidRPr="00616968" w:rsidRDefault="008A076B" w:rsidP="00616968">
            <w:pPr>
              <w:widowControl w:val="0"/>
              <w:suppressAutoHyphens/>
              <w:jc w:val="left"/>
              <w:rPr>
                <w:lang w:val="en-US" w:eastAsia="zh-CN"/>
              </w:rPr>
            </w:pPr>
            <w:r w:rsidRPr="00616968">
              <w:t>893</w:t>
            </w:r>
          </w:p>
        </w:tc>
        <w:tc>
          <w:tcPr>
            <w:tcW w:w="903" w:type="pct"/>
            <w:gridSpan w:val="2"/>
            <w:vAlign w:val="top"/>
          </w:tcPr>
          <w:p w14:paraId="6526BB8D" w14:textId="77777777" w:rsidR="008A076B" w:rsidRPr="00616968" w:rsidRDefault="008A076B" w:rsidP="00616968">
            <w:pPr>
              <w:widowControl w:val="0"/>
              <w:suppressAutoHyphens/>
              <w:jc w:val="left"/>
            </w:pPr>
            <w:r w:rsidRPr="00616968">
              <w:t>750</w:t>
            </w:r>
          </w:p>
        </w:tc>
      </w:tr>
      <w:tr w:rsidR="007B6495" w:rsidRPr="00616968" w14:paraId="472474D2" w14:textId="77777777" w:rsidTr="007D6EDC">
        <w:trPr>
          <w:trHeight w:val="70"/>
        </w:trPr>
        <w:tc>
          <w:tcPr>
            <w:tcW w:w="278" w:type="pct"/>
          </w:tcPr>
          <w:p w14:paraId="0BA26828" w14:textId="77777777" w:rsidR="008A076B" w:rsidRPr="00616968" w:rsidRDefault="008A076B" w:rsidP="00616968">
            <w:pPr>
              <w:widowControl w:val="0"/>
              <w:suppressAutoHyphens/>
              <w:spacing w:line="252" w:lineRule="auto"/>
              <w:jc w:val="left"/>
              <w:rPr>
                <w:lang w:eastAsia="zh-CN"/>
              </w:rPr>
            </w:pPr>
            <w:r w:rsidRPr="00616968">
              <w:rPr>
                <w:lang w:eastAsia="zh-CN"/>
              </w:rPr>
              <w:t>6</w:t>
            </w:r>
          </w:p>
        </w:tc>
        <w:tc>
          <w:tcPr>
            <w:tcW w:w="981" w:type="pct"/>
            <w:gridSpan w:val="2"/>
          </w:tcPr>
          <w:p w14:paraId="708290C8" w14:textId="77777777" w:rsidR="008A076B" w:rsidRPr="00616968" w:rsidRDefault="008A076B" w:rsidP="00616968">
            <w:pPr>
              <w:widowControl w:val="0"/>
              <w:suppressAutoHyphens/>
              <w:jc w:val="left"/>
              <w:rPr>
                <w:lang w:eastAsia="zh-CN"/>
              </w:rPr>
            </w:pPr>
            <w:r w:rsidRPr="00616968">
              <w:rPr>
                <w:lang w:eastAsia="zh-CN"/>
              </w:rPr>
              <w:t>дер. Заостровье</w:t>
            </w:r>
          </w:p>
        </w:tc>
        <w:tc>
          <w:tcPr>
            <w:tcW w:w="1036" w:type="pct"/>
          </w:tcPr>
          <w:p w14:paraId="5BF94915" w14:textId="77777777" w:rsidR="008A076B" w:rsidRPr="00616968" w:rsidRDefault="008A076B" w:rsidP="00616968">
            <w:pPr>
              <w:pStyle w:val="affffffffff2"/>
              <w:jc w:val="left"/>
            </w:pPr>
            <w:r w:rsidRPr="00616968">
              <w:t>2,2</w:t>
            </w:r>
          </w:p>
        </w:tc>
        <w:tc>
          <w:tcPr>
            <w:tcW w:w="893" w:type="pct"/>
          </w:tcPr>
          <w:p w14:paraId="0575915C" w14:textId="77777777" w:rsidR="008A076B" w:rsidRPr="00616968" w:rsidRDefault="008A076B" w:rsidP="00616968">
            <w:pPr>
              <w:widowControl w:val="0"/>
              <w:suppressAutoHyphens/>
              <w:jc w:val="left"/>
              <w:rPr>
                <w:lang w:eastAsia="zh-CN"/>
              </w:rPr>
            </w:pPr>
            <w:r w:rsidRPr="00616968">
              <w:rPr>
                <w:lang w:eastAsia="zh-CN"/>
              </w:rPr>
              <w:t>14</w:t>
            </w:r>
          </w:p>
        </w:tc>
        <w:tc>
          <w:tcPr>
            <w:tcW w:w="910" w:type="pct"/>
            <w:gridSpan w:val="2"/>
            <w:vAlign w:val="top"/>
          </w:tcPr>
          <w:p w14:paraId="0A562B06" w14:textId="77777777" w:rsidR="008A076B" w:rsidRPr="00616968" w:rsidRDefault="008A076B" w:rsidP="00616968">
            <w:pPr>
              <w:widowControl w:val="0"/>
              <w:suppressAutoHyphens/>
              <w:jc w:val="left"/>
              <w:rPr>
                <w:lang w:val="en-US" w:eastAsia="zh-CN"/>
              </w:rPr>
            </w:pPr>
            <w:r w:rsidRPr="00616968">
              <w:t>1444</w:t>
            </w:r>
          </w:p>
        </w:tc>
        <w:tc>
          <w:tcPr>
            <w:tcW w:w="903" w:type="pct"/>
            <w:gridSpan w:val="2"/>
            <w:vAlign w:val="top"/>
          </w:tcPr>
          <w:p w14:paraId="26BD4C4A" w14:textId="77777777" w:rsidR="008A076B" w:rsidRPr="00616968" w:rsidRDefault="008A076B" w:rsidP="00616968">
            <w:pPr>
              <w:widowControl w:val="0"/>
              <w:suppressAutoHyphens/>
              <w:jc w:val="left"/>
            </w:pPr>
            <w:r w:rsidRPr="00616968">
              <w:t>656</w:t>
            </w:r>
          </w:p>
        </w:tc>
      </w:tr>
      <w:tr w:rsidR="007B6495" w:rsidRPr="00616968" w14:paraId="6C57350E" w14:textId="77777777" w:rsidTr="007D6EDC">
        <w:trPr>
          <w:trHeight w:val="70"/>
        </w:trPr>
        <w:tc>
          <w:tcPr>
            <w:tcW w:w="278" w:type="pct"/>
          </w:tcPr>
          <w:p w14:paraId="5CA27022" w14:textId="77777777" w:rsidR="008A076B" w:rsidRPr="00616968" w:rsidRDefault="008A076B" w:rsidP="00616968">
            <w:pPr>
              <w:widowControl w:val="0"/>
              <w:suppressAutoHyphens/>
              <w:spacing w:line="252" w:lineRule="auto"/>
              <w:jc w:val="left"/>
              <w:rPr>
                <w:lang w:eastAsia="zh-CN"/>
              </w:rPr>
            </w:pPr>
            <w:r w:rsidRPr="00616968">
              <w:rPr>
                <w:lang w:eastAsia="zh-CN"/>
              </w:rPr>
              <w:t>7</w:t>
            </w:r>
          </w:p>
        </w:tc>
        <w:tc>
          <w:tcPr>
            <w:tcW w:w="981" w:type="pct"/>
            <w:gridSpan w:val="2"/>
          </w:tcPr>
          <w:p w14:paraId="5EB4AC01" w14:textId="77777777" w:rsidR="008A076B" w:rsidRPr="00616968" w:rsidRDefault="008A076B" w:rsidP="00616968">
            <w:pPr>
              <w:widowControl w:val="0"/>
              <w:suppressAutoHyphens/>
              <w:jc w:val="left"/>
              <w:rPr>
                <w:lang w:eastAsia="zh-CN"/>
              </w:rPr>
            </w:pPr>
            <w:r w:rsidRPr="00616968">
              <w:rPr>
                <w:lang w:eastAsia="zh-CN"/>
              </w:rPr>
              <w:t>дер. Кириково</w:t>
            </w:r>
          </w:p>
        </w:tc>
        <w:tc>
          <w:tcPr>
            <w:tcW w:w="1036" w:type="pct"/>
          </w:tcPr>
          <w:p w14:paraId="54379288" w14:textId="77777777" w:rsidR="008A076B" w:rsidRPr="00616968" w:rsidRDefault="008A076B" w:rsidP="00616968">
            <w:pPr>
              <w:pStyle w:val="affffffffff2"/>
              <w:jc w:val="left"/>
              <w:rPr>
                <w:lang w:val="en-US"/>
              </w:rPr>
            </w:pPr>
            <w:r w:rsidRPr="00616968">
              <w:t>0</w:t>
            </w:r>
            <w:r w:rsidRPr="00616968">
              <w:rPr>
                <w:lang w:val="en-US"/>
              </w:rPr>
              <w:t>,0</w:t>
            </w:r>
          </w:p>
        </w:tc>
        <w:tc>
          <w:tcPr>
            <w:tcW w:w="893" w:type="pct"/>
          </w:tcPr>
          <w:p w14:paraId="72FD4205" w14:textId="77777777" w:rsidR="008A076B" w:rsidRPr="00616968" w:rsidRDefault="008A076B" w:rsidP="00616968">
            <w:pPr>
              <w:widowControl w:val="0"/>
              <w:suppressAutoHyphens/>
              <w:jc w:val="left"/>
              <w:rPr>
                <w:lang w:eastAsia="zh-CN"/>
              </w:rPr>
            </w:pPr>
            <w:r w:rsidRPr="00616968">
              <w:rPr>
                <w:lang w:eastAsia="zh-CN"/>
              </w:rPr>
              <w:t>0</w:t>
            </w:r>
          </w:p>
        </w:tc>
        <w:tc>
          <w:tcPr>
            <w:tcW w:w="910" w:type="pct"/>
            <w:gridSpan w:val="2"/>
            <w:vAlign w:val="top"/>
          </w:tcPr>
          <w:p w14:paraId="78DAB91E" w14:textId="77777777" w:rsidR="008A076B" w:rsidRPr="00616968" w:rsidRDefault="008A076B" w:rsidP="00616968">
            <w:pPr>
              <w:widowControl w:val="0"/>
              <w:suppressAutoHyphens/>
              <w:jc w:val="left"/>
              <w:rPr>
                <w:lang w:val="en-US" w:eastAsia="zh-CN"/>
              </w:rPr>
            </w:pPr>
            <w:r w:rsidRPr="00616968">
              <w:t>0</w:t>
            </w:r>
          </w:p>
        </w:tc>
        <w:tc>
          <w:tcPr>
            <w:tcW w:w="903" w:type="pct"/>
            <w:gridSpan w:val="2"/>
            <w:vAlign w:val="top"/>
          </w:tcPr>
          <w:p w14:paraId="79FCA51D" w14:textId="77777777" w:rsidR="008A076B" w:rsidRPr="00616968" w:rsidRDefault="008A076B" w:rsidP="00616968">
            <w:pPr>
              <w:widowControl w:val="0"/>
              <w:suppressAutoHyphens/>
              <w:jc w:val="left"/>
            </w:pPr>
            <w:r w:rsidRPr="00616968">
              <w:t>-</w:t>
            </w:r>
          </w:p>
        </w:tc>
      </w:tr>
      <w:tr w:rsidR="007B6495" w:rsidRPr="00616968" w14:paraId="26EF2132" w14:textId="77777777" w:rsidTr="007D6EDC">
        <w:trPr>
          <w:trHeight w:val="53"/>
        </w:trPr>
        <w:tc>
          <w:tcPr>
            <w:tcW w:w="278" w:type="pct"/>
          </w:tcPr>
          <w:p w14:paraId="689B4D19" w14:textId="77777777" w:rsidR="008A076B" w:rsidRPr="00616968" w:rsidRDefault="008A076B" w:rsidP="00616968">
            <w:pPr>
              <w:widowControl w:val="0"/>
              <w:suppressAutoHyphens/>
              <w:spacing w:line="252" w:lineRule="auto"/>
              <w:jc w:val="left"/>
              <w:rPr>
                <w:lang w:eastAsia="zh-CN"/>
              </w:rPr>
            </w:pPr>
            <w:r w:rsidRPr="00616968">
              <w:rPr>
                <w:lang w:eastAsia="zh-CN"/>
              </w:rPr>
              <w:t>8</w:t>
            </w:r>
          </w:p>
        </w:tc>
        <w:tc>
          <w:tcPr>
            <w:tcW w:w="981" w:type="pct"/>
            <w:gridSpan w:val="2"/>
          </w:tcPr>
          <w:p w14:paraId="28E9B165" w14:textId="77777777" w:rsidR="008A076B" w:rsidRPr="00616968" w:rsidRDefault="008A076B" w:rsidP="00616968">
            <w:pPr>
              <w:widowControl w:val="0"/>
              <w:suppressAutoHyphens/>
              <w:jc w:val="left"/>
              <w:rPr>
                <w:lang w:eastAsia="zh-CN"/>
              </w:rPr>
            </w:pPr>
            <w:r w:rsidRPr="00616968">
              <w:rPr>
                <w:lang w:eastAsia="zh-CN"/>
              </w:rPr>
              <w:t>дер. Лахта</w:t>
            </w:r>
          </w:p>
        </w:tc>
        <w:tc>
          <w:tcPr>
            <w:tcW w:w="1036" w:type="pct"/>
          </w:tcPr>
          <w:p w14:paraId="28472617" w14:textId="77777777" w:rsidR="008A076B" w:rsidRPr="00616968" w:rsidRDefault="008A076B" w:rsidP="00616968">
            <w:pPr>
              <w:pStyle w:val="affffffffff2"/>
              <w:jc w:val="left"/>
              <w:rPr>
                <w:lang w:val="en-US"/>
              </w:rPr>
            </w:pPr>
            <w:r w:rsidRPr="00616968">
              <w:t>0</w:t>
            </w:r>
            <w:r w:rsidRPr="00616968">
              <w:rPr>
                <w:lang w:val="en-US"/>
              </w:rPr>
              <w:t>,0</w:t>
            </w:r>
          </w:p>
        </w:tc>
        <w:tc>
          <w:tcPr>
            <w:tcW w:w="893" w:type="pct"/>
          </w:tcPr>
          <w:p w14:paraId="4C8D1540" w14:textId="77777777" w:rsidR="008A076B" w:rsidRPr="00616968" w:rsidRDefault="008A076B" w:rsidP="00616968">
            <w:pPr>
              <w:widowControl w:val="0"/>
              <w:suppressAutoHyphens/>
              <w:jc w:val="left"/>
              <w:rPr>
                <w:lang w:eastAsia="zh-CN"/>
              </w:rPr>
            </w:pPr>
            <w:r w:rsidRPr="00616968">
              <w:rPr>
                <w:lang w:eastAsia="zh-CN"/>
              </w:rPr>
              <w:t>0</w:t>
            </w:r>
          </w:p>
        </w:tc>
        <w:tc>
          <w:tcPr>
            <w:tcW w:w="910" w:type="pct"/>
            <w:gridSpan w:val="2"/>
            <w:vAlign w:val="top"/>
          </w:tcPr>
          <w:p w14:paraId="5B750A5F" w14:textId="77777777" w:rsidR="008A076B" w:rsidRPr="00616968" w:rsidRDefault="008A076B" w:rsidP="00616968">
            <w:pPr>
              <w:widowControl w:val="0"/>
              <w:suppressAutoHyphens/>
              <w:jc w:val="left"/>
              <w:rPr>
                <w:lang w:val="en-US" w:eastAsia="zh-CN"/>
              </w:rPr>
            </w:pPr>
            <w:r w:rsidRPr="00616968">
              <w:t>0</w:t>
            </w:r>
          </w:p>
        </w:tc>
        <w:tc>
          <w:tcPr>
            <w:tcW w:w="903" w:type="pct"/>
            <w:gridSpan w:val="2"/>
            <w:vAlign w:val="top"/>
          </w:tcPr>
          <w:p w14:paraId="341BBB59" w14:textId="77777777" w:rsidR="008A076B" w:rsidRPr="00616968" w:rsidRDefault="008A076B" w:rsidP="00616968">
            <w:pPr>
              <w:widowControl w:val="0"/>
              <w:suppressAutoHyphens/>
              <w:jc w:val="left"/>
            </w:pPr>
            <w:r w:rsidRPr="00616968">
              <w:t>-</w:t>
            </w:r>
          </w:p>
        </w:tc>
      </w:tr>
      <w:tr w:rsidR="007B6495" w:rsidRPr="00616968" w14:paraId="62D66CCF" w14:textId="77777777" w:rsidTr="007D6EDC">
        <w:trPr>
          <w:trHeight w:val="53"/>
        </w:trPr>
        <w:tc>
          <w:tcPr>
            <w:tcW w:w="278" w:type="pct"/>
          </w:tcPr>
          <w:p w14:paraId="3ED9492A" w14:textId="77777777" w:rsidR="008A076B" w:rsidRPr="00616968" w:rsidRDefault="008A076B" w:rsidP="00616968">
            <w:pPr>
              <w:widowControl w:val="0"/>
              <w:suppressAutoHyphens/>
              <w:spacing w:line="252" w:lineRule="auto"/>
              <w:jc w:val="left"/>
              <w:rPr>
                <w:lang w:eastAsia="zh-CN"/>
              </w:rPr>
            </w:pPr>
            <w:r w:rsidRPr="00616968">
              <w:rPr>
                <w:lang w:eastAsia="zh-CN"/>
              </w:rPr>
              <w:t>9</w:t>
            </w:r>
          </w:p>
        </w:tc>
        <w:tc>
          <w:tcPr>
            <w:tcW w:w="981" w:type="pct"/>
            <w:gridSpan w:val="2"/>
          </w:tcPr>
          <w:p w14:paraId="30D8AD78" w14:textId="77777777" w:rsidR="008A076B" w:rsidRPr="00616968" w:rsidRDefault="008A076B" w:rsidP="00616968">
            <w:pPr>
              <w:widowControl w:val="0"/>
              <w:suppressAutoHyphens/>
              <w:jc w:val="left"/>
              <w:rPr>
                <w:lang w:eastAsia="zh-CN"/>
              </w:rPr>
            </w:pPr>
            <w:r w:rsidRPr="00616968">
              <w:rPr>
                <w:lang w:eastAsia="zh-CN"/>
              </w:rPr>
              <w:t>дер. Потанино</w:t>
            </w:r>
          </w:p>
        </w:tc>
        <w:tc>
          <w:tcPr>
            <w:tcW w:w="1036" w:type="pct"/>
          </w:tcPr>
          <w:p w14:paraId="0383ACF0" w14:textId="77777777" w:rsidR="008A076B" w:rsidRPr="00616968" w:rsidRDefault="008A076B" w:rsidP="00616968">
            <w:pPr>
              <w:pStyle w:val="affffffffff2"/>
              <w:jc w:val="left"/>
            </w:pPr>
            <w:r w:rsidRPr="00616968">
              <w:t>26,96</w:t>
            </w:r>
          </w:p>
        </w:tc>
        <w:tc>
          <w:tcPr>
            <w:tcW w:w="893" w:type="pct"/>
          </w:tcPr>
          <w:p w14:paraId="6D8E2C95" w14:textId="77777777" w:rsidR="008A076B" w:rsidRPr="00616968" w:rsidRDefault="008A076B" w:rsidP="00616968">
            <w:pPr>
              <w:widowControl w:val="0"/>
              <w:suppressAutoHyphens/>
              <w:jc w:val="left"/>
              <w:rPr>
                <w:lang w:eastAsia="zh-CN"/>
              </w:rPr>
            </w:pPr>
            <w:r w:rsidRPr="00616968">
              <w:rPr>
                <w:lang w:eastAsia="zh-CN"/>
              </w:rPr>
              <w:t>108</w:t>
            </w:r>
          </w:p>
        </w:tc>
        <w:tc>
          <w:tcPr>
            <w:tcW w:w="910" w:type="pct"/>
            <w:gridSpan w:val="2"/>
            <w:vAlign w:val="top"/>
          </w:tcPr>
          <w:p w14:paraId="02512F38" w14:textId="77777777" w:rsidR="008A076B" w:rsidRPr="00616968" w:rsidRDefault="008A076B" w:rsidP="00616968">
            <w:pPr>
              <w:widowControl w:val="0"/>
              <w:suppressAutoHyphens/>
              <w:jc w:val="left"/>
              <w:rPr>
                <w:lang w:val="en-US" w:eastAsia="zh-CN"/>
              </w:rPr>
            </w:pPr>
            <w:r w:rsidRPr="00616968">
              <w:t>11323</w:t>
            </w:r>
          </w:p>
        </w:tc>
        <w:tc>
          <w:tcPr>
            <w:tcW w:w="903" w:type="pct"/>
            <w:gridSpan w:val="2"/>
            <w:vAlign w:val="top"/>
          </w:tcPr>
          <w:p w14:paraId="7F8D17C9" w14:textId="77777777" w:rsidR="008A076B" w:rsidRPr="00616968" w:rsidRDefault="008A076B" w:rsidP="00616968">
            <w:pPr>
              <w:widowControl w:val="0"/>
              <w:suppressAutoHyphens/>
              <w:jc w:val="left"/>
            </w:pPr>
            <w:r w:rsidRPr="00616968">
              <w:t>420</w:t>
            </w:r>
          </w:p>
        </w:tc>
      </w:tr>
      <w:tr w:rsidR="007B6495" w:rsidRPr="00616968" w14:paraId="7F0D619E" w14:textId="77777777" w:rsidTr="007D6EDC">
        <w:trPr>
          <w:trHeight w:val="259"/>
        </w:trPr>
        <w:tc>
          <w:tcPr>
            <w:tcW w:w="278" w:type="pct"/>
          </w:tcPr>
          <w:p w14:paraId="57193C9B" w14:textId="77777777" w:rsidR="008A076B" w:rsidRPr="00616968" w:rsidRDefault="008A076B" w:rsidP="00616968">
            <w:pPr>
              <w:widowControl w:val="0"/>
              <w:suppressAutoHyphens/>
              <w:spacing w:line="252" w:lineRule="auto"/>
              <w:jc w:val="left"/>
              <w:rPr>
                <w:lang w:eastAsia="zh-CN"/>
              </w:rPr>
            </w:pPr>
            <w:r w:rsidRPr="00616968">
              <w:rPr>
                <w:lang w:eastAsia="zh-CN"/>
              </w:rPr>
              <w:t>10</w:t>
            </w:r>
          </w:p>
        </w:tc>
        <w:tc>
          <w:tcPr>
            <w:tcW w:w="981" w:type="pct"/>
            <w:gridSpan w:val="2"/>
          </w:tcPr>
          <w:p w14:paraId="7E36E65D" w14:textId="77777777" w:rsidR="008A076B" w:rsidRPr="00616968" w:rsidRDefault="008A076B" w:rsidP="00616968">
            <w:pPr>
              <w:widowControl w:val="0"/>
              <w:suppressAutoHyphens/>
              <w:jc w:val="left"/>
              <w:rPr>
                <w:lang w:eastAsia="zh-CN"/>
              </w:rPr>
            </w:pPr>
            <w:r w:rsidRPr="00616968">
              <w:rPr>
                <w:lang w:eastAsia="zh-CN"/>
              </w:rPr>
              <w:t>дер. Самушкино</w:t>
            </w:r>
          </w:p>
        </w:tc>
        <w:tc>
          <w:tcPr>
            <w:tcW w:w="1036" w:type="pct"/>
          </w:tcPr>
          <w:p w14:paraId="1B3078BF" w14:textId="77777777" w:rsidR="008A076B" w:rsidRPr="00616968" w:rsidRDefault="008A076B" w:rsidP="00616968">
            <w:pPr>
              <w:pStyle w:val="affffffffff2"/>
              <w:jc w:val="left"/>
              <w:rPr>
                <w:lang w:val="en-US"/>
              </w:rPr>
            </w:pPr>
            <w:r w:rsidRPr="00616968">
              <w:t>0</w:t>
            </w:r>
            <w:r w:rsidRPr="00616968">
              <w:rPr>
                <w:lang w:val="en-US"/>
              </w:rPr>
              <w:t>,0</w:t>
            </w:r>
          </w:p>
        </w:tc>
        <w:tc>
          <w:tcPr>
            <w:tcW w:w="893" w:type="pct"/>
          </w:tcPr>
          <w:p w14:paraId="2D94EDB6" w14:textId="77777777" w:rsidR="008A076B" w:rsidRPr="00616968" w:rsidRDefault="008A076B" w:rsidP="00616968">
            <w:pPr>
              <w:widowControl w:val="0"/>
              <w:suppressAutoHyphens/>
              <w:jc w:val="left"/>
              <w:rPr>
                <w:lang w:eastAsia="zh-CN"/>
              </w:rPr>
            </w:pPr>
            <w:r w:rsidRPr="00616968">
              <w:rPr>
                <w:lang w:eastAsia="zh-CN"/>
              </w:rPr>
              <w:t>0</w:t>
            </w:r>
          </w:p>
        </w:tc>
        <w:tc>
          <w:tcPr>
            <w:tcW w:w="910" w:type="pct"/>
            <w:gridSpan w:val="2"/>
            <w:vAlign w:val="top"/>
          </w:tcPr>
          <w:p w14:paraId="45702D0B" w14:textId="77777777" w:rsidR="008A076B" w:rsidRPr="00616968" w:rsidRDefault="008A076B" w:rsidP="00616968">
            <w:pPr>
              <w:widowControl w:val="0"/>
              <w:suppressAutoHyphens/>
              <w:jc w:val="left"/>
              <w:rPr>
                <w:lang w:val="en-US" w:eastAsia="zh-CN"/>
              </w:rPr>
            </w:pPr>
            <w:r w:rsidRPr="00616968">
              <w:t>0</w:t>
            </w:r>
          </w:p>
        </w:tc>
        <w:tc>
          <w:tcPr>
            <w:tcW w:w="903" w:type="pct"/>
            <w:gridSpan w:val="2"/>
            <w:vAlign w:val="top"/>
          </w:tcPr>
          <w:p w14:paraId="7B7CD53C" w14:textId="77777777" w:rsidR="008A076B" w:rsidRPr="00616968" w:rsidRDefault="008A076B" w:rsidP="00616968">
            <w:pPr>
              <w:widowControl w:val="0"/>
              <w:suppressAutoHyphens/>
              <w:jc w:val="left"/>
            </w:pPr>
            <w:r w:rsidRPr="00616968">
              <w:t>-</w:t>
            </w:r>
          </w:p>
        </w:tc>
      </w:tr>
      <w:tr w:rsidR="007B6495" w:rsidRPr="00616968" w14:paraId="6EACC013" w14:textId="77777777" w:rsidTr="007D6EDC">
        <w:trPr>
          <w:trHeight w:val="259"/>
        </w:trPr>
        <w:tc>
          <w:tcPr>
            <w:tcW w:w="278" w:type="pct"/>
          </w:tcPr>
          <w:p w14:paraId="3F66F04C" w14:textId="77777777" w:rsidR="008A076B" w:rsidRPr="00616968" w:rsidRDefault="008A076B" w:rsidP="00616968">
            <w:pPr>
              <w:widowControl w:val="0"/>
              <w:suppressAutoHyphens/>
              <w:spacing w:line="252" w:lineRule="auto"/>
              <w:jc w:val="left"/>
              <w:rPr>
                <w:lang w:eastAsia="zh-CN"/>
              </w:rPr>
            </w:pPr>
            <w:r w:rsidRPr="00616968">
              <w:rPr>
                <w:lang w:eastAsia="zh-CN"/>
              </w:rPr>
              <w:t>11</w:t>
            </w:r>
          </w:p>
        </w:tc>
        <w:tc>
          <w:tcPr>
            <w:tcW w:w="981" w:type="pct"/>
            <w:gridSpan w:val="2"/>
          </w:tcPr>
          <w:p w14:paraId="6B1D5DDC" w14:textId="77777777" w:rsidR="008A076B" w:rsidRPr="00616968" w:rsidRDefault="008A076B" w:rsidP="00616968">
            <w:pPr>
              <w:widowControl w:val="0"/>
              <w:suppressAutoHyphens/>
              <w:jc w:val="left"/>
              <w:rPr>
                <w:lang w:eastAsia="zh-CN"/>
              </w:rPr>
            </w:pPr>
            <w:r w:rsidRPr="00616968">
              <w:rPr>
                <w:lang w:eastAsia="zh-CN"/>
              </w:rPr>
              <w:t>дер. Хмелевик</w:t>
            </w:r>
          </w:p>
        </w:tc>
        <w:tc>
          <w:tcPr>
            <w:tcW w:w="1036" w:type="pct"/>
          </w:tcPr>
          <w:p w14:paraId="60A6C159" w14:textId="77777777" w:rsidR="008A076B" w:rsidRPr="00616968" w:rsidRDefault="008A076B" w:rsidP="00616968">
            <w:pPr>
              <w:pStyle w:val="affffffffff2"/>
              <w:jc w:val="left"/>
            </w:pPr>
            <w:r w:rsidRPr="00616968">
              <w:t>2,09</w:t>
            </w:r>
          </w:p>
        </w:tc>
        <w:tc>
          <w:tcPr>
            <w:tcW w:w="893" w:type="pct"/>
          </w:tcPr>
          <w:p w14:paraId="78545A0E" w14:textId="77777777" w:rsidR="008A076B" w:rsidRPr="00616968" w:rsidRDefault="008A076B" w:rsidP="00616968">
            <w:pPr>
              <w:widowControl w:val="0"/>
              <w:suppressAutoHyphens/>
              <w:jc w:val="left"/>
              <w:rPr>
                <w:lang w:eastAsia="zh-CN"/>
              </w:rPr>
            </w:pPr>
            <w:r w:rsidRPr="00616968">
              <w:rPr>
                <w:lang w:eastAsia="zh-CN"/>
              </w:rPr>
              <w:t>8</w:t>
            </w:r>
          </w:p>
        </w:tc>
        <w:tc>
          <w:tcPr>
            <w:tcW w:w="910" w:type="pct"/>
            <w:gridSpan w:val="2"/>
            <w:vAlign w:val="top"/>
          </w:tcPr>
          <w:p w14:paraId="570FCC69" w14:textId="77777777" w:rsidR="008A076B" w:rsidRPr="00616968" w:rsidRDefault="008A076B" w:rsidP="00616968">
            <w:pPr>
              <w:widowControl w:val="0"/>
              <w:suppressAutoHyphens/>
              <w:jc w:val="left"/>
              <w:rPr>
                <w:lang w:val="en-US" w:eastAsia="zh-CN"/>
              </w:rPr>
            </w:pPr>
            <w:r w:rsidRPr="00616968">
              <w:t>878</w:t>
            </w:r>
          </w:p>
        </w:tc>
        <w:tc>
          <w:tcPr>
            <w:tcW w:w="903" w:type="pct"/>
            <w:gridSpan w:val="2"/>
            <w:vAlign w:val="top"/>
          </w:tcPr>
          <w:p w14:paraId="1421C5C5" w14:textId="77777777" w:rsidR="008A076B" w:rsidRPr="00616968" w:rsidRDefault="008A076B" w:rsidP="00616968">
            <w:pPr>
              <w:widowControl w:val="0"/>
              <w:suppressAutoHyphens/>
              <w:jc w:val="left"/>
            </w:pPr>
            <w:r w:rsidRPr="00616968">
              <w:t>420</w:t>
            </w:r>
          </w:p>
        </w:tc>
      </w:tr>
      <w:tr w:rsidR="007B6495" w:rsidRPr="00616968" w14:paraId="5C24B903" w14:textId="77777777" w:rsidTr="007D6EDC">
        <w:trPr>
          <w:trHeight w:val="259"/>
        </w:trPr>
        <w:tc>
          <w:tcPr>
            <w:tcW w:w="278" w:type="pct"/>
          </w:tcPr>
          <w:p w14:paraId="74518ADE" w14:textId="77777777" w:rsidR="008A076B" w:rsidRPr="00616968" w:rsidRDefault="008A076B" w:rsidP="00616968">
            <w:pPr>
              <w:widowControl w:val="0"/>
              <w:suppressAutoHyphens/>
              <w:spacing w:line="252" w:lineRule="auto"/>
              <w:jc w:val="left"/>
              <w:rPr>
                <w:lang w:eastAsia="zh-CN"/>
              </w:rPr>
            </w:pPr>
            <w:r w:rsidRPr="00616968">
              <w:rPr>
                <w:lang w:eastAsia="zh-CN"/>
              </w:rPr>
              <w:t>12</w:t>
            </w:r>
          </w:p>
        </w:tc>
        <w:tc>
          <w:tcPr>
            <w:tcW w:w="981" w:type="pct"/>
            <w:gridSpan w:val="2"/>
          </w:tcPr>
          <w:p w14:paraId="77494B20" w14:textId="77777777" w:rsidR="008A076B" w:rsidRPr="00616968" w:rsidRDefault="008A076B" w:rsidP="00616968">
            <w:pPr>
              <w:widowControl w:val="0"/>
              <w:suppressAutoHyphens/>
              <w:jc w:val="left"/>
              <w:rPr>
                <w:lang w:eastAsia="zh-CN"/>
              </w:rPr>
            </w:pPr>
            <w:r w:rsidRPr="00616968">
              <w:rPr>
                <w:lang w:eastAsia="zh-CN"/>
              </w:rPr>
              <w:t>дер. Чуново</w:t>
            </w:r>
          </w:p>
        </w:tc>
        <w:tc>
          <w:tcPr>
            <w:tcW w:w="1036" w:type="pct"/>
          </w:tcPr>
          <w:p w14:paraId="51D3FACB" w14:textId="77777777" w:rsidR="008A076B" w:rsidRPr="00616968" w:rsidRDefault="008A076B" w:rsidP="00616968">
            <w:pPr>
              <w:pStyle w:val="affffffffff2"/>
              <w:jc w:val="left"/>
            </w:pPr>
            <w:r w:rsidRPr="00616968">
              <w:t>5,73</w:t>
            </w:r>
          </w:p>
        </w:tc>
        <w:tc>
          <w:tcPr>
            <w:tcW w:w="893" w:type="pct"/>
          </w:tcPr>
          <w:p w14:paraId="4C491470" w14:textId="77777777" w:rsidR="008A076B" w:rsidRPr="00616968" w:rsidRDefault="008A076B" w:rsidP="00616968">
            <w:pPr>
              <w:widowControl w:val="0"/>
              <w:suppressAutoHyphens/>
              <w:jc w:val="left"/>
              <w:rPr>
                <w:lang w:eastAsia="zh-CN"/>
              </w:rPr>
            </w:pPr>
            <w:r w:rsidRPr="00616968">
              <w:rPr>
                <w:lang w:eastAsia="zh-CN"/>
              </w:rPr>
              <w:t>23</w:t>
            </w:r>
          </w:p>
        </w:tc>
        <w:tc>
          <w:tcPr>
            <w:tcW w:w="910" w:type="pct"/>
            <w:gridSpan w:val="2"/>
            <w:vAlign w:val="top"/>
          </w:tcPr>
          <w:p w14:paraId="2AA1EC99" w14:textId="77777777" w:rsidR="008A076B" w:rsidRPr="00616968" w:rsidRDefault="008A076B" w:rsidP="00616968">
            <w:pPr>
              <w:widowControl w:val="0"/>
              <w:suppressAutoHyphens/>
              <w:jc w:val="left"/>
              <w:rPr>
                <w:lang w:val="en-US" w:eastAsia="zh-CN"/>
              </w:rPr>
            </w:pPr>
            <w:r w:rsidRPr="00616968">
              <w:t>2527</w:t>
            </w:r>
          </w:p>
        </w:tc>
        <w:tc>
          <w:tcPr>
            <w:tcW w:w="903" w:type="pct"/>
            <w:gridSpan w:val="2"/>
            <w:vAlign w:val="top"/>
          </w:tcPr>
          <w:p w14:paraId="20FE703E" w14:textId="77777777" w:rsidR="008A076B" w:rsidRPr="00616968" w:rsidRDefault="008A076B" w:rsidP="00616968">
            <w:pPr>
              <w:widowControl w:val="0"/>
              <w:suppressAutoHyphens/>
              <w:jc w:val="left"/>
            </w:pPr>
            <w:r w:rsidRPr="00616968">
              <w:t>441</w:t>
            </w:r>
          </w:p>
        </w:tc>
      </w:tr>
      <w:tr w:rsidR="007B6495" w:rsidRPr="00616968" w14:paraId="54A4BF1A" w14:textId="77777777" w:rsidTr="007D6EDC">
        <w:trPr>
          <w:trHeight w:val="259"/>
        </w:trPr>
        <w:tc>
          <w:tcPr>
            <w:tcW w:w="278" w:type="pct"/>
          </w:tcPr>
          <w:p w14:paraId="07DA94AA" w14:textId="77777777" w:rsidR="008A076B" w:rsidRPr="00616968" w:rsidRDefault="008A076B" w:rsidP="00616968">
            <w:pPr>
              <w:widowControl w:val="0"/>
              <w:suppressAutoHyphens/>
              <w:spacing w:line="252" w:lineRule="auto"/>
              <w:jc w:val="left"/>
              <w:rPr>
                <w:lang w:eastAsia="zh-CN"/>
              </w:rPr>
            </w:pPr>
            <w:r w:rsidRPr="00616968">
              <w:rPr>
                <w:lang w:eastAsia="zh-CN"/>
              </w:rPr>
              <w:t>13</w:t>
            </w:r>
          </w:p>
        </w:tc>
        <w:tc>
          <w:tcPr>
            <w:tcW w:w="981" w:type="pct"/>
            <w:gridSpan w:val="2"/>
          </w:tcPr>
          <w:p w14:paraId="6785F8CD" w14:textId="77777777" w:rsidR="008A076B" w:rsidRPr="00616968" w:rsidRDefault="008A076B" w:rsidP="00616968">
            <w:pPr>
              <w:widowControl w:val="0"/>
              <w:suppressAutoHyphens/>
              <w:jc w:val="left"/>
              <w:rPr>
                <w:lang w:eastAsia="zh-CN"/>
              </w:rPr>
            </w:pPr>
            <w:r w:rsidRPr="00616968">
              <w:rPr>
                <w:lang w:eastAsia="zh-CN"/>
              </w:rPr>
              <w:t>дер. Шахново</w:t>
            </w:r>
          </w:p>
        </w:tc>
        <w:tc>
          <w:tcPr>
            <w:tcW w:w="1036" w:type="pct"/>
          </w:tcPr>
          <w:p w14:paraId="19A6AF69" w14:textId="77777777" w:rsidR="008A076B" w:rsidRPr="00616968" w:rsidRDefault="008A076B" w:rsidP="00616968">
            <w:pPr>
              <w:pStyle w:val="affffffffff2"/>
              <w:jc w:val="left"/>
            </w:pPr>
            <w:r w:rsidRPr="00616968">
              <w:t>1,19</w:t>
            </w:r>
          </w:p>
        </w:tc>
        <w:tc>
          <w:tcPr>
            <w:tcW w:w="893" w:type="pct"/>
          </w:tcPr>
          <w:p w14:paraId="2AA407F1" w14:textId="77777777" w:rsidR="008A076B" w:rsidRPr="00616968" w:rsidRDefault="008A076B" w:rsidP="00616968">
            <w:pPr>
              <w:widowControl w:val="0"/>
              <w:suppressAutoHyphens/>
              <w:jc w:val="left"/>
              <w:rPr>
                <w:lang w:eastAsia="zh-CN"/>
              </w:rPr>
            </w:pPr>
            <w:r w:rsidRPr="00616968">
              <w:rPr>
                <w:lang w:eastAsia="zh-CN"/>
              </w:rPr>
              <w:t>5</w:t>
            </w:r>
          </w:p>
        </w:tc>
        <w:tc>
          <w:tcPr>
            <w:tcW w:w="910" w:type="pct"/>
            <w:gridSpan w:val="2"/>
            <w:vAlign w:val="top"/>
          </w:tcPr>
          <w:p w14:paraId="71D17640" w14:textId="77777777" w:rsidR="008A076B" w:rsidRPr="00616968" w:rsidRDefault="008A076B" w:rsidP="00616968">
            <w:pPr>
              <w:widowControl w:val="0"/>
              <w:suppressAutoHyphens/>
              <w:jc w:val="left"/>
              <w:rPr>
                <w:lang w:val="en-US" w:eastAsia="zh-CN"/>
              </w:rPr>
            </w:pPr>
            <w:r w:rsidRPr="00616968">
              <w:t>560</w:t>
            </w:r>
          </w:p>
        </w:tc>
        <w:tc>
          <w:tcPr>
            <w:tcW w:w="903" w:type="pct"/>
            <w:gridSpan w:val="2"/>
            <w:vAlign w:val="top"/>
          </w:tcPr>
          <w:p w14:paraId="0BB25CF4" w14:textId="77777777" w:rsidR="008A076B" w:rsidRPr="00616968" w:rsidRDefault="008A076B" w:rsidP="00616968">
            <w:pPr>
              <w:widowControl w:val="0"/>
              <w:suppressAutoHyphens/>
              <w:jc w:val="left"/>
            </w:pPr>
            <w:r w:rsidRPr="00616968">
              <w:t>471</w:t>
            </w:r>
          </w:p>
        </w:tc>
      </w:tr>
      <w:tr w:rsidR="007B6495" w:rsidRPr="00616968" w14:paraId="1F0AFA7D" w14:textId="77777777" w:rsidTr="007D6EDC">
        <w:trPr>
          <w:trHeight w:val="259"/>
        </w:trPr>
        <w:tc>
          <w:tcPr>
            <w:tcW w:w="278" w:type="pct"/>
          </w:tcPr>
          <w:p w14:paraId="4F4426B4" w14:textId="77777777" w:rsidR="008A076B" w:rsidRPr="00616968" w:rsidRDefault="008A076B" w:rsidP="00616968">
            <w:pPr>
              <w:widowControl w:val="0"/>
              <w:suppressAutoHyphens/>
              <w:spacing w:line="252" w:lineRule="auto"/>
              <w:jc w:val="left"/>
              <w:rPr>
                <w:lang w:eastAsia="zh-CN"/>
              </w:rPr>
            </w:pPr>
            <w:r w:rsidRPr="00616968">
              <w:rPr>
                <w:lang w:eastAsia="zh-CN"/>
              </w:rPr>
              <w:t>14</w:t>
            </w:r>
          </w:p>
        </w:tc>
        <w:tc>
          <w:tcPr>
            <w:tcW w:w="981" w:type="pct"/>
            <w:gridSpan w:val="2"/>
          </w:tcPr>
          <w:p w14:paraId="048DB491" w14:textId="77777777" w:rsidR="008A076B" w:rsidRPr="00616968" w:rsidRDefault="008A076B" w:rsidP="00616968">
            <w:pPr>
              <w:widowControl w:val="0"/>
              <w:suppressAutoHyphens/>
              <w:jc w:val="left"/>
              <w:rPr>
                <w:lang w:eastAsia="zh-CN"/>
              </w:rPr>
            </w:pPr>
            <w:r w:rsidRPr="00616968">
              <w:rPr>
                <w:lang w:eastAsia="zh-CN"/>
              </w:rPr>
              <w:t>дер. Шолтоло</w:t>
            </w:r>
          </w:p>
        </w:tc>
        <w:tc>
          <w:tcPr>
            <w:tcW w:w="1036" w:type="pct"/>
          </w:tcPr>
          <w:p w14:paraId="4B54C4BD" w14:textId="77777777" w:rsidR="008A076B" w:rsidRPr="00616968" w:rsidRDefault="008A076B" w:rsidP="00616968">
            <w:pPr>
              <w:pStyle w:val="affffffffff2"/>
              <w:jc w:val="left"/>
            </w:pPr>
            <w:r w:rsidRPr="00616968">
              <w:t>4,42</w:t>
            </w:r>
          </w:p>
        </w:tc>
        <w:tc>
          <w:tcPr>
            <w:tcW w:w="893" w:type="pct"/>
          </w:tcPr>
          <w:p w14:paraId="0E0C6AFE" w14:textId="77777777" w:rsidR="008A076B" w:rsidRPr="00616968" w:rsidRDefault="008A076B" w:rsidP="00616968">
            <w:pPr>
              <w:widowControl w:val="0"/>
              <w:suppressAutoHyphens/>
              <w:jc w:val="left"/>
              <w:rPr>
                <w:lang w:eastAsia="zh-CN"/>
              </w:rPr>
            </w:pPr>
            <w:r w:rsidRPr="00616968">
              <w:rPr>
                <w:lang w:eastAsia="zh-CN"/>
              </w:rPr>
              <w:t>18</w:t>
            </w:r>
          </w:p>
        </w:tc>
        <w:tc>
          <w:tcPr>
            <w:tcW w:w="910" w:type="pct"/>
            <w:gridSpan w:val="2"/>
            <w:vAlign w:val="top"/>
          </w:tcPr>
          <w:p w14:paraId="0D714E12" w14:textId="77777777" w:rsidR="008A076B" w:rsidRPr="00616968" w:rsidRDefault="008A076B" w:rsidP="00616968">
            <w:pPr>
              <w:widowControl w:val="0"/>
              <w:suppressAutoHyphens/>
              <w:jc w:val="left"/>
              <w:rPr>
                <w:lang w:val="en-US" w:eastAsia="zh-CN"/>
              </w:rPr>
            </w:pPr>
            <w:r w:rsidRPr="00616968">
              <w:t>1871</w:t>
            </w:r>
          </w:p>
        </w:tc>
        <w:tc>
          <w:tcPr>
            <w:tcW w:w="903" w:type="pct"/>
            <w:gridSpan w:val="2"/>
            <w:vAlign w:val="top"/>
          </w:tcPr>
          <w:p w14:paraId="4ECCBA11" w14:textId="77777777" w:rsidR="008A076B" w:rsidRPr="00616968" w:rsidRDefault="008A076B" w:rsidP="00616968">
            <w:pPr>
              <w:widowControl w:val="0"/>
              <w:suppressAutoHyphens/>
              <w:jc w:val="left"/>
            </w:pPr>
            <w:r w:rsidRPr="00616968">
              <w:t>423</w:t>
            </w:r>
          </w:p>
        </w:tc>
      </w:tr>
      <w:tr w:rsidR="007B6495" w:rsidRPr="00616968" w14:paraId="0FE93A73" w14:textId="77777777" w:rsidTr="007D6EDC">
        <w:trPr>
          <w:trHeight w:val="259"/>
        </w:trPr>
        <w:tc>
          <w:tcPr>
            <w:tcW w:w="278" w:type="pct"/>
          </w:tcPr>
          <w:p w14:paraId="03385EDC" w14:textId="77777777" w:rsidR="008A076B" w:rsidRPr="00616968" w:rsidRDefault="008A076B" w:rsidP="00616968">
            <w:pPr>
              <w:widowControl w:val="0"/>
              <w:suppressAutoHyphens/>
              <w:spacing w:line="252" w:lineRule="auto"/>
              <w:jc w:val="left"/>
              <w:rPr>
                <w:lang w:eastAsia="zh-CN"/>
              </w:rPr>
            </w:pPr>
            <w:r w:rsidRPr="00616968">
              <w:rPr>
                <w:lang w:eastAsia="zh-CN"/>
              </w:rPr>
              <w:t>15</w:t>
            </w:r>
          </w:p>
        </w:tc>
        <w:tc>
          <w:tcPr>
            <w:tcW w:w="981" w:type="pct"/>
            <w:gridSpan w:val="2"/>
          </w:tcPr>
          <w:p w14:paraId="249BE269" w14:textId="77777777" w:rsidR="008A076B" w:rsidRPr="00616968" w:rsidRDefault="008A076B" w:rsidP="00616968">
            <w:pPr>
              <w:widowControl w:val="0"/>
              <w:suppressAutoHyphens/>
              <w:jc w:val="left"/>
              <w:rPr>
                <w:lang w:eastAsia="zh-CN"/>
              </w:rPr>
            </w:pPr>
            <w:r w:rsidRPr="00616968">
              <w:rPr>
                <w:lang w:eastAsia="zh-CN"/>
              </w:rPr>
              <w:t>дер. Шурягские Караулки</w:t>
            </w:r>
          </w:p>
        </w:tc>
        <w:tc>
          <w:tcPr>
            <w:tcW w:w="1036" w:type="pct"/>
          </w:tcPr>
          <w:p w14:paraId="0B498A60" w14:textId="77777777" w:rsidR="008A076B" w:rsidRPr="00616968" w:rsidRDefault="008A076B" w:rsidP="00616968">
            <w:pPr>
              <w:pStyle w:val="affffffffff2"/>
              <w:jc w:val="left"/>
            </w:pPr>
            <w:r w:rsidRPr="00616968">
              <w:t>1,18</w:t>
            </w:r>
          </w:p>
        </w:tc>
        <w:tc>
          <w:tcPr>
            <w:tcW w:w="893" w:type="pct"/>
          </w:tcPr>
          <w:p w14:paraId="1F4E4025" w14:textId="77777777" w:rsidR="008A076B" w:rsidRPr="00616968" w:rsidRDefault="008A076B" w:rsidP="00616968">
            <w:pPr>
              <w:widowControl w:val="0"/>
              <w:suppressAutoHyphens/>
              <w:jc w:val="left"/>
              <w:rPr>
                <w:lang w:eastAsia="zh-CN"/>
              </w:rPr>
            </w:pPr>
            <w:r w:rsidRPr="00616968">
              <w:rPr>
                <w:lang w:eastAsia="zh-CN"/>
              </w:rPr>
              <w:t>7</w:t>
            </w:r>
          </w:p>
        </w:tc>
        <w:tc>
          <w:tcPr>
            <w:tcW w:w="910" w:type="pct"/>
            <w:gridSpan w:val="2"/>
            <w:vAlign w:val="top"/>
          </w:tcPr>
          <w:p w14:paraId="17FF98EC" w14:textId="77777777" w:rsidR="008A076B" w:rsidRPr="00616968" w:rsidRDefault="008A076B" w:rsidP="00616968">
            <w:pPr>
              <w:widowControl w:val="0"/>
              <w:suppressAutoHyphens/>
              <w:jc w:val="left"/>
              <w:rPr>
                <w:lang w:val="en-US" w:eastAsia="zh-CN"/>
              </w:rPr>
            </w:pPr>
            <w:r w:rsidRPr="00616968">
              <w:t>774</w:t>
            </w:r>
          </w:p>
        </w:tc>
        <w:tc>
          <w:tcPr>
            <w:tcW w:w="903" w:type="pct"/>
            <w:gridSpan w:val="2"/>
            <w:vAlign w:val="top"/>
          </w:tcPr>
          <w:p w14:paraId="439A422B" w14:textId="77777777" w:rsidR="008A076B" w:rsidRPr="00616968" w:rsidRDefault="008A076B" w:rsidP="00616968">
            <w:pPr>
              <w:widowControl w:val="0"/>
              <w:suppressAutoHyphens/>
              <w:jc w:val="left"/>
            </w:pPr>
            <w:r w:rsidRPr="00616968">
              <w:t>656</w:t>
            </w:r>
          </w:p>
        </w:tc>
      </w:tr>
      <w:tr w:rsidR="007B6495" w:rsidRPr="00616968" w14:paraId="241DED6B" w14:textId="77777777" w:rsidTr="007D6EDC">
        <w:trPr>
          <w:trHeight w:val="259"/>
        </w:trPr>
        <w:tc>
          <w:tcPr>
            <w:tcW w:w="278" w:type="pct"/>
          </w:tcPr>
          <w:p w14:paraId="0174048E" w14:textId="77777777" w:rsidR="008A076B" w:rsidRPr="00616968" w:rsidRDefault="008A076B" w:rsidP="00616968">
            <w:pPr>
              <w:widowControl w:val="0"/>
              <w:suppressAutoHyphens/>
              <w:spacing w:line="252" w:lineRule="auto"/>
              <w:jc w:val="left"/>
              <w:rPr>
                <w:lang w:eastAsia="zh-CN"/>
              </w:rPr>
            </w:pPr>
            <w:r w:rsidRPr="00616968">
              <w:rPr>
                <w:lang w:eastAsia="zh-CN"/>
              </w:rPr>
              <w:t>16</w:t>
            </w:r>
          </w:p>
        </w:tc>
        <w:tc>
          <w:tcPr>
            <w:tcW w:w="981" w:type="pct"/>
            <w:gridSpan w:val="2"/>
          </w:tcPr>
          <w:p w14:paraId="5ADF6698" w14:textId="77777777" w:rsidR="008A076B" w:rsidRPr="00616968" w:rsidRDefault="008A076B" w:rsidP="00616968">
            <w:pPr>
              <w:widowControl w:val="0"/>
              <w:suppressAutoHyphens/>
              <w:jc w:val="left"/>
              <w:rPr>
                <w:lang w:eastAsia="zh-CN"/>
              </w:rPr>
            </w:pPr>
            <w:r w:rsidRPr="00616968">
              <w:rPr>
                <w:lang w:eastAsia="zh-CN"/>
              </w:rPr>
              <w:t>дер. Юги</w:t>
            </w:r>
          </w:p>
        </w:tc>
        <w:tc>
          <w:tcPr>
            <w:tcW w:w="1036" w:type="pct"/>
          </w:tcPr>
          <w:p w14:paraId="476FB919" w14:textId="77777777" w:rsidR="008A076B" w:rsidRPr="00616968" w:rsidRDefault="008A076B" w:rsidP="00616968">
            <w:pPr>
              <w:pStyle w:val="affffffffff2"/>
              <w:jc w:val="left"/>
              <w:rPr>
                <w:lang w:val="en-US"/>
              </w:rPr>
            </w:pPr>
            <w:r w:rsidRPr="00616968">
              <w:t>0</w:t>
            </w:r>
            <w:r w:rsidRPr="00616968">
              <w:rPr>
                <w:lang w:val="en-US"/>
              </w:rPr>
              <w:t>,0</w:t>
            </w:r>
          </w:p>
        </w:tc>
        <w:tc>
          <w:tcPr>
            <w:tcW w:w="893" w:type="pct"/>
          </w:tcPr>
          <w:p w14:paraId="241CDE42" w14:textId="77777777" w:rsidR="008A076B" w:rsidRPr="00616968" w:rsidRDefault="008A076B" w:rsidP="00616968">
            <w:pPr>
              <w:widowControl w:val="0"/>
              <w:suppressAutoHyphens/>
              <w:jc w:val="left"/>
              <w:rPr>
                <w:lang w:eastAsia="zh-CN"/>
              </w:rPr>
            </w:pPr>
            <w:r w:rsidRPr="00616968">
              <w:rPr>
                <w:lang w:eastAsia="zh-CN"/>
              </w:rPr>
              <w:t>0</w:t>
            </w:r>
          </w:p>
        </w:tc>
        <w:tc>
          <w:tcPr>
            <w:tcW w:w="910" w:type="pct"/>
            <w:gridSpan w:val="2"/>
            <w:vAlign w:val="top"/>
          </w:tcPr>
          <w:p w14:paraId="02874C38" w14:textId="77777777" w:rsidR="008A076B" w:rsidRPr="00616968" w:rsidRDefault="008A076B" w:rsidP="00616968">
            <w:pPr>
              <w:widowControl w:val="0"/>
              <w:suppressAutoHyphens/>
              <w:jc w:val="left"/>
              <w:rPr>
                <w:lang w:val="en-US" w:eastAsia="zh-CN"/>
              </w:rPr>
            </w:pPr>
            <w:r w:rsidRPr="00616968">
              <w:t>0</w:t>
            </w:r>
          </w:p>
        </w:tc>
        <w:tc>
          <w:tcPr>
            <w:tcW w:w="903" w:type="pct"/>
            <w:gridSpan w:val="2"/>
            <w:vAlign w:val="top"/>
          </w:tcPr>
          <w:p w14:paraId="1B83A356" w14:textId="77777777" w:rsidR="008A076B" w:rsidRPr="00616968" w:rsidRDefault="008A076B" w:rsidP="00616968">
            <w:pPr>
              <w:widowControl w:val="0"/>
              <w:suppressAutoHyphens/>
              <w:jc w:val="left"/>
            </w:pPr>
            <w:r w:rsidRPr="00616968">
              <w:t>-</w:t>
            </w:r>
          </w:p>
        </w:tc>
      </w:tr>
      <w:tr w:rsidR="007B6495" w:rsidRPr="00616968" w14:paraId="2C766A66" w14:textId="77777777" w:rsidTr="007D6EDC">
        <w:trPr>
          <w:trHeight w:val="259"/>
        </w:trPr>
        <w:tc>
          <w:tcPr>
            <w:tcW w:w="278" w:type="pct"/>
          </w:tcPr>
          <w:p w14:paraId="2B29DDD1" w14:textId="77777777" w:rsidR="008A076B" w:rsidRPr="00616968" w:rsidRDefault="008A076B" w:rsidP="00616968">
            <w:pPr>
              <w:widowControl w:val="0"/>
              <w:suppressAutoHyphens/>
              <w:spacing w:line="252" w:lineRule="auto"/>
              <w:jc w:val="left"/>
              <w:rPr>
                <w:lang w:eastAsia="zh-CN"/>
              </w:rPr>
            </w:pPr>
            <w:r w:rsidRPr="00616968">
              <w:rPr>
                <w:lang w:eastAsia="zh-CN"/>
              </w:rPr>
              <w:t>17</w:t>
            </w:r>
          </w:p>
        </w:tc>
        <w:tc>
          <w:tcPr>
            <w:tcW w:w="981" w:type="pct"/>
            <w:gridSpan w:val="2"/>
          </w:tcPr>
          <w:p w14:paraId="002F5A65" w14:textId="77777777" w:rsidR="008A076B" w:rsidRPr="00616968" w:rsidRDefault="008A076B" w:rsidP="00616968">
            <w:pPr>
              <w:widowControl w:val="0"/>
              <w:suppressAutoHyphens/>
              <w:jc w:val="left"/>
              <w:rPr>
                <w:lang w:eastAsia="zh-CN"/>
              </w:rPr>
            </w:pPr>
            <w:r w:rsidRPr="00616968">
              <w:rPr>
                <w:lang w:eastAsia="zh-CN"/>
              </w:rPr>
              <w:t>п. при ж/д ст. Юги</w:t>
            </w:r>
          </w:p>
        </w:tc>
        <w:tc>
          <w:tcPr>
            <w:tcW w:w="1036" w:type="pct"/>
          </w:tcPr>
          <w:p w14:paraId="33AB8266" w14:textId="77777777" w:rsidR="008A076B" w:rsidRPr="00616968" w:rsidRDefault="008A076B" w:rsidP="00616968">
            <w:pPr>
              <w:pStyle w:val="affffffffff2"/>
              <w:jc w:val="left"/>
              <w:rPr>
                <w:lang w:val="en-US"/>
              </w:rPr>
            </w:pPr>
            <w:r w:rsidRPr="00616968">
              <w:t>0</w:t>
            </w:r>
            <w:r w:rsidRPr="00616968">
              <w:rPr>
                <w:lang w:val="en-US"/>
              </w:rPr>
              <w:t>,0</w:t>
            </w:r>
          </w:p>
        </w:tc>
        <w:tc>
          <w:tcPr>
            <w:tcW w:w="893" w:type="pct"/>
          </w:tcPr>
          <w:p w14:paraId="55B65540" w14:textId="77777777" w:rsidR="008A076B" w:rsidRPr="00616968" w:rsidRDefault="008A076B" w:rsidP="00616968">
            <w:pPr>
              <w:widowControl w:val="0"/>
              <w:suppressAutoHyphens/>
              <w:jc w:val="left"/>
              <w:rPr>
                <w:lang w:eastAsia="zh-CN"/>
              </w:rPr>
            </w:pPr>
            <w:r w:rsidRPr="00616968">
              <w:rPr>
                <w:lang w:eastAsia="zh-CN"/>
              </w:rPr>
              <w:t>0</w:t>
            </w:r>
          </w:p>
        </w:tc>
        <w:tc>
          <w:tcPr>
            <w:tcW w:w="910" w:type="pct"/>
            <w:gridSpan w:val="2"/>
            <w:vAlign w:val="top"/>
          </w:tcPr>
          <w:p w14:paraId="4EF16A71" w14:textId="77777777" w:rsidR="008A076B" w:rsidRPr="00616968" w:rsidRDefault="008A076B" w:rsidP="00616968">
            <w:pPr>
              <w:widowControl w:val="0"/>
              <w:suppressAutoHyphens/>
              <w:jc w:val="left"/>
              <w:rPr>
                <w:lang w:val="en-US" w:eastAsia="zh-CN"/>
              </w:rPr>
            </w:pPr>
            <w:r w:rsidRPr="00616968">
              <w:t>0</w:t>
            </w:r>
          </w:p>
        </w:tc>
        <w:tc>
          <w:tcPr>
            <w:tcW w:w="903" w:type="pct"/>
            <w:gridSpan w:val="2"/>
            <w:vAlign w:val="top"/>
          </w:tcPr>
          <w:p w14:paraId="1E8D4400" w14:textId="77777777" w:rsidR="008A076B" w:rsidRPr="00616968" w:rsidRDefault="008A076B" w:rsidP="00616968">
            <w:pPr>
              <w:widowControl w:val="0"/>
              <w:suppressAutoHyphens/>
              <w:jc w:val="left"/>
            </w:pPr>
            <w:r w:rsidRPr="00616968">
              <w:t>-</w:t>
            </w:r>
          </w:p>
        </w:tc>
      </w:tr>
      <w:tr w:rsidR="008A076B" w:rsidRPr="00616968" w14:paraId="3FF8A86A" w14:textId="77777777" w:rsidTr="007D6EDC">
        <w:trPr>
          <w:trHeight w:val="259"/>
        </w:trPr>
        <w:tc>
          <w:tcPr>
            <w:tcW w:w="278" w:type="pct"/>
          </w:tcPr>
          <w:p w14:paraId="55DC9FF3" w14:textId="77777777" w:rsidR="008A076B" w:rsidRPr="00616968" w:rsidRDefault="008A076B" w:rsidP="00616968">
            <w:pPr>
              <w:widowControl w:val="0"/>
              <w:suppressAutoHyphens/>
              <w:snapToGrid w:val="0"/>
              <w:spacing w:line="252" w:lineRule="auto"/>
              <w:rPr>
                <w:lang w:eastAsia="zh-CN"/>
              </w:rPr>
            </w:pPr>
          </w:p>
        </w:tc>
        <w:tc>
          <w:tcPr>
            <w:tcW w:w="981" w:type="pct"/>
            <w:gridSpan w:val="2"/>
          </w:tcPr>
          <w:p w14:paraId="0BF0FF67" w14:textId="77777777" w:rsidR="008A076B" w:rsidRPr="00616968" w:rsidRDefault="008A076B" w:rsidP="00616968">
            <w:pPr>
              <w:widowControl w:val="0"/>
              <w:suppressAutoHyphens/>
              <w:spacing w:line="252" w:lineRule="auto"/>
              <w:jc w:val="right"/>
              <w:rPr>
                <w:lang w:eastAsia="zh-CN"/>
              </w:rPr>
            </w:pPr>
            <w:r w:rsidRPr="00616968">
              <w:rPr>
                <w:lang w:eastAsia="uk-UA"/>
              </w:rPr>
              <w:t>Всего</w:t>
            </w:r>
          </w:p>
        </w:tc>
        <w:tc>
          <w:tcPr>
            <w:tcW w:w="1036" w:type="pct"/>
          </w:tcPr>
          <w:p w14:paraId="3782C8E4" w14:textId="77777777" w:rsidR="008A076B" w:rsidRPr="00616968" w:rsidRDefault="008A076B" w:rsidP="00616968">
            <w:pPr>
              <w:pStyle w:val="affffffffff2"/>
              <w:jc w:val="left"/>
              <w:rPr>
                <w:lang w:val="en-US"/>
              </w:rPr>
            </w:pPr>
            <w:r w:rsidRPr="00616968">
              <w:t>48</w:t>
            </w:r>
            <w:r w:rsidRPr="00616968">
              <w:rPr>
                <w:lang w:val="en-US"/>
              </w:rPr>
              <w:t>,07</w:t>
            </w:r>
          </w:p>
        </w:tc>
        <w:tc>
          <w:tcPr>
            <w:tcW w:w="893" w:type="pct"/>
          </w:tcPr>
          <w:p w14:paraId="2F61AEB1" w14:textId="77777777" w:rsidR="008A076B" w:rsidRPr="00616968" w:rsidRDefault="008A076B" w:rsidP="00616968">
            <w:pPr>
              <w:widowControl w:val="0"/>
              <w:suppressAutoHyphens/>
              <w:jc w:val="left"/>
              <w:rPr>
                <w:lang w:eastAsia="zh-CN"/>
              </w:rPr>
            </w:pPr>
            <w:r w:rsidRPr="00616968">
              <w:rPr>
                <w:lang w:eastAsia="zh-CN"/>
              </w:rPr>
              <w:t>206</w:t>
            </w:r>
          </w:p>
        </w:tc>
        <w:tc>
          <w:tcPr>
            <w:tcW w:w="910" w:type="pct"/>
            <w:gridSpan w:val="2"/>
          </w:tcPr>
          <w:p w14:paraId="51778A4D" w14:textId="77777777" w:rsidR="008A076B" w:rsidRPr="00616968" w:rsidRDefault="008A076B" w:rsidP="00616968">
            <w:pPr>
              <w:widowControl w:val="0"/>
              <w:suppressAutoHyphens/>
              <w:jc w:val="left"/>
              <w:rPr>
                <w:lang w:val="en-US" w:eastAsia="zh-CN"/>
              </w:rPr>
            </w:pPr>
            <w:r w:rsidRPr="00616968">
              <w:rPr>
                <w:lang w:eastAsia="zh-CN"/>
              </w:rPr>
              <w:t>21728</w:t>
            </w:r>
          </w:p>
        </w:tc>
        <w:tc>
          <w:tcPr>
            <w:tcW w:w="903" w:type="pct"/>
            <w:gridSpan w:val="2"/>
            <w:vAlign w:val="top"/>
          </w:tcPr>
          <w:p w14:paraId="7201892E" w14:textId="77777777" w:rsidR="008A076B" w:rsidRPr="00616968" w:rsidRDefault="008A076B" w:rsidP="00616968">
            <w:pPr>
              <w:widowControl w:val="0"/>
              <w:suppressAutoHyphens/>
              <w:jc w:val="left"/>
              <w:rPr>
                <w:lang w:eastAsia="zh-CN"/>
              </w:rPr>
            </w:pPr>
            <w:r w:rsidRPr="00616968">
              <w:t>452</w:t>
            </w:r>
          </w:p>
        </w:tc>
      </w:tr>
    </w:tbl>
    <w:p w14:paraId="4161CA57" w14:textId="77777777" w:rsidR="008A076B" w:rsidRPr="00616968" w:rsidRDefault="008A076B" w:rsidP="00616968">
      <w:pPr>
        <w:ind w:firstLine="709"/>
        <w:jc w:val="both"/>
        <w:rPr>
          <w:sz w:val="28"/>
          <w:lang w:eastAsia="zh-CN"/>
        </w:rPr>
      </w:pPr>
    </w:p>
    <w:p w14:paraId="5F9C51A8" w14:textId="77777777" w:rsidR="008A076B" w:rsidRPr="00616968" w:rsidRDefault="008A076B" w:rsidP="00616968">
      <w:pPr>
        <w:ind w:firstLine="709"/>
        <w:jc w:val="both"/>
        <w:rPr>
          <w:sz w:val="28"/>
        </w:rPr>
      </w:pPr>
      <w:r w:rsidRPr="00616968">
        <w:rPr>
          <w:sz w:val="28"/>
          <w:lang w:eastAsia="zh-CN"/>
        </w:rPr>
        <w:t>Наибольший объем нового строительства предусматривается в дер. Потанино, где планируется разместить около 53 % от всего объема нового жилищного фонда.</w:t>
      </w:r>
    </w:p>
    <w:p w14:paraId="0AF58302" w14:textId="03C29978" w:rsidR="008A076B" w:rsidRPr="00616968" w:rsidRDefault="008A076B" w:rsidP="00616968">
      <w:pPr>
        <w:ind w:firstLine="709"/>
        <w:jc w:val="both"/>
        <w:rPr>
          <w:sz w:val="28"/>
          <w:lang w:eastAsia="zh-CN"/>
        </w:rPr>
      </w:pPr>
      <w:r w:rsidRPr="00616968">
        <w:rPr>
          <w:sz w:val="28"/>
          <w:lang w:eastAsia="zh-CN"/>
        </w:rPr>
        <w:t>Информация о размещении и структуре жилищного фонда в разрезе населенных пунктов приведена в таблице 3.</w:t>
      </w:r>
      <w:r w:rsidR="00846095" w:rsidRPr="00616968">
        <w:rPr>
          <w:sz w:val="28"/>
          <w:lang w:eastAsia="zh-CN"/>
        </w:rPr>
        <w:t>7</w:t>
      </w:r>
      <w:r w:rsidRPr="00616968">
        <w:rPr>
          <w:sz w:val="28"/>
          <w:lang w:eastAsia="zh-CN"/>
        </w:rPr>
        <w:t>-2.</w:t>
      </w:r>
    </w:p>
    <w:p w14:paraId="4AA4E904" w14:textId="77777777" w:rsidR="003633D7" w:rsidRPr="00616968" w:rsidRDefault="003633D7" w:rsidP="00616968">
      <w:pPr>
        <w:jc w:val="both"/>
        <w:rPr>
          <w:sz w:val="28"/>
        </w:rPr>
      </w:pPr>
    </w:p>
    <w:p w14:paraId="338C0A22" w14:textId="77777777" w:rsidR="003633D7" w:rsidRPr="00616968" w:rsidRDefault="003633D7" w:rsidP="00616968">
      <w:pPr>
        <w:suppressAutoHyphens/>
        <w:spacing w:before="120" w:after="120"/>
        <w:ind w:firstLine="709"/>
        <w:jc w:val="both"/>
        <w:rPr>
          <w:sz w:val="28"/>
          <w:lang w:eastAsia="zh-CN"/>
        </w:rPr>
        <w:sectPr w:rsidR="003633D7" w:rsidRPr="00616968" w:rsidSect="004D2187">
          <w:pgSz w:w="11906" w:h="16838"/>
          <w:pgMar w:top="1134" w:right="567" w:bottom="1134" w:left="1134" w:header="709" w:footer="709" w:gutter="0"/>
          <w:cols w:space="708"/>
          <w:docGrid w:linePitch="360"/>
        </w:sectPr>
      </w:pPr>
    </w:p>
    <w:p w14:paraId="1E6D7F5D" w14:textId="4989713A" w:rsidR="00A42E30" w:rsidRPr="00616968" w:rsidRDefault="0056103E" w:rsidP="00616968">
      <w:pPr>
        <w:pStyle w:val="afffff3"/>
        <w:rPr>
          <w:szCs w:val="28"/>
        </w:rPr>
      </w:pPr>
      <w:r w:rsidRPr="00616968">
        <w:rPr>
          <w:szCs w:val="28"/>
        </w:rPr>
        <w:lastRenderedPageBreak/>
        <w:t xml:space="preserve">Таблица </w:t>
      </w:r>
      <w:r w:rsidR="00773EFC" w:rsidRPr="00616968">
        <w:rPr>
          <w:lang w:eastAsia="zh-CN"/>
        </w:rPr>
        <w:t>3.</w:t>
      </w:r>
      <w:r w:rsidR="00846095" w:rsidRPr="00616968">
        <w:rPr>
          <w:lang w:eastAsia="zh-CN"/>
        </w:rPr>
        <w:t>7</w:t>
      </w:r>
      <w:r w:rsidR="00773EFC" w:rsidRPr="00616968">
        <w:rPr>
          <w:lang w:eastAsia="zh-CN"/>
        </w:rPr>
        <w:t>-2</w:t>
      </w:r>
      <w:r w:rsidR="00A42E30" w:rsidRPr="00616968">
        <w:rPr>
          <w:szCs w:val="28"/>
        </w:rPr>
        <w:t xml:space="preserve"> – </w:t>
      </w:r>
      <w:r w:rsidR="00246081" w:rsidRPr="00616968">
        <w:rPr>
          <w:lang w:eastAsia="zh-CN"/>
        </w:rPr>
        <w:t>Информация о размещении и структуре жилищного фонда в разрезе населенных пунктов</w:t>
      </w:r>
    </w:p>
    <w:tbl>
      <w:tblPr>
        <w:tblStyle w:val="1ffe"/>
        <w:tblW w:w="5000" w:type="pct"/>
        <w:tblLook w:val="0000" w:firstRow="0" w:lastRow="0" w:firstColumn="0" w:lastColumn="0" w:noHBand="0" w:noVBand="0"/>
      </w:tblPr>
      <w:tblGrid>
        <w:gridCol w:w="540"/>
        <w:gridCol w:w="1838"/>
        <w:gridCol w:w="1139"/>
        <w:gridCol w:w="996"/>
        <w:gridCol w:w="1109"/>
        <w:gridCol w:w="1106"/>
        <w:gridCol w:w="1245"/>
        <w:gridCol w:w="1069"/>
        <w:gridCol w:w="1000"/>
        <w:gridCol w:w="867"/>
        <w:gridCol w:w="1214"/>
        <w:gridCol w:w="1012"/>
        <w:gridCol w:w="996"/>
        <w:gridCol w:w="996"/>
      </w:tblGrid>
      <w:tr w:rsidR="007B6495" w:rsidRPr="00616968" w14:paraId="0525C373" w14:textId="77777777" w:rsidTr="00C82521">
        <w:trPr>
          <w:trHeight w:val="20"/>
        </w:trPr>
        <w:tc>
          <w:tcPr>
            <w:tcW w:w="171" w:type="pct"/>
            <w:vMerge w:val="restart"/>
            <w:vAlign w:val="top"/>
          </w:tcPr>
          <w:p w14:paraId="69BBD16C" w14:textId="77777777" w:rsidR="00A42E30" w:rsidRPr="00616968" w:rsidRDefault="00712962" w:rsidP="00616968">
            <w:pPr>
              <w:suppressAutoHyphens/>
              <w:snapToGrid w:val="0"/>
              <w:ind w:firstLine="78"/>
              <w:jc w:val="left"/>
              <w:rPr>
                <w:lang w:eastAsia="zh-CN"/>
              </w:rPr>
            </w:pPr>
            <w:bookmarkStart w:id="356" w:name="_Hlk89359952"/>
            <w:r w:rsidRPr="00616968">
              <w:rPr>
                <w:lang w:eastAsia="zh-CN"/>
              </w:rPr>
              <w:t>№ п/п</w:t>
            </w:r>
          </w:p>
        </w:tc>
        <w:tc>
          <w:tcPr>
            <w:tcW w:w="617" w:type="pct"/>
            <w:vMerge w:val="restart"/>
            <w:vAlign w:val="top"/>
          </w:tcPr>
          <w:p w14:paraId="655E16BD" w14:textId="77777777" w:rsidR="00A42E30" w:rsidRPr="00616968" w:rsidRDefault="00A42E30" w:rsidP="00616968">
            <w:pPr>
              <w:keepNext/>
              <w:keepLines/>
              <w:suppressAutoHyphens/>
              <w:spacing w:line="252" w:lineRule="auto"/>
              <w:rPr>
                <w:lang w:eastAsia="zh-CN"/>
              </w:rPr>
            </w:pPr>
            <w:r w:rsidRPr="00616968">
              <w:rPr>
                <w:lang w:eastAsia="en-US"/>
              </w:rPr>
              <w:t>Населенны</w:t>
            </w:r>
            <w:r w:rsidR="00246081" w:rsidRPr="00616968">
              <w:rPr>
                <w:lang w:eastAsia="en-US"/>
              </w:rPr>
              <w:t>й</w:t>
            </w:r>
            <w:r w:rsidRPr="00616968">
              <w:rPr>
                <w:lang w:eastAsia="en-US"/>
              </w:rPr>
              <w:t xml:space="preserve"> пункт</w:t>
            </w:r>
          </w:p>
        </w:tc>
        <w:tc>
          <w:tcPr>
            <w:tcW w:w="1085" w:type="pct"/>
            <w:gridSpan w:val="3"/>
            <w:vAlign w:val="top"/>
          </w:tcPr>
          <w:p w14:paraId="659B5030" w14:textId="6CBFE450" w:rsidR="00A42E30" w:rsidRPr="00616968" w:rsidRDefault="00A42E30" w:rsidP="00616968">
            <w:pPr>
              <w:keepNext/>
              <w:keepLines/>
              <w:suppressAutoHyphens/>
              <w:rPr>
                <w:lang w:eastAsia="zh-CN"/>
              </w:rPr>
            </w:pPr>
            <w:r w:rsidRPr="00616968">
              <w:rPr>
                <w:lang w:eastAsia="en-US"/>
              </w:rPr>
              <w:t>Индивидуальный жилищный фонд</w:t>
            </w:r>
            <w:r w:rsidR="00246081" w:rsidRPr="00616968">
              <w:rPr>
                <w:lang w:eastAsia="en-US"/>
              </w:rPr>
              <w:t xml:space="preserve">, </w:t>
            </w:r>
            <w:r w:rsidR="00716121" w:rsidRPr="00616968">
              <w:rPr>
                <w:lang w:eastAsia="en-US"/>
              </w:rPr>
              <w:t>м</w:t>
            </w:r>
            <w:r w:rsidR="00716121" w:rsidRPr="00616968">
              <w:rPr>
                <w:vertAlign w:val="superscript"/>
                <w:lang w:eastAsia="en-US"/>
              </w:rPr>
              <w:t>2</w:t>
            </w:r>
          </w:p>
        </w:tc>
        <w:tc>
          <w:tcPr>
            <w:tcW w:w="1159" w:type="pct"/>
            <w:gridSpan w:val="3"/>
            <w:vAlign w:val="top"/>
          </w:tcPr>
          <w:p w14:paraId="12602120" w14:textId="2048B127" w:rsidR="00A42E30" w:rsidRPr="00616968" w:rsidRDefault="005F3F49" w:rsidP="00616968">
            <w:pPr>
              <w:keepNext/>
              <w:keepLines/>
              <w:suppressAutoHyphens/>
              <w:rPr>
                <w:lang w:eastAsia="en-US"/>
              </w:rPr>
            </w:pPr>
            <w:r w:rsidRPr="00616968">
              <w:rPr>
                <w:lang w:eastAsia="en-US"/>
              </w:rPr>
              <w:t>Малоэтажные жилые дома (до 4 этажей, включая мансардный)</w:t>
            </w:r>
            <w:r w:rsidR="00246081" w:rsidRPr="00616968">
              <w:rPr>
                <w:lang w:eastAsia="en-US"/>
              </w:rPr>
              <w:t xml:space="preserve">, </w:t>
            </w:r>
            <w:r w:rsidR="00716121" w:rsidRPr="00616968">
              <w:rPr>
                <w:lang w:eastAsia="en-US"/>
              </w:rPr>
              <w:t>м</w:t>
            </w:r>
            <w:r w:rsidR="00716121" w:rsidRPr="00616968">
              <w:rPr>
                <w:vertAlign w:val="superscript"/>
                <w:lang w:eastAsia="en-US"/>
              </w:rPr>
              <w:t>2</w:t>
            </w:r>
          </w:p>
        </w:tc>
        <w:tc>
          <w:tcPr>
            <w:tcW w:w="1047" w:type="pct"/>
            <w:gridSpan w:val="3"/>
            <w:vAlign w:val="top"/>
          </w:tcPr>
          <w:p w14:paraId="0CE37A61" w14:textId="463DECDA" w:rsidR="00A42E30" w:rsidRPr="00616968" w:rsidRDefault="005F3F49" w:rsidP="00616968">
            <w:pPr>
              <w:keepNext/>
              <w:keepLines/>
              <w:suppressAutoHyphens/>
              <w:rPr>
                <w:lang w:eastAsia="en-US"/>
              </w:rPr>
            </w:pPr>
            <w:r w:rsidRPr="00616968">
              <w:rPr>
                <w:lang w:eastAsia="en-US"/>
              </w:rPr>
              <w:t>Среднеэтажные жилые дома (от 5 до 8 этажей, включая мансардный)</w:t>
            </w:r>
            <w:r w:rsidR="00246081" w:rsidRPr="00616968">
              <w:rPr>
                <w:lang w:eastAsia="en-US"/>
              </w:rPr>
              <w:t xml:space="preserve">, </w:t>
            </w:r>
            <w:r w:rsidR="00716121" w:rsidRPr="00616968">
              <w:rPr>
                <w:lang w:eastAsia="en-US"/>
              </w:rPr>
              <w:t>м</w:t>
            </w:r>
            <w:r w:rsidR="00716121" w:rsidRPr="00616968">
              <w:rPr>
                <w:vertAlign w:val="superscript"/>
                <w:lang w:eastAsia="en-US"/>
              </w:rPr>
              <w:t>2</w:t>
            </w:r>
          </w:p>
        </w:tc>
        <w:tc>
          <w:tcPr>
            <w:tcW w:w="921" w:type="pct"/>
            <w:gridSpan w:val="3"/>
            <w:vAlign w:val="top"/>
          </w:tcPr>
          <w:p w14:paraId="1822ABCE" w14:textId="34BBE5CE" w:rsidR="00A42E30" w:rsidRPr="00616968" w:rsidRDefault="005C5D89" w:rsidP="00616968">
            <w:pPr>
              <w:keepNext/>
              <w:keepLines/>
              <w:suppressAutoHyphens/>
              <w:rPr>
                <w:lang w:eastAsia="zh-CN"/>
              </w:rPr>
            </w:pPr>
            <w:r w:rsidRPr="00616968">
              <w:rPr>
                <w:lang w:eastAsia="en-US"/>
              </w:rPr>
              <w:t>Всего ж</w:t>
            </w:r>
            <w:r w:rsidR="00C82521" w:rsidRPr="00616968">
              <w:rPr>
                <w:lang w:eastAsia="en-US"/>
              </w:rPr>
              <w:t xml:space="preserve">илищный фонд, </w:t>
            </w:r>
            <w:r w:rsidR="00716121" w:rsidRPr="00616968">
              <w:rPr>
                <w:lang w:eastAsia="en-US"/>
              </w:rPr>
              <w:t>м</w:t>
            </w:r>
            <w:r w:rsidR="00716121" w:rsidRPr="00616968">
              <w:rPr>
                <w:vertAlign w:val="superscript"/>
                <w:lang w:eastAsia="en-US"/>
              </w:rPr>
              <w:t>2</w:t>
            </w:r>
          </w:p>
        </w:tc>
      </w:tr>
      <w:tr w:rsidR="007B6495" w:rsidRPr="00616968" w14:paraId="31C0115D" w14:textId="77777777" w:rsidTr="00750B36">
        <w:trPr>
          <w:trHeight w:val="1621"/>
        </w:trPr>
        <w:tc>
          <w:tcPr>
            <w:tcW w:w="171" w:type="pct"/>
            <w:vMerge/>
          </w:tcPr>
          <w:p w14:paraId="14C7BC71" w14:textId="77777777" w:rsidR="00A42E30" w:rsidRPr="00616968" w:rsidRDefault="00A42E30" w:rsidP="00616968">
            <w:pPr>
              <w:suppressAutoHyphens/>
              <w:snapToGrid w:val="0"/>
              <w:spacing w:line="252" w:lineRule="auto"/>
              <w:ind w:firstLine="709"/>
              <w:rPr>
                <w:lang w:eastAsia="en-US"/>
              </w:rPr>
            </w:pPr>
          </w:p>
        </w:tc>
        <w:tc>
          <w:tcPr>
            <w:tcW w:w="617" w:type="pct"/>
            <w:vMerge/>
          </w:tcPr>
          <w:p w14:paraId="4D94EE3A" w14:textId="77777777" w:rsidR="00A42E30" w:rsidRPr="00616968" w:rsidRDefault="00A42E30" w:rsidP="00616968">
            <w:pPr>
              <w:suppressAutoHyphens/>
              <w:snapToGrid w:val="0"/>
              <w:spacing w:line="252" w:lineRule="auto"/>
              <w:ind w:firstLine="709"/>
              <w:jc w:val="both"/>
              <w:rPr>
                <w:lang w:eastAsia="en-US"/>
              </w:rPr>
            </w:pPr>
          </w:p>
        </w:tc>
        <w:tc>
          <w:tcPr>
            <w:tcW w:w="386" w:type="pct"/>
            <w:textDirection w:val="btLr"/>
          </w:tcPr>
          <w:p w14:paraId="6584033B" w14:textId="77777777" w:rsidR="00A42E30" w:rsidRPr="00616968" w:rsidRDefault="00A42E30" w:rsidP="00616968">
            <w:pPr>
              <w:keepNext/>
              <w:keepLines/>
              <w:suppressAutoHyphens/>
              <w:rPr>
                <w:lang w:eastAsia="zh-CN"/>
              </w:rPr>
            </w:pPr>
            <w:r w:rsidRPr="00616968">
              <w:rPr>
                <w:lang w:eastAsia="en-US"/>
              </w:rPr>
              <w:t>сохраняемый</w:t>
            </w:r>
          </w:p>
        </w:tc>
        <w:tc>
          <w:tcPr>
            <w:tcW w:w="323" w:type="pct"/>
            <w:textDirection w:val="btLr"/>
          </w:tcPr>
          <w:p w14:paraId="147CD84F" w14:textId="77777777" w:rsidR="00A42E30" w:rsidRPr="00616968" w:rsidRDefault="00A42E30" w:rsidP="00616968">
            <w:pPr>
              <w:keepNext/>
              <w:keepLines/>
              <w:suppressAutoHyphens/>
              <w:rPr>
                <w:lang w:eastAsia="zh-CN"/>
              </w:rPr>
            </w:pPr>
            <w:r w:rsidRPr="00616968">
              <w:rPr>
                <w:lang w:eastAsia="en-US"/>
              </w:rPr>
              <w:t>новое строительство</w:t>
            </w:r>
          </w:p>
        </w:tc>
        <w:tc>
          <w:tcPr>
            <w:tcW w:w="376" w:type="pct"/>
            <w:textDirection w:val="btLr"/>
          </w:tcPr>
          <w:p w14:paraId="14831B6E" w14:textId="77777777" w:rsidR="00A42E30" w:rsidRPr="00616968" w:rsidRDefault="00A42E30" w:rsidP="00616968">
            <w:pPr>
              <w:keepNext/>
              <w:keepLines/>
              <w:suppressAutoHyphens/>
              <w:rPr>
                <w:lang w:eastAsia="zh-CN"/>
              </w:rPr>
            </w:pPr>
            <w:r w:rsidRPr="00616968">
              <w:rPr>
                <w:lang w:eastAsia="en-US"/>
              </w:rPr>
              <w:t>всего</w:t>
            </w:r>
          </w:p>
        </w:tc>
        <w:tc>
          <w:tcPr>
            <w:tcW w:w="375" w:type="pct"/>
            <w:textDirection w:val="btLr"/>
          </w:tcPr>
          <w:p w14:paraId="04BFFE71" w14:textId="77777777" w:rsidR="00A42E30" w:rsidRPr="00616968" w:rsidRDefault="00A42E30" w:rsidP="00616968">
            <w:pPr>
              <w:keepNext/>
              <w:keepLines/>
              <w:suppressAutoHyphens/>
              <w:rPr>
                <w:lang w:eastAsia="zh-CN"/>
              </w:rPr>
            </w:pPr>
            <w:r w:rsidRPr="00616968">
              <w:rPr>
                <w:lang w:eastAsia="en-US"/>
              </w:rPr>
              <w:t>сохраняемый</w:t>
            </w:r>
          </w:p>
        </w:tc>
        <w:tc>
          <w:tcPr>
            <w:tcW w:w="421" w:type="pct"/>
            <w:textDirection w:val="btLr"/>
          </w:tcPr>
          <w:p w14:paraId="5490E05C" w14:textId="77777777" w:rsidR="00A42E30" w:rsidRPr="00616968" w:rsidRDefault="00A42E30" w:rsidP="00616968">
            <w:pPr>
              <w:keepNext/>
              <w:keepLines/>
              <w:suppressAutoHyphens/>
              <w:rPr>
                <w:lang w:eastAsia="zh-CN"/>
              </w:rPr>
            </w:pPr>
            <w:r w:rsidRPr="00616968">
              <w:rPr>
                <w:lang w:eastAsia="en-US"/>
              </w:rPr>
              <w:t>новое строительство</w:t>
            </w:r>
          </w:p>
        </w:tc>
        <w:tc>
          <w:tcPr>
            <w:tcW w:w="363" w:type="pct"/>
            <w:textDirection w:val="btLr"/>
          </w:tcPr>
          <w:p w14:paraId="54FC02CF" w14:textId="77777777" w:rsidR="00A42E30" w:rsidRPr="00616968" w:rsidRDefault="00A42E30" w:rsidP="00616968">
            <w:pPr>
              <w:keepNext/>
              <w:keepLines/>
              <w:suppressAutoHyphens/>
              <w:rPr>
                <w:lang w:eastAsia="zh-CN"/>
              </w:rPr>
            </w:pPr>
            <w:r w:rsidRPr="00616968">
              <w:rPr>
                <w:lang w:eastAsia="en-US"/>
              </w:rPr>
              <w:t>всего</w:t>
            </w:r>
          </w:p>
        </w:tc>
        <w:tc>
          <w:tcPr>
            <w:tcW w:w="340" w:type="pct"/>
            <w:textDirection w:val="btLr"/>
          </w:tcPr>
          <w:p w14:paraId="6304B3C9" w14:textId="77777777" w:rsidR="00A42E30" w:rsidRPr="00616968" w:rsidRDefault="00A42E30" w:rsidP="00616968">
            <w:pPr>
              <w:keepNext/>
              <w:keepLines/>
              <w:suppressAutoHyphens/>
              <w:rPr>
                <w:lang w:eastAsia="zh-CN"/>
              </w:rPr>
            </w:pPr>
            <w:r w:rsidRPr="00616968">
              <w:rPr>
                <w:lang w:eastAsia="en-US"/>
              </w:rPr>
              <w:t>сохраняемый</w:t>
            </w:r>
          </w:p>
        </w:tc>
        <w:tc>
          <w:tcPr>
            <w:tcW w:w="296" w:type="pct"/>
            <w:textDirection w:val="btLr"/>
          </w:tcPr>
          <w:p w14:paraId="46721823" w14:textId="77777777" w:rsidR="00A42E30" w:rsidRPr="00616968" w:rsidRDefault="00A42E30" w:rsidP="00616968">
            <w:pPr>
              <w:keepNext/>
              <w:keepLines/>
              <w:suppressAutoHyphens/>
              <w:rPr>
                <w:lang w:eastAsia="zh-CN"/>
              </w:rPr>
            </w:pPr>
            <w:r w:rsidRPr="00616968">
              <w:rPr>
                <w:lang w:eastAsia="en-US"/>
              </w:rPr>
              <w:t>новое строительство</w:t>
            </w:r>
          </w:p>
        </w:tc>
        <w:tc>
          <w:tcPr>
            <w:tcW w:w="411" w:type="pct"/>
            <w:textDirection w:val="btLr"/>
          </w:tcPr>
          <w:p w14:paraId="2214C2B2" w14:textId="77777777" w:rsidR="00A42E30" w:rsidRPr="00616968" w:rsidRDefault="00A42E30" w:rsidP="00616968">
            <w:pPr>
              <w:keepNext/>
              <w:keepLines/>
              <w:suppressAutoHyphens/>
              <w:rPr>
                <w:lang w:eastAsia="zh-CN"/>
              </w:rPr>
            </w:pPr>
            <w:r w:rsidRPr="00616968">
              <w:rPr>
                <w:lang w:eastAsia="en-US"/>
              </w:rPr>
              <w:t>всего</w:t>
            </w:r>
          </w:p>
        </w:tc>
        <w:tc>
          <w:tcPr>
            <w:tcW w:w="344" w:type="pct"/>
            <w:textDirection w:val="btLr"/>
          </w:tcPr>
          <w:p w14:paraId="117DE130" w14:textId="77777777" w:rsidR="00A42E30" w:rsidRPr="00616968" w:rsidRDefault="00A42E30" w:rsidP="00616968">
            <w:pPr>
              <w:keepNext/>
              <w:keepLines/>
              <w:suppressAutoHyphens/>
              <w:rPr>
                <w:lang w:eastAsia="zh-CN"/>
              </w:rPr>
            </w:pPr>
            <w:r w:rsidRPr="00616968">
              <w:rPr>
                <w:lang w:eastAsia="en-US"/>
              </w:rPr>
              <w:t>сохраняемый</w:t>
            </w:r>
          </w:p>
        </w:tc>
        <w:tc>
          <w:tcPr>
            <w:tcW w:w="272" w:type="pct"/>
            <w:textDirection w:val="btLr"/>
          </w:tcPr>
          <w:p w14:paraId="25349C98" w14:textId="77777777" w:rsidR="00A42E30" w:rsidRPr="00616968" w:rsidRDefault="00A42E30" w:rsidP="00616968">
            <w:pPr>
              <w:keepNext/>
              <w:keepLines/>
              <w:suppressAutoHyphens/>
              <w:rPr>
                <w:lang w:eastAsia="zh-CN"/>
              </w:rPr>
            </w:pPr>
            <w:r w:rsidRPr="00616968">
              <w:rPr>
                <w:lang w:eastAsia="en-US"/>
              </w:rPr>
              <w:t>новое строительство</w:t>
            </w:r>
          </w:p>
        </w:tc>
        <w:tc>
          <w:tcPr>
            <w:tcW w:w="305" w:type="pct"/>
            <w:textDirection w:val="btLr"/>
          </w:tcPr>
          <w:p w14:paraId="6E6848DC" w14:textId="77777777" w:rsidR="00A42E30" w:rsidRPr="00616968" w:rsidRDefault="00A42E30" w:rsidP="00616968">
            <w:pPr>
              <w:keepNext/>
              <w:keepLines/>
              <w:suppressAutoHyphens/>
              <w:rPr>
                <w:lang w:eastAsia="zh-CN"/>
              </w:rPr>
            </w:pPr>
            <w:r w:rsidRPr="00616968">
              <w:rPr>
                <w:lang w:eastAsia="en-US"/>
              </w:rPr>
              <w:t>всего</w:t>
            </w:r>
          </w:p>
        </w:tc>
      </w:tr>
      <w:tr w:rsidR="007B6495" w:rsidRPr="00616968" w14:paraId="6418630C" w14:textId="77777777" w:rsidTr="00773EFC">
        <w:trPr>
          <w:trHeight w:val="50"/>
        </w:trPr>
        <w:tc>
          <w:tcPr>
            <w:tcW w:w="171" w:type="pct"/>
          </w:tcPr>
          <w:p w14:paraId="3066F6ED" w14:textId="77777777" w:rsidR="00176B49" w:rsidRPr="00616968" w:rsidRDefault="00176B49" w:rsidP="00616968">
            <w:pPr>
              <w:widowControl w:val="0"/>
              <w:suppressAutoHyphens/>
              <w:spacing w:line="252" w:lineRule="auto"/>
              <w:jc w:val="left"/>
              <w:rPr>
                <w:lang w:eastAsia="zh-CN"/>
              </w:rPr>
            </w:pPr>
            <w:r w:rsidRPr="00616968">
              <w:rPr>
                <w:lang w:eastAsia="zh-CN"/>
              </w:rPr>
              <w:t>1</w:t>
            </w:r>
          </w:p>
        </w:tc>
        <w:tc>
          <w:tcPr>
            <w:tcW w:w="617" w:type="pct"/>
          </w:tcPr>
          <w:p w14:paraId="791BA947" w14:textId="31440CFB" w:rsidR="00176B49" w:rsidRPr="00616968" w:rsidRDefault="00DD6134" w:rsidP="00616968">
            <w:pPr>
              <w:widowControl w:val="0"/>
              <w:suppressAutoHyphens/>
              <w:jc w:val="left"/>
              <w:rPr>
                <w:lang w:eastAsia="zh-CN"/>
              </w:rPr>
            </w:pPr>
            <w:r w:rsidRPr="00616968">
              <w:rPr>
                <w:lang w:eastAsia="zh-CN"/>
              </w:rPr>
              <w:t>дер. Бакланово</w:t>
            </w:r>
          </w:p>
        </w:tc>
        <w:tc>
          <w:tcPr>
            <w:tcW w:w="386" w:type="pct"/>
            <w:vAlign w:val="top"/>
          </w:tcPr>
          <w:p w14:paraId="3539F810" w14:textId="66D57E5F" w:rsidR="00176B49" w:rsidRPr="00616968" w:rsidRDefault="00176B49" w:rsidP="00616968">
            <w:pPr>
              <w:widowControl w:val="0"/>
              <w:suppressAutoHyphens/>
              <w:jc w:val="left"/>
              <w:rPr>
                <w:lang w:eastAsia="zh-CN"/>
              </w:rPr>
            </w:pPr>
            <w:r w:rsidRPr="00616968">
              <w:rPr>
                <w:lang w:eastAsia="zh-CN"/>
              </w:rPr>
              <w:t>343,8</w:t>
            </w:r>
          </w:p>
        </w:tc>
        <w:tc>
          <w:tcPr>
            <w:tcW w:w="323" w:type="pct"/>
            <w:vAlign w:val="top"/>
          </w:tcPr>
          <w:p w14:paraId="0BEE4D9D" w14:textId="52990DCE"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76" w:type="pct"/>
            <w:vAlign w:val="top"/>
          </w:tcPr>
          <w:p w14:paraId="502444AB" w14:textId="72F20516" w:rsidR="00176B49" w:rsidRPr="00616968" w:rsidRDefault="00176B49" w:rsidP="00616968">
            <w:pPr>
              <w:widowControl w:val="0"/>
              <w:suppressAutoHyphens/>
              <w:jc w:val="left"/>
              <w:rPr>
                <w:lang w:val="en-US" w:eastAsia="zh-CN"/>
              </w:rPr>
            </w:pPr>
            <w:r w:rsidRPr="00616968">
              <w:rPr>
                <w:lang w:eastAsia="zh-CN"/>
              </w:rPr>
              <w:t>343,8</w:t>
            </w:r>
            <w:r w:rsidR="00750B36" w:rsidRPr="00616968">
              <w:rPr>
                <w:lang w:val="en-US" w:eastAsia="zh-CN"/>
              </w:rPr>
              <w:t>,0</w:t>
            </w:r>
          </w:p>
        </w:tc>
        <w:tc>
          <w:tcPr>
            <w:tcW w:w="375" w:type="pct"/>
            <w:vAlign w:val="top"/>
          </w:tcPr>
          <w:p w14:paraId="1A6B3CA6" w14:textId="1327C9A0" w:rsidR="00176B49" w:rsidRPr="00616968" w:rsidRDefault="00176B49" w:rsidP="00616968">
            <w:pPr>
              <w:pStyle w:val="affffffffff2"/>
              <w:jc w:val="left"/>
            </w:pPr>
            <w:r w:rsidRPr="00616968">
              <w:t>0,0</w:t>
            </w:r>
          </w:p>
        </w:tc>
        <w:tc>
          <w:tcPr>
            <w:tcW w:w="421" w:type="pct"/>
            <w:vAlign w:val="top"/>
          </w:tcPr>
          <w:p w14:paraId="1F026EB2" w14:textId="12388BD7"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63" w:type="pct"/>
            <w:vAlign w:val="top"/>
          </w:tcPr>
          <w:p w14:paraId="3B5D5398" w14:textId="443B0909"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065CB927" w14:textId="17FFCC61"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2E37B2DC" w14:textId="44714195"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29D56369" w14:textId="09E18D3C"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7A53838A" w14:textId="14E65091" w:rsidR="00176B49" w:rsidRPr="00616968" w:rsidRDefault="00176B49" w:rsidP="00616968">
            <w:pPr>
              <w:widowControl w:val="0"/>
              <w:suppressAutoHyphens/>
              <w:jc w:val="left"/>
              <w:rPr>
                <w:lang w:eastAsia="zh-CN"/>
              </w:rPr>
            </w:pPr>
            <w:r w:rsidRPr="00616968">
              <w:rPr>
                <w:lang w:eastAsia="zh-CN"/>
              </w:rPr>
              <w:t>343,8</w:t>
            </w:r>
          </w:p>
        </w:tc>
        <w:tc>
          <w:tcPr>
            <w:tcW w:w="272" w:type="pct"/>
            <w:vAlign w:val="top"/>
          </w:tcPr>
          <w:p w14:paraId="70EA4183" w14:textId="3810B563"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05" w:type="pct"/>
            <w:vAlign w:val="top"/>
          </w:tcPr>
          <w:p w14:paraId="65E02C82" w14:textId="43555298" w:rsidR="00176B49" w:rsidRPr="00616968" w:rsidRDefault="00176B49" w:rsidP="00616968">
            <w:pPr>
              <w:widowControl w:val="0"/>
              <w:suppressAutoHyphens/>
              <w:jc w:val="left"/>
              <w:rPr>
                <w:lang w:eastAsia="zh-CN"/>
              </w:rPr>
            </w:pPr>
            <w:r w:rsidRPr="00616968">
              <w:rPr>
                <w:lang w:eastAsia="zh-CN"/>
              </w:rPr>
              <w:t>343,8</w:t>
            </w:r>
          </w:p>
        </w:tc>
      </w:tr>
      <w:tr w:rsidR="007B6495" w:rsidRPr="00616968" w14:paraId="74A15C0A" w14:textId="77777777" w:rsidTr="00176B49">
        <w:trPr>
          <w:trHeight w:val="20"/>
        </w:trPr>
        <w:tc>
          <w:tcPr>
            <w:tcW w:w="171" w:type="pct"/>
          </w:tcPr>
          <w:p w14:paraId="169CABD0" w14:textId="77777777" w:rsidR="00176B49" w:rsidRPr="00616968" w:rsidRDefault="00176B49" w:rsidP="00616968">
            <w:pPr>
              <w:widowControl w:val="0"/>
              <w:suppressAutoHyphens/>
              <w:spacing w:line="252" w:lineRule="auto"/>
              <w:jc w:val="left"/>
              <w:rPr>
                <w:lang w:eastAsia="zh-CN"/>
              </w:rPr>
            </w:pPr>
            <w:r w:rsidRPr="00616968">
              <w:rPr>
                <w:lang w:eastAsia="zh-CN"/>
              </w:rPr>
              <w:t>2</w:t>
            </w:r>
          </w:p>
        </w:tc>
        <w:tc>
          <w:tcPr>
            <w:tcW w:w="617" w:type="pct"/>
          </w:tcPr>
          <w:p w14:paraId="137805FC" w14:textId="6145DB78" w:rsidR="00176B49" w:rsidRPr="00616968" w:rsidRDefault="00DD6134" w:rsidP="00616968">
            <w:pPr>
              <w:widowControl w:val="0"/>
              <w:suppressAutoHyphens/>
              <w:jc w:val="left"/>
              <w:rPr>
                <w:lang w:eastAsia="zh-CN"/>
              </w:rPr>
            </w:pPr>
            <w:r w:rsidRPr="00616968">
              <w:rPr>
                <w:lang w:eastAsia="zh-CN"/>
              </w:rPr>
              <w:t>дер. Весь</w:t>
            </w:r>
          </w:p>
        </w:tc>
        <w:tc>
          <w:tcPr>
            <w:tcW w:w="386" w:type="pct"/>
            <w:vAlign w:val="top"/>
          </w:tcPr>
          <w:p w14:paraId="7E8A4998" w14:textId="35634F71" w:rsidR="00176B49" w:rsidRPr="00616968" w:rsidRDefault="00176B49" w:rsidP="00616968">
            <w:pPr>
              <w:widowControl w:val="0"/>
              <w:suppressAutoHyphens/>
              <w:jc w:val="left"/>
              <w:rPr>
                <w:lang w:eastAsia="zh-CN"/>
              </w:rPr>
            </w:pPr>
            <w:r w:rsidRPr="00616968">
              <w:rPr>
                <w:lang w:eastAsia="zh-CN"/>
              </w:rPr>
              <w:t>4093,0</w:t>
            </w:r>
          </w:p>
        </w:tc>
        <w:tc>
          <w:tcPr>
            <w:tcW w:w="323" w:type="pct"/>
            <w:vAlign w:val="top"/>
          </w:tcPr>
          <w:p w14:paraId="1A363D23" w14:textId="54B36C94" w:rsidR="00176B49" w:rsidRPr="00616968" w:rsidRDefault="00176B49" w:rsidP="00616968">
            <w:pPr>
              <w:widowControl w:val="0"/>
              <w:suppressAutoHyphens/>
              <w:jc w:val="left"/>
              <w:rPr>
                <w:lang w:val="en-US" w:eastAsia="zh-CN"/>
              </w:rPr>
            </w:pPr>
            <w:r w:rsidRPr="00616968">
              <w:rPr>
                <w:lang w:eastAsia="zh-CN"/>
              </w:rPr>
              <w:t>1113</w:t>
            </w:r>
            <w:r w:rsidR="00750B36" w:rsidRPr="00616968">
              <w:rPr>
                <w:lang w:val="en-US" w:eastAsia="zh-CN"/>
              </w:rPr>
              <w:t>,0</w:t>
            </w:r>
          </w:p>
        </w:tc>
        <w:tc>
          <w:tcPr>
            <w:tcW w:w="376" w:type="pct"/>
            <w:vAlign w:val="top"/>
          </w:tcPr>
          <w:p w14:paraId="2DD4375D" w14:textId="043DBA0F" w:rsidR="00176B49" w:rsidRPr="00616968" w:rsidRDefault="00176B49" w:rsidP="00616968">
            <w:pPr>
              <w:widowControl w:val="0"/>
              <w:suppressAutoHyphens/>
              <w:jc w:val="left"/>
              <w:rPr>
                <w:lang w:val="en-US" w:eastAsia="zh-CN"/>
              </w:rPr>
            </w:pPr>
            <w:r w:rsidRPr="00616968">
              <w:rPr>
                <w:lang w:eastAsia="zh-CN"/>
              </w:rPr>
              <w:t>5206</w:t>
            </w:r>
            <w:r w:rsidR="00750B36" w:rsidRPr="00616968">
              <w:rPr>
                <w:lang w:val="en-US" w:eastAsia="zh-CN"/>
              </w:rPr>
              <w:t>,0</w:t>
            </w:r>
          </w:p>
        </w:tc>
        <w:tc>
          <w:tcPr>
            <w:tcW w:w="375" w:type="pct"/>
            <w:vAlign w:val="top"/>
          </w:tcPr>
          <w:p w14:paraId="415CC7D9" w14:textId="786EB05A"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1F6B9A3D" w14:textId="1E595F45"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7E08D7CB" w14:textId="27D6861F"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344B8B72" w14:textId="4B506D18"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51316244" w14:textId="47EDC8A5"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6E9399FA" w14:textId="2CF3E22F"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2F86EC67" w14:textId="7224E5BF" w:rsidR="00176B49" w:rsidRPr="00616968" w:rsidRDefault="00176B49" w:rsidP="00616968">
            <w:pPr>
              <w:widowControl w:val="0"/>
              <w:suppressAutoHyphens/>
              <w:jc w:val="left"/>
              <w:rPr>
                <w:lang w:eastAsia="zh-CN"/>
              </w:rPr>
            </w:pPr>
            <w:r w:rsidRPr="00616968">
              <w:rPr>
                <w:lang w:eastAsia="zh-CN"/>
              </w:rPr>
              <w:t>4093,0</w:t>
            </w:r>
          </w:p>
        </w:tc>
        <w:tc>
          <w:tcPr>
            <w:tcW w:w="272" w:type="pct"/>
            <w:vAlign w:val="top"/>
          </w:tcPr>
          <w:p w14:paraId="66280A80" w14:textId="757D85CF" w:rsidR="00176B49" w:rsidRPr="00616968" w:rsidRDefault="00176B49" w:rsidP="00616968">
            <w:pPr>
              <w:widowControl w:val="0"/>
              <w:suppressAutoHyphens/>
              <w:jc w:val="left"/>
              <w:rPr>
                <w:lang w:val="en-US" w:eastAsia="zh-CN"/>
              </w:rPr>
            </w:pPr>
            <w:r w:rsidRPr="00616968">
              <w:rPr>
                <w:lang w:eastAsia="zh-CN"/>
              </w:rPr>
              <w:t>1113</w:t>
            </w:r>
            <w:r w:rsidR="00750B36" w:rsidRPr="00616968">
              <w:rPr>
                <w:lang w:val="en-US" w:eastAsia="zh-CN"/>
              </w:rPr>
              <w:t>,0</w:t>
            </w:r>
          </w:p>
        </w:tc>
        <w:tc>
          <w:tcPr>
            <w:tcW w:w="305" w:type="pct"/>
            <w:vAlign w:val="top"/>
          </w:tcPr>
          <w:p w14:paraId="2927BD99" w14:textId="38FA2E43" w:rsidR="00176B49" w:rsidRPr="00616968" w:rsidRDefault="00176B49" w:rsidP="00616968">
            <w:pPr>
              <w:widowControl w:val="0"/>
              <w:suppressAutoHyphens/>
              <w:jc w:val="left"/>
              <w:rPr>
                <w:lang w:val="en-US" w:eastAsia="zh-CN"/>
              </w:rPr>
            </w:pPr>
            <w:r w:rsidRPr="00616968">
              <w:rPr>
                <w:lang w:eastAsia="zh-CN"/>
              </w:rPr>
              <w:t>5206</w:t>
            </w:r>
            <w:r w:rsidR="00750B36" w:rsidRPr="00616968">
              <w:rPr>
                <w:lang w:val="en-US" w:eastAsia="zh-CN"/>
              </w:rPr>
              <w:t>,0</w:t>
            </w:r>
          </w:p>
        </w:tc>
      </w:tr>
      <w:tr w:rsidR="007B6495" w:rsidRPr="00616968" w14:paraId="4F9764C4" w14:textId="77777777" w:rsidTr="00176B49">
        <w:trPr>
          <w:trHeight w:val="20"/>
        </w:trPr>
        <w:tc>
          <w:tcPr>
            <w:tcW w:w="171" w:type="pct"/>
          </w:tcPr>
          <w:p w14:paraId="6D54D415" w14:textId="77777777" w:rsidR="00176B49" w:rsidRPr="00616968" w:rsidRDefault="00176B49" w:rsidP="00616968">
            <w:pPr>
              <w:widowControl w:val="0"/>
              <w:suppressAutoHyphens/>
              <w:spacing w:line="252" w:lineRule="auto"/>
              <w:jc w:val="left"/>
              <w:rPr>
                <w:lang w:eastAsia="zh-CN"/>
              </w:rPr>
            </w:pPr>
            <w:r w:rsidRPr="00616968">
              <w:rPr>
                <w:lang w:eastAsia="zh-CN"/>
              </w:rPr>
              <w:t>3</w:t>
            </w:r>
          </w:p>
        </w:tc>
        <w:tc>
          <w:tcPr>
            <w:tcW w:w="617" w:type="pct"/>
          </w:tcPr>
          <w:p w14:paraId="6A590B8F" w14:textId="2721A93A" w:rsidR="00176B49" w:rsidRPr="00616968" w:rsidRDefault="00DD6134" w:rsidP="00616968">
            <w:pPr>
              <w:widowControl w:val="0"/>
              <w:suppressAutoHyphens/>
              <w:jc w:val="left"/>
              <w:rPr>
                <w:lang w:eastAsia="zh-CN"/>
              </w:rPr>
            </w:pPr>
            <w:r w:rsidRPr="00616968">
              <w:rPr>
                <w:lang w:eastAsia="zh-CN"/>
              </w:rPr>
              <w:t>дер. Волосово</w:t>
            </w:r>
          </w:p>
        </w:tc>
        <w:tc>
          <w:tcPr>
            <w:tcW w:w="386" w:type="pct"/>
            <w:vAlign w:val="top"/>
          </w:tcPr>
          <w:p w14:paraId="751D565F" w14:textId="02648F2E" w:rsidR="00176B49" w:rsidRPr="00616968" w:rsidRDefault="00176B49" w:rsidP="00616968">
            <w:pPr>
              <w:widowControl w:val="0"/>
              <w:suppressAutoHyphens/>
              <w:jc w:val="left"/>
              <w:rPr>
                <w:lang w:eastAsia="zh-CN"/>
              </w:rPr>
            </w:pPr>
            <w:r w:rsidRPr="00616968">
              <w:rPr>
                <w:lang w:eastAsia="zh-CN"/>
              </w:rPr>
              <w:t>1420,0</w:t>
            </w:r>
          </w:p>
        </w:tc>
        <w:tc>
          <w:tcPr>
            <w:tcW w:w="323" w:type="pct"/>
            <w:vAlign w:val="top"/>
          </w:tcPr>
          <w:p w14:paraId="01876A29" w14:textId="5CE96F6D" w:rsidR="00176B49" w:rsidRPr="00616968" w:rsidRDefault="00176B49" w:rsidP="00616968">
            <w:pPr>
              <w:widowControl w:val="0"/>
              <w:suppressAutoHyphens/>
              <w:jc w:val="left"/>
              <w:rPr>
                <w:lang w:val="en-US" w:eastAsia="zh-CN"/>
              </w:rPr>
            </w:pPr>
            <w:r w:rsidRPr="00616968">
              <w:rPr>
                <w:lang w:eastAsia="zh-CN"/>
              </w:rPr>
              <w:t>345</w:t>
            </w:r>
            <w:r w:rsidR="00750B36" w:rsidRPr="00616968">
              <w:rPr>
                <w:lang w:val="en-US" w:eastAsia="zh-CN"/>
              </w:rPr>
              <w:t>,0</w:t>
            </w:r>
          </w:p>
        </w:tc>
        <w:tc>
          <w:tcPr>
            <w:tcW w:w="376" w:type="pct"/>
            <w:vAlign w:val="top"/>
          </w:tcPr>
          <w:p w14:paraId="43004CE2" w14:textId="52E63A31" w:rsidR="00176B49" w:rsidRPr="00616968" w:rsidRDefault="00176B49" w:rsidP="00616968">
            <w:pPr>
              <w:widowControl w:val="0"/>
              <w:suppressAutoHyphens/>
              <w:jc w:val="left"/>
              <w:rPr>
                <w:lang w:val="en-US" w:eastAsia="zh-CN"/>
              </w:rPr>
            </w:pPr>
            <w:r w:rsidRPr="00616968">
              <w:rPr>
                <w:lang w:eastAsia="zh-CN"/>
              </w:rPr>
              <w:t>1765</w:t>
            </w:r>
            <w:r w:rsidR="00750B36" w:rsidRPr="00616968">
              <w:rPr>
                <w:lang w:val="en-US" w:eastAsia="zh-CN"/>
              </w:rPr>
              <w:t>,0</w:t>
            </w:r>
          </w:p>
        </w:tc>
        <w:tc>
          <w:tcPr>
            <w:tcW w:w="375" w:type="pct"/>
            <w:vAlign w:val="top"/>
          </w:tcPr>
          <w:p w14:paraId="7D925776" w14:textId="4970537F"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72323B9B" w14:textId="65A89B54"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0C259F53" w14:textId="6BE423A8"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1A5DE9ED" w14:textId="677612F9"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1FE3FA79" w14:textId="083741C7"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080CB17A" w14:textId="2338DF12"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6A014DAA" w14:textId="62AD98F9" w:rsidR="00176B49" w:rsidRPr="00616968" w:rsidRDefault="00176B49" w:rsidP="00616968">
            <w:pPr>
              <w:widowControl w:val="0"/>
              <w:suppressAutoHyphens/>
              <w:jc w:val="left"/>
              <w:rPr>
                <w:lang w:eastAsia="zh-CN"/>
              </w:rPr>
            </w:pPr>
            <w:r w:rsidRPr="00616968">
              <w:rPr>
                <w:lang w:eastAsia="zh-CN"/>
              </w:rPr>
              <w:t>1420,0</w:t>
            </w:r>
          </w:p>
        </w:tc>
        <w:tc>
          <w:tcPr>
            <w:tcW w:w="272" w:type="pct"/>
            <w:vAlign w:val="top"/>
          </w:tcPr>
          <w:p w14:paraId="4F0D6360" w14:textId="251B6742" w:rsidR="00176B49" w:rsidRPr="00616968" w:rsidRDefault="00176B49" w:rsidP="00616968">
            <w:pPr>
              <w:widowControl w:val="0"/>
              <w:suppressAutoHyphens/>
              <w:jc w:val="left"/>
              <w:rPr>
                <w:lang w:val="en-US" w:eastAsia="zh-CN"/>
              </w:rPr>
            </w:pPr>
            <w:r w:rsidRPr="00616968">
              <w:rPr>
                <w:lang w:eastAsia="zh-CN"/>
              </w:rPr>
              <w:t>345</w:t>
            </w:r>
            <w:r w:rsidR="00750B36" w:rsidRPr="00616968">
              <w:rPr>
                <w:lang w:val="en-US" w:eastAsia="zh-CN"/>
              </w:rPr>
              <w:t>,0</w:t>
            </w:r>
          </w:p>
        </w:tc>
        <w:tc>
          <w:tcPr>
            <w:tcW w:w="305" w:type="pct"/>
            <w:vAlign w:val="top"/>
          </w:tcPr>
          <w:p w14:paraId="4FAA33F0" w14:textId="172B5038" w:rsidR="00176B49" w:rsidRPr="00616968" w:rsidRDefault="00176B49" w:rsidP="00616968">
            <w:pPr>
              <w:widowControl w:val="0"/>
              <w:suppressAutoHyphens/>
              <w:jc w:val="left"/>
              <w:rPr>
                <w:lang w:val="en-US" w:eastAsia="zh-CN"/>
              </w:rPr>
            </w:pPr>
            <w:r w:rsidRPr="00616968">
              <w:rPr>
                <w:lang w:eastAsia="zh-CN"/>
              </w:rPr>
              <w:t>1765</w:t>
            </w:r>
            <w:r w:rsidR="00750B36" w:rsidRPr="00616968">
              <w:rPr>
                <w:lang w:val="en-US" w:eastAsia="zh-CN"/>
              </w:rPr>
              <w:t>,0</w:t>
            </w:r>
          </w:p>
        </w:tc>
      </w:tr>
      <w:tr w:rsidR="007B6495" w:rsidRPr="00616968" w14:paraId="747CBC13" w14:textId="77777777" w:rsidTr="00176B49">
        <w:trPr>
          <w:trHeight w:val="20"/>
        </w:trPr>
        <w:tc>
          <w:tcPr>
            <w:tcW w:w="171" w:type="pct"/>
          </w:tcPr>
          <w:p w14:paraId="7E01803A" w14:textId="77777777" w:rsidR="00176B49" w:rsidRPr="00616968" w:rsidRDefault="00176B49" w:rsidP="00616968">
            <w:pPr>
              <w:widowControl w:val="0"/>
              <w:suppressAutoHyphens/>
              <w:spacing w:line="252" w:lineRule="auto"/>
              <w:jc w:val="left"/>
              <w:rPr>
                <w:lang w:eastAsia="zh-CN"/>
              </w:rPr>
            </w:pPr>
            <w:r w:rsidRPr="00616968">
              <w:rPr>
                <w:lang w:eastAsia="zh-CN"/>
              </w:rPr>
              <w:t>4</w:t>
            </w:r>
          </w:p>
        </w:tc>
        <w:tc>
          <w:tcPr>
            <w:tcW w:w="617" w:type="pct"/>
          </w:tcPr>
          <w:p w14:paraId="1AA126C9" w14:textId="2486CE2B" w:rsidR="00176B49" w:rsidRPr="00616968" w:rsidRDefault="00DD6134" w:rsidP="00616968">
            <w:pPr>
              <w:widowControl w:val="0"/>
              <w:suppressAutoHyphens/>
              <w:jc w:val="left"/>
              <w:rPr>
                <w:lang w:eastAsia="zh-CN"/>
              </w:rPr>
            </w:pPr>
            <w:r w:rsidRPr="00616968">
              <w:rPr>
                <w:lang w:eastAsia="zh-CN"/>
              </w:rPr>
              <w:t>дер. Вороново</w:t>
            </w:r>
          </w:p>
        </w:tc>
        <w:tc>
          <w:tcPr>
            <w:tcW w:w="386" w:type="pct"/>
            <w:vAlign w:val="top"/>
          </w:tcPr>
          <w:p w14:paraId="3359AE48" w14:textId="0C89DC30" w:rsidR="00176B49" w:rsidRPr="00616968" w:rsidRDefault="00176B49" w:rsidP="00616968">
            <w:pPr>
              <w:widowControl w:val="0"/>
              <w:suppressAutoHyphens/>
              <w:jc w:val="left"/>
              <w:rPr>
                <w:lang w:eastAsia="zh-CN"/>
              </w:rPr>
            </w:pPr>
            <w:r w:rsidRPr="00616968">
              <w:rPr>
                <w:lang w:eastAsia="zh-CN"/>
              </w:rPr>
              <w:t>5874,1</w:t>
            </w:r>
          </w:p>
        </w:tc>
        <w:tc>
          <w:tcPr>
            <w:tcW w:w="323" w:type="pct"/>
            <w:vAlign w:val="top"/>
          </w:tcPr>
          <w:p w14:paraId="127FE204" w14:textId="02595451"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76" w:type="pct"/>
            <w:vAlign w:val="top"/>
          </w:tcPr>
          <w:p w14:paraId="4F0E6F78" w14:textId="49F7327A" w:rsidR="00176B49" w:rsidRPr="00616968" w:rsidRDefault="00176B49" w:rsidP="00616968">
            <w:pPr>
              <w:widowControl w:val="0"/>
              <w:suppressAutoHyphens/>
              <w:jc w:val="left"/>
              <w:rPr>
                <w:lang w:val="en-US" w:eastAsia="zh-CN"/>
              </w:rPr>
            </w:pPr>
            <w:r w:rsidRPr="00616968">
              <w:rPr>
                <w:lang w:eastAsia="zh-CN"/>
              </w:rPr>
              <w:t>5874,1</w:t>
            </w:r>
          </w:p>
        </w:tc>
        <w:tc>
          <w:tcPr>
            <w:tcW w:w="375" w:type="pct"/>
            <w:vAlign w:val="top"/>
          </w:tcPr>
          <w:p w14:paraId="77D73B63" w14:textId="75401111"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170E3B48" w14:textId="105BC760"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1804E571" w14:textId="2A38E06A"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0EE2E0F1" w14:textId="37C2D1D2"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30DC3C91" w14:textId="4AE32EFB"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0C0C574D" w14:textId="57D27FA4"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507DE988" w14:textId="5E8BBB1A" w:rsidR="00176B49" w:rsidRPr="00616968" w:rsidRDefault="00176B49" w:rsidP="00616968">
            <w:pPr>
              <w:widowControl w:val="0"/>
              <w:suppressAutoHyphens/>
              <w:jc w:val="left"/>
              <w:rPr>
                <w:lang w:eastAsia="zh-CN"/>
              </w:rPr>
            </w:pPr>
            <w:r w:rsidRPr="00616968">
              <w:rPr>
                <w:lang w:eastAsia="zh-CN"/>
              </w:rPr>
              <w:t>5874,1</w:t>
            </w:r>
          </w:p>
        </w:tc>
        <w:tc>
          <w:tcPr>
            <w:tcW w:w="272" w:type="pct"/>
            <w:vAlign w:val="top"/>
          </w:tcPr>
          <w:p w14:paraId="0974E7F7" w14:textId="06038E85"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05" w:type="pct"/>
            <w:vAlign w:val="top"/>
          </w:tcPr>
          <w:p w14:paraId="64F3B53C" w14:textId="5572BDD1" w:rsidR="00176B49" w:rsidRPr="00616968" w:rsidRDefault="00176B49" w:rsidP="00616968">
            <w:pPr>
              <w:widowControl w:val="0"/>
              <w:suppressAutoHyphens/>
              <w:jc w:val="left"/>
              <w:rPr>
                <w:lang w:eastAsia="zh-CN"/>
              </w:rPr>
            </w:pPr>
            <w:r w:rsidRPr="00616968">
              <w:rPr>
                <w:lang w:eastAsia="zh-CN"/>
              </w:rPr>
              <w:t>5874,1</w:t>
            </w:r>
          </w:p>
        </w:tc>
      </w:tr>
      <w:tr w:rsidR="007B6495" w:rsidRPr="00616968" w14:paraId="2F49A851" w14:textId="77777777" w:rsidTr="00176B49">
        <w:trPr>
          <w:trHeight w:val="20"/>
        </w:trPr>
        <w:tc>
          <w:tcPr>
            <w:tcW w:w="171" w:type="pct"/>
          </w:tcPr>
          <w:p w14:paraId="704819B7" w14:textId="77777777" w:rsidR="00176B49" w:rsidRPr="00616968" w:rsidRDefault="00176B49" w:rsidP="00616968">
            <w:pPr>
              <w:widowControl w:val="0"/>
              <w:suppressAutoHyphens/>
              <w:spacing w:line="252" w:lineRule="auto"/>
              <w:jc w:val="left"/>
              <w:rPr>
                <w:lang w:eastAsia="zh-CN"/>
              </w:rPr>
            </w:pPr>
            <w:r w:rsidRPr="00616968">
              <w:rPr>
                <w:lang w:eastAsia="zh-CN"/>
              </w:rPr>
              <w:t>5</w:t>
            </w:r>
          </w:p>
        </w:tc>
        <w:tc>
          <w:tcPr>
            <w:tcW w:w="617" w:type="pct"/>
          </w:tcPr>
          <w:p w14:paraId="190F6237" w14:textId="35BFBBB5" w:rsidR="00176B49" w:rsidRPr="00616968" w:rsidRDefault="00DD6134" w:rsidP="00616968">
            <w:pPr>
              <w:widowControl w:val="0"/>
              <w:suppressAutoHyphens/>
              <w:jc w:val="left"/>
              <w:rPr>
                <w:lang w:eastAsia="zh-CN"/>
              </w:rPr>
            </w:pPr>
            <w:r w:rsidRPr="00616968">
              <w:rPr>
                <w:lang w:eastAsia="zh-CN"/>
              </w:rPr>
              <w:t xml:space="preserve">дер. Горное </w:t>
            </w:r>
            <w:r w:rsidR="00714AEA" w:rsidRPr="00616968">
              <w:rPr>
                <w:lang w:eastAsia="zh-CN"/>
              </w:rPr>
              <w:t>Ёлохово</w:t>
            </w:r>
          </w:p>
        </w:tc>
        <w:tc>
          <w:tcPr>
            <w:tcW w:w="386" w:type="pct"/>
            <w:vAlign w:val="top"/>
          </w:tcPr>
          <w:p w14:paraId="7E379EA2" w14:textId="1FD0CAFF" w:rsidR="00176B49" w:rsidRPr="00616968" w:rsidRDefault="00176B49" w:rsidP="00616968">
            <w:pPr>
              <w:widowControl w:val="0"/>
              <w:suppressAutoHyphens/>
              <w:jc w:val="left"/>
              <w:rPr>
                <w:lang w:eastAsia="zh-CN"/>
              </w:rPr>
            </w:pPr>
            <w:r w:rsidRPr="00616968">
              <w:rPr>
                <w:lang w:eastAsia="zh-CN"/>
              </w:rPr>
              <w:t>631,30</w:t>
            </w:r>
          </w:p>
        </w:tc>
        <w:tc>
          <w:tcPr>
            <w:tcW w:w="323" w:type="pct"/>
            <w:vAlign w:val="top"/>
          </w:tcPr>
          <w:p w14:paraId="36CDB812" w14:textId="62C93B01" w:rsidR="00176B49" w:rsidRPr="00616968" w:rsidRDefault="00176B49" w:rsidP="00616968">
            <w:pPr>
              <w:widowControl w:val="0"/>
              <w:suppressAutoHyphens/>
              <w:jc w:val="left"/>
              <w:rPr>
                <w:lang w:val="en-US" w:eastAsia="zh-CN"/>
              </w:rPr>
            </w:pPr>
            <w:r w:rsidRPr="00616968">
              <w:rPr>
                <w:lang w:eastAsia="zh-CN"/>
              </w:rPr>
              <w:t>893</w:t>
            </w:r>
            <w:r w:rsidR="00750B36" w:rsidRPr="00616968">
              <w:rPr>
                <w:lang w:val="en-US" w:eastAsia="zh-CN"/>
              </w:rPr>
              <w:t>,0</w:t>
            </w:r>
          </w:p>
        </w:tc>
        <w:tc>
          <w:tcPr>
            <w:tcW w:w="376" w:type="pct"/>
            <w:vAlign w:val="top"/>
          </w:tcPr>
          <w:p w14:paraId="0D1B50E6" w14:textId="47E85827" w:rsidR="00176B49" w:rsidRPr="00616968" w:rsidRDefault="00176B49" w:rsidP="00616968">
            <w:pPr>
              <w:widowControl w:val="0"/>
              <w:suppressAutoHyphens/>
              <w:jc w:val="left"/>
              <w:rPr>
                <w:lang w:eastAsia="zh-CN"/>
              </w:rPr>
            </w:pPr>
            <w:r w:rsidRPr="00616968">
              <w:rPr>
                <w:lang w:eastAsia="zh-CN"/>
              </w:rPr>
              <w:t>1524,3</w:t>
            </w:r>
          </w:p>
        </w:tc>
        <w:tc>
          <w:tcPr>
            <w:tcW w:w="375" w:type="pct"/>
            <w:vAlign w:val="top"/>
          </w:tcPr>
          <w:p w14:paraId="6BFB5088" w14:textId="35DBA287"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234D6E77" w14:textId="2BFC69E5"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6C9384D9" w14:textId="63060A10"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725C6CD1" w14:textId="47F82654"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5EC79505" w14:textId="088E3C29"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29ACCDD7" w14:textId="4177A912"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65616F98" w14:textId="38D2818B" w:rsidR="00176B49" w:rsidRPr="00616968" w:rsidRDefault="00176B49" w:rsidP="00616968">
            <w:pPr>
              <w:widowControl w:val="0"/>
              <w:suppressAutoHyphens/>
              <w:jc w:val="left"/>
              <w:rPr>
                <w:lang w:eastAsia="zh-CN"/>
              </w:rPr>
            </w:pPr>
            <w:r w:rsidRPr="00616968">
              <w:rPr>
                <w:lang w:eastAsia="zh-CN"/>
              </w:rPr>
              <w:t>631,3</w:t>
            </w:r>
          </w:p>
        </w:tc>
        <w:tc>
          <w:tcPr>
            <w:tcW w:w="272" w:type="pct"/>
            <w:vAlign w:val="top"/>
          </w:tcPr>
          <w:p w14:paraId="660306CA" w14:textId="1880B8F0" w:rsidR="00176B49" w:rsidRPr="00616968" w:rsidRDefault="00176B49" w:rsidP="00616968">
            <w:pPr>
              <w:widowControl w:val="0"/>
              <w:suppressAutoHyphens/>
              <w:jc w:val="left"/>
              <w:rPr>
                <w:lang w:val="en-US" w:eastAsia="zh-CN"/>
              </w:rPr>
            </w:pPr>
            <w:r w:rsidRPr="00616968">
              <w:rPr>
                <w:lang w:eastAsia="zh-CN"/>
              </w:rPr>
              <w:t>893</w:t>
            </w:r>
            <w:r w:rsidR="00750B36" w:rsidRPr="00616968">
              <w:rPr>
                <w:lang w:val="en-US" w:eastAsia="zh-CN"/>
              </w:rPr>
              <w:t>,0</w:t>
            </w:r>
          </w:p>
        </w:tc>
        <w:tc>
          <w:tcPr>
            <w:tcW w:w="305" w:type="pct"/>
            <w:vAlign w:val="top"/>
          </w:tcPr>
          <w:p w14:paraId="1D2854CB" w14:textId="2DE8DB0F" w:rsidR="00176B49" w:rsidRPr="00616968" w:rsidRDefault="00176B49" w:rsidP="00616968">
            <w:pPr>
              <w:widowControl w:val="0"/>
              <w:suppressAutoHyphens/>
              <w:jc w:val="left"/>
              <w:rPr>
                <w:lang w:eastAsia="zh-CN"/>
              </w:rPr>
            </w:pPr>
            <w:r w:rsidRPr="00616968">
              <w:rPr>
                <w:lang w:eastAsia="zh-CN"/>
              </w:rPr>
              <w:t>1524,3</w:t>
            </w:r>
          </w:p>
        </w:tc>
      </w:tr>
      <w:tr w:rsidR="007B6495" w:rsidRPr="00616968" w14:paraId="0F04DE55" w14:textId="77777777" w:rsidTr="00176B49">
        <w:trPr>
          <w:trHeight w:val="20"/>
        </w:trPr>
        <w:tc>
          <w:tcPr>
            <w:tcW w:w="171" w:type="pct"/>
          </w:tcPr>
          <w:p w14:paraId="37CB0A96" w14:textId="77777777" w:rsidR="00176B49" w:rsidRPr="00616968" w:rsidRDefault="00176B49" w:rsidP="00616968">
            <w:pPr>
              <w:widowControl w:val="0"/>
              <w:suppressAutoHyphens/>
              <w:spacing w:line="252" w:lineRule="auto"/>
              <w:jc w:val="left"/>
              <w:rPr>
                <w:lang w:eastAsia="zh-CN"/>
              </w:rPr>
            </w:pPr>
            <w:r w:rsidRPr="00616968">
              <w:rPr>
                <w:lang w:eastAsia="zh-CN"/>
              </w:rPr>
              <w:t>6</w:t>
            </w:r>
          </w:p>
        </w:tc>
        <w:tc>
          <w:tcPr>
            <w:tcW w:w="617" w:type="pct"/>
          </w:tcPr>
          <w:p w14:paraId="0361EA32" w14:textId="5F57425F" w:rsidR="00176B49" w:rsidRPr="00616968" w:rsidRDefault="00DD6134" w:rsidP="00616968">
            <w:pPr>
              <w:widowControl w:val="0"/>
              <w:suppressAutoHyphens/>
              <w:jc w:val="left"/>
              <w:rPr>
                <w:lang w:eastAsia="zh-CN"/>
              </w:rPr>
            </w:pPr>
            <w:r w:rsidRPr="00616968">
              <w:rPr>
                <w:lang w:eastAsia="zh-CN"/>
              </w:rPr>
              <w:t>дер. Заостровье</w:t>
            </w:r>
          </w:p>
        </w:tc>
        <w:tc>
          <w:tcPr>
            <w:tcW w:w="386" w:type="pct"/>
            <w:vAlign w:val="top"/>
          </w:tcPr>
          <w:p w14:paraId="5E624180" w14:textId="28085CE6" w:rsidR="00176B49" w:rsidRPr="00616968" w:rsidRDefault="00176B49" w:rsidP="00616968">
            <w:pPr>
              <w:widowControl w:val="0"/>
              <w:suppressAutoHyphens/>
              <w:jc w:val="left"/>
              <w:rPr>
                <w:lang w:eastAsia="zh-CN"/>
              </w:rPr>
            </w:pPr>
            <w:r w:rsidRPr="00616968">
              <w:rPr>
                <w:lang w:eastAsia="zh-CN"/>
              </w:rPr>
              <w:t>2755,1</w:t>
            </w:r>
          </w:p>
        </w:tc>
        <w:tc>
          <w:tcPr>
            <w:tcW w:w="323" w:type="pct"/>
            <w:vAlign w:val="top"/>
          </w:tcPr>
          <w:p w14:paraId="7A77B452" w14:textId="2D6DA7C0" w:rsidR="00176B49" w:rsidRPr="00616968" w:rsidRDefault="00176B49" w:rsidP="00616968">
            <w:pPr>
              <w:widowControl w:val="0"/>
              <w:suppressAutoHyphens/>
              <w:jc w:val="left"/>
              <w:rPr>
                <w:lang w:val="en-US" w:eastAsia="zh-CN"/>
              </w:rPr>
            </w:pPr>
            <w:r w:rsidRPr="00616968">
              <w:rPr>
                <w:lang w:eastAsia="zh-CN"/>
              </w:rPr>
              <w:t>1444</w:t>
            </w:r>
            <w:r w:rsidR="00750B36" w:rsidRPr="00616968">
              <w:rPr>
                <w:lang w:val="en-US" w:eastAsia="zh-CN"/>
              </w:rPr>
              <w:t>,0</w:t>
            </w:r>
          </w:p>
        </w:tc>
        <w:tc>
          <w:tcPr>
            <w:tcW w:w="376" w:type="pct"/>
            <w:vAlign w:val="top"/>
          </w:tcPr>
          <w:p w14:paraId="5D4DB269" w14:textId="378AAF8E" w:rsidR="00176B49" w:rsidRPr="00616968" w:rsidRDefault="00176B49" w:rsidP="00616968">
            <w:pPr>
              <w:widowControl w:val="0"/>
              <w:suppressAutoHyphens/>
              <w:jc w:val="left"/>
              <w:rPr>
                <w:lang w:eastAsia="zh-CN"/>
              </w:rPr>
            </w:pPr>
            <w:r w:rsidRPr="00616968">
              <w:rPr>
                <w:lang w:eastAsia="zh-CN"/>
              </w:rPr>
              <w:t>4199,1</w:t>
            </w:r>
          </w:p>
        </w:tc>
        <w:tc>
          <w:tcPr>
            <w:tcW w:w="375" w:type="pct"/>
            <w:vAlign w:val="top"/>
          </w:tcPr>
          <w:p w14:paraId="08C25378" w14:textId="45F6D781"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2208D699" w14:textId="0D773CA1"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481D614E" w14:textId="79BCF38E"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2A2AD03E" w14:textId="15E33178"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4783AB5F" w14:textId="53A6B6BA"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215234FA" w14:textId="269DDFFF"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69C73003" w14:textId="55F2DC33" w:rsidR="00176B49" w:rsidRPr="00616968" w:rsidRDefault="00176B49" w:rsidP="00616968">
            <w:pPr>
              <w:widowControl w:val="0"/>
              <w:suppressAutoHyphens/>
              <w:jc w:val="left"/>
              <w:rPr>
                <w:lang w:eastAsia="zh-CN"/>
              </w:rPr>
            </w:pPr>
            <w:r w:rsidRPr="00616968">
              <w:rPr>
                <w:lang w:eastAsia="zh-CN"/>
              </w:rPr>
              <w:t>2755,1</w:t>
            </w:r>
          </w:p>
        </w:tc>
        <w:tc>
          <w:tcPr>
            <w:tcW w:w="272" w:type="pct"/>
            <w:vAlign w:val="top"/>
          </w:tcPr>
          <w:p w14:paraId="1989D116" w14:textId="445FA9C1" w:rsidR="00176B49" w:rsidRPr="00616968" w:rsidRDefault="00176B49" w:rsidP="00616968">
            <w:pPr>
              <w:widowControl w:val="0"/>
              <w:suppressAutoHyphens/>
              <w:jc w:val="left"/>
              <w:rPr>
                <w:lang w:val="en-US" w:eastAsia="zh-CN"/>
              </w:rPr>
            </w:pPr>
            <w:r w:rsidRPr="00616968">
              <w:rPr>
                <w:lang w:eastAsia="zh-CN"/>
              </w:rPr>
              <w:t>1444</w:t>
            </w:r>
            <w:r w:rsidR="00750B36" w:rsidRPr="00616968">
              <w:rPr>
                <w:lang w:val="en-US" w:eastAsia="zh-CN"/>
              </w:rPr>
              <w:t>,0</w:t>
            </w:r>
          </w:p>
        </w:tc>
        <w:tc>
          <w:tcPr>
            <w:tcW w:w="305" w:type="pct"/>
            <w:vAlign w:val="top"/>
          </w:tcPr>
          <w:p w14:paraId="57270558" w14:textId="5928AA03" w:rsidR="00176B49" w:rsidRPr="00616968" w:rsidRDefault="00176B49" w:rsidP="00616968">
            <w:pPr>
              <w:widowControl w:val="0"/>
              <w:suppressAutoHyphens/>
              <w:jc w:val="left"/>
              <w:rPr>
                <w:lang w:eastAsia="zh-CN"/>
              </w:rPr>
            </w:pPr>
            <w:r w:rsidRPr="00616968">
              <w:rPr>
                <w:lang w:eastAsia="zh-CN"/>
              </w:rPr>
              <w:t>4199,1</w:t>
            </w:r>
          </w:p>
        </w:tc>
      </w:tr>
      <w:tr w:rsidR="007B6495" w:rsidRPr="00616968" w14:paraId="7F3A09DE" w14:textId="77777777" w:rsidTr="00176B49">
        <w:trPr>
          <w:trHeight w:val="20"/>
        </w:trPr>
        <w:tc>
          <w:tcPr>
            <w:tcW w:w="171" w:type="pct"/>
          </w:tcPr>
          <w:p w14:paraId="48D222CB" w14:textId="77777777" w:rsidR="00176B49" w:rsidRPr="00616968" w:rsidRDefault="00176B49" w:rsidP="00616968">
            <w:pPr>
              <w:widowControl w:val="0"/>
              <w:suppressAutoHyphens/>
              <w:spacing w:line="252" w:lineRule="auto"/>
              <w:jc w:val="left"/>
              <w:rPr>
                <w:lang w:eastAsia="zh-CN"/>
              </w:rPr>
            </w:pPr>
            <w:r w:rsidRPr="00616968">
              <w:rPr>
                <w:lang w:eastAsia="zh-CN"/>
              </w:rPr>
              <w:t>7</w:t>
            </w:r>
          </w:p>
        </w:tc>
        <w:tc>
          <w:tcPr>
            <w:tcW w:w="617" w:type="pct"/>
          </w:tcPr>
          <w:p w14:paraId="408D9D43" w14:textId="4F5AE68A" w:rsidR="00176B49" w:rsidRPr="00616968" w:rsidRDefault="00DD6134" w:rsidP="00616968">
            <w:pPr>
              <w:widowControl w:val="0"/>
              <w:suppressAutoHyphens/>
              <w:jc w:val="left"/>
              <w:rPr>
                <w:lang w:eastAsia="zh-CN"/>
              </w:rPr>
            </w:pPr>
            <w:r w:rsidRPr="00616968">
              <w:rPr>
                <w:lang w:eastAsia="zh-CN"/>
              </w:rPr>
              <w:t>дер. Кириково</w:t>
            </w:r>
          </w:p>
        </w:tc>
        <w:tc>
          <w:tcPr>
            <w:tcW w:w="386" w:type="pct"/>
            <w:vAlign w:val="top"/>
          </w:tcPr>
          <w:p w14:paraId="13D6F32D" w14:textId="63E0A93C" w:rsidR="00176B49" w:rsidRPr="00616968" w:rsidRDefault="00176B49" w:rsidP="00616968">
            <w:pPr>
              <w:widowControl w:val="0"/>
              <w:suppressAutoHyphens/>
              <w:jc w:val="left"/>
              <w:rPr>
                <w:lang w:eastAsia="zh-CN"/>
              </w:rPr>
            </w:pPr>
            <w:r w:rsidRPr="00616968">
              <w:rPr>
                <w:lang w:eastAsia="zh-CN"/>
              </w:rPr>
              <w:t>1609,4</w:t>
            </w:r>
          </w:p>
        </w:tc>
        <w:tc>
          <w:tcPr>
            <w:tcW w:w="323" w:type="pct"/>
            <w:vAlign w:val="top"/>
          </w:tcPr>
          <w:p w14:paraId="383BC50A" w14:textId="1BCF4E32"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76" w:type="pct"/>
            <w:vAlign w:val="top"/>
          </w:tcPr>
          <w:p w14:paraId="6802D33E" w14:textId="5E7DA24A" w:rsidR="00176B49" w:rsidRPr="00616968" w:rsidRDefault="00176B49" w:rsidP="00616968">
            <w:pPr>
              <w:widowControl w:val="0"/>
              <w:suppressAutoHyphens/>
              <w:jc w:val="left"/>
              <w:rPr>
                <w:lang w:eastAsia="zh-CN"/>
              </w:rPr>
            </w:pPr>
            <w:r w:rsidRPr="00616968">
              <w:rPr>
                <w:lang w:eastAsia="zh-CN"/>
              </w:rPr>
              <w:t>1609,4</w:t>
            </w:r>
          </w:p>
        </w:tc>
        <w:tc>
          <w:tcPr>
            <w:tcW w:w="375" w:type="pct"/>
            <w:vAlign w:val="top"/>
          </w:tcPr>
          <w:p w14:paraId="4F6EDDB8" w14:textId="29B64E20"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6B3CC0C5" w14:textId="325D9613"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14BC391C" w14:textId="60D8966E"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13E79E3F" w14:textId="47ED90F9"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37AE9DC5" w14:textId="3DBCE280"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40E761F6" w14:textId="11A705EB"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07A5FA94" w14:textId="60F67694" w:rsidR="00176B49" w:rsidRPr="00616968" w:rsidRDefault="00176B49" w:rsidP="00616968">
            <w:pPr>
              <w:widowControl w:val="0"/>
              <w:suppressAutoHyphens/>
              <w:jc w:val="left"/>
              <w:rPr>
                <w:lang w:eastAsia="zh-CN"/>
              </w:rPr>
            </w:pPr>
            <w:r w:rsidRPr="00616968">
              <w:rPr>
                <w:lang w:eastAsia="zh-CN"/>
              </w:rPr>
              <w:t>1609,4</w:t>
            </w:r>
          </w:p>
        </w:tc>
        <w:tc>
          <w:tcPr>
            <w:tcW w:w="272" w:type="pct"/>
            <w:vAlign w:val="top"/>
          </w:tcPr>
          <w:p w14:paraId="058ABBF0" w14:textId="127CA451"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05" w:type="pct"/>
            <w:vAlign w:val="top"/>
          </w:tcPr>
          <w:p w14:paraId="36589432" w14:textId="080F0D95" w:rsidR="00176B49" w:rsidRPr="00616968" w:rsidRDefault="00176B49" w:rsidP="00616968">
            <w:pPr>
              <w:widowControl w:val="0"/>
              <w:suppressAutoHyphens/>
              <w:jc w:val="left"/>
              <w:rPr>
                <w:lang w:eastAsia="zh-CN"/>
              </w:rPr>
            </w:pPr>
            <w:r w:rsidRPr="00616968">
              <w:rPr>
                <w:lang w:eastAsia="zh-CN"/>
              </w:rPr>
              <w:t>1609,4</w:t>
            </w:r>
          </w:p>
        </w:tc>
      </w:tr>
      <w:tr w:rsidR="007B6495" w:rsidRPr="00616968" w14:paraId="5C2B3D1E" w14:textId="77777777" w:rsidTr="00176B49">
        <w:trPr>
          <w:trHeight w:val="20"/>
        </w:trPr>
        <w:tc>
          <w:tcPr>
            <w:tcW w:w="171" w:type="pct"/>
          </w:tcPr>
          <w:p w14:paraId="70998354" w14:textId="77777777" w:rsidR="00176B49" w:rsidRPr="00616968" w:rsidRDefault="00176B49" w:rsidP="00616968">
            <w:pPr>
              <w:widowControl w:val="0"/>
              <w:suppressAutoHyphens/>
              <w:spacing w:line="252" w:lineRule="auto"/>
              <w:jc w:val="left"/>
              <w:rPr>
                <w:lang w:eastAsia="zh-CN"/>
              </w:rPr>
            </w:pPr>
            <w:r w:rsidRPr="00616968">
              <w:rPr>
                <w:lang w:eastAsia="zh-CN"/>
              </w:rPr>
              <w:t>8</w:t>
            </w:r>
          </w:p>
        </w:tc>
        <w:tc>
          <w:tcPr>
            <w:tcW w:w="617" w:type="pct"/>
          </w:tcPr>
          <w:p w14:paraId="4C502D1E" w14:textId="2926DC9C" w:rsidR="00176B49" w:rsidRPr="00616968" w:rsidRDefault="00DD6134" w:rsidP="00616968">
            <w:pPr>
              <w:widowControl w:val="0"/>
              <w:suppressAutoHyphens/>
              <w:jc w:val="left"/>
              <w:rPr>
                <w:lang w:eastAsia="zh-CN"/>
              </w:rPr>
            </w:pPr>
            <w:r w:rsidRPr="00616968">
              <w:rPr>
                <w:lang w:eastAsia="zh-CN"/>
              </w:rPr>
              <w:t>дер. Лахта</w:t>
            </w:r>
          </w:p>
        </w:tc>
        <w:tc>
          <w:tcPr>
            <w:tcW w:w="386" w:type="pct"/>
            <w:vAlign w:val="top"/>
          </w:tcPr>
          <w:p w14:paraId="3ADFBEA0" w14:textId="275DF83A" w:rsidR="00176B49" w:rsidRPr="00616968" w:rsidRDefault="00176B49" w:rsidP="00616968">
            <w:pPr>
              <w:widowControl w:val="0"/>
              <w:suppressAutoHyphens/>
              <w:jc w:val="left"/>
              <w:rPr>
                <w:lang w:eastAsia="zh-CN"/>
              </w:rPr>
            </w:pPr>
            <w:r w:rsidRPr="00616968">
              <w:rPr>
                <w:lang w:eastAsia="zh-CN"/>
              </w:rPr>
              <w:t>3283,0</w:t>
            </w:r>
          </w:p>
        </w:tc>
        <w:tc>
          <w:tcPr>
            <w:tcW w:w="323" w:type="pct"/>
            <w:vAlign w:val="top"/>
          </w:tcPr>
          <w:p w14:paraId="34A0DB17" w14:textId="07D5F0D4"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76" w:type="pct"/>
            <w:vAlign w:val="top"/>
          </w:tcPr>
          <w:p w14:paraId="1A01C877" w14:textId="771ADF4B" w:rsidR="00176B49" w:rsidRPr="00616968" w:rsidRDefault="00176B49" w:rsidP="00616968">
            <w:pPr>
              <w:widowControl w:val="0"/>
              <w:suppressAutoHyphens/>
              <w:jc w:val="left"/>
              <w:rPr>
                <w:lang w:val="en-US" w:eastAsia="zh-CN"/>
              </w:rPr>
            </w:pPr>
            <w:r w:rsidRPr="00616968">
              <w:rPr>
                <w:lang w:eastAsia="zh-CN"/>
              </w:rPr>
              <w:t>3283</w:t>
            </w:r>
            <w:r w:rsidR="00750B36" w:rsidRPr="00616968">
              <w:rPr>
                <w:lang w:val="en-US" w:eastAsia="zh-CN"/>
              </w:rPr>
              <w:t>,0</w:t>
            </w:r>
          </w:p>
        </w:tc>
        <w:tc>
          <w:tcPr>
            <w:tcW w:w="375" w:type="pct"/>
            <w:vAlign w:val="top"/>
          </w:tcPr>
          <w:p w14:paraId="51743F2B" w14:textId="51DFE86E"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73A82877" w14:textId="4B532979"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152540E3" w14:textId="700FDFF0"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51370E6B" w14:textId="7FDF8C20"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4831036D" w14:textId="124A15AE"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1B5D3D4C" w14:textId="4F9AB866"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63055823" w14:textId="7EC07959" w:rsidR="00176B49" w:rsidRPr="00616968" w:rsidRDefault="00176B49" w:rsidP="00616968">
            <w:pPr>
              <w:widowControl w:val="0"/>
              <w:suppressAutoHyphens/>
              <w:jc w:val="left"/>
              <w:rPr>
                <w:lang w:eastAsia="zh-CN"/>
              </w:rPr>
            </w:pPr>
            <w:r w:rsidRPr="00616968">
              <w:rPr>
                <w:lang w:eastAsia="zh-CN"/>
              </w:rPr>
              <w:t>3283,0</w:t>
            </w:r>
          </w:p>
        </w:tc>
        <w:tc>
          <w:tcPr>
            <w:tcW w:w="272" w:type="pct"/>
            <w:vAlign w:val="top"/>
          </w:tcPr>
          <w:p w14:paraId="5F131426" w14:textId="07D8B25F"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05" w:type="pct"/>
            <w:vAlign w:val="top"/>
          </w:tcPr>
          <w:p w14:paraId="79F8E30C" w14:textId="6EC46FC9" w:rsidR="00176B49" w:rsidRPr="00616968" w:rsidRDefault="00176B49" w:rsidP="00616968">
            <w:pPr>
              <w:widowControl w:val="0"/>
              <w:suppressAutoHyphens/>
              <w:jc w:val="left"/>
              <w:rPr>
                <w:lang w:val="en-US" w:eastAsia="zh-CN"/>
              </w:rPr>
            </w:pPr>
            <w:r w:rsidRPr="00616968">
              <w:rPr>
                <w:lang w:eastAsia="zh-CN"/>
              </w:rPr>
              <w:t>3283</w:t>
            </w:r>
            <w:r w:rsidR="00750B36" w:rsidRPr="00616968">
              <w:rPr>
                <w:lang w:val="en-US" w:eastAsia="zh-CN"/>
              </w:rPr>
              <w:t>,0</w:t>
            </w:r>
          </w:p>
        </w:tc>
      </w:tr>
      <w:tr w:rsidR="007B6495" w:rsidRPr="00616968" w14:paraId="5DF623B3" w14:textId="77777777" w:rsidTr="00176B49">
        <w:trPr>
          <w:trHeight w:val="20"/>
        </w:trPr>
        <w:tc>
          <w:tcPr>
            <w:tcW w:w="171" w:type="pct"/>
          </w:tcPr>
          <w:p w14:paraId="01D4882F" w14:textId="77777777" w:rsidR="00176B49" w:rsidRPr="00616968" w:rsidRDefault="00176B49" w:rsidP="00616968">
            <w:pPr>
              <w:widowControl w:val="0"/>
              <w:suppressAutoHyphens/>
              <w:spacing w:line="252" w:lineRule="auto"/>
              <w:jc w:val="left"/>
              <w:rPr>
                <w:lang w:eastAsia="zh-CN"/>
              </w:rPr>
            </w:pPr>
            <w:r w:rsidRPr="00616968">
              <w:rPr>
                <w:lang w:eastAsia="zh-CN"/>
              </w:rPr>
              <w:t>9</w:t>
            </w:r>
          </w:p>
        </w:tc>
        <w:tc>
          <w:tcPr>
            <w:tcW w:w="617" w:type="pct"/>
          </w:tcPr>
          <w:p w14:paraId="51793636" w14:textId="4A9125C9" w:rsidR="00176B49" w:rsidRPr="00616968" w:rsidRDefault="00DD6134" w:rsidP="00616968">
            <w:pPr>
              <w:widowControl w:val="0"/>
              <w:suppressAutoHyphens/>
              <w:jc w:val="left"/>
              <w:rPr>
                <w:lang w:eastAsia="zh-CN"/>
              </w:rPr>
            </w:pPr>
            <w:r w:rsidRPr="00616968">
              <w:rPr>
                <w:lang w:eastAsia="zh-CN"/>
              </w:rPr>
              <w:t>дер. Потанино</w:t>
            </w:r>
          </w:p>
        </w:tc>
        <w:tc>
          <w:tcPr>
            <w:tcW w:w="386" w:type="pct"/>
            <w:vAlign w:val="top"/>
          </w:tcPr>
          <w:p w14:paraId="322185DE" w14:textId="147A8D97" w:rsidR="00176B49" w:rsidRPr="00616968" w:rsidRDefault="00176B49" w:rsidP="00616968">
            <w:pPr>
              <w:widowControl w:val="0"/>
              <w:suppressAutoHyphens/>
              <w:jc w:val="left"/>
              <w:rPr>
                <w:lang w:eastAsia="zh-CN"/>
              </w:rPr>
            </w:pPr>
            <w:r w:rsidRPr="00616968">
              <w:rPr>
                <w:lang w:eastAsia="zh-CN"/>
              </w:rPr>
              <w:t>3358,0</w:t>
            </w:r>
          </w:p>
        </w:tc>
        <w:tc>
          <w:tcPr>
            <w:tcW w:w="323" w:type="pct"/>
            <w:vAlign w:val="top"/>
          </w:tcPr>
          <w:p w14:paraId="4B1974BB" w14:textId="3C9A02F2" w:rsidR="00176B49" w:rsidRPr="00616968" w:rsidRDefault="00176B49" w:rsidP="00616968">
            <w:pPr>
              <w:widowControl w:val="0"/>
              <w:suppressAutoHyphens/>
              <w:jc w:val="left"/>
              <w:rPr>
                <w:lang w:val="en-US" w:eastAsia="zh-CN"/>
              </w:rPr>
            </w:pPr>
            <w:r w:rsidRPr="00616968">
              <w:rPr>
                <w:lang w:eastAsia="zh-CN"/>
              </w:rPr>
              <w:t>11323</w:t>
            </w:r>
            <w:r w:rsidR="00750B36" w:rsidRPr="00616968">
              <w:rPr>
                <w:lang w:val="en-US" w:eastAsia="zh-CN"/>
              </w:rPr>
              <w:t>,0</w:t>
            </w:r>
          </w:p>
        </w:tc>
        <w:tc>
          <w:tcPr>
            <w:tcW w:w="376" w:type="pct"/>
            <w:vAlign w:val="top"/>
          </w:tcPr>
          <w:p w14:paraId="2AA01708" w14:textId="479C6EC3" w:rsidR="00176B49" w:rsidRPr="00616968" w:rsidRDefault="00176B49" w:rsidP="00616968">
            <w:pPr>
              <w:widowControl w:val="0"/>
              <w:suppressAutoHyphens/>
              <w:jc w:val="left"/>
              <w:rPr>
                <w:lang w:val="en-US" w:eastAsia="zh-CN"/>
              </w:rPr>
            </w:pPr>
            <w:r w:rsidRPr="00616968">
              <w:rPr>
                <w:lang w:eastAsia="zh-CN"/>
              </w:rPr>
              <w:t>14681</w:t>
            </w:r>
            <w:r w:rsidR="00750B36" w:rsidRPr="00616968">
              <w:rPr>
                <w:lang w:val="en-US" w:eastAsia="zh-CN"/>
              </w:rPr>
              <w:t>,0</w:t>
            </w:r>
          </w:p>
        </w:tc>
        <w:tc>
          <w:tcPr>
            <w:tcW w:w="375" w:type="pct"/>
            <w:vAlign w:val="top"/>
          </w:tcPr>
          <w:p w14:paraId="5AA0535D" w14:textId="15E4B6C1" w:rsidR="00176B49" w:rsidRPr="00616968" w:rsidRDefault="00176B49" w:rsidP="00616968">
            <w:pPr>
              <w:pStyle w:val="affffffffff2"/>
              <w:jc w:val="left"/>
            </w:pPr>
            <w:r w:rsidRPr="00616968">
              <w:t>11681,8</w:t>
            </w:r>
          </w:p>
        </w:tc>
        <w:tc>
          <w:tcPr>
            <w:tcW w:w="421" w:type="pct"/>
            <w:vAlign w:val="top"/>
          </w:tcPr>
          <w:p w14:paraId="53AAFF3C" w14:textId="506AE73D"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620E8294" w14:textId="2C0EDC32" w:rsidR="00176B49" w:rsidRPr="00616968" w:rsidRDefault="00176B49" w:rsidP="00616968">
            <w:pPr>
              <w:pStyle w:val="affffffffff2"/>
              <w:jc w:val="left"/>
            </w:pPr>
            <w:r w:rsidRPr="00616968">
              <w:t>11681,8</w:t>
            </w:r>
          </w:p>
        </w:tc>
        <w:tc>
          <w:tcPr>
            <w:tcW w:w="340" w:type="pct"/>
            <w:vAlign w:val="top"/>
          </w:tcPr>
          <w:p w14:paraId="61B4432D" w14:textId="3E0FA881" w:rsidR="00176B49" w:rsidRPr="00616968" w:rsidRDefault="00176B49" w:rsidP="00616968">
            <w:pPr>
              <w:pStyle w:val="affffffffff2"/>
              <w:jc w:val="left"/>
            </w:pPr>
            <w:r w:rsidRPr="00616968">
              <w:t>6678,1</w:t>
            </w:r>
          </w:p>
        </w:tc>
        <w:tc>
          <w:tcPr>
            <w:tcW w:w="296" w:type="pct"/>
            <w:vAlign w:val="top"/>
          </w:tcPr>
          <w:p w14:paraId="5B820643" w14:textId="3F2E6B22"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26372E47" w14:textId="7DA10B73" w:rsidR="00176B49" w:rsidRPr="00616968" w:rsidRDefault="00176B49" w:rsidP="00616968">
            <w:pPr>
              <w:pStyle w:val="affffffffff2"/>
              <w:jc w:val="left"/>
            </w:pPr>
            <w:r w:rsidRPr="00616968">
              <w:t>6678,1</w:t>
            </w:r>
          </w:p>
        </w:tc>
        <w:tc>
          <w:tcPr>
            <w:tcW w:w="344" w:type="pct"/>
            <w:vAlign w:val="top"/>
          </w:tcPr>
          <w:p w14:paraId="2DF72FE3" w14:textId="38FC52F4" w:rsidR="00176B49" w:rsidRPr="00616968" w:rsidRDefault="00176B49" w:rsidP="00616968">
            <w:pPr>
              <w:widowControl w:val="0"/>
              <w:suppressAutoHyphens/>
              <w:jc w:val="left"/>
              <w:rPr>
                <w:lang w:eastAsia="zh-CN"/>
              </w:rPr>
            </w:pPr>
            <w:r w:rsidRPr="00616968">
              <w:rPr>
                <w:lang w:eastAsia="zh-CN"/>
              </w:rPr>
              <w:t>21717,9</w:t>
            </w:r>
          </w:p>
        </w:tc>
        <w:tc>
          <w:tcPr>
            <w:tcW w:w="272" w:type="pct"/>
            <w:vAlign w:val="top"/>
          </w:tcPr>
          <w:p w14:paraId="7EF4E5FC" w14:textId="63E6E8E5" w:rsidR="00176B49" w:rsidRPr="00616968" w:rsidRDefault="00176B49" w:rsidP="00616968">
            <w:pPr>
              <w:widowControl w:val="0"/>
              <w:suppressAutoHyphens/>
              <w:jc w:val="left"/>
              <w:rPr>
                <w:lang w:val="en-US" w:eastAsia="zh-CN"/>
              </w:rPr>
            </w:pPr>
            <w:r w:rsidRPr="00616968">
              <w:rPr>
                <w:lang w:eastAsia="zh-CN"/>
              </w:rPr>
              <w:t>11323</w:t>
            </w:r>
            <w:r w:rsidR="00750B36" w:rsidRPr="00616968">
              <w:rPr>
                <w:lang w:val="en-US" w:eastAsia="zh-CN"/>
              </w:rPr>
              <w:t>,0</w:t>
            </w:r>
          </w:p>
        </w:tc>
        <w:tc>
          <w:tcPr>
            <w:tcW w:w="305" w:type="pct"/>
            <w:vAlign w:val="top"/>
          </w:tcPr>
          <w:p w14:paraId="1428028A" w14:textId="0101668A" w:rsidR="00176B49" w:rsidRPr="00616968" w:rsidRDefault="00176B49" w:rsidP="00616968">
            <w:pPr>
              <w:widowControl w:val="0"/>
              <w:suppressAutoHyphens/>
              <w:jc w:val="left"/>
              <w:rPr>
                <w:lang w:eastAsia="zh-CN"/>
              </w:rPr>
            </w:pPr>
            <w:r w:rsidRPr="00616968">
              <w:rPr>
                <w:lang w:eastAsia="zh-CN"/>
              </w:rPr>
              <w:t>33040,9</w:t>
            </w:r>
          </w:p>
        </w:tc>
      </w:tr>
      <w:tr w:rsidR="007B6495" w:rsidRPr="00616968" w14:paraId="18527ED4" w14:textId="77777777" w:rsidTr="00176B49">
        <w:trPr>
          <w:trHeight w:val="20"/>
        </w:trPr>
        <w:tc>
          <w:tcPr>
            <w:tcW w:w="171" w:type="pct"/>
          </w:tcPr>
          <w:p w14:paraId="46C47360" w14:textId="77777777" w:rsidR="00176B49" w:rsidRPr="00616968" w:rsidRDefault="00176B49" w:rsidP="00616968">
            <w:pPr>
              <w:widowControl w:val="0"/>
              <w:suppressAutoHyphens/>
              <w:spacing w:line="252" w:lineRule="auto"/>
              <w:jc w:val="left"/>
              <w:rPr>
                <w:lang w:eastAsia="zh-CN"/>
              </w:rPr>
            </w:pPr>
            <w:r w:rsidRPr="00616968">
              <w:rPr>
                <w:lang w:eastAsia="zh-CN"/>
              </w:rPr>
              <w:t>10</w:t>
            </w:r>
          </w:p>
        </w:tc>
        <w:tc>
          <w:tcPr>
            <w:tcW w:w="617" w:type="pct"/>
          </w:tcPr>
          <w:p w14:paraId="798B128C" w14:textId="387D3910" w:rsidR="00176B49" w:rsidRPr="00616968" w:rsidRDefault="00DD6134" w:rsidP="00616968">
            <w:pPr>
              <w:widowControl w:val="0"/>
              <w:suppressAutoHyphens/>
              <w:jc w:val="left"/>
              <w:rPr>
                <w:lang w:eastAsia="zh-CN"/>
              </w:rPr>
            </w:pPr>
            <w:r w:rsidRPr="00616968">
              <w:rPr>
                <w:lang w:eastAsia="zh-CN"/>
              </w:rPr>
              <w:t>дер. Самушкино</w:t>
            </w:r>
          </w:p>
        </w:tc>
        <w:tc>
          <w:tcPr>
            <w:tcW w:w="386" w:type="pct"/>
            <w:vAlign w:val="top"/>
          </w:tcPr>
          <w:p w14:paraId="67537B8B" w14:textId="3C969007" w:rsidR="00176B49" w:rsidRPr="00616968" w:rsidRDefault="00176B49" w:rsidP="00616968">
            <w:pPr>
              <w:widowControl w:val="0"/>
              <w:suppressAutoHyphens/>
              <w:jc w:val="left"/>
              <w:rPr>
                <w:lang w:eastAsia="zh-CN"/>
              </w:rPr>
            </w:pPr>
            <w:r w:rsidRPr="00616968">
              <w:rPr>
                <w:lang w:eastAsia="zh-CN"/>
              </w:rPr>
              <w:t>1915,6</w:t>
            </w:r>
          </w:p>
        </w:tc>
        <w:tc>
          <w:tcPr>
            <w:tcW w:w="323" w:type="pct"/>
            <w:vAlign w:val="top"/>
          </w:tcPr>
          <w:p w14:paraId="08B778EA" w14:textId="0DF6CA4E"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76" w:type="pct"/>
            <w:vAlign w:val="top"/>
          </w:tcPr>
          <w:p w14:paraId="01A64E54" w14:textId="174A18AA" w:rsidR="00176B49" w:rsidRPr="00616968" w:rsidRDefault="00176B49" w:rsidP="00616968">
            <w:pPr>
              <w:widowControl w:val="0"/>
              <w:suppressAutoHyphens/>
              <w:jc w:val="left"/>
              <w:rPr>
                <w:lang w:eastAsia="zh-CN"/>
              </w:rPr>
            </w:pPr>
            <w:r w:rsidRPr="00616968">
              <w:rPr>
                <w:lang w:eastAsia="zh-CN"/>
              </w:rPr>
              <w:t>1915,6</w:t>
            </w:r>
          </w:p>
        </w:tc>
        <w:tc>
          <w:tcPr>
            <w:tcW w:w="375" w:type="pct"/>
            <w:vAlign w:val="top"/>
          </w:tcPr>
          <w:p w14:paraId="64178B29" w14:textId="0243C815"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764288E5" w14:textId="3035F8A9"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718ABF29" w14:textId="5122341E"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72D47F67" w14:textId="79C02085"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5D2887D4" w14:textId="72D0D6A8"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76EFC221" w14:textId="26413849"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66F75E54" w14:textId="6B27D07C" w:rsidR="00176B49" w:rsidRPr="00616968" w:rsidRDefault="00176B49" w:rsidP="00616968">
            <w:pPr>
              <w:widowControl w:val="0"/>
              <w:suppressAutoHyphens/>
              <w:jc w:val="left"/>
              <w:rPr>
                <w:lang w:eastAsia="zh-CN"/>
              </w:rPr>
            </w:pPr>
            <w:r w:rsidRPr="00616968">
              <w:rPr>
                <w:lang w:eastAsia="zh-CN"/>
              </w:rPr>
              <w:t>1915,6</w:t>
            </w:r>
          </w:p>
        </w:tc>
        <w:tc>
          <w:tcPr>
            <w:tcW w:w="272" w:type="pct"/>
            <w:vAlign w:val="top"/>
          </w:tcPr>
          <w:p w14:paraId="3AEA9D8C" w14:textId="7E34FF6B"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05" w:type="pct"/>
            <w:vAlign w:val="top"/>
          </w:tcPr>
          <w:p w14:paraId="55AAE650" w14:textId="7CEED298" w:rsidR="00176B49" w:rsidRPr="00616968" w:rsidRDefault="00176B49" w:rsidP="00616968">
            <w:pPr>
              <w:widowControl w:val="0"/>
              <w:suppressAutoHyphens/>
              <w:jc w:val="left"/>
              <w:rPr>
                <w:lang w:eastAsia="zh-CN"/>
              </w:rPr>
            </w:pPr>
            <w:r w:rsidRPr="00616968">
              <w:rPr>
                <w:lang w:eastAsia="zh-CN"/>
              </w:rPr>
              <w:t>1915,6</w:t>
            </w:r>
          </w:p>
        </w:tc>
      </w:tr>
      <w:tr w:rsidR="007B6495" w:rsidRPr="00616968" w14:paraId="7897FDBD" w14:textId="77777777" w:rsidTr="00176B49">
        <w:trPr>
          <w:trHeight w:val="20"/>
        </w:trPr>
        <w:tc>
          <w:tcPr>
            <w:tcW w:w="171" w:type="pct"/>
          </w:tcPr>
          <w:p w14:paraId="2FD856D8" w14:textId="77777777" w:rsidR="00176B49" w:rsidRPr="00616968" w:rsidRDefault="00176B49" w:rsidP="00616968">
            <w:pPr>
              <w:widowControl w:val="0"/>
              <w:suppressAutoHyphens/>
              <w:spacing w:line="252" w:lineRule="auto"/>
              <w:jc w:val="left"/>
              <w:rPr>
                <w:lang w:eastAsia="zh-CN"/>
              </w:rPr>
            </w:pPr>
            <w:r w:rsidRPr="00616968">
              <w:rPr>
                <w:lang w:eastAsia="zh-CN"/>
              </w:rPr>
              <w:t>11</w:t>
            </w:r>
          </w:p>
        </w:tc>
        <w:tc>
          <w:tcPr>
            <w:tcW w:w="617" w:type="pct"/>
          </w:tcPr>
          <w:p w14:paraId="19886F6B" w14:textId="06C34638" w:rsidR="00176B49" w:rsidRPr="00616968" w:rsidRDefault="00DD6134" w:rsidP="00616968">
            <w:pPr>
              <w:widowControl w:val="0"/>
              <w:suppressAutoHyphens/>
              <w:jc w:val="left"/>
              <w:rPr>
                <w:lang w:eastAsia="zh-CN"/>
              </w:rPr>
            </w:pPr>
            <w:r w:rsidRPr="00616968">
              <w:rPr>
                <w:lang w:eastAsia="zh-CN"/>
              </w:rPr>
              <w:t>дер. Хмелевик</w:t>
            </w:r>
          </w:p>
        </w:tc>
        <w:tc>
          <w:tcPr>
            <w:tcW w:w="386" w:type="pct"/>
            <w:vAlign w:val="top"/>
          </w:tcPr>
          <w:p w14:paraId="22271245" w14:textId="772042E4" w:rsidR="00176B49" w:rsidRPr="00616968" w:rsidRDefault="00176B49" w:rsidP="00616968">
            <w:pPr>
              <w:widowControl w:val="0"/>
              <w:suppressAutoHyphens/>
              <w:jc w:val="left"/>
              <w:rPr>
                <w:lang w:eastAsia="zh-CN"/>
              </w:rPr>
            </w:pPr>
            <w:r w:rsidRPr="00616968">
              <w:rPr>
                <w:lang w:eastAsia="zh-CN"/>
              </w:rPr>
              <w:t>387,10</w:t>
            </w:r>
          </w:p>
        </w:tc>
        <w:tc>
          <w:tcPr>
            <w:tcW w:w="323" w:type="pct"/>
            <w:vAlign w:val="top"/>
          </w:tcPr>
          <w:p w14:paraId="4FF4B5F6" w14:textId="716710D1" w:rsidR="00176B49" w:rsidRPr="00616968" w:rsidRDefault="00176B49" w:rsidP="00616968">
            <w:pPr>
              <w:widowControl w:val="0"/>
              <w:suppressAutoHyphens/>
              <w:jc w:val="left"/>
              <w:rPr>
                <w:lang w:val="en-US" w:eastAsia="zh-CN"/>
              </w:rPr>
            </w:pPr>
            <w:r w:rsidRPr="00616968">
              <w:rPr>
                <w:lang w:eastAsia="zh-CN"/>
              </w:rPr>
              <w:t>878</w:t>
            </w:r>
            <w:r w:rsidR="00750B36" w:rsidRPr="00616968">
              <w:rPr>
                <w:lang w:val="en-US" w:eastAsia="zh-CN"/>
              </w:rPr>
              <w:t>,0</w:t>
            </w:r>
          </w:p>
        </w:tc>
        <w:tc>
          <w:tcPr>
            <w:tcW w:w="376" w:type="pct"/>
            <w:vAlign w:val="top"/>
          </w:tcPr>
          <w:p w14:paraId="79F5707C" w14:textId="10A0DF64" w:rsidR="00176B49" w:rsidRPr="00616968" w:rsidRDefault="00176B49" w:rsidP="00616968">
            <w:pPr>
              <w:widowControl w:val="0"/>
              <w:suppressAutoHyphens/>
              <w:jc w:val="left"/>
              <w:rPr>
                <w:lang w:eastAsia="zh-CN"/>
              </w:rPr>
            </w:pPr>
            <w:r w:rsidRPr="00616968">
              <w:rPr>
                <w:lang w:eastAsia="zh-CN"/>
              </w:rPr>
              <w:t>1265,1</w:t>
            </w:r>
          </w:p>
        </w:tc>
        <w:tc>
          <w:tcPr>
            <w:tcW w:w="375" w:type="pct"/>
            <w:vAlign w:val="top"/>
          </w:tcPr>
          <w:p w14:paraId="57E9483F" w14:textId="7D5F896B"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2B8574D3" w14:textId="21913BA5"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39DF979F" w14:textId="28364774"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51C887DA" w14:textId="5AAC8F57"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15108EEA" w14:textId="50C7ED08"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37475CE2" w14:textId="2F190596"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47C31495" w14:textId="43072BCA" w:rsidR="00176B49" w:rsidRPr="00616968" w:rsidRDefault="00176B49" w:rsidP="00616968">
            <w:pPr>
              <w:widowControl w:val="0"/>
              <w:suppressAutoHyphens/>
              <w:jc w:val="left"/>
              <w:rPr>
                <w:lang w:eastAsia="zh-CN"/>
              </w:rPr>
            </w:pPr>
            <w:r w:rsidRPr="00616968">
              <w:rPr>
                <w:lang w:eastAsia="zh-CN"/>
              </w:rPr>
              <w:t>387,1</w:t>
            </w:r>
          </w:p>
        </w:tc>
        <w:tc>
          <w:tcPr>
            <w:tcW w:w="272" w:type="pct"/>
            <w:vAlign w:val="top"/>
          </w:tcPr>
          <w:p w14:paraId="21F960BD" w14:textId="3C302DE4" w:rsidR="00176B49" w:rsidRPr="00616968" w:rsidRDefault="00176B49" w:rsidP="00616968">
            <w:pPr>
              <w:widowControl w:val="0"/>
              <w:suppressAutoHyphens/>
              <w:jc w:val="left"/>
              <w:rPr>
                <w:lang w:val="en-US" w:eastAsia="zh-CN"/>
              </w:rPr>
            </w:pPr>
            <w:r w:rsidRPr="00616968">
              <w:rPr>
                <w:lang w:eastAsia="zh-CN"/>
              </w:rPr>
              <w:t>878</w:t>
            </w:r>
            <w:r w:rsidR="00750B36" w:rsidRPr="00616968">
              <w:rPr>
                <w:lang w:val="en-US" w:eastAsia="zh-CN"/>
              </w:rPr>
              <w:t>,0</w:t>
            </w:r>
          </w:p>
        </w:tc>
        <w:tc>
          <w:tcPr>
            <w:tcW w:w="305" w:type="pct"/>
            <w:vAlign w:val="top"/>
          </w:tcPr>
          <w:p w14:paraId="7700E682" w14:textId="71121C5C" w:rsidR="00176B49" w:rsidRPr="00616968" w:rsidRDefault="00176B49" w:rsidP="00616968">
            <w:pPr>
              <w:widowControl w:val="0"/>
              <w:suppressAutoHyphens/>
              <w:jc w:val="left"/>
              <w:rPr>
                <w:lang w:eastAsia="zh-CN"/>
              </w:rPr>
            </w:pPr>
            <w:r w:rsidRPr="00616968">
              <w:rPr>
                <w:lang w:eastAsia="zh-CN"/>
              </w:rPr>
              <w:t>1265,1</w:t>
            </w:r>
          </w:p>
        </w:tc>
      </w:tr>
      <w:tr w:rsidR="007B6495" w:rsidRPr="00616968" w14:paraId="6BCAF196" w14:textId="77777777" w:rsidTr="00176B49">
        <w:trPr>
          <w:trHeight w:val="20"/>
        </w:trPr>
        <w:tc>
          <w:tcPr>
            <w:tcW w:w="171" w:type="pct"/>
          </w:tcPr>
          <w:p w14:paraId="79EE26E1" w14:textId="77777777" w:rsidR="00176B49" w:rsidRPr="00616968" w:rsidRDefault="00176B49" w:rsidP="00616968">
            <w:pPr>
              <w:widowControl w:val="0"/>
              <w:suppressAutoHyphens/>
              <w:spacing w:line="252" w:lineRule="auto"/>
              <w:jc w:val="left"/>
              <w:rPr>
                <w:lang w:eastAsia="zh-CN"/>
              </w:rPr>
            </w:pPr>
            <w:r w:rsidRPr="00616968">
              <w:rPr>
                <w:lang w:eastAsia="zh-CN"/>
              </w:rPr>
              <w:t>12</w:t>
            </w:r>
          </w:p>
        </w:tc>
        <w:tc>
          <w:tcPr>
            <w:tcW w:w="617" w:type="pct"/>
          </w:tcPr>
          <w:p w14:paraId="4056833E" w14:textId="567DA549" w:rsidR="00176B49" w:rsidRPr="00616968" w:rsidRDefault="00DD6134" w:rsidP="00616968">
            <w:pPr>
              <w:widowControl w:val="0"/>
              <w:suppressAutoHyphens/>
              <w:jc w:val="left"/>
              <w:rPr>
                <w:lang w:eastAsia="zh-CN"/>
              </w:rPr>
            </w:pPr>
            <w:r w:rsidRPr="00616968">
              <w:rPr>
                <w:lang w:eastAsia="zh-CN"/>
              </w:rPr>
              <w:t>дер. Чуново</w:t>
            </w:r>
          </w:p>
        </w:tc>
        <w:tc>
          <w:tcPr>
            <w:tcW w:w="386" w:type="pct"/>
            <w:vAlign w:val="top"/>
          </w:tcPr>
          <w:p w14:paraId="51F5C4F4" w14:textId="5B08A142" w:rsidR="00176B49" w:rsidRPr="00616968" w:rsidRDefault="00176B49" w:rsidP="00616968">
            <w:pPr>
              <w:widowControl w:val="0"/>
              <w:suppressAutoHyphens/>
              <w:jc w:val="left"/>
              <w:rPr>
                <w:lang w:eastAsia="zh-CN"/>
              </w:rPr>
            </w:pPr>
            <w:r w:rsidRPr="00616968">
              <w:rPr>
                <w:lang w:eastAsia="zh-CN"/>
              </w:rPr>
              <w:t>1285,0</w:t>
            </w:r>
          </w:p>
        </w:tc>
        <w:tc>
          <w:tcPr>
            <w:tcW w:w="323" w:type="pct"/>
            <w:vAlign w:val="top"/>
          </w:tcPr>
          <w:p w14:paraId="5C919FE7" w14:textId="1FDC54AF" w:rsidR="00176B49" w:rsidRPr="00616968" w:rsidRDefault="00176B49" w:rsidP="00616968">
            <w:pPr>
              <w:widowControl w:val="0"/>
              <w:suppressAutoHyphens/>
              <w:jc w:val="left"/>
              <w:rPr>
                <w:lang w:val="en-US" w:eastAsia="zh-CN"/>
              </w:rPr>
            </w:pPr>
            <w:r w:rsidRPr="00616968">
              <w:rPr>
                <w:lang w:eastAsia="zh-CN"/>
              </w:rPr>
              <w:t>2527</w:t>
            </w:r>
            <w:r w:rsidR="00750B36" w:rsidRPr="00616968">
              <w:rPr>
                <w:lang w:val="en-US" w:eastAsia="zh-CN"/>
              </w:rPr>
              <w:t>,0</w:t>
            </w:r>
          </w:p>
        </w:tc>
        <w:tc>
          <w:tcPr>
            <w:tcW w:w="376" w:type="pct"/>
            <w:vAlign w:val="top"/>
          </w:tcPr>
          <w:p w14:paraId="59B043E6" w14:textId="02F857CF" w:rsidR="00176B49" w:rsidRPr="00616968" w:rsidRDefault="00176B49" w:rsidP="00616968">
            <w:pPr>
              <w:widowControl w:val="0"/>
              <w:suppressAutoHyphens/>
              <w:jc w:val="left"/>
              <w:rPr>
                <w:lang w:val="en-US" w:eastAsia="zh-CN"/>
              </w:rPr>
            </w:pPr>
            <w:r w:rsidRPr="00616968">
              <w:rPr>
                <w:lang w:eastAsia="zh-CN"/>
              </w:rPr>
              <w:t>3812</w:t>
            </w:r>
            <w:r w:rsidR="00750B36" w:rsidRPr="00616968">
              <w:rPr>
                <w:lang w:val="en-US" w:eastAsia="zh-CN"/>
              </w:rPr>
              <w:t>,0</w:t>
            </w:r>
          </w:p>
        </w:tc>
        <w:tc>
          <w:tcPr>
            <w:tcW w:w="375" w:type="pct"/>
            <w:vAlign w:val="top"/>
          </w:tcPr>
          <w:p w14:paraId="5A29A65F" w14:textId="5527CC20"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0AE05FDC" w14:textId="5BA9F105"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5CCA2A20" w14:textId="455FFDD7"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52BEF819" w14:textId="2903F4B8"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0340B532" w14:textId="20DD2B71"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6473F808" w14:textId="6DF826C1"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4FFF45F1" w14:textId="0527B35C" w:rsidR="00176B49" w:rsidRPr="00616968" w:rsidRDefault="00176B49" w:rsidP="00616968">
            <w:pPr>
              <w:widowControl w:val="0"/>
              <w:suppressAutoHyphens/>
              <w:jc w:val="left"/>
              <w:rPr>
                <w:lang w:eastAsia="zh-CN"/>
              </w:rPr>
            </w:pPr>
            <w:r w:rsidRPr="00616968">
              <w:rPr>
                <w:lang w:eastAsia="zh-CN"/>
              </w:rPr>
              <w:t>1285,0</w:t>
            </w:r>
          </w:p>
        </w:tc>
        <w:tc>
          <w:tcPr>
            <w:tcW w:w="272" w:type="pct"/>
            <w:vAlign w:val="top"/>
          </w:tcPr>
          <w:p w14:paraId="0F2B02C6" w14:textId="5CF04E81" w:rsidR="00176B49" w:rsidRPr="00616968" w:rsidRDefault="00176B49" w:rsidP="00616968">
            <w:pPr>
              <w:widowControl w:val="0"/>
              <w:suppressAutoHyphens/>
              <w:jc w:val="left"/>
              <w:rPr>
                <w:lang w:val="en-US" w:eastAsia="zh-CN"/>
              </w:rPr>
            </w:pPr>
            <w:r w:rsidRPr="00616968">
              <w:rPr>
                <w:lang w:eastAsia="zh-CN"/>
              </w:rPr>
              <w:t>2527</w:t>
            </w:r>
            <w:r w:rsidR="00750B36" w:rsidRPr="00616968">
              <w:rPr>
                <w:lang w:val="en-US" w:eastAsia="zh-CN"/>
              </w:rPr>
              <w:t>,0</w:t>
            </w:r>
          </w:p>
        </w:tc>
        <w:tc>
          <w:tcPr>
            <w:tcW w:w="305" w:type="pct"/>
            <w:vAlign w:val="top"/>
          </w:tcPr>
          <w:p w14:paraId="00161FB4" w14:textId="53ECA98E" w:rsidR="00176B49" w:rsidRPr="00616968" w:rsidRDefault="00176B49" w:rsidP="00616968">
            <w:pPr>
              <w:widowControl w:val="0"/>
              <w:suppressAutoHyphens/>
              <w:jc w:val="left"/>
              <w:rPr>
                <w:lang w:val="en-US" w:eastAsia="zh-CN"/>
              </w:rPr>
            </w:pPr>
            <w:r w:rsidRPr="00616968">
              <w:rPr>
                <w:lang w:eastAsia="zh-CN"/>
              </w:rPr>
              <w:t>3812</w:t>
            </w:r>
            <w:r w:rsidR="00750B36" w:rsidRPr="00616968">
              <w:rPr>
                <w:lang w:val="en-US" w:eastAsia="zh-CN"/>
              </w:rPr>
              <w:t>,0</w:t>
            </w:r>
          </w:p>
        </w:tc>
      </w:tr>
      <w:tr w:rsidR="007B6495" w:rsidRPr="00616968" w14:paraId="4E2049F7" w14:textId="77777777" w:rsidTr="00176B49">
        <w:trPr>
          <w:trHeight w:val="20"/>
        </w:trPr>
        <w:tc>
          <w:tcPr>
            <w:tcW w:w="171" w:type="pct"/>
          </w:tcPr>
          <w:p w14:paraId="63A30658" w14:textId="77777777" w:rsidR="00176B49" w:rsidRPr="00616968" w:rsidRDefault="00176B49" w:rsidP="00616968">
            <w:pPr>
              <w:widowControl w:val="0"/>
              <w:suppressAutoHyphens/>
              <w:spacing w:line="252" w:lineRule="auto"/>
              <w:jc w:val="left"/>
              <w:rPr>
                <w:lang w:eastAsia="zh-CN"/>
              </w:rPr>
            </w:pPr>
            <w:r w:rsidRPr="00616968">
              <w:rPr>
                <w:lang w:eastAsia="zh-CN"/>
              </w:rPr>
              <w:t>13</w:t>
            </w:r>
          </w:p>
        </w:tc>
        <w:tc>
          <w:tcPr>
            <w:tcW w:w="617" w:type="pct"/>
          </w:tcPr>
          <w:p w14:paraId="00375961" w14:textId="389349A2" w:rsidR="00176B49" w:rsidRPr="00616968" w:rsidRDefault="00DD6134" w:rsidP="00616968">
            <w:pPr>
              <w:widowControl w:val="0"/>
              <w:suppressAutoHyphens/>
              <w:jc w:val="left"/>
              <w:rPr>
                <w:lang w:eastAsia="zh-CN"/>
              </w:rPr>
            </w:pPr>
            <w:r w:rsidRPr="00616968">
              <w:rPr>
                <w:lang w:eastAsia="zh-CN"/>
              </w:rPr>
              <w:t>дер. Шахново</w:t>
            </w:r>
          </w:p>
        </w:tc>
        <w:tc>
          <w:tcPr>
            <w:tcW w:w="386" w:type="pct"/>
            <w:vAlign w:val="top"/>
          </w:tcPr>
          <w:p w14:paraId="666C97EE" w14:textId="751F5929" w:rsidR="00176B49" w:rsidRPr="00616968" w:rsidRDefault="00176B49" w:rsidP="00616968">
            <w:pPr>
              <w:widowControl w:val="0"/>
              <w:suppressAutoHyphens/>
              <w:jc w:val="left"/>
              <w:rPr>
                <w:lang w:eastAsia="zh-CN"/>
              </w:rPr>
            </w:pPr>
            <w:r w:rsidRPr="00616968">
              <w:rPr>
                <w:lang w:eastAsia="zh-CN"/>
              </w:rPr>
              <w:t>2665,5</w:t>
            </w:r>
          </w:p>
        </w:tc>
        <w:tc>
          <w:tcPr>
            <w:tcW w:w="323" w:type="pct"/>
            <w:vAlign w:val="top"/>
          </w:tcPr>
          <w:p w14:paraId="6F0D806B" w14:textId="1D200655" w:rsidR="00176B49" w:rsidRPr="00616968" w:rsidRDefault="00176B49" w:rsidP="00616968">
            <w:pPr>
              <w:widowControl w:val="0"/>
              <w:suppressAutoHyphens/>
              <w:jc w:val="left"/>
              <w:rPr>
                <w:lang w:val="en-US" w:eastAsia="zh-CN"/>
              </w:rPr>
            </w:pPr>
            <w:r w:rsidRPr="00616968">
              <w:rPr>
                <w:lang w:eastAsia="zh-CN"/>
              </w:rPr>
              <w:t>560</w:t>
            </w:r>
            <w:r w:rsidR="00750B36" w:rsidRPr="00616968">
              <w:rPr>
                <w:lang w:val="en-US" w:eastAsia="zh-CN"/>
              </w:rPr>
              <w:t>,0</w:t>
            </w:r>
          </w:p>
        </w:tc>
        <w:tc>
          <w:tcPr>
            <w:tcW w:w="376" w:type="pct"/>
            <w:vAlign w:val="top"/>
          </w:tcPr>
          <w:p w14:paraId="740473DE" w14:textId="47B59183" w:rsidR="00176B49" w:rsidRPr="00616968" w:rsidRDefault="00176B49" w:rsidP="00616968">
            <w:pPr>
              <w:widowControl w:val="0"/>
              <w:suppressAutoHyphens/>
              <w:jc w:val="left"/>
              <w:rPr>
                <w:lang w:eastAsia="zh-CN"/>
              </w:rPr>
            </w:pPr>
            <w:r w:rsidRPr="00616968">
              <w:rPr>
                <w:lang w:eastAsia="zh-CN"/>
              </w:rPr>
              <w:t>3225,5</w:t>
            </w:r>
          </w:p>
        </w:tc>
        <w:tc>
          <w:tcPr>
            <w:tcW w:w="375" w:type="pct"/>
            <w:vAlign w:val="top"/>
          </w:tcPr>
          <w:p w14:paraId="69DDF42C" w14:textId="72CEDAF0"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02ED24D0" w14:textId="219042FB"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5EA9F775" w14:textId="0E99ECA3"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398730AD" w14:textId="17CFF0D7"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12634048" w14:textId="5FD8583A"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04A5BF0F" w14:textId="63F39D17"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659F5F10" w14:textId="5F189521" w:rsidR="00176B49" w:rsidRPr="00616968" w:rsidRDefault="00176B49" w:rsidP="00616968">
            <w:pPr>
              <w:widowControl w:val="0"/>
              <w:suppressAutoHyphens/>
              <w:jc w:val="left"/>
              <w:rPr>
                <w:lang w:eastAsia="zh-CN"/>
              </w:rPr>
            </w:pPr>
            <w:r w:rsidRPr="00616968">
              <w:rPr>
                <w:lang w:eastAsia="zh-CN"/>
              </w:rPr>
              <w:t>2665,5</w:t>
            </w:r>
          </w:p>
        </w:tc>
        <w:tc>
          <w:tcPr>
            <w:tcW w:w="272" w:type="pct"/>
            <w:vAlign w:val="top"/>
          </w:tcPr>
          <w:p w14:paraId="2E0EE6FE" w14:textId="55706B34" w:rsidR="00176B49" w:rsidRPr="00616968" w:rsidRDefault="00176B49" w:rsidP="00616968">
            <w:pPr>
              <w:widowControl w:val="0"/>
              <w:suppressAutoHyphens/>
              <w:jc w:val="left"/>
              <w:rPr>
                <w:lang w:val="en-US" w:eastAsia="zh-CN"/>
              </w:rPr>
            </w:pPr>
            <w:r w:rsidRPr="00616968">
              <w:rPr>
                <w:lang w:eastAsia="zh-CN"/>
              </w:rPr>
              <w:t>560</w:t>
            </w:r>
            <w:r w:rsidR="00750B36" w:rsidRPr="00616968">
              <w:rPr>
                <w:lang w:val="en-US" w:eastAsia="zh-CN"/>
              </w:rPr>
              <w:t>,0</w:t>
            </w:r>
          </w:p>
        </w:tc>
        <w:tc>
          <w:tcPr>
            <w:tcW w:w="305" w:type="pct"/>
            <w:vAlign w:val="top"/>
          </w:tcPr>
          <w:p w14:paraId="0CC0739F" w14:textId="73A03AA6" w:rsidR="00176B49" w:rsidRPr="00616968" w:rsidRDefault="00176B49" w:rsidP="00616968">
            <w:pPr>
              <w:widowControl w:val="0"/>
              <w:suppressAutoHyphens/>
              <w:jc w:val="left"/>
              <w:rPr>
                <w:lang w:eastAsia="zh-CN"/>
              </w:rPr>
            </w:pPr>
            <w:r w:rsidRPr="00616968">
              <w:rPr>
                <w:lang w:eastAsia="zh-CN"/>
              </w:rPr>
              <w:t>3225,5</w:t>
            </w:r>
          </w:p>
        </w:tc>
      </w:tr>
      <w:tr w:rsidR="007B6495" w:rsidRPr="00616968" w14:paraId="62321DEC" w14:textId="77777777" w:rsidTr="00176B49">
        <w:trPr>
          <w:trHeight w:val="20"/>
        </w:trPr>
        <w:tc>
          <w:tcPr>
            <w:tcW w:w="171" w:type="pct"/>
          </w:tcPr>
          <w:p w14:paraId="47C27334" w14:textId="77777777" w:rsidR="00176B49" w:rsidRPr="00616968" w:rsidRDefault="00176B49" w:rsidP="00616968">
            <w:pPr>
              <w:widowControl w:val="0"/>
              <w:suppressAutoHyphens/>
              <w:spacing w:line="252" w:lineRule="auto"/>
              <w:jc w:val="left"/>
              <w:rPr>
                <w:lang w:eastAsia="zh-CN"/>
              </w:rPr>
            </w:pPr>
            <w:r w:rsidRPr="00616968">
              <w:rPr>
                <w:lang w:eastAsia="zh-CN"/>
              </w:rPr>
              <w:t>14</w:t>
            </w:r>
          </w:p>
        </w:tc>
        <w:tc>
          <w:tcPr>
            <w:tcW w:w="617" w:type="pct"/>
          </w:tcPr>
          <w:p w14:paraId="09CA7001" w14:textId="4E3A449D" w:rsidR="00176B49" w:rsidRPr="00616968" w:rsidRDefault="00176B49" w:rsidP="00616968">
            <w:pPr>
              <w:widowControl w:val="0"/>
              <w:suppressAutoHyphens/>
              <w:jc w:val="left"/>
              <w:rPr>
                <w:lang w:eastAsia="zh-CN"/>
              </w:rPr>
            </w:pPr>
            <w:r w:rsidRPr="00616968">
              <w:rPr>
                <w:lang w:eastAsia="zh-CN"/>
              </w:rPr>
              <w:t>д</w:t>
            </w:r>
            <w:r w:rsidR="00684611" w:rsidRPr="00616968">
              <w:rPr>
                <w:lang w:eastAsia="zh-CN"/>
              </w:rPr>
              <w:t>ер</w:t>
            </w:r>
            <w:r w:rsidRPr="00616968">
              <w:rPr>
                <w:lang w:eastAsia="zh-CN"/>
              </w:rPr>
              <w:t>. Шолтоло</w:t>
            </w:r>
          </w:p>
        </w:tc>
        <w:tc>
          <w:tcPr>
            <w:tcW w:w="386" w:type="pct"/>
            <w:vAlign w:val="top"/>
          </w:tcPr>
          <w:p w14:paraId="36378F3C" w14:textId="4EAC6138" w:rsidR="00176B49" w:rsidRPr="00616968" w:rsidRDefault="00176B49" w:rsidP="00616968">
            <w:pPr>
              <w:widowControl w:val="0"/>
              <w:suppressAutoHyphens/>
              <w:jc w:val="left"/>
              <w:rPr>
                <w:lang w:eastAsia="zh-CN"/>
              </w:rPr>
            </w:pPr>
            <w:r w:rsidRPr="00616968">
              <w:rPr>
                <w:lang w:eastAsia="zh-CN"/>
              </w:rPr>
              <w:t>504,7</w:t>
            </w:r>
          </w:p>
        </w:tc>
        <w:tc>
          <w:tcPr>
            <w:tcW w:w="323" w:type="pct"/>
            <w:vAlign w:val="top"/>
          </w:tcPr>
          <w:p w14:paraId="0C7EC578" w14:textId="37C9EC60" w:rsidR="00176B49" w:rsidRPr="00616968" w:rsidRDefault="00176B49" w:rsidP="00616968">
            <w:pPr>
              <w:widowControl w:val="0"/>
              <w:suppressAutoHyphens/>
              <w:jc w:val="left"/>
              <w:rPr>
                <w:lang w:val="en-US" w:eastAsia="zh-CN"/>
              </w:rPr>
            </w:pPr>
            <w:r w:rsidRPr="00616968">
              <w:rPr>
                <w:lang w:eastAsia="zh-CN"/>
              </w:rPr>
              <w:t>1871</w:t>
            </w:r>
            <w:r w:rsidR="00750B36" w:rsidRPr="00616968">
              <w:rPr>
                <w:lang w:val="en-US" w:eastAsia="zh-CN"/>
              </w:rPr>
              <w:t>,0</w:t>
            </w:r>
          </w:p>
        </w:tc>
        <w:tc>
          <w:tcPr>
            <w:tcW w:w="376" w:type="pct"/>
            <w:vAlign w:val="top"/>
          </w:tcPr>
          <w:p w14:paraId="766A49CF" w14:textId="1B9C25F5" w:rsidR="00176B49" w:rsidRPr="00616968" w:rsidRDefault="00176B49" w:rsidP="00616968">
            <w:pPr>
              <w:widowControl w:val="0"/>
              <w:suppressAutoHyphens/>
              <w:jc w:val="left"/>
              <w:rPr>
                <w:lang w:eastAsia="zh-CN"/>
              </w:rPr>
            </w:pPr>
            <w:r w:rsidRPr="00616968">
              <w:rPr>
                <w:lang w:eastAsia="zh-CN"/>
              </w:rPr>
              <w:t>2375,7</w:t>
            </w:r>
          </w:p>
        </w:tc>
        <w:tc>
          <w:tcPr>
            <w:tcW w:w="375" w:type="pct"/>
            <w:vAlign w:val="top"/>
          </w:tcPr>
          <w:p w14:paraId="669E7366" w14:textId="04B217EF"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67BDEACA" w14:textId="36665BD2"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7BE5464F" w14:textId="4217E04A"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25C7395D" w14:textId="1F573236"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66F07794" w14:textId="09BDA288"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32285DF4" w14:textId="13DE799D"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51A936C7" w14:textId="4D1E027B" w:rsidR="00176B49" w:rsidRPr="00616968" w:rsidRDefault="00176B49" w:rsidP="00616968">
            <w:pPr>
              <w:widowControl w:val="0"/>
              <w:suppressAutoHyphens/>
              <w:jc w:val="left"/>
              <w:rPr>
                <w:lang w:eastAsia="zh-CN"/>
              </w:rPr>
            </w:pPr>
            <w:r w:rsidRPr="00616968">
              <w:rPr>
                <w:lang w:eastAsia="zh-CN"/>
              </w:rPr>
              <w:t>504,7</w:t>
            </w:r>
          </w:p>
        </w:tc>
        <w:tc>
          <w:tcPr>
            <w:tcW w:w="272" w:type="pct"/>
            <w:vAlign w:val="top"/>
          </w:tcPr>
          <w:p w14:paraId="63A741AA" w14:textId="54CD805B" w:rsidR="00176B49" w:rsidRPr="00616968" w:rsidRDefault="00176B49" w:rsidP="00616968">
            <w:pPr>
              <w:widowControl w:val="0"/>
              <w:suppressAutoHyphens/>
              <w:jc w:val="left"/>
              <w:rPr>
                <w:lang w:val="en-US" w:eastAsia="zh-CN"/>
              </w:rPr>
            </w:pPr>
            <w:r w:rsidRPr="00616968">
              <w:rPr>
                <w:lang w:eastAsia="zh-CN"/>
              </w:rPr>
              <w:t>1871</w:t>
            </w:r>
            <w:r w:rsidR="00750B36" w:rsidRPr="00616968">
              <w:rPr>
                <w:lang w:val="en-US" w:eastAsia="zh-CN"/>
              </w:rPr>
              <w:t>,</w:t>
            </w:r>
          </w:p>
        </w:tc>
        <w:tc>
          <w:tcPr>
            <w:tcW w:w="305" w:type="pct"/>
            <w:vAlign w:val="top"/>
          </w:tcPr>
          <w:p w14:paraId="228EFAA4" w14:textId="64F6FA13" w:rsidR="00176B49" w:rsidRPr="00616968" w:rsidRDefault="00176B49" w:rsidP="00616968">
            <w:pPr>
              <w:widowControl w:val="0"/>
              <w:suppressAutoHyphens/>
              <w:jc w:val="left"/>
              <w:rPr>
                <w:lang w:eastAsia="zh-CN"/>
              </w:rPr>
            </w:pPr>
            <w:r w:rsidRPr="00616968">
              <w:rPr>
                <w:lang w:eastAsia="zh-CN"/>
              </w:rPr>
              <w:t>2375,7</w:t>
            </w:r>
          </w:p>
        </w:tc>
      </w:tr>
      <w:tr w:rsidR="007B6495" w:rsidRPr="00616968" w14:paraId="6D2BFA16" w14:textId="77777777" w:rsidTr="00176B49">
        <w:trPr>
          <w:trHeight w:val="20"/>
        </w:trPr>
        <w:tc>
          <w:tcPr>
            <w:tcW w:w="171" w:type="pct"/>
          </w:tcPr>
          <w:p w14:paraId="37B2D75A" w14:textId="77777777" w:rsidR="00176B49" w:rsidRPr="00616968" w:rsidRDefault="00176B49" w:rsidP="00616968">
            <w:pPr>
              <w:widowControl w:val="0"/>
              <w:suppressAutoHyphens/>
              <w:spacing w:line="252" w:lineRule="auto"/>
              <w:jc w:val="left"/>
              <w:rPr>
                <w:lang w:eastAsia="zh-CN"/>
              </w:rPr>
            </w:pPr>
            <w:r w:rsidRPr="00616968">
              <w:rPr>
                <w:lang w:eastAsia="zh-CN"/>
              </w:rPr>
              <w:t>15</w:t>
            </w:r>
          </w:p>
        </w:tc>
        <w:tc>
          <w:tcPr>
            <w:tcW w:w="617" w:type="pct"/>
          </w:tcPr>
          <w:p w14:paraId="62FC71C2" w14:textId="099B86EC" w:rsidR="00176B49" w:rsidRPr="00616968" w:rsidRDefault="00176B49" w:rsidP="00616968">
            <w:pPr>
              <w:widowControl w:val="0"/>
              <w:suppressAutoHyphens/>
              <w:jc w:val="left"/>
              <w:rPr>
                <w:lang w:eastAsia="zh-CN"/>
              </w:rPr>
            </w:pPr>
            <w:r w:rsidRPr="00616968">
              <w:rPr>
                <w:lang w:eastAsia="zh-CN"/>
              </w:rPr>
              <w:t>д</w:t>
            </w:r>
            <w:r w:rsidR="00684611" w:rsidRPr="00616968">
              <w:rPr>
                <w:lang w:eastAsia="zh-CN"/>
              </w:rPr>
              <w:t>ер</w:t>
            </w:r>
            <w:r w:rsidRPr="00616968">
              <w:rPr>
                <w:lang w:eastAsia="zh-CN"/>
              </w:rPr>
              <w:t>. Шурягские Караулки</w:t>
            </w:r>
          </w:p>
        </w:tc>
        <w:tc>
          <w:tcPr>
            <w:tcW w:w="386" w:type="pct"/>
            <w:vAlign w:val="top"/>
          </w:tcPr>
          <w:p w14:paraId="09A5060F" w14:textId="461A8DC4" w:rsidR="00176B49" w:rsidRPr="00616968" w:rsidRDefault="00176B49" w:rsidP="00616968">
            <w:pPr>
              <w:widowControl w:val="0"/>
              <w:suppressAutoHyphens/>
              <w:jc w:val="left"/>
              <w:rPr>
                <w:lang w:eastAsia="zh-CN"/>
              </w:rPr>
            </w:pPr>
            <w:r w:rsidRPr="00616968">
              <w:rPr>
                <w:lang w:eastAsia="zh-CN"/>
              </w:rPr>
              <w:t>505,0</w:t>
            </w:r>
          </w:p>
        </w:tc>
        <w:tc>
          <w:tcPr>
            <w:tcW w:w="323" w:type="pct"/>
            <w:vAlign w:val="top"/>
          </w:tcPr>
          <w:p w14:paraId="1AE6141D" w14:textId="741D11C1" w:rsidR="00176B49" w:rsidRPr="00616968" w:rsidRDefault="00176B49" w:rsidP="00616968">
            <w:pPr>
              <w:widowControl w:val="0"/>
              <w:suppressAutoHyphens/>
              <w:jc w:val="left"/>
              <w:rPr>
                <w:lang w:val="en-US" w:eastAsia="zh-CN"/>
              </w:rPr>
            </w:pPr>
            <w:r w:rsidRPr="00616968">
              <w:rPr>
                <w:lang w:eastAsia="zh-CN"/>
              </w:rPr>
              <w:t>774</w:t>
            </w:r>
            <w:r w:rsidR="00750B36" w:rsidRPr="00616968">
              <w:rPr>
                <w:lang w:val="en-US" w:eastAsia="zh-CN"/>
              </w:rPr>
              <w:t>,0</w:t>
            </w:r>
          </w:p>
        </w:tc>
        <w:tc>
          <w:tcPr>
            <w:tcW w:w="376" w:type="pct"/>
            <w:vAlign w:val="top"/>
          </w:tcPr>
          <w:p w14:paraId="079E6BE3" w14:textId="0A90680E" w:rsidR="00176B49" w:rsidRPr="00616968" w:rsidRDefault="00176B49" w:rsidP="00616968">
            <w:pPr>
              <w:widowControl w:val="0"/>
              <w:suppressAutoHyphens/>
              <w:jc w:val="left"/>
              <w:rPr>
                <w:lang w:val="en-US" w:eastAsia="zh-CN"/>
              </w:rPr>
            </w:pPr>
            <w:r w:rsidRPr="00616968">
              <w:rPr>
                <w:lang w:eastAsia="zh-CN"/>
              </w:rPr>
              <w:t>1279</w:t>
            </w:r>
            <w:r w:rsidR="00750B36" w:rsidRPr="00616968">
              <w:rPr>
                <w:lang w:val="en-US" w:eastAsia="zh-CN"/>
              </w:rPr>
              <w:t>,0</w:t>
            </w:r>
          </w:p>
        </w:tc>
        <w:tc>
          <w:tcPr>
            <w:tcW w:w="375" w:type="pct"/>
            <w:vAlign w:val="top"/>
          </w:tcPr>
          <w:p w14:paraId="639DA4A7" w14:textId="3F4CF148"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31C2758F" w14:textId="0FDD4974"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0C24AF17" w14:textId="29043DC4"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765DCB69" w14:textId="6F2E0DBE"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075174FB" w14:textId="4B10FFBE"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5B018225" w14:textId="58EC31FB"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63EAB1C9" w14:textId="13520D51" w:rsidR="00176B49" w:rsidRPr="00616968" w:rsidRDefault="00176B49" w:rsidP="00616968">
            <w:pPr>
              <w:widowControl w:val="0"/>
              <w:suppressAutoHyphens/>
              <w:jc w:val="left"/>
              <w:rPr>
                <w:lang w:eastAsia="zh-CN"/>
              </w:rPr>
            </w:pPr>
            <w:r w:rsidRPr="00616968">
              <w:rPr>
                <w:lang w:eastAsia="zh-CN"/>
              </w:rPr>
              <w:t>505,0</w:t>
            </w:r>
          </w:p>
        </w:tc>
        <w:tc>
          <w:tcPr>
            <w:tcW w:w="272" w:type="pct"/>
            <w:vAlign w:val="top"/>
          </w:tcPr>
          <w:p w14:paraId="3DB35EE3" w14:textId="32966C9F" w:rsidR="00176B49" w:rsidRPr="00616968" w:rsidRDefault="00176B49" w:rsidP="00616968">
            <w:pPr>
              <w:widowControl w:val="0"/>
              <w:suppressAutoHyphens/>
              <w:jc w:val="left"/>
              <w:rPr>
                <w:lang w:val="en-US" w:eastAsia="zh-CN"/>
              </w:rPr>
            </w:pPr>
            <w:r w:rsidRPr="00616968">
              <w:rPr>
                <w:lang w:eastAsia="zh-CN"/>
              </w:rPr>
              <w:t>774</w:t>
            </w:r>
            <w:r w:rsidR="00750B36" w:rsidRPr="00616968">
              <w:rPr>
                <w:lang w:val="en-US" w:eastAsia="zh-CN"/>
              </w:rPr>
              <w:t>,0</w:t>
            </w:r>
          </w:p>
        </w:tc>
        <w:tc>
          <w:tcPr>
            <w:tcW w:w="305" w:type="pct"/>
            <w:vAlign w:val="top"/>
          </w:tcPr>
          <w:p w14:paraId="254BEF67" w14:textId="3E19CD0F" w:rsidR="00176B49" w:rsidRPr="00616968" w:rsidRDefault="00176B49" w:rsidP="00616968">
            <w:pPr>
              <w:widowControl w:val="0"/>
              <w:suppressAutoHyphens/>
              <w:jc w:val="left"/>
              <w:rPr>
                <w:lang w:val="en-US" w:eastAsia="zh-CN"/>
              </w:rPr>
            </w:pPr>
            <w:r w:rsidRPr="00616968">
              <w:rPr>
                <w:lang w:eastAsia="zh-CN"/>
              </w:rPr>
              <w:t>1279</w:t>
            </w:r>
            <w:r w:rsidR="00750B36" w:rsidRPr="00616968">
              <w:rPr>
                <w:lang w:val="en-US" w:eastAsia="zh-CN"/>
              </w:rPr>
              <w:t>,0</w:t>
            </w:r>
          </w:p>
        </w:tc>
      </w:tr>
      <w:tr w:rsidR="007B6495" w:rsidRPr="00616968" w14:paraId="0F598D78" w14:textId="77777777" w:rsidTr="00176B49">
        <w:trPr>
          <w:trHeight w:val="20"/>
        </w:trPr>
        <w:tc>
          <w:tcPr>
            <w:tcW w:w="171" w:type="pct"/>
          </w:tcPr>
          <w:p w14:paraId="4B261C9F" w14:textId="77777777" w:rsidR="00176B49" w:rsidRPr="00616968" w:rsidRDefault="00176B49" w:rsidP="00616968">
            <w:pPr>
              <w:widowControl w:val="0"/>
              <w:suppressAutoHyphens/>
              <w:spacing w:line="252" w:lineRule="auto"/>
              <w:jc w:val="left"/>
              <w:rPr>
                <w:lang w:eastAsia="zh-CN"/>
              </w:rPr>
            </w:pPr>
            <w:r w:rsidRPr="00616968">
              <w:rPr>
                <w:lang w:eastAsia="zh-CN"/>
              </w:rPr>
              <w:t>16</w:t>
            </w:r>
          </w:p>
        </w:tc>
        <w:tc>
          <w:tcPr>
            <w:tcW w:w="617" w:type="pct"/>
          </w:tcPr>
          <w:p w14:paraId="1024D8B4" w14:textId="153AEC59" w:rsidR="00176B49" w:rsidRPr="00616968" w:rsidRDefault="00DD6134" w:rsidP="00616968">
            <w:pPr>
              <w:widowControl w:val="0"/>
              <w:suppressAutoHyphens/>
              <w:jc w:val="left"/>
              <w:rPr>
                <w:lang w:eastAsia="zh-CN"/>
              </w:rPr>
            </w:pPr>
            <w:r w:rsidRPr="00616968">
              <w:rPr>
                <w:lang w:eastAsia="zh-CN"/>
              </w:rPr>
              <w:t>дер. Юги</w:t>
            </w:r>
          </w:p>
        </w:tc>
        <w:tc>
          <w:tcPr>
            <w:tcW w:w="386" w:type="pct"/>
            <w:vAlign w:val="top"/>
          </w:tcPr>
          <w:p w14:paraId="709A3C2B" w14:textId="03BD6BAD" w:rsidR="00176B49" w:rsidRPr="00616968" w:rsidRDefault="00176B49" w:rsidP="00616968">
            <w:pPr>
              <w:widowControl w:val="0"/>
              <w:suppressAutoHyphens/>
              <w:jc w:val="left"/>
              <w:rPr>
                <w:lang w:eastAsia="zh-CN"/>
              </w:rPr>
            </w:pPr>
            <w:r w:rsidRPr="00616968">
              <w:rPr>
                <w:lang w:eastAsia="zh-CN"/>
              </w:rPr>
              <w:t>359,1</w:t>
            </w:r>
          </w:p>
        </w:tc>
        <w:tc>
          <w:tcPr>
            <w:tcW w:w="323" w:type="pct"/>
            <w:vAlign w:val="top"/>
          </w:tcPr>
          <w:p w14:paraId="68032219" w14:textId="7DE9B624"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76" w:type="pct"/>
            <w:vAlign w:val="top"/>
          </w:tcPr>
          <w:p w14:paraId="5B400940" w14:textId="6647DAD9" w:rsidR="00176B49" w:rsidRPr="00616968" w:rsidRDefault="00176B49" w:rsidP="00616968">
            <w:pPr>
              <w:widowControl w:val="0"/>
              <w:suppressAutoHyphens/>
              <w:jc w:val="left"/>
              <w:rPr>
                <w:lang w:eastAsia="zh-CN"/>
              </w:rPr>
            </w:pPr>
            <w:r w:rsidRPr="00616968">
              <w:rPr>
                <w:lang w:eastAsia="zh-CN"/>
              </w:rPr>
              <w:t>359,1</w:t>
            </w:r>
          </w:p>
        </w:tc>
        <w:tc>
          <w:tcPr>
            <w:tcW w:w="375" w:type="pct"/>
            <w:vAlign w:val="top"/>
          </w:tcPr>
          <w:p w14:paraId="42AFB2DE" w14:textId="05D13F9C" w:rsidR="00176B49" w:rsidRPr="00616968" w:rsidRDefault="00176B49" w:rsidP="00616968">
            <w:pPr>
              <w:widowControl w:val="0"/>
              <w:suppressAutoHyphens/>
              <w:jc w:val="left"/>
              <w:rPr>
                <w:lang w:eastAsia="zh-CN"/>
              </w:rPr>
            </w:pPr>
            <w:r w:rsidRPr="00616968">
              <w:rPr>
                <w:lang w:eastAsia="zh-CN"/>
              </w:rPr>
              <w:t>0,0</w:t>
            </w:r>
          </w:p>
        </w:tc>
        <w:tc>
          <w:tcPr>
            <w:tcW w:w="421" w:type="pct"/>
            <w:vAlign w:val="top"/>
          </w:tcPr>
          <w:p w14:paraId="696DC796" w14:textId="3757A987"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338EB6A3" w14:textId="22C25B9A" w:rsidR="00176B49" w:rsidRPr="00616968" w:rsidRDefault="00176B49" w:rsidP="00616968">
            <w:pPr>
              <w:widowControl w:val="0"/>
              <w:suppressAutoHyphens/>
              <w:jc w:val="left"/>
              <w:rPr>
                <w:lang w:eastAsia="zh-CN"/>
              </w:rPr>
            </w:pPr>
            <w:r w:rsidRPr="00616968">
              <w:rPr>
                <w:lang w:eastAsia="zh-CN"/>
              </w:rPr>
              <w:t>0,0</w:t>
            </w:r>
          </w:p>
        </w:tc>
        <w:tc>
          <w:tcPr>
            <w:tcW w:w="340" w:type="pct"/>
            <w:vAlign w:val="top"/>
          </w:tcPr>
          <w:p w14:paraId="05014956" w14:textId="54D220D7" w:rsidR="00176B49" w:rsidRPr="00616968" w:rsidRDefault="00176B49" w:rsidP="00616968">
            <w:pPr>
              <w:widowControl w:val="0"/>
              <w:suppressAutoHyphens/>
              <w:jc w:val="left"/>
              <w:rPr>
                <w:lang w:eastAsia="zh-CN"/>
              </w:rPr>
            </w:pPr>
            <w:r w:rsidRPr="00616968">
              <w:rPr>
                <w:lang w:eastAsia="zh-CN"/>
              </w:rPr>
              <w:t>0,0</w:t>
            </w:r>
          </w:p>
        </w:tc>
        <w:tc>
          <w:tcPr>
            <w:tcW w:w="296" w:type="pct"/>
            <w:vAlign w:val="top"/>
          </w:tcPr>
          <w:p w14:paraId="1D670B9C" w14:textId="662FE8AC"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15352F53" w14:textId="784661FE"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346539DA" w14:textId="4DD58DBA" w:rsidR="00176B49" w:rsidRPr="00616968" w:rsidRDefault="00176B49" w:rsidP="00616968">
            <w:pPr>
              <w:widowControl w:val="0"/>
              <w:suppressAutoHyphens/>
              <w:jc w:val="left"/>
              <w:rPr>
                <w:lang w:eastAsia="zh-CN"/>
              </w:rPr>
            </w:pPr>
            <w:r w:rsidRPr="00616968">
              <w:rPr>
                <w:lang w:eastAsia="zh-CN"/>
              </w:rPr>
              <w:t>359,1</w:t>
            </w:r>
          </w:p>
        </w:tc>
        <w:tc>
          <w:tcPr>
            <w:tcW w:w="272" w:type="pct"/>
            <w:vAlign w:val="top"/>
          </w:tcPr>
          <w:p w14:paraId="2A692A9A" w14:textId="3EB73BC3"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05" w:type="pct"/>
            <w:vAlign w:val="top"/>
          </w:tcPr>
          <w:p w14:paraId="1F941796" w14:textId="6788B5E6" w:rsidR="00176B49" w:rsidRPr="00616968" w:rsidRDefault="00176B49" w:rsidP="00616968">
            <w:pPr>
              <w:widowControl w:val="0"/>
              <w:suppressAutoHyphens/>
              <w:jc w:val="left"/>
              <w:rPr>
                <w:lang w:eastAsia="zh-CN"/>
              </w:rPr>
            </w:pPr>
            <w:r w:rsidRPr="00616968">
              <w:rPr>
                <w:lang w:eastAsia="zh-CN"/>
              </w:rPr>
              <w:t>359,1</w:t>
            </w:r>
          </w:p>
        </w:tc>
      </w:tr>
      <w:tr w:rsidR="007B6495" w:rsidRPr="00616968" w14:paraId="4DB5327C" w14:textId="77777777" w:rsidTr="00176B49">
        <w:trPr>
          <w:trHeight w:val="20"/>
        </w:trPr>
        <w:tc>
          <w:tcPr>
            <w:tcW w:w="171" w:type="pct"/>
          </w:tcPr>
          <w:p w14:paraId="7994DC01" w14:textId="77777777" w:rsidR="00176B49" w:rsidRPr="00616968" w:rsidRDefault="00176B49" w:rsidP="00616968">
            <w:pPr>
              <w:widowControl w:val="0"/>
              <w:suppressAutoHyphens/>
              <w:spacing w:line="252" w:lineRule="auto"/>
              <w:jc w:val="left"/>
              <w:rPr>
                <w:lang w:eastAsia="zh-CN"/>
              </w:rPr>
            </w:pPr>
            <w:r w:rsidRPr="00616968">
              <w:rPr>
                <w:lang w:eastAsia="zh-CN"/>
              </w:rPr>
              <w:t>17</w:t>
            </w:r>
          </w:p>
        </w:tc>
        <w:tc>
          <w:tcPr>
            <w:tcW w:w="617" w:type="pct"/>
          </w:tcPr>
          <w:p w14:paraId="5EC90108" w14:textId="381E3EE8" w:rsidR="00176B49" w:rsidRPr="00616968" w:rsidRDefault="00714AEA" w:rsidP="00616968">
            <w:pPr>
              <w:widowControl w:val="0"/>
              <w:suppressAutoHyphens/>
              <w:jc w:val="left"/>
              <w:rPr>
                <w:lang w:eastAsia="zh-CN"/>
              </w:rPr>
            </w:pPr>
            <w:r w:rsidRPr="00616968">
              <w:rPr>
                <w:lang w:eastAsia="zh-CN"/>
              </w:rPr>
              <w:t xml:space="preserve">п. при ж/д ст. </w:t>
            </w:r>
            <w:r w:rsidR="00176B49" w:rsidRPr="00616968">
              <w:rPr>
                <w:lang w:eastAsia="zh-CN"/>
              </w:rPr>
              <w:t>Юги</w:t>
            </w:r>
          </w:p>
        </w:tc>
        <w:tc>
          <w:tcPr>
            <w:tcW w:w="386" w:type="pct"/>
            <w:vAlign w:val="top"/>
          </w:tcPr>
          <w:p w14:paraId="603974AF" w14:textId="14D88CAA" w:rsidR="00176B49" w:rsidRPr="00616968" w:rsidRDefault="00176B49" w:rsidP="00616968">
            <w:pPr>
              <w:widowControl w:val="0"/>
              <w:suppressAutoHyphens/>
              <w:jc w:val="left"/>
              <w:rPr>
                <w:lang w:eastAsia="zh-CN"/>
              </w:rPr>
            </w:pPr>
            <w:r w:rsidRPr="00616968">
              <w:rPr>
                <w:lang w:eastAsia="zh-CN"/>
              </w:rPr>
              <w:t>703,0</w:t>
            </w:r>
          </w:p>
        </w:tc>
        <w:tc>
          <w:tcPr>
            <w:tcW w:w="323" w:type="pct"/>
            <w:vAlign w:val="top"/>
          </w:tcPr>
          <w:p w14:paraId="173E432E" w14:textId="5BDEE748"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76" w:type="pct"/>
            <w:vAlign w:val="top"/>
          </w:tcPr>
          <w:p w14:paraId="4AA3FAE0" w14:textId="23807C28" w:rsidR="00176B49" w:rsidRPr="00616968" w:rsidRDefault="00176B49" w:rsidP="00616968">
            <w:pPr>
              <w:widowControl w:val="0"/>
              <w:suppressAutoHyphens/>
              <w:jc w:val="left"/>
              <w:rPr>
                <w:lang w:val="en-US" w:eastAsia="zh-CN"/>
              </w:rPr>
            </w:pPr>
            <w:r w:rsidRPr="00616968">
              <w:rPr>
                <w:lang w:eastAsia="zh-CN"/>
              </w:rPr>
              <w:t>703</w:t>
            </w:r>
            <w:r w:rsidR="00750B36" w:rsidRPr="00616968">
              <w:rPr>
                <w:lang w:val="en-US" w:eastAsia="zh-CN"/>
              </w:rPr>
              <w:t>,0</w:t>
            </w:r>
          </w:p>
        </w:tc>
        <w:tc>
          <w:tcPr>
            <w:tcW w:w="375" w:type="pct"/>
            <w:vAlign w:val="top"/>
          </w:tcPr>
          <w:p w14:paraId="0FDC41F0" w14:textId="4781FF17" w:rsidR="00176B49" w:rsidRPr="00616968" w:rsidRDefault="00176B49" w:rsidP="00616968">
            <w:pPr>
              <w:pStyle w:val="affffffffff2"/>
              <w:jc w:val="left"/>
            </w:pPr>
            <w:r w:rsidRPr="00616968">
              <w:t>1241,9</w:t>
            </w:r>
          </w:p>
        </w:tc>
        <w:tc>
          <w:tcPr>
            <w:tcW w:w="421" w:type="pct"/>
            <w:vAlign w:val="top"/>
          </w:tcPr>
          <w:p w14:paraId="0FDA5082" w14:textId="390F7756"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454F472B" w14:textId="1540DCCB" w:rsidR="00176B49" w:rsidRPr="00616968" w:rsidRDefault="00176B49" w:rsidP="00616968">
            <w:pPr>
              <w:pStyle w:val="affffffffff2"/>
              <w:jc w:val="left"/>
            </w:pPr>
            <w:r w:rsidRPr="00616968">
              <w:t>1241,9</w:t>
            </w:r>
          </w:p>
        </w:tc>
        <w:tc>
          <w:tcPr>
            <w:tcW w:w="340" w:type="pct"/>
            <w:vAlign w:val="top"/>
          </w:tcPr>
          <w:p w14:paraId="0D6A2274" w14:textId="1C42CAD3" w:rsidR="00176B49" w:rsidRPr="00616968" w:rsidRDefault="00176B49" w:rsidP="00616968">
            <w:pPr>
              <w:pStyle w:val="affffffffff2"/>
              <w:jc w:val="left"/>
            </w:pPr>
            <w:r w:rsidRPr="00616968">
              <w:t>0,0</w:t>
            </w:r>
          </w:p>
        </w:tc>
        <w:tc>
          <w:tcPr>
            <w:tcW w:w="296" w:type="pct"/>
            <w:vAlign w:val="top"/>
          </w:tcPr>
          <w:p w14:paraId="3BB869D9" w14:textId="56FE07B8" w:rsidR="00176B49" w:rsidRPr="00616968" w:rsidRDefault="00176B49" w:rsidP="00616968">
            <w:pPr>
              <w:widowControl w:val="0"/>
              <w:suppressAutoHyphens/>
              <w:jc w:val="left"/>
              <w:rPr>
                <w:lang w:eastAsia="zh-CN"/>
              </w:rPr>
            </w:pPr>
            <w:r w:rsidRPr="00616968">
              <w:rPr>
                <w:lang w:eastAsia="zh-CN"/>
              </w:rPr>
              <w:t>0,0</w:t>
            </w:r>
          </w:p>
        </w:tc>
        <w:tc>
          <w:tcPr>
            <w:tcW w:w="411" w:type="pct"/>
            <w:vAlign w:val="top"/>
          </w:tcPr>
          <w:p w14:paraId="2CC17C08" w14:textId="3F2A381F" w:rsidR="00176B49" w:rsidRPr="00616968" w:rsidRDefault="00176B49" w:rsidP="00616968">
            <w:pPr>
              <w:widowControl w:val="0"/>
              <w:suppressAutoHyphens/>
              <w:jc w:val="left"/>
              <w:rPr>
                <w:lang w:eastAsia="zh-CN"/>
              </w:rPr>
            </w:pPr>
            <w:r w:rsidRPr="00616968">
              <w:rPr>
                <w:lang w:eastAsia="zh-CN"/>
              </w:rPr>
              <w:t>0,0</w:t>
            </w:r>
          </w:p>
        </w:tc>
        <w:tc>
          <w:tcPr>
            <w:tcW w:w="344" w:type="pct"/>
            <w:vAlign w:val="top"/>
          </w:tcPr>
          <w:p w14:paraId="15BFFC5A" w14:textId="14AB0658" w:rsidR="00176B49" w:rsidRPr="00616968" w:rsidRDefault="00176B49" w:rsidP="00616968">
            <w:pPr>
              <w:widowControl w:val="0"/>
              <w:suppressAutoHyphens/>
              <w:jc w:val="left"/>
              <w:rPr>
                <w:lang w:eastAsia="zh-CN"/>
              </w:rPr>
            </w:pPr>
            <w:r w:rsidRPr="00616968">
              <w:rPr>
                <w:lang w:eastAsia="zh-CN"/>
              </w:rPr>
              <w:t>1944,9</w:t>
            </w:r>
          </w:p>
        </w:tc>
        <w:tc>
          <w:tcPr>
            <w:tcW w:w="272" w:type="pct"/>
            <w:vAlign w:val="top"/>
          </w:tcPr>
          <w:p w14:paraId="0140BA14" w14:textId="406E0E8F" w:rsidR="00176B49" w:rsidRPr="00616968" w:rsidRDefault="00176B49" w:rsidP="00616968">
            <w:pPr>
              <w:widowControl w:val="0"/>
              <w:suppressAutoHyphens/>
              <w:jc w:val="left"/>
              <w:rPr>
                <w:lang w:val="en-US" w:eastAsia="zh-CN"/>
              </w:rPr>
            </w:pPr>
            <w:r w:rsidRPr="00616968">
              <w:rPr>
                <w:lang w:eastAsia="zh-CN"/>
              </w:rPr>
              <w:t>0</w:t>
            </w:r>
            <w:r w:rsidR="00750B36" w:rsidRPr="00616968">
              <w:rPr>
                <w:lang w:val="en-US" w:eastAsia="zh-CN"/>
              </w:rPr>
              <w:t>,0</w:t>
            </w:r>
          </w:p>
        </w:tc>
        <w:tc>
          <w:tcPr>
            <w:tcW w:w="305" w:type="pct"/>
            <w:vAlign w:val="top"/>
          </w:tcPr>
          <w:p w14:paraId="2B2F3947" w14:textId="02B72CC6" w:rsidR="00176B49" w:rsidRPr="00616968" w:rsidRDefault="00176B49" w:rsidP="00616968">
            <w:pPr>
              <w:widowControl w:val="0"/>
              <w:suppressAutoHyphens/>
              <w:jc w:val="left"/>
              <w:rPr>
                <w:lang w:eastAsia="zh-CN"/>
              </w:rPr>
            </w:pPr>
            <w:r w:rsidRPr="00616968">
              <w:rPr>
                <w:lang w:eastAsia="zh-CN"/>
              </w:rPr>
              <w:t>1944,9</w:t>
            </w:r>
          </w:p>
        </w:tc>
      </w:tr>
      <w:tr w:rsidR="00176B49" w:rsidRPr="00616968" w14:paraId="4EEF02C3" w14:textId="77777777" w:rsidTr="00176B49">
        <w:trPr>
          <w:trHeight w:val="20"/>
        </w:trPr>
        <w:tc>
          <w:tcPr>
            <w:tcW w:w="171" w:type="pct"/>
          </w:tcPr>
          <w:p w14:paraId="3B5E8E49" w14:textId="77777777" w:rsidR="00176B49" w:rsidRPr="00616968" w:rsidRDefault="00176B49" w:rsidP="00616968">
            <w:pPr>
              <w:widowControl w:val="0"/>
              <w:suppressAutoHyphens/>
              <w:snapToGrid w:val="0"/>
              <w:spacing w:line="252" w:lineRule="auto"/>
              <w:rPr>
                <w:lang w:eastAsia="zh-CN"/>
              </w:rPr>
            </w:pPr>
          </w:p>
        </w:tc>
        <w:tc>
          <w:tcPr>
            <w:tcW w:w="617" w:type="pct"/>
          </w:tcPr>
          <w:p w14:paraId="35855066" w14:textId="33263566" w:rsidR="00176B49" w:rsidRPr="00616968" w:rsidRDefault="00BB0C6E" w:rsidP="00616968">
            <w:pPr>
              <w:widowControl w:val="0"/>
              <w:suppressAutoHyphens/>
              <w:spacing w:line="252" w:lineRule="auto"/>
              <w:jc w:val="right"/>
              <w:rPr>
                <w:lang w:eastAsia="zh-CN"/>
              </w:rPr>
            </w:pPr>
            <w:r w:rsidRPr="00616968">
              <w:rPr>
                <w:lang w:eastAsia="uk-UA"/>
              </w:rPr>
              <w:t>Всего</w:t>
            </w:r>
          </w:p>
        </w:tc>
        <w:tc>
          <w:tcPr>
            <w:tcW w:w="386" w:type="pct"/>
            <w:vAlign w:val="top"/>
          </w:tcPr>
          <w:p w14:paraId="566A36A4" w14:textId="2CF05073" w:rsidR="00176B49" w:rsidRPr="00616968" w:rsidRDefault="00176B49" w:rsidP="00616968">
            <w:pPr>
              <w:widowControl w:val="0"/>
              <w:suppressAutoHyphens/>
              <w:jc w:val="left"/>
              <w:rPr>
                <w:lang w:eastAsia="zh-CN"/>
              </w:rPr>
            </w:pPr>
            <w:r w:rsidRPr="00616968">
              <w:rPr>
                <w:lang w:eastAsia="zh-CN"/>
              </w:rPr>
              <w:t>31692,7</w:t>
            </w:r>
          </w:p>
        </w:tc>
        <w:tc>
          <w:tcPr>
            <w:tcW w:w="323" w:type="pct"/>
            <w:vAlign w:val="top"/>
          </w:tcPr>
          <w:p w14:paraId="43BF0666" w14:textId="01C8AFF5" w:rsidR="00176B49" w:rsidRPr="00616968" w:rsidRDefault="00176B49" w:rsidP="00616968">
            <w:pPr>
              <w:widowControl w:val="0"/>
              <w:suppressAutoHyphens/>
              <w:jc w:val="left"/>
              <w:rPr>
                <w:lang w:val="en-US" w:eastAsia="zh-CN"/>
              </w:rPr>
            </w:pPr>
            <w:r w:rsidRPr="00616968">
              <w:rPr>
                <w:lang w:eastAsia="zh-CN"/>
              </w:rPr>
              <w:t>21728</w:t>
            </w:r>
            <w:r w:rsidR="00750B36" w:rsidRPr="00616968">
              <w:rPr>
                <w:lang w:val="en-US" w:eastAsia="zh-CN"/>
              </w:rPr>
              <w:t>,0</w:t>
            </w:r>
          </w:p>
        </w:tc>
        <w:tc>
          <w:tcPr>
            <w:tcW w:w="376" w:type="pct"/>
            <w:vAlign w:val="top"/>
          </w:tcPr>
          <w:p w14:paraId="12654236" w14:textId="1D1FF1B5" w:rsidR="00176B49" w:rsidRPr="00616968" w:rsidRDefault="00176B49" w:rsidP="00616968">
            <w:pPr>
              <w:widowControl w:val="0"/>
              <w:suppressAutoHyphens/>
              <w:jc w:val="left"/>
              <w:rPr>
                <w:lang w:eastAsia="zh-CN"/>
              </w:rPr>
            </w:pPr>
            <w:r w:rsidRPr="00616968">
              <w:rPr>
                <w:lang w:eastAsia="zh-CN"/>
              </w:rPr>
              <w:t>53420,7</w:t>
            </w:r>
          </w:p>
        </w:tc>
        <w:tc>
          <w:tcPr>
            <w:tcW w:w="375" w:type="pct"/>
            <w:vAlign w:val="top"/>
          </w:tcPr>
          <w:p w14:paraId="51A9CC36" w14:textId="6123F0C4" w:rsidR="00176B49" w:rsidRPr="00616968" w:rsidRDefault="00176B49" w:rsidP="00616968">
            <w:pPr>
              <w:pStyle w:val="affffffffff2"/>
              <w:jc w:val="left"/>
            </w:pPr>
            <w:r w:rsidRPr="00616968">
              <w:t>12923,7</w:t>
            </w:r>
          </w:p>
        </w:tc>
        <w:tc>
          <w:tcPr>
            <w:tcW w:w="421" w:type="pct"/>
            <w:vAlign w:val="top"/>
          </w:tcPr>
          <w:p w14:paraId="7A0C0F1A" w14:textId="2161E92C" w:rsidR="00176B49" w:rsidRPr="00616968" w:rsidRDefault="00176B49" w:rsidP="00616968">
            <w:pPr>
              <w:widowControl w:val="0"/>
              <w:suppressAutoHyphens/>
              <w:jc w:val="left"/>
              <w:rPr>
                <w:lang w:eastAsia="zh-CN"/>
              </w:rPr>
            </w:pPr>
            <w:r w:rsidRPr="00616968">
              <w:rPr>
                <w:lang w:eastAsia="zh-CN"/>
              </w:rPr>
              <w:t>0,0</w:t>
            </w:r>
          </w:p>
        </w:tc>
        <w:tc>
          <w:tcPr>
            <w:tcW w:w="363" w:type="pct"/>
            <w:vAlign w:val="top"/>
          </w:tcPr>
          <w:p w14:paraId="3BAC5055" w14:textId="746313E9" w:rsidR="00176B49" w:rsidRPr="00616968" w:rsidRDefault="00176B49" w:rsidP="00616968">
            <w:pPr>
              <w:pStyle w:val="affffffffff2"/>
              <w:jc w:val="left"/>
            </w:pPr>
            <w:r w:rsidRPr="00616968">
              <w:t>12923,7</w:t>
            </w:r>
          </w:p>
        </w:tc>
        <w:tc>
          <w:tcPr>
            <w:tcW w:w="340" w:type="pct"/>
            <w:vAlign w:val="top"/>
          </w:tcPr>
          <w:p w14:paraId="5C929855" w14:textId="496BB7A6" w:rsidR="00176B49" w:rsidRPr="00616968" w:rsidRDefault="00176B49" w:rsidP="00616968">
            <w:pPr>
              <w:pStyle w:val="affffffffff2"/>
              <w:jc w:val="left"/>
            </w:pPr>
            <w:r w:rsidRPr="00616968">
              <w:t>6678,1</w:t>
            </w:r>
          </w:p>
        </w:tc>
        <w:tc>
          <w:tcPr>
            <w:tcW w:w="296" w:type="pct"/>
            <w:vAlign w:val="top"/>
          </w:tcPr>
          <w:p w14:paraId="7EEACB58" w14:textId="6A7AF3A2" w:rsidR="00176B49" w:rsidRPr="00616968" w:rsidRDefault="00176B49" w:rsidP="00616968">
            <w:pPr>
              <w:pStyle w:val="affffffffff2"/>
              <w:jc w:val="left"/>
            </w:pPr>
            <w:r w:rsidRPr="00616968">
              <w:t>0,0</w:t>
            </w:r>
          </w:p>
        </w:tc>
        <w:tc>
          <w:tcPr>
            <w:tcW w:w="411" w:type="pct"/>
            <w:vAlign w:val="top"/>
          </w:tcPr>
          <w:p w14:paraId="1087E057" w14:textId="51B7D800" w:rsidR="00176B49" w:rsidRPr="00616968" w:rsidRDefault="00176B49" w:rsidP="00616968">
            <w:pPr>
              <w:pStyle w:val="affffffffff2"/>
              <w:jc w:val="left"/>
            </w:pPr>
            <w:r w:rsidRPr="00616968">
              <w:t>6678,1</w:t>
            </w:r>
          </w:p>
        </w:tc>
        <w:tc>
          <w:tcPr>
            <w:tcW w:w="344" w:type="pct"/>
            <w:vAlign w:val="top"/>
          </w:tcPr>
          <w:p w14:paraId="47B61656" w14:textId="001F156B" w:rsidR="00176B49" w:rsidRPr="00616968" w:rsidRDefault="00176B49" w:rsidP="00616968">
            <w:pPr>
              <w:widowControl w:val="0"/>
              <w:suppressAutoHyphens/>
              <w:jc w:val="left"/>
              <w:rPr>
                <w:lang w:eastAsia="zh-CN"/>
              </w:rPr>
            </w:pPr>
            <w:r w:rsidRPr="00616968">
              <w:rPr>
                <w:lang w:eastAsia="zh-CN"/>
              </w:rPr>
              <w:t>51294,5</w:t>
            </w:r>
          </w:p>
        </w:tc>
        <w:tc>
          <w:tcPr>
            <w:tcW w:w="272" w:type="pct"/>
            <w:vAlign w:val="top"/>
          </w:tcPr>
          <w:p w14:paraId="2F83CBF1" w14:textId="531F0020" w:rsidR="00176B49" w:rsidRPr="00616968" w:rsidRDefault="00176B49" w:rsidP="00616968">
            <w:pPr>
              <w:widowControl w:val="0"/>
              <w:suppressAutoHyphens/>
              <w:jc w:val="left"/>
              <w:rPr>
                <w:lang w:val="en-US" w:eastAsia="zh-CN"/>
              </w:rPr>
            </w:pPr>
            <w:r w:rsidRPr="00616968">
              <w:rPr>
                <w:lang w:eastAsia="zh-CN"/>
              </w:rPr>
              <w:t>21728</w:t>
            </w:r>
            <w:r w:rsidR="00750B36" w:rsidRPr="00616968">
              <w:rPr>
                <w:lang w:val="en-US" w:eastAsia="zh-CN"/>
              </w:rPr>
              <w:t>,0</w:t>
            </w:r>
          </w:p>
        </w:tc>
        <w:tc>
          <w:tcPr>
            <w:tcW w:w="305" w:type="pct"/>
            <w:vAlign w:val="top"/>
          </w:tcPr>
          <w:p w14:paraId="6E33A933" w14:textId="7EDC8FE3" w:rsidR="00176B49" w:rsidRPr="00616968" w:rsidRDefault="00176B49" w:rsidP="00616968">
            <w:pPr>
              <w:widowControl w:val="0"/>
              <w:suppressAutoHyphens/>
              <w:jc w:val="left"/>
              <w:rPr>
                <w:lang w:eastAsia="zh-CN"/>
              </w:rPr>
            </w:pPr>
            <w:r w:rsidRPr="00616968">
              <w:rPr>
                <w:lang w:eastAsia="zh-CN"/>
              </w:rPr>
              <w:t>73022,5</w:t>
            </w:r>
          </w:p>
        </w:tc>
      </w:tr>
      <w:bookmarkEnd w:id="356"/>
    </w:tbl>
    <w:p w14:paraId="4249C8C8" w14:textId="77777777" w:rsidR="00E957AF" w:rsidRPr="00616968" w:rsidRDefault="00E957AF" w:rsidP="00616968">
      <w:pPr>
        <w:ind w:firstLine="709"/>
        <w:jc w:val="both"/>
        <w:rPr>
          <w:sz w:val="28"/>
        </w:rPr>
        <w:sectPr w:rsidR="00E957AF" w:rsidRPr="00616968" w:rsidSect="004D2187">
          <w:pgSz w:w="16838" w:h="11906" w:orient="landscape"/>
          <w:pgMar w:top="1134" w:right="567" w:bottom="1134" w:left="1134" w:header="709" w:footer="709" w:gutter="0"/>
          <w:cols w:space="708"/>
          <w:docGrid w:linePitch="360"/>
        </w:sectPr>
      </w:pPr>
    </w:p>
    <w:p w14:paraId="23A8879C" w14:textId="7F828D51" w:rsidR="003F492D" w:rsidRPr="00616968" w:rsidRDefault="00630A04" w:rsidP="00616968">
      <w:pPr>
        <w:pStyle w:val="20"/>
      </w:pPr>
      <w:bookmarkStart w:id="357" w:name="_Toc489023235"/>
      <w:bookmarkStart w:id="358" w:name="_Toc531365402"/>
      <w:bookmarkStart w:id="359" w:name="_Toc130206469"/>
      <w:r w:rsidRPr="00616968">
        <w:lastRenderedPageBreak/>
        <w:t>3.</w:t>
      </w:r>
      <w:r w:rsidR="00846095" w:rsidRPr="00616968">
        <w:t>8</w:t>
      </w:r>
      <w:r w:rsidRPr="00616968">
        <w:t xml:space="preserve">. </w:t>
      </w:r>
      <w:r w:rsidR="00834208" w:rsidRPr="00616968">
        <w:t>Р</w:t>
      </w:r>
      <w:r w:rsidR="00CC0372" w:rsidRPr="00616968">
        <w:t>азвитие транспортно</w:t>
      </w:r>
      <w:bookmarkEnd w:id="357"/>
      <w:r w:rsidR="00CC0372" w:rsidRPr="00616968">
        <w:t>й инфраструктуры</w:t>
      </w:r>
      <w:bookmarkEnd w:id="358"/>
      <w:bookmarkEnd w:id="359"/>
    </w:p>
    <w:p w14:paraId="1367352E" w14:textId="0B43CABC" w:rsidR="00AE649C" w:rsidRPr="00616968" w:rsidRDefault="00630A04" w:rsidP="00616968">
      <w:pPr>
        <w:pStyle w:val="30"/>
      </w:pPr>
      <w:bookmarkStart w:id="360" w:name="_Toc464112863"/>
      <w:bookmarkStart w:id="361" w:name="_Toc130206470"/>
      <w:bookmarkEnd w:id="360"/>
      <w:r w:rsidRPr="00616968">
        <w:t>3.</w:t>
      </w:r>
      <w:r w:rsidR="00846095" w:rsidRPr="00616968">
        <w:t>8</w:t>
      </w:r>
      <w:r w:rsidRPr="00616968">
        <w:t>.1. </w:t>
      </w:r>
      <w:r w:rsidR="00AE649C" w:rsidRPr="00616968">
        <w:t>Внешний транспорт</w:t>
      </w:r>
      <w:bookmarkEnd w:id="361"/>
    </w:p>
    <w:p w14:paraId="796FE074" w14:textId="6E915F24" w:rsidR="00AE649C" w:rsidRPr="00616968" w:rsidRDefault="00AE649C" w:rsidP="00616968">
      <w:pPr>
        <w:suppressAutoHyphens/>
        <w:ind w:firstLine="709"/>
        <w:jc w:val="both"/>
        <w:rPr>
          <w:sz w:val="28"/>
          <w:lang w:eastAsia="zh-CN"/>
        </w:rPr>
      </w:pPr>
      <w:r w:rsidRPr="00616968">
        <w:rPr>
          <w:sz w:val="28"/>
          <w:lang w:eastAsia="zh-CN"/>
        </w:rPr>
        <w:t>Развитие транспортной инфраструктуры на территории Потанинского сельского поселения планируется в сфере автомобильн</w:t>
      </w:r>
      <w:r w:rsidR="00164FF8" w:rsidRPr="00616968">
        <w:rPr>
          <w:sz w:val="28"/>
          <w:lang w:eastAsia="zh-CN"/>
        </w:rPr>
        <w:t>ых дорог федерального, регионального и местного значения, а также улично-дорожной сети, общественного пассажирского транспорта и искусственных сооружений.</w:t>
      </w:r>
    </w:p>
    <w:p w14:paraId="5402AB90" w14:textId="66D7128D" w:rsidR="00AE649C" w:rsidRPr="00616968" w:rsidRDefault="00630A04" w:rsidP="00616968">
      <w:pPr>
        <w:pStyle w:val="4"/>
      </w:pPr>
      <w:bookmarkStart w:id="362" w:name="_Toc130206471"/>
      <w:r w:rsidRPr="00616968">
        <w:t>3.</w:t>
      </w:r>
      <w:r w:rsidR="00846095" w:rsidRPr="00616968">
        <w:t>8</w:t>
      </w:r>
      <w:r w:rsidRPr="00616968">
        <w:t>.1.1. </w:t>
      </w:r>
      <w:r w:rsidR="0093057A" w:rsidRPr="00616968">
        <w:t>Железнодорожный транспорт</w:t>
      </w:r>
      <w:bookmarkEnd w:id="362"/>
      <w:r w:rsidR="00AE649C" w:rsidRPr="00616968">
        <w:t xml:space="preserve"> </w:t>
      </w:r>
    </w:p>
    <w:p w14:paraId="77FBEBCB" w14:textId="3EAB8456" w:rsidR="001A0AE5" w:rsidRPr="00616968" w:rsidRDefault="00EB0749" w:rsidP="00616968">
      <w:pPr>
        <w:ind w:firstLine="709"/>
        <w:jc w:val="both"/>
        <w:rPr>
          <w:sz w:val="28"/>
          <w:szCs w:val="28"/>
        </w:rPr>
      </w:pPr>
      <w:r w:rsidRPr="00616968">
        <w:rPr>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размещение и реконструкция объектов железнодорожного транспорта не планируется.</w:t>
      </w:r>
    </w:p>
    <w:p w14:paraId="743EF391" w14:textId="5A7E017C" w:rsidR="0093057A" w:rsidRPr="00616968" w:rsidRDefault="00630A04" w:rsidP="00616968">
      <w:pPr>
        <w:pStyle w:val="4"/>
      </w:pPr>
      <w:bookmarkStart w:id="363" w:name="_Toc130206472"/>
      <w:r w:rsidRPr="00616968">
        <w:t>3.</w:t>
      </w:r>
      <w:r w:rsidR="00846095" w:rsidRPr="00616968">
        <w:t>8</w:t>
      </w:r>
      <w:r w:rsidRPr="00616968">
        <w:t>.1.2. </w:t>
      </w:r>
      <w:r w:rsidR="00834208" w:rsidRPr="00616968">
        <w:t>А</w:t>
      </w:r>
      <w:r w:rsidR="0093057A" w:rsidRPr="00616968">
        <w:t>втомобильный транспорт</w:t>
      </w:r>
      <w:bookmarkEnd w:id="363"/>
      <w:r w:rsidR="0093057A" w:rsidRPr="00616968">
        <w:t xml:space="preserve"> </w:t>
      </w:r>
    </w:p>
    <w:p w14:paraId="2E12F092" w14:textId="6B7AF34A" w:rsidR="0093057A" w:rsidRPr="00616968" w:rsidRDefault="0093057A" w:rsidP="00616968">
      <w:pPr>
        <w:suppressAutoHyphens/>
        <w:ind w:firstLine="709"/>
        <w:jc w:val="both"/>
        <w:rPr>
          <w:sz w:val="28"/>
          <w:lang w:eastAsia="zh-CN"/>
        </w:rPr>
      </w:pPr>
      <w:bookmarkStart w:id="364" w:name="_Hlk522718944"/>
      <w:r w:rsidRPr="00616968">
        <w:rPr>
          <w:sz w:val="28"/>
          <w:lang w:eastAsia="zh-CN"/>
        </w:rPr>
        <w:t>Схемой территориального планирования Российской Федерации в област</w:t>
      </w:r>
      <w:r w:rsidR="005C535E" w:rsidRPr="00616968">
        <w:rPr>
          <w:sz w:val="28"/>
          <w:lang w:eastAsia="zh-CN"/>
        </w:rPr>
        <w:t>и</w:t>
      </w:r>
      <w:r w:rsidRPr="00616968">
        <w:rPr>
          <w:sz w:val="28"/>
          <w:lang w:eastAsia="zh-CN"/>
        </w:rPr>
        <w:t xml:space="preserve">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и здравоохранения планируется реконструкция автомобильных дорог. С учетом мероприятий </w:t>
      </w:r>
      <w:r w:rsidR="008C18DE" w:rsidRPr="00616968">
        <w:rPr>
          <w:sz w:val="28"/>
          <w:lang w:eastAsia="zh-CN"/>
        </w:rPr>
        <w:t>схемы территориального планирования Российской Федерации</w:t>
      </w:r>
      <w:r w:rsidRPr="00616968">
        <w:rPr>
          <w:sz w:val="28"/>
          <w:lang w:eastAsia="zh-CN"/>
        </w:rPr>
        <w:t xml:space="preserve"> </w:t>
      </w:r>
      <w:r w:rsidR="00484CB7" w:rsidRPr="00616968">
        <w:rPr>
          <w:sz w:val="28"/>
          <w:lang w:eastAsia="zh-CN"/>
        </w:rPr>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16968">
        <w:rPr>
          <w:sz w:val="28"/>
          <w:lang w:eastAsia="zh-CN"/>
        </w:rPr>
        <w:t>составлен перечень автомобильных дорог федерального значения</w:t>
      </w:r>
      <w:r w:rsidR="008C18DE" w:rsidRPr="00616968">
        <w:rPr>
          <w:sz w:val="28"/>
          <w:lang w:eastAsia="zh-CN"/>
        </w:rPr>
        <w:t xml:space="preserve"> на территории Потанинского сельского поселения</w:t>
      </w:r>
      <w:r w:rsidRPr="00616968">
        <w:rPr>
          <w:sz w:val="28"/>
          <w:lang w:eastAsia="zh-CN"/>
        </w:rPr>
        <w:t xml:space="preserve"> с указанием мероприятий</w:t>
      </w:r>
      <w:r w:rsidR="008C18DE" w:rsidRPr="00616968">
        <w:rPr>
          <w:sz w:val="28"/>
          <w:lang w:eastAsia="zh-CN"/>
        </w:rPr>
        <w:t xml:space="preserve">, </w:t>
      </w:r>
      <w:r w:rsidR="00A50E9F" w:rsidRPr="00616968">
        <w:rPr>
          <w:sz w:val="28"/>
          <w:lang w:eastAsia="zh-CN"/>
        </w:rPr>
        <w:t>приведённый в</w:t>
      </w:r>
      <w:r w:rsidR="008C18DE" w:rsidRPr="00616968">
        <w:rPr>
          <w:sz w:val="28"/>
          <w:lang w:eastAsia="zh-CN"/>
        </w:rPr>
        <w:t xml:space="preserve"> таблице </w:t>
      </w:r>
      <w:r w:rsidR="00773EFC" w:rsidRPr="00616968">
        <w:rPr>
          <w:sz w:val="28"/>
          <w:lang w:eastAsia="zh-CN"/>
        </w:rPr>
        <w:t>3.</w:t>
      </w:r>
      <w:r w:rsidR="00846095" w:rsidRPr="00616968">
        <w:rPr>
          <w:sz w:val="28"/>
          <w:lang w:eastAsia="zh-CN"/>
        </w:rPr>
        <w:t>8</w:t>
      </w:r>
      <w:r w:rsidR="00773EFC" w:rsidRPr="00616968">
        <w:rPr>
          <w:sz w:val="28"/>
          <w:lang w:eastAsia="zh-CN"/>
        </w:rPr>
        <w:t>.1.2-1</w:t>
      </w:r>
      <w:r w:rsidRPr="00616968">
        <w:rPr>
          <w:sz w:val="28"/>
          <w:lang w:eastAsia="zh-CN"/>
        </w:rPr>
        <w:t>.</w:t>
      </w:r>
    </w:p>
    <w:p w14:paraId="27A3E449" w14:textId="129879CB" w:rsidR="0093057A" w:rsidRPr="00616968" w:rsidRDefault="0093057A" w:rsidP="00616968">
      <w:pPr>
        <w:pStyle w:val="afffff3"/>
      </w:pPr>
      <w:r w:rsidRPr="00616968">
        <w:t xml:space="preserve">Таблица </w:t>
      </w:r>
      <w:r w:rsidR="00773EFC" w:rsidRPr="00616968">
        <w:rPr>
          <w:lang w:eastAsia="zh-CN"/>
        </w:rPr>
        <w:t>3.</w:t>
      </w:r>
      <w:r w:rsidR="00846095" w:rsidRPr="00616968">
        <w:rPr>
          <w:lang w:eastAsia="zh-CN"/>
        </w:rPr>
        <w:t>8</w:t>
      </w:r>
      <w:r w:rsidR="00773EFC" w:rsidRPr="00616968">
        <w:rPr>
          <w:lang w:eastAsia="zh-CN"/>
        </w:rPr>
        <w:t>.1.2-1</w:t>
      </w:r>
      <w:r w:rsidRPr="00616968">
        <w:t xml:space="preserve"> </w:t>
      </w:r>
      <w:r w:rsidR="008168C4" w:rsidRPr="00616968">
        <w:t>–</w:t>
      </w:r>
      <w:r w:rsidRPr="00616968">
        <w:t xml:space="preserve"> Перечень автомобильных дорог федерального значения на территории Потанинского сельского поселения</w:t>
      </w:r>
    </w:p>
    <w:tbl>
      <w:tblPr>
        <w:tblW w:w="5000" w:type="pct"/>
        <w:tblLayout w:type="fixed"/>
        <w:tblLook w:val="0000" w:firstRow="0" w:lastRow="0" w:firstColumn="0" w:lastColumn="0" w:noHBand="0" w:noVBand="0"/>
      </w:tblPr>
      <w:tblGrid>
        <w:gridCol w:w="560"/>
        <w:gridCol w:w="1703"/>
        <w:gridCol w:w="1397"/>
        <w:gridCol w:w="1011"/>
        <w:gridCol w:w="1254"/>
        <w:gridCol w:w="838"/>
        <w:gridCol w:w="1513"/>
        <w:gridCol w:w="1919"/>
      </w:tblGrid>
      <w:tr w:rsidR="009E3646" w:rsidRPr="00616968" w14:paraId="0045EF4B" w14:textId="77777777" w:rsidTr="009E3646">
        <w:trPr>
          <w:trHeight w:val="417"/>
          <w:tblHeader/>
        </w:trPr>
        <w:tc>
          <w:tcPr>
            <w:tcW w:w="275" w:type="pct"/>
            <w:tcBorders>
              <w:top w:val="single" w:sz="4" w:space="0" w:color="000000"/>
              <w:left w:val="single" w:sz="4" w:space="0" w:color="000000"/>
              <w:bottom w:val="single" w:sz="4" w:space="0" w:color="000000"/>
            </w:tcBorders>
            <w:shd w:val="clear" w:color="auto" w:fill="auto"/>
          </w:tcPr>
          <w:p w14:paraId="186088A8" w14:textId="77777777" w:rsidR="003C27B2" w:rsidRPr="00616968" w:rsidRDefault="003C27B2" w:rsidP="00616968">
            <w:pPr>
              <w:keepNext/>
              <w:keepLines/>
              <w:suppressAutoHyphens/>
              <w:jc w:val="center"/>
              <w:rPr>
                <w:bCs/>
                <w:sz w:val="22"/>
                <w:szCs w:val="22"/>
                <w:lang w:eastAsia="zh-CN"/>
              </w:rPr>
            </w:pPr>
            <w:r w:rsidRPr="00616968">
              <w:rPr>
                <w:bCs/>
                <w:sz w:val="22"/>
                <w:szCs w:val="22"/>
                <w:lang w:eastAsia="zh-CN"/>
              </w:rPr>
              <w:t>№ п/п</w:t>
            </w:r>
          </w:p>
        </w:tc>
        <w:tc>
          <w:tcPr>
            <w:tcW w:w="835" w:type="pct"/>
            <w:tcBorders>
              <w:top w:val="single" w:sz="4" w:space="0" w:color="000000"/>
              <w:left w:val="single" w:sz="4" w:space="0" w:color="000000"/>
              <w:bottom w:val="single" w:sz="4" w:space="0" w:color="000000"/>
            </w:tcBorders>
            <w:shd w:val="clear" w:color="auto" w:fill="auto"/>
          </w:tcPr>
          <w:p w14:paraId="4A67583E" w14:textId="77777777" w:rsidR="003C27B2" w:rsidRPr="00616968" w:rsidRDefault="003C27B2" w:rsidP="00616968">
            <w:pPr>
              <w:keepNext/>
              <w:keepLines/>
              <w:suppressAutoHyphens/>
              <w:jc w:val="center"/>
              <w:rPr>
                <w:bCs/>
                <w:sz w:val="22"/>
                <w:szCs w:val="22"/>
                <w:lang w:eastAsia="zh-CN"/>
              </w:rPr>
            </w:pPr>
            <w:r w:rsidRPr="00616968">
              <w:rPr>
                <w:bCs/>
                <w:sz w:val="22"/>
                <w:szCs w:val="22"/>
                <w:lang w:eastAsia="zh-CN"/>
              </w:rPr>
              <w:t xml:space="preserve">Наименование </w:t>
            </w:r>
          </w:p>
        </w:tc>
        <w:tc>
          <w:tcPr>
            <w:tcW w:w="685" w:type="pct"/>
            <w:tcBorders>
              <w:top w:val="single" w:sz="4" w:space="0" w:color="000000"/>
              <w:left w:val="single" w:sz="4" w:space="0" w:color="000000"/>
              <w:bottom w:val="single" w:sz="4" w:space="0" w:color="000000"/>
            </w:tcBorders>
            <w:shd w:val="clear" w:color="auto" w:fill="auto"/>
          </w:tcPr>
          <w:p w14:paraId="79B119BD" w14:textId="77777777" w:rsidR="003C27B2" w:rsidRPr="00616968" w:rsidRDefault="003C27B2" w:rsidP="00616968">
            <w:pPr>
              <w:keepNext/>
              <w:keepLines/>
              <w:suppressAutoHyphens/>
              <w:ind w:right="-105" w:hanging="107"/>
              <w:jc w:val="center"/>
              <w:rPr>
                <w:bCs/>
                <w:sz w:val="22"/>
                <w:szCs w:val="22"/>
                <w:lang w:eastAsia="zh-CN"/>
              </w:rPr>
            </w:pPr>
            <w:r w:rsidRPr="00616968">
              <w:rPr>
                <w:bCs/>
                <w:sz w:val="22"/>
                <w:szCs w:val="22"/>
                <w:lang w:eastAsia="zh-CN"/>
              </w:rPr>
              <w:t>Идентификационный номер</w:t>
            </w:r>
          </w:p>
        </w:tc>
        <w:tc>
          <w:tcPr>
            <w:tcW w:w="496" w:type="pct"/>
            <w:tcBorders>
              <w:top w:val="single" w:sz="4" w:space="0" w:color="000000"/>
              <w:left w:val="single" w:sz="4" w:space="0" w:color="000000"/>
              <w:bottom w:val="single" w:sz="4" w:space="0" w:color="000000"/>
            </w:tcBorders>
            <w:shd w:val="clear" w:color="auto" w:fill="auto"/>
          </w:tcPr>
          <w:p w14:paraId="1A3551FC" w14:textId="77777777" w:rsidR="003C27B2" w:rsidRPr="00616968" w:rsidRDefault="003C27B2" w:rsidP="00616968">
            <w:pPr>
              <w:keepNext/>
              <w:keepLines/>
              <w:suppressAutoHyphens/>
              <w:jc w:val="center"/>
              <w:rPr>
                <w:bCs/>
                <w:sz w:val="22"/>
                <w:szCs w:val="22"/>
                <w:lang w:eastAsia="zh-CN"/>
              </w:rPr>
            </w:pPr>
            <w:r w:rsidRPr="00616968">
              <w:rPr>
                <w:bCs/>
                <w:sz w:val="22"/>
                <w:szCs w:val="22"/>
                <w:lang w:eastAsia="zh-CN"/>
              </w:rPr>
              <w:t>Статус</w:t>
            </w:r>
          </w:p>
        </w:tc>
        <w:tc>
          <w:tcPr>
            <w:tcW w:w="615" w:type="pct"/>
            <w:tcBorders>
              <w:top w:val="single" w:sz="4" w:space="0" w:color="000000"/>
              <w:left w:val="single" w:sz="4" w:space="0" w:color="000000"/>
              <w:bottom w:val="single" w:sz="4" w:space="0" w:color="000000"/>
            </w:tcBorders>
            <w:shd w:val="clear" w:color="auto" w:fill="auto"/>
          </w:tcPr>
          <w:p w14:paraId="0A9700CC" w14:textId="77777777" w:rsidR="003C27B2" w:rsidRPr="00616968" w:rsidRDefault="003C27B2" w:rsidP="00616968">
            <w:pPr>
              <w:keepNext/>
              <w:keepLines/>
              <w:suppressAutoHyphens/>
              <w:jc w:val="center"/>
              <w:rPr>
                <w:bCs/>
                <w:sz w:val="22"/>
                <w:szCs w:val="22"/>
                <w:lang w:eastAsia="zh-CN"/>
              </w:rPr>
            </w:pPr>
            <w:r w:rsidRPr="00616968">
              <w:rPr>
                <w:bCs/>
                <w:sz w:val="22"/>
                <w:szCs w:val="22"/>
                <w:lang w:eastAsia="zh-CN"/>
              </w:rPr>
              <w:t>Протяжённость (в границах поселения), км</w:t>
            </w:r>
          </w:p>
        </w:tc>
        <w:tc>
          <w:tcPr>
            <w:tcW w:w="411" w:type="pct"/>
            <w:tcBorders>
              <w:top w:val="single" w:sz="4" w:space="0" w:color="000000"/>
              <w:left w:val="single" w:sz="4" w:space="0" w:color="000000"/>
              <w:bottom w:val="single" w:sz="4" w:space="0" w:color="000000"/>
            </w:tcBorders>
            <w:shd w:val="clear" w:color="auto" w:fill="auto"/>
          </w:tcPr>
          <w:p w14:paraId="5E065A30" w14:textId="77777777" w:rsidR="003C27B2" w:rsidRPr="00616968" w:rsidRDefault="003C27B2" w:rsidP="00616968">
            <w:pPr>
              <w:keepNext/>
              <w:keepLines/>
              <w:suppressAutoHyphens/>
              <w:jc w:val="center"/>
              <w:rPr>
                <w:bCs/>
                <w:sz w:val="22"/>
                <w:szCs w:val="22"/>
                <w:lang w:eastAsia="zh-CN"/>
              </w:rPr>
            </w:pPr>
            <w:r w:rsidRPr="00616968">
              <w:rPr>
                <w:bCs/>
                <w:sz w:val="22"/>
                <w:szCs w:val="22"/>
                <w:lang w:eastAsia="zh-CN"/>
              </w:rPr>
              <w:t>Категория</w:t>
            </w:r>
          </w:p>
        </w:tc>
        <w:tc>
          <w:tcPr>
            <w:tcW w:w="742" w:type="pct"/>
            <w:tcBorders>
              <w:top w:val="single" w:sz="4" w:space="0" w:color="000000"/>
              <w:left w:val="single" w:sz="4" w:space="0" w:color="000000"/>
              <w:bottom w:val="single" w:sz="4" w:space="0" w:color="000000"/>
            </w:tcBorders>
            <w:shd w:val="clear" w:color="auto" w:fill="auto"/>
          </w:tcPr>
          <w:p w14:paraId="34BED99A" w14:textId="77777777" w:rsidR="003C27B2" w:rsidRPr="00616968" w:rsidRDefault="003C27B2" w:rsidP="00616968">
            <w:pPr>
              <w:keepNext/>
              <w:keepLines/>
              <w:suppressAutoHyphens/>
              <w:ind w:right="-87" w:hanging="112"/>
              <w:jc w:val="center"/>
              <w:rPr>
                <w:bCs/>
                <w:sz w:val="22"/>
                <w:szCs w:val="22"/>
                <w:lang w:eastAsia="zh-CN"/>
              </w:rPr>
            </w:pPr>
            <w:r w:rsidRPr="00616968">
              <w:rPr>
                <w:bCs/>
                <w:sz w:val="22"/>
                <w:szCs w:val="22"/>
                <w:lang w:eastAsia="zh-CN"/>
              </w:rPr>
              <w:t>Мероприятия</w:t>
            </w:r>
          </w:p>
        </w:tc>
        <w:tc>
          <w:tcPr>
            <w:tcW w:w="942" w:type="pct"/>
            <w:tcBorders>
              <w:top w:val="single" w:sz="4" w:space="0" w:color="000000"/>
              <w:left w:val="single" w:sz="4" w:space="0" w:color="000000"/>
              <w:bottom w:val="single" w:sz="4" w:space="0" w:color="000000"/>
              <w:right w:val="single" w:sz="4" w:space="0" w:color="000000"/>
            </w:tcBorders>
            <w:shd w:val="clear" w:color="auto" w:fill="auto"/>
          </w:tcPr>
          <w:p w14:paraId="18AEAD95" w14:textId="77777777" w:rsidR="003C27B2" w:rsidRPr="00616968" w:rsidRDefault="003C27B2" w:rsidP="00616968">
            <w:pPr>
              <w:keepNext/>
              <w:keepLines/>
              <w:suppressAutoHyphens/>
              <w:jc w:val="center"/>
              <w:rPr>
                <w:bCs/>
                <w:sz w:val="22"/>
                <w:szCs w:val="22"/>
                <w:lang w:eastAsia="zh-CN"/>
              </w:rPr>
            </w:pPr>
            <w:r w:rsidRPr="00616968">
              <w:rPr>
                <w:bCs/>
                <w:sz w:val="22"/>
                <w:szCs w:val="22"/>
                <w:lang w:eastAsia="zh-CN"/>
              </w:rPr>
              <w:t>Источник</w:t>
            </w:r>
          </w:p>
        </w:tc>
      </w:tr>
    </w:tbl>
    <w:p w14:paraId="4E96C764" w14:textId="77777777" w:rsidR="003C27B2" w:rsidRPr="00616968" w:rsidRDefault="003C27B2" w:rsidP="00616968">
      <w:pPr>
        <w:pStyle w:val="afffff3"/>
        <w:spacing w:before="0" w:after="0"/>
        <w:rPr>
          <w:sz w:val="2"/>
          <w:szCs w:val="2"/>
        </w:rPr>
      </w:pPr>
    </w:p>
    <w:tbl>
      <w:tblPr>
        <w:tblW w:w="5000" w:type="pct"/>
        <w:tblLayout w:type="fixed"/>
        <w:tblLook w:val="0000" w:firstRow="0" w:lastRow="0" w:firstColumn="0" w:lastColumn="0" w:noHBand="0" w:noVBand="0"/>
      </w:tblPr>
      <w:tblGrid>
        <w:gridCol w:w="560"/>
        <w:gridCol w:w="1703"/>
        <w:gridCol w:w="1393"/>
        <w:gridCol w:w="1015"/>
        <w:gridCol w:w="1258"/>
        <w:gridCol w:w="836"/>
        <w:gridCol w:w="1513"/>
        <w:gridCol w:w="1917"/>
      </w:tblGrid>
      <w:tr w:rsidR="007B6495" w:rsidRPr="00616968" w14:paraId="73F161FC" w14:textId="77777777" w:rsidTr="009E3646">
        <w:trPr>
          <w:trHeight w:val="245"/>
          <w:tblHeader/>
        </w:trPr>
        <w:tc>
          <w:tcPr>
            <w:tcW w:w="275" w:type="pct"/>
            <w:tcBorders>
              <w:top w:val="single" w:sz="4" w:space="0" w:color="000000"/>
              <w:left w:val="single" w:sz="4" w:space="0" w:color="000000"/>
              <w:bottom w:val="single" w:sz="4" w:space="0" w:color="000000"/>
            </w:tcBorders>
            <w:shd w:val="clear" w:color="auto" w:fill="auto"/>
          </w:tcPr>
          <w:p w14:paraId="5441CDFA" w14:textId="0E48EDA5" w:rsidR="003C27B2" w:rsidRPr="00616968" w:rsidRDefault="003C27B2" w:rsidP="00616968">
            <w:pPr>
              <w:keepNext/>
              <w:keepLines/>
              <w:suppressAutoHyphens/>
              <w:jc w:val="center"/>
              <w:rPr>
                <w:bCs/>
                <w:sz w:val="22"/>
                <w:szCs w:val="22"/>
                <w:lang w:eastAsia="zh-CN"/>
              </w:rPr>
            </w:pPr>
            <w:r w:rsidRPr="00616968">
              <w:rPr>
                <w:bCs/>
                <w:sz w:val="22"/>
                <w:szCs w:val="22"/>
                <w:lang w:eastAsia="zh-CN"/>
              </w:rPr>
              <w:t>1</w:t>
            </w:r>
          </w:p>
        </w:tc>
        <w:tc>
          <w:tcPr>
            <w:tcW w:w="835" w:type="pct"/>
            <w:tcBorders>
              <w:top w:val="single" w:sz="4" w:space="0" w:color="000000"/>
              <w:left w:val="single" w:sz="4" w:space="0" w:color="000000"/>
              <w:bottom w:val="single" w:sz="4" w:space="0" w:color="000000"/>
            </w:tcBorders>
            <w:shd w:val="clear" w:color="auto" w:fill="auto"/>
          </w:tcPr>
          <w:p w14:paraId="7B87CE3A" w14:textId="1ED19867" w:rsidR="003C27B2" w:rsidRPr="00616968" w:rsidRDefault="003C27B2" w:rsidP="00616968">
            <w:pPr>
              <w:keepNext/>
              <w:keepLines/>
              <w:suppressAutoHyphens/>
              <w:jc w:val="center"/>
              <w:rPr>
                <w:bCs/>
                <w:sz w:val="22"/>
                <w:szCs w:val="22"/>
                <w:lang w:eastAsia="zh-CN"/>
              </w:rPr>
            </w:pPr>
            <w:r w:rsidRPr="00616968">
              <w:rPr>
                <w:bCs/>
                <w:sz w:val="22"/>
                <w:szCs w:val="22"/>
                <w:lang w:eastAsia="zh-CN"/>
              </w:rPr>
              <w:t>2</w:t>
            </w:r>
          </w:p>
        </w:tc>
        <w:tc>
          <w:tcPr>
            <w:tcW w:w="683" w:type="pct"/>
            <w:tcBorders>
              <w:top w:val="single" w:sz="4" w:space="0" w:color="000000"/>
              <w:left w:val="single" w:sz="4" w:space="0" w:color="000000"/>
              <w:bottom w:val="single" w:sz="4" w:space="0" w:color="000000"/>
            </w:tcBorders>
            <w:shd w:val="clear" w:color="auto" w:fill="auto"/>
          </w:tcPr>
          <w:p w14:paraId="23FF822E" w14:textId="69D06981" w:rsidR="003C27B2" w:rsidRPr="00616968" w:rsidRDefault="003C27B2" w:rsidP="00616968">
            <w:pPr>
              <w:keepNext/>
              <w:keepLines/>
              <w:suppressAutoHyphens/>
              <w:ind w:right="-105" w:hanging="107"/>
              <w:jc w:val="center"/>
              <w:rPr>
                <w:bCs/>
                <w:sz w:val="22"/>
                <w:szCs w:val="22"/>
                <w:lang w:eastAsia="zh-CN"/>
              </w:rPr>
            </w:pPr>
            <w:r w:rsidRPr="00616968">
              <w:rPr>
                <w:bCs/>
                <w:sz w:val="22"/>
                <w:szCs w:val="22"/>
                <w:lang w:eastAsia="zh-CN"/>
              </w:rPr>
              <w:t>3</w:t>
            </w:r>
          </w:p>
        </w:tc>
        <w:tc>
          <w:tcPr>
            <w:tcW w:w="498" w:type="pct"/>
            <w:tcBorders>
              <w:top w:val="single" w:sz="4" w:space="0" w:color="000000"/>
              <w:left w:val="single" w:sz="4" w:space="0" w:color="000000"/>
              <w:bottom w:val="single" w:sz="4" w:space="0" w:color="000000"/>
            </w:tcBorders>
            <w:shd w:val="clear" w:color="auto" w:fill="auto"/>
          </w:tcPr>
          <w:p w14:paraId="1C31E2F9" w14:textId="7B6C5BA4" w:rsidR="003C27B2" w:rsidRPr="00616968" w:rsidRDefault="003C27B2" w:rsidP="00616968">
            <w:pPr>
              <w:keepNext/>
              <w:keepLines/>
              <w:suppressAutoHyphens/>
              <w:jc w:val="center"/>
              <w:rPr>
                <w:bCs/>
                <w:sz w:val="22"/>
                <w:szCs w:val="22"/>
                <w:lang w:eastAsia="zh-CN"/>
              </w:rPr>
            </w:pPr>
            <w:r w:rsidRPr="00616968">
              <w:rPr>
                <w:bCs/>
                <w:sz w:val="22"/>
                <w:szCs w:val="22"/>
                <w:lang w:eastAsia="zh-CN"/>
              </w:rPr>
              <w:t>4</w:t>
            </w:r>
          </w:p>
        </w:tc>
        <w:tc>
          <w:tcPr>
            <w:tcW w:w="617" w:type="pct"/>
            <w:tcBorders>
              <w:top w:val="single" w:sz="4" w:space="0" w:color="000000"/>
              <w:left w:val="single" w:sz="4" w:space="0" w:color="000000"/>
              <w:bottom w:val="single" w:sz="4" w:space="0" w:color="000000"/>
            </w:tcBorders>
            <w:shd w:val="clear" w:color="auto" w:fill="auto"/>
          </w:tcPr>
          <w:p w14:paraId="40DD3024" w14:textId="0704A45C" w:rsidR="003C27B2" w:rsidRPr="00616968" w:rsidRDefault="003C27B2" w:rsidP="00616968">
            <w:pPr>
              <w:keepNext/>
              <w:keepLines/>
              <w:suppressAutoHyphens/>
              <w:jc w:val="center"/>
              <w:rPr>
                <w:bCs/>
                <w:sz w:val="22"/>
                <w:szCs w:val="22"/>
                <w:lang w:eastAsia="zh-CN"/>
              </w:rPr>
            </w:pPr>
            <w:r w:rsidRPr="00616968">
              <w:rPr>
                <w:bCs/>
                <w:sz w:val="22"/>
                <w:szCs w:val="22"/>
                <w:lang w:eastAsia="zh-CN"/>
              </w:rPr>
              <w:t>5</w:t>
            </w:r>
          </w:p>
        </w:tc>
        <w:tc>
          <w:tcPr>
            <w:tcW w:w="410" w:type="pct"/>
            <w:tcBorders>
              <w:top w:val="single" w:sz="4" w:space="0" w:color="000000"/>
              <w:left w:val="single" w:sz="4" w:space="0" w:color="000000"/>
              <w:bottom w:val="single" w:sz="4" w:space="0" w:color="000000"/>
            </w:tcBorders>
            <w:shd w:val="clear" w:color="auto" w:fill="auto"/>
          </w:tcPr>
          <w:p w14:paraId="008CAC13" w14:textId="5822019C" w:rsidR="003C27B2" w:rsidRPr="00616968" w:rsidRDefault="003C27B2" w:rsidP="00616968">
            <w:pPr>
              <w:keepNext/>
              <w:keepLines/>
              <w:suppressAutoHyphens/>
              <w:jc w:val="center"/>
              <w:rPr>
                <w:bCs/>
                <w:sz w:val="22"/>
                <w:szCs w:val="22"/>
                <w:lang w:eastAsia="zh-CN"/>
              </w:rPr>
            </w:pPr>
            <w:r w:rsidRPr="00616968">
              <w:rPr>
                <w:bCs/>
                <w:sz w:val="22"/>
                <w:szCs w:val="22"/>
                <w:lang w:eastAsia="zh-CN"/>
              </w:rPr>
              <w:t>6</w:t>
            </w:r>
          </w:p>
        </w:tc>
        <w:tc>
          <w:tcPr>
            <w:tcW w:w="742" w:type="pct"/>
            <w:tcBorders>
              <w:top w:val="single" w:sz="4" w:space="0" w:color="000000"/>
              <w:left w:val="single" w:sz="4" w:space="0" w:color="000000"/>
              <w:bottom w:val="single" w:sz="4" w:space="0" w:color="000000"/>
            </w:tcBorders>
            <w:shd w:val="clear" w:color="auto" w:fill="auto"/>
          </w:tcPr>
          <w:p w14:paraId="2FB203F5" w14:textId="2BA4B39C" w:rsidR="003C27B2" w:rsidRPr="00616968" w:rsidRDefault="003C27B2" w:rsidP="00616968">
            <w:pPr>
              <w:keepNext/>
              <w:keepLines/>
              <w:suppressAutoHyphens/>
              <w:ind w:right="-87" w:hanging="112"/>
              <w:jc w:val="center"/>
              <w:rPr>
                <w:bCs/>
                <w:sz w:val="22"/>
                <w:szCs w:val="22"/>
                <w:lang w:eastAsia="zh-CN"/>
              </w:rPr>
            </w:pPr>
            <w:r w:rsidRPr="00616968">
              <w:rPr>
                <w:bCs/>
                <w:sz w:val="22"/>
                <w:szCs w:val="22"/>
                <w:lang w:eastAsia="zh-CN"/>
              </w:rPr>
              <w:t>7</w:t>
            </w:r>
          </w:p>
        </w:tc>
        <w:tc>
          <w:tcPr>
            <w:tcW w:w="941" w:type="pct"/>
            <w:tcBorders>
              <w:top w:val="single" w:sz="4" w:space="0" w:color="000000"/>
              <w:left w:val="single" w:sz="4" w:space="0" w:color="000000"/>
              <w:bottom w:val="single" w:sz="4" w:space="0" w:color="000000"/>
              <w:right w:val="single" w:sz="4" w:space="0" w:color="000000"/>
            </w:tcBorders>
            <w:shd w:val="clear" w:color="auto" w:fill="auto"/>
          </w:tcPr>
          <w:p w14:paraId="5B4EAA8A" w14:textId="688B3DC3" w:rsidR="003C27B2" w:rsidRPr="00616968" w:rsidRDefault="003C27B2" w:rsidP="00616968">
            <w:pPr>
              <w:keepNext/>
              <w:keepLines/>
              <w:suppressAutoHyphens/>
              <w:jc w:val="center"/>
              <w:rPr>
                <w:bCs/>
                <w:sz w:val="22"/>
                <w:szCs w:val="22"/>
                <w:lang w:eastAsia="zh-CN"/>
              </w:rPr>
            </w:pPr>
            <w:r w:rsidRPr="00616968">
              <w:rPr>
                <w:bCs/>
                <w:sz w:val="22"/>
                <w:szCs w:val="22"/>
                <w:lang w:eastAsia="zh-CN"/>
              </w:rPr>
              <w:t>8</w:t>
            </w:r>
          </w:p>
        </w:tc>
      </w:tr>
      <w:tr w:rsidR="007B6495" w:rsidRPr="00616968" w14:paraId="303474F4" w14:textId="77777777" w:rsidTr="009E3646">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14:paraId="09C39B96" w14:textId="77777777" w:rsidR="008C18DE" w:rsidRPr="00616968" w:rsidRDefault="008C18DE" w:rsidP="00616968">
            <w:pPr>
              <w:suppressAutoHyphens/>
              <w:jc w:val="center"/>
              <w:rPr>
                <w:bCs/>
                <w:sz w:val="22"/>
                <w:szCs w:val="22"/>
                <w:lang w:eastAsia="zh-CN"/>
              </w:rPr>
            </w:pPr>
            <w:r w:rsidRPr="00616968">
              <w:rPr>
                <w:bCs/>
                <w:sz w:val="22"/>
                <w:szCs w:val="22"/>
                <w:lang w:eastAsia="zh-CN"/>
              </w:rPr>
              <w:t>Автомобильные дороги федерального значения</w:t>
            </w:r>
          </w:p>
        </w:tc>
      </w:tr>
      <w:tr w:rsidR="009E3646" w:rsidRPr="00616968" w14:paraId="08A8810E" w14:textId="77777777" w:rsidTr="009E3646">
        <w:tc>
          <w:tcPr>
            <w:tcW w:w="275" w:type="pct"/>
            <w:tcBorders>
              <w:top w:val="single" w:sz="4" w:space="0" w:color="000000"/>
              <w:left w:val="single" w:sz="4" w:space="0" w:color="000000"/>
              <w:bottom w:val="single" w:sz="4" w:space="0" w:color="000000"/>
            </w:tcBorders>
            <w:shd w:val="clear" w:color="auto" w:fill="auto"/>
          </w:tcPr>
          <w:p w14:paraId="6777759A" w14:textId="77777777" w:rsidR="0093057A" w:rsidRPr="00616968" w:rsidRDefault="0060621B" w:rsidP="00616968">
            <w:pPr>
              <w:suppressAutoHyphens/>
              <w:snapToGrid w:val="0"/>
              <w:rPr>
                <w:sz w:val="22"/>
                <w:szCs w:val="22"/>
                <w:lang w:eastAsia="zh-CN"/>
              </w:rPr>
            </w:pPr>
            <w:r w:rsidRPr="00616968">
              <w:rPr>
                <w:sz w:val="22"/>
                <w:szCs w:val="22"/>
                <w:lang w:eastAsia="zh-CN"/>
              </w:rPr>
              <w:t>1</w:t>
            </w:r>
          </w:p>
        </w:tc>
        <w:tc>
          <w:tcPr>
            <w:tcW w:w="835" w:type="pct"/>
            <w:tcBorders>
              <w:top w:val="single" w:sz="4" w:space="0" w:color="000000"/>
              <w:left w:val="single" w:sz="4" w:space="0" w:color="000000"/>
              <w:bottom w:val="single" w:sz="4" w:space="0" w:color="000000"/>
            </w:tcBorders>
            <w:shd w:val="clear" w:color="auto" w:fill="auto"/>
          </w:tcPr>
          <w:p w14:paraId="6CE7814A" w14:textId="72609DBF" w:rsidR="00EF4350" w:rsidRPr="00616968" w:rsidRDefault="004230EC" w:rsidP="00616968">
            <w:pPr>
              <w:suppressAutoHyphens/>
              <w:rPr>
                <w:sz w:val="22"/>
                <w:szCs w:val="22"/>
                <w:lang w:eastAsia="zh-CN"/>
              </w:rPr>
            </w:pPr>
            <w:r w:rsidRPr="00616968">
              <w:rPr>
                <w:sz w:val="22"/>
                <w:szCs w:val="22"/>
                <w:lang w:eastAsia="zh-CN"/>
              </w:rPr>
              <w:t>«</w:t>
            </w:r>
            <w:r w:rsidR="0093057A" w:rsidRPr="00616968">
              <w:rPr>
                <w:sz w:val="22"/>
                <w:szCs w:val="22"/>
                <w:lang w:eastAsia="zh-CN"/>
              </w:rPr>
              <w:t>Кола</w:t>
            </w:r>
            <w:r w:rsidRPr="00616968">
              <w:rPr>
                <w:sz w:val="22"/>
                <w:szCs w:val="22"/>
                <w:lang w:eastAsia="zh-CN"/>
              </w:rPr>
              <w:t>»</w:t>
            </w:r>
            <w:r w:rsidR="0093057A" w:rsidRPr="00616968">
              <w:rPr>
                <w:sz w:val="22"/>
                <w:szCs w:val="22"/>
                <w:lang w:eastAsia="zh-CN"/>
              </w:rPr>
              <w:t xml:space="preserve"> Санкт-Петербург</w:t>
            </w:r>
            <w:r w:rsidR="003C5E9F" w:rsidRPr="00616968">
              <w:rPr>
                <w:sz w:val="22"/>
                <w:szCs w:val="22"/>
                <w:lang w:eastAsia="zh-CN"/>
              </w:rPr>
              <w:t xml:space="preserve"> – </w:t>
            </w:r>
            <w:r w:rsidR="0093057A" w:rsidRPr="00616968">
              <w:rPr>
                <w:sz w:val="22"/>
                <w:szCs w:val="22"/>
                <w:lang w:eastAsia="zh-CN"/>
              </w:rPr>
              <w:t>Петрозаводск</w:t>
            </w:r>
            <w:r w:rsidR="003C5E9F" w:rsidRPr="00616968">
              <w:rPr>
                <w:sz w:val="22"/>
                <w:szCs w:val="22"/>
                <w:lang w:eastAsia="zh-CN"/>
              </w:rPr>
              <w:t xml:space="preserve"> – </w:t>
            </w:r>
            <w:r w:rsidR="0093057A" w:rsidRPr="00616968">
              <w:rPr>
                <w:sz w:val="22"/>
                <w:szCs w:val="22"/>
                <w:lang w:eastAsia="zh-CN"/>
              </w:rPr>
              <w:t>Мурманск</w:t>
            </w:r>
            <w:r w:rsidR="003C5E9F" w:rsidRPr="00616968">
              <w:rPr>
                <w:sz w:val="22"/>
                <w:szCs w:val="22"/>
                <w:lang w:eastAsia="zh-CN"/>
              </w:rPr>
              <w:t xml:space="preserve"> – </w:t>
            </w:r>
            <w:r w:rsidR="0093057A" w:rsidRPr="00616968">
              <w:rPr>
                <w:sz w:val="22"/>
                <w:szCs w:val="22"/>
                <w:lang w:eastAsia="zh-CN"/>
              </w:rPr>
              <w:t>Печенга</w:t>
            </w:r>
            <w:r w:rsidR="003C5E9F" w:rsidRPr="00616968">
              <w:rPr>
                <w:sz w:val="22"/>
                <w:szCs w:val="22"/>
                <w:lang w:eastAsia="zh-CN"/>
              </w:rPr>
              <w:t xml:space="preserve"> – </w:t>
            </w:r>
            <w:r w:rsidR="0093057A" w:rsidRPr="00616968">
              <w:rPr>
                <w:sz w:val="22"/>
                <w:szCs w:val="22"/>
                <w:lang w:eastAsia="zh-CN"/>
              </w:rPr>
              <w:t>граница с Королевством Норвегия</w:t>
            </w:r>
          </w:p>
        </w:tc>
        <w:tc>
          <w:tcPr>
            <w:tcW w:w="683" w:type="pct"/>
            <w:tcBorders>
              <w:top w:val="single" w:sz="4" w:space="0" w:color="000000"/>
              <w:left w:val="single" w:sz="4" w:space="0" w:color="000000"/>
              <w:bottom w:val="single" w:sz="4" w:space="0" w:color="000000"/>
            </w:tcBorders>
            <w:shd w:val="clear" w:color="auto" w:fill="auto"/>
          </w:tcPr>
          <w:p w14:paraId="0857E6C0" w14:textId="77777777" w:rsidR="0093057A" w:rsidRPr="00616968" w:rsidRDefault="0093057A" w:rsidP="00616968">
            <w:pPr>
              <w:suppressAutoHyphens/>
              <w:rPr>
                <w:sz w:val="22"/>
                <w:szCs w:val="22"/>
                <w:lang w:eastAsia="zh-CN"/>
              </w:rPr>
            </w:pPr>
            <w:r w:rsidRPr="00616968">
              <w:rPr>
                <w:sz w:val="22"/>
                <w:szCs w:val="22"/>
                <w:lang w:eastAsia="zh-CN"/>
              </w:rPr>
              <w:t>00 ОП ФЗ Р-21 (Е105, СНГ)</w:t>
            </w:r>
          </w:p>
        </w:tc>
        <w:tc>
          <w:tcPr>
            <w:tcW w:w="498" w:type="pct"/>
            <w:tcBorders>
              <w:top w:val="single" w:sz="4" w:space="0" w:color="000000"/>
              <w:left w:val="single" w:sz="4" w:space="0" w:color="000000"/>
              <w:bottom w:val="single" w:sz="4" w:space="0" w:color="000000"/>
            </w:tcBorders>
            <w:shd w:val="clear" w:color="auto" w:fill="auto"/>
          </w:tcPr>
          <w:p w14:paraId="2F3C18C3" w14:textId="77777777" w:rsidR="0093057A" w:rsidRPr="00616968" w:rsidRDefault="008C18DE" w:rsidP="00616968">
            <w:pPr>
              <w:suppressAutoHyphens/>
              <w:rPr>
                <w:sz w:val="22"/>
                <w:szCs w:val="22"/>
                <w:lang w:eastAsia="zh-CN"/>
              </w:rPr>
            </w:pPr>
            <w:r w:rsidRPr="00616968">
              <w:rPr>
                <w:sz w:val="22"/>
                <w:szCs w:val="22"/>
                <w:lang w:eastAsia="zh-CN"/>
              </w:rPr>
              <w:t>С</w:t>
            </w:r>
            <w:r w:rsidR="0093057A" w:rsidRPr="00616968">
              <w:rPr>
                <w:sz w:val="22"/>
                <w:szCs w:val="22"/>
                <w:lang w:eastAsia="zh-CN"/>
              </w:rPr>
              <w:t>ущ</w:t>
            </w:r>
            <w:r w:rsidRPr="00616968">
              <w:rPr>
                <w:sz w:val="22"/>
                <w:szCs w:val="22"/>
                <w:lang w:eastAsia="zh-CN"/>
              </w:rPr>
              <w:t>ествующая</w:t>
            </w:r>
          </w:p>
        </w:tc>
        <w:tc>
          <w:tcPr>
            <w:tcW w:w="617" w:type="pct"/>
            <w:tcBorders>
              <w:top w:val="single" w:sz="4" w:space="0" w:color="000000"/>
              <w:left w:val="single" w:sz="4" w:space="0" w:color="000000"/>
              <w:bottom w:val="single" w:sz="4" w:space="0" w:color="000000"/>
            </w:tcBorders>
            <w:shd w:val="clear" w:color="auto" w:fill="auto"/>
          </w:tcPr>
          <w:p w14:paraId="2F8EAF7B" w14:textId="12B67462" w:rsidR="0093057A" w:rsidRPr="00616968" w:rsidRDefault="007C3630" w:rsidP="00616968">
            <w:pPr>
              <w:suppressAutoHyphens/>
              <w:jc w:val="center"/>
              <w:rPr>
                <w:sz w:val="22"/>
                <w:szCs w:val="22"/>
                <w:lang w:val="en-US" w:eastAsia="zh-CN"/>
              </w:rPr>
            </w:pPr>
            <w:r w:rsidRPr="00616968">
              <w:rPr>
                <w:sz w:val="22"/>
                <w:szCs w:val="22"/>
                <w:lang w:val="en-US" w:eastAsia="zh-CN"/>
              </w:rPr>
              <w:t>18</w:t>
            </w:r>
            <w:r w:rsidR="008C18DE" w:rsidRPr="00616968">
              <w:rPr>
                <w:sz w:val="22"/>
                <w:szCs w:val="22"/>
                <w:lang w:eastAsia="zh-CN"/>
              </w:rPr>
              <w:t>,</w:t>
            </w:r>
            <w:r w:rsidRPr="00616968">
              <w:rPr>
                <w:sz w:val="22"/>
                <w:szCs w:val="22"/>
                <w:lang w:val="en-US" w:eastAsia="zh-CN"/>
              </w:rPr>
              <w:t>5</w:t>
            </w:r>
          </w:p>
        </w:tc>
        <w:tc>
          <w:tcPr>
            <w:tcW w:w="410" w:type="pct"/>
            <w:tcBorders>
              <w:top w:val="single" w:sz="4" w:space="0" w:color="000000"/>
              <w:left w:val="single" w:sz="4" w:space="0" w:color="000000"/>
              <w:bottom w:val="single" w:sz="4" w:space="0" w:color="000000"/>
            </w:tcBorders>
            <w:shd w:val="clear" w:color="auto" w:fill="auto"/>
          </w:tcPr>
          <w:p w14:paraId="588DFF2E" w14:textId="2D01818D" w:rsidR="0093057A" w:rsidRPr="00616968" w:rsidRDefault="0093057A" w:rsidP="00616968">
            <w:pPr>
              <w:suppressAutoHyphens/>
              <w:jc w:val="center"/>
              <w:rPr>
                <w:sz w:val="22"/>
                <w:szCs w:val="22"/>
                <w:lang w:eastAsia="zh-CN"/>
              </w:rPr>
            </w:pPr>
            <w:r w:rsidRPr="00616968">
              <w:rPr>
                <w:sz w:val="22"/>
                <w:szCs w:val="22"/>
                <w:lang w:eastAsia="zh-CN"/>
              </w:rPr>
              <w:t>I</w:t>
            </w:r>
            <w:r w:rsidR="008A7B7E" w:rsidRPr="00616968">
              <w:rPr>
                <w:sz w:val="22"/>
                <w:szCs w:val="22"/>
                <w:lang w:eastAsia="zh-CN"/>
              </w:rPr>
              <w:t>Б</w:t>
            </w:r>
          </w:p>
        </w:tc>
        <w:tc>
          <w:tcPr>
            <w:tcW w:w="742" w:type="pct"/>
            <w:tcBorders>
              <w:top w:val="single" w:sz="4" w:space="0" w:color="000000"/>
              <w:left w:val="single" w:sz="4" w:space="0" w:color="000000"/>
              <w:bottom w:val="single" w:sz="4" w:space="0" w:color="000000"/>
            </w:tcBorders>
            <w:shd w:val="clear" w:color="auto" w:fill="auto"/>
          </w:tcPr>
          <w:p w14:paraId="5A836765" w14:textId="77777777" w:rsidR="0093057A" w:rsidRPr="00616968" w:rsidRDefault="000F714E" w:rsidP="00616968">
            <w:pPr>
              <w:suppressAutoHyphens/>
              <w:rPr>
                <w:sz w:val="22"/>
                <w:szCs w:val="22"/>
                <w:lang w:eastAsia="zh-CN"/>
              </w:rPr>
            </w:pPr>
            <w:r w:rsidRPr="00616968">
              <w:rPr>
                <w:sz w:val="22"/>
                <w:szCs w:val="22"/>
                <w:lang w:eastAsia="zh-CN"/>
              </w:rPr>
              <w:t>Реконструкция</w:t>
            </w:r>
          </w:p>
        </w:tc>
        <w:tc>
          <w:tcPr>
            <w:tcW w:w="941" w:type="pct"/>
            <w:tcBorders>
              <w:top w:val="single" w:sz="4" w:space="0" w:color="000000"/>
              <w:left w:val="single" w:sz="4" w:space="0" w:color="000000"/>
              <w:bottom w:val="single" w:sz="4" w:space="0" w:color="000000"/>
              <w:right w:val="single" w:sz="4" w:space="0" w:color="000000"/>
            </w:tcBorders>
            <w:shd w:val="clear" w:color="auto" w:fill="auto"/>
          </w:tcPr>
          <w:p w14:paraId="7E2265CE" w14:textId="0037F0CC" w:rsidR="0093057A" w:rsidRPr="00616968" w:rsidRDefault="00E66B53" w:rsidP="00616968">
            <w:pPr>
              <w:suppressAutoHyphens/>
              <w:rPr>
                <w:sz w:val="22"/>
                <w:szCs w:val="22"/>
                <w:lang w:eastAsia="zh-CN"/>
              </w:rPr>
            </w:pPr>
            <w:r w:rsidRPr="00616968">
              <w:rPr>
                <w:sz w:val="22"/>
                <w:szCs w:val="22"/>
                <w:lang w:eastAsia="zh-CN"/>
              </w:rPr>
              <w:t>Схема территориального планирования Российской Федерации</w:t>
            </w:r>
            <w:r w:rsidR="00484CB7" w:rsidRPr="00616968">
              <w:rPr>
                <w:sz w:val="22"/>
                <w:szCs w:val="22"/>
                <w:lang w:eastAsia="zh-CN"/>
              </w:rPr>
              <w:t xml:space="preserve"> в области федерального транспорта (железнодорожного, воздушного, морского, внутреннего </w:t>
            </w:r>
            <w:r w:rsidR="00484CB7" w:rsidRPr="00616968">
              <w:rPr>
                <w:sz w:val="22"/>
                <w:szCs w:val="22"/>
                <w:lang w:eastAsia="zh-CN"/>
              </w:rPr>
              <w:lastRenderedPageBreak/>
              <w:t>водного транспорта) и автомобильных дорог федерального значения</w:t>
            </w:r>
          </w:p>
        </w:tc>
      </w:tr>
      <w:bookmarkEnd w:id="364"/>
    </w:tbl>
    <w:p w14:paraId="57F2306E" w14:textId="77777777" w:rsidR="0001487D" w:rsidRPr="00616968" w:rsidRDefault="0001487D" w:rsidP="00616968">
      <w:pPr>
        <w:pStyle w:val="afffe"/>
        <w:ind w:firstLine="709"/>
        <w:rPr>
          <w:rStyle w:val="afb"/>
          <w:rFonts w:eastAsia="Calibri Light"/>
        </w:rPr>
      </w:pPr>
    </w:p>
    <w:p w14:paraId="56ABA295" w14:textId="760EA998" w:rsidR="0001487D" w:rsidRPr="00616968" w:rsidRDefault="00337053" w:rsidP="00616968">
      <w:pPr>
        <w:pStyle w:val="afffe"/>
        <w:ind w:firstLine="709"/>
        <w:rPr>
          <w:rStyle w:val="afb"/>
          <w:rFonts w:eastAsia="Calibri Light"/>
        </w:rPr>
      </w:pPr>
      <w:r w:rsidRPr="00616968">
        <w:rPr>
          <w:rStyle w:val="afb"/>
          <w:rFonts w:eastAsia="Calibri Light"/>
        </w:rPr>
        <w:t xml:space="preserve">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утверждённой постановлением Правительства Ленинградской области от </w:t>
      </w:r>
      <w:r w:rsidR="008111D8" w:rsidRPr="00616968">
        <w:rPr>
          <w:rStyle w:val="afb"/>
          <w:rFonts w:eastAsia="Calibri Light"/>
        </w:rPr>
        <w:t>30.05.2023 №341</w:t>
      </w:r>
      <w:r w:rsidRPr="00616968">
        <w:rPr>
          <w:rStyle w:val="afb"/>
          <w:rFonts w:eastAsia="Calibri Light"/>
        </w:rPr>
        <w:t xml:space="preserve"> </w:t>
      </w:r>
      <w:r w:rsidR="0001487D" w:rsidRPr="00616968">
        <w:rPr>
          <w:rStyle w:val="afb"/>
          <w:rFonts w:eastAsia="Calibri Light"/>
        </w:rPr>
        <w:t>предусмотрены мероприятия по реконструкции автомобильной дороги</w:t>
      </w:r>
      <w:r w:rsidR="002F2D16" w:rsidRPr="00616968">
        <w:rPr>
          <w:rStyle w:val="afb"/>
          <w:rFonts w:eastAsia="Calibri Light"/>
        </w:rPr>
        <w:t xml:space="preserve"> регионального значения</w:t>
      </w:r>
      <w:r w:rsidR="0001487D" w:rsidRPr="00616968">
        <w:rPr>
          <w:rStyle w:val="afb"/>
          <w:rFonts w:eastAsia="Calibri Light"/>
        </w:rPr>
        <w:t xml:space="preserve"> «Низино</w:t>
      </w:r>
      <w:r w:rsidR="003C5E9F" w:rsidRPr="00616968">
        <w:rPr>
          <w:rStyle w:val="afb"/>
          <w:rFonts w:eastAsia="Calibri Light"/>
        </w:rPr>
        <w:t xml:space="preserve"> – </w:t>
      </w:r>
      <w:r w:rsidR="0001487D" w:rsidRPr="00616968">
        <w:rPr>
          <w:rStyle w:val="afb"/>
          <w:rFonts w:eastAsia="Calibri Light"/>
        </w:rPr>
        <w:t>Потанино – Хмелевик» на участках 0 км – 2 км, 12 км – 16 км, техническая категория: IV, срок реализации 2030 год.</w:t>
      </w:r>
    </w:p>
    <w:p w14:paraId="46BED9E3" w14:textId="2C1BAFDF" w:rsidR="00493239" w:rsidRPr="00616968" w:rsidRDefault="00493239" w:rsidP="00616968">
      <w:pPr>
        <w:pStyle w:val="afffe"/>
        <w:ind w:firstLine="709"/>
        <w:rPr>
          <w:rStyle w:val="afb"/>
          <w:rFonts w:eastAsia="Calibri Light"/>
        </w:rPr>
      </w:pPr>
      <w:r w:rsidRPr="00616968">
        <w:rPr>
          <w:rStyle w:val="afb"/>
          <w:rFonts w:eastAsia="Calibri Light"/>
        </w:rPr>
        <w:t>В составе с</w:t>
      </w:r>
      <w:r w:rsidR="00A3398B" w:rsidRPr="00616968">
        <w:rPr>
          <w:rStyle w:val="afb"/>
          <w:rFonts w:eastAsia="Calibri Light"/>
        </w:rPr>
        <w:t>хем</w:t>
      </w:r>
      <w:r w:rsidRPr="00616968">
        <w:rPr>
          <w:rStyle w:val="afb"/>
          <w:rFonts w:eastAsia="Calibri Light"/>
        </w:rPr>
        <w:t>ы</w:t>
      </w:r>
      <w:r w:rsidR="00A3398B" w:rsidRPr="00616968">
        <w:rPr>
          <w:rStyle w:val="afb"/>
          <w:rFonts w:eastAsia="Calibri Light"/>
        </w:rPr>
        <w:t xml:space="preserve"> территориального планирования</w:t>
      </w:r>
      <w:r w:rsidRPr="00616968">
        <w:rPr>
          <w:rStyle w:val="afb"/>
          <w:rFonts w:eastAsia="Calibri Light"/>
        </w:rPr>
        <w:t xml:space="preserve"> </w:t>
      </w:r>
      <w:r w:rsidR="00E66B53" w:rsidRPr="00616968">
        <w:rPr>
          <w:rStyle w:val="afb"/>
          <w:rFonts w:eastAsia="Calibri Light"/>
        </w:rPr>
        <w:t xml:space="preserve">Волховского </w:t>
      </w:r>
      <w:r w:rsidR="0093057A" w:rsidRPr="00616968">
        <w:rPr>
          <w:rStyle w:val="afb"/>
          <w:rFonts w:eastAsia="Calibri Light"/>
        </w:rPr>
        <w:t>муниципального района</w:t>
      </w:r>
      <w:r w:rsidR="00E66B53" w:rsidRPr="00616968">
        <w:rPr>
          <w:rStyle w:val="afb"/>
          <w:rFonts w:eastAsia="Calibri Light"/>
        </w:rPr>
        <w:t xml:space="preserve"> </w:t>
      </w:r>
      <w:r w:rsidRPr="00616968">
        <w:rPr>
          <w:rStyle w:val="afb"/>
          <w:rFonts w:eastAsia="Calibri Light"/>
        </w:rPr>
        <w:t>отсутствуют мероприятия по размещению и реконструкции автомобильных дорог общего пользования местного значения муниципального района.</w:t>
      </w:r>
    </w:p>
    <w:p w14:paraId="3D36B9CE" w14:textId="38902D4A" w:rsidR="00FB60C9" w:rsidRPr="00616968" w:rsidRDefault="00FB60C9" w:rsidP="00616968">
      <w:pPr>
        <w:suppressAutoHyphens/>
        <w:ind w:firstLine="709"/>
        <w:jc w:val="both"/>
        <w:rPr>
          <w:rStyle w:val="afb"/>
          <w:lang w:eastAsia="zh-CN"/>
        </w:rPr>
      </w:pPr>
      <w:r w:rsidRPr="00616968">
        <w:rPr>
          <w:sz w:val="28"/>
          <w:lang w:eastAsia="zh-CN"/>
        </w:rPr>
        <w:t xml:space="preserve">Программой комплексного развития транспортной инфраструктуры </w:t>
      </w:r>
      <w:r w:rsidR="00A8252D" w:rsidRPr="00616968">
        <w:rPr>
          <w:sz w:val="28"/>
          <w:lang w:eastAsia="zh-CN"/>
        </w:rPr>
        <w:t>муниципального образования Потанинское сельское поселение</w:t>
      </w:r>
      <w:r w:rsidRPr="00616968">
        <w:rPr>
          <w:sz w:val="28"/>
          <w:lang w:eastAsia="zh-CN"/>
        </w:rPr>
        <w:t xml:space="preserve">, утвержденной </w:t>
      </w:r>
      <w:r w:rsidR="00A8252D" w:rsidRPr="00616968">
        <w:rPr>
          <w:sz w:val="28"/>
          <w:lang w:eastAsia="zh-CN"/>
        </w:rPr>
        <w:t>решением совета депутатов муниципального образования Потанинское сельское поселение Волховского муниципального района Ленинградской области от 26.10.2017 № 50,</w:t>
      </w:r>
      <w:r w:rsidRPr="00616968">
        <w:rPr>
          <w:sz w:val="28"/>
          <w:lang w:eastAsia="zh-CN"/>
        </w:rPr>
        <w:t xml:space="preserve"> автомобильная дорога «подъезд к д. Шолтоло» предлагается к реконструкции, срок реализации</w:t>
      </w:r>
      <w:r w:rsidR="00A8252D" w:rsidRPr="00616968">
        <w:rPr>
          <w:sz w:val="28"/>
          <w:lang w:eastAsia="zh-CN"/>
        </w:rPr>
        <w:t xml:space="preserve"> мероприятия</w:t>
      </w:r>
      <w:r w:rsidRPr="00616968">
        <w:rPr>
          <w:sz w:val="28"/>
          <w:lang w:eastAsia="zh-CN"/>
        </w:rPr>
        <w:t xml:space="preserve"> 2022</w:t>
      </w:r>
      <w:r w:rsidR="005A1B5C" w:rsidRPr="00616968">
        <w:rPr>
          <w:sz w:val="28"/>
          <w:szCs w:val="28"/>
        </w:rPr>
        <w:t xml:space="preserve"> –</w:t>
      </w:r>
      <w:r w:rsidR="005A1B5C" w:rsidRPr="00616968">
        <w:t xml:space="preserve"> </w:t>
      </w:r>
      <w:r w:rsidRPr="00616968">
        <w:rPr>
          <w:sz w:val="28"/>
          <w:lang w:eastAsia="zh-CN"/>
        </w:rPr>
        <w:t>2031 гг.</w:t>
      </w:r>
    </w:p>
    <w:p w14:paraId="46C522DC" w14:textId="21F93B51" w:rsidR="00B72C74" w:rsidRPr="00616968" w:rsidRDefault="00493239" w:rsidP="00616968">
      <w:pPr>
        <w:suppressAutoHyphens/>
        <w:ind w:firstLine="709"/>
        <w:jc w:val="both"/>
        <w:rPr>
          <w:rStyle w:val="afb"/>
          <w:rFonts w:eastAsia="Calibri Light"/>
          <w:szCs w:val="28"/>
        </w:rPr>
      </w:pPr>
      <w:r w:rsidRPr="00616968">
        <w:rPr>
          <w:sz w:val="28"/>
          <w:lang w:eastAsia="zh-CN"/>
        </w:rPr>
        <w:t xml:space="preserve">В ходе анализа территории </w:t>
      </w:r>
      <w:r w:rsidR="006505BB" w:rsidRPr="00616968">
        <w:rPr>
          <w:sz w:val="28"/>
          <w:lang w:eastAsia="zh-CN"/>
        </w:rPr>
        <w:t>Потанинского сельского поселения были</w:t>
      </w:r>
      <w:r w:rsidR="00B72C74" w:rsidRPr="00616968">
        <w:rPr>
          <w:rStyle w:val="afb"/>
          <w:rFonts w:eastAsia="Calibri Light"/>
          <w:szCs w:val="28"/>
        </w:rPr>
        <w:t xml:space="preserve"> выявлены автомобильные дороги общего пользования, которые являются бесхозяйными, но обладающие признаками автомобильных дорог местного значения</w:t>
      </w:r>
      <w:r w:rsidR="006505BB" w:rsidRPr="00616968">
        <w:rPr>
          <w:rStyle w:val="afb"/>
          <w:rFonts w:eastAsia="Calibri Light"/>
          <w:szCs w:val="28"/>
        </w:rPr>
        <w:t xml:space="preserve"> муниципального района</w:t>
      </w:r>
      <w:r w:rsidR="00B72C74" w:rsidRPr="00616968">
        <w:rPr>
          <w:rStyle w:val="afb"/>
          <w:rFonts w:eastAsia="Calibri Light"/>
          <w:szCs w:val="28"/>
        </w:rPr>
        <w:t xml:space="preserve">, расположенные вне границ населенных пунктов, по которым обеспечивается транспортное сообщение к </w:t>
      </w:r>
      <w:r w:rsidR="006505BB" w:rsidRPr="00616968">
        <w:rPr>
          <w:rStyle w:val="afb"/>
          <w:rFonts w:eastAsia="Calibri Light"/>
          <w:szCs w:val="28"/>
        </w:rPr>
        <w:t xml:space="preserve">населенным пунктам и </w:t>
      </w:r>
      <w:r w:rsidR="003B1784" w:rsidRPr="00616968">
        <w:rPr>
          <w:rStyle w:val="afb"/>
          <w:rFonts w:eastAsia="Calibri Light"/>
          <w:szCs w:val="28"/>
        </w:rPr>
        <w:t>объектам,</w:t>
      </w:r>
      <w:r w:rsidR="006505BB" w:rsidRPr="00616968">
        <w:rPr>
          <w:rStyle w:val="afb"/>
          <w:rFonts w:eastAsia="Calibri Light"/>
          <w:szCs w:val="28"/>
        </w:rPr>
        <w:t xml:space="preserve"> </w:t>
      </w:r>
      <w:r w:rsidR="00B72C74" w:rsidRPr="00616968">
        <w:rPr>
          <w:rStyle w:val="afb"/>
          <w:rFonts w:eastAsia="Calibri Light"/>
          <w:szCs w:val="28"/>
        </w:rPr>
        <w:t xml:space="preserve">расположенным </w:t>
      </w:r>
      <w:r w:rsidR="006505BB" w:rsidRPr="00616968">
        <w:rPr>
          <w:rStyle w:val="afb"/>
          <w:rFonts w:eastAsia="Calibri Light"/>
          <w:szCs w:val="28"/>
        </w:rPr>
        <w:t>в них</w:t>
      </w:r>
      <w:r w:rsidR="00B72C74" w:rsidRPr="00616968">
        <w:rPr>
          <w:rStyle w:val="afb"/>
          <w:rFonts w:eastAsia="Calibri Light"/>
          <w:szCs w:val="28"/>
        </w:rPr>
        <w:t xml:space="preserve">, к таким </w:t>
      </w:r>
      <w:r w:rsidR="006505BB" w:rsidRPr="00616968">
        <w:rPr>
          <w:rStyle w:val="afb"/>
          <w:rFonts w:eastAsia="Calibri Light"/>
          <w:szCs w:val="28"/>
        </w:rPr>
        <w:t xml:space="preserve">автомобильным дорогам </w:t>
      </w:r>
      <w:r w:rsidR="00B72C74" w:rsidRPr="00616968">
        <w:rPr>
          <w:rStyle w:val="afb"/>
          <w:rFonts w:eastAsia="Calibri Light"/>
          <w:szCs w:val="28"/>
        </w:rPr>
        <w:t>относятся:</w:t>
      </w:r>
    </w:p>
    <w:p w14:paraId="55AA7B6A" w14:textId="1A357D7B" w:rsidR="003B1784" w:rsidRPr="00616968" w:rsidRDefault="007B52B3" w:rsidP="00616968">
      <w:pPr>
        <w:pStyle w:val="affff9"/>
        <w:numPr>
          <w:ilvl w:val="0"/>
          <w:numId w:val="59"/>
        </w:numPr>
        <w:tabs>
          <w:tab w:val="num" w:pos="993"/>
          <w:tab w:val="num" w:pos="1492"/>
        </w:tabs>
        <w:spacing w:after="0" w:line="240" w:lineRule="auto"/>
        <w:jc w:val="both"/>
        <w:rPr>
          <w:rFonts w:ascii="Times New Roman" w:hAnsi="Times New Roman"/>
          <w:sz w:val="28"/>
          <w:szCs w:val="28"/>
          <w:lang w:eastAsia="zh-CN"/>
        </w:rPr>
      </w:pPr>
      <w:bookmarkStart w:id="365" w:name="_Hlk119927042"/>
      <w:bookmarkStart w:id="366" w:name="_Hlk119926993"/>
      <w:r w:rsidRPr="00616968">
        <w:rPr>
          <w:rFonts w:ascii="Times New Roman" w:hAnsi="Times New Roman"/>
          <w:sz w:val="28"/>
          <w:szCs w:val="28"/>
          <w:lang w:eastAsia="zh-CN"/>
        </w:rPr>
        <w:t>п</w:t>
      </w:r>
      <w:r w:rsidR="003B1784" w:rsidRPr="00616968">
        <w:rPr>
          <w:rFonts w:ascii="Times New Roman" w:hAnsi="Times New Roman"/>
          <w:sz w:val="28"/>
          <w:szCs w:val="28"/>
          <w:lang w:eastAsia="zh-CN"/>
        </w:rPr>
        <w:t>одъездная автомобильная дорога к дер. Бакланово</w:t>
      </w:r>
      <w:bookmarkEnd w:id="365"/>
      <w:r w:rsidR="003B1784" w:rsidRPr="00616968">
        <w:rPr>
          <w:rFonts w:ascii="Times New Roman" w:hAnsi="Times New Roman"/>
          <w:sz w:val="28"/>
          <w:szCs w:val="28"/>
          <w:lang w:eastAsia="zh-CN"/>
        </w:rPr>
        <w:t>, протяженностью 0,3 км</w:t>
      </w:r>
      <w:r w:rsidR="00164FF8" w:rsidRPr="00616968">
        <w:rPr>
          <w:rFonts w:ascii="Times New Roman" w:hAnsi="Times New Roman"/>
          <w:sz w:val="28"/>
          <w:szCs w:val="28"/>
          <w:lang w:eastAsia="zh-CN"/>
        </w:rPr>
        <w:t>;</w:t>
      </w:r>
    </w:p>
    <w:p w14:paraId="0FD87654" w14:textId="6BFAEFEE" w:rsidR="003B1784" w:rsidRPr="00616968" w:rsidRDefault="007B52B3" w:rsidP="00616968">
      <w:pPr>
        <w:pStyle w:val="affff9"/>
        <w:numPr>
          <w:ilvl w:val="0"/>
          <w:numId w:val="59"/>
        </w:numPr>
        <w:tabs>
          <w:tab w:val="num" w:pos="993"/>
          <w:tab w:val="num" w:pos="1492"/>
        </w:tabs>
        <w:spacing w:after="0" w:line="240" w:lineRule="auto"/>
        <w:jc w:val="both"/>
        <w:rPr>
          <w:rFonts w:ascii="Times New Roman" w:hAnsi="Times New Roman"/>
          <w:sz w:val="28"/>
          <w:szCs w:val="28"/>
          <w:lang w:eastAsia="zh-CN"/>
        </w:rPr>
      </w:pPr>
      <w:bookmarkStart w:id="367" w:name="_Hlk119927087"/>
      <w:r w:rsidRPr="00616968">
        <w:rPr>
          <w:rFonts w:ascii="Times New Roman" w:hAnsi="Times New Roman"/>
          <w:sz w:val="28"/>
          <w:szCs w:val="28"/>
          <w:lang w:eastAsia="zh-CN"/>
        </w:rPr>
        <w:t>п</w:t>
      </w:r>
      <w:r w:rsidR="003B1784" w:rsidRPr="00616968">
        <w:rPr>
          <w:rFonts w:ascii="Times New Roman" w:hAnsi="Times New Roman"/>
          <w:sz w:val="28"/>
          <w:szCs w:val="28"/>
          <w:lang w:eastAsia="zh-CN"/>
        </w:rPr>
        <w:t>одъездная автомобильная дорога к дер. Весь</w:t>
      </w:r>
      <w:bookmarkEnd w:id="367"/>
      <w:r w:rsidR="003B1784" w:rsidRPr="00616968">
        <w:rPr>
          <w:rFonts w:ascii="Times New Roman" w:hAnsi="Times New Roman"/>
          <w:sz w:val="28"/>
          <w:szCs w:val="28"/>
          <w:lang w:eastAsia="zh-CN"/>
        </w:rPr>
        <w:t>, протяженностью 0,46 км</w:t>
      </w:r>
      <w:r w:rsidR="002874D7" w:rsidRPr="00616968">
        <w:rPr>
          <w:rFonts w:ascii="Times New Roman" w:hAnsi="Times New Roman"/>
          <w:sz w:val="28"/>
          <w:szCs w:val="28"/>
          <w:lang w:eastAsia="zh-CN"/>
        </w:rPr>
        <w:t>;</w:t>
      </w:r>
    </w:p>
    <w:p w14:paraId="1B86CB94" w14:textId="0EF92669" w:rsidR="003B1784" w:rsidRPr="00616968" w:rsidRDefault="007B52B3" w:rsidP="00616968">
      <w:pPr>
        <w:pStyle w:val="affff9"/>
        <w:numPr>
          <w:ilvl w:val="0"/>
          <w:numId w:val="59"/>
        </w:numPr>
        <w:tabs>
          <w:tab w:val="num" w:pos="993"/>
          <w:tab w:val="num" w:pos="1492"/>
        </w:tabs>
        <w:spacing w:after="0" w:line="240" w:lineRule="auto"/>
        <w:jc w:val="both"/>
        <w:rPr>
          <w:rFonts w:ascii="Times New Roman" w:hAnsi="Times New Roman"/>
          <w:sz w:val="28"/>
          <w:szCs w:val="28"/>
          <w:lang w:eastAsia="zh-CN"/>
        </w:rPr>
      </w:pPr>
      <w:bookmarkStart w:id="368" w:name="_Hlk119927184"/>
      <w:r w:rsidRPr="00616968">
        <w:rPr>
          <w:rFonts w:ascii="Times New Roman" w:hAnsi="Times New Roman"/>
          <w:sz w:val="28"/>
          <w:szCs w:val="28"/>
          <w:lang w:eastAsia="zh-CN"/>
        </w:rPr>
        <w:t>п</w:t>
      </w:r>
      <w:r w:rsidR="003B1784" w:rsidRPr="00616968">
        <w:rPr>
          <w:rFonts w:ascii="Times New Roman" w:hAnsi="Times New Roman"/>
          <w:sz w:val="28"/>
          <w:szCs w:val="28"/>
          <w:lang w:eastAsia="zh-CN"/>
        </w:rPr>
        <w:t>одъездная автомобильная дорога к дер. Горное Ёлохово</w:t>
      </w:r>
      <w:bookmarkEnd w:id="368"/>
      <w:r w:rsidR="003B1784" w:rsidRPr="00616968">
        <w:rPr>
          <w:rFonts w:ascii="Times New Roman" w:hAnsi="Times New Roman"/>
          <w:sz w:val="28"/>
          <w:szCs w:val="28"/>
          <w:lang w:eastAsia="zh-CN"/>
        </w:rPr>
        <w:t>, протяженностью 1,5 км;</w:t>
      </w:r>
    </w:p>
    <w:p w14:paraId="7B0FB195" w14:textId="6D998A5F" w:rsidR="00AA1FE6" w:rsidRPr="00616968" w:rsidRDefault="007B52B3" w:rsidP="00616968">
      <w:pPr>
        <w:pStyle w:val="affff9"/>
        <w:numPr>
          <w:ilvl w:val="0"/>
          <w:numId w:val="59"/>
        </w:numPr>
        <w:tabs>
          <w:tab w:val="num" w:pos="993"/>
          <w:tab w:val="num" w:pos="1492"/>
        </w:tabs>
        <w:spacing w:after="0" w:line="240" w:lineRule="auto"/>
        <w:jc w:val="both"/>
        <w:rPr>
          <w:rFonts w:ascii="Times New Roman" w:hAnsi="Times New Roman"/>
          <w:sz w:val="28"/>
          <w:szCs w:val="28"/>
          <w:lang w:eastAsia="zh-CN"/>
        </w:rPr>
      </w:pPr>
      <w:bookmarkStart w:id="369" w:name="_Hlk119927208"/>
      <w:bookmarkEnd w:id="366"/>
      <w:r w:rsidRPr="00616968">
        <w:rPr>
          <w:rFonts w:ascii="Times New Roman" w:hAnsi="Times New Roman"/>
          <w:sz w:val="28"/>
          <w:szCs w:val="28"/>
          <w:lang w:eastAsia="zh-CN"/>
        </w:rPr>
        <w:t>с</w:t>
      </w:r>
      <w:r w:rsidR="00B72C74" w:rsidRPr="00616968">
        <w:rPr>
          <w:rFonts w:ascii="Times New Roman" w:hAnsi="Times New Roman"/>
          <w:sz w:val="28"/>
          <w:szCs w:val="28"/>
          <w:lang w:eastAsia="zh-CN"/>
        </w:rPr>
        <w:t>оединительная автомобильная дорога между дер. Вороново</w:t>
      </w:r>
      <w:r w:rsidR="005A1B5C" w:rsidRPr="00616968">
        <w:rPr>
          <w:rFonts w:ascii="Times New Roman" w:hAnsi="Times New Roman"/>
          <w:sz w:val="28"/>
          <w:szCs w:val="28"/>
        </w:rPr>
        <w:t xml:space="preserve"> –</w:t>
      </w:r>
      <w:r w:rsidR="005A1B5C" w:rsidRPr="00616968">
        <w:t xml:space="preserve"> </w:t>
      </w:r>
      <w:r w:rsidR="00B72C74" w:rsidRPr="00616968">
        <w:rPr>
          <w:rFonts w:ascii="Times New Roman" w:hAnsi="Times New Roman"/>
          <w:sz w:val="28"/>
          <w:szCs w:val="28"/>
          <w:lang w:eastAsia="zh-CN"/>
        </w:rPr>
        <w:t>дер. Горное Ёлохово</w:t>
      </w:r>
      <w:bookmarkEnd w:id="369"/>
      <w:r w:rsidR="00B72C74" w:rsidRPr="00616968">
        <w:rPr>
          <w:rFonts w:ascii="Times New Roman" w:hAnsi="Times New Roman"/>
          <w:sz w:val="28"/>
          <w:szCs w:val="28"/>
          <w:lang w:eastAsia="zh-CN"/>
        </w:rPr>
        <w:t>, протяженностью 2,255 км;</w:t>
      </w:r>
    </w:p>
    <w:p w14:paraId="116FBEA3" w14:textId="3975CF65" w:rsidR="00AA1FE6" w:rsidRPr="00616968" w:rsidRDefault="007B52B3" w:rsidP="00616968">
      <w:pPr>
        <w:pStyle w:val="affff9"/>
        <w:numPr>
          <w:ilvl w:val="0"/>
          <w:numId w:val="59"/>
        </w:numPr>
        <w:tabs>
          <w:tab w:val="num" w:pos="993"/>
          <w:tab w:val="num" w:pos="1492"/>
        </w:tabs>
        <w:spacing w:after="0" w:line="240" w:lineRule="auto"/>
        <w:jc w:val="both"/>
        <w:rPr>
          <w:rFonts w:ascii="Times New Roman" w:hAnsi="Times New Roman"/>
          <w:sz w:val="28"/>
          <w:szCs w:val="28"/>
          <w:lang w:eastAsia="zh-CN"/>
        </w:rPr>
      </w:pPr>
      <w:bookmarkStart w:id="370" w:name="_Hlk119927222"/>
      <w:r w:rsidRPr="00616968">
        <w:rPr>
          <w:rFonts w:ascii="Times New Roman" w:hAnsi="Times New Roman"/>
          <w:sz w:val="28"/>
          <w:szCs w:val="28"/>
          <w:lang w:eastAsia="zh-CN"/>
        </w:rPr>
        <w:t>с</w:t>
      </w:r>
      <w:r w:rsidR="00B72C74" w:rsidRPr="00616968">
        <w:rPr>
          <w:rFonts w:ascii="Times New Roman" w:hAnsi="Times New Roman"/>
          <w:sz w:val="28"/>
          <w:szCs w:val="28"/>
          <w:lang w:eastAsia="zh-CN"/>
        </w:rPr>
        <w:t>оединительная автомобильная дорога отдельных частей дер. Шурягские Караулки</w:t>
      </w:r>
      <w:bookmarkEnd w:id="370"/>
      <w:r w:rsidR="00B72C74" w:rsidRPr="00616968">
        <w:rPr>
          <w:rFonts w:ascii="Times New Roman" w:hAnsi="Times New Roman"/>
          <w:sz w:val="28"/>
          <w:szCs w:val="28"/>
          <w:lang w:eastAsia="zh-CN"/>
        </w:rPr>
        <w:t>, протяженностью 0,376 км;</w:t>
      </w:r>
    </w:p>
    <w:p w14:paraId="12AC28A6" w14:textId="208E0E0B" w:rsidR="00B72C74" w:rsidRPr="00616968" w:rsidRDefault="007B52B3" w:rsidP="00616968">
      <w:pPr>
        <w:pStyle w:val="affff9"/>
        <w:numPr>
          <w:ilvl w:val="0"/>
          <w:numId w:val="59"/>
        </w:numPr>
        <w:tabs>
          <w:tab w:val="num" w:pos="993"/>
          <w:tab w:val="num" w:pos="1492"/>
        </w:tabs>
        <w:spacing w:after="0" w:line="240" w:lineRule="auto"/>
        <w:jc w:val="both"/>
        <w:rPr>
          <w:rFonts w:ascii="Times New Roman" w:hAnsi="Times New Roman"/>
          <w:sz w:val="28"/>
          <w:szCs w:val="28"/>
          <w:lang w:eastAsia="zh-CN"/>
        </w:rPr>
      </w:pPr>
      <w:bookmarkStart w:id="371" w:name="_Hlk119927233"/>
      <w:r w:rsidRPr="00616968">
        <w:rPr>
          <w:rFonts w:ascii="Times New Roman" w:hAnsi="Times New Roman"/>
          <w:sz w:val="28"/>
          <w:szCs w:val="28"/>
          <w:lang w:eastAsia="zh-CN"/>
        </w:rPr>
        <w:t>п</w:t>
      </w:r>
      <w:r w:rsidR="00B72C74" w:rsidRPr="00616968">
        <w:rPr>
          <w:rFonts w:ascii="Times New Roman" w:hAnsi="Times New Roman"/>
          <w:sz w:val="28"/>
          <w:szCs w:val="28"/>
          <w:lang w:eastAsia="zh-CN"/>
        </w:rPr>
        <w:t>одъездная автомобильная дорога к станции радиорелейной промежуточной ПРС–3 Потанино</w:t>
      </w:r>
      <w:r w:rsidR="00AA1FE6" w:rsidRPr="00616968">
        <w:rPr>
          <w:rFonts w:ascii="Times New Roman" w:hAnsi="Times New Roman"/>
          <w:sz w:val="28"/>
          <w:szCs w:val="28"/>
          <w:lang w:eastAsia="zh-CN"/>
        </w:rPr>
        <w:t xml:space="preserve"> в дер. Потанино</w:t>
      </w:r>
      <w:bookmarkEnd w:id="371"/>
      <w:r w:rsidR="00B72C74" w:rsidRPr="00616968">
        <w:rPr>
          <w:rFonts w:ascii="Times New Roman" w:hAnsi="Times New Roman"/>
          <w:sz w:val="28"/>
          <w:szCs w:val="28"/>
          <w:lang w:eastAsia="zh-CN"/>
        </w:rPr>
        <w:t>, протяженностью 0,160 км.</w:t>
      </w:r>
    </w:p>
    <w:p w14:paraId="71A02991" w14:textId="769DC539" w:rsidR="00B72C74" w:rsidRPr="00616968" w:rsidRDefault="00B72C74" w:rsidP="00616968">
      <w:pPr>
        <w:pStyle w:val="afffe"/>
        <w:ind w:firstLine="709"/>
        <w:rPr>
          <w:rStyle w:val="afb"/>
          <w:rFonts w:eastAsia="Calibri Light"/>
          <w:szCs w:val="28"/>
        </w:rPr>
      </w:pPr>
      <w:r w:rsidRPr="00616968">
        <w:rPr>
          <w:rStyle w:val="afb"/>
          <w:rFonts w:eastAsia="Calibri Light"/>
          <w:szCs w:val="28"/>
        </w:rPr>
        <w:t>Данные автомобильные дороги рекомендуется включить в перечень автомобильных дорог местного значения Волховского муниципального района</w:t>
      </w:r>
      <w:r w:rsidR="00164FF8" w:rsidRPr="00616968">
        <w:rPr>
          <w:rStyle w:val="afb"/>
          <w:rFonts w:eastAsia="Calibri Light"/>
          <w:szCs w:val="28"/>
        </w:rPr>
        <w:t>. В связи с тем, что все автомобильные дороги предлагаемые к включению в перечень имеют грунтовое покрытие и в основном 1 полосу движения, генеральным планом предлагается</w:t>
      </w:r>
      <w:r w:rsidRPr="00616968">
        <w:rPr>
          <w:rStyle w:val="afb"/>
          <w:rFonts w:eastAsia="Calibri Light"/>
          <w:szCs w:val="28"/>
        </w:rPr>
        <w:t xml:space="preserve"> предусмотреть реконструкци</w:t>
      </w:r>
      <w:r w:rsidR="00164FF8" w:rsidRPr="00616968">
        <w:rPr>
          <w:rStyle w:val="afb"/>
          <w:rFonts w:eastAsia="Calibri Light"/>
          <w:szCs w:val="28"/>
        </w:rPr>
        <w:t>ю</w:t>
      </w:r>
      <w:r w:rsidRPr="00616968">
        <w:rPr>
          <w:rStyle w:val="afb"/>
          <w:rFonts w:eastAsia="Calibri Light"/>
          <w:szCs w:val="28"/>
        </w:rPr>
        <w:t xml:space="preserve">, с целью доведения проезжей части до </w:t>
      </w:r>
      <w:r w:rsidRPr="00616968">
        <w:rPr>
          <w:rStyle w:val="afb"/>
          <w:rFonts w:eastAsia="Calibri Light"/>
          <w:szCs w:val="28"/>
        </w:rPr>
        <w:lastRenderedPageBreak/>
        <w:t>нормативных значений</w:t>
      </w:r>
      <w:r w:rsidR="00164FF8" w:rsidRPr="00616968">
        <w:rPr>
          <w:rStyle w:val="afb"/>
          <w:rFonts w:eastAsia="Calibri Light"/>
          <w:szCs w:val="28"/>
        </w:rPr>
        <w:t xml:space="preserve"> предъявляемым к </w:t>
      </w:r>
      <w:r w:rsidR="00164FF8" w:rsidRPr="00616968">
        <w:rPr>
          <w:sz w:val="28"/>
          <w:szCs w:val="28"/>
          <w:lang w:val="en-US" w:eastAsia="zh-CN"/>
        </w:rPr>
        <w:t>IV</w:t>
      </w:r>
      <w:r w:rsidR="00164FF8" w:rsidRPr="00616968">
        <w:rPr>
          <w:sz w:val="28"/>
          <w:szCs w:val="28"/>
          <w:lang w:eastAsia="zh-CN"/>
        </w:rPr>
        <w:t xml:space="preserve"> технической категории с количеством полос движение – 2 и шириной проезжей части 6 м</w:t>
      </w:r>
      <w:r w:rsidRPr="00616968">
        <w:rPr>
          <w:rStyle w:val="afb"/>
          <w:rFonts w:eastAsia="Calibri Light"/>
          <w:szCs w:val="28"/>
        </w:rPr>
        <w:t>.</w:t>
      </w:r>
    </w:p>
    <w:p w14:paraId="28678189" w14:textId="3FA8B1DB" w:rsidR="00B72C74" w:rsidRPr="00616968" w:rsidRDefault="00B72C74" w:rsidP="00616968">
      <w:pPr>
        <w:pStyle w:val="afffe"/>
        <w:ind w:firstLine="709"/>
        <w:rPr>
          <w:rStyle w:val="afb"/>
          <w:rFonts w:eastAsia="Calibri Light"/>
          <w:szCs w:val="28"/>
        </w:rPr>
      </w:pPr>
      <w:r w:rsidRPr="00616968">
        <w:rPr>
          <w:rStyle w:val="afb"/>
          <w:rFonts w:eastAsia="Calibri Light"/>
          <w:szCs w:val="28"/>
        </w:rPr>
        <w:t>Протяженность автомобильных дорог общего пользования вне границ населенных пунктов, в границах Потанинского сельского поселения составляет 6</w:t>
      </w:r>
      <w:r w:rsidR="000D0164" w:rsidRPr="00616968">
        <w:rPr>
          <w:rStyle w:val="afb"/>
          <w:rFonts w:eastAsia="Calibri Light"/>
          <w:szCs w:val="28"/>
        </w:rPr>
        <w:t>1</w:t>
      </w:r>
      <w:r w:rsidRPr="00616968">
        <w:rPr>
          <w:rStyle w:val="afb"/>
          <w:rFonts w:eastAsia="Calibri Light"/>
          <w:szCs w:val="28"/>
        </w:rPr>
        <w:t>,</w:t>
      </w:r>
      <w:r w:rsidR="000D0164" w:rsidRPr="00616968">
        <w:rPr>
          <w:rStyle w:val="afb"/>
          <w:rFonts w:eastAsia="Calibri Light"/>
          <w:szCs w:val="28"/>
        </w:rPr>
        <w:t>7</w:t>
      </w:r>
      <w:r w:rsidRPr="00616968">
        <w:rPr>
          <w:rStyle w:val="afb"/>
          <w:rFonts w:eastAsia="Calibri Light"/>
          <w:szCs w:val="28"/>
        </w:rPr>
        <w:t xml:space="preserve"> км, из них:</w:t>
      </w:r>
    </w:p>
    <w:p w14:paraId="25E120F0" w14:textId="72B2DC56" w:rsidR="00B72C74" w:rsidRPr="00616968" w:rsidRDefault="00B72C74" w:rsidP="00616968">
      <w:pPr>
        <w:numPr>
          <w:ilvl w:val="0"/>
          <w:numId w:val="17"/>
        </w:numPr>
        <w:tabs>
          <w:tab w:val="num" w:pos="0"/>
          <w:tab w:val="num" w:pos="708"/>
          <w:tab w:val="num" w:pos="993"/>
          <w:tab w:val="num" w:pos="1492"/>
        </w:tabs>
        <w:suppressAutoHyphens/>
        <w:ind w:left="0" w:firstLine="709"/>
        <w:jc w:val="both"/>
        <w:rPr>
          <w:sz w:val="28"/>
          <w:szCs w:val="28"/>
          <w:lang w:eastAsia="zh-CN"/>
        </w:rPr>
      </w:pPr>
      <w:r w:rsidRPr="00616968">
        <w:rPr>
          <w:sz w:val="28"/>
          <w:szCs w:val="28"/>
          <w:lang w:eastAsia="zh-CN"/>
        </w:rPr>
        <w:t>автомобильные дороги федерального значения 14,7 км;</w:t>
      </w:r>
    </w:p>
    <w:p w14:paraId="48B96B8E" w14:textId="07EA32FF" w:rsidR="00B72C74" w:rsidRPr="00616968" w:rsidRDefault="00B72C74" w:rsidP="00616968">
      <w:pPr>
        <w:numPr>
          <w:ilvl w:val="0"/>
          <w:numId w:val="17"/>
        </w:numPr>
        <w:tabs>
          <w:tab w:val="num" w:pos="0"/>
          <w:tab w:val="num" w:pos="708"/>
          <w:tab w:val="num" w:pos="993"/>
          <w:tab w:val="num" w:pos="1492"/>
        </w:tabs>
        <w:suppressAutoHyphens/>
        <w:ind w:left="0" w:firstLine="709"/>
        <w:jc w:val="both"/>
        <w:rPr>
          <w:sz w:val="28"/>
          <w:szCs w:val="28"/>
          <w:lang w:eastAsia="zh-CN"/>
        </w:rPr>
      </w:pPr>
      <w:r w:rsidRPr="00616968">
        <w:rPr>
          <w:sz w:val="28"/>
          <w:szCs w:val="28"/>
          <w:lang w:eastAsia="zh-CN"/>
        </w:rPr>
        <w:t>автомобильные дороги регионального значения 28,6 км;</w:t>
      </w:r>
    </w:p>
    <w:p w14:paraId="0C6014A9" w14:textId="23B214B8" w:rsidR="00B72C74" w:rsidRPr="00616968" w:rsidRDefault="00B72C74" w:rsidP="00616968">
      <w:pPr>
        <w:numPr>
          <w:ilvl w:val="0"/>
          <w:numId w:val="17"/>
        </w:numPr>
        <w:tabs>
          <w:tab w:val="num" w:pos="0"/>
          <w:tab w:val="num" w:pos="708"/>
          <w:tab w:val="num" w:pos="993"/>
          <w:tab w:val="num" w:pos="1492"/>
        </w:tabs>
        <w:suppressAutoHyphens/>
        <w:ind w:left="0" w:firstLine="709"/>
        <w:jc w:val="both"/>
        <w:rPr>
          <w:rStyle w:val="afb"/>
          <w:rFonts w:eastAsia="Calibri Light"/>
          <w:szCs w:val="28"/>
        </w:rPr>
      </w:pPr>
      <w:r w:rsidRPr="00616968">
        <w:rPr>
          <w:sz w:val="28"/>
          <w:szCs w:val="28"/>
          <w:lang w:eastAsia="zh-CN"/>
        </w:rPr>
        <w:t>автомобильные</w:t>
      </w:r>
      <w:r w:rsidRPr="00616968">
        <w:rPr>
          <w:rStyle w:val="afb"/>
          <w:rFonts w:eastAsia="Calibri Light"/>
          <w:szCs w:val="28"/>
        </w:rPr>
        <w:t xml:space="preserve"> дороги местного значения 1</w:t>
      </w:r>
      <w:r w:rsidR="000D0164" w:rsidRPr="00616968">
        <w:rPr>
          <w:rStyle w:val="afb"/>
          <w:rFonts w:eastAsia="Calibri Light"/>
          <w:szCs w:val="28"/>
        </w:rPr>
        <w:t>8</w:t>
      </w:r>
      <w:r w:rsidRPr="00616968">
        <w:rPr>
          <w:rStyle w:val="afb"/>
          <w:rFonts w:eastAsia="Calibri Light"/>
          <w:szCs w:val="28"/>
        </w:rPr>
        <w:t>,</w:t>
      </w:r>
      <w:r w:rsidR="000D0164" w:rsidRPr="00616968">
        <w:rPr>
          <w:rStyle w:val="afb"/>
          <w:rFonts w:eastAsia="Calibri Light"/>
          <w:szCs w:val="28"/>
        </w:rPr>
        <w:t>4</w:t>
      </w:r>
      <w:r w:rsidRPr="00616968">
        <w:rPr>
          <w:rStyle w:val="afb"/>
          <w:rFonts w:eastAsia="Calibri Light"/>
          <w:szCs w:val="28"/>
        </w:rPr>
        <w:t xml:space="preserve"> км, из них в соответствии с </w:t>
      </w:r>
      <w:r w:rsidR="00137C70" w:rsidRPr="00616968">
        <w:rPr>
          <w:rStyle w:val="afb"/>
          <w:rFonts w:eastAsia="Calibri Light"/>
          <w:szCs w:val="28"/>
        </w:rPr>
        <w:t>перечнем автомобильных дорог вне границ населенных пунктов</w:t>
      </w:r>
      <w:r w:rsidRPr="00616968">
        <w:rPr>
          <w:rStyle w:val="afb"/>
          <w:rFonts w:eastAsia="Calibri Light"/>
          <w:szCs w:val="28"/>
        </w:rPr>
        <w:t xml:space="preserve"> Волховского муниципального района</w:t>
      </w:r>
      <w:r w:rsidR="00137C70" w:rsidRPr="00616968">
        <w:rPr>
          <w:rStyle w:val="afb"/>
          <w:rFonts w:eastAsia="Calibri Light"/>
          <w:szCs w:val="28"/>
        </w:rPr>
        <w:t xml:space="preserve"> </w:t>
      </w:r>
      <w:r w:rsidRPr="00616968">
        <w:rPr>
          <w:rStyle w:val="afb"/>
          <w:rFonts w:eastAsia="Calibri Light"/>
          <w:szCs w:val="28"/>
        </w:rPr>
        <w:t>1</w:t>
      </w:r>
      <w:r w:rsidR="00137C70" w:rsidRPr="00616968">
        <w:rPr>
          <w:rStyle w:val="afb"/>
          <w:rFonts w:eastAsia="Calibri Light"/>
          <w:szCs w:val="28"/>
        </w:rPr>
        <w:t>3</w:t>
      </w:r>
      <w:r w:rsidRPr="00616968">
        <w:rPr>
          <w:rStyle w:val="afb"/>
          <w:rFonts w:eastAsia="Calibri Light"/>
          <w:szCs w:val="28"/>
        </w:rPr>
        <w:t>,</w:t>
      </w:r>
      <w:r w:rsidR="00137C70" w:rsidRPr="00616968">
        <w:rPr>
          <w:rStyle w:val="afb"/>
          <w:rFonts w:eastAsia="Calibri Light"/>
          <w:szCs w:val="28"/>
        </w:rPr>
        <w:t>4</w:t>
      </w:r>
      <w:r w:rsidRPr="00616968">
        <w:rPr>
          <w:rStyle w:val="afb"/>
          <w:rFonts w:eastAsia="Calibri Light"/>
          <w:szCs w:val="28"/>
        </w:rPr>
        <w:t xml:space="preserve"> км, </w:t>
      </w:r>
      <w:r w:rsidR="000D0164" w:rsidRPr="00616968">
        <w:rPr>
          <w:rStyle w:val="afb"/>
          <w:rFonts w:eastAsia="Calibri Light"/>
          <w:szCs w:val="28"/>
        </w:rPr>
        <w:t>выявленные в результате анализа территории бесхозяйные автомобильные дороги,</w:t>
      </w:r>
      <w:r w:rsidRPr="00616968">
        <w:rPr>
          <w:rStyle w:val="afb"/>
          <w:rFonts w:eastAsia="Calibri Light"/>
          <w:szCs w:val="28"/>
        </w:rPr>
        <w:t xml:space="preserve"> обладающие признаками автомобильных дорог местного значения – </w:t>
      </w:r>
      <w:r w:rsidR="001951E4" w:rsidRPr="00616968">
        <w:rPr>
          <w:rStyle w:val="afb"/>
          <w:rFonts w:eastAsia="Calibri Light"/>
          <w:szCs w:val="28"/>
        </w:rPr>
        <w:t>5</w:t>
      </w:r>
      <w:r w:rsidRPr="00616968">
        <w:rPr>
          <w:rStyle w:val="afb"/>
          <w:rFonts w:eastAsia="Calibri Light"/>
          <w:szCs w:val="28"/>
        </w:rPr>
        <w:t>,</w:t>
      </w:r>
      <w:r w:rsidR="001951E4" w:rsidRPr="00616968">
        <w:rPr>
          <w:rStyle w:val="afb"/>
          <w:rFonts w:eastAsia="Calibri Light"/>
          <w:szCs w:val="28"/>
        </w:rPr>
        <w:t>0</w:t>
      </w:r>
      <w:r w:rsidRPr="00616968">
        <w:rPr>
          <w:rStyle w:val="afb"/>
          <w:rFonts w:eastAsia="Calibri Light"/>
          <w:szCs w:val="28"/>
        </w:rPr>
        <w:t xml:space="preserve"> км.</w:t>
      </w:r>
    </w:p>
    <w:p w14:paraId="549548EE" w14:textId="3F2DACA8" w:rsidR="0041636F" w:rsidRPr="00616968" w:rsidRDefault="0041636F" w:rsidP="00616968">
      <w:pPr>
        <w:pStyle w:val="4"/>
      </w:pPr>
      <w:bookmarkStart w:id="372" w:name="_Toc130206473"/>
      <w:r w:rsidRPr="00616968">
        <w:t>3.</w:t>
      </w:r>
      <w:r w:rsidR="00846095" w:rsidRPr="00616968">
        <w:t>8</w:t>
      </w:r>
      <w:r w:rsidRPr="00616968">
        <w:t>.1.3. Трубопроводный транспорт</w:t>
      </w:r>
      <w:bookmarkEnd w:id="372"/>
    </w:p>
    <w:p w14:paraId="7B7BB284" w14:textId="77777777" w:rsidR="00A47574" w:rsidRPr="00616968" w:rsidRDefault="0061535F" w:rsidP="00616968">
      <w:pPr>
        <w:suppressAutoHyphens/>
        <w:ind w:firstLine="709"/>
        <w:jc w:val="both"/>
        <w:rPr>
          <w:sz w:val="28"/>
          <w:lang w:eastAsia="zh-CN"/>
        </w:rPr>
      </w:pPr>
      <w:r w:rsidRPr="00616968">
        <w:rPr>
          <w:sz w:val="28"/>
          <w:lang w:eastAsia="zh-CN"/>
        </w:rPr>
        <w:t xml:space="preserve">На расчетный срок генерального плана на территории Потанинского сельского поселения планируется </w:t>
      </w:r>
      <w:r w:rsidR="00A47574" w:rsidRPr="00616968">
        <w:rPr>
          <w:sz w:val="28"/>
          <w:lang w:eastAsia="zh-CN"/>
        </w:rPr>
        <w:t>строительство следующих объектов трубопроводного транспорта федерального значения:</w:t>
      </w:r>
    </w:p>
    <w:p w14:paraId="4EBF1549" w14:textId="304690A7" w:rsidR="0061535F" w:rsidRPr="00616968" w:rsidRDefault="00A47574" w:rsidP="00616968">
      <w:pPr>
        <w:pStyle w:val="affff9"/>
        <w:numPr>
          <w:ilvl w:val="0"/>
          <w:numId w:val="56"/>
        </w:numPr>
        <w:spacing w:after="0" w:line="240" w:lineRule="auto"/>
        <w:ind w:left="0" w:firstLine="709"/>
        <w:jc w:val="both"/>
        <w:rPr>
          <w:rFonts w:ascii="Times New Roman" w:hAnsi="Times New Roman"/>
          <w:sz w:val="28"/>
          <w:lang w:eastAsia="zh-CN"/>
        </w:rPr>
      </w:pPr>
      <w:r w:rsidRPr="00616968">
        <w:rPr>
          <w:rFonts w:ascii="Times New Roman" w:hAnsi="Times New Roman"/>
          <w:sz w:val="28"/>
          <w:lang w:eastAsia="zh-CN"/>
        </w:rPr>
        <w:t>строительство</w:t>
      </w:r>
      <w:r w:rsidR="0061535F" w:rsidRPr="00616968">
        <w:rPr>
          <w:rFonts w:ascii="Times New Roman" w:hAnsi="Times New Roman"/>
          <w:sz w:val="28"/>
          <w:lang w:eastAsia="zh-CN"/>
        </w:rPr>
        <w:t xml:space="preserve"> магистрального газопровода «Волхов – Сегежа – Костомукша» </w:t>
      </w:r>
      <w:r w:rsidR="00D35D23" w:rsidRPr="00616968">
        <w:rPr>
          <w:rFonts w:ascii="Times New Roman" w:hAnsi="Times New Roman"/>
          <w:sz w:val="28"/>
          <w:lang w:eastAsia="zh-CN"/>
        </w:rPr>
        <w:t>(</w:t>
      </w:r>
      <w:r w:rsidR="0061535F" w:rsidRPr="00616968">
        <w:rPr>
          <w:rFonts w:ascii="Times New Roman" w:hAnsi="Times New Roman"/>
          <w:sz w:val="28"/>
          <w:lang w:eastAsia="zh-CN"/>
        </w:rPr>
        <w:t>проектны</w:t>
      </w:r>
      <w:r w:rsidR="00D35D23" w:rsidRPr="00616968">
        <w:rPr>
          <w:rFonts w:ascii="Times New Roman" w:hAnsi="Times New Roman"/>
          <w:sz w:val="28"/>
          <w:lang w:eastAsia="zh-CN"/>
        </w:rPr>
        <w:t>й</w:t>
      </w:r>
      <w:r w:rsidR="0061535F" w:rsidRPr="00616968">
        <w:rPr>
          <w:rFonts w:ascii="Times New Roman" w:hAnsi="Times New Roman"/>
          <w:sz w:val="28"/>
          <w:lang w:eastAsia="zh-CN"/>
        </w:rPr>
        <w:t xml:space="preserve"> объем транспортировки газа 1918,3 миллиона м</w:t>
      </w:r>
      <w:r w:rsidR="0061535F" w:rsidRPr="00616968">
        <w:rPr>
          <w:rFonts w:ascii="Times New Roman" w:hAnsi="Times New Roman"/>
          <w:sz w:val="28"/>
          <w:vertAlign w:val="superscript"/>
          <w:lang w:eastAsia="zh-CN"/>
        </w:rPr>
        <w:t>3</w:t>
      </w:r>
      <w:r w:rsidR="0061535F" w:rsidRPr="00616968">
        <w:rPr>
          <w:rFonts w:ascii="Times New Roman" w:hAnsi="Times New Roman"/>
          <w:sz w:val="28"/>
          <w:lang w:eastAsia="zh-CN"/>
        </w:rPr>
        <w:t>/год</w:t>
      </w:r>
      <w:r w:rsidR="00D35D23" w:rsidRPr="00616968">
        <w:rPr>
          <w:rFonts w:ascii="Times New Roman" w:hAnsi="Times New Roman"/>
          <w:sz w:val="28"/>
          <w:lang w:eastAsia="zh-CN"/>
        </w:rPr>
        <w:t>);</w:t>
      </w:r>
    </w:p>
    <w:p w14:paraId="5442E5D0" w14:textId="73A36794" w:rsidR="00D35D23" w:rsidRPr="00616968" w:rsidRDefault="00D35D23" w:rsidP="00616968">
      <w:pPr>
        <w:pStyle w:val="affff9"/>
        <w:numPr>
          <w:ilvl w:val="0"/>
          <w:numId w:val="56"/>
        </w:numPr>
        <w:spacing w:after="0" w:line="240" w:lineRule="auto"/>
        <w:ind w:left="0" w:firstLine="709"/>
        <w:jc w:val="both"/>
        <w:rPr>
          <w:rFonts w:ascii="Times New Roman" w:hAnsi="Times New Roman"/>
          <w:sz w:val="28"/>
          <w:lang w:eastAsia="zh-CN"/>
        </w:rPr>
      </w:pPr>
      <w:r w:rsidRPr="00616968">
        <w:rPr>
          <w:rFonts w:ascii="Times New Roman" w:hAnsi="Times New Roman"/>
          <w:sz w:val="28"/>
          <w:lang w:eastAsia="zh-CN"/>
        </w:rPr>
        <w:t>строительство магистрального газопровода «Мурманск – Волхов» (проектный объем транспортировки газа</w:t>
      </w:r>
      <w:r w:rsidR="00B06F2A" w:rsidRPr="00616968">
        <w:rPr>
          <w:rFonts w:ascii="Times New Roman" w:hAnsi="Times New Roman"/>
          <w:sz w:val="28"/>
          <w:lang w:eastAsia="zh-CN"/>
        </w:rPr>
        <w:t xml:space="preserve"> – </w:t>
      </w:r>
      <w:r w:rsidRPr="00616968">
        <w:rPr>
          <w:rFonts w:ascii="Times New Roman" w:hAnsi="Times New Roman"/>
          <w:sz w:val="28"/>
          <w:lang w:eastAsia="zh-CN"/>
        </w:rPr>
        <w:t>51,84 млрд. м</w:t>
      </w:r>
      <w:r w:rsidRPr="00616968">
        <w:rPr>
          <w:rFonts w:ascii="Times New Roman" w:hAnsi="Times New Roman"/>
          <w:sz w:val="28"/>
          <w:vertAlign w:val="superscript"/>
          <w:lang w:eastAsia="zh-CN"/>
        </w:rPr>
        <w:t>3</w:t>
      </w:r>
      <w:r w:rsidRPr="00616968">
        <w:rPr>
          <w:rFonts w:ascii="Times New Roman" w:hAnsi="Times New Roman"/>
          <w:sz w:val="28"/>
          <w:lang w:eastAsia="zh-CN"/>
        </w:rPr>
        <w:t>/год).</w:t>
      </w:r>
    </w:p>
    <w:p w14:paraId="1BC31E95" w14:textId="1306FFBB" w:rsidR="00AF36C9" w:rsidRPr="00616968" w:rsidRDefault="001F3267" w:rsidP="00616968">
      <w:pPr>
        <w:suppressAutoHyphens/>
        <w:ind w:firstLine="709"/>
        <w:jc w:val="both"/>
        <w:rPr>
          <w:sz w:val="28"/>
          <w:lang w:eastAsia="zh-CN"/>
        </w:rPr>
      </w:pPr>
      <w:r w:rsidRPr="00616968">
        <w:rPr>
          <w:sz w:val="28"/>
          <w:lang w:eastAsia="zh-CN"/>
        </w:rPr>
        <w:t>На карте планируемого размещения объектов федерального значения в области федерального транспорта (в части трубопроводного транспорта)</w:t>
      </w:r>
      <w:r w:rsidR="006C3296" w:rsidRPr="00616968">
        <w:rPr>
          <w:sz w:val="28"/>
          <w:lang w:eastAsia="zh-CN"/>
        </w:rPr>
        <w:t xml:space="preserve">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10.02.2022 № 220-р, отображен</w:t>
      </w:r>
      <w:r w:rsidR="00A47574" w:rsidRPr="00616968">
        <w:rPr>
          <w:sz w:val="28"/>
          <w:lang w:eastAsia="zh-CN"/>
        </w:rPr>
        <w:t>о</w:t>
      </w:r>
      <w:r w:rsidR="006C3296" w:rsidRPr="00616968">
        <w:rPr>
          <w:sz w:val="28"/>
          <w:lang w:eastAsia="zh-CN"/>
        </w:rPr>
        <w:t xml:space="preserve"> размещение </w:t>
      </w:r>
      <w:r w:rsidR="00A47574" w:rsidRPr="00616968">
        <w:rPr>
          <w:sz w:val="28"/>
          <w:lang w:eastAsia="zh-CN"/>
        </w:rPr>
        <w:t>вышеуказанных объектов</w:t>
      </w:r>
      <w:r w:rsidR="006C3296" w:rsidRPr="00616968">
        <w:rPr>
          <w:sz w:val="28"/>
          <w:lang w:eastAsia="zh-CN"/>
        </w:rPr>
        <w:t xml:space="preserve"> в границах Потанинского сельского поселения Волховского муниципального района. Одновременно с этим в томе положения о территориальном планировании </w:t>
      </w:r>
      <w:r w:rsidR="005A5A1B" w:rsidRPr="00616968">
        <w:rPr>
          <w:sz w:val="28"/>
          <w:lang w:eastAsia="zh-CN"/>
        </w:rPr>
        <w:t>указанного</w:t>
      </w:r>
      <w:r w:rsidR="006C3296" w:rsidRPr="00616968">
        <w:rPr>
          <w:sz w:val="28"/>
          <w:lang w:eastAsia="zh-CN"/>
        </w:rPr>
        <w:t xml:space="preserve"> документа в описании местоположения объекта информация</w:t>
      </w:r>
      <w:r w:rsidR="00F3269B" w:rsidRPr="00616968">
        <w:rPr>
          <w:sz w:val="28"/>
          <w:lang w:eastAsia="zh-CN"/>
        </w:rPr>
        <w:t xml:space="preserve"> о размещении магистрального газопровода в границах Потанинского сельского поселения Волховского муниципального района отсутствует. На основании вышеизложенного, генеральным планом предлагается внесение изменений в схему территориального планирования Российской Федерации в области федерального транспорта (в части трубопроводного транспорта) для уточнения местоположения планируем</w:t>
      </w:r>
      <w:r w:rsidR="00A47574" w:rsidRPr="00616968">
        <w:rPr>
          <w:sz w:val="28"/>
          <w:lang w:eastAsia="zh-CN"/>
        </w:rPr>
        <w:t>ых</w:t>
      </w:r>
      <w:r w:rsidR="00F3269B" w:rsidRPr="00616968">
        <w:rPr>
          <w:sz w:val="28"/>
          <w:lang w:eastAsia="zh-CN"/>
        </w:rPr>
        <w:t xml:space="preserve"> к размещению </w:t>
      </w:r>
      <w:r w:rsidR="00A47574" w:rsidRPr="00616968">
        <w:rPr>
          <w:sz w:val="28"/>
          <w:lang w:eastAsia="zh-CN"/>
        </w:rPr>
        <w:t>объектов трубопроводного транспорта, проходящих по территории Потанинского сельского поселения Волховского муниципального района</w:t>
      </w:r>
      <w:r w:rsidR="00F3269B" w:rsidRPr="00616968">
        <w:rPr>
          <w:sz w:val="28"/>
          <w:lang w:eastAsia="zh-CN"/>
        </w:rPr>
        <w:t>.</w:t>
      </w:r>
    </w:p>
    <w:p w14:paraId="0D242E5F" w14:textId="4E1ECCF1" w:rsidR="008705FF" w:rsidRPr="00616968" w:rsidRDefault="00630A04" w:rsidP="00616968">
      <w:pPr>
        <w:pStyle w:val="30"/>
      </w:pPr>
      <w:bookmarkStart w:id="373" w:name="_Toc130206474"/>
      <w:r w:rsidRPr="00616968">
        <w:t>3.</w:t>
      </w:r>
      <w:r w:rsidR="00846095" w:rsidRPr="00616968">
        <w:t>8</w:t>
      </w:r>
      <w:r w:rsidRPr="00616968">
        <w:t>.2. </w:t>
      </w:r>
      <w:r w:rsidR="008705FF" w:rsidRPr="00616968">
        <w:t>Улично-дорожная сеть населенных пунктов. Объекты транспортной инфраструктуры</w:t>
      </w:r>
      <w:bookmarkEnd w:id="373"/>
    </w:p>
    <w:p w14:paraId="4D60863F" w14:textId="77777777" w:rsidR="008705FF" w:rsidRPr="00616968" w:rsidRDefault="008705FF" w:rsidP="00616968">
      <w:pPr>
        <w:suppressAutoHyphens/>
        <w:ind w:firstLine="709"/>
        <w:jc w:val="both"/>
        <w:rPr>
          <w:sz w:val="28"/>
          <w:lang w:eastAsia="zh-CN"/>
        </w:rPr>
      </w:pPr>
      <w:r w:rsidRPr="00616968">
        <w:rPr>
          <w:sz w:val="28"/>
          <w:lang w:eastAsia="zh-CN"/>
        </w:rPr>
        <w:t>Все населенные пункты Потанинского сельского поселения связаны между собой автомобильными дорогами общего пользования федерального и регионального значения.</w:t>
      </w:r>
    </w:p>
    <w:p w14:paraId="0B0AEE2A" w14:textId="51B50F65" w:rsidR="008705FF" w:rsidRPr="00616968" w:rsidRDefault="008705FF" w:rsidP="00616968">
      <w:pPr>
        <w:suppressAutoHyphens/>
        <w:ind w:firstLine="709"/>
        <w:jc w:val="both"/>
        <w:rPr>
          <w:sz w:val="28"/>
          <w:lang w:eastAsia="zh-CN"/>
        </w:rPr>
      </w:pPr>
      <w:r w:rsidRPr="00616968">
        <w:rPr>
          <w:sz w:val="28"/>
          <w:lang w:eastAsia="zh-CN"/>
        </w:rPr>
        <w:lastRenderedPageBreak/>
        <w:t xml:space="preserve">Предлагаемая </w:t>
      </w:r>
      <w:r w:rsidR="00CF0598" w:rsidRPr="00616968">
        <w:rPr>
          <w:sz w:val="28"/>
          <w:lang w:eastAsia="zh-CN"/>
        </w:rPr>
        <w:t>генеральным планом</w:t>
      </w:r>
      <w:r w:rsidRPr="00616968">
        <w:rPr>
          <w:sz w:val="28"/>
          <w:lang w:eastAsia="zh-CN"/>
        </w:rPr>
        <w:t xml:space="preserve"> дифференциация улично-дорожной сети согласно СП 42.13330.2016 «Градостроительство. Планировка и застройка городских и сельских поселений. Актуализированная редакция </w:t>
      </w:r>
      <w:hyperlink r:id="rId73" w:history="1">
        <w:r w:rsidRPr="00616968">
          <w:rPr>
            <w:sz w:val="28"/>
            <w:lang w:eastAsia="zh-CN"/>
          </w:rPr>
          <w:t>С</w:t>
        </w:r>
        <w:r w:rsidR="00414FB7" w:rsidRPr="00616968">
          <w:rPr>
            <w:sz w:val="28"/>
            <w:lang w:eastAsia="zh-CN"/>
          </w:rPr>
          <w:t>Н</w:t>
        </w:r>
        <w:r w:rsidRPr="00616968">
          <w:rPr>
            <w:sz w:val="28"/>
            <w:lang w:eastAsia="zh-CN"/>
          </w:rPr>
          <w:t>иП 2.07.01-89*</w:t>
        </w:r>
      </w:hyperlink>
      <w:r w:rsidRPr="00616968">
        <w:rPr>
          <w:sz w:val="28"/>
          <w:lang w:eastAsia="zh-CN"/>
        </w:rPr>
        <w:t>» выделяет из проектной системы улиц и дорог следующие составляющие её элементы:</w:t>
      </w:r>
    </w:p>
    <w:p w14:paraId="3D5F7B7A" w14:textId="2ECAB12A" w:rsidR="008705FF" w:rsidRPr="00616968" w:rsidRDefault="00EB519A"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 xml:space="preserve">основные </w:t>
      </w:r>
      <w:r w:rsidR="008705FF" w:rsidRPr="00616968">
        <w:rPr>
          <w:sz w:val="28"/>
          <w:lang w:eastAsia="zh-CN"/>
        </w:rPr>
        <w:t>улицы, связывающие территории жилой застройки с общественным центром и выходящие на внешние автомобильные дороги;</w:t>
      </w:r>
    </w:p>
    <w:p w14:paraId="1310D655" w14:textId="77777777" w:rsidR="008705FF" w:rsidRPr="00616968" w:rsidRDefault="008705FF"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местные улицы, обеспечивающие связь жилой застройки с основными улицами;</w:t>
      </w:r>
    </w:p>
    <w:p w14:paraId="07FB3AA6" w14:textId="77777777" w:rsidR="008705FF" w:rsidRPr="00616968" w:rsidRDefault="008705FF"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проезды, обеспечивающие подъезд к участкам жилой, производственной и общественной застройки.</w:t>
      </w:r>
    </w:p>
    <w:p w14:paraId="4C059585" w14:textId="77777777" w:rsidR="008705FF" w:rsidRPr="00616968" w:rsidRDefault="008705FF" w:rsidP="00616968">
      <w:pPr>
        <w:suppressAutoHyphens/>
        <w:ind w:firstLine="709"/>
        <w:jc w:val="both"/>
        <w:rPr>
          <w:sz w:val="28"/>
          <w:lang w:eastAsia="zh-CN"/>
        </w:rPr>
      </w:pPr>
      <w:bookmarkStart w:id="374" w:name="_Hlk490470023"/>
      <w:r w:rsidRPr="00616968">
        <w:rPr>
          <w:sz w:val="28"/>
          <w:lang w:eastAsia="zh-CN"/>
        </w:rPr>
        <w:t>Система основных и местных улиц в жилой застройке, вместе с проездами и подъездами, обеспечит транспортное обслуживание всей территории населенных пунктов.</w:t>
      </w:r>
      <w:bookmarkEnd w:id="374"/>
    </w:p>
    <w:p w14:paraId="215DFC4C" w14:textId="6446539D" w:rsidR="003A5B80" w:rsidRPr="00616968" w:rsidRDefault="003A5B80" w:rsidP="00616968">
      <w:pPr>
        <w:pStyle w:val="afffe"/>
        <w:ind w:firstLine="709"/>
        <w:rPr>
          <w:sz w:val="28"/>
          <w:lang w:eastAsia="zh-CN"/>
        </w:rPr>
      </w:pPr>
      <w:r w:rsidRPr="00616968">
        <w:rPr>
          <w:sz w:val="28"/>
          <w:lang w:eastAsia="zh-CN"/>
        </w:rPr>
        <w:t>Генеральным планом предлагается грунтовое и улучшенное грунтовое покрытие улиц заменить на асфальтобетонное для обеспечения возможности круглогодичного проезда.</w:t>
      </w:r>
    </w:p>
    <w:p w14:paraId="0962389B" w14:textId="28D2DF76" w:rsidR="003A5B80" w:rsidRPr="00616968" w:rsidRDefault="003A5B80" w:rsidP="00616968">
      <w:pPr>
        <w:pStyle w:val="afffe"/>
        <w:ind w:firstLine="709"/>
        <w:rPr>
          <w:rFonts w:eastAsia="Calibri Light" w:cs="Calibri Light"/>
          <w:lang w:eastAsia="zh-CN"/>
        </w:rPr>
      </w:pPr>
      <w:r w:rsidRPr="00616968">
        <w:rPr>
          <w:sz w:val="28"/>
          <w:lang w:eastAsia="zh-CN"/>
        </w:rPr>
        <w:t xml:space="preserve"> </w:t>
      </w:r>
    </w:p>
    <w:p w14:paraId="73F5BC81" w14:textId="77777777" w:rsidR="008705FF" w:rsidRPr="00616968" w:rsidRDefault="008705FF" w:rsidP="00616968">
      <w:pPr>
        <w:tabs>
          <w:tab w:val="left" w:pos="426"/>
        </w:tabs>
        <w:ind w:firstLine="709"/>
        <w:rPr>
          <w:b/>
          <w:i/>
          <w:sz w:val="28"/>
          <w:lang w:eastAsia="zh-CN"/>
        </w:rPr>
      </w:pPr>
      <w:r w:rsidRPr="00616968">
        <w:rPr>
          <w:b/>
          <w:i/>
          <w:sz w:val="28"/>
          <w:lang w:eastAsia="zh-CN"/>
        </w:rPr>
        <w:t>Деревня Потанино</w:t>
      </w:r>
    </w:p>
    <w:p w14:paraId="1684E9C2" w14:textId="5E016165" w:rsidR="00E704F6" w:rsidRPr="00616968" w:rsidRDefault="00E704F6" w:rsidP="00616968">
      <w:pPr>
        <w:pStyle w:val="afffe"/>
        <w:ind w:firstLine="709"/>
        <w:rPr>
          <w:sz w:val="28"/>
          <w:lang w:eastAsia="zh-CN"/>
        </w:rPr>
      </w:pPr>
      <w:r w:rsidRPr="00616968">
        <w:rPr>
          <w:sz w:val="28"/>
          <w:lang w:eastAsia="zh-CN"/>
        </w:rPr>
        <w:t xml:space="preserve">Генеральным планом на расчетный срок предусматривается развитие улично-дорожной сети дер. Потанино. Основной транспортной осью, вдоль которой осуществляется застройка и развития в населенном пункте является автомобильная дорога </w:t>
      </w:r>
      <w:r w:rsidR="00630D55" w:rsidRPr="00616968">
        <w:rPr>
          <w:sz w:val="28"/>
          <w:lang w:eastAsia="zh-CN"/>
        </w:rPr>
        <w:t>регионального</w:t>
      </w:r>
      <w:r w:rsidRPr="00616968">
        <w:rPr>
          <w:sz w:val="28"/>
          <w:lang w:eastAsia="zh-CN"/>
        </w:rPr>
        <w:t xml:space="preserve"> значения «Потанино – Волосово – Манихино». Данная улица обслуживает большую часть </w:t>
      </w:r>
      <w:r w:rsidR="00EB519A" w:rsidRPr="00616968">
        <w:rPr>
          <w:sz w:val="28"/>
          <w:lang w:eastAsia="zh-CN"/>
        </w:rPr>
        <w:t>существующей</w:t>
      </w:r>
      <w:r w:rsidRPr="00616968">
        <w:rPr>
          <w:sz w:val="28"/>
          <w:lang w:eastAsia="zh-CN"/>
        </w:rPr>
        <w:t xml:space="preserve"> жилой застройки, а также основные объекты притяжения в деревне. Строительство новых улиц предусматривается преимущественно в северной и юго-восточной части деревни в кварталах планируемой индивидуальной жилой застройки.</w:t>
      </w:r>
    </w:p>
    <w:p w14:paraId="040877C5" w14:textId="0D399D1F" w:rsidR="00E704F6" w:rsidRPr="00616968" w:rsidRDefault="00E704F6" w:rsidP="00616968">
      <w:pPr>
        <w:pStyle w:val="afffe"/>
        <w:ind w:firstLine="709"/>
        <w:rPr>
          <w:sz w:val="28"/>
          <w:lang w:eastAsia="zh-CN"/>
        </w:rPr>
      </w:pPr>
      <w:r w:rsidRPr="00616968">
        <w:rPr>
          <w:sz w:val="28"/>
          <w:lang w:eastAsia="zh-CN"/>
        </w:rPr>
        <w:t xml:space="preserve">Сохраняемые и проектируемые кварталы индивидуальной жилой застройки </w:t>
      </w:r>
      <w:r w:rsidR="00630D55" w:rsidRPr="00616968">
        <w:rPr>
          <w:sz w:val="28"/>
          <w:lang w:eastAsia="zh-CN"/>
        </w:rPr>
        <w:t>планируется</w:t>
      </w:r>
      <w:r w:rsidRPr="00616968">
        <w:rPr>
          <w:sz w:val="28"/>
          <w:lang w:eastAsia="zh-CN"/>
        </w:rPr>
        <w:t xml:space="preserve"> обслуживать основными и местными улицами (улицы в жилой застройки</w:t>
      </w:r>
      <w:r w:rsidR="00623CB3" w:rsidRPr="00616968">
        <w:rPr>
          <w:sz w:val="28"/>
          <w:lang w:eastAsia="zh-CN"/>
        </w:rPr>
        <w:t>).</w:t>
      </w:r>
      <w:r w:rsidRPr="00616968">
        <w:rPr>
          <w:sz w:val="28"/>
          <w:lang w:eastAsia="zh-CN"/>
        </w:rPr>
        <w:t xml:space="preserve"> </w:t>
      </w:r>
    </w:p>
    <w:p w14:paraId="53E76E32" w14:textId="731B31CE" w:rsidR="00E704F6" w:rsidRPr="00616968" w:rsidRDefault="00E704F6" w:rsidP="00616968">
      <w:pPr>
        <w:pStyle w:val="afffe"/>
        <w:ind w:firstLine="709"/>
        <w:rPr>
          <w:sz w:val="28"/>
          <w:lang w:eastAsia="zh-CN"/>
        </w:rPr>
      </w:pPr>
      <w:r w:rsidRPr="00616968">
        <w:rPr>
          <w:sz w:val="28"/>
          <w:lang w:eastAsia="zh-CN"/>
        </w:rPr>
        <w:t>Генеральным планом предлагается усовершенствовать дорожное покрытие на существующих улицах в жилой застройке. Протяженность сохраняемых и реконструируемых улиц и дорог в дер. Потанино составит 9,3 км, а планируемых к строительству 2,6</w:t>
      </w:r>
      <w:r w:rsidR="002F012C" w:rsidRPr="00616968">
        <w:rPr>
          <w:sz w:val="28"/>
          <w:lang w:eastAsia="zh-CN"/>
        </w:rPr>
        <w:t>24</w:t>
      </w:r>
      <w:r w:rsidRPr="00616968">
        <w:rPr>
          <w:sz w:val="28"/>
          <w:lang w:eastAsia="zh-CN"/>
        </w:rPr>
        <w:t xml:space="preserve"> км. </w:t>
      </w:r>
    </w:p>
    <w:p w14:paraId="3CA03E01" w14:textId="77777777" w:rsidR="003A5B80" w:rsidRPr="00616968" w:rsidRDefault="003A5B80" w:rsidP="00616968">
      <w:pPr>
        <w:pStyle w:val="afffe"/>
        <w:ind w:firstLine="709"/>
        <w:rPr>
          <w:sz w:val="28"/>
          <w:lang w:eastAsia="zh-CN"/>
        </w:rPr>
      </w:pPr>
      <w:r w:rsidRPr="00616968">
        <w:rPr>
          <w:sz w:val="28"/>
          <w:lang w:eastAsia="zh-CN"/>
        </w:rPr>
        <w:t>В дер. Бакланово, дер. Весь, дер. Вороново, дер. Заостровье, дер. Кириково, дер. Лахта, дер. Самушкино, дер. Хмелевик, дер. Чуново, дер. Шахново, дер. Шолтоло, дер. Шурягские Караулки, дер. Юги, п. при ж/д ст. Юги предусматривается строительство и реконструкция улично-дорожной сети с целью обеспечения транспортной доступности к существующей и планируемой индивидуальной жилой застройки.</w:t>
      </w:r>
    </w:p>
    <w:p w14:paraId="6A7788BF" w14:textId="77777777" w:rsidR="003A5B80" w:rsidRPr="00616968" w:rsidRDefault="003A5B80" w:rsidP="00616968">
      <w:pPr>
        <w:pStyle w:val="afffe"/>
        <w:ind w:firstLine="709"/>
        <w:rPr>
          <w:sz w:val="28"/>
          <w:lang w:eastAsia="zh-CN"/>
        </w:rPr>
      </w:pPr>
      <w:r w:rsidRPr="00616968">
        <w:rPr>
          <w:sz w:val="28"/>
          <w:lang w:eastAsia="zh-CN"/>
        </w:rPr>
        <w:t>Предложения и характеристики развития улично-дорожной сети в населенных пунктах сельского поселения представлены в таблице 3.8.2-1</w:t>
      </w:r>
    </w:p>
    <w:p w14:paraId="24DC66D3" w14:textId="77777777" w:rsidR="00EC2980" w:rsidRPr="00616968" w:rsidRDefault="00EC2980" w:rsidP="00616968">
      <w:pPr>
        <w:rPr>
          <w:sz w:val="28"/>
          <w:szCs w:val="20"/>
          <w:lang w:eastAsia="zh-CN"/>
        </w:rPr>
      </w:pPr>
      <w:r w:rsidRPr="00616968">
        <w:rPr>
          <w:sz w:val="28"/>
          <w:lang w:eastAsia="zh-CN"/>
        </w:rPr>
        <w:br w:type="page"/>
      </w:r>
    </w:p>
    <w:p w14:paraId="1B962834" w14:textId="35C4E450" w:rsidR="003F3565" w:rsidRPr="00616968" w:rsidRDefault="003F3565" w:rsidP="00616968">
      <w:pPr>
        <w:pStyle w:val="afffff3"/>
      </w:pPr>
      <w:r w:rsidRPr="00616968">
        <w:lastRenderedPageBreak/>
        <w:t xml:space="preserve">Таблица </w:t>
      </w:r>
      <w:r w:rsidRPr="00616968">
        <w:rPr>
          <w:lang w:eastAsia="zh-CN"/>
        </w:rPr>
        <w:t>3.</w:t>
      </w:r>
      <w:r w:rsidR="00846095" w:rsidRPr="00616968">
        <w:rPr>
          <w:lang w:eastAsia="zh-CN"/>
        </w:rPr>
        <w:t>8</w:t>
      </w:r>
      <w:r w:rsidRPr="00616968">
        <w:rPr>
          <w:lang w:eastAsia="zh-CN"/>
        </w:rPr>
        <w:t>.2-</w:t>
      </w:r>
      <w:r w:rsidR="00EE7495" w:rsidRPr="00616968">
        <w:rPr>
          <w:lang w:eastAsia="zh-CN"/>
        </w:rPr>
        <w:t>1</w:t>
      </w:r>
      <w:r w:rsidRPr="00616968">
        <w:t xml:space="preserve"> – Перечень объектов улично-дорожной сети на территории Потанинского сельского поселения, </w:t>
      </w:r>
      <w:r w:rsidRPr="00616968">
        <w:rPr>
          <w:rFonts w:eastAsia="Calibri Light" w:cs="Calibri Light"/>
          <w:lang w:eastAsia="zh-CN"/>
        </w:rPr>
        <w:t>планируемых к строительству и реконструкции.</w:t>
      </w:r>
    </w:p>
    <w:tbl>
      <w:tblPr>
        <w:tblW w:w="5000" w:type="pct"/>
        <w:tblLook w:val="0000" w:firstRow="0" w:lastRow="0" w:firstColumn="0" w:lastColumn="0" w:noHBand="0" w:noVBand="0"/>
      </w:tblPr>
      <w:tblGrid>
        <w:gridCol w:w="631"/>
        <w:gridCol w:w="5034"/>
        <w:gridCol w:w="2420"/>
        <w:gridCol w:w="2110"/>
      </w:tblGrid>
      <w:tr w:rsidR="007B6495" w:rsidRPr="00616968" w14:paraId="7233B048" w14:textId="77777777" w:rsidTr="00C57E4C">
        <w:trPr>
          <w:trHeight w:val="60"/>
          <w:tblHeader/>
        </w:trPr>
        <w:tc>
          <w:tcPr>
            <w:tcW w:w="309" w:type="pct"/>
            <w:vMerge w:val="restart"/>
            <w:tcBorders>
              <w:top w:val="single" w:sz="4" w:space="0" w:color="000000"/>
              <w:left w:val="single" w:sz="4" w:space="0" w:color="000000"/>
              <w:bottom w:val="single" w:sz="4" w:space="0" w:color="000000"/>
            </w:tcBorders>
            <w:shd w:val="clear" w:color="auto" w:fill="auto"/>
          </w:tcPr>
          <w:p w14:paraId="62F80CBE" w14:textId="77777777" w:rsidR="003F3565" w:rsidRPr="00616968" w:rsidRDefault="003F3565" w:rsidP="00616968">
            <w:pPr>
              <w:widowControl w:val="0"/>
              <w:suppressAutoHyphens/>
              <w:jc w:val="center"/>
              <w:rPr>
                <w:bCs/>
                <w:lang w:eastAsia="zh-CN"/>
              </w:rPr>
            </w:pPr>
            <w:r w:rsidRPr="00616968">
              <w:rPr>
                <w:bCs/>
                <w:lang w:eastAsia="zh-CN"/>
              </w:rPr>
              <w:t>№ п/п</w:t>
            </w:r>
          </w:p>
        </w:tc>
        <w:tc>
          <w:tcPr>
            <w:tcW w:w="2469" w:type="pct"/>
            <w:vMerge w:val="restart"/>
            <w:tcBorders>
              <w:top w:val="single" w:sz="4" w:space="0" w:color="000000"/>
              <w:left w:val="single" w:sz="4" w:space="0" w:color="000000"/>
              <w:bottom w:val="single" w:sz="4" w:space="0" w:color="000000"/>
            </w:tcBorders>
            <w:shd w:val="clear" w:color="auto" w:fill="auto"/>
          </w:tcPr>
          <w:p w14:paraId="610DCC9C" w14:textId="77777777" w:rsidR="003F3565" w:rsidRPr="00616968" w:rsidRDefault="003F3565" w:rsidP="00616968">
            <w:pPr>
              <w:widowControl w:val="0"/>
              <w:suppressAutoHyphens/>
              <w:jc w:val="center"/>
              <w:rPr>
                <w:bCs/>
                <w:lang w:eastAsia="zh-CN"/>
              </w:rPr>
            </w:pPr>
            <w:r w:rsidRPr="00616968">
              <w:rPr>
                <w:bCs/>
                <w:lang w:eastAsia="zh-CN"/>
              </w:rPr>
              <w:t>Населенный пункт</w:t>
            </w:r>
          </w:p>
        </w:tc>
        <w:tc>
          <w:tcPr>
            <w:tcW w:w="2222"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96F699E" w14:textId="5F6706B3" w:rsidR="003F3565" w:rsidRPr="00616968" w:rsidRDefault="003F3565" w:rsidP="00616968">
            <w:pPr>
              <w:widowControl w:val="0"/>
              <w:suppressAutoHyphens/>
              <w:jc w:val="center"/>
              <w:rPr>
                <w:bCs/>
                <w:lang w:eastAsia="zh-CN"/>
              </w:rPr>
            </w:pPr>
            <w:r w:rsidRPr="00616968">
              <w:rPr>
                <w:bCs/>
                <w:lang w:eastAsia="zh-CN"/>
              </w:rPr>
              <w:t>Планируем</w:t>
            </w:r>
            <w:r w:rsidR="00845B15" w:rsidRPr="00616968">
              <w:rPr>
                <w:bCs/>
                <w:lang w:eastAsia="zh-CN"/>
              </w:rPr>
              <w:t xml:space="preserve">ая </w:t>
            </w:r>
            <w:r w:rsidR="00C57E4C" w:rsidRPr="00616968">
              <w:rPr>
                <w:bCs/>
                <w:lang w:eastAsia="zh-CN"/>
              </w:rPr>
              <w:t>улично-дорожная сеть</w:t>
            </w:r>
            <w:r w:rsidR="00845B15" w:rsidRPr="00616968">
              <w:rPr>
                <w:bCs/>
                <w:lang w:eastAsia="zh-CN"/>
              </w:rPr>
              <w:t>, км</w:t>
            </w:r>
          </w:p>
        </w:tc>
      </w:tr>
      <w:tr w:rsidR="003F3565" w:rsidRPr="00616968" w14:paraId="5DB75280" w14:textId="77777777" w:rsidTr="00C57E4C">
        <w:trPr>
          <w:trHeight w:val="60"/>
          <w:tblHeader/>
        </w:trPr>
        <w:tc>
          <w:tcPr>
            <w:tcW w:w="309" w:type="pct"/>
            <w:vMerge/>
            <w:tcBorders>
              <w:top w:val="single" w:sz="4" w:space="0" w:color="000000"/>
              <w:left w:val="single" w:sz="4" w:space="0" w:color="000000"/>
              <w:bottom w:val="single" w:sz="4" w:space="0" w:color="000000"/>
            </w:tcBorders>
            <w:shd w:val="clear" w:color="auto" w:fill="auto"/>
            <w:vAlign w:val="center"/>
          </w:tcPr>
          <w:p w14:paraId="43FEAAD9" w14:textId="77777777" w:rsidR="003F3565" w:rsidRPr="00616968" w:rsidRDefault="003F3565" w:rsidP="00616968">
            <w:pPr>
              <w:widowControl w:val="0"/>
              <w:suppressAutoHyphens/>
              <w:snapToGrid w:val="0"/>
              <w:jc w:val="center"/>
              <w:rPr>
                <w:bCs/>
                <w:lang w:eastAsia="zh-CN"/>
              </w:rPr>
            </w:pPr>
          </w:p>
        </w:tc>
        <w:tc>
          <w:tcPr>
            <w:tcW w:w="2469" w:type="pct"/>
            <w:vMerge/>
            <w:tcBorders>
              <w:top w:val="single" w:sz="4" w:space="0" w:color="000000"/>
              <w:left w:val="single" w:sz="4" w:space="0" w:color="000000"/>
              <w:bottom w:val="single" w:sz="4" w:space="0" w:color="000000"/>
            </w:tcBorders>
            <w:shd w:val="clear" w:color="auto" w:fill="auto"/>
            <w:vAlign w:val="center"/>
          </w:tcPr>
          <w:p w14:paraId="1BED27DE" w14:textId="77777777" w:rsidR="003F3565" w:rsidRPr="00616968" w:rsidRDefault="003F3565" w:rsidP="00616968">
            <w:pPr>
              <w:widowControl w:val="0"/>
              <w:suppressAutoHyphens/>
              <w:snapToGrid w:val="0"/>
              <w:jc w:val="center"/>
              <w:rPr>
                <w:bCs/>
                <w:lang w:eastAsia="zh-CN"/>
              </w:rPr>
            </w:pPr>
          </w:p>
        </w:tc>
        <w:tc>
          <w:tcPr>
            <w:tcW w:w="1187" w:type="pct"/>
            <w:tcBorders>
              <w:top w:val="single" w:sz="4" w:space="0" w:color="000000"/>
              <w:left w:val="single" w:sz="4" w:space="0" w:color="000000"/>
              <w:bottom w:val="single" w:sz="4" w:space="0" w:color="000000"/>
            </w:tcBorders>
            <w:shd w:val="clear" w:color="auto" w:fill="auto"/>
          </w:tcPr>
          <w:p w14:paraId="741F2BBD" w14:textId="599A86FA" w:rsidR="003F3565" w:rsidRPr="00616968" w:rsidRDefault="003F3565" w:rsidP="00616968">
            <w:pPr>
              <w:widowControl w:val="0"/>
              <w:suppressAutoHyphens/>
              <w:jc w:val="center"/>
              <w:rPr>
                <w:bCs/>
                <w:lang w:eastAsia="zh-CN"/>
              </w:rPr>
            </w:pPr>
            <w:r w:rsidRPr="00616968">
              <w:rPr>
                <w:bCs/>
                <w:lang w:eastAsia="zh-CN"/>
              </w:rPr>
              <w:t>к размещению</w:t>
            </w:r>
          </w:p>
        </w:tc>
        <w:tc>
          <w:tcPr>
            <w:tcW w:w="1035" w:type="pct"/>
            <w:tcBorders>
              <w:top w:val="single" w:sz="4" w:space="0" w:color="000000"/>
              <w:left w:val="single" w:sz="4" w:space="0" w:color="000000"/>
              <w:bottom w:val="single" w:sz="4" w:space="0" w:color="000000"/>
              <w:right w:val="single" w:sz="4" w:space="0" w:color="auto"/>
            </w:tcBorders>
            <w:shd w:val="clear" w:color="auto" w:fill="auto"/>
          </w:tcPr>
          <w:p w14:paraId="6ADDE56C" w14:textId="706EBDB0" w:rsidR="003F3565" w:rsidRPr="00616968" w:rsidRDefault="003F3565" w:rsidP="00616968">
            <w:pPr>
              <w:widowControl w:val="0"/>
              <w:suppressAutoHyphens/>
              <w:jc w:val="center"/>
              <w:rPr>
                <w:bCs/>
                <w:lang w:eastAsia="zh-CN"/>
              </w:rPr>
            </w:pPr>
            <w:r w:rsidRPr="00616968">
              <w:rPr>
                <w:bCs/>
                <w:lang w:eastAsia="zh-CN"/>
              </w:rPr>
              <w:t>к реконструкции</w:t>
            </w:r>
          </w:p>
        </w:tc>
      </w:tr>
    </w:tbl>
    <w:p w14:paraId="5CE4D27D" w14:textId="77777777" w:rsidR="003F3565" w:rsidRPr="00616968" w:rsidRDefault="003F3565" w:rsidP="00616968">
      <w:pPr>
        <w:pStyle w:val="afffff3"/>
        <w:spacing w:before="0" w:after="0"/>
        <w:rPr>
          <w:sz w:val="2"/>
          <w:szCs w:val="2"/>
        </w:rPr>
      </w:pPr>
    </w:p>
    <w:tbl>
      <w:tblPr>
        <w:tblStyle w:val="1ffe"/>
        <w:tblW w:w="5000" w:type="pct"/>
        <w:tblLook w:val="0000" w:firstRow="0" w:lastRow="0" w:firstColumn="0" w:lastColumn="0" w:noHBand="0" w:noVBand="0"/>
      </w:tblPr>
      <w:tblGrid>
        <w:gridCol w:w="631"/>
        <w:gridCol w:w="5034"/>
        <w:gridCol w:w="2424"/>
        <w:gridCol w:w="2106"/>
      </w:tblGrid>
      <w:tr w:rsidR="007B6495" w:rsidRPr="00616968" w14:paraId="0699195D" w14:textId="77777777" w:rsidTr="00C57E4C">
        <w:trPr>
          <w:trHeight w:val="60"/>
          <w:tblHeader/>
        </w:trPr>
        <w:tc>
          <w:tcPr>
            <w:tcW w:w="309" w:type="pct"/>
          </w:tcPr>
          <w:p w14:paraId="516BE505" w14:textId="77777777" w:rsidR="003F3565" w:rsidRPr="00616968" w:rsidRDefault="003F3565" w:rsidP="00616968">
            <w:pPr>
              <w:widowControl w:val="0"/>
              <w:suppressAutoHyphens/>
              <w:rPr>
                <w:bCs/>
                <w:lang w:eastAsia="zh-CN"/>
              </w:rPr>
            </w:pPr>
            <w:r w:rsidRPr="00616968">
              <w:rPr>
                <w:bCs/>
                <w:lang w:eastAsia="zh-CN"/>
              </w:rPr>
              <w:t>1</w:t>
            </w:r>
          </w:p>
        </w:tc>
        <w:tc>
          <w:tcPr>
            <w:tcW w:w="2469" w:type="pct"/>
          </w:tcPr>
          <w:p w14:paraId="333DC1F7" w14:textId="77777777" w:rsidR="003F3565" w:rsidRPr="00616968" w:rsidRDefault="003F3565" w:rsidP="00616968">
            <w:pPr>
              <w:widowControl w:val="0"/>
              <w:suppressAutoHyphens/>
              <w:snapToGrid w:val="0"/>
              <w:rPr>
                <w:bCs/>
                <w:lang w:eastAsia="zh-CN"/>
              </w:rPr>
            </w:pPr>
            <w:r w:rsidRPr="00616968">
              <w:rPr>
                <w:bCs/>
                <w:lang w:eastAsia="zh-CN"/>
              </w:rPr>
              <w:t>2</w:t>
            </w:r>
          </w:p>
        </w:tc>
        <w:tc>
          <w:tcPr>
            <w:tcW w:w="1189" w:type="pct"/>
          </w:tcPr>
          <w:p w14:paraId="6346EFB4" w14:textId="77777777" w:rsidR="003F3565" w:rsidRPr="00616968" w:rsidRDefault="003F3565" w:rsidP="00616968">
            <w:pPr>
              <w:widowControl w:val="0"/>
              <w:suppressAutoHyphens/>
              <w:rPr>
                <w:bCs/>
                <w:lang w:eastAsia="zh-CN"/>
              </w:rPr>
            </w:pPr>
            <w:r w:rsidRPr="00616968">
              <w:rPr>
                <w:bCs/>
                <w:lang w:eastAsia="zh-CN"/>
              </w:rPr>
              <w:t>3</w:t>
            </w:r>
          </w:p>
        </w:tc>
        <w:tc>
          <w:tcPr>
            <w:tcW w:w="1033" w:type="pct"/>
          </w:tcPr>
          <w:p w14:paraId="3366B777" w14:textId="77777777" w:rsidR="003F3565" w:rsidRPr="00616968" w:rsidRDefault="003F3565" w:rsidP="00616968">
            <w:pPr>
              <w:widowControl w:val="0"/>
              <w:suppressAutoHyphens/>
              <w:rPr>
                <w:bCs/>
                <w:lang w:eastAsia="zh-CN"/>
              </w:rPr>
            </w:pPr>
            <w:r w:rsidRPr="00616968">
              <w:rPr>
                <w:bCs/>
                <w:lang w:eastAsia="zh-CN"/>
              </w:rPr>
              <w:t>4</w:t>
            </w:r>
          </w:p>
        </w:tc>
      </w:tr>
      <w:tr w:rsidR="007B6495" w:rsidRPr="00616968" w14:paraId="0D34D789" w14:textId="77777777" w:rsidTr="00C57E4C">
        <w:trPr>
          <w:trHeight w:val="74"/>
        </w:trPr>
        <w:tc>
          <w:tcPr>
            <w:tcW w:w="309" w:type="pct"/>
          </w:tcPr>
          <w:p w14:paraId="3A6EC30D" w14:textId="77777777" w:rsidR="00E704F6" w:rsidRPr="00616968" w:rsidRDefault="00E704F6" w:rsidP="00616968">
            <w:pPr>
              <w:widowControl w:val="0"/>
              <w:suppressAutoHyphens/>
              <w:jc w:val="left"/>
              <w:rPr>
                <w:lang w:eastAsia="zh-CN"/>
              </w:rPr>
            </w:pPr>
            <w:r w:rsidRPr="00616968">
              <w:rPr>
                <w:lang w:eastAsia="zh-CN"/>
              </w:rPr>
              <w:t>1</w:t>
            </w:r>
          </w:p>
        </w:tc>
        <w:tc>
          <w:tcPr>
            <w:tcW w:w="2469" w:type="pct"/>
          </w:tcPr>
          <w:p w14:paraId="463DA164" w14:textId="77777777" w:rsidR="00E704F6" w:rsidRPr="00616968" w:rsidRDefault="00E704F6" w:rsidP="00616968">
            <w:pPr>
              <w:widowControl w:val="0"/>
              <w:suppressAutoHyphens/>
              <w:jc w:val="left"/>
              <w:rPr>
                <w:lang w:eastAsia="zh-CN"/>
              </w:rPr>
            </w:pPr>
            <w:r w:rsidRPr="00616968">
              <w:rPr>
                <w:lang w:eastAsia="zh-CN"/>
              </w:rPr>
              <w:t>дер. Бакланово</w:t>
            </w: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456540BC" w14:textId="64CEFEA1" w:rsidR="00E704F6" w:rsidRPr="00616968" w:rsidRDefault="00E704F6" w:rsidP="00616968">
            <w:pPr>
              <w:widowControl w:val="0"/>
              <w:suppressAutoHyphens/>
              <w:jc w:val="left"/>
              <w:rPr>
                <w:lang w:eastAsia="zh-CN"/>
              </w:rPr>
            </w:pPr>
            <w:r w:rsidRPr="00616968">
              <w:rPr>
                <w:lang w:eastAsia="zh-CN"/>
              </w:rPr>
              <w:t>0,</w:t>
            </w:r>
            <w:r w:rsidR="00E6314E" w:rsidRPr="00616968">
              <w:rPr>
                <w:lang w:eastAsia="zh-CN"/>
              </w:rPr>
              <w:t>4</w:t>
            </w:r>
          </w:p>
        </w:tc>
        <w:tc>
          <w:tcPr>
            <w:tcW w:w="1033" w:type="pct"/>
            <w:tcBorders>
              <w:top w:val="single" w:sz="4" w:space="0" w:color="auto"/>
              <w:left w:val="single" w:sz="4" w:space="0" w:color="auto"/>
              <w:bottom w:val="single" w:sz="4" w:space="0" w:color="auto"/>
              <w:right w:val="single" w:sz="4" w:space="0" w:color="auto"/>
            </w:tcBorders>
            <w:shd w:val="clear" w:color="auto" w:fill="auto"/>
          </w:tcPr>
          <w:p w14:paraId="58714A1B" w14:textId="20566FA3" w:rsidR="00E704F6" w:rsidRPr="00616968" w:rsidRDefault="00E704F6" w:rsidP="00616968">
            <w:pPr>
              <w:widowControl w:val="0"/>
              <w:suppressAutoHyphens/>
              <w:jc w:val="left"/>
              <w:rPr>
                <w:lang w:eastAsia="zh-CN"/>
              </w:rPr>
            </w:pPr>
            <w:r w:rsidRPr="00616968">
              <w:rPr>
                <w:lang w:eastAsia="zh-CN"/>
              </w:rPr>
              <w:t>-</w:t>
            </w:r>
          </w:p>
        </w:tc>
      </w:tr>
      <w:tr w:rsidR="007B6495" w:rsidRPr="00616968" w14:paraId="275A19DA" w14:textId="77777777" w:rsidTr="00C57E4C">
        <w:trPr>
          <w:trHeight w:val="64"/>
        </w:trPr>
        <w:tc>
          <w:tcPr>
            <w:tcW w:w="309" w:type="pct"/>
          </w:tcPr>
          <w:p w14:paraId="3F3D618F" w14:textId="77777777" w:rsidR="00E704F6" w:rsidRPr="00616968" w:rsidRDefault="00E704F6" w:rsidP="00616968">
            <w:pPr>
              <w:widowControl w:val="0"/>
              <w:suppressAutoHyphens/>
              <w:jc w:val="left"/>
              <w:rPr>
                <w:lang w:eastAsia="zh-CN"/>
              </w:rPr>
            </w:pPr>
            <w:r w:rsidRPr="00616968">
              <w:rPr>
                <w:lang w:eastAsia="zh-CN"/>
              </w:rPr>
              <w:t>2</w:t>
            </w:r>
          </w:p>
        </w:tc>
        <w:tc>
          <w:tcPr>
            <w:tcW w:w="2469" w:type="pct"/>
          </w:tcPr>
          <w:p w14:paraId="30D48D08" w14:textId="77777777" w:rsidR="00E704F6" w:rsidRPr="00616968" w:rsidRDefault="00E704F6" w:rsidP="00616968">
            <w:pPr>
              <w:widowControl w:val="0"/>
              <w:suppressAutoHyphens/>
              <w:jc w:val="left"/>
              <w:rPr>
                <w:lang w:eastAsia="zh-CN"/>
              </w:rPr>
            </w:pPr>
            <w:r w:rsidRPr="00616968">
              <w:rPr>
                <w:lang w:eastAsia="zh-CN"/>
              </w:rPr>
              <w:t>дер. Весь</w:t>
            </w:r>
          </w:p>
        </w:tc>
        <w:tc>
          <w:tcPr>
            <w:tcW w:w="1189" w:type="pct"/>
            <w:tcBorders>
              <w:top w:val="nil"/>
              <w:left w:val="single" w:sz="4" w:space="0" w:color="auto"/>
              <w:bottom w:val="single" w:sz="4" w:space="0" w:color="auto"/>
              <w:right w:val="single" w:sz="4" w:space="0" w:color="auto"/>
            </w:tcBorders>
            <w:shd w:val="clear" w:color="auto" w:fill="auto"/>
          </w:tcPr>
          <w:p w14:paraId="65333CD4" w14:textId="79C9969E" w:rsidR="00E704F6" w:rsidRPr="00616968" w:rsidRDefault="00E704F6" w:rsidP="00616968">
            <w:pPr>
              <w:widowControl w:val="0"/>
              <w:suppressAutoHyphens/>
              <w:jc w:val="left"/>
              <w:rPr>
                <w:lang w:eastAsia="zh-CN"/>
              </w:rPr>
            </w:pPr>
            <w:r w:rsidRPr="00616968">
              <w:rPr>
                <w:lang w:eastAsia="zh-CN"/>
              </w:rPr>
              <w:t>0,6</w:t>
            </w:r>
            <w:r w:rsidR="002F012C" w:rsidRPr="00616968">
              <w:rPr>
                <w:lang w:eastAsia="zh-CN"/>
              </w:rPr>
              <w:t>6</w:t>
            </w:r>
          </w:p>
        </w:tc>
        <w:tc>
          <w:tcPr>
            <w:tcW w:w="1033" w:type="pct"/>
            <w:tcBorders>
              <w:top w:val="nil"/>
              <w:left w:val="single" w:sz="4" w:space="0" w:color="auto"/>
              <w:bottom w:val="single" w:sz="4" w:space="0" w:color="auto"/>
              <w:right w:val="single" w:sz="4" w:space="0" w:color="auto"/>
            </w:tcBorders>
            <w:shd w:val="clear" w:color="auto" w:fill="auto"/>
          </w:tcPr>
          <w:p w14:paraId="79B17172" w14:textId="6172523B" w:rsidR="00E704F6" w:rsidRPr="00616968" w:rsidRDefault="00E704F6" w:rsidP="00616968">
            <w:pPr>
              <w:widowControl w:val="0"/>
              <w:suppressAutoHyphens/>
              <w:jc w:val="left"/>
              <w:rPr>
                <w:lang w:eastAsia="zh-CN"/>
              </w:rPr>
            </w:pPr>
            <w:r w:rsidRPr="00616968">
              <w:rPr>
                <w:lang w:eastAsia="zh-CN"/>
              </w:rPr>
              <w:t>2,6</w:t>
            </w:r>
            <w:r w:rsidR="002F012C" w:rsidRPr="00616968">
              <w:rPr>
                <w:lang w:eastAsia="zh-CN"/>
              </w:rPr>
              <w:t>33</w:t>
            </w:r>
          </w:p>
        </w:tc>
      </w:tr>
      <w:tr w:rsidR="007B6495" w:rsidRPr="00616968" w14:paraId="4FB50E06" w14:textId="77777777" w:rsidTr="00C57E4C">
        <w:trPr>
          <w:trHeight w:val="64"/>
        </w:trPr>
        <w:tc>
          <w:tcPr>
            <w:tcW w:w="309" w:type="pct"/>
          </w:tcPr>
          <w:p w14:paraId="74277D7D" w14:textId="79D6D273" w:rsidR="00E704F6" w:rsidRPr="00616968" w:rsidRDefault="00E704F6" w:rsidP="00616968">
            <w:pPr>
              <w:widowControl w:val="0"/>
              <w:suppressAutoHyphens/>
              <w:jc w:val="left"/>
              <w:rPr>
                <w:lang w:eastAsia="zh-CN"/>
              </w:rPr>
            </w:pPr>
            <w:r w:rsidRPr="00616968">
              <w:rPr>
                <w:lang w:eastAsia="zh-CN"/>
              </w:rPr>
              <w:t>3</w:t>
            </w:r>
          </w:p>
        </w:tc>
        <w:tc>
          <w:tcPr>
            <w:tcW w:w="2469" w:type="pct"/>
          </w:tcPr>
          <w:p w14:paraId="2A061E8C" w14:textId="77777777" w:rsidR="00E704F6" w:rsidRPr="00616968" w:rsidRDefault="00E704F6" w:rsidP="00616968">
            <w:pPr>
              <w:widowControl w:val="0"/>
              <w:suppressAutoHyphens/>
              <w:jc w:val="left"/>
              <w:rPr>
                <w:lang w:eastAsia="zh-CN"/>
              </w:rPr>
            </w:pPr>
            <w:r w:rsidRPr="00616968">
              <w:rPr>
                <w:lang w:eastAsia="zh-CN"/>
              </w:rPr>
              <w:t>дер. Вороново</w:t>
            </w:r>
          </w:p>
        </w:tc>
        <w:tc>
          <w:tcPr>
            <w:tcW w:w="1189" w:type="pct"/>
            <w:tcBorders>
              <w:top w:val="nil"/>
              <w:left w:val="single" w:sz="4" w:space="0" w:color="auto"/>
              <w:bottom w:val="single" w:sz="4" w:space="0" w:color="auto"/>
              <w:right w:val="single" w:sz="4" w:space="0" w:color="auto"/>
            </w:tcBorders>
            <w:shd w:val="clear" w:color="auto" w:fill="auto"/>
          </w:tcPr>
          <w:p w14:paraId="47CE9755" w14:textId="46A7FF00" w:rsidR="00E704F6" w:rsidRPr="00616968" w:rsidRDefault="00E704F6" w:rsidP="00616968">
            <w:pPr>
              <w:widowControl w:val="0"/>
              <w:suppressAutoHyphens/>
              <w:jc w:val="left"/>
              <w:rPr>
                <w:lang w:eastAsia="zh-CN"/>
              </w:rPr>
            </w:pPr>
            <w:r w:rsidRPr="00616968">
              <w:rPr>
                <w:lang w:eastAsia="zh-CN"/>
              </w:rPr>
              <w:t>1,6</w:t>
            </w:r>
            <w:r w:rsidR="002F012C" w:rsidRPr="00616968">
              <w:rPr>
                <w:lang w:eastAsia="zh-CN"/>
              </w:rPr>
              <w:t>51</w:t>
            </w:r>
          </w:p>
        </w:tc>
        <w:tc>
          <w:tcPr>
            <w:tcW w:w="1033" w:type="pct"/>
            <w:tcBorders>
              <w:top w:val="nil"/>
              <w:left w:val="single" w:sz="4" w:space="0" w:color="auto"/>
              <w:bottom w:val="single" w:sz="4" w:space="0" w:color="auto"/>
              <w:right w:val="single" w:sz="4" w:space="0" w:color="auto"/>
            </w:tcBorders>
            <w:shd w:val="clear" w:color="auto" w:fill="auto"/>
          </w:tcPr>
          <w:p w14:paraId="5B9073BD" w14:textId="3C47960C" w:rsidR="00E704F6" w:rsidRPr="00616968" w:rsidRDefault="00E704F6" w:rsidP="00616968">
            <w:pPr>
              <w:widowControl w:val="0"/>
              <w:suppressAutoHyphens/>
              <w:jc w:val="left"/>
              <w:rPr>
                <w:lang w:eastAsia="zh-CN"/>
              </w:rPr>
            </w:pPr>
            <w:r w:rsidRPr="00616968">
              <w:rPr>
                <w:lang w:eastAsia="zh-CN"/>
              </w:rPr>
              <w:t>-</w:t>
            </w:r>
          </w:p>
        </w:tc>
      </w:tr>
      <w:tr w:rsidR="007B6495" w:rsidRPr="00616968" w14:paraId="650E6B6F" w14:textId="77777777" w:rsidTr="00C57E4C">
        <w:trPr>
          <w:trHeight w:val="64"/>
        </w:trPr>
        <w:tc>
          <w:tcPr>
            <w:tcW w:w="309" w:type="pct"/>
          </w:tcPr>
          <w:p w14:paraId="31D4D6A1" w14:textId="63067B88" w:rsidR="00E704F6" w:rsidRPr="00616968" w:rsidRDefault="00E704F6" w:rsidP="00616968">
            <w:pPr>
              <w:widowControl w:val="0"/>
              <w:suppressAutoHyphens/>
              <w:jc w:val="left"/>
              <w:rPr>
                <w:lang w:eastAsia="zh-CN"/>
              </w:rPr>
            </w:pPr>
            <w:r w:rsidRPr="00616968">
              <w:rPr>
                <w:lang w:eastAsia="zh-CN"/>
              </w:rPr>
              <w:t>4</w:t>
            </w:r>
          </w:p>
        </w:tc>
        <w:tc>
          <w:tcPr>
            <w:tcW w:w="2469" w:type="pct"/>
          </w:tcPr>
          <w:p w14:paraId="4D3A9D0E" w14:textId="77777777" w:rsidR="00E704F6" w:rsidRPr="00616968" w:rsidRDefault="00E704F6" w:rsidP="00616968">
            <w:pPr>
              <w:widowControl w:val="0"/>
              <w:suppressAutoHyphens/>
              <w:jc w:val="left"/>
              <w:rPr>
                <w:lang w:eastAsia="zh-CN"/>
              </w:rPr>
            </w:pPr>
            <w:r w:rsidRPr="00616968">
              <w:rPr>
                <w:lang w:eastAsia="zh-CN"/>
              </w:rPr>
              <w:t>дер. Заостровье</w:t>
            </w:r>
          </w:p>
        </w:tc>
        <w:tc>
          <w:tcPr>
            <w:tcW w:w="1189" w:type="pct"/>
            <w:tcBorders>
              <w:top w:val="nil"/>
              <w:left w:val="single" w:sz="4" w:space="0" w:color="auto"/>
              <w:bottom w:val="single" w:sz="4" w:space="0" w:color="auto"/>
              <w:right w:val="single" w:sz="4" w:space="0" w:color="auto"/>
            </w:tcBorders>
            <w:shd w:val="clear" w:color="auto" w:fill="auto"/>
          </w:tcPr>
          <w:p w14:paraId="5CA7EF43" w14:textId="1BC4986C" w:rsidR="00E704F6" w:rsidRPr="00616968" w:rsidRDefault="00E704F6" w:rsidP="00616968">
            <w:pPr>
              <w:widowControl w:val="0"/>
              <w:suppressAutoHyphens/>
              <w:jc w:val="left"/>
              <w:rPr>
                <w:lang w:eastAsia="zh-CN"/>
              </w:rPr>
            </w:pPr>
            <w:r w:rsidRPr="00616968">
              <w:rPr>
                <w:lang w:eastAsia="zh-CN"/>
              </w:rPr>
              <w:t>0,7</w:t>
            </w:r>
            <w:r w:rsidR="002F012C" w:rsidRPr="00616968">
              <w:rPr>
                <w:lang w:eastAsia="zh-CN"/>
              </w:rPr>
              <w:t>16</w:t>
            </w:r>
          </w:p>
        </w:tc>
        <w:tc>
          <w:tcPr>
            <w:tcW w:w="1033" w:type="pct"/>
            <w:tcBorders>
              <w:top w:val="nil"/>
              <w:left w:val="single" w:sz="4" w:space="0" w:color="auto"/>
              <w:bottom w:val="single" w:sz="4" w:space="0" w:color="auto"/>
              <w:right w:val="single" w:sz="4" w:space="0" w:color="auto"/>
            </w:tcBorders>
            <w:shd w:val="clear" w:color="auto" w:fill="auto"/>
          </w:tcPr>
          <w:p w14:paraId="3192BAA0" w14:textId="57721867" w:rsidR="00E704F6" w:rsidRPr="00616968" w:rsidRDefault="00E704F6" w:rsidP="00616968">
            <w:pPr>
              <w:widowControl w:val="0"/>
              <w:suppressAutoHyphens/>
              <w:jc w:val="left"/>
              <w:rPr>
                <w:lang w:eastAsia="zh-CN"/>
              </w:rPr>
            </w:pPr>
            <w:r w:rsidRPr="00616968">
              <w:rPr>
                <w:lang w:eastAsia="zh-CN"/>
              </w:rPr>
              <w:t>-</w:t>
            </w:r>
          </w:p>
        </w:tc>
      </w:tr>
      <w:tr w:rsidR="007B6495" w:rsidRPr="00616968" w14:paraId="0529A6A1" w14:textId="77777777" w:rsidTr="00C57E4C">
        <w:trPr>
          <w:trHeight w:val="64"/>
        </w:trPr>
        <w:tc>
          <w:tcPr>
            <w:tcW w:w="309" w:type="pct"/>
          </w:tcPr>
          <w:p w14:paraId="753C5CF5" w14:textId="35CA024A" w:rsidR="00E704F6" w:rsidRPr="00616968" w:rsidRDefault="00E704F6" w:rsidP="00616968">
            <w:pPr>
              <w:widowControl w:val="0"/>
              <w:suppressAutoHyphens/>
              <w:jc w:val="left"/>
              <w:rPr>
                <w:lang w:eastAsia="zh-CN"/>
              </w:rPr>
            </w:pPr>
            <w:r w:rsidRPr="00616968">
              <w:rPr>
                <w:lang w:eastAsia="zh-CN"/>
              </w:rPr>
              <w:t>5</w:t>
            </w:r>
          </w:p>
        </w:tc>
        <w:tc>
          <w:tcPr>
            <w:tcW w:w="2469" w:type="pct"/>
          </w:tcPr>
          <w:p w14:paraId="27C728D4" w14:textId="77777777" w:rsidR="00E704F6" w:rsidRPr="00616968" w:rsidRDefault="00E704F6" w:rsidP="00616968">
            <w:pPr>
              <w:widowControl w:val="0"/>
              <w:suppressAutoHyphens/>
              <w:jc w:val="left"/>
              <w:rPr>
                <w:lang w:eastAsia="zh-CN"/>
              </w:rPr>
            </w:pPr>
            <w:r w:rsidRPr="00616968">
              <w:rPr>
                <w:lang w:eastAsia="zh-CN"/>
              </w:rPr>
              <w:t>дер. Кириково</w:t>
            </w:r>
          </w:p>
        </w:tc>
        <w:tc>
          <w:tcPr>
            <w:tcW w:w="1189" w:type="pct"/>
            <w:tcBorders>
              <w:top w:val="nil"/>
              <w:left w:val="single" w:sz="4" w:space="0" w:color="auto"/>
              <w:bottom w:val="single" w:sz="4" w:space="0" w:color="auto"/>
              <w:right w:val="single" w:sz="4" w:space="0" w:color="auto"/>
            </w:tcBorders>
            <w:shd w:val="clear" w:color="auto" w:fill="auto"/>
          </w:tcPr>
          <w:p w14:paraId="1E761061" w14:textId="601831DC" w:rsidR="00E704F6" w:rsidRPr="00616968" w:rsidRDefault="00E704F6" w:rsidP="00616968">
            <w:pPr>
              <w:widowControl w:val="0"/>
              <w:suppressAutoHyphens/>
              <w:jc w:val="left"/>
              <w:rPr>
                <w:lang w:eastAsia="zh-CN"/>
              </w:rPr>
            </w:pPr>
            <w:r w:rsidRPr="00616968">
              <w:rPr>
                <w:lang w:eastAsia="zh-CN"/>
              </w:rPr>
              <w:t>3,6</w:t>
            </w:r>
            <w:r w:rsidR="002F012C" w:rsidRPr="00616968">
              <w:rPr>
                <w:lang w:eastAsia="zh-CN"/>
              </w:rPr>
              <w:t>6</w:t>
            </w:r>
          </w:p>
        </w:tc>
        <w:tc>
          <w:tcPr>
            <w:tcW w:w="1033" w:type="pct"/>
            <w:tcBorders>
              <w:top w:val="nil"/>
              <w:left w:val="single" w:sz="4" w:space="0" w:color="auto"/>
              <w:bottom w:val="single" w:sz="4" w:space="0" w:color="auto"/>
              <w:right w:val="single" w:sz="4" w:space="0" w:color="auto"/>
            </w:tcBorders>
            <w:shd w:val="clear" w:color="auto" w:fill="auto"/>
          </w:tcPr>
          <w:p w14:paraId="325F1808" w14:textId="40165A13" w:rsidR="00E704F6" w:rsidRPr="00616968" w:rsidRDefault="00E704F6" w:rsidP="00616968">
            <w:pPr>
              <w:widowControl w:val="0"/>
              <w:suppressAutoHyphens/>
              <w:jc w:val="left"/>
              <w:rPr>
                <w:lang w:eastAsia="zh-CN"/>
              </w:rPr>
            </w:pPr>
            <w:r w:rsidRPr="00616968">
              <w:rPr>
                <w:lang w:eastAsia="zh-CN"/>
              </w:rPr>
              <w:t>-</w:t>
            </w:r>
          </w:p>
        </w:tc>
      </w:tr>
      <w:tr w:rsidR="007B6495" w:rsidRPr="00616968" w14:paraId="59C04D71" w14:textId="77777777" w:rsidTr="00C57E4C">
        <w:trPr>
          <w:trHeight w:val="64"/>
        </w:trPr>
        <w:tc>
          <w:tcPr>
            <w:tcW w:w="309" w:type="pct"/>
          </w:tcPr>
          <w:p w14:paraId="29EA190D" w14:textId="5AD00C90" w:rsidR="00E704F6" w:rsidRPr="00616968" w:rsidRDefault="00E704F6" w:rsidP="00616968">
            <w:pPr>
              <w:widowControl w:val="0"/>
              <w:suppressAutoHyphens/>
              <w:jc w:val="left"/>
              <w:rPr>
                <w:lang w:eastAsia="zh-CN"/>
              </w:rPr>
            </w:pPr>
            <w:r w:rsidRPr="00616968">
              <w:rPr>
                <w:lang w:eastAsia="zh-CN"/>
              </w:rPr>
              <w:t>6</w:t>
            </w:r>
          </w:p>
        </w:tc>
        <w:tc>
          <w:tcPr>
            <w:tcW w:w="2469" w:type="pct"/>
          </w:tcPr>
          <w:p w14:paraId="14CFC1CC" w14:textId="77777777" w:rsidR="00E704F6" w:rsidRPr="00616968" w:rsidRDefault="00E704F6" w:rsidP="00616968">
            <w:pPr>
              <w:widowControl w:val="0"/>
              <w:suppressAutoHyphens/>
              <w:jc w:val="left"/>
              <w:rPr>
                <w:lang w:eastAsia="zh-CN"/>
              </w:rPr>
            </w:pPr>
            <w:r w:rsidRPr="00616968">
              <w:rPr>
                <w:lang w:eastAsia="zh-CN"/>
              </w:rPr>
              <w:t>дер. Лахта</w:t>
            </w:r>
          </w:p>
        </w:tc>
        <w:tc>
          <w:tcPr>
            <w:tcW w:w="1189" w:type="pct"/>
            <w:tcBorders>
              <w:top w:val="nil"/>
              <w:left w:val="single" w:sz="4" w:space="0" w:color="auto"/>
              <w:bottom w:val="single" w:sz="4" w:space="0" w:color="auto"/>
              <w:right w:val="single" w:sz="4" w:space="0" w:color="auto"/>
            </w:tcBorders>
            <w:shd w:val="clear" w:color="auto" w:fill="auto"/>
          </w:tcPr>
          <w:p w14:paraId="014A59D3" w14:textId="2B41B3FD" w:rsidR="00E704F6" w:rsidRPr="00616968" w:rsidRDefault="00E704F6" w:rsidP="00616968">
            <w:pPr>
              <w:widowControl w:val="0"/>
              <w:suppressAutoHyphens/>
              <w:jc w:val="left"/>
              <w:rPr>
                <w:lang w:eastAsia="zh-CN"/>
              </w:rPr>
            </w:pPr>
            <w:r w:rsidRPr="00616968">
              <w:rPr>
                <w:lang w:eastAsia="zh-CN"/>
              </w:rPr>
              <w:t>0,6</w:t>
            </w:r>
            <w:r w:rsidR="002F012C" w:rsidRPr="00616968">
              <w:rPr>
                <w:lang w:eastAsia="zh-CN"/>
              </w:rPr>
              <w:t>56</w:t>
            </w:r>
          </w:p>
        </w:tc>
        <w:tc>
          <w:tcPr>
            <w:tcW w:w="1033" w:type="pct"/>
            <w:tcBorders>
              <w:top w:val="nil"/>
              <w:left w:val="single" w:sz="4" w:space="0" w:color="auto"/>
              <w:bottom w:val="single" w:sz="4" w:space="0" w:color="auto"/>
              <w:right w:val="single" w:sz="4" w:space="0" w:color="auto"/>
            </w:tcBorders>
            <w:shd w:val="clear" w:color="auto" w:fill="auto"/>
          </w:tcPr>
          <w:p w14:paraId="1C64954C" w14:textId="5CF2821D" w:rsidR="00E704F6" w:rsidRPr="00616968" w:rsidRDefault="00E704F6" w:rsidP="00616968">
            <w:pPr>
              <w:widowControl w:val="0"/>
              <w:suppressAutoHyphens/>
              <w:jc w:val="left"/>
              <w:rPr>
                <w:lang w:eastAsia="zh-CN"/>
              </w:rPr>
            </w:pPr>
            <w:r w:rsidRPr="00616968">
              <w:rPr>
                <w:lang w:eastAsia="zh-CN"/>
              </w:rPr>
              <w:t>-</w:t>
            </w:r>
          </w:p>
        </w:tc>
      </w:tr>
      <w:tr w:rsidR="007B6495" w:rsidRPr="00616968" w14:paraId="2763D0F4" w14:textId="77777777" w:rsidTr="00C57E4C">
        <w:trPr>
          <w:trHeight w:val="64"/>
        </w:trPr>
        <w:tc>
          <w:tcPr>
            <w:tcW w:w="309" w:type="pct"/>
          </w:tcPr>
          <w:p w14:paraId="4167BC4F" w14:textId="408AB624" w:rsidR="00E704F6" w:rsidRPr="00616968" w:rsidRDefault="00E704F6" w:rsidP="00616968">
            <w:pPr>
              <w:widowControl w:val="0"/>
              <w:suppressAutoHyphens/>
              <w:jc w:val="left"/>
              <w:rPr>
                <w:lang w:eastAsia="zh-CN"/>
              </w:rPr>
            </w:pPr>
            <w:r w:rsidRPr="00616968">
              <w:rPr>
                <w:lang w:eastAsia="zh-CN"/>
              </w:rPr>
              <w:t>7</w:t>
            </w:r>
          </w:p>
        </w:tc>
        <w:tc>
          <w:tcPr>
            <w:tcW w:w="2469" w:type="pct"/>
          </w:tcPr>
          <w:p w14:paraId="43AFF32C" w14:textId="77777777" w:rsidR="00E704F6" w:rsidRPr="00616968" w:rsidRDefault="00E704F6" w:rsidP="00616968">
            <w:pPr>
              <w:widowControl w:val="0"/>
              <w:suppressAutoHyphens/>
              <w:jc w:val="left"/>
              <w:rPr>
                <w:lang w:eastAsia="zh-CN"/>
              </w:rPr>
            </w:pPr>
            <w:r w:rsidRPr="00616968">
              <w:rPr>
                <w:lang w:eastAsia="zh-CN"/>
              </w:rPr>
              <w:t>дер. Потанино</w:t>
            </w:r>
          </w:p>
        </w:tc>
        <w:tc>
          <w:tcPr>
            <w:tcW w:w="1189" w:type="pct"/>
            <w:tcBorders>
              <w:top w:val="nil"/>
              <w:left w:val="single" w:sz="4" w:space="0" w:color="auto"/>
              <w:bottom w:val="single" w:sz="4" w:space="0" w:color="auto"/>
              <w:right w:val="single" w:sz="4" w:space="0" w:color="auto"/>
            </w:tcBorders>
            <w:shd w:val="clear" w:color="auto" w:fill="auto"/>
          </w:tcPr>
          <w:p w14:paraId="5010BBF8" w14:textId="08A54C4F" w:rsidR="00E704F6" w:rsidRPr="00616968" w:rsidRDefault="00E704F6" w:rsidP="00616968">
            <w:pPr>
              <w:widowControl w:val="0"/>
              <w:suppressAutoHyphens/>
              <w:jc w:val="left"/>
              <w:rPr>
                <w:lang w:eastAsia="zh-CN"/>
              </w:rPr>
            </w:pPr>
            <w:r w:rsidRPr="00616968">
              <w:rPr>
                <w:lang w:eastAsia="zh-CN"/>
              </w:rPr>
              <w:t>2,6</w:t>
            </w:r>
            <w:r w:rsidR="002F012C" w:rsidRPr="00616968">
              <w:rPr>
                <w:lang w:eastAsia="zh-CN"/>
              </w:rPr>
              <w:t>24</w:t>
            </w:r>
          </w:p>
        </w:tc>
        <w:tc>
          <w:tcPr>
            <w:tcW w:w="1033" w:type="pct"/>
            <w:tcBorders>
              <w:top w:val="nil"/>
              <w:left w:val="single" w:sz="4" w:space="0" w:color="auto"/>
              <w:bottom w:val="single" w:sz="4" w:space="0" w:color="auto"/>
              <w:right w:val="single" w:sz="4" w:space="0" w:color="auto"/>
            </w:tcBorders>
            <w:shd w:val="clear" w:color="auto" w:fill="auto"/>
          </w:tcPr>
          <w:p w14:paraId="2D0802E5" w14:textId="12D96288" w:rsidR="00E704F6" w:rsidRPr="00616968" w:rsidRDefault="00E704F6" w:rsidP="00616968">
            <w:pPr>
              <w:widowControl w:val="0"/>
              <w:suppressAutoHyphens/>
              <w:jc w:val="left"/>
              <w:rPr>
                <w:lang w:eastAsia="zh-CN"/>
              </w:rPr>
            </w:pPr>
            <w:r w:rsidRPr="00616968">
              <w:rPr>
                <w:lang w:eastAsia="zh-CN"/>
              </w:rPr>
              <w:t>-</w:t>
            </w:r>
          </w:p>
        </w:tc>
      </w:tr>
      <w:tr w:rsidR="007B6495" w:rsidRPr="00616968" w14:paraId="196AD27D" w14:textId="77777777" w:rsidTr="00C57E4C">
        <w:trPr>
          <w:trHeight w:val="64"/>
        </w:trPr>
        <w:tc>
          <w:tcPr>
            <w:tcW w:w="309" w:type="pct"/>
          </w:tcPr>
          <w:p w14:paraId="3B53D83D" w14:textId="465E75E0" w:rsidR="00E704F6" w:rsidRPr="00616968" w:rsidRDefault="00E704F6" w:rsidP="00616968">
            <w:pPr>
              <w:widowControl w:val="0"/>
              <w:suppressAutoHyphens/>
              <w:jc w:val="left"/>
              <w:rPr>
                <w:lang w:eastAsia="zh-CN"/>
              </w:rPr>
            </w:pPr>
            <w:r w:rsidRPr="00616968">
              <w:rPr>
                <w:lang w:eastAsia="zh-CN"/>
              </w:rPr>
              <w:t>8</w:t>
            </w:r>
          </w:p>
        </w:tc>
        <w:tc>
          <w:tcPr>
            <w:tcW w:w="2469" w:type="pct"/>
          </w:tcPr>
          <w:p w14:paraId="1A9B6D76" w14:textId="77777777" w:rsidR="00E704F6" w:rsidRPr="00616968" w:rsidRDefault="00E704F6" w:rsidP="00616968">
            <w:pPr>
              <w:widowControl w:val="0"/>
              <w:suppressAutoHyphens/>
              <w:jc w:val="left"/>
              <w:rPr>
                <w:lang w:eastAsia="zh-CN"/>
              </w:rPr>
            </w:pPr>
            <w:r w:rsidRPr="00616968">
              <w:rPr>
                <w:lang w:eastAsia="zh-CN"/>
              </w:rPr>
              <w:t>дер. Самушкино</w:t>
            </w:r>
          </w:p>
        </w:tc>
        <w:tc>
          <w:tcPr>
            <w:tcW w:w="1189" w:type="pct"/>
            <w:tcBorders>
              <w:top w:val="nil"/>
              <w:left w:val="single" w:sz="4" w:space="0" w:color="auto"/>
              <w:bottom w:val="single" w:sz="4" w:space="0" w:color="auto"/>
              <w:right w:val="single" w:sz="4" w:space="0" w:color="auto"/>
            </w:tcBorders>
            <w:shd w:val="clear" w:color="auto" w:fill="auto"/>
          </w:tcPr>
          <w:p w14:paraId="57C2FE6A" w14:textId="486677EF" w:rsidR="00E704F6" w:rsidRPr="00616968" w:rsidRDefault="00E704F6" w:rsidP="00616968">
            <w:pPr>
              <w:widowControl w:val="0"/>
              <w:suppressAutoHyphens/>
              <w:jc w:val="left"/>
              <w:rPr>
                <w:lang w:eastAsia="zh-CN"/>
              </w:rPr>
            </w:pPr>
            <w:r w:rsidRPr="00616968">
              <w:rPr>
                <w:lang w:eastAsia="zh-CN"/>
              </w:rPr>
              <w:t>0,7</w:t>
            </w:r>
          </w:p>
        </w:tc>
        <w:tc>
          <w:tcPr>
            <w:tcW w:w="1033" w:type="pct"/>
            <w:tcBorders>
              <w:top w:val="nil"/>
              <w:left w:val="single" w:sz="4" w:space="0" w:color="auto"/>
              <w:bottom w:val="single" w:sz="4" w:space="0" w:color="auto"/>
              <w:right w:val="single" w:sz="4" w:space="0" w:color="auto"/>
            </w:tcBorders>
            <w:shd w:val="clear" w:color="auto" w:fill="auto"/>
          </w:tcPr>
          <w:p w14:paraId="6EA70B56" w14:textId="7F35BBB5" w:rsidR="00E704F6" w:rsidRPr="00616968" w:rsidRDefault="00E704F6" w:rsidP="00616968">
            <w:pPr>
              <w:widowControl w:val="0"/>
              <w:suppressAutoHyphens/>
              <w:jc w:val="left"/>
              <w:rPr>
                <w:lang w:eastAsia="zh-CN"/>
              </w:rPr>
            </w:pPr>
            <w:r w:rsidRPr="00616968">
              <w:rPr>
                <w:lang w:eastAsia="zh-CN"/>
              </w:rPr>
              <w:t>-</w:t>
            </w:r>
          </w:p>
        </w:tc>
      </w:tr>
      <w:tr w:rsidR="007B6495" w:rsidRPr="00616968" w14:paraId="0F435437" w14:textId="77777777" w:rsidTr="00C57E4C">
        <w:trPr>
          <w:trHeight w:val="64"/>
        </w:trPr>
        <w:tc>
          <w:tcPr>
            <w:tcW w:w="309" w:type="pct"/>
          </w:tcPr>
          <w:p w14:paraId="3219BCC9" w14:textId="05EC0571" w:rsidR="00E704F6" w:rsidRPr="00616968" w:rsidRDefault="00E704F6" w:rsidP="00616968">
            <w:pPr>
              <w:widowControl w:val="0"/>
              <w:suppressAutoHyphens/>
              <w:jc w:val="left"/>
              <w:rPr>
                <w:lang w:eastAsia="zh-CN"/>
              </w:rPr>
            </w:pPr>
            <w:r w:rsidRPr="00616968">
              <w:rPr>
                <w:lang w:eastAsia="zh-CN"/>
              </w:rPr>
              <w:t>9</w:t>
            </w:r>
          </w:p>
        </w:tc>
        <w:tc>
          <w:tcPr>
            <w:tcW w:w="2469" w:type="pct"/>
          </w:tcPr>
          <w:p w14:paraId="206C276A" w14:textId="77777777" w:rsidR="00E704F6" w:rsidRPr="00616968" w:rsidRDefault="00E704F6" w:rsidP="00616968">
            <w:pPr>
              <w:widowControl w:val="0"/>
              <w:suppressAutoHyphens/>
              <w:jc w:val="left"/>
              <w:rPr>
                <w:lang w:eastAsia="zh-CN"/>
              </w:rPr>
            </w:pPr>
            <w:r w:rsidRPr="00616968">
              <w:rPr>
                <w:lang w:eastAsia="zh-CN"/>
              </w:rPr>
              <w:t>дер. Хмелевик</w:t>
            </w:r>
          </w:p>
        </w:tc>
        <w:tc>
          <w:tcPr>
            <w:tcW w:w="1189" w:type="pct"/>
            <w:tcBorders>
              <w:top w:val="nil"/>
              <w:left w:val="single" w:sz="4" w:space="0" w:color="auto"/>
              <w:bottom w:val="single" w:sz="4" w:space="0" w:color="auto"/>
              <w:right w:val="single" w:sz="4" w:space="0" w:color="auto"/>
            </w:tcBorders>
            <w:shd w:val="clear" w:color="auto" w:fill="auto"/>
          </w:tcPr>
          <w:p w14:paraId="7030D06B" w14:textId="1C7B73C0" w:rsidR="00E704F6" w:rsidRPr="00616968" w:rsidRDefault="00E704F6" w:rsidP="00616968">
            <w:pPr>
              <w:widowControl w:val="0"/>
              <w:suppressAutoHyphens/>
              <w:jc w:val="left"/>
              <w:rPr>
                <w:lang w:eastAsia="zh-CN"/>
              </w:rPr>
            </w:pPr>
            <w:r w:rsidRPr="00616968">
              <w:rPr>
                <w:lang w:eastAsia="zh-CN"/>
              </w:rPr>
              <w:t>0,5</w:t>
            </w:r>
            <w:r w:rsidR="002F012C" w:rsidRPr="00616968">
              <w:rPr>
                <w:lang w:eastAsia="zh-CN"/>
              </w:rPr>
              <w:t>35</w:t>
            </w:r>
          </w:p>
        </w:tc>
        <w:tc>
          <w:tcPr>
            <w:tcW w:w="1033" w:type="pct"/>
            <w:tcBorders>
              <w:top w:val="nil"/>
              <w:left w:val="single" w:sz="4" w:space="0" w:color="auto"/>
              <w:bottom w:val="single" w:sz="4" w:space="0" w:color="auto"/>
              <w:right w:val="single" w:sz="4" w:space="0" w:color="auto"/>
            </w:tcBorders>
            <w:shd w:val="clear" w:color="auto" w:fill="auto"/>
          </w:tcPr>
          <w:p w14:paraId="1BB87A95" w14:textId="7F995EA5" w:rsidR="00E704F6" w:rsidRPr="00616968" w:rsidRDefault="00E704F6" w:rsidP="00616968">
            <w:pPr>
              <w:widowControl w:val="0"/>
              <w:suppressAutoHyphens/>
              <w:jc w:val="left"/>
              <w:rPr>
                <w:lang w:eastAsia="zh-CN"/>
              </w:rPr>
            </w:pPr>
            <w:r w:rsidRPr="00616968">
              <w:rPr>
                <w:lang w:eastAsia="zh-CN"/>
              </w:rPr>
              <w:t>-</w:t>
            </w:r>
          </w:p>
        </w:tc>
      </w:tr>
      <w:tr w:rsidR="007B6495" w:rsidRPr="00616968" w14:paraId="5A1AEC50" w14:textId="77777777" w:rsidTr="00C57E4C">
        <w:trPr>
          <w:trHeight w:val="64"/>
        </w:trPr>
        <w:tc>
          <w:tcPr>
            <w:tcW w:w="309" w:type="pct"/>
          </w:tcPr>
          <w:p w14:paraId="25026A4B" w14:textId="79655112" w:rsidR="00E704F6" w:rsidRPr="00616968" w:rsidRDefault="00E704F6" w:rsidP="00616968">
            <w:pPr>
              <w:widowControl w:val="0"/>
              <w:suppressAutoHyphens/>
              <w:jc w:val="left"/>
              <w:rPr>
                <w:lang w:eastAsia="zh-CN"/>
              </w:rPr>
            </w:pPr>
            <w:r w:rsidRPr="00616968">
              <w:rPr>
                <w:lang w:eastAsia="zh-CN"/>
              </w:rPr>
              <w:t>10</w:t>
            </w:r>
          </w:p>
        </w:tc>
        <w:tc>
          <w:tcPr>
            <w:tcW w:w="2469" w:type="pct"/>
          </w:tcPr>
          <w:p w14:paraId="68B48E71" w14:textId="77777777" w:rsidR="00E704F6" w:rsidRPr="00616968" w:rsidRDefault="00E704F6" w:rsidP="00616968">
            <w:pPr>
              <w:widowControl w:val="0"/>
              <w:suppressAutoHyphens/>
              <w:jc w:val="left"/>
              <w:rPr>
                <w:lang w:eastAsia="zh-CN"/>
              </w:rPr>
            </w:pPr>
            <w:r w:rsidRPr="00616968">
              <w:rPr>
                <w:lang w:eastAsia="zh-CN"/>
              </w:rPr>
              <w:t>дер. Чуново</w:t>
            </w:r>
          </w:p>
        </w:tc>
        <w:tc>
          <w:tcPr>
            <w:tcW w:w="1189" w:type="pct"/>
            <w:tcBorders>
              <w:top w:val="nil"/>
              <w:left w:val="single" w:sz="4" w:space="0" w:color="auto"/>
              <w:bottom w:val="single" w:sz="4" w:space="0" w:color="auto"/>
              <w:right w:val="single" w:sz="4" w:space="0" w:color="auto"/>
            </w:tcBorders>
            <w:shd w:val="clear" w:color="auto" w:fill="auto"/>
          </w:tcPr>
          <w:p w14:paraId="71C98507" w14:textId="6F248069" w:rsidR="00E704F6" w:rsidRPr="00616968" w:rsidRDefault="00E704F6" w:rsidP="00616968">
            <w:pPr>
              <w:widowControl w:val="0"/>
              <w:suppressAutoHyphens/>
              <w:jc w:val="left"/>
              <w:rPr>
                <w:lang w:eastAsia="zh-CN"/>
              </w:rPr>
            </w:pPr>
            <w:r w:rsidRPr="00616968">
              <w:rPr>
                <w:lang w:eastAsia="zh-CN"/>
              </w:rPr>
              <w:t>0,5</w:t>
            </w:r>
            <w:r w:rsidR="002F012C" w:rsidRPr="00616968">
              <w:rPr>
                <w:lang w:eastAsia="zh-CN"/>
              </w:rPr>
              <w:t>11</w:t>
            </w:r>
          </w:p>
        </w:tc>
        <w:tc>
          <w:tcPr>
            <w:tcW w:w="1033" w:type="pct"/>
            <w:tcBorders>
              <w:top w:val="nil"/>
              <w:left w:val="single" w:sz="4" w:space="0" w:color="auto"/>
              <w:bottom w:val="single" w:sz="4" w:space="0" w:color="auto"/>
              <w:right w:val="single" w:sz="4" w:space="0" w:color="auto"/>
            </w:tcBorders>
            <w:shd w:val="clear" w:color="auto" w:fill="auto"/>
          </w:tcPr>
          <w:p w14:paraId="5B0140AC" w14:textId="665F3E71" w:rsidR="00E704F6" w:rsidRPr="00616968" w:rsidRDefault="00E704F6" w:rsidP="00616968">
            <w:pPr>
              <w:widowControl w:val="0"/>
              <w:suppressAutoHyphens/>
              <w:jc w:val="left"/>
              <w:rPr>
                <w:lang w:eastAsia="zh-CN"/>
              </w:rPr>
            </w:pPr>
            <w:r w:rsidRPr="00616968">
              <w:rPr>
                <w:lang w:eastAsia="zh-CN"/>
              </w:rPr>
              <w:t>0,7</w:t>
            </w:r>
            <w:r w:rsidR="002F012C" w:rsidRPr="00616968">
              <w:rPr>
                <w:lang w:eastAsia="zh-CN"/>
              </w:rPr>
              <w:t>3</w:t>
            </w:r>
          </w:p>
        </w:tc>
      </w:tr>
      <w:tr w:rsidR="007B6495" w:rsidRPr="00616968" w14:paraId="504E66F3" w14:textId="77777777" w:rsidTr="00C57E4C">
        <w:trPr>
          <w:trHeight w:val="64"/>
        </w:trPr>
        <w:tc>
          <w:tcPr>
            <w:tcW w:w="309" w:type="pct"/>
          </w:tcPr>
          <w:p w14:paraId="55E88D22" w14:textId="4D07D75C" w:rsidR="00E704F6" w:rsidRPr="00616968" w:rsidRDefault="00E704F6" w:rsidP="00616968">
            <w:pPr>
              <w:widowControl w:val="0"/>
              <w:suppressAutoHyphens/>
              <w:jc w:val="left"/>
              <w:rPr>
                <w:lang w:eastAsia="zh-CN"/>
              </w:rPr>
            </w:pPr>
            <w:r w:rsidRPr="00616968">
              <w:rPr>
                <w:lang w:eastAsia="zh-CN"/>
              </w:rPr>
              <w:t>11</w:t>
            </w:r>
          </w:p>
        </w:tc>
        <w:tc>
          <w:tcPr>
            <w:tcW w:w="2469" w:type="pct"/>
          </w:tcPr>
          <w:p w14:paraId="557B238C" w14:textId="77777777" w:rsidR="00E704F6" w:rsidRPr="00616968" w:rsidRDefault="00E704F6" w:rsidP="00616968">
            <w:pPr>
              <w:widowControl w:val="0"/>
              <w:suppressAutoHyphens/>
              <w:jc w:val="left"/>
              <w:rPr>
                <w:lang w:eastAsia="zh-CN"/>
              </w:rPr>
            </w:pPr>
            <w:r w:rsidRPr="00616968">
              <w:rPr>
                <w:lang w:eastAsia="zh-CN"/>
              </w:rPr>
              <w:t>дер. Шахново</w:t>
            </w:r>
          </w:p>
        </w:tc>
        <w:tc>
          <w:tcPr>
            <w:tcW w:w="1189" w:type="pct"/>
            <w:tcBorders>
              <w:top w:val="nil"/>
              <w:left w:val="single" w:sz="4" w:space="0" w:color="auto"/>
              <w:bottom w:val="single" w:sz="4" w:space="0" w:color="auto"/>
              <w:right w:val="single" w:sz="4" w:space="0" w:color="auto"/>
            </w:tcBorders>
            <w:shd w:val="clear" w:color="auto" w:fill="auto"/>
          </w:tcPr>
          <w:p w14:paraId="700F95A9" w14:textId="59461890" w:rsidR="00E704F6" w:rsidRPr="00616968" w:rsidRDefault="00E704F6" w:rsidP="00616968">
            <w:pPr>
              <w:widowControl w:val="0"/>
              <w:suppressAutoHyphens/>
              <w:jc w:val="left"/>
              <w:rPr>
                <w:lang w:eastAsia="zh-CN"/>
              </w:rPr>
            </w:pPr>
            <w:r w:rsidRPr="00616968">
              <w:rPr>
                <w:lang w:eastAsia="zh-CN"/>
              </w:rPr>
              <w:t>0,6</w:t>
            </w:r>
            <w:r w:rsidR="002F012C" w:rsidRPr="00616968">
              <w:rPr>
                <w:lang w:eastAsia="zh-CN"/>
              </w:rPr>
              <w:t>23</w:t>
            </w:r>
          </w:p>
        </w:tc>
        <w:tc>
          <w:tcPr>
            <w:tcW w:w="1033" w:type="pct"/>
            <w:tcBorders>
              <w:top w:val="nil"/>
              <w:left w:val="single" w:sz="4" w:space="0" w:color="auto"/>
              <w:bottom w:val="single" w:sz="4" w:space="0" w:color="auto"/>
              <w:right w:val="single" w:sz="4" w:space="0" w:color="auto"/>
            </w:tcBorders>
            <w:shd w:val="clear" w:color="auto" w:fill="auto"/>
          </w:tcPr>
          <w:p w14:paraId="20ED7280" w14:textId="7D64CA0D" w:rsidR="00E704F6" w:rsidRPr="00616968" w:rsidRDefault="00E704F6" w:rsidP="00616968">
            <w:pPr>
              <w:widowControl w:val="0"/>
              <w:suppressAutoHyphens/>
              <w:jc w:val="left"/>
              <w:rPr>
                <w:lang w:eastAsia="zh-CN"/>
              </w:rPr>
            </w:pPr>
            <w:r w:rsidRPr="00616968">
              <w:rPr>
                <w:lang w:eastAsia="zh-CN"/>
              </w:rPr>
              <w:t>-</w:t>
            </w:r>
          </w:p>
        </w:tc>
      </w:tr>
      <w:tr w:rsidR="007B6495" w:rsidRPr="00616968" w14:paraId="11A463AA" w14:textId="77777777" w:rsidTr="00C57E4C">
        <w:trPr>
          <w:trHeight w:val="64"/>
        </w:trPr>
        <w:tc>
          <w:tcPr>
            <w:tcW w:w="309" w:type="pct"/>
          </w:tcPr>
          <w:p w14:paraId="6AD058EF" w14:textId="14E48D02" w:rsidR="00E704F6" w:rsidRPr="00616968" w:rsidRDefault="00E704F6" w:rsidP="00616968">
            <w:pPr>
              <w:widowControl w:val="0"/>
              <w:suppressAutoHyphens/>
              <w:jc w:val="left"/>
              <w:rPr>
                <w:lang w:eastAsia="zh-CN"/>
              </w:rPr>
            </w:pPr>
            <w:r w:rsidRPr="00616968">
              <w:rPr>
                <w:lang w:eastAsia="zh-CN"/>
              </w:rPr>
              <w:t>12</w:t>
            </w:r>
          </w:p>
        </w:tc>
        <w:tc>
          <w:tcPr>
            <w:tcW w:w="2469" w:type="pct"/>
          </w:tcPr>
          <w:p w14:paraId="55F0AECD" w14:textId="77777777" w:rsidR="00E704F6" w:rsidRPr="00616968" w:rsidRDefault="00E704F6" w:rsidP="00616968">
            <w:pPr>
              <w:widowControl w:val="0"/>
              <w:suppressAutoHyphens/>
              <w:jc w:val="left"/>
              <w:rPr>
                <w:lang w:eastAsia="zh-CN"/>
              </w:rPr>
            </w:pPr>
            <w:r w:rsidRPr="00616968">
              <w:rPr>
                <w:lang w:eastAsia="zh-CN"/>
              </w:rPr>
              <w:t>дер. Шолтоло</w:t>
            </w:r>
          </w:p>
        </w:tc>
        <w:tc>
          <w:tcPr>
            <w:tcW w:w="1189" w:type="pct"/>
            <w:tcBorders>
              <w:top w:val="nil"/>
              <w:left w:val="single" w:sz="4" w:space="0" w:color="auto"/>
              <w:bottom w:val="single" w:sz="4" w:space="0" w:color="auto"/>
              <w:right w:val="single" w:sz="4" w:space="0" w:color="auto"/>
            </w:tcBorders>
            <w:shd w:val="clear" w:color="auto" w:fill="auto"/>
          </w:tcPr>
          <w:p w14:paraId="0D6ED08F" w14:textId="379B9EC7" w:rsidR="00E704F6" w:rsidRPr="00616968" w:rsidRDefault="00E704F6" w:rsidP="00616968">
            <w:pPr>
              <w:widowControl w:val="0"/>
              <w:suppressAutoHyphens/>
              <w:jc w:val="left"/>
              <w:rPr>
                <w:lang w:eastAsia="zh-CN"/>
              </w:rPr>
            </w:pPr>
            <w:r w:rsidRPr="00616968">
              <w:rPr>
                <w:lang w:eastAsia="zh-CN"/>
              </w:rPr>
              <w:t>1,4</w:t>
            </w:r>
          </w:p>
        </w:tc>
        <w:tc>
          <w:tcPr>
            <w:tcW w:w="1033" w:type="pct"/>
            <w:tcBorders>
              <w:top w:val="nil"/>
              <w:left w:val="single" w:sz="4" w:space="0" w:color="auto"/>
              <w:bottom w:val="single" w:sz="4" w:space="0" w:color="auto"/>
              <w:right w:val="single" w:sz="4" w:space="0" w:color="auto"/>
            </w:tcBorders>
            <w:shd w:val="clear" w:color="auto" w:fill="auto"/>
          </w:tcPr>
          <w:p w14:paraId="6F43A882" w14:textId="3DBE9639" w:rsidR="00E704F6" w:rsidRPr="00616968" w:rsidRDefault="00E704F6" w:rsidP="00616968">
            <w:pPr>
              <w:widowControl w:val="0"/>
              <w:suppressAutoHyphens/>
              <w:jc w:val="left"/>
              <w:rPr>
                <w:lang w:eastAsia="zh-CN"/>
              </w:rPr>
            </w:pPr>
            <w:r w:rsidRPr="00616968">
              <w:rPr>
                <w:lang w:eastAsia="zh-CN"/>
              </w:rPr>
              <w:t>-</w:t>
            </w:r>
          </w:p>
        </w:tc>
      </w:tr>
      <w:tr w:rsidR="007B6495" w:rsidRPr="00616968" w14:paraId="633470E0" w14:textId="77777777" w:rsidTr="00C57E4C">
        <w:trPr>
          <w:trHeight w:val="64"/>
        </w:trPr>
        <w:tc>
          <w:tcPr>
            <w:tcW w:w="309" w:type="pct"/>
          </w:tcPr>
          <w:p w14:paraId="6A901B8A" w14:textId="3408A9AD" w:rsidR="00E704F6" w:rsidRPr="00616968" w:rsidRDefault="00E704F6" w:rsidP="00616968">
            <w:pPr>
              <w:widowControl w:val="0"/>
              <w:suppressAutoHyphens/>
              <w:jc w:val="left"/>
              <w:rPr>
                <w:lang w:eastAsia="zh-CN"/>
              </w:rPr>
            </w:pPr>
            <w:r w:rsidRPr="00616968">
              <w:rPr>
                <w:lang w:eastAsia="zh-CN"/>
              </w:rPr>
              <w:t>13</w:t>
            </w:r>
          </w:p>
        </w:tc>
        <w:tc>
          <w:tcPr>
            <w:tcW w:w="2469" w:type="pct"/>
          </w:tcPr>
          <w:p w14:paraId="357D7279" w14:textId="77777777" w:rsidR="00E704F6" w:rsidRPr="00616968" w:rsidRDefault="00E704F6" w:rsidP="00616968">
            <w:pPr>
              <w:widowControl w:val="0"/>
              <w:suppressAutoHyphens/>
              <w:jc w:val="left"/>
              <w:rPr>
                <w:lang w:eastAsia="zh-CN"/>
              </w:rPr>
            </w:pPr>
            <w:r w:rsidRPr="00616968">
              <w:rPr>
                <w:lang w:eastAsia="zh-CN"/>
              </w:rPr>
              <w:t>дер. Шурягские Караулки</w:t>
            </w:r>
          </w:p>
        </w:tc>
        <w:tc>
          <w:tcPr>
            <w:tcW w:w="1189" w:type="pct"/>
            <w:tcBorders>
              <w:top w:val="nil"/>
              <w:left w:val="single" w:sz="4" w:space="0" w:color="auto"/>
              <w:bottom w:val="single" w:sz="4" w:space="0" w:color="auto"/>
              <w:right w:val="single" w:sz="4" w:space="0" w:color="auto"/>
            </w:tcBorders>
            <w:shd w:val="clear" w:color="auto" w:fill="auto"/>
          </w:tcPr>
          <w:p w14:paraId="289D50AB" w14:textId="51E600A2" w:rsidR="00E704F6" w:rsidRPr="00616968" w:rsidRDefault="00E704F6" w:rsidP="00616968">
            <w:pPr>
              <w:widowControl w:val="0"/>
              <w:suppressAutoHyphens/>
              <w:jc w:val="left"/>
              <w:rPr>
                <w:lang w:eastAsia="zh-CN"/>
              </w:rPr>
            </w:pPr>
            <w:r w:rsidRPr="00616968">
              <w:rPr>
                <w:lang w:eastAsia="zh-CN"/>
              </w:rPr>
              <w:t>1,</w:t>
            </w:r>
            <w:r w:rsidR="00E6314E" w:rsidRPr="00616968">
              <w:rPr>
                <w:lang w:eastAsia="zh-CN"/>
              </w:rPr>
              <w:t>2</w:t>
            </w:r>
            <w:r w:rsidR="002F012C" w:rsidRPr="00616968">
              <w:rPr>
                <w:lang w:eastAsia="zh-CN"/>
              </w:rPr>
              <w:t>45</w:t>
            </w:r>
          </w:p>
        </w:tc>
        <w:tc>
          <w:tcPr>
            <w:tcW w:w="1033" w:type="pct"/>
            <w:tcBorders>
              <w:top w:val="nil"/>
              <w:left w:val="single" w:sz="4" w:space="0" w:color="auto"/>
              <w:bottom w:val="single" w:sz="4" w:space="0" w:color="auto"/>
              <w:right w:val="single" w:sz="4" w:space="0" w:color="auto"/>
            </w:tcBorders>
            <w:shd w:val="clear" w:color="auto" w:fill="auto"/>
          </w:tcPr>
          <w:p w14:paraId="362C7941" w14:textId="212A4513" w:rsidR="00E704F6" w:rsidRPr="00616968" w:rsidRDefault="00E704F6" w:rsidP="00616968">
            <w:pPr>
              <w:widowControl w:val="0"/>
              <w:suppressAutoHyphens/>
              <w:jc w:val="left"/>
              <w:rPr>
                <w:lang w:eastAsia="zh-CN"/>
              </w:rPr>
            </w:pPr>
            <w:r w:rsidRPr="00616968">
              <w:rPr>
                <w:lang w:eastAsia="zh-CN"/>
              </w:rPr>
              <w:t>-</w:t>
            </w:r>
          </w:p>
        </w:tc>
      </w:tr>
      <w:tr w:rsidR="007B6495" w:rsidRPr="00616968" w14:paraId="124568B8" w14:textId="77777777" w:rsidTr="00C57E4C">
        <w:trPr>
          <w:trHeight w:val="64"/>
        </w:trPr>
        <w:tc>
          <w:tcPr>
            <w:tcW w:w="309" w:type="pct"/>
          </w:tcPr>
          <w:p w14:paraId="6DDB3F67" w14:textId="0CF415FD" w:rsidR="00E704F6" w:rsidRPr="00616968" w:rsidRDefault="00E704F6" w:rsidP="00616968">
            <w:pPr>
              <w:widowControl w:val="0"/>
              <w:suppressAutoHyphens/>
              <w:jc w:val="left"/>
              <w:rPr>
                <w:lang w:eastAsia="zh-CN"/>
              </w:rPr>
            </w:pPr>
            <w:r w:rsidRPr="00616968">
              <w:rPr>
                <w:lang w:eastAsia="zh-CN"/>
              </w:rPr>
              <w:t>14</w:t>
            </w:r>
          </w:p>
        </w:tc>
        <w:tc>
          <w:tcPr>
            <w:tcW w:w="2469" w:type="pct"/>
          </w:tcPr>
          <w:p w14:paraId="0F1C4031" w14:textId="77777777" w:rsidR="00E704F6" w:rsidRPr="00616968" w:rsidRDefault="00E704F6" w:rsidP="00616968">
            <w:pPr>
              <w:widowControl w:val="0"/>
              <w:suppressAutoHyphens/>
              <w:jc w:val="left"/>
              <w:rPr>
                <w:lang w:eastAsia="zh-CN"/>
              </w:rPr>
            </w:pPr>
            <w:r w:rsidRPr="00616968">
              <w:rPr>
                <w:lang w:eastAsia="zh-CN"/>
              </w:rPr>
              <w:t>дер. Юги</w:t>
            </w:r>
          </w:p>
        </w:tc>
        <w:tc>
          <w:tcPr>
            <w:tcW w:w="1189" w:type="pct"/>
            <w:tcBorders>
              <w:top w:val="nil"/>
              <w:left w:val="single" w:sz="4" w:space="0" w:color="auto"/>
              <w:bottom w:val="single" w:sz="4" w:space="0" w:color="auto"/>
              <w:right w:val="single" w:sz="4" w:space="0" w:color="auto"/>
            </w:tcBorders>
            <w:shd w:val="clear" w:color="auto" w:fill="auto"/>
          </w:tcPr>
          <w:p w14:paraId="49D74F53" w14:textId="7AB58C5F" w:rsidR="00E704F6" w:rsidRPr="00616968" w:rsidRDefault="00E704F6" w:rsidP="00616968">
            <w:pPr>
              <w:widowControl w:val="0"/>
              <w:suppressAutoHyphens/>
              <w:jc w:val="left"/>
              <w:rPr>
                <w:lang w:eastAsia="zh-CN"/>
              </w:rPr>
            </w:pPr>
            <w:r w:rsidRPr="00616968">
              <w:rPr>
                <w:lang w:eastAsia="zh-CN"/>
              </w:rPr>
              <w:t>-</w:t>
            </w:r>
          </w:p>
        </w:tc>
        <w:tc>
          <w:tcPr>
            <w:tcW w:w="1033" w:type="pct"/>
            <w:tcBorders>
              <w:top w:val="nil"/>
              <w:left w:val="single" w:sz="4" w:space="0" w:color="auto"/>
              <w:bottom w:val="single" w:sz="4" w:space="0" w:color="auto"/>
              <w:right w:val="single" w:sz="4" w:space="0" w:color="auto"/>
            </w:tcBorders>
            <w:shd w:val="clear" w:color="auto" w:fill="auto"/>
          </w:tcPr>
          <w:p w14:paraId="640AED7B" w14:textId="17AEE451" w:rsidR="00E704F6" w:rsidRPr="00616968" w:rsidRDefault="00E704F6" w:rsidP="00616968">
            <w:pPr>
              <w:widowControl w:val="0"/>
              <w:suppressAutoHyphens/>
              <w:jc w:val="left"/>
              <w:rPr>
                <w:lang w:eastAsia="zh-CN"/>
              </w:rPr>
            </w:pPr>
            <w:r w:rsidRPr="00616968">
              <w:rPr>
                <w:lang w:eastAsia="zh-CN"/>
              </w:rPr>
              <w:t>0,6</w:t>
            </w:r>
            <w:r w:rsidR="002F012C" w:rsidRPr="00616968">
              <w:rPr>
                <w:lang w:eastAsia="zh-CN"/>
              </w:rPr>
              <w:t>48</w:t>
            </w:r>
          </w:p>
        </w:tc>
      </w:tr>
      <w:tr w:rsidR="007B6495" w:rsidRPr="00616968" w14:paraId="30A2BD14" w14:textId="77777777" w:rsidTr="00C57E4C">
        <w:trPr>
          <w:trHeight w:val="64"/>
        </w:trPr>
        <w:tc>
          <w:tcPr>
            <w:tcW w:w="309" w:type="pct"/>
          </w:tcPr>
          <w:p w14:paraId="0BCF16F1" w14:textId="0A230B71" w:rsidR="00E704F6" w:rsidRPr="00616968" w:rsidRDefault="00E704F6" w:rsidP="00616968">
            <w:pPr>
              <w:widowControl w:val="0"/>
              <w:suppressAutoHyphens/>
              <w:jc w:val="left"/>
              <w:rPr>
                <w:lang w:eastAsia="zh-CN"/>
              </w:rPr>
            </w:pPr>
            <w:r w:rsidRPr="00616968">
              <w:rPr>
                <w:lang w:eastAsia="zh-CN"/>
              </w:rPr>
              <w:t>15</w:t>
            </w:r>
          </w:p>
        </w:tc>
        <w:tc>
          <w:tcPr>
            <w:tcW w:w="2469" w:type="pct"/>
          </w:tcPr>
          <w:p w14:paraId="22AFC297" w14:textId="25838D4F" w:rsidR="00E704F6" w:rsidRPr="00616968" w:rsidRDefault="00E704F6" w:rsidP="00616968">
            <w:pPr>
              <w:widowControl w:val="0"/>
              <w:suppressAutoHyphens/>
              <w:jc w:val="left"/>
              <w:rPr>
                <w:lang w:eastAsia="zh-CN"/>
              </w:rPr>
            </w:pPr>
            <w:r w:rsidRPr="00616968">
              <w:rPr>
                <w:lang w:eastAsia="zh-CN"/>
              </w:rPr>
              <w:t>п. при ж/д ст. Юги</w:t>
            </w:r>
          </w:p>
        </w:tc>
        <w:tc>
          <w:tcPr>
            <w:tcW w:w="1189" w:type="pct"/>
            <w:tcBorders>
              <w:top w:val="nil"/>
              <w:left w:val="single" w:sz="4" w:space="0" w:color="auto"/>
              <w:bottom w:val="single" w:sz="4" w:space="0" w:color="auto"/>
              <w:right w:val="single" w:sz="4" w:space="0" w:color="auto"/>
            </w:tcBorders>
            <w:shd w:val="clear" w:color="auto" w:fill="auto"/>
          </w:tcPr>
          <w:p w14:paraId="4BC8E6AF" w14:textId="35F0DEAB" w:rsidR="00E704F6" w:rsidRPr="00616968" w:rsidRDefault="00E704F6" w:rsidP="00616968">
            <w:pPr>
              <w:widowControl w:val="0"/>
              <w:suppressAutoHyphens/>
              <w:jc w:val="left"/>
              <w:rPr>
                <w:lang w:eastAsia="zh-CN"/>
              </w:rPr>
            </w:pPr>
            <w:r w:rsidRPr="00616968">
              <w:rPr>
                <w:lang w:eastAsia="zh-CN"/>
              </w:rPr>
              <w:t>-</w:t>
            </w:r>
          </w:p>
        </w:tc>
        <w:tc>
          <w:tcPr>
            <w:tcW w:w="1033" w:type="pct"/>
            <w:tcBorders>
              <w:top w:val="nil"/>
              <w:left w:val="single" w:sz="4" w:space="0" w:color="auto"/>
              <w:bottom w:val="single" w:sz="4" w:space="0" w:color="auto"/>
              <w:right w:val="single" w:sz="4" w:space="0" w:color="auto"/>
            </w:tcBorders>
            <w:shd w:val="clear" w:color="auto" w:fill="auto"/>
          </w:tcPr>
          <w:p w14:paraId="75469A84" w14:textId="4ED18F20" w:rsidR="00E704F6" w:rsidRPr="00616968" w:rsidRDefault="00E704F6" w:rsidP="00616968">
            <w:pPr>
              <w:widowControl w:val="0"/>
              <w:suppressAutoHyphens/>
              <w:jc w:val="left"/>
              <w:rPr>
                <w:lang w:eastAsia="zh-CN"/>
              </w:rPr>
            </w:pPr>
            <w:r w:rsidRPr="00616968">
              <w:rPr>
                <w:lang w:eastAsia="zh-CN"/>
              </w:rPr>
              <w:t>0,</w:t>
            </w:r>
            <w:r w:rsidR="002F012C" w:rsidRPr="00616968">
              <w:rPr>
                <w:lang w:eastAsia="zh-CN"/>
              </w:rPr>
              <w:t>689</w:t>
            </w:r>
          </w:p>
        </w:tc>
      </w:tr>
      <w:tr w:rsidR="00E704F6" w:rsidRPr="00616968" w14:paraId="054A5FE9" w14:textId="77777777" w:rsidTr="00C57E4C">
        <w:trPr>
          <w:trHeight w:val="64"/>
        </w:trPr>
        <w:tc>
          <w:tcPr>
            <w:tcW w:w="309" w:type="pct"/>
          </w:tcPr>
          <w:p w14:paraId="6E3C7D4F" w14:textId="77777777" w:rsidR="00E704F6" w:rsidRPr="00616968" w:rsidRDefault="00E704F6" w:rsidP="00616968">
            <w:pPr>
              <w:widowControl w:val="0"/>
              <w:suppressAutoHyphens/>
              <w:snapToGrid w:val="0"/>
              <w:jc w:val="left"/>
              <w:rPr>
                <w:lang w:eastAsia="zh-CN"/>
              </w:rPr>
            </w:pPr>
          </w:p>
        </w:tc>
        <w:tc>
          <w:tcPr>
            <w:tcW w:w="2469" w:type="pct"/>
          </w:tcPr>
          <w:p w14:paraId="21A01FC2" w14:textId="476C79E9" w:rsidR="00E704F6" w:rsidRPr="00616968" w:rsidRDefault="00E704F6" w:rsidP="00616968">
            <w:pPr>
              <w:widowControl w:val="0"/>
              <w:suppressAutoHyphens/>
              <w:jc w:val="right"/>
              <w:rPr>
                <w:lang w:eastAsia="zh-CN"/>
              </w:rPr>
            </w:pPr>
            <w:r w:rsidRPr="00616968">
              <w:rPr>
                <w:lang w:eastAsia="uk-UA"/>
              </w:rPr>
              <w:t>Всего</w:t>
            </w:r>
          </w:p>
        </w:tc>
        <w:tc>
          <w:tcPr>
            <w:tcW w:w="1189" w:type="pct"/>
          </w:tcPr>
          <w:p w14:paraId="16EF2A39" w14:textId="1C0BF5D4" w:rsidR="00E704F6" w:rsidRPr="00616968" w:rsidRDefault="00E704F6" w:rsidP="00616968">
            <w:pPr>
              <w:widowControl w:val="0"/>
              <w:suppressAutoHyphens/>
              <w:jc w:val="left"/>
              <w:rPr>
                <w:lang w:eastAsia="zh-CN"/>
              </w:rPr>
            </w:pPr>
            <w:r w:rsidRPr="00616968">
              <w:rPr>
                <w:lang w:eastAsia="zh-CN"/>
              </w:rPr>
              <w:t>15,</w:t>
            </w:r>
            <w:r w:rsidR="006D5B92" w:rsidRPr="00616968">
              <w:rPr>
                <w:lang w:eastAsia="zh-CN"/>
              </w:rPr>
              <w:t>4</w:t>
            </w:r>
          </w:p>
        </w:tc>
        <w:tc>
          <w:tcPr>
            <w:tcW w:w="1033" w:type="pct"/>
          </w:tcPr>
          <w:p w14:paraId="703390E4" w14:textId="0B58C7EA" w:rsidR="00E704F6" w:rsidRPr="00616968" w:rsidRDefault="00E704F6" w:rsidP="00616968">
            <w:pPr>
              <w:widowControl w:val="0"/>
              <w:suppressAutoHyphens/>
              <w:jc w:val="left"/>
              <w:rPr>
                <w:lang w:eastAsia="zh-CN"/>
              </w:rPr>
            </w:pPr>
            <w:r w:rsidRPr="00616968">
              <w:rPr>
                <w:lang w:eastAsia="zh-CN"/>
              </w:rPr>
              <w:t>4,</w:t>
            </w:r>
            <w:r w:rsidR="006D5B92" w:rsidRPr="00616968">
              <w:rPr>
                <w:lang w:eastAsia="zh-CN"/>
              </w:rPr>
              <w:t>7</w:t>
            </w:r>
          </w:p>
        </w:tc>
      </w:tr>
    </w:tbl>
    <w:p w14:paraId="6880F8A5" w14:textId="77777777" w:rsidR="008F46F5" w:rsidRPr="00616968" w:rsidRDefault="008F46F5" w:rsidP="00616968">
      <w:pPr>
        <w:pStyle w:val="afffe"/>
        <w:ind w:firstLine="709"/>
        <w:rPr>
          <w:sz w:val="28"/>
          <w:lang w:eastAsia="zh-CN"/>
        </w:rPr>
      </w:pPr>
      <w:bookmarkStart w:id="375" w:name="_Hlk116893727"/>
    </w:p>
    <w:p w14:paraId="4F10C346" w14:textId="5A5420F3" w:rsidR="00E704F6" w:rsidRPr="00616968" w:rsidRDefault="00E704F6" w:rsidP="00616968">
      <w:pPr>
        <w:pStyle w:val="afffe"/>
        <w:ind w:firstLine="709"/>
        <w:rPr>
          <w:sz w:val="28"/>
          <w:lang w:eastAsia="zh-CN"/>
        </w:rPr>
      </w:pPr>
      <w:r w:rsidRPr="00616968">
        <w:rPr>
          <w:sz w:val="28"/>
          <w:lang w:eastAsia="zh-CN"/>
        </w:rPr>
        <w:t>Полный перечень мероприятий по развитию улично-дорожной сети представлен в томе «Положение о территориальном планировании» в подразделе «Автомобильные дороги местного значения поселения».</w:t>
      </w:r>
    </w:p>
    <w:bookmarkEnd w:id="375"/>
    <w:p w14:paraId="512034F0" w14:textId="3C9D176E" w:rsidR="00E704F6" w:rsidRPr="00616968" w:rsidRDefault="00E704F6" w:rsidP="00616968">
      <w:pPr>
        <w:pStyle w:val="afffe"/>
        <w:ind w:firstLine="709"/>
        <w:rPr>
          <w:sz w:val="28"/>
          <w:lang w:eastAsia="zh-CN"/>
        </w:rPr>
      </w:pPr>
      <w:r w:rsidRPr="00616968">
        <w:rPr>
          <w:sz w:val="28"/>
          <w:lang w:eastAsia="zh-CN"/>
        </w:rPr>
        <w:t>Протяженность улично-дорожной сети сельских населенных пунктов на расчетный срок, увеличится на 15,</w:t>
      </w:r>
      <w:r w:rsidR="006D5B92" w:rsidRPr="00616968">
        <w:rPr>
          <w:sz w:val="28"/>
          <w:lang w:eastAsia="zh-CN"/>
        </w:rPr>
        <w:t>4</w:t>
      </w:r>
      <w:r w:rsidRPr="00616968">
        <w:rPr>
          <w:sz w:val="28"/>
          <w:lang w:eastAsia="zh-CN"/>
        </w:rPr>
        <w:t xml:space="preserve"> км</w:t>
      </w:r>
      <w:r w:rsidR="00D45CE7" w:rsidRPr="00616968">
        <w:rPr>
          <w:sz w:val="28"/>
          <w:lang w:eastAsia="zh-CN"/>
        </w:rPr>
        <w:t xml:space="preserve"> и </w:t>
      </w:r>
      <w:r w:rsidRPr="00616968">
        <w:rPr>
          <w:sz w:val="28"/>
          <w:lang w:eastAsia="zh-CN"/>
        </w:rPr>
        <w:t>составит 42,</w:t>
      </w:r>
      <w:r w:rsidR="006D5B92" w:rsidRPr="00616968">
        <w:rPr>
          <w:sz w:val="28"/>
          <w:lang w:eastAsia="zh-CN"/>
        </w:rPr>
        <w:t>5</w:t>
      </w:r>
      <w:r w:rsidRPr="00616968">
        <w:rPr>
          <w:sz w:val="28"/>
          <w:lang w:eastAsia="zh-CN"/>
        </w:rPr>
        <w:t xml:space="preserve"> км.</w:t>
      </w:r>
    </w:p>
    <w:p w14:paraId="7BF887B3" w14:textId="250A5E83" w:rsidR="00DD3B36" w:rsidRPr="00616968" w:rsidRDefault="00DD3B36" w:rsidP="00616968">
      <w:pPr>
        <w:tabs>
          <w:tab w:val="left" w:pos="426"/>
        </w:tabs>
        <w:ind w:firstLine="709"/>
        <w:rPr>
          <w:b/>
          <w:i/>
          <w:sz w:val="28"/>
          <w:lang w:eastAsia="zh-CN"/>
        </w:rPr>
      </w:pPr>
      <w:r w:rsidRPr="00616968">
        <w:rPr>
          <w:b/>
          <w:i/>
          <w:sz w:val="28"/>
          <w:lang w:eastAsia="zh-CN"/>
        </w:rPr>
        <w:t>Искусственные дорожные сооружения</w:t>
      </w:r>
    </w:p>
    <w:p w14:paraId="735E3375" w14:textId="758973D8" w:rsidR="00DD3B36" w:rsidRPr="00616968" w:rsidRDefault="00DD3B36" w:rsidP="00616968">
      <w:pPr>
        <w:suppressAutoHyphens/>
        <w:ind w:firstLine="709"/>
        <w:jc w:val="both"/>
        <w:rPr>
          <w:i/>
          <w:iCs/>
          <w:sz w:val="28"/>
          <w:lang w:eastAsia="zh-CN"/>
        </w:rPr>
      </w:pPr>
      <w:r w:rsidRPr="00616968">
        <w:rPr>
          <w:i/>
          <w:iCs/>
          <w:sz w:val="28"/>
          <w:lang w:eastAsia="zh-CN"/>
        </w:rPr>
        <w:t>Объекты регионального значения</w:t>
      </w:r>
    </w:p>
    <w:p w14:paraId="7B01DDE2" w14:textId="78171507" w:rsidR="00DD3B36" w:rsidRPr="00616968" w:rsidRDefault="00743212" w:rsidP="00616968">
      <w:pPr>
        <w:suppressAutoHyphens/>
        <w:ind w:firstLine="709"/>
        <w:jc w:val="both"/>
        <w:rPr>
          <w:sz w:val="28"/>
          <w:lang w:eastAsia="zh-CN"/>
        </w:rPr>
      </w:pPr>
      <w:r w:rsidRPr="00616968">
        <w:rPr>
          <w:sz w:val="28"/>
          <w:lang w:eastAsia="zh-CN"/>
        </w:rPr>
        <w:t>Предусматривается р</w:t>
      </w:r>
      <w:r w:rsidR="00DD3B36" w:rsidRPr="00616968">
        <w:rPr>
          <w:sz w:val="28"/>
          <w:lang w:eastAsia="zh-CN"/>
        </w:rPr>
        <w:t xml:space="preserve">еконструкция </w:t>
      </w:r>
      <w:r w:rsidRPr="00616968">
        <w:rPr>
          <w:sz w:val="28"/>
          <w:lang w:eastAsia="zh-CN"/>
        </w:rPr>
        <w:t>моста через р. Воронежка на автомобильной дороге Низино – Потанино – Хмелевик (км 15+303)</w:t>
      </w:r>
      <w:r w:rsidR="007F7B5F" w:rsidRPr="00616968">
        <w:rPr>
          <w:sz w:val="28"/>
          <w:lang w:eastAsia="zh-CN"/>
        </w:rPr>
        <w:t xml:space="preserve"> в районе дер. С</w:t>
      </w:r>
      <w:r w:rsidR="00C57E4C" w:rsidRPr="00616968">
        <w:rPr>
          <w:sz w:val="28"/>
          <w:lang w:eastAsia="zh-CN"/>
        </w:rPr>
        <w:t>а</w:t>
      </w:r>
      <w:r w:rsidR="007F7B5F" w:rsidRPr="00616968">
        <w:rPr>
          <w:sz w:val="28"/>
          <w:lang w:eastAsia="zh-CN"/>
        </w:rPr>
        <w:t>мушкино.</w:t>
      </w:r>
    </w:p>
    <w:p w14:paraId="05BEA172" w14:textId="73B9F018" w:rsidR="007F7B5F" w:rsidRPr="00616968" w:rsidRDefault="007F7B5F" w:rsidP="00616968">
      <w:pPr>
        <w:suppressAutoHyphens/>
        <w:ind w:firstLine="709"/>
        <w:jc w:val="both"/>
        <w:rPr>
          <w:i/>
          <w:iCs/>
          <w:sz w:val="28"/>
          <w:lang w:eastAsia="zh-CN"/>
        </w:rPr>
      </w:pPr>
      <w:r w:rsidRPr="00616968">
        <w:rPr>
          <w:i/>
          <w:iCs/>
          <w:sz w:val="28"/>
          <w:lang w:eastAsia="zh-CN"/>
        </w:rPr>
        <w:t>Объекты местного значения</w:t>
      </w:r>
      <w:r w:rsidR="007400B2" w:rsidRPr="00616968">
        <w:rPr>
          <w:i/>
          <w:iCs/>
          <w:sz w:val="28"/>
          <w:lang w:eastAsia="zh-CN"/>
        </w:rPr>
        <w:t xml:space="preserve"> муниципального района</w:t>
      </w:r>
    </w:p>
    <w:p w14:paraId="16199889" w14:textId="4D4DA4E3" w:rsidR="007F7B5F" w:rsidRPr="00616968" w:rsidRDefault="007400B2" w:rsidP="00616968">
      <w:pPr>
        <w:suppressAutoHyphens/>
        <w:ind w:firstLine="709"/>
        <w:jc w:val="both"/>
        <w:rPr>
          <w:sz w:val="28"/>
          <w:lang w:eastAsia="zh-CN"/>
        </w:rPr>
      </w:pPr>
      <w:r w:rsidRPr="00616968">
        <w:rPr>
          <w:sz w:val="28"/>
          <w:lang w:eastAsia="zh-CN"/>
        </w:rPr>
        <w:t>Для обеспечения транспортной доступности населенного пункта дер. Щурягские Караулки, генеральным планом</w:t>
      </w:r>
      <w:r w:rsidR="007F7B5F" w:rsidRPr="00616968">
        <w:rPr>
          <w:sz w:val="28"/>
          <w:lang w:eastAsia="zh-CN"/>
        </w:rPr>
        <w:t xml:space="preserve"> пред</w:t>
      </w:r>
      <w:r w:rsidRPr="00616968">
        <w:rPr>
          <w:sz w:val="28"/>
          <w:lang w:eastAsia="zh-CN"/>
        </w:rPr>
        <w:t>лагается</w:t>
      </w:r>
      <w:r w:rsidR="007F7B5F" w:rsidRPr="00616968">
        <w:rPr>
          <w:sz w:val="28"/>
          <w:lang w:eastAsia="zh-CN"/>
        </w:rPr>
        <w:t xml:space="preserve"> строительство</w:t>
      </w:r>
      <w:r w:rsidR="00C93285" w:rsidRPr="00616968">
        <w:rPr>
          <w:sz w:val="28"/>
          <w:lang w:eastAsia="zh-CN"/>
        </w:rPr>
        <w:t xml:space="preserve"> двух</w:t>
      </w:r>
      <w:r w:rsidR="007F7B5F" w:rsidRPr="00616968">
        <w:rPr>
          <w:sz w:val="28"/>
          <w:lang w:eastAsia="zh-CN"/>
        </w:rPr>
        <w:t xml:space="preserve"> </w:t>
      </w:r>
      <w:r w:rsidR="00D45CE7" w:rsidRPr="00616968">
        <w:rPr>
          <w:sz w:val="28"/>
          <w:lang w:eastAsia="zh-CN"/>
        </w:rPr>
        <w:t>мостовых сооружений</w:t>
      </w:r>
      <w:r w:rsidR="007F7B5F" w:rsidRPr="00616968">
        <w:rPr>
          <w:sz w:val="28"/>
          <w:lang w:eastAsia="zh-CN"/>
        </w:rPr>
        <w:t xml:space="preserve"> (</w:t>
      </w:r>
      <w:r w:rsidR="00C40734" w:rsidRPr="00616968">
        <w:rPr>
          <w:sz w:val="28"/>
          <w:lang w:eastAsia="zh-CN"/>
        </w:rPr>
        <w:t>напл</w:t>
      </w:r>
      <w:r w:rsidR="0032196E" w:rsidRPr="00616968">
        <w:rPr>
          <w:sz w:val="28"/>
          <w:lang w:eastAsia="zh-CN"/>
        </w:rPr>
        <w:t>а</w:t>
      </w:r>
      <w:r w:rsidR="00C40734" w:rsidRPr="00616968">
        <w:rPr>
          <w:sz w:val="28"/>
          <w:lang w:eastAsia="zh-CN"/>
        </w:rPr>
        <w:t>вной мост</w:t>
      </w:r>
      <w:r w:rsidR="007F7B5F" w:rsidRPr="00616968">
        <w:rPr>
          <w:sz w:val="28"/>
          <w:lang w:eastAsia="zh-CN"/>
        </w:rPr>
        <w:t>) в дер. Шурягские Караулки</w:t>
      </w:r>
      <w:r w:rsidR="00C40734" w:rsidRPr="00616968">
        <w:rPr>
          <w:sz w:val="28"/>
          <w:lang w:eastAsia="zh-CN"/>
        </w:rPr>
        <w:t xml:space="preserve"> через Новоладожский и Староладожский канал</w:t>
      </w:r>
      <w:r w:rsidRPr="00616968">
        <w:rPr>
          <w:sz w:val="28"/>
          <w:lang w:eastAsia="zh-CN"/>
        </w:rPr>
        <w:t>, расположенных вне границ населенного пункта</w:t>
      </w:r>
      <w:r w:rsidR="007F7B5F" w:rsidRPr="00616968">
        <w:rPr>
          <w:sz w:val="28"/>
          <w:lang w:eastAsia="zh-CN"/>
        </w:rPr>
        <w:t>.</w:t>
      </w:r>
      <w:r w:rsidR="00AD6000" w:rsidRPr="00616968">
        <w:rPr>
          <w:sz w:val="28"/>
          <w:lang w:eastAsia="zh-CN"/>
        </w:rPr>
        <w:t xml:space="preserve"> Данные объекты отображены на карте транспортной инфраструктуры.</w:t>
      </w:r>
    </w:p>
    <w:p w14:paraId="37D319AF" w14:textId="16225E59" w:rsidR="007400B2" w:rsidRPr="00616968" w:rsidRDefault="007400B2" w:rsidP="00616968">
      <w:pPr>
        <w:suppressAutoHyphens/>
        <w:ind w:firstLine="709"/>
        <w:jc w:val="both"/>
        <w:rPr>
          <w:i/>
          <w:iCs/>
          <w:sz w:val="28"/>
          <w:lang w:eastAsia="zh-CN"/>
        </w:rPr>
      </w:pPr>
      <w:r w:rsidRPr="00616968">
        <w:rPr>
          <w:i/>
          <w:iCs/>
          <w:sz w:val="28"/>
          <w:lang w:eastAsia="zh-CN"/>
        </w:rPr>
        <w:t>Объекты местного значения</w:t>
      </w:r>
      <w:r w:rsidR="006D5B92" w:rsidRPr="00616968">
        <w:rPr>
          <w:i/>
          <w:iCs/>
          <w:sz w:val="28"/>
          <w:lang w:eastAsia="zh-CN"/>
        </w:rPr>
        <w:t xml:space="preserve"> поселения</w:t>
      </w:r>
      <w:r w:rsidRPr="00616968">
        <w:rPr>
          <w:i/>
          <w:iCs/>
          <w:sz w:val="28"/>
          <w:lang w:eastAsia="zh-CN"/>
        </w:rPr>
        <w:t xml:space="preserve"> </w:t>
      </w:r>
    </w:p>
    <w:p w14:paraId="612DAA9F" w14:textId="52D81340" w:rsidR="0099334A" w:rsidRPr="00616968" w:rsidRDefault="0099334A" w:rsidP="00616968">
      <w:pPr>
        <w:suppressAutoHyphens/>
        <w:ind w:firstLine="709"/>
        <w:jc w:val="both"/>
        <w:rPr>
          <w:sz w:val="28"/>
          <w:lang w:eastAsia="zh-CN"/>
        </w:rPr>
      </w:pPr>
      <w:r w:rsidRPr="00616968">
        <w:rPr>
          <w:sz w:val="28"/>
          <w:lang w:eastAsia="zh-CN"/>
        </w:rPr>
        <w:t>С</w:t>
      </w:r>
      <w:r w:rsidR="006D5B92" w:rsidRPr="00616968">
        <w:rPr>
          <w:sz w:val="28"/>
          <w:lang w:eastAsia="zh-CN"/>
        </w:rPr>
        <w:t xml:space="preserve"> учетом </w:t>
      </w:r>
      <w:bookmarkStart w:id="376" w:name="_Hlk119321691"/>
      <w:r w:rsidR="006D628F" w:rsidRPr="00616968">
        <w:rPr>
          <w:sz w:val="28"/>
          <w:lang w:eastAsia="zh-CN"/>
        </w:rPr>
        <w:t>программ</w:t>
      </w:r>
      <w:r w:rsidR="006D5B92" w:rsidRPr="00616968">
        <w:rPr>
          <w:sz w:val="28"/>
          <w:lang w:eastAsia="zh-CN"/>
        </w:rPr>
        <w:t>ы</w:t>
      </w:r>
      <w:r w:rsidR="006D628F" w:rsidRPr="00616968">
        <w:rPr>
          <w:sz w:val="28"/>
          <w:lang w:eastAsia="zh-CN"/>
        </w:rPr>
        <w:t xml:space="preserve"> комплексного развития транспортной инфраструктуры муниципального образования Потанинское сельское поселение Волховского муниципального района Ленинградской области на период 2017</w:t>
      </w:r>
      <w:r w:rsidR="005A1B5C" w:rsidRPr="00616968">
        <w:rPr>
          <w:sz w:val="28"/>
          <w:szCs w:val="28"/>
        </w:rPr>
        <w:t xml:space="preserve"> –</w:t>
      </w:r>
      <w:r w:rsidR="005A1B5C" w:rsidRPr="00616968">
        <w:t xml:space="preserve"> </w:t>
      </w:r>
      <w:r w:rsidR="006D628F" w:rsidRPr="00616968">
        <w:rPr>
          <w:sz w:val="28"/>
          <w:lang w:eastAsia="zh-CN"/>
        </w:rPr>
        <w:t>2021 годы и на перспективу до 2035 года, утвержденной решением совета депутатов муниципального образования Потанинское сельское поселение Волховского муниципального района Ленинградской области от 26.10.2017 № 50</w:t>
      </w:r>
      <w:bookmarkEnd w:id="376"/>
      <w:r w:rsidR="006D628F" w:rsidRPr="00616968">
        <w:rPr>
          <w:sz w:val="28"/>
          <w:lang w:eastAsia="zh-CN"/>
        </w:rPr>
        <w:t xml:space="preserve">, </w:t>
      </w:r>
      <w:r w:rsidRPr="00616968">
        <w:rPr>
          <w:sz w:val="28"/>
          <w:lang w:eastAsia="zh-CN"/>
        </w:rPr>
        <w:t>предусматривается строительство пешеходного моста в д</w:t>
      </w:r>
      <w:r w:rsidR="00CC4053" w:rsidRPr="00616968">
        <w:rPr>
          <w:sz w:val="28"/>
          <w:lang w:eastAsia="zh-CN"/>
        </w:rPr>
        <w:t>ер</w:t>
      </w:r>
      <w:r w:rsidRPr="00616968">
        <w:rPr>
          <w:sz w:val="28"/>
          <w:lang w:eastAsia="zh-CN"/>
        </w:rPr>
        <w:t>. Вороново, соединяющего левый и правый берег р. Воронежка в цент</w:t>
      </w:r>
      <w:r w:rsidR="006D628F" w:rsidRPr="00616968">
        <w:rPr>
          <w:sz w:val="28"/>
          <w:lang w:eastAsia="zh-CN"/>
        </w:rPr>
        <w:t>р</w:t>
      </w:r>
      <w:r w:rsidRPr="00616968">
        <w:rPr>
          <w:sz w:val="28"/>
          <w:lang w:eastAsia="zh-CN"/>
        </w:rPr>
        <w:t>е деревни.</w:t>
      </w:r>
    </w:p>
    <w:p w14:paraId="442DAA41" w14:textId="2BAA7010" w:rsidR="00AE28CC" w:rsidRPr="00616968" w:rsidRDefault="00AE28CC" w:rsidP="00616968">
      <w:pPr>
        <w:pStyle w:val="30"/>
      </w:pPr>
      <w:bookmarkStart w:id="377" w:name="_Toc130206475"/>
      <w:r w:rsidRPr="00616968">
        <w:lastRenderedPageBreak/>
        <w:t>3.</w:t>
      </w:r>
      <w:r w:rsidR="00846095" w:rsidRPr="00616968">
        <w:t>8</w:t>
      </w:r>
      <w:r w:rsidRPr="00616968">
        <w:t>.3. Развитие общественного пассажирского транспорта</w:t>
      </w:r>
      <w:bookmarkEnd w:id="377"/>
    </w:p>
    <w:p w14:paraId="36E12C4D" w14:textId="02BA9680" w:rsidR="005E6F01" w:rsidRPr="00616968" w:rsidRDefault="005E6F01" w:rsidP="00616968">
      <w:pPr>
        <w:suppressAutoHyphens/>
        <w:ind w:firstLine="709"/>
        <w:jc w:val="both"/>
        <w:rPr>
          <w:sz w:val="28"/>
          <w:lang w:eastAsia="zh-CN"/>
        </w:rPr>
      </w:pPr>
      <w:r w:rsidRPr="00616968">
        <w:rPr>
          <w:sz w:val="28"/>
          <w:lang w:eastAsia="zh-CN"/>
        </w:rPr>
        <w:t xml:space="preserve">С учетом низкой обеспеченностью социальными транспортными маршрутами генеральным планом предусматривается развития автобусного сообщения </w:t>
      </w:r>
      <w:r w:rsidR="0064209C" w:rsidRPr="00616968">
        <w:rPr>
          <w:sz w:val="28"/>
          <w:lang w:eastAsia="zh-CN"/>
        </w:rPr>
        <w:t>на территории сельского поселения. По следующим направлениям:</w:t>
      </w:r>
    </w:p>
    <w:p w14:paraId="3749D279" w14:textId="46A01789" w:rsidR="0064209C" w:rsidRPr="00616968" w:rsidRDefault="0064209C"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по автомобильной</w:t>
      </w:r>
      <w:r w:rsidR="005E6F01" w:rsidRPr="00616968">
        <w:rPr>
          <w:sz w:val="28"/>
          <w:lang w:eastAsia="zh-CN"/>
        </w:rPr>
        <w:t xml:space="preserve"> дороге регионального значения «Низино</w:t>
      </w:r>
      <w:r w:rsidR="00B06F2A" w:rsidRPr="00616968">
        <w:rPr>
          <w:sz w:val="28"/>
          <w:lang w:eastAsia="zh-CN"/>
        </w:rPr>
        <w:t xml:space="preserve"> – </w:t>
      </w:r>
      <w:r w:rsidR="005E6F01" w:rsidRPr="00616968">
        <w:rPr>
          <w:sz w:val="28"/>
          <w:lang w:eastAsia="zh-CN"/>
        </w:rPr>
        <w:t>Потанино – Хмелевик» с</w:t>
      </w:r>
      <w:r w:rsidR="00A47829" w:rsidRPr="00616968">
        <w:rPr>
          <w:sz w:val="28"/>
          <w:lang w:eastAsia="zh-CN"/>
        </w:rPr>
        <w:t>о строительством</w:t>
      </w:r>
      <w:r w:rsidR="005E6F01" w:rsidRPr="00616968">
        <w:rPr>
          <w:sz w:val="28"/>
          <w:lang w:eastAsia="zh-CN"/>
        </w:rPr>
        <w:t xml:space="preserve"> останов</w:t>
      </w:r>
      <w:r w:rsidR="00A47829" w:rsidRPr="00616968">
        <w:rPr>
          <w:sz w:val="28"/>
          <w:lang w:eastAsia="zh-CN"/>
        </w:rPr>
        <w:t xml:space="preserve">очных </w:t>
      </w:r>
      <w:r w:rsidR="00043602" w:rsidRPr="00616968">
        <w:rPr>
          <w:sz w:val="28"/>
          <w:lang w:eastAsia="zh-CN"/>
        </w:rPr>
        <w:t>пунктов</w:t>
      </w:r>
      <w:r w:rsidR="005E6F01" w:rsidRPr="00616968">
        <w:rPr>
          <w:sz w:val="28"/>
          <w:lang w:eastAsia="zh-CN"/>
        </w:rPr>
        <w:t xml:space="preserve"> в дер. Весь и конечн</w:t>
      </w:r>
      <w:r w:rsidR="00A47829" w:rsidRPr="00616968">
        <w:rPr>
          <w:sz w:val="28"/>
          <w:lang w:eastAsia="zh-CN"/>
        </w:rPr>
        <w:t>ого</w:t>
      </w:r>
      <w:r w:rsidR="005E6F01" w:rsidRPr="00616968">
        <w:rPr>
          <w:sz w:val="28"/>
          <w:lang w:eastAsia="zh-CN"/>
        </w:rPr>
        <w:t xml:space="preserve"> остановочн</w:t>
      </w:r>
      <w:r w:rsidR="00A47829" w:rsidRPr="00616968">
        <w:rPr>
          <w:sz w:val="28"/>
          <w:lang w:eastAsia="zh-CN"/>
        </w:rPr>
        <w:t>ого</w:t>
      </w:r>
      <w:r w:rsidR="005E6F01" w:rsidRPr="00616968">
        <w:rPr>
          <w:sz w:val="28"/>
          <w:lang w:eastAsia="zh-CN"/>
        </w:rPr>
        <w:t xml:space="preserve"> пункт</w:t>
      </w:r>
      <w:r w:rsidR="00A47829" w:rsidRPr="00616968">
        <w:rPr>
          <w:sz w:val="28"/>
          <w:lang w:eastAsia="zh-CN"/>
        </w:rPr>
        <w:t>а</w:t>
      </w:r>
      <w:r w:rsidR="005E6F01" w:rsidRPr="00616968">
        <w:rPr>
          <w:sz w:val="28"/>
          <w:lang w:eastAsia="zh-CN"/>
        </w:rPr>
        <w:t xml:space="preserve"> на ж</w:t>
      </w:r>
      <w:r w:rsidR="00CC4053" w:rsidRPr="00616968">
        <w:rPr>
          <w:sz w:val="28"/>
          <w:lang w:eastAsia="zh-CN"/>
        </w:rPr>
        <w:t>елезнодорожной</w:t>
      </w:r>
      <w:r w:rsidR="005E6F01" w:rsidRPr="00616968">
        <w:rPr>
          <w:sz w:val="28"/>
          <w:lang w:eastAsia="zh-CN"/>
        </w:rPr>
        <w:t xml:space="preserve"> станции Ю</w:t>
      </w:r>
      <w:r w:rsidR="00A47829" w:rsidRPr="00616968">
        <w:rPr>
          <w:sz w:val="28"/>
          <w:lang w:eastAsia="zh-CN"/>
        </w:rPr>
        <w:t>г</w:t>
      </w:r>
      <w:r w:rsidR="005E6F01" w:rsidRPr="00616968">
        <w:rPr>
          <w:sz w:val="28"/>
          <w:lang w:eastAsia="zh-CN"/>
        </w:rPr>
        <w:t>и</w:t>
      </w:r>
      <w:r w:rsidR="00CC4053" w:rsidRPr="00616968">
        <w:rPr>
          <w:sz w:val="28"/>
          <w:lang w:eastAsia="zh-CN"/>
        </w:rPr>
        <w:t xml:space="preserve"> в п. при ж/д ст. Юги</w:t>
      </w:r>
      <w:r w:rsidRPr="00616968">
        <w:rPr>
          <w:sz w:val="28"/>
          <w:lang w:eastAsia="zh-CN"/>
        </w:rPr>
        <w:t>;</w:t>
      </w:r>
    </w:p>
    <w:p w14:paraId="5B00A251" w14:textId="392C34C6" w:rsidR="005E6F01" w:rsidRPr="00616968" w:rsidRDefault="0064209C"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 xml:space="preserve">автобусное сообщение </w:t>
      </w:r>
      <w:r w:rsidR="00141519" w:rsidRPr="00616968">
        <w:rPr>
          <w:sz w:val="28"/>
          <w:lang w:eastAsia="zh-CN"/>
        </w:rPr>
        <w:t>и остановочные пункты</w:t>
      </w:r>
      <w:r w:rsidRPr="00616968">
        <w:rPr>
          <w:sz w:val="28"/>
          <w:lang w:eastAsia="zh-CN"/>
        </w:rPr>
        <w:t xml:space="preserve"> дер. Шахново и дер. Самушкино</w:t>
      </w:r>
      <w:r w:rsidR="005304FF" w:rsidRPr="00616968">
        <w:rPr>
          <w:sz w:val="28"/>
          <w:lang w:eastAsia="zh-CN"/>
        </w:rPr>
        <w:t>, с конечным остановочном пунктов в дер. Вороново</w:t>
      </w:r>
      <w:r w:rsidR="00141519" w:rsidRPr="00616968">
        <w:rPr>
          <w:sz w:val="28"/>
          <w:lang w:eastAsia="zh-CN"/>
        </w:rPr>
        <w:t>.</w:t>
      </w:r>
    </w:p>
    <w:p w14:paraId="527D9729" w14:textId="77777777" w:rsidR="00E704F6" w:rsidRPr="00616968" w:rsidRDefault="00E704F6" w:rsidP="00616968">
      <w:pPr>
        <w:suppressAutoHyphens/>
        <w:ind w:firstLine="709"/>
        <w:jc w:val="both"/>
        <w:rPr>
          <w:sz w:val="28"/>
          <w:lang w:eastAsia="zh-CN"/>
        </w:rPr>
      </w:pPr>
      <w:r w:rsidRPr="00616968">
        <w:rPr>
          <w:sz w:val="28"/>
          <w:lang w:eastAsia="zh-CN"/>
        </w:rPr>
        <w:t>Протяженность линий общественного пассажирского транспорта увеличится на 5,8 км, таким образом общая протяженность в границах сельского поселения составит 21,4 км.</w:t>
      </w:r>
    </w:p>
    <w:p w14:paraId="3BE05D39" w14:textId="30DA0913" w:rsidR="000A7ED3" w:rsidRPr="00616968" w:rsidRDefault="00630A04" w:rsidP="00616968">
      <w:pPr>
        <w:pStyle w:val="30"/>
      </w:pPr>
      <w:bookmarkStart w:id="378" w:name="_Toc130206476"/>
      <w:r w:rsidRPr="00616968">
        <w:t>3.</w:t>
      </w:r>
      <w:r w:rsidR="00846095" w:rsidRPr="00616968">
        <w:t>8</w:t>
      </w:r>
      <w:r w:rsidRPr="00616968">
        <w:t>.</w:t>
      </w:r>
      <w:r w:rsidR="00EE7495" w:rsidRPr="00616968">
        <w:t>4</w:t>
      </w:r>
      <w:r w:rsidRPr="00616968">
        <w:t>. </w:t>
      </w:r>
      <w:r w:rsidR="000A7ED3" w:rsidRPr="00616968">
        <w:t>О</w:t>
      </w:r>
      <w:r w:rsidR="00EE7495" w:rsidRPr="00616968">
        <w:t>бъекты обслуживания и хранения автомобильного транспорта</w:t>
      </w:r>
      <w:bookmarkEnd w:id="378"/>
    </w:p>
    <w:p w14:paraId="506EF04E" w14:textId="2782ADEB" w:rsidR="00B74B1C" w:rsidRPr="00616968" w:rsidRDefault="0033102D" w:rsidP="00616968">
      <w:pPr>
        <w:suppressAutoHyphens/>
        <w:ind w:firstLine="709"/>
        <w:jc w:val="both"/>
        <w:rPr>
          <w:sz w:val="28"/>
          <w:lang w:eastAsia="zh-CN"/>
        </w:rPr>
      </w:pPr>
      <w:r w:rsidRPr="00616968">
        <w:rPr>
          <w:sz w:val="28"/>
          <w:lang w:eastAsia="zh-CN"/>
        </w:rPr>
        <w:t>Хранение личного автомобильного транспорта в пределах индивидуальной жилой застройки осуществляется на приусадебных участках. Временное хранение транспортных средств также осуществляется на при объектных территориях</w:t>
      </w:r>
      <w:r w:rsidR="00B74B1C" w:rsidRPr="00616968">
        <w:rPr>
          <w:sz w:val="28"/>
          <w:lang w:eastAsia="zh-CN"/>
        </w:rPr>
        <w:t>. Существующие гаражи в дер. Потанино сохраняются.</w:t>
      </w:r>
    </w:p>
    <w:p w14:paraId="296536D7" w14:textId="77777777" w:rsidR="000A7ED3" w:rsidRPr="00616968" w:rsidRDefault="000A7ED3" w:rsidP="00616968">
      <w:pPr>
        <w:suppressAutoHyphens/>
        <w:ind w:firstLine="709"/>
        <w:jc w:val="both"/>
        <w:rPr>
          <w:sz w:val="28"/>
          <w:lang w:eastAsia="zh-CN"/>
        </w:rPr>
      </w:pPr>
      <w:r w:rsidRPr="00616968">
        <w:rPr>
          <w:sz w:val="28"/>
          <w:lang w:eastAsia="zh-CN"/>
        </w:rPr>
        <w:t xml:space="preserve">Объекты дорожного сервиса на территории Потанинского сельского поселения представлены 1 станцией технического обслуживания. </w:t>
      </w:r>
    </w:p>
    <w:p w14:paraId="2AF5957F" w14:textId="54DF2A00" w:rsidR="000A7ED3" w:rsidRPr="00616968" w:rsidRDefault="000A7ED3" w:rsidP="00616968">
      <w:pPr>
        <w:suppressAutoHyphens/>
        <w:ind w:firstLine="709"/>
        <w:jc w:val="both"/>
        <w:rPr>
          <w:sz w:val="28"/>
          <w:lang w:eastAsia="zh-CN"/>
        </w:rPr>
      </w:pPr>
      <w:r w:rsidRPr="00616968">
        <w:rPr>
          <w:sz w:val="28"/>
          <w:lang w:eastAsia="zh-CN"/>
        </w:rPr>
        <w:t xml:space="preserve">Планируемая потребность объектов дорожного сервиса в поселении определена исходя из обеспеченности населения индивидуальными легковыми автомобилями на расчетный срок – 500 единиц на 1000 </w:t>
      </w:r>
      <w:r w:rsidR="0007000C" w:rsidRPr="00616968">
        <w:rPr>
          <w:sz w:val="28"/>
          <w:lang w:eastAsia="zh-CN"/>
        </w:rPr>
        <w:t>жителей</w:t>
      </w:r>
      <w:r w:rsidR="00316F39" w:rsidRPr="00616968">
        <w:rPr>
          <w:sz w:val="28"/>
          <w:lang w:eastAsia="zh-CN"/>
        </w:rPr>
        <w:t>, уровень автомобилизации населения принят в соответствии с местными нормативами градостроительного проектирования для муниципальных образований Ленинградской области</w:t>
      </w:r>
      <w:r w:rsidRPr="00616968">
        <w:rPr>
          <w:sz w:val="28"/>
          <w:lang w:eastAsia="zh-CN"/>
        </w:rPr>
        <w:t xml:space="preserve">. Исходя из прогнозной численности населения поселения на </w:t>
      </w:r>
      <w:r w:rsidR="0025183D" w:rsidRPr="00616968">
        <w:rPr>
          <w:sz w:val="28"/>
          <w:lang w:eastAsia="zh-CN"/>
        </w:rPr>
        <w:t>начало</w:t>
      </w:r>
      <w:r w:rsidRPr="00616968">
        <w:rPr>
          <w:sz w:val="28"/>
          <w:lang w:eastAsia="zh-CN"/>
        </w:rPr>
        <w:t xml:space="preserve"> 20</w:t>
      </w:r>
      <w:r w:rsidR="00331393" w:rsidRPr="00616968">
        <w:rPr>
          <w:sz w:val="28"/>
          <w:lang w:eastAsia="zh-CN"/>
        </w:rPr>
        <w:t>4</w:t>
      </w:r>
      <w:r w:rsidR="00A778F4" w:rsidRPr="00616968">
        <w:rPr>
          <w:sz w:val="28"/>
          <w:lang w:eastAsia="zh-CN"/>
        </w:rPr>
        <w:t>3</w:t>
      </w:r>
      <w:r w:rsidRPr="00616968">
        <w:rPr>
          <w:sz w:val="28"/>
          <w:lang w:eastAsia="zh-CN"/>
        </w:rPr>
        <w:t xml:space="preserve"> года </w:t>
      </w:r>
      <w:r w:rsidR="000A3006" w:rsidRPr="00616968">
        <w:rPr>
          <w:sz w:val="28"/>
          <w:lang w:eastAsia="zh-CN"/>
        </w:rPr>
        <w:t>1</w:t>
      </w:r>
      <w:r w:rsidR="00331393" w:rsidRPr="00616968">
        <w:rPr>
          <w:sz w:val="28"/>
          <w:lang w:eastAsia="zh-CN"/>
        </w:rPr>
        <w:t>122</w:t>
      </w:r>
      <w:r w:rsidRPr="00616968">
        <w:rPr>
          <w:sz w:val="28"/>
          <w:lang w:eastAsia="zh-CN"/>
        </w:rPr>
        <w:t xml:space="preserve"> чел</w:t>
      </w:r>
      <w:r w:rsidR="00E1260E" w:rsidRPr="00616968">
        <w:rPr>
          <w:sz w:val="28"/>
          <w:lang w:eastAsia="zh-CN"/>
        </w:rPr>
        <w:t>овек</w:t>
      </w:r>
      <w:r w:rsidRPr="00616968">
        <w:rPr>
          <w:sz w:val="28"/>
          <w:lang w:eastAsia="zh-CN"/>
        </w:rPr>
        <w:t>, расчетное количество автомобилей состави</w:t>
      </w:r>
      <w:r w:rsidR="000A3006" w:rsidRPr="00616968">
        <w:rPr>
          <w:sz w:val="28"/>
          <w:lang w:eastAsia="zh-CN"/>
        </w:rPr>
        <w:t>т 6</w:t>
      </w:r>
      <w:r w:rsidR="006A4E1E" w:rsidRPr="00616968">
        <w:rPr>
          <w:sz w:val="28"/>
          <w:lang w:eastAsia="zh-CN"/>
        </w:rPr>
        <w:t>2</w:t>
      </w:r>
      <w:r w:rsidR="000A3006" w:rsidRPr="00616968">
        <w:rPr>
          <w:sz w:val="28"/>
          <w:lang w:eastAsia="zh-CN"/>
        </w:rPr>
        <w:t xml:space="preserve">0 </w:t>
      </w:r>
      <w:r w:rsidRPr="00616968">
        <w:rPr>
          <w:sz w:val="28"/>
          <w:lang w:eastAsia="zh-CN"/>
        </w:rPr>
        <w:t>единиц.</w:t>
      </w:r>
    </w:p>
    <w:p w14:paraId="2A74F63D" w14:textId="77777777" w:rsidR="000A7ED3" w:rsidRPr="00616968" w:rsidRDefault="000A7ED3" w:rsidP="00616968">
      <w:pPr>
        <w:suppressAutoHyphens/>
        <w:ind w:firstLine="709"/>
        <w:jc w:val="both"/>
        <w:rPr>
          <w:sz w:val="28"/>
          <w:lang w:eastAsia="zh-CN"/>
        </w:rPr>
      </w:pPr>
      <w:r w:rsidRPr="00616968">
        <w:rPr>
          <w:sz w:val="28"/>
          <w:lang w:eastAsia="zh-CN"/>
        </w:rPr>
        <w:t xml:space="preserve">Требования к обеспеченности легковых автомобилей автозаправочными станциями и станциями технического обслуживания обозначены в СП 42.13330.2016 «Градостроительство. Планировка и застройка городских и сельских поселений. Актуализированная редакция </w:t>
      </w:r>
      <w:hyperlink r:id="rId74" w:history="1">
        <w:r w:rsidRPr="00616968">
          <w:rPr>
            <w:sz w:val="28"/>
            <w:lang w:eastAsia="zh-CN"/>
          </w:rPr>
          <w:t>С</w:t>
        </w:r>
        <w:r w:rsidR="00253EA7" w:rsidRPr="00616968">
          <w:rPr>
            <w:sz w:val="28"/>
            <w:lang w:eastAsia="zh-CN"/>
          </w:rPr>
          <w:t>Н</w:t>
        </w:r>
        <w:r w:rsidRPr="00616968">
          <w:rPr>
            <w:sz w:val="28"/>
            <w:lang w:eastAsia="zh-CN"/>
          </w:rPr>
          <w:t>иП 2.07.01-89*</w:t>
        </w:r>
      </w:hyperlink>
      <w:r w:rsidRPr="00616968">
        <w:rPr>
          <w:sz w:val="28"/>
          <w:lang w:eastAsia="zh-CN"/>
        </w:rPr>
        <w:t>»:</w:t>
      </w:r>
    </w:p>
    <w:p w14:paraId="6417587A" w14:textId="6A913D60" w:rsidR="000A7ED3" w:rsidRPr="00616968" w:rsidRDefault="000A7ED3"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согласно п</w:t>
      </w:r>
      <w:r w:rsidR="0024504C" w:rsidRPr="00616968">
        <w:rPr>
          <w:sz w:val="28"/>
          <w:lang w:eastAsia="zh-CN"/>
        </w:rPr>
        <w:t>ункту</w:t>
      </w:r>
      <w:r w:rsidRPr="00616968">
        <w:rPr>
          <w:sz w:val="28"/>
          <w:lang w:eastAsia="zh-CN"/>
        </w:rPr>
        <w:t xml:space="preserve"> 11.41 потребность в АЗС составляет </w:t>
      </w:r>
      <w:r w:rsidR="00E1260E" w:rsidRPr="00616968">
        <w:rPr>
          <w:sz w:val="28"/>
          <w:lang w:eastAsia="zh-CN"/>
        </w:rPr>
        <w:t>одну</w:t>
      </w:r>
      <w:r w:rsidRPr="00616968">
        <w:rPr>
          <w:sz w:val="28"/>
          <w:lang w:eastAsia="zh-CN"/>
        </w:rPr>
        <w:t xml:space="preserve"> топливораздаточн</w:t>
      </w:r>
      <w:r w:rsidR="00E1260E" w:rsidRPr="00616968">
        <w:rPr>
          <w:sz w:val="28"/>
          <w:lang w:eastAsia="zh-CN"/>
        </w:rPr>
        <w:t>ую</w:t>
      </w:r>
      <w:r w:rsidRPr="00616968">
        <w:rPr>
          <w:sz w:val="28"/>
          <w:lang w:eastAsia="zh-CN"/>
        </w:rPr>
        <w:t xml:space="preserve"> колонк</w:t>
      </w:r>
      <w:r w:rsidR="00E1260E" w:rsidRPr="00616968">
        <w:rPr>
          <w:sz w:val="28"/>
          <w:lang w:eastAsia="zh-CN"/>
        </w:rPr>
        <w:t>у</w:t>
      </w:r>
      <w:r w:rsidRPr="00616968">
        <w:rPr>
          <w:sz w:val="28"/>
          <w:lang w:eastAsia="zh-CN"/>
        </w:rPr>
        <w:t xml:space="preserve"> на 1200 легковых автомобилей;</w:t>
      </w:r>
    </w:p>
    <w:p w14:paraId="6EAA23BF" w14:textId="3535337E" w:rsidR="000A7ED3" w:rsidRPr="00616968" w:rsidRDefault="000A7ED3"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согласно п</w:t>
      </w:r>
      <w:r w:rsidR="0024504C" w:rsidRPr="00616968">
        <w:rPr>
          <w:sz w:val="28"/>
          <w:lang w:eastAsia="zh-CN"/>
        </w:rPr>
        <w:t>ункту</w:t>
      </w:r>
      <w:r w:rsidRPr="00616968">
        <w:rPr>
          <w:sz w:val="28"/>
          <w:lang w:eastAsia="zh-CN"/>
        </w:rPr>
        <w:t xml:space="preserve"> 11.40 потребность в СТО составляет </w:t>
      </w:r>
      <w:r w:rsidR="00E1260E" w:rsidRPr="00616968">
        <w:rPr>
          <w:sz w:val="28"/>
          <w:lang w:eastAsia="zh-CN"/>
        </w:rPr>
        <w:t>один</w:t>
      </w:r>
      <w:r w:rsidRPr="00616968">
        <w:rPr>
          <w:sz w:val="28"/>
          <w:lang w:eastAsia="zh-CN"/>
        </w:rPr>
        <w:t xml:space="preserve"> пост на 200 легковых автомобилей.</w:t>
      </w:r>
    </w:p>
    <w:p w14:paraId="238EEEE0" w14:textId="77777777" w:rsidR="002D062E" w:rsidRPr="00616968" w:rsidRDefault="002D062E" w:rsidP="00616968">
      <w:pPr>
        <w:suppressAutoHyphens/>
        <w:ind w:firstLine="709"/>
        <w:jc w:val="both"/>
        <w:rPr>
          <w:sz w:val="28"/>
          <w:lang w:eastAsia="zh-CN"/>
        </w:rPr>
      </w:pPr>
      <w:r w:rsidRPr="00616968">
        <w:rPr>
          <w:sz w:val="28"/>
          <w:lang w:eastAsia="zh-CN"/>
        </w:rPr>
        <w:t>С учетом нормативных требований для обеспечения легковых автомобилей жителей объектами дорожного сервиса определено необходимое расчетное количество:</w:t>
      </w:r>
    </w:p>
    <w:p w14:paraId="3D6EC2A5" w14:textId="77777777" w:rsidR="002D062E" w:rsidRPr="00616968" w:rsidRDefault="002D062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топливораздаточных колонок АЗС не менее 1 единицы при их отсутствии;</w:t>
      </w:r>
    </w:p>
    <w:p w14:paraId="5D2E016A" w14:textId="77777777" w:rsidR="002D062E" w:rsidRPr="00616968" w:rsidRDefault="002D062E" w:rsidP="00616968">
      <w:pPr>
        <w:numPr>
          <w:ilvl w:val="0"/>
          <w:numId w:val="17"/>
        </w:numPr>
        <w:tabs>
          <w:tab w:val="num" w:pos="0"/>
          <w:tab w:val="num" w:pos="708"/>
          <w:tab w:val="num" w:pos="993"/>
          <w:tab w:val="num" w:pos="1492"/>
        </w:tabs>
        <w:suppressAutoHyphens/>
        <w:ind w:left="0" w:firstLine="709"/>
        <w:jc w:val="both"/>
        <w:rPr>
          <w:sz w:val="28"/>
          <w:lang w:eastAsia="zh-CN"/>
        </w:rPr>
      </w:pPr>
      <w:r w:rsidRPr="00616968">
        <w:rPr>
          <w:sz w:val="28"/>
          <w:lang w:eastAsia="zh-CN"/>
        </w:rPr>
        <w:t>постов на СТО не менее 4 единиц при существующих 3 единицах.</w:t>
      </w:r>
    </w:p>
    <w:p w14:paraId="723F6134" w14:textId="1FFD689B" w:rsidR="00B937DE" w:rsidRPr="00616968" w:rsidRDefault="000A7ED3" w:rsidP="00616968">
      <w:pPr>
        <w:suppressAutoHyphens/>
        <w:ind w:firstLine="709"/>
        <w:jc w:val="both"/>
        <w:rPr>
          <w:sz w:val="28"/>
          <w:lang w:eastAsia="zh-CN"/>
        </w:rPr>
      </w:pPr>
      <w:r w:rsidRPr="00616968">
        <w:rPr>
          <w:sz w:val="28"/>
          <w:lang w:eastAsia="zh-CN"/>
        </w:rPr>
        <w:t xml:space="preserve">Таким образом, дефицит в АЗС составляет </w:t>
      </w:r>
      <w:r w:rsidR="000A3006" w:rsidRPr="00616968">
        <w:rPr>
          <w:sz w:val="28"/>
          <w:lang w:eastAsia="zh-CN"/>
        </w:rPr>
        <w:t>1</w:t>
      </w:r>
      <w:r w:rsidRPr="00616968">
        <w:rPr>
          <w:sz w:val="28"/>
          <w:lang w:eastAsia="zh-CN"/>
        </w:rPr>
        <w:t xml:space="preserve"> ед</w:t>
      </w:r>
      <w:r w:rsidR="00E1260E" w:rsidRPr="00616968">
        <w:rPr>
          <w:sz w:val="28"/>
          <w:lang w:eastAsia="zh-CN"/>
        </w:rPr>
        <w:t>иниц</w:t>
      </w:r>
      <w:r w:rsidR="004C4FE5" w:rsidRPr="00616968">
        <w:rPr>
          <w:sz w:val="28"/>
          <w:lang w:eastAsia="zh-CN"/>
        </w:rPr>
        <w:t>а</w:t>
      </w:r>
      <w:r w:rsidRPr="00616968">
        <w:rPr>
          <w:sz w:val="28"/>
          <w:lang w:eastAsia="zh-CN"/>
        </w:rPr>
        <w:t xml:space="preserve">, дефицит </w:t>
      </w:r>
      <w:r w:rsidR="00182069" w:rsidRPr="00616968">
        <w:rPr>
          <w:sz w:val="28"/>
          <w:lang w:eastAsia="zh-CN"/>
        </w:rPr>
        <w:t xml:space="preserve">в </w:t>
      </w:r>
      <w:r w:rsidRPr="00616968">
        <w:rPr>
          <w:sz w:val="28"/>
          <w:lang w:eastAsia="zh-CN"/>
        </w:rPr>
        <w:t xml:space="preserve">СТО составляет </w:t>
      </w:r>
      <w:r w:rsidR="000A3006" w:rsidRPr="00616968">
        <w:rPr>
          <w:sz w:val="28"/>
          <w:lang w:eastAsia="zh-CN"/>
        </w:rPr>
        <w:t>1</w:t>
      </w:r>
      <w:r w:rsidRPr="00616968">
        <w:rPr>
          <w:sz w:val="28"/>
          <w:lang w:eastAsia="zh-CN"/>
        </w:rPr>
        <w:t xml:space="preserve"> пост. </w:t>
      </w:r>
      <w:r w:rsidR="00680EC1" w:rsidRPr="00616968">
        <w:rPr>
          <w:sz w:val="28"/>
          <w:lang w:eastAsia="zh-CN"/>
        </w:rPr>
        <w:t>Г</w:t>
      </w:r>
      <w:r w:rsidRPr="00616968">
        <w:rPr>
          <w:sz w:val="28"/>
          <w:lang w:eastAsia="zh-CN"/>
        </w:rPr>
        <w:t>енеральн</w:t>
      </w:r>
      <w:r w:rsidR="00680EC1" w:rsidRPr="00616968">
        <w:rPr>
          <w:sz w:val="28"/>
          <w:lang w:eastAsia="zh-CN"/>
        </w:rPr>
        <w:t>ым</w:t>
      </w:r>
      <w:r w:rsidRPr="00616968">
        <w:rPr>
          <w:sz w:val="28"/>
          <w:lang w:eastAsia="zh-CN"/>
        </w:rPr>
        <w:t xml:space="preserve"> план</w:t>
      </w:r>
      <w:r w:rsidR="00680EC1" w:rsidRPr="00616968">
        <w:rPr>
          <w:sz w:val="28"/>
          <w:lang w:eastAsia="zh-CN"/>
        </w:rPr>
        <w:t>ом</w:t>
      </w:r>
      <w:r w:rsidRPr="00616968">
        <w:rPr>
          <w:sz w:val="28"/>
          <w:lang w:eastAsia="zh-CN"/>
        </w:rPr>
        <w:t xml:space="preserve"> </w:t>
      </w:r>
      <w:r w:rsidR="00B937DE" w:rsidRPr="00616968">
        <w:rPr>
          <w:sz w:val="28"/>
          <w:lang w:eastAsia="zh-CN"/>
        </w:rPr>
        <w:t xml:space="preserve">предлагается реконструкция существующего </w:t>
      </w:r>
      <w:r w:rsidR="00B937DE" w:rsidRPr="00616968">
        <w:rPr>
          <w:sz w:val="28"/>
          <w:lang w:eastAsia="zh-CN"/>
        </w:rPr>
        <w:lastRenderedPageBreak/>
        <w:t>СТО на въезде в дер. Потанина слева, рядом с гостевым домом «Ноев Ковчег», путем увеличения количества постов станций технического обслуживания.</w:t>
      </w:r>
    </w:p>
    <w:p w14:paraId="1AA2D4FC" w14:textId="1E83B60F" w:rsidR="00B937DE" w:rsidRPr="00616968" w:rsidRDefault="00B937DE" w:rsidP="00616968">
      <w:pPr>
        <w:suppressAutoHyphens/>
        <w:ind w:firstLine="709"/>
        <w:jc w:val="both"/>
        <w:rPr>
          <w:sz w:val="28"/>
          <w:lang w:eastAsia="zh-CN"/>
        </w:rPr>
      </w:pPr>
      <w:r w:rsidRPr="00616968">
        <w:rPr>
          <w:sz w:val="28"/>
          <w:lang w:eastAsia="zh-CN"/>
        </w:rPr>
        <w:t xml:space="preserve">Планы по размещению АЗС и количество колонок во многом зависит </w:t>
      </w:r>
      <w:r w:rsidR="006053D6" w:rsidRPr="00616968">
        <w:rPr>
          <w:sz w:val="28"/>
          <w:lang w:eastAsia="zh-CN"/>
        </w:rPr>
        <w:t>от компаний,</w:t>
      </w:r>
      <w:r w:rsidRPr="00616968">
        <w:rPr>
          <w:sz w:val="28"/>
          <w:lang w:eastAsia="zh-CN"/>
        </w:rPr>
        <w:t xml:space="preserve"> работающих на рынке обслуживания автотранспорта, и их отслеживания не нормативного, а реального рыночного спроса на эти объекты, поэтому генеральным планом предусмотреть конкретное место и эффективную мощность объекта не представляется возможным.</w:t>
      </w:r>
    </w:p>
    <w:p w14:paraId="271DE592" w14:textId="5DC87454" w:rsidR="006053D6" w:rsidRPr="00616968" w:rsidRDefault="006053D6" w:rsidP="00616968">
      <w:pPr>
        <w:suppressAutoHyphens/>
        <w:ind w:firstLine="709"/>
        <w:jc w:val="both"/>
        <w:rPr>
          <w:sz w:val="28"/>
          <w:lang w:eastAsia="zh-CN"/>
        </w:rPr>
      </w:pPr>
      <w:r w:rsidRPr="00616968">
        <w:rPr>
          <w:sz w:val="28"/>
          <w:lang w:eastAsia="zh-CN"/>
        </w:rPr>
        <w:t xml:space="preserve">Площадь, необходимая для строительства новых объектов, принята равной 0,1 га на один пост СТО и 0,05 га на одну колонку АЗС. </w:t>
      </w:r>
    </w:p>
    <w:p w14:paraId="26A45D65" w14:textId="524FE678" w:rsidR="000A7ED3" w:rsidRPr="00616968" w:rsidRDefault="000A7ED3" w:rsidP="00616968">
      <w:pPr>
        <w:suppressAutoHyphens/>
        <w:ind w:firstLine="709"/>
        <w:jc w:val="both"/>
        <w:rPr>
          <w:sz w:val="28"/>
          <w:lang w:eastAsia="zh-CN"/>
        </w:rPr>
      </w:pPr>
      <w:r w:rsidRPr="00616968">
        <w:rPr>
          <w:sz w:val="28"/>
          <w:lang w:eastAsia="zh-CN"/>
        </w:rPr>
        <w:t>Для объектов транспортной инфраструктуры согласно СанПиН 2.2.1/2.1.1.1200-03 «Санитарно-защитные зоны и санитарная классификация предприятий, сооружений и иных объектов»</w:t>
      </w:r>
      <w:r w:rsidR="002E0531" w:rsidRPr="00616968">
        <w:rPr>
          <w:sz w:val="28"/>
          <w:lang w:eastAsia="zh-CN"/>
        </w:rPr>
        <w:t xml:space="preserve"> </w:t>
      </w:r>
      <w:r w:rsidR="00082CAD" w:rsidRPr="00616968">
        <w:rPr>
          <w:sz w:val="28"/>
          <w:lang w:eastAsia="zh-CN"/>
        </w:rPr>
        <w:t xml:space="preserve">(с изменениями и дополнениями) </w:t>
      </w:r>
      <w:r w:rsidR="002E0531" w:rsidRPr="00616968">
        <w:rPr>
          <w:sz w:val="28"/>
          <w:lang w:eastAsia="zh-CN"/>
        </w:rPr>
        <w:t>в</w:t>
      </w:r>
      <w:r w:rsidRPr="00616968">
        <w:rPr>
          <w:sz w:val="28"/>
          <w:lang w:eastAsia="zh-CN"/>
        </w:rPr>
        <w:t xml:space="preserve"> санитарно-защитной зоне которых расположена жилая застройка, необходимо разработать проекты СЗЗ с целью уточнения территории, подверженной воздействию, при необходимости провести мероприятия по сокращению СЗЗ. В противном случае, данные объекты подлежат ликвидации.</w:t>
      </w:r>
    </w:p>
    <w:p w14:paraId="7B7CF716" w14:textId="48FC7D79" w:rsidR="00CC0372" w:rsidRPr="00616968" w:rsidRDefault="00630A04" w:rsidP="00616968">
      <w:pPr>
        <w:pStyle w:val="20"/>
      </w:pPr>
      <w:bookmarkStart w:id="379" w:name="_Toc531365403"/>
      <w:bookmarkStart w:id="380" w:name="_Toc130206477"/>
      <w:r w:rsidRPr="00616968">
        <w:t>3.</w:t>
      </w:r>
      <w:r w:rsidR="00846095" w:rsidRPr="00616968">
        <w:t>9</w:t>
      </w:r>
      <w:r w:rsidRPr="00616968">
        <w:t>.</w:t>
      </w:r>
      <w:r w:rsidR="00482136" w:rsidRPr="00616968">
        <w:t xml:space="preserve"> </w:t>
      </w:r>
      <w:r w:rsidR="00CC0372" w:rsidRPr="00616968">
        <w:t>Развитие инженерной инфраструктуры</w:t>
      </w:r>
      <w:bookmarkEnd w:id="379"/>
      <w:bookmarkEnd w:id="380"/>
    </w:p>
    <w:p w14:paraId="04200C98" w14:textId="0024B81D" w:rsidR="00CC0372" w:rsidRPr="00616968" w:rsidRDefault="001D2EEE" w:rsidP="00616968">
      <w:pPr>
        <w:pStyle w:val="30"/>
      </w:pPr>
      <w:bookmarkStart w:id="381" w:name="_Toc130206478"/>
      <w:r w:rsidRPr="00616968">
        <w:t>3.</w:t>
      </w:r>
      <w:r w:rsidR="00846095" w:rsidRPr="00616968">
        <w:t>9</w:t>
      </w:r>
      <w:r w:rsidRPr="00616968">
        <w:t xml:space="preserve">.1. </w:t>
      </w:r>
      <w:r w:rsidR="00CC0372" w:rsidRPr="00616968">
        <w:t>Водоснабжение</w:t>
      </w:r>
      <w:bookmarkEnd w:id="381"/>
    </w:p>
    <w:p w14:paraId="5C8FD199" w14:textId="77777777" w:rsidR="00145A30" w:rsidRPr="00616968" w:rsidRDefault="00145A30" w:rsidP="00616968">
      <w:pPr>
        <w:pStyle w:val="afffe"/>
        <w:ind w:firstLine="708"/>
        <w:rPr>
          <w:b/>
          <w:i/>
          <w:sz w:val="28"/>
          <w:szCs w:val="28"/>
        </w:rPr>
      </w:pPr>
      <w:r w:rsidRPr="00616968">
        <w:rPr>
          <w:b/>
          <w:i/>
          <w:sz w:val="28"/>
          <w:szCs w:val="28"/>
        </w:rPr>
        <w:t>Расходы воды питьевого качества</w:t>
      </w:r>
    </w:p>
    <w:p w14:paraId="6820BB28" w14:textId="2D8AA57C" w:rsidR="00A31D8B" w:rsidRPr="00616968" w:rsidRDefault="00A31D8B" w:rsidP="00616968">
      <w:pPr>
        <w:ind w:firstLine="708"/>
        <w:jc w:val="both"/>
        <w:rPr>
          <w:sz w:val="28"/>
          <w:szCs w:val="28"/>
          <w:lang w:eastAsia="zh-CN"/>
        </w:rPr>
      </w:pPr>
      <w:r w:rsidRPr="00616968">
        <w:rPr>
          <w:sz w:val="28"/>
          <w:szCs w:val="28"/>
          <w:lang w:eastAsia="zh-CN"/>
        </w:rPr>
        <w:t>Раздел выполнен в соответствии с требованиями СП 31.13330.2021 «Водоснабжение. Наружные сети и сооружения. Актуализированная редакция СНиП 2.04.02</w:t>
      </w:r>
      <w:r w:rsidRPr="00616968">
        <w:rPr>
          <w:sz w:val="28"/>
          <w:szCs w:val="28"/>
          <w:lang w:eastAsia="zh-CN"/>
        </w:rPr>
        <w:noBreakHyphen/>
        <w:t>84*», СП 8.13130.2020 «Системы противопожарной защиты. Наружное противопожарное водоснабжение. Требования пожарной безопасности» и СП 10.13130.2020 «Системы противопожарной защиты. Внутренний противопожарный водопровод, Федерального закона от 22.07.2008 № 123-ФЗ «Технический регламент о требованиях пожарной безопасности»</w:t>
      </w:r>
      <w:r w:rsidR="00E62F7E" w:rsidRPr="00616968">
        <w:rPr>
          <w:sz w:val="28"/>
          <w:szCs w:val="28"/>
          <w:lang w:eastAsia="zh-CN"/>
        </w:rPr>
        <w:t>.</w:t>
      </w:r>
    </w:p>
    <w:p w14:paraId="3714EAE4" w14:textId="2E72836E" w:rsidR="003D4BD6" w:rsidRPr="00616968" w:rsidRDefault="008C0C7C" w:rsidP="00616968">
      <w:pPr>
        <w:ind w:firstLine="567"/>
        <w:jc w:val="both"/>
        <w:rPr>
          <w:sz w:val="28"/>
          <w:szCs w:val="28"/>
          <w:lang w:eastAsia="zh-CN"/>
        </w:rPr>
      </w:pPr>
      <w:r w:rsidRPr="00616968">
        <w:rPr>
          <w:sz w:val="28"/>
          <w:szCs w:val="28"/>
          <w:lang w:eastAsia="zh-CN"/>
        </w:rPr>
        <w:t>С</w:t>
      </w:r>
      <w:r w:rsidR="003D4BD6" w:rsidRPr="00616968">
        <w:rPr>
          <w:sz w:val="28"/>
          <w:szCs w:val="28"/>
          <w:lang w:eastAsia="zh-CN"/>
        </w:rPr>
        <w:t>огласно областному закону от 10.07.2014 № 48-оз «Об отдельных вопросах местного значения сельских поселений Ленинградской области» на территориях сельских поселений, входящих в состав Волховского муниципального района, вопросы в сфере водоснабжения и водоотведения относятся к вопросам местного значения муниципального района.</w:t>
      </w:r>
    </w:p>
    <w:p w14:paraId="6324719A" w14:textId="59CF93F3" w:rsidR="003D4BD6" w:rsidRPr="00616968" w:rsidRDefault="003D4BD6" w:rsidP="00616968">
      <w:pPr>
        <w:ind w:firstLine="708"/>
        <w:jc w:val="both"/>
        <w:rPr>
          <w:sz w:val="28"/>
          <w:szCs w:val="28"/>
          <w:lang w:eastAsia="zh-CN"/>
        </w:rPr>
      </w:pPr>
      <w:r w:rsidRPr="00616968">
        <w:rPr>
          <w:sz w:val="28"/>
          <w:szCs w:val="28"/>
          <w:lang w:eastAsia="zh-CN"/>
        </w:rPr>
        <w:t>Таким образом, организация централизованного водоснабжения населения относится к полномочиям Волховского муниципального района. Мероприятия по ее развитию разрабатываются на стадии схемы территориального планирования Волховского муниципального района.</w:t>
      </w:r>
    </w:p>
    <w:p w14:paraId="0B6BA9FF" w14:textId="7433B731" w:rsidR="00291F8A" w:rsidRPr="00616968" w:rsidRDefault="00291F8A" w:rsidP="00616968">
      <w:pPr>
        <w:ind w:firstLine="708"/>
        <w:jc w:val="both"/>
        <w:rPr>
          <w:sz w:val="28"/>
          <w:szCs w:val="28"/>
          <w:lang w:eastAsia="zh-CN"/>
        </w:rPr>
      </w:pPr>
      <w:r w:rsidRPr="00616968">
        <w:rPr>
          <w:sz w:val="28"/>
          <w:szCs w:val="28"/>
          <w:lang w:eastAsia="zh-CN"/>
        </w:rPr>
        <w:t xml:space="preserve">В связи с отсутствием мероприятий, предусматривающие строительство или реконструкцию объектов водоснабжения местного значения поселения внесение изменений в </w:t>
      </w:r>
      <w:r w:rsidRPr="00616968">
        <w:rPr>
          <w:sz w:val="28"/>
          <w:szCs w:val="28"/>
        </w:rPr>
        <w:t>программу комплексного развития систем коммунальной инфраструктуры Потанинского сельского поселения в части водоснабжения не требуется.</w:t>
      </w:r>
    </w:p>
    <w:p w14:paraId="4AB8E724" w14:textId="77777777" w:rsidR="00A31D8B" w:rsidRPr="00616968" w:rsidRDefault="00A31D8B" w:rsidP="00616968">
      <w:pPr>
        <w:ind w:firstLine="720"/>
        <w:jc w:val="both"/>
        <w:rPr>
          <w:sz w:val="28"/>
          <w:szCs w:val="28"/>
          <w:lang w:eastAsia="zh-CN"/>
        </w:rPr>
      </w:pPr>
      <w:r w:rsidRPr="00616968">
        <w:rPr>
          <w:sz w:val="28"/>
          <w:szCs w:val="28"/>
          <w:lang w:eastAsia="zh-CN"/>
        </w:rPr>
        <w:t xml:space="preserve">Расчет прогнозируемой потребности в воде на хозяйственно-питьевые нужды населения выполнен с учётом удельных среднесуточных норм водопотребления, установленных Региональными нормативами градостроительного проектирования </w:t>
      </w:r>
      <w:r w:rsidRPr="00616968">
        <w:rPr>
          <w:sz w:val="28"/>
          <w:szCs w:val="28"/>
          <w:lang w:eastAsia="zh-CN"/>
        </w:rPr>
        <w:lastRenderedPageBreak/>
        <w:t>Ленинградской области, СП 31.13330.2021 «Водоснабжение. Наружные сети и сооружения»</w:t>
      </w:r>
      <w:r w:rsidRPr="00616968">
        <w:t xml:space="preserve"> </w:t>
      </w:r>
      <w:r w:rsidRPr="00616968">
        <w:rPr>
          <w:sz w:val="28"/>
          <w:szCs w:val="28"/>
          <w:lang w:eastAsia="zh-CN"/>
        </w:rPr>
        <w:t>Актуализированная редакция СНиП 2.04.02-84*. В нормах водопотребления учтены расходы воды на хозяйственно-питьевые нужды в жилых и общественных зданиях.</w:t>
      </w:r>
    </w:p>
    <w:p w14:paraId="3288225A" w14:textId="77777777" w:rsidR="00A31D8B" w:rsidRPr="00616968" w:rsidRDefault="00A31D8B" w:rsidP="00616968">
      <w:pPr>
        <w:ind w:firstLine="720"/>
        <w:jc w:val="both"/>
        <w:rPr>
          <w:sz w:val="28"/>
          <w:szCs w:val="28"/>
          <w:lang w:eastAsia="zh-CN"/>
        </w:rPr>
      </w:pPr>
      <w:r w:rsidRPr="00616968">
        <w:rPr>
          <w:sz w:val="28"/>
          <w:szCs w:val="28"/>
          <w:lang w:eastAsia="zh-CN"/>
        </w:rPr>
        <w:t>Норма водопотребления принята в соответствии со степенью благоустройства зданий и составляет:</w:t>
      </w:r>
    </w:p>
    <w:p w14:paraId="2B9A9B1B" w14:textId="77777777" w:rsidR="00A31D8B" w:rsidRPr="00616968" w:rsidRDefault="00A31D8B" w:rsidP="00616968">
      <w:pPr>
        <w:numPr>
          <w:ilvl w:val="0"/>
          <w:numId w:val="17"/>
        </w:numPr>
        <w:suppressAutoHyphens/>
        <w:ind w:left="0" w:firstLine="709"/>
        <w:jc w:val="both"/>
        <w:rPr>
          <w:sz w:val="28"/>
          <w:lang w:eastAsia="zh-CN"/>
        </w:rPr>
      </w:pPr>
      <w:r w:rsidRPr="00616968">
        <w:rPr>
          <w:sz w:val="28"/>
          <w:lang w:eastAsia="zh-CN"/>
        </w:rPr>
        <w:t>в многоквартирных жилых домах (малоэтажный и среднеэтажный жилищный фонд) – 190 л/сут на 1 жителя;</w:t>
      </w:r>
    </w:p>
    <w:p w14:paraId="653D2E6D" w14:textId="77777777" w:rsidR="00A31D8B" w:rsidRPr="00616968" w:rsidRDefault="00A31D8B" w:rsidP="00616968">
      <w:pPr>
        <w:numPr>
          <w:ilvl w:val="0"/>
          <w:numId w:val="17"/>
        </w:numPr>
        <w:suppressAutoHyphens/>
        <w:ind w:left="0" w:firstLine="709"/>
        <w:jc w:val="both"/>
        <w:rPr>
          <w:sz w:val="28"/>
          <w:lang w:eastAsia="zh-CN"/>
        </w:rPr>
      </w:pPr>
      <w:r w:rsidRPr="00616968">
        <w:rPr>
          <w:sz w:val="28"/>
          <w:lang w:eastAsia="zh-CN"/>
        </w:rPr>
        <w:t>в индивидуальных жилых домах, оборудованных внутренним водопроводом и канализацией – 140 л/сут на 1 жителя.</w:t>
      </w:r>
    </w:p>
    <w:p w14:paraId="772B00B5" w14:textId="77777777" w:rsidR="00A31D8B" w:rsidRPr="00616968" w:rsidRDefault="00A31D8B" w:rsidP="00616968">
      <w:pPr>
        <w:ind w:firstLine="992"/>
        <w:jc w:val="both"/>
        <w:rPr>
          <w:sz w:val="28"/>
          <w:szCs w:val="28"/>
          <w:lang w:eastAsia="zh-CN"/>
        </w:rPr>
      </w:pPr>
      <w:r w:rsidRPr="00616968">
        <w:rPr>
          <w:sz w:val="28"/>
          <w:szCs w:val="28"/>
          <w:lang w:eastAsia="zh-CN"/>
        </w:rPr>
        <w:t>Централизованное водоснабжение предусматривается в дер. Потанино, дер. Самушкино и п. при ж/д ст. Юги, а также подключение индивидуальной застройки дер. Весь. В остальных населенных пунктах Потанинского сельского поселения централизованное водоснабжение не предусматривается.</w:t>
      </w:r>
    </w:p>
    <w:p w14:paraId="47C71C49" w14:textId="77777777" w:rsidR="00A31D8B" w:rsidRPr="00616968" w:rsidRDefault="00A31D8B" w:rsidP="00616968">
      <w:pPr>
        <w:ind w:firstLine="720"/>
        <w:jc w:val="both"/>
        <w:rPr>
          <w:sz w:val="28"/>
          <w:szCs w:val="28"/>
          <w:lang w:eastAsia="zh-CN"/>
        </w:rPr>
      </w:pPr>
      <w:r w:rsidRPr="00616968">
        <w:rPr>
          <w:sz w:val="28"/>
          <w:szCs w:val="28"/>
          <w:lang w:eastAsia="zh-CN"/>
        </w:rPr>
        <w:t>Коэффициент суточной неравномерности (К) принимается равным 1,2.</w:t>
      </w:r>
    </w:p>
    <w:p w14:paraId="3C94F22A" w14:textId="77777777" w:rsidR="00A31D8B" w:rsidRPr="00616968" w:rsidRDefault="00A31D8B" w:rsidP="00616968">
      <w:pPr>
        <w:ind w:firstLine="720"/>
        <w:jc w:val="both"/>
        <w:rPr>
          <w:sz w:val="28"/>
          <w:szCs w:val="28"/>
          <w:lang w:eastAsia="zh-CN"/>
        </w:rPr>
      </w:pPr>
      <w:r w:rsidRPr="00616968">
        <w:rPr>
          <w:sz w:val="28"/>
          <w:szCs w:val="28"/>
          <w:lang w:eastAsia="zh-CN"/>
        </w:rPr>
        <w:t>Норма водопотребления на полив зеленых насаждений, тротуаров и проездов принята равной 50 л/сут.</w:t>
      </w:r>
    </w:p>
    <w:p w14:paraId="391B0056" w14:textId="77777777" w:rsidR="00A31D8B" w:rsidRPr="00616968" w:rsidRDefault="00A31D8B" w:rsidP="00616968">
      <w:pPr>
        <w:ind w:firstLine="720"/>
        <w:jc w:val="both"/>
        <w:rPr>
          <w:sz w:val="28"/>
          <w:szCs w:val="28"/>
          <w:lang w:eastAsia="zh-CN"/>
        </w:rPr>
      </w:pPr>
      <w:r w:rsidRPr="00616968">
        <w:rPr>
          <w:sz w:val="28"/>
          <w:szCs w:val="28"/>
          <w:lang w:eastAsia="zh-CN"/>
        </w:rPr>
        <w:t>Количество воды на нужды промышленности и неучтенные расходы приняты дополнительно в размере 10 % суммарного расхода воды на хозяйственно-питьевые нужды населенного пункта.</w:t>
      </w:r>
    </w:p>
    <w:p w14:paraId="5BE8BD3B" w14:textId="76A5D2DE" w:rsidR="00A31D8B" w:rsidRPr="00616968" w:rsidRDefault="00A31D8B" w:rsidP="00616968">
      <w:pPr>
        <w:suppressAutoHyphens/>
        <w:ind w:firstLine="720"/>
        <w:jc w:val="both"/>
        <w:rPr>
          <w:sz w:val="28"/>
          <w:szCs w:val="28"/>
          <w:lang w:eastAsia="zh-CN"/>
        </w:rPr>
      </w:pPr>
      <w:r w:rsidRPr="00616968">
        <w:rPr>
          <w:sz w:val="28"/>
          <w:szCs w:val="28"/>
          <w:lang w:eastAsia="zh-CN"/>
        </w:rPr>
        <w:t>Расчетные расходы воды питьевого качества приведены в таблице 3.</w:t>
      </w:r>
      <w:r w:rsidR="00846095" w:rsidRPr="00616968">
        <w:rPr>
          <w:sz w:val="28"/>
          <w:szCs w:val="28"/>
          <w:lang w:eastAsia="zh-CN"/>
        </w:rPr>
        <w:t>9</w:t>
      </w:r>
      <w:r w:rsidRPr="00616968">
        <w:rPr>
          <w:sz w:val="28"/>
          <w:szCs w:val="28"/>
          <w:lang w:eastAsia="zh-CN"/>
        </w:rPr>
        <w:t>.1-1.</w:t>
      </w:r>
    </w:p>
    <w:p w14:paraId="2B615725" w14:textId="370B00F7" w:rsidR="00A31D8B" w:rsidRPr="00616968" w:rsidRDefault="00A31D8B" w:rsidP="00616968">
      <w:pPr>
        <w:suppressAutoHyphens/>
        <w:ind w:firstLine="720"/>
        <w:jc w:val="both"/>
        <w:rPr>
          <w:sz w:val="28"/>
          <w:lang w:eastAsia="zh-CN"/>
        </w:rPr>
      </w:pPr>
      <w:r w:rsidRPr="00616968">
        <w:rPr>
          <w:sz w:val="28"/>
          <w:lang w:eastAsia="zh-CN"/>
        </w:rPr>
        <w:t xml:space="preserve">Суммарные расходы воды на расчетный срок приведены в таблице </w:t>
      </w:r>
      <w:r w:rsidRPr="00616968">
        <w:rPr>
          <w:sz w:val="28"/>
          <w:szCs w:val="28"/>
          <w:lang w:eastAsia="zh-CN"/>
        </w:rPr>
        <w:t>3.</w:t>
      </w:r>
      <w:r w:rsidR="00846095" w:rsidRPr="00616968">
        <w:rPr>
          <w:sz w:val="28"/>
          <w:szCs w:val="28"/>
          <w:lang w:eastAsia="zh-CN"/>
        </w:rPr>
        <w:t>9</w:t>
      </w:r>
      <w:r w:rsidRPr="00616968">
        <w:rPr>
          <w:sz w:val="28"/>
          <w:szCs w:val="28"/>
          <w:lang w:eastAsia="zh-CN"/>
        </w:rPr>
        <w:t>.1-2</w:t>
      </w:r>
      <w:r w:rsidRPr="00616968">
        <w:rPr>
          <w:sz w:val="28"/>
          <w:lang w:eastAsia="zh-CN"/>
        </w:rPr>
        <w:t>.</w:t>
      </w:r>
    </w:p>
    <w:p w14:paraId="5058F56A" w14:textId="77777777" w:rsidR="00A31D8B" w:rsidRPr="00616968" w:rsidRDefault="00A31D8B" w:rsidP="00616968">
      <w:pPr>
        <w:spacing w:before="120" w:after="120"/>
        <w:ind w:firstLine="709"/>
        <w:contextualSpacing/>
        <w:jc w:val="both"/>
        <w:rPr>
          <w:sz w:val="28"/>
          <w:szCs w:val="28"/>
          <w:lang w:eastAsia="zh-CN"/>
        </w:rPr>
      </w:pPr>
      <w:r w:rsidRPr="00616968">
        <w:rPr>
          <w:sz w:val="28"/>
          <w:szCs w:val="28"/>
          <w:lang w:eastAsia="zh-CN"/>
        </w:rPr>
        <w:t>Расход воды на пожаротушение и расчетное количество пожаров принимается согласно нормативным требованиям СП 8.13130.2020 «Системы противопожарной защиты. Наружное противопожарное водоснабжение. Требования пожарной безопасности» и СП 10.13130.2020 «Системы противопожарной защиты. Внутренний противопожарный водопровод. Нормы и правила проектирования».</w:t>
      </w:r>
    </w:p>
    <w:p w14:paraId="7FCBCE94" w14:textId="7B0F5EC9" w:rsidR="00A31D8B" w:rsidRPr="00616968" w:rsidRDefault="00A31D8B" w:rsidP="00616968">
      <w:pPr>
        <w:spacing w:before="120" w:after="120"/>
        <w:ind w:firstLine="709"/>
        <w:contextualSpacing/>
        <w:jc w:val="both"/>
        <w:rPr>
          <w:sz w:val="28"/>
          <w:szCs w:val="28"/>
          <w:lang w:eastAsia="zh-CN"/>
        </w:rPr>
      </w:pPr>
      <w:r w:rsidRPr="00616968">
        <w:rPr>
          <w:sz w:val="28"/>
          <w:szCs w:val="28"/>
          <w:lang w:eastAsia="zh-CN"/>
        </w:rPr>
        <w:t>Нормы расхода воды на пожаротушение и расчетное количество пожаров на расчетный срок приведены в таблице 3.</w:t>
      </w:r>
      <w:r w:rsidR="00846095" w:rsidRPr="00616968">
        <w:rPr>
          <w:sz w:val="28"/>
          <w:szCs w:val="28"/>
          <w:lang w:eastAsia="zh-CN"/>
        </w:rPr>
        <w:t>9</w:t>
      </w:r>
      <w:r w:rsidRPr="00616968">
        <w:rPr>
          <w:sz w:val="28"/>
          <w:szCs w:val="28"/>
          <w:lang w:eastAsia="zh-CN"/>
        </w:rPr>
        <w:t>.1-3.</w:t>
      </w:r>
    </w:p>
    <w:p w14:paraId="267462B1" w14:textId="50D6A172" w:rsidR="004351EF" w:rsidRPr="00616968" w:rsidRDefault="004351EF" w:rsidP="00616968">
      <w:pPr>
        <w:spacing w:before="120" w:after="120"/>
        <w:ind w:firstLine="709"/>
        <w:contextualSpacing/>
        <w:jc w:val="both"/>
        <w:rPr>
          <w:sz w:val="28"/>
          <w:szCs w:val="28"/>
          <w:lang w:eastAsia="zh-CN"/>
        </w:rPr>
        <w:sectPr w:rsidR="004351EF" w:rsidRPr="00616968" w:rsidSect="004D2187">
          <w:headerReference w:type="default" r:id="rId75"/>
          <w:footerReference w:type="default" r:id="rId76"/>
          <w:pgSz w:w="11906" w:h="16838"/>
          <w:pgMar w:top="1134" w:right="567" w:bottom="1134" w:left="1134" w:header="680" w:footer="284" w:gutter="0"/>
          <w:cols w:space="720"/>
          <w:formProt w:val="0"/>
          <w:titlePg/>
          <w:docGrid w:linePitch="360" w:charSpace="-6145"/>
        </w:sectPr>
      </w:pPr>
    </w:p>
    <w:p w14:paraId="59FADCFE" w14:textId="4226EFBB" w:rsidR="009F319A" w:rsidRPr="00616968" w:rsidRDefault="007A1DFB" w:rsidP="00616968">
      <w:pPr>
        <w:pStyle w:val="afffff3"/>
      </w:pPr>
      <w:bookmarkStart w:id="382" w:name="_Ref522873649"/>
      <w:r w:rsidRPr="00616968">
        <w:lastRenderedPageBreak/>
        <w:t xml:space="preserve">Таблица </w:t>
      </w:r>
      <w:bookmarkEnd w:id="382"/>
      <w:r w:rsidR="00C400F4" w:rsidRPr="00616968">
        <w:rPr>
          <w:szCs w:val="28"/>
          <w:lang w:eastAsia="zh-CN"/>
        </w:rPr>
        <w:t>3.</w:t>
      </w:r>
      <w:r w:rsidR="00846095" w:rsidRPr="00616968">
        <w:rPr>
          <w:szCs w:val="28"/>
          <w:lang w:eastAsia="zh-CN"/>
        </w:rPr>
        <w:t>9</w:t>
      </w:r>
      <w:r w:rsidR="00C400F4" w:rsidRPr="00616968">
        <w:rPr>
          <w:szCs w:val="28"/>
          <w:lang w:eastAsia="zh-CN"/>
        </w:rPr>
        <w:t>.1-1</w:t>
      </w:r>
      <w:r w:rsidR="009F319A" w:rsidRPr="00616968">
        <w:t xml:space="preserve"> – Расчетные расходы воды питьевого качества на расчетный срок</w:t>
      </w:r>
    </w:p>
    <w:tbl>
      <w:tblPr>
        <w:tblStyle w:val="1ffe"/>
        <w:tblW w:w="5000" w:type="pct"/>
        <w:tblLook w:val="0000" w:firstRow="0" w:lastRow="0" w:firstColumn="0" w:lastColumn="0" w:noHBand="0" w:noVBand="0"/>
      </w:tblPr>
      <w:tblGrid>
        <w:gridCol w:w="540"/>
        <w:gridCol w:w="2217"/>
        <w:gridCol w:w="1963"/>
        <w:gridCol w:w="1888"/>
        <w:gridCol w:w="1821"/>
        <w:gridCol w:w="2015"/>
        <w:gridCol w:w="1888"/>
        <w:gridCol w:w="1824"/>
        <w:gridCol w:w="971"/>
      </w:tblGrid>
      <w:tr w:rsidR="007B6495" w:rsidRPr="00616968" w14:paraId="1F7C4DBB" w14:textId="77777777" w:rsidTr="00A31D8B">
        <w:tc>
          <w:tcPr>
            <w:tcW w:w="178" w:type="pct"/>
            <w:vMerge w:val="restart"/>
            <w:vAlign w:val="top"/>
          </w:tcPr>
          <w:p w14:paraId="07FCDB10" w14:textId="77777777" w:rsidR="006A6D8D" w:rsidRPr="00616968" w:rsidRDefault="006A6D8D" w:rsidP="00616968">
            <w:pPr>
              <w:suppressAutoHyphens/>
              <w:rPr>
                <w:bCs/>
                <w:lang w:eastAsia="zh-CN"/>
              </w:rPr>
            </w:pPr>
            <w:r w:rsidRPr="00616968">
              <w:rPr>
                <w:bCs/>
                <w:lang w:eastAsia="zh-CN"/>
              </w:rPr>
              <w:t>№ п/п</w:t>
            </w:r>
          </w:p>
        </w:tc>
        <w:tc>
          <w:tcPr>
            <w:tcW w:w="733" w:type="pct"/>
            <w:vMerge w:val="restart"/>
            <w:vAlign w:val="top"/>
          </w:tcPr>
          <w:p w14:paraId="0A6C9FAD" w14:textId="77777777" w:rsidR="006A6D8D" w:rsidRPr="00616968" w:rsidRDefault="006A6D8D" w:rsidP="00616968">
            <w:pPr>
              <w:suppressAutoHyphens/>
              <w:rPr>
                <w:bCs/>
                <w:lang w:eastAsia="zh-CN"/>
              </w:rPr>
            </w:pPr>
            <w:r w:rsidRPr="00616968">
              <w:rPr>
                <w:bCs/>
                <w:lang w:eastAsia="zh-CN"/>
              </w:rPr>
              <w:t>Населенный пункт</w:t>
            </w:r>
          </w:p>
        </w:tc>
        <w:tc>
          <w:tcPr>
            <w:tcW w:w="1875" w:type="pct"/>
            <w:gridSpan w:val="3"/>
            <w:vAlign w:val="top"/>
          </w:tcPr>
          <w:p w14:paraId="04365F6E" w14:textId="77777777" w:rsidR="006A6D8D" w:rsidRPr="00616968" w:rsidRDefault="006A6D8D" w:rsidP="00616968">
            <w:pPr>
              <w:suppressAutoHyphens/>
              <w:rPr>
                <w:bCs/>
                <w:lang w:eastAsia="zh-CN"/>
              </w:rPr>
            </w:pPr>
            <w:r w:rsidRPr="00616968">
              <w:rPr>
                <w:bCs/>
                <w:lang w:eastAsia="zh-CN"/>
              </w:rPr>
              <w:t>Численность населения, тыс. чел</w:t>
            </w:r>
            <w:r w:rsidR="00AE3D44" w:rsidRPr="00616968">
              <w:rPr>
                <w:bCs/>
                <w:lang w:eastAsia="zh-CN"/>
              </w:rPr>
              <w:t>овек</w:t>
            </w:r>
          </w:p>
        </w:tc>
        <w:tc>
          <w:tcPr>
            <w:tcW w:w="2214" w:type="pct"/>
            <w:gridSpan w:val="4"/>
            <w:vAlign w:val="top"/>
          </w:tcPr>
          <w:p w14:paraId="34F7BF8D" w14:textId="77777777" w:rsidR="006A6D8D" w:rsidRPr="00616968" w:rsidRDefault="006A6D8D" w:rsidP="00616968">
            <w:pPr>
              <w:suppressAutoHyphens/>
              <w:rPr>
                <w:bCs/>
                <w:lang w:eastAsia="zh-CN"/>
              </w:rPr>
            </w:pPr>
            <w:r w:rsidRPr="00616968">
              <w:rPr>
                <w:bCs/>
                <w:lang w:eastAsia="zh-CN"/>
              </w:rPr>
              <w:t>Перспективный объем водопотребления, м</w:t>
            </w:r>
            <w:r w:rsidRPr="00616968">
              <w:rPr>
                <w:bCs/>
                <w:vertAlign w:val="superscript"/>
                <w:lang w:eastAsia="zh-CN"/>
              </w:rPr>
              <w:t>3</w:t>
            </w:r>
            <w:r w:rsidRPr="00616968">
              <w:rPr>
                <w:bCs/>
                <w:lang w:eastAsia="zh-CN"/>
              </w:rPr>
              <w:t>/сут</w:t>
            </w:r>
          </w:p>
        </w:tc>
      </w:tr>
      <w:tr w:rsidR="007B6495" w:rsidRPr="00616968" w14:paraId="01D9B124" w14:textId="77777777" w:rsidTr="00A31D8B">
        <w:tc>
          <w:tcPr>
            <w:tcW w:w="178" w:type="pct"/>
            <w:vMerge/>
            <w:vAlign w:val="top"/>
          </w:tcPr>
          <w:p w14:paraId="7EBEB9AD" w14:textId="77777777" w:rsidR="006A6D8D" w:rsidRPr="00616968" w:rsidRDefault="006A6D8D" w:rsidP="00616968">
            <w:pPr>
              <w:suppressAutoHyphens/>
              <w:snapToGrid w:val="0"/>
              <w:rPr>
                <w:bCs/>
                <w:lang w:eastAsia="zh-CN"/>
              </w:rPr>
            </w:pPr>
          </w:p>
        </w:tc>
        <w:tc>
          <w:tcPr>
            <w:tcW w:w="733" w:type="pct"/>
            <w:vMerge/>
            <w:vAlign w:val="top"/>
          </w:tcPr>
          <w:p w14:paraId="75E60B45" w14:textId="77777777" w:rsidR="006A6D8D" w:rsidRPr="00616968" w:rsidRDefault="006A6D8D" w:rsidP="00616968">
            <w:pPr>
              <w:suppressAutoHyphens/>
              <w:snapToGrid w:val="0"/>
              <w:rPr>
                <w:bCs/>
                <w:lang w:eastAsia="zh-CN"/>
              </w:rPr>
            </w:pPr>
          </w:p>
        </w:tc>
        <w:tc>
          <w:tcPr>
            <w:tcW w:w="649" w:type="pct"/>
            <w:vAlign w:val="top"/>
          </w:tcPr>
          <w:p w14:paraId="154B45CA" w14:textId="77777777" w:rsidR="006A6D8D" w:rsidRPr="00616968" w:rsidRDefault="006A6D8D" w:rsidP="00616968">
            <w:pPr>
              <w:suppressAutoHyphens/>
              <w:rPr>
                <w:bCs/>
                <w:lang w:eastAsia="zh-CN"/>
              </w:rPr>
            </w:pPr>
            <w:r w:rsidRPr="00616968">
              <w:rPr>
                <w:bCs/>
                <w:lang w:eastAsia="zh-CN"/>
              </w:rPr>
              <w:t xml:space="preserve">индивидуальный </w:t>
            </w:r>
            <w:r w:rsidR="00AE3D44" w:rsidRPr="00616968">
              <w:rPr>
                <w:bCs/>
                <w:lang w:eastAsia="zh-CN"/>
              </w:rPr>
              <w:t>жилищный фонд</w:t>
            </w:r>
          </w:p>
        </w:tc>
        <w:tc>
          <w:tcPr>
            <w:tcW w:w="624" w:type="pct"/>
            <w:vAlign w:val="top"/>
          </w:tcPr>
          <w:p w14:paraId="03C10345" w14:textId="77777777" w:rsidR="006A6D8D" w:rsidRPr="00616968" w:rsidRDefault="006A6D8D" w:rsidP="00616968">
            <w:pPr>
              <w:suppressAutoHyphens/>
              <w:rPr>
                <w:bCs/>
                <w:lang w:eastAsia="zh-CN"/>
              </w:rPr>
            </w:pPr>
            <w:r w:rsidRPr="00616968">
              <w:rPr>
                <w:bCs/>
                <w:lang w:eastAsia="zh-CN"/>
              </w:rPr>
              <w:t xml:space="preserve">малоэтажный </w:t>
            </w:r>
            <w:r w:rsidR="00AE3D44" w:rsidRPr="00616968">
              <w:rPr>
                <w:bCs/>
                <w:lang w:eastAsia="zh-CN"/>
              </w:rPr>
              <w:t>жилищный фонд</w:t>
            </w:r>
          </w:p>
        </w:tc>
        <w:tc>
          <w:tcPr>
            <w:tcW w:w="602" w:type="pct"/>
            <w:vAlign w:val="top"/>
          </w:tcPr>
          <w:p w14:paraId="1EA719FA" w14:textId="77777777" w:rsidR="006A6D8D" w:rsidRPr="00616968" w:rsidRDefault="006A6D8D" w:rsidP="00616968">
            <w:pPr>
              <w:suppressAutoHyphens/>
              <w:rPr>
                <w:bCs/>
                <w:lang w:eastAsia="zh-CN"/>
              </w:rPr>
            </w:pPr>
            <w:r w:rsidRPr="00616968">
              <w:rPr>
                <w:bCs/>
                <w:lang w:eastAsia="zh-CN"/>
              </w:rPr>
              <w:t xml:space="preserve">среднеэтажный </w:t>
            </w:r>
            <w:r w:rsidR="00AE3D44" w:rsidRPr="00616968">
              <w:rPr>
                <w:bCs/>
                <w:lang w:eastAsia="zh-CN"/>
              </w:rPr>
              <w:t>жилищный фонд</w:t>
            </w:r>
          </w:p>
        </w:tc>
        <w:tc>
          <w:tcPr>
            <w:tcW w:w="666" w:type="pct"/>
            <w:vAlign w:val="top"/>
          </w:tcPr>
          <w:p w14:paraId="0B9C503C" w14:textId="77777777" w:rsidR="006A6D8D" w:rsidRPr="00616968" w:rsidRDefault="006A6D8D" w:rsidP="00616968">
            <w:pPr>
              <w:suppressAutoHyphens/>
              <w:rPr>
                <w:bCs/>
                <w:lang w:eastAsia="zh-CN"/>
              </w:rPr>
            </w:pPr>
            <w:r w:rsidRPr="00616968">
              <w:rPr>
                <w:bCs/>
                <w:lang w:eastAsia="zh-CN"/>
              </w:rPr>
              <w:t xml:space="preserve">индивидуальный </w:t>
            </w:r>
            <w:r w:rsidR="00AE3D44" w:rsidRPr="00616968">
              <w:rPr>
                <w:bCs/>
                <w:lang w:eastAsia="zh-CN"/>
              </w:rPr>
              <w:t>жилищный фонд</w:t>
            </w:r>
          </w:p>
        </w:tc>
        <w:tc>
          <w:tcPr>
            <w:tcW w:w="624" w:type="pct"/>
            <w:vAlign w:val="top"/>
          </w:tcPr>
          <w:p w14:paraId="06BEBB0F" w14:textId="77777777" w:rsidR="006A6D8D" w:rsidRPr="00616968" w:rsidRDefault="006A6D8D" w:rsidP="00616968">
            <w:pPr>
              <w:suppressAutoHyphens/>
              <w:rPr>
                <w:bCs/>
                <w:lang w:eastAsia="zh-CN"/>
              </w:rPr>
            </w:pPr>
            <w:r w:rsidRPr="00616968">
              <w:rPr>
                <w:bCs/>
                <w:lang w:eastAsia="zh-CN"/>
              </w:rPr>
              <w:t xml:space="preserve">малоэтажный </w:t>
            </w:r>
            <w:r w:rsidR="00AE3D44" w:rsidRPr="00616968">
              <w:rPr>
                <w:bCs/>
                <w:lang w:eastAsia="zh-CN"/>
              </w:rPr>
              <w:t>жилищный фонд</w:t>
            </w:r>
          </w:p>
        </w:tc>
        <w:tc>
          <w:tcPr>
            <w:tcW w:w="603" w:type="pct"/>
            <w:vAlign w:val="top"/>
          </w:tcPr>
          <w:p w14:paraId="5E1AD6D6" w14:textId="77777777" w:rsidR="006A6D8D" w:rsidRPr="00616968" w:rsidRDefault="006A6D8D" w:rsidP="00616968">
            <w:pPr>
              <w:suppressAutoHyphens/>
              <w:rPr>
                <w:bCs/>
                <w:lang w:eastAsia="zh-CN"/>
              </w:rPr>
            </w:pPr>
            <w:r w:rsidRPr="00616968">
              <w:rPr>
                <w:bCs/>
                <w:lang w:eastAsia="zh-CN"/>
              </w:rPr>
              <w:t xml:space="preserve">среднеэтажный </w:t>
            </w:r>
            <w:r w:rsidR="00AE3D44" w:rsidRPr="00616968">
              <w:rPr>
                <w:bCs/>
                <w:lang w:eastAsia="zh-CN"/>
              </w:rPr>
              <w:t>жилищный фонд</w:t>
            </w:r>
          </w:p>
        </w:tc>
        <w:tc>
          <w:tcPr>
            <w:tcW w:w="321" w:type="pct"/>
            <w:vAlign w:val="top"/>
          </w:tcPr>
          <w:p w14:paraId="46B0A5E9" w14:textId="66DCB19C" w:rsidR="006A6D8D" w:rsidRPr="00616968" w:rsidRDefault="003258F9" w:rsidP="00616968">
            <w:pPr>
              <w:suppressAutoHyphens/>
              <w:rPr>
                <w:bCs/>
                <w:lang w:eastAsia="zh-CN"/>
              </w:rPr>
            </w:pPr>
            <w:r w:rsidRPr="00616968">
              <w:rPr>
                <w:lang w:eastAsia="uk-UA"/>
              </w:rPr>
              <w:t>Всего</w:t>
            </w:r>
          </w:p>
        </w:tc>
      </w:tr>
      <w:tr w:rsidR="007B6495" w:rsidRPr="00616968" w14:paraId="4DFDA3BB" w14:textId="77777777" w:rsidTr="00A31D8B">
        <w:tc>
          <w:tcPr>
            <w:tcW w:w="178" w:type="pct"/>
          </w:tcPr>
          <w:p w14:paraId="176D6F39" w14:textId="77777777" w:rsidR="00A31D8B" w:rsidRPr="00616968" w:rsidRDefault="00A31D8B" w:rsidP="00616968">
            <w:pPr>
              <w:suppressAutoHyphens/>
              <w:jc w:val="left"/>
              <w:rPr>
                <w:lang w:eastAsia="zh-CN"/>
              </w:rPr>
            </w:pPr>
            <w:r w:rsidRPr="00616968">
              <w:rPr>
                <w:lang w:eastAsia="zh-CN"/>
              </w:rPr>
              <w:t>1</w:t>
            </w:r>
          </w:p>
        </w:tc>
        <w:tc>
          <w:tcPr>
            <w:tcW w:w="733" w:type="pct"/>
          </w:tcPr>
          <w:p w14:paraId="5C509993" w14:textId="368CBA79" w:rsidR="00A31D8B" w:rsidRPr="00616968" w:rsidRDefault="00A31D8B" w:rsidP="00616968">
            <w:pPr>
              <w:suppressAutoHyphens/>
              <w:jc w:val="left"/>
              <w:rPr>
                <w:lang w:eastAsia="zh-CN"/>
              </w:rPr>
            </w:pPr>
            <w:r w:rsidRPr="00616968">
              <w:rPr>
                <w:lang w:eastAsia="zh-CN"/>
              </w:rPr>
              <w:t>дер. Потанино</w:t>
            </w:r>
          </w:p>
        </w:tc>
        <w:tc>
          <w:tcPr>
            <w:tcW w:w="649" w:type="pct"/>
          </w:tcPr>
          <w:p w14:paraId="1B209244" w14:textId="19E13E0D" w:rsidR="00A31D8B" w:rsidRPr="00616968" w:rsidRDefault="00A31D8B" w:rsidP="00616968">
            <w:pPr>
              <w:suppressAutoHyphens/>
              <w:rPr>
                <w:lang w:eastAsia="zh-CN"/>
              </w:rPr>
            </w:pPr>
            <w:r w:rsidRPr="00616968">
              <w:rPr>
                <w:lang w:eastAsia="zh-CN"/>
              </w:rPr>
              <w:t>0,165</w:t>
            </w:r>
          </w:p>
        </w:tc>
        <w:tc>
          <w:tcPr>
            <w:tcW w:w="624" w:type="pct"/>
          </w:tcPr>
          <w:p w14:paraId="4B9809D4" w14:textId="79AA9DB5" w:rsidR="00A31D8B" w:rsidRPr="00616968" w:rsidRDefault="00A31D8B" w:rsidP="00616968">
            <w:pPr>
              <w:suppressAutoHyphens/>
              <w:rPr>
                <w:lang w:eastAsia="zh-CN"/>
              </w:rPr>
            </w:pPr>
            <w:r w:rsidRPr="00616968">
              <w:rPr>
                <w:lang w:eastAsia="zh-CN"/>
              </w:rPr>
              <w:t>0,417</w:t>
            </w:r>
          </w:p>
        </w:tc>
        <w:tc>
          <w:tcPr>
            <w:tcW w:w="602" w:type="pct"/>
          </w:tcPr>
          <w:p w14:paraId="22BDDCAA" w14:textId="0AA7EE80" w:rsidR="00A31D8B" w:rsidRPr="00616968" w:rsidRDefault="00A31D8B" w:rsidP="00616968">
            <w:pPr>
              <w:suppressAutoHyphens/>
              <w:rPr>
                <w:lang w:eastAsia="zh-CN"/>
              </w:rPr>
            </w:pPr>
            <w:r w:rsidRPr="00616968">
              <w:rPr>
                <w:lang w:eastAsia="zh-CN"/>
              </w:rPr>
              <w:t>0,230</w:t>
            </w:r>
          </w:p>
        </w:tc>
        <w:tc>
          <w:tcPr>
            <w:tcW w:w="666" w:type="pct"/>
          </w:tcPr>
          <w:p w14:paraId="68C726A5" w14:textId="1B07CBA4" w:rsidR="00A31D8B" w:rsidRPr="00616968" w:rsidRDefault="00A31D8B" w:rsidP="00616968">
            <w:pPr>
              <w:suppressAutoHyphens/>
              <w:rPr>
                <w:lang w:eastAsia="zh-CN"/>
              </w:rPr>
            </w:pPr>
            <w:r w:rsidRPr="00616968">
              <w:rPr>
                <w:lang w:eastAsia="zh-CN"/>
              </w:rPr>
              <w:t>23,1</w:t>
            </w:r>
          </w:p>
        </w:tc>
        <w:tc>
          <w:tcPr>
            <w:tcW w:w="624" w:type="pct"/>
          </w:tcPr>
          <w:p w14:paraId="3B226D52" w14:textId="737986B5" w:rsidR="00A31D8B" w:rsidRPr="00616968" w:rsidRDefault="00A31D8B" w:rsidP="00616968">
            <w:pPr>
              <w:suppressAutoHyphens/>
              <w:rPr>
                <w:lang w:eastAsia="zh-CN"/>
              </w:rPr>
            </w:pPr>
            <w:r w:rsidRPr="00616968">
              <w:rPr>
                <w:lang w:eastAsia="zh-CN"/>
              </w:rPr>
              <w:t>75,1</w:t>
            </w:r>
          </w:p>
        </w:tc>
        <w:tc>
          <w:tcPr>
            <w:tcW w:w="603" w:type="pct"/>
          </w:tcPr>
          <w:p w14:paraId="32C8B36A" w14:textId="465B8858" w:rsidR="00A31D8B" w:rsidRPr="00616968" w:rsidRDefault="00A31D8B" w:rsidP="00616968">
            <w:pPr>
              <w:suppressAutoHyphens/>
              <w:rPr>
                <w:lang w:eastAsia="zh-CN"/>
              </w:rPr>
            </w:pPr>
            <w:r w:rsidRPr="00616968">
              <w:rPr>
                <w:lang w:eastAsia="zh-CN"/>
              </w:rPr>
              <w:t>41,4</w:t>
            </w:r>
          </w:p>
        </w:tc>
        <w:tc>
          <w:tcPr>
            <w:tcW w:w="321" w:type="pct"/>
          </w:tcPr>
          <w:p w14:paraId="5897AE11" w14:textId="1ADAFCC3" w:rsidR="00A31D8B" w:rsidRPr="00616968" w:rsidRDefault="00A31D8B" w:rsidP="00616968">
            <w:pPr>
              <w:suppressAutoHyphens/>
              <w:rPr>
                <w:lang w:eastAsia="zh-CN"/>
              </w:rPr>
            </w:pPr>
            <w:r w:rsidRPr="00616968">
              <w:rPr>
                <w:lang w:eastAsia="zh-CN"/>
              </w:rPr>
              <w:t>139,6</w:t>
            </w:r>
          </w:p>
        </w:tc>
      </w:tr>
      <w:tr w:rsidR="007B6495" w:rsidRPr="00616968" w14:paraId="58C8E42F" w14:textId="77777777" w:rsidTr="00A31D8B">
        <w:tc>
          <w:tcPr>
            <w:tcW w:w="178" w:type="pct"/>
          </w:tcPr>
          <w:p w14:paraId="167F29CF" w14:textId="77777777" w:rsidR="00A31D8B" w:rsidRPr="00616968" w:rsidRDefault="00A31D8B" w:rsidP="00616968">
            <w:pPr>
              <w:suppressAutoHyphens/>
              <w:jc w:val="left"/>
              <w:rPr>
                <w:lang w:eastAsia="zh-CN"/>
              </w:rPr>
            </w:pPr>
            <w:r w:rsidRPr="00616968">
              <w:rPr>
                <w:lang w:eastAsia="zh-CN"/>
              </w:rPr>
              <w:t>2</w:t>
            </w:r>
          </w:p>
        </w:tc>
        <w:tc>
          <w:tcPr>
            <w:tcW w:w="733" w:type="pct"/>
          </w:tcPr>
          <w:p w14:paraId="27739AC1" w14:textId="4FC11027" w:rsidR="00A31D8B" w:rsidRPr="00616968" w:rsidRDefault="00A31D8B" w:rsidP="00616968">
            <w:pPr>
              <w:suppressAutoHyphens/>
              <w:jc w:val="left"/>
              <w:rPr>
                <w:lang w:eastAsia="zh-CN"/>
              </w:rPr>
            </w:pPr>
            <w:r w:rsidRPr="00616968">
              <w:rPr>
                <w:lang w:eastAsia="zh-CN"/>
              </w:rPr>
              <w:t>дер. Самушкино</w:t>
            </w:r>
          </w:p>
        </w:tc>
        <w:tc>
          <w:tcPr>
            <w:tcW w:w="649" w:type="pct"/>
          </w:tcPr>
          <w:p w14:paraId="1904AC91" w14:textId="78CD67CB" w:rsidR="00A31D8B" w:rsidRPr="00616968" w:rsidRDefault="00A31D8B" w:rsidP="00616968">
            <w:pPr>
              <w:suppressAutoHyphens/>
              <w:rPr>
                <w:lang w:eastAsia="zh-CN"/>
              </w:rPr>
            </w:pPr>
            <w:r w:rsidRPr="00616968">
              <w:rPr>
                <w:lang w:eastAsia="zh-CN"/>
              </w:rPr>
              <w:t>0,033</w:t>
            </w:r>
          </w:p>
        </w:tc>
        <w:tc>
          <w:tcPr>
            <w:tcW w:w="624" w:type="pct"/>
          </w:tcPr>
          <w:p w14:paraId="635CF0F8" w14:textId="40C5B5A5" w:rsidR="00A31D8B" w:rsidRPr="00616968" w:rsidRDefault="00A31D8B" w:rsidP="00616968">
            <w:pPr>
              <w:suppressAutoHyphens/>
              <w:rPr>
                <w:lang w:eastAsia="zh-CN"/>
              </w:rPr>
            </w:pPr>
            <w:r w:rsidRPr="00616968">
              <w:rPr>
                <w:lang w:eastAsia="zh-CN"/>
              </w:rPr>
              <w:t>0,000</w:t>
            </w:r>
          </w:p>
        </w:tc>
        <w:tc>
          <w:tcPr>
            <w:tcW w:w="602" w:type="pct"/>
          </w:tcPr>
          <w:p w14:paraId="7F954011" w14:textId="69D83ECF" w:rsidR="00A31D8B" w:rsidRPr="00616968" w:rsidRDefault="00A31D8B" w:rsidP="00616968">
            <w:pPr>
              <w:suppressAutoHyphens/>
              <w:rPr>
                <w:lang w:eastAsia="zh-CN"/>
              </w:rPr>
            </w:pPr>
            <w:r w:rsidRPr="00616968">
              <w:rPr>
                <w:lang w:eastAsia="zh-CN"/>
              </w:rPr>
              <w:t>0,000</w:t>
            </w:r>
          </w:p>
        </w:tc>
        <w:tc>
          <w:tcPr>
            <w:tcW w:w="666" w:type="pct"/>
          </w:tcPr>
          <w:p w14:paraId="1BC7D48C" w14:textId="003C7B95" w:rsidR="00A31D8B" w:rsidRPr="00616968" w:rsidRDefault="00A31D8B" w:rsidP="00616968">
            <w:pPr>
              <w:suppressAutoHyphens/>
              <w:rPr>
                <w:lang w:eastAsia="zh-CN"/>
              </w:rPr>
            </w:pPr>
            <w:r w:rsidRPr="00616968">
              <w:rPr>
                <w:lang w:eastAsia="zh-CN"/>
              </w:rPr>
              <w:t>4,6</w:t>
            </w:r>
          </w:p>
        </w:tc>
        <w:tc>
          <w:tcPr>
            <w:tcW w:w="624" w:type="pct"/>
          </w:tcPr>
          <w:p w14:paraId="5C31C8D0" w14:textId="47834F57" w:rsidR="00A31D8B" w:rsidRPr="00616968" w:rsidRDefault="00A31D8B" w:rsidP="00616968">
            <w:pPr>
              <w:suppressAutoHyphens/>
              <w:rPr>
                <w:lang w:eastAsia="zh-CN"/>
              </w:rPr>
            </w:pPr>
            <w:r w:rsidRPr="00616968">
              <w:rPr>
                <w:lang w:eastAsia="zh-CN"/>
              </w:rPr>
              <w:t>0,0</w:t>
            </w:r>
          </w:p>
        </w:tc>
        <w:tc>
          <w:tcPr>
            <w:tcW w:w="603" w:type="pct"/>
          </w:tcPr>
          <w:p w14:paraId="7CF1B81D" w14:textId="54FC5591" w:rsidR="00A31D8B" w:rsidRPr="00616968" w:rsidRDefault="00A31D8B" w:rsidP="00616968">
            <w:pPr>
              <w:suppressAutoHyphens/>
              <w:rPr>
                <w:lang w:eastAsia="zh-CN"/>
              </w:rPr>
            </w:pPr>
            <w:r w:rsidRPr="00616968">
              <w:rPr>
                <w:lang w:eastAsia="zh-CN"/>
              </w:rPr>
              <w:t>0,0</w:t>
            </w:r>
          </w:p>
        </w:tc>
        <w:tc>
          <w:tcPr>
            <w:tcW w:w="321" w:type="pct"/>
          </w:tcPr>
          <w:p w14:paraId="60312798" w14:textId="0917D42A" w:rsidR="00A31D8B" w:rsidRPr="00616968" w:rsidRDefault="00A31D8B" w:rsidP="00616968">
            <w:pPr>
              <w:suppressAutoHyphens/>
              <w:rPr>
                <w:lang w:eastAsia="zh-CN"/>
              </w:rPr>
            </w:pPr>
            <w:r w:rsidRPr="00616968">
              <w:rPr>
                <w:lang w:eastAsia="zh-CN"/>
              </w:rPr>
              <w:t>4,6</w:t>
            </w:r>
          </w:p>
        </w:tc>
      </w:tr>
      <w:tr w:rsidR="007B6495" w:rsidRPr="00616968" w14:paraId="599570DF" w14:textId="77777777" w:rsidTr="00A31D8B">
        <w:tc>
          <w:tcPr>
            <w:tcW w:w="178" w:type="pct"/>
          </w:tcPr>
          <w:p w14:paraId="2DE6C37B" w14:textId="77777777" w:rsidR="00A31D8B" w:rsidRPr="00616968" w:rsidRDefault="00A31D8B" w:rsidP="00616968">
            <w:pPr>
              <w:suppressAutoHyphens/>
              <w:jc w:val="left"/>
              <w:rPr>
                <w:lang w:eastAsia="zh-CN"/>
              </w:rPr>
            </w:pPr>
            <w:r w:rsidRPr="00616968">
              <w:rPr>
                <w:lang w:eastAsia="zh-CN"/>
              </w:rPr>
              <w:t>3</w:t>
            </w:r>
          </w:p>
        </w:tc>
        <w:tc>
          <w:tcPr>
            <w:tcW w:w="733" w:type="pct"/>
          </w:tcPr>
          <w:p w14:paraId="08E60873" w14:textId="35564D6D" w:rsidR="00A31D8B" w:rsidRPr="00616968" w:rsidRDefault="00A31D8B" w:rsidP="00616968">
            <w:pPr>
              <w:suppressAutoHyphens/>
              <w:jc w:val="left"/>
              <w:rPr>
                <w:lang w:eastAsia="zh-CN"/>
              </w:rPr>
            </w:pPr>
            <w:r w:rsidRPr="00616968">
              <w:rPr>
                <w:lang w:eastAsia="zh-CN"/>
              </w:rPr>
              <w:t>п. при ж/д ст. Юги</w:t>
            </w:r>
          </w:p>
        </w:tc>
        <w:tc>
          <w:tcPr>
            <w:tcW w:w="649" w:type="pct"/>
          </w:tcPr>
          <w:p w14:paraId="7BDED12E" w14:textId="27C95152" w:rsidR="00A31D8B" w:rsidRPr="00616968" w:rsidRDefault="00A31D8B" w:rsidP="00616968">
            <w:pPr>
              <w:suppressAutoHyphens/>
              <w:rPr>
                <w:lang w:eastAsia="zh-CN"/>
              </w:rPr>
            </w:pPr>
            <w:r w:rsidRPr="00616968">
              <w:rPr>
                <w:lang w:eastAsia="zh-CN"/>
              </w:rPr>
              <w:t>0,004</w:t>
            </w:r>
          </w:p>
        </w:tc>
        <w:tc>
          <w:tcPr>
            <w:tcW w:w="624" w:type="pct"/>
          </w:tcPr>
          <w:p w14:paraId="2E0BD4C3" w14:textId="75DB8145" w:rsidR="00A31D8B" w:rsidRPr="00616968" w:rsidRDefault="00A31D8B" w:rsidP="00616968">
            <w:pPr>
              <w:suppressAutoHyphens/>
              <w:rPr>
                <w:lang w:eastAsia="zh-CN"/>
              </w:rPr>
            </w:pPr>
            <w:r w:rsidRPr="00616968">
              <w:rPr>
                <w:lang w:eastAsia="zh-CN"/>
              </w:rPr>
              <w:t>0,035</w:t>
            </w:r>
          </w:p>
        </w:tc>
        <w:tc>
          <w:tcPr>
            <w:tcW w:w="602" w:type="pct"/>
          </w:tcPr>
          <w:p w14:paraId="16EE0AD8" w14:textId="3CB2B39D" w:rsidR="00A31D8B" w:rsidRPr="00616968" w:rsidRDefault="00A31D8B" w:rsidP="00616968">
            <w:pPr>
              <w:suppressAutoHyphens/>
              <w:rPr>
                <w:lang w:eastAsia="zh-CN"/>
              </w:rPr>
            </w:pPr>
            <w:r w:rsidRPr="00616968">
              <w:rPr>
                <w:lang w:eastAsia="zh-CN"/>
              </w:rPr>
              <w:t>0,000</w:t>
            </w:r>
          </w:p>
        </w:tc>
        <w:tc>
          <w:tcPr>
            <w:tcW w:w="666" w:type="pct"/>
          </w:tcPr>
          <w:p w14:paraId="4522B751" w14:textId="7DA2A178" w:rsidR="00A31D8B" w:rsidRPr="00616968" w:rsidRDefault="00A31D8B" w:rsidP="00616968">
            <w:pPr>
              <w:suppressAutoHyphens/>
              <w:rPr>
                <w:lang w:eastAsia="zh-CN"/>
              </w:rPr>
            </w:pPr>
            <w:r w:rsidRPr="00616968">
              <w:rPr>
                <w:lang w:eastAsia="zh-CN"/>
              </w:rPr>
              <w:t>0,6</w:t>
            </w:r>
          </w:p>
        </w:tc>
        <w:tc>
          <w:tcPr>
            <w:tcW w:w="624" w:type="pct"/>
          </w:tcPr>
          <w:p w14:paraId="5FDF76C4" w14:textId="6313BDAA" w:rsidR="00A31D8B" w:rsidRPr="00616968" w:rsidRDefault="00A31D8B" w:rsidP="00616968">
            <w:pPr>
              <w:suppressAutoHyphens/>
              <w:rPr>
                <w:lang w:eastAsia="zh-CN"/>
              </w:rPr>
            </w:pPr>
            <w:r w:rsidRPr="00616968">
              <w:rPr>
                <w:lang w:eastAsia="zh-CN"/>
              </w:rPr>
              <w:t>6,3</w:t>
            </w:r>
          </w:p>
        </w:tc>
        <w:tc>
          <w:tcPr>
            <w:tcW w:w="603" w:type="pct"/>
          </w:tcPr>
          <w:p w14:paraId="1ADC1CF7" w14:textId="0C49FEA4" w:rsidR="00A31D8B" w:rsidRPr="00616968" w:rsidRDefault="00A31D8B" w:rsidP="00616968">
            <w:pPr>
              <w:suppressAutoHyphens/>
              <w:rPr>
                <w:lang w:eastAsia="zh-CN"/>
              </w:rPr>
            </w:pPr>
            <w:r w:rsidRPr="00616968">
              <w:rPr>
                <w:lang w:eastAsia="zh-CN"/>
              </w:rPr>
              <w:t>0,0</w:t>
            </w:r>
          </w:p>
        </w:tc>
        <w:tc>
          <w:tcPr>
            <w:tcW w:w="321" w:type="pct"/>
          </w:tcPr>
          <w:p w14:paraId="094FE874" w14:textId="4857C88B" w:rsidR="00A31D8B" w:rsidRPr="00616968" w:rsidRDefault="00A31D8B" w:rsidP="00616968">
            <w:pPr>
              <w:suppressAutoHyphens/>
              <w:rPr>
                <w:lang w:eastAsia="zh-CN"/>
              </w:rPr>
            </w:pPr>
            <w:r w:rsidRPr="00616968">
              <w:rPr>
                <w:lang w:eastAsia="zh-CN"/>
              </w:rPr>
              <w:t>6,9</w:t>
            </w:r>
          </w:p>
        </w:tc>
      </w:tr>
      <w:tr w:rsidR="007B6495" w:rsidRPr="00616968" w14:paraId="4BB8A5B3" w14:textId="77777777" w:rsidTr="00A31D8B">
        <w:tc>
          <w:tcPr>
            <w:tcW w:w="178" w:type="pct"/>
          </w:tcPr>
          <w:p w14:paraId="551806D5" w14:textId="6E760A41" w:rsidR="00B66A68" w:rsidRPr="00616968" w:rsidRDefault="00B66A68" w:rsidP="00616968">
            <w:pPr>
              <w:suppressAutoHyphens/>
              <w:jc w:val="left"/>
              <w:rPr>
                <w:b/>
                <w:bCs/>
                <w:lang w:eastAsia="zh-CN"/>
              </w:rPr>
            </w:pPr>
            <w:r w:rsidRPr="00616968">
              <w:rPr>
                <w:lang w:eastAsia="zh-CN"/>
              </w:rPr>
              <w:t>4</w:t>
            </w:r>
          </w:p>
        </w:tc>
        <w:tc>
          <w:tcPr>
            <w:tcW w:w="733" w:type="pct"/>
          </w:tcPr>
          <w:p w14:paraId="15CB01D5" w14:textId="2453D74D" w:rsidR="00B66A68" w:rsidRPr="00616968" w:rsidRDefault="00B66A68" w:rsidP="00616968">
            <w:pPr>
              <w:suppressAutoHyphens/>
              <w:jc w:val="left"/>
              <w:rPr>
                <w:lang w:eastAsia="zh-CN"/>
              </w:rPr>
            </w:pPr>
            <w:r w:rsidRPr="00616968">
              <w:rPr>
                <w:lang w:eastAsia="zh-CN"/>
              </w:rPr>
              <w:t>дер. Весь</w:t>
            </w:r>
          </w:p>
        </w:tc>
        <w:tc>
          <w:tcPr>
            <w:tcW w:w="649" w:type="pct"/>
          </w:tcPr>
          <w:p w14:paraId="281203CD" w14:textId="63C20055" w:rsidR="00B66A68" w:rsidRPr="00616968" w:rsidRDefault="00B66A68" w:rsidP="00616968">
            <w:pPr>
              <w:suppressAutoHyphens/>
              <w:rPr>
                <w:lang w:eastAsia="zh-CN"/>
              </w:rPr>
            </w:pPr>
            <w:r w:rsidRPr="00616968">
              <w:rPr>
                <w:lang w:eastAsia="zh-CN"/>
              </w:rPr>
              <w:t>0,057</w:t>
            </w:r>
          </w:p>
        </w:tc>
        <w:tc>
          <w:tcPr>
            <w:tcW w:w="624" w:type="pct"/>
          </w:tcPr>
          <w:p w14:paraId="56288485" w14:textId="4DF2B80A" w:rsidR="00B66A68" w:rsidRPr="00616968" w:rsidRDefault="00B66A68" w:rsidP="00616968">
            <w:pPr>
              <w:suppressAutoHyphens/>
              <w:rPr>
                <w:lang w:eastAsia="zh-CN"/>
              </w:rPr>
            </w:pPr>
            <w:r w:rsidRPr="00616968">
              <w:rPr>
                <w:lang w:eastAsia="zh-CN"/>
              </w:rPr>
              <w:t>0,000</w:t>
            </w:r>
          </w:p>
        </w:tc>
        <w:tc>
          <w:tcPr>
            <w:tcW w:w="602" w:type="pct"/>
          </w:tcPr>
          <w:p w14:paraId="6B70D33B" w14:textId="3F9C4D9E" w:rsidR="00B66A68" w:rsidRPr="00616968" w:rsidRDefault="00B66A68" w:rsidP="00616968">
            <w:pPr>
              <w:suppressAutoHyphens/>
              <w:rPr>
                <w:lang w:eastAsia="zh-CN"/>
              </w:rPr>
            </w:pPr>
            <w:r w:rsidRPr="00616968">
              <w:rPr>
                <w:lang w:eastAsia="zh-CN"/>
              </w:rPr>
              <w:t>0,000</w:t>
            </w:r>
          </w:p>
        </w:tc>
        <w:tc>
          <w:tcPr>
            <w:tcW w:w="666" w:type="pct"/>
          </w:tcPr>
          <w:p w14:paraId="6264745E" w14:textId="2E1BA8A4" w:rsidR="00B66A68" w:rsidRPr="00616968" w:rsidRDefault="00B66A68" w:rsidP="00616968">
            <w:pPr>
              <w:suppressAutoHyphens/>
              <w:rPr>
                <w:lang w:eastAsia="zh-CN"/>
              </w:rPr>
            </w:pPr>
            <w:r w:rsidRPr="00616968">
              <w:rPr>
                <w:lang w:eastAsia="zh-CN"/>
              </w:rPr>
              <w:t>8,0</w:t>
            </w:r>
          </w:p>
        </w:tc>
        <w:tc>
          <w:tcPr>
            <w:tcW w:w="624" w:type="pct"/>
          </w:tcPr>
          <w:p w14:paraId="42D136C1" w14:textId="7CD05978" w:rsidR="00B66A68" w:rsidRPr="00616968" w:rsidRDefault="00B66A68" w:rsidP="00616968">
            <w:pPr>
              <w:suppressAutoHyphens/>
              <w:rPr>
                <w:lang w:eastAsia="zh-CN"/>
              </w:rPr>
            </w:pPr>
            <w:r w:rsidRPr="00616968">
              <w:rPr>
                <w:lang w:eastAsia="zh-CN"/>
              </w:rPr>
              <w:t>0,0</w:t>
            </w:r>
          </w:p>
        </w:tc>
        <w:tc>
          <w:tcPr>
            <w:tcW w:w="603" w:type="pct"/>
          </w:tcPr>
          <w:p w14:paraId="6F2E6692" w14:textId="488BE1C0" w:rsidR="00B66A68" w:rsidRPr="00616968" w:rsidRDefault="00B66A68" w:rsidP="00616968">
            <w:pPr>
              <w:suppressAutoHyphens/>
              <w:rPr>
                <w:lang w:eastAsia="zh-CN"/>
              </w:rPr>
            </w:pPr>
            <w:r w:rsidRPr="00616968">
              <w:rPr>
                <w:lang w:eastAsia="zh-CN"/>
              </w:rPr>
              <w:t>0,0</w:t>
            </w:r>
          </w:p>
        </w:tc>
        <w:tc>
          <w:tcPr>
            <w:tcW w:w="321" w:type="pct"/>
          </w:tcPr>
          <w:p w14:paraId="6221F4C9" w14:textId="418D75DD" w:rsidR="00B66A68" w:rsidRPr="00616968" w:rsidRDefault="00B66A68" w:rsidP="00616968">
            <w:pPr>
              <w:suppressAutoHyphens/>
              <w:rPr>
                <w:lang w:eastAsia="zh-CN"/>
              </w:rPr>
            </w:pPr>
            <w:r w:rsidRPr="00616968">
              <w:rPr>
                <w:lang w:eastAsia="zh-CN"/>
              </w:rPr>
              <w:t>8,0</w:t>
            </w:r>
          </w:p>
        </w:tc>
      </w:tr>
      <w:tr w:rsidR="007B6495" w:rsidRPr="00616968" w14:paraId="20D9F6E9" w14:textId="77777777" w:rsidTr="00A31D8B">
        <w:tc>
          <w:tcPr>
            <w:tcW w:w="178" w:type="pct"/>
          </w:tcPr>
          <w:p w14:paraId="14AE5109" w14:textId="77777777" w:rsidR="00B66A68" w:rsidRPr="00616968" w:rsidRDefault="00B66A68" w:rsidP="00616968">
            <w:pPr>
              <w:suppressAutoHyphens/>
              <w:rPr>
                <w:b/>
                <w:bCs/>
                <w:lang w:eastAsia="zh-CN"/>
              </w:rPr>
            </w:pPr>
          </w:p>
        </w:tc>
        <w:tc>
          <w:tcPr>
            <w:tcW w:w="733" w:type="pct"/>
          </w:tcPr>
          <w:p w14:paraId="7E6772A0" w14:textId="23C9FD2E" w:rsidR="00B66A68" w:rsidRPr="00616968" w:rsidRDefault="00B66A68" w:rsidP="00616968">
            <w:pPr>
              <w:suppressAutoHyphens/>
              <w:jc w:val="right"/>
              <w:rPr>
                <w:lang w:eastAsia="uk-UA"/>
              </w:rPr>
            </w:pPr>
            <w:r w:rsidRPr="00616968">
              <w:rPr>
                <w:lang w:eastAsia="uk-UA"/>
              </w:rPr>
              <w:t>Всего</w:t>
            </w:r>
          </w:p>
        </w:tc>
        <w:tc>
          <w:tcPr>
            <w:tcW w:w="649" w:type="pct"/>
          </w:tcPr>
          <w:p w14:paraId="61A55258" w14:textId="4C18E096" w:rsidR="00B66A68" w:rsidRPr="00616968" w:rsidRDefault="00B66A68" w:rsidP="00616968">
            <w:pPr>
              <w:suppressAutoHyphens/>
              <w:rPr>
                <w:bCs/>
                <w:lang w:eastAsia="zh-CN"/>
              </w:rPr>
            </w:pPr>
            <w:r w:rsidRPr="00616968">
              <w:rPr>
                <w:bCs/>
                <w:lang w:eastAsia="zh-CN"/>
              </w:rPr>
              <w:t>0,260</w:t>
            </w:r>
          </w:p>
        </w:tc>
        <w:tc>
          <w:tcPr>
            <w:tcW w:w="624" w:type="pct"/>
          </w:tcPr>
          <w:p w14:paraId="1E54DB4E" w14:textId="21AA014D" w:rsidR="00B66A68" w:rsidRPr="00616968" w:rsidRDefault="00B66A68" w:rsidP="00616968">
            <w:pPr>
              <w:suppressAutoHyphens/>
              <w:rPr>
                <w:bCs/>
                <w:lang w:eastAsia="zh-CN"/>
              </w:rPr>
            </w:pPr>
            <w:r w:rsidRPr="00616968">
              <w:rPr>
                <w:bCs/>
                <w:lang w:eastAsia="zh-CN"/>
              </w:rPr>
              <w:t>0,4</w:t>
            </w:r>
            <w:r w:rsidR="003D4BD6" w:rsidRPr="00616968">
              <w:rPr>
                <w:bCs/>
                <w:lang w:eastAsia="zh-CN"/>
              </w:rPr>
              <w:t>52</w:t>
            </w:r>
          </w:p>
        </w:tc>
        <w:tc>
          <w:tcPr>
            <w:tcW w:w="602" w:type="pct"/>
          </w:tcPr>
          <w:p w14:paraId="386DF0F0" w14:textId="54EB1F2A" w:rsidR="00B66A68" w:rsidRPr="00616968" w:rsidRDefault="00B66A68" w:rsidP="00616968">
            <w:pPr>
              <w:suppressAutoHyphens/>
              <w:rPr>
                <w:bCs/>
                <w:lang w:eastAsia="zh-CN"/>
              </w:rPr>
            </w:pPr>
            <w:r w:rsidRPr="00616968">
              <w:rPr>
                <w:bCs/>
                <w:lang w:eastAsia="zh-CN"/>
              </w:rPr>
              <w:t>0,2</w:t>
            </w:r>
            <w:r w:rsidR="003D4BD6" w:rsidRPr="00616968">
              <w:rPr>
                <w:bCs/>
                <w:lang w:eastAsia="zh-CN"/>
              </w:rPr>
              <w:t>30</w:t>
            </w:r>
          </w:p>
        </w:tc>
        <w:tc>
          <w:tcPr>
            <w:tcW w:w="666" w:type="pct"/>
          </w:tcPr>
          <w:p w14:paraId="6CC10A77" w14:textId="0A9E6A77" w:rsidR="00B66A68" w:rsidRPr="00616968" w:rsidRDefault="00B66A68" w:rsidP="00616968">
            <w:pPr>
              <w:suppressAutoHyphens/>
              <w:rPr>
                <w:lang w:eastAsia="zh-CN"/>
              </w:rPr>
            </w:pPr>
            <w:r w:rsidRPr="00616968">
              <w:rPr>
                <w:lang w:eastAsia="zh-CN"/>
              </w:rPr>
              <w:t>36,3</w:t>
            </w:r>
          </w:p>
        </w:tc>
        <w:tc>
          <w:tcPr>
            <w:tcW w:w="624" w:type="pct"/>
          </w:tcPr>
          <w:p w14:paraId="44BB6AEB" w14:textId="7A66FEB7" w:rsidR="00B66A68" w:rsidRPr="00616968" w:rsidRDefault="00B66A68" w:rsidP="00616968">
            <w:pPr>
              <w:suppressAutoHyphens/>
              <w:rPr>
                <w:lang w:eastAsia="zh-CN"/>
              </w:rPr>
            </w:pPr>
            <w:r w:rsidRPr="00616968">
              <w:rPr>
                <w:lang w:eastAsia="zh-CN"/>
              </w:rPr>
              <w:t>81,4</w:t>
            </w:r>
          </w:p>
        </w:tc>
        <w:tc>
          <w:tcPr>
            <w:tcW w:w="603" w:type="pct"/>
          </w:tcPr>
          <w:p w14:paraId="6501A497" w14:textId="5C46A81E" w:rsidR="00B66A68" w:rsidRPr="00616968" w:rsidRDefault="00B66A68" w:rsidP="00616968">
            <w:pPr>
              <w:suppressAutoHyphens/>
              <w:rPr>
                <w:lang w:eastAsia="zh-CN"/>
              </w:rPr>
            </w:pPr>
            <w:r w:rsidRPr="00616968">
              <w:rPr>
                <w:lang w:eastAsia="zh-CN"/>
              </w:rPr>
              <w:t>41,4</w:t>
            </w:r>
          </w:p>
        </w:tc>
        <w:tc>
          <w:tcPr>
            <w:tcW w:w="321" w:type="pct"/>
          </w:tcPr>
          <w:p w14:paraId="0B14324A" w14:textId="1DAC67A2" w:rsidR="00B66A68" w:rsidRPr="00616968" w:rsidRDefault="00B66A68" w:rsidP="00616968">
            <w:pPr>
              <w:suppressAutoHyphens/>
              <w:rPr>
                <w:lang w:eastAsia="zh-CN"/>
              </w:rPr>
            </w:pPr>
            <w:r w:rsidRPr="00616968">
              <w:rPr>
                <w:lang w:eastAsia="zh-CN"/>
              </w:rPr>
              <w:t>159,1</w:t>
            </w:r>
          </w:p>
        </w:tc>
      </w:tr>
    </w:tbl>
    <w:p w14:paraId="05B9A656" w14:textId="5FA0550A" w:rsidR="009F319A" w:rsidRPr="00616968" w:rsidRDefault="007A1DFB" w:rsidP="00616968">
      <w:pPr>
        <w:pStyle w:val="afffff3"/>
      </w:pPr>
      <w:bookmarkStart w:id="383" w:name="_Ref522873685"/>
      <w:r w:rsidRPr="00616968">
        <w:t>Таблица</w:t>
      </w:r>
      <w:bookmarkEnd w:id="383"/>
      <w:r w:rsidR="00CC3CB4" w:rsidRPr="00616968">
        <w:t xml:space="preserve"> </w:t>
      </w:r>
      <w:r w:rsidR="00C400F4" w:rsidRPr="00616968">
        <w:rPr>
          <w:szCs w:val="28"/>
          <w:lang w:eastAsia="zh-CN"/>
        </w:rPr>
        <w:t>3.</w:t>
      </w:r>
      <w:r w:rsidR="00846095" w:rsidRPr="00616968">
        <w:rPr>
          <w:szCs w:val="28"/>
          <w:lang w:eastAsia="zh-CN"/>
        </w:rPr>
        <w:t>9</w:t>
      </w:r>
      <w:r w:rsidR="00C400F4" w:rsidRPr="00616968">
        <w:rPr>
          <w:szCs w:val="28"/>
          <w:lang w:eastAsia="zh-CN"/>
        </w:rPr>
        <w:t>.1-2</w:t>
      </w:r>
      <w:r w:rsidR="00CC3CB4" w:rsidRPr="00616968">
        <w:t xml:space="preserve"> </w:t>
      </w:r>
      <w:r w:rsidR="009F319A" w:rsidRPr="00616968">
        <w:t>– Суммарные расходы воды на расчетный срок</w:t>
      </w:r>
    </w:p>
    <w:tbl>
      <w:tblPr>
        <w:tblStyle w:val="1ffe"/>
        <w:tblW w:w="5000" w:type="pct"/>
        <w:tblLook w:val="0000" w:firstRow="0" w:lastRow="0" w:firstColumn="0" w:lastColumn="0" w:noHBand="0" w:noVBand="0"/>
      </w:tblPr>
      <w:tblGrid>
        <w:gridCol w:w="555"/>
        <w:gridCol w:w="2273"/>
        <w:gridCol w:w="2403"/>
        <w:gridCol w:w="1933"/>
        <w:gridCol w:w="1812"/>
        <w:gridCol w:w="2360"/>
        <w:gridCol w:w="3791"/>
      </w:tblGrid>
      <w:tr w:rsidR="007B6495" w:rsidRPr="00616968" w14:paraId="208B7BCC" w14:textId="77777777" w:rsidTr="00AE6E24">
        <w:tc>
          <w:tcPr>
            <w:tcW w:w="183" w:type="pct"/>
            <w:vAlign w:val="top"/>
          </w:tcPr>
          <w:p w14:paraId="3E2EF0B5" w14:textId="77777777" w:rsidR="00B3039D" w:rsidRPr="00616968" w:rsidRDefault="00B3039D" w:rsidP="00616968">
            <w:pPr>
              <w:suppressAutoHyphens/>
              <w:rPr>
                <w:bCs/>
                <w:lang w:eastAsia="zh-CN"/>
              </w:rPr>
            </w:pPr>
            <w:r w:rsidRPr="00616968">
              <w:rPr>
                <w:bCs/>
                <w:lang w:eastAsia="zh-CN"/>
              </w:rPr>
              <w:t>№ п/п</w:t>
            </w:r>
          </w:p>
        </w:tc>
        <w:tc>
          <w:tcPr>
            <w:tcW w:w="751" w:type="pct"/>
            <w:vAlign w:val="top"/>
          </w:tcPr>
          <w:p w14:paraId="29D523D3" w14:textId="77777777" w:rsidR="00B3039D" w:rsidRPr="00616968" w:rsidRDefault="00B3039D" w:rsidP="00616968">
            <w:pPr>
              <w:suppressAutoHyphens/>
              <w:rPr>
                <w:bCs/>
                <w:lang w:eastAsia="zh-CN"/>
              </w:rPr>
            </w:pPr>
            <w:r w:rsidRPr="00616968">
              <w:rPr>
                <w:bCs/>
                <w:lang w:eastAsia="zh-CN"/>
              </w:rPr>
              <w:t>Населенный пункт</w:t>
            </w:r>
          </w:p>
        </w:tc>
        <w:tc>
          <w:tcPr>
            <w:tcW w:w="794" w:type="pct"/>
            <w:vAlign w:val="top"/>
          </w:tcPr>
          <w:p w14:paraId="70CC27D9" w14:textId="77777777" w:rsidR="00B3039D" w:rsidRPr="00616968" w:rsidRDefault="00B3039D" w:rsidP="00616968">
            <w:pPr>
              <w:suppressAutoHyphens/>
              <w:rPr>
                <w:bCs/>
                <w:lang w:eastAsia="zh-CN"/>
              </w:rPr>
            </w:pPr>
            <w:r w:rsidRPr="00616968">
              <w:rPr>
                <w:bCs/>
                <w:lang w:eastAsia="zh-CN"/>
              </w:rPr>
              <w:t>Хозяйственно-питьевые нужды населения, м</w:t>
            </w:r>
            <w:r w:rsidRPr="00616968">
              <w:rPr>
                <w:bCs/>
                <w:vertAlign w:val="superscript"/>
                <w:lang w:eastAsia="zh-CN"/>
              </w:rPr>
              <w:t>3</w:t>
            </w:r>
            <w:r w:rsidRPr="00616968">
              <w:rPr>
                <w:bCs/>
                <w:lang w:eastAsia="zh-CN"/>
              </w:rPr>
              <w:t>/сут</w:t>
            </w:r>
          </w:p>
        </w:tc>
        <w:tc>
          <w:tcPr>
            <w:tcW w:w="639" w:type="pct"/>
            <w:vAlign w:val="top"/>
          </w:tcPr>
          <w:p w14:paraId="632193A2" w14:textId="5CB9EBE4" w:rsidR="00B3039D" w:rsidRPr="00616968" w:rsidRDefault="00B3039D" w:rsidP="00616968">
            <w:pPr>
              <w:suppressAutoHyphens/>
              <w:rPr>
                <w:bCs/>
                <w:lang w:eastAsia="zh-CN"/>
              </w:rPr>
            </w:pPr>
            <w:r w:rsidRPr="00616968">
              <w:rPr>
                <w:bCs/>
                <w:lang w:eastAsia="zh-CN"/>
              </w:rPr>
              <w:t>Неучтенные расходы (10 %), м</w:t>
            </w:r>
            <w:r w:rsidRPr="00616968">
              <w:rPr>
                <w:bCs/>
                <w:vertAlign w:val="superscript"/>
                <w:lang w:eastAsia="zh-CN"/>
              </w:rPr>
              <w:t>3</w:t>
            </w:r>
            <w:r w:rsidRPr="00616968">
              <w:rPr>
                <w:bCs/>
                <w:lang w:eastAsia="zh-CN"/>
              </w:rPr>
              <w:t>/сут</w:t>
            </w:r>
          </w:p>
        </w:tc>
        <w:tc>
          <w:tcPr>
            <w:tcW w:w="599" w:type="pct"/>
            <w:vAlign w:val="top"/>
          </w:tcPr>
          <w:p w14:paraId="1A29ABF5" w14:textId="77777777" w:rsidR="00B3039D" w:rsidRPr="00616968" w:rsidRDefault="00B3039D" w:rsidP="00616968">
            <w:pPr>
              <w:suppressAutoHyphens/>
              <w:rPr>
                <w:bCs/>
                <w:lang w:eastAsia="zh-CN"/>
              </w:rPr>
            </w:pPr>
            <w:r w:rsidRPr="00616968">
              <w:rPr>
                <w:bCs/>
                <w:lang w:eastAsia="zh-CN"/>
              </w:rPr>
              <w:t>Полив зеленых насаждений, м</w:t>
            </w:r>
            <w:r w:rsidRPr="00616968">
              <w:rPr>
                <w:bCs/>
                <w:vertAlign w:val="superscript"/>
                <w:lang w:eastAsia="zh-CN"/>
              </w:rPr>
              <w:t>3</w:t>
            </w:r>
            <w:r w:rsidRPr="00616968">
              <w:rPr>
                <w:bCs/>
                <w:lang w:eastAsia="zh-CN"/>
              </w:rPr>
              <w:t>/сут</w:t>
            </w:r>
          </w:p>
        </w:tc>
        <w:tc>
          <w:tcPr>
            <w:tcW w:w="780" w:type="pct"/>
            <w:vAlign w:val="top"/>
          </w:tcPr>
          <w:p w14:paraId="4BB6A461" w14:textId="77777777" w:rsidR="00B3039D" w:rsidRPr="00616968" w:rsidRDefault="00B3039D" w:rsidP="00616968">
            <w:pPr>
              <w:suppressAutoHyphens/>
              <w:rPr>
                <w:bCs/>
                <w:lang w:eastAsia="zh-CN"/>
              </w:rPr>
            </w:pPr>
            <w:r w:rsidRPr="00616968">
              <w:rPr>
                <w:bCs/>
                <w:lang w:eastAsia="zh-CN"/>
              </w:rPr>
              <w:t>Итого среднесуточное водопотребление, м</w:t>
            </w:r>
            <w:r w:rsidRPr="00616968">
              <w:rPr>
                <w:bCs/>
                <w:vertAlign w:val="superscript"/>
                <w:lang w:eastAsia="zh-CN"/>
              </w:rPr>
              <w:t>3</w:t>
            </w:r>
            <w:r w:rsidRPr="00616968">
              <w:rPr>
                <w:bCs/>
                <w:lang w:eastAsia="zh-CN"/>
              </w:rPr>
              <w:t>/сут</w:t>
            </w:r>
          </w:p>
        </w:tc>
        <w:tc>
          <w:tcPr>
            <w:tcW w:w="1253" w:type="pct"/>
            <w:vAlign w:val="top"/>
          </w:tcPr>
          <w:p w14:paraId="2A29CC33" w14:textId="42087125" w:rsidR="00B3039D" w:rsidRPr="00616968" w:rsidRDefault="00B3039D" w:rsidP="00616968">
            <w:pPr>
              <w:suppressAutoHyphens/>
              <w:rPr>
                <w:bCs/>
                <w:lang w:eastAsia="zh-CN"/>
              </w:rPr>
            </w:pPr>
            <w:r w:rsidRPr="00616968">
              <w:rPr>
                <w:bCs/>
                <w:lang w:eastAsia="zh-CN"/>
              </w:rPr>
              <w:t xml:space="preserve">Итого максимальное водопотребление </w:t>
            </w:r>
            <w:r w:rsidRPr="00616968">
              <w:rPr>
                <w:bCs/>
              </w:rPr>
              <w:t>(с учетом коэффициента суточной неравномерности = 1,2)</w:t>
            </w:r>
            <w:r w:rsidRPr="00616968">
              <w:rPr>
                <w:bCs/>
                <w:lang w:eastAsia="zh-CN"/>
              </w:rPr>
              <w:t>, м</w:t>
            </w:r>
            <w:r w:rsidRPr="00616968">
              <w:rPr>
                <w:bCs/>
                <w:vertAlign w:val="superscript"/>
                <w:lang w:eastAsia="zh-CN"/>
              </w:rPr>
              <w:t>3</w:t>
            </w:r>
            <w:r w:rsidRPr="00616968">
              <w:rPr>
                <w:bCs/>
                <w:lang w:eastAsia="zh-CN"/>
              </w:rPr>
              <w:t>/сут</w:t>
            </w:r>
          </w:p>
        </w:tc>
      </w:tr>
      <w:tr w:rsidR="007B6495" w:rsidRPr="00616968" w14:paraId="6C07FBF8" w14:textId="77777777" w:rsidTr="00AE6E24">
        <w:tc>
          <w:tcPr>
            <w:tcW w:w="183" w:type="pct"/>
          </w:tcPr>
          <w:p w14:paraId="22190E96" w14:textId="77777777" w:rsidR="003D4BD6" w:rsidRPr="00616968" w:rsidRDefault="003D4BD6" w:rsidP="00616968">
            <w:pPr>
              <w:suppressAutoHyphens/>
              <w:jc w:val="left"/>
              <w:rPr>
                <w:lang w:eastAsia="zh-CN"/>
              </w:rPr>
            </w:pPr>
            <w:r w:rsidRPr="00616968">
              <w:rPr>
                <w:lang w:eastAsia="zh-CN"/>
              </w:rPr>
              <w:t>1</w:t>
            </w:r>
          </w:p>
        </w:tc>
        <w:tc>
          <w:tcPr>
            <w:tcW w:w="751" w:type="pct"/>
          </w:tcPr>
          <w:p w14:paraId="3651634A" w14:textId="0FA6AF77" w:rsidR="003D4BD6" w:rsidRPr="00616968" w:rsidRDefault="003D4BD6" w:rsidP="00616968">
            <w:pPr>
              <w:suppressAutoHyphens/>
              <w:jc w:val="left"/>
              <w:rPr>
                <w:lang w:eastAsia="zh-CN"/>
              </w:rPr>
            </w:pPr>
            <w:r w:rsidRPr="00616968">
              <w:rPr>
                <w:lang w:eastAsia="zh-CN"/>
              </w:rPr>
              <w:t>дер. Потанино</w:t>
            </w:r>
          </w:p>
        </w:tc>
        <w:tc>
          <w:tcPr>
            <w:tcW w:w="794" w:type="pct"/>
          </w:tcPr>
          <w:p w14:paraId="6B5ADCB4" w14:textId="2213CB17" w:rsidR="003D4BD6" w:rsidRPr="00616968" w:rsidRDefault="003D4BD6" w:rsidP="00616968">
            <w:pPr>
              <w:suppressAutoHyphens/>
              <w:rPr>
                <w:lang w:eastAsia="zh-CN"/>
              </w:rPr>
            </w:pPr>
            <w:r w:rsidRPr="00616968">
              <w:rPr>
                <w:lang w:eastAsia="zh-CN"/>
              </w:rPr>
              <w:t>139,6</w:t>
            </w:r>
          </w:p>
        </w:tc>
        <w:tc>
          <w:tcPr>
            <w:tcW w:w="639" w:type="pct"/>
            <w:vAlign w:val="top"/>
          </w:tcPr>
          <w:p w14:paraId="17D1E8E4" w14:textId="15C03D09" w:rsidR="003D4BD6" w:rsidRPr="00616968" w:rsidRDefault="003D4BD6" w:rsidP="00616968">
            <w:pPr>
              <w:suppressAutoHyphens/>
              <w:rPr>
                <w:lang w:eastAsia="zh-CN"/>
              </w:rPr>
            </w:pPr>
            <w:r w:rsidRPr="00616968">
              <w:t>14</w:t>
            </w:r>
          </w:p>
        </w:tc>
        <w:tc>
          <w:tcPr>
            <w:tcW w:w="599" w:type="pct"/>
            <w:vAlign w:val="top"/>
          </w:tcPr>
          <w:p w14:paraId="6AE04446" w14:textId="71E8B392" w:rsidR="003D4BD6" w:rsidRPr="00616968" w:rsidRDefault="003D4BD6" w:rsidP="00616968">
            <w:pPr>
              <w:suppressAutoHyphens/>
              <w:rPr>
                <w:lang w:eastAsia="zh-CN"/>
              </w:rPr>
            </w:pPr>
            <w:r w:rsidRPr="00616968">
              <w:rPr>
                <w:lang w:eastAsia="zh-CN"/>
              </w:rPr>
              <w:t>40,6</w:t>
            </w:r>
          </w:p>
        </w:tc>
        <w:tc>
          <w:tcPr>
            <w:tcW w:w="780" w:type="pct"/>
            <w:vAlign w:val="bottom"/>
          </w:tcPr>
          <w:p w14:paraId="38A81C47" w14:textId="1597B04D" w:rsidR="003D4BD6" w:rsidRPr="00616968" w:rsidRDefault="003D4BD6" w:rsidP="00616968">
            <w:pPr>
              <w:suppressAutoHyphens/>
              <w:rPr>
                <w:lang w:eastAsia="zh-CN"/>
              </w:rPr>
            </w:pPr>
            <w:r w:rsidRPr="00616968">
              <w:rPr>
                <w:lang w:eastAsia="zh-CN"/>
              </w:rPr>
              <w:t>194,2</w:t>
            </w:r>
          </w:p>
        </w:tc>
        <w:tc>
          <w:tcPr>
            <w:tcW w:w="1253" w:type="pct"/>
            <w:vAlign w:val="top"/>
          </w:tcPr>
          <w:p w14:paraId="2451AA88" w14:textId="096F04B9" w:rsidR="003D4BD6" w:rsidRPr="00616968" w:rsidRDefault="003D4BD6" w:rsidP="00616968">
            <w:pPr>
              <w:suppressAutoHyphens/>
              <w:rPr>
                <w:lang w:eastAsia="zh-CN"/>
              </w:rPr>
            </w:pPr>
            <w:r w:rsidRPr="00616968">
              <w:rPr>
                <w:lang w:eastAsia="zh-CN"/>
              </w:rPr>
              <w:t>498,8*</w:t>
            </w:r>
          </w:p>
        </w:tc>
      </w:tr>
      <w:tr w:rsidR="007B6495" w:rsidRPr="00616968" w14:paraId="258EAEA4" w14:textId="77777777" w:rsidTr="00AE6E24">
        <w:tc>
          <w:tcPr>
            <w:tcW w:w="183" w:type="pct"/>
          </w:tcPr>
          <w:p w14:paraId="095A4DC3" w14:textId="77777777" w:rsidR="003D4BD6" w:rsidRPr="00616968" w:rsidRDefault="003D4BD6" w:rsidP="00616968">
            <w:pPr>
              <w:suppressAutoHyphens/>
              <w:jc w:val="left"/>
              <w:rPr>
                <w:lang w:eastAsia="zh-CN"/>
              </w:rPr>
            </w:pPr>
            <w:r w:rsidRPr="00616968">
              <w:rPr>
                <w:lang w:eastAsia="zh-CN"/>
              </w:rPr>
              <w:t>2</w:t>
            </w:r>
          </w:p>
        </w:tc>
        <w:tc>
          <w:tcPr>
            <w:tcW w:w="751" w:type="pct"/>
          </w:tcPr>
          <w:p w14:paraId="6865DE45" w14:textId="4F7B2EF5" w:rsidR="003D4BD6" w:rsidRPr="00616968" w:rsidRDefault="003D4BD6" w:rsidP="00616968">
            <w:pPr>
              <w:suppressAutoHyphens/>
              <w:jc w:val="left"/>
              <w:rPr>
                <w:lang w:eastAsia="zh-CN"/>
              </w:rPr>
            </w:pPr>
            <w:r w:rsidRPr="00616968">
              <w:rPr>
                <w:lang w:eastAsia="zh-CN"/>
              </w:rPr>
              <w:t>дер. Самушкино</w:t>
            </w:r>
          </w:p>
        </w:tc>
        <w:tc>
          <w:tcPr>
            <w:tcW w:w="794" w:type="pct"/>
          </w:tcPr>
          <w:p w14:paraId="270CF242" w14:textId="53F9DC41" w:rsidR="003D4BD6" w:rsidRPr="00616968" w:rsidRDefault="003D4BD6" w:rsidP="00616968">
            <w:pPr>
              <w:suppressAutoHyphens/>
              <w:rPr>
                <w:lang w:eastAsia="zh-CN"/>
              </w:rPr>
            </w:pPr>
            <w:r w:rsidRPr="00616968">
              <w:rPr>
                <w:lang w:eastAsia="zh-CN"/>
              </w:rPr>
              <w:t>4,6</w:t>
            </w:r>
          </w:p>
        </w:tc>
        <w:tc>
          <w:tcPr>
            <w:tcW w:w="639" w:type="pct"/>
            <w:vAlign w:val="top"/>
          </w:tcPr>
          <w:p w14:paraId="36B684C0" w14:textId="0CD60617" w:rsidR="003D4BD6" w:rsidRPr="00616968" w:rsidRDefault="003D4BD6" w:rsidP="00616968">
            <w:pPr>
              <w:suppressAutoHyphens/>
              <w:rPr>
                <w:lang w:eastAsia="zh-CN"/>
              </w:rPr>
            </w:pPr>
            <w:r w:rsidRPr="00616968">
              <w:t>0,5</w:t>
            </w:r>
          </w:p>
        </w:tc>
        <w:tc>
          <w:tcPr>
            <w:tcW w:w="599" w:type="pct"/>
            <w:vAlign w:val="top"/>
          </w:tcPr>
          <w:p w14:paraId="130F8B20" w14:textId="6B17DA4F" w:rsidR="003D4BD6" w:rsidRPr="00616968" w:rsidRDefault="003D4BD6" w:rsidP="00616968">
            <w:pPr>
              <w:suppressAutoHyphens/>
              <w:rPr>
                <w:lang w:eastAsia="zh-CN"/>
              </w:rPr>
            </w:pPr>
            <w:r w:rsidRPr="00616968">
              <w:rPr>
                <w:lang w:eastAsia="zh-CN"/>
              </w:rPr>
              <w:t>1,6</w:t>
            </w:r>
          </w:p>
        </w:tc>
        <w:tc>
          <w:tcPr>
            <w:tcW w:w="780" w:type="pct"/>
            <w:vAlign w:val="bottom"/>
          </w:tcPr>
          <w:p w14:paraId="56590824" w14:textId="4DEC3BF9" w:rsidR="003D4BD6" w:rsidRPr="00616968" w:rsidRDefault="003D4BD6" w:rsidP="00616968">
            <w:pPr>
              <w:suppressAutoHyphens/>
              <w:rPr>
                <w:lang w:eastAsia="zh-CN"/>
              </w:rPr>
            </w:pPr>
            <w:r w:rsidRPr="00616968">
              <w:rPr>
                <w:lang w:eastAsia="zh-CN"/>
              </w:rPr>
              <w:t>6,7</w:t>
            </w:r>
          </w:p>
        </w:tc>
        <w:tc>
          <w:tcPr>
            <w:tcW w:w="1253" w:type="pct"/>
            <w:vAlign w:val="bottom"/>
          </w:tcPr>
          <w:p w14:paraId="309A2BCA" w14:textId="534A07C1" w:rsidR="003D4BD6" w:rsidRPr="00616968" w:rsidRDefault="003D4BD6" w:rsidP="00616968">
            <w:pPr>
              <w:suppressAutoHyphens/>
            </w:pPr>
            <w:r w:rsidRPr="00616968">
              <w:t>8,0</w:t>
            </w:r>
          </w:p>
        </w:tc>
      </w:tr>
      <w:tr w:rsidR="007B6495" w:rsidRPr="00616968" w14:paraId="030D0B3C" w14:textId="77777777" w:rsidTr="00AE6E24">
        <w:tc>
          <w:tcPr>
            <w:tcW w:w="183" w:type="pct"/>
          </w:tcPr>
          <w:p w14:paraId="6DCE7D47" w14:textId="77777777" w:rsidR="003D4BD6" w:rsidRPr="00616968" w:rsidRDefault="003D4BD6" w:rsidP="00616968">
            <w:pPr>
              <w:suppressAutoHyphens/>
              <w:jc w:val="left"/>
              <w:rPr>
                <w:lang w:eastAsia="zh-CN"/>
              </w:rPr>
            </w:pPr>
            <w:r w:rsidRPr="00616968">
              <w:rPr>
                <w:lang w:eastAsia="zh-CN"/>
              </w:rPr>
              <w:t>3</w:t>
            </w:r>
          </w:p>
        </w:tc>
        <w:tc>
          <w:tcPr>
            <w:tcW w:w="751" w:type="pct"/>
          </w:tcPr>
          <w:p w14:paraId="25A8F35F" w14:textId="554A16FA" w:rsidR="003D4BD6" w:rsidRPr="00616968" w:rsidRDefault="003D4BD6" w:rsidP="00616968">
            <w:pPr>
              <w:suppressAutoHyphens/>
              <w:jc w:val="left"/>
              <w:rPr>
                <w:lang w:eastAsia="zh-CN"/>
              </w:rPr>
            </w:pPr>
            <w:r w:rsidRPr="00616968">
              <w:rPr>
                <w:lang w:eastAsia="zh-CN"/>
              </w:rPr>
              <w:t>п. при ж/д ст. Юги</w:t>
            </w:r>
          </w:p>
        </w:tc>
        <w:tc>
          <w:tcPr>
            <w:tcW w:w="794" w:type="pct"/>
          </w:tcPr>
          <w:p w14:paraId="5D8D509D" w14:textId="33B8DB99" w:rsidR="003D4BD6" w:rsidRPr="00616968" w:rsidRDefault="003D4BD6" w:rsidP="00616968">
            <w:pPr>
              <w:suppressAutoHyphens/>
              <w:rPr>
                <w:lang w:eastAsia="zh-CN"/>
              </w:rPr>
            </w:pPr>
            <w:r w:rsidRPr="00616968">
              <w:rPr>
                <w:lang w:eastAsia="zh-CN"/>
              </w:rPr>
              <w:t>6,9</w:t>
            </w:r>
          </w:p>
        </w:tc>
        <w:tc>
          <w:tcPr>
            <w:tcW w:w="639" w:type="pct"/>
            <w:vAlign w:val="top"/>
          </w:tcPr>
          <w:p w14:paraId="115A6D5B" w14:textId="68AD0545" w:rsidR="003D4BD6" w:rsidRPr="00616968" w:rsidRDefault="003D4BD6" w:rsidP="00616968">
            <w:pPr>
              <w:suppressAutoHyphens/>
              <w:rPr>
                <w:lang w:eastAsia="zh-CN"/>
              </w:rPr>
            </w:pPr>
            <w:r w:rsidRPr="00616968">
              <w:t>0,7</w:t>
            </w:r>
          </w:p>
        </w:tc>
        <w:tc>
          <w:tcPr>
            <w:tcW w:w="599" w:type="pct"/>
            <w:vAlign w:val="top"/>
          </w:tcPr>
          <w:p w14:paraId="5521F920" w14:textId="76F3A249" w:rsidR="003D4BD6" w:rsidRPr="00616968" w:rsidRDefault="003D4BD6" w:rsidP="00616968">
            <w:pPr>
              <w:suppressAutoHyphens/>
              <w:rPr>
                <w:lang w:eastAsia="zh-CN"/>
              </w:rPr>
            </w:pPr>
            <w:r w:rsidRPr="00616968">
              <w:rPr>
                <w:lang w:eastAsia="zh-CN"/>
              </w:rPr>
              <w:t>1,9</w:t>
            </w:r>
          </w:p>
        </w:tc>
        <w:tc>
          <w:tcPr>
            <w:tcW w:w="780" w:type="pct"/>
            <w:vAlign w:val="bottom"/>
          </w:tcPr>
          <w:p w14:paraId="135F1BE4" w14:textId="0B403725" w:rsidR="003D4BD6" w:rsidRPr="00616968" w:rsidRDefault="003D4BD6" w:rsidP="00616968">
            <w:pPr>
              <w:suppressAutoHyphens/>
              <w:rPr>
                <w:lang w:eastAsia="zh-CN"/>
              </w:rPr>
            </w:pPr>
            <w:r w:rsidRPr="00616968">
              <w:rPr>
                <w:lang w:eastAsia="zh-CN"/>
              </w:rPr>
              <w:t>9,5</w:t>
            </w:r>
          </w:p>
        </w:tc>
        <w:tc>
          <w:tcPr>
            <w:tcW w:w="1253" w:type="pct"/>
            <w:vAlign w:val="bottom"/>
          </w:tcPr>
          <w:p w14:paraId="42BDB672" w14:textId="7267E37E" w:rsidR="003D4BD6" w:rsidRPr="00616968" w:rsidRDefault="003D4BD6" w:rsidP="00616968">
            <w:pPr>
              <w:suppressAutoHyphens/>
            </w:pPr>
            <w:r w:rsidRPr="00616968">
              <w:t>11,4</w:t>
            </w:r>
          </w:p>
        </w:tc>
      </w:tr>
      <w:tr w:rsidR="007B6495" w:rsidRPr="00616968" w14:paraId="528D4398" w14:textId="77777777" w:rsidTr="00AE6E24">
        <w:tc>
          <w:tcPr>
            <w:tcW w:w="183" w:type="pct"/>
          </w:tcPr>
          <w:p w14:paraId="1790EB99" w14:textId="4159EF78" w:rsidR="003D4BD6" w:rsidRPr="00616968" w:rsidRDefault="003D4BD6" w:rsidP="00616968">
            <w:pPr>
              <w:suppressAutoHyphens/>
              <w:jc w:val="left"/>
              <w:rPr>
                <w:lang w:eastAsia="zh-CN"/>
              </w:rPr>
            </w:pPr>
            <w:r w:rsidRPr="00616968">
              <w:rPr>
                <w:lang w:eastAsia="zh-CN"/>
              </w:rPr>
              <w:t>4</w:t>
            </w:r>
          </w:p>
        </w:tc>
        <w:tc>
          <w:tcPr>
            <w:tcW w:w="751" w:type="pct"/>
          </w:tcPr>
          <w:p w14:paraId="2DAB04DB" w14:textId="3244B15A" w:rsidR="003D4BD6" w:rsidRPr="00616968" w:rsidRDefault="003D4BD6" w:rsidP="00616968">
            <w:pPr>
              <w:suppressAutoHyphens/>
              <w:jc w:val="left"/>
              <w:rPr>
                <w:lang w:eastAsia="zh-CN"/>
              </w:rPr>
            </w:pPr>
            <w:r w:rsidRPr="00616968">
              <w:rPr>
                <w:lang w:eastAsia="zh-CN"/>
              </w:rPr>
              <w:t>дер. Весь</w:t>
            </w:r>
          </w:p>
        </w:tc>
        <w:tc>
          <w:tcPr>
            <w:tcW w:w="794" w:type="pct"/>
          </w:tcPr>
          <w:p w14:paraId="14E608D9" w14:textId="10548C9C" w:rsidR="003D4BD6" w:rsidRPr="00616968" w:rsidRDefault="003D4BD6" w:rsidP="00616968">
            <w:pPr>
              <w:suppressAutoHyphens/>
              <w:rPr>
                <w:lang w:eastAsia="zh-CN"/>
              </w:rPr>
            </w:pPr>
            <w:r w:rsidRPr="00616968">
              <w:rPr>
                <w:lang w:eastAsia="zh-CN"/>
              </w:rPr>
              <w:t>8,0</w:t>
            </w:r>
          </w:p>
        </w:tc>
        <w:tc>
          <w:tcPr>
            <w:tcW w:w="639" w:type="pct"/>
            <w:vAlign w:val="top"/>
          </w:tcPr>
          <w:p w14:paraId="57EE24A7" w14:textId="0DB2D706" w:rsidR="003D4BD6" w:rsidRPr="00616968" w:rsidRDefault="003D4BD6" w:rsidP="00616968">
            <w:pPr>
              <w:suppressAutoHyphens/>
            </w:pPr>
            <w:r w:rsidRPr="00616968">
              <w:t>0,8</w:t>
            </w:r>
          </w:p>
        </w:tc>
        <w:tc>
          <w:tcPr>
            <w:tcW w:w="599" w:type="pct"/>
            <w:vAlign w:val="top"/>
          </w:tcPr>
          <w:p w14:paraId="660100DE" w14:textId="209BA156" w:rsidR="003D4BD6" w:rsidRPr="00616968" w:rsidRDefault="003D4BD6" w:rsidP="00616968">
            <w:pPr>
              <w:suppressAutoHyphens/>
              <w:rPr>
                <w:lang w:eastAsia="zh-CN"/>
              </w:rPr>
            </w:pPr>
            <w:r w:rsidRPr="00616968">
              <w:t>2,8</w:t>
            </w:r>
          </w:p>
        </w:tc>
        <w:tc>
          <w:tcPr>
            <w:tcW w:w="780" w:type="pct"/>
            <w:vAlign w:val="bottom"/>
          </w:tcPr>
          <w:p w14:paraId="4F8B3B8F" w14:textId="6D94B7D5" w:rsidR="003D4BD6" w:rsidRPr="00616968" w:rsidRDefault="003D4BD6" w:rsidP="00616968">
            <w:pPr>
              <w:suppressAutoHyphens/>
              <w:rPr>
                <w:lang w:eastAsia="zh-CN"/>
              </w:rPr>
            </w:pPr>
            <w:r w:rsidRPr="00616968">
              <w:rPr>
                <w:lang w:eastAsia="zh-CN"/>
              </w:rPr>
              <w:t>11,6</w:t>
            </w:r>
          </w:p>
        </w:tc>
        <w:tc>
          <w:tcPr>
            <w:tcW w:w="1253" w:type="pct"/>
            <w:vAlign w:val="bottom"/>
          </w:tcPr>
          <w:p w14:paraId="2B78C0E8" w14:textId="13DC8600" w:rsidR="003D4BD6" w:rsidRPr="00616968" w:rsidRDefault="003D4BD6" w:rsidP="00616968">
            <w:pPr>
              <w:suppressAutoHyphens/>
            </w:pPr>
            <w:r w:rsidRPr="00616968">
              <w:t>13,9</w:t>
            </w:r>
          </w:p>
        </w:tc>
      </w:tr>
      <w:tr w:rsidR="007B6495" w:rsidRPr="00616968" w14:paraId="17DDF20B" w14:textId="77777777" w:rsidTr="00AE6E24">
        <w:tc>
          <w:tcPr>
            <w:tcW w:w="183" w:type="pct"/>
          </w:tcPr>
          <w:p w14:paraId="2674ABC7" w14:textId="77777777" w:rsidR="003D4BD6" w:rsidRPr="00616968" w:rsidRDefault="003D4BD6" w:rsidP="00616968">
            <w:pPr>
              <w:suppressAutoHyphens/>
              <w:rPr>
                <w:b/>
                <w:bCs/>
                <w:lang w:eastAsia="zh-CN"/>
              </w:rPr>
            </w:pPr>
          </w:p>
        </w:tc>
        <w:tc>
          <w:tcPr>
            <w:tcW w:w="751" w:type="pct"/>
          </w:tcPr>
          <w:p w14:paraId="64EEC6DD" w14:textId="77777777" w:rsidR="003D4BD6" w:rsidRPr="00616968" w:rsidRDefault="003D4BD6" w:rsidP="00616968">
            <w:pPr>
              <w:suppressAutoHyphens/>
              <w:jc w:val="right"/>
              <w:rPr>
                <w:lang w:eastAsia="zh-CN"/>
              </w:rPr>
            </w:pPr>
            <w:r w:rsidRPr="00616968">
              <w:rPr>
                <w:bCs/>
                <w:lang w:eastAsia="zh-CN"/>
              </w:rPr>
              <w:t>Всего</w:t>
            </w:r>
          </w:p>
        </w:tc>
        <w:tc>
          <w:tcPr>
            <w:tcW w:w="794" w:type="pct"/>
            <w:vAlign w:val="bottom"/>
          </w:tcPr>
          <w:p w14:paraId="374FE766" w14:textId="24ED3571" w:rsidR="003D4BD6" w:rsidRPr="00616968" w:rsidRDefault="003D4BD6" w:rsidP="00616968">
            <w:pPr>
              <w:suppressAutoHyphens/>
            </w:pPr>
            <w:r w:rsidRPr="00616968">
              <w:t>159,1</w:t>
            </w:r>
          </w:p>
        </w:tc>
        <w:tc>
          <w:tcPr>
            <w:tcW w:w="639" w:type="pct"/>
            <w:vAlign w:val="bottom"/>
          </w:tcPr>
          <w:p w14:paraId="0F6D091A" w14:textId="25B630EE" w:rsidR="003D4BD6" w:rsidRPr="00616968" w:rsidRDefault="003D4BD6" w:rsidP="00616968">
            <w:pPr>
              <w:suppressAutoHyphens/>
            </w:pPr>
            <w:r w:rsidRPr="00616968">
              <w:t>16,0</w:t>
            </w:r>
          </w:p>
        </w:tc>
        <w:tc>
          <w:tcPr>
            <w:tcW w:w="599" w:type="pct"/>
            <w:vAlign w:val="bottom"/>
          </w:tcPr>
          <w:p w14:paraId="6502E423" w14:textId="60083D08" w:rsidR="003D4BD6" w:rsidRPr="00616968" w:rsidRDefault="003D4BD6" w:rsidP="00616968">
            <w:pPr>
              <w:suppressAutoHyphens/>
            </w:pPr>
            <w:r w:rsidRPr="00616968">
              <w:t>46,9</w:t>
            </w:r>
          </w:p>
        </w:tc>
        <w:tc>
          <w:tcPr>
            <w:tcW w:w="780" w:type="pct"/>
            <w:vAlign w:val="bottom"/>
          </w:tcPr>
          <w:p w14:paraId="3AF70DAC" w14:textId="023DFF00" w:rsidR="003D4BD6" w:rsidRPr="00616968" w:rsidRDefault="003D4BD6" w:rsidP="00616968">
            <w:pPr>
              <w:suppressAutoHyphens/>
              <w:rPr>
                <w:lang w:eastAsia="zh-CN"/>
              </w:rPr>
            </w:pPr>
            <w:r w:rsidRPr="00616968">
              <w:rPr>
                <w:lang w:eastAsia="zh-CN"/>
              </w:rPr>
              <w:t>222,0</w:t>
            </w:r>
          </w:p>
        </w:tc>
        <w:tc>
          <w:tcPr>
            <w:tcW w:w="1253" w:type="pct"/>
            <w:vAlign w:val="bottom"/>
          </w:tcPr>
          <w:p w14:paraId="32D45C19" w14:textId="364C89DC" w:rsidR="003D4BD6" w:rsidRPr="00616968" w:rsidRDefault="003D4BD6" w:rsidP="00616968">
            <w:pPr>
              <w:suppressAutoHyphens/>
            </w:pPr>
            <w:r w:rsidRPr="00616968">
              <w:t>532,1</w:t>
            </w:r>
          </w:p>
        </w:tc>
      </w:tr>
    </w:tbl>
    <w:p w14:paraId="389B43FF" w14:textId="03995C4F" w:rsidR="00A45908" w:rsidRPr="00616968" w:rsidRDefault="00A45908" w:rsidP="00616968">
      <w:pPr>
        <w:pStyle w:val="afffff3"/>
      </w:pPr>
      <w:r w:rsidRPr="00616968">
        <w:t xml:space="preserve">Таблица </w:t>
      </w:r>
      <w:r w:rsidR="00C400F4" w:rsidRPr="00616968">
        <w:rPr>
          <w:szCs w:val="28"/>
          <w:lang w:eastAsia="zh-CN"/>
        </w:rPr>
        <w:t>3.</w:t>
      </w:r>
      <w:r w:rsidR="00846095" w:rsidRPr="00616968">
        <w:rPr>
          <w:szCs w:val="28"/>
          <w:lang w:eastAsia="zh-CN"/>
        </w:rPr>
        <w:t>9</w:t>
      </w:r>
      <w:r w:rsidR="00C400F4" w:rsidRPr="00616968">
        <w:rPr>
          <w:szCs w:val="28"/>
          <w:lang w:eastAsia="zh-CN"/>
        </w:rPr>
        <w:t>.1-3</w:t>
      </w:r>
      <w:r w:rsidRPr="00616968">
        <w:t xml:space="preserve"> – Нормы расхода воды на пожаротушение и расчетное количество пожаров на расчетный срок</w:t>
      </w:r>
    </w:p>
    <w:tbl>
      <w:tblPr>
        <w:tblStyle w:val="1ffe"/>
        <w:tblW w:w="5000" w:type="pct"/>
        <w:tblLook w:val="0000" w:firstRow="0" w:lastRow="0" w:firstColumn="0" w:lastColumn="0" w:noHBand="0" w:noVBand="0"/>
      </w:tblPr>
      <w:tblGrid>
        <w:gridCol w:w="562"/>
        <w:gridCol w:w="2929"/>
        <w:gridCol w:w="2369"/>
        <w:gridCol w:w="2372"/>
        <w:gridCol w:w="2587"/>
        <w:gridCol w:w="2798"/>
        <w:gridCol w:w="1510"/>
      </w:tblGrid>
      <w:tr w:rsidR="007B6495" w:rsidRPr="00616968" w14:paraId="50F16052" w14:textId="77777777" w:rsidTr="00FC6251">
        <w:tc>
          <w:tcPr>
            <w:tcW w:w="186" w:type="pct"/>
            <w:vAlign w:val="top"/>
          </w:tcPr>
          <w:p w14:paraId="34B936FC" w14:textId="77777777" w:rsidR="00C400F4" w:rsidRPr="00616968" w:rsidRDefault="00A45908" w:rsidP="00616968">
            <w:pPr>
              <w:suppressAutoHyphens/>
              <w:rPr>
                <w:bCs/>
                <w:lang w:eastAsia="zh-CN"/>
              </w:rPr>
            </w:pPr>
            <w:r w:rsidRPr="00616968">
              <w:rPr>
                <w:bCs/>
                <w:lang w:eastAsia="zh-CN"/>
              </w:rPr>
              <w:t>№</w:t>
            </w:r>
          </w:p>
          <w:p w14:paraId="378C69B9" w14:textId="681625E8" w:rsidR="00A45908" w:rsidRPr="00616968" w:rsidRDefault="00A45908" w:rsidP="00616968">
            <w:pPr>
              <w:suppressAutoHyphens/>
              <w:rPr>
                <w:bCs/>
                <w:lang w:eastAsia="zh-CN"/>
              </w:rPr>
            </w:pPr>
            <w:r w:rsidRPr="00616968">
              <w:rPr>
                <w:bCs/>
                <w:lang w:eastAsia="zh-CN"/>
              </w:rPr>
              <w:t>п/п</w:t>
            </w:r>
          </w:p>
        </w:tc>
        <w:tc>
          <w:tcPr>
            <w:tcW w:w="968" w:type="pct"/>
            <w:vAlign w:val="top"/>
          </w:tcPr>
          <w:p w14:paraId="20C0C11D" w14:textId="77777777" w:rsidR="00A45908" w:rsidRPr="00616968" w:rsidRDefault="00A45908" w:rsidP="00616968">
            <w:pPr>
              <w:suppressAutoHyphens/>
              <w:rPr>
                <w:bCs/>
                <w:lang w:eastAsia="zh-CN"/>
              </w:rPr>
            </w:pPr>
            <w:r w:rsidRPr="00616968">
              <w:rPr>
                <w:bCs/>
                <w:lang w:eastAsia="zh-CN"/>
              </w:rPr>
              <w:t>Населенный пункт</w:t>
            </w:r>
          </w:p>
        </w:tc>
        <w:tc>
          <w:tcPr>
            <w:tcW w:w="783" w:type="pct"/>
            <w:vAlign w:val="top"/>
          </w:tcPr>
          <w:p w14:paraId="1DBD4663" w14:textId="77777777" w:rsidR="00A45908" w:rsidRPr="00616968" w:rsidRDefault="00A45908" w:rsidP="00616968">
            <w:pPr>
              <w:suppressAutoHyphens/>
              <w:rPr>
                <w:bCs/>
                <w:lang w:eastAsia="zh-CN"/>
              </w:rPr>
            </w:pPr>
            <w:r w:rsidRPr="00616968">
              <w:rPr>
                <w:bCs/>
                <w:lang w:eastAsia="zh-CN"/>
              </w:rPr>
              <w:t>Население, человек</w:t>
            </w:r>
          </w:p>
        </w:tc>
        <w:tc>
          <w:tcPr>
            <w:tcW w:w="784" w:type="pct"/>
            <w:vAlign w:val="top"/>
          </w:tcPr>
          <w:p w14:paraId="0141F712" w14:textId="77777777" w:rsidR="00A45908" w:rsidRPr="00616968" w:rsidRDefault="00A45908" w:rsidP="00616968">
            <w:pPr>
              <w:suppressAutoHyphens/>
              <w:rPr>
                <w:bCs/>
                <w:lang w:eastAsia="zh-CN"/>
              </w:rPr>
            </w:pPr>
            <w:r w:rsidRPr="00616968">
              <w:rPr>
                <w:bCs/>
                <w:lang w:eastAsia="zh-CN"/>
              </w:rPr>
              <w:t>Расчетное количество пожаров, единиц</w:t>
            </w:r>
          </w:p>
        </w:tc>
        <w:tc>
          <w:tcPr>
            <w:tcW w:w="855" w:type="pct"/>
            <w:vAlign w:val="top"/>
          </w:tcPr>
          <w:p w14:paraId="5AB01C5E" w14:textId="77777777" w:rsidR="00A45908" w:rsidRPr="00616968" w:rsidRDefault="00A45908" w:rsidP="00616968">
            <w:pPr>
              <w:suppressAutoHyphens/>
              <w:ind w:right="-102" w:hanging="105"/>
              <w:rPr>
                <w:bCs/>
                <w:lang w:eastAsia="zh-CN"/>
              </w:rPr>
            </w:pPr>
            <w:r w:rsidRPr="00616968">
              <w:rPr>
                <w:bCs/>
                <w:lang w:eastAsia="zh-CN"/>
              </w:rPr>
              <w:t>Продолжительность пожара, ч</w:t>
            </w:r>
          </w:p>
        </w:tc>
        <w:tc>
          <w:tcPr>
            <w:tcW w:w="925" w:type="pct"/>
            <w:vAlign w:val="top"/>
          </w:tcPr>
          <w:p w14:paraId="313D3025" w14:textId="77777777" w:rsidR="00A45908" w:rsidRPr="00616968" w:rsidRDefault="00A45908" w:rsidP="00616968">
            <w:pPr>
              <w:suppressAutoHyphens/>
              <w:rPr>
                <w:bCs/>
                <w:lang w:eastAsia="zh-CN"/>
              </w:rPr>
            </w:pPr>
            <w:r w:rsidRPr="00616968">
              <w:rPr>
                <w:bCs/>
                <w:lang w:eastAsia="zh-CN"/>
              </w:rPr>
              <w:t>Расход воды на тушение наружного и внутреннего пожара, л/с</w:t>
            </w:r>
          </w:p>
        </w:tc>
        <w:tc>
          <w:tcPr>
            <w:tcW w:w="499" w:type="pct"/>
            <w:vAlign w:val="top"/>
          </w:tcPr>
          <w:p w14:paraId="136CD343" w14:textId="77777777" w:rsidR="00A45908" w:rsidRPr="00616968" w:rsidRDefault="00A45908" w:rsidP="00616968">
            <w:pPr>
              <w:suppressAutoHyphens/>
              <w:rPr>
                <w:bCs/>
                <w:lang w:eastAsia="zh-CN"/>
              </w:rPr>
            </w:pPr>
            <w:r w:rsidRPr="00616968">
              <w:rPr>
                <w:bCs/>
                <w:lang w:eastAsia="zh-CN"/>
              </w:rPr>
              <w:t>Расход воды, м</w:t>
            </w:r>
            <w:r w:rsidRPr="00616968">
              <w:rPr>
                <w:bCs/>
                <w:vertAlign w:val="superscript"/>
                <w:lang w:eastAsia="zh-CN"/>
              </w:rPr>
              <w:t>3</w:t>
            </w:r>
            <w:r w:rsidRPr="00616968">
              <w:rPr>
                <w:bCs/>
                <w:lang w:eastAsia="zh-CN"/>
              </w:rPr>
              <w:t>/сут</w:t>
            </w:r>
          </w:p>
        </w:tc>
      </w:tr>
      <w:tr w:rsidR="007B6495" w:rsidRPr="00616968" w14:paraId="28CEA7FF" w14:textId="77777777" w:rsidTr="00C400F4">
        <w:tc>
          <w:tcPr>
            <w:tcW w:w="186" w:type="pct"/>
          </w:tcPr>
          <w:p w14:paraId="5708FF5B" w14:textId="77777777" w:rsidR="00A31D8B" w:rsidRPr="00616968" w:rsidRDefault="00A31D8B" w:rsidP="00616968">
            <w:pPr>
              <w:suppressAutoHyphens/>
              <w:jc w:val="left"/>
              <w:rPr>
                <w:lang w:eastAsia="zh-CN"/>
              </w:rPr>
            </w:pPr>
            <w:r w:rsidRPr="00616968">
              <w:rPr>
                <w:lang w:eastAsia="zh-CN"/>
              </w:rPr>
              <w:t>1</w:t>
            </w:r>
          </w:p>
        </w:tc>
        <w:tc>
          <w:tcPr>
            <w:tcW w:w="968" w:type="pct"/>
          </w:tcPr>
          <w:p w14:paraId="0F393089" w14:textId="5A8E8AE2" w:rsidR="00A31D8B" w:rsidRPr="00616968" w:rsidRDefault="00A31D8B" w:rsidP="00616968">
            <w:pPr>
              <w:suppressAutoHyphens/>
              <w:jc w:val="left"/>
              <w:rPr>
                <w:lang w:eastAsia="zh-CN"/>
              </w:rPr>
            </w:pPr>
            <w:r w:rsidRPr="00616968">
              <w:rPr>
                <w:lang w:eastAsia="zh-CN"/>
              </w:rPr>
              <w:t>дер. Потанино</w:t>
            </w:r>
          </w:p>
        </w:tc>
        <w:tc>
          <w:tcPr>
            <w:tcW w:w="783" w:type="pct"/>
          </w:tcPr>
          <w:p w14:paraId="2007AF85" w14:textId="523A7CE0" w:rsidR="00A31D8B" w:rsidRPr="00616968" w:rsidRDefault="00A31D8B" w:rsidP="00616968">
            <w:pPr>
              <w:suppressAutoHyphens/>
              <w:rPr>
                <w:lang w:eastAsia="zh-CN"/>
              </w:rPr>
            </w:pPr>
            <w:r w:rsidRPr="00616968">
              <w:rPr>
                <w:lang w:eastAsia="zh-CN"/>
              </w:rPr>
              <w:t>940</w:t>
            </w:r>
          </w:p>
        </w:tc>
        <w:tc>
          <w:tcPr>
            <w:tcW w:w="784" w:type="pct"/>
          </w:tcPr>
          <w:p w14:paraId="61E53A2F" w14:textId="23DD6187" w:rsidR="00A31D8B" w:rsidRPr="00616968" w:rsidRDefault="00A31D8B" w:rsidP="00616968">
            <w:pPr>
              <w:suppressAutoHyphens/>
              <w:rPr>
                <w:lang w:eastAsia="zh-CN"/>
              </w:rPr>
            </w:pPr>
            <w:r w:rsidRPr="00616968">
              <w:rPr>
                <w:lang w:eastAsia="zh-CN"/>
              </w:rPr>
              <w:t>1</w:t>
            </w:r>
          </w:p>
        </w:tc>
        <w:tc>
          <w:tcPr>
            <w:tcW w:w="855" w:type="pct"/>
          </w:tcPr>
          <w:p w14:paraId="31F6181C" w14:textId="569C2827" w:rsidR="00A31D8B" w:rsidRPr="00616968" w:rsidRDefault="00A31D8B" w:rsidP="00616968">
            <w:pPr>
              <w:suppressAutoHyphens/>
              <w:rPr>
                <w:lang w:eastAsia="zh-CN"/>
              </w:rPr>
            </w:pPr>
            <w:r w:rsidRPr="00616968">
              <w:rPr>
                <w:lang w:eastAsia="zh-CN"/>
              </w:rPr>
              <w:t>3</w:t>
            </w:r>
          </w:p>
        </w:tc>
        <w:tc>
          <w:tcPr>
            <w:tcW w:w="925" w:type="pct"/>
          </w:tcPr>
          <w:p w14:paraId="4907A763" w14:textId="5BF692E9" w:rsidR="00A31D8B" w:rsidRPr="00616968" w:rsidRDefault="00A31D8B" w:rsidP="00616968">
            <w:pPr>
              <w:suppressAutoHyphens/>
              <w:rPr>
                <w:lang w:eastAsia="zh-CN"/>
              </w:rPr>
            </w:pPr>
            <w:r w:rsidRPr="00616968">
              <w:rPr>
                <w:lang w:eastAsia="zh-CN"/>
              </w:rPr>
              <w:t>1х10+5</w:t>
            </w:r>
          </w:p>
        </w:tc>
        <w:tc>
          <w:tcPr>
            <w:tcW w:w="499" w:type="pct"/>
          </w:tcPr>
          <w:p w14:paraId="45AD6A2A" w14:textId="41CE5BDF" w:rsidR="00A31D8B" w:rsidRPr="00616968" w:rsidRDefault="00A31D8B" w:rsidP="00616968">
            <w:pPr>
              <w:suppressAutoHyphens/>
              <w:rPr>
                <w:lang w:eastAsia="zh-CN"/>
              </w:rPr>
            </w:pPr>
            <w:r w:rsidRPr="00616968">
              <w:rPr>
                <w:lang w:eastAsia="zh-CN"/>
              </w:rPr>
              <w:t>162</w:t>
            </w:r>
          </w:p>
        </w:tc>
      </w:tr>
      <w:tr w:rsidR="007B6495" w:rsidRPr="00616968" w14:paraId="380AB8B9" w14:textId="77777777" w:rsidTr="00C400F4">
        <w:tc>
          <w:tcPr>
            <w:tcW w:w="186" w:type="pct"/>
          </w:tcPr>
          <w:p w14:paraId="1B0FBA34" w14:textId="77777777" w:rsidR="00A31D8B" w:rsidRPr="00616968" w:rsidRDefault="00A31D8B" w:rsidP="00616968">
            <w:pPr>
              <w:suppressAutoHyphens/>
              <w:jc w:val="left"/>
              <w:rPr>
                <w:lang w:eastAsia="zh-CN"/>
              </w:rPr>
            </w:pPr>
            <w:r w:rsidRPr="00616968">
              <w:rPr>
                <w:lang w:eastAsia="zh-CN"/>
              </w:rPr>
              <w:t>2</w:t>
            </w:r>
          </w:p>
        </w:tc>
        <w:tc>
          <w:tcPr>
            <w:tcW w:w="968" w:type="pct"/>
          </w:tcPr>
          <w:p w14:paraId="45672B31" w14:textId="03133472" w:rsidR="00A31D8B" w:rsidRPr="00616968" w:rsidRDefault="00A31D8B" w:rsidP="00616968">
            <w:pPr>
              <w:suppressAutoHyphens/>
              <w:jc w:val="left"/>
              <w:rPr>
                <w:lang w:eastAsia="zh-CN"/>
              </w:rPr>
            </w:pPr>
            <w:r w:rsidRPr="00616968">
              <w:rPr>
                <w:lang w:eastAsia="zh-CN"/>
              </w:rPr>
              <w:t>дер. Самушкино</w:t>
            </w:r>
          </w:p>
        </w:tc>
        <w:tc>
          <w:tcPr>
            <w:tcW w:w="783" w:type="pct"/>
          </w:tcPr>
          <w:p w14:paraId="21F0C986" w14:textId="4093B786" w:rsidR="00A31D8B" w:rsidRPr="00616968" w:rsidRDefault="00A31D8B" w:rsidP="00616968">
            <w:pPr>
              <w:suppressAutoHyphens/>
              <w:rPr>
                <w:lang w:eastAsia="zh-CN"/>
              </w:rPr>
            </w:pPr>
            <w:r w:rsidRPr="00616968">
              <w:rPr>
                <w:lang w:eastAsia="zh-CN"/>
              </w:rPr>
              <w:t>30</w:t>
            </w:r>
          </w:p>
        </w:tc>
        <w:tc>
          <w:tcPr>
            <w:tcW w:w="784" w:type="pct"/>
          </w:tcPr>
          <w:p w14:paraId="2D6FE18A" w14:textId="2652900A" w:rsidR="00A31D8B" w:rsidRPr="00616968" w:rsidRDefault="00A31D8B" w:rsidP="00616968">
            <w:pPr>
              <w:suppressAutoHyphens/>
              <w:rPr>
                <w:lang w:eastAsia="zh-CN"/>
              </w:rPr>
            </w:pPr>
            <w:r w:rsidRPr="00616968">
              <w:rPr>
                <w:lang w:eastAsia="zh-CN"/>
              </w:rPr>
              <w:t>1</w:t>
            </w:r>
          </w:p>
        </w:tc>
        <w:tc>
          <w:tcPr>
            <w:tcW w:w="855" w:type="pct"/>
          </w:tcPr>
          <w:p w14:paraId="382C2607" w14:textId="094CF40D" w:rsidR="00A31D8B" w:rsidRPr="00616968" w:rsidRDefault="00A31D8B" w:rsidP="00616968">
            <w:pPr>
              <w:suppressAutoHyphens/>
              <w:rPr>
                <w:lang w:eastAsia="zh-CN"/>
              </w:rPr>
            </w:pPr>
            <w:r w:rsidRPr="00616968">
              <w:rPr>
                <w:lang w:eastAsia="zh-CN"/>
              </w:rPr>
              <w:t>3</w:t>
            </w:r>
          </w:p>
        </w:tc>
        <w:tc>
          <w:tcPr>
            <w:tcW w:w="925" w:type="pct"/>
          </w:tcPr>
          <w:p w14:paraId="10BBAB8B" w14:textId="443BA7FA" w:rsidR="00A31D8B" w:rsidRPr="00616968" w:rsidRDefault="00A31D8B" w:rsidP="00616968">
            <w:pPr>
              <w:suppressAutoHyphens/>
              <w:rPr>
                <w:lang w:eastAsia="zh-CN"/>
              </w:rPr>
            </w:pPr>
            <w:r w:rsidRPr="00616968">
              <w:rPr>
                <w:lang w:eastAsia="zh-CN"/>
              </w:rPr>
              <w:t>1х5+0</w:t>
            </w:r>
          </w:p>
        </w:tc>
        <w:tc>
          <w:tcPr>
            <w:tcW w:w="499" w:type="pct"/>
          </w:tcPr>
          <w:p w14:paraId="0AB0B48A" w14:textId="2AF84DDC" w:rsidR="00A31D8B" w:rsidRPr="00616968" w:rsidRDefault="00A31D8B" w:rsidP="00616968">
            <w:pPr>
              <w:suppressAutoHyphens/>
              <w:rPr>
                <w:lang w:eastAsia="zh-CN"/>
              </w:rPr>
            </w:pPr>
            <w:r w:rsidRPr="00616968">
              <w:rPr>
                <w:lang w:eastAsia="zh-CN"/>
              </w:rPr>
              <w:t>54</w:t>
            </w:r>
          </w:p>
        </w:tc>
      </w:tr>
      <w:tr w:rsidR="007B6495" w:rsidRPr="00616968" w14:paraId="7C61262D" w14:textId="77777777" w:rsidTr="00C400F4">
        <w:tc>
          <w:tcPr>
            <w:tcW w:w="186" w:type="pct"/>
          </w:tcPr>
          <w:p w14:paraId="0E5D5997" w14:textId="77777777" w:rsidR="00A31D8B" w:rsidRPr="00616968" w:rsidRDefault="00A31D8B" w:rsidP="00616968">
            <w:pPr>
              <w:suppressAutoHyphens/>
              <w:jc w:val="left"/>
              <w:rPr>
                <w:lang w:eastAsia="zh-CN"/>
              </w:rPr>
            </w:pPr>
            <w:r w:rsidRPr="00616968">
              <w:rPr>
                <w:lang w:eastAsia="zh-CN"/>
              </w:rPr>
              <w:t>3</w:t>
            </w:r>
          </w:p>
        </w:tc>
        <w:tc>
          <w:tcPr>
            <w:tcW w:w="968" w:type="pct"/>
          </w:tcPr>
          <w:p w14:paraId="2E42BB2A" w14:textId="0ACA17A2" w:rsidR="00A31D8B" w:rsidRPr="00616968" w:rsidRDefault="00A31D8B" w:rsidP="00616968">
            <w:pPr>
              <w:suppressAutoHyphens/>
              <w:jc w:val="left"/>
              <w:rPr>
                <w:lang w:eastAsia="zh-CN"/>
              </w:rPr>
            </w:pPr>
            <w:r w:rsidRPr="00616968">
              <w:rPr>
                <w:lang w:eastAsia="zh-CN"/>
              </w:rPr>
              <w:t>п. при ж/д ст. Юги</w:t>
            </w:r>
          </w:p>
        </w:tc>
        <w:tc>
          <w:tcPr>
            <w:tcW w:w="783" w:type="pct"/>
          </w:tcPr>
          <w:p w14:paraId="511314C5" w14:textId="47AB37A2" w:rsidR="00A31D8B" w:rsidRPr="00616968" w:rsidRDefault="00A31D8B" w:rsidP="00616968">
            <w:pPr>
              <w:suppressAutoHyphens/>
              <w:rPr>
                <w:lang w:eastAsia="zh-CN"/>
              </w:rPr>
            </w:pPr>
            <w:r w:rsidRPr="00616968">
              <w:rPr>
                <w:lang w:eastAsia="zh-CN"/>
              </w:rPr>
              <w:t>55</w:t>
            </w:r>
          </w:p>
        </w:tc>
        <w:tc>
          <w:tcPr>
            <w:tcW w:w="784" w:type="pct"/>
          </w:tcPr>
          <w:p w14:paraId="6410B397" w14:textId="31BA97F9" w:rsidR="00A31D8B" w:rsidRPr="00616968" w:rsidRDefault="00A31D8B" w:rsidP="00616968">
            <w:pPr>
              <w:suppressAutoHyphens/>
              <w:rPr>
                <w:lang w:eastAsia="zh-CN"/>
              </w:rPr>
            </w:pPr>
            <w:r w:rsidRPr="00616968">
              <w:rPr>
                <w:lang w:eastAsia="zh-CN"/>
              </w:rPr>
              <w:t>1</w:t>
            </w:r>
          </w:p>
        </w:tc>
        <w:tc>
          <w:tcPr>
            <w:tcW w:w="855" w:type="pct"/>
          </w:tcPr>
          <w:p w14:paraId="6FC68284" w14:textId="61D16594" w:rsidR="00A31D8B" w:rsidRPr="00616968" w:rsidRDefault="00A31D8B" w:rsidP="00616968">
            <w:pPr>
              <w:suppressAutoHyphens/>
              <w:rPr>
                <w:lang w:eastAsia="zh-CN"/>
              </w:rPr>
            </w:pPr>
            <w:r w:rsidRPr="00616968">
              <w:rPr>
                <w:lang w:eastAsia="zh-CN"/>
              </w:rPr>
              <w:t>3</w:t>
            </w:r>
          </w:p>
        </w:tc>
        <w:tc>
          <w:tcPr>
            <w:tcW w:w="925" w:type="pct"/>
          </w:tcPr>
          <w:p w14:paraId="2D89F9EA" w14:textId="69C9E503" w:rsidR="00A31D8B" w:rsidRPr="00616968" w:rsidRDefault="00A31D8B" w:rsidP="00616968">
            <w:pPr>
              <w:suppressAutoHyphens/>
              <w:rPr>
                <w:lang w:eastAsia="zh-CN"/>
              </w:rPr>
            </w:pPr>
            <w:r w:rsidRPr="00616968">
              <w:rPr>
                <w:lang w:eastAsia="zh-CN"/>
              </w:rPr>
              <w:t>1х10+0</w:t>
            </w:r>
          </w:p>
        </w:tc>
        <w:tc>
          <w:tcPr>
            <w:tcW w:w="499" w:type="pct"/>
          </w:tcPr>
          <w:p w14:paraId="21455882" w14:textId="65C26D01" w:rsidR="00A31D8B" w:rsidRPr="00616968" w:rsidRDefault="00A31D8B" w:rsidP="00616968">
            <w:pPr>
              <w:suppressAutoHyphens/>
              <w:rPr>
                <w:lang w:eastAsia="zh-CN"/>
              </w:rPr>
            </w:pPr>
            <w:r w:rsidRPr="00616968">
              <w:rPr>
                <w:lang w:eastAsia="zh-CN"/>
              </w:rPr>
              <w:t>108</w:t>
            </w:r>
          </w:p>
        </w:tc>
      </w:tr>
      <w:tr w:rsidR="007B6495" w:rsidRPr="00616968" w14:paraId="278F36ED" w14:textId="77777777" w:rsidTr="00C400F4">
        <w:tc>
          <w:tcPr>
            <w:tcW w:w="186" w:type="pct"/>
          </w:tcPr>
          <w:p w14:paraId="35193E01" w14:textId="06DBA3A7" w:rsidR="00B66A68" w:rsidRPr="00616968" w:rsidRDefault="00B66A68" w:rsidP="00616968">
            <w:pPr>
              <w:suppressAutoHyphens/>
              <w:jc w:val="left"/>
              <w:rPr>
                <w:lang w:eastAsia="zh-CN"/>
              </w:rPr>
            </w:pPr>
            <w:r w:rsidRPr="00616968">
              <w:rPr>
                <w:lang w:eastAsia="zh-CN"/>
              </w:rPr>
              <w:t>4</w:t>
            </w:r>
          </w:p>
        </w:tc>
        <w:tc>
          <w:tcPr>
            <w:tcW w:w="968" w:type="pct"/>
          </w:tcPr>
          <w:p w14:paraId="246C87DA" w14:textId="4AFBB3CF" w:rsidR="00B66A68" w:rsidRPr="00616968" w:rsidRDefault="00B66A68" w:rsidP="00616968">
            <w:pPr>
              <w:suppressAutoHyphens/>
              <w:jc w:val="left"/>
              <w:rPr>
                <w:lang w:eastAsia="zh-CN"/>
              </w:rPr>
            </w:pPr>
            <w:r w:rsidRPr="00616968">
              <w:rPr>
                <w:lang w:eastAsia="zh-CN"/>
              </w:rPr>
              <w:t xml:space="preserve">дер. Весь </w:t>
            </w:r>
          </w:p>
        </w:tc>
        <w:tc>
          <w:tcPr>
            <w:tcW w:w="783" w:type="pct"/>
          </w:tcPr>
          <w:p w14:paraId="72A487B7" w14:textId="352DF759" w:rsidR="00B66A68" w:rsidRPr="00616968" w:rsidRDefault="00B66A68" w:rsidP="00616968">
            <w:pPr>
              <w:suppressAutoHyphens/>
              <w:rPr>
                <w:lang w:eastAsia="zh-CN"/>
              </w:rPr>
            </w:pPr>
            <w:r w:rsidRPr="00616968">
              <w:rPr>
                <w:lang w:eastAsia="zh-CN"/>
              </w:rPr>
              <w:t>57</w:t>
            </w:r>
          </w:p>
        </w:tc>
        <w:tc>
          <w:tcPr>
            <w:tcW w:w="784" w:type="pct"/>
          </w:tcPr>
          <w:p w14:paraId="2CF7694C" w14:textId="3F76E16E" w:rsidR="00B66A68" w:rsidRPr="00616968" w:rsidRDefault="00B66A68" w:rsidP="00616968">
            <w:pPr>
              <w:suppressAutoHyphens/>
              <w:rPr>
                <w:lang w:eastAsia="zh-CN"/>
              </w:rPr>
            </w:pPr>
            <w:r w:rsidRPr="00616968">
              <w:rPr>
                <w:lang w:eastAsia="zh-CN"/>
              </w:rPr>
              <w:t>1</w:t>
            </w:r>
          </w:p>
        </w:tc>
        <w:tc>
          <w:tcPr>
            <w:tcW w:w="855" w:type="pct"/>
          </w:tcPr>
          <w:p w14:paraId="2A8F5F27" w14:textId="4EB31978" w:rsidR="00B66A68" w:rsidRPr="00616968" w:rsidRDefault="00B66A68" w:rsidP="00616968">
            <w:pPr>
              <w:suppressAutoHyphens/>
              <w:rPr>
                <w:lang w:eastAsia="zh-CN"/>
              </w:rPr>
            </w:pPr>
            <w:r w:rsidRPr="00616968">
              <w:rPr>
                <w:lang w:eastAsia="zh-CN"/>
              </w:rPr>
              <w:t>3</w:t>
            </w:r>
          </w:p>
        </w:tc>
        <w:tc>
          <w:tcPr>
            <w:tcW w:w="925" w:type="pct"/>
          </w:tcPr>
          <w:p w14:paraId="59422D23" w14:textId="47E4E8A2" w:rsidR="00B66A68" w:rsidRPr="00616968" w:rsidRDefault="00B66A68" w:rsidP="00616968">
            <w:pPr>
              <w:suppressAutoHyphens/>
              <w:rPr>
                <w:lang w:eastAsia="zh-CN"/>
              </w:rPr>
            </w:pPr>
            <w:r w:rsidRPr="00616968">
              <w:rPr>
                <w:lang w:eastAsia="zh-CN"/>
              </w:rPr>
              <w:t>1х5+0</w:t>
            </w:r>
          </w:p>
        </w:tc>
        <w:tc>
          <w:tcPr>
            <w:tcW w:w="499" w:type="pct"/>
          </w:tcPr>
          <w:p w14:paraId="5ACA8CFA" w14:textId="33BD791A" w:rsidR="00B66A68" w:rsidRPr="00616968" w:rsidRDefault="00B66A68" w:rsidP="00616968">
            <w:pPr>
              <w:suppressAutoHyphens/>
              <w:rPr>
                <w:lang w:eastAsia="zh-CN"/>
              </w:rPr>
            </w:pPr>
            <w:r w:rsidRPr="00616968">
              <w:rPr>
                <w:lang w:eastAsia="zh-CN"/>
              </w:rPr>
              <w:t>54</w:t>
            </w:r>
          </w:p>
        </w:tc>
      </w:tr>
    </w:tbl>
    <w:p w14:paraId="0E6DC1A3" w14:textId="77777777" w:rsidR="004C3403" w:rsidRPr="00616968" w:rsidRDefault="00B3039D" w:rsidP="00616968">
      <w:pPr>
        <w:spacing w:before="120" w:after="120"/>
        <w:ind w:firstLine="709"/>
        <w:contextualSpacing/>
        <w:jc w:val="both"/>
        <w:rPr>
          <w:sz w:val="20"/>
          <w:szCs w:val="20"/>
        </w:rPr>
      </w:pPr>
      <w:r w:rsidRPr="00616968">
        <w:rPr>
          <w:sz w:val="20"/>
          <w:szCs w:val="20"/>
        </w:rPr>
        <w:t>Примечание:</w:t>
      </w:r>
    </w:p>
    <w:p w14:paraId="180DEF0C" w14:textId="28FE1270" w:rsidR="00A45908" w:rsidRPr="00616968" w:rsidRDefault="00B3039D" w:rsidP="00616968">
      <w:pPr>
        <w:spacing w:before="120" w:after="120"/>
        <w:ind w:firstLine="709"/>
        <w:contextualSpacing/>
        <w:jc w:val="both"/>
        <w:rPr>
          <w:sz w:val="20"/>
          <w:szCs w:val="20"/>
        </w:rPr>
        <w:sectPr w:rsidR="00A45908" w:rsidRPr="00616968" w:rsidSect="004D2187">
          <w:pgSz w:w="16838" w:h="11906" w:orient="landscape"/>
          <w:pgMar w:top="1134" w:right="567" w:bottom="1134" w:left="1134" w:header="680" w:footer="284" w:gutter="0"/>
          <w:cols w:space="720"/>
          <w:formProt w:val="0"/>
          <w:titlePg/>
          <w:docGrid w:linePitch="360" w:charSpace="-6145"/>
        </w:sectPr>
      </w:pPr>
      <w:r w:rsidRPr="00616968">
        <w:rPr>
          <w:sz w:val="20"/>
          <w:szCs w:val="20"/>
        </w:rPr>
        <w:t>*</w:t>
      </w:r>
      <w:r w:rsidR="004C3403" w:rsidRPr="00616968">
        <w:rPr>
          <w:sz w:val="20"/>
          <w:szCs w:val="20"/>
        </w:rPr>
        <w:t xml:space="preserve"> – </w:t>
      </w:r>
      <w:r w:rsidRPr="00616968">
        <w:rPr>
          <w:sz w:val="20"/>
          <w:szCs w:val="20"/>
        </w:rPr>
        <w:t xml:space="preserve">с учетом нагрузки </w:t>
      </w:r>
      <w:r w:rsidR="002A3DCA" w:rsidRPr="00616968">
        <w:rPr>
          <w:sz w:val="20"/>
          <w:szCs w:val="20"/>
        </w:rPr>
        <w:t>существующих предприятий</w:t>
      </w:r>
      <w:r w:rsidRPr="00616968">
        <w:rPr>
          <w:sz w:val="20"/>
          <w:szCs w:val="20"/>
        </w:rPr>
        <w:t xml:space="preserve"> 130 м</w:t>
      </w:r>
      <w:r w:rsidRPr="00616968">
        <w:rPr>
          <w:sz w:val="20"/>
          <w:szCs w:val="20"/>
          <w:vertAlign w:val="superscript"/>
        </w:rPr>
        <w:t>3</w:t>
      </w:r>
      <w:r w:rsidRPr="00616968">
        <w:rPr>
          <w:sz w:val="20"/>
          <w:szCs w:val="20"/>
        </w:rPr>
        <w:t>/сут.</w:t>
      </w:r>
      <w:r w:rsidR="002A3DCA" w:rsidRPr="00616968">
        <w:rPr>
          <w:sz w:val="20"/>
          <w:szCs w:val="20"/>
        </w:rPr>
        <w:t>, а также проектируемого животноводческого предприятия на 2400 голов свиней с ориентировочной нагрузкой 144 м</w:t>
      </w:r>
      <w:r w:rsidR="002A3DCA" w:rsidRPr="00616968">
        <w:rPr>
          <w:sz w:val="20"/>
          <w:szCs w:val="20"/>
          <w:vertAlign w:val="superscript"/>
        </w:rPr>
        <w:t>3</w:t>
      </w:r>
      <w:r w:rsidR="002A3DCA" w:rsidRPr="00616968">
        <w:rPr>
          <w:sz w:val="20"/>
          <w:szCs w:val="20"/>
        </w:rPr>
        <w:t>/сут</w:t>
      </w:r>
      <w:r w:rsidR="00782F7F" w:rsidRPr="00616968">
        <w:rPr>
          <w:sz w:val="20"/>
          <w:szCs w:val="20"/>
        </w:rPr>
        <w:t>.</w:t>
      </w:r>
      <w:r w:rsidR="002A3DCA" w:rsidRPr="00616968">
        <w:rPr>
          <w:sz w:val="20"/>
          <w:szCs w:val="20"/>
        </w:rPr>
        <w:t xml:space="preserve"> (согласно ВНТП-Н-97 «Нормы расходов воды потребителей систем сельскохозяйственного водоснабжения»)</w:t>
      </w:r>
      <w:r w:rsidR="004C3403" w:rsidRPr="00616968">
        <w:rPr>
          <w:sz w:val="20"/>
          <w:szCs w:val="20"/>
        </w:rPr>
        <w:t>.</w:t>
      </w:r>
    </w:p>
    <w:p w14:paraId="51275FA6" w14:textId="597FECCE" w:rsidR="00A31D8B" w:rsidRPr="00616968" w:rsidRDefault="00A31D8B" w:rsidP="00616968">
      <w:pPr>
        <w:suppressAutoHyphens/>
        <w:ind w:firstLine="720"/>
        <w:jc w:val="both"/>
        <w:rPr>
          <w:sz w:val="28"/>
          <w:szCs w:val="28"/>
          <w:lang w:eastAsia="zh-CN"/>
        </w:rPr>
      </w:pPr>
      <w:r w:rsidRPr="00616968">
        <w:rPr>
          <w:sz w:val="28"/>
          <w:szCs w:val="28"/>
          <w:lang w:eastAsia="zh-CN"/>
        </w:rPr>
        <w:lastRenderedPageBreak/>
        <w:t>Расчетные показатели водопотребления необходимо уточнить на стадии проектирования при реализации мероприятий, предусмотренны</w:t>
      </w:r>
      <w:r w:rsidR="00363B32" w:rsidRPr="00616968">
        <w:rPr>
          <w:sz w:val="28"/>
          <w:szCs w:val="28"/>
          <w:lang w:eastAsia="zh-CN"/>
        </w:rPr>
        <w:t>х</w:t>
      </w:r>
      <w:r w:rsidRPr="00616968">
        <w:rPr>
          <w:sz w:val="28"/>
          <w:szCs w:val="28"/>
          <w:lang w:eastAsia="zh-CN"/>
        </w:rPr>
        <w:t xml:space="preserve"> настоящим генеральным планом.</w:t>
      </w:r>
    </w:p>
    <w:p w14:paraId="7E619BA8" w14:textId="77777777" w:rsidR="003D4BD6" w:rsidRPr="00616968" w:rsidRDefault="003D4BD6" w:rsidP="00616968">
      <w:pPr>
        <w:suppressAutoHyphens/>
        <w:ind w:firstLine="720"/>
        <w:jc w:val="both"/>
        <w:rPr>
          <w:sz w:val="28"/>
          <w:szCs w:val="28"/>
          <w:lang w:eastAsia="zh-CN"/>
        </w:rPr>
      </w:pPr>
      <w:r w:rsidRPr="00616968">
        <w:rPr>
          <w:sz w:val="28"/>
          <w:szCs w:val="28"/>
          <w:lang w:eastAsia="zh-CN"/>
        </w:rPr>
        <w:t>Общее водопотребление на расчетный срок составляет 910,1 м</w:t>
      </w:r>
      <w:r w:rsidRPr="00616968">
        <w:rPr>
          <w:sz w:val="28"/>
          <w:szCs w:val="28"/>
          <w:vertAlign w:val="superscript"/>
          <w:lang w:eastAsia="zh-CN"/>
        </w:rPr>
        <w:t>3</w:t>
      </w:r>
      <w:r w:rsidRPr="00616968">
        <w:rPr>
          <w:sz w:val="28"/>
          <w:szCs w:val="28"/>
          <w:lang w:eastAsia="zh-CN"/>
        </w:rPr>
        <w:t>/сут. Проектной производительности водозабора дер. Потанино (1,8 тыс. м</w:t>
      </w:r>
      <w:r w:rsidRPr="00616968">
        <w:rPr>
          <w:sz w:val="28"/>
          <w:szCs w:val="28"/>
          <w:vertAlign w:val="superscript"/>
          <w:lang w:eastAsia="zh-CN"/>
        </w:rPr>
        <w:t>3</w:t>
      </w:r>
      <w:r w:rsidRPr="00616968">
        <w:rPr>
          <w:sz w:val="28"/>
          <w:szCs w:val="28"/>
          <w:lang w:eastAsia="zh-CN"/>
        </w:rPr>
        <w:t>/сут) достаточно для обеспечения нужд водопотребления на расчетный срок.</w:t>
      </w:r>
    </w:p>
    <w:p w14:paraId="1BAC8C94" w14:textId="2663B802" w:rsidR="003D4BD6" w:rsidRPr="00616968" w:rsidRDefault="003D4BD6" w:rsidP="00616968">
      <w:pPr>
        <w:suppressAutoHyphens/>
        <w:ind w:firstLine="720"/>
        <w:jc w:val="both"/>
        <w:rPr>
          <w:sz w:val="28"/>
          <w:szCs w:val="28"/>
          <w:lang w:eastAsia="zh-CN"/>
        </w:rPr>
      </w:pPr>
      <w:r w:rsidRPr="00616968">
        <w:rPr>
          <w:sz w:val="28"/>
          <w:szCs w:val="28"/>
          <w:lang w:eastAsia="zh-CN"/>
        </w:rPr>
        <w:t>В связи с недостаточным резервом проектной производительности ВОС дер. Потанино (0,3 тыс. м</w:t>
      </w:r>
      <w:r w:rsidRPr="00616968">
        <w:rPr>
          <w:sz w:val="28"/>
          <w:szCs w:val="28"/>
          <w:vertAlign w:val="superscript"/>
          <w:lang w:eastAsia="zh-CN"/>
        </w:rPr>
        <w:t>3</w:t>
      </w:r>
      <w:r w:rsidRPr="00616968">
        <w:rPr>
          <w:sz w:val="28"/>
          <w:szCs w:val="28"/>
          <w:lang w:eastAsia="zh-CN"/>
        </w:rPr>
        <w:t>/сут) генеральным предлагается внесение изменений в схему территориального планирования Волховского</w:t>
      </w:r>
      <w:r w:rsidR="004A2367" w:rsidRPr="00616968">
        <w:rPr>
          <w:sz w:val="28"/>
          <w:szCs w:val="28"/>
          <w:lang w:eastAsia="zh-CN"/>
        </w:rPr>
        <w:t xml:space="preserve"> муниципального</w:t>
      </w:r>
      <w:r w:rsidRPr="00616968">
        <w:rPr>
          <w:sz w:val="28"/>
          <w:szCs w:val="28"/>
          <w:lang w:eastAsia="zh-CN"/>
        </w:rPr>
        <w:t xml:space="preserve"> района Ленинградской области в части реконструкции ВОС Потанино с увеличением производительности до 1,0 тыс. м</w:t>
      </w:r>
      <w:r w:rsidRPr="00616968">
        <w:rPr>
          <w:sz w:val="28"/>
          <w:szCs w:val="28"/>
          <w:vertAlign w:val="superscript"/>
          <w:lang w:eastAsia="zh-CN"/>
        </w:rPr>
        <w:t>3</w:t>
      </w:r>
      <w:r w:rsidRPr="00616968">
        <w:rPr>
          <w:sz w:val="28"/>
          <w:szCs w:val="28"/>
          <w:lang w:eastAsia="zh-CN"/>
        </w:rPr>
        <w:t>/сут.</w:t>
      </w:r>
    </w:p>
    <w:p w14:paraId="6E8D37BF" w14:textId="77777777" w:rsidR="00A31D8B" w:rsidRPr="00616968" w:rsidRDefault="00A31D8B" w:rsidP="00616968">
      <w:pPr>
        <w:suppressAutoHyphens/>
        <w:ind w:firstLine="708"/>
        <w:jc w:val="both"/>
        <w:rPr>
          <w:sz w:val="28"/>
          <w:lang w:eastAsia="zh-CN"/>
        </w:rPr>
      </w:pPr>
      <w:r w:rsidRPr="00616968">
        <w:rPr>
          <w:sz w:val="28"/>
          <w:szCs w:val="28"/>
          <w:lang w:eastAsia="zh-CN"/>
        </w:rPr>
        <w:t>Расход воды на наружное пожаротушение для населенных пунктов с централизованным водоснабжением осуществляется из пожарных гидрантов. Хранение противопожарного запаса воды предусматривается на площадках водозаборных узлов.</w:t>
      </w:r>
    </w:p>
    <w:p w14:paraId="3AA08F6D" w14:textId="46F46CB0" w:rsidR="00A31D8B" w:rsidRPr="00616968" w:rsidRDefault="00A31D8B" w:rsidP="00616968">
      <w:pPr>
        <w:suppressAutoHyphens/>
        <w:ind w:firstLine="708"/>
        <w:jc w:val="both"/>
        <w:rPr>
          <w:sz w:val="28"/>
          <w:lang w:eastAsia="zh-CN"/>
        </w:rPr>
      </w:pPr>
      <w:r w:rsidRPr="00616968">
        <w:rPr>
          <w:sz w:val="28"/>
          <w:szCs w:val="28"/>
          <w:lang w:eastAsia="zh-CN"/>
        </w:rPr>
        <w:t xml:space="preserve">Наружное противопожарное водоснабжение дер. Волосово предусматривается осуществлять из </w:t>
      </w:r>
      <w:r w:rsidR="00363B32" w:rsidRPr="00616968">
        <w:rPr>
          <w:sz w:val="28"/>
          <w:szCs w:val="28"/>
          <w:lang w:eastAsia="zh-CN"/>
        </w:rPr>
        <w:t xml:space="preserve">пожарных резервуаров или </w:t>
      </w:r>
      <w:r w:rsidRPr="00616968">
        <w:rPr>
          <w:sz w:val="28"/>
          <w:szCs w:val="28"/>
          <w:lang w:eastAsia="zh-CN"/>
        </w:rPr>
        <w:t>водоемов</w:t>
      </w:r>
      <w:r w:rsidR="00363B32" w:rsidRPr="00616968">
        <w:rPr>
          <w:sz w:val="28"/>
          <w:szCs w:val="28"/>
          <w:lang w:eastAsia="zh-CN"/>
        </w:rPr>
        <w:t xml:space="preserve"> в соответствии с СП 8.13130.2020</w:t>
      </w:r>
      <w:r w:rsidRPr="00616968">
        <w:rPr>
          <w:sz w:val="28"/>
          <w:szCs w:val="28"/>
          <w:lang w:eastAsia="zh-CN"/>
        </w:rPr>
        <w:t xml:space="preserve"> </w:t>
      </w:r>
      <w:r w:rsidR="00363B32" w:rsidRPr="00616968">
        <w:rPr>
          <w:sz w:val="28"/>
          <w:szCs w:val="28"/>
          <w:lang w:eastAsia="zh-CN"/>
        </w:rPr>
        <w:t xml:space="preserve">«Наружное противопожарное водоснабжение» </w:t>
      </w:r>
      <w:r w:rsidRPr="00616968">
        <w:rPr>
          <w:sz w:val="28"/>
          <w:szCs w:val="28"/>
          <w:lang w:eastAsia="zh-CN"/>
        </w:rPr>
        <w:t xml:space="preserve">с обустройством подъезда для забора воды пожарными транспортными средствами. </w:t>
      </w:r>
    </w:p>
    <w:p w14:paraId="3CAB17F2" w14:textId="77777777" w:rsidR="00A31D8B" w:rsidRPr="00616968" w:rsidRDefault="00A31D8B" w:rsidP="00616968">
      <w:pPr>
        <w:suppressAutoHyphens/>
        <w:ind w:firstLine="708"/>
        <w:jc w:val="both"/>
        <w:rPr>
          <w:sz w:val="28"/>
          <w:szCs w:val="28"/>
          <w:lang w:eastAsia="zh-CN"/>
        </w:rPr>
      </w:pPr>
      <w:r w:rsidRPr="00616968">
        <w:rPr>
          <w:sz w:val="28"/>
          <w:szCs w:val="28"/>
          <w:lang w:eastAsia="zh-CN"/>
        </w:rPr>
        <w:t>Согласно пункту 5 статьи 68 Федерального закона от 22.07.2008 № 123-ФЗ «Технический регламент о требованиях пожарной безопасности» для населенных пунктов с численностью населения менее 50 человек наружное противопожарное водоснабжение не предусматривается. В Потанинском сельском поселении к ним относятся: дер. Бакланово, дер. Весь, дер. Вороново, дер. Горное Ёлохово, дер. Заостровье, дер. Кириково, дер. Лахта, дер. Хмелевик, дер. Чуново, дер. Шахново, дер. Шолтоло, дер. Шурягские Караулки, дер. Юги.</w:t>
      </w:r>
    </w:p>
    <w:p w14:paraId="0AC28678" w14:textId="77777777" w:rsidR="00A31D8B" w:rsidRPr="00616968" w:rsidRDefault="00A31D8B" w:rsidP="00616968">
      <w:pPr>
        <w:suppressAutoHyphens/>
        <w:ind w:firstLine="720"/>
        <w:jc w:val="both"/>
        <w:rPr>
          <w:sz w:val="28"/>
          <w:szCs w:val="28"/>
          <w:lang w:eastAsia="zh-CN"/>
        </w:rPr>
      </w:pPr>
      <w:r w:rsidRPr="00616968">
        <w:rPr>
          <w:rFonts w:eastAsia="Calibri"/>
          <w:b/>
          <w:i/>
          <w:sz w:val="28"/>
          <w:szCs w:val="28"/>
          <w:lang w:eastAsia="zh-CN"/>
        </w:rPr>
        <w:t>Система и схема водоснабжения</w:t>
      </w:r>
    </w:p>
    <w:p w14:paraId="63AD5E1E" w14:textId="29FA6E23" w:rsidR="00A31D8B" w:rsidRPr="00616968" w:rsidRDefault="00A31D8B" w:rsidP="00616968">
      <w:pPr>
        <w:suppressAutoHyphens/>
        <w:ind w:firstLine="708"/>
        <w:jc w:val="both"/>
        <w:rPr>
          <w:sz w:val="28"/>
          <w:lang w:eastAsia="zh-CN"/>
        </w:rPr>
      </w:pPr>
      <w:r w:rsidRPr="00616968">
        <w:rPr>
          <w:bCs/>
          <w:iCs/>
          <w:sz w:val="28"/>
          <w:szCs w:val="28"/>
          <w:lang w:eastAsia="zh-CN"/>
        </w:rPr>
        <w:t xml:space="preserve">Централизованная система водоснабжения сохраняется и развивается в дер. Потанино, дер. Самушкино, </w:t>
      </w:r>
      <w:r w:rsidRPr="00616968">
        <w:rPr>
          <w:sz w:val="28"/>
          <w:szCs w:val="28"/>
          <w:lang w:eastAsia="zh-CN"/>
        </w:rPr>
        <w:t>п. при ж/д ст. Юги, а также в дер. Весь</w:t>
      </w:r>
      <w:r w:rsidRPr="00616968">
        <w:rPr>
          <w:bCs/>
          <w:iCs/>
          <w:sz w:val="28"/>
          <w:szCs w:val="28"/>
          <w:lang w:eastAsia="zh-CN"/>
        </w:rPr>
        <w:t xml:space="preserve">. Водоснабжение остальных населенных пунктов, в связи с малочисленностью постоянно проживающего населения, предусматривается от автономных источников, принадлежащих правообладателям земельных участков. </w:t>
      </w:r>
    </w:p>
    <w:p w14:paraId="0D008B67" w14:textId="06D9C047" w:rsidR="00A31D8B" w:rsidRPr="00616968" w:rsidRDefault="00A31D8B" w:rsidP="00616968">
      <w:pPr>
        <w:suppressAutoHyphens/>
        <w:ind w:firstLine="708"/>
        <w:jc w:val="both"/>
        <w:rPr>
          <w:sz w:val="28"/>
          <w:lang w:eastAsia="zh-CN"/>
        </w:rPr>
      </w:pPr>
      <w:r w:rsidRPr="00616968">
        <w:rPr>
          <w:sz w:val="28"/>
          <w:szCs w:val="28"/>
          <w:lang w:eastAsia="zh-CN"/>
        </w:rPr>
        <w:t xml:space="preserve">Источником централизованного хозяйственно-питьевого водоснабжения на расчетный срок сохраняются поверхностные воды. </w:t>
      </w:r>
    </w:p>
    <w:p w14:paraId="2EE4F2DF" w14:textId="20462E2E" w:rsidR="00A31D8B" w:rsidRPr="00616968" w:rsidRDefault="00A31D8B" w:rsidP="00616968">
      <w:pPr>
        <w:suppressAutoHyphens/>
        <w:ind w:firstLine="709"/>
        <w:jc w:val="both"/>
        <w:rPr>
          <w:bCs/>
          <w:iCs/>
          <w:sz w:val="28"/>
          <w:szCs w:val="28"/>
          <w:lang w:eastAsia="zh-CN"/>
        </w:rPr>
      </w:pPr>
      <w:r w:rsidRPr="00616968">
        <w:rPr>
          <w:bCs/>
          <w:iCs/>
          <w:sz w:val="28"/>
          <w:szCs w:val="28"/>
          <w:lang w:eastAsia="zh-CN"/>
        </w:rPr>
        <w:t>В связи с высокой степенью износа оборудования требуется реконструкция ВОС дер. Потанино.</w:t>
      </w:r>
    </w:p>
    <w:p w14:paraId="75487FCA" w14:textId="2BDBA964" w:rsidR="00A31D8B" w:rsidRPr="00616968" w:rsidRDefault="00A31D8B" w:rsidP="00616968">
      <w:pPr>
        <w:suppressAutoHyphens/>
        <w:ind w:firstLine="709"/>
        <w:jc w:val="both"/>
        <w:rPr>
          <w:sz w:val="28"/>
          <w:lang w:eastAsia="zh-CN"/>
        </w:rPr>
      </w:pPr>
      <w:r w:rsidRPr="00616968">
        <w:rPr>
          <w:bCs/>
          <w:iCs/>
          <w:sz w:val="28"/>
          <w:szCs w:val="28"/>
          <w:lang w:eastAsia="zh-CN"/>
        </w:rPr>
        <w:t>В п. при ж/д ст. Юги необходимо</w:t>
      </w:r>
      <w:r w:rsidRPr="00616968">
        <w:rPr>
          <w:sz w:val="28"/>
          <w:szCs w:val="28"/>
          <w:lang w:eastAsia="zh-CN"/>
        </w:rPr>
        <w:t xml:space="preserve"> произвести капитальный ремонт ВОС</w:t>
      </w:r>
      <w:r w:rsidR="00557DEB" w:rsidRPr="00616968">
        <w:rPr>
          <w:sz w:val="28"/>
          <w:szCs w:val="28"/>
          <w:lang w:eastAsia="zh-CN"/>
        </w:rPr>
        <w:t>, которые находятся в аварийном состоянии,</w:t>
      </w:r>
      <w:r w:rsidRPr="00616968">
        <w:rPr>
          <w:sz w:val="28"/>
          <w:szCs w:val="28"/>
          <w:lang w:eastAsia="zh-CN"/>
        </w:rPr>
        <w:t xml:space="preserve"> с заменой технологического оборудования и водопроводных сетей</w:t>
      </w:r>
      <w:r w:rsidR="00557DEB" w:rsidRPr="00616968">
        <w:rPr>
          <w:sz w:val="28"/>
          <w:szCs w:val="28"/>
          <w:lang w:eastAsia="zh-CN"/>
        </w:rPr>
        <w:t>.</w:t>
      </w:r>
    </w:p>
    <w:p w14:paraId="795B4F8E" w14:textId="77777777" w:rsidR="00A31D8B" w:rsidRPr="00616968" w:rsidRDefault="00A31D8B" w:rsidP="00616968">
      <w:pPr>
        <w:suppressAutoHyphens/>
        <w:ind w:firstLine="709"/>
        <w:jc w:val="both"/>
        <w:rPr>
          <w:rFonts w:asciiTheme="minorHAnsi" w:hAnsiTheme="minorHAnsi"/>
          <w:spacing w:val="3"/>
          <w:sz w:val="21"/>
          <w:szCs w:val="21"/>
          <w:shd w:val="clear" w:color="auto" w:fill="FFFFFF"/>
        </w:rPr>
      </w:pPr>
      <w:r w:rsidRPr="00616968">
        <w:rPr>
          <w:sz w:val="28"/>
        </w:rPr>
        <w:t>Подключение существующей и перспективной жилой застройки к системе централизованного водоснабжения возможно при условии строительства новых кольцевых сетей</w:t>
      </w:r>
      <w:r w:rsidRPr="00616968">
        <w:rPr>
          <w:rFonts w:ascii="Helvetica" w:hAnsi="Helvetica"/>
          <w:spacing w:val="3"/>
          <w:sz w:val="21"/>
          <w:szCs w:val="21"/>
          <w:shd w:val="clear" w:color="auto" w:fill="FFFFFF"/>
        </w:rPr>
        <w:t>.</w:t>
      </w:r>
      <w:r w:rsidRPr="00616968">
        <w:rPr>
          <w:rFonts w:asciiTheme="minorHAnsi" w:hAnsiTheme="minorHAnsi"/>
          <w:spacing w:val="3"/>
          <w:sz w:val="21"/>
          <w:szCs w:val="21"/>
          <w:shd w:val="clear" w:color="auto" w:fill="FFFFFF"/>
        </w:rPr>
        <w:t xml:space="preserve"> </w:t>
      </w:r>
    </w:p>
    <w:p w14:paraId="3F07FF6F" w14:textId="77777777" w:rsidR="00A31D8B" w:rsidRPr="00616968" w:rsidRDefault="00A31D8B" w:rsidP="00616968">
      <w:pPr>
        <w:suppressAutoHyphens/>
        <w:ind w:firstLine="709"/>
        <w:jc w:val="both"/>
        <w:rPr>
          <w:sz w:val="28"/>
          <w:lang w:eastAsia="zh-CN"/>
        </w:rPr>
      </w:pPr>
      <w:r w:rsidRPr="00616968">
        <w:rPr>
          <w:sz w:val="28"/>
          <w:szCs w:val="28"/>
          <w:lang w:eastAsia="zh-CN"/>
        </w:rPr>
        <w:t>В целях обеспечения санитарно-эпидемиологической надежности работы хозяйственно питьевого водоснабжения для двух водозаборов поселения должны быть разработаны проекты зон санитарной охраны в составе трех поясов.</w:t>
      </w:r>
    </w:p>
    <w:p w14:paraId="30DF211D" w14:textId="77777777" w:rsidR="00A31D8B" w:rsidRPr="00616968" w:rsidRDefault="00A31D8B" w:rsidP="00616968">
      <w:pPr>
        <w:suppressAutoHyphens/>
        <w:ind w:firstLine="709"/>
        <w:jc w:val="both"/>
        <w:rPr>
          <w:sz w:val="28"/>
          <w:lang w:eastAsia="zh-CN"/>
        </w:rPr>
      </w:pPr>
      <w:r w:rsidRPr="00616968">
        <w:rPr>
          <w:sz w:val="28"/>
          <w:szCs w:val="28"/>
          <w:lang w:eastAsia="zh-CN"/>
        </w:rPr>
        <w:lastRenderedPageBreak/>
        <w:t>Зоны санитарной охраны должны предусматриваться для всех источников водоснабжения и водопроводов хозяйственно-питьевого назначения в целях обеспечения их санитарно-эпидемиологической надежности.</w:t>
      </w:r>
    </w:p>
    <w:p w14:paraId="35BEFCEA" w14:textId="236A5479" w:rsidR="00A31D8B" w:rsidRPr="00616968" w:rsidRDefault="0091375D" w:rsidP="00616968">
      <w:pPr>
        <w:suppressAutoHyphens/>
        <w:ind w:firstLine="708"/>
        <w:jc w:val="both"/>
        <w:rPr>
          <w:sz w:val="28"/>
          <w:szCs w:val="28"/>
          <w:lang w:eastAsia="zh-CN"/>
        </w:rPr>
      </w:pPr>
      <w:r w:rsidRPr="00616968">
        <w:rPr>
          <w:sz w:val="28"/>
          <w:szCs w:val="28"/>
          <w:lang w:eastAsia="zh-CN"/>
        </w:rPr>
        <w:t>Таким образом,</w:t>
      </w:r>
      <w:r w:rsidR="00792E0F" w:rsidRPr="00616968">
        <w:rPr>
          <w:sz w:val="28"/>
          <w:szCs w:val="28"/>
          <w:lang w:eastAsia="zh-CN"/>
        </w:rPr>
        <w:t xml:space="preserve"> </w:t>
      </w:r>
      <w:r w:rsidR="00E62F7E" w:rsidRPr="00616968">
        <w:rPr>
          <w:sz w:val="28"/>
          <w:szCs w:val="28"/>
          <w:lang w:eastAsia="zh-CN"/>
        </w:rPr>
        <w:t>генеральным планом</w:t>
      </w:r>
      <w:r w:rsidRPr="00616968">
        <w:rPr>
          <w:sz w:val="28"/>
          <w:szCs w:val="28"/>
          <w:lang w:eastAsia="zh-CN"/>
        </w:rPr>
        <w:t xml:space="preserve"> предлагается внесение изменений в схему территориального планирования Волховского </w:t>
      </w:r>
      <w:r w:rsidR="004A2367" w:rsidRPr="00616968">
        <w:rPr>
          <w:sz w:val="28"/>
          <w:szCs w:val="28"/>
          <w:lang w:eastAsia="zh-CN"/>
        </w:rPr>
        <w:t xml:space="preserve">муниципального </w:t>
      </w:r>
      <w:r w:rsidRPr="00616968">
        <w:rPr>
          <w:sz w:val="28"/>
          <w:szCs w:val="28"/>
          <w:lang w:eastAsia="zh-CN"/>
        </w:rPr>
        <w:t>района Ленинградской области в части</w:t>
      </w:r>
      <w:r w:rsidR="00792E0F" w:rsidRPr="00616968">
        <w:rPr>
          <w:sz w:val="28"/>
          <w:szCs w:val="28"/>
          <w:lang w:eastAsia="zh-CN"/>
        </w:rPr>
        <w:t xml:space="preserve"> сетей и объектов</w:t>
      </w:r>
      <w:r w:rsidRPr="00616968">
        <w:rPr>
          <w:sz w:val="28"/>
          <w:szCs w:val="28"/>
          <w:lang w:eastAsia="zh-CN"/>
        </w:rPr>
        <w:t xml:space="preserve"> водоснабжения</w:t>
      </w:r>
      <w:r w:rsidR="00792E0F" w:rsidRPr="00616968">
        <w:rPr>
          <w:sz w:val="28"/>
          <w:szCs w:val="28"/>
          <w:lang w:eastAsia="zh-CN"/>
        </w:rPr>
        <w:t xml:space="preserve"> местного значения муниципального района. Рекомендуемые мероприятия</w:t>
      </w:r>
      <w:r w:rsidR="00A31D8B" w:rsidRPr="00616968">
        <w:rPr>
          <w:sz w:val="28"/>
          <w:szCs w:val="28"/>
          <w:lang w:eastAsia="zh-CN"/>
        </w:rPr>
        <w:t xml:space="preserve"> представлены в таблице 3.</w:t>
      </w:r>
      <w:r w:rsidR="00846095" w:rsidRPr="00616968">
        <w:rPr>
          <w:sz w:val="28"/>
          <w:szCs w:val="28"/>
          <w:lang w:eastAsia="zh-CN"/>
        </w:rPr>
        <w:t>9</w:t>
      </w:r>
      <w:r w:rsidR="00A31D8B" w:rsidRPr="00616968">
        <w:rPr>
          <w:sz w:val="28"/>
          <w:szCs w:val="28"/>
          <w:lang w:eastAsia="zh-CN"/>
        </w:rPr>
        <w:t>.1-5.</w:t>
      </w:r>
    </w:p>
    <w:p w14:paraId="7AF965FC" w14:textId="0C1CDD5A" w:rsidR="00A31D8B" w:rsidRPr="00616968" w:rsidRDefault="00A31D8B" w:rsidP="00616968">
      <w:pPr>
        <w:pStyle w:val="afffff3"/>
      </w:pPr>
      <w:r w:rsidRPr="00616968">
        <w:t xml:space="preserve">Таблица </w:t>
      </w:r>
      <w:r w:rsidRPr="00616968">
        <w:rPr>
          <w:szCs w:val="28"/>
          <w:lang w:eastAsia="zh-CN"/>
        </w:rPr>
        <w:t>3.</w:t>
      </w:r>
      <w:r w:rsidR="00846095" w:rsidRPr="00616968">
        <w:rPr>
          <w:szCs w:val="28"/>
          <w:lang w:eastAsia="zh-CN"/>
        </w:rPr>
        <w:t>9</w:t>
      </w:r>
      <w:r w:rsidRPr="00616968">
        <w:rPr>
          <w:szCs w:val="28"/>
          <w:lang w:eastAsia="zh-CN"/>
        </w:rPr>
        <w:t>.1-5</w:t>
      </w:r>
      <w:r w:rsidRPr="00616968">
        <w:t xml:space="preserve"> – Перечень мероприятий в области водоснабжения Потанинского сельского поселения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47"/>
        <w:gridCol w:w="4824"/>
        <w:gridCol w:w="4824"/>
      </w:tblGrid>
      <w:tr w:rsidR="007B6495" w:rsidRPr="00616968" w14:paraId="0805AE0B" w14:textId="77777777" w:rsidTr="00F52AA2">
        <w:trPr>
          <w:trHeight w:val="20"/>
          <w:tblHeader/>
          <w:jc w:val="center"/>
        </w:trPr>
        <w:tc>
          <w:tcPr>
            <w:tcW w:w="268" w:type="pct"/>
            <w:vMerge w:val="restart"/>
            <w:shd w:val="clear" w:color="auto" w:fill="FFFFFF" w:themeFill="background1"/>
          </w:tcPr>
          <w:p w14:paraId="42842DF9" w14:textId="77777777" w:rsidR="003D4BD6" w:rsidRPr="00616968" w:rsidRDefault="003D4BD6" w:rsidP="00616968">
            <w:pPr>
              <w:tabs>
                <w:tab w:val="left" w:pos="2895"/>
                <w:tab w:val="center" w:pos="4677"/>
                <w:tab w:val="right" w:pos="9355"/>
              </w:tabs>
              <w:spacing w:line="360" w:lineRule="auto"/>
              <w:jc w:val="center"/>
            </w:pPr>
            <w:r w:rsidRPr="00616968">
              <w:rPr>
                <w:spacing w:val="2"/>
              </w:rPr>
              <w:t>№ п/п</w:t>
            </w:r>
          </w:p>
        </w:tc>
        <w:tc>
          <w:tcPr>
            <w:tcW w:w="2366" w:type="pct"/>
            <w:vMerge w:val="restart"/>
            <w:shd w:val="clear" w:color="auto" w:fill="FFFFFF" w:themeFill="background1"/>
          </w:tcPr>
          <w:p w14:paraId="63E49367" w14:textId="77777777" w:rsidR="003D4BD6" w:rsidRPr="00616968" w:rsidRDefault="003D4BD6" w:rsidP="00616968">
            <w:pPr>
              <w:tabs>
                <w:tab w:val="left" w:pos="2895"/>
                <w:tab w:val="center" w:pos="4677"/>
                <w:tab w:val="right" w:pos="9355"/>
              </w:tabs>
              <w:spacing w:line="360" w:lineRule="auto"/>
              <w:jc w:val="center"/>
            </w:pPr>
            <w:r w:rsidRPr="00616968">
              <w:rPr>
                <w:spacing w:val="2"/>
              </w:rPr>
              <w:t>Виды работ</w:t>
            </w:r>
          </w:p>
        </w:tc>
        <w:tc>
          <w:tcPr>
            <w:tcW w:w="2366" w:type="pct"/>
            <w:tcBorders>
              <w:bottom w:val="nil"/>
            </w:tcBorders>
            <w:shd w:val="clear" w:color="auto" w:fill="FFFFFF" w:themeFill="background1"/>
          </w:tcPr>
          <w:p w14:paraId="52F7D07A" w14:textId="77777777" w:rsidR="003D4BD6" w:rsidRPr="00616968" w:rsidRDefault="003D4BD6" w:rsidP="00616968">
            <w:pPr>
              <w:tabs>
                <w:tab w:val="left" w:pos="2895"/>
                <w:tab w:val="center" w:pos="4677"/>
                <w:tab w:val="right" w:pos="9355"/>
              </w:tabs>
              <w:spacing w:line="360" w:lineRule="auto"/>
              <w:jc w:val="center"/>
              <w:rPr>
                <w:spacing w:val="2"/>
              </w:rPr>
            </w:pPr>
          </w:p>
        </w:tc>
      </w:tr>
      <w:tr w:rsidR="007B6495" w:rsidRPr="00616968" w14:paraId="3CBAFBE0" w14:textId="77777777" w:rsidTr="00F52AA2">
        <w:trPr>
          <w:trHeight w:val="509"/>
          <w:jc w:val="center"/>
        </w:trPr>
        <w:tc>
          <w:tcPr>
            <w:tcW w:w="268" w:type="pct"/>
            <w:vMerge/>
            <w:shd w:val="clear" w:color="auto" w:fill="FFFFFF" w:themeFill="background1"/>
          </w:tcPr>
          <w:p w14:paraId="5CF287AE" w14:textId="77777777" w:rsidR="003D4BD6" w:rsidRPr="00616968" w:rsidRDefault="003D4BD6" w:rsidP="00616968">
            <w:pPr>
              <w:snapToGrid w:val="0"/>
              <w:jc w:val="center"/>
            </w:pPr>
          </w:p>
        </w:tc>
        <w:tc>
          <w:tcPr>
            <w:tcW w:w="2366" w:type="pct"/>
            <w:vMerge/>
            <w:shd w:val="clear" w:color="auto" w:fill="FFFFFF" w:themeFill="background1"/>
          </w:tcPr>
          <w:p w14:paraId="5F4BF414" w14:textId="77777777" w:rsidR="003D4BD6" w:rsidRPr="00616968" w:rsidRDefault="003D4BD6" w:rsidP="00616968">
            <w:pPr>
              <w:snapToGrid w:val="0"/>
              <w:jc w:val="center"/>
            </w:pPr>
          </w:p>
        </w:tc>
        <w:tc>
          <w:tcPr>
            <w:tcW w:w="2366" w:type="pct"/>
            <w:tcBorders>
              <w:top w:val="nil"/>
            </w:tcBorders>
            <w:shd w:val="clear" w:color="auto" w:fill="FFFFFF" w:themeFill="background1"/>
          </w:tcPr>
          <w:p w14:paraId="7FDF833F" w14:textId="77777777" w:rsidR="003D4BD6" w:rsidRPr="00616968" w:rsidRDefault="003D4BD6" w:rsidP="00616968">
            <w:pPr>
              <w:snapToGrid w:val="0"/>
              <w:jc w:val="center"/>
            </w:pPr>
            <w:r w:rsidRPr="00616968">
              <w:t>Характеристика</w:t>
            </w:r>
          </w:p>
        </w:tc>
      </w:tr>
      <w:tr w:rsidR="007B6495" w:rsidRPr="00616968" w14:paraId="49844B26" w14:textId="77777777" w:rsidTr="00F52AA2">
        <w:trPr>
          <w:jc w:val="center"/>
        </w:trPr>
        <w:tc>
          <w:tcPr>
            <w:tcW w:w="268" w:type="pct"/>
            <w:shd w:val="clear" w:color="auto" w:fill="FFFFFF" w:themeFill="background1"/>
          </w:tcPr>
          <w:p w14:paraId="6C5DA11B" w14:textId="77777777" w:rsidR="003D4BD6" w:rsidRPr="00616968" w:rsidRDefault="003D4BD6" w:rsidP="00616968">
            <w:pPr>
              <w:suppressAutoHyphens/>
              <w:rPr>
                <w:lang w:eastAsia="zh-CN"/>
              </w:rPr>
            </w:pPr>
            <w:r w:rsidRPr="00616968">
              <w:rPr>
                <w:lang w:eastAsia="zh-CN"/>
              </w:rPr>
              <w:t>1</w:t>
            </w:r>
          </w:p>
        </w:tc>
        <w:tc>
          <w:tcPr>
            <w:tcW w:w="4732" w:type="pct"/>
            <w:gridSpan w:val="2"/>
            <w:shd w:val="clear" w:color="auto" w:fill="FFFFFF" w:themeFill="background1"/>
          </w:tcPr>
          <w:p w14:paraId="5EFA75C1" w14:textId="77777777" w:rsidR="003D4BD6" w:rsidRPr="00616968" w:rsidRDefault="003D4BD6" w:rsidP="00616968">
            <w:pPr>
              <w:suppressAutoHyphens/>
              <w:rPr>
                <w:lang w:eastAsia="zh-CN"/>
              </w:rPr>
            </w:pPr>
            <w:r w:rsidRPr="00616968">
              <w:rPr>
                <w:lang w:eastAsia="zh-CN"/>
              </w:rPr>
              <w:t>Мероприятия на сооружениях:</w:t>
            </w:r>
          </w:p>
        </w:tc>
      </w:tr>
      <w:tr w:rsidR="007B6495" w:rsidRPr="00616968" w14:paraId="0FFE8EEE" w14:textId="77777777" w:rsidTr="00F52AA2">
        <w:trPr>
          <w:jc w:val="center"/>
        </w:trPr>
        <w:tc>
          <w:tcPr>
            <w:tcW w:w="268" w:type="pct"/>
            <w:shd w:val="clear" w:color="auto" w:fill="FFFFFF" w:themeFill="background1"/>
          </w:tcPr>
          <w:p w14:paraId="7343C911" w14:textId="77777777" w:rsidR="003D4BD6" w:rsidRPr="00616968" w:rsidRDefault="003D4BD6" w:rsidP="00616968">
            <w:pPr>
              <w:suppressAutoHyphens/>
              <w:rPr>
                <w:lang w:eastAsia="zh-CN"/>
              </w:rPr>
            </w:pPr>
            <w:r w:rsidRPr="00616968">
              <w:rPr>
                <w:lang w:eastAsia="zh-CN"/>
              </w:rPr>
              <w:t>1.1</w:t>
            </w:r>
          </w:p>
        </w:tc>
        <w:tc>
          <w:tcPr>
            <w:tcW w:w="2366" w:type="pct"/>
            <w:shd w:val="clear" w:color="auto" w:fill="FFFFFF" w:themeFill="background1"/>
          </w:tcPr>
          <w:p w14:paraId="0A859055" w14:textId="77777777" w:rsidR="003D4BD6" w:rsidRPr="00616968" w:rsidRDefault="003D4BD6" w:rsidP="00616968">
            <w:pPr>
              <w:suppressAutoHyphens/>
              <w:rPr>
                <w:lang w:eastAsia="zh-CN"/>
              </w:rPr>
            </w:pPr>
            <w:r w:rsidRPr="00616968">
              <w:rPr>
                <w:lang w:eastAsia="zh-CN"/>
              </w:rPr>
              <w:t>Реконструкция водозабора дер. Потанино производительностью 150 м</w:t>
            </w:r>
            <w:r w:rsidRPr="00616968">
              <w:rPr>
                <w:vertAlign w:val="superscript"/>
                <w:lang w:eastAsia="zh-CN"/>
              </w:rPr>
              <w:t>3</w:t>
            </w:r>
            <w:r w:rsidRPr="00616968">
              <w:rPr>
                <w:lang w:eastAsia="zh-CN"/>
              </w:rPr>
              <w:t>/ч</w:t>
            </w:r>
          </w:p>
        </w:tc>
        <w:tc>
          <w:tcPr>
            <w:tcW w:w="2366" w:type="pct"/>
            <w:shd w:val="clear" w:color="auto" w:fill="FFFFFF" w:themeFill="background1"/>
          </w:tcPr>
          <w:p w14:paraId="40FEC9CC" w14:textId="77777777" w:rsidR="003D4BD6" w:rsidRPr="00616968" w:rsidRDefault="003D4BD6" w:rsidP="00616968">
            <w:pPr>
              <w:suppressAutoHyphens/>
            </w:pPr>
            <w:r w:rsidRPr="00616968">
              <w:t>Реконструкция водозаборного сооружения с сохранением существующей производительности (замена ветхого оборудования);</w:t>
            </w:r>
          </w:p>
          <w:p w14:paraId="09906470" w14:textId="77777777" w:rsidR="003D4BD6" w:rsidRPr="00616968" w:rsidRDefault="003D4BD6" w:rsidP="00616968">
            <w:pPr>
              <w:suppressAutoHyphens/>
            </w:pPr>
            <w:r w:rsidRPr="00616968">
              <w:t>изготовление и монтаж затопленного железобетонного двухсекционного водоприемника с односторонним приемом воды и рыбозащитными устройствами;</w:t>
            </w:r>
          </w:p>
          <w:p w14:paraId="0369E18D" w14:textId="77777777" w:rsidR="003D4BD6" w:rsidRPr="00616968" w:rsidRDefault="003D4BD6" w:rsidP="00616968">
            <w:pPr>
              <w:suppressAutoHyphens/>
              <w:rPr>
                <w:lang w:eastAsia="zh-CN"/>
              </w:rPr>
            </w:pPr>
            <w:r w:rsidRPr="00616968">
              <w:t>установление зоны санитарной охраны (ЗСО).</w:t>
            </w:r>
          </w:p>
        </w:tc>
      </w:tr>
      <w:tr w:rsidR="007B6495" w:rsidRPr="00616968" w14:paraId="7E69262E" w14:textId="77777777" w:rsidTr="00F52AA2">
        <w:trPr>
          <w:jc w:val="center"/>
        </w:trPr>
        <w:tc>
          <w:tcPr>
            <w:tcW w:w="268" w:type="pct"/>
            <w:shd w:val="clear" w:color="auto" w:fill="FFFFFF" w:themeFill="background1"/>
          </w:tcPr>
          <w:p w14:paraId="33BDF67C" w14:textId="77777777" w:rsidR="003D4BD6" w:rsidRPr="00616968" w:rsidRDefault="003D4BD6" w:rsidP="00616968">
            <w:pPr>
              <w:suppressAutoHyphens/>
              <w:rPr>
                <w:lang w:eastAsia="zh-CN"/>
              </w:rPr>
            </w:pPr>
            <w:r w:rsidRPr="00616968">
              <w:rPr>
                <w:lang w:eastAsia="zh-CN"/>
              </w:rPr>
              <w:t>1.2</w:t>
            </w:r>
          </w:p>
        </w:tc>
        <w:tc>
          <w:tcPr>
            <w:tcW w:w="2366" w:type="pct"/>
            <w:shd w:val="clear" w:color="auto" w:fill="FFFFFF" w:themeFill="background1"/>
          </w:tcPr>
          <w:p w14:paraId="19A5CB77" w14:textId="77777777" w:rsidR="003D4BD6" w:rsidRPr="00616968" w:rsidRDefault="003D4BD6" w:rsidP="00616968">
            <w:pPr>
              <w:suppressAutoHyphens/>
              <w:rPr>
                <w:lang w:eastAsia="zh-CN"/>
              </w:rPr>
            </w:pPr>
            <w:r w:rsidRPr="00616968">
              <w:rPr>
                <w:lang w:eastAsia="zh-CN"/>
              </w:rPr>
              <w:t>Реконструкция ВОС дер. Потанино, производительностью 0,3 м</w:t>
            </w:r>
            <w:r w:rsidRPr="00616968">
              <w:rPr>
                <w:vertAlign w:val="superscript"/>
                <w:lang w:eastAsia="zh-CN"/>
              </w:rPr>
              <w:t>3</w:t>
            </w:r>
            <w:r w:rsidRPr="00616968">
              <w:rPr>
                <w:lang w:eastAsia="zh-CN"/>
              </w:rPr>
              <w:t>/ч</w:t>
            </w:r>
          </w:p>
        </w:tc>
        <w:tc>
          <w:tcPr>
            <w:tcW w:w="2366" w:type="pct"/>
            <w:shd w:val="clear" w:color="auto" w:fill="FFFFFF" w:themeFill="background1"/>
          </w:tcPr>
          <w:p w14:paraId="087B5499" w14:textId="77777777" w:rsidR="003D4BD6" w:rsidRPr="00616968" w:rsidRDefault="003D4BD6" w:rsidP="00616968">
            <w:pPr>
              <w:suppressAutoHyphens/>
              <w:rPr>
                <w:lang w:eastAsia="zh-CN"/>
              </w:rPr>
            </w:pPr>
            <w:r w:rsidRPr="00616968">
              <w:rPr>
                <w:lang w:eastAsia="zh-CN"/>
              </w:rPr>
              <w:t>Увеличение производительности ВОС до 1000 м</w:t>
            </w:r>
            <w:r w:rsidRPr="00616968">
              <w:rPr>
                <w:vertAlign w:val="superscript"/>
                <w:lang w:eastAsia="zh-CN"/>
              </w:rPr>
              <w:t>3</w:t>
            </w:r>
            <w:r w:rsidRPr="00616968">
              <w:rPr>
                <w:lang w:eastAsia="zh-CN"/>
              </w:rPr>
              <w:t>/ч</w:t>
            </w:r>
          </w:p>
        </w:tc>
      </w:tr>
      <w:tr w:rsidR="007B6495" w:rsidRPr="00616968" w14:paraId="5C6683B0" w14:textId="77777777" w:rsidTr="00F52AA2">
        <w:trPr>
          <w:jc w:val="center"/>
        </w:trPr>
        <w:tc>
          <w:tcPr>
            <w:tcW w:w="268" w:type="pct"/>
            <w:shd w:val="clear" w:color="auto" w:fill="FFFFFF" w:themeFill="background1"/>
          </w:tcPr>
          <w:p w14:paraId="22EAA02F" w14:textId="77777777" w:rsidR="003D4BD6" w:rsidRPr="00616968" w:rsidRDefault="003D4BD6" w:rsidP="00616968">
            <w:pPr>
              <w:suppressAutoHyphens/>
              <w:rPr>
                <w:lang w:eastAsia="zh-CN"/>
              </w:rPr>
            </w:pPr>
            <w:r w:rsidRPr="00616968">
              <w:rPr>
                <w:lang w:eastAsia="zh-CN"/>
              </w:rPr>
              <w:t>1.3</w:t>
            </w:r>
          </w:p>
        </w:tc>
        <w:tc>
          <w:tcPr>
            <w:tcW w:w="2366" w:type="pct"/>
            <w:shd w:val="clear" w:color="auto" w:fill="FFFFFF" w:themeFill="background1"/>
          </w:tcPr>
          <w:p w14:paraId="1E0FED17" w14:textId="77777777" w:rsidR="003D4BD6" w:rsidRPr="00616968" w:rsidRDefault="003D4BD6" w:rsidP="00616968">
            <w:pPr>
              <w:suppressAutoHyphens/>
              <w:rPr>
                <w:lang w:eastAsia="zh-CN"/>
              </w:rPr>
            </w:pPr>
            <w:r w:rsidRPr="00616968">
              <w:rPr>
                <w:lang w:eastAsia="zh-CN"/>
              </w:rPr>
              <w:t>Реконструкция водозабора и ВОС п. при ж/д Юги</w:t>
            </w:r>
          </w:p>
        </w:tc>
        <w:tc>
          <w:tcPr>
            <w:tcW w:w="2366" w:type="pct"/>
            <w:shd w:val="clear" w:color="auto" w:fill="FFFFFF" w:themeFill="background1"/>
          </w:tcPr>
          <w:p w14:paraId="64073FCE" w14:textId="77777777" w:rsidR="003D4BD6" w:rsidRPr="00616968" w:rsidRDefault="003D4BD6" w:rsidP="00616968">
            <w:pPr>
              <w:suppressAutoHyphens/>
            </w:pPr>
            <w:r w:rsidRPr="00616968">
              <w:t>Реконструкция водозаборного сооружения с сохранением существующей производительности (замена ветхого оборудования);</w:t>
            </w:r>
          </w:p>
          <w:p w14:paraId="0527A160" w14:textId="77777777" w:rsidR="003D4BD6" w:rsidRPr="00616968" w:rsidRDefault="003D4BD6" w:rsidP="00616968">
            <w:pPr>
              <w:suppressAutoHyphens/>
              <w:rPr>
                <w:lang w:eastAsia="zh-CN"/>
              </w:rPr>
            </w:pPr>
            <w:r w:rsidRPr="00616968">
              <w:t>установление зоны санитарной охраны (ЗСО).</w:t>
            </w:r>
          </w:p>
        </w:tc>
      </w:tr>
      <w:tr w:rsidR="007B6495" w:rsidRPr="00616968" w14:paraId="744BFD0D" w14:textId="77777777" w:rsidTr="00F52AA2">
        <w:trPr>
          <w:jc w:val="center"/>
        </w:trPr>
        <w:tc>
          <w:tcPr>
            <w:tcW w:w="268" w:type="pct"/>
            <w:shd w:val="clear" w:color="auto" w:fill="FFFFFF" w:themeFill="background1"/>
          </w:tcPr>
          <w:p w14:paraId="63D6F065" w14:textId="77777777" w:rsidR="003D4BD6" w:rsidRPr="00616968" w:rsidRDefault="003D4BD6" w:rsidP="00616968">
            <w:pPr>
              <w:suppressAutoHyphens/>
              <w:rPr>
                <w:lang w:eastAsia="zh-CN"/>
              </w:rPr>
            </w:pPr>
          </w:p>
        </w:tc>
        <w:tc>
          <w:tcPr>
            <w:tcW w:w="2366" w:type="pct"/>
            <w:shd w:val="clear" w:color="auto" w:fill="FFFFFF" w:themeFill="background1"/>
          </w:tcPr>
          <w:p w14:paraId="47D13D64" w14:textId="77777777" w:rsidR="003D4BD6" w:rsidRPr="00616968" w:rsidRDefault="003D4BD6" w:rsidP="00616968">
            <w:pPr>
              <w:suppressAutoHyphens/>
              <w:rPr>
                <w:lang w:eastAsia="zh-CN"/>
              </w:rPr>
            </w:pPr>
            <w:r w:rsidRPr="00616968">
              <w:rPr>
                <w:lang w:eastAsia="zh-CN"/>
              </w:rPr>
              <w:t>Ликвидация водонапорной башни дер. Потанино</w:t>
            </w:r>
          </w:p>
        </w:tc>
        <w:tc>
          <w:tcPr>
            <w:tcW w:w="2366" w:type="pct"/>
            <w:shd w:val="clear" w:color="auto" w:fill="FFFFFF" w:themeFill="background1"/>
          </w:tcPr>
          <w:p w14:paraId="412CF1FB" w14:textId="77777777" w:rsidR="003D4BD6" w:rsidRPr="00616968" w:rsidRDefault="003D4BD6" w:rsidP="00616968">
            <w:pPr>
              <w:suppressAutoHyphens/>
              <w:rPr>
                <w:lang w:eastAsia="zh-CN"/>
              </w:rPr>
            </w:pPr>
            <w:r w:rsidRPr="00616968">
              <w:rPr>
                <w:lang w:eastAsia="zh-CN"/>
              </w:rPr>
              <w:t>Характеристики отсутствуют</w:t>
            </w:r>
          </w:p>
        </w:tc>
      </w:tr>
      <w:tr w:rsidR="007B6495" w:rsidRPr="00616968" w14:paraId="419A2E2C" w14:textId="77777777" w:rsidTr="00F52AA2">
        <w:trPr>
          <w:jc w:val="center"/>
        </w:trPr>
        <w:tc>
          <w:tcPr>
            <w:tcW w:w="268" w:type="pct"/>
            <w:shd w:val="clear" w:color="auto" w:fill="FFFFFF" w:themeFill="background1"/>
          </w:tcPr>
          <w:p w14:paraId="2237D7E2" w14:textId="77777777" w:rsidR="003D4BD6" w:rsidRPr="00616968" w:rsidRDefault="003D4BD6" w:rsidP="00616968">
            <w:pPr>
              <w:suppressAutoHyphens/>
              <w:rPr>
                <w:lang w:eastAsia="zh-CN"/>
              </w:rPr>
            </w:pPr>
            <w:r w:rsidRPr="00616968">
              <w:rPr>
                <w:lang w:eastAsia="zh-CN"/>
              </w:rPr>
              <w:t>2</w:t>
            </w:r>
          </w:p>
        </w:tc>
        <w:tc>
          <w:tcPr>
            <w:tcW w:w="2366" w:type="pct"/>
            <w:shd w:val="clear" w:color="auto" w:fill="FFFFFF" w:themeFill="background1"/>
          </w:tcPr>
          <w:p w14:paraId="5361ABD4" w14:textId="77777777" w:rsidR="003D4BD6" w:rsidRPr="00616968" w:rsidRDefault="003D4BD6" w:rsidP="00616968">
            <w:pPr>
              <w:suppressAutoHyphens/>
              <w:rPr>
                <w:lang w:eastAsia="zh-CN"/>
              </w:rPr>
            </w:pPr>
            <w:r w:rsidRPr="00616968">
              <w:rPr>
                <w:lang w:eastAsia="zh-CN"/>
              </w:rPr>
              <w:t>Мероприятия на сетях:</w:t>
            </w:r>
          </w:p>
        </w:tc>
        <w:tc>
          <w:tcPr>
            <w:tcW w:w="2366" w:type="pct"/>
            <w:shd w:val="clear" w:color="auto" w:fill="FFFFFF" w:themeFill="background1"/>
          </w:tcPr>
          <w:p w14:paraId="6509BCBB" w14:textId="77777777" w:rsidR="003D4BD6" w:rsidRPr="00616968" w:rsidRDefault="003D4BD6" w:rsidP="00616968">
            <w:pPr>
              <w:suppressAutoHyphens/>
              <w:rPr>
                <w:lang w:eastAsia="zh-CN"/>
              </w:rPr>
            </w:pPr>
          </w:p>
        </w:tc>
      </w:tr>
      <w:tr w:rsidR="007B6495" w:rsidRPr="00616968" w14:paraId="76A9A127" w14:textId="77777777" w:rsidTr="00F52AA2">
        <w:trPr>
          <w:trHeight w:val="441"/>
          <w:jc w:val="center"/>
        </w:trPr>
        <w:tc>
          <w:tcPr>
            <w:tcW w:w="268" w:type="pct"/>
            <w:shd w:val="clear" w:color="auto" w:fill="FFFFFF" w:themeFill="background1"/>
          </w:tcPr>
          <w:p w14:paraId="52EA1876" w14:textId="77777777" w:rsidR="003D4BD6" w:rsidRPr="00616968" w:rsidRDefault="003D4BD6" w:rsidP="00616968">
            <w:pPr>
              <w:suppressAutoHyphens/>
              <w:rPr>
                <w:lang w:eastAsia="zh-CN"/>
              </w:rPr>
            </w:pPr>
            <w:r w:rsidRPr="00616968">
              <w:rPr>
                <w:lang w:eastAsia="zh-CN"/>
              </w:rPr>
              <w:t>2.1</w:t>
            </w:r>
          </w:p>
        </w:tc>
        <w:tc>
          <w:tcPr>
            <w:tcW w:w="2366" w:type="pct"/>
            <w:shd w:val="clear" w:color="auto" w:fill="FFFFFF" w:themeFill="background1"/>
          </w:tcPr>
          <w:p w14:paraId="79B955D5" w14:textId="77777777" w:rsidR="003D4BD6" w:rsidRPr="00616968" w:rsidRDefault="003D4BD6" w:rsidP="00616968">
            <w:pPr>
              <w:suppressAutoHyphens/>
              <w:ind w:right="-28"/>
              <w:rPr>
                <w:lang w:eastAsia="zh-CN"/>
              </w:rPr>
            </w:pPr>
            <w:r w:rsidRPr="00616968">
              <w:rPr>
                <w:lang w:eastAsia="zh-CN"/>
              </w:rPr>
              <w:t>Реконструкция водопроводной сети от ВОС дер. Потанино до ул. Промышленная, д. 3</w:t>
            </w:r>
          </w:p>
        </w:tc>
        <w:tc>
          <w:tcPr>
            <w:tcW w:w="2366" w:type="pct"/>
            <w:shd w:val="clear" w:color="auto" w:fill="FFFFFF" w:themeFill="background1"/>
          </w:tcPr>
          <w:p w14:paraId="561ECCF4" w14:textId="77777777" w:rsidR="003D4BD6" w:rsidRPr="00616968" w:rsidRDefault="003D4BD6" w:rsidP="00616968">
            <w:pPr>
              <w:suppressAutoHyphens/>
              <w:ind w:right="-28"/>
              <w:rPr>
                <w:lang w:eastAsia="zh-CN"/>
              </w:rPr>
            </w:pPr>
            <w:r w:rsidRPr="00616968">
              <w:rPr>
                <w:lang w:eastAsia="zh-CN"/>
              </w:rPr>
              <w:t>Протяженность 2,3 км</w:t>
            </w:r>
          </w:p>
        </w:tc>
      </w:tr>
      <w:tr w:rsidR="007B6495" w:rsidRPr="00616968" w14:paraId="5EEEE942" w14:textId="77777777" w:rsidTr="00F52AA2">
        <w:trPr>
          <w:jc w:val="center"/>
        </w:trPr>
        <w:tc>
          <w:tcPr>
            <w:tcW w:w="268" w:type="pct"/>
            <w:shd w:val="clear" w:color="auto" w:fill="FFFFFF" w:themeFill="background1"/>
          </w:tcPr>
          <w:p w14:paraId="64984050" w14:textId="77777777" w:rsidR="003D4BD6" w:rsidRPr="00616968" w:rsidRDefault="003D4BD6" w:rsidP="00616968">
            <w:pPr>
              <w:suppressAutoHyphens/>
              <w:rPr>
                <w:lang w:eastAsia="zh-CN"/>
              </w:rPr>
            </w:pPr>
            <w:r w:rsidRPr="00616968">
              <w:rPr>
                <w:lang w:eastAsia="zh-CN"/>
              </w:rPr>
              <w:t>2.2</w:t>
            </w:r>
          </w:p>
        </w:tc>
        <w:tc>
          <w:tcPr>
            <w:tcW w:w="2366" w:type="pct"/>
            <w:shd w:val="clear" w:color="auto" w:fill="FFFFFF" w:themeFill="background1"/>
          </w:tcPr>
          <w:p w14:paraId="3FE833AD" w14:textId="77777777" w:rsidR="003D4BD6" w:rsidRPr="00616968" w:rsidRDefault="003D4BD6" w:rsidP="00616968">
            <w:pPr>
              <w:suppressAutoHyphens/>
              <w:ind w:right="-28"/>
              <w:rPr>
                <w:lang w:eastAsia="zh-CN"/>
              </w:rPr>
            </w:pPr>
            <w:r w:rsidRPr="00616968">
              <w:rPr>
                <w:lang w:eastAsia="zh-CN"/>
              </w:rPr>
              <w:t>Строительство водопроводной сети от ВОС п. при ж/д Юги до п. при ж/д Юги</w:t>
            </w:r>
          </w:p>
        </w:tc>
        <w:tc>
          <w:tcPr>
            <w:tcW w:w="2366" w:type="pct"/>
            <w:shd w:val="clear" w:color="auto" w:fill="FFFFFF" w:themeFill="background1"/>
          </w:tcPr>
          <w:p w14:paraId="4A133BEE" w14:textId="77777777" w:rsidR="003D4BD6" w:rsidRPr="00616968" w:rsidRDefault="003D4BD6" w:rsidP="00616968">
            <w:pPr>
              <w:suppressAutoHyphens/>
              <w:ind w:right="-28"/>
              <w:rPr>
                <w:lang w:eastAsia="zh-CN"/>
              </w:rPr>
            </w:pPr>
            <w:r w:rsidRPr="00616968">
              <w:rPr>
                <w:lang w:eastAsia="zh-CN"/>
              </w:rPr>
              <w:t>Протяженность 4,46 км</w:t>
            </w:r>
          </w:p>
        </w:tc>
      </w:tr>
      <w:tr w:rsidR="007B6495" w:rsidRPr="00616968" w14:paraId="153C301E" w14:textId="77777777" w:rsidTr="00F52AA2">
        <w:trPr>
          <w:jc w:val="center"/>
        </w:trPr>
        <w:tc>
          <w:tcPr>
            <w:tcW w:w="268" w:type="pct"/>
            <w:shd w:val="clear" w:color="auto" w:fill="FFFFFF" w:themeFill="background1"/>
          </w:tcPr>
          <w:p w14:paraId="0E7773FA" w14:textId="77777777" w:rsidR="003D4BD6" w:rsidRPr="00616968" w:rsidRDefault="003D4BD6" w:rsidP="00616968">
            <w:pPr>
              <w:suppressAutoHyphens/>
              <w:rPr>
                <w:lang w:eastAsia="zh-CN"/>
              </w:rPr>
            </w:pPr>
            <w:r w:rsidRPr="00616968">
              <w:rPr>
                <w:lang w:eastAsia="zh-CN"/>
              </w:rPr>
              <w:t>2.3</w:t>
            </w:r>
          </w:p>
        </w:tc>
        <w:tc>
          <w:tcPr>
            <w:tcW w:w="2366" w:type="pct"/>
            <w:shd w:val="clear" w:color="auto" w:fill="FFFFFF" w:themeFill="background1"/>
          </w:tcPr>
          <w:p w14:paraId="17A8FFFC" w14:textId="77777777" w:rsidR="003D4BD6" w:rsidRPr="00616968" w:rsidRDefault="003D4BD6" w:rsidP="00616968">
            <w:pPr>
              <w:suppressAutoHyphens/>
              <w:ind w:right="-28"/>
              <w:rPr>
                <w:lang w:eastAsia="zh-CN"/>
              </w:rPr>
            </w:pPr>
            <w:r w:rsidRPr="00616968">
              <w:rPr>
                <w:lang w:eastAsia="zh-CN"/>
              </w:rPr>
              <w:t>Строительство водопроводных сетей от ВОС дер. Потанино до дер. Весь</w:t>
            </w:r>
          </w:p>
        </w:tc>
        <w:tc>
          <w:tcPr>
            <w:tcW w:w="2366" w:type="pct"/>
            <w:shd w:val="clear" w:color="auto" w:fill="FFFFFF" w:themeFill="background1"/>
          </w:tcPr>
          <w:p w14:paraId="497128EF" w14:textId="77777777" w:rsidR="003D4BD6" w:rsidRPr="00616968" w:rsidRDefault="003D4BD6" w:rsidP="00616968">
            <w:pPr>
              <w:suppressAutoHyphens/>
              <w:ind w:right="-28"/>
              <w:rPr>
                <w:lang w:eastAsia="zh-CN"/>
              </w:rPr>
            </w:pPr>
            <w:r w:rsidRPr="00616968">
              <w:rPr>
                <w:lang w:eastAsia="zh-CN"/>
              </w:rPr>
              <w:t>Ориентировочная протяженность 1,5 км</w:t>
            </w:r>
          </w:p>
        </w:tc>
      </w:tr>
      <w:tr w:rsidR="007B6495" w:rsidRPr="00616968" w14:paraId="67BF7717" w14:textId="77777777" w:rsidTr="00F52AA2">
        <w:trPr>
          <w:jc w:val="center"/>
        </w:trPr>
        <w:tc>
          <w:tcPr>
            <w:tcW w:w="268" w:type="pct"/>
            <w:shd w:val="clear" w:color="auto" w:fill="FFFFFF" w:themeFill="background1"/>
          </w:tcPr>
          <w:p w14:paraId="410EB9D4" w14:textId="77777777" w:rsidR="003D4BD6" w:rsidRPr="00616968" w:rsidRDefault="003D4BD6" w:rsidP="00616968">
            <w:pPr>
              <w:suppressAutoHyphens/>
              <w:rPr>
                <w:lang w:eastAsia="zh-CN"/>
              </w:rPr>
            </w:pPr>
            <w:r w:rsidRPr="00616968">
              <w:rPr>
                <w:lang w:eastAsia="zh-CN"/>
              </w:rPr>
              <w:t>2.4</w:t>
            </w:r>
          </w:p>
        </w:tc>
        <w:tc>
          <w:tcPr>
            <w:tcW w:w="2366" w:type="pct"/>
            <w:shd w:val="clear" w:color="auto" w:fill="FFFFFF" w:themeFill="background1"/>
          </w:tcPr>
          <w:p w14:paraId="6CFBC611" w14:textId="77777777" w:rsidR="003D4BD6" w:rsidRPr="00616968" w:rsidRDefault="003D4BD6" w:rsidP="00616968">
            <w:pPr>
              <w:suppressAutoHyphens/>
              <w:ind w:right="-28"/>
              <w:rPr>
                <w:lang w:eastAsia="zh-CN"/>
              </w:rPr>
            </w:pPr>
            <w:r w:rsidRPr="00616968">
              <w:rPr>
                <w:lang w:eastAsia="zh-CN"/>
              </w:rPr>
              <w:t>Реконструкция изношенных водопроводных сетей дер. Потанино</w:t>
            </w:r>
          </w:p>
        </w:tc>
        <w:tc>
          <w:tcPr>
            <w:tcW w:w="2366" w:type="pct"/>
            <w:shd w:val="clear" w:color="auto" w:fill="FFFFFF" w:themeFill="background1"/>
          </w:tcPr>
          <w:p w14:paraId="11EA6208" w14:textId="77777777" w:rsidR="003D4BD6" w:rsidRPr="00616968" w:rsidRDefault="003D4BD6" w:rsidP="00616968">
            <w:pPr>
              <w:suppressAutoHyphens/>
              <w:ind w:right="-28"/>
              <w:rPr>
                <w:lang w:eastAsia="zh-CN"/>
              </w:rPr>
            </w:pPr>
            <w:r w:rsidRPr="00616968">
              <w:rPr>
                <w:lang w:eastAsia="zh-CN"/>
              </w:rPr>
              <w:t>Протяженность 1,04 км</w:t>
            </w:r>
          </w:p>
        </w:tc>
      </w:tr>
      <w:tr w:rsidR="007B6495" w:rsidRPr="00616968" w14:paraId="17AB3AF4" w14:textId="77777777" w:rsidTr="00F52AA2">
        <w:trPr>
          <w:jc w:val="center"/>
        </w:trPr>
        <w:tc>
          <w:tcPr>
            <w:tcW w:w="268" w:type="pct"/>
            <w:shd w:val="clear" w:color="auto" w:fill="FFFFFF" w:themeFill="background1"/>
          </w:tcPr>
          <w:p w14:paraId="37489150" w14:textId="77777777" w:rsidR="003D4BD6" w:rsidRPr="00616968" w:rsidRDefault="003D4BD6" w:rsidP="00616968">
            <w:pPr>
              <w:suppressAutoHyphens/>
              <w:rPr>
                <w:lang w:eastAsia="zh-CN"/>
              </w:rPr>
            </w:pPr>
            <w:r w:rsidRPr="00616968">
              <w:rPr>
                <w:lang w:eastAsia="zh-CN"/>
              </w:rPr>
              <w:t>2.5</w:t>
            </w:r>
          </w:p>
        </w:tc>
        <w:tc>
          <w:tcPr>
            <w:tcW w:w="2366" w:type="pct"/>
            <w:shd w:val="clear" w:color="auto" w:fill="FFFFFF" w:themeFill="background1"/>
          </w:tcPr>
          <w:p w14:paraId="75FB6960" w14:textId="77777777" w:rsidR="003D4BD6" w:rsidRPr="00616968" w:rsidRDefault="003D4BD6" w:rsidP="00616968">
            <w:pPr>
              <w:suppressAutoHyphens/>
              <w:ind w:right="-28"/>
              <w:rPr>
                <w:lang w:eastAsia="zh-CN"/>
              </w:rPr>
            </w:pPr>
            <w:r w:rsidRPr="00616968">
              <w:rPr>
                <w:lang w:eastAsia="zh-CN"/>
              </w:rPr>
              <w:t>реконструкция водопроводных сетей п. при ж/д ст. Юги</w:t>
            </w:r>
          </w:p>
        </w:tc>
        <w:tc>
          <w:tcPr>
            <w:tcW w:w="2366" w:type="pct"/>
            <w:shd w:val="clear" w:color="auto" w:fill="FFFFFF" w:themeFill="background1"/>
          </w:tcPr>
          <w:p w14:paraId="4906745F" w14:textId="77777777" w:rsidR="003D4BD6" w:rsidRPr="00616968" w:rsidRDefault="003D4BD6" w:rsidP="00616968">
            <w:pPr>
              <w:suppressAutoHyphens/>
              <w:ind w:right="-28"/>
              <w:rPr>
                <w:lang w:eastAsia="zh-CN"/>
              </w:rPr>
            </w:pPr>
            <w:r w:rsidRPr="00616968">
              <w:rPr>
                <w:lang w:eastAsia="zh-CN"/>
              </w:rPr>
              <w:t>Протяженность 0,82 км</w:t>
            </w:r>
          </w:p>
        </w:tc>
      </w:tr>
    </w:tbl>
    <w:p w14:paraId="7B960BFD" w14:textId="26E6BA66" w:rsidR="00DF0FD2" w:rsidRPr="00616968" w:rsidRDefault="00DF0FD2" w:rsidP="00616968"/>
    <w:p w14:paraId="7C89AFB8" w14:textId="4B60EDF4" w:rsidR="00B86B71" w:rsidRPr="00616968" w:rsidRDefault="00B86B71" w:rsidP="00616968"/>
    <w:p w14:paraId="60957E15" w14:textId="77777777" w:rsidR="00B86B71" w:rsidRPr="00616968" w:rsidRDefault="00B86B71" w:rsidP="00616968"/>
    <w:p w14:paraId="0A94BC7C" w14:textId="30204987" w:rsidR="00CC0372" w:rsidRPr="00616968" w:rsidRDefault="001D2EEE" w:rsidP="00616968">
      <w:pPr>
        <w:pStyle w:val="30"/>
      </w:pPr>
      <w:bookmarkStart w:id="384" w:name="_Toc130206479"/>
      <w:r w:rsidRPr="00616968">
        <w:lastRenderedPageBreak/>
        <w:t>3.</w:t>
      </w:r>
      <w:r w:rsidR="00846095" w:rsidRPr="00616968">
        <w:t>9</w:t>
      </w:r>
      <w:r w:rsidRPr="00616968">
        <w:t>.2.</w:t>
      </w:r>
      <w:r w:rsidR="00425691" w:rsidRPr="00616968">
        <w:t xml:space="preserve"> </w:t>
      </w:r>
      <w:r w:rsidR="00CC0372" w:rsidRPr="00616968">
        <w:t>Водоотведение</w:t>
      </w:r>
      <w:bookmarkEnd w:id="384"/>
    </w:p>
    <w:p w14:paraId="03066C79" w14:textId="0D5C59CE" w:rsidR="003D4BD6" w:rsidRPr="00616968" w:rsidRDefault="008C0C7C" w:rsidP="00616968">
      <w:pPr>
        <w:ind w:firstLine="567"/>
        <w:jc w:val="both"/>
        <w:rPr>
          <w:sz w:val="28"/>
          <w:szCs w:val="28"/>
          <w:lang w:eastAsia="zh-CN"/>
        </w:rPr>
      </w:pPr>
      <w:r w:rsidRPr="00616968">
        <w:rPr>
          <w:sz w:val="28"/>
          <w:szCs w:val="28"/>
          <w:lang w:eastAsia="zh-CN"/>
        </w:rPr>
        <w:t>С</w:t>
      </w:r>
      <w:r w:rsidR="003D4BD6" w:rsidRPr="00616968">
        <w:rPr>
          <w:sz w:val="28"/>
          <w:szCs w:val="28"/>
          <w:lang w:eastAsia="zh-CN"/>
        </w:rPr>
        <w:t>огласно областному закону от 10.07.2014 № 48-оз «Об отдельных вопросах местного значения сельских поселений Ленинградской области» на территориях сельских поселений, входящих в состав Волховского муниципального района, вопросы в сфере водоснабжения и водоотведения относятся к вопросам местного значения муниципального района.</w:t>
      </w:r>
    </w:p>
    <w:p w14:paraId="7843E693" w14:textId="15EE8384" w:rsidR="003D4BD6" w:rsidRPr="00616968" w:rsidRDefault="003D4BD6" w:rsidP="00616968">
      <w:pPr>
        <w:pStyle w:val="afffe"/>
        <w:ind w:firstLine="709"/>
        <w:rPr>
          <w:sz w:val="28"/>
          <w:szCs w:val="28"/>
          <w:lang w:eastAsia="zh-CN"/>
        </w:rPr>
      </w:pPr>
      <w:r w:rsidRPr="00616968">
        <w:rPr>
          <w:sz w:val="28"/>
          <w:szCs w:val="28"/>
          <w:lang w:eastAsia="zh-CN"/>
        </w:rPr>
        <w:t>Таким образом, организация централизованного водоотведения относится к полномочиям Волховского муниципального района. Мероприятия по ее развитию разрабатываются на стадии схемы территориального планирования Волховского муниципального района.</w:t>
      </w:r>
    </w:p>
    <w:p w14:paraId="530584B2" w14:textId="5BAA5290" w:rsidR="00291F8A" w:rsidRPr="00616968" w:rsidRDefault="00291F8A" w:rsidP="00616968">
      <w:pPr>
        <w:ind w:firstLine="708"/>
        <w:jc w:val="both"/>
        <w:rPr>
          <w:sz w:val="28"/>
          <w:szCs w:val="28"/>
          <w:lang w:eastAsia="zh-CN"/>
        </w:rPr>
      </w:pPr>
      <w:r w:rsidRPr="00616968">
        <w:rPr>
          <w:sz w:val="28"/>
          <w:szCs w:val="28"/>
          <w:lang w:eastAsia="zh-CN"/>
        </w:rPr>
        <w:t xml:space="preserve">В связи с отсутствием мероприятий, предусматривающие строительство или реконструкцию объектов водоотведения местного значения поселения внесение изменений в </w:t>
      </w:r>
      <w:r w:rsidRPr="00616968">
        <w:rPr>
          <w:sz w:val="28"/>
          <w:szCs w:val="28"/>
        </w:rPr>
        <w:t>программу комплексного развития систем коммунальной инфраструктуры Потанинского сельского поселения в части водоотведения не требуется.</w:t>
      </w:r>
    </w:p>
    <w:p w14:paraId="070F9A72" w14:textId="5C1DA4B0" w:rsidR="00145A30" w:rsidRPr="00616968" w:rsidRDefault="00145A30" w:rsidP="00616968">
      <w:pPr>
        <w:pStyle w:val="afffe"/>
        <w:ind w:firstLine="709"/>
        <w:rPr>
          <w:b/>
          <w:i/>
          <w:sz w:val="28"/>
          <w:szCs w:val="28"/>
        </w:rPr>
      </w:pPr>
      <w:r w:rsidRPr="00616968">
        <w:rPr>
          <w:b/>
          <w:i/>
          <w:sz w:val="28"/>
          <w:szCs w:val="28"/>
        </w:rPr>
        <w:t>Прогнозируемые показатели на расчетный срок</w:t>
      </w:r>
    </w:p>
    <w:p w14:paraId="579A8A4D" w14:textId="17E60206" w:rsidR="00A31D8B" w:rsidRPr="00616968" w:rsidRDefault="00A31D8B" w:rsidP="00616968">
      <w:pPr>
        <w:suppressAutoHyphens/>
        <w:ind w:firstLine="720"/>
        <w:jc w:val="both"/>
        <w:rPr>
          <w:bCs/>
          <w:iCs/>
          <w:sz w:val="28"/>
          <w:szCs w:val="28"/>
          <w:lang w:eastAsia="zh-CN"/>
        </w:rPr>
      </w:pPr>
      <w:r w:rsidRPr="00616968">
        <w:rPr>
          <w:sz w:val="28"/>
          <w:szCs w:val="28"/>
          <w:lang w:eastAsia="zh-CN"/>
        </w:rPr>
        <w:t>Удельные показатели водоотведени</w:t>
      </w:r>
      <w:r w:rsidR="005632A2" w:rsidRPr="00616968">
        <w:rPr>
          <w:sz w:val="28"/>
          <w:szCs w:val="28"/>
          <w:lang w:eastAsia="zh-CN"/>
        </w:rPr>
        <w:t>я</w:t>
      </w:r>
      <w:r w:rsidRPr="00616968">
        <w:rPr>
          <w:sz w:val="28"/>
          <w:szCs w:val="28"/>
          <w:lang w:eastAsia="zh-CN"/>
        </w:rPr>
        <w:t xml:space="preserve"> от жилой и общественной застройки приняты равными нормам водопотребления. Расходы сточных вод равны расходам воды без учета затрат на поливку зеленых насаждений. </w:t>
      </w:r>
      <w:r w:rsidRPr="00616968">
        <w:rPr>
          <w:bCs/>
          <w:iCs/>
          <w:sz w:val="28"/>
          <w:szCs w:val="28"/>
          <w:lang w:eastAsia="zh-CN"/>
        </w:rPr>
        <w:t>Централизованная система канализации сохраняется и развивается в дер. Потанино и п. при ж/д ст. Юги.</w:t>
      </w:r>
    </w:p>
    <w:p w14:paraId="576BC572" w14:textId="2B4D75D2" w:rsidR="003B1EA6" w:rsidRPr="00616968" w:rsidRDefault="00A31D8B" w:rsidP="00616968">
      <w:pPr>
        <w:suppressAutoHyphens/>
        <w:spacing w:after="120"/>
        <w:ind w:firstLine="720"/>
        <w:jc w:val="both"/>
        <w:rPr>
          <w:sz w:val="28"/>
          <w:lang w:eastAsia="zh-CN"/>
        </w:rPr>
      </w:pPr>
      <w:r w:rsidRPr="00616968">
        <w:rPr>
          <w:sz w:val="28"/>
          <w:lang w:eastAsia="zh-CN"/>
        </w:rPr>
        <w:t xml:space="preserve">Расходы хозяйственно-бытовых сточных вод на расчетный срок приведены в </w:t>
      </w:r>
      <w:r w:rsidR="009B156D" w:rsidRPr="00616968">
        <w:rPr>
          <w:sz w:val="28"/>
          <w:lang w:eastAsia="zh-CN"/>
        </w:rPr>
        <w:t xml:space="preserve">таблице </w:t>
      </w:r>
      <w:r w:rsidR="00A62454" w:rsidRPr="00616968">
        <w:rPr>
          <w:sz w:val="28"/>
          <w:lang w:eastAsia="zh-CN"/>
        </w:rPr>
        <w:t>3.</w:t>
      </w:r>
      <w:r w:rsidR="00846095" w:rsidRPr="00616968">
        <w:rPr>
          <w:sz w:val="28"/>
          <w:lang w:eastAsia="zh-CN"/>
        </w:rPr>
        <w:t>9</w:t>
      </w:r>
      <w:r w:rsidR="00A62454" w:rsidRPr="00616968">
        <w:rPr>
          <w:sz w:val="28"/>
          <w:lang w:eastAsia="zh-CN"/>
        </w:rPr>
        <w:t>.2-1</w:t>
      </w:r>
      <w:r w:rsidR="009B156D" w:rsidRPr="00616968">
        <w:rPr>
          <w:sz w:val="28"/>
          <w:lang w:eastAsia="zh-CN"/>
        </w:rPr>
        <w:t>.</w:t>
      </w:r>
    </w:p>
    <w:p w14:paraId="5C82923C" w14:textId="30742A21" w:rsidR="0094217B" w:rsidRPr="00616968" w:rsidRDefault="007A1DFB" w:rsidP="00616968">
      <w:pPr>
        <w:pStyle w:val="afffff3"/>
      </w:pPr>
      <w:r w:rsidRPr="00616968">
        <w:t xml:space="preserve">Таблица </w:t>
      </w:r>
      <w:r w:rsidR="00A62454" w:rsidRPr="00616968">
        <w:rPr>
          <w:lang w:eastAsia="zh-CN"/>
        </w:rPr>
        <w:t>3.</w:t>
      </w:r>
      <w:r w:rsidR="00846095" w:rsidRPr="00616968">
        <w:rPr>
          <w:lang w:eastAsia="zh-CN"/>
        </w:rPr>
        <w:t>9</w:t>
      </w:r>
      <w:r w:rsidR="00A62454" w:rsidRPr="00616968">
        <w:rPr>
          <w:lang w:eastAsia="zh-CN"/>
        </w:rPr>
        <w:t>.2-1</w:t>
      </w:r>
      <w:r w:rsidR="0094217B" w:rsidRPr="00616968">
        <w:t xml:space="preserve"> – Расходы хозяйственно-бытовых сточных вод на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8" w:type="dxa"/>
        </w:tblCellMar>
        <w:tblLook w:val="04A0" w:firstRow="1" w:lastRow="0" w:firstColumn="1" w:lastColumn="0" w:noHBand="0" w:noVBand="1"/>
      </w:tblPr>
      <w:tblGrid>
        <w:gridCol w:w="574"/>
        <w:gridCol w:w="1935"/>
        <w:gridCol w:w="1389"/>
        <w:gridCol w:w="2351"/>
        <w:gridCol w:w="1664"/>
        <w:gridCol w:w="2282"/>
      </w:tblGrid>
      <w:tr w:rsidR="007B6495" w:rsidRPr="00616968" w14:paraId="38E6091D" w14:textId="77777777" w:rsidTr="003D4BD6">
        <w:trPr>
          <w:trHeight w:val="1054"/>
        </w:trPr>
        <w:tc>
          <w:tcPr>
            <w:tcW w:w="282" w:type="pct"/>
            <w:shd w:val="clear" w:color="auto" w:fill="auto"/>
          </w:tcPr>
          <w:p w14:paraId="1CEB0673" w14:textId="77777777" w:rsidR="00F62762" w:rsidRPr="00616968" w:rsidRDefault="00F62762" w:rsidP="00616968">
            <w:pPr>
              <w:pStyle w:val="12b"/>
              <w:rPr>
                <w:b w:val="0"/>
                <w:bCs/>
              </w:rPr>
            </w:pPr>
            <w:r w:rsidRPr="00616968">
              <w:rPr>
                <w:b w:val="0"/>
                <w:bCs/>
              </w:rPr>
              <w:t>№ п/п</w:t>
            </w:r>
          </w:p>
        </w:tc>
        <w:tc>
          <w:tcPr>
            <w:tcW w:w="949" w:type="pct"/>
            <w:shd w:val="clear" w:color="auto" w:fill="auto"/>
          </w:tcPr>
          <w:p w14:paraId="7F63280A" w14:textId="77777777" w:rsidR="00F62762" w:rsidRPr="00616968" w:rsidRDefault="00F62762" w:rsidP="00616968">
            <w:pPr>
              <w:pStyle w:val="12b"/>
              <w:rPr>
                <w:b w:val="0"/>
                <w:bCs/>
              </w:rPr>
            </w:pPr>
            <w:r w:rsidRPr="00616968">
              <w:rPr>
                <w:b w:val="0"/>
                <w:bCs/>
              </w:rPr>
              <w:t>Населенный пункт</w:t>
            </w:r>
          </w:p>
        </w:tc>
        <w:tc>
          <w:tcPr>
            <w:tcW w:w="681" w:type="pct"/>
            <w:shd w:val="clear" w:color="auto" w:fill="auto"/>
          </w:tcPr>
          <w:p w14:paraId="1A0405AA" w14:textId="77777777" w:rsidR="00F62762" w:rsidRPr="00616968" w:rsidRDefault="00F62762" w:rsidP="00616968">
            <w:pPr>
              <w:pStyle w:val="12b"/>
              <w:rPr>
                <w:b w:val="0"/>
                <w:bCs/>
              </w:rPr>
            </w:pPr>
            <w:r w:rsidRPr="00616968">
              <w:rPr>
                <w:b w:val="0"/>
                <w:bCs/>
              </w:rPr>
              <w:t>Население, человек</w:t>
            </w:r>
          </w:p>
        </w:tc>
        <w:tc>
          <w:tcPr>
            <w:tcW w:w="1153" w:type="pct"/>
            <w:shd w:val="clear" w:color="auto" w:fill="auto"/>
          </w:tcPr>
          <w:p w14:paraId="275A1251" w14:textId="108BA810" w:rsidR="00F62762" w:rsidRPr="00616968" w:rsidRDefault="00F62762" w:rsidP="00616968">
            <w:pPr>
              <w:pStyle w:val="12b"/>
              <w:rPr>
                <w:b w:val="0"/>
                <w:bCs/>
              </w:rPr>
            </w:pPr>
            <w:r w:rsidRPr="00616968">
              <w:rPr>
                <w:b w:val="0"/>
                <w:bCs/>
              </w:rPr>
              <w:t>Перспективный объем среднесуточного водоотведения</w:t>
            </w:r>
            <w:r w:rsidR="00B3039D" w:rsidRPr="00616968">
              <w:rPr>
                <w:b w:val="0"/>
                <w:bCs/>
              </w:rPr>
              <w:t xml:space="preserve">, </w:t>
            </w:r>
            <w:r w:rsidRPr="00616968">
              <w:rPr>
                <w:b w:val="0"/>
                <w:bCs/>
              </w:rPr>
              <w:t>м</w:t>
            </w:r>
            <w:r w:rsidRPr="00616968">
              <w:rPr>
                <w:b w:val="0"/>
                <w:bCs/>
                <w:vertAlign w:val="superscript"/>
              </w:rPr>
              <w:t>3</w:t>
            </w:r>
            <w:r w:rsidRPr="00616968">
              <w:rPr>
                <w:b w:val="0"/>
                <w:bCs/>
              </w:rPr>
              <w:t>/сут</w:t>
            </w:r>
            <w:r w:rsidR="00B3039D" w:rsidRPr="00616968">
              <w:rPr>
                <w:b w:val="0"/>
                <w:bCs/>
              </w:rPr>
              <w:t>*</w:t>
            </w:r>
          </w:p>
        </w:tc>
        <w:tc>
          <w:tcPr>
            <w:tcW w:w="816" w:type="pct"/>
            <w:shd w:val="clear" w:color="auto" w:fill="auto"/>
          </w:tcPr>
          <w:p w14:paraId="457D72CF" w14:textId="77777777" w:rsidR="00F62762" w:rsidRPr="00616968" w:rsidRDefault="00F62762" w:rsidP="00616968">
            <w:pPr>
              <w:pStyle w:val="12b"/>
              <w:rPr>
                <w:b w:val="0"/>
                <w:bCs/>
              </w:rPr>
            </w:pPr>
            <w:r w:rsidRPr="00616968">
              <w:rPr>
                <w:b w:val="0"/>
                <w:bCs/>
              </w:rPr>
              <w:t>Неучтенные расходы (20 %), м</w:t>
            </w:r>
            <w:r w:rsidRPr="00616968">
              <w:rPr>
                <w:b w:val="0"/>
                <w:bCs/>
                <w:vertAlign w:val="superscript"/>
              </w:rPr>
              <w:t>3</w:t>
            </w:r>
            <w:r w:rsidRPr="00616968">
              <w:rPr>
                <w:b w:val="0"/>
                <w:bCs/>
              </w:rPr>
              <w:t>/сут</w:t>
            </w:r>
          </w:p>
        </w:tc>
        <w:tc>
          <w:tcPr>
            <w:tcW w:w="1119" w:type="pct"/>
            <w:shd w:val="clear" w:color="auto" w:fill="auto"/>
          </w:tcPr>
          <w:p w14:paraId="78AA50AE" w14:textId="77777777" w:rsidR="00F62762" w:rsidRPr="00616968" w:rsidRDefault="00F62762" w:rsidP="00616968">
            <w:pPr>
              <w:pStyle w:val="12b"/>
              <w:rPr>
                <w:b w:val="0"/>
                <w:bCs/>
              </w:rPr>
            </w:pPr>
            <w:r w:rsidRPr="00616968">
              <w:rPr>
                <w:b w:val="0"/>
                <w:bCs/>
              </w:rPr>
              <w:t>Итого максимальное водоотведение (с учетом коэффициента суточной неравномерности = 1,2), м</w:t>
            </w:r>
            <w:r w:rsidRPr="00616968">
              <w:rPr>
                <w:b w:val="0"/>
                <w:bCs/>
                <w:vertAlign w:val="superscript"/>
              </w:rPr>
              <w:t>3</w:t>
            </w:r>
            <w:r w:rsidRPr="00616968">
              <w:rPr>
                <w:b w:val="0"/>
                <w:bCs/>
              </w:rPr>
              <w:t>/сут</w:t>
            </w:r>
          </w:p>
        </w:tc>
      </w:tr>
      <w:tr w:rsidR="007B6495" w:rsidRPr="00616968" w14:paraId="5B8261D4" w14:textId="77777777" w:rsidTr="003D4BD6">
        <w:trPr>
          <w:trHeight w:val="60"/>
        </w:trPr>
        <w:tc>
          <w:tcPr>
            <w:tcW w:w="282" w:type="pct"/>
            <w:shd w:val="clear" w:color="auto" w:fill="auto"/>
          </w:tcPr>
          <w:p w14:paraId="6BF87892" w14:textId="77777777" w:rsidR="003D4BD6" w:rsidRPr="00616968" w:rsidRDefault="003D4BD6" w:rsidP="00616968">
            <w:r w:rsidRPr="00616968">
              <w:t>1</w:t>
            </w:r>
          </w:p>
        </w:tc>
        <w:tc>
          <w:tcPr>
            <w:tcW w:w="949" w:type="pct"/>
            <w:shd w:val="clear" w:color="auto" w:fill="auto"/>
          </w:tcPr>
          <w:p w14:paraId="36366D7B" w14:textId="77777777" w:rsidR="003D4BD6" w:rsidRPr="00616968" w:rsidRDefault="003D4BD6" w:rsidP="00616968">
            <w:pPr>
              <w:pStyle w:val="affffffffff"/>
              <w:rPr>
                <w:sz w:val="24"/>
              </w:rPr>
            </w:pPr>
            <w:r w:rsidRPr="00616968">
              <w:rPr>
                <w:sz w:val="24"/>
              </w:rPr>
              <w:t>дер. Потанино</w:t>
            </w:r>
          </w:p>
        </w:tc>
        <w:tc>
          <w:tcPr>
            <w:tcW w:w="681" w:type="pct"/>
            <w:shd w:val="clear" w:color="auto" w:fill="auto"/>
          </w:tcPr>
          <w:p w14:paraId="6112C5A6" w14:textId="38AD341A" w:rsidR="003D4BD6" w:rsidRPr="00616968" w:rsidRDefault="003D4BD6" w:rsidP="00616968">
            <w:pPr>
              <w:pStyle w:val="affffffffff"/>
              <w:rPr>
                <w:sz w:val="24"/>
              </w:rPr>
            </w:pPr>
            <w:r w:rsidRPr="00616968">
              <w:rPr>
                <w:sz w:val="24"/>
              </w:rPr>
              <w:t>812</w:t>
            </w:r>
          </w:p>
        </w:tc>
        <w:tc>
          <w:tcPr>
            <w:tcW w:w="1153" w:type="pct"/>
            <w:shd w:val="clear" w:color="auto" w:fill="auto"/>
          </w:tcPr>
          <w:p w14:paraId="28355376" w14:textId="2854697E" w:rsidR="003D4BD6" w:rsidRPr="00616968" w:rsidRDefault="003D4BD6" w:rsidP="00616968">
            <w:pPr>
              <w:pStyle w:val="affffffffff"/>
              <w:rPr>
                <w:sz w:val="24"/>
              </w:rPr>
            </w:pPr>
            <w:r w:rsidRPr="00616968">
              <w:rPr>
                <w:sz w:val="24"/>
              </w:rPr>
              <w:t>139,6</w:t>
            </w:r>
          </w:p>
        </w:tc>
        <w:tc>
          <w:tcPr>
            <w:tcW w:w="816" w:type="pct"/>
            <w:shd w:val="clear" w:color="auto" w:fill="auto"/>
          </w:tcPr>
          <w:p w14:paraId="20CFADC3" w14:textId="03B28A85" w:rsidR="003D4BD6" w:rsidRPr="00616968" w:rsidRDefault="003D4BD6" w:rsidP="00616968">
            <w:pPr>
              <w:pStyle w:val="affffffffff"/>
              <w:rPr>
                <w:sz w:val="24"/>
              </w:rPr>
            </w:pPr>
            <w:r w:rsidRPr="00616968">
              <w:rPr>
                <w:sz w:val="24"/>
              </w:rPr>
              <w:t>27,9</w:t>
            </w:r>
          </w:p>
        </w:tc>
        <w:tc>
          <w:tcPr>
            <w:tcW w:w="1119" w:type="pct"/>
            <w:shd w:val="clear" w:color="auto" w:fill="auto"/>
          </w:tcPr>
          <w:p w14:paraId="5A49C7C9" w14:textId="00F7CD42" w:rsidR="003D4BD6" w:rsidRPr="00616968" w:rsidRDefault="003D4BD6" w:rsidP="00616968">
            <w:pPr>
              <w:pStyle w:val="affffffffff"/>
              <w:rPr>
                <w:sz w:val="24"/>
              </w:rPr>
            </w:pPr>
            <w:r w:rsidRPr="00616968">
              <w:rPr>
                <w:sz w:val="24"/>
              </w:rPr>
              <w:t>201,0</w:t>
            </w:r>
          </w:p>
        </w:tc>
      </w:tr>
      <w:tr w:rsidR="007B6495" w:rsidRPr="00616968" w14:paraId="010ED3B3" w14:textId="77777777" w:rsidTr="003D4BD6">
        <w:trPr>
          <w:trHeight w:val="54"/>
        </w:trPr>
        <w:tc>
          <w:tcPr>
            <w:tcW w:w="282" w:type="pct"/>
            <w:shd w:val="clear" w:color="auto" w:fill="auto"/>
          </w:tcPr>
          <w:p w14:paraId="33EFECDD" w14:textId="77777777" w:rsidR="003D4BD6" w:rsidRPr="00616968" w:rsidRDefault="003D4BD6" w:rsidP="00616968">
            <w:r w:rsidRPr="00616968">
              <w:t>2</w:t>
            </w:r>
          </w:p>
        </w:tc>
        <w:tc>
          <w:tcPr>
            <w:tcW w:w="949" w:type="pct"/>
            <w:shd w:val="clear" w:color="auto" w:fill="auto"/>
          </w:tcPr>
          <w:p w14:paraId="165EB4E0" w14:textId="1ABF1A57" w:rsidR="003D4BD6" w:rsidRPr="00616968" w:rsidRDefault="003D4BD6" w:rsidP="00616968">
            <w:pPr>
              <w:pStyle w:val="affffffffff"/>
              <w:rPr>
                <w:sz w:val="24"/>
              </w:rPr>
            </w:pPr>
            <w:r w:rsidRPr="00616968">
              <w:rPr>
                <w:sz w:val="24"/>
              </w:rPr>
              <w:t>п. при ж/д ст. Юги</w:t>
            </w:r>
          </w:p>
        </w:tc>
        <w:tc>
          <w:tcPr>
            <w:tcW w:w="681" w:type="pct"/>
            <w:shd w:val="clear" w:color="auto" w:fill="auto"/>
          </w:tcPr>
          <w:p w14:paraId="4A4DC001" w14:textId="4DCE578A" w:rsidR="003D4BD6" w:rsidRPr="00616968" w:rsidRDefault="003D4BD6" w:rsidP="00616968">
            <w:pPr>
              <w:pStyle w:val="affffffffff"/>
              <w:rPr>
                <w:sz w:val="24"/>
              </w:rPr>
            </w:pPr>
            <w:r w:rsidRPr="00616968">
              <w:rPr>
                <w:sz w:val="24"/>
              </w:rPr>
              <w:t>39</w:t>
            </w:r>
          </w:p>
        </w:tc>
        <w:tc>
          <w:tcPr>
            <w:tcW w:w="1153" w:type="pct"/>
            <w:shd w:val="clear" w:color="auto" w:fill="auto"/>
          </w:tcPr>
          <w:p w14:paraId="23CBBCE8" w14:textId="7B0E1D2C" w:rsidR="003D4BD6" w:rsidRPr="00616968" w:rsidRDefault="003D4BD6" w:rsidP="00616968">
            <w:pPr>
              <w:pStyle w:val="affffffffff"/>
              <w:rPr>
                <w:sz w:val="24"/>
              </w:rPr>
            </w:pPr>
            <w:r w:rsidRPr="00616968">
              <w:rPr>
                <w:sz w:val="24"/>
              </w:rPr>
              <w:t>6,7</w:t>
            </w:r>
          </w:p>
        </w:tc>
        <w:tc>
          <w:tcPr>
            <w:tcW w:w="816" w:type="pct"/>
            <w:shd w:val="clear" w:color="auto" w:fill="auto"/>
          </w:tcPr>
          <w:p w14:paraId="5A1AE240" w14:textId="688A3C7D" w:rsidR="003D4BD6" w:rsidRPr="00616968" w:rsidRDefault="003D4BD6" w:rsidP="00616968">
            <w:pPr>
              <w:pStyle w:val="affffffffff"/>
              <w:rPr>
                <w:sz w:val="24"/>
              </w:rPr>
            </w:pPr>
            <w:r w:rsidRPr="00616968">
              <w:rPr>
                <w:sz w:val="24"/>
              </w:rPr>
              <w:t>1,3</w:t>
            </w:r>
          </w:p>
        </w:tc>
        <w:tc>
          <w:tcPr>
            <w:tcW w:w="1119" w:type="pct"/>
            <w:shd w:val="clear" w:color="auto" w:fill="auto"/>
          </w:tcPr>
          <w:p w14:paraId="5466A683" w14:textId="76F0696E" w:rsidR="003D4BD6" w:rsidRPr="00616968" w:rsidRDefault="003D4BD6" w:rsidP="00616968">
            <w:pPr>
              <w:pStyle w:val="affffffffff"/>
              <w:rPr>
                <w:sz w:val="24"/>
              </w:rPr>
            </w:pPr>
            <w:r w:rsidRPr="00616968">
              <w:rPr>
                <w:sz w:val="24"/>
              </w:rPr>
              <w:t>9,6</w:t>
            </w:r>
          </w:p>
        </w:tc>
      </w:tr>
      <w:tr w:rsidR="007B6495" w:rsidRPr="00616968" w14:paraId="306F9057" w14:textId="77777777" w:rsidTr="00A31D8B">
        <w:trPr>
          <w:trHeight w:val="60"/>
        </w:trPr>
        <w:tc>
          <w:tcPr>
            <w:tcW w:w="1231" w:type="pct"/>
            <w:gridSpan w:val="2"/>
            <w:shd w:val="clear" w:color="auto" w:fill="auto"/>
          </w:tcPr>
          <w:p w14:paraId="30DC20EB" w14:textId="35D33EBD" w:rsidR="003D4BD6" w:rsidRPr="00616968" w:rsidRDefault="003D4BD6" w:rsidP="00616968">
            <w:pPr>
              <w:pStyle w:val="affffffffff"/>
              <w:jc w:val="right"/>
              <w:rPr>
                <w:sz w:val="24"/>
              </w:rPr>
            </w:pPr>
            <w:r w:rsidRPr="00616968">
              <w:rPr>
                <w:lang w:eastAsia="uk-UA"/>
              </w:rPr>
              <w:t>Всего</w:t>
            </w:r>
          </w:p>
        </w:tc>
        <w:tc>
          <w:tcPr>
            <w:tcW w:w="681" w:type="pct"/>
            <w:shd w:val="clear" w:color="auto" w:fill="auto"/>
          </w:tcPr>
          <w:p w14:paraId="07E79544" w14:textId="3DC2BFBA" w:rsidR="003D4BD6" w:rsidRPr="00616968" w:rsidRDefault="003D4BD6" w:rsidP="00616968">
            <w:pPr>
              <w:pStyle w:val="affffffffff"/>
              <w:rPr>
                <w:sz w:val="24"/>
              </w:rPr>
            </w:pPr>
            <w:r w:rsidRPr="00616968">
              <w:rPr>
                <w:sz w:val="24"/>
              </w:rPr>
              <w:t>851</w:t>
            </w:r>
          </w:p>
        </w:tc>
        <w:tc>
          <w:tcPr>
            <w:tcW w:w="1153" w:type="pct"/>
            <w:shd w:val="clear" w:color="auto" w:fill="auto"/>
          </w:tcPr>
          <w:p w14:paraId="5A561207" w14:textId="12650C20" w:rsidR="003D4BD6" w:rsidRPr="00616968" w:rsidRDefault="003D4BD6" w:rsidP="00616968">
            <w:pPr>
              <w:pStyle w:val="affffffffff"/>
              <w:rPr>
                <w:sz w:val="24"/>
              </w:rPr>
            </w:pPr>
            <w:r w:rsidRPr="00616968">
              <w:rPr>
                <w:sz w:val="24"/>
              </w:rPr>
              <w:t>146,3</w:t>
            </w:r>
          </w:p>
        </w:tc>
        <w:tc>
          <w:tcPr>
            <w:tcW w:w="816" w:type="pct"/>
            <w:shd w:val="clear" w:color="auto" w:fill="auto"/>
          </w:tcPr>
          <w:p w14:paraId="32FE8134" w14:textId="0C049D41" w:rsidR="003D4BD6" w:rsidRPr="00616968" w:rsidRDefault="003D4BD6" w:rsidP="00616968">
            <w:pPr>
              <w:pStyle w:val="affffffffff"/>
              <w:rPr>
                <w:sz w:val="24"/>
              </w:rPr>
            </w:pPr>
            <w:r w:rsidRPr="00616968">
              <w:rPr>
                <w:sz w:val="24"/>
              </w:rPr>
              <w:t>29,2</w:t>
            </w:r>
          </w:p>
        </w:tc>
        <w:tc>
          <w:tcPr>
            <w:tcW w:w="1119" w:type="pct"/>
            <w:shd w:val="clear" w:color="auto" w:fill="auto"/>
          </w:tcPr>
          <w:p w14:paraId="68AF8433" w14:textId="41C4D32F" w:rsidR="003D4BD6" w:rsidRPr="00616968" w:rsidRDefault="003D4BD6" w:rsidP="00616968">
            <w:pPr>
              <w:pStyle w:val="affffffffff"/>
              <w:rPr>
                <w:sz w:val="24"/>
              </w:rPr>
            </w:pPr>
            <w:r w:rsidRPr="00616968">
              <w:rPr>
                <w:sz w:val="24"/>
              </w:rPr>
              <w:t>210,6</w:t>
            </w:r>
          </w:p>
        </w:tc>
      </w:tr>
    </w:tbl>
    <w:p w14:paraId="2180A61A" w14:textId="77777777" w:rsidR="004C3403" w:rsidRPr="00616968" w:rsidRDefault="00B3039D" w:rsidP="00616968">
      <w:pPr>
        <w:pStyle w:val="afff4"/>
        <w:spacing w:after="0"/>
        <w:ind w:firstLine="720"/>
        <w:jc w:val="both"/>
        <w:rPr>
          <w:sz w:val="20"/>
          <w:szCs w:val="20"/>
          <w:lang w:eastAsia="zh-CN"/>
        </w:rPr>
      </w:pPr>
      <w:r w:rsidRPr="00616968">
        <w:rPr>
          <w:sz w:val="20"/>
          <w:szCs w:val="20"/>
          <w:lang w:eastAsia="zh-CN"/>
        </w:rPr>
        <w:t>Примечание:</w:t>
      </w:r>
    </w:p>
    <w:p w14:paraId="2F21D585" w14:textId="5E4CAF65" w:rsidR="009C186B" w:rsidRPr="00616968" w:rsidRDefault="00B3039D" w:rsidP="00616968">
      <w:pPr>
        <w:pStyle w:val="afff4"/>
        <w:spacing w:after="0"/>
        <w:ind w:firstLine="720"/>
        <w:jc w:val="both"/>
        <w:rPr>
          <w:sz w:val="20"/>
          <w:szCs w:val="20"/>
          <w:lang w:eastAsia="zh-CN"/>
        </w:rPr>
      </w:pPr>
      <w:r w:rsidRPr="00616968">
        <w:rPr>
          <w:sz w:val="20"/>
          <w:szCs w:val="20"/>
          <w:lang w:eastAsia="zh-CN"/>
        </w:rPr>
        <w:t>*</w:t>
      </w:r>
      <w:r w:rsidR="004C3403" w:rsidRPr="00616968">
        <w:rPr>
          <w:sz w:val="20"/>
          <w:szCs w:val="20"/>
        </w:rPr>
        <w:t xml:space="preserve"> – </w:t>
      </w:r>
      <w:r w:rsidRPr="00616968">
        <w:rPr>
          <w:sz w:val="20"/>
          <w:szCs w:val="20"/>
          <w:lang w:eastAsia="zh-CN"/>
        </w:rPr>
        <w:t>включа</w:t>
      </w:r>
      <w:r w:rsidR="002F2E46" w:rsidRPr="00616968">
        <w:rPr>
          <w:sz w:val="20"/>
          <w:szCs w:val="20"/>
          <w:lang w:eastAsia="zh-CN"/>
        </w:rPr>
        <w:t>ет</w:t>
      </w:r>
      <w:r w:rsidRPr="00616968">
        <w:rPr>
          <w:sz w:val="20"/>
          <w:szCs w:val="20"/>
          <w:lang w:eastAsia="zh-CN"/>
        </w:rPr>
        <w:t xml:space="preserve"> объемы стоков от индивидуального, малоэтажного и среднеэтажного жилищного фонда, планируемых объектов социальной инфраструктуры, общественно-делового и рекреационного назначения</w:t>
      </w:r>
      <w:r w:rsidR="006F4BBC" w:rsidRPr="00616968">
        <w:rPr>
          <w:sz w:val="20"/>
          <w:szCs w:val="20"/>
          <w:lang w:eastAsia="zh-CN"/>
        </w:rPr>
        <w:t>; промышленные объекты обеспечиваются локальными очистными сооружениями.</w:t>
      </w:r>
    </w:p>
    <w:p w14:paraId="25F17EE5" w14:textId="77777777" w:rsidR="00CB5FCC" w:rsidRPr="00616968" w:rsidRDefault="00CB5FCC" w:rsidP="00616968">
      <w:pPr>
        <w:ind w:firstLine="709"/>
        <w:rPr>
          <w:b/>
          <w:i/>
          <w:sz w:val="28"/>
          <w:szCs w:val="28"/>
        </w:rPr>
      </w:pPr>
    </w:p>
    <w:p w14:paraId="5C7FF277" w14:textId="558D39DC" w:rsidR="00A31D8B" w:rsidRPr="00616968" w:rsidRDefault="00A31D8B" w:rsidP="00616968">
      <w:pPr>
        <w:ind w:firstLine="709"/>
        <w:rPr>
          <w:b/>
          <w:i/>
          <w:sz w:val="28"/>
          <w:szCs w:val="28"/>
        </w:rPr>
      </w:pPr>
      <w:r w:rsidRPr="00616968">
        <w:rPr>
          <w:b/>
          <w:i/>
          <w:sz w:val="28"/>
          <w:szCs w:val="28"/>
        </w:rPr>
        <w:t>Система и схема хозяйственно-бытовой канализации</w:t>
      </w:r>
    </w:p>
    <w:p w14:paraId="338594BA" w14:textId="77777777" w:rsidR="00A31D8B" w:rsidRPr="00616968" w:rsidRDefault="00A31D8B" w:rsidP="00616968">
      <w:pPr>
        <w:suppressAutoHyphens/>
        <w:ind w:firstLine="709"/>
        <w:jc w:val="both"/>
        <w:rPr>
          <w:sz w:val="28"/>
          <w:lang w:eastAsia="zh-CN"/>
        </w:rPr>
      </w:pPr>
      <w:r w:rsidRPr="00616968">
        <w:rPr>
          <w:sz w:val="28"/>
          <w:szCs w:val="28"/>
          <w:lang w:eastAsia="zh-CN"/>
        </w:rPr>
        <w:t>Генеральным планом предусматривается реконструкция и развитие централизованной системы канализации дер. Потанино и п. при ж/д ст. Юги.</w:t>
      </w:r>
    </w:p>
    <w:p w14:paraId="26A760B7" w14:textId="5E162FE1" w:rsidR="00A31D8B" w:rsidRPr="00616968" w:rsidRDefault="00A31D8B" w:rsidP="00616968">
      <w:pPr>
        <w:suppressAutoHyphens/>
        <w:ind w:firstLine="709"/>
        <w:jc w:val="both"/>
        <w:rPr>
          <w:sz w:val="28"/>
          <w:lang w:eastAsia="zh-CN"/>
        </w:rPr>
      </w:pPr>
      <w:r w:rsidRPr="00616968">
        <w:rPr>
          <w:sz w:val="28"/>
          <w:szCs w:val="28"/>
          <w:lang w:eastAsia="zh-CN"/>
        </w:rPr>
        <w:t xml:space="preserve">В остальных населенных пунктах развитие централизованной системы канализации не предусматривается, жилую застройку рекомендуется оборудовать </w:t>
      </w:r>
      <w:r w:rsidRPr="00616968">
        <w:rPr>
          <w:sz w:val="28"/>
          <w:szCs w:val="28"/>
          <w:lang w:eastAsia="zh-CN"/>
        </w:rPr>
        <w:lastRenderedPageBreak/>
        <w:t xml:space="preserve">очистными сооружениями индивидуально или на группу домов. Жилую застройку, расположенную в водоохранной зоне в дер. Кириково, дер. Заостровье, дер. Вороново </w:t>
      </w:r>
      <w:r w:rsidR="00344E22" w:rsidRPr="00616968">
        <w:rPr>
          <w:sz w:val="28"/>
          <w:szCs w:val="28"/>
          <w:lang w:eastAsia="zh-CN"/>
        </w:rPr>
        <w:t>предлагается</w:t>
      </w:r>
      <w:r w:rsidRPr="00616968">
        <w:rPr>
          <w:sz w:val="28"/>
          <w:szCs w:val="28"/>
          <w:lang w:eastAsia="zh-CN"/>
        </w:rPr>
        <w:t xml:space="preserve"> оборудовать водонепроницаемыми септиками либо индивидуальными или групповыми модульными очистными сооружениями промышленного производства.</w:t>
      </w:r>
    </w:p>
    <w:p w14:paraId="7E360858" w14:textId="437111B1" w:rsidR="00A31D8B" w:rsidRPr="00616968" w:rsidRDefault="00A31D8B" w:rsidP="00616968">
      <w:pPr>
        <w:suppressAutoHyphens/>
        <w:ind w:firstLine="709"/>
        <w:jc w:val="both"/>
        <w:rPr>
          <w:sz w:val="28"/>
          <w:lang w:eastAsia="zh-CN"/>
        </w:rPr>
      </w:pPr>
      <w:r w:rsidRPr="00616968">
        <w:rPr>
          <w:sz w:val="28"/>
          <w:szCs w:val="28"/>
          <w:lang w:eastAsia="zh-CN"/>
        </w:rPr>
        <w:t xml:space="preserve">Существующие КОС, расположенные в дер. Потанино (находятся в дер. Самушкино), проектной производительностью </w:t>
      </w:r>
      <w:r w:rsidR="003D4BD6" w:rsidRPr="00616968">
        <w:rPr>
          <w:sz w:val="28"/>
          <w:szCs w:val="28"/>
          <w:lang w:eastAsia="zh-CN"/>
        </w:rPr>
        <w:t>72</w:t>
      </w:r>
      <w:r w:rsidRPr="00616968">
        <w:rPr>
          <w:sz w:val="28"/>
          <w:szCs w:val="28"/>
          <w:lang w:eastAsia="zh-CN"/>
        </w:rPr>
        <w:t>00 м</w:t>
      </w:r>
      <w:r w:rsidRPr="00616968">
        <w:rPr>
          <w:sz w:val="28"/>
          <w:szCs w:val="28"/>
          <w:vertAlign w:val="superscript"/>
          <w:lang w:eastAsia="zh-CN"/>
        </w:rPr>
        <w:t>3</w:t>
      </w:r>
      <w:r w:rsidRPr="00616968">
        <w:rPr>
          <w:sz w:val="28"/>
          <w:szCs w:val="28"/>
          <w:lang w:eastAsia="zh-CN"/>
        </w:rPr>
        <w:t>/сут, имея значительный резерв производительности, находятся в неудовлетворительном состоянии</w:t>
      </w:r>
      <w:r w:rsidR="00B3039D" w:rsidRPr="00616968">
        <w:rPr>
          <w:sz w:val="28"/>
          <w:szCs w:val="28"/>
          <w:lang w:eastAsia="zh-CN"/>
        </w:rPr>
        <w:t xml:space="preserve"> и нуждаются в реконструкции.</w:t>
      </w:r>
    </w:p>
    <w:p w14:paraId="79EB1D30" w14:textId="690314DF" w:rsidR="00A31D8B" w:rsidRPr="00616968" w:rsidRDefault="00A31D8B" w:rsidP="00616968">
      <w:pPr>
        <w:suppressAutoHyphens/>
        <w:ind w:firstLine="709"/>
        <w:jc w:val="both"/>
        <w:rPr>
          <w:sz w:val="28"/>
          <w:szCs w:val="28"/>
          <w:lang w:eastAsia="zh-CN"/>
        </w:rPr>
      </w:pPr>
      <w:r w:rsidRPr="00616968">
        <w:rPr>
          <w:sz w:val="28"/>
          <w:szCs w:val="28"/>
          <w:lang w:eastAsia="zh-CN"/>
        </w:rPr>
        <w:t xml:space="preserve">КОС п. при ж/д ст. Юги проектной производительностью </w:t>
      </w:r>
      <w:r w:rsidR="003D4BD6" w:rsidRPr="00616968">
        <w:rPr>
          <w:sz w:val="28"/>
          <w:szCs w:val="28"/>
          <w:lang w:eastAsia="zh-CN"/>
        </w:rPr>
        <w:t>72</w:t>
      </w:r>
      <w:r w:rsidRPr="00616968">
        <w:rPr>
          <w:sz w:val="28"/>
          <w:szCs w:val="28"/>
          <w:lang w:eastAsia="zh-CN"/>
        </w:rPr>
        <w:t>0 м</w:t>
      </w:r>
      <w:r w:rsidRPr="00616968">
        <w:rPr>
          <w:sz w:val="28"/>
          <w:szCs w:val="28"/>
          <w:vertAlign w:val="superscript"/>
          <w:lang w:eastAsia="zh-CN"/>
        </w:rPr>
        <w:t>3</w:t>
      </w:r>
      <w:r w:rsidRPr="00616968">
        <w:rPr>
          <w:sz w:val="28"/>
          <w:szCs w:val="28"/>
          <w:lang w:eastAsia="zh-CN"/>
        </w:rPr>
        <w:t xml:space="preserve">/сут также находятся в неудовлетворительном состоянии, качество сбрасываемых сточных вод не соответствует </w:t>
      </w:r>
      <w:r w:rsidR="00344E22" w:rsidRPr="00616968">
        <w:rPr>
          <w:sz w:val="28"/>
          <w:szCs w:val="28"/>
        </w:rPr>
        <w:t>СанПиН 2.1.5.980-00 «Гигиенические требования к охране поверхностных вод».</w:t>
      </w:r>
      <w:r w:rsidRPr="00616968">
        <w:rPr>
          <w:sz w:val="28"/>
          <w:szCs w:val="28"/>
          <w:lang w:eastAsia="zh-CN"/>
        </w:rPr>
        <w:t xml:space="preserve"> </w:t>
      </w:r>
      <w:r w:rsidR="00E62F7E" w:rsidRPr="00616968">
        <w:rPr>
          <w:sz w:val="28"/>
          <w:szCs w:val="28"/>
          <w:lang w:eastAsia="zh-CN"/>
        </w:rPr>
        <w:t xml:space="preserve">Необходимы реконструкция станции биологической очистки и напорного коллектора в п. при ж/д ст. Юги. </w:t>
      </w:r>
      <w:r w:rsidRPr="00616968">
        <w:rPr>
          <w:sz w:val="28"/>
          <w:szCs w:val="28"/>
          <w:lang w:eastAsia="zh-CN"/>
        </w:rPr>
        <w:t xml:space="preserve">При реконструкции необходимо предусмотреть строительство блока доочистки. </w:t>
      </w:r>
    </w:p>
    <w:p w14:paraId="053461D4" w14:textId="3130A7B6" w:rsidR="005632A2" w:rsidRPr="00616968" w:rsidRDefault="002F2E46" w:rsidP="00616968">
      <w:pPr>
        <w:suppressAutoHyphens/>
        <w:ind w:firstLine="709"/>
        <w:jc w:val="both"/>
        <w:rPr>
          <w:sz w:val="28"/>
          <w:lang w:eastAsia="zh-CN"/>
        </w:rPr>
      </w:pPr>
      <w:r w:rsidRPr="00616968">
        <w:rPr>
          <w:sz w:val="28"/>
          <w:lang w:eastAsia="zh-CN"/>
        </w:rPr>
        <w:t>Для очистки стоков промышленных предприятий рекомендуется строительство локальных очистных сооружений</w:t>
      </w:r>
      <w:r w:rsidR="00680102" w:rsidRPr="00616968">
        <w:rPr>
          <w:sz w:val="28"/>
          <w:lang w:eastAsia="zh-CN"/>
        </w:rPr>
        <w:t>.</w:t>
      </w:r>
      <w:r w:rsidRPr="00616968">
        <w:rPr>
          <w:sz w:val="28"/>
          <w:lang w:eastAsia="zh-CN"/>
        </w:rPr>
        <w:t xml:space="preserve"> </w:t>
      </w:r>
    </w:p>
    <w:p w14:paraId="101E37A7" w14:textId="1C8A9E14" w:rsidR="00792E0F" w:rsidRPr="00616968" w:rsidRDefault="00792E0F" w:rsidP="00616968">
      <w:pPr>
        <w:suppressAutoHyphens/>
        <w:ind w:firstLine="708"/>
        <w:jc w:val="both"/>
        <w:rPr>
          <w:sz w:val="28"/>
          <w:szCs w:val="28"/>
          <w:lang w:eastAsia="zh-CN"/>
        </w:rPr>
      </w:pPr>
      <w:r w:rsidRPr="00616968">
        <w:rPr>
          <w:sz w:val="28"/>
          <w:szCs w:val="28"/>
          <w:lang w:eastAsia="zh-CN"/>
        </w:rPr>
        <w:t xml:space="preserve">Таким образом, генеральным </w:t>
      </w:r>
      <w:r w:rsidR="00E62F7E" w:rsidRPr="00616968">
        <w:rPr>
          <w:sz w:val="28"/>
          <w:szCs w:val="28"/>
          <w:lang w:eastAsia="zh-CN"/>
        </w:rPr>
        <w:t xml:space="preserve">планом </w:t>
      </w:r>
      <w:r w:rsidRPr="00616968">
        <w:rPr>
          <w:sz w:val="28"/>
          <w:szCs w:val="28"/>
          <w:lang w:eastAsia="zh-CN"/>
        </w:rPr>
        <w:t xml:space="preserve">предлагается внесение изменений в схему территориального планирования Волховского </w:t>
      </w:r>
      <w:r w:rsidR="00B012DA" w:rsidRPr="00616968">
        <w:rPr>
          <w:sz w:val="28"/>
          <w:szCs w:val="28"/>
          <w:lang w:eastAsia="zh-CN"/>
        </w:rPr>
        <w:t xml:space="preserve">муниципального </w:t>
      </w:r>
      <w:r w:rsidRPr="00616968">
        <w:rPr>
          <w:sz w:val="28"/>
          <w:szCs w:val="28"/>
          <w:lang w:eastAsia="zh-CN"/>
        </w:rPr>
        <w:t>района Ленинградской области в части сетей и объектов водоотведения</w:t>
      </w:r>
      <w:r w:rsidR="00680102" w:rsidRPr="00616968">
        <w:rPr>
          <w:sz w:val="28"/>
          <w:szCs w:val="28"/>
          <w:lang w:eastAsia="zh-CN"/>
        </w:rPr>
        <w:t xml:space="preserve"> </w:t>
      </w:r>
      <w:r w:rsidRPr="00616968">
        <w:rPr>
          <w:sz w:val="28"/>
          <w:szCs w:val="28"/>
          <w:lang w:eastAsia="zh-CN"/>
        </w:rPr>
        <w:t>местного значения муниципального района. Рекомендуемые мероприятия представлены в таблице 3.</w:t>
      </w:r>
      <w:r w:rsidR="00846095" w:rsidRPr="00616968">
        <w:rPr>
          <w:sz w:val="28"/>
          <w:szCs w:val="28"/>
          <w:lang w:eastAsia="zh-CN"/>
        </w:rPr>
        <w:t>9</w:t>
      </w:r>
      <w:r w:rsidRPr="00616968">
        <w:rPr>
          <w:sz w:val="28"/>
          <w:szCs w:val="28"/>
          <w:lang w:eastAsia="zh-CN"/>
        </w:rPr>
        <w:t>.2-2.</w:t>
      </w:r>
    </w:p>
    <w:p w14:paraId="1873C5B3" w14:textId="7573172A" w:rsidR="00A31D8B" w:rsidRPr="00616968" w:rsidRDefault="00A31D8B" w:rsidP="00616968">
      <w:pPr>
        <w:pStyle w:val="afffff3"/>
      </w:pPr>
      <w:r w:rsidRPr="00616968">
        <w:t xml:space="preserve">Таблица </w:t>
      </w:r>
      <w:r w:rsidRPr="00616968">
        <w:rPr>
          <w:szCs w:val="28"/>
          <w:lang w:eastAsia="zh-CN"/>
        </w:rPr>
        <w:t>3.</w:t>
      </w:r>
      <w:r w:rsidR="00846095" w:rsidRPr="00616968">
        <w:rPr>
          <w:szCs w:val="28"/>
          <w:lang w:eastAsia="zh-CN"/>
        </w:rPr>
        <w:t>9</w:t>
      </w:r>
      <w:r w:rsidRPr="00616968">
        <w:rPr>
          <w:szCs w:val="28"/>
          <w:lang w:eastAsia="zh-CN"/>
        </w:rPr>
        <w:t>.2-2</w:t>
      </w:r>
      <w:r w:rsidRPr="00616968">
        <w:t xml:space="preserve"> – Перечень мероприятий в области водоотведения Потанинского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41"/>
        <w:gridCol w:w="4826"/>
        <w:gridCol w:w="4828"/>
      </w:tblGrid>
      <w:tr w:rsidR="007B6495" w:rsidRPr="00616968" w14:paraId="2114D1FE" w14:textId="77777777" w:rsidTr="00F52AA2">
        <w:trPr>
          <w:trHeight w:val="700"/>
        </w:trPr>
        <w:tc>
          <w:tcPr>
            <w:tcW w:w="265" w:type="pct"/>
            <w:shd w:val="clear" w:color="auto" w:fill="FFFFFF" w:themeFill="background1"/>
          </w:tcPr>
          <w:p w14:paraId="1D28650E" w14:textId="77777777" w:rsidR="003D4BD6" w:rsidRPr="00616968" w:rsidRDefault="003D4BD6" w:rsidP="00616968">
            <w:pPr>
              <w:pStyle w:val="affffffffff"/>
              <w:jc w:val="center"/>
              <w:rPr>
                <w:sz w:val="24"/>
              </w:rPr>
            </w:pPr>
            <w:r w:rsidRPr="00616968">
              <w:rPr>
                <w:sz w:val="24"/>
              </w:rPr>
              <w:t>№ п/п</w:t>
            </w:r>
          </w:p>
        </w:tc>
        <w:tc>
          <w:tcPr>
            <w:tcW w:w="2367" w:type="pct"/>
            <w:shd w:val="clear" w:color="auto" w:fill="FFFFFF" w:themeFill="background1"/>
          </w:tcPr>
          <w:p w14:paraId="31B97E50" w14:textId="77777777" w:rsidR="003D4BD6" w:rsidRPr="00616968" w:rsidRDefault="003D4BD6" w:rsidP="00616968">
            <w:pPr>
              <w:pStyle w:val="affffffffff"/>
              <w:jc w:val="center"/>
              <w:rPr>
                <w:sz w:val="24"/>
              </w:rPr>
            </w:pPr>
            <w:r w:rsidRPr="00616968">
              <w:rPr>
                <w:sz w:val="24"/>
              </w:rPr>
              <w:t>Мероприятия</w:t>
            </w:r>
          </w:p>
        </w:tc>
        <w:tc>
          <w:tcPr>
            <w:tcW w:w="2368" w:type="pct"/>
            <w:shd w:val="clear" w:color="auto" w:fill="FFFFFF" w:themeFill="background1"/>
          </w:tcPr>
          <w:p w14:paraId="342F9932" w14:textId="77777777" w:rsidR="003D4BD6" w:rsidRPr="00616968" w:rsidRDefault="003D4BD6" w:rsidP="00616968">
            <w:pPr>
              <w:pStyle w:val="affffffffff"/>
              <w:jc w:val="center"/>
              <w:rPr>
                <w:sz w:val="24"/>
              </w:rPr>
            </w:pPr>
            <w:r w:rsidRPr="00616968">
              <w:rPr>
                <w:sz w:val="24"/>
              </w:rPr>
              <w:t>Характеристика</w:t>
            </w:r>
          </w:p>
        </w:tc>
      </w:tr>
    </w:tbl>
    <w:p w14:paraId="6BF07993" w14:textId="77777777" w:rsidR="00862963" w:rsidRPr="00616968" w:rsidRDefault="00862963" w:rsidP="00616968">
      <w:pPr>
        <w:rPr>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41"/>
        <w:gridCol w:w="4826"/>
        <w:gridCol w:w="4828"/>
      </w:tblGrid>
      <w:tr w:rsidR="007B6495" w:rsidRPr="00616968" w14:paraId="4005911F" w14:textId="77777777" w:rsidTr="00862963">
        <w:trPr>
          <w:tblHeader/>
        </w:trPr>
        <w:tc>
          <w:tcPr>
            <w:tcW w:w="265" w:type="pct"/>
            <w:shd w:val="clear" w:color="auto" w:fill="FFFFFF" w:themeFill="background1"/>
          </w:tcPr>
          <w:p w14:paraId="60B4088A" w14:textId="575DA709" w:rsidR="00862963" w:rsidRPr="00616968" w:rsidRDefault="00862963" w:rsidP="00616968">
            <w:pPr>
              <w:pStyle w:val="affffffffff"/>
              <w:jc w:val="center"/>
              <w:rPr>
                <w:sz w:val="24"/>
              </w:rPr>
            </w:pPr>
            <w:r w:rsidRPr="00616968">
              <w:rPr>
                <w:sz w:val="24"/>
              </w:rPr>
              <w:t>1</w:t>
            </w:r>
          </w:p>
        </w:tc>
        <w:tc>
          <w:tcPr>
            <w:tcW w:w="2367" w:type="pct"/>
            <w:shd w:val="clear" w:color="auto" w:fill="FFFFFF" w:themeFill="background1"/>
          </w:tcPr>
          <w:p w14:paraId="06F894A1" w14:textId="3EDDD5F1" w:rsidR="00862963" w:rsidRPr="00616968" w:rsidRDefault="00862963" w:rsidP="00616968">
            <w:pPr>
              <w:pStyle w:val="affffffffff"/>
              <w:jc w:val="center"/>
              <w:rPr>
                <w:sz w:val="24"/>
              </w:rPr>
            </w:pPr>
            <w:r w:rsidRPr="00616968">
              <w:rPr>
                <w:sz w:val="24"/>
              </w:rPr>
              <w:t>2</w:t>
            </w:r>
          </w:p>
        </w:tc>
        <w:tc>
          <w:tcPr>
            <w:tcW w:w="2367" w:type="pct"/>
            <w:shd w:val="clear" w:color="auto" w:fill="FFFFFF" w:themeFill="background1"/>
          </w:tcPr>
          <w:p w14:paraId="75B8724B" w14:textId="5F6557F0" w:rsidR="00862963" w:rsidRPr="00616968" w:rsidRDefault="00862963" w:rsidP="00616968">
            <w:pPr>
              <w:pStyle w:val="affffffffff"/>
              <w:jc w:val="center"/>
              <w:rPr>
                <w:sz w:val="24"/>
              </w:rPr>
            </w:pPr>
            <w:r w:rsidRPr="00616968">
              <w:rPr>
                <w:sz w:val="24"/>
              </w:rPr>
              <w:t>3</w:t>
            </w:r>
          </w:p>
        </w:tc>
      </w:tr>
      <w:tr w:rsidR="007B6495" w:rsidRPr="00616968" w14:paraId="539AB38F" w14:textId="77777777" w:rsidTr="00F52AA2">
        <w:tc>
          <w:tcPr>
            <w:tcW w:w="265" w:type="pct"/>
            <w:shd w:val="clear" w:color="auto" w:fill="FFFFFF" w:themeFill="background1"/>
          </w:tcPr>
          <w:p w14:paraId="36C8CFA8" w14:textId="77777777" w:rsidR="003D4BD6" w:rsidRPr="00616968" w:rsidRDefault="003D4BD6" w:rsidP="00616968">
            <w:pPr>
              <w:pStyle w:val="affffffffff"/>
              <w:rPr>
                <w:sz w:val="24"/>
              </w:rPr>
            </w:pPr>
            <w:r w:rsidRPr="00616968">
              <w:rPr>
                <w:sz w:val="24"/>
              </w:rPr>
              <w:t>1</w:t>
            </w:r>
          </w:p>
        </w:tc>
        <w:tc>
          <w:tcPr>
            <w:tcW w:w="4735" w:type="pct"/>
            <w:gridSpan w:val="2"/>
            <w:shd w:val="clear" w:color="auto" w:fill="FFFFFF" w:themeFill="background1"/>
          </w:tcPr>
          <w:p w14:paraId="50D34213" w14:textId="77777777" w:rsidR="003D4BD6" w:rsidRPr="00616968" w:rsidRDefault="003D4BD6" w:rsidP="00616968">
            <w:pPr>
              <w:pStyle w:val="affffffffff"/>
              <w:rPr>
                <w:sz w:val="24"/>
              </w:rPr>
            </w:pPr>
            <w:r w:rsidRPr="00616968">
              <w:rPr>
                <w:sz w:val="24"/>
              </w:rPr>
              <w:t>Мероприятия на сооружениях:</w:t>
            </w:r>
          </w:p>
        </w:tc>
      </w:tr>
      <w:tr w:rsidR="007B6495" w:rsidRPr="00616968" w14:paraId="3F085678" w14:textId="77777777" w:rsidTr="00F52AA2">
        <w:trPr>
          <w:trHeight w:val="107"/>
        </w:trPr>
        <w:tc>
          <w:tcPr>
            <w:tcW w:w="265" w:type="pct"/>
            <w:shd w:val="clear" w:color="auto" w:fill="FFFFFF" w:themeFill="background1"/>
          </w:tcPr>
          <w:p w14:paraId="70E75AED" w14:textId="77777777" w:rsidR="003D4BD6" w:rsidRPr="00616968" w:rsidRDefault="003D4BD6" w:rsidP="00616968">
            <w:pPr>
              <w:pStyle w:val="affffffffff"/>
              <w:rPr>
                <w:sz w:val="24"/>
              </w:rPr>
            </w:pPr>
            <w:r w:rsidRPr="00616968">
              <w:rPr>
                <w:sz w:val="24"/>
              </w:rPr>
              <w:t>1.1</w:t>
            </w:r>
          </w:p>
        </w:tc>
        <w:tc>
          <w:tcPr>
            <w:tcW w:w="2367" w:type="pct"/>
            <w:shd w:val="clear" w:color="auto" w:fill="FFFFFF" w:themeFill="background1"/>
          </w:tcPr>
          <w:p w14:paraId="7698181A" w14:textId="77777777" w:rsidR="003D4BD6" w:rsidRPr="00616968" w:rsidRDefault="003D4BD6" w:rsidP="00616968">
            <w:pPr>
              <w:pStyle w:val="affffffffff"/>
              <w:rPr>
                <w:sz w:val="24"/>
              </w:rPr>
            </w:pPr>
            <w:r w:rsidRPr="00616968">
              <w:rPr>
                <w:sz w:val="24"/>
              </w:rPr>
              <w:t>Реконструкция КОС дер. Потанино</w:t>
            </w:r>
          </w:p>
        </w:tc>
        <w:tc>
          <w:tcPr>
            <w:tcW w:w="2368" w:type="pct"/>
            <w:shd w:val="clear" w:color="auto" w:fill="FFFFFF" w:themeFill="background1"/>
          </w:tcPr>
          <w:p w14:paraId="43E18DC3" w14:textId="77777777" w:rsidR="003D4BD6" w:rsidRPr="00616968" w:rsidRDefault="003D4BD6" w:rsidP="00616968">
            <w:pPr>
              <w:pStyle w:val="affffffffff"/>
              <w:rPr>
                <w:sz w:val="24"/>
              </w:rPr>
            </w:pPr>
            <w:r w:rsidRPr="00616968">
              <w:rPr>
                <w:sz w:val="24"/>
              </w:rPr>
              <w:t>Производительность 250 м</w:t>
            </w:r>
            <w:r w:rsidRPr="00616968">
              <w:rPr>
                <w:sz w:val="24"/>
                <w:vertAlign w:val="superscript"/>
              </w:rPr>
              <w:t>3</w:t>
            </w:r>
            <w:r w:rsidRPr="00616968">
              <w:rPr>
                <w:sz w:val="24"/>
              </w:rPr>
              <w:t>/ч</w:t>
            </w:r>
          </w:p>
        </w:tc>
      </w:tr>
      <w:tr w:rsidR="007B6495" w:rsidRPr="00616968" w14:paraId="43C63EE3" w14:textId="77777777" w:rsidTr="00F52AA2">
        <w:trPr>
          <w:trHeight w:val="107"/>
        </w:trPr>
        <w:tc>
          <w:tcPr>
            <w:tcW w:w="265" w:type="pct"/>
            <w:shd w:val="clear" w:color="auto" w:fill="FFFFFF" w:themeFill="background1"/>
          </w:tcPr>
          <w:p w14:paraId="3DEA1143" w14:textId="77777777" w:rsidR="003D4BD6" w:rsidRPr="00616968" w:rsidRDefault="003D4BD6" w:rsidP="00616968">
            <w:pPr>
              <w:pStyle w:val="affffffffff"/>
              <w:rPr>
                <w:sz w:val="24"/>
              </w:rPr>
            </w:pPr>
            <w:r w:rsidRPr="00616968">
              <w:rPr>
                <w:sz w:val="24"/>
              </w:rPr>
              <w:t>1.2</w:t>
            </w:r>
          </w:p>
        </w:tc>
        <w:tc>
          <w:tcPr>
            <w:tcW w:w="2367" w:type="pct"/>
            <w:shd w:val="clear" w:color="auto" w:fill="FFFFFF" w:themeFill="background1"/>
          </w:tcPr>
          <w:p w14:paraId="57A4FEBF" w14:textId="77777777" w:rsidR="003D4BD6" w:rsidRPr="00616968" w:rsidRDefault="003D4BD6" w:rsidP="00616968">
            <w:pPr>
              <w:pStyle w:val="affffffffff"/>
              <w:rPr>
                <w:sz w:val="24"/>
              </w:rPr>
            </w:pPr>
            <w:r w:rsidRPr="00616968">
              <w:rPr>
                <w:sz w:val="24"/>
              </w:rPr>
              <w:t>Реконструкция станции биологической очистки в п. при ж/д ст. Юги</w:t>
            </w:r>
          </w:p>
        </w:tc>
        <w:tc>
          <w:tcPr>
            <w:tcW w:w="2368" w:type="pct"/>
            <w:shd w:val="clear" w:color="auto" w:fill="FFFFFF" w:themeFill="background1"/>
          </w:tcPr>
          <w:p w14:paraId="6FCDC332" w14:textId="77777777" w:rsidR="003D4BD6" w:rsidRPr="00616968" w:rsidRDefault="003D4BD6" w:rsidP="00616968">
            <w:pPr>
              <w:pStyle w:val="affffffffff"/>
              <w:rPr>
                <w:sz w:val="24"/>
              </w:rPr>
            </w:pPr>
            <w:r w:rsidRPr="00616968">
              <w:rPr>
                <w:sz w:val="24"/>
              </w:rPr>
              <w:t>Производительность 30 м</w:t>
            </w:r>
            <w:r w:rsidRPr="00616968">
              <w:rPr>
                <w:sz w:val="24"/>
                <w:vertAlign w:val="superscript"/>
              </w:rPr>
              <w:t>3</w:t>
            </w:r>
            <w:r w:rsidRPr="00616968">
              <w:rPr>
                <w:sz w:val="24"/>
              </w:rPr>
              <w:t>/ч</w:t>
            </w:r>
          </w:p>
        </w:tc>
      </w:tr>
      <w:tr w:rsidR="007B6495" w:rsidRPr="00616968" w14:paraId="2B28BFF2" w14:textId="77777777" w:rsidTr="00F52AA2">
        <w:trPr>
          <w:trHeight w:val="107"/>
        </w:trPr>
        <w:tc>
          <w:tcPr>
            <w:tcW w:w="265" w:type="pct"/>
            <w:shd w:val="clear" w:color="auto" w:fill="FFFFFF" w:themeFill="background1"/>
          </w:tcPr>
          <w:p w14:paraId="27676FB2" w14:textId="77777777" w:rsidR="003D4BD6" w:rsidRPr="00616968" w:rsidRDefault="003D4BD6" w:rsidP="00616968">
            <w:pPr>
              <w:pStyle w:val="affffffffff"/>
              <w:rPr>
                <w:sz w:val="24"/>
              </w:rPr>
            </w:pPr>
            <w:r w:rsidRPr="00616968">
              <w:rPr>
                <w:sz w:val="24"/>
              </w:rPr>
              <w:t>1.3</w:t>
            </w:r>
          </w:p>
        </w:tc>
        <w:tc>
          <w:tcPr>
            <w:tcW w:w="2367" w:type="pct"/>
            <w:shd w:val="clear" w:color="auto" w:fill="FFFFFF" w:themeFill="background1"/>
          </w:tcPr>
          <w:p w14:paraId="4634C25A" w14:textId="77777777" w:rsidR="003D4BD6" w:rsidRPr="00616968" w:rsidRDefault="003D4BD6" w:rsidP="00616968">
            <w:pPr>
              <w:pStyle w:val="affffffffff"/>
              <w:rPr>
                <w:sz w:val="24"/>
              </w:rPr>
            </w:pPr>
            <w:r w:rsidRPr="00616968">
              <w:rPr>
                <w:sz w:val="24"/>
              </w:rPr>
              <w:t>Реконструкция КНС дер. Потанино</w:t>
            </w:r>
          </w:p>
        </w:tc>
        <w:tc>
          <w:tcPr>
            <w:tcW w:w="2368" w:type="pct"/>
            <w:shd w:val="clear" w:color="auto" w:fill="FFFFFF" w:themeFill="background1"/>
          </w:tcPr>
          <w:p w14:paraId="7110C37F" w14:textId="77777777" w:rsidR="003D4BD6" w:rsidRPr="00616968" w:rsidRDefault="003D4BD6" w:rsidP="00616968">
            <w:pPr>
              <w:pStyle w:val="affffffffff"/>
              <w:rPr>
                <w:sz w:val="24"/>
              </w:rPr>
            </w:pPr>
            <w:r w:rsidRPr="00616968">
              <w:rPr>
                <w:sz w:val="24"/>
              </w:rPr>
              <w:t>Производительность 218 м</w:t>
            </w:r>
            <w:r w:rsidRPr="00616968">
              <w:rPr>
                <w:sz w:val="24"/>
                <w:vertAlign w:val="superscript"/>
              </w:rPr>
              <w:t>3</w:t>
            </w:r>
            <w:r w:rsidRPr="00616968">
              <w:rPr>
                <w:sz w:val="24"/>
              </w:rPr>
              <w:t>/ч</w:t>
            </w:r>
          </w:p>
        </w:tc>
      </w:tr>
      <w:tr w:rsidR="007B6495" w:rsidRPr="00616968" w14:paraId="5F434B57" w14:textId="77777777" w:rsidTr="00F52AA2">
        <w:trPr>
          <w:trHeight w:val="107"/>
        </w:trPr>
        <w:tc>
          <w:tcPr>
            <w:tcW w:w="265" w:type="pct"/>
            <w:shd w:val="clear" w:color="auto" w:fill="FFFFFF" w:themeFill="background1"/>
          </w:tcPr>
          <w:p w14:paraId="55587477" w14:textId="77777777" w:rsidR="003D4BD6" w:rsidRPr="00616968" w:rsidRDefault="003D4BD6" w:rsidP="00616968">
            <w:pPr>
              <w:pStyle w:val="affffffffff"/>
              <w:rPr>
                <w:sz w:val="24"/>
              </w:rPr>
            </w:pPr>
            <w:r w:rsidRPr="00616968">
              <w:rPr>
                <w:sz w:val="24"/>
              </w:rPr>
              <w:t>2</w:t>
            </w:r>
          </w:p>
        </w:tc>
        <w:tc>
          <w:tcPr>
            <w:tcW w:w="4735" w:type="pct"/>
            <w:gridSpan w:val="2"/>
            <w:shd w:val="clear" w:color="auto" w:fill="FFFFFF" w:themeFill="background1"/>
          </w:tcPr>
          <w:p w14:paraId="3D78D2FF" w14:textId="77777777" w:rsidR="003D4BD6" w:rsidRPr="00616968" w:rsidRDefault="003D4BD6" w:rsidP="00616968">
            <w:pPr>
              <w:pStyle w:val="affffffffff"/>
              <w:rPr>
                <w:sz w:val="24"/>
              </w:rPr>
            </w:pPr>
            <w:r w:rsidRPr="00616968">
              <w:rPr>
                <w:sz w:val="24"/>
              </w:rPr>
              <w:t>Мероприятия на сетях:</w:t>
            </w:r>
          </w:p>
        </w:tc>
      </w:tr>
      <w:tr w:rsidR="007B6495" w:rsidRPr="00616968" w14:paraId="410E51C3" w14:textId="77777777" w:rsidTr="00F52AA2">
        <w:trPr>
          <w:trHeight w:val="107"/>
        </w:trPr>
        <w:tc>
          <w:tcPr>
            <w:tcW w:w="265" w:type="pct"/>
            <w:shd w:val="clear" w:color="auto" w:fill="FFFFFF" w:themeFill="background1"/>
          </w:tcPr>
          <w:p w14:paraId="33AE261E" w14:textId="77777777" w:rsidR="003D4BD6" w:rsidRPr="00616968" w:rsidRDefault="003D4BD6" w:rsidP="00616968">
            <w:pPr>
              <w:pStyle w:val="affffffffff"/>
              <w:rPr>
                <w:sz w:val="24"/>
              </w:rPr>
            </w:pPr>
            <w:r w:rsidRPr="00616968">
              <w:rPr>
                <w:sz w:val="24"/>
              </w:rPr>
              <w:t>2.1</w:t>
            </w:r>
          </w:p>
        </w:tc>
        <w:tc>
          <w:tcPr>
            <w:tcW w:w="2367" w:type="pct"/>
            <w:shd w:val="clear" w:color="auto" w:fill="FFFFFF" w:themeFill="background1"/>
          </w:tcPr>
          <w:p w14:paraId="3AF91AC0" w14:textId="77777777" w:rsidR="003D4BD6" w:rsidRPr="00616968" w:rsidRDefault="003D4BD6" w:rsidP="00616968">
            <w:pPr>
              <w:pStyle w:val="affffffffff"/>
              <w:rPr>
                <w:sz w:val="24"/>
              </w:rPr>
            </w:pPr>
            <w:r w:rsidRPr="00616968">
              <w:rPr>
                <w:sz w:val="24"/>
              </w:rPr>
              <w:t>Реконструкция напорного коллектора от дер. Самушкино до дер. Вороново</w:t>
            </w:r>
          </w:p>
        </w:tc>
        <w:tc>
          <w:tcPr>
            <w:tcW w:w="2368" w:type="pct"/>
            <w:shd w:val="clear" w:color="auto" w:fill="FFFFFF" w:themeFill="background1"/>
          </w:tcPr>
          <w:p w14:paraId="01840707" w14:textId="77777777" w:rsidR="003D4BD6" w:rsidRPr="00616968" w:rsidRDefault="003D4BD6" w:rsidP="00616968">
            <w:pPr>
              <w:pStyle w:val="affffffffff"/>
              <w:rPr>
                <w:sz w:val="24"/>
              </w:rPr>
            </w:pPr>
            <w:r w:rsidRPr="00616968">
              <w:rPr>
                <w:sz w:val="24"/>
              </w:rPr>
              <w:t>Протяженность 6,6 км</w:t>
            </w:r>
          </w:p>
        </w:tc>
      </w:tr>
      <w:tr w:rsidR="007B6495" w:rsidRPr="00616968" w14:paraId="14EF9144" w14:textId="77777777" w:rsidTr="00F52AA2">
        <w:trPr>
          <w:trHeight w:val="107"/>
        </w:trPr>
        <w:tc>
          <w:tcPr>
            <w:tcW w:w="265" w:type="pct"/>
            <w:shd w:val="clear" w:color="auto" w:fill="FFFFFF" w:themeFill="background1"/>
          </w:tcPr>
          <w:p w14:paraId="5D6384D9" w14:textId="77777777" w:rsidR="003D4BD6" w:rsidRPr="00616968" w:rsidRDefault="003D4BD6" w:rsidP="00616968">
            <w:pPr>
              <w:pStyle w:val="affffffffff"/>
              <w:rPr>
                <w:sz w:val="24"/>
              </w:rPr>
            </w:pPr>
            <w:r w:rsidRPr="00616968">
              <w:rPr>
                <w:sz w:val="24"/>
              </w:rPr>
              <w:t>2.2</w:t>
            </w:r>
          </w:p>
        </w:tc>
        <w:tc>
          <w:tcPr>
            <w:tcW w:w="2367" w:type="pct"/>
            <w:shd w:val="clear" w:color="auto" w:fill="FFFFFF" w:themeFill="background1"/>
          </w:tcPr>
          <w:p w14:paraId="4DEC6A6C" w14:textId="77777777" w:rsidR="003D4BD6" w:rsidRPr="00616968" w:rsidRDefault="003D4BD6" w:rsidP="00616968">
            <w:pPr>
              <w:pStyle w:val="affffffffff"/>
              <w:rPr>
                <w:sz w:val="24"/>
              </w:rPr>
            </w:pPr>
            <w:r w:rsidRPr="00616968">
              <w:rPr>
                <w:sz w:val="24"/>
              </w:rPr>
              <w:t>Реконструкция уличных сетей канализации дер. Потанино</w:t>
            </w:r>
          </w:p>
        </w:tc>
        <w:tc>
          <w:tcPr>
            <w:tcW w:w="2368" w:type="pct"/>
            <w:shd w:val="clear" w:color="auto" w:fill="FFFFFF" w:themeFill="background1"/>
          </w:tcPr>
          <w:p w14:paraId="01BB992A" w14:textId="77777777" w:rsidR="003D4BD6" w:rsidRPr="00616968" w:rsidRDefault="003D4BD6" w:rsidP="00616968">
            <w:pPr>
              <w:pStyle w:val="affffffffff"/>
              <w:rPr>
                <w:sz w:val="24"/>
              </w:rPr>
            </w:pPr>
            <w:r w:rsidRPr="00616968">
              <w:rPr>
                <w:sz w:val="24"/>
              </w:rPr>
              <w:t>Протяженность 2,2 км</w:t>
            </w:r>
          </w:p>
        </w:tc>
      </w:tr>
      <w:tr w:rsidR="007B6495" w:rsidRPr="00616968" w14:paraId="7591C870" w14:textId="77777777" w:rsidTr="00F52AA2">
        <w:trPr>
          <w:trHeight w:val="107"/>
        </w:trPr>
        <w:tc>
          <w:tcPr>
            <w:tcW w:w="265" w:type="pct"/>
            <w:shd w:val="clear" w:color="auto" w:fill="FFFFFF" w:themeFill="background1"/>
            <w:vAlign w:val="center"/>
          </w:tcPr>
          <w:p w14:paraId="45A4893D" w14:textId="77777777" w:rsidR="003D4BD6" w:rsidRPr="00616968" w:rsidRDefault="003D4BD6" w:rsidP="00616968">
            <w:pPr>
              <w:pStyle w:val="affffffffff"/>
              <w:jc w:val="center"/>
              <w:rPr>
                <w:sz w:val="24"/>
              </w:rPr>
            </w:pPr>
            <w:r w:rsidRPr="00616968">
              <w:rPr>
                <w:sz w:val="24"/>
              </w:rPr>
              <w:t>2.3</w:t>
            </w:r>
          </w:p>
        </w:tc>
        <w:tc>
          <w:tcPr>
            <w:tcW w:w="2367" w:type="pct"/>
            <w:shd w:val="clear" w:color="auto" w:fill="FFFFFF" w:themeFill="background1"/>
            <w:vAlign w:val="center"/>
          </w:tcPr>
          <w:p w14:paraId="5431C818" w14:textId="77777777" w:rsidR="003D4BD6" w:rsidRPr="00616968" w:rsidRDefault="003D4BD6" w:rsidP="00616968">
            <w:pPr>
              <w:pStyle w:val="affffffffff"/>
              <w:rPr>
                <w:sz w:val="24"/>
              </w:rPr>
            </w:pPr>
            <w:r w:rsidRPr="00616968">
              <w:rPr>
                <w:sz w:val="24"/>
              </w:rPr>
              <w:t>Реконструкция уличных сетей канализации п. при ж/д ст. Юги</w:t>
            </w:r>
          </w:p>
        </w:tc>
        <w:tc>
          <w:tcPr>
            <w:tcW w:w="2368" w:type="pct"/>
            <w:shd w:val="clear" w:color="auto" w:fill="FFFFFF" w:themeFill="background1"/>
          </w:tcPr>
          <w:p w14:paraId="14D61FE1" w14:textId="77777777" w:rsidR="003D4BD6" w:rsidRPr="00616968" w:rsidRDefault="003D4BD6" w:rsidP="00616968">
            <w:pPr>
              <w:pStyle w:val="affffffffff"/>
              <w:rPr>
                <w:sz w:val="24"/>
              </w:rPr>
            </w:pPr>
            <w:r w:rsidRPr="00616968">
              <w:rPr>
                <w:sz w:val="24"/>
              </w:rPr>
              <w:t>Протяженность 0,8 км</w:t>
            </w:r>
          </w:p>
        </w:tc>
      </w:tr>
    </w:tbl>
    <w:p w14:paraId="33684B41" w14:textId="77777777" w:rsidR="00266AE8" w:rsidRPr="00616968" w:rsidRDefault="00266AE8" w:rsidP="00616968">
      <w:pPr>
        <w:pStyle w:val="afff4"/>
        <w:spacing w:after="0"/>
        <w:ind w:firstLine="720"/>
        <w:rPr>
          <w:b/>
          <w:i/>
          <w:sz w:val="28"/>
          <w:szCs w:val="28"/>
        </w:rPr>
      </w:pPr>
    </w:p>
    <w:p w14:paraId="08CC640D" w14:textId="521965EE" w:rsidR="00A31D8B" w:rsidRPr="00616968" w:rsidRDefault="00A31D8B" w:rsidP="00616968">
      <w:pPr>
        <w:pStyle w:val="afff4"/>
        <w:spacing w:after="0"/>
        <w:ind w:firstLine="720"/>
        <w:rPr>
          <w:b/>
          <w:i/>
          <w:sz w:val="28"/>
          <w:szCs w:val="28"/>
        </w:rPr>
      </w:pPr>
      <w:r w:rsidRPr="00616968">
        <w:rPr>
          <w:b/>
          <w:i/>
          <w:sz w:val="28"/>
          <w:szCs w:val="28"/>
        </w:rPr>
        <w:t>Дождевая канализация</w:t>
      </w:r>
    </w:p>
    <w:p w14:paraId="6409177E" w14:textId="296B0CEB" w:rsidR="005673AF" w:rsidRPr="00616968" w:rsidRDefault="005673AF" w:rsidP="00616968">
      <w:pPr>
        <w:suppressAutoHyphens/>
        <w:ind w:firstLine="708"/>
        <w:jc w:val="both"/>
        <w:rPr>
          <w:sz w:val="28"/>
          <w:szCs w:val="28"/>
          <w:lang w:eastAsia="zh-CN"/>
        </w:rPr>
      </w:pPr>
      <w:r w:rsidRPr="00616968">
        <w:rPr>
          <w:sz w:val="28"/>
          <w:szCs w:val="28"/>
          <w:lang w:eastAsia="zh-CN"/>
        </w:rPr>
        <w:t xml:space="preserve">Генеральным планом предлагается реконструкция закрытых сетей дождевой канализации в квартале многоквартирной жилой застройки дер. Потанино с организацией очистки поверхностного стока на очистных сооружениях с </w:t>
      </w:r>
      <w:r w:rsidRPr="00616968">
        <w:rPr>
          <w:sz w:val="28"/>
          <w:szCs w:val="28"/>
          <w:lang w:eastAsia="zh-CN"/>
        </w:rPr>
        <w:lastRenderedPageBreak/>
        <w:t xml:space="preserve">использованием фильтров очистки поверхностного стока (ФОПС) и последующим выпуском очищенного поверхностного стока в р. Воронежка. </w:t>
      </w:r>
    </w:p>
    <w:p w14:paraId="05B84F72" w14:textId="0A9F2C42" w:rsidR="00A31D8B" w:rsidRPr="00616968" w:rsidRDefault="00A31D8B" w:rsidP="00616968">
      <w:pPr>
        <w:suppressAutoHyphens/>
        <w:ind w:firstLine="708"/>
        <w:jc w:val="both"/>
        <w:rPr>
          <w:sz w:val="28"/>
          <w:szCs w:val="28"/>
          <w:lang w:eastAsia="zh-CN"/>
        </w:rPr>
      </w:pPr>
      <w:r w:rsidRPr="00616968">
        <w:rPr>
          <w:sz w:val="28"/>
          <w:szCs w:val="28"/>
          <w:lang w:eastAsia="zh-CN"/>
        </w:rPr>
        <w:t>На остальной территории Потанинского сельского поселения в соответствии требованиями СП 32.13330.2018 «СНиП 2.04.03-85 Канализация. Наружные сети и сооружения» 2018 (с изменениями от 27.12.2021 Приказ №1023/пр) и Техническими указаниями по проектированию и строительству дождевой канализации (от 18.09.1980 №468), на расчетный срок предусматривается очистка существующих и устройство новых кюветов для обеспечения беспрепятственного и самотечного отведения дождевых стоков на территории, где отсутствует жилая застройка. Отвод дождевых стоков с кюветов предусматривается осуществлять на обустраиваемые гидроботанические площадки.</w:t>
      </w:r>
    </w:p>
    <w:p w14:paraId="17719C4C" w14:textId="3E24F29D" w:rsidR="002F2E46" w:rsidRPr="00616968" w:rsidRDefault="002F2E46" w:rsidP="00616968">
      <w:pPr>
        <w:suppressAutoHyphens/>
        <w:ind w:firstLine="708"/>
        <w:jc w:val="both"/>
        <w:rPr>
          <w:sz w:val="28"/>
          <w:szCs w:val="28"/>
          <w:lang w:eastAsia="zh-CN"/>
        </w:rPr>
      </w:pPr>
      <w:r w:rsidRPr="00616968">
        <w:rPr>
          <w:sz w:val="28"/>
          <w:szCs w:val="28"/>
          <w:lang w:eastAsia="zh-CN"/>
        </w:rPr>
        <w:t>Очистка поверхностных стоков промышленных предприятий должна осуществляться с помощью локальных очистных сооружений поверхностного стока на территории предприятий.</w:t>
      </w:r>
    </w:p>
    <w:p w14:paraId="01894724" w14:textId="0222D281" w:rsidR="00792E0F" w:rsidRPr="00616968" w:rsidRDefault="00792E0F" w:rsidP="00616968">
      <w:pPr>
        <w:suppressAutoHyphens/>
        <w:ind w:firstLine="708"/>
        <w:jc w:val="both"/>
        <w:rPr>
          <w:sz w:val="28"/>
          <w:szCs w:val="28"/>
          <w:lang w:eastAsia="zh-CN"/>
        </w:rPr>
      </w:pPr>
      <w:r w:rsidRPr="00616968">
        <w:rPr>
          <w:sz w:val="28"/>
          <w:szCs w:val="28"/>
          <w:lang w:eastAsia="zh-CN"/>
        </w:rPr>
        <w:t>Результаты укрупненных расчетов среднегодовых объемов</w:t>
      </w:r>
      <w:r w:rsidR="00266AE8" w:rsidRPr="00616968">
        <w:rPr>
          <w:sz w:val="28"/>
          <w:szCs w:val="28"/>
          <w:lang w:eastAsia="zh-CN"/>
        </w:rPr>
        <w:t xml:space="preserve"> дождевых стоков, стоков талых вод и поливомоечных машин представлены в таблице 3.</w:t>
      </w:r>
      <w:r w:rsidR="00846095" w:rsidRPr="00616968">
        <w:rPr>
          <w:sz w:val="28"/>
          <w:szCs w:val="28"/>
          <w:lang w:eastAsia="zh-CN"/>
        </w:rPr>
        <w:t>9</w:t>
      </w:r>
      <w:r w:rsidR="00266AE8" w:rsidRPr="00616968">
        <w:rPr>
          <w:sz w:val="28"/>
          <w:szCs w:val="28"/>
          <w:lang w:eastAsia="zh-CN"/>
        </w:rPr>
        <w:t>.2-3.</w:t>
      </w:r>
    </w:p>
    <w:p w14:paraId="00229E33" w14:textId="0CF5A4A1" w:rsidR="00266AE8" w:rsidRPr="00616968" w:rsidRDefault="00266AE8" w:rsidP="00616968">
      <w:pPr>
        <w:pStyle w:val="afffff3"/>
      </w:pPr>
      <w:r w:rsidRPr="00616968">
        <w:t xml:space="preserve">Таблица </w:t>
      </w:r>
      <w:r w:rsidRPr="00616968">
        <w:rPr>
          <w:szCs w:val="28"/>
          <w:lang w:eastAsia="zh-CN"/>
        </w:rPr>
        <w:t>3.</w:t>
      </w:r>
      <w:r w:rsidR="00846095" w:rsidRPr="00616968">
        <w:rPr>
          <w:szCs w:val="28"/>
          <w:lang w:eastAsia="zh-CN"/>
        </w:rPr>
        <w:t>9</w:t>
      </w:r>
      <w:r w:rsidRPr="00616968">
        <w:rPr>
          <w:szCs w:val="28"/>
          <w:lang w:eastAsia="zh-CN"/>
        </w:rPr>
        <w:t>.2-3</w:t>
      </w:r>
      <w:r w:rsidRPr="00616968">
        <w:t xml:space="preserve"> – Расчет объемов стоков</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3"/>
        <w:gridCol w:w="2455"/>
        <w:gridCol w:w="2371"/>
        <w:gridCol w:w="2193"/>
        <w:gridCol w:w="2484"/>
      </w:tblGrid>
      <w:tr w:rsidR="007B6495" w:rsidRPr="00616968" w14:paraId="78AD3589" w14:textId="77777777" w:rsidTr="00C50B3C">
        <w:tc>
          <w:tcPr>
            <w:tcW w:w="703" w:type="dxa"/>
            <w:shd w:val="clear" w:color="auto" w:fill="FFFFFF" w:themeFill="background1"/>
            <w:hideMark/>
          </w:tcPr>
          <w:p w14:paraId="335536D0" w14:textId="77777777" w:rsidR="00792E0F" w:rsidRPr="00616968" w:rsidRDefault="00792E0F" w:rsidP="00616968">
            <w:pPr>
              <w:jc w:val="center"/>
            </w:pPr>
            <w:r w:rsidRPr="00616968">
              <w:rPr>
                <w:lang w:val="en-US"/>
              </w:rPr>
              <w:t>№ п/п</w:t>
            </w:r>
          </w:p>
        </w:tc>
        <w:tc>
          <w:tcPr>
            <w:tcW w:w="2455" w:type="dxa"/>
            <w:shd w:val="clear" w:color="auto" w:fill="FFFFFF" w:themeFill="background1"/>
            <w:hideMark/>
          </w:tcPr>
          <w:p w14:paraId="672493D0" w14:textId="77777777" w:rsidR="00792E0F" w:rsidRPr="00616968" w:rsidRDefault="00792E0F" w:rsidP="00616968">
            <w:pPr>
              <w:jc w:val="center"/>
            </w:pPr>
            <w:r w:rsidRPr="00616968">
              <w:rPr>
                <w:lang w:val="en-US"/>
              </w:rPr>
              <w:t>Населенный пункт</w:t>
            </w:r>
          </w:p>
        </w:tc>
        <w:tc>
          <w:tcPr>
            <w:tcW w:w="2371" w:type="dxa"/>
            <w:shd w:val="clear" w:color="auto" w:fill="FFFFFF" w:themeFill="background1"/>
            <w:hideMark/>
          </w:tcPr>
          <w:p w14:paraId="014792FE" w14:textId="77777777" w:rsidR="00792E0F" w:rsidRPr="00616968" w:rsidRDefault="00792E0F" w:rsidP="00616968">
            <w:pPr>
              <w:jc w:val="center"/>
            </w:pPr>
            <w:r w:rsidRPr="00616968">
              <w:t>Среднегодовой объём дождевых стекающих с селитебных территорий, м</w:t>
            </w:r>
            <w:r w:rsidRPr="00616968">
              <w:rPr>
                <w:vertAlign w:val="superscript"/>
              </w:rPr>
              <w:t>3</w:t>
            </w:r>
          </w:p>
        </w:tc>
        <w:tc>
          <w:tcPr>
            <w:tcW w:w="2193" w:type="dxa"/>
            <w:shd w:val="clear" w:color="auto" w:fill="FFFFFF" w:themeFill="background1"/>
            <w:hideMark/>
          </w:tcPr>
          <w:p w14:paraId="31DEDA7D" w14:textId="34BF0067" w:rsidR="00792E0F" w:rsidRPr="00616968" w:rsidRDefault="00792E0F" w:rsidP="00616968">
            <w:pPr>
              <w:jc w:val="center"/>
            </w:pPr>
            <w:r w:rsidRPr="00616968">
              <w:t xml:space="preserve">Среднегодовой объём </w:t>
            </w:r>
            <w:r w:rsidR="007925F2" w:rsidRPr="00616968">
              <w:t>талых вод,</w:t>
            </w:r>
            <w:r w:rsidRPr="00616968">
              <w:t xml:space="preserve"> стекающих с селитебных территорий, м</w:t>
            </w:r>
            <w:r w:rsidRPr="00616968">
              <w:rPr>
                <w:vertAlign w:val="superscript"/>
              </w:rPr>
              <w:t>3</w:t>
            </w:r>
          </w:p>
        </w:tc>
        <w:tc>
          <w:tcPr>
            <w:tcW w:w="2484" w:type="dxa"/>
            <w:shd w:val="clear" w:color="auto" w:fill="FFFFFF" w:themeFill="background1"/>
            <w:hideMark/>
          </w:tcPr>
          <w:p w14:paraId="4D70BA70" w14:textId="7E879AE6" w:rsidR="00792E0F" w:rsidRPr="00616968" w:rsidRDefault="00792E0F" w:rsidP="00616968">
            <w:pPr>
              <w:jc w:val="center"/>
            </w:pPr>
            <w:r w:rsidRPr="00616968">
              <w:t xml:space="preserve">Среднегодовой объём </w:t>
            </w:r>
            <w:r w:rsidR="007925F2" w:rsidRPr="00616968">
              <w:t>поливомоечных вод,</w:t>
            </w:r>
            <w:r w:rsidRPr="00616968">
              <w:t xml:space="preserve"> стекающих с селитебных территорий, м</w:t>
            </w:r>
            <w:r w:rsidRPr="00616968">
              <w:rPr>
                <w:vertAlign w:val="superscript"/>
              </w:rPr>
              <w:t>3</w:t>
            </w:r>
          </w:p>
        </w:tc>
      </w:tr>
    </w:tbl>
    <w:p w14:paraId="3C9DE617" w14:textId="77777777" w:rsidR="00CB5FCC" w:rsidRPr="00616968" w:rsidRDefault="00CB5FCC" w:rsidP="00616968">
      <w:pPr>
        <w:rPr>
          <w:sz w:val="2"/>
          <w:szCs w:val="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3"/>
        <w:gridCol w:w="2455"/>
        <w:gridCol w:w="2371"/>
        <w:gridCol w:w="2193"/>
        <w:gridCol w:w="2484"/>
      </w:tblGrid>
      <w:tr w:rsidR="007B6495" w:rsidRPr="00616968" w14:paraId="6D54E12F" w14:textId="77777777" w:rsidTr="00C50B3C">
        <w:trPr>
          <w:tblHeader/>
        </w:trPr>
        <w:tc>
          <w:tcPr>
            <w:tcW w:w="703" w:type="dxa"/>
            <w:shd w:val="clear" w:color="auto" w:fill="FFFFFF" w:themeFill="background1"/>
            <w:vAlign w:val="center"/>
          </w:tcPr>
          <w:p w14:paraId="52687B7A" w14:textId="6C4FB70A" w:rsidR="00CB5FCC" w:rsidRPr="00616968" w:rsidRDefault="00CB5FCC" w:rsidP="00616968">
            <w:pPr>
              <w:jc w:val="center"/>
            </w:pPr>
            <w:r w:rsidRPr="00616968">
              <w:t>1</w:t>
            </w:r>
          </w:p>
        </w:tc>
        <w:tc>
          <w:tcPr>
            <w:tcW w:w="2455" w:type="dxa"/>
            <w:shd w:val="clear" w:color="auto" w:fill="FFFFFF" w:themeFill="background1"/>
            <w:vAlign w:val="center"/>
          </w:tcPr>
          <w:p w14:paraId="0D55CC4B" w14:textId="492DFB49" w:rsidR="00CB5FCC" w:rsidRPr="00616968" w:rsidRDefault="00CB5FCC" w:rsidP="00616968">
            <w:pPr>
              <w:pStyle w:val="affffffffff"/>
              <w:jc w:val="center"/>
              <w:rPr>
                <w:sz w:val="24"/>
              </w:rPr>
            </w:pPr>
            <w:r w:rsidRPr="00616968">
              <w:rPr>
                <w:sz w:val="24"/>
              </w:rPr>
              <w:t>2</w:t>
            </w:r>
          </w:p>
        </w:tc>
        <w:tc>
          <w:tcPr>
            <w:tcW w:w="2371" w:type="dxa"/>
            <w:shd w:val="clear" w:color="auto" w:fill="FFFFFF" w:themeFill="background1"/>
            <w:noWrap/>
            <w:vAlign w:val="center"/>
          </w:tcPr>
          <w:p w14:paraId="2F8B0BF9" w14:textId="040DF4B8" w:rsidR="00CB5FCC" w:rsidRPr="00616968" w:rsidRDefault="00CB5FCC" w:rsidP="00616968">
            <w:pPr>
              <w:pStyle w:val="affffffffff"/>
              <w:jc w:val="center"/>
              <w:rPr>
                <w:sz w:val="24"/>
              </w:rPr>
            </w:pPr>
            <w:r w:rsidRPr="00616968">
              <w:rPr>
                <w:sz w:val="24"/>
              </w:rPr>
              <w:t>3</w:t>
            </w:r>
          </w:p>
        </w:tc>
        <w:tc>
          <w:tcPr>
            <w:tcW w:w="2193" w:type="dxa"/>
            <w:shd w:val="clear" w:color="auto" w:fill="FFFFFF" w:themeFill="background1"/>
            <w:noWrap/>
            <w:vAlign w:val="center"/>
          </w:tcPr>
          <w:p w14:paraId="0457282D" w14:textId="2671D81D" w:rsidR="00CB5FCC" w:rsidRPr="00616968" w:rsidRDefault="00CB5FCC" w:rsidP="00616968">
            <w:pPr>
              <w:pStyle w:val="affffffffff"/>
              <w:jc w:val="center"/>
              <w:rPr>
                <w:sz w:val="24"/>
              </w:rPr>
            </w:pPr>
            <w:r w:rsidRPr="00616968">
              <w:rPr>
                <w:sz w:val="24"/>
              </w:rPr>
              <w:t>4</w:t>
            </w:r>
          </w:p>
        </w:tc>
        <w:tc>
          <w:tcPr>
            <w:tcW w:w="2484" w:type="dxa"/>
            <w:shd w:val="clear" w:color="auto" w:fill="FFFFFF" w:themeFill="background1"/>
            <w:noWrap/>
            <w:vAlign w:val="center"/>
          </w:tcPr>
          <w:p w14:paraId="1EACFC39" w14:textId="787C9CE2" w:rsidR="00CB5FCC" w:rsidRPr="00616968" w:rsidRDefault="00CB5FCC" w:rsidP="00616968">
            <w:pPr>
              <w:pStyle w:val="affffffffff"/>
              <w:jc w:val="center"/>
              <w:rPr>
                <w:sz w:val="24"/>
              </w:rPr>
            </w:pPr>
            <w:r w:rsidRPr="00616968">
              <w:rPr>
                <w:sz w:val="24"/>
              </w:rPr>
              <w:t>5</w:t>
            </w:r>
          </w:p>
        </w:tc>
      </w:tr>
      <w:tr w:rsidR="007B6495" w:rsidRPr="00616968" w14:paraId="3C9ACBB5" w14:textId="77777777" w:rsidTr="00C50B3C">
        <w:tc>
          <w:tcPr>
            <w:tcW w:w="703" w:type="dxa"/>
            <w:shd w:val="clear" w:color="auto" w:fill="FFFFFF" w:themeFill="background1"/>
            <w:vAlign w:val="center"/>
            <w:hideMark/>
          </w:tcPr>
          <w:p w14:paraId="27EBBF02" w14:textId="77777777" w:rsidR="00792E0F" w:rsidRPr="00616968" w:rsidRDefault="00792E0F" w:rsidP="00616968">
            <w:r w:rsidRPr="00616968">
              <w:rPr>
                <w:lang w:val="en-US"/>
              </w:rPr>
              <w:t>1</w:t>
            </w:r>
          </w:p>
        </w:tc>
        <w:tc>
          <w:tcPr>
            <w:tcW w:w="2455" w:type="dxa"/>
            <w:shd w:val="clear" w:color="auto" w:fill="FFFFFF" w:themeFill="background1"/>
            <w:vAlign w:val="center"/>
            <w:hideMark/>
          </w:tcPr>
          <w:p w14:paraId="1A0B7B7B" w14:textId="77777777" w:rsidR="00792E0F" w:rsidRPr="00616968" w:rsidRDefault="00792E0F" w:rsidP="00616968">
            <w:pPr>
              <w:pStyle w:val="affffffffff"/>
              <w:rPr>
                <w:sz w:val="24"/>
              </w:rPr>
            </w:pPr>
            <w:r w:rsidRPr="00616968">
              <w:rPr>
                <w:sz w:val="24"/>
              </w:rPr>
              <w:t>дер. Бакланово</w:t>
            </w:r>
          </w:p>
        </w:tc>
        <w:tc>
          <w:tcPr>
            <w:tcW w:w="2371" w:type="dxa"/>
            <w:shd w:val="clear" w:color="auto" w:fill="FFFFFF" w:themeFill="background1"/>
            <w:noWrap/>
            <w:vAlign w:val="center"/>
            <w:hideMark/>
          </w:tcPr>
          <w:p w14:paraId="458CE9A9" w14:textId="77777777" w:rsidR="00792E0F" w:rsidRPr="00616968" w:rsidRDefault="00792E0F" w:rsidP="00616968">
            <w:pPr>
              <w:pStyle w:val="affffffffff"/>
              <w:rPr>
                <w:sz w:val="24"/>
              </w:rPr>
            </w:pPr>
            <w:r w:rsidRPr="00616968">
              <w:rPr>
                <w:sz w:val="24"/>
              </w:rPr>
              <w:t>20381,1</w:t>
            </w:r>
          </w:p>
        </w:tc>
        <w:tc>
          <w:tcPr>
            <w:tcW w:w="2193" w:type="dxa"/>
            <w:shd w:val="clear" w:color="auto" w:fill="FFFFFF" w:themeFill="background1"/>
            <w:noWrap/>
            <w:vAlign w:val="center"/>
            <w:hideMark/>
          </w:tcPr>
          <w:p w14:paraId="49ECD947"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1E584D51" w14:textId="77777777" w:rsidR="00792E0F" w:rsidRPr="00616968" w:rsidRDefault="00792E0F" w:rsidP="00616968">
            <w:pPr>
              <w:pStyle w:val="affffffffff"/>
              <w:rPr>
                <w:sz w:val="24"/>
              </w:rPr>
            </w:pPr>
            <w:r w:rsidRPr="00616968">
              <w:rPr>
                <w:sz w:val="24"/>
              </w:rPr>
              <w:t>0,0</w:t>
            </w:r>
          </w:p>
        </w:tc>
      </w:tr>
      <w:tr w:rsidR="007B6495" w:rsidRPr="00616968" w14:paraId="0A58DD07" w14:textId="77777777" w:rsidTr="00C50B3C">
        <w:tc>
          <w:tcPr>
            <w:tcW w:w="703" w:type="dxa"/>
            <w:shd w:val="clear" w:color="auto" w:fill="FFFFFF" w:themeFill="background1"/>
            <w:vAlign w:val="center"/>
            <w:hideMark/>
          </w:tcPr>
          <w:p w14:paraId="1985A9D6" w14:textId="77777777" w:rsidR="00792E0F" w:rsidRPr="00616968" w:rsidRDefault="00792E0F" w:rsidP="00616968">
            <w:r w:rsidRPr="00616968">
              <w:rPr>
                <w:lang w:val="en-US"/>
              </w:rPr>
              <w:t>2</w:t>
            </w:r>
          </w:p>
        </w:tc>
        <w:tc>
          <w:tcPr>
            <w:tcW w:w="2455" w:type="dxa"/>
            <w:shd w:val="clear" w:color="auto" w:fill="FFFFFF" w:themeFill="background1"/>
            <w:vAlign w:val="center"/>
            <w:hideMark/>
          </w:tcPr>
          <w:p w14:paraId="37D12A5E" w14:textId="77777777" w:rsidR="00792E0F" w:rsidRPr="00616968" w:rsidRDefault="00792E0F" w:rsidP="00616968">
            <w:pPr>
              <w:pStyle w:val="affffffffff"/>
              <w:rPr>
                <w:sz w:val="24"/>
              </w:rPr>
            </w:pPr>
            <w:r w:rsidRPr="00616968">
              <w:rPr>
                <w:sz w:val="24"/>
              </w:rPr>
              <w:t>дер. Весь</w:t>
            </w:r>
          </w:p>
        </w:tc>
        <w:tc>
          <w:tcPr>
            <w:tcW w:w="2371" w:type="dxa"/>
            <w:shd w:val="clear" w:color="auto" w:fill="FFFFFF" w:themeFill="background1"/>
            <w:noWrap/>
            <w:vAlign w:val="center"/>
            <w:hideMark/>
          </w:tcPr>
          <w:p w14:paraId="6E5337C1" w14:textId="77777777" w:rsidR="00792E0F" w:rsidRPr="00616968" w:rsidRDefault="00792E0F" w:rsidP="00616968">
            <w:pPr>
              <w:pStyle w:val="affffffffff"/>
              <w:rPr>
                <w:sz w:val="24"/>
              </w:rPr>
            </w:pPr>
            <w:r w:rsidRPr="00616968">
              <w:rPr>
                <w:sz w:val="24"/>
              </w:rPr>
              <w:t>107060,4</w:t>
            </w:r>
          </w:p>
        </w:tc>
        <w:tc>
          <w:tcPr>
            <w:tcW w:w="2193" w:type="dxa"/>
            <w:shd w:val="clear" w:color="auto" w:fill="FFFFFF" w:themeFill="background1"/>
            <w:noWrap/>
            <w:vAlign w:val="center"/>
            <w:hideMark/>
          </w:tcPr>
          <w:p w14:paraId="098EDEA1"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48FF6F2D" w14:textId="77777777" w:rsidR="00792E0F" w:rsidRPr="00616968" w:rsidRDefault="00792E0F" w:rsidP="00616968">
            <w:pPr>
              <w:pStyle w:val="affffffffff"/>
              <w:rPr>
                <w:sz w:val="24"/>
              </w:rPr>
            </w:pPr>
            <w:r w:rsidRPr="00616968">
              <w:rPr>
                <w:sz w:val="24"/>
              </w:rPr>
              <w:t>0,0</w:t>
            </w:r>
          </w:p>
        </w:tc>
      </w:tr>
      <w:tr w:rsidR="007B6495" w:rsidRPr="00616968" w14:paraId="7F3722D0" w14:textId="77777777" w:rsidTr="00C50B3C">
        <w:tc>
          <w:tcPr>
            <w:tcW w:w="703" w:type="dxa"/>
            <w:shd w:val="clear" w:color="auto" w:fill="FFFFFF" w:themeFill="background1"/>
            <w:vAlign w:val="center"/>
            <w:hideMark/>
          </w:tcPr>
          <w:p w14:paraId="0E241A8E" w14:textId="77777777" w:rsidR="00792E0F" w:rsidRPr="00616968" w:rsidRDefault="00792E0F" w:rsidP="00616968">
            <w:r w:rsidRPr="00616968">
              <w:rPr>
                <w:lang w:val="en-US"/>
              </w:rPr>
              <w:t>3</w:t>
            </w:r>
          </w:p>
        </w:tc>
        <w:tc>
          <w:tcPr>
            <w:tcW w:w="2455" w:type="dxa"/>
            <w:shd w:val="clear" w:color="auto" w:fill="FFFFFF" w:themeFill="background1"/>
            <w:vAlign w:val="center"/>
            <w:hideMark/>
          </w:tcPr>
          <w:p w14:paraId="1A1B783B" w14:textId="77777777" w:rsidR="00792E0F" w:rsidRPr="00616968" w:rsidRDefault="00792E0F" w:rsidP="00616968">
            <w:pPr>
              <w:pStyle w:val="affffffffff"/>
              <w:rPr>
                <w:sz w:val="24"/>
              </w:rPr>
            </w:pPr>
            <w:r w:rsidRPr="00616968">
              <w:rPr>
                <w:sz w:val="24"/>
              </w:rPr>
              <w:t>дер. Волосово</w:t>
            </w:r>
          </w:p>
        </w:tc>
        <w:tc>
          <w:tcPr>
            <w:tcW w:w="2371" w:type="dxa"/>
            <w:shd w:val="clear" w:color="auto" w:fill="FFFFFF" w:themeFill="background1"/>
            <w:noWrap/>
            <w:vAlign w:val="center"/>
            <w:hideMark/>
          </w:tcPr>
          <w:p w14:paraId="2AE01D37" w14:textId="77777777" w:rsidR="00792E0F" w:rsidRPr="00616968" w:rsidRDefault="00792E0F" w:rsidP="00616968">
            <w:pPr>
              <w:pStyle w:val="affffffffff"/>
              <w:rPr>
                <w:sz w:val="24"/>
              </w:rPr>
            </w:pPr>
            <w:r w:rsidRPr="00616968">
              <w:rPr>
                <w:sz w:val="24"/>
              </w:rPr>
              <w:t>81286,6</w:t>
            </w:r>
          </w:p>
        </w:tc>
        <w:tc>
          <w:tcPr>
            <w:tcW w:w="2193" w:type="dxa"/>
            <w:shd w:val="clear" w:color="auto" w:fill="FFFFFF" w:themeFill="background1"/>
            <w:noWrap/>
            <w:vAlign w:val="center"/>
            <w:hideMark/>
          </w:tcPr>
          <w:p w14:paraId="72CDA024"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55858B20" w14:textId="77777777" w:rsidR="00792E0F" w:rsidRPr="00616968" w:rsidRDefault="00792E0F" w:rsidP="00616968">
            <w:pPr>
              <w:pStyle w:val="affffffffff"/>
              <w:rPr>
                <w:sz w:val="24"/>
              </w:rPr>
            </w:pPr>
            <w:r w:rsidRPr="00616968">
              <w:rPr>
                <w:sz w:val="24"/>
              </w:rPr>
              <w:t>0,0</w:t>
            </w:r>
          </w:p>
        </w:tc>
      </w:tr>
      <w:tr w:rsidR="007B6495" w:rsidRPr="00616968" w14:paraId="6E3C77A1" w14:textId="77777777" w:rsidTr="00C50B3C">
        <w:tc>
          <w:tcPr>
            <w:tcW w:w="703" w:type="dxa"/>
            <w:shd w:val="clear" w:color="auto" w:fill="FFFFFF" w:themeFill="background1"/>
            <w:vAlign w:val="center"/>
            <w:hideMark/>
          </w:tcPr>
          <w:p w14:paraId="013F7DC0" w14:textId="77777777" w:rsidR="00792E0F" w:rsidRPr="00616968" w:rsidRDefault="00792E0F" w:rsidP="00616968">
            <w:r w:rsidRPr="00616968">
              <w:rPr>
                <w:lang w:val="en-US"/>
              </w:rPr>
              <w:t>4</w:t>
            </w:r>
          </w:p>
        </w:tc>
        <w:tc>
          <w:tcPr>
            <w:tcW w:w="2455" w:type="dxa"/>
            <w:shd w:val="clear" w:color="auto" w:fill="FFFFFF" w:themeFill="background1"/>
            <w:vAlign w:val="center"/>
            <w:hideMark/>
          </w:tcPr>
          <w:p w14:paraId="7BC7EFB6" w14:textId="77777777" w:rsidR="00792E0F" w:rsidRPr="00616968" w:rsidRDefault="00792E0F" w:rsidP="00616968">
            <w:pPr>
              <w:pStyle w:val="affffffffff"/>
              <w:rPr>
                <w:sz w:val="24"/>
              </w:rPr>
            </w:pPr>
            <w:r w:rsidRPr="00616968">
              <w:rPr>
                <w:sz w:val="24"/>
              </w:rPr>
              <w:t>дер. Вороново</w:t>
            </w:r>
          </w:p>
        </w:tc>
        <w:tc>
          <w:tcPr>
            <w:tcW w:w="2371" w:type="dxa"/>
            <w:shd w:val="clear" w:color="auto" w:fill="FFFFFF" w:themeFill="background1"/>
            <w:noWrap/>
            <w:vAlign w:val="center"/>
            <w:hideMark/>
          </w:tcPr>
          <w:p w14:paraId="40440577" w14:textId="77777777" w:rsidR="00792E0F" w:rsidRPr="00616968" w:rsidRDefault="00792E0F" w:rsidP="00616968">
            <w:pPr>
              <w:pStyle w:val="affffffffff"/>
              <w:rPr>
                <w:sz w:val="24"/>
              </w:rPr>
            </w:pPr>
            <w:r w:rsidRPr="00616968">
              <w:rPr>
                <w:sz w:val="24"/>
              </w:rPr>
              <w:t>90604,8</w:t>
            </w:r>
          </w:p>
        </w:tc>
        <w:tc>
          <w:tcPr>
            <w:tcW w:w="2193" w:type="dxa"/>
            <w:shd w:val="clear" w:color="auto" w:fill="FFFFFF" w:themeFill="background1"/>
            <w:noWrap/>
            <w:vAlign w:val="center"/>
            <w:hideMark/>
          </w:tcPr>
          <w:p w14:paraId="0C927E46"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6B030750" w14:textId="77777777" w:rsidR="00792E0F" w:rsidRPr="00616968" w:rsidRDefault="00792E0F" w:rsidP="00616968">
            <w:pPr>
              <w:pStyle w:val="affffffffff"/>
              <w:rPr>
                <w:sz w:val="24"/>
              </w:rPr>
            </w:pPr>
            <w:r w:rsidRPr="00616968">
              <w:rPr>
                <w:sz w:val="24"/>
              </w:rPr>
              <w:t>0,0</w:t>
            </w:r>
          </w:p>
        </w:tc>
      </w:tr>
      <w:tr w:rsidR="007B6495" w:rsidRPr="00616968" w14:paraId="2CD00EE0" w14:textId="77777777" w:rsidTr="00C50B3C">
        <w:tc>
          <w:tcPr>
            <w:tcW w:w="703" w:type="dxa"/>
            <w:shd w:val="clear" w:color="auto" w:fill="FFFFFF" w:themeFill="background1"/>
            <w:vAlign w:val="center"/>
            <w:hideMark/>
          </w:tcPr>
          <w:p w14:paraId="20C6472A" w14:textId="77777777" w:rsidR="00792E0F" w:rsidRPr="00616968" w:rsidRDefault="00792E0F" w:rsidP="00616968">
            <w:r w:rsidRPr="00616968">
              <w:rPr>
                <w:lang w:val="en-US"/>
              </w:rPr>
              <w:t>5</w:t>
            </w:r>
          </w:p>
        </w:tc>
        <w:tc>
          <w:tcPr>
            <w:tcW w:w="2455" w:type="dxa"/>
            <w:shd w:val="clear" w:color="auto" w:fill="FFFFFF" w:themeFill="background1"/>
            <w:vAlign w:val="center"/>
            <w:hideMark/>
          </w:tcPr>
          <w:p w14:paraId="71A4CA7B" w14:textId="2B314ED6" w:rsidR="00792E0F" w:rsidRPr="00616968" w:rsidRDefault="00792E0F" w:rsidP="00616968">
            <w:pPr>
              <w:pStyle w:val="affffffffff"/>
              <w:rPr>
                <w:sz w:val="24"/>
              </w:rPr>
            </w:pPr>
            <w:r w:rsidRPr="00616968">
              <w:rPr>
                <w:sz w:val="24"/>
              </w:rPr>
              <w:t xml:space="preserve">дер. Горное </w:t>
            </w:r>
            <w:r w:rsidR="0084496B" w:rsidRPr="00616968">
              <w:rPr>
                <w:sz w:val="24"/>
              </w:rPr>
              <w:t>Ё</w:t>
            </w:r>
            <w:r w:rsidRPr="00616968">
              <w:rPr>
                <w:sz w:val="24"/>
              </w:rPr>
              <w:t>лохово</w:t>
            </w:r>
          </w:p>
        </w:tc>
        <w:tc>
          <w:tcPr>
            <w:tcW w:w="2371" w:type="dxa"/>
            <w:shd w:val="clear" w:color="auto" w:fill="FFFFFF" w:themeFill="background1"/>
            <w:noWrap/>
            <w:vAlign w:val="center"/>
            <w:hideMark/>
          </w:tcPr>
          <w:p w14:paraId="59F8C1AD" w14:textId="44BEA0B1" w:rsidR="00792E0F" w:rsidRPr="00616968" w:rsidRDefault="00792E0F" w:rsidP="00616968">
            <w:pPr>
              <w:pStyle w:val="affffffffff"/>
              <w:rPr>
                <w:sz w:val="24"/>
              </w:rPr>
            </w:pPr>
            <w:r w:rsidRPr="00616968">
              <w:rPr>
                <w:sz w:val="24"/>
              </w:rPr>
              <w:t>9913</w:t>
            </w:r>
            <w:r w:rsidR="00335F01" w:rsidRPr="00616968">
              <w:rPr>
                <w:sz w:val="24"/>
              </w:rPr>
              <w:t>,0</w:t>
            </w:r>
          </w:p>
        </w:tc>
        <w:tc>
          <w:tcPr>
            <w:tcW w:w="2193" w:type="dxa"/>
            <w:shd w:val="clear" w:color="auto" w:fill="FFFFFF" w:themeFill="background1"/>
            <w:noWrap/>
            <w:vAlign w:val="center"/>
            <w:hideMark/>
          </w:tcPr>
          <w:p w14:paraId="372AE064"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02EF2E4E" w14:textId="77777777" w:rsidR="00792E0F" w:rsidRPr="00616968" w:rsidRDefault="00792E0F" w:rsidP="00616968">
            <w:pPr>
              <w:pStyle w:val="affffffffff"/>
              <w:rPr>
                <w:sz w:val="24"/>
              </w:rPr>
            </w:pPr>
            <w:r w:rsidRPr="00616968">
              <w:rPr>
                <w:sz w:val="24"/>
              </w:rPr>
              <w:t>0,0</w:t>
            </w:r>
          </w:p>
        </w:tc>
      </w:tr>
      <w:tr w:rsidR="007B6495" w:rsidRPr="00616968" w14:paraId="0B3B3D4B" w14:textId="77777777" w:rsidTr="00C50B3C">
        <w:tc>
          <w:tcPr>
            <w:tcW w:w="703" w:type="dxa"/>
            <w:shd w:val="clear" w:color="auto" w:fill="FFFFFF" w:themeFill="background1"/>
            <w:vAlign w:val="center"/>
            <w:hideMark/>
          </w:tcPr>
          <w:p w14:paraId="44D7651E" w14:textId="77777777" w:rsidR="00792E0F" w:rsidRPr="00616968" w:rsidRDefault="00792E0F" w:rsidP="00616968">
            <w:r w:rsidRPr="00616968">
              <w:rPr>
                <w:lang w:val="en-US"/>
              </w:rPr>
              <w:t>6</w:t>
            </w:r>
          </w:p>
        </w:tc>
        <w:tc>
          <w:tcPr>
            <w:tcW w:w="2455" w:type="dxa"/>
            <w:shd w:val="clear" w:color="auto" w:fill="FFFFFF" w:themeFill="background1"/>
            <w:vAlign w:val="center"/>
            <w:hideMark/>
          </w:tcPr>
          <w:p w14:paraId="164F1428" w14:textId="77777777" w:rsidR="00792E0F" w:rsidRPr="00616968" w:rsidRDefault="00792E0F" w:rsidP="00616968">
            <w:pPr>
              <w:pStyle w:val="affffffffff"/>
              <w:rPr>
                <w:sz w:val="24"/>
              </w:rPr>
            </w:pPr>
            <w:r w:rsidRPr="00616968">
              <w:rPr>
                <w:sz w:val="24"/>
              </w:rPr>
              <w:t>дер. Заостровье</w:t>
            </w:r>
          </w:p>
        </w:tc>
        <w:tc>
          <w:tcPr>
            <w:tcW w:w="2371" w:type="dxa"/>
            <w:shd w:val="clear" w:color="auto" w:fill="FFFFFF" w:themeFill="background1"/>
            <w:noWrap/>
            <w:vAlign w:val="center"/>
            <w:hideMark/>
          </w:tcPr>
          <w:p w14:paraId="72C4F75A" w14:textId="77777777" w:rsidR="00792E0F" w:rsidRPr="00616968" w:rsidRDefault="00792E0F" w:rsidP="00616968">
            <w:pPr>
              <w:pStyle w:val="affffffffff"/>
              <w:rPr>
                <w:sz w:val="24"/>
              </w:rPr>
            </w:pPr>
            <w:r w:rsidRPr="00616968">
              <w:rPr>
                <w:sz w:val="24"/>
              </w:rPr>
              <w:t>31721,6</w:t>
            </w:r>
          </w:p>
        </w:tc>
        <w:tc>
          <w:tcPr>
            <w:tcW w:w="2193" w:type="dxa"/>
            <w:shd w:val="clear" w:color="auto" w:fill="FFFFFF" w:themeFill="background1"/>
            <w:noWrap/>
            <w:vAlign w:val="center"/>
            <w:hideMark/>
          </w:tcPr>
          <w:p w14:paraId="09523A13"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328AA07A" w14:textId="77777777" w:rsidR="00792E0F" w:rsidRPr="00616968" w:rsidRDefault="00792E0F" w:rsidP="00616968">
            <w:pPr>
              <w:pStyle w:val="affffffffff"/>
              <w:rPr>
                <w:sz w:val="24"/>
              </w:rPr>
            </w:pPr>
            <w:r w:rsidRPr="00616968">
              <w:rPr>
                <w:sz w:val="24"/>
              </w:rPr>
              <w:t>0,0</w:t>
            </w:r>
          </w:p>
        </w:tc>
      </w:tr>
      <w:tr w:rsidR="007B6495" w:rsidRPr="00616968" w14:paraId="356BC3F4" w14:textId="77777777" w:rsidTr="00C50B3C">
        <w:tc>
          <w:tcPr>
            <w:tcW w:w="703" w:type="dxa"/>
            <w:shd w:val="clear" w:color="auto" w:fill="FFFFFF" w:themeFill="background1"/>
            <w:vAlign w:val="center"/>
            <w:hideMark/>
          </w:tcPr>
          <w:p w14:paraId="7AAB18F8" w14:textId="77777777" w:rsidR="00792E0F" w:rsidRPr="00616968" w:rsidRDefault="00792E0F" w:rsidP="00616968">
            <w:r w:rsidRPr="00616968">
              <w:rPr>
                <w:lang w:val="en-US"/>
              </w:rPr>
              <w:t>7</w:t>
            </w:r>
          </w:p>
        </w:tc>
        <w:tc>
          <w:tcPr>
            <w:tcW w:w="2455" w:type="dxa"/>
            <w:shd w:val="clear" w:color="auto" w:fill="FFFFFF" w:themeFill="background1"/>
            <w:vAlign w:val="center"/>
            <w:hideMark/>
          </w:tcPr>
          <w:p w14:paraId="10E9E12D" w14:textId="77777777" w:rsidR="00792E0F" w:rsidRPr="00616968" w:rsidRDefault="00792E0F" w:rsidP="00616968">
            <w:pPr>
              <w:pStyle w:val="affffffffff"/>
              <w:rPr>
                <w:sz w:val="24"/>
              </w:rPr>
            </w:pPr>
            <w:r w:rsidRPr="00616968">
              <w:rPr>
                <w:sz w:val="24"/>
              </w:rPr>
              <w:t>дер. Кириково</w:t>
            </w:r>
          </w:p>
        </w:tc>
        <w:tc>
          <w:tcPr>
            <w:tcW w:w="2371" w:type="dxa"/>
            <w:shd w:val="clear" w:color="auto" w:fill="FFFFFF" w:themeFill="background1"/>
            <w:noWrap/>
            <w:vAlign w:val="center"/>
            <w:hideMark/>
          </w:tcPr>
          <w:p w14:paraId="77703138" w14:textId="77777777" w:rsidR="00792E0F" w:rsidRPr="00616968" w:rsidRDefault="00792E0F" w:rsidP="00616968">
            <w:pPr>
              <w:pStyle w:val="affffffffff"/>
              <w:rPr>
                <w:sz w:val="24"/>
              </w:rPr>
            </w:pPr>
            <w:r w:rsidRPr="00616968">
              <w:rPr>
                <w:sz w:val="24"/>
              </w:rPr>
              <w:t>123912,5</w:t>
            </w:r>
          </w:p>
        </w:tc>
        <w:tc>
          <w:tcPr>
            <w:tcW w:w="2193" w:type="dxa"/>
            <w:shd w:val="clear" w:color="auto" w:fill="FFFFFF" w:themeFill="background1"/>
            <w:noWrap/>
            <w:vAlign w:val="center"/>
            <w:hideMark/>
          </w:tcPr>
          <w:p w14:paraId="261D2230"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46B55431" w14:textId="77777777" w:rsidR="00792E0F" w:rsidRPr="00616968" w:rsidRDefault="00792E0F" w:rsidP="00616968">
            <w:pPr>
              <w:pStyle w:val="affffffffff"/>
              <w:rPr>
                <w:sz w:val="24"/>
              </w:rPr>
            </w:pPr>
            <w:r w:rsidRPr="00616968">
              <w:rPr>
                <w:sz w:val="24"/>
              </w:rPr>
              <w:t>0,0</w:t>
            </w:r>
          </w:p>
        </w:tc>
      </w:tr>
      <w:tr w:rsidR="007B6495" w:rsidRPr="00616968" w14:paraId="080D5F33" w14:textId="77777777" w:rsidTr="00C50B3C">
        <w:tc>
          <w:tcPr>
            <w:tcW w:w="703" w:type="dxa"/>
            <w:shd w:val="clear" w:color="auto" w:fill="FFFFFF" w:themeFill="background1"/>
            <w:vAlign w:val="center"/>
            <w:hideMark/>
          </w:tcPr>
          <w:p w14:paraId="02492D8E" w14:textId="77777777" w:rsidR="00792E0F" w:rsidRPr="00616968" w:rsidRDefault="00792E0F" w:rsidP="00616968">
            <w:r w:rsidRPr="00616968">
              <w:rPr>
                <w:lang w:val="en-US"/>
              </w:rPr>
              <w:t>8</w:t>
            </w:r>
          </w:p>
        </w:tc>
        <w:tc>
          <w:tcPr>
            <w:tcW w:w="2455" w:type="dxa"/>
            <w:shd w:val="clear" w:color="auto" w:fill="FFFFFF" w:themeFill="background1"/>
            <w:vAlign w:val="center"/>
            <w:hideMark/>
          </w:tcPr>
          <w:p w14:paraId="4C653FC1" w14:textId="77777777" w:rsidR="00792E0F" w:rsidRPr="00616968" w:rsidRDefault="00792E0F" w:rsidP="00616968">
            <w:pPr>
              <w:pStyle w:val="affffffffff"/>
              <w:rPr>
                <w:sz w:val="24"/>
              </w:rPr>
            </w:pPr>
            <w:r w:rsidRPr="00616968">
              <w:rPr>
                <w:sz w:val="24"/>
              </w:rPr>
              <w:t>дер. Лахта</w:t>
            </w:r>
          </w:p>
        </w:tc>
        <w:tc>
          <w:tcPr>
            <w:tcW w:w="2371" w:type="dxa"/>
            <w:shd w:val="clear" w:color="auto" w:fill="FFFFFF" w:themeFill="background1"/>
            <w:noWrap/>
            <w:vAlign w:val="center"/>
            <w:hideMark/>
          </w:tcPr>
          <w:p w14:paraId="634BBE88" w14:textId="77777777" w:rsidR="00792E0F" w:rsidRPr="00616968" w:rsidRDefault="00792E0F" w:rsidP="00616968">
            <w:pPr>
              <w:pStyle w:val="affffffffff"/>
              <w:rPr>
                <w:sz w:val="24"/>
              </w:rPr>
            </w:pPr>
            <w:r w:rsidRPr="00616968">
              <w:rPr>
                <w:sz w:val="24"/>
              </w:rPr>
              <w:t>24782,5</w:t>
            </w:r>
          </w:p>
        </w:tc>
        <w:tc>
          <w:tcPr>
            <w:tcW w:w="2193" w:type="dxa"/>
            <w:shd w:val="clear" w:color="auto" w:fill="FFFFFF" w:themeFill="background1"/>
            <w:noWrap/>
            <w:vAlign w:val="center"/>
            <w:hideMark/>
          </w:tcPr>
          <w:p w14:paraId="6BD95C11"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0CADF143" w14:textId="77777777" w:rsidR="00792E0F" w:rsidRPr="00616968" w:rsidRDefault="00792E0F" w:rsidP="00616968">
            <w:pPr>
              <w:pStyle w:val="affffffffff"/>
              <w:rPr>
                <w:sz w:val="24"/>
              </w:rPr>
            </w:pPr>
            <w:r w:rsidRPr="00616968">
              <w:rPr>
                <w:sz w:val="24"/>
              </w:rPr>
              <w:t>0,0</w:t>
            </w:r>
          </w:p>
        </w:tc>
      </w:tr>
      <w:tr w:rsidR="007B6495" w:rsidRPr="00616968" w14:paraId="728A50D1" w14:textId="77777777" w:rsidTr="00C50B3C">
        <w:tc>
          <w:tcPr>
            <w:tcW w:w="703" w:type="dxa"/>
            <w:shd w:val="clear" w:color="auto" w:fill="FFFFFF" w:themeFill="background1"/>
            <w:vAlign w:val="center"/>
            <w:hideMark/>
          </w:tcPr>
          <w:p w14:paraId="0409E26D" w14:textId="77777777" w:rsidR="00792E0F" w:rsidRPr="00616968" w:rsidRDefault="00792E0F" w:rsidP="00616968">
            <w:r w:rsidRPr="00616968">
              <w:rPr>
                <w:lang w:val="en-US"/>
              </w:rPr>
              <w:t>9</w:t>
            </w:r>
          </w:p>
        </w:tc>
        <w:tc>
          <w:tcPr>
            <w:tcW w:w="2455" w:type="dxa"/>
            <w:shd w:val="clear" w:color="auto" w:fill="FFFFFF" w:themeFill="background1"/>
            <w:vAlign w:val="center"/>
            <w:hideMark/>
          </w:tcPr>
          <w:p w14:paraId="0A401A3C" w14:textId="77777777" w:rsidR="00792E0F" w:rsidRPr="00616968" w:rsidRDefault="00792E0F" w:rsidP="00616968">
            <w:pPr>
              <w:pStyle w:val="affffffffff"/>
              <w:rPr>
                <w:sz w:val="24"/>
              </w:rPr>
            </w:pPr>
            <w:r w:rsidRPr="00616968">
              <w:rPr>
                <w:sz w:val="24"/>
              </w:rPr>
              <w:t>дер. Потанино</w:t>
            </w:r>
          </w:p>
        </w:tc>
        <w:tc>
          <w:tcPr>
            <w:tcW w:w="2371" w:type="dxa"/>
            <w:shd w:val="clear" w:color="auto" w:fill="FFFFFF" w:themeFill="background1"/>
            <w:noWrap/>
            <w:vAlign w:val="center"/>
            <w:hideMark/>
          </w:tcPr>
          <w:p w14:paraId="583B30D5" w14:textId="77777777" w:rsidR="00792E0F" w:rsidRPr="00616968" w:rsidRDefault="00792E0F" w:rsidP="00616968">
            <w:pPr>
              <w:pStyle w:val="affffffffff"/>
              <w:rPr>
                <w:sz w:val="24"/>
              </w:rPr>
            </w:pPr>
            <w:r w:rsidRPr="00616968">
              <w:rPr>
                <w:sz w:val="24"/>
              </w:rPr>
              <w:t>165547,1</w:t>
            </w:r>
          </w:p>
        </w:tc>
        <w:tc>
          <w:tcPr>
            <w:tcW w:w="2193" w:type="dxa"/>
            <w:shd w:val="clear" w:color="auto" w:fill="FFFFFF" w:themeFill="background1"/>
            <w:noWrap/>
            <w:vAlign w:val="center"/>
            <w:hideMark/>
          </w:tcPr>
          <w:p w14:paraId="71CD4EB1" w14:textId="77777777" w:rsidR="00792E0F" w:rsidRPr="00616968" w:rsidRDefault="00792E0F" w:rsidP="00616968">
            <w:pPr>
              <w:pStyle w:val="affffffffff"/>
              <w:rPr>
                <w:sz w:val="24"/>
              </w:rPr>
            </w:pPr>
            <w:r w:rsidRPr="00616968">
              <w:rPr>
                <w:sz w:val="24"/>
              </w:rPr>
              <w:t>0,0</w:t>
            </w:r>
          </w:p>
        </w:tc>
        <w:tc>
          <w:tcPr>
            <w:tcW w:w="2484" w:type="dxa"/>
            <w:shd w:val="clear" w:color="auto" w:fill="FFFFFF" w:themeFill="background1"/>
            <w:noWrap/>
            <w:vAlign w:val="center"/>
            <w:hideMark/>
          </w:tcPr>
          <w:p w14:paraId="6C50CB0B" w14:textId="77777777" w:rsidR="00792E0F" w:rsidRPr="00616968" w:rsidRDefault="00792E0F" w:rsidP="00616968">
            <w:pPr>
              <w:pStyle w:val="affffffffff"/>
              <w:rPr>
                <w:sz w:val="24"/>
              </w:rPr>
            </w:pPr>
            <w:r w:rsidRPr="00616968">
              <w:rPr>
                <w:sz w:val="24"/>
              </w:rPr>
              <w:t>0,0</w:t>
            </w:r>
          </w:p>
        </w:tc>
      </w:tr>
      <w:tr w:rsidR="007B6495" w:rsidRPr="00616968" w14:paraId="0E0D2A5D" w14:textId="77777777" w:rsidTr="00C50B3C">
        <w:tc>
          <w:tcPr>
            <w:tcW w:w="703" w:type="dxa"/>
            <w:shd w:val="clear" w:color="auto" w:fill="FFFFFF" w:themeFill="background1"/>
            <w:vAlign w:val="center"/>
            <w:hideMark/>
          </w:tcPr>
          <w:p w14:paraId="3F4B4A73" w14:textId="77777777" w:rsidR="00792E0F" w:rsidRPr="00616968" w:rsidRDefault="00792E0F" w:rsidP="00616968">
            <w:r w:rsidRPr="00616968">
              <w:rPr>
                <w:lang w:val="en-US"/>
              </w:rPr>
              <w:t>10</w:t>
            </w:r>
          </w:p>
        </w:tc>
        <w:tc>
          <w:tcPr>
            <w:tcW w:w="2455" w:type="dxa"/>
            <w:shd w:val="clear" w:color="auto" w:fill="FFFFFF" w:themeFill="background1"/>
            <w:vAlign w:val="center"/>
            <w:hideMark/>
          </w:tcPr>
          <w:p w14:paraId="4674069A" w14:textId="77777777" w:rsidR="00792E0F" w:rsidRPr="00616968" w:rsidRDefault="00792E0F" w:rsidP="00616968">
            <w:r w:rsidRPr="00616968">
              <w:rPr>
                <w:lang w:val="en-US"/>
              </w:rPr>
              <w:t>дер. Самушкино</w:t>
            </w:r>
          </w:p>
        </w:tc>
        <w:tc>
          <w:tcPr>
            <w:tcW w:w="2371" w:type="dxa"/>
            <w:shd w:val="clear" w:color="auto" w:fill="FFFFFF" w:themeFill="background1"/>
            <w:noWrap/>
            <w:vAlign w:val="center"/>
            <w:hideMark/>
          </w:tcPr>
          <w:p w14:paraId="6C2E2034" w14:textId="77777777" w:rsidR="00792E0F" w:rsidRPr="00616968" w:rsidRDefault="00792E0F" w:rsidP="00616968">
            <w:r w:rsidRPr="00616968">
              <w:t>32712,9</w:t>
            </w:r>
          </w:p>
        </w:tc>
        <w:tc>
          <w:tcPr>
            <w:tcW w:w="2193" w:type="dxa"/>
            <w:shd w:val="clear" w:color="auto" w:fill="FFFFFF" w:themeFill="background1"/>
            <w:noWrap/>
            <w:vAlign w:val="center"/>
            <w:hideMark/>
          </w:tcPr>
          <w:p w14:paraId="40965810" w14:textId="77777777" w:rsidR="00792E0F" w:rsidRPr="00616968" w:rsidRDefault="00792E0F" w:rsidP="00616968">
            <w:r w:rsidRPr="00616968">
              <w:t>9232,9</w:t>
            </w:r>
          </w:p>
        </w:tc>
        <w:tc>
          <w:tcPr>
            <w:tcW w:w="2484" w:type="dxa"/>
            <w:shd w:val="clear" w:color="auto" w:fill="FFFFFF" w:themeFill="background1"/>
            <w:noWrap/>
            <w:vAlign w:val="center"/>
            <w:hideMark/>
          </w:tcPr>
          <w:p w14:paraId="62BD2A50" w14:textId="77777777" w:rsidR="00792E0F" w:rsidRPr="00616968" w:rsidRDefault="00792E0F" w:rsidP="00616968">
            <w:r w:rsidRPr="00616968">
              <w:t>2013,0</w:t>
            </w:r>
          </w:p>
        </w:tc>
      </w:tr>
      <w:tr w:rsidR="007B6495" w:rsidRPr="00616968" w14:paraId="278274AF" w14:textId="77777777" w:rsidTr="00C50B3C">
        <w:tc>
          <w:tcPr>
            <w:tcW w:w="703" w:type="dxa"/>
            <w:shd w:val="clear" w:color="auto" w:fill="FFFFFF" w:themeFill="background1"/>
            <w:vAlign w:val="center"/>
            <w:hideMark/>
          </w:tcPr>
          <w:p w14:paraId="2A1EE975" w14:textId="77777777" w:rsidR="00792E0F" w:rsidRPr="00616968" w:rsidRDefault="00792E0F" w:rsidP="00616968">
            <w:r w:rsidRPr="00616968">
              <w:rPr>
                <w:lang w:val="en-US"/>
              </w:rPr>
              <w:t>11</w:t>
            </w:r>
          </w:p>
        </w:tc>
        <w:tc>
          <w:tcPr>
            <w:tcW w:w="2455" w:type="dxa"/>
            <w:shd w:val="clear" w:color="auto" w:fill="FFFFFF" w:themeFill="background1"/>
            <w:vAlign w:val="center"/>
            <w:hideMark/>
          </w:tcPr>
          <w:p w14:paraId="7EEF05C4" w14:textId="77777777" w:rsidR="00792E0F" w:rsidRPr="00616968" w:rsidRDefault="00792E0F" w:rsidP="00616968">
            <w:r w:rsidRPr="00616968">
              <w:rPr>
                <w:lang w:val="en-US"/>
              </w:rPr>
              <w:t>дер. Хмелевик</w:t>
            </w:r>
          </w:p>
        </w:tc>
        <w:tc>
          <w:tcPr>
            <w:tcW w:w="2371" w:type="dxa"/>
            <w:shd w:val="clear" w:color="auto" w:fill="FFFFFF" w:themeFill="background1"/>
            <w:noWrap/>
            <w:vAlign w:val="center"/>
            <w:hideMark/>
          </w:tcPr>
          <w:p w14:paraId="32BD2F5C" w14:textId="77777777" w:rsidR="00792E0F" w:rsidRPr="00616968" w:rsidRDefault="00792E0F" w:rsidP="00616968">
            <w:r w:rsidRPr="00616968">
              <w:t>17645,1</w:t>
            </w:r>
          </w:p>
        </w:tc>
        <w:tc>
          <w:tcPr>
            <w:tcW w:w="2193" w:type="dxa"/>
            <w:shd w:val="clear" w:color="auto" w:fill="FFFFFF" w:themeFill="background1"/>
            <w:noWrap/>
            <w:vAlign w:val="center"/>
            <w:hideMark/>
          </w:tcPr>
          <w:p w14:paraId="1ECE9957" w14:textId="77777777" w:rsidR="00792E0F" w:rsidRPr="00616968" w:rsidRDefault="00792E0F" w:rsidP="00616968">
            <w:r w:rsidRPr="00616968">
              <w:t>0,0</w:t>
            </w:r>
          </w:p>
        </w:tc>
        <w:tc>
          <w:tcPr>
            <w:tcW w:w="2484" w:type="dxa"/>
            <w:shd w:val="clear" w:color="auto" w:fill="FFFFFF" w:themeFill="background1"/>
            <w:noWrap/>
            <w:vAlign w:val="center"/>
            <w:hideMark/>
          </w:tcPr>
          <w:p w14:paraId="76DD6BEE" w14:textId="77777777" w:rsidR="00792E0F" w:rsidRPr="00616968" w:rsidRDefault="00792E0F" w:rsidP="00616968">
            <w:r w:rsidRPr="00616968">
              <w:t>0,0</w:t>
            </w:r>
          </w:p>
        </w:tc>
      </w:tr>
      <w:tr w:rsidR="007B6495" w:rsidRPr="00616968" w14:paraId="3E72B182" w14:textId="77777777" w:rsidTr="00C50B3C">
        <w:tc>
          <w:tcPr>
            <w:tcW w:w="703" w:type="dxa"/>
            <w:shd w:val="clear" w:color="auto" w:fill="FFFFFF" w:themeFill="background1"/>
            <w:vAlign w:val="center"/>
            <w:hideMark/>
          </w:tcPr>
          <w:p w14:paraId="52C334B7" w14:textId="77777777" w:rsidR="00792E0F" w:rsidRPr="00616968" w:rsidRDefault="00792E0F" w:rsidP="00616968">
            <w:r w:rsidRPr="00616968">
              <w:rPr>
                <w:lang w:val="en-US"/>
              </w:rPr>
              <w:t>12</w:t>
            </w:r>
          </w:p>
        </w:tc>
        <w:tc>
          <w:tcPr>
            <w:tcW w:w="2455" w:type="dxa"/>
            <w:shd w:val="clear" w:color="auto" w:fill="FFFFFF" w:themeFill="background1"/>
            <w:vAlign w:val="center"/>
            <w:hideMark/>
          </w:tcPr>
          <w:p w14:paraId="25CA33D6" w14:textId="77777777" w:rsidR="00792E0F" w:rsidRPr="00616968" w:rsidRDefault="00792E0F" w:rsidP="00616968">
            <w:r w:rsidRPr="00616968">
              <w:rPr>
                <w:lang w:val="en-US"/>
              </w:rPr>
              <w:t>дер. Чуново</w:t>
            </w:r>
          </w:p>
        </w:tc>
        <w:tc>
          <w:tcPr>
            <w:tcW w:w="2371" w:type="dxa"/>
            <w:shd w:val="clear" w:color="auto" w:fill="FFFFFF" w:themeFill="background1"/>
            <w:noWrap/>
            <w:vAlign w:val="center"/>
            <w:hideMark/>
          </w:tcPr>
          <w:p w14:paraId="59336D09" w14:textId="77777777" w:rsidR="00792E0F" w:rsidRPr="00616968" w:rsidRDefault="00792E0F" w:rsidP="00616968">
            <w:r w:rsidRPr="00616968">
              <w:t>25773,8</w:t>
            </w:r>
          </w:p>
        </w:tc>
        <w:tc>
          <w:tcPr>
            <w:tcW w:w="2193" w:type="dxa"/>
            <w:shd w:val="clear" w:color="auto" w:fill="FFFFFF" w:themeFill="background1"/>
            <w:noWrap/>
            <w:vAlign w:val="center"/>
            <w:hideMark/>
          </w:tcPr>
          <w:p w14:paraId="24EAD95F" w14:textId="77777777" w:rsidR="00792E0F" w:rsidRPr="00616968" w:rsidRDefault="00792E0F" w:rsidP="00616968">
            <w:r w:rsidRPr="00616968">
              <w:t>0,0</w:t>
            </w:r>
          </w:p>
        </w:tc>
        <w:tc>
          <w:tcPr>
            <w:tcW w:w="2484" w:type="dxa"/>
            <w:shd w:val="clear" w:color="auto" w:fill="FFFFFF" w:themeFill="background1"/>
            <w:noWrap/>
            <w:vAlign w:val="center"/>
            <w:hideMark/>
          </w:tcPr>
          <w:p w14:paraId="60A1E8F4" w14:textId="77777777" w:rsidR="00792E0F" w:rsidRPr="00616968" w:rsidRDefault="00792E0F" w:rsidP="00616968">
            <w:r w:rsidRPr="00616968">
              <w:t>0,0</w:t>
            </w:r>
          </w:p>
        </w:tc>
      </w:tr>
      <w:tr w:rsidR="007B6495" w:rsidRPr="00616968" w14:paraId="77561C8B" w14:textId="77777777" w:rsidTr="00C50B3C">
        <w:tc>
          <w:tcPr>
            <w:tcW w:w="703" w:type="dxa"/>
            <w:shd w:val="clear" w:color="auto" w:fill="FFFFFF" w:themeFill="background1"/>
            <w:vAlign w:val="center"/>
            <w:hideMark/>
          </w:tcPr>
          <w:p w14:paraId="51108C09" w14:textId="77777777" w:rsidR="00792E0F" w:rsidRPr="00616968" w:rsidRDefault="00792E0F" w:rsidP="00616968">
            <w:r w:rsidRPr="00616968">
              <w:rPr>
                <w:lang w:val="en-US"/>
              </w:rPr>
              <w:t>13</w:t>
            </w:r>
          </w:p>
        </w:tc>
        <w:tc>
          <w:tcPr>
            <w:tcW w:w="2455" w:type="dxa"/>
            <w:shd w:val="clear" w:color="auto" w:fill="FFFFFF" w:themeFill="background1"/>
            <w:vAlign w:val="center"/>
            <w:hideMark/>
          </w:tcPr>
          <w:p w14:paraId="02D91DE0" w14:textId="77777777" w:rsidR="00792E0F" w:rsidRPr="00616968" w:rsidRDefault="00792E0F" w:rsidP="00616968">
            <w:r w:rsidRPr="00616968">
              <w:rPr>
                <w:lang w:val="en-US"/>
              </w:rPr>
              <w:t>дер. Шахново</w:t>
            </w:r>
          </w:p>
        </w:tc>
        <w:tc>
          <w:tcPr>
            <w:tcW w:w="2371" w:type="dxa"/>
            <w:shd w:val="clear" w:color="auto" w:fill="FFFFFF" w:themeFill="background1"/>
            <w:noWrap/>
            <w:vAlign w:val="center"/>
            <w:hideMark/>
          </w:tcPr>
          <w:p w14:paraId="5E5BBD5D" w14:textId="77777777" w:rsidR="00792E0F" w:rsidRPr="00616968" w:rsidRDefault="00792E0F" w:rsidP="00616968">
            <w:r w:rsidRPr="00616968">
              <w:t>37975,4</w:t>
            </w:r>
          </w:p>
        </w:tc>
        <w:tc>
          <w:tcPr>
            <w:tcW w:w="2193" w:type="dxa"/>
            <w:shd w:val="clear" w:color="auto" w:fill="FFFFFF" w:themeFill="background1"/>
            <w:noWrap/>
            <w:vAlign w:val="center"/>
            <w:hideMark/>
          </w:tcPr>
          <w:p w14:paraId="007C9253" w14:textId="77777777" w:rsidR="00792E0F" w:rsidRPr="00616968" w:rsidRDefault="00792E0F" w:rsidP="00616968">
            <w:r w:rsidRPr="00616968">
              <w:t>7347,8</w:t>
            </w:r>
          </w:p>
        </w:tc>
        <w:tc>
          <w:tcPr>
            <w:tcW w:w="2484" w:type="dxa"/>
            <w:shd w:val="clear" w:color="auto" w:fill="FFFFFF" w:themeFill="background1"/>
            <w:noWrap/>
            <w:vAlign w:val="center"/>
            <w:hideMark/>
          </w:tcPr>
          <w:p w14:paraId="46063618" w14:textId="77777777" w:rsidR="00792E0F" w:rsidRPr="00616968" w:rsidRDefault="00792E0F" w:rsidP="00616968">
            <w:r w:rsidRPr="00616968">
              <w:t>1602,0</w:t>
            </w:r>
          </w:p>
        </w:tc>
      </w:tr>
      <w:tr w:rsidR="007B6495" w:rsidRPr="00616968" w14:paraId="07B0C2FB" w14:textId="77777777" w:rsidTr="00C50B3C">
        <w:tc>
          <w:tcPr>
            <w:tcW w:w="703" w:type="dxa"/>
            <w:shd w:val="clear" w:color="auto" w:fill="FFFFFF" w:themeFill="background1"/>
            <w:vAlign w:val="center"/>
            <w:hideMark/>
          </w:tcPr>
          <w:p w14:paraId="3D920665" w14:textId="77777777" w:rsidR="00792E0F" w:rsidRPr="00616968" w:rsidRDefault="00792E0F" w:rsidP="00616968">
            <w:r w:rsidRPr="00616968">
              <w:rPr>
                <w:lang w:val="en-US"/>
              </w:rPr>
              <w:t>14</w:t>
            </w:r>
          </w:p>
        </w:tc>
        <w:tc>
          <w:tcPr>
            <w:tcW w:w="2455" w:type="dxa"/>
            <w:shd w:val="clear" w:color="auto" w:fill="FFFFFF" w:themeFill="background1"/>
            <w:vAlign w:val="center"/>
            <w:hideMark/>
          </w:tcPr>
          <w:p w14:paraId="260C1AF2" w14:textId="77777777" w:rsidR="00792E0F" w:rsidRPr="00616968" w:rsidRDefault="00792E0F" w:rsidP="00616968">
            <w:r w:rsidRPr="00616968">
              <w:rPr>
                <w:lang w:val="en-US"/>
              </w:rPr>
              <w:t>дер. Шолтоло</w:t>
            </w:r>
          </w:p>
        </w:tc>
        <w:tc>
          <w:tcPr>
            <w:tcW w:w="2371" w:type="dxa"/>
            <w:shd w:val="clear" w:color="auto" w:fill="FFFFFF" w:themeFill="background1"/>
            <w:noWrap/>
            <w:vAlign w:val="center"/>
            <w:hideMark/>
          </w:tcPr>
          <w:p w14:paraId="39728FFB" w14:textId="77777777" w:rsidR="00792E0F" w:rsidRPr="00616968" w:rsidRDefault="00792E0F" w:rsidP="00616968">
            <w:r w:rsidRPr="00616968">
              <w:t>95561,3</w:t>
            </w:r>
          </w:p>
        </w:tc>
        <w:tc>
          <w:tcPr>
            <w:tcW w:w="2193" w:type="dxa"/>
            <w:shd w:val="clear" w:color="auto" w:fill="FFFFFF" w:themeFill="background1"/>
            <w:noWrap/>
            <w:vAlign w:val="center"/>
            <w:hideMark/>
          </w:tcPr>
          <w:p w14:paraId="7B0A5065" w14:textId="77777777" w:rsidR="00792E0F" w:rsidRPr="00616968" w:rsidRDefault="00792E0F" w:rsidP="00616968">
            <w:r w:rsidRPr="00616968">
              <w:t>0,0</w:t>
            </w:r>
          </w:p>
        </w:tc>
        <w:tc>
          <w:tcPr>
            <w:tcW w:w="2484" w:type="dxa"/>
            <w:shd w:val="clear" w:color="auto" w:fill="FFFFFF" w:themeFill="background1"/>
            <w:noWrap/>
            <w:vAlign w:val="center"/>
            <w:hideMark/>
          </w:tcPr>
          <w:p w14:paraId="55BB2614" w14:textId="77777777" w:rsidR="00792E0F" w:rsidRPr="00616968" w:rsidRDefault="00792E0F" w:rsidP="00616968">
            <w:r w:rsidRPr="00616968">
              <w:t>0,0</w:t>
            </w:r>
          </w:p>
        </w:tc>
      </w:tr>
      <w:tr w:rsidR="007B6495" w:rsidRPr="00616968" w14:paraId="23078358" w14:textId="77777777" w:rsidTr="00C50B3C">
        <w:tc>
          <w:tcPr>
            <w:tcW w:w="703" w:type="dxa"/>
            <w:shd w:val="clear" w:color="auto" w:fill="FFFFFF" w:themeFill="background1"/>
            <w:vAlign w:val="center"/>
            <w:hideMark/>
          </w:tcPr>
          <w:p w14:paraId="2334D860" w14:textId="77777777" w:rsidR="00792E0F" w:rsidRPr="00616968" w:rsidRDefault="00792E0F" w:rsidP="00616968">
            <w:r w:rsidRPr="00616968">
              <w:rPr>
                <w:lang w:val="en-US"/>
              </w:rPr>
              <w:t>15</w:t>
            </w:r>
          </w:p>
        </w:tc>
        <w:tc>
          <w:tcPr>
            <w:tcW w:w="2455" w:type="dxa"/>
            <w:shd w:val="clear" w:color="auto" w:fill="FFFFFF" w:themeFill="background1"/>
            <w:vAlign w:val="center"/>
            <w:hideMark/>
          </w:tcPr>
          <w:p w14:paraId="3D5D8F66" w14:textId="77777777" w:rsidR="00792E0F" w:rsidRPr="00616968" w:rsidRDefault="00792E0F" w:rsidP="00616968">
            <w:r w:rsidRPr="00616968">
              <w:rPr>
                <w:lang w:val="en-US"/>
              </w:rPr>
              <w:t>дер. Шурягские Караулки</w:t>
            </w:r>
          </w:p>
        </w:tc>
        <w:tc>
          <w:tcPr>
            <w:tcW w:w="2371" w:type="dxa"/>
            <w:shd w:val="clear" w:color="auto" w:fill="FFFFFF" w:themeFill="background1"/>
            <w:noWrap/>
            <w:vAlign w:val="center"/>
            <w:hideMark/>
          </w:tcPr>
          <w:p w14:paraId="4953228E" w14:textId="77777777" w:rsidR="00792E0F" w:rsidRPr="00616968" w:rsidRDefault="00792E0F" w:rsidP="00616968">
            <w:r w:rsidRPr="00616968">
              <w:t>13283,4</w:t>
            </w:r>
          </w:p>
        </w:tc>
        <w:tc>
          <w:tcPr>
            <w:tcW w:w="2193" w:type="dxa"/>
            <w:shd w:val="clear" w:color="auto" w:fill="FFFFFF" w:themeFill="background1"/>
            <w:noWrap/>
            <w:vAlign w:val="center"/>
            <w:hideMark/>
          </w:tcPr>
          <w:p w14:paraId="15618E03" w14:textId="77777777" w:rsidR="00792E0F" w:rsidRPr="00616968" w:rsidRDefault="00792E0F" w:rsidP="00616968">
            <w:r w:rsidRPr="00616968">
              <w:t>0,0</w:t>
            </w:r>
          </w:p>
        </w:tc>
        <w:tc>
          <w:tcPr>
            <w:tcW w:w="2484" w:type="dxa"/>
            <w:shd w:val="clear" w:color="auto" w:fill="FFFFFF" w:themeFill="background1"/>
            <w:noWrap/>
            <w:vAlign w:val="center"/>
            <w:hideMark/>
          </w:tcPr>
          <w:p w14:paraId="5A91B632" w14:textId="77777777" w:rsidR="00792E0F" w:rsidRPr="00616968" w:rsidRDefault="00792E0F" w:rsidP="00616968">
            <w:r w:rsidRPr="00616968">
              <w:t>0,0</w:t>
            </w:r>
          </w:p>
        </w:tc>
      </w:tr>
      <w:tr w:rsidR="007B6495" w:rsidRPr="00616968" w14:paraId="59B309C8" w14:textId="77777777" w:rsidTr="00C50B3C">
        <w:tc>
          <w:tcPr>
            <w:tcW w:w="703" w:type="dxa"/>
            <w:shd w:val="clear" w:color="auto" w:fill="FFFFFF" w:themeFill="background1"/>
            <w:vAlign w:val="center"/>
            <w:hideMark/>
          </w:tcPr>
          <w:p w14:paraId="72467F03" w14:textId="77777777" w:rsidR="00792E0F" w:rsidRPr="00616968" w:rsidRDefault="00792E0F" w:rsidP="00616968">
            <w:r w:rsidRPr="00616968">
              <w:rPr>
                <w:lang w:val="en-US"/>
              </w:rPr>
              <w:t>16</w:t>
            </w:r>
          </w:p>
        </w:tc>
        <w:tc>
          <w:tcPr>
            <w:tcW w:w="2455" w:type="dxa"/>
            <w:shd w:val="clear" w:color="auto" w:fill="FFFFFF" w:themeFill="background1"/>
            <w:vAlign w:val="center"/>
            <w:hideMark/>
          </w:tcPr>
          <w:p w14:paraId="15839133" w14:textId="77777777" w:rsidR="00792E0F" w:rsidRPr="00616968" w:rsidRDefault="00792E0F" w:rsidP="00616968">
            <w:r w:rsidRPr="00616968">
              <w:rPr>
                <w:lang w:val="en-US"/>
              </w:rPr>
              <w:t>дер. Юги</w:t>
            </w:r>
          </w:p>
        </w:tc>
        <w:tc>
          <w:tcPr>
            <w:tcW w:w="2371" w:type="dxa"/>
            <w:shd w:val="clear" w:color="auto" w:fill="FFFFFF" w:themeFill="background1"/>
            <w:noWrap/>
            <w:vAlign w:val="center"/>
            <w:hideMark/>
          </w:tcPr>
          <w:p w14:paraId="736615C9" w14:textId="77777777" w:rsidR="00792E0F" w:rsidRPr="00616968" w:rsidRDefault="00792E0F" w:rsidP="00616968">
            <w:r w:rsidRPr="00616968">
              <w:t>18845,4</w:t>
            </w:r>
          </w:p>
        </w:tc>
        <w:tc>
          <w:tcPr>
            <w:tcW w:w="2193" w:type="dxa"/>
            <w:shd w:val="clear" w:color="auto" w:fill="FFFFFF" w:themeFill="background1"/>
            <w:noWrap/>
            <w:vAlign w:val="center"/>
            <w:hideMark/>
          </w:tcPr>
          <w:p w14:paraId="2E5EAC11" w14:textId="77777777" w:rsidR="00792E0F" w:rsidRPr="00616968" w:rsidRDefault="00792E0F" w:rsidP="00616968">
            <w:r w:rsidRPr="00616968">
              <w:t>3646,4</w:t>
            </w:r>
          </w:p>
        </w:tc>
        <w:tc>
          <w:tcPr>
            <w:tcW w:w="2484" w:type="dxa"/>
            <w:shd w:val="clear" w:color="auto" w:fill="FFFFFF" w:themeFill="background1"/>
            <w:noWrap/>
            <w:vAlign w:val="center"/>
            <w:hideMark/>
          </w:tcPr>
          <w:p w14:paraId="00FBDF52" w14:textId="77777777" w:rsidR="00792E0F" w:rsidRPr="00616968" w:rsidRDefault="00792E0F" w:rsidP="00616968">
            <w:r w:rsidRPr="00616968">
              <w:t>795,0</w:t>
            </w:r>
          </w:p>
        </w:tc>
      </w:tr>
      <w:tr w:rsidR="007B6495" w:rsidRPr="00616968" w14:paraId="374839D5" w14:textId="77777777" w:rsidTr="00C50B3C">
        <w:tc>
          <w:tcPr>
            <w:tcW w:w="703" w:type="dxa"/>
            <w:shd w:val="clear" w:color="auto" w:fill="FFFFFF" w:themeFill="background1"/>
            <w:vAlign w:val="center"/>
            <w:hideMark/>
          </w:tcPr>
          <w:p w14:paraId="448B11F4" w14:textId="77777777" w:rsidR="00792E0F" w:rsidRPr="00616968" w:rsidRDefault="00792E0F" w:rsidP="00616968">
            <w:r w:rsidRPr="00616968">
              <w:rPr>
                <w:lang w:val="en-US"/>
              </w:rPr>
              <w:t>17</w:t>
            </w:r>
          </w:p>
        </w:tc>
        <w:tc>
          <w:tcPr>
            <w:tcW w:w="2455" w:type="dxa"/>
            <w:shd w:val="clear" w:color="auto" w:fill="FFFFFF" w:themeFill="background1"/>
            <w:vAlign w:val="center"/>
            <w:hideMark/>
          </w:tcPr>
          <w:p w14:paraId="263C89D8" w14:textId="77777777" w:rsidR="00792E0F" w:rsidRPr="00616968" w:rsidRDefault="00792E0F" w:rsidP="00616968">
            <w:r w:rsidRPr="00616968">
              <w:t>п. при ж/д ст. Юги</w:t>
            </w:r>
          </w:p>
        </w:tc>
        <w:tc>
          <w:tcPr>
            <w:tcW w:w="2371" w:type="dxa"/>
            <w:shd w:val="clear" w:color="auto" w:fill="FFFFFF" w:themeFill="background1"/>
            <w:vAlign w:val="center"/>
            <w:hideMark/>
          </w:tcPr>
          <w:p w14:paraId="7B80F2E4" w14:textId="77777777" w:rsidR="00792E0F" w:rsidRPr="00616968" w:rsidRDefault="00792E0F" w:rsidP="00616968">
            <w:r w:rsidRPr="00616968">
              <w:t>0,0</w:t>
            </w:r>
          </w:p>
        </w:tc>
        <w:tc>
          <w:tcPr>
            <w:tcW w:w="2193" w:type="dxa"/>
            <w:shd w:val="clear" w:color="auto" w:fill="FFFFFF" w:themeFill="background1"/>
            <w:noWrap/>
            <w:vAlign w:val="center"/>
            <w:hideMark/>
          </w:tcPr>
          <w:p w14:paraId="1CF3035A" w14:textId="77777777" w:rsidR="00792E0F" w:rsidRPr="00616968" w:rsidRDefault="00792E0F" w:rsidP="00616968">
            <w:r w:rsidRPr="00616968">
              <w:t>0,0</w:t>
            </w:r>
          </w:p>
        </w:tc>
        <w:tc>
          <w:tcPr>
            <w:tcW w:w="2484" w:type="dxa"/>
            <w:shd w:val="clear" w:color="auto" w:fill="FFFFFF" w:themeFill="background1"/>
            <w:noWrap/>
            <w:vAlign w:val="center"/>
            <w:hideMark/>
          </w:tcPr>
          <w:p w14:paraId="31D4442D" w14:textId="77777777" w:rsidR="00792E0F" w:rsidRPr="00616968" w:rsidRDefault="00792E0F" w:rsidP="00616968">
            <w:r w:rsidRPr="00616968">
              <w:t>0,0</w:t>
            </w:r>
          </w:p>
        </w:tc>
      </w:tr>
    </w:tbl>
    <w:p w14:paraId="3BBCBD62" w14:textId="77777777" w:rsidR="00792E0F" w:rsidRPr="00616968" w:rsidRDefault="00792E0F" w:rsidP="00616968">
      <w:pPr>
        <w:jc w:val="both"/>
        <w:rPr>
          <w:sz w:val="28"/>
          <w:szCs w:val="28"/>
          <w:lang w:eastAsia="zh-CN"/>
        </w:rPr>
      </w:pPr>
    </w:p>
    <w:p w14:paraId="0ACC7C0B" w14:textId="77777777" w:rsidR="00A31D8B" w:rsidRPr="00616968" w:rsidRDefault="00A31D8B" w:rsidP="00616968">
      <w:pPr>
        <w:pStyle w:val="afff4"/>
        <w:spacing w:after="0"/>
        <w:ind w:firstLine="720"/>
        <w:rPr>
          <w:b/>
          <w:i/>
          <w:sz w:val="28"/>
          <w:szCs w:val="28"/>
        </w:rPr>
      </w:pPr>
      <w:r w:rsidRPr="00616968">
        <w:rPr>
          <w:b/>
          <w:i/>
          <w:sz w:val="28"/>
          <w:szCs w:val="28"/>
        </w:rPr>
        <w:t>Снегоудаление</w:t>
      </w:r>
    </w:p>
    <w:p w14:paraId="61BF6B3D" w14:textId="1FEFD347" w:rsidR="00A31D8B" w:rsidRPr="00616968" w:rsidRDefault="00A31D8B" w:rsidP="00616968">
      <w:pPr>
        <w:pStyle w:val="afff4"/>
        <w:spacing w:after="0"/>
        <w:ind w:firstLine="720"/>
        <w:jc w:val="both"/>
        <w:rPr>
          <w:sz w:val="28"/>
          <w:szCs w:val="28"/>
          <w:lang w:eastAsia="zh-CN"/>
        </w:rPr>
      </w:pPr>
      <w:r w:rsidRPr="00616968">
        <w:rPr>
          <w:sz w:val="28"/>
          <w:szCs w:val="28"/>
          <w:lang w:eastAsia="zh-CN"/>
        </w:rPr>
        <w:t xml:space="preserve">Генеральным планом предлагается предусмотреть организацию уборки и вывоза снега с депонированим на «сухой» снегосвалке. Размещение снеговалки целесообразно предусмотреть в непосредственной близости от КОС дер. Потанино. В соответствии с техническими требованиями по организации «сухих» снегосвалок </w:t>
      </w:r>
      <w:r w:rsidRPr="00616968">
        <w:rPr>
          <w:sz w:val="28"/>
          <w:szCs w:val="28"/>
          <w:lang w:eastAsia="zh-CN"/>
        </w:rPr>
        <w:lastRenderedPageBreak/>
        <w:t>предусматривается твердое водонепроницаемое покрытие с обваловкой по всему периметру, исключающей попадание талой воды снега на рельеф. По периметру площадки предусматривается железобетонный водонепроницаемый канал с уклоном в сторону КОС для транспортировки талого стока и его последующей очистки.</w:t>
      </w:r>
    </w:p>
    <w:p w14:paraId="053BF867" w14:textId="05E2E5AA" w:rsidR="00C521FA" w:rsidRPr="00616968" w:rsidRDefault="001D2EEE" w:rsidP="00616968">
      <w:pPr>
        <w:pStyle w:val="30"/>
      </w:pPr>
      <w:bookmarkStart w:id="385" w:name="_Toc130206480"/>
      <w:r w:rsidRPr="00616968">
        <w:t>3.</w:t>
      </w:r>
      <w:r w:rsidR="00846095" w:rsidRPr="00616968">
        <w:t>9</w:t>
      </w:r>
      <w:r w:rsidRPr="00616968">
        <w:t>.3.</w:t>
      </w:r>
      <w:r w:rsidR="00425691" w:rsidRPr="00616968">
        <w:t xml:space="preserve"> </w:t>
      </w:r>
      <w:r w:rsidR="00C521FA" w:rsidRPr="00616968">
        <w:t>Теплоснабжение</w:t>
      </w:r>
      <w:bookmarkEnd w:id="385"/>
    </w:p>
    <w:p w14:paraId="54BA6F1A" w14:textId="5116FDB9" w:rsidR="001867EC" w:rsidRPr="00616968" w:rsidRDefault="001867EC" w:rsidP="00616968">
      <w:pPr>
        <w:suppressAutoHyphens/>
        <w:ind w:firstLine="708"/>
        <w:jc w:val="both"/>
        <w:rPr>
          <w:sz w:val="28"/>
          <w:szCs w:val="28"/>
          <w:lang w:eastAsia="zh-CN"/>
        </w:rPr>
      </w:pPr>
      <w:r w:rsidRPr="00616968">
        <w:rPr>
          <w:sz w:val="28"/>
          <w:szCs w:val="28"/>
          <w:lang w:eastAsia="zh-CN"/>
        </w:rPr>
        <w:t>Настоящий раздел разработан в соответствии с СП 124.13330.2012 «Тепловые сети» (с изменениями и дополнениями), СП 42.13330.2016 «Градостроительство. Планировка и застройка городских и сельских поселений» (с изменениями и дополнениями), а также с учетом Схемы теплоснабжения муниципального образования Потанинское сельское поселение Волховского</w:t>
      </w:r>
      <w:r w:rsidR="001A071D" w:rsidRPr="00616968">
        <w:rPr>
          <w:sz w:val="28"/>
          <w:szCs w:val="28"/>
          <w:lang w:eastAsia="zh-CN"/>
        </w:rPr>
        <w:t xml:space="preserve"> муниципального</w:t>
      </w:r>
      <w:r w:rsidRPr="00616968">
        <w:rPr>
          <w:sz w:val="28"/>
          <w:szCs w:val="28"/>
          <w:lang w:eastAsia="zh-CN"/>
        </w:rPr>
        <w:t xml:space="preserve"> района Ленинградской области до 2036 года утвержденной Постановлением Администрации Волховского муниципального района Ленинградской области от 01.06.2022 № 1647. </w:t>
      </w:r>
    </w:p>
    <w:p w14:paraId="79EFDBF9" w14:textId="77777777" w:rsidR="001867EC" w:rsidRPr="00616968" w:rsidRDefault="001867EC" w:rsidP="00616968">
      <w:pPr>
        <w:ind w:firstLine="720"/>
        <w:jc w:val="both"/>
        <w:rPr>
          <w:sz w:val="28"/>
          <w:szCs w:val="28"/>
          <w:lang w:eastAsia="zh-CN"/>
        </w:rPr>
      </w:pPr>
      <w:r w:rsidRPr="00616968">
        <w:rPr>
          <w:sz w:val="28"/>
          <w:szCs w:val="28"/>
          <w:lang w:eastAsia="zh-CN"/>
        </w:rPr>
        <w:t>В расчетах использованы следующие климатологические данные (СП 131.13330.2020 «Строительная климатология»):</w:t>
      </w:r>
    </w:p>
    <w:p w14:paraId="01D6E1E9" w14:textId="77777777" w:rsidR="001867EC" w:rsidRPr="00616968" w:rsidRDefault="001867EC" w:rsidP="00616968">
      <w:pPr>
        <w:numPr>
          <w:ilvl w:val="0"/>
          <w:numId w:val="19"/>
        </w:numPr>
        <w:suppressAutoHyphens/>
        <w:ind w:left="0" w:firstLine="709"/>
        <w:jc w:val="both"/>
        <w:rPr>
          <w:sz w:val="28"/>
          <w:szCs w:val="28"/>
          <w:lang w:eastAsia="zh-CN"/>
        </w:rPr>
      </w:pPr>
      <w:r w:rsidRPr="00616968">
        <w:rPr>
          <w:sz w:val="28"/>
          <w:szCs w:val="28"/>
          <w:lang w:eastAsia="zh-CN"/>
        </w:rPr>
        <w:t>расчетная температура наружного воздуха – минус 29 °C;</w:t>
      </w:r>
    </w:p>
    <w:p w14:paraId="2BA56443" w14:textId="77777777" w:rsidR="001867EC" w:rsidRPr="00616968" w:rsidRDefault="001867EC" w:rsidP="00616968">
      <w:pPr>
        <w:numPr>
          <w:ilvl w:val="0"/>
          <w:numId w:val="19"/>
        </w:numPr>
        <w:suppressAutoHyphens/>
        <w:ind w:left="0" w:firstLine="709"/>
        <w:jc w:val="both"/>
        <w:rPr>
          <w:sz w:val="28"/>
          <w:szCs w:val="28"/>
          <w:lang w:eastAsia="zh-CN"/>
        </w:rPr>
      </w:pPr>
      <w:r w:rsidRPr="00616968">
        <w:rPr>
          <w:sz w:val="28"/>
          <w:szCs w:val="28"/>
          <w:lang w:eastAsia="zh-CN"/>
        </w:rPr>
        <w:t>продолжительность отопительного периода – 223 суток;</w:t>
      </w:r>
    </w:p>
    <w:p w14:paraId="0304362A" w14:textId="77777777" w:rsidR="001867EC" w:rsidRPr="00616968" w:rsidRDefault="001867EC" w:rsidP="00616968">
      <w:pPr>
        <w:numPr>
          <w:ilvl w:val="0"/>
          <w:numId w:val="19"/>
        </w:numPr>
        <w:suppressAutoHyphens/>
        <w:ind w:left="0" w:firstLine="709"/>
        <w:jc w:val="both"/>
        <w:rPr>
          <w:sz w:val="28"/>
          <w:szCs w:val="28"/>
        </w:rPr>
      </w:pPr>
      <w:r w:rsidRPr="00616968">
        <w:rPr>
          <w:sz w:val="28"/>
          <w:szCs w:val="28"/>
          <w:lang w:eastAsia="zh-CN"/>
        </w:rPr>
        <w:t>средняя температура</w:t>
      </w:r>
      <w:r w:rsidRPr="00616968">
        <w:rPr>
          <w:sz w:val="28"/>
          <w:szCs w:val="28"/>
        </w:rPr>
        <w:t xml:space="preserve"> отопительного периода </w:t>
      </w:r>
      <w:r w:rsidRPr="00616968">
        <w:rPr>
          <w:sz w:val="28"/>
          <w:szCs w:val="28"/>
          <w:lang w:eastAsia="zh-CN"/>
        </w:rPr>
        <w:t>– минус 2,7 °C.</w:t>
      </w:r>
    </w:p>
    <w:p w14:paraId="0C3A388B" w14:textId="3040EA3B" w:rsidR="00B47894" w:rsidRPr="00616968" w:rsidRDefault="00B47894" w:rsidP="00616968">
      <w:pPr>
        <w:tabs>
          <w:tab w:val="left" w:pos="709"/>
        </w:tabs>
        <w:suppressAutoHyphens/>
        <w:ind w:firstLine="709"/>
        <w:jc w:val="both"/>
        <w:rPr>
          <w:sz w:val="28"/>
          <w:szCs w:val="28"/>
          <w:lang w:eastAsia="zh-CN"/>
        </w:rPr>
      </w:pPr>
      <w:r w:rsidRPr="00616968">
        <w:rPr>
          <w:sz w:val="28"/>
          <w:szCs w:val="28"/>
          <w:lang w:eastAsia="zh-CN"/>
        </w:rPr>
        <w:t>Генеральным планом на расчетный срок предусматривается централизованное теплоснабжение среднеэтажного жилого фонда</w:t>
      </w:r>
      <w:r w:rsidR="00886C4B" w:rsidRPr="00616968">
        <w:rPr>
          <w:sz w:val="28"/>
          <w:szCs w:val="28"/>
          <w:lang w:eastAsia="zh-CN"/>
        </w:rPr>
        <w:t xml:space="preserve"> и объектов социальной инфраструктуры</w:t>
      </w:r>
      <w:r w:rsidRPr="00616968">
        <w:rPr>
          <w:sz w:val="28"/>
          <w:szCs w:val="28"/>
          <w:lang w:eastAsia="zh-CN"/>
        </w:rPr>
        <w:t xml:space="preserve"> и децентрализованное, от автономных источников, работающих на газообразном (природный газ) или твердом топливе для индивидуального и малоэтажного жилищного фонда.</w:t>
      </w:r>
    </w:p>
    <w:p w14:paraId="0E35810E" w14:textId="336A3BEE" w:rsidR="00080BBD" w:rsidRPr="00616968" w:rsidRDefault="00B47894" w:rsidP="00616968">
      <w:pPr>
        <w:tabs>
          <w:tab w:val="left" w:pos="709"/>
        </w:tabs>
        <w:suppressAutoHyphens/>
        <w:ind w:firstLine="709"/>
        <w:jc w:val="both"/>
        <w:rPr>
          <w:sz w:val="28"/>
          <w:szCs w:val="28"/>
          <w:lang w:eastAsia="zh-CN"/>
        </w:rPr>
      </w:pPr>
      <w:r w:rsidRPr="00616968">
        <w:rPr>
          <w:sz w:val="28"/>
          <w:szCs w:val="28"/>
          <w:lang w:eastAsia="zh-CN"/>
        </w:rPr>
        <w:t xml:space="preserve">Сохранение и реконструкция централизованной системы теплоснабжения планируется в дер. Потанино и </w:t>
      </w:r>
      <w:r w:rsidR="00714AEA" w:rsidRPr="00616968">
        <w:rPr>
          <w:sz w:val="28"/>
          <w:szCs w:val="28"/>
          <w:lang w:eastAsia="zh-CN"/>
        </w:rPr>
        <w:t xml:space="preserve">п. при ж/д ст. </w:t>
      </w:r>
      <w:r w:rsidRPr="00616968">
        <w:rPr>
          <w:sz w:val="28"/>
          <w:szCs w:val="28"/>
          <w:lang w:eastAsia="zh-CN"/>
        </w:rPr>
        <w:t>Юги.</w:t>
      </w:r>
      <w:r w:rsidR="00080BBD" w:rsidRPr="00616968">
        <w:rPr>
          <w:sz w:val="28"/>
          <w:szCs w:val="28"/>
          <w:lang w:eastAsia="zh-CN"/>
        </w:rPr>
        <w:t xml:space="preserve"> </w:t>
      </w:r>
    </w:p>
    <w:p w14:paraId="35A4A0CC" w14:textId="77777777" w:rsidR="00080BBD" w:rsidRPr="00616968" w:rsidRDefault="00080BBD" w:rsidP="00616968">
      <w:pPr>
        <w:tabs>
          <w:tab w:val="left" w:pos="709"/>
        </w:tabs>
        <w:suppressAutoHyphens/>
        <w:ind w:firstLine="709"/>
        <w:jc w:val="both"/>
        <w:rPr>
          <w:sz w:val="28"/>
          <w:szCs w:val="28"/>
          <w:lang w:eastAsia="zh-CN"/>
        </w:rPr>
      </w:pPr>
      <w:bookmarkStart w:id="386" w:name="_Hlk522913331"/>
      <w:r w:rsidRPr="00616968">
        <w:rPr>
          <w:sz w:val="28"/>
          <w:szCs w:val="28"/>
          <w:lang w:eastAsia="zh-CN"/>
        </w:rPr>
        <w:t>С целью повышения эффективности работы системы теплоснабжения предусматриваются следующие мероприятия:</w:t>
      </w:r>
    </w:p>
    <w:bookmarkEnd w:id="386"/>
    <w:p w14:paraId="07B97A1F" w14:textId="28EA8C34" w:rsidR="00080BBD" w:rsidRPr="00616968" w:rsidRDefault="00C45F15" w:rsidP="00616968">
      <w:pPr>
        <w:pStyle w:val="affff9"/>
        <w:numPr>
          <w:ilvl w:val="0"/>
          <w:numId w:val="90"/>
        </w:numPr>
        <w:spacing w:after="0"/>
        <w:jc w:val="both"/>
        <w:textAlignment w:val="baseline"/>
        <w:rPr>
          <w:rFonts w:ascii="Times New Roman" w:eastAsia="SimSun" w:hAnsi="Times New Roman"/>
          <w:kern w:val="2"/>
          <w:sz w:val="28"/>
          <w:szCs w:val="28"/>
          <w:lang w:eastAsia="zh-CN" w:bidi="hi-IN"/>
        </w:rPr>
      </w:pPr>
      <w:r w:rsidRPr="00616968">
        <w:rPr>
          <w:rFonts w:ascii="Times New Roman" w:eastAsia="SimSun" w:hAnsi="Times New Roman"/>
          <w:kern w:val="2"/>
          <w:sz w:val="28"/>
          <w:szCs w:val="28"/>
          <w:lang w:eastAsia="zh-CN" w:bidi="hi-IN"/>
        </w:rPr>
        <w:t xml:space="preserve">в </w:t>
      </w:r>
      <w:r w:rsidR="00DD6134" w:rsidRPr="00616968">
        <w:rPr>
          <w:rFonts w:ascii="Times New Roman" w:eastAsia="SimSun" w:hAnsi="Times New Roman"/>
          <w:kern w:val="2"/>
          <w:sz w:val="28"/>
          <w:szCs w:val="28"/>
          <w:lang w:eastAsia="zh-CN" w:bidi="hi-IN"/>
        </w:rPr>
        <w:t>дер. Потанино</w:t>
      </w:r>
      <w:r w:rsidR="00080BBD" w:rsidRPr="00616968">
        <w:rPr>
          <w:rFonts w:ascii="Times New Roman" w:eastAsia="SimSun" w:hAnsi="Times New Roman"/>
          <w:kern w:val="2"/>
          <w:sz w:val="28"/>
          <w:szCs w:val="28"/>
          <w:lang w:eastAsia="zh-CN" w:bidi="hi-IN"/>
        </w:rPr>
        <w:t>:</w:t>
      </w:r>
    </w:p>
    <w:p w14:paraId="06AC63B1" w14:textId="0CBC6FC5" w:rsidR="00C45F15" w:rsidRPr="00616968" w:rsidRDefault="00080BBD" w:rsidP="00616968">
      <w:pPr>
        <w:numPr>
          <w:ilvl w:val="0"/>
          <w:numId w:val="19"/>
        </w:numPr>
        <w:suppressAutoHyphens/>
        <w:ind w:left="0" w:firstLine="709"/>
        <w:jc w:val="both"/>
        <w:rPr>
          <w:sz w:val="28"/>
          <w:szCs w:val="28"/>
          <w:lang w:eastAsia="zh-CN"/>
        </w:rPr>
      </w:pPr>
      <w:r w:rsidRPr="00616968">
        <w:rPr>
          <w:sz w:val="28"/>
          <w:szCs w:val="28"/>
          <w:lang w:eastAsia="zh-CN"/>
        </w:rPr>
        <w:t>замена сетевого насоса 1 Д315-50 до 2022</w:t>
      </w:r>
      <w:r w:rsidR="00C45F15" w:rsidRPr="00616968">
        <w:rPr>
          <w:sz w:val="28"/>
          <w:szCs w:val="28"/>
          <w:lang w:eastAsia="zh-CN"/>
        </w:rPr>
        <w:t xml:space="preserve"> года</w:t>
      </w:r>
      <w:r w:rsidRPr="00616968">
        <w:rPr>
          <w:sz w:val="28"/>
          <w:szCs w:val="28"/>
          <w:lang w:eastAsia="zh-CN"/>
        </w:rPr>
        <w:t>;</w:t>
      </w:r>
    </w:p>
    <w:p w14:paraId="1E793F2A" w14:textId="34188B4B" w:rsidR="00080BBD" w:rsidRPr="00616968" w:rsidRDefault="00080BBD" w:rsidP="00616968">
      <w:pPr>
        <w:numPr>
          <w:ilvl w:val="0"/>
          <w:numId w:val="19"/>
        </w:numPr>
        <w:suppressAutoHyphens/>
        <w:ind w:left="0" w:firstLine="709"/>
        <w:jc w:val="both"/>
        <w:rPr>
          <w:sz w:val="28"/>
          <w:szCs w:val="28"/>
          <w:lang w:eastAsia="zh-CN"/>
        </w:rPr>
      </w:pPr>
      <w:r w:rsidRPr="00616968">
        <w:rPr>
          <w:sz w:val="28"/>
          <w:szCs w:val="28"/>
          <w:lang w:eastAsia="zh-CN"/>
        </w:rPr>
        <w:t>установка частотных регуляторов на сетевые насосы № 1 и № 2;</w:t>
      </w:r>
    </w:p>
    <w:p w14:paraId="2C78FB23" w14:textId="2CA494F6" w:rsidR="00080BBD" w:rsidRPr="00616968" w:rsidRDefault="00080BBD" w:rsidP="00616968">
      <w:pPr>
        <w:numPr>
          <w:ilvl w:val="0"/>
          <w:numId w:val="19"/>
        </w:numPr>
        <w:suppressAutoHyphens/>
        <w:ind w:left="0" w:firstLine="709"/>
        <w:jc w:val="both"/>
        <w:rPr>
          <w:sz w:val="28"/>
          <w:szCs w:val="28"/>
          <w:lang w:eastAsia="zh-CN"/>
        </w:rPr>
      </w:pPr>
      <w:r w:rsidRPr="00616968">
        <w:rPr>
          <w:sz w:val="28"/>
          <w:szCs w:val="28"/>
          <w:lang w:eastAsia="zh-CN"/>
        </w:rPr>
        <w:t>замена светильников с ламп</w:t>
      </w:r>
      <w:r w:rsidR="00C45F15" w:rsidRPr="00616968">
        <w:rPr>
          <w:sz w:val="28"/>
          <w:szCs w:val="28"/>
          <w:lang w:eastAsia="zh-CN"/>
        </w:rPr>
        <w:t>ами</w:t>
      </w:r>
      <w:r w:rsidRPr="00616968">
        <w:rPr>
          <w:sz w:val="28"/>
          <w:szCs w:val="28"/>
          <w:lang w:eastAsia="zh-CN"/>
        </w:rPr>
        <w:t xml:space="preserve"> накаливания на </w:t>
      </w:r>
      <w:r w:rsidR="00C45F15" w:rsidRPr="00616968">
        <w:rPr>
          <w:sz w:val="28"/>
          <w:szCs w:val="28"/>
          <w:lang w:eastAsia="zh-CN"/>
        </w:rPr>
        <w:t xml:space="preserve">светильники с </w:t>
      </w:r>
      <w:r w:rsidRPr="00616968">
        <w:rPr>
          <w:sz w:val="28"/>
          <w:szCs w:val="28"/>
          <w:lang w:eastAsia="zh-CN"/>
        </w:rPr>
        <w:t>энергосберегаю</w:t>
      </w:r>
      <w:r w:rsidR="00C45F15" w:rsidRPr="00616968">
        <w:rPr>
          <w:sz w:val="28"/>
          <w:szCs w:val="28"/>
          <w:lang w:eastAsia="zh-CN"/>
        </w:rPr>
        <w:t>щими лампами</w:t>
      </w:r>
      <w:r w:rsidRPr="00616968">
        <w:rPr>
          <w:sz w:val="28"/>
          <w:szCs w:val="28"/>
          <w:lang w:eastAsia="zh-CN"/>
        </w:rPr>
        <w:t>;</w:t>
      </w:r>
    </w:p>
    <w:p w14:paraId="38472F21" w14:textId="40F37D9B" w:rsidR="00080BBD" w:rsidRPr="00616968" w:rsidRDefault="00080BBD" w:rsidP="00616968">
      <w:pPr>
        <w:numPr>
          <w:ilvl w:val="0"/>
          <w:numId w:val="19"/>
        </w:numPr>
        <w:suppressAutoHyphens/>
        <w:ind w:left="0" w:firstLine="709"/>
        <w:jc w:val="both"/>
        <w:rPr>
          <w:sz w:val="28"/>
          <w:szCs w:val="28"/>
          <w:lang w:eastAsia="zh-CN"/>
        </w:rPr>
      </w:pPr>
      <w:r w:rsidRPr="00616968">
        <w:rPr>
          <w:sz w:val="28"/>
          <w:szCs w:val="28"/>
          <w:lang w:eastAsia="zh-CN"/>
        </w:rPr>
        <w:t>установка в котельных узл</w:t>
      </w:r>
      <w:r w:rsidR="00C45F15" w:rsidRPr="00616968">
        <w:rPr>
          <w:sz w:val="28"/>
          <w:szCs w:val="28"/>
          <w:lang w:eastAsia="zh-CN"/>
        </w:rPr>
        <w:t>ов</w:t>
      </w:r>
      <w:r w:rsidRPr="00616968">
        <w:rPr>
          <w:sz w:val="28"/>
          <w:szCs w:val="28"/>
          <w:lang w:eastAsia="zh-CN"/>
        </w:rPr>
        <w:t xml:space="preserve"> технологического учёта тепловой энергии и теплоносителя для постоянного контроля за обеспечением нормального функционирования всей системы теплоснабжения.</w:t>
      </w:r>
    </w:p>
    <w:p w14:paraId="1DE7CE6C" w14:textId="1DE87A40" w:rsidR="00080BBD" w:rsidRPr="00616968" w:rsidRDefault="00C45F15" w:rsidP="00616968">
      <w:pPr>
        <w:pStyle w:val="affff9"/>
        <w:numPr>
          <w:ilvl w:val="0"/>
          <w:numId w:val="90"/>
        </w:numPr>
        <w:spacing w:after="0"/>
        <w:jc w:val="both"/>
        <w:textAlignment w:val="baseline"/>
        <w:rPr>
          <w:rFonts w:ascii="Times New Roman" w:eastAsia="SimSun" w:hAnsi="Times New Roman"/>
          <w:kern w:val="2"/>
          <w:sz w:val="28"/>
          <w:szCs w:val="28"/>
          <w:lang w:eastAsia="zh-CN" w:bidi="hi-IN"/>
        </w:rPr>
      </w:pPr>
      <w:r w:rsidRPr="00616968">
        <w:rPr>
          <w:rFonts w:ascii="Times New Roman" w:hAnsi="Times New Roman"/>
          <w:sz w:val="28"/>
          <w:szCs w:val="28"/>
          <w:lang w:eastAsia="zh-CN"/>
        </w:rPr>
        <w:t xml:space="preserve">в </w:t>
      </w:r>
      <w:r w:rsidR="00714AEA" w:rsidRPr="00616968">
        <w:rPr>
          <w:rFonts w:ascii="Times New Roman" w:hAnsi="Times New Roman"/>
          <w:sz w:val="28"/>
          <w:szCs w:val="28"/>
          <w:lang w:eastAsia="zh-CN"/>
        </w:rPr>
        <w:t xml:space="preserve">п. при ж/д ст. </w:t>
      </w:r>
      <w:r w:rsidR="00FA19D6" w:rsidRPr="00616968">
        <w:rPr>
          <w:rFonts w:ascii="Times New Roman" w:hAnsi="Times New Roman"/>
          <w:sz w:val="28"/>
          <w:szCs w:val="28"/>
          <w:lang w:eastAsia="zh-CN"/>
        </w:rPr>
        <w:t>Юги</w:t>
      </w:r>
      <w:r w:rsidR="00080BBD" w:rsidRPr="00616968">
        <w:rPr>
          <w:rFonts w:ascii="Times New Roman" w:eastAsia="SimSun" w:hAnsi="Times New Roman"/>
          <w:kern w:val="2"/>
          <w:sz w:val="28"/>
          <w:szCs w:val="28"/>
          <w:lang w:eastAsia="zh-CN" w:bidi="hi-IN"/>
        </w:rPr>
        <w:t>:</w:t>
      </w:r>
    </w:p>
    <w:p w14:paraId="60E6B902" w14:textId="58266DC9" w:rsidR="00080BBD" w:rsidRPr="00616968" w:rsidRDefault="00080BBD" w:rsidP="00616968">
      <w:pPr>
        <w:numPr>
          <w:ilvl w:val="0"/>
          <w:numId w:val="19"/>
        </w:numPr>
        <w:suppressAutoHyphens/>
        <w:ind w:left="0" w:firstLine="709"/>
        <w:jc w:val="both"/>
        <w:rPr>
          <w:sz w:val="28"/>
          <w:szCs w:val="28"/>
          <w:lang w:eastAsia="zh-CN"/>
        </w:rPr>
      </w:pPr>
      <w:r w:rsidRPr="00616968">
        <w:rPr>
          <w:sz w:val="28"/>
          <w:szCs w:val="28"/>
          <w:lang w:eastAsia="zh-CN"/>
        </w:rPr>
        <w:t>строительство бло</w:t>
      </w:r>
      <w:r w:rsidR="00C45F15" w:rsidRPr="00616968">
        <w:rPr>
          <w:sz w:val="28"/>
          <w:szCs w:val="28"/>
          <w:lang w:eastAsia="zh-CN"/>
        </w:rPr>
        <w:t>к</w:t>
      </w:r>
      <w:r w:rsidRPr="00616968">
        <w:rPr>
          <w:sz w:val="28"/>
          <w:szCs w:val="28"/>
          <w:lang w:eastAsia="zh-CN"/>
        </w:rPr>
        <w:t>-модульной газовой котельной (</w:t>
      </w:r>
      <w:r w:rsidR="00C45F15" w:rsidRPr="00616968">
        <w:rPr>
          <w:sz w:val="28"/>
          <w:szCs w:val="28"/>
          <w:lang w:eastAsia="zh-CN"/>
        </w:rPr>
        <w:t>подключение</w:t>
      </w:r>
      <w:r w:rsidRPr="00616968">
        <w:rPr>
          <w:sz w:val="28"/>
          <w:szCs w:val="28"/>
          <w:lang w:eastAsia="zh-CN"/>
        </w:rPr>
        <w:t xml:space="preserve"> существующих потребителей тепловой энергии к данной котельной) </w:t>
      </w:r>
      <w:r w:rsidR="00566EBD" w:rsidRPr="00616968">
        <w:rPr>
          <w:sz w:val="28"/>
          <w:szCs w:val="28"/>
          <w:lang w:eastAsia="zh-CN"/>
        </w:rPr>
        <w:t>с сохранением мощности</w:t>
      </w:r>
      <w:r w:rsidRPr="00616968">
        <w:rPr>
          <w:sz w:val="28"/>
          <w:szCs w:val="28"/>
          <w:lang w:eastAsia="zh-CN"/>
        </w:rPr>
        <w:t xml:space="preserve"> </w:t>
      </w:r>
      <w:r w:rsidR="00C00E18" w:rsidRPr="00616968">
        <w:rPr>
          <w:sz w:val="28"/>
          <w:szCs w:val="28"/>
          <w:lang w:eastAsia="zh-CN"/>
        </w:rPr>
        <w:t>1,03</w:t>
      </w:r>
      <w:r w:rsidRPr="00616968">
        <w:rPr>
          <w:sz w:val="28"/>
          <w:szCs w:val="28"/>
          <w:lang w:eastAsia="zh-CN"/>
        </w:rPr>
        <w:t xml:space="preserve"> </w:t>
      </w:r>
      <w:r w:rsidR="002B7272" w:rsidRPr="00616968">
        <w:rPr>
          <w:sz w:val="28"/>
          <w:szCs w:val="28"/>
          <w:lang w:eastAsia="zh-CN"/>
        </w:rPr>
        <w:t>Гкал/ч</w:t>
      </w:r>
      <w:r w:rsidRPr="00616968">
        <w:rPr>
          <w:sz w:val="28"/>
          <w:szCs w:val="28"/>
          <w:lang w:eastAsia="zh-CN"/>
        </w:rPr>
        <w:t>;</w:t>
      </w:r>
    </w:p>
    <w:p w14:paraId="37F98CB7" w14:textId="7FC1B7B2" w:rsidR="0027150E" w:rsidRPr="00616968" w:rsidRDefault="0027150E" w:rsidP="00616968">
      <w:pPr>
        <w:numPr>
          <w:ilvl w:val="0"/>
          <w:numId w:val="19"/>
        </w:numPr>
        <w:suppressAutoHyphens/>
        <w:ind w:left="0" w:firstLine="709"/>
        <w:jc w:val="both"/>
        <w:rPr>
          <w:sz w:val="28"/>
          <w:szCs w:val="28"/>
          <w:lang w:eastAsia="zh-CN"/>
        </w:rPr>
      </w:pPr>
      <w:r w:rsidRPr="00616968">
        <w:rPr>
          <w:sz w:val="28"/>
          <w:szCs w:val="28"/>
          <w:lang w:eastAsia="zh-CN"/>
        </w:rPr>
        <w:t>ликвидация угольной котельной;</w:t>
      </w:r>
    </w:p>
    <w:p w14:paraId="45B12073" w14:textId="1B1A7283" w:rsidR="00C00E18" w:rsidRPr="00616968" w:rsidRDefault="00C00E18" w:rsidP="00616968">
      <w:pPr>
        <w:numPr>
          <w:ilvl w:val="0"/>
          <w:numId w:val="19"/>
        </w:numPr>
        <w:suppressAutoHyphens/>
        <w:ind w:left="0" w:firstLine="709"/>
        <w:jc w:val="both"/>
        <w:rPr>
          <w:sz w:val="28"/>
          <w:szCs w:val="28"/>
          <w:lang w:eastAsia="zh-CN"/>
        </w:rPr>
      </w:pPr>
      <w:r w:rsidRPr="00616968">
        <w:rPr>
          <w:sz w:val="28"/>
          <w:szCs w:val="28"/>
          <w:lang w:eastAsia="zh-CN"/>
        </w:rPr>
        <w:t>реконструкция изношенных распределительных трубопроводов;</w:t>
      </w:r>
    </w:p>
    <w:p w14:paraId="0E546F46" w14:textId="3CB44F81" w:rsidR="00080BBD" w:rsidRPr="00616968" w:rsidRDefault="00080BBD" w:rsidP="00616968">
      <w:pPr>
        <w:numPr>
          <w:ilvl w:val="0"/>
          <w:numId w:val="19"/>
        </w:numPr>
        <w:suppressAutoHyphens/>
        <w:ind w:left="0" w:firstLine="709"/>
        <w:jc w:val="both"/>
        <w:rPr>
          <w:sz w:val="28"/>
          <w:szCs w:val="28"/>
          <w:lang w:eastAsia="zh-CN"/>
        </w:rPr>
      </w:pPr>
      <w:r w:rsidRPr="00616968">
        <w:rPr>
          <w:sz w:val="28"/>
          <w:szCs w:val="28"/>
          <w:lang w:eastAsia="zh-CN"/>
        </w:rPr>
        <w:t>установка в котельных узл</w:t>
      </w:r>
      <w:r w:rsidR="00C45F15" w:rsidRPr="00616968">
        <w:rPr>
          <w:sz w:val="28"/>
          <w:szCs w:val="28"/>
          <w:lang w:eastAsia="zh-CN"/>
        </w:rPr>
        <w:t>ов</w:t>
      </w:r>
      <w:r w:rsidRPr="00616968">
        <w:rPr>
          <w:sz w:val="28"/>
          <w:szCs w:val="28"/>
          <w:lang w:eastAsia="zh-CN"/>
        </w:rPr>
        <w:t xml:space="preserve"> технологического учёта тепловой энергии и теплоносителя для постоянного контроля за обеспечением нормального функционирования всей системы теплоснабжения.</w:t>
      </w:r>
    </w:p>
    <w:p w14:paraId="583D9955" w14:textId="2C7ACCAB" w:rsidR="00080BBD" w:rsidRPr="00616968" w:rsidRDefault="00080BBD" w:rsidP="00616968">
      <w:pPr>
        <w:suppressAutoHyphens/>
        <w:ind w:firstLine="709"/>
        <w:jc w:val="both"/>
        <w:rPr>
          <w:sz w:val="28"/>
          <w:szCs w:val="28"/>
          <w:lang w:eastAsia="zh-CN"/>
        </w:rPr>
      </w:pPr>
      <w:r w:rsidRPr="00616968">
        <w:rPr>
          <w:sz w:val="28"/>
          <w:szCs w:val="28"/>
          <w:lang w:eastAsia="zh-CN"/>
        </w:rPr>
        <w:lastRenderedPageBreak/>
        <w:t xml:space="preserve">В соответствии с Федеральным законом от </w:t>
      </w:r>
      <w:r w:rsidR="00C45F15" w:rsidRPr="00616968">
        <w:rPr>
          <w:sz w:val="28"/>
          <w:szCs w:val="28"/>
          <w:lang w:eastAsia="zh-CN"/>
        </w:rPr>
        <w:t>07.12.</w:t>
      </w:r>
      <w:r w:rsidRPr="00616968">
        <w:rPr>
          <w:sz w:val="28"/>
          <w:szCs w:val="28"/>
          <w:lang w:eastAsia="zh-CN"/>
        </w:rPr>
        <w:t xml:space="preserve">2011 </w:t>
      </w:r>
      <w:r w:rsidR="00C45F15" w:rsidRPr="00616968">
        <w:rPr>
          <w:sz w:val="28"/>
          <w:szCs w:val="28"/>
          <w:lang w:eastAsia="zh-CN"/>
        </w:rPr>
        <w:t>№</w:t>
      </w:r>
      <w:r w:rsidRPr="00616968">
        <w:rPr>
          <w:sz w:val="28"/>
          <w:szCs w:val="28"/>
          <w:lang w:eastAsia="zh-CN"/>
        </w:rPr>
        <w:t xml:space="preserve"> 417-ФЗ «О водоснабжении и водоотведении</w:t>
      </w:r>
      <w:r w:rsidR="00082CAD" w:rsidRPr="00616968">
        <w:rPr>
          <w:sz w:val="28"/>
          <w:szCs w:val="28"/>
          <w:lang w:eastAsia="zh-CN"/>
        </w:rPr>
        <w:t>»</w:t>
      </w:r>
      <w:r w:rsidRPr="00616968">
        <w:rPr>
          <w:sz w:val="28"/>
          <w:szCs w:val="28"/>
          <w:lang w:eastAsia="zh-CN"/>
        </w:rPr>
        <w:t xml:space="preserve"> (с изменениями </w:t>
      </w:r>
      <w:r w:rsidR="00082CAD" w:rsidRPr="00616968">
        <w:rPr>
          <w:sz w:val="28"/>
          <w:szCs w:val="28"/>
          <w:lang w:eastAsia="zh-CN"/>
        </w:rPr>
        <w:t>и дополнениями</w:t>
      </w:r>
      <w:r w:rsidRPr="00616968">
        <w:rPr>
          <w:sz w:val="28"/>
          <w:szCs w:val="28"/>
          <w:lang w:eastAsia="zh-CN"/>
        </w:rPr>
        <w:t xml:space="preserve">) на территории Потанинского сельского поселения предусматривается перевод (подключение) потребителей теплоисточников на «закрытую» схему присоединения системы </w:t>
      </w:r>
      <w:r w:rsidR="00DF4D17" w:rsidRPr="00616968">
        <w:rPr>
          <w:sz w:val="28"/>
          <w:szCs w:val="28"/>
          <w:lang w:eastAsia="zh-CN"/>
        </w:rPr>
        <w:t>горячего водоснабжения</w:t>
      </w:r>
      <w:r w:rsidRPr="00616968">
        <w:rPr>
          <w:sz w:val="28"/>
          <w:szCs w:val="28"/>
          <w:lang w:eastAsia="zh-CN"/>
        </w:rPr>
        <w:t>.</w:t>
      </w:r>
    </w:p>
    <w:p w14:paraId="75FCDD7C" w14:textId="77777777" w:rsidR="00037D34" w:rsidRPr="00616968" w:rsidRDefault="00037D34" w:rsidP="00616968">
      <w:pPr>
        <w:suppressAutoHyphens/>
        <w:ind w:firstLine="709"/>
        <w:jc w:val="both"/>
        <w:rPr>
          <w:sz w:val="28"/>
          <w:szCs w:val="28"/>
          <w:lang w:eastAsia="zh-CN"/>
        </w:rPr>
      </w:pPr>
      <w:r w:rsidRPr="00616968">
        <w:rPr>
          <w:sz w:val="28"/>
          <w:szCs w:val="28"/>
          <w:lang w:eastAsia="zh-CN"/>
        </w:rPr>
        <w:t>Согласно статье 26 Градостроительного кодекса Российской Федерации, программа комплексного развития систем коммунальной инфраструктуры поселения подлежит приведению в соответствие с генеральным планом поселения в трехмесячный срок с даты внесения соответствующих изменений. Таким образом, программа комплексного развития систем коммунальной инфраструктуры Потанинского сельского поселения подлежит корректировке в части вышеперечисленных мероприятий.</w:t>
      </w:r>
    </w:p>
    <w:p w14:paraId="4E3047F7" w14:textId="73E53AD1" w:rsidR="00080BBD" w:rsidRPr="00616968" w:rsidRDefault="00E62E78" w:rsidP="00616968">
      <w:pPr>
        <w:suppressAutoHyphens/>
        <w:ind w:firstLine="709"/>
        <w:jc w:val="both"/>
        <w:rPr>
          <w:sz w:val="28"/>
          <w:szCs w:val="28"/>
          <w:lang w:eastAsia="zh-CN"/>
        </w:rPr>
      </w:pPr>
      <w:r w:rsidRPr="00616968">
        <w:rPr>
          <w:sz w:val="28"/>
          <w:szCs w:val="28"/>
          <w:lang w:eastAsia="zh-CN"/>
        </w:rPr>
        <w:t>В</w:t>
      </w:r>
      <w:r w:rsidR="00080BBD" w:rsidRPr="00616968">
        <w:rPr>
          <w:sz w:val="28"/>
          <w:szCs w:val="28"/>
          <w:lang w:eastAsia="zh-CN"/>
        </w:rPr>
        <w:t xml:space="preserve"> </w:t>
      </w:r>
      <w:r w:rsidR="00DD6134" w:rsidRPr="00616968">
        <w:rPr>
          <w:sz w:val="28"/>
          <w:szCs w:val="28"/>
          <w:lang w:eastAsia="zh-CN"/>
        </w:rPr>
        <w:t>дер. Весь</w:t>
      </w:r>
      <w:r w:rsidR="00080BBD" w:rsidRPr="00616968">
        <w:rPr>
          <w:sz w:val="28"/>
          <w:szCs w:val="28"/>
          <w:lang w:eastAsia="zh-CN"/>
        </w:rPr>
        <w:t xml:space="preserve">, </w:t>
      </w:r>
      <w:r w:rsidR="00DD6134" w:rsidRPr="00616968">
        <w:rPr>
          <w:sz w:val="28"/>
          <w:szCs w:val="28"/>
          <w:lang w:eastAsia="zh-CN"/>
        </w:rPr>
        <w:t>дер. Волосово</w:t>
      </w:r>
      <w:r w:rsidR="00080BBD" w:rsidRPr="00616968">
        <w:rPr>
          <w:sz w:val="28"/>
          <w:szCs w:val="28"/>
          <w:lang w:eastAsia="zh-CN"/>
        </w:rPr>
        <w:t xml:space="preserve">, </w:t>
      </w:r>
      <w:r w:rsidR="00DD6134" w:rsidRPr="00616968">
        <w:rPr>
          <w:sz w:val="28"/>
          <w:szCs w:val="28"/>
          <w:lang w:eastAsia="zh-CN"/>
        </w:rPr>
        <w:t>дер. Вороново</w:t>
      </w:r>
      <w:r w:rsidR="00080BBD" w:rsidRPr="00616968">
        <w:rPr>
          <w:sz w:val="28"/>
          <w:szCs w:val="28"/>
          <w:lang w:eastAsia="zh-CN"/>
        </w:rPr>
        <w:t>,</w:t>
      </w:r>
      <w:r w:rsidRPr="00616968">
        <w:rPr>
          <w:sz w:val="28"/>
          <w:szCs w:val="28"/>
          <w:lang w:eastAsia="zh-CN"/>
        </w:rPr>
        <w:t xml:space="preserve"> </w:t>
      </w:r>
      <w:r w:rsidR="00DD6134" w:rsidRPr="00616968">
        <w:rPr>
          <w:sz w:val="28"/>
          <w:szCs w:val="28"/>
          <w:lang w:eastAsia="zh-CN"/>
        </w:rPr>
        <w:t>дер. Потанино</w:t>
      </w:r>
      <w:r w:rsidRPr="00616968">
        <w:rPr>
          <w:sz w:val="28"/>
          <w:szCs w:val="28"/>
          <w:lang w:eastAsia="zh-CN"/>
        </w:rPr>
        <w:t>,</w:t>
      </w:r>
      <w:r w:rsidR="00080BBD" w:rsidRPr="00616968">
        <w:rPr>
          <w:sz w:val="28"/>
          <w:szCs w:val="28"/>
          <w:lang w:eastAsia="zh-CN"/>
        </w:rPr>
        <w:t xml:space="preserve"> </w:t>
      </w:r>
      <w:r w:rsidR="00DD6134" w:rsidRPr="00616968">
        <w:rPr>
          <w:sz w:val="28"/>
          <w:szCs w:val="28"/>
          <w:lang w:eastAsia="zh-CN"/>
        </w:rPr>
        <w:t>дер. Самушкино</w:t>
      </w:r>
      <w:r w:rsidR="00080BBD" w:rsidRPr="00616968">
        <w:rPr>
          <w:sz w:val="28"/>
          <w:szCs w:val="28"/>
          <w:lang w:eastAsia="zh-CN"/>
        </w:rPr>
        <w:t xml:space="preserve">, </w:t>
      </w:r>
      <w:r w:rsidR="00DD6134" w:rsidRPr="00616968">
        <w:rPr>
          <w:sz w:val="28"/>
          <w:szCs w:val="28"/>
          <w:lang w:eastAsia="zh-CN"/>
        </w:rPr>
        <w:t>дер. Шахново</w:t>
      </w:r>
      <w:r w:rsidR="00080BBD" w:rsidRPr="00616968">
        <w:rPr>
          <w:sz w:val="28"/>
          <w:szCs w:val="28"/>
          <w:lang w:eastAsia="zh-CN"/>
        </w:rPr>
        <w:t xml:space="preserve"> теплоснабжение существующей сохраняемой и планируемой индивидуальной жилой застройки на расчетный срок генерального плана предусматривается децентрализованным, от автономных теплоисточников, работающих на природном газе.</w:t>
      </w:r>
    </w:p>
    <w:p w14:paraId="2D45B2C3" w14:textId="5D238724" w:rsidR="00080BBD" w:rsidRPr="00616968" w:rsidRDefault="00080BBD" w:rsidP="00616968">
      <w:pPr>
        <w:suppressAutoHyphens/>
        <w:ind w:firstLine="709"/>
        <w:jc w:val="both"/>
        <w:rPr>
          <w:sz w:val="28"/>
          <w:szCs w:val="28"/>
          <w:lang w:eastAsia="zh-CN"/>
        </w:rPr>
      </w:pPr>
      <w:r w:rsidRPr="00616968">
        <w:rPr>
          <w:sz w:val="28"/>
          <w:szCs w:val="28"/>
          <w:lang w:eastAsia="zh-CN"/>
        </w:rPr>
        <w:t xml:space="preserve">Расходы тепла на расчетный срок для жилищно-коммунального комплекса определены в соответствии с СП 124.13330.2012 «Тепловые сети», исходя из численности населения, величины общей площади жилых зданий с учетом укрупненных показателей – удельных максимальных часовых расходов тепловой энергии на отопление и вентиляцию на 1 </w:t>
      </w:r>
      <w:r w:rsidR="00716121" w:rsidRPr="00616968">
        <w:rPr>
          <w:sz w:val="28"/>
          <w:szCs w:val="28"/>
          <w:lang w:eastAsia="zh-CN"/>
        </w:rPr>
        <w:t>м</w:t>
      </w:r>
      <w:r w:rsidR="00716121" w:rsidRPr="00616968">
        <w:rPr>
          <w:sz w:val="28"/>
          <w:szCs w:val="28"/>
          <w:vertAlign w:val="superscript"/>
          <w:lang w:eastAsia="zh-CN"/>
        </w:rPr>
        <w:t>2</w:t>
      </w:r>
      <w:r w:rsidRPr="00616968">
        <w:rPr>
          <w:sz w:val="28"/>
          <w:szCs w:val="28"/>
          <w:lang w:eastAsia="zh-CN"/>
        </w:rPr>
        <w:t xml:space="preserve"> общей площади, с учетом применения в строительстве конструкций с улучшенными теплофизическими свойствами, и значения среднего теплового потока на горячее водоснабжение на одного человека в общественных зданиях.</w:t>
      </w:r>
    </w:p>
    <w:p w14:paraId="65E7A91F" w14:textId="0DEA2A93" w:rsidR="00E62E78" w:rsidRPr="00616968" w:rsidRDefault="00C111B0" w:rsidP="00616968">
      <w:pPr>
        <w:suppressAutoHyphens/>
        <w:ind w:firstLine="709"/>
        <w:jc w:val="both"/>
        <w:rPr>
          <w:sz w:val="28"/>
          <w:szCs w:val="28"/>
          <w:lang w:eastAsia="zh-CN"/>
        </w:rPr>
      </w:pPr>
      <w:r w:rsidRPr="00616968">
        <w:rPr>
          <w:sz w:val="28"/>
          <w:szCs w:val="28"/>
          <w:lang w:eastAsia="zh-CN"/>
        </w:rPr>
        <w:t>Расходы тепла на отопление, вентиляцию и горячее водоснабжение (ГВС) существующей и планируемой жилой застройки Потанинского сельского поселения представлены в таблице 3.</w:t>
      </w:r>
      <w:r w:rsidR="00846095" w:rsidRPr="00616968">
        <w:rPr>
          <w:sz w:val="28"/>
          <w:szCs w:val="28"/>
          <w:lang w:eastAsia="zh-CN"/>
        </w:rPr>
        <w:t>9</w:t>
      </w:r>
      <w:r w:rsidR="00B8592C" w:rsidRPr="00616968">
        <w:rPr>
          <w:sz w:val="28"/>
          <w:szCs w:val="28"/>
          <w:lang w:eastAsia="zh-CN"/>
        </w:rPr>
        <w:t>.</w:t>
      </w:r>
      <w:r w:rsidRPr="00616968">
        <w:rPr>
          <w:sz w:val="28"/>
          <w:szCs w:val="28"/>
          <w:lang w:eastAsia="zh-CN"/>
        </w:rPr>
        <w:t>3-1</w:t>
      </w:r>
      <w:r w:rsidR="00E62E78" w:rsidRPr="00616968">
        <w:rPr>
          <w:sz w:val="28"/>
          <w:szCs w:val="28"/>
        </w:rPr>
        <w:t>.</w:t>
      </w:r>
    </w:p>
    <w:p w14:paraId="034FF2A4" w14:textId="4BE00A51" w:rsidR="00080BBD" w:rsidRPr="00616968" w:rsidRDefault="00B73264" w:rsidP="00616968">
      <w:pPr>
        <w:pStyle w:val="afffff3"/>
      </w:pPr>
      <w:r w:rsidRPr="00616968">
        <w:t xml:space="preserve">Таблица </w:t>
      </w:r>
      <w:r w:rsidR="00A62454" w:rsidRPr="00616968">
        <w:rPr>
          <w:szCs w:val="28"/>
        </w:rPr>
        <w:t>3.</w:t>
      </w:r>
      <w:r w:rsidR="00846095" w:rsidRPr="00616968">
        <w:rPr>
          <w:szCs w:val="28"/>
        </w:rPr>
        <w:t>9</w:t>
      </w:r>
      <w:r w:rsidR="00A62454" w:rsidRPr="00616968">
        <w:rPr>
          <w:szCs w:val="28"/>
        </w:rPr>
        <w:t>.3-1</w:t>
      </w:r>
      <w:r w:rsidRPr="00616968">
        <w:t xml:space="preserve"> </w:t>
      </w:r>
      <w:r w:rsidR="00080BBD" w:rsidRPr="00616968">
        <w:t xml:space="preserve">– Расходы тепла </w:t>
      </w:r>
      <w:r w:rsidR="00C111B0" w:rsidRPr="00616968">
        <w:rPr>
          <w:szCs w:val="28"/>
          <w:lang w:eastAsia="zh-CN"/>
        </w:rPr>
        <w:t>на отопление, вентиляцию и горячее водоснабжение (ГВС) существующей и планируемой жилой застройки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08"/>
        <w:gridCol w:w="3354"/>
        <w:gridCol w:w="1605"/>
        <w:gridCol w:w="1017"/>
        <w:gridCol w:w="1307"/>
      </w:tblGrid>
      <w:tr w:rsidR="007B6495" w:rsidRPr="00616968" w14:paraId="5C9BAA4C" w14:textId="77777777" w:rsidTr="009C186B">
        <w:trPr>
          <w:trHeight w:val="339"/>
          <w:tblHeader/>
        </w:trPr>
        <w:tc>
          <w:tcPr>
            <w:tcW w:w="345"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5CC2276" w14:textId="77777777" w:rsidR="00F52B59" w:rsidRPr="00616968" w:rsidRDefault="00F52B59" w:rsidP="00616968">
            <w:pPr>
              <w:pStyle w:val="12b"/>
              <w:rPr>
                <w:b w:val="0"/>
                <w:bCs/>
              </w:rPr>
            </w:pPr>
            <w:r w:rsidRPr="00616968">
              <w:rPr>
                <w:b w:val="0"/>
                <w:bCs/>
              </w:rPr>
              <w:t>№ п/п</w:t>
            </w:r>
          </w:p>
        </w:tc>
        <w:tc>
          <w:tcPr>
            <w:tcW w:w="1083"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352F1EB" w14:textId="77777777" w:rsidR="00F52B59" w:rsidRPr="00616968" w:rsidRDefault="00F52B59" w:rsidP="00616968">
            <w:pPr>
              <w:pStyle w:val="12b"/>
              <w:rPr>
                <w:b w:val="0"/>
                <w:bCs/>
              </w:rPr>
            </w:pPr>
            <w:r w:rsidRPr="00616968">
              <w:rPr>
                <w:b w:val="0"/>
                <w:bCs/>
              </w:rPr>
              <w:t>Населенный пункт</w:t>
            </w:r>
          </w:p>
        </w:tc>
        <w:tc>
          <w:tcPr>
            <w:tcW w:w="1645"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017912C" w14:textId="77777777" w:rsidR="00F52B59" w:rsidRPr="00616968" w:rsidRDefault="00F52B59" w:rsidP="00616968">
            <w:pPr>
              <w:pStyle w:val="12b"/>
              <w:rPr>
                <w:b w:val="0"/>
                <w:bCs/>
              </w:rPr>
            </w:pPr>
            <w:r w:rsidRPr="00616968">
              <w:rPr>
                <w:b w:val="0"/>
                <w:bCs/>
              </w:rPr>
              <w:t>Жилищный фонд</w:t>
            </w:r>
          </w:p>
        </w:tc>
        <w:tc>
          <w:tcPr>
            <w:tcW w:w="1927" w:type="pct"/>
            <w:gridSpan w:val="3"/>
            <w:tcBorders>
              <w:top w:val="single" w:sz="4" w:space="0" w:color="000000"/>
              <w:left w:val="single" w:sz="4" w:space="0" w:color="000000"/>
              <w:bottom w:val="single" w:sz="4" w:space="0" w:color="000000"/>
              <w:right w:val="single" w:sz="4" w:space="0" w:color="000000"/>
            </w:tcBorders>
            <w:shd w:val="clear" w:color="auto" w:fill="auto"/>
          </w:tcPr>
          <w:p w14:paraId="032925CC" w14:textId="77777777" w:rsidR="00F52B59" w:rsidRPr="00616968" w:rsidRDefault="00F52B59" w:rsidP="00616968">
            <w:pPr>
              <w:pStyle w:val="12b"/>
              <w:rPr>
                <w:b w:val="0"/>
                <w:bCs/>
              </w:rPr>
            </w:pPr>
            <w:r w:rsidRPr="00616968">
              <w:rPr>
                <w:b w:val="0"/>
                <w:bCs/>
              </w:rPr>
              <w:t>Расход тепла, Гкал/ч</w:t>
            </w:r>
          </w:p>
        </w:tc>
      </w:tr>
      <w:tr w:rsidR="00F52B59" w:rsidRPr="00616968" w14:paraId="0DA5E69A" w14:textId="77777777" w:rsidTr="009C186B">
        <w:trPr>
          <w:tblHeader/>
        </w:trPr>
        <w:tc>
          <w:tcPr>
            <w:tcW w:w="345" w:type="pct"/>
            <w:vMerge/>
            <w:tcBorders>
              <w:top w:val="single" w:sz="4" w:space="0" w:color="000000"/>
              <w:left w:val="single" w:sz="4" w:space="0" w:color="000000"/>
              <w:bottom w:val="single" w:sz="4" w:space="0" w:color="000000"/>
              <w:right w:val="single" w:sz="4" w:space="0" w:color="000000"/>
            </w:tcBorders>
            <w:shd w:val="clear" w:color="auto" w:fill="auto"/>
          </w:tcPr>
          <w:p w14:paraId="5AE0FF60" w14:textId="77777777" w:rsidR="00F52B59" w:rsidRPr="00616968" w:rsidRDefault="00F52B59" w:rsidP="00616968">
            <w:pPr>
              <w:pStyle w:val="12b"/>
              <w:rPr>
                <w:b w:val="0"/>
                <w:bCs/>
              </w:rPr>
            </w:pPr>
          </w:p>
        </w:tc>
        <w:tc>
          <w:tcPr>
            <w:tcW w:w="1083" w:type="pct"/>
            <w:vMerge/>
            <w:tcBorders>
              <w:top w:val="single" w:sz="4" w:space="0" w:color="000000"/>
              <w:left w:val="single" w:sz="4" w:space="0" w:color="000000"/>
              <w:bottom w:val="single" w:sz="4" w:space="0" w:color="000000"/>
              <w:right w:val="single" w:sz="4" w:space="0" w:color="000000"/>
            </w:tcBorders>
            <w:shd w:val="clear" w:color="auto" w:fill="auto"/>
          </w:tcPr>
          <w:p w14:paraId="04B1E796" w14:textId="77777777" w:rsidR="00F52B59" w:rsidRPr="00616968" w:rsidRDefault="00F52B59" w:rsidP="00616968">
            <w:pPr>
              <w:pStyle w:val="12b"/>
              <w:rPr>
                <w:b w:val="0"/>
                <w:bCs/>
              </w:rPr>
            </w:pPr>
          </w:p>
        </w:tc>
        <w:tc>
          <w:tcPr>
            <w:tcW w:w="1645" w:type="pct"/>
            <w:vMerge/>
            <w:tcBorders>
              <w:top w:val="single" w:sz="4" w:space="0" w:color="000000"/>
              <w:left w:val="single" w:sz="4" w:space="0" w:color="000000"/>
              <w:bottom w:val="single" w:sz="4" w:space="0" w:color="000000"/>
              <w:right w:val="single" w:sz="4" w:space="0" w:color="000000"/>
            </w:tcBorders>
            <w:shd w:val="clear" w:color="auto" w:fill="auto"/>
          </w:tcPr>
          <w:p w14:paraId="380E1393" w14:textId="77777777" w:rsidR="00F52B59" w:rsidRPr="00616968" w:rsidRDefault="00F52B59" w:rsidP="00616968">
            <w:pPr>
              <w:pStyle w:val="12b"/>
              <w:rPr>
                <w:b w:val="0"/>
                <w:bCs/>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14:paraId="0F11BD15" w14:textId="77777777" w:rsidR="00F52B59" w:rsidRPr="00616968" w:rsidRDefault="00F52B59" w:rsidP="00616968">
            <w:pPr>
              <w:pStyle w:val="12b"/>
              <w:rPr>
                <w:b w:val="0"/>
                <w:bCs/>
              </w:rPr>
            </w:pPr>
            <w:r w:rsidRPr="00616968">
              <w:rPr>
                <w:b w:val="0"/>
                <w:bCs/>
              </w:rPr>
              <w:t>Отопление</w:t>
            </w:r>
          </w:p>
        </w:tc>
        <w:tc>
          <w:tcPr>
            <w:tcW w:w="499" w:type="pct"/>
            <w:tcBorders>
              <w:top w:val="single" w:sz="4" w:space="0" w:color="000000"/>
              <w:left w:val="single" w:sz="4" w:space="0" w:color="000000"/>
              <w:bottom w:val="single" w:sz="4" w:space="0" w:color="000000"/>
              <w:right w:val="single" w:sz="4" w:space="0" w:color="000000"/>
            </w:tcBorders>
            <w:shd w:val="clear" w:color="auto" w:fill="auto"/>
          </w:tcPr>
          <w:p w14:paraId="368F7777" w14:textId="77777777" w:rsidR="00F52B59" w:rsidRPr="00616968" w:rsidRDefault="00F52B59" w:rsidP="00616968">
            <w:pPr>
              <w:pStyle w:val="12b"/>
              <w:rPr>
                <w:b w:val="0"/>
                <w:bCs/>
              </w:rPr>
            </w:pPr>
            <w:r w:rsidRPr="00616968">
              <w:rPr>
                <w:b w:val="0"/>
                <w:bCs/>
              </w:rPr>
              <w:t>ГВС</w:t>
            </w:r>
          </w:p>
        </w:tc>
        <w:tc>
          <w:tcPr>
            <w:tcW w:w="641" w:type="pct"/>
            <w:tcBorders>
              <w:top w:val="single" w:sz="4" w:space="0" w:color="000000"/>
              <w:left w:val="single" w:sz="4" w:space="0" w:color="000000"/>
              <w:bottom w:val="single" w:sz="4" w:space="0" w:color="000000"/>
              <w:right w:val="single" w:sz="4" w:space="0" w:color="000000"/>
            </w:tcBorders>
            <w:shd w:val="clear" w:color="auto" w:fill="auto"/>
          </w:tcPr>
          <w:p w14:paraId="38E6E9D8" w14:textId="77777777" w:rsidR="00F52B59" w:rsidRPr="00616968" w:rsidRDefault="00F52B59" w:rsidP="00616968">
            <w:pPr>
              <w:pStyle w:val="12b"/>
              <w:rPr>
                <w:b w:val="0"/>
                <w:bCs/>
              </w:rPr>
            </w:pPr>
            <w:r w:rsidRPr="00616968">
              <w:rPr>
                <w:b w:val="0"/>
                <w:bCs/>
              </w:rPr>
              <w:t>Общий</w:t>
            </w:r>
          </w:p>
        </w:tc>
      </w:tr>
    </w:tbl>
    <w:p w14:paraId="25FF83E7" w14:textId="7215BD4B" w:rsidR="009839BA" w:rsidRPr="00616968" w:rsidRDefault="009839BA" w:rsidP="00616968">
      <w:pPr>
        <w:suppressAutoHyphens/>
        <w:spacing w:line="20" w:lineRule="exact"/>
        <w:ind w:firstLine="709"/>
        <w:jc w:val="both"/>
        <w:rPr>
          <w:sz w:val="28"/>
          <w:szCs w:val="28"/>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2206"/>
        <w:gridCol w:w="3356"/>
        <w:gridCol w:w="1605"/>
        <w:gridCol w:w="1020"/>
        <w:gridCol w:w="1305"/>
      </w:tblGrid>
      <w:tr w:rsidR="007B6495" w:rsidRPr="00616968" w14:paraId="56FEF95F" w14:textId="77777777" w:rsidTr="00A950BC">
        <w:trPr>
          <w:tblHeader/>
        </w:trPr>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2B2AC2D7" w14:textId="77777777" w:rsidR="00F52B59" w:rsidRPr="00616968" w:rsidRDefault="00F52B59" w:rsidP="00616968">
            <w:pPr>
              <w:pStyle w:val="affffffffff"/>
              <w:jc w:val="center"/>
              <w:rPr>
                <w:sz w:val="24"/>
              </w:rPr>
            </w:pPr>
            <w:r w:rsidRPr="00616968">
              <w:rPr>
                <w:sz w:val="24"/>
              </w:rPr>
              <w:t>1</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22818547" w14:textId="77777777" w:rsidR="00F52B59" w:rsidRPr="00616968" w:rsidRDefault="00F52B59" w:rsidP="00616968">
            <w:pPr>
              <w:pStyle w:val="affffffffff"/>
              <w:jc w:val="center"/>
              <w:rPr>
                <w:sz w:val="24"/>
              </w:rPr>
            </w:pPr>
            <w:r w:rsidRPr="00616968">
              <w:rPr>
                <w:sz w:val="24"/>
              </w:rPr>
              <w:t>2</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5DE2C018" w14:textId="77777777" w:rsidR="00F52B59" w:rsidRPr="00616968" w:rsidRDefault="00F52B59" w:rsidP="00616968">
            <w:pPr>
              <w:pStyle w:val="affffffffff"/>
              <w:jc w:val="center"/>
              <w:rPr>
                <w:sz w:val="24"/>
              </w:rPr>
            </w:pPr>
            <w:r w:rsidRPr="00616968">
              <w:rPr>
                <w:sz w:val="24"/>
              </w:rPr>
              <w:t>3</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14:paraId="5EF0479C" w14:textId="77777777" w:rsidR="00F52B59" w:rsidRPr="00616968" w:rsidRDefault="00F52B59" w:rsidP="00616968">
            <w:pPr>
              <w:pStyle w:val="affffffffff"/>
              <w:jc w:val="center"/>
              <w:rPr>
                <w:sz w:val="24"/>
              </w:rPr>
            </w:pPr>
            <w:r w:rsidRPr="00616968">
              <w:rPr>
                <w:sz w:val="24"/>
              </w:rPr>
              <w:t>4</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42F82548" w14:textId="77777777" w:rsidR="00F52B59" w:rsidRPr="00616968" w:rsidRDefault="00F52B59" w:rsidP="00616968">
            <w:pPr>
              <w:pStyle w:val="affffffffff"/>
              <w:jc w:val="center"/>
              <w:rPr>
                <w:sz w:val="24"/>
              </w:rPr>
            </w:pPr>
            <w:r w:rsidRPr="00616968">
              <w:rPr>
                <w:sz w:val="24"/>
              </w:rPr>
              <w:t>5</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44BB0D6D" w14:textId="77777777" w:rsidR="00F52B59" w:rsidRPr="00616968" w:rsidRDefault="00F52B59" w:rsidP="00616968">
            <w:pPr>
              <w:pStyle w:val="affffffffff"/>
              <w:jc w:val="center"/>
              <w:rPr>
                <w:sz w:val="24"/>
              </w:rPr>
            </w:pPr>
            <w:r w:rsidRPr="00616968">
              <w:rPr>
                <w:sz w:val="24"/>
              </w:rPr>
              <w:t>6</w:t>
            </w:r>
          </w:p>
        </w:tc>
      </w:tr>
      <w:tr w:rsidR="007B6495" w:rsidRPr="00616968" w14:paraId="00B0E11C"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0EB18523" w14:textId="77777777" w:rsidR="009D2E85" w:rsidRPr="00616968" w:rsidRDefault="009D2E85" w:rsidP="00616968">
            <w:pPr>
              <w:pStyle w:val="affffffffff"/>
              <w:rPr>
                <w:sz w:val="24"/>
              </w:rPr>
            </w:pPr>
            <w:r w:rsidRPr="00616968">
              <w:rPr>
                <w:sz w:val="24"/>
              </w:rPr>
              <w:t>1</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4B4D381A" w14:textId="77777777" w:rsidR="009D2E85" w:rsidRPr="00616968" w:rsidRDefault="009D2E85" w:rsidP="00616968">
            <w:pPr>
              <w:pStyle w:val="affffffffff"/>
              <w:rPr>
                <w:sz w:val="24"/>
              </w:rPr>
            </w:pPr>
            <w:r w:rsidRPr="00616968">
              <w:rPr>
                <w:sz w:val="24"/>
              </w:rPr>
              <w:t>дер. Бакланово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6C6E139C"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34387" w14:textId="30CA524F" w:rsidR="009D2E85" w:rsidRPr="00616968" w:rsidRDefault="009D2E85" w:rsidP="00616968">
            <w:pPr>
              <w:pStyle w:val="affffffffff"/>
              <w:rPr>
                <w:sz w:val="24"/>
              </w:rPr>
            </w:pPr>
            <w:r w:rsidRPr="00616968">
              <w:rPr>
                <w:sz w:val="24"/>
              </w:rPr>
              <w:t>0,021</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2759F" w14:textId="768729DB"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72173DF5" w14:textId="380B2AA8" w:rsidR="009D2E85" w:rsidRPr="00616968" w:rsidRDefault="009D2E85" w:rsidP="00616968">
            <w:pPr>
              <w:pStyle w:val="affffffffff"/>
              <w:rPr>
                <w:sz w:val="24"/>
              </w:rPr>
            </w:pPr>
            <w:r w:rsidRPr="00616968">
              <w:rPr>
                <w:sz w:val="24"/>
              </w:rPr>
              <w:t>0,022</w:t>
            </w:r>
          </w:p>
        </w:tc>
      </w:tr>
      <w:tr w:rsidR="007B6495" w:rsidRPr="00616968" w14:paraId="5357636E"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1CB8A174" w14:textId="77777777" w:rsidR="009D2E85" w:rsidRPr="00616968" w:rsidRDefault="009D2E85" w:rsidP="00616968">
            <w:pPr>
              <w:pStyle w:val="affffffffff"/>
              <w:rPr>
                <w:sz w:val="24"/>
              </w:rPr>
            </w:pPr>
            <w:r w:rsidRPr="00616968">
              <w:rPr>
                <w:sz w:val="24"/>
              </w:rPr>
              <w:t>2</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72168E0B" w14:textId="77777777" w:rsidR="009D2E85" w:rsidRPr="00616968" w:rsidRDefault="009D2E85" w:rsidP="00616968">
            <w:pPr>
              <w:pStyle w:val="affffffffff"/>
              <w:rPr>
                <w:sz w:val="24"/>
              </w:rPr>
            </w:pPr>
            <w:r w:rsidRPr="00616968">
              <w:rPr>
                <w:sz w:val="24"/>
              </w:rPr>
              <w:t>дер. Весь</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66543C75"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051DC" w14:textId="31048C0E" w:rsidR="009D2E85" w:rsidRPr="00616968" w:rsidRDefault="009D2E85" w:rsidP="00616968">
            <w:pPr>
              <w:pStyle w:val="affffffffff"/>
              <w:rPr>
                <w:sz w:val="24"/>
              </w:rPr>
            </w:pPr>
            <w:r w:rsidRPr="00616968">
              <w:rPr>
                <w:sz w:val="24"/>
              </w:rPr>
              <w:t>0,298</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13A57" w14:textId="741C0465" w:rsidR="009D2E85" w:rsidRPr="00616968" w:rsidRDefault="009D2E85" w:rsidP="00616968">
            <w:pPr>
              <w:pStyle w:val="affffffffff"/>
              <w:rPr>
                <w:sz w:val="24"/>
              </w:rPr>
            </w:pPr>
            <w:r w:rsidRPr="00616968">
              <w:rPr>
                <w:sz w:val="24"/>
              </w:rPr>
              <w:t>0,007</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17D7F825" w14:textId="75A049EF" w:rsidR="009D2E85" w:rsidRPr="00616968" w:rsidRDefault="009D2E85" w:rsidP="00616968">
            <w:pPr>
              <w:pStyle w:val="affffffffff"/>
              <w:rPr>
                <w:sz w:val="24"/>
              </w:rPr>
            </w:pPr>
            <w:r w:rsidRPr="00616968">
              <w:rPr>
                <w:sz w:val="24"/>
              </w:rPr>
              <w:t>0,305</w:t>
            </w:r>
          </w:p>
        </w:tc>
      </w:tr>
      <w:tr w:rsidR="007B6495" w:rsidRPr="00616968" w14:paraId="35642DCC"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5A8E5172" w14:textId="77777777" w:rsidR="009D2E85" w:rsidRPr="00616968" w:rsidRDefault="009D2E85" w:rsidP="00616968">
            <w:pPr>
              <w:pStyle w:val="affffffffff"/>
              <w:rPr>
                <w:sz w:val="24"/>
              </w:rPr>
            </w:pPr>
            <w:r w:rsidRPr="00616968">
              <w:rPr>
                <w:sz w:val="24"/>
              </w:rPr>
              <w:t>3</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20D75E21" w14:textId="77777777" w:rsidR="009D2E85" w:rsidRPr="00616968" w:rsidRDefault="009D2E85" w:rsidP="00616968">
            <w:pPr>
              <w:pStyle w:val="affffffffff"/>
              <w:rPr>
                <w:sz w:val="24"/>
              </w:rPr>
            </w:pPr>
            <w:r w:rsidRPr="00616968">
              <w:rPr>
                <w:sz w:val="24"/>
              </w:rPr>
              <w:t>дер. Волосово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0142D80E"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7502C" w14:textId="61352BCF" w:rsidR="009D2E85" w:rsidRPr="00616968" w:rsidRDefault="009D2E85" w:rsidP="00616968">
            <w:pPr>
              <w:pStyle w:val="affffffffff"/>
              <w:rPr>
                <w:sz w:val="24"/>
              </w:rPr>
            </w:pPr>
            <w:r w:rsidRPr="00616968">
              <w:rPr>
                <w:sz w:val="24"/>
              </w:rPr>
              <w:t>0,109</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BA5F1" w14:textId="25EF334C" w:rsidR="009D2E85" w:rsidRPr="00616968" w:rsidRDefault="009D2E85" w:rsidP="00616968">
            <w:pPr>
              <w:pStyle w:val="affffffffff"/>
              <w:rPr>
                <w:sz w:val="24"/>
              </w:rPr>
            </w:pPr>
            <w:r w:rsidRPr="00616968">
              <w:rPr>
                <w:sz w:val="24"/>
              </w:rPr>
              <w:t>0,005</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7C99DA9A" w14:textId="78793814" w:rsidR="009D2E85" w:rsidRPr="00616968" w:rsidRDefault="009D2E85" w:rsidP="00616968">
            <w:pPr>
              <w:pStyle w:val="affffffffff"/>
              <w:rPr>
                <w:sz w:val="24"/>
              </w:rPr>
            </w:pPr>
            <w:r w:rsidRPr="00616968">
              <w:rPr>
                <w:sz w:val="24"/>
              </w:rPr>
              <w:t>0,114</w:t>
            </w:r>
          </w:p>
        </w:tc>
      </w:tr>
      <w:tr w:rsidR="007B6495" w:rsidRPr="00616968" w14:paraId="0112A0D4"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5F3DBBA8" w14:textId="77777777" w:rsidR="009D2E85" w:rsidRPr="00616968" w:rsidRDefault="009D2E85" w:rsidP="00616968">
            <w:pPr>
              <w:pStyle w:val="affffffffff"/>
              <w:rPr>
                <w:sz w:val="24"/>
              </w:rPr>
            </w:pPr>
            <w:r w:rsidRPr="00616968">
              <w:rPr>
                <w:sz w:val="24"/>
              </w:rPr>
              <w:t>4</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5E54FFFC" w14:textId="77777777" w:rsidR="009D2E85" w:rsidRPr="00616968" w:rsidRDefault="009D2E85" w:rsidP="00616968">
            <w:pPr>
              <w:pStyle w:val="affffffffff"/>
              <w:rPr>
                <w:sz w:val="24"/>
              </w:rPr>
            </w:pPr>
            <w:r w:rsidRPr="00616968">
              <w:rPr>
                <w:sz w:val="24"/>
              </w:rPr>
              <w:t>дер. Вороново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7DED4C39"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21335" w14:textId="2C141683" w:rsidR="009D2E85" w:rsidRPr="00616968" w:rsidRDefault="009D2E85" w:rsidP="00616968">
            <w:pPr>
              <w:pStyle w:val="affffffffff"/>
              <w:rPr>
                <w:sz w:val="24"/>
              </w:rPr>
            </w:pPr>
            <w:r w:rsidRPr="00616968">
              <w:rPr>
                <w:sz w:val="24"/>
              </w:rPr>
              <w:t>0,364</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78C54" w14:textId="22885EA0" w:rsidR="009D2E85" w:rsidRPr="00616968" w:rsidRDefault="009D2E85" w:rsidP="00616968">
            <w:pPr>
              <w:pStyle w:val="affffffffff"/>
              <w:rPr>
                <w:sz w:val="24"/>
              </w:rPr>
            </w:pPr>
            <w:r w:rsidRPr="00616968">
              <w:rPr>
                <w:sz w:val="24"/>
              </w:rPr>
              <w:t>0,003</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64CF5592" w14:textId="59654108" w:rsidR="009D2E85" w:rsidRPr="00616968" w:rsidRDefault="009D2E85" w:rsidP="00616968">
            <w:pPr>
              <w:pStyle w:val="affffffffff"/>
              <w:rPr>
                <w:sz w:val="24"/>
              </w:rPr>
            </w:pPr>
            <w:r w:rsidRPr="00616968">
              <w:rPr>
                <w:sz w:val="24"/>
              </w:rPr>
              <w:t>0,367</w:t>
            </w:r>
          </w:p>
        </w:tc>
      </w:tr>
      <w:tr w:rsidR="007B6495" w:rsidRPr="00616968" w14:paraId="783CB23E"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42B08FE0" w14:textId="77777777" w:rsidR="009D2E85" w:rsidRPr="00616968" w:rsidRDefault="009D2E85" w:rsidP="00616968">
            <w:pPr>
              <w:pStyle w:val="affffffffff"/>
              <w:rPr>
                <w:sz w:val="24"/>
              </w:rPr>
            </w:pPr>
            <w:r w:rsidRPr="00616968">
              <w:rPr>
                <w:sz w:val="24"/>
              </w:rPr>
              <w:t>5</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0A8C5A53" w14:textId="24ABE4F2" w:rsidR="009D2E85" w:rsidRPr="00616968" w:rsidRDefault="009D2E85" w:rsidP="00616968">
            <w:pPr>
              <w:pStyle w:val="affffffffff"/>
              <w:rPr>
                <w:sz w:val="24"/>
              </w:rPr>
            </w:pPr>
            <w:r w:rsidRPr="00616968">
              <w:rPr>
                <w:sz w:val="24"/>
              </w:rPr>
              <w:t>дер. Горное Ёлохово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4571C7D7"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C6AF5" w14:textId="7A0F41F0" w:rsidR="009D2E85" w:rsidRPr="00616968" w:rsidRDefault="009D2E85" w:rsidP="00616968">
            <w:pPr>
              <w:pStyle w:val="affffffffff"/>
              <w:rPr>
                <w:sz w:val="24"/>
              </w:rPr>
            </w:pPr>
            <w:r w:rsidRPr="00616968">
              <w:rPr>
                <w:sz w:val="24"/>
              </w:rPr>
              <w:t>0,053</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00967" w14:textId="56C9060B"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61258A6F" w14:textId="213AB220" w:rsidR="009D2E85" w:rsidRPr="00616968" w:rsidRDefault="009D2E85" w:rsidP="00616968">
            <w:pPr>
              <w:pStyle w:val="affffffffff"/>
              <w:rPr>
                <w:sz w:val="24"/>
              </w:rPr>
            </w:pPr>
            <w:r w:rsidRPr="00616968">
              <w:rPr>
                <w:sz w:val="24"/>
              </w:rPr>
              <w:t>0,054</w:t>
            </w:r>
          </w:p>
        </w:tc>
      </w:tr>
      <w:tr w:rsidR="007B6495" w:rsidRPr="00616968" w14:paraId="5FEDAA0E"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4B8EE045" w14:textId="77777777" w:rsidR="009D2E85" w:rsidRPr="00616968" w:rsidRDefault="009D2E85" w:rsidP="00616968">
            <w:pPr>
              <w:pStyle w:val="affffffffff"/>
              <w:rPr>
                <w:sz w:val="24"/>
              </w:rPr>
            </w:pPr>
            <w:r w:rsidRPr="00616968">
              <w:rPr>
                <w:sz w:val="24"/>
              </w:rPr>
              <w:t>6</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433E98B3" w14:textId="77777777" w:rsidR="009D2E85" w:rsidRPr="00616968" w:rsidRDefault="009D2E85" w:rsidP="00616968">
            <w:pPr>
              <w:pStyle w:val="affffffffff"/>
              <w:rPr>
                <w:sz w:val="24"/>
              </w:rPr>
            </w:pPr>
            <w:r w:rsidRPr="00616968">
              <w:rPr>
                <w:sz w:val="24"/>
              </w:rPr>
              <w:t>дер. Заостровье</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5374D881"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29FA9" w14:textId="48BC22F4" w:rsidR="009D2E85" w:rsidRPr="00616968" w:rsidRDefault="009D2E85" w:rsidP="00616968">
            <w:pPr>
              <w:pStyle w:val="affffffffff"/>
              <w:rPr>
                <w:sz w:val="24"/>
              </w:rPr>
            </w:pPr>
            <w:r w:rsidRPr="00616968">
              <w:rPr>
                <w:sz w:val="24"/>
              </w:rPr>
              <w:t>0,193</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3E538" w14:textId="338AD2BB" w:rsidR="009D2E85" w:rsidRPr="00616968" w:rsidRDefault="009D2E85" w:rsidP="00616968">
            <w:pPr>
              <w:pStyle w:val="affffffffff"/>
              <w:rPr>
                <w:sz w:val="24"/>
              </w:rPr>
            </w:pPr>
            <w:r w:rsidRPr="00616968">
              <w:rPr>
                <w:sz w:val="24"/>
              </w:rPr>
              <w:t>0,002</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350D727B" w14:textId="2D825E77" w:rsidR="009D2E85" w:rsidRPr="00616968" w:rsidRDefault="009D2E85" w:rsidP="00616968">
            <w:pPr>
              <w:pStyle w:val="affffffffff"/>
              <w:rPr>
                <w:sz w:val="24"/>
              </w:rPr>
            </w:pPr>
            <w:r w:rsidRPr="00616968">
              <w:rPr>
                <w:sz w:val="24"/>
              </w:rPr>
              <w:t>0,195</w:t>
            </w:r>
          </w:p>
        </w:tc>
      </w:tr>
      <w:tr w:rsidR="007B6495" w:rsidRPr="00616968" w14:paraId="299BD817"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BA1BEF7" w14:textId="77777777" w:rsidR="009D2E85" w:rsidRPr="00616968" w:rsidRDefault="009D2E85" w:rsidP="00616968">
            <w:pPr>
              <w:pStyle w:val="affffffffff"/>
              <w:rPr>
                <w:sz w:val="24"/>
              </w:rPr>
            </w:pPr>
            <w:r w:rsidRPr="00616968">
              <w:rPr>
                <w:sz w:val="24"/>
              </w:rPr>
              <w:t>7</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4727E871" w14:textId="77777777" w:rsidR="009D2E85" w:rsidRPr="00616968" w:rsidRDefault="009D2E85" w:rsidP="00616968">
            <w:pPr>
              <w:pStyle w:val="affffffffff"/>
              <w:rPr>
                <w:sz w:val="24"/>
              </w:rPr>
            </w:pPr>
            <w:r w:rsidRPr="00616968">
              <w:rPr>
                <w:sz w:val="24"/>
              </w:rPr>
              <w:t>дер. Кириково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610D014E"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7E766" w14:textId="1D6182B3" w:rsidR="009D2E85" w:rsidRPr="00616968" w:rsidRDefault="009D2E85" w:rsidP="00616968">
            <w:pPr>
              <w:pStyle w:val="affffffffff"/>
              <w:rPr>
                <w:sz w:val="24"/>
              </w:rPr>
            </w:pPr>
            <w:r w:rsidRPr="00616968">
              <w:rPr>
                <w:sz w:val="24"/>
              </w:rPr>
              <w:t>0,100</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51AA2" w14:textId="65B1C676" w:rsidR="009D2E85" w:rsidRPr="00616968" w:rsidRDefault="009D2E85" w:rsidP="00616968">
            <w:pPr>
              <w:pStyle w:val="affffffffff"/>
              <w:rPr>
                <w:sz w:val="24"/>
              </w:rPr>
            </w:pPr>
            <w:r w:rsidRPr="00616968">
              <w:rPr>
                <w:sz w:val="24"/>
              </w:rPr>
              <w:t>0,003</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5E8B85E0" w14:textId="51317868" w:rsidR="009D2E85" w:rsidRPr="00616968" w:rsidRDefault="009D2E85" w:rsidP="00616968">
            <w:pPr>
              <w:pStyle w:val="affffffffff"/>
              <w:rPr>
                <w:sz w:val="24"/>
              </w:rPr>
            </w:pPr>
            <w:r w:rsidRPr="00616968">
              <w:rPr>
                <w:sz w:val="24"/>
              </w:rPr>
              <w:t>0,103</w:t>
            </w:r>
          </w:p>
        </w:tc>
      </w:tr>
      <w:tr w:rsidR="007B6495" w:rsidRPr="00616968" w14:paraId="5012DE50"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5ABDAB8B" w14:textId="77777777" w:rsidR="009D2E85" w:rsidRPr="00616968" w:rsidRDefault="009D2E85" w:rsidP="00616968">
            <w:pPr>
              <w:pStyle w:val="affffffffff"/>
              <w:rPr>
                <w:sz w:val="24"/>
              </w:rPr>
            </w:pPr>
            <w:r w:rsidRPr="00616968">
              <w:rPr>
                <w:sz w:val="24"/>
              </w:rPr>
              <w:t>8</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396ACE63" w14:textId="77777777" w:rsidR="009D2E85" w:rsidRPr="00616968" w:rsidRDefault="009D2E85" w:rsidP="00616968">
            <w:pPr>
              <w:pStyle w:val="affffffffff"/>
              <w:rPr>
                <w:sz w:val="24"/>
              </w:rPr>
            </w:pPr>
            <w:r w:rsidRPr="00616968">
              <w:rPr>
                <w:sz w:val="24"/>
              </w:rPr>
              <w:t>дер. Лахта</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517C6C1A"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C0DDE" w14:textId="799EB939" w:rsidR="009D2E85" w:rsidRPr="00616968" w:rsidRDefault="009D2E85" w:rsidP="00616968">
            <w:pPr>
              <w:pStyle w:val="affffffffff"/>
              <w:rPr>
                <w:sz w:val="24"/>
              </w:rPr>
            </w:pPr>
            <w:r w:rsidRPr="00616968">
              <w:rPr>
                <w:sz w:val="24"/>
              </w:rPr>
              <w:t>0,203</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CD11E" w14:textId="59680BBC"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3BAF5313" w14:textId="46C40BDD" w:rsidR="009D2E85" w:rsidRPr="00616968" w:rsidRDefault="009D2E85" w:rsidP="00616968">
            <w:pPr>
              <w:pStyle w:val="affffffffff"/>
              <w:rPr>
                <w:sz w:val="24"/>
              </w:rPr>
            </w:pPr>
            <w:r w:rsidRPr="00616968">
              <w:rPr>
                <w:sz w:val="24"/>
              </w:rPr>
              <w:t>0,204</w:t>
            </w:r>
          </w:p>
        </w:tc>
      </w:tr>
      <w:tr w:rsidR="007B6495" w:rsidRPr="00616968" w14:paraId="79AB8F09" w14:textId="77777777" w:rsidTr="00A950BC">
        <w:tc>
          <w:tcPr>
            <w:tcW w:w="345" w:type="pct"/>
            <w:vMerge w:val="restart"/>
            <w:tcBorders>
              <w:top w:val="single" w:sz="4" w:space="0" w:color="000000"/>
              <w:left w:val="single" w:sz="4" w:space="0" w:color="000000"/>
              <w:right w:val="single" w:sz="4" w:space="0" w:color="000000"/>
            </w:tcBorders>
            <w:shd w:val="clear" w:color="auto" w:fill="auto"/>
          </w:tcPr>
          <w:p w14:paraId="7EE777CE" w14:textId="77777777" w:rsidR="009D2E85" w:rsidRPr="00616968" w:rsidRDefault="009D2E85" w:rsidP="00616968">
            <w:pPr>
              <w:pStyle w:val="affffffffff"/>
              <w:rPr>
                <w:sz w:val="24"/>
              </w:rPr>
            </w:pPr>
            <w:r w:rsidRPr="00616968">
              <w:rPr>
                <w:sz w:val="24"/>
              </w:rPr>
              <w:t>9</w:t>
            </w:r>
          </w:p>
        </w:tc>
        <w:tc>
          <w:tcPr>
            <w:tcW w:w="1082" w:type="pct"/>
            <w:vMerge w:val="restart"/>
            <w:tcBorders>
              <w:top w:val="single" w:sz="4" w:space="0" w:color="000000"/>
              <w:left w:val="single" w:sz="4" w:space="0" w:color="000000"/>
              <w:right w:val="single" w:sz="4" w:space="0" w:color="000000"/>
            </w:tcBorders>
            <w:shd w:val="clear" w:color="auto" w:fill="auto"/>
          </w:tcPr>
          <w:p w14:paraId="10EC0463" w14:textId="77777777" w:rsidR="009D2E85" w:rsidRPr="00616968" w:rsidRDefault="009D2E85" w:rsidP="00616968">
            <w:pPr>
              <w:pStyle w:val="affffffffff"/>
              <w:rPr>
                <w:sz w:val="24"/>
              </w:rPr>
            </w:pPr>
            <w:r w:rsidRPr="00616968">
              <w:rPr>
                <w:sz w:val="24"/>
              </w:rPr>
              <w:t>дер. Потанино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497108D4"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14:paraId="106C9611" w14:textId="4CD74CDC" w:rsidR="009D2E85" w:rsidRPr="00616968" w:rsidRDefault="009D2E85" w:rsidP="00616968">
            <w:pPr>
              <w:rPr>
                <w:lang w:eastAsia="zh-CN"/>
              </w:rPr>
            </w:pPr>
            <w:r w:rsidRPr="00616968">
              <w:rPr>
                <w:lang w:eastAsia="zh-CN"/>
              </w:rPr>
              <w:t>0,459</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5D6FB" w14:textId="44603EFC" w:rsidR="009D2E85" w:rsidRPr="00616968" w:rsidRDefault="009D2E85" w:rsidP="00616968">
            <w:pPr>
              <w:pStyle w:val="affffffffff"/>
              <w:rPr>
                <w:sz w:val="24"/>
              </w:rPr>
            </w:pPr>
            <w:r w:rsidRPr="00616968">
              <w:rPr>
                <w:sz w:val="24"/>
              </w:rPr>
              <w:t>0,019</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30D515A1" w14:textId="00768F61" w:rsidR="009D2E85" w:rsidRPr="00616968" w:rsidRDefault="009D2E85" w:rsidP="00616968">
            <w:pPr>
              <w:pStyle w:val="affffffffff"/>
              <w:rPr>
                <w:sz w:val="24"/>
              </w:rPr>
            </w:pPr>
            <w:r w:rsidRPr="00616968">
              <w:rPr>
                <w:sz w:val="24"/>
              </w:rPr>
              <w:t>0,478</w:t>
            </w:r>
          </w:p>
        </w:tc>
      </w:tr>
      <w:tr w:rsidR="007B6495" w:rsidRPr="00616968" w14:paraId="694D3620" w14:textId="77777777" w:rsidTr="00A950BC">
        <w:tc>
          <w:tcPr>
            <w:tcW w:w="345" w:type="pct"/>
            <w:vMerge/>
            <w:tcBorders>
              <w:left w:val="single" w:sz="4" w:space="0" w:color="000000"/>
              <w:right w:val="single" w:sz="4" w:space="0" w:color="000000"/>
            </w:tcBorders>
            <w:shd w:val="clear" w:color="auto" w:fill="auto"/>
          </w:tcPr>
          <w:p w14:paraId="459B4C66" w14:textId="77777777" w:rsidR="009D2E85" w:rsidRPr="00616968" w:rsidRDefault="009D2E85" w:rsidP="00616968">
            <w:pPr>
              <w:pStyle w:val="affffffffff"/>
              <w:rPr>
                <w:sz w:val="24"/>
              </w:rPr>
            </w:pPr>
          </w:p>
        </w:tc>
        <w:tc>
          <w:tcPr>
            <w:tcW w:w="1082" w:type="pct"/>
            <w:vMerge/>
            <w:tcBorders>
              <w:left w:val="single" w:sz="4" w:space="0" w:color="000000"/>
              <w:right w:val="single" w:sz="4" w:space="0" w:color="000000"/>
            </w:tcBorders>
            <w:shd w:val="clear" w:color="auto" w:fill="auto"/>
          </w:tcPr>
          <w:p w14:paraId="71CEAFE8" w14:textId="77777777" w:rsidR="009D2E85" w:rsidRPr="00616968" w:rsidRDefault="009D2E85" w:rsidP="00616968">
            <w:pPr>
              <w:pStyle w:val="affffffffff"/>
              <w:rPr>
                <w:sz w:val="24"/>
              </w:rPr>
            </w:pP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213F42BB" w14:textId="77777777" w:rsidR="009D2E85" w:rsidRPr="00616968" w:rsidRDefault="009D2E85" w:rsidP="00616968">
            <w:pPr>
              <w:pStyle w:val="affffffffff"/>
              <w:rPr>
                <w:sz w:val="24"/>
              </w:rPr>
            </w:pPr>
            <w:r w:rsidRPr="00616968">
              <w:rPr>
                <w:sz w:val="24"/>
              </w:rPr>
              <w:t>малоэтажный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14:paraId="12EFC5B2" w14:textId="166A3C77" w:rsidR="009D2E85" w:rsidRPr="00616968" w:rsidRDefault="009D2E85" w:rsidP="00616968">
            <w:pPr>
              <w:pStyle w:val="affffffffff"/>
              <w:rPr>
                <w:sz w:val="24"/>
              </w:rPr>
            </w:pPr>
            <w:r w:rsidRPr="00616968">
              <w:rPr>
                <w:sz w:val="24"/>
              </w:rPr>
              <w:t>0,593</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137FF544" w14:textId="49B70ED4" w:rsidR="009D2E85" w:rsidRPr="00616968" w:rsidRDefault="009D2E85" w:rsidP="00616968">
            <w:pPr>
              <w:pStyle w:val="affffffffff"/>
              <w:rPr>
                <w:sz w:val="24"/>
              </w:rPr>
            </w:pPr>
            <w:r w:rsidRPr="00616968">
              <w:rPr>
                <w:sz w:val="24"/>
              </w:rPr>
              <w:t>0,083</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2EF0DCA3" w14:textId="14D5457B" w:rsidR="009D2E85" w:rsidRPr="00616968" w:rsidRDefault="009D2E85" w:rsidP="00616968">
            <w:pPr>
              <w:pStyle w:val="affffffffff"/>
              <w:rPr>
                <w:sz w:val="24"/>
              </w:rPr>
            </w:pPr>
            <w:r w:rsidRPr="00616968">
              <w:rPr>
                <w:sz w:val="24"/>
              </w:rPr>
              <w:t>0,676</w:t>
            </w:r>
          </w:p>
        </w:tc>
      </w:tr>
      <w:tr w:rsidR="007B6495" w:rsidRPr="00616968" w14:paraId="1A8C4146" w14:textId="77777777" w:rsidTr="00A950BC">
        <w:tc>
          <w:tcPr>
            <w:tcW w:w="345" w:type="pct"/>
            <w:vMerge/>
            <w:tcBorders>
              <w:left w:val="single" w:sz="4" w:space="0" w:color="000000"/>
              <w:bottom w:val="single" w:sz="4" w:space="0" w:color="000000"/>
              <w:right w:val="single" w:sz="4" w:space="0" w:color="000000"/>
            </w:tcBorders>
            <w:shd w:val="clear" w:color="auto" w:fill="auto"/>
          </w:tcPr>
          <w:p w14:paraId="52224C74" w14:textId="77777777" w:rsidR="009D2E85" w:rsidRPr="00616968" w:rsidRDefault="009D2E85" w:rsidP="00616968">
            <w:pPr>
              <w:pStyle w:val="affffffffff"/>
              <w:rPr>
                <w:sz w:val="24"/>
              </w:rPr>
            </w:pPr>
          </w:p>
        </w:tc>
        <w:tc>
          <w:tcPr>
            <w:tcW w:w="1082" w:type="pct"/>
            <w:vMerge/>
            <w:tcBorders>
              <w:left w:val="single" w:sz="4" w:space="0" w:color="000000"/>
              <w:bottom w:val="single" w:sz="4" w:space="0" w:color="000000"/>
              <w:right w:val="single" w:sz="4" w:space="0" w:color="000000"/>
            </w:tcBorders>
            <w:shd w:val="clear" w:color="auto" w:fill="auto"/>
          </w:tcPr>
          <w:p w14:paraId="08DBEE63" w14:textId="77777777" w:rsidR="009D2E85" w:rsidRPr="00616968" w:rsidRDefault="009D2E85" w:rsidP="00616968">
            <w:pPr>
              <w:pStyle w:val="affffffffff"/>
              <w:rPr>
                <w:sz w:val="24"/>
              </w:rPr>
            </w:pP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7855032F" w14:textId="77777777" w:rsidR="009D2E85" w:rsidRPr="00616968" w:rsidRDefault="009D2E85" w:rsidP="00616968">
            <w:pPr>
              <w:pStyle w:val="affffffffff"/>
              <w:rPr>
                <w:sz w:val="24"/>
              </w:rPr>
            </w:pPr>
            <w:r w:rsidRPr="00616968">
              <w:rPr>
                <w:sz w:val="24"/>
              </w:rPr>
              <w:t>среднеэтажный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14:paraId="70681D41" w14:textId="5E8AA0CC" w:rsidR="009D2E85" w:rsidRPr="00616968" w:rsidRDefault="009D2E85" w:rsidP="00616968">
            <w:pPr>
              <w:pStyle w:val="affffffffff"/>
              <w:rPr>
                <w:sz w:val="24"/>
              </w:rPr>
            </w:pPr>
            <w:r w:rsidRPr="00616968">
              <w:rPr>
                <w:sz w:val="24"/>
              </w:rPr>
              <w:t>0,281</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65373821" w14:textId="62B06E54" w:rsidR="009D2E85" w:rsidRPr="00616968" w:rsidRDefault="009D2E85" w:rsidP="00616968">
            <w:pPr>
              <w:pStyle w:val="affffffffff"/>
              <w:rPr>
                <w:sz w:val="24"/>
              </w:rPr>
            </w:pPr>
            <w:r w:rsidRPr="00616968">
              <w:rPr>
                <w:sz w:val="24"/>
              </w:rPr>
              <w:t>0,069</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12712B06" w14:textId="0F09E54E" w:rsidR="009D2E85" w:rsidRPr="00616968" w:rsidRDefault="009D2E85" w:rsidP="00616968">
            <w:pPr>
              <w:pStyle w:val="affffffffff"/>
              <w:rPr>
                <w:sz w:val="24"/>
              </w:rPr>
            </w:pPr>
            <w:r w:rsidRPr="00616968">
              <w:rPr>
                <w:sz w:val="24"/>
              </w:rPr>
              <w:t>0,350</w:t>
            </w:r>
          </w:p>
        </w:tc>
      </w:tr>
      <w:tr w:rsidR="007B6495" w:rsidRPr="00616968" w14:paraId="1D842D21"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11B0E7D5" w14:textId="77777777" w:rsidR="009D2E85" w:rsidRPr="00616968" w:rsidRDefault="009D2E85" w:rsidP="00616968">
            <w:pPr>
              <w:pStyle w:val="affffffffff"/>
              <w:rPr>
                <w:sz w:val="24"/>
              </w:rPr>
            </w:pPr>
            <w:r w:rsidRPr="00616968">
              <w:rPr>
                <w:sz w:val="24"/>
              </w:rPr>
              <w:t>10</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4ABAA235" w14:textId="77777777" w:rsidR="009D2E85" w:rsidRPr="00616968" w:rsidRDefault="009D2E85" w:rsidP="00616968">
            <w:pPr>
              <w:pStyle w:val="affffffffff"/>
              <w:rPr>
                <w:sz w:val="24"/>
              </w:rPr>
            </w:pPr>
            <w:r w:rsidRPr="00616968">
              <w:rPr>
                <w:sz w:val="24"/>
              </w:rPr>
              <w:t>дер. Самушкино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74ED9E32"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AE74A" w14:textId="095923B2" w:rsidR="009D2E85" w:rsidRPr="00616968" w:rsidRDefault="009D2E85" w:rsidP="00616968">
            <w:pPr>
              <w:pStyle w:val="affffffffff"/>
              <w:rPr>
                <w:sz w:val="24"/>
              </w:rPr>
            </w:pPr>
            <w:r w:rsidRPr="00616968">
              <w:rPr>
                <w:sz w:val="24"/>
              </w:rPr>
              <w:t>0,119</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7D6EE" w14:textId="139EAFD0" w:rsidR="009D2E85" w:rsidRPr="00616968" w:rsidRDefault="009D2E85" w:rsidP="00616968">
            <w:pPr>
              <w:pStyle w:val="affffffffff"/>
              <w:rPr>
                <w:sz w:val="24"/>
              </w:rPr>
            </w:pPr>
            <w:r w:rsidRPr="00616968">
              <w:rPr>
                <w:sz w:val="24"/>
              </w:rPr>
              <w:t>0,004</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4B2D2228" w14:textId="1F0D8259" w:rsidR="009D2E85" w:rsidRPr="00616968" w:rsidRDefault="009D2E85" w:rsidP="00616968">
            <w:pPr>
              <w:pStyle w:val="affffffffff"/>
              <w:rPr>
                <w:sz w:val="24"/>
              </w:rPr>
            </w:pPr>
            <w:r w:rsidRPr="00616968">
              <w:rPr>
                <w:sz w:val="24"/>
              </w:rPr>
              <w:t>0,123</w:t>
            </w:r>
          </w:p>
        </w:tc>
      </w:tr>
      <w:tr w:rsidR="007B6495" w:rsidRPr="00616968" w14:paraId="782E0ED1"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72C4013C" w14:textId="77777777" w:rsidR="009D2E85" w:rsidRPr="00616968" w:rsidRDefault="009D2E85" w:rsidP="00616968">
            <w:pPr>
              <w:pStyle w:val="affffffffff"/>
              <w:rPr>
                <w:sz w:val="24"/>
                <w:lang w:val="en-US"/>
              </w:rPr>
            </w:pPr>
            <w:r w:rsidRPr="00616968">
              <w:rPr>
                <w:sz w:val="24"/>
                <w:lang w:val="en-US"/>
              </w:rPr>
              <w:lastRenderedPageBreak/>
              <w:t>11</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6470481E" w14:textId="77777777" w:rsidR="009D2E85" w:rsidRPr="00616968" w:rsidRDefault="009D2E85" w:rsidP="00616968">
            <w:pPr>
              <w:pStyle w:val="affffffffff"/>
              <w:rPr>
                <w:sz w:val="24"/>
              </w:rPr>
            </w:pPr>
            <w:r w:rsidRPr="00616968">
              <w:rPr>
                <w:sz w:val="24"/>
              </w:rPr>
              <w:t>дер. Хмелевик</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428B8156"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DA34B" w14:textId="2B04BCEE" w:rsidR="009D2E85" w:rsidRPr="00616968" w:rsidRDefault="009D2E85" w:rsidP="00616968">
            <w:pPr>
              <w:pStyle w:val="affffffffff"/>
              <w:rPr>
                <w:sz w:val="24"/>
              </w:rPr>
            </w:pPr>
            <w:r w:rsidRPr="00616968">
              <w:rPr>
                <w:sz w:val="24"/>
              </w:rPr>
              <w:t>0,035</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E7965" w14:textId="38585135"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31A3E8FD" w14:textId="65A5DC41" w:rsidR="009D2E85" w:rsidRPr="00616968" w:rsidRDefault="009D2E85" w:rsidP="00616968">
            <w:pPr>
              <w:pStyle w:val="affffffffff"/>
              <w:rPr>
                <w:sz w:val="24"/>
              </w:rPr>
            </w:pPr>
            <w:r w:rsidRPr="00616968">
              <w:rPr>
                <w:sz w:val="24"/>
              </w:rPr>
              <w:t>0,036</w:t>
            </w:r>
          </w:p>
        </w:tc>
      </w:tr>
      <w:tr w:rsidR="007B6495" w:rsidRPr="00616968" w14:paraId="594058E9"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19FB711F" w14:textId="77777777" w:rsidR="009D2E85" w:rsidRPr="00616968" w:rsidRDefault="009D2E85" w:rsidP="00616968">
            <w:pPr>
              <w:pStyle w:val="affffffffff"/>
              <w:rPr>
                <w:sz w:val="24"/>
                <w:lang w:val="en-US"/>
              </w:rPr>
            </w:pPr>
            <w:r w:rsidRPr="00616968">
              <w:rPr>
                <w:sz w:val="24"/>
                <w:lang w:val="en-US"/>
              </w:rPr>
              <w:t>12</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5E2F7C37" w14:textId="77777777" w:rsidR="009D2E85" w:rsidRPr="00616968" w:rsidRDefault="009D2E85" w:rsidP="00616968">
            <w:pPr>
              <w:pStyle w:val="affffffffff"/>
              <w:rPr>
                <w:sz w:val="24"/>
              </w:rPr>
            </w:pPr>
            <w:r w:rsidRPr="00616968">
              <w:rPr>
                <w:sz w:val="24"/>
              </w:rPr>
              <w:t>дер. Чуново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5EBD2E88"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F0E78" w14:textId="361A6B84" w:rsidR="009D2E85" w:rsidRPr="00616968" w:rsidRDefault="009D2E85" w:rsidP="00616968">
            <w:pPr>
              <w:pStyle w:val="affffffffff"/>
              <w:rPr>
                <w:sz w:val="24"/>
              </w:rPr>
            </w:pPr>
            <w:r w:rsidRPr="00616968">
              <w:rPr>
                <w:sz w:val="24"/>
              </w:rPr>
              <w:t>0,093</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CADD1F" w14:textId="1E9D3DF0" w:rsidR="009D2E85" w:rsidRPr="00616968" w:rsidRDefault="009D2E85" w:rsidP="00616968">
            <w:pPr>
              <w:pStyle w:val="affffffffff"/>
              <w:rPr>
                <w:sz w:val="24"/>
              </w:rPr>
            </w:pPr>
            <w:r w:rsidRPr="00616968">
              <w:rPr>
                <w:sz w:val="24"/>
              </w:rPr>
              <w:t>0,003</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2991CBB3" w14:textId="59F516C1" w:rsidR="009D2E85" w:rsidRPr="00616968" w:rsidRDefault="009D2E85" w:rsidP="00616968">
            <w:pPr>
              <w:pStyle w:val="affffffffff"/>
              <w:rPr>
                <w:sz w:val="24"/>
              </w:rPr>
            </w:pPr>
            <w:r w:rsidRPr="00616968">
              <w:rPr>
                <w:sz w:val="24"/>
              </w:rPr>
              <w:t>0,096</w:t>
            </w:r>
          </w:p>
        </w:tc>
      </w:tr>
      <w:tr w:rsidR="007B6495" w:rsidRPr="00616968" w14:paraId="38917701"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149FB60B" w14:textId="77777777" w:rsidR="009D2E85" w:rsidRPr="00616968" w:rsidRDefault="009D2E85" w:rsidP="00616968">
            <w:pPr>
              <w:pStyle w:val="affffffffff"/>
              <w:rPr>
                <w:sz w:val="24"/>
                <w:lang w:val="en-US"/>
              </w:rPr>
            </w:pPr>
            <w:r w:rsidRPr="00616968">
              <w:rPr>
                <w:sz w:val="24"/>
                <w:lang w:val="en-US"/>
              </w:rPr>
              <w:t>13</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4E177DD7" w14:textId="77777777" w:rsidR="009D2E85" w:rsidRPr="00616968" w:rsidRDefault="009D2E85" w:rsidP="00616968">
            <w:pPr>
              <w:pStyle w:val="affffffffff"/>
              <w:rPr>
                <w:sz w:val="24"/>
              </w:rPr>
            </w:pPr>
            <w:r w:rsidRPr="00616968">
              <w:rPr>
                <w:sz w:val="24"/>
              </w:rPr>
              <w:t>дер. Шахново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764383A2"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DD896" w14:textId="29483950" w:rsidR="009D2E85" w:rsidRPr="00616968" w:rsidRDefault="009D2E85" w:rsidP="00616968">
            <w:pPr>
              <w:pStyle w:val="affffffffff"/>
              <w:rPr>
                <w:sz w:val="24"/>
              </w:rPr>
            </w:pPr>
            <w:r w:rsidRPr="00616968">
              <w:rPr>
                <w:sz w:val="24"/>
              </w:rPr>
              <w:t>0,172</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0ABA59" w14:textId="65B1AF5D" w:rsidR="009D2E85" w:rsidRPr="00616968" w:rsidRDefault="009D2E85" w:rsidP="00616968">
            <w:pPr>
              <w:pStyle w:val="affffffffff"/>
              <w:rPr>
                <w:sz w:val="24"/>
              </w:rPr>
            </w:pPr>
            <w:r w:rsidRPr="00616968">
              <w:rPr>
                <w:sz w:val="24"/>
              </w:rPr>
              <w:t>0,002</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099BC998" w14:textId="090E8DE6" w:rsidR="009D2E85" w:rsidRPr="00616968" w:rsidRDefault="009D2E85" w:rsidP="00616968">
            <w:pPr>
              <w:pStyle w:val="affffffffff"/>
              <w:rPr>
                <w:sz w:val="24"/>
              </w:rPr>
            </w:pPr>
            <w:r w:rsidRPr="00616968">
              <w:rPr>
                <w:sz w:val="24"/>
              </w:rPr>
              <w:t>0,174</w:t>
            </w:r>
          </w:p>
        </w:tc>
      </w:tr>
      <w:tr w:rsidR="007B6495" w:rsidRPr="00616968" w14:paraId="3C2D39EE"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3F8F3057" w14:textId="77777777" w:rsidR="009D2E85" w:rsidRPr="00616968" w:rsidRDefault="009D2E85" w:rsidP="00616968">
            <w:pPr>
              <w:pStyle w:val="affffffffff"/>
              <w:rPr>
                <w:sz w:val="24"/>
                <w:lang w:val="en-US"/>
              </w:rPr>
            </w:pPr>
            <w:r w:rsidRPr="00616968">
              <w:rPr>
                <w:sz w:val="24"/>
                <w:lang w:val="en-US"/>
              </w:rPr>
              <w:t>14</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733E3E50" w14:textId="77777777" w:rsidR="009D2E85" w:rsidRPr="00616968" w:rsidRDefault="009D2E85" w:rsidP="00616968">
            <w:pPr>
              <w:pStyle w:val="affffffffff"/>
              <w:rPr>
                <w:sz w:val="24"/>
              </w:rPr>
            </w:pPr>
            <w:r w:rsidRPr="00616968">
              <w:rPr>
                <w:sz w:val="24"/>
              </w:rPr>
              <w:t>дер. Шолтоло</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35E9728F"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C9637" w14:textId="0A2C4C2B" w:rsidR="009D2E85" w:rsidRPr="00616968" w:rsidRDefault="009D2E85" w:rsidP="00616968">
            <w:pPr>
              <w:pStyle w:val="affffffffff"/>
              <w:rPr>
                <w:sz w:val="24"/>
              </w:rPr>
            </w:pPr>
            <w:r w:rsidRPr="00616968">
              <w:rPr>
                <w:sz w:val="24"/>
              </w:rPr>
              <w:t>0,038</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B93A6" w14:textId="2B898339"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53DC0EB6" w14:textId="0F65876F" w:rsidR="009D2E85" w:rsidRPr="00616968" w:rsidRDefault="009D2E85" w:rsidP="00616968">
            <w:pPr>
              <w:pStyle w:val="affffffffff"/>
              <w:rPr>
                <w:sz w:val="24"/>
              </w:rPr>
            </w:pPr>
            <w:r w:rsidRPr="00616968">
              <w:rPr>
                <w:sz w:val="24"/>
              </w:rPr>
              <w:t>0,039</w:t>
            </w:r>
          </w:p>
        </w:tc>
      </w:tr>
      <w:tr w:rsidR="007B6495" w:rsidRPr="00616968" w14:paraId="7F0B196D"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2E1422D3" w14:textId="77777777" w:rsidR="009D2E85" w:rsidRPr="00616968" w:rsidRDefault="009D2E85" w:rsidP="00616968">
            <w:pPr>
              <w:pStyle w:val="affffffffff"/>
              <w:rPr>
                <w:sz w:val="24"/>
                <w:lang w:val="en-US"/>
              </w:rPr>
            </w:pPr>
            <w:r w:rsidRPr="00616968">
              <w:rPr>
                <w:sz w:val="24"/>
                <w:lang w:val="en-US"/>
              </w:rPr>
              <w:t>15</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5588B771" w14:textId="77777777" w:rsidR="009D2E85" w:rsidRPr="00616968" w:rsidRDefault="009D2E85" w:rsidP="00616968">
            <w:pPr>
              <w:pStyle w:val="affffffffff"/>
              <w:rPr>
                <w:sz w:val="24"/>
              </w:rPr>
            </w:pPr>
            <w:r w:rsidRPr="00616968">
              <w:rPr>
                <w:sz w:val="24"/>
              </w:rPr>
              <w:t>дер. Шурягские Караулки</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78F24C21"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F8547" w14:textId="1315B2AF" w:rsidR="009D2E85" w:rsidRPr="00616968" w:rsidRDefault="009D2E85" w:rsidP="00616968">
            <w:pPr>
              <w:pStyle w:val="affffffffff"/>
              <w:rPr>
                <w:sz w:val="24"/>
              </w:rPr>
            </w:pPr>
            <w:r w:rsidRPr="00616968">
              <w:rPr>
                <w:sz w:val="24"/>
              </w:rPr>
              <w:t>0,040</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8AEDD" w14:textId="0E469A3A"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07A9255D" w14:textId="5819DEF7" w:rsidR="009D2E85" w:rsidRPr="00616968" w:rsidRDefault="009D2E85" w:rsidP="00616968">
            <w:pPr>
              <w:pStyle w:val="affffffffff"/>
              <w:rPr>
                <w:sz w:val="24"/>
              </w:rPr>
            </w:pPr>
            <w:r w:rsidRPr="00616968">
              <w:rPr>
                <w:sz w:val="24"/>
              </w:rPr>
              <w:t>0,041</w:t>
            </w:r>
          </w:p>
        </w:tc>
      </w:tr>
      <w:tr w:rsidR="007B6495" w:rsidRPr="00616968" w14:paraId="11396295" w14:textId="77777777" w:rsidTr="00A950BC">
        <w:tc>
          <w:tcPr>
            <w:tcW w:w="345" w:type="pct"/>
            <w:tcBorders>
              <w:top w:val="single" w:sz="4" w:space="0" w:color="000000"/>
              <w:left w:val="single" w:sz="4" w:space="0" w:color="000000"/>
              <w:bottom w:val="single" w:sz="4" w:space="0" w:color="000000"/>
              <w:right w:val="single" w:sz="4" w:space="0" w:color="000000"/>
            </w:tcBorders>
            <w:shd w:val="clear" w:color="auto" w:fill="auto"/>
          </w:tcPr>
          <w:p w14:paraId="67DB7716" w14:textId="77777777" w:rsidR="009D2E85" w:rsidRPr="00616968" w:rsidRDefault="009D2E85" w:rsidP="00616968">
            <w:pPr>
              <w:pStyle w:val="affffffffff"/>
              <w:rPr>
                <w:sz w:val="24"/>
                <w:lang w:val="en-US"/>
              </w:rPr>
            </w:pPr>
            <w:r w:rsidRPr="00616968">
              <w:rPr>
                <w:sz w:val="24"/>
                <w:lang w:val="en-US"/>
              </w:rPr>
              <w:t>16</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69747702" w14:textId="77777777" w:rsidR="009D2E85" w:rsidRPr="00616968" w:rsidRDefault="009D2E85" w:rsidP="00616968">
            <w:pPr>
              <w:pStyle w:val="affffffffff"/>
              <w:rPr>
                <w:sz w:val="24"/>
              </w:rPr>
            </w:pPr>
            <w:r w:rsidRPr="00616968">
              <w:rPr>
                <w:sz w:val="24"/>
              </w:rPr>
              <w:t>дер. Юги</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340676C5"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744BF" w14:textId="4A09CC4C" w:rsidR="009D2E85" w:rsidRPr="00616968" w:rsidRDefault="009D2E85" w:rsidP="00616968">
            <w:pPr>
              <w:pStyle w:val="affffffffff"/>
              <w:rPr>
                <w:sz w:val="24"/>
              </w:rPr>
            </w:pPr>
            <w:r w:rsidRPr="00616968">
              <w:rPr>
                <w:sz w:val="24"/>
              </w:rPr>
              <w:t>0,022</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543C7" w14:textId="1E165924"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326614D1" w14:textId="28012130" w:rsidR="009D2E85" w:rsidRPr="00616968" w:rsidRDefault="009D2E85" w:rsidP="00616968">
            <w:pPr>
              <w:pStyle w:val="affffffffff"/>
              <w:rPr>
                <w:sz w:val="24"/>
              </w:rPr>
            </w:pPr>
            <w:r w:rsidRPr="00616968">
              <w:rPr>
                <w:sz w:val="24"/>
              </w:rPr>
              <w:t>0,023</w:t>
            </w:r>
          </w:p>
        </w:tc>
      </w:tr>
      <w:tr w:rsidR="007B6495" w:rsidRPr="00616968" w14:paraId="2862B1D6" w14:textId="77777777" w:rsidTr="00A950BC">
        <w:tc>
          <w:tcPr>
            <w:tcW w:w="345" w:type="pct"/>
            <w:vMerge w:val="restart"/>
            <w:tcBorders>
              <w:top w:val="single" w:sz="4" w:space="0" w:color="000000"/>
              <w:left w:val="single" w:sz="4" w:space="0" w:color="000000"/>
              <w:right w:val="single" w:sz="4" w:space="0" w:color="000000"/>
            </w:tcBorders>
            <w:shd w:val="clear" w:color="auto" w:fill="auto"/>
          </w:tcPr>
          <w:p w14:paraId="61879AA2" w14:textId="77777777" w:rsidR="009D2E85" w:rsidRPr="00616968" w:rsidRDefault="009D2E85" w:rsidP="00616968">
            <w:pPr>
              <w:pStyle w:val="affffffffff"/>
              <w:rPr>
                <w:sz w:val="24"/>
                <w:lang w:val="en-US"/>
              </w:rPr>
            </w:pPr>
            <w:r w:rsidRPr="00616968">
              <w:rPr>
                <w:sz w:val="24"/>
                <w:lang w:val="en-US"/>
              </w:rPr>
              <w:t>17</w:t>
            </w:r>
          </w:p>
        </w:tc>
        <w:tc>
          <w:tcPr>
            <w:tcW w:w="1082" w:type="pct"/>
            <w:vMerge w:val="restart"/>
            <w:tcBorders>
              <w:top w:val="single" w:sz="4" w:space="0" w:color="000000"/>
              <w:left w:val="single" w:sz="4" w:space="0" w:color="000000"/>
              <w:right w:val="single" w:sz="4" w:space="0" w:color="000000"/>
            </w:tcBorders>
            <w:shd w:val="clear" w:color="auto" w:fill="auto"/>
          </w:tcPr>
          <w:p w14:paraId="2A443502" w14:textId="2BFDE68A" w:rsidR="009D2E85" w:rsidRPr="00616968" w:rsidRDefault="009D2E85" w:rsidP="00616968">
            <w:pPr>
              <w:pStyle w:val="affffffffff"/>
              <w:rPr>
                <w:sz w:val="24"/>
              </w:rPr>
            </w:pPr>
            <w:r w:rsidRPr="00616968">
              <w:rPr>
                <w:sz w:val="24"/>
              </w:rPr>
              <w:t>п. при ж/д ст. Юги</w:t>
            </w: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15B266BF" w14:textId="77777777" w:rsidR="009D2E85" w:rsidRPr="00616968" w:rsidRDefault="009D2E85" w:rsidP="00616968">
            <w:pPr>
              <w:pStyle w:val="affffffffff"/>
              <w:rPr>
                <w:sz w:val="24"/>
              </w:rPr>
            </w:pPr>
            <w:r w:rsidRPr="00616968">
              <w:rPr>
                <w:sz w:val="24"/>
              </w:rPr>
              <w:t>индивидуальный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1C58C4" w14:textId="4727AA23" w:rsidR="009D2E85" w:rsidRPr="00616968" w:rsidRDefault="009D2E85" w:rsidP="00616968">
            <w:pPr>
              <w:pStyle w:val="affffffffff"/>
              <w:rPr>
                <w:sz w:val="24"/>
              </w:rPr>
            </w:pPr>
            <w:r w:rsidRPr="00616968">
              <w:rPr>
                <w:sz w:val="24"/>
              </w:rPr>
              <w:t>0,044</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65DEC" w14:textId="1FE2291E" w:rsidR="009D2E85" w:rsidRPr="00616968" w:rsidRDefault="009D2E85" w:rsidP="00616968">
            <w:pPr>
              <w:pStyle w:val="affffffffff"/>
              <w:rPr>
                <w:sz w:val="24"/>
              </w:rPr>
            </w:pPr>
            <w:r w:rsidRPr="00616968">
              <w:rPr>
                <w:sz w:val="24"/>
              </w:rPr>
              <w:t>0,001</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27CE175A" w14:textId="193B25E8" w:rsidR="009D2E85" w:rsidRPr="00616968" w:rsidRDefault="009D2E85" w:rsidP="00616968">
            <w:pPr>
              <w:pStyle w:val="affffffffff"/>
              <w:rPr>
                <w:sz w:val="24"/>
              </w:rPr>
            </w:pPr>
            <w:r w:rsidRPr="00616968">
              <w:rPr>
                <w:sz w:val="24"/>
              </w:rPr>
              <w:t>0,045</w:t>
            </w:r>
          </w:p>
        </w:tc>
      </w:tr>
      <w:tr w:rsidR="007B6495" w:rsidRPr="00616968" w14:paraId="07318FB6" w14:textId="77777777" w:rsidTr="00A950BC">
        <w:tc>
          <w:tcPr>
            <w:tcW w:w="345" w:type="pct"/>
            <w:vMerge/>
            <w:tcBorders>
              <w:left w:val="single" w:sz="4" w:space="0" w:color="000000"/>
              <w:bottom w:val="single" w:sz="4" w:space="0" w:color="000000"/>
              <w:right w:val="single" w:sz="4" w:space="0" w:color="000000"/>
            </w:tcBorders>
            <w:shd w:val="clear" w:color="auto" w:fill="auto"/>
          </w:tcPr>
          <w:p w14:paraId="6D4D25EC" w14:textId="77777777" w:rsidR="009D2E85" w:rsidRPr="00616968" w:rsidRDefault="009D2E85" w:rsidP="00616968">
            <w:pPr>
              <w:pStyle w:val="affffffffff"/>
              <w:rPr>
                <w:sz w:val="24"/>
                <w:lang w:val="en-US"/>
              </w:rPr>
            </w:pPr>
          </w:p>
        </w:tc>
        <w:tc>
          <w:tcPr>
            <w:tcW w:w="1082" w:type="pct"/>
            <w:vMerge/>
            <w:tcBorders>
              <w:left w:val="single" w:sz="4" w:space="0" w:color="000000"/>
              <w:bottom w:val="single" w:sz="4" w:space="0" w:color="000000"/>
              <w:right w:val="single" w:sz="4" w:space="0" w:color="000000"/>
            </w:tcBorders>
            <w:shd w:val="clear" w:color="auto" w:fill="auto"/>
          </w:tcPr>
          <w:p w14:paraId="43B4BE01" w14:textId="77777777" w:rsidR="009D2E85" w:rsidRPr="00616968" w:rsidRDefault="009D2E85" w:rsidP="00616968">
            <w:pPr>
              <w:pStyle w:val="affffffffff"/>
              <w:rPr>
                <w:sz w:val="24"/>
              </w:rPr>
            </w:pPr>
          </w:p>
        </w:tc>
        <w:tc>
          <w:tcPr>
            <w:tcW w:w="1646" w:type="pct"/>
            <w:tcBorders>
              <w:top w:val="single" w:sz="4" w:space="0" w:color="000000"/>
              <w:left w:val="single" w:sz="4" w:space="0" w:color="000000"/>
              <w:bottom w:val="single" w:sz="4" w:space="0" w:color="000000"/>
              <w:right w:val="single" w:sz="4" w:space="0" w:color="000000"/>
            </w:tcBorders>
            <w:shd w:val="clear" w:color="auto" w:fill="auto"/>
          </w:tcPr>
          <w:p w14:paraId="07E9FC2A" w14:textId="77777777" w:rsidR="009D2E85" w:rsidRPr="00616968" w:rsidRDefault="009D2E85" w:rsidP="00616968">
            <w:pPr>
              <w:pStyle w:val="affffffffff"/>
              <w:rPr>
                <w:sz w:val="24"/>
              </w:rPr>
            </w:pPr>
            <w:r w:rsidRPr="00616968">
              <w:rPr>
                <w:sz w:val="24"/>
              </w:rPr>
              <w:t>малоэтажный</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14:paraId="367B9BE5" w14:textId="1E1D91C5" w:rsidR="009D2E85" w:rsidRPr="00616968" w:rsidRDefault="009D2E85" w:rsidP="00616968">
            <w:pPr>
              <w:pStyle w:val="affffffffff"/>
              <w:rPr>
                <w:sz w:val="24"/>
              </w:rPr>
            </w:pPr>
            <w:r w:rsidRPr="00616968">
              <w:rPr>
                <w:sz w:val="24"/>
              </w:rPr>
              <w:t>0,063</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3F18625A" w14:textId="668C40C0" w:rsidR="009D2E85" w:rsidRPr="00616968" w:rsidRDefault="009D2E85" w:rsidP="00616968">
            <w:pPr>
              <w:pStyle w:val="affffffffff"/>
              <w:rPr>
                <w:sz w:val="24"/>
              </w:rPr>
            </w:pPr>
            <w:r w:rsidRPr="00616968">
              <w:rPr>
                <w:sz w:val="24"/>
              </w:rPr>
              <w:t>0,007</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2581FF72" w14:textId="7B703984" w:rsidR="009D2E85" w:rsidRPr="00616968" w:rsidRDefault="009D2E85" w:rsidP="00616968">
            <w:pPr>
              <w:pStyle w:val="affffffffff"/>
              <w:rPr>
                <w:sz w:val="24"/>
              </w:rPr>
            </w:pPr>
            <w:r w:rsidRPr="00616968">
              <w:rPr>
                <w:sz w:val="24"/>
              </w:rPr>
              <w:t>0,070</w:t>
            </w:r>
          </w:p>
        </w:tc>
      </w:tr>
      <w:tr w:rsidR="007B6495" w:rsidRPr="00616968" w14:paraId="3941345D" w14:textId="77777777" w:rsidTr="00A0139D">
        <w:tc>
          <w:tcPr>
            <w:tcW w:w="3073" w:type="pct"/>
            <w:gridSpan w:val="3"/>
            <w:tcBorders>
              <w:top w:val="single" w:sz="4" w:space="0" w:color="000000"/>
              <w:left w:val="single" w:sz="4" w:space="0" w:color="000000"/>
              <w:bottom w:val="single" w:sz="4" w:space="0" w:color="000000"/>
              <w:right w:val="single" w:sz="4" w:space="0" w:color="000000"/>
            </w:tcBorders>
            <w:shd w:val="clear" w:color="auto" w:fill="auto"/>
          </w:tcPr>
          <w:p w14:paraId="1362DDAF" w14:textId="05F6C7F7" w:rsidR="009D2E85" w:rsidRPr="00616968" w:rsidRDefault="009D2E85" w:rsidP="00616968">
            <w:pPr>
              <w:pStyle w:val="affffffffff"/>
              <w:jc w:val="right"/>
              <w:rPr>
                <w:sz w:val="24"/>
              </w:rPr>
            </w:pPr>
            <w:r w:rsidRPr="00616968">
              <w:rPr>
                <w:sz w:val="24"/>
                <w:lang w:eastAsia="uk-UA"/>
              </w:rPr>
              <w:t>Всего</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14:paraId="52DF4EA0" w14:textId="77777777" w:rsidR="009D2E85" w:rsidRPr="00616968" w:rsidRDefault="009D2E85" w:rsidP="00616968">
            <w:pPr>
              <w:pStyle w:val="affffffffff"/>
              <w:rPr>
                <w:sz w:val="24"/>
              </w:rPr>
            </w:pPr>
            <w:r w:rsidRPr="00616968">
              <w:rPr>
                <w:sz w:val="24"/>
              </w:rPr>
              <w:t>3,300</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5BD837F9" w14:textId="77777777" w:rsidR="009D2E85" w:rsidRPr="00616968" w:rsidRDefault="009D2E85" w:rsidP="00616968">
            <w:pPr>
              <w:pStyle w:val="affffffffff"/>
              <w:rPr>
                <w:sz w:val="24"/>
              </w:rPr>
            </w:pPr>
            <w:r w:rsidRPr="00616968">
              <w:rPr>
                <w:sz w:val="24"/>
              </w:rPr>
              <w:t>0,215</w:t>
            </w:r>
          </w:p>
        </w:tc>
        <w:tc>
          <w:tcPr>
            <w:tcW w:w="640" w:type="pct"/>
            <w:tcBorders>
              <w:top w:val="single" w:sz="4" w:space="0" w:color="000000"/>
              <w:left w:val="single" w:sz="4" w:space="0" w:color="000000"/>
              <w:bottom w:val="single" w:sz="4" w:space="0" w:color="000000"/>
              <w:right w:val="single" w:sz="4" w:space="0" w:color="000000"/>
            </w:tcBorders>
            <w:shd w:val="clear" w:color="auto" w:fill="auto"/>
          </w:tcPr>
          <w:p w14:paraId="10E84239" w14:textId="058D4E3F" w:rsidR="009D2E85" w:rsidRPr="00616968" w:rsidRDefault="009D2E85" w:rsidP="00616968">
            <w:pPr>
              <w:pStyle w:val="affffffffff"/>
              <w:rPr>
                <w:sz w:val="24"/>
              </w:rPr>
            </w:pPr>
            <w:r w:rsidRPr="00616968">
              <w:rPr>
                <w:sz w:val="24"/>
              </w:rPr>
              <w:t>3,515</w:t>
            </w:r>
          </w:p>
        </w:tc>
      </w:tr>
    </w:tbl>
    <w:p w14:paraId="7B3204B4" w14:textId="2478D332" w:rsidR="000078C5" w:rsidRPr="00616968" w:rsidRDefault="000078C5" w:rsidP="00616968">
      <w:pPr>
        <w:pStyle w:val="afffff3"/>
      </w:pPr>
      <w:r w:rsidRPr="00616968">
        <w:t xml:space="preserve">Таблица </w:t>
      </w:r>
      <w:r w:rsidRPr="00616968">
        <w:rPr>
          <w:szCs w:val="28"/>
        </w:rPr>
        <w:t>3.</w:t>
      </w:r>
      <w:r w:rsidR="00846095" w:rsidRPr="00616968">
        <w:rPr>
          <w:szCs w:val="28"/>
        </w:rPr>
        <w:t>9</w:t>
      </w:r>
      <w:r w:rsidRPr="00616968">
        <w:rPr>
          <w:szCs w:val="28"/>
        </w:rPr>
        <w:t>.3-2</w:t>
      </w:r>
      <w:r w:rsidRPr="00616968">
        <w:t xml:space="preserve"> – Расходы тепла </w:t>
      </w:r>
      <w:r w:rsidRPr="00616968">
        <w:rPr>
          <w:szCs w:val="28"/>
          <w:lang w:eastAsia="zh-CN"/>
        </w:rPr>
        <w:t xml:space="preserve">на отопление, горячее водоснабжение и вентиляцию </w:t>
      </w:r>
      <w:r w:rsidR="00C43DFF" w:rsidRPr="00616968">
        <w:rPr>
          <w:szCs w:val="28"/>
          <w:lang w:eastAsia="zh-CN"/>
        </w:rPr>
        <w:t xml:space="preserve">существующих и </w:t>
      </w:r>
      <w:r w:rsidRPr="00616968">
        <w:rPr>
          <w:szCs w:val="28"/>
          <w:lang w:eastAsia="zh-CN"/>
        </w:rPr>
        <w:t>планируемых объектов социальной инфраструктуры</w:t>
      </w:r>
    </w:p>
    <w:p w14:paraId="4A2405B6" w14:textId="77777777" w:rsidR="000078C5" w:rsidRPr="00616968" w:rsidRDefault="000078C5" w:rsidP="00616968">
      <w:pPr>
        <w:suppressAutoHyphens/>
        <w:spacing w:line="20" w:lineRule="exact"/>
        <w:ind w:firstLine="709"/>
        <w:jc w:val="both"/>
        <w:rPr>
          <w:sz w:val="28"/>
          <w:szCs w:val="28"/>
          <w:lang w:eastAsia="zh-CN"/>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87"/>
        <w:gridCol w:w="3941"/>
        <w:gridCol w:w="1542"/>
        <w:gridCol w:w="1442"/>
        <w:gridCol w:w="987"/>
      </w:tblGrid>
      <w:tr w:rsidR="007B6495" w:rsidRPr="00616968" w14:paraId="570DB473" w14:textId="77777777" w:rsidTr="006F20C3">
        <w:trPr>
          <w:trHeight w:val="288"/>
        </w:trPr>
        <w:tc>
          <w:tcPr>
            <w:tcW w:w="704" w:type="dxa"/>
            <w:vMerge w:val="restart"/>
            <w:shd w:val="clear" w:color="000000" w:fill="FFFFFF"/>
            <w:hideMark/>
          </w:tcPr>
          <w:p w14:paraId="20281A73" w14:textId="77777777" w:rsidR="000130E0" w:rsidRPr="00616968" w:rsidRDefault="000130E0" w:rsidP="00616968">
            <w:pPr>
              <w:jc w:val="center"/>
            </w:pPr>
            <w:r w:rsidRPr="00616968">
              <w:t>№ п/п</w:t>
            </w:r>
          </w:p>
        </w:tc>
        <w:tc>
          <w:tcPr>
            <w:tcW w:w="1587" w:type="dxa"/>
            <w:vMerge w:val="restart"/>
            <w:shd w:val="clear" w:color="000000" w:fill="FFFFFF"/>
            <w:noWrap/>
            <w:hideMark/>
          </w:tcPr>
          <w:p w14:paraId="3D8B70FD" w14:textId="77777777" w:rsidR="000130E0" w:rsidRPr="00616968" w:rsidRDefault="000130E0" w:rsidP="00616968">
            <w:pPr>
              <w:jc w:val="center"/>
            </w:pPr>
            <w:r w:rsidRPr="00616968">
              <w:t>Населенный пункт</w:t>
            </w:r>
          </w:p>
        </w:tc>
        <w:tc>
          <w:tcPr>
            <w:tcW w:w="3941" w:type="dxa"/>
            <w:vMerge w:val="restart"/>
            <w:shd w:val="clear" w:color="000000" w:fill="FFFFFF"/>
            <w:hideMark/>
          </w:tcPr>
          <w:p w14:paraId="297A7121" w14:textId="77777777" w:rsidR="000130E0" w:rsidRPr="00616968" w:rsidRDefault="000130E0" w:rsidP="00616968">
            <w:pPr>
              <w:jc w:val="center"/>
            </w:pPr>
            <w:r w:rsidRPr="00616968">
              <w:t>Объекты социально инфраструктуры</w:t>
            </w:r>
          </w:p>
        </w:tc>
        <w:tc>
          <w:tcPr>
            <w:tcW w:w="3971" w:type="dxa"/>
            <w:gridSpan w:val="3"/>
            <w:vMerge w:val="restart"/>
            <w:shd w:val="clear" w:color="000000" w:fill="FFFFFF"/>
            <w:hideMark/>
          </w:tcPr>
          <w:p w14:paraId="5952C2F2" w14:textId="77777777" w:rsidR="000130E0" w:rsidRPr="00616968" w:rsidRDefault="000130E0" w:rsidP="00616968">
            <w:pPr>
              <w:jc w:val="center"/>
            </w:pPr>
            <w:r w:rsidRPr="00616968">
              <w:t>Расход тепла, Гкал/ч</w:t>
            </w:r>
          </w:p>
        </w:tc>
      </w:tr>
      <w:tr w:rsidR="007B6495" w:rsidRPr="00616968" w14:paraId="7EC4253F" w14:textId="77777777" w:rsidTr="006F20C3">
        <w:trPr>
          <w:trHeight w:val="288"/>
        </w:trPr>
        <w:tc>
          <w:tcPr>
            <w:tcW w:w="704" w:type="dxa"/>
            <w:vMerge/>
            <w:hideMark/>
          </w:tcPr>
          <w:p w14:paraId="43D08741" w14:textId="77777777" w:rsidR="000130E0" w:rsidRPr="00616968" w:rsidRDefault="000130E0" w:rsidP="00616968"/>
        </w:tc>
        <w:tc>
          <w:tcPr>
            <w:tcW w:w="1587" w:type="dxa"/>
            <w:vMerge/>
            <w:hideMark/>
          </w:tcPr>
          <w:p w14:paraId="31E19C89" w14:textId="77777777" w:rsidR="000130E0" w:rsidRPr="00616968" w:rsidRDefault="000130E0" w:rsidP="00616968"/>
        </w:tc>
        <w:tc>
          <w:tcPr>
            <w:tcW w:w="3941" w:type="dxa"/>
            <w:vMerge/>
            <w:hideMark/>
          </w:tcPr>
          <w:p w14:paraId="373EF808" w14:textId="77777777" w:rsidR="000130E0" w:rsidRPr="00616968" w:rsidRDefault="000130E0" w:rsidP="00616968"/>
        </w:tc>
        <w:tc>
          <w:tcPr>
            <w:tcW w:w="3971" w:type="dxa"/>
            <w:gridSpan w:val="3"/>
            <w:vMerge/>
            <w:hideMark/>
          </w:tcPr>
          <w:p w14:paraId="05BE1098" w14:textId="77777777" w:rsidR="000130E0" w:rsidRPr="00616968" w:rsidRDefault="000130E0" w:rsidP="00616968"/>
        </w:tc>
      </w:tr>
      <w:tr w:rsidR="007B6495" w:rsidRPr="00616968" w14:paraId="4E0B684C" w14:textId="77777777" w:rsidTr="006F20C3">
        <w:trPr>
          <w:trHeight w:val="288"/>
        </w:trPr>
        <w:tc>
          <w:tcPr>
            <w:tcW w:w="704" w:type="dxa"/>
            <w:vMerge/>
            <w:hideMark/>
          </w:tcPr>
          <w:p w14:paraId="45D5E4C9" w14:textId="77777777" w:rsidR="000130E0" w:rsidRPr="00616968" w:rsidRDefault="000130E0" w:rsidP="00616968"/>
        </w:tc>
        <w:tc>
          <w:tcPr>
            <w:tcW w:w="1587" w:type="dxa"/>
            <w:vMerge/>
            <w:hideMark/>
          </w:tcPr>
          <w:p w14:paraId="39B6D972" w14:textId="77777777" w:rsidR="000130E0" w:rsidRPr="00616968" w:rsidRDefault="000130E0" w:rsidP="00616968"/>
        </w:tc>
        <w:tc>
          <w:tcPr>
            <w:tcW w:w="3941" w:type="dxa"/>
            <w:vMerge/>
            <w:hideMark/>
          </w:tcPr>
          <w:p w14:paraId="36C0CFDE" w14:textId="77777777" w:rsidR="000130E0" w:rsidRPr="00616968" w:rsidRDefault="000130E0" w:rsidP="00616968"/>
        </w:tc>
        <w:tc>
          <w:tcPr>
            <w:tcW w:w="3971" w:type="dxa"/>
            <w:gridSpan w:val="3"/>
            <w:vMerge/>
            <w:hideMark/>
          </w:tcPr>
          <w:p w14:paraId="1DF34F3E" w14:textId="77777777" w:rsidR="000130E0" w:rsidRPr="00616968" w:rsidRDefault="000130E0" w:rsidP="00616968"/>
        </w:tc>
      </w:tr>
      <w:tr w:rsidR="007B6495" w:rsidRPr="00616968" w14:paraId="44494020" w14:textId="77777777" w:rsidTr="006F20C3">
        <w:trPr>
          <w:trHeight w:val="624"/>
        </w:trPr>
        <w:tc>
          <w:tcPr>
            <w:tcW w:w="704" w:type="dxa"/>
            <w:vMerge/>
            <w:hideMark/>
          </w:tcPr>
          <w:p w14:paraId="26AD14F6" w14:textId="77777777" w:rsidR="000130E0" w:rsidRPr="00616968" w:rsidRDefault="000130E0" w:rsidP="00616968"/>
        </w:tc>
        <w:tc>
          <w:tcPr>
            <w:tcW w:w="1587" w:type="dxa"/>
            <w:vMerge/>
            <w:hideMark/>
          </w:tcPr>
          <w:p w14:paraId="5909E3AD" w14:textId="77777777" w:rsidR="000130E0" w:rsidRPr="00616968" w:rsidRDefault="000130E0" w:rsidP="00616968"/>
        </w:tc>
        <w:tc>
          <w:tcPr>
            <w:tcW w:w="3941" w:type="dxa"/>
            <w:vMerge/>
            <w:hideMark/>
          </w:tcPr>
          <w:p w14:paraId="6B705A88" w14:textId="77777777" w:rsidR="000130E0" w:rsidRPr="00616968" w:rsidRDefault="000130E0" w:rsidP="00616968"/>
        </w:tc>
        <w:tc>
          <w:tcPr>
            <w:tcW w:w="1542" w:type="dxa"/>
            <w:shd w:val="clear" w:color="000000" w:fill="FFFFFF"/>
            <w:hideMark/>
          </w:tcPr>
          <w:p w14:paraId="504E08D1" w14:textId="77777777" w:rsidR="000130E0" w:rsidRPr="00616968" w:rsidRDefault="000130E0" w:rsidP="00616968">
            <w:pPr>
              <w:jc w:val="center"/>
            </w:pPr>
            <w:r w:rsidRPr="00616968">
              <w:t>Отопление, ГВС</w:t>
            </w:r>
          </w:p>
        </w:tc>
        <w:tc>
          <w:tcPr>
            <w:tcW w:w="1442" w:type="dxa"/>
            <w:shd w:val="clear" w:color="000000" w:fill="FFFFFF"/>
            <w:noWrap/>
            <w:hideMark/>
          </w:tcPr>
          <w:p w14:paraId="5CB52C0A" w14:textId="77777777" w:rsidR="000130E0" w:rsidRPr="00616968" w:rsidRDefault="000130E0" w:rsidP="00616968">
            <w:pPr>
              <w:jc w:val="center"/>
            </w:pPr>
            <w:r w:rsidRPr="00616968">
              <w:t>Вентиляция</w:t>
            </w:r>
          </w:p>
        </w:tc>
        <w:tc>
          <w:tcPr>
            <w:tcW w:w="987" w:type="dxa"/>
            <w:shd w:val="clear" w:color="000000" w:fill="FFFFFF"/>
            <w:hideMark/>
          </w:tcPr>
          <w:p w14:paraId="2D676DFA" w14:textId="77777777" w:rsidR="000130E0" w:rsidRPr="00616968" w:rsidRDefault="000130E0" w:rsidP="00616968">
            <w:pPr>
              <w:jc w:val="center"/>
            </w:pPr>
            <w:r w:rsidRPr="00616968">
              <w:t>Общий</w:t>
            </w:r>
          </w:p>
        </w:tc>
      </w:tr>
    </w:tbl>
    <w:p w14:paraId="06B105C3" w14:textId="77777777" w:rsidR="000130E0" w:rsidRPr="00616968" w:rsidRDefault="000130E0" w:rsidP="00616968">
      <w:pPr>
        <w:spacing w:line="24" w:lineRule="auto"/>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87"/>
        <w:gridCol w:w="3941"/>
        <w:gridCol w:w="1542"/>
        <w:gridCol w:w="1442"/>
        <w:gridCol w:w="987"/>
      </w:tblGrid>
      <w:tr w:rsidR="007B6495" w:rsidRPr="00616968" w14:paraId="6A573427" w14:textId="77777777" w:rsidTr="000130E0">
        <w:trPr>
          <w:trHeight w:val="248"/>
          <w:tblHeader/>
        </w:trPr>
        <w:tc>
          <w:tcPr>
            <w:tcW w:w="704" w:type="dxa"/>
            <w:shd w:val="clear" w:color="auto" w:fill="auto"/>
            <w:noWrap/>
          </w:tcPr>
          <w:p w14:paraId="2E062235" w14:textId="0DC7F2E7" w:rsidR="000130E0" w:rsidRPr="00616968" w:rsidRDefault="000130E0" w:rsidP="00616968">
            <w:pPr>
              <w:jc w:val="center"/>
            </w:pPr>
            <w:r w:rsidRPr="00616968">
              <w:t>1</w:t>
            </w:r>
          </w:p>
        </w:tc>
        <w:tc>
          <w:tcPr>
            <w:tcW w:w="1587" w:type="dxa"/>
            <w:shd w:val="clear" w:color="auto" w:fill="auto"/>
            <w:noWrap/>
          </w:tcPr>
          <w:p w14:paraId="3C5B0C24" w14:textId="4ABE4ECD" w:rsidR="000130E0" w:rsidRPr="00616968" w:rsidRDefault="000130E0" w:rsidP="00616968">
            <w:pPr>
              <w:jc w:val="center"/>
            </w:pPr>
            <w:r w:rsidRPr="00616968">
              <w:t>2</w:t>
            </w:r>
          </w:p>
        </w:tc>
        <w:tc>
          <w:tcPr>
            <w:tcW w:w="3941" w:type="dxa"/>
            <w:shd w:val="clear" w:color="auto" w:fill="auto"/>
          </w:tcPr>
          <w:p w14:paraId="0BEDA676" w14:textId="01E1E1DF" w:rsidR="000130E0" w:rsidRPr="00616968" w:rsidRDefault="000130E0" w:rsidP="00616968">
            <w:pPr>
              <w:jc w:val="center"/>
            </w:pPr>
            <w:r w:rsidRPr="00616968">
              <w:t>3</w:t>
            </w:r>
          </w:p>
        </w:tc>
        <w:tc>
          <w:tcPr>
            <w:tcW w:w="1542" w:type="dxa"/>
            <w:shd w:val="clear" w:color="auto" w:fill="auto"/>
            <w:noWrap/>
          </w:tcPr>
          <w:p w14:paraId="3717A721" w14:textId="51A2E1DB" w:rsidR="000130E0" w:rsidRPr="00616968" w:rsidRDefault="000130E0" w:rsidP="00616968">
            <w:pPr>
              <w:jc w:val="center"/>
            </w:pPr>
            <w:r w:rsidRPr="00616968">
              <w:t>4</w:t>
            </w:r>
          </w:p>
        </w:tc>
        <w:tc>
          <w:tcPr>
            <w:tcW w:w="1442" w:type="dxa"/>
            <w:shd w:val="clear" w:color="auto" w:fill="auto"/>
            <w:noWrap/>
          </w:tcPr>
          <w:p w14:paraId="2173618D" w14:textId="70BF7117" w:rsidR="000130E0" w:rsidRPr="00616968" w:rsidRDefault="000130E0" w:rsidP="00616968">
            <w:pPr>
              <w:jc w:val="center"/>
            </w:pPr>
            <w:r w:rsidRPr="00616968">
              <w:t>5</w:t>
            </w:r>
          </w:p>
        </w:tc>
        <w:tc>
          <w:tcPr>
            <w:tcW w:w="987" w:type="dxa"/>
            <w:shd w:val="clear" w:color="auto" w:fill="auto"/>
            <w:noWrap/>
          </w:tcPr>
          <w:p w14:paraId="6272196A" w14:textId="7B626AB9" w:rsidR="000130E0" w:rsidRPr="00616968" w:rsidRDefault="000130E0" w:rsidP="00616968">
            <w:pPr>
              <w:jc w:val="center"/>
            </w:pPr>
            <w:r w:rsidRPr="00616968">
              <w:t>6</w:t>
            </w:r>
          </w:p>
        </w:tc>
      </w:tr>
      <w:tr w:rsidR="007B6495" w:rsidRPr="00616968" w14:paraId="579372B2" w14:textId="77777777" w:rsidTr="007925F2">
        <w:trPr>
          <w:trHeight w:val="624"/>
        </w:trPr>
        <w:tc>
          <w:tcPr>
            <w:tcW w:w="704" w:type="dxa"/>
            <w:vMerge w:val="restart"/>
            <w:shd w:val="clear" w:color="auto" w:fill="auto"/>
            <w:noWrap/>
            <w:hideMark/>
          </w:tcPr>
          <w:p w14:paraId="492DE145" w14:textId="77777777" w:rsidR="000130E0" w:rsidRPr="00616968" w:rsidRDefault="000130E0" w:rsidP="00616968">
            <w:r w:rsidRPr="00616968">
              <w:t>1</w:t>
            </w:r>
          </w:p>
        </w:tc>
        <w:tc>
          <w:tcPr>
            <w:tcW w:w="1587" w:type="dxa"/>
            <w:vMerge w:val="restart"/>
            <w:shd w:val="clear" w:color="auto" w:fill="auto"/>
            <w:noWrap/>
            <w:hideMark/>
          </w:tcPr>
          <w:p w14:paraId="0027DF26" w14:textId="77777777" w:rsidR="000130E0" w:rsidRPr="00616968" w:rsidRDefault="000130E0" w:rsidP="00616968">
            <w:r w:rsidRPr="00616968">
              <w:t>дер. Потанино</w:t>
            </w:r>
          </w:p>
        </w:tc>
        <w:tc>
          <w:tcPr>
            <w:tcW w:w="3941" w:type="dxa"/>
            <w:shd w:val="clear" w:color="auto" w:fill="auto"/>
            <w:hideMark/>
          </w:tcPr>
          <w:p w14:paraId="14A8686F" w14:textId="77777777" w:rsidR="000130E0" w:rsidRPr="00616968" w:rsidRDefault="000130E0" w:rsidP="00616968">
            <w:r w:rsidRPr="00616968">
              <w:t>МОБУ «Потанинская основная общеобразовательная школа» на 110 мест</w:t>
            </w:r>
          </w:p>
        </w:tc>
        <w:tc>
          <w:tcPr>
            <w:tcW w:w="1542" w:type="dxa"/>
            <w:shd w:val="clear" w:color="auto" w:fill="auto"/>
            <w:noWrap/>
            <w:hideMark/>
          </w:tcPr>
          <w:p w14:paraId="1BBB2393" w14:textId="77777777" w:rsidR="000130E0" w:rsidRPr="00616968" w:rsidRDefault="000130E0" w:rsidP="00616968">
            <w:r w:rsidRPr="00616968">
              <w:t>0,23</w:t>
            </w:r>
          </w:p>
        </w:tc>
        <w:tc>
          <w:tcPr>
            <w:tcW w:w="1442" w:type="dxa"/>
            <w:shd w:val="clear" w:color="auto" w:fill="auto"/>
            <w:noWrap/>
            <w:hideMark/>
          </w:tcPr>
          <w:p w14:paraId="7550778D" w14:textId="77777777" w:rsidR="000130E0" w:rsidRPr="00616968" w:rsidRDefault="000130E0" w:rsidP="00616968">
            <w:r w:rsidRPr="00616968">
              <w:t>0,07</w:t>
            </w:r>
          </w:p>
        </w:tc>
        <w:tc>
          <w:tcPr>
            <w:tcW w:w="987" w:type="dxa"/>
            <w:shd w:val="clear" w:color="auto" w:fill="auto"/>
            <w:noWrap/>
            <w:hideMark/>
          </w:tcPr>
          <w:p w14:paraId="2B0754A2" w14:textId="77777777" w:rsidR="000130E0" w:rsidRPr="00616968" w:rsidRDefault="000130E0" w:rsidP="00616968">
            <w:r w:rsidRPr="00616968">
              <w:t>0,30</w:t>
            </w:r>
          </w:p>
        </w:tc>
      </w:tr>
      <w:tr w:rsidR="007B6495" w:rsidRPr="00616968" w14:paraId="058DC6D5" w14:textId="77777777" w:rsidTr="007925F2">
        <w:trPr>
          <w:trHeight w:val="552"/>
        </w:trPr>
        <w:tc>
          <w:tcPr>
            <w:tcW w:w="704" w:type="dxa"/>
            <w:vMerge/>
            <w:vAlign w:val="center"/>
            <w:hideMark/>
          </w:tcPr>
          <w:p w14:paraId="4EA40688" w14:textId="77777777" w:rsidR="000130E0" w:rsidRPr="00616968" w:rsidRDefault="000130E0" w:rsidP="00616968"/>
        </w:tc>
        <w:tc>
          <w:tcPr>
            <w:tcW w:w="1587" w:type="dxa"/>
            <w:vMerge/>
            <w:vAlign w:val="center"/>
            <w:hideMark/>
          </w:tcPr>
          <w:p w14:paraId="059B7084" w14:textId="77777777" w:rsidR="000130E0" w:rsidRPr="00616968" w:rsidRDefault="000130E0" w:rsidP="00616968"/>
        </w:tc>
        <w:tc>
          <w:tcPr>
            <w:tcW w:w="3941" w:type="dxa"/>
            <w:shd w:val="clear" w:color="auto" w:fill="auto"/>
            <w:hideMark/>
          </w:tcPr>
          <w:p w14:paraId="37383B04" w14:textId="77777777" w:rsidR="000130E0" w:rsidRPr="00616968" w:rsidRDefault="000130E0" w:rsidP="00616968">
            <w:r w:rsidRPr="00616968">
              <w:t>Детский сад МОБУ «Потанинская основная общеобразовательная школа» на 47 мест</w:t>
            </w:r>
          </w:p>
        </w:tc>
        <w:tc>
          <w:tcPr>
            <w:tcW w:w="1542" w:type="dxa"/>
            <w:shd w:val="clear" w:color="auto" w:fill="auto"/>
            <w:noWrap/>
            <w:hideMark/>
          </w:tcPr>
          <w:p w14:paraId="033CD1BD" w14:textId="77777777" w:rsidR="000130E0" w:rsidRPr="00616968" w:rsidRDefault="000130E0" w:rsidP="00616968">
            <w:r w:rsidRPr="00616968">
              <w:t>0,04</w:t>
            </w:r>
          </w:p>
        </w:tc>
        <w:tc>
          <w:tcPr>
            <w:tcW w:w="1442" w:type="dxa"/>
            <w:shd w:val="clear" w:color="auto" w:fill="auto"/>
            <w:noWrap/>
            <w:hideMark/>
          </w:tcPr>
          <w:p w14:paraId="4F46E580" w14:textId="77777777" w:rsidR="000130E0" w:rsidRPr="00616968" w:rsidRDefault="000130E0" w:rsidP="00616968">
            <w:r w:rsidRPr="00616968">
              <w:t>0,01</w:t>
            </w:r>
          </w:p>
        </w:tc>
        <w:tc>
          <w:tcPr>
            <w:tcW w:w="987" w:type="dxa"/>
            <w:shd w:val="clear" w:color="auto" w:fill="auto"/>
            <w:noWrap/>
            <w:hideMark/>
          </w:tcPr>
          <w:p w14:paraId="6DDF2EED" w14:textId="77777777" w:rsidR="000130E0" w:rsidRPr="00616968" w:rsidRDefault="000130E0" w:rsidP="00616968">
            <w:r w:rsidRPr="00616968">
              <w:t>0,05</w:t>
            </w:r>
          </w:p>
        </w:tc>
      </w:tr>
      <w:tr w:rsidR="007B6495" w:rsidRPr="00616968" w14:paraId="5242E5FE" w14:textId="77777777" w:rsidTr="007925F2">
        <w:trPr>
          <w:trHeight w:val="552"/>
        </w:trPr>
        <w:tc>
          <w:tcPr>
            <w:tcW w:w="704" w:type="dxa"/>
            <w:vMerge/>
            <w:vAlign w:val="center"/>
            <w:hideMark/>
          </w:tcPr>
          <w:p w14:paraId="2B11824B" w14:textId="77777777" w:rsidR="000130E0" w:rsidRPr="00616968" w:rsidRDefault="000130E0" w:rsidP="00616968"/>
        </w:tc>
        <w:tc>
          <w:tcPr>
            <w:tcW w:w="1587" w:type="dxa"/>
            <w:vMerge/>
            <w:vAlign w:val="center"/>
            <w:hideMark/>
          </w:tcPr>
          <w:p w14:paraId="59C03177" w14:textId="77777777" w:rsidR="000130E0" w:rsidRPr="00616968" w:rsidRDefault="000130E0" w:rsidP="00616968"/>
        </w:tc>
        <w:tc>
          <w:tcPr>
            <w:tcW w:w="3941" w:type="dxa"/>
            <w:shd w:val="clear" w:color="auto" w:fill="auto"/>
            <w:hideMark/>
          </w:tcPr>
          <w:p w14:paraId="3D36813D" w14:textId="77777777" w:rsidR="000130E0" w:rsidRPr="00616968" w:rsidRDefault="000130E0" w:rsidP="00616968">
            <w:r w:rsidRPr="00616968">
              <w:t>МБУДО «Пашская детская школа искусств», музыкальный класс</w:t>
            </w:r>
          </w:p>
        </w:tc>
        <w:tc>
          <w:tcPr>
            <w:tcW w:w="1542" w:type="dxa"/>
            <w:shd w:val="clear" w:color="auto" w:fill="auto"/>
            <w:noWrap/>
            <w:hideMark/>
          </w:tcPr>
          <w:p w14:paraId="6F08E749" w14:textId="77777777" w:rsidR="000130E0" w:rsidRPr="00616968" w:rsidRDefault="000130E0" w:rsidP="00616968">
            <w:r w:rsidRPr="00616968">
              <w:t>0,00</w:t>
            </w:r>
          </w:p>
        </w:tc>
        <w:tc>
          <w:tcPr>
            <w:tcW w:w="1442" w:type="dxa"/>
            <w:shd w:val="clear" w:color="auto" w:fill="auto"/>
            <w:noWrap/>
            <w:hideMark/>
          </w:tcPr>
          <w:p w14:paraId="439DCB76" w14:textId="77777777" w:rsidR="000130E0" w:rsidRPr="00616968" w:rsidRDefault="000130E0" w:rsidP="00616968">
            <w:r w:rsidRPr="00616968">
              <w:t>0,00</w:t>
            </w:r>
          </w:p>
        </w:tc>
        <w:tc>
          <w:tcPr>
            <w:tcW w:w="987" w:type="dxa"/>
            <w:shd w:val="clear" w:color="auto" w:fill="auto"/>
            <w:noWrap/>
            <w:hideMark/>
          </w:tcPr>
          <w:p w14:paraId="17935618" w14:textId="77777777" w:rsidR="000130E0" w:rsidRPr="00616968" w:rsidRDefault="000130E0" w:rsidP="00616968">
            <w:r w:rsidRPr="00616968">
              <w:t>0,00</w:t>
            </w:r>
          </w:p>
        </w:tc>
      </w:tr>
      <w:tr w:rsidR="007B6495" w:rsidRPr="00616968" w14:paraId="68C3F10D" w14:textId="77777777" w:rsidTr="007925F2">
        <w:trPr>
          <w:trHeight w:val="1248"/>
        </w:trPr>
        <w:tc>
          <w:tcPr>
            <w:tcW w:w="704" w:type="dxa"/>
            <w:vMerge/>
            <w:vAlign w:val="center"/>
            <w:hideMark/>
          </w:tcPr>
          <w:p w14:paraId="6B7E3110" w14:textId="77777777" w:rsidR="000130E0" w:rsidRPr="00616968" w:rsidRDefault="000130E0" w:rsidP="00616968"/>
        </w:tc>
        <w:tc>
          <w:tcPr>
            <w:tcW w:w="1587" w:type="dxa"/>
            <w:vMerge/>
            <w:vAlign w:val="center"/>
            <w:hideMark/>
          </w:tcPr>
          <w:p w14:paraId="632D3350" w14:textId="77777777" w:rsidR="000130E0" w:rsidRPr="00616968" w:rsidRDefault="000130E0" w:rsidP="00616968"/>
        </w:tc>
        <w:tc>
          <w:tcPr>
            <w:tcW w:w="3941" w:type="dxa"/>
            <w:shd w:val="clear" w:color="auto" w:fill="auto"/>
            <w:hideMark/>
          </w:tcPr>
          <w:p w14:paraId="581671AE" w14:textId="77777777" w:rsidR="000130E0" w:rsidRPr="00616968" w:rsidRDefault="000130E0" w:rsidP="00616968">
            <w:r w:rsidRPr="00616968">
              <w:t xml:space="preserve">МБУДО «Дворец детского (юношеского) творчества» Волховского муниципального района Сясьстройское отделение, подростковый клуб «Дружба» </w:t>
            </w:r>
          </w:p>
        </w:tc>
        <w:tc>
          <w:tcPr>
            <w:tcW w:w="1542" w:type="dxa"/>
            <w:shd w:val="clear" w:color="auto" w:fill="auto"/>
            <w:noWrap/>
            <w:hideMark/>
          </w:tcPr>
          <w:p w14:paraId="70141672" w14:textId="77777777" w:rsidR="000130E0" w:rsidRPr="00616968" w:rsidRDefault="000130E0" w:rsidP="00616968">
            <w:r w:rsidRPr="00616968">
              <w:t>0,10</w:t>
            </w:r>
          </w:p>
        </w:tc>
        <w:tc>
          <w:tcPr>
            <w:tcW w:w="1442" w:type="dxa"/>
            <w:shd w:val="clear" w:color="auto" w:fill="auto"/>
            <w:noWrap/>
            <w:hideMark/>
          </w:tcPr>
          <w:p w14:paraId="4DAE0561" w14:textId="77777777" w:rsidR="000130E0" w:rsidRPr="00616968" w:rsidRDefault="000130E0" w:rsidP="00616968">
            <w:r w:rsidRPr="00616968">
              <w:t>0,02</w:t>
            </w:r>
          </w:p>
        </w:tc>
        <w:tc>
          <w:tcPr>
            <w:tcW w:w="987" w:type="dxa"/>
            <w:shd w:val="clear" w:color="auto" w:fill="auto"/>
            <w:noWrap/>
            <w:hideMark/>
          </w:tcPr>
          <w:p w14:paraId="28113EB8" w14:textId="77777777" w:rsidR="000130E0" w:rsidRPr="00616968" w:rsidRDefault="000130E0" w:rsidP="00616968">
            <w:r w:rsidRPr="00616968">
              <w:t>0,13</w:t>
            </w:r>
          </w:p>
        </w:tc>
      </w:tr>
      <w:tr w:rsidR="007B6495" w:rsidRPr="00616968" w14:paraId="167C01EA" w14:textId="77777777" w:rsidTr="007925F2">
        <w:trPr>
          <w:trHeight w:val="624"/>
        </w:trPr>
        <w:tc>
          <w:tcPr>
            <w:tcW w:w="704" w:type="dxa"/>
            <w:vMerge/>
            <w:vAlign w:val="center"/>
            <w:hideMark/>
          </w:tcPr>
          <w:p w14:paraId="40035CC9" w14:textId="77777777" w:rsidR="000130E0" w:rsidRPr="00616968" w:rsidRDefault="000130E0" w:rsidP="00616968"/>
        </w:tc>
        <w:tc>
          <w:tcPr>
            <w:tcW w:w="1587" w:type="dxa"/>
            <w:vMerge/>
            <w:vAlign w:val="center"/>
            <w:hideMark/>
          </w:tcPr>
          <w:p w14:paraId="5C0B556C" w14:textId="77777777" w:rsidR="000130E0" w:rsidRPr="00616968" w:rsidRDefault="000130E0" w:rsidP="00616968"/>
        </w:tc>
        <w:tc>
          <w:tcPr>
            <w:tcW w:w="3941" w:type="dxa"/>
            <w:shd w:val="clear" w:color="auto" w:fill="auto"/>
            <w:hideMark/>
          </w:tcPr>
          <w:p w14:paraId="39D8F83C" w14:textId="77777777" w:rsidR="000130E0" w:rsidRPr="00616968" w:rsidRDefault="000130E0" w:rsidP="00616968">
            <w:r w:rsidRPr="00616968">
              <w:t>МБУКИС «Потанинский Сельский дом культуры» на 200 посадочных мест</w:t>
            </w:r>
          </w:p>
        </w:tc>
        <w:tc>
          <w:tcPr>
            <w:tcW w:w="1542" w:type="dxa"/>
            <w:shd w:val="clear" w:color="auto" w:fill="auto"/>
            <w:noWrap/>
            <w:hideMark/>
          </w:tcPr>
          <w:p w14:paraId="53B7F421" w14:textId="77777777" w:rsidR="000130E0" w:rsidRPr="00616968" w:rsidRDefault="000130E0" w:rsidP="00616968">
            <w:r w:rsidRPr="00616968">
              <w:t>0,05</w:t>
            </w:r>
          </w:p>
        </w:tc>
        <w:tc>
          <w:tcPr>
            <w:tcW w:w="1442" w:type="dxa"/>
            <w:shd w:val="clear" w:color="auto" w:fill="auto"/>
            <w:noWrap/>
            <w:hideMark/>
          </w:tcPr>
          <w:p w14:paraId="531D8A20" w14:textId="77777777" w:rsidR="000130E0" w:rsidRPr="00616968" w:rsidRDefault="000130E0" w:rsidP="00616968">
            <w:r w:rsidRPr="00616968">
              <w:t>0,03</w:t>
            </w:r>
          </w:p>
        </w:tc>
        <w:tc>
          <w:tcPr>
            <w:tcW w:w="987" w:type="dxa"/>
            <w:shd w:val="clear" w:color="auto" w:fill="auto"/>
            <w:noWrap/>
            <w:hideMark/>
          </w:tcPr>
          <w:p w14:paraId="2F48DC4C" w14:textId="77777777" w:rsidR="000130E0" w:rsidRPr="00616968" w:rsidRDefault="000130E0" w:rsidP="00616968">
            <w:r w:rsidRPr="00616968">
              <w:t>0,08</w:t>
            </w:r>
          </w:p>
        </w:tc>
      </w:tr>
      <w:tr w:rsidR="007B6495" w:rsidRPr="00616968" w14:paraId="6B8FC74B" w14:textId="77777777" w:rsidTr="007925F2">
        <w:trPr>
          <w:trHeight w:val="936"/>
        </w:trPr>
        <w:tc>
          <w:tcPr>
            <w:tcW w:w="704" w:type="dxa"/>
            <w:vMerge/>
            <w:vAlign w:val="center"/>
            <w:hideMark/>
          </w:tcPr>
          <w:p w14:paraId="2E62314B" w14:textId="77777777" w:rsidR="000130E0" w:rsidRPr="00616968" w:rsidRDefault="000130E0" w:rsidP="00616968"/>
        </w:tc>
        <w:tc>
          <w:tcPr>
            <w:tcW w:w="1587" w:type="dxa"/>
            <w:vMerge/>
            <w:vAlign w:val="center"/>
            <w:hideMark/>
          </w:tcPr>
          <w:p w14:paraId="0809E86F" w14:textId="77777777" w:rsidR="000130E0" w:rsidRPr="00616968" w:rsidRDefault="000130E0" w:rsidP="00616968"/>
        </w:tc>
        <w:tc>
          <w:tcPr>
            <w:tcW w:w="3941" w:type="dxa"/>
            <w:shd w:val="clear" w:color="auto" w:fill="auto"/>
            <w:hideMark/>
          </w:tcPr>
          <w:p w14:paraId="7F26AA29" w14:textId="77777777" w:rsidR="000130E0" w:rsidRPr="00616968" w:rsidRDefault="000130E0" w:rsidP="00616968">
            <w:r w:rsidRPr="00616968">
              <w:t>Библиотека МБУКИС «Потанинский Сельский дом культуры» на 12,18 тыс. единиц хранения</w:t>
            </w:r>
          </w:p>
        </w:tc>
        <w:tc>
          <w:tcPr>
            <w:tcW w:w="1542" w:type="dxa"/>
            <w:shd w:val="clear" w:color="auto" w:fill="auto"/>
            <w:noWrap/>
            <w:hideMark/>
          </w:tcPr>
          <w:p w14:paraId="095ADDCF" w14:textId="77777777" w:rsidR="000130E0" w:rsidRPr="00616968" w:rsidRDefault="000130E0" w:rsidP="00616968">
            <w:r w:rsidRPr="00616968">
              <w:t>0,01</w:t>
            </w:r>
          </w:p>
        </w:tc>
        <w:tc>
          <w:tcPr>
            <w:tcW w:w="1442" w:type="dxa"/>
            <w:shd w:val="clear" w:color="auto" w:fill="auto"/>
            <w:noWrap/>
            <w:hideMark/>
          </w:tcPr>
          <w:p w14:paraId="7DFC0BDD" w14:textId="77777777" w:rsidR="000130E0" w:rsidRPr="00616968" w:rsidRDefault="000130E0" w:rsidP="00616968">
            <w:r w:rsidRPr="00616968">
              <w:t>0,01</w:t>
            </w:r>
          </w:p>
        </w:tc>
        <w:tc>
          <w:tcPr>
            <w:tcW w:w="987" w:type="dxa"/>
            <w:shd w:val="clear" w:color="auto" w:fill="auto"/>
            <w:noWrap/>
            <w:hideMark/>
          </w:tcPr>
          <w:p w14:paraId="496009EE" w14:textId="77777777" w:rsidR="000130E0" w:rsidRPr="00616968" w:rsidRDefault="000130E0" w:rsidP="00616968">
            <w:r w:rsidRPr="00616968">
              <w:t>0,02</w:t>
            </w:r>
          </w:p>
        </w:tc>
      </w:tr>
      <w:tr w:rsidR="007B6495" w:rsidRPr="00616968" w14:paraId="59B7A49B" w14:textId="77777777" w:rsidTr="007925F2">
        <w:trPr>
          <w:trHeight w:val="624"/>
        </w:trPr>
        <w:tc>
          <w:tcPr>
            <w:tcW w:w="704" w:type="dxa"/>
            <w:vMerge/>
            <w:vAlign w:val="center"/>
            <w:hideMark/>
          </w:tcPr>
          <w:p w14:paraId="05DD85E8" w14:textId="77777777" w:rsidR="000130E0" w:rsidRPr="00616968" w:rsidRDefault="000130E0" w:rsidP="00616968"/>
        </w:tc>
        <w:tc>
          <w:tcPr>
            <w:tcW w:w="1587" w:type="dxa"/>
            <w:vMerge/>
            <w:vAlign w:val="center"/>
            <w:hideMark/>
          </w:tcPr>
          <w:p w14:paraId="1E66B9EC" w14:textId="77777777" w:rsidR="000130E0" w:rsidRPr="00616968" w:rsidRDefault="000130E0" w:rsidP="00616968"/>
        </w:tc>
        <w:tc>
          <w:tcPr>
            <w:tcW w:w="3941" w:type="dxa"/>
            <w:shd w:val="clear" w:color="auto" w:fill="auto"/>
            <w:hideMark/>
          </w:tcPr>
          <w:p w14:paraId="65F765C1" w14:textId="77777777" w:rsidR="000130E0" w:rsidRPr="00616968" w:rsidRDefault="000130E0" w:rsidP="00616968">
            <w:r w:rsidRPr="00616968">
              <w:t>Библиотека МОБУ «Потанинская основная общеобразовательная школа»</w:t>
            </w:r>
          </w:p>
        </w:tc>
        <w:tc>
          <w:tcPr>
            <w:tcW w:w="1542" w:type="dxa"/>
            <w:shd w:val="clear" w:color="auto" w:fill="auto"/>
            <w:noWrap/>
            <w:hideMark/>
          </w:tcPr>
          <w:p w14:paraId="5F0780D7" w14:textId="77777777" w:rsidR="000130E0" w:rsidRPr="00616968" w:rsidRDefault="000130E0" w:rsidP="00616968">
            <w:r w:rsidRPr="00616968">
              <w:t>0,01</w:t>
            </w:r>
          </w:p>
        </w:tc>
        <w:tc>
          <w:tcPr>
            <w:tcW w:w="1442" w:type="dxa"/>
            <w:shd w:val="clear" w:color="auto" w:fill="auto"/>
            <w:noWrap/>
            <w:hideMark/>
          </w:tcPr>
          <w:p w14:paraId="3DE6AF3E" w14:textId="77777777" w:rsidR="000130E0" w:rsidRPr="00616968" w:rsidRDefault="000130E0" w:rsidP="00616968">
            <w:r w:rsidRPr="00616968">
              <w:t>0,00</w:t>
            </w:r>
          </w:p>
        </w:tc>
        <w:tc>
          <w:tcPr>
            <w:tcW w:w="987" w:type="dxa"/>
            <w:shd w:val="clear" w:color="auto" w:fill="auto"/>
            <w:noWrap/>
            <w:hideMark/>
          </w:tcPr>
          <w:p w14:paraId="55DDB005" w14:textId="77777777" w:rsidR="000130E0" w:rsidRPr="00616968" w:rsidRDefault="000130E0" w:rsidP="00616968">
            <w:r w:rsidRPr="00616968">
              <w:t>0,01</w:t>
            </w:r>
          </w:p>
        </w:tc>
      </w:tr>
      <w:tr w:rsidR="007B6495" w:rsidRPr="00616968" w14:paraId="18DD612E" w14:textId="77777777" w:rsidTr="007925F2">
        <w:trPr>
          <w:trHeight w:val="936"/>
        </w:trPr>
        <w:tc>
          <w:tcPr>
            <w:tcW w:w="704" w:type="dxa"/>
            <w:vMerge/>
            <w:vAlign w:val="center"/>
            <w:hideMark/>
          </w:tcPr>
          <w:p w14:paraId="7532C48B" w14:textId="77777777" w:rsidR="000130E0" w:rsidRPr="00616968" w:rsidRDefault="000130E0" w:rsidP="00616968"/>
        </w:tc>
        <w:tc>
          <w:tcPr>
            <w:tcW w:w="1587" w:type="dxa"/>
            <w:vMerge/>
            <w:vAlign w:val="center"/>
            <w:hideMark/>
          </w:tcPr>
          <w:p w14:paraId="37AAFA76" w14:textId="77777777" w:rsidR="000130E0" w:rsidRPr="00616968" w:rsidRDefault="000130E0" w:rsidP="00616968"/>
        </w:tc>
        <w:tc>
          <w:tcPr>
            <w:tcW w:w="3941" w:type="dxa"/>
            <w:shd w:val="clear" w:color="auto" w:fill="auto"/>
            <w:hideMark/>
          </w:tcPr>
          <w:p w14:paraId="35576559" w14:textId="71DDACFC" w:rsidR="000130E0" w:rsidRPr="00616968" w:rsidRDefault="000130E0" w:rsidP="00616968">
            <w:r w:rsidRPr="00616968">
              <w:t xml:space="preserve">Спортивный зал МОБУ «Потанинская основная общеобразовательная школа» общей площадью 220 </w:t>
            </w:r>
            <w:r w:rsidR="007925F2" w:rsidRPr="00616968">
              <w:t>м</w:t>
            </w:r>
            <w:r w:rsidR="007925F2" w:rsidRPr="00616968">
              <w:rPr>
                <w:vertAlign w:val="superscript"/>
              </w:rPr>
              <w:t>2</w:t>
            </w:r>
          </w:p>
        </w:tc>
        <w:tc>
          <w:tcPr>
            <w:tcW w:w="1542" w:type="dxa"/>
            <w:shd w:val="clear" w:color="auto" w:fill="auto"/>
            <w:noWrap/>
            <w:hideMark/>
          </w:tcPr>
          <w:p w14:paraId="74D7D10F" w14:textId="77777777" w:rsidR="000130E0" w:rsidRPr="00616968" w:rsidRDefault="000130E0" w:rsidP="00616968">
            <w:r w:rsidRPr="00616968">
              <w:t>0,04</w:t>
            </w:r>
          </w:p>
        </w:tc>
        <w:tc>
          <w:tcPr>
            <w:tcW w:w="1442" w:type="dxa"/>
            <w:shd w:val="clear" w:color="auto" w:fill="auto"/>
            <w:noWrap/>
            <w:hideMark/>
          </w:tcPr>
          <w:p w14:paraId="167C2277" w14:textId="77777777" w:rsidR="000130E0" w:rsidRPr="00616968" w:rsidRDefault="000130E0" w:rsidP="00616968">
            <w:r w:rsidRPr="00616968">
              <w:t>0,01</w:t>
            </w:r>
          </w:p>
        </w:tc>
        <w:tc>
          <w:tcPr>
            <w:tcW w:w="987" w:type="dxa"/>
            <w:shd w:val="clear" w:color="auto" w:fill="auto"/>
            <w:noWrap/>
            <w:hideMark/>
          </w:tcPr>
          <w:p w14:paraId="3342E601" w14:textId="77777777" w:rsidR="000130E0" w:rsidRPr="00616968" w:rsidRDefault="000130E0" w:rsidP="00616968">
            <w:r w:rsidRPr="00616968">
              <w:t>0,05</w:t>
            </w:r>
          </w:p>
        </w:tc>
      </w:tr>
      <w:tr w:rsidR="007B6495" w:rsidRPr="00616968" w14:paraId="6A8E45A8" w14:textId="77777777" w:rsidTr="007925F2">
        <w:trPr>
          <w:trHeight w:val="936"/>
        </w:trPr>
        <w:tc>
          <w:tcPr>
            <w:tcW w:w="704" w:type="dxa"/>
            <w:vMerge/>
            <w:vAlign w:val="center"/>
            <w:hideMark/>
          </w:tcPr>
          <w:p w14:paraId="7FE5DA0E" w14:textId="77777777" w:rsidR="000130E0" w:rsidRPr="00616968" w:rsidRDefault="000130E0" w:rsidP="00616968"/>
        </w:tc>
        <w:tc>
          <w:tcPr>
            <w:tcW w:w="1587" w:type="dxa"/>
            <w:vMerge/>
            <w:vAlign w:val="center"/>
            <w:hideMark/>
          </w:tcPr>
          <w:p w14:paraId="2FEB3BB4" w14:textId="77777777" w:rsidR="000130E0" w:rsidRPr="00616968" w:rsidRDefault="000130E0" w:rsidP="00616968"/>
        </w:tc>
        <w:tc>
          <w:tcPr>
            <w:tcW w:w="3941" w:type="dxa"/>
            <w:shd w:val="clear" w:color="auto" w:fill="auto"/>
            <w:hideMark/>
          </w:tcPr>
          <w:p w14:paraId="6E5E4287" w14:textId="77777777" w:rsidR="000130E0" w:rsidRPr="00616968" w:rsidRDefault="000130E0" w:rsidP="00616968">
            <w:r w:rsidRPr="00616968">
              <w:t>Фельдшерско-акушерский пункт 1-го типа (ГБУЗ ЛО «Волховская межрайонная больница»)</w:t>
            </w:r>
          </w:p>
        </w:tc>
        <w:tc>
          <w:tcPr>
            <w:tcW w:w="1542" w:type="dxa"/>
            <w:shd w:val="clear" w:color="auto" w:fill="auto"/>
            <w:noWrap/>
            <w:hideMark/>
          </w:tcPr>
          <w:p w14:paraId="312B2297" w14:textId="77777777" w:rsidR="000130E0" w:rsidRPr="00616968" w:rsidRDefault="000130E0" w:rsidP="00616968">
            <w:r w:rsidRPr="00616968">
              <w:t>0,02</w:t>
            </w:r>
          </w:p>
        </w:tc>
        <w:tc>
          <w:tcPr>
            <w:tcW w:w="1442" w:type="dxa"/>
            <w:shd w:val="clear" w:color="auto" w:fill="auto"/>
            <w:noWrap/>
            <w:hideMark/>
          </w:tcPr>
          <w:p w14:paraId="5EDAC3E9" w14:textId="77777777" w:rsidR="000130E0" w:rsidRPr="00616968" w:rsidRDefault="000130E0" w:rsidP="00616968">
            <w:r w:rsidRPr="00616968">
              <w:t>0,04</w:t>
            </w:r>
          </w:p>
        </w:tc>
        <w:tc>
          <w:tcPr>
            <w:tcW w:w="987" w:type="dxa"/>
            <w:shd w:val="clear" w:color="auto" w:fill="auto"/>
            <w:noWrap/>
            <w:hideMark/>
          </w:tcPr>
          <w:p w14:paraId="099A9F4F" w14:textId="77777777" w:rsidR="000130E0" w:rsidRPr="00616968" w:rsidRDefault="000130E0" w:rsidP="00616968">
            <w:r w:rsidRPr="00616968">
              <w:t>0,06</w:t>
            </w:r>
          </w:p>
        </w:tc>
      </w:tr>
      <w:tr w:rsidR="007B6495" w:rsidRPr="00616968" w14:paraId="644B05D2" w14:textId="77777777" w:rsidTr="007925F2">
        <w:trPr>
          <w:trHeight w:val="1635"/>
        </w:trPr>
        <w:tc>
          <w:tcPr>
            <w:tcW w:w="704" w:type="dxa"/>
            <w:vMerge/>
            <w:vAlign w:val="center"/>
            <w:hideMark/>
          </w:tcPr>
          <w:p w14:paraId="6F131F5C" w14:textId="77777777" w:rsidR="000130E0" w:rsidRPr="00616968" w:rsidRDefault="000130E0" w:rsidP="00616968"/>
        </w:tc>
        <w:tc>
          <w:tcPr>
            <w:tcW w:w="1587" w:type="dxa"/>
            <w:vMerge/>
            <w:vAlign w:val="center"/>
            <w:hideMark/>
          </w:tcPr>
          <w:p w14:paraId="4BA70AC0" w14:textId="77777777" w:rsidR="000130E0" w:rsidRPr="00616968" w:rsidRDefault="000130E0" w:rsidP="00616968"/>
        </w:tc>
        <w:tc>
          <w:tcPr>
            <w:tcW w:w="3941" w:type="dxa"/>
            <w:shd w:val="clear" w:color="auto" w:fill="auto"/>
            <w:hideMark/>
          </w:tcPr>
          <w:p w14:paraId="62544B2E" w14:textId="1F9C713D" w:rsidR="000130E0" w:rsidRPr="00616968" w:rsidRDefault="000130E0" w:rsidP="00616968">
            <w:r w:rsidRPr="00616968">
              <w:t>Физкультурно-оздоровительный комплекс</w:t>
            </w:r>
            <w:r w:rsidR="006B08DD" w:rsidRPr="00616968">
              <w:t xml:space="preserve"> с</w:t>
            </w:r>
            <w:r w:rsidRPr="00616968">
              <w:t xml:space="preserve"> спортивными залами общей площадью не менее 175 м</w:t>
            </w:r>
            <w:r w:rsidRPr="00616968">
              <w:rPr>
                <w:vertAlign w:val="superscript"/>
              </w:rPr>
              <w:t>2</w:t>
            </w:r>
            <w:r w:rsidRPr="00616968">
              <w:t xml:space="preserve"> и оздоровительным бассейном проектной мощностью 100 м</w:t>
            </w:r>
            <w:r w:rsidRPr="00616968">
              <w:rPr>
                <w:vertAlign w:val="superscript"/>
              </w:rPr>
              <w:t>2</w:t>
            </w:r>
            <w:r w:rsidRPr="00616968">
              <w:t xml:space="preserve"> зеркала воды</w:t>
            </w:r>
          </w:p>
        </w:tc>
        <w:tc>
          <w:tcPr>
            <w:tcW w:w="1542" w:type="dxa"/>
            <w:shd w:val="clear" w:color="auto" w:fill="auto"/>
            <w:noWrap/>
            <w:hideMark/>
          </w:tcPr>
          <w:p w14:paraId="56D4FEF9" w14:textId="77777777" w:rsidR="000130E0" w:rsidRPr="00616968" w:rsidRDefault="000130E0" w:rsidP="00616968">
            <w:r w:rsidRPr="00616968">
              <w:t>0,11</w:t>
            </w:r>
          </w:p>
        </w:tc>
        <w:tc>
          <w:tcPr>
            <w:tcW w:w="1442" w:type="dxa"/>
            <w:shd w:val="clear" w:color="auto" w:fill="auto"/>
            <w:noWrap/>
            <w:hideMark/>
          </w:tcPr>
          <w:p w14:paraId="44467970" w14:textId="77777777" w:rsidR="000130E0" w:rsidRPr="00616968" w:rsidRDefault="000130E0" w:rsidP="00616968">
            <w:r w:rsidRPr="00616968">
              <w:t>0,07</w:t>
            </w:r>
          </w:p>
        </w:tc>
        <w:tc>
          <w:tcPr>
            <w:tcW w:w="987" w:type="dxa"/>
            <w:shd w:val="clear" w:color="auto" w:fill="auto"/>
            <w:noWrap/>
            <w:hideMark/>
          </w:tcPr>
          <w:p w14:paraId="5EAD9580" w14:textId="77777777" w:rsidR="000130E0" w:rsidRPr="00616968" w:rsidRDefault="000130E0" w:rsidP="00616968">
            <w:r w:rsidRPr="00616968">
              <w:t>0,18</w:t>
            </w:r>
          </w:p>
        </w:tc>
      </w:tr>
      <w:tr w:rsidR="000130E0" w:rsidRPr="00616968" w14:paraId="547A25AD" w14:textId="77777777" w:rsidTr="000130E0">
        <w:trPr>
          <w:trHeight w:val="288"/>
        </w:trPr>
        <w:tc>
          <w:tcPr>
            <w:tcW w:w="6232" w:type="dxa"/>
            <w:gridSpan w:val="3"/>
            <w:shd w:val="clear" w:color="auto" w:fill="auto"/>
            <w:noWrap/>
            <w:vAlign w:val="bottom"/>
            <w:hideMark/>
          </w:tcPr>
          <w:p w14:paraId="2D2B33C3" w14:textId="77777777" w:rsidR="000130E0" w:rsidRPr="00616968" w:rsidRDefault="000130E0" w:rsidP="00616968">
            <w:pPr>
              <w:jc w:val="right"/>
            </w:pPr>
            <w:r w:rsidRPr="00616968">
              <w:t>Всего</w:t>
            </w:r>
          </w:p>
        </w:tc>
        <w:tc>
          <w:tcPr>
            <w:tcW w:w="1542" w:type="dxa"/>
            <w:shd w:val="clear" w:color="auto" w:fill="auto"/>
            <w:noWrap/>
            <w:hideMark/>
          </w:tcPr>
          <w:p w14:paraId="6D6D9DF3" w14:textId="77777777" w:rsidR="000130E0" w:rsidRPr="00616968" w:rsidRDefault="000130E0" w:rsidP="00616968">
            <w:r w:rsidRPr="00616968">
              <w:t>0,62</w:t>
            </w:r>
          </w:p>
        </w:tc>
        <w:tc>
          <w:tcPr>
            <w:tcW w:w="1442" w:type="dxa"/>
            <w:shd w:val="clear" w:color="auto" w:fill="auto"/>
            <w:noWrap/>
            <w:hideMark/>
          </w:tcPr>
          <w:p w14:paraId="21515283" w14:textId="77777777" w:rsidR="000130E0" w:rsidRPr="00616968" w:rsidRDefault="000130E0" w:rsidP="00616968">
            <w:r w:rsidRPr="00616968">
              <w:t>0,26</w:t>
            </w:r>
          </w:p>
        </w:tc>
        <w:tc>
          <w:tcPr>
            <w:tcW w:w="987" w:type="dxa"/>
            <w:shd w:val="clear" w:color="auto" w:fill="auto"/>
            <w:noWrap/>
            <w:hideMark/>
          </w:tcPr>
          <w:p w14:paraId="47D74055" w14:textId="77777777" w:rsidR="000130E0" w:rsidRPr="00616968" w:rsidRDefault="000130E0" w:rsidP="00616968">
            <w:r w:rsidRPr="00616968">
              <w:t>0,88</w:t>
            </w:r>
          </w:p>
        </w:tc>
      </w:tr>
    </w:tbl>
    <w:p w14:paraId="07D4FA95" w14:textId="77777777" w:rsidR="0092611C" w:rsidRPr="00616968" w:rsidRDefault="0092611C" w:rsidP="00616968">
      <w:pPr>
        <w:ind w:firstLine="709"/>
        <w:jc w:val="both"/>
        <w:rPr>
          <w:sz w:val="28"/>
          <w:szCs w:val="28"/>
        </w:rPr>
      </w:pPr>
    </w:p>
    <w:p w14:paraId="46FAB140" w14:textId="49BD8CF2" w:rsidR="00292DE2" w:rsidRPr="00616968" w:rsidRDefault="00292DE2" w:rsidP="00616968">
      <w:pPr>
        <w:ind w:firstLine="709"/>
        <w:jc w:val="both"/>
        <w:rPr>
          <w:sz w:val="28"/>
          <w:szCs w:val="28"/>
        </w:rPr>
      </w:pPr>
      <w:r w:rsidRPr="00616968">
        <w:rPr>
          <w:sz w:val="28"/>
          <w:szCs w:val="28"/>
        </w:rPr>
        <w:t>Тепловая нагрузка, а также схема и система теплоснабжения проектируемых сельскохозяйственных и промышленных предприятий определяется на стадии рабочего проектирования.</w:t>
      </w:r>
    </w:p>
    <w:p w14:paraId="613E6B48" w14:textId="5A15C1BA" w:rsidR="00292DE2" w:rsidRPr="00616968" w:rsidRDefault="001D2EEE" w:rsidP="00616968">
      <w:pPr>
        <w:pStyle w:val="30"/>
      </w:pPr>
      <w:bookmarkStart w:id="387" w:name="_Toc130206481"/>
      <w:r w:rsidRPr="00616968">
        <w:t>3.</w:t>
      </w:r>
      <w:r w:rsidR="00846095" w:rsidRPr="00616968">
        <w:t>9</w:t>
      </w:r>
      <w:r w:rsidRPr="00616968">
        <w:t>.4.</w:t>
      </w:r>
      <w:r w:rsidR="00425691" w:rsidRPr="00616968">
        <w:t xml:space="preserve"> </w:t>
      </w:r>
      <w:r w:rsidR="00C521FA" w:rsidRPr="00616968">
        <w:t>Газоснабжение</w:t>
      </w:r>
      <w:bookmarkEnd w:id="387"/>
    </w:p>
    <w:p w14:paraId="5BBF8A03" w14:textId="77777777" w:rsidR="000B398F" w:rsidRPr="00616968" w:rsidRDefault="000B398F" w:rsidP="00616968">
      <w:pPr>
        <w:ind w:firstLine="709"/>
        <w:jc w:val="both"/>
        <w:rPr>
          <w:sz w:val="28"/>
          <w:szCs w:val="28"/>
        </w:rPr>
      </w:pPr>
      <w:bookmarkStart w:id="388" w:name="_Hlk522916834"/>
      <w:r w:rsidRPr="00616968">
        <w:rPr>
          <w:sz w:val="28"/>
          <w:szCs w:val="28"/>
        </w:rPr>
        <w:t>Настоящий раздел выполнен в соответствии с СП 62.13330.2011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 а также в соответствии с генеральной схемой газоснабжения и газификации Ленинградской области и схемой газоснабжения природным газом муниципального образования Потанинское сельское поселение Волховского муниципального района Ленинградской области.</w:t>
      </w:r>
    </w:p>
    <w:p w14:paraId="5E1E7F09" w14:textId="77777777" w:rsidR="000B398F" w:rsidRPr="00616968" w:rsidRDefault="000B398F" w:rsidP="00616968">
      <w:pPr>
        <w:ind w:firstLine="709"/>
        <w:jc w:val="both"/>
        <w:rPr>
          <w:sz w:val="28"/>
          <w:szCs w:val="28"/>
        </w:rPr>
      </w:pPr>
      <w:r w:rsidRPr="00616968">
        <w:rPr>
          <w:sz w:val="28"/>
          <w:szCs w:val="28"/>
        </w:rPr>
        <w:t>На расчетный срок генерального плана предлагается развитие централизованного газоснабжения Потанинского сельского поселения.</w:t>
      </w:r>
    </w:p>
    <w:p w14:paraId="52FC7654" w14:textId="08EC21BB" w:rsidR="000B398F" w:rsidRPr="00616968" w:rsidRDefault="000B398F" w:rsidP="00616968">
      <w:pPr>
        <w:ind w:firstLine="709"/>
        <w:jc w:val="both"/>
        <w:rPr>
          <w:sz w:val="28"/>
          <w:szCs w:val="28"/>
        </w:rPr>
      </w:pPr>
      <w:r w:rsidRPr="00616968">
        <w:rPr>
          <w:sz w:val="28"/>
          <w:szCs w:val="28"/>
        </w:rPr>
        <w:t>Объемы расхода природного газа Потанинского сельского поселения на расчетный срок приведены в таблице 3.</w:t>
      </w:r>
      <w:r w:rsidR="00846095" w:rsidRPr="00616968">
        <w:rPr>
          <w:sz w:val="28"/>
          <w:szCs w:val="28"/>
        </w:rPr>
        <w:t>9</w:t>
      </w:r>
      <w:r w:rsidRPr="00616968">
        <w:rPr>
          <w:sz w:val="28"/>
          <w:szCs w:val="28"/>
        </w:rPr>
        <w:t>.4-1.</w:t>
      </w:r>
    </w:p>
    <w:p w14:paraId="42C6F9E4" w14:textId="1349E774" w:rsidR="00080BBD" w:rsidRPr="00616968" w:rsidRDefault="00B73264" w:rsidP="00616968">
      <w:pPr>
        <w:pStyle w:val="afffff3"/>
      </w:pPr>
      <w:bookmarkStart w:id="389" w:name="_Ref523045792"/>
      <w:r w:rsidRPr="00616968">
        <w:t xml:space="preserve">Таблица </w:t>
      </w:r>
      <w:bookmarkEnd w:id="389"/>
      <w:r w:rsidR="00A62454" w:rsidRPr="00616968">
        <w:rPr>
          <w:szCs w:val="28"/>
          <w:lang w:eastAsia="zh-CN"/>
        </w:rPr>
        <w:t>3.</w:t>
      </w:r>
      <w:r w:rsidR="00846095" w:rsidRPr="00616968">
        <w:rPr>
          <w:szCs w:val="28"/>
          <w:lang w:eastAsia="zh-CN"/>
        </w:rPr>
        <w:t>9</w:t>
      </w:r>
      <w:r w:rsidR="00A62454" w:rsidRPr="00616968">
        <w:rPr>
          <w:szCs w:val="28"/>
          <w:lang w:eastAsia="zh-CN"/>
        </w:rPr>
        <w:t>.4-1</w:t>
      </w:r>
      <w:r w:rsidR="00080BBD" w:rsidRPr="00616968">
        <w:t xml:space="preserve"> </w:t>
      </w:r>
      <w:r w:rsidR="008F6E69" w:rsidRPr="00616968">
        <w:t xml:space="preserve">– </w:t>
      </w:r>
      <w:r w:rsidR="00080BBD" w:rsidRPr="00616968">
        <w:t>Объемы расхода природного газа Потанинско</w:t>
      </w:r>
      <w:r w:rsidR="00D356AB" w:rsidRPr="00616968">
        <w:t>го</w:t>
      </w:r>
      <w:r w:rsidR="00080BBD" w:rsidRPr="00616968">
        <w:t xml:space="preserve"> сельско</w:t>
      </w:r>
      <w:r w:rsidR="00D356AB" w:rsidRPr="00616968">
        <w:t>го</w:t>
      </w:r>
      <w:r w:rsidR="00080BBD" w:rsidRPr="00616968">
        <w:t xml:space="preserve"> поселени</w:t>
      </w:r>
      <w:r w:rsidR="00D356AB" w:rsidRPr="00616968">
        <w:t>я</w:t>
      </w:r>
      <w:r w:rsidR="00080BBD" w:rsidRPr="00616968">
        <w:t xml:space="preserve"> на расчетный срок</w:t>
      </w:r>
    </w:p>
    <w:tbl>
      <w:tblPr>
        <w:tblW w:w="5000" w:type="pct"/>
        <w:tblLook w:val="04A0" w:firstRow="1" w:lastRow="0" w:firstColumn="1" w:lastColumn="0" w:noHBand="0" w:noVBand="1"/>
      </w:tblPr>
      <w:tblGrid>
        <w:gridCol w:w="954"/>
        <w:gridCol w:w="2610"/>
        <w:gridCol w:w="4429"/>
        <w:gridCol w:w="1095"/>
        <w:gridCol w:w="1107"/>
      </w:tblGrid>
      <w:tr w:rsidR="000B398F" w:rsidRPr="00616968" w14:paraId="325463A4" w14:textId="77777777" w:rsidTr="006F20C3">
        <w:trPr>
          <w:trHeight w:val="315"/>
        </w:trPr>
        <w:tc>
          <w:tcPr>
            <w:tcW w:w="468" w:type="pct"/>
            <w:tcBorders>
              <w:top w:val="single" w:sz="4" w:space="0" w:color="auto"/>
              <w:left w:val="single" w:sz="4" w:space="0" w:color="auto"/>
              <w:bottom w:val="single" w:sz="4" w:space="0" w:color="auto"/>
              <w:right w:val="single" w:sz="4" w:space="0" w:color="auto"/>
            </w:tcBorders>
            <w:shd w:val="clear" w:color="auto" w:fill="auto"/>
          </w:tcPr>
          <w:p w14:paraId="53363DBD" w14:textId="77777777" w:rsidR="000B398F" w:rsidRPr="00616968" w:rsidRDefault="000B398F" w:rsidP="00616968">
            <w:pPr>
              <w:jc w:val="center"/>
            </w:pPr>
            <w:r w:rsidRPr="00616968">
              <w:t>№ п/п</w:t>
            </w:r>
          </w:p>
        </w:tc>
        <w:tc>
          <w:tcPr>
            <w:tcW w:w="1280" w:type="pct"/>
            <w:tcBorders>
              <w:top w:val="single" w:sz="4" w:space="0" w:color="auto"/>
              <w:left w:val="nil"/>
              <w:bottom w:val="single" w:sz="4" w:space="0" w:color="auto"/>
              <w:right w:val="single" w:sz="4" w:space="0" w:color="auto"/>
            </w:tcBorders>
            <w:shd w:val="clear" w:color="auto" w:fill="auto"/>
          </w:tcPr>
          <w:p w14:paraId="62EB5499" w14:textId="77777777" w:rsidR="000B398F" w:rsidRPr="00616968" w:rsidRDefault="000B398F" w:rsidP="00616968">
            <w:pPr>
              <w:jc w:val="center"/>
            </w:pPr>
            <w:r w:rsidRPr="00616968">
              <w:t>Населенный пункт</w:t>
            </w:r>
          </w:p>
        </w:tc>
        <w:tc>
          <w:tcPr>
            <w:tcW w:w="2172" w:type="pct"/>
            <w:tcBorders>
              <w:top w:val="single" w:sz="4" w:space="0" w:color="auto"/>
              <w:left w:val="nil"/>
              <w:bottom w:val="single" w:sz="4" w:space="0" w:color="auto"/>
              <w:right w:val="single" w:sz="4" w:space="0" w:color="auto"/>
            </w:tcBorders>
            <w:shd w:val="clear" w:color="auto" w:fill="auto"/>
          </w:tcPr>
          <w:p w14:paraId="791962B8" w14:textId="77777777" w:rsidR="000B398F" w:rsidRPr="00616968" w:rsidRDefault="000B398F" w:rsidP="00616968">
            <w:pPr>
              <w:jc w:val="center"/>
            </w:pPr>
            <w:r w:rsidRPr="00616968">
              <w:t>Потребители газа</w:t>
            </w:r>
          </w:p>
        </w:tc>
        <w:tc>
          <w:tcPr>
            <w:tcW w:w="537" w:type="pct"/>
            <w:tcBorders>
              <w:top w:val="single" w:sz="4" w:space="0" w:color="auto"/>
              <w:left w:val="nil"/>
              <w:bottom w:val="single" w:sz="4" w:space="0" w:color="auto"/>
              <w:right w:val="single" w:sz="4" w:space="0" w:color="auto"/>
            </w:tcBorders>
            <w:shd w:val="clear" w:color="auto" w:fill="auto"/>
          </w:tcPr>
          <w:p w14:paraId="5DED37AF" w14:textId="77777777" w:rsidR="000B398F" w:rsidRPr="00616968" w:rsidRDefault="000B398F" w:rsidP="00616968">
            <w:pPr>
              <w:jc w:val="center"/>
            </w:pPr>
            <w:r w:rsidRPr="00616968">
              <w:t>Часовой расход газа, м</w:t>
            </w:r>
            <w:r w:rsidRPr="00616968">
              <w:rPr>
                <w:vertAlign w:val="superscript"/>
              </w:rPr>
              <w:t>3</w:t>
            </w:r>
          </w:p>
        </w:tc>
        <w:tc>
          <w:tcPr>
            <w:tcW w:w="543" w:type="pct"/>
            <w:tcBorders>
              <w:top w:val="single" w:sz="4" w:space="0" w:color="auto"/>
              <w:left w:val="nil"/>
              <w:bottom w:val="single" w:sz="4" w:space="0" w:color="auto"/>
              <w:right w:val="single" w:sz="4" w:space="0" w:color="auto"/>
            </w:tcBorders>
            <w:shd w:val="clear" w:color="auto" w:fill="auto"/>
          </w:tcPr>
          <w:p w14:paraId="707E24BD" w14:textId="77777777" w:rsidR="000B398F" w:rsidRPr="00616968" w:rsidRDefault="000B398F" w:rsidP="00616968">
            <w:pPr>
              <w:jc w:val="center"/>
            </w:pPr>
            <w:r w:rsidRPr="00616968">
              <w:t>Годовой расход газа, тыс. м</w:t>
            </w:r>
            <w:r w:rsidRPr="00616968">
              <w:rPr>
                <w:vertAlign w:val="superscript"/>
              </w:rPr>
              <w:t>3</w:t>
            </w:r>
          </w:p>
        </w:tc>
      </w:tr>
    </w:tbl>
    <w:p w14:paraId="40053536" w14:textId="77777777" w:rsidR="00616891" w:rsidRPr="00616968" w:rsidRDefault="00616891" w:rsidP="0061696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2610"/>
        <w:gridCol w:w="4429"/>
        <w:gridCol w:w="1095"/>
        <w:gridCol w:w="1107"/>
      </w:tblGrid>
      <w:tr w:rsidR="007B6495" w:rsidRPr="00616968" w14:paraId="71878547" w14:textId="77777777" w:rsidTr="00D55325">
        <w:trPr>
          <w:trHeight w:val="315"/>
          <w:tblHeader/>
        </w:trPr>
        <w:tc>
          <w:tcPr>
            <w:tcW w:w="468" w:type="pct"/>
            <w:shd w:val="clear" w:color="auto" w:fill="auto"/>
            <w:vAlign w:val="center"/>
          </w:tcPr>
          <w:bookmarkEnd w:id="388"/>
          <w:p w14:paraId="057BD449" w14:textId="77777777" w:rsidR="000B398F" w:rsidRPr="00616968" w:rsidRDefault="000B398F" w:rsidP="00616968">
            <w:pPr>
              <w:jc w:val="center"/>
            </w:pPr>
            <w:r w:rsidRPr="00616968">
              <w:t>1</w:t>
            </w:r>
          </w:p>
        </w:tc>
        <w:tc>
          <w:tcPr>
            <w:tcW w:w="1280" w:type="pct"/>
            <w:shd w:val="clear" w:color="auto" w:fill="auto"/>
            <w:vAlign w:val="center"/>
          </w:tcPr>
          <w:p w14:paraId="7A8BB2A2" w14:textId="77777777" w:rsidR="000B398F" w:rsidRPr="00616968" w:rsidRDefault="000B398F" w:rsidP="00616968">
            <w:pPr>
              <w:jc w:val="center"/>
            </w:pPr>
            <w:r w:rsidRPr="00616968">
              <w:t>2</w:t>
            </w:r>
          </w:p>
        </w:tc>
        <w:tc>
          <w:tcPr>
            <w:tcW w:w="2172" w:type="pct"/>
            <w:shd w:val="clear" w:color="auto" w:fill="auto"/>
            <w:vAlign w:val="center"/>
          </w:tcPr>
          <w:p w14:paraId="5C50E0F1" w14:textId="77777777" w:rsidR="000B398F" w:rsidRPr="00616968" w:rsidRDefault="000B398F" w:rsidP="00616968">
            <w:pPr>
              <w:jc w:val="center"/>
            </w:pPr>
            <w:r w:rsidRPr="00616968">
              <w:t>3</w:t>
            </w:r>
          </w:p>
        </w:tc>
        <w:tc>
          <w:tcPr>
            <w:tcW w:w="537" w:type="pct"/>
            <w:shd w:val="clear" w:color="auto" w:fill="auto"/>
            <w:vAlign w:val="center"/>
          </w:tcPr>
          <w:p w14:paraId="25D27391" w14:textId="25958675" w:rsidR="000B398F" w:rsidRPr="00616968" w:rsidRDefault="005749D0" w:rsidP="00616968">
            <w:pPr>
              <w:jc w:val="center"/>
            </w:pPr>
            <w:r w:rsidRPr="00616968">
              <w:t>4</w:t>
            </w:r>
          </w:p>
        </w:tc>
        <w:tc>
          <w:tcPr>
            <w:tcW w:w="543" w:type="pct"/>
            <w:shd w:val="clear" w:color="auto" w:fill="auto"/>
            <w:vAlign w:val="center"/>
          </w:tcPr>
          <w:p w14:paraId="15A83860" w14:textId="55467132" w:rsidR="000B398F" w:rsidRPr="00616968" w:rsidRDefault="005749D0" w:rsidP="00616968">
            <w:pPr>
              <w:jc w:val="center"/>
            </w:pPr>
            <w:r w:rsidRPr="00616968">
              <w:t>5</w:t>
            </w:r>
          </w:p>
        </w:tc>
      </w:tr>
      <w:tr w:rsidR="007B6495" w:rsidRPr="00616968" w14:paraId="7A97AE3D" w14:textId="77777777" w:rsidTr="00D55325">
        <w:trPr>
          <w:trHeight w:val="315"/>
        </w:trPr>
        <w:tc>
          <w:tcPr>
            <w:tcW w:w="468" w:type="pct"/>
            <w:shd w:val="clear" w:color="auto" w:fill="auto"/>
            <w:vAlign w:val="center"/>
            <w:hideMark/>
          </w:tcPr>
          <w:p w14:paraId="7710DCCA" w14:textId="77777777" w:rsidR="009D2E85" w:rsidRPr="00616968" w:rsidRDefault="009D2E85" w:rsidP="00616968">
            <w:r w:rsidRPr="00616968">
              <w:t>1</w:t>
            </w:r>
          </w:p>
        </w:tc>
        <w:tc>
          <w:tcPr>
            <w:tcW w:w="1280" w:type="pct"/>
            <w:shd w:val="clear" w:color="auto" w:fill="auto"/>
            <w:hideMark/>
          </w:tcPr>
          <w:p w14:paraId="5CF33614" w14:textId="77777777" w:rsidR="009D2E85" w:rsidRPr="00616968" w:rsidRDefault="009D2E85" w:rsidP="00616968">
            <w:r w:rsidRPr="00616968">
              <w:t>дер. Бакланово</w:t>
            </w:r>
          </w:p>
        </w:tc>
        <w:tc>
          <w:tcPr>
            <w:tcW w:w="2172" w:type="pct"/>
            <w:vMerge w:val="restart"/>
            <w:shd w:val="clear" w:color="auto" w:fill="auto"/>
            <w:hideMark/>
          </w:tcPr>
          <w:p w14:paraId="796E917A" w14:textId="77777777" w:rsidR="009D2E85" w:rsidRPr="00616968" w:rsidRDefault="009D2E85" w:rsidP="00616968">
            <w:r w:rsidRPr="00616968">
              <w:t>Жилищный фонд</w:t>
            </w:r>
          </w:p>
        </w:tc>
        <w:tc>
          <w:tcPr>
            <w:tcW w:w="537" w:type="pct"/>
            <w:shd w:val="clear" w:color="auto" w:fill="auto"/>
            <w:vAlign w:val="center"/>
            <w:hideMark/>
          </w:tcPr>
          <w:p w14:paraId="21CFEAF6" w14:textId="624EE68D" w:rsidR="009D2E85" w:rsidRPr="00616968" w:rsidRDefault="009D2E85" w:rsidP="00616968">
            <w:r w:rsidRPr="00616968">
              <w:t>2,96</w:t>
            </w:r>
          </w:p>
        </w:tc>
        <w:tc>
          <w:tcPr>
            <w:tcW w:w="543" w:type="pct"/>
            <w:shd w:val="clear" w:color="auto" w:fill="auto"/>
            <w:vAlign w:val="center"/>
            <w:hideMark/>
          </w:tcPr>
          <w:p w14:paraId="407599BD" w14:textId="0E9D37A1" w:rsidR="009D2E85" w:rsidRPr="00616968" w:rsidRDefault="009D2E85" w:rsidP="00616968">
            <w:r w:rsidRPr="00616968">
              <w:t>10,37</w:t>
            </w:r>
          </w:p>
        </w:tc>
      </w:tr>
      <w:tr w:rsidR="007B6495" w:rsidRPr="00616968" w14:paraId="702BBD5D" w14:textId="77777777" w:rsidTr="00D55325">
        <w:trPr>
          <w:trHeight w:val="315"/>
        </w:trPr>
        <w:tc>
          <w:tcPr>
            <w:tcW w:w="468" w:type="pct"/>
            <w:shd w:val="clear" w:color="auto" w:fill="auto"/>
            <w:vAlign w:val="center"/>
            <w:hideMark/>
          </w:tcPr>
          <w:p w14:paraId="28045E69" w14:textId="77777777" w:rsidR="009D2E85" w:rsidRPr="00616968" w:rsidRDefault="009D2E85" w:rsidP="00616968">
            <w:r w:rsidRPr="00616968">
              <w:t>2</w:t>
            </w:r>
          </w:p>
        </w:tc>
        <w:tc>
          <w:tcPr>
            <w:tcW w:w="1280" w:type="pct"/>
            <w:shd w:val="clear" w:color="auto" w:fill="auto"/>
            <w:hideMark/>
          </w:tcPr>
          <w:p w14:paraId="4AA6AC8C" w14:textId="77777777" w:rsidR="009D2E85" w:rsidRPr="00616968" w:rsidRDefault="009D2E85" w:rsidP="00616968">
            <w:r w:rsidRPr="00616968">
              <w:t>дер. Весь</w:t>
            </w:r>
          </w:p>
        </w:tc>
        <w:tc>
          <w:tcPr>
            <w:tcW w:w="2172" w:type="pct"/>
            <w:vMerge/>
            <w:hideMark/>
          </w:tcPr>
          <w:p w14:paraId="77365EDB" w14:textId="77777777" w:rsidR="009D2E85" w:rsidRPr="00616968" w:rsidRDefault="009D2E85" w:rsidP="00616968"/>
        </w:tc>
        <w:tc>
          <w:tcPr>
            <w:tcW w:w="537" w:type="pct"/>
            <w:shd w:val="clear" w:color="auto" w:fill="auto"/>
            <w:vAlign w:val="center"/>
            <w:hideMark/>
          </w:tcPr>
          <w:p w14:paraId="7BE1FC41" w14:textId="0514B2B4" w:rsidR="009D2E85" w:rsidRPr="00616968" w:rsidRDefault="009D2E85" w:rsidP="00616968">
            <w:r w:rsidRPr="00616968">
              <w:t>46,12</w:t>
            </w:r>
          </w:p>
        </w:tc>
        <w:tc>
          <w:tcPr>
            <w:tcW w:w="543" w:type="pct"/>
            <w:shd w:val="clear" w:color="auto" w:fill="auto"/>
            <w:vAlign w:val="center"/>
            <w:hideMark/>
          </w:tcPr>
          <w:p w14:paraId="27973DD4" w14:textId="717E1526" w:rsidR="009D2E85" w:rsidRPr="00616968" w:rsidRDefault="009D2E85" w:rsidP="00616968">
            <w:r w:rsidRPr="00616968">
              <w:t>232,38</w:t>
            </w:r>
          </w:p>
        </w:tc>
      </w:tr>
      <w:tr w:rsidR="007B6495" w:rsidRPr="00616968" w14:paraId="492DF5B1" w14:textId="77777777" w:rsidTr="00D55325">
        <w:trPr>
          <w:trHeight w:val="315"/>
        </w:trPr>
        <w:tc>
          <w:tcPr>
            <w:tcW w:w="468" w:type="pct"/>
            <w:shd w:val="clear" w:color="auto" w:fill="auto"/>
            <w:vAlign w:val="center"/>
            <w:hideMark/>
          </w:tcPr>
          <w:p w14:paraId="590C8056" w14:textId="77777777" w:rsidR="009D2E85" w:rsidRPr="00616968" w:rsidRDefault="009D2E85" w:rsidP="00616968">
            <w:r w:rsidRPr="00616968">
              <w:t>3</w:t>
            </w:r>
          </w:p>
        </w:tc>
        <w:tc>
          <w:tcPr>
            <w:tcW w:w="1280" w:type="pct"/>
            <w:shd w:val="clear" w:color="auto" w:fill="auto"/>
            <w:hideMark/>
          </w:tcPr>
          <w:p w14:paraId="4FA43E48" w14:textId="77777777" w:rsidR="009D2E85" w:rsidRPr="00616968" w:rsidRDefault="009D2E85" w:rsidP="00616968">
            <w:r w:rsidRPr="00616968">
              <w:t>дер. Волосово</w:t>
            </w:r>
          </w:p>
        </w:tc>
        <w:tc>
          <w:tcPr>
            <w:tcW w:w="2172" w:type="pct"/>
            <w:vMerge/>
            <w:hideMark/>
          </w:tcPr>
          <w:p w14:paraId="6AF61E3B" w14:textId="77777777" w:rsidR="009D2E85" w:rsidRPr="00616968" w:rsidRDefault="009D2E85" w:rsidP="00616968"/>
        </w:tc>
        <w:tc>
          <w:tcPr>
            <w:tcW w:w="537" w:type="pct"/>
            <w:shd w:val="clear" w:color="auto" w:fill="auto"/>
            <w:vAlign w:val="center"/>
            <w:hideMark/>
          </w:tcPr>
          <w:p w14:paraId="7EF2A19C" w14:textId="1455DEF5" w:rsidR="009D2E85" w:rsidRPr="00616968" w:rsidRDefault="009D2E85" w:rsidP="00616968">
            <w:r w:rsidRPr="00616968">
              <w:t>18,50</w:t>
            </w:r>
          </w:p>
        </w:tc>
        <w:tc>
          <w:tcPr>
            <w:tcW w:w="543" w:type="pct"/>
            <w:shd w:val="clear" w:color="auto" w:fill="auto"/>
            <w:vAlign w:val="center"/>
            <w:hideMark/>
          </w:tcPr>
          <w:p w14:paraId="3D2ED854" w14:textId="4F6538C3" w:rsidR="009D2E85" w:rsidRPr="00616968" w:rsidRDefault="009D2E85" w:rsidP="00616968">
            <w:r w:rsidRPr="00616968">
              <w:t>88,85</w:t>
            </w:r>
          </w:p>
        </w:tc>
      </w:tr>
      <w:tr w:rsidR="007B6495" w:rsidRPr="00616968" w14:paraId="1A84AAF4" w14:textId="77777777" w:rsidTr="00D55325">
        <w:trPr>
          <w:trHeight w:val="315"/>
        </w:trPr>
        <w:tc>
          <w:tcPr>
            <w:tcW w:w="468" w:type="pct"/>
            <w:shd w:val="clear" w:color="auto" w:fill="auto"/>
            <w:vAlign w:val="center"/>
            <w:hideMark/>
          </w:tcPr>
          <w:p w14:paraId="033765B7" w14:textId="77777777" w:rsidR="009D2E85" w:rsidRPr="00616968" w:rsidRDefault="009D2E85" w:rsidP="00616968">
            <w:r w:rsidRPr="00616968">
              <w:t>4</w:t>
            </w:r>
          </w:p>
        </w:tc>
        <w:tc>
          <w:tcPr>
            <w:tcW w:w="1280" w:type="pct"/>
            <w:shd w:val="clear" w:color="auto" w:fill="auto"/>
            <w:hideMark/>
          </w:tcPr>
          <w:p w14:paraId="7F45CBDC" w14:textId="77777777" w:rsidR="009D2E85" w:rsidRPr="00616968" w:rsidRDefault="009D2E85" w:rsidP="00616968">
            <w:r w:rsidRPr="00616968">
              <w:t>дер. Вороново</w:t>
            </w:r>
          </w:p>
        </w:tc>
        <w:tc>
          <w:tcPr>
            <w:tcW w:w="2172" w:type="pct"/>
            <w:vMerge/>
            <w:hideMark/>
          </w:tcPr>
          <w:p w14:paraId="33AAA179" w14:textId="77777777" w:rsidR="009D2E85" w:rsidRPr="00616968" w:rsidRDefault="009D2E85" w:rsidP="00616968"/>
        </w:tc>
        <w:tc>
          <w:tcPr>
            <w:tcW w:w="537" w:type="pct"/>
            <w:shd w:val="clear" w:color="auto" w:fill="auto"/>
            <w:vAlign w:val="center"/>
            <w:hideMark/>
          </w:tcPr>
          <w:p w14:paraId="340174C0" w14:textId="10C148D3" w:rsidR="009D2E85" w:rsidRPr="00616968" w:rsidRDefault="009D2E85" w:rsidP="00616968">
            <w:r w:rsidRPr="00616968">
              <w:t>52,51</w:t>
            </w:r>
          </w:p>
        </w:tc>
        <w:tc>
          <w:tcPr>
            <w:tcW w:w="543" w:type="pct"/>
            <w:shd w:val="clear" w:color="auto" w:fill="auto"/>
            <w:vAlign w:val="center"/>
            <w:hideMark/>
          </w:tcPr>
          <w:p w14:paraId="36E8C2C4" w14:textId="23B66DD4" w:rsidR="009D2E85" w:rsidRPr="00616968" w:rsidRDefault="009D2E85" w:rsidP="00616968">
            <w:r w:rsidRPr="00616968">
              <w:t>274,93</w:t>
            </w:r>
          </w:p>
        </w:tc>
      </w:tr>
      <w:tr w:rsidR="007B6495" w:rsidRPr="00616968" w14:paraId="7383B3D7" w14:textId="77777777" w:rsidTr="00D55325">
        <w:trPr>
          <w:trHeight w:val="315"/>
        </w:trPr>
        <w:tc>
          <w:tcPr>
            <w:tcW w:w="468" w:type="pct"/>
            <w:shd w:val="clear" w:color="auto" w:fill="auto"/>
            <w:vAlign w:val="center"/>
            <w:hideMark/>
          </w:tcPr>
          <w:p w14:paraId="6E9F0CA2" w14:textId="77777777" w:rsidR="009D2E85" w:rsidRPr="00616968" w:rsidRDefault="009D2E85" w:rsidP="00616968">
            <w:r w:rsidRPr="00616968">
              <w:t>5</w:t>
            </w:r>
          </w:p>
        </w:tc>
        <w:tc>
          <w:tcPr>
            <w:tcW w:w="1280" w:type="pct"/>
            <w:shd w:val="clear" w:color="auto" w:fill="auto"/>
            <w:hideMark/>
          </w:tcPr>
          <w:p w14:paraId="66B49351" w14:textId="10D935FC" w:rsidR="009D2E85" w:rsidRPr="00616968" w:rsidRDefault="009D2E85" w:rsidP="00616968">
            <w:r w:rsidRPr="00616968">
              <w:t>дер. Горное Ёлохово</w:t>
            </w:r>
          </w:p>
        </w:tc>
        <w:tc>
          <w:tcPr>
            <w:tcW w:w="2172" w:type="pct"/>
            <w:vMerge/>
            <w:hideMark/>
          </w:tcPr>
          <w:p w14:paraId="38847CFE" w14:textId="77777777" w:rsidR="009D2E85" w:rsidRPr="00616968" w:rsidRDefault="009D2E85" w:rsidP="00616968"/>
        </w:tc>
        <w:tc>
          <w:tcPr>
            <w:tcW w:w="537" w:type="pct"/>
            <w:shd w:val="clear" w:color="auto" w:fill="auto"/>
            <w:vAlign w:val="center"/>
            <w:hideMark/>
          </w:tcPr>
          <w:p w14:paraId="4DBBEBB2" w14:textId="24FBE4B3" w:rsidR="009D2E85" w:rsidRPr="00616968" w:rsidRDefault="009D2E85" w:rsidP="00616968">
            <w:r w:rsidRPr="00616968">
              <w:t>7,44</w:t>
            </w:r>
          </w:p>
        </w:tc>
        <w:tc>
          <w:tcPr>
            <w:tcW w:w="543" w:type="pct"/>
            <w:shd w:val="clear" w:color="auto" w:fill="auto"/>
            <w:vAlign w:val="center"/>
            <w:hideMark/>
          </w:tcPr>
          <w:p w14:paraId="3D4DFA2F" w14:textId="758AC0BC" w:rsidR="009D2E85" w:rsidRPr="00616968" w:rsidRDefault="009D2E85" w:rsidP="00616968">
            <w:r w:rsidRPr="00616968">
              <w:t>40,35</w:t>
            </w:r>
          </w:p>
        </w:tc>
      </w:tr>
      <w:tr w:rsidR="007B6495" w:rsidRPr="00616968" w14:paraId="482E1622" w14:textId="77777777" w:rsidTr="00D55325">
        <w:trPr>
          <w:trHeight w:val="315"/>
        </w:trPr>
        <w:tc>
          <w:tcPr>
            <w:tcW w:w="468" w:type="pct"/>
            <w:shd w:val="clear" w:color="auto" w:fill="auto"/>
            <w:vAlign w:val="center"/>
            <w:hideMark/>
          </w:tcPr>
          <w:p w14:paraId="1E9725FC" w14:textId="77777777" w:rsidR="009D2E85" w:rsidRPr="00616968" w:rsidRDefault="009D2E85" w:rsidP="00616968">
            <w:r w:rsidRPr="00616968">
              <w:t>6</w:t>
            </w:r>
          </w:p>
        </w:tc>
        <w:tc>
          <w:tcPr>
            <w:tcW w:w="1280" w:type="pct"/>
            <w:shd w:val="clear" w:color="auto" w:fill="auto"/>
            <w:hideMark/>
          </w:tcPr>
          <w:p w14:paraId="2798F729" w14:textId="77777777" w:rsidR="009D2E85" w:rsidRPr="00616968" w:rsidRDefault="009D2E85" w:rsidP="00616968">
            <w:r w:rsidRPr="00616968">
              <w:t>дер. Заостровье</w:t>
            </w:r>
          </w:p>
        </w:tc>
        <w:tc>
          <w:tcPr>
            <w:tcW w:w="2172" w:type="pct"/>
            <w:vMerge/>
            <w:hideMark/>
          </w:tcPr>
          <w:p w14:paraId="324EA5BB" w14:textId="77777777" w:rsidR="009D2E85" w:rsidRPr="00616968" w:rsidRDefault="009D2E85" w:rsidP="00616968"/>
        </w:tc>
        <w:tc>
          <w:tcPr>
            <w:tcW w:w="537" w:type="pct"/>
            <w:shd w:val="clear" w:color="auto" w:fill="auto"/>
            <w:vAlign w:val="center"/>
            <w:hideMark/>
          </w:tcPr>
          <w:p w14:paraId="0E38B581" w14:textId="109B2D40" w:rsidR="009D2E85" w:rsidRPr="00616968" w:rsidRDefault="009D2E85" w:rsidP="00616968">
            <w:r w:rsidRPr="00616968">
              <w:t>27,09</w:t>
            </w:r>
          </w:p>
        </w:tc>
        <w:tc>
          <w:tcPr>
            <w:tcW w:w="543" w:type="pct"/>
            <w:shd w:val="clear" w:color="auto" w:fill="auto"/>
            <w:vAlign w:val="center"/>
            <w:hideMark/>
          </w:tcPr>
          <w:p w14:paraId="3097BCAD" w14:textId="6CA09B82" w:rsidR="009D2E85" w:rsidRPr="00616968" w:rsidRDefault="009D2E85" w:rsidP="00616968">
            <w:r w:rsidRPr="00616968">
              <w:t>146,99</w:t>
            </w:r>
          </w:p>
        </w:tc>
      </w:tr>
      <w:tr w:rsidR="007B6495" w:rsidRPr="00616968" w14:paraId="3AAF427C" w14:textId="77777777" w:rsidTr="00D55325">
        <w:trPr>
          <w:trHeight w:val="315"/>
        </w:trPr>
        <w:tc>
          <w:tcPr>
            <w:tcW w:w="468" w:type="pct"/>
            <w:shd w:val="clear" w:color="auto" w:fill="auto"/>
            <w:vAlign w:val="center"/>
            <w:hideMark/>
          </w:tcPr>
          <w:p w14:paraId="2B13F5A9" w14:textId="77777777" w:rsidR="009D2E85" w:rsidRPr="00616968" w:rsidRDefault="009D2E85" w:rsidP="00616968">
            <w:r w:rsidRPr="00616968">
              <w:t>7</w:t>
            </w:r>
          </w:p>
        </w:tc>
        <w:tc>
          <w:tcPr>
            <w:tcW w:w="1280" w:type="pct"/>
            <w:shd w:val="clear" w:color="auto" w:fill="auto"/>
            <w:hideMark/>
          </w:tcPr>
          <w:p w14:paraId="37C43008" w14:textId="77777777" w:rsidR="009D2E85" w:rsidRPr="00616968" w:rsidRDefault="009D2E85" w:rsidP="00616968">
            <w:r w:rsidRPr="00616968">
              <w:t>дер. Кириково</w:t>
            </w:r>
          </w:p>
        </w:tc>
        <w:tc>
          <w:tcPr>
            <w:tcW w:w="2172" w:type="pct"/>
            <w:vMerge/>
            <w:hideMark/>
          </w:tcPr>
          <w:p w14:paraId="7C73825D" w14:textId="77777777" w:rsidR="009D2E85" w:rsidRPr="00616968" w:rsidRDefault="009D2E85" w:rsidP="00616968"/>
        </w:tc>
        <w:tc>
          <w:tcPr>
            <w:tcW w:w="537" w:type="pct"/>
            <w:shd w:val="clear" w:color="auto" w:fill="auto"/>
            <w:vAlign w:val="center"/>
            <w:hideMark/>
          </w:tcPr>
          <w:p w14:paraId="765D135B" w14:textId="49AC1005" w:rsidR="009D2E85" w:rsidRPr="00616968" w:rsidRDefault="009D2E85" w:rsidP="00616968">
            <w:r w:rsidRPr="00616968">
              <w:t>14,24</w:t>
            </w:r>
          </w:p>
        </w:tc>
        <w:tc>
          <w:tcPr>
            <w:tcW w:w="543" w:type="pct"/>
            <w:shd w:val="clear" w:color="auto" w:fill="auto"/>
            <w:vAlign w:val="center"/>
            <w:hideMark/>
          </w:tcPr>
          <w:p w14:paraId="6BBC87B6" w14:textId="457E2F24" w:rsidR="009D2E85" w:rsidRPr="00616968" w:rsidRDefault="009D2E85" w:rsidP="00616968">
            <w:r w:rsidRPr="00616968">
              <w:t>78,82</w:t>
            </w:r>
          </w:p>
        </w:tc>
      </w:tr>
      <w:tr w:rsidR="007B6495" w:rsidRPr="00616968" w14:paraId="06F83DA8" w14:textId="77777777" w:rsidTr="00D55325">
        <w:trPr>
          <w:trHeight w:val="315"/>
        </w:trPr>
        <w:tc>
          <w:tcPr>
            <w:tcW w:w="468" w:type="pct"/>
            <w:shd w:val="clear" w:color="auto" w:fill="auto"/>
            <w:vAlign w:val="center"/>
            <w:hideMark/>
          </w:tcPr>
          <w:p w14:paraId="70966224" w14:textId="77777777" w:rsidR="009D2E85" w:rsidRPr="00616968" w:rsidRDefault="009D2E85" w:rsidP="00616968">
            <w:r w:rsidRPr="00616968">
              <w:t>8</w:t>
            </w:r>
          </w:p>
        </w:tc>
        <w:tc>
          <w:tcPr>
            <w:tcW w:w="1280" w:type="pct"/>
            <w:shd w:val="clear" w:color="auto" w:fill="auto"/>
            <w:hideMark/>
          </w:tcPr>
          <w:p w14:paraId="543FE9C6" w14:textId="77777777" w:rsidR="009D2E85" w:rsidRPr="00616968" w:rsidRDefault="009D2E85" w:rsidP="00616968">
            <w:r w:rsidRPr="00616968">
              <w:t>дер. Лахта</w:t>
            </w:r>
          </w:p>
        </w:tc>
        <w:tc>
          <w:tcPr>
            <w:tcW w:w="2172" w:type="pct"/>
            <w:vMerge/>
            <w:hideMark/>
          </w:tcPr>
          <w:p w14:paraId="32F843F2" w14:textId="77777777" w:rsidR="009D2E85" w:rsidRPr="00616968" w:rsidRDefault="009D2E85" w:rsidP="00616968"/>
        </w:tc>
        <w:tc>
          <w:tcPr>
            <w:tcW w:w="537" w:type="pct"/>
            <w:shd w:val="clear" w:color="auto" w:fill="auto"/>
            <w:vAlign w:val="center"/>
            <w:hideMark/>
          </w:tcPr>
          <w:p w14:paraId="79536DC8" w14:textId="6F435C1E" w:rsidR="009D2E85" w:rsidRPr="00616968" w:rsidRDefault="009D2E85" w:rsidP="00616968">
            <w:r w:rsidRPr="00616968">
              <w:t>28,31</w:t>
            </w:r>
          </w:p>
        </w:tc>
        <w:tc>
          <w:tcPr>
            <w:tcW w:w="543" w:type="pct"/>
            <w:shd w:val="clear" w:color="auto" w:fill="auto"/>
            <w:vAlign w:val="center"/>
            <w:hideMark/>
          </w:tcPr>
          <w:p w14:paraId="10A78DD1" w14:textId="444BB3CF" w:rsidR="009D2E85" w:rsidRPr="00616968" w:rsidRDefault="009D2E85" w:rsidP="00616968">
            <w:r w:rsidRPr="00616968">
              <w:t>152,06</w:t>
            </w:r>
          </w:p>
        </w:tc>
      </w:tr>
      <w:tr w:rsidR="007B6495" w:rsidRPr="00616968" w14:paraId="40C49EF6" w14:textId="77777777" w:rsidTr="00D55325">
        <w:trPr>
          <w:trHeight w:val="315"/>
        </w:trPr>
        <w:tc>
          <w:tcPr>
            <w:tcW w:w="468" w:type="pct"/>
            <w:vMerge w:val="restart"/>
            <w:shd w:val="clear" w:color="auto" w:fill="auto"/>
            <w:hideMark/>
          </w:tcPr>
          <w:p w14:paraId="7C620861" w14:textId="77777777" w:rsidR="00C43DFF" w:rsidRPr="00616968" w:rsidRDefault="00C43DFF" w:rsidP="00616968">
            <w:r w:rsidRPr="00616968">
              <w:t>9</w:t>
            </w:r>
          </w:p>
        </w:tc>
        <w:tc>
          <w:tcPr>
            <w:tcW w:w="1280" w:type="pct"/>
            <w:vMerge w:val="restart"/>
            <w:shd w:val="clear" w:color="auto" w:fill="auto"/>
            <w:hideMark/>
          </w:tcPr>
          <w:p w14:paraId="57E873D6" w14:textId="77777777" w:rsidR="00C43DFF" w:rsidRPr="00616968" w:rsidRDefault="00C43DFF" w:rsidP="00616968">
            <w:r w:rsidRPr="00616968">
              <w:t>дер. Потанино</w:t>
            </w:r>
          </w:p>
        </w:tc>
        <w:tc>
          <w:tcPr>
            <w:tcW w:w="2172" w:type="pct"/>
            <w:shd w:val="clear" w:color="auto" w:fill="auto"/>
            <w:hideMark/>
          </w:tcPr>
          <w:p w14:paraId="0BB0C9AA" w14:textId="77777777" w:rsidR="00C43DFF" w:rsidRPr="00616968" w:rsidRDefault="00C43DFF" w:rsidP="00616968">
            <w:r w:rsidRPr="00616968">
              <w:t>Жилищный фонд</w:t>
            </w:r>
          </w:p>
        </w:tc>
        <w:tc>
          <w:tcPr>
            <w:tcW w:w="537" w:type="pct"/>
            <w:shd w:val="clear" w:color="auto" w:fill="auto"/>
            <w:vAlign w:val="center"/>
            <w:hideMark/>
          </w:tcPr>
          <w:p w14:paraId="183527F9" w14:textId="16D44526" w:rsidR="00C43DFF" w:rsidRPr="00616968" w:rsidRDefault="00C43DFF" w:rsidP="00616968">
            <w:r w:rsidRPr="00616968">
              <w:t>263,22</w:t>
            </w:r>
          </w:p>
        </w:tc>
        <w:tc>
          <w:tcPr>
            <w:tcW w:w="543" w:type="pct"/>
            <w:shd w:val="clear" w:color="auto" w:fill="auto"/>
            <w:vAlign w:val="center"/>
            <w:hideMark/>
          </w:tcPr>
          <w:p w14:paraId="4A4B2B30" w14:textId="77777777" w:rsidR="00C43DFF" w:rsidRPr="00616968" w:rsidRDefault="00C43DFF" w:rsidP="00616968">
            <w:r w:rsidRPr="00616968">
              <w:t>1192,30</w:t>
            </w:r>
          </w:p>
        </w:tc>
      </w:tr>
      <w:tr w:rsidR="007B6495" w:rsidRPr="00616968" w14:paraId="3B0701DB" w14:textId="77777777" w:rsidTr="00D55325">
        <w:trPr>
          <w:trHeight w:val="945"/>
        </w:trPr>
        <w:tc>
          <w:tcPr>
            <w:tcW w:w="468" w:type="pct"/>
            <w:vMerge/>
            <w:vAlign w:val="center"/>
            <w:hideMark/>
          </w:tcPr>
          <w:p w14:paraId="52132AFE" w14:textId="77777777" w:rsidR="00C43DFF" w:rsidRPr="00616968" w:rsidRDefault="00C43DFF" w:rsidP="00616968"/>
        </w:tc>
        <w:tc>
          <w:tcPr>
            <w:tcW w:w="1280" w:type="pct"/>
            <w:vMerge/>
            <w:hideMark/>
          </w:tcPr>
          <w:p w14:paraId="44653421" w14:textId="77777777" w:rsidR="00C43DFF" w:rsidRPr="00616968" w:rsidRDefault="00C43DFF" w:rsidP="00616968"/>
        </w:tc>
        <w:tc>
          <w:tcPr>
            <w:tcW w:w="2172" w:type="pct"/>
            <w:shd w:val="clear" w:color="auto" w:fill="auto"/>
            <w:hideMark/>
          </w:tcPr>
          <w:p w14:paraId="798DB85E" w14:textId="76D681A5" w:rsidR="00C43DFF" w:rsidRPr="00616968" w:rsidRDefault="00C43DFF" w:rsidP="00616968">
            <w:r w:rsidRPr="00616968">
              <w:t>МОБУ «Потанинская основная общеобразовательная школа» на 110 мест</w:t>
            </w:r>
          </w:p>
        </w:tc>
        <w:tc>
          <w:tcPr>
            <w:tcW w:w="537" w:type="pct"/>
            <w:shd w:val="clear" w:color="auto" w:fill="auto"/>
            <w:hideMark/>
          </w:tcPr>
          <w:p w14:paraId="4CE6DAF2" w14:textId="7C098A0E" w:rsidR="00C43DFF" w:rsidRPr="00616968" w:rsidRDefault="00C43DFF" w:rsidP="00616968">
            <w:r w:rsidRPr="00616968">
              <w:t>41,64</w:t>
            </w:r>
          </w:p>
        </w:tc>
        <w:tc>
          <w:tcPr>
            <w:tcW w:w="543" w:type="pct"/>
            <w:shd w:val="clear" w:color="auto" w:fill="auto"/>
            <w:hideMark/>
          </w:tcPr>
          <w:p w14:paraId="4F6A45DD" w14:textId="1089E491" w:rsidR="00C43DFF" w:rsidRPr="00616968" w:rsidRDefault="00C43DFF" w:rsidP="00616968">
            <w:r w:rsidRPr="00616968">
              <w:t>222,87</w:t>
            </w:r>
          </w:p>
        </w:tc>
      </w:tr>
      <w:tr w:rsidR="007B6495" w:rsidRPr="00616968" w14:paraId="41B01D63" w14:textId="77777777" w:rsidTr="00D55325">
        <w:trPr>
          <w:trHeight w:val="968"/>
        </w:trPr>
        <w:tc>
          <w:tcPr>
            <w:tcW w:w="468" w:type="pct"/>
            <w:vMerge/>
            <w:vAlign w:val="center"/>
            <w:hideMark/>
          </w:tcPr>
          <w:p w14:paraId="16DF0ED8" w14:textId="77777777" w:rsidR="00C43DFF" w:rsidRPr="00616968" w:rsidRDefault="00C43DFF" w:rsidP="00616968"/>
        </w:tc>
        <w:tc>
          <w:tcPr>
            <w:tcW w:w="1280" w:type="pct"/>
            <w:vMerge/>
            <w:hideMark/>
          </w:tcPr>
          <w:p w14:paraId="0649379C" w14:textId="77777777" w:rsidR="00C43DFF" w:rsidRPr="00616968" w:rsidRDefault="00C43DFF" w:rsidP="00616968"/>
        </w:tc>
        <w:tc>
          <w:tcPr>
            <w:tcW w:w="2172" w:type="pct"/>
            <w:shd w:val="clear" w:color="auto" w:fill="auto"/>
            <w:hideMark/>
          </w:tcPr>
          <w:p w14:paraId="41E7058F" w14:textId="7C44B599" w:rsidR="00C43DFF" w:rsidRPr="00616968" w:rsidRDefault="00C43DFF" w:rsidP="00616968">
            <w:r w:rsidRPr="00616968">
              <w:t>Детский сад МОБУ «Потанинская основная общеобразовательная школа» на 47 мест</w:t>
            </w:r>
          </w:p>
        </w:tc>
        <w:tc>
          <w:tcPr>
            <w:tcW w:w="537" w:type="pct"/>
            <w:shd w:val="clear" w:color="auto" w:fill="auto"/>
            <w:hideMark/>
          </w:tcPr>
          <w:p w14:paraId="56CD0707" w14:textId="77FF49A8" w:rsidR="00C43DFF" w:rsidRPr="00616968" w:rsidRDefault="00C43DFF" w:rsidP="00616968">
            <w:r w:rsidRPr="00616968">
              <w:t>7,45</w:t>
            </w:r>
          </w:p>
        </w:tc>
        <w:tc>
          <w:tcPr>
            <w:tcW w:w="543" w:type="pct"/>
            <w:shd w:val="clear" w:color="auto" w:fill="auto"/>
            <w:hideMark/>
          </w:tcPr>
          <w:p w14:paraId="12938DB5" w14:textId="48F1E53D" w:rsidR="00C43DFF" w:rsidRPr="00616968" w:rsidRDefault="00C43DFF" w:rsidP="00616968">
            <w:r w:rsidRPr="00616968">
              <w:t>39,86</w:t>
            </w:r>
          </w:p>
        </w:tc>
      </w:tr>
      <w:tr w:rsidR="007B6495" w:rsidRPr="00616968" w14:paraId="09A7675A" w14:textId="77777777" w:rsidTr="00D55325">
        <w:trPr>
          <w:trHeight w:val="543"/>
        </w:trPr>
        <w:tc>
          <w:tcPr>
            <w:tcW w:w="468" w:type="pct"/>
            <w:vMerge/>
            <w:vAlign w:val="center"/>
          </w:tcPr>
          <w:p w14:paraId="02E8D264" w14:textId="49414F05" w:rsidR="00C43DFF" w:rsidRPr="00616968" w:rsidRDefault="00C43DFF" w:rsidP="00616968"/>
        </w:tc>
        <w:tc>
          <w:tcPr>
            <w:tcW w:w="1280" w:type="pct"/>
            <w:vMerge/>
          </w:tcPr>
          <w:p w14:paraId="38DBF7C8" w14:textId="77777777" w:rsidR="00C43DFF" w:rsidRPr="00616968" w:rsidRDefault="00C43DFF" w:rsidP="00616968"/>
        </w:tc>
        <w:tc>
          <w:tcPr>
            <w:tcW w:w="2172" w:type="pct"/>
            <w:shd w:val="clear" w:color="auto" w:fill="auto"/>
          </w:tcPr>
          <w:p w14:paraId="69BD8900" w14:textId="2318C56C" w:rsidR="00C43DFF" w:rsidRPr="00616968" w:rsidRDefault="00C43DFF" w:rsidP="00616968">
            <w:r w:rsidRPr="00616968">
              <w:t>МБУДО «Пашская детская школа искусств», музыкальный класс</w:t>
            </w:r>
          </w:p>
        </w:tc>
        <w:tc>
          <w:tcPr>
            <w:tcW w:w="537" w:type="pct"/>
            <w:shd w:val="clear" w:color="auto" w:fill="auto"/>
          </w:tcPr>
          <w:p w14:paraId="273DB193" w14:textId="02F425F0" w:rsidR="00C43DFF" w:rsidRPr="00616968" w:rsidRDefault="00C43DFF" w:rsidP="00616968">
            <w:r w:rsidRPr="00616968">
              <w:t>0,45</w:t>
            </w:r>
          </w:p>
        </w:tc>
        <w:tc>
          <w:tcPr>
            <w:tcW w:w="543" w:type="pct"/>
            <w:shd w:val="clear" w:color="auto" w:fill="auto"/>
          </w:tcPr>
          <w:p w14:paraId="04D20F73" w14:textId="6B601451" w:rsidR="00C43DFF" w:rsidRPr="00616968" w:rsidRDefault="00C43DFF" w:rsidP="00616968">
            <w:r w:rsidRPr="00616968">
              <w:t>2,42</w:t>
            </w:r>
          </w:p>
        </w:tc>
      </w:tr>
      <w:tr w:rsidR="007B6495" w:rsidRPr="00616968" w14:paraId="553C491E" w14:textId="77777777" w:rsidTr="00D55325">
        <w:trPr>
          <w:trHeight w:val="1402"/>
        </w:trPr>
        <w:tc>
          <w:tcPr>
            <w:tcW w:w="468" w:type="pct"/>
            <w:vMerge/>
            <w:vAlign w:val="center"/>
          </w:tcPr>
          <w:p w14:paraId="2994CB4D" w14:textId="69814409" w:rsidR="00C43DFF" w:rsidRPr="00616968" w:rsidRDefault="00C43DFF" w:rsidP="00616968"/>
        </w:tc>
        <w:tc>
          <w:tcPr>
            <w:tcW w:w="1280" w:type="pct"/>
            <w:vMerge/>
          </w:tcPr>
          <w:p w14:paraId="4C4811E1" w14:textId="77777777" w:rsidR="00C43DFF" w:rsidRPr="00616968" w:rsidRDefault="00C43DFF" w:rsidP="00616968"/>
        </w:tc>
        <w:tc>
          <w:tcPr>
            <w:tcW w:w="2172" w:type="pct"/>
            <w:shd w:val="clear" w:color="auto" w:fill="auto"/>
          </w:tcPr>
          <w:p w14:paraId="03E2B477" w14:textId="1212D369" w:rsidR="00C43DFF" w:rsidRPr="00616968" w:rsidRDefault="00C43DFF" w:rsidP="00616968">
            <w:r w:rsidRPr="00616968">
              <w:t xml:space="preserve">МБУДО «Дворец детского (юношеского) творчества» Волховского муниципального района Сясьстройское отделение, подростковый клуб «Дружба» </w:t>
            </w:r>
          </w:p>
        </w:tc>
        <w:tc>
          <w:tcPr>
            <w:tcW w:w="537" w:type="pct"/>
            <w:shd w:val="clear" w:color="auto" w:fill="auto"/>
          </w:tcPr>
          <w:p w14:paraId="2B31F6E6" w14:textId="5FF8671B" w:rsidR="00C43DFF" w:rsidRPr="00616968" w:rsidRDefault="00C43DFF" w:rsidP="00616968">
            <w:r w:rsidRPr="00616968">
              <w:t>18,09</w:t>
            </w:r>
          </w:p>
        </w:tc>
        <w:tc>
          <w:tcPr>
            <w:tcW w:w="543" w:type="pct"/>
            <w:shd w:val="clear" w:color="auto" w:fill="auto"/>
          </w:tcPr>
          <w:p w14:paraId="36D99BD7" w14:textId="57985524" w:rsidR="00C43DFF" w:rsidRPr="00616968" w:rsidRDefault="00C43DFF" w:rsidP="00616968">
            <w:r w:rsidRPr="00616968">
              <w:t>96,81</w:t>
            </w:r>
          </w:p>
        </w:tc>
      </w:tr>
      <w:tr w:rsidR="007B6495" w:rsidRPr="00616968" w14:paraId="6DA79353" w14:textId="77777777" w:rsidTr="00D55325">
        <w:trPr>
          <w:trHeight w:val="698"/>
        </w:trPr>
        <w:tc>
          <w:tcPr>
            <w:tcW w:w="468" w:type="pct"/>
            <w:vMerge/>
            <w:vAlign w:val="center"/>
          </w:tcPr>
          <w:p w14:paraId="5F706EC2" w14:textId="77777777" w:rsidR="00C43DFF" w:rsidRPr="00616968" w:rsidRDefault="00C43DFF" w:rsidP="00616968"/>
        </w:tc>
        <w:tc>
          <w:tcPr>
            <w:tcW w:w="1280" w:type="pct"/>
            <w:vMerge/>
          </w:tcPr>
          <w:p w14:paraId="775601B5" w14:textId="77777777" w:rsidR="00C43DFF" w:rsidRPr="00616968" w:rsidRDefault="00C43DFF" w:rsidP="00616968"/>
        </w:tc>
        <w:tc>
          <w:tcPr>
            <w:tcW w:w="2172" w:type="pct"/>
            <w:shd w:val="clear" w:color="auto" w:fill="auto"/>
          </w:tcPr>
          <w:p w14:paraId="398C78E9" w14:textId="33954000" w:rsidR="00C43DFF" w:rsidRPr="00616968" w:rsidRDefault="00C43DFF" w:rsidP="00616968">
            <w:r w:rsidRPr="00616968">
              <w:t>МБУКИС «Потанинский Сельский дом культуры» на 200 посадочных мест</w:t>
            </w:r>
          </w:p>
        </w:tc>
        <w:tc>
          <w:tcPr>
            <w:tcW w:w="537" w:type="pct"/>
            <w:shd w:val="clear" w:color="auto" w:fill="auto"/>
          </w:tcPr>
          <w:p w14:paraId="5D075BBC" w14:textId="0A073A38" w:rsidR="00C43DFF" w:rsidRPr="00616968" w:rsidRDefault="00C43DFF" w:rsidP="00616968">
            <w:r w:rsidRPr="00616968">
              <w:t>10,94</w:t>
            </w:r>
          </w:p>
        </w:tc>
        <w:tc>
          <w:tcPr>
            <w:tcW w:w="543" w:type="pct"/>
            <w:shd w:val="clear" w:color="auto" w:fill="auto"/>
          </w:tcPr>
          <w:p w14:paraId="7E571402" w14:textId="52513EA6" w:rsidR="00C43DFF" w:rsidRPr="00616968" w:rsidRDefault="00C43DFF" w:rsidP="00616968">
            <w:r w:rsidRPr="00616968">
              <w:t>58,55</w:t>
            </w:r>
          </w:p>
        </w:tc>
      </w:tr>
      <w:tr w:rsidR="007B6495" w:rsidRPr="00616968" w14:paraId="5643B6C0" w14:textId="77777777" w:rsidTr="00D55325">
        <w:trPr>
          <w:trHeight w:val="851"/>
        </w:trPr>
        <w:tc>
          <w:tcPr>
            <w:tcW w:w="468" w:type="pct"/>
            <w:vMerge/>
            <w:vAlign w:val="center"/>
          </w:tcPr>
          <w:p w14:paraId="2C36AEB5" w14:textId="77777777" w:rsidR="00C43DFF" w:rsidRPr="00616968" w:rsidRDefault="00C43DFF" w:rsidP="00616968"/>
        </w:tc>
        <w:tc>
          <w:tcPr>
            <w:tcW w:w="1280" w:type="pct"/>
            <w:vMerge/>
          </w:tcPr>
          <w:p w14:paraId="48D9239B" w14:textId="77777777" w:rsidR="00C43DFF" w:rsidRPr="00616968" w:rsidRDefault="00C43DFF" w:rsidP="00616968"/>
        </w:tc>
        <w:tc>
          <w:tcPr>
            <w:tcW w:w="2172" w:type="pct"/>
            <w:shd w:val="clear" w:color="auto" w:fill="auto"/>
          </w:tcPr>
          <w:p w14:paraId="4D37C095" w14:textId="44EDBC43" w:rsidR="00C43DFF" w:rsidRPr="00616968" w:rsidRDefault="00C43DFF" w:rsidP="00616968">
            <w:r w:rsidRPr="00616968">
              <w:t>Библиотека МБУКИС «Потанинский Сельский дом культуры» на 12,18 тыс. единиц хранения</w:t>
            </w:r>
          </w:p>
        </w:tc>
        <w:tc>
          <w:tcPr>
            <w:tcW w:w="537" w:type="pct"/>
            <w:shd w:val="clear" w:color="auto" w:fill="auto"/>
          </w:tcPr>
          <w:p w14:paraId="6EE3F4B5" w14:textId="11DD4B03" w:rsidR="00C43DFF" w:rsidRPr="00616968" w:rsidRDefault="00C43DFF" w:rsidP="00616968">
            <w:r w:rsidRPr="00616968">
              <w:t>3,34</w:t>
            </w:r>
          </w:p>
        </w:tc>
        <w:tc>
          <w:tcPr>
            <w:tcW w:w="543" w:type="pct"/>
            <w:shd w:val="clear" w:color="auto" w:fill="auto"/>
          </w:tcPr>
          <w:p w14:paraId="3A2FC920" w14:textId="71936A5C" w:rsidR="00C43DFF" w:rsidRPr="00616968" w:rsidRDefault="00C43DFF" w:rsidP="00616968">
            <w:r w:rsidRPr="00616968">
              <w:t>17,90</w:t>
            </w:r>
          </w:p>
        </w:tc>
      </w:tr>
      <w:tr w:rsidR="007B6495" w:rsidRPr="00616968" w14:paraId="494DD961" w14:textId="77777777" w:rsidTr="00D55325">
        <w:trPr>
          <w:trHeight w:val="551"/>
        </w:trPr>
        <w:tc>
          <w:tcPr>
            <w:tcW w:w="468" w:type="pct"/>
            <w:vMerge/>
            <w:vAlign w:val="center"/>
          </w:tcPr>
          <w:p w14:paraId="5359C766" w14:textId="77777777" w:rsidR="00C43DFF" w:rsidRPr="00616968" w:rsidRDefault="00C43DFF" w:rsidP="00616968"/>
        </w:tc>
        <w:tc>
          <w:tcPr>
            <w:tcW w:w="1280" w:type="pct"/>
            <w:vMerge/>
          </w:tcPr>
          <w:p w14:paraId="364380ED" w14:textId="77777777" w:rsidR="00C43DFF" w:rsidRPr="00616968" w:rsidRDefault="00C43DFF" w:rsidP="00616968"/>
        </w:tc>
        <w:tc>
          <w:tcPr>
            <w:tcW w:w="2172" w:type="pct"/>
            <w:shd w:val="clear" w:color="auto" w:fill="auto"/>
          </w:tcPr>
          <w:p w14:paraId="56B5DB03" w14:textId="417A064F" w:rsidR="00C43DFF" w:rsidRPr="00616968" w:rsidRDefault="00C43DFF" w:rsidP="00616968">
            <w:r w:rsidRPr="00616968">
              <w:t>Библиотека МОБУ «Потанинская основная общеобразовательная школа»</w:t>
            </w:r>
          </w:p>
        </w:tc>
        <w:tc>
          <w:tcPr>
            <w:tcW w:w="537" w:type="pct"/>
            <w:shd w:val="clear" w:color="auto" w:fill="auto"/>
          </w:tcPr>
          <w:p w14:paraId="199FF6E8" w14:textId="3F643512" w:rsidR="00C43DFF" w:rsidRPr="00616968" w:rsidRDefault="00C43DFF" w:rsidP="00616968">
            <w:r w:rsidRPr="00616968">
              <w:t>0,88</w:t>
            </w:r>
          </w:p>
        </w:tc>
        <w:tc>
          <w:tcPr>
            <w:tcW w:w="543" w:type="pct"/>
            <w:shd w:val="clear" w:color="auto" w:fill="auto"/>
          </w:tcPr>
          <w:p w14:paraId="28CFDC94" w14:textId="0254D1E1" w:rsidR="00C43DFF" w:rsidRPr="00616968" w:rsidRDefault="00C43DFF" w:rsidP="00616968">
            <w:r w:rsidRPr="00616968">
              <w:t>4,72</w:t>
            </w:r>
          </w:p>
        </w:tc>
      </w:tr>
      <w:tr w:rsidR="007B6495" w:rsidRPr="00616968" w14:paraId="4B3374ED" w14:textId="77777777" w:rsidTr="00D55325">
        <w:trPr>
          <w:trHeight w:val="842"/>
        </w:trPr>
        <w:tc>
          <w:tcPr>
            <w:tcW w:w="468" w:type="pct"/>
            <w:vMerge/>
            <w:vAlign w:val="center"/>
          </w:tcPr>
          <w:p w14:paraId="5412E01A" w14:textId="77777777" w:rsidR="00C43DFF" w:rsidRPr="00616968" w:rsidRDefault="00C43DFF" w:rsidP="00616968"/>
        </w:tc>
        <w:tc>
          <w:tcPr>
            <w:tcW w:w="1280" w:type="pct"/>
            <w:vMerge/>
          </w:tcPr>
          <w:p w14:paraId="732C3383" w14:textId="77777777" w:rsidR="00C43DFF" w:rsidRPr="00616968" w:rsidRDefault="00C43DFF" w:rsidP="00616968"/>
        </w:tc>
        <w:tc>
          <w:tcPr>
            <w:tcW w:w="2172" w:type="pct"/>
            <w:shd w:val="clear" w:color="auto" w:fill="auto"/>
          </w:tcPr>
          <w:p w14:paraId="01C12247" w14:textId="44A4F36D" w:rsidR="00C43DFF" w:rsidRPr="00616968" w:rsidRDefault="00C43DFF" w:rsidP="00616968">
            <w:r w:rsidRPr="00616968">
              <w:t xml:space="preserve">Спортивный зал МОБУ «Потанинская основная общеобразовательная школа» общей площадью 220 </w:t>
            </w:r>
            <w:r w:rsidR="006B08DD" w:rsidRPr="00616968">
              <w:t>м</w:t>
            </w:r>
            <w:r w:rsidR="006B08DD" w:rsidRPr="00616968">
              <w:rPr>
                <w:vertAlign w:val="superscript"/>
              </w:rPr>
              <w:t>2</w:t>
            </w:r>
          </w:p>
        </w:tc>
        <w:tc>
          <w:tcPr>
            <w:tcW w:w="537" w:type="pct"/>
            <w:shd w:val="clear" w:color="auto" w:fill="auto"/>
          </w:tcPr>
          <w:p w14:paraId="694CB0AB" w14:textId="0B044C27" w:rsidR="00C43DFF" w:rsidRPr="00616968" w:rsidRDefault="00C43DFF" w:rsidP="00616968">
            <w:r w:rsidRPr="00616968">
              <w:t>7,07</w:t>
            </w:r>
          </w:p>
        </w:tc>
        <w:tc>
          <w:tcPr>
            <w:tcW w:w="543" w:type="pct"/>
            <w:shd w:val="clear" w:color="auto" w:fill="auto"/>
          </w:tcPr>
          <w:p w14:paraId="3E2276C7" w14:textId="3EEA3C7A" w:rsidR="00C43DFF" w:rsidRPr="00616968" w:rsidRDefault="00C43DFF" w:rsidP="00616968">
            <w:r w:rsidRPr="00616968">
              <w:t>37,82</w:t>
            </w:r>
          </w:p>
        </w:tc>
      </w:tr>
      <w:tr w:rsidR="007B6495" w:rsidRPr="00616968" w14:paraId="1DED3847" w14:textId="77777777" w:rsidTr="00D55325">
        <w:trPr>
          <w:trHeight w:val="1085"/>
        </w:trPr>
        <w:tc>
          <w:tcPr>
            <w:tcW w:w="468" w:type="pct"/>
            <w:vMerge/>
            <w:vAlign w:val="center"/>
          </w:tcPr>
          <w:p w14:paraId="2FD0B9EE" w14:textId="77777777" w:rsidR="00C43DFF" w:rsidRPr="00616968" w:rsidRDefault="00C43DFF" w:rsidP="00616968"/>
        </w:tc>
        <w:tc>
          <w:tcPr>
            <w:tcW w:w="1280" w:type="pct"/>
            <w:vMerge/>
          </w:tcPr>
          <w:p w14:paraId="7579B6D3" w14:textId="77777777" w:rsidR="00C43DFF" w:rsidRPr="00616968" w:rsidRDefault="00C43DFF" w:rsidP="00616968"/>
        </w:tc>
        <w:tc>
          <w:tcPr>
            <w:tcW w:w="2172" w:type="pct"/>
            <w:shd w:val="clear" w:color="auto" w:fill="auto"/>
          </w:tcPr>
          <w:p w14:paraId="5967B4E9" w14:textId="4003D44C" w:rsidR="00C43DFF" w:rsidRPr="00616968" w:rsidRDefault="00C43DFF" w:rsidP="00616968">
            <w:r w:rsidRPr="00616968">
              <w:t>Фельдшерско-акушерский пункт 1-го типа (ГБУЗ ЛО «Волховская межрайонная больница»)</w:t>
            </w:r>
          </w:p>
        </w:tc>
        <w:tc>
          <w:tcPr>
            <w:tcW w:w="537" w:type="pct"/>
            <w:shd w:val="clear" w:color="auto" w:fill="auto"/>
          </w:tcPr>
          <w:p w14:paraId="7A943D03" w14:textId="3B1EE9A8" w:rsidR="00C43DFF" w:rsidRPr="00616968" w:rsidRDefault="00C43DFF" w:rsidP="00616968">
            <w:r w:rsidRPr="00616968">
              <w:t>8,44</w:t>
            </w:r>
          </w:p>
        </w:tc>
        <w:tc>
          <w:tcPr>
            <w:tcW w:w="543" w:type="pct"/>
            <w:shd w:val="clear" w:color="auto" w:fill="auto"/>
          </w:tcPr>
          <w:p w14:paraId="23F58B49" w14:textId="2BF69851" w:rsidR="00C43DFF" w:rsidRPr="00616968" w:rsidRDefault="00C43DFF" w:rsidP="00616968">
            <w:r w:rsidRPr="00616968">
              <w:t>45,17</w:t>
            </w:r>
          </w:p>
        </w:tc>
      </w:tr>
      <w:tr w:rsidR="007B6495" w:rsidRPr="00616968" w14:paraId="0F451550" w14:textId="77777777" w:rsidTr="00D55325">
        <w:trPr>
          <w:trHeight w:val="1890"/>
        </w:trPr>
        <w:tc>
          <w:tcPr>
            <w:tcW w:w="468" w:type="pct"/>
            <w:vMerge/>
            <w:vAlign w:val="center"/>
          </w:tcPr>
          <w:p w14:paraId="31EACF04" w14:textId="77777777" w:rsidR="00C43DFF" w:rsidRPr="00616968" w:rsidRDefault="00C43DFF" w:rsidP="00616968"/>
        </w:tc>
        <w:tc>
          <w:tcPr>
            <w:tcW w:w="1280" w:type="pct"/>
            <w:vMerge/>
          </w:tcPr>
          <w:p w14:paraId="1814937D" w14:textId="77777777" w:rsidR="00C43DFF" w:rsidRPr="00616968" w:rsidRDefault="00C43DFF" w:rsidP="00616968"/>
        </w:tc>
        <w:tc>
          <w:tcPr>
            <w:tcW w:w="2172" w:type="pct"/>
            <w:shd w:val="clear" w:color="auto" w:fill="auto"/>
          </w:tcPr>
          <w:p w14:paraId="686ADD60" w14:textId="4B916C34" w:rsidR="00C43DFF" w:rsidRPr="00616968" w:rsidRDefault="00C43DFF" w:rsidP="00616968">
            <w:r w:rsidRPr="00616968">
              <w:t>Физкультурно-оздоровительный комплекс</w:t>
            </w:r>
            <w:r w:rsidRPr="00616968">
              <w:br/>
              <w:t>Со спортивными залами общей площадью не менее 175 м</w:t>
            </w:r>
            <w:r w:rsidRPr="00616968">
              <w:rPr>
                <w:vertAlign w:val="superscript"/>
              </w:rPr>
              <w:t>2</w:t>
            </w:r>
            <w:r w:rsidRPr="00616968">
              <w:t xml:space="preserve"> и оздоровительным бассейном проектной мощностью 100 м</w:t>
            </w:r>
            <w:r w:rsidRPr="00616968">
              <w:rPr>
                <w:vertAlign w:val="superscript"/>
              </w:rPr>
              <w:t>2</w:t>
            </w:r>
            <w:r w:rsidRPr="00616968">
              <w:t xml:space="preserve"> зеркала воды</w:t>
            </w:r>
          </w:p>
        </w:tc>
        <w:tc>
          <w:tcPr>
            <w:tcW w:w="537" w:type="pct"/>
            <w:shd w:val="clear" w:color="auto" w:fill="auto"/>
          </w:tcPr>
          <w:p w14:paraId="66BBAA34" w14:textId="2E3E1D70" w:rsidR="00C43DFF" w:rsidRPr="00616968" w:rsidRDefault="00C43DFF" w:rsidP="00616968">
            <w:r w:rsidRPr="00616968">
              <w:t>25,32</w:t>
            </w:r>
          </w:p>
        </w:tc>
        <w:tc>
          <w:tcPr>
            <w:tcW w:w="543" w:type="pct"/>
            <w:shd w:val="clear" w:color="auto" w:fill="auto"/>
          </w:tcPr>
          <w:p w14:paraId="487D702C" w14:textId="1FFC2C81" w:rsidR="00C43DFF" w:rsidRPr="00616968" w:rsidRDefault="00C43DFF" w:rsidP="00616968">
            <w:r w:rsidRPr="00616968">
              <w:t>135,50</w:t>
            </w:r>
          </w:p>
        </w:tc>
      </w:tr>
      <w:tr w:rsidR="007B6495" w:rsidRPr="00616968" w14:paraId="182B0D61" w14:textId="77777777" w:rsidTr="00D55325">
        <w:trPr>
          <w:trHeight w:val="315"/>
        </w:trPr>
        <w:tc>
          <w:tcPr>
            <w:tcW w:w="468" w:type="pct"/>
            <w:shd w:val="clear" w:color="auto" w:fill="auto"/>
            <w:vAlign w:val="center"/>
            <w:hideMark/>
          </w:tcPr>
          <w:p w14:paraId="1C64477E" w14:textId="77777777" w:rsidR="000B398F" w:rsidRPr="00616968" w:rsidRDefault="000B398F" w:rsidP="00616968">
            <w:pPr>
              <w:jc w:val="center"/>
            </w:pPr>
            <w:r w:rsidRPr="00616968">
              <w:t>10</w:t>
            </w:r>
          </w:p>
        </w:tc>
        <w:tc>
          <w:tcPr>
            <w:tcW w:w="1280" w:type="pct"/>
            <w:shd w:val="clear" w:color="auto" w:fill="auto"/>
            <w:hideMark/>
          </w:tcPr>
          <w:p w14:paraId="4E176F29" w14:textId="77777777" w:rsidR="000B398F" w:rsidRPr="00616968" w:rsidRDefault="000B398F" w:rsidP="00616968">
            <w:r w:rsidRPr="00616968">
              <w:t>дер. Самушкино</w:t>
            </w:r>
          </w:p>
        </w:tc>
        <w:tc>
          <w:tcPr>
            <w:tcW w:w="2172" w:type="pct"/>
            <w:vMerge w:val="restart"/>
            <w:shd w:val="clear" w:color="auto" w:fill="auto"/>
            <w:hideMark/>
          </w:tcPr>
          <w:p w14:paraId="74104F2F" w14:textId="77777777" w:rsidR="000B398F" w:rsidRPr="00616968" w:rsidRDefault="000B398F" w:rsidP="00616968">
            <w:r w:rsidRPr="00616968">
              <w:t>Жилищный фонд</w:t>
            </w:r>
          </w:p>
        </w:tc>
        <w:tc>
          <w:tcPr>
            <w:tcW w:w="537" w:type="pct"/>
            <w:shd w:val="clear" w:color="auto" w:fill="auto"/>
            <w:vAlign w:val="center"/>
            <w:hideMark/>
          </w:tcPr>
          <w:p w14:paraId="30BAAF5E" w14:textId="77777777" w:rsidR="000B398F" w:rsidRPr="00616968" w:rsidRDefault="000B398F" w:rsidP="00616968">
            <w:r w:rsidRPr="00616968">
              <w:t>19,22</w:t>
            </w:r>
          </w:p>
        </w:tc>
        <w:tc>
          <w:tcPr>
            <w:tcW w:w="543" w:type="pct"/>
            <w:shd w:val="clear" w:color="auto" w:fill="auto"/>
            <w:vAlign w:val="center"/>
            <w:hideMark/>
          </w:tcPr>
          <w:p w14:paraId="04E67534" w14:textId="77777777" w:rsidR="000B398F" w:rsidRPr="00616968" w:rsidRDefault="000B398F" w:rsidP="00616968">
            <w:r w:rsidRPr="00616968">
              <w:t>94,50</w:t>
            </w:r>
          </w:p>
        </w:tc>
      </w:tr>
      <w:tr w:rsidR="007B6495" w:rsidRPr="00616968" w14:paraId="61C71F33" w14:textId="77777777" w:rsidTr="00D55325">
        <w:trPr>
          <w:trHeight w:val="315"/>
        </w:trPr>
        <w:tc>
          <w:tcPr>
            <w:tcW w:w="468" w:type="pct"/>
            <w:shd w:val="clear" w:color="auto" w:fill="auto"/>
            <w:vAlign w:val="center"/>
            <w:hideMark/>
          </w:tcPr>
          <w:p w14:paraId="46AD12A3" w14:textId="77777777" w:rsidR="000B398F" w:rsidRPr="00616968" w:rsidRDefault="000B398F" w:rsidP="00616968">
            <w:pPr>
              <w:jc w:val="center"/>
            </w:pPr>
            <w:r w:rsidRPr="00616968">
              <w:t>11</w:t>
            </w:r>
          </w:p>
        </w:tc>
        <w:tc>
          <w:tcPr>
            <w:tcW w:w="1280" w:type="pct"/>
            <w:shd w:val="clear" w:color="auto" w:fill="auto"/>
            <w:hideMark/>
          </w:tcPr>
          <w:p w14:paraId="78B0CD3B" w14:textId="77777777" w:rsidR="000B398F" w:rsidRPr="00616968" w:rsidRDefault="000B398F" w:rsidP="00616968">
            <w:r w:rsidRPr="00616968">
              <w:t>дер. Хмелевик</w:t>
            </w:r>
          </w:p>
        </w:tc>
        <w:tc>
          <w:tcPr>
            <w:tcW w:w="2172" w:type="pct"/>
            <w:vMerge/>
            <w:vAlign w:val="center"/>
            <w:hideMark/>
          </w:tcPr>
          <w:p w14:paraId="31BE3E5B" w14:textId="77777777" w:rsidR="000B398F" w:rsidRPr="00616968" w:rsidRDefault="000B398F" w:rsidP="00616968"/>
        </w:tc>
        <w:tc>
          <w:tcPr>
            <w:tcW w:w="537" w:type="pct"/>
            <w:shd w:val="clear" w:color="auto" w:fill="auto"/>
            <w:vAlign w:val="center"/>
            <w:hideMark/>
          </w:tcPr>
          <w:p w14:paraId="6A6AEE84" w14:textId="77777777" w:rsidR="000B398F" w:rsidRPr="00616968" w:rsidRDefault="000B398F" w:rsidP="00616968">
            <w:r w:rsidRPr="00616968">
              <w:t>5,02</w:t>
            </w:r>
          </w:p>
        </w:tc>
        <w:tc>
          <w:tcPr>
            <w:tcW w:w="543" w:type="pct"/>
            <w:shd w:val="clear" w:color="auto" w:fill="auto"/>
            <w:vAlign w:val="center"/>
            <w:hideMark/>
          </w:tcPr>
          <w:p w14:paraId="234D2668" w14:textId="77777777" w:rsidR="000B398F" w:rsidRPr="00616968" w:rsidRDefault="000B398F" w:rsidP="00616968">
            <w:r w:rsidRPr="00616968">
              <w:t>27,81</w:t>
            </w:r>
          </w:p>
        </w:tc>
      </w:tr>
      <w:tr w:rsidR="007B6495" w:rsidRPr="00616968" w14:paraId="1F0B7E11" w14:textId="77777777" w:rsidTr="00D55325">
        <w:trPr>
          <w:trHeight w:val="315"/>
        </w:trPr>
        <w:tc>
          <w:tcPr>
            <w:tcW w:w="468" w:type="pct"/>
            <w:shd w:val="clear" w:color="auto" w:fill="auto"/>
            <w:vAlign w:val="center"/>
            <w:hideMark/>
          </w:tcPr>
          <w:p w14:paraId="2F04C2F1" w14:textId="77777777" w:rsidR="000B398F" w:rsidRPr="00616968" w:rsidRDefault="000B398F" w:rsidP="00616968">
            <w:pPr>
              <w:jc w:val="center"/>
            </w:pPr>
            <w:r w:rsidRPr="00616968">
              <w:t>12</w:t>
            </w:r>
          </w:p>
        </w:tc>
        <w:tc>
          <w:tcPr>
            <w:tcW w:w="1280" w:type="pct"/>
            <w:shd w:val="clear" w:color="auto" w:fill="auto"/>
            <w:hideMark/>
          </w:tcPr>
          <w:p w14:paraId="64B7621A" w14:textId="77777777" w:rsidR="000B398F" w:rsidRPr="00616968" w:rsidRDefault="000B398F" w:rsidP="00616968">
            <w:r w:rsidRPr="00616968">
              <w:t>дер. Чуново</w:t>
            </w:r>
          </w:p>
        </w:tc>
        <w:tc>
          <w:tcPr>
            <w:tcW w:w="2172" w:type="pct"/>
            <w:vMerge/>
            <w:vAlign w:val="center"/>
            <w:hideMark/>
          </w:tcPr>
          <w:p w14:paraId="6A3B7561" w14:textId="77777777" w:rsidR="000B398F" w:rsidRPr="00616968" w:rsidRDefault="000B398F" w:rsidP="00616968"/>
        </w:tc>
        <w:tc>
          <w:tcPr>
            <w:tcW w:w="537" w:type="pct"/>
            <w:shd w:val="clear" w:color="auto" w:fill="auto"/>
            <w:vAlign w:val="center"/>
            <w:hideMark/>
          </w:tcPr>
          <w:p w14:paraId="061306B3" w14:textId="77777777" w:rsidR="000B398F" w:rsidRPr="00616968" w:rsidRDefault="000B398F" w:rsidP="00616968">
            <w:r w:rsidRPr="00616968">
              <w:t>13,21</w:t>
            </w:r>
          </w:p>
        </w:tc>
        <w:tc>
          <w:tcPr>
            <w:tcW w:w="543" w:type="pct"/>
            <w:shd w:val="clear" w:color="auto" w:fill="auto"/>
            <w:vAlign w:val="center"/>
            <w:hideMark/>
          </w:tcPr>
          <w:p w14:paraId="22F4A931" w14:textId="77777777" w:rsidR="000B398F" w:rsidRPr="00616968" w:rsidRDefault="000B398F" w:rsidP="00616968">
            <w:r w:rsidRPr="00616968">
              <w:t>73,00</w:t>
            </w:r>
          </w:p>
        </w:tc>
      </w:tr>
      <w:tr w:rsidR="007B6495" w:rsidRPr="00616968" w14:paraId="5EF7CB99" w14:textId="77777777" w:rsidTr="00D55325">
        <w:trPr>
          <w:trHeight w:val="315"/>
        </w:trPr>
        <w:tc>
          <w:tcPr>
            <w:tcW w:w="468" w:type="pct"/>
            <w:shd w:val="clear" w:color="auto" w:fill="auto"/>
            <w:vAlign w:val="center"/>
            <w:hideMark/>
          </w:tcPr>
          <w:p w14:paraId="16F00DAC" w14:textId="77777777" w:rsidR="000B398F" w:rsidRPr="00616968" w:rsidRDefault="000B398F" w:rsidP="00616968">
            <w:pPr>
              <w:jc w:val="center"/>
            </w:pPr>
            <w:r w:rsidRPr="00616968">
              <w:t>13</w:t>
            </w:r>
          </w:p>
        </w:tc>
        <w:tc>
          <w:tcPr>
            <w:tcW w:w="1280" w:type="pct"/>
            <w:shd w:val="clear" w:color="auto" w:fill="auto"/>
            <w:hideMark/>
          </w:tcPr>
          <w:p w14:paraId="12493B81" w14:textId="77777777" w:rsidR="000B398F" w:rsidRPr="00616968" w:rsidRDefault="000B398F" w:rsidP="00616968">
            <w:r w:rsidRPr="00616968">
              <w:t>дер. Шахново</w:t>
            </w:r>
          </w:p>
        </w:tc>
        <w:tc>
          <w:tcPr>
            <w:tcW w:w="2172" w:type="pct"/>
            <w:vMerge/>
            <w:vAlign w:val="center"/>
            <w:hideMark/>
          </w:tcPr>
          <w:p w14:paraId="1E7C8A4C" w14:textId="77777777" w:rsidR="000B398F" w:rsidRPr="00616968" w:rsidRDefault="000B398F" w:rsidP="00616968"/>
        </w:tc>
        <w:tc>
          <w:tcPr>
            <w:tcW w:w="537" w:type="pct"/>
            <w:shd w:val="clear" w:color="auto" w:fill="auto"/>
            <w:vAlign w:val="center"/>
            <w:hideMark/>
          </w:tcPr>
          <w:p w14:paraId="2AD2558F" w14:textId="77777777" w:rsidR="000B398F" w:rsidRPr="00616968" w:rsidRDefault="000B398F" w:rsidP="00616968">
            <w:r w:rsidRPr="00616968">
              <w:t>25,00</w:t>
            </w:r>
          </w:p>
        </w:tc>
        <w:tc>
          <w:tcPr>
            <w:tcW w:w="543" w:type="pct"/>
            <w:shd w:val="clear" w:color="auto" w:fill="auto"/>
            <w:vAlign w:val="center"/>
            <w:hideMark/>
          </w:tcPr>
          <w:p w14:paraId="62292185" w14:textId="77777777" w:rsidR="000B398F" w:rsidRPr="00616968" w:rsidRDefault="000B398F" w:rsidP="00616968">
            <w:r w:rsidRPr="00616968">
              <w:t>130,20</w:t>
            </w:r>
          </w:p>
        </w:tc>
      </w:tr>
      <w:tr w:rsidR="007B6495" w:rsidRPr="00616968" w14:paraId="68F6566F" w14:textId="77777777" w:rsidTr="00D55325">
        <w:trPr>
          <w:trHeight w:val="315"/>
        </w:trPr>
        <w:tc>
          <w:tcPr>
            <w:tcW w:w="468" w:type="pct"/>
            <w:shd w:val="clear" w:color="auto" w:fill="auto"/>
            <w:vAlign w:val="center"/>
            <w:hideMark/>
          </w:tcPr>
          <w:p w14:paraId="634A9614" w14:textId="77777777" w:rsidR="000B398F" w:rsidRPr="00616968" w:rsidRDefault="000B398F" w:rsidP="00616968">
            <w:pPr>
              <w:jc w:val="center"/>
            </w:pPr>
            <w:r w:rsidRPr="00616968">
              <w:t>14</w:t>
            </w:r>
          </w:p>
        </w:tc>
        <w:tc>
          <w:tcPr>
            <w:tcW w:w="1280" w:type="pct"/>
            <w:shd w:val="clear" w:color="auto" w:fill="auto"/>
            <w:hideMark/>
          </w:tcPr>
          <w:p w14:paraId="3F6C73E1" w14:textId="77777777" w:rsidR="000B398F" w:rsidRPr="00616968" w:rsidRDefault="000B398F" w:rsidP="00616968">
            <w:r w:rsidRPr="00616968">
              <w:t>дер. Шолтоло</w:t>
            </w:r>
          </w:p>
        </w:tc>
        <w:tc>
          <w:tcPr>
            <w:tcW w:w="2172" w:type="pct"/>
            <w:vMerge/>
            <w:vAlign w:val="center"/>
            <w:hideMark/>
          </w:tcPr>
          <w:p w14:paraId="3EA646D2" w14:textId="77777777" w:rsidR="000B398F" w:rsidRPr="00616968" w:rsidRDefault="000B398F" w:rsidP="00616968"/>
        </w:tc>
        <w:tc>
          <w:tcPr>
            <w:tcW w:w="537" w:type="pct"/>
            <w:shd w:val="clear" w:color="auto" w:fill="auto"/>
            <w:vAlign w:val="center"/>
            <w:hideMark/>
          </w:tcPr>
          <w:p w14:paraId="0BF7B617" w14:textId="77777777" w:rsidR="000B398F" w:rsidRPr="00616968" w:rsidRDefault="000B398F" w:rsidP="00616968">
            <w:r w:rsidRPr="00616968">
              <w:t>5,31</w:t>
            </w:r>
          </w:p>
        </w:tc>
        <w:tc>
          <w:tcPr>
            <w:tcW w:w="543" w:type="pct"/>
            <w:shd w:val="clear" w:color="auto" w:fill="auto"/>
            <w:vAlign w:val="center"/>
            <w:hideMark/>
          </w:tcPr>
          <w:p w14:paraId="391154FE" w14:textId="77777777" w:rsidR="000B398F" w:rsidRPr="00616968" w:rsidRDefault="000B398F" w:rsidP="00616968">
            <w:r w:rsidRPr="00616968">
              <w:t>28,84</w:t>
            </w:r>
          </w:p>
        </w:tc>
      </w:tr>
      <w:tr w:rsidR="007B6495" w:rsidRPr="00616968" w14:paraId="08D20825" w14:textId="77777777" w:rsidTr="00D55325">
        <w:trPr>
          <w:trHeight w:val="630"/>
        </w:trPr>
        <w:tc>
          <w:tcPr>
            <w:tcW w:w="468" w:type="pct"/>
            <w:shd w:val="clear" w:color="auto" w:fill="auto"/>
            <w:vAlign w:val="center"/>
            <w:hideMark/>
          </w:tcPr>
          <w:p w14:paraId="4D5EC913" w14:textId="77777777" w:rsidR="000B398F" w:rsidRPr="00616968" w:rsidRDefault="000B398F" w:rsidP="00616968">
            <w:pPr>
              <w:jc w:val="center"/>
            </w:pPr>
            <w:r w:rsidRPr="00616968">
              <w:t>15</w:t>
            </w:r>
          </w:p>
        </w:tc>
        <w:tc>
          <w:tcPr>
            <w:tcW w:w="1280" w:type="pct"/>
            <w:shd w:val="clear" w:color="auto" w:fill="auto"/>
            <w:hideMark/>
          </w:tcPr>
          <w:p w14:paraId="4854B532" w14:textId="77777777" w:rsidR="000B398F" w:rsidRPr="00616968" w:rsidRDefault="000B398F" w:rsidP="00616968">
            <w:r w:rsidRPr="00616968">
              <w:t>дер. Шурягские Караулики</w:t>
            </w:r>
          </w:p>
        </w:tc>
        <w:tc>
          <w:tcPr>
            <w:tcW w:w="2172" w:type="pct"/>
            <w:vMerge/>
            <w:vAlign w:val="center"/>
            <w:hideMark/>
          </w:tcPr>
          <w:p w14:paraId="74B80A17" w14:textId="77777777" w:rsidR="000B398F" w:rsidRPr="00616968" w:rsidRDefault="000B398F" w:rsidP="00616968"/>
        </w:tc>
        <w:tc>
          <w:tcPr>
            <w:tcW w:w="537" w:type="pct"/>
            <w:shd w:val="clear" w:color="auto" w:fill="auto"/>
            <w:vAlign w:val="center"/>
            <w:hideMark/>
          </w:tcPr>
          <w:p w14:paraId="536806C5" w14:textId="77777777" w:rsidR="000B398F" w:rsidRPr="00616968" w:rsidRDefault="000B398F" w:rsidP="00616968">
            <w:r w:rsidRPr="00616968">
              <w:t>5,57</w:t>
            </w:r>
          </w:p>
        </w:tc>
        <w:tc>
          <w:tcPr>
            <w:tcW w:w="543" w:type="pct"/>
            <w:shd w:val="clear" w:color="auto" w:fill="auto"/>
            <w:vAlign w:val="center"/>
            <w:hideMark/>
          </w:tcPr>
          <w:p w14:paraId="58D89B7E" w14:textId="77777777" w:rsidR="000B398F" w:rsidRPr="00616968" w:rsidRDefault="000B398F" w:rsidP="00616968">
            <w:r w:rsidRPr="00616968">
              <w:t>30,22</w:t>
            </w:r>
          </w:p>
        </w:tc>
      </w:tr>
      <w:tr w:rsidR="007B6495" w:rsidRPr="00616968" w14:paraId="72D9DC7A" w14:textId="77777777" w:rsidTr="00D55325">
        <w:trPr>
          <w:trHeight w:val="315"/>
        </w:trPr>
        <w:tc>
          <w:tcPr>
            <w:tcW w:w="468" w:type="pct"/>
            <w:shd w:val="clear" w:color="auto" w:fill="auto"/>
            <w:vAlign w:val="center"/>
            <w:hideMark/>
          </w:tcPr>
          <w:p w14:paraId="7C8F1EF9" w14:textId="77777777" w:rsidR="000B398F" w:rsidRPr="00616968" w:rsidRDefault="000B398F" w:rsidP="00616968">
            <w:pPr>
              <w:jc w:val="center"/>
            </w:pPr>
            <w:r w:rsidRPr="00616968">
              <w:t>16</w:t>
            </w:r>
          </w:p>
        </w:tc>
        <w:tc>
          <w:tcPr>
            <w:tcW w:w="1280" w:type="pct"/>
            <w:shd w:val="clear" w:color="auto" w:fill="auto"/>
            <w:hideMark/>
          </w:tcPr>
          <w:p w14:paraId="19A424C1" w14:textId="77777777" w:rsidR="000B398F" w:rsidRPr="00616968" w:rsidRDefault="000B398F" w:rsidP="00616968">
            <w:r w:rsidRPr="00616968">
              <w:t>дер. Юги</w:t>
            </w:r>
          </w:p>
        </w:tc>
        <w:tc>
          <w:tcPr>
            <w:tcW w:w="2172" w:type="pct"/>
            <w:vMerge/>
            <w:vAlign w:val="center"/>
            <w:hideMark/>
          </w:tcPr>
          <w:p w14:paraId="4922C1FA" w14:textId="77777777" w:rsidR="000B398F" w:rsidRPr="00616968" w:rsidRDefault="000B398F" w:rsidP="00616968"/>
        </w:tc>
        <w:tc>
          <w:tcPr>
            <w:tcW w:w="537" w:type="pct"/>
            <w:shd w:val="clear" w:color="auto" w:fill="auto"/>
            <w:vAlign w:val="center"/>
            <w:hideMark/>
          </w:tcPr>
          <w:p w14:paraId="557860B2" w14:textId="77777777" w:rsidR="000B398F" w:rsidRPr="00616968" w:rsidRDefault="000B398F" w:rsidP="00616968">
            <w:r w:rsidRPr="00616968">
              <w:t>3,15</w:t>
            </w:r>
          </w:p>
        </w:tc>
        <w:tc>
          <w:tcPr>
            <w:tcW w:w="543" w:type="pct"/>
            <w:shd w:val="clear" w:color="auto" w:fill="auto"/>
            <w:vAlign w:val="center"/>
            <w:hideMark/>
          </w:tcPr>
          <w:p w14:paraId="06227472" w14:textId="77777777" w:rsidR="000B398F" w:rsidRPr="00616968" w:rsidRDefault="000B398F" w:rsidP="00616968">
            <w:r w:rsidRPr="00616968">
              <w:t>17,28</w:t>
            </w:r>
          </w:p>
        </w:tc>
      </w:tr>
      <w:tr w:rsidR="007B6495" w:rsidRPr="00616968" w14:paraId="71EBBFEC" w14:textId="77777777" w:rsidTr="006B08DD">
        <w:trPr>
          <w:trHeight w:val="315"/>
        </w:trPr>
        <w:tc>
          <w:tcPr>
            <w:tcW w:w="468" w:type="pct"/>
            <w:shd w:val="clear" w:color="auto" w:fill="auto"/>
            <w:vAlign w:val="center"/>
            <w:hideMark/>
          </w:tcPr>
          <w:p w14:paraId="2AEC34D3" w14:textId="77777777" w:rsidR="000B398F" w:rsidRPr="00616968" w:rsidRDefault="000B398F" w:rsidP="00616968">
            <w:pPr>
              <w:jc w:val="center"/>
            </w:pPr>
            <w:r w:rsidRPr="00616968">
              <w:t>17</w:t>
            </w:r>
          </w:p>
        </w:tc>
        <w:tc>
          <w:tcPr>
            <w:tcW w:w="1280" w:type="pct"/>
            <w:tcBorders>
              <w:bottom w:val="single" w:sz="4" w:space="0" w:color="auto"/>
            </w:tcBorders>
            <w:shd w:val="clear" w:color="auto" w:fill="auto"/>
            <w:hideMark/>
          </w:tcPr>
          <w:p w14:paraId="42B349E9" w14:textId="77777777" w:rsidR="000B398F" w:rsidRPr="00616968" w:rsidRDefault="000B398F" w:rsidP="00616968">
            <w:r w:rsidRPr="00616968">
              <w:t>п. при ж/д ст. Юги</w:t>
            </w:r>
          </w:p>
        </w:tc>
        <w:tc>
          <w:tcPr>
            <w:tcW w:w="2172" w:type="pct"/>
            <w:vMerge/>
            <w:tcBorders>
              <w:bottom w:val="single" w:sz="4" w:space="0" w:color="auto"/>
            </w:tcBorders>
            <w:vAlign w:val="center"/>
            <w:hideMark/>
          </w:tcPr>
          <w:p w14:paraId="73273F84" w14:textId="77777777" w:rsidR="000B398F" w:rsidRPr="00616968" w:rsidRDefault="000B398F" w:rsidP="00616968"/>
        </w:tc>
        <w:tc>
          <w:tcPr>
            <w:tcW w:w="537" w:type="pct"/>
            <w:shd w:val="clear" w:color="auto" w:fill="auto"/>
            <w:vAlign w:val="center"/>
            <w:hideMark/>
          </w:tcPr>
          <w:p w14:paraId="43BC9CEB" w14:textId="0DF9008D" w:rsidR="000B398F" w:rsidRPr="00616968" w:rsidRDefault="000B398F" w:rsidP="00616968">
            <w:r w:rsidRPr="00616968">
              <w:t>18,</w:t>
            </w:r>
            <w:r w:rsidR="00C43DFF" w:rsidRPr="00616968">
              <w:t>44</w:t>
            </w:r>
          </w:p>
        </w:tc>
        <w:tc>
          <w:tcPr>
            <w:tcW w:w="543" w:type="pct"/>
            <w:shd w:val="clear" w:color="auto" w:fill="auto"/>
            <w:vAlign w:val="center"/>
            <w:hideMark/>
          </w:tcPr>
          <w:p w14:paraId="35DCC7DA" w14:textId="77777777" w:rsidR="000B398F" w:rsidRPr="00616968" w:rsidRDefault="000B398F" w:rsidP="00616968">
            <w:r w:rsidRPr="00616968">
              <w:t>88,40</w:t>
            </w:r>
          </w:p>
        </w:tc>
      </w:tr>
      <w:tr w:rsidR="00C43DFF" w:rsidRPr="00616968" w14:paraId="5440B28B" w14:textId="77777777" w:rsidTr="006B08DD">
        <w:trPr>
          <w:trHeight w:val="315"/>
        </w:trPr>
        <w:tc>
          <w:tcPr>
            <w:tcW w:w="468" w:type="pct"/>
            <w:shd w:val="clear" w:color="auto" w:fill="auto"/>
            <w:vAlign w:val="center"/>
            <w:hideMark/>
          </w:tcPr>
          <w:p w14:paraId="7C2EB6BE" w14:textId="77777777" w:rsidR="00C43DFF" w:rsidRPr="00616968" w:rsidRDefault="00C43DFF" w:rsidP="00616968">
            <w:pPr>
              <w:rPr>
                <w:rFonts w:ascii="Calibri" w:hAnsi="Calibri" w:cs="Calibri"/>
              </w:rPr>
            </w:pPr>
            <w:r w:rsidRPr="00616968">
              <w:rPr>
                <w:rFonts w:ascii="Calibri" w:hAnsi="Calibri" w:cs="Calibri"/>
              </w:rPr>
              <w:t> </w:t>
            </w:r>
          </w:p>
        </w:tc>
        <w:tc>
          <w:tcPr>
            <w:tcW w:w="3452" w:type="pct"/>
            <w:gridSpan w:val="2"/>
            <w:tcBorders>
              <w:bottom w:val="single" w:sz="4" w:space="0" w:color="auto"/>
            </w:tcBorders>
            <w:shd w:val="clear" w:color="auto" w:fill="auto"/>
            <w:vAlign w:val="center"/>
            <w:hideMark/>
          </w:tcPr>
          <w:p w14:paraId="27259A86" w14:textId="77777777" w:rsidR="00C43DFF" w:rsidRPr="00616968" w:rsidRDefault="00C43DFF" w:rsidP="00616968">
            <w:pPr>
              <w:jc w:val="right"/>
            </w:pPr>
            <w:r w:rsidRPr="00616968">
              <w:t>Всего</w:t>
            </w:r>
          </w:p>
        </w:tc>
        <w:tc>
          <w:tcPr>
            <w:tcW w:w="537" w:type="pct"/>
            <w:shd w:val="clear" w:color="auto" w:fill="auto"/>
            <w:vAlign w:val="bottom"/>
            <w:hideMark/>
          </w:tcPr>
          <w:p w14:paraId="68A5D820" w14:textId="41DBDE90" w:rsidR="00C43DFF" w:rsidRPr="00616968" w:rsidRDefault="00C43DFF" w:rsidP="00616968">
            <w:r w:rsidRPr="00616968">
              <w:t>678,93</w:t>
            </w:r>
          </w:p>
        </w:tc>
        <w:tc>
          <w:tcPr>
            <w:tcW w:w="543" w:type="pct"/>
            <w:shd w:val="clear" w:color="auto" w:fill="auto"/>
            <w:vAlign w:val="bottom"/>
            <w:hideMark/>
          </w:tcPr>
          <w:p w14:paraId="3D612E79" w14:textId="3AEEEAAE" w:rsidR="00C43DFF" w:rsidRPr="00616968" w:rsidRDefault="00C43DFF" w:rsidP="00616968">
            <w:r w:rsidRPr="00616968">
              <w:t>3368,92</w:t>
            </w:r>
          </w:p>
        </w:tc>
      </w:tr>
    </w:tbl>
    <w:p w14:paraId="2F1319B3" w14:textId="77777777" w:rsidR="00080BBD" w:rsidRPr="00616968" w:rsidRDefault="00080BBD" w:rsidP="00616968">
      <w:pPr>
        <w:suppressAutoHyphens/>
        <w:jc w:val="both"/>
        <w:textAlignment w:val="baseline"/>
        <w:rPr>
          <w:rFonts w:eastAsia="SimSun"/>
          <w:kern w:val="2"/>
          <w:lang w:eastAsia="zh-CN" w:bidi="hi-IN"/>
        </w:rPr>
      </w:pPr>
    </w:p>
    <w:p w14:paraId="555258F2" w14:textId="77777777" w:rsidR="000B398F" w:rsidRPr="00616968" w:rsidRDefault="000B398F" w:rsidP="00616968">
      <w:pPr>
        <w:ind w:firstLine="709"/>
        <w:jc w:val="both"/>
      </w:pPr>
      <w:r w:rsidRPr="00616968">
        <w:rPr>
          <w:sz w:val="28"/>
          <w:szCs w:val="28"/>
        </w:rPr>
        <w:t>В соответствии со схемой территориального планирования Волховского муниципального района Ленинградской области, утвержденной решением совета депутатов Волховского муниципального района от 28.09.2012 № 52, предусматриваются мероприятия по строительству межпоселковых газопроводов местного значения муниципального района:</w:t>
      </w:r>
    </w:p>
    <w:p w14:paraId="532B15D4" w14:textId="14258020" w:rsidR="000B398F" w:rsidRPr="00616968" w:rsidRDefault="000B398F" w:rsidP="00616968">
      <w:pPr>
        <w:numPr>
          <w:ilvl w:val="0"/>
          <w:numId w:val="19"/>
        </w:numPr>
        <w:suppressAutoHyphens/>
        <w:ind w:left="0" w:firstLine="709"/>
        <w:jc w:val="both"/>
        <w:rPr>
          <w:sz w:val="28"/>
          <w:szCs w:val="28"/>
          <w:lang w:eastAsia="zh-CN"/>
        </w:rPr>
      </w:pPr>
      <w:r w:rsidRPr="00616968">
        <w:rPr>
          <w:sz w:val="28"/>
          <w:szCs w:val="28"/>
          <w:lang w:eastAsia="zh-CN"/>
        </w:rPr>
        <w:lastRenderedPageBreak/>
        <w:t>строительство межпоселкового газопровода до п. при ж/д ст. Юги (мероприятие реализовано);</w:t>
      </w:r>
    </w:p>
    <w:p w14:paraId="36F13EA8" w14:textId="7DB10577" w:rsidR="000B398F" w:rsidRPr="00616968" w:rsidRDefault="000B398F" w:rsidP="00616968">
      <w:pPr>
        <w:numPr>
          <w:ilvl w:val="0"/>
          <w:numId w:val="19"/>
        </w:numPr>
        <w:suppressAutoHyphens/>
        <w:ind w:left="0" w:firstLine="709"/>
        <w:jc w:val="both"/>
        <w:rPr>
          <w:sz w:val="28"/>
          <w:szCs w:val="28"/>
        </w:rPr>
      </w:pPr>
      <w:r w:rsidRPr="00616968">
        <w:rPr>
          <w:sz w:val="28"/>
          <w:szCs w:val="28"/>
          <w:lang w:eastAsia="zh-CN"/>
        </w:rPr>
        <w:t>строительство проходящего по территории Потанинского сельского поселения межпоселкового</w:t>
      </w:r>
      <w:r w:rsidRPr="00616968">
        <w:rPr>
          <w:sz w:val="28"/>
          <w:szCs w:val="28"/>
        </w:rPr>
        <w:t xml:space="preserve"> газопровода от межпоселкового газопровода ГРС «Потанино» – дер. Потанино до дер. Селиваново, расположенной в Селивановском сельском поселении Волховского муниципального района (мероприятие реализовано).</w:t>
      </w:r>
    </w:p>
    <w:p w14:paraId="5FFD884C" w14:textId="4143C93F" w:rsidR="000B398F" w:rsidRPr="00616968" w:rsidRDefault="000B398F" w:rsidP="00616968">
      <w:pPr>
        <w:ind w:firstLine="709"/>
        <w:jc w:val="both"/>
        <w:rPr>
          <w:sz w:val="28"/>
          <w:szCs w:val="28"/>
        </w:rPr>
      </w:pPr>
      <w:r w:rsidRPr="00616968">
        <w:rPr>
          <w:sz w:val="28"/>
          <w:szCs w:val="28"/>
        </w:rPr>
        <w:t>Схемой газоснабжения и газификации Волховского</w:t>
      </w:r>
      <w:r w:rsidR="00700AE8" w:rsidRPr="00616968">
        <w:rPr>
          <w:sz w:val="28"/>
          <w:szCs w:val="28"/>
        </w:rPr>
        <w:t xml:space="preserve"> муниципального</w:t>
      </w:r>
      <w:r w:rsidRPr="00616968">
        <w:rPr>
          <w:sz w:val="28"/>
          <w:szCs w:val="28"/>
        </w:rPr>
        <w:t xml:space="preserve"> района Ленинградской области предусматривается строительство межпоселковых газопроводов местного значения поселения:</w:t>
      </w:r>
    </w:p>
    <w:p w14:paraId="1C62C093" w14:textId="46A6FDAD" w:rsidR="000B398F" w:rsidRPr="00616968" w:rsidRDefault="000B398F" w:rsidP="00616968">
      <w:pPr>
        <w:numPr>
          <w:ilvl w:val="0"/>
          <w:numId w:val="19"/>
        </w:numPr>
        <w:suppressAutoHyphens/>
        <w:ind w:left="0" w:firstLine="709"/>
        <w:jc w:val="both"/>
        <w:rPr>
          <w:sz w:val="28"/>
          <w:szCs w:val="28"/>
          <w:lang w:eastAsia="zh-CN"/>
        </w:rPr>
      </w:pPr>
      <w:r w:rsidRPr="00616968">
        <w:rPr>
          <w:sz w:val="28"/>
          <w:szCs w:val="28"/>
        </w:rPr>
        <w:t xml:space="preserve">строительство межпоселкового газопровода от дер. Потанино до дер. </w:t>
      </w:r>
      <w:r w:rsidRPr="00616968">
        <w:rPr>
          <w:sz w:val="28"/>
          <w:szCs w:val="28"/>
          <w:lang w:eastAsia="zh-CN"/>
        </w:rPr>
        <w:t>Самушкино, дер. Вороново с подключением к данному газопроводу дер. Шахново;</w:t>
      </w:r>
    </w:p>
    <w:p w14:paraId="13828FA3" w14:textId="147E26E6" w:rsidR="000B398F" w:rsidRPr="00616968" w:rsidRDefault="000B398F" w:rsidP="00616968">
      <w:pPr>
        <w:numPr>
          <w:ilvl w:val="0"/>
          <w:numId w:val="19"/>
        </w:numPr>
        <w:suppressAutoHyphens/>
        <w:ind w:left="0" w:firstLine="709"/>
        <w:jc w:val="both"/>
        <w:rPr>
          <w:sz w:val="28"/>
          <w:szCs w:val="28"/>
        </w:rPr>
      </w:pPr>
      <w:r w:rsidRPr="00616968">
        <w:rPr>
          <w:sz w:val="28"/>
          <w:szCs w:val="28"/>
          <w:lang w:eastAsia="zh-CN"/>
        </w:rPr>
        <w:t>строительство межпоселкового газопровода от дер. Потанино до дер. Волосово</w:t>
      </w:r>
      <w:r w:rsidRPr="00616968">
        <w:rPr>
          <w:sz w:val="28"/>
          <w:szCs w:val="28"/>
        </w:rPr>
        <w:t>.</w:t>
      </w:r>
    </w:p>
    <w:p w14:paraId="12CD1797" w14:textId="2A585A82" w:rsidR="000B398F" w:rsidRPr="00616968" w:rsidRDefault="000B398F" w:rsidP="00616968">
      <w:pPr>
        <w:ind w:firstLine="709"/>
        <w:jc w:val="both"/>
        <w:rPr>
          <w:sz w:val="28"/>
          <w:szCs w:val="28"/>
        </w:rPr>
      </w:pPr>
      <w:r w:rsidRPr="00616968">
        <w:rPr>
          <w:sz w:val="28"/>
          <w:szCs w:val="28"/>
        </w:rPr>
        <w:t>Схемой газоснабжения муниципального образования Потанинское сельское поселение Волховского муниципального района Ленинградской области предусматривается:</w:t>
      </w:r>
    </w:p>
    <w:p w14:paraId="610EB83F" w14:textId="505241AE" w:rsidR="000B398F" w:rsidRPr="00616968" w:rsidRDefault="00E47367" w:rsidP="00616968">
      <w:pPr>
        <w:pStyle w:val="affff9"/>
        <w:numPr>
          <w:ilvl w:val="0"/>
          <w:numId w:val="85"/>
        </w:numPr>
        <w:suppressAutoHyphens w:val="0"/>
        <w:spacing w:after="0" w:line="240" w:lineRule="auto"/>
        <w:ind w:left="0" w:firstLine="709"/>
        <w:contextualSpacing/>
        <w:jc w:val="both"/>
        <w:rPr>
          <w:rFonts w:ascii="Times New Roman" w:hAnsi="Times New Roman"/>
          <w:sz w:val="28"/>
          <w:szCs w:val="28"/>
          <w:lang w:eastAsia="ru-RU"/>
        </w:rPr>
      </w:pPr>
      <w:r w:rsidRPr="00616968">
        <w:rPr>
          <w:rFonts w:ascii="Times New Roman" w:hAnsi="Times New Roman"/>
          <w:sz w:val="28"/>
          <w:szCs w:val="28"/>
          <w:lang w:eastAsia="ru-RU"/>
        </w:rPr>
        <w:t>с</w:t>
      </w:r>
      <w:r w:rsidR="000B398F" w:rsidRPr="00616968">
        <w:rPr>
          <w:rFonts w:ascii="Times New Roman" w:hAnsi="Times New Roman"/>
          <w:sz w:val="28"/>
          <w:szCs w:val="28"/>
          <w:lang w:eastAsia="ru-RU"/>
        </w:rPr>
        <w:t>троительство межпоселковых газопроводов местного значения поселения:</w:t>
      </w:r>
    </w:p>
    <w:p w14:paraId="0CBF322A" w14:textId="77777777" w:rsidR="000B398F" w:rsidRPr="00616968" w:rsidRDefault="000B398F" w:rsidP="00616968">
      <w:pPr>
        <w:numPr>
          <w:ilvl w:val="0"/>
          <w:numId w:val="19"/>
        </w:numPr>
        <w:suppressAutoHyphens/>
        <w:ind w:left="0" w:firstLine="709"/>
        <w:jc w:val="both"/>
        <w:rPr>
          <w:sz w:val="28"/>
          <w:szCs w:val="28"/>
        </w:rPr>
      </w:pPr>
      <w:r w:rsidRPr="00616968">
        <w:rPr>
          <w:sz w:val="28"/>
          <w:szCs w:val="28"/>
        </w:rPr>
        <w:t>строительство межпоселкового газопровода до дер. Шурягские Караулки с подключением к нему дер. Заостровье, дер. Лахта, дер. Бакланово, дер. Кириково;</w:t>
      </w:r>
    </w:p>
    <w:p w14:paraId="1DF4309A" w14:textId="4509994A" w:rsidR="000B398F" w:rsidRPr="00616968" w:rsidRDefault="000B398F" w:rsidP="00616968">
      <w:pPr>
        <w:numPr>
          <w:ilvl w:val="0"/>
          <w:numId w:val="19"/>
        </w:numPr>
        <w:suppressAutoHyphens/>
        <w:ind w:left="0" w:firstLine="709"/>
        <w:jc w:val="both"/>
        <w:rPr>
          <w:sz w:val="28"/>
          <w:szCs w:val="28"/>
        </w:rPr>
      </w:pPr>
      <w:r w:rsidRPr="00616968">
        <w:rPr>
          <w:sz w:val="28"/>
          <w:szCs w:val="28"/>
        </w:rPr>
        <w:t>строительство межпоселкового</w:t>
      </w:r>
      <w:r w:rsidR="00F73F62" w:rsidRPr="00616968">
        <w:rPr>
          <w:sz w:val="28"/>
          <w:szCs w:val="28"/>
        </w:rPr>
        <w:t xml:space="preserve"> газопровода</w:t>
      </w:r>
      <w:r w:rsidRPr="00616968">
        <w:rPr>
          <w:sz w:val="28"/>
          <w:szCs w:val="28"/>
        </w:rPr>
        <w:t xml:space="preserve"> до дер. Горное Ёлохово;</w:t>
      </w:r>
    </w:p>
    <w:p w14:paraId="3BF95864" w14:textId="70B6EA5C" w:rsidR="000B398F" w:rsidRPr="00616968" w:rsidRDefault="000B398F" w:rsidP="00616968">
      <w:pPr>
        <w:numPr>
          <w:ilvl w:val="0"/>
          <w:numId w:val="19"/>
        </w:numPr>
        <w:suppressAutoHyphens/>
        <w:ind w:left="0" w:firstLine="709"/>
        <w:jc w:val="both"/>
        <w:rPr>
          <w:sz w:val="28"/>
          <w:szCs w:val="28"/>
        </w:rPr>
      </w:pPr>
      <w:r w:rsidRPr="00616968">
        <w:rPr>
          <w:sz w:val="28"/>
          <w:szCs w:val="28"/>
        </w:rPr>
        <w:t xml:space="preserve">строительство межпоселкового </w:t>
      </w:r>
      <w:r w:rsidR="00F73F62" w:rsidRPr="00616968">
        <w:rPr>
          <w:sz w:val="28"/>
          <w:szCs w:val="28"/>
        </w:rPr>
        <w:t xml:space="preserve">газопровода </w:t>
      </w:r>
      <w:r w:rsidRPr="00616968">
        <w:rPr>
          <w:sz w:val="28"/>
          <w:szCs w:val="28"/>
        </w:rPr>
        <w:t>до дер. Шолтоло</w:t>
      </w:r>
    </w:p>
    <w:p w14:paraId="67C0C300" w14:textId="0E324995" w:rsidR="000B398F" w:rsidRPr="00616968" w:rsidRDefault="000B398F" w:rsidP="00616968">
      <w:pPr>
        <w:numPr>
          <w:ilvl w:val="0"/>
          <w:numId w:val="19"/>
        </w:numPr>
        <w:suppressAutoHyphens/>
        <w:ind w:left="0" w:firstLine="709"/>
        <w:jc w:val="both"/>
        <w:rPr>
          <w:sz w:val="28"/>
          <w:szCs w:val="28"/>
        </w:rPr>
      </w:pPr>
      <w:r w:rsidRPr="00616968">
        <w:rPr>
          <w:sz w:val="28"/>
          <w:szCs w:val="28"/>
        </w:rPr>
        <w:t xml:space="preserve">строительство межпоселкового </w:t>
      </w:r>
      <w:r w:rsidR="00F73F62" w:rsidRPr="00616968">
        <w:rPr>
          <w:sz w:val="28"/>
          <w:szCs w:val="28"/>
        </w:rPr>
        <w:t xml:space="preserve">газопровода </w:t>
      </w:r>
      <w:r w:rsidRPr="00616968">
        <w:rPr>
          <w:sz w:val="28"/>
          <w:szCs w:val="28"/>
        </w:rPr>
        <w:t>до дер. Чуново с подключением к нему дер. Юги, дер. Хмелевик.</w:t>
      </w:r>
    </w:p>
    <w:p w14:paraId="6905CC8F" w14:textId="42F7D807" w:rsidR="000B398F" w:rsidRPr="00616968" w:rsidRDefault="00D94D03" w:rsidP="00616968">
      <w:pPr>
        <w:pStyle w:val="affff9"/>
        <w:numPr>
          <w:ilvl w:val="0"/>
          <w:numId w:val="85"/>
        </w:numPr>
        <w:suppressAutoHyphens w:val="0"/>
        <w:spacing w:after="0" w:line="240" w:lineRule="auto"/>
        <w:ind w:left="0" w:firstLine="709"/>
        <w:contextualSpacing/>
        <w:jc w:val="both"/>
        <w:rPr>
          <w:rFonts w:ascii="Times New Roman" w:hAnsi="Times New Roman"/>
          <w:sz w:val="28"/>
          <w:szCs w:val="28"/>
          <w:lang w:eastAsia="ru-RU"/>
        </w:rPr>
      </w:pPr>
      <w:r w:rsidRPr="00616968">
        <w:rPr>
          <w:rFonts w:ascii="Times New Roman" w:hAnsi="Times New Roman"/>
          <w:sz w:val="28"/>
          <w:szCs w:val="28"/>
          <w:lang w:eastAsia="ru-RU"/>
        </w:rPr>
        <w:t>р</w:t>
      </w:r>
      <w:r w:rsidR="000B398F" w:rsidRPr="00616968">
        <w:rPr>
          <w:rFonts w:ascii="Times New Roman" w:hAnsi="Times New Roman"/>
          <w:sz w:val="28"/>
          <w:szCs w:val="28"/>
          <w:lang w:eastAsia="ru-RU"/>
        </w:rPr>
        <w:t xml:space="preserve">еконструкция межпоселковых газопроводов местного значения района (данные мероприятия генеральным планом предлагаются ко внесению изменений в схему территориального планирования Волховского </w:t>
      </w:r>
      <w:r w:rsidR="000658D6" w:rsidRPr="00616968">
        <w:rPr>
          <w:rFonts w:ascii="Times New Roman" w:hAnsi="Times New Roman"/>
          <w:sz w:val="28"/>
          <w:szCs w:val="28"/>
          <w:lang w:eastAsia="ru-RU"/>
        </w:rPr>
        <w:t xml:space="preserve">муниципального </w:t>
      </w:r>
      <w:r w:rsidR="000B398F" w:rsidRPr="00616968">
        <w:rPr>
          <w:rFonts w:ascii="Times New Roman" w:hAnsi="Times New Roman"/>
          <w:sz w:val="28"/>
          <w:szCs w:val="28"/>
          <w:lang w:eastAsia="ru-RU"/>
        </w:rPr>
        <w:t>района Ленинградской области)</w:t>
      </w:r>
      <w:r w:rsidR="006200D8" w:rsidRPr="00616968">
        <w:rPr>
          <w:rFonts w:ascii="Times New Roman" w:hAnsi="Times New Roman"/>
          <w:sz w:val="28"/>
          <w:szCs w:val="28"/>
          <w:lang w:eastAsia="ru-RU"/>
        </w:rPr>
        <w:t>:</w:t>
      </w:r>
    </w:p>
    <w:p w14:paraId="1E8589EE" w14:textId="10B0D700" w:rsidR="000B398F" w:rsidRPr="00616968" w:rsidRDefault="006200D8" w:rsidP="00616968">
      <w:pPr>
        <w:numPr>
          <w:ilvl w:val="0"/>
          <w:numId w:val="19"/>
        </w:numPr>
        <w:suppressAutoHyphens/>
        <w:ind w:left="0" w:firstLine="709"/>
        <w:jc w:val="both"/>
        <w:rPr>
          <w:sz w:val="28"/>
          <w:szCs w:val="28"/>
        </w:rPr>
      </w:pPr>
      <w:r w:rsidRPr="00616968">
        <w:rPr>
          <w:sz w:val="28"/>
          <w:szCs w:val="28"/>
        </w:rPr>
        <w:t>р</w:t>
      </w:r>
      <w:r w:rsidR="000B398F" w:rsidRPr="00616968">
        <w:rPr>
          <w:sz w:val="28"/>
          <w:szCs w:val="28"/>
        </w:rPr>
        <w:t>еконструкция межпоселкового газопровода ГРС «Потанино» –дер. Потанино с увеличением диаметра сети;</w:t>
      </w:r>
    </w:p>
    <w:p w14:paraId="04092C3B" w14:textId="2AEDF39A" w:rsidR="000B398F" w:rsidRPr="00616968" w:rsidRDefault="006200D8" w:rsidP="00616968">
      <w:pPr>
        <w:numPr>
          <w:ilvl w:val="0"/>
          <w:numId w:val="19"/>
        </w:numPr>
        <w:suppressAutoHyphens/>
        <w:ind w:left="0" w:firstLine="709"/>
        <w:jc w:val="both"/>
        <w:rPr>
          <w:sz w:val="28"/>
          <w:szCs w:val="28"/>
        </w:rPr>
      </w:pPr>
      <w:r w:rsidRPr="00616968">
        <w:rPr>
          <w:sz w:val="28"/>
          <w:szCs w:val="28"/>
        </w:rPr>
        <w:t>р</w:t>
      </w:r>
      <w:r w:rsidR="000B398F" w:rsidRPr="00616968">
        <w:rPr>
          <w:sz w:val="28"/>
          <w:szCs w:val="28"/>
        </w:rPr>
        <w:t>еконструкция участка межпоселкового газопровода до п. при ж/д ст. Юги с увеличением диаметра сети.</w:t>
      </w:r>
    </w:p>
    <w:p w14:paraId="06A1BCB8" w14:textId="77777777" w:rsidR="00904F25" w:rsidRPr="00616968" w:rsidRDefault="008C0C7C" w:rsidP="00616968">
      <w:pPr>
        <w:suppressAutoHyphens/>
        <w:ind w:firstLine="709"/>
        <w:jc w:val="both"/>
        <w:rPr>
          <w:sz w:val="28"/>
          <w:szCs w:val="28"/>
        </w:rPr>
      </w:pPr>
      <w:r w:rsidRPr="00616968">
        <w:rPr>
          <w:sz w:val="28"/>
          <w:szCs w:val="28"/>
        </w:rPr>
        <w:t>Генеральным планом определяется перечень газифицируемых населенных пунктов, а также ориентировочная протяженность сетей газоснабжения низкого давления в данных населенных пунктах без указания трассировки сетей по причине необходимости определения возможности прокладки газопроводов низкого давления в створе улично-дорожной сети газифицируемых населенных пунктов в зависимости от инженерно-геологических условий, гидравлического расчета сетей газоснабжения.</w:t>
      </w:r>
    </w:p>
    <w:p w14:paraId="05A72487" w14:textId="7BA1BB77" w:rsidR="008C0C7C" w:rsidRPr="00616968" w:rsidRDefault="008C0C7C" w:rsidP="00616968">
      <w:pPr>
        <w:suppressAutoHyphens/>
        <w:ind w:firstLine="709"/>
        <w:jc w:val="both"/>
        <w:rPr>
          <w:sz w:val="28"/>
          <w:szCs w:val="28"/>
        </w:rPr>
      </w:pPr>
      <w:r w:rsidRPr="00616968">
        <w:rPr>
          <w:sz w:val="28"/>
          <w:szCs w:val="28"/>
        </w:rPr>
        <w:t>Мероприятия по определени</w:t>
      </w:r>
      <w:r w:rsidR="00904F25" w:rsidRPr="00616968">
        <w:rPr>
          <w:sz w:val="28"/>
          <w:szCs w:val="28"/>
        </w:rPr>
        <w:t>ю трассировки сетей газоснабжения низкого давления, уточнение их протяженности, диаметра и других характеристик необходимо выполнить в рамках работ по разработке схем газоснабжения населенных пунктов Потанинского сельского поселения</w:t>
      </w:r>
    </w:p>
    <w:p w14:paraId="37CB28FA" w14:textId="2211CB1E" w:rsidR="00D92D65" w:rsidRPr="00616968" w:rsidRDefault="00D92D65" w:rsidP="00616968">
      <w:pPr>
        <w:suppressAutoHyphens/>
        <w:ind w:firstLine="709"/>
        <w:jc w:val="both"/>
        <w:rPr>
          <w:sz w:val="28"/>
          <w:szCs w:val="28"/>
        </w:rPr>
      </w:pPr>
      <w:r w:rsidRPr="00616968">
        <w:rPr>
          <w:sz w:val="28"/>
          <w:szCs w:val="28"/>
        </w:rPr>
        <w:lastRenderedPageBreak/>
        <w:t>Ориентировочная протяженность распределительных газопроводов для обеспечения транспортировки газа до всех абонентов, измеренная по протяженности улично-дорожной сети с учетом развития, приведена в таблице 3.9.4-</w:t>
      </w:r>
      <w:r w:rsidR="009063F3" w:rsidRPr="00616968">
        <w:rPr>
          <w:sz w:val="28"/>
          <w:szCs w:val="28"/>
        </w:rPr>
        <w:t>1</w:t>
      </w:r>
      <w:r w:rsidRPr="00616968">
        <w:rPr>
          <w:sz w:val="28"/>
          <w:szCs w:val="28"/>
        </w:rPr>
        <w:t>.</w:t>
      </w:r>
    </w:p>
    <w:p w14:paraId="1ACB78E2" w14:textId="799C71CA" w:rsidR="00D92D65" w:rsidRPr="00616968" w:rsidRDefault="00D92D65" w:rsidP="00616968">
      <w:pPr>
        <w:pStyle w:val="afffff3"/>
      </w:pPr>
      <w:r w:rsidRPr="00616968">
        <w:t xml:space="preserve">Таблица </w:t>
      </w:r>
      <w:r w:rsidRPr="00616968">
        <w:rPr>
          <w:szCs w:val="28"/>
          <w:lang w:eastAsia="zh-CN"/>
        </w:rPr>
        <w:t>3.9.4-1</w:t>
      </w:r>
      <w:r w:rsidRPr="00616968">
        <w:t xml:space="preserve"> – Ориентировочная протяженность распределительных газопроводов в населенных пунктах</w:t>
      </w:r>
    </w:p>
    <w:tbl>
      <w:tblPr>
        <w:tblStyle w:val="affffffa"/>
        <w:tblW w:w="10201" w:type="dxa"/>
        <w:tblLook w:val="04A0" w:firstRow="1" w:lastRow="0" w:firstColumn="1" w:lastColumn="0" w:noHBand="0" w:noVBand="1"/>
      </w:tblPr>
      <w:tblGrid>
        <w:gridCol w:w="562"/>
        <w:gridCol w:w="3969"/>
        <w:gridCol w:w="5670"/>
      </w:tblGrid>
      <w:tr w:rsidR="00D92D65" w:rsidRPr="00616968" w14:paraId="1A5A391A" w14:textId="77777777" w:rsidTr="00D92D65">
        <w:tc>
          <w:tcPr>
            <w:tcW w:w="562" w:type="dxa"/>
          </w:tcPr>
          <w:p w14:paraId="3206B78F" w14:textId="6F5B245D" w:rsidR="00D92D65" w:rsidRPr="00616968" w:rsidRDefault="00D92D65" w:rsidP="00616968">
            <w:pPr>
              <w:jc w:val="center"/>
            </w:pPr>
            <w:r w:rsidRPr="00616968">
              <w:t>№ п/п</w:t>
            </w:r>
          </w:p>
        </w:tc>
        <w:tc>
          <w:tcPr>
            <w:tcW w:w="3969" w:type="dxa"/>
          </w:tcPr>
          <w:p w14:paraId="46BCBC32" w14:textId="538C7A45" w:rsidR="00D92D65" w:rsidRPr="00616968" w:rsidRDefault="00D92D65" w:rsidP="00616968">
            <w:pPr>
              <w:jc w:val="center"/>
            </w:pPr>
            <w:r w:rsidRPr="00616968">
              <w:t>Населенный пункт</w:t>
            </w:r>
          </w:p>
        </w:tc>
        <w:tc>
          <w:tcPr>
            <w:tcW w:w="5670" w:type="dxa"/>
          </w:tcPr>
          <w:p w14:paraId="518C9C6F" w14:textId="4BCB8608" w:rsidR="00D92D65" w:rsidRPr="00616968" w:rsidRDefault="00D92D65" w:rsidP="00616968">
            <w:pPr>
              <w:jc w:val="center"/>
            </w:pPr>
            <w:r w:rsidRPr="00616968">
              <w:t>Ориентировочная протяженность распределительных газопроводов, км</w:t>
            </w:r>
          </w:p>
        </w:tc>
      </w:tr>
      <w:tr w:rsidR="00D92D65" w:rsidRPr="00616968" w14:paraId="4E562061" w14:textId="77777777" w:rsidTr="00D92D65">
        <w:tc>
          <w:tcPr>
            <w:tcW w:w="562" w:type="dxa"/>
          </w:tcPr>
          <w:p w14:paraId="124D47B5" w14:textId="2D48CFA8" w:rsidR="00D92D65" w:rsidRPr="00616968" w:rsidRDefault="00D92D65" w:rsidP="00616968">
            <w:r w:rsidRPr="00616968">
              <w:t>1</w:t>
            </w:r>
          </w:p>
        </w:tc>
        <w:tc>
          <w:tcPr>
            <w:tcW w:w="3969" w:type="dxa"/>
          </w:tcPr>
          <w:p w14:paraId="39C49324" w14:textId="455C8DB4" w:rsidR="00D92D65" w:rsidRPr="00616968" w:rsidRDefault="00D92D65" w:rsidP="00616968">
            <w:r w:rsidRPr="00616968">
              <w:t>дер. Бакланово</w:t>
            </w:r>
          </w:p>
        </w:tc>
        <w:tc>
          <w:tcPr>
            <w:tcW w:w="5670" w:type="dxa"/>
          </w:tcPr>
          <w:p w14:paraId="454DA23F" w14:textId="09B76B65" w:rsidR="00D92D65" w:rsidRPr="00616968" w:rsidRDefault="00D92D65" w:rsidP="00616968">
            <w:pPr>
              <w:tabs>
                <w:tab w:val="left" w:pos="972"/>
              </w:tabs>
            </w:pPr>
            <w:r w:rsidRPr="00616968">
              <w:t>0,6</w:t>
            </w:r>
          </w:p>
        </w:tc>
      </w:tr>
      <w:tr w:rsidR="00D92D65" w:rsidRPr="00616968" w14:paraId="11136D48" w14:textId="77777777" w:rsidTr="00D92D65">
        <w:tc>
          <w:tcPr>
            <w:tcW w:w="562" w:type="dxa"/>
          </w:tcPr>
          <w:p w14:paraId="3E7830AB" w14:textId="5D532F61" w:rsidR="00D92D65" w:rsidRPr="00616968" w:rsidRDefault="00D92D65" w:rsidP="00616968">
            <w:r w:rsidRPr="00616968">
              <w:t>2</w:t>
            </w:r>
          </w:p>
        </w:tc>
        <w:tc>
          <w:tcPr>
            <w:tcW w:w="3969" w:type="dxa"/>
          </w:tcPr>
          <w:p w14:paraId="23EFF4C0" w14:textId="0AB4F8FA" w:rsidR="00D92D65" w:rsidRPr="00616968" w:rsidRDefault="00D92D65" w:rsidP="00616968">
            <w:r w:rsidRPr="00616968">
              <w:t>дер. Волосово</w:t>
            </w:r>
          </w:p>
        </w:tc>
        <w:tc>
          <w:tcPr>
            <w:tcW w:w="5670" w:type="dxa"/>
          </w:tcPr>
          <w:p w14:paraId="478D416A" w14:textId="5E8C1287" w:rsidR="00D92D65" w:rsidRPr="00616968" w:rsidRDefault="00D92D65" w:rsidP="00616968">
            <w:r w:rsidRPr="00616968">
              <w:t>2,4</w:t>
            </w:r>
          </w:p>
        </w:tc>
      </w:tr>
      <w:tr w:rsidR="00D92D65" w:rsidRPr="00616968" w14:paraId="558CA171" w14:textId="77777777" w:rsidTr="00D92D65">
        <w:tc>
          <w:tcPr>
            <w:tcW w:w="562" w:type="dxa"/>
          </w:tcPr>
          <w:p w14:paraId="6CD2D783" w14:textId="5B4D83CA" w:rsidR="00D92D65" w:rsidRPr="00616968" w:rsidRDefault="00D92D65" w:rsidP="00616968">
            <w:r w:rsidRPr="00616968">
              <w:t>3</w:t>
            </w:r>
          </w:p>
        </w:tc>
        <w:tc>
          <w:tcPr>
            <w:tcW w:w="3969" w:type="dxa"/>
          </w:tcPr>
          <w:p w14:paraId="6FA2A481" w14:textId="5BC04657" w:rsidR="00D92D65" w:rsidRPr="00616968" w:rsidRDefault="00D92D65" w:rsidP="00616968">
            <w:r w:rsidRPr="00616968">
              <w:t>дер. Вороново</w:t>
            </w:r>
          </w:p>
        </w:tc>
        <w:tc>
          <w:tcPr>
            <w:tcW w:w="5670" w:type="dxa"/>
          </w:tcPr>
          <w:p w14:paraId="4D8DD762" w14:textId="3850BA16" w:rsidR="00D92D65" w:rsidRPr="00616968" w:rsidRDefault="00D92D65" w:rsidP="00616968">
            <w:r w:rsidRPr="00616968">
              <w:t>9,7</w:t>
            </w:r>
          </w:p>
        </w:tc>
      </w:tr>
      <w:tr w:rsidR="00D92D65" w:rsidRPr="00616968" w14:paraId="7B7C9308" w14:textId="77777777" w:rsidTr="00D92D65">
        <w:tc>
          <w:tcPr>
            <w:tcW w:w="562" w:type="dxa"/>
          </w:tcPr>
          <w:p w14:paraId="63CE5F31" w14:textId="47C5B745" w:rsidR="00D92D65" w:rsidRPr="00616968" w:rsidRDefault="00D92D65" w:rsidP="00616968">
            <w:r w:rsidRPr="00616968">
              <w:t>4</w:t>
            </w:r>
          </w:p>
        </w:tc>
        <w:tc>
          <w:tcPr>
            <w:tcW w:w="3969" w:type="dxa"/>
          </w:tcPr>
          <w:p w14:paraId="7F26C4DC" w14:textId="7A57684B" w:rsidR="00D92D65" w:rsidRPr="00616968" w:rsidRDefault="00D92D65" w:rsidP="00616968">
            <w:r w:rsidRPr="00616968">
              <w:t>дер. Горное Ёлохово</w:t>
            </w:r>
          </w:p>
        </w:tc>
        <w:tc>
          <w:tcPr>
            <w:tcW w:w="5670" w:type="dxa"/>
          </w:tcPr>
          <w:p w14:paraId="0D5B1D38" w14:textId="398DBDAE" w:rsidR="00D92D65" w:rsidRPr="00616968" w:rsidRDefault="00D92D65" w:rsidP="00616968">
            <w:r w:rsidRPr="00616968">
              <w:t>1,0</w:t>
            </w:r>
          </w:p>
        </w:tc>
      </w:tr>
      <w:tr w:rsidR="00D92D65" w:rsidRPr="00616968" w14:paraId="1FF33FF7" w14:textId="77777777" w:rsidTr="00D92D65">
        <w:tc>
          <w:tcPr>
            <w:tcW w:w="562" w:type="dxa"/>
          </w:tcPr>
          <w:p w14:paraId="61FCFFE6" w14:textId="0714B892" w:rsidR="00D92D65" w:rsidRPr="00616968" w:rsidRDefault="00D92D65" w:rsidP="00616968">
            <w:r w:rsidRPr="00616968">
              <w:t>5</w:t>
            </w:r>
          </w:p>
        </w:tc>
        <w:tc>
          <w:tcPr>
            <w:tcW w:w="3969" w:type="dxa"/>
          </w:tcPr>
          <w:p w14:paraId="41F202EE" w14:textId="06490CA5" w:rsidR="00D92D65" w:rsidRPr="00616968" w:rsidRDefault="00D92D65" w:rsidP="00616968">
            <w:r w:rsidRPr="00616968">
              <w:t>дер. Заостровье</w:t>
            </w:r>
          </w:p>
        </w:tc>
        <w:tc>
          <w:tcPr>
            <w:tcW w:w="5670" w:type="dxa"/>
          </w:tcPr>
          <w:p w14:paraId="7C673F45" w14:textId="0EE07ABD" w:rsidR="00D92D65" w:rsidRPr="00616968" w:rsidRDefault="00D92D65" w:rsidP="00616968">
            <w:r w:rsidRPr="00616968">
              <w:t>3,2</w:t>
            </w:r>
          </w:p>
        </w:tc>
      </w:tr>
      <w:tr w:rsidR="00D92D65" w:rsidRPr="00616968" w14:paraId="7B1E363E" w14:textId="77777777" w:rsidTr="00D92D65">
        <w:tc>
          <w:tcPr>
            <w:tcW w:w="562" w:type="dxa"/>
          </w:tcPr>
          <w:p w14:paraId="7084E446" w14:textId="40F97F19" w:rsidR="00D92D65" w:rsidRPr="00616968" w:rsidRDefault="00D92D65" w:rsidP="00616968">
            <w:r w:rsidRPr="00616968">
              <w:t>6</w:t>
            </w:r>
          </w:p>
        </w:tc>
        <w:tc>
          <w:tcPr>
            <w:tcW w:w="3969" w:type="dxa"/>
          </w:tcPr>
          <w:p w14:paraId="35364725" w14:textId="3B76D21C" w:rsidR="00D92D65" w:rsidRPr="00616968" w:rsidRDefault="00D92D65" w:rsidP="00616968">
            <w:r w:rsidRPr="00616968">
              <w:t>дер. Кириково</w:t>
            </w:r>
          </w:p>
        </w:tc>
        <w:tc>
          <w:tcPr>
            <w:tcW w:w="5670" w:type="dxa"/>
          </w:tcPr>
          <w:p w14:paraId="7E5417B3" w14:textId="4952D99A" w:rsidR="00D92D65" w:rsidRPr="00616968" w:rsidRDefault="00D92D65" w:rsidP="00616968">
            <w:r w:rsidRPr="00616968">
              <w:t>5,8</w:t>
            </w:r>
          </w:p>
        </w:tc>
      </w:tr>
      <w:tr w:rsidR="00D92D65" w:rsidRPr="00616968" w14:paraId="609480FE" w14:textId="77777777" w:rsidTr="00D92D65">
        <w:tc>
          <w:tcPr>
            <w:tcW w:w="562" w:type="dxa"/>
          </w:tcPr>
          <w:p w14:paraId="6F8AD8A4" w14:textId="3E8DB58D" w:rsidR="00D92D65" w:rsidRPr="00616968" w:rsidRDefault="00D92D65" w:rsidP="00616968">
            <w:r w:rsidRPr="00616968">
              <w:t>7</w:t>
            </w:r>
          </w:p>
        </w:tc>
        <w:tc>
          <w:tcPr>
            <w:tcW w:w="3969" w:type="dxa"/>
          </w:tcPr>
          <w:p w14:paraId="3CA60BA2" w14:textId="5867508A" w:rsidR="00D92D65" w:rsidRPr="00616968" w:rsidRDefault="00D92D65" w:rsidP="00616968">
            <w:r w:rsidRPr="00616968">
              <w:t>дер. Лахта</w:t>
            </w:r>
          </w:p>
        </w:tc>
        <w:tc>
          <w:tcPr>
            <w:tcW w:w="5670" w:type="dxa"/>
          </w:tcPr>
          <w:p w14:paraId="491909A9" w14:textId="68C0301C" w:rsidR="00D92D65" w:rsidRPr="00616968" w:rsidRDefault="00D92D65" w:rsidP="00616968">
            <w:r w:rsidRPr="00616968">
              <w:t>1,5</w:t>
            </w:r>
          </w:p>
        </w:tc>
      </w:tr>
      <w:tr w:rsidR="00D92D65" w:rsidRPr="00616968" w14:paraId="126E222F" w14:textId="77777777" w:rsidTr="00D92D65">
        <w:tc>
          <w:tcPr>
            <w:tcW w:w="562" w:type="dxa"/>
          </w:tcPr>
          <w:p w14:paraId="52C17160" w14:textId="5D7AC966" w:rsidR="00D92D65" w:rsidRPr="00616968" w:rsidRDefault="00D92D65" w:rsidP="00616968">
            <w:r w:rsidRPr="00616968">
              <w:t>8</w:t>
            </w:r>
          </w:p>
        </w:tc>
        <w:tc>
          <w:tcPr>
            <w:tcW w:w="3969" w:type="dxa"/>
          </w:tcPr>
          <w:p w14:paraId="6227431E" w14:textId="0E89AC35" w:rsidR="00D92D65" w:rsidRPr="00616968" w:rsidRDefault="00D92D65" w:rsidP="00616968">
            <w:r w:rsidRPr="00616968">
              <w:t>дер. Самушкино</w:t>
            </w:r>
          </w:p>
        </w:tc>
        <w:tc>
          <w:tcPr>
            <w:tcW w:w="5670" w:type="dxa"/>
          </w:tcPr>
          <w:p w14:paraId="1746CE89" w14:textId="5AC7889B" w:rsidR="00D92D65" w:rsidRPr="00616968" w:rsidRDefault="00D92D65" w:rsidP="00616968">
            <w:r w:rsidRPr="00616968">
              <w:t>2,3</w:t>
            </w:r>
          </w:p>
        </w:tc>
      </w:tr>
      <w:tr w:rsidR="00D92D65" w:rsidRPr="00616968" w14:paraId="4EA0B132" w14:textId="77777777" w:rsidTr="00D92D65">
        <w:tc>
          <w:tcPr>
            <w:tcW w:w="562" w:type="dxa"/>
          </w:tcPr>
          <w:p w14:paraId="7E7EDD85" w14:textId="4A8D2C77" w:rsidR="00D92D65" w:rsidRPr="00616968" w:rsidRDefault="00D92D65" w:rsidP="00616968">
            <w:r w:rsidRPr="00616968">
              <w:t>9</w:t>
            </w:r>
          </w:p>
        </w:tc>
        <w:tc>
          <w:tcPr>
            <w:tcW w:w="3969" w:type="dxa"/>
          </w:tcPr>
          <w:p w14:paraId="6405412F" w14:textId="52A01A36" w:rsidR="00D92D65" w:rsidRPr="00616968" w:rsidRDefault="00D92D65" w:rsidP="00616968">
            <w:r w:rsidRPr="00616968">
              <w:t>дер. Хмелевик</w:t>
            </w:r>
          </w:p>
        </w:tc>
        <w:tc>
          <w:tcPr>
            <w:tcW w:w="5670" w:type="dxa"/>
          </w:tcPr>
          <w:p w14:paraId="38A28A4E" w14:textId="01326172" w:rsidR="00D92D65" w:rsidRPr="00616968" w:rsidRDefault="00D92D65" w:rsidP="00616968">
            <w:r w:rsidRPr="00616968">
              <w:t>2,0</w:t>
            </w:r>
          </w:p>
        </w:tc>
      </w:tr>
      <w:tr w:rsidR="00D92D65" w:rsidRPr="00616968" w14:paraId="52DA71F2" w14:textId="77777777" w:rsidTr="00D92D65">
        <w:tc>
          <w:tcPr>
            <w:tcW w:w="562" w:type="dxa"/>
          </w:tcPr>
          <w:p w14:paraId="06FF582A" w14:textId="18BF2C02" w:rsidR="00D92D65" w:rsidRPr="00616968" w:rsidRDefault="00D92D65" w:rsidP="00616968">
            <w:r w:rsidRPr="00616968">
              <w:t>10</w:t>
            </w:r>
          </w:p>
        </w:tc>
        <w:tc>
          <w:tcPr>
            <w:tcW w:w="3969" w:type="dxa"/>
          </w:tcPr>
          <w:p w14:paraId="0CE5E966" w14:textId="631A62DB" w:rsidR="00D92D65" w:rsidRPr="00616968" w:rsidRDefault="00D92D65" w:rsidP="00616968">
            <w:r w:rsidRPr="00616968">
              <w:t>дер. Чуново</w:t>
            </w:r>
          </w:p>
        </w:tc>
        <w:tc>
          <w:tcPr>
            <w:tcW w:w="5670" w:type="dxa"/>
          </w:tcPr>
          <w:p w14:paraId="6B37B2FD" w14:textId="5A9D96EC" w:rsidR="00D92D65" w:rsidRPr="00616968" w:rsidRDefault="00D92D65" w:rsidP="00616968">
            <w:r w:rsidRPr="00616968">
              <w:t>1,8</w:t>
            </w:r>
          </w:p>
        </w:tc>
      </w:tr>
      <w:tr w:rsidR="00D92D65" w:rsidRPr="00616968" w14:paraId="143C0202" w14:textId="77777777" w:rsidTr="00D92D65">
        <w:tc>
          <w:tcPr>
            <w:tcW w:w="562" w:type="dxa"/>
          </w:tcPr>
          <w:p w14:paraId="354B9551" w14:textId="4412552A" w:rsidR="00D92D65" w:rsidRPr="00616968" w:rsidRDefault="00D92D65" w:rsidP="00616968">
            <w:r w:rsidRPr="00616968">
              <w:t>11</w:t>
            </w:r>
          </w:p>
        </w:tc>
        <w:tc>
          <w:tcPr>
            <w:tcW w:w="3969" w:type="dxa"/>
          </w:tcPr>
          <w:p w14:paraId="2FAC09E3" w14:textId="064F5237" w:rsidR="00D92D65" w:rsidRPr="00616968" w:rsidRDefault="00D92D65" w:rsidP="00616968">
            <w:r w:rsidRPr="00616968">
              <w:t>дер. Шахново</w:t>
            </w:r>
          </w:p>
        </w:tc>
        <w:tc>
          <w:tcPr>
            <w:tcW w:w="5670" w:type="dxa"/>
          </w:tcPr>
          <w:p w14:paraId="76040B8C" w14:textId="5C6AF5B4" w:rsidR="00D92D65" w:rsidRPr="00616968" w:rsidRDefault="00D92D65" w:rsidP="00616968">
            <w:r w:rsidRPr="00616968">
              <w:t>1,6</w:t>
            </w:r>
          </w:p>
        </w:tc>
      </w:tr>
      <w:tr w:rsidR="00D92D65" w:rsidRPr="00616968" w14:paraId="2C98FAB9" w14:textId="77777777" w:rsidTr="00D92D65">
        <w:tc>
          <w:tcPr>
            <w:tcW w:w="562" w:type="dxa"/>
          </w:tcPr>
          <w:p w14:paraId="52CD6313" w14:textId="2DF0C708" w:rsidR="00D92D65" w:rsidRPr="00616968" w:rsidRDefault="00D92D65" w:rsidP="00616968">
            <w:r w:rsidRPr="00616968">
              <w:t>12</w:t>
            </w:r>
          </w:p>
        </w:tc>
        <w:tc>
          <w:tcPr>
            <w:tcW w:w="3969" w:type="dxa"/>
          </w:tcPr>
          <w:p w14:paraId="2C5EC145" w14:textId="2C11B59D" w:rsidR="00D92D65" w:rsidRPr="00616968" w:rsidRDefault="00D92D65" w:rsidP="00616968">
            <w:r w:rsidRPr="00616968">
              <w:t>дер. Шолтоло</w:t>
            </w:r>
          </w:p>
        </w:tc>
        <w:tc>
          <w:tcPr>
            <w:tcW w:w="5670" w:type="dxa"/>
          </w:tcPr>
          <w:p w14:paraId="4A294716" w14:textId="6FE57030" w:rsidR="00D92D65" w:rsidRPr="00616968" w:rsidRDefault="00D92D65" w:rsidP="00616968">
            <w:r w:rsidRPr="00616968">
              <w:t>1,2</w:t>
            </w:r>
          </w:p>
        </w:tc>
      </w:tr>
      <w:tr w:rsidR="00D92D65" w:rsidRPr="00616968" w14:paraId="33B874BE" w14:textId="77777777" w:rsidTr="00D92D65">
        <w:tc>
          <w:tcPr>
            <w:tcW w:w="562" w:type="dxa"/>
          </w:tcPr>
          <w:p w14:paraId="43194F56" w14:textId="5239D51C" w:rsidR="00D92D65" w:rsidRPr="00616968" w:rsidRDefault="00D92D65" w:rsidP="00616968">
            <w:r w:rsidRPr="00616968">
              <w:t>13</w:t>
            </w:r>
          </w:p>
        </w:tc>
        <w:tc>
          <w:tcPr>
            <w:tcW w:w="3969" w:type="dxa"/>
          </w:tcPr>
          <w:p w14:paraId="3D0576AD" w14:textId="3E711343" w:rsidR="00D92D65" w:rsidRPr="00616968" w:rsidRDefault="00D92D65" w:rsidP="00616968">
            <w:r w:rsidRPr="00616968">
              <w:t>дер. Шурягские Караулки</w:t>
            </w:r>
          </w:p>
        </w:tc>
        <w:tc>
          <w:tcPr>
            <w:tcW w:w="5670" w:type="dxa"/>
          </w:tcPr>
          <w:p w14:paraId="15A69BEC" w14:textId="45127760" w:rsidR="00D92D65" w:rsidRPr="00616968" w:rsidRDefault="00D92D65" w:rsidP="00616968">
            <w:r w:rsidRPr="00616968">
              <w:t>2,4</w:t>
            </w:r>
          </w:p>
        </w:tc>
      </w:tr>
      <w:tr w:rsidR="00D92D65" w:rsidRPr="00616968" w14:paraId="1C20712D" w14:textId="77777777" w:rsidTr="00D92D65">
        <w:tc>
          <w:tcPr>
            <w:tcW w:w="562" w:type="dxa"/>
          </w:tcPr>
          <w:p w14:paraId="5277180A" w14:textId="279B3C24" w:rsidR="00D92D65" w:rsidRPr="00616968" w:rsidRDefault="00D92D65" w:rsidP="00616968">
            <w:r w:rsidRPr="00616968">
              <w:t>14</w:t>
            </w:r>
          </w:p>
        </w:tc>
        <w:tc>
          <w:tcPr>
            <w:tcW w:w="3969" w:type="dxa"/>
          </w:tcPr>
          <w:p w14:paraId="3DE20B1A" w14:textId="12FCD945" w:rsidR="00D92D65" w:rsidRPr="00616968" w:rsidRDefault="00D92D65" w:rsidP="00616968">
            <w:r w:rsidRPr="00616968">
              <w:t>дер. Юги</w:t>
            </w:r>
          </w:p>
        </w:tc>
        <w:tc>
          <w:tcPr>
            <w:tcW w:w="5670" w:type="dxa"/>
          </w:tcPr>
          <w:p w14:paraId="23D0CBA0" w14:textId="0A8E21E8" w:rsidR="00D92D65" w:rsidRPr="00616968" w:rsidRDefault="00D92D65" w:rsidP="00616968">
            <w:r w:rsidRPr="00616968">
              <w:t>1,1</w:t>
            </w:r>
          </w:p>
        </w:tc>
      </w:tr>
    </w:tbl>
    <w:p w14:paraId="60182EE2" w14:textId="77777777" w:rsidR="00D92D65" w:rsidRPr="00616968" w:rsidRDefault="00D92D65" w:rsidP="00616968">
      <w:pPr>
        <w:suppressAutoHyphens/>
        <w:ind w:firstLine="709"/>
        <w:jc w:val="both"/>
        <w:rPr>
          <w:sz w:val="28"/>
          <w:szCs w:val="28"/>
        </w:rPr>
      </w:pPr>
    </w:p>
    <w:p w14:paraId="623D7020" w14:textId="449C4E7E" w:rsidR="002B0058" w:rsidRPr="00616968" w:rsidRDefault="002B0058" w:rsidP="00616968">
      <w:pPr>
        <w:suppressAutoHyphens/>
        <w:ind w:firstLine="709"/>
        <w:jc w:val="both"/>
        <w:rPr>
          <w:sz w:val="28"/>
          <w:szCs w:val="28"/>
        </w:rPr>
      </w:pPr>
      <w:r w:rsidRPr="00616968">
        <w:rPr>
          <w:sz w:val="28"/>
          <w:szCs w:val="28"/>
        </w:rPr>
        <w:t>Согласно статье 26 Градостроительного кодекса Российской Федерации, программа комплексного развития систем коммунальной инфраструктуры поселения подлежит приведению в соответствие с генеральным планом поселения в трехмесячный срок с даты внесения соответствующих изменений. Таким образом, программа комплексного развития систем коммунальной инфраструктуры Потанинского сельского поселения подлежит корректировке в части вышеперечисленных мероприятий, относящихся к объектам местного значения поселения.</w:t>
      </w:r>
    </w:p>
    <w:p w14:paraId="6EF292D2" w14:textId="20759CAE" w:rsidR="000B398F" w:rsidRPr="00616968" w:rsidRDefault="00B15CE7" w:rsidP="00616968">
      <w:pPr>
        <w:ind w:firstLine="709"/>
        <w:jc w:val="both"/>
        <w:rPr>
          <w:sz w:val="28"/>
          <w:szCs w:val="28"/>
        </w:rPr>
      </w:pPr>
      <w:r w:rsidRPr="00616968">
        <w:rPr>
          <w:sz w:val="28"/>
          <w:szCs w:val="28"/>
        </w:rPr>
        <w:t xml:space="preserve">Согласно постановлению правительства Ленинградской области от 27.06.2022 № 438 </w:t>
      </w:r>
      <w:r w:rsidR="00114B97" w:rsidRPr="00616968">
        <w:rPr>
          <w:sz w:val="28"/>
          <w:szCs w:val="28"/>
        </w:rPr>
        <w:t>«</w:t>
      </w:r>
      <w:r w:rsidRPr="00616968">
        <w:rPr>
          <w:sz w:val="28"/>
          <w:szCs w:val="28"/>
        </w:rPr>
        <w:t>О региональной программе газификации жилищно-коммунального хозяйства, промышленных и иных организаций Ленинградской области на 2022</w:t>
      </w:r>
      <w:r w:rsidR="005A1B5C" w:rsidRPr="00616968">
        <w:rPr>
          <w:sz w:val="28"/>
          <w:szCs w:val="28"/>
        </w:rPr>
        <w:t xml:space="preserve"> –</w:t>
      </w:r>
      <w:r w:rsidR="005A1B5C" w:rsidRPr="00616968">
        <w:t xml:space="preserve"> </w:t>
      </w:r>
      <w:r w:rsidRPr="00616968">
        <w:rPr>
          <w:sz w:val="28"/>
          <w:szCs w:val="28"/>
        </w:rPr>
        <w:t>2031 годы и признании утратившим силу постановления Правительства Ленинградской области от 24</w:t>
      </w:r>
      <w:r w:rsidR="00D65A3C" w:rsidRPr="00616968">
        <w:rPr>
          <w:sz w:val="28"/>
          <w:szCs w:val="28"/>
        </w:rPr>
        <w:t>.12.</w:t>
      </w:r>
      <w:r w:rsidRPr="00616968">
        <w:rPr>
          <w:sz w:val="28"/>
          <w:szCs w:val="28"/>
        </w:rPr>
        <w:t>2021</w:t>
      </w:r>
      <w:r w:rsidR="00D65A3C" w:rsidRPr="00616968">
        <w:rPr>
          <w:sz w:val="28"/>
          <w:szCs w:val="28"/>
        </w:rPr>
        <w:t xml:space="preserve"> № </w:t>
      </w:r>
      <w:r w:rsidRPr="00616968">
        <w:rPr>
          <w:sz w:val="28"/>
          <w:szCs w:val="28"/>
        </w:rPr>
        <w:t>864</w:t>
      </w:r>
      <w:r w:rsidR="00114B97" w:rsidRPr="00616968">
        <w:rPr>
          <w:sz w:val="28"/>
          <w:szCs w:val="28"/>
        </w:rPr>
        <w:t>»</w:t>
      </w:r>
      <w:r w:rsidRPr="00616968">
        <w:rPr>
          <w:sz w:val="28"/>
          <w:szCs w:val="28"/>
        </w:rPr>
        <w:t xml:space="preserve">, </w:t>
      </w:r>
      <w:r w:rsidR="004D0506" w:rsidRPr="00616968">
        <w:rPr>
          <w:sz w:val="28"/>
          <w:szCs w:val="28"/>
        </w:rPr>
        <w:t>АО «Газпром газораспределение Ленинградская область»</w:t>
      </w:r>
      <w:r w:rsidRPr="00616968">
        <w:rPr>
          <w:sz w:val="28"/>
          <w:szCs w:val="28"/>
        </w:rPr>
        <w:t xml:space="preserve"> на 2022</w:t>
      </w:r>
      <w:r w:rsidR="005A1B5C" w:rsidRPr="00616968">
        <w:rPr>
          <w:sz w:val="28"/>
          <w:szCs w:val="28"/>
        </w:rPr>
        <w:t xml:space="preserve"> –</w:t>
      </w:r>
      <w:r w:rsidR="005A1B5C" w:rsidRPr="00616968">
        <w:t xml:space="preserve"> </w:t>
      </w:r>
      <w:r w:rsidRPr="00616968">
        <w:rPr>
          <w:sz w:val="28"/>
          <w:szCs w:val="28"/>
        </w:rPr>
        <w:t>2023</w:t>
      </w:r>
      <w:r w:rsidR="004D0506" w:rsidRPr="00616968">
        <w:rPr>
          <w:sz w:val="28"/>
          <w:szCs w:val="28"/>
        </w:rPr>
        <w:t xml:space="preserve"> годы</w:t>
      </w:r>
      <w:r w:rsidRPr="00616968">
        <w:rPr>
          <w:sz w:val="28"/>
          <w:szCs w:val="28"/>
        </w:rPr>
        <w:t xml:space="preserve"> запланирована догазификация в дер. Потанино, дер. Весь, дер. Самушкино и п. при ж/д ст. Юги.</w:t>
      </w:r>
    </w:p>
    <w:p w14:paraId="346EBA34" w14:textId="6396EF42" w:rsidR="00D65A3C" w:rsidRPr="00616968" w:rsidRDefault="00D65A3C" w:rsidP="00616968">
      <w:pPr>
        <w:ind w:firstLine="709"/>
        <w:jc w:val="both"/>
        <w:rPr>
          <w:sz w:val="28"/>
          <w:szCs w:val="28"/>
        </w:rPr>
      </w:pPr>
      <w:r w:rsidRPr="00616968">
        <w:rPr>
          <w:sz w:val="28"/>
          <w:szCs w:val="28"/>
        </w:rPr>
        <w:t>Согласно Программе развития газоснабжения и газификации Ленинградской области на период 2021</w:t>
      </w:r>
      <w:r w:rsidR="005A1B5C" w:rsidRPr="00616968">
        <w:rPr>
          <w:sz w:val="28"/>
          <w:szCs w:val="28"/>
        </w:rPr>
        <w:t xml:space="preserve"> – </w:t>
      </w:r>
      <w:r w:rsidRPr="00616968">
        <w:rPr>
          <w:sz w:val="28"/>
          <w:szCs w:val="28"/>
        </w:rPr>
        <w:t>2025 годов, мероприятий на территории Потанинского сельского поселения не предусмотрено.</w:t>
      </w:r>
    </w:p>
    <w:p w14:paraId="6AF775C0" w14:textId="50823D15" w:rsidR="000B398F" w:rsidRPr="00616968" w:rsidRDefault="000B398F" w:rsidP="00616968">
      <w:pPr>
        <w:ind w:firstLine="709"/>
        <w:jc w:val="both"/>
        <w:rPr>
          <w:sz w:val="28"/>
          <w:szCs w:val="28"/>
        </w:rPr>
      </w:pPr>
      <w:r w:rsidRPr="00616968">
        <w:rPr>
          <w:sz w:val="28"/>
          <w:szCs w:val="28"/>
        </w:rPr>
        <w:t>Кроме того, генеральном планом предусматривается строительство блок-модульной котельной в п. при ж/д ст. Юги с подключением данной котельной к сетям газоснабжения. Трассировку распределительных сетей газоснабжения в газифицируемых населенных пунктах и их протяженность необходимо уточнить на стадии проектирования при реализации мероприятий генерального плана.</w:t>
      </w:r>
    </w:p>
    <w:p w14:paraId="2C120563" w14:textId="561B075D" w:rsidR="00C521FA" w:rsidRPr="00616968" w:rsidRDefault="001D2EEE" w:rsidP="00616968">
      <w:pPr>
        <w:pStyle w:val="30"/>
      </w:pPr>
      <w:bookmarkStart w:id="390" w:name="_Toc130206482"/>
      <w:r w:rsidRPr="00616968">
        <w:lastRenderedPageBreak/>
        <w:t>3.</w:t>
      </w:r>
      <w:r w:rsidR="00846095" w:rsidRPr="00616968">
        <w:t>9</w:t>
      </w:r>
      <w:r w:rsidRPr="00616968">
        <w:t>.5.</w:t>
      </w:r>
      <w:r w:rsidR="00425691" w:rsidRPr="00616968">
        <w:t xml:space="preserve"> </w:t>
      </w:r>
      <w:r w:rsidR="00C521FA" w:rsidRPr="00616968">
        <w:t>Электроснабжение</w:t>
      </w:r>
      <w:bookmarkEnd w:id="390"/>
    </w:p>
    <w:p w14:paraId="4A656C59" w14:textId="246C79C4" w:rsidR="00F52DB5" w:rsidRPr="00616968" w:rsidRDefault="00F52DB5" w:rsidP="00616968">
      <w:pPr>
        <w:ind w:firstLine="709"/>
        <w:jc w:val="both"/>
        <w:rPr>
          <w:sz w:val="28"/>
          <w:szCs w:val="28"/>
        </w:rPr>
      </w:pPr>
      <w:bookmarkStart w:id="391" w:name="_Hlk17386309"/>
      <w:bookmarkStart w:id="392" w:name="_Hlk531687954"/>
      <w:r w:rsidRPr="00616968">
        <w:rPr>
          <w:sz w:val="28"/>
          <w:szCs w:val="28"/>
        </w:rPr>
        <w:t xml:space="preserve">Основной прирост электропотребления </w:t>
      </w:r>
      <w:r w:rsidRPr="00616968">
        <w:rPr>
          <w:sz w:val="28"/>
          <w:szCs w:val="28"/>
          <w:lang w:eastAsia="zh-CN"/>
        </w:rPr>
        <w:t xml:space="preserve">Потанинского сельского поселения </w:t>
      </w:r>
      <w:r w:rsidRPr="00616968">
        <w:rPr>
          <w:sz w:val="28"/>
          <w:szCs w:val="28"/>
        </w:rPr>
        <w:t>связан с новым жилищным строительством, а также строительством объектов общественно</w:t>
      </w:r>
      <w:r w:rsidR="001867EC" w:rsidRPr="00616968">
        <w:rPr>
          <w:sz w:val="28"/>
          <w:szCs w:val="28"/>
        </w:rPr>
        <w:t>-делового</w:t>
      </w:r>
      <w:r w:rsidRPr="00616968">
        <w:rPr>
          <w:sz w:val="28"/>
          <w:szCs w:val="28"/>
        </w:rPr>
        <w:t xml:space="preserve"> назначения.</w:t>
      </w:r>
    </w:p>
    <w:p w14:paraId="2FFA73D1" w14:textId="77777777" w:rsidR="00F52DB5" w:rsidRPr="00616968" w:rsidRDefault="00F52DB5" w:rsidP="00616968">
      <w:pPr>
        <w:ind w:firstLine="709"/>
        <w:jc w:val="both"/>
        <w:rPr>
          <w:sz w:val="28"/>
          <w:szCs w:val="28"/>
        </w:rPr>
      </w:pPr>
      <w:bookmarkStart w:id="393" w:name="_Hlk17386329"/>
      <w:bookmarkEnd w:id="391"/>
      <w:r w:rsidRPr="00616968">
        <w:rPr>
          <w:sz w:val="28"/>
          <w:szCs w:val="28"/>
        </w:rPr>
        <w:t>Во избежание дефицита электрических мощностей, а также для подключения дополнительных нагрузок при развитии поселения определяются перспективы роста электрических нагрузок.</w:t>
      </w:r>
    </w:p>
    <w:bookmarkEnd w:id="393"/>
    <w:p w14:paraId="64322844" w14:textId="6D4B1B30" w:rsidR="00F52DB5" w:rsidRPr="00616968" w:rsidRDefault="00F52DB5" w:rsidP="00616968">
      <w:pPr>
        <w:ind w:firstLine="709"/>
        <w:jc w:val="both"/>
        <w:rPr>
          <w:sz w:val="28"/>
          <w:szCs w:val="28"/>
        </w:rPr>
      </w:pPr>
      <w:r w:rsidRPr="00616968">
        <w:rPr>
          <w:sz w:val="28"/>
          <w:szCs w:val="28"/>
        </w:rPr>
        <w:t xml:space="preserve">Прирост электрической нагрузки для жилой застройки (таблица </w:t>
      </w:r>
      <w:r w:rsidR="00A62454" w:rsidRPr="00616968">
        <w:rPr>
          <w:sz w:val="28"/>
          <w:szCs w:val="28"/>
        </w:rPr>
        <w:t>3.</w:t>
      </w:r>
      <w:r w:rsidR="00B23CFC" w:rsidRPr="00616968">
        <w:rPr>
          <w:sz w:val="28"/>
          <w:szCs w:val="28"/>
        </w:rPr>
        <w:t>9</w:t>
      </w:r>
      <w:r w:rsidR="00A62454" w:rsidRPr="00616968">
        <w:rPr>
          <w:sz w:val="28"/>
          <w:szCs w:val="28"/>
        </w:rPr>
        <w:t>.5-1</w:t>
      </w:r>
      <w:r w:rsidRPr="00616968">
        <w:rPr>
          <w:sz w:val="28"/>
          <w:szCs w:val="28"/>
        </w:rPr>
        <w:t xml:space="preserve">) определен с учётом удельных расчетных электрических нагрузок исходя из общей площади жилых зданий согласно </w:t>
      </w:r>
      <w:r w:rsidR="00B85EBD" w:rsidRPr="00616968">
        <w:rPr>
          <w:sz w:val="28"/>
          <w:szCs w:val="28"/>
        </w:rPr>
        <w:t xml:space="preserve">таблице 2.1.5 «Инструкция по проектированию городских электрических сетей» (РД 34.20.185-94) (с изменениями на 1999 год). </w:t>
      </w:r>
      <w:r w:rsidRPr="00616968">
        <w:rPr>
          <w:sz w:val="28"/>
          <w:szCs w:val="28"/>
        </w:rPr>
        <w:t xml:space="preserve">Прирост электрической нагрузки для объектов общественного назначения (таблица </w:t>
      </w:r>
      <w:r w:rsidR="00A62454" w:rsidRPr="00616968">
        <w:rPr>
          <w:sz w:val="28"/>
          <w:szCs w:val="28"/>
        </w:rPr>
        <w:t>3.</w:t>
      </w:r>
      <w:r w:rsidR="00B23CFC" w:rsidRPr="00616968">
        <w:rPr>
          <w:sz w:val="28"/>
          <w:szCs w:val="28"/>
        </w:rPr>
        <w:t>9</w:t>
      </w:r>
      <w:r w:rsidR="00A62454" w:rsidRPr="00616968">
        <w:rPr>
          <w:sz w:val="28"/>
          <w:szCs w:val="28"/>
        </w:rPr>
        <w:t>.5-2</w:t>
      </w:r>
      <w:r w:rsidRPr="00616968">
        <w:rPr>
          <w:sz w:val="28"/>
          <w:szCs w:val="28"/>
        </w:rPr>
        <w:t xml:space="preserve">) определен с учётом удельных электрических нагрузок общественных зданий согласно </w:t>
      </w:r>
      <w:r w:rsidR="00C67D76" w:rsidRPr="00616968">
        <w:rPr>
          <w:sz w:val="28"/>
          <w:szCs w:val="28"/>
        </w:rPr>
        <w:t xml:space="preserve">таблице 2.2.1 </w:t>
      </w:r>
      <w:r w:rsidR="00B85EBD" w:rsidRPr="00616968">
        <w:rPr>
          <w:sz w:val="28"/>
          <w:szCs w:val="28"/>
        </w:rPr>
        <w:t>«Инструкция по проектированию городских электрических сетей»</w:t>
      </w:r>
      <w:r w:rsidRPr="00616968">
        <w:rPr>
          <w:sz w:val="28"/>
          <w:szCs w:val="28"/>
        </w:rPr>
        <w:t xml:space="preserve"> </w:t>
      </w:r>
      <w:r w:rsidR="00B85EBD" w:rsidRPr="00616968">
        <w:rPr>
          <w:sz w:val="28"/>
          <w:szCs w:val="28"/>
        </w:rPr>
        <w:t xml:space="preserve">(РД 34.20.185-94) </w:t>
      </w:r>
      <w:r w:rsidRPr="00616968">
        <w:rPr>
          <w:sz w:val="28"/>
          <w:szCs w:val="28"/>
        </w:rPr>
        <w:t>(с изменениями на 1999 год)</w:t>
      </w:r>
      <w:r w:rsidR="00C67D76" w:rsidRPr="00616968">
        <w:rPr>
          <w:sz w:val="28"/>
          <w:szCs w:val="28"/>
        </w:rPr>
        <w:t>.</w:t>
      </w:r>
    </w:p>
    <w:p w14:paraId="3E9430CD" w14:textId="3F09A1AE" w:rsidR="001469F8" w:rsidRPr="00616968" w:rsidRDefault="001469F8" w:rsidP="00616968">
      <w:pPr>
        <w:pStyle w:val="afffff3"/>
      </w:pPr>
      <w:r w:rsidRPr="00616968">
        <w:t>Перспективы роста электрических нагрузок в целом по Потанинскому сельскому поселению представлены в таблиц</w:t>
      </w:r>
      <w:r w:rsidR="00460F73" w:rsidRPr="00616968">
        <w:t>ах</w:t>
      </w:r>
      <w:r w:rsidRPr="00616968">
        <w:t xml:space="preserve"> 3.</w:t>
      </w:r>
      <w:r w:rsidR="00846095" w:rsidRPr="00616968">
        <w:t>9</w:t>
      </w:r>
      <w:r w:rsidRPr="00616968">
        <w:t>.5-</w:t>
      </w:r>
      <w:r w:rsidR="00460F73" w:rsidRPr="00616968">
        <w:t>1 – 3.</w:t>
      </w:r>
      <w:r w:rsidR="00846095" w:rsidRPr="00616968">
        <w:t>9</w:t>
      </w:r>
      <w:r w:rsidR="00460F73" w:rsidRPr="00616968">
        <w:t>.5-3</w:t>
      </w:r>
      <w:r w:rsidRPr="00616968">
        <w:t>.</w:t>
      </w:r>
    </w:p>
    <w:p w14:paraId="733FAD24" w14:textId="5BA464B7" w:rsidR="00F52DB5" w:rsidRPr="00616968" w:rsidRDefault="00F52DB5" w:rsidP="00616968">
      <w:pPr>
        <w:pStyle w:val="afffff3"/>
        <w:rPr>
          <w:szCs w:val="28"/>
        </w:rPr>
      </w:pPr>
      <w:r w:rsidRPr="00616968">
        <w:t xml:space="preserve">Таблица </w:t>
      </w:r>
      <w:r w:rsidR="00A62454" w:rsidRPr="00616968">
        <w:rPr>
          <w:szCs w:val="28"/>
        </w:rPr>
        <w:t>3.</w:t>
      </w:r>
      <w:r w:rsidR="00846095" w:rsidRPr="00616968">
        <w:rPr>
          <w:szCs w:val="28"/>
        </w:rPr>
        <w:t>9</w:t>
      </w:r>
      <w:r w:rsidR="00A62454" w:rsidRPr="00616968">
        <w:rPr>
          <w:szCs w:val="28"/>
        </w:rPr>
        <w:t>.5-1</w:t>
      </w:r>
      <w:r w:rsidRPr="00616968">
        <w:t xml:space="preserve"> – </w:t>
      </w:r>
      <w:bookmarkStart w:id="394" w:name="_Hlk17381462"/>
      <w:r w:rsidRPr="00616968">
        <w:t>Прирост электрической нагрузки для жилой застройки</w:t>
      </w:r>
      <w:bookmarkEnd w:id="3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78"/>
        <w:gridCol w:w="2333"/>
        <w:gridCol w:w="1168"/>
        <w:gridCol w:w="1458"/>
        <w:gridCol w:w="1605"/>
        <w:gridCol w:w="1497"/>
        <w:gridCol w:w="710"/>
        <w:gridCol w:w="846"/>
      </w:tblGrid>
      <w:tr w:rsidR="007B6495" w:rsidRPr="00616968" w14:paraId="36E2382D" w14:textId="77777777" w:rsidTr="006220FD">
        <w:trPr>
          <w:trHeight w:val="418"/>
          <w:tblHeader/>
        </w:trPr>
        <w:tc>
          <w:tcPr>
            <w:tcW w:w="284" w:type="pct"/>
            <w:vMerge w:val="restart"/>
            <w:noWrap/>
            <w:tcMar>
              <w:left w:w="0" w:type="dxa"/>
              <w:right w:w="0" w:type="dxa"/>
            </w:tcMar>
            <w:hideMark/>
          </w:tcPr>
          <w:p w14:paraId="6038B58F" w14:textId="77777777" w:rsidR="00651F0B" w:rsidRPr="00616968" w:rsidRDefault="00F52DB5" w:rsidP="00616968">
            <w:pPr>
              <w:jc w:val="center"/>
              <w:rPr>
                <w:sz w:val="22"/>
                <w:szCs w:val="22"/>
              </w:rPr>
            </w:pPr>
            <w:r w:rsidRPr="00616968">
              <w:rPr>
                <w:sz w:val="22"/>
                <w:szCs w:val="22"/>
              </w:rPr>
              <w:t>№</w:t>
            </w:r>
          </w:p>
          <w:p w14:paraId="6CE22241" w14:textId="7179943C" w:rsidR="00F52DB5" w:rsidRPr="00616968" w:rsidRDefault="00F52DB5" w:rsidP="00616968">
            <w:pPr>
              <w:jc w:val="center"/>
              <w:rPr>
                <w:sz w:val="22"/>
                <w:szCs w:val="22"/>
              </w:rPr>
            </w:pPr>
            <w:r w:rsidRPr="00616968">
              <w:rPr>
                <w:sz w:val="22"/>
                <w:szCs w:val="22"/>
              </w:rPr>
              <w:t>п/п</w:t>
            </w:r>
          </w:p>
        </w:tc>
        <w:tc>
          <w:tcPr>
            <w:tcW w:w="1144" w:type="pct"/>
            <w:vMerge w:val="restart"/>
            <w:tcMar>
              <w:left w:w="0" w:type="dxa"/>
              <w:right w:w="0" w:type="dxa"/>
            </w:tcMar>
            <w:hideMark/>
          </w:tcPr>
          <w:p w14:paraId="3A491246" w14:textId="77777777" w:rsidR="00F52DB5" w:rsidRPr="00616968" w:rsidRDefault="00F52DB5" w:rsidP="00616968">
            <w:pPr>
              <w:jc w:val="center"/>
              <w:rPr>
                <w:sz w:val="22"/>
                <w:szCs w:val="22"/>
              </w:rPr>
            </w:pPr>
            <w:r w:rsidRPr="00616968">
              <w:rPr>
                <w:sz w:val="22"/>
                <w:szCs w:val="22"/>
              </w:rPr>
              <w:t>Местоположение жилых домов</w:t>
            </w:r>
          </w:p>
        </w:tc>
        <w:tc>
          <w:tcPr>
            <w:tcW w:w="573" w:type="pct"/>
            <w:vMerge w:val="restart"/>
            <w:tcMar>
              <w:left w:w="0" w:type="dxa"/>
              <w:right w:w="0" w:type="dxa"/>
            </w:tcMar>
            <w:hideMark/>
          </w:tcPr>
          <w:p w14:paraId="204EC83F" w14:textId="77777777" w:rsidR="00F52DB5" w:rsidRPr="00616968" w:rsidRDefault="00F52DB5" w:rsidP="00616968">
            <w:pPr>
              <w:jc w:val="center"/>
              <w:rPr>
                <w:sz w:val="22"/>
                <w:szCs w:val="22"/>
              </w:rPr>
            </w:pPr>
            <w:r w:rsidRPr="00616968">
              <w:rPr>
                <w:sz w:val="22"/>
                <w:szCs w:val="22"/>
              </w:rPr>
              <w:t>Этажность</w:t>
            </w:r>
          </w:p>
        </w:tc>
        <w:tc>
          <w:tcPr>
            <w:tcW w:w="715" w:type="pct"/>
            <w:vMerge w:val="restart"/>
            <w:tcMar>
              <w:left w:w="0" w:type="dxa"/>
              <w:right w:w="0" w:type="dxa"/>
            </w:tcMar>
          </w:tcPr>
          <w:p w14:paraId="0964D0F0" w14:textId="77777777" w:rsidR="00F52DB5" w:rsidRPr="00616968" w:rsidRDefault="00F52DB5" w:rsidP="00616968">
            <w:pPr>
              <w:jc w:val="center"/>
              <w:rPr>
                <w:sz w:val="22"/>
                <w:szCs w:val="22"/>
              </w:rPr>
            </w:pPr>
            <w:r w:rsidRPr="00616968">
              <w:rPr>
                <w:sz w:val="22"/>
                <w:szCs w:val="22"/>
              </w:rPr>
              <w:t>Удельная расчетная электрическая нагрузка</w:t>
            </w:r>
            <w:r w:rsidRPr="00616968">
              <w:rPr>
                <w:sz w:val="22"/>
                <w:szCs w:val="22"/>
                <w:vertAlign w:val="superscript"/>
              </w:rPr>
              <w:t>1)</w:t>
            </w:r>
            <w:r w:rsidRPr="00616968">
              <w:rPr>
                <w:sz w:val="22"/>
                <w:szCs w:val="22"/>
              </w:rPr>
              <w:t>,</w:t>
            </w:r>
          </w:p>
          <w:p w14:paraId="7BB03591" w14:textId="77777777" w:rsidR="00F52DB5" w:rsidRPr="00616968" w:rsidRDefault="00F52DB5" w:rsidP="00616968">
            <w:pPr>
              <w:jc w:val="center"/>
              <w:rPr>
                <w:sz w:val="22"/>
                <w:szCs w:val="22"/>
              </w:rPr>
            </w:pPr>
            <w:r w:rsidRPr="00616968">
              <w:rPr>
                <w:sz w:val="22"/>
                <w:szCs w:val="22"/>
              </w:rPr>
              <w:t>Вт/м</w:t>
            </w:r>
            <w:r w:rsidRPr="00616968">
              <w:rPr>
                <w:sz w:val="22"/>
                <w:szCs w:val="22"/>
                <w:vertAlign w:val="superscript"/>
              </w:rPr>
              <w:t>2</w:t>
            </w:r>
          </w:p>
        </w:tc>
        <w:tc>
          <w:tcPr>
            <w:tcW w:w="787" w:type="pct"/>
            <w:vMerge w:val="restart"/>
            <w:tcMar>
              <w:left w:w="0" w:type="dxa"/>
              <w:right w:w="0" w:type="dxa"/>
            </w:tcMar>
            <w:hideMark/>
          </w:tcPr>
          <w:p w14:paraId="3203E63A" w14:textId="77777777" w:rsidR="00F52DB5" w:rsidRPr="00616968" w:rsidRDefault="00F52DB5" w:rsidP="00616968">
            <w:pPr>
              <w:jc w:val="center"/>
              <w:rPr>
                <w:sz w:val="22"/>
                <w:szCs w:val="22"/>
              </w:rPr>
            </w:pPr>
            <w:r w:rsidRPr="00616968">
              <w:rPr>
                <w:sz w:val="22"/>
                <w:szCs w:val="22"/>
              </w:rPr>
              <w:t>Коэффициент мощности</w:t>
            </w:r>
          </w:p>
        </w:tc>
        <w:tc>
          <w:tcPr>
            <w:tcW w:w="734" w:type="pct"/>
            <w:vMerge w:val="restart"/>
            <w:tcMar>
              <w:left w:w="0" w:type="dxa"/>
              <w:right w:w="0" w:type="dxa"/>
            </w:tcMar>
          </w:tcPr>
          <w:p w14:paraId="5AA3FDEF" w14:textId="77777777" w:rsidR="00F52DB5" w:rsidRPr="00616968" w:rsidRDefault="00F52DB5" w:rsidP="00616968">
            <w:pPr>
              <w:jc w:val="center"/>
              <w:rPr>
                <w:sz w:val="22"/>
                <w:szCs w:val="22"/>
              </w:rPr>
            </w:pPr>
            <w:r w:rsidRPr="00616968">
              <w:rPr>
                <w:sz w:val="22"/>
                <w:szCs w:val="22"/>
              </w:rPr>
              <w:t>Площадь планируемой жилой застройки, м</w:t>
            </w:r>
            <w:r w:rsidRPr="00616968">
              <w:rPr>
                <w:sz w:val="22"/>
                <w:szCs w:val="22"/>
                <w:vertAlign w:val="superscript"/>
              </w:rPr>
              <w:t>2</w:t>
            </w:r>
          </w:p>
        </w:tc>
        <w:tc>
          <w:tcPr>
            <w:tcW w:w="763" w:type="pct"/>
            <w:gridSpan w:val="2"/>
            <w:tcMar>
              <w:left w:w="0" w:type="dxa"/>
              <w:right w:w="0" w:type="dxa"/>
            </w:tcMar>
          </w:tcPr>
          <w:p w14:paraId="6051A2DF" w14:textId="77777777" w:rsidR="00F52DB5" w:rsidRPr="00616968" w:rsidRDefault="00F52DB5" w:rsidP="00616968">
            <w:pPr>
              <w:jc w:val="center"/>
              <w:rPr>
                <w:sz w:val="22"/>
                <w:szCs w:val="22"/>
              </w:rPr>
            </w:pPr>
            <w:r w:rsidRPr="00616968">
              <w:rPr>
                <w:sz w:val="22"/>
                <w:szCs w:val="22"/>
              </w:rPr>
              <w:t>Электрическая нагрузка для планируемой жилой застройки</w:t>
            </w:r>
          </w:p>
        </w:tc>
      </w:tr>
      <w:tr w:rsidR="0050382D" w:rsidRPr="00616968" w14:paraId="15EAD950" w14:textId="77777777" w:rsidTr="006220FD">
        <w:trPr>
          <w:trHeight w:val="143"/>
          <w:tblHeader/>
        </w:trPr>
        <w:tc>
          <w:tcPr>
            <w:tcW w:w="284" w:type="pct"/>
            <w:vMerge/>
            <w:noWrap/>
            <w:tcMar>
              <w:left w:w="0" w:type="dxa"/>
              <w:right w:w="0" w:type="dxa"/>
            </w:tcMar>
          </w:tcPr>
          <w:p w14:paraId="1F91F728" w14:textId="77777777" w:rsidR="00F52DB5" w:rsidRPr="00616968" w:rsidRDefault="00F52DB5" w:rsidP="00616968">
            <w:pPr>
              <w:jc w:val="center"/>
              <w:rPr>
                <w:sz w:val="22"/>
                <w:szCs w:val="22"/>
              </w:rPr>
            </w:pPr>
          </w:p>
        </w:tc>
        <w:tc>
          <w:tcPr>
            <w:tcW w:w="1144" w:type="pct"/>
            <w:vMerge/>
            <w:tcMar>
              <w:left w:w="0" w:type="dxa"/>
              <w:right w:w="0" w:type="dxa"/>
            </w:tcMar>
          </w:tcPr>
          <w:p w14:paraId="3DC38715" w14:textId="77777777" w:rsidR="00F52DB5" w:rsidRPr="00616968" w:rsidRDefault="00F52DB5" w:rsidP="00616968">
            <w:pPr>
              <w:jc w:val="center"/>
              <w:rPr>
                <w:sz w:val="22"/>
                <w:szCs w:val="22"/>
              </w:rPr>
            </w:pPr>
          </w:p>
        </w:tc>
        <w:tc>
          <w:tcPr>
            <w:tcW w:w="573" w:type="pct"/>
            <w:vMerge/>
            <w:tcMar>
              <w:left w:w="0" w:type="dxa"/>
              <w:right w:w="0" w:type="dxa"/>
            </w:tcMar>
          </w:tcPr>
          <w:p w14:paraId="11220A65" w14:textId="77777777" w:rsidR="00F52DB5" w:rsidRPr="00616968" w:rsidRDefault="00F52DB5" w:rsidP="00616968">
            <w:pPr>
              <w:jc w:val="center"/>
              <w:rPr>
                <w:sz w:val="22"/>
                <w:szCs w:val="22"/>
              </w:rPr>
            </w:pPr>
          </w:p>
        </w:tc>
        <w:tc>
          <w:tcPr>
            <w:tcW w:w="715" w:type="pct"/>
            <w:vMerge/>
            <w:tcMar>
              <w:left w:w="0" w:type="dxa"/>
              <w:right w:w="0" w:type="dxa"/>
            </w:tcMar>
          </w:tcPr>
          <w:p w14:paraId="61F58F65" w14:textId="77777777" w:rsidR="00F52DB5" w:rsidRPr="00616968" w:rsidRDefault="00F52DB5" w:rsidP="00616968">
            <w:pPr>
              <w:jc w:val="center"/>
              <w:rPr>
                <w:sz w:val="22"/>
                <w:szCs w:val="22"/>
              </w:rPr>
            </w:pPr>
          </w:p>
        </w:tc>
        <w:tc>
          <w:tcPr>
            <w:tcW w:w="787" w:type="pct"/>
            <w:vMerge/>
            <w:tcMar>
              <w:left w:w="0" w:type="dxa"/>
              <w:right w:w="0" w:type="dxa"/>
            </w:tcMar>
          </w:tcPr>
          <w:p w14:paraId="248AF334" w14:textId="77777777" w:rsidR="00F52DB5" w:rsidRPr="00616968" w:rsidRDefault="00F52DB5" w:rsidP="00616968">
            <w:pPr>
              <w:jc w:val="center"/>
              <w:rPr>
                <w:sz w:val="22"/>
                <w:szCs w:val="22"/>
              </w:rPr>
            </w:pPr>
          </w:p>
        </w:tc>
        <w:tc>
          <w:tcPr>
            <w:tcW w:w="734" w:type="pct"/>
            <w:vMerge/>
            <w:tcMar>
              <w:left w:w="0" w:type="dxa"/>
              <w:right w:w="0" w:type="dxa"/>
            </w:tcMar>
          </w:tcPr>
          <w:p w14:paraId="01A0DFBF" w14:textId="77777777" w:rsidR="00F52DB5" w:rsidRPr="00616968" w:rsidRDefault="00F52DB5" w:rsidP="00616968">
            <w:pPr>
              <w:jc w:val="center"/>
              <w:rPr>
                <w:sz w:val="22"/>
                <w:szCs w:val="22"/>
              </w:rPr>
            </w:pPr>
          </w:p>
        </w:tc>
        <w:tc>
          <w:tcPr>
            <w:tcW w:w="348" w:type="pct"/>
            <w:tcMar>
              <w:left w:w="0" w:type="dxa"/>
              <w:right w:w="0" w:type="dxa"/>
            </w:tcMar>
          </w:tcPr>
          <w:p w14:paraId="13B44B4D" w14:textId="77777777" w:rsidR="00F52DB5" w:rsidRPr="00616968" w:rsidRDefault="00F52DB5" w:rsidP="00616968">
            <w:pPr>
              <w:jc w:val="center"/>
              <w:rPr>
                <w:sz w:val="22"/>
                <w:szCs w:val="22"/>
              </w:rPr>
            </w:pPr>
            <w:r w:rsidRPr="00616968">
              <w:rPr>
                <w:sz w:val="22"/>
                <w:szCs w:val="22"/>
              </w:rPr>
              <w:t>кВт</w:t>
            </w:r>
          </w:p>
        </w:tc>
        <w:tc>
          <w:tcPr>
            <w:tcW w:w="415" w:type="pct"/>
            <w:tcMar>
              <w:left w:w="0" w:type="dxa"/>
              <w:right w:w="0" w:type="dxa"/>
            </w:tcMar>
          </w:tcPr>
          <w:p w14:paraId="06B98332" w14:textId="1919B806" w:rsidR="00F52DB5" w:rsidRPr="00616968" w:rsidRDefault="00F52DB5" w:rsidP="00616968">
            <w:pPr>
              <w:jc w:val="center"/>
              <w:rPr>
                <w:sz w:val="22"/>
                <w:szCs w:val="22"/>
              </w:rPr>
            </w:pPr>
            <w:r w:rsidRPr="00616968">
              <w:rPr>
                <w:sz w:val="22"/>
                <w:szCs w:val="22"/>
              </w:rPr>
              <w:t>кВ⸱А</w:t>
            </w:r>
            <w:r w:rsidRPr="00616968">
              <w:rPr>
                <w:sz w:val="22"/>
                <w:szCs w:val="22"/>
                <w:vertAlign w:val="superscript"/>
              </w:rPr>
              <w:t>2</w:t>
            </w:r>
          </w:p>
        </w:tc>
      </w:tr>
    </w:tbl>
    <w:p w14:paraId="5FCAD3A9" w14:textId="77777777" w:rsidR="00F32266" w:rsidRPr="00616968" w:rsidRDefault="00F32266" w:rsidP="00616968">
      <w:pPr>
        <w:spacing w:line="2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78"/>
        <w:gridCol w:w="2333"/>
        <w:gridCol w:w="1170"/>
        <w:gridCol w:w="1458"/>
        <w:gridCol w:w="1605"/>
        <w:gridCol w:w="1497"/>
        <w:gridCol w:w="710"/>
        <w:gridCol w:w="844"/>
      </w:tblGrid>
      <w:tr w:rsidR="007B6495" w:rsidRPr="00616968" w14:paraId="5D82FBF4" w14:textId="77777777" w:rsidTr="006220FD">
        <w:trPr>
          <w:trHeight w:val="60"/>
        </w:trPr>
        <w:tc>
          <w:tcPr>
            <w:tcW w:w="284" w:type="pct"/>
            <w:tcMar>
              <w:left w:w="0" w:type="dxa"/>
              <w:right w:w="0" w:type="dxa"/>
            </w:tcMar>
          </w:tcPr>
          <w:p w14:paraId="6D9FA079" w14:textId="77777777" w:rsidR="00F52DB5" w:rsidRPr="00616968" w:rsidRDefault="00F52DB5" w:rsidP="00616968">
            <w:r w:rsidRPr="00616968">
              <w:t>1</w:t>
            </w:r>
          </w:p>
        </w:tc>
        <w:tc>
          <w:tcPr>
            <w:tcW w:w="4716" w:type="pct"/>
            <w:gridSpan w:val="7"/>
            <w:tcMar>
              <w:left w:w="0" w:type="dxa"/>
              <w:right w:w="0" w:type="dxa"/>
            </w:tcMar>
          </w:tcPr>
          <w:p w14:paraId="1FDC3250" w14:textId="77777777" w:rsidR="00F52DB5" w:rsidRPr="00616968" w:rsidRDefault="00F52DB5" w:rsidP="00616968">
            <w:r w:rsidRPr="00616968">
              <w:t>Индивидуальная жилая застройка</w:t>
            </w:r>
          </w:p>
        </w:tc>
      </w:tr>
      <w:tr w:rsidR="007B6495" w:rsidRPr="00616968" w14:paraId="07213618" w14:textId="77777777" w:rsidTr="00F32266">
        <w:trPr>
          <w:trHeight w:val="255"/>
        </w:trPr>
        <w:tc>
          <w:tcPr>
            <w:tcW w:w="284" w:type="pct"/>
            <w:noWrap/>
            <w:tcMar>
              <w:left w:w="0" w:type="dxa"/>
              <w:right w:w="0" w:type="dxa"/>
            </w:tcMar>
            <w:hideMark/>
          </w:tcPr>
          <w:p w14:paraId="0508B821" w14:textId="77777777" w:rsidR="00F32266" w:rsidRPr="00616968" w:rsidRDefault="00F32266" w:rsidP="00616968">
            <w:r w:rsidRPr="00616968">
              <w:t>1.1</w:t>
            </w:r>
          </w:p>
        </w:tc>
        <w:tc>
          <w:tcPr>
            <w:tcW w:w="1144" w:type="pct"/>
            <w:noWrap/>
            <w:tcMar>
              <w:left w:w="0" w:type="dxa"/>
              <w:right w:w="0" w:type="dxa"/>
            </w:tcMar>
          </w:tcPr>
          <w:p w14:paraId="3A8C8076" w14:textId="54D75450" w:rsidR="00F32266" w:rsidRPr="00616968" w:rsidRDefault="00F32266" w:rsidP="00616968">
            <w:r w:rsidRPr="00616968">
              <w:t>дер. Бакланово</w:t>
            </w:r>
          </w:p>
        </w:tc>
        <w:tc>
          <w:tcPr>
            <w:tcW w:w="574" w:type="pct"/>
            <w:noWrap/>
            <w:tcMar>
              <w:left w:w="0" w:type="dxa"/>
              <w:right w:w="0" w:type="dxa"/>
            </w:tcMar>
            <w:hideMark/>
          </w:tcPr>
          <w:p w14:paraId="3B290ABB" w14:textId="711B77EA" w:rsidR="00F32266" w:rsidRPr="00616968" w:rsidRDefault="00F32266" w:rsidP="00616968">
            <w:r w:rsidRPr="00616968">
              <w:t xml:space="preserve">1 – </w:t>
            </w:r>
            <w:r w:rsidR="00114B97" w:rsidRPr="00616968">
              <w:t>3</w:t>
            </w:r>
          </w:p>
        </w:tc>
        <w:tc>
          <w:tcPr>
            <w:tcW w:w="715" w:type="pct"/>
            <w:tcMar>
              <w:left w:w="0" w:type="dxa"/>
              <w:right w:w="0" w:type="dxa"/>
            </w:tcMar>
          </w:tcPr>
          <w:p w14:paraId="308D75EF" w14:textId="3E33C1E5" w:rsidR="00F32266" w:rsidRPr="00616968" w:rsidRDefault="00F32266" w:rsidP="00616968">
            <w:r w:rsidRPr="00616968">
              <w:t>18,40</w:t>
            </w:r>
          </w:p>
        </w:tc>
        <w:tc>
          <w:tcPr>
            <w:tcW w:w="787" w:type="pct"/>
            <w:noWrap/>
            <w:tcMar>
              <w:left w:w="0" w:type="dxa"/>
              <w:right w:w="0" w:type="dxa"/>
            </w:tcMar>
          </w:tcPr>
          <w:p w14:paraId="3DF22F09" w14:textId="77777777" w:rsidR="00F32266" w:rsidRPr="00616968" w:rsidRDefault="00F32266" w:rsidP="00616968">
            <w:r w:rsidRPr="00616968">
              <w:t>0,96</w:t>
            </w:r>
          </w:p>
        </w:tc>
        <w:tc>
          <w:tcPr>
            <w:tcW w:w="734" w:type="pct"/>
            <w:tcMar>
              <w:left w:w="0" w:type="dxa"/>
              <w:right w:w="0" w:type="dxa"/>
            </w:tcMar>
          </w:tcPr>
          <w:p w14:paraId="0F03449D" w14:textId="2B7BF72F" w:rsidR="00F32266" w:rsidRPr="00616968" w:rsidRDefault="00F32266" w:rsidP="00616968">
            <w:r w:rsidRPr="00616968">
              <w:t>0,00</w:t>
            </w:r>
          </w:p>
        </w:tc>
        <w:tc>
          <w:tcPr>
            <w:tcW w:w="348" w:type="pct"/>
            <w:tcMar>
              <w:left w:w="0" w:type="dxa"/>
              <w:right w:w="0" w:type="dxa"/>
            </w:tcMar>
          </w:tcPr>
          <w:p w14:paraId="0B6BF46F" w14:textId="77E69792" w:rsidR="00F32266" w:rsidRPr="00616968" w:rsidRDefault="00F32266" w:rsidP="00616968">
            <w:r w:rsidRPr="00616968">
              <w:t>0,00</w:t>
            </w:r>
          </w:p>
        </w:tc>
        <w:tc>
          <w:tcPr>
            <w:tcW w:w="414" w:type="pct"/>
            <w:tcMar>
              <w:left w:w="0" w:type="dxa"/>
              <w:right w:w="0" w:type="dxa"/>
            </w:tcMar>
          </w:tcPr>
          <w:p w14:paraId="478CFF0B" w14:textId="536BE4D6" w:rsidR="00F32266" w:rsidRPr="00616968" w:rsidRDefault="00F32266" w:rsidP="00616968">
            <w:r w:rsidRPr="00616968">
              <w:t>0,00</w:t>
            </w:r>
          </w:p>
        </w:tc>
      </w:tr>
      <w:tr w:rsidR="007B6495" w:rsidRPr="00616968" w14:paraId="77E560FF" w14:textId="77777777" w:rsidTr="00F32266">
        <w:trPr>
          <w:trHeight w:val="255"/>
        </w:trPr>
        <w:tc>
          <w:tcPr>
            <w:tcW w:w="284" w:type="pct"/>
            <w:noWrap/>
            <w:tcMar>
              <w:left w:w="0" w:type="dxa"/>
              <w:right w:w="0" w:type="dxa"/>
            </w:tcMar>
            <w:hideMark/>
          </w:tcPr>
          <w:p w14:paraId="2024FC2E" w14:textId="77777777" w:rsidR="00F32266" w:rsidRPr="00616968" w:rsidRDefault="00F32266" w:rsidP="00616968">
            <w:r w:rsidRPr="00616968">
              <w:t>1.2</w:t>
            </w:r>
          </w:p>
        </w:tc>
        <w:tc>
          <w:tcPr>
            <w:tcW w:w="1144" w:type="pct"/>
            <w:noWrap/>
            <w:tcMar>
              <w:left w:w="0" w:type="dxa"/>
              <w:right w:w="0" w:type="dxa"/>
            </w:tcMar>
          </w:tcPr>
          <w:p w14:paraId="45EB32CC" w14:textId="66A36F5A" w:rsidR="00F32266" w:rsidRPr="00616968" w:rsidRDefault="00F32266" w:rsidP="00616968">
            <w:r w:rsidRPr="00616968">
              <w:t>дер. Весь</w:t>
            </w:r>
          </w:p>
        </w:tc>
        <w:tc>
          <w:tcPr>
            <w:tcW w:w="574" w:type="pct"/>
            <w:noWrap/>
            <w:tcMar>
              <w:left w:w="0" w:type="dxa"/>
              <w:right w:w="0" w:type="dxa"/>
            </w:tcMar>
          </w:tcPr>
          <w:p w14:paraId="6B089DE3" w14:textId="7D5CBB46" w:rsidR="00F32266" w:rsidRPr="00616968" w:rsidRDefault="00F32266" w:rsidP="00616968">
            <w:r w:rsidRPr="00616968">
              <w:t xml:space="preserve">1 – </w:t>
            </w:r>
            <w:r w:rsidR="00114B97" w:rsidRPr="00616968">
              <w:t>3</w:t>
            </w:r>
          </w:p>
        </w:tc>
        <w:tc>
          <w:tcPr>
            <w:tcW w:w="715" w:type="pct"/>
            <w:tcMar>
              <w:left w:w="0" w:type="dxa"/>
              <w:right w:w="0" w:type="dxa"/>
            </w:tcMar>
          </w:tcPr>
          <w:p w14:paraId="449E0F3E" w14:textId="064AB13D" w:rsidR="00F32266" w:rsidRPr="00616968" w:rsidRDefault="00F32266" w:rsidP="00616968">
            <w:r w:rsidRPr="00616968">
              <w:t>15,00</w:t>
            </w:r>
          </w:p>
        </w:tc>
        <w:tc>
          <w:tcPr>
            <w:tcW w:w="787" w:type="pct"/>
            <w:noWrap/>
            <w:tcMar>
              <w:left w:w="0" w:type="dxa"/>
              <w:right w:w="0" w:type="dxa"/>
            </w:tcMar>
          </w:tcPr>
          <w:p w14:paraId="7EBB8813" w14:textId="77777777" w:rsidR="00F32266" w:rsidRPr="00616968" w:rsidRDefault="00F32266" w:rsidP="00616968">
            <w:r w:rsidRPr="00616968">
              <w:t>0,96</w:t>
            </w:r>
          </w:p>
        </w:tc>
        <w:tc>
          <w:tcPr>
            <w:tcW w:w="734" w:type="pct"/>
            <w:tcMar>
              <w:left w:w="0" w:type="dxa"/>
              <w:right w:w="0" w:type="dxa"/>
            </w:tcMar>
          </w:tcPr>
          <w:p w14:paraId="7B6036D6" w14:textId="5792C9F2" w:rsidR="00F32266" w:rsidRPr="00616968" w:rsidRDefault="00F32266" w:rsidP="00616968">
            <w:r w:rsidRPr="00616968">
              <w:t>720,00</w:t>
            </w:r>
          </w:p>
        </w:tc>
        <w:tc>
          <w:tcPr>
            <w:tcW w:w="348" w:type="pct"/>
            <w:tcMar>
              <w:left w:w="0" w:type="dxa"/>
              <w:right w:w="0" w:type="dxa"/>
            </w:tcMar>
          </w:tcPr>
          <w:p w14:paraId="3524AC59" w14:textId="2B6DCDC7" w:rsidR="00F32266" w:rsidRPr="00616968" w:rsidRDefault="00F32266" w:rsidP="00616968">
            <w:r w:rsidRPr="00616968">
              <w:t>10,80</w:t>
            </w:r>
          </w:p>
        </w:tc>
        <w:tc>
          <w:tcPr>
            <w:tcW w:w="414" w:type="pct"/>
            <w:tcMar>
              <w:left w:w="0" w:type="dxa"/>
              <w:right w:w="0" w:type="dxa"/>
            </w:tcMar>
          </w:tcPr>
          <w:p w14:paraId="5AF4AEDE" w14:textId="674115BB" w:rsidR="00F32266" w:rsidRPr="00616968" w:rsidRDefault="00F32266" w:rsidP="00616968">
            <w:r w:rsidRPr="00616968">
              <w:t>11,25</w:t>
            </w:r>
          </w:p>
        </w:tc>
      </w:tr>
      <w:tr w:rsidR="007B6495" w:rsidRPr="00616968" w14:paraId="6D74B565" w14:textId="77777777" w:rsidTr="00F32266">
        <w:trPr>
          <w:trHeight w:val="255"/>
        </w:trPr>
        <w:tc>
          <w:tcPr>
            <w:tcW w:w="284" w:type="pct"/>
            <w:noWrap/>
            <w:tcMar>
              <w:left w:w="0" w:type="dxa"/>
              <w:right w:w="0" w:type="dxa"/>
            </w:tcMar>
            <w:hideMark/>
          </w:tcPr>
          <w:p w14:paraId="35C71B7C" w14:textId="77777777" w:rsidR="00F32266" w:rsidRPr="00616968" w:rsidRDefault="00F32266" w:rsidP="00616968">
            <w:r w:rsidRPr="00616968">
              <w:t>1.3</w:t>
            </w:r>
          </w:p>
        </w:tc>
        <w:tc>
          <w:tcPr>
            <w:tcW w:w="1144" w:type="pct"/>
            <w:noWrap/>
            <w:tcMar>
              <w:left w:w="0" w:type="dxa"/>
              <w:right w:w="0" w:type="dxa"/>
            </w:tcMar>
          </w:tcPr>
          <w:p w14:paraId="32763FD6" w14:textId="7192A6B3" w:rsidR="00F32266" w:rsidRPr="00616968" w:rsidRDefault="00F32266" w:rsidP="00616968">
            <w:r w:rsidRPr="00616968">
              <w:t>дер. Волосово</w:t>
            </w:r>
          </w:p>
        </w:tc>
        <w:tc>
          <w:tcPr>
            <w:tcW w:w="574" w:type="pct"/>
            <w:noWrap/>
            <w:tcMar>
              <w:left w:w="0" w:type="dxa"/>
              <w:right w:w="0" w:type="dxa"/>
            </w:tcMar>
          </w:tcPr>
          <w:p w14:paraId="7D7BBBC5" w14:textId="56E5C25C" w:rsidR="00F32266" w:rsidRPr="00616968" w:rsidRDefault="00F32266" w:rsidP="00616968">
            <w:r w:rsidRPr="00616968">
              <w:t xml:space="preserve">1 – </w:t>
            </w:r>
            <w:r w:rsidR="00114B97" w:rsidRPr="00616968">
              <w:t>3</w:t>
            </w:r>
          </w:p>
        </w:tc>
        <w:tc>
          <w:tcPr>
            <w:tcW w:w="715" w:type="pct"/>
            <w:tcMar>
              <w:left w:w="0" w:type="dxa"/>
              <w:right w:w="0" w:type="dxa"/>
            </w:tcMar>
          </w:tcPr>
          <w:p w14:paraId="0EDF7C44" w14:textId="537B9C75" w:rsidR="00F32266" w:rsidRPr="00616968" w:rsidRDefault="00F32266" w:rsidP="00616968">
            <w:r w:rsidRPr="00616968">
              <w:t>15,00</w:t>
            </w:r>
          </w:p>
        </w:tc>
        <w:tc>
          <w:tcPr>
            <w:tcW w:w="787" w:type="pct"/>
            <w:noWrap/>
            <w:tcMar>
              <w:left w:w="0" w:type="dxa"/>
              <w:right w:w="0" w:type="dxa"/>
            </w:tcMar>
          </w:tcPr>
          <w:p w14:paraId="2EAEEE62" w14:textId="77777777" w:rsidR="00F32266" w:rsidRPr="00616968" w:rsidRDefault="00F32266" w:rsidP="00616968">
            <w:r w:rsidRPr="00616968">
              <w:t>0,96</w:t>
            </w:r>
          </w:p>
        </w:tc>
        <w:tc>
          <w:tcPr>
            <w:tcW w:w="734" w:type="pct"/>
            <w:tcMar>
              <w:left w:w="0" w:type="dxa"/>
              <w:right w:w="0" w:type="dxa"/>
            </w:tcMar>
          </w:tcPr>
          <w:p w14:paraId="07FBE97E" w14:textId="6104D47A" w:rsidR="00F32266" w:rsidRPr="00616968" w:rsidRDefault="00F32266" w:rsidP="00616968">
            <w:r w:rsidRPr="00616968">
              <w:t>345,00</w:t>
            </w:r>
          </w:p>
        </w:tc>
        <w:tc>
          <w:tcPr>
            <w:tcW w:w="348" w:type="pct"/>
            <w:tcMar>
              <w:left w:w="0" w:type="dxa"/>
              <w:right w:w="0" w:type="dxa"/>
            </w:tcMar>
          </w:tcPr>
          <w:p w14:paraId="6639299D" w14:textId="67C3E7E6" w:rsidR="00F32266" w:rsidRPr="00616968" w:rsidRDefault="00F32266" w:rsidP="00616968">
            <w:r w:rsidRPr="00616968">
              <w:t>5,18</w:t>
            </w:r>
          </w:p>
        </w:tc>
        <w:tc>
          <w:tcPr>
            <w:tcW w:w="414" w:type="pct"/>
            <w:tcMar>
              <w:left w:w="0" w:type="dxa"/>
              <w:right w:w="0" w:type="dxa"/>
            </w:tcMar>
          </w:tcPr>
          <w:p w14:paraId="39FE57A2" w14:textId="57F0CCF9" w:rsidR="00F32266" w:rsidRPr="00616968" w:rsidRDefault="00F32266" w:rsidP="00616968">
            <w:r w:rsidRPr="00616968">
              <w:t>5,39</w:t>
            </w:r>
          </w:p>
        </w:tc>
      </w:tr>
      <w:tr w:rsidR="007B6495" w:rsidRPr="00616968" w14:paraId="7FF013D3" w14:textId="77777777" w:rsidTr="00F32266">
        <w:trPr>
          <w:trHeight w:val="255"/>
        </w:trPr>
        <w:tc>
          <w:tcPr>
            <w:tcW w:w="284" w:type="pct"/>
            <w:noWrap/>
            <w:tcMar>
              <w:left w:w="0" w:type="dxa"/>
              <w:right w:w="0" w:type="dxa"/>
            </w:tcMar>
            <w:hideMark/>
          </w:tcPr>
          <w:p w14:paraId="315FD1D6" w14:textId="77777777" w:rsidR="00F32266" w:rsidRPr="00616968" w:rsidRDefault="00F32266" w:rsidP="00616968">
            <w:r w:rsidRPr="00616968">
              <w:t>1.4</w:t>
            </w:r>
          </w:p>
        </w:tc>
        <w:tc>
          <w:tcPr>
            <w:tcW w:w="1144" w:type="pct"/>
            <w:noWrap/>
            <w:tcMar>
              <w:left w:w="0" w:type="dxa"/>
              <w:right w:w="0" w:type="dxa"/>
            </w:tcMar>
          </w:tcPr>
          <w:p w14:paraId="4401D92E" w14:textId="2AC89AAB" w:rsidR="00F32266" w:rsidRPr="00616968" w:rsidRDefault="00F32266" w:rsidP="00616968">
            <w:r w:rsidRPr="00616968">
              <w:t>дер. Вороново</w:t>
            </w:r>
          </w:p>
        </w:tc>
        <w:tc>
          <w:tcPr>
            <w:tcW w:w="574" w:type="pct"/>
            <w:noWrap/>
            <w:tcMar>
              <w:left w:w="0" w:type="dxa"/>
              <w:right w:w="0" w:type="dxa"/>
            </w:tcMar>
          </w:tcPr>
          <w:p w14:paraId="15F59CC5" w14:textId="035B6512" w:rsidR="00F32266" w:rsidRPr="00616968" w:rsidRDefault="00F32266" w:rsidP="00616968">
            <w:r w:rsidRPr="00616968">
              <w:t xml:space="preserve">1 – </w:t>
            </w:r>
            <w:r w:rsidR="00114B97" w:rsidRPr="00616968">
              <w:t>3</w:t>
            </w:r>
          </w:p>
        </w:tc>
        <w:tc>
          <w:tcPr>
            <w:tcW w:w="715" w:type="pct"/>
            <w:tcMar>
              <w:left w:w="0" w:type="dxa"/>
              <w:right w:w="0" w:type="dxa"/>
            </w:tcMar>
          </w:tcPr>
          <w:p w14:paraId="0A8BE9FE" w14:textId="298D1BC8" w:rsidR="00F32266" w:rsidRPr="00616968" w:rsidRDefault="00F32266" w:rsidP="00616968">
            <w:r w:rsidRPr="00616968">
              <w:t>15,00</w:t>
            </w:r>
          </w:p>
        </w:tc>
        <w:tc>
          <w:tcPr>
            <w:tcW w:w="787" w:type="pct"/>
            <w:noWrap/>
            <w:tcMar>
              <w:left w:w="0" w:type="dxa"/>
              <w:right w:w="0" w:type="dxa"/>
            </w:tcMar>
          </w:tcPr>
          <w:p w14:paraId="349C6022" w14:textId="77777777" w:rsidR="00F32266" w:rsidRPr="00616968" w:rsidRDefault="00F32266" w:rsidP="00616968">
            <w:r w:rsidRPr="00616968">
              <w:t>0,96</w:t>
            </w:r>
          </w:p>
        </w:tc>
        <w:tc>
          <w:tcPr>
            <w:tcW w:w="734" w:type="pct"/>
            <w:tcMar>
              <w:left w:w="0" w:type="dxa"/>
              <w:right w:w="0" w:type="dxa"/>
            </w:tcMar>
          </w:tcPr>
          <w:p w14:paraId="6E20CE4B" w14:textId="018B38BB" w:rsidR="00F32266" w:rsidRPr="00616968" w:rsidRDefault="00F32266" w:rsidP="00616968">
            <w:r w:rsidRPr="00616968">
              <w:t>0,00</w:t>
            </w:r>
          </w:p>
        </w:tc>
        <w:tc>
          <w:tcPr>
            <w:tcW w:w="348" w:type="pct"/>
            <w:tcMar>
              <w:left w:w="0" w:type="dxa"/>
              <w:right w:w="0" w:type="dxa"/>
            </w:tcMar>
          </w:tcPr>
          <w:p w14:paraId="7B96FA32" w14:textId="7631CEE7" w:rsidR="00F32266" w:rsidRPr="00616968" w:rsidRDefault="00F32266" w:rsidP="00616968">
            <w:r w:rsidRPr="00616968">
              <w:t>0,00</w:t>
            </w:r>
          </w:p>
        </w:tc>
        <w:tc>
          <w:tcPr>
            <w:tcW w:w="414" w:type="pct"/>
            <w:tcMar>
              <w:left w:w="0" w:type="dxa"/>
              <w:right w:w="0" w:type="dxa"/>
            </w:tcMar>
          </w:tcPr>
          <w:p w14:paraId="6A09402E" w14:textId="78A93BB4" w:rsidR="00F32266" w:rsidRPr="00616968" w:rsidRDefault="00F32266" w:rsidP="00616968">
            <w:r w:rsidRPr="00616968">
              <w:t>0,00</w:t>
            </w:r>
          </w:p>
        </w:tc>
      </w:tr>
      <w:tr w:rsidR="007B6495" w:rsidRPr="00616968" w14:paraId="53030E33" w14:textId="77777777" w:rsidTr="00F32266">
        <w:trPr>
          <w:trHeight w:val="255"/>
        </w:trPr>
        <w:tc>
          <w:tcPr>
            <w:tcW w:w="284" w:type="pct"/>
            <w:noWrap/>
            <w:tcMar>
              <w:left w:w="0" w:type="dxa"/>
              <w:right w:w="0" w:type="dxa"/>
            </w:tcMar>
            <w:hideMark/>
          </w:tcPr>
          <w:p w14:paraId="3835942B" w14:textId="77777777" w:rsidR="00F32266" w:rsidRPr="00616968" w:rsidRDefault="00F32266" w:rsidP="00616968">
            <w:r w:rsidRPr="00616968">
              <w:t>1.5</w:t>
            </w:r>
          </w:p>
        </w:tc>
        <w:tc>
          <w:tcPr>
            <w:tcW w:w="1144" w:type="pct"/>
            <w:noWrap/>
            <w:tcMar>
              <w:left w:w="0" w:type="dxa"/>
              <w:right w:w="0" w:type="dxa"/>
            </w:tcMar>
          </w:tcPr>
          <w:p w14:paraId="7A81FBAD" w14:textId="45026F51" w:rsidR="00F32266" w:rsidRPr="00616968" w:rsidRDefault="00F32266" w:rsidP="00616968">
            <w:r w:rsidRPr="00616968">
              <w:t xml:space="preserve">дер. Горное </w:t>
            </w:r>
            <w:r w:rsidR="00714AEA" w:rsidRPr="00616968">
              <w:t>Ёлохово</w:t>
            </w:r>
          </w:p>
        </w:tc>
        <w:tc>
          <w:tcPr>
            <w:tcW w:w="574" w:type="pct"/>
            <w:noWrap/>
            <w:tcMar>
              <w:left w:w="0" w:type="dxa"/>
              <w:right w:w="0" w:type="dxa"/>
            </w:tcMar>
          </w:tcPr>
          <w:p w14:paraId="67A115AE" w14:textId="32BA87FE" w:rsidR="00F32266" w:rsidRPr="00616968" w:rsidRDefault="00F32266" w:rsidP="00616968">
            <w:r w:rsidRPr="00616968">
              <w:t xml:space="preserve">1 – </w:t>
            </w:r>
            <w:r w:rsidR="00114B97" w:rsidRPr="00616968">
              <w:t>3</w:t>
            </w:r>
          </w:p>
        </w:tc>
        <w:tc>
          <w:tcPr>
            <w:tcW w:w="715" w:type="pct"/>
            <w:tcMar>
              <w:left w:w="0" w:type="dxa"/>
              <w:right w:w="0" w:type="dxa"/>
            </w:tcMar>
          </w:tcPr>
          <w:p w14:paraId="29C99B8A" w14:textId="43463CD5" w:rsidR="00F32266" w:rsidRPr="00616968" w:rsidRDefault="00F32266" w:rsidP="00616968">
            <w:r w:rsidRPr="00616968">
              <w:t>18,40</w:t>
            </w:r>
          </w:p>
        </w:tc>
        <w:tc>
          <w:tcPr>
            <w:tcW w:w="787" w:type="pct"/>
            <w:noWrap/>
            <w:tcMar>
              <w:left w:w="0" w:type="dxa"/>
              <w:right w:w="0" w:type="dxa"/>
            </w:tcMar>
          </w:tcPr>
          <w:p w14:paraId="3660C31E" w14:textId="77777777" w:rsidR="00F32266" w:rsidRPr="00616968" w:rsidRDefault="00F32266" w:rsidP="00616968">
            <w:r w:rsidRPr="00616968">
              <w:t>0,96</w:t>
            </w:r>
          </w:p>
        </w:tc>
        <w:tc>
          <w:tcPr>
            <w:tcW w:w="734" w:type="pct"/>
            <w:tcMar>
              <w:left w:w="0" w:type="dxa"/>
              <w:right w:w="0" w:type="dxa"/>
            </w:tcMar>
          </w:tcPr>
          <w:p w14:paraId="392A2267" w14:textId="488F3724" w:rsidR="00F32266" w:rsidRPr="00616968" w:rsidRDefault="00F32266" w:rsidP="00616968">
            <w:r w:rsidRPr="00616968">
              <w:t>225,00</w:t>
            </w:r>
          </w:p>
        </w:tc>
        <w:tc>
          <w:tcPr>
            <w:tcW w:w="348" w:type="pct"/>
            <w:tcMar>
              <w:left w:w="0" w:type="dxa"/>
              <w:right w:w="0" w:type="dxa"/>
            </w:tcMar>
          </w:tcPr>
          <w:p w14:paraId="20768E5B" w14:textId="4E0E9CF2" w:rsidR="00F32266" w:rsidRPr="00616968" w:rsidRDefault="00F32266" w:rsidP="00616968">
            <w:r w:rsidRPr="00616968">
              <w:t>4,14</w:t>
            </w:r>
          </w:p>
        </w:tc>
        <w:tc>
          <w:tcPr>
            <w:tcW w:w="414" w:type="pct"/>
            <w:tcMar>
              <w:left w:w="0" w:type="dxa"/>
              <w:right w:w="0" w:type="dxa"/>
            </w:tcMar>
          </w:tcPr>
          <w:p w14:paraId="7F3FF0BA" w14:textId="1AB9D935" w:rsidR="00F32266" w:rsidRPr="00616968" w:rsidRDefault="00F32266" w:rsidP="00616968">
            <w:r w:rsidRPr="00616968">
              <w:t>4,31</w:t>
            </w:r>
          </w:p>
        </w:tc>
      </w:tr>
      <w:tr w:rsidR="007B6495" w:rsidRPr="00616968" w14:paraId="5FAE9DF8" w14:textId="77777777" w:rsidTr="00F32266">
        <w:trPr>
          <w:trHeight w:val="255"/>
        </w:trPr>
        <w:tc>
          <w:tcPr>
            <w:tcW w:w="284" w:type="pct"/>
            <w:noWrap/>
            <w:tcMar>
              <w:left w:w="0" w:type="dxa"/>
              <w:right w:w="0" w:type="dxa"/>
            </w:tcMar>
            <w:hideMark/>
          </w:tcPr>
          <w:p w14:paraId="37449378" w14:textId="77777777" w:rsidR="00F32266" w:rsidRPr="00616968" w:rsidRDefault="00F32266" w:rsidP="00616968">
            <w:r w:rsidRPr="00616968">
              <w:t>1.6</w:t>
            </w:r>
          </w:p>
        </w:tc>
        <w:tc>
          <w:tcPr>
            <w:tcW w:w="1144" w:type="pct"/>
            <w:noWrap/>
            <w:tcMar>
              <w:left w:w="0" w:type="dxa"/>
              <w:right w:w="0" w:type="dxa"/>
            </w:tcMar>
          </w:tcPr>
          <w:p w14:paraId="5CDA2D5F" w14:textId="52255E5F" w:rsidR="00F32266" w:rsidRPr="00616968" w:rsidRDefault="00F32266" w:rsidP="00616968">
            <w:r w:rsidRPr="00616968">
              <w:t>дер. Заостровье</w:t>
            </w:r>
          </w:p>
        </w:tc>
        <w:tc>
          <w:tcPr>
            <w:tcW w:w="574" w:type="pct"/>
            <w:noWrap/>
            <w:tcMar>
              <w:left w:w="0" w:type="dxa"/>
              <w:right w:w="0" w:type="dxa"/>
            </w:tcMar>
          </w:tcPr>
          <w:p w14:paraId="390B79FE" w14:textId="4E2ECDEC" w:rsidR="00F32266" w:rsidRPr="00616968" w:rsidRDefault="00F32266" w:rsidP="00616968">
            <w:r w:rsidRPr="00616968">
              <w:t xml:space="preserve">1 – </w:t>
            </w:r>
            <w:r w:rsidR="00114B97" w:rsidRPr="00616968">
              <w:t>3</w:t>
            </w:r>
          </w:p>
        </w:tc>
        <w:tc>
          <w:tcPr>
            <w:tcW w:w="715" w:type="pct"/>
            <w:tcMar>
              <w:left w:w="0" w:type="dxa"/>
              <w:right w:w="0" w:type="dxa"/>
            </w:tcMar>
          </w:tcPr>
          <w:p w14:paraId="0853CF02" w14:textId="0D8F7F78" w:rsidR="00F32266" w:rsidRPr="00616968" w:rsidRDefault="00F32266" w:rsidP="00616968">
            <w:r w:rsidRPr="00616968">
              <w:t>18,40</w:t>
            </w:r>
          </w:p>
        </w:tc>
        <w:tc>
          <w:tcPr>
            <w:tcW w:w="787" w:type="pct"/>
            <w:noWrap/>
            <w:tcMar>
              <w:left w:w="0" w:type="dxa"/>
              <w:right w:w="0" w:type="dxa"/>
            </w:tcMar>
          </w:tcPr>
          <w:p w14:paraId="12392904" w14:textId="77777777" w:rsidR="00F32266" w:rsidRPr="00616968" w:rsidRDefault="00F32266" w:rsidP="00616968">
            <w:r w:rsidRPr="00616968">
              <w:t>0,96</w:t>
            </w:r>
          </w:p>
        </w:tc>
        <w:tc>
          <w:tcPr>
            <w:tcW w:w="734" w:type="pct"/>
            <w:tcMar>
              <w:left w:w="0" w:type="dxa"/>
              <w:right w:w="0" w:type="dxa"/>
            </w:tcMar>
          </w:tcPr>
          <w:p w14:paraId="35E73527" w14:textId="61FDCA75" w:rsidR="00F32266" w:rsidRPr="00616968" w:rsidRDefault="00F32266" w:rsidP="00616968">
            <w:r w:rsidRPr="00616968">
              <w:t>360,00</w:t>
            </w:r>
          </w:p>
        </w:tc>
        <w:tc>
          <w:tcPr>
            <w:tcW w:w="348" w:type="pct"/>
            <w:tcMar>
              <w:left w:w="0" w:type="dxa"/>
              <w:right w:w="0" w:type="dxa"/>
            </w:tcMar>
          </w:tcPr>
          <w:p w14:paraId="01EEE393" w14:textId="3E5832C0" w:rsidR="00F32266" w:rsidRPr="00616968" w:rsidRDefault="00F32266" w:rsidP="00616968">
            <w:r w:rsidRPr="00616968">
              <w:t>6,62</w:t>
            </w:r>
          </w:p>
        </w:tc>
        <w:tc>
          <w:tcPr>
            <w:tcW w:w="414" w:type="pct"/>
            <w:tcMar>
              <w:left w:w="0" w:type="dxa"/>
              <w:right w:w="0" w:type="dxa"/>
            </w:tcMar>
          </w:tcPr>
          <w:p w14:paraId="449D400A" w14:textId="1E4B3CA1" w:rsidR="00F32266" w:rsidRPr="00616968" w:rsidRDefault="00F32266" w:rsidP="00616968">
            <w:r w:rsidRPr="00616968">
              <w:t>6,90</w:t>
            </w:r>
          </w:p>
        </w:tc>
      </w:tr>
      <w:tr w:rsidR="007B6495" w:rsidRPr="00616968" w14:paraId="545D9D37" w14:textId="77777777" w:rsidTr="00F32266">
        <w:trPr>
          <w:trHeight w:val="255"/>
        </w:trPr>
        <w:tc>
          <w:tcPr>
            <w:tcW w:w="284" w:type="pct"/>
            <w:noWrap/>
            <w:tcMar>
              <w:left w:w="0" w:type="dxa"/>
              <w:right w:w="0" w:type="dxa"/>
            </w:tcMar>
            <w:hideMark/>
          </w:tcPr>
          <w:p w14:paraId="48EF17DF" w14:textId="77777777" w:rsidR="00F32266" w:rsidRPr="00616968" w:rsidRDefault="00F32266" w:rsidP="00616968">
            <w:r w:rsidRPr="00616968">
              <w:t>1.7</w:t>
            </w:r>
          </w:p>
        </w:tc>
        <w:tc>
          <w:tcPr>
            <w:tcW w:w="1144" w:type="pct"/>
            <w:noWrap/>
            <w:tcMar>
              <w:left w:w="0" w:type="dxa"/>
              <w:right w:w="0" w:type="dxa"/>
            </w:tcMar>
          </w:tcPr>
          <w:p w14:paraId="1773AB9E" w14:textId="32BE05AD" w:rsidR="00F32266" w:rsidRPr="00616968" w:rsidRDefault="00F32266" w:rsidP="00616968">
            <w:r w:rsidRPr="00616968">
              <w:t>дер. Лахта</w:t>
            </w:r>
          </w:p>
        </w:tc>
        <w:tc>
          <w:tcPr>
            <w:tcW w:w="574" w:type="pct"/>
            <w:noWrap/>
            <w:tcMar>
              <w:left w:w="0" w:type="dxa"/>
              <w:right w:w="0" w:type="dxa"/>
            </w:tcMar>
          </w:tcPr>
          <w:p w14:paraId="4B8B8B90" w14:textId="085018EA" w:rsidR="00F32266" w:rsidRPr="00616968" w:rsidRDefault="00F32266" w:rsidP="00616968">
            <w:r w:rsidRPr="00616968">
              <w:t xml:space="preserve">1 – </w:t>
            </w:r>
            <w:r w:rsidR="00114B97" w:rsidRPr="00616968">
              <w:t>3</w:t>
            </w:r>
          </w:p>
        </w:tc>
        <w:tc>
          <w:tcPr>
            <w:tcW w:w="715" w:type="pct"/>
            <w:tcMar>
              <w:left w:w="0" w:type="dxa"/>
              <w:right w:w="0" w:type="dxa"/>
            </w:tcMar>
          </w:tcPr>
          <w:p w14:paraId="4375F1DF" w14:textId="5E34A4D3" w:rsidR="00F32266" w:rsidRPr="00616968" w:rsidRDefault="00F32266" w:rsidP="00616968">
            <w:r w:rsidRPr="00616968">
              <w:t>18,40</w:t>
            </w:r>
          </w:p>
        </w:tc>
        <w:tc>
          <w:tcPr>
            <w:tcW w:w="787" w:type="pct"/>
            <w:noWrap/>
            <w:tcMar>
              <w:left w:w="0" w:type="dxa"/>
              <w:right w:w="0" w:type="dxa"/>
            </w:tcMar>
          </w:tcPr>
          <w:p w14:paraId="1ECCDAB2" w14:textId="77777777" w:rsidR="00F32266" w:rsidRPr="00616968" w:rsidRDefault="00F32266" w:rsidP="00616968">
            <w:r w:rsidRPr="00616968">
              <w:t>0,96</w:t>
            </w:r>
          </w:p>
        </w:tc>
        <w:tc>
          <w:tcPr>
            <w:tcW w:w="734" w:type="pct"/>
            <w:tcMar>
              <w:left w:w="0" w:type="dxa"/>
              <w:right w:w="0" w:type="dxa"/>
            </w:tcMar>
          </w:tcPr>
          <w:p w14:paraId="33EE9A9C" w14:textId="7DCFE1B9" w:rsidR="00F32266" w:rsidRPr="00616968" w:rsidRDefault="00F32266" w:rsidP="00616968">
            <w:r w:rsidRPr="00616968">
              <w:t>0,00</w:t>
            </w:r>
          </w:p>
        </w:tc>
        <w:tc>
          <w:tcPr>
            <w:tcW w:w="348" w:type="pct"/>
            <w:tcMar>
              <w:left w:w="0" w:type="dxa"/>
              <w:right w:w="0" w:type="dxa"/>
            </w:tcMar>
          </w:tcPr>
          <w:p w14:paraId="63AE1222" w14:textId="031CCD84" w:rsidR="00F32266" w:rsidRPr="00616968" w:rsidRDefault="00F32266" w:rsidP="00616968">
            <w:r w:rsidRPr="00616968">
              <w:t>0,00</w:t>
            </w:r>
          </w:p>
        </w:tc>
        <w:tc>
          <w:tcPr>
            <w:tcW w:w="414" w:type="pct"/>
            <w:tcMar>
              <w:left w:w="0" w:type="dxa"/>
              <w:right w:w="0" w:type="dxa"/>
            </w:tcMar>
          </w:tcPr>
          <w:p w14:paraId="27FA9CC9" w14:textId="0808EF7C" w:rsidR="00F32266" w:rsidRPr="00616968" w:rsidRDefault="00F32266" w:rsidP="00616968">
            <w:r w:rsidRPr="00616968">
              <w:t>0,00</w:t>
            </w:r>
          </w:p>
        </w:tc>
      </w:tr>
      <w:tr w:rsidR="007B6495" w:rsidRPr="00616968" w14:paraId="66A0BB6C" w14:textId="77777777" w:rsidTr="00F32266">
        <w:trPr>
          <w:trHeight w:val="255"/>
        </w:trPr>
        <w:tc>
          <w:tcPr>
            <w:tcW w:w="284" w:type="pct"/>
            <w:noWrap/>
            <w:tcMar>
              <w:left w:w="0" w:type="dxa"/>
              <w:right w:w="0" w:type="dxa"/>
            </w:tcMar>
            <w:hideMark/>
          </w:tcPr>
          <w:p w14:paraId="26652AC9" w14:textId="77777777" w:rsidR="00F32266" w:rsidRPr="00616968" w:rsidRDefault="00F32266" w:rsidP="00616968">
            <w:r w:rsidRPr="00616968">
              <w:t>1.8</w:t>
            </w:r>
          </w:p>
        </w:tc>
        <w:tc>
          <w:tcPr>
            <w:tcW w:w="1144" w:type="pct"/>
            <w:noWrap/>
            <w:tcMar>
              <w:left w:w="0" w:type="dxa"/>
              <w:right w:w="0" w:type="dxa"/>
            </w:tcMar>
          </w:tcPr>
          <w:p w14:paraId="122738C4" w14:textId="1464998B" w:rsidR="00F32266" w:rsidRPr="00616968" w:rsidRDefault="00F32266" w:rsidP="00616968">
            <w:r w:rsidRPr="00616968">
              <w:t>дер. Кириково</w:t>
            </w:r>
          </w:p>
        </w:tc>
        <w:tc>
          <w:tcPr>
            <w:tcW w:w="574" w:type="pct"/>
            <w:noWrap/>
            <w:tcMar>
              <w:left w:w="0" w:type="dxa"/>
              <w:right w:w="0" w:type="dxa"/>
            </w:tcMar>
          </w:tcPr>
          <w:p w14:paraId="05B95F38" w14:textId="20A88FB1" w:rsidR="00F32266" w:rsidRPr="00616968" w:rsidRDefault="00F32266" w:rsidP="00616968">
            <w:r w:rsidRPr="00616968">
              <w:t xml:space="preserve">1 – </w:t>
            </w:r>
            <w:r w:rsidR="00114B97" w:rsidRPr="00616968">
              <w:t>3</w:t>
            </w:r>
          </w:p>
        </w:tc>
        <w:tc>
          <w:tcPr>
            <w:tcW w:w="715" w:type="pct"/>
            <w:tcMar>
              <w:left w:w="0" w:type="dxa"/>
              <w:right w:w="0" w:type="dxa"/>
            </w:tcMar>
          </w:tcPr>
          <w:p w14:paraId="33869AAC" w14:textId="4806A6D6" w:rsidR="00F32266" w:rsidRPr="00616968" w:rsidRDefault="00F32266" w:rsidP="00616968">
            <w:r w:rsidRPr="00616968">
              <w:t>18,40</w:t>
            </w:r>
          </w:p>
        </w:tc>
        <w:tc>
          <w:tcPr>
            <w:tcW w:w="787" w:type="pct"/>
            <w:noWrap/>
            <w:tcMar>
              <w:left w:w="0" w:type="dxa"/>
              <w:right w:w="0" w:type="dxa"/>
            </w:tcMar>
          </w:tcPr>
          <w:p w14:paraId="4DE87C38" w14:textId="77777777" w:rsidR="00F32266" w:rsidRPr="00616968" w:rsidRDefault="00F32266" w:rsidP="00616968">
            <w:r w:rsidRPr="00616968">
              <w:t>0,96</w:t>
            </w:r>
          </w:p>
        </w:tc>
        <w:tc>
          <w:tcPr>
            <w:tcW w:w="734" w:type="pct"/>
            <w:tcMar>
              <w:left w:w="0" w:type="dxa"/>
              <w:right w:w="0" w:type="dxa"/>
            </w:tcMar>
          </w:tcPr>
          <w:p w14:paraId="6AF251F9" w14:textId="2182109F" w:rsidR="00F32266" w:rsidRPr="00616968" w:rsidRDefault="00F32266" w:rsidP="00616968">
            <w:r w:rsidRPr="00616968">
              <w:t>0,00</w:t>
            </w:r>
          </w:p>
        </w:tc>
        <w:tc>
          <w:tcPr>
            <w:tcW w:w="348" w:type="pct"/>
            <w:tcMar>
              <w:left w:w="0" w:type="dxa"/>
              <w:right w:w="0" w:type="dxa"/>
            </w:tcMar>
          </w:tcPr>
          <w:p w14:paraId="6D3FB14B" w14:textId="7191E114" w:rsidR="00F32266" w:rsidRPr="00616968" w:rsidRDefault="00F32266" w:rsidP="00616968">
            <w:r w:rsidRPr="00616968">
              <w:t>0,00</w:t>
            </w:r>
          </w:p>
        </w:tc>
        <w:tc>
          <w:tcPr>
            <w:tcW w:w="414" w:type="pct"/>
            <w:tcMar>
              <w:left w:w="0" w:type="dxa"/>
              <w:right w:w="0" w:type="dxa"/>
            </w:tcMar>
          </w:tcPr>
          <w:p w14:paraId="3F81838E" w14:textId="5034F16A" w:rsidR="00F32266" w:rsidRPr="00616968" w:rsidRDefault="00F32266" w:rsidP="00616968">
            <w:r w:rsidRPr="00616968">
              <w:t>0,00</w:t>
            </w:r>
          </w:p>
        </w:tc>
      </w:tr>
      <w:tr w:rsidR="007B6495" w:rsidRPr="00616968" w14:paraId="55E00CEA" w14:textId="77777777" w:rsidTr="00F32266">
        <w:trPr>
          <w:trHeight w:val="255"/>
        </w:trPr>
        <w:tc>
          <w:tcPr>
            <w:tcW w:w="284" w:type="pct"/>
            <w:noWrap/>
            <w:tcMar>
              <w:left w:w="0" w:type="dxa"/>
              <w:right w:w="0" w:type="dxa"/>
            </w:tcMar>
            <w:hideMark/>
          </w:tcPr>
          <w:p w14:paraId="3F42FA19" w14:textId="77777777" w:rsidR="00F32266" w:rsidRPr="00616968" w:rsidRDefault="00F32266" w:rsidP="00616968">
            <w:r w:rsidRPr="00616968">
              <w:t>1.9</w:t>
            </w:r>
          </w:p>
        </w:tc>
        <w:tc>
          <w:tcPr>
            <w:tcW w:w="1144" w:type="pct"/>
            <w:noWrap/>
            <w:tcMar>
              <w:left w:w="0" w:type="dxa"/>
              <w:right w:w="0" w:type="dxa"/>
            </w:tcMar>
          </w:tcPr>
          <w:p w14:paraId="07815F16" w14:textId="638E5DC2" w:rsidR="00F32266" w:rsidRPr="00616968" w:rsidRDefault="00F32266" w:rsidP="00616968">
            <w:r w:rsidRPr="00616968">
              <w:t>дер. Потанино</w:t>
            </w:r>
          </w:p>
        </w:tc>
        <w:tc>
          <w:tcPr>
            <w:tcW w:w="574" w:type="pct"/>
            <w:noWrap/>
            <w:tcMar>
              <w:left w:w="0" w:type="dxa"/>
              <w:right w:w="0" w:type="dxa"/>
            </w:tcMar>
          </w:tcPr>
          <w:p w14:paraId="092985D8" w14:textId="12165C9B" w:rsidR="00F32266" w:rsidRPr="00616968" w:rsidRDefault="00F32266" w:rsidP="00616968">
            <w:r w:rsidRPr="00616968">
              <w:t xml:space="preserve">1 – </w:t>
            </w:r>
            <w:r w:rsidR="00114B97" w:rsidRPr="00616968">
              <w:t>3</w:t>
            </w:r>
          </w:p>
        </w:tc>
        <w:tc>
          <w:tcPr>
            <w:tcW w:w="715" w:type="pct"/>
            <w:tcMar>
              <w:left w:w="0" w:type="dxa"/>
              <w:right w:w="0" w:type="dxa"/>
            </w:tcMar>
          </w:tcPr>
          <w:p w14:paraId="19006173" w14:textId="769849BA" w:rsidR="00F32266" w:rsidRPr="00616968" w:rsidRDefault="00F32266" w:rsidP="00616968">
            <w:r w:rsidRPr="00616968">
              <w:t>15,00</w:t>
            </w:r>
          </w:p>
        </w:tc>
        <w:tc>
          <w:tcPr>
            <w:tcW w:w="787" w:type="pct"/>
            <w:noWrap/>
            <w:tcMar>
              <w:left w:w="0" w:type="dxa"/>
              <w:right w:w="0" w:type="dxa"/>
            </w:tcMar>
          </w:tcPr>
          <w:p w14:paraId="3EA7322C" w14:textId="77777777" w:rsidR="00F32266" w:rsidRPr="00616968" w:rsidRDefault="00F32266" w:rsidP="00616968">
            <w:r w:rsidRPr="00616968">
              <w:t>0,96</w:t>
            </w:r>
          </w:p>
        </w:tc>
        <w:tc>
          <w:tcPr>
            <w:tcW w:w="734" w:type="pct"/>
            <w:tcMar>
              <w:left w:w="0" w:type="dxa"/>
              <w:right w:w="0" w:type="dxa"/>
            </w:tcMar>
          </w:tcPr>
          <w:p w14:paraId="2F3CA112" w14:textId="2C3903F5" w:rsidR="00F32266" w:rsidRPr="00616968" w:rsidRDefault="00F32266" w:rsidP="00616968">
            <w:r w:rsidRPr="00616968">
              <w:t>4050,00</w:t>
            </w:r>
          </w:p>
        </w:tc>
        <w:tc>
          <w:tcPr>
            <w:tcW w:w="348" w:type="pct"/>
            <w:tcMar>
              <w:left w:w="0" w:type="dxa"/>
              <w:right w:w="0" w:type="dxa"/>
            </w:tcMar>
          </w:tcPr>
          <w:p w14:paraId="43FBF645" w14:textId="0C805626" w:rsidR="00F32266" w:rsidRPr="00616968" w:rsidRDefault="00F32266" w:rsidP="00616968">
            <w:r w:rsidRPr="00616968">
              <w:t>60,75</w:t>
            </w:r>
          </w:p>
        </w:tc>
        <w:tc>
          <w:tcPr>
            <w:tcW w:w="414" w:type="pct"/>
            <w:tcMar>
              <w:left w:w="0" w:type="dxa"/>
              <w:right w:w="0" w:type="dxa"/>
            </w:tcMar>
          </w:tcPr>
          <w:p w14:paraId="3423A0E4" w14:textId="18A87938" w:rsidR="00F32266" w:rsidRPr="00616968" w:rsidRDefault="00F32266" w:rsidP="00616968">
            <w:r w:rsidRPr="00616968">
              <w:t>63,28</w:t>
            </w:r>
          </w:p>
        </w:tc>
      </w:tr>
      <w:tr w:rsidR="007B6495" w:rsidRPr="00616968" w14:paraId="71C29177" w14:textId="77777777" w:rsidTr="00F32266">
        <w:trPr>
          <w:trHeight w:val="255"/>
        </w:trPr>
        <w:tc>
          <w:tcPr>
            <w:tcW w:w="284" w:type="pct"/>
            <w:noWrap/>
            <w:tcMar>
              <w:left w:w="0" w:type="dxa"/>
              <w:right w:w="0" w:type="dxa"/>
            </w:tcMar>
          </w:tcPr>
          <w:p w14:paraId="0F5C4ECB" w14:textId="77777777" w:rsidR="00F32266" w:rsidRPr="00616968" w:rsidRDefault="00F32266" w:rsidP="00616968">
            <w:r w:rsidRPr="00616968">
              <w:t>1.10</w:t>
            </w:r>
          </w:p>
        </w:tc>
        <w:tc>
          <w:tcPr>
            <w:tcW w:w="1144" w:type="pct"/>
            <w:noWrap/>
            <w:tcMar>
              <w:left w:w="0" w:type="dxa"/>
              <w:right w:w="0" w:type="dxa"/>
            </w:tcMar>
          </w:tcPr>
          <w:p w14:paraId="634776CB" w14:textId="5F77804C" w:rsidR="00F32266" w:rsidRPr="00616968" w:rsidRDefault="00F32266" w:rsidP="00616968">
            <w:r w:rsidRPr="00616968">
              <w:t>дер. Самушкино</w:t>
            </w:r>
          </w:p>
        </w:tc>
        <w:tc>
          <w:tcPr>
            <w:tcW w:w="574" w:type="pct"/>
            <w:noWrap/>
            <w:tcMar>
              <w:left w:w="0" w:type="dxa"/>
              <w:right w:w="0" w:type="dxa"/>
            </w:tcMar>
          </w:tcPr>
          <w:p w14:paraId="47A53AAA" w14:textId="26FFB8C3" w:rsidR="00F32266" w:rsidRPr="00616968" w:rsidRDefault="00F32266" w:rsidP="00616968">
            <w:r w:rsidRPr="00616968">
              <w:t xml:space="preserve">1 – </w:t>
            </w:r>
            <w:r w:rsidR="00114B97" w:rsidRPr="00616968">
              <w:t>3</w:t>
            </w:r>
          </w:p>
        </w:tc>
        <w:tc>
          <w:tcPr>
            <w:tcW w:w="715" w:type="pct"/>
            <w:tcMar>
              <w:left w:w="0" w:type="dxa"/>
              <w:right w:w="0" w:type="dxa"/>
            </w:tcMar>
          </w:tcPr>
          <w:p w14:paraId="28C85B55" w14:textId="0B7A1E5B" w:rsidR="00F32266" w:rsidRPr="00616968" w:rsidRDefault="00F32266" w:rsidP="00616968">
            <w:r w:rsidRPr="00616968">
              <w:t>15,00</w:t>
            </w:r>
          </w:p>
        </w:tc>
        <w:tc>
          <w:tcPr>
            <w:tcW w:w="787" w:type="pct"/>
            <w:noWrap/>
            <w:tcMar>
              <w:left w:w="0" w:type="dxa"/>
              <w:right w:w="0" w:type="dxa"/>
            </w:tcMar>
          </w:tcPr>
          <w:p w14:paraId="2964A1F9" w14:textId="77777777" w:rsidR="00F32266" w:rsidRPr="00616968" w:rsidRDefault="00F32266" w:rsidP="00616968">
            <w:r w:rsidRPr="00616968">
              <w:t>0,96</w:t>
            </w:r>
          </w:p>
        </w:tc>
        <w:tc>
          <w:tcPr>
            <w:tcW w:w="734" w:type="pct"/>
            <w:tcMar>
              <w:left w:w="0" w:type="dxa"/>
              <w:right w:w="0" w:type="dxa"/>
            </w:tcMar>
          </w:tcPr>
          <w:p w14:paraId="14A69BFC" w14:textId="62E24E26" w:rsidR="00F32266" w:rsidRPr="00616968" w:rsidRDefault="00F32266" w:rsidP="00616968">
            <w:r w:rsidRPr="00616968">
              <w:t>0,00</w:t>
            </w:r>
          </w:p>
        </w:tc>
        <w:tc>
          <w:tcPr>
            <w:tcW w:w="348" w:type="pct"/>
            <w:tcMar>
              <w:left w:w="0" w:type="dxa"/>
              <w:right w:w="0" w:type="dxa"/>
            </w:tcMar>
          </w:tcPr>
          <w:p w14:paraId="56BAD3CF" w14:textId="64878407" w:rsidR="00F32266" w:rsidRPr="00616968" w:rsidRDefault="00F32266" w:rsidP="00616968">
            <w:r w:rsidRPr="00616968">
              <w:t>0,00</w:t>
            </w:r>
          </w:p>
        </w:tc>
        <w:tc>
          <w:tcPr>
            <w:tcW w:w="414" w:type="pct"/>
            <w:tcMar>
              <w:left w:w="0" w:type="dxa"/>
              <w:right w:w="0" w:type="dxa"/>
            </w:tcMar>
          </w:tcPr>
          <w:p w14:paraId="585C8E0E" w14:textId="1B09215D" w:rsidR="00F32266" w:rsidRPr="00616968" w:rsidRDefault="00F32266" w:rsidP="00616968">
            <w:r w:rsidRPr="00616968">
              <w:t>0,00</w:t>
            </w:r>
          </w:p>
        </w:tc>
      </w:tr>
      <w:tr w:rsidR="007B6495" w:rsidRPr="00616968" w14:paraId="12D8CE1E" w14:textId="77777777" w:rsidTr="00F32266">
        <w:trPr>
          <w:trHeight w:val="255"/>
        </w:trPr>
        <w:tc>
          <w:tcPr>
            <w:tcW w:w="284" w:type="pct"/>
            <w:noWrap/>
            <w:tcMar>
              <w:left w:w="0" w:type="dxa"/>
              <w:right w:w="0" w:type="dxa"/>
            </w:tcMar>
          </w:tcPr>
          <w:p w14:paraId="50536F07" w14:textId="77777777" w:rsidR="00F32266" w:rsidRPr="00616968" w:rsidRDefault="00F32266" w:rsidP="00616968">
            <w:r w:rsidRPr="00616968">
              <w:t>1.11</w:t>
            </w:r>
          </w:p>
        </w:tc>
        <w:tc>
          <w:tcPr>
            <w:tcW w:w="1144" w:type="pct"/>
            <w:noWrap/>
            <w:tcMar>
              <w:left w:w="0" w:type="dxa"/>
              <w:right w:w="0" w:type="dxa"/>
            </w:tcMar>
          </w:tcPr>
          <w:p w14:paraId="2BD72F7E" w14:textId="3C086289" w:rsidR="00F32266" w:rsidRPr="00616968" w:rsidRDefault="00F32266" w:rsidP="00616968">
            <w:r w:rsidRPr="00616968">
              <w:t>дер. Хмелевик</w:t>
            </w:r>
          </w:p>
        </w:tc>
        <w:tc>
          <w:tcPr>
            <w:tcW w:w="574" w:type="pct"/>
            <w:noWrap/>
            <w:tcMar>
              <w:left w:w="0" w:type="dxa"/>
              <w:right w:w="0" w:type="dxa"/>
            </w:tcMar>
          </w:tcPr>
          <w:p w14:paraId="7945C757" w14:textId="11567324" w:rsidR="00F32266" w:rsidRPr="00616968" w:rsidRDefault="00F32266" w:rsidP="00616968">
            <w:r w:rsidRPr="00616968">
              <w:t xml:space="preserve">1 – </w:t>
            </w:r>
            <w:r w:rsidR="00114B97" w:rsidRPr="00616968">
              <w:t>3</w:t>
            </w:r>
          </w:p>
        </w:tc>
        <w:tc>
          <w:tcPr>
            <w:tcW w:w="715" w:type="pct"/>
            <w:tcMar>
              <w:left w:w="0" w:type="dxa"/>
              <w:right w:w="0" w:type="dxa"/>
            </w:tcMar>
          </w:tcPr>
          <w:p w14:paraId="04FD5B41" w14:textId="67C0997C" w:rsidR="00F32266" w:rsidRPr="00616968" w:rsidRDefault="00F32266" w:rsidP="00616968">
            <w:r w:rsidRPr="00616968">
              <w:t>18,40</w:t>
            </w:r>
          </w:p>
        </w:tc>
        <w:tc>
          <w:tcPr>
            <w:tcW w:w="787" w:type="pct"/>
            <w:noWrap/>
            <w:tcMar>
              <w:left w:w="0" w:type="dxa"/>
              <w:right w:w="0" w:type="dxa"/>
            </w:tcMar>
          </w:tcPr>
          <w:p w14:paraId="06A28FD4" w14:textId="77777777" w:rsidR="00F32266" w:rsidRPr="00616968" w:rsidRDefault="00F32266" w:rsidP="00616968">
            <w:r w:rsidRPr="00616968">
              <w:t>0,96</w:t>
            </w:r>
          </w:p>
        </w:tc>
        <w:tc>
          <w:tcPr>
            <w:tcW w:w="734" w:type="pct"/>
            <w:tcMar>
              <w:left w:w="0" w:type="dxa"/>
              <w:right w:w="0" w:type="dxa"/>
            </w:tcMar>
          </w:tcPr>
          <w:p w14:paraId="257468DF" w14:textId="1F443504" w:rsidR="00F32266" w:rsidRPr="00616968" w:rsidRDefault="00F32266" w:rsidP="00616968">
            <w:r w:rsidRPr="00616968">
              <w:t>180,00</w:t>
            </w:r>
          </w:p>
        </w:tc>
        <w:tc>
          <w:tcPr>
            <w:tcW w:w="348" w:type="pct"/>
            <w:tcMar>
              <w:left w:w="0" w:type="dxa"/>
              <w:right w:w="0" w:type="dxa"/>
            </w:tcMar>
          </w:tcPr>
          <w:p w14:paraId="7DE7F6F8" w14:textId="77BC0109" w:rsidR="00F32266" w:rsidRPr="00616968" w:rsidRDefault="00F32266" w:rsidP="00616968">
            <w:r w:rsidRPr="00616968">
              <w:t>3,31</w:t>
            </w:r>
          </w:p>
        </w:tc>
        <w:tc>
          <w:tcPr>
            <w:tcW w:w="414" w:type="pct"/>
            <w:tcMar>
              <w:left w:w="0" w:type="dxa"/>
              <w:right w:w="0" w:type="dxa"/>
            </w:tcMar>
          </w:tcPr>
          <w:p w14:paraId="46FA7EA1" w14:textId="01DF3517" w:rsidR="00F32266" w:rsidRPr="00616968" w:rsidRDefault="00F32266" w:rsidP="00616968">
            <w:r w:rsidRPr="00616968">
              <w:t>3,45</w:t>
            </w:r>
          </w:p>
        </w:tc>
      </w:tr>
      <w:tr w:rsidR="007B6495" w:rsidRPr="00616968" w14:paraId="10BD152C" w14:textId="77777777" w:rsidTr="00F32266">
        <w:trPr>
          <w:trHeight w:val="255"/>
        </w:trPr>
        <w:tc>
          <w:tcPr>
            <w:tcW w:w="284" w:type="pct"/>
            <w:noWrap/>
            <w:tcMar>
              <w:left w:w="0" w:type="dxa"/>
              <w:right w:w="0" w:type="dxa"/>
            </w:tcMar>
          </w:tcPr>
          <w:p w14:paraId="22681065" w14:textId="77777777" w:rsidR="00F32266" w:rsidRPr="00616968" w:rsidRDefault="00F32266" w:rsidP="00616968">
            <w:r w:rsidRPr="00616968">
              <w:t>1.12</w:t>
            </w:r>
          </w:p>
        </w:tc>
        <w:tc>
          <w:tcPr>
            <w:tcW w:w="1144" w:type="pct"/>
            <w:noWrap/>
            <w:tcMar>
              <w:left w:w="0" w:type="dxa"/>
              <w:right w:w="0" w:type="dxa"/>
            </w:tcMar>
          </w:tcPr>
          <w:p w14:paraId="0D49AEB6" w14:textId="58690612" w:rsidR="00F32266" w:rsidRPr="00616968" w:rsidRDefault="00F32266" w:rsidP="00616968">
            <w:r w:rsidRPr="00616968">
              <w:t>дер. Чуново</w:t>
            </w:r>
          </w:p>
        </w:tc>
        <w:tc>
          <w:tcPr>
            <w:tcW w:w="574" w:type="pct"/>
            <w:noWrap/>
            <w:tcMar>
              <w:left w:w="0" w:type="dxa"/>
              <w:right w:w="0" w:type="dxa"/>
            </w:tcMar>
          </w:tcPr>
          <w:p w14:paraId="5EC0428C" w14:textId="5C5FA404" w:rsidR="00F32266" w:rsidRPr="00616968" w:rsidRDefault="00F32266" w:rsidP="00616968">
            <w:r w:rsidRPr="00616968">
              <w:t xml:space="preserve">1 – </w:t>
            </w:r>
            <w:r w:rsidR="00114B97" w:rsidRPr="00616968">
              <w:t>3</w:t>
            </w:r>
          </w:p>
        </w:tc>
        <w:tc>
          <w:tcPr>
            <w:tcW w:w="715" w:type="pct"/>
            <w:tcMar>
              <w:left w:w="0" w:type="dxa"/>
              <w:right w:w="0" w:type="dxa"/>
            </w:tcMar>
          </w:tcPr>
          <w:p w14:paraId="10C5EB2D" w14:textId="71C6E2D8" w:rsidR="00F32266" w:rsidRPr="00616968" w:rsidRDefault="00F32266" w:rsidP="00616968">
            <w:r w:rsidRPr="00616968">
              <w:t>18,40</w:t>
            </w:r>
          </w:p>
        </w:tc>
        <w:tc>
          <w:tcPr>
            <w:tcW w:w="787" w:type="pct"/>
            <w:noWrap/>
            <w:tcMar>
              <w:left w:w="0" w:type="dxa"/>
              <w:right w:w="0" w:type="dxa"/>
            </w:tcMar>
          </w:tcPr>
          <w:p w14:paraId="13DBC98F" w14:textId="77777777" w:rsidR="00F32266" w:rsidRPr="00616968" w:rsidRDefault="00F32266" w:rsidP="00616968">
            <w:r w:rsidRPr="00616968">
              <w:t>0,96</w:t>
            </w:r>
          </w:p>
        </w:tc>
        <w:tc>
          <w:tcPr>
            <w:tcW w:w="734" w:type="pct"/>
            <w:tcMar>
              <w:left w:w="0" w:type="dxa"/>
              <w:right w:w="0" w:type="dxa"/>
            </w:tcMar>
          </w:tcPr>
          <w:p w14:paraId="71D02CDE" w14:textId="5BB68CBA" w:rsidR="00F32266" w:rsidRPr="00616968" w:rsidRDefault="00F32266" w:rsidP="00616968">
            <w:r w:rsidRPr="00616968">
              <w:t>210,00</w:t>
            </w:r>
          </w:p>
        </w:tc>
        <w:tc>
          <w:tcPr>
            <w:tcW w:w="348" w:type="pct"/>
            <w:tcMar>
              <w:left w:w="0" w:type="dxa"/>
              <w:right w:w="0" w:type="dxa"/>
            </w:tcMar>
          </w:tcPr>
          <w:p w14:paraId="5A562A25" w14:textId="1DFC3C42" w:rsidR="00F32266" w:rsidRPr="00616968" w:rsidRDefault="00F32266" w:rsidP="00616968">
            <w:r w:rsidRPr="00616968">
              <w:t>3,86</w:t>
            </w:r>
          </w:p>
        </w:tc>
        <w:tc>
          <w:tcPr>
            <w:tcW w:w="414" w:type="pct"/>
            <w:tcMar>
              <w:left w:w="0" w:type="dxa"/>
              <w:right w:w="0" w:type="dxa"/>
            </w:tcMar>
          </w:tcPr>
          <w:p w14:paraId="369BC40E" w14:textId="20ED01F2" w:rsidR="00F32266" w:rsidRPr="00616968" w:rsidRDefault="00F32266" w:rsidP="00616968">
            <w:r w:rsidRPr="00616968">
              <w:t>4,03</w:t>
            </w:r>
          </w:p>
        </w:tc>
      </w:tr>
      <w:tr w:rsidR="007B6495" w:rsidRPr="00616968" w14:paraId="1A09C1BB" w14:textId="77777777" w:rsidTr="00F32266">
        <w:trPr>
          <w:trHeight w:val="255"/>
        </w:trPr>
        <w:tc>
          <w:tcPr>
            <w:tcW w:w="284" w:type="pct"/>
            <w:noWrap/>
            <w:tcMar>
              <w:left w:w="0" w:type="dxa"/>
              <w:right w:w="0" w:type="dxa"/>
            </w:tcMar>
          </w:tcPr>
          <w:p w14:paraId="40E1E26C" w14:textId="77777777" w:rsidR="00F32266" w:rsidRPr="00616968" w:rsidRDefault="00F32266" w:rsidP="00616968">
            <w:r w:rsidRPr="00616968">
              <w:t>1.13</w:t>
            </w:r>
          </w:p>
        </w:tc>
        <w:tc>
          <w:tcPr>
            <w:tcW w:w="1144" w:type="pct"/>
            <w:noWrap/>
            <w:tcMar>
              <w:left w:w="0" w:type="dxa"/>
              <w:right w:w="0" w:type="dxa"/>
            </w:tcMar>
          </w:tcPr>
          <w:p w14:paraId="34B80DDF" w14:textId="2F470C10" w:rsidR="00F32266" w:rsidRPr="00616968" w:rsidRDefault="00F32266" w:rsidP="00616968">
            <w:r w:rsidRPr="00616968">
              <w:t>дер. Шахново</w:t>
            </w:r>
          </w:p>
        </w:tc>
        <w:tc>
          <w:tcPr>
            <w:tcW w:w="574" w:type="pct"/>
            <w:noWrap/>
            <w:tcMar>
              <w:left w:w="0" w:type="dxa"/>
              <w:right w:w="0" w:type="dxa"/>
            </w:tcMar>
          </w:tcPr>
          <w:p w14:paraId="13F8E62D" w14:textId="6FB6BD34" w:rsidR="00F32266" w:rsidRPr="00616968" w:rsidRDefault="00F32266" w:rsidP="00616968">
            <w:r w:rsidRPr="00616968">
              <w:t xml:space="preserve">1 – </w:t>
            </w:r>
            <w:r w:rsidR="00114B97" w:rsidRPr="00616968">
              <w:t>3</w:t>
            </w:r>
          </w:p>
        </w:tc>
        <w:tc>
          <w:tcPr>
            <w:tcW w:w="715" w:type="pct"/>
            <w:tcMar>
              <w:left w:w="0" w:type="dxa"/>
              <w:right w:w="0" w:type="dxa"/>
            </w:tcMar>
          </w:tcPr>
          <w:p w14:paraId="4EA30EBC" w14:textId="7DCB1956" w:rsidR="00F32266" w:rsidRPr="00616968" w:rsidRDefault="00F32266" w:rsidP="00616968">
            <w:r w:rsidRPr="00616968">
              <w:t>15,00</w:t>
            </w:r>
          </w:p>
        </w:tc>
        <w:tc>
          <w:tcPr>
            <w:tcW w:w="787" w:type="pct"/>
            <w:noWrap/>
            <w:tcMar>
              <w:left w:w="0" w:type="dxa"/>
              <w:right w:w="0" w:type="dxa"/>
            </w:tcMar>
          </w:tcPr>
          <w:p w14:paraId="60791996" w14:textId="77777777" w:rsidR="00F32266" w:rsidRPr="00616968" w:rsidRDefault="00F32266" w:rsidP="00616968">
            <w:r w:rsidRPr="00616968">
              <w:t>0,96</w:t>
            </w:r>
          </w:p>
        </w:tc>
        <w:tc>
          <w:tcPr>
            <w:tcW w:w="734" w:type="pct"/>
            <w:tcMar>
              <w:left w:w="0" w:type="dxa"/>
              <w:right w:w="0" w:type="dxa"/>
            </w:tcMar>
          </w:tcPr>
          <w:p w14:paraId="20D780C9" w14:textId="40164E6E" w:rsidR="00F32266" w:rsidRPr="00616968" w:rsidRDefault="00F32266" w:rsidP="00616968">
            <w:r w:rsidRPr="00616968">
              <w:t>105,00</w:t>
            </w:r>
          </w:p>
        </w:tc>
        <w:tc>
          <w:tcPr>
            <w:tcW w:w="348" w:type="pct"/>
            <w:tcMar>
              <w:left w:w="0" w:type="dxa"/>
              <w:right w:w="0" w:type="dxa"/>
            </w:tcMar>
          </w:tcPr>
          <w:p w14:paraId="06746B13" w14:textId="5461DE53" w:rsidR="00F32266" w:rsidRPr="00616968" w:rsidRDefault="00F32266" w:rsidP="00616968">
            <w:r w:rsidRPr="00616968">
              <w:t>1,58</w:t>
            </w:r>
          </w:p>
        </w:tc>
        <w:tc>
          <w:tcPr>
            <w:tcW w:w="414" w:type="pct"/>
            <w:tcMar>
              <w:left w:w="0" w:type="dxa"/>
              <w:right w:w="0" w:type="dxa"/>
            </w:tcMar>
          </w:tcPr>
          <w:p w14:paraId="3B3C7964" w14:textId="56D7AA2B" w:rsidR="00F32266" w:rsidRPr="00616968" w:rsidRDefault="00F32266" w:rsidP="00616968">
            <w:r w:rsidRPr="00616968">
              <w:t>1,64</w:t>
            </w:r>
          </w:p>
        </w:tc>
      </w:tr>
      <w:tr w:rsidR="007B6495" w:rsidRPr="00616968" w14:paraId="3D726CC5" w14:textId="77777777" w:rsidTr="00F32266">
        <w:trPr>
          <w:trHeight w:val="255"/>
        </w:trPr>
        <w:tc>
          <w:tcPr>
            <w:tcW w:w="284" w:type="pct"/>
            <w:noWrap/>
            <w:tcMar>
              <w:left w:w="0" w:type="dxa"/>
              <w:right w:w="0" w:type="dxa"/>
            </w:tcMar>
          </w:tcPr>
          <w:p w14:paraId="0359D298" w14:textId="77777777" w:rsidR="00F32266" w:rsidRPr="00616968" w:rsidRDefault="00F32266" w:rsidP="00616968">
            <w:r w:rsidRPr="00616968">
              <w:t>1.14</w:t>
            </w:r>
          </w:p>
        </w:tc>
        <w:tc>
          <w:tcPr>
            <w:tcW w:w="1144" w:type="pct"/>
            <w:noWrap/>
            <w:tcMar>
              <w:left w:w="0" w:type="dxa"/>
              <w:right w:w="0" w:type="dxa"/>
            </w:tcMar>
          </w:tcPr>
          <w:p w14:paraId="27F0B26A" w14:textId="37F93B00" w:rsidR="00F32266" w:rsidRPr="00616968" w:rsidRDefault="00F32266" w:rsidP="00616968">
            <w:r w:rsidRPr="00616968">
              <w:t>дер. Шолтоло</w:t>
            </w:r>
          </w:p>
        </w:tc>
        <w:tc>
          <w:tcPr>
            <w:tcW w:w="574" w:type="pct"/>
            <w:noWrap/>
            <w:tcMar>
              <w:left w:w="0" w:type="dxa"/>
              <w:right w:w="0" w:type="dxa"/>
            </w:tcMar>
          </w:tcPr>
          <w:p w14:paraId="57F951E4" w14:textId="2B928528" w:rsidR="00F32266" w:rsidRPr="00616968" w:rsidRDefault="00F32266" w:rsidP="00616968">
            <w:r w:rsidRPr="00616968">
              <w:t xml:space="preserve">1 – </w:t>
            </w:r>
            <w:r w:rsidR="00114B97" w:rsidRPr="00616968">
              <w:t>3</w:t>
            </w:r>
          </w:p>
        </w:tc>
        <w:tc>
          <w:tcPr>
            <w:tcW w:w="715" w:type="pct"/>
            <w:tcMar>
              <w:left w:w="0" w:type="dxa"/>
              <w:right w:w="0" w:type="dxa"/>
            </w:tcMar>
          </w:tcPr>
          <w:p w14:paraId="12C77950" w14:textId="25EF9883" w:rsidR="00F32266" w:rsidRPr="00616968" w:rsidRDefault="00F32266" w:rsidP="00616968">
            <w:r w:rsidRPr="00616968">
              <w:t>18,40</w:t>
            </w:r>
          </w:p>
        </w:tc>
        <w:tc>
          <w:tcPr>
            <w:tcW w:w="787" w:type="pct"/>
            <w:noWrap/>
            <w:tcMar>
              <w:left w:w="0" w:type="dxa"/>
              <w:right w:w="0" w:type="dxa"/>
            </w:tcMar>
          </w:tcPr>
          <w:p w14:paraId="0985B19B" w14:textId="77777777" w:rsidR="00F32266" w:rsidRPr="00616968" w:rsidRDefault="00F32266" w:rsidP="00616968">
            <w:r w:rsidRPr="00616968">
              <w:t>0,96</w:t>
            </w:r>
          </w:p>
        </w:tc>
        <w:tc>
          <w:tcPr>
            <w:tcW w:w="734" w:type="pct"/>
            <w:tcMar>
              <w:left w:w="0" w:type="dxa"/>
              <w:right w:w="0" w:type="dxa"/>
            </w:tcMar>
          </w:tcPr>
          <w:p w14:paraId="68FB3BFB" w14:textId="489F1F42" w:rsidR="00F32266" w:rsidRPr="00616968" w:rsidRDefault="00F32266" w:rsidP="00616968">
            <w:r w:rsidRPr="00616968">
              <w:t>105,00</w:t>
            </w:r>
          </w:p>
        </w:tc>
        <w:tc>
          <w:tcPr>
            <w:tcW w:w="348" w:type="pct"/>
            <w:tcMar>
              <w:left w:w="0" w:type="dxa"/>
              <w:right w:w="0" w:type="dxa"/>
            </w:tcMar>
          </w:tcPr>
          <w:p w14:paraId="093900A0" w14:textId="571B3EC6" w:rsidR="00F32266" w:rsidRPr="00616968" w:rsidRDefault="00F32266" w:rsidP="00616968">
            <w:r w:rsidRPr="00616968">
              <w:t>1,93</w:t>
            </w:r>
          </w:p>
        </w:tc>
        <w:tc>
          <w:tcPr>
            <w:tcW w:w="414" w:type="pct"/>
            <w:tcMar>
              <w:left w:w="0" w:type="dxa"/>
              <w:right w:w="0" w:type="dxa"/>
            </w:tcMar>
          </w:tcPr>
          <w:p w14:paraId="6AD9B7F0" w14:textId="0B898002" w:rsidR="00F32266" w:rsidRPr="00616968" w:rsidRDefault="00F32266" w:rsidP="00616968">
            <w:r w:rsidRPr="00616968">
              <w:t>2,01</w:t>
            </w:r>
          </w:p>
        </w:tc>
      </w:tr>
      <w:tr w:rsidR="007B6495" w:rsidRPr="00616968" w14:paraId="1AD2A7DA" w14:textId="77777777" w:rsidTr="00F32266">
        <w:trPr>
          <w:trHeight w:val="255"/>
        </w:trPr>
        <w:tc>
          <w:tcPr>
            <w:tcW w:w="284" w:type="pct"/>
            <w:noWrap/>
            <w:tcMar>
              <w:left w:w="0" w:type="dxa"/>
              <w:right w:w="0" w:type="dxa"/>
            </w:tcMar>
          </w:tcPr>
          <w:p w14:paraId="69C3A1B2" w14:textId="77777777" w:rsidR="00F32266" w:rsidRPr="00616968" w:rsidRDefault="00F32266" w:rsidP="00616968">
            <w:r w:rsidRPr="00616968">
              <w:t>1.15</w:t>
            </w:r>
          </w:p>
        </w:tc>
        <w:tc>
          <w:tcPr>
            <w:tcW w:w="1144" w:type="pct"/>
            <w:noWrap/>
            <w:tcMar>
              <w:left w:w="0" w:type="dxa"/>
              <w:right w:w="0" w:type="dxa"/>
            </w:tcMar>
          </w:tcPr>
          <w:p w14:paraId="111F2B98" w14:textId="4B5E1F0A" w:rsidR="00F32266" w:rsidRPr="00616968" w:rsidRDefault="00F32266" w:rsidP="00616968">
            <w:r w:rsidRPr="00616968">
              <w:t>дер. Шурягские Караулки</w:t>
            </w:r>
          </w:p>
        </w:tc>
        <w:tc>
          <w:tcPr>
            <w:tcW w:w="574" w:type="pct"/>
            <w:noWrap/>
            <w:tcMar>
              <w:left w:w="0" w:type="dxa"/>
              <w:right w:w="0" w:type="dxa"/>
            </w:tcMar>
          </w:tcPr>
          <w:p w14:paraId="73D81858" w14:textId="5700388F" w:rsidR="00F32266" w:rsidRPr="00616968" w:rsidRDefault="00F32266" w:rsidP="00616968">
            <w:r w:rsidRPr="00616968">
              <w:t xml:space="preserve">1 – </w:t>
            </w:r>
            <w:r w:rsidR="00114B97" w:rsidRPr="00616968">
              <w:t>3</w:t>
            </w:r>
          </w:p>
        </w:tc>
        <w:tc>
          <w:tcPr>
            <w:tcW w:w="715" w:type="pct"/>
            <w:tcMar>
              <w:left w:w="0" w:type="dxa"/>
              <w:right w:w="0" w:type="dxa"/>
            </w:tcMar>
          </w:tcPr>
          <w:p w14:paraId="442AD5AA" w14:textId="581007D8" w:rsidR="00F32266" w:rsidRPr="00616968" w:rsidRDefault="00F32266" w:rsidP="00616968">
            <w:r w:rsidRPr="00616968">
              <w:t>18,40</w:t>
            </w:r>
          </w:p>
        </w:tc>
        <w:tc>
          <w:tcPr>
            <w:tcW w:w="787" w:type="pct"/>
            <w:noWrap/>
            <w:tcMar>
              <w:left w:w="0" w:type="dxa"/>
              <w:right w:w="0" w:type="dxa"/>
            </w:tcMar>
          </w:tcPr>
          <w:p w14:paraId="3A53B19A" w14:textId="77777777" w:rsidR="00F32266" w:rsidRPr="00616968" w:rsidRDefault="00F32266" w:rsidP="00616968">
            <w:r w:rsidRPr="00616968">
              <w:t>0,96</w:t>
            </w:r>
          </w:p>
        </w:tc>
        <w:tc>
          <w:tcPr>
            <w:tcW w:w="734" w:type="pct"/>
            <w:tcMar>
              <w:left w:w="0" w:type="dxa"/>
              <w:right w:w="0" w:type="dxa"/>
            </w:tcMar>
          </w:tcPr>
          <w:p w14:paraId="37D1286D" w14:textId="745D2BEE" w:rsidR="00F32266" w:rsidRPr="00616968" w:rsidRDefault="00F32266" w:rsidP="00616968">
            <w:r w:rsidRPr="00616968">
              <w:t>135,00</w:t>
            </w:r>
          </w:p>
        </w:tc>
        <w:tc>
          <w:tcPr>
            <w:tcW w:w="348" w:type="pct"/>
            <w:tcMar>
              <w:left w:w="0" w:type="dxa"/>
              <w:right w:w="0" w:type="dxa"/>
            </w:tcMar>
          </w:tcPr>
          <w:p w14:paraId="6E08C260" w14:textId="0D648C27" w:rsidR="00F32266" w:rsidRPr="00616968" w:rsidRDefault="00F32266" w:rsidP="00616968">
            <w:r w:rsidRPr="00616968">
              <w:t>2,48</w:t>
            </w:r>
          </w:p>
        </w:tc>
        <w:tc>
          <w:tcPr>
            <w:tcW w:w="414" w:type="pct"/>
            <w:tcMar>
              <w:left w:w="0" w:type="dxa"/>
              <w:right w:w="0" w:type="dxa"/>
            </w:tcMar>
          </w:tcPr>
          <w:p w14:paraId="6115C27A" w14:textId="715404C4" w:rsidR="00F32266" w:rsidRPr="00616968" w:rsidRDefault="00F32266" w:rsidP="00616968">
            <w:r w:rsidRPr="00616968">
              <w:t>2,59</w:t>
            </w:r>
          </w:p>
        </w:tc>
      </w:tr>
      <w:tr w:rsidR="007B6495" w:rsidRPr="00616968" w14:paraId="232086F0" w14:textId="77777777" w:rsidTr="00F32266">
        <w:trPr>
          <w:trHeight w:val="255"/>
        </w:trPr>
        <w:tc>
          <w:tcPr>
            <w:tcW w:w="284" w:type="pct"/>
            <w:noWrap/>
            <w:tcMar>
              <w:left w:w="0" w:type="dxa"/>
              <w:right w:w="0" w:type="dxa"/>
            </w:tcMar>
          </w:tcPr>
          <w:p w14:paraId="1E7E0E65" w14:textId="77777777" w:rsidR="00F32266" w:rsidRPr="00616968" w:rsidRDefault="00F32266" w:rsidP="00616968">
            <w:r w:rsidRPr="00616968">
              <w:t>1.16</w:t>
            </w:r>
          </w:p>
        </w:tc>
        <w:tc>
          <w:tcPr>
            <w:tcW w:w="1144" w:type="pct"/>
            <w:noWrap/>
            <w:tcMar>
              <w:left w:w="0" w:type="dxa"/>
              <w:right w:w="0" w:type="dxa"/>
            </w:tcMar>
          </w:tcPr>
          <w:p w14:paraId="64FAF502" w14:textId="5EB2F8D4" w:rsidR="00F32266" w:rsidRPr="00616968" w:rsidRDefault="00F32266" w:rsidP="00616968">
            <w:r w:rsidRPr="00616968">
              <w:t>дер. Юги</w:t>
            </w:r>
          </w:p>
        </w:tc>
        <w:tc>
          <w:tcPr>
            <w:tcW w:w="574" w:type="pct"/>
            <w:noWrap/>
            <w:tcMar>
              <w:left w:w="0" w:type="dxa"/>
              <w:right w:w="0" w:type="dxa"/>
            </w:tcMar>
          </w:tcPr>
          <w:p w14:paraId="0A963009" w14:textId="4DDDB7DB" w:rsidR="00F32266" w:rsidRPr="00616968" w:rsidRDefault="00F32266" w:rsidP="00616968">
            <w:r w:rsidRPr="00616968">
              <w:t xml:space="preserve">1 – </w:t>
            </w:r>
            <w:r w:rsidR="00114B97" w:rsidRPr="00616968">
              <w:t>3</w:t>
            </w:r>
          </w:p>
        </w:tc>
        <w:tc>
          <w:tcPr>
            <w:tcW w:w="715" w:type="pct"/>
            <w:tcMar>
              <w:left w:w="0" w:type="dxa"/>
              <w:right w:w="0" w:type="dxa"/>
            </w:tcMar>
          </w:tcPr>
          <w:p w14:paraId="3EBD88BC" w14:textId="66A45C31" w:rsidR="00F32266" w:rsidRPr="00616968" w:rsidRDefault="00F32266" w:rsidP="00616968">
            <w:r w:rsidRPr="00616968">
              <w:t>18,40</w:t>
            </w:r>
          </w:p>
        </w:tc>
        <w:tc>
          <w:tcPr>
            <w:tcW w:w="787" w:type="pct"/>
            <w:noWrap/>
            <w:tcMar>
              <w:left w:w="0" w:type="dxa"/>
              <w:right w:w="0" w:type="dxa"/>
            </w:tcMar>
          </w:tcPr>
          <w:p w14:paraId="0833685F" w14:textId="77777777" w:rsidR="00F32266" w:rsidRPr="00616968" w:rsidRDefault="00F32266" w:rsidP="00616968">
            <w:r w:rsidRPr="00616968">
              <w:t>0,96</w:t>
            </w:r>
          </w:p>
        </w:tc>
        <w:tc>
          <w:tcPr>
            <w:tcW w:w="734" w:type="pct"/>
            <w:tcMar>
              <w:left w:w="0" w:type="dxa"/>
              <w:right w:w="0" w:type="dxa"/>
            </w:tcMar>
          </w:tcPr>
          <w:p w14:paraId="3737B058" w14:textId="6C1BDCC9" w:rsidR="00F32266" w:rsidRPr="00616968" w:rsidRDefault="00F32266" w:rsidP="00616968">
            <w:r w:rsidRPr="00616968">
              <w:t>0,00</w:t>
            </w:r>
          </w:p>
        </w:tc>
        <w:tc>
          <w:tcPr>
            <w:tcW w:w="348" w:type="pct"/>
            <w:tcMar>
              <w:left w:w="0" w:type="dxa"/>
              <w:right w:w="0" w:type="dxa"/>
            </w:tcMar>
          </w:tcPr>
          <w:p w14:paraId="6E7503C5" w14:textId="6852CE43" w:rsidR="00F32266" w:rsidRPr="00616968" w:rsidRDefault="00F32266" w:rsidP="00616968">
            <w:r w:rsidRPr="00616968">
              <w:t>0,00</w:t>
            </w:r>
          </w:p>
        </w:tc>
        <w:tc>
          <w:tcPr>
            <w:tcW w:w="414" w:type="pct"/>
            <w:tcMar>
              <w:left w:w="0" w:type="dxa"/>
              <w:right w:w="0" w:type="dxa"/>
            </w:tcMar>
          </w:tcPr>
          <w:p w14:paraId="1A1E9AAC" w14:textId="3D0E0200" w:rsidR="00F32266" w:rsidRPr="00616968" w:rsidRDefault="00F32266" w:rsidP="00616968">
            <w:r w:rsidRPr="00616968">
              <w:t>0,00</w:t>
            </w:r>
          </w:p>
        </w:tc>
      </w:tr>
      <w:tr w:rsidR="007B6495" w:rsidRPr="00616968" w14:paraId="559BF302" w14:textId="77777777" w:rsidTr="00B35C04">
        <w:trPr>
          <w:trHeight w:val="80"/>
        </w:trPr>
        <w:tc>
          <w:tcPr>
            <w:tcW w:w="284" w:type="pct"/>
            <w:noWrap/>
            <w:tcMar>
              <w:left w:w="0" w:type="dxa"/>
              <w:right w:w="0" w:type="dxa"/>
            </w:tcMar>
          </w:tcPr>
          <w:p w14:paraId="31E55F7C" w14:textId="77777777" w:rsidR="00F32266" w:rsidRPr="00616968" w:rsidRDefault="00F32266" w:rsidP="00616968">
            <w:r w:rsidRPr="00616968">
              <w:t>1.17</w:t>
            </w:r>
          </w:p>
        </w:tc>
        <w:tc>
          <w:tcPr>
            <w:tcW w:w="1144" w:type="pct"/>
            <w:noWrap/>
            <w:tcMar>
              <w:left w:w="0" w:type="dxa"/>
              <w:right w:w="0" w:type="dxa"/>
            </w:tcMar>
          </w:tcPr>
          <w:p w14:paraId="478CD7A9" w14:textId="7E57E551" w:rsidR="00F32266" w:rsidRPr="00616968" w:rsidRDefault="00714AEA" w:rsidP="00616968">
            <w:r w:rsidRPr="00616968">
              <w:t xml:space="preserve">п. при ж/д ст. </w:t>
            </w:r>
            <w:r w:rsidR="00F32266" w:rsidRPr="00616968">
              <w:t>Юги</w:t>
            </w:r>
          </w:p>
        </w:tc>
        <w:tc>
          <w:tcPr>
            <w:tcW w:w="574" w:type="pct"/>
            <w:noWrap/>
            <w:tcMar>
              <w:left w:w="0" w:type="dxa"/>
              <w:right w:w="0" w:type="dxa"/>
            </w:tcMar>
          </w:tcPr>
          <w:p w14:paraId="013A5068" w14:textId="1F337DFF" w:rsidR="00F32266" w:rsidRPr="00616968" w:rsidRDefault="00F32266" w:rsidP="00616968">
            <w:r w:rsidRPr="00616968">
              <w:t xml:space="preserve">1 – </w:t>
            </w:r>
            <w:r w:rsidR="00114B97" w:rsidRPr="00616968">
              <w:t>3</w:t>
            </w:r>
          </w:p>
        </w:tc>
        <w:tc>
          <w:tcPr>
            <w:tcW w:w="715" w:type="pct"/>
            <w:tcMar>
              <w:left w:w="0" w:type="dxa"/>
              <w:right w:w="0" w:type="dxa"/>
            </w:tcMar>
          </w:tcPr>
          <w:p w14:paraId="352B4960" w14:textId="082BBB0A" w:rsidR="00F32266" w:rsidRPr="00616968" w:rsidRDefault="00F32266" w:rsidP="00616968">
            <w:r w:rsidRPr="00616968">
              <w:t>15,00</w:t>
            </w:r>
          </w:p>
        </w:tc>
        <w:tc>
          <w:tcPr>
            <w:tcW w:w="787" w:type="pct"/>
            <w:noWrap/>
            <w:tcMar>
              <w:left w:w="0" w:type="dxa"/>
              <w:right w:w="0" w:type="dxa"/>
            </w:tcMar>
          </w:tcPr>
          <w:p w14:paraId="58AAA611" w14:textId="77777777" w:rsidR="00F32266" w:rsidRPr="00616968" w:rsidRDefault="00F32266" w:rsidP="00616968">
            <w:r w:rsidRPr="00616968">
              <w:t>0,96</w:t>
            </w:r>
          </w:p>
        </w:tc>
        <w:tc>
          <w:tcPr>
            <w:tcW w:w="734" w:type="pct"/>
            <w:tcMar>
              <w:left w:w="0" w:type="dxa"/>
              <w:right w:w="0" w:type="dxa"/>
            </w:tcMar>
          </w:tcPr>
          <w:p w14:paraId="25B1B661" w14:textId="76B10685" w:rsidR="00F32266" w:rsidRPr="00616968" w:rsidRDefault="00F32266" w:rsidP="00616968">
            <w:r w:rsidRPr="00616968">
              <w:t>0,00</w:t>
            </w:r>
          </w:p>
        </w:tc>
        <w:tc>
          <w:tcPr>
            <w:tcW w:w="348" w:type="pct"/>
            <w:tcMar>
              <w:left w:w="0" w:type="dxa"/>
              <w:right w:w="0" w:type="dxa"/>
            </w:tcMar>
          </w:tcPr>
          <w:p w14:paraId="2DAE5B17" w14:textId="180DE917" w:rsidR="00F32266" w:rsidRPr="00616968" w:rsidRDefault="00F32266" w:rsidP="00616968">
            <w:r w:rsidRPr="00616968">
              <w:t>0,00</w:t>
            </w:r>
          </w:p>
        </w:tc>
        <w:tc>
          <w:tcPr>
            <w:tcW w:w="414" w:type="pct"/>
            <w:tcMar>
              <w:left w:w="0" w:type="dxa"/>
              <w:right w:w="0" w:type="dxa"/>
            </w:tcMar>
          </w:tcPr>
          <w:p w14:paraId="14E94F82" w14:textId="1C1755D3" w:rsidR="00F32266" w:rsidRPr="00616968" w:rsidRDefault="00F32266" w:rsidP="00616968">
            <w:r w:rsidRPr="00616968">
              <w:t>0,00</w:t>
            </w:r>
          </w:p>
        </w:tc>
      </w:tr>
      <w:tr w:rsidR="007B6495" w:rsidRPr="00616968" w14:paraId="71ABB680" w14:textId="77777777" w:rsidTr="006220FD">
        <w:trPr>
          <w:trHeight w:val="255"/>
        </w:trPr>
        <w:tc>
          <w:tcPr>
            <w:tcW w:w="284" w:type="pct"/>
            <w:noWrap/>
            <w:tcMar>
              <w:left w:w="0" w:type="dxa"/>
              <w:right w:w="0" w:type="dxa"/>
            </w:tcMar>
          </w:tcPr>
          <w:p w14:paraId="5AC68A30" w14:textId="77777777" w:rsidR="00F32266" w:rsidRPr="00616968" w:rsidRDefault="00F32266" w:rsidP="00616968"/>
        </w:tc>
        <w:tc>
          <w:tcPr>
            <w:tcW w:w="3220" w:type="pct"/>
            <w:gridSpan w:val="4"/>
            <w:tcMar>
              <w:left w:w="0" w:type="dxa"/>
              <w:right w:w="0" w:type="dxa"/>
            </w:tcMar>
          </w:tcPr>
          <w:p w14:paraId="0DB033F3" w14:textId="5997A37D" w:rsidR="00F32266" w:rsidRPr="00616968" w:rsidRDefault="00BB0C6E" w:rsidP="00616968">
            <w:pPr>
              <w:jc w:val="right"/>
            </w:pPr>
            <w:r w:rsidRPr="00616968">
              <w:rPr>
                <w:lang w:eastAsia="uk-UA"/>
              </w:rPr>
              <w:t>Всего</w:t>
            </w:r>
          </w:p>
        </w:tc>
        <w:tc>
          <w:tcPr>
            <w:tcW w:w="734" w:type="pct"/>
            <w:tcMar>
              <w:left w:w="0" w:type="dxa"/>
              <w:right w:w="0" w:type="dxa"/>
            </w:tcMar>
          </w:tcPr>
          <w:p w14:paraId="3BC5A2F5" w14:textId="4CFD39EE" w:rsidR="00F32266" w:rsidRPr="00616968" w:rsidRDefault="00F32266" w:rsidP="00616968">
            <w:r w:rsidRPr="00616968">
              <w:t>6435,0</w:t>
            </w:r>
          </w:p>
        </w:tc>
        <w:tc>
          <w:tcPr>
            <w:tcW w:w="348" w:type="pct"/>
            <w:tcMar>
              <w:left w:w="0" w:type="dxa"/>
              <w:right w:w="0" w:type="dxa"/>
            </w:tcMar>
          </w:tcPr>
          <w:p w14:paraId="280954E4" w14:textId="1D8481A5" w:rsidR="00F32266" w:rsidRPr="00616968" w:rsidRDefault="00F32266" w:rsidP="00616968">
            <w:r w:rsidRPr="00616968">
              <w:t>100,66</w:t>
            </w:r>
          </w:p>
        </w:tc>
        <w:tc>
          <w:tcPr>
            <w:tcW w:w="414" w:type="pct"/>
            <w:tcMar>
              <w:left w:w="0" w:type="dxa"/>
              <w:right w:w="0" w:type="dxa"/>
            </w:tcMar>
          </w:tcPr>
          <w:p w14:paraId="090A7809" w14:textId="4831D9A0" w:rsidR="00F32266" w:rsidRPr="00616968" w:rsidRDefault="00F32266" w:rsidP="00616968">
            <w:r w:rsidRPr="00616968">
              <w:t>104,85</w:t>
            </w:r>
          </w:p>
        </w:tc>
      </w:tr>
    </w:tbl>
    <w:p w14:paraId="5DD6E2B8" w14:textId="77777777" w:rsidR="006220FD" w:rsidRPr="00616968" w:rsidRDefault="006220FD" w:rsidP="00616968">
      <w:pPr>
        <w:ind w:firstLine="699"/>
        <w:jc w:val="both"/>
        <w:rPr>
          <w:sz w:val="20"/>
          <w:szCs w:val="20"/>
        </w:rPr>
      </w:pPr>
      <w:r w:rsidRPr="00616968">
        <w:rPr>
          <w:sz w:val="20"/>
          <w:szCs w:val="20"/>
        </w:rPr>
        <w:t>Примечания:</w:t>
      </w:r>
    </w:p>
    <w:p w14:paraId="17C4A16F" w14:textId="77777777" w:rsidR="006220FD" w:rsidRPr="00616968" w:rsidRDefault="006220FD" w:rsidP="00616968">
      <w:pPr>
        <w:ind w:firstLine="699"/>
        <w:jc w:val="both"/>
        <w:rPr>
          <w:sz w:val="20"/>
          <w:szCs w:val="20"/>
        </w:rPr>
      </w:pPr>
      <w:r w:rsidRPr="00616968">
        <w:rPr>
          <w:sz w:val="20"/>
          <w:szCs w:val="20"/>
        </w:rPr>
        <w:t>1) удельная расчетная электрическая нагрузка принята в соответствии с РД 34.20.185-94 (таблица 2.1.5):</w:t>
      </w:r>
    </w:p>
    <w:p w14:paraId="6D71EB13" w14:textId="77777777" w:rsidR="006220FD" w:rsidRPr="00616968" w:rsidRDefault="006220FD" w:rsidP="00616968">
      <w:pPr>
        <w:ind w:firstLine="699"/>
        <w:jc w:val="both"/>
        <w:rPr>
          <w:sz w:val="20"/>
          <w:szCs w:val="20"/>
        </w:rPr>
      </w:pPr>
      <w:r w:rsidRPr="00616968">
        <w:rPr>
          <w:sz w:val="20"/>
          <w:szCs w:val="20"/>
        </w:rPr>
        <w:t>- для зданий (1 – 3 этажа) с плитами на природном газе – 15,0 Вт/м</w:t>
      </w:r>
      <w:r w:rsidRPr="00616968">
        <w:rPr>
          <w:sz w:val="20"/>
          <w:szCs w:val="20"/>
          <w:vertAlign w:val="superscript"/>
        </w:rPr>
        <w:t>2</w:t>
      </w:r>
      <w:r w:rsidRPr="00616968">
        <w:rPr>
          <w:sz w:val="20"/>
          <w:szCs w:val="20"/>
        </w:rPr>
        <w:t>;</w:t>
      </w:r>
    </w:p>
    <w:p w14:paraId="46542A3E" w14:textId="77777777" w:rsidR="006220FD" w:rsidRPr="00616968" w:rsidRDefault="006220FD" w:rsidP="00616968">
      <w:pPr>
        <w:ind w:firstLine="699"/>
        <w:jc w:val="both"/>
        <w:rPr>
          <w:sz w:val="20"/>
          <w:szCs w:val="20"/>
        </w:rPr>
      </w:pPr>
      <w:r w:rsidRPr="00616968">
        <w:rPr>
          <w:sz w:val="20"/>
          <w:szCs w:val="20"/>
        </w:rPr>
        <w:lastRenderedPageBreak/>
        <w:t>- для зданий (1 – 3 этажа) с плитами на сжиженном газе или твердом топливе – 18,4 Вт/м</w:t>
      </w:r>
      <w:r w:rsidRPr="00616968">
        <w:rPr>
          <w:sz w:val="20"/>
          <w:szCs w:val="20"/>
          <w:vertAlign w:val="superscript"/>
        </w:rPr>
        <w:t>2</w:t>
      </w:r>
      <w:r w:rsidRPr="00616968">
        <w:rPr>
          <w:sz w:val="20"/>
          <w:szCs w:val="20"/>
        </w:rPr>
        <w:t>;</w:t>
      </w:r>
    </w:p>
    <w:p w14:paraId="4C165631" w14:textId="25E56D8F" w:rsidR="006220FD" w:rsidRPr="00616968" w:rsidRDefault="006220FD" w:rsidP="00616968">
      <w:pPr>
        <w:pStyle w:val="afffff3"/>
        <w:spacing w:before="0"/>
      </w:pPr>
      <w:r w:rsidRPr="00616968">
        <w:rPr>
          <w:sz w:val="20"/>
        </w:rPr>
        <w:t>2) полная электрическая нагрузка определена с учётом коэффициента мощности – 0,96 (РД 34.20.185-94 таблица 2.1.5).</w:t>
      </w:r>
    </w:p>
    <w:p w14:paraId="4F8E4584" w14:textId="57489F91" w:rsidR="00F52DB5" w:rsidRPr="00616968" w:rsidRDefault="00F52DB5" w:rsidP="00616968">
      <w:pPr>
        <w:pStyle w:val="afffff3"/>
      </w:pPr>
      <w:r w:rsidRPr="00616968">
        <w:t xml:space="preserve">Таблица </w:t>
      </w:r>
      <w:r w:rsidR="00A62454" w:rsidRPr="00616968">
        <w:t>3.</w:t>
      </w:r>
      <w:r w:rsidR="00846095" w:rsidRPr="00616968">
        <w:t>9</w:t>
      </w:r>
      <w:r w:rsidR="00A62454" w:rsidRPr="00616968">
        <w:t>.5-2</w:t>
      </w:r>
      <w:r w:rsidRPr="00616968">
        <w:t xml:space="preserve"> – </w:t>
      </w:r>
      <w:bookmarkStart w:id="395" w:name="_Hlk17384620"/>
      <w:r w:rsidRPr="00616968">
        <w:t xml:space="preserve">Прирост электрической нагрузки для </w:t>
      </w:r>
      <w:bookmarkEnd w:id="395"/>
      <w:r w:rsidRPr="00616968">
        <w:t>объектов общественного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41"/>
        <w:gridCol w:w="1621"/>
        <w:gridCol w:w="1727"/>
        <w:gridCol w:w="1358"/>
        <w:gridCol w:w="1470"/>
        <w:gridCol w:w="746"/>
        <w:gridCol w:w="869"/>
      </w:tblGrid>
      <w:tr w:rsidR="007B6495" w:rsidRPr="00616968" w14:paraId="38E1FA54" w14:textId="77777777" w:rsidTr="000452E0">
        <w:trPr>
          <w:trHeight w:val="1273"/>
        </w:trPr>
        <w:tc>
          <w:tcPr>
            <w:tcW w:w="276" w:type="pct"/>
            <w:vMerge w:val="restart"/>
            <w:tcMar>
              <w:left w:w="0" w:type="dxa"/>
              <w:right w:w="0" w:type="dxa"/>
            </w:tcMar>
          </w:tcPr>
          <w:p w14:paraId="200DC0E2" w14:textId="77777777" w:rsidR="00F52DB5" w:rsidRPr="00616968" w:rsidRDefault="00F52DB5" w:rsidP="00616968">
            <w:pPr>
              <w:jc w:val="center"/>
            </w:pPr>
            <w:r w:rsidRPr="00616968">
              <w:t>№ п/п</w:t>
            </w:r>
          </w:p>
        </w:tc>
        <w:tc>
          <w:tcPr>
            <w:tcW w:w="903" w:type="pct"/>
            <w:vMerge w:val="restart"/>
            <w:shd w:val="clear" w:color="auto" w:fill="auto"/>
            <w:tcMar>
              <w:left w:w="0" w:type="dxa"/>
              <w:right w:w="0" w:type="dxa"/>
            </w:tcMar>
            <w:hideMark/>
          </w:tcPr>
          <w:p w14:paraId="4AAD4F1B" w14:textId="77777777" w:rsidR="00F52DB5" w:rsidRPr="00616968" w:rsidRDefault="00F52DB5" w:rsidP="00616968">
            <w:pPr>
              <w:jc w:val="center"/>
            </w:pPr>
            <w:r w:rsidRPr="00616968">
              <w:t>Местоположение общественных зданий</w:t>
            </w:r>
          </w:p>
        </w:tc>
        <w:tc>
          <w:tcPr>
            <w:tcW w:w="795" w:type="pct"/>
            <w:vMerge w:val="restart"/>
            <w:shd w:val="clear" w:color="auto" w:fill="auto"/>
            <w:tcMar>
              <w:left w:w="0" w:type="dxa"/>
              <w:right w:w="0" w:type="dxa"/>
            </w:tcMar>
            <w:hideMark/>
          </w:tcPr>
          <w:p w14:paraId="75C090B4" w14:textId="77777777" w:rsidR="00F52DB5" w:rsidRPr="00616968" w:rsidRDefault="00F52DB5" w:rsidP="00616968">
            <w:pPr>
              <w:jc w:val="center"/>
            </w:pPr>
            <w:r w:rsidRPr="00616968">
              <w:t>Общественные здания</w:t>
            </w:r>
          </w:p>
        </w:tc>
        <w:tc>
          <w:tcPr>
            <w:tcW w:w="847" w:type="pct"/>
            <w:vMerge w:val="restart"/>
            <w:shd w:val="clear" w:color="auto" w:fill="auto"/>
            <w:tcMar>
              <w:left w:w="0" w:type="dxa"/>
              <w:right w:w="0" w:type="dxa"/>
            </w:tcMar>
          </w:tcPr>
          <w:p w14:paraId="777C37AF" w14:textId="77777777" w:rsidR="00F52DB5" w:rsidRPr="00616968" w:rsidRDefault="00F52DB5" w:rsidP="00616968">
            <w:pPr>
              <w:jc w:val="center"/>
            </w:pPr>
            <w:r w:rsidRPr="00616968">
              <w:t>Характеристики планируемых общественных зданий</w:t>
            </w:r>
          </w:p>
        </w:tc>
        <w:tc>
          <w:tcPr>
            <w:tcW w:w="666" w:type="pct"/>
            <w:vMerge w:val="restart"/>
            <w:tcMar>
              <w:left w:w="0" w:type="dxa"/>
              <w:right w:w="0" w:type="dxa"/>
            </w:tcMar>
          </w:tcPr>
          <w:p w14:paraId="73711CCC" w14:textId="77777777" w:rsidR="00F52DB5" w:rsidRPr="00616968" w:rsidRDefault="00F52DB5" w:rsidP="00616968">
            <w:pPr>
              <w:jc w:val="center"/>
            </w:pPr>
            <w:r w:rsidRPr="00616968">
              <w:t>Удельная нагрузка</w:t>
            </w:r>
            <w:r w:rsidRPr="00616968">
              <w:rPr>
                <w:vertAlign w:val="superscript"/>
              </w:rPr>
              <w:t>1</w:t>
            </w:r>
            <w:r w:rsidR="00F15737" w:rsidRPr="00616968">
              <w:rPr>
                <w:vertAlign w:val="superscript"/>
              </w:rPr>
              <w:t>)</w:t>
            </w:r>
            <w:r w:rsidRPr="00616968">
              <w:t>,</w:t>
            </w:r>
          </w:p>
          <w:p w14:paraId="556AB16C" w14:textId="77777777" w:rsidR="00F52DB5" w:rsidRPr="00616968" w:rsidRDefault="00F52DB5" w:rsidP="00616968">
            <w:pPr>
              <w:jc w:val="center"/>
            </w:pPr>
            <w:r w:rsidRPr="00616968">
              <w:t>кВт/единицу измерения</w:t>
            </w:r>
          </w:p>
        </w:tc>
        <w:tc>
          <w:tcPr>
            <w:tcW w:w="721" w:type="pct"/>
            <w:vMerge w:val="restart"/>
            <w:tcMar>
              <w:left w:w="0" w:type="dxa"/>
              <w:right w:w="0" w:type="dxa"/>
            </w:tcMar>
          </w:tcPr>
          <w:p w14:paraId="79256B0D" w14:textId="77777777" w:rsidR="00F52DB5" w:rsidRPr="00616968" w:rsidRDefault="00F52DB5" w:rsidP="00616968">
            <w:pPr>
              <w:jc w:val="center"/>
            </w:pPr>
            <w:r w:rsidRPr="00616968">
              <w:t>Коэффициент мощности</w:t>
            </w:r>
          </w:p>
        </w:tc>
        <w:tc>
          <w:tcPr>
            <w:tcW w:w="792" w:type="pct"/>
            <w:gridSpan w:val="2"/>
            <w:tcMar>
              <w:left w:w="0" w:type="dxa"/>
              <w:right w:w="0" w:type="dxa"/>
            </w:tcMar>
          </w:tcPr>
          <w:p w14:paraId="2B88C45D" w14:textId="77777777" w:rsidR="00F52DB5" w:rsidRPr="00616968" w:rsidRDefault="00F52DB5" w:rsidP="00616968">
            <w:pPr>
              <w:jc w:val="center"/>
            </w:pPr>
            <w:r w:rsidRPr="00616968">
              <w:t>Электрическая нагрузка для планируемых объектов общественного назначения</w:t>
            </w:r>
          </w:p>
        </w:tc>
      </w:tr>
      <w:tr w:rsidR="000452E0" w:rsidRPr="00616968" w14:paraId="3DCABE1F" w14:textId="77777777" w:rsidTr="000452E0">
        <w:trPr>
          <w:trHeight w:val="159"/>
        </w:trPr>
        <w:tc>
          <w:tcPr>
            <w:tcW w:w="276" w:type="pct"/>
            <w:vMerge/>
            <w:tcMar>
              <w:left w:w="0" w:type="dxa"/>
              <w:right w:w="0" w:type="dxa"/>
            </w:tcMar>
          </w:tcPr>
          <w:p w14:paraId="504D3A7D" w14:textId="77777777" w:rsidR="00F52DB5" w:rsidRPr="00616968" w:rsidRDefault="00F52DB5" w:rsidP="00616968">
            <w:pPr>
              <w:jc w:val="center"/>
            </w:pPr>
          </w:p>
        </w:tc>
        <w:tc>
          <w:tcPr>
            <w:tcW w:w="903" w:type="pct"/>
            <w:vMerge/>
            <w:shd w:val="clear" w:color="auto" w:fill="auto"/>
            <w:tcMar>
              <w:left w:w="0" w:type="dxa"/>
              <w:right w:w="0" w:type="dxa"/>
            </w:tcMar>
          </w:tcPr>
          <w:p w14:paraId="3DC99C4F" w14:textId="77777777" w:rsidR="00F52DB5" w:rsidRPr="00616968" w:rsidRDefault="00F52DB5" w:rsidP="00616968">
            <w:pPr>
              <w:jc w:val="center"/>
            </w:pPr>
          </w:p>
        </w:tc>
        <w:tc>
          <w:tcPr>
            <w:tcW w:w="795" w:type="pct"/>
            <w:vMerge/>
            <w:shd w:val="clear" w:color="auto" w:fill="auto"/>
            <w:tcMar>
              <w:left w:w="0" w:type="dxa"/>
              <w:right w:w="0" w:type="dxa"/>
            </w:tcMar>
          </w:tcPr>
          <w:p w14:paraId="7A7E66CD" w14:textId="77777777" w:rsidR="00F52DB5" w:rsidRPr="00616968" w:rsidRDefault="00F52DB5" w:rsidP="00616968">
            <w:pPr>
              <w:jc w:val="center"/>
            </w:pPr>
          </w:p>
        </w:tc>
        <w:tc>
          <w:tcPr>
            <w:tcW w:w="847" w:type="pct"/>
            <w:vMerge/>
            <w:shd w:val="clear" w:color="auto" w:fill="auto"/>
            <w:tcMar>
              <w:left w:w="0" w:type="dxa"/>
              <w:right w:w="0" w:type="dxa"/>
            </w:tcMar>
          </w:tcPr>
          <w:p w14:paraId="5E3ABA16" w14:textId="77777777" w:rsidR="00F52DB5" w:rsidRPr="00616968" w:rsidRDefault="00F52DB5" w:rsidP="00616968">
            <w:pPr>
              <w:jc w:val="center"/>
            </w:pPr>
          </w:p>
        </w:tc>
        <w:tc>
          <w:tcPr>
            <w:tcW w:w="666" w:type="pct"/>
            <w:vMerge/>
            <w:tcMar>
              <w:left w:w="0" w:type="dxa"/>
              <w:right w:w="0" w:type="dxa"/>
            </w:tcMar>
          </w:tcPr>
          <w:p w14:paraId="0E01C253" w14:textId="77777777" w:rsidR="00F52DB5" w:rsidRPr="00616968" w:rsidRDefault="00F52DB5" w:rsidP="00616968">
            <w:pPr>
              <w:jc w:val="center"/>
            </w:pPr>
          </w:p>
        </w:tc>
        <w:tc>
          <w:tcPr>
            <w:tcW w:w="721" w:type="pct"/>
            <w:vMerge/>
            <w:tcMar>
              <w:left w:w="0" w:type="dxa"/>
              <w:right w:w="0" w:type="dxa"/>
            </w:tcMar>
          </w:tcPr>
          <w:p w14:paraId="7488A5F1" w14:textId="77777777" w:rsidR="00F52DB5" w:rsidRPr="00616968" w:rsidRDefault="00F52DB5" w:rsidP="00616968">
            <w:pPr>
              <w:jc w:val="center"/>
            </w:pPr>
          </w:p>
        </w:tc>
        <w:tc>
          <w:tcPr>
            <w:tcW w:w="366" w:type="pct"/>
            <w:tcMar>
              <w:left w:w="0" w:type="dxa"/>
              <w:right w:w="0" w:type="dxa"/>
            </w:tcMar>
          </w:tcPr>
          <w:p w14:paraId="39530CCE" w14:textId="77777777" w:rsidR="00F52DB5" w:rsidRPr="00616968" w:rsidRDefault="00F52DB5" w:rsidP="00616968">
            <w:pPr>
              <w:jc w:val="center"/>
            </w:pPr>
            <w:r w:rsidRPr="00616968">
              <w:t>кВт</w:t>
            </w:r>
          </w:p>
        </w:tc>
        <w:tc>
          <w:tcPr>
            <w:tcW w:w="426" w:type="pct"/>
            <w:tcMar>
              <w:left w:w="0" w:type="dxa"/>
              <w:right w:w="0" w:type="dxa"/>
            </w:tcMar>
          </w:tcPr>
          <w:p w14:paraId="421F1739" w14:textId="77777777" w:rsidR="00F52DB5" w:rsidRPr="00616968" w:rsidRDefault="00F52DB5" w:rsidP="00616968">
            <w:pPr>
              <w:jc w:val="center"/>
            </w:pPr>
            <w:r w:rsidRPr="00616968">
              <w:t>кВ⸱А</w:t>
            </w:r>
            <w:r w:rsidRPr="00616968">
              <w:rPr>
                <w:vertAlign w:val="superscript"/>
              </w:rPr>
              <w:t>2)</w:t>
            </w:r>
          </w:p>
        </w:tc>
      </w:tr>
    </w:tbl>
    <w:p w14:paraId="2818C2D9" w14:textId="77777777" w:rsidR="000725E2" w:rsidRPr="00616968" w:rsidRDefault="000725E2" w:rsidP="00616968">
      <w:pPr>
        <w:spacing w:line="2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843"/>
        <w:gridCol w:w="1629"/>
        <w:gridCol w:w="1723"/>
        <w:gridCol w:w="1356"/>
        <w:gridCol w:w="1468"/>
        <w:gridCol w:w="744"/>
        <w:gridCol w:w="869"/>
      </w:tblGrid>
      <w:tr w:rsidR="007B6495" w:rsidRPr="00616968" w14:paraId="644FA943" w14:textId="77777777" w:rsidTr="000452E0">
        <w:trPr>
          <w:trHeight w:val="159"/>
          <w:tblHeader/>
        </w:trPr>
        <w:tc>
          <w:tcPr>
            <w:tcW w:w="276" w:type="pct"/>
            <w:tcMar>
              <w:left w:w="0" w:type="dxa"/>
              <w:right w:w="0" w:type="dxa"/>
            </w:tcMar>
          </w:tcPr>
          <w:p w14:paraId="225BE815" w14:textId="58F7CF61" w:rsidR="000725E2" w:rsidRPr="00616968" w:rsidRDefault="000725E2" w:rsidP="00616968">
            <w:pPr>
              <w:jc w:val="center"/>
            </w:pPr>
            <w:r w:rsidRPr="00616968">
              <w:t>1</w:t>
            </w:r>
          </w:p>
        </w:tc>
        <w:tc>
          <w:tcPr>
            <w:tcW w:w="904" w:type="pct"/>
            <w:shd w:val="clear" w:color="auto" w:fill="auto"/>
            <w:tcMar>
              <w:left w:w="0" w:type="dxa"/>
              <w:right w:w="0" w:type="dxa"/>
            </w:tcMar>
          </w:tcPr>
          <w:p w14:paraId="3AE33DCE" w14:textId="35DBA032" w:rsidR="000725E2" w:rsidRPr="00616968" w:rsidRDefault="000725E2" w:rsidP="00616968">
            <w:pPr>
              <w:jc w:val="center"/>
            </w:pPr>
            <w:r w:rsidRPr="00616968">
              <w:t>2</w:t>
            </w:r>
          </w:p>
        </w:tc>
        <w:tc>
          <w:tcPr>
            <w:tcW w:w="799" w:type="pct"/>
            <w:shd w:val="clear" w:color="auto" w:fill="auto"/>
            <w:tcMar>
              <w:left w:w="0" w:type="dxa"/>
              <w:right w:w="0" w:type="dxa"/>
            </w:tcMar>
          </w:tcPr>
          <w:p w14:paraId="3AC6C8F3" w14:textId="459D5D7A" w:rsidR="000725E2" w:rsidRPr="00616968" w:rsidRDefault="000725E2" w:rsidP="00616968">
            <w:pPr>
              <w:jc w:val="center"/>
            </w:pPr>
            <w:r w:rsidRPr="00616968">
              <w:t>3</w:t>
            </w:r>
          </w:p>
        </w:tc>
        <w:tc>
          <w:tcPr>
            <w:tcW w:w="845" w:type="pct"/>
            <w:shd w:val="clear" w:color="auto" w:fill="auto"/>
            <w:tcMar>
              <w:left w:w="0" w:type="dxa"/>
              <w:right w:w="0" w:type="dxa"/>
            </w:tcMar>
          </w:tcPr>
          <w:p w14:paraId="7717E632" w14:textId="4117FDD1" w:rsidR="000725E2" w:rsidRPr="00616968" w:rsidRDefault="000725E2" w:rsidP="00616968">
            <w:pPr>
              <w:jc w:val="center"/>
            </w:pPr>
            <w:r w:rsidRPr="00616968">
              <w:t>4</w:t>
            </w:r>
          </w:p>
        </w:tc>
        <w:tc>
          <w:tcPr>
            <w:tcW w:w="665" w:type="pct"/>
            <w:tcMar>
              <w:left w:w="0" w:type="dxa"/>
              <w:right w:w="0" w:type="dxa"/>
            </w:tcMar>
          </w:tcPr>
          <w:p w14:paraId="6AE6F6C9" w14:textId="5071155D" w:rsidR="000725E2" w:rsidRPr="00616968" w:rsidRDefault="000725E2" w:rsidP="00616968">
            <w:pPr>
              <w:jc w:val="center"/>
            </w:pPr>
            <w:r w:rsidRPr="00616968">
              <w:t>5</w:t>
            </w:r>
          </w:p>
        </w:tc>
        <w:tc>
          <w:tcPr>
            <w:tcW w:w="720" w:type="pct"/>
            <w:tcMar>
              <w:left w:w="0" w:type="dxa"/>
              <w:right w:w="0" w:type="dxa"/>
            </w:tcMar>
          </w:tcPr>
          <w:p w14:paraId="39966924" w14:textId="1D4D73D8" w:rsidR="000725E2" w:rsidRPr="00616968" w:rsidRDefault="000725E2" w:rsidP="00616968">
            <w:pPr>
              <w:jc w:val="center"/>
            </w:pPr>
            <w:r w:rsidRPr="00616968">
              <w:t>6</w:t>
            </w:r>
          </w:p>
        </w:tc>
        <w:tc>
          <w:tcPr>
            <w:tcW w:w="365" w:type="pct"/>
            <w:tcMar>
              <w:left w:w="0" w:type="dxa"/>
              <w:right w:w="0" w:type="dxa"/>
            </w:tcMar>
          </w:tcPr>
          <w:p w14:paraId="5A4C681D" w14:textId="3F61DDE4" w:rsidR="000725E2" w:rsidRPr="00616968" w:rsidRDefault="000725E2" w:rsidP="00616968">
            <w:pPr>
              <w:jc w:val="center"/>
            </w:pPr>
            <w:r w:rsidRPr="00616968">
              <w:t>7</w:t>
            </w:r>
          </w:p>
        </w:tc>
        <w:tc>
          <w:tcPr>
            <w:tcW w:w="426" w:type="pct"/>
            <w:tcMar>
              <w:left w:w="0" w:type="dxa"/>
              <w:right w:w="0" w:type="dxa"/>
            </w:tcMar>
          </w:tcPr>
          <w:p w14:paraId="4042F8CD" w14:textId="288A450D" w:rsidR="000725E2" w:rsidRPr="00616968" w:rsidRDefault="000725E2" w:rsidP="00616968">
            <w:pPr>
              <w:jc w:val="center"/>
            </w:pPr>
            <w:r w:rsidRPr="00616968">
              <w:t>8</w:t>
            </w:r>
          </w:p>
        </w:tc>
      </w:tr>
      <w:tr w:rsidR="007B6495" w:rsidRPr="00616968" w14:paraId="6AF311E8" w14:textId="77777777" w:rsidTr="000452E0">
        <w:trPr>
          <w:trHeight w:val="60"/>
        </w:trPr>
        <w:tc>
          <w:tcPr>
            <w:tcW w:w="276" w:type="pct"/>
            <w:tcMar>
              <w:left w:w="0" w:type="dxa"/>
              <w:right w:w="0" w:type="dxa"/>
            </w:tcMar>
          </w:tcPr>
          <w:p w14:paraId="25EC91FE" w14:textId="77777777" w:rsidR="00F32266" w:rsidRPr="00616968" w:rsidRDefault="00F32266" w:rsidP="00616968">
            <w:r w:rsidRPr="00616968">
              <w:t>1</w:t>
            </w:r>
          </w:p>
        </w:tc>
        <w:tc>
          <w:tcPr>
            <w:tcW w:w="904" w:type="pct"/>
            <w:shd w:val="clear" w:color="auto" w:fill="auto"/>
            <w:noWrap/>
            <w:tcMar>
              <w:left w:w="0" w:type="dxa"/>
              <w:right w:w="0" w:type="dxa"/>
            </w:tcMar>
          </w:tcPr>
          <w:p w14:paraId="7FA971DF" w14:textId="5211E42E" w:rsidR="00F32266" w:rsidRPr="00616968" w:rsidRDefault="00F32266" w:rsidP="00616968">
            <w:r w:rsidRPr="00616968">
              <w:t>дер. Потанино</w:t>
            </w:r>
          </w:p>
        </w:tc>
        <w:tc>
          <w:tcPr>
            <w:tcW w:w="799" w:type="pct"/>
            <w:shd w:val="clear" w:color="auto" w:fill="auto"/>
            <w:tcMar>
              <w:left w:w="0" w:type="dxa"/>
              <w:right w:w="0" w:type="dxa"/>
            </w:tcMar>
          </w:tcPr>
          <w:p w14:paraId="2282657C" w14:textId="2340819C" w:rsidR="00F32266" w:rsidRPr="00616968" w:rsidRDefault="00F32266" w:rsidP="00616968">
            <w:r w:rsidRPr="00616968">
              <w:t>Фельдшерско-акушерский пункт 1-го типа (ГБУЗ ЛО «Волховская межрайонная больница»)</w:t>
            </w:r>
          </w:p>
        </w:tc>
        <w:tc>
          <w:tcPr>
            <w:tcW w:w="845" w:type="pct"/>
            <w:shd w:val="clear" w:color="auto" w:fill="auto"/>
            <w:tcMar>
              <w:left w:w="0" w:type="dxa"/>
              <w:right w:w="0" w:type="dxa"/>
            </w:tcMar>
          </w:tcPr>
          <w:p w14:paraId="7F7C080E" w14:textId="0E0B7A55" w:rsidR="00F32266" w:rsidRPr="00616968" w:rsidRDefault="00F76734" w:rsidP="00616968">
            <w:r w:rsidRPr="00616968">
              <w:t>20 посещений в смену</w:t>
            </w:r>
          </w:p>
        </w:tc>
        <w:tc>
          <w:tcPr>
            <w:tcW w:w="665" w:type="pct"/>
            <w:tcMar>
              <w:left w:w="0" w:type="dxa"/>
              <w:right w:w="0" w:type="dxa"/>
            </w:tcMar>
          </w:tcPr>
          <w:p w14:paraId="544E0243" w14:textId="5826D5A9" w:rsidR="00F32266" w:rsidRPr="00616968" w:rsidRDefault="00F76734" w:rsidP="00616968">
            <w:r w:rsidRPr="00616968">
              <w:t>0,15</w:t>
            </w:r>
          </w:p>
        </w:tc>
        <w:tc>
          <w:tcPr>
            <w:tcW w:w="720" w:type="pct"/>
            <w:tcMar>
              <w:left w:w="0" w:type="dxa"/>
              <w:right w:w="0" w:type="dxa"/>
            </w:tcMar>
          </w:tcPr>
          <w:p w14:paraId="4FB9A3DF" w14:textId="60B48D06" w:rsidR="00F32266" w:rsidRPr="00616968" w:rsidRDefault="00F32266" w:rsidP="00616968">
            <w:r w:rsidRPr="00616968">
              <w:t>0,92</w:t>
            </w:r>
          </w:p>
        </w:tc>
        <w:tc>
          <w:tcPr>
            <w:tcW w:w="365" w:type="pct"/>
            <w:tcMar>
              <w:left w:w="0" w:type="dxa"/>
              <w:right w:w="0" w:type="dxa"/>
            </w:tcMar>
          </w:tcPr>
          <w:p w14:paraId="1FD0928E" w14:textId="684DD0A1" w:rsidR="00F32266" w:rsidRPr="00616968" w:rsidRDefault="00F32266" w:rsidP="00616968">
            <w:r w:rsidRPr="00616968">
              <w:t>3,0</w:t>
            </w:r>
          </w:p>
        </w:tc>
        <w:tc>
          <w:tcPr>
            <w:tcW w:w="426" w:type="pct"/>
            <w:tcMar>
              <w:left w:w="0" w:type="dxa"/>
              <w:right w:w="0" w:type="dxa"/>
            </w:tcMar>
          </w:tcPr>
          <w:p w14:paraId="1F9324AF" w14:textId="0117F2F8" w:rsidR="00F32266" w:rsidRPr="00616968" w:rsidRDefault="00F32266" w:rsidP="00616968">
            <w:r w:rsidRPr="00616968">
              <w:t>3,26</w:t>
            </w:r>
          </w:p>
        </w:tc>
      </w:tr>
      <w:tr w:rsidR="007B6495" w:rsidRPr="00616968" w14:paraId="27395DF5" w14:textId="77777777" w:rsidTr="000452E0">
        <w:trPr>
          <w:trHeight w:val="427"/>
        </w:trPr>
        <w:tc>
          <w:tcPr>
            <w:tcW w:w="276" w:type="pct"/>
            <w:vMerge w:val="restart"/>
            <w:tcMar>
              <w:left w:w="0" w:type="dxa"/>
              <w:right w:w="0" w:type="dxa"/>
            </w:tcMar>
          </w:tcPr>
          <w:p w14:paraId="0A02E44D" w14:textId="6D39E037" w:rsidR="00F76734" w:rsidRPr="00616968" w:rsidRDefault="00F76734" w:rsidP="00616968">
            <w:r w:rsidRPr="00616968">
              <w:t>2.1</w:t>
            </w:r>
          </w:p>
        </w:tc>
        <w:tc>
          <w:tcPr>
            <w:tcW w:w="904" w:type="pct"/>
            <w:vMerge w:val="restart"/>
            <w:shd w:val="clear" w:color="auto" w:fill="auto"/>
            <w:noWrap/>
            <w:tcMar>
              <w:left w:w="0" w:type="dxa"/>
              <w:right w:w="0" w:type="dxa"/>
            </w:tcMar>
          </w:tcPr>
          <w:p w14:paraId="2BFD0A8E" w14:textId="7B3455D2" w:rsidR="00F76734" w:rsidRPr="00616968" w:rsidRDefault="00F76734" w:rsidP="00616968">
            <w:r w:rsidRPr="00616968">
              <w:t>дер. Потанино</w:t>
            </w:r>
          </w:p>
        </w:tc>
        <w:tc>
          <w:tcPr>
            <w:tcW w:w="799" w:type="pct"/>
            <w:vMerge w:val="restart"/>
            <w:shd w:val="clear" w:color="auto" w:fill="auto"/>
            <w:tcMar>
              <w:left w:w="0" w:type="dxa"/>
              <w:right w:w="0" w:type="dxa"/>
            </w:tcMar>
          </w:tcPr>
          <w:p w14:paraId="258AC659" w14:textId="5C698A01" w:rsidR="00F76734" w:rsidRPr="00616968" w:rsidRDefault="00F76734" w:rsidP="00616968">
            <w:r w:rsidRPr="00616968">
              <w:t>Физкультурно-оздоровительный комплекс (спортивные залы общей площадью 175 м</w:t>
            </w:r>
            <w:r w:rsidRPr="00616968">
              <w:rPr>
                <w:vertAlign w:val="superscript"/>
              </w:rPr>
              <w:t>2</w:t>
            </w:r>
            <w:r w:rsidRPr="00616968">
              <w:t>)</w:t>
            </w:r>
          </w:p>
        </w:tc>
        <w:tc>
          <w:tcPr>
            <w:tcW w:w="845" w:type="pct"/>
            <w:shd w:val="clear" w:color="auto" w:fill="auto"/>
            <w:tcMar>
              <w:left w:w="0" w:type="dxa"/>
              <w:right w:w="0" w:type="dxa"/>
            </w:tcMar>
          </w:tcPr>
          <w:p w14:paraId="57E8193A" w14:textId="4C6BE0FC" w:rsidR="00F76734" w:rsidRPr="00616968" w:rsidRDefault="00F76734" w:rsidP="00616968">
            <w:r w:rsidRPr="00616968">
              <w:t>175 м</w:t>
            </w:r>
            <w:r w:rsidRPr="00616968">
              <w:rPr>
                <w:vertAlign w:val="superscript"/>
              </w:rPr>
              <w:t>2</w:t>
            </w:r>
          </w:p>
        </w:tc>
        <w:tc>
          <w:tcPr>
            <w:tcW w:w="665" w:type="pct"/>
            <w:tcMar>
              <w:left w:w="0" w:type="dxa"/>
              <w:right w:w="0" w:type="dxa"/>
            </w:tcMar>
          </w:tcPr>
          <w:p w14:paraId="7E1C9830" w14:textId="010D2D6F" w:rsidR="00F76734" w:rsidRPr="00616968" w:rsidRDefault="00F76734" w:rsidP="00616968">
            <w:r w:rsidRPr="00616968">
              <w:t>0,04</w:t>
            </w:r>
          </w:p>
        </w:tc>
        <w:tc>
          <w:tcPr>
            <w:tcW w:w="720" w:type="pct"/>
            <w:tcMar>
              <w:left w:w="0" w:type="dxa"/>
              <w:right w:w="0" w:type="dxa"/>
            </w:tcMar>
          </w:tcPr>
          <w:p w14:paraId="2A076CA3" w14:textId="2E24BFBD" w:rsidR="00F76734" w:rsidRPr="00616968" w:rsidRDefault="00F76734" w:rsidP="00616968">
            <w:r w:rsidRPr="00616968">
              <w:t>0,9</w:t>
            </w:r>
          </w:p>
        </w:tc>
        <w:tc>
          <w:tcPr>
            <w:tcW w:w="365" w:type="pct"/>
            <w:tcMar>
              <w:left w:w="0" w:type="dxa"/>
              <w:right w:w="0" w:type="dxa"/>
            </w:tcMar>
          </w:tcPr>
          <w:p w14:paraId="79DF8526" w14:textId="72C78FAD" w:rsidR="00F76734" w:rsidRPr="00616968" w:rsidRDefault="00F76734" w:rsidP="00616968">
            <w:r w:rsidRPr="00616968">
              <w:t>7,0</w:t>
            </w:r>
          </w:p>
        </w:tc>
        <w:tc>
          <w:tcPr>
            <w:tcW w:w="426" w:type="pct"/>
            <w:tcMar>
              <w:left w:w="0" w:type="dxa"/>
              <w:right w:w="0" w:type="dxa"/>
            </w:tcMar>
          </w:tcPr>
          <w:p w14:paraId="0F03FE24" w14:textId="64247E93" w:rsidR="00F76734" w:rsidRPr="00616968" w:rsidRDefault="00F76734" w:rsidP="00616968">
            <w:r w:rsidRPr="00616968">
              <w:t>7,78</w:t>
            </w:r>
          </w:p>
        </w:tc>
      </w:tr>
      <w:tr w:rsidR="007B6495" w:rsidRPr="00616968" w14:paraId="2A5EE048" w14:textId="77777777" w:rsidTr="000452E0">
        <w:trPr>
          <w:trHeight w:val="427"/>
        </w:trPr>
        <w:tc>
          <w:tcPr>
            <w:tcW w:w="276" w:type="pct"/>
            <w:vMerge/>
            <w:tcMar>
              <w:left w:w="0" w:type="dxa"/>
              <w:right w:w="0" w:type="dxa"/>
            </w:tcMar>
          </w:tcPr>
          <w:p w14:paraId="60738B75" w14:textId="77777777" w:rsidR="00F76734" w:rsidRPr="00616968" w:rsidRDefault="00F76734" w:rsidP="00616968">
            <w:pPr>
              <w:jc w:val="center"/>
            </w:pPr>
          </w:p>
        </w:tc>
        <w:tc>
          <w:tcPr>
            <w:tcW w:w="904" w:type="pct"/>
            <w:vMerge/>
            <w:shd w:val="clear" w:color="auto" w:fill="auto"/>
            <w:noWrap/>
            <w:tcMar>
              <w:left w:w="0" w:type="dxa"/>
              <w:right w:w="0" w:type="dxa"/>
            </w:tcMar>
          </w:tcPr>
          <w:p w14:paraId="4BB9FC2B" w14:textId="77777777" w:rsidR="00F76734" w:rsidRPr="00616968" w:rsidRDefault="00F76734" w:rsidP="00616968"/>
        </w:tc>
        <w:tc>
          <w:tcPr>
            <w:tcW w:w="799" w:type="pct"/>
            <w:vMerge/>
            <w:shd w:val="clear" w:color="auto" w:fill="auto"/>
            <w:tcMar>
              <w:left w:w="0" w:type="dxa"/>
              <w:right w:w="0" w:type="dxa"/>
            </w:tcMar>
          </w:tcPr>
          <w:p w14:paraId="390BD058" w14:textId="77777777" w:rsidR="00F76734" w:rsidRPr="00616968" w:rsidRDefault="00F76734" w:rsidP="00616968"/>
        </w:tc>
        <w:tc>
          <w:tcPr>
            <w:tcW w:w="845" w:type="pct"/>
            <w:shd w:val="clear" w:color="auto" w:fill="auto"/>
            <w:tcMar>
              <w:left w:w="0" w:type="dxa"/>
              <w:right w:w="0" w:type="dxa"/>
            </w:tcMar>
            <w:vAlign w:val="center"/>
          </w:tcPr>
          <w:p w14:paraId="154487D4" w14:textId="650344AB" w:rsidR="00F76734" w:rsidRPr="00616968" w:rsidRDefault="00F76734" w:rsidP="00616968">
            <w:r w:rsidRPr="00616968">
              <w:t>100 м</w:t>
            </w:r>
            <w:r w:rsidRPr="00616968">
              <w:rPr>
                <w:vertAlign w:val="superscript"/>
              </w:rPr>
              <w:t>2</w:t>
            </w:r>
          </w:p>
        </w:tc>
        <w:tc>
          <w:tcPr>
            <w:tcW w:w="665" w:type="pct"/>
            <w:tcMar>
              <w:left w:w="0" w:type="dxa"/>
              <w:right w:w="0" w:type="dxa"/>
            </w:tcMar>
            <w:vAlign w:val="center"/>
          </w:tcPr>
          <w:p w14:paraId="011B8AEA" w14:textId="496E50E0" w:rsidR="00F76734" w:rsidRPr="00616968" w:rsidRDefault="00F76734" w:rsidP="00616968">
            <w:r w:rsidRPr="00616968">
              <w:t>0,15</w:t>
            </w:r>
          </w:p>
        </w:tc>
        <w:tc>
          <w:tcPr>
            <w:tcW w:w="720" w:type="pct"/>
            <w:tcMar>
              <w:left w:w="0" w:type="dxa"/>
              <w:right w:w="0" w:type="dxa"/>
            </w:tcMar>
            <w:vAlign w:val="center"/>
          </w:tcPr>
          <w:p w14:paraId="18ACDDA5" w14:textId="28218BC6" w:rsidR="00F76734" w:rsidRPr="00616968" w:rsidRDefault="00F76734" w:rsidP="00616968">
            <w:r w:rsidRPr="00616968">
              <w:t>0,9</w:t>
            </w:r>
          </w:p>
        </w:tc>
        <w:tc>
          <w:tcPr>
            <w:tcW w:w="365" w:type="pct"/>
            <w:tcMar>
              <w:left w:w="0" w:type="dxa"/>
              <w:right w:w="0" w:type="dxa"/>
            </w:tcMar>
            <w:vAlign w:val="center"/>
          </w:tcPr>
          <w:p w14:paraId="3ABFC3FB" w14:textId="29FC0213" w:rsidR="00F76734" w:rsidRPr="00616968" w:rsidRDefault="00F76734" w:rsidP="00616968">
            <w:r w:rsidRPr="00616968">
              <w:t>15,00</w:t>
            </w:r>
          </w:p>
        </w:tc>
        <w:tc>
          <w:tcPr>
            <w:tcW w:w="426" w:type="pct"/>
            <w:tcMar>
              <w:left w:w="0" w:type="dxa"/>
              <w:right w:w="0" w:type="dxa"/>
            </w:tcMar>
            <w:vAlign w:val="center"/>
          </w:tcPr>
          <w:p w14:paraId="69CE4CA2" w14:textId="43E84FE5" w:rsidR="00F76734" w:rsidRPr="00616968" w:rsidRDefault="00F76734" w:rsidP="00616968">
            <w:r w:rsidRPr="00616968">
              <w:t>16,67</w:t>
            </w:r>
          </w:p>
        </w:tc>
      </w:tr>
      <w:tr w:rsidR="007B6495" w:rsidRPr="00616968" w14:paraId="5E3AAF36" w14:textId="77777777" w:rsidTr="000452E0">
        <w:trPr>
          <w:trHeight w:val="60"/>
        </w:trPr>
        <w:tc>
          <w:tcPr>
            <w:tcW w:w="276" w:type="pct"/>
            <w:tcBorders>
              <w:bottom w:val="single" w:sz="4" w:space="0" w:color="auto"/>
            </w:tcBorders>
            <w:tcMar>
              <w:left w:w="0" w:type="dxa"/>
              <w:right w:w="0" w:type="dxa"/>
            </w:tcMar>
          </w:tcPr>
          <w:p w14:paraId="5ED6404A" w14:textId="77777777" w:rsidR="00F76734" w:rsidRPr="00616968" w:rsidRDefault="00F76734" w:rsidP="00616968"/>
        </w:tc>
        <w:tc>
          <w:tcPr>
            <w:tcW w:w="3933" w:type="pct"/>
            <w:gridSpan w:val="5"/>
            <w:tcBorders>
              <w:bottom w:val="single" w:sz="4" w:space="0" w:color="auto"/>
            </w:tcBorders>
            <w:shd w:val="clear" w:color="auto" w:fill="auto"/>
            <w:noWrap/>
            <w:tcMar>
              <w:left w:w="0" w:type="dxa"/>
              <w:right w:w="0" w:type="dxa"/>
            </w:tcMar>
          </w:tcPr>
          <w:p w14:paraId="5C6D513D" w14:textId="0EE27B9D" w:rsidR="00F76734" w:rsidRPr="00616968" w:rsidRDefault="00BB0C6E" w:rsidP="00616968">
            <w:pPr>
              <w:jc w:val="right"/>
            </w:pPr>
            <w:r w:rsidRPr="00616968">
              <w:rPr>
                <w:lang w:eastAsia="uk-UA"/>
              </w:rPr>
              <w:t>Всего</w:t>
            </w:r>
          </w:p>
        </w:tc>
        <w:tc>
          <w:tcPr>
            <w:tcW w:w="365" w:type="pct"/>
            <w:tcBorders>
              <w:bottom w:val="single" w:sz="4" w:space="0" w:color="auto"/>
            </w:tcBorders>
            <w:tcMar>
              <w:left w:w="0" w:type="dxa"/>
              <w:right w:w="0" w:type="dxa"/>
            </w:tcMar>
            <w:vAlign w:val="center"/>
          </w:tcPr>
          <w:p w14:paraId="68D282C0" w14:textId="17B2ADB4" w:rsidR="00F76734" w:rsidRPr="00616968" w:rsidRDefault="00C43DFF" w:rsidP="00616968">
            <w:r w:rsidRPr="00616968">
              <w:t>25,00</w:t>
            </w:r>
          </w:p>
        </w:tc>
        <w:tc>
          <w:tcPr>
            <w:tcW w:w="426" w:type="pct"/>
            <w:tcBorders>
              <w:bottom w:val="single" w:sz="4" w:space="0" w:color="auto"/>
            </w:tcBorders>
            <w:tcMar>
              <w:left w:w="0" w:type="dxa"/>
              <w:right w:w="0" w:type="dxa"/>
            </w:tcMar>
            <w:vAlign w:val="center"/>
          </w:tcPr>
          <w:p w14:paraId="6EEEE7AC" w14:textId="0C6543DE" w:rsidR="00F76734" w:rsidRPr="00616968" w:rsidRDefault="00C43DFF" w:rsidP="00616968">
            <w:r w:rsidRPr="00616968">
              <w:t>27,71</w:t>
            </w:r>
          </w:p>
        </w:tc>
      </w:tr>
    </w:tbl>
    <w:p w14:paraId="549AE5BC" w14:textId="77777777" w:rsidR="006220FD" w:rsidRPr="00616968" w:rsidRDefault="006220FD" w:rsidP="00616968">
      <w:pPr>
        <w:ind w:firstLine="699"/>
        <w:rPr>
          <w:sz w:val="20"/>
          <w:szCs w:val="20"/>
        </w:rPr>
      </w:pPr>
      <w:r w:rsidRPr="00616968">
        <w:rPr>
          <w:sz w:val="20"/>
          <w:szCs w:val="20"/>
        </w:rPr>
        <w:t>Примечания:</w:t>
      </w:r>
    </w:p>
    <w:p w14:paraId="556C36FC" w14:textId="77777777" w:rsidR="006220FD" w:rsidRPr="00616968" w:rsidRDefault="006220FD" w:rsidP="00616968">
      <w:pPr>
        <w:ind w:firstLine="699"/>
        <w:jc w:val="both"/>
        <w:rPr>
          <w:sz w:val="20"/>
          <w:szCs w:val="20"/>
        </w:rPr>
      </w:pPr>
      <w:r w:rsidRPr="00616968">
        <w:rPr>
          <w:sz w:val="20"/>
          <w:szCs w:val="20"/>
        </w:rPr>
        <w:t>1) удельная расчетная электрическая нагрузка принята согласно таблице 2.2.1 Инструкции по проектированию городских электрических сетей (РД 34.20.185-94);</w:t>
      </w:r>
    </w:p>
    <w:p w14:paraId="03A6463A" w14:textId="33864BA5" w:rsidR="006220FD" w:rsidRPr="00616968" w:rsidRDefault="006220FD" w:rsidP="00616968">
      <w:pPr>
        <w:pStyle w:val="afffff3"/>
        <w:spacing w:before="0"/>
      </w:pPr>
      <w:r w:rsidRPr="00616968">
        <w:rPr>
          <w:sz w:val="20"/>
        </w:rPr>
        <w:t>2) полная электрическая нагрузка определена с учётом коэффициентов мощности согласно таблице 2.2.1 Инструкции по проектированию городских электрических сетей (РД 34.20.185-94).</w:t>
      </w:r>
    </w:p>
    <w:p w14:paraId="41F97748" w14:textId="6BEBB451" w:rsidR="009E244E" w:rsidRPr="00616968" w:rsidRDefault="009E244E" w:rsidP="00616968">
      <w:pPr>
        <w:pStyle w:val="afffff3"/>
      </w:pPr>
      <w:r w:rsidRPr="00616968">
        <w:t>Таблица 3.</w:t>
      </w:r>
      <w:r w:rsidR="00846095" w:rsidRPr="00616968">
        <w:t>9</w:t>
      </w:r>
      <w:r w:rsidRPr="00616968">
        <w:t>.5-3 – Перспективы роста электрических нагрузок Потанинского сельского поселения</w:t>
      </w:r>
    </w:p>
    <w:tbl>
      <w:tblPr>
        <w:tblW w:w="10195" w:type="dxa"/>
        <w:tblLayout w:type="fixed"/>
        <w:tblCellMar>
          <w:top w:w="15" w:type="dxa"/>
          <w:left w:w="15" w:type="dxa"/>
          <w:bottom w:w="15" w:type="dxa"/>
          <w:right w:w="15" w:type="dxa"/>
        </w:tblCellMar>
        <w:tblLook w:val="04A0" w:firstRow="1" w:lastRow="0" w:firstColumn="1" w:lastColumn="0" w:noHBand="0" w:noVBand="1"/>
      </w:tblPr>
      <w:tblGrid>
        <w:gridCol w:w="562"/>
        <w:gridCol w:w="5812"/>
        <w:gridCol w:w="1418"/>
        <w:gridCol w:w="1417"/>
        <w:gridCol w:w="986"/>
      </w:tblGrid>
      <w:tr w:rsidR="00B82C2E" w:rsidRPr="00616968" w14:paraId="66359BCB" w14:textId="77777777" w:rsidTr="00E53E73">
        <w:trPr>
          <w:trHeight w:val="98"/>
        </w:trPr>
        <w:tc>
          <w:tcPr>
            <w:tcW w:w="56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E7873" w14:textId="77777777" w:rsidR="00B82C2E" w:rsidRPr="00616968" w:rsidRDefault="00B82C2E" w:rsidP="00616968">
            <w:pPr>
              <w:jc w:val="center"/>
              <w:rPr>
                <w:b/>
                <w:bCs/>
              </w:rPr>
            </w:pPr>
            <w:r w:rsidRPr="00616968">
              <w:t>№ п/п</w:t>
            </w:r>
          </w:p>
        </w:tc>
        <w:tc>
          <w:tcPr>
            <w:tcW w:w="581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FA05B" w14:textId="77777777" w:rsidR="00B82C2E" w:rsidRPr="00616968" w:rsidRDefault="00B82C2E" w:rsidP="00616968">
            <w:pPr>
              <w:jc w:val="center"/>
              <w:rPr>
                <w:b/>
                <w:bCs/>
              </w:rPr>
            </w:pPr>
            <w:r w:rsidRPr="00616968">
              <w:t>Населенный пункт</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78EF7" w14:textId="77777777" w:rsidR="00B82C2E" w:rsidRPr="00616968" w:rsidRDefault="00B82C2E" w:rsidP="00616968">
            <w:pPr>
              <w:jc w:val="center"/>
              <w:rPr>
                <w:b/>
                <w:bCs/>
              </w:rPr>
            </w:pPr>
            <w:r w:rsidRPr="00616968">
              <w:t>Электрическая нагрузка, кВ⸱А</w:t>
            </w:r>
          </w:p>
        </w:tc>
        <w:tc>
          <w:tcPr>
            <w:tcW w:w="986"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1CA44D49" w14:textId="77777777" w:rsidR="00B82C2E" w:rsidRPr="00616968" w:rsidRDefault="00B82C2E" w:rsidP="00616968">
            <w:pPr>
              <w:jc w:val="center"/>
              <w:rPr>
                <w:b/>
                <w:bCs/>
              </w:rPr>
            </w:pPr>
            <w:r w:rsidRPr="00616968">
              <w:t>Прирост, кВ⸱А</w:t>
            </w:r>
          </w:p>
        </w:tc>
      </w:tr>
      <w:tr w:rsidR="00B82C2E" w:rsidRPr="00616968" w14:paraId="49CD8AAD" w14:textId="77777777" w:rsidTr="00E53E73">
        <w:trPr>
          <w:trHeight w:val="14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31A6B661" w14:textId="77777777" w:rsidR="00B82C2E" w:rsidRPr="00616968" w:rsidRDefault="00B82C2E" w:rsidP="00616968">
            <w:pPr>
              <w:rPr>
                <w:b/>
                <w:bCs/>
              </w:rPr>
            </w:pPr>
          </w:p>
        </w:tc>
        <w:tc>
          <w:tcPr>
            <w:tcW w:w="5812" w:type="dxa"/>
            <w:vMerge/>
            <w:tcBorders>
              <w:top w:val="single" w:sz="4" w:space="0" w:color="000000"/>
              <w:left w:val="single" w:sz="4" w:space="0" w:color="000000"/>
              <w:bottom w:val="single" w:sz="4" w:space="0" w:color="000000"/>
              <w:right w:val="single" w:sz="4" w:space="0" w:color="000000"/>
            </w:tcBorders>
            <w:vAlign w:val="center"/>
            <w:hideMark/>
          </w:tcPr>
          <w:p w14:paraId="63AF75D6" w14:textId="77777777" w:rsidR="00B82C2E" w:rsidRPr="00616968" w:rsidRDefault="00B82C2E" w:rsidP="00616968">
            <w:pPr>
              <w:rPr>
                <w:b/>
                <w:bCs/>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88156" w14:textId="77777777" w:rsidR="00B82C2E" w:rsidRPr="00616968" w:rsidRDefault="00B82C2E" w:rsidP="00616968">
            <w:pPr>
              <w:jc w:val="center"/>
              <w:rPr>
                <w:b/>
                <w:bCs/>
              </w:rPr>
            </w:pPr>
            <w:r w:rsidRPr="00616968">
              <w:t>современное состояние</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969DFA" w14:textId="77777777" w:rsidR="00B82C2E" w:rsidRPr="00616968" w:rsidRDefault="00B82C2E" w:rsidP="00616968">
            <w:pPr>
              <w:jc w:val="center"/>
              <w:rPr>
                <w:b/>
                <w:bCs/>
              </w:rPr>
            </w:pPr>
            <w:r w:rsidRPr="00616968">
              <w:t>к расчетному сроку</w:t>
            </w:r>
          </w:p>
        </w:tc>
        <w:tc>
          <w:tcPr>
            <w:tcW w:w="986" w:type="dxa"/>
            <w:tcBorders>
              <w:left w:val="single" w:sz="4" w:space="0" w:color="000000"/>
              <w:bottom w:val="single" w:sz="4" w:space="0" w:color="000000"/>
              <w:right w:val="single" w:sz="4" w:space="0" w:color="000000"/>
            </w:tcBorders>
            <w:vAlign w:val="center"/>
            <w:hideMark/>
          </w:tcPr>
          <w:p w14:paraId="4A376293" w14:textId="77777777" w:rsidR="00B82C2E" w:rsidRPr="00616968" w:rsidRDefault="00B82C2E" w:rsidP="00616968">
            <w:pPr>
              <w:rPr>
                <w:b/>
                <w:bCs/>
              </w:rPr>
            </w:pPr>
          </w:p>
        </w:tc>
      </w:tr>
    </w:tbl>
    <w:p w14:paraId="6D4DF08D" w14:textId="77777777" w:rsidR="00B82C2E" w:rsidRPr="00616968" w:rsidRDefault="00B82C2E" w:rsidP="00616968">
      <w:pPr>
        <w:spacing w:line="24" w:lineRule="auto"/>
      </w:pPr>
    </w:p>
    <w:tbl>
      <w:tblPr>
        <w:tblW w:w="10194" w:type="dxa"/>
        <w:tblCellMar>
          <w:top w:w="15" w:type="dxa"/>
          <w:left w:w="15" w:type="dxa"/>
          <w:bottom w:w="15" w:type="dxa"/>
          <w:right w:w="15" w:type="dxa"/>
        </w:tblCellMar>
        <w:tblLook w:val="04A0" w:firstRow="1" w:lastRow="0" w:firstColumn="1" w:lastColumn="0" w:noHBand="0" w:noVBand="1"/>
      </w:tblPr>
      <w:tblGrid>
        <w:gridCol w:w="565"/>
        <w:gridCol w:w="5815"/>
        <w:gridCol w:w="1398"/>
        <w:gridCol w:w="1431"/>
        <w:gridCol w:w="985"/>
      </w:tblGrid>
      <w:tr w:rsidR="00B82C2E" w:rsidRPr="00616968" w14:paraId="279E3CCE" w14:textId="77777777" w:rsidTr="00E53E73">
        <w:trPr>
          <w:trHeight w:val="60"/>
          <w:tblHeader/>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24C07" w14:textId="77777777" w:rsidR="00B82C2E" w:rsidRPr="00616968" w:rsidRDefault="00B82C2E" w:rsidP="00616968">
            <w:pPr>
              <w:jc w:val="center"/>
            </w:pPr>
            <w:r w:rsidRPr="00616968">
              <w:t>1</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FB9DA7" w14:textId="77777777" w:rsidR="00B82C2E" w:rsidRPr="00616968" w:rsidRDefault="00B82C2E" w:rsidP="00616968">
            <w:pPr>
              <w:jc w:val="center"/>
            </w:pPr>
            <w:r w:rsidRPr="00616968">
              <w:t>2</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DC0C33" w14:textId="77777777" w:rsidR="00B82C2E" w:rsidRPr="00616968" w:rsidRDefault="00B82C2E" w:rsidP="00616968">
            <w:pPr>
              <w:jc w:val="center"/>
            </w:pPr>
            <w:r w:rsidRPr="00616968">
              <w:t>3</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CD62C" w14:textId="77777777" w:rsidR="00B82C2E" w:rsidRPr="00616968" w:rsidRDefault="00B82C2E" w:rsidP="00616968">
            <w:pPr>
              <w:jc w:val="center"/>
            </w:pPr>
            <w:r w:rsidRPr="00616968">
              <w:t>4</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12110" w14:textId="77777777" w:rsidR="00B82C2E" w:rsidRPr="00616968" w:rsidRDefault="00B82C2E" w:rsidP="00616968">
            <w:pPr>
              <w:jc w:val="center"/>
            </w:pPr>
            <w:r w:rsidRPr="00616968">
              <w:t>5</w:t>
            </w:r>
          </w:p>
        </w:tc>
      </w:tr>
      <w:tr w:rsidR="00B82C2E" w:rsidRPr="00616968" w14:paraId="2BC77511"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F6414" w14:textId="77777777" w:rsidR="00B82C2E" w:rsidRPr="00616968" w:rsidRDefault="00B82C2E" w:rsidP="00616968">
            <w:r w:rsidRPr="00616968">
              <w:t>1</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F4AC7" w14:textId="77777777" w:rsidR="00B82C2E" w:rsidRPr="00616968" w:rsidRDefault="00B82C2E" w:rsidP="00616968">
            <w:r w:rsidRPr="00616968">
              <w:t>дер. Бакланово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48358" w14:textId="77777777" w:rsidR="00B82C2E" w:rsidRPr="00616968" w:rsidRDefault="00B82C2E" w:rsidP="00616968">
            <w:r w:rsidRPr="00616968">
              <w:t>нет данных</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8F92A6" w14:textId="77777777" w:rsidR="00B82C2E" w:rsidRPr="00616968" w:rsidRDefault="00B82C2E" w:rsidP="00616968">
            <w:r w:rsidRPr="00616968">
              <w:t>0</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9AF50" w14:textId="77777777" w:rsidR="00B82C2E" w:rsidRPr="00616968" w:rsidRDefault="00B82C2E" w:rsidP="00616968">
            <w:r w:rsidRPr="00616968">
              <w:t>0</w:t>
            </w:r>
          </w:p>
        </w:tc>
      </w:tr>
      <w:tr w:rsidR="00B82C2E" w:rsidRPr="00616968" w14:paraId="346EE6D2"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2E153" w14:textId="77777777" w:rsidR="00B82C2E" w:rsidRPr="00616968" w:rsidRDefault="00B82C2E" w:rsidP="00616968">
            <w:r w:rsidRPr="00616968">
              <w:t>2</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ADFF5" w14:textId="77777777" w:rsidR="00B82C2E" w:rsidRPr="00616968" w:rsidRDefault="00B82C2E" w:rsidP="00616968">
            <w:r w:rsidRPr="00616968">
              <w:t>дер. Весь</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9E7354" w14:textId="77777777" w:rsidR="00B82C2E" w:rsidRPr="00616968" w:rsidRDefault="00B82C2E" w:rsidP="00616968">
            <w:r w:rsidRPr="00616968">
              <w:t>344</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B0F44" w14:textId="77777777" w:rsidR="00B82C2E" w:rsidRPr="00616968" w:rsidRDefault="00B82C2E" w:rsidP="00616968">
            <w:r w:rsidRPr="00616968">
              <w:t>355,25</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594EC" w14:textId="77777777" w:rsidR="00B82C2E" w:rsidRPr="00616968" w:rsidRDefault="00B82C2E" w:rsidP="00616968">
            <w:r w:rsidRPr="00616968">
              <w:t>11,25</w:t>
            </w:r>
          </w:p>
        </w:tc>
      </w:tr>
      <w:tr w:rsidR="00B82C2E" w:rsidRPr="00616968" w14:paraId="20FC1EE5"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9CBE6" w14:textId="77777777" w:rsidR="00B82C2E" w:rsidRPr="00616968" w:rsidRDefault="00B82C2E" w:rsidP="00616968">
            <w:r w:rsidRPr="00616968">
              <w:t>3</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00694" w14:textId="77777777" w:rsidR="00B82C2E" w:rsidRPr="00616968" w:rsidRDefault="00B82C2E" w:rsidP="00616968">
            <w:r w:rsidRPr="00616968">
              <w:t>дер. Волосово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9354E" w14:textId="77777777" w:rsidR="00B82C2E" w:rsidRPr="00616968" w:rsidRDefault="00B82C2E" w:rsidP="00616968">
            <w:r w:rsidRPr="00616968">
              <w:t>17</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ECD7F" w14:textId="77777777" w:rsidR="00B82C2E" w:rsidRPr="00616968" w:rsidRDefault="00B82C2E" w:rsidP="00616968">
            <w:r w:rsidRPr="00616968">
              <w:t>22,39</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1E6B02" w14:textId="77777777" w:rsidR="00B82C2E" w:rsidRPr="00616968" w:rsidRDefault="00B82C2E" w:rsidP="00616968">
            <w:r w:rsidRPr="00616968">
              <w:t>5,39</w:t>
            </w:r>
          </w:p>
        </w:tc>
      </w:tr>
      <w:tr w:rsidR="00B82C2E" w:rsidRPr="00616968" w14:paraId="5921140B"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9F1A4" w14:textId="77777777" w:rsidR="00B82C2E" w:rsidRPr="00616968" w:rsidRDefault="00B82C2E" w:rsidP="00616968">
            <w:r w:rsidRPr="00616968">
              <w:t>4</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7C7C4" w14:textId="77777777" w:rsidR="00B82C2E" w:rsidRPr="00616968" w:rsidRDefault="00B82C2E" w:rsidP="00616968">
            <w:r w:rsidRPr="00616968">
              <w:t>дер. Вороново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783F9" w14:textId="77777777" w:rsidR="00B82C2E" w:rsidRPr="00616968" w:rsidRDefault="00B82C2E" w:rsidP="00616968">
            <w:r w:rsidRPr="00616968">
              <w:t>547</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EA2CD" w14:textId="77777777" w:rsidR="00B82C2E" w:rsidRPr="00616968" w:rsidRDefault="00B82C2E" w:rsidP="00616968">
            <w:r w:rsidRPr="00616968">
              <w:t>547</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866EB" w14:textId="77777777" w:rsidR="00B82C2E" w:rsidRPr="00616968" w:rsidRDefault="00B82C2E" w:rsidP="00616968">
            <w:r w:rsidRPr="00616968">
              <w:t>0</w:t>
            </w:r>
          </w:p>
        </w:tc>
      </w:tr>
      <w:tr w:rsidR="00B82C2E" w:rsidRPr="00616968" w14:paraId="53AB878B"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ADF8F" w14:textId="77777777" w:rsidR="00B82C2E" w:rsidRPr="00616968" w:rsidRDefault="00B82C2E" w:rsidP="00616968">
            <w:r w:rsidRPr="00616968">
              <w:t>5</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F4A90" w14:textId="77777777" w:rsidR="00B82C2E" w:rsidRPr="00616968" w:rsidRDefault="00B82C2E" w:rsidP="00616968">
            <w:r w:rsidRPr="00616968">
              <w:t>дер. Горное Ёлохово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4C5971" w14:textId="77777777" w:rsidR="00B82C2E" w:rsidRPr="00616968" w:rsidRDefault="00B82C2E" w:rsidP="00616968">
            <w:r w:rsidRPr="00616968">
              <w:t>37</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029E0" w14:textId="77777777" w:rsidR="00B82C2E" w:rsidRPr="00616968" w:rsidRDefault="00B82C2E" w:rsidP="00616968">
            <w:r w:rsidRPr="00616968">
              <w:t>41,31</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2370CE" w14:textId="77777777" w:rsidR="00B82C2E" w:rsidRPr="00616968" w:rsidRDefault="00B82C2E" w:rsidP="00616968">
            <w:r w:rsidRPr="00616968">
              <w:t>4,31</w:t>
            </w:r>
          </w:p>
        </w:tc>
      </w:tr>
      <w:tr w:rsidR="00B82C2E" w:rsidRPr="00616968" w14:paraId="3EE20B17"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BD14F" w14:textId="77777777" w:rsidR="00B82C2E" w:rsidRPr="00616968" w:rsidRDefault="00B82C2E" w:rsidP="00616968">
            <w:r w:rsidRPr="00616968">
              <w:t>6</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9C089" w14:textId="77777777" w:rsidR="00B82C2E" w:rsidRPr="00616968" w:rsidRDefault="00B82C2E" w:rsidP="00616968">
            <w:r w:rsidRPr="00616968">
              <w:t>дер. Заостровье</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BEC90" w14:textId="77777777" w:rsidR="00B82C2E" w:rsidRPr="00616968" w:rsidRDefault="00B82C2E" w:rsidP="00616968">
            <w:r w:rsidRPr="00616968">
              <w:t>107</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AF0AE8" w14:textId="77777777" w:rsidR="00B82C2E" w:rsidRPr="00616968" w:rsidRDefault="00B82C2E" w:rsidP="00616968">
            <w:r w:rsidRPr="00616968">
              <w:t>113,9</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241C6" w14:textId="77777777" w:rsidR="00B82C2E" w:rsidRPr="00616968" w:rsidRDefault="00B82C2E" w:rsidP="00616968">
            <w:r w:rsidRPr="00616968">
              <w:t>6,9</w:t>
            </w:r>
          </w:p>
        </w:tc>
      </w:tr>
      <w:tr w:rsidR="00B82C2E" w:rsidRPr="00616968" w14:paraId="12F99606"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05A1C" w14:textId="77777777" w:rsidR="00B82C2E" w:rsidRPr="00616968" w:rsidRDefault="00B82C2E" w:rsidP="00616968">
            <w:r w:rsidRPr="00616968">
              <w:t>7</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D9519" w14:textId="77777777" w:rsidR="00B82C2E" w:rsidRPr="00616968" w:rsidRDefault="00B82C2E" w:rsidP="00616968">
            <w:r w:rsidRPr="00616968">
              <w:t>дер. Лахта</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DD161" w14:textId="77777777" w:rsidR="00B82C2E" w:rsidRPr="00616968" w:rsidRDefault="00B82C2E" w:rsidP="00616968">
            <w:r w:rsidRPr="00616968">
              <w:t>105</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62763" w14:textId="77777777" w:rsidR="00B82C2E" w:rsidRPr="00616968" w:rsidRDefault="00B82C2E" w:rsidP="00616968">
            <w:r w:rsidRPr="00616968">
              <w:t>105</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20729" w14:textId="77777777" w:rsidR="00B82C2E" w:rsidRPr="00616968" w:rsidRDefault="00B82C2E" w:rsidP="00616968">
            <w:r w:rsidRPr="00616968">
              <w:t>0</w:t>
            </w:r>
          </w:p>
        </w:tc>
      </w:tr>
      <w:tr w:rsidR="00B82C2E" w:rsidRPr="00616968" w14:paraId="467797EB"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FD2DD6" w14:textId="77777777" w:rsidR="00B82C2E" w:rsidRPr="00616968" w:rsidRDefault="00B82C2E" w:rsidP="00616968">
            <w:r w:rsidRPr="00616968">
              <w:t>8</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4336D" w14:textId="77777777" w:rsidR="00B82C2E" w:rsidRPr="00616968" w:rsidRDefault="00B82C2E" w:rsidP="00616968">
            <w:r w:rsidRPr="00616968">
              <w:t>дер. Кириково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5976C" w14:textId="77777777" w:rsidR="00B82C2E" w:rsidRPr="00616968" w:rsidRDefault="00B82C2E" w:rsidP="00616968">
            <w:r w:rsidRPr="00616968">
              <w:t>230</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4EADE6" w14:textId="77777777" w:rsidR="00B82C2E" w:rsidRPr="00616968" w:rsidRDefault="00B82C2E" w:rsidP="00616968">
            <w:r w:rsidRPr="00616968">
              <w:t>230</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23C13" w14:textId="77777777" w:rsidR="00B82C2E" w:rsidRPr="00616968" w:rsidRDefault="00B82C2E" w:rsidP="00616968">
            <w:r w:rsidRPr="00616968">
              <w:t>0</w:t>
            </w:r>
          </w:p>
        </w:tc>
      </w:tr>
      <w:tr w:rsidR="00B82C2E" w:rsidRPr="00616968" w14:paraId="3F69E016"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BE550" w14:textId="77777777" w:rsidR="00B82C2E" w:rsidRPr="00616968" w:rsidRDefault="00B82C2E" w:rsidP="00616968">
            <w:r w:rsidRPr="00616968">
              <w:lastRenderedPageBreak/>
              <w:t>9</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69312F" w14:textId="77777777" w:rsidR="00B82C2E" w:rsidRPr="00616968" w:rsidRDefault="00B82C2E" w:rsidP="00616968">
            <w:r w:rsidRPr="00616968">
              <w:t>дер. Потанино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90D37B" w14:textId="77777777" w:rsidR="00B82C2E" w:rsidRPr="00616968" w:rsidRDefault="00B82C2E" w:rsidP="00616968">
            <w:r w:rsidRPr="00616968">
              <w:t>1016</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0DF5BD" w14:textId="77777777" w:rsidR="00B82C2E" w:rsidRPr="00616968" w:rsidRDefault="00B82C2E" w:rsidP="00616968">
            <w:r w:rsidRPr="00616968">
              <w:t>1106,99</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994E9F" w14:textId="77777777" w:rsidR="00B82C2E" w:rsidRPr="00616968" w:rsidRDefault="00B82C2E" w:rsidP="00616968">
            <w:r w:rsidRPr="00616968">
              <w:t>90,99</w:t>
            </w:r>
          </w:p>
        </w:tc>
      </w:tr>
      <w:tr w:rsidR="00B82C2E" w:rsidRPr="00616968" w14:paraId="32B39905"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C679EB" w14:textId="77777777" w:rsidR="00B82C2E" w:rsidRPr="00616968" w:rsidRDefault="00B82C2E" w:rsidP="00616968">
            <w:r w:rsidRPr="00616968">
              <w:t>10</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40029D" w14:textId="77777777" w:rsidR="00B82C2E" w:rsidRPr="00616968" w:rsidRDefault="00B82C2E" w:rsidP="00616968">
            <w:r w:rsidRPr="00616968">
              <w:t>дер. Самушкино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11D7E" w14:textId="77777777" w:rsidR="00B82C2E" w:rsidRPr="00616968" w:rsidRDefault="00B82C2E" w:rsidP="00616968">
            <w:r w:rsidRPr="00616968">
              <w:t>нет данных</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C57084" w14:textId="77777777" w:rsidR="00B82C2E" w:rsidRPr="00616968" w:rsidRDefault="00B82C2E" w:rsidP="00616968">
            <w:r w:rsidRPr="00616968">
              <w:t>0</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A80FF" w14:textId="77777777" w:rsidR="00B82C2E" w:rsidRPr="00616968" w:rsidRDefault="00B82C2E" w:rsidP="00616968">
            <w:r w:rsidRPr="00616968">
              <w:t>0</w:t>
            </w:r>
          </w:p>
        </w:tc>
      </w:tr>
      <w:tr w:rsidR="00B82C2E" w:rsidRPr="00616968" w14:paraId="520B82B7"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021B53" w14:textId="77777777" w:rsidR="00B82C2E" w:rsidRPr="00616968" w:rsidRDefault="00B82C2E" w:rsidP="00616968">
            <w:r w:rsidRPr="00616968">
              <w:t>11</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F1611" w14:textId="77777777" w:rsidR="00B82C2E" w:rsidRPr="00616968" w:rsidRDefault="00B82C2E" w:rsidP="00616968">
            <w:r w:rsidRPr="00616968">
              <w:t>дер. Хмелевик</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5E7EFD" w14:textId="77777777" w:rsidR="00B82C2E" w:rsidRPr="00616968" w:rsidRDefault="00B82C2E" w:rsidP="00616968">
            <w:r w:rsidRPr="00616968">
              <w:t>27</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A90A4" w14:textId="77777777" w:rsidR="00B82C2E" w:rsidRPr="00616968" w:rsidRDefault="00B82C2E" w:rsidP="00616968">
            <w:r w:rsidRPr="00616968">
              <w:t>30,45</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BD087" w14:textId="77777777" w:rsidR="00B82C2E" w:rsidRPr="00616968" w:rsidRDefault="00B82C2E" w:rsidP="00616968">
            <w:r w:rsidRPr="00616968">
              <w:t>3,45</w:t>
            </w:r>
          </w:p>
        </w:tc>
      </w:tr>
      <w:tr w:rsidR="00B82C2E" w:rsidRPr="00616968" w14:paraId="29617BE3"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27EC0" w14:textId="77777777" w:rsidR="00B82C2E" w:rsidRPr="00616968" w:rsidRDefault="00B82C2E" w:rsidP="00616968">
            <w:r w:rsidRPr="00616968">
              <w:t>12</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53E2D" w14:textId="77777777" w:rsidR="00B82C2E" w:rsidRPr="00616968" w:rsidRDefault="00B82C2E" w:rsidP="00616968">
            <w:r w:rsidRPr="00616968">
              <w:t>дер. Чуново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8F278E" w14:textId="77777777" w:rsidR="00B82C2E" w:rsidRPr="00616968" w:rsidRDefault="00B82C2E" w:rsidP="00616968">
            <w:r w:rsidRPr="00616968">
              <w:t>29</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D38F2" w14:textId="77777777" w:rsidR="00B82C2E" w:rsidRPr="00616968" w:rsidRDefault="00B82C2E" w:rsidP="00616968">
            <w:r w:rsidRPr="00616968">
              <w:t>33,03</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E64E5" w14:textId="77777777" w:rsidR="00B82C2E" w:rsidRPr="00616968" w:rsidRDefault="00B82C2E" w:rsidP="00616968">
            <w:r w:rsidRPr="00616968">
              <w:t>4,03</w:t>
            </w:r>
          </w:p>
        </w:tc>
      </w:tr>
      <w:tr w:rsidR="00B82C2E" w:rsidRPr="00616968" w14:paraId="1B4F698B"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DA6D03" w14:textId="77777777" w:rsidR="00B82C2E" w:rsidRPr="00616968" w:rsidRDefault="00B82C2E" w:rsidP="00616968">
            <w:r w:rsidRPr="00616968">
              <w:t>13</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94D2C0" w14:textId="77777777" w:rsidR="00B82C2E" w:rsidRPr="00616968" w:rsidRDefault="00B82C2E" w:rsidP="00616968">
            <w:r w:rsidRPr="00616968">
              <w:t>дер. Шахново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5CE3D" w14:textId="77777777" w:rsidR="00B82C2E" w:rsidRPr="00616968" w:rsidRDefault="00B82C2E" w:rsidP="00616968">
            <w:r w:rsidRPr="00616968">
              <w:t>38</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5E6BC" w14:textId="77777777" w:rsidR="00B82C2E" w:rsidRPr="00616968" w:rsidRDefault="00B82C2E" w:rsidP="00616968">
            <w:r w:rsidRPr="00616968">
              <w:t>39,64</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17557" w14:textId="77777777" w:rsidR="00B82C2E" w:rsidRPr="00616968" w:rsidRDefault="00B82C2E" w:rsidP="00616968">
            <w:r w:rsidRPr="00616968">
              <w:t>1,64</w:t>
            </w:r>
          </w:p>
        </w:tc>
      </w:tr>
      <w:tr w:rsidR="00B82C2E" w:rsidRPr="00616968" w14:paraId="10ED81E2"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90B24B" w14:textId="77777777" w:rsidR="00B82C2E" w:rsidRPr="00616968" w:rsidRDefault="00B82C2E" w:rsidP="00616968">
            <w:r w:rsidRPr="00616968">
              <w:t>14</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4B4F2" w14:textId="77777777" w:rsidR="00B82C2E" w:rsidRPr="00616968" w:rsidRDefault="00B82C2E" w:rsidP="00616968">
            <w:r w:rsidRPr="00616968">
              <w:t>дер. Шолтоло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6E8F9D" w14:textId="77777777" w:rsidR="00B82C2E" w:rsidRPr="00616968" w:rsidRDefault="00B82C2E" w:rsidP="00616968">
            <w:r w:rsidRPr="00616968">
              <w:t>9</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8862DD" w14:textId="77777777" w:rsidR="00B82C2E" w:rsidRPr="00616968" w:rsidRDefault="00B82C2E" w:rsidP="00616968">
            <w:r w:rsidRPr="00616968">
              <w:t>11,01</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45702E" w14:textId="77777777" w:rsidR="00B82C2E" w:rsidRPr="00616968" w:rsidRDefault="00B82C2E" w:rsidP="00616968">
            <w:r w:rsidRPr="00616968">
              <w:t>2,01</w:t>
            </w:r>
          </w:p>
        </w:tc>
      </w:tr>
      <w:tr w:rsidR="00B82C2E" w:rsidRPr="00616968" w14:paraId="5171085F"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C8788" w14:textId="77777777" w:rsidR="00B82C2E" w:rsidRPr="00616968" w:rsidRDefault="00B82C2E" w:rsidP="00616968">
            <w:r w:rsidRPr="00616968">
              <w:t>15</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82A5F" w14:textId="77777777" w:rsidR="00B82C2E" w:rsidRPr="00616968" w:rsidRDefault="00B82C2E" w:rsidP="00616968">
            <w:r w:rsidRPr="00616968">
              <w:t>дер. Шурягские Караулки</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E60AC" w14:textId="77777777" w:rsidR="00B82C2E" w:rsidRPr="00616968" w:rsidRDefault="00B82C2E" w:rsidP="00616968">
            <w:r w:rsidRPr="00616968">
              <w:t>13</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F6F03" w14:textId="77777777" w:rsidR="00B82C2E" w:rsidRPr="00616968" w:rsidRDefault="00B82C2E" w:rsidP="00616968">
            <w:r w:rsidRPr="00616968">
              <w:t>15,59</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2BFB3" w14:textId="77777777" w:rsidR="00B82C2E" w:rsidRPr="00616968" w:rsidRDefault="00B82C2E" w:rsidP="00616968">
            <w:r w:rsidRPr="00616968">
              <w:t>2,59</w:t>
            </w:r>
          </w:p>
        </w:tc>
      </w:tr>
      <w:tr w:rsidR="00B82C2E" w:rsidRPr="00616968" w14:paraId="124935AF" w14:textId="77777777" w:rsidTr="00E53E73">
        <w:trPr>
          <w:trHeight w:val="77"/>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5B1640" w14:textId="77777777" w:rsidR="00B82C2E" w:rsidRPr="00616968" w:rsidRDefault="00B82C2E" w:rsidP="00616968">
            <w:r w:rsidRPr="00616968">
              <w:t>16</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18B1C" w14:textId="77777777" w:rsidR="00B82C2E" w:rsidRPr="00616968" w:rsidRDefault="00B82C2E" w:rsidP="00616968">
            <w:r w:rsidRPr="00616968">
              <w:t>дер. Юги</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2A6BB" w14:textId="77777777" w:rsidR="00B82C2E" w:rsidRPr="00616968" w:rsidRDefault="00B82C2E" w:rsidP="00616968">
            <w:r w:rsidRPr="00616968">
              <w:t>нет данных</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353E9" w14:textId="77777777" w:rsidR="00B82C2E" w:rsidRPr="00616968" w:rsidRDefault="00B82C2E" w:rsidP="00616968">
            <w:r w:rsidRPr="00616968">
              <w:t>0</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E6F4C7" w14:textId="77777777" w:rsidR="00B82C2E" w:rsidRPr="00616968" w:rsidRDefault="00B82C2E" w:rsidP="00616968">
            <w:r w:rsidRPr="00616968">
              <w:t>0</w:t>
            </w:r>
          </w:p>
        </w:tc>
      </w:tr>
      <w:tr w:rsidR="00B82C2E" w:rsidRPr="00616968" w14:paraId="0824850C" w14:textId="77777777" w:rsidTr="00E53E73">
        <w:trPr>
          <w:trHeight w:val="246"/>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D47AE" w14:textId="77777777" w:rsidR="00B82C2E" w:rsidRPr="00616968" w:rsidRDefault="00B82C2E" w:rsidP="00616968">
            <w:r w:rsidRPr="00616968">
              <w:t>17</w:t>
            </w:r>
          </w:p>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38E2A" w14:textId="77777777" w:rsidR="00B82C2E" w:rsidRPr="00616968" w:rsidRDefault="00B82C2E" w:rsidP="00616968">
            <w:r w:rsidRPr="00616968">
              <w:t>п. при ж/д ст. Юги</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1C4B1" w14:textId="77777777" w:rsidR="00B82C2E" w:rsidRPr="00616968" w:rsidRDefault="00B82C2E" w:rsidP="00616968">
            <w:r w:rsidRPr="00616968">
              <w:t>нет данных</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E36F34" w14:textId="77777777" w:rsidR="00B82C2E" w:rsidRPr="00616968" w:rsidRDefault="00B82C2E" w:rsidP="00616968">
            <w:r w:rsidRPr="00616968">
              <w:t>0</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DDA81" w14:textId="77777777" w:rsidR="00B82C2E" w:rsidRPr="00616968" w:rsidRDefault="00B82C2E" w:rsidP="00616968">
            <w:r w:rsidRPr="00616968">
              <w:t>0</w:t>
            </w:r>
          </w:p>
        </w:tc>
      </w:tr>
      <w:tr w:rsidR="00B82C2E" w:rsidRPr="00616968" w14:paraId="685F6524" w14:textId="77777777" w:rsidTr="00E53E73">
        <w:trPr>
          <w:trHeight w:val="60"/>
        </w:trPr>
        <w:tc>
          <w:tcPr>
            <w:tcW w:w="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10CC56" w14:textId="77777777" w:rsidR="00B82C2E" w:rsidRPr="00616968" w:rsidRDefault="00B82C2E" w:rsidP="00616968"/>
        </w:tc>
        <w:tc>
          <w:tcPr>
            <w:tcW w:w="5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7BFB2D" w14:textId="77777777" w:rsidR="00B82C2E" w:rsidRPr="00616968" w:rsidRDefault="00B82C2E" w:rsidP="00616968">
            <w:pPr>
              <w:jc w:val="right"/>
            </w:pPr>
            <w:r w:rsidRPr="00616968">
              <w:t>Всего</w:t>
            </w:r>
          </w:p>
        </w:tc>
        <w:tc>
          <w:tcPr>
            <w:tcW w:w="13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5FB19B" w14:textId="77777777" w:rsidR="00B82C2E" w:rsidRPr="00616968" w:rsidRDefault="00B82C2E" w:rsidP="00616968">
            <w:r w:rsidRPr="00616968">
              <w:t>2519</w:t>
            </w:r>
          </w:p>
        </w:tc>
        <w:tc>
          <w:tcPr>
            <w:tcW w:w="1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D735B" w14:textId="77777777" w:rsidR="00B82C2E" w:rsidRPr="00616968" w:rsidRDefault="00B82C2E" w:rsidP="00616968">
            <w:r w:rsidRPr="00616968">
              <w:t>2651,56</w:t>
            </w:r>
          </w:p>
        </w:tc>
        <w:tc>
          <w:tcPr>
            <w:tcW w:w="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F410E" w14:textId="77777777" w:rsidR="00B82C2E" w:rsidRPr="00616968" w:rsidRDefault="00B82C2E" w:rsidP="00616968">
            <w:r w:rsidRPr="00616968">
              <w:t>132,56</w:t>
            </w:r>
          </w:p>
        </w:tc>
      </w:tr>
      <w:tr w:rsidR="00B82C2E" w:rsidRPr="00616968" w14:paraId="61E35763" w14:textId="77777777" w:rsidTr="00CC5515">
        <w:trPr>
          <w:trHeight w:val="567"/>
        </w:trPr>
        <w:tc>
          <w:tcPr>
            <w:tcW w:w="10194" w:type="dxa"/>
            <w:gridSpan w:val="5"/>
            <w:tcBorders>
              <w:top w:val="single" w:sz="4" w:space="0" w:color="000000"/>
            </w:tcBorders>
            <w:shd w:val="clear" w:color="auto" w:fill="auto"/>
            <w:tcMar>
              <w:top w:w="0" w:type="dxa"/>
              <w:left w:w="115" w:type="dxa"/>
              <w:bottom w:w="0" w:type="dxa"/>
              <w:right w:w="115" w:type="dxa"/>
            </w:tcMar>
            <w:hideMark/>
          </w:tcPr>
          <w:p w14:paraId="2EB7F29E" w14:textId="77777777" w:rsidR="00B82C2E" w:rsidRPr="00616968" w:rsidRDefault="00B82C2E" w:rsidP="00616968">
            <w:pPr>
              <w:ind w:left="-119" w:firstLine="699"/>
              <w:jc w:val="both"/>
              <w:rPr>
                <w:b/>
                <w:bCs/>
                <w:sz w:val="20"/>
                <w:szCs w:val="20"/>
              </w:rPr>
            </w:pPr>
            <w:r w:rsidRPr="00616968">
              <w:rPr>
                <w:sz w:val="20"/>
                <w:szCs w:val="20"/>
              </w:rPr>
              <w:t>Примечание: представленные расчеты являются ориентировочными и уточняются на стадиях проектирования, следующих после стадии территориального планирования.</w:t>
            </w:r>
          </w:p>
        </w:tc>
      </w:tr>
    </w:tbl>
    <w:p w14:paraId="4FE6E5BC" w14:textId="74FA46DA" w:rsidR="0028537E" w:rsidRPr="00616968" w:rsidRDefault="00F52DB5" w:rsidP="00616968">
      <w:pPr>
        <w:ind w:firstLine="709"/>
        <w:jc w:val="both"/>
        <w:rPr>
          <w:sz w:val="28"/>
          <w:szCs w:val="28"/>
        </w:rPr>
      </w:pPr>
      <w:r w:rsidRPr="00616968">
        <w:rPr>
          <w:sz w:val="28"/>
          <w:szCs w:val="28"/>
        </w:rPr>
        <w:t xml:space="preserve">Таким образом, к расчетному сроку генерального плана электрическая нагрузка увеличится на </w:t>
      </w:r>
      <w:r w:rsidR="00A558F1" w:rsidRPr="00616968">
        <w:rPr>
          <w:sz w:val="28"/>
          <w:szCs w:val="28"/>
        </w:rPr>
        <w:t>132,56</w:t>
      </w:r>
      <w:r w:rsidRPr="00616968">
        <w:rPr>
          <w:sz w:val="28"/>
          <w:szCs w:val="28"/>
        </w:rPr>
        <w:t xml:space="preserve"> кВ⸱А.</w:t>
      </w:r>
      <w:r w:rsidR="0049210C" w:rsidRPr="00616968">
        <w:rPr>
          <w:sz w:val="28"/>
          <w:szCs w:val="28"/>
        </w:rPr>
        <w:t xml:space="preserve"> С учетом коэффициента совмещения максимумов нагрузок 0,6 прирост нагрузки составит </w:t>
      </w:r>
      <w:r w:rsidR="00A558F1" w:rsidRPr="00616968">
        <w:rPr>
          <w:sz w:val="28"/>
          <w:szCs w:val="28"/>
        </w:rPr>
        <w:t>79,53</w:t>
      </w:r>
      <w:r w:rsidR="0049210C" w:rsidRPr="00616968">
        <w:rPr>
          <w:sz w:val="28"/>
          <w:szCs w:val="28"/>
        </w:rPr>
        <w:t xml:space="preserve"> кВ⸱А.</w:t>
      </w:r>
      <w:r w:rsidR="0028537E" w:rsidRPr="00616968">
        <w:rPr>
          <w:sz w:val="28"/>
          <w:szCs w:val="28"/>
        </w:rPr>
        <w:t xml:space="preserve"> </w:t>
      </w:r>
    </w:p>
    <w:p w14:paraId="407D0312" w14:textId="494C3335" w:rsidR="00292DE2" w:rsidRPr="00616968" w:rsidRDefault="00292DE2" w:rsidP="00616968">
      <w:pPr>
        <w:ind w:firstLine="709"/>
        <w:jc w:val="both"/>
        <w:rPr>
          <w:sz w:val="28"/>
          <w:szCs w:val="28"/>
        </w:rPr>
      </w:pPr>
      <w:r w:rsidRPr="00616968">
        <w:rPr>
          <w:sz w:val="28"/>
          <w:szCs w:val="28"/>
        </w:rPr>
        <w:t>Электрическая нагрузка проектируемых сельскохозяйственных и промышленных предприятий определяется на стадии рабочего проектирования.</w:t>
      </w:r>
    </w:p>
    <w:p w14:paraId="2C0D50F3" w14:textId="1D57E488" w:rsidR="00F52DB5" w:rsidRPr="00616968" w:rsidRDefault="00F52DB5" w:rsidP="00616968">
      <w:pPr>
        <w:ind w:firstLine="709"/>
        <w:jc w:val="both"/>
        <w:rPr>
          <w:sz w:val="28"/>
          <w:szCs w:val="28"/>
        </w:rPr>
      </w:pPr>
      <w:r w:rsidRPr="00616968">
        <w:rPr>
          <w:sz w:val="28"/>
          <w:szCs w:val="28"/>
        </w:rPr>
        <w:t>Центром питания существующего и планируемого жилого фонда, а также объектов общественного назначения остаётся П</w:t>
      </w:r>
      <w:r w:rsidRPr="00616968">
        <w:rPr>
          <w:sz w:val="28"/>
          <w:szCs w:val="28"/>
          <w:lang w:eastAsia="zh-CN"/>
        </w:rPr>
        <w:t>С 35/10 кВ №</w:t>
      </w:r>
      <w:r w:rsidR="00353DB1" w:rsidRPr="00616968">
        <w:rPr>
          <w:sz w:val="28"/>
          <w:szCs w:val="28"/>
          <w:lang w:eastAsia="zh-CN"/>
        </w:rPr>
        <w:t xml:space="preserve"> </w:t>
      </w:r>
      <w:r w:rsidRPr="00616968">
        <w:rPr>
          <w:sz w:val="28"/>
          <w:szCs w:val="28"/>
          <w:lang w:eastAsia="zh-CN"/>
        </w:rPr>
        <w:t>22 «Потанино».</w:t>
      </w:r>
    </w:p>
    <w:bookmarkEnd w:id="392"/>
    <w:p w14:paraId="412EFCC5" w14:textId="77777777" w:rsidR="00567E4F" w:rsidRPr="00616968" w:rsidRDefault="00567E4F" w:rsidP="00616968">
      <w:pPr>
        <w:ind w:firstLine="709"/>
        <w:jc w:val="both"/>
        <w:rPr>
          <w:sz w:val="28"/>
          <w:szCs w:val="28"/>
        </w:rPr>
      </w:pPr>
      <w:r w:rsidRPr="00616968">
        <w:rPr>
          <w:sz w:val="28"/>
          <w:szCs w:val="28"/>
        </w:rPr>
        <w:t xml:space="preserve">Распределение электроэнергии потребителям предусматривается через понизительные трансформаторные подстанции 10/0,4 кВ. </w:t>
      </w:r>
    </w:p>
    <w:p w14:paraId="36824807" w14:textId="77777777" w:rsidR="00567E4F" w:rsidRPr="00616968" w:rsidRDefault="00567E4F" w:rsidP="00616968">
      <w:pPr>
        <w:ind w:firstLine="709"/>
        <w:jc w:val="both"/>
        <w:rPr>
          <w:sz w:val="28"/>
          <w:szCs w:val="28"/>
        </w:rPr>
      </w:pPr>
      <w:r w:rsidRPr="00616968">
        <w:rPr>
          <w:sz w:val="28"/>
          <w:szCs w:val="28"/>
        </w:rPr>
        <w:t xml:space="preserve">Генеральным планом мероприятия на сетях и объектах 6-10 кВ не предусмотрены, так как согласно п. 1.2.4 РД 34.20.185-94 электрические сети 6-10 кВ разрабатываются на последующей стадии проектирования при выполнении документации по планировке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w:t>
      </w:r>
    </w:p>
    <w:p w14:paraId="734A6E4C" w14:textId="2777B5B2" w:rsidR="001D322A" w:rsidRPr="00616968" w:rsidRDefault="001D322A" w:rsidP="00616968">
      <w:pPr>
        <w:ind w:firstLine="709"/>
        <w:jc w:val="both"/>
        <w:rPr>
          <w:sz w:val="28"/>
          <w:szCs w:val="28"/>
        </w:rPr>
      </w:pPr>
      <w:r w:rsidRPr="00616968">
        <w:rPr>
          <w:sz w:val="28"/>
          <w:szCs w:val="28"/>
        </w:rPr>
        <w:t>Схемой территориального планирования Ленинградской области в области электроэнергетики (утвержденной распоряжением Правительства Ленинградской области от 17.06.2021 № 381) на территории П</w:t>
      </w:r>
      <w:r w:rsidR="00EC60FB" w:rsidRPr="00616968">
        <w:rPr>
          <w:sz w:val="28"/>
          <w:szCs w:val="28"/>
        </w:rPr>
        <w:t>отанинского</w:t>
      </w:r>
      <w:r w:rsidRPr="00616968">
        <w:rPr>
          <w:sz w:val="28"/>
          <w:szCs w:val="28"/>
        </w:rPr>
        <w:t xml:space="preserve"> сельского поселения мероприятия не предусмотрены.</w:t>
      </w:r>
    </w:p>
    <w:p w14:paraId="09765133" w14:textId="60F5541F" w:rsidR="001D322A" w:rsidRPr="00616968" w:rsidRDefault="001D322A" w:rsidP="00616968">
      <w:pPr>
        <w:ind w:firstLine="709"/>
        <w:jc w:val="both"/>
        <w:rPr>
          <w:sz w:val="28"/>
          <w:szCs w:val="28"/>
        </w:rPr>
      </w:pPr>
      <w:r w:rsidRPr="00616968">
        <w:rPr>
          <w:sz w:val="28"/>
          <w:szCs w:val="28"/>
        </w:rPr>
        <w:t xml:space="preserve">В соответствии со </w:t>
      </w:r>
      <w:r w:rsidR="005A6668" w:rsidRPr="00616968">
        <w:rPr>
          <w:sz w:val="28"/>
          <w:szCs w:val="28"/>
        </w:rPr>
        <w:t>с</w:t>
      </w:r>
      <w:r w:rsidRPr="00616968">
        <w:rPr>
          <w:sz w:val="28"/>
          <w:szCs w:val="28"/>
        </w:rPr>
        <w:t>хемой и программой развития электроэнергетики Ленинградской области на 2021</w:t>
      </w:r>
      <w:r w:rsidR="00A761DA" w:rsidRPr="00616968">
        <w:rPr>
          <w:sz w:val="28"/>
          <w:szCs w:val="28"/>
          <w:lang w:eastAsia="zh-CN"/>
        </w:rPr>
        <w:t xml:space="preserve"> – </w:t>
      </w:r>
      <w:r w:rsidRPr="00616968">
        <w:rPr>
          <w:sz w:val="28"/>
          <w:szCs w:val="28"/>
        </w:rPr>
        <w:t>2025 годы (утверждена распоряжением Губернатора Ленинградской области от 30.04.2021 № 507-рг) намечены следующие мероприятия:</w:t>
      </w:r>
    </w:p>
    <w:p w14:paraId="2EBAD71D" w14:textId="3B7C15F5" w:rsidR="008E56C0" w:rsidRPr="00616968" w:rsidRDefault="001D322A"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rPr>
        <w:t xml:space="preserve"> </w:t>
      </w:r>
      <w:r w:rsidRPr="00616968">
        <w:rPr>
          <w:sz w:val="28"/>
          <w:szCs w:val="28"/>
          <w:lang w:eastAsia="zh-CN"/>
        </w:rPr>
        <w:t>сооружение ВЛ 110 кВ Сясь – ВЭС Свирица, ввод в эксплуатацию запланирован на 2023 год.</w:t>
      </w:r>
    </w:p>
    <w:p w14:paraId="22633E35" w14:textId="58153C2B" w:rsidR="002B0058" w:rsidRPr="00616968" w:rsidRDefault="002B0058" w:rsidP="00616968">
      <w:pPr>
        <w:suppressAutoHyphens/>
        <w:ind w:firstLine="709"/>
        <w:contextualSpacing/>
        <w:jc w:val="both"/>
        <w:rPr>
          <w:sz w:val="28"/>
          <w:szCs w:val="28"/>
        </w:rPr>
      </w:pPr>
      <w:r w:rsidRPr="00616968">
        <w:rPr>
          <w:sz w:val="28"/>
          <w:szCs w:val="28"/>
          <w:lang w:eastAsia="zh-CN"/>
        </w:rPr>
        <w:t xml:space="preserve">В связи с отсутствием мероприятий, предусматривающие строительство или реконструкцию объектов электроснабжения местного значения поселения внесение изменений в </w:t>
      </w:r>
      <w:r w:rsidRPr="00616968">
        <w:rPr>
          <w:sz w:val="28"/>
          <w:szCs w:val="28"/>
        </w:rPr>
        <w:t>программу комплексного развития систем коммунальной инфраструктуры Потанинского сельского поселения в части электроснабжения не требуется.</w:t>
      </w:r>
    </w:p>
    <w:p w14:paraId="41B220E7" w14:textId="77777777" w:rsidR="0010153C" w:rsidRPr="00616968" w:rsidRDefault="0010153C" w:rsidP="00616968">
      <w:pPr>
        <w:suppressAutoHyphens/>
        <w:ind w:firstLine="709"/>
        <w:contextualSpacing/>
        <w:jc w:val="both"/>
        <w:rPr>
          <w:sz w:val="28"/>
          <w:szCs w:val="28"/>
          <w:lang w:eastAsia="zh-CN"/>
        </w:rPr>
      </w:pPr>
    </w:p>
    <w:p w14:paraId="50DB3AB7" w14:textId="00459E6A" w:rsidR="00C521FA" w:rsidRPr="00616968" w:rsidRDefault="001D2EEE" w:rsidP="00616968">
      <w:pPr>
        <w:pStyle w:val="30"/>
      </w:pPr>
      <w:bookmarkStart w:id="396" w:name="_Toc130206483"/>
      <w:r w:rsidRPr="00616968">
        <w:lastRenderedPageBreak/>
        <w:t>3.</w:t>
      </w:r>
      <w:r w:rsidR="00846095" w:rsidRPr="00616968">
        <w:t>9</w:t>
      </w:r>
      <w:r w:rsidRPr="00616968">
        <w:t>.6.</w:t>
      </w:r>
      <w:r w:rsidR="00425691" w:rsidRPr="00616968">
        <w:t xml:space="preserve"> </w:t>
      </w:r>
      <w:r w:rsidR="00C521FA" w:rsidRPr="00616968">
        <w:t>Информационно</w:t>
      </w:r>
      <w:r w:rsidR="00B15F34" w:rsidRPr="00616968">
        <w:t>-</w:t>
      </w:r>
      <w:r w:rsidR="00C521FA" w:rsidRPr="00616968">
        <w:t>телекоммуникационная инфраструктура</w:t>
      </w:r>
      <w:bookmarkEnd w:id="396"/>
    </w:p>
    <w:p w14:paraId="05686DC1" w14:textId="77777777" w:rsidR="006A76BF" w:rsidRPr="00616968" w:rsidRDefault="006A76BF" w:rsidP="00616968">
      <w:pPr>
        <w:ind w:firstLine="709"/>
        <w:jc w:val="both"/>
        <w:rPr>
          <w:rFonts w:ascii="Calibri" w:eastAsia="Calibri" w:hAnsi="Calibri"/>
          <w:sz w:val="22"/>
          <w:szCs w:val="22"/>
          <w:lang w:eastAsia="zh-CN"/>
        </w:rPr>
      </w:pPr>
      <w:r w:rsidRPr="00616968">
        <w:rPr>
          <w:rFonts w:eastAsia="Calibri"/>
          <w:sz w:val="28"/>
          <w:szCs w:val="28"/>
        </w:rPr>
        <w:t xml:space="preserve">Обеспечение развития информационно-телекоммуникационной инфраструктуры на территории поселения </w:t>
      </w:r>
      <w:r w:rsidR="00111FA6" w:rsidRPr="00616968">
        <w:rPr>
          <w:rFonts w:eastAsia="Calibri"/>
          <w:sz w:val="28"/>
          <w:szCs w:val="28"/>
        </w:rPr>
        <w:t>является</w:t>
      </w:r>
      <w:r w:rsidRPr="00616968">
        <w:rPr>
          <w:rFonts w:eastAsia="Calibri"/>
          <w:sz w:val="28"/>
          <w:szCs w:val="28"/>
        </w:rPr>
        <w:t xml:space="preserve"> функци</w:t>
      </w:r>
      <w:r w:rsidR="00937D6D" w:rsidRPr="00616968">
        <w:rPr>
          <w:rFonts w:eastAsia="Calibri"/>
          <w:sz w:val="28"/>
          <w:szCs w:val="28"/>
        </w:rPr>
        <w:t>ей</w:t>
      </w:r>
      <w:r w:rsidRPr="00616968">
        <w:rPr>
          <w:rFonts w:eastAsia="Calibri"/>
          <w:sz w:val="28"/>
          <w:szCs w:val="28"/>
        </w:rPr>
        <w:t xml:space="preserve"> региональных и федеральных органов государственной власти. В функции муниципальных образований входит создание условий, способствующих оказанию населению перечня востребованных услуг связи соответствующего уровня качества.</w:t>
      </w:r>
    </w:p>
    <w:p w14:paraId="73042947" w14:textId="77777777" w:rsidR="001D322A" w:rsidRPr="00616968" w:rsidRDefault="006A76BF" w:rsidP="00616968">
      <w:pPr>
        <w:ind w:firstLine="709"/>
        <w:jc w:val="both"/>
        <w:rPr>
          <w:rFonts w:eastAsia="Calibri"/>
          <w:sz w:val="28"/>
          <w:szCs w:val="28"/>
        </w:rPr>
      </w:pPr>
      <w:r w:rsidRPr="00616968">
        <w:rPr>
          <w:rFonts w:eastAsia="Calibri"/>
          <w:sz w:val="28"/>
          <w:szCs w:val="28"/>
        </w:rPr>
        <w:t>Социальные и технические показатели, критерии развития рассматриваемой сферы услуг определены федеральными и региональными программами развития информатизации и связи, формирования и реализации технологий электронного правительства, информационного цифрового общества, другими документами, определяющими требования к объёму и качеству предоставляемых услуг.</w:t>
      </w:r>
    </w:p>
    <w:p w14:paraId="0B4D0AEF" w14:textId="77777777" w:rsidR="005A269F" w:rsidRPr="00616968" w:rsidRDefault="005A269F" w:rsidP="00616968">
      <w:pPr>
        <w:suppressAutoHyphens/>
        <w:ind w:firstLine="708"/>
        <w:jc w:val="both"/>
        <w:rPr>
          <w:rFonts w:eastAsia="Calibri"/>
          <w:sz w:val="28"/>
          <w:szCs w:val="28"/>
        </w:rPr>
      </w:pPr>
      <w:r w:rsidRPr="00616968">
        <w:rPr>
          <w:rFonts w:eastAsia="Calibri"/>
          <w:sz w:val="28"/>
          <w:szCs w:val="28"/>
        </w:rPr>
        <w:t>Расчет числа абонентов городской телефонной сети планируется осуществлять</w:t>
      </w:r>
    </w:p>
    <w:p w14:paraId="5D684838" w14:textId="79081645" w:rsidR="001D322A" w:rsidRPr="00616968" w:rsidRDefault="005A269F" w:rsidP="00616968">
      <w:pPr>
        <w:suppressAutoHyphens/>
        <w:jc w:val="both"/>
        <w:rPr>
          <w:rFonts w:eastAsia="Calibri"/>
          <w:sz w:val="28"/>
          <w:szCs w:val="28"/>
        </w:rPr>
      </w:pPr>
      <w:r w:rsidRPr="00616968">
        <w:rPr>
          <w:rFonts w:eastAsia="Calibri"/>
          <w:sz w:val="28"/>
          <w:szCs w:val="28"/>
        </w:rPr>
        <w:t xml:space="preserve"> из условия 100 % телефонизации квартирного сектора и объектов соцкультбыта, учреждений и промпредприятий. </w:t>
      </w:r>
      <w:r w:rsidR="001D322A" w:rsidRPr="00616968">
        <w:rPr>
          <w:rFonts w:eastAsia="Calibri"/>
          <w:sz w:val="28"/>
          <w:szCs w:val="28"/>
        </w:rPr>
        <w:t>Расчетная потребность в количестве номеров стационарной связи представлена в таблице 3.</w:t>
      </w:r>
      <w:r w:rsidR="00846095" w:rsidRPr="00616968">
        <w:rPr>
          <w:rFonts w:eastAsia="Calibri"/>
          <w:sz w:val="28"/>
          <w:szCs w:val="28"/>
        </w:rPr>
        <w:t>9</w:t>
      </w:r>
      <w:r w:rsidR="001D322A" w:rsidRPr="00616968">
        <w:rPr>
          <w:rFonts w:eastAsia="Calibri"/>
          <w:sz w:val="28"/>
          <w:szCs w:val="28"/>
        </w:rPr>
        <w:t>.6-1.</w:t>
      </w:r>
    </w:p>
    <w:p w14:paraId="04A772ED" w14:textId="45C1650E" w:rsidR="001D322A" w:rsidRPr="00616968" w:rsidRDefault="001D322A" w:rsidP="00616968">
      <w:pPr>
        <w:pStyle w:val="afffff3"/>
      </w:pPr>
      <w:r w:rsidRPr="00616968">
        <w:t>Таблица 3.</w:t>
      </w:r>
      <w:r w:rsidR="00846095" w:rsidRPr="00616968">
        <w:t>9</w:t>
      </w:r>
      <w:r w:rsidRPr="00616968">
        <w:t>.6-1 – Расчетн</w:t>
      </w:r>
      <w:r w:rsidR="0054540A" w:rsidRPr="00616968">
        <w:t>ый</w:t>
      </w:r>
      <w:r w:rsidRPr="00616968">
        <w:t xml:space="preserve"> п</w:t>
      </w:r>
      <w:r w:rsidR="0054540A" w:rsidRPr="00616968">
        <w:t>рирост</w:t>
      </w:r>
      <w:r w:rsidRPr="00616968">
        <w:t xml:space="preserve"> количеств</w:t>
      </w:r>
      <w:r w:rsidR="0054540A" w:rsidRPr="00616968">
        <w:t>а</w:t>
      </w:r>
      <w:r w:rsidRPr="00616968">
        <w:t xml:space="preserve"> номеров стационарной связи</w:t>
      </w:r>
    </w:p>
    <w:tbl>
      <w:tblPr>
        <w:tblStyle w:val="1ffe"/>
        <w:tblW w:w="5000" w:type="pct"/>
        <w:tblLook w:val="0000" w:firstRow="0" w:lastRow="0" w:firstColumn="0" w:lastColumn="0" w:noHBand="0" w:noVBand="0"/>
      </w:tblPr>
      <w:tblGrid>
        <w:gridCol w:w="727"/>
        <w:gridCol w:w="4809"/>
        <w:gridCol w:w="4659"/>
      </w:tblGrid>
      <w:tr w:rsidR="001D322A" w:rsidRPr="00616968" w14:paraId="0AFD020C" w14:textId="77777777" w:rsidTr="00DB048B">
        <w:trPr>
          <w:trHeight w:val="222"/>
        </w:trPr>
        <w:tc>
          <w:tcPr>
            <w:tcW w:w="707" w:type="dxa"/>
            <w:vAlign w:val="top"/>
          </w:tcPr>
          <w:p w14:paraId="6C8B5449" w14:textId="77777777" w:rsidR="001D322A" w:rsidRPr="00616968" w:rsidRDefault="001D322A" w:rsidP="00616968">
            <w:pPr>
              <w:pStyle w:val="12b"/>
              <w:rPr>
                <w:b w:val="0"/>
                <w:bCs/>
              </w:rPr>
            </w:pPr>
            <w:r w:rsidRPr="00616968">
              <w:rPr>
                <w:b w:val="0"/>
                <w:bCs/>
              </w:rPr>
              <w:t>№</w:t>
            </w:r>
          </w:p>
          <w:p w14:paraId="382D6DAE" w14:textId="77777777" w:rsidR="001D322A" w:rsidRPr="00616968" w:rsidRDefault="001D322A" w:rsidP="00616968">
            <w:pPr>
              <w:pStyle w:val="12b"/>
              <w:rPr>
                <w:b w:val="0"/>
                <w:bCs/>
              </w:rPr>
            </w:pPr>
            <w:r w:rsidRPr="00616968">
              <w:rPr>
                <w:b w:val="0"/>
                <w:bCs/>
              </w:rPr>
              <w:t>п/п</w:t>
            </w:r>
          </w:p>
        </w:tc>
        <w:tc>
          <w:tcPr>
            <w:tcW w:w="4675" w:type="dxa"/>
            <w:vAlign w:val="top"/>
          </w:tcPr>
          <w:p w14:paraId="41D57B1C" w14:textId="77777777" w:rsidR="001D322A" w:rsidRPr="00616968" w:rsidRDefault="001D322A" w:rsidP="00616968">
            <w:pPr>
              <w:pStyle w:val="12b"/>
              <w:rPr>
                <w:b w:val="0"/>
                <w:bCs/>
              </w:rPr>
            </w:pPr>
            <w:r w:rsidRPr="00616968">
              <w:rPr>
                <w:b w:val="0"/>
                <w:bCs/>
              </w:rPr>
              <w:t>Населенный пункт</w:t>
            </w:r>
          </w:p>
        </w:tc>
        <w:tc>
          <w:tcPr>
            <w:tcW w:w="4529" w:type="dxa"/>
            <w:vAlign w:val="top"/>
          </w:tcPr>
          <w:p w14:paraId="35E0C547" w14:textId="77777777" w:rsidR="001D322A" w:rsidRPr="00616968" w:rsidRDefault="001D322A" w:rsidP="00616968">
            <w:pPr>
              <w:pStyle w:val="12b"/>
              <w:rPr>
                <w:b w:val="0"/>
                <w:bCs/>
              </w:rPr>
            </w:pPr>
            <w:r w:rsidRPr="00616968">
              <w:rPr>
                <w:b w:val="0"/>
                <w:bCs/>
              </w:rPr>
              <w:t>Телефонные номера, ед.</w:t>
            </w:r>
          </w:p>
        </w:tc>
      </w:tr>
    </w:tbl>
    <w:p w14:paraId="3F3CB5AA" w14:textId="63A3F67D" w:rsidR="001D322A" w:rsidRPr="00616968" w:rsidRDefault="001D322A" w:rsidP="00616968">
      <w:pPr>
        <w:spacing w:line="20" w:lineRule="exact"/>
        <w:ind w:firstLine="709"/>
        <w:jc w:val="both"/>
        <w:rPr>
          <w:rFonts w:ascii="Calibri" w:eastAsia="Calibri" w:hAnsi="Calibri"/>
          <w:sz w:val="22"/>
          <w:szCs w:val="22"/>
          <w:lang w:eastAsia="zh-CN"/>
        </w:rPr>
      </w:pPr>
    </w:p>
    <w:tbl>
      <w:tblPr>
        <w:tblW w:w="5000" w:type="pct"/>
        <w:tblBorders>
          <w:top w:val="single" w:sz="4" w:space="0" w:color="000000"/>
          <w:left w:val="single" w:sz="4" w:space="0" w:color="000000"/>
          <w:right w:val="single" w:sz="4" w:space="0" w:color="000000"/>
          <w:insideV w:val="single" w:sz="4" w:space="0" w:color="000000"/>
        </w:tblBorders>
        <w:tblCellMar>
          <w:left w:w="0" w:type="dxa"/>
          <w:right w:w="0" w:type="dxa"/>
        </w:tblCellMar>
        <w:tblLook w:val="0000" w:firstRow="0" w:lastRow="0" w:firstColumn="0" w:lastColumn="0" w:noHBand="0" w:noVBand="0"/>
      </w:tblPr>
      <w:tblGrid>
        <w:gridCol w:w="718"/>
        <w:gridCol w:w="4818"/>
        <w:gridCol w:w="4659"/>
      </w:tblGrid>
      <w:tr w:rsidR="007B6495" w:rsidRPr="00616968" w14:paraId="4A9A280B" w14:textId="77777777" w:rsidTr="0054540A">
        <w:trPr>
          <w:trHeight w:val="222"/>
          <w:tblHeader/>
        </w:trPr>
        <w:tc>
          <w:tcPr>
            <w:tcW w:w="718" w:type="dxa"/>
            <w:tcBorders>
              <w:top w:val="single" w:sz="4" w:space="0" w:color="000000"/>
              <w:left w:val="single" w:sz="4" w:space="0" w:color="000000"/>
              <w:right w:val="single" w:sz="4" w:space="0" w:color="000000"/>
            </w:tcBorders>
            <w:shd w:val="clear" w:color="auto" w:fill="auto"/>
          </w:tcPr>
          <w:p w14:paraId="61B0AD0A" w14:textId="77777777" w:rsidR="001D322A" w:rsidRPr="00616968" w:rsidRDefault="001D322A" w:rsidP="00616968">
            <w:pPr>
              <w:pStyle w:val="12b"/>
              <w:rPr>
                <w:b w:val="0"/>
                <w:bCs/>
                <w:szCs w:val="24"/>
                <w:lang w:val="en-US"/>
              </w:rPr>
            </w:pPr>
            <w:r w:rsidRPr="00616968">
              <w:rPr>
                <w:b w:val="0"/>
                <w:bCs/>
                <w:szCs w:val="24"/>
                <w:lang w:val="en-US"/>
              </w:rPr>
              <w:t>1</w:t>
            </w:r>
          </w:p>
        </w:tc>
        <w:tc>
          <w:tcPr>
            <w:tcW w:w="4818" w:type="dxa"/>
            <w:tcBorders>
              <w:top w:val="single" w:sz="4" w:space="0" w:color="000000"/>
              <w:left w:val="single" w:sz="4" w:space="0" w:color="000000"/>
              <w:right w:val="single" w:sz="4" w:space="0" w:color="000000"/>
            </w:tcBorders>
            <w:shd w:val="clear" w:color="auto" w:fill="auto"/>
          </w:tcPr>
          <w:p w14:paraId="51EB479A" w14:textId="77777777" w:rsidR="001D322A" w:rsidRPr="00616968" w:rsidRDefault="001D322A" w:rsidP="00616968">
            <w:pPr>
              <w:pStyle w:val="12b"/>
              <w:rPr>
                <w:b w:val="0"/>
                <w:bCs/>
                <w:szCs w:val="24"/>
                <w:lang w:val="en-US"/>
              </w:rPr>
            </w:pPr>
            <w:r w:rsidRPr="00616968">
              <w:rPr>
                <w:b w:val="0"/>
                <w:bCs/>
                <w:szCs w:val="24"/>
                <w:lang w:val="en-US"/>
              </w:rPr>
              <w:t>2</w:t>
            </w:r>
          </w:p>
        </w:tc>
        <w:tc>
          <w:tcPr>
            <w:tcW w:w="4659" w:type="dxa"/>
            <w:tcBorders>
              <w:top w:val="single" w:sz="4" w:space="0" w:color="000000"/>
              <w:left w:val="single" w:sz="4" w:space="0" w:color="000000"/>
              <w:right w:val="single" w:sz="4" w:space="0" w:color="000000"/>
            </w:tcBorders>
            <w:shd w:val="clear" w:color="auto" w:fill="auto"/>
          </w:tcPr>
          <w:p w14:paraId="4A26B929" w14:textId="77777777" w:rsidR="001D322A" w:rsidRPr="00616968" w:rsidRDefault="001D322A" w:rsidP="00616968">
            <w:pPr>
              <w:pStyle w:val="12b"/>
              <w:rPr>
                <w:b w:val="0"/>
                <w:bCs/>
                <w:szCs w:val="24"/>
                <w:lang w:val="en-US"/>
              </w:rPr>
            </w:pPr>
            <w:r w:rsidRPr="00616968">
              <w:rPr>
                <w:b w:val="0"/>
                <w:bCs/>
                <w:szCs w:val="24"/>
                <w:lang w:val="en-US"/>
              </w:rPr>
              <w:t>3</w:t>
            </w:r>
          </w:p>
        </w:tc>
      </w:tr>
      <w:tr w:rsidR="007B6495" w:rsidRPr="00616968" w14:paraId="7E85F19E"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6FF1925" w14:textId="77777777" w:rsidR="0054540A" w:rsidRPr="00616968" w:rsidRDefault="0054540A" w:rsidP="00EE6913">
            <w:r w:rsidRPr="00616968">
              <w:t>1</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4708A" w14:textId="77777777" w:rsidR="0054540A" w:rsidRPr="00616968" w:rsidRDefault="0054540A" w:rsidP="00616968">
            <w:pPr>
              <w:pStyle w:val="affffffffff"/>
              <w:rPr>
                <w:sz w:val="24"/>
              </w:rPr>
            </w:pPr>
            <w:r w:rsidRPr="00616968">
              <w:rPr>
                <w:sz w:val="24"/>
              </w:rPr>
              <w:t>дер. Бакланово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350E3EA4" w14:textId="1EAB19AB" w:rsidR="0054540A" w:rsidRPr="00616968" w:rsidRDefault="0054540A" w:rsidP="00616968">
            <w:pPr>
              <w:pStyle w:val="affffffffff"/>
              <w:rPr>
                <w:sz w:val="24"/>
              </w:rPr>
            </w:pPr>
            <w:r w:rsidRPr="00616968">
              <w:t>0</w:t>
            </w:r>
          </w:p>
        </w:tc>
      </w:tr>
      <w:tr w:rsidR="007B6495" w:rsidRPr="00616968" w14:paraId="38FB98ED"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39324A5" w14:textId="77777777" w:rsidR="0054540A" w:rsidRPr="00616968" w:rsidRDefault="0054540A" w:rsidP="00EE6913">
            <w:r w:rsidRPr="00EE6913">
              <w:t>2</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1BDA8" w14:textId="77777777" w:rsidR="0054540A" w:rsidRPr="00616968" w:rsidRDefault="0054540A" w:rsidP="00616968">
            <w:pPr>
              <w:pStyle w:val="affffffffff"/>
              <w:rPr>
                <w:sz w:val="24"/>
              </w:rPr>
            </w:pPr>
            <w:r w:rsidRPr="00616968">
              <w:rPr>
                <w:sz w:val="24"/>
              </w:rPr>
              <w:t>дер. Весь</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4B05CFA4" w14:textId="3A018FA5" w:rsidR="0054540A" w:rsidRPr="00616968" w:rsidRDefault="0054540A" w:rsidP="00616968">
            <w:pPr>
              <w:pStyle w:val="affffffffff"/>
              <w:rPr>
                <w:sz w:val="24"/>
              </w:rPr>
            </w:pPr>
            <w:r w:rsidRPr="00616968">
              <w:t>10</w:t>
            </w:r>
          </w:p>
        </w:tc>
      </w:tr>
      <w:tr w:rsidR="007B6495" w:rsidRPr="00616968" w14:paraId="17593228"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726877A" w14:textId="77777777" w:rsidR="0054540A" w:rsidRPr="00616968" w:rsidRDefault="0054540A" w:rsidP="00EE6913">
            <w:r w:rsidRPr="00616968">
              <w:t>3</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822D3" w14:textId="77777777" w:rsidR="0054540A" w:rsidRPr="00616968" w:rsidRDefault="0054540A" w:rsidP="00616968">
            <w:pPr>
              <w:pStyle w:val="affffffffff"/>
              <w:rPr>
                <w:sz w:val="24"/>
              </w:rPr>
            </w:pPr>
            <w:r w:rsidRPr="00616968">
              <w:rPr>
                <w:sz w:val="24"/>
              </w:rPr>
              <w:t>дер. Волосово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7ACCA169" w14:textId="6D4485C7" w:rsidR="0054540A" w:rsidRPr="00616968" w:rsidRDefault="0054540A" w:rsidP="00616968">
            <w:pPr>
              <w:pStyle w:val="affffffffff"/>
              <w:rPr>
                <w:sz w:val="24"/>
              </w:rPr>
            </w:pPr>
            <w:r w:rsidRPr="00616968">
              <w:t>5</w:t>
            </w:r>
          </w:p>
        </w:tc>
      </w:tr>
      <w:tr w:rsidR="007B6495" w:rsidRPr="00616968" w14:paraId="4CDA7C23"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3E5E97E" w14:textId="77777777" w:rsidR="0054540A" w:rsidRPr="00616968" w:rsidRDefault="0054540A" w:rsidP="00EE6913">
            <w:r w:rsidRPr="00616968">
              <w:t>4</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B731F" w14:textId="77777777" w:rsidR="0054540A" w:rsidRPr="00616968" w:rsidRDefault="0054540A" w:rsidP="00616968">
            <w:pPr>
              <w:pStyle w:val="affffffffff"/>
              <w:rPr>
                <w:sz w:val="24"/>
              </w:rPr>
            </w:pPr>
            <w:r w:rsidRPr="00616968">
              <w:rPr>
                <w:sz w:val="24"/>
              </w:rPr>
              <w:t>дер. Вороново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21BC38C4" w14:textId="6C03887E" w:rsidR="0054540A" w:rsidRPr="00616968" w:rsidRDefault="0054540A" w:rsidP="00616968">
            <w:pPr>
              <w:pStyle w:val="affffffffff"/>
              <w:rPr>
                <w:sz w:val="24"/>
              </w:rPr>
            </w:pPr>
            <w:r w:rsidRPr="00616968">
              <w:t>0</w:t>
            </w:r>
          </w:p>
        </w:tc>
      </w:tr>
      <w:tr w:rsidR="007B6495" w:rsidRPr="00616968" w14:paraId="44BB2D78"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4D928BF" w14:textId="77777777" w:rsidR="0054540A" w:rsidRPr="00616968" w:rsidRDefault="0054540A" w:rsidP="00EE6913">
            <w:r w:rsidRPr="00616968">
              <w:t>5</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D2604" w14:textId="127FF5AC" w:rsidR="0054540A" w:rsidRPr="00616968" w:rsidRDefault="0054540A" w:rsidP="00616968">
            <w:pPr>
              <w:pStyle w:val="affffffffff"/>
              <w:rPr>
                <w:sz w:val="24"/>
              </w:rPr>
            </w:pPr>
            <w:r w:rsidRPr="00616968">
              <w:rPr>
                <w:sz w:val="24"/>
              </w:rPr>
              <w:t xml:space="preserve">дер. Горное </w:t>
            </w:r>
            <w:r w:rsidR="0084496B" w:rsidRPr="00616968">
              <w:rPr>
                <w:sz w:val="24"/>
              </w:rPr>
              <w:t>Ё</w:t>
            </w:r>
            <w:r w:rsidRPr="00616968">
              <w:rPr>
                <w:sz w:val="24"/>
              </w:rPr>
              <w:t>лохово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0FA84065" w14:textId="0FB1B7BB" w:rsidR="0054540A" w:rsidRPr="00616968" w:rsidRDefault="0054540A" w:rsidP="00616968">
            <w:pPr>
              <w:pStyle w:val="affffffffff"/>
              <w:rPr>
                <w:sz w:val="24"/>
              </w:rPr>
            </w:pPr>
            <w:r w:rsidRPr="00616968">
              <w:t>3</w:t>
            </w:r>
          </w:p>
        </w:tc>
      </w:tr>
      <w:tr w:rsidR="007B6495" w:rsidRPr="00616968" w14:paraId="7342588F"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BCC3912" w14:textId="77777777" w:rsidR="0054540A" w:rsidRPr="00616968" w:rsidRDefault="0054540A" w:rsidP="00EE6913">
            <w:r w:rsidRPr="00616968">
              <w:t>6</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657A2" w14:textId="77777777" w:rsidR="0054540A" w:rsidRPr="00616968" w:rsidRDefault="0054540A" w:rsidP="00616968">
            <w:pPr>
              <w:pStyle w:val="affffffffff"/>
              <w:rPr>
                <w:sz w:val="24"/>
              </w:rPr>
            </w:pPr>
            <w:r w:rsidRPr="00616968">
              <w:rPr>
                <w:sz w:val="24"/>
              </w:rPr>
              <w:t>дер. Заостровье</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224CB181" w14:textId="15184546" w:rsidR="0054540A" w:rsidRPr="00616968" w:rsidRDefault="0054540A" w:rsidP="00616968">
            <w:pPr>
              <w:pStyle w:val="affffffffff"/>
              <w:rPr>
                <w:sz w:val="24"/>
              </w:rPr>
            </w:pPr>
            <w:r w:rsidRPr="00616968">
              <w:t>5</w:t>
            </w:r>
          </w:p>
        </w:tc>
      </w:tr>
      <w:tr w:rsidR="007B6495" w:rsidRPr="00616968" w14:paraId="737C927B" w14:textId="77777777" w:rsidTr="0054540A">
        <w:trPr>
          <w:trHeight w:hRule="exact" w:val="264"/>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34C56B7" w14:textId="77777777" w:rsidR="0054540A" w:rsidRPr="00616968" w:rsidRDefault="0054540A" w:rsidP="00EE6913">
            <w:r w:rsidRPr="00616968">
              <w:t>7</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928F" w14:textId="77777777" w:rsidR="0054540A" w:rsidRPr="00616968" w:rsidRDefault="0054540A" w:rsidP="00616968">
            <w:pPr>
              <w:pStyle w:val="affffffffff"/>
              <w:rPr>
                <w:sz w:val="24"/>
              </w:rPr>
            </w:pPr>
            <w:r w:rsidRPr="00616968">
              <w:rPr>
                <w:sz w:val="24"/>
              </w:rPr>
              <w:t>дер. Кириково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61AE36E3" w14:textId="5CFFAD51" w:rsidR="0054540A" w:rsidRPr="00616968" w:rsidRDefault="0054540A" w:rsidP="00616968">
            <w:pPr>
              <w:pStyle w:val="affffffffff"/>
              <w:rPr>
                <w:sz w:val="24"/>
              </w:rPr>
            </w:pPr>
            <w:r w:rsidRPr="00616968">
              <w:t>0</w:t>
            </w:r>
          </w:p>
        </w:tc>
      </w:tr>
      <w:tr w:rsidR="007B6495" w:rsidRPr="00616968" w14:paraId="063F0563"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D0C67BB" w14:textId="77777777" w:rsidR="0054540A" w:rsidRPr="00616968" w:rsidRDefault="0054540A" w:rsidP="00EE6913">
            <w:r w:rsidRPr="00616968">
              <w:t>8</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42BE7" w14:textId="77777777" w:rsidR="0054540A" w:rsidRPr="00616968" w:rsidRDefault="0054540A" w:rsidP="00616968">
            <w:pPr>
              <w:pStyle w:val="affffffffff"/>
              <w:rPr>
                <w:sz w:val="24"/>
              </w:rPr>
            </w:pPr>
            <w:r w:rsidRPr="00616968">
              <w:rPr>
                <w:sz w:val="24"/>
              </w:rPr>
              <w:t>дер. Лахта</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454514E2" w14:textId="0760F024" w:rsidR="0054540A" w:rsidRPr="00616968" w:rsidRDefault="0054540A" w:rsidP="00616968">
            <w:pPr>
              <w:pStyle w:val="affffffffff"/>
              <w:rPr>
                <w:sz w:val="24"/>
              </w:rPr>
            </w:pPr>
            <w:r w:rsidRPr="00616968">
              <w:t>0</w:t>
            </w:r>
          </w:p>
        </w:tc>
      </w:tr>
      <w:tr w:rsidR="007B6495" w:rsidRPr="00616968" w14:paraId="62E7F5F2"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3ABE4DEE" w14:textId="77777777" w:rsidR="0054540A" w:rsidRPr="00616968" w:rsidRDefault="0054540A" w:rsidP="00616968">
            <w:pPr>
              <w:pStyle w:val="affffffffff"/>
              <w:rPr>
                <w:sz w:val="24"/>
              </w:rPr>
            </w:pPr>
            <w:r w:rsidRPr="00616968">
              <w:rPr>
                <w:sz w:val="24"/>
              </w:rPr>
              <w:t>9</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6852" w14:textId="77777777" w:rsidR="0054540A" w:rsidRPr="00616968" w:rsidRDefault="0054540A" w:rsidP="00616968">
            <w:pPr>
              <w:pStyle w:val="affffffffff"/>
              <w:rPr>
                <w:sz w:val="24"/>
              </w:rPr>
            </w:pPr>
            <w:r w:rsidRPr="00616968">
              <w:rPr>
                <w:sz w:val="24"/>
              </w:rPr>
              <w:t>дер. Потанино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3D6EE8DB" w14:textId="0C1B6690" w:rsidR="0054540A" w:rsidRPr="00616968" w:rsidRDefault="0054540A" w:rsidP="00616968">
            <w:pPr>
              <w:pStyle w:val="affffffffff"/>
              <w:rPr>
                <w:sz w:val="24"/>
              </w:rPr>
            </w:pPr>
            <w:r w:rsidRPr="00616968">
              <w:t>54</w:t>
            </w:r>
          </w:p>
        </w:tc>
      </w:tr>
      <w:tr w:rsidR="007B6495" w:rsidRPr="00616968" w14:paraId="43BF8976"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7D31D54" w14:textId="77777777" w:rsidR="0054540A" w:rsidRPr="00616968" w:rsidRDefault="0054540A" w:rsidP="00616968">
            <w:pPr>
              <w:pStyle w:val="affffffffff"/>
              <w:rPr>
                <w:sz w:val="24"/>
              </w:rPr>
            </w:pPr>
            <w:r w:rsidRPr="00616968">
              <w:rPr>
                <w:sz w:val="24"/>
              </w:rPr>
              <w:t>10</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063D" w14:textId="77777777" w:rsidR="0054540A" w:rsidRPr="00616968" w:rsidRDefault="0054540A" w:rsidP="00616968">
            <w:pPr>
              <w:pStyle w:val="affffffffff"/>
              <w:rPr>
                <w:sz w:val="24"/>
              </w:rPr>
            </w:pPr>
            <w:r w:rsidRPr="00616968">
              <w:rPr>
                <w:sz w:val="24"/>
              </w:rPr>
              <w:t>дер. Самушкино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50115390" w14:textId="653BBE0F" w:rsidR="0054540A" w:rsidRPr="00616968" w:rsidRDefault="0054540A" w:rsidP="00616968">
            <w:pPr>
              <w:pStyle w:val="affffffffff"/>
              <w:rPr>
                <w:sz w:val="24"/>
              </w:rPr>
            </w:pPr>
            <w:r w:rsidRPr="00616968">
              <w:t>0</w:t>
            </w:r>
          </w:p>
        </w:tc>
      </w:tr>
      <w:tr w:rsidR="007B6495" w:rsidRPr="00616968" w14:paraId="5B1C86F9"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26095F04" w14:textId="77777777" w:rsidR="0054540A" w:rsidRPr="00616968" w:rsidRDefault="0054540A" w:rsidP="00616968">
            <w:pPr>
              <w:pStyle w:val="affffffffff"/>
              <w:rPr>
                <w:sz w:val="24"/>
              </w:rPr>
            </w:pPr>
            <w:r w:rsidRPr="00616968">
              <w:rPr>
                <w:sz w:val="24"/>
              </w:rPr>
              <w:t>11</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EEC8D" w14:textId="77777777" w:rsidR="0054540A" w:rsidRPr="00616968" w:rsidRDefault="0054540A" w:rsidP="00616968">
            <w:pPr>
              <w:pStyle w:val="affffffffff"/>
              <w:rPr>
                <w:sz w:val="24"/>
              </w:rPr>
            </w:pPr>
            <w:r w:rsidRPr="00616968">
              <w:rPr>
                <w:sz w:val="24"/>
              </w:rPr>
              <w:t>дер. Хмелевик</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1615BDBC" w14:textId="08BFB14E" w:rsidR="0054540A" w:rsidRPr="00616968" w:rsidRDefault="0054540A" w:rsidP="00616968">
            <w:pPr>
              <w:pStyle w:val="affffffffff"/>
              <w:rPr>
                <w:sz w:val="24"/>
              </w:rPr>
            </w:pPr>
            <w:r w:rsidRPr="00616968">
              <w:t>3</w:t>
            </w:r>
          </w:p>
        </w:tc>
      </w:tr>
      <w:tr w:rsidR="007B6495" w:rsidRPr="00616968" w14:paraId="6A56515C"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7072E8B4" w14:textId="77777777" w:rsidR="0054540A" w:rsidRPr="00616968" w:rsidRDefault="0054540A" w:rsidP="00616968">
            <w:pPr>
              <w:pStyle w:val="affffffffff"/>
              <w:rPr>
                <w:sz w:val="24"/>
              </w:rPr>
            </w:pPr>
            <w:r w:rsidRPr="00616968">
              <w:rPr>
                <w:sz w:val="24"/>
              </w:rPr>
              <w:t>12</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630F6" w14:textId="77777777" w:rsidR="0054540A" w:rsidRPr="00616968" w:rsidRDefault="0054540A" w:rsidP="00616968">
            <w:pPr>
              <w:pStyle w:val="affffffffff"/>
              <w:rPr>
                <w:sz w:val="24"/>
              </w:rPr>
            </w:pPr>
            <w:r w:rsidRPr="00616968">
              <w:rPr>
                <w:sz w:val="24"/>
              </w:rPr>
              <w:t>дер. Чуново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1CA112AE" w14:textId="05F44136" w:rsidR="0054540A" w:rsidRPr="00616968" w:rsidRDefault="0054540A" w:rsidP="00616968">
            <w:pPr>
              <w:pStyle w:val="affffffffff"/>
              <w:rPr>
                <w:sz w:val="24"/>
              </w:rPr>
            </w:pPr>
            <w:r w:rsidRPr="00616968">
              <w:t>2</w:t>
            </w:r>
          </w:p>
        </w:tc>
      </w:tr>
      <w:tr w:rsidR="007B6495" w:rsidRPr="00616968" w14:paraId="54EA90B5"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0C7C2073" w14:textId="77777777" w:rsidR="0054540A" w:rsidRPr="00616968" w:rsidRDefault="0054540A" w:rsidP="00616968">
            <w:pPr>
              <w:pStyle w:val="affffffffff"/>
              <w:rPr>
                <w:sz w:val="24"/>
              </w:rPr>
            </w:pPr>
            <w:r w:rsidRPr="00616968">
              <w:rPr>
                <w:sz w:val="24"/>
              </w:rPr>
              <w:t>13</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59015" w14:textId="77777777" w:rsidR="0054540A" w:rsidRPr="00616968" w:rsidRDefault="0054540A" w:rsidP="00616968">
            <w:pPr>
              <w:pStyle w:val="affffffffff"/>
              <w:rPr>
                <w:sz w:val="24"/>
              </w:rPr>
            </w:pPr>
            <w:r w:rsidRPr="00616968">
              <w:rPr>
                <w:sz w:val="24"/>
              </w:rPr>
              <w:t>дер. Шахново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37A520DD" w14:textId="07815286" w:rsidR="0054540A" w:rsidRPr="00616968" w:rsidRDefault="0054540A" w:rsidP="00616968">
            <w:pPr>
              <w:pStyle w:val="affffffffff"/>
              <w:rPr>
                <w:sz w:val="24"/>
              </w:rPr>
            </w:pPr>
            <w:r w:rsidRPr="00616968">
              <w:t>1</w:t>
            </w:r>
          </w:p>
        </w:tc>
      </w:tr>
      <w:tr w:rsidR="007B6495" w:rsidRPr="00616968" w14:paraId="5ADC174A"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5BE421A" w14:textId="77777777" w:rsidR="0054540A" w:rsidRPr="00616968" w:rsidRDefault="0054540A" w:rsidP="00616968">
            <w:pPr>
              <w:pStyle w:val="affffffffff"/>
              <w:rPr>
                <w:sz w:val="24"/>
              </w:rPr>
            </w:pPr>
            <w:r w:rsidRPr="00616968">
              <w:rPr>
                <w:sz w:val="24"/>
              </w:rPr>
              <w:t>14</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AAAD3" w14:textId="77777777" w:rsidR="0054540A" w:rsidRPr="00616968" w:rsidRDefault="0054540A" w:rsidP="00616968">
            <w:pPr>
              <w:pStyle w:val="affffffffff"/>
              <w:rPr>
                <w:sz w:val="24"/>
              </w:rPr>
            </w:pPr>
            <w:r w:rsidRPr="00616968">
              <w:rPr>
                <w:sz w:val="24"/>
              </w:rPr>
              <w:t>дер. Шолтоло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61783026" w14:textId="604BB3DD" w:rsidR="0054540A" w:rsidRPr="00616968" w:rsidRDefault="0054540A" w:rsidP="00616968">
            <w:pPr>
              <w:pStyle w:val="affffffffff"/>
              <w:rPr>
                <w:sz w:val="24"/>
              </w:rPr>
            </w:pPr>
            <w:r w:rsidRPr="00616968">
              <w:t>2</w:t>
            </w:r>
          </w:p>
        </w:tc>
      </w:tr>
      <w:tr w:rsidR="007B6495" w:rsidRPr="00616968" w14:paraId="1D229292"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48766AE4" w14:textId="77777777" w:rsidR="0054540A" w:rsidRPr="00616968" w:rsidRDefault="0054540A" w:rsidP="00616968">
            <w:pPr>
              <w:pStyle w:val="affffffffff"/>
              <w:rPr>
                <w:sz w:val="24"/>
              </w:rPr>
            </w:pPr>
            <w:r w:rsidRPr="00616968">
              <w:rPr>
                <w:sz w:val="24"/>
              </w:rPr>
              <w:t>15</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9415" w14:textId="77777777" w:rsidR="0054540A" w:rsidRPr="00616968" w:rsidRDefault="0054540A" w:rsidP="00616968">
            <w:pPr>
              <w:pStyle w:val="affffffffff"/>
              <w:rPr>
                <w:sz w:val="24"/>
              </w:rPr>
            </w:pPr>
            <w:r w:rsidRPr="00616968">
              <w:rPr>
                <w:sz w:val="24"/>
              </w:rPr>
              <w:t>дер. Шурягские Караулки</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5F10A8A4" w14:textId="5D55B051" w:rsidR="0054540A" w:rsidRPr="00616968" w:rsidRDefault="0054540A" w:rsidP="00616968">
            <w:pPr>
              <w:pStyle w:val="affffffffff"/>
              <w:rPr>
                <w:sz w:val="24"/>
              </w:rPr>
            </w:pPr>
            <w:r w:rsidRPr="00616968">
              <w:t>2</w:t>
            </w:r>
          </w:p>
        </w:tc>
      </w:tr>
      <w:tr w:rsidR="007B6495" w:rsidRPr="00616968" w14:paraId="387FA8D8"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525DA03D" w14:textId="77777777" w:rsidR="0054540A" w:rsidRPr="00616968" w:rsidRDefault="0054540A" w:rsidP="00616968">
            <w:pPr>
              <w:pStyle w:val="affffffffff"/>
              <w:rPr>
                <w:sz w:val="24"/>
              </w:rPr>
            </w:pPr>
            <w:r w:rsidRPr="00616968">
              <w:rPr>
                <w:sz w:val="24"/>
              </w:rPr>
              <w:t>16</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1CA6" w14:textId="77777777" w:rsidR="0054540A" w:rsidRPr="00616968" w:rsidRDefault="0054540A" w:rsidP="00616968">
            <w:pPr>
              <w:pStyle w:val="affffffffff"/>
              <w:rPr>
                <w:sz w:val="24"/>
              </w:rPr>
            </w:pPr>
            <w:r w:rsidRPr="00616968">
              <w:rPr>
                <w:sz w:val="24"/>
              </w:rPr>
              <w:t>дер. Юги</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602CFA00" w14:textId="04B67275" w:rsidR="0054540A" w:rsidRPr="00616968" w:rsidRDefault="0054540A" w:rsidP="00616968">
            <w:pPr>
              <w:pStyle w:val="affffffffff"/>
              <w:rPr>
                <w:sz w:val="24"/>
              </w:rPr>
            </w:pPr>
            <w:r w:rsidRPr="00616968">
              <w:t>0</w:t>
            </w:r>
          </w:p>
        </w:tc>
      </w:tr>
      <w:tr w:rsidR="007B6495" w:rsidRPr="00616968" w14:paraId="23F17378" w14:textId="77777777" w:rsidTr="0054540A">
        <w:trPr>
          <w:trHeight w:hRule="exact" w:val="263"/>
        </w:trPr>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147D2DF4" w14:textId="77777777" w:rsidR="0054540A" w:rsidRPr="00616968" w:rsidRDefault="0054540A" w:rsidP="00616968">
            <w:pPr>
              <w:pStyle w:val="affffffffff"/>
              <w:rPr>
                <w:sz w:val="24"/>
              </w:rPr>
            </w:pPr>
            <w:r w:rsidRPr="00616968">
              <w:rPr>
                <w:sz w:val="24"/>
              </w:rPr>
              <w:t>17</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8A80F" w14:textId="2CDC4969" w:rsidR="0054540A" w:rsidRPr="00616968" w:rsidRDefault="0054540A" w:rsidP="00616968">
            <w:pPr>
              <w:pStyle w:val="affffffffff"/>
              <w:rPr>
                <w:sz w:val="24"/>
              </w:rPr>
            </w:pPr>
            <w:r w:rsidRPr="00616968">
              <w:rPr>
                <w:sz w:val="24"/>
              </w:rPr>
              <w:t>п. при ж/д ст. Юги</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613406B0" w14:textId="62E99BEB" w:rsidR="0054540A" w:rsidRPr="00616968" w:rsidRDefault="0054540A" w:rsidP="00616968">
            <w:pPr>
              <w:pStyle w:val="affffffffff"/>
              <w:rPr>
                <w:sz w:val="24"/>
              </w:rPr>
            </w:pPr>
            <w:r w:rsidRPr="00616968">
              <w:rPr>
                <w:sz w:val="24"/>
              </w:rPr>
              <w:t>0</w:t>
            </w:r>
          </w:p>
        </w:tc>
      </w:tr>
      <w:tr w:rsidR="0054540A" w:rsidRPr="00616968" w14:paraId="027D9A20" w14:textId="77777777" w:rsidTr="0054540A">
        <w:trPr>
          <w:trHeight w:hRule="exact" w:val="264"/>
        </w:trPr>
        <w:tc>
          <w:tcPr>
            <w:tcW w:w="5536" w:type="dxa"/>
            <w:gridSpan w:val="2"/>
            <w:tcBorders>
              <w:top w:val="single" w:sz="4" w:space="0" w:color="000000"/>
              <w:left w:val="single" w:sz="4" w:space="0" w:color="000000"/>
              <w:bottom w:val="single" w:sz="4" w:space="0" w:color="000000"/>
              <w:right w:val="single" w:sz="4" w:space="0" w:color="000000"/>
            </w:tcBorders>
            <w:shd w:val="clear" w:color="auto" w:fill="auto"/>
          </w:tcPr>
          <w:p w14:paraId="00E77ACB" w14:textId="5CB5DD85" w:rsidR="0054540A" w:rsidRPr="00616968" w:rsidRDefault="0054540A" w:rsidP="00616968">
            <w:pPr>
              <w:pStyle w:val="affffffffff"/>
              <w:ind w:right="140"/>
              <w:jc w:val="right"/>
              <w:rPr>
                <w:sz w:val="24"/>
              </w:rPr>
            </w:pPr>
            <w:r w:rsidRPr="00616968">
              <w:rPr>
                <w:sz w:val="24"/>
                <w:lang w:eastAsia="uk-UA"/>
              </w:rPr>
              <w:t>Всего</w:t>
            </w:r>
          </w:p>
        </w:tc>
        <w:tc>
          <w:tcPr>
            <w:tcW w:w="4659" w:type="dxa"/>
            <w:tcBorders>
              <w:top w:val="single" w:sz="4" w:space="0" w:color="000000"/>
              <w:left w:val="single" w:sz="4" w:space="0" w:color="000000"/>
              <w:bottom w:val="single" w:sz="4" w:space="0" w:color="000000"/>
              <w:right w:val="single" w:sz="4" w:space="0" w:color="000000"/>
            </w:tcBorders>
            <w:shd w:val="clear" w:color="auto" w:fill="auto"/>
          </w:tcPr>
          <w:p w14:paraId="4B5E7A10" w14:textId="294E3E8C" w:rsidR="0054540A" w:rsidRPr="00616968" w:rsidRDefault="0054540A" w:rsidP="00616968">
            <w:pPr>
              <w:pStyle w:val="affffffffff"/>
              <w:rPr>
                <w:sz w:val="24"/>
              </w:rPr>
            </w:pPr>
            <w:r w:rsidRPr="00616968">
              <w:rPr>
                <w:sz w:val="24"/>
              </w:rPr>
              <w:t>90</w:t>
            </w:r>
          </w:p>
        </w:tc>
      </w:tr>
    </w:tbl>
    <w:p w14:paraId="243410A0" w14:textId="77777777" w:rsidR="001D322A" w:rsidRPr="00616968" w:rsidRDefault="001D322A" w:rsidP="00616968">
      <w:pPr>
        <w:ind w:firstLine="709"/>
        <w:jc w:val="both"/>
        <w:rPr>
          <w:rFonts w:ascii="Calibri" w:eastAsia="Calibri" w:hAnsi="Calibri"/>
          <w:sz w:val="22"/>
          <w:szCs w:val="22"/>
          <w:lang w:eastAsia="zh-CN"/>
        </w:rPr>
      </w:pPr>
    </w:p>
    <w:p w14:paraId="7A52CA39" w14:textId="77777777" w:rsidR="006A76BF" w:rsidRPr="00616968" w:rsidRDefault="006A76BF" w:rsidP="00616968">
      <w:pPr>
        <w:ind w:firstLine="680"/>
        <w:contextualSpacing/>
        <w:jc w:val="both"/>
        <w:rPr>
          <w:rFonts w:ascii="Calibri" w:eastAsia="Calibri" w:hAnsi="Calibri"/>
          <w:sz w:val="22"/>
          <w:szCs w:val="22"/>
          <w:lang w:eastAsia="zh-CN"/>
        </w:rPr>
      </w:pPr>
      <w:r w:rsidRPr="00616968">
        <w:rPr>
          <w:rFonts w:eastAsia="Calibri"/>
          <w:sz w:val="28"/>
          <w:szCs w:val="28"/>
        </w:rPr>
        <w:t>Развитие сферы информационно-телекоммуникационной инфраструктуры должно базироваться не только на определении и удовлетворении текущих потребностей, но и на учете тенденций развития новых технологий, прогнозируемого изменения конфигурации инфраструктуры.</w:t>
      </w:r>
    </w:p>
    <w:p w14:paraId="5524E5F1" w14:textId="77777777" w:rsidR="006A76BF" w:rsidRPr="00616968" w:rsidRDefault="006A76BF" w:rsidP="00616968">
      <w:pPr>
        <w:ind w:firstLine="680"/>
        <w:contextualSpacing/>
        <w:jc w:val="both"/>
        <w:rPr>
          <w:rFonts w:ascii="Calibri" w:eastAsia="Calibri" w:hAnsi="Calibri"/>
          <w:sz w:val="22"/>
          <w:szCs w:val="22"/>
          <w:lang w:eastAsia="zh-CN"/>
        </w:rPr>
      </w:pPr>
      <w:r w:rsidRPr="00616968">
        <w:rPr>
          <w:rFonts w:eastAsia="Calibri"/>
          <w:sz w:val="28"/>
          <w:szCs w:val="28"/>
        </w:rPr>
        <w:t>При разработке планировочных решений (проектов планировки территории) следует предусматривать резервирование участков (площадок) и полос отвода для размещения объектов и линий связи, предусматривать ограничения и обременения при выделении коридоров для прохождения по ним линий связи, сооружаемых как по государственным программам, так и по инвестиционным проектам операторов связи.</w:t>
      </w:r>
    </w:p>
    <w:p w14:paraId="0396247F" w14:textId="1040FDC5" w:rsidR="00CC0372" w:rsidRPr="00616968" w:rsidRDefault="001D2EEE" w:rsidP="00616968">
      <w:pPr>
        <w:pStyle w:val="20"/>
      </w:pPr>
      <w:bookmarkStart w:id="397" w:name="_Toc531365404"/>
      <w:bookmarkStart w:id="398" w:name="_Toc130206484"/>
      <w:r w:rsidRPr="00616968">
        <w:lastRenderedPageBreak/>
        <w:t>3.</w:t>
      </w:r>
      <w:r w:rsidR="00B8592C" w:rsidRPr="00616968">
        <w:t>1</w:t>
      </w:r>
      <w:r w:rsidR="00846095" w:rsidRPr="00616968">
        <w:t>0</w:t>
      </w:r>
      <w:r w:rsidRPr="00616968">
        <w:t>. </w:t>
      </w:r>
      <w:r w:rsidR="001242D1" w:rsidRPr="00616968">
        <w:t>О</w:t>
      </w:r>
      <w:r w:rsidR="00CC0372" w:rsidRPr="00616968">
        <w:t>зеленение</w:t>
      </w:r>
      <w:bookmarkEnd w:id="397"/>
      <w:bookmarkEnd w:id="398"/>
    </w:p>
    <w:p w14:paraId="3202DCBA" w14:textId="77777777" w:rsidR="006475EE" w:rsidRPr="00616968" w:rsidRDefault="006475EE" w:rsidP="00616968">
      <w:pPr>
        <w:suppressAutoHyphens/>
        <w:ind w:firstLine="709"/>
        <w:jc w:val="both"/>
        <w:rPr>
          <w:sz w:val="28"/>
          <w:lang w:eastAsia="zh-CN"/>
        </w:rPr>
      </w:pPr>
      <w:r w:rsidRPr="00616968">
        <w:rPr>
          <w:sz w:val="28"/>
          <w:szCs w:val="28"/>
          <w:lang w:eastAsia="zh-CN"/>
        </w:rPr>
        <w:t xml:space="preserve">Зеленые насаждения играют важную градостроительную, экологическую и эстетическую роль в формировании жилой среды. Являясь </w:t>
      </w:r>
      <w:r w:rsidR="000E4900" w:rsidRPr="00616968">
        <w:rPr>
          <w:sz w:val="28"/>
          <w:szCs w:val="28"/>
          <w:lang w:eastAsia="zh-CN"/>
        </w:rPr>
        <w:t>органичной частью планировочной структуры</w:t>
      </w:r>
      <w:r w:rsidR="00B15F34" w:rsidRPr="00616968">
        <w:rPr>
          <w:sz w:val="28"/>
          <w:szCs w:val="28"/>
          <w:lang w:eastAsia="zh-CN"/>
        </w:rPr>
        <w:t>,</w:t>
      </w:r>
      <w:r w:rsidRPr="00616968">
        <w:rPr>
          <w:sz w:val="28"/>
          <w:szCs w:val="28"/>
          <w:lang w:eastAsia="zh-CN"/>
        </w:rPr>
        <w:t xml:space="preserve"> они выполняют санитарно-гигиенические, декоративно-планировочные и рекреационные функции.</w:t>
      </w:r>
    </w:p>
    <w:p w14:paraId="32DA9513" w14:textId="607012C2" w:rsidR="006475EE" w:rsidRPr="00616968" w:rsidRDefault="006475EE" w:rsidP="00616968">
      <w:pPr>
        <w:suppressAutoHyphens/>
        <w:ind w:firstLine="726"/>
        <w:jc w:val="both"/>
        <w:rPr>
          <w:sz w:val="28"/>
          <w:lang w:eastAsia="zh-CN"/>
        </w:rPr>
      </w:pPr>
      <w:r w:rsidRPr="00616968">
        <w:rPr>
          <w:sz w:val="28"/>
          <w:szCs w:val="28"/>
          <w:lang w:eastAsia="zh-CN"/>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w:t>
      </w:r>
    </w:p>
    <w:p w14:paraId="3DFFC527" w14:textId="77777777" w:rsidR="006475EE" w:rsidRPr="00616968" w:rsidRDefault="006475EE" w:rsidP="00616968">
      <w:pPr>
        <w:suppressAutoHyphens/>
        <w:ind w:firstLine="759"/>
        <w:jc w:val="both"/>
        <w:rPr>
          <w:sz w:val="28"/>
          <w:lang w:eastAsia="zh-CN"/>
        </w:rPr>
      </w:pPr>
      <w:r w:rsidRPr="00616968">
        <w:rPr>
          <w:sz w:val="28"/>
          <w:szCs w:val="28"/>
          <w:lang w:eastAsia="zh-CN"/>
        </w:rPr>
        <w:t>По функциональному назначению зеленые насаждения населенных пунктов подразделяются на три группы:</w:t>
      </w:r>
    </w:p>
    <w:p w14:paraId="183B3273" w14:textId="77777777" w:rsidR="006475EE" w:rsidRPr="00616968" w:rsidRDefault="006475E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общего пользования;</w:t>
      </w:r>
    </w:p>
    <w:p w14:paraId="320B31FB" w14:textId="77777777" w:rsidR="006475EE" w:rsidRPr="00616968" w:rsidRDefault="006475E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ограниченного пользования;</w:t>
      </w:r>
    </w:p>
    <w:p w14:paraId="7289399B" w14:textId="77777777" w:rsidR="006475EE" w:rsidRPr="00616968" w:rsidRDefault="006475E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специального назначения.</w:t>
      </w:r>
    </w:p>
    <w:p w14:paraId="1573DDD5" w14:textId="2E5094F4" w:rsidR="006475EE" w:rsidRPr="00616968" w:rsidRDefault="006475EE" w:rsidP="00616968">
      <w:pPr>
        <w:suppressAutoHyphens/>
        <w:ind w:firstLine="720"/>
        <w:jc w:val="both"/>
        <w:rPr>
          <w:sz w:val="28"/>
          <w:lang w:eastAsia="zh-CN"/>
        </w:rPr>
      </w:pPr>
      <w:r w:rsidRPr="00616968">
        <w:rPr>
          <w:sz w:val="28"/>
          <w:szCs w:val="28"/>
          <w:lang w:eastAsia="zh-CN"/>
        </w:rPr>
        <w:t>Зеленые насаждения общего пользования, стоящие на балансе Потанинского сельского поселения, которые предназначены для различных форм отдыха всего населения</w:t>
      </w:r>
      <w:r w:rsidR="005943A2" w:rsidRPr="00616968">
        <w:rPr>
          <w:sz w:val="28"/>
          <w:szCs w:val="28"/>
          <w:lang w:eastAsia="zh-CN"/>
        </w:rPr>
        <w:t>,</w:t>
      </w:r>
      <w:r w:rsidRPr="00616968">
        <w:rPr>
          <w:sz w:val="28"/>
          <w:szCs w:val="28"/>
          <w:lang w:eastAsia="zh-CN"/>
        </w:rPr>
        <w:t xml:space="preserve"> отсутствуют. </w:t>
      </w:r>
    </w:p>
    <w:p w14:paraId="1911E4DC" w14:textId="24B8AF3F" w:rsidR="006475EE" w:rsidRPr="00616968" w:rsidRDefault="006475EE" w:rsidP="00616968">
      <w:pPr>
        <w:suppressAutoHyphens/>
        <w:ind w:firstLine="720"/>
        <w:jc w:val="both"/>
        <w:rPr>
          <w:sz w:val="28"/>
          <w:lang w:eastAsia="zh-CN"/>
        </w:rPr>
      </w:pPr>
      <w:r w:rsidRPr="00616968">
        <w:rPr>
          <w:rFonts w:eastAsia="Calibri"/>
          <w:sz w:val="28"/>
          <w:szCs w:val="28"/>
          <w:lang w:eastAsia="en-US"/>
        </w:rPr>
        <w:t xml:space="preserve">В соответствии с СП 42.13330.2016 площадь озелененных территорий общего пользования в сельских поселениях должна составлять 12 </w:t>
      </w:r>
      <w:r w:rsidR="00716121" w:rsidRPr="00616968">
        <w:rPr>
          <w:rFonts w:eastAsia="Calibri"/>
          <w:sz w:val="28"/>
          <w:szCs w:val="28"/>
          <w:lang w:eastAsia="en-US"/>
        </w:rPr>
        <w:t>м</w:t>
      </w:r>
      <w:r w:rsidR="00716121" w:rsidRPr="00616968">
        <w:rPr>
          <w:rFonts w:eastAsia="Calibri"/>
          <w:sz w:val="28"/>
          <w:szCs w:val="28"/>
          <w:vertAlign w:val="superscript"/>
          <w:lang w:eastAsia="en-US"/>
        </w:rPr>
        <w:t>2</w:t>
      </w:r>
      <w:r w:rsidR="001469F8" w:rsidRPr="00616968">
        <w:rPr>
          <w:rFonts w:eastAsia="Calibri"/>
          <w:sz w:val="28"/>
          <w:szCs w:val="28"/>
          <w:lang w:eastAsia="en-US"/>
        </w:rPr>
        <w:t xml:space="preserve"> </w:t>
      </w:r>
      <w:r w:rsidRPr="00616968">
        <w:rPr>
          <w:rFonts w:eastAsia="Calibri"/>
          <w:sz w:val="28"/>
          <w:szCs w:val="28"/>
          <w:lang w:eastAsia="en-US"/>
        </w:rPr>
        <w:t xml:space="preserve">на одного человека, при этом в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20 %, </w:t>
      </w:r>
      <w:r w:rsidR="00A94A98" w:rsidRPr="00616968">
        <w:rPr>
          <w:rFonts w:eastAsia="Calibri"/>
          <w:sz w:val="28"/>
          <w:szCs w:val="28"/>
          <w:lang w:eastAsia="en-US"/>
        </w:rPr>
        <w:t>то есть</w:t>
      </w:r>
      <w:r w:rsidRPr="00616968">
        <w:rPr>
          <w:rFonts w:eastAsia="Calibri"/>
          <w:sz w:val="28"/>
          <w:szCs w:val="28"/>
          <w:lang w:eastAsia="en-US"/>
        </w:rPr>
        <w:t xml:space="preserve"> до 9,6 </w:t>
      </w:r>
      <w:r w:rsidR="00716121" w:rsidRPr="00616968">
        <w:rPr>
          <w:rFonts w:eastAsia="Calibri"/>
          <w:sz w:val="28"/>
          <w:szCs w:val="28"/>
          <w:lang w:eastAsia="en-US"/>
        </w:rPr>
        <w:t>м</w:t>
      </w:r>
      <w:r w:rsidR="00716121" w:rsidRPr="00616968">
        <w:rPr>
          <w:rFonts w:eastAsia="Calibri"/>
          <w:sz w:val="28"/>
          <w:szCs w:val="28"/>
          <w:vertAlign w:val="superscript"/>
          <w:lang w:eastAsia="en-US"/>
        </w:rPr>
        <w:t>2</w:t>
      </w:r>
      <w:r w:rsidR="001469F8" w:rsidRPr="00616968">
        <w:rPr>
          <w:rFonts w:eastAsia="Calibri"/>
          <w:sz w:val="28"/>
          <w:szCs w:val="28"/>
          <w:lang w:eastAsia="en-US"/>
        </w:rPr>
        <w:t xml:space="preserve"> </w:t>
      </w:r>
      <w:r w:rsidRPr="00616968">
        <w:rPr>
          <w:rFonts w:eastAsia="Calibri"/>
          <w:sz w:val="28"/>
          <w:szCs w:val="28"/>
          <w:lang w:eastAsia="en-US"/>
        </w:rPr>
        <w:t xml:space="preserve">на одного человека. </w:t>
      </w:r>
      <w:r w:rsidR="00E376FA" w:rsidRPr="00616968">
        <w:rPr>
          <w:sz w:val="28"/>
          <w:szCs w:val="28"/>
          <w:lang w:eastAsia="zh-CN"/>
        </w:rPr>
        <w:t>Местными нормативами градостроительного проектирования</w:t>
      </w:r>
      <w:r w:rsidRPr="00616968">
        <w:rPr>
          <w:sz w:val="28"/>
          <w:szCs w:val="28"/>
          <w:lang w:eastAsia="zh-CN"/>
        </w:rPr>
        <w:t xml:space="preserve"> обеспеченность зелеными насаждениями общего пользования сельских населенных пунктов с численностью населения менее 1000 человек не нормируется.</w:t>
      </w:r>
    </w:p>
    <w:p w14:paraId="5E859367" w14:textId="3B392BE0" w:rsidR="006475EE" w:rsidRPr="00616968" w:rsidRDefault="00CF0598" w:rsidP="00616968">
      <w:pPr>
        <w:suppressAutoHyphens/>
        <w:ind w:firstLine="708"/>
        <w:jc w:val="both"/>
        <w:rPr>
          <w:sz w:val="28"/>
          <w:lang w:eastAsia="zh-CN"/>
        </w:rPr>
      </w:pPr>
      <w:r w:rsidRPr="00616968">
        <w:rPr>
          <w:sz w:val="28"/>
          <w:szCs w:val="28"/>
          <w:lang w:eastAsia="zh-CN"/>
        </w:rPr>
        <w:t>Генеральным планом</w:t>
      </w:r>
      <w:r w:rsidR="006475EE" w:rsidRPr="00616968">
        <w:rPr>
          <w:sz w:val="28"/>
          <w:szCs w:val="28"/>
          <w:lang w:eastAsia="zh-CN"/>
        </w:rPr>
        <w:t xml:space="preserve"> на расчетный срок предусмотрено создание зеленых насаждений общего пользования в административном центре поселения </w:t>
      </w:r>
      <w:r w:rsidR="00DD6134" w:rsidRPr="00616968">
        <w:rPr>
          <w:sz w:val="28"/>
          <w:szCs w:val="28"/>
          <w:lang w:eastAsia="zh-CN"/>
        </w:rPr>
        <w:t>дер. Потанино</w:t>
      </w:r>
      <w:r w:rsidR="006475EE" w:rsidRPr="00616968">
        <w:rPr>
          <w:sz w:val="28"/>
          <w:szCs w:val="28"/>
          <w:lang w:eastAsia="zh-CN"/>
        </w:rPr>
        <w:t>.</w:t>
      </w:r>
    </w:p>
    <w:p w14:paraId="4574BB32" w14:textId="39A1594E" w:rsidR="006475EE" w:rsidRPr="00616968" w:rsidRDefault="00CF0598" w:rsidP="00616968">
      <w:pPr>
        <w:suppressAutoHyphens/>
        <w:ind w:firstLine="720"/>
        <w:jc w:val="both"/>
        <w:rPr>
          <w:sz w:val="28"/>
          <w:lang w:eastAsia="zh-CN"/>
        </w:rPr>
      </w:pPr>
      <w:r w:rsidRPr="00616968">
        <w:rPr>
          <w:sz w:val="28"/>
          <w:szCs w:val="28"/>
          <w:lang w:eastAsia="zh-CN"/>
        </w:rPr>
        <w:t>Генеральным планом</w:t>
      </w:r>
      <w:r w:rsidR="006475EE" w:rsidRPr="00616968">
        <w:rPr>
          <w:sz w:val="28"/>
          <w:szCs w:val="28"/>
          <w:lang w:eastAsia="zh-CN"/>
        </w:rPr>
        <w:t xml:space="preserve"> предусмотрено формирование:</w:t>
      </w:r>
    </w:p>
    <w:p w14:paraId="2A3E52C5" w14:textId="08089CB6" w:rsidR="006475EE" w:rsidRPr="00616968" w:rsidRDefault="006475E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сквера </w:t>
      </w:r>
      <w:r w:rsidR="00893404" w:rsidRPr="00616968">
        <w:rPr>
          <w:sz w:val="28"/>
          <w:szCs w:val="28"/>
          <w:lang w:eastAsia="zh-CN"/>
        </w:rPr>
        <w:t>площадью 0,9</w:t>
      </w:r>
      <w:r w:rsidR="004B71BB" w:rsidRPr="00616968">
        <w:rPr>
          <w:sz w:val="28"/>
          <w:szCs w:val="28"/>
          <w:lang w:eastAsia="zh-CN"/>
        </w:rPr>
        <w:t>5</w:t>
      </w:r>
      <w:r w:rsidR="00893404" w:rsidRPr="00616968">
        <w:rPr>
          <w:sz w:val="28"/>
          <w:szCs w:val="28"/>
          <w:lang w:eastAsia="zh-CN"/>
        </w:rPr>
        <w:t xml:space="preserve"> га </w:t>
      </w:r>
      <w:r w:rsidRPr="00616968">
        <w:rPr>
          <w:sz w:val="28"/>
          <w:szCs w:val="28"/>
          <w:lang w:eastAsia="zh-CN"/>
        </w:rPr>
        <w:t xml:space="preserve">в центральной части </w:t>
      </w:r>
      <w:r w:rsidR="00DD6134" w:rsidRPr="00616968">
        <w:rPr>
          <w:sz w:val="28"/>
          <w:szCs w:val="28"/>
          <w:lang w:eastAsia="zh-CN"/>
        </w:rPr>
        <w:t>дер. Потанино</w:t>
      </w:r>
      <w:r w:rsidRPr="00616968">
        <w:rPr>
          <w:sz w:val="28"/>
          <w:szCs w:val="28"/>
          <w:lang w:eastAsia="zh-CN"/>
        </w:rPr>
        <w:t>;</w:t>
      </w:r>
    </w:p>
    <w:p w14:paraId="33FA0EBB" w14:textId="5FEE7BBD" w:rsidR="006475EE" w:rsidRPr="00616968" w:rsidRDefault="006475E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сквера </w:t>
      </w:r>
      <w:r w:rsidR="00893404" w:rsidRPr="00616968">
        <w:rPr>
          <w:sz w:val="28"/>
          <w:szCs w:val="28"/>
          <w:lang w:eastAsia="zh-CN"/>
        </w:rPr>
        <w:t>площадью 0,9</w:t>
      </w:r>
      <w:r w:rsidR="004B71BB" w:rsidRPr="00616968">
        <w:rPr>
          <w:sz w:val="28"/>
          <w:szCs w:val="28"/>
          <w:lang w:eastAsia="zh-CN"/>
        </w:rPr>
        <w:t>9</w:t>
      </w:r>
      <w:r w:rsidR="00893404" w:rsidRPr="00616968">
        <w:rPr>
          <w:sz w:val="28"/>
          <w:szCs w:val="28"/>
          <w:lang w:eastAsia="zh-CN"/>
        </w:rPr>
        <w:t xml:space="preserve"> га </w:t>
      </w:r>
      <w:r w:rsidRPr="00616968">
        <w:rPr>
          <w:sz w:val="28"/>
          <w:szCs w:val="28"/>
          <w:lang w:eastAsia="zh-CN"/>
        </w:rPr>
        <w:t xml:space="preserve">в юго-восточной части </w:t>
      </w:r>
      <w:r w:rsidR="00DD6134" w:rsidRPr="00616968">
        <w:rPr>
          <w:sz w:val="28"/>
          <w:szCs w:val="28"/>
          <w:lang w:eastAsia="zh-CN"/>
        </w:rPr>
        <w:t>дер. Потанино</w:t>
      </w:r>
      <w:r w:rsidRPr="00616968">
        <w:rPr>
          <w:sz w:val="28"/>
          <w:szCs w:val="28"/>
          <w:lang w:eastAsia="zh-CN"/>
        </w:rPr>
        <w:t xml:space="preserve"> у </w:t>
      </w:r>
      <w:r w:rsidR="00347CF7" w:rsidRPr="00616968">
        <w:rPr>
          <w:sz w:val="28"/>
          <w:szCs w:val="28"/>
          <w:lang w:eastAsia="zh-CN"/>
        </w:rPr>
        <w:t>футбольного поля</w:t>
      </w:r>
      <w:r w:rsidRPr="00616968">
        <w:rPr>
          <w:sz w:val="28"/>
          <w:szCs w:val="28"/>
          <w:lang w:eastAsia="zh-CN"/>
        </w:rPr>
        <w:t>;</w:t>
      </w:r>
    </w:p>
    <w:p w14:paraId="1B13FA7F" w14:textId="6719D022" w:rsidR="006475EE" w:rsidRPr="00616968" w:rsidRDefault="006475EE"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сквера </w:t>
      </w:r>
      <w:r w:rsidR="00893404" w:rsidRPr="00616968">
        <w:rPr>
          <w:sz w:val="28"/>
          <w:szCs w:val="28"/>
          <w:lang w:eastAsia="zh-CN"/>
        </w:rPr>
        <w:t>площадью 0,8</w:t>
      </w:r>
      <w:r w:rsidR="004B71BB" w:rsidRPr="00616968">
        <w:rPr>
          <w:sz w:val="28"/>
          <w:szCs w:val="28"/>
          <w:lang w:eastAsia="zh-CN"/>
        </w:rPr>
        <w:t>5</w:t>
      </w:r>
      <w:r w:rsidR="00893404" w:rsidRPr="00616968">
        <w:rPr>
          <w:sz w:val="28"/>
          <w:szCs w:val="28"/>
          <w:lang w:eastAsia="zh-CN"/>
        </w:rPr>
        <w:t xml:space="preserve"> га </w:t>
      </w:r>
      <w:r w:rsidRPr="00616968">
        <w:rPr>
          <w:sz w:val="28"/>
          <w:szCs w:val="28"/>
          <w:lang w:eastAsia="zh-CN"/>
        </w:rPr>
        <w:t xml:space="preserve">у общественно-деловой зоны на востоке </w:t>
      </w:r>
      <w:r w:rsidR="00DD6134" w:rsidRPr="00616968">
        <w:rPr>
          <w:sz w:val="28"/>
          <w:szCs w:val="28"/>
          <w:lang w:eastAsia="zh-CN"/>
        </w:rPr>
        <w:t>дер. Потанино</w:t>
      </w:r>
      <w:r w:rsidRPr="00616968">
        <w:rPr>
          <w:sz w:val="28"/>
          <w:szCs w:val="28"/>
          <w:lang w:eastAsia="zh-CN"/>
        </w:rPr>
        <w:t>.</w:t>
      </w:r>
    </w:p>
    <w:p w14:paraId="687D9674" w14:textId="0DB0A6BE" w:rsidR="006475EE" w:rsidRPr="00616968" w:rsidRDefault="006475EE" w:rsidP="00616968">
      <w:pPr>
        <w:suppressAutoHyphens/>
        <w:ind w:firstLine="720"/>
        <w:jc w:val="both"/>
        <w:rPr>
          <w:sz w:val="28"/>
          <w:lang w:eastAsia="zh-CN"/>
        </w:rPr>
      </w:pPr>
      <w:r w:rsidRPr="00616968">
        <w:rPr>
          <w:sz w:val="28"/>
          <w:szCs w:val="28"/>
          <w:lang w:eastAsia="zh-CN"/>
        </w:rPr>
        <w:t>В результате площадь зеленых насаждений общего пользования составит 2,</w:t>
      </w:r>
      <w:r w:rsidR="004B71BB" w:rsidRPr="00616968">
        <w:rPr>
          <w:sz w:val="28"/>
          <w:szCs w:val="28"/>
          <w:lang w:eastAsia="zh-CN"/>
        </w:rPr>
        <w:t>79</w:t>
      </w:r>
      <w:r w:rsidRPr="00616968">
        <w:rPr>
          <w:sz w:val="28"/>
          <w:szCs w:val="28"/>
          <w:lang w:eastAsia="zh-CN"/>
        </w:rPr>
        <w:t xml:space="preserve"> га, обеспеченность зелеными насаждениями общего пользования </w:t>
      </w:r>
      <w:r w:rsidR="00893404" w:rsidRPr="00616968">
        <w:rPr>
          <w:sz w:val="28"/>
          <w:szCs w:val="28"/>
          <w:lang w:eastAsia="zh-CN"/>
        </w:rPr>
        <w:t>составляет</w:t>
      </w:r>
      <w:r w:rsidRPr="00616968">
        <w:rPr>
          <w:sz w:val="28"/>
          <w:szCs w:val="28"/>
          <w:lang w:eastAsia="zh-CN"/>
        </w:rPr>
        <w:t xml:space="preserve"> </w:t>
      </w:r>
      <w:r w:rsidR="00F721DE" w:rsidRPr="00616968">
        <w:rPr>
          <w:sz w:val="28"/>
          <w:szCs w:val="28"/>
          <w:lang w:eastAsia="zh-CN"/>
        </w:rPr>
        <w:t>2</w:t>
      </w:r>
      <w:r w:rsidR="004B71BB" w:rsidRPr="00616968">
        <w:rPr>
          <w:sz w:val="28"/>
          <w:szCs w:val="28"/>
          <w:lang w:eastAsia="zh-CN"/>
        </w:rPr>
        <w:t>1</w:t>
      </w:r>
      <w:r w:rsidR="00F721DE" w:rsidRPr="00616968">
        <w:rPr>
          <w:sz w:val="28"/>
          <w:szCs w:val="28"/>
          <w:lang w:eastAsia="zh-CN"/>
        </w:rPr>
        <w:t>,</w:t>
      </w:r>
      <w:r w:rsidR="004B71BB" w:rsidRPr="00616968">
        <w:rPr>
          <w:sz w:val="28"/>
          <w:szCs w:val="28"/>
          <w:lang w:eastAsia="zh-CN"/>
        </w:rPr>
        <w:t>4</w:t>
      </w:r>
      <w:r w:rsidRPr="00616968">
        <w:rPr>
          <w:sz w:val="28"/>
          <w:szCs w:val="28"/>
          <w:lang w:eastAsia="zh-CN"/>
        </w:rPr>
        <w:t xml:space="preserve"> </w:t>
      </w:r>
      <w:r w:rsidR="00716121" w:rsidRPr="00616968">
        <w:rPr>
          <w:sz w:val="28"/>
          <w:szCs w:val="28"/>
          <w:lang w:eastAsia="zh-CN"/>
        </w:rPr>
        <w:t>м</w:t>
      </w:r>
      <w:r w:rsidR="00716121" w:rsidRPr="00616968">
        <w:rPr>
          <w:sz w:val="28"/>
          <w:szCs w:val="28"/>
          <w:vertAlign w:val="superscript"/>
          <w:lang w:eastAsia="zh-CN"/>
        </w:rPr>
        <w:t>2</w:t>
      </w:r>
      <w:r w:rsidRPr="00616968">
        <w:rPr>
          <w:sz w:val="28"/>
          <w:szCs w:val="28"/>
          <w:lang w:eastAsia="zh-CN"/>
        </w:rPr>
        <w:t xml:space="preserve"> на одного человека.</w:t>
      </w:r>
    </w:p>
    <w:p w14:paraId="1F8D753E" w14:textId="63A13125" w:rsidR="006475EE" w:rsidRPr="00616968" w:rsidRDefault="006475EE" w:rsidP="00616968">
      <w:pPr>
        <w:suppressAutoHyphens/>
        <w:ind w:firstLine="720"/>
        <w:jc w:val="both"/>
        <w:rPr>
          <w:sz w:val="28"/>
          <w:lang w:eastAsia="zh-CN"/>
        </w:rPr>
      </w:pPr>
      <w:r w:rsidRPr="00616968">
        <w:rPr>
          <w:sz w:val="28"/>
          <w:szCs w:val="28"/>
          <w:lang w:eastAsia="zh-CN"/>
        </w:rPr>
        <w:t xml:space="preserve">Все новые объекты озеленения сельского поселения должны создаваться на основании соответствующей проектно-сметной документации и при условии максимального сохранения существующих насаждений. </w:t>
      </w:r>
    </w:p>
    <w:p w14:paraId="10D79F99" w14:textId="48EEEFD0" w:rsidR="006475EE" w:rsidRPr="00616968" w:rsidRDefault="006475EE" w:rsidP="00616968">
      <w:pPr>
        <w:suppressAutoHyphens/>
        <w:ind w:firstLine="720"/>
        <w:jc w:val="both"/>
        <w:rPr>
          <w:sz w:val="28"/>
          <w:lang w:eastAsia="zh-CN"/>
        </w:rPr>
      </w:pPr>
      <w:r w:rsidRPr="00616968">
        <w:rPr>
          <w:sz w:val="28"/>
          <w:szCs w:val="28"/>
          <w:lang w:eastAsia="zh-CN"/>
        </w:rPr>
        <w:t xml:space="preserve">Зеленые насаждения ограниченного пользования, включающие озелененные территории жилых кварталов, детских, учебных, медицинских учреждений, предприятий и </w:t>
      </w:r>
      <w:r w:rsidR="00EC697B" w:rsidRPr="00616968">
        <w:rPr>
          <w:sz w:val="28"/>
          <w:szCs w:val="28"/>
          <w:lang w:eastAsia="zh-CN"/>
        </w:rPr>
        <w:t>так далее</w:t>
      </w:r>
      <w:r w:rsidRPr="00616968">
        <w:rPr>
          <w:sz w:val="28"/>
          <w:szCs w:val="28"/>
          <w:lang w:eastAsia="zh-CN"/>
        </w:rPr>
        <w:t>, в системе озеленения населенных пунктов Потанинского сельского поселения играют ведущую роль</w:t>
      </w:r>
      <w:r w:rsidR="00FC020D" w:rsidRPr="00616968">
        <w:rPr>
          <w:sz w:val="28"/>
          <w:szCs w:val="28"/>
          <w:lang w:eastAsia="zh-CN"/>
        </w:rPr>
        <w:t>,</w:t>
      </w:r>
      <w:r w:rsidRPr="00616968">
        <w:rPr>
          <w:sz w:val="28"/>
          <w:szCs w:val="28"/>
          <w:lang w:eastAsia="zh-CN"/>
        </w:rPr>
        <w:t xml:space="preserve"> учитывая преобладание малоэтажной индивидуальной застройки. </w:t>
      </w:r>
    </w:p>
    <w:p w14:paraId="4A703250" w14:textId="7BE43498" w:rsidR="006475EE" w:rsidRPr="00616968" w:rsidRDefault="006475EE" w:rsidP="00616968">
      <w:pPr>
        <w:suppressAutoHyphens/>
        <w:ind w:firstLine="720"/>
        <w:jc w:val="both"/>
        <w:rPr>
          <w:sz w:val="28"/>
          <w:lang w:eastAsia="zh-CN"/>
        </w:rPr>
      </w:pPr>
      <w:r w:rsidRPr="00616968">
        <w:rPr>
          <w:sz w:val="28"/>
          <w:szCs w:val="28"/>
          <w:lang w:eastAsia="zh-CN"/>
        </w:rPr>
        <w:lastRenderedPageBreak/>
        <w:t xml:space="preserve">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w:t>
      </w:r>
    </w:p>
    <w:p w14:paraId="0750F270" w14:textId="77777777" w:rsidR="006475EE" w:rsidRPr="00616968" w:rsidRDefault="006475EE" w:rsidP="00616968">
      <w:pPr>
        <w:suppressAutoHyphens/>
        <w:ind w:firstLine="720"/>
        <w:jc w:val="both"/>
        <w:rPr>
          <w:sz w:val="28"/>
          <w:szCs w:val="28"/>
          <w:lang w:eastAsia="zh-CN"/>
        </w:rPr>
      </w:pPr>
      <w:r w:rsidRPr="00616968">
        <w:rPr>
          <w:sz w:val="28"/>
          <w:szCs w:val="28"/>
          <w:lang w:eastAsia="zh-CN"/>
        </w:rPr>
        <w:t>Санитарно-защитные зоны</w:t>
      </w:r>
      <w:r w:rsidR="009D0F3E" w:rsidRPr="00616968">
        <w:rPr>
          <w:sz w:val="28"/>
          <w:szCs w:val="28"/>
          <w:lang w:eastAsia="zh-CN"/>
        </w:rPr>
        <w:t xml:space="preserve"> (СЗЗ)</w:t>
      </w:r>
      <w:r w:rsidRPr="00616968">
        <w:rPr>
          <w:sz w:val="28"/>
          <w:szCs w:val="28"/>
          <w:lang w:eastAsia="zh-CN"/>
        </w:rPr>
        <w:t xml:space="preserve"> – озелененные и благоустроенные территории между предприятиями и объектами, являющимися источниками негативного воздействия на окружающую среду, и жилой зоной, а также другими нормируемыми территориями</w:t>
      </w:r>
      <w:r w:rsidR="005943A2" w:rsidRPr="00616968">
        <w:rPr>
          <w:sz w:val="28"/>
          <w:szCs w:val="28"/>
          <w:lang w:eastAsia="zh-CN"/>
        </w:rPr>
        <w:t>.</w:t>
      </w:r>
      <w:r w:rsidRPr="00616968">
        <w:rPr>
          <w:sz w:val="28"/>
          <w:szCs w:val="28"/>
          <w:lang w:eastAsia="zh-CN"/>
        </w:rPr>
        <w:t xml:space="preserve"> </w:t>
      </w:r>
      <w:r w:rsidR="005943A2" w:rsidRPr="00616968">
        <w:rPr>
          <w:sz w:val="28"/>
          <w:szCs w:val="28"/>
          <w:lang w:eastAsia="zh-CN"/>
        </w:rPr>
        <w:t>Они</w:t>
      </w:r>
      <w:r w:rsidRPr="00616968">
        <w:rPr>
          <w:sz w:val="28"/>
          <w:szCs w:val="28"/>
          <w:lang w:eastAsia="zh-CN"/>
        </w:rPr>
        <w:t xml:space="preserve"> являются одним из важных структурных элементов производственной зоны. Озеленение </w:t>
      </w:r>
      <w:r w:rsidR="005943A2" w:rsidRPr="00616968">
        <w:rPr>
          <w:sz w:val="28"/>
          <w:szCs w:val="28"/>
          <w:lang w:eastAsia="zh-CN"/>
        </w:rPr>
        <w:t>СЗЗ</w:t>
      </w:r>
      <w:r w:rsidRPr="00616968">
        <w:rPr>
          <w:sz w:val="28"/>
          <w:szCs w:val="28"/>
          <w:lang w:eastAsia="zh-CN"/>
        </w:rPr>
        <w:t xml:space="preserve">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w:t>
      </w:r>
      <w:r w:rsidR="005943A2" w:rsidRPr="00616968">
        <w:rPr>
          <w:sz w:val="28"/>
          <w:szCs w:val="28"/>
          <w:lang w:eastAsia="zh-CN"/>
        </w:rPr>
        <w:t>СЗЗ</w:t>
      </w:r>
      <w:r w:rsidRPr="00616968">
        <w:rPr>
          <w:sz w:val="28"/>
          <w:szCs w:val="28"/>
          <w:lang w:eastAsia="zh-CN"/>
        </w:rPr>
        <w:t xml:space="preserve"> должна составлять от 40 до 60 % в зависимости от ее размеров.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14:paraId="47716DF5" w14:textId="41B2EEC0" w:rsidR="00CC0372" w:rsidRPr="00616968" w:rsidRDefault="001D2EEE" w:rsidP="00616968">
      <w:pPr>
        <w:pStyle w:val="20"/>
      </w:pPr>
      <w:bookmarkStart w:id="399" w:name="_Toc531365405"/>
      <w:bookmarkStart w:id="400" w:name="_Toc130206485"/>
      <w:r w:rsidRPr="00616968">
        <w:t>3.1</w:t>
      </w:r>
      <w:r w:rsidR="00846095" w:rsidRPr="00616968">
        <w:t>1</w:t>
      </w:r>
      <w:r w:rsidRPr="00616968">
        <w:t>.</w:t>
      </w:r>
      <w:r w:rsidR="00482136" w:rsidRPr="00616968">
        <w:t xml:space="preserve"> </w:t>
      </w:r>
      <w:r w:rsidR="001242D1" w:rsidRPr="00616968">
        <w:t>М</w:t>
      </w:r>
      <w:r w:rsidR="00CC0372" w:rsidRPr="00616968">
        <w:t>ероприятия в области обращения с отходами производства и потребления</w:t>
      </w:r>
      <w:bookmarkEnd w:id="399"/>
      <w:bookmarkEnd w:id="400"/>
    </w:p>
    <w:p w14:paraId="65941D7A" w14:textId="611493CA" w:rsidR="00FB7B62" w:rsidRPr="00616968" w:rsidRDefault="007D5D80"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Данный р</w:t>
      </w:r>
      <w:r w:rsidR="00FB7B62" w:rsidRPr="00616968">
        <w:rPr>
          <w:rFonts w:ascii="Times New Roman" w:hAnsi="Times New Roman"/>
          <w:sz w:val="28"/>
          <w:szCs w:val="28"/>
        </w:rPr>
        <w:t>аздел выполнен с учетом следующих документов:</w:t>
      </w:r>
    </w:p>
    <w:p w14:paraId="7E3BCA7A" w14:textId="77777777" w:rsidR="00FB7B62" w:rsidRPr="00616968" w:rsidRDefault="00FB7B62"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Федеральный закон от 24.06.1998 № 89-ФЗ «Об отходах производства и потребления»;</w:t>
      </w:r>
    </w:p>
    <w:p w14:paraId="56D39F82" w14:textId="77777777" w:rsidR="00FB7B62" w:rsidRPr="00616968" w:rsidRDefault="00FB7B62"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Федеральный закон от 30.03.1999 № 52-ФЗ «О санитарно-эпидемиологическом благополучии населения»;</w:t>
      </w:r>
    </w:p>
    <w:p w14:paraId="0F9B1B5E" w14:textId="77777777" w:rsidR="00FB7B62" w:rsidRPr="00616968" w:rsidRDefault="00FB7B62"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Федеральный закон от 10.01.2002 № 7-ФЗ «Об охране окружающей среды»;</w:t>
      </w:r>
    </w:p>
    <w:p w14:paraId="3F38C854" w14:textId="605A298D" w:rsidR="00F9077A" w:rsidRPr="00616968" w:rsidRDefault="00F9077A" w:rsidP="00616968">
      <w:pPr>
        <w:pStyle w:val="afffffffffb"/>
        <w:numPr>
          <w:ilvl w:val="0"/>
          <w:numId w:val="25"/>
        </w:numPr>
        <w:suppressAutoHyphens w:val="0"/>
        <w:ind w:left="0" w:firstLine="709"/>
      </w:pPr>
      <w:r w:rsidRPr="00616968">
        <w:rPr>
          <w:szCs w:val="28"/>
        </w:rPr>
        <w:t>территориальная схема обращения с отходами Ленинградской области, утвержденная приказом Комитета Ленинградской области по обращению с отходами от 17.12.2021 № 19 в редакции приказа Комитета от 01.06.2022 № 8;</w:t>
      </w:r>
    </w:p>
    <w:p w14:paraId="211D5FF0" w14:textId="09EDF076" w:rsidR="004708AA" w:rsidRPr="00616968" w:rsidRDefault="004708AA" w:rsidP="00616968">
      <w:pPr>
        <w:pStyle w:val="afffffffffb"/>
        <w:numPr>
          <w:ilvl w:val="0"/>
          <w:numId w:val="25"/>
        </w:numPr>
        <w:suppressAutoHyphens w:val="0"/>
        <w:ind w:left="0" w:firstLine="709"/>
      </w:pPr>
      <w:r w:rsidRPr="00616968">
        <w:t>приказ управления Ленинградской области по организации и контролю деятельности по обращению с отходами от 29.04.2020 № 2;</w:t>
      </w:r>
    </w:p>
    <w:p w14:paraId="082EA0CF" w14:textId="6568C887" w:rsidR="00430449" w:rsidRPr="00616968" w:rsidRDefault="00430449" w:rsidP="00616968">
      <w:pPr>
        <w:pStyle w:val="afffffffffb"/>
        <w:numPr>
          <w:ilvl w:val="0"/>
          <w:numId w:val="25"/>
        </w:numPr>
        <w:suppressAutoHyphens w:val="0"/>
        <w:ind w:left="0" w:firstLine="709"/>
      </w:pPr>
      <w:r w:rsidRPr="00616968">
        <w:rPr>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9078AA" w:rsidRPr="00616968">
        <w:rPr>
          <w:szCs w:val="28"/>
        </w:rPr>
        <w:t>;</w:t>
      </w:r>
    </w:p>
    <w:p w14:paraId="0222C4DC" w14:textId="77777777" w:rsidR="00FB7B62" w:rsidRPr="00616968" w:rsidRDefault="00FB7B62"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исходные материалы, предоставленные администрацией Потанинского сельского поселения.</w:t>
      </w:r>
    </w:p>
    <w:p w14:paraId="0AE6CFD1" w14:textId="7BACCB24" w:rsidR="00FB7B62" w:rsidRPr="00616968" w:rsidRDefault="00FB7B62" w:rsidP="00616968">
      <w:pPr>
        <w:pStyle w:val="affff9"/>
        <w:spacing w:after="0" w:line="240" w:lineRule="auto"/>
        <w:ind w:left="0" w:firstLine="709"/>
        <w:jc w:val="both"/>
        <w:rPr>
          <w:rFonts w:ascii="Times New Roman" w:eastAsia="Calibri" w:hAnsi="Times New Roman"/>
          <w:b/>
          <w:i/>
          <w:sz w:val="28"/>
          <w:szCs w:val="28"/>
        </w:rPr>
      </w:pPr>
      <w:r w:rsidRPr="00616968">
        <w:rPr>
          <w:rFonts w:ascii="Times New Roman" w:hAnsi="Times New Roman"/>
          <w:b/>
          <w:i/>
          <w:sz w:val="28"/>
          <w:szCs w:val="28"/>
        </w:rPr>
        <w:t>Места захоронения отходов</w:t>
      </w:r>
    </w:p>
    <w:p w14:paraId="53BF38A1" w14:textId="77777777"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Размещение объектов переработки и утилизации ТКО в границах поселения генеральным планом не предусматривается. </w:t>
      </w:r>
    </w:p>
    <w:p w14:paraId="69EC4FB1" w14:textId="47FB8C15"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Вывоз ТКО </w:t>
      </w:r>
      <w:r w:rsidR="009D0F3E" w:rsidRPr="00616968">
        <w:rPr>
          <w:rFonts w:ascii="Times New Roman" w:hAnsi="Times New Roman"/>
          <w:sz w:val="28"/>
          <w:szCs w:val="28"/>
        </w:rPr>
        <w:t>с территории</w:t>
      </w:r>
      <w:r w:rsidRPr="00616968">
        <w:rPr>
          <w:rFonts w:ascii="Times New Roman" w:hAnsi="Times New Roman"/>
          <w:sz w:val="28"/>
          <w:szCs w:val="28"/>
        </w:rPr>
        <w:t xml:space="preserve"> Потанинского сельского поселения </w:t>
      </w:r>
      <w:r w:rsidR="007C7CDF" w:rsidRPr="00616968">
        <w:rPr>
          <w:rFonts w:ascii="Times New Roman" w:hAnsi="Times New Roman"/>
          <w:sz w:val="28"/>
          <w:szCs w:val="28"/>
        </w:rPr>
        <w:t>планируется</w:t>
      </w:r>
      <w:r w:rsidRPr="00616968">
        <w:rPr>
          <w:rFonts w:ascii="Times New Roman" w:hAnsi="Times New Roman"/>
          <w:sz w:val="28"/>
          <w:szCs w:val="28"/>
        </w:rPr>
        <w:t xml:space="preserve"> по-прежнему осуществлять организацией ООО «Жилищник». Полигон</w:t>
      </w:r>
      <w:r w:rsidR="009D0F3E" w:rsidRPr="00616968">
        <w:rPr>
          <w:rFonts w:ascii="Times New Roman" w:hAnsi="Times New Roman"/>
          <w:sz w:val="28"/>
          <w:szCs w:val="28"/>
        </w:rPr>
        <w:t xml:space="preserve"> ТКО</w:t>
      </w:r>
      <w:r w:rsidRPr="00616968">
        <w:rPr>
          <w:rFonts w:ascii="Times New Roman" w:hAnsi="Times New Roman"/>
          <w:sz w:val="28"/>
          <w:szCs w:val="28"/>
        </w:rPr>
        <w:t xml:space="preserve"> расположен в Кисельнинском сельском поселени</w:t>
      </w:r>
      <w:r w:rsidR="009D0F3E" w:rsidRPr="00616968">
        <w:rPr>
          <w:rFonts w:ascii="Times New Roman" w:hAnsi="Times New Roman"/>
          <w:sz w:val="28"/>
          <w:szCs w:val="28"/>
        </w:rPr>
        <w:t>и</w:t>
      </w:r>
      <w:r w:rsidRPr="00616968">
        <w:rPr>
          <w:rFonts w:ascii="Times New Roman" w:hAnsi="Times New Roman"/>
          <w:sz w:val="28"/>
          <w:szCs w:val="28"/>
        </w:rPr>
        <w:t xml:space="preserve"> </w:t>
      </w:r>
      <w:r w:rsidR="001C251A" w:rsidRPr="00616968">
        <w:rPr>
          <w:rFonts w:ascii="Times New Roman" w:hAnsi="Times New Roman"/>
          <w:sz w:val="28"/>
          <w:szCs w:val="28"/>
        </w:rPr>
        <w:t>в</w:t>
      </w:r>
      <w:r w:rsidRPr="00616968">
        <w:rPr>
          <w:rFonts w:ascii="Times New Roman" w:hAnsi="Times New Roman"/>
          <w:sz w:val="28"/>
          <w:szCs w:val="28"/>
        </w:rPr>
        <w:t>близ</w:t>
      </w:r>
      <w:r w:rsidR="001C251A" w:rsidRPr="00616968">
        <w:rPr>
          <w:rFonts w:ascii="Times New Roman" w:hAnsi="Times New Roman"/>
          <w:sz w:val="28"/>
          <w:szCs w:val="28"/>
        </w:rPr>
        <w:t>и</w:t>
      </w:r>
      <w:r w:rsidRPr="00616968">
        <w:rPr>
          <w:rFonts w:ascii="Times New Roman" w:hAnsi="Times New Roman"/>
          <w:sz w:val="28"/>
          <w:szCs w:val="28"/>
        </w:rPr>
        <w:t xml:space="preserve"> д</w:t>
      </w:r>
      <w:r w:rsidR="00684611" w:rsidRPr="00616968">
        <w:rPr>
          <w:rFonts w:ascii="Times New Roman" w:hAnsi="Times New Roman"/>
          <w:sz w:val="28"/>
          <w:szCs w:val="28"/>
        </w:rPr>
        <w:t>ер</w:t>
      </w:r>
      <w:r w:rsidRPr="00616968">
        <w:rPr>
          <w:rFonts w:ascii="Times New Roman" w:hAnsi="Times New Roman"/>
          <w:sz w:val="28"/>
          <w:szCs w:val="28"/>
        </w:rPr>
        <w:t xml:space="preserve">. Кути. </w:t>
      </w:r>
      <w:r w:rsidR="005673AF" w:rsidRPr="00616968">
        <w:rPr>
          <w:rFonts w:ascii="Times New Roman" w:hAnsi="Times New Roman"/>
          <w:sz w:val="28"/>
          <w:szCs w:val="28"/>
        </w:rPr>
        <w:t>(</w:t>
      </w:r>
      <w:r w:rsidRPr="00616968">
        <w:rPr>
          <w:rFonts w:ascii="Times New Roman" w:hAnsi="Times New Roman"/>
          <w:sz w:val="28"/>
          <w:szCs w:val="28"/>
        </w:rPr>
        <w:t xml:space="preserve">в 63 км от </w:t>
      </w:r>
      <w:r w:rsidR="00DD6134" w:rsidRPr="00616968">
        <w:rPr>
          <w:rFonts w:ascii="Times New Roman" w:hAnsi="Times New Roman"/>
          <w:sz w:val="28"/>
          <w:szCs w:val="28"/>
        </w:rPr>
        <w:t>дер. Потанино</w:t>
      </w:r>
      <w:r w:rsidR="005673AF" w:rsidRPr="00616968">
        <w:rPr>
          <w:rFonts w:ascii="Times New Roman" w:hAnsi="Times New Roman"/>
          <w:sz w:val="28"/>
          <w:szCs w:val="28"/>
        </w:rPr>
        <w:t>).</w:t>
      </w:r>
      <w:r w:rsidR="000B6367" w:rsidRPr="00616968">
        <w:rPr>
          <w:rFonts w:ascii="Times New Roman" w:hAnsi="Times New Roman"/>
          <w:sz w:val="28"/>
          <w:szCs w:val="28"/>
        </w:rPr>
        <w:t xml:space="preserve"> </w:t>
      </w:r>
      <w:r w:rsidR="000B6367" w:rsidRPr="00616968">
        <w:rPr>
          <w:rFonts w:ascii="Times New Roman" w:hAnsi="Times New Roman"/>
          <w:sz w:val="28"/>
          <w:szCs w:val="28"/>
        </w:rPr>
        <w:lastRenderedPageBreak/>
        <w:t>Согласно территориальной схеме, полигон подлежит реконструкции согласно проекту в 2024 году.</w:t>
      </w:r>
    </w:p>
    <w:p w14:paraId="686AD977" w14:textId="6DA7152F" w:rsidR="00FB7B62" w:rsidRPr="00616968" w:rsidRDefault="00FB7B62" w:rsidP="00616968">
      <w:pPr>
        <w:suppressAutoHyphens/>
        <w:ind w:firstLine="708"/>
        <w:jc w:val="both"/>
        <w:rPr>
          <w:b/>
          <w:i/>
          <w:sz w:val="28"/>
          <w:szCs w:val="28"/>
        </w:rPr>
      </w:pPr>
      <w:r w:rsidRPr="00616968">
        <w:rPr>
          <w:b/>
          <w:i/>
          <w:sz w:val="28"/>
          <w:szCs w:val="28"/>
        </w:rPr>
        <w:t xml:space="preserve">Система раздельного сбора </w:t>
      </w:r>
    </w:p>
    <w:p w14:paraId="66258E68" w14:textId="3B539F5A"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Согласно Федеральному закону от 31.12.2017 № 503-ФЗ «О внесении изменений в Федеральный закон </w:t>
      </w:r>
      <w:r w:rsidR="004E1A9C" w:rsidRPr="00616968">
        <w:rPr>
          <w:rFonts w:ascii="Times New Roman" w:hAnsi="Times New Roman"/>
          <w:sz w:val="28"/>
          <w:szCs w:val="28"/>
        </w:rPr>
        <w:t>«</w:t>
      </w:r>
      <w:r w:rsidRPr="00616968">
        <w:rPr>
          <w:rFonts w:ascii="Times New Roman" w:hAnsi="Times New Roman"/>
          <w:sz w:val="28"/>
          <w:szCs w:val="28"/>
        </w:rPr>
        <w:t xml:space="preserve">Об отходах производства и </w:t>
      </w:r>
      <w:r w:rsidR="004E1A9C" w:rsidRPr="00616968">
        <w:rPr>
          <w:rFonts w:ascii="Times New Roman" w:hAnsi="Times New Roman"/>
          <w:sz w:val="28"/>
          <w:szCs w:val="28"/>
        </w:rPr>
        <w:t>потребления</w:t>
      </w:r>
      <w:r w:rsidR="00602C30" w:rsidRPr="00616968">
        <w:rPr>
          <w:rFonts w:ascii="Times New Roman" w:hAnsi="Times New Roman"/>
          <w:sz w:val="28"/>
          <w:szCs w:val="28"/>
        </w:rPr>
        <w:t>»</w:t>
      </w:r>
      <w:r w:rsidRPr="00616968">
        <w:rPr>
          <w:rFonts w:ascii="Times New Roman" w:hAnsi="Times New Roman"/>
          <w:sz w:val="28"/>
          <w:szCs w:val="28"/>
        </w:rPr>
        <w:t xml:space="preserve"> и отдельные законодательные акты Российской Федерации</w:t>
      </w:r>
      <w:r w:rsidR="00602C30" w:rsidRPr="00616968">
        <w:rPr>
          <w:rFonts w:ascii="Times New Roman" w:hAnsi="Times New Roman"/>
          <w:sz w:val="28"/>
          <w:szCs w:val="28"/>
        </w:rPr>
        <w:t>»</w:t>
      </w:r>
      <w:r w:rsidRPr="00616968">
        <w:rPr>
          <w:rFonts w:ascii="Times New Roman" w:hAnsi="Times New Roman"/>
          <w:sz w:val="28"/>
          <w:szCs w:val="28"/>
        </w:rPr>
        <w:t xml:space="preserve"> на территории Российской Федерации закреплен раздельный сбор твердых коммунальных отходов. </w:t>
      </w:r>
    </w:p>
    <w:p w14:paraId="49D5265D" w14:textId="06580ECB"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Раздельный, или разделительный, сбор ТКО </w:t>
      </w:r>
      <w:r w:rsidR="00F31D02" w:rsidRPr="00616968">
        <w:rPr>
          <w:sz w:val="28"/>
          <w:lang w:eastAsia="zh-CN"/>
        </w:rPr>
        <w:t>–</w:t>
      </w:r>
      <w:r w:rsidRPr="00616968">
        <w:rPr>
          <w:rFonts w:ascii="Times New Roman" w:hAnsi="Times New Roman"/>
          <w:sz w:val="28"/>
          <w:szCs w:val="28"/>
        </w:rPr>
        <w:t xml:space="preserve"> действия по сбору ТКО</w:t>
      </w:r>
      <w:r w:rsidR="00BC468E" w:rsidRPr="00616968">
        <w:rPr>
          <w:rFonts w:ascii="Times New Roman" w:hAnsi="Times New Roman"/>
          <w:sz w:val="28"/>
          <w:szCs w:val="28"/>
        </w:rPr>
        <w:t xml:space="preserve"> </w:t>
      </w:r>
      <w:r w:rsidRPr="00616968">
        <w:rPr>
          <w:rFonts w:ascii="Times New Roman" w:hAnsi="Times New Roman"/>
          <w:sz w:val="28"/>
          <w:szCs w:val="28"/>
        </w:rPr>
        <w:t xml:space="preserve">в зависимости от его происхождения. </w:t>
      </w:r>
      <w:r w:rsidR="009D0F3E" w:rsidRPr="00616968">
        <w:rPr>
          <w:rFonts w:ascii="Times New Roman" w:hAnsi="Times New Roman"/>
          <w:sz w:val="28"/>
          <w:szCs w:val="28"/>
        </w:rPr>
        <w:t>Раздельный сбор отходов</w:t>
      </w:r>
      <w:r w:rsidRPr="00616968">
        <w:rPr>
          <w:rFonts w:ascii="Times New Roman" w:hAnsi="Times New Roman"/>
          <w:sz w:val="28"/>
          <w:szCs w:val="28"/>
        </w:rPr>
        <w:t xml:space="preserve"> делается в целях избегания смешения разных типов отходов и загрязнения </w:t>
      </w:r>
      <w:hyperlink r:id="rId77" w:tooltip="Окружающая среда" w:history="1">
        <w:r w:rsidRPr="00616968">
          <w:rPr>
            <w:rStyle w:val="afffffff"/>
            <w:rFonts w:ascii="Times New Roman" w:hAnsi="Times New Roman"/>
            <w:color w:val="auto"/>
            <w:sz w:val="28"/>
            <w:szCs w:val="28"/>
            <w:u w:val="none"/>
          </w:rPr>
          <w:t>окружающей среды</w:t>
        </w:r>
      </w:hyperlink>
      <w:r w:rsidRPr="00616968">
        <w:rPr>
          <w:rFonts w:ascii="Times New Roman" w:hAnsi="Times New Roman"/>
          <w:sz w:val="28"/>
          <w:szCs w:val="28"/>
        </w:rPr>
        <w:t>. Данный процесс позволяет подарить отходам «вторую жизнь», в большинстве случаев благодаря </w:t>
      </w:r>
      <w:hyperlink r:id="rId78" w:tooltip="Вторичное использование" w:history="1">
        <w:r w:rsidRPr="00616968">
          <w:rPr>
            <w:rStyle w:val="afffffff"/>
            <w:rFonts w:ascii="Times New Roman" w:hAnsi="Times New Roman"/>
            <w:color w:val="auto"/>
            <w:sz w:val="28"/>
            <w:szCs w:val="28"/>
            <w:u w:val="none"/>
          </w:rPr>
          <w:t>вторичному его использованию</w:t>
        </w:r>
      </w:hyperlink>
      <w:r w:rsidR="004E1A9C" w:rsidRPr="00616968">
        <w:rPr>
          <w:rFonts w:ascii="Times New Roman" w:hAnsi="Times New Roman"/>
          <w:sz w:val="28"/>
          <w:szCs w:val="28"/>
        </w:rPr>
        <w:t xml:space="preserve"> </w:t>
      </w:r>
      <w:r w:rsidRPr="00616968">
        <w:rPr>
          <w:rFonts w:ascii="Times New Roman" w:hAnsi="Times New Roman"/>
          <w:sz w:val="28"/>
          <w:szCs w:val="28"/>
        </w:rPr>
        <w:t>и</w:t>
      </w:r>
      <w:r w:rsidR="004E1A9C" w:rsidRPr="00616968">
        <w:rPr>
          <w:rFonts w:ascii="Times New Roman" w:hAnsi="Times New Roman"/>
          <w:sz w:val="28"/>
          <w:szCs w:val="28"/>
        </w:rPr>
        <w:t xml:space="preserve"> </w:t>
      </w:r>
      <w:hyperlink r:id="rId79" w:tooltip="Переработка отходов" w:history="1">
        <w:r w:rsidRPr="00616968">
          <w:rPr>
            <w:rStyle w:val="afffffff"/>
            <w:rFonts w:ascii="Times New Roman" w:hAnsi="Times New Roman"/>
            <w:color w:val="auto"/>
            <w:sz w:val="28"/>
            <w:szCs w:val="28"/>
            <w:u w:val="none"/>
          </w:rPr>
          <w:t>переработке</w:t>
        </w:r>
      </w:hyperlink>
      <w:r w:rsidRPr="00616968">
        <w:rPr>
          <w:rFonts w:ascii="Times New Roman" w:hAnsi="Times New Roman"/>
          <w:sz w:val="28"/>
          <w:szCs w:val="28"/>
        </w:rPr>
        <w:t xml:space="preserve">. </w:t>
      </w:r>
      <w:r w:rsidR="00667F24" w:rsidRPr="00616968">
        <w:rPr>
          <w:rFonts w:ascii="Times New Roman" w:hAnsi="Times New Roman"/>
          <w:sz w:val="28"/>
          <w:szCs w:val="28"/>
        </w:rPr>
        <w:t>Раздельный сбор ТКО</w:t>
      </w:r>
      <w:r w:rsidRPr="00616968">
        <w:rPr>
          <w:rFonts w:ascii="Times New Roman" w:hAnsi="Times New Roman"/>
          <w:sz w:val="28"/>
          <w:szCs w:val="28"/>
        </w:rPr>
        <w:t xml:space="preserve"> помогает предотвратить разложение отходов, их гниение и горение на </w:t>
      </w:r>
      <w:hyperlink r:id="rId80" w:tooltip="Свалка" w:history="1">
        <w:r w:rsidRPr="00616968">
          <w:rPr>
            <w:rStyle w:val="afffffff"/>
            <w:rFonts w:ascii="Times New Roman" w:hAnsi="Times New Roman"/>
            <w:color w:val="auto"/>
            <w:sz w:val="28"/>
            <w:szCs w:val="28"/>
            <w:u w:val="none"/>
          </w:rPr>
          <w:t>местах</w:t>
        </w:r>
      </w:hyperlink>
      <w:r w:rsidRPr="00616968">
        <w:rPr>
          <w:rFonts w:ascii="Times New Roman" w:hAnsi="Times New Roman"/>
          <w:sz w:val="28"/>
          <w:szCs w:val="28"/>
        </w:rPr>
        <w:t xml:space="preserve"> размещения отходов. Следовательно, уменьшается вредное влияние на окружающую среду.</w:t>
      </w:r>
    </w:p>
    <w:p w14:paraId="7B3C3FB5" w14:textId="653A6182" w:rsidR="004708AA" w:rsidRPr="00616968" w:rsidRDefault="004708AA"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Генеральным планом предлагается осуществить организацию раздельного сбора путем заключения договоров с профильными организациями, размещению контейнеров для приема бумаги, пластика, стекла. В части просвещения население об особенностях раздельного сбора, предлагается устраивать лектории, проводить занятия на тему защиты окружающей среды в образовательных учреждениях, организовывать мероприятия для повышения культуры обращения с отходами.</w:t>
      </w:r>
    </w:p>
    <w:p w14:paraId="112D9DEC" w14:textId="4AB2F88A" w:rsidR="00FB7B62" w:rsidRPr="00616968" w:rsidRDefault="00363B32" w:rsidP="00616968">
      <w:pPr>
        <w:pStyle w:val="affff9"/>
        <w:spacing w:after="0" w:line="240" w:lineRule="auto"/>
        <w:ind w:left="0" w:firstLine="709"/>
        <w:jc w:val="both"/>
        <w:rPr>
          <w:rFonts w:ascii="Times New Roman" w:hAnsi="Times New Roman"/>
          <w:b/>
          <w:i/>
          <w:sz w:val="28"/>
          <w:szCs w:val="28"/>
        </w:rPr>
      </w:pPr>
      <w:r w:rsidRPr="00616968">
        <w:rPr>
          <w:rFonts w:ascii="Times New Roman" w:hAnsi="Times New Roman"/>
          <w:b/>
          <w:i/>
          <w:sz w:val="28"/>
          <w:szCs w:val="28"/>
        </w:rPr>
        <w:t>Накопление</w:t>
      </w:r>
      <w:r w:rsidR="00FB7B62" w:rsidRPr="00616968">
        <w:rPr>
          <w:rFonts w:ascii="Times New Roman" w:hAnsi="Times New Roman"/>
          <w:b/>
          <w:i/>
          <w:sz w:val="28"/>
          <w:szCs w:val="28"/>
        </w:rPr>
        <w:t xml:space="preserve"> ТКО</w:t>
      </w:r>
    </w:p>
    <w:p w14:paraId="752DA906" w14:textId="412125C9" w:rsidR="00770DFD" w:rsidRPr="00616968" w:rsidRDefault="00363B32" w:rsidP="00616968">
      <w:pPr>
        <w:pStyle w:val="afffffffffc"/>
        <w:spacing w:before="0"/>
      </w:pPr>
      <w:r w:rsidRPr="00616968">
        <w:t>В таблице 3.1</w:t>
      </w:r>
      <w:r w:rsidR="00846095" w:rsidRPr="00616968">
        <w:t>1</w:t>
      </w:r>
      <w:r w:rsidRPr="00616968">
        <w:t>-1 приведены результаты расчета объемов образования ТКО на расчетный срок генерального плана.</w:t>
      </w:r>
    </w:p>
    <w:p w14:paraId="4E593DB3" w14:textId="46941DED" w:rsidR="00447BB9" w:rsidRPr="00616968" w:rsidRDefault="00447BB9" w:rsidP="00616968">
      <w:pPr>
        <w:pStyle w:val="afffffffffc"/>
      </w:pPr>
      <w:r w:rsidRPr="00616968">
        <w:t>Таблица 3.1</w:t>
      </w:r>
      <w:r w:rsidR="00846095" w:rsidRPr="00616968">
        <w:t>1</w:t>
      </w:r>
      <w:r w:rsidRPr="00616968">
        <w:t>-</w:t>
      </w:r>
      <w:r w:rsidR="00363B32" w:rsidRPr="00616968">
        <w:t>1</w:t>
      </w:r>
      <w:r w:rsidRPr="00616968">
        <w:t xml:space="preserve"> – Укрупненный расчет объемов образования ТКО от жилищного фонда в П</w:t>
      </w:r>
      <w:r w:rsidR="00363B32" w:rsidRPr="00616968">
        <w:t>отанинском</w:t>
      </w:r>
      <w:r w:rsidRPr="00616968">
        <w:t xml:space="preserve"> сельском поселении на расчетный срок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tblCellMar>
        <w:tblLook w:val="0000" w:firstRow="0" w:lastRow="0" w:firstColumn="0" w:lastColumn="0" w:noHBand="0" w:noVBand="0"/>
      </w:tblPr>
      <w:tblGrid>
        <w:gridCol w:w="507"/>
        <w:gridCol w:w="2115"/>
        <w:gridCol w:w="2053"/>
        <w:gridCol w:w="1446"/>
        <w:gridCol w:w="1603"/>
        <w:gridCol w:w="1311"/>
        <w:gridCol w:w="1160"/>
      </w:tblGrid>
      <w:tr w:rsidR="00447BB9" w:rsidRPr="00616968" w14:paraId="0B962051" w14:textId="77777777" w:rsidTr="00A8724A">
        <w:trPr>
          <w:trHeight w:val="562"/>
          <w:tblHeader/>
        </w:trPr>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00FEAEA0" w14:textId="77777777" w:rsidR="00447BB9" w:rsidRPr="00616968" w:rsidRDefault="00447BB9" w:rsidP="00616968">
            <w:pPr>
              <w:pStyle w:val="12b"/>
              <w:rPr>
                <w:rFonts w:cs="Times New Roman"/>
                <w:b w:val="0"/>
                <w:bCs/>
                <w:szCs w:val="24"/>
              </w:rPr>
            </w:pPr>
            <w:r w:rsidRPr="00616968">
              <w:rPr>
                <w:rFonts w:cs="Times New Roman"/>
                <w:b w:val="0"/>
                <w:bCs/>
                <w:szCs w:val="24"/>
              </w:rPr>
              <w:t>№ п/п</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7DE82C" w14:textId="77777777" w:rsidR="00447BB9" w:rsidRPr="00616968" w:rsidRDefault="00447BB9" w:rsidP="00616968">
            <w:pPr>
              <w:pStyle w:val="12b"/>
              <w:rPr>
                <w:rFonts w:cs="Times New Roman"/>
                <w:b w:val="0"/>
                <w:bCs/>
                <w:szCs w:val="24"/>
              </w:rPr>
            </w:pPr>
            <w:r w:rsidRPr="00616968">
              <w:rPr>
                <w:rFonts w:cs="Times New Roman"/>
                <w:b w:val="0"/>
                <w:bCs/>
                <w:szCs w:val="24"/>
              </w:rPr>
              <w:t>Населённый пункт</w:t>
            </w:r>
          </w:p>
        </w:tc>
        <w:tc>
          <w:tcPr>
            <w:tcW w:w="1007" w:type="pct"/>
            <w:tcBorders>
              <w:top w:val="single" w:sz="4" w:space="0" w:color="000000"/>
              <w:left w:val="single" w:sz="4" w:space="0" w:color="000000"/>
              <w:bottom w:val="single" w:sz="4" w:space="0" w:color="000000"/>
              <w:right w:val="single" w:sz="4" w:space="0" w:color="000000"/>
            </w:tcBorders>
          </w:tcPr>
          <w:p w14:paraId="0A40B4BC" w14:textId="77777777" w:rsidR="00447BB9" w:rsidRPr="00616968" w:rsidRDefault="00447BB9" w:rsidP="00616968">
            <w:pPr>
              <w:pStyle w:val="12b"/>
              <w:rPr>
                <w:rFonts w:cs="Times New Roman"/>
                <w:b w:val="0"/>
                <w:bCs/>
                <w:szCs w:val="24"/>
              </w:rPr>
            </w:pPr>
            <w:r w:rsidRPr="00616968">
              <w:rPr>
                <w:rFonts w:cs="Times New Roman"/>
                <w:b w:val="0"/>
                <w:bCs/>
                <w:szCs w:val="24"/>
              </w:rPr>
              <w:t>Источник</w:t>
            </w:r>
          </w:p>
        </w:tc>
        <w:tc>
          <w:tcPr>
            <w:tcW w:w="709" w:type="pct"/>
            <w:tcBorders>
              <w:top w:val="single" w:sz="4" w:space="0" w:color="000000"/>
              <w:left w:val="single" w:sz="4" w:space="0" w:color="000000"/>
              <w:bottom w:val="single" w:sz="4" w:space="0" w:color="000000"/>
              <w:right w:val="single" w:sz="4" w:space="0" w:color="000000"/>
            </w:tcBorders>
          </w:tcPr>
          <w:p w14:paraId="6F623994" w14:textId="77777777" w:rsidR="00447BB9" w:rsidRPr="00616968" w:rsidRDefault="00447BB9" w:rsidP="00616968">
            <w:pPr>
              <w:pStyle w:val="12b"/>
              <w:rPr>
                <w:rFonts w:cs="Times New Roman"/>
                <w:b w:val="0"/>
                <w:bCs/>
                <w:szCs w:val="24"/>
              </w:rPr>
            </w:pPr>
            <w:r w:rsidRPr="00616968">
              <w:rPr>
                <w:rFonts w:cs="Times New Roman"/>
                <w:b w:val="0"/>
                <w:bCs/>
                <w:szCs w:val="24"/>
              </w:rPr>
              <w:t>Расчетная единица, в отношении которой устанавливается норматив</w:t>
            </w:r>
          </w:p>
        </w:tc>
        <w:tc>
          <w:tcPr>
            <w:tcW w:w="786"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56B05B" w14:textId="28272F4A" w:rsidR="00447BB9" w:rsidRPr="00616968" w:rsidRDefault="00120BC7" w:rsidP="00616968">
            <w:pPr>
              <w:pStyle w:val="12b"/>
              <w:rPr>
                <w:rFonts w:cs="Times New Roman"/>
                <w:b w:val="0"/>
                <w:bCs/>
                <w:szCs w:val="24"/>
              </w:rPr>
            </w:pPr>
            <w:r w:rsidRPr="00616968">
              <w:rPr>
                <w:rFonts w:cs="Times New Roman"/>
                <w:b w:val="0"/>
                <w:bCs/>
                <w:szCs w:val="24"/>
              </w:rPr>
              <w:t>Величина расчетной единицы</w:t>
            </w:r>
          </w:p>
        </w:tc>
        <w:tc>
          <w:tcPr>
            <w:tcW w:w="643" w:type="pct"/>
            <w:tcBorders>
              <w:top w:val="single" w:sz="4" w:space="0" w:color="000000"/>
              <w:left w:val="single" w:sz="4" w:space="0" w:color="000000"/>
              <w:right w:val="single" w:sz="4" w:space="0" w:color="auto"/>
            </w:tcBorders>
            <w:shd w:val="clear" w:color="auto" w:fill="auto"/>
            <w:tcMar>
              <w:left w:w="103" w:type="dxa"/>
            </w:tcMar>
          </w:tcPr>
          <w:p w14:paraId="2BB862A2" w14:textId="77777777" w:rsidR="00447BB9" w:rsidRPr="00616968" w:rsidRDefault="00447BB9" w:rsidP="00616968">
            <w:pPr>
              <w:pStyle w:val="12b"/>
              <w:rPr>
                <w:rFonts w:cs="Times New Roman"/>
                <w:b w:val="0"/>
                <w:bCs/>
                <w:szCs w:val="24"/>
              </w:rPr>
            </w:pPr>
            <w:r w:rsidRPr="00616968">
              <w:rPr>
                <w:rFonts w:cs="Times New Roman"/>
                <w:b w:val="0"/>
                <w:bCs/>
                <w:szCs w:val="24"/>
              </w:rPr>
              <w:t>Объем ТКО,</w:t>
            </w:r>
          </w:p>
          <w:p w14:paraId="5BACB6F1" w14:textId="77777777" w:rsidR="00447BB9" w:rsidRPr="00616968" w:rsidRDefault="00447BB9" w:rsidP="00616968">
            <w:pPr>
              <w:pStyle w:val="12b"/>
              <w:rPr>
                <w:rFonts w:cs="Times New Roman"/>
                <w:b w:val="0"/>
                <w:bCs/>
                <w:szCs w:val="24"/>
              </w:rPr>
            </w:pPr>
            <w:r w:rsidRPr="00616968">
              <w:rPr>
                <w:rFonts w:cs="Times New Roman"/>
                <w:b w:val="0"/>
                <w:bCs/>
                <w:szCs w:val="24"/>
              </w:rPr>
              <w:t>м</w:t>
            </w:r>
            <w:r w:rsidRPr="00616968">
              <w:rPr>
                <w:rFonts w:cs="Times New Roman"/>
                <w:b w:val="0"/>
                <w:bCs/>
                <w:szCs w:val="24"/>
                <w:vertAlign w:val="superscript"/>
              </w:rPr>
              <w:t>3</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BF33071" w14:textId="77777777" w:rsidR="00447BB9" w:rsidRPr="00616968" w:rsidRDefault="00447BB9" w:rsidP="00616968">
            <w:pPr>
              <w:pStyle w:val="12b"/>
              <w:rPr>
                <w:rFonts w:cs="Times New Roman"/>
                <w:b w:val="0"/>
                <w:bCs/>
                <w:szCs w:val="24"/>
              </w:rPr>
            </w:pPr>
            <w:r w:rsidRPr="00616968">
              <w:rPr>
                <w:rFonts w:cs="Times New Roman"/>
                <w:b w:val="0"/>
                <w:bCs/>
                <w:szCs w:val="24"/>
              </w:rPr>
              <w:t>Из них КГО, м</w:t>
            </w:r>
            <w:r w:rsidRPr="00616968">
              <w:rPr>
                <w:rFonts w:cs="Times New Roman"/>
                <w:b w:val="0"/>
                <w:bCs/>
                <w:szCs w:val="24"/>
                <w:vertAlign w:val="superscript"/>
              </w:rPr>
              <w:t>3</w:t>
            </w:r>
          </w:p>
        </w:tc>
      </w:tr>
    </w:tbl>
    <w:p w14:paraId="1F037464" w14:textId="4F8FD5A6" w:rsidR="004708AA" w:rsidRPr="00616968" w:rsidRDefault="004708AA" w:rsidP="00616968">
      <w:pPr>
        <w:pStyle w:val="afffff3"/>
        <w:spacing w:before="0" w:after="0" w:line="20" w:lineRule="exac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2" w:type="dxa"/>
        </w:tblCellMar>
        <w:tblLook w:val="0000" w:firstRow="0" w:lastRow="0" w:firstColumn="0" w:lastColumn="0" w:noHBand="0" w:noVBand="0"/>
      </w:tblPr>
      <w:tblGrid>
        <w:gridCol w:w="506"/>
        <w:gridCol w:w="2114"/>
        <w:gridCol w:w="2053"/>
        <w:gridCol w:w="1446"/>
        <w:gridCol w:w="1605"/>
        <w:gridCol w:w="1311"/>
        <w:gridCol w:w="1160"/>
      </w:tblGrid>
      <w:tr w:rsidR="007B6495" w:rsidRPr="00616968" w14:paraId="47170A94" w14:textId="77777777" w:rsidTr="003C09D8">
        <w:trPr>
          <w:trHeight w:val="213"/>
          <w:tblHeader/>
        </w:trPr>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6D88CEAD" w14:textId="77777777" w:rsidR="00447BB9" w:rsidRPr="00616968" w:rsidRDefault="00447BB9" w:rsidP="00616968">
            <w:pPr>
              <w:pStyle w:val="12b"/>
              <w:rPr>
                <w:rFonts w:cs="Times New Roman"/>
                <w:b w:val="0"/>
                <w:bCs/>
                <w:szCs w:val="24"/>
              </w:rPr>
            </w:pPr>
            <w:r w:rsidRPr="00616968">
              <w:rPr>
                <w:rFonts w:cs="Times New Roman"/>
                <w:b w:val="0"/>
                <w:bCs/>
                <w:szCs w:val="24"/>
              </w:rPr>
              <w:t>1</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6DC2FA" w14:textId="77777777" w:rsidR="00447BB9" w:rsidRPr="00616968" w:rsidRDefault="00447BB9" w:rsidP="00616968">
            <w:pPr>
              <w:pStyle w:val="12b"/>
              <w:rPr>
                <w:rFonts w:cs="Times New Roman"/>
                <w:b w:val="0"/>
                <w:bCs/>
                <w:szCs w:val="24"/>
              </w:rPr>
            </w:pPr>
            <w:r w:rsidRPr="00616968">
              <w:rPr>
                <w:rFonts w:cs="Times New Roman"/>
                <w:b w:val="0"/>
                <w:bCs/>
                <w:szCs w:val="24"/>
              </w:rPr>
              <w:t>2</w:t>
            </w:r>
          </w:p>
        </w:tc>
        <w:tc>
          <w:tcPr>
            <w:tcW w:w="1007" w:type="pct"/>
            <w:tcBorders>
              <w:top w:val="single" w:sz="4" w:space="0" w:color="000000"/>
              <w:left w:val="single" w:sz="4" w:space="0" w:color="000000"/>
              <w:bottom w:val="single" w:sz="4" w:space="0" w:color="000000"/>
              <w:right w:val="single" w:sz="4" w:space="0" w:color="000000"/>
            </w:tcBorders>
          </w:tcPr>
          <w:p w14:paraId="71DDBBAC" w14:textId="77777777" w:rsidR="00447BB9" w:rsidRPr="00616968" w:rsidRDefault="00447BB9" w:rsidP="00616968">
            <w:pPr>
              <w:pStyle w:val="12b"/>
              <w:rPr>
                <w:rFonts w:cs="Times New Roman"/>
                <w:b w:val="0"/>
                <w:bCs/>
                <w:szCs w:val="24"/>
              </w:rPr>
            </w:pPr>
            <w:r w:rsidRPr="00616968">
              <w:rPr>
                <w:rFonts w:cs="Times New Roman"/>
                <w:b w:val="0"/>
                <w:bCs/>
                <w:szCs w:val="24"/>
              </w:rPr>
              <w:t>3</w:t>
            </w:r>
          </w:p>
        </w:tc>
        <w:tc>
          <w:tcPr>
            <w:tcW w:w="709" w:type="pct"/>
            <w:tcBorders>
              <w:top w:val="single" w:sz="4" w:space="0" w:color="000000"/>
              <w:left w:val="single" w:sz="4" w:space="0" w:color="000000"/>
              <w:bottom w:val="single" w:sz="4" w:space="0" w:color="000000"/>
              <w:right w:val="single" w:sz="4" w:space="0" w:color="000000"/>
            </w:tcBorders>
          </w:tcPr>
          <w:p w14:paraId="6275A0EE" w14:textId="77777777" w:rsidR="00447BB9" w:rsidRPr="00616968" w:rsidRDefault="00447BB9" w:rsidP="00616968">
            <w:pPr>
              <w:pStyle w:val="12b"/>
              <w:rPr>
                <w:rFonts w:cs="Times New Roman"/>
                <w:b w:val="0"/>
                <w:bCs/>
                <w:szCs w:val="24"/>
              </w:rPr>
            </w:pPr>
            <w:r w:rsidRPr="00616968">
              <w:rPr>
                <w:rFonts w:cs="Times New Roman"/>
                <w:b w:val="0"/>
                <w:bCs/>
                <w:szCs w:val="24"/>
              </w:rPr>
              <w:t>4</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ABB695" w14:textId="77777777" w:rsidR="00447BB9" w:rsidRPr="00616968" w:rsidRDefault="00447BB9" w:rsidP="00616968">
            <w:pPr>
              <w:pStyle w:val="12b"/>
              <w:rPr>
                <w:rFonts w:cs="Times New Roman"/>
                <w:b w:val="0"/>
                <w:bCs/>
                <w:szCs w:val="24"/>
              </w:rPr>
            </w:pPr>
            <w:r w:rsidRPr="00616968">
              <w:rPr>
                <w:rFonts w:cs="Times New Roman"/>
                <w:b w:val="0"/>
                <w:bCs/>
                <w:szCs w:val="24"/>
              </w:rPr>
              <w:t>5</w:t>
            </w:r>
          </w:p>
        </w:tc>
        <w:tc>
          <w:tcPr>
            <w:tcW w:w="643" w:type="pct"/>
            <w:tcBorders>
              <w:top w:val="single" w:sz="4" w:space="0" w:color="000000"/>
              <w:left w:val="single" w:sz="4" w:space="0" w:color="000000"/>
              <w:right w:val="single" w:sz="4" w:space="0" w:color="auto"/>
            </w:tcBorders>
            <w:shd w:val="clear" w:color="auto" w:fill="auto"/>
            <w:tcMar>
              <w:left w:w="103" w:type="dxa"/>
            </w:tcMar>
          </w:tcPr>
          <w:p w14:paraId="37885017" w14:textId="77777777" w:rsidR="00447BB9" w:rsidRPr="00616968" w:rsidRDefault="00447BB9" w:rsidP="00616968">
            <w:pPr>
              <w:pStyle w:val="12b"/>
              <w:rPr>
                <w:rFonts w:cs="Times New Roman"/>
                <w:b w:val="0"/>
                <w:bCs/>
                <w:szCs w:val="24"/>
              </w:rPr>
            </w:pPr>
            <w:r w:rsidRPr="00616968">
              <w:rPr>
                <w:rFonts w:cs="Times New Roman"/>
                <w:b w:val="0"/>
                <w:bCs/>
                <w:szCs w:val="24"/>
              </w:rPr>
              <w:t>6</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37553A8" w14:textId="77777777" w:rsidR="00447BB9" w:rsidRPr="00616968" w:rsidRDefault="00447BB9" w:rsidP="00616968">
            <w:pPr>
              <w:pStyle w:val="12b"/>
              <w:rPr>
                <w:rFonts w:cs="Times New Roman"/>
                <w:b w:val="0"/>
                <w:bCs/>
                <w:szCs w:val="24"/>
              </w:rPr>
            </w:pPr>
            <w:r w:rsidRPr="00616968">
              <w:rPr>
                <w:rFonts w:cs="Times New Roman"/>
                <w:b w:val="0"/>
                <w:bCs/>
                <w:szCs w:val="24"/>
              </w:rPr>
              <w:t>7</w:t>
            </w:r>
          </w:p>
        </w:tc>
      </w:tr>
      <w:tr w:rsidR="007B6495" w:rsidRPr="00616968" w14:paraId="598FD269"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59FDB298" w14:textId="3E72E31E" w:rsidR="003C09D8" w:rsidRPr="00616968" w:rsidRDefault="003C09D8" w:rsidP="00616968">
            <w:pPr>
              <w:pStyle w:val="affffffffff"/>
              <w:rPr>
                <w:sz w:val="24"/>
              </w:rPr>
            </w:pPr>
            <w:r w:rsidRPr="00616968">
              <w:rPr>
                <w:sz w:val="24"/>
              </w:rPr>
              <w:t>1</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B96175" w14:textId="376E9892" w:rsidR="003C09D8" w:rsidRPr="00616968" w:rsidRDefault="003C09D8" w:rsidP="00616968">
            <w:pPr>
              <w:pStyle w:val="affffffffff"/>
              <w:rPr>
                <w:sz w:val="24"/>
              </w:rPr>
            </w:pPr>
            <w:r w:rsidRPr="00616968">
              <w:rPr>
                <w:sz w:val="24"/>
              </w:rPr>
              <w:t>дер. Бакланово</w:t>
            </w:r>
          </w:p>
        </w:tc>
        <w:tc>
          <w:tcPr>
            <w:tcW w:w="1007" w:type="pct"/>
            <w:tcBorders>
              <w:top w:val="single" w:sz="4" w:space="0" w:color="000000"/>
              <w:left w:val="single" w:sz="4" w:space="0" w:color="000000"/>
              <w:bottom w:val="single" w:sz="4" w:space="0" w:color="000000"/>
              <w:right w:val="single" w:sz="4" w:space="0" w:color="000000"/>
            </w:tcBorders>
          </w:tcPr>
          <w:p w14:paraId="06DCC975"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5F293C08" w14:textId="2F053A6B"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F0F764" w14:textId="20ECE6F9" w:rsidR="003C09D8" w:rsidRPr="00616968" w:rsidRDefault="003C09D8" w:rsidP="00616968">
            <w:pPr>
              <w:pStyle w:val="affffffffff"/>
              <w:rPr>
                <w:sz w:val="24"/>
              </w:rPr>
            </w:pPr>
            <w:r w:rsidRPr="00616968">
              <w:rPr>
                <w:sz w:val="24"/>
              </w:rPr>
              <w:t>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4F9429" w14:textId="47259B40" w:rsidR="003C09D8" w:rsidRPr="00616968" w:rsidRDefault="003C09D8" w:rsidP="00616968">
            <w:pPr>
              <w:pStyle w:val="affffffffff"/>
              <w:rPr>
                <w:sz w:val="24"/>
              </w:rPr>
            </w:pPr>
            <w:r w:rsidRPr="00616968">
              <w:rPr>
                <w:sz w:val="24"/>
              </w:rPr>
              <w:t>0,0</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F3EB1E" w14:textId="09975F30" w:rsidR="003C09D8" w:rsidRPr="00616968" w:rsidRDefault="003C09D8" w:rsidP="00616968">
            <w:pPr>
              <w:pStyle w:val="affffffffff"/>
              <w:rPr>
                <w:sz w:val="24"/>
              </w:rPr>
            </w:pPr>
            <w:r w:rsidRPr="00616968">
              <w:rPr>
                <w:sz w:val="24"/>
              </w:rPr>
              <w:t>0,0</w:t>
            </w:r>
          </w:p>
        </w:tc>
      </w:tr>
      <w:tr w:rsidR="007B6495" w:rsidRPr="00616968" w14:paraId="71BF9D4B"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7D87F14A" w14:textId="30226E2F" w:rsidR="003C09D8" w:rsidRPr="00616968" w:rsidRDefault="003C09D8" w:rsidP="00616968">
            <w:pPr>
              <w:pStyle w:val="affffffffff"/>
              <w:rPr>
                <w:sz w:val="24"/>
              </w:rPr>
            </w:pPr>
            <w:r w:rsidRPr="00616968">
              <w:rPr>
                <w:sz w:val="24"/>
              </w:rPr>
              <w:t>2</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409A58" w14:textId="290AE806" w:rsidR="003C09D8" w:rsidRPr="00616968" w:rsidRDefault="003C09D8" w:rsidP="00616968">
            <w:pPr>
              <w:pStyle w:val="affffffffff"/>
              <w:rPr>
                <w:sz w:val="24"/>
              </w:rPr>
            </w:pPr>
            <w:r w:rsidRPr="00616968">
              <w:rPr>
                <w:sz w:val="24"/>
              </w:rPr>
              <w:t>дер. Весь</w:t>
            </w:r>
          </w:p>
        </w:tc>
        <w:tc>
          <w:tcPr>
            <w:tcW w:w="1007" w:type="pct"/>
            <w:tcBorders>
              <w:top w:val="single" w:sz="4" w:space="0" w:color="000000"/>
              <w:left w:val="single" w:sz="4" w:space="0" w:color="000000"/>
              <w:bottom w:val="single" w:sz="4" w:space="0" w:color="000000"/>
              <w:right w:val="single" w:sz="4" w:space="0" w:color="000000"/>
            </w:tcBorders>
          </w:tcPr>
          <w:p w14:paraId="406E028D"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5764BA3B" w14:textId="7F85A2E5"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94F8F" w14:textId="12632979" w:rsidR="003C09D8" w:rsidRPr="00616968" w:rsidRDefault="003C09D8" w:rsidP="00616968">
            <w:pPr>
              <w:pStyle w:val="affffffffff"/>
              <w:rPr>
                <w:sz w:val="24"/>
              </w:rPr>
            </w:pPr>
            <w:r w:rsidRPr="00616968">
              <w:rPr>
                <w:sz w:val="24"/>
              </w:rPr>
              <w:t>57</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7E10E4" w14:textId="448ACBF2" w:rsidR="003C09D8" w:rsidRPr="00616968" w:rsidRDefault="003C09D8" w:rsidP="00616968">
            <w:pPr>
              <w:pStyle w:val="affffffffff"/>
              <w:rPr>
                <w:sz w:val="24"/>
              </w:rPr>
            </w:pPr>
            <w:r w:rsidRPr="00616968">
              <w:rPr>
                <w:sz w:val="24"/>
              </w:rPr>
              <w:t>87,4</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5AE2E8" w14:textId="03C039E9" w:rsidR="003C09D8" w:rsidRPr="00616968" w:rsidRDefault="003C09D8" w:rsidP="00616968">
            <w:pPr>
              <w:pStyle w:val="affffffffff"/>
              <w:rPr>
                <w:sz w:val="24"/>
              </w:rPr>
            </w:pPr>
            <w:r w:rsidRPr="00616968">
              <w:rPr>
                <w:sz w:val="24"/>
              </w:rPr>
              <w:t>13,1</w:t>
            </w:r>
          </w:p>
        </w:tc>
      </w:tr>
      <w:tr w:rsidR="007B6495" w:rsidRPr="00616968" w14:paraId="7D635B3C"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5F023D3B" w14:textId="564AF1AC" w:rsidR="003C09D8" w:rsidRPr="00616968" w:rsidRDefault="003C09D8" w:rsidP="00616968">
            <w:pPr>
              <w:pStyle w:val="affffffffff"/>
              <w:rPr>
                <w:sz w:val="24"/>
              </w:rPr>
            </w:pPr>
            <w:r w:rsidRPr="00616968">
              <w:rPr>
                <w:sz w:val="24"/>
              </w:rPr>
              <w:t>3</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F3EB5A" w14:textId="1815B5C9" w:rsidR="003C09D8" w:rsidRPr="00616968" w:rsidRDefault="003C09D8" w:rsidP="00616968">
            <w:pPr>
              <w:pStyle w:val="affffffffff"/>
              <w:rPr>
                <w:sz w:val="24"/>
              </w:rPr>
            </w:pPr>
            <w:r w:rsidRPr="00616968">
              <w:rPr>
                <w:sz w:val="24"/>
              </w:rPr>
              <w:t>дер. Волосово</w:t>
            </w:r>
          </w:p>
        </w:tc>
        <w:tc>
          <w:tcPr>
            <w:tcW w:w="1007" w:type="pct"/>
            <w:tcBorders>
              <w:top w:val="single" w:sz="4" w:space="0" w:color="000000"/>
              <w:left w:val="single" w:sz="4" w:space="0" w:color="000000"/>
              <w:bottom w:val="single" w:sz="4" w:space="0" w:color="000000"/>
              <w:right w:val="single" w:sz="4" w:space="0" w:color="000000"/>
            </w:tcBorders>
          </w:tcPr>
          <w:p w14:paraId="6F98E39D"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5760EB0E" w14:textId="24E1B595"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265D04" w14:textId="6DCB5557" w:rsidR="003C09D8" w:rsidRPr="00616968" w:rsidRDefault="003C09D8" w:rsidP="00616968">
            <w:pPr>
              <w:pStyle w:val="affffffffff"/>
              <w:rPr>
                <w:sz w:val="24"/>
              </w:rPr>
            </w:pPr>
            <w:r w:rsidRPr="00616968">
              <w:rPr>
                <w:sz w:val="24"/>
              </w:rPr>
              <w:t>40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CB2FA2" w14:textId="0B196A0C" w:rsidR="003C09D8" w:rsidRPr="00616968" w:rsidRDefault="003C09D8" w:rsidP="00616968">
            <w:pPr>
              <w:pStyle w:val="affffffffff"/>
              <w:rPr>
                <w:sz w:val="24"/>
              </w:rPr>
            </w:pPr>
            <w:r w:rsidRPr="00616968">
              <w:rPr>
                <w:sz w:val="24"/>
              </w:rPr>
              <w:t>61,3</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EF10C6" w14:textId="27C611CD" w:rsidR="003C09D8" w:rsidRPr="00616968" w:rsidRDefault="003C09D8" w:rsidP="00616968">
            <w:pPr>
              <w:pStyle w:val="affffffffff"/>
              <w:rPr>
                <w:sz w:val="24"/>
              </w:rPr>
            </w:pPr>
            <w:r w:rsidRPr="00616968">
              <w:rPr>
                <w:sz w:val="24"/>
              </w:rPr>
              <w:t>9,2</w:t>
            </w:r>
          </w:p>
        </w:tc>
      </w:tr>
      <w:tr w:rsidR="007B6495" w:rsidRPr="00616968" w14:paraId="33F134B7"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67B00ECC" w14:textId="4E5E2E21" w:rsidR="003C09D8" w:rsidRPr="00616968" w:rsidRDefault="003C09D8" w:rsidP="00616968">
            <w:pPr>
              <w:pStyle w:val="affffffffff"/>
              <w:rPr>
                <w:sz w:val="24"/>
              </w:rPr>
            </w:pPr>
            <w:r w:rsidRPr="00616968">
              <w:rPr>
                <w:sz w:val="24"/>
              </w:rPr>
              <w:t>4</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3487A4" w14:textId="76FB1031" w:rsidR="003C09D8" w:rsidRPr="00616968" w:rsidRDefault="003C09D8" w:rsidP="00616968">
            <w:pPr>
              <w:pStyle w:val="affffffffff"/>
              <w:rPr>
                <w:sz w:val="24"/>
              </w:rPr>
            </w:pPr>
            <w:r w:rsidRPr="00616968">
              <w:rPr>
                <w:sz w:val="24"/>
              </w:rPr>
              <w:t>дер. Вороново</w:t>
            </w:r>
          </w:p>
        </w:tc>
        <w:tc>
          <w:tcPr>
            <w:tcW w:w="1007" w:type="pct"/>
            <w:tcBorders>
              <w:top w:val="single" w:sz="4" w:space="0" w:color="000000"/>
              <w:left w:val="single" w:sz="4" w:space="0" w:color="000000"/>
              <w:bottom w:val="single" w:sz="4" w:space="0" w:color="000000"/>
              <w:right w:val="single" w:sz="4" w:space="0" w:color="000000"/>
            </w:tcBorders>
          </w:tcPr>
          <w:p w14:paraId="42448F1F"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5B336B5B" w14:textId="4FCAB0EF"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AA6CC1" w14:textId="14CBDBB2" w:rsidR="003C09D8" w:rsidRPr="00616968" w:rsidRDefault="003C09D8" w:rsidP="00616968">
            <w:pPr>
              <w:pStyle w:val="affffffffff"/>
              <w:rPr>
                <w:sz w:val="24"/>
              </w:rPr>
            </w:pPr>
            <w:r w:rsidRPr="00616968">
              <w:rPr>
                <w:sz w:val="24"/>
              </w:rPr>
              <w:t>24</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1B1B21" w14:textId="0BDF386C" w:rsidR="003C09D8" w:rsidRPr="00616968" w:rsidRDefault="003C09D8" w:rsidP="00616968">
            <w:pPr>
              <w:pStyle w:val="affffffffff"/>
              <w:rPr>
                <w:sz w:val="24"/>
              </w:rPr>
            </w:pPr>
            <w:r w:rsidRPr="00616968">
              <w:rPr>
                <w:sz w:val="24"/>
              </w:rPr>
              <w:t>36,8</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C93DB" w14:textId="2837027A" w:rsidR="003C09D8" w:rsidRPr="00616968" w:rsidRDefault="003C09D8" w:rsidP="00616968">
            <w:pPr>
              <w:pStyle w:val="affffffffff"/>
              <w:rPr>
                <w:sz w:val="24"/>
              </w:rPr>
            </w:pPr>
            <w:r w:rsidRPr="00616968">
              <w:rPr>
                <w:sz w:val="24"/>
              </w:rPr>
              <w:t>5,5</w:t>
            </w:r>
          </w:p>
        </w:tc>
      </w:tr>
      <w:tr w:rsidR="007B6495" w:rsidRPr="00616968" w14:paraId="55D965D9"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4780297F" w14:textId="2CF1DA38" w:rsidR="003C09D8" w:rsidRPr="00616968" w:rsidRDefault="003C09D8" w:rsidP="00616968">
            <w:pPr>
              <w:pStyle w:val="affffffffff"/>
              <w:rPr>
                <w:sz w:val="24"/>
              </w:rPr>
            </w:pPr>
            <w:r w:rsidRPr="00616968">
              <w:rPr>
                <w:sz w:val="24"/>
              </w:rPr>
              <w:t>5</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C4BEE3" w14:textId="4D231D1C" w:rsidR="003C09D8" w:rsidRPr="00616968" w:rsidRDefault="003C09D8" w:rsidP="00616968">
            <w:pPr>
              <w:pStyle w:val="affffffffff"/>
              <w:rPr>
                <w:sz w:val="24"/>
              </w:rPr>
            </w:pPr>
            <w:r w:rsidRPr="00616968">
              <w:rPr>
                <w:sz w:val="24"/>
              </w:rPr>
              <w:t>дер. Горное Ёлохово</w:t>
            </w:r>
          </w:p>
        </w:tc>
        <w:tc>
          <w:tcPr>
            <w:tcW w:w="1007" w:type="pct"/>
            <w:tcBorders>
              <w:top w:val="single" w:sz="4" w:space="0" w:color="000000"/>
              <w:left w:val="single" w:sz="4" w:space="0" w:color="000000"/>
              <w:bottom w:val="single" w:sz="4" w:space="0" w:color="000000"/>
              <w:right w:val="single" w:sz="4" w:space="0" w:color="000000"/>
            </w:tcBorders>
          </w:tcPr>
          <w:p w14:paraId="08DBC477"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720CACF8" w14:textId="4E6F3C94"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549895" w14:textId="3E41CECC" w:rsidR="003C09D8" w:rsidRPr="00616968" w:rsidRDefault="003C09D8" w:rsidP="00616968">
            <w:pPr>
              <w:pStyle w:val="affffffffff"/>
              <w:rPr>
                <w:sz w:val="24"/>
              </w:rPr>
            </w:pPr>
            <w:r w:rsidRPr="00616968">
              <w:rPr>
                <w:sz w:val="24"/>
              </w:rPr>
              <w:t>5</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6E7AF3" w14:textId="13076B0F" w:rsidR="003C09D8" w:rsidRPr="00616968" w:rsidRDefault="003C09D8" w:rsidP="00616968">
            <w:pPr>
              <w:pStyle w:val="affffffffff"/>
              <w:rPr>
                <w:sz w:val="24"/>
              </w:rPr>
            </w:pPr>
            <w:r w:rsidRPr="00616968">
              <w:rPr>
                <w:sz w:val="24"/>
              </w:rPr>
              <w:t>7,7</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6F88A1" w14:textId="678A40B3" w:rsidR="003C09D8" w:rsidRPr="00616968" w:rsidRDefault="003C09D8" w:rsidP="00616968">
            <w:pPr>
              <w:pStyle w:val="affffffffff"/>
              <w:rPr>
                <w:sz w:val="24"/>
              </w:rPr>
            </w:pPr>
            <w:r w:rsidRPr="00616968">
              <w:rPr>
                <w:sz w:val="24"/>
              </w:rPr>
              <w:t>1,1</w:t>
            </w:r>
          </w:p>
        </w:tc>
      </w:tr>
      <w:tr w:rsidR="007B6495" w:rsidRPr="00616968" w14:paraId="34ED9311"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10251C1D" w14:textId="16FE7CB9" w:rsidR="003C09D8" w:rsidRPr="00616968" w:rsidRDefault="003C09D8" w:rsidP="00616968">
            <w:pPr>
              <w:pStyle w:val="affffffffff"/>
              <w:rPr>
                <w:sz w:val="24"/>
              </w:rPr>
            </w:pPr>
            <w:r w:rsidRPr="00616968">
              <w:rPr>
                <w:sz w:val="24"/>
              </w:rPr>
              <w:t>6</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B435AF" w14:textId="6E6A2A06" w:rsidR="003C09D8" w:rsidRPr="00616968" w:rsidRDefault="003C09D8" w:rsidP="00616968">
            <w:pPr>
              <w:pStyle w:val="affffffffff"/>
              <w:rPr>
                <w:sz w:val="24"/>
              </w:rPr>
            </w:pPr>
            <w:r w:rsidRPr="00616968">
              <w:rPr>
                <w:sz w:val="24"/>
              </w:rPr>
              <w:t>дер. Заостровье</w:t>
            </w:r>
          </w:p>
        </w:tc>
        <w:tc>
          <w:tcPr>
            <w:tcW w:w="1007" w:type="pct"/>
            <w:tcBorders>
              <w:top w:val="single" w:sz="4" w:space="0" w:color="000000"/>
              <w:left w:val="single" w:sz="4" w:space="0" w:color="000000"/>
              <w:bottom w:val="single" w:sz="4" w:space="0" w:color="000000"/>
              <w:right w:val="single" w:sz="4" w:space="0" w:color="000000"/>
            </w:tcBorders>
          </w:tcPr>
          <w:p w14:paraId="6E7C80C5"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3964EBB2" w14:textId="25865095"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B2D551" w14:textId="7A788078" w:rsidR="003C09D8" w:rsidRPr="00616968" w:rsidRDefault="003C09D8" w:rsidP="00616968">
            <w:pPr>
              <w:pStyle w:val="affffffffff"/>
              <w:rPr>
                <w:sz w:val="24"/>
              </w:rPr>
            </w:pPr>
            <w:r w:rsidRPr="00616968">
              <w:rPr>
                <w:sz w:val="24"/>
              </w:rPr>
              <w:t>19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AE7378" w14:textId="2EBC87FF" w:rsidR="003C09D8" w:rsidRPr="00616968" w:rsidRDefault="003C09D8" w:rsidP="00616968">
            <w:pPr>
              <w:pStyle w:val="affffffffff"/>
              <w:rPr>
                <w:sz w:val="24"/>
              </w:rPr>
            </w:pPr>
            <w:r w:rsidRPr="00616968">
              <w:rPr>
                <w:sz w:val="24"/>
              </w:rPr>
              <w:t>29,1</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90A3ED" w14:textId="26D7A161" w:rsidR="003C09D8" w:rsidRPr="00616968" w:rsidRDefault="003C09D8" w:rsidP="00616968">
            <w:pPr>
              <w:pStyle w:val="affffffffff"/>
              <w:rPr>
                <w:sz w:val="24"/>
              </w:rPr>
            </w:pPr>
            <w:r w:rsidRPr="00616968">
              <w:rPr>
                <w:sz w:val="24"/>
              </w:rPr>
              <w:t>4,4</w:t>
            </w:r>
          </w:p>
        </w:tc>
      </w:tr>
      <w:tr w:rsidR="007B6495" w:rsidRPr="00616968" w14:paraId="237D7E7E"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192FB018" w14:textId="67E5668E" w:rsidR="003C09D8" w:rsidRPr="00616968" w:rsidRDefault="003C09D8" w:rsidP="00616968">
            <w:pPr>
              <w:pStyle w:val="affffffffff"/>
              <w:rPr>
                <w:sz w:val="24"/>
              </w:rPr>
            </w:pPr>
            <w:r w:rsidRPr="00616968">
              <w:rPr>
                <w:sz w:val="24"/>
              </w:rPr>
              <w:lastRenderedPageBreak/>
              <w:t>7</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83560B" w14:textId="150D09A5" w:rsidR="003C09D8" w:rsidRPr="00616968" w:rsidRDefault="003C09D8" w:rsidP="00616968">
            <w:pPr>
              <w:pStyle w:val="affffffffff"/>
              <w:rPr>
                <w:sz w:val="24"/>
              </w:rPr>
            </w:pPr>
            <w:r w:rsidRPr="00616968">
              <w:rPr>
                <w:sz w:val="24"/>
              </w:rPr>
              <w:t>дер. Кириково</w:t>
            </w:r>
          </w:p>
        </w:tc>
        <w:tc>
          <w:tcPr>
            <w:tcW w:w="1007" w:type="pct"/>
            <w:tcBorders>
              <w:top w:val="single" w:sz="4" w:space="0" w:color="000000"/>
              <w:left w:val="single" w:sz="4" w:space="0" w:color="000000"/>
              <w:bottom w:val="single" w:sz="4" w:space="0" w:color="000000"/>
              <w:right w:val="single" w:sz="4" w:space="0" w:color="000000"/>
            </w:tcBorders>
          </w:tcPr>
          <w:p w14:paraId="2A88CF38"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5D826E69" w14:textId="7BCDCB8F"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D28E87" w14:textId="53DC7C93" w:rsidR="003C09D8" w:rsidRPr="00616968" w:rsidRDefault="003C09D8" w:rsidP="00616968">
            <w:pPr>
              <w:pStyle w:val="affffffffff"/>
              <w:rPr>
                <w:sz w:val="24"/>
              </w:rPr>
            </w:pPr>
            <w:r w:rsidRPr="00616968">
              <w:rPr>
                <w:sz w:val="24"/>
              </w:rPr>
              <w:t>25</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B2CFD1" w14:textId="4B9709BE" w:rsidR="003C09D8" w:rsidRPr="00616968" w:rsidRDefault="003C09D8" w:rsidP="00616968">
            <w:pPr>
              <w:pStyle w:val="affffffffff"/>
              <w:rPr>
                <w:sz w:val="24"/>
              </w:rPr>
            </w:pPr>
            <w:r w:rsidRPr="00616968">
              <w:rPr>
                <w:sz w:val="24"/>
              </w:rPr>
              <w:t>38,3</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DB9205" w14:textId="2CFC91F1" w:rsidR="003C09D8" w:rsidRPr="00616968" w:rsidRDefault="003C09D8" w:rsidP="00616968">
            <w:pPr>
              <w:pStyle w:val="affffffffff"/>
              <w:rPr>
                <w:sz w:val="24"/>
              </w:rPr>
            </w:pPr>
            <w:r w:rsidRPr="00616968">
              <w:rPr>
                <w:sz w:val="24"/>
              </w:rPr>
              <w:t>5,7</w:t>
            </w:r>
          </w:p>
        </w:tc>
      </w:tr>
      <w:tr w:rsidR="007B6495" w:rsidRPr="00616968" w14:paraId="4B8F355B"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206A75DA" w14:textId="67341CF8" w:rsidR="003C09D8" w:rsidRPr="00616968" w:rsidRDefault="003C09D8" w:rsidP="00616968">
            <w:pPr>
              <w:pStyle w:val="affffffffff"/>
              <w:rPr>
                <w:sz w:val="24"/>
              </w:rPr>
            </w:pPr>
            <w:r w:rsidRPr="00616968">
              <w:rPr>
                <w:sz w:val="24"/>
              </w:rPr>
              <w:t>8</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7EA03" w14:textId="4E102DBC" w:rsidR="003C09D8" w:rsidRPr="00616968" w:rsidRDefault="003C09D8" w:rsidP="00616968">
            <w:pPr>
              <w:pStyle w:val="affffffffff"/>
              <w:rPr>
                <w:sz w:val="24"/>
              </w:rPr>
            </w:pPr>
            <w:r w:rsidRPr="00616968">
              <w:rPr>
                <w:sz w:val="24"/>
              </w:rPr>
              <w:t>дер. Лахта</w:t>
            </w:r>
          </w:p>
        </w:tc>
        <w:tc>
          <w:tcPr>
            <w:tcW w:w="1007" w:type="pct"/>
            <w:tcBorders>
              <w:top w:val="single" w:sz="4" w:space="0" w:color="000000"/>
              <w:left w:val="single" w:sz="4" w:space="0" w:color="000000"/>
              <w:bottom w:val="single" w:sz="4" w:space="0" w:color="000000"/>
              <w:right w:val="single" w:sz="4" w:space="0" w:color="000000"/>
            </w:tcBorders>
          </w:tcPr>
          <w:p w14:paraId="0F194950"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581E3BD5" w14:textId="2C9834B1"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EA35F2" w14:textId="37B3EFF8" w:rsidR="003C09D8" w:rsidRPr="00616968" w:rsidRDefault="003C09D8" w:rsidP="00616968">
            <w:pPr>
              <w:pStyle w:val="affffffffff"/>
              <w:rPr>
                <w:sz w:val="24"/>
              </w:rPr>
            </w:pPr>
            <w:r w:rsidRPr="00616968">
              <w:rPr>
                <w:sz w:val="24"/>
              </w:rPr>
              <w:t>5</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24370B" w14:textId="4B317B65" w:rsidR="003C09D8" w:rsidRPr="00616968" w:rsidRDefault="003C09D8" w:rsidP="00616968">
            <w:pPr>
              <w:pStyle w:val="affffffffff"/>
              <w:rPr>
                <w:sz w:val="24"/>
              </w:rPr>
            </w:pPr>
            <w:r w:rsidRPr="00616968">
              <w:rPr>
                <w:sz w:val="24"/>
              </w:rPr>
              <w:t>7,7</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606854" w14:textId="7444FC17" w:rsidR="003C09D8" w:rsidRPr="00616968" w:rsidRDefault="003C09D8" w:rsidP="00616968">
            <w:pPr>
              <w:pStyle w:val="affffffffff"/>
              <w:rPr>
                <w:sz w:val="24"/>
              </w:rPr>
            </w:pPr>
            <w:r w:rsidRPr="00616968">
              <w:rPr>
                <w:sz w:val="24"/>
              </w:rPr>
              <w:t>1,1</w:t>
            </w:r>
          </w:p>
        </w:tc>
      </w:tr>
      <w:tr w:rsidR="007B6495" w:rsidRPr="00616968" w14:paraId="18C915BF" w14:textId="77777777" w:rsidTr="009C04F5">
        <w:tc>
          <w:tcPr>
            <w:tcW w:w="248" w:type="pct"/>
            <w:vMerge w:val="restart"/>
            <w:tcBorders>
              <w:top w:val="single" w:sz="4" w:space="0" w:color="000000"/>
              <w:left w:val="single" w:sz="4" w:space="0" w:color="000000"/>
              <w:right w:val="single" w:sz="4" w:space="0" w:color="000000"/>
            </w:tcBorders>
            <w:shd w:val="clear" w:color="auto" w:fill="auto"/>
          </w:tcPr>
          <w:p w14:paraId="4FFED1E7" w14:textId="6AE09F1F" w:rsidR="003C09D8" w:rsidRPr="00616968" w:rsidRDefault="003C09D8" w:rsidP="00616968">
            <w:pPr>
              <w:pStyle w:val="affffffffff"/>
              <w:rPr>
                <w:sz w:val="24"/>
              </w:rPr>
            </w:pPr>
            <w:r w:rsidRPr="00616968">
              <w:rPr>
                <w:sz w:val="24"/>
              </w:rPr>
              <w:t>9</w:t>
            </w:r>
          </w:p>
        </w:tc>
        <w:tc>
          <w:tcPr>
            <w:tcW w:w="1037" w:type="pct"/>
            <w:vMerge w:val="restart"/>
            <w:tcBorders>
              <w:top w:val="single" w:sz="4" w:space="0" w:color="000000"/>
              <w:left w:val="single" w:sz="4" w:space="0" w:color="000000"/>
              <w:right w:val="single" w:sz="4" w:space="0" w:color="000000"/>
            </w:tcBorders>
            <w:shd w:val="clear" w:color="auto" w:fill="auto"/>
            <w:tcMar>
              <w:left w:w="103" w:type="dxa"/>
            </w:tcMar>
          </w:tcPr>
          <w:p w14:paraId="5BB28D1A" w14:textId="77777777" w:rsidR="003C09D8" w:rsidRPr="00616968" w:rsidRDefault="003C09D8" w:rsidP="00616968">
            <w:pPr>
              <w:pStyle w:val="affffffffff"/>
              <w:rPr>
                <w:sz w:val="24"/>
              </w:rPr>
            </w:pPr>
            <w:r w:rsidRPr="00616968">
              <w:rPr>
                <w:sz w:val="24"/>
              </w:rPr>
              <w:t>дер. Потанино</w:t>
            </w:r>
          </w:p>
          <w:p w14:paraId="7DC76FB1" w14:textId="2869B192" w:rsidR="003C09D8" w:rsidRPr="00616968" w:rsidRDefault="003C09D8" w:rsidP="00616968">
            <w:pPr>
              <w:pStyle w:val="affffffffff"/>
              <w:rPr>
                <w:sz w:val="24"/>
              </w:rPr>
            </w:pPr>
          </w:p>
        </w:tc>
        <w:tc>
          <w:tcPr>
            <w:tcW w:w="1007" w:type="pct"/>
            <w:tcBorders>
              <w:top w:val="single" w:sz="4" w:space="0" w:color="000000"/>
              <w:left w:val="single" w:sz="4" w:space="0" w:color="000000"/>
              <w:bottom w:val="single" w:sz="4" w:space="0" w:color="000000"/>
              <w:right w:val="single" w:sz="4" w:space="0" w:color="000000"/>
            </w:tcBorders>
          </w:tcPr>
          <w:p w14:paraId="6714E544"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27AC473C" w14:textId="7ACD758E"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3580FF" w14:textId="1BAB17CE" w:rsidR="003C09D8" w:rsidRPr="00616968" w:rsidRDefault="003C09D8" w:rsidP="00616968">
            <w:pPr>
              <w:pStyle w:val="affffffffff"/>
              <w:rPr>
                <w:sz w:val="24"/>
              </w:rPr>
            </w:pPr>
            <w:r w:rsidRPr="00616968">
              <w:rPr>
                <w:sz w:val="24"/>
              </w:rPr>
              <w:t>165</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A272F3" w14:textId="251C79E6" w:rsidR="003C09D8" w:rsidRPr="00616968" w:rsidRDefault="003C09D8" w:rsidP="00616968">
            <w:pPr>
              <w:pStyle w:val="affffffffff"/>
              <w:rPr>
                <w:sz w:val="24"/>
              </w:rPr>
            </w:pPr>
            <w:r w:rsidRPr="00616968">
              <w:rPr>
                <w:sz w:val="24"/>
              </w:rPr>
              <w:t>252,9</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20DCF2" w14:textId="6E19E3DB" w:rsidR="003C09D8" w:rsidRPr="00616968" w:rsidRDefault="003C09D8" w:rsidP="00616968">
            <w:pPr>
              <w:pStyle w:val="affffffffff"/>
              <w:rPr>
                <w:sz w:val="24"/>
              </w:rPr>
            </w:pPr>
            <w:r w:rsidRPr="00616968">
              <w:rPr>
                <w:sz w:val="24"/>
              </w:rPr>
              <w:t>37,9</w:t>
            </w:r>
          </w:p>
        </w:tc>
      </w:tr>
      <w:tr w:rsidR="007B6495" w:rsidRPr="00616968" w14:paraId="6A43A15C" w14:textId="77777777" w:rsidTr="009C04F5">
        <w:tc>
          <w:tcPr>
            <w:tcW w:w="248" w:type="pct"/>
            <w:vMerge/>
            <w:tcBorders>
              <w:left w:val="single" w:sz="4" w:space="0" w:color="000000"/>
              <w:bottom w:val="single" w:sz="4" w:space="0" w:color="000000"/>
              <w:right w:val="single" w:sz="4" w:space="0" w:color="000000"/>
            </w:tcBorders>
            <w:shd w:val="clear" w:color="auto" w:fill="auto"/>
          </w:tcPr>
          <w:p w14:paraId="7553EE17" w14:textId="77777777" w:rsidR="003C09D8" w:rsidRPr="00616968" w:rsidRDefault="003C09D8" w:rsidP="00616968">
            <w:pPr>
              <w:pStyle w:val="affffffffff"/>
              <w:rPr>
                <w:sz w:val="24"/>
              </w:rPr>
            </w:pPr>
          </w:p>
        </w:tc>
        <w:tc>
          <w:tcPr>
            <w:tcW w:w="1037" w:type="pct"/>
            <w:vMerge/>
            <w:tcBorders>
              <w:left w:val="single" w:sz="4" w:space="0" w:color="000000"/>
              <w:bottom w:val="single" w:sz="4" w:space="0" w:color="000000"/>
              <w:right w:val="single" w:sz="4" w:space="0" w:color="000000"/>
            </w:tcBorders>
            <w:shd w:val="clear" w:color="auto" w:fill="auto"/>
            <w:tcMar>
              <w:left w:w="103" w:type="dxa"/>
            </w:tcMar>
          </w:tcPr>
          <w:p w14:paraId="2FE1E0EB" w14:textId="77777777" w:rsidR="003C09D8" w:rsidRPr="00616968" w:rsidRDefault="003C09D8" w:rsidP="00616968">
            <w:pPr>
              <w:pStyle w:val="affffffffff"/>
              <w:rPr>
                <w:sz w:val="24"/>
              </w:rPr>
            </w:pPr>
          </w:p>
        </w:tc>
        <w:tc>
          <w:tcPr>
            <w:tcW w:w="1007" w:type="pct"/>
            <w:tcBorders>
              <w:top w:val="single" w:sz="4" w:space="0" w:color="000000"/>
              <w:left w:val="single" w:sz="4" w:space="0" w:color="000000"/>
              <w:bottom w:val="single" w:sz="4" w:space="0" w:color="000000"/>
              <w:right w:val="single" w:sz="4" w:space="0" w:color="000000"/>
            </w:tcBorders>
          </w:tcPr>
          <w:p w14:paraId="077E54E4" w14:textId="77777777" w:rsidR="003C09D8" w:rsidRPr="00616968" w:rsidRDefault="003C09D8" w:rsidP="00616968">
            <w:pPr>
              <w:pStyle w:val="affffffffff"/>
              <w:rPr>
                <w:sz w:val="24"/>
              </w:rPr>
            </w:pPr>
            <w:r w:rsidRPr="00616968">
              <w:rPr>
                <w:sz w:val="24"/>
              </w:rPr>
              <w:t>Многоквартирные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148B672D" w14:textId="77777777" w:rsidR="003C09D8" w:rsidRPr="00616968" w:rsidRDefault="003C09D8" w:rsidP="00616968">
            <w:pPr>
              <w:pStyle w:val="affffffffff"/>
              <w:rPr>
                <w:sz w:val="24"/>
              </w:rPr>
            </w:pPr>
            <w:r w:rsidRPr="00616968">
              <w:rPr>
                <w:sz w:val="24"/>
              </w:rPr>
              <w:t>м</w:t>
            </w:r>
            <w:r w:rsidRPr="00616968">
              <w:rPr>
                <w:sz w:val="24"/>
                <w:vertAlign w:val="superscript"/>
              </w:rPr>
              <w:t>2</w:t>
            </w:r>
            <w:r w:rsidRPr="00616968">
              <w:rPr>
                <w:sz w:val="24"/>
              </w:rPr>
              <w:t xml:space="preserve"> общей площади жилого помещения</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01F39A" w14:textId="32A85F35" w:rsidR="003C09D8" w:rsidRPr="00616968" w:rsidRDefault="003C09D8" w:rsidP="00616968">
            <w:pPr>
              <w:pStyle w:val="affffffffff"/>
              <w:rPr>
                <w:sz w:val="24"/>
              </w:rPr>
            </w:pPr>
            <w:r w:rsidRPr="00616968">
              <w:rPr>
                <w:sz w:val="24"/>
              </w:rPr>
              <w:t>18360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CEB3502" w14:textId="7BC84F64" w:rsidR="003C09D8" w:rsidRPr="00616968" w:rsidRDefault="003C09D8" w:rsidP="00616968">
            <w:pPr>
              <w:pStyle w:val="affffffffff"/>
              <w:rPr>
                <w:sz w:val="24"/>
              </w:rPr>
            </w:pPr>
            <w:r w:rsidRPr="00616968">
              <w:rPr>
                <w:sz w:val="24"/>
              </w:rPr>
              <w:t>1501,8</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D744E" w14:textId="1C223903" w:rsidR="003C09D8" w:rsidRPr="00616968" w:rsidRDefault="003C09D8" w:rsidP="00616968">
            <w:pPr>
              <w:pStyle w:val="affffffffff"/>
              <w:rPr>
                <w:sz w:val="24"/>
              </w:rPr>
            </w:pPr>
            <w:r w:rsidRPr="00616968">
              <w:rPr>
                <w:sz w:val="24"/>
              </w:rPr>
              <w:t>225,3</w:t>
            </w:r>
          </w:p>
        </w:tc>
      </w:tr>
      <w:tr w:rsidR="007B6495" w:rsidRPr="00616968" w14:paraId="1828C74D"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3F923C22" w14:textId="55A4E2DC" w:rsidR="003C09D8" w:rsidRPr="00616968" w:rsidRDefault="003C09D8" w:rsidP="00616968">
            <w:pPr>
              <w:pStyle w:val="affffffffff"/>
              <w:rPr>
                <w:sz w:val="24"/>
              </w:rPr>
            </w:pPr>
            <w:r w:rsidRPr="00616968">
              <w:rPr>
                <w:sz w:val="24"/>
              </w:rPr>
              <w:t>10</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19CBE6" w14:textId="79CDF1C5" w:rsidR="003C09D8" w:rsidRPr="00616968" w:rsidRDefault="003C09D8" w:rsidP="00616968">
            <w:pPr>
              <w:pStyle w:val="affffffffff"/>
              <w:rPr>
                <w:sz w:val="24"/>
              </w:rPr>
            </w:pPr>
            <w:r w:rsidRPr="00616968">
              <w:rPr>
                <w:sz w:val="24"/>
              </w:rPr>
              <w:t>дер. Самушкино</w:t>
            </w:r>
          </w:p>
        </w:tc>
        <w:tc>
          <w:tcPr>
            <w:tcW w:w="1007" w:type="pct"/>
            <w:tcBorders>
              <w:top w:val="single" w:sz="4" w:space="0" w:color="000000"/>
              <w:left w:val="single" w:sz="4" w:space="0" w:color="000000"/>
              <w:bottom w:val="single" w:sz="4" w:space="0" w:color="000000"/>
              <w:right w:val="single" w:sz="4" w:space="0" w:color="000000"/>
            </w:tcBorders>
          </w:tcPr>
          <w:p w14:paraId="40B037CE"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4359C057" w14:textId="703CFD56"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348FA9" w14:textId="467264F9" w:rsidR="003C09D8" w:rsidRPr="00616968" w:rsidRDefault="003C09D8" w:rsidP="00616968">
            <w:pPr>
              <w:pStyle w:val="affffffffff"/>
              <w:rPr>
                <w:sz w:val="24"/>
              </w:rPr>
            </w:pPr>
            <w:r w:rsidRPr="00616968">
              <w:rPr>
                <w:sz w:val="24"/>
              </w:rPr>
              <w:t>33</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C78403B" w14:textId="50850083" w:rsidR="003C09D8" w:rsidRPr="00616968" w:rsidRDefault="003C09D8" w:rsidP="00616968">
            <w:pPr>
              <w:pStyle w:val="affffffffff"/>
              <w:rPr>
                <w:sz w:val="24"/>
              </w:rPr>
            </w:pPr>
            <w:r w:rsidRPr="00616968">
              <w:rPr>
                <w:sz w:val="24"/>
              </w:rPr>
              <w:t>50,6</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C44D840" w14:textId="302BED0F" w:rsidR="003C09D8" w:rsidRPr="00616968" w:rsidRDefault="003C09D8" w:rsidP="00616968">
            <w:pPr>
              <w:pStyle w:val="affffffffff"/>
              <w:rPr>
                <w:sz w:val="24"/>
              </w:rPr>
            </w:pPr>
            <w:r w:rsidRPr="00616968">
              <w:rPr>
                <w:sz w:val="24"/>
              </w:rPr>
              <w:t>7,6</w:t>
            </w:r>
          </w:p>
        </w:tc>
      </w:tr>
      <w:tr w:rsidR="007B6495" w:rsidRPr="00616968" w14:paraId="09D9DCC7"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6F72835A" w14:textId="54249C8B" w:rsidR="003C09D8" w:rsidRPr="00616968" w:rsidRDefault="003C09D8" w:rsidP="00616968">
            <w:pPr>
              <w:pStyle w:val="affffffffff"/>
              <w:rPr>
                <w:sz w:val="24"/>
              </w:rPr>
            </w:pPr>
            <w:r w:rsidRPr="00616968">
              <w:rPr>
                <w:sz w:val="24"/>
              </w:rPr>
              <w:t>11</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25FE3F" w14:textId="463FD908" w:rsidR="003C09D8" w:rsidRPr="00616968" w:rsidRDefault="003C09D8" w:rsidP="00616968">
            <w:pPr>
              <w:pStyle w:val="affffffffff"/>
              <w:rPr>
                <w:sz w:val="24"/>
              </w:rPr>
            </w:pPr>
            <w:r w:rsidRPr="00616968">
              <w:rPr>
                <w:sz w:val="24"/>
              </w:rPr>
              <w:t>дер. Хмелевик</w:t>
            </w:r>
          </w:p>
        </w:tc>
        <w:tc>
          <w:tcPr>
            <w:tcW w:w="1007" w:type="pct"/>
            <w:tcBorders>
              <w:top w:val="single" w:sz="4" w:space="0" w:color="000000"/>
              <w:left w:val="single" w:sz="4" w:space="0" w:color="000000"/>
              <w:bottom w:val="single" w:sz="4" w:space="0" w:color="000000"/>
              <w:right w:val="single" w:sz="4" w:space="0" w:color="000000"/>
            </w:tcBorders>
          </w:tcPr>
          <w:p w14:paraId="279775C1"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788D2FCC" w14:textId="3153CC3C"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6F9846" w14:textId="3EA0CAFF" w:rsidR="003C09D8" w:rsidRPr="00616968" w:rsidRDefault="003C09D8" w:rsidP="00616968">
            <w:pPr>
              <w:pStyle w:val="affffffffff"/>
              <w:rPr>
                <w:sz w:val="24"/>
              </w:rPr>
            </w:pPr>
            <w:r w:rsidRPr="00616968">
              <w:rPr>
                <w:sz w:val="24"/>
              </w:rPr>
              <w:t>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31964F" w14:textId="2A18D0B9" w:rsidR="003C09D8" w:rsidRPr="00616968" w:rsidRDefault="003C09D8" w:rsidP="00616968">
            <w:pPr>
              <w:pStyle w:val="affffffffff"/>
              <w:rPr>
                <w:sz w:val="24"/>
              </w:rPr>
            </w:pPr>
            <w:r w:rsidRPr="00616968">
              <w:rPr>
                <w:sz w:val="24"/>
              </w:rPr>
              <w:t>13,8</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0604F96" w14:textId="0D8F7633" w:rsidR="003C09D8" w:rsidRPr="00616968" w:rsidRDefault="003C09D8" w:rsidP="00616968">
            <w:pPr>
              <w:pStyle w:val="affffffffff"/>
              <w:rPr>
                <w:sz w:val="24"/>
              </w:rPr>
            </w:pPr>
            <w:r w:rsidRPr="00616968">
              <w:rPr>
                <w:sz w:val="24"/>
              </w:rPr>
              <w:t>2,1</w:t>
            </w:r>
          </w:p>
        </w:tc>
      </w:tr>
      <w:tr w:rsidR="007B6495" w:rsidRPr="00616968" w14:paraId="476AB3A4"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05F76303" w14:textId="1B966401" w:rsidR="003C09D8" w:rsidRPr="00616968" w:rsidRDefault="003C09D8" w:rsidP="00616968">
            <w:pPr>
              <w:pStyle w:val="affffffffff"/>
              <w:rPr>
                <w:sz w:val="24"/>
              </w:rPr>
            </w:pPr>
            <w:r w:rsidRPr="00616968">
              <w:rPr>
                <w:sz w:val="24"/>
              </w:rPr>
              <w:t>12</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9E2C17" w14:textId="1A75F3F5" w:rsidR="003C09D8" w:rsidRPr="00616968" w:rsidRDefault="003C09D8" w:rsidP="00616968">
            <w:pPr>
              <w:pStyle w:val="affffffffff"/>
              <w:rPr>
                <w:sz w:val="24"/>
              </w:rPr>
            </w:pPr>
            <w:r w:rsidRPr="00616968">
              <w:rPr>
                <w:sz w:val="24"/>
              </w:rPr>
              <w:t>дер. Чуново</w:t>
            </w:r>
          </w:p>
        </w:tc>
        <w:tc>
          <w:tcPr>
            <w:tcW w:w="1007" w:type="pct"/>
            <w:tcBorders>
              <w:top w:val="single" w:sz="4" w:space="0" w:color="000000"/>
              <w:left w:val="single" w:sz="4" w:space="0" w:color="000000"/>
              <w:bottom w:val="single" w:sz="4" w:space="0" w:color="000000"/>
              <w:right w:val="single" w:sz="4" w:space="0" w:color="000000"/>
            </w:tcBorders>
          </w:tcPr>
          <w:p w14:paraId="150E6047"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6390425B" w14:textId="78FBAD33"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4E9099" w14:textId="10007903" w:rsidR="003C09D8" w:rsidRPr="00616968" w:rsidRDefault="003C09D8" w:rsidP="00616968">
            <w:pPr>
              <w:pStyle w:val="affffffffff"/>
              <w:rPr>
                <w:sz w:val="24"/>
              </w:rPr>
            </w:pPr>
            <w:r w:rsidRPr="00616968">
              <w:rPr>
                <w:sz w:val="24"/>
              </w:rPr>
              <w:t>22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0E1ADE" w14:textId="15E4DCF5" w:rsidR="003C09D8" w:rsidRPr="00616968" w:rsidRDefault="003C09D8" w:rsidP="00616968">
            <w:pPr>
              <w:pStyle w:val="affffffffff"/>
              <w:rPr>
                <w:sz w:val="24"/>
              </w:rPr>
            </w:pPr>
            <w:r w:rsidRPr="00616968">
              <w:rPr>
                <w:sz w:val="24"/>
              </w:rPr>
              <w:t>33,7</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2995F6" w14:textId="21358CF5" w:rsidR="003C09D8" w:rsidRPr="00616968" w:rsidRDefault="003C09D8" w:rsidP="00616968">
            <w:pPr>
              <w:pStyle w:val="affffffffff"/>
              <w:rPr>
                <w:sz w:val="24"/>
              </w:rPr>
            </w:pPr>
            <w:r w:rsidRPr="00616968">
              <w:rPr>
                <w:sz w:val="24"/>
              </w:rPr>
              <w:t>5,1</w:t>
            </w:r>
          </w:p>
        </w:tc>
      </w:tr>
      <w:tr w:rsidR="007B6495" w:rsidRPr="00616968" w14:paraId="2300686B"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637A7A09" w14:textId="7387363A" w:rsidR="003C09D8" w:rsidRPr="00616968" w:rsidRDefault="003C09D8" w:rsidP="00616968">
            <w:pPr>
              <w:pStyle w:val="affffffffff"/>
              <w:rPr>
                <w:sz w:val="24"/>
              </w:rPr>
            </w:pPr>
            <w:r w:rsidRPr="00616968">
              <w:rPr>
                <w:sz w:val="24"/>
              </w:rPr>
              <w:t>13</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A894D7" w14:textId="3A1CAEA2" w:rsidR="003C09D8" w:rsidRPr="00616968" w:rsidRDefault="003C09D8" w:rsidP="00616968">
            <w:pPr>
              <w:pStyle w:val="affffffffff"/>
              <w:rPr>
                <w:sz w:val="24"/>
              </w:rPr>
            </w:pPr>
            <w:r w:rsidRPr="00616968">
              <w:rPr>
                <w:sz w:val="24"/>
              </w:rPr>
              <w:t>дер. Шахново</w:t>
            </w:r>
          </w:p>
        </w:tc>
        <w:tc>
          <w:tcPr>
            <w:tcW w:w="1007" w:type="pct"/>
            <w:tcBorders>
              <w:top w:val="single" w:sz="4" w:space="0" w:color="000000"/>
              <w:left w:val="single" w:sz="4" w:space="0" w:color="000000"/>
              <w:bottom w:val="single" w:sz="4" w:space="0" w:color="000000"/>
              <w:right w:val="single" w:sz="4" w:space="0" w:color="000000"/>
            </w:tcBorders>
          </w:tcPr>
          <w:p w14:paraId="1A62F9B0"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621198E5" w14:textId="5F4ED7F5"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237FBA" w14:textId="60F0B175" w:rsidR="003C09D8" w:rsidRPr="00616968" w:rsidRDefault="003C09D8" w:rsidP="00616968">
            <w:pPr>
              <w:pStyle w:val="affffffffff"/>
              <w:rPr>
                <w:sz w:val="24"/>
              </w:rPr>
            </w:pPr>
            <w:r w:rsidRPr="00616968">
              <w:rPr>
                <w:sz w:val="24"/>
              </w:rPr>
              <w:t>14</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E7EA0B" w14:textId="59992F23" w:rsidR="003C09D8" w:rsidRPr="00616968" w:rsidRDefault="003C09D8" w:rsidP="00616968">
            <w:pPr>
              <w:pStyle w:val="affffffffff"/>
              <w:rPr>
                <w:sz w:val="24"/>
              </w:rPr>
            </w:pPr>
            <w:r w:rsidRPr="00616968">
              <w:rPr>
                <w:sz w:val="24"/>
              </w:rPr>
              <w:t>21,5</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0AA248" w14:textId="214C4320" w:rsidR="003C09D8" w:rsidRPr="00616968" w:rsidRDefault="003C09D8" w:rsidP="00616968">
            <w:pPr>
              <w:pStyle w:val="affffffffff"/>
              <w:rPr>
                <w:sz w:val="24"/>
              </w:rPr>
            </w:pPr>
            <w:r w:rsidRPr="00616968">
              <w:rPr>
                <w:sz w:val="24"/>
              </w:rPr>
              <w:t>3,2</w:t>
            </w:r>
          </w:p>
        </w:tc>
      </w:tr>
      <w:tr w:rsidR="007B6495" w:rsidRPr="00616968" w14:paraId="2519F43A"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61B2968D" w14:textId="2538544B" w:rsidR="003C09D8" w:rsidRPr="00616968" w:rsidRDefault="003C09D8" w:rsidP="00616968">
            <w:pPr>
              <w:pStyle w:val="affffffffff"/>
              <w:rPr>
                <w:sz w:val="24"/>
              </w:rPr>
            </w:pPr>
            <w:r w:rsidRPr="00616968">
              <w:rPr>
                <w:sz w:val="24"/>
              </w:rPr>
              <w:t>14</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469C95" w14:textId="79645244" w:rsidR="003C09D8" w:rsidRPr="00616968" w:rsidRDefault="003C09D8" w:rsidP="00616968">
            <w:pPr>
              <w:pStyle w:val="affffffffff"/>
              <w:rPr>
                <w:sz w:val="24"/>
              </w:rPr>
            </w:pPr>
            <w:r w:rsidRPr="00616968">
              <w:rPr>
                <w:sz w:val="24"/>
              </w:rPr>
              <w:t>дер. Шолтоло</w:t>
            </w:r>
          </w:p>
        </w:tc>
        <w:tc>
          <w:tcPr>
            <w:tcW w:w="1007" w:type="pct"/>
            <w:tcBorders>
              <w:top w:val="single" w:sz="4" w:space="0" w:color="000000"/>
              <w:left w:val="single" w:sz="4" w:space="0" w:color="000000"/>
              <w:bottom w:val="single" w:sz="4" w:space="0" w:color="000000"/>
              <w:right w:val="single" w:sz="4" w:space="0" w:color="000000"/>
            </w:tcBorders>
          </w:tcPr>
          <w:p w14:paraId="7EF1AF2E"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18DA7A9D" w14:textId="4D18CDA5"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E991A" w14:textId="78AEB457" w:rsidR="003C09D8" w:rsidRPr="00616968" w:rsidRDefault="003C09D8" w:rsidP="00616968">
            <w:pPr>
              <w:pStyle w:val="affffffffff"/>
              <w:rPr>
                <w:sz w:val="24"/>
              </w:rPr>
            </w:pPr>
            <w:r w:rsidRPr="00616968">
              <w:rPr>
                <w:sz w:val="24"/>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643989" w14:textId="55409B66" w:rsidR="003C09D8" w:rsidRPr="00616968" w:rsidRDefault="003C09D8" w:rsidP="00616968">
            <w:pPr>
              <w:pStyle w:val="affffffffff"/>
              <w:rPr>
                <w:sz w:val="24"/>
              </w:rPr>
            </w:pPr>
            <w:r w:rsidRPr="00616968">
              <w:rPr>
                <w:sz w:val="24"/>
              </w:rPr>
              <w:t>15,3</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00145D" w14:textId="6A203E67" w:rsidR="003C09D8" w:rsidRPr="00616968" w:rsidRDefault="003C09D8" w:rsidP="00616968">
            <w:pPr>
              <w:pStyle w:val="affffffffff"/>
              <w:rPr>
                <w:sz w:val="24"/>
              </w:rPr>
            </w:pPr>
            <w:r w:rsidRPr="00616968">
              <w:rPr>
                <w:sz w:val="24"/>
              </w:rPr>
              <w:t>2,3</w:t>
            </w:r>
          </w:p>
        </w:tc>
      </w:tr>
      <w:tr w:rsidR="007B6495" w:rsidRPr="00616968" w14:paraId="2FF565C5"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6FBB10A3" w14:textId="7D069995" w:rsidR="003C09D8" w:rsidRPr="00616968" w:rsidRDefault="003C09D8" w:rsidP="00616968">
            <w:pPr>
              <w:pStyle w:val="affffffffff"/>
              <w:rPr>
                <w:sz w:val="24"/>
              </w:rPr>
            </w:pPr>
            <w:r w:rsidRPr="00616968">
              <w:rPr>
                <w:sz w:val="24"/>
              </w:rPr>
              <w:t>15</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7A2690" w14:textId="18B4FD9B" w:rsidR="003C09D8" w:rsidRPr="00616968" w:rsidRDefault="003C09D8" w:rsidP="00616968">
            <w:pPr>
              <w:pStyle w:val="affffffffff"/>
              <w:rPr>
                <w:sz w:val="24"/>
              </w:rPr>
            </w:pPr>
            <w:r w:rsidRPr="00616968">
              <w:rPr>
                <w:sz w:val="24"/>
              </w:rPr>
              <w:t>дер. Шурягские Караулки</w:t>
            </w:r>
          </w:p>
        </w:tc>
        <w:tc>
          <w:tcPr>
            <w:tcW w:w="1007" w:type="pct"/>
            <w:tcBorders>
              <w:top w:val="single" w:sz="4" w:space="0" w:color="000000"/>
              <w:left w:val="single" w:sz="4" w:space="0" w:color="000000"/>
              <w:bottom w:val="single" w:sz="4" w:space="0" w:color="000000"/>
              <w:right w:val="single" w:sz="4" w:space="0" w:color="000000"/>
            </w:tcBorders>
          </w:tcPr>
          <w:p w14:paraId="47264B23"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231D5C0D" w14:textId="576C5B34"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12C80" w14:textId="0D15A873" w:rsidR="003C09D8" w:rsidRPr="00616968" w:rsidRDefault="003C09D8" w:rsidP="00616968">
            <w:pPr>
              <w:pStyle w:val="affffffffff"/>
              <w:rPr>
                <w:sz w:val="24"/>
              </w:rPr>
            </w:pPr>
            <w:r w:rsidRPr="00616968">
              <w:rPr>
                <w:sz w:val="24"/>
              </w:rPr>
              <w:t>4</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F4F2CF" w14:textId="02DDBA41" w:rsidR="003C09D8" w:rsidRPr="00616968" w:rsidRDefault="003C09D8" w:rsidP="00616968">
            <w:pPr>
              <w:pStyle w:val="affffffffff"/>
              <w:rPr>
                <w:sz w:val="24"/>
              </w:rPr>
            </w:pPr>
            <w:r w:rsidRPr="00616968">
              <w:rPr>
                <w:sz w:val="24"/>
              </w:rPr>
              <w:t>6,1</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13AD8B" w14:textId="7D7DB103" w:rsidR="003C09D8" w:rsidRPr="00616968" w:rsidRDefault="003C09D8" w:rsidP="00616968">
            <w:pPr>
              <w:pStyle w:val="affffffffff"/>
              <w:rPr>
                <w:sz w:val="24"/>
              </w:rPr>
            </w:pPr>
            <w:r w:rsidRPr="00616968">
              <w:rPr>
                <w:sz w:val="24"/>
              </w:rPr>
              <w:t>0,9</w:t>
            </w:r>
          </w:p>
        </w:tc>
      </w:tr>
      <w:tr w:rsidR="007B6495" w:rsidRPr="00616968" w14:paraId="6300899B" w14:textId="77777777" w:rsidTr="009C04F5">
        <w:tc>
          <w:tcPr>
            <w:tcW w:w="248" w:type="pct"/>
            <w:tcBorders>
              <w:top w:val="single" w:sz="4" w:space="0" w:color="000000"/>
              <w:left w:val="single" w:sz="4" w:space="0" w:color="000000"/>
              <w:bottom w:val="single" w:sz="4" w:space="0" w:color="000000"/>
              <w:right w:val="single" w:sz="4" w:space="0" w:color="000000"/>
            </w:tcBorders>
            <w:shd w:val="clear" w:color="auto" w:fill="auto"/>
          </w:tcPr>
          <w:p w14:paraId="744E10D8" w14:textId="013EEF41" w:rsidR="003C09D8" w:rsidRPr="00616968" w:rsidRDefault="003C09D8" w:rsidP="00616968">
            <w:pPr>
              <w:pStyle w:val="affffffffff"/>
              <w:rPr>
                <w:sz w:val="24"/>
              </w:rPr>
            </w:pPr>
            <w:r w:rsidRPr="00616968">
              <w:rPr>
                <w:sz w:val="24"/>
              </w:rPr>
              <w:t>16</w:t>
            </w:r>
          </w:p>
        </w:tc>
        <w:tc>
          <w:tcPr>
            <w:tcW w:w="103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E91AB3" w14:textId="7271E35F" w:rsidR="003C09D8" w:rsidRPr="00616968" w:rsidRDefault="003C09D8" w:rsidP="00616968">
            <w:pPr>
              <w:pStyle w:val="affffffffff"/>
              <w:rPr>
                <w:sz w:val="24"/>
              </w:rPr>
            </w:pPr>
            <w:r w:rsidRPr="00616968">
              <w:rPr>
                <w:sz w:val="24"/>
              </w:rPr>
              <w:t>дер. Юги</w:t>
            </w:r>
          </w:p>
        </w:tc>
        <w:tc>
          <w:tcPr>
            <w:tcW w:w="1007" w:type="pct"/>
            <w:tcBorders>
              <w:top w:val="single" w:sz="4" w:space="0" w:color="000000"/>
              <w:left w:val="single" w:sz="4" w:space="0" w:color="000000"/>
              <w:bottom w:val="single" w:sz="4" w:space="0" w:color="000000"/>
              <w:right w:val="single" w:sz="4" w:space="0" w:color="000000"/>
            </w:tcBorders>
          </w:tcPr>
          <w:p w14:paraId="16B240BD"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4F6A41F0" w14:textId="0E92ACF3"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7085A1" w14:textId="4F8C7906" w:rsidR="003C09D8" w:rsidRPr="00616968" w:rsidRDefault="003C09D8" w:rsidP="00616968">
            <w:pPr>
              <w:pStyle w:val="affffffffff"/>
              <w:rPr>
                <w:sz w:val="24"/>
              </w:rPr>
            </w:pPr>
            <w:r w:rsidRPr="00616968">
              <w:rPr>
                <w:sz w:val="24"/>
              </w:rPr>
              <w:t>4</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C34B7B" w14:textId="6EC1493B" w:rsidR="003C09D8" w:rsidRPr="00616968" w:rsidRDefault="003C09D8" w:rsidP="00616968">
            <w:pPr>
              <w:pStyle w:val="affffffffff"/>
              <w:rPr>
                <w:sz w:val="24"/>
              </w:rPr>
            </w:pPr>
            <w:r w:rsidRPr="00616968">
              <w:rPr>
                <w:sz w:val="24"/>
              </w:rPr>
              <w:t>6,1</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3366EE" w14:textId="4E0A9D61" w:rsidR="003C09D8" w:rsidRPr="00616968" w:rsidRDefault="003C09D8" w:rsidP="00616968">
            <w:pPr>
              <w:pStyle w:val="affffffffff"/>
              <w:rPr>
                <w:sz w:val="24"/>
              </w:rPr>
            </w:pPr>
            <w:r w:rsidRPr="00616968">
              <w:rPr>
                <w:sz w:val="24"/>
              </w:rPr>
              <w:t>0,9</w:t>
            </w:r>
          </w:p>
        </w:tc>
      </w:tr>
      <w:tr w:rsidR="007B6495" w:rsidRPr="00616968" w14:paraId="52849E4D" w14:textId="77777777" w:rsidTr="009C04F5">
        <w:tc>
          <w:tcPr>
            <w:tcW w:w="248" w:type="pct"/>
            <w:vMerge w:val="restart"/>
            <w:tcBorders>
              <w:top w:val="single" w:sz="4" w:space="0" w:color="000000"/>
              <w:left w:val="single" w:sz="4" w:space="0" w:color="000000"/>
              <w:right w:val="single" w:sz="4" w:space="0" w:color="000000"/>
            </w:tcBorders>
            <w:shd w:val="clear" w:color="auto" w:fill="auto"/>
          </w:tcPr>
          <w:p w14:paraId="26ABF4A6" w14:textId="09A8EEB8" w:rsidR="003C09D8" w:rsidRPr="00616968" w:rsidRDefault="003C09D8" w:rsidP="00616968">
            <w:pPr>
              <w:pStyle w:val="affffffffff"/>
              <w:rPr>
                <w:sz w:val="24"/>
              </w:rPr>
            </w:pPr>
            <w:r w:rsidRPr="00616968">
              <w:rPr>
                <w:sz w:val="24"/>
              </w:rPr>
              <w:t>17</w:t>
            </w:r>
          </w:p>
        </w:tc>
        <w:tc>
          <w:tcPr>
            <w:tcW w:w="1037" w:type="pct"/>
            <w:vMerge w:val="restart"/>
            <w:tcBorders>
              <w:top w:val="single" w:sz="4" w:space="0" w:color="000000"/>
              <w:left w:val="single" w:sz="4" w:space="0" w:color="000000"/>
              <w:right w:val="single" w:sz="4" w:space="0" w:color="000000"/>
            </w:tcBorders>
            <w:shd w:val="clear" w:color="auto" w:fill="auto"/>
            <w:tcMar>
              <w:left w:w="103" w:type="dxa"/>
            </w:tcMar>
          </w:tcPr>
          <w:p w14:paraId="2DD54904" w14:textId="005157FB" w:rsidR="003C09D8" w:rsidRPr="00616968" w:rsidRDefault="003C09D8" w:rsidP="00616968">
            <w:pPr>
              <w:pStyle w:val="affffffffff"/>
              <w:rPr>
                <w:sz w:val="24"/>
              </w:rPr>
            </w:pPr>
            <w:r w:rsidRPr="00616968">
              <w:rPr>
                <w:sz w:val="24"/>
              </w:rPr>
              <w:t>п. при ж/д ст. Юги</w:t>
            </w:r>
          </w:p>
        </w:tc>
        <w:tc>
          <w:tcPr>
            <w:tcW w:w="1007" w:type="pct"/>
            <w:tcBorders>
              <w:top w:val="single" w:sz="4" w:space="0" w:color="000000"/>
              <w:left w:val="single" w:sz="4" w:space="0" w:color="000000"/>
              <w:bottom w:val="single" w:sz="4" w:space="0" w:color="000000"/>
              <w:right w:val="single" w:sz="4" w:space="0" w:color="000000"/>
            </w:tcBorders>
          </w:tcPr>
          <w:p w14:paraId="6A5EE795" w14:textId="77777777" w:rsidR="003C09D8" w:rsidRPr="00616968" w:rsidRDefault="003C09D8" w:rsidP="00616968">
            <w:pPr>
              <w:pStyle w:val="affffffffff"/>
              <w:rPr>
                <w:sz w:val="24"/>
              </w:rPr>
            </w:pPr>
            <w:r w:rsidRPr="00616968">
              <w:rPr>
                <w:sz w:val="24"/>
              </w:rPr>
              <w:t>Индивидуальные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55E723C2" w14:textId="52F8E3DB" w:rsidR="003C09D8" w:rsidRPr="00616968" w:rsidRDefault="003C09D8" w:rsidP="00616968">
            <w:pPr>
              <w:pStyle w:val="affffffffff"/>
              <w:rPr>
                <w:sz w:val="24"/>
              </w:rPr>
            </w:pPr>
            <w:r w:rsidRPr="00616968">
              <w:rPr>
                <w:sz w:val="24"/>
              </w:rPr>
              <w:t>человек</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53A125" w14:textId="45F595CA" w:rsidR="003C09D8" w:rsidRPr="00616968" w:rsidRDefault="003C09D8" w:rsidP="00616968">
            <w:pPr>
              <w:pStyle w:val="affffffffff"/>
              <w:rPr>
                <w:sz w:val="24"/>
              </w:rPr>
            </w:pPr>
            <w:r w:rsidRPr="00616968">
              <w:rPr>
                <w:sz w:val="24"/>
              </w:rPr>
              <w:t>39</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59CFD9" w14:textId="46CB0C49" w:rsidR="003C09D8" w:rsidRPr="00616968" w:rsidRDefault="003C09D8" w:rsidP="00616968">
            <w:pPr>
              <w:pStyle w:val="affffffffff"/>
              <w:rPr>
                <w:sz w:val="24"/>
              </w:rPr>
            </w:pPr>
            <w:r w:rsidRPr="00616968">
              <w:rPr>
                <w:sz w:val="24"/>
              </w:rPr>
              <w:t>59,8</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8795A5" w14:textId="6D2E5BA4" w:rsidR="003C09D8" w:rsidRPr="00616968" w:rsidRDefault="003C09D8" w:rsidP="00616968">
            <w:pPr>
              <w:pStyle w:val="affffffffff"/>
              <w:rPr>
                <w:sz w:val="24"/>
              </w:rPr>
            </w:pPr>
            <w:r w:rsidRPr="00616968">
              <w:rPr>
                <w:sz w:val="24"/>
              </w:rPr>
              <w:t>9,0</w:t>
            </w:r>
          </w:p>
        </w:tc>
      </w:tr>
      <w:tr w:rsidR="007B6495" w:rsidRPr="00616968" w14:paraId="03C4EE8C" w14:textId="77777777" w:rsidTr="009C04F5">
        <w:tc>
          <w:tcPr>
            <w:tcW w:w="248" w:type="pct"/>
            <w:vMerge/>
            <w:tcBorders>
              <w:left w:val="single" w:sz="4" w:space="0" w:color="000000"/>
              <w:bottom w:val="single" w:sz="4" w:space="0" w:color="000000"/>
              <w:right w:val="single" w:sz="4" w:space="0" w:color="000000"/>
            </w:tcBorders>
            <w:shd w:val="clear" w:color="auto" w:fill="auto"/>
          </w:tcPr>
          <w:p w14:paraId="6372CF25" w14:textId="77777777" w:rsidR="003C09D8" w:rsidRPr="00616968" w:rsidRDefault="003C09D8" w:rsidP="00616968">
            <w:pPr>
              <w:pStyle w:val="affffffffff"/>
              <w:rPr>
                <w:sz w:val="24"/>
              </w:rPr>
            </w:pPr>
          </w:p>
        </w:tc>
        <w:tc>
          <w:tcPr>
            <w:tcW w:w="1037" w:type="pct"/>
            <w:vMerge/>
            <w:tcBorders>
              <w:left w:val="single" w:sz="4" w:space="0" w:color="000000"/>
              <w:bottom w:val="single" w:sz="4" w:space="0" w:color="000000"/>
              <w:right w:val="single" w:sz="4" w:space="0" w:color="000000"/>
            </w:tcBorders>
            <w:shd w:val="clear" w:color="auto" w:fill="auto"/>
            <w:tcMar>
              <w:left w:w="103" w:type="dxa"/>
            </w:tcMar>
          </w:tcPr>
          <w:p w14:paraId="4681B2F4" w14:textId="77777777" w:rsidR="003C09D8" w:rsidRPr="00616968" w:rsidRDefault="003C09D8" w:rsidP="00616968">
            <w:pPr>
              <w:pStyle w:val="affffffffff"/>
              <w:rPr>
                <w:sz w:val="24"/>
              </w:rPr>
            </w:pPr>
          </w:p>
        </w:tc>
        <w:tc>
          <w:tcPr>
            <w:tcW w:w="1007" w:type="pct"/>
            <w:tcBorders>
              <w:top w:val="single" w:sz="4" w:space="0" w:color="000000"/>
              <w:left w:val="single" w:sz="4" w:space="0" w:color="000000"/>
              <w:bottom w:val="single" w:sz="4" w:space="0" w:color="000000"/>
              <w:right w:val="single" w:sz="4" w:space="0" w:color="000000"/>
            </w:tcBorders>
          </w:tcPr>
          <w:p w14:paraId="78BB25C9" w14:textId="51B3A45C" w:rsidR="003C09D8" w:rsidRPr="00616968" w:rsidRDefault="003C09D8" w:rsidP="00616968">
            <w:pPr>
              <w:pStyle w:val="affffffffff"/>
              <w:rPr>
                <w:sz w:val="24"/>
              </w:rPr>
            </w:pPr>
            <w:r w:rsidRPr="00616968">
              <w:rPr>
                <w:sz w:val="24"/>
              </w:rPr>
              <w:t>Многоквартирные жилые дома</w:t>
            </w:r>
          </w:p>
        </w:tc>
        <w:tc>
          <w:tcPr>
            <w:tcW w:w="709" w:type="pct"/>
            <w:tcBorders>
              <w:top w:val="single" w:sz="4" w:space="0" w:color="000000"/>
              <w:left w:val="single" w:sz="4" w:space="0" w:color="000000"/>
              <w:bottom w:val="single" w:sz="4" w:space="0" w:color="000000"/>
              <w:right w:val="single" w:sz="4" w:space="0" w:color="000000"/>
            </w:tcBorders>
          </w:tcPr>
          <w:p w14:paraId="3EA5867B" w14:textId="73B53F6D" w:rsidR="003C09D8" w:rsidRPr="00616968" w:rsidRDefault="003C09D8" w:rsidP="00616968">
            <w:pPr>
              <w:pStyle w:val="affffffffff"/>
              <w:rPr>
                <w:sz w:val="24"/>
              </w:rPr>
            </w:pPr>
            <w:r w:rsidRPr="00616968">
              <w:rPr>
                <w:sz w:val="24"/>
              </w:rPr>
              <w:t>м</w:t>
            </w:r>
            <w:r w:rsidRPr="00616968">
              <w:rPr>
                <w:sz w:val="24"/>
                <w:vertAlign w:val="superscript"/>
              </w:rPr>
              <w:t>2</w:t>
            </w:r>
            <w:r w:rsidRPr="00616968">
              <w:rPr>
                <w:sz w:val="24"/>
              </w:rPr>
              <w:t xml:space="preserve"> общей площади жилого помещения</w:t>
            </w:r>
          </w:p>
        </w:tc>
        <w:tc>
          <w:tcPr>
            <w:tcW w:w="787"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24FD43" w14:textId="622F304D" w:rsidR="003C09D8" w:rsidRPr="00616968" w:rsidRDefault="003C09D8" w:rsidP="00616968">
            <w:pPr>
              <w:pStyle w:val="affffffffff"/>
              <w:rPr>
                <w:sz w:val="24"/>
              </w:rPr>
            </w:pPr>
            <w:r w:rsidRPr="00616968">
              <w:rPr>
                <w:sz w:val="24"/>
              </w:rPr>
              <w:t>1242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14F8B6" w14:textId="4F8440BE" w:rsidR="003C09D8" w:rsidRPr="00616968" w:rsidRDefault="003C09D8" w:rsidP="00616968">
            <w:pPr>
              <w:pStyle w:val="affffffffff"/>
              <w:rPr>
                <w:sz w:val="24"/>
              </w:rPr>
            </w:pPr>
            <w:r w:rsidRPr="00616968">
              <w:rPr>
                <w:sz w:val="24"/>
              </w:rPr>
              <w:t>101,6</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96443F" w14:textId="6DF45423" w:rsidR="003C09D8" w:rsidRPr="00616968" w:rsidRDefault="003C09D8" w:rsidP="00616968">
            <w:pPr>
              <w:pStyle w:val="affffffffff"/>
              <w:rPr>
                <w:sz w:val="24"/>
              </w:rPr>
            </w:pPr>
            <w:r w:rsidRPr="00616968">
              <w:rPr>
                <w:sz w:val="24"/>
              </w:rPr>
              <w:t>15,2</w:t>
            </w:r>
          </w:p>
        </w:tc>
      </w:tr>
      <w:tr w:rsidR="007B6495" w:rsidRPr="00616968" w14:paraId="3820F1F6" w14:textId="77777777" w:rsidTr="00112002">
        <w:tc>
          <w:tcPr>
            <w:tcW w:w="3788" w:type="pct"/>
            <w:gridSpan w:val="5"/>
            <w:tcBorders>
              <w:top w:val="single" w:sz="4" w:space="0" w:color="000000"/>
              <w:left w:val="single" w:sz="4" w:space="0" w:color="000000"/>
              <w:bottom w:val="single" w:sz="4" w:space="0" w:color="000000"/>
              <w:right w:val="single" w:sz="4" w:space="0" w:color="000000"/>
            </w:tcBorders>
            <w:shd w:val="clear" w:color="auto" w:fill="auto"/>
          </w:tcPr>
          <w:p w14:paraId="55023004" w14:textId="4828C068" w:rsidR="003C09D8" w:rsidRPr="00616968" w:rsidRDefault="003C09D8" w:rsidP="00616968">
            <w:pPr>
              <w:pStyle w:val="affffffffff"/>
              <w:jc w:val="right"/>
              <w:rPr>
                <w:sz w:val="24"/>
              </w:rPr>
            </w:pPr>
            <w:r w:rsidRPr="00616968">
              <w:rPr>
                <w:sz w:val="24"/>
                <w:lang w:eastAsia="uk-UA"/>
              </w:rPr>
              <w:t>Всего</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4FF8FE91" w14:textId="47CFEDEA" w:rsidR="003C09D8" w:rsidRPr="00616968" w:rsidRDefault="003C09D8" w:rsidP="00616968">
            <w:pPr>
              <w:pStyle w:val="affffffffff"/>
              <w:rPr>
                <w:sz w:val="24"/>
              </w:rPr>
            </w:pPr>
            <w:r w:rsidRPr="00616968">
              <w:rPr>
                <w:sz w:val="24"/>
              </w:rPr>
              <w:t>2331,6</w:t>
            </w:r>
          </w:p>
        </w:tc>
        <w:tc>
          <w:tcPr>
            <w:tcW w:w="569" w:type="pct"/>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1E4AD6D8" w14:textId="4E15BE51" w:rsidR="003C09D8" w:rsidRPr="00616968" w:rsidRDefault="003C09D8" w:rsidP="00616968">
            <w:pPr>
              <w:pStyle w:val="affffffffff"/>
              <w:rPr>
                <w:sz w:val="24"/>
              </w:rPr>
            </w:pPr>
            <w:r w:rsidRPr="00616968">
              <w:rPr>
                <w:sz w:val="24"/>
              </w:rPr>
              <w:t>137,2</w:t>
            </w:r>
          </w:p>
        </w:tc>
      </w:tr>
    </w:tbl>
    <w:p w14:paraId="42339FFB" w14:textId="3F8F7009" w:rsidR="00FB7B62" w:rsidRPr="00616968" w:rsidRDefault="00FB7B62" w:rsidP="00616968">
      <w:pPr>
        <w:spacing w:before="240" w:line="600" w:lineRule="exact"/>
        <w:ind w:firstLine="709"/>
        <w:jc w:val="both"/>
        <w:rPr>
          <w:b/>
          <w:i/>
          <w:sz w:val="28"/>
          <w:szCs w:val="28"/>
        </w:rPr>
      </w:pPr>
      <w:r w:rsidRPr="00616968">
        <w:rPr>
          <w:b/>
          <w:i/>
          <w:sz w:val="28"/>
          <w:szCs w:val="28"/>
        </w:rPr>
        <w:t>Сбор и временное хранение ТКО</w:t>
      </w:r>
    </w:p>
    <w:p w14:paraId="518D45EF" w14:textId="2FAAC125" w:rsidR="00FB7B62" w:rsidRPr="00616968" w:rsidRDefault="008B266E"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В Потанинском сельском посе</w:t>
      </w:r>
      <w:r w:rsidR="002050DF" w:rsidRPr="00616968">
        <w:rPr>
          <w:rFonts w:ascii="Times New Roman" w:hAnsi="Times New Roman"/>
          <w:sz w:val="28"/>
          <w:szCs w:val="28"/>
        </w:rPr>
        <w:t>л</w:t>
      </w:r>
      <w:r w:rsidRPr="00616968">
        <w:rPr>
          <w:rFonts w:ascii="Times New Roman" w:hAnsi="Times New Roman"/>
          <w:sz w:val="28"/>
          <w:szCs w:val="28"/>
        </w:rPr>
        <w:t>ении, согласно данным территориальной схемы обращения с отходами Ленинградской области, практически отсутствуют контейнерные площадки.</w:t>
      </w:r>
      <w:r w:rsidRPr="00616968">
        <w:rPr>
          <w:rFonts w:ascii="Times New Roman" w:hAnsi="Times New Roman"/>
          <w:sz w:val="28"/>
          <w:szCs w:val="28"/>
          <w:lang w:eastAsia="zh-CN"/>
        </w:rPr>
        <w:t xml:space="preserve"> </w:t>
      </w:r>
      <w:r w:rsidR="00CF0598" w:rsidRPr="00616968">
        <w:rPr>
          <w:rFonts w:ascii="Times New Roman" w:hAnsi="Times New Roman"/>
          <w:sz w:val="28"/>
          <w:szCs w:val="28"/>
          <w:lang w:eastAsia="zh-CN"/>
        </w:rPr>
        <w:t>Генеральным планом</w:t>
      </w:r>
      <w:r w:rsidR="00FB7B62" w:rsidRPr="00616968">
        <w:rPr>
          <w:rFonts w:ascii="Times New Roman" w:hAnsi="Times New Roman"/>
          <w:sz w:val="28"/>
          <w:szCs w:val="28"/>
        </w:rPr>
        <w:t xml:space="preserve"> рекомендуется </w:t>
      </w:r>
      <w:r w:rsidRPr="00616968">
        <w:rPr>
          <w:rFonts w:ascii="Times New Roman" w:hAnsi="Times New Roman"/>
          <w:sz w:val="28"/>
          <w:szCs w:val="28"/>
        </w:rPr>
        <w:t>организация контейнерных пло</w:t>
      </w:r>
      <w:r w:rsidR="002050DF" w:rsidRPr="00616968">
        <w:rPr>
          <w:rFonts w:ascii="Times New Roman" w:hAnsi="Times New Roman"/>
          <w:sz w:val="28"/>
          <w:szCs w:val="28"/>
        </w:rPr>
        <w:t>щ</w:t>
      </w:r>
      <w:r w:rsidRPr="00616968">
        <w:rPr>
          <w:rFonts w:ascii="Times New Roman" w:hAnsi="Times New Roman"/>
          <w:sz w:val="28"/>
          <w:szCs w:val="28"/>
        </w:rPr>
        <w:t xml:space="preserve">адок с </w:t>
      </w:r>
      <w:r w:rsidR="00FB7B62" w:rsidRPr="00616968">
        <w:rPr>
          <w:rFonts w:ascii="Times New Roman" w:hAnsi="Times New Roman"/>
          <w:sz w:val="28"/>
          <w:szCs w:val="28"/>
        </w:rPr>
        <w:t>систем</w:t>
      </w:r>
      <w:r w:rsidRPr="00616968">
        <w:rPr>
          <w:rFonts w:ascii="Times New Roman" w:hAnsi="Times New Roman"/>
          <w:sz w:val="28"/>
          <w:szCs w:val="28"/>
        </w:rPr>
        <w:t>ой</w:t>
      </w:r>
      <w:r w:rsidR="00FB7B62" w:rsidRPr="00616968">
        <w:rPr>
          <w:rFonts w:ascii="Times New Roman" w:hAnsi="Times New Roman"/>
          <w:sz w:val="28"/>
          <w:szCs w:val="28"/>
        </w:rPr>
        <w:t xml:space="preserve"> несменяемых контейнеров как более экономич</w:t>
      </w:r>
      <w:r w:rsidRPr="00616968">
        <w:rPr>
          <w:rFonts w:ascii="Times New Roman" w:hAnsi="Times New Roman"/>
          <w:sz w:val="28"/>
          <w:szCs w:val="28"/>
        </w:rPr>
        <w:t>ной.</w:t>
      </w:r>
    </w:p>
    <w:p w14:paraId="33C0D54A" w14:textId="5C872319"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При контейнерной системе </w:t>
      </w:r>
      <w:r w:rsidR="00667F24" w:rsidRPr="00616968">
        <w:rPr>
          <w:rFonts w:ascii="Times New Roman" w:hAnsi="Times New Roman"/>
          <w:sz w:val="28"/>
          <w:szCs w:val="28"/>
        </w:rPr>
        <w:t xml:space="preserve">площадка для </w:t>
      </w:r>
      <w:r w:rsidRPr="00616968">
        <w:rPr>
          <w:rFonts w:ascii="Times New Roman" w:hAnsi="Times New Roman"/>
          <w:sz w:val="28"/>
          <w:szCs w:val="28"/>
        </w:rPr>
        <w:t xml:space="preserve">размещения контейнеров </w:t>
      </w:r>
      <w:r w:rsidR="00667F24" w:rsidRPr="00616968">
        <w:rPr>
          <w:rFonts w:ascii="Times New Roman" w:hAnsi="Times New Roman"/>
          <w:sz w:val="28"/>
          <w:szCs w:val="28"/>
        </w:rPr>
        <w:t>оборудуется</w:t>
      </w:r>
      <w:r w:rsidRPr="00616968">
        <w:rPr>
          <w:rFonts w:ascii="Times New Roman" w:hAnsi="Times New Roman"/>
          <w:sz w:val="28"/>
          <w:szCs w:val="28"/>
        </w:rPr>
        <w:t xml:space="preserve"> по </w:t>
      </w:r>
      <w:r w:rsidR="008B266E" w:rsidRPr="00616968">
        <w:rPr>
          <w:rFonts w:ascii="Times New Roman" w:hAnsi="Times New Roman"/>
          <w:sz w:val="28"/>
          <w:szCs w:val="28"/>
        </w:rPr>
        <w:t>СанПиН 2.1.3684-21</w:t>
      </w:r>
      <w:r w:rsidRPr="00616968">
        <w:rPr>
          <w:rFonts w:ascii="Times New Roman" w:hAnsi="Times New Roman"/>
          <w:sz w:val="28"/>
          <w:szCs w:val="28"/>
        </w:rPr>
        <w:t xml:space="preserve">. </w:t>
      </w:r>
    </w:p>
    <w:p w14:paraId="07C34E34" w14:textId="5D2D6DD3" w:rsidR="00FB7B62" w:rsidRPr="00616968" w:rsidRDefault="008B266E"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Количество контейнерных площадок и </w:t>
      </w:r>
      <w:r w:rsidR="00FB7B62" w:rsidRPr="00616968">
        <w:rPr>
          <w:rFonts w:ascii="Times New Roman" w:hAnsi="Times New Roman"/>
          <w:sz w:val="28"/>
          <w:szCs w:val="28"/>
        </w:rPr>
        <w:t>места их размещения определяются при разработке проекта планировки.</w:t>
      </w:r>
    </w:p>
    <w:p w14:paraId="6A9BDDF4" w14:textId="51C4E1E4"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На контейнерной площадке рекомендуется предусматривать 10 </w:t>
      </w:r>
      <w:r w:rsidR="00716121" w:rsidRPr="00616968">
        <w:rPr>
          <w:rFonts w:ascii="Times New Roman" w:hAnsi="Times New Roman"/>
          <w:sz w:val="28"/>
          <w:szCs w:val="28"/>
        </w:rPr>
        <w:t>м</w:t>
      </w:r>
      <w:r w:rsidR="00716121" w:rsidRPr="00616968">
        <w:rPr>
          <w:rFonts w:ascii="Times New Roman" w:hAnsi="Times New Roman"/>
          <w:sz w:val="28"/>
          <w:szCs w:val="28"/>
          <w:vertAlign w:val="superscript"/>
        </w:rPr>
        <w:t>2</w:t>
      </w:r>
      <w:r w:rsidRPr="00616968">
        <w:rPr>
          <w:rFonts w:ascii="Times New Roman" w:hAnsi="Times New Roman"/>
          <w:sz w:val="28"/>
          <w:szCs w:val="28"/>
        </w:rPr>
        <w:t xml:space="preserve"> (ориентировочно) свободной площади для сбора крупногабаритных отходов, не помещающихся в контейнер (упаковочный материал, пластмасса, линолеум, фаянсовые битые санитарно-технические изделия, холодильники, велосипеды, трубы, радиаторы). Эти отходы вывозятся по графику спецтранспортом.</w:t>
      </w:r>
    </w:p>
    <w:p w14:paraId="789EDB43" w14:textId="77777777"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lastRenderedPageBreak/>
        <w:t>Обязанность по содержанию контейнерных площадок и мест установки бункеров-накопителей на придомовой территории возлагается на собственников помещений многоквартирного дома, управляющую организацию (при осуществлении управления многоквартирным домом по договору управления), товарищество собственников жилья, жилищный, жилищно-строительный кооператив, иной специализированный кооператив.</w:t>
      </w:r>
    </w:p>
    <w:p w14:paraId="014EA2B0" w14:textId="155284EF"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Для неканализованной части индивидуальной</w:t>
      </w:r>
      <w:r w:rsidR="00667F24" w:rsidRPr="00616968">
        <w:rPr>
          <w:rFonts w:ascii="Times New Roman" w:hAnsi="Times New Roman"/>
          <w:sz w:val="28"/>
          <w:szCs w:val="28"/>
        </w:rPr>
        <w:t xml:space="preserve"> жилой</w:t>
      </w:r>
      <w:r w:rsidRPr="00616968">
        <w:rPr>
          <w:rFonts w:ascii="Times New Roman" w:hAnsi="Times New Roman"/>
          <w:sz w:val="28"/>
          <w:szCs w:val="28"/>
        </w:rPr>
        <w:t xml:space="preserve"> застройки используется технология сбора жидких отходов в водонепроницаемые выгреба, исключающие загрязнение грунтовых вод и почвы. Вывоз жидких отходов должен производиться по мере накопления, но не реже 1 раза в полгода. Для вывоза отходов используется ассенизационная машина.</w:t>
      </w:r>
    </w:p>
    <w:p w14:paraId="40C3EB77" w14:textId="77777777"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Сбор использованных люминесцентных ламп, ртутьсодержащих приборов и других опасных отходов, образующихся в общественных зданиях, а также энергосберегающих ламп от населения, должен осуществляться в специальную тару с последующей передачей специализированному предприятию для обезвреживания.</w:t>
      </w:r>
    </w:p>
    <w:p w14:paraId="372D108B" w14:textId="77777777"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Отработанные горюче-смазочные материалы, автошины, аккумуляторы, иные опасные отходы должны собираться в специально отведенных и оборудованных местах для последующего вывоза к объекту размещения отходов.</w:t>
      </w:r>
    </w:p>
    <w:p w14:paraId="56E08168" w14:textId="77777777"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Сбор строительных отходов на территориях строительства, реконструкции, ремонта зданий производится в специальные емкости до накопления транспортных партий. При производстве работ по ремонту усовершенствованных покрытий и инженерных коммуникаций различного назначения отходы должны быть вывезены к местам обезвреживания в срок, определенный администрацией</w:t>
      </w:r>
      <w:r w:rsidR="00122414" w:rsidRPr="00616968">
        <w:rPr>
          <w:rFonts w:ascii="Times New Roman" w:hAnsi="Times New Roman"/>
          <w:sz w:val="28"/>
          <w:szCs w:val="28"/>
        </w:rPr>
        <w:t xml:space="preserve"> поселения</w:t>
      </w:r>
      <w:r w:rsidRPr="00616968">
        <w:rPr>
          <w:rFonts w:ascii="Times New Roman" w:hAnsi="Times New Roman"/>
          <w:sz w:val="28"/>
          <w:szCs w:val="28"/>
        </w:rPr>
        <w:t>.</w:t>
      </w:r>
    </w:p>
    <w:p w14:paraId="7DD1559C" w14:textId="77777777"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Мероприятия</w:t>
      </w:r>
      <w:r w:rsidR="00667F24" w:rsidRPr="00616968">
        <w:rPr>
          <w:rFonts w:ascii="Times New Roman" w:hAnsi="Times New Roman"/>
          <w:sz w:val="28"/>
          <w:szCs w:val="28"/>
        </w:rPr>
        <w:t xml:space="preserve"> по</w:t>
      </w:r>
      <w:r w:rsidRPr="00616968">
        <w:rPr>
          <w:rFonts w:ascii="Times New Roman" w:hAnsi="Times New Roman"/>
          <w:sz w:val="28"/>
          <w:szCs w:val="28"/>
        </w:rPr>
        <w:t xml:space="preserve"> утилизации отходов сельскохозяйственного производства осуществляются непосредственно сельскохозяйственными предприятиями. </w:t>
      </w:r>
    </w:p>
    <w:p w14:paraId="62CE31EA" w14:textId="0F8015E9" w:rsidR="00FB7B62" w:rsidRPr="00616968" w:rsidRDefault="00867BE7"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К обращению с медицинскими отходами класса А применяются требования </w:t>
      </w:r>
      <w:r w:rsidR="003C09D8" w:rsidRPr="00616968">
        <w:rPr>
          <w:rFonts w:ascii="Times New Roman" w:hAnsi="Times New Roman"/>
          <w:sz w:val="28"/>
          <w:szCs w:val="28"/>
        </w:rPr>
        <w:t>СанПиН 2.1.3684-21.</w:t>
      </w:r>
    </w:p>
    <w:p w14:paraId="1B5DBBBF" w14:textId="77777777" w:rsidR="00FB7B62"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 xml:space="preserve">Для термического обезвреживания биологических отходов сельскохозяйственных предприятий, утилизации трупов домашних животных, термического обезвреживания медицинских отходов классов Б и В рекомендуется приобретение мобильной трупосжигательной печи </w:t>
      </w:r>
      <w:r w:rsidR="00122414" w:rsidRPr="00616968">
        <w:rPr>
          <w:rFonts w:ascii="Times New Roman" w:hAnsi="Times New Roman"/>
          <w:sz w:val="28"/>
          <w:szCs w:val="28"/>
        </w:rPr>
        <w:t>–</w:t>
      </w:r>
      <w:r w:rsidRPr="00616968">
        <w:rPr>
          <w:rFonts w:ascii="Times New Roman" w:hAnsi="Times New Roman"/>
          <w:sz w:val="28"/>
          <w:szCs w:val="28"/>
        </w:rPr>
        <w:t xml:space="preserve"> крематора. Объектов размещения биологических отходов на территории поселения не предусматривается.</w:t>
      </w:r>
    </w:p>
    <w:p w14:paraId="75FEA574" w14:textId="77777777" w:rsidR="00FB7B62" w:rsidRPr="00616968" w:rsidRDefault="00FB7B62" w:rsidP="00616968">
      <w:pPr>
        <w:pStyle w:val="affff9"/>
        <w:spacing w:after="0" w:line="240" w:lineRule="auto"/>
        <w:ind w:left="0" w:firstLine="709"/>
        <w:jc w:val="both"/>
        <w:rPr>
          <w:rFonts w:ascii="Times New Roman" w:hAnsi="Times New Roman"/>
          <w:b/>
          <w:i/>
          <w:sz w:val="28"/>
          <w:szCs w:val="28"/>
        </w:rPr>
      </w:pPr>
      <w:r w:rsidRPr="00616968">
        <w:rPr>
          <w:rFonts w:ascii="Times New Roman" w:hAnsi="Times New Roman"/>
          <w:b/>
          <w:i/>
          <w:sz w:val="28"/>
          <w:szCs w:val="28"/>
        </w:rPr>
        <w:t>Уборка территории</w:t>
      </w:r>
    </w:p>
    <w:p w14:paraId="451E54EB" w14:textId="77777777" w:rsidR="00122414"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Уборка территории сельского поселения включает летнюю и зимнюю. Летняя уборка включает подметание, мойку и поливку усовершенствованных покрытий</w:t>
      </w:r>
      <w:r w:rsidR="00122414" w:rsidRPr="00616968">
        <w:rPr>
          <w:rFonts w:ascii="Times New Roman" w:hAnsi="Times New Roman"/>
          <w:sz w:val="28"/>
          <w:szCs w:val="28"/>
        </w:rPr>
        <w:t xml:space="preserve"> с последующим вывозом смета и отходов в места обезвреживания,</w:t>
      </w:r>
      <w:r w:rsidRPr="00616968">
        <w:rPr>
          <w:rFonts w:ascii="Times New Roman" w:hAnsi="Times New Roman"/>
          <w:sz w:val="28"/>
          <w:szCs w:val="28"/>
        </w:rPr>
        <w:t xml:space="preserve"> полив зеленых насаждений общественного пользования</w:t>
      </w:r>
      <w:r w:rsidR="00122414" w:rsidRPr="00616968">
        <w:rPr>
          <w:rFonts w:ascii="Times New Roman" w:hAnsi="Times New Roman"/>
          <w:sz w:val="28"/>
          <w:szCs w:val="28"/>
        </w:rPr>
        <w:t xml:space="preserve">. </w:t>
      </w:r>
    </w:p>
    <w:p w14:paraId="37AC85ED" w14:textId="77777777" w:rsidR="005A58F9" w:rsidRPr="00616968" w:rsidRDefault="00FB7B62"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К зимней уборке относятся очистка проезжей части от выпавшего снега, борьба с образованием ледяной корки, ликвидация гололедов, удаление снежно-ледяных накатов и уплотненной корки снега, удаление снежных валов с улиц, расчистка перекрестков, остановок общественного транспорта.</w:t>
      </w:r>
    </w:p>
    <w:p w14:paraId="2A45491B" w14:textId="1260BE8D" w:rsidR="008E78E0" w:rsidRPr="00616968" w:rsidRDefault="00482136" w:rsidP="00616968">
      <w:pPr>
        <w:pStyle w:val="20"/>
      </w:pPr>
      <w:bookmarkStart w:id="401" w:name="_Toc76386382"/>
      <w:bookmarkStart w:id="402" w:name="_Toc130206486"/>
      <w:bookmarkStart w:id="403" w:name="_Toc531365406"/>
      <w:r w:rsidRPr="00616968">
        <w:lastRenderedPageBreak/>
        <w:t>3.1</w:t>
      </w:r>
      <w:r w:rsidR="00846095" w:rsidRPr="00616968">
        <w:t>3</w:t>
      </w:r>
      <w:r w:rsidR="004307F2" w:rsidRPr="00616968">
        <w:t>.</w:t>
      </w:r>
      <w:r w:rsidRPr="00616968">
        <w:t xml:space="preserve"> </w:t>
      </w:r>
      <w:bookmarkEnd w:id="401"/>
      <w:r w:rsidR="003A5DA0" w:rsidRPr="00616968">
        <w:t>Предложения о переводе земель или земельных участков из одной категории в другую</w:t>
      </w:r>
      <w:bookmarkEnd w:id="402"/>
    </w:p>
    <w:p w14:paraId="68C4E32A" w14:textId="16F42469" w:rsidR="00B40F7B" w:rsidRPr="00616968" w:rsidRDefault="00482136" w:rsidP="00616968">
      <w:pPr>
        <w:pStyle w:val="30"/>
        <w:rPr>
          <w:szCs w:val="22"/>
          <w:lang w:eastAsia="en-US"/>
        </w:rPr>
      </w:pPr>
      <w:bookmarkStart w:id="404" w:name="_Toc61969757"/>
      <w:bookmarkStart w:id="405" w:name="_Toc130206487"/>
      <w:r w:rsidRPr="00616968">
        <w:rPr>
          <w:szCs w:val="22"/>
          <w:lang w:eastAsia="en-US"/>
        </w:rPr>
        <w:t>3.1</w:t>
      </w:r>
      <w:r w:rsidR="00846095" w:rsidRPr="00616968">
        <w:rPr>
          <w:szCs w:val="22"/>
          <w:lang w:eastAsia="en-US"/>
        </w:rPr>
        <w:t>3</w:t>
      </w:r>
      <w:r w:rsidRPr="00616968">
        <w:rPr>
          <w:szCs w:val="22"/>
          <w:lang w:eastAsia="en-US"/>
        </w:rPr>
        <w:t>.1</w:t>
      </w:r>
      <w:r w:rsidR="006716F9" w:rsidRPr="00616968">
        <w:rPr>
          <w:szCs w:val="22"/>
          <w:lang w:eastAsia="en-US"/>
        </w:rPr>
        <w:t>.</w:t>
      </w:r>
      <w:r w:rsidRPr="00616968">
        <w:rPr>
          <w:szCs w:val="22"/>
          <w:lang w:eastAsia="en-US"/>
        </w:rPr>
        <w:t xml:space="preserve"> </w:t>
      </w:r>
      <w:r w:rsidR="00E7570E" w:rsidRPr="00616968">
        <w:rPr>
          <w:szCs w:val="22"/>
          <w:lang w:eastAsia="en-US"/>
        </w:rPr>
        <w:t xml:space="preserve">Перевод земель лесного фонда и земель сельскохозяйственного назначения в категорию земель </w:t>
      </w:r>
      <w:bookmarkEnd w:id="404"/>
      <w:r w:rsidR="00B40F7B" w:rsidRPr="00616968">
        <w:rPr>
          <w:szCs w:val="22"/>
          <w:lang w:eastAsia="en-US"/>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bookmarkEnd w:id="405"/>
    </w:p>
    <w:p w14:paraId="52D7A208" w14:textId="2D792E24" w:rsidR="00E7570E" w:rsidRPr="00616968" w:rsidRDefault="00E7570E" w:rsidP="00616968">
      <w:pPr>
        <w:ind w:firstLine="709"/>
        <w:jc w:val="both"/>
        <w:rPr>
          <w:sz w:val="28"/>
          <w:szCs w:val="28"/>
          <w:lang w:eastAsia="ar-SA"/>
        </w:rPr>
      </w:pPr>
      <w:r w:rsidRPr="00616968">
        <w:rPr>
          <w:sz w:val="28"/>
          <w:szCs w:val="28"/>
          <w:lang w:eastAsia="ar-SA"/>
        </w:rPr>
        <w:t>Согласно письму Министерства экономического развития Р</w:t>
      </w:r>
      <w:r w:rsidR="00B026C4" w:rsidRPr="00616968">
        <w:rPr>
          <w:sz w:val="28"/>
          <w:szCs w:val="28"/>
          <w:lang w:eastAsia="ar-SA"/>
        </w:rPr>
        <w:t>оссийской Федерации</w:t>
      </w:r>
      <w:r w:rsidRPr="00616968">
        <w:rPr>
          <w:sz w:val="28"/>
          <w:szCs w:val="28"/>
          <w:lang w:eastAsia="ar-SA"/>
        </w:rPr>
        <w:t xml:space="preserve"> от 6 сентября 2018 г. </w:t>
      </w:r>
      <w:r w:rsidR="00631023" w:rsidRPr="00616968">
        <w:rPr>
          <w:sz w:val="28"/>
          <w:szCs w:val="28"/>
          <w:lang w:eastAsia="ar-SA"/>
        </w:rPr>
        <w:t>№</w:t>
      </w:r>
      <w:r w:rsidRPr="00616968">
        <w:rPr>
          <w:sz w:val="28"/>
          <w:szCs w:val="28"/>
          <w:lang w:eastAsia="ar-SA"/>
        </w:rPr>
        <w:t> Д23И-4875 кладбища, расположенные за пределами населенных пунктов, не имеющие культурно-исторического значения, должны располагаться на землях промышленности и иного специального назначения.</w:t>
      </w:r>
    </w:p>
    <w:p w14:paraId="356FF9C7" w14:textId="3E97111E" w:rsidR="00E7570E" w:rsidRPr="00616968" w:rsidRDefault="00E7570E"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С учетом изложенного для реализации полномочий органов местного самоуправления</w:t>
      </w:r>
      <w:r w:rsidR="0031139A" w:rsidRPr="00616968">
        <w:rPr>
          <w:rFonts w:ascii="Times New Roman" w:hAnsi="Times New Roman"/>
          <w:sz w:val="28"/>
          <w:szCs w:val="28"/>
        </w:rPr>
        <w:t xml:space="preserve"> Потанинского сельского поселения</w:t>
      </w:r>
      <w:r w:rsidRPr="00616968">
        <w:rPr>
          <w:rFonts w:ascii="Times New Roman" w:hAnsi="Times New Roman"/>
          <w:sz w:val="28"/>
          <w:szCs w:val="28"/>
        </w:rPr>
        <w:t xml:space="preserve"> Волховского муниципального района Ленинградской области, изменениями в генеральный план предлагается перевод в </w:t>
      </w:r>
      <w:hyperlink r:id="rId81" w:anchor="/document/12124624/entry/16000" w:history="1">
        <w:r w:rsidRPr="00616968">
          <w:rPr>
            <w:rFonts w:ascii="Times New Roman" w:hAnsi="Times New Roman"/>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hyperlink>
      <w:r w:rsidRPr="00616968">
        <w:rPr>
          <w:rFonts w:ascii="Times New Roman" w:hAnsi="Times New Roman"/>
          <w:sz w:val="28"/>
          <w:szCs w:val="28"/>
        </w:rPr>
        <w:t xml:space="preserve"> под </w:t>
      </w:r>
      <w:r w:rsidR="0031139A" w:rsidRPr="00616968">
        <w:rPr>
          <w:rFonts w:ascii="Times New Roman" w:hAnsi="Times New Roman"/>
          <w:sz w:val="28"/>
          <w:szCs w:val="28"/>
        </w:rPr>
        <w:t>существующи</w:t>
      </w:r>
      <w:r w:rsidR="008541A1" w:rsidRPr="00616968">
        <w:rPr>
          <w:rFonts w:ascii="Times New Roman" w:hAnsi="Times New Roman"/>
          <w:sz w:val="28"/>
          <w:szCs w:val="28"/>
        </w:rPr>
        <w:t>й</w:t>
      </w:r>
      <w:r w:rsidR="0031139A" w:rsidRPr="00616968">
        <w:rPr>
          <w:rFonts w:ascii="Times New Roman" w:hAnsi="Times New Roman"/>
          <w:sz w:val="28"/>
          <w:szCs w:val="28"/>
        </w:rPr>
        <w:t xml:space="preserve"> </w:t>
      </w:r>
      <w:r w:rsidRPr="00616968">
        <w:rPr>
          <w:rFonts w:ascii="Times New Roman" w:hAnsi="Times New Roman"/>
          <w:sz w:val="28"/>
          <w:szCs w:val="28"/>
        </w:rPr>
        <w:t>объект местного значения – кладбищ</w:t>
      </w:r>
      <w:r w:rsidR="008541A1" w:rsidRPr="00616968">
        <w:rPr>
          <w:rFonts w:ascii="Times New Roman" w:hAnsi="Times New Roman"/>
          <w:sz w:val="28"/>
          <w:szCs w:val="28"/>
        </w:rPr>
        <w:t>е</w:t>
      </w:r>
      <w:r w:rsidRPr="00616968">
        <w:rPr>
          <w:rFonts w:ascii="Times New Roman" w:hAnsi="Times New Roman"/>
          <w:sz w:val="28"/>
          <w:szCs w:val="28"/>
        </w:rPr>
        <w:t>:</w:t>
      </w:r>
    </w:p>
    <w:p w14:paraId="23CE1E36" w14:textId="42E9140C" w:rsidR="00E7570E" w:rsidRPr="00616968" w:rsidRDefault="00E7570E" w:rsidP="00616968">
      <w:pPr>
        <w:pStyle w:val="affff9"/>
        <w:numPr>
          <w:ilvl w:val="0"/>
          <w:numId w:val="53"/>
        </w:numPr>
        <w:spacing w:after="0" w:line="240" w:lineRule="auto"/>
        <w:ind w:left="0" w:firstLine="709"/>
        <w:jc w:val="both"/>
        <w:rPr>
          <w:rFonts w:ascii="Times New Roman" w:hAnsi="Times New Roman"/>
          <w:sz w:val="28"/>
          <w:szCs w:val="28"/>
        </w:rPr>
      </w:pPr>
      <w:r w:rsidRPr="00616968">
        <w:rPr>
          <w:rFonts w:ascii="Times New Roman" w:hAnsi="Times New Roman"/>
          <w:sz w:val="28"/>
          <w:szCs w:val="28"/>
        </w:rPr>
        <w:t>0,27 га земель лесного фонда</w:t>
      </w:r>
      <w:r w:rsidR="004E430D" w:rsidRPr="00616968">
        <w:rPr>
          <w:rFonts w:ascii="Times New Roman" w:hAnsi="Times New Roman"/>
          <w:sz w:val="28"/>
          <w:szCs w:val="28"/>
        </w:rPr>
        <w:t xml:space="preserve"> (Волховско</w:t>
      </w:r>
      <w:r w:rsidR="00B026C4" w:rsidRPr="00616968">
        <w:rPr>
          <w:rFonts w:ascii="Times New Roman" w:hAnsi="Times New Roman"/>
          <w:sz w:val="28"/>
          <w:szCs w:val="28"/>
        </w:rPr>
        <w:t>е</w:t>
      </w:r>
      <w:r w:rsidR="004E430D" w:rsidRPr="00616968">
        <w:rPr>
          <w:rFonts w:ascii="Times New Roman" w:hAnsi="Times New Roman"/>
          <w:sz w:val="28"/>
          <w:szCs w:val="28"/>
        </w:rPr>
        <w:t xml:space="preserve"> лесничеств</w:t>
      </w:r>
      <w:r w:rsidR="00B026C4" w:rsidRPr="00616968">
        <w:rPr>
          <w:rFonts w:ascii="Times New Roman" w:hAnsi="Times New Roman"/>
          <w:sz w:val="28"/>
          <w:szCs w:val="28"/>
        </w:rPr>
        <w:t>о</w:t>
      </w:r>
      <w:r w:rsidR="004E430D" w:rsidRPr="00616968">
        <w:rPr>
          <w:rFonts w:ascii="Times New Roman" w:hAnsi="Times New Roman"/>
          <w:sz w:val="28"/>
          <w:szCs w:val="28"/>
        </w:rPr>
        <w:t>, Рыбежско</w:t>
      </w:r>
      <w:r w:rsidR="00B026C4" w:rsidRPr="00616968">
        <w:rPr>
          <w:rFonts w:ascii="Times New Roman" w:hAnsi="Times New Roman"/>
          <w:sz w:val="28"/>
          <w:szCs w:val="28"/>
        </w:rPr>
        <w:t>е</w:t>
      </w:r>
      <w:r w:rsidR="004E430D" w:rsidRPr="00616968">
        <w:rPr>
          <w:rFonts w:ascii="Times New Roman" w:hAnsi="Times New Roman"/>
          <w:sz w:val="28"/>
          <w:szCs w:val="28"/>
        </w:rPr>
        <w:t xml:space="preserve"> сельско</w:t>
      </w:r>
      <w:r w:rsidR="00B026C4" w:rsidRPr="00616968">
        <w:rPr>
          <w:rFonts w:ascii="Times New Roman" w:hAnsi="Times New Roman"/>
          <w:sz w:val="28"/>
          <w:szCs w:val="28"/>
        </w:rPr>
        <w:t>е</w:t>
      </w:r>
      <w:r w:rsidR="004E430D" w:rsidRPr="00616968">
        <w:rPr>
          <w:rFonts w:ascii="Times New Roman" w:hAnsi="Times New Roman"/>
          <w:sz w:val="28"/>
          <w:szCs w:val="28"/>
        </w:rPr>
        <w:t xml:space="preserve"> участково</w:t>
      </w:r>
      <w:r w:rsidR="00B026C4" w:rsidRPr="00616968">
        <w:rPr>
          <w:rFonts w:ascii="Times New Roman" w:hAnsi="Times New Roman"/>
          <w:sz w:val="28"/>
          <w:szCs w:val="28"/>
        </w:rPr>
        <w:t>е</w:t>
      </w:r>
      <w:r w:rsidR="004E430D" w:rsidRPr="00616968">
        <w:rPr>
          <w:rFonts w:ascii="Times New Roman" w:hAnsi="Times New Roman"/>
          <w:sz w:val="28"/>
          <w:szCs w:val="28"/>
        </w:rPr>
        <w:t xml:space="preserve"> лесничеств</w:t>
      </w:r>
      <w:r w:rsidR="00B026C4" w:rsidRPr="00616968">
        <w:rPr>
          <w:rFonts w:ascii="Times New Roman" w:hAnsi="Times New Roman"/>
          <w:sz w:val="28"/>
          <w:szCs w:val="28"/>
        </w:rPr>
        <w:t>о</w:t>
      </w:r>
      <w:r w:rsidR="004E430D" w:rsidRPr="00616968">
        <w:rPr>
          <w:rFonts w:ascii="Times New Roman" w:hAnsi="Times New Roman"/>
          <w:sz w:val="28"/>
          <w:szCs w:val="28"/>
        </w:rPr>
        <w:t>, квартал 61, часть выдела 3)</w:t>
      </w:r>
      <w:r w:rsidRPr="00616968">
        <w:rPr>
          <w:rFonts w:ascii="Times New Roman" w:hAnsi="Times New Roman"/>
          <w:sz w:val="28"/>
          <w:szCs w:val="28"/>
        </w:rPr>
        <w:t xml:space="preserve"> и 4,97 га земель сельскохозяйственного назначения вблизи деревни Самушкино (земельный участок с кадастровым номером 47:10:0000000:24107</w:t>
      </w:r>
      <w:r w:rsidR="00B71507" w:rsidRPr="00616968">
        <w:rPr>
          <w:rFonts w:ascii="Times New Roman" w:hAnsi="Times New Roman"/>
          <w:sz w:val="28"/>
          <w:szCs w:val="28"/>
        </w:rPr>
        <w:t>)</w:t>
      </w:r>
      <w:r w:rsidRPr="00616968">
        <w:rPr>
          <w:rFonts w:ascii="Times New Roman" w:hAnsi="Times New Roman"/>
          <w:sz w:val="28"/>
          <w:szCs w:val="28"/>
        </w:rPr>
        <w:t>;</w:t>
      </w:r>
    </w:p>
    <w:p w14:paraId="3569CC11" w14:textId="566F4E49" w:rsidR="00E7570E" w:rsidRPr="00616968" w:rsidRDefault="00E7570E" w:rsidP="00616968">
      <w:pPr>
        <w:pStyle w:val="affff9"/>
        <w:numPr>
          <w:ilvl w:val="0"/>
          <w:numId w:val="53"/>
        </w:numPr>
        <w:spacing w:after="0" w:line="240" w:lineRule="auto"/>
        <w:ind w:left="0" w:firstLine="709"/>
        <w:jc w:val="both"/>
        <w:rPr>
          <w:rFonts w:ascii="Times New Roman" w:hAnsi="Times New Roman"/>
          <w:sz w:val="28"/>
          <w:szCs w:val="28"/>
        </w:rPr>
      </w:pPr>
      <w:r w:rsidRPr="00616968">
        <w:rPr>
          <w:rFonts w:ascii="Times New Roman" w:hAnsi="Times New Roman"/>
          <w:sz w:val="28"/>
          <w:szCs w:val="28"/>
        </w:rPr>
        <w:t>0,09 га земель лесного фонда вблизи деревни Потанино (Волховск</w:t>
      </w:r>
      <w:r w:rsidR="00554150" w:rsidRPr="00616968">
        <w:rPr>
          <w:rFonts w:ascii="Times New Roman" w:hAnsi="Times New Roman"/>
          <w:sz w:val="28"/>
          <w:szCs w:val="28"/>
        </w:rPr>
        <w:t>о</w:t>
      </w:r>
      <w:r w:rsidR="00B026C4" w:rsidRPr="00616968">
        <w:rPr>
          <w:rFonts w:ascii="Times New Roman" w:hAnsi="Times New Roman"/>
          <w:sz w:val="28"/>
          <w:szCs w:val="28"/>
        </w:rPr>
        <w:t xml:space="preserve">е </w:t>
      </w:r>
      <w:r w:rsidRPr="00616968">
        <w:rPr>
          <w:rFonts w:ascii="Times New Roman" w:hAnsi="Times New Roman"/>
          <w:sz w:val="28"/>
          <w:szCs w:val="28"/>
        </w:rPr>
        <w:t>лесничеств</w:t>
      </w:r>
      <w:r w:rsidR="00B026C4" w:rsidRPr="00616968">
        <w:rPr>
          <w:rFonts w:ascii="Times New Roman" w:hAnsi="Times New Roman"/>
          <w:sz w:val="28"/>
          <w:szCs w:val="28"/>
        </w:rPr>
        <w:t>о</w:t>
      </w:r>
      <w:r w:rsidRPr="00616968">
        <w:rPr>
          <w:rFonts w:ascii="Times New Roman" w:hAnsi="Times New Roman"/>
          <w:sz w:val="28"/>
          <w:szCs w:val="28"/>
        </w:rPr>
        <w:t>, Рыбежско</w:t>
      </w:r>
      <w:r w:rsidR="00B026C4" w:rsidRPr="00616968">
        <w:rPr>
          <w:rFonts w:ascii="Times New Roman" w:hAnsi="Times New Roman"/>
          <w:sz w:val="28"/>
          <w:szCs w:val="28"/>
        </w:rPr>
        <w:t>е</w:t>
      </w:r>
      <w:r w:rsidRPr="00616968">
        <w:rPr>
          <w:rFonts w:ascii="Times New Roman" w:hAnsi="Times New Roman"/>
          <w:sz w:val="28"/>
          <w:szCs w:val="28"/>
        </w:rPr>
        <w:t xml:space="preserve"> сельско</w:t>
      </w:r>
      <w:r w:rsidR="00B026C4" w:rsidRPr="00616968">
        <w:rPr>
          <w:rFonts w:ascii="Times New Roman" w:hAnsi="Times New Roman"/>
          <w:sz w:val="28"/>
          <w:szCs w:val="28"/>
        </w:rPr>
        <w:t>е</w:t>
      </w:r>
      <w:r w:rsidRPr="00616968">
        <w:rPr>
          <w:rFonts w:ascii="Times New Roman" w:hAnsi="Times New Roman"/>
          <w:sz w:val="28"/>
          <w:szCs w:val="28"/>
        </w:rPr>
        <w:t xml:space="preserve"> участково</w:t>
      </w:r>
      <w:r w:rsidR="00B026C4" w:rsidRPr="00616968">
        <w:rPr>
          <w:rFonts w:ascii="Times New Roman" w:hAnsi="Times New Roman"/>
          <w:sz w:val="28"/>
          <w:szCs w:val="28"/>
        </w:rPr>
        <w:t>е</w:t>
      </w:r>
      <w:r w:rsidRPr="00616968">
        <w:rPr>
          <w:rFonts w:ascii="Times New Roman" w:hAnsi="Times New Roman"/>
          <w:sz w:val="28"/>
          <w:szCs w:val="28"/>
        </w:rPr>
        <w:t xml:space="preserve"> лесничеств</w:t>
      </w:r>
      <w:r w:rsidR="00B026C4" w:rsidRPr="00616968">
        <w:rPr>
          <w:rFonts w:ascii="Times New Roman" w:hAnsi="Times New Roman"/>
          <w:sz w:val="28"/>
          <w:szCs w:val="28"/>
        </w:rPr>
        <w:t>о</w:t>
      </w:r>
      <w:r w:rsidRPr="00616968">
        <w:rPr>
          <w:rFonts w:ascii="Times New Roman" w:hAnsi="Times New Roman"/>
          <w:sz w:val="28"/>
          <w:szCs w:val="28"/>
        </w:rPr>
        <w:t>, квартал 61, часть выдела 11).</w:t>
      </w:r>
    </w:p>
    <w:p w14:paraId="36C688D6" w14:textId="64AEE537" w:rsidR="00E7570E" w:rsidRPr="00616968" w:rsidRDefault="00E7570E" w:rsidP="00616968">
      <w:pPr>
        <w:pStyle w:val="affff9"/>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Баланс территории в границах Потанинского сельского поселения представлен в таблице 3.1</w:t>
      </w:r>
      <w:r w:rsidR="00B35BB9" w:rsidRPr="00616968">
        <w:rPr>
          <w:rFonts w:ascii="Times New Roman" w:hAnsi="Times New Roman"/>
          <w:sz w:val="28"/>
          <w:szCs w:val="28"/>
        </w:rPr>
        <w:t>4</w:t>
      </w:r>
      <w:r w:rsidR="006716F9" w:rsidRPr="00616968">
        <w:rPr>
          <w:rFonts w:ascii="Times New Roman" w:hAnsi="Times New Roman"/>
          <w:sz w:val="28"/>
          <w:szCs w:val="28"/>
        </w:rPr>
        <w:t>.2</w:t>
      </w:r>
      <w:r w:rsidRPr="00616968">
        <w:rPr>
          <w:rFonts w:ascii="Times New Roman" w:hAnsi="Times New Roman"/>
          <w:sz w:val="28"/>
          <w:szCs w:val="28"/>
        </w:rPr>
        <w:t>-</w:t>
      </w:r>
      <w:r w:rsidR="00B35BB9" w:rsidRPr="00616968">
        <w:rPr>
          <w:rFonts w:ascii="Times New Roman" w:hAnsi="Times New Roman"/>
          <w:sz w:val="28"/>
          <w:szCs w:val="28"/>
        </w:rPr>
        <w:t>3</w:t>
      </w:r>
      <w:r w:rsidRPr="00616968">
        <w:rPr>
          <w:rFonts w:ascii="Times New Roman" w:hAnsi="Times New Roman"/>
          <w:sz w:val="28"/>
          <w:szCs w:val="28"/>
        </w:rPr>
        <w:t>.</w:t>
      </w:r>
    </w:p>
    <w:p w14:paraId="7419BD32" w14:textId="4F5F239A" w:rsidR="006716F9" w:rsidRPr="00616968" w:rsidRDefault="006716F9" w:rsidP="00616968">
      <w:pPr>
        <w:pStyle w:val="30"/>
        <w:rPr>
          <w:szCs w:val="22"/>
          <w:lang w:eastAsia="en-US"/>
        </w:rPr>
      </w:pPr>
      <w:bookmarkStart w:id="406" w:name="_Toc130206488"/>
      <w:r w:rsidRPr="00616968">
        <w:rPr>
          <w:szCs w:val="22"/>
          <w:lang w:eastAsia="en-US"/>
        </w:rPr>
        <w:t>3.1</w:t>
      </w:r>
      <w:r w:rsidR="00846095" w:rsidRPr="00616968">
        <w:rPr>
          <w:szCs w:val="22"/>
          <w:lang w:eastAsia="en-US"/>
        </w:rPr>
        <w:t>3</w:t>
      </w:r>
      <w:r w:rsidRPr="00616968">
        <w:rPr>
          <w:szCs w:val="22"/>
          <w:lang w:eastAsia="en-US"/>
        </w:rPr>
        <w:t>.2.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406"/>
    </w:p>
    <w:p w14:paraId="1A7C2A37" w14:textId="77777777" w:rsidR="006716F9" w:rsidRPr="00616968" w:rsidRDefault="006716F9" w:rsidP="00616968">
      <w:pPr>
        <w:tabs>
          <w:tab w:val="left" w:pos="709"/>
        </w:tabs>
        <w:ind w:firstLine="709"/>
        <w:jc w:val="both"/>
        <w:rPr>
          <w:sz w:val="28"/>
          <w:szCs w:val="28"/>
        </w:rPr>
      </w:pPr>
      <w:r w:rsidRPr="00616968">
        <w:rPr>
          <w:sz w:val="28"/>
          <w:szCs w:val="28"/>
        </w:rPr>
        <w:t>Изменениями в генеральный план муниципального образования Потанинское сельское поселение предлагается изменение границы населенного пункта деревни Самушкино.</w:t>
      </w:r>
    </w:p>
    <w:p w14:paraId="286C4DFC" w14:textId="77777777" w:rsidR="006716F9" w:rsidRPr="00616968" w:rsidRDefault="006716F9" w:rsidP="00616968">
      <w:pPr>
        <w:tabs>
          <w:tab w:val="left" w:pos="709"/>
        </w:tabs>
        <w:ind w:firstLine="709"/>
        <w:jc w:val="both"/>
        <w:rPr>
          <w:sz w:val="28"/>
          <w:szCs w:val="28"/>
        </w:rPr>
      </w:pPr>
      <w:r w:rsidRPr="00616968">
        <w:rPr>
          <w:sz w:val="28"/>
          <w:szCs w:val="28"/>
        </w:rPr>
        <w:t>Изменение границы деревни Самушкино связано с включением в границы 0,43 га земель сельскохозяйственного назначения под восстановление Храма Сретения Господня на основании заявления председателя правления РОО ИКЦ «Воронега» Ванюшова Н. А. (представлено в книге Приложение к материалам по обоснованию).</w:t>
      </w:r>
    </w:p>
    <w:p w14:paraId="5DF87365" w14:textId="77777777" w:rsidR="006716F9" w:rsidRPr="00616968" w:rsidRDefault="006716F9" w:rsidP="00616968">
      <w:pPr>
        <w:tabs>
          <w:tab w:val="left" w:pos="709"/>
        </w:tabs>
        <w:ind w:firstLine="709"/>
        <w:jc w:val="both"/>
        <w:rPr>
          <w:sz w:val="28"/>
          <w:szCs w:val="28"/>
        </w:rPr>
      </w:pPr>
      <w:r w:rsidRPr="00616968">
        <w:rPr>
          <w:sz w:val="28"/>
          <w:szCs w:val="28"/>
        </w:rPr>
        <w:t xml:space="preserve">В 2008 г. ЗАО «Агропромэнерго» предоставило данную территорию под восстановление Храма Сретения Господня. Местоположение храма выбрано на месте закрытой в 1937 г., а затем взорванной в 1946 г. каменной церкви, что подтверждается историческими документами, свидетельством местных жителей и наличием </w:t>
      </w:r>
      <w:r w:rsidRPr="00616968">
        <w:rPr>
          <w:sz w:val="28"/>
          <w:szCs w:val="28"/>
        </w:rPr>
        <w:lastRenderedPageBreak/>
        <w:t xml:space="preserve">каменного фундамента (историческая справка представлена в книге Приложение к материалам по обоснованию). </w:t>
      </w:r>
    </w:p>
    <w:p w14:paraId="1F6FC209" w14:textId="577F6563" w:rsidR="006716F9" w:rsidRPr="00616968" w:rsidRDefault="006716F9" w:rsidP="00616968">
      <w:pPr>
        <w:tabs>
          <w:tab w:val="left" w:pos="709"/>
        </w:tabs>
        <w:ind w:firstLine="709"/>
        <w:jc w:val="both"/>
        <w:rPr>
          <w:sz w:val="28"/>
          <w:szCs w:val="28"/>
        </w:rPr>
      </w:pPr>
      <w:r w:rsidRPr="00616968">
        <w:rPr>
          <w:sz w:val="28"/>
          <w:szCs w:val="28"/>
        </w:rPr>
        <w:t xml:space="preserve">На основании заявления ЗАО «Агропромэнерго» и акта выбора земельного участка от 21 мая 2008 года Администрацией Волховского муниципального района Ленинградской области выпущено постановление от 29 декабря 2008 г. № 2460) «О предварительном согласовании ЗАО «Агропромэнерго» места размещения земельного участка под восстановлением Храма Сретения Господня у дер. </w:t>
      </w:r>
      <w:r w:rsidR="001F2278" w:rsidRPr="00616968">
        <w:rPr>
          <w:sz w:val="28"/>
          <w:szCs w:val="28"/>
        </w:rPr>
        <w:t> </w:t>
      </w:r>
      <w:r w:rsidRPr="00616968">
        <w:rPr>
          <w:sz w:val="28"/>
          <w:szCs w:val="28"/>
        </w:rPr>
        <w:t xml:space="preserve">Самушкино Потанинского сельского поселения Волховского (постановление представлено в книге Приложения к материалам по обоснованию). </w:t>
      </w:r>
    </w:p>
    <w:p w14:paraId="1D738CAB" w14:textId="74813C41" w:rsidR="006716F9" w:rsidRPr="00616968" w:rsidRDefault="006716F9" w:rsidP="00616968">
      <w:pPr>
        <w:tabs>
          <w:tab w:val="left" w:pos="709"/>
        </w:tabs>
        <w:ind w:firstLine="709"/>
        <w:jc w:val="both"/>
        <w:rPr>
          <w:sz w:val="28"/>
          <w:szCs w:val="28"/>
        </w:rPr>
      </w:pPr>
      <w:r w:rsidRPr="00616968">
        <w:rPr>
          <w:sz w:val="28"/>
          <w:szCs w:val="28"/>
        </w:rPr>
        <w:t>Земельный участок под восстановление Храма Сретения Господня был поставлен на кадастровый учет 28.12.2009 г. (кадастровый паспорт представлен в книге Приложение к материалам по обоснованию), но в связи с отсутствием регистрации прав был снят с кадастрового учета</w:t>
      </w:r>
      <w:r w:rsidR="009A02BF" w:rsidRPr="00616968">
        <w:rPr>
          <w:sz w:val="28"/>
          <w:szCs w:val="28"/>
        </w:rPr>
        <w:t>.</w:t>
      </w:r>
      <w:r w:rsidRPr="00616968">
        <w:rPr>
          <w:sz w:val="28"/>
          <w:szCs w:val="28"/>
        </w:rPr>
        <w:t xml:space="preserve"> </w:t>
      </w:r>
    </w:p>
    <w:p w14:paraId="74E834D7" w14:textId="28B0CAD2" w:rsidR="006716F9" w:rsidRPr="00616968" w:rsidRDefault="00793EC8" w:rsidP="00616968">
      <w:pPr>
        <w:tabs>
          <w:tab w:val="left" w:pos="709"/>
        </w:tabs>
        <w:ind w:firstLine="709"/>
        <w:jc w:val="both"/>
        <w:rPr>
          <w:sz w:val="28"/>
          <w:szCs w:val="28"/>
        </w:rPr>
      </w:pPr>
      <w:r w:rsidRPr="00616968">
        <w:rPr>
          <w:sz w:val="28"/>
          <w:szCs w:val="28"/>
        </w:rPr>
        <w:t>На</w:t>
      </w:r>
      <w:r w:rsidR="006716F9" w:rsidRPr="00616968">
        <w:rPr>
          <w:sz w:val="28"/>
          <w:szCs w:val="28"/>
        </w:rPr>
        <w:t xml:space="preserve"> данной территории восстановлен храм, в котором ведутся службы, ежегодно проводятся праздники: фестиваль «Победа на реке Воронежке при героической обороне Ладоги в 1164 г.», «День семьи любви и верности», «Яблочный спас (фотографии представлены в книге Приложение к материалам по обоснованию).</w:t>
      </w:r>
    </w:p>
    <w:p w14:paraId="0B400934" w14:textId="2A6DD5E4" w:rsidR="00AE52D4" w:rsidRPr="00616968" w:rsidRDefault="006716F9" w:rsidP="00616968">
      <w:pPr>
        <w:tabs>
          <w:tab w:val="left" w:pos="709"/>
        </w:tabs>
        <w:ind w:firstLine="709"/>
        <w:jc w:val="both"/>
        <w:rPr>
          <w:bCs/>
          <w:sz w:val="28"/>
          <w:szCs w:val="28"/>
        </w:rPr>
      </w:pPr>
      <w:r w:rsidRPr="00616968">
        <w:rPr>
          <w:bCs/>
          <w:sz w:val="28"/>
          <w:szCs w:val="28"/>
        </w:rPr>
        <w:t>Перечень земельных участков, которые включаются в границы населенных пунктов, входящих в состав Потанинского сельского поселения представлен в таблице 3.1</w:t>
      </w:r>
      <w:r w:rsidR="00846095" w:rsidRPr="00616968">
        <w:rPr>
          <w:bCs/>
          <w:sz w:val="28"/>
          <w:szCs w:val="28"/>
        </w:rPr>
        <w:t>3</w:t>
      </w:r>
      <w:r w:rsidRPr="00616968">
        <w:rPr>
          <w:bCs/>
          <w:sz w:val="28"/>
          <w:szCs w:val="28"/>
        </w:rPr>
        <w:t>.2-1</w:t>
      </w:r>
    </w:p>
    <w:p w14:paraId="32ADD55A" w14:textId="269C104D" w:rsidR="006716F9" w:rsidRPr="00616968" w:rsidRDefault="006716F9" w:rsidP="00616968">
      <w:pPr>
        <w:pStyle w:val="afffffffffc"/>
      </w:pPr>
      <w:r w:rsidRPr="00616968">
        <w:t>Таблица 3.1</w:t>
      </w:r>
      <w:r w:rsidR="00846095" w:rsidRPr="00616968">
        <w:t>3</w:t>
      </w:r>
      <w:r w:rsidRPr="00616968">
        <w:t>.2-1 – Перечень земельных участков, которые включаются в границы населенных пунктов, входящих в состав Потанинского сельского поселения, или исключаются из их границ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2503"/>
        <w:gridCol w:w="2769"/>
        <w:gridCol w:w="3354"/>
        <w:gridCol w:w="1013"/>
      </w:tblGrid>
      <w:tr w:rsidR="006716F9" w:rsidRPr="00616968" w14:paraId="18D1A17F" w14:textId="77777777" w:rsidTr="00E3117A">
        <w:trPr>
          <w:trHeight w:val="23"/>
          <w:tblHeader/>
        </w:trPr>
        <w:tc>
          <w:tcPr>
            <w:tcW w:w="272" w:type="pct"/>
            <w:shd w:val="clear" w:color="auto" w:fill="auto"/>
          </w:tcPr>
          <w:p w14:paraId="51DE9FC8" w14:textId="77777777" w:rsidR="006716F9" w:rsidRPr="00616968" w:rsidRDefault="006716F9" w:rsidP="00616968">
            <w:pPr>
              <w:pStyle w:val="affffffffffffff5"/>
              <w:contextualSpacing/>
              <w:jc w:val="center"/>
              <w:rPr>
                <w:color w:val="auto"/>
                <w:szCs w:val="24"/>
              </w:rPr>
            </w:pPr>
            <w:bookmarkStart w:id="407" w:name="_Hlk106203556"/>
            <w:r w:rsidRPr="00616968">
              <w:rPr>
                <w:color w:val="auto"/>
                <w:szCs w:val="24"/>
              </w:rPr>
              <w:t>№</w:t>
            </w:r>
            <w:r w:rsidRPr="00616968">
              <w:rPr>
                <w:rFonts w:eastAsia="Times New Roman"/>
                <w:color w:val="auto"/>
                <w:szCs w:val="24"/>
              </w:rPr>
              <w:t xml:space="preserve"> </w:t>
            </w:r>
            <w:r w:rsidRPr="00616968">
              <w:rPr>
                <w:color w:val="auto"/>
                <w:szCs w:val="24"/>
              </w:rPr>
              <w:t>п/п</w:t>
            </w:r>
          </w:p>
        </w:tc>
        <w:tc>
          <w:tcPr>
            <w:tcW w:w="1227" w:type="pct"/>
            <w:shd w:val="clear" w:color="auto" w:fill="auto"/>
          </w:tcPr>
          <w:p w14:paraId="64A49D70" w14:textId="77777777" w:rsidR="006716F9" w:rsidRPr="00616968" w:rsidRDefault="006716F9" w:rsidP="00616968">
            <w:pPr>
              <w:pStyle w:val="affffffffffffff5"/>
              <w:contextualSpacing/>
              <w:jc w:val="center"/>
              <w:rPr>
                <w:color w:val="auto"/>
                <w:szCs w:val="24"/>
              </w:rPr>
            </w:pPr>
            <w:r w:rsidRPr="00616968">
              <w:rPr>
                <w:color w:val="auto"/>
                <w:szCs w:val="24"/>
              </w:rPr>
              <w:t>Кадастровый номер земельного участка</w:t>
            </w:r>
          </w:p>
        </w:tc>
        <w:tc>
          <w:tcPr>
            <w:tcW w:w="1358" w:type="pct"/>
            <w:shd w:val="clear" w:color="auto" w:fill="auto"/>
          </w:tcPr>
          <w:p w14:paraId="1A38AD1A" w14:textId="77777777" w:rsidR="006716F9" w:rsidRPr="00616968" w:rsidRDefault="006716F9" w:rsidP="00616968">
            <w:pPr>
              <w:pStyle w:val="affffffffffffff5"/>
              <w:contextualSpacing/>
              <w:jc w:val="center"/>
              <w:rPr>
                <w:color w:val="auto"/>
                <w:szCs w:val="24"/>
              </w:rPr>
            </w:pPr>
            <w:r w:rsidRPr="00616968">
              <w:rPr>
                <w:color w:val="auto"/>
                <w:szCs w:val="24"/>
              </w:rPr>
              <w:t>Категория земель, вид разрешенного использования (согласно сведениям Единого государственного реестра недвижимости)</w:t>
            </w:r>
          </w:p>
        </w:tc>
        <w:tc>
          <w:tcPr>
            <w:tcW w:w="1645" w:type="pct"/>
            <w:shd w:val="clear" w:color="auto" w:fill="auto"/>
          </w:tcPr>
          <w:p w14:paraId="0B558901" w14:textId="77777777" w:rsidR="006716F9" w:rsidRPr="00616968" w:rsidRDefault="006716F9" w:rsidP="00616968">
            <w:pPr>
              <w:pStyle w:val="affffffffffffff5"/>
              <w:contextualSpacing/>
              <w:jc w:val="center"/>
              <w:rPr>
                <w:color w:val="auto"/>
                <w:szCs w:val="24"/>
              </w:rPr>
            </w:pPr>
            <w:r w:rsidRPr="00616968">
              <w:rPr>
                <w:color w:val="auto"/>
                <w:szCs w:val="24"/>
              </w:rPr>
              <w:t>Планируемая категория земель, функциональная зона</w:t>
            </w:r>
          </w:p>
        </w:tc>
        <w:tc>
          <w:tcPr>
            <w:tcW w:w="497" w:type="pct"/>
          </w:tcPr>
          <w:p w14:paraId="6B759492" w14:textId="77777777" w:rsidR="006716F9" w:rsidRPr="00616968" w:rsidRDefault="006716F9" w:rsidP="00616968">
            <w:pPr>
              <w:pStyle w:val="affffffffffffff5"/>
              <w:contextualSpacing/>
              <w:jc w:val="center"/>
              <w:rPr>
                <w:color w:val="auto"/>
                <w:szCs w:val="24"/>
              </w:rPr>
            </w:pPr>
            <w:r w:rsidRPr="00616968">
              <w:rPr>
                <w:color w:val="auto"/>
                <w:szCs w:val="24"/>
              </w:rPr>
              <w:t>Площадь, га</w:t>
            </w:r>
          </w:p>
        </w:tc>
      </w:tr>
    </w:tbl>
    <w:p w14:paraId="3D2D53BD" w14:textId="77777777" w:rsidR="006716F9" w:rsidRPr="00616968" w:rsidRDefault="006716F9" w:rsidP="0061696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2502"/>
        <w:gridCol w:w="2767"/>
        <w:gridCol w:w="3356"/>
        <w:gridCol w:w="1007"/>
      </w:tblGrid>
      <w:tr w:rsidR="007B6495" w:rsidRPr="00616968" w14:paraId="50B2AB46" w14:textId="77777777" w:rsidTr="00E3117A">
        <w:trPr>
          <w:trHeight w:val="23"/>
          <w:tblHeader/>
        </w:trPr>
        <w:tc>
          <w:tcPr>
            <w:tcW w:w="276" w:type="pct"/>
            <w:shd w:val="clear" w:color="auto" w:fill="auto"/>
          </w:tcPr>
          <w:p w14:paraId="0EF241E5" w14:textId="77777777" w:rsidR="006716F9" w:rsidRPr="00616968" w:rsidRDefault="006716F9" w:rsidP="00616968">
            <w:pPr>
              <w:pStyle w:val="affffffffffffff5"/>
              <w:contextualSpacing/>
              <w:jc w:val="center"/>
              <w:rPr>
                <w:color w:val="auto"/>
              </w:rPr>
            </w:pPr>
            <w:r w:rsidRPr="00616968">
              <w:rPr>
                <w:color w:val="auto"/>
                <w:szCs w:val="24"/>
              </w:rPr>
              <w:t>1</w:t>
            </w:r>
          </w:p>
        </w:tc>
        <w:tc>
          <w:tcPr>
            <w:tcW w:w="1227" w:type="pct"/>
            <w:shd w:val="clear" w:color="auto" w:fill="auto"/>
          </w:tcPr>
          <w:p w14:paraId="7ED6A58F" w14:textId="77777777" w:rsidR="006716F9" w:rsidRPr="00616968" w:rsidRDefault="006716F9" w:rsidP="00616968">
            <w:pPr>
              <w:pStyle w:val="affffffffffffff5"/>
              <w:contextualSpacing/>
              <w:jc w:val="center"/>
              <w:rPr>
                <w:color w:val="auto"/>
              </w:rPr>
            </w:pPr>
            <w:r w:rsidRPr="00616968">
              <w:rPr>
                <w:color w:val="auto"/>
                <w:szCs w:val="24"/>
              </w:rPr>
              <w:t>2</w:t>
            </w:r>
          </w:p>
        </w:tc>
        <w:tc>
          <w:tcPr>
            <w:tcW w:w="1357" w:type="pct"/>
            <w:shd w:val="clear" w:color="auto" w:fill="auto"/>
          </w:tcPr>
          <w:p w14:paraId="0B9A6812" w14:textId="77777777" w:rsidR="006716F9" w:rsidRPr="00616968" w:rsidRDefault="006716F9" w:rsidP="00616968">
            <w:pPr>
              <w:pStyle w:val="affffffffffffff5"/>
              <w:contextualSpacing/>
              <w:jc w:val="center"/>
              <w:rPr>
                <w:color w:val="auto"/>
              </w:rPr>
            </w:pPr>
            <w:r w:rsidRPr="00616968">
              <w:rPr>
                <w:color w:val="auto"/>
                <w:szCs w:val="24"/>
              </w:rPr>
              <w:t>3</w:t>
            </w:r>
          </w:p>
        </w:tc>
        <w:tc>
          <w:tcPr>
            <w:tcW w:w="1646" w:type="pct"/>
            <w:shd w:val="clear" w:color="auto" w:fill="auto"/>
          </w:tcPr>
          <w:p w14:paraId="3D973D9A" w14:textId="77777777" w:rsidR="006716F9" w:rsidRPr="00616968" w:rsidRDefault="006716F9" w:rsidP="00616968">
            <w:pPr>
              <w:pStyle w:val="affffffffffffff5"/>
              <w:contextualSpacing/>
              <w:jc w:val="center"/>
              <w:rPr>
                <w:color w:val="auto"/>
              </w:rPr>
            </w:pPr>
            <w:r w:rsidRPr="00616968">
              <w:rPr>
                <w:color w:val="auto"/>
                <w:szCs w:val="24"/>
              </w:rPr>
              <w:t>4</w:t>
            </w:r>
          </w:p>
        </w:tc>
        <w:tc>
          <w:tcPr>
            <w:tcW w:w="495" w:type="pct"/>
          </w:tcPr>
          <w:p w14:paraId="6E230639" w14:textId="77777777" w:rsidR="006716F9" w:rsidRPr="00616968" w:rsidRDefault="006716F9" w:rsidP="00616968">
            <w:pPr>
              <w:pStyle w:val="affffffffffffff5"/>
              <w:contextualSpacing/>
              <w:jc w:val="center"/>
              <w:rPr>
                <w:color w:val="auto"/>
                <w:szCs w:val="24"/>
              </w:rPr>
            </w:pPr>
            <w:r w:rsidRPr="00616968">
              <w:rPr>
                <w:color w:val="auto"/>
                <w:szCs w:val="24"/>
              </w:rPr>
              <w:t>5</w:t>
            </w:r>
          </w:p>
        </w:tc>
      </w:tr>
      <w:tr w:rsidR="007B6495" w:rsidRPr="00616968" w14:paraId="41765896" w14:textId="77777777" w:rsidTr="00E3117A">
        <w:trPr>
          <w:trHeight w:val="23"/>
        </w:trPr>
        <w:tc>
          <w:tcPr>
            <w:tcW w:w="5000" w:type="pct"/>
            <w:gridSpan w:val="5"/>
            <w:shd w:val="clear" w:color="auto" w:fill="auto"/>
          </w:tcPr>
          <w:p w14:paraId="71616BED" w14:textId="77777777" w:rsidR="006716F9" w:rsidRPr="00616968" w:rsidRDefault="006716F9" w:rsidP="00616968">
            <w:pPr>
              <w:pStyle w:val="11f"/>
              <w:contextualSpacing/>
              <w:jc w:val="both"/>
            </w:pPr>
            <w:r w:rsidRPr="00616968">
              <w:t>Деревня Самушкино</w:t>
            </w:r>
          </w:p>
        </w:tc>
      </w:tr>
      <w:tr w:rsidR="007B6495" w:rsidRPr="00616968" w14:paraId="7A139514" w14:textId="77777777" w:rsidTr="00E3117A">
        <w:trPr>
          <w:trHeight w:val="23"/>
        </w:trPr>
        <w:tc>
          <w:tcPr>
            <w:tcW w:w="276" w:type="pct"/>
            <w:shd w:val="clear" w:color="auto" w:fill="auto"/>
          </w:tcPr>
          <w:p w14:paraId="74314523" w14:textId="77777777" w:rsidR="006716F9" w:rsidRPr="00616968" w:rsidRDefault="006716F9" w:rsidP="00616968">
            <w:pPr>
              <w:pStyle w:val="11f"/>
              <w:snapToGrid w:val="0"/>
              <w:contextualSpacing/>
            </w:pPr>
            <w:r w:rsidRPr="00616968">
              <w:t>1</w:t>
            </w:r>
          </w:p>
        </w:tc>
        <w:tc>
          <w:tcPr>
            <w:tcW w:w="1227" w:type="pct"/>
            <w:shd w:val="clear" w:color="auto" w:fill="auto"/>
          </w:tcPr>
          <w:p w14:paraId="213636F8" w14:textId="77777777" w:rsidR="006716F9" w:rsidRPr="00616968" w:rsidRDefault="006716F9" w:rsidP="00616968">
            <w:pPr>
              <w:pStyle w:val="11f"/>
              <w:contextualSpacing/>
              <w:rPr>
                <w:szCs w:val="28"/>
              </w:rPr>
            </w:pPr>
            <w:r w:rsidRPr="00616968">
              <w:rPr>
                <w:szCs w:val="28"/>
              </w:rPr>
              <w:t>несформированный земельный участок</w:t>
            </w:r>
            <w:r w:rsidRPr="00616968">
              <w:rPr>
                <w:sz w:val="28"/>
                <w:szCs w:val="28"/>
              </w:rPr>
              <w:t xml:space="preserve"> </w:t>
            </w:r>
            <w:r w:rsidRPr="00616968">
              <w:rPr>
                <w:szCs w:val="28"/>
              </w:rPr>
              <w:t>под восстановление Храма Сретения Господня</w:t>
            </w:r>
          </w:p>
        </w:tc>
        <w:tc>
          <w:tcPr>
            <w:tcW w:w="1357" w:type="pct"/>
            <w:shd w:val="clear" w:color="auto" w:fill="auto"/>
          </w:tcPr>
          <w:p w14:paraId="37E78742" w14:textId="77777777" w:rsidR="006716F9" w:rsidRPr="00616968" w:rsidRDefault="006716F9" w:rsidP="00616968">
            <w:pPr>
              <w:pStyle w:val="11f"/>
              <w:snapToGrid w:val="0"/>
              <w:contextualSpacing/>
            </w:pPr>
            <w:r w:rsidRPr="00616968">
              <w:t>земли сельскохозяйственного назначения</w:t>
            </w:r>
          </w:p>
        </w:tc>
        <w:tc>
          <w:tcPr>
            <w:tcW w:w="1646" w:type="pct"/>
            <w:shd w:val="clear" w:color="auto" w:fill="auto"/>
          </w:tcPr>
          <w:p w14:paraId="483CCD89" w14:textId="77777777" w:rsidR="006716F9" w:rsidRPr="00616968" w:rsidRDefault="006716F9" w:rsidP="00616968">
            <w:pPr>
              <w:pStyle w:val="11f"/>
              <w:snapToGrid w:val="0"/>
              <w:contextualSpacing/>
            </w:pPr>
            <w:r w:rsidRPr="00616968">
              <w:t>земли населенных пунктов</w:t>
            </w:r>
          </w:p>
        </w:tc>
        <w:tc>
          <w:tcPr>
            <w:tcW w:w="495" w:type="pct"/>
          </w:tcPr>
          <w:p w14:paraId="5FA5E373" w14:textId="77777777" w:rsidR="006716F9" w:rsidRPr="00616968" w:rsidRDefault="006716F9" w:rsidP="00616968">
            <w:pPr>
              <w:pStyle w:val="11f"/>
              <w:snapToGrid w:val="0"/>
              <w:contextualSpacing/>
            </w:pPr>
            <w:r w:rsidRPr="00616968">
              <w:rPr>
                <w:szCs w:val="28"/>
              </w:rPr>
              <w:t>0,43</w:t>
            </w:r>
          </w:p>
        </w:tc>
      </w:tr>
      <w:tr w:rsidR="006716F9" w:rsidRPr="00616968" w14:paraId="4156B178" w14:textId="77777777" w:rsidTr="00E3117A">
        <w:trPr>
          <w:trHeight w:val="23"/>
        </w:trPr>
        <w:tc>
          <w:tcPr>
            <w:tcW w:w="4505" w:type="pct"/>
            <w:gridSpan w:val="4"/>
            <w:shd w:val="clear" w:color="auto" w:fill="auto"/>
          </w:tcPr>
          <w:p w14:paraId="5C4B2C74" w14:textId="77777777" w:rsidR="006716F9" w:rsidRPr="00616968" w:rsidRDefault="006716F9" w:rsidP="00616968">
            <w:pPr>
              <w:pStyle w:val="11f"/>
              <w:snapToGrid w:val="0"/>
              <w:contextualSpacing/>
              <w:jc w:val="right"/>
            </w:pPr>
            <w:r w:rsidRPr="00616968">
              <w:rPr>
                <w:lang w:eastAsia="uk-UA"/>
              </w:rPr>
              <w:t>Всего</w:t>
            </w:r>
            <w:r w:rsidRPr="00616968">
              <w:t xml:space="preserve"> включается в границы деревни Самушкино</w:t>
            </w:r>
          </w:p>
        </w:tc>
        <w:tc>
          <w:tcPr>
            <w:tcW w:w="495" w:type="pct"/>
          </w:tcPr>
          <w:p w14:paraId="4AF558A6" w14:textId="77777777" w:rsidR="006716F9" w:rsidRPr="00616968" w:rsidRDefault="006716F9" w:rsidP="00616968">
            <w:pPr>
              <w:pStyle w:val="11f"/>
              <w:snapToGrid w:val="0"/>
              <w:contextualSpacing/>
            </w:pPr>
            <w:r w:rsidRPr="00616968">
              <w:t>0,43</w:t>
            </w:r>
          </w:p>
        </w:tc>
      </w:tr>
    </w:tbl>
    <w:p w14:paraId="35E32847" w14:textId="77777777" w:rsidR="006716F9" w:rsidRPr="00616968" w:rsidRDefault="006716F9" w:rsidP="00616968">
      <w:pPr>
        <w:jc w:val="center"/>
      </w:pPr>
    </w:p>
    <w:bookmarkEnd w:id="407"/>
    <w:p w14:paraId="668D03E8" w14:textId="2B2533F6" w:rsidR="006716F9" w:rsidRPr="00616968" w:rsidRDefault="006716F9" w:rsidP="00616968">
      <w:pPr>
        <w:tabs>
          <w:tab w:val="left" w:pos="709"/>
        </w:tabs>
        <w:spacing w:after="240"/>
        <w:ind w:firstLine="709"/>
        <w:jc w:val="both"/>
        <w:rPr>
          <w:bCs/>
          <w:sz w:val="28"/>
          <w:szCs w:val="28"/>
        </w:rPr>
      </w:pPr>
      <w:r w:rsidRPr="00616968">
        <w:rPr>
          <w:bCs/>
          <w:sz w:val="28"/>
          <w:szCs w:val="28"/>
        </w:rPr>
        <w:t>Изменения площадей в границах населённых пунктов представлены в таблице 3.1</w:t>
      </w:r>
      <w:r w:rsidR="00846095" w:rsidRPr="00616968">
        <w:rPr>
          <w:bCs/>
          <w:sz w:val="28"/>
          <w:szCs w:val="28"/>
        </w:rPr>
        <w:t>3</w:t>
      </w:r>
      <w:r w:rsidRPr="00616968">
        <w:rPr>
          <w:bCs/>
          <w:sz w:val="28"/>
          <w:szCs w:val="28"/>
        </w:rPr>
        <w:t>.2-2.</w:t>
      </w:r>
    </w:p>
    <w:p w14:paraId="4ADBCC7F" w14:textId="77777777" w:rsidR="006716F9" w:rsidRPr="00616968" w:rsidRDefault="006716F9" w:rsidP="00616968">
      <w:pPr>
        <w:tabs>
          <w:tab w:val="left" w:pos="709"/>
        </w:tabs>
        <w:spacing w:after="240"/>
        <w:ind w:firstLine="709"/>
        <w:jc w:val="both"/>
        <w:rPr>
          <w:bCs/>
          <w:sz w:val="28"/>
          <w:szCs w:val="28"/>
        </w:rPr>
        <w:sectPr w:rsidR="006716F9" w:rsidRPr="00616968" w:rsidSect="004D2187">
          <w:pgSz w:w="11906" w:h="16838"/>
          <w:pgMar w:top="1134" w:right="567" w:bottom="1134" w:left="1134" w:header="708" w:footer="708" w:gutter="0"/>
          <w:cols w:space="720"/>
        </w:sectPr>
      </w:pPr>
    </w:p>
    <w:p w14:paraId="6D410F95" w14:textId="40417367" w:rsidR="006716F9" w:rsidRPr="00616968" w:rsidRDefault="006716F9" w:rsidP="00616968">
      <w:pPr>
        <w:tabs>
          <w:tab w:val="left" w:pos="709"/>
        </w:tabs>
        <w:spacing w:after="240"/>
        <w:ind w:firstLine="709"/>
        <w:jc w:val="both"/>
        <w:rPr>
          <w:bCs/>
          <w:sz w:val="28"/>
          <w:szCs w:val="28"/>
        </w:rPr>
      </w:pPr>
      <w:r w:rsidRPr="00616968">
        <w:rPr>
          <w:bCs/>
          <w:sz w:val="28"/>
          <w:szCs w:val="28"/>
        </w:rPr>
        <w:lastRenderedPageBreak/>
        <w:t>Таблица 3.1</w:t>
      </w:r>
      <w:r w:rsidR="00846095" w:rsidRPr="00616968">
        <w:rPr>
          <w:bCs/>
          <w:sz w:val="28"/>
          <w:szCs w:val="28"/>
        </w:rPr>
        <w:t>3</w:t>
      </w:r>
      <w:r w:rsidRPr="00616968">
        <w:rPr>
          <w:bCs/>
          <w:sz w:val="28"/>
          <w:szCs w:val="28"/>
        </w:rPr>
        <w:t xml:space="preserve">.2-2 – Изменения площадей в границах населённых пунктов </w:t>
      </w:r>
    </w:p>
    <w:tbl>
      <w:tblPr>
        <w:tblW w:w="5000" w:type="pct"/>
        <w:tblLayout w:type="fixed"/>
        <w:tblLook w:val="0000" w:firstRow="0" w:lastRow="0" w:firstColumn="0" w:lastColumn="0" w:noHBand="0" w:noVBand="0"/>
      </w:tblPr>
      <w:tblGrid>
        <w:gridCol w:w="732"/>
        <w:gridCol w:w="2798"/>
        <w:gridCol w:w="1767"/>
        <w:gridCol w:w="2209"/>
        <w:gridCol w:w="1325"/>
        <w:gridCol w:w="1622"/>
        <w:gridCol w:w="2795"/>
        <w:gridCol w:w="1879"/>
      </w:tblGrid>
      <w:tr w:rsidR="007B6495" w:rsidRPr="00616968" w14:paraId="1C10001F" w14:textId="77777777" w:rsidTr="0055472C">
        <w:trPr>
          <w:trHeight w:val="312"/>
          <w:tblHeader/>
        </w:trPr>
        <w:tc>
          <w:tcPr>
            <w:tcW w:w="242" w:type="pct"/>
            <w:vMerge w:val="restart"/>
            <w:tcBorders>
              <w:top w:val="single" w:sz="4" w:space="0" w:color="000000"/>
              <w:left w:val="single" w:sz="4" w:space="0" w:color="000000"/>
            </w:tcBorders>
            <w:shd w:val="clear" w:color="auto" w:fill="auto"/>
          </w:tcPr>
          <w:p w14:paraId="73FFB319" w14:textId="77777777" w:rsidR="006716F9" w:rsidRPr="00616968" w:rsidRDefault="006716F9" w:rsidP="00616968">
            <w:pPr>
              <w:suppressAutoHyphens/>
              <w:jc w:val="center"/>
              <w:rPr>
                <w:bCs/>
                <w:sz w:val="22"/>
                <w:szCs w:val="22"/>
                <w:lang w:eastAsia="zh-CN"/>
              </w:rPr>
            </w:pPr>
            <w:r w:rsidRPr="00616968">
              <w:rPr>
                <w:bCs/>
                <w:sz w:val="22"/>
                <w:szCs w:val="22"/>
                <w:lang w:eastAsia="zh-CN"/>
              </w:rPr>
              <w:t>№</w:t>
            </w:r>
          </w:p>
          <w:p w14:paraId="3386BC8B" w14:textId="77777777" w:rsidR="006716F9" w:rsidRPr="00616968" w:rsidRDefault="006716F9" w:rsidP="00616968">
            <w:pPr>
              <w:suppressAutoHyphens/>
              <w:jc w:val="center"/>
              <w:rPr>
                <w:bCs/>
                <w:sz w:val="22"/>
                <w:szCs w:val="22"/>
                <w:lang w:eastAsia="zh-CN"/>
              </w:rPr>
            </w:pPr>
            <w:r w:rsidRPr="00616968">
              <w:rPr>
                <w:bCs/>
                <w:sz w:val="22"/>
                <w:szCs w:val="22"/>
                <w:lang w:eastAsia="zh-CN"/>
              </w:rPr>
              <w:t>п/п</w:t>
            </w:r>
          </w:p>
        </w:tc>
        <w:tc>
          <w:tcPr>
            <w:tcW w:w="925" w:type="pct"/>
            <w:vMerge w:val="restart"/>
            <w:tcBorders>
              <w:top w:val="single" w:sz="4" w:space="0" w:color="000000"/>
              <w:left w:val="single" w:sz="4" w:space="0" w:color="000000"/>
              <w:right w:val="single" w:sz="4" w:space="0" w:color="auto"/>
            </w:tcBorders>
            <w:shd w:val="clear" w:color="auto" w:fill="auto"/>
          </w:tcPr>
          <w:p w14:paraId="52FC0114" w14:textId="77777777" w:rsidR="006716F9" w:rsidRPr="00616968" w:rsidRDefault="006716F9" w:rsidP="00616968">
            <w:pPr>
              <w:suppressAutoHyphens/>
              <w:jc w:val="center"/>
              <w:rPr>
                <w:bCs/>
                <w:sz w:val="22"/>
                <w:szCs w:val="22"/>
                <w:lang w:eastAsia="zh-CN"/>
              </w:rPr>
            </w:pPr>
            <w:r w:rsidRPr="00616968">
              <w:rPr>
                <w:bCs/>
                <w:sz w:val="22"/>
                <w:szCs w:val="22"/>
                <w:lang w:eastAsia="zh-CN"/>
              </w:rPr>
              <w:t>Населенный пункт</w:t>
            </w:r>
          </w:p>
        </w:tc>
        <w:tc>
          <w:tcPr>
            <w:tcW w:w="1314" w:type="pct"/>
            <w:gridSpan w:val="2"/>
            <w:tcBorders>
              <w:top w:val="single" w:sz="4" w:space="0" w:color="auto"/>
              <w:left w:val="single" w:sz="4" w:space="0" w:color="auto"/>
              <w:bottom w:val="single" w:sz="4" w:space="0" w:color="auto"/>
              <w:right w:val="single" w:sz="4" w:space="0" w:color="auto"/>
            </w:tcBorders>
            <w:shd w:val="clear" w:color="auto" w:fill="auto"/>
          </w:tcPr>
          <w:p w14:paraId="28C23B47" w14:textId="77777777" w:rsidR="006716F9" w:rsidRPr="00616968" w:rsidRDefault="006716F9" w:rsidP="00616968">
            <w:pPr>
              <w:suppressAutoHyphens/>
              <w:ind w:firstLine="14"/>
              <w:jc w:val="center"/>
              <w:rPr>
                <w:bCs/>
                <w:sz w:val="22"/>
                <w:szCs w:val="22"/>
                <w:lang w:eastAsia="zh-CN"/>
              </w:rPr>
            </w:pPr>
            <w:r w:rsidRPr="00616968">
              <w:rPr>
                <w:sz w:val="22"/>
                <w:szCs w:val="22"/>
                <w:lang w:eastAsia="zh-CN"/>
              </w:rPr>
              <w:t>Площадь в существующих границах, га</w:t>
            </w:r>
          </w:p>
        </w:tc>
        <w:tc>
          <w:tcPr>
            <w:tcW w:w="438" w:type="pct"/>
            <w:vMerge w:val="restart"/>
            <w:tcBorders>
              <w:top w:val="single" w:sz="4" w:space="0" w:color="000000"/>
              <w:left w:val="single" w:sz="4" w:space="0" w:color="auto"/>
              <w:right w:val="single" w:sz="4" w:space="0" w:color="000000"/>
            </w:tcBorders>
          </w:tcPr>
          <w:p w14:paraId="3E68D28F" w14:textId="77777777" w:rsidR="006716F9" w:rsidRPr="00616968" w:rsidRDefault="006716F9" w:rsidP="00616968">
            <w:pPr>
              <w:suppressAutoHyphens/>
              <w:ind w:firstLine="14"/>
              <w:jc w:val="center"/>
              <w:rPr>
                <w:sz w:val="22"/>
                <w:szCs w:val="22"/>
                <w:lang w:eastAsia="zh-CN"/>
              </w:rPr>
            </w:pPr>
            <w:r w:rsidRPr="00616968">
              <w:rPr>
                <w:sz w:val="22"/>
                <w:szCs w:val="22"/>
                <w:lang w:eastAsia="zh-CN"/>
              </w:rPr>
              <w:t>Площадь в планируемых границах, га</w:t>
            </w:r>
          </w:p>
        </w:tc>
        <w:tc>
          <w:tcPr>
            <w:tcW w:w="2081" w:type="pct"/>
            <w:gridSpan w:val="3"/>
            <w:tcBorders>
              <w:top w:val="single" w:sz="4" w:space="0" w:color="000000"/>
              <w:left w:val="single" w:sz="4" w:space="0" w:color="000000"/>
              <w:bottom w:val="single" w:sz="4" w:space="0" w:color="000000"/>
              <w:right w:val="single" w:sz="4" w:space="0" w:color="auto"/>
            </w:tcBorders>
          </w:tcPr>
          <w:p w14:paraId="56628187" w14:textId="77777777" w:rsidR="006716F9" w:rsidRPr="00616968" w:rsidRDefault="006716F9" w:rsidP="00616968">
            <w:pPr>
              <w:suppressAutoHyphens/>
              <w:ind w:firstLine="14"/>
              <w:jc w:val="center"/>
              <w:rPr>
                <w:sz w:val="22"/>
                <w:szCs w:val="22"/>
                <w:lang w:eastAsia="zh-CN"/>
              </w:rPr>
            </w:pPr>
            <w:r w:rsidRPr="00616968">
              <w:rPr>
                <w:sz w:val="22"/>
                <w:szCs w:val="22"/>
                <w:lang w:eastAsia="zh-CN"/>
              </w:rPr>
              <w:t>Изменение границ населенных пунктов</w:t>
            </w:r>
          </w:p>
        </w:tc>
      </w:tr>
      <w:tr w:rsidR="007B6495" w:rsidRPr="00616968" w14:paraId="12AD214C" w14:textId="77777777" w:rsidTr="0055472C">
        <w:trPr>
          <w:trHeight w:val="192"/>
          <w:tblHeader/>
        </w:trPr>
        <w:tc>
          <w:tcPr>
            <w:tcW w:w="242" w:type="pct"/>
            <w:vMerge/>
            <w:tcBorders>
              <w:left w:val="single" w:sz="4" w:space="0" w:color="000000"/>
            </w:tcBorders>
            <w:shd w:val="clear" w:color="auto" w:fill="auto"/>
          </w:tcPr>
          <w:p w14:paraId="2CE16434" w14:textId="77777777" w:rsidR="006716F9" w:rsidRPr="00616968" w:rsidRDefault="006716F9" w:rsidP="00616968">
            <w:pPr>
              <w:suppressAutoHyphens/>
              <w:jc w:val="center"/>
              <w:rPr>
                <w:bCs/>
                <w:sz w:val="22"/>
                <w:szCs w:val="22"/>
                <w:lang w:eastAsia="zh-CN"/>
              </w:rPr>
            </w:pPr>
          </w:p>
        </w:tc>
        <w:tc>
          <w:tcPr>
            <w:tcW w:w="925" w:type="pct"/>
            <w:vMerge/>
            <w:tcBorders>
              <w:left w:val="single" w:sz="4" w:space="0" w:color="000000"/>
              <w:right w:val="single" w:sz="4" w:space="0" w:color="auto"/>
            </w:tcBorders>
            <w:shd w:val="clear" w:color="auto" w:fill="auto"/>
          </w:tcPr>
          <w:p w14:paraId="5DCDE88B" w14:textId="77777777" w:rsidR="006716F9" w:rsidRPr="00616968" w:rsidRDefault="006716F9" w:rsidP="00616968">
            <w:pPr>
              <w:suppressAutoHyphens/>
              <w:jc w:val="center"/>
              <w:rPr>
                <w:bCs/>
                <w:sz w:val="22"/>
                <w:szCs w:val="22"/>
                <w:lang w:eastAsia="zh-CN"/>
              </w:rPr>
            </w:pPr>
          </w:p>
        </w:tc>
        <w:tc>
          <w:tcPr>
            <w:tcW w:w="584" w:type="pct"/>
            <w:vMerge w:val="restart"/>
            <w:tcBorders>
              <w:top w:val="single" w:sz="4" w:space="0" w:color="auto"/>
              <w:left w:val="single" w:sz="4" w:space="0" w:color="auto"/>
              <w:right w:val="single" w:sz="4" w:space="0" w:color="auto"/>
            </w:tcBorders>
            <w:shd w:val="clear" w:color="auto" w:fill="auto"/>
          </w:tcPr>
          <w:p w14:paraId="3F5F0B8A" w14:textId="77777777" w:rsidR="006716F9" w:rsidRPr="00616968" w:rsidRDefault="006716F9" w:rsidP="00616968">
            <w:pPr>
              <w:suppressAutoHyphens/>
              <w:ind w:firstLine="14"/>
              <w:jc w:val="center"/>
              <w:rPr>
                <w:sz w:val="22"/>
                <w:szCs w:val="22"/>
                <w:lang w:eastAsia="zh-CN"/>
              </w:rPr>
            </w:pPr>
            <w:r w:rsidRPr="00616968">
              <w:rPr>
                <w:bCs/>
                <w:sz w:val="22"/>
                <w:szCs w:val="22"/>
                <w:lang w:eastAsia="zh-CN"/>
              </w:rPr>
              <w:t>по сведениям ЕГРН, га</w:t>
            </w:r>
          </w:p>
        </w:tc>
        <w:tc>
          <w:tcPr>
            <w:tcW w:w="730" w:type="pct"/>
            <w:vMerge w:val="restart"/>
            <w:tcBorders>
              <w:top w:val="single" w:sz="4" w:space="0" w:color="auto"/>
              <w:left w:val="single" w:sz="4" w:space="0" w:color="auto"/>
              <w:right w:val="single" w:sz="4" w:space="0" w:color="auto"/>
            </w:tcBorders>
            <w:shd w:val="clear" w:color="auto" w:fill="auto"/>
          </w:tcPr>
          <w:p w14:paraId="3C4A8E51" w14:textId="77777777" w:rsidR="006716F9" w:rsidRPr="00616968" w:rsidRDefault="006716F9" w:rsidP="00616968">
            <w:pPr>
              <w:suppressAutoHyphens/>
              <w:ind w:firstLine="14"/>
              <w:jc w:val="center"/>
              <w:rPr>
                <w:sz w:val="22"/>
                <w:szCs w:val="22"/>
                <w:lang w:eastAsia="zh-CN"/>
              </w:rPr>
            </w:pPr>
            <w:r w:rsidRPr="00616968">
              <w:rPr>
                <w:sz w:val="22"/>
                <w:szCs w:val="22"/>
                <w:lang w:eastAsia="zh-CN"/>
              </w:rPr>
              <w:t xml:space="preserve">с учетом </w:t>
            </w:r>
            <w:r w:rsidRPr="00616968">
              <w:rPr>
                <w:bCs/>
                <w:sz w:val="22"/>
                <w:szCs w:val="22"/>
                <w:lang w:eastAsia="zh-CN"/>
              </w:rPr>
              <w:t>материалов землеустройства, материалов ГЛР, сведений ЕГРН о категориях земель земельных участков, га</w:t>
            </w:r>
          </w:p>
        </w:tc>
        <w:tc>
          <w:tcPr>
            <w:tcW w:w="438" w:type="pct"/>
            <w:vMerge/>
            <w:tcBorders>
              <w:left w:val="single" w:sz="4" w:space="0" w:color="auto"/>
              <w:right w:val="single" w:sz="4" w:space="0" w:color="000000"/>
            </w:tcBorders>
          </w:tcPr>
          <w:p w14:paraId="13428375" w14:textId="77777777" w:rsidR="006716F9" w:rsidRPr="00616968" w:rsidRDefault="006716F9" w:rsidP="00616968">
            <w:pPr>
              <w:suppressAutoHyphens/>
              <w:ind w:firstLine="14"/>
              <w:jc w:val="center"/>
              <w:rPr>
                <w:sz w:val="22"/>
                <w:szCs w:val="22"/>
                <w:lang w:eastAsia="zh-CN"/>
              </w:rPr>
            </w:pPr>
          </w:p>
        </w:tc>
        <w:tc>
          <w:tcPr>
            <w:tcW w:w="536" w:type="pct"/>
            <w:vMerge w:val="restart"/>
            <w:tcBorders>
              <w:top w:val="single" w:sz="4" w:space="0" w:color="000000"/>
              <w:left w:val="single" w:sz="4" w:space="0" w:color="000000"/>
              <w:right w:val="single" w:sz="4" w:space="0" w:color="auto"/>
            </w:tcBorders>
          </w:tcPr>
          <w:p w14:paraId="79B9E4A9" w14:textId="77777777" w:rsidR="006716F9" w:rsidRPr="00616968" w:rsidRDefault="006716F9" w:rsidP="00616968">
            <w:pPr>
              <w:suppressAutoHyphens/>
              <w:ind w:firstLine="14"/>
              <w:jc w:val="center"/>
              <w:rPr>
                <w:sz w:val="22"/>
                <w:szCs w:val="22"/>
                <w:lang w:eastAsia="zh-CN"/>
              </w:rPr>
            </w:pPr>
            <w:r w:rsidRPr="00616968">
              <w:rPr>
                <w:sz w:val="22"/>
                <w:szCs w:val="22"/>
                <w:lang w:eastAsia="zh-CN"/>
              </w:rPr>
              <w:t>Всего, га</w:t>
            </w:r>
          </w:p>
        </w:tc>
        <w:tc>
          <w:tcPr>
            <w:tcW w:w="1545" w:type="pct"/>
            <w:gridSpan w:val="2"/>
            <w:tcBorders>
              <w:top w:val="single" w:sz="4" w:space="0" w:color="auto"/>
              <w:left w:val="single" w:sz="4" w:space="0" w:color="auto"/>
              <w:bottom w:val="single" w:sz="4" w:space="0" w:color="auto"/>
              <w:right w:val="single" w:sz="4" w:space="0" w:color="auto"/>
            </w:tcBorders>
          </w:tcPr>
          <w:p w14:paraId="6B861A55" w14:textId="77777777" w:rsidR="006716F9" w:rsidRPr="00616968" w:rsidRDefault="006716F9" w:rsidP="00616968">
            <w:pPr>
              <w:suppressAutoHyphens/>
              <w:ind w:firstLine="14"/>
              <w:jc w:val="center"/>
              <w:rPr>
                <w:sz w:val="22"/>
                <w:szCs w:val="22"/>
                <w:lang w:eastAsia="zh-CN"/>
              </w:rPr>
            </w:pPr>
            <w:r w:rsidRPr="00616968">
              <w:rPr>
                <w:sz w:val="22"/>
                <w:szCs w:val="22"/>
                <w:lang w:eastAsia="zh-CN"/>
              </w:rPr>
              <w:t>из них:</w:t>
            </w:r>
          </w:p>
        </w:tc>
      </w:tr>
      <w:tr w:rsidR="00D34EDF" w:rsidRPr="00616968" w14:paraId="75ABB840" w14:textId="77777777" w:rsidTr="0055472C">
        <w:trPr>
          <w:trHeight w:val="191"/>
          <w:tblHeader/>
        </w:trPr>
        <w:tc>
          <w:tcPr>
            <w:tcW w:w="242" w:type="pct"/>
            <w:vMerge/>
            <w:tcBorders>
              <w:left w:val="single" w:sz="4" w:space="0" w:color="000000"/>
              <w:bottom w:val="single" w:sz="4" w:space="0" w:color="000000"/>
            </w:tcBorders>
            <w:shd w:val="clear" w:color="auto" w:fill="auto"/>
          </w:tcPr>
          <w:p w14:paraId="16E3222D" w14:textId="77777777" w:rsidR="006716F9" w:rsidRPr="00616968" w:rsidRDefault="006716F9" w:rsidP="00616968">
            <w:pPr>
              <w:suppressAutoHyphens/>
              <w:jc w:val="center"/>
              <w:rPr>
                <w:bCs/>
                <w:sz w:val="22"/>
                <w:szCs w:val="22"/>
                <w:lang w:eastAsia="zh-CN"/>
              </w:rPr>
            </w:pPr>
          </w:p>
        </w:tc>
        <w:tc>
          <w:tcPr>
            <w:tcW w:w="925" w:type="pct"/>
            <w:vMerge/>
            <w:tcBorders>
              <w:left w:val="single" w:sz="4" w:space="0" w:color="000000"/>
              <w:bottom w:val="single" w:sz="4" w:space="0" w:color="000000"/>
              <w:right w:val="single" w:sz="4" w:space="0" w:color="auto"/>
            </w:tcBorders>
            <w:shd w:val="clear" w:color="auto" w:fill="auto"/>
          </w:tcPr>
          <w:p w14:paraId="22A2C95A" w14:textId="77777777" w:rsidR="006716F9" w:rsidRPr="00616968" w:rsidRDefault="006716F9" w:rsidP="00616968">
            <w:pPr>
              <w:suppressAutoHyphens/>
              <w:jc w:val="center"/>
              <w:rPr>
                <w:bCs/>
                <w:sz w:val="22"/>
                <w:szCs w:val="22"/>
                <w:lang w:eastAsia="zh-CN"/>
              </w:rPr>
            </w:pPr>
          </w:p>
        </w:tc>
        <w:tc>
          <w:tcPr>
            <w:tcW w:w="584" w:type="pct"/>
            <w:vMerge/>
            <w:tcBorders>
              <w:left w:val="single" w:sz="4" w:space="0" w:color="auto"/>
              <w:bottom w:val="single" w:sz="4" w:space="0" w:color="auto"/>
              <w:right w:val="single" w:sz="4" w:space="0" w:color="auto"/>
            </w:tcBorders>
            <w:shd w:val="clear" w:color="auto" w:fill="auto"/>
          </w:tcPr>
          <w:p w14:paraId="5A135397" w14:textId="77777777" w:rsidR="006716F9" w:rsidRPr="00616968" w:rsidRDefault="006716F9" w:rsidP="00616968">
            <w:pPr>
              <w:suppressAutoHyphens/>
              <w:ind w:firstLine="14"/>
              <w:jc w:val="center"/>
              <w:rPr>
                <w:sz w:val="22"/>
                <w:szCs w:val="22"/>
                <w:lang w:eastAsia="zh-CN"/>
              </w:rPr>
            </w:pPr>
          </w:p>
        </w:tc>
        <w:tc>
          <w:tcPr>
            <w:tcW w:w="730" w:type="pct"/>
            <w:vMerge/>
            <w:tcBorders>
              <w:left w:val="single" w:sz="4" w:space="0" w:color="auto"/>
              <w:bottom w:val="single" w:sz="4" w:space="0" w:color="auto"/>
              <w:right w:val="single" w:sz="4" w:space="0" w:color="auto"/>
            </w:tcBorders>
            <w:shd w:val="clear" w:color="auto" w:fill="auto"/>
          </w:tcPr>
          <w:p w14:paraId="327AB627" w14:textId="77777777" w:rsidR="006716F9" w:rsidRPr="00616968" w:rsidRDefault="006716F9" w:rsidP="00616968">
            <w:pPr>
              <w:suppressAutoHyphens/>
              <w:ind w:firstLine="14"/>
              <w:jc w:val="center"/>
              <w:rPr>
                <w:sz w:val="22"/>
                <w:szCs w:val="22"/>
                <w:lang w:eastAsia="zh-CN"/>
              </w:rPr>
            </w:pPr>
          </w:p>
        </w:tc>
        <w:tc>
          <w:tcPr>
            <w:tcW w:w="438" w:type="pct"/>
            <w:vMerge/>
            <w:tcBorders>
              <w:left w:val="single" w:sz="4" w:space="0" w:color="auto"/>
              <w:bottom w:val="single" w:sz="4" w:space="0" w:color="000000"/>
              <w:right w:val="single" w:sz="4" w:space="0" w:color="000000"/>
            </w:tcBorders>
          </w:tcPr>
          <w:p w14:paraId="28AAB808" w14:textId="77777777" w:rsidR="006716F9" w:rsidRPr="00616968" w:rsidRDefault="006716F9" w:rsidP="00616968">
            <w:pPr>
              <w:suppressAutoHyphens/>
              <w:ind w:firstLine="14"/>
              <w:jc w:val="center"/>
              <w:rPr>
                <w:sz w:val="22"/>
                <w:szCs w:val="22"/>
                <w:lang w:eastAsia="zh-CN"/>
              </w:rPr>
            </w:pPr>
          </w:p>
        </w:tc>
        <w:tc>
          <w:tcPr>
            <w:tcW w:w="536" w:type="pct"/>
            <w:vMerge/>
            <w:tcBorders>
              <w:left w:val="single" w:sz="4" w:space="0" w:color="000000"/>
              <w:bottom w:val="single" w:sz="4" w:space="0" w:color="000000"/>
              <w:right w:val="single" w:sz="4" w:space="0" w:color="auto"/>
            </w:tcBorders>
          </w:tcPr>
          <w:p w14:paraId="3862D7C9" w14:textId="77777777" w:rsidR="006716F9" w:rsidRPr="00616968" w:rsidRDefault="006716F9" w:rsidP="00616968">
            <w:pPr>
              <w:suppressAutoHyphens/>
              <w:ind w:firstLine="14"/>
              <w:jc w:val="center"/>
              <w:rPr>
                <w:sz w:val="22"/>
                <w:szCs w:val="22"/>
                <w:lang w:eastAsia="zh-CN"/>
              </w:rPr>
            </w:pPr>
          </w:p>
        </w:tc>
        <w:tc>
          <w:tcPr>
            <w:tcW w:w="924" w:type="pct"/>
            <w:tcBorders>
              <w:top w:val="single" w:sz="4" w:space="0" w:color="auto"/>
              <w:left w:val="single" w:sz="4" w:space="0" w:color="auto"/>
              <w:bottom w:val="single" w:sz="4" w:space="0" w:color="auto"/>
              <w:right w:val="single" w:sz="4" w:space="0" w:color="auto"/>
            </w:tcBorders>
          </w:tcPr>
          <w:p w14:paraId="42FCFB6F" w14:textId="77777777" w:rsidR="006716F9" w:rsidRPr="00616968" w:rsidRDefault="006716F9" w:rsidP="00616968">
            <w:pPr>
              <w:suppressAutoHyphens/>
              <w:ind w:firstLine="14"/>
              <w:jc w:val="center"/>
              <w:rPr>
                <w:sz w:val="22"/>
                <w:szCs w:val="22"/>
                <w:lang w:eastAsia="zh-CN"/>
              </w:rPr>
            </w:pPr>
            <w:r w:rsidRPr="00616968">
              <w:rPr>
                <w:sz w:val="22"/>
                <w:szCs w:val="22"/>
                <w:lang w:eastAsia="zh-CN"/>
              </w:rPr>
              <w:t xml:space="preserve">изменения с учетом </w:t>
            </w:r>
            <w:r w:rsidRPr="00616968">
              <w:rPr>
                <w:bCs/>
                <w:sz w:val="22"/>
                <w:szCs w:val="22"/>
                <w:lang w:eastAsia="zh-CN"/>
              </w:rPr>
              <w:t>материалов землеустройства, материалов ГЛР, сведений ЕГРН о категориях земель земельных участков</w:t>
            </w:r>
          </w:p>
        </w:tc>
        <w:tc>
          <w:tcPr>
            <w:tcW w:w="621" w:type="pct"/>
            <w:tcBorders>
              <w:top w:val="single" w:sz="4" w:space="0" w:color="auto"/>
              <w:left w:val="single" w:sz="4" w:space="0" w:color="auto"/>
              <w:bottom w:val="single" w:sz="4" w:space="0" w:color="auto"/>
              <w:right w:val="single" w:sz="4" w:space="0" w:color="auto"/>
            </w:tcBorders>
          </w:tcPr>
          <w:p w14:paraId="7E469AC0" w14:textId="77777777" w:rsidR="006716F9" w:rsidRPr="00616968" w:rsidRDefault="006716F9" w:rsidP="00616968">
            <w:pPr>
              <w:suppressAutoHyphens/>
              <w:ind w:firstLine="14"/>
              <w:jc w:val="center"/>
              <w:rPr>
                <w:sz w:val="22"/>
                <w:szCs w:val="22"/>
                <w:lang w:eastAsia="zh-CN"/>
              </w:rPr>
            </w:pPr>
            <w:r w:rsidRPr="00616968">
              <w:rPr>
                <w:sz w:val="22"/>
                <w:szCs w:val="22"/>
                <w:lang w:eastAsia="zh-CN"/>
              </w:rPr>
              <w:t>включение земель сельскохозяйственного назначения</w:t>
            </w:r>
          </w:p>
        </w:tc>
      </w:tr>
    </w:tbl>
    <w:p w14:paraId="57C85CDE" w14:textId="77777777" w:rsidR="006716F9" w:rsidRPr="00616968" w:rsidRDefault="006716F9" w:rsidP="00616968">
      <w:pPr>
        <w:rPr>
          <w:sz w:val="2"/>
          <w:szCs w:val="2"/>
        </w:rPr>
      </w:pPr>
    </w:p>
    <w:tbl>
      <w:tblPr>
        <w:tblW w:w="5000" w:type="pct"/>
        <w:tblLook w:val="0000" w:firstRow="0" w:lastRow="0" w:firstColumn="0" w:lastColumn="0" w:noHBand="0" w:noVBand="0"/>
      </w:tblPr>
      <w:tblGrid>
        <w:gridCol w:w="732"/>
        <w:gridCol w:w="2798"/>
        <w:gridCol w:w="1767"/>
        <w:gridCol w:w="2209"/>
        <w:gridCol w:w="1325"/>
        <w:gridCol w:w="1622"/>
        <w:gridCol w:w="2795"/>
        <w:gridCol w:w="1879"/>
      </w:tblGrid>
      <w:tr w:rsidR="007B6495" w:rsidRPr="00616968" w14:paraId="7A2423F0" w14:textId="77777777" w:rsidTr="0055472C">
        <w:trPr>
          <w:tblHeader/>
        </w:trPr>
        <w:tc>
          <w:tcPr>
            <w:tcW w:w="242" w:type="pct"/>
            <w:tcBorders>
              <w:top w:val="single" w:sz="4" w:space="0" w:color="000000"/>
              <w:left w:val="single" w:sz="4" w:space="0" w:color="000000"/>
              <w:bottom w:val="single" w:sz="4" w:space="0" w:color="000000"/>
            </w:tcBorders>
            <w:shd w:val="clear" w:color="auto" w:fill="auto"/>
          </w:tcPr>
          <w:p w14:paraId="3C9FA6F6" w14:textId="77777777" w:rsidR="006716F9" w:rsidRPr="00616968" w:rsidRDefault="006716F9" w:rsidP="00616968">
            <w:pPr>
              <w:suppressAutoHyphens/>
              <w:jc w:val="center"/>
              <w:rPr>
                <w:bCs/>
                <w:lang w:eastAsia="zh-CN"/>
              </w:rPr>
            </w:pPr>
            <w:r w:rsidRPr="00616968">
              <w:rPr>
                <w:bCs/>
                <w:lang w:eastAsia="zh-CN"/>
              </w:rPr>
              <w:t>1</w:t>
            </w:r>
          </w:p>
        </w:tc>
        <w:tc>
          <w:tcPr>
            <w:tcW w:w="925" w:type="pct"/>
            <w:tcBorders>
              <w:top w:val="single" w:sz="4" w:space="0" w:color="000000"/>
              <w:left w:val="single" w:sz="4" w:space="0" w:color="000000"/>
              <w:bottom w:val="single" w:sz="4" w:space="0" w:color="000000"/>
            </w:tcBorders>
            <w:shd w:val="clear" w:color="auto" w:fill="auto"/>
          </w:tcPr>
          <w:p w14:paraId="53D4FDF0" w14:textId="77777777" w:rsidR="006716F9" w:rsidRPr="00616968" w:rsidRDefault="006716F9" w:rsidP="00616968">
            <w:pPr>
              <w:suppressAutoHyphens/>
              <w:jc w:val="center"/>
              <w:rPr>
                <w:bCs/>
                <w:lang w:eastAsia="zh-CN"/>
              </w:rPr>
            </w:pPr>
            <w:r w:rsidRPr="00616968">
              <w:rPr>
                <w:bCs/>
                <w:lang w:eastAsia="zh-CN"/>
              </w:rPr>
              <w:t>2</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D1EC079" w14:textId="77777777" w:rsidR="006716F9" w:rsidRPr="00616968" w:rsidRDefault="006716F9" w:rsidP="00616968">
            <w:pPr>
              <w:suppressAutoHyphens/>
              <w:ind w:firstLine="14"/>
              <w:jc w:val="center"/>
              <w:rPr>
                <w:bCs/>
                <w:lang w:eastAsia="zh-CN"/>
              </w:rPr>
            </w:pPr>
            <w:r w:rsidRPr="00616968">
              <w:rPr>
                <w:bCs/>
                <w:lang w:eastAsia="zh-CN"/>
              </w:rPr>
              <w:t>3</w:t>
            </w:r>
          </w:p>
        </w:tc>
        <w:tc>
          <w:tcPr>
            <w:tcW w:w="730" w:type="pct"/>
            <w:tcBorders>
              <w:top w:val="single" w:sz="4" w:space="0" w:color="000000"/>
              <w:left w:val="single" w:sz="4" w:space="0" w:color="000000"/>
              <w:bottom w:val="single" w:sz="4" w:space="0" w:color="000000"/>
              <w:right w:val="single" w:sz="4" w:space="0" w:color="000000"/>
            </w:tcBorders>
            <w:shd w:val="clear" w:color="auto" w:fill="auto"/>
          </w:tcPr>
          <w:p w14:paraId="0FCAA519" w14:textId="77777777" w:rsidR="006716F9" w:rsidRPr="00616968" w:rsidRDefault="006716F9" w:rsidP="00616968">
            <w:pPr>
              <w:suppressAutoHyphens/>
              <w:ind w:firstLine="14"/>
              <w:jc w:val="center"/>
              <w:rPr>
                <w:bCs/>
                <w:lang w:eastAsia="zh-CN"/>
              </w:rPr>
            </w:pPr>
            <w:r w:rsidRPr="00616968">
              <w:rPr>
                <w:bCs/>
                <w:lang w:eastAsia="zh-CN"/>
              </w:rPr>
              <w:t>4</w:t>
            </w:r>
          </w:p>
        </w:tc>
        <w:tc>
          <w:tcPr>
            <w:tcW w:w="438" w:type="pct"/>
            <w:tcBorders>
              <w:top w:val="single" w:sz="4" w:space="0" w:color="000000"/>
              <w:left w:val="single" w:sz="4" w:space="0" w:color="000000"/>
              <w:bottom w:val="single" w:sz="4" w:space="0" w:color="000000"/>
              <w:right w:val="single" w:sz="4" w:space="0" w:color="000000"/>
            </w:tcBorders>
          </w:tcPr>
          <w:p w14:paraId="6C2C59F7" w14:textId="77777777" w:rsidR="006716F9" w:rsidRPr="00616968" w:rsidRDefault="006716F9" w:rsidP="00616968">
            <w:pPr>
              <w:suppressAutoHyphens/>
              <w:ind w:firstLine="14"/>
              <w:jc w:val="center"/>
              <w:rPr>
                <w:bCs/>
                <w:lang w:eastAsia="zh-CN"/>
              </w:rPr>
            </w:pPr>
            <w:r w:rsidRPr="00616968">
              <w:rPr>
                <w:bCs/>
                <w:lang w:eastAsia="zh-CN"/>
              </w:rPr>
              <w:t>5</w:t>
            </w:r>
          </w:p>
        </w:tc>
        <w:tc>
          <w:tcPr>
            <w:tcW w:w="536" w:type="pct"/>
            <w:tcBorders>
              <w:top w:val="single" w:sz="4" w:space="0" w:color="000000"/>
              <w:left w:val="single" w:sz="4" w:space="0" w:color="000000"/>
              <w:bottom w:val="single" w:sz="4" w:space="0" w:color="000000"/>
              <w:right w:val="single" w:sz="4" w:space="0" w:color="000000"/>
            </w:tcBorders>
          </w:tcPr>
          <w:p w14:paraId="7C84472C" w14:textId="77777777" w:rsidR="006716F9" w:rsidRPr="00616968" w:rsidRDefault="006716F9" w:rsidP="00616968">
            <w:pPr>
              <w:suppressAutoHyphens/>
              <w:ind w:firstLine="14"/>
              <w:jc w:val="center"/>
              <w:rPr>
                <w:bCs/>
                <w:lang w:eastAsia="zh-CN"/>
              </w:rPr>
            </w:pPr>
            <w:r w:rsidRPr="00616968">
              <w:rPr>
                <w:bCs/>
                <w:lang w:eastAsia="zh-CN"/>
              </w:rPr>
              <w:t>6</w:t>
            </w:r>
          </w:p>
        </w:tc>
        <w:tc>
          <w:tcPr>
            <w:tcW w:w="924" w:type="pct"/>
            <w:tcBorders>
              <w:top w:val="single" w:sz="4" w:space="0" w:color="000000"/>
              <w:left w:val="single" w:sz="4" w:space="0" w:color="000000"/>
              <w:bottom w:val="single" w:sz="4" w:space="0" w:color="auto"/>
              <w:right w:val="single" w:sz="4" w:space="0" w:color="000000"/>
            </w:tcBorders>
          </w:tcPr>
          <w:p w14:paraId="79AB594B" w14:textId="77777777" w:rsidR="006716F9" w:rsidRPr="00616968" w:rsidRDefault="006716F9" w:rsidP="00616968">
            <w:pPr>
              <w:suppressAutoHyphens/>
              <w:ind w:firstLine="14"/>
              <w:jc w:val="center"/>
              <w:rPr>
                <w:bCs/>
                <w:lang w:eastAsia="zh-CN"/>
              </w:rPr>
            </w:pPr>
            <w:r w:rsidRPr="00616968">
              <w:rPr>
                <w:bCs/>
                <w:lang w:eastAsia="zh-CN"/>
              </w:rPr>
              <w:t>7</w:t>
            </w:r>
          </w:p>
        </w:tc>
        <w:tc>
          <w:tcPr>
            <w:tcW w:w="621" w:type="pct"/>
            <w:tcBorders>
              <w:top w:val="single" w:sz="4" w:space="0" w:color="000000"/>
              <w:left w:val="single" w:sz="4" w:space="0" w:color="000000"/>
              <w:bottom w:val="single" w:sz="4" w:space="0" w:color="000000"/>
              <w:right w:val="single" w:sz="4" w:space="0" w:color="000000"/>
            </w:tcBorders>
          </w:tcPr>
          <w:p w14:paraId="3D8D8B41" w14:textId="77777777" w:rsidR="006716F9" w:rsidRPr="00616968" w:rsidRDefault="006716F9" w:rsidP="00616968">
            <w:pPr>
              <w:suppressAutoHyphens/>
              <w:ind w:firstLine="14"/>
              <w:jc w:val="center"/>
              <w:rPr>
                <w:bCs/>
                <w:lang w:eastAsia="zh-CN"/>
              </w:rPr>
            </w:pPr>
            <w:r w:rsidRPr="00616968">
              <w:rPr>
                <w:bCs/>
                <w:lang w:eastAsia="zh-CN"/>
              </w:rPr>
              <w:t>8</w:t>
            </w:r>
          </w:p>
        </w:tc>
      </w:tr>
      <w:tr w:rsidR="000414D6" w:rsidRPr="00616968" w14:paraId="3E85D08D" w14:textId="77777777" w:rsidTr="0043631C">
        <w:tc>
          <w:tcPr>
            <w:tcW w:w="242" w:type="pct"/>
            <w:tcBorders>
              <w:top w:val="single" w:sz="4" w:space="0" w:color="000000"/>
              <w:left w:val="single" w:sz="4" w:space="0" w:color="000000"/>
              <w:bottom w:val="single" w:sz="4" w:space="0" w:color="000000"/>
            </w:tcBorders>
            <w:shd w:val="clear" w:color="auto" w:fill="auto"/>
          </w:tcPr>
          <w:p w14:paraId="57839A88" w14:textId="77777777" w:rsidR="000414D6" w:rsidRPr="00616968" w:rsidRDefault="000414D6" w:rsidP="00616968">
            <w:pPr>
              <w:suppressAutoHyphens/>
              <w:snapToGrid w:val="0"/>
              <w:ind w:left="42"/>
              <w:contextualSpacing/>
            </w:pPr>
            <w:r w:rsidRPr="00616968">
              <w:t>1</w:t>
            </w:r>
          </w:p>
        </w:tc>
        <w:tc>
          <w:tcPr>
            <w:tcW w:w="925" w:type="pct"/>
            <w:tcBorders>
              <w:top w:val="single" w:sz="4" w:space="0" w:color="000000"/>
              <w:left w:val="single" w:sz="4" w:space="0" w:color="000000"/>
              <w:bottom w:val="single" w:sz="4" w:space="0" w:color="000000"/>
            </w:tcBorders>
            <w:shd w:val="clear" w:color="auto" w:fill="auto"/>
            <w:vAlign w:val="bottom"/>
          </w:tcPr>
          <w:p w14:paraId="6ECC466B" w14:textId="77777777" w:rsidR="000414D6" w:rsidRPr="00616968" w:rsidRDefault="000414D6" w:rsidP="00616968">
            <w:pPr>
              <w:suppressAutoHyphens/>
              <w:rPr>
                <w:lang w:eastAsia="zh-CN"/>
              </w:rPr>
            </w:pPr>
            <w:r w:rsidRPr="00616968">
              <w:rPr>
                <w:lang w:eastAsia="zh-CN"/>
              </w:rPr>
              <w:t>дер. Бакланово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DB6701B" w14:textId="77777777" w:rsidR="000414D6" w:rsidRPr="00616968" w:rsidRDefault="000414D6" w:rsidP="00616968">
            <w:pPr>
              <w:suppressAutoHyphens/>
              <w:snapToGrid w:val="0"/>
              <w:rPr>
                <w:lang w:eastAsia="zh-CN"/>
              </w:rPr>
            </w:pPr>
            <w:r w:rsidRPr="00616968">
              <w:t>20,56</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791C0" w14:textId="0B2C947F" w:rsidR="000414D6" w:rsidRPr="00616968" w:rsidRDefault="000414D6" w:rsidP="00616968">
            <w:pPr>
              <w:suppressAutoHyphens/>
              <w:snapToGrid w:val="0"/>
            </w:pPr>
            <w:r w:rsidRPr="00616968">
              <w:t>20,56</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69F59B4" w14:textId="77777777" w:rsidR="000414D6" w:rsidRPr="00616968" w:rsidRDefault="000414D6" w:rsidP="00616968">
            <w:pPr>
              <w:suppressAutoHyphens/>
              <w:snapToGrid w:val="0"/>
            </w:pPr>
            <w:r w:rsidRPr="00616968">
              <w:t>20,56</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7A4117E4" w14:textId="127EA940" w:rsidR="000414D6" w:rsidRPr="00616968" w:rsidRDefault="003176EC" w:rsidP="00616968">
            <w:pPr>
              <w:suppressAutoHyphens/>
              <w:snapToGrid w:val="0"/>
            </w:pPr>
            <w:r w:rsidRPr="00616968">
              <w:rPr>
                <w:color w:val="000000"/>
              </w:rPr>
              <w:t xml:space="preserve"> </w:t>
            </w:r>
            <w:r w:rsidR="000414D6" w:rsidRPr="00616968">
              <w:rPr>
                <w:color w:val="000000"/>
              </w:rPr>
              <w:t>0,00</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E3E8D4D" w14:textId="0666B674" w:rsidR="000414D6" w:rsidRPr="00616968" w:rsidRDefault="003176EC" w:rsidP="00616968">
            <w:pPr>
              <w:suppressAutoHyphens/>
              <w:snapToGrid w:val="0"/>
            </w:pPr>
            <w:r w:rsidRPr="00616968">
              <w:rPr>
                <w:color w:val="000000"/>
              </w:rPr>
              <w:t xml:space="preserve"> </w:t>
            </w:r>
            <w:r w:rsidR="000414D6" w:rsidRPr="00616968">
              <w:rPr>
                <w:color w:val="000000"/>
              </w:rPr>
              <w:t>0,00</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30BF8609" w14:textId="77777777" w:rsidR="000414D6" w:rsidRPr="00616968" w:rsidRDefault="000414D6" w:rsidP="00616968">
            <w:pPr>
              <w:suppressAutoHyphens/>
              <w:snapToGrid w:val="0"/>
            </w:pPr>
          </w:p>
        </w:tc>
      </w:tr>
      <w:tr w:rsidR="000414D6" w:rsidRPr="00616968" w14:paraId="7B9A5A47" w14:textId="77777777" w:rsidTr="0043631C">
        <w:tc>
          <w:tcPr>
            <w:tcW w:w="242" w:type="pct"/>
            <w:tcBorders>
              <w:top w:val="single" w:sz="4" w:space="0" w:color="000000"/>
              <w:left w:val="single" w:sz="4" w:space="0" w:color="000000"/>
              <w:bottom w:val="single" w:sz="4" w:space="0" w:color="000000"/>
            </w:tcBorders>
            <w:shd w:val="clear" w:color="auto" w:fill="auto"/>
          </w:tcPr>
          <w:p w14:paraId="2E9E7D6D" w14:textId="77777777" w:rsidR="000414D6" w:rsidRPr="00616968" w:rsidRDefault="000414D6" w:rsidP="00616968">
            <w:pPr>
              <w:suppressAutoHyphens/>
              <w:snapToGrid w:val="0"/>
              <w:ind w:left="42"/>
              <w:contextualSpacing/>
            </w:pPr>
            <w:r w:rsidRPr="00616968">
              <w:t>2</w:t>
            </w:r>
          </w:p>
        </w:tc>
        <w:tc>
          <w:tcPr>
            <w:tcW w:w="925" w:type="pct"/>
            <w:tcBorders>
              <w:top w:val="single" w:sz="4" w:space="0" w:color="000000"/>
              <w:left w:val="single" w:sz="4" w:space="0" w:color="000000"/>
              <w:bottom w:val="single" w:sz="4" w:space="0" w:color="000000"/>
            </w:tcBorders>
            <w:shd w:val="clear" w:color="auto" w:fill="auto"/>
            <w:vAlign w:val="bottom"/>
          </w:tcPr>
          <w:p w14:paraId="113E8E06" w14:textId="77777777" w:rsidR="000414D6" w:rsidRPr="00616968" w:rsidRDefault="000414D6" w:rsidP="00616968">
            <w:pPr>
              <w:suppressAutoHyphens/>
              <w:rPr>
                <w:lang w:eastAsia="zh-CN"/>
              </w:rPr>
            </w:pPr>
            <w:r w:rsidRPr="00616968">
              <w:rPr>
                <w:lang w:eastAsia="zh-CN"/>
              </w:rPr>
              <w:t>дер. Весь</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7DB4456" w14:textId="77777777" w:rsidR="000414D6" w:rsidRPr="00616968" w:rsidRDefault="000414D6" w:rsidP="00616968">
            <w:pPr>
              <w:suppressAutoHyphens/>
              <w:snapToGrid w:val="0"/>
              <w:rPr>
                <w:lang w:eastAsia="zh-CN"/>
              </w:rPr>
            </w:pPr>
            <w:r w:rsidRPr="00616968">
              <w:t>109,75</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96E03" w14:textId="4866680D" w:rsidR="000414D6" w:rsidRPr="00616968" w:rsidRDefault="000414D6" w:rsidP="00616968">
            <w:pPr>
              <w:suppressAutoHyphens/>
              <w:snapToGrid w:val="0"/>
            </w:pPr>
            <w:r w:rsidRPr="00616968">
              <w:t>108,36</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D5E299B" w14:textId="77777777" w:rsidR="000414D6" w:rsidRPr="00616968" w:rsidRDefault="000414D6" w:rsidP="00616968">
            <w:pPr>
              <w:suppressAutoHyphens/>
              <w:snapToGrid w:val="0"/>
            </w:pPr>
            <w:r w:rsidRPr="00616968">
              <w:t>108,36</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106EE1D9" w14:textId="411A5B63" w:rsidR="000414D6" w:rsidRPr="00616968" w:rsidRDefault="000414D6" w:rsidP="00616968">
            <w:pPr>
              <w:suppressAutoHyphens/>
              <w:snapToGrid w:val="0"/>
            </w:pPr>
            <w:r w:rsidRPr="00616968">
              <w:rPr>
                <w:color w:val="000000"/>
              </w:rPr>
              <w:t>-1,39</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08DB00B3" w14:textId="090ECB43" w:rsidR="000414D6" w:rsidRPr="00616968" w:rsidRDefault="000414D6" w:rsidP="00616968">
            <w:pPr>
              <w:suppressAutoHyphens/>
              <w:snapToGrid w:val="0"/>
            </w:pPr>
            <w:r w:rsidRPr="00616968">
              <w:rPr>
                <w:color w:val="000000"/>
              </w:rPr>
              <w:t>-1,39</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54B695B6" w14:textId="77777777" w:rsidR="000414D6" w:rsidRPr="00616968" w:rsidRDefault="000414D6" w:rsidP="00616968">
            <w:pPr>
              <w:suppressAutoHyphens/>
              <w:snapToGrid w:val="0"/>
            </w:pPr>
          </w:p>
        </w:tc>
      </w:tr>
      <w:tr w:rsidR="000414D6" w:rsidRPr="00616968" w14:paraId="7323F73D" w14:textId="77777777" w:rsidTr="0043631C">
        <w:tc>
          <w:tcPr>
            <w:tcW w:w="242" w:type="pct"/>
            <w:tcBorders>
              <w:top w:val="single" w:sz="4" w:space="0" w:color="000000"/>
              <w:left w:val="single" w:sz="4" w:space="0" w:color="000000"/>
              <w:bottom w:val="single" w:sz="4" w:space="0" w:color="000000"/>
            </w:tcBorders>
            <w:shd w:val="clear" w:color="auto" w:fill="auto"/>
          </w:tcPr>
          <w:p w14:paraId="6B865CF6" w14:textId="77777777" w:rsidR="000414D6" w:rsidRPr="00616968" w:rsidRDefault="000414D6" w:rsidP="00616968">
            <w:pPr>
              <w:suppressAutoHyphens/>
              <w:snapToGrid w:val="0"/>
              <w:ind w:left="42"/>
              <w:contextualSpacing/>
            </w:pPr>
            <w:r w:rsidRPr="00616968">
              <w:t>3</w:t>
            </w:r>
          </w:p>
        </w:tc>
        <w:tc>
          <w:tcPr>
            <w:tcW w:w="925" w:type="pct"/>
            <w:tcBorders>
              <w:top w:val="single" w:sz="4" w:space="0" w:color="000000"/>
              <w:left w:val="single" w:sz="4" w:space="0" w:color="000000"/>
              <w:bottom w:val="single" w:sz="4" w:space="0" w:color="000000"/>
            </w:tcBorders>
            <w:shd w:val="clear" w:color="auto" w:fill="auto"/>
            <w:vAlign w:val="bottom"/>
          </w:tcPr>
          <w:p w14:paraId="1CA93D49" w14:textId="77777777" w:rsidR="000414D6" w:rsidRPr="00616968" w:rsidRDefault="000414D6" w:rsidP="00616968">
            <w:pPr>
              <w:suppressAutoHyphens/>
              <w:rPr>
                <w:lang w:eastAsia="zh-CN"/>
              </w:rPr>
            </w:pPr>
            <w:r w:rsidRPr="00616968">
              <w:rPr>
                <w:lang w:eastAsia="zh-CN"/>
              </w:rPr>
              <w:t>дер. Волосово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3A0CCFF" w14:textId="77777777" w:rsidR="000414D6" w:rsidRPr="00616968" w:rsidRDefault="000414D6" w:rsidP="00616968">
            <w:pPr>
              <w:suppressAutoHyphens/>
              <w:snapToGrid w:val="0"/>
              <w:rPr>
                <w:lang w:eastAsia="zh-CN"/>
              </w:rPr>
            </w:pPr>
            <w:r w:rsidRPr="00616968">
              <w:t>69,42</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5244E" w14:textId="093D4E2B" w:rsidR="000414D6" w:rsidRPr="00616968" w:rsidRDefault="000414D6" w:rsidP="00616968">
            <w:pPr>
              <w:suppressAutoHyphens/>
              <w:snapToGrid w:val="0"/>
            </w:pPr>
            <w:r w:rsidRPr="00616968">
              <w:t>65,70</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3AEC416" w14:textId="6681BBAA" w:rsidR="000414D6" w:rsidRPr="00616968" w:rsidRDefault="000414D6" w:rsidP="00616968">
            <w:pPr>
              <w:suppressAutoHyphens/>
              <w:snapToGrid w:val="0"/>
            </w:pPr>
            <w:r w:rsidRPr="00616968">
              <w:t>65,70</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12A574A9" w14:textId="4DEB2744" w:rsidR="000414D6" w:rsidRPr="00616968" w:rsidRDefault="000414D6" w:rsidP="00616968">
            <w:pPr>
              <w:suppressAutoHyphens/>
              <w:snapToGrid w:val="0"/>
            </w:pPr>
            <w:r w:rsidRPr="00616968">
              <w:rPr>
                <w:color w:val="000000"/>
              </w:rPr>
              <w:t>-3,72</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707923D3" w14:textId="3E609E94" w:rsidR="000414D6" w:rsidRPr="00616968" w:rsidRDefault="000414D6" w:rsidP="00616968">
            <w:pPr>
              <w:suppressAutoHyphens/>
              <w:snapToGrid w:val="0"/>
            </w:pPr>
            <w:r w:rsidRPr="00616968">
              <w:rPr>
                <w:color w:val="000000"/>
              </w:rPr>
              <w:t>-3,72</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72604AD6" w14:textId="77777777" w:rsidR="000414D6" w:rsidRPr="00616968" w:rsidRDefault="000414D6" w:rsidP="00616968">
            <w:pPr>
              <w:suppressAutoHyphens/>
              <w:snapToGrid w:val="0"/>
            </w:pPr>
          </w:p>
        </w:tc>
      </w:tr>
      <w:tr w:rsidR="000414D6" w:rsidRPr="00616968" w14:paraId="306A5F4B" w14:textId="77777777" w:rsidTr="0043631C">
        <w:tc>
          <w:tcPr>
            <w:tcW w:w="242" w:type="pct"/>
            <w:tcBorders>
              <w:top w:val="single" w:sz="4" w:space="0" w:color="000000"/>
              <w:left w:val="single" w:sz="4" w:space="0" w:color="000000"/>
              <w:bottom w:val="single" w:sz="4" w:space="0" w:color="000000"/>
            </w:tcBorders>
            <w:shd w:val="clear" w:color="auto" w:fill="auto"/>
          </w:tcPr>
          <w:p w14:paraId="45D0D6F8" w14:textId="77777777" w:rsidR="000414D6" w:rsidRPr="00616968" w:rsidRDefault="000414D6" w:rsidP="00616968">
            <w:pPr>
              <w:suppressAutoHyphens/>
              <w:snapToGrid w:val="0"/>
              <w:ind w:left="42"/>
              <w:contextualSpacing/>
            </w:pPr>
            <w:r w:rsidRPr="00616968">
              <w:t>4</w:t>
            </w:r>
          </w:p>
        </w:tc>
        <w:tc>
          <w:tcPr>
            <w:tcW w:w="925" w:type="pct"/>
            <w:tcBorders>
              <w:top w:val="single" w:sz="4" w:space="0" w:color="000000"/>
              <w:left w:val="single" w:sz="4" w:space="0" w:color="000000"/>
              <w:bottom w:val="single" w:sz="4" w:space="0" w:color="000000"/>
            </w:tcBorders>
            <w:shd w:val="clear" w:color="auto" w:fill="auto"/>
            <w:vAlign w:val="bottom"/>
          </w:tcPr>
          <w:p w14:paraId="77D3D303" w14:textId="77777777" w:rsidR="000414D6" w:rsidRPr="00616968" w:rsidRDefault="000414D6" w:rsidP="00616968">
            <w:pPr>
              <w:suppressAutoHyphens/>
              <w:rPr>
                <w:lang w:eastAsia="zh-CN"/>
              </w:rPr>
            </w:pPr>
            <w:r w:rsidRPr="00616968">
              <w:rPr>
                <w:lang w:eastAsia="zh-CN"/>
              </w:rPr>
              <w:t>дер. Вороново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14532203" w14:textId="77777777" w:rsidR="000414D6" w:rsidRPr="00616968" w:rsidRDefault="000414D6" w:rsidP="00616968">
            <w:pPr>
              <w:suppressAutoHyphens/>
              <w:snapToGrid w:val="0"/>
              <w:rPr>
                <w:lang w:eastAsia="zh-CN"/>
              </w:rPr>
            </w:pPr>
            <w:r w:rsidRPr="00616968">
              <w:t>81,76</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C93BF" w14:textId="598C1F21" w:rsidR="000414D6" w:rsidRPr="00616968" w:rsidRDefault="000414D6" w:rsidP="00616968">
            <w:pPr>
              <w:suppressAutoHyphens/>
              <w:snapToGrid w:val="0"/>
            </w:pPr>
            <w:r w:rsidRPr="00616968">
              <w:t>91,42</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8CCEB3E" w14:textId="77777777" w:rsidR="000414D6" w:rsidRPr="00616968" w:rsidRDefault="000414D6" w:rsidP="00616968">
            <w:pPr>
              <w:suppressAutoHyphens/>
              <w:snapToGrid w:val="0"/>
            </w:pPr>
            <w:r w:rsidRPr="00616968">
              <w:t>91,42</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08696FBC" w14:textId="2CDC1782" w:rsidR="000414D6" w:rsidRPr="00616968" w:rsidRDefault="003176EC" w:rsidP="00616968">
            <w:pPr>
              <w:suppressAutoHyphens/>
              <w:snapToGrid w:val="0"/>
            </w:pPr>
            <w:r w:rsidRPr="00616968">
              <w:rPr>
                <w:color w:val="000000"/>
              </w:rPr>
              <w:t xml:space="preserve"> </w:t>
            </w:r>
            <w:r w:rsidR="000414D6" w:rsidRPr="00616968">
              <w:rPr>
                <w:color w:val="000000"/>
              </w:rPr>
              <w:t>9,66</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FF03A57" w14:textId="2D723245" w:rsidR="000414D6" w:rsidRPr="00616968" w:rsidRDefault="003176EC" w:rsidP="00616968">
            <w:pPr>
              <w:suppressAutoHyphens/>
              <w:snapToGrid w:val="0"/>
            </w:pPr>
            <w:r w:rsidRPr="00616968">
              <w:rPr>
                <w:color w:val="000000"/>
              </w:rPr>
              <w:t xml:space="preserve"> </w:t>
            </w:r>
            <w:r w:rsidR="000414D6" w:rsidRPr="00616968">
              <w:rPr>
                <w:color w:val="000000"/>
              </w:rPr>
              <w:t>9,66</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4DFAFA8A" w14:textId="77777777" w:rsidR="000414D6" w:rsidRPr="00616968" w:rsidRDefault="000414D6" w:rsidP="00616968">
            <w:pPr>
              <w:suppressAutoHyphens/>
              <w:snapToGrid w:val="0"/>
            </w:pPr>
          </w:p>
        </w:tc>
      </w:tr>
      <w:tr w:rsidR="000414D6" w:rsidRPr="00616968" w14:paraId="7B4713EA" w14:textId="77777777" w:rsidTr="0043631C">
        <w:tc>
          <w:tcPr>
            <w:tcW w:w="242" w:type="pct"/>
            <w:tcBorders>
              <w:top w:val="single" w:sz="4" w:space="0" w:color="000000"/>
              <w:left w:val="single" w:sz="4" w:space="0" w:color="000000"/>
              <w:bottom w:val="single" w:sz="4" w:space="0" w:color="000000"/>
            </w:tcBorders>
            <w:shd w:val="clear" w:color="auto" w:fill="auto"/>
          </w:tcPr>
          <w:p w14:paraId="7BD68DF2" w14:textId="77777777" w:rsidR="000414D6" w:rsidRPr="00616968" w:rsidRDefault="000414D6" w:rsidP="00616968">
            <w:pPr>
              <w:suppressAutoHyphens/>
              <w:snapToGrid w:val="0"/>
              <w:ind w:left="42"/>
              <w:contextualSpacing/>
            </w:pPr>
            <w:r w:rsidRPr="00616968">
              <w:t>5</w:t>
            </w:r>
          </w:p>
        </w:tc>
        <w:tc>
          <w:tcPr>
            <w:tcW w:w="925" w:type="pct"/>
            <w:tcBorders>
              <w:top w:val="single" w:sz="4" w:space="0" w:color="000000"/>
              <w:left w:val="single" w:sz="4" w:space="0" w:color="000000"/>
              <w:bottom w:val="single" w:sz="4" w:space="0" w:color="000000"/>
            </w:tcBorders>
            <w:shd w:val="clear" w:color="auto" w:fill="auto"/>
            <w:vAlign w:val="bottom"/>
          </w:tcPr>
          <w:p w14:paraId="7110649D" w14:textId="77777777" w:rsidR="000414D6" w:rsidRPr="00616968" w:rsidRDefault="000414D6" w:rsidP="00616968">
            <w:pPr>
              <w:suppressAutoHyphens/>
              <w:rPr>
                <w:lang w:eastAsia="zh-CN"/>
              </w:rPr>
            </w:pPr>
            <w:r w:rsidRPr="00616968">
              <w:rPr>
                <w:lang w:eastAsia="zh-CN"/>
              </w:rPr>
              <w:t>дер. Горное Ёлохово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1CF0C3DD" w14:textId="77777777" w:rsidR="000414D6" w:rsidRPr="00616968" w:rsidRDefault="000414D6" w:rsidP="00616968">
            <w:pPr>
              <w:suppressAutoHyphens/>
              <w:snapToGrid w:val="0"/>
              <w:rPr>
                <w:lang w:eastAsia="zh-CN"/>
              </w:rPr>
            </w:pPr>
            <w:r w:rsidRPr="00616968">
              <w:t>10,68</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6AD41" w14:textId="7B27C498" w:rsidR="000414D6" w:rsidRPr="00616968" w:rsidRDefault="000414D6" w:rsidP="00616968">
            <w:pPr>
              <w:suppressAutoHyphens/>
              <w:snapToGrid w:val="0"/>
            </w:pPr>
            <w:r w:rsidRPr="00616968">
              <w:t>9,97</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E818AC1" w14:textId="77777777" w:rsidR="000414D6" w:rsidRPr="00616968" w:rsidRDefault="000414D6" w:rsidP="00616968">
            <w:pPr>
              <w:suppressAutoHyphens/>
              <w:snapToGrid w:val="0"/>
            </w:pPr>
            <w:r w:rsidRPr="00616968">
              <w:t>9,97</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0AB4D66C" w14:textId="1E4B33BB" w:rsidR="000414D6" w:rsidRPr="00616968" w:rsidRDefault="000414D6" w:rsidP="00616968">
            <w:pPr>
              <w:suppressAutoHyphens/>
              <w:snapToGrid w:val="0"/>
            </w:pPr>
            <w:r w:rsidRPr="00616968">
              <w:rPr>
                <w:color w:val="000000"/>
              </w:rPr>
              <w:t>-0,71</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5692AB93" w14:textId="5EEA6F7F" w:rsidR="000414D6" w:rsidRPr="00616968" w:rsidRDefault="000414D6" w:rsidP="00616968">
            <w:pPr>
              <w:suppressAutoHyphens/>
              <w:snapToGrid w:val="0"/>
            </w:pPr>
            <w:r w:rsidRPr="00616968">
              <w:rPr>
                <w:color w:val="000000"/>
              </w:rPr>
              <w:t>-0,71</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53CD0509" w14:textId="77777777" w:rsidR="000414D6" w:rsidRPr="00616968" w:rsidRDefault="000414D6" w:rsidP="00616968">
            <w:pPr>
              <w:suppressAutoHyphens/>
              <w:snapToGrid w:val="0"/>
            </w:pPr>
          </w:p>
        </w:tc>
      </w:tr>
      <w:tr w:rsidR="000414D6" w:rsidRPr="00616968" w14:paraId="600A3BF0" w14:textId="77777777" w:rsidTr="0043631C">
        <w:tc>
          <w:tcPr>
            <w:tcW w:w="242" w:type="pct"/>
            <w:tcBorders>
              <w:top w:val="single" w:sz="4" w:space="0" w:color="000000"/>
              <w:left w:val="single" w:sz="4" w:space="0" w:color="000000"/>
              <w:bottom w:val="single" w:sz="4" w:space="0" w:color="000000"/>
            </w:tcBorders>
            <w:shd w:val="clear" w:color="auto" w:fill="auto"/>
          </w:tcPr>
          <w:p w14:paraId="70D3FC8E" w14:textId="77777777" w:rsidR="000414D6" w:rsidRPr="00616968" w:rsidRDefault="000414D6" w:rsidP="00616968">
            <w:pPr>
              <w:suppressAutoHyphens/>
              <w:snapToGrid w:val="0"/>
              <w:ind w:left="42"/>
              <w:contextualSpacing/>
            </w:pPr>
            <w:r w:rsidRPr="00616968">
              <w:t>6</w:t>
            </w:r>
          </w:p>
        </w:tc>
        <w:tc>
          <w:tcPr>
            <w:tcW w:w="925" w:type="pct"/>
            <w:tcBorders>
              <w:top w:val="single" w:sz="4" w:space="0" w:color="000000"/>
              <w:left w:val="single" w:sz="4" w:space="0" w:color="000000"/>
              <w:bottom w:val="single" w:sz="4" w:space="0" w:color="000000"/>
            </w:tcBorders>
            <w:shd w:val="clear" w:color="auto" w:fill="auto"/>
            <w:vAlign w:val="bottom"/>
          </w:tcPr>
          <w:p w14:paraId="0F8CB9DE" w14:textId="77777777" w:rsidR="000414D6" w:rsidRPr="00616968" w:rsidRDefault="000414D6" w:rsidP="00616968">
            <w:pPr>
              <w:suppressAutoHyphens/>
              <w:rPr>
                <w:lang w:eastAsia="zh-CN"/>
              </w:rPr>
            </w:pPr>
            <w:r w:rsidRPr="00616968">
              <w:rPr>
                <w:lang w:eastAsia="zh-CN"/>
              </w:rPr>
              <w:t>дер. Заостровье</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4C32AE1" w14:textId="77777777" w:rsidR="000414D6" w:rsidRPr="00616968" w:rsidRDefault="000414D6" w:rsidP="00616968">
            <w:pPr>
              <w:suppressAutoHyphens/>
              <w:snapToGrid w:val="0"/>
              <w:rPr>
                <w:lang w:eastAsia="zh-CN"/>
              </w:rPr>
            </w:pPr>
            <w:r w:rsidRPr="00616968">
              <w:t>30,39</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0BA2D" w14:textId="0EC744AD" w:rsidR="000414D6" w:rsidRPr="00616968" w:rsidRDefault="000414D6" w:rsidP="00616968">
            <w:pPr>
              <w:suppressAutoHyphens/>
              <w:snapToGrid w:val="0"/>
            </w:pPr>
            <w:r w:rsidRPr="00616968">
              <w:t>31,01</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2A033248" w14:textId="2A60C14A" w:rsidR="000414D6" w:rsidRPr="00616968" w:rsidRDefault="000414D6" w:rsidP="00616968">
            <w:pPr>
              <w:suppressAutoHyphens/>
              <w:snapToGrid w:val="0"/>
            </w:pPr>
            <w:r w:rsidRPr="00616968">
              <w:t>31,01</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57ACB737" w14:textId="10D09475" w:rsidR="000414D6" w:rsidRPr="00616968" w:rsidRDefault="003176EC" w:rsidP="00616968">
            <w:pPr>
              <w:suppressAutoHyphens/>
              <w:snapToGrid w:val="0"/>
            </w:pPr>
            <w:r w:rsidRPr="00616968">
              <w:rPr>
                <w:color w:val="000000"/>
              </w:rPr>
              <w:t xml:space="preserve"> </w:t>
            </w:r>
            <w:r w:rsidR="000414D6" w:rsidRPr="00616968">
              <w:rPr>
                <w:color w:val="000000"/>
              </w:rPr>
              <w:t>0,62</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17FDA8A0" w14:textId="10FF4867" w:rsidR="000414D6" w:rsidRPr="00616968" w:rsidRDefault="003176EC" w:rsidP="00616968">
            <w:pPr>
              <w:suppressAutoHyphens/>
              <w:snapToGrid w:val="0"/>
            </w:pPr>
            <w:r w:rsidRPr="00616968">
              <w:rPr>
                <w:color w:val="000000"/>
              </w:rPr>
              <w:t xml:space="preserve"> </w:t>
            </w:r>
            <w:r w:rsidR="000414D6" w:rsidRPr="00616968">
              <w:rPr>
                <w:color w:val="000000"/>
              </w:rPr>
              <w:t>0,62</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793ACE53" w14:textId="77777777" w:rsidR="000414D6" w:rsidRPr="00616968" w:rsidRDefault="000414D6" w:rsidP="00616968">
            <w:pPr>
              <w:suppressAutoHyphens/>
              <w:snapToGrid w:val="0"/>
            </w:pPr>
          </w:p>
        </w:tc>
      </w:tr>
      <w:tr w:rsidR="000414D6" w:rsidRPr="00616968" w14:paraId="1E4684D0" w14:textId="77777777" w:rsidTr="0043631C">
        <w:tc>
          <w:tcPr>
            <w:tcW w:w="242" w:type="pct"/>
            <w:tcBorders>
              <w:top w:val="single" w:sz="4" w:space="0" w:color="000000"/>
              <w:left w:val="single" w:sz="4" w:space="0" w:color="000000"/>
              <w:bottom w:val="single" w:sz="4" w:space="0" w:color="000000"/>
            </w:tcBorders>
            <w:shd w:val="clear" w:color="auto" w:fill="auto"/>
          </w:tcPr>
          <w:p w14:paraId="03AA54B6" w14:textId="77777777" w:rsidR="000414D6" w:rsidRPr="00616968" w:rsidRDefault="000414D6" w:rsidP="00616968">
            <w:pPr>
              <w:suppressAutoHyphens/>
              <w:snapToGrid w:val="0"/>
              <w:ind w:left="42"/>
              <w:contextualSpacing/>
            </w:pPr>
            <w:r w:rsidRPr="00616968">
              <w:t>7</w:t>
            </w:r>
          </w:p>
        </w:tc>
        <w:tc>
          <w:tcPr>
            <w:tcW w:w="925" w:type="pct"/>
            <w:tcBorders>
              <w:top w:val="single" w:sz="4" w:space="0" w:color="000000"/>
              <w:left w:val="single" w:sz="4" w:space="0" w:color="000000"/>
              <w:bottom w:val="single" w:sz="4" w:space="0" w:color="000000"/>
            </w:tcBorders>
            <w:shd w:val="clear" w:color="auto" w:fill="auto"/>
            <w:vAlign w:val="bottom"/>
          </w:tcPr>
          <w:p w14:paraId="38807A86" w14:textId="77777777" w:rsidR="000414D6" w:rsidRPr="00616968" w:rsidRDefault="000414D6" w:rsidP="00616968">
            <w:pPr>
              <w:suppressAutoHyphens/>
              <w:rPr>
                <w:lang w:eastAsia="zh-CN"/>
              </w:rPr>
            </w:pPr>
            <w:r w:rsidRPr="00616968">
              <w:rPr>
                <w:lang w:eastAsia="zh-CN"/>
              </w:rPr>
              <w:t>дер. Кириково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33E92732" w14:textId="77777777" w:rsidR="000414D6" w:rsidRPr="00616968" w:rsidRDefault="000414D6" w:rsidP="00616968">
            <w:pPr>
              <w:suppressAutoHyphens/>
              <w:snapToGrid w:val="0"/>
              <w:rPr>
                <w:lang w:eastAsia="zh-CN"/>
              </w:rPr>
            </w:pPr>
            <w:r w:rsidRPr="00616968">
              <w:t>114,46</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916BB4" w14:textId="2997CE29" w:rsidR="000414D6" w:rsidRPr="00616968" w:rsidRDefault="000414D6" w:rsidP="00616968">
            <w:pPr>
              <w:suppressAutoHyphens/>
              <w:snapToGrid w:val="0"/>
            </w:pPr>
            <w:r w:rsidRPr="00616968">
              <w:t>125,06</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FDD9741" w14:textId="77777777" w:rsidR="000414D6" w:rsidRPr="00616968" w:rsidRDefault="000414D6" w:rsidP="00616968">
            <w:pPr>
              <w:suppressAutoHyphens/>
              <w:snapToGrid w:val="0"/>
            </w:pPr>
            <w:r w:rsidRPr="00616968">
              <w:t>125,06</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230081AA" w14:textId="31B53C21" w:rsidR="000414D6" w:rsidRPr="00616968" w:rsidRDefault="003176EC" w:rsidP="00616968">
            <w:pPr>
              <w:suppressAutoHyphens/>
              <w:snapToGrid w:val="0"/>
            </w:pPr>
            <w:r w:rsidRPr="00616968">
              <w:rPr>
                <w:color w:val="000000"/>
              </w:rPr>
              <w:t xml:space="preserve"> </w:t>
            </w:r>
            <w:r w:rsidR="000414D6" w:rsidRPr="00616968">
              <w:rPr>
                <w:color w:val="000000"/>
              </w:rPr>
              <w:t>10,60</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57B23B5" w14:textId="282202C1" w:rsidR="000414D6" w:rsidRPr="00616968" w:rsidRDefault="003176EC" w:rsidP="00616968">
            <w:pPr>
              <w:suppressAutoHyphens/>
              <w:snapToGrid w:val="0"/>
            </w:pPr>
            <w:r w:rsidRPr="00616968">
              <w:rPr>
                <w:color w:val="000000"/>
              </w:rPr>
              <w:t xml:space="preserve"> </w:t>
            </w:r>
            <w:r w:rsidR="000414D6" w:rsidRPr="00616968">
              <w:rPr>
                <w:color w:val="000000"/>
              </w:rPr>
              <w:t>10,60</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4015C580" w14:textId="77777777" w:rsidR="000414D6" w:rsidRPr="00616968" w:rsidRDefault="000414D6" w:rsidP="00616968">
            <w:pPr>
              <w:suppressAutoHyphens/>
              <w:snapToGrid w:val="0"/>
            </w:pPr>
          </w:p>
        </w:tc>
      </w:tr>
      <w:tr w:rsidR="000414D6" w:rsidRPr="00616968" w14:paraId="775F01E4" w14:textId="77777777" w:rsidTr="0043631C">
        <w:tc>
          <w:tcPr>
            <w:tcW w:w="242" w:type="pct"/>
            <w:tcBorders>
              <w:top w:val="single" w:sz="4" w:space="0" w:color="000000"/>
              <w:left w:val="single" w:sz="4" w:space="0" w:color="000000"/>
              <w:bottom w:val="single" w:sz="4" w:space="0" w:color="000000"/>
            </w:tcBorders>
            <w:shd w:val="clear" w:color="auto" w:fill="auto"/>
          </w:tcPr>
          <w:p w14:paraId="1261D3B7" w14:textId="77777777" w:rsidR="000414D6" w:rsidRPr="00616968" w:rsidRDefault="000414D6" w:rsidP="00616968">
            <w:pPr>
              <w:suppressAutoHyphens/>
              <w:snapToGrid w:val="0"/>
              <w:ind w:left="42"/>
              <w:contextualSpacing/>
            </w:pPr>
            <w:r w:rsidRPr="00616968">
              <w:t>8</w:t>
            </w:r>
          </w:p>
        </w:tc>
        <w:tc>
          <w:tcPr>
            <w:tcW w:w="925" w:type="pct"/>
            <w:tcBorders>
              <w:top w:val="single" w:sz="4" w:space="0" w:color="000000"/>
              <w:left w:val="single" w:sz="4" w:space="0" w:color="000000"/>
              <w:bottom w:val="single" w:sz="4" w:space="0" w:color="000000"/>
            </w:tcBorders>
            <w:shd w:val="clear" w:color="auto" w:fill="auto"/>
            <w:vAlign w:val="bottom"/>
          </w:tcPr>
          <w:p w14:paraId="4E03D724" w14:textId="77777777" w:rsidR="000414D6" w:rsidRPr="00616968" w:rsidRDefault="000414D6" w:rsidP="00616968">
            <w:pPr>
              <w:suppressAutoHyphens/>
              <w:rPr>
                <w:lang w:eastAsia="zh-CN"/>
              </w:rPr>
            </w:pPr>
            <w:r w:rsidRPr="00616968">
              <w:rPr>
                <w:lang w:eastAsia="zh-CN"/>
              </w:rPr>
              <w:t>дер. Лахта</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04615ABF" w14:textId="77777777" w:rsidR="000414D6" w:rsidRPr="00616968" w:rsidRDefault="000414D6" w:rsidP="00616968">
            <w:pPr>
              <w:suppressAutoHyphens/>
              <w:snapToGrid w:val="0"/>
              <w:rPr>
                <w:lang w:eastAsia="zh-CN"/>
              </w:rPr>
            </w:pPr>
            <w:r w:rsidRPr="00616968">
              <w:t>25,84</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2FC9F" w14:textId="2C300E54" w:rsidR="000414D6" w:rsidRPr="00616968" w:rsidRDefault="000414D6" w:rsidP="00616968">
            <w:pPr>
              <w:suppressAutoHyphens/>
              <w:snapToGrid w:val="0"/>
            </w:pPr>
            <w:r w:rsidRPr="00616968">
              <w:t>27,05</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0023230" w14:textId="773BB42C" w:rsidR="000414D6" w:rsidRPr="00616968" w:rsidRDefault="000414D6" w:rsidP="00616968">
            <w:pPr>
              <w:suppressAutoHyphens/>
              <w:snapToGrid w:val="0"/>
            </w:pPr>
            <w:r w:rsidRPr="00616968">
              <w:t>27,05</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3F4C076C" w14:textId="37862E91" w:rsidR="000414D6" w:rsidRPr="00616968" w:rsidRDefault="003176EC" w:rsidP="00616968">
            <w:pPr>
              <w:suppressAutoHyphens/>
              <w:snapToGrid w:val="0"/>
            </w:pPr>
            <w:r w:rsidRPr="00616968">
              <w:rPr>
                <w:color w:val="000000"/>
              </w:rPr>
              <w:t xml:space="preserve"> </w:t>
            </w:r>
            <w:r w:rsidR="000414D6" w:rsidRPr="00616968">
              <w:rPr>
                <w:color w:val="000000"/>
              </w:rPr>
              <w:t>1,21</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2C5859C" w14:textId="3BD06295" w:rsidR="000414D6" w:rsidRPr="00616968" w:rsidRDefault="003176EC" w:rsidP="00616968">
            <w:pPr>
              <w:suppressAutoHyphens/>
              <w:snapToGrid w:val="0"/>
            </w:pPr>
            <w:r w:rsidRPr="00616968">
              <w:rPr>
                <w:color w:val="000000"/>
              </w:rPr>
              <w:t xml:space="preserve"> </w:t>
            </w:r>
            <w:r w:rsidR="000414D6" w:rsidRPr="00616968">
              <w:rPr>
                <w:color w:val="000000"/>
              </w:rPr>
              <w:t>1,21</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4EA3A789" w14:textId="77777777" w:rsidR="000414D6" w:rsidRPr="00616968" w:rsidRDefault="000414D6" w:rsidP="00616968">
            <w:pPr>
              <w:suppressAutoHyphens/>
              <w:snapToGrid w:val="0"/>
            </w:pPr>
          </w:p>
        </w:tc>
      </w:tr>
      <w:tr w:rsidR="000414D6" w:rsidRPr="00616968" w14:paraId="5446FBAD" w14:textId="77777777" w:rsidTr="0043631C">
        <w:tc>
          <w:tcPr>
            <w:tcW w:w="242" w:type="pct"/>
            <w:tcBorders>
              <w:top w:val="single" w:sz="4" w:space="0" w:color="000000"/>
              <w:left w:val="single" w:sz="4" w:space="0" w:color="000000"/>
              <w:bottom w:val="single" w:sz="4" w:space="0" w:color="000000"/>
            </w:tcBorders>
            <w:shd w:val="clear" w:color="auto" w:fill="auto"/>
          </w:tcPr>
          <w:p w14:paraId="12D880D7" w14:textId="77777777" w:rsidR="000414D6" w:rsidRPr="00616968" w:rsidRDefault="000414D6" w:rsidP="00616968">
            <w:pPr>
              <w:suppressAutoHyphens/>
              <w:snapToGrid w:val="0"/>
              <w:ind w:left="42"/>
              <w:contextualSpacing/>
            </w:pPr>
            <w:r w:rsidRPr="00616968">
              <w:t>9</w:t>
            </w:r>
          </w:p>
        </w:tc>
        <w:tc>
          <w:tcPr>
            <w:tcW w:w="925" w:type="pct"/>
            <w:tcBorders>
              <w:top w:val="single" w:sz="4" w:space="0" w:color="000000"/>
              <w:left w:val="single" w:sz="4" w:space="0" w:color="000000"/>
              <w:bottom w:val="single" w:sz="4" w:space="0" w:color="000000"/>
            </w:tcBorders>
            <w:shd w:val="clear" w:color="auto" w:fill="auto"/>
            <w:vAlign w:val="bottom"/>
          </w:tcPr>
          <w:p w14:paraId="16D37912" w14:textId="77777777" w:rsidR="000414D6" w:rsidRPr="00616968" w:rsidRDefault="000414D6" w:rsidP="00616968">
            <w:pPr>
              <w:suppressAutoHyphens/>
              <w:rPr>
                <w:lang w:eastAsia="zh-CN"/>
              </w:rPr>
            </w:pPr>
            <w:r w:rsidRPr="00616968">
              <w:rPr>
                <w:lang w:eastAsia="zh-CN"/>
              </w:rPr>
              <w:t>дер. Потанино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49D86D86" w14:textId="77777777" w:rsidR="000414D6" w:rsidRPr="00616968" w:rsidRDefault="000414D6" w:rsidP="00616968">
            <w:pPr>
              <w:suppressAutoHyphens/>
              <w:snapToGrid w:val="0"/>
              <w:rPr>
                <w:lang w:eastAsia="zh-CN"/>
              </w:rPr>
            </w:pPr>
            <w:r w:rsidRPr="00616968">
              <w:t>162,24</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E7A2F" w14:textId="5714CDB9" w:rsidR="000414D6" w:rsidRPr="00616968" w:rsidRDefault="000414D6" w:rsidP="00616968">
            <w:pPr>
              <w:suppressAutoHyphens/>
              <w:snapToGrid w:val="0"/>
            </w:pPr>
            <w:r w:rsidRPr="00616968">
              <w:t>167,15</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DD22201" w14:textId="77777777" w:rsidR="000414D6" w:rsidRPr="00616968" w:rsidRDefault="000414D6" w:rsidP="00616968">
            <w:pPr>
              <w:suppressAutoHyphens/>
              <w:snapToGrid w:val="0"/>
            </w:pPr>
            <w:r w:rsidRPr="00616968">
              <w:t>167,15</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316F84C3" w14:textId="5D238A86" w:rsidR="000414D6" w:rsidRPr="00616968" w:rsidRDefault="003176EC" w:rsidP="00616968">
            <w:pPr>
              <w:suppressAutoHyphens/>
              <w:snapToGrid w:val="0"/>
            </w:pPr>
            <w:r w:rsidRPr="00616968">
              <w:rPr>
                <w:color w:val="000000"/>
              </w:rPr>
              <w:t xml:space="preserve"> </w:t>
            </w:r>
            <w:r w:rsidR="000414D6" w:rsidRPr="00616968">
              <w:rPr>
                <w:color w:val="000000"/>
              </w:rPr>
              <w:t>4,91</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1E45052F" w14:textId="4462B802" w:rsidR="000414D6" w:rsidRPr="00616968" w:rsidRDefault="003176EC" w:rsidP="00616968">
            <w:pPr>
              <w:suppressAutoHyphens/>
              <w:snapToGrid w:val="0"/>
            </w:pPr>
            <w:r w:rsidRPr="00616968">
              <w:rPr>
                <w:color w:val="000000"/>
              </w:rPr>
              <w:t xml:space="preserve"> </w:t>
            </w:r>
            <w:r w:rsidR="000414D6" w:rsidRPr="00616968">
              <w:rPr>
                <w:color w:val="000000"/>
              </w:rPr>
              <w:t>4,91</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58E49578" w14:textId="77777777" w:rsidR="000414D6" w:rsidRPr="00616968" w:rsidRDefault="000414D6" w:rsidP="00616968">
            <w:pPr>
              <w:suppressAutoHyphens/>
              <w:snapToGrid w:val="0"/>
            </w:pPr>
          </w:p>
        </w:tc>
      </w:tr>
      <w:tr w:rsidR="000414D6" w:rsidRPr="00616968" w14:paraId="547BE40B" w14:textId="77777777" w:rsidTr="0043631C">
        <w:tc>
          <w:tcPr>
            <w:tcW w:w="242" w:type="pct"/>
            <w:tcBorders>
              <w:top w:val="single" w:sz="4" w:space="0" w:color="000000"/>
              <w:left w:val="single" w:sz="4" w:space="0" w:color="000000"/>
              <w:bottom w:val="single" w:sz="4" w:space="0" w:color="000000"/>
            </w:tcBorders>
            <w:shd w:val="clear" w:color="auto" w:fill="auto"/>
          </w:tcPr>
          <w:p w14:paraId="423208F2" w14:textId="77777777" w:rsidR="000414D6" w:rsidRPr="00616968" w:rsidRDefault="000414D6" w:rsidP="00616968">
            <w:pPr>
              <w:suppressAutoHyphens/>
              <w:snapToGrid w:val="0"/>
              <w:contextualSpacing/>
            </w:pPr>
            <w:r w:rsidRPr="00616968">
              <w:t>10</w:t>
            </w:r>
          </w:p>
        </w:tc>
        <w:tc>
          <w:tcPr>
            <w:tcW w:w="925" w:type="pct"/>
            <w:tcBorders>
              <w:top w:val="single" w:sz="4" w:space="0" w:color="000000"/>
              <w:left w:val="single" w:sz="4" w:space="0" w:color="000000"/>
              <w:bottom w:val="single" w:sz="4" w:space="0" w:color="000000"/>
            </w:tcBorders>
            <w:shd w:val="clear" w:color="auto" w:fill="auto"/>
            <w:vAlign w:val="bottom"/>
          </w:tcPr>
          <w:p w14:paraId="148DF160" w14:textId="77777777" w:rsidR="000414D6" w:rsidRPr="00616968" w:rsidRDefault="000414D6" w:rsidP="00616968">
            <w:pPr>
              <w:suppressAutoHyphens/>
              <w:rPr>
                <w:lang w:eastAsia="zh-CN"/>
              </w:rPr>
            </w:pPr>
            <w:r w:rsidRPr="00616968">
              <w:rPr>
                <w:lang w:eastAsia="zh-CN"/>
              </w:rPr>
              <w:t>дер. Самушкино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471B1F7" w14:textId="77777777" w:rsidR="000414D6" w:rsidRPr="00616968" w:rsidRDefault="000414D6" w:rsidP="00616968">
            <w:pPr>
              <w:suppressAutoHyphens/>
              <w:snapToGrid w:val="0"/>
              <w:rPr>
                <w:lang w:eastAsia="zh-CN"/>
              </w:rPr>
            </w:pPr>
            <w:r w:rsidRPr="00616968">
              <w:t>34,35</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50C26" w14:textId="2CFB5225" w:rsidR="000414D6" w:rsidRPr="00616968" w:rsidRDefault="000414D6" w:rsidP="00616968">
            <w:pPr>
              <w:suppressAutoHyphens/>
              <w:snapToGrid w:val="0"/>
            </w:pPr>
            <w:r w:rsidRPr="00616968">
              <w:t>33,98</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A6FE937" w14:textId="77777777" w:rsidR="000414D6" w:rsidRPr="00616968" w:rsidRDefault="000414D6" w:rsidP="00616968">
            <w:pPr>
              <w:suppressAutoHyphens/>
              <w:snapToGrid w:val="0"/>
            </w:pPr>
            <w:r w:rsidRPr="00616968">
              <w:t>33,98</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3252D3E6" w14:textId="2D7C8D25" w:rsidR="000414D6" w:rsidRPr="00616968" w:rsidRDefault="000414D6" w:rsidP="00616968">
            <w:pPr>
              <w:suppressAutoHyphens/>
              <w:snapToGrid w:val="0"/>
            </w:pPr>
            <w:r w:rsidRPr="00616968">
              <w:rPr>
                <w:color w:val="000000"/>
              </w:rPr>
              <w:t>-0,37</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E97EE34" w14:textId="06F06121" w:rsidR="000414D6" w:rsidRPr="00616968" w:rsidRDefault="000414D6" w:rsidP="00616968">
            <w:pPr>
              <w:suppressAutoHyphens/>
              <w:snapToGrid w:val="0"/>
            </w:pPr>
            <w:r w:rsidRPr="00616968">
              <w:rPr>
                <w:color w:val="000000"/>
              </w:rPr>
              <w:t>-0,80</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159A1DF4" w14:textId="77777777" w:rsidR="000414D6" w:rsidRPr="00616968" w:rsidRDefault="000414D6" w:rsidP="00616968">
            <w:pPr>
              <w:suppressAutoHyphens/>
              <w:snapToGrid w:val="0"/>
            </w:pPr>
            <w:r w:rsidRPr="00616968">
              <w:t>0,43</w:t>
            </w:r>
          </w:p>
        </w:tc>
      </w:tr>
      <w:tr w:rsidR="000414D6" w:rsidRPr="00616968" w14:paraId="59AAB0D7" w14:textId="77777777" w:rsidTr="0043631C">
        <w:tc>
          <w:tcPr>
            <w:tcW w:w="242" w:type="pct"/>
            <w:tcBorders>
              <w:top w:val="single" w:sz="4" w:space="0" w:color="000000"/>
              <w:left w:val="single" w:sz="4" w:space="0" w:color="000000"/>
              <w:bottom w:val="single" w:sz="4" w:space="0" w:color="000000"/>
            </w:tcBorders>
            <w:shd w:val="clear" w:color="auto" w:fill="auto"/>
          </w:tcPr>
          <w:p w14:paraId="2FE861FF" w14:textId="77777777" w:rsidR="000414D6" w:rsidRPr="00616968" w:rsidRDefault="000414D6" w:rsidP="00616968">
            <w:pPr>
              <w:suppressAutoHyphens/>
              <w:snapToGrid w:val="0"/>
              <w:contextualSpacing/>
            </w:pPr>
            <w:r w:rsidRPr="00616968">
              <w:t>11</w:t>
            </w:r>
          </w:p>
        </w:tc>
        <w:tc>
          <w:tcPr>
            <w:tcW w:w="925" w:type="pct"/>
            <w:tcBorders>
              <w:top w:val="single" w:sz="4" w:space="0" w:color="000000"/>
              <w:left w:val="single" w:sz="4" w:space="0" w:color="000000"/>
              <w:bottom w:val="single" w:sz="4" w:space="0" w:color="000000"/>
            </w:tcBorders>
            <w:shd w:val="clear" w:color="auto" w:fill="auto"/>
            <w:vAlign w:val="bottom"/>
          </w:tcPr>
          <w:p w14:paraId="010451FA" w14:textId="77777777" w:rsidR="000414D6" w:rsidRPr="00616968" w:rsidRDefault="000414D6" w:rsidP="00616968">
            <w:pPr>
              <w:suppressAutoHyphens/>
              <w:rPr>
                <w:lang w:eastAsia="zh-CN"/>
              </w:rPr>
            </w:pPr>
            <w:r w:rsidRPr="00616968">
              <w:rPr>
                <w:lang w:eastAsia="zh-CN"/>
              </w:rPr>
              <w:t>дер. Хмелевик</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1DC98B3C" w14:textId="77777777" w:rsidR="000414D6" w:rsidRPr="00616968" w:rsidRDefault="000414D6" w:rsidP="00616968">
            <w:pPr>
              <w:suppressAutoHyphens/>
              <w:snapToGrid w:val="0"/>
              <w:rPr>
                <w:lang w:eastAsia="zh-CN"/>
              </w:rPr>
            </w:pPr>
            <w:r w:rsidRPr="00616968">
              <w:t>16,78</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F451A" w14:textId="3362F434" w:rsidR="000414D6" w:rsidRPr="00616968" w:rsidRDefault="000414D6" w:rsidP="00616968">
            <w:pPr>
              <w:suppressAutoHyphens/>
              <w:snapToGrid w:val="0"/>
            </w:pPr>
            <w:r w:rsidRPr="00616968">
              <w:t>17,75</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13AE6A7" w14:textId="77777777" w:rsidR="000414D6" w:rsidRPr="00616968" w:rsidRDefault="000414D6" w:rsidP="00616968">
            <w:pPr>
              <w:suppressAutoHyphens/>
              <w:snapToGrid w:val="0"/>
            </w:pPr>
            <w:r w:rsidRPr="00616968">
              <w:t>17,75</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1BAF5B8D" w14:textId="6A9B2691" w:rsidR="000414D6" w:rsidRPr="00616968" w:rsidRDefault="003176EC" w:rsidP="00616968">
            <w:pPr>
              <w:suppressAutoHyphens/>
              <w:snapToGrid w:val="0"/>
            </w:pPr>
            <w:r w:rsidRPr="00616968">
              <w:rPr>
                <w:color w:val="000000"/>
              </w:rPr>
              <w:t xml:space="preserve"> </w:t>
            </w:r>
            <w:r w:rsidR="000414D6" w:rsidRPr="00616968">
              <w:rPr>
                <w:color w:val="000000"/>
              </w:rPr>
              <w:t>0,97</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158039E" w14:textId="1A3A0251" w:rsidR="000414D6" w:rsidRPr="00616968" w:rsidRDefault="003176EC" w:rsidP="00616968">
            <w:pPr>
              <w:suppressAutoHyphens/>
              <w:snapToGrid w:val="0"/>
            </w:pPr>
            <w:r w:rsidRPr="00616968">
              <w:rPr>
                <w:color w:val="000000"/>
              </w:rPr>
              <w:t xml:space="preserve"> </w:t>
            </w:r>
            <w:r w:rsidR="000414D6" w:rsidRPr="00616968">
              <w:rPr>
                <w:color w:val="000000"/>
              </w:rPr>
              <w:t>0,97</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188FA49C" w14:textId="77777777" w:rsidR="000414D6" w:rsidRPr="00616968" w:rsidRDefault="000414D6" w:rsidP="00616968">
            <w:pPr>
              <w:suppressAutoHyphens/>
              <w:snapToGrid w:val="0"/>
            </w:pPr>
          </w:p>
        </w:tc>
      </w:tr>
      <w:tr w:rsidR="000414D6" w:rsidRPr="00616968" w14:paraId="444CF024" w14:textId="77777777" w:rsidTr="0043631C">
        <w:tc>
          <w:tcPr>
            <w:tcW w:w="242" w:type="pct"/>
            <w:tcBorders>
              <w:top w:val="single" w:sz="4" w:space="0" w:color="000000"/>
              <w:left w:val="single" w:sz="4" w:space="0" w:color="000000"/>
              <w:bottom w:val="single" w:sz="4" w:space="0" w:color="000000"/>
            </w:tcBorders>
            <w:shd w:val="clear" w:color="auto" w:fill="auto"/>
          </w:tcPr>
          <w:p w14:paraId="044EFC7B" w14:textId="77777777" w:rsidR="000414D6" w:rsidRPr="00616968" w:rsidRDefault="000414D6" w:rsidP="00616968">
            <w:pPr>
              <w:suppressAutoHyphens/>
              <w:snapToGrid w:val="0"/>
              <w:contextualSpacing/>
            </w:pPr>
            <w:r w:rsidRPr="00616968">
              <w:t>12</w:t>
            </w:r>
          </w:p>
        </w:tc>
        <w:tc>
          <w:tcPr>
            <w:tcW w:w="925" w:type="pct"/>
            <w:tcBorders>
              <w:top w:val="single" w:sz="4" w:space="0" w:color="000000"/>
              <w:left w:val="single" w:sz="4" w:space="0" w:color="000000"/>
              <w:bottom w:val="single" w:sz="4" w:space="0" w:color="000000"/>
            </w:tcBorders>
            <w:shd w:val="clear" w:color="auto" w:fill="auto"/>
            <w:vAlign w:val="bottom"/>
          </w:tcPr>
          <w:p w14:paraId="65389C06" w14:textId="77777777" w:rsidR="000414D6" w:rsidRPr="00616968" w:rsidRDefault="000414D6" w:rsidP="00616968">
            <w:pPr>
              <w:suppressAutoHyphens/>
              <w:rPr>
                <w:lang w:eastAsia="zh-CN"/>
              </w:rPr>
            </w:pPr>
            <w:r w:rsidRPr="00616968">
              <w:rPr>
                <w:lang w:eastAsia="zh-CN"/>
              </w:rPr>
              <w:t>дер. Чуново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47C68BDD" w14:textId="77777777" w:rsidR="000414D6" w:rsidRPr="00616968" w:rsidRDefault="000414D6" w:rsidP="00616968">
            <w:pPr>
              <w:suppressAutoHyphens/>
              <w:snapToGrid w:val="0"/>
              <w:rPr>
                <w:lang w:eastAsia="zh-CN"/>
              </w:rPr>
            </w:pPr>
            <w:r w:rsidRPr="00616968">
              <w:t>26,78</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07687" w14:textId="250532A3" w:rsidR="000414D6" w:rsidRPr="00616968" w:rsidRDefault="000414D6" w:rsidP="00616968">
            <w:pPr>
              <w:suppressAutoHyphens/>
              <w:snapToGrid w:val="0"/>
            </w:pPr>
            <w:r w:rsidRPr="00616968">
              <w:t>26,30</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1FFD954" w14:textId="53745867" w:rsidR="000414D6" w:rsidRPr="00616968" w:rsidRDefault="000414D6" w:rsidP="00616968">
            <w:pPr>
              <w:suppressAutoHyphens/>
              <w:snapToGrid w:val="0"/>
            </w:pPr>
            <w:r w:rsidRPr="00616968">
              <w:t>26,30</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7F4165DF" w14:textId="2E2EE9ED" w:rsidR="000414D6" w:rsidRPr="00616968" w:rsidRDefault="000414D6" w:rsidP="00616968">
            <w:pPr>
              <w:suppressAutoHyphens/>
              <w:snapToGrid w:val="0"/>
            </w:pPr>
            <w:r w:rsidRPr="00616968">
              <w:rPr>
                <w:color w:val="000000"/>
              </w:rPr>
              <w:t>-0,48</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0AEE0DAE" w14:textId="61EC8B14" w:rsidR="000414D6" w:rsidRPr="00616968" w:rsidRDefault="000414D6" w:rsidP="00616968">
            <w:pPr>
              <w:suppressAutoHyphens/>
              <w:snapToGrid w:val="0"/>
            </w:pPr>
            <w:r w:rsidRPr="00616968">
              <w:rPr>
                <w:color w:val="000000"/>
              </w:rPr>
              <w:t>-0,48</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698F94D0" w14:textId="77777777" w:rsidR="000414D6" w:rsidRPr="00616968" w:rsidRDefault="000414D6" w:rsidP="00616968">
            <w:pPr>
              <w:suppressAutoHyphens/>
              <w:snapToGrid w:val="0"/>
            </w:pPr>
          </w:p>
        </w:tc>
      </w:tr>
      <w:tr w:rsidR="000414D6" w:rsidRPr="00616968" w14:paraId="2DC2DCD6" w14:textId="77777777" w:rsidTr="0043631C">
        <w:tc>
          <w:tcPr>
            <w:tcW w:w="242" w:type="pct"/>
            <w:tcBorders>
              <w:top w:val="single" w:sz="4" w:space="0" w:color="000000"/>
              <w:left w:val="single" w:sz="4" w:space="0" w:color="000000"/>
              <w:bottom w:val="single" w:sz="4" w:space="0" w:color="000000"/>
            </w:tcBorders>
            <w:shd w:val="clear" w:color="auto" w:fill="auto"/>
          </w:tcPr>
          <w:p w14:paraId="56A5633A" w14:textId="77777777" w:rsidR="000414D6" w:rsidRPr="00616968" w:rsidRDefault="000414D6" w:rsidP="00616968">
            <w:pPr>
              <w:suppressAutoHyphens/>
              <w:snapToGrid w:val="0"/>
              <w:contextualSpacing/>
            </w:pPr>
            <w:r w:rsidRPr="00616968">
              <w:t>13</w:t>
            </w:r>
          </w:p>
        </w:tc>
        <w:tc>
          <w:tcPr>
            <w:tcW w:w="925" w:type="pct"/>
            <w:tcBorders>
              <w:top w:val="single" w:sz="4" w:space="0" w:color="000000"/>
              <w:left w:val="single" w:sz="4" w:space="0" w:color="000000"/>
              <w:bottom w:val="single" w:sz="4" w:space="0" w:color="000000"/>
            </w:tcBorders>
            <w:shd w:val="clear" w:color="auto" w:fill="auto"/>
            <w:vAlign w:val="bottom"/>
          </w:tcPr>
          <w:p w14:paraId="21DC9338" w14:textId="77777777" w:rsidR="000414D6" w:rsidRPr="00616968" w:rsidRDefault="000414D6" w:rsidP="00616968">
            <w:pPr>
              <w:suppressAutoHyphens/>
              <w:rPr>
                <w:lang w:eastAsia="zh-CN"/>
              </w:rPr>
            </w:pPr>
            <w:r w:rsidRPr="00616968">
              <w:rPr>
                <w:lang w:eastAsia="zh-CN"/>
              </w:rPr>
              <w:t>дер. Шахново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6089B72" w14:textId="77777777" w:rsidR="000414D6" w:rsidRPr="00616968" w:rsidRDefault="000414D6" w:rsidP="00616968">
            <w:pPr>
              <w:suppressAutoHyphens/>
              <w:snapToGrid w:val="0"/>
              <w:rPr>
                <w:lang w:eastAsia="zh-CN"/>
              </w:rPr>
            </w:pPr>
            <w:r w:rsidRPr="00616968">
              <w:t>26,78</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401E8F" w14:textId="0470F2A6" w:rsidR="000414D6" w:rsidRPr="00616968" w:rsidRDefault="000414D6" w:rsidP="00616968">
            <w:pPr>
              <w:suppressAutoHyphens/>
              <w:snapToGrid w:val="0"/>
            </w:pPr>
            <w:r w:rsidRPr="00616968">
              <w:t>26,67</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3DE12BFE" w14:textId="77777777" w:rsidR="000414D6" w:rsidRPr="00616968" w:rsidRDefault="000414D6" w:rsidP="00616968">
            <w:pPr>
              <w:suppressAutoHyphens/>
              <w:snapToGrid w:val="0"/>
            </w:pPr>
            <w:r w:rsidRPr="00616968">
              <w:t>26,67</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0261732A" w14:textId="06A85B3B" w:rsidR="000414D6" w:rsidRPr="00616968" w:rsidRDefault="000414D6" w:rsidP="00616968">
            <w:pPr>
              <w:suppressAutoHyphens/>
              <w:snapToGrid w:val="0"/>
            </w:pPr>
            <w:r w:rsidRPr="00616968">
              <w:rPr>
                <w:color w:val="000000"/>
              </w:rPr>
              <w:t>-0,11</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6F8BB519" w14:textId="0FE8A54B" w:rsidR="000414D6" w:rsidRPr="00616968" w:rsidRDefault="000414D6" w:rsidP="00616968">
            <w:pPr>
              <w:suppressAutoHyphens/>
              <w:snapToGrid w:val="0"/>
            </w:pPr>
            <w:r w:rsidRPr="00616968">
              <w:rPr>
                <w:color w:val="000000"/>
              </w:rPr>
              <w:t>-0,11</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5DAF6BAE" w14:textId="77777777" w:rsidR="000414D6" w:rsidRPr="00616968" w:rsidRDefault="000414D6" w:rsidP="00616968">
            <w:pPr>
              <w:suppressAutoHyphens/>
              <w:snapToGrid w:val="0"/>
            </w:pPr>
          </w:p>
        </w:tc>
      </w:tr>
      <w:tr w:rsidR="000414D6" w:rsidRPr="00616968" w14:paraId="43059984" w14:textId="77777777" w:rsidTr="0043631C">
        <w:tc>
          <w:tcPr>
            <w:tcW w:w="242" w:type="pct"/>
            <w:tcBorders>
              <w:top w:val="single" w:sz="4" w:space="0" w:color="000000"/>
              <w:left w:val="single" w:sz="4" w:space="0" w:color="000000"/>
              <w:bottom w:val="single" w:sz="4" w:space="0" w:color="000000"/>
            </w:tcBorders>
            <w:shd w:val="clear" w:color="auto" w:fill="auto"/>
          </w:tcPr>
          <w:p w14:paraId="279EC36D" w14:textId="77777777" w:rsidR="000414D6" w:rsidRPr="00616968" w:rsidRDefault="000414D6" w:rsidP="00616968">
            <w:pPr>
              <w:suppressAutoHyphens/>
              <w:snapToGrid w:val="0"/>
              <w:contextualSpacing/>
            </w:pPr>
            <w:r w:rsidRPr="00616968">
              <w:t>14</w:t>
            </w:r>
          </w:p>
        </w:tc>
        <w:tc>
          <w:tcPr>
            <w:tcW w:w="925" w:type="pct"/>
            <w:tcBorders>
              <w:top w:val="single" w:sz="4" w:space="0" w:color="000000"/>
              <w:left w:val="single" w:sz="4" w:space="0" w:color="000000"/>
              <w:bottom w:val="single" w:sz="4" w:space="0" w:color="000000"/>
            </w:tcBorders>
            <w:shd w:val="clear" w:color="auto" w:fill="auto"/>
            <w:vAlign w:val="bottom"/>
          </w:tcPr>
          <w:p w14:paraId="10BC0398" w14:textId="77777777" w:rsidR="000414D6" w:rsidRPr="00616968" w:rsidRDefault="000414D6" w:rsidP="00616968">
            <w:pPr>
              <w:suppressAutoHyphens/>
              <w:rPr>
                <w:lang w:eastAsia="zh-CN"/>
              </w:rPr>
            </w:pPr>
            <w:r w:rsidRPr="00616968">
              <w:rPr>
                <w:lang w:eastAsia="zh-CN"/>
              </w:rPr>
              <w:t>дер. Шолтоло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17E28D47" w14:textId="77777777" w:rsidR="000414D6" w:rsidRPr="00616968" w:rsidRDefault="000414D6" w:rsidP="00616968">
            <w:pPr>
              <w:suppressAutoHyphens/>
              <w:snapToGrid w:val="0"/>
              <w:rPr>
                <w:lang w:eastAsia="zh-CN"/>
              </w:rPr>
            </w:pPr>
            <w:r w:rsidRPr="00616968">
              <w:t>124,38</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292F7" w14:textId="3AAC90D7" w:rsidR="000414D6" w:rsidRPr="00616968" w:rsidRDefault="000414D6" w:rsidP="00616968">
            <w:pPr>
              <w:suppressAutoHyphens/>
              <w:snapToGrid w:val="0"/>
            </w:pPr>
            <w:r w:rsidRPr="00616968">
              <w:t>112,70</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FDCF416" w14:textId="4312529F" w:rsidR="000414D6" w:rsidRPr="00616968" w:rsidRDefault="000414D6" w:rsidP="00616968">
            <w:pPr>
              <w:suppressAutoHyphens/>
              <w:snapToGrid w:val="0"/>
            </w:pPr>
            <w:r w:rsidRPr="00616968">
              <w:t>112,70</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7A8CA81C" w14:textId="5AF26802" w:rsidR="000414D6" w:rsidRPr="00616968" w:rsidRDefault="000414D6" w:rsidP="00616968">
            <w:pPr>
              <w:suppressAutoHyphens/>
              <w:snapToGrid w:val="0"/>
            </w:pPr>
            <w:r w:rsidRPr="00616968">
              <w:rPr>
                <w:color w:val="000000"/>
              </w:rPr>
              <w:t>-11,68</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011A3C40" w14:textId="5A38BBE1" w:rsidR="000414D6" w:rsidRPr="00616968" w:rsidRDefault="000414D6" w:rsidP="00616968">
            <w:pPr>
              <w:suppressAutoHyphens/>
              <w:snapToGrid w:val="0"/>
            </w:pPr>
            <w:r w:rsidRPr="00616968">
              <w:rPr>
                <w:color w:val="000000"/>
              </w:rPr>
              <w:t>-11,68</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66862350" w14:textId="77777777" w:rsidR="000414D6" w:rsidRPr="00616968" w:rsidRDefault="000414D6" w:rsidP="00616968">
            <w:pPr>
              <w:suppressAutoHyphens/>
              <w:snapToGrid w:val="0"/>
            </w:pPr>
          </w:p>
        </w:tc>
      </w:tr>
      <w:tr w:rsidR="000414D6" w:rsidRPr="00616968" w14:paraId="6EDCEB39" w14:textId="77777777" w:rsidTr="0043631C">
        <w:tc>
          <w:tcPr>
            <w:tcW w:w="242" w:type="pct"/>
            <w:tcBorders>
              <w:top w:val="single" w:sz="4" w:space="0" w:color="000000"/>
              <w:left w:val="single" w:sz="4" w:space="0" w:color="000000"/>
              <w:bottom w:val="single" w:sz="4" w:space="0" w:color="000000"/>
            </w:tcBorders>
            <w:shd w:val="clear" w:color="auto" w:fill="auto"/>
          </w:tcPr>
          <w:p w14:paraId="48DF4002" w14:textId="77777777" w:rsidR="000414D6" w:rsidRPr="00616968" w:rsidRDefault="000414D6" w:rsidP="00616968">
            <w:pPr>
              <w:suppressAutoHyphens/>
              <w:snapToGrid w:val="0"/>
              <w:contextualSpacing/>
            </w:pPr>
            <w:r w:rsidRPr="00616968">
              <w:t>15</w:t>
            </w:r>
          </w:p>
        </w:tc>
        <w:tc>
          <w:tcPr>
            <w:tcW w:w="925" w:type="pct"/>
            <w:tcBorders>
              <w:top w:val="single" w:sz="4" w:space="0" w:color="000000"/>
              <w:left w:val="single" w:sz="4" w:space="0" w:color="000000"/>
              <w:bottom w:val="single" w:sz="4" w:space="0" w:color="000000"/>
            </w:tcBorders>
            <w:shd w:val="clear" w:color="auto" w:fill="auto"/>
            <w:vAlign w:val="bottom"/>
          </w:tcPr>
          <w:p w14:paraId="37A76B83" w14:textId="77777777" w:rsidR="000414D6" w:rsidRPr="00616968" w:rsidRDefault="000414D6" w:rsidP="00616968">
            <w:pPr>
              <w:suppressAutoHyphens/>
              <w:rPr>
                <w:lang w:eastAsia="zh-CN"/>
              </w:rPr>
            </w:pPr>
            <w:r w:rsidRPr="00616968">
              <w:rPr>
                <w:lang w:eastAsia="zh-CN"/>
              </w:rPr>
              <w:t>дер. Шурягские Караулки</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CD451D0" w14:textId="7D46EABE" w:rsidR="000414D6" w:rsidRPr="00616968" w:rsidRDefault="000414D6" w:rsidP="00616968">
            <w:pPr>
              <w:suppressAutoHyphens/>
              <w:snapToGrid w:val="0"/>
              <w:rPr>
                <w:lang w:eastAsia="zh-CN"/>
              </w:rPr>
            </w:pPr>
            <w:r w:rsidRPr="00616968">
              <w:t>14,37</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36E81" w14:textId="30274FA9" w:rsidR="000414D6" w:rsidRPr="00616968" w:rsidRDefault="000414D6" w:rsidP="00616968">
            <w:pPr>
              <w:suppressAutoHyphens/>
              <w:snapToGrid w:val="0"/>
            </w:pPr>
            <w:r w:rsidRPr="00616968">
              <w:t>13,38</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63C331D0" w14:textId="77777777" w:rsidR="000414D6" w:rsidRPr="00616968" w:rsidRDefault="000414D6" w:rsidP="00616968">
            <w:pPr>
              <w:suppressAutoHyphens/>
              <w:snapToGrid w:val="0"/>
            </w:pPr>
            <w:r w:rsidRPr="00616968">
              <w:t>13,38</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525AE86E" w14:textId="25B9D693" w:rsidR="000414D6" w:rsidRPr="00616968" w:rsidRDefault="000414D6" w:rsidP="00616968">
            <w:pPr>
              <w:suppressAutoHyphens/>
              <w:snapToGrid w:val="0"/>
            </w:pPr>
            <w:r w:rsidRPr="00616968">
              <w:rPr>
                <w:color w:val="000000"/>
              </w:rPr>
              <w:t>-0,99</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0493A512" w14:textId="1A8E5E91" w:rsidR="000414D6" w:rsidRPr="00616968" w:rsidRDefault="000414D6" w:rsidP="00616968">
            <w:pPr>
              <w:suppressAutoHyphens/>
              <w:snapToGrid w:val="0"/>
            </w:pPr>
            <w:r w:rsidRPr="00616968">
              <w:rPr>
                <w:color w:val="000000"/>
              </w:rPr>
              <w:t>-0,99</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2F30669A" w14:textId="77777777" w:rsidR="000414D6" w:rsidRPr="00616968" w:rsidRDefault="000414D6" w:rsidP="00616968">
            <w:pPr>
              <w:suppressAutoHyphens/>
              <w:snapToGrid w:val="0"/>
            </w:pPr>
          </w:p>
        </w:tc>
      </w:tr>
      <w:tr w:rsidR="000414D6" w:rsidRPr="00616968" w14:paraId="3A16CFFA" w14:textId="77777777" w:rsidTr="0043631C">
        <w:tc>
          <w:tcPr>
            <w:tcW w:w="242" w:type="pct"/>
            <w:tcBorders>
              <w:top w:val="single" w:sz="4" w:space="0" w:color="000000"/>
              <w:left w:val="single" w:sz="4" w:space="0" w:color="000000"/>
              <w:bottom w:val="single" w:sz="4" w:space="0" w:color="000000"/>
              <w:right w:val="single" w:sz="4" w:space="0" w:color="auto"/>
            </w:tcBorders>
            <w:shd w:val="clear" w:color="auto" w:fill="auto"/>
          </w:tcPr>
          <w:p w14:paraId="2C38DC46" w14:textId="77777777" w:rsidR="000414D6" w:rsidRPr="00616968" w:rsidRDefault="000414D6" w:rsidP="00616968">
            <w:pPr>
              <w:suppressAutoHyphens/>
              <w:snapToGrid w:val="0"/>
              <w:contextualSpacing/>
            </w:pPr>
            <w:r w:rsidRPr="00616968">
              <w:t>16</w:t>
            </w:r>
          </w:p>
        </w:tc>
        <w:tc>
          <w:tcPr>
            <w:tcW w:w="925" w:type="pct"/>
            <w:tcBorders>
              <w:top w:val="single" w:sz="4" w:space="0" w:color="000000"/>
              <w:left w:val="single" w:sz="4" w:space="0" w:color="auto"/>
              <w:bottom w:val="single" w:sz="4" w:space="0" w:color="000000"/>
            </w:tcBorders>
            <w:shd w:val="clear" w:color="auto" w:fill="auto"/>
            <w:vAlign w:val="bottom"/>
          </w:tcPr>
          <w:p w14:paraId="1C6738EE" w14:textId="77777777" w:rsidR="000414D6" w:rsidRPr="00616968" w:rsidRDefault="000414D6" w:rsidP="00616968">
            <w:pPr>
              <w:suppressAutoHyphens/>
              <w:rPr>
                <w:lang w:eastAsia="zh-CN"/>
              </w:rPr>
            </w:pPr>
            <w:r w:rsidRPr="00616968">
              <w:rPr>
                <w:lang w:eastAsia="zh-CN"/>
              </w:rPr>
              <w:t>дер. Юги</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3EFFD196" w14:textId="77777777" w:rsidR="000414D6" w:rsidRPr="00616968" w:rsidRDefault="000414D6" w:rsidP="00616968">
            <w:pPr>
              <w:suppressAutoHyphens/>
              <w:snapToGrid w:val="0"/>
              <w:rPr>
                <w:lang w:eastAsia="zh-CN"/>
              </w:rPr>
            </w:pPr>
            <w:r w:rsidRPr="00616968">
              <w:t>13,15</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183A23" w14:textId="66CC9B3C" w:rsidR="000414D6" w:rsidRPr="00616968" w:rsidRDefault="000414D6" w:rsidP="00616968">
            <w:pPr>
              <w:suppressAutoHyphens/>
              <w:snapToGrid w:val="0"/>
            </w:pPr>
            <w:r w:rsidRPr="00616968">
              <w:t>13,25</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777B37F7" w14:textId="77777777" w:rsidR="000414D6" w:rsidRPr="00616968" w:rsidRDefault="000414D6" w:rsidP="00616968">
            <w:pPr>
              <w:suppressAutoHyphens/>
              <w:snapToGrid w:val="0"/>
            </w:pPr>
            <w:r w:rsidRPr="00616968">
              <w:t>13,25</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4D1EE442" w14:textId="0B3E2842" w:rsidR="000414D6" w:rsidRPr="00616968" w:rsidRDefault="003176EC" w:rsidP="00616968">
            <w:pPr>
              <w:suppressAutoHyphens/>
              <w:snapToGrid w:val="0"/>
            </w:pPr>
            <w:r w:rsidRPr="00616968">
              <w:rPr>
                <w:color w:val="000000"/>
              </w:rPr>
              <w:t xml:space="preserve"> </w:t>
            </w:r>
            <w:r w:rsidR="000414D6" w:rsidRPr="00616968">
              <w:rPr>
                <w:color w:val="000000"/>
              </w:rPr>
              <w:t>0,10</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527969D" w14:textId="3E778BE2" w:rsidR="000414D6" w:rsidRPr="00616968" w:rsidRDefault="003176EC" w:rsidP="00616968">
            <w:pPr>
              <w:suppressAutoHyphens/>
              <w:snapToGrid w:val="0"/>
            </w:pPr>
            <w:r w:rsidRPr="00616968">
              <w:rPr>
                <w:color w:val="000000"/>
              </w:rPr>
              <w:t xml:space="preserve"> </w:t>
            </w:r>
            <w:r w:rsidR="000414D6" w:rsidRPr="00616968">
              <w:rPr>
                <w:color w:val="000000"/>
              </w:rPr>
              <w:t>0,10</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4AC9C852" w14:textId="77777777" w:rsidR="000414D6" w:rsidRPr="00616968" w:rsidRDefault="000414D6" w:rsidP="00616968">
            <w:pPr>
              <w:suppressAutoHyphens/>
              <w:snapToGrid w:val="0"/>
            </w:pPr>
          </w:p>
        </w:tc>
      </w:tr>
      <w:tr w:rsidR="000414D6" w:rsidRPr="00616968" w14:paraId="059EADDE" w14:textId="77777777" w:rsidTr="0043631C">
        <w:tc>
          <w:tcPr>
            <w:tcW w:w="242" w:type="pct"/>
            <w:tcBorders>
              <w:top w:val="single" w:sz="4" w:space="0" w:color="000000"/>
              <w:left w:val="single" w:sz="4" w:space="0" w:color="000000"/>
              <w:bottom w:val="single" w:sz="4" w:space="0" w:color="000000"/>
              <w:right w:val="single" w:sz="4" w:space="0" w:color="auto"/>
            </w:tcBorders>
            <w:shd w:val="clear" w:color="auto" w:fill="auto"/>
          </w:tcPr>
          <w:p w14:paraId="183569A9" w14:textId="77777777" w:rsidR="000414D6" w:rsidRPr="00616968" w:rsidRDefault="000414D6" w:rsidP="00616968">
            <w:pPr>
              <w:suppressAutoHyphens/>
              <w:snapToGrid w:val="0"/>
              <w:contextualSpacing/>
            </w:pPr>
            <w:r w:rsidRPr="00616968">
              <w:t>17</w:t>
            </w:r>
          </w:p>
        </w:tc>
        <w:tc>
          <w:tcPr>
            <w:tcW w:w="925" w:type="pct"/>
            <w:tcBorders>
              <w:top w:val="single" w:sz="4" w:space="0" w:color="000000"/>
              <w:left w:val="single" w:sz="4" w:space="0" w:color="auto"/>
              <w:bottom w:val="single" w:sz="4" w:space="0" w:color="000000"/>
            </w:tcBorders>
            <w:shd w:val="clear" w:color="auto" w:fill="auto"/>
          </w:tcPr>
          <w:p w14:paraId="542348F1" w14:textId="77777777" w:rsidR="000414D6" w:rsidRPr="00616968" w:rsidRDefault="000414D6" w:rsidP="00616968">
            <w:pPr>
              <w:suppressAutoHyphens/>
              <w:rPr>
                <w:lang w:eastAsia="zh-CN"/>
              </w:rPr>
            </w:pPr>
            <w:r w:rsidRPr="00616968">
              <w:rPr>
                <w:lang w:eastAsia="zh-CN"/>
              </w:rPr>
              <w:t>п. при ж/д ст. Юги</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68B22981" w14:textId="77777777" w:rsidR="000414D6" w:rsidRPr="00616968" w:rsidRDefault="000414D6" w:rsidP="00616968">
            <w:pPr>
              <w:suppressAutoHyphens/>
              <w:snapToGrid w:val="0"/>
              <w:rPr>
                <w:lang w:eastAsia="zh-CN"/>
              </w:rPr>
            </w:pPr>
            <w:r w:rsidRPr="00616968">
              <w:t>41,01</w:t>
            </w:r>
          </w:p>
        </w:tc>
        <w:tc>
          <w:tcPr>
            <w:tcW w:w="7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F1F8B" w14:textId="1E79DA31" w:rsidR="000414D6" w:rsidRPr="00616968" w:rsidRDefault="000414D6" w:rsidP="00616968">
            <w:pPr>
              <w:suppressAutoHyphens/>
              <w:snapToGrid w:val="0"/>
            </w:pPr>
            <w:r w:rsidRPr="00616968">
              <w:t>16,75</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199DDA2" w14:textId="77777777" w:rsidR="000414D6" w:rsidRPr="00616968" w:rsidRDefault="000414D6" w:rsidP="00616968">
            <w:pPr>
              <w:suppressAutoHyphens/>
              <w:snapToGrid w:val="0"/>
            </w:pPr>
            <w:r w:rsidRPr="00616968">
              <w:t>16,53</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center"/>
          </w:tcPr>
          <w:p w14:paraId="56D843ED" w14:textId="24BD632C" w:rsidR="000414D6" w:rsidRPr="00616968" w:rsidRDefault="000414D6" w:rsidP="00616968">
            <w:pPr>
              <w:suppressAutoHyphens/>
              <w:snapToGrid w:val="0"/>
            </w:pPr>
            <w:r w:rsidRPr="00616968">
              <w:rPr>
                <w:color w:val="000000"/>
              </w:rPr>
              <w:t>-24,26</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1B2BE27" w14:textId="5AB844BD" w:rsidR="000414D6" w:rsidRPr="00616968" w:rsidRDefault="000414D6" w:rsidP="00616968">
            <w:pPr>
              <w:suppressAutoHyphens/>
              <w:snapToGrid w:val="0"/>
            </w:pPr>
            <w:r w:rsidRPr="00616968">
              <w:rPr>
                <w:color w:val="000000"/>
              </w:rPr>
              <w:t>-24,26</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0135BCF5" w14:textId="77777777" w:rsidR="000414D6" w:rsidRPr="00616968" w:rsidRDefault="000414D6" w:rsidP="00616968">
            <w:pPr>
              <w:suppressAutoHyphens/>
              <w:snapToGrid w:val="0"/>
            </w:pPr>
          </w:p>
        </w:tc>
      </w:tr>
      <w:tr w:rsidR="000414D6" w:rsidRPr="00616968" w14:paraId="1E7D5149" w14:textId="77777777" w:rsidTr="009F7FDE">
        <w:trPr>
          <w:trHeight w:val="60"/>
        </w:trPr>
        <w:tc>
          <w:tcPr>
            <w:tcW w:w="242" w:type="pct"/>
            <w:tcBorders>
              <w:top w:val="single" w:sz="4" w:space="0" w:color="000000"/>
              <w:left w:val="single" w:sz="4" w:space="0" w:color="000000"/>
              <w:bottom w:val="single" w:sz="4" w:space="0" w:color="000000"/>
            </w:tcBorders>
            <w:shd w:val="clear" w:color="auto" w:fill="auto"/>
          </w:tcPr>
          <w:p w14:paraId="3380CD3B" w14:textId="77777777" w:rsidR="000414D6" w:rsidRPr="00616968" w:rsidRDefault="000414D6" w:rsidP="00616968">
            <w:pPr>
              <w:suppressAutoHyphens/>
              <w:jc w:val="center"/>
              <w:rPr>
                <w:lang w:eastAsia="zh-CN"/>
              </w:rPr>
            </w:pPr>
          </w:p>
        </w:tc>
        <w:tc>
          <w:tcPr>
            <w:tcW w:w="925" w:type="pct"/>
            <w:tcBorders>
              <w:top w:val="single" w:sz="4" w:space="0" w:color="000000"/>
              <w:left w:val="single" w:sz="4" w:space="0" w:color="auto"/>
              <w:bottom w:val="single" w:sz="4" w:space="0" w:color="000000"/>
            </w:tcBorders>
            <w:shd w:val="clear" w:color="auto" w:fill="auto"/>
          </w:tcPr>
          <w:p w14:paraId="6F4E1C84" w14:textId="77777777" w:rsidR="000414D6" w:rsidRPr="00616968" w:rsidRDefault="000414D6" w:rsidP="00616968">
            <w:pPr>
              <w:suppressAutoHyphens/>
              <w:jc w:val="right"/>
              <w:rPr>
                <w:lang w:eastAsia="zh-CN"/>
              </w:rPr>
            </w:pPr>
            <w:r w:rsidRPr="00616968">
              <w:rPr>
                <w:lang w:eastAsia="uk-UA"/>
              </w:rPr>
              <w:t>Всего</w:t>
            </w:r>
          </w:p>
        </w:tc>
        <w:tc>
          <w:tcPr>
            <w:tcW w:w="584" w:type="pct"/>
            <w:tcBorders>
              <w:top w:val="single" w:sz="4" w:space="0" w:color="000000"/>
              <w:left w:val="single" w:sz="4" w:space="0" w:color="000000"/>
              <w:bottom w:val="single" w:sz="4" w:space="0" w:color="000000"/>
              <w:right w:val="single" w:sz="4" w:space="0" w:color="000000"/>
            </w:tcBorders>
            <w:shd w:val="clear" w:color="auto" w:fill="auto"/>
          </w:tcPr>
          <w:p w14:paraId="22A8EAD4" w14:textId="77777777" w:rsidR="000414D6" w:rsidRPr="00616968" w:rsidRDefault="000414D6" w:rsidP="00616968">
            <w:pPr>
              <w:suppressAutoHyphens/>
              <w:snapToGrid w:val="0"/>
              <w:rPr>
                <w:lang w:eastAsia="zh-CN"/>
              </w:rPr>
            </w:pPr>
            <w:r w:rsidRPr="00616968">
              <w:t>922,69</w:t>
            </w:r>
          </w:p>
        </w:tc>
        <w:tc>
          <w:tcPr>
            <w:tcW w:w="730" w:type="pct"/>
            <w:tcBorders>
              <w:top w:val="single" w:sz="4" w:space="0" w:color="000000"/>
              <w:left w:val="single" w:sz="4" w:space="0" w:color="000000"/>
              <w:bottom w:val="single" w:sz="4" w:space="0" w:color="000000"/>
              <w:right w:val="single" w:sz="4" w:space="0" w:color="000000"/>
            </w:tcBorders>
            <w:shd w:val="clear" w:color="auto" w:fill="auto"/>
          </w:tcPr>
          <w:p w14:paraId="4545946B" w14:textId="717A5056" w:rsidR="000414D6" w:rsidRPr="00616968" w:rsidRDefault="000414D6" w:rsidP="00616968">
            <w:pPr>
              <w:suppressAutoHyphens/>
              <w:snapToGrid w:val="0"/>
              <w:rPr>
                <w:lang w:eastAsia="zh-CN"/>
              </w:rPr>
            </w:pPr>
            <w:r w:rsidRPr="00616968">
              <w:t>907,06</w:t>
            </w:r>
          </w:p>
        </w:tc>
        <w:tc>
          <w:tcPr>
            <w:tcW w:w="438" w:type="pct"/>
            <w:tcBorders>
              <w:top w:val="single" w:sz="4" w:space="0" w:color="000000"/>
              <w:left w:val="single" w:sz="4" w:space="0" w:color="000000"/>
              <w:bottom w:val="single" w:sz="4" w:space="0" w:color="000000"/>
              <w:right w:val="single" w:sz="4" w:space="0" w:color="000000"/>
            </w:tcBorders>
            <w:shd w:val="clear" w:color="auto" w:fill="auto"/>
          </w:tcPr>
          <w:p w14:paraId="195B98B4" w14:textId="77777777" w:rsidR="000414D6" w:rsidRPr="00616968" w:rsidRDefault="000414D6" w:rsidP="00616968">
            <w:pPr>
              <w:suppressAutoHyphens/>
              <w:snapToGrid w:val="0"/>
            </w:pPr>
            <w:r w:rsidRPr="00616968">
              <w:t>906,84</w:t>
            </w:r>
          </w:p>
        </w:tc>
        <w:tc>
          <w:tcPr>
            <w:tcW w:w="536" w:type="pct"/>
            <w:tcBorders>
              <w:top w:val="single" w:sz="4" w:space="0" w:color="000000"/>
              <w:left w:val="single" w:sz="4" w:space="0" w:color="000000"/>
              <w:bottom w:val="single" w:sz="4" w:space="0" w:color="000000"/>
              <w:right w:val="single" w:sz="4" w:space="0" w:color="auto"/>
            </w:tcBorders>
            <w:shd w:val="clear" w:color="auto" w:fill="auto"/>
            <w:vAlign w:val="bottom"/>
          </w:tcPr>
          <w:p w14:paraId="69FDDDF9" w14:textId="18390C42" w:rsidR="000414D6" w:rsidRPr="00616968" w:rsidRDefault="000414D6" w:rsidP="00616968">
            <w:pPr>
              <w:suppressAutoHyphens/>
              <w:snapToGrid w:val="0"/>
            </w:pPr>
            <w:r w:rsidRPr="00616968">
              <w:rPr>
                <w:color w:val="000000"/>
              </w:rPr>
              <w:t>-15,64</w:t>
            </w:r>
          </w:p>
        </w:tc>
        <w:tc>
          <w:tcPr>
            <w:tcW w:w="924" w:type="pct"/>
            <w:tcBorders>
              <w:top w:val="single" w:sz="4" w:space="0" w:color="auto"/>
              <w:left w:val="single" w:sz="4" w:space="0" w:color="auto"/>
              <w:bottom w:val="single" w:sz="4" w:space="0" w:color="auto"/>
              <w:right w:val="single" w:sz="4" w:space="0" w:color="auto"/>
            </w:tcBorders>
            <w:shd w:val="clear" w:color="auto" w:fill="auto"/>
          </w:tcPr>
          <w:p w14:paraId="4B397638" w14:textId="6AC919AF" w:rsidR="000414D6" w:rsidRPr="00616968" w:rsidRDefault="000414D6" w:rsidP="00616968">
            <w:pPr>
              <w:suppressAutoHyphens/>
              <w:snapToGrid w:val="0"/>
            </w:pPr>
            <w:r w:rsidRPr="00616968">
              <w:t>-16,07</w:t>
            </w:r>
          </w:p>
        </w:tc>
        <w:tc>
          <w:tcPr>
            <w:tcW w:w="621" w:type="pct"/>
            <w:tcBorders>
              <w:top w:val="single" w:sz="4" w:space="0" w:color="000000"/>
              <w:left w:val="single" w:sz="4" w:space="0" w:color="auto"/>
              <w:bottom w:val="single" w:sz="4" w:space="0" w:color="000000"/>
              <w:right w:val="single" w:sz="4" w:space="0" w:color="000000"/>
            </w:tcBorders>
            <w:shd w:val="clear" w:color="auto" w:fill="auto"/>
          </w:tcPr>
          <w:p w14:paraId="7679173C" w14:textId="77777777" w:rsidR="000414D6" w:rsidRPr="00616968" w:rsidRDefault="000414D6" w:rsidP="00616968">
            <w:pPr>
              <w:suppressAutoHyphens/>
              <w:snapToGrid w:val="0"/>
            </w:pPr>
            <w:r w:rsidRPr="00616968">
              <w:t>0,43</w:t>
            </w:r>
          </w:p>
        </w:tc>
      </w:tr>
    </w:tbl>
    <w:p w14:paraId="48A413FE" w14:textId="77777777" w:rsidR="006716F9" w:rsidRPr="00616968" w:rsidRDefault="006716F9" w:rsidP="00616968">
      <w:pPr>
        <w:tabs>
          <w:tab w:val="left" w:pos="709"/>
        </w:tabs>
        <w:ind w:firstLine="709"/>
        <w:jc w:val="both"/>
        <w:rPr>
          <w:bCs/>
          <w:sz w:val="22"/>
          <w:szCs w:val="22"/>
        </w:rPr>
      </w:pPr>
    </w:p>
    <w:p w14:paraId="599FD322" w14:textId="37B47A36" w:rsidR="006716F9" w:rsidRPr="00616968" w:rsidRDefault="006716F9" w:rsidP="00616968">
      <w:pPr>
        <w:tabs>
          <w:tab w:val="left" w:pos="709"/>
        </w:tabs>
        <w:ind w:firstLine="709"/>
        <w:jc w:val="both"/>
        <w:rPr>
          <w:bCs/>
          <w:sz w:val="28"/>
          <w:szCs w:val="28"/>
        </w:rPr>
      </w:pPr>
      <w:r w:rsidRPr="00616968">
        <w:rPr>
          <w:bCs/>
          <w:sz w:val="28"/>
          <w:szCs w:val="28"/>
        </w:rPr>
        <w:t>Баланс территори</w:t>
      </w:r>
      <w:r w:rsidR="00EC304C" w:rsidRPr="00616968">
        <w:rPr>
          <w:bCs/>
          <w:sz w:val="28"/>
          <w:szCs w:val="28"/>
        </w:rPr>
        <w:t>и</w:t>
      </w:r>
      <w:r w:rsidRPr="00616968">
        <w:rPr>
          <w:bCs/>
          <w:sz w:val="28"/>
          <w:szCs w:val="28"/>
        </w:rPr>
        <w:t xml:space="preserve"> в границах </w:t>
      </w:r>
      <w:r w:rsidRPr="00616968">
        <w:rPr>
          <w:bCs/>
          <w:sz w:val="28"/>
          <w:szCs w:val="28"/>
          <w:lang w:eastAsia="zh-CN"/>
        </w:rPr>
        <w:t>Потанинского</w:t>
      </w:r>
      <w:r w:rsidRPr="00616968">
        <w:rPr>
          <w:bCs/>
          <w:sz w:val="28"/>
          <w:szCs w:val="28"/>
        </w:rPr>
        <w:t xml:space="preserve"> сельского поселения представлен в таблице 3.1</w:t>
      </w:r>
      <w:r w:rsidR="00846095" w:rsidRPr="00616968">
        <w:rPr>
          <w:bCs/>
          <w:sz w:val="28"/>
          <w:szCs w:val="28"/>
        </w:rPr>
        <w:t>3</w:t>
      </w:r>
      <w:r w:rsidRPr="00616968">
        <w:rPr>
          <w:bCs/>
          <w:sz w:val="28"/>
          <w:szCs w:val="28"/>
        </w:rPr>
        <w:t>.2-3.</w:t>
      </w:r>
    </w:p>
    <w:p w14:paraId="6373B3B7" w14:textId="77777777" w:rsidR="006716F9" w:rsidRPr="00616968" w:rsidRDefault="006716F9" w:rsidP="00616968">
      <w:pPr>
        <w:keepNext/>
        <w:spacing w:before="120" w:after="120"/>
        <w:ind w:firstLine="709"/>
        <w:jc w:val="both"/>
        <w:rPr>
          <w:bCs/>
          <w:sz w:val="28"/>
          <w:szCs w:val="28"/>
        </w:rPr>
        <w:sectPr w:rsidR="006716F9" w:rsidRPr="00616968" w:rsidSect="004D2187">
          <w:pgSz w:w="16838" w:h="11906" w:orient="landscape"/>
          <w:pgMar w:top="1134" w:right="567" w:bottom="1134" w:left="1134" w:header="709" w:footer="709" w:gutter="0"/>
          <w:cols w:space="720"/>
        </w:sectPr>
      </w:pPr>
    </w:p>
    <w:p w14:paraId="68C250B0" w14:textId="0EAA4CA7" w:rsidR="006716F9" w:rsidRPr="00616968" w:rsidRDefault="006716F9" w:rsidP="00616968">
      <w:pPr>
        <w:keepNext/>
        <w:spacing w:before="120" w:after="120"/>
        <w:ind w:firstLine="709"/>
        <w:jc w:val="both"/>
        <w:rPr>
          <w:bCs/>
          <w:sz w:val="28"/>
          <w:szCs w:val="28"/>
          <w:lang w:eastAsia="zh-CN"/>
        </w:rPr>
      </w:pPr>
      <w:r w:rsidRPr="00616968">
        <w:rPr>
          <w:bCs/>
          <w:sz w:val="28"/>
          <w:szCs w:val="28"/>
        </w:rPr>
        <w:lastRenderedPageBreak/>
        <w:t xml:space="preserve">Таблица </w:t>
      </w:r>
      <w:r w:rsidRPr="00616968">
        <w:rPr>
          <w:bCs/>
          <w:noProof/>
          <w:sz w:val="28"/>
          <w:szCs w:val="28"/>
        </w:rPr>
        <w:t>3.1</w:t>
      </w:r>
      <w:r w:rsidR="00846095" w:rsidRPr="00616968">
        <w:rPr>
          <w:bCs/>
          <w:noProof/>
          <w:sz w:val="28"/>
          <w:szCs w:val="28"/>
        </w:rPr>
        <w:t>3</w:t>
      </w:r>
      <w:r w:rsidRPr="00616968">
        <w:rPr>
          <w:bCs/>
          <w:noProof/>
          <w:sz w:val="28"/>
          <w:szCs w:val="28"/>
        </w:rPr>
        <w:t>.2-3</w:t>
      </w:r>
      <w:r w:rsidRPr="00616968">
        <w:rPr>
          <w:bCs/>
          <w:sz w:val="28"/>
          <w:szCs w:val="28"/>
          <w:lang w:eastAsia="zh-CN"/>
        </w:rPr>
        <w:t xml:space="preserve"> – Баланс территори</w:t>
      </w:r>
      <w:r w:rsidR="00EC304C" w:rsidRPr="00616968">
        <w:rPr>
          <w:bCs/>
          <w:sz w:val="28"/>
          <w:szCs w:val="28"/>
          <w:lang w:eastAsia="zh-CN"/>
        </w:rPr>
        <w:t>и</w:t>
      </w:r>
      <w:r w:rsidRPr="00616968">
        <w:rPr>
          <w:bCs/>
          <w:sz w:val="28"/>
          <w:szCs w:val="28"/>
          <w:lang w:eastAsia="zh-CN"/>
        </w:rPr>
        <w:t xml:space="preserve"> в границах Потанинского сельского поселения</w:t>
      </w:r>
      <w:r w:rsidRPr="00616968">
        <w:rPr>
          <w:szCs w:val="28"/>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4146"/>
        <w:gridCol w:w="1568"/>
        <w:gridCol w:w="1417"/>
        <w:gridCol w:w="1275"/>
        <w:gridCol w:w="1130"/>
      </w:tblGrid>
      <w:tr w:rsidR="007B6495" w:rsidRPr="00616968" w14:paraId="257350EC" w14:textId="77777777" w:rsidTr="00E3117A">
        <w:trPr>
          <w:trHeight w:val="87"/>
        </w:trPr>
        <w:tc>
          <w:tcPr>
            <w:tcW w:w="324" w:type="pct"/>
            <w:vMerge w:val="restart"/>
            <w:shd w:val="clear" w:color="auto" w:fill="auto"/>
            <w:tcMar>
              <w:left w:w="28" w:type="dxa"/>
              <w:right w:w="28" w:type="dxa"/>
            </w:tcMar>
            <w:hideMark/>
          </w:tcPr>
          <w:p w14:paraId="019E6EA5" w14:textId="77777777" w:rsidR="006716F9" w:rsidRPr="00616968" w:rsidRDefault="006716F9" w:rsidP="00616968">
            <w:pPr>
              <w:suppressAutoHyphens/>
              <w:jc w:val="center"/>
              <w:rPr>
                <w:bCs/>
              </w:rPr>
            </w:pPr>
            <w:r w:rsidRPr="00616968">
              <w:rPr>
                <w:bCs/>
              </w:rPr>
              <w:t>№ п/п</w:t>
            </w:r>
          </w:p>
        </w:tc>
        <w:tc>
          <w:tcPr>
            <w:tcW w:w="2033" w:type="pct"/>
            <w:vMerge w:val="restart"/>
            <w:shd w:val="clear" w:color="auto" w:fill="auto"/>
            <w:tcMar>
              <w:left w:w="28" w:type="dxa"/>
              <w:right w:w="28" w:type="dxa"/>
            </w:tcMar>
            <w:hideMark/>
          </w:tcPr>
          <w:p w14:paraId="36076956" w14:textId="77777777" w:rsidR="006716F9" w:rsidRPr="00616968" w:rsidRDefault="006716F9" w:rsidP="00616968">
            <w:pPr>
              <w:suppressAutoHyphens/>
              <w:jc w:val="center"/>
              <w:rPr>
                <w:bCs/>
              </w:rPr>
            </w:pPr>
            <w:r w:rsidRPr="00616968">
              <w:rPr>
                <w:bCs/>
              </w:rPr>
              <w:t>Категории земель</w:t>
            </w:r>
          </w:p>
        </w:tc>
        <w:tc>
          <w:tcPr>
            <w:tcW w:w="1464" w:type="pct"/>
            <w:gridSpan w:val="2"/>
            <w:shd w:val="clear" w:color="auto" w:fill="auto"/>
            <w:tcMar>
              <w:left w:w="28" w:type="dxa"/>
              <w:right w:w="28" w:type="dxa"/>
            </w:tcMar>
          </w:tcPr>
          <w:p w14:paraId="5560E754" w14:textId="77777777" w:rsidR="006716F9" w:rsidRPr="00616968" w:rsidRDefault="006716F9" w:rsidP="00616968">
            <w:pPr>
              <w:suppressAutoHyphens/>
              <w:jc w:val="center"/>
              <w:rPr>
                <w:bCs/>
              </w:rPr>
            </w:pPr>
            <w:r w:rsidRPr="00616968">
              <w:rPr>
                <w:bCs/>
              </w:rPr>
              <w:t>Современное состояние</w:t>
            </w:r>
          </w:p>
        </w:tc>
        <w:tc>
          <w:tcPr>
            <w:tcW w:w="1179" w:type="pct"/>
            <w:gridSpan w:val="2"/>
            <w:shd w:val="clear" w:color="auto" w:fill="auto"/>
            <w:tcMar>
              <w:left w:w="28" w:type="dxa"/>
              <w:right w:w="28" w:type="dxa"/>
            </w:tcMar>
          </w:tcPr>
          <w:p w14:paraId="019753B7" w14:textId="77777777" w:rsidR="006716F9" w:rsidRPr="00616968" w:rsidRDefault="006716F9" w:rsidP="00616968">
            <w:pPr>
              <w:suppressAutoHyphens/>
              <w:jc w:val="center"/>
              <w:rPr>
                <w:bCs/>
              </w:rPr>
            </w:pPr>
            <w:r w:rsidRPr="00616968">
              <w:rPr>
                <w:bCs/>
              </w:rPr>
              <w:t>Расчетный срок</w:t>
            </w:r>
          </w:p>
        </w:tc>
      </w:tr>
      <w:tr w:rsidR="007B6495" w:rsidRPr="00616968" w14:paraId="40F6368F" w14:textId="77777777" w:rsidTr="00E3117A">
        <w:trPr>
          <w:trHeight w:val="87"/>
        </w:trPr>
        <w:tc>
          <w:tcPr>
            <w:tcW w:w="324" w:type="pct"/>
            <w:vMerge/>
            <w:shd w:val="clear" w:color="auto" w:fill="auto"/>
            <w:tcMar>
              <w:left w:w="28" w:type="dxa"/>
              <w:right w:w="28" w:type="dxa"/>
            </w:tcMar>
          </w:tcPr>
          <w:p w14:paraId="53F4457A" w14:textId="77777777" w:rsidR="006716F9" w:rsidRPr="00616968" w:rsidRDefault="006716F9" w:rsidP="00616968">
            <w:pPr>
              <w:suppressAutoHyphens/>
              <w:jc w:val="center"/>
              <w:rPr>
                <w:bCs/>
              </w:rPr>
            </w:pPr>
          </w:p>
        </w:tc>
        <w:tc>
          <w:tcPr>
            <w:tcW w:w="2033" w:type="pct"/>
            <w:vMerge/>
            <w:shd w:val="clear" w:color="auto" w:fill="auto"/>
            <w:tcMar>
              <w:left w:w="28" w:type="dxa"/>
              <w:right w:w="28" w:type="dxa"/>
            </w:tcMar>
          </w:tcPr>
          <w:p w14:paraId="5D1A3332" w14:textId="77777777" w:rsidR="006716F9" w:rsidRPr="00616968" w:rsidRDefault="006716F9" w:rsidP="00616968">
            <w:pPr>
              <w:suppressAutoHyphens/>
              <w:jc w:val="center"/>
              <w:rPr>
                <w:bCs/>
              </w:rPr>
            </w:pPr>
          </w:p>
        </w:tc>
        <w:tc>
          <w:tcPr>
            <w:tcW w:w="1464" w:type="pct"/>
            <w:gridSpan w:val="2"/>
            <w:shd w:val="clear" w:color="auto" w:fill="auto"/>
            <w:tcMar>
              <w:left w:w="28" w:type="dxa"/>
              <w:right w:w="28" w:type="dxa"/>
            </w:tcMar>
          </w:tcPr>
          <w:p w14:paraId="512AED77" w14:textId="77777777" w:rsidR="006716F9" w:rsidRPr="00616968" w:rsidRDefault="006716F9" w:rsidP="00616968">
            <w:pPr>
              <w:suppressAutoHyphens/>
              <w:jc w:val="center"/>
              <w:rPr>
                <w:bCs/>
              </w:rPr>
            </w:pPr>
            <w:r w:rsidRPr="00616968">
              <w:rPr>
                <w:bCs/>
              </w:rPr>
              <w:t>Площадь</w:t>
            </w:r>
          </w:p>
        </w:tc>
        <w:tc>
          <w:tcPr>
            <w:tcW w:w="1179" w:type="pct"/>
            <w:gridSpan w:val="2"/>
            <w:shd w:val="clear" w:color="auto" w:fill="auto"/>
            <w:tcMar>
              <w:left w:w="28" w:type="dxa"/>
              <w:right w:w="28" w:type="dxa"/>
            </w:tcMar>
          </w:tcPr>
          <w:p w14:paraId="76E4C212" w14:textId="77777777" w:rsidR="006716F9" w:rsidRPr="00616968" w:rsidRDefault="006716F9" w:rsidP="00616968">
            <w:pPr>
              <w:suppressAutoHyphens/>
              <w:jc w:val="center"/>
              <w:rPr>
                <w:bCs/>
              </w:rPr>
            </w:pPr>
            <w:r w:rsidRPr="00616968">
              <w:rPr>
                <w:bCs/>
              </w:rPr>
              <w:t>Площадь</w:t>
            </w:r>
          </w:p>
        </w:tc>
      </w:tr>
      <w:tr w:rsidR="007B6495" w:rsidRPr="00616968" w14:paraId="521F783A" w14:textId="77777777" w:rsidTr="00E3117A">
        <w:trPr>
          <w:trHeight w:val="315"/>
        </w:trPr>
        <w:tc>
          <w:tcPr>
            <w:tcW w:w="324" w:type="pct"/>
            <w:vMerge/>
            <w:tcMar>
              <w:left w:w="28" w:type="dxa"/>
              <w:right w:w="28" w:type="dxa"/>
            </w:tcMar>
            <w:hideMark/>
          </w:tcPr>
          <w:p w14:paraId="4097D5E7" w14:textId="77777777" w:rsidR="006716F9" w:rsidRPr="00616968" w:rsidRDefault="006716F9" w:rsidP="00616968">
            <w:pPr>
              <w:suppressAutoHyphens/>
              <w:jc w:val="center"/>
              <w:rPr>
                <w:bCs/>
              </w:rPr>
            </w:pPr>
          </w:p>
        </w:tc>
        <w:tc>
          <w:tcPr>
            <w:tcW w:w="2033" w:type="pct"/>
            <w:vMerge/>
            <w:tcMar>
              <w:left w:w="28" w:type="dxa"/>
              <w:right w:w="28" w:type="dxa"/>
            </w:tcMar>
            <w:hideMark/>
          </w:tcPr>
          <w:p w14:paraId="1BF5E379" w14:textId="77777777" w:rsidR="006716F9" w:rsidRPr="00616968" w:rsidRDefault="006716F9" w:rsidP="00616968">
            <w:pPr>
              <w:suppressAutoHyphens/>
              <w:jc w:val="center"/>
              <w:rPr>
                <w:bCs/>
              </w:rPr>
            </w:pPr>
          </w:p>
        </w:tc>
        <w:tc>
          <w:tcPr>
            <w:tcW w:w="769" w:type="pct"/>
            <w:shd w:val="clear" w:color="auto" w:fill="auto"/>
            <w:tcMar>
              <w:left w:w="28" w:type="dxa"/>
              <w:right w:w="28" w:type="dxa"/>
            </w:tcMar>
            <w:hideMark/>
          </w:tcPr>
          <w:p w14:paraId="432469A8" w14:textId="77777777" w:rsidR="006716F9" w:rsidRPr="00616968" w:rsidRDefault="006716F9" w:rsidP="00616968">
            <w:pPr>
              <w:suppressAutoHyphens/>
              <w:jc w:val="center"/>
              <w:rPr>
                <w:bCs/>
              </w:rPr>
            </w:pPr>
            <w:r w:rsidRPr="00616968">
              <w:rPr>
                <w:bCs/>
              </w:rPr>
              <w:t>га</w:t>
            </w:r>
          </w:p>
        </w:tc>
        <w:tc>
          <w:tcPr>
            <w:tcW w:w="695" w:type="pct"/>
            <w:shd w:val="clear" w:color="auto" w:fill="auto"/>
            <w:tcMar>
              <w:left w:w="28" w:type="dxa"/>
              <w:right w:w="28" w:type="dxa"/>
            </w:tcMar>
            <w:hideMark/>
          </w:tcPr>
          <w:p w14:paraId="66F61D8F" w14:textId="77777777" w:rsidR="006716F9" w:rsidRPr="00616968" w:rsidRDefault="006716F9" w:rsidP="00616968">
            <w:pPr>
              <w:suppressAutoHyphens/>
              <w:jc w:val="center"/>
              <w:rPr>
                <w:bCs/>
              </w:rPr>
            </w:pPr>
            <w:r w:rsidRPr="00616968">
              <w:rPr>
                <w:bCs/>
              </w:rPr>
              <w:t>%</w:t>
            </w:r>
          </w:p>
        </w:tc>
        <w:tc>
          <w:tcPr>
            <w:tcW w:w="625" w:type="pct"/>
            <w:shd w:val="clear" w:color="auto" w:fill="auto"/>
            <w:tcMar>
              <w:left w:w="28" w:type="dxa"/>
              <w:right w:w="28" w:type="dxa"/>
            </w:tcMar>
            <w:hideMark/>
          </w:tcPr>
          <w:p w14:paraId="0AD8D463" w14:textId="77777777" w:rsidR="006716F9" w:rsidRPr="00616968" w:rsidRDefault="006716F9" w:rsidP="00616968">
            <w:pPr>
              <w:suppressAutoHyphens/>
              <w:jc w:val="center"/>
              <w:rPr>
                <w:bCs/>
              </w:rPr>
            </w:pPr>
            <w:r w:rsidRPr="00616968">
              <w:rPr>
                <w:bCs/>
              </w:rPr>
              <w:t>га</w:t>
            </w:r>
          </w:p>
        </w:tc>
        <w:tc>
          <w:tcPr>
            <w:tcW w:w="554" w:type="pct"/>
            <w:shd w:val="clear" w:color="auto" w:fill="auto"/>
            <w:tcMar>
              <w:left w:w="28" w:type="dxa"/>
              <w:right w:w="28" w:type="dxa"/>
            </w:tcMar>
            <w:hideMark/>
          </w:tcPr>
          <w:p w14:paraId="3B58A0D9" w14:textId="77777777" w:rsidR="006716F9" w:rsidRPr="00616968" w:rsidRDefault="006716F9" w:rsidP="00616968">
            <w:pPr>
              <w:suppressAutoHyphens/>
              <w:jc w:val="center"/>
              <w:rPr>
                <w:bCs/>
              </w:rPr>
            </w:pPr>
            <w:r w:rsidRPr="00616968">
              <w:rPr>
                <w:bCs/>
              </w:rPr>
              <w:t>%</w:t>
            </w:r>
          </w:p>
        </w:tc>
      </w:tr>
      <w:tr w:rsidR="007B6495" w:rsidRPr="00616968" w14:paraId="79588E33" w14:textId="77777777" w:rsidTr="00E3117A">
        <w:trPr>
          <w:trHeight w:val="237"/>
        </w:trPr>
        <w:tc>
          <w:tcPr>
            <w:tcW w:w="324" w:type="pct"/>
            <w:shd w:val="clear" w:color="auto" w:fill="auto"/>
            <w:noWrap/>
            <w:tcMar>
              <w:left w:w="28" w:type="dxa"/>
              <w:right w:w="28" w:type="dxa"/>
            </w:tcMar>
            <w:hideMark/>
          </w:tcPr>
          <w:p w14:paraId="1C542948" w14:textId="77777777" w:rsidR="006716F9" w:rsidRPr="00616968" w:rsidRDefault="006716F9" w:rsidP="00616968">
            <w:pPr>
              <w:suppressAutoHyphens/>
              <w:rPr>
                <w:bCs/>
              </w:rPr>
            </w:pPr>
            <w:r w:rsidRPr="00616968">
              <w:rPr>
                <w:bCs/>
              </w:rPr>
              <w:t>1</w:t>
            </w:r>
          </w:p>
        </w:tc>
        <w:tc>
          <w:tcPr>
            <w:tcW w:w="2033" w:type="pct"/>
            <w:shd w:val="clear" w:color="auto" w:fill="auto"/>
            <w:tcMar>
              <w:left w:w="28" w:type="dxa"/>
              <w:right w:w="28" w:type="dxa"/>
            </w:tcMar>
            <w:hideMark/>
          </w:tcPr>
          <w:p w14:paraId="63C06B52" w14:textId="77777777" w:rsidR="006716F9" w:rsidRPr="00616968" w:rsidRDefault="006716F9" w:rsidP="00616968">
            <w:pPr>
              <w:suppressAutoHyphens/>
              <w:rPr>
                <w:bCs/>
              </w:rPr>
            </w:pPr>
            <w:r w:rsidRPr="00616968">
              <w:rPr>
                <w:bCs/>
              </w:rPr>
              <w:t>Земли сельскохозяйственного назначения</w:t>
            </w:r>
          </w:p>
        </w:tc>
        <w:tc>
          <w:tcPr>
            <w:tcW w:w="769" w:type="pct"/>
            <w:shd w:val="clear" w:color="auto" w:fill="auto"/>
            <w:noWrap/>
            <w:tcMar>
              <w:left w:w="28" w:type="dxa"/>
              <w:right w:w="28" w:type="dxa"/>
            </w:tcMar>
          </w:tcPr>
          <w:p w14:paraId="67E22385" w14:textId="77777777" w:rsidR="006716F9" w:rsidRPr="00616968" w:rsidRDefault="006716F9" w:rsidP="00616968">
            <w:pPr>
              <w:suppressAutoHyphens/>
              <w:rPr>
                <w:bCs/>
              </w:rPr>
            </w:pPr>
            <w:r w:rsidRPr="00616968">
              <w:rPr>
                <w:bCs/>
              </w:rPr>
              <w:t>7809,20</w:t>
            </w:r>
          </w:p>
        </w:tc>
        <w:tc>
          <w:tcPr>
            <w:tcW w:w="695" w:type="pct"/>
            <w:shd w:val="clear" w:color="auto" w:fill="auto"/>
            <w:tcMar>
              <w:left w:w="28" w:type="dxa"/>
              <w:right w:w="28" w:type="dxa"/>
            </w:tcMar>
          </w:tcPr>
          <w:p w14:paraId="69799362" w14:textId="77777777" w:rsidR="006716F9" w:rsidRPr="00616968" w:rsidRDefault="006716F9" w:rsidP="00616968">
            <w:pPr>
              <w:suppressAutoHyphens/>
              <w:rPr>
                <w:bCs/>
              </w:rPr>
            </w:pPr>
            <w:r w:rsidRPr="00616968">
              <w:t>11,22</w:t>
            </w:r>
          </w:p>
        </w:tc>
        <w:tc>
          <w:tcPr>
            <w:tcW w:w="625" w:type="pct"/>
            <w:shd w:val="clear" w:color="auto" w:fill="auto"/>
            <w:noWrap/>
            <w:tcMar>
              <w:left w:w="28" w:type="dxa"/>
              <w:right w:w="28" w:type="dxa"/>
            </w:tcMar>
          </w:tcPr>
          <w:p w14:paraId="78181048" w14:textId="77777777" w:rsidR="006716F9" w:rsidRPr="00616968" w:rsidRDefault="006716F9" w:rsidP="00616968">
            <w:pPr>
              <w:suppressAutoHyphens/>
              <w:rPr>
                <w:bCs/>
              </w:rPr>
            </w:pPr>
            <w:r w:rsidRPr="00616968">
              <w:rPr>
                <w:bCs/>
              </w:rPr>
              <w:t>7803,80</w:t>
            </w:r>
          </w:p>
        </w:tc>
        <w:tc>
          <w:tcPr>
            <w:tcW w:w="554" w:type="pct"/>
            <w:shd w:val="clear" w:color="auto" w:fill="auto"/>
            <w:noWrap/>
            <w:tcMar>
              <w:left w:w="28" w:type="dxa"/>
              <w:right w:w="28" w:type="dxa"/>
            </w:tcMar>
          </w:tcPr>
          <w:p w14:paraId="4E3599C2" w14:textId="77777777" w:rsidR="006716F9" w:rsidRPr="00616968" w:rsidRDefault="006716F9" w:rsidP="00616968">
            <w:pPr>
              <w:suppressAutoHyphens/>
              <w:rPr>
                <w:bCs/>
              </w:rPr>
            </w:pPr>
            <w:r w:rsidRPr="00616968">
              <w:rPr>
                <w:bCs/>
              </w:rPr>
              <w:t>11,22</w:t>
            </w:r>
          </w:p>
        </w:tc>
      </w:tr>
      <w:tr w:rsidR="007B6495" w:rsidRPr="00616968" w14:paraId="07D9A61C" w14:textId="77777777" w:rsidTr="00E3117A">
        <w:trPr>
          <w:trHeight w:val="103"/>
        </w:trPr>
        <w:tc>
          <w:tcPr>
            <w:tcW w:w="324" w:type="pct"/>
            <w:shd w:val="clear" w:color="auto" w:fill="auto"/>
            <w:noWrap/>
            <w:tcMar>
              <w:left w:w="28" w:type="dxa"/>
              <w:right w:w="28" w:type="dxa"/>
            </w:tcMar>
            <w:hideMark/>
          </w:tcPr>
          <w:p w14:paraId="55543BDA" w14:textId="77777777" w:rsidR="006716F9" w:rsidRPr="00616968" w:rsidRDefault="006716F9" w:rsidP="00616968">
            <w:pPr>
              <w:suppressAutoHyphens/>
              <w:rPr>
                <w:bCs/>
              </w:rPr>
            </w:pPr>
            <w:r w:rsidRPr="00616968">
              <w:rPr>
                <w:bCs/>
              </w:rPr>
              <w:t>2.1</w:t>
            </w:r>
          </w:p>
        </w:tc>
        <w:tc>
          <w:tcPr>
            <w:tcW w:w="2033" w:type="pct"/>
            <w:shd w:val="clear" w:color="auto" w:fill="auto"/>
            <w:tcMar>
              <w:left w:w="28" w:type="dxa"/>
              <w:right w:w="28" w:type="dxa"/>
            </w:tcMar>
            <w:hideMark/>
          </w:tcPr>
          <w:p w14:paraId="1B8907D1" w14:textId="77777777" w:rsidR="006716F9" w:rsidRPr="00616968" w:rsidRDefault="006716F9" w:rsidP="00616968">
            <w:pPr>
              <w:suppressAutoHyphens/>
              <w:rPr>
                <w:bCs/>
              </w:rPr>
            </w:pPr>
            <w:r w:rsidRPr="00616968">
              <w:rPr>
                <w:lang w:eastAsia="zh-CN"/>
              </w:rPr>
              <w:t>Земли населенных пунктов по ЕГРН</w:t>
            </w:r>
          </w:p>
        </w:tc>
        <w:tc>
          <w:tcPr>
            <w:tcW w:w="769" w:type="pct"/>
            <w:shd w:val="clear" w:color="auto" w:fill="auto"/>
            <w:noWrap/>
            <w:tcMar>
              <w:left w:w="28" w:type="dxa"/>
              <w:right w:w="28" w:type="dxa"/>
            </w:tcMar>
            <w:vAlign w:val="center"/>
          </w:tcPr>
          <w:p w14:paraId="72FDACCC" w14:textId="77777777" w:rsidR="006716F9" w:rsidRPr="00616968" w:rsidRDefault="006716F9" w:rsidP="00616968">
            <w:pPr>
              <w:suppressAutoHyphens/>
              <w:rPr>
                <w:bCs/>
              </w:rPr>
            </w:pPr>
            <w:r w:rsidRPr="00616968">
              <w:t>922,69</w:t>
            </w:r>
          </w:p>
        </w:tc>
        <w:tc>
          <w:tcPr>
            <w:tcW w:w="695" w:type="pct"/>
            <w:shd w:val="clear" w:color="auto" w:fill="auto"/>
            <w:tcMar>
              <w:left w:w="28" w:type="dxa"/>
              <w:right w:w="28" w:type="dxa"/>
            </w:tcMar>
            <w:vAlign w:val="center"/>
          </w:tcPr>
          <w:p w14:paraId="08DB0014" w14:textId="77777777" w:rsidR="006716F9" w:rsidRPr="00616968" w:rsidRDefault="006716F9" w:rsidP="00616968">
            <w:pPr>
              <w:suppressAutoHyphens/>
              <w:rPr>
                <w:bCs/>
              </w:rPr>
            </w:pPr>
            <w:r w:rsidRPr="00616968">
              <w:rPr>
                <w:lang w:eastAsia="zh-CN"/>
              </w:rPr>
              <w:t>1,33</w:t>
            </w:r>
          </w:p>
        </w:tc>
        <w:tc>
          <w:tcPr>
            <w:tcW w:w="625" w:type="pct"/>
            <w:vMerge w:val="restart"/>
            <w:shd w:val="clear" w:color="auto" w:fill="auto"/>
            <w:noWrap/>
            <w:tcMar>
              <w:left w:w="28" w:type="dxa"/>
              <w:right w:w="28" w:type="dxa"/>
            </w:tcMar>
          </w:tcPr>
          <w:p w14:paraId="549EBD61" w14:textId="54B46340" w:rsidR="006716F9" w:rsidRPr="00616968" w:rsidRDefault="006716F9" w:rsidP="00616968">
            <w:pPr>
              <w:suppressAutoHyphens/>
              <w:rPr>
                <w:bCs/>
              </w:rPr>
            </w:pPr>
            <w:r w:rsidRPr="00616968">
              <w:rPr>
                <w:bCs/>
              </w:rPr>
              <w:t>90</w:t>
            </w:r>
            <w:r w:rsidR="003176EC" w:rsidRPr="00616968">
              <w:rPr>
                <w:bCs/>
              </w:rPr>
              <w:t>7</w:t>
            </w:r>
            <w:r w:rsidRPr="00616968">
              <w:rPr>
                <w:bCs/>
              </w:rPr>
              <w:t>,</w:t>
            </w:r>
            <w:r w:rsidR="003176EC" w:rsidRPr="00616968">
              <w:rPr>
                <w:bCs/>
              </w:rPr>
              <w:t>06</w:t>
            </w:r>
          </w:p>
        </w:tc>
        <w:tc>
          <w:tcPr>
            <w:tcW w:w="554" w:type="pct"/>
            <w:vMerge w:val="restart"/>
            <w:shd w:val="clear" w:color="auto" w:fill="auto"/>
            <w:noWrap/>
            <w:tcMar>
              <w:left w:w="28" w:type="dxa"/>
              <w:right w:w="28" w:type="dxa"/>
            </w:tcMar>
          </w:tcPr>
          <w:p w14:paraId="68D42254" w14:textId="77777777" w:rsidR="006716F9" w:rsidRPr="00616968" w:rsidRDefault="006716F9" w:rsidP="00616968">
            <w:pPr>
              <w:suppressAutoHyphens/>
              <w:rPr>
                <w:bCs/>
              </w:rPr>
            </w:pPr>
            <w:r w:rsidRPr="00616968">
              <w:rPr>
                <w:bCs/>
              </w:rPr>
              <w:t>1,30</w:t>
            </w:r>
          </w:p>
          <w:p w14:paraId="2D35E687" w14:textId="77777777" w:rsidR="006716F9" w:rsidRPr="00616968" w:rsidRDefault="006716F9" w:rsidP="00616968">
            <w:pPr>
              <w:suppressAutoHyphens/>
              <w:rPr>
                <w:bCs/>
              </w:rPr>
            </w:pPr>
          </w:p>
        </w:tc>
      </w:tr>
      <w:tr w:rsidR="007B6495" w:rsidRPr="00616968" w14:paraId="433D276B" w14:textId="77777777" w:rsidTr="00E3117A">
        <w:trPr>
          <w:trHeight w:val="103"/>
        </w:trPr>
        <w:tc>
          <w:tcPr>
            <w:tcW w:w="324" w:type="pct"/>
            <w:shd w:val="clear" w:color="auto" w:fill="auto"/>
            <w:noWrap/>
            <w:tcMar>
              <w:left w:w="28" w:type="dxa"/>
              <w:right w:w="28" w:type="dxa"/>
            </w:tcMar>
          </w:tcPr>
          <w:p w14:paraId="43C62436" w14:textId="77777777" w:rsidR="006716F9" w:rsidRPr="00616968" w:rsidRDefault="006716F9" w:rsidP="00616968">
            <w:pPr>
              <w:suppressAutoHyphens/>
              <w:rPr>
                <w:bCs/>
              </w:rPr>
            </w:pPr>
            <w:r w:rsidRPr="00616968">
              <w:rPr>
                <w:bCs/>
              </w:rPr>
              <w:t>2.2</w:t>
            </w:r>
          </w:p>
        </w:tc>
        <w:tc>
          <w:tcPr>
            <w:tcW w:w="2033" w:type="pct"/>
            <w:shd w:val="clear" w:color="auto" w:fill="auto"/>
            <w:tcMar>
              <w:left w:w="28" w:type="dxa"/>
              <w:right w:w="28" w:type="dxa"/>
            </w:tcMar>
          </w:tcPr>
          <w:p w14:paraId="2368139F" w14:textId="3AB8F5FA" w:rsidR="006716F9" w:rsidRPr="00616968" w:rsidRDefault="006716F9" w:rsidP="00616968">
            <w:pPr>
              <w:suppressAutoHyphens/>
              <w:rPr>
                <w:bCs/>
              </w:rPr>
            </w:pPr>
            <w:r w:rsidRPr="00616968">
              <w:rPr>
                <w:lang w:eastAsia="zh-CN"/>
              </w:rPr>
              <w:t xml:space="preserve">Земли населенных пунктов с учетом </w:t>
            </w:r>
            <w:r w:rsidRPr="00616968">
              <w:rPr>
                <w:bCs/>
                <w:lang w:eastAsia="zh-CN"/>
              </w:rPr>
              <w:t>материалов землеустройства, материал</w:t>
            </w:r>
            <w:r w:rsidR="001F2278" w:rsidRPr="00616968">
              <w:rPr>
                <w:bCs/>
                <w:lang w:eastAsia="zh-CN"/>
              </w:rPr>
              <w:t>ов</w:t>
            </w:r>
            <w:r w:rsidRPr="00616968">
              <w:rPr>
                <w:bCs/>
                <w:lang w:eastAsia="zh-CN"/>
              </w:rPr>
              <w:t xml:space="preserve"> ГЛР, сведений ЕГРН о категориях земель земельных участков</w:t>
            </w:r>
          </w:p>
        </w:tc>
        <w:tc>
          <w:tcPr>
            <w:tcW w:w="769" w:type="pct"/>
            <w:shd w:val="clear" w:color="auto" w:fill="auto"/>
            <w:noWrap/>
            <w:tcMar>
              <w:left w:w="28" w:type="dxa"/>
              <w:right w:w="28" w:type="dxa"/>
            </w:tcMar>
          </w:tcPr>
          <w:p w14:paraId="6AC572BB" w14:textId="77777777" w:rsidR="006716F9" w:rsidRPr="00616968" w:rsidRDefault="006716F9" w:rsidP="00616968">
            <w:pPr>
              <w:suppressAutoHyphens/>
              <w:rPr>
                <w:bCs/>
              </w:rPr>
            </w:pPr>
            <w:r w:rsidRPr="00616968">
              <w:rPr>
                <w:bCs/>
              </w:rPr>
              <w:t>906,41</w:t>
            </w:r>
          </w:p>
        </w:tc>
        <w:tc>
          <w:tcPr>
            <w:tcW w:w="695" w:type="pct"/>
            <w:shd w:val="clear" w:color="auto" w:fill="auto"/>
            <w:tcMar>
              <w:left w:w="28" w:type="dxa"/>
              <w:right w:w="28" w:type="dxa"/>
            </w:tcMar>
          </w:tcPr>
          <w:p w14:paraId="33CF6413" w14:textId="77777777" w:rsidR="006716F9" w:rsidRPr="00616968" w:rsidRDefault="006716F9" w:rsidP="00616968">
            <w:pPr>
              <w:suppressAutoHyphens/>
            </w:pPr>
            <w:r w:rsidRPr="00616968">
              <w:t>1,30</w:t>
            </w:r>
          </w:p>
        </w:tc>
        <w:tc>
          <w:tcPr>
            <w:tcW w:w="625" w:type="pct"/>
            <w:vMerge/>
            <w:shd w:val="clear" w:color="auto" w:fill="auto"/>
            <w:noWrap/>
            <w:tcMar>
              <w:left w:w="28" w:type="dxa"/>
              <w:right w:w="28" w:type="dxa"/>
            </w:tcMar>
          </w:tcPr>
          <w:p w14:paraId="363EF55C" w14:textId="77777777" w:rsidR="006716F9" w:rsidRPr="00616968" w:rsidRDefault="006716F9" w:rsidP="00616968">
            <w:pPr>
              <w:suppressAutoHyphens/>
              <w:rPr>
                <w:bCs/>
              </w:rPr>
            </w:pPr>
          </w:p>
        </w:tc>
        <w:tc>
          <w:tcPr>
            <w:tcW w:w="554" w:type="pct"/>
            <w:vMerge/>
            <w:shd w:val="clear" w:color="auto" w:fill="auto"/>
            <w:noWrap/>
            <w:tcMar>
              <w:left w:w="28" w:type="dxa"/>
              <w:right w:w="28" w:type="dxa"/>
            </w:tcMar>
          </w:tcPr>
          <w:p w14:paraId="285796B3" w14:textId="77777777" w:rsidR="006716F9" w:rsidRPr="00616968" w:rsidRDefault="006716F9" w:rsidP="00616968">
            <w:pPr>
              <w:suppressAutoHyphens/>
              <w:rPr>
                <w:bCs/>
              </w:rPr>
            </w:pPr>
          </w:p>
        </w:tc>
      </w:tr>
      <w:tr w:rsidR="007B6495" w:rsidRPr="00616968" w14:paraId="3E5E2128" w14:textId="77777777" w:rsidTr="00E3117A">
        <w:trPr>
          <w:trHeight w:val="1260"/>
        </w:trPr>
        <w:tc>
          <w:tcPr>
            <w:tcW w:w="324" w:type="pct"/>
            <w:shd w:val="clear" w:color="auto" w:fill="auto"/>
            <w:noWrap/>
            <w:tcMar>
              <w:left w:w="28" w:type="dxa"/>
              <w:right w:w="28" w:type="dxa"/>
            </w:tcMar>
            <w:hideMark/>
          </w:tcPr>
          <w:p w14:paraId="1C1E1E46" w14:textId="77777777" w:rsidR="006716F9" w:rsidRPr="00616968" w:rsidRDefault="006716F9" w:rsidP="00616968">
            <w:pPr>
              <w:suppressAutoHyphens/>
              <w:rPr>
                <w:bCs/>
              </w:rPr>
            </w:pPr>
            <w:r w:rsidRPr="00616968">
              <w:rPr>
                <w:bCs/>
              </w:rPr>
              <w:t>3</w:t>
            </w:r>
          </w:p>
        </w:tc>
        <w:tc>
          <w:tcPr>
            <w:tcW w:w="2033" w:type="pct"/>
            <w:shd w:val="clear" w:color="auto" w:fill="auto"/>
            <w:tcMar>
              <w:left w:w="28" w:type="dxa"/>
              <w:right w:w="28" w:type="dxa"/>
            </w:tcMar>
            <w:hideMark/>
          </w:tcPr>
          <w:p w14:paraId="4A7C1435" w14:textId="77777777" w:rsidR="006716F9" w:rsidRPr="00616968" w:rsidRDefault="006716F9" w:rsidP="00616968">
            <w:pPr>
              <w:suppressAutoHyphens/>
              <w:rPr>
                <w:bCs/>
              </w:rPr>
            </w:pPr>
            <w:r w:rsidRPr="00616968">
              <w:rPr>
                <w:bC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69" w:type="pct"/>
            <w:shd w:val="clear" w:color="auto" w:fill="auto"/>
            <w:noWrap/>
            <w:tcMar>
              <w:left w:w="28" w:type="dxa"/>
              <w:right w:w="28" w:type="dxa"/>
            </w:tcMar>
          </w:tcPr>
          <w:p w14:paraId="1520189D" w14:textId="77777777" w:rsidR="006716F9" w:rsidRPr="00616968" w:rsidRDefault="006716F9" w:rsidP="00616968">
            <w:pPr>
              <w:suppressAutoHyphens/>
              <w:rPr>
                <w:bCs/>
              </w:rPr>
            </w:pPr>
            <w:r w:rsidRPr="00616968">
              <w:rPr>
                <w:bCs/>
              </w:rPr>
              <w:t>123,02</w:t>
            </w:r>
          </w:p>
        </w:tc>
        <w:tc>
          <w:tcPr>
            <w:tcW w:w="695" w:type="pct"/>
            <w:shd w:val="clear" w:color="auto" w:fill="auto"/>
            <w:tcMar>
              <w:left w:w="28" w:type="dxa"/>
              <w:right w:w="28" w:type="dxa"/>
            </w:tcMar>
          </w:tcPr>
          <w:p w14:paraId="0B5CECF8" w14:textId="77777777" w:rsidR="006716F9" w:rsidRPr="00616968" w:rsidRDefault="006716F9" w:rsidP="00616968">
            <w:pPr>
              <w:suppressAutoHyphens/>
              <w:rPr>
                <w:bCs/>
              </w:rPr>
            </w:pPr>
            <w:r w:rsidRPr="00616968">
              <w:t>0,18</w:t>
            </w:r>
          </w:p>
        </w:tc>
        <w:tc>
          <w:tcPr>
            <w:tcW w:w="625" w:type="pct"/>
            <w:shd w:val="clear" w:color="auto" w:fill="auto"/>
            <w:noWrap/>
            <w:tcMar>
              <w:left w:w="28" w:type="dxa"/>
              <w:right w:w="28" w:type="dxa"/>
            </w:tcMar>
          </w:tcPr>
          <w:p w14:paraId="06FBA6D6" w14:textId="6D505A1C" w:rsidR="006716F9" w:rsidRPr="00616968" w:rsidRDefault="003176EC" w:rsidP="00616968">
            <w:pPr>
              <w:suppressAutoHyphens/>
              <w:rPr>
                <w:bCs/>
              </w:rPr>
            </w:pPr>
            <w:r w:rsidRPr="00616968">
              <w:t>128,13</w:t>
            </w:r>
          </w:p>
        </w:tc>
        <w:tc>
          <w:tcPr>
            <w:tcW w:w="554" w:type="pct"/>
            <w:shd w:val="clear" w:color="auto" w:fill="auto"/>
            <w:noWrap/>
            <w:tcMar>
              <w:left w:w="28" w:type="dxa"/>
              <w:right w:w="28" w:type="dxa"/>
            </w:tcMar>
          </w:tcPr>
          <w:p w14:paraId="7F3C10D1" w14:textId="77777777" w:rsidR="006716F9" w:rsidRPr="00616968" w:rsidRDefault="006716F9" w:rsidP="00616968">
            <w:pPr>
              <w:suppressAutoHyphens/>
              <w:rPr>
                <w:bCs/>
              </w:rPr>
            </w:pPr>
            <w:r w:rsidRPr="00616968">
              <w:rPr>
                <w:bCs/>
              </w:rPr>
              <w:t>0,18</w:t>
            </w:r>
          </w:p>
        </w:tc>
      </w:tr>
      <w:tr w:rsidR="007B6495" w:rsidRPr="00616968" w14:paraId="040EE16D" w14:textId="77777777" w:rsidTr="00E3117A">
        <w:trPr>
          <w:trHeight w:val="405"/>
        </w:trPr>
        <w:tc>
          <w:tcPr>
            <w:tcW w:w="324" w:type="pct"/>
            <w:shd w:val="clear" w:color="auto" w:fill="auto"/>
            <w:noWrap/>
            <w:tcMar>
              <w:left w:w="28" w:type="dxa"/>
              <w:right w:w="28" w:type="dxa"/>
            </w:tcMar>
          </w:tcPr>
          <w:p w14:paraId="3C2ABF7E" w14:textId="77777777" w:rsidR="006716F9" w:rsidRPr="00616968" w:rsidRDefault="006716F9" w:rsidP="00616968">
            <w:pPr>
              <w:suppressAutoHyphens/>
              <w:rPr>
                <w:bCs/>
              </w:rPr>
            </w:pPr>
            <w:r w:rsidRPr="00616968">
              <w:rPr>
                <w:bCs/>
              </w:rPr>
              <w:t>4</w:t>
            </w:r>
          </w:p>
        </w:tc>
        <w:tc>
          <w:tcPr>
            <w:tcW w:w="2033" w:type="pct"/>
            <w:shd w:val="clear" w:color="auto" w:fill="auto"/>
            <w:tcMar>
              <w:left w:w="28" w:type="dxa"/>
              <w:right w:w="28" w:type="dxa"/>
            </w:tcMar>
          </w:tcPr>
          <w:p w14:paraId="4F0114F2" w14:textId="77777777" w:rsidR="006716F9" w:rsidRPr="00616968" w:rsidRDefault="006716F9" w:rsidP="00616968">
            <w:pPr>
              <w:suppressAutoHyphens/>
              <w:rPr>
                <w:bCs/>
              </w:rPr>
            </w:pPr>
            <w:r w:rsidRPr="00616968">
              <w:rPr>
                <w:bCs/>
                <w:lang w:eastAsia="zh-CN"/>
              </w:rPr>
              <w:t>Земли особо охраняемых территорий и объектов</w:t>
            </w:r>
          </w:p>
        </w:tc>
        <w:tc>
          <w:tcPr>
            <w:tcW w:w="769" w:type="pct"/>
            <w:shd w:val="clear" w:color="auto" w:fill="auto"/>
            <w:noWrap/>
            <w:tcMar>
              <w:left w:w="28" w:type="dxa"/>
              <w:right w:w="28" w:type="dxa"/>
            </w:tcMar>
          </w:tcPr>
          <w:p w14:paraId="778D6F63" w14:textId="77777777" w:rsidR="006716F9" w:rsidRPr="00616968" w:rsidRDefault="006716F9" w:rsidP="00616968">
            <w:pPr>
              <w:suppressAutoHyphens/>
              <w:rPr>
                <w:bCs/>
              </w:rPr>
            </w:pPr>
            <w:r w:rsidRPr="00616968">
              <w:rPr>
                <w:bCs/>
                <w:lang w:eastAsia="zh-CN"/>
              </w:rPr>
              <w:t>0,00</w:t>
            </w:r>
          </w:p>
        </w:tc>
        <w:tc>
          <w:tcPr>
            <w:tcW w:w="695" w:type="pct"/>
            <w:shd w:val="clear" w:color="auto" w:fill="auto"/>
            <w:tcMar>
              <w:left w:w="28" w:type="dxa"/>
              <w:right w:w="28" w:type="dxa"/>
            </w:tcMar>
          </w:tcPr>
          <w:p w14:paraId="07F72340" w14:textId="77777777" w:rsidR="006716F9" w:rsidRPr="00616968" w:rsidRDefault="006716F9" w:rsidP="00616968">
            <w:pPr>
              <w:suppressAutoHyphens/>
              <w:rPr>
                <w:bCs/>
              </w:rPr>
            </w:pPr>
            <w:r w:rsidRPr="00616968">
              <w:rPr>
                <w:lang w:eastAsia="zh-CN"/>
              </w:rPr>
              <w:t>0,00</w:t>
            </w:r>
          </w:p>
        </w:tc>
        <w:tc>
          <w:tcPr>
            <w:tcW w:w="625" w:type="pct"/>
            <w:shd w:val="clear" w:color="auto" w:fill="auto"/>
            <w:noWrap/>
            <w:tcMar>
              <w:left w:w="28" w:type="dxa"/>
              <w:right w:w="28" w:type="dxa"/>
            </w:tcMar>
          </w:tcPr>
          <w:p w14:paraId="2F101283" w14:textId="77777777" w:rsidR="006716F9" w:rsidRPr="00616968" w:rsidRDefault="006716F9" w:rsidP="00616968">
            <w:pPr>
              <w:suppressAutoHyphens/>
              <w:rPr>
                <w:bCs/>
              </w:rPr>
            </w:pPr>
            <w:r w:rsidRPr="00616968">
              <w:rPr>
                <w:bCs/>
                <w:lang w:eastAsia="zh-CN"/>
              </w:rPr>
              <w:t>0,00</w:t>
            </w:r>
          </w:p>
        </w:tc>
        <w:tc>
          <w:tcPr>
            <w:tcW w:w="554" w:type="pct"/>
            <w:shd w:val="clear" w:color="auto" w:fill="auto"/>
            <w:noWrap/>
            <w:tcMar>
              <w:left w:w="28" w:type="dxa"/>
              <w:right w:w="28" w:type="dxa"/>
            </w:tcMar>
          </w:tcPr>
          <w:p w14:paraId="16A2F147" w14:textId="77777777" w:rsidR="006716F9" w:rsidRPr="00616968" w:rsidRDefault="006716F9" w:rsidP="00616968">
            <w:pPr>
              <w:suppressAutoHyphens/>
              <w:rPr>
                <w:bCs/>
              </w:rPr>
            </w:pPr>
            <w:r w:rsidRPr="00616968">
              <w:rPr>
                <w:bCs/>
                <w:lang w:eastAsia="zh-CN"/>
              </w:rPr>
              <w:t>0,00</w:t>
            </w:r>
          </w:p>
        </w:tc>
      </w:tr>
      <w:tr w:rsidR="007B6495" w:rsidRPr="00616968" w14:paraId="410CF0E1" w14:textId="77777777" w:rsidTr="00E3117A">
        <w:trPr>
          <w:trHeight w:val="70"/>
        </w:trPr>
        <w:tc>
          <w:tcPr>
            <w:tcW w:w="324" w:type="pct"/>
            <w:shd w:val="clear" w:color="auto" w:fill="auto"/>
            <w:noWrap/>
            <w:tcMar>
              <w:left w:w="28" w:type="dxa"/>
              <w:right w:w="28" w:type="dxa"/>
            </w:tcMar>
          </w:tcPr>
          <w:p w14:paraId="49EAC1A7" w14:textId="77777777" w:rsidR="006716F9" w:rsidRPr="00616968" w:rsidRDefault="006716F9" w:rsidP="00616968">
            <w:pPr>
              <w:suppressAutoHyphens/>
              <w:rPr>
                <w:bCs/>
              </w:rPr>
            </w:pPr>
            <w:r w:rsidRPr="00616968">
              <w:rPr>
                <w:bCs/>
              </w:rPr>
              <w:t>5</w:t>
            </w:r>
          </w:p>
        </w:tc>
        <w:tc>
          <w:tcPr>
            <w:tcW w:w="2033" w:type="pct"/>
            <w:shd w:val="clear" w:color="auto" w:fill="auto"/>
            <w:tcMar>
              <w:left w:w="28" w:type="dxa"/>
              <w:right w:w="28" w:type="dxa"/>
            </w:tcMar>
            <w:hideMark/>
          </w:tcPr>
          <w:p w14:paraId="4E140034" w14:textId="77777777" w:rsidR="006716F9" w:rsidRPr="00616968" w:rsidRDefault="006716F9" w:rsidP="00616968">
            <w:pPr>
              <w:suppressAutoHyphens/>
              <w:rPr>
                <w:bCs/>
              </w:rPr>
            </w:pPr>
            <w:r w:rsidRPr="00616968">
              <w:rPr>
                <w:bCs/>
              </w:rPr>
              <w:t>Земли лесного фонда</w:t>
            </w:r>
          </w:p>
        </w:tc>
        <w:tc>
          <w:tcPr>
            <w:tcW w:w="769" w:type="pct"/>
            <w:shd w:val="clear" w:color="auto" w:fill="auto"/>
            <w:noWrap/>
            <w:tcMar>
              <w:left w:w="28" w:type="dxa"/>
              <w:right w:w="28" w:type="dxa"/>
            </w:tcMar>
          </w:tcPr>
          <w:p w14:paraId="7058B13D" w14:textId="77777777" w:rsidR="006716F9" w:rsidRPr="00616968" w:rsidRDefault="006716F9" w:rsidP="00616968">
            <w:pPr>
              <w:rPr>
                <w:bCs/>
              </w:rPr>
            </w:pPr>
            <w:r w:rsidRPr="00616968">
              <w:rPr>
                <w:bCs/>
              </w:rPr>
              <w:t>28468,00</w:t>
            </w:r>
          </w:p>
        </w:tc>
        <w:tc>
          <w:tcPr>
            <w:tcW w:w="695" w:type="pct"/>
            <w:shd w:val="clear" w:color="auto" w:fill="auto"/>
            <w:tcMar>
              <w:left w:w="28" w:type="dxa"/>
              <w:right w:w="28" w:type="dxa"/>
            </w:tcMar>
          </w:tcPr>
          <w:p w14:paraId="15947603" w14:textId="77777777" w:rsidR="006716F9" w:rsidRPr="00616968" w:rsidRDefault="006716F9" w:rsidP="00616968">
            <w:pPr>
              <w:rPr>
                <w:bCs/>
              </w:rPr>
            </w:pPr>
            <w:r w:rsidRPr="00616968">
              <w:rPr>
                <w:lang w:eastAsia="zh-CN"/>
              </w:rPr>
              <w:t>40,90</w:t>
            </w:r>
          </w:p>
        </w:tc>
        <w:tc>
          <w:tcPr>
            <w:tcW w:w="625" w:type="pct"/>
            <w:shd w:val="clear" w:color="auto" w:fill="auto"/>
            <w:noWrap/>
            <w:tcMar>
              <w:left w:w="28" w:type="dxa"/>
              <w:right w:w="28" w:type="dxa"/>
            </w:tcMar>
          </w:tcPr>
          <w:p w14:paraId="7B800683" w14:textId="77777777" w:rsidR="006716F9" w:rsidRPr="00616968" w:rsidRDefault="006716F9" w:rsidP="00616968">
            <w:pPr>
              <w:rPr>
                <w:bCs/>
              </w:rPr>
            </w:pPr>
            <w:r w:rsidRPr="00616968">
              <w:rPr>
                <w:bCs/>
              </w:rPr>
              <w:t>28467,64</w:t>
            </w:r>
          </w:p>
        </w:tc>
        <w:tc>
          <w:tcPr>
            <w:tcW w:w="554" w:type="pct"/>
            <w:shd w:val="clear" w:color="auto" w:fill="auto"/>
            <w:noWrap/>
            <w:tcMar>
              <w:left w:w="28" w:type="dxa"/>
              <w:right w:w="28" w:type="dxa"/>
            </w:tcMar>
          </w:tcPr>
          <w:p w14:paraId="7986BCFB" w14:textId="77777777" w:rsidR="006716F9" w:rsidRPr="00616968" w:rsidRDefault="006716F9" w:rsidP="00616968">
            <w:pPr>
              <w:rPr>
                <w:bCs/>
              </w:rPr>
            </w:pPr>
            <w:r w:rsidRPr="00616968">
              <w:rPr>
                <w:bCs/>
              </w:rPr>
              <w:t>40,90</w:t>
            </w:r>
          </w:p>
        </w:tc>
      </w:tr>
      <w:tr w:rsidR="007B6495" w:rsidRPr="00616968" w14:paraId="05B92BFF" w14:textId="77777777" w:rsidTr="00E3117A">
        <w:trPr>
          <w:trHeight w:val="70"/>
        </w:trPr>
        <w:tc>
          <w:tcPr>
            <w:tcW w:w="324" w:type="pct"/>
            <w:shd w:val="clear" w:color="auto" w:fill="auto"/>
            <w:noWrap/>
            <w:tcMar>
              <w:left w:w="28" w:type="dxa"/>
              <w:right w:w="28" w:type="dxa"/>
            </w:tcMar>
          </w:tcPr>
          <w:p w14:paraId="2881BFC8" w14:textId="77777777" w:rsidR="006716F9" w:rsidRPr="00616968" w:rsidRDefault="006716F9" w:rsidP="00616968">
            <w:pPr>
              <w:suppressAutoHyphens/>
              <w:rPr>
                <w:bCs/>
              </w:rPr>
            </w:pPr>
            <w:r w:rsidRPr="00616968">
              <w:rPr>
                <w:bCs/>
              </w:rPr>
              <w:t>6</w:t>
            </w:r>
          </w:p>
        </w:tc>
        <w:tc>
          <w:tcPr>
            <w:tcW w:w="2033" w:type="pct"/>
            <w:shd w:val="clear" w:color="auto" w:fill="auto"/>
            <w:tcMar>
              <w:left w:w="28" w:type="dxa"/>
              <w:right w:w="28" w:type="dxa"/>
            </w:tcMar>
            <w:hideMark/>
          </w:tcPr>
          <w:p w14:paraId="14A71F8B" w14:textId="77777777" w:rsidR="006716F9" w:rsidRPr="00616968" w:rsidRDefault="006716F9" w:rsidP="00616968">
            <w:pPr>
              <w:suppressAutoHyphens/>
              <w:rPr>
                <w:bCs/>
              </w:rPr>
            </w:pPr>
            <w:r w:rsidRPr="00616968">
              <w:rPr>
                <w:bCs/>
              </w:rPr>
              <w:t>Земли водного фонда</w:t>
            </w:r>
          </w:p>
        </w:tc>
        <w:tc>
          <w:tcPr>
            <w:tcW w:w="769" w:type="pct"/>
            <w:shd w:val="clear" w:color="auto" w:fill="auto"/>
            <w:noWrap/>
            <w:tcMar>
              <w:left w:w="28" w:type="dxa"/>
              <w:right w:w="28" w:type="dxa"/>
            </w:tcMar>
          </w:tcPr>
          <w:p w14:paraId="6A71E0B3" w14:textId="77777777" w:rsidR="006716F9" w:rsidRPr="00616968" w:rsidRDefault="006716F9" w:rsidP="00616968">
            <w:pPr>
              <w:suppressAutoHyphens/>
              <w:rPr>
                <w:bCs/>
              </w:rPr>
            </w:pPr>
            <w:r w:rsidRPr="00616968">
              <w:t>32289,43</w:t>
            </w:r>
          </w:p>
        </w:tc>
        <w:tc>
          <w:tcPr>
            <w:tcW w:w="695" w:type="pct"/>
            <w:shd w:val="clear" w:color="auto" w:fill="auto"/>
            <w:tcMar>
              <w:left w:w="28" w:type="dxa"/>
              <w:right w:w="28" w:type="dxa"/>
            </w:tcMar>
          </w:tcPr>
          <w:p w14:paraId="2DC61EA0" w14:textId="77777777" w:rsidR="006716F9" w:rsidRPr="00616968" w:rsidRDefault="006716F9" w:rsidP="00616968">
            <w:pPr>
              <w:suppressAutoHyphens/>
              <w:rPr>
                <w:bCs/>
              </w:rPr>
            </w:pPr>
            <w:r w:rsidRPr="00616968">
              <w:t>46,40</w:t>
            </w:r>
          </w:p>
        </w:tc>
        <w:tc>
          <w:tcPr>
            <w:tcW w:w="625" w:type="pct"/>
            <w:shd w:val="clear" w:color="auto" w:fill="auto"/>
            <w:noWrap/>
            <w:tcMar>
              <w:left w:w="28" w:type="dxa"/>
              <w:right w:w="28" w:type="dxa"/>
            </w:tcMar>
          </w:tcPr>
          <w:p w14:paraId="2491B3AC" w14:textId="77777777" w:rsidR="006716F9" w:rsidRPr="00616968" w:rsidRDefault="006716F9" w:rsidP="00616968">
            <w:pPr>
              <w:suppressAutoHyphens/>
              <w:rPr>
                <w:bCs/>
              </w:rPr>
            </w:pPr>
            <w:r w:rsidRPr="00616968">
              <w:t>32289,43</w:t>
            </w:r>
          </w:p>
        </w:tc>
        <w:tc>
          <w:tcPr>
            <w:tcW w:w="554" w:type="pct"/>
            <w:shd w:val="clear" w:color="auto" w:fill="auto"/>
            <w:noWrap/>
            <w:tcMar>
              <w:left w:w="28" w:type="dxa"/>
              <w:right w:w="28" w:type="dxa"/>
            </w:tcMar>
          </w:tcPr>
          <w:p w14:paraId="04A69545" w14:textId="77777777" w:rsidR="006716F9" w:rsidRPr="00616968" w:rsidRDefault="006716F9" w:rsidP="00616968">
            <w:pPr>
              <w:suppressAutoHyphens/>
              <w:rPr>
                <w:bCs/>
              </w:rPr>
            </w:pPr>
            <w:r w:rsidRPr="00616968">
              <w:rPr>
                <w:bCs/>
              </w:rPr>
              <w:t>46,40</w:t>
            </w:r>
          </w:p>
        </w:tc>
      </w:tr>
      <w:tr w:rsidR="007B6495" w:rsidRPr="00616968" w14:paraId="416EB259" w14:textId="77777777" w:rsidTr="00E3117A">
        <w:trPr>
          <w:trHeight w:val="70"/>
        </w:trPr>
        <w:tc>
          <w:tcPr>
            <w:tcW w:w="324" w:type="pct"/>
            <w:shd w:val="clear" w:color="auto" w:fill="auto"/>
            <w:noWrap/>
            <w:tcMar>
              <w:left w:w="28" w:type="dxa"/>
              <w:right w:w="28" w:type="dxa"/>
            </w:tcMar>
          </w:tcPr>
          <w:p w14:paraId="2BD98465" w14:textId="77777777" w:rsidR="006716F9" w:rsidRPr="00616968" w:rsidRDefault="006716F9" w:rsidP="00616968">
            <w:pPr>
              <w:suppressAutoHyphens/>
              <w:rPr>
                <w:bCs/>
              </w:rPr>
            </w:pPr>
            <w:r w:rsidRPr="00616968">
              <w:rPr>
                <w:bCs/>
              </w:rPr>
              <w:t>7</w:t>
            </w:r>
          </w:p>
        </w:tc>
        <w:tc>
          <w:tcPr>
            <w:tcW w:w="2033" w:type="pct"/>
            <w:shd w:val="clear" w:color="auto" w:fill="auto"/>
            <w:tcMar>
              <w:left w:w="28" w:type="dxa"/>
              <w:right w:w="28" w:type="dxa"/>
            </w:tcMar>
          </w:tcPr>
          <w:p w14:paraId="52B8D75B" w14:textId="77777777" w:rsidR="006716F9" w:rsidRPr="00616968" w:rsidRDefault="006716F9" w:rsidP="00616968">
            <w:pPr>
              <w:suppressAutoHyphens/>
              <w:rPr>
                <w:bCs/>
              </w:rPr>
            </w:pPr>
            <w:r w:rsidRPr="00616968">
              <w:rPr>
                <w:bCs/>
                <w:lang w:eastAsia="zh-CN"/>
              </w:rPr>
              <w:t>Земли запаса</w:t>
            </w:r>
          </w:p>
        </w:tc>
        <w:tc>
          <w:tcPr>
            <w:tcW w:w="769" w:type="pct"/>
            <w:shd w:val="clear" w:color="auto" w:fill="auto"/>
            <w:noWrap/>
            <w:tcMar>
              <w:left w:w="28" w:type="dxa"/>
              <w:right w:w="28" w:type="dxa"/>
            </w:tcMar>
          </w:tcPr>
          <w:p w14:paraId="182A8E89" w14:textId="77777777" w:rsidR="006716F9" w:rsidRPr="00616968" w:rsidRDefault="006716F9" w:rsidP="00616968">
            <w:pPr>
              <w:suppressAutoHyphens/>
              <w:rPr>
                <w:bCs/>
              </w:rPr>
            </w:pPr>
            <w:r w:rsidRPr="00616968">
              <w:rPr>
                <w:bCs/>
                <w:lang w:eastAsia="zh-CN"/>
              </w:rPr>
              <w:t>0,00</w:t>
            </w:r>
          </w:p>
        </w:tc>
        <w:tc>
          <w:tcPr>
            <w:tcW w:w="695" w:type="pct"/>
            <w:shd w:val="clear" w:color="auto" w:fill="auto"/>
            <w:tcMar>
              <w:left w:w="28" w:type="dxa"/>
              <w:right w:w="28" w:type="dxa"/>
            </w:tcMar>
          </w:tcPr>
          <w:p w14:paraId="33AAD465" w14:textId="77777777" w:rsidR="006716F9" w:rsidRPr="00616968" w:rsidRDefault="006716F9" w:rsidP="00616968">
            <w:pPr>
              <w:suppressAutoHyphens/>
              <w:rPr>
                <w:bCs/>
              </w:rPr>
            </w:pPr>
            <w:r w:rsidRPr="00616968">
              <w:rPr>
                <w:lang w:eastAsia="zh-CN"/>
              </w:rPr>
              <w:t>0,00</w:t>
            </w:r>
          </w:p>
        </w:tc>
        <w:tc>
          <w:tcPr>
            <w:tcW w:w="625" w:type="pct"/>
            <w:shd w:val="clear" w:color="auto" w:fill="auto"/>
            <w:noWrap/>
            <w:tcMar>
              <w:left w:w="28" w:type="dxa"/>
              <w:right w:w="28" w:type="dxa"/>
            </w:tcMar>
          </w:tcPr>
          <w:p w14:paraId="3BA2EA21" w14:textId="77777777" w:rsidR="006716F9" w:rsidRPr="00616968" w:rsidRDefault="006716F9" w:rsidP="00616968">
            <w:pPr>
              <w:suppressAutoHyphens/>
              <w:rPr>
                <w:bCs/>
              </w:rPr>
            </w:pPr>
            <w:r w:rsidRPr="00616968">
              <w:rPr>
                <w:bCs/>
                <w:lang w:eastAsia="zh-CN"/>
              </w:rPr>
              <w:t>0,00</w:t>
            </w:r>
          </w:p>
        </w:tc>
        <w:tc>
          <w:tcPr>
            <w:tcW w:w="554" w:type="pct"/>
            <w:shd w:val="clear" w:color="auto" w:fill="auto"/>
            <w:noWrap/>
            <w:tcMar>
              <w:left w:w="28" w:type="dxa"/>
              <w:right w:w="28" w:type="dxa"/>
            </w:tcMar>
          </w:tcPr>
          <w:p w14:paraId="73FCB9BE" w14:textId="77777777" w:rsidR="006716F9" w:rsidRPr="00616968" w:rsidRDefault="006716F9" w:rsidP="00616968">
            <w:pPr>
              <w:suppressAutoHyphens/>
              <w:rPr>
                <w:bCs/>
              </w:rPr>
            </w:pPr>
            <w:r w:rsidRPr="00616968">
              <w:rPr>
                <w:bCs/>
                <w:lang w:eastAsia="zh-CN"/>
              </w:rPr>
              <w:t>0,00</w:t>
            </w:r>
          </w:p>
        </w:tc>
      </w:tr>
      <w:tr w:rsidR="007B6495" w:rsidRPr="00616968" w14:paraId="3B94FA38" w14:textId="77777777" w:rsidTr="00E3117A">
        <w:trPr>
          <w:trHeight w:val="192"/>
        </w:trPr>
        <w:tc>
          <w:tcPr>
            <w:tcW w:w="2357" w:type="pct"/>
            <w:gridSpan w:val="2"/>
            <w:shd w:val="clear" w:color="auto" w:fill="auto"/>
            <w:noWrap/>
            <w:tcMar>
              <w:left w:w="28" w:type="dxa"/>
              <w:right w:w="28" w:type="dxa"/>
            </w:tcMar>
            <w:hideMark/>
          </w:tcPr>
          <w:p w14:paraId="4EBCD1C7" w14:textId="77777777" w:rsidR="006716F9" w:rsidRPr="00616968" w:rsidRDefault="006716F9" w:rsidP="00616968">
            <w:pPr>
              <w:suppressAutoHyphens/>
              <w:jc w:val="right"/>
              <w:rPr>
                <w:bCs/>
              </w:rPr>
            </w:pPr>
            <w:r w:rsidRPr="00616968">
              <w:rPr>
                <w:lang w:eastAsia="uk-UA"/>
              </w:rPr>
              <w:t>Всего</w:t>
            </w:r>
          </w:p>
        </w:tc>
        <w:tc>
          <w:tcPr>
            <w:tcW w:w="769" w:type="pct"/>
            <w:shd w:val="clear" w:color="auto" w:fill="auto"/>
            <w:noWrap/>
            <w:tcMar>
              <w:left w:w="28" w:type="dxa"/>
              <w:right w:w="28" w:type="dxa"/>
            </w:tcMar>
          </w:tcPr>
          <w:p w14:paraId="3CC8AA24" w14:textId="77777777" w:rsidR="006716F9" w:rsidRPr="00616968" w:rsidRDefault="006716F9" w:rsidP="00616968">
            <w:pPr>
              <w:suppressAutoHyphens/>
              <w:rPr>
                <w:bCs/>
              </w:rPr>
            </w:pPr>
            <w:r w:rsidRPr="00616968">
              <w:rPr>
                <w:bCs/>
                <w:lang w:eastAsia="zh-CN"/>
              </w:rPr>
              <w:t>69596,06</w:t>
            </w:r>
          </w:p>
        </w:tc>
        <w:tc>
          <w:tcPr>
            <w:tcW w:w="695" w:type="pct"/>
            <w:shd w:val="clear" w:color="auto" w:fill="auto"/>
            <w:tcMar>
              <w:left w:w="28" w:type="dxa"/>
              <w:right w:w="28" w:type="dxa"/>
            </w:tcMar>
          </w:tcPr>
          <w:p w14:paraId="793401AA" w14:textId="77777777" w:rsidR="006716F9" w:rsidRPr="00616968" w:rsidRDefault="006716F9" w:rsidP="00616968">
            <w:pPr>
              <w:suppressAutoHyphens/>
              <w:rPr>
                <w:bCs/>
              </w:rPr>
            </w:pPr>
            <w:r w:rsidRPr="00616968">
              <w:rPr>
                <w:bCs/>
              </w:rPr>
              <w:t>100,00</w:t>
            </w:r>
          </w:p>
        </w:tc>
        <w:tc>
          <w:tcPr>
            <w:tcW w:w="625" w:type="pct"/>
            <w:shd w:val="clear" w:color="auto" w:fill="auto"/>
            <w:noWrap/>
            <w:tcMar>
              <w:left w:w="28" w:type="dxa"/>
              <w:right w:w="28" w:type="dxa"/>
            </w:tcMar>
          </w:tcPr>
          <w:p w14:paraId="5B30C7C0" w14:textId="77777777" w:rsidR="006716F9" w:rsidRPr="00616968" w:rsidRDefault="006716F9" w:rsidP="00616968">
            <w:pPr>
              <w:suppressAutoHyphens/>
              <w:rPr>
                <w:bCs/>
              </w:rPr>
            </w:pPr>
            <w:r w:rsidRPr="00616968">
              <w:rPr>
                <w:bCs/>
                <w:lang w:eastAsia="zh-CN"/>
              </w:rPr>
              <w:t>69596,06</w:t>
            </w:r>
          </w:p>
        </w:tc>
        <w:tc>
          <w:tcPr>
            <w:tcW w:w="554" w:type="pct"/>
            <w:shd w:val="clear" w:color="auto" w:fill="auto"/>
            <w:noWrap/>
            <w:tcMar>
              <w:left w:w="28" w:type="dxa"/>
              <w:right w:w="28" w:type="dxa"/>
            </w:tcMar>
          </w:tcPr>
          <w:p w14:paraId="796BE74A" w14:textId="77777777" w:rsidR="006716F9" w:rsidRPr="00616968" w:rsidRDefault="006716F9" w:rsidP="00616968">
            <w:pPr>
              <w:suppressAutoHyphens/>
              <w:rPr>
                <w:bCs/>
              </w:rPr>
            </w:pPr>
            <w:r w:rsidRPr="00616968">
              <w:rPr>
                <w:bCs/>
              </w:rPr>
              <w:t>100,00</w:t>
            </w:r>
          </w:p>
        </w:tc>
      </w:tr>
    </w:tbl>
    <w:p w14:paraId="5D500564" w14:textId="77777777" w:rsidR="006716F9" w:rsidRPr="00616968" w:rsidRDefault="006716F9" w:rsidP="00616968">
      <w:pPr>
        <w:suppressAutoHyphens/>
        <w:ind w:right="-77" w:firstLine="709"/>
        <w:rPr>
          <w:sz w:val="20"/>
          <w:szCs w:val="20"/>
        </w:rPr>
      </w:pPr>
      <w:r w:rsidRPr="00616968">
        <w:rPr>
          <w:sz w:val="20"/>
          <w:szCs w:val="20"/>
        </w:rPr>
        <w:t>Примечание:</w:t>
      </w:r>
    </w:p>
    <w:p w14:paraId="61EBBF5E" w14:textId="36160A23" w:rsidR="006716F9" w:rsidRPr="00616968" w:rsidRDefault="006716F9" w:rsidP="00616968">
      <w:pPr>
        <w:suppressAutoHyphens/>
        <w:ind w:right="-77" w:firstLine="709"/>
        <w:rPr>
          <w:sz w:val="20"/>
          <w:szCs w:val="20"/>
        </w:rPr>
      </w:pPr>
      <w:r w:rsidRPr="00616968">
        <w:rPr>
          <w:sz w:val="20"/>
          <w:szCs w:val="20"/>
        </w:rPr>
        <w:t>*</w:t>
      </w:r>
      <w:r w:rsidR="004C3403" w:rsidRPr="00616968">
        <w:rPr>
          <w:sz w:val="20"/>
          <w:szCs w:val="20"/>
        </w:rPr>
        <w:t xml:space="preserve"> – б</w:t>
      </w:r>
      <w:r w:rsidRPr="00616968">
        <w:rPr>
          <w:sz w:val="20"/>
          <w:szCs w:val="20"/>
        </w:rPr>
        <w:t>аланс территории в границах Потанинского сельского поселения по категориям земель посчитан с учетом материалов землеустройства, материалов ГЛР, сведений ЕГРН о категориях земель земельных участков</w:t>
      </w:r>
      <w:r w:rsidR="004C3403" w:rsidRPr="00616968">
        <w:rPr>
          <w:sz w:val="20"/>
          <w:szCs w:val="20"/>
        </w:rPr>
        <w:t>.</w:t>
      </w:r>
    </w:p>
    <w:p w14:paraId="709AA4AB" w14:textId="0484EBFC" w:rsidR="005A58F9" w:rsidRPr="00616968" w:rsidRDefault="001D2EEE" w:rsidP="00616968">
      <w:pPr>
        <w:pStyle w:val="20"/>
      </w:pPr>
      <w:bookmarkStart w:id="408" w:name="_Toc130206489"/>
      <w:r w:rsidRPr="00616968">
        <w:t>3.1</w:t>
      </w:r>
      <w:r w:rsidR="00846095" w:rsidRPr="00616968">
        <w:t>4</w:t>
      </w:r>
      <w:r w:rsidRPr="00616968">
        <w:t>.</w:t>
      </w:r>
      <w:r w:rsidR="00482136" w:rsidRPr="00616968">
        <w:t xml:space="preserve"> </w:t>
      </w:r>
      <w:r w:rsidR="00B15F34" w:rsidRPr="00616968">
        <w:t>Функциональные зоны</w:t>
      </w:r>
      <w:bookmarkEnd w:id="403"/>
      <w:bookmarkEnd w:id="408"/>
    </w:p>
    <w:p w14:paraId="77AC3093" w14:textId="70678006" w:rsidR="005A58F9" w:rsidRPr="00616968" w:rsidRDefault="00B87163" w:rsidP="00616968">
      <w:pPr>
        <w:suppressAutoHyphens/>
        <w:ind w:firstLine="708"/>
        <w:jc w:val="both"/>
        <w:rPr>
          <w:sz w:val="28"/>
          <w:lang w:eastAsia="zh-CN"/>
        </w:rPr>
      </w:pPr>
      <w:r w:rsidRPr="00616968">
        <w:rPr>
          <w:sz w:val="28"/>
          <w:lang w:eastAsia="zh-CN"/>
        </w:rPr>
        <w:t>Ф</w:t>
      </w:r>
      <w:r w:rsidR="005A58F9" w:rsidRPr="00616968">
        <w:rPr>
          <w:sz w:val="28"/>
          <w:lang w:eastAsia="zh-CN"/>
        </w:rPr>
        <w:t>ункционально</w:t>
      </w:r>
      <w:r w:rsidRPr="00616968">
        <w:rPr>
          <w:sz w:val="28"/>
          <w:lang w:eastAsia="zh-CN"/>
        </w:rPr>
        <w:t>е</w:t>
      </w:r>
      <w:r w:rsidR="005A58F9" w:rsidRPr="00616968">
        <w:rPr>
          <w:sz w:val="28"/>
          <w:lang w:eastAsia="zh-CN"/>
        </w:rPr>
        <w:t xml:space="preserve"> зонировани</w:t>
      </w:r>
      <w:r w:rsidRPr="00616968">
        <w:rPr>
          <w:sz w:val="28"/>
          <w:lang w:eastAsia="zh-CN"/>
        </w:rPr>
        <w:t>е</w:t>
      </w:r>
      <w:r w:rsidR="005A58F9" w:rsidRPr="00616968">
        <w:rPr>
          <w:sz w:val="28"/>
          <w:lang w:eastAsia="zh-CN"/>
        </w:rPr>
        <w:t xml:space="preserve"> представлен</w:t>
      </w:r>
      <w:r w:rsidRPr="00616968">
        <w:rPr>
          <w:sz w:val="28"/>
          <w:lang w:eastAsia="zh-CN"/>
        </w:rPr>
        <w:t>о</w:t>
      </w:r>
      <w:r w:rsidR="005A58F9" w:rsidRPr="00616968">
        <w:rPr>
          <w:sz w:val="28"/>
          <w:lang w:eastAsia="zh-CN"/>
        </w:rPr>
        <w:t xml:space="preserve"> на карте функциональных зон поселения, выполненной в масштабе 1:10000. </w:t>
      </w:r>
    </w:p>
    <w:p w14:paraId="23D06C5E" w14:textId="77777777" w:rsidR="005A58F9" w:rsidRPr="00616968" w:rsidRDefault="005A58F9" w:rsidP="00616968">
      <w:pPr>
        <w:suppressAutoHyphens/>
        <w:ind w:firstLine="708"/>
        <w:jc w:val="both"/>
        <w:rPr>
          <w:sz w:val="28"/>
          <w:lang w:eastAsia="zh-CN"/>
        </w:rPr>
      </w:pPr>
      <w:r w:rsidRPr="00616968">
        <w:rPr>
          <w:sz w:val="28"/>
          <w:szCs w:val="28"/>
          <w:lang w:eastAsia="zh-CN"/>
        </w:rPr>
        <w:t>Планирование развития территорий, в том числе установление функциональных зон, направлено на создание условий для их устойчивого развития путем стимулирования градостроительными методами развития различных видов хозяйственной деятельности, а также развития инженерной, транспортной и социальной инфраструктур.</w:t>
      </w:r>
    </w:p>
    <w:p w14:paraId="0DDA1A75" w14:textId="77777777" w:rsidR="005A58F9" w:rsidRPr="00616968" w:rsidRDefault="005A58F9" w:rsidP="00616968">
      <w:pPr>
        <w:suppressAutoHyphens/>
        <w:ind w:firstLine="708"/>
        <w:jc w:val="both"/>
        <w:rPr>
          <w:sz w:val="28"/>
          <w:lang w:eastAsia="zh-CN"/>
        </w:rPr>
      </w:pPr>
      <w:r w:rsidRPr="00616968">
        <w:rPr>
          <w:sz w:val="28"/>
          <w:lang w:eastAsia="zh-CN"/>
        </w:rPr>
        <w:t>Предложения по функциональному зонированию выполнены с учетом:</w:t>
      </w:r>
    </w:p>
    <w:p w14:paraId="0335B8D9" w14:textId="77777777"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планов и программ комплексного социально-экономического развития Потанинского сельского поселения, для реализации которых осуществляется создание объектов местного значения поселения;</w:t>
      </w:r>
    </w:p>
    <w:p w14:paraId="3F01151B" w14:textId="61D3BB73"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сведений о видах, назначении и наименованиях</w:t>
      </w:r>
      <w:r w:rsidR="00E376FA" w:rsidRPr="00616968">
        <w:rPr>
          <w:sz w:val="28"/>
          <w:szCs w:val="28"/>
          <w:lang w:eastAsia="zh-CN"/>
        </w:rPr>
        <w:t>,</w:t>
      </w:r>
      <w:r w:rsidRPr="00616968">
        <w:rPr>
          <w:sz w:val="28"/>
          <w:szCs w:val="28"/>
          <w:lang w:eastAsia="zh-CN"/>
        </w:rPr>
        <w:t xml:space="preserve"> планируемых для размещения на территории поселения объектов федерального значения, объектов регионального значения, утвержденных документами территориального планирования Российской Федерации, документами территориального планирования субъекта Российской Федерации;</w:t>
      </w:r>
    </w:p>
    <w:p w14:paraId="27937019" w14:textId="12CB273C"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lastRenderedPageBreak/>
        <w:t>сведений о видах, назначении и наименованиях</w:t>
      </w:r>
      <w:r w:rsidR="00E376FA" w:rsidRPr="00616968">
        <w:rPr>
          <w:sz w:val="28"/>
          <w:szCs w:val="28"/>
          <w:lang w:eastAsia="zh-CN"/>
        </w:rPr>
        <w:t>,</w:t>
      </w:r>
      <w:r w:rsidRPr="00616968">
        <w:rPr>
          <w:sz w:val="28"/>
          <w:szCs w:val="28"/>
          <w:lang w:eastAsia="zh-CN"/>
        </w:rPr>
        <w:t xml:space="preserve"> планируемых для размещения на территории поселения объектов местного значения муниципального района, утвержденных документом территориального планирования муниципального района.</w:t>
      </w:r>
    </w:p>
    <w:p w14:paraId="5E403DE8" w14:textId="6147D56C" w:rsidR="00AA3F50" w:rsidRPr="00616968" w:rsidRDefault="005A58F9" w:rsidP="00616968">
      <w:pPr>
        <w:pStyle w:val="1fb"/>
        <w:ind w:firstLine="708"/>
        <w:jc w:val="both"/>
        <w:rPr>
          <w:sz w:val="28"/>
          <w:szCs w:val="28"/>
        </w:rPr>
      </w:pPr>
      <w:r w:rsidRPr="00616968">
        <w:rPr>
          <w:sz w:val="28"/>
          <w:lang w:eastAsia="zh-CN"/>
        </w:rPr>
        <w:t xml:space="preserve">Градостроительное развитие населенных пунктов планируется </w:t>
      </w:r>
      <w:r w:rsidR="00030326" w:rsidRPr="00616968">
        <w:rPr>
          <w:sz w:val="28"/>
          <w:lang w:eastAsia="zh-CN"/>
        </w:rPr>
        <w:t xml:space="preserve">в основном </w:t>
      </w:r>
      <w:r w:rsidRPr="00616968">
        <w:rPr>
          <w:sz w:val="28"/>
          <w:lang w:eastAsia="zh-CN"/>
        </w:rPr>
        <w:t>за счет внутренних территориальных резервов.</w:t>
      </w:r>
      <w:r w:rsidR="00AA3F50" w:rsidRPr="00616968">
        <w:rPr>
          <w:sz w:val="28"/>
          <w:lang w:eastAsia="zh-CN"/>
        </w:rPr>
        <w:t xml:space="preserve"> </w:t>
      </w:r>
      <w:r w:rsidR="00030326" w:rsidRPr="00616968">
        <w:rPr>
          <w:sz w:val="28"/>
          <w:szCs w:val="28"/>
        </w:rPr>
        <w:t>Г</w:t>
      </w:r>
      <w:r w:rsidR="00AA3F50" w:rsidRPr="00616968">
        <w:rPr>
          <w:sz w:val="28"/>
          <w:szCs w:val="28"/>
        </w:rPr>
        <w:t>енеральным планом предусматривается</w:t>
      </w:r>
      <w:r w:rsidR="00030326" w:rsidRPr="00616968">
        <w:rPr>
          <w:sz w:val="28"/>
          <w:szCs w:val="28"/>
        </w:rPr>
        <w:t xml:space="preserve"> изменение одной границы населенного пункта – деревни Самушкино в связи с включением земель сельскохозяйственного назначения под восстановление Храма Сретения Господня.</w:t>
      </w:r>
    </w:p>
    <w:p w14:paraId="7DC93C3D" w14:textId="4B555A77" w:rsidR="005A58F9" w:rsidRPr="00616968" w:rsidRDefault="005A58F9" w:rsidP="00616968">
      <w:pPr>
        <w:tabs>
          <w:tab w:val="left" w:pos="567"/>
          <w:tab w:val="left" w:pos="709"/>
        </w:tabs>
        <w:suppressAutoHyphens/>
        <w:ind w:firstLine="708"/>
        <w:jc w:val="both"/>
        <w:rPr>
          <w:sz w:val="28"/>
          <w:lang w:eastAsia="zh-CN"/>
        </w:rPr>
      </w:pPr>
      <w:r w:rsidRPr="00616968">
        <w:rPr>
          <w:sz w:val="28"/>
          <w:szCs w:val="28"/>
          <w:lang w:eastAsia="zh-CN"/>
        </w:rPr>
        <w:tab/>
      </w:r>
      <w:r w:rsidRPr="00616968">
        <w:rPr>
          <w:bCs/>
          <w:i/>
          <w:sz w:val="28"/>
          <w:szCs w:val="28"/>
          <w:lang w:eastAsia="zh-CN"/>
        </w:rPr>
        <w:t>Жилые зоны</w:t>
      </w:r>
      <w:r w:rsidRPr="00616968">
        <w:rPr>
          <w:sz w:val="28"/>
          <w:szCs w:val="28"/>
          <w:lang w:eastAsia="zh-CN"/>
        </w:rPr>
        <w:t xml:space="preserve"> получают развитие во всех населенных пунктах</w:t>
      </w:r>
      <w:r w:rsidR="003236D6" w:rsidRPr="00616968">
        <w:rPr>
          <w:sz w:val="28"/>
          <w:szCs w:val="28"/>
          <w:lang w:eastAsia="zh-CN"/>
        </w:rPr>
        <w:t xml:space="preserve"> </w:t>
      </w:r>
      <w:r w:rsidRPr="00616968">
        <w:rPr>
          <w:sz w:val="28"/>
          <w:szCs w:val="28"/>
          <w:lang w:eastAsia="zh-CN"/>
        </w:rPr>
        <w:t xml:space="preserve">за счет не вовлеченных в градостроительную деятельность территорий в границах населенных пунктов. </w:t>
      </w:r>
    </w:p>
    <w:p w14:paraId="2C18FA68" w14:textId="27718615" w:rsidR="005A58F9" w:rsidRPr="00616968" w:rsidRDefault="00CF0598" w:rsidP="00616968">
      <w:pPr>
        <w:suppressAutoHyphens/>
        <w:ind w:firstLine="708"/>
        <w:jc w:val="both"/>
        <w:rPr>
          <w:lang w:eastAsia="zh-CN"/>
        </w:rPr>
      </w:pPr>
      <w:r w:rsidRPr="00616968">
        <w:rPr>
          <w:sz w:val="28"/>
          <w:szCs w:val="28"/>
          <w:lang w:eastAsia="zh-CN"/>
        </w:rPr>
        <w:t>Генеральным планом</w:t>
      </w:r>
      <w:r w:rsidR="005A58F9" w:rsidRPr="00616968">
        <w:rPr>
          <w:sz w:val="28"/>
          <w:szCs w:val="28"/>
          <w:lang w:eastAsia="zh-CN"/>
        </w:rPr>
        <w:t xml:space="preserve"> сохраняются сложившиеся зоны застройки индивидуальными жилыми домами во всех населенных пунктах, зоны застройки малоэтажными жилыми домами в </w:t>
      </w:r>
      <w:r w:rsidR="00DD6134" w:rsidRPr="00616968">
        <w:rPr>
          <w:sz w:val="28"/>
          <w:szCs w:val="28"/>
          <w:lang w:eastAsia="zh-CN"/>
        </w:rPr>
        <w:t>дер. Потанино</w:t>
      </w:r>
      <w:r w:rsidR="005A58F9" w:rsidRPr="00616968">
        <w:rPr>
          <w:sz w:val="28"/>
          <w:szCs w:val="28"/>
          <w:lang w:eastAsia="zh-CN"/>
        </w:rPr>
        <w:t xml:space="preserve"> и </w:t>
      </w:r>
      <w:r w:rsidR="00714AEA" w:rsidRPr="00616968">
        <w:rPr>
          <w:sz w:val="28"/>
          <w:szCs w:val="28"/>
          <w:lang w:eastAsia="zh-CN"/>
        </w:rPr>
        <w:t xml:space="preserve">п. при ж/д ст. </w:t>
      </w:r>
      <w:r w:rsidR="005A58F9" w:rsidRPr="00616968">
        <w:rPr>
          <w:sz w:val="28"/>
          <w:szCs w:val="28"/>
          <w:lang w:eastAsia="zh-CN"/>
        </w:rPr>
        <w:t xml:space="preserve">Юги, зона застройки среднеэтажными жилыми домами в </w:t>
      </w:r>
      <w:r w:rsidR="00DD6134" w:rsidRPr="00616968">
        <w:rPr>
          <w:sz w:val="28"/>
          <w:szCs w:val="28"/>
          <w:lang w:eastAsia="zh-CN"/>
        </w:rPr>
        <w:t>дер. Потанино</w:t>
      </w:r>
      <w:r w:rsidR="005A58F9" w:rsidRPr="00616968">
        <w:rPr>
          <w:sz w:val="28"/>
          <w:szCs w:val="28"/>
          <w:lang w:eastAsia="zh-CN"/>
        </w:rPr>
        <w:t xml:space="preserve">. В качестве планируемых зон жилой застройки во всех населенных пунктах Потанинского сельского поселения предлагается зона застройки индивидуальными жилыми домами. </w:t>
      </w:r>
    </w:p>
    <w:p w14:paraId="554B2034" w14:textId="32D1EC79" w:rsidR="005A58F9" w:rsidRPr="00616968" w:rsidRDefault="005A58F9" w:rsidP="00616968">
      <w:pPr>
        <w:suppressAutoHyphens/>
        <w:ind w:firstLine="708"/>
        <w:jc w:val="both"/>
        <w:rPr>
          <w:sz w:val="28"/>
          <w:szCs w:val="28"/>
          <w:lang w:eastAsia="zh-CN"/>
        </w:rPr>
      </w:pPr>
      <w:r w:rsidRPr="00616968">
        <w:rPr>
          <w:sz w:val="28"/>
          <w:szCs w:val="28"/>
          <w:lang w:eastAsia="zh-CN"/>
        </w:rPr>
        <w:t xml:space="preserve">В соответствии с </w:t>
      </w:r>
      <w:r w:rsidR="00C32D10" w:rsidRPr="00616968">
        <w:rPr>
          <w:sz w:val="28"/>
          <w:szCs w:val="28"/>
          <w:lang w:eastAsia="zh-CN"/>
        </w:rPr>
        <w:t>областным законом</w:t>
      </w:r>
      <w:r w:rsidRPr="00616968">
        <w:rPr>
          <w:sz w:val="28"/>
          <w:szCs w:val="28"/>
          <w:lang w:eastAsia="zh-CN"/>
        </w:rPr>
        <w:t xml:space="preserve"> от 14.10.2008 № 105-</w:t>
      </w:r>
      <w:r w:rsidR="00AA7291" w:rsidRPr="00616968">
        <w:rPr>
          <w:sz w:val="28"/>
          <w:szCs w:val="28"/>
          <w:lang w:eastAsia="zh-CN"/>
        </w:rPr>
        <w:t>оз</w:t>
      </w:r>
      <w:r w:rsidRPr="00616968">
        <w:rPr>
          <w:sz w:val="28"/>
          <w:szCs w:val="28"/>
          <w:lang w:eastAsia="zh-CN"/>
        </w:rPr>
        <w:t xml:space="preserve">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w:t>
      </w:r>
      <w:r w:rsidR="00F721DE" w:rsidRPr="00616968">
        <w:rPr>
          <w:sz w:val="28"/>
        </w:rPr>
        <w:t xml:space="preserve">и </w:t>
      </w:r>
      <w:r w:rsidR="00C32D10" w:rsidRPr="00616968">
        <w:rPr>
          <w:sz w:val="28"/>
        </w:rPr>
        <w:t>областным законом</w:t>
      </w:r>
      <w:r w:rsidR="00F721DE" w:rsidRPr="00616968">
        <w:rPr>
          <w:sz w:val="28"/>
        </w:rPr>
        <w:t xml:space="preserve"> от 17.07.2018 № 75-оз «О бесплатном предоставлении гражданам, имеющим трех и более детей, земельных участков в собственность на территории Ленинградской области</w:t>
      </w:r>
      <w:r w:rsidR="00D2202C" w:rsidRPr="00616968">
        <w:rPr>
          <w:sz w:val="28"/>
        </w:rPr>
        <w:t>»</w:t>
      </w:r>
      <w:r w:rsidR="00F721DE" w:rsidRPr="00616968">
        <w:rPr>
          <w:sz w:val="28"/>
        </w:rPr>
        <w:t xml:space="preserve"> и о внесении изменений в областной закон </w:t>
      </w:r>
      <w:r w:rsidR="00F721DE" w:rsidRPr="00616968">
        <w:rPr>
          <w:sz w:val="28"/>
          <w:szCs w:val="28"/>
        </w:rPr>
        <w:t>«</w:t>
      </w:r>
      <w:r w:rsidR="00F721DE" w:rsidRPr="00616968">
        <w:rPr>
          <w:sz w:val="28"/>
        </w:rPr>
        <w: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F721DE" w:rsidRPr="00616968">
        <w:rPr>
          <w:sz w:val="28"/>
          <w:szCs w:val="28"/>
        </w:rPr>
        <w:t>»</w:t>
      </w:r>
      <w:r w:rsidR="00F721DE" w:rsidRPr="00616968">
        <w:t xml:space="preserve"> </w:t>
      </w:r>
      <w:r w:rsidRPr="00616968">
        <w:rPr>
          <w:sz w:val="28"/>
          <w:szCs w:val="28"/>
          <w:lang w:eastAsia="zh-CN"/>
        </w:rPr>
        <w:t xml:space="preserve">в Потанинском сельском поселении предусмотрены территории </w:t>
      </w:r>
      <w:r w:rsidR="00A20503" w:rsidRPr="00616968">
        <w:rPr>
          <w:sz w:val="28"/>
          <w:szCs w:val="28"/>
          <w:lang w:eastAsia="zh-CN"/>
        </w:rPr>
        <w:t xml:space="preserve">общей площадью 3,7 га </w:t>
      </w:r>
      <w:r w:rsidRPr="00616968">
        <w:rPr>
          <w:sz w:val="28"/>
          <w:szCs w:val="28"/>
          <w:lang w:eastAsia="zh-CN"/>
        </w:rPr>
        <w:t>для формирования</w:t>
      </w:r>
      <w:r w:rsidR="00B6560B" w:rsidRPr="00616968">
        <w:rPr>
          <w:sz w:val="28"/>
          <w:szCs w:val="28"/>
          <w:lang w:eastAsia="zh-CN"/>
        </w:rPr>
        <w:t xml:space="preserve"> 15</w:t>
      </w:r>
      <w:r w:rsidRPr="00616968">
        <w:rPr>
          <w:sz w:val="28"/>
          <w:szCs w:val="28"/>
          <w:lang w:eastAsia="zh-CN"/>
        </w:rPr>
        <w:t xml:space="preserve"> земельных участков в целях бесплатного предоставления отдельным категориям граждан в границах населенных пунктов (</w:t>
      </w:r>
      <w:r w:rsidR="00DD6134" w:rsidRPr="00616968">
        <w:rPr>
          <w:sz w:val="28"/>
          <w:szCs w:val="28"/>
          <w:lang w:eastAsia="zh-CN"/>
        </w:rPr>
        <w:t>дер. Весь</w:t>
      </w:r>
      <w:r w:rsidRPr="00616968">
        <w:rPr>
          <w:sz w:val="28"/>
          <w:szCs w:val="28"/>
          <w:lang w:eastAsia="zh-CN"/>
        </w:rPr>
        <w:t xml:space="preserve">, </w:t>
      </w:r>
      <w:r w:rsidR="00DD6134" w:rsidRPr="00616968">
        <w:rPr>
          <w:sz w:val="28"/>
          <w:szCs w:val="28"/>
          <w:lang w:eastAsia="zh-CN"/>
        </w:rPr>
        <w:t>дер. Волосово</w:t>
      </w:r>
      <w:r w:rsidRPr="00616968">
        <w:rPr>
          <w:sz w:val="28"/>
          <w:szCs w:val="28"/>
          <w:lang w:eastAsia="zh-CN"/>
        </w:rPr>
        <w:t xml:space="preserve"> </w:t>
      </w:r>
      <w:r w:rsidR="00DD6134" w:rsidRPr="00616968">
        <w:rPr>
          <w:sz w:val="28"/>
          <w:szCs w:val="28"/>
          <w:lang w:eastAsia="zh-CN"/>
        </w:rPr>
        <w:t>дер. Вороново</w:t>
      </w:r>
      <w:r w:rsidR="00B6560B" w:rsidRPr="00616968">
        <w:rPr>
          <w:sz w:val="28"/>
          <w:szCs w:val="28"/>
          <w:lang w:eastAsia="zh-CN"/>
        </w:rPr>
        <w:t>).</w:t>
      </w:r>
    </w:p>
    <w:p w14:paraId="02F1DBE4" w14:textId="7D47C5FF" w:rsidR="005A58F9" w:rsidRPr="00616968" w:rsidRDefault="007679BA" w:rsidP="00616968">
      <w:pPr>
        <w:tabs>
          <w:tab w:val="left" w:pos="709"/>
        </w:tabs>
        <w:suppressAutoHyphens/>
        <w:ind w:firstLine="708"/>
        <w:jc w:val="both"/>
        <w:rPr>
          <w:sz w:val="28"/>
          <w:lang w:eastAsia="zh-CN"/>
        </w:rPr>
      </w:pPr>
      <w:r w:rsidRPr="00616968">
        <w:rPr>
          <w:i/>
          <w:iCs/>
          <w:sz w:val="28"/>
          <w:lang w:eastAsia="zh-CN"/>
        </w:rPr>
        <w:t>М</w:t>
      </w:r>
      <w:r w:rsidR="005A58F9" w:rsidRPr="00616968">
        <w:rPr>
          <w:i/>
          <w:iCs/>
          <w:sz w:val="28"/>
          <w:lang w:eastAsia="zh-CN"/>
        </w:rPr>
        <w:t>ногофункциональн</w:t>
      </w:r>
      <w:r w:rsidRPr="00616968">
        <w:rPr>
          <w:i/>
          <w:iCs/>
          <w:sz w:val="28"/>
          <w:lang w:eastAsia="zh-CN"/>
        </w:rPr>
        <w:t>ая</w:t>
      </w:r>
      <w:r w:rsidR="005A58F9" w:rsidRPr="00616968">
        <w:rPr>
          <w:i/>
          <w:iCs/>
          <w:sz w:val="28"/>
          <w:lang w:eastAsia="zh-CN"/>
        </w:rPr>
        <w:t xml:space="preserve"> общественно-делов</w:t>
      </w:r>
      <w:r w:rsidRPr="00616968">
        <w:rPr>
          <w:i/>
          <w:iCs/>
          <w:sz w:val="28"/>
          <w:lang w:eastAsia="zh-CN"/>
        </w:rPr>
        <w:t>ая</w:t>
      </w:r>
      <w:r w:rsidR="005A58F9" w:rsidRPr="00616968">
        <w:rPr>
          <w:i/>
          <w:iCs/>
          <w:sz w:val="28"/>
          <w:lang w:eastAsia="zh-CN"/>
        </w:rPr>
        <w:t xml:space="preserve"> зон</w:t>
      </w:r>
      <w:r w:rsidRPr="00616968">
        <w:rPr>
          <w:i/>
          <w:iCs/>
          <w:sz w:val="28"/>
          <w:lang w:eastAsia="zh-CN"/>
        </w:rPr>
        <w:t>а</w:t>
      </w:r>
      <w:r w:rsidR="0097732D" w:rsidRPr="00616968">
        <w:rPr>
          <w:sz w:val="28"/>
          <w:lang w:eastAsia="zh-CN"/>
        </w:rPr>
        <w:t xml:space="preserve"> </w:t>
      </w:r>
      <w:r w:rsidR="005A58F9" w:rsidRPr="00616968">
        <w:rPr>
          <w:sz w:val="28"/>
          <w:szCs w:val="28"/>
          <w:lang w:eastAsia="zh-CN"/>
        </w:rPr>
        <w:t>предназначена для размещения объектов делового, общественного, коммерческого назначения, объектов культуры, культовых зданий формируется в каждом населенном пункт</w:t>
      </w:r>
      <w:r w:rsidR="00F25F20" w:rsidRPr="00616968">
        <w:rPr>
          <w:sz w:val="28"/>
          <w:szCs w:val="28"/>
          <w:lang w:eastAsia="zh-CN"/>
        </w:rPr>
        <w:t>е.</w:t>
      </w:r>
    </w:p>
    <w:p w14:paraId="138D5CD3" w14:textId="35D411A1" w:rsidR="005A58F9" w:rsidRPr="00616968" w:rsidRDefault="005A58F9" w:rsidP="00616968">
      <w:pPr>
        <w:suppressAutoHyphens/>
        <w:ind w:firstLine="709"/>
        <w:jc w:val="both"/>
        <w:rPr>
          <w:sz w:val="28"/>
          <w:szCs w:val="28"/>
          <w:lang w:eastAsia="zh-CN"/>
        </w:rPr>
      </w:pPr>
      <w:r w:rsidRPr="00616968">
        <w:rPr>
          <w:sz w:val="28"/>
          <w:szCs w:val="28"/>
          <w:lang w:eastAsia="zh-CN"/>
        </w:rPr>
        <w:t xml:space="preserve">Основное развитие многофункциональная общественно-деловая зона получает в административном центре Потанинского сельского поселения – </w:t>
      </w:r>
      <w:r w:rsidR="00DD6134" w:rsidRPr="00616968">
        <w:rPr>
          <w:sz w:val="28"/>
          <w:szCs w:val="28"/>
          <w:lang w:eastAsia="zh-CN"/>
        </w:rPr>
        <w:t>дер. Потанино</w:t>
      </w:r>
      <w:r w:rsidRPr="00616968">
        <w:rPr>
          <w:sz w:val="28"/>
          <w:szCs w:val="28"/>
          <w:lang w:eastAsia="zh-CN"/>
        </w:rPr>
        <w:t xml:space="preserve">, где </w:t>
      </w:r>
      <w:r w:rsidR="00564C55" w:rsidRPr="00616968">
        <w:rPr>
          <w:sz w:val="28"/>
          <w:szCs w:val="28"/>
          <w:lang w:eastAsia="zh-CN"/>
        </w:rPr>
        <w:t>предполагается</w:t>
      </w:r>
      <w:r w:rsidRPr="00616968">
        <w:rPr>
          <w:sz w:val="28"/>
          <w:szCs w:val="28"/>
          <w:lang w:eastAsia="zh-CN"/>
        </w:rPr>
        <w:t xml:space="preserve"> сосредоточ</w:t>
      </w:r>
      <w:r w:rsidR="00564C55" w:rsidRPr="00616968">
        <w:rPr>
          <w:sz w:val="28"/>
          <w:szCs w:val="28"/>
          <w:lang w:eastAsia="zh-CN"/>
        </w:rPr>
        <w:t>ить</w:t>
      </w:r>
      <w:r w:rsidRPr="00616968">
        <w:rPr>
          <w:sz w:val="28"/>
          <w:szCs w:val="28"/>
          <w:lang w:eastAsia="zh-CN"/>
        </w:rPr>
        <w:t xml:space="preserve"> большинство учреждений обслуживания поселения. В </w:t>
      </w:r>
      <w:r w:rsidRPr="00616968">
        <w:rPr>
          <w:sz w:val="28"/>
          <w:lang w:eastAsia="zh-CN"/>
        </w:rPr>
        <w:t>целях обеспечения нормативной потребности в учреждениях обслуживания</w:t>
      </w:r>
      <w:r w:rsidRPr="00616968">
        <w:rPr>
          <w:sz w:val="28"/>
          <w:szCs w:val="28"/>
          <w:lang w:eastAsia="zh-CN"/>
        </w:rPr>
        <w:t xml:space="preserve"> предусмотрена зона для размещения культурно-спортивного центра, включающего</w:t>
      </w:r>
      <w:r w:rsidRPr="00616968">
        <w:rPr>
          <w:sz w:val="28"/>
          <w:lang w:eastAsia="zh-CN"/>
        </w:rPr>
        <w:t xml:space="preserve"> учреждения культуры клубного типа и спортивные залы.</w:t>
      </w:r>
    </w:p>
    <w:p w14:paraId="312EB777" w14:textId="32FF5095" w:rsidR="005A58F9" w:rsidRPr="00616968" w:rsidRDefault="005A58F9" w:rsidP="00616968">
      <w:pPr>
        <w:suppressAutoHyphens/>
        <w:ind w:firstLine="709"/>
        <w:jc w:val="both"/>
        <w:rPr>
          <w:sz w:val="28"/>
          <w:szCs w:val="28"/>
          <w:lang w:eastAsia="zh-CN"/>
        </w:rPr>
      </w:pPr>
      <w:r w:rsidRPr="00616968">
        <w:rPr>
          <w:sz w:val="28"/>
          <w:szCs w:val="28"/>
          <w:lang w:eastAsia="zh-CN"/>
        </w:rPr>
        <w:t xml:space="preserve">В </w:t>
      </w:r>
      <w:r w:rsidR="009D6523" w:rsidRPr="00616968">
        <w:rPr>
          <w:sz w:val="28"/>
          <w:szCs w:val="28"/>
          <w:lang w:eastAsia="zh-CN"/>
        </w:rPr>
        <w:t>деревнях Весь, Кириково, Шахново</w:t>
      </w:r>
      <w:r w:rsidR="005B2E90" w:rsidRPr="00616968">
        <w:rPr>
          <w:sz w:val="28"/>
          <w:szCs w:val="28"/>
          <w:lang w:eastAsia="zh-CN"/>
        </w:rPr>
        <w:t xml:space="preserve"> и Шурягские Караулки </w:t>
      </w:r>
      <w:r w:rsidR="005A039E" w:rsidRPr="00616968">
        <w:rPr>
          <w:sz w:val="28"/>
          <w:szCs w:val="28"/>
          <w:lang w:eastAsia="zh-CN"/>
        </w:rPr>
        <w:t>предусмотрены</w:t>
      </w:r>
      <w:r w:rsidRPr="00616968">
        <w:rPr>
          <w:sz w:val="28"/>
          <w:szCs w:val="28"/>
          <w:lang w:eastAsia="zh-CN"/>
        </w:rPr>
        <w:t xml:space="preserve"> </w:t>
      </w:r>
      <w:r w:rsidR="005A039E" w:rsidRPr="00616968">
        <w:rPr>
          <w:sz w:val="28"/>
          <w:szCs w:val="28"/>
          <w:lang w:eastAsia="zh-CN"/>
        </w:rPr>
        <w:t xml:space="preserve">многофункциональные </w:t>
      </w:r>
      <w:r w:rsidRPr="00616968">
        <w:rPr>
          <w:sz w:val="28"/>
          <w:szCs w:val="28"/>
          <w:lang w:eastAsia="zh-CN"/>
        </w:rPr>
        <w:t>общественно-деловые зоны для размещения объектов торговли</w:t>
      </w:r>
      <w:r w:rsidR="005B2E90" w:rsidRPr="00616968">
        <w:rPr>
          <w:sz w:val="28"/>
          <w:szCs w:val="28"/>
          <w:lang w:eastAsia="zh-CN"/>
        </w:rPr>
        <w:t>.</w:t>
      </w:r>
    </w:p>
    <w:p w14:paraId="059F5211" w14:textId="53DC1955" w:rsidR="005A039E" w:rsidRPr="00616968" w:rsidRDefault="005A039E" w:rsidP="00616968">
      <w:pPr>
        <w:suppressAutoHyphens/>
        <w:ind w:firstLine="709"/>
        <w:jc w:val="both"/>
        <w:rPr>
          <w:sz w:val="28"/>
          <w:szCs w:val="28"/>
        </w:rPr>
      </w:pPr>
      <w:r w:rsidRPr="00616968">
        <w:rPr>
          <w:sz w:val="28"/>
          <w:szCs w:val="28"/>
          <w:lang w:eastAsia="zh-CN"/>
        </w:rPr>
        <w:t xml:space="preserve">В деревне Самушкино предусмотрено увеличение многофункциональной общественно-деловой зоны </w:t>
      </w:r>
      <w:r w:rsidRPr="00616968">
        <w:rPr>
          <w:sz w:val="28"/>
          <w:szCs w:val="28"/>
        </w:rPr>
        <w:t>под восстановление Храма Сретения Господня.</w:t>
      </w:r>
    </w:p>
    <w:p w14:paraId="5B44DA15" w14:textId="77777777" w:rsidR="005A039E" w:rsidRPr="00616968" w:rsidRDefault="005A039E" w:rsidP="00616968">
      <w:pPr>
        <w:suppressAutoHyphens/>
        <w:ind w:firstLine="709"/>
        <w:jc w:val="both"/>
        <w:rPr>
          <w:sz w:val="28"/>
          <w:lang w:eastAsia="zh-CN"/>
        </w:rPr>
      </w:pPr>
      <w:r w:rsidRPr="00616968">
        <w:rPr>
          <w:i/>
          <w:iCs/>
          <w:sz w:val="28"/>
          <w:lang w:eastAsia="zh-CN"/>
        </w:rPr>
        <w:lastRenderedPageBreak/>
        <w:t>Специализированная общественно-деловая зона</w:t>
      </w:r>
      <w:r w:rsidRPr="00616968">
        <w:rPr>
          <w:sz w:val="28"/>
          <w:lang w:eastAsia="zh-CN"/>
        </w:rPr>
        <w:t xml:space="preserve"> предназначена для размещение объектов здравоохранения, образования и просвещения, спорта, социального обслуживания, туристического обслуживания.</w:t>
      </w:r>
    </w:p>
    <w:p w14:paraId="3DC4BD8D" w14:textId="2885C6E7" w:rsidR="005A039E" w:rsidRPr="00616968" w:rsidRDefault="005A039E" w:rsidP="00616968">
      <w:pPr>
        <w:suppressAutoHyphens/>
        <w:ind w:firstLine="709"/>
        <w:jc w:val="both"/>
        <w:rPr>
          <w:sz w:val="28"/>
          <w:lang w:eastAsia="zh-CN"/>
        </w:rPr>
      </w:pPr>
      <w:r w:rsidRPr="00616968">
        <w:rPr>
          <w:sz w:val="28"/>
          <w:lang w:eastAsia="zh-CN"/>
        </w:rPr>
        <w:t>Специализированная общественно-деловая зона представлена только в административном центре Потанинского сельского поселения – дер. Потанино</w:t>
      </w:r>
      <w:r w:rsidR="00294AA3" w:rsidRPr="00616968">
        <w:rPr>
          <w:sz w:val="28"/>
          <w:lang w:eastAsia="zh-CN"/>
        </w:rPr>
        <w:t xml:space="preserve"> и включает в себя зону </w:t>
      </w:r>
      <w:r w:rsidRPr="00616968">
        <w:rPr>
          <w:sz w:val="28"/>
          <w:lang w:eastAsia="zh-CN"/>
        </w:rPr>
        <w:t>для размещения объекта здравоохранения регионального значения – фельдшерско-акушерский пункт 1-го типа (ГБУЗ ЛО «Волховская межрайонная больница»)</w:t>
      </w:r>
      <w:r w:rsidR="002D6183" w:rsidRPr="00616968">
        <w:rPr>
          <w:sz w:val="28"/>
          <w:lang w:eastAsia="zh-CN"/>
        </w:rPr>
        <w:t xml:space="preserve">, а </w:t>
      </w:r>
      <w:r w:rsidR="00C641B0" w:rsidRPr="00616968">
        <w:rPr>
          <w:sz w:val="28"/>
          <w:lang w:eastAsia="zh-CN"/>
        </w:rPr>
        <w:t>также</w:t>
      </w:r>
      <w:r w:rsidR="002D6183" w:rsidRPr="00616968">
        <w:rPr>
          <w:sz w:val="28"/>
          <w:lang w:eastAsia="zh-CN"/>
        </w:rPr>
        <w:t xml:space="preserve"> </w:t>
      </w:r>
      <w:r w:rsidR="00294AA3" w:rsidRPr="00616968">
        <w:rPr>
          <w:sz w:val="28"/>
          <w:lang w:eastAsia="zh-CN"/>
        </w:rPr>
        <w:t xml:space="preserve">зону </w:t>
      </w:r>
      <w:r w:rsidR="002D6183" w:rsidRPr="00616968">
        <w:rPr>
          <w:sz w:val="28"/>
          <w:lang w:eastAsia="zh-CN"/>
        </w:rPr>
        <w:t>для занятий физической культурой и спортом</w:t>
      </w:r>
      <w:r w:rsidRPr="00616968">
        <w:rPr>
          <w:sz w:val="28"/>
          <w:lang w:eastAsia="zh-CN"/>
        </w:rPr>
        <w:t>.</w:t>
      </w:r>
    </w:p>
    <w:p w14:paraId="227CD9D0" w14:textId="55498443" w:rsidR="00AA3F50" w:rsidRPr="00616968" w:rsidRDefault="005A58F9" w:rsidP="00616968">
      <w:pPr>
        <w:tabs>
          <w:tab w:val="left" w:pos="851"/>
        </w:tabs>
        <w:suppressAutoHyphens/>
        <w:ind w:firstLine="709"/>
        <w:jc w:val="both"/>
        <w:rPr>
          <w:bCs/>
          <w:sz w:val="28"/>
          <w:szCs w:val="28"/>
          <w:lang w:eastAsia="zh-CN"/>
        </w:rPr>
      </w:pPr>
      <w:r w:rsidRPr="00616968">
        <w:rPr>
          <w:bCs/>
          <w:i/>
          <w:sz w:val="28"/>
          <w:szCs w:val="28"/>
          <w:lang w:eastAsia="zh-CN"/>
        </w:rPr>
        <w:t>Производственные зоны</w:t>
      </w:r>
      <w:r w:rsidR="001028F6" w:rsidRPr="00616968">
        <w:rPr>
          <w:bCs/>
          <w:i/>
          <w:sz w:val="28"/>
          <w:szCs w:val="28"/>
          <w:lang w:eastAsia="zh-CN"/>
        </w:rPr>
        <w:t xml:space="preserve"> включают</w:t>
      </w:r>
      <w:r w:rsidR="001028F6" w:rsidRPr="00616968">
        <w:rPr>
          <w:bCs/>
          <w:sz w:val="28"/>
          <w:szCs w:val="28"/>
          <w:lang w:eastAsia="zh-CN"/>
        </w:rPr>
        <w:t>:</w:t>
      </w:r>
    </w:p>
    <w:p w14:paraId="2ABCD4A2" w14:textId="6E63F566" w:rsidR="00AA3F50" w:rsidRPr="00616968" w:rsidRDefault="00AA3F50"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производственн</w:t>
      </w:r>
      <w:r w:rsidR="006C361E" w:rsidRPr="00616968">
        <w:rPr>
          <w:sz w:val="28"/>
          <w:szCs w:val="28"/>
          <w:lang w:eastAsia="zh-CN"/>
        </w:rPr>
        <w:t>ые</w:t>
      </w:r>
      <w:r w:rsidRPr="00616968">
        <w:rPr>
          <w:sz w:val="28"/>
          <w:szCs w:val="28"/>
          <w:lang w:eastAsia="zh-CN"/>
        </w:rPr>
        <w:t xml:space="preserve"> зон</w:t>
      </w:r>
      <w:r w:rsidR="006C361E" w:rsidRPr="00616968">
        <w:rPr>
          <w:sz w:val="28"/>
          <w:szCs w:val="28"/>
          <w:lang w:eastAsia="zh-CN"/>
        </w:rPr>
        <w:t xml:space="preserve">ы, предназначенные для размещения предприятий III класса опасности к северу от </w:t>
      </w:r>
      <w:r w:rsidR="00DD6134" w:rsidRPr="00616968">
        <w:rPr>
          <w:sz w:val="28"/>
          <w:szCs w:val="28"/>
          <w:lang w:eastAsia="zh-CN"/>
        </w:rPr>
        <w:t>дер. Потанино</w:t>
      </w:r>
      <w:r w:rsidR="006C361E" w:rsidRPr="00616968">
        <w:rPr>
          <w:sz w:val="28"/>
          <w:szCs w:val="28"/>
          <w:lang w:eastAsia="zh-CN"/>
        </w:rPr>
        <w:t xml:space="preserve">, и производственные зоны, предназначенные для размещения предприятий V класса опасности в </w:t>
      </w:r>
      <w:r w:rsidR="00DD6134" w:rsidRPr="00616968">
        <w:rPr>
          <w:sz w:val="28"/>
          <w:szCs w:val="28"/>
          <w:lang w:eastAsia="zh-CN"/>
        </w:rPr>
        <w:t>дер. Потанино</w:t>
      </w:r>
      <w:r w:rsidR="006C361E" w:rsidRPr="00616968">
        <w:rPr>
          <w:sz w:val="28"/>
          <w:szCs w:val="28"/>
          <w:lang w:eastAsia="zh-CN"/>
        </w:rPr>
        <w:t>;</w:t>
      </w:r>
    </w:p>
    <w:p w14:paraId="70D5AA90" w14:textId="1FA0CC7B" w:rsidR="00AA3F50" w:rsidRPr="00616968" w:rsidRDefault="00687C43"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к</w:t>
      </w:r>
      <w:r w:rsidR="00AA3F50" w:rsidRPr="00616968">
        <w:rPr>
          <w:sz w:val="28"/>
          <w:szCs w:val="28"/>
          <w:lang w:eastAsia="zh-CN"/>
        </w:rPr>
        <w:t>оммунально-складск</w:t>
      </w:r>
      <w:r w:rsidR="006C361E" w:rsidRPr="00616968">
        <w:rPr>
          <w:sz w:val="28"/>
          <w:szCs w:val="28"/>
          <w:lang w:eastAsia="zh-CN"/>
        </w:rPr>
        <w:t>ие</w:t>
      </w:r>
      <w:r w:rsidR="00AA3F50" w:rsidRPr="00616968">
        <w:rPr>
          <w:sz w:val="28"/>
          <w:szCs w:val="28"/>
          <w:lang w:eastAsia="zh-CN"/>
        </w:rPr>
        <w:t xml:space="preserve"> зон</w:t>
      </w:r>
      <w:r w:rsidR="006C361E" w:rsidRPr="00616968">
        <w:rPr>
          <w:sz w:val="28"/>
          <w:szCs w:val="28"/>
          <w:lang w:eastAsia="zh-CN"/>
        </w:rPr>
        <w:t xml:space="preserve">ы </w:t>
      </w:r>
      <w:r w:rsidR="001028F6" w:rsidRPr="00616968">
        <w:rPr>
          <w:sz w:val="28"/>
          <w:szCs w:val="28"/>
          <w:lang w:eastAsia="zh-CN"/>
        </w:rPr>
        <w:t>включа</w:t>
      </w:r>
      <w:r w:rsidR="006C361E" w:rsidRPr="00616968">
        <w:rPr>
          <w:sz w:val="28"/>
          <w:szCs w:val="28"/>
          <w:lang w:eastAsia="zh-CN"/>
        </w:rPr>
        <w:t>ю</w:t>
      </w:r>
      <w:r w:rsidR="001028F6" w:rsidRPr="00616968">
        <w:rPr>
          <w:sz w:val="28"/>
          <w:szCs w:val="28"/>
          <w:lang w:eastAsia="zh-CN"/>
        </w:rPr>
        <w:t xml:space="preserve">т </w:t>
      </w:r>
      <w:r w:rsidR="006C361E" w:rsidRPr="00616968">
        <w:rPr>
          <w:sz w:val="28"/>
          <w:szCs w:val="28"/>
          <w:lang w:eastAsia="zh-CN"/>
        </w:rPr>
        <w:t xml:space="preserve">существующие </w:t>
      </w:r>
      <w:r w:rsidR="001028F6" w:rsidRPr="00616968">
        <w:rPr>
          <w:sz w:val="28"/>
          <w:szCs w:val="28"/>
          <w:lang w:eastAsia="zh-CN"/>
        </w:rPr>
        <w:t xml:space="preserve">территории коммунально-складского назначения, </w:t>
      </w:r>
      <w:r w:rsidR="00AA3F50" w:rsidRPr="00616968">
        <w:rPr>
          <w:sz w:val="28"/>
          <w:szCs w:val="28"/>
          <w:lang w:eastAsia="zh-CN"/>
        </w:rPr>
        <w:t>расположен</w:t>
      </w:r>
      <w:r w:rsidR="001028F6" w:rsidRPr="00616968">
        <w:rPr>
          <w:sz w:val="28"/>
          <w:szCs w:val="28"/>
          <w:lang w:eastAsia="zh-CN"/>
        </w:rPr>
        <w:t>ные</w:t>
      </w:r>
      <w:r w:rsidR="00AA3F50" w:rsidRPr="00616968">
        <w:rPr>
          <w:sz w:val="28"/>
          <w:szCs w:val="28"/>
          <w:lang w:eastAsia="zh-CN"/>
        </w:rPr>
        <w:t xml:space="preserve"> в </w:t>
      </w:r>
      <w:r w:rsidR="00DD6134" w:rsidRPr="00616968">
        <w:rPr>
          <w:sz w:val="28"/>
          <w:szCs w:val="28"/>
          <w:lang w:eastAsia="zh-CN"/>
        </w:rPr>
        <w:t>дер. Потанино</w:t>
      </w:r>
      <w:r w:rsidR="001028F6" w:rsidRPr="00616968">
        <w:rPr>
          <w:sz w:val="28"/>
          <w:szCs w:val="28"/>
          <w:lang w:eastAsia="zh-CN"/>
        </w:rPr>
        <w:t>,</w:t>
      </w:r>
      <w:r w:rsidR="00AA3F50" w:rsidRPr="00616968">
        <w:rPr>
          <w:sz w:val="28"/>
          <w:szCs w:val="28"/>
          <w:lang w:eastAsia="zh-CN"/>
        </w:rPr>
        <w:t xml:space="preserve"> </w:t>
      </w:r>
      <w:r w:rsidR="00DD6134" w:rsidRPr="00616968">
        <w:rPr>
          <w:sz w:val="28"/>
          <w:szCs w:val="28"/>
          <w:lang w:eastAsia="zh-CN"/>
        </w:rPr>
        <w:t>дер. Заостровье</w:t>
      </w:r>
      <w:r w:rsidR="00AA3F50" w:rsidRPr="00616968">
        <w:rPr>
          <w:sz w:val="28"/>
          <w:szCs w:val="28"/>
          <w:lang w:eastAsia="zh-CN"/>
        </w:rPr>
        <w:t xml:space="preserve">, </w:t>
      </w:r>
      <w:r w:rsidR="00DD6134" w:rsidRPr="00616968">
        <w:rPr>
          <w:sz w:val="28"/>
          <w:szCs w:val="28"/>
          <w:lang w:eastAsia="zh-CN"/>
        </w:rPr>
        <w:t>дер. Кириково</w:t>
      </w:r>
      <w:r w:rsidR="006C361E" w:rsidRPr="00616968">
        <w:rPr>
          <w:sz w:val="28"/>
          <w:szCs w:val="28"/>
          <w:lang w:eastAsia="zh-CN"/>
        </w:rPr>
        <w:t xml:space="preserve"> и </w:t>
      </w:r>
      <w:r w:rsidR="003B24F6" w:rsidRPr="00616968">
        <w:rPr>
          <w:sz w:val="28"/>
          <w:szCs w:val="28"/>
          <w:lang w:eastAsia="zh-CN"/>
        </w:rPr>
        <w:t xml:space="preserve">зону, планируемую для размещения пожарного депо в </w:t>
      </w:r>
      <w:r w:rsidR="00DD6134" w:rsidRPr="00616968">
        <w:rPr>
          <w:sz w:val="28"/>
          <w:szCs w:val="28"/>
          <w:lang w:eastAsia="zh-CN"/>
        </w:rPr>
        <w:t>дер. Потанино</w:t>
      </w:r>
      <w:r w:rsidR="003B24F6" w:rsidRPr="00616968">
        <w:rPr>
          <w:sz w:val="28"/>
          <w:szCs w:val="28"/>
          <w:lang w:eastAsia="zh-CN"/>
        </w:rPr>
        <w:t>.</w:t>
      </w:r>
    </w:p>
    <w:p w14:paraId="76D149EC" w14:textId="69BE135B" w:rsidR="00CB50C1" w:rsidRPr="00616968" w:rsidRDefault="00645641" w:rsidP="00616968">
      <w:pPr>
        <w:suppressAutoHyphens/>
        <w:ind w:firstLine="709"/>
        <w:jc w:val="both"/>
        <w:rPr>
          <w:sz w:val="28"/>
          <w:szCs w:val="28"/>
          <w:lang w:eastAsia="zh-CN"/>
        </w:rPr>
      </w:pPr>
      <w:r w:rsidRPr="00616968">
        <w:rPr>
          <w:sz w:val="28"/>
          <w:szCs w:val="28"/>
          <w:lang w:eastAsia="zh-CN"/>
        </w:rPr>
        <w:t>В к</w:t>
      </w:r>
      <w:r w:rsidR="00C33176" w:rsidRPr="00616968">
        <w:rPr>
          <w:sz w:val="28"/>
          <w:szCs w:val="28"/>
          <w:lang w:eastAsia="zh-CN"/>
        </w:rPr>
        <w:t>оммунально-складск</w:t>
      </w:r>
      <w:r w:rsidRPr="00616968">
        <w:rPr>
          <w:sz w:val="28"/>
          <w:szCs w:val="28"/>
          <w:lang w:eastAsia="zh-CN"/>
        </w:rPr>
        <w:t>ой</w:t>
      </w:r>
      <w:r w:rsidR="00C33176" w:rsidRPr="00616968">
        <w:rPr>
          <w:sz w:val="28"/>
          <w:szCs w:val="28"/>
          <w:lang w:eastAsia="zh-CN"/>
        </w:rPr>
        <w:t xml:space="preserve"> зон</w:t>
      </w:r>
      <w:r w:rsidRPr="00616968">
        <w:rPr>
          <w:sz w:val="28"/>
          <w:szCs w:val="28"/>
          <w:lang w:eastAsia="zh-CN"/>
        </w:rPr>
        <w:t>е</w:t>
      </w:r>
      <w:r w:rsidR="00C33176" w:rsidRPr="00616968">
        <w:rPr>
          <w:sz w:val="28"/>
          <w:szCs w:val="28"/>
          <w:lang w:eastAsia="zh-CN"/>
        </w:rPr>
        <w:t xml:space="preserve"> </w:t>
      </w:r>
      <w:r w:rsidRPr="00616968">
        <w:rPr>
          <w:sz w:val="28"/>
          <w:szCs w:val="28"/>
          <w:lang w:eastAsia="zh-CN"/>
        </w:rPr>
        <w:t xml:space="preserve">предусмотрено </w:t>
      </w:r>
      <w:r w:rsidR="00C33176" w:rsidRPr="00616968">
        <w:rPr>
          <w:sz w:val="28"/>
          <w:szCs w:val="28"/>
          <w:lang w:eastAsia="zh-CN"/>
        </w:rPr>
        <w:t>размещени</w:t>
      </w:r>
      <w:r w:rsidRPr="00616968">
        <w:rPr>
          <w:sz w:val="28"/>
          <w:szCs w:val="28"/>
          <w:lang w:eastAsia="zh-CN"/>
        </w:rPr>
        <w:t>е</w:t>
      </w:r>
      <w:r w:rsidR="00C33176" w:rsidRPr="00616968">
        <w:rPr>
          <w:sz w:val="28"/>
          <w:szCs w:val="28"/>
          <w:lang w:eastAsia="zh-CN"/>
        </w:rPr>
        <w:t xml:space="preserve"> объектов коммунально-складского назначения </w:t>
      </w:r>
      <w:r w:rsidRPr="00616968">
        <w:rPr>
          <w:sz w:val="28"/>
          <w:szCs w:val="28"/>
          <w:lang w:eastAsia="zh-CN"/>
        </w:rPr>
        <w:t>с учетом</w:t>
      </w:r>
      <w:r w:rsidR="00C33176" w:rsidRPr="00616968">
        <w:rPr>
          <w:sz w:val="28"/>
          <w:szCs w:val="28"/>
          <w:lang w:eastAsia="zh-CN"/>
        </w:rPr>
        <w:t xml:space="preserve"> санитарно-защитн</w:t>
      </w:r>
      <w:r w:rsidRPr="00616968">
        <w:rPr>
          <w:sz w:val="28"/>
          <w:szCs w:val="28"/>
          <w:lang w:eastAsia="zh-CN"/>
        </w:rPr>
        <w:t>ых</w:t>
      </w:r>
      <w:r w:rsidR="00C33176" w:rsidRPr="00616968">
        <w:rPr>
          <w:sz w:val="28"/>
          <w:szCs w:val="28"/>
          <w:lang w:eastAsia="zh-CN"/>
        </w:rPr>
        <w:t xml:space="preserve"> зон от них</w:t>
      </w:r>
      <w:r w:rsidRPr="00616968">
        <w:rPr>
          <w:sz w:val="28"/>
          <w:szCs w:val="28"/>
          <w:lang w:eastAsia="zh-CN"/>
        </w:rPr>
        <w:t xml:space="preserve"> в границах коммунально-складской зоны.</w:t>
      </w:r>
    </w:p>
    <w:p w14:paraId="419CDDC7" w14:textId="70329A47" w:rsidR="005A58F9" w:rsidRPr="00616968" w:rsidRDefault="005A58F9" w:rsidP="00616968">
      <w:pPr>
        <w:tabs>
          <w:tab w:val="left" w:pos="851"/>
        </w:tabs>
        <w:suppressAutoHyphens/>
        <w:ind w:firstLine="709"/>
        <w:jc w:val="both"/>
        <w:rPr>
          <w:sz w:val="28"/>
          <w:szCs w:val="28"/>
          <w:lang w:eastAsia="zh-CN"/>
        </w:rPr>
      </w:pPr>
      <w:r w:rsidRPr="00616968">
        <w:rPr>
          <w:bCs/>
          <w:i/>
          <w:sz w:val="28"/>
          <w:szCs w:val="28"/>
          <w:lang w:eastAsia="zh-CN"/>
        </w:rPr>
        <w:t>Зон</w:t>
      </w:r>
      <w:r w:rsidR="00DF7EEB" w:rsidRPr="00616968">
        <w:rPr>
          <w:bCs/>
          <w:i/>
          <w:sz w:val="28"/>
          <w:szCs w:val="28"/>
          <w:lang w:eastAsia="zh-CN"/>
        </w:rPr>
        <w:t>а</w:t>
      </w:r>
      <w:r w:rsidRPr="00616968">
        <w:rPr>
          <w:bCs/>
          <w:i/>
          <w:sz w:val="28"/>
          <w:szCs w:val="28"/>
          <w:lang w:eastAsia="zh-CN"/>
        </w:rPr>
        <w:t xml:space="preserve"> инженерной инфраструктуры</w:t>
      </w:r>
      <w:r w:rsidRPr="00616968">
        <w:rPr>
          <w:b/>
          <w:i/>
          <w:sz w:val="28"/>
          <w:szCs w:val="28"/>
          <w:lang w:eastAsia="zh-CN"/>
        </w:rPr>
        <w:t xml:space="preserve"> </w:t>
      </w:r>
      <w:r w:rsidR="00DF7EEB" w:rsidRPr="00616968">
        <w:rPr>
          <w:sz w:val="28"/>
          <w:szCs w:val="28"/>
          <w:lang w:eastAsia="zh-CN"/>
        </w:rPr>
        <w:t>выделена для</w:t>
      </w:r>
      <w:r w:rsidRPr="00616968">
        <w:rPr>
          <w:sz w:val="28"/>
          <w:szCs w:val="28"/>
          <w:lang w:eastAsia="zh-CN"/>
        </w:rPr>
        <w:t xml:space="preserve"> размещения как существующих, так и планируемых объектов электро-, тепло-, газо- и водоснабжения населения, водоотведения:</w:t>
      </w:r>
    </w:p>
    <w:p w14:paraId="39F4E8C5" w14:textId="4FED583A"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существующих реконструируемых водоочистных сооружений в </w:t>
      </w:r>
      <w:r w:rsidR="00DD6134" w:rsidRPr="00616968">
        <w:rPr>
          <w:sz w:val="28"/>
          <w:szCs w:val="28"/>
          <w:lang w:eastAsia="zh-CN"/>
        </w:rPr>
        <w:t>дер. Потанино</w:t>
      </w:r>
      <w:r w:rsidRPr="00616968">
        <w:rPr>
          <w:sz w:val="28"/>
          <w:szCs w:val="28"/>
          <w:lang w:eastAsia="zh-CN"/>
        </w:rPr>
        <w:t>;</w:t>
      </w:r>
    </w:p>
    <w:p w14:paraId="0392A05E" w14:textId="0FA25FBF"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существующих водоочистных сооружений </w:t>
      </w:r>
      <w:r w:rsidR="00714AEA" w:rsidRPr="00616968">
        <w:rPr>
          <w:sz w:val="28"/>
          <w:szCs w:val="28"/>
          <w:lang w:eastAsia="zh-CN"/>
        </w:rPr>
        <w:t xml:space="preserve">п. при ж/д ст. </w:t>
      </w:r>
      <w:r w:rsidRPr="00616968">
        <w:rPr>
          <w:sz w:val="28"/>
          <w:szCs w:val="28"/>
          <w:lang w:eastAsia="zh-CN"/>
        </w:rPr>
        <w:t>Юги (планируемых к ремонту);</w:t>
      </w:r>
    </w:p>
    <w:p w14:paraId="2B1EDE9C" w14:textId="326058AA"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существующих реконструируемых канализационных очистных сооружений в </w:t>
      </w:r>
      <w:r w:rsidR="00DD6134" w:rsidRPr="00616968">
        <w:rPr>
          <w:sz w:val="28"/>
          <w:szCs w:val="28"/>
          <w:lang w:eastAsia="zh-CN"/>
        </w:rPr>
        <w:t>дер. Потанино</w:t>
      </w:r>
      <w:r w:rsidRPr="00616968">
        <w:rPr>
          <w:sz w:val="28"/>
          <w:szCs w:val="28"/>
          <w:lang w:eastAsia="zh-CN"/>
        </w:rPr>
        <w:t xml:space="preserve"> (находятся в </w:t>
      </w:r>
      <w:r w:rsidR="00DD6134" w:rsidRPr="00616968">
        <w:rPr>
          <w:sz w:val="28"/>
          <w:szCs w:val="28"/>
          <w:lang w:eastAsia="zh-CN"/>
        </w:rPr>
        <w:t>дер. Самушкино</w:t>
      </w:r>
      <w:r w:rsidRPr="00616968">
        <w:rPr>
          <w:sz w:val="28"/>
          <w:szCs w:val="28"/>
          <w:lang w:eastAsia="zh-CN"/>
        </w:rPr>
        <w:t>);</w:t>
      </w:r>
    </w:p>
    <w:p w14:paraId="5A4EE3CE" w14:textId="23D9A700"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существующих реконструируемых канализационных очистных сооружений в </w:t>
      </w:r>
      <w:r w:rsidR="00714AEA" w:rsidRPr="00616968">
        <w:rPr>
          <w:sz w:val="28"/>
          <w:szCs w:val="28"/>
          <w:lang w:eastAsia="zh-CN"/>
        </w:rPr>
        <w:t xml:space="preserve">п. при ж/д ст. </w:t>
      </w:r>
      <w:r w:rsidRPr="00616968">
        <w:rPr>
          <w:sz w:val="28"/>
          <w:szCs w:val="28"/>
          <w:lang w:eastAsia="zh-CN"/>
        </w:rPr>
        <w:t>Юги;</w:t>
      </w:r>
    </w:p>
    <w:p w14:paraId="7E5ABDEA" w14:textId="449C3088"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планируемой блок-модульной газовой котельной в </w:t>
      </w:r>
      <w:r w:rsidR="00714AEA" w:rsidRPr="00616968">
        <w:rPr>
          <w:sz w:val="28"/>
          <w:szCs w:val="28"/>
          <w:lang w:eastAsia="zh-CN"/>
        </w:rPr>
        <w:t xml:space="preserve">п. при ж/д ст. </w:t>
      </w:r>
      <w:r w:rsidRPr="00616968">
        <w:rPr>
          <w:sz w:val="28"/>
          <w:szCs w:val="28"/>
          <w:lang w:eastAsia="zh-CN"/>
        </w:rPr>
        <w:t>Юги;</w:t>
      </w:r>
    </w:p>
    <w:p w14:paraId="2B2927A9" w14:textId="77777777"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существующей реконструируемой ПС 35/10 кВ № 22 «Потанино».</w:t>
      </w:r>
    </w:p>
    <w:p w14:paraId="64E34E1E" w14:textId="4CE9DAA9" w:rsidR="005A58F9" w:rsidRPr="00616968" w:rsidRDefault="005A58F9" w:rsidP="00616968">
      <w:pPr>
        <w:suppressAutoHyphens/>
        <w:ind w:firstLine="709"/>
        <w:jc w:val="both"/>
        <w:rPr>
          <w:sz w:val="28"/>
          <w:szCs w:val="28"/>
          <w:lang w:eastAsia="zh-CN"/>
        </w:rPr>
      </w:pPr>
      <w:r w:rsidRPr="00616968">
        <w:rPr>
          <w:bCs/>
          <w:i/>
          <w:sz w:val="28"/>
          <w:szCs w:val="28"/>
          <w:lang w:eastAsia="zh-CN"/>
        </w:rPr>
        <w:t>Зон</w:t>
      </w:r>
      <w:r w:rsidR="00DF7EEB" w:rsidRPr="00616968">
        <w:rPr>
          <w:bCs/>
          <w:i/>
          <w:sz w:val="28"/>
          <w:szCs w:val="28"/>
          <w:lang w:eastAsia="zh-CN"/>
        </w:rPr>
        <w:t>а</w:t>
      </w:r>
      <w:r w:rsidRPr="00616968">
        <w:rPr>
          <w:bCs/>
          <w:i/>
          <w:sz w:val="28"/>
          <w:szCs w:val="28"/>
          <w:lang w:eastAsia="zh-CN"/>
        </w:rPr>
        <w:t xml:space="preserve"> транспортной инфраструктуры</w:t>
      </w:r>
      <w:r w:rsidRPr="00616968">
        <w:rPr>
          <w:b/>
          <w:i/>
          <w:sz w:val="28"/>
          <w:szCs w:val="28"/>
          <w:lang w:eastAsia="zh-CN"/>
        </w:rPr>
        <w:t xml:space="preserve"> </w:t>
      </w:r>
      <w:r w:rsidR="00DF7EEB" w:rsidRPr="00616968">
        <w:rPr>
          <w:sz w:val="28"/>
          <w:szCs w:val="28"/>
          <w:lang w:eastAsia="zh-CN"/>
        </w:rPr>
        <w:t>выделена</w:t>
      </w:r>
      <w:r w:rsidR="006F138D" w:rsidRPr="00616968">
        <w:rPr>
          <w:sz w:val="28"/>
          <w:szCs w:val="28"/>
          <w:lang w:eastAsia="zh-CN"/>
        </w:rPr>
        <w:t xml:space="preserve"> для размещения </w:t>
      </w:r>
      <w:r w:rsidRPr="00616968">
        <w:rPr>
          <w:sz w:val="28"/>
          <w:szCs w:val="28"/>
          <w:lang w:eastAsia="zh-CN"/>
        </w:rPr>
        <w:t>существующи</w:t>
      </w:r>
      <w:r w:rsidR="00DF7EEB" w:rsidRPr="00616968">
        <w:rPr>
          <w:sz w:val="28"/>
          <w:szCs w:val="28"/>
          <w:lang w:eastAsia="zh-CN"/>
        </w:rPr>
        <w:t>х</w:t>
      </w:r>
      <w:r w:rsidRPr="00616968">
        <w:rPr>
          <w:sz w:val="28"/>
          <w:szCs w:val="28"/>
          <w:lang w:eastAsia="zh-CN"/>
        </w:rPr>
        <w:t xml:space="preserve"> и планируемы</w:t>
      </w:r>
      <w:r w:rsidR="00DF7EEB" w:rsidRPr="00616968">
        <w:rPr>
          <w:sz w:val="28"/>
          <w:szCs w:val="28"/>
          <w:lang w:eastAsia="zh-CN"/>
        </w:rPr>
        <w:t>х</w:t>
      </w:r>
      <w:r w:rsidRPr="00616968">
        <w:rPr>
          <w:sz w:val="28"/>
          <w:szCs w:val="28"/>
          <w:lang w:eastAsia="zh-CN"/>
        </w:rPr>
        <w:t xml:space="preserve"> объект</w:t>
      </w:r>
      <w:r w:rsidR="00DF7EEB" w:rsidRPr="00616968">
        <w:rPr>
          <w:sz w:val="28"/>
          <w:szCs w:val="28"/>
          <w:lang w:eastAsia="zh-CN"/>
        </w:rPr>
        <w:t>ов транспортной инфраструктуры</w:t>
      </w:r>
      <w:r w:rsidRPr="00616968">
        <w:rPr>
          <w:sz w:val="28"/>
          <w:szCs w:val="28"/>
          <w:lang w:eastAsia="zh-CN"/>
        </w:rPr>
        <w:t>.</w:t>
      </w:r>
    </w:p>
    <w:p w14:paraId="7F38B8ED" w14:textId="77777777" w:rsidR="005A58F9" w:rsidRPr="00616968" w:rsidRDefault="005A58F9" w:rsidP="00616968">
      <w:pPr>
        <w:suppressAutoHyphens/>
        <w:ind w:firstLine="708"/>
        <w:jc w:val="both"/>
        <w:rPr>
          <w:sz w:val="28"/>
          <w:lang w:eastAsia="zh-CN"/>
        </w:rPr>
      </w:pPr>
      <w:r w:rsidRPr="00616968">
        <w:rPr>
          <w:sz w:val="28"/>
          <w:lang w:eastAsia="zh-CN"/>
        </w:rPr>
        <w:t>Существующие объекты включают:</w:t>
      </w:r>
    </w:p>
    <w:p w14:paraId="1C979FFF" w14:textId="330014D7" w:rsidR="007679BA"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участок железнодорожной линии «</w:t>
      </w:r>
      <w:hyperlink r:id="rId82" w:anchor="!/objects/1650698201?from=relations" w:history="1">
        <w:r w:rsidRPr="00616968">
          <w:rPr>
            <w:sz w:val="28"/>
            <w:szCs w:val="28"/>
            <w:lang w:eastAsia="zh-CN"/>
          </w:rPr>
          <w:t>Волховстрой 2</w:t>
        </w:r>
        <w:r w:rsidR="00B06F2A" w:rsidRPr="00616968">
          <w:rPr>
            <w:sz w:val="28"/>
            <w:szCs w:val="28"/>
            <w:lang w:eastAsia="zh-CN"/>
          </w:rPr>
          <w:t xml:space="preserve"> – </w:t>
        </w:r>
        <w:r w:rsidRPr="00616968">
          <w:rPr>
            <w:sz w:val="28"/>
            <w:szCs w:val="28"/>
            <w:lang w:eastAsia="zh-CN"/>
          </w:rPr>
          <w:t>Лодейное Поле</w:t>
        </w:r>
      </w:hyperlink>
      <w:r w:rsidRPr="00616968">
        <w:rPr>
          <w:sz w:val="28"/>
          <w:szCs w:val="28"/>
          <w:lang w:eastAsia="zh-CN"/>
        </w:rPr>
        <w:t>» Октябрьской железной дороги и железнодорожную станцию «Юги»</w:t>
      </w:r>
      <w:r w:rsidR="00B13044" w:rsidRPr="00616968">
        <w:rPr>
          <w:sz w:val="28"/>
          <w:szCs w:val="28"/>
          <w:lang w:eastAsia="zh-CN"/>
        </w:rPr>
        <w:t>;</w:t>
      </w:r>
    </w:p>
    <w:p w14:paraId="3E1B48BE" w14:textId="2F3677B9"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автомобильные дороги федерального, регионального и местного значения; </w:t>
      </w:r>
    </w:p>
    <w:p w14:paraId="7C20F45C" w14:textId="77777777"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мосты и мостовые конструкции;</w:t>
      </w:r>
    </w:p>
    <w:p w14:paraId="174B798A" w14:textId="77777777"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улично-дорожную сеть населенных пунктов;</w:t>
      </w:r>
    </w:p>
    <w:p w14:paraId="45827062" w14:textId="6647E52C"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станцию технического обслуживания в </w:t>
      </w:r>
      <w:r w:rsidR="00DD6134" w:rsidRPr="00616968">
        <w:rPr>
          <w:sz w:val="28"/>
          <w:szCs w:val="28"/>
          <w:lang w:eastAsia="zh-CN"/>
        </w:rPr>
        <w:t>дер. Потанино</w:t>
      </w:r>
      <w:r w:rsidRPr="00616968">
        <w:rPr>
          <w:sz w:val="28"/>
          <w:szCs w:val="28"/>
          <w:lang w:eastAsia="zh-CN"/>
        </w:rPr>
        <w:t>;</w:t>
      </w:r>
    </w:p>
    <w:p w14:paraId="381E43DB" w14:textId="77777777"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автобусные остановки;</w:t>
      </w:r>
    </w:p>
    <w:p w14:paraId="32129B3E" w14:textId="65B29EBD"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lastRenderedPageBreak/>
        <w:t>объекты трубопроводного транспорта</w:t>
      </w:r>
      <w:r w:rsidR="007679BA" w:rsidRPr="00616968">
        <w:rPr>
          <w:sz w:val="28"/>
          <w:szCs w:val="28"/>
          <w:lang w:eastAsia="zh-CN"/>
        </w:rPr>
        <w:t xml:space="preserve"> (</w:t>
      </w:r>
      <w:r w:rsidRPr="00616968">
        <w:rPr>
          <w:sz w:val="28"/>
          <w:szCs w:val="28"/>
          <w:lang w:eastAsia="zh-CN"/>
        </w:rPr>
        <w:t>магистральный газопровод «Волхов – Петрозаводск»</w:t>
      </w:r>
      <w:r w:rsidR="007679BA" w:rsidRPr="00616968">
        <w:rPr>
          <w:sz w:val="28"/>
          <w:szCs w:val="28"/>
          <w:lang w:eastAsia="zh-CN"/>
        </w:rPr>
        <w:t xml:space="preserve">, </w:t>
      </w:r>
      <w:r w:rsidRPr="00616968">
        <w:rPr>
          <w:sz w:val="28"/>
          <w:szCs w:val="28"/>
          <w:lang w:eastAsia="zh-CN"/>
        </w:rPr>
        <w:t>газопровод-отвод от магистрального газопровода «Волхов – Петрозаводск» – ГРС «Потанино»</w:t>
      </w:r>
      <w:r w:rsidR="007679BA" w:rsidRPr="00616968">
        <w:rPr>
          <w:sz w:val="28"/>
          <w:szCs w:val="28"/>
          <w:lang w:eastAsia="zh-CN"/>
        </w:rPr>
        <w:t xml:space="preserve">, </w:t>
      </w:r>
      <w:r w:rsidRPr="00616968">
        <w:rPr>
          <w:sz w:val="28"/>
          <w:szCs w:val="28"/>
          <w:lang w:eastAsia="zh-CN"/>
        </w:rPr>
        <w:t>ГРС «Потанино».</w:t>
      </w:r>
    </w:p>
    <w:p w14:paraId="37B47AC5" w14:textId="2399030A" w:rsidR="005A58F9" w:rsidRPr="00616968" w:rsidRDefault="005A58F9" w:rsidP="00616968">
      <w:pPr>
        <w:suppressAutoHyphens/>
        <w:ind w:firstLine="709"/>
        <w:jc w:val="both"/>
        <w:rPr>
          <w:sz w:val="28"/>
          <w:lang w:eastAsia="zh-CN"/>
        </w:rPr>
      </w:pPr>
      <w:r w:rsidRPr="00616968">
        <w:rPr>
          <w:sz w:val="28"/>
          <w:szCs w:val="28"/>
          <w:lang w:eastAsia="zh-CN"/>
        </w:rPr>
        <w:t>Планируемые объекты включают</w:t>
      </w:r>
      <w:r w:rsidR="007679BA" w:rsidRPr="00616968">
        <w:rPr>
          <w:sz w:val="28"/>
          <w:szCs w:val="28"/>
          <w:lang w:eastAsia="zh-CN"/>
        </w:rPr>
        <w:t xml:space="preserve"> </w:t>
      </w:r>
      <w:r w:rsidRPr="00616968">
        <w:rPr>
          <w:sz w:val="28"/>
          <w:lang w:eastAsia="zh-CN"/>
        </w:rPr>
        <w:t>улично-дорожную сеть в населенных пунктах.</w:t>
      </w:r>
    </w:p>
    <w:p w14:paraId="21D6A2DF" w14:textId="14F0507D" w:rsidR="005A58F9" w:rsidRPr="00616968" w:rsidRDefault="00DF7EEB" w:rsidP="00616968">
      <w:pPr>
        <w:suppressAutoHyphens/>
        <w:ind w:firstLine="709"/>
        <w:jc w:val="both"/>
        <w:rPr>
          <w:sz w:val="28"/>
          <w:szCs w:val="28"/>
          <w:lang w:eastAsia="zh-CN"/>
        </w:rPr>
      </w:pPr>
      <w:r w:rsidRPr="00616968">
        <w:rPr>
          <w:bCs/>
          <w:iCs/>
          <w:sz w:val="28"/>
          <w:szCs w:val="28"/>
          <w:lang w:eastAsia="zh-CN"/>
        </w:rPr>
        <w:t>Состав</w:t>
      </w:r>
      <w:r w:rsidRPr="00616968">
        <w:rPr>
          <w:bCs/>
          <w:i/>
          <w:sz w:val="28"/>
          <w:szCs w:val="28"/>
          <w:lang w:eastAsia="zh-CN"/>
        </w:rPr>
        <w:t xml:space="preserve"> з</w:t>
      </w:r>
      <w:r w:rsidR="005A58F9" w:rsidRPr="00616968">
        <w:rPr>
          <w:bCs/>
          <w:i/>
          <w:sz w:val="28"/>
          <w:szCs w:val="28"/>
          <w:lang w:eastAsia="zh-CN"/>
        </w:rPr>
        <w:t>он сельскохозяйственного использования</w:t>
      </w:r>
      <w:r w:rsidR="005A58F9" w:rsidRPr="00616968">
        <w:rPr>
          <w:sz w:val="28"/>
          <w:szCs w:val="28"/>
          <w:lang w:eastAsia="zh-CN"/>
        </w:rPr>
        <w:t>:</w:t>
      </w:r>
    </w:p>
    <w:p w14:paraId="42330D8B" w14:textId="31A141CA" w:rsidR="002D7FC7" w:rsidRPr="00616968" w:rsidRDefault="001028F6"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зон</w:t>
      </w:r>
      <w:r w:rsidR="00DF7EEB" w:rsidRPr="00616968">
        <w:rPr>
          <w:sz w:val="28"/>
          <w:szCs w:val="28"/>
          <w:lang w:eastAsia="zh-CN"/>
        </w:rPr>
        <w:t>а</w:t>
      </w:r>
      <w:r w:rsidRPr="00616968">
        <w:rPr>
          <w:sz w:val="28"/>
          <w:szCs w:val="28"/>
          <w:lang w:eastAsia="zh-CN"/>
        </w:rPr>
        <w:t xml:space="preserve"> </w:t>
      </w:r>
      <w:r w:rsidR="005A58F9" w:rsidRPr="00616968">
        <w:rPr>
          <w:sz w:val="28"/>
          <w:szCs w:val="28"/>
          <w:lang w:eastAsia="zh-CN"/>
        </w:rPr>
        <w:t>сельскохозяйственны</w:t>
      </w:r>
      <w:r w:rsidRPr="00616968">
        <w:rPr>
          <w:sz w:val="28"/>
          <w:szCs w:val="28"/>
          <w:lang w:eastAsia="zh-CN"/>
        </w:rPr>
        <w:t>х</w:t>
      </w:r>
      <w:r w:rsidR="005A58F9" w:rsidRPr="00616968">
        <w:rPr>
          <w:sz w:val="28"/>
          <w:szCs w:val="28"/>
          <w:lang w:eastAsia="zh-CN"/>
        </w:rPr>
        <w:t xml:space="preserve"> угод</w:t>
      </w:r>
      <w:r w:rsidRPr="00616968">
        <w:rPr>
          <w:sz w:val="28"/>
          <w:szCs w:val="28"/>
          <w:lang w:eastAsia="zh-CN"/>
        </w:rPr>
        <w:t>ий</w:t>
      </w:r>
      <w:r w:rsidR="002D7FC7" w:rsidRPr="00616968">
        <w:rPr>
          <w:sz w:val="28"/>
          <w:szCs w:val="28"/>
          <w:lang w:eastAsia="zh-CN"/>
        </w:rPr>
        <w:t>;</w:t>
      </w:r>
    </w:p>
    <w:p w14:paraId="3B9B60BE" w14:textId="15549C31"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производственн</w:t>
      </w:r>
      <w:r w:rsidR="004761C8" w:rsidRPr="00616968">
        <w:rPr>
          <w:sz w:val="28"/>
          <w:szCs w:val="28"/>
          <w:lang w:eastAsia="zh-CN"/>
        </w:rPr>
        <w:t>ая зона</w:t>
      </w:r>
      <w:r w:rsidRPr="00616968">
        <w:rPr>
          <w:sz w:val="28"/>
          <w:szCs w:val="28"/>
          <w:lang w:eastAsia="zh-CN"/>
        </w:rPr>
        <w:t xml:space="preserve"> сельскохозяйственных предприятий</w:t>
      </w:r>
      <w:r w:rsidR="004761C8" w:rsidRPr="00616968">
        <w:rPr>
          <w:sz w:val="28"/>
          <w:szCs w:val="28"/>
          <w:lang w:eastAsia="zh-CN"/>
        </w:rPr>
        <w:t xml:space="preserve"> </w:t>
      </w:r>
      <w:r w:rsidR="004761C8" w:rsidRPr="00616968">
        <w:rPr>
          <w:sz w:val="28"/>
          <w:szCs w:val="28"/>
          <w:lang w:val="en-US" w:eastAsia="zh-CN"/>
        </w:rPr>
        <w:t>III</w:t>
      </w:r>
      <w:r w:rsidR="004761C8" w:rsidRPr="00616968">
        <w:rPr>
          <w:sz w:val="28"/>
          <w:szCs w:val="28"/>
          <w:lang w:eastAsia="zh-CN"/>
        </w:rPr>
        <w:t xml:space="preserve"> – </w:t>
      </w:r>
      <w:r w:rsidR="004761C8" w:rsidRPr="00616968">
        <w:rPr>
          <w:sz w:val="28"/>
          <w:szCs w:val="28"/>
          <w:lang w:val="en-US" w:eastAsia="zh-CN"/>
        </w:rPr>
        <w:t>V</w:t>
      </w:r>
      <w:r w:rsidR="004761C8" w:rsidRPr="00616968">
        <w:rPr>
          <w:sz w:val="28"/>
          <w:szCs w:val="28"/>
          <w:lang w:eastAsia="zh-CN"/>
        </w:rPr>
        <w:t xml:space="preserve"> классов опасности</w:t>
      </w:r>
      <w:r w:rsidRPr="00616968">
        <w:rPr>
          <w:sz w:val="28"/>
          <w:szCs w:val="28"/>
          <w:lang w:eastAsia="zh-CN"/>
        </w:rPr>
        <w:t>;</w:t>
      </w:r>
    </w:p>
    <w:p w14:paraId="078D3A18" w14:textId="7A7A0204" w:rsidR="004761C8" w:rsidRPr="00616968" w:rsidRDefault="004761C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производственная зона сельскохозяйственных предприятий </w:t>
      </w:r>
      <w:r w:rsidRPr="00616968">
        <w:rPr>
          <w:sz w:val="28"/>
          <w:szCs w:val="28"/>
          <w:lang w:val="en-US" w:eastAsia="zh-CN"/>
        </w:rPr>
        <w:t>V</w:t>
      </w:r>
      <w:r w:rsidRPr="00616968">
        <w:rPr>
          <w:sz w:val="28"/>
          <w:szCs w:val="28"/>
          <w:lang w:eastAsia="zh-CN"/>
        </w:rPr>
        <w:t xml:space="preserve"> класса опасности;</w:t>
      </w:r>
    </w:p>
    <w:p w14:paraId="2FF81B6F" w14:textId="4C838B46" w:rsidR="004761C8" w:rsidRPr="00616968" w:rsidRDefault="004761C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зона для ведения крестьянского фермерского хозяйства;</w:t>
      </w:r>
    </w:p>
    <w:p w14:paraId="69F8C43D" w14:textId="64C8E591" w:rsidR="004761C8" w:rsidRPr="00616968" w:rsidRDefault="004761C8"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зона для ведения личного подсобного хозяйства;</w:t>
      </w:r>
    </w:p>
    <w:p w14:paraId="52DB2B4B" w14:textId="1BD4649E" w:rsidR="005A58F9" w:rsidRPr="00616968" w:rsidRDefault="001028F6"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зон</w:t>
      </w:r>
      <w:r w:rsidR="00DF7EEB" w:rsidRPr="00616968">
        <w:rPr>
          <w:sz w:val="28"/>
          <w:szCs w:val="28"/>
          <w:lang w:eastAsia="zh-CN"/>
        </w:rPr>
        <w:t>а</w:t>
      </w:r>
      <w:r w:rsidR="003B24F6" w:rsidRPr="00616968">
        <w:rPr>
          <w:sz w:val="28"/>
          <w:szCs w:val="28"/>
          <w:lang w:eastAsia="zh-CN"/>
        </w:rPr>
        <w:t xml:space="preserve"> </w:t>
      </w:r>
      <w:r w:rsidR="004761C8" w:rsidRPr="00616968">
        <w:rPr>
          <w:sz w:val="28"/>
          <w:szCs w:val="28"/>
          <w:lang w:eastAsia="zh-CN"/>
        </w:rPr>
        <w:t>садоводческих, огороднических или дачных некоммерческих объединений граждан</w:t>
      </w:r>
      <w:r w:rsidR="005A58F9" w:rsidRPr="00616968">
        <w:rPr>
          <w:sz w:val="28"/>
          <w:szCs w:val="28"/>
          <w:lang w:eastAsia="zh-CN"/>
        </w:rPr>
        <w:t>.</w:t>
      </w:r>
    </w:p>
    <w:p w14:paraId="7A97DE6F" w14:textId="57570CD1" w:rsidR="005A58F9" w:rsidRPr="00616968" w:rsidRDefault="005A58F9" w:rsidP="00616968">
      <w:pPr>
        <w:tabs>
          <w:tab w:val="left" w:pos="567"/>
          <w:tab w:val="left" w:pos="709"/>
        </w:tabs>
        <w:suppressAutoHyphens/>
        <w:ind w:firstLine="709"/>
        <w:jc w:val="both"/>
        <w:rPr>
          <w:sz w:val="28"/>
          <w:szCs w:val="28"/>
          <w:lang w:eastAsia="zh-CN"/>
        </w:rPr>
      </w:pPr>
      <w:r w:rsidRPr="00616968">
        <w:rPr>
          <w:sz w:val="28"/>
          <w:szCs w:val="28"/>
          <w:lang w:eastAsia="zh-CN"/>
        </w:rPr>
        <w:t>Зона производственных сельскохозяйственных предприятий</w:t>
      </w:r>
      <w:r w:rsidR="000C2FFC" w:rsidRPr="00616968">
        <w:rPr>
          <w:sz w:val="28"/>
          <w:szCs w:val="28"/>
          <w:lang w:eastAsia="zh-CN"/>
        </w:rPr>
        <w:t xml:space="preserve"> включает зоны для размещения предприятий </w:t>
      </w:r>
      <w:r w:rsidR="00D641B4" w:rsidRPr="00616968">
        <w:rPr>
          <w:sz w:val="28"/>
          <w:szCs w:val="28"/>
          <w:lang w:val="en-US" w:eastAsia="zh-CN"/>
        </w:rPr>
        <w:t>III</w:t>
      </w:r>
      <w:r w:rsidR="00D641B4" w:rsidRPr="00616968">
        <w:rPr>
          <w:sz w:val="28"/>
          <w:szCs w:val="28"/>
          <w:lang w:eastAsia="zh-CN"/>
        </w:rPr>
        <w:t xml:space="preserve"> – </w:t>
      </w:r>
      <w:r w:rsidR="00D641B4" w:rsidRPr="00616968">
        <w:rPr>
          <w:sz w:val="28"/>
          <w:szCs w:val="28"/>
          <w:lang w:val="en-US" w:eastAsia="zh-CN"/>
        </w:rPr>
        <w:t>V</w:t>
      </w:r>
      <w:r w:rsidR="00D641B4" w:rsidRPr="00616968">
        <w:rPr>
          <w:sz w:val="28"/>
          <w:szCs w:val="28"/>
          <w:lang w:eastAsia="zh-CN"/>
        </w:rPr>
        <w:t xml:space="preserve"> </w:t>
      </w:r>
      <w:r w:rsidRPr="00616968">
        <w:rPr>
          <w:sz w:val="28"/>
          <w:szCs w:val="28"/>
          <w:lang w:eastAsia="zh-CN"/>
        </w:rPr>
        <w:t xml:space="preserve">класса </w:t>
      </w:r>
      <w:r w:rsidR="007679BA" w:rsidRPr="00616968">
        <w:rPr>
          <w:sz w:val="28"/>
          <w:szCs w:val="28"/>
          <w:lang w:eastAsia="zh-CN"/>
        </w:rPr>
        <w:t xml:space="preserve">опасности </w:t>
      </w:r>
      <w:r w:rsidR="000C2FFC" w:rsidRPr="00616968">
        <w:rPr>
          <w:sz w:val="28"/>
          <w:szCs w:val="28"/>
          <w:lang w:eastAsia="zh-CN"/>
        </w:rPr>
        <w:t xml:space="preserve">и для размещения </w:t>
      </w:r>
      <w:r w:rsidR="007679BA" w:rsidRPr="00616968">
        <w:rPr>
          <w:sz w:val="28"/>
          <w:szCs w:val="28"/>
          <w:lang w:eastAsia="zh-CN"/>
        </w:rPr>
        <w:t xml:space="preserve">предприятий </w:t>
      </w:r>
      <w:r w:rsidR="000C2FFC" w:rsidRPr="00616968">
        <w:rPr>
          <w:sz w:val="28"/>
          <w:szCs w:val="28"/>
          <w:lang w:val="en-US" w:eastAsia="zh-CN"/>
        </w:rPr>
        <w:t>V</w:t>
      </w:r>
      <w:r w:rsidR="000C2FFC" w:rsidRPr="00616968">
        <w:rPr>
          <w:sz w:val="28"/>
          <w:szCs w:val="28"/>
          <w:lang w:eastAsia="zh-CN"/>
        </w:rPr>
        <w:t xml:space="preserve"> класса </w:t>
      </w:r>
      <w:r w:rsidRPr="00616968">
        <w:rPr>
          <w:sz w:val="28"/>
          <w:szCs w:val="28"/>
          <w:lang w:eastAsia="zh-CN"/>
        </w:rPr>
        <w:t>опасности</w:t>
      </w:r>
      <w:r w:rsidR="000C2FFC" w:rsidRPr="00616968">
        <w:rPr>
          <w:sz w:val="28"/>
          <w:szCs w:val="28"/>
          <w:lang w:eastAsia="zh-CN"/>
        </w:rPr>
        <w:t>.</w:t>
      </w:r>
      <w:r w:rsidRPr="00616968">
        <w:rPr>
          <w:sz w:val="28"/>
          <w:szCs w:val="28"/>
          <w:lang w:eastAsia="zh-CN"/>
        </w:rPr>
        <w:t xml:space="preserve"> </w:t>
      </w:r>
    </w:p>
    <w:p w14:paraId="2F3D3D70" w14:textId="52A99E39" w:rsidR="005F3E18" w:rsidRPr="00616968" w:rsidRDefault="00686186" w:rsidP="00616968">
      <w:pPr>
        <w:tabs>
          <w:tab w:val="left" w:pos="709"/>
        </w:tabs>
        <w:suppressAutoHyphens/>
        <w:ind w:firstLine="708"/>
        <w:jc w:val="both"/>
        <w:rPr>
          <w:sz w:val="28"/>
          <w:szCs w:val="28"/>
          <w:lang w:eastAsia="zh-CN"/>
        </w:rPr>
      </w:pPr>
      <w:r w:rsidRPr="00616968">
        <w:rPr>
          <w:sz w:val="28"/>
          <w:szCs w:val="28"/>
          <w:lang w:eastAsia="zh-CN"/>
        </w:rPr>
        <w:t>З</w:t>
      </w:r>
      <w:r w:rsidR="005F3E18" w:rsidRPr="00616968">
        <w:rPr>
          <w:sz w:val="28"/>
          <w:szCs w:val="28"/>
          <w:lang w:eastAsia="zh-CN"/>
        </w:rPr>
        <w:t xml:space="preserve">она </w:t>
      </w:r>
      <w:r w:rsidR="00274407" w:rsidRPr="00616968">
        <w:rPr>
          <w:sz w:val="28"/>
          <w:szCs w:val="28"/>
          <w:lang w:eastAsia="zh-CN"/>
        </w:rPr>
        <w:t xml:space="preserve">для </w:t>
      </w:r>
      <w:r w:rsidR="005F3E18" w:rsidRPr="00616968">
        <w:rPr>
          <w:sz w:val="28"/>
          <w:szCs w:val="28"/>
          <w:lang w:eastAsia="zh-CN"/>
        </w:rPr>
        <w:t>ведения крестьянск</w:t>
      </w:r>
      <w:r w:rsidR="00274407" w:rsidRPr="00616968">
        <w:rPr>
          <w:sz w:val="28"/>
          <w:szCs w:val="28"/>
          <w:lang w:eastAsia="zh-CN"/>
        </w:rPr>
        <w:t>ого</w:t>
      </w:r>
      <w:r w:rsidR="005F3E18" w:rsidRPr="00616968">
        <w:rPr>
          <w:sz w:val="28"/>
          <w:szCs w:val="28"/>
          <w:lang w:eastAsia="zh-CN"/>
        </w:rPr>
        <w:t xml:space="preserve"> фермерск</w:t>
      </w:r>
      <w:r w:rsidR="00274407" w:rsidRPr="00616968">
        <w:rPr>
          <w:sz w:val="28"/>
          <w:szCs w:val="28"/>
          <w:lang w:eastAsia="zh-CN"/>
        </w:rPr>
        <w:t>ого</w:t>
      </w:r>
      <w:r w:rsidR="005F3E18" w:rsidRPr="00616968">
        <w:rPr>
          <w:sz w:val="28"/>
          <w:szCs w:val="28"/>
          <w:lang w:eastAsia="zh-CN"/>
        </w:rPr>
        <w:t xml:space="preserve"> хозяйств</w:t>
      </w:r>
      <w:r w:rsidR="00274407" w:rsidRPr="00616968">
        <w:rPr>
          <w:sz w:val="28"/>
          <w:szCs w:val="28"/>
          <w:lang w:eastAsia="zh-CN"/>
        </w:rPr>
        <w:t xml:space="preserve">а </w:t>
      </w:r>
      <w:r w:rsidR="00623AC5" w:rsidRPr="00616968">
        <w:rPr>
          <w:sz w:val="28"/>
          <w:szCs w:val="28"/>
          <w:lang w:eastAsia="zh-CN"/>
        </w:rPr>
        <w:t xml:space="preserve">расположена на землях сельскохозяйственного назначения, </w:t>
      </w:r>
      <w:r w:rsidR="00274407" w:rsidRPr="00616968">
        <w:rPr>
          <w:sz w:val="28"/>
          <w:szCs w:val="28"/>
          <w:lang w:eastAsia="zh-CN"/>
        </w:rPr>
        <w:t xml:space="preserve">занимает значительные территории </w:t>
      </w:r>
      <w:r w:rsidR="00623AC5" w:rsidRPr="00616968">
        <w:rPr>
          <w:sz w:val="28"/>
          <w:szCs w:val="28"/>
          <w:lang w:eastAsia="zh-CN"/>
        </w:rPr>
        <w:t xml:space="preserve">вблизи </w:t>
      </w:r>
      <w:r w:rsidR="00274407" w:rsidRPr="00616968">
        <w:rPr>
          <w:sz w:val="28"/>
          <w:szCs w:val="28"/>
          <w:lang w:eastAsia="zh-CN"/>
        </w:rPr>
        <w:t>населенны</w:t>
      </w:r>
      <w:r w:rsidR="00623AC5" w:rsidRPr="00616968">
        <w:rPr>
          <w:sz w:val="28"/>
          <w:szCs w:val="28"/>
          <w:lang w:eastAsia="zh-CN"/>
        </w:rPr>
        <w:t>х</w:t>
      </w:r>
      <w:r w:rsidR="00274407" w:rsidRPr="00616968">
        <w:rPr>
          <w:sz w:val="28"/>
          <w:szCs w:val="28"/>
          <w:lang w:eastAsia="zh-CN"/>
        </w:rPr>
        <w:t xml:space="preserve"> пункт</w:t>
      </w:r>
      <w:r w:rsidR="00623AC5" w:rsidRPr="00616968">
        <w:rPr>
          <w:sz w:val="28"/>
          <w:szCs w:val="28"/>
          <w:lang w:eastAsia="zh-CN"/>
        </w:rPr>
        <w:t>ов</w:t>
      </w:r>
      <w:r w:rsidR="005F3E18" w:rsidRPr="00616968">
        <w:rPr>
          <w:sz w:val="28"/>
          <w:szCs w:val="28"/>
          <w:lang w:eastAsia="zh-CN"/>
        </w:rPr>
        <w:t>.</w:t>
      </w:r>
    </w:p>
    <w:p w14:paraId="5B6AC7EE" w14:textId="19410BF1" w:rsidR="005A58F9" w:rsidRPr="00616968" w:rsidRDefault="005A58F9" w:rsidP="00616968">
      <w:pPr>
        <w:tabs>
          <w:tab w:val="left" w:pos="709"/>
        </w:tabs>
        <w:suppressAutoHyphens/>
        <w:ind w:firstLine="708"/>
        <w:jc w:val="both"/>
        <w:rPr>
          <w:sz w:val="28"/>
          <w:szCs w:val="28"/>
          <w:lang w:eastAsia="zh-CN"/>
        </w:rPr>
      </w:pPr>
      <w:r w:rsidRPr="00616968">
        <w:rPr>
          <w:bCs/>
          <w:i/>
          <w:sz w:val="28"/>
          <w:szCs w:val="28"/>
          <w:lang w:eastAsia="zh-CN"/>
        </w:rPr>
        <w:t>Зоны рекреационного назначения</w:t>
      </w:r>
      <w:r w:rsidR="0077025D" w:rsidRPr="00616968">
        <w:rPr>
          <w:sz w:val="28"/>
          <w:szCs w:val="28"/>
          <w:lang w:eastAsia="zh-CN"/>
        </w:rPr>
        <w:t xml:space="preserve"> представлены</w:t>
      </w:r>
      <w:r w:rsidRPr="00616968">
        <w:rPr>
          <w:sz w:val="28"/>
          <w:szCs w:val="28"/>
          <w:lang w:eastAsia="zh-CN"/>
        </w:rPr>
        <w:t>:</w:t>
      </w:r>
    </w:p>
    <w:p w14:paraId="2A84D1ED" w14:textId="568B8A55" w:rsidR="005A58F9" w:rsidRPr="00616968" w:rsidRDefault="0077025D"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 xml:space="preserve">зоной отдыха, включающей </w:t>
      </w:r>
      <w:r w:rsidR="005A58F9" w:rsidRPr="00616968">
        <w:rPr>
          <w:sz w:val="28"/>
          <w:szCs w:val="28"/>
          <w:lang w:eastAsia="zh-CN"/>
        </w:rPr>
        <w:t>существующ</w:t>
      </w:r>
      <w:r w:rsidRPr="00616968">
        <w:rPr>
          <w:sz w:val="28"/>
          <w:szCs w:val="28"/>
          <w:lang w:eastAsia="zh-CN"/>
        </w:rPr>
        <w:t xml:space="preserve">ие </w:t>
      </w:r>
      <w:r w:rsidR="005A58F9" w:rsidRPr="00616968">
        <w:rPr>
          <w:sz w:val="28"/>
          <w:szCs w:val="28"/>
          <w:lang w:eastAsia="zh-CN"/>
        </w:rPr>
        <w:t>баз</w:t>
      </w:r>
      <w:r w:rsidRPr="00616968">
        <w:rPr>
          <w:sz w:val="28"/>
          <w:szCs w:val="28"/>
          <w:lang w:eastAsia="zh-CN"/>
        </w:rPr>
        <w:t>ы</w:t>
      </w:r>
      <w:r w:rsidR="005A58F9" w:rsidRPr="00616968">
        <w:rPr>
          <w:sz w:val="28"/>
          <w:szCs w:val="28"/>
          <w:lang w:eastAsia="zh-CN"/>
        </w:rPr>
        <w:t xml:space="preserve"> отдыха</w:t>
      </w:r>
      <w:r w:rsidRPr="00616968">
        <w:rPr>
          <w:sz w:val="28"/>
          <w:szCs w:val="28"/>
          <w:lang w:eastAsia="zh-CN"/>
        </w:rPr>
        <w:t>,</w:t>
      </w:r>
      <w:r w:rsidR="005A58F9" w:rsidRPr="00616968">
        <w:rPr>
          <w:sz w:val="28"/>
          <w:szCs w:val="28"/>
          <w:lang w:eastAsia="zh-CN"/>
        </w:rPr>
        <w:t xml:space="preserve"> </w:t>
      </w:r>
      <w:r w:rsidRPr="00616968">
        <w:rPr>
          <w:sz w:val="28"/>
          <w:szCs w:val="28"/>
          <w:lang w:eastAsia="zh-CN"/>
        </w:rPr>
        <w:t xml:space="preserve">рыболовную базу, водно-моторный клуб, </w:t>
      </w:r>
      <w:r w:rsidR="005A58F9" w:rsidRPr="00616968">
        <w:rPr>
          <w:sz w:val="28"/>
          <w:szCs w:val="28"/>
          <w:lang w:eastAsia="zh-CN"/>
        </w:rPr>
        <w:t xml:space="preserve">лодочную станцию, расположенные в </w:t>
      </w:r>
      <w:r w:rsidR="00DD6134" w:rsidRPr="00616968">
        <w:rPr>
          <w:sz w:val="28"/>
          <w:szCs w:val="28"/>
          <w:lang w:eastAsia="zh-CN"/>
        </w:rPr>
        <w:t>дер. Вороново</w:t>
      </w:r>
      <w:r w:rsidRPr="00616968">
        <w:rPr>
          <w:sz w:val="28"/>
          <w:szCs w:val="28"/>
          <w:lang w:eastAsia="zh-CN"/>
        </w:rPr>
        <w:t xml:space="preserve">, </w:t>
      </w:r>
      <w:r w:rsidR="00DD6134" w:rsidRPr="00616968">
        <w:rPr>
          <w:sz w:val="28"/>
          <w:szCs w:val="28"/>
          <w:lang w:eastAsia="zh-CN"/>
        </w:rPr>
        <w:t>дер. Кириково</w:t>
      </w:r>
      <w:r w:rsidR="00484CB7" w:rsidRPr="00616968">
        <w:rPr>
          <w:sz w:val="28"/>
          <w:szCs w:val="28"/>
          <w:lang w:eastAsia="zh-CN"/>
        </w:rPr>
        <w:t xml:space="preserve">, </w:t>
      </w:r>
      <w:r w:rsidR="00DD6134" w:rsidRPr="00616968">
        <w:rPr>
          <w:sz w:val="28"/>
          <w:szCs w:val="28"/>
          <w:lang w:eastAsia="zh-CN"/>
        </w:rPr>
        <w:t>дер. Лахта</w:t>
      </w:r>
      <w:r w:rsidR="005A58F9" w:rsidRPr="00616968">
        <w:rPr>
          <w:sz w:val="28"/>
          <w:szCs w:val="28"/>
          <w:lang w:eastAsia="zh-CN"/>
        </w:rPr>
        <w:t>;</w:t>
      </w:r>
    </w:p>
    <w:p w14:paraId="44762A1E" w14:textId="6453326F"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планируем</w:t>
      </w:r>
      <w:r w:rsidR="00175A36" w:rsidRPr="00616968">
        <w:rPr>
          <w:sz w:val="28"/>
          <w:szCs w:val="28"/>
          <w:lang w:eastAsia="zh-CN"/>
        </w:rPr>
        <w:t>ой</w:t>
      </w:r>
      <w:r w:rsidRPr="00616968">
        <w:rPr>
          <w:sz w:val="28"/>
          <w:szCs w:val="28"/>
          <w:lang w:eastAsia="zh-CN"/>
        </w:rPr>
        <w:t xml:space="preserve"> зон</w:t>
      </w:r>
      <w:r w:rsidR="00175A36" w:rsidRPr="00616968">
        <w:rPr>
          <w:sz w:val="28"/>
          <w:szCs w:val="28"/>
          <w:lang w:eastAsia="zh-CN"/>
        </w:rPr>
        <w:t>ой</w:t>
      </w:r>
      <w:r w:rsidRPr="00616968">
        <w:rPr>
          <w:sz w:val="28"/>
          <w:szCs w:val="28"/>
          <w:lang w:eastAsia="zh-CN"/>
        </w:rPr>
        <w:t xml:space="preserve"> озелененных территорий общего пользования в </w:t>
      </w:r>
      <w:r w:rsidR="00DD6134" w:rsidRPr="00616968">
        <w:rPr>
          <w:sz w:val="28"/>
          <w:szCs w:val="28"/>
          <w:lang w:eastAsia="zh-CN"/>
        </w:rPr>
        <w:t>дер. Потанино</w:t>
      </w:r>
      <w:r w:rsidRPr="00616968">
        <w:rPr>
          <w:sz w:val="28"/>
          <w:szCs w:val="28"/>
          <w:lang w:eastAsia="zh-CN"/>
        </w:rPr>
        <w:t xml:space="preserve"> в составе 3 скверов: в центральной части, в юго-восточной части у </w:t>
      </w:r>
      <w:r w:rsidR="00347CF7" w:rsidRPr="00616968">
        <w:rPr>
          <w:sz w:val="28"/>
          <w:szCs w:val="28"/>
          <w:lang w:eastAsia="zh-CN"/>
        </w:rPr>
        <w:t>футбольного поля</w:t>
      </w:r>
      <w:r w:rsidRPr="00616968">
        <w:rPr>
          <w:sz w:val="28"/>
          <w:szCs w:val="28"/>
          <w:lang w:eastAsia="zh-CN"/>
        </w:rPr>
        <w:t>, в восточной части у общественно-деловой зоны;</w:t>
      </w:r>
    </w:p>
    <w:p w14:paraId="043AA382" w14:textId="4EBEDDCE" w:rsidR="005A58F9" w:rsidRPr="00616968" w:rsidRDefault="005A58F9" w:rsidP="00616968">
      <w:pPr>
        <w:numPr>
          <w:ilvl w:val="0"/>
          <w:numId w:val="15"/>
        </w:numPr>
        <w:tabs>
          <w:tab w:val="num" w:pos="993"/>
        </w:tabs>
        <w:suppressAutoHyphens/>
        <w:ind w:left="0" w:firstLine="709"/>
        <w:contextualSpacing/>
        <w:jc w:val="both"/>
        <w:rPr>
          <w:sz w:val="28"/>
          <w:szCs w:val="28"/>
          <w:lang w:eastAsia="zh-CN"/>
        </w:rPr>
      </w:pPr>
      <w:r w:rsidRPr="00616968">
        <w:rPr>
          <w:sz w:val="28"/>
          <w:szCs w:val="28"/>
          <w:lang w:eastAsia="zh-CN"/>
        </w:rPr>
        <w:t>рекреационно</w:t>
      </w:r>
      <w:r w:rsidR="004D72A4" w:rsidRPr="00616968">
        <w:rPr>
          <w:sz w:val="28"/>
          <w:szCs w:val="28"/>
          <w:lang w:eastAsia="zh-CN"/>
        </w:rPr>
        <w:t>й зоной (природных ландшафтов)</w:t>
      </w:r>
      <w:r w:rsidRPr="00616968">
        <w:rPr>
          <w:sz w:val="28"/>
          <w:szCs w:val="28"/>
          <w:lang w:eastAsia="zh-CN"/>
        </w:rPr>
        <w:t>.</w:t>
      </w:r>
    </w:p>
    <w:p w14:paraId="1906E428" w14:textId="4CB716AC" w:rsidR="00C336C9" w:rsidRPr="00616968" w:rsidRDefault="00C336C9" w:rsidP="00616968">
      <w:pPr>
        <w:tabs>
          <w:tab w:val="left" w:pos="709"/>
        </w:tabs>
        <w:suppressAutoHyphens/>
        <w:ind w:firstLine="708"/>
        <w:jc w:val="both"/>
        <w:rPr>
          <w:sz w:val="28"/>
          <w:szCs w:val="28"/>
          <w:lang w:eastAsia="zh-CN"/>
        </w:rPr>
      </w:pPr>
      <w:r w:rsidRPr="00616968">
        <w:rPr>
          <w:sz w:val="28"/>
          <w:szCs w:val="28"/>
          <w:lang w:eastAsia="zh-CN"/>
        </w:rPr>
        <w:t>Согласно сведениям ЕГРН в</w:t>
      </w:r>
      <w:r w:rsidR="003A2399" w:rsidRPr="00616968">
        <w:rPr>
          <w:sz w:val="28"/>
          <w:szCs w:val="28"/>
          <w:lang w:eastAsia="zh-CN"/>
        </w:rPr>
        <w:t xml:space="preserve"> деревне Кириково земельные участки: 47:10:1002001:187 с видом разрешенного использования «в целях строительства базы отдыха»</w:t>
      </w:r>
      <w:r w:rsidRPr="00616968">
        <w:rPr>
          <w:sz w:val="28"/>
          <w:szCs w:val="28"/>
          <w:lang w:eastAsia="zh-CN"/>
        </w:rPr>
        <w:t>, 47:10:0000000:6580 с видом разрешенного использования «для размещения рыболовной базы» и в деревне Лахта</w:t>
      </w:r>
      <w:r w:rsidR="008402C4" w:rsidRPr="00616968">
        <w:rPr>
          <w:sz w:val="28"/>
          <w:szCs w:val="28"/>
        </w:rPr>
        <w:t xml:space="preserve"> –</w:t>
      </w:r>
      <w:r w:rsidR="008402C4" w:rsidRPr="00616968">
        <w:t xml:space="preserve"> </w:t>
      </w:r>
      <w:r w:rsidRPr="00616968">
        <w:rPr>
          <w:sz w:val="28"/>
          <w:szCs w:val="28"/>
          <w:lang w:eastAsia="zh-CN"/>
        </w:rPr>
        <w:t>47:10:1003001:45 с видом разрешенного использования «под строительство базы отдыха» сформированы без учета</w:t>
      </w:r>
      <w:r w:rsidR="001504FE" w:rsidRPr="00616968">
        <w:rPr>
          <w:sz w:val="28"/>
          <w:szCs w:val="28"/>
          <w:lang w:eastAsia="zh-CN"/>
        </w:rPr>
        <w:t xml:space="preserve"> статьи 6 Водного кодекса Российской Федерации. А именно без учета береговой полосы водных объектов, предназначенной для общего пользования</w:t>
      </w:r>
      <w:r w:rsidR="00A03B20" w:rsidRPr="00616968">
        <w:rPr>
          <w:sz w:val="28"/>
          <w:szCs w:val="28"/>
          <w:lang w:eastAsia="zh-CN"/>
        </w:rPr>
        <w:t>.</w:t>
      </w:r>
    </w:p>
    <w:p w14:paraId="763CE918" w14:textId="77777777" w:rsidR="009C51EF" w:rsidRPr="00616968" w:rsidRDefault="009C51EF" w:rsidP="00616968">
      <w:pPr>
        <w:tabs>
          <w:tab w:val="left" w:pos="709"/>
        </w:tabs>
        <w:suppressAutoHyphens/>
        <w:ind w:firstLine="708"/>
        <w:jc w:val="both"/>
        <w:rPr>
          <w:sz w:val="28"/>
          <w:szCs w:val="28"/>
          <w:lang w:eastAsia="zh-CN"/>
        </w:rPr>
      </w:pPr>
      <w:r w:rsidRPr="00616968">
        <w:rPr>
          <w:sz w:val="28"/>
          <w:szCs w:val="28"/>
          <w:lang w:eastAsia="zh-CN"/>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десять километров, составляет 5 м.</w:t>
      </w:r>
    </w:p>
    <w:p w14:paraId="2EFFFD96" w14:textId="19C7348F" w:rsidR="009C51EF" w:rsidRPr="00616968" w:rsidRDefault="009C51EF" w:rsidP="00616968">
      <w:pPr>
        <w:tabs>
          <w:tab w:val="left" w:pos="709"/>
        </w:tabs>
        <w:suppressAutoHyphens/>
        <w:ind w:firstLine="708"/>
        <w:jc w:val="both"/>
        <w:rPr>
          <w:sz w:val="28"/>
          <w:szCs w:val="28"/>
          <w:lang w:eastAsia="zh-CN"/>
        </w:rPr>
      </w:pPr>
      <w:r w:rsidRPr="00616968">
        <w:rPr>
          <w:sz w:val="28"/>
          <w:szCs w:val="28"/>
          <w:lang w:eastAsia="zh-CN"/>
        </w:rPr>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w:t>
      </w:r>
      <w:r w:rsidRPr="00616968">
        <w:rPr>
          <w:sz w:val="28"/>
          <w:szCs w:val="28"/>
          <w:lang w:eastAsia="zh-CN"/>
        </w:rPr>
        <w:lastRenderedPageBreak/>
        <w:t>передвижения и пребывания около них, в том числе для осуществления любительского и спортивного рыболовства и причаливания плавучих средств.</w:t>
      </w:r>
    </w:p>
    <w:p w14:paraId="0B4FFA56" w14:textId="5A403A25" w:rsidR="003A2399" w:rsidRPr="00616968" w:rsidRDefault="009C51EF" w:rsidP="00616968">
      <w:pPr>
        <w:tabs>
          <w:tab w:val="left" w:pos="709"/>
        </w:tabs>
        <w:suppressAutoHyphens/>
        <w:ind w:firstLine="708"/>
        <w:jc w:val="both"/>
        <w:rPr>
          <w:sz w:val="28"/>
          <w:szCs w:val="28"/>
          <w:lang w:eastAsia="zh-CN"/>
        </w:rPr>
      </w:pPr>
      <w:r w:rsidRPr="00616968">
        <w:rPr>
          <w:sz w:val="28"/>
          <w:szCs w:val="28"/>
          <w:lang w:eastAsia="zh-CN"/>
        </w:rPr>
        <w:t xml:space="preserve">При внесении изменений в правила землепользования и застройки </w:t>
      </w:r>
      <w:r w:rsidR="008402C4" w:rsidRPr="00616968">
        <w:rPr>
          <w:sz w:val="28"/>
          <w:szCs w:val="28"/>
          <w:lang w:eastAsia="zh-CN"/>
        </w:rPr>
        <w:t>территории муниципального</w:t>
      </w:r>
      <w:r w:rsidRPr="00616968">
        <w:rPr>
          <w:sz w:val="28"/>
          <w:szCs w:val="28"/>
          <w:lang w:eastAsia="zh-CN"/>
        </w:rPr>
        <w:t xml:space="preserve"> образования Потанинское сельское поселение Волховского муниципального района Ленинградской области необходимо учесть данные ограничения для территориальных зон отдыха.</w:t>
      </w:r>
    </w:p>
    <w:p w14:paraId="589F6733" w14:textId="0F612BAD" w:rsidR="005A58F9" w:rsidRPr="00616968" w:rsidRDefault="005A58F9" w:rsidP="00616968">
      <w:pPr>
        <w:suppressAutoHyphens/>
        <w:ind w:firstLine="708"/>
        <w:jc w:val="both"/>
        <w:rPr>
          <w:sz w:val="28"/>
          <w:lang w:eastAsia="zh-CN"/>
        </w:rPr>
      </w:pPr>
      <w:r w:rsidRPr="00616968">
        <w:rPr>
          <w:bCs/>
          <w:i/>
          <w:sz w:val="28"/>
          <w:szCs w:val="28"/>
          <w:lang w:eastAsia="zh-CN"/>
        </w:rPr>
        <w:t>Зон</w:t>
      </w:r>
      <w:r w:rsidR="00A90E28" w:rsidRPr="00616968">
        <w:rPr>
          <w:bCs/>
          <w:i/>
          <w:sz w:val="28"/>
          <w:szCs w:val="28"/>
          <w:lang w:eastAsia="zh-CN"/>
        </w:rPr>
        <w:t>а</w:t>
      </w:r>
      <w:r w:rsidRPr="00616968">
        <w:rPr>
          <w:bCs/>
          <w:i/>
          <w:sz w:val="28"/>
          <w:szCs w:val="28"/>
          <w:lang w:eastAsia="zh-CN"/>
        </w:rPr>
        <w:t xml:space="preserve"> лесов</w:t>
      </w:r>
      <w:r w:rsidRPr="00616968">
        <w:rPr>
          <w:sz w:val="28"/>
          <w:szCs w:val="28"/>
          <w:lang w:eastAsia="zh-CN"/>
        </w:rPr>
        <w:t xml:space="preserve"> </w:t>
      </w:r>
      <w:r w:rsidR="00A90E28" w:rsidRPr="00616968">
        <w:rPr>
          <w:sz w:val="28"/>
          <w:szCs w:val="28"/>
          <w:lang w:eastAsia="zh-CN"/>
        </w:rPr>
        <w:t>выделена на</w:t>
      </w:r>
      <w:r w:rsidRPr="00616968">
        <w:rPr>
          <w:sz w:val="28"/>
          <w:szCs w:val="28"/>
          <w:lang w:eastAsia="zh-CN"/>
        </w:rPr>
        <w:t xml:space="preserve"> земл</w:t>
      </w:r>
      <w:r w:rsidR="00A90E28" w:rsidRPr="00616968">
        <w:rPr>
          <w:sz w:val="28"/>
          <w:szCs w:val="28"/>
          <w:lang w:eastAsia="zh-CN"/>
        </w:rPr>
        <w:t>ях</w:t>
      </w:r>
      <w:r w:rsidRPr="00616968">
        <w:rPr>
          <w:sz w:val="28"/>
          <w:szCs w:val="28"/>
          <w:lang w:eastAsia="zh-CN"/>
        </w:rPr>
        <w:t xml:space="preserve"> лесного фонда Волховского лесничества в границах Потанинского сельского поселения в составе:</w:t>
      </w:r>
    </w:p>
    <w:p w14:paraId="5603BE82" w14:textId="77777777" w:rsidR="00C1286E" w:rsidRPr="00616968" w:rsidRDefault="00C1286E" w:rsidP="00616968">
      <w:pPr>
        <w:numPr>
          <w:ilvl w:val="0"/>
          <w:numId w:val="15"/>
        </w:numPr>
        <w:tabs>
          <w:tab w:val="num" w:pos="709"/>
          <w:tab w:val="num" w:pos="993"/>
        </w:tabs>
        <w:suppressAutoHyphens/>
        <w:ind w:left="0" w:firstLine="709"/>
        <w:contextualSpacing/>
        <w:jc w:val="both"/>
        <w:rPr>
          <w:sz w:val="28"/>
          <w:szCs w:val="28"/>
          <w:lang w:eastAsia="zh-CN"/>
        </w:rPr>
      </w:pPr>
      <w:r w:rsidRPr="00616968">
        <w:rPr>
          <w:sz w:val="28"/>
          <w:szCs w:val="28"/>
          <w:lang w:eastAsia="zh-CN"/>
        </w:rPr>
        <w:t>Загубского участкового лесничества;</w:t>
      </w:r>
    </w:p>
    <w:p w14:paraId="7646F979" w14:textId="77777777" w:rsidR="005A58F9" w:rsidRPr="00616968" w:rsidRDefault="005A58F9" w:rsidP="00616968">
      <w:pPr>
        <w:numPr>
          <w:ilvl w:val="0"/>
          <w:numId w:val="15"/>
        </w:numPr>
        <w:tabs>
          <w:tab w:val="num" w:pos="709"/>
          <w:tab w:val="num" w:pos="993"/>
        </w:tabs>
        <w:suppressAutoHyphens/>
        <w:ind w:left="0" w:firstLine="709"/>
        <w:contextualSpacing/>
        <w:jc w:val="both"/>
        <w:rPr>
          <w:sz w:val="28"/>
          <w:szCs w:val="28"/>
          <w:lang w:eastAsia="zh-CN"/>
        </w:rPr>
      </w:pPr>
      <w:r w:rsidRPr="00616968">
        <w:rPr>
          <w:sz w:val="28"/>
          <w:szCs w:val="28"/>
          <w:lang w:eastAsia="zh-CN"/>
        </w:rPr>
        <w:t>Николаевщинского участкового лесничества;</w:t>
      </w:r>
    </w:p>
    <w:p w14:paraId="1E111C40" w14:textId="12D7D092" w:rsidR="005A58F9" w:rsidRPr="00616968" w:rsidRDefault="005A58F9" w:rsidP="00616968">
      <w:pPr>
        <w:numPr>
          <w:ilvl w:val="0"/>
          <w:numId w:val="15"/>
        </w:numPr>
        <w:tabs>
          <w:tab w:val="num" w:pos="709"/>
          <w:tab w:val="num" w:pos="993"/>
        </w:tabs>
        <w:suppressAutoHyphens/>
        <w:ind w:left="0" w:firstLine="709"/>
        <w:contextualSpacing/>
        <w:jc w:val="both"/>
        <w:rPr>
          <w:sz w:val="28"/>
          <w:szCs w:val="28"/>
          <w:lang w:eastAsia="zh-CN"/>
        </w:rPr>
      </w:pPr>
      <w:r w:rsidRPr="00616968">
        <w:rPr>
          <w:sz w:val="28"/>
          <w:szCs w:val="28"/>
          <w:lang w:eastAsia="zh-CN"/>
        </w:rPr>
        <w:t>Пашского участкового лесничества</w:t>
      </w:r>
      <w:r w:rsidR="00C6145D" w:rsidRPr="00616968">
        <w:rPr>
          <w:sz w:val="28"/>
          <w:szCs w:val="28"/>
          <w:lang w:eastAsia="zh-CN"/>
        </w:rPr>
        <w:t>;</w:t>
      </w:r>
    </w:p>
    <w:p w14:paraId="117575E8" w14:textId="77777777" w:rsidR="005A58F9" w:rsidRPr="00616968" w:rsidRDefault="005A58F9" w:rsidP="00616968">
      <w:pPr>
        <w:numPr>
          <w:ilvl w:val="0"/>
          <w:numId w:val="15"/>
        </w:numPr>
        <w:tabs>
          <w:tab w:val="num" w:pos="709"/>
          <w:tab w:val="num" w:pos="993"/>
        </w:tabs>
        <w:suppressAutoHyphens/>
        <w:ind w:left="0" w:firstLine="709"/>
        <w:contextualSpacing/>
        <w:jc w:val="both"/>
        <w:rPr>
          <w:sz w:val="28"/>
          <w:szCs w:val="28"/>
          <w:lang w:eastAsia="zh-CN"/>
        </w:rPr>
      </w:pPr>
      <w:r w:rsidRPr="00616968">
        <w:rPr>
          <w:sz w:val="28"/>
          <w:szCs w:val="28"/>
          <w:lang w:eastAsia="zh-CN"/>
        </w:rPr>
        <w:t>Рыбежского сельского участкового лесничества.</w:t>
      </w:r>
    </w:p>
    <w:p w14:paraId="1A52973B" w14:textId="4D7E3A7C" w:rsidR="005A58F9" w:rsidRPr="00616968" w:rsidRDefault="005A58F9" w:rsidP="00616968">
      <w:pPr>
        <w:suppressAutoHyphens/>
        <w:ind w:firstLine="709"/>
        <w:jc w:val="both"/>
        <w:rPr>
          <w:sz w:val="28"/>
          <w:lang w:eastAsia="zh-CN"/>
        </w:rPr>
      </w:pPr>
      <w:r w:rsidRPr="00616968">
        <w:rPr>
          <w:bCs/>
          <w:i/>
          <w:sz w:val="28"/>
          <w:szCs w:val="28"/>
          <w:lang w:eastAsia="zh-CN"/>
        </w:rPr>
        <w:t>Зоны специального назначения</w:t>
      </w:r>
      <w:r w:rsidRPr="00616968">
        <w:rPr>
          <w:sz w:val="28"/>
          <w:szCs w:val="28"/>
          <w:lang w:eastAsia="zh-CN"/>
        </w:rPr>
        <w:t xml:space="preserve"> включают:</w:t>
      </w:r>
    </w:p>
    <w:p w14:paraId="6D807EC8" w14:textId="61E80AB7" w:rsidR="005A58F9" w:rsidRPr="00616968" w:rsidRDefault="00A90E28" w:rsidP="00616968">
      <w:pPr>
        <w:numPr>
          <w:ilvl w:val="0"/>
          <w:numId w:val="15"/>
        </w:numPr>
        <w:tabs>
          <w:tab w:val="num" w:pos="709"/>
          <w:tab w:val="num" w:pos="993"/>
        </w:tabs>
        <w:suppressAutoHyphens/>
        <w:ind w:left="0" w:firstLine="709"/>
        <w:contextualSpacing/>
        <w:jc w:val="both"/>
        <w:rPr>
          <w:sz w:val="28"/>
          <w:szCs w:val="28"/>
          <w:lang w:eastAsia="zh-CN"/>
        </w:rPr>
      </w:pPr>
      <w:r w:rsidRPr="00616968">
        <w:rPr>
          <w:sz w:val="28"/>
          <w:szCs w:val="28"/>
          <w:lang w:eastAsia="zh-CN"/>
        </w:rPr>
        <w:t xml:space="preserve">зону кладбищ, выделенную под </w:t>
      </w:r>
      <w:r w:rsidR="005A58F9" w:rsidRPr="00616968">
        <w:rPr>
          <w:sz w:val="28"/>
          <w:szCs w:val="28"/>
          <w:lang w:eastAsia="zh-CN"/>
        </w:rPr>
        <w:t xml:space="preserve">гражданские кладбища: действующее в </w:t>
      </w:r>
      <w:r w:rsidR="00DD6134" w:rsidRPr="00616968">
        <w:rPr>
          <w:sz w:val="28"/>
          <w:szCs w:val="28"/>
          <w:lang w:eastAsia="zh-CN"/>
        </w:rPr>
        <w:t>дер. Самушкино</w:t>
      </w:r>
      <w:r w:rsidR="005A58F9" w:rsidRPr="00616968">
        <w:rPr>
          <w:sz w:val="28"/>
          <w:szCs w:val="28"/>
          <w:lang w:eastAsia="zh-CN"/>
        </w:rPr>
        <w:t xml:space="preserve"> и закрытые </w:t>
      </w:r>
      <w:r w:rsidR="00033CFC" w:rsidRPr="00616968">
        <w:rPr>
          <w:sz w:val="28"/>
          <w:szCs w:val="28"/>
          <w:lang w:eastAsia="zh-CN"/>
        </w:rPr>
        <w:t>в</w:t>
      </w:r>
      <w:r w:rsidR="005A58F9" w:rsidRPr="00616968">
        <w:rPr>
          <w:sz w:val="28"/>
          <w:szCs w:val="28"/>
          <w:lang w:eastAsia="zh-CN"/>
        </w:rPr>
        <w:t xml:space="preserve"> </w:t>
      </w:r>
      <w:r w:rsidR="00DD6134" w:rsidRPr="00616968">
        <w:rPr>
          <w:sz w:val="28"/>
          <w:szCs w:val="28"/>
          <w:lang w:eastAsia="zh-CN"/>
        </w:rPr>
        <w:t>дер. Вороново</w:t>
      </w:r>
      <w:r w:rsidR="005A58F9" w:rsidRPr="00616968">
        <w:rPr>
          <w:sz w:val="28"/>
          <w:szCs w:val="28"/>
          <w:lang w:eastAsia="zh-CN"/>
        </w:rPr>
        <w:t xml:space="preserve">, </w:t>
      </w:r>
      <w:r w:rsidR="00033CFC" w:rsidRPr="00616968">
        <w:rPr>
          <w:sz w:val="28"/>
          <w:szCs w:val="28"/>
          <w:lang w:eastAsia="zh-CN"/>
        </w:rPr>
        <w:t xml:space="preserve">у </w:t>
      </w:r>
      <w:r w:rsidR="00DD6134" w:rsidRPr="00616968">
        <w:rPr>
          <w:sz w:val="28"/>
          <w:szCs w:val="28"/>
          <w:lang w:eastAsia="zh-CN"/>
        </w:rPr>
        <w:t>дер. Потанино</w:t>
      </w:r>
      <w:r w:rsidR="005A58F9" w:rsidRPr="00616968">
        <w:rPr>
          <w:sz w:val="28"/>
          <w:szCs w:val="28"/>
          <w:lang w:eastAsia="zh-CN"/>
        </w:rPr>
        <w:t xml:space="preserve">, </w:t>
      </w:r>
      <w:r w:rsidR="00033CFC" w:rsidRPr="00616968">
        <w:rPr>
          <w:sz w:val="28"/>
          <w:szCs w:val="28"/>
          <w:lang w:eastAsia="zh-CN"/>
        </w:rPr>
        <w:t xml:space="preserve">у </w:t>
      </w:r>
      <w:r w:rsidR="005A58F9" w:rsidRPr="00616968">
        <w:rPr>
          <w:sz w:val="28"/>
          <w:szCs w:val="28"/>
          <w:lang w:eastAsia="zh-CN"/>
        </w:rPr>
        <w:t>д</w:t>
      </w:r>
      <w:r w:rsidR="00684611" w:rsidRPr="00616968">
        <w:rPr>
          <w:sz w:val="28"/>
          <w:szCs w:val="28"/>
          <w:lang w:eastAsia="zh-CN"/>
        </w:rPr>
        <w:t>ер</w:t>
      </w:r>
      <w:r w:rsidR="005A58F9" w:rsidRPr="00616968">
        <w:rPr>
          <w:sz w:val="28"/>
          <w:szCs w:val="28"/>
          <w:lang w:eastAsia="zh-CN"/>
        </w:rPr>
        <w:t>. Шолтоло;</w:t>
      </w:r>
    </w:p>
    <w:p w14:paraId="758CC261" w14:textId="7CE4D4C1" w:rsidR="00D73946" w:rsidRPr="00616968" w:rsidRDefault="00A90E28" w:rsidP="00616968">
      <w:pPr>
        <w:numPr>
          <w:ilvl w:val="0"/>
          <w:numId w:val="15"/>
        </w:numPr>
        <w:tabs>
          <w:tab w:val="num" w:pos="709"/>
          <w:tab w:val="num" w:pos="993"/>
        </w:tabs>
        <w:suppressAutoHyphens/>
        <w:ind w:left="0" w:firstLine="709"/>
        <w:contextualSpacing/>
        <w:jc w:val="both"/>
        <w:rPr>
          <w:sz w:val="28"/>
          <w:szCs w:val="28"/>
          <w:lang w:eastAsia="zh-CN"/>
        </w:rPr>
      </w:pPr>
      <w:r w:rsidRPr="00616968">
        <w:rPr>
          <w:sz w:val="28"/>
          <w:szCs w:val="28"/>
          <w:lang w:eastAsia="zh-CN"/>
        </w:rPr>
        <w:t xml:space="preserve">зону озелененных территорий </w:t>
      </w:r>
      <w:r w:rsidR="005A58F9" w:rsidRPr="00616968">
        <w:rPr>
          <w:sz w:val="28"/>
          <w:szCs w:val="28"/>
          <w:lang w:eastAsia="zh-CN"/>
        </w:rPr>
        <w:t>специального назначения.</w:t>
      </w:r>
    </w:p>
    <w:p w14:paraId="493E1778" w14:textId="5D309A69" w:rsidR="004B6446" w:rsidRPr="00616968" w:rsidRDefault="008420A8" w:rsidP="00616968">
      <w:pPr>
        <w:pStyle w:val="18"/>
      </w:pPr>
      <w:bookmarkStart w:id="409" w:name="_Toc531334018"/>
      <w:bookmarkStart w:id="410" w:name="_Toc130206490"/>
      <w:bookmarkStart w:id="411" w:name="_Toc464112867"/>
      <w:r w:rsidRPr="00616968">
        <w:t>4</w:t>
      </w:r>
      <w:r w:rsidR="004B6446" w:rsidRPr="00616968">
        <w:t>.</w:t>
      </w:r>
      <w:bookmarkEnd w:id="409"/>
      <w:r w:rsidR="005A256E" w:rsidRPr="00616968">
        <w:t> </w:t>
      </w:r>
      <w:r w:rsidR="006B133D" w:rsidRPr="00616968">
        <w:t>ПЕРЕЧЕНЬ И ХАРАКТЕРИСТИКА ОСНОВНЫХ ФАКТОРОВ РИСКА ВОЗНИКНОВЕНИЯ ЧРЕЗВЫЧАЙНЫХ СИТУАЦИЙ ПРИРОДНОГО И ТЕХНОГЕННОГО ХАРАКТЕРА</w:t>
      </w:r>
      <w:bookmarkEnd w:id="410"/>
    </w:p>
    <w:p w14:paraId="6E17306E" w14:textId="77777777" w:rsidR="004B6446" w:rsidRPr="00616968" w:rsidRDefault="004B6446" w:rsidP="00616968">
      <w:pPr>
        <w:pStyle w:val="afff8"/>
        <w:widowControl w:val="0"/>
        <w:ind w:firstLine="709"/>
        <w:rPr>
          <w:sz w:val="28"/>
          <w:szCs w:val="28"/>
        </w:rPr>
      </w:pPr>
      <w:r w:rsidRPr="00616968">
        <w:rPr>
          <w:sz w:val="28"/>
          <w:szCs w:val="28"/>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0AA9E400" w14:textId="390BED63" w:rsidR="004B6446" w:rsidRPr="00616968" w:rsidRDefault="004B6446" w:rsidP="00616968">
      <w:pPr>
        <w:pStyle w:val="afff8"/>
        <w:widowControl w:val="0"/>
        <w:ind w:firstLine="709"/>
        <w:rPr>
          <w:sz w:val="28"/>
          <w:szCs w:val="28"/>
        </w:rPr>
      </w:pPr>
      <w:r w:rsidRPr="00616968">
        <w:rPr>
          <w:sz w:val="28"/>
          <w:szCs w:val="28"/>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w:t>
      </w:r>
      <w:r w:rsidRPr="00616968">
        <w:rPr>
          <w:sz w:val="28"/>
          <w:szCs w:val="28"/>
          <w:shd w:val="clear" w:color="auto" w:fill="FFFFFF"/>
        </w:rPr>
        <w:t>СП 165.1325800.2014</w:t>
      </w:r>
      <w:r w:rsidRPr="00616968">
        <w:rPr>
          <w:sz w:val="28"/>
          <w:szCs w:val="28"/>
        </w:rPr>
        <w:t>.</w:t>
      </w:r>
    </w:p>
    <w:p w14:paraId="329C872D" w14:textId="4C2DC902" w:rsidR="004B6446" w:rsidRPr="00616968" w:rsidRDefault="004B6446" w:rsidP="00616968">
      <w:pPr>
        <w:pStyle w:val="afff8"/>
        <w:widowControl w:val="0"/>
        <w:ind w:firstLine="709"/>
        <w:rPr>
          <w:sz w:val="28"/>
          <w:szCs w:val="28"/>
        </w:rPr>
      </w:pPr>
      <w:r w:rsidRPr="00616968">
        <w:rPr>
          <w:sz w:val="28"/>
          <w:szCs w:val="28"/>
        </w:rPr>
        <w:t xml:space="preserve">В соответствии с </w:t>
      </w:r>
      <w:r w:rsidRPr="00616968">
        <w:rPr>
          <w:sz w:val="28"/>
          <w:szCs w:val="28"/>
          <w:shd w:val="clear" w:color="auto" w:fill="FFFFFF"/>
        </w:rPr>
        <w:t>СП 165.1325800.2014</w:t>
      </w:r>
      <w:r w:rsidRPr="00616968">
        <w:rPr>
          <w:sz w:val="28"/>
          <w:szCs w:val="28"/>
        </w:rPr>
        <w:t xml:space="preserve"> и с исходными данными и требованиями Главного управления МЧС России по Ленинградской области, выданными для разработки настоящего раздела, определено, что территория Потанинского сельского поселения к группам территорий по ГО не отнесена, в зону возможных разрушений, химического загрязнения и радиоактивного заражения (загрязнения) не попадает. Территория Потанинского сельского поселения попадает в зону световой маскировки.</w:t>
      </w:r>
    </w:p>
    <w:p w14:paraId="39FAA583" w14:textId="77777777" w:rsidR="004B6446" w:rsidRPr="00616968" w:rsidRDefault="004B6446" w:rsidP="00616968">
      <w:pPr>
        <w:pStyle w:val="afff8"/>
        <w:widowControl w:val="0"/>
        <w:ind w:firstLine="709"/>
        <w:rPr>
          <w:sz w:val="28"/>
          <w:szCs w:val="28"/>
        </w:rPr>
      </w:pPr>
      <w:r w:rsidRPr="00616968">
        <w:rPr>
          <w:sz w:val="28"/>
          <w:szCs w:val="28"/>
        </w:rPr>
        <w:t>В качестве наиболее вероятных ЧС в мирное время рассматриваются ЧС техногенного характера, ЧС вызываемые опасными природными процессами и ЧС биолого-социального характера.</w:t>
      </w:r>
    </w:p>
    <w:p w14:paraId="5FAC5619" w14:textId="77777777" w:rsidR="004B6446" w:rsidRPr="00616968" w:rsidRDefault="004B6446" w:rsidP="00616968">
      <w:pPr>
        <w:pStyle w:val="afff8"/>
        <w:widowControl w:val="0"/>
        <w:ind w:firstLine="709"/>
        <w:rPr>
          <w:sz w:val="28"/>
          <w:szCs w:val="28"/>
        </w:rPr>
      </w:pPr>
      <w:r w:rsidRPr="00616968">
        <w:rPr>
          <w:sz w:val="28"/>
          <w:szCs w:val="28"/>
        </w:rPr>
        <w:t>В качестве наиболее вероятных ЧС техногенного характера рассматриваются:</w:t>
      </w:r>
    </w:p>
    <w:p w14:paraId="716FF02B"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аварии на автомобильном, железнодорожном и речном транспорте;</w:t>
      </w:r>
    </w:p>
    <w:p w14:paraId="6E5DA1D2"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аварии на потенциально опасных объектах;</w:t>
      </w:r>
    </w:p>
    <w:p w14:paraId="1915ED67"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аварии (прекращение функционирования) систем жизнеобеспечения.</w:t>
      </w:r>
    </w:p>
    <w:p w14:paraId="7941427C" w14:textId="77777777" w:rsidR="004B6446" w:rsidRPr="00616968" w:rsidRDefault="004B6446" w:rsidP="00616968">
      <w:pPr>
        <w:pStyle w:val="afff8"/>
        <w:widowControl w:val="0"/>
        <w:ind w:firstLine="709"/>
        <w:rPr>
          <w:sz w:val="28"/>
          <w:szCs w:val="28"/>
        </w:rPr>
      </w:pPr>
      <w:r w:rsidRPr="00616968">
        <w:rPr>
          <w:sz w:val="28"/>
          <w:szCs w:val="28"/>
        </w:rPr>
        <w:t xml:space="preserve">Наиболее опасными природными процессами, характерными для </w:t>
      </w:r>
      <w:r w:rsidRPr="00616968">
        <w:rPr>
          <w:sz w:val="28"/>
          <w:szCs w:val="28"/>
        </w:rPr>
        <w:lastRenderedPageBreak/>
        <w:t xml:space="preserve">рассматриваемой территории, способными стать источниками ЧС, являются: </w:t>
      </w:r>
    </w:p>
    <w:p w14:paraId="57A0867B"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природные пожары;</w:t>
      </w:r>
    </w:p>
    <w:p w14:paraId="44540B34"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грозы;</w:t>
      </w:r>
    </w:p>
    <w:p w14:paraId="673EA0A8"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сильные ветры;</w:t>
      </w:r>
    </w:p>
    <w:p w14:paraId="68A633E8"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сильные морозы;</w:t>
      </w:r>
    </w:p>
    <w:p w14:paraId="4B22342E"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снегопады;</w:t>
      </w:r>
    </w:p>
    <w:p w14:paraId="7A38ADF0"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ливни;</w:t>
      </w:r>
    </w:p>
    <w:p w14:paraId="6B75B93C" w14:textId="77777777" w:rsidR="004B6446" w:rsidRPr="00616968" w:rsidRDefault="004B6446" w:rsidP="00616968">
      <w:pPr>
        <w:pStyle w:val="afff8"/>
        <w:widowControl w:val="0"/>
        <w:numPr>
          <w:ilvl w:val="0"/>
          <w:numId w:val="30"/>
        </w:numPr>
        <w:tabs>
          <w:tab w:val="clear" w:pos="1429"/>
        </w:tabs>
        <w:ind w:left="993"/>
        <w:rPr>
          <w:sz w:val="28"/>
          <w:szCs w:val="28"/>
        </w:rPr>
      </w:pPr>
      <w:r w:rsidRPr="00616968">
        <w:rPr>
          <w:sz w:val="28"/>
          <w:szCs w:val="28"/>
        </w:rPr>
        <w:t>подтопление и затопление территории.</w:t>
      </w:r>
    </w:p>
    <w:p w14:paraId="1E50261D" w14:textId="5A38D471" w:rsidR="004B6446" w:rsidRPr="00616968" w:rsidRDefault="008420A8" w:rsidP="00616968">
      <w:pPr>
        <w:pStyle w:val="20"/>
      </w:pPr>
      <w:bookmarkStart w:id="412" w:name="_Toc531334019"/>
      <w:bookmarkStart w:id="413" w:name="_Toc130206491"/>
      <w:r w:rsidRPr="00616968">
        <w:t>4</w:t>
      </w:r>
      <w:r w:rsidR="004B6446" w:rsidRPr="00616968">
        <w:t>.1. Чрезвычайные ситуации техногенного характера</w:t>
      </w:r>
      <w:bookmarkEnd w:id="412"/>
      <w:bookmarkEnd w:id="413"/>
    </w:p>
    <w:p w14:paraId="03D2EEFF" w14:textId="660EB624" w:rsidR="004B6446" w:rsidRPr="00616968" w:rsidRDefault="008420A8" w:rsidP="00616968">
      <w:pPr>
        <w:pStyle w:val="30"/>
      </w:pPr>
      <w:bookmarkStart w:id="414" w:name="_Toc531334020"/>
      <w:bookmarkStart w:id="415" w:name="_Toc130206492"/>
      <w:r w:rsidRPr="00616968">
        <w:t>4.</w:t>
      </w:r>
      <w:r w:rsidR="004B6446" w:rsidRPr="00616968">
        <w:t>1.1. Аварии на автомобильном транспорте</w:t>
      </w:r>
      <w:bookmarkEnd w:id="414"/>
      <w:bookmarkEnd w:id="415"/>
    </w:p>
    <w:p w14:paraId="4E27528D" w14:textId="77777777" w:rsidR="004B6446" w:rsidRPr="00616968" w:rsidRDefault="004B6446" w:rsidP="00616968">
      <w:pPr>
        <w:pStyle w:val="afff8"/>
        <w:widowControl w:val="0"/>
        <w:ind w:firstLine="709"/>
        <w:rPr>
          <w:sz w:val="28"/>
          <w:szCs w:val="24"/>
        </w:rPr>
      </w:pPr>
      <w:r w:rsidRPr="00616968">
        <w:rPr>
          <w:sz w:val="28"/>
          <w:szCs w:val="24"/>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14:paraId="5596C19D" w14:textId="571D4A12" w:rsidR="004B6446" w:rsidRPr="00616968" w:rsidRDefault="004B6446" w:rsidP="00616968">
      <w:pPr>
        <w:pStyle w:val="afff8"/>
        <w:widowControl w:val="0"/>
        <w:ind w:firstLine="709"/>
        <w:rPr>
          <w:sz w:val="28"/>
          <w:szCs w:val="24"/>
        </w:rPr>
      </w:pPr>
      <w:r w:rsidRPr="00616968">
        <w:rPr>
          <w:sz w:val="28"/>
          <w:szCs w:val="24"/>
        </w:rPr>
        <w:t>Наиболее аварийноопасной автомобильной дорогой на территории Потанинского сельского поселения является автомобильная дорога федерального значения</w:t>
      </w:r>
      <w:bookmarkStart w:id="416" w:name="_Hlk530123976"/>
      <w:r w:rsidRPr="00616968">
        <w:rPr>
          <w:sz w:val="28"/>
          <w:szCs w:val="28"/>
        </w:rPr>
        <w:t xml:space="preserve"> «Кола»</w:t>
      </w:r>
      <w:bookmarkEnd w:id="416"/>
      <w:r w:rsidRPr="00616968">
        <w:rPr>
          <w:sz w:val="28"/>
          <w:szCs w:val="24"/>
        </w:rPr>
        <w:t>. По данной автомобильной дороге осуществляется транспортировка опасных грузов, таких как легковоспламеняющиеся (ЛВЖ) и горючие жидкости (ГЖ) и аварийно химически опасные вещества (АХОВ).</w:t>
      </w:r>
      <w:r w:rsidR="00920319" w:rsidRPr="00616968">
        <w:rPr>
          <w:sz w:val="28"/>
          <w:szCs w:val="24"/>
        </w:rPr>
        <w:t xml:space="preserve"> </w:t>
      </w:r>
      <w:r w:rsidRPr="00616968">
        <w:rPr>
          <w:sz w:val="28"/>
          <w:szCs w:val="24"/>
        </w:rPr>
        <w:t>Наиболее часто используемые единичные емкости транспортировки опасных грузов автотранспортом:</w:t>
      </w:r>
    </w:p>
    <w:p w14:paraId="138E8E70" w14:textId="77777777" w:rsidR="004B6446" w:rsidRPr="00616968" w:rsidRDefault="004B6446" w:rsidP="00616968">
      <w:pPr>
        <w:pStyle w:val="afff8"/>
        <w:widowControl w:val="0"/>
        <w:numPr>
          <w:ilvl w:val="0"/>
          <w:numId w:val="31"/>
        </w:numPr>
        <w:ind w:left="993" w:hanging="283"/>
        <w:rPr>
          <w:sz w:val="28"/>
          <w:szCs w:val="24"/>
        </w:rPr>
      </w:pPr>
      <w:r w:rsidRPr="00616968">
        <w:rPr>
          <w:sz w:val="28"/>
          <w:szCs w:val="24"/>
        </w:rPr>
        <w:t>ЛВЖ (ГЖ) – 1 цистерна до 25 т;</w:t>
      </w:r>
    </w:p>
    <w:p w14:paraId="5EFB0F77" w14:textId="77777777" w:rsidR="004B6446" w:rsidRPr="00616968" w:rsidRDefault="004B6446" w:rsidP="00616968">
      <w:pPr>
        <w:pStyle w:val="afff8"/>
        <w:widowControl w:val="0"/>
        <w:numPr>
          <w:ilvl w:val="0"/>
          <w:numId w:val="31"/>
        </w:numPr>
        <w:ind w:left="993" w:hanging="283"/>
        <w:rPr>
          <w:sz w:val="28"/>
          <w:szCs w:val="24"/>
        </w:rPr>
      </w:pPr>
      <w:r w:rsidRPr="00616968">
        <w:rPr>
          <w:sz w:val="28"/>
          <w:szCs w:val="24"/>
        </w:rPr>
        <w:t>АХОВ:</w:t>
      </w:r>
      <w:r w:rsidRPr="00616968">
        <w:rPr>
          <w:sz w:val="28"/>
          <w:szCs w:val="24"/>
        </w:rPr>
        <w:tab/>
      </w:r>
    </w:p>
    <w:p w14:paraId="608D2B95" w14:textId="77777777" w:rsidR="004B6446" w:rsidRPr="00616968" w:rsidRDefault="004B6446" w:rsidP="00616968">
      <w:pPr>
        <w:pStyle w:val="afff8"/>
        <w:widowControl w:val="0"/>
        <w:ind w:left="993" w:firstLine="0"/>
        <w:rPr>
          <w:sz w:val="28"/>
          <w:szCs w:val="24"/>
        </w:rPr>
      </w:pPr>
      <w:r w:rsidRPr="00616968">
        <w:rPr>
          <w:sz w:val="28"/>
          <w:szCs w:val="24"/>
        </w:rPr>
        <w:t>а) хлор – 0,9 т;</w:t>
      </w:r>
    </w:p>
    <w:p w14:paraId="22CDEDCA" w14:textId="77777777" w:rsidR="004B6446" w:rsidRPr="00616968" w:rsidRDefault="004B6446" w:rsidP="00616968">
      <w:pPr>
        <w:pStyle w:val="afff8"/>
        <w:widowControl w:val="0"/>
        <w:ind w:left="993" w:firstLine="0"/>
        <w:rPr>
          <w:sz w:val="28"/>
          <w:szCs w:val="24"/>
        </w:rPr>
      </w:pPr>
      <w:r w:rsidRPr="00616968">
        <w:rPr>
          <w:sz w:val="28"/>
          <w:szCs w:val="24"/>
        </w:rPr>
        <w:t>б) аммиак – 5 т.</w:t>
      </w:r>
    </w:p>
    <w:p w14:paraId="51281F1F" w14:textId="77777777" w:rsidR="004B6446" w:rsidRPr="00616968" w:rsidRDefault="004B6446" w:rsidP="00616968">
      <w:pPr>
        <w:pStyle w:val="afff8"/>
        <w:widowControl w:val="0"/>
        <w:ind w:firstLine="709"/>
        <w:rPr>
          <w:sz w:val="28"/>
          <w:szCs w:val="24"/>
        </w:rPr>
      </w:pPr>
      <w:r w:rsidRPr="00616968">
        <w:rPr>
          <w:sz w:val="28"/>
          <w:szCs w:val="24"/>
        </w:rPr>
        <w:t>В качестве вероятных ЧС техногенного характера при авариях на автомобильной дороге рассматриваются:</w:t>
      </w:r>
    </w:p>
    <w:p w14:paraId="0B3EBFB5" w14:textId="77777777" w:rsidR="004B6446" w:rsidRPr="00616968" w:rsidRDefault="004B6446" w:rsidP="00616968">
      <w:pPr>
        <w:pStyle w:val="afff8"/>
        <w:widowControl w:val="0"/>
        <w:numPr>
          <w:ilvl w:val="0"/>
          <w:numId w:val="32"/>
        </w:numPr>
        <w:tabs>
          <w:tab w:val="clear" w:pos="1429"/>
          <w:tab w:val="left" w:pos="993"/>
        </w:tabs>
        <w:ind w:left="0" w:firstLine="709"/>
        <w:rPr>
          <w:sz w:val="28"/>
          <w:szCs w:val="24"/>
        </w:rPr>
      </w:pPr>
      <w:r w:rsidRPr="00616968">
        <w:rPr>
          <w:sz w:val="28"/>
          <w:szCs w:val="24"/>
        </w:rPr>
        <w:t>горение пролива ЛВЖ (ГЖ) при разгерметизации емкости транспортировки;</w:t>
      </w:r>
    </w:p>
    <w:p w14:paraId="014D3542" w14:textId="77777777" w:rsidR="004B6446" w:rsidRPr="00616968" w:rsidRDefault="004B6446" w:rsidP="00616968">
      <w:pPr>
        <w:pStyle w:val="afff8"/>
        <w:widowControl w:val="0"/>
        <w:numPr>
          <w:ilvl w:val="0"/>
          <w:numId w:val="32"/>
        </w:numPr>
        <w:tabs>
          <w:tab w:val="clear" w:pos="1429"/>
          <w:tab w:val="left" w:pos="993"/>
        </w:tabs>
        <w:ind w:left="0" w:firstLine="709"/>
        <w:rPr>
          <w:sz w:val="28"/>
          <w:szCs w:val="24"/>
        </w:rPr>
      </w:pPr>
      <w:r w:rsidRPr="00616968">
        <w:rPr>
          <w:sz w:val="28"/>
          <w:szCs w:val="24"/>
        </w:rPr>
        <w:t>воспламенение (взрыв) паров ЛВЖ (ГЖ) в результате воздействия статического электричества или разгерметизации емкости транспортировки;</w:t>
      </w:r>
    </w:p>
    <w:p w14:paraId="0A00E8CA" w14:textId="77777777" w:rsidR="004B6446" w:rsidRPr="00616968" w:rsidRDefault="004B6446" w:rsidP="00616968">
      <w:pPr>
        <w:pStyle w:val="afff8"/>
        <w:widowControl w:val="0"/>
        <w:numPr>
          <w:ilvl w:val="0"/>
          <w:numId w:val="32"/>
        </w:numPr>
        <w:tabs>
          <w:tab w:val="clear" w:pos="1429"/>
          <w:tab w:val="left" w:pos="993"/>
        </w:tabs>
        <w:ind w:left="0" w:firstLine="709"/>
        <w:rPr>
          <w:sz w:val="28"/>
          <w:szCs w:val="24"/>
        </w:rPr>
      </w:pPr>
      <w:r w:rsidRPr="00616968">
        <w:rPr>
          <w:sz w:val="28"/>
          <w:szCs w:val="24"/>
        </w:rPr>
        <w:t>интоксикация людей при распространении токсического облака АХОВ при разгерметизации емкости транспортировки.</w:t>
      </w:r>
    </w:p>
    <w:p w14:paraId="5FEF4F9E" w14:textId="7E0B9CF8" w:rsidR="004B6446" w:rsidRPr="00616968" w:rsidRDefault="004B6446" w:rsidP="00616968">
      <w:pPr>
        <w:pStyle w:val="afff8"/>
        <w:widowControl w:val="0"/>
        <w:ind w:firstLine="709"/>
        <w:rPr>
          <w:sz w:val="28"/>
          <w:szCs w:val="28"/>
        </w:rPr>
      </w:pPr>
      <w:r w:rsidRPr="00616968">
        <w:rPr>
          <w:sz w:val="28"/>
          <w:szCs w:val="28"/>
        </w:rPr>
        <w:t>Развитие вероятных ЧС про</w:t>
      </w:r>
      <w:r w:rsidR="00FC483F" w:rsidRPr="00616968">
        <w:rPr>
          <w:sz w:val="28"/>
          <w:szCs w:val="28"/>
        </w:rPr>
        <w:t>ис</w:t>
      </w:r>
      <w:r w:rsidRPr="00616968">
        <w:rPr>
          <w:sz w:val="28"/>
          <w:szCs w:val="28"/>
        </w:rPr>
        <w:t>ходит по следующим сценариям:</w:t>
      </w:r>
    </w:p>
    <w:p w14:paraId="7ACE5B9D" w14:textId="3FA7C6A0" w:rsidR="004B6446" w:rsidRPr="00616968" w:rsidRDefault="004B6446" w:rsidP="00616968">
      <w:pPr>
        <w:pStyle w:val="afff8"/>
        <w:widowControl w:val="0"/>
        <w:ind w:firstLine="709"/>
        <w:rPr>
          <w:sz w:val="28"/>
          <w:szCs w:val="28"/>
        </w:rPr>
      </w:pPr>
      <w:r w:rsidRPr="00616968">
        <w:rPr>
          <w:sz w:val="28"/>
          <w:szCs w:val="24"/>
        </w:rPr>
        <w:t>– с</w:t>
      </w:r>
      <w:r w:rsidRPr="00616968">
        <w:rPr>
          <w:sz w:val="28"/>
          <w:szCs w:val="28"/>
        </w:rPr>
        <w:t xml:space="preserve">ценарий 1. Горение пролива: разгерметизация емкости транспортировки, выброс ЛВЖ (ГЖ) или сжиженных углеводородных газов, возгорание пролива при наличии источника инициирования, горение пролива, поражение объектов и людей тепловым излучением из разрушенной емкости вытекает и участвует в горении 100 % опасного вещества. В данном сценарии приняты следующие допущения: сброс ЛВЖ (ГЖ) происходит при свободном растекании на проезжей части, ограниченной бордюрным камнем. Толщина слоя пролившейся жидкости принимается равной </w:t>
      </w:r>
      <w:smartTag w:uri="urn:schemas-microsoft-com:office:smarttags" w:element="metricconverter">
        <w:smartTagPr>
          <w:attr w:name="ProductID" w:val="0,05 м"/>
        </w:smartTagPr>
        <w:r w:rsidRPr="00616968">
          <w:rPr>
            <w:sz w:val="28"/>
            <w:szCs w:val="28"/>
          </w:rPr>
          <w:t>0,05 м</w:t>
        </w:r>
      </w:smartTag>
      <w:r w:rsidRPr="00616968">
        <w:rPr>
          <w:sz w:val="28"/>
          <w:szCs w:val="28"/>
        </w:rPr>
        <w:t>;</w:t>
      </w:r>
    </w:p>
    <w:p w14:paraId="599D9E41" w14:textId="77777777" w:rsidR="004B6446" w:rsidRPr="00616968" w:rsidRDefault="004B6446" w:rsidP="00616968">
      <w:pPr>
        <w:pStyle w:val="afff8"/>
        <w:widowControl w:val="0"/>
        <w:ind w:firstLine="709"/>
        <w:rPr>
          <w:sz w:val="28"/>
          <w:szCs w:val="28"/>
        </w:rPr>
      </w:pPr>
      <w:r w:rsidRPr="00616968">
        <w:rPr>
          <w:sz w:val="28"/>
          <w:szCs w:val="24"/>
        </w:rPr>
        <w:lastRenderedPageBreak/>
        <w:t>– с</w:t>
      </w:r>
      <w:r w:rsidRPr="00616968">
        <w:rPr>
          <w:sz w:val="28"/>
          <w:szCs w:val="28"/>
        </w:rPr>
        <w:t>ценарий 2. Взрыв паров ЛВЖ(ГЖ): разгерметизация емкости транспортировки, выброс (пролив) ЛВЖ (ГЖ), образование облака топливно-воздушной смеси (ТВС), взрыв облака ТВС при наличии источника инициирования, поражение объектов и людей воздушной ударной волной.</w:t>
      </w:r>
      <w:bookmarkStart w:id="417" w:name="_Hlk522608455"/>
      <w:r w:rsidRPr="00616968">
        <w:rPr>
          <w:sz w:val="28"/>
          <w:szCs w:val="28"/>
        </w:rPr>
        <w:t xml:space="preserve"> В данном сценарии приняты следующие допущения: </w:t>
      </w:r>
      <w:bookmarkEnd w:id="417"/>
      <w:r w:rsidRPr="00616968">
        <w:rPr>
          <w:sz w:val="28"/>
          <w:szCs w:val="28"/>
        </w:rPr>
        <w:t>из разрушенной емкости вытекает и участвует в горении 80 % опасного вещества, при этом возможен взрыв 20 % нефтепродуктов, оставшихся в емкости, из которой во взрыве участвует до 20 % оставшихся нефтепродуктов;</w:t>
      </w:r>
    </w:p>
    <w:p w14:paraId="0ECD0626" w14:textId="38A0A267" w:rsidR="004B6446" w:rsidRPr="00616968" w:rsidRDefault="004B6446" w:rsidP="00616968">
      <w:pPr>
        <w:pStyle w:val="afff8"/>
        <w:widowControl w:val="0"/>
        <w:ind w:firstLine="709"/>
        <w:rPr>
          <w:sz w:val="28"/>
          <w:szCs w:val="28"/>
        </w:rPr>
      </w:pPr>
      <w:r w:rsidRPr="00616968">
        <w:rPr>
          <w:sz w:val="28"/>
          <w:szCs w:val="24"/>
        </w:rPr>
        <w:t>– с</w:t>
      </w:r>
      <w:r w:rsidRPr="00616968">
        <w:rPr>
          <w:sz w:val="28"/>
          <w:szCs w:val="28"/>
        </w:rPr>
        <w:t xml:space="preserve">ценарий 3. Распространение токсического облака на открытом пространстве: полная или частичная разгерметизация емкости транспортировки, выброс АХОВ, распространение токсического вещества в атмосфере, интоксикация людей. В данном сценарии приняты следующие допущения: емкость, содержащая АХОВ, при аварии разрушается полностью, из разрушенной емкости вытекает 100 % АХОВ, толщина слоя жидкости, разлившейся свободно на подстилающей поверхности, принимается равной </w:t>
      </w:r>
      <w:smartTag w:uri="urn:schemas-microsoft-com:office:smarttags" w:element="metricconverter">
        <w:smartTagPr>
          <w:attr w:name="ProductID" w:val="0,05 м"/>
        </w:smartTagPr>
        <w:r w:rsidRPr="00616968">
          <w:rPr>
            <w:sz w:val="28"/>
            <w:szCs w:val="28"/>
          </w:rPr>
          <w:t>0,05 м</w:t>
        </w:r>
      </w:smartTag>
      <w:r w:rsidRPr="00616968">
        <w:rPr>
          <w:sz w:val="28"/>
          <w:szCs w:val="28"/>
        </w:rPr>
        <w:t xml:space="preserve"> по всей площади разлива, предельное время пребывания людей в зоне заражения и продолжительность сохранения неизменными метеорологических условий (степени вертикальной устойчивости атмосферы, направления и скорости ветра) составляет 1 час, метеорологические условия: степень вертикальной устойчивости атмосферы – инверсия, направление ветра – в сторону проектируемого объекта, скорость ветра 1 м/с, температура в районе аварии 20 </w:t>
      </w:r>
      <w:r w:rsidR="00A6163C" w:rsidRPr="00616968">
        <w:rPr>
          <w:sz w:val="28"/>
          <w:lang w:eastAsia="zh-CN"/>
        </w:rPr>
        <w:t>°</w:t>
      </w:r>
      <w:r w:rsidR="0010094F" w:rsidRPr="00616968">
        <w:rPr>
          <w:sz w:val="28"/>
          <w:szCs w:val="28"/>
        </w:rPr>
        <w:t>С</w:t>
      </w:r>
      <w:r w:rsidRPr="00616968">
        <w:rPr>
          <w:sz w:val="28"/>
          <w:szCs w:val="28"/>
        </w:rPr>
        <w:t>, расчет параметров производится на время 1 час от начала аварии.</w:t>
      </w:r>
    </w:p>
    <w:p w14:paraId="6A718DCF" w14:textId="77777777" w:rsidR="004B6446" w:rsidRPr="00616968" w:rsidRDefault="004B6446" w:rsidP="00616968">
      <w:pPr>
        <w:pStyle w:val="afff8"/>
        <w:widowControl w:val="0"/>
        <w:ind w:firstLine="709"/>
        <w:rPr>
          <w:sz w:val="28"/>
          <w:szCs w:val="28"/>
        </w:rPr>
      </w:pPr>
      <w:r w:rsidRPr="00616968">
        <w:rPr>
          <w:sz w:val="28"/>
          <w:szCs w:val="28"/>
        </w:rPr>
        <w:t xml:space="preserve">При определении зон действия поражающих факторов ЧС при аварии на </w:t>
      </w:r>
      <w:r w:rsidRPr="00616968">
        <w:rPr>
          <w:sz w:val="28"/>
          <w:szCs w:val="24"/>
        </w:rPr>
        <w:t>автомобильной дороге федерального значения</w:t>
      </w:r>
      <w:r w:rsidRPr="00616968">
        <w:rPr>
          <w:sz w:val="28"/>
          <w:szCs w:val="28"/>
        </w:rPr>
        <w:t xml:space="preserve"> «Кола» принимается, что поврежденная емкость транспортировки может находиться на любом участке автомобильной дороги.</w:t>
      </w:r>
    </w:p>
    <w:p w14:paraId="215A2C45" w14:textId="77777777" w:rsidR="004B6446" w:rsidRPr="00616968" w:rsidRDefault="004B6446" w:rsidP="00616968">
      <w:pPr>
        <w:pStyle w:val="afff8"/>
        <w:widowControl w:val="0"/>
        <w:ind w:firstLine="709"/>
        <w:rPr>
          <w:sz w:val="28"/>
          <w:szCs w:val="28"/>
        </w:rPr>
      </w:pPr>
      <w:r w:rsidRPr="00616968">
        <w:rPr>
          <w:sz w:val="28"/>
          <w:szCs w:val="28"/>
        </w:rPr>
        <w:t>В качестве основных поражающих факторов ЧС рассматривается тепловой поток от пламени горящего разлива, плотность которого зависит от площади разлива, мощности тепловой эмиссии пламени и избыточное давление во фронте ударной волны взрыва, а также токсическое воздействие АХОВ.</w:t>
      </w:r>
    </w:p>
    <w:p w14:paraId="1B612664" w14:textId="72957F80" w:rsidR="004B6446" w:rsidRPr="00616968" w:rsidRDefault="004B6446" w:rsidP="00616968">
      <w:pPr>
        <w:pStyle w:val="afff8"/>
        <w:widowControl w:val="0"/>
        <w:ind w:firstLine="709"/>
        <w:rPr>
          <w:sz w:val="28"/>
          <w:szCs w:val="28"/>
        </w:rPr>
      </w:pPr>
      <w:r w:rsidRPr="00616968">
        <w:rPr>
          <w:sz w:val="28"/>
          <w:szCs w:val="28"/>
        </w:rPr>
        <w:t xml:space="preserve">Параметры поражения, принимаемые при оценке обстановки, возникшей в результате аварий, развивающихся со взрывом ТВС и его взрыв, приведены в таблице </w:t>
      </w:r>
      <w:r w:rsidR="008420A8" w:rsidRPr="00616968">
        <w:rPr>
          <w:sz w:val="28"/>
          <w:szCs w:val="28"/>
        </w:rPr>
        <w:t>4</w:t>
      </w:r>
      <w:r w:rsidRPr="00616968">
        <w:rPr>
          <w:sz w:val="28"/>
          <w:szCs w:val="28"/>
        </w:rPr>
        <w:t>.1.1-1.</w:t>
      </w:r>
    </w:p>
    <w:p w14:paraId="22721A8B" w14:textId="51075836" w:rsidR="004B6446" w:rsidRPr="00616968" w:rsidRDefault="004B6446"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 xml:space="preserve">.1.1-1 – </w:t>
      </w:r>
      <w:bookmarkStart w:id="418" w:name="_Hlk530131436"/>
      <w:r w:rsidRPr="00616968">
        <w:rPr>
          <w:rFonts w:eastAsiaTheme="minorHAnsi" w:cstheme="minorBidi"/>
          <w:szCs w:val="20"/>
          <w:lang w:eastAsia="en-US"/>
        </w:rPr>
        <w:t>Параметры поражения, принимаемые при оценке обстановки, возникшей в результате аварий, развивающихся со взрывом ТВС</w:t>
      </w:r>
      <w:bookmarkEnd w:id="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622"/>
        <w:gridCol w:w="2006"/>
      </w:tblGrid>
      <w:tr w:rsidR="004B6446" w:rsidRPr="00616968" w14:paraId="3CB25EDE" w14:textId="77777777" w:rsidTr="00B8427E">
        <w:trPr>
          <w:tblHeader/>
          <w:jc w:val="center"/>
        </w:trPr>
        <w:tc>
          <w:tcPr>
            <w:tcW w:w="278" w:type="pct"/>
          </w:tcPr>
          <w:p w14:paraId="0E711AA5" w14:textId="77777777" w:rsidR="004B6446" w:rsidRPr="00616968" w:rsidRDefault="004B6446" w:rsidP="00616968">
            <w:pPr>
              <w:widowControl w:val="0"/>
              <w:jc w:val="center"/>
            </w:pPr>
            <w:r w:rsidRPr="00616968">
              <w:t>№</w:t>
            </w:r>
          </w:p>
          <w:p w14:paraId="2417DEBF" w14:textId="77777777" w:rsidR="004B6446" w:rsidRPr="00616968" w:rsidRDefault="004B6446" w:rsidP="00616968">
            <w:pPr>
              <w:widowControl w:val="0"/>
              <w:jc w:val="center"/>
            </w:pPr>
            <w:r w:rsidRPr="00616968">
              <w:t>п/п</w:t>
            </w:r>
          </w:p>
        </w:tc>
        <w:tc>
          <w:tcPr>
            <w:tcW w:w="3738" w:type="pct"/>
          </w:tcPr>
          <w:p w14:paraId="42C8FEB5" w14:textId="77777777" w:rsidR="004B6446" w:rsidRPr="00616968" w:rsidRDefault="004B6446" w:rsidP="00616968">
            <w:pPr>
              <w:widowControl w:val="0"/>
              <w:jc w:val="center"/>
            </w:pPr>
            <w:r w:rsidRPr="00616968">
              <w:t>Параметры поражения</w:t>
            </w:r>
          </w:p>
        </w:tc>
        <w:tc>
          <w:tcPr>
            <w:tcW w:w="984" w:type="pct"/>
          </w:tcPr>
          <w:p w14:paraId="33E03DDF" w14:textId="77777777" w:rsidR="004B6446" w:rsidRPr="00616968" w:rsidRDefault="004B6446" w:rsidP="00616968">
            <w:pPr>
              <w:widowControl w:val="0"/>
              <w:jc w:val="center"/>
            </w:pPr>
            <w:r w:rsidRPr="00616968">
              <w:t>Избыточное давление, кПа</w:t>
            </w:r>
          </w:p>
        </w:tc>
      </w:tr>
    </w:tbl>
    <w:p w14:paraId="02BB6067" w14:textId="77777777" w:rsidR="00C1286E" w:rsidRPr="00616968" w:rsidRDefault="00C1286E" w:rsidP="00616968">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622"/>
        <w:gridCol w:w="2006"/>
      </w:tblGrid>
      <w:tr w:rsidR="007B6495" w:rsidRPr="00616968" w14:paraId="5E917DAD" w14:textId="77777777" w:rsidTr="00A121B2">
        <w:trPr>
          <w:tblHeader/>
          <w:jc w:val="center"/>
        </w:trPr>
        <w:tc>
          <w:tcPr>
            <w:tcW w:w="278" w:type="pct"/>
          </w:tcPr>
          <w:p w14:paraId="42592E5B" w14:textId="0E8F49B1" w:rsidR="00C1286E" w:rsidRPr="00616968" w:rsidRDefault="00C1286E" w:rsidP="00616968">
            <w:pPr>
              <w:widowControl w:val="0"/>
              <w:jc w:val="center"/>
            </w:pPr>
            <w:r w:rsidRPr="00616968">
              <w:t>1</w:t>
            </w:r>
          </w:p>
        </w:tc>
        <w:tc>
          <w:tcPr>
            <w:tcW w:w="3738" w:type="pct"/>
            <w:vAlign w:val="center"/>
          </w:tcPr>
          <w:p w14:paraId="725432BF" w14:textId="2A0AB7BC" w:rsidR="00C1286E" w:rsidRPr="00616968" w:rsidRDefault="00C1286E" w:rsidP="00616968">
            <w:pPr>
              <w:widowControl w:val="0"/>
              <w:jc w:val="center"/>
            </w:pPr>
            <w:r w:rsidRPr="00616968">
              <w:t>2</w:t>
            </w:r>
          </w:p>
        </w:tc>
        <w:tc>
          <w:tcPr>
            <w:tcW w:w="984" w:type="pct"/>
            <w:vAlign w:val="center"/>
          </w:tcPr>
          <w:p w14:paraId="232BB37D" w14:textId="7837761E" w:rsidR="00C1286E" w:rsidRPr="00616968" w:rsidRDefault="00C1286E" w:rsidP="00616968">
            <w:pPr>
              <w:widowControl w:val="0"/>
              <w:jc w:val="center"/>
            </w:pPr>
            <w:r w:rsidRPr="00616968">
              <w:t>3</w:t>
            </w:r>
          </w:p>
        </w:tc>
      </w:tr>
      <w:tr w:rsidR="007B6495" w:rsidRPr="00616968" w14:paraId="49AA04E8" w14:textId="77777777" w:rsidTr="00A121B2">
        <w:trPr>
          <w:jc w:val="center"/>
        </w:trPr>
        <w:tc>
          <w:tcPr>
            <w:tcW w:w="5000" w:type="pct"/>
            <w:gridSpan w:val="3"/>
          </w:tcPr>
          <w:p w14:paraId="21EE2FBC" w14:textId="77777777" w:rsidR="004B6446" w:rsidRPr="00616968" w:rsidRDefault="004B6446" w:rsidP="00616968">
            <w:pPr>
              <w:widowControl w:val="0"/>
              <w:jc w:val="center"/>
            </w:pPr>
            <w:r w:rsidRPr="00616968">
              <w:t>Поражение зданий и сооружений</w:t>
            </w:r>
          </w:p>
        </w:tc>
      </w:tr>
      <w:tr w:rsidR="007B6495" w:rsidRPr="00616968" w14:paraId="348CC3A5" w14:textId="77777777" w:rsidTr="00A121B2">
        <w:trPr>
          <w:jc w:val="center"/>
        </w:trPr>
        <w:tc>
          <w:tcPr>
            <w:tcW w:w="278" w:type="pct"/>
          </w:tcPr>
          <w:p w14:paraId="1A8B084F" w14:textId="77777777" w:rsidR="004B6446" w:rsidRPr="00616968" w:rsidRDefault="004B6446" w:rsidP="00616968">
            <w:pPr>
              <w:widowControl w:val="0"/>
            </w:pPr>
            <w:r w:rsidRPr="00616968">
              <w:t>1</w:t>
            </w:r>
          </w:p>
        </w:tc>
        <w:tc>
          <w:tcPr>
            <w:tcW w:w="3738" w:type="pct"/>
          </w:tcPr>
          <w:p w14:paraId="62CA71E0" w14:textId="77777777" w:rsidR="004B6446" w:rsidRPr="00616968" w:rsidRDefault="004B6446" w:rsidP="00616968">
            <w:pPr>
              <w:widowControl w:val="0"/>
            </w:pPr>
            <w:r w:rsidRPr="00616968">
              <w:t>Полное разрушение зданий</w:t>
            </w:r>
          </w:p>
        </w:tc>
        <w:tc>
          <w:tcPr>
            <w:tcW w:w="984" w:type="pct"/>
          </w:tcPr>
          <w:p w14:paraId="0B7F7A8A" w14:textId="77777777" w:rsidR="004B6446" w:rsidRPr="00616968" w:rsidRDefault="004B6446" w:rsidP="00616968">
            <w:pPr>
              <w:widowControl w:val="0"/>
            </w:pPr>
            <w:r w:rsidRPr="00616968">
              <w:t>65,9 – 70,0</w:t>
            </w:r>
          </w:p>
        </w:tc>
      </w:tr>
      <w:tr w:rsidR="007B6495" w:rsidRPr="00616968" w14:paraId="0F6ABE07" w14:textId="77777777" w:rsidTr="00A121B2">
        <w:trPr>
          <w:jc w:val="center"/>
        </w:trPr>
        <w:tc>
          <w:tcPr>
            <w:tcW w:w="278" w:type="pct"/>
          </w:tcPr>
          <w:p w14:paraId="173A5DAC" w14:textId="77777777" w:rsidR="004B6446" w:rsidRPr="00616968" w:rsidRDefault="004B6446" w:rsidP="00616968">
            <w:pPr>
              <w:widowControl w:val="0"/>
            </w:pPr>
            <w:r w:rsidRPr="00616968">
              <w:t>2</w:t>
            </w:r>
          </w:p>
        </w:tc>
        <w:tc>
          <w:tcPr>
            <w:tcW w:w="3738" w:type="pct"/>
          </w:tcPr>
          <w:p w14:paraId="352842F6" w14:textId="77777777" w:rsidR="004B6446" w:rsidRPr="00616968" w:rsidRDefault="004B6446" w:rsidP="00616968">
            <w:pPr>
              <w:widowControl w:val="0"/>
            </w:pPr>
            <w:r w:rsidRPr="00616968">
              <w:t>Тяжелые (сильные) повреждения, здание подлежит сносу</w:t>
            </w:r>
          </w:p>
        </w:tc>
        <w:tc>
          <w:tcPr>
            <w:tcW w:w="984" w:type="pct"/>
          </w:tcPr>
          <w:p w14:paraId="649DA90A" w14:textId="77777777" w:rsidR="004B6446" w:rsidRPr="00616968" w:rsidRDefault="004B6446" w:rsidP="00616968">
            <w:pPr>
              <w:widowControl w:val="0"/>
            </w:pPr>
            <w:r w:rsidRPr="00616968">
              <w:t>33</w:t>
            </w:r>
          </w:p>
        </w:tc>
      </w:tr>
      <w:tr w:rsidR="007B6495" w:rsidRPr="00616968" w14:paraId="64F77244" w14:textId="77777777" w:rsidTr="00A121B2">
        <w:trPr>
          <w:jc w:val="center"/>
        </w:trPr>
        <w:tc>
          <w:tcPr>
            <w:tcW w:w="278" w:type="pct"/>
          </w:tcPr>
          <w:p w14:paraId="0D08BA69" w14:textId="77777777" w:rsidR="004B6446" w:rsidRPr="00616968" w:rsidRDefault="004B6446" w:rsidP="00616968">
            <w:pPr>
              <w:widowControl w:val="0"/>
            </w:pPr>
            <w:r w:rsidRPr="00616968">
              <w:t>3</w:t>
            </w:r>
          </w:p>
        </w:tc>
        <w:tc>
          <w:tcPr>
            <w:tcW w:w="3738" w:type="pct"/>
          </w:tcPr>
          <w:p w14:paraId="22E3F389" w14:textId="77777777" w:rsidR="004B6446" w:rsidRPr="00616968" w:rsidRDefault="004B6446" w:rsidP="00616968">
            <w:pPr>
              <w:widowControl w:val="0"/>
            </w:pPr>
            <w:r w:rsidRPr="00616968">
              <w:t>Средние повреждения, возможно восстановление здания</w:t>
            </w:r>
          </w:p>
        </w:tc>
        <w:tc>
          <w:tcPr>
            <w:tcW w:w="984" w:type="pct"/>
          </w:tcPr>
          <w:p w14:paraId="1E029AC0" w14:textId="77777777" w:rsidR="004B6446" w:rsidRPr="00616968" w:rsidRDefault="004B6446" w:rsidP="00616968">
            <w:pPr>
              <w:widowControl w:val="0"/>
            </w:pPr>
            <w:r w:rsidRPr="00616968">
              <w:t>25</w:t>
            </w:r>
          </w:p>
        </w:tc>
      </w:tr>
      <w:tr w:rsidR="007B6495" w:rsidRPr="00616968" w14:paraId="7DC643BB" w14:textId="77777777" w:rsidTr="00A121B2">
        <w:trPr>
          <w:jc w:val="center"/>
        </w:trPr>
        <w:tc>
          <w:tcPr>
            <w:tcW w:w="278" w:type="pct"/>
          </w:tcPr>
          <w:p w14:paraId="03E79597" w14:textId="77777777" w:rsidR="004B6446" w:rsidRPr="00616968" w:rsidRDefault="004B6446" w:rsidP="00616968">
            <w:pPr>
              <w:widowControl w:val="0"/>
            </w:pPr>
            <w:r w:rsidRPr="00616968">
              <w:t>4</w:t>
            </w:r>
          </w:p>
        </w:tc>
        <w:tc>
          <w:tcPr>
            <w:tcW w:w="3738" w:type="pct"/>
          </w:tcPr>
          <w:p w14:paraId="66627122" w14:textId="77777777" w:rsidR="004B6446" w:rsidRPr="00616968" w:rsidRDefault="004B6446" w:rsidP="00616968">
            <w:pPr>
              <w:widowControl w:val="0"/>
            </w:pPr>
            <w:r w:rsidRPr="00616968">
              <w:t>Разбито 90 % остекления, возможны слабые разрушения</w:t>
            </w:r>
          </w:p>
        </w:tc>
        <w:tc>
          <w:tcPr>
            <w:tcW w:w="984" w:type="pct"/>
          </w:tcPr>
          <w:p w14:paraId="699B16CA" w14:textId="77777777" w:rsidR="004B6446" w:rsidRPr="00616968" w:rsidRDefault="004B6446" w:rsidP="00616968">
            <w:pPr>
              <w:widowControl w:val="0"/>
            </w:pPr>
            <w:r w:rsidRPr="00616968">
              <w:t>4</w:t>
            </w:r>
          </w:p>
        </w:tc>
      </w:tr>
      <w:tr w:rsidR="007B6495" w:rsidRPr="00616968" w14:paraId="6F6484E5" w14:textId="77777777" w:rsidTr="00A121B2">
        <w:trPr>
          <w:jc w:val="center"/>
        </w:trPr>
        <w:tc>
          <w:tcPr>
            <w:tcW w:w="278" w:type="pct"/>
          </w:tcPr>
          <w:p w14:paraId="3A2162E8" w14:textId="77777777" w:rsidR="004B6446" w:rsidRPr="00616968" w:rsidRDefault="004B6446" w:rsidP="00616968">
            <w:pPr>
              <w:widowControl w:val="0"/>
            </w:pPr>
            <w:r w:rsidRPr="00616968">
              <w:t>5</w:t>
            </w:r>
          </w:p>
        </w:tc>
        <w:tc>
          <w:tcPr>
            <w:tcW w:w="3738" w:type="pct"/>
          </w:tcPr>
          <w:p w14:paraId="2DDC2F6E" w14:textId="77777777" w:rsidR="004B6446" w:rsidRPr="00616968" w:rsidRDefault="004B6446" w:rsidP="00616968">
            <w:pPr>
              <w:widowControl w:val="0"/>
            </w:pPr>
            <w:r w:rsidRPr="00616968">
              <w:t>Разбито 50 % остекления</w:t>
            </w:r>
          </w:p>
        </w:tc>
        <w:tc>
          <w:tcPr>
            <w:tcW w:w="984" w:type="pct"/>
          </w:tcPr>
          <w:p w14:paraId="73145DEF" w14:textId="77777777" w:rsidR="004B6446" w:rsidRPr="00616968" w:rsidRDefault="004B6446" w:rsidP="00616968">
            <w:pPr>
              <w:widowControl w:val="0"/>
            </w:pPr>
            <w:r w:rsidRPr="00616968">
              <w:t>2</w:t>
            </w:r>
          </w:p>
        </w:tc>
      </w:tr>
      <w:tr w:rsidR="007B6495" w:rsidRPr="00616968" w14:paraId="2633E227" w14:textId="77777777" w:rsidTr="00A121B2">
        <w:trPr>
          <w:jc w:val="center"/>
        </w:trPr>
        <w:tc>
          <w:tcPr>
            <w:tcW w:w="5000" w:type="pct"/>
            <w:gridSpan w:val="3"/>
          </w:tcPr>
          <w:p w14:paraId="7E4B34C2" w14:textId="77777777" w:rsidR="004B6446" w:rsidRPr="00616968" w:rsidRDefault="004B6446" w:rsidP="00616968">
            <w:pPr>
              <w:widowControl w:val="0"/>
              <w:jc w:val="center"/>
            </w:pPr>
            <w:r w:rsidRPr="00616968">
              <w:t>Поражение людей</w:t>
            </w:r>
          </w:p>
        </w:tc>
      </w:tr>
      <w:tr w:rsidR="007B6495" w:rsidRPr="00616968" w14:paraId="20E681DA" w14:textId="77777777" w:rsidTr="00A121B2">
        <w:trPr>
          <w:jc w:val="center"/>
        </w:trPr>
        <w:tc>
          <w:tcPr>
            <w:tcW w:w="278" w:type="pct"/>
          </w:tcPr>
          <w:p w14:paraId="2F77A665" w14:textId="77777777" w:rsidR="004B6446" w:rsidRPr="00616968" w:rsidRDefault="004B6446" w:rsidP="00616968">
            <w:pPr>
              <w:widowControl w:val="0"/>
            </w:pPr>
            <w:r w:rsidRPr="00616968">
              <w:t>6</w:t>
            </w:r>
          </w:p>
        </w:tc>
        <w:tc>
          <w:tcPr>
            <w:tcW w:w="3738" w:type="pct"/>
          </w:tcPr>
          <w:p w14:paraId="1C373B53" w14:textId="77777777" w:rsidR="004B6446" w:rsidRPr="00616968" w:rsidRDefault="004B6446" w:rsidP="00616968">
            <w:pPr>
              <w:widowControl w:val="0"/>
            </w:pPr>
            <w:r w:rsidRPr="00616968">
              <w:t xml:space="preserve">Смертельное поражение 99 % людей в зданиях и на открытой </w:t>
            </w:r>
            <w:r w:rsidRPr="00616968">
              <w:lastRenderedPageBreak/>
              <w:t>местности</w:t>
            </w:r>
          </w:p>
        </w:tc>
        <w:tc>
          <w:tcPr>
            <w:tcW w:w="984" w:type="pct"/>
          </w:tcPr>
          <w:p w14:paraId="0DEB8F56" w14:textId="77777777" w:rsidR="004B6446" w:rsidRPr="00616968" w:rsidRDefault="004B6446" w:rsidP="00616968">
            <w:pPr>
              <w:widowControl w:val="0"/>
            </w:pPr>
            <w:r w:rsidRPr="00616968">
              <w:lastRenderedPageBreak/>
              <w:t>70</w:t>
            </w:r>
          </w:p>
        </w:tc>
      </w:tr>
      <w:tr w:rsidR="007B6495" w:rsidRPr="00616968" w14:paraId="58FB703F" w14:textId="77777777" w:rsidTr="00A121B2">
        <w:trPr>
          <w:jc w:val="center"/>
        </w:trPr>
        <w:tc>
          <w:tcPr>
            <w:tcW w:w="278" w:type="pct"/>
          </w:tcPr>
          <w:p w14:paraId="46105718" w14:textId="77777777" w:rsidR="004B6446" w:rsidRPr="00616968" w:rsidRDefault="004B6446" w:rsidP="00616968">
            <w:pPr>
              <w:widowControl w:val="0"/>
            </w:pPr>
            <w:r w:rsidRPr="00616968">
              <w:t>7</w:t>
            </w:r>
          </w:p>
        </w:tc>
        <w:tc>
          <w:tcPr>
            <w:tcW w:w="3738" w:type="pct"/>
          </w:tcPr>
          <w:p w14:paraId="7BEA17D2" w14:textId="77777777" w:rsidR="004B6446" w:rsidRPr="00616968" w:rsidRDefault="004B6446" w:rsidP="00616968">
            <w:pPr>
              <w:widowControl w:val="0"/>
            </w:pPr>
            <w:r w:rsidRPr="00616968">
              <w:t>Гибель или серьезные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984" w:type="pct"/>
          </w:tcPr>
          <w:p w14:paraId="5EA0C6E7" w14:textId="77777777" w:rsidR="004B6446" w:rsidRPr="00616968" w:rsidRDefault="004B6446" w:rsidP="00616968">
            <w:pPr>
              <w:widowControl w:val="0"/>
            </w:pPr>
            <w:r w:rsidRPr="00616968">
              <w:t>55</w:t>
            </w:r>
          </w:p>
        </w:tc>
      </w:tr>
      <w:tr w:rsidR="007B6495" w:rsidRPr="00616968" w14:paraId="54B937BD" w14:textId="77777777" w:rsidTr="00A121B2">
        <w:trPr>
          <w:jc w:val="center"/>
        </w:trPr>
        <w:tc>
          <w:tcPr>
            <w:tcW w:w="278" w:type="pct"/>
          </w:tcPr>
          <w:p w14:paraId="410E030B" w14:textId="77777777" w:rsidR="004B6446" w:rsidRPr="00616968" w:rsidRDefault="004B6446" w:rsidP="00616968">
            <w:pPr>
              <w:widowControl w:val="0"/>
            </w:pPr>
            <w:r w:rsidRPr="00616968">
              <w:t>8</w:t>
            </w:r>
          </w:p>
        </w:tc>
        <w:tc>
          <w:tcPr>
            <w:tcW w:w="3738" w:type="pct"/>
          </w:tcPr>
          <w:p w14:paraId="519794E3" w14:textId="77777777" w:rsidR="004B6446" w:rsidRPr="00616968" w:rsidRDefault="004B6446" w:rsidP="00616968">
            <w:pPr>
              <w:widowControl w:val="0"/>
            </w:pPr>
            <w:r w:rsidRPr="00616968">
              <w:t>Серьезные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984" w:type="pct"/>
          </w:tcPr>
          <w:p w14:paraId="3F37A4C7" w14:textId="77777777" w:rsidR="004B6446" w:rsidRPr="00616968" w:rsidRDefault="004B6446" w:rsidP="00616968">
            <w:pPr>
              <w:widowControl w:val="0"/>
            </w:pPr>
            <w:r w:rsidRPr="00616968">
              <w:t>24</w:t>
            </w:r>
          </w:p>
        </w:tc>
      </w:tr>
      <w:tr w:rsidR="007B6495" w:rsidRPr="00616968" w14:paraId="33411F21" w14:textId="77777777" w:rsidTr="00A121B2">
        <w:trPr>
          <w:jc w:val="center"/>
        </w:trPr>
        <w:tc>
          <w:tcPr>
            <w:tcW w:w="278" w:type="pct"/>
          </w:tcPr>
          <w:p w14:paraId="609C3882" w14:textId="77777777" w:rsidR="004B6446" w:rsidRPr="00616968" w:rsidRDefault="004B6446" w:rsidP="00616968">
            <w:pPr>
              <w:widowControl w:val="0"/>
            </w:pPr>
            <w:r w:rsidRPr="00616968">
              <w:t>9</w:t>
            </w:r>
          </w:p>
        </w:tc>
        <w:tc>
          <w:tcPr>
            <w:tcW w:w="3738" w:type="pct"/>
          </w:tcPr>
          <w:p w14:paraId="6430ADD0" w14:textId="77777777" w:rsidR="004B6446" w:rsidRPr="00616968" w:rsidRDefault="004B6446" w:rsidP="00616968">
            <w:pPr>
              <w:widowControl w:val="0"/>
            </w:pPr>
            <w:r w:rsidRPr="00616968">
              <w:t>Временная потеря слуха или травмы в результате вторичных эффектов воздушной ударной волны (летальный исход и серьезные повреждения являются маловероятными событием)</w:t>
            </w:r>
          </w:p>
        </w:tc>
        <w:tc>
          <w:tcPr>
            <w:tcW w:w="984" w:type="pct"/>
          </w:tcPr>
          <w:p w14:paraId="3A88F58E" w14:textId="77777777" w:rsidR="004B6446" w:rsidRPr="00616968" w:rsidRDefault="004B6446" w:rsidP="00616968">
            <w:pPr>
              <w:widowControl w:val="0"/>
            </w:pPr>
            <w:r w:rsidRPr="00616968">
              <w:t>16</w:t>
            </w:r>
          </w:p>
        </w:tc>
      </w:tr>
      <w:tr w:rsidR="004B6446" w:rsidRPr="00616968" w14:paraId="45D64073" w14:textId="77777777" w:rsidTr="00A121B2">
        <w:trPr>
          <w:jc w:val="center"/>
        </w:trPr>
        <w:tc>
          <w:tcPr>
            <w:tcW w:w="278" w:type="pct"/>
          </w:tcPr>
          <w:p w14:paraId="645406F5" w14:textId="77777777" w:rsidR="004B6446" w:rsidRPr="00616968" w:rsidRDefault="004B6446" w:rsidP="00616968">
            <w:pPr>
              <w:widowControl w:val="0"/>
            </w:pPr>
            <w:r w:rsidRPr="00616968">
              <w:t>10</w:t>
            </w:r>
          </w:p>
        </w:tc>
        <w:tc>
          <w:tcPr>
            <w:tcW w:w="3738" w:type="pct"/>
          </w:tcPr>
          <w:p w14:paraId="069BDA45" w14:textId="77777777" w:rsidR="004B6446" w:rsidRPr="00616968" w:rsidRDefault="004B6446" w:rsidP="00616968">
            <w:pPr>
              <w:widowControl w:val="0"/>
            </w:pPr>
            <w:r w:rsidRPr="00616968">
              <w:t>Порог поражения людей (высокая вероятность отсутствия летального исхода или серьезных повреждений). Имеется вероятность травм, связанных с разрушением стекол и повреждением стен зданий.</w:t>
            </w:r>
          </w:p>
        </w:tc>
        <w:tc>
          <w:tcPr>
            <w:tcW w:w="984" w:type="pct"/>
          </w:tcPr>
          <w:p w14:paraId="241146CF" w14:textId="77777777" w:rsidR="004B6446" w:rsidRPr="00616968" w:rsidRDefault="004B6446" w:rsidP="00616968">
            <w:pPr>
              <w:widowControl w:val="0"/>
            </w:pPr>
            <w:r w:rsidRPr="00616968">
              <w:t>5</w:t>
            </w:r>
          </w:p>
        </w:tc>
      </w:tr>
    </w:tbl>
    <w:p w14:paraId="57DA4A2A" w14:textId="64C02518" w:rsidR="00987715" w:rsidRPr="00616968" w:rsidRDefault="00987715" w:rsidP="00616968">
      <w:pPr>
        <w:pStyle w:val="afff8"/>
        <w:widowControl w:val="0"/>
        <w:ind w:firstLine="709"/>
        <w:rPr>
          <w:sz w:val="28"/>
          <w:szCs w:val="24"/>
        </w:rPr>
      </w:pPr>
    </w:p>
    <w:p w14:paraId="738047BF" w14:textId="2366A3B1" w:rsidR="003D5CFF" w:rsidRPr="00616968" w:rsidRDefault="003D5CFF" w:rsidP="00616968">
      <w:pPr>
        <w:pStyle w:val="afff8"/>
        <w:widowControl w:val="0"/>
        <w:ind w:firstLine="709"/>
        <w:rPr>
          <w:sz w:val="28"/>
          <w:szCs w:val="24"/>
        </w:rPr>
      </w:pPr>
      <w:r w:rsidRPr="00616968">
        <w:rPr>
          <w:sz w:val="28"/>
          <w:szCs w:val="24"/>
        </w:rPr>
        <w:t>Параметры поражающих факторов при авариях с ЛВЖ (ГЖ) и СУГ при разгерметизации автомобильной емкости с пожаром пролива бензина по сценарию 1, следующие:</w:t>
      </w:r>
    </w:p>
    <w:p w14:paraId="1B4D5C94" w14:textId="77777777" w:rsidR="003D5CFF" w:rsidRPr="00616968" w:rsidRDefault="003D5CFF" w:rsidP="00616968">
      <w:pPr>
        <w:pStyle w:val="afff8"/>
        <w:widowControl w:val="0"/>
        <w:numPr>
          <w:ilvl w:val="0"/>
          <w:numId w:val="57"/>
        </w:numPr>
        <w:tabs>
          <w:tab w:val="left" w:pos="993"/>
        </w:tabs>
        <w:ind w:left="0" w:firstLine="709"/>
        <w:rPr>
          <w:sz w:val="28"/>
          <w:szCs w:val="24"/>
        </w:rPr>
      </w:pPr>
      <w:r w:rsidRPr="00616968">
        <w:rPr>
          <w:sz w:val="28"/>
          <w:szCs w:val="24"/>
        </w:rPr>
        <w:t>площадь пожара (при растекании по магистрали) – 640,5 м</w:t>
      </w:r>
      <w:r w:rsidRPr="00616968">
        <w:rPr>
          <w:sz w:val="28"/>
          <w:szCs w:val="24"/>
          <w:vertAlign w:val="superscript"/>
        </w:rPr>
        <w:t>2</w:t>
      </w:r>
      <w:r w:rsidRPr="00616968">
        <w:rPr>
          <w:sz w:val="28"/>
          <w:szCs w:val="24"/>
        </w:rPr>
        <w:t>;</w:t>
      </w:r>
    </w:p>
    <w:p w14:paraId="01E56CB7" w14:textId="77777777" w:rsidR="003D5CFF" w:rsidRPr="00616968" w:rsidRDefault="003D5CFF" w:rsidP="00616968">
      <w:pPr>
        <w:pStyle w:val="afff8"/>
        <w:widowControl w:val="0"/>
        <w:numPr>
          <w:ilvl w:val="0"/>
          <w:numId w:val="57"/>
        </w:numPr>
        <w:tabs>
          <w:tab w:val="left" w:pos="993"/>
        </w:tabs>
        <w:ind w:left="0" w:firstLine="709"/>
        <w:rPr>
          <w:sz w:val="28"/>
          <w:szCs w:val="24"/>
        </w:rPr>
      </w:pPr>
      <w:r w:rsidRPr="00616968">
        <w:rPr>
          <w:sz w:val="28"/>
          <w:szCs w:val="24"/>
        </w:rPr>
        <w:t>зон поражения людей (ожог 1-й степени через 6–8 с, ожог 2-й степени через 12–16 с, при 10,5 кВт/м</w:t>
      </w:r>
      <w:r w:rsidRPr="00616968">
        <w:rPr>
          <w:sz w:val="28"/>
          <w:szCs w:val="24"/>
          <w:vertAlign w:val="superscript"/>
        </w:rPr>
        <w:t>2</w:t>
      </w:r>
      <w:r w:rsidRPr="00616968">
        <w:rPr>
          <w:sz w:val="28"/>
          <w:szCs w:val="24"/>
        </w:rPr>
        <w:t>) – 17,0 м;</w:t>
      </w:r>
    </w:p>
    <w:p w14:paraId="59885EE1" w14:textId="77777777" w:rsidR="003D5CFF" w:rsidRPr="00616968" w:rsidRDefault="003D5CFF" w:rsidP="00616968">
      <w:pPr>
        <w:pStyle w:val="afff8"/>
        <w:widowControl w:val="0"/>
        <w:numPr>
          <w:ilvl w:val="0"/>
          <w:numId w:val="57"/>
        </w:numPr>
        <w:tabs>
          <w:tab w:val="left" w:pos="993"/>
        </w:tabs>
        <w:ind w:left="0" w:firstLine="709"/>
        <w:rPr>
          <w:sz w:val="28"/>
          <w:szCs w:val="24"/>
        </w:rPr>
      </w:pPr>
      <w:r w:rsidRPr="00616968">
        <w:rPr>
          <w:sz w:val="28"/>
          <w:szCs w:val="24"/>
        </w:rPr>
        <w:t>зон поражения людей (безопасное расстояние для человека в брезентовой одежде, при 4,2 кВт/м</w:t>
      </w:r>
      <w:r w:rsidRPr="00616968">
        <w:rPr>
          <w:sz w:val="28"/>
          <w:szCs w:val="24"/>
          <w:vertAlign w:val="superscript"/>
        </w:rPr>
        <w:t>2</w:t>
      </w:r>
      <w:r w:rsidRPr="00616968">
        <w:rPr>
          <w:sz w:val="28"/>
          <w:szCs w:val="24"/>
        </w:rPr>
        <w:t>) – 27,0 м.</w:t>
      </w:r>
    </w:p>
    <w:p w14:paraId="5FACB2A2" w14:textId="18711F6C" w:rsidR="003D5CFF" w:rsidRPr="00616968" w:rsidRDefault="003D5CFF" w:rsidP="00616968">
      <w:pPr>
        <w:pStyle w:val="afff8"/>
        <w:widowControl w:val="0"/>
        <w:ind w:firstLine="709"/>
        <w:rPr>
          <w:sz w:val="28"/>
          <w:szCs w:val="24"/>
        </w:rPr>
      </w:pPr>
      <w:r w:rsidRPr="00616968">
        <w:rPr>
          <w:sz w:val="28"/>
          <w:szCs w:val="24"/>
        </w:rPr>
        <w:t xml:space="preserve">Параметры поражающих факторов ЧС при сценариях аварий 2 и 3 приведены в таблицах </w:t>
      </w:r>
      <w:r w:rsidR="008420A8" w:rsidRPr="00616968">
        <w:rPr>
          <w:sz w:val="28"/>
          <w:szCs w:val="28"/>
        </w:rPr>
        <w:t>4</w:t>
      </w:r>
      <w:r w:rsidRPr="00616968">
        <w:rPr>
          <w:sz w:val="28"/>
          <w:szCs w:val="28"/>
        </w:rPr>
        <w:t>.1.1-2 и</w:t>
      </w:r>
      <w:r w:rsidRPr="00616968">
        <w:rPr>
          <w:sz w:val="28"/>
          <w:szCs w:val="24"/>
        </w:rPr>
        <w:t xml:space="preserve"> </w:t>
      </w:r>
      <w:r w:rsidR="008420A8" w:rsidRPr="00616968">
        <w:rPr>
          <w:sz w:val="28"/>
          <w:szCs w:val="28"/>
        </w:rPr>
        <w:t>4</w:t>
      </w:r>
      <w:r w:rsidRPr="00616968">
        <w:rPr>
          <w:sz w:val="28"/>
          <w:szCs w:val="28"/>
        </w:rPr>
        <w:t>.1.1-3</w:t>
      </w:r>
      <w:r w:rsidRPr="00616968">
        <w:rPr>
          <w:sz w:val="28"/>
          <w:szCs w:val="24"/>
        </w:rPr>
        <w:t>.</w:t>
      </w:r>
    </w:p>
    <w:p w14:paraId="68B01F97" w14:textId="1675EB4E" w:rsidR="003D5CFF" w:rsidRPr="00616968" w:rsidRDefault="003D5CFF"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.1.1-2 – Параметры зон поражения при аварии со взрывом ТВС при разгерметизации автомобильной емкости с бензином (сценарий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2052"/>
        <w:gridCol w:w="1729"/>
        <w:gridCol w:w="2541"/>
        <w:gridCol w:w="1304"/>
        <w:gridCol w:w="1945"/>
      </w:tblGrid>
      <w:tr w:rsidR="007B6495" w:rsidRPr="00616968" w14:paraId="4ADB71C7" w14:textId="77777777" w:rsidTr="006A2690">
        <w:trPr>
          <w:tblHeader/>
          <w:jc w:val="center"/>
        </w:trPr>
        <w:tc>
          <w:tcPr>
            <w:tcW w:w="0" w:type="auto"/>
            <w:vMerge w:val="restart"/>
          </w:tcPr>
          <w:p w14:paraId="47B8C0B1" w14:textId="77777777" w:rsidR="003D5CFF" w:rsidRPr="00616968" w:rsidRDefault="003D5CFF" w:rsidP="00616968">
            <w:pPr>
              <w:pStyle w:val="afff4"/>
              <w:widowControl w:val="0"/>
              <w:spacing w:after="0"/>
              <w:ind w:left="-75"/>
              <w:jc w:val="center"/>
            </w:pPr>
            <w:r w:rsidRPr="00616968">
              <w:t>№ п/п</w:t>
            </w:r>
          </w:p>
        </w:tc>
        <w:tc>
          <w:tcPr>
            <w:tcW w:w="0" w:type="auto"/>
            <w:vMerge w:val="restart"/>
          </w:tcPr>
          <w:p w14:paraId="15C5222A" w14:textId="77777777" w:rsidR="003D5CFF" w:rsidRPr="00616968" w:rsidRDefault="003D5CFF" w:rsidP="00616968">
            <w:pPr>
              <w:widowControl w:val="0"/>
              <w:jc w:val="center"/>
            </w:pPr>
            <w:r w:rsidRPr="00616968">
              <w:t>Избыточное давление, кПа</w:t>
            </w:r>
          </w:p>
        </w:tc>
        <w:tc>
          <w:tcPr>
            <w:tcW w:w="0" w:type="auto"/>
            <w:gridSpan w:val="2"/>
          </w:tcPr>
          <w:p w14:paraId="46BC7342" w14:textId="77777777" w:rsidR="003D5CFF" w:rsidRPr="00616968" w:rsidRDefault="003D5CFF" w:rsidP="00616968">
            <w:pPr>
              <w:widowControl w:val="0"/>
              <w:jc w:val="center"/>
            </w:pPr>
            <w:r w:rsidRPr="00616968">
              <w:t>Поражение зданий и сооружений и людей в зданиях и сооружениях</w:t>
            </w:r>
          </w:p>
        </w:tc>
        <w:tc>
          <w:tcPr>
            <w:tcW w:w="0" w:type="auto"/>
            <w:gridSpan w:val="2"/>
          </w:tcPr>
          <w:p w14:paraId="469E8830" w14:textId="77777777" w:rsidR="003D5CFF" w:rsidRPr="00616968" w:rsidRDefault="003D5CFF" w:rsidP="00616968">
            <w:pPr>
              <w:widowControl w:val="0"/>
              <w:jc w:val="center"/>
            </w:pPr>
            <w:r w:rsidRPr="00616968">
              <w:t>Поражение людей на открытой местности</w:t>
            </w:r>
          </w:p>
        </w:tc>
      </w:tr>
      <w:tr w:rsidR="007B6495" w:rsidRPr="00616968" w14:paraId="5BCA08C4" w14:textId="77777777" w:rsidTr="006A2690">
        <w:trPr>
          <w:tblHeader/>
          <w:jc w:val="center"/>
        </w:trPr>
        <w:tc>
          <w:tcPr>
            <w:tcW w:w="0" w:type="auto"/>
            <w:vMerge/>
          </w:tcPr>
          <w:p w14:paraId="5FA8BF0D" w14:textId="77777777" w:rsidR="003D5CFF" w:rsidRPr="00616968" w:rsidRDefault="003D5CFF" w:rsidP="00616968">
            <w:pPr>
              <w:widowControl w:val="0"/>
              <w:ind w:left="-75"/>
              <w:jc w:val="center"/>
            </w:pPr>
          </w:p>
        </w:tc>
        <w:tc>
          <w:tcPr>
            <w:tcW w:w="0" w:type="auto"/>
            <w:vMerge/>
          </w:tcPr>
          <w:p w14:paraId="67B634CE" w14:textId="77777777" w:rsidR="003D5CFF" w:rsidRPr="00616968" w:rsidRDefault="003D5CFF" w:rsidP="00616968">
            <w:pPr>
              <w:widowControl w:val="0"/>
              <w:jc w:val="center"/>
            </w:pPr>
          </w:p>
        </w:tc>
        <w:tc>
          <w:tcPr>
            <w:tcW w:w="0" w:type="auto"/>
          </w:tcPr>
          <w:p w14:paraId="5414AFEE" w14:textId="77777777" w:rsidR="003D5CFF" w:rsidRPr="00616968" w:rsidRDefault="003D5CFF" w:rsidP="00616968">
            <w:pPr>
              <w:widowControl w:val="0"/>
              <w:jc w:val="center"/>
            </w:pPr>
            <w:r w:rsidRPr="00616968">
              <w:t>Радиус зоны, м</w:t>
            </w:r>
          </w:p>
        </w:tc>
        <w:tc>
          <w:tcPr>
            <w:tcW w:w="0" w:type="auto"/>
          </w:tcPr>
          <w:p w14:paraId="38AE2949" w14:textId="77777777" w:rsidR="003D5CFF" w:rsidRPr="00616968" w:rsidRDefault="003D5CFF" w:rsidP="00616968">
            <w:pPr>
              <w:widowControl w:val="0"/>
              <w:jc w:val="center"/>
            </w:pPr>
            <w:r w:rsidRPr="00616968">
              <w:t>% пораженных людей</w:t>
            </w:r>
          </w:p>
        </w:tc>
        <w:tc>
          <w:tcPr>
            <w:tcW w:w="0" w:type="auto"/>
          </w:tcPr>
          <w:p w14:paraId="0C72979C" w14:textId="77777777" w:rsidR="003D5CFF" w:rsidRPr="00616968" w:rsidRDefault="003D5CFF" w:rsidP="00616968">
            <w:pPr>
              <w:widowControl w:val="0"/>
              <w:jc w:val="center"/>
            </w:pPr>
            <w:r w:rsidRPr="00616968">
              <w:t>Радиус зоны, м</w:t>
            </w:r>
          </w:p>
        </w:tc>
        <w:tc>
          <w:tcPr>
            <w:tcW w:w="0" w:type="auto"/>
          </w:tcPr>
          <w:p w14:paraId="232EF718" w14:textId="77777777" w:rsidR="003D5CFF" w:rsidRPr="00616968" w:rsidRDefault="003D5CFF" w:rsidP="00616968">
            <w:pPr>
              <w:widowControl w:val="0"/>
              <w:jc w:val="center"/>
            </w:pPr>
            <w:r w:rsidRPr="00616968">
              <w:t>% пораженных людей</w:t>
            </w:r>
          </w:p>
        </w:tc>
      </w:tr>
      <w:tr w:rsidR="007B6495" w:rsidRPr="00616968" w14:paraId="1104D922" w14:textId="77777777" w:rsidTr="006A2690">
        <w:trPr>
          <w:jc w:val="center"/>
        </w:trPr>
        <w:tc>
          <w:tcPr>
            <w:tcW w:w="0" w:type="auto"/>
          </w:tcPr>
          <w:p w14:paraId="70BF381E" w14:textId="77777777" w:rsidR="003D5CFF" w:rsidRPr="00616968" w:rsidRDefault="003D5CFF" w:rsidP="00616968">
            <w:pPr>
              <w:pStyle w:val="afff4"/>
              <w:widowControl w:val="0"/>
              <w:spacing w:after="0"/>
              <w:ind w:left="-75"/>
            </w:pPr>
            <w:r w:rsidRPr="00616968">
              <w:t>1</w:t>
            </w:r>
          </w:p>
        </w:tc>
        <w:tc>
          <w:tcPr>
            <w:tcW w:w="0" w:type="auto"/>
            <w:vAlign w:val="center"/>
          </w:tcPr>
          <w:p w14:paraId="72D8CCD5" w14:textId="77777777" w:rsidR="003D5CFF" w:rsidRPr="00616968" w:rsidRDefault="003D5CFF" w:rsidP="00616968">
            <w:pPr>
              <w:widowControl w:val="0"/>
            </w:pPr>
            <w:r w:rsidRPr="00616968">
              <w:t>70</w:t>
            </w:r>
          </w:p>
        </w:tc>
        <w:tc>
          <w:tcPr>
            <w:tcW w:w="0" w:type="auto"/>
            <w:vAlign w:val="center"/>
          </w:tcPr>
          <w:p w14:paraId="023703FD" w14:textId="77777777" w:rsidR="003D5CFF" w:rsidRPr="00616968" w:rsidRDefault="003D5CFF" w:rsidP="00616968">
            <w:pPr>
              <w:widowControl w:val="0"/>
            </w:pPr>
            <w:r w:rsidRPr="00616968">
              <w:t>нет</w:t>
            </w:r>
          </w:p>
        </w:tc>
        <w:tc>
          <w:tcPr>
            <w:tcW w:w="0" w:type="auto"/>
          </w:tcPr>
          <w:p w14:paraId="13A0B716" w14:textId="77777777" w:rsidR="003D5CFF" w:rsidRPr="00616968" w:rsidRDefault="003D5CFF" w:rsidP="00616968">
            <w:pPr>
              <w:widowControl w:val="0"/>
              <w:rPr>
                <w:b/>
              </w:rPr>
            </w:pPr>
            <w:r w:rsidRPr="00616968">
              <w:t>нет</w:t>
            </w:r>
          </w:p>
        </w:tc>
        <w:tc>
          <w:tcPr>
            <w:tcW w:w="0" w:type="auto"/>
            <w:vAlign w:val="center"/>
          </w:tcPr>
          <w:p w14:paraId="179C86FC" w14:textId="77777777" w:rsidR="003D5CFF" w:rsidRPr="00616968" w:rsidRDefault="003D5CFF" w:rsidP="00616968">
            <w:pPr>
              <w:widowControl w:val="0"/>
            </w:pPr>
            <w:r w:rsidRPr="00616968">
              <w:t>нет</w:t>
            </w:r>
          </w:p>
        </w:tc>
        <w:tc>
          <w:tcPr>
            <w:tcW w:w="0" w:type="auto"/>
            <w:vAlign w:val="center"/>
          </w:tcPr>
          <w:p w14:paraId="6AF340AB" w14:textId="77777777" w:rsidR="003D5CFF" w:rsidRPr="00616968" w:rsidRDefault="003D5CFF" w:rsidP="00616968">
            <w:pPr>
              <w:widowControl w:val="0"/>
            </w:pPr>
            <w:r w:rsidRPr="00616968">
              <w:t>нет</w:t>
            </w:r>
          </w:p>
        </w:tc>
      </w:tr>
      <w:tr w:rsidR="007B6495" w:rsidRPr="00616968" w14:paraId="6D1190C2" w14:textId="77777777" w:rsidTr="006A2690">
        <w:trPr>
          <w:jc w:val="center"/>
        </w:trPr>
        <w:tc>
          <w:tcPr>
            <w:tcW w:w="0" w:type="auto"/>
          </w:tcPr>
          <w:p w14:paraId="020AAE52" w14:textId="77777777" w:rsidR="003D5CFF" w:rsidRPr="00616968" w:rsidRDefault="003D5CFF" w:rsidP="00616968">
            <w:pPr>
              <w:pStyle w:val="afff4"/>
              <w:widowControl w:val="0"/>
              <w:spacing w:after="0"/>
              <w:ind w:left="-75"/>
            </w:pPr>
            <w:r w:rsidRPr="00616968">
              <w:t>2</w:t>
            </w:r>
          </w:p>
        </w:tc>
        <w:tc>
          <w:tcPr>
            <w:tcW w:w="0" w:type="auto"/>
            <w:vAlign w:val="center"/>
          </w:tcPr>
          <w:p w14:paraId="6ECE1F68" w14:textId="77777777" w:rsidR="003D5CFF" w:rsidRPr="00616968" w:rsidRDefault="003D5CFF" w:rsidP="00616968">
            <w:pPr>
              <w:widowControl w:val="0"/>
            </w:pPr>
            <w:r w:rsidRPr="00616968">
              <w:t>55</w:t>
            </w:r>
          </w:p>
        </w:tc>
        <w:tc>
          <w:tcPr>
            <w:tcW w:w="0" w:type="auto"/>
            <w:vAlign w:val="center"/>
          </w:tcPr>
          <w:p w14:paraId="7497CBA5" w14:textId="77777777" w:rsidR="003D5CFF" w:rsidRPr="00616968" w:rsidRDefault="003D5CFF" w:rsidP="00616968">
            <w:pPr>
              <w:widowControl w:val="0"/>
            </w:pPr>
            <w:r w:rsidRPr="00616968">
              <w:t>167</w:t>
            </w:r>
          </w:p>
        </w:tc>
        <w:tc>
          <w:tcPr>
            <w:tcW w:w="0" w:type="auto"/>
            <w:vAlign w:val="center"/>
          </w:tcPr>
          <w:p w14:paraId="7E6C7B3D" w14:textId="77777777" w:rsidR="003D5CFF" w:rsidRPr="00616968" w:rsidRDefault="003D5CFF" w:rsidP="00616968">
            <w:pPr>
              <w:widowControl w:val="0"/>
            </w:pPr>
            <w:r w:rsidRPr="00616968">
              <w:t>90</w:t>
            </w:r>
          </w:p>
        </w:tc>
        <w:tc>
          <w:tcPr>
            <w:tcW w:w="0" w:type="auto"/>
            <w:vAlign w:val="center"/>
          </w:tcPr>
          <w:p w14:paraId="22C0CE92" w14:textId="77777777" w:rsidR="003D5CFF" w:rsidRPr="00616968" w:rsidRDefault="003D5CFF" w:rsidP="00616968">
            <w:pPr>
              <w:widowControl w:val="0"/>
            </w:pPr>
            <w:r w:rsidRPr="00616968">
              <w:t>нет</w:t>
            </w:r>
          </w:p>
        </w:tc>
        <w:tc>
          <w:tcPr>
            <w:tcW w:w="0" w:type="auto"/>
            <w:vAlign w:val="center"/>
          </w:tcPr>
          <w:p w14:paraId="59C170CF" w14:textId="77777777" w:rsidR="003D5CFF" w:rsidRPr="00616968" w:rsidRDefault="003D5CFF" w:rsidP="00616968">
            <w:pPr>
              <w:widowControl w:val="0"/>
            </w:pPr>
            <w:r w:rsidRPr="00616968">
              <w:t>нет</w:t>
            </w:r>
          </w:p>
        </w:tc>
      </w:tr>
      <w:tr w:rsidR="007B6495" w:rsidRPr="00616968" w14:paraId="5D53CB5D" w14:textId="77777777" w:rsidTr="006A2690">
        <w:trPr>
          <w:jc w:val="center"/>
        </w:trPr>
        <w:tc>
          <w:tcPr>
            <w:tcW w:w="0" w:type="auto"/>
          </w:tcPr>
          <w:p w14:paraId="55EB6154" w14:textId="77777777" w:rsidR="003D5CFF" w:rsidRPr="00616968" w:rsidRDefault="003D5CFF" w:rsidP="00616968">
            <w:pPr>
              <w:pStyle w:val="afff4"/>
              <w:widowControl w:val="0"/>
              <w:spacing w:after="0"/>
              <w:ind w:left="-75"/>
            </w:pPr>
            <w:r w:rsidRPr="00616968">
              <w:t>3</w:t>
            </w:r>
          </w:p>
        </w:tc>
        <w:tc>
          <w:tcPr>
            <w:tcW w:w="0" w:type="auto"/>
            <w:vAlign w:val="center"/>
          </w:tcPr>
          <w:p w14:paraId="4201C149" w14:textId="77777777" w:rsidR="003D5CFF" w:rsidRPr="00616968" w:rsidRDefault="003D5CFF" w:rsidP="00616968">
            <w:pPr>
              <w:widowControl w:val="0"/>
            </w:pPr>
            <w:r w:rsidRPr="00616968">
              <w:t>24</w:t>
            </w:r>
          </w:p>
        </w:tc>
        <w:tc>
          <w:tcPr>
            <w:tcW w:w="0" w:type="auto"/>
            <w:vAlign w:val="center"/>
          </w:tcPr>
          <w:p w14:paraId="5860EB54" w14:textId="77777777" w:rsidR="003D5CFF" w:rsidRPr="00616968" w:rsidRDefault="003D5CFF" w:rsidP="00616968">
            <w:pPr>
              <w:widowControl w:val="0"/>
            </w:pPr>
            <w:r w:rsidRPr="00616968">
              <w:t>247</w:t>
            </w:r>
          </w:p>
        </w:tc>
        <w:tc>
          <w:tcPr>
            <w:tcW w:w="0" w:type="auto"/>
            <w:vAlign w:val="center"/>
          </w:tcPr>
          <w:p w14:paraId="1930DF3E" w14:textId="77777777" w:rsidR="003D5CFF" w:rsidRPr="00616968" w:rsidRDefault="003D5CFF" w:rsidP="00616968">
            <w:pPr>
              <w:widowControl w:val="0"/>
            </w:pPr>
            <w:r w:rsidRPr="00616968">
              <w:t>50</w:t>
            </w:r>
          </w:p>
        </w:tc>
        <w:tc>
          <w:tcPr>
            <w:tcW w:w="0" w:type="auto"/>
            <w:vAlign w:val="center"/>
          </w:tcPr>
          <w:p w14:paraId="02F10C51" w14:textId="77777777" w:rsidR="003D5CFF" w:rsidRPr="00616968" w:rsidRDefault="003D5CFF" w:rsidP="00616968">
            <w:pPr>
              <w:widowControl w:val="0"/>
            </w:pPr>
            <w:r w:rsidRPr="00616968">
              <w:t>260</w:t>
            </w:r>
          </w:p>
        </w:tc>
        <w:tc>
          <w:tcPr>
            <w:tcW w:w="0" w:type="auto"/>
            <w:vAlign w:val="center"/>
          </w:tcPr>
          <w:p w14:paraId="74723B24" w14:textId="77777777" w:rsidR="003D5CFF" w:rsidRPr="00616968" w:rsidRDefault="003D5CFF" w:rsidP="00616968">
            <w:pPr>
              <w:widowControl w:val="0"/>
            </w:pPr>
            <w:r w:rsidRPr="00616968">
              <w:t>50</w:t>
            </w:r>
          </w:p>
        </w:tc>
      </w:tr>
      <w:tr w:rsidR="007B6495" w:rsidRPr="00616968" w14:paraId="4A424BC6" w14:textId="77777777" w:rsidTr="006A2690">
        <w:trPr>
          <w:jc w:val="center"/>
        </w:trPr>
        <w:tc>
          <w:tcPr>
            <w:tcW w:w="0" w:type="auto"/>
          </w:tcPr>
          <w:p w14:paraId="72ADA64B" w14:textId="77777777" w:rsidR="003D5CFF" w:rsidRPr="00616968" w:rsidRDefault="003D5CFF" w:rsidP="00616968">
            <w:pPr>
              <w:pStyle w:val="afff4"/>
              <w:widowControl w:val="0"/>
              <w:spacing w:after="0"/>
              <w:ind w:left="-75"/>
            </w:pPr>
            <w:r w:rsidRPr="00616968">
              <w:t>4</w:t>
            </w:r>
          </w:p>
        </w:tc>
        <w:tc>
          <w:tcPr>
            <w:tcW w:w="0" w:type="auto"/>
            <w:vAlign w:val="center"/>
          </w:tcPr>
          <w:p w14:paraId="0AD18096" w14:textId="77777777" w:rsidR="003D5CFF" w:rsidRPr="00616968" w:rsidRDefault="003D5CFF" w:rsidP="00616968">
            <w:pPr>
              <w:widowControl w:val="0"/>
            </w:pPr>
            <w:r w:rsidRPr="00616968">
              <w:t>16</w:t>
            </w:r>
          </w:p>
        </w:tc>
        <w:tc>
          <w:tcPr>
            <w:tcW w:w="0" w:type="auto"/>
            <w:vAlign w:val="center"/>
          </w:tcPr>
          <w:p w14:paraId="223EBF5A" w14:textId="77777777" w:rsidR="003D5CFF" w:rsidRPr="00616968" w:rsidRDefault="003D5CFF" w:rsidP="00616968">
            <w:pPr>
              <w:widowControl w:val="0"/>
            </w:pPr>
            <w:r w:rsidRPr="00616968">
              <w:t>1098</w:t>
            </w:r>
          </w:p>
        </w:tc>
        <w:tc>
          <w:tcPr>
            <w:tcW w:w="0" w:type="auto"/>
            <w:vAlign w:val="center"/>
          </w:tcPr>
          <w:p w14:paraId="5C3FB6C3" w14:textId="77777777" w:rsidR="003D5CFF" w:rsidRPr="00616968" w:rsidRDefault="003D5CFF" w:rsidP="00616968">
            <w:pPr>
              <w:widowControl w:val="0"/>
            </w:pPr>
            <w:r w:rsidRPr="00616968">
              <w:t>10</w:t>
            </w:r>
          </w:p>
        </w:tc>
        <w:tc>
          <w:tcPr>
            <w:tcW w:w="0" w:type="auto"/>
            <w:vAlign w:val="center"/>
          </w:tcPr>
          <w:p w14:paraId="1353333B" w14:textId="77777777" w:rsidR="003D5CFF" w:rsidRPr="00616968" w:rsidRDefault="003D5CFF" w:rsidP="00616968">
            <w:pPr>
              <w:widowControl w:val="0"/>
            </w:pPr>
            <w:r w:rsidRPr="00616968">
              <w:t>393</w:t>
            </w:r>
          </w:p>
        </w:tc>
        <w:tc>
          <w:tcPr>
            <w:tcW w:w="0" w:type="auto"/>
            <w:vAlign w:val="center"/>
          </w:tcPr>
          <w:p w14:paraId="79E1107C" w14:textId="77777777" w:rsidR="003D5CFF" w:rsidRPr="00616968" w:rsidRDefault="003D5CFF" w:rsidP="00616968">
            <w:pPr>
              <w:widowControl w:val="0"/>
            </w:pPr>
            <w:r w:rsidRPr="00616968">
              <w:t>10</w:t>
            </w:r>
          </w:p>
        </w:tc>
      </w:tr>
      <w:tr w:rsidR="007B6495" w:rsidRPr="00616968" w14:paraId="297810A4" w14:textId="77777777" w:rsidTr="006A2690">
        <w:trPr>
          <w:jc w:val="center"/>
        </w:trPr>
        <w:tc>
          <w:tcPr>
            <w:tcW w:w="0" w:type="auto"/>
          </w:tcPr>
          <w:p w14:paraId="6C61C5F7" w14:textId="77777777" w:rsidR="003D5CFF" w:rsidRPr="00616968" w:rsidRDefault="003D5CFF" w:rsidP="00616968">
            <w:pPr>
              <w:widowControl w:val="0"/>
              <w:ind w:left="-75"/>
            </w:pPr>
            <w:r w:rsidRPr="00616968">
              <w:t>5</w:t>
            </w:r>
          </w:p>
        </w:tc>
        <w:tc>
          <w:tcPr>
            <w:tcW w:w="0" w:type="auto"/>
            <w:vAlign w:val="center"/>
          </w:tcPr>
          <w:p w14:paraId="7DF4892A" w14:textId="77777777" w:rsidR="003D5CFF" w:rsidRPr="00616968" w:rsidRDefault="003D5CFF" w:rsidP="00616968">
            <w:pPr>
              <w:widowControl w:val="0"/>
            </w:pPr>
            <w:r w:rsidRPr="00616968">
              <w:t>5</w:t>
            </w:r>
          </w:p>
        </w:tc>
        <w:tc>
          <w:tcPr>
            <w:tcW w:w="0" w:type="auto"/>
            <w:vAlign w:val="center"/>
          </w:tcPr>
          <w:p w14:paraId="293F1AF4" w14:textId="77777777" w:rsidR="003D5CFF" w:rsidRPr="00616968" w:rsidRDefault="003D5CFF" w:rsidP="00616968">
            <w:pPr>
              <w:widowControl w:val="0"/>
            </w:pPr>
            <w:r w:rsidRPr="00616968">
              <w:t>1976</w:t>
            </w:r>
          </w:p>
        </w:tc>
        <w:tc>
          <w:tcPr>
            <w:tcW w:w="0" w:type="auto"/>
            <w:vAlign w:val="center"/>
          </w:tcPr>
          <w:p w14:paraId="74F9BE81" w14:textId="77777777" w:rsidR="003D5CFF" w:rsidRPr="00616968" w:rsidRDefault="003D5CFF" w:rsidP="00616968">
            <w:pPr>
              <w:widowControl w:val="0"/>
            </w:pPr>
            <w:r w:rsidRPr="00616968">
              <w:t>1</w:t>
            </w:r>
          </w:p>
        </w:tc>
        <w:tc>
          <w:tcPr>
            <w:tcW w:w="0" w:type="auto"/>
            <w:vAlign w:val="center"/>
          </w:tcPr>
          <w:p w14:paraId="2C0E6016" w14:textId="77777777" w:rsidR="003D5CFF" w:rsidRPr="00616968" w:rsidRDefault="003D5CFF" w:rsidP="00616968">
            <w:pPr>
              <w:widowControl w:val="0"/>
            </w:pPr>
            <w:r w:rsidRPr="00616968">
              <w:t>918</w:t>
            </w:r>
          </w:p>
        </w:tc>
        <w:tc>
          <w:tcPr>
            <w:tcW w:w="0" w:type="auto"/>
            <w:vAlign w:val="center"/>
          </w:tcPr>
          <w:p w14:paraId="3E890455" w14:textId="77777777" w:rsidR="003D5CFF" w:rsidRPr="00616968" w:rsidRDefault="003D5CFF" w:rsidP="00616968">
            <w:pPr>
              <w:widowControl w:val="0"/>
            </w:pPr>
            <w:r w:rsidRPr="00616968">
              <w:t>1</w:t>
            </w:r>
          </w:p>
        </w:tc>
      </w:tr>
    </w:tbl>
    <w:p w14:paraId="24017CB5" w14:textId="1AA89663" w:rsidR="003D5CFF" w:rsidRPr="00616968" w:rsidRDefault="003D5CFF"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.1.1-3 – Параметры поражающих факторов при авариях с АХОВ при разгерметизации автомобильной емкости (сценарий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5956"/>
        <w:gridCol w:w="1843"/>
        <w:gridCol w:w="1833"/>
      </w:tblGrid>
      <w:tr w:rsidR="007B6495" w:rsidRPr="00616968" w14:paraId="6E40E06A" w14:textId="77777777" w:rsidTr="003D5CFF">
        <w:trPr>
          <w:cantSplit/>
          <w:tblHeader/>
          <w:jc w:val="center"/>
        </w:trPr>
        <w:tc>
          <w:tcPr>
            <w:tcW w:w="276" w:type="pct"/>
            <w:vMerge w:val="restart"/>
          </w:tcPr>
          <w:p w14:paraId="6819F136" w14:textId="77777777" w:rsidR="003D5CFF" w:rsidRPr="00616968" w:rsidRDefault="003D5CFF" w:rsidP="00616968">
            <w:pPr>
              <w:pStyle w:val="afff4"/>
              <w:widowControl w:val="0"/>
              <w:spacing w:after="0"/>
              <w:ind w:left="-113" w:right="-112"/>
              <w:jc w:val="center"/>
            </w:pPr>
            <w:r w:rsidRPr="00616968">
              <w:t>№ п/п</w:t>
            </w:r>
          </w:p>
        </w:tc>
        <w:tc>
          <w:tcPr>
            <w:tcW w:w="2921" w:type="pct"/>
            <w:vMerge w:val="restart"/>
          </w:tcPr>
          <w:p w14:paraId="46478D11" w14:textId="77777777" w:rsidR="003D5CFF" w:rsidRPr="00616968" w:rsidRDefault="003D5CFF" w:rsidP="00616968">
            <w:pPr>
              <w:pStyle w:val="afff4"/>
              <w:widowControl w:val="0"/>
              <w:spacing w:after="0"/>
              <w:jc w:val="center"/>
            </w:pPr>
            <w:r w:rsidRPr="00616968">
              <w:t>Параметры</w:t>
            </w:r>
          </w:p>
        </w:tc>
        <w:tc>
          <w:tcPr>
            <w:tcW w:w="1803" w:type="pct"/>
            <w:gridSpan w:val="2"/>
          </w:tcPr>
          <w:p w14:paraId="41FBA6F5" w14:textId="77777777" w:rsidR="003D5CFF" w:rsidRPr="00616968" w:rsidRDefault="003D5CFF" w:rsidP="00616968">
            <w:pPr>
              <w:pStyle w:val="afff4"/>
              <w:widowControl w:val="0"/>
              <w:spacing w:after="0"/>
              <w:jc w:val="center"/>
            </w:pPr>
            <w:r w:rsidRPr="00616968">
              <w:t>Сильнодействующие ядовитые вещества</w:t>
            </w:r>
          </w:p>
        </w:tc>
      </w:tr>
      <w:tr w:rsidR="003D5CFF" w:rsidRPr="00616968" w14:paraId="5590B036" w14:textId="77777777" w:rsidTr="003D5CFF">
        <w:trPr>
          <w:cantSplit/>
          <w:tblHeader/>
          <w:jc w:val="center"/>
        </w:trPr>
        <w:tc>
          <w:tcPr>
            <w:tcW w:w="276" w:type="pct"/>
            <w:vMerge/>
          </w:tcPr>
          <w:p w14:paraId="49EE336D" w14:textId="77777777" w:rsidR="003D5CFF" w:rsidRPr="00616968" w:rsidRDefault="003D5CFF" w:rsidP="00616968">
            <w:pPr>
              <w:pStyle w:val="afff4"/>
              <w:widowControl w:val="0"/>
              <w:spacing w:after="0"/>
              <w:ind w:left="-113"/>
              <w:jc w:val="center"/>
            </w:pPr>
          </w:p>
        </w:tc>
        <w:tc>
          <w:tcPr>
            <w:tcW w:w="2921" w:type="pct"/>
            <w:vMerge/>
          </w:tcPr>
          <w:p w14:paraId="5237AC3F" w14:textId="77777777" w:rsidR="003D5CFF" w:rsidRPr="00616968" w:rsidRDefault="003D5CFF" w:rsidP="00616968">
            <w:pPr>
              <w:pStyle w:val="afff4"/>
              <w:widowControl w:val="0"/>
              <w:spacing w:after="0"/>
              <w:jc w:val="center"/>
            </w:pPr>
          </w:p>
        </w:tc>
        <w:tc>
          <w:tcPr>
            <w:tcW w:w="904" w:type="pct"/>
          </w:tcPr>
          <w:p w14:paraId="3CD7C9F3" w14:textId="77777777" w:rsidR="003D5CFF" w:rsidRPr="00616968" w:rsidRDefault="003D5CFF" w:rsidP="00616968">
            <w:pPr>
              <w:pStyle w:val="afff4"/>
              <w:widowControl w:val="0"/>
              <w:spacing w:after="0"/>
              <w:jc w:val="center"/>
            </w:pPr>
            <w:r w:rsidRPr="00616968">
              <w:t>Аммиак</w:t>
            </w:r>
          </w:p>
        </w:tc>
        <w:tc>
          <w:tcPr>
            <w:tcW w:w="899" w:type="pct"/>
          </w:tcPr>
          <w:p w14:paraId="3D6B39AE" w14:textId="77777777" w:rsidR="003D5CFF" w:rsidRPr="00616968" w:rsidRDefault="003D5CFF" w:rsidP="00616968">
            <w:pPr>
              <w:pStyle w:val="afff4"/>
              <w:widowControl w:val="0"/>
              <w:spacing w:after="0"/>
              <w:jc w:val="center"/>
            </w:pPr>
            <w:r w:rsidRPr="00616968">
              <w:t>Хлор</w:t>
            </w:r>
          </w:p>
        </w:tc>
      </w:tr>
    </w:tbl>
    <w:p w14:paraId="5E82AE0B" w14:textId="77777777" w:rsidR="001F2278" w:rsidRPr="00616968" w:rsidRDefault="001F2278" w:rsidP="00616968">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5956"/>
        <w:gridCol w:w="1843"/>
        <w:gridCol w:w="1833"/>
      </w:tblGrid>
      <w:tr w:rsidR="007B6495" w:rsidRPr="00616968" w14:paraId="14DFD490" w14:textId="77777777" w:rsidTr="001F2278">
        <w:trPr>
          <w:trHeight w:val="151"/>
          <w:tblHeader/>
          <w:jc w:val="center"/>
        </w:trPr>
        <w:tc>
          <w:tcPr>
            <w:tcW w:w="276" w:type="pct"/>
          </w:tcPr>
          <w:p w14:paraId="304BF913" w14:textId="69EA52AE" w:rsidR="001F2278" w:rsidRPr="00616968" w:rsidRDefault="001F2278" w:rsidP="00616968">
            <w:pPr>
              <w:pStyle w:val="afff4"/>
              <w:widowControl w:val="0"/>
              <w:spacing w:after="0"/>
              <w:ind w:left="-75"/>
              <w:jc w:val="center"/>
            </w:pPr>
            <w:r w:rsidRPr="00616968">
              <w:t>1</w:t>
            </w:r>
          </w:p>
        </w:tc>
        <w:tc>
          <w:tcPr>
            <w:tcW w:w="2921" w:type="pct"/>
          </w:tcPr>
          <w:p w14:paraId="6D9F16E1" w14:textId="5D72CA28" w:rsidR="001F2278" w:rsidRPr="00616968" w:rsidRDefault="001F2278" w:rsidP="00616968">
            <w:pPr>
              <w:pStyle w:val="afff4"/>
              <w:widowControl w:val="0"/>
              <w:spacing w:after="0"/>
              <w:jc w:val="center"/>
            </w:pPr>
            <w:r w:rsidRPr="00616968">
              <w:t>2</w:t>
            </w:r>
          </w:p>
        </w:tc>
        <w:tc>
          <w:tcPr>
            <w:tcW w:w="904" w:type="pct"/>
          </w:tcPr>
          <w:p w14:paraId="0B3DB2CC" w14:textId="17C23E6B" w:rsidR="001F2278" w:rsidRPr="00616968" w:rsidRDefault="001F2278" w:rsidP="00616968">
            <w:pPr>
              <w:pStyle w:val="afff4"/>
              <w:widowControl w:val="0"/>
              <w:spacing w:after="0"/>
              <w:jc w:val="center"/>
            </w:pPr>
            <w:r w:rsidRPr="00616968">
              <w:t>3</w:t>
            </w:r>
          </w:p>
        </w:tc>
        <w:tc>
          <w:tcPr>
            <w:tcW w:w="899" w:type="pct"/>
          </w:tcPr>
          <w:p w14:paraId="5900F5BA" w14:textId="11E15934" w:rsidR="001F2278" w:rsidRPr="00616968" w:rsidRDefault="001F2278" w:rsidP="00616968">
            <w:pPr>
              <w:pStyle w:val="afff4"/>
              <w:widowControl w:val="0"/>
              <w:spacing w:after="0"/>
              <w:jc w:val="center"/>
            </w:pPr>
            <w:r w:rsidRPr="00616968">
              <w:t>4</w:t>
            </w:r>
          </w:p>
        </w:tc>
      </w:tr>
      <w:tr w:rsidR="007B6495" w:rsidRPr="00616968" w14:paraId="7D32FF65" w14:textId="77777777" w:rsidTr="003D5CFF">
        <w:trPr>
          <w:trHeight w:val="151"/>
          <w:jc w:val="center"/>
        </w:trPr>
        <w:tc>
          <w:tcPr>
            <w:tcW w:w="276" w:type="pct"/>
          </w:tcPr>
          <w:p w14:paraId="06E225F1" w14:textId="77777777" w:rsidR="003D5CFF" w:rsidRPr="00616968" w:rsidRDefault="003D5CFF" w:rsidP="00616968">
            <w:pPr>
              <w:pStyle w:val="afff4"/>
              <w:widowControl w:val="0"/>
              <w:spacing w:after="0"/>
              <w:ind w:left="-75"/>
            </w:pPr>
            <w:r w:rsidRPr="00616968">
              <w:t>1</w:t>
            </w:r>
          </w:p>
        </w:tc>
        <w:tc>
          <w:tcPr>
            <w:tcW w:w="2921" w:type="pct"/>
          </w:tcPr>
          <w:p w14:paraId="2CD64E77" w14:textId="77777777" w:rsidR="003D5CFF" w:rsidRPr="00616968" w:rsidRDefault="003D5CFF" w:rsidP="00616968">
            <w:pPr>
              <w:pStyle w:val="afff4"/>
              <w:widowControl w:val="0"/>
              <w:spacing w:after="0"/>
            </w:pPr>
            <w:r w:rsidRPr="00616968">
              <w:t>Масса пролившегося АХОВ, т</w:t>
            </w:r>
          </w:p>
        </w:tc>
        <w:tc>
          <w:tcPr>
            <w:tcW w:w="904" w:type="pct"/>
          </w:tcPr>
          <w:p w14:paraId="348D02BF" w14:textId="77777777" w:rsidR="003D5CFF" w:rsidRPr="00616968" w:rsidRDefault="003D5CFF" w:rsidP="00616968">
            <w:pPr>
              <w:pStyle w:val="afff4"/>
              <w:widowControl w:val="0"/>
              <w:spacing w:after="0"/>
            </w:pPr>
            <w:r w:rsidRPr="00616968">
              <w:t>5,00</w:t>
            </w:r>
          </w:p>
        </w:tc>
        <w:tc>
          <w:tcPr>
            <w:tcW w:w="899" w:type="pct"/>
          </w:tcPr>
          <w:p w14:paraId="20AF3939" w14:textId="77777777" w:rsidR="003D5CFF" w:rsidRPr="00616968" w:rsidRDefault="003D5CFF" w:rsidP="00616968">
            <w:pPr>
              <w:pStyle w:val="afff4"/>
              <w:widowControl w:val="0"/>
              <w:spacing w:after="0"/>
            </w:pPr>
            <w:r w:rsidRPr="00616968">
              <w:t>0,90</w:t>
            </w:r>
          </w:p>
        </w:tc>
      </w:tr>
      <w:tr w:rsidR="007B6495" w:rsidRPr="00616968" w14:paraId="05788579" w14:textId="77777777" w:rsidTr="003D5CFF">
        <w:trPr>
          <w:trHeight w:val="248"/>
          <w:jc w:val="center"/>
        </w:trPr>
        <w:tc>
          <w:tcPr>
            <w:tcW w:w="276" w:type="pct"/>
          </w:tcPr>
          <w:p w14:paraId="287CAEAB" w14:textId="77777777" w:rsidR="003D5CFF" w:rsidRPr="00616968" w:rsidRDefault="003D5CFF" w:rsidP="00616968">
            <w:pPr>
              <w:pStyle w:val="afff4"/>
              <w:widowControl w:val="0"/>
              <w:spacing w:after="0"/>
              <w:ind w:left="-75"/>
            </w:pPr>
            <w:r w:rsidRPr="00616968">
              <w:t>2</w:t>
            </w:r>
          </w:p>
        </w:tc>
        <w:tc>
          <w:tcPr>
            <w:tcW w:w="2921" w:type="pct"/>
          </w:tcPr>
          <w:p w14:paraId="52459C07" w14:textId="77777777" w:rsidR="003D5CFF" w:rsidRPr="00616968" w:rsidRDefault="003D5CFF" w:rsidP="00616968">
            <w:pPr>
              <w:pStyle w:val="afff4"/>
              <w:widowControl w:val="0"/>
              <w:spacing w:after="0"/>
            </w:pPr>
            <w:r w:rsidRPr="00616968">
              <w:t>Количество АХОВ в первичном облаке, т</w:t>
            </w:r>
          </w:p>
        </w:tc>
        <w:tc>
          <w:tcPr>
            <w:tcW w:w="904" w:type="pct"/>
          </w:tcPr>
          <w:p w14:paraId="537FA470" w14:textId="77777777" w:rsidR="003D5CFF" w:rsidRPr="00616968" w:rsidRDefault="003D5CFF" w:rsidP="00616968">
            <w:pPr>
              <w:pStyle w:val="afff4"/>
              <w:widowControl w:val="0"/>
              <w:spacing w:after="0"/>
            </w:pPr>
            <w:r w:rsidRPr="00616968">
              <w:t>0,02</w:t>
            </w:r>
          </w:p>
        </w:tc>
        <w:tc>
          <w:tcPr>
            <w:tcW w:w="899" w:type="pct"/>
          </w:tcPr>
          <w:p w14:paraId="62D44C1B" w14:textId="77777777" w:rsidR="003D5CFF" w:rsidRPr="00616968" w:rsidRDefault="003D5CFF" w:rsidP="00616968">
            <w:pPr>
              <w:pStyle w:val="afff4"/>
              <w:widowControl w:val="0"/>
              <w:spacing w:after="0"/>
            </w:pPr>
            <w:r w:rsidRPr="00616968">
              <w:t>0,10</w:t>
            </w:r>
          </w:p>
        </w:tc>
      </w:tr>
      <w:tr w:rsidR="007B6495" w:rsidRPr="00616968" w14:paraId="1E5537EA" w14:textId="77777777" w:rsidTr="003D5CFF">
        <w:trPr>
          <w:trHeight w:val="264"/>
          <w:jc w:val="center"/>
        </w:trPr>
        <w:tc>
          <w:tcPr>
            <w:tcW w:w="276" w:type="pct"/>
          </w:tcPr>
          <w:p w14:paraId="7BA52861" w14:textId="77777777" w:rsidR="003D5CFF" w:rsidRPr="00616968" w:rsidRDefault="003D5CFF" w:rsidP="00616968">
            <w:pPr>
              <w:pStyle w:val="afff4"/>
              <w:widowControl w:val="0"/>
              <w:spacing w:after="0"/>
              <w:ind w:left="-75"/>
            </w:pPr>
            <w:r w:rsidRPr="00616968">
              <w:t>3</w:t>
            </w:r>
          </w:p>
        </w:tc>
        <w:tc>
          <w:tcPr>
            <w:tcW w:w="2921" w:type="pct"/>
          </w:tcPr>
          <w:p w14:paraId="0A0AFEA3" w14:textId="77777777" w:rsidR="003D5CFF" w:rsidRPr="00616968" w:rsidRDefault="003D5CFF" w:rsidP="00616968">
            <w:pPr>
              <w:pStyle w:val="afff4"/>
              <w:widowControl w:val="0"/>
              <w:spacing w:after="0"/>
            </w:pPr>
            <w:r w:rsidRPr="00616968">
              <w:t>Время испарения АХОВ, часов, минут</w:t>
            </w:r>
          </w:p>
        </w:tc>
        <w:tc>
          <w:tcPr>
            <w:tcW w:w="904" w:type="pct"/>
          </w:tcPr>
          <w:p w14:paraId="62D76E2E" w14:textId="77777777" w:rsidR="003D5CFF" w:rsidRPr="00616968" w:rsidRDefault="003D5CFF" w:rsidP="00616968">
            <w:pPr>
              <w:pStyle w:val="afff4"/>
              <w:widowControl w:val="0"/>
              <w:spacing w:after="0"/>
            </w:pPr>
            <w:r w:rsidRPr="00616968">
              <w:t>1 час 21 минута</w:t>
            </w:r>
          </w:p>
        </w:tc>
        <w:tc>
          <w:tcPr>
            <w:tcW w:w="899" w:type="pct"/>
          </w:tcPr>
          <w:p w14:paraId="7DAAD909" w14:textId="77777777" w:rsidR="003D5CFF" w:rsidRPr="00616968" w:rsidRDefault="003D5CFF" w:rsidP="00616968">
            <w:pPr>
              <w:pStyle w:val="afff4"/>
              <w:widowControl w:val="0"/>
              <w:spacing w:after="0"/>
            </w:pPr>
            <w:r w:rsidRPr="00616968">
              <w:t>1 час 29 минут</w:t>
            </w:r>
          </w:p>
        </w:tc>
      </w:tr>
      <w:tr w:rsidR="007B6495" w:rsidRPr="00616968" w14:paraId="788C9C9B" w14:textId="77777777" w:rsidTr="003D5CFF">
        <w:trPr>
          <w:trHeight w:val="248"/>
          <w:jc w:val="center"/>
        </w:trPr>
        <w:tc>
          <w:tcPr>
            <w:tcW w:w="276" w:type="pct"/>
          </w:tcPr>
          <w:p w14:paraId="464ED969" w14:textId="77777777" w:rsidR="003D5CFF" w:rsidRPr="00616968" w:rsidRDefault="003D5CFF" w:rsidP="00616968">
            <w:pPr>
              <w:pStyle w:val="afff4"/>
              <w:widowControl w:val="0"/>
              <w:spacing w:after="0"/>
              <w:ind w:left="-75"/>
            </w:pPr>
            <w:r w:rsidRPr="00616968">
              <w:t>4</w:t>
            </w:r>
          </w:p>
        </w:tc>
        <w:tc>
          <w:tcPr>
            <w:tcW w:w="2921" w:type="pct"/>
          </w:tcPr>
          <w:p w14:paraId="59F75CF9" w14:textId="77777777" w:rsidR="003D5CFF" w:rsidRPr="00616968" w:rsidRDefault="003D5CFF" w:rsidP="00616968">
            <w:pPr>
              <w:pStyle w:val="afff4"/>
              <w:widowControl w:val="0"/>
              <w:spacing w:after="0"/>
            </w:pPr>
            <w:r w:rsidRPr="00616968">
              <w:t>Количество АХОВ во вторичном облаке, т</w:t>
            </w:r>
          </w:p>
        </w:tc>
        <w:tc>
          <w:tcPr>
            <w:tcW w:w="904" w:type="pct"/>
          </w:tcPr>
          <w:p w14:paraId="01B68F68" w14:textId="77777777" w:rsidR="003D5CFF" w:rsidRPr="00616968" w:rsidRDefault="003D5CFF" w:rsidP="00616968">
            <w:pPr>
              <w:pStyle w:val="afff4"/>
              <w:widowControl w:val="0"/>
              <w:spacing w:after="0"/>
            </w:pPr>
            <w:r w:rsidRPr="00616968">
              <w:t>0,12</w:t>
            </w:r>
          </w:p>
        </w:tc>
        <w:tc>
          <w:tcPr>
            <w:tcW w:w="899" w:type="pct"/>
          </w:tcPr>
          <w:p w14:paraId="53A83F2E" w14:textId="77777777" w:rsidR="003D5CFF" w:rsidRPr="00616968" w:rsidRDefault="003D5CFF" w:rsidP="00616968">
            <w:pPr>
              <w:pStyle w:val="afff4"/>
              <w:widowControl w:val="0"/>
              <w:spacing w:after="0"/>
            </w:pPr>
            <w:r w:rsidRPr="00616968">
              <w:t>0,49</w:t>
            </w:r>
          </w:p>
        </w:tc>
      </w:tr>
      <w:tr w:rsidR="007B6495" w:rsidRPr="00616968" w14:paraId="24D86733" w14:textId="77777777" w:rsidTr="003D5CFF">
        <w:trPr>
          <w:trHeight w:val="264"/>
          <w:jc w:val="center"/>
        </w:trPr>
        <w:tc>
          <w:tcPr>
            <w:tcW w:w="276" w:type="pct"/>
          </w:tcPr>
          <w:p w14:paraId="4560CF6F" w14:textId="77777777" w:rsidR="003D5CFF" w:rsidRPr="00616968" w:rsidRDefault="003D5CFF" w:rsidP="00616968">
            <w:pPr>
              <w:pStyle w:val="afff4"/>
              <w:widowControl w:val="0"/>
              <w:spacing w:after="0"/>
              <w:ind w:left="-75"/>
            </w:pPr>
            <w:r w:rsidRPr="00616968">
              <w:t>5</w:t>
            </w:r>
          </w:p>
        </w:tc>
        <w:tc>
          <w:tcPr>
            <w:tcW w:w="2921" w:type="pct"/>
          </w:tcPr>
          <w:p w14:paraId="2E02A92C" w14:textId="77777777" w:rsidR="003D5CFF" w:rsidRPr="00616968" w:rsidRDefault="003D5CFF" w:rsidP="00616968">
            <w:pPr>
              <w:pStyle w:val="afff4"/>
              <w:widowControl w:val="0"/>
              <w:spacing w:after="0"/>
            </w:pPr>
            <w:r w:rsidRPr="00616968">
              <w:t>Время от начала аварии, часов</w:t>
            </w:r>
          </w:p>
        </w:tc>
        <w:tc>
          <w:tcPr>
            <w:tcW w:w="904" w:type="pct"/>
          </w:tcPr>
          <w:p w14:paraId="3720BA47" w14:textId="77777777" w:rsidR="003D5CFF" w:rsidRPr="00616968" w:rsidRDefault="003D5CFF" w:rsidP="00616968">
            <w:pPr>
              <w:pStyle w:val="afff4"/>
              <w:widowControl w:val="0"/>
              <w:spacing w:after="0"/>
            </w:pPr>
            <w:r w:rsidRPr="00616968">
              <w:t>1</w:t>
            </w:r>
          </w:p>
        </w:tc>
        <w:tc>
          <w:tcPr>
            <w:tcW w:w="899" w:type="pct"/>
          </w:tcPr>
          <w:p w14:paraId="7D96FF98" w14:textId="77777777" w:rsidR="003D5CFF" w:rsidRPr="00616968" w:rsidRDefault="003D5CFF" w:rsidP="00616968">
            <w:pPr>
              <w:pStyle w:val="afff4"/>
              <w:widowControl w:val="0"/>
              <w:spacing w:after="0"/>
            </w:pPr>
            <w:r w:rsidRPr="00616968">
              <w:t>1</w:t>
            </w:r>
          </w:p>
        </w:tc>
      </w:tr>
      <w:tr w:rsidR="007B6495" w:rsidRPr="00616968" w14:paraId="00188E04" w14:textId="77777777" w:rsidTr="003D5CFF">
        <w:trPr>
          <w:trHeight w:val="248"/>
          <w:jc w:val="center"/>
        </w:trPr>
        <w:tc>
          <w:tcPr>
            <w:tcW w:w="276" w:type="pct"/>
          </w:tcPr>
          <w:p w14:paraId="1CFBE878" w14:textId="77777777" w:rsidR="003D5CFF" w:rsidRPr="00616968" w:rsidRDefault="003D5CFF" w:rsidP="00616968">
            <w:pPr>
              <w:pStyle w:val="afff4"/>
              <w:widowControl w:val="0"/>
              <w:spacing w:after="0"/>
              <w:ind w:left="-75"/>
            </w:pPr>
            <w:r w:rsidRPr="00616968">
              <w:lastRenderedPageBreak/>
              <w:t>6</w:t>
            </w:r>
          </w:p>
        </w:tc>
        <w:tc>
          <w:tcPr>
            <w:tcW w:w="2921" w:type="pct"/>
          </w:tcPr>
          <w:p w14:paraId="07120E60" w14:textId="77777777" w:rsidR="003D5CFF" w:rsidRPr="00616968" w:rsidRDefault="003D5CFF" w:rsidP="00616968">
            <w:pPr>
              <w:pStyle w:val="afff4"/>
              <w:widowControl w:val="0"/>
              <w:spacing w:after="0"/>
            </w:pPr>
            <w:r w:rsidRPr="00616968">
              <w:t>Полная глубина зоны заражения, км</w:t>
            </w:r>
          </w:p>
        </w:tc>
        <w:tc>
          <w:tcPr>
            <w:tcW w:w="904" w:type="pct"/>
          </w:tcPr>
          <w:p w14:paraId="5ABE36FD" w14:textId="77777777" w:rsidR="003D5CFF" w:rsidRPr="00616968" w:rsidRDefault="003D5CFF" w:rsidP="00616968">
            <w:pPr>
              <w:pStyle w:val="afff4"/>
              <w:widowControl w:val="0"/>
              <w:spacing w:after="0"/>
            </w:pPr>
            <w:r w:rsidRPr="00616968">
              <w:t>1,61</w:t>
            </w:r>
          </w:p>
        </w:tc>
        <w:tc>
          <w:tcPr>
            <w:tcW w:w="899" w:type="pct"/>
          </w:tcPr>
          <w:p w14:paraId="4E507801" w14:textId="77777777" w:rsidR="003D5CFF" w:rsidRPr="00616968" w:rsidRDefault="003D5CFF" w:rsidP="00616968">
            <w:pPr>
              <w:pStyle w:val="afff4"/>
              <w:widowControl w:val="0"/>
              <w:spacing w:after="0"/>
            </w:pPr>
            <w:r w:rsidRPr="00616968">
              <w:t>3,75</w:t>
            </w:r>
          </w:p>
        </w:tc>
      </w:tr>
      <w:tr w:rsidR="007B6495" w:rsidRPr="00616968" w14:paraId="1AFAC9F9" w14:textId="77777777" w:rsidTr="003D5CFF">
        <w:trPr>
          <w:trHeight w:val="264"/>
          <w:jc w:val="center"/>
        </w:trPr>
        <w:tc>
          <w:tcPr>
            <w:tcW w:w="276" w:type="pct"/>
          </w:tcPr>
          <w:p w14:paraId="490CE627" w14:textId="77777777" w:rsidR="003D5CFF" w:rsidRPr="00616968" w:rsidRDefault="003D5CFF" w:rsidP="00616968">
            <w:pPr>
              <w:pStyle w:val="afff4"/>
              <w:widowControl w:val="0"/>
              <w:spacing w:after="0"/>
              <w:ind w:left="-75"/>
            </w:pPr>
            <w:r w:rsidRPr="00616968">
              <w:t>7</w:t>
            </w:r>
          </w:p>
        </w:tc>
        <w:tc>
          <w:tcPr>
            <w:tcW w:w="2921" w:type="pct"/>
          </w:tcPr>
          <w:p w14:paraId="0EE63094" w14:textId="77777777" w:rsidR="003D5CFF" w:rsidRPr="00616968" w:rsidRDefault="003D5CFF" w:rsidP="00616968">
            <w:pPr>
              <w:pStyle w:val="afff4"/>
              <w:widowControl w:val="0"/>
              <w:spacing w:after="0"/>
            </w:pPr>
            <w:r w:rsidRPr="00616968">
              <w:t>Глубина первичной зоны заражения, км</w:t>
            </w:r>
          </w:p>
        </w:tc>
        <w:tc>
          <w:tcPr>
            <w:tcW w:w="904" w:type="pct"/>
          </w:tcPr>
          <w:p w14:paraId="2FE246AE" w14:textId="77777777" w:rsidR="003D5CFF" w:rsidRPr="00616968" w:rsidRDefault="003D5CFF" w:rsidP="00616968">
            <w:pPr>
              <w:pStyle w:val="afff4"/>
              <w:widowControl w:val="0"/>
              <w:spacing w:after="0"/>
            </w:pPr>
            <w:r w:rsidRPr="00616968">
              <w:t>1,60</w:t>
            </w:r>
          </w:p>
        </w:tc>
        <w:tc>
          <w:tcPr>
            <w:tcW w:w="899" w:type="pct"/>
          </w:tcPr>
          <w:p w14:paraId="16BE3B6F" w14:textId="77777777" w:rsidR="003D5CFF" w:rsidRPr="00616968" w:rsidRDefault="003D5CFF" w:rsidP="00616968">
            <w:pPr>
              <w:pStyle w:val="afff4"/>
              <w:widowControl w:val="0"/>
              <w:spacing w:after="0"/>
            </w:pPr>
            <w:r w:rsidRPr="00616968">
              <w:t>3,70</w:t>
            </w:r>
          </w:p>
        </w:tc>
      </w:tr>
      <w:tr w:rsidR="007B6495" w:rsidRPr="00616968" w14:paraId="53F0BB55" w14:textId="77777777" w:rsidTr="003D5CFF">
        <w:trPr>
          <w:trHeight w:val="248"/>
          <w:jc w:val="center"/>
        </w:trPr>
        <w:tc>
          <w:tcPr>
            <w:tcW w:w="276" w:type="pct"/>
          </w:tcPr>
          <w:p w14:paraId="22231539" w14:textId="77777777" w:rsidR="003D5CFF" w:rsidRPr="00616968" w:rsidRDefault="003D5CFF" w:rsidP="00616968">
            <w:pPr>
              <w:pStyle w:val="afff4"/>
              <w:widowControl w:val="0"/>
              <w:spacing w:after="0"/>
              <w:ind w:left="-75"/>
            </w:pPr>
            <w:r w:rsidRPr="00616968">
              <w:t>8</w:t>
            </w:r>
          </w:p>
        </w:tc>
        <w:tc>
          <w:tcPr>
            <w:tcW w:w="2921" w:type="pct"/>
          </w:tcPr>
          <w:p w14:paraId="36F1F54A" w14:textId="77777777" w:rsidR="003D5CFF" w:rsidRPr="00616968" w:rsidRDefault="003D5CFF" w:rsidP="00616968">
            <w:pPr>
              <w:pStyle w:val="afff4"/>
              <w:widowControl w:val="0"/>
              <w:spacing w:after="0"/>
            </w:pPr>
            <w:r w:rsidRPr="00616968">
              <w:t>Глубина вторичной зоны заражения, км</w:t>
            </w:r>
          </w:p>
        </w:tc>
        <w:tc>
          <w:tcPr>
            <w:tcW w:w="904" w:type="pct"/>
          </w:tcPr>
          <w:p w14:paraId="7B5BD997" w14:textId="77777777" w:rsidR="003D5CFF" w:rsidRPr="00616968" w:rsidRDefault="003D5CFF" w:rsidP="00616968">
            <w:pPr>
              <w:pStyle w:val="afff4"/>
              <w:widowControl w:val="0"/>
              <w:spacing w:after="0"/>
            </w:pPr>
            <w:r w:rsidRPr="00616968">
              <w:t>1,80</w:t>
            </w:r>
          </w:p>
        </w:tc>
        <w:tc>
          <w:tcPr>
            <w:tcW w:w="899" w:type="pct"/>
          </w:tcPr>
          <w:p w14:paraId="0DB78186" w14:textId="77777777" w:rsidR="003D5CFF" w:rsidRPr="00616968" w:rsidRDefault="003D5CFF" w:rsidP="00616968">
            <w:pPr>
              <w:pStyle w:val="afff4"/>
              <w:widowControl w:val="0"/>
              <w:spacing w:after="0"/>
            </w:pPr>
            <w:r w:rsidRPr="00616968">
              <w:t>4,30</w:t>
            </w:r>
          </w:p>
        </w:tc>
      </w:tr>
      <w:tr w:rsidR="007B6495" w:rsidRPr="00616968" w14:paraId="6BDB9757" w14:textId="77777777" w:rsidTr="003D5CFF">
        <w:trPr>
          <w:trHeight w:val="264"/>
          <w:jc w:val="center"/>
        </w:trPr>
        <w:tc>
          <w:tcPr>
            <w:tcW w:w="276" w:type="pct"/>
          </w:tcPr>
          <w:p w14:paraId="554F9AEC" w14:textId="77777777" w:rsidR="003D5CFF" w:rsidRPr="00616968" w:rsidRDefault="003D5CFF" w:rsidP="00616968">
            <w:pPr>
              <w:pStyle w:val="afff4"/>
              <w:widowControl w:val="0"/>
              <w:spacing w:after="0"/>
              <w:ind w:left="-75"/>
            </w:pPr>
            <w:r w:rsidRPr="00616968">
              <w:t>9</w:t>
            </w:r>
          </w:p>
        </w:tc>
        <w:tc>
          <w:tcPr>
            <w:tcW w:w="2921" w:type="pct"/>
          </w:tcPr>
          <w:p w14:paraId="69F730EA" w14:textId="77777777" w:rsidR="003D5CFF" w:rsidRPr="00616968" w:rsidRDefault="003D5CFF" w:rsidP="00616968">
            <w:pPr>
              <w:pStyle w:val="afff4"/>
              <w:widowControl w:val="0"/>
              <w:spacing w:after="0"/>
            </w:pPr>
            <w:r w:rsidRPr="00616968">
              <w:t>Площадь зоны фактического заражения, км</w:t>
            </w:r>
            <w:r w:rsidRPr="00616968">
              <w:rPr>
                <w:vertAlign w:val="superscript"/>
              </w:rPr>
              <w:t>2</w:t>
            </w:r>
          </w:p>
        </w:tc>
        <w:tc>
          <w:tcPr>
            <w:tcW w:w="904" w:type="pct"/>
          </w:tcPr>
          <w:p w14:paraId="4B1C7166" w14:textId="77777777" w:rsidR="003D5CFF" w:rsidRPr="00616968" w:rsidRDefault="003D5CFF" w:rsidP="00616968">
            <w:pPr>
              <w:pStyle w:val="afff4"/>
              <w:widowControl w:val="0"/>
              <w:spacing w:after="0"/>
            </w:pPr>
            <w:r w:rsidRPr="00616968">
              <w:t>0,21</w:t>
            </w:r>
          </w:p>
        </w:tc>
        <w:tc>
          <w:tcPr>
            <w:tcW w:w="899" w:type="pct"/>
          </w:tcPr>
          <w:p w14:paraId="1D374194" w14:textId="77777777" w:rsidR="003D5CFF" w:rsidRPr="00616968" w:rsidRDefault="003D5CFF" w:rsidP="00616968">
            <w:pPr>
              <w:pStyle w:val="afff4"/>
              <w:widowControl w:val="0"/>
              <w:spacing w:after="0"/>
            </w:pPr>
            <w:r w:rsidRPr="00616968">
              <w:t>1,14</w:t>
            </w:r>
          </w:p>
        </w:tc>
      </w:tr>
      <w:tr w:rsidR="007B6495" w:rsidRPr="00616968" w14:paraId="35873A44" w14:textId="77777777" w:rsidTr="003D5CFF">
        <w:trPr>
          <w:trHeight w:val="248"/>
          <w:jc w:val="center"/>
        </w:trPr>
        <w:tc>
          <w:tcPr>
            <w:tcW w:w="276" w:type="pct"/>
          </w:tcPr>
          <w:p w14:paraId="6249D6DF" w14:textId="77777777" w:rsidR="003D5CFF" w:rsidRPr="00616968" w:rsidRDefault="003D5CFF" w:rsidP="00616968">
            <w:pPr>
              <w:pStyle w:val="afff4"/>
              <w:widowControl w:val="0"/>
              <w:spacing w:after="0"/>
              <w:ind w:left="-75"/>
            </w:pPr>
            <w:r w:rsidRPr="00616968">
              <w:t>10</w:t>
            </w:r>
          </w:p>
        </w:tc>
        <w:tc>
          <w:tcPr>
            <w:tcW w:w="2921" w:type="pct"/>
          </w:tcPr>
          <w:p w14:paraId="45C50300" w14:textId="77777777" w:rsidR="003D5CFF" w:rsidRPr="00616968" w:rsidRDefault="003D5CFF" w:rsidP="00616968">
            <w:pPr>
              <w:pStyle w:val="afff4"/>
              <w:widowControl w:val="0"/>
              <w:spacing w:after="0"/>
            </w:pPr>
            <w:r w:rsidRPr="00616968">
              <w:t>Площадь зоны вероятного заражения, км</w:t>
            </w:r>
            <w:r w:rsidRPr="00616968">
              <w:rPr>
                <w:vertAlign w:val="superscript"/>
              </w:rPr>
              <w:t>2</w:t>
            </w:r>
          </w:p>
        </w:tc>
        <w:tc>
          <w:tcPr>
            <w:tcW w:w="904" w:type="pct"/>
          </w:tcPr>
          <w:p w14:paraId="3210F69C" w14:textId="77777777" w:rsidR="003D5CFF" w:rsidRPr="00616968" w:rsidRDefault="003D5CFF" w:rsidP="00616968">
            <w:pPr>
              <w:pStyle w:val="afff4"/>
              <w:widowControl w:val="0"/>
              <w:spacing w:after="0"/>
            </w:pPr>
            <w:r w:rsidRPr="00616968">
              <w:t>4,05</w:t>
            </w:r>
          </w:p>
        </w:tc>
        <w:tc>
          <w:tcPr>
            <w:tcW w:w="899" w:type="pct"/>
          </w:tcPr>
          <w:p w14:paraId="4FD18FD2" w14:textId="77777777" w:rsidR="003D5CFF" w:rsidRPr="00616968" w:rsidRDefault="003D5CFF" w:rsidP="00616968">
            <w:pPr>
              <w:pStyle w:val="afff4"/>
              <w:widowControl w:val="0"/>
              <w:spacing w:after="0"/>
            </w:pPr>
            <w:r w:rsidRPr="00616968">
              <w:t>22,03</w:t>
            </w:r>
          </w:p>
        </w:tc>
      </w:tr>
      <w:tr w:rsidR="003D5CFF" w:rsidRPr="00616968" w14:paraId="1DE02AFF" w14:textId="77777777" w:rsidTr="003D5CFF">
        <w:trPr>
          <w:trHeight w:val="264"/>
          <w:jc w:val="center"/>
        </w:trPr>
        <w:tc>
          <w:tcPr>
            <w:tcW w:w="276" w:type="pct"/>
          </w:tcPr>
          <w:p w14:paraId="1FD3076A" w14:textId="77777777" w:rsidR="003D5CFF" w:rsidRPr="00616968" w:rsidRDefault="003D5CFF" w:rsidP="00616968">
            <w:pPr>
              <w:pStyle w:val="afff4"/>
              <w:widowControl w:val="0"/>
              <w:spacing w:after="0"/>
              <w:ind w:left="-75"/>
            </w:pPr>
            <w:r w:rsidRPr="00616968">
              <w:t>11</w:t>
            </w:r>
          </w:p>
        </w:tc>
        <w:tc>
          <w:tcPr>
            <w:tcW w:w="2921" w:type="pct"/>
          </w:tcPr>
          <w:p w14:paraId="7DD036A2" w14:textId="77777777" w:rsidR="003D5CFF" w:rsidRPr="00616968" w:rsidRDefault="003D5CFF" w:rsidP="00616968">
            <w:pPr>
              <w:pStyle w:val="afff4"/>
              <w:widowControl w:val="0"/>
              <w:spacing w:after="0"/>
            </w:pPr>
            <w:r w:rsidRPr="00616968">
              <w:t>Геометрическая характеристика зоны вероятного заражения, сектор</w:t>
            </w:r>
          </w:p>
        </w:tc>
        <w:tc>
          <w:tcPr>
            <w:tcW w:w="904" w:type="pct"/>
          </w:tcPr>
          <w:p w14:paraId="37CCEFD8" w14:textId="77777777" w:rsidR="003D5CFF" w:rsidRPr="00616968" w:rsidRDefault="003D5CFF" w:rsidP="00616968">
            <w:pPr>
              <w:pStyle w:val="afff4"/>
              <w:widowControl w:val="0"/>
              <w:spacing w:after="0"/>
            </w:pPr>
            <w:r w:rsidRPr="00616968">
              <w:t>180°</w:t>
            </w:r>
          </w:p>
        </w:tc>
        <w:tc>
          <w:tcPr>
            <w:tcW w:w="899" w:type="pct"/>
          </w:tcPr>
          <w:p w14:paraId="4C1A0936" w14:textId="77777777" w:rsidR="003D5CFF" w:rsidRPr="00616968" w:rsidRDefault="003D5CFF" w:rsidP="00616968">
            <w:pPr>
              <w:pStyle w:val="afff4"/>
              <w:widowControl w:val="0"/>
              <w:spacing w:after="0"/>
            </w:pPr>
            <w:r w:rsidRPr="00616968">
              <w:t>180°</w:t>
            </w:r>
          </w:p>
        </w:tc>
      </w:tr>
    </w:tbl>
    <w:p w14:paraId="3BDE2BF7" w14:textId="77777777" w:rsidR="003D5CFF" w:rsidRPr="00616968" w:rsidRDefault="003D5CFF" w:rsidP="00616968">
      <w:pPr>
        <w:pStyle w:val="afff8"/>
        <w:widowControl w:val="0"/>
        <w:autoSpaceDE w:val="0"/>
        <w:autoSpaceDN w:val="0"/>
        <w:adjustRightInd w:val="0"/>
        <w:spacing w:line="288" w:lineRule="auto"/>
        <w:ind w:firstLine="993"/>
        <w:rPr>
          <w:b/>
          <w:bCs/>
          <w:sz w:val="25"/>
          <w:szCs w:val="25"/>
          <w:u w:val="single"/>
        </w:rPr>
      </w:pPr>
    </w:p>
    <w:p w14:paraId="17362FD8" w14:textId="77777777" w:rsidR="004B6446" w:rsidRPr="00616968" w:rsidRDefault="004B6446" w:rsidP="00616968">
      <w:pPr>
        <w:pStyle w:val="afff8"/>
        <w:widowControl w:val="0"/>
        <w:ind w:firstLine="709"/>
        <w:rPr>
          <w:sz w:val="28"/>
          <w:szCs w:val="28"/>
        </w:rPr>
      </w:pPr>
      <w:r w:rsidRPr="00616968">
        <w:rPr>
          <w:sz w:val="28"/>
          <w:szCs w:val="28"/>
        </w:rPr>
        <w:t>Выводы по результатам расчетов:</w:t>
      </w:r>
    </w:p>
    <w:p w14:paraId="14D622D9" w14:textId="77777777" w:rsidR="004B6446" w:rsidRPr="00616968" w:rsidRDefault="004B6446" w:rsidP="00616968">
      <w:pPr>
        <w:pStyle w:val="afff8"/>
        <w:widowControl w:val="0"/>
        <w:numPr>
          <w:ilvl w:val="0"/>
          <w:numId w:val="33"/>
        </w:numPr>
        <w:tabs>
          <w:tab w:val="clear" w:pos="1429"/>
          <w:tab w:val="left" w:pos="993"/>
        </w:tabs>
        <w:ind w:left="0" w:firstLine="709"/>
        <w:rPr>
          <w:sz w:val="28"/>
          <w:szCs w:val="28"/>
        </w:rPr>
      </w:pPr>
      <w:r w:rsidRPr="00616968">
        <w:rPr>
          <w:sz w:val="28"/>
          <w:szCs w:val="28"/>
        </w:rPr>
        <w:t xml:space="preserve">при рассмотренных авариях, </w:t>
      </w:r>
      <w:r w:rsidRPr="00616968">
        <w:rPr>
          <w:sz w:val="28"/>
          <w:szCs w:val="28"/>
          <w:lang w:val="en-US"/>
        </w:rPr>
        <w:t>c</w:t>
      </w:r>
      <w:r w:rsidRPr="00616968">
        <w:rPr>
          <w:sz w:val="28"/>
          <w:szCs w:val="28"/>
        </w:rPr>
        <w:t xml:space="preserve"> образованием пожара пролива бензина на автомобильной дороге федерального значения «Кола», зоны действия наиболее опасных поражающих факторов ЧС не выходят за границы полосы отвода автомобильной дороги, жилая застройка в зону поражения не попадает;</w:t>
      </w:r>
    </w:p>
    <w:p w14:paraId="7603AD34" w14:textId="2D3C1C2C" w:rsidR="004B6446" w:rsidRPr="00616968" w:rsidRDefault="004B6446" w:rsidP="00616968">
      <w:pPr>
        <w:pStyle w:val="afff8"/>
        <w:widowControl w:val="0"/>
        <w:numPr>
          <w:ilvl w:val="0"/>
          <w:numId w:val="33"/>
        </w:numPr>
        <w:tabs>
          <w:tab w:val="clear" w:pos="1429"/>
          <w:tab w:val="left" w:pos="993"/>
        </w:tabs>
        <w:ind w:left="0" w:firstLine="709"/>
        <w:rPr>
          <w:sz w:val="28"/>
          <w:szCs w:val="28"/>
        </w:rPr>
      </w:pPr>
      <w:r w:rsidRPr="00616968">
        <w:rPr>
          <w:sz w:val="28"/>
          <w:szCs w:val="28"/>
        </w:rPr>
        <w:t>при рассмотренных сценариях аварий со взрывом ТВС возможно поражение различной степени тяжести людей, зданий, инженерных сооружений в</w:t>
      </w:r>
      <w:bookmarkStart w:id="419" w:name="_Hlk522783699"/>
      <w:r w:rsidRPr="00616968">
        <w:rPr>
          <w:sz w:val="28"/>
          <w:szCs w:val="28"/>
        </w:rPr>
        <w:t xml:space="preserve"> </w:t>
      </w:r>
      <w:r w:rsidR="00DD6134" w:rsidRPr="00616968">
        <w:rPr>
          <w:sz w:val="28"/>
          <w:szCs w:val="28"/>
        </w:rPr>
        <w:t>дер. Весь</w:t>
      </w:r>
      <w:r w:rsidRPr="00616968">
        <w:rPr>
          <w:sz w:val="28"/>
          <w:szCs w:val="28"/>
        </w:rPr>
        <w:t xml:space="preserve">, </w:t>
      </w:r>
      <w:r w:rsidR="00DD6134" w:rsidRPr="00616968">
        <w:rPr>
          <w:sz w:val="28"/>
          <w:szCs w:val="28"/>
        </w:rPr>
        <w:t>дер. Волосово</w:t>
      </w:r>
      <w:bookmarkEnd w:id="419"/>
      <w:r w:rsidRPr="00616968">
        <w:rPr>
          <w:sz w:val="28"/>
          <w:szCs w:val="28"/>
        </w:rPr>
        <w:t xml:space="preserve"> и </w:t>
      </w:r>
      <w:r w:rsidR="00DD6134" w:rsidRPr="00616968">
        <w:rPr>
          <w:sz w:val="28"/>
          <w:szCs w:val="28"/>
        </w:rPr>
        <w:t>дер. Потанино</w:t>
      </w:r>
      <w:r w:rsidRPr="00616968">
        <w:rPr>
          <w:sz w:val="28"/>
          <w:szCs w:val="28"/>
        </w:rPr>
        <w:t xml:space="preserve">. Ориентировочная численность населения, попадающая зоны поражения (167 м) составляет в </w:t>
      </w:r>
      <w:r w:rsidR="00DD6134" w:rsidRPr="00616968">
        <w:rPr>
          <w:sz w:val="28"/>
          <w:szCs w:val="28"/>
        </w:rPr>
        <w:t>дер. Весь</w:t>
      </w:r>
      <w:r w:rsidRPr="00616968">
        <w:rPr>
          <w:sz w:val="28"/>
          <w:szCs w:val="28"/>
        </w:rPr>
        <w:t xml:space="preserve"> – 0 человек, в </w:t>
      </w:r>
      <w:r w:rsidR="00DD6134" w:rsidRPr="00616968">
        <w:rPr>
          <w:sz w:val="28"/>
          <w:szCs w:val="28"/>
        </w:rPr>
        <w:t>дер. Волосово</w:t>
      </w:r>
      <w:r w:rsidRPr="00616968">
        <w:rPr>
          <w:sz w:val="28"/>
          <w:szCs w:val="28"/>
        </w:rPr>
        <w:t xml:space="preserve"> – 27 человек, в </w:t>
      </w:r>
      <w:r w:rsidR="00DD6134" w:rsidRPr="00616968">
        <w:rPr>
          <w:sz w:val="28"/>
          <w:szCs w:val="28"/>
        </w:rPr>
        <w:t>дер. Потанино</w:t>
      </w:r>
      <w:r w:rsidRPr="00616968">
        <w:rPr>
          <w:sz w:val="28"/>
          <w:szCs w:val="28"/>
        </w:rPr>
        <w:t xml:space="preserve"> – 45 человек;</w:t>
      </w:r>
    </w:p>
    <w:p w14:paraId="0618A3F2" w14:textId="1294B5A6" w:rsidR="004B6446" w:rsidRPr="00616968" w:rsidRDefault="004B6446" w:rsidP="00616968">
      <w:pPr>
        <w:pStyle w:val="afff8"/>
        <w:widowControl w:val="0"/>
        <w:numPr>
          <w:ilvl w:val="0"/>
          <w:numId w:val="33"/>
        </w:numPr>
        <w:tabs>
          <w:tab w:val="clear" w:pos="1429"/>
          <w:tab w:val="left" w:pos="993"/>
        </w:tabs>
        <w:ind w:left="0" w:firstLine="709"/>
        <w:rPr>
          <w:sz w:val="28"/>
          <w:szCs w:val="28"/>
        </w:rPr>
      </w:pPr>
      <w:r w:rsidRPr="00616968">
        <w:rPr>
          <w:sz w:val="28"/>
          <w:szCs w:val="28"/>
        </w:rPr>
        <w:t xml:space="preserve">при рассмотренных сценариях аварий с АХОВ в зону заражения аммиаком попадут </w:t>
      </w:r>
      <w:r w:rsidR="00DD6134" w:rsidRPr="00616968">
        <w:rPr>
          <w:sz w:val="28"/>
          <w:szCs w:val="28"/>
        </w:rPr>
        <w:t>дер. Весь</w:t>
      </w:r>
      <w:r w:rsidRPr="00616968">
        <w:rPr>
          <w:sz w:val="28"/>
          <w:szCs w:val="28"/>
        </w:rPr>
        <w:t xml:space="preserve">, </w:t>
      </w:r>
      <w:r w:rsidR="00DD6134" w:rsidRPr="00616968">
        <w:rPr>
          <w:sz w:val="28"/>
          <w:szCs w:val="28"/>
        </w:rPr>
        <w:t>дер. Волосово</w:t>
      </w:r>
      <w:r w:rsidRPr="00616968">
        <w:rPr>
          <w:sz w:val="28"/>
          <w:szCs w:val="28"/>
        </w:rPr>
        <w:t xml:space="preserve">, </w:t>
      </w:r>
      <w:r w:rsidR="00DD6134" w:rsidRPr="00616968">
        <w:rPr>
          <w:sz w:val="28"/>
          <w:szCs w:val="28"/>
        </w:rPr>
        <w:t>дер. Потанино</w:t>
      </w:r>
      <w:r w:rsidRPr="00616968">
        <w:rPr>
          <w:sz w:val="28"/>
          <w:szCs w:val="28"/>
        </w:rPr>
        <w:t xml:space="preserve">, </w:t>
      </w:r>
      <w:r w:rsidR="00DD6134" w:rsidRPr="00616968">
        <w:rPr>
          <w:sz w:val="28"/>
          <w:szCs w:val="28"/>
        </w:rPr>
        <w:t>дер. Самушкино</w:t>
      </w:r>
      <w:r w:rsidRPr="00616968">
        <w:rPr>
          <w:sz w:val="28"/>
          <w:szCs w:val="28"/>
        </w:rPr>
        <w:t xml:space="preserve"> с общей численностью населения 905 человек. При автотранспортной аварии с участием хлора в зону возможного заражения попадают </w:t>
      </w:r>
      <w:r w:rsidR="00DD6134" w:rsidRPr="00616968">
        <w:rPr>
          <w:sz w:val="28"/>
          <w:szCs w:val="28"/>
        </w:rPr>
        <w:t>дер. Весь</w:t>
      </w:r>
      <w:r w:rsidRPr="00616968">
        <w:rPr>
          <w:sz w:val="28"/>
          <w:szCs w:val="28"/>
        </w:rPr>
        <w:t xml:space="preserve">, </w:t>
      </w:r>
      <w:r w:rsidR="00DD6134" w:rsidRPr="00616968">
        <w:rPr>
          <w:sz w:val="28"/>
          <w:szCs w:val="28"/>
        </w:rPr>
        <w:t>дер. Волосово</w:t>
      </w:r>
      <w:r w:rsidRPr="00616968">
        <w:rPr>
          <w:sz w:val="28"/>
          <w:szCs w:val="28"/>
        </w:rPr>
        <w:t xml:space="preserve">, </w:t>
      </w:r>
      <w:r w:rsidR="00DD6134" w:rsidRPr="00616968">
        <w:rPr>
          <w:sz w:val="28"/>
          <w:szCs w:val="28"/>
        </w:rPr>
        <w:t>дер. Потанино</w:t>
      </w:r>
      <w:r w:rsidRPr="00616968">
        <w:rPr>
          <w:sz w:val="28"/>
          <w:szCs w:val="28"/>
        </w:rPr>
        <w:t xml:space="preserve">, </w:t>
      </w:r>
      <w:r w:rsidR="00DD6134" w:rsidRPr="00616968">
        <w:rPr>
          <w:sz w:val="28"/>
          <w:szCs w:val="28"/>
        </w:rPr>
        <w:t>дер. Самушкино</w:t>
      </w:r>
      <w:r w:rsidRPr="00616968">
        <w:rPr>
          <w:sz w:val="28"/>
          <w:szCs w:val="28"/>
        </w:rPr>
        <w:t xml:space="preserve">, </w:t>
      </w:r>
      <w:r w:rsidR="00DD6134" w:rsidRPr="00616968">
        <w:rPr>
          <w:sz w:val="28"/>
          <w:szCs w:val="28"/>
        </w:rPr>
        <w:t>дер. Хмелевик</w:t>
      </w:r>
      <w:r w:rsidRPr="00616968">
        <w:rPr>
          <w:sz w:val="28"/>
          <w:szCs w:val="28"/>
        </w:rPr>
        <w:t>, д</w:t>
      </w:r>
      <w:r w:rsidR="00684611" w:rsidRPr="00616968">
        <w:rPr>
          <w:sz w:val="28"/>
          <w:szCs w:val="28"/>
        </w:rPr>
        <w:t>ер</w:t>
      </w:r>
      <w:r w:rsidRPr="00616968">
        <w:rPr>
          <w:sz w:val="28"/>
          <w:szCs w:val="28"/>
        </w:rPr>
        <w:t xml:space="preserve">. Шолтоло, </w:t>
      </w:r>
      <w:r w:rsidR="00DD6134" w:rsidRPr="00616968">
        <w:rPr>
          <w:sz w:val="28"/>
          <w:szCs w:val="28"/>
        </w:rPr>
        <w:t>дер. Юги</w:t>
      </w:r>
      <w:r w:rsidRPr="00616968">
        <w:rPr>
          <w:sz w:val="28"/>
          <w:szCs w:val="28"/>
        </w:rPr>
        <w:t xml:space="preserve"> и </w:t>
      </w:r>
      <w:r w:rsidR="00714AEA" w:rsidRPr="00616968">
        <w:rPr>
          <w:sz w:val="28"/>
          <w:szCs w:val="28"/>
        </w:rPr>
        <w:t xml:space="preserve">п. при ж/д ст. </w:t>
      </w:r>
      <w:r w:rsidRPr="00616968">
        <w:rPr>
          <w:sz w:val="28"/>
          <w:szCs w:val="28"/>
        </w:rPr>
        <w:t>Юги с общей численностью населения 961 человек.</w:t>
      </w:r>
    </w:p>
    <w:p w14:paraId="7A563EB9" w14:textId="5D9B1D2A" w:rsidR="004B6446" w:rsidRPr="00616968" w:rsidRDefault="008420A8" w:rsidP="00616968">
      <w:pPr>
        <w:pStyle w:val="30"/>
      </w:pPr>
      <w:bookmarkStart w:id="420" w:name="_Toc531334021"/>
      <w:bookmarkStart w:id="421" w:name="_Toc130206493"/>
      <w:r w:rsidRPr="00616968">
        <w:t>4</w:t>
      </w:r>
      <w:r w:rsidR="004B6446" w:rsidRPr="00616968">
        <w:t>.1.2. Аварии на железнодорожном транспорте</w:t>
      </w:r>
      <w:bookmarkEnd w:id="420"/>
      <w:bookmarkEnd w:id="421"/>
    </w:p>
    <w:p w14:paraId="59B127CE" w14:textId="77777777" w:rsidR="004B6446" w:rsidRPr="00616968" w:rsidRDefault="004B6446" w:rsidP="00616968">
      <w:pPr>
        <w:pStyle w:val="afff8"/>
        <w:widowControl w:val="0"/>
        <w:tabs>
          <w:tab w:val="left" w:pos="993"/>
        </w:tabs>
        <w:ind w:firstLine="709"/>
        <w:rPr>
          <w:sz w:val="28"/>
          <w:szCs w:val="28"/>
        </w:rPr>
      </w:pPr>
      <w:r w:rsidRPr="00616968">
        <w:rPr>
          <w:sz w:val="28"/>
          <w:szCs w:val="28"/>
        </w:rPr>
        <w:t>По территории Потанинского сельского поселения проходит железнодорожная линия Волховстрой 2 – Лодейное Поле Октябрьской железной дороги. К основным причинам возникновения аварий на железнодорожном транспорте следует отнести:</w:t>
      </w:r>
    </w:p>
    <w:p w14:paraId="7C50F98D" w14:textId="77777777" w:rsidR="004B6446" w:rsidRPr="00616968" w:rsidRDefault="004B6446" w:rsidP="00616968">
      <w:pPr>
        <w:pStyle w:val="afff8"/>
        <w:widowControl w:val="0"/>
        <w:numPr>
          <w:ilvl w:val="0"/>
          <w:numId w:val="34"/>
        </w:numPr>
        <w:tabs>
          <w:tab w:val="clear" w:pos="1429"/>
          <w:tab w:val="left" w:pos="993"/>
        </w:tabs>
        <w:ind w:left="0" w:firstLine="709"/>
        <w:rPr>
          <w:sz w:val="28"/>
          <w:szCs w:val="28"/>
        </w:rPr>
      </w:pPr>
      <w:r w:rsidRPr="00616968">
        <w:rPr>
          <w:sz w:val="28"/>
          <w:szCs w:val="28"/>
        </w:rPr>
        <w:t>ошибки, запаздывание, бездействие персонала в штатных и нештатных ситуациях, несанкционированные действия персонала;</w:t>
      </w:r>
    </w:p>
    <w:p w14:paraId="49828FC2" w14:textId="77777777" w:rsidR="004B6446" w:rsidRPr="00616968" w:rsidRDefault="004B6446" w:rsidP="00616968">
      <w:pPr>
        <w:pStyle w:val="afff8"/>
        <w:widowControl w:val="0"/>
        <w:numPr>
          <w:ilvl w:val="0"/>
          <w:numId w:val="34"/>
        </w:numPr>
        <w:tabs>
          <w:tab w:val="clear" w:pos="1429"/>
          <w:tab w:val="left" w:pos="993"/>
        </w:tabs>
        <w:ind w:left="0" w:firstLine="709"/>
        <w:rPr>
          <w:sz w:val="28"/>
          <w:szCs w:val="28"/>
        </w:rPr>
      </w:pPr>
      <w:r w:rsidRPr="00616968">
        <w:rPr>
          <w:sz w:val="28"/>
          <w:szCs w:val="28"/>
        </w:rPr>
        <w:t>разрушение (разгерметизация) железнодорожных цистерн, их технологического оборудования, трубопроводов, арматуры и отказы систем противоаварийной защиты;</w:t>
      </w:r>
    </w:p>
    <w:p w14:paraId="30D1D0EE" w14:textId="77777777" w:rsidR="004B6446" w:rsidRPr="00616968" w:rsidRDefault="004B6446" w:rsidP="00616968">
      <w:pPr>
        <w:pStyle w:val="afff8"/>
        <w:widowControl w:val="0"/>
        <w:numPr>
          <w:ilvl w:val="0"/>
          <w:numId w:val="34"/>
        </w:numPr>
        <w:tabs>
          <w:tab w:val="clear" w:pos="1429"/>
          <w:tab w:val="left" w:pos="993"/>
        </w:tabs>
        <w:ind w:left="0" w:firstLine="709"/>
        <w:rPr>
          <w:sz w:val="28"/>
          <w:szCs w:val="28"/>
        </w:rPr>
      </w:pPr>
      <w:r w:rsidRPr="00616968">
        <w:rPr>
          <w:sz w:val="28"/>
          <w:szCs w:val="28"/>
        </w:rPr>
        <w:t>внешние воздействия природного и техногенного характера.</w:t>
      </w:r>
    </w:p>
    <w:p w14:paraId="7C4910ED" w14:textId="77777777" w:rsidR="004B6446" w:rsidRPr="00616968" w:rsidRDefault="004B6446" w:rsidP="00616968">
      <w:pPr>
        <w:pStyle w:val="afff8"/>
        <w:widowControl w:val="0"/>
        <w:tabs>
          <w:tab w:val="left" w:pos="993"/>
        </w:tabs>
        <w:ind w:firstLine="709"/>
        <w:rPr>
          <w:sz w:val="28"/>
          <w:szCs w:val="28"/>
        </w:rPr>
      </w:pPr>
      <w:r w:rsidRPr="00616968">
        <w:rPr>
          <w:sz w:val="28"/>
          <w:szCs w:val="28"/>
        </w:rPr>
        <w:t xml:space="preserve">Последствиями аварий на железнодорожном транспорте могут быть повреждения подвижного состава, а также поражение зданий, сооружений и людей, попадающих в зоны действия основных поражающих факторов при авариях с разгерметизацией цистерн. </w:t>
      </w:r>
    </w:p>
    <w:p w14:paraId="1A1B4578" w14:textId="77777777" w:rsidR="004B6446" w:rsidRPr="00616968" w:rsidRDefault="004B6446" w:rsidP="00616968">
      <w:pPr>
        <w:pStyle w:val="afff8"/>
        <w:widowControl w:val="0"/>
        <w:tabs>
          <w:tab w:val="left" w:pos="993"/>
        </w:tabs>
        <w:ind w:firstLine="709"/>
        <w:rPr>
          <w:sz w:val="28"/>
          <w:szCs w:val="28"/>
        </w:rPr>
      </w:pPr>
      <w:r w:rsidRPr="00616968">
        <w:rPr>
          <w:sz w:val="28"/>
          <w:szCs w:val="28"/>
        </w:rPr>
        <w:t>По железной дороге предусматривается перевозка опасных грузов – нефтепродуктов, СУГ и АХОВ.</w:t>
      </w:r>
    </w:p>
    <w:p w14:paraId="2344B954" w14:textId="77777777" w:rsidR="004B6446" w:rsidRPr="00616968" w:rsidRDefault="004B6446" w:rsidP="00616968">
      <w:pPr>
        <w:pStyle w:val="afff8"/>
        <w:widowControl w:val="0"/>
        <w:tabs>
          <w:tab w:val="left" w:pos="993"/>
          <w:tab w:val="left" w:pos="1418"/>
        </w:tabs>
        <w:ind w:firstLine="709"/>
        <w:rPr>
          <w:sz w:val="28"/>
          <w:szCs w:val="28"/>
        </w:rPr>
      </w:pPr>
      <w:r w:rsidRPr="00616968">
        <w:rPr>
          <w:sz w:val="28"/>
          <w:szCs w:val="28"/>
        </w:rPr>
        <w:t xml:space="preserve">При оценке возможной обстановки приняты наихудшие (максимально возможные) последствия аварий на железнодорожной линии. Ниже рассмотрены возможные аварийные ситуации, при которых происходит истечение опасного </w:t>
      </w:r>
      <w:r w:rsidRPr="00616968">
        <w:rPr>
          <w:sz w:val="28"/>
          <w:szCs w:val="28"/>
        </w:rPr>
        <w:lastRenderedPageBreak/>
        <w:t>вещества вследствие полного разрушения единичной емкости транспортировки.</w:t>
      </w:r>
    </w:p>
    <w:p w14:paraId="1E868FDA" w14:textId="77777777" w:rsidR="004B6446" w:rsidRPr="00616968" w:rsidRDefault="004B6446" w:rsidP="00616968">
      <w:pPr>
        <w:pStyle w:val="afff8"/>
        <w:widowControl w:val="0"/>
        <w:tabs>
          <w:tab w:val="left" w:pos="993"/>
        </w:tabs>
        <w:ind w:firstLine="709"/>
        <w:rPr>
          <w:sz w:val="28"/>
          <w:szCs w:val="28"/>
        </w:rPr>
      </w:pPr>
      <w:r w:rsidRPr="00616968">
        <w:rPr>
          <w:sz w:val="28"/>
          <w:szCs w:val="28"/>
        </w:rPr>
        <w:t>В качестве вероятных ЧС техногенного характера при авариях на железнодорожном транспорте рассматриваются:</w:t>
      </w:r>
    </w:p>
    <w:p w14:paraId="2B496AD9" w14:textId="77777777" w:rsidR="004B6446" w:rsidRPr="00616968" w:rsidRDefault="004B6446" w:rsidP="00616968">
      <w:pPr>
        <w:pStyle w:val="afff8"/>
        <w:widowControl w:val="0"/>
        <w:numPr>
          <w:ilvl w:val="0"/>
          <w:numId w:val="35"/>
        </w:numPr>
        <w:tabs>
          <w:tab w:val="clear" w:pos="1429"/>
          <w:tab w:val="left" w:pos="993"/>
        </w:tabs>
        <w:ind w:left="0" w:firstLine="709"/>
        <w:rPr>
          <w:sz w:val="28"/>
          <w:szCs w:val="28"/>
        </w:rPr>
      </w:pPr>
      <w:r w:rsidRPr="00616968">
        <w:rPr>
          <w:sz w:val="28"/>
          <w:szCs w:val="28"/>
        </w:rPr>
        <w:t>горение пролива ЛВЖ (ГЖ) или СУГ при разгерметизации емкости транспортировки;</w:t>
      </w:r>
    </w:p>
    <w:p w14:paraId="3A94D9B4" w14:textId="77777777" w:rsidR="004B6446" w:rsidRPr="00616968" w:rsidRDefault="004B6446" w:rsidP="00616968">
      <w:pPr>
        <w:pStyle w:val="afff8"/>
        <w:widowControl w:val="0"/>
        <w:numPr>
          <w:ilvl w:val="0"/>
          <w:numId w:val="35"/>
        </w:numPr>
        <w:tabs>
          <w:tab w:val="clear" w:pos="1429"/>
          <w:tab w:val="left" w:pos="993"/>
        </w:tabs>
        <w:ind w:left="0" w:firstLine="709"/>
        <w:rPr>
          <w:sz w:val="28"/>
          <w:szCs w:val="28"/>
        </w:rPr>
      </w:pPr>
      <w:r w:rsidRPr="00616968">
        <w:rPr>
          <w:sz w:val="28"/>
          <w:szCs w:val="28"/>
        </w:rPr>
        <w:t>воспламенение (взрыв) паров ЛВЖ (ГЖ) или СУГ в результате воздействия статического электричества или разгерметизации емкости транспортировки;</w:t>
      </w:r>
    </w:p>
    <w:p w14:paraId="7B70A42E" w14:textId="77777777" w:rsidR="004B6446" w:rsidRPr="00616968" w:rsidRDefault="004B6446" w:rsidP="00616968">
      <w:pPr>
        <w:pStyle w:val="afff8"/>
        <w:widowControl w:val="0"/>
        <w:numPr>
          <w:ilvl w:val="0"/>
          <w:numId w:val="35"/>
        </w:numPr>
        <w:tabs>
          <w:tab w:val="clear" w:pos="1429"/>
          <w:tab w:val="left" w:pos="993"/>
        </w:tabs>
        <w:ind w:left="0" w:firstLine="709"/>
        <w:rPr>
          <w:sz w:val="28"/>
          <w:szCs w:val="28"/>
        </w:rPr>
      </w:pPr>
      <w:r w:rsidRPr="00616968">
        <w:rPr>
          <w:sz w:val="28"/>
          <w:szCs w:val="28"/>
        </w:rPr>
        <w:t>разгерметизация емкости транспортировки АХОВ с распространением токсического облака АХОВ.</w:t>
      </w:r>
    </w:p>
    <w:p w14:paraId="2B577817" w14:textId="77777777" w:rsidR="004B6446" w:rsidRPr="00616968" w:rsidRDefault="004B6446" w:rsidP="00616968">
      <w:pPr>
        <w:pStyle w:val="afff8"/>
        <w:widowControl w:val="0"/>
        <w:tabs>
          <w:tab w:val="left" w:pos="993"/>
        </w:tabs>
        <w:ind w:firstLine="709"/>
        <w:rPr>
          <w:sz w:val="28"/>
          <w:szCs w:val="28"/>
        </w:rPr>
      </w:pPr>
      <w:r w:rsidRPr="00616968">
        <w:rPr>
          <w:sz w:val="28"/>
          <w:szCs w:val="28"/>
        </w:rPr>
        <w:t>Основными причинами, приводящими к разгерметизации емкостей транспортировки, могут стать:</w:t>
      </w:r>
    </w:p>
    <w:p w14:paraId="55A6DC1A" w14:textId="77777777" w:rsidR="004B6446" w:rsidRPr="00616968" w:rsidRDefault="004B6446" w:rsidP="00616968">
      <w:pPr>
        <w:pStyle w:val="afff8"/>
        <w:widowControl w:val="0"/>
        <w:numPr>
          <w:ilvl w:val="0"/>
          <w:numId w:val="35"/>
        </w:numPr>
        <w:tabs>
          <w:tab w:val="clear" w:pos="1429"/>
          <w:tab w:val="left" w:pos="993"/>
        </w:tabs>
        <w:ind w:left="0" w:firstLine="709"/>
        <w:rPr>
          <w:sz w:val="28"/>
          <w:szCs w:val="28"/>
        </w:rPr>
      </w:pPr>
      <w:r w:rsidRPr="00616968">
        <w:rPr>
          <w:sz w:val="28"/>
          <w:szCs w:val="28"/>
        </w:rPr>
        <w:t>нарушение прочности;</w:t>
      </w:r>
    </w:p>
    <w:p w14:paraId="7D56B1CD" w14:textId="77777777" w:rsidR="004B6446" w:rsidRPr="00616968" w:rsidRDefault="004B6446" w:rsidP="00616968">
      <w:pPr>
        <w:pStyle w:val="afff8"/>
        <w:widowControl w:val="0"/>
        <w:numPr>
          <w:ilvl w:val="0"/>
          <w:numId w:val="35"/>
        </w:numPr>
        <w:tabs>
          <w:tab w:val="clear" w:pos="1429"/>
          <w:tab w:val="left" w:pos="993"/>
        </w:tabs>
        <w:ind w:left="0" w:firstLine="709"/>
        <w:rPr>
          <w:sz w:val="28"/>
          <w:szCs w:val="28"/>
        </w:rPr>
      </w:pPr>
      <w:r w:rsidRPr="00616968">
        <w:rPr>
          <w:sz w:val="28"/>
          <w:szCs w:val="28"/>
        </w:rPr>
        <w:t>внешнее механическое повреждение;</w:t>
      </w:r>
    </w:p>
    <w:p w14:paraId="01EFF5F2" w14:textId="77777777" w:rsidR="004B6446" w:rsidRPr="00616968" w:rsidRDefault="004B6446" w:rsidP="00616968">
      <w:pPr>
        <w:pStyle w:val="afff8"/>
        <w:widowControl w:val="0"/>
        <w:numPr>
          <w:ilvl w:val="0"/>
          <w:numId w:val="35"/>
        </w:numPr>
        <w:tabs>
          <w:tab w:val="clear" w:pos="1429"/>
          <w:tab w:val="left" w:pos="993"/>
        </w:tabs>
        <w:ind w:left="0" w:firstLine="709"/>
        <w:rPr>
          <w:sz w:val="28"/>
          <w:szCs w:val="28"/>
        </w:rPr>
      </w:pPr>
      <w:r w:rsidRPr="00616968">
        <w:rPr>
          <w:sz w:val="28"/>
          <w:szCs w:val="28"/>
        </w:rPr>
        <w:t>ошибка персонала;</w:t>
      </w:r>
    </w:p>
    <w:p w14:paraId="6DBAEAC0" w14:textId="77777777" w:rsidR="004B6446" w:rsidRPr="00616968" w:rsidRDefault="004B6446" w:rsidP="00616968">
      <w:pPr>
        <w:pStyle w:val="afff8"/>
        <w:widowControl w:val="0"/>
        <w:numPr>
          <w:ilvl w:val="0"/>
          <w:numId w:val="35"/>
        </w:numPr>
        <w:tabs>
          <w:tab w:val="clear" w:pos="1429"/>
          <w:tab w:val="left" w:pos="993"/>
        </w:tabs>
        <w:ind w:left="0" w:firstLine="709"/>
        <w:rPr>
          <w:sz w:val="28"/>
          <w:szCs w:val="28"/>
        </w:rPr>
      </w:pPr>
      <w:r w:rsidRPr="00616968">
        <w:rPr>
          <w:sz w:val="28"/>
          <w:szCs w:val="28"/>
        </w:rPr>
        <w:t>воздействие природно-климатических факторов.</w:t>
      </w:r>
    </w:p>
    <w:p w14:paraId="36CCBD8A" w14:textId="77777777" w:rsidR="004B6446" w:rsidRPr="00616968" w:rsidRDefault="004B6446" w:rsidP="00616968">
      <w:pPr>
        <w:pStyle w:val="afff8"/>
        <w:widowControl w:val="0"/>
        <w:tabs>
          <w:tab w:val="left" w:pos="993"/>
        </w:tabs>
        <w:ind w:firstLine="709"/>
        <w:rPr>
          <w:sz w:val="28"/>
          <w:szCs w:val="28"/>
        </w:rPr>
      </w:pPr>
      <w:r w:rsidRPr="00616968">
        <w:rPr>
          <w:sz w:val="28"/>
          <w:szCs w:val="28"/>
        </w:rPr>
        <w:t>Нарушение прочности может быть вызвано заводскими дефектами, хрупкостью металла, физическим износом, температурной деформацией, коррозионными процессами. Внешние механические повреждения возможны вследствие удара, опрокидывания и воздействия поражающих факторов техногенных аварий. К воздействиям природного характера можно отнести: грозовые разряды и разряды статического электричества, аномальное понижение (повышение) температуры воздуха, сильные ветры.</w:t>
      </w:r>
    </w:p>
    <w:p w14:paraId="6790365D" w14:textId="77777777" w:rsidR="004B6446" w:rsidRPr="00616968" w:rsidRDefault="004B6446" w:rsidP="00616968">
      <w:pPr>
        <w:pStyle w:val="afff8"/>
        <w:widowControl w:val="0"/>
        <w:tabs>
          <w:tab w:val="left" w:pos="993"/>
          <w:tab w:val="left" w:pos="1418"/>
        </w:tabs>
        <w:ind w:firstLine="709"/>
        <w:rPr>
          <w:sz w:val="28"/>
          <w:szCs w:val="28"/>
        </w:rPr>
      </w:pPr>
      <w:r w:rsidRPr="00616968">
        <w:rPr>
          <w:sz w:val="28"/>
          <w:szCs w:val="28"/>
        </w:rPr>
        <w:t>Сценарии, по которым могут развиваться аварии на железной дороге схожи с вышерассмотренными сценарием 1 и сценарием 2 (аварии на автомобильном транспорте), к которым добавляется сценарий развития аварии (специфичный для железнодорожного транспорта) с эффектом «домино» с участием нефтепродуктов или СУГ (пропан).</w:t>
      </w:r>
    </w:p>
    <w:p w14:paraId="228288D2" w14:textId="672537D5" w:rsidR="004B6446" w:rsidRPr="00616968" w:rsidRDefault="004B6446" w:rsidP="00616968">
      <w:pPr>
        <w:pStyle w:val="afff8"/>
        <w:widowControl w:val="0"/>
        <w:tabs>
          <w:tab w:val="left" w:pos="993"/>
        </w:tabs>
        <w:ind w:firstLine="709"/>
        <w:rPr>
          <w:b/>
          <w:i/>
          <w:sz w:val="28"/>
          <w:szCs w:val="28"/>
          <w:u w:val="single"/>
        </w:rPr>
      </w:pPr>
      <w:r w:rsidRPr="00616968">
        <w:rPr>
          <w:bCs/>
          <w:sz w:val="28"/>
          <w:szCs w:val="28"/>
        </w:rPr>
        <w:t xml:space="preserve">Сценарий аварии на железной дороге </w:t>
      </w:r>
      <w:r w:rsidRPr="00616968">
        <w:rPr>
          <w:sz w:val="28"/>
          <w:szCs w:val="28"/>
        </w:rPr>
        <w:t>предполагает</w:t>
      </w:r>
      <w:r w:rsidRPr="00616968">
        <w:rPr>
          <w:b/>
          <w:bCs/>
          <w:sz w:val="28"/>
          <w:szCs w:val="28"/>
        </w:rPr>
        <w:t xml:space="preserve"> </w:t>
      </w:r>
      <w:r w:rsidRPr="00616968">
        <w:rPr>
          <w:bCs/>
          <w:sz w:val="28"/>
          <w:szCs w:val="28"/>
        </w:rPr>
        <w:t xml:space="preserve">разрушение рядом расположенных емкостей (эффект домино): </w:t>
      </w:r>
      <w:r w:rsidRPr="00616968">
        <w:rPr>
          <w:sz w:val="28"/>
          <w:szCs w:val="28"/>
        </w:rPr>
        <w:t>нагрев содержимого емкости транспортировки в результате пожара, выброс перегретого вещества, взрыв расширяющихся паров вскипающей жидкости с образованием огненного шара, поражение объектов и людей тепловым излучением и ударной волной. В данном сценарии приняты следующие допущения: замкнутая емкость транспортировки находится в очаге пожара пролива, возникшего в результате разгерметизации соседней емкости. При воздействии теплового излучения пожара пролива происходит нагрев содержимого до температуры, существенно превышающей нормальную температуру кипения, с соответствующим повышением давления. За счет нагрева емкости транспортировки уменьшается предел прочности материала стенок цистерны. В результате происходит разрыв резервуара с образованием огненного шара и возникновением волн давления. Наиболее опасной аварией считается авария с находящейся в очаге пожара емкости транспортировки СУГ.</w:t>
      </w:r>
    </w:p>
    <w:p w14:paraId="20DC1C99" w14:textId="7FA59D2B" w:rsidR="00E718F4" w:rsidRPr="00616968" w:rsidRDefault="00E718F4" w:rsidP="00616968">
      <w:pPr>
        <w:pStyle w:val="afff8"/>
        <w:widowControl w:val="0"/>
        <w:tabs>
          <w:tab w:val="left" w:pos="993"/>
        </w:tabs>
        <w:ind w:firstLine="709"/>
        <w:rPr>
          <w:sz w:val="28"/>
          <w:szCs w:val="28"/>
        </w:rPr>
      </w:pPr>
      <w:r w:rsidRPr="00616968">
        <w:rPr>
          <w:sz w:val="28"/>
          <w:szCs w:val="28"/>
        </w:rPr>
        <w:t xml:space="preserve">Параметры зон поражения наиболее опасных поражающих факторов ЧС при авариях на железнодорожном транспорте приведены в таблицах </w:t>
      </w:r>
      <w:r w:rsidR="008420A8" w:rsidRPr="00616968">
        <w:rPr>
          <w:sz w:val="28"/>
          <w:szCs w:val="28"/>
        </w:rPr>
        <w:t>4</w:t>
      </w:r>
      <w:r w:rsidRPr="00616968">
        <w:rPr>
          <w:sz w:val="28"/>
          <w:szCs w:val="28"/>
        </w:rPr>
        <w:t xml:space="preserve">.1.2-1 – </w:t>
      </w:r>
      <w:r w:rsidR="008420A8" w:rsidRPr="00616968">
        <w:rPr>
          <w:sz w:val="28"/>
          <w:szCs w:val="28"/>
        </w:rPr>
        <w:t>4</w:t>
      </w:r>
      <w:r w:rsidRPr="00616968">
        <w:rPr>
          <w:sz w:val="28"/>
          <w:szCs w:val="28"/>
        </w:rPr>
        <w:t>.1.2-4.</w:t>
      </w:r>
    </w:p>
    <w:p w14:paraId="0F8B65EC" w14:textId="71D1C667" w:rsidR="005509AE" w:rsidRPr="00616968" w:rsidRDefault="005509AE" w:rsidP="00616968">
      <w:pPr>
        <w:pStyle w:val="afff8"/>
        <w:widowControl w:val="0"/>
        <w:tabs>
          <w:tab w:val="left" w:pos="993"/>
        </w:tabs>
        <w:ind w:firstLine="709"/>
        <w:rPr>
          <w:sz w:val="28"/>
          <w:szCs w:val="28"/>
        </w:rPr>
      </w:pPr>
    </w:p>
    <w:p w14:paraId="17B55C0D" w14:textId="77777777" w:rsidR="005509AE" w:rsidRPr="00616968" w:rsidRDefault="005509AE" w:rsidP="00616968">
      <w:pPr>
        <w:pStyle w:val="afff8"/>
        <w:widowControl w:val="0"/>
        <w:tabs>
          <w:tab w:val="left" w:pos="993"/>
        </w:tabs>
        <w:ind w:firstLine="709"/>
        <w:rPr>
          <w:sz w:val="28"/>
          <w:szCs w:val="28"/>
        </w:rPr>
      </w:pPr>
    </w:p>
    <w:p w14:paraId="75138B36" w14:textId="708771CD" w:rsidR="00E718F4" w:rsidRPr="00616968" w:rsidRDefault="00E718F4"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.1.2-1 – Параметры поражающих факторов при разгерметизации железнодорожной цистерны с пожаром пролива опасного вещества (сценарий 1)</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154"/>
        <w:gridCol w:w="1313"/>
        <w:gridCol w:w="1311"/>
        <w:gridCol w:w="5972"/>
      </w:tblGrid>
      <w:tr w:rsidR="00A121B2" w:rsidRPr="00616968" w14:paraId="7B5CD4BF" w14:textId="77777777" w:rsidTr="009B7CA4">
        <w:trPr>
          <w:trHeight w:val="732"/>
          <w:tblHeader/>
        </w:trPr>
        <w:tc>
          <w:tcPr>
            <w:tcW w:w="218" w:type="pct"/>
          </w:tcPr>
          <w:p w14:paraId="3076F9B4" w14:textId="77777777" w:rsidR="004A3736" w:rsidRPr="00616968" w:rsidRDefault="004A3736" w:rsidP="00616968">
            <w:pPr>
              <w:pStyle w:val="afff8"/>
              <w:widowControl w:val="0"/>
              <w:ind w:left="-108" w:right="-42" w:firstLine="0"/>
              <w:jc w:val="center"/>
              <w:rPr>
                <w:sz w:val="22"/>
                <w:szCs w:val="22"/>
              </w:rPr>
            </w:pPr>
            <w:r w:rsidRPr="00616968">
              <w:rPr>
                <w:sz w:val="22"/>
                <w:szCs w:val="22"/>
              </w:rPr>
              <w:t>№</w:t>
            </w:r>
          </w:p>
          <w:p w14:paraId="5F5639B1" w14:textId="77777777" w:rsidR="004A3736" w:rsidRPr="00616968" w:rsidRDefault="004A3736" w:rsidP="00616968">
            <w:pPr>
              <w:pStyle w:val="afff8"/>
              <w:widowControl w:val="0"/>
              <w:ind w:left="-108" w:right="-42" w:firstLine="0"/>
              <w:jc w:val="center"/>
              <w:rPr>
                <w:sz w:val="22"/>
                <w:szCs w:val="22"/>
              </w:rPr>
            </w:pPr>
            <w:r w:rsidRPr="00616968">
              <w:rPr>
                <w:sz w:val="22"/>
                <w:szCs w:val="22"/>
              </w:rPr>
              <w:t>п/п</w:t>
            </w:r>
          </w:p>
        </w:tc>
        <w:tc>
          <w:tcPr>
            <w:tcW w:w="566" w:type="pct"/>
            <w:shd w:val="clear" w:color="auto" w:fill="auto"/>
          </w:tcPr>
          <w:p w14:paraId="09F02A33" w14:textId="77777777" w:rsidR="004A3736" w:rsidRPr="00616968" w:rsidRDefault="004A3736" w:rsidP="00616968">
            <w:pPr>
              <w:pStyle w:val="afff8"/>
              <w:widowControl w:val="0"/>
              <w:ind w:left="-108" w:right="-100" w:firstLine="0"/>
              <w:jc w:val="center"/>
              <w:rPr>
                <w:sz w:val="22"/>
                <w:szCs w:val="22"/>
              </w:rPr>
            </w:pPr>
            <w:r w:rsidRPr="00616968">
              <w:rPr>
                <w:sz w:val="22"/>
                <w:szCs w:val="22"/>
              </w:rPr>
              <w:t>Вещество</w:t>
            </w:r>
          </w:p>
          <w:p w14:paraId="5D8F9368" w14:textId="77777777" w:rsidR="004A3736" w:rsidRPr="00616968" w:rsidRDefault="004A3736" w:rsidP="00616968">
            <w:pPr>
              <w:pStyle w:val="afff8"/>
              <w:widowControl w:val="0"/>
              <w:ind w:left="-108" w:right="-100" w:firstLine="0"/>
              <w:jc w:val="center"/>
              <w:rPr>
                <w:sz w:val="22"/>
                <w:szCs w:val="22"/>
              </w:rPr>
            </w:pPr>
          </w:p>
        </w:tc>
        <w:tc>
          <w:tcPr>
            <w:tcW w:w="644" w:type="pct"/>
            <w:shd w:val="clear" w:color="auto" w:fill="auto"/>
          </w:tcPr>
          <w:p w14:paraId="6816F56A" w14:textId="41AC4DAD" w:rsidR="004A3736" w:rsidRPr="00616968" w:rsidRDefault="004A3736" w:rsidP="00616968">
            <w:pPr>
              <w:pStyle w:val="afff8"/>
              <w:widowControl w:val="0"/>
              <w:ind w:left="-108" w:right="-162" w:firstLine="0"/>
              <w:jc w:val="center"/>
              <w:rPr>
                <w:sz w:val="22"/>
                <w:szCs w:val="22"/>
              </w:rPr>
            </w:pPr>
            <w:r w:rsidRPr="00616968">
              <w:rPr>
                <w:sz w:val="22"/>
                <w:szCs w:val="22"/>
              </w:rPr>
              <w:t>Количество,</w:t>
            </w:r>
          </w:p>
          <w:p w14:paraId="53D1CE48" w14:textId="77777777" w:rsidR="004A3736" w:rsidRPr="00616968" w:rsidRDefault="004A3736" w:rsidP="00616968">
            <w:pPr>
              <w:pStyle w:val="afff8"/>
              <w:widowControl w:val="0"/>
              <w:ind w:left="-108" w:right="-162" w:firstLine="0"/>
              <w:jc w:val="center"/>
              <w:rPr>
                <w:sz w:val="22"/>
                <w:szCs w:val="22"/>
              </w:rPr>
            </w:pPr>
            <w:r w:rsidRPr="00616968">
              <w:rPr>
                <w:sz w:val="22"/>
                <w:szCs w:val="22"/>
              </w:rPr>
              <w:t>т</w:t>
            </w:r>
          </w:p>
        </w:tc>
        <w:tc>
          <w:tcPr>
            <w:tcW w:w="643" w:type="pct"/>
            <w:shd w:val="clear" w:color="auto" w:fill="auto"/>
          </w:tcPr>
          <w:p w14:paraId="32E373C7" w14:textId="77777777" w:rsidR="004A3736" w:rsidRPr="00616968" w:rsidRDefault="004A3736" w:rsidP="00616968">
            <w:pPr>
              <w:pStyle w:val="afff8"/>
              <w:widowControl w:val="0"/>
              <w:ind w:left="-108" w:firstLine="0"/>
              <w:jc w:val="center"/>
              <w:rPr>
                <w:sz w:val="22"/>
                <w:szCs w:val="22"/>
              </w:rPr>
            </w:pPr>
            <w:r w:rsidRPr="00616968">
              <w:rPr>
                <w:sz w:val="22"/>
                <w:szCs w:val="22"/>
              </w:rPr>
              <w:t>Площадь пожара,</w:t>
            </w:r>
          </w:p>
          <w:p w14:paraId="5ADD680B" w14:textId="69134891" w:rsidR="004A3736" w:rsidRPr="00616968" w:rsidRDefault="00716121" w:rsidP="00616968">
            <w:pPr>
              <w:pStyle w:val="afff8"/>
              <w:widowControl w:val="0"/>
              <w:ind w:left="-108" w:firstLine="0"/>
              <w:jc w:val="center"/>
              <w:rPr>
                <w:sz w:val="22"/>
                <w:szCs w:val="22"/>
              </w:rPr>
            </w:pPr>
            <w:r w:rsidRPr="00616968">
              <w:rPr>
                <w:sz w:val="22"/>
                <w:szCs w:val="22"/>
              </w:rPr>
              <w:t>м</w:t>
            </w:r>
            <w:r w:rsidRPr="00616968">
              <w:rPr>
                <w:sz w:val="22"/>
                <w:szCs w:val="22"/>
                <w:vertAlign w:val="superscript"/>
              </w:rPr>
              <w:t>2</w:t>
            </w:r>
          </w:p>
        </w:tc>
        <w:tc>
          <w:tcPr>
            <w:tcW w:w="2929" w:type="pct"/>
            <w:shd w:val="clear" w:color="auto" w:fill="auto"/>
          </w:tcPr>
          <w:p w14:paraId="7AED4429" w14:textId="77777777" w:rsidR="004A3736" w:rsidRPr="00616968" w:rsidRDefault="004A3736" w:rsidP="00616968">
            <w:pPr>
              <w:widowControl w:val="0"/>
              <w:ind w:left="-108"/>
              <w:jc w:val="center"/>
              <w:rPr>
                <w:sz w:val="22"/>
                <w:szCs w:val="22"/>
              </w:rPr>
            </w:pPr>
            <w:r w:rsidRPr="00616968">
              <w:rPr>
                <w:sz w:val="22"/>
                <w:szCs w:val="22"/>
              </w:rPr>
              <w:t>Радиусы зон поражения людей, м</w:t>
            </w:r>
          </w:p>
        </w:tc>
      </w:tr>
    </w:tbl>
    <w:p w14:paraId="11CA9517" w14:textId="77777777" w:rsidR="004A3736" w:rsidRPr="00616968" w:rsidRDefault="004A3736" w:rsidP="00616968">
      <w:pPr>
        <w:pStyle w:val="afff8"/>
        <w:keepNext/>
        <w:widowControl w:val="0"/>
        <w:spacing w:line="19" w:lineRule="auto"/>
        <w:ind w:firstLine="709"/>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171"/>
        <w:gridCol w:w="1311"/>
        <w:gridCol w:w="1313"/>
        <w:gridCol w:w="1607"/>
        <w:gridCol w:w="1458"/>
        <w:gridCol w:w="1458"/>
        <w:gridCol w:w="1452"/>
      </w:tblGrid>
      <w:tr w:rsidR="007B6495" w:rsidRPr="00616968" w14:paraId="2B23473D" w14:textId="77777777" w:rsidTr="00A121B2">
        <w:trPr>
          <w:trHeight w:val="146"/>
          <w:tblHeader/>
        </w:trPr>
        <w:tc>
          <w:tcPr>
            <w:tcW w:w="208" w:type="pct"/>
            <w:tcBorders>
              <w:top w:val="single" w:sz="4" w:space="0" w:color="auto"/>
            </w:tcBorders>
          </w:tcPr>
          <w:p w14:paraId="6BE80B8D" w14:textId="4C7F4C26" w:rsidR="004B6446" w:rsidRPr="00616968" w:rsidRDefault="004A3736" w:rsidP="00616968">
            <w:pPr>
              <w:pStyle w:val="afff8"/>
              <w:widowControl w:val="0"/>
              <w:ind w:left="-108" w:right="-42" w:firstLine="0"/>
              <w:jc w:val="center"/>
              <w:rPr>
                <w:sz w:val="22"/>
                <w:szCs w:val="22"/>
              </w:rPr>
            </w:pPr>
            <w:r w:rsidRPr="00616968">
              <w:rPr>
                <w:sz w:val="22"/>
                <w:szCs w:val="22"/>
              </w:rPr>
              <w:t>1</w:t>
            </w:r>
          </w:p>
        </w:tc>
        <w:tc>
          <w:tcPr>
            <w:tcW w:w="574" w:type="pct"/>
            <w:tcBorders>
              <w:top w:val="single" w:sz="4" w:space="0" w:color="auto"/>
            </w:tcBorders>
            <w:shd w:val="clear" w:color="auto" w:fill="auto"/>
          </w:tcPr>
          <w:p w14:paraId="45C2BFDA" w14:textId="1C65C1F4" w:rsidR="004B6446" w:rsidRPr="00616968" w:rsidRDefault="004A3736" w:rsidP="00616968">
            <w:pPr>
              <w:pStyle w:val="afff8"/>
              <w:widowControl w:val="0"/>
              <w:ind w:left="-108" w:right="-100" w:firstLine="0"/>
              <w:jc w:val="center"/>
              <w:rPr>
                <w:sz w:val="22"/>
                <w:szCs w:val="22"/>
              </w:rPr>
            </w:pPr>
            <w:r w:rsidRPr="00616968">
              <w:rPr>
                <w:sz w:val="22"/>
                <w:szCs w:val="22"/>
              </w:rPr>
              <w:t>2</w:t>
            </w:r>
          </w:p>
        </w:tc>
        <w:tc>
          <w:tcPr>
            <w:tcW w:w="643" w:type="pct"/>
            <w:tcBorders>
              <w:top w:val="single" w:sz="4" w:space="0" w:color="auto"/>
            </w:tcBorders>
            <w:shd w:val="clear" w:color="auto" w:fill="auto"/>
          </w:tcPr>
          <w:p w14:paraId="49E756F3" w14:textId="06CE6D1C" w:rsidR="004B6446" w:rsidRPr="00616968" w:rsidRDefault="004A3736" w:rsidP="00616968">
            <w:pPr>
              <w:pStyle w:val="afff8"/>
              <w:widowControl w:val="0"/>
              <w:ind w:firstLine="0"/>
              <w:jc w:val="center"/>
              <w:rPr>
                <w:sz w:val="22"/>
                <w:szCs w:val="22"/>
              </w:rPr>
            </w:pPr>
            <w:r w:rsidRPr="00616968">
              <w:rPr>
                <w:sz w:val="22"/>
                <w:szCs w:val="22"/>
              </w:rPr>
              <w:t>3</w:t>
            </w:r>
          </w:p>
        </w:tc>
        <w:tc>
          <w:tcPr>
            <w:tcW w:w="644" w:type="pct"/>
            <w:tcBorders>
              <w:top w:val="single" w:sz="4" w:space="0" w:color="auto"/>
            </w:tcBorders>
            <w:shd w:val="clear" w:color="auto" w:fill="auto"/>
          </w:tcPr>
          <w:p w14:paraId="4904157D" w14:textId="383C78E1" w:rsidR="004B6446" w:rsidRPr="00616968" w:rsidRDefault="004A3736" w:rsidP="00616968">
            <w:pPr>
              <w:pStyle w:val="afff8"/>
              <w:widowControl w:val="0"/>
              <w:ind w:left="-108" w:firstLine="0"/>
              <w:jc w:val="center"/>
              <w:rPr>
                <w:sz w:val="22"/>
                <w:szCs w:val="22"/>
              </w:rPr>
            </w:pPr>
            <w:r w:rsidRPr="00616968">
              <w:rPr>
                <w:sz w:val="22"/>
                <w:szCs w:val="22"/>
              </w:rPr>
              <w:t>4</w:t>
            </w:r>
          </w:p>
        </w:tc>
        <w:tc>
          <w:tcPr>
            <w:tcW w:w="2930" w:type="pct"/>
            <w:gridSpan w:val="4"/>
            <w:tcBorders>
              <w:top w:val="single" w:sz="4" w:space="0" w:color="auto"/>
            </w:tcBorders>
            <w:shd w:val="clear" w:color="auto" w:fill="auto"/>
          </w:tcPr>
          <w:p w14:paraId="3CB9489B" w14:textId="02F621F0" w:rsidR="004B6446" w:rsidRPr="00616968" w:rsidRDefault="004A3736" w:rsidP="00616968">
            <w:pPr>
              <w:widowControl w:val="0"/>
              <w:ind w:left="-108"/>
              <w:jc w:val="center"/>
              <w:rPr>
                <w:sz w:val="22"/>
                <w:szCs w:val="22"/>
              </w:rPr>
            </w:pPr>
            <w:r w:rsidRPr="00616968">
              <w:rPr>
                <w:sz w:val="22"/>
                <w:szCs w:val="22"/>
              </w:rPr>
              <w:t>5</w:t>
            </w:r>
          </w:p>
        </w:tc>
      </w:tr>
      <w:tr w:rsidR="007B6495" w:rsidRPr="00616968" w14:paraId="39C2003C" w14:textId="77777777" w:rsidTr="00A121B2">
        <w:trPr>
          <w:trHeight w:val="1316"/>
        </w:trPr>
        <w:tc>
          <w:tcPr>
            <w:tcW w:w="208" w:type="pct"/>
            <w:vMerge w:val="restart"/>
          </w:tcPr>
          <w:p w14:paraId="0370BC57" w14:textId="6498DEA5" w:rsidR="004B6446" w:rsidRPr="00616968" w:rsidRDefault="004B6446" w:rsidP="00616968">
            <w:pPr>
              <w:pStyle w:val="afff8"/>
              <w:widowControl w:val="0"/>
              <w:ind w:left="-108" w:firstLine="0"/>
              <w:jc w:val="left"/>
              <w:rPr>
                <w:sz w:val="22"/>
                <w:szCs w:val="22"/>
              </w:rPr>
            </w:pPr>
            <w:r w:rsidRPr="00616968">
              <w:rPr>
                <w:sz w:val="22"/>
                <w:szCs w:val="22"/>
              </w:rPr>
              <w:t>1</w:t>
            </w:r>
          </w:p>
        </w:tc>
        <w:tc>
          <w:tcPr>
            <w:tcW w:w="574" w:type="pct"/>
            <w:vMerge w:val="restart"/>
            <w:tcBorders>
              <w:bottom w:val="single" w:sz="4" w:space="0" w:color="auto"/>
            </w:tcBorders>
            <w:shd w:val="clear" w:color="auto" w:fill="auto"/>
          </w:tcPr>
          <w:p w14:paraId="16F60C88" w14:textId="77777777" w:rsidR="004B6446" w:rsidRPr="00616968" w:rsidRDefault="004B6446" w:rsidP="00616968">
            <w:pPr>
              <w:pStyle w:val="afff8"/>
              <w:widowControl w:val="0"/>
              <w:ind w:left="-108" w:firstLine="0"/>
              <w:jc w:val="left"/>
              <w:rPr>
                <w:sz w:val="22"/>
                <w:szCs w:val="22"/>
              </w:rPr>
            </w:pPr>
            <w:r w:rsidRPr="00616968">
              <w:rPr>
                <w:sz w:val="22"/>
                <w:szCs w:val="22"/>
              </w:rPr>
              <w:t>Бензин</w:t>
            </w:r>
          </w:p>
        </w:tc>
        <w:tc>
          <w:tcPr>
            <w:tcW w:w="643" w:type="pct"/>
            <w:vMerge w:val="restart"/>
            <w:tcBorders>
              <w:bottom w:val="single" w:sz="4" w:space="0" w:color="auto"/>
            </w:tcBorders>
            <w:shd w:val="clear" w:color="auto" w:fill="auto"/>
          </w:tcPr>
          <w:p w14:paraId="784B7659" w14:textId="2121C3DB" w:rsidR="004B6446" w:rsidRPr="00616968" w:rsidRDefault="004B6446" w:rsidP="00616968">
            <w:pPr>
              <w:pStyle w:val="afff8"/>
              <w:widowControl w:val="0"/>
              <w:ind w:left="-373" w:firstLine="13"/>
              <w:jc w:val="center"/>
              <w:rPr>
                <w:sz w:val="22"/>
                <w:szCs w:val="22"/>
              </w:rPr>
            </w:pPr>
            <w:r w:rsidRPr="00616968">
              <w:rPr>
                <w:sz w:val="22"/>
                <w:szCs w:val="22"/>
              </w:rPr>
              <w:t>52</w:t>
            </w:r>
          </w:p>
        </w:tc>
        <w:tc>
          <w:tcPr>
            <w:tcW w:w="644" w:type="pct"/>
            <w:vMerge w:val="restart"/>
            <w:tcBorders>
              <w:bottom w:val="single" w:sz="4" w:space="0" w:color="auto"/>
            </w:tcBorders>
            <w:shd w:val="clear" w:color="auto" w:fill="auto"/>
          </w:tcPr>
          <w:p w14:paraId="02083656" w14:textId="77777777" w:rsidR="004B6446" w:rsidRPr="00616968" w:rsidRDefault="004B6446" w:rsidP="00616968">
            <w:pPr>
              <w:pStyle w:val="afff8"/>
              <w:widowControl w:val="0"/>
              <w:ind w:firstLine="0"/>
              <w:jc w:val="left"/>
              <w:rPr>
                <w:sz w:val="22"/>
                <w:szCs w:val="22"/>
              </w:rPr>
            </w:pPr>
            <w:r w:rsidRPr="00616968">
              <w:rPr>
                <w:sz w:val="22"/>
                <w:szCs w:val="22"/>
              </w:rPr>
              <w:t>925</w:t>
            </w:r>
          </w:p>
        </w:tc>
        <w:tc>
          <w:tcPr>
            <w:tcW w:w="788" w:type="pct"/>
            <w:tcBorders>
              <w:top w:val="single" w:sz="4" w:space="0" w:color="auto"/>
              <w:bottom w:val="single" w:sz="4" w:space="0" w:color="auto"/>
            </w:tcBorders>
            <w:shd w:val="clear" w:color="auto" w:fill="auto"/>
          </w:tcPr>
          <w:p w14:paraId="10193A6A" w14:textId="77777777" w:rsidR="004B6446" w:rsidRPr="00616968" w:rsidRDefault="004B6446" w:rsidP="00616968">
            <w:pPr>
              <w:pStyle w:val="afff8"/>
              <w:widowControl w:val="0"/>
              <w:ind w:left="-108" w:firstLine="0"/>
              <w:jc w:val="left"/>
              <w:rPr>
                <w:sz w:val="22"/>
                <w:szCs w:val="22"/>
              </w:rPr>
            </w:pPr>
            <w:r w:rsidRPr="00616968">
              <w:rPr>
                <w:sz w:val="22"/>
                <w:szCs w:val="22"/>
              </w:rPr>
              <w:t>Летальный исход с вероятностью 50 % через 10 с, при 44,5 кВт/м</w:t>
            </w:r>
            <w:r w:rsidRPr="00616968">
              <w:rPr>
                <w:sz w:val="22"/>
                <w:szCs w:val="22"/>
                <w:vertAlign w:val="superscript"/>
              </w:rPr>
              <w:t>2</w:t>
            </w:r>
          </w:p>
        </w:tc>
        <w:tc>
          <w:tcPr>
            <w:tcW w:w="715" w:type="pct"/>
            <w:tcBorders>
              <w:top w:val="single" w:sz="4" w:space="0" w:color="auto"/>
              <w:bottom w:val="single" w:sz="4" w:space="0" w:color="auto"/>
            </w:tcBorders>
            <w:shd w:val="clear" w:color="auto" w:fill="auto"/>
          </w:tcPr>
          <w:p w14:paraId="32E2BEB1" w14:textId="77777777" w:rsidR="004B6446" w:rsidRPr="00616968" w:rsidRDefault="004B6446" w:rsidP="00616968">
            <w:pPr>
              <w:pStyle w:val="afff8"/>
              <w:widowControl w:val="0"/>
              <w:ind w:left="-108" w:firstLine="0"/>
              <w:jc w:val="left"/>
              <w:rPr>
                <w:sz w:val="22"/>
                <w:szCs w:val="22"/>
              </w:rPr>
            </w:pPr>
            <w:r w:rsidRPr="00616968">
              <w:rPr>
                <w:sz w:val="22"/>
                <w:szCs w:val="22"/>
              </w:rPr>
              <w:t>Ожог 1-й степени через 6–8 с,</w:t>
            </w:r>
          </w:p>
          <w:p w14:paraId="3FBA5009" w14:textId="77777777" w:rsidR="004B6446" w:rsidRPr="00616968" w:rsidRDefault="004B6446" w:rsidP="00616968">
            <w:pPr>
              <w:pStyle w:val="afff8"/>
              <w:widowControl w:val="0"/>
              <w:ind w:left="-108" w:firstLine="0"/>
              <w:jc w:val="left"/>
              <w:rPr>
                <w:sz w:val="22"/>
                <w:szCs w:val="22"/>
              </w:rPr>
            </w:pPr>
            <w:r w:rsidRPr="00616968">
              <w:rPr>
                <w:sz w:val="22"/>
                <w:szCs w:val="22"/>
              </w:rPr>
              <w:t>ожог 2-й степени через 12–16 с, при 10,5 кВт/м</w:t>
            </w:r>
            <w:r w:rsidRPr="00616968">
              <w:rPr>
                <w:sz w:val="22"/>
                <w:szCs w:val="22"/>
                <w:vertAlign w:val="superscript"/>
              </w:rPr>
              <w:t>2</w:t>
            </w:r>
          </w:p>
        </w:tc>
        <w:tc>
          <w:tcPr>
            <w:tcW w:w="715" w:type="pct"/>
            <w:tcBorders>
              <w:top w:val="single" w:sz="4" w:space="0" w:color="auto"/>
              <w:bottom w:val="single" w:sz="4" w:space="0" w:color="auto"/>
            </w:tcBorders>
            <w:shd w:val="clear" w:color="auto" w:fill="auto"/>
          </w:tcPr>
          <w:p w14:paraId="699D4AE6" w14:textId="77777777" w:rsidR="004B6446" w:rsidRPr="00616968" w:rsidRDefault="004B6446" w:rsidP="00616968">
            <w:pPr>
              <w:pStyle w:val="afff8"/>
              <w:widowControl w:val="0"/>
              <w:ind w:left="-108" w:firstLine="0"/>
              <w:jc w:val="left"/>
              <w:rPr>
                <w:sz w:val="22"/>
                <w:szCs w:val="22"/>
              </w:rPr>
            </w:pPr>
            <w:r w:rsidRPr="00616968">
              <w:rPr>
                <w:sz w:val="22"/>
                <w:szCs w:val="22"/>
              </w:rPr>
              <w:t>Ожог 1-й степени через 15–20 с,</w:t>
            </w:r>
          </w:p>
          <w:p w14:paraId="524F4D65" w14:textId="77777777" w:rsidR="004B6446" w:rsidRPr="00616968" w:rsidRDefault="004B6446" w:rsidP="00616968">
            <w:pPr>
              <w:pStyle w:val="afff8"/>
              <w:widowControl w:val="0"/>
              <w:ind w:left="-108" w:firstLine="0"/>
              <w:jc w:val="left"/>
              <w:rPr>
                <w:sz w:val="22"/>
                <w:szCs w:val="22"/>
              </w:rPr>
            </w:pPr>
            <w:r w:rsidRPr="00616968">
              <w:rPr>
                <w:sz w:val="22"/>
                <w:szCs w:val="22"/>
              </w:rPr>
              <w:t>ожог 2-й степени через 30–40 с, при 7,0 кВт/м</w:t>
            </w:r>
            <w:r w:rsidRPr="00616968">
              <w:rPr>
                <w:sz w:val="22"/>
                <w:szCs w:val="22"/>
                <w:vertAlign w:val="superscript"/>
              </w:rPr>
              <w:t>2</w:t>
            </w:r>
          </w:p>
        </w:tc>
        <w:tc>
          <w:tcPr>
            <w:tcW w:w="712" w:type="pct"/>
            <w:tcBorders>
              <w:top w:val="single" w:sz="4" w:space="0" w:color="auto"/>
              <w:bottom w:val="single" w:sz="4" w:space="0" w:color="auto"/>
            </w:tcBorders>
            <w:shd w:val="clear" w:color="auto" w:fill="auto"/>
          </w:tcPr>
          <w:p w14:paraId="4758EE7D" w14:textId="77777777" w:rsidR="004B6446" w:rsidRPr="00616968" w:rsidRDefault="004B6446" w:rsidP="00616968">
            <w:pPr>
              <w:pStyle w:val="afff8"/>
              <w:widowControl w:val="0"/>
              <w:ind w:left="-108" w:firstLine="0"/>
              <w:jc w:val="left"/>
              <w:rPr>
                <w:sz w:val="22"/>
                <w:szCs w:val="22"/>
              </w:rPr>
            </w:pPr>
            <w:r w:rsidRPr="00616968">
              <w:rPr>
                <w:sz w:val="22"/>
                <w:szCs w:val="22"/>
              </w:rPr>
              <w:t>Безопасное расстояние для человека в брезентовой одежде, при 4,2 кВт/м</w:t>
            </w:r>
            <w:r w:rsidRPr="00616968">
              <w:rPr>
                <w:sz w:val="22"/>
                <w:szCs w:val="22"/>
                <w:vertAlign w:val="superscript"/>
              </w:rPr>
              <w:t>2</w:t>
            </w:r>
          </w:p>
        </w:tc>
      </w:tr>
      <w:tr w:rsidR="007B6495" w:rsidRPr="00616968" w14:paraId="2D15690B" w14:textId="77777777" w:rsidTr="00A121B2">
        <w:trPr>
          <w:trHeight w:val="272"/>
        </w:trPr>
        <w:tc>
          <w:tcPr>
            <w:tcW w:w="208" w:type="pct"/>
            <w:vMerge/>
          </w:tcPr>
          <w:p w14:paraId="628FDAEE" w14:textId="77777777" w:rsidR="004B6446" w:rsidRPr="00616968" w:rsidRDefault="004B6446" w:rsidP="00616968">
            <w:pPr>
              <w:pStyle w:val="afff8"/>
              <w:widowControl w:val="0"/>
              <w:ind w:left="-108" w:firstLine="0"/>
              <w:jc w:val="left"/>
              <w:rPr>
                <w:sz w:val="22"/>
                <w:szCs w:val="22"/>
              </w:rPr>
            </w:pPr>
          </w:p>
        </w:tc>
        <w:tc>
          <w:tcPr>
            <w:tcW w:w="574" w:type="pct"/>
            <w:vMerge/>
            <w:shd w:val="clear" w:color="auto" w:fill="auto"/>
          </w:tcPr>
          <w:p w14:paraId="43CED432"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70AF660A"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13EA92B5" w14:textId="77777777" w:rsidR="004B6446" w:rsidRPr="00616968" w:rsidRDefault="004B6446" w:rsidP="00616968">
            <w:pPr>
              <w:pStyle w:val="afff8"/>
              <w:widowControl w:val="0"/>
              <w:ind w:firstLine="0"/>
              <w:jc w:val="left"/>
              <w:rPr>
                <w:sz w:val="22"/>
                <w:szCs w:val="22"/>
              </w:rPr>
            </w:pPr>
          </w:p>
        </w:tc>
        <w:tc>
          <w:tcPr>
            <w:tcW w:w="788" w:type="pct"/>
            <w:shd w:val="clear" w:color="auto" w:fill="auto"/>
          </w:tcPr>
          <w:p w14:paraId="290AF402" w14:textId="77777777" w:rsidR="004B6446" w:rsidRPr="00616968" w:rsidRDefault="004B6446" w:rsidP="00616968">
            <w:pPr>
              <w:pStyle w:val="afff8"/>
              <w:widowControl w:val="0"/>
              <w:ind w:firstLine="0"/>
              <w:jc w:val="left"/>
              <w:rPr>
                <w:sz w:val="22"/>
                <w:szCs w:val="22"/>
              </w:rPr>
            </w:pPr>
            <w:r w:rsidRPr="00616968">
              <w:rPr>
                <w:sz w:val="22"/>
                <w:szCs w:val="22"/>
              </w:rPr>
              <w:t>6</w:t>
            </w:r>
          </w:p>
        </w:tc>
        <w:tc>
          <w:tcPr>
            <w:tcW w:w="715" w:type="pct"/>
            <w:shd w:val="clear" w:color="auto" w:fill="auto"/>
          </w:tcPr>
          <w:p w14:paraId="243FCACB" w14:textId="77777777" w:rsidR="004B6446" w:rsidRPr="00616968" w:rsidRDefault="004B6446" w:rsidP="00616968">
            <w:pPr>
              <w:pStyle w:val="afff8"/>
              <w:widowControl w:val="0"/>
              <w:ind w:firstLine="0"/>
              <w:jc w:val="left"/>
              <w:rPr>
                <w:sz w:val="22"/>
                <w:szCs w:val="22"/>
              </w:rPr>
            </w:pPr>
            <w:r w:rsidRPr="00616968">
              <w:rPr>
                <w:sz w:val="22"/>
                <w:szCs w:val="22"/>
              </w:rPr>
              <w:t>20</w:t>
            </w:r>
          </w:p>
        </w:tc>
        <w:tc>
          <w:tcPr>
            <w:tcW w:w="715" w:type="pct"/>
            <w:shd w:val="clear" w:color="auto" w:fill="auto"/>
          </w:tcPr>
          <w:p w14:paraId="3E538DF6" w14:textId="77777777" w:rsidR="004B6446" w:rsidRPr="00616968" w:rsidRDefault="004B6446" w:rsidP="00616968">
            <w:pPr>
              <w:pStyle w:val="afff8"/>
              <w:widowControl w:val="0"/>
              <w:ind w:firstLine="0"/>
              <w:jc w:val="left"/>
              <w:rPr>
                <w:sz w:val="22"/>
                <w:szCs w:val="22"/>
              </w:rPr>
            </w:pPr>
            <w:r w:rsidRPr="00616968">
              <w:rPr>
                <w:sz w:val="22"/>
                <w:szCs w:val="22"/>
              </w:rPr>
              <w:t>25</w:t>
            </w:r>
          </w:p>
        </w:tc>
        <w:tc>
          <w:tcPr>
            <w:tcW w:w="712" w:type="pct"/>
            <w:shd w:val="clear" w:color="auto" w:fill="auto"/>
          </w:tcPr>
          <w:p w14:paraId="2679E365" w14:textId="77777777" w:rsidR="004B6446" w:rsidRPr="00616968" w:rsidRDefault="004B6446" w:rsidP="00616968">
            <w:pPr>
              <w:pStyle w:val="afff8"/>
              <w:widowControl w:val="0"/>
              <w:ind w:firstLine="0"/>
              <w:jc w:val="left"/>
              <w:rPr>
                <w:sz w:val="22"/>
                <w:szCs w:val="22"/>
              </w:rPr>
            </w:pPr>
            <w:r w:rsidRPr="00616968">
              <w:rPr>
                <w:sz w:val="22"/>
                <w:szCs w:val="22"/>
              </w:rPr>
              <w:t>32</w:t>
            </w:r>
          </w:p>
        </w:tc>
      </w:tr>
      <w:tr w:rsidR="007B6495" w:rsidRPr="00616968" w14:paraId="1718BAE8" w14:textId="77777777" w:rsidTr="00A121B2">
        <w:trPr>
          <w:trHeight w:val="272"/>
        </w:trPr>
        <w:tc>
          <w:tcPr>
            <w:tcW w:w="208" w:type="pct"/>
            <w:vMerge/>
          </w:tcPr>
          <w:p w14:paraId="296B8C2F" w14:textId="77777777" w:rsidR="004B6446" w:rsidRPr="00616968" w:rsidRDefault="004B6446" w:rsidP="00616968">
            <w:pPr>
              <w:pStyle w:val="afff8"/>
              <w:widowControl w:val="0"/>
              <w:ind w:left="-108" w:firstLine="0"/>
              <w:jc w:val="left"/>
              <w:rPr>
                <w:sz w:val="22"/>
                <w:szCs w:val="22"/>
              </w:rPr>
            </w:pPr>
          </w:p>
        </w:tc>
        <w:tc>
          <w:tcPr>
            <w:tcW w:w="574" w:type="pct"/>
            <w:vMerge/>
            <w:shd w:val="clear" w:color="auto" w:fill="auto"/>
          </w:tcPr>
          <w:p w14:paraId="1DEDC1F7"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4536E0DE"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655D9111" w14:textId="77777777" w:rsidR="004B6446" w:rsidRPr="00616968" w:rsidRDefault="004B6446" w:rsidP="00616968">
            <w:pPr>
              <w:pStyle w:val="afff8"/>
              <w:widowControl w:val="0"/>
              <w:ind w:firstLine="0"/>
              <w:jc w:val="left"/>
              <w:rPr>
                <w:sz w:val="22"/>
                <w:szCs w:val="22"/>
              </w:rPr>
            </w:pPr>
          </w:p>
        </w:tc>
        <w:tc>
          <w:tcPr>
            <w:tcW w:w="2930" w:type="pct"/>
            <w:gridSpan w:val="4"/>
            <w:shd w:val="clear" w:color="auto" w:fill="auto"/>
          </w:tcPr>
          <w:p w14:paraId="51933302" w14:textId="77777777" w:rsidR="004B6446" w:rsidRPr="00616968" w:rsidRDefault="004B6446" w:rsidP="00616968">
            <w:pPr>
              <w:pStyle w:val="afff8"/>
              <w:widowControl w:val="0"/>
              <w:ind w:firstLine="0"/>
              <w:jc w:val="left"/>
              <w:rPr>
                <w:sz w:val="22"/>
                <w:szCs w:val="22"/>
              </w:rPr>
            </w:pPr>
            <w:r w:rsidRPr="00616968">
              <w:rPr>
                <w:sz w:val="22"/>
                <w:szCs w:val="22"/>
              </w:rPr>
              <w:t>Радиусы зон воспламенения материалов, с учетом образующейся при горении пролива интенсивности теплового излучения (кВт/м</w:t>
            </w:r>
            <w:r w:rsidRPr="00616968">
              <w:rPr>
                <w:sz w:val="22"/>
                <w:szCs w:val="22"/>
                <w:vertAlign w:val="superscript"/>
              </w:rPr>
              <w:t>2</w:t>
            </w:r>
            <w:r w:rsidRPr="00616968">
              <w:rPr>
                <w:sz w:val="22"/>
                <w:szCs w:val="22"/>
              </w:rPr>
              <w:t>)</w:t>
            </w:r>
          </w:p>
        </w:tc>
      </w:tr>
      <w:tr w:rsidR="007B6495" w:rsidRPr="00616968" w14:paraId="644EC2FD" w14:textId="77777777" w:rsidTr="00A121B2">
        <w:trPr>
          <w:trHeight w:val="272"/>
        </w:trPr>
        <w:tc>
          <w:tcPr>
            <w:tcW w:w="208" w:type="pct"/>
            <w:vMerge/>
          </w:tcPr>
          <w:p w14:paraId="2AC70E54" w14:textId="77777777" w:rsidR="004B6446" w:rsidRPr="00616968" w:rsidRDefault="004B6446" w:rsidP="00616968">
            <w:pPr>
              <w:pStyle w:val="afff8"/>
              <w:widowControl w:val="0"/>
              <w:ind w:left="-108" w:firstLine="0"/>
              <w:jc w:val="left"/>
              <w:rPr>
                <w:sz w:val="22"/>
                <w:szCs w:val="22"/>
              </w:rPr>
            </w:pPr>
          </w:p>
        </w:tc>
        <w:tc>
          <w:tcPr>
            <w:tcW w:w="574" w:type="pct"/>
            <w:vMerge/>
            <w:shd w:val="clear" w:color="auto" w:fill="auto"/>
          </w:tcPr>
          <w:p w14:paraId="317D8143"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36D4AB87"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17C518C3" w14:textId="77777777" w:rsidR="004B6446" w:rsidRPr="00616968" w:rsidRDefault="004B6446" w:rsidP="00616968">
            <w:pPr>
              <w:pStyle w:val="afff8"/>
              <w:widowControl w:val="0"/>
              <w:ind w:firstLine="0"/>
              <w:jc w:val="left"/>
              <w:rPr>
                <w:sz w:val="22"/>
                <w:szCs w:val="22"/>
              </w:rPr>
            </w:pPr>
          </w:p>
        </w:tc>
        <w:tc>
          <w:tcPr>
            <w:tcW w:w="788" w:type="pct"/>
            <w:shd w:val="clear" w:color="auto" w:fill="auto"/>
          </w:tcPr>
          <w:p w14:paraId="7F53A596"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мягкой кровли через 15 с, при 46 кВт/м</w:t>
            </w:r>
            <w:r w:rsidRPr="00616968">
              <w:rPr>
                <w:sz w:val="22"/>
                <w:szCs w:val="22"/>
                <w:vertAlign w:val="superscript"/>
              </w:rPr>
              <w:t>2</w:t>
            </w:r>
          </w:p>
        </w:tc>
        <w:tc>
          <w:tcPr>
            <w:tcW w:w="715" w:type="pct"/>
            <w:shd w:val="clear" w:color="auto" w:fill="auto"/>
          </w:tcPr>
          <w:p w14:paraId="470466E6"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слоистого пластика через 15 с, при 22,0 кВт/м</w:t>
            </w:r>
            <w:r w:rsidRPr="00616968">
              <w:rPr>
                <w:sz w:val="22"/>
                <w:szCs w:val="22"/>
                <w:vertAlign w:val="superscript"/>
              </w:rPr>
              <w:t>2</w:t>
            </w:r>
          </w:p>
        </w:tc>
        <w:tc>
          <w:tcPr>
            <w:tcW w:w="715" w:type="pct"/>
            <w:shd w:val="clear" w:color="auto" w:fill="auto"/>
          </w:tcPr>
          <w:p w14:paraId="0EEC65B1"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колесной резины ВС через 15 с, при 22,0 кВт/м</w:t>
            </w:r>
            <w:r w:rsidRPr="00616968">
              <w:rPr>
                <w:sz w:val="22"/>
                <w:szCs w:val="22"/>
                <w:vertAlign w:val="superscript"/>
              </w:rPr>
              <w:t>2</w:t>
            </w:r>
          </w:p>
        </w:tc>
        <w:tc>
          <w:tcPr>
            <w:tcW w:w="712" w:type="pct"/>
            <w:shd w:val="clear" w:color="auto" w:fill="auto"/>
          </w:tcPr>
          <w:p w14:paraId="1E05EC81"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древесины через 15 с, при 19,0 кВт/м</w:t>
            </w:r>
            <w:r w:rsidRPr="00616968">
              <w:rPr>
                <w:sz w:val="22"/>
                <w:szCs w:val="22"/>
                <w:vertAlign w:val="superscript"/>
              </w:rPr>
              <w:t>2</w:t>
            </w:r>
          </w:p>
        </w:tc>
      </w:tr>
      <w:tr w:rsidR="007B6495" w:rsidRPr="00616968" w14:paraId="31F291C3" w14:textId="77777777" w:rsidTr="00A121B2">
        <w:trPr>
          <w:trHeight w:val="267"/>
        </w:trPr>
        <w:tc>
          <w:tcPr>
            <w:tcW w:w="208" w:type="pct"/>
            <w:vMerge/>
          </w:tcPr>
          <w:p w14:paraId="3C9B519B" w14:textId="77777777" w:rsidR="004B6446" w:rsidRPr="00616968" w:rsidRDefault="004B6446" w:rsidP="00616968">
            <w:pPr>
              <w:pStyle w:val="afff8"/>
              <w:widowControl w:val="0"/>
              <w:ind w:left="-108" w:firstLine="0"/>
              <w:jc w:val="left"/>
              <w:rPr>
                <w:sz w:val="22"/>
                <w:szCs w:val="22"/>
              </w:rPr>
            </w:pPr>
          </w:p>
        </w:tc>
        <w:tc>
          <w:tcPr>
            <w:tcW w:w="574" w:type="pct"/>
            <w:vMerge/>
            <w:shd w:val="clear" w:color="auto" w:fill="auto"/>
          </w:tcPr>
          <w:p w14:paraId="2D967E27"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017265A7"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1CB27616" w14:textId="77777777" w:rsidR="004B6446" w:rsidRPr="00616968" w:rsidRDefault="004B6446" w:rsidP="00616968">
            <w:pPr>
              <w:pStyle w:val="afff8"/>
              <w:widowControl w:val="0"/>
              <w:ind w:firstLine="0"/>
              <w:jc w:val="left"/>
              <w:rPr>
                <w:sz w:val="22"/>
                <w:szCs w:val="22"/>
              </w:rPr>
            </w:pPr>
          </w:p>
        </w:tc>
        <w:tc>
          <w:tcPr>
            <w:tcW w:w="788" w:type="pct"/>
            <w:shd w:val="clear" w:color="auto" w:fill="auto"/>
          </w:tcPr>
          <w:p w14:paraId="0568E93D" w14:textId="77777777" w:rsidR="004B6446" w:rsidRPr="00616968" w:rsidRDefault="004B6446" w:rsidP="00616968">
            <w:pPr>
              <w:pStyle w:val="afff8"/>
              <w:widowControl w:val="0"/>
              <w:ind w:left="-108" w:firstLine="0"/>
              <w:jc w:val="left"/>
              <w:rPr>
                <w:sz w:val="22"/>
                <w:szCs w:val="22"/>
              </w:rPr>
            </w:pPr>
            <w:r w:rsidRPr="00616968">
              <w:rPr>
                <w:sz w:val="22"/>
                <w:szCs w:val="22"/>
              </w:rPr>
              <w:t xml:space="preserve"> 4</w:t>
            </w:r>
          </w:p>
        </w:tc>
        <w:tc>
          <w:tcPr>
            <w:tcW w:w="715" w:type="pct"/>
            <w:shd w:val="clear" w:color="auto" w:fill="auto"/>
          </w:tcPr>
          <w:p w14:paraId="24C86D77" w14:textId="77777777" w:rsidR="004B6446" w:rsidRPr="00616968" w:rsidRDefault="004B6446" w:rsidP="00616968">
            <w:pPr>
              <w:pStyle w:val="afff8"/>
              <w:widowControl w:val="0"/>
              <w:ind w:firstLine="0"/>
              <w:jc w:val="left"/>
              <w:rPr>
                <w:sz w:val="22"/>
                <w:szCs w:val="22"/>
              </w:rPr>
            </w:pPr>
            <w:r w:rsidRPr="00616968">
              <w:rPr>
                <w:sz w:val="22"/>
                <w:szCs w:val="22"/>
              </w:rPr>
              <w:t>10</w:t>
            </w:r>
          </w:p>
        </w:tc>
        <w:tc>
          <w:tcPr>
            <w:tcW w:w="715" w:type="pct"/>
            <w:shd w:val="clear" w:color="auto" w:fill="auto"/>
          </w:tcPr>
          <w:p w14:paraId="381C3513" w14:textId="77777777" w:rsidR="004B6446" w:rsidRPr="00616968" w:rsidRDefault="004B6446" w:rsidP="00616968">
            <w:pPr>
              <w:pStyle w:val="afff8"/>
              <w:widowControl w:val="0"/>
              <w:ind w:firstLine="0"/>
              <w:jc w:val="left"/>
              <w:rPr>
                <w:sz w:val="22"/>
                <w:szCs w:val="22"/>
              </w:rPr>
            </w:pPr>
            <w:r w:rsidRPr="00616968">
              <w:rPr>
                <w:sz w:val="22"/>
                <w:szCs w:val="22"/>
              </w:rPr>
              <w:t>10</w:t>
            </w:r>
          </w:p>
        </w:tc>
        <w:tc>
          <w:tcPr>
            <w:tcW w:w="712" w:type="pct"/>
            <w:shd w:val="clear" w:color="auto" w:fill="auto"/>
          </w:tcPr>
          <w:p w14:paraId="2D2CFCFF" w14:textId="77777777" w:rsidR="004B6446" w:rsidRPr="00616968" w:rsidRDefault="004B6446" w:rsidP="00616968">
            <w:pPr>
              <w:pStyle w:val="afff8"/>
              <w:widowControl w:val="0"/>
              <w:ind w:firstLine="0"/>
              <w:jc w:val="left"/>
              <w:rPr>
                <w:sz w:val="22"/>
                <w:szCs w:val="22"/>
              </w:rPr>
            </w:pPr>
            <w:r w:rsidRPr="00616968">
              <w:rPr>
                <w:sz w:val="22"/>
                <w:szCs w:val="22"/>
              </w:rPr>
              <w:t>12</w:t>
            </w:r>
          </w:p>
        </w:tc>
      </w:tr>
      <w:tr w:rsidR="007B6495" w:rsidRPr="00616968" w14:paraId="1BBD02D2" w14:textId="77777777" w:rsidTr="00A121B2">
        <w:trPr>
          <w:trHeight w:val="1316"/>
        </w:trPr>
        <w:tc>
          <w:tcPr>
            <w:tcW w:w="208" w:type="pct"/>
            <w:vMerge w:val="restart"/>
          </w:tcPr>
          <w:p w14:paraId="41CEB87C" w14:textId="57A24804" w:rsidR="004B6446" w:rsidRPr="00616968" w:rsidRDefault="004B6446" w:rsidP="00616968">
            <w:pPr>
              <w:pStyle w:val="afff8"/>
              <w:widowControl w:val="0"/>
              <w:ind w:left="-108" w:firstLine="0"/>
              <w:jc w:val="left"/>
              <w:rPr>
                <w:sz w:val="22"/>
                <w:szCs w:val="22"/>
              </w:rPr>
            </w:pPr>
            <w:r w:rsidRPr="00616968">
              <w:rPr>
                <w:sz w:val="22"/>
                <w:szCs w:val="22"/>
              </w:rPr>
              <w:t>2</w:t>
            </w:r>
          </w:p>
        </w:tc>
        <w:tc>
          <w:tcPr>
            <w:tcW w:w="574" w:type="pct"/>
            <w:vMerge w:val="restart"/>
            <w:tcBorders>
              <w:bottom w:val="single" w:sz="4" w:space="0" w:color="auto"/>
            </w:tcBorders>
            <w:shd w:val="clear" w:color="auto" w:fill="auto"/>
          </w:tcPr>
          <w:p w14:paraId="3288544D" w14:textId="77777777" w:rsidR="004B6446" w:rsidRPr="00616968" w:rsidRDefault="004B6446" w:rsidP="00616968">
            <w:pPr>
              <w:pStyle w:val="afff8"/>
              <w:widowControl w:val="0"/>
              <w:ind w:left="-108" w:firstLine="0"/>
              <w:jc w:val="left"/>
              <w:rPr>
                <w:sz w:val="22"/>
                <w:szCs w:val="22"/>
              </w:rPr>
            </w:pPr>
            <w:r w:rsidRPr="00616968">
              <w:rPr>
                <w:sz w:val="22"/>
                <w:szCs w:val="22"/>
              </w:rPr>
              <w:t>Пропан</w:t>
            </w:r>
          </w:p>
        </w:tc>
        <w:tc>
          <w:tcPr>
            <w:tcW w:w="643" w:type="pct"/>
            <w:vMerge w:val="restart"/>
            <w:tcBorders>
              <w:bottom w:val="single" w:sz="4" w:space="0" w:color="auto"/>
            </w:tcBorders>
            <w:shd w:val="clear" w:color="auto" w:fill="auto"/>
          </w:tcPr>
          <w:p w14:paraId="3316CCFD" w14:textId="27635C56" w:rsidR="004B6446" w:rsidRPr="00616968" w:rsidRDefault="004B6446" w:rsidP="00616968">
            <w:pPr>
              <w:pStyle w:val="afff8"/>
              <w:widowControl w:val="0"/>
              <w:tabs>
                <w:tab w:val="left" w:pos="541"/>
              </w:tabs>
              <w:ind w:left="-373" w:firstLine="13"/>
              <w:jc w:val="center"/>
              <w:rPr>
                <w:sz w:val="22"/>
                <w:szCs w:val="22"/>
              </w:rPr>
            </w:pPr>
            <w:r w:rsidRPr="00616968">
              <w:rPr>
                <w:sz w:val="22"/>
                <w:szCs w:val="22"/>
              </w:rPr>
              <w:t>24</w:t>
            </w:r>
          </w:p>
        </w:tc>
        <w:tc>
          <w:tcPr>
            <w:tcW w:w="644" w:type="pct"/>
            <w:vMerge w:val="restart"/>
            <w:tcBorders>
              <w:bottom w:val="single" w:sz="4" w:space="0" w:color="auto"/>
            </w:tcBorders>
            <w:shd w:val="clear" w:color="auto" w:fill="auto"/>
          </w:tcPr>
          <w:p w14:paraId="0CC2D689" w14:textId="77777777" w:rsidR="004B6446" w:rsidRPr="00616968" w:rsidRDefault="004B6446" w:rsidP="00616968">
            <w:pPr>
              <w:pStyle w:val="afff8"/>
              <w:widowControl w:val="0"/>
              <w:ind w:firstLine="0"/>
              <w:jc w:val="left"/>
              <w:rPr>
                <w:sz w:val="22"/>
                <w:szCs w:val="22"/>
              </w:rPr>
            </w:pPr>
            <w:r w:rsidRPr="00616968">
              <w:rPr>
                <w:sz w:val="22"/>
                <w:szCs w:val="22"/>
              </w:rPr>
              <w:t>480</w:t>
            </w:r>
          </w:p>
        </w:tc>
        <w:tc>
          <w:tcPr>
            <w:tcW w:w="788" w:type="pct"/>
            <w:tcBorders>
              <w:top w:val="single" w:sz="4" w:space="0" w:color="auto"/>
              <w:bottom w:val="single" w:sz="4" w:space="0" w:color="auto"/>
            </w:tcBorders>
            <w:shd w:val="clear" w:color="auto" w:fill="auto"/>
          </w:tcPr>
          <w:p w14:paraId="29AD0A55" w14:textId="77777777" w:rsidR="004B6446" w:rsidRPr="00616968" w:rsidRDefault="004B6446" w:rsidP="00616968">
            <w:pPr>
              <w:pStyle w:val="afff8"/>
              <w:widowControl w:val="0"/>
              <w:ind w:left="-108" w:firstLine="0"/>
              <w:jc w:val="left"/>
              <w:rPr>
                <w:sz w:val="22"/>
                <w:szCs w:val="22"/>
              </w:rPr>
            </w:pPr>
            <w:r w:rsidRPr="00616968">
              <w:rPr>
                <w:sz w:val="22"/>
                <w:szCs w:val="22"/>
              </w:rPr>
              <w:t>Летальный исход с вероятностью 50 % через 10 с, при 44,5 кВт/м</w:t>
            </w:r>
            <w:r w:rsidRPr="00616968">
              <w:rPr>
                <w:sz w:val="22"/>
                <w:szCs w:val="22"/>
                <w:vertAlign w:val="superscript"/>
              </w:rPr>
              <w:t>2</w:t>
            </w:r>
          </w:p>
        </w:tc>
        <w:tc>
          <w:tcPr>
            <w:tcW w:w="715" w:type="pct"/>
            <w:tcBorders>
              <w:top w:val="single" w:sz="4" w:space="0" w:color="auto"/>
              <w:bottom w:val="single" w:sz="4" w:space="0" w:color="auto"/>
            </w:tcBorders>
            <w:shd w:val="clear" w:color="auto" w:fill="auto"/>
          </w:tcPr>
          <w:p w14:paraId="6E721A12" w14:textId="77777777" w:rsidR="004B6446" w:rsidRPr="00616968" w:rsidRDefault="004B6446" w:rsidP="00616968">
            <w:pPr>
              <w:pStyle w:val="afff8"/>
              <w:widowControl w:val="0"/>
              <w:ind w:left="-108" w:firstLine="0"/>
              <w:jc w:val="left"/>
              <w:rPr>
                <w:sz w:val="22"/>
                <w:szCs w:val="22"/>
              </w:rPr>
            </w:pPr>
            <w:r w:rsidRPr="00616968">
              <w:rPr>
                <w:sz w:val="22"/>
                <w:szCs w:val="22"/>
              </w:rPr>
              <w:t>Ожог 1-й степени через 6–8 с,</w:t>
            </w:r>
          </w:p>
          <w:p w14:paraId="2A5F1169" w14:textId="77777777" w:rsidR="004B6446" w:rsidRPr="00616968" w:rsidRDefault="004B6446" w:rsidP="00616968">
            <w:pPr>
              <w:pStyle w:val="afff8"/>
              <w:widowControl w:val="0"/>
              <w:ind w:left="-108" w:firstLine="0"/>
              <w:jc w:val="left"/>
              <w:rPr>
                <w:sz w:val="22"/>
                <w:szCs w:val="22"/>
              </w:rPr>
            </w:pPr>
            <w:r w:rsidRPr="00616968">
              <w:rPr>
                <w:sz w:val="22"/>
                <w:szCs w:val="22"/>
              </w:rPr>
              <w:t>ожог 2-й степени через 12–16 с, при 10,5 кВт/м</w:t>
            </w:r>
            <w:r w:rsidRPr="00616968">
              <w:rPr>
                <w:sz w:val="22"/>
                <w:szCs w:val="22"/>
                <w:vertAlign w:val="superscript"/>
              </w:rPr>
              <w:t>2</w:t>
            </w:r>
          </w:p>
        </w:tc>
        <w:tc>
          <w:tcPr>
            <w:tcW w:w="715" w:type="pct"/>
            <w:tcBorders>
              <w:top w:val="single" w:sz="4" w:space="0" w:color="auto"/>
              <w:bottom w:val="single" w:sz="4" w:space="0" w:color="auto"/>
            </w:tcBorders>
            <w:shd w:val="clear" w:color="auto" w:fill="auto"/>
          </w:tcPr>
          <w:p w14:paraId="1C2BC024" w14:textId="77777777" w:rsidR="004B6446" w:rsidRPr="00616968" w:rsidRDefault="004B6446" w:rsidP="00616968">
            <w:pPr>
              <w:pStyle w:val="afff8"/>
              <w:widowControl w:val="0"/>
              <w:ind w:left="-108" w:firstLine="0"/>
              <w:jc w:val="left"/>
              <w:rPr>
                <w:sz w:val="22"/>
                <w:szCs w:val="22"/>
              </w:rPr>
            </w:pPr>
            <w:r w:rsidRPr="00616968">
              <w:rPr>
                <w:sz w:val="22"/>
                <w:szCs w:val="22"/>
              </w:rPr>
              <w:t>Ожог 1-й степени через 15–20 с,</w:t>
            </w:r>
          </w:p>
          <w:p w14:paraId="5576D422" w14:textId="77777777" w:rsidR="004B6446" w:rsidRPr="00616968" w:rsidRDefault="004B6446" w:rsidP="00616968">
            <w:pPr>
              <w:pStyle w:val="afff8"/>
              <w:widowControl w:val="0"/>
              <w:ind w:left="-108" w:firstLine="0"/>
              <w:jc w:val="left"/>
              <w:rPr>
                <w:sz w:val="22"/>
                <w:szCs w:val="22"/>
              </w:rPr>
            </w:pPr>
            <w:r w:rsidRPr="00616968">
              <w:rPr>
                <w:sz w:val="22"/>
                <w:szCs w:val="22"/>
              </w:rPr>
              <w:t>ожог 2-й степени через 30–40 с, при 7,0 кВт/м</w:t>
            </w:r>
            <w:r w:rsidRPr="00616968">
              <w:rPr>
                <w:sz w:val="22"/>
                <w:szCs w:val="22"/>
                <w:vertAlign w:val="superscript"/>
              </w:rPr>
              <w:t>2</w:t>
            </w:r>
          </w:p>
        </w:tc>
        <w:tc>
          <w:tcPr>
            <w:tcW w:w="712" w:type="pct"/>
            <w:tcBorders>
              <w:top w:val="single" w:sz="4" w:space="0" w:color="auto"/>
              <w:bottom w:val="single" w:sz="4" w:space="0" w:color="auto"/>
            </w:tcBorders>
            <w:shd w:val="clear" w:color="auto" w:fill="auto"/>
          </w:tcPr>
          <w:p w14:paraId="4AB4F8E3" w14:textId="77777777" w:rsidR="004B6446" w:rsidRPr="00616968" w:rsidRDefault="004B6446" w:rsidP="00616968">
            <w:pPr>
              <w:pStyle w:val="afff8"/>
              <w:widowControl w:val="0"/>
              <w:ind w:left="-108" w:firstLine="0"/>
              <w:jc w:val="left"/>
              <w:rPr>
                <w:sz w:val="22"/>
                <w:szCs w:val="22"/>
              </w:rPr>
            </w:pPr>
            <w:r w:rsidRPr="00616968">
              <w:rPr>
                <w:sz w:val="22"/>
                <w:szCs w:val="22"/>
              </w:rPr>
              <w:t>Безопасное расстояние для человека в брезентовой одежде, при 4,2 кВт/м</w:t>
            </w:r>
            <w:r w:rsidRPr="00616968">
              <w:rPr>
                <w:sz w:val="22"/>
                <w:szCs w:val="22"/>
                <w:vertAlign w:val="superscript"/>
              </w:rPr>
              <w:t>2</w:t>
            </w:r>
          </w:p>
        </w:tc>
      </w:tr>
      <w:tr w:rsidR="007B6495" w:rsidRPr="00616968" w14:paraId="7DDD4C27" w14:textId="77777777" w:rsidTr="00A121B2">
        <w:trPr>
          <w:trHeight w:val="272"/>
        </w:trPr>
        <w:tc>
          <w:tcPr>
            <w:tcW w:w="208" w:type="pct"/>
            <w:vMerge/>
          </w:tcPr>
          <w:p w14:paraId="3D21EA69" w14:textId="77777777" w:rsidR="004B6446" w:rsidRPr="00616968" w:rsidRDefault="004B6446" w:rsidP="00616968">
            <w:pPr>
              <w:pStyle w:val="afff8"/>
              <w:widowControl w:val="0"/>
              <w:ind w:firstLine="0"/>
              <w:jc w:val="left"/>
              <w:rPr>
                <w:sz w:val="22"/>
                <w:szCs w:val="22"/>
              </w:rPr>
            </w:pPr>
          </w:p>
        </w:tc>
        <w:tc>
          <w:tcPr>
            <w:tcW w:w="574" w:type="pct"/>
            <w:vMerge/>
            <w:shd w:val="clear" w:color="auto" w:fill="auto"/>
          </w:tcPr>
          <w:p w14:paraId="592A99DB"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525D4CFC"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605F4500" w14:textId="77777777" w:rsidR="004B6446" w:rsidRPr="00616968" w:rsidRDefault="004B6446" w:rsidP="00616968">
            <w:pPr>
              <w:pStyle w:val="afff8"/>
              <w:widowControl w:val="0"/>
              <w:ind w:firstLine="0"/>
              <w:jc w:val="left"/>
              <w:rPr>
                <w:sz w:val="22"/>
                <w:szCs w:val="22"/>
              </w:rPr>
            </w:pPr>
          </w:p>
        </w:tc>
        <w:tc>
          <w:tcPr>
            <w:tcW w:w="788" w:type="pct"/>
            <w:shd w:val="clear" w:color="auto" w:fill="auto"/>
          </w:tcPr>
          <w:p w14:paraId="41E6E897" w14:textId="77777777" w:rsidR="004B6446" w:rsidRPr="00616968" w:rsidRDefault="004B6446" w:rsidP="00616968">
            <w:pPr>
              <w:pStyle w:val="afff8"/>
              <w:widowControl w:val="0"/>
              <w:ind w:firstLine="0"/>
              <w:jc w:val="left"/>
              <w:rPr>
                <w:sz w:val="22"/>
                <w:szCs w:val="22"/>
              </w:rPr>
            </w:pPr>
            <w:r w:rsidRPr="00616968">
              <w:rPr>
                <w:sz w:val="22"/>
                <w:szCs w:val="22"/>
              </w:rPr>
              <w:t>5</w:t>
            </w:r>
          </w:p>
        </w:tc>
        <w:tc>
          <w:tcPr>
            <w:tcW w:w="715" w:type="pct"/>
            <w:shd w:val="clear" w:color="auto" w:fill="auto"/>
          </w:tcPr>
          <w:p w14:paraId="5275CFA8" w14:textId="77777777" w:rsidR="004B6446" w:rsidRPr="00616968" w:rsidRDefault="004B6446" w:rsidP="00616968">
            <w:pPr>
              <w:pStyle w:val="afff8"/>
              <w:widowControl w:val="0"/>
              <w:ind w:firstLine="0"/>
              <w:jc w:val="left"/>
              <w:rPr>
                <w:sz w:val="22"/>
                <w:szCs w:val="22"/>
              </w:rPr>
            </w:pPr>
            <w:r w:rsidRPr="00616968">
              <w:rPr>
                <w:sz w:val="22"/>
                <w:szCs w:val="22"/>
              </w:rPr>
              <w:t>19</w:t>
            </w:r>
          </w:p>
        </w:tc>
        <w:tc>
          <w:tcPr>
            <w:tcW w:w="715" w:type="pct"/>
            <w:shd w:val="clear" w:color="auto" w:fill="auto"/>
          </w:tcPr>
          <w:p w14:paraId="0CAC41F7" w14:textId="77777777" w:rsidR="004B6446" w:rsidRPr="00616968" w:rsidRDefault="004B6446" w:rsidP="00616968">
            <w:pPr>
              <w:pStyle w:val="afff8"/>
              <w:widowControl w:val="0"/>
              <w:ind w:firstLine="0"/>
              <w:jc w:val="left"/>
              <w:rPr>
                <w:sz w:val="22"/>
                <w:szCs w:val="22"/>
              </w:rPr>
            </w:pPr>
            <w:r w:rsidRPr="00616968">
              <w:rPr>
                <w:sz w:val="22"/>
                <w:szCs w:val="22"/>
              </w:rPr>
              <w:t>26</w:t>
            </w:r>
          </w:p>
        </w:tc>
        <w:tc>
          <w:tcPr>
            <w:tcW w:w="712" w:type="pct"/>
            <w:shd w:val="clear" w:color="auto" w:fill="auto"/>
          </w:tcPr>
          <w:p w14:paraId="476B63B7" w14:textId="77777777" w:rsidR="004B6446" w:rsidRPr="00616968" w:rsidRDefault="004B6446" w:rsidP="00616968">
            <w:pPr>
              <w:pStyle w:val="afff8"/>
              <w:widowControl w:val="0"/>
              <w:ind w:firstLine="0"/>
              <w:jc w:val="left"/>
              <w:rPr>
                <w:sz w:val="22"/>
                <w:szCs w:val="22"/>
              </w:rPr>
            </w:pPr>
            <w:r w:rsidRPr="00616968">
              <w:rPr>
                <w:sz w:val="22"/>
                <w:szCs w:val="22"/>
              </w:rPr>
              <w:t>35</w:t>
            </w:r>
          </w:p>
        </w:tc>
      </w:tr>
      <w:tr w:rsidR="007B6495" w:rsidRPr="00616968" w14:paraId="1DE743D7" w14:textId="77777777" w:rsidTr="00A121B2">
        <w:trPr>
          <w:trHeight w:val="272"/>
        </w:trPr>
        <w:tc>
          <w:tcPr>
            <w:tcW w:w="208" w:type="pct"/>
            <w:vMerge/>
          </w:tcPr>
          <w:p w14:paraId="2DBF6ADB" w14:textId="77777777" w:rsidR="004B6446" w:rsidRPr="00616968" w:rsidRDefault="004B6446" w:rsidP="00616968">
            <w:pPr>
              <w:pStyle w:val="afff8"/>
              <w:widowControl w:val="0"/>
              <w:ind w:firstLine="0"/>
              <w:jc w:val="left"/>
              <w:rPr>
                <w:sz w:val="22"/>
                <w:szCs w:val="22"/>
              </w:rPr>
            </w:pPr>
          </w:p>
        </w:tc>
        <w:tc>
          <w:tcPr>
            <w:tcW w:w="574" w:type="pct"/>
            <w:vMerge/>
            <w:shd w:val="clear" w:color="auto" w:fill="auto"/>
          </w:tcPr>
          <w:p w14:paraId="2373229C"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1303865A"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0945EFB5" w14:textId="77777777" w:rsidR="004B6446" w:rsidRPr="00616968" w:rsidRDefault="004B6446" w:rsidP="00616968">
            <w:pPr>
              <w:pStyle w:val="afff8"/>
              <w:widowControl w:val="0"/>
              <w:ind w:firstLine="0"/>
              <w:jc w:val="left"/>
              <w:rPr>
                <w:sz w:val="22"/>
                <w:szCs w:val="22"/>
              </w:rPr>
            </w:pPr>
          </w:p>
        </w:tc>
        <w:tc>
          <w:tcPr>
            <w:tcW w:w="2930" w:type="pct"/>
            <w:gridSpan w:val="4"/>
            <w:shd w:val="clear" w:color="auto" w:fill="auto"/>
          </w:tcPr>
          <w:p w14:paraId="5B09B165" w14:textId="77777777" w:rsidR="004B6446" w:rsidRPr="00616968" w:rsidRDefault="004B6446" w:rsidP="00616968">
            <w:pPr>
              <w:pStyle w:val="afff8"/>
              <w:widowControl w:val="0"/>
              <w:ind w:firstLine="0"/>
              <w:jc w:val="left"/>
              <w:rPr>
                <w:sz w:val="22"/>
                <w:szCs w:val="22"/>
              </w:rPr>
            </w:pPr>
            <w:r w:rsidRPr="00616968">
              <w:rPr>
                <w:sz w:val="22"/>
                <w:szCs w:val="22"/>
              </w:rPr>
              <w:t>Радиусы зон воспламенения материалов, с учетом образующейся при горении пролива интенсивности теплового излучения (кВт/м</w:t>
            </w:r>
            <w:r w:rsidRPr="00616968">
              <w:rPr>
                <w:sz w:val="22"/>
                <w:szCs w:val="22"/>
                <w:vertAlign w:val="superscript"/>
              </w:rPr>
              <w:t>2</w:t>
            </w:r>
            <w:r w:rsidRPr="00616968">
              <w:rPr>
                <w:sz w:val="22"/>
                <w:szCs w:val="22"/>
              </w:rPr>
              <w:t>)</w:t>
            </w:r>
          </w:p>
        </w:tc>
      </w:tr>
      <w:tr w:rsidR="007B6495" w:rsidRPr="00616968" w14:paraId="0D4D4807" w14:textId="77777777" w:rsidTr="00A121B2">
        <w:trPr>
          <w:trHeight w:val="272"/>
        </w:trPr>
        <w:tc>
          <w:tcPr>
            <w:tcW w:w="208" w:type="pct"/>
            <w:vMerge/>
          </w:tcPr>
          <w:p w14:paraId="4C2241E8" w14:textId="77777777" w:rsidR="004B6446" w:rsidRPr="00616968" w:rsidRDefault="004B6446" w:rsidP="00616968">
            <w:pPr>
              <w:pStyle w:val="afff8"/>
              <w:widowControl w:val="0"/>
              <w:ind w:firstLine="0"/>
              <w:jc w:val="left"/>
              <w:rPr>
                <w:sz w:val="22"/>
                <w:szCs w:val="22"/>
              </w:rPr>
            </w:pPr>
          </w:p>
        </w:tc>
        <w:tc>
          <w:tcPr>
            <w:tcW w:w="574" w:type="pct"/>
            <w:vMerge/>
            <w:shd w:val="clear" w:color="auto" w:fill="auto"/>
          </w:tcPr>
          <w:p w14:paraId="594740F7"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1D941BD9"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55FD1EAF" w14:textId="77777777" w:rsidR="004B6446" w:rsidRPr="00616968" w:rsidRDefault="004B6446" w:rsidP="00616968">
            <w:pPr>
              <w:pStyle w:val="afff8"/>
              <w:widowControl w:val="0"/>
              <w:ind w:firstLine="0"/>
              <w:jc w:val="left"/>
              <w:rPr>
                <w:sz w:val="22"/>
                <w:szCs w:val="22"/>
              </w:rPr>
            </w:pPr>
          </w:p>
        </w:tc>
        <w:tc>
          <w:tcPr>
            <w:tcW w:w="788" w:type="pct"/>
            <w:shd w:val="clear" w:color="auto" w:fill="auto"/>
          </w:tcPr>
          <w:p w14:paraId="6A8F0B05"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мягкой кровли через 15 с, при 46 кВт/м</w:t>
            </w:r>
            <w:r w:rsidRPr="00616968">
              <w:rPr>
                <w:sz w:val="22"/>
                <w:szCs w:val="22"/>
                <w:vertAlign w:val="superscript"/>
              </w:rPr>
              <w:t>2</w:t>
            </w:r>
          </w:p>
        </w:tc>
        <w:tc>
          <w:tcPr>
            <w:tcW w:w="715" w:type="pct"/>
            <w:shd w:val="clear" w:color="auto" w:fill="auto"/>
          </w:tcPr>
          <w:p w14:paraId="0CA6AACB"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слоистого пластика через 15 с, при 22,0 кВт/м</w:t>
            </w:r>
            <w:r w:rsidRPr="00616968">
              <w:rPr>
                <w:sz w:val="22"/>
                <w:szCs w:val="22"/>
                <w:vertAlign w:val="superscript"/>
              </w:rPr>
              <w:t>2</w:t>
            </w:r>
          </w:p>
        </w:tc>
        <w:tc>
          <w:tcPr>
            <w:tcW w:w="715" w:type="pct"/>
            <w:shd w:val="clear" w:color="auto" w:fill="auto"/>
          </w:tcPr>
          <w:p w14:paraId="70F2D767"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колесной резины ВС через 15 с, при 22,0 кВт/м</w:t>
            </w:r>
            <w:r w:rsidRPr="00616968">
              <w:rPr>
                <w:sz w:val="22"/>
                <w:szCs w:val="22"/>
                <w:vertAlign w:val="superscript"/>
              </w:rPr>
              <w:t>2</w:t>
            </w:r>
          </w:p>
        </w:tc>
        <w:tc>
          <w:tcPr>
            <w:tcW w:w="712" w:type="pct"/>
            <w:shd w:val="clear" w:color="auto" w:fill="auto"/>
          </w:tcPr>
          <w:p w14:paraId="2F3E8A52" w14:textId="77777777" w:rsidR="004B6446" w:rsidRPr="00616968" w:rsidRDefault="004B6446" w:rsidP="00616968">
            <w:pPr>
              <w:pStyle w:val="afff8"/>
              <w:widowControl w:val="0"/>
              <w:ind w:left="-108" w:firstLine="0"/>
              <w:jc w:val="left"/>
              <w:rPr>
                <w:sz w:val="22"/>
                <w:szCs w:val="22"/>
              </w:rPr>
            </w:pPr>
            <w:r w:rsidRPr="00616968">
              <w:rPr>
                <w:sz w:val="22"/>
                <w:szCs w:val="22"/>
              </w:rPr>
              <w:t>Воспламенение древесины через 15 с, при 19,0 кВт/м</w:t>
            </w:r>
            <w:r w:rsidRPr="00616968">
              <w:rPr>
                <w:sz w:val="22"/>
                <w:szCs w:val="22"/>
                <w:vertAlign w:val="superscript"/>
              </w:rPr>
              <w:t>2</w:t>
            </w:r>
          </w:p>
        </w:tc>
      </w:tr>
      <w:tr w:rsidR="007B6495" w:rsidRPr="00616968" w14:paraId="19557B81" w14:textId="77777777" w:rsidTr="00A121B2">
        <w:trPr>
          <w:trHeight w:val="267"/>
        </w:trPr>
        <w:tc>
          <w:tcPr>
            <w:tcW w:w="208" w:type="pct"/>
            <w:vMerge/>
          </w:tcPr>
          <w:p w14:paraId="68D0FF05" w14:textId="77777777" w:rsidR="004B6446" w:rsidRPr="00616968" w:rsidRDefault="004B6446" w:rsidP="00616968">
            <w:pPr>
              <w:pStyle w:val="afff8"/>
              <w:widowControl w:val="0"/>
              <w:ind w:firstLine="0"/>
              <w:jc w:val="left"/>
              <w:rPr>
                <w:sz w:val="22"/>
                <w:szCs w:val="22"/>
              </w:rPr>
            </w:pPr>
          </w:p>
        </w:tc>
        <w:tc>
          <w:tcPr>
            <w:tcW w:w="574" w:type="pct"/>
            <w:vMerge/>
            <w:shd w:val="clear" w:color="auto" w:fill="auto"/>
          </w:tcPr>
          <w:p w14:paraId="34D451C9" w14:textId="77777777" w:rsidR="004B6446" w:rsidRPr="00616968" w:rsidRDefault="004B6446" w:rsidP="00616968">
            <w:pPr>
              <w:pStyle w:val="afff8"/>
              <w:widowControl w:val="0"/>
              <w:ind w:firstLine="0"/>
              <w:jc w:val="left"/>
              <w:rPr>
                <w:sz w:val="22"/>
                <w:szCs w:val="22"/>
              </w:rPr>
            </w:pPr>
          </w:p>
        </w:tc>
        <w:tc>
          <w:tcPr>
            <w:tcW w:w="643" w:type="pct"/>
            <w:vMerge/>
            <w:shd w:val="clear" w:color="auto" w:fill="auto"/>
          </w:tcPr>
          <w:p w14:paraId="5052663C" w14:textId="77777777" w:rsidR="004B6446" w:rsidRPr="00616968" w:rsidRDefault="004B6446" w:rsidP="00616968">
            <w:pPr>
              <w:pStyle w:val="afff8"/>
              <w:widowControl w:val="0"/>
              <w:ind w:firstLine="0"/>
              <w:jc w:val="left"/>
              <w:rPr>
                <w:sz w:val="22"/>
                <w:szCs w:val="22"/>
              </w:rPr>
            </w:pPr>
          </w:p>
        </w:tc>
        <w:tc>
          <w:tcPr>
            <w:tcW w:w="644" w:type="pct"/>
            <w:vMerge/>
            <w:shd w:val="clear" w:color="auto" w:fill="auto"/>
          </w:tcPr>
          <w:p w14:paraId="0428D9F3" w14:textId="77777777" w:rsidR="004B6446" w:rsidRPr="00616968" w:rsidRDefault="004B6446" w:rsidP="00616968">
            <w:pPr>
              <w:pStyle w:val="afff8"/>
              <w:widowControl w:val="0"/>
              <w:ind w:firstLine="0"/>
              <w:jc w:val="left"/>
              <w:rPr>
                <w:sz w:val="22"/>
                <w:szCs w:val="22"/>
              </w:rPr>
            </w:pPr>
          </w:p>
        </w:tc>
        <w:tc>
          <w:tcPr>
            <w:tcW w:w="788" w:type="pct"/>
            <w:shd w:val="clear" w:color="auto" w:fill="auto"/>
          </w:tcPr>
          <w:p w14:paraId="2E3E0410" w14:textId="77777777" w:rsidR="004B6446" w:rsidRPr="00616968" w:rsidRDefault="004B6446" w:rsidP="00616968">
            <w:pPr>
              <w:pStyle w:val="afff8"/>
              <w:widowControl w:val="0"/>
              <w:ind w:left="-108" w:firstLine="0"/>
              <w:jc w:val="left"/>
              <w:rPr>
                <w:sz w:val="22"/>
                <w:szCs w:val="22"/>
              </w:rPr>
            </w:pPr>
            <w:r w:rsidRPr="00616968">
              <w:rPr>
                <w:sz w:val="22"/>
                <w:szCs w:val="22"/>
              </w:rPr>
              <w:t xml:space="preserve"> 3</w:t>
            </w:r>
          </w:p>
        </w:tc>
        <w:tc>
          <w:tcPr>
            <w:tcW w:w="715" w:type="pct"/>
            <w:shd w:val="clear" w:color="auto" w:fill="auto"/>
          </w:tcPr>
          <w:p w14:paraId="1C2EA9EA" w14:textId="77777777" w:rsidR="004B6446" w:rsidRPr="00616968" w:rsidRDefault="004B6446" w:rsidP="00616968">
            <w:pPr>
              <w:pStyle w:val="afff8"/>
              <w:widowControl w:val="0"/>
              <w:ind w:firstLine="0"/>
              <w:jc w:val="left"/>
              <w:rPr>
                <w:sz w:val="22"/>
                <w:szCs w:val="22"/>
              </w:rPr>
            </w:pPr>
            <w:r w:rsidRPr="00616968">
              <w:rPr>
                <w:sz w:val="22"/>
                <w:szCs w:val="22"/>
              </w:rPr>
              <w:t>12</w:t>
            </w:r>
          </w:p>
        </w:tc>
        <w:tc>
          <w:tcPr>
            <w:tcW w:w="715" w:type="pct"/>
            <w:shd w:val="clear" w:color="auto" w:fill="auto"/>
          </w:tcPr>
          <w:p w14:paraId="45393027" w14:textId="77777777" w:rsidR="004B6446" w:rsidRPr="00616968" w:rsidRDefault="004B6446" w:rsidP="00616968">
            <w:pPr>
              <w:pStyle w:val="afff8"/>
              <w:widowControl w:val="0"/>
              <w:ind w:firstLine="0"/>
              <w:jc w:val="left"/>
              <w:rPr>
                <w:sz w:val="22"/>
                <w:szCs w:val="22"/>
              </w:rPr>
            </w:pPr>
            <w:r w:rsidRPr="00616968">
              <w:rPr>
                <w:sz w:val="22"/>
                <w:szCs w:val="22"/>
              </w:rPr>
              <w:t>12</w:t>
            </w:r>
          </w:p>
        </w:tc>
        <w:tc>
          <w:tcPr>
            <w:tcW w:w="712" w:type="pct"/>
            <w:shd w:val="clear" w:color="auto" w:fill="auto"/>
          </w:tcPr>
          <w:p w14:paraId="3DF92036" w14:textId="77777777" w:rsidR="004B6446" w:rsidRPr="00616968" w:rsidRDefault="004B6446" w:rsidP="00616968">
            <w:pPr>
              <w:pStyle w:val="afff8"/>
              <w:widowControl w:val="0"/>
              <w:ind w:firstLine="0"/>
              <w:jc w:val="left"/>
              <w:rPr>
                <w:sz w:val="22"/>
                <w:szCs w:val="22"/>
              </w:rPr>
            </w:pPr>
            <w:r w:rsidRPr="00616968">
              <w:rPr>
                <w:sz w:val="22"/>
                <w:szCs w:val="22"/>
              </w:rPr>
              <w:t>14</w:t>
            </w:r>
          </w:p>
        </w:tc>
      </w:tr>
    </w:tbl>
    <w:p w14:paraId="7F1AF0C5" w14:textId="6309513D" w:rsidR="004B6446" w:rsidRPr="00616968" w:rsidRDefault="004B6446"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.1.2-2 – Параметры зон поражения при аварии со взрывом ТВС при разгерметизации железнодорожной емкости транспортировки с бензином (сценарий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2068"/>
        <w:gridCol w:w="1713"/>
        <w:gridCol w:w="2528"/>
        <w:gridCol w:w="1313"/>
        <w:gridCol w:w="1972"/>
      </w:tblGrid>
      <w:tr w:rsidR="007B6495" w:rsidRPr="00616968" w14:paraId="7090CB9C" w14:textId="77777777" w:rsidTr="009B7CA4">
        <w:trPr>
          <w:tblHeader/>
          <w:jc w:val="center"/>
        </w:trPr>
        <w:tc>
          <w:tcPr>
            <w:tcW w:w="295" w:type="pct"/>
            <w:vMerge w:val="restart"/>
          </w:tcPr>
          <w:p w14:paraId="4793AF79" w14:textId="77777777" w:rsidR="004B6446" w:rsidRPr="00616968" w:rsidRDefault="004B6446" w:rsidP="00616968">
            <w:pPr>
              <w:ind w:hanging="1"/>
              <w:jc w:val="center"/>
            </w:pPr>
            <w:r w:rsidRPr="00616968">
              <w:t>№</w:t>
            </w:r>
          </w:p>
          <w:p w14:paraId="07BFA32E" w14:textId="77777777" w:rsidR="004B6446" w:rsidRPr="00616968" w:rsidRDefault="004B6446" w:rsidP="00616968">
            <w:pPr>
              <w:ind w:hanging="1"/>
              <w:jc w:val="center"/>
            </w:pPr>
            <w:r w:rsidRPr="00616968">
              <w:t>п/п</w:t>
            </w:r>
          </w:p>
        </w:tc>
        <w:tc>
          <w:tcPr>
            <w:tcW w:w="1014" w:type="pct"/>
            <w:vMerge w:val="restart"/>
          </w:tcPr>
          <w:p w14:paraId="5DE3D69A" w14:textId="77777777" w:rsidR="004B6446" w:rsidRPr="00616968" w:rsidRDefault="004B6446" w:rsidP="00616968">
            <w:pPr>
              <w:widowControl w:val="0"/>
              <w:jc w:val="center"/>
            </w:pPr>
            <w:r w:rsidRPr="00616968">
              <w:t>Избыточное давление, кПа</w:t>
            </w:r>
          </w:p>
        </w:tc>
        <w:tc>
          <w:tcPr>
            <w:tcW w:w="2080" w:type="pct"/>
            <w:gridSpan w:val="2"/>
          </w:tcPr>
          <w:p w14:paraId="08ACC94F" w14:textId="77777777" w:rsidR="004B6446" w:rsidRPr="00616968" w:rsidRDefault="004B6446" w:rsidP="00616968">
            <w:pPr>
              <w:widowControl w:val="0"/>
              <w:jc w:val="center"/>
            </w:pPr>
            <w:r w:rsidRPr="00616968">
              <w:t>Поражение зданий и сооружений и людей в зданиях и сооружениях</w:t>
            </w:r>
          </w:p>
        </w:tc>
        <w:tc>
          <w:tcPr>
            <w:tcW w:w="1611" w:type="pct"/>
            <w:gridSpan w:val="2"/>
          </w:tcPr>
          <w:p w14:paraId="67B39CBC" w14:textId="77777777" w:rsidR="004B6446" w:rsidRPr="00616968" w:rsidRDefault="004B6446" w:rsidP="00616968">
            <w:pPr>
              <w:widowControl w:val="0"/>
              <w:jc w:val="center"/>
            </w:pPr>
            <w:r w:rsidRPr="00616968">
              <w:t>Поражение людей на открытой местности</w:t>
            </w:r>
          </w:p>
        </w:tc>
      </w:tr>
      <w:tr w:rsidR="004B6446" w:rsidRPr="00616968" w14:paraId="0E137219" w14:textId="77777777" w:rsidTr="009B7CA4">
        <w:trPr>
          <w:tblHeader/>
          <w:jc w:val="center"/>
        </w:trPr>
        <w:tc>
          <w:tcPr>
            <w:tcW w:w="295" w:type="pct"/>
            <w:vMerge/>
          </w:tcPr>
          <w:p w14:paraId="7DE00E6A" w14:textId="77777777" w:rsidR="004B6446" w:rsidRPr="00616968" w:rsidRDefault="004B6446" w:rsidP="00616968">
            <w:pPr>
              <w:widowControl w:val="0"/>
              <w:jc w:val="center"/>
            </w:pPr>
          </w:p>
        </w:tc>
        <w:tc>
          <w:tcPr>
            <w:tcW w:w="1014" w:type="pct"/>
            <w:vMerge/>
          </w:tcPr>
          <w:p w14:paraId="1795E455" w14:textId="77777777" w:rsidR="004B6446" w:rsidRPr="00616968" w:rsidRDefault="004B6446" w:rsidP="00616968">
            <w:pPr>
              <w:widowControl w:val="0"/>
              <w:jc w:val="center"/>
            </w:pPr>
          </w:p>
        </w:tc>
        <w:tc>
          <w:tcPr>
            <w:tcW w:w="840" w:type="pct"/>
          </w:tcPr>
          <w:p w14:paraId="6C65530A" w14:textId="77777777" w:rsidR="004B6446" w:rsidRPr="00616968" w:rsidRDefault="004B6446" w:rsidP="00616968">
            <w:pPr>
              <w:widowControl w:val="0"/>
              <w:jc w:val="center"/>
            </w:pPr>
            <w:r w:rsidRPr="00616968">
              <w:t>Радиус зоны, м</w:t>
            </w:r>
          </w:p>
        </w:tc>
        <w:tc>
          <w:tcPr>
            <w:tcW w:w="1240" w:type="pct"/>
          </w:tcPr>
          <w:p w14:paraId="062F8F63" w14:textId="77777777" w:rsidR="004B6446" w:rsidRPr="00616968" w:rsidRDefault="004B6446" w:rsidP="00616968">
            <w:pPr>
              <w:widowControl w:val="0"/>
              <w:jc w:val="center"/>
            </w:pPr>
            <w:r w:rsidRPr="00616968">
              <w:t>% пораженных людей</w:t>
            </w:r>
          </w:p>
        </w:tc>
        <w:tc>
          <w:tcPr>
            <w:tcW w:w="644" w:type="pct"/>
          </w:tcPr>
          <w:p w14:paraId="699C7A0A" w14:textId="77777777" w:rsidR="004B6446" w:rsidRPr="00616968" w:rsidRDefault="004B6446" w:rsidP="00616968">
            <w:pPr>
              <w:widowControl w:val="0"/>
              <w:jc w:val="center"/>
            </w:pPr>
            <w:r w:rsidRPr="00616968">
              <w:t>Радиус зоны, м</w:t>
            </w:r>
          </w:p>
        </w:tc>
        <w:tc>
          <w:tcPr>
            <w:tcW w:w="967" w:type="pct"/>
          </w:tcPr>
          <w:p w14:paraId="3302D0DD" w14:textId="77777777" w:rsidR="004B6446" w:rsidRPr="00616968" w:rsidRDefault="004B6446" w:rsidP="00616968">
            <w:pPr>
              <w:widowControl w:val="0"/>
              <w:jc w:val="center"/>
            </w:pPr>
            <w:r w:rsidRPr="00616968">
              <w:t>% пораженных людей</w:t>
            </w:r>
          </w:p>
        </w:tc>
      </w:tr>
    </w:tbl>
    <w:p w14:paraId="3C6490CE" w14:textId="77777777" w:rsidR="00186390" w:rsidRPr="00616968" w:rsidRDefault="00186390" w:rsidP="00616968">
      <w:pPr>
        <w:spacing w:line="48" w:lineRule="auto"/>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2068"/>
        <w:gridCol w:w="1713"/>
        <w:gridCol w:w="2528"/>
        <w:gridCol w:w="1313"/>
        <w:gridCol w:w="1972"/>
      </w:tblGrid>
      <w:tr w:rsidR="007B6495" w:rsidRPr="00616968" w14:paraId="484B081D" w14:textId="77777777" w:rsidTr="00186390">
        <w:trPr>
          <w:tblHeader/>
          <w:jc w:val="center"/>
        </w:trPr>
        <w:tc>
          <w:tcPr>
            <w:tcW w:w="295" w:type="pct"/>
          </w:tcPr>
          <w:p w14:paraId="7873E8CC" w14:textId="01832731" w:rsidR="00186390" w:rsidRPr="00616968" w:rsidRDefault="00186390" w:rsidP="00616968">
            <w:pPr>
              <w:ind w:firstLine="36"/>
              <w:jc w:val="center"/>
            </w:pPr>
            <w:r w:rsidRPr="00616968">
              <w:t>1</w:t>
            </w:r>
          </w:p>
        </w:tc>
        <w:tc>
          <w:tcPr>
            <w:tcW w:w="1014" w:type="pct"/>
            <w:vAlign w:val="center"/>
          </w:tcPr>
          <w:p w14:paraId="11B6E0AF" w14:textId="1F83306F" w:rsidR="00186390" w:rsidRPr="00616968" w:rsidRDefault="00186390" w:rsidP="00616968">
            <w:pPr>
              <w:widowControl w:val="0"/>
              <w:jc w:val="center"/>
            </w:pPr>
            <w:r w:rsidRPr="00616968">
              <w:t>2</w:t>
            </w:r>
          </w:p>
        </w:tc>
        <w:tc>
          <w:tcPr>
            <w:tcW w:w="840" w:type="pct"/>
            <w:vAlign w:val="center"/>
          </w:tcPr>
          <w:p w14:paraId="2FD655BE" w14:textId="06E5DD8F" w:rsidR="00186390" w:rsidRPr="00616968" w:rsidRDefault="00186390" w:rsidP="00616968">
            <w:pPr>
              <w:widowControl w:val="0"/>
              <w:jc w:val="center"/>
            </w:pPr>
            <w:r w:rsidRPr="00616968">
              <w:t>3</w:t>
            </w:r>
          </w:p>
        </w:tc>
        <w:tc>
          <w:tcPr>
            <w:tcW w:w="1240" w:type="pct"/>
          </w:tcPr>
          <w:p w14:paraId="4CA42E64" w14:textId="3B715DA6" w:rsidR="00186390" w:rsidRPr="00616968" w:rsidRDefault="00186390" w:rsidP="00616968">
            <w:pPr>
              <w:widowControl w:val="0"/>
              <w:jc w:val="center"/>
            </w:pPr>
            <w:r w:rsidRPr="00616968">
              <w:t>4</w:t>
            </w:r>
          </w:p>
        </w:tc>
        <w:tc>
          <w:tcPr>
            <w:tcW w:w="644" w:type="pct"/>
            <w:vAlign w:val="center"/>
          </w:tcPr>
          <w:p w14:paraId="5194A066" w14:textId="07228F53" w:rsidR="00186390" w:rsidRPr="00616968" w:rsidRDefault="00186390" w:rsidP="00616968">
            <w:pPr>
              <w:widowControl w:val="0"/>
              <w:jc w:val="center"/>
            </w:pPr>
            <w:r w:rsidRPr="00616968">
              <w:t>5</w:t>
            </w:r>
          </w:p>
        </w:tc>
        <w:tc>
          <w:tcPr>
            <w:tcW w:w="967" w:type="pct"/>
            <w:vAlign w:val="center"/>
          </w:tcPr>
          <w:p w14:paraId="4DDA3C60" w14:textId="53E10F0F" w:rsidR="00186390" w:rsidRPr="00616968" w:rsidRDefault="00186390" w:rsidP="00616968">
            <w:pPr>
              <w:widowControl w:val="0"/>
              <w:jc w:val="center"/>
            </w:pPr>
            <w:r w:rsidRPr="00616968">
              <w:t>6</w:t>
            </w:r>
          </w:p>
        </w:tc>
      </w:tr>
      <w:tr w:rsidR="007B6495" w:rsidRPr="00616968" w14:paraId="048BA0A4" w14:textId="77777777" w:rsidTr="00186390">
        <w:trPr>
          <w:jc w:val="center"/>
        </w:trPr>
        <w:tc>
          <w:tcPr>
            <w:tcW w:w="295" w:type="pct"/>
          </w:tcPr>
          <w:p w14:paraId="1B0CEB52" w14:textId="77777777" w:rsidR="004B6446" w:rsidRPr="00616968" w:rsidRDefault="004B6446" w:rsidP="00616968">
            <w:pPr>
              <w:ind w:firstLine="36"/>
            </w:pPr>
            <w:r w:rsidRPr="00616968">
              <w:t>1</w:t>
            </w:r>
          </w:p>
        </w:tc>
        <w:tc>
          <w:tcPr>
            <w:tcW w:w="1014" w:type="pct"/>
            <w:vAlign w:val="center"/>
          </w:tcPr>
          <w:p w14:paraId="59AC7225" w14:textId="61547162" w:rsidR="004B6446" w:rsidRPr="00616968" w:rsidRDefault="004B6446" w:rsidP="00616968">
            <w:pPr>
              <w:widowControl w:val="0"/>
            </w:pPr>
            <w:r w:rsidRPr="00616968">
              <w:t>70</w:t>
            </w:r>
          </w:p>
        </w:tc>
        <w:tc>
          <w:tcPr>
            <w:tcW w:w="840" w:type="pct"/>
            <w:vAlign w:val="center"/>
          </w:tcPr>
          <w:p w14:paraId="47A3C89D" w14:textId="77777777" w:rsidR="004B6446" w:rsidRPr="00616968" w:rsidRDefault="004B6446" w:rsidP="00616968">
            <w:pPr>
              <w:widowControl w:val="0"/>
            </w:pPr>
            <w:r w:rsidRPr="00616968">
              <w:t>нет</w:t>
            </w:r>
          </w:p>
        </w:tc>
        <w:tc>
          <w:tcPr>
            <w:tcW w:w="1240" w:type="pct"/>
          </w:tcPr>
          <w:p w14:paraId="7153FA56" w14:textId="77777777" w:rsidR="004B6446" w:rsidRPr="00616968" w:rsidRDefault="004B6446" w:rsidP="00616968">
            <w:pPr>
              <w:widowControl w:val="0"/>
              <w:rPr>
                <w:b/>
              </w:rPr>
            </w:pPr>
            <w:r w:rsidRPr="00616968">
              <w:t>нет</w:t>
            </w:r>
          </w:p>
        </w:tc>
        <w:tc>
          <w:tcPr>
            <w:tcW w:w="644" w:type="pct"/>
            <w:vAlign w:val="center"/>
          </w:tcPr>
          <w:p w14:paraId="3DB7A423" w14:textId="77777777" w:rsidR="004B6446" w:rsidRPr="00616968" w:rsidRDefault="004B6446" w:rsidP="00616968">
            <w:pPr>
              <w:widowControl w:val="0"/>
            </w:pPr>
            <w:r w:rsidRPr="00616968">
              <w:t>нет</w:t>
            </w:r>
          </w:p>
        </w:tc>
        <w:tc>
          <w:tcPr>
            <w:tcW w:w="967" w:type="pct"/>
            <w:vAlign w:val="center"/>
          </w:tcPr>
          <w:p w14:paraId="4920A5F6" w14:textId="77777777" w:rsidR="004B6446" w:rsidRPr="00616968" w:rsidRDefault="004B6446" w:rsidP="00616968">
            <w:pPr>
              <w:widowControl w:val="0"/>
            </w:pPr>
            <w:r w:rsidRPr="00616968">
              <w:t>нет</w:t>
            </w:r>
          </w:p>
        </w:tc>
      </w:tr>
      <w:tr w:rsidR="007B6495" w:rsidRPr="00616968" w14:paraId="4C9E3286" w14:textId="77777777" w:rsidTr="00186390">
        <w:trPr>
          <w:jc w:val="center"/>
        </w:trPr>
        <w:tc>
          <w:tcPr>
            <w:tcW w:w="295" w:type="pct"/>
          </w:tcPr>
          <w:p w14:paraId="7B9E77FC" w14:textId="77777777" w:rsidR="004B6446" w:rsidRPr="00616968" w:rsidRDefault="004B6446" w:rsidP="00616968">
            <w:pPr>
              <w:ind w:firstLine="36"/>
            </w:pPr>
            <w:r w:rsidRPr="00616968">
              <w:lastRenderedPageBreak/>
              <w:t>2</w:t>
            </w:r>
          </w:p>
        </w:tc>
        <w:tc>
          <w:tcPr>
            <w:tcW w:w="1014" w:type="pct"/>
            <w:vAlign w:val="center"/>
          </w:tcPr>
          <w:p w14:paraId="096DF889" w14:textId="7F8E984F" w:rsidR="004B6446" w:rsidRPr="00616968" w:rsidRDefault="004B6446" w:rsidP="00616968">
            <w:pPr>
              <w:widowControl w:val="0"/>
            </w:pPr>
            <w:r w:rsidRPr="00616968">
              <w:t>55</w:t>
            </w:r>
          </w:p>
        </w:tc>
        <w:tc>
          <w:tcPr>
            <w:tcW w:w="840" w:type="pct"/>
            <w:vAlign w:val="center"/>
          </w:tcPr>
          <w:p w14:paraId="5AE44828" w14:textId="77777777" w:rsidR="004B6446" w:rsidRPr="00616968" w:rsidRDefault="004B6446" w:rsidP="00616968">
            <w:pPr>
              <w:widowControl w:val="0"/>
            </w:pPr>
            <w:r w:rsidRPr="00616968">
              <w:t>269</w:t>
            </w:r>
          </w:p>
        </w:tc>
        <w:tc>
          <w:tcPr>
            <w:tcW w:w="1240" w:type="pct"/>
            <w:vAlign w:val="center"/>
          </w:tcPr>
          <w:p w14:paraId="02B0FCB4" w14:textId="77777777" w:rsidR="004B6446" w:rsidRPr="00616968" w:rsidRDefault="004B6446" w:rsidP="00616968">
            <w:pPr>
              <w:widowControl w:val="0"/>
            </w:pPr>
            <w:r w:rsidRPr="00616968">
              <w:t>90</w:t>
            </w:r>
          </w:p>
        </w:tc>
        <w:tc>
          <w:tcPr>
            <w:tcW w:w="644" w:type="pct"/>
            <w:vAlign w:val="center"/>
          </w:tcPr>
          <w:p w14:paraId="5ADB3485" w14:textId="77777777" w:rsidR="004B6446" w:rsidRPr="00616968" w:rsidRDefault="004B6446" w:rsidP="00616968">
            <w:pPr>
              <w:widowControl w:val="0"/>
            </w:pPr>
            <w:r w:rsidRPr="00616968">
              <w:t>нет</w:t>
            </w:r>
          </w:p>
        </w:tc>
        <w:tc>
          <w:tcPr>
            <w:tcW w:w="967" w:type="pct"/>
            <w:vAlign w:val="center"/>
          </w:tcPr>
          <w:p w14:paraId="267AB5D3" w14:textId="77777777" w:rsidR="004B6446" w:rsidRPr="00616968" w:rsidRDefault="004B6446" w:rsidP="00616968">
            <w:pPr>
              <w:widowControl w:val="0"/>
            </w:pPr>
            <w:r w:rsidRPr="00616968">
              <w:t>нет</w:t>
            </w:r>
          </w:p>
        </w:tc>
      </w:tr>
      <w:tr w:rsidR="007B6495" w:rsidRPr="00616968" w14:paraId="1EF6F4E5" w14:textId="77777777" w:rsidTr="00186390">
        <w:trPr>
          <w:jc w:val="center"/>
        </w:trPr>
        <w:tc>
          <w:tcPr>
            <w:tcW w:w="295" w:type="pct"/>
          </w:tcPr>
          <w:p w14:paraId="6C051478" w14:textId="77777777" w:rsidR="004B6446" w:rsidRPr="00616968" w:rsidRDefault="004B6446" w:rsidP="00616968">
            <w:pPr>
              <w:ind w:firstLine="36"/>
            </w:pPr>
            <w:r w:rsidRPr="00616968">
              <w:t>3</w:t>
            </w:r>
          </w:p>
        </w:tc>
        <w:tc>
          <w:tcPr>
            <w:tcW w:w="1014" w:type="pct"/>
            <w:vAlign w:val="center"/>
          </w:tcPr>
          <w:p w14:paraId="19EF3EF9" w14:textId="1C761B7E" w:rsidR="004B6446" w:rsidRPr="00616968" w:rsidRDefault="004B6446" w:rsidP="00616968">
            <w:pPr>
              <w:widowControl w:val="0"/>
            </w:pPr>
            <w:r w:rsidRPr="00616968">
              <w:t>24</w:t>
            </w:r>
          </w:p>
        </w:tc>
        <w:tc>
          <w:tcPr>
            <w:tcW w:w="840" w:type="pct"/>
            <w:vAlign w:val="center"/>
          </w:tcPr>
          <w:p w14:paraId="0A4FA835" w14:textId="77777777" w:rsidR="004B6446" w:rsidRPr="00616968" w:rsidRDefault="004B6446" w:rsidP="00616968">
            <w:pPr>
              <w:widowControl w:val="0"/>
            </w:pPr>
            <w:r w:rsidRPr="00616968">
              <w:t>355</w:t>
            </w:r>
          </w:p>
        </w:tc>
        <w:tc>
          <w:tcPr>
            <w:tcW w:w="1240" w:type="pct"/>
            <w:vAlign w:val="center"/>
          </w:tcPr>
          <w:p w14:paraId="2CF4B340" w14:textId="77777777" w:rsidR="004B6446" w:rsidRPr="00616968" w:rsidRDefault="004B6446" w:rsidP="00616968">
            <w:pPr>
              <w:widowControl w:val="0"/>
            </w:pPr>
            <w:r w:rsidRPr="00616968">
              <w:t>50</w:t>
            </w:r>
          </w:p>
        </w:tc>
        <w:tc>
          <w:tcPr>
            <w:tcW w:w="644" w:type="pct"/>
            <w:vAlign w:val="center"/>
          </w:tcPr>
          <w:p w14:paraId="428D685B" w14:textId="77777777" w:rsidR="004B6446" w:rsidRPr="00616968" w:rsidRDefault="004B6446" w:rsidP="00616968">
            <w:pPr>
              <w:widowControl w:val="0"/>
            </w:pPr>
            <w:r w:rsidRPr="00616968">
              <w:t>364</w:t>
            </w:r>
          </w:p>
        </w:tc>
        <w:tc>
          <w:tcPr>
            <w:tcW w:w="967" w:type="pct"/>
            <w:vAlign w:val="center"/>
          </w:tcPr>
          <w:p w14:paraId="45E93730" w14:textId="77777777" w:rsidR="004B6446" w:rsidRPr="00616968" w:rsidRDefault="004B6446" w:rsidP="00616968">
            <w:pPr>
              <w:widowControl w:val="0"/>
            </w:pPr>
            <w:r w:rsidRPr="00616968">
              <w:t>50</w:t>
            </w:r>
          </w:p>
        </w:tc>
      </w:tr>
      <w:tr w:rsidR="007B6495" w:rsidRPr="00616968" w14:paraId="6C7FE619" w14:textId="77777777" w:rsidTr="00186390">
        <w:trPr>
          <w:jc w:val="center"/>
        </w:trPr>
        <w:tc>
          <w:tcPr>
            <w:tcW w:w="295" w:type="pct"/>
          </w:tcPr>
          <w:p w14:paraId="031DC179" w14:textId="77777777" w:rsidR="004B6446" w:rsidRPr="00616968" w:rsidRDefault="004B6446" w:rsidP="00616968">
            <w:pPr>
              <w:ind w:firstLine="36"/>
            </w:pPr>
            <w:r w:rsidRPr="00616968">
              <w:t>4</w:t>
            </w:r>
          </w:p>
        </w:tc>
        <w:tc>
          <w:tcPr>
            <w:tcW w:w="1014" w:type="pct"/>
            <w:vAlign w:val="center"/>
          </w:tcPr>
          <w:p w14:paraId="2793EEFD" w14:textId="571828BF" w:rsidR="004B6446" w:rsidRPr="00616968" w:rsidRDefault="004B6446" w:rsidP="00616968">
            <w:pPr>
              <w:widowControl w:val="0"/>
            </w:pPr>
            <w:r w:rsidRPr="00616968">
              <w:t>16</w:t>
            </w:r>
          </w:p>
        </w:tc>
        <w:tc>
          <w:tcPr>
            <w:tcW w:w="840" w:type="pct"/>
            <w:vAlign w:val="center"/>
          </w:tcPr>
          <w:p w14:paraId="714423F2" w14:textId="71C7FE3B" w:rsidR="004B6446" w:rsidRPr="00616968" w:rsidRDefault="004B6446" w:rsidP="00616968">
            <w:pPr>
              <w:widowControl w:val="0"/>
            </w:pPr>
            <w:r w:rsidRPr="00616968">
              <w:t>1317</w:t>
            </w:r>
          </w:p>
        </w:tc>
        <w:tc>
          <w:tcPr>
            <w:tcW w:w="1240" w:type="pct"/>
            <w:vAlign w:val="center"/>
          </w:tcPr>
          <w:p w14:paraId="5E23E90F" w14:textId="77777777" w:rsidR="004B6446" w:rsidRPr="00616968" w:rsidRDefault="004B6446" w:rsidP="00616968">
            <w:pPr>
              <w:widowControl w:val="0"/>
            </w:pPr>
            <w:r w:rsidRPr="00616968">
              <w:t>10</w:t>
            </w:r>
          </w:p>
        </w:tc>
        <w:tc>
          <w:tcPr>
            <w:tcW w:w="644" w:type="pct"/>
            <w:vAlign w:val="center"/>
          </w:tcPr>
          <w:p w14:paraId="22B0BEE4" w14:textId="77777777" w:rsidR="004B6446" w:rsidRPr="00616968" w:rsidRDefault="004B6446" w:rsidP="00616968">
            <w:pPr>
              <w:widowControl w:val="0"/>
            </w:pPr>
            <w:r w:rsidRPr="00616968">
              <w:t>473</w:t>
            </w:r>
          </w:p>
        </w:tc>
        <w:tc>
          <w:tcPr>
            <w:tcW w:w="967" w:type="pct"/>
            <w:vAlign w:val="center"/>
          </w:tcPr>
          <w:p w14:paraId="7197ED84" w14:textId="77777777" w:rsidR="004B6446" w:rsidRPr="00616968" w:rsidRDefault="004B6446" w:rsidP="00616968">
            <w:pPr>
              <w:widowControl w:val="0"/>
            </w:pPr>
            <w:r w:rsidRPr="00616968">
              <w:t>10</w:t>
            </w:r>
          </w:p>
        </w:tc>
      </w:tr>
      <w:tr w:rsidR="007B6495" w:rsidRPr="00616968" w14:paraId="44F2C3EC" w14:textId="77777777" w:rsidTr="00186390">
        <w:trPr>
          <w:jc w:val="center"/>
        </w:trPr>
        <w:tc>
          <w:tcPr>
            <w:tcW w:w="295" w:type="pct"/>
          </w:tcPr>
          <w:p w14:paraId="01AB44BF" w14:textId="77777777" w:rsidR="004B6446" w:rsidRPr="00616968" w:rsidRDefault="004B6446" w:rsidP="00616968">
            <w:pPr>
              <w:ind w:firstLine="36"/>
            </w:pPr>
            <w:r w:rsidRPr="00616968">
              <w:t>5</w:t>
            </w:r>
          </w:p>
        </w:tc>
        <w:tc>
          <w:tcPr>
            <w:tcW w:w="1014" w:type="pct"/>
            <w:vAlign w:val="center"/>
          </w:tcPr>
          <w:p w14:paraId="22790A03" w14:textId="54E00A37" w:rsidR="004B6446" w:rsidRPr="00616968" w:rsidRDefault="004B6446" w:rsidP="00616968">
            <w:pPr>
              <w:widowControl w:val="0"/>
            </w:pPr>
            <w:r w:rsidRPr="00616968">
              <w:t>5</w:t>
            </w:r>
          </w:p>
        </w:tc>
        <w:tc>
          <w:tcPr>
            <w:tcW w:w="840" w:type="pct"/>
            <w:vAlign w:val="center"/>
          </w:tcPr>
          <w:p w14:paraId="1881D888" w14:textId="207101D7" w:rsidR="004B6446" w:rsidRPr="00616968" w:rsidRDefault="004B6446" w:rsidP="00616968">
            <w:pPr>
              <w:widowControl w:val="0"/>
            </w:pPr>
            <w:r w:rsidRPr="00616968">
              <w:t>2370</w:t>
            </w:r>
          </w:p>
        </w:tc>
        <w:tc>
          <w:tcPr>
            <w:tcW w:w="1240" w:type="pct"/>
            <w:vAlign w:val="center"/>
          </w:tcPr>
          <w:p w14:paraId="485C8FCE" w14:textId="77777777" w:rsidR="004B6446" w:rsidRPr="00616968" w:rsidRDefault="004B6446" w:rsidP="00616968">
            <w:pPr>
              <w:widowControl w:val="0"/>
            </w:pPr>
            <w:r w:rsidRPr="00616968">
              <w:t>1</w:t>
            </w:r>
          </w:p>
        </w:tc>
        <w:tc>
          <w:tcPr>
            <w:tcW w:w="644" w:type="pct"/>
            <w:vAlign w:val="center"/>
          </w:tcPr>
          <w:p w14:paraId="2205A6BB" w14:textId="58882E6A" w:rsidR="004B6446" w:rsidRPr="00616968" w:rsidRDefault="004B6446" w:rsidP="00616968">
            <w:pPr>
              <w:widowControl w:val="0"/>
            </w:pPr>
            <w:r w:rsidRPr="00616968">
              <w:t>1100</w:t>
            </w:r>
          </w:p>
        </w:tc>
        <w:tc>
          <w:tcPr>
            <w:tcW w:w="967" w:type="pct"/>
            <w:vAlign w:val="center"/>
          </w:tcPr>
          <w:p w14:paraId="4DDA260E" w14:textId="77777777" w:rsidR="004B6446" w:rsidRPr="00616968" w:rsidRDefault="004B6446" w:rsidP="00616968">
            <w:pPr>
              <w:widowControl w:val="0"/>
            </w:pPr>
            <w:r w:rsidRPr="00616968">
              <w:t>1</w:t>
            </w:r>
          </w:p>
        </w:tc>
      </w:tr>
      <w:tr w:rsidR="007B6495" w:rsidRPr="00616968" w14:paraId="78E7B056" w14:textId="77777777" w:rsidTr="00843BB5">
        <w:trPr>
          <w:jc w:val="center"/>
        </w:trPr>
        <w:tc>
          <w:tcPr>
            <w:tcW w:w="5000" w:type="pct"/>
            <w:gridSpan w:val="6"/>
          </w:tcPr>
          <w:p w14:paraId="30531099" w14:textId="2A6057DE" w:rsidR="004B6446" w:rsidRPr="00616968" w:rsidRDefault="004B6446" w:rsidP="00616968">
            <w:r w:rsidRPr="00616968">
              <w:t>Масса топлива в облаке – 41600</w:t>
            </w:r>
            <w:r w:rsidR="00920319" w:rsidRPr="00616968">
              <w:t xml:space="preserve"> </w:t>
            </w:r>
            <w:r w:rsidRPr="00616968">
              <w:t>кг</w:t>
            </w:r>
          </w:p>
          <w:p w14:paraId="7DB08B94" w14:textId="77777777" w:rsidR="004B6446" w:rsidRPr="00616968" w:rsidRDefault="004B6446" w:rsidP="00616968">
            <w:pPr>
              <w:widowControl w:val="0"/>
            </w:pPr>
            <w:r w:rsidRPr="00616968">
              <w:t xml:space="preserve">Тип взрывного превращения облака ТВС – дефлаграция </w:t>
            </w:r>
          </w:p>
        </w:tc>
      </w:tr>
    </w:tbl>
    <w:p w14:paraId="15D710C0" w14:textId="48EFBB42" w:rsidR="004B6446" w:rsidRPr="00616968" w:rsidRDefault="004B6446"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.1.2-3 – Параметры зон поражения при аварии со взрывом ТВС при разгерметизации железнодорожной емкости транспортировки с пропаном (сценарий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1737"/>
        <w:gridCol w:w="1737"/>
        <w:gridCol w:w="2316"/>
        <w:gridCol w:w="1592"/>
        <w:gridCol w:w="2202"/>
      </w:tblGrid>
      <w:tr w:rsidR="007B6495" w:rsidRPr="00616968" w14:paraId="1C963EA8" w14:textId="77777777" w:rsidTr="00B8427E">
        <w:trPr>
          <w:jc w:val="center"/>
        </w:trPr>
        <w:tc>
          <w:tcPr>
            <w:tcW w:w="299" w:type="pct"/>
            <w:vMerge w:val="restart"/>
          </w:tcPr>
          <w:p w14:paraId="76AA5583" w14:textId="77777777" w:rsidR="004B6446" w:rsidRPr="00616968" w:rsidRDefault="004B6446" w:rsidP="00616968">
            <w:pPr>
              <w:ind w:hanging="83"/>
              <w:jc w:val="center"/>
            </w:pPr>
            <w:r w:rsidRPr="00616968">
              <w:t>№</w:t>
            </w:r>
          </w:p>
          <w:p w14:paraId="7F9F7287" w14:textId="77777777" w:rsidR="004B6446" w:rsidRPr="00616968" w:rsidRDefault="004B6446" w:rsidP="00616968">
            <w:pPr>
              <w:ind w:hanging="83"/>
              <w:jc w:val="center"/>
            </w:pPr>
            <w:r w:rsidRPr="00616968">
              <w:t>п/п</w:t>
            </w:r>
          </w:p>
        </w:tc>
        <w:tc>
          <w:tcPr>
            <w:tcW w:w="852" w:type="pct"/>
            <w:vMerge w:val="restart"/>
          </w:tcPr>
          <w:p w14:paraId="22F9B3A2" w14:textId="77777777" w:rsidR="004B6446" w:rsidRPr="00616968" w:rsidRDefault="004B6446" w:rsidP="00616968">
            <w:pPr>
              <w:widowControl w:val="0"/>
              <w:jc w:val="center"/>
            </w:pPr>
            <w:r w:rsidRPr="00616968">
              <w:t>Избыточное давление, кПа</w:t>
            </w:r>
          </w:p>
        </w:tc>
        <w:tc>
          <w:tcPr>
            <w:tcW w:w="1988" w:type="pct"/>
            <w:gridSpan w:val="2"/>
          </w:tcPr>
          <w:p w14:paraId="606D1ACD" w14:textId="77777777" w:rsidR="004B6446" w:rsidRPr="00616968" w:rsidRDefault="004B6446" w:rsidP="00616968">
            <w:pPr>
              <w:widowControl w:val="0"/>
              <w:jc w:val="center"/>
            </w:pPr>
            <w:r w:rsidRPr="00616968">
              <w:t>Поражение зданий и сооружений и людей в зданиях и сооружениях</w:t>
            </w:r>
          </w:p>
        </w:tc>
        <w:tc>
          <w:tcPr>
            <w:tcW w:w="1861" w:type="pct"/>
            <w:gridSpan w:val="2"/>
          </w:tcPr>
          <w:p w14:paraId="54AA1937" w14:textId="77777777" w:rsidR="004B6446" w:rsidRPr="00616968" w:rsidRDefault="004B6446" w:rsidP="00616968">
            <w:pPr>
              <w:widowControl w:val="0"/>
              <w:jc w:val="center"/>
            </w:pPr>
            <w:r w:rsidRPr="00616968">
              <w:t>Поражение людей на открытой местности</w:t>
            </w:r>
          </w:p>
        </w:tc>
      </w:tr>
      <w:tr w:rsidR="007B6495" w:rsidRPr="00616968" w14:paraId="5DA96C54" w14:textId="77777777" w:rsidTr="00B8427E">
        <w:trPr>
          <w:jc w:val="center"/>
        </w:trPr>
        <w:tc>
          <w:tcPr>
            <w:tcW w:w="299" w:type="pct"/>
            <w:vMerge/>
          </w:tcPr>
          <w:p w14:paraId="4AEE672E" w14:textId="77777777" w:rsidR="004B6446" w:rsidRPr="00616968" w:rsidRDefault="004B6446" w:rsidP="00616968">
            <w:pPr>
              <w:widowControl w:val="0"/>
              <w:jc w:val="center"/>
            </w:pPr>
          </w:p>
        </w:tc>
        <w:tc>
          <w:tcPr>
            <w:tcW w:w="852" w:type="pct"/>
            <w:vMerge/>
          </w:tcPr>
          <w:p w14:paraId="36F939BC" w14:textId="77777777" w:rsidR="004B6446" w:rsidRPr="00616968" w:rsidRDefault="004B6446" w:rsidP="00616968">
            <w:pPr>
              <w:widowControl w:val="0"/>
              <w:jc w:val="center"/>
            </w:pPr>
          </w:p>
        </w:tc>
        <w:tc>
          <w:tcPr>
            <w:tcW w:w="852" w:type="pct"/>
          </w:tcPr>
          <w:p w14:paraId="1228BBF7" w14:textId="77777777" w:rsidR="004B6446" w:rsidRPr="00616968" w:rsidRDefault="004B6446" w:rsidP="00616968">
            <w:pPr>
              <w:widowControl w:val="0"/>
              <w:jc w:val="center"/>
            </w:pPr>
            <w:r w:rsidRPr="00616968">
              <w:t>Радиус зоны, м</w:t>
            </w:r>
          </w:p>
        </w:tc>
        <w:tc>
          <w:tcPr>
            <w:tcW w:w="1136" w:type="pct"/>
          </w:tcPr>
          <w:p w14:paraId="3FBF9DF7" w14:textId="77777777" w:rsidR="004B6446" w:rsidRPr="00616968" w:rsidRDefault="004B6446" w:rsidP="00616968">
            <w:pPr>
              <w:widowControl w:val="0"/>
              <w:jc w:val="center"/>
            </w:pPr>
            <w:r w:rsidRPr="00616968">
              <w:t>% пораженных людей</w:t>
            </w:r>
          </w:p>
        </w:tc>
        <w:tc>
          <w:tcPr>
            <w:tcW w:w="781" w:type="pct"/>
          </w:tcPr>
          <w:p w14:paraId="351BDF27" w14:textId="77777777" w:rsidR="004B6446" w:rsidRPr="00616968" w:rsidRDefault="004B6446" w:rsidP="00616968">
            <w:pPr>
              <w:widowControl w:val="0"/>
              <w:jc w:val="center"/>
            </w:pPr>
            <w:r w:rsidRPr="00616968">
              <w:t>Радиус зоны, м</w:t>
            </w:r>
          </w:p>
        </w:tc>
        <w:tc>
          <w:tcPr>
            <w:tcW w:w="1080" w:type="pct"/>
          </w:tcPr>
          <w:p w14:paraId="094CAD85" w14:textId="77777777" w:rsidR="004B6446" w:rsidRPr="00616968" w:rsidRDefault="004B6446" w:rsidP="00616968">
            <w:pPr>
              <w:widowControl w:val="0"/>
              <w:jc w:val="center"/>
            </w:pPr>
            <w:r w:rsidRPr="00616968">
              <w:t>% пораженных людей</w:t>
            </w:r>
          </w:p>
        </w:tc>
      </w:tr>
      <w:tr w:rsidR="007B6495" w:rsidRPr="00616968" w14:paraId="2AB6D72E" w14:textId="77777777" w:rsidTr="00843BB5">
        <w:trPr>
          <w:jc w:val="center"/>
        </w:trPr>
        <w:tc>
          <w:tcPr>
            <w:tcW w:w="299" w:type="pct"/>
          </w:tcPr>
          <w:p w14:paraId="47ADC861" w14:textId="77777777" w:rsidR="004B6446" w:rsidRPr="00616968" w:rsidRDefault="004B6446" w:rsidP="00616968">
            <w:pPr>
              <w:ind w:firstLine="36"/>
            </w:pPr>
            <w:r w:rsidRPr="00616968">
              <w:t>1</w:t>
            </w:r>
          </w:p>
        </w:tc>
        <w:tc>
          <w:tcPr>
            <w:tcW w:w="852" w:type="pct"/>
            <w:vAlign w:val="center"/>
          </w:tcPr>
          <w:p w14:paraId="70ED005C" w14:textId="31F4D039" w:rsidR="004B6446" w:rsidRPr="00616968" w:rsidRDefault="004B6446" w:rsidP="00616968">
            <w:pPr>
              <w:widowControl w:val="0"/>
            </w:pPr>
            <w:r w:rsidRPr="00616968">
              <w:t>70</w:t>
            </w:r>
          </w:p>
        </w:tc>
        <w:tc>
          <w:tcPr>
            <w:tcW w:w="852" w:type="pct"/>
            <w:vAlign w:val="center"/>
          </w:tcPr>
          <w:p w14:paraId="4F33C26E" w14:textId="77777777" w:rsidR="004B6446" w:rsidRPr="00616968" w:rsidRDefault="004B6446" w:rsidP="00616968">
            <w:pPr>
              <w:widowControl w:val="0"/>
            </w:pPr>
            <w:r w:rsidRPr="00616968">
              <w:t>нет</w:t>
            </w:r>
          </w:p>
        </w:tc>
        <w:tc>
          <w:tcPr>
            <w:tcW w:w="1136" w:type="pct"/>
          </w:tcPr>
          <w:p w14:paraId="0FB6DD4A" w14:textId="77777777" w:rsidR="004B6446" w:rsidRPr="00616968" w:rsidRDefault="004B6446" w:rsidP="00616968">
            <w:pPr>
              <w:widowControl w:val="0"/>
              <w:rPr>
                <w:b/>
              </w:rPr>
            </w:pPr>
            <w:r w:rsidRPr="00616968">
              <w:t>нет</w:t>
            </w:r>
          </w:p>
        </w:tc>
        <w:tc>
          <w:tcPr>
            <w:tcW w:w="781" w:type="pct"/>
            <w:vAlign w:val="center"/>
          </w:tcPr>
          <w:p w14:paraId="755425DD" w14:textId="77777777" w:rsidR="004B6446" w:rsidRPr="00616968" w:rsidRDefault="004B6446" w:rsidP="00616968">
            <w:pPr>
              <w:widowControl w:val="0"/>
            </w:pPr>
            <w:r w:rsidRPr="00616968">
              <w:t>нет</w:t>
            </w:r>
          </w:p>
        </w:tc>
        <w:tc>
          <w:tcPr>
            <w:tcW w:w="1080" w:type="pct"/>
            <w:vAlign w:val="center"/>
          </w:tcPr>
          <w:p w14:paraId="383D8227" w14:textId="77777777" w:rsidR="004B6446" w:rsidRPr="00616968" w:rsidRDefault="004B6446" w:rsidP="00616968">
            <w:pPr>
              <w:widowControl w:val="0"/>
            </w:pPr>
            <w:r w:rsidRPr="00616968">
              <w:t>нет</w:t>
            </w:r>
          </w:p>
        </w:tc>
      </w:tr>
      <w:tr w:rsidR="007B6495" w:rsidRPr="00616968" w14:paraId="1DC05EF3" w14:textId="77777777" w:rsidTr="00843BB5">
        <w:trPr>
          <w:jc w:val="center"/>
        </w:trPr>
        <w:tc>
          <w:tcPr>
            <w:tcW w:w="299" w:type="pct"/>
          </w:tcPr>
          <w:p w14:paraId="4369BE5A" w14:textId="77777777" w:rsidR="004B6446" w:rsidRPr="00616968" w:rsidRDefault="004B6446" w:rsidP="00616968">
            <w:pPr>
              <w:ind w:firstLine="36"/>
            </w:pPr>
            <w:r w:rsidRPr="00616968">
              <w:t>2</w:t>
            </w:r>
          </w:p>
        </w:tc>
        <w:tc>
          <w:tcPr>
            <w:tcW w:w="852" w:type="pct"/>
            <w:vAlign w:val="center"/>
          </w:tcPr>
          <w:p w14:paraId="4AB856D7" w14:textId="17E4F84C" w:rsidR="004B6446" w:rsidRPr="00616968" w:rsidRDefault="004B6446" w:rsidP="00616968">
            <w:pPr>
              <w:widowControl w:val="0"/>
            </w:pPr>
            <w:r w:rsidRPr="00616968">
              <w:t>55</w:t>
            </w:r>
          </w:p>
        </w:tc>
        <w:tc>
          <w:tcPr>
            <w:tcW w:w="852" w:type="pct"/>
            <w:vAlign w:val="center"/>
          </w:tcPr>
          <w:p w14:paraId="1CE84F46" w14:textId="77777777" w:rsidR="004B6446" w:rsidRPr="00616968" w:rsidRDefault="004B6446" w:rsidP="00616968">
            <w:pPr>
              <w:widowControl w:val="0"/>
            </w:pPr>
            <w:r w:rsidRPr="00616968">
              <w:t>149</w:t>
            </w:r>
          </w:p>
        </w:tc>
        <w:tc>
          <w:tcPr>
            <w:tcW w:w="1136" w:type="pct"/>
            <w:vAlign w:val="center"/>
          </w:tcPr>
          <w:p w14:paraId="1735E9C1" w14:textId="77777777" w:rsidR="004B6446" w:rsidRPr="00616968" w:rsidRDefault="004B6446" w:rsidP="00616968">
            <w:pPr>
              <w:widowControl w:val="0"/>
            </w:pPr>
            <w:r w:rsidRPr="00616968">
              <w:t>90</w:t>
            </w:r>
          </w:p>
        </w:tc>
        <w:tc>
          <w:tcPr>
            <w:tcW w:w="781" w:type="pct"/>
            <w:vAlign w:val="center"/>
          </w:tcPr>
          <w:p w14:paraId="0A5542DF" w14:textId="77777777" w:rsidR="004B6446" w:rsidRPr="00616968" w:rsidRDefault="004B6446" w:rsidP="00616968">
            <w:pPr>
              <w:widowControl w:val="0"/>
            </w:pPr>
            <w:r w:rsidRPr="00616968">
              <w:t>нет</w:t>
            </w:r>
          </w:p>
        </w:tc>
        <w:tc>
          <w:tcPr>
            <w:tcW w:w="1080" w:type="pct"/>
            <w:vAlign w:val="center"/>
          </w:tcPr>
          <w:p w14:paraId="03F30981" w14:textId="77777777" w:rsidR="004B6446" w:rsidRPr="00616968" w:rsidRDefault="004B6446" w:rsidP="00616968">
            <w:pPr>
              <w:widowControl w:val="0"/>
            </w:pPr>
            <w:r w:rsidRPr="00616968">
              <w:t>нет</w:t>
            </w:r>
          </w:p>
        </w:tc>
      </w:tr>
      <w:tr w:rsidR="007B6495" w:rsidRPr="00616968" w14:paraId="262FE7B0" w14:textId="77777777" w:rsidTr="00843BB5">
        <w:trPr>
          <w:jc w:val="center"/>
        </w:trPr>
        <w:tc>
          <w:tcPr>
            <w:tcW w:w="299" w:type="pct"/>
          </w:tcPr>
          <w:p w14:paraId="780755E2" w14:textId="77777777" w:rsidR="004B6446" w:rsidRPr="00616968" w:rsidRDefault="004B6446" w:rsidP="00616968">
            <w:pPr>
              <w:ind w:firstLine="36"/>
            </w:pPr>
            <w:r w:rsidRPr="00616968">
              <w:t>3</w:t>
            </w:r>
          </w:p>
        </w:tc>
        <w:tc>
          <w:tcPr>
            <w:tcW w:w="852" w:type="pct"/>
            <w:vAlign w:val="center"/>
          </w:tcPr>
          <w:p w14:paraId="4C76B57D" w14:textId="46162A11" w:rsidR="004B6446" w:rsidRPr="00616968" w:rsidRDefault="004B6446" w:rsidP="00616968">
            <w:pPr>
              <w:widowControl w:val="0"/>
            </w:pPr>
            <w:r w:rsidRPr="00616968">
              <w:t>24</w:t>
            </w:r>
          </w:p>
        </w:tc>
        <w:tc>
          <w:tcPr>
            <w:tcW w:w="852" w:type="pct"/>
            <w:vAlign w:val="center"/>
          </w:tcPr>
          <w:p w14:paraId="011D55F4" w14:textId="77777777" w:rsidR="004B6446" w:rsidRPr="00616968" w:rsidRDefault="004B6446" w:rsidP="00616968">
            <w:pPr>
              <w:widowControl w:val="0"/>
            </w:pPr>
            <w:r w:rsidRPr="00616968">
              <w:t>216</w:t>
            </w:r>
          </w:p>
        </w:tc>
        <w:tc>
          <w:tcPr>
            <w:tcW w:w="1136" w:type="pct"/>
            <w:vAlign w:val="center"/>
          </w:tcPr>
          <w:p w14:paraId="5D772770" w14:textId="77777777" w:rsidR="004B6446" w:rsidRPr="00616968" w:rsidRDefault="004B6446" w:rsidP="00616968">
            <w:pPr>
              <w:widowControl w:val="0"/>
            </w:pPr>
            <w:r w:rsidRPr="00616968">
              <w:t>50</w:t>
            </w:r>
          </w:p>
        </w:tc>
        <w:tc>
          <w:tcPr>
            <w:tcW w:w="781" w:type="pct"/>
            <w:vAlign w:val="center"/>
          </w:tcPr>
          <w:p w14:paraId="3F30DD90" w14:textId="77777777" w:rsidR="004B6446" w:rsidRPr="00616968" w:rsidRDefault="004B6446" w:rsidP="00616968">
            <w:pPr>
              <w:widowControl w:val="0"/>
            </w:pPr>
            <w:r w:rsidRPr="00616968">
              <w:t>227</w:t>
            </w:r>
          </w:p>
        </w:tc>
        <w:tc>
          <w:tcPr>
            <w:tcW w:w="1080" w:type="pct"/>
            <w:vAlign w:val="center"/>
          </w:tcPr>
          <w:p w14:paraId="50B0B581" w14:textId="77777777" w:rsidR="004B6446" w:rsidRPr="00616968" w:rsidRDefault="004B6446" w:rsidP="00616968">
            <w:pPr>
              <w:widowControl w:val="0"/>
            </w:pPr>
            <w:r w:rsidRPr="00616968">
              <w:t>50</w:t>
            </w:r>
          </w:p>
        </w:tc>
      </w:tr>
      <w:tr w:rsidR="007B6495" w:rsidRPr="00616968" w14:paraId="1896839C" w14:textId="77777777" w:rsidTr="00843BB5">
        <w:trPr>
          <w:jc w:val="center"/>
        </w:trPr>
        <w:tc>
          <w:tcPr>
            <w:tcW w:w="299" w:type="pct"/>
          </w:tcPr>
          <w:p w14:paraId="16D80BE7" w14:textId="77777777" w:rsidR="004B6446" w:rsidRPr="00616968" w:rsidRDefault="004B6446" w:rsidP="00616968">
            <w:pPr>
              <w:ind w:firstLine="36"/>
            </w:pPr>
            <w:r w:rsidRPr="00616968">
              <w:t>4</w:t>
            </w:r>
          </w:p>
        </w:tc>
        <w:tc>
          <w:tcPr>
            <w:tcW w:w="852" w:type="pct"/>
            <w:vAlign w:val="center"/>
          </w:tcPr>
          <w:p w14:paraId="794D62E6" w14:textId="5B589954" w:rsidR="004B6446" w:rsidRPr="00616968" w:rsidRDefault="004B6446" w:rsidP="00616968">
            <w:pPr>
              <w:widowControl w:val="0"/>
            </w:pPr>
            <w:r w:rsidRPr="00616968">
              <w:t>16</w:t>
            </w:r>
          </w:p>
        </w:tc>
        <w:tc>
          <w:tcPr>
            <w:tcW w:w="852" w:type="pct"/>
            <w:vAlign w:val="center"/>
          </w:tcPr>
          <w:p w14:paraId="28D8046C" w14:textId="4D17B36B" w:rsidR="004B6446" w:rsidRPr="00616968" w:rsidRDefault="004B6446" w:rsidP="00616968">
            <w:pPr>
              <w:widowControl w:val="0"/>
            </w:pPr>
            <w:r w:rsidRPr="00616968">
              <w:t>1229</w:t>
            </w:r>
          </w:p>
        </w:tc>
        <w:tc>
          <w:tcPr>
            <w:tcW w:w="1136" w:type="pct"/>
            <w:vAlign w:val="center"/>
          </w:tcPr>
          <w:p w14:paraId="022E683F" w14:textId="77777777" w:rsidR="004B6446" w:rsidRPr="00616968" w:rsidRDefault="004B6446" w:rsidP="00616968">
            <w:pPr>
              <w:widowControl w:val="0"/>
            </w:pPr>
            <w:r w:rsidRPr="00616968">
              <w:t>10</w:t>
            </w:r>
          </w:p>
        </w:tc>
        <w:tc>
          <w:tcPr>
            <w:tcW w:w="781" w:type="pct"/>
            <w:vAlign w:val="center"/>
          </w:tcPr>
          <w:p w14:paraId="4961F787" w14:textId="77777777" w:rsidR="004B6446" w:rsidRPr="00616968" w:rsidRDefault="004B6446" w:rsidP="00616968">
            <w:pPr>
              <w:widowControl w:val="0"/>
            </w:pPr>
            <w:r w:rsidRPr="00616968">
              <w:t>343</w:t>
            </w:r>
          </w:p>
        </w:tc>
        <w:tc>
          <w:tcPr>
            <w:tcW w:w="1080" w:type="pct"/>
            <w:vAlign w:val="center"/>
          </w:tcPr>
          <w:p w14:paraId="4E61CA30" w14:textId="77777777" w:rsidR="004B6446" w:rsidRPr="00616968" w:rsidRDefault="004B6446" w:rsidP="00616968">
            <w:pPr>
              <w:widowControl w:val="0"/>
            </w:pPr>
            <w:r w:rsidRPr="00616968">
              <w:t>10</w:t>
            </w:r>
          </w:p>
        </w:tc>
      </w:tr>
      <w:tr w:rsidR="007B6495" w:rsidRPr="00616968" w14:paraId="3357F8B9" w14:textId="77777777" w:rsidTr="00843BB5">
        <w:trPr>
          <w:jc w:val="center"/>
        </w:trPr>
        <w:tc>
          <w:tcPr>
            <w:tcW w:w="299" w:type="pct"/>
          </w:tcPr>
          <w:p w14:paraId="6143A7ED" w14:textId="77777777" w:rsidR="004B6446" w:rsidRPr="00616968" w:rsidRDefault="004B6446" w:rsidP="00616968">
            <w:pPr>
              <w:ind w:firstLine="36"/>
            </w:pPr>
            <w:r w:rsidRPr="00616968">
              <w:t>5</w:t>
            </w:r>
          </w:p>
        </w:tc>
        <w:tc>
          <w:tcPr>
            <w:tcW w:w="852" w:type="pct"/>
            <w:vAlign w:val="center"/>
          </w:tcPr>
          <w:p w14:paraId="7B8E0809" w14:textId="70FF0C78" w:rsidR="004B6446" w:rsidRPr="00616968" w:rsidRDefault="004B6446" w:rsidP="00616968">
            <w:pPr>
              <w:widowControl w:val="0"/>
            </w:pPr>
            <w:r w:rsidRPr="00616968">
              <w:t>5</w:t>
            </w:r>
          </w:p>
        </w:tc>
        <w:tc>
          <w:tcPr>
            <w:tcW w:w="852" w:type="pct"/>
            <w:vAlign w:val="center"/>
          </w:tcPr>
          <w:p w14:paraId="12D7326A" w14:textId="214AEC8F" w:rsidR="004B6446" w:rsidRPr="00616968" w:rsidRDefault="004B6446" w:rsidP="00616968">
            <w:pPr>
              <w:widowControl w:val="0"/>
            </w:pPr>
            <w:r w:rsidRPr="00616968">
              <w:t>3204</w:t>
            </w:r>
          </w:p>
        </w:tc>
        <w:tc>
          <w:tcPr>
            <w:tcW w:w="1136" w:type="pct"/>
            <w:vAlign w:val="center"/>
          </w:tcPr>
          <w:p w14:paraId="64B5CAC5" w14:textId="77777777" w:rsidR="004B6446" w:rsidRPr="00616968" w:rsidRDefault="004B6446" w:rsidP="00616968">
            <w:pPr>
              <w:widowControl w:val="0"/>
            </w:pPr>
            <w:r w:rsidRPr="00616968">
              <w:t>1</w:t>
            </w:r>
          </w:p>
        </w:tc>
        <w:tc>
          <w:tcPr>
            <w:tcW w:w="781" w:type="pct"/>
            <w:vAlign w:val="center"/>
          </w:tcPr>
          <w:p w14:paraId="2D30E599" w14:textId="77777777" w:rsidR="004B6446" w:rsidRPr="00616968" w:rsidRDefault="004B6446" w:rsidP="00616968">
            <w:pPr>
              <w:widowControl w:val="0"/>
            </w:pPr>
            <w:r w:rsidRPr="00616968">
              <w:t>940</w:t>
            </w:r>
          </w:p>
        </w:tc>
        <w:tc>
          <w:tcPr>
            <w:tcW w:w="1080" w:type="pct"/>
            <w:vAlign w:val="center"/>
          </w:tcPr>
          <w:p w14:paraId="47E4E5FD" w14:textId="77777777" w:rsidR="004B6446" w:rsidRPr="00616968" w:rsidRDefault="004B6446" w:rsidP="00616968">
            <w:pPr>
              <w:widowControl w:val="0"/>
            </w:pPr>
            <w:r w:rsidRPr="00616968">
              <w:t>1</w:t>
            </w:r>
          </w:p>
        </w:tc>
      </w:tr>
      <w:tr w:rsidR="007B6495" w:rsidRPr="00616968" w14:paraId="77279E18" w14:textId="77777777" w:rsidTr="00843BB5">
        <w:trPr>
          <w:trHeight w:val="604"/>
          <w:jc w:val="center"/>
        </w:trPr>
        <w:tc>
          <w:tcPr>
            <w:tcW w:w="5000" w:type="pct"/>
            <w:gridSpan w:val="6"/>
          </w:tcPr>
          <w:p w14:paraId="50ED9491" w14:textId="5261F7E0" w:rsidR="004B6446" w:rsidRPr="00616968" w:rsidRDefault="004B6446" w:rsidP="00616968">
            <w:r w:rsidRPr="00616968">
              <w:t>Масса топлива в облаке – 19200</w:t>
            </w:r>
            <w:r w:rsidR="00920319" w:rsidRPr="00616968">
              <w:t xml:space="preserve"> </w:t>
            </w:r>
            <w:r w:rsidRPr="00616968">
              <w:t>кг</w:t>
            </w:r>
          </w:p>
          <w:p w14:paraId="456963D4" w14:textId="77777777" w:rsidR="004B6446" w:rsidRPr="00616968" w:rsidRDefault="004B6446" w:rsidP="00616968">
            <w:pPr>
              <w:widowControl w:val="0"/>
            </w:pPr>
            <w:r w:rsidRPr="00616968">
              <w:t>Тип взрывного превращения облака ТВС – дефлаграция</w:t>
            </w:r>
          </w:p>
        </w:tc>
      </w:tr>
    </w:tbl>
    <w:p w14:paraId="153264CD" w14:textId="1B4F425F" w:rsidR="004B6446" w:rsidRPr="00616968" w:rsidRDefault="004B6446"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.1.2-4 – Параметры зон поражения при аварии со взрывом железнодорожной емкости транспортировки с пропаном при развитии аварии с эффектом «домино»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8068"/>
        <w:gridCol w:w="1484"/>
      </w:tblGrid>
      <w:tr w:rsidR="00D34EDF" w:rsidRPr="00616968" w14:paraId="18AA5AEA" w14:textId="77777777" w:rsidTr="001157FA">
        <w:trPr>
          <w:trHeight w:val="187"/>
          <w:tblHeader/>
          <w:jc w:val="center"/>
        </w:trPr>
        <w:tc>
          <w:tcPr>
            <w:tcW w:w="315" w:type="pct"/>
            <w:shd w:val="clear" w:color="auto" w:fill="FFFFFF"/>
          </w:tcPr>
          <w:p w14:paraId="4951B72E" w14:textId="77777777" w:rsidR="004B6446" w:rsidRPr="00616968" w:rsidRDefault="004B6446" w:rsidP="00616968">
            <w:pPr>
              <w:jc w:val="center"/>
              <w:rPr>
                <w:snapToGrid w:val="0"/>
              </w:rPr>
            </w:pPr>
            <w:r w:rsidRPr="00616968">
              <w:rPr>
                <w:snapToGrid w:val="0"/>
              </w:rPr>
              <w:t>№</w:t>
            </w:r>
          </w:p>
          <w:p w14:paraId="5EED4E14" w14:textId="77777777" w:rsidR="004B6446" w:rsidRPr="00616968" w:rsidRDefault="004B6446" w:rsidP="00616968">
            <w:pPr>
              <w:jc w:val="center"/>
              <w:rPr>
                <w:snapToGrid w:val="0"/>
              </w:rPr>
            </w:pPr>
            <w:r w:rsidRPr="00616968">
              <w:rPr>
                <w:snapToGrid w:val="0"/>
              </w:rPr>
              <w:t>п/п</w:t>
            </w:r>
          </w:p>
        </w:tc>
        <w:tc>
          <w:tcPr>
            <w:tcW w:w="3957" w:type="pct"/>
            <w:shd w:val="clear" w:color="auto" w:fill="FFFFFF"/>
          </w:tcPr>
          <w:p w14:paraId="50D94475" w14:textId="77777777" w:rsidR="004B6446" w:rsidRPr="00616968" w:rsidRDefault="004B6446" w:rsidP="00616968">
            <w:pPr>
              <w:jc w:val="center"/>
              <w:rPr>
                <w:snapToGrid w:val="0"/>
              </w:rPr>
            </w:pPr>
            <w:r w:rsidRPr="00616968">
              <w:rPr>
                <w:snapToGrid w:val="0"/>
              </w:rPr>
              <w:t>Наименование параметра</w:t>
            </w:r>
          </w:p>
        </w:tc>
        <w:tc>
          <w:tcPr>
            <w:tcW w:w="728" w:type="pct"/>
            <w:shd w:val="clear" w:color="auto" w:fill="FFFFFF"/>
          </w:tcPr>
          <w:p w14:paraId="3A242BA0" w14:textId="77777777" w:rsidR="004B6446" w:rsidRPr="00616968" w:rsidRDefault="004B6446" w:rsidP="00616968">
            <w:pPr>
              <w:jc w:val="center"/>
              <w:rPr>
                <w:snapToGrid w:val="0"/>
              </w:rPr>
            </w:pPr>
            <w:r w:rsidRPr="00616968">
              <w:rPr>
                <w:snapToGrid w:val="0"/>
              </w:rPr>
              <w:t>Показатель</w:t>
            </w:r>
          </w:p>
        </w:tc>
      </w:tr>
      <w:tr w:rsidR="00D34EDF" w:rsidRPr="00616968" w14:paraId="5D8764E7" w14:textId="77777777" w:rsidTr="001157FA">
        <w:trPr>
          <w:trHeight w:val="328"/>
          <w:jc w:val="center"/>
        </w:trPr>
        <w:tc>
          <w:tcPr>
            <w:tcW w:w="5000" w:type="pct"/>
            <w:gridSpan w:val="3"/>
            <w:shd w:val="clear" w:color="auto" w:fill="FFFFFF"/>
          </w:tcPr>
          <w:p w14:paraId="5A6E88EA" w14:textId="77777777" w:rsidR="004B6446" w:rsidRPr="00616968" w:rsidRDefault="004B6446" w:rsidP="00616968">
            <w:pPr>
              <w:pStyle w:val="afff8"/>
              <w:widowControl w:val="0"/>
              <w:spacing w:line="288" w:lineRule="auto"/>
              <w:ind w:firstLine="0"/>
              <w:jc w:val="center"/>
              <w:rPr>
                <w:szCs w:val="24"/>
              </w:rPr>
            </w:pPr>
            <w:r w:rsidRPr="00616968">
              <w:rPr>
                <w:szCs w:val="24"/>
              </w:rPr>
              <w:t>При пожаре</w:t>
            </w:r>
          </w:p>
        </w:tc>
      </w:tr>
      <w:tr w:rsidR="00D34EDF" w:rsidRPr="00616968" w14:paraId="4B2F00C9" w14:textId="77777777" w:rsidTr="001157FA">
        <w:trPr>
          <w:trHeight w:val="328"/>
          <w:jc w:val="center"/>
        </w:trPr>
        <w:tc>
          <w:tcPr>
            <w:tcW w:w="315" w:type="pct"/>
            <w:shd w:val="clear" w:color="auto" w:fill="FFFFFF"/>
          </w:tcPr>
          <w:p w14:paraId="2E36E156" w14:textId="77777777" w:rsidR="004B6446" w:rsidRPr="00616968" w:rsidRDefault="004B6446" w:rsidP="00616968">
            <w:pPr>
              <w:ind w:firstLine="36"/>
            </w:pPr>
            <w:r w:rsidRPr="00616968">
              <w:t>1</w:t>
            </w:r>
          </w:p>
        </w:tc>
        <w:tc>
          <w:tcPr>
            <w:tcW w:w="3957" w:type="pct"/>
            <w:shd w:val="clear" w:color="auto" w:fill="FFFFFF"/>
          </w:tcPr>
          <w:p w14:paraId="0A6F7DE8" w14:textId="77777777" w:rsidR="004B6446" w:rsidRPr="00616968" w:rsidRDefault="004B6446" w:rsidP="00616968">
            <w:pPr>
              <w:pStyle w:val="afff8"/>
              <w:widowControl w:val="0"/>
              <w:spacing w:line="288" w:lineRule="auto"/>
              <w:ind w:firstLine="0"/>
              <w:jc w:val="left"/>
              <w:rPr>
                <w:szCs w:val="24"/>
              </w:rPr>
            </w:pPr>
            <w:r w:rsidRPr="00616968">
              <w:rPr>
                <w:szCs w:val="24"/>
              </w:rPr>
              <w:t>Диаметр огненного шара, м</w:t>
            </w:r>
          </w:p>
        </w:tc>
        <w:tc>
          <w:tcPr>
            <w:tcW w:w="728" w:type="pct"/>
            <w:shd w:val="clear" w:color="auto" w:fill="FFFFFF"/>
          </w:tcPr>
          <w:p w14:paraId="723DE2B4" w14:textId="77777777" w:rsidR="004B6446" w:rsidRPr="00616968" w:rsidRDefault="004B6446" w:rsidP="00616968">
            <w:pPr>
              <w:pStyle w:val="afff8"/>
              <w:widowControl w:val="0"/>
              <w:spacing w:line="288" w:lineRule="auto"/>
              <w:ind w:firstLine="0"/>
              <w:jc w:val="left"/>
              <w:rPr>
                <w:szCs w:val="24"/>
              </w:rPr>
            </w:pPr>
            <w:r w:rsidRPr="00616968">
              <w:rPr>
                <w:szCs w:val="24"/>
              </w:rPr>
              <w:t>159</w:t>
            </w:r>
          </w:p>
        </w:tc>
      </w:tr>
      <w:tr w:rsidR="00D34EDF" w:rsidRPr="00616968" w14:paraId="71F24C2C" w14:textId="77777777" w:rsidTr="001157FA">
        <w:trPr>
          <w:trHeight w:val="328"/>
          <w:jc w:val="center"/>
        </w:trPr>
        <w:tc>
          <w:tcPr>
            <w:tcW w:w="315" w:type="pct"/>
            <w:shd w:val="clear" w:color="auto" w:fill="FFFFFF"/>
          </w:tcPr>
          <w:p w14:paraId="653E0059" w14:textId="77777777" w:rsidR="004B6446" w:rsidRPr="00616968" w:rsidRDefault="004B6446" w:rsidP="00616968">
            <w:pPr>
              <w:ind w:firstLine="36"/>
            </w:pPr>
            <w:r w:rsidRPr="00616968">
              <w:t>2</w:t>
            </w:r>
          </w:p>
        </w:tc>
        <w:tc>
          <w:tcPr>
            <w:tcW w:w="3957" w:type="pct"/>
            <w:shd w:val="clear" w:color="auto" w:fill="FFFFFF"/>
          </w:tcPr>
          <w:p w14:paraId="16A054AA" w14:textId="77777777" w:rsidR="004B6446" w:rsidRPr="00616968" w:rsidRDefault="004B6446" w:rsidP="00616968">
            <w:pPr>
              <w:pStyle w:val="afff8"/>
              <w:widowControl w:val="0"/>
              <w:spacing w:line="288" w:lineRule="auto"/>
              <w:ind w:firstLine="0"/>
              <w:jc w:val="left"/>
              <w:rPr>
                <w:szCs w:val="24"/>
              </w:rPr>
            </w:pPr>
            <w:r w:rsidRPr="00616968">
              <w:rPr>
                <w:szCs w:val="24"/>
              </w:rPr>
              <w:t>Время существования огненного шара, с</w:t>
            </w:r>
          </w:p>
        </w:tc>
        <w:tc>
          <w:tcPr>
            <w:tcW w:w="728" w:type="pct"/>
            <w:shd w:val="clear" w:color="auto" w:fill="FFFFFF"/>
          </w:tcPr>
          <w:p w14:paraId="1FDCBAAD" w14:textId="77777777" w:rsidR="004B6446" w:rsidRPr="00616968" w:rsidRDefault="004B6446" w:rsidP="00616968">
            <w:pPr>
              <w:pStyle w:val="afff8"/>
              <w:widowControl w:val="0"/>
              <w:spacing w:line="288" w:lineRule="auto"/>
              <w:ind w:firstLine="0"/>
              <w:jc w:val="left"/>
              <w:rPr>
                <w:szCs w:val="24"/>
              </w:rPr>
            </w:pPr>
            <w:r w:rsidRPr="00616968">
              <w:rPr>
                <w:szCs w:val="24"/>
              </w:rPr>
              <w:t>110</w:t>
            </w:r>
          </w:p>
        </w:tc>
      </w:tr>
      <w:tr w:rsidR="00D34EDF" w:rsidRPr="00616968" w14:paraId="323A5187" w14:textId="77777777" w:rsidTr="001157FA">
        <w:trPr>
          <w:trHeight w:val="309"/>
          <w:jc w:val="center"/>
        </w:trPr>
        <w:tc>
          <w:tcPr>
            <w:tcW w:w="315" w:type="pct"/>
            <w:shd w:val="clear" w:color="auto" w:fill="FFFFFF"/>
          </w:tcPr>
          <w:p w14:paraId="77611F34" w14:textId="77777777" w:rsidR="004B6446" w:rsidRPr="00616968" w:rsidRDefault="004B6446" w:rsidP="00616968">
            <w:pPr>
              <w:ind w:firstLine="36"/>
            </w:pPr>
            <w:r w:rsidRPr="00616968">
              <w:t>3</w:t>
            </w:r>
          </w:p>
        </w:tc>
        <w:tc>
          <w:tcPr>
            <w:tcW w:w="3957" w:type="pct"/>
            <w:shd w:val="clear" w:color="auto" w:fill="FFFFFF"/>
          </w:tcPr>
          <w:p w14:paraId="63F70B65" w14:textId="77777777" w:rsidR="004B6446" w:rsidRPr="00616968" w:rsidRDefault="004B6446" w:rsidP="00616968">
            <w:pPr>
              <w:pStyle w:val="afff8"/>
              <w:widowControl w:val="0"/>
              <w:spacing w:line="288" w:lineRule="auto"/>
              <w:ind w:firstLine="0"/>
              <w:jc w:val="left"/>
              <w:rPr>
                <w:szCs w:val="24"/>
              </w:rPr>
            </w:pPr>
            <w:r w:rsidRPr="00616968">
              <w:rPr>
                <w:szCs w:val="24"/>
              </w:rPr>
              <w:t>Диаметр очага пожара, м</w:t>
            </w:r>
          </w:p>
        </w:tc>
        <w:tc>
          <w:tcPr>
            <w:tcW w:w="728" w:type="pct"/>
            <w:shd w:val="clear" w:color="auto" w:fill="FFFFFF"/>
          </w:tcPr>
          <w:p w14:paraId="177D0520" w14:textId="77777777" w:rsidR="004B6446" w:rsidRPr="00616968" w:rsidRDefault="004B6446" w:rsidP="00616968">
            <w:pPr>
              <w:pStyle w:val="afff8"/>
              <w:widowControl w:val="0"/>
              <w:spacing w:line="288" w:lineRule="auto"/>
              <w:ind w:firstLine="0"/>
              <w:jc w:val="left"/>
              <w:rPr>
                <w:szCs w:val="24"/>
              </w:rPr>
            </w:pPr>
            <w:r w:rsidRPr="00616968">
              <w:rPr>
                <w:szCs w:val="24"/>
              </w:rPr>
              <w:t>235</w:t>
            </w:r>
          </w:p>
        </w:tc>
      </w:tr>
      <w:tr w:rsidR="00D34EDF" w:rsidRPr="00616968" w14:paraId="165A3CF1" w14:textId="77777777" w:rsidTr="001157FA">
        <w:trPr>
          <w:trHeight w:val="328"/>
          <w:jc w:val="center"/>
        </w:trPr>
        <w:tc>
          <w:tcPr>
            <w:tcW w:w="315" w:type="pct"/>
            <w:shd w:val="clear" w:color="auto" w:fill="FFFFFF"/>
          </w:tcPr>
          <w:p w14:paraId="025664AA" w14:textId="77777777" w:rsidR="004B6446" w:rsidRPr="00616968" w:rsidRDefault="004B6446" w:rsidP="00616968">
            <w:pPr>
              <w:ind w:firstLine="36"/>
            </w:pPr>
            <w:r w:rsidRPr="00616968">
              <w:t>4</w:t>
            </w:r>
          </w:p>
        </w:tc>
        <w:tc>
          <w:tcPr>
            <w:tcW w:w="3957" w:type="pct"/>
            <w:shd w:val="clear" w:color="auto" w:fill="FFFFFF"/>
          </w:tcPr>
          <w:p w14:paraId="47607F36" w14:textId="0E04F958" w:rsidR="004B6446" w:rsidRPr="00616968" w:rsidRDefault="004B6446" w:rsidP="00616968">
            <w:pPr>
              <w:pStyle w:val="afff8"/>
              <w:widowControl w:val="0"/>
              <w:spacing w:line="288" w:lineRule="auto"/>
              <w:ind w:firstLine="0"/>
              <w:jc w:val="left"/>
              <w:rPr>
                <w:szCs w:val="24"/>
                <w:vertAlign w:val="superscript"/>
              </w:rPr>
            </w:pPr>
            <w:r w:rsidRPr="00616968">
              <w:rPr>
                <w:szCs w:val="24"/>
              </w:rPr>
              <w:t xml:space="preserve">Площадь очага пожара, </w:t>
            </w:r>
            <w:r w:rsidR="00716121" w:rsidRPr="00616968">
              <w:rPr>
                <w:szCs w:val="24"/>
              </w:rPr>
              <w:t>м</w:t>
            </w:r>
            <w:r w:rsidR="00716121" w:rsidRPr="00616968">
              <w:rPr>
                <w:szCs w:val="24"/>
                <w:vertAlign w:val="superscript"/>
              </w:rPr>
              <w:t>2</w:t>
            </w:r>
          </w:p>
        </w:tc>
        <w:tc>
          <w:tcPr>
            <w:tcW w:w="728" w:type="pct"/>
            <w:shd w:val="clear" w:color="auto" w:fill="FFFFFF"/>
          </w:tcPr>
          <w:p w14:paraId="5BFD0FF6" w14:textId="136F229F" w:rsidR="004B6446" w:rsidRPr="00616968" w:rsidRDefault="004B6446" w:rsidP="00616968">
            <w:pPr>
              <w:pStyle w:val="afff8"/>
              <w:widowControl w:val="0"/>
              <w:spacing w:line="288" w:lineRule="auto"/>
              <w:ind w:firstLine="0"/>
              <w:jc w:val="left"/>
              <w:rPr>
                <w:szCs w:val="24"/>
              </w:rPr>
            </w:pPr>
            <w:r w:rsidRPr="00616968">
              <w:rPr>
                <w:szCs w:val="24"/>
              </w:rPr>
              <w:t>44455</w:t>
            </w:r>
          </w:p>
        </w:tc>
      </w:tr>
      <w:tr w:rsidR="00D34EDF" w:rsidRPr="00616968" w14:paraId="791E6937" w14:textId="77777777" w:rsidTr="001157FA">
        <w:trPr>
          <w:trHeight w:val="309"/>
          <w:jc w:val="center"/>
        </w:trPr>
        <w:tc>
          <w:tcPr>
            <w:tcW w:w="315" w:type="pct"/>
            <w:shd w:val="clear" w:color="auto" w:fill="FFFFFF"/>
          </w:tcPr>
          <w:p w14:paraId="1EE0A499" w14:textId="77777777" w:rsidR="004B6446" w:rsidRPr="00616968" w:rsidRDefault="004B6446" w:rsidP="00616968">
            <w:pPr>
              <w:ind w:firstLine="36"/>
            </w:pPr>
            <w:r w:rsidRPr="00616968">
              <w:t>5</w:t>
            </w:r>
          </w:p>
        </w:tc>
        <w:tc>
          <w:tcPr>
            <w:tcW w:w="3957" w:type="pct"/>
            <w:shd w:val="clear" w:color="auto" w:fill="FFFFFF"/>
          </w:tcPr>
          <w:p w14:paraId="2B173A28" w14:textId="77777777" w:rsidR="004B6446" w:rsidRPr="00616968" w:rsidRDefault="004B6446" w:rsidP="00616968">
            <w:pPr>
              <w:pStyle w:val="afff8"/>
              <w:widowControl w:val="0"/>
              <w:spacing w:line="288" w:lineRule="auto"/>
              <w:ind w:firstLine="0"/>
              <w:jc w:val="left"/>
              <w:rPr>
                <w:szCs w:val="24"/>
              </w:rPr>
            </w:pPr>
            <w:r w:rsidRPr="00616968">
              <w:rPr>
                <w:szCs w:val="24"/>
              </w:rPr>
              <w:t>Периметр очага пожара, м</w:t>
            </w:r>
          </w:p>
        </w:tc>
        <w:tc>
          <w:tcPr>
            <w:tcW w:w="728" w:type="pct"/>
            <w:shd w:val="clear" w:color="auto" w:fill="FFFFFF"/>
          </w:tcPr>
          <w:p w14:paraId="351EC954" w14:textId="77777777" w:rsidR="004B6446" w:rsidRPr="00616968" w:rsidRDefault="004B6446" w:rsidP="00616968">
            <w:pPr>
              <w:pStyle w:val="afff8"/>
              <w:widowControl w:val="0"/>
              <w:spacing w:line="288" w:lineRule="auto"/>
              <w:ind w:firstLine="0"/>
              <w:jc w:val="left"/>
              <w:rPr>
                <w:szCs w:val="24"/>
              </w:rPr>
            </w:pPr>
            <w:r w:rsidRPr="00616968">
              <w:rPr>
                <w:szCs w:val="24"/>
              </w:rPr>
              <w:t>747</w:t>
            </w:r>
          </w:p>
        </w:tc>
      </w:tr>
      <w:tr w:rsidR="00D34EDF" w:rsidRPr="00616968" w14:paraId="7281715C" w14:textId="77777777" w:rsidTr="001157FA">
        <w:trPr>
          <w:trHeight w:val="309"/>
          <w:jc w:val="center"/>
        </w:trPr>
        <w:tc>
          <w:tcPr>
            <w:tcW w:w="315" w:type="pct"/>
            <w:shd w:val="clear" w:color="auto" w:fill="FFFFFF"/>
          </w:tcPr>
          <w:p w14:paraId="1EB74AAF" w14:textId="77777777" w:rsidR="004B6446" w:rsidRPr="00616968" w:rsidRDefault="004B6446" w:rsidP="00616968">
            <w:pPr>
              <w:ind w:firstLine="36"/>
            </w:pPr>
            <w:r w:rsidRPr="00616968">
              <w:t>6</w:t>
            </w:r>
          </w:p>
        </w:tc>
        <w:tc>
          <w:tcPr>
            <w:tcW w:w="3957" w:type="pct"/>
            <w:shd w:val="clear" w:color="auto" w:fill="FFFFFF"/>
          </w:tcPr>
          <w:p w14:paraId="78B8DE08" w14:textId="77777777" w:rsidR="004B6446" w:rsidRPr="00616968" w:rsidRDefault="004B6446" w:rsidP="00616968">
            <w:pPr>
              <w:pStyle w:val="afff8"/>
              <w:widowControl w:val="0"/>
              <w:spacing w:line="288" w:lineRule="auto"/>
              <w:ind w:firstLine="0"/>
              <w:jc w:val="left"/>
              <w:rPr>
                <w:szCs w:val="24"/>
              </w:rPr>
            </w:pPr>
            <w:r w:rsidRPr="00616968">
              <w:rPr>
                <w:szCs w:val="24"/>
              </w:rPr>
              <w:t xml:space="preserve">Радиус зоны получения ожога </w:t>
            </w:r>
            <w:r w:rsidRPr="00616968">
              <w:rPr>
                <w:szCs w:val="24"/>
                <w:lang w:val="en-US"/>
              </w:rPr>
              <w:t>III</w:t>
            </w:r>
            <w:r w:rsidRPr="00616968">
              <w:rPr>
                <w:szCs w:val="24"/>
              </w:rPr>
              <w:t xml:space="preserve"> степени, м</w:t>
            </w:r>
          </w:p>
        </w:tc>
        <w:tc>
          <w:tcPr>
            <w:tcW w:w="728" w:type="pct"/>
            <w:shd w:val="clear" w:color="auto" w:fill="FFFFFF"/>
          </w:tcPr>
          <w:p w14:paraId="672ADD87" w14:textId="77777777" w:rsidR="004B6446" w:rsidRPr="00616968" w:rsidRDefault="004B6446" w:rsidP="00616968">
            <w:pPr>
              <w:pStyle w:val="afff8"/>
              <w:widowControl w:val="0"/>
              <w:spacing w:line="288" w:lineRule="auto"/>
              <w:ind w:firstLine="0"/>
              <w:jc w:val="left"/>
              <w:rPr>
                <w:szCs w:val="24"/>
              </w:rPr>
            </w:pPr>
            <w:r w:rsidRPr="00616968">
              <w:rPr>
                <w:szCs w:val="24"/>
              </w:rPr>
              <w:t>304</w:t>
            </w:r>
          </w:p>
        </w:tc>
      </w:tr>
      <w:tr w:rsidR="00D34EDF" w:rsidRPr="00616968" w14:paraId="1DE251CD" w14:textId="77777777" w:rsidTr="001157FA">
        <w:trPr>
          <w:trHeight w:val="309"/>
          <w:jc w:val="center"/>
        </w:trPr>
        <w:tc>
          <w:tcPr>
            <w:tcW w:w="315" w:type="pct"/>
            <w:shd w:val="clear" w:color="auto" w:fill="FFFFFF"/>
          </w:tcPr>
          <w:p w14:paraId="6AE6D725" w14:textId="77777777" w:rsidR="004B6446" w:rsidRPr="00616968" w:rsidRDefault="004B6446" w:rsidP="00616968">
            <w:pPr>
              <w:ind w:firstLine="36"/>
            </w:pPr>
            <w:r w:rsidRPr="00616968">
              <w:t>7</w:t>
            </w:r>
          </w:p>
        </w:tc>
        <w:tc>
          <w:tcPr>
            <w:tcW w:w="3957" w:type="pct"/>
            <w:shd w:val="clear" w:color="auto" w:fill="FFFFFF"/>
          </w:tcPr>
          <w:p w14:paraId="34D8A90B" w14:textId="77777777" w:rsidR="004B6446" w:rsidRPr="00616968" w:rsidRDefault="004B6446" w:rsidP="00616968">
            <w:pPr>
              <w:pStyle w:val="afff8"/>
              <w:widowControl w:val="0"/>
              <w:spacing w:line="288" w:lineRule="auto"/>
              <w:ind w:firstLine="0"/>
              <w:jc w:val="left"/>
              <w:rPr>
                <w:szCs w:val="24"/>
              </w:rPr>
            </w:pPr>
            <w:r w:rsidRPr="00616968">
              <w:rPr>
                <w:szCs w:val="24"/>
              </w:rPr>
              <w:t xml:space="preserve">Радиус зоны получения ожога </w:t>
            </w:r>
            <w:r w:rsidRPr="00616968">
              <w:rPr>
                <w:szCs w:val="24"/>
                <w:lang w:val="en-US"/>
              </w:rPr>
              <w:t>II</w:t>
            </w:r>
            <w:r w:rsidRPr="00616968">
              <w:rPr>
                <w:szCs w:val="24"/>
              </w:rPr>
              <w:t xml:space="preserve"> степени, м</w:t>
            </w:r>
          </w:p>
        </w:tc>
        <w:tc>
          <w:tcPr>
            <w:tcW w:w="728" w:type="pct"/>
            <w:shd w:val="clear" w:color="auto" w:fill="FFFFFF"/>
          </w:tcPr>
          <w:p w14:paraId="76D9D58C" w14:textId="77777777" w:rsidR="004B6446" w:rsidRPr="00616968" w:rsidRDefault="004B6446" w:rsidP="00616968">
            <w:pPr>
              <w:pStyle w:val="afff8"/>
              <w:widowControl w:val="0"/>
              <w:spacing w:line="288" w:lineRule="auto"/>
              <w:ind w:firstLine="0"/>
              <w:jc w:val="left"/>
              <w:rPr>
                <w:szCs w:val="24"/>
              </w:rPr>
            </w:pPr>
            <w:r w:rsidRPr="00616968">
              <w:rPr>
                <w:szCs w:val="24"/>
              </w:rPr>
              <w:t>570</w:t>
            </w:r>
          </w:p>
        </w:tc>
      </w:tr>
      <w:tr w:rsidR="00D34EDF" w:rsidRPr="00616968" w14:paraId="66CDBA28" w14:textId="77777777" w:rsidTr="001157FA">
        <w:trPr>
          <w:trHeight w:val="309"/>
          <w:jc w:val="center"/>
        </w:trPr>
        <w:tc>
          <w:tcPr>
            <w:tcW w:w="5000" w:type="pct"/>
            <w:gridSpan w:val="3"/>
            <w:shd w:val="clear" w:color="auto" w:fill="FFFFFF"/>
          </w:tcPr>
          <w:p w14:paraId="0E68D55B" w14:textId="77777777" w:rsidR="004B6446" w:rsidRPr="00616968" w:rsidRDefault="004B6446" w:rsidP="00616968">
            <w:pPr>
              <w:pStyle w:val="afff8"/>
              <w:widowControl w:val="0"/>
              <w:spacing w:line="288" w:lineRule="auto"/>
              <w:ind w:firstLine="0"/>
              <w:jc w:val="center"/>
              <w:rPr>
                <w:szCs w:val="24"/>
              </w:rPr>
            </w:pPr>
            <w:r w:rsidRPr="00616968">
              <w:rPr>
                <w:szCs w:val="24"/>
              </w:rPr>
              <w:t>При взрыве ТВС</w:t>
            </w:r>
          </w:p>
        </w:tc>
      </w:tr>
      <w:tr w:rsidR="00D34EDF" w:rsidRPr="00616968" w14:paraId="48BCB676" w14:textId="77777777" w:rsidTr="001157FA">
        <w:trPr>
          <w:trHeight w:val="309"/>
          <w:jc w:val="center"/>
        </w:trPr>
        <w:tc>
          <w:tcPr>
            <w:tcW w:w="315" w:type="pct"/>
            <w:tcBorders>
              <w:top w:val="single" w:sz="4" w:space="0" w:color="auto"/>
              <w:left w:val="single" w:sz="4" w:space="0" w:color="auto"/>
              <w:bottom w:val="single" w:sz="4" w:space="0" w:color="auto"/>
              <w:right w:val="single" w:sz="4" w:space="0" w:color="auto"/>
            </w:tcBorders>
            <w:shd w:val="clear" w:color="auto" w:fill="FFFFFF"/>
          </w:tcPr>
          <w:p w14:paraId="7D6B6FE9" w14:textId="77777777" w:rsidR="004B6446" w:rsidRPr="00616968" w:rsidRDefault="004B6446" w:rsidP="00616968">
            <w:pPr>
              <w:ind w:firstLine="36"/>
            </w:pPr>
            <w:r w:rsidRPr="00616968">
              <w:t>8</w:t>
            </w:r>
          </w:p>
        </w:tc>
        <w:tc>
          <w:tcPr>
            <w:tcW w:w="3957" w:type="pct"/>
            <w:tcBorders>
              <w:top w:val="single" w:sz="4" w:space="0" w:color="auto"/>
              <w:left w:val="single" w:sz="4" w:space="0" w:color="auto"/>
              <w:bottom w:val="single" w:sz="4" w:space="0" w:color="auto"/>
              <w:right w:val="single" w:sz="4" w:space="0" w:color="auto"/>
            </w:tcBorders>
            <w:shd w:val="clear" w:color="auto" w:fill="FFFFFF"/>
          </w:tcPr>
          <w:p w14:paraId="1DB1469E" w14:textId="77777777" w:rsidR="004B6446" w:rsidRPr="00616968" w:rsidRDefault="004B6446" w:rsidP="00616968">
            <w:pPr>
              <w:pStyle w:val="afff8"/>
              <w:widowControl w:val="0"/>
              <w:spacing w:line="288" w:lineRule="auto"/>
              <w:ind w:firstLine="0"/>
              <w:jc w:val="left"/>
              <w:rPr>
                <w:szCs w:val="24"/>
              </w:rPr>
            </w:pPr>
            <w:r w:rsidRPr="00616968">
              <w:rPr>
                <w:szCs w:val="24"/>
              </w:rPr>
              <w:t>Полное разрушение зданий, м</w:t>
            </w:r>
          </w:p>
        </w:tc>
        <w:tc>
          <w:tcPr>
            <w:tcW w:w="728" w:type="pct"/>
            <w:tcBorders>
              <w:top w:val="single" w:sz="4" w:space="0" w:color="auto"/>
              <w:left w:val="single" w:sz="4" w:space="0" w:color="auto"/>
              <w:bottom w:val="single" w:sz="4" w:space="0" w:color="auto"/>
              <w:right w:val="single" w:sz="4" w:space="0" w:color="auto"/>
            </w:tcBorders>
            <w:shd w:val="clear" w:color="auto" w:fill="FFFFFF"/>
          </w:tcPr>
          <w:p w14:paraId="34EED060" w14:textId="77777777" w:rsidR="004B6446" w:rsidRPr="00616968" w:rsidRDefault="004B6446" w:rsidP="00616968">
            <w:pPr>
              <w:pStyle w:val="afff8"/>
              <w:widowControl w:val="0"/>
              <w:spacing w:line="288" w:lineRule="auto"/>
              <w:ind w:firstLine="0"/>
              <w:jc w:val="left"/>
              <w:rPr>
                <w:szCs w:val="24"/>
              </w:rPr>
            </w:pPr>
            <w:r w:rsidRPr="00616968">
              <w:rPr>
                <w:szCs w:val="24"/>
              </w:rPr>
              <w:t>195</w:t>
            </w:r>
          </w:p>
        </w:tc>
      </w:tr>
      <w:tr w:rsidR="00D34EDF" w:rsidRPr="00616968" w14:paraId="629B3482" w14:textId="77777777" w:rsidTr="001157FA">
        <w:trPr>
          <w:trHeight w:val="309"/>
          <w:jc w:val="center"/>
        </w:trPr>
        <w:tc>
          <w:tcPr>
            <w:tcW w:w="315" w:type="pct"/>
            <w:tcBorders>
              <w:top w:val="single" w:sz="4" w:space="0" w:color="auto"/>
              <w:left w:val="single" w:sz="4" w:space="0" w:color="auto"/>
              <w:bottom w:val="single" w:sz="4" w:space="0" w:color="auto"/>
              <w:right w:val="single" w:sz="4" w:space="0" w:color="auto"/>
            </w:tcBorders>
            <w:shd w:val="clear" w:color="auto" w:fill="FFFFFF"/>
          </w:tcPr>
          <w:p w14:paraId="0AB0A091" w14:textId="77777777" w:rsidR="004B6446" w:rsidRPr="00616968" w:rsidRDefault="004B6446" w:rsidP="00616968">
            <w:pPr>
              <w:ind w:firstLine="36"/>
            </w:pPr>
            <w:r w:rsidRPr="00616968">
              <w:t>9</w:t>
            </w:r>
          </w:p>
        </w:tc>
        <w:tc>
          <w:tcPr>
            <w:tcW w:w="3957" w:type="pct"/>
            <w:tcBorders>
              <w:top w:val="single" w:sz="4" w:space="0" w:color="auto"/>
              <w:left w:val="single" w:sz="4" w:space="0" w:color="auto"/>
              <w:bottom w:val="single" w:sz="4" w:space="0" w:color="auto"/>
              <w:right w:val="single" w:sz="4" w:space="0" w:color="auto"/>
            </w:tcBorders>
            <w:shd w:val="clear" w:color="auto" w:fill="FFFFFF"/>
          </w:tcPr>
          <w:p w14:paraId="350C8A08" w14:textId="77777777" w:rsidR="004B6446" w:rsidRPr="00616968" w:rsidRDefault="004B6446" w:rsidP="00616968">
            <w:pPr>
              <w:pStyle w:val="afff8"/>
              <w:widowControl w:val="0"/>
              <w:spacing w:line="288" w:lineRule="auto"/>
              <w:ind w:firstLine="0"/>
              <w:jc w:val="left"/>
              <w:rPr>
                <w:szCs w:val="24"/>
              </w:rPr>
            </w:pPr>
            <w:r w:rsidRPr="00616968">
              <w:rPr>
                <w:szCs w:val="24"/>
              </w:rPr>
              <w:t>Тяжелые (сильные) повреждения, здание подлежит сносу, м</w:t>
            </w:r>
          </w:p>
        </w:tc>
        <w:tc>
          <w:tcPr>
            <w:tcW w:w="728" w:type="pct"/>
            <w:tcBorders>
              <w:top w:val="single" w:sz="4" w:space="0" w:color="auto"/>
              <w:left w:val="single" w:sz="4" w:space="0" w:color="auto"/>
              <w:bottom w:val="single" w:sz="4" w:space="0" w:color="auto"/>
              <w:right w:val="single" w:sz="4" w:space="0" w:color="auto"/>
            </w:tcBorders>
            <w:shd w:val="clear" w:color="auto" w:fill="FFFFFF"/>
          </w:tcPr>
          <w:p w14:paraId="3D1826F4" w14:textId="77777777" w:rsidR="004B6446" w:rsidRPr="00616968" w:rsidRDefault="004B6446" w:rsidP="00616968">
            <w:pPr>
              <w:pStyle w:val="afff8"/>
              <w:widowControl w:val="0"/>
              <w:spacing w:line="288" w:lineRule="auto"/>
              <w:ind w:firstLine="0"/>
              <w:jc w:val="left"/>
              <w:rPr>
                <w:szCs w:val="24"/>
              </w:rPr>
            </w:pPr>
            <w:r w:rsidRPr="00616968">
              <w:rPr>
                <w:szCs w:val="24"/>
              </w:rPr>
              <w:t>230</w:t>
            </w:r>
          </w:p>
        </w:tc>
      </w:tr>
      <w:tr w:rsidR="00D34EDF" w:rsidRPr="00616968" w14:paraId="0A5A5190" w14:textId="77777777" w:rsidTr="001157FA">
        <w:trPr>
          <w:trHeight w:val="309"/>
          <w:jc w:val="center"/>
        </w:trPr>
        <w:tc>
          <w:tcPr>
            <w:tcW w:w="315" w:type="pct"/>
            <w:tcBorders>
              <w:top w:val="single" w:sz="4" w:space="0" w:color="auto"/>
              <w:left w:val="single" w:sz="4" w:space="0" w:color="auto"/>
              <w:bottom w:val="single" w:sz="4" w:space="0" w:color="auto"/>
              <w:right w:val="single" w:sz="4" w:space="0" w:color="auto"/>
            </w:tcBorders>
            <w:shd w:val="clear" w:color="auto" w:fill="FFFFFF"/>
          </w:tcPr>
          <w:p w14:paraId="773A3F35" w14:textId="77777777" w:rsidR="004B6446" w:rsidRPr="00616968" w:rsidRDefault="004B6446" w:rsidP="00616968">
            <w:pPr>
              <w:ind w:firstLine="36"/>
            </w:pPr>
            <w:r w:rsidRPr="00616968">
              <w:t>10</w:t>
            </w:r>
          </w:p>
        </w:tc>
        <w:tc>
          <w:tcPr>
            <w:tcW w:w="3957" w:type="pct"/>
            <w:tcBorders>
              <w:top w:val="single" w:sz="4" w:space="0" w:color="auto"/>
              <w:left w:val="single" w:sz="4" w:space="0" w:color="auto"/>
              <w:bottom w:val="single" w:sz="4" w:space="0" w:color="auto"/>
              <w:right w:val="single" w:sz="4" w:space="0" w:color="auto"/>
            </w:tcBorders>
            <w:shd w:val="clear" w:color="auto" w:fill="FFFFFF"/>
          </w:tcPr>
          <w:p w14:paraId="1097C83F" w14:textId="77777777" w:rsidR="004B6446" w:rsidRPr="00616968" w:rsidRDefault="004B6446" w:rsidP="00616968">
            <w:pPr>
              <w:pStyle w:val="afff8"/>
              <w:widowControl w:val="0"/>
              <w:spacing w:line="288" w:lineRule="auto"/>
              <w:ind w:firstLine="0"/>
              <w:jc w:val="left"/>
              <w:rPr>
                <w:szCs w:val="24"/>
              </w:rPr>
            </w:pPr>
            <w:r w:rsidRPr="00616968">
              <w:rPr>
                <w:szCs w:val="24"/>
              </w:rPr>
              <w:t>Средние повреждения здания, возможно восстановление здания, м</w:t>
            </w:r>
          </w:p>
        </w:tc>
        <w:tc>
          <w:tcPr>
            <w:tcW w:w="728" w:type="pct"/>
            <w:tcBorders>
              <w:top w:val="single" w:sz="4" w:space="0" w:color="auto"/>
              <w:left w:val="single" w:sz="4" w:space="0" w:color="auto"/>
              <w:bottom w:val="single" w:sz="4" w:space="0" w:color="auto"/>
              <w:right w:val="single" w:sz="4" w:space="0" w:color="auto"/>
            </w:tcBorders>
            <w:shd w:val="clear" w:color="auto" w:fill="FFFFFF"/>
          </w:tcPr>
          <w:p w14:paraId="29E9D342" w14:textId="77777777" w:rsidR="004B6446" w:rsidRPr="00616968" w:rsidRDefault="004B6446" w:rsidP="00616968">
            <w:pPr>
              <w:pStyle w:val="afff8"/>
              <w:widowControl w:val="0"/>
              <w:spacing w:line="288" w:lineRule="auto"/>
              <w:ind w:firstLine="0"/>
              <w:jc w:val="left"/>
              <w:rPr>
                <w:szCs w:val="24"/>
              </w:rPr>
            </w:pPr>
            <w:r w:rsidRPr="00616968">
              <w:rPr>
                <w:szCs w:val="24"/>
              </w:rPr>
              <w:t>280</w:t>
            </w:r>
          </w:p>
        </w:tc>
      </w:tr>
      <w:tr w:rsidR="00D34EDF" w:rsidRPr="00616968" w14:paraId="65D87E7E" w14:textId="77777777" w:rsidTr="001157FA">
        <w:trPr>
          <w:trHeight w:val="309"/>
          <w:jc w:val="center"/>
        </w:trPr>
        <w:tc>
          <w:tcPr>
            <w:tcW w:w="315" w:type="pct"/>
            <w:tcBorders>
              <w:top w:val="single" w:sz="4" w:space="0" w:color="auto"/>
              <w:left w:val="single" w:sz="4" w:space="0" w:color="auto"/>
              <w:bottom w:val="single" w:sz="4" w:space="0" w:color="auto"/>
              <w:right w:val="single" w:sz="4" w:space="0" w:color="auto"/>
            </w:tcBorders>
            <w:shd w:val="clear" w:color="auto" w:fill="FFFFFF"/>
          </w:tcPr>
          <w:p w14:paraId="45F7B8D6" w14:textId="77777777" w:rsidR="004B6446" w:rsidRPr="00616968" w:rsidRDefault="004B6446" w:rsidP="00616968">
            <w:pPr>
              <w:ind w:firstLine="36"/>
            </w:pPr>
            <w:r w:rsidRPr="00616968">
              <w:t>11</w:t>
            </w:r>
          </w:p>
        </w:tc>
        <w:tc>
          <w:tcPr>
            <w:tcW w:w="3957" w:type="pct"/>
            <w:tcBorders>
              <w:top w:val="single" w:sz="4" w:space="0" w:color="auto"/>
              <w:left w:val="single" w:sz="4" w:space="0" w:color="auto"/>
              <w:bottom w:val="single" w:sz="4" w:space="0" w:color="auto"/>
              <w:right w:val="single" w:sz="4" w:space="0" w:color="auto"/>
            </w:tcBorders>
            <w:shd w:val="clear" w:color="auto" w:fill="FFFFFF"/>
          </w:tcPr>
          <w:p w14:paraId="4B7AB412" w14:textId="77777777" w:rsidR="004B6446" w:rsidRPr="00616968" w:rsidRDefault="004B6446" w:rsidP="00616968">
            <w:pPr>
              <w:pStyle w:val="afff8"/>
              <w:widowControl w:val="0"/>
              <w:ind w:firstLine="0"/>
              <w:jc w:val="left"/>
              <w:rPr>
                <w:szCs w:val="24"/>
              </w:rPr>
            </w:pPr>
            <w:r w:rsidRPr="00616968">
              <w:rPr>
                <w:szCs w:val="24"/>
              </w:rPr>
              <w:t>Разбито 90 % остекления, возможны слабые разрушения конструкций здания, м</w:t>
            </w:r>
          </w:p>
        </w:tc>
        <w:tc>
          <w:tcPr>
            <w:tcW w:w="728" w:type="pct"/>
            <w:tcBorders>
              <w:top w:val="single" w:sz="4" w:space="0" w:color="auto"/>
              <w:left w:val="single" w:sz="4" w:space="0" w:color="auto"/>
              <w:bottom w:val="single" w:sz="4" w:space="0" w:color="auto"/>
              <w:right w:val="single" w:sz="4" w:space="0" w:color="auto"/>
            </w:tcBorders>
            <w:shd w:val="clear" w:color="auto" w:fill="FFFFFF"/>
          </w:tcPr>
          <w:p w14:paraId="3D5AF792" w14:textId="77777777" w:rsidR="004B6446" w:rsidRPr="00616968" w:rsidRDefault="004B6446" w:rsidP="00616968">
            <w:pPr>
              <w:pStyle w:val="afff8"/>
              <w:widowControl w:val="0"/>
              <w:spacing w:line="288" w:lineRule="auto"/>
              <w:ind w:firstLine="0"/>
              <w:jc w:val="left"/>
              <w:rPr>
                <w:szCs w:val="24"/>
              </w:rPr>
            </w:pPr>
            <w:r w:rsidRPr="00616968">
              <w:rPr>
                <w:szCs w:val="24"/>
              </w:rPr>
              <w:t>291</w:t>
            </w:r>
          </w:p>
        </w:tc>
      </w:tr>
      <w:tr w:rsidR="00D34EDF" w:rsidRPr="00616968" w14:paraId="1C5AD1E7" w14:textId="77777777" w:rsidTr="001157FA">
        <w:trPr>
          <w:trHeight w:val="309"/>
          <w:jc w:val="center"/>
        </w:trPr>
        <w:tc>
          <w:tcPr>
            <w:tcW w:w="315" w:type="pct"/>
            <w:tcBorders>
              <w:top w:val="single" w:sz="4" w:space="0" w:color="auto"/>
              <w:left w:val="single" w:sz="4" w:space="0" w:color="auto"/>
              <w:bottom w:val="single" w:sz="4" w:space="0" w:color="auto"/>
              <w:right w:val="single" w:sz="4" w:space="0" w:color="auto"/>
            </w:tcBorders>
            <w:shd w:val="clear" w:color="auto" w:fill="FFFFFF"/>
          </w:tcPr>
          <w:p w14:paraId="3D799B8A" w14:textId="77777777" w:rsidR="004B6446" w:rsidRPr="00616968" w:rsidRDefault="004B6446" w:rsidP="00616968">
            <w:pPr>
              <w:ind w:firstLine="36"/>
            </w:pPr>
            <w:r w:rsidRPr="00616968">
              <w:t>12</w:t>
            </w:r>
          </w:p>
        </w:tc>
        <w:tc>
          <w:tcPr>
            <w:tcW w:w="3957" w:type="pct"/>
            <w:tcBorders>
              <w:top w:val="single" w:sz="4" w:space="0" w:color="auto"/>
              <w:left w:val="single" w:sz="4" w:space="0" w:color="auto"/>
              <w:bottom w:val="single" w:sz="4" w:space="0" w:color="auto"/>
              <w:right w:val="single" w:sz="4" w:space="0" w:color="auto"/>
            </w:tcBorders>
            <w:shd w:val="clear" w:color="auto" w:fill="FFFFFF"/>
          </w:tcPr>
          <w:p w14:paraId="7D50C8F5" w14:textId="77777777" w:rsidR="004B6446" w:rsidRPr="00616968" w:rsidRDefault="004B6446" w:rsidP="00616968">
            <w:pPr>
              <w:pStyle w:val="afff8"/>
              <w:widowControl w:val="0"/>
              <w:ind w:firstLine="0"/>
              <w:jc w:val="left"/>
              <w:rPr>
                <w:szCs w:val="24"/>
              </w:rPr>
            </w:pPr>
            <w:r w:rsidRPr="00616968">
              <w:rPr>
                <w:szCs w:val="24"/>
              </w:rPr>
              <w:t>Разбито 50 % остекления, высокая вероятность отсутствия повреждения конструкций здания, м</w:t>
            </w:r>
          </w:p>
        </w:tc>
        <w:tc>
          <w:tcPr>
            <w:tcW w:w="728" w:type="pct"/>
            <w:tcBorders>
              <w:top w:val="single" w:sz="4" w:space="0" w:color="auto"/>
              <w:left w:val="single" w:sz="4" w:space="0" w:color="auto"/>
              <w:bottom w:val="single" w:sz="4" w:space="0" w:color="auto"/>
              <w:right w:val="single" w:sz="4" w:space="0" w:color="auto"/>
            </w:tcBorders>
            <w:shd w:val="clear" w:color="auto" w:fill="FFFFFF"/>
          </w:tcPr>
          <w:p w14:paraId="1F3A5851" w14:textId="298FE3DD" w:rsidR="004B6446" w:rsidRPr="00616968" w:rsidRDefault="004B6446" w:rsidP="00616968">
            <w:pPr>
              <w:pStyle w:val="afff8"/>
              <w:widowControl w:val="0"/>
              <w:spacing w:line="288" w:lineRule="auto"/>
              <w:ind w:firstLine="0"/>
              <w:jc w:val="left"/>
              <w:rPr>
                <w:szCs w:val="24"/>
              </w:rPr>
            </w:pPr>
            <w:r w:rsidRPr="00616968">
              <w:rPr>
                <w:szCs w:val="24"/>
              </w:rPr>
              <w:t>1000</w:t>
            </w:r>
          </w:p>
        </w:tc>
      </w:tr>
    </w:tbl>
    <w:p w14:paraId="6333406A" w14:textId="77777777" w:rsidR="004B6446" w:rsidRPr="00616968" w:rsidRDefault="004B6446" w:rsidP="00616968">
      <w:pPr>
        <w:pStyle w:val="afff8"/>
        <w:widowControl w:val="0"/>
        <w:ind w:firstLine="709"/>
        <w:rPr>
          <w:sz w:val="28"/>
          <w:szCs w:val="24"/>
        </w:rPr>
      </w:pPr>
    </w:p>
    <w:p w14:paraId="403B16DF" w14:textId="54F71D82" w:rsidR="004B6446" w:rsidRPr="00616968" w:rsidRDefault="004B6446" w:rsidP="00616968">
      <w:pPr>
        <w:pStyle w:val="affffd"/>
        <w:rPr>
          <w:rFonts w:ascii="Times New Roman" w:hAnsi="Times New Roman"/>
          <w:sz w:val="28"/>
          <w:szCs w:val="28"/>
          <w:lang w:val="ru-RU" w:eastAsia="ru-RU" w:bidi="ar-SA"/>
        </w:rPr>
      </w:pPr>
      <w:r w:rsidRPr="00616968">
        <w:rPr>
          <w:rFonts w:ascii="Times New Roman" w:hAnsi="Times New Roman"/>
          <w:sz w:val="28"/>
          <w:szCs w:val="28"/>
          <w:lang w:val="ru-RU" w:eastAsia="ru-RU" w:bidi="ar-SA"/>
        </w:rPr>
        <w:t xml:space="preserve">При аварии на железнодорожном транспорте с участием АХОВ размер зон поражения и заражения будет зависеть от вида опасного вещества, направления и </w:t>
      </w:r>
      <w:r w:rsidRPr="00616968">
        <w:rPr>
          <w:rFonts w:ascii="Times New Roman" w:hAnsi="Times New Roman"/>
          <w:sz w:val="28"/>
          <w:szCs w:val="28"/>
          <w:lang w:val="ru-RU" w:eastAsia="ru-RU" w:bidi="ar-SA"/>
        </w:rPr>
        <w:lastRenderedPageBreak/>
        <w:t xml:space="preserve">скорости приземного ветра, глубины распространения зараженного воздуха, </w:t>
      </w:r>
      <w:r w:rsidR="00C1286E" w:rsidRPr="00616968">
        <w:rPr>
          <w:rFonts w:ascii="Times New Roman" w:hAnsi="Times New Roman"/>
          <w:sz w:val="28"/>
          <w:szCs w:val="28"/>
          <w:lang w:val="ru-RU" w:eastAsia="ru-RU" w:bidi="ar-SA"/>
        </w:rPr>
        <w:t>количества (объема),</w:t>
      </w:r>
      <w:r w:rsidRPr="00616968">
        <w:rPr>
          <w:rFonts w:ascii="Times New Roman" w:hAnsi="Times New Roman"/>
          <w:sz w:val="28"/>
          <w:szCs w:val="28"/>
          <w:lang w:val="ru-RU" w:eastAsia="ru-RU" w:bidi="ar-SA"/>
        </w:rPr>
        <w:t xml:space="preserve"> вылившегося АХОВ. Наиболее распространёнными и опасными веществами является хлор и аммиак, по которым выполнены расчеты. Возможные причины разгерметизации емкостей для транспортировки АХОВ схожи с причинами разгерметизации емкостей для нефтепродуктов.</w:t>
      </w:r>
    </w:p>
    <w:p w14:paraId="35E94639" w14:textId="27C2A81D" w:rsidR="004B6446" w:rsidRPr="00616968" w:rsidRDefault="004B6446" w:rsidP="00616968">
      <w:pPr>
        <w:ind w:firstLine="709"/>
        <w:jc w:val="both"/>
        <w:rPr>
          <w:sz w:val="28"/>
          <w:szCs w:val="28"/>
        </w:rPr>
      </w:pPr>
      <w:r w:rsidRPr="00616968">
        <w:rPr>
          <w:sz w:val="28"/>
          <w:szCs w:val="28"/>
        </w:rPr>
        <w:t xml:space="preserve">Прогнозирование масштабов зон заражения при авариях на транспорте выполнено в соответствии с </w:t>
      </w:r>
      <w:r w:rsidR="0095533D" w:rsidRPr="00616968">
        <w:rPr>
          <w:sz w:val="28"/>
          <w:szCs w:val="28"/>
        </w:rPr>
        <w:t>«М</w:t>
      </w:r>
      <w:r w:rsidRPr="00616968">
        <w:rPr>
          <w:sz w:val="28"/>
          <w:szCs w:val="28"/>
        </w:rPr>
        <w:t>етодик</w:t>
      </w:r>
      <w:r w:rsidR="00A83546" w:rsidRPr="00616968">
        <w:rPr>
          <w:sz w:val="28"/>
          <w:szCs w:val="28"/>
        </w:rPr>
        <w:t>ой</w:t>
      </w:r>
      <w:r w:rsidRPr="00616968">
        <w:rPr>
          <w:sz w:val="28"/>
          <w:szCs w:val="28"/>
        </w:rPr>
        <w:t xml:space="preserve"> прогнозирования масштабов заражения ядовитыми сильнодействующими веществами при авариях (разрушениях) на химически опасных объектах и транспорте»</w:t>
      </w:r>
      <w:r w:rsidR="00A83546" w:rsidRPr="00616968">
        <w:rPr>
          <w:sz w:val="28"/>
          <w:szCs w:val="28"/>
        </w:rPr>
        <w:t xml:space="preserve"> (РД 52.04.253-90)</w:t>
      </w:r>
      <w:r w:rsidRPr="00616968">
        <w:rPr>
          <w:sz w:val="28"/>
          <w:szCs w:val="28"/>
        </w:rPr>
        <w:t>.</w:t>
      </w:r>
    </w:p>
    <w:p w14:paraId="5137D10C" w14:textId="77777777" w:rsidR="004B6446" w:rsidRPr="00616968" w:rsidRDefault="004B6446" w:rsidP="00616968">
      <w:pPr>
        <w:ind w:firstLine="709"/>
        <w:jc w:val="both"/>
        <w:rPr>
          <w:sz w:val="28"/>
          <w:szCs w:val="28"/>
        </w:rPr>
      </w:pPr>
      <w:r w:rsidRPr="00616968">
        <w:rPr>
          <w:sz w:val="28"/>
          <w:szCs w:val="28"/>
        </w:rPr>
        <w:t>Принимается, что при транспортном происшествии:</w:t>
      </w:r>
    </w:p>
    <w:p w14:paraId="655B991E" w14:textId="77777777" w:rsidR="004B6446" w:rsidRPr="00616968" w:rsidRDefault="004B6446" w:rsidP="00616968">
      <w:pPr>
        <w:numPr>
          <w:ilvl w:val="0"/>
          <w:numId w:val="36"/>
        </w:numPr>
        <w:tabs>
          <w:tab w:val="left" w:pos="993"/>
        </w:tabs>
        <w:ind w:left="0" w:firstLine="709"/>
        <w:jc w:val="both"/>
        <w:rPr>
          <w:sz w:val="28"/>
          <w:szCs w:val="28"/>
        </w:rPr>
      </w:pPr>
      <w:r w:rsidRPr="00616968">
        <w:rPr>
          <w:snapToGrid w:val="0"/>
          <w:sz w:val="28"/>
          <w:szCs w:val="28"/>
        </w:rPr>
        <w:t>емкости, содержащие АХОВ, разрушаются полностью (</w:t>
      </w:r>
      <w:r w:rsidRPr="00616968">
        <w:rPr>
          <w:sz w:val="28"/>
          <w:szCs w:val="28"/>
        </w:rPr>
        <w:t>железнодорожная емкость с хлором – 1 т, с аммиаком – 54 м</w:t>
      </w:r>
      <w:r w:rsidRPr="00616968">
        <w:rPr>
          <w:sz w:val="28"/>
          <w:szCs w:val="28"/>
          <w:vertAlign w:val="superscript"/>
        </w:rPr>
        <w:t>3</w:t>
      </w:r>
      <w:r w:rsidRPr="00616968">
        <w:rPr>
          <w:sz w:val="28"/>
          <w:szCs w:val="28"/>
        </w:rPr>
        <w:t>),</w:t>
      </w:r>
      <w:r w:rsidRPr="00616968">
        <w:rPr>
          <w:snapToGrid w:val="0"/>
          <w:sz w:val="28"/>
          <w:szCs w:val="28"/>
        </w:rPr>
        <w:t xml:space="preserve"> уровень заполнения 95 %</w:t>
      </w:r>
      <w:r w:rsidRPr="00616968">
        <w:rPr>
          <w:sz w:val="28"/>
          <w:szCs w:val="28"/>
        </w:rPr>
        <w:t>;</w:t>
      </w:r>
    </w:p>
    <w:p w14:paraId="060DF2FC" w14:textId="77777777" w:rsidR="004B6446" w:rsidRPr="00616968" w:rsidRDefault="004B6446" w:rsidP="00616968">
      <w:pPr>
        <w:pStyle w:val="afffffffffffffc"/>
        <w:widowControl w:val="0"/>
        <w:numPr>
          <w:ilvl w:val="0"/>
          <w:numId w:val="36"/>
        </w:numPr>
        <w:tabs>
          <w:tab w:val="left" w:pos="993"/>
        </w:tabs>
        <w:spacing w:after="0"/>
        <w:ind w:left="0" w:firstLine="709"/>
        <w:rPr>
          <w:rFonts w:ascii="Times New Roman" w:hAnsi="Times New Roman"/>
          <w:snapToGrid w:val="0"/>
          <w:szCs w:val="28"/>
        </w:rPr>
      </w:pPr>
      <w:r w:rsidRPr="00616968">
        <w:rPr>
          <w:rFonts w:ascii="Times New Roman" w:hAnsi="Times New Roman"/>
          <w:snapToGrid w:val="0"/>
          <w:szCs w:val="28"/>
        </w:rPr>
        <w:t xml:space="preserve">толщина свободного разлива </w:t>
      </w:r>
      <w:r w:rsidRPr="00616968">
        <w:rPr>
          <w:rFonts w:ascii="Times New Roman" w:hAnsi="Times New Roman"/>
          <w:szCs w:val="28"/>
        </w:rPr>
        <w:t xml:space="preserve">– </w:t>
      </w:r>
      <w:r w:rsidRPr="00616968">
        <w:rPr>
          <w:rFonts w:ascii="Times New Roman" w:hAnsi="Times New Roman"/>
          <w:snapToGrid w:val="0"/>
          <w:szCs w:val="28"/>
        </w:rPr>
        <w:t>0,05 м;</w:t>
      </w:r>
    </w:p>
    <w:p w14:paraId="602F7447" w14:textId="77777777" w:rsidR="004B6446" w:rsidRPr="00616968" w:rsidRDefault="004B6446" w:rsidP="00616968">
      <w:pPr>
        <w:pStyle w:val="afffffffffffffc"/>
        <w:widowControl w:val="0"/>
        <w:numPr>
          <w:ilvl w:val="0"/>
          <w:numId w:val="36"/>
        </w:numPr>
        <w:tabs>
          <w:tab w:val="left" w:pos="993"/>
        </w:tabs>
        <w:spacing w:after="0"/>
        <w:ind w:left="0" w:firstLine="709"/>
        <w:rPr>
          <w:rFonts w:ascii="Times New Roman" w:hAnsi="Times New Roman"/>
          <w:snapToGrid w:val="0"/>
          <w:szCs w:val="28"/>
        </w:rPr>
      </w:pPr>
      <w:r w:rsidRPr="00616968">
        <w:rPr>
          <w:rFonts w:ascii="Times New Roman" w:hAnsi="Times New Roman"/>
          <w:snapToGrid w:val="0"/>
          <w:szCs w:val="28"/>
        </w:rPr>
        <w:t>метеорологические условия – инверсия, скорость приземного ветра – 1 м/с;</w:t>
      </w:r>
    </w:p>
    <w:p w14:paraId="178CB39E" w14:textId="77777777" w:rsidR="004B6446" w:rsidRPr="00616968" w:rsidRDefault="004B6446" w:rsidP="00616968">
      <w:pPr>
        <w:pStyle w:val="afffffffffffffc"/>
        <w:widowControl w:val="0"/>
        <w:numPr>
          <w:ilvl w:val="0"/>
          <w:numId w:val="36"/>
        </w:numPr>
        <w:tabs>
          <w:tab w:val="left" w:pos="993"/>
        </w:tabs>
        <w:spacing w:after="0"/>
        <w:ind w:left="0" w:firstLine="709"/>
        <w:rPr>
          <w:rFonts w:ascii="Times New Roman" w:hAnsi="Times New Roman"/>
          <w:snapToGrid w:val="0"/>
          <w:szCs w:val="28"/>
        </w:rPr>
      </w:pPr>
      <w:r w:rsidRPr="00616968">
        <w:rPr>
          <w:rFonts w:ascii="Times New Roman" w:hAnsi="Times New Roman"/>
          <w:snapToGrid w:val="0"/>
          <w:szCs w:val="28"/>
        </w:rPr>
        <w:t>направление ветра от очага ЧС в сторону территории объекта;</w:t>
      </w:r>
    </w:p>
    <w:p w14:paraId="0BD3767D" w14:textId="0A2D9C43" w:rsidR="004B6446" w:rsidRPr="00616968" w:rsidRDefault="004B6446" w:rsidP="00616968">
      <w:pPr>
        <w:pStyle w:val="afffffffffffffc"/>
        <w:widowControl w:val="0"/>
        <w:numPr>
          <w:ilvl w:val="0"/>
          <w:numId w:val="36"/>
        </w:numPr>
        <w:tabs>
          <w:tab w:val="left" w:pos="993"/>
        </w:tabs>
        <w:spacing w:after="0"/>
        <w:ind w:left="0" w:firstLine="709"/>
        <w:rPr>
          <w:rFonts w:ascii="Times New Roman" w:hAnsi="Times New Roman"/>
          <w:snapToGrid w:val="0"/>
          <w:szCs w:val="28"/>
        </w:rPr>
      </w:pPr>
      <w:r w:rsidRPr="00616968">
        <w:rPr>
          <w:rFonts w:ascii="Times New Roman" w:hAnsi="Times New Roman"/>
          <w:snapToGrid w:val="0"/>
          <w:szCs w:val="28"/>
        </w:rPr>
        <w:t xml:space="preserve">температура окружающего воздуха 20 </w:t>
      </w:r>
      <w:r w:rsidR="00A6163C" w:rsidRPr="00616968">
        <w:rPr>
          <w:rFonts w:ascii="Times New Roman" w:hAnsi="Times New Roman"/>
          <w:snapToGrid w:val="0"/>
          <w:szCs w:val="28"/>
        </w:rPr>
        <w:t>°С</w:t>
      </w:r>
      <w:r w:rsidRPr="00616968">
        <w:rPr>
          <w:rFonts w:ascii="Times New Roman" w:hAnsi="Times New Roman"/>
          <w:snapToGrid w:val="0"/>
          <w:szCs w:val="28"/>
        </w:rPr>
        <w:t>;</w:t>
      </w:r>
    </w:p>
    <w:p w14:paraId="4A7554D4" w14:textId="77777777" w:rsidR="004B6446" w:rsidRPr="00616968" w:rsidRDefault="004B6446" w:rsidP="00616968">
      <w:pPr>
        <w:pStyle w:val="afffffffffffffc"/>
        <w:widowControl w:val="0"/>
        <w:numPr>
          <w:ilvl w:val="0"/>
          <w:numId w:val="36"/>
        </w:numPr>
        <w:tabs>
          <w:tab w:val="left" w:pos="993"/>
        </w:tabs>
        <w:spacing w:after="0"/>
        <w:ind w:left="0" w:firstLine="709"/>
        <w:rPr>
          <w:rFonts w:ascii="Times New Roman" w:hAnsi="Times New Roman"/>
          <w:snapToGrid w:val="0"/>
          <w:szCs w:val="28"/>
        </w:rPr>
      </w:pPr>
      <w:r w:rsidRPr="00616968">
        <w:rPr>
          <w:rFonts w:ascii="Times New Roman" w:hAnsi="Times New Roman"/>
          <w:snapToGrid w:val="0"/>
          <w:szCs w:val="28"/>
        </w:rPr>
        <w:t xml:space="preserve">время от начала аварии </w:t>
      </w:r>
      <w:r w:rsidRPr="00616968">
        <w:rPr>
          <w:rFonts w:ascii="Times New Roman" w:hAnsi="Times New Roman"/>
          <w:szCs w:val="28"/>
        </w:rPr>
        <w:t xml:space="preserve">– </w:t>
      </w:r>
      <w:r w:rsidRPr="00616968">
        <w:rPr>
          <w:rFonts w:ascii="Times New Roman" w:hAnsi="Times New Roman"/>
          <w:snapToGrid w:val="0"/>
          <w:szCs w:val="28"/>
        </w:rPr>
        <w:t>1 час.</w:t>
      </w:r>
    </w:p>
    <w:p w14:paraId="1244246E" w14:textId="1F87522C" w:rsidR="004B6446" w:rsidRPr="00616968" w:rsidRDefault="004B6446" w:rsidP="00616968">
      <w:pPr>
        <w:ind w:firstLine="709"/>
        <w:jc w:val="both"/>
        <w:rPr>
          <w:snapToGrid w:val="0"/>
          <w:sz w:val="28"/>
          <w:szCs w:val="28"/>
        </w:rPr>
      </w:pPr>
      <w:r w:rsidRPr="00616968">
        <w:rPr>
          <w:sz w:val="28"/>
          <w:szCs w:val="28"/>
        </w:rPr>
        <w:t xml:space="preserve">Характеристика зон </w:t>
      </w:r>
      <w:r w:rsidRPr="00616968">
        <w:rPr>
          <w:snapToGrid w:val="0"/>
          <w:sz w:val="28"/>
          <w:szCs w:val="28"/>
        </w:rPr>
        <w:t>заражения при аварийных разливах АХОВ на железнодорожном транспорте</w:t>
      </w:r>
      <w:r w:rsidRPr="00616968">
        <w:rPr>
          <w:sz w:val="28"/>
          <w:szCs w:val="28"/>
        </w:rPr>
        <w:t xml:space="preserve"> приведена в таблице </w:t>
      </w:r>
      <w:r w:rsidR="008420A8" w:rsidRPr="00616968">
        <w:rPr>
          <w:sz w:val="28"/>
          <w:szCs w:val="28"/>
        </w:rPr>
        <w:t>4.</w:t>
      </w:r>
      <w:r w:rsidRPr="00616968">
        <w:rPr>
          <w:sz w:val="28"/>
          <w:szCs w:val="28"/>
        </w:rPr>
        <w:t>1.2-5.</w:t>
      </w:r>
    </w:p>
    <w:p w14:paraId="4F3B4987" w14:textId="2A80B182" w:rsidR="004B6446" w:rsidRPr="00616968" w:rsidRDefault="004B6446" w:rsidP="00616968">
      <w:pPr>
        <w:pStyle w:val="afffffffffc"/>
        <w:suppressAutoHyphens w:val="0"/>
        <w:rPr>
          <w:rFonts w:eastAsiaTheme="minorHAnsi" w:cstheme="minorBidi"/>
          <w:szCs w:val="20"/>
          <w:lang w:eastAsia="en-US"/>
        </w:rPr>
      </w:pPr>
      <w:r w:rsidRPr="00616968">
        <w:rPr>
          <w:rFonts w:eastAsiaTheme="minorHAnsi" w:cstheme="minorBidi"/>
          <w:szCs w:val="20"/>
          <w:lang w:eastAsia="en-US"/>
        </w:rPr>
        <w:t xml:space="preserve">Таблица </w:t>
      </w:r>
      <w:r w:rsidR="008420A8" w:rsidRPr="00616968">
        <w:rPr>
          <w:rFonts w:eastAsiaTheme="minorHAnsi" w:cstheme="minorBidi"/>
          <w:szCs w:val="20"/>
          <w:lang w:eastAsia="en-US"/>
        </w:rPr>
        <w:t>4</w:t>
      </w:r>
      <w:r w:rsidRPr="00616968">
        <w:rPr>
          <w:rFonts w:eastAsiaTheme="minorHAnsi" w:cstheme="minorBidi"/>
          <w:szCs w:val="20"/>
          <w:lang w:eastAsia="en-US"/>
        </w:rPr>
        <w:t>.1.2-5 – Характеристика зон заражения при аварийных разливах АХОВ на железнодорожном транспорте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7204"/>
        <w:gridCol w:w="1111"/>
        <w:gridCol w:w="1297"/>
      </w:tblGrid>
      <w:tr w:rsidR="007B6495" w:rsidRPr="00616968" w14:paraId="094722E1" w14:textId="77777777" w:rsidTr="00882E76">
        <w:trPr>
          <w:trHeight w:val="200"/>
          <w:tblHeader/>
          <w:jc w:val="center"/>
        </w:trPr>
        <w:tc>
          <w:tcPr>
            <w:tcW w:w="286" w:type="pct"/>
            <w:vMerge w:val="restart"/>
            <w:shd w:val="clear" w:color="auto" w:fill="auto"/>
          </w:tcPr>
          <w:p w14:paraId="30809623" w14:textId="77777777" w:rsidR="004B6446" w:rsidRPr="00616968" w:rsidRDefault="004B6446" w:rsidP="00616968">
            <w:pPr>
              <w:jc w:val="center"/>
            </w:pPr>
            <w:r w:rsidRPr="00616968">
              <w:t>№ п/п</w:t>
            </w:r>
          </w:p>
        </w:tc>
        <w:tc>
          <w:tcPr>
            <w:tcW w:w="3533" w:type="pct"/>
            <w:vMerge w:val="restart"/>
            <w:shd w:val="clear" w:color="auto" w:fill="auto"/>
          </w:tcPr>
          <w:p w14:paraId="500C8B3D" w14:textId="77777777" w:rsidR="004B6446" w:rsidRPr="00616968" w:rsidRDefault="004B6446" w:rsidP="00616968">
            <w:pPr>
              <w:jc w:val="center"/>
            </w:pPr>
            <w:r w:rsidRPr="00616968">
              <w:t>Параметры</w:t>
            </w:r>
          </w:p>
        </w:tc>
        <w:tc>
          <w:tcPr>
            <w:tcW w:w="1182" w:type="pct"/>
            <w:gridSpan w:val="2"/>
            <w:shd w:val="clear" w:color="auto" w:fill="auto"/>
          </w:tcPr>
          <w:p w14:paraId="0C468ACA" w14:textId="77777777" w:rsidR="004B6446" w:rsidRPr="00616968" w:rsidRDefault="004B6446" w:rsidP="00616968">
            <w:pPr>
              <w:jc w:val="center"/>
            </w:pPr>
            <w:r w:rsidRPr="00616968">
              <w:t>АХОВ</w:t>
            </w:r>
          </w:p>
        </w:tc>
      </w:tr>
      <w:tr w:rsidR="00882E76" w:rsidRPr="00616968" w14:paraId="0F8FB856" w14:textId="77777777" w:rsidTr="00882E76">
        <w:trPr>
          <w:trHeight w:val="124"/>
          <w:tblHeader/>
          <w:jc w:val="center"/>
        </w:trPr>
        <w:tc>
          <w:tcPr>
            <w:tcW w:w="286" w:type="pct"/>
            <w:vMerge/>
            <w:shd w:val="clear" w:color="auto" w:fill="auto"/>
          </w:tcPr>
          <w:p w14:paraId="0911CDC2" w14:textId="77777777" w:rsidR="004B6446" w:rsidRPr="00616968" w:rsidRDefault="004B6446" w:rsidP="00616968">
            <w:pPr>
              <w:jc w:val="center"/>
            </w:pPr>
          </w:p>
        </w:tc>
        <w:tc>
          <w:tcPr>
            <w:tcW w:w="3533" w:type="pct"/>
            <w:vMerge/>
            <w:shd w:val="clear" w:color="auto" w:fill="auto"/>
          </w:tcPr>
          <w:p w14:paraId="0B0F51EA" w14:textId="77777777" w:rsidR="004B6446" w:rsidRPr="00616968" w:rsidRDefault="004B6446" w:rsidP="00616968">
            <w:pPr>
              <w:jc w:val="center"/>
            </w:pPr>
          </w:p>
        </w:tc>
        <w:tc>
          <w:tcPr>
            <w:tcW w:w="545" w:type="pct"/>
            <w:shd w:val="clear" w:color="auto" w:fill="auto"/>
          </w:tcPr>
          <w:p w14:paraId="65C62797" w14:textId="77777777" w:rsidR="004B6446" w:rsidRPr="00616968" w:rsidRDefault="004B6446" w:rsidP="00616968">
            <w:pPr>
              <w:jc w:val="center"/>
            </w:pPr>
            <w:r w:rsidRPr="00616968">
              <w:t xml:space="preserve">Хлор </w:t>
            </w:r>
          </w:p>
          <w:p w14:paraId="7DE9C4C9" w14:textId="77777777" w:rsidR="004B6446" w:rsidRPr="00616968" w:rsidRDefault="004B6446" w:rsidP="00616968">
            <w:pPr>
              <w:jc w:val="center"/>
              <w:rPr>
                <w:vertAlign w:val="superscript"/>
              </w:rPr>
            </w:pPr>
            <w:r w:rsidRPr="00616968">
              <w:t>(1 т)</w:t>
            </w:r>
          </w:p>
        </w:tc>
        <w:tc>
          <w:tcPr>
            <w:tcW w:w="637" w:type="pct"/>
            <w:shd w:val="clear" w:color="auto" w:fill="auto"/>
          </w:tcPr>
          <w:p w14:paraId="0C2F59AB" w14:textId="77777777" w:rsidR="004B6446" w:rsidRPr="00616968" w:rsidRDefault="004B6446" w:rsidP="00616968">
            <w:pPr>
              <w:jc w:val="center"/>
            </w:pPr>
            <w:r w:rsidRPr="00616968">
              <w:t>Аммиак (54 м</w:t>
            </w:r>
            <w:r w:rsidRPr="00616968">
              <w:rPr>
                <w:vertAlign w:val="superscript"/>
              </w:rPr>
              <w:t>3</w:t>
            </w:r>
            <w:r w:rsidRPr="00616968">
              <w:t>)</w:t>
            </w:r>
          </w:p>
        </w:tc>
      </w:tr>
    </w:tbl>
    <w:p w14:paraId="04E6DBCC" w14:textId="77777777" w:rsidR="005D68E0" w:rsidRPr="00616968" w:rsidRDefault="005D68E0" w:rsidP="00616968">
      <w:pPr>
        <w:spacing w:line="19" w:lineRule="auto"/>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7202"/>
        <w:gridCol w:w="1111"/>
        <w:gridCol w:w="1301"/>
      </w:tblGrid>
      <w:tr w:rsidR="007B6495" w:rsidRPr="00616968" w14:paraId="5A02BF0A" w14:textId="77777777" w:rsidTr="0039563E">
        <w:trPr>
          <w:trHeight w:val="222"/>
          <w:jc w:val="center"/>
        </w:trPr>
        <w:tc>
          <w:tcPr>
            <w:tcW w:w="5000" w:type="pct"/>
            <w:gridSpan w:val="4"/>
            <w:vAlign w:val="center"/>
          </w:tcPr>
          <w:p w14:paraId="179F6C19" w14:textId="77777777" w:rsidR="004B6446" w:rsidRPr="00616968" w:rsidRDefault="004B6446" w:rsidP="00616968">
            <w:pPr>
              <w:jc w:val="both"/>
            </w:pPr>
            <w:r w:rsidRPr="00616968">
              <w:rPr>
                <w:snapToGrid w:val="0"/>
              </w:rPr>
              <w:t>Глубина зоны заражения, км</w:t>
            </w:r>
          </w:p>
        </w:tc>
      </w:tr>
      <w:tr w:rsidR="007B6495" w:rsidRPr="00616968" w14:paraId="561C12CF" w14:textId="77777777" w:rsidTr="0039563E">
        <w:trPr>
          <w:trHeight w:val="222"/>
          <w:jc w:val="center"/>
        </w:trPr>
        <w:tc>
          <w:tcPr>
            <w:tcW w:w="285" w:type="pct"/>
            <w:vAlign w:val="center"/>
          </w:tcPr>
          <w:p w14:paraId="3667D92C" w14:textId="77777777" w:rsidR="004B6446" w:rsidRPr="00616968" w:rsidRDefault="004B6446" w:rsidP="00616968">
            <w:r w:rsidRPr="00616968">
              <w:t>1</w:t>
            </w:r>
          </w:p>
        </w:tc>
        <w:tc>
          <w:tcPr>
            <w:tcW w:w="3532" w:type="pct"/>
            <w:vAlign w:val="center"/>
          </w:tcPr>
          <w:p w14:paraId="49032E19" w14:textId="77777777" w:rsidR="004B6446" w:rsidRPr="00616968" w:rsidRDefault="004B6446" w:rsidP="00616968">
            <w:pPr>
              <w:pStyle w:val="afffffffffffffc"/>
              <w:widowControl w:val="0"/>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Первичным облаком</w:t>
            </w:r>
          </w:p>
        </w:tc>
        <w:tc>
          <w:tcPr>
            <w:tcW w:w="545" w:type="pct"/>
            <w:vAlign w:val="center"/>
          </w:tcPr>
          <w:p w14:paraId="1A0C4901" w14:textId="77777777" w:rsidR="004B6446" w:rsidRPr="00616968" w:rsidRDefault="004B6446" w:rsidP="00616968">
            <w:r w:rsidRPr="00616968">
              <w:t>1,581</w:t>
            </w:r>
          </w:p>
        </w:tc>
        <w:tc>
          <w:tcPr>
            <w:tcW w:w="638" w:type="pct"/>
            <w:vAlign w:val="center"/>
          </w:tcPr>
          <w:p w14:paraId="64596F9F" w14:textId="77777777" w:rsidR="004B6446" w:rsidRPr="00616968" w:rsidRDefault="004B6446" w:rsidP="00616968">
            <w:r w:rsidRPr="00616968">
              <w:t>0,430</w:t>
            </w:r>
          </w:p>
        </w:tc>
      </w:tr>
      <w:tr w:rsidR="007B6495" w:rsidRPr="00616968" w14:paraId="61771DD7" w14:textId="77777777" w:rsidTr="0039563E">
        <w:trPr>
          <w:trHeight w:val="222"/>
          <w:jc w:val="center"/>
        </w:trPr>
        <w:tc>
          <w:tcPr>
            <w:tcW w:w="285" w:type="pct"/>
            <w:vAlign w:val="center"/>
          </w:tcPr>
          <w:p w14:paraId="0E0A6632" w14:textId="77777777" w:rsidR="004B6446" w:rsidRPr="00616968" w:rsidRDefault="004B6446" w:rsidP="00616968">
            <w:r w:rsidRPr="00616968">
              <w:t>2</w:t>
            </w:r>
          </w:p>
        </w:tc>
        <w:tc>
          <w:tcPr>
            <w:tcW w:w="3532" w:type="pct"/>
            <w:vAlign w:val="center"/>
          </w:tcPr>
          <w:p w14:paraId="3FFF3B38" w14:textId="77777777" w:rsidR="004B6446" w:rsidRPr="00616968" w:rsidRDefault="004B6446" w:rsidP="00616968">
            <w:pPr>
              <w:pStyle w:val="afffffffffffffc"/>
              <w:widowControl w:val="0"/>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Вторичным облаком</w:t>
            </w:r>
          </w:p>
        </w:tc>
        <w:tc>
          <w:tcPr>
            <w:tcW w:w="545" w:type="pct"/>
            <w:vAlign w:val="center"/>
          </w:tcPr>
          <w:p w14:paraId="3D8FAFE1" w14:textId="77777777" w:rsidR="004B6446" w:rsidRPr="00616968" w:rsidRDefault="004B6446" w:rsidP="00616968">
            <w:r w:rsidRPr="00616968">
              <w:t>3,229</w:t>
            </w:r>
          </w:p>
        </w:tc>
        <w:tc>
          <w:tcPr>
            <w:tcW w:w="638" w:type="pct"/>
            <w:vAlign w:val="center"/>
          </w:tcPr>
          <w:p w14:paraId="4C5B3117" w14:textId="77777777" w:rsidR="004B6446" w:rsidRPr="00616968" w:rsidRDefault="004B6446" w:rsidP="00616968">
            <w:r w:rsidRPr="00616968">
              <w:t>4,790</w:t>
            </w:r>
          </w:p>
        </w:tc>
      </w:tr>
      <w:tr w:rsidR="007B6495" w:rsidRPr="00616968" w14:paraId="69DF347E" w14:textId="77777777" w:rsidTr="0039563E">
        <w:trPr>
          <w:trHeight w:val="222"/>
          <w:jc w:val="center"/>
        </w:trPr>
        <w:tc>
          <w:tcPr>
            <w:tcW w:w="285" w:type="pct"/>
            <w:vAlign w:val="center"/>
          </w:tcPr>
          <w:p w14:paraId="31C09CD2" w14:textId="77777777" w:rsidR="004B6446" w:rsidRPr="00616968" w:rsidRDefault="004B6446" w:rsidP="00616968">
            <w:r w:rsidRPr="00616968">
              <w:t>3</w:t>
            </w:r>
          </w:p>
        </w:tc>
        <w:tc>
          <w:tcPr>
            <w:tcW w:w="3532" w:type="pct"/>
            <w:vAlign w:val="center"/>
          </w:tcPr>
          <w:p w14:paraId="454CE45A" w14:textId="77777777" w:rsidR="004B6446" w:rsidRPr="00616968" w:rsidRDefault="004B6446" w:rsidP="00616968">
            <w:pPr>
              <w:pStyle w:val="afffffffffffffc"/>
              <w:widowControl w:val="0"/>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Полная</w:t>
            </w:r>
          </w:p>
        </w:tc>
        <w:tc>
          <w:tcPr>
            <w:tcW w:w="545" w:type="pct"/>
            <w:vAlign w:val="center"/>
          </w:tcPr>
          <w:p w14:paraId="31E13626" w14:textId="77777777" w:rsidR="004B6446" w:rsidRPr="00616968" w:rsidRDefault="004B6446" w:rsidP="00616968">
            <w:r w:rsidRPr="00616968">
              <w:t>4,023</w:t>
            </w:r>
          </w:p>
        </w:tc>
        <w:tc>
          <w:tcPr>
            <w:tcW w:w="638" w:type="pct"/>
            <w:vAlign w:val="center"/>
          </w:tcPr>
          <w:p w14:paraId="27E72766" w14:textId="77777777" w:rsidR="004B6446" w:rsidRPr="00616968" w:rsidRDefault="004B6446" w:rsidP="00616968">
            <w:r w:rsidRPr="00616968">
              <w:t>4,998</w:t>
            </w:r>
          </w:p>
        </w:tc>
      </w:tr>
      <w:tr w:rsidR="007B6495" w:rsidRPr="00616968" w14:paraId="1586A4BA" w14:textId="77777777" w:rsidTr="0039563E">
        <w:trPr>
          <w:trHeight w:val="457"/>
          <w:jc w:val="center"/>
        </w:trPr>
        <w:tc>
          <w:tcPr>
            <w:tcW w:w="285" w:type="pct"/>
            <w:vAlign w:val="center"/>
          </w:tcPr>
          <w:p w14:paraId="32EDA7B5" w14:textId="77777777" w:rsidR="004B6446" w:rsidRPr="00616968" w:rsidRDefault="004B6446" w:rsidP="00616968">
            <w:r w:rsidRPr="00616968">
              <w:t>4</w:t>
            </w:r>
          </w:p>
        </w:tc>
        <w:tc>
          <w:tcPr>
            <w:tcW w:w="3532" w:type="pct"/>
            <w:vAlign w:val="center"/>
          </w:tcPr>
          <w:p w14:paraId="62478DBD" w14:textId="612D5D7C" w:rsidR="004B6446" w:rsidRPr="00616968" w:rsidRDefault="004B6446" w:rsidP="00616968">
            <w:pPr>
              <w:pStyle w:val="afffffffffffffc"/>
              <w:widowControl w:val="0"/>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Предельно возможная глубина переноса воздушных масс</w:t>
            </w:r>
          </w:p>
        </w:tc>
        <w:tc>
          <w:tcPr>
            <w:tcW w:w="545" w:type="pct"/>
            <w:vAlign w:val="center"/>
          </w:tcPr>
          <w:p w14:paraId="6E157455" w14:textId="77777777" w:rsidR="004B6446" w:rsidRPr="00616968" w:rsidRDefault="004B6446" w:rsidP="00616968">
            <w:r w:rsidRPr="00616968">
              <w:t>5,000</w:t>
            </w:r>
          </w:p>
        </w:tc>
        <w:tc>
          <w:tcPr>
            <w:tcW w:w="638" w:type="pct"/>
            <w:vAlign w:val="center"/>
          </w:tcPr>
          <w:p w14:paraId="481CD791" w14:textId="77777777" w:rsidR="004B6446" w:rsidRPr="00616968" w:rsidRDefault="004B6446" w:rsidP="00616968">
            <w:r w:rsidRPr="00616968">
              <w:t>5,000</w:t>
            </w:r>
          </w:p>
        </w:tc>
      </w:tr>
      <w:tr w:rsidR="007B6495" w:rsidRPr="00616968" w14:paraId="4A23BFC1" w14:textId="77777777" w:rsidTr="0039563E">
        <w:trPr>
          <w:trHeight w:val="222"/>
          <w:jc w:val="center"/>
        </w:trPr>
        <w:tc>
          <w:tcPr>
            <w:tcW w:w="285" w:type="pct"/>
            <w:vAlign w:val="center"/>
          </w:tcPr>
          <w:p w14:paraId="696A3F3F" w14:textId="77777777" w:rsidR="004B6446" w:rsidRPr="00616968" w:rsidRDefault="004B6446" w:rsidP="00616968">
            <w:r w:rsidRPr="00616968">
              <w:t>5</w:t>
            </w:r>
          </w:p>
        </w:tc>
        <w:tc>
          <w:tcPr>
            <w:tcW w:w="3532" w:type="pct"/>
            <w:vAlign w:val="center"/>
          </w:tcPr>
          <w:p w14:paraId="2C093F43" w14:textId="2D391ADA" w:rsidR="004B6446" w:rsidRPr="00616968" w:rsidRDefault="004B6446" w:rsidP="00616968">
            <w:pPr>
              <w:pStyle w:val="afffffffffffffc"/>
              <w:widowControl w:val="0"/>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Глубина зоны заражения АХОВ за 1 ч</w:t>
            </w:r>
          </w:p>
        </w:tc>
        <w:tc>
          <w:tcPr>
            <w:tcW w:w="545" w:type="pct"/>
            <w:vAlign w:val="center"/>
          </w:tcPr>
          <w:p w14:paraId="79CCABFA" w14:textId="77777777" w:rsidR="004B6446" w:rsidRPr="00616968" w:rsidRDefault="004B6446" w:rsidP="00616968">
            <w:r w:rsidRPr="00616968">
              <w:t>4,023</w:t>
            </w:r>
          </w:p>
        </w:tc>
        <w:tc>
          <w:tcPr>
            <w:tcW w:w="638" w:type="pct"/>
            <w:vAlign w:val="center"/>
          </w:tcPr>
          <w:p w14:paraId="3BEE9054" w14:textId="77777777" w:rsidR="004B6446" w:rsidRPr="00616968" w:rsidRDefault="004B6446" w:rsidP="00616968">
            <w:r w:rsidRPr="00616968">
              <w:t>3,998</w:t>
            </w:r>
          </w:p>
        </w:tc>
      </w:tr>
      <w:tr w:rsidR="007B6495" w:rsidRPr="00616968" w14:paraId="575FC613" w14:textId="77777777" w:rsidTr="0039563E">
        <w:trPr>
          <w:trHeight w:val="445"/>
          <w:jc w:val="center"/>
        </w:trPr>
        <w:tc>
          <w:tcPr>
            <w:tcW w:w="285" w:type="pct"/>
            <w:vAlign w:val="center"/>
          </w:tcPr>
          <w:p w14:paraId="588035C4" w14:textId="77777777" w:rsidR="004B6446" w:rsidRPr="00616968" w:rsidRDefault="004B6446" w:rsidP="00616968">
            <w:r w:rsidRPr="00616968">
              <w:t>6</w:t>
            </w:r>
          </w:p>
        </w:tc>
        <w:tc>
          <w:tcPr>
            <w:tcW w:w="3532" w:type="pct"/>
            <w:vAlign w:val="center"/>
          </w:tcPr>
          <w:p w14:paraId="499B7433" w14:textId="2B029709" w:rsidR="004B6446" w:rsidRPr="00616968" w:rsidRDefault="004B6446" w:rsidP="00616968">
            <w:pPr>
              <w:pStyle w:val="FR3"/>
              <w:spacing w:line="240" w:lineRule="auto"/>
              <w:rPr>
                <w:rFonts w:ascii="Times New Roman" w:hAnsi="Times New Roman"/>
                <w:szCs w:val="24"/>
              </w:rPr>
            </w:pPr>
            <w:r w:rsidRPr="00616968">
              <w:rPr>
                <w:rFonts w:ascii="Times New Roman" w:hAnsi="Times New Roman"/>
                <w:szCs w:val="24"/>
              </w:rPr>
              <w:t>Предельно возможная глубина зоны заражения АХОВ</w:t>
            </w:r>
          </w:p>
        </w:tc>
        <w:tc>
          <w:tcPr>
            <w:tcW w:w="545" w:type="pct"/>
            <w:vAlign w:val="center"/>
          </w:tcPr>
          <w:p w14:paraId="6BC593C1" w14:textId="77777777" w:rsidR="004B6446" w:rsidRPr="00616968" w:rsidRDefault="004B6446" w:rsidP="00616968">
            <w:r w:rsidRPr="00616968">
              <w:t>4,651</w:t>
            </w:r>
          </w:p>
        </w:tc>
        <w:tc>
          <w:tcPr>
            <w:tcW w:w="638" w:type="pct"/>
            <w:vAlign w:val="center"/>
          </w:tcPr>
          <w:p w14:paraId="15C23B0B" w14:textId="77777777" w:rsidR="004B6446" w:rsidRPr="00616968" w:rsidRDefault="004B6446" w:rsidP="00616968">
            <w:r w:rsidRPr="00616968">
              <w:t>5,629</w:t>
            </w:r>
          </w:p>
        </w:tc>
      </w:tr>
      <w:tr w:rsidR="007B6495" w:rsidRPr="00616968" w14:paraId="4D840C60" w14:textId="77777777" w:rsidTr="0039563E">
        <w:trPr>
          <w:trHeight w:val="222"/>
          <w:jc w:val="center"/>
        </w:trPr>
        <w:tc>
          <w:tcPr>
            <w:tcW w:w="5000" w:type="pct"/>
            <w:gridSpan w:val="4"/>
            <w:vAlign w:val="center"/>
          </w:tcPr>
          <w:p w14:paraId="103E9FC5" w14:textId="77777777" w:rsidR="004B6446" w:rsidRPr="00616968" w:rsidRDefault="004B6446" w:rsidP="00616968">
            <w:pPr>
              <w:jc w:val="both"/>
            </w:pPr>
            <w:r w:rsidRPr="00616968">
              <w:t>Площадь зоны заражения облаком АХОВ, км</w:t>
            </w:r>
            <w:r w:rsidRPr="00616968">
              <w:rPr>
                <w:vertAlign w:val="superscript"/>
              </w:rPr>
              <w:t>2</w:t>
            </w:r>
          </w:p>
        </w:tc>
      </w:tr>
      <w:tr w:rsidR="007B6495" w:rsidRPr="00616968" w14:paraId="4F3358CB" w14:textId="77777777" w:rsidTr="0039563E">
        <w:trPr>
          <w:trHeight w:val="222"/>
          <w:jc w:val="center"/>
        </w:trPr>
        <w:tc>
          <w:tcPr>
            <w:tcW w:w="285" w:type="pct"/>
            <w:vAlign w:val="center"/>
          </w:tcPr>
          <w:p w14:paraId="5DDBA779" w14:textId="77777777" w:rsidR="004B6446" w:rsidRPr="00616968" w:rsidRDefault="004B6446" w:rsidP="00616968">
            <w:r w:rsidRPr="00616968">
              <w:t>7</w:t>
            </w:r>
          </w:p>
        </w:tc>
        <w:tc>
          <w:tcPr>
            <w:tcW w:w="3532" w:type="pct"/>
            <w:vAlign w:val="center"/>
          </w:tcPr>
          <w:p w14:paraId="4EB4BCAD" w14:textId="77777777" w:rsidR="004B6446" w:rsidRPr="00616968" w:rsidRDefault="004B6446" w:rsidP="00616968">
            <w:pPr>
              <w:pStyle w:val="FR3"/>
              <w:spacing w:line="240" w:lineRule="auto"/>
              <w:rPr>
                <w:rFonts w:ascii="Times New Roman" w:hAnsi="Times New Roman"/>
                <w:szCs w:val="24"/>
              </w:rPr>
            </w:pPr>
            <w:r w:rsidRPr="00616968">
              <w:rPr>
                <w:rFonts w:ascii="Times New Roman" w:hAnsi="Times New Roman"/>
                <w:szCs w:val="24"/>
              </w:rPr>
              <w:t>Возможная</w:t>
            </w:r>
          </w:p>
        </w:tc>
        <w:tc>
          <w:tcPr>
            <w:tcW w:w="545" w:type="pct"/>
            <w:vAlign w:val="center"/>
          </w:tcPr>
          <w:p w14:paraId="06B70C06" w14:textId="77777777" w:rsidR="004B6446" w:rsidRPr="00616968" w:rsidRDefault="004B6446" w:rsidP="00616968">
            <w:r w:rsidRPr="00616968">
              <w:t>25,409</w:t>
            </w:r>
          </w:p>
        </w:tc>
        <w:tc>
          <w:tcPr>
            <w:tcW w:w="638" w:type="pct"/>
            <w:vAlign w:val="center"/>
          </w:tcPr>
          <w:p w14:paraId="3754E71F" w14:textId="77777777" w:rsidR="004B6446" w:rsidRPr="00616968" w:rsidRDefault="004B6446" w:rsidP="00616968">
            <w:r w:rsidRPr="00616968">
              <w:t>39,210</w:t>
            </w:r>
          </w:p>
        </w:tc>
      </w:tr>
      <w:tr w:rsidR="004B6446" w:rsidRPr="00616968" w14:paraId="31D2BB78" w14:textId="77777777" w:rsidTr="0039563E">
        <w:trPr>
          <w:trHeight w:val="222"/>
          <w:jc w:val="center"/>
        </w:trPr>
        <w:tc>
          <w:tcPr>
            <w:tcW w:w="285" w:type="pct"/>
            <w:vAlign w:val="center"/>
          </w:tcPr>
          <w:p w14:paraId="7FE236FD" w14:textId="77777777" w:rsidR="004B6446" w:rsidRPr="00616968" w:rsidRDefault="004B6446" w:rsidP="00616968">
            <w:r w:rsidRPr="00616968">
              <w:t>8</w:t>
            </w:r>
          </w:p>
        </w:tc>
        <w:tc>
          <w:tcPr>
            <w:tcW w:w="3532" w:type="pct"/>
            <w:vAlign w:val="center"/>
          </w:tcPr>
          <w:p w14:paraId="2464808C" w14:textId="77777777" w:rsidR="004B6446" w:rsidRPr="00616968" w:rsidRDefault="004B6446" w:rsidP="00616968">
            <w:pPr>
              <w:pStyle w:val="FR3"/>
              <w:spacing w:line="240" w:lineRule="auto"/>
              <w:rPr>
                <w:rFonts w:ascii="Times New Roman" w:hAnsi="Times New Roman"/>
                <w:szCs w:val="24"/>
              </w:rPr>
            </w:pPr>
            <w:r w:rsidRPr="00616968">
              <w:rPr>
                <w:rFonts w:ascii="Times New Roman" w:hAnsi="Times New Roman"/>
                <w:szCs w:val="24"/>
              </w:rPr>
              <w:t>Фактическая</w:t>
            </w:r>
          </w:p>
        </w:tc>
        <w:tc>
          <w:tcPr>
            <w:tcW w:w="545" w:type="pct"/>
            <w:vAlign w:val="center"/>
          </w:tcPr>
          <w:p w14:paraId="3EA43F6B" w14:textId="77777777" w:rsidR="004B6446" w:rsidRPr="00616968" w:rsidRDefault="004B6446" w:rsidP="00616968">
            <w:r w:rsidRPr="00616968">
              <w:t>1,340</w:t>
            </w:r>
          </w:p>
        </w:tc>
        <w:tc>
          <w:tcPr>
            <w:tcW w:w="638" w:type="pct"/>
            <w:vAlign w:val="center"/>
          </w:tcPr>
          <w:p w14:paraId="3E21CD6E" w14:textId="77777777" w:rsidR="004B6446" w:rsidRPr="00616968" w:rsidRDefault="004B6446" w:rsidP="00616968">
            <w:r w:rsidRPr="00616968">
              <w:t>2,024</w:t>
            </w:r>
          </w:p>
        </w:tc>
      </w:tr>
    </w:tbl>
    <w:p w14:paraId="7C6EC182" w14:textId="3D82A6D4" w:rsidR="00551993" w:rsidRPr="00616968" w:rsidRDefault="00551993" w:rsidP="00616968">
      <w:pPr>
        <w:pStyle w:val="afffff8"/>
        <w:rPr>
          <w:bCs/>
          <w:lang w:val="en-US"/>
        </w:rPr>
      </w:pPr>
    </w:p>
    <w:p w14:paraId="40028D0A" w14:textId="77777777" w:rsidR="004B6446" w:rsidRPr="00616968" w:rsidRDefault="004B6446" w:rsidP="00616968">
      <w:pPr>
        <w:pStyle w:val="afff8"/>
        <w:widowControl w:val="0"/>
        <w:tabs>
          <w:tab w:val="left" w:pos="993"/>
        </w:tabs>
        <w:autoSpaceDE w:val="0"/>
        <w:autoSpaceDN w:val="0"/>
        <w:adjustRightInd w:val="0"/>
        <w:rPr>
          <w:bCs/>
          <w:sz w:val="28"/>
          <w:szCs w:val="28"/>
        </w:rPr>
      </w:pPr>
      <w:r w:rsidRPr="00616968">
        <w:rPr>
          <w:bCs/>
          <w:sz w:val="28"/>
          <w:szCs w:val="28"/>
        </w:rPr>
        <w:t>Выводы по результатам расчетов:</w:t>
      </w:r>
    </w:p>
    <w:p w14:paraId="3CE9995E" w14:textId="777F08E5" w:rsidR="004B6446" w:rsidRPr="00616968" w:rsidRDefault="004B6446" w:rsidP="00616968">
      <w:pPr>
        <w:pStyle w:val="afff8"/>
        <w:widowControl w:val="0"/>
        <w:numPr>
          <w:ilvl w:val="0"/>
          <w:numId w:val="38"/>
        </w:numPr>
        <w:tabs>
          <w:tab w:val="clear" w:pos="1429"/>
          <w:tab w:val="left" w:pos="993"/>
        </w:tabs>
        <w:ind w:left="0" w:firstLine="709"/>
        <w:rPr>
          <w:sz w:val="28"/>
          <w:szCs w:val="28"/>
        </w:rPr>
      </w:pPr>
      <w:r w:rsidRPr="00616968">
        <w:rPr>
          <w:sz w:val="28"/>
          <w:szCs w:val="28"/>
        </w:rPr>
        <w:t xml:space="preserve">при авариях, развивающихся с горением пролива опасных веществ на железнодорожной линии в зону действия основных поражающих факторов (радиус зоны получения ожогов </w:t>
      </w:r>
      <w:r w:rsidRPr="00616968">
        <w:rPr>
          <w:sz w:val="28"/>
          <w:szCs w:val="28"/>
          <w:lang w:val="en-US"/>
        </w:rPr>
        <w:t>III</w:t>
      </w:r>
      <w:r w:rsidRPr="00616968">
        <w:rPr>
          <w:sz w:val="28"/>
          <w:szCs w:val="28"/>
        </w:rPr>
        <w:t xml:space="preserve"> степени – 304 м) попадут часть территории </w:t>
      </w:r>
      <w:r w:rsidR="00DD6134" w:rsidRPr="00616968">
        <w:rPr>
          <w:sz w:val="28"/>
          <w:szCs w:val="28"/>
        </w:rPr>
        <w:t>дер. Весь</w:t>
      </w:r>
      <w:r w:rsidRPr="00616968">
        <w:rPr>
          <w:sz w:val="28"/>
          <w:szCs w:val="28"/>
        </w:rPr>
        <w:t xml:space="preserve">, </w:t>
      </w:r>
      <w:r w:rsidR="00DD6134" w:rsidRPr="00616968">
        <w:rPr>
          <w:sz w:val="28"/>
          <w:szCs w:val="28"/>
        </w:rPr>
        <w:t>дер. Юги</w:t>
      </w:r>
      <w:r w:rsidRPr="00616968">
        <w:rPr>
          <w:sz w:val="28"/>
          <w:szCs w:val="28"/>
        </w:rPr>
        <w:t xml:space="preserve">, </w:t>
      </w:r>
      <w:r w:rsidR="00714AEA" w:rsidRPr="00616968">
        <w:rPr>
          <w:sz w:val="28"/>
          <w:szCs w:val="28"/>
        </w:rPr>
        <w:t xml:space="preserve">п. при ж/д ст. </w:t>
      </w:r>
      <w:r w:rsidRPr="00616968">
        <w:rPr>
          <w:sz w:val="28"/>
          <w:szCs w:val="28"/>
        </w:rPr>
        <w:t>Юги. Численность населения, попадающая в зону поражения – 52 человека;</w:t>
      </w:r>
    </w:p>
    <w:p w14:paraId="68AD71BB" w14:textId="11F54C1A" w:rsidR="004B6446" w:rsidRPr="00616968" w:rsidRDefault="004B6446" w:rsidP="00616968">
      <w:pPr>
        <w:pStyle w:val="afff8"/>
        <w:widowControl w:val="0"/>
        <w:numPr>
          <w:ilvl w:val="0"/>
          <w:numId w:val="38"/>
        </w:numPr>
        <w:tabs>
          <w:tab w:val="clear" w:pos="1429"/>
          <w:tab w:val="left" w:pos="993"/>
        </w:tabs>
        <w:ind w:left="0" w:firstLine="709"/>
        <w:rPr>
          <w:sz w:val="28"/>
          <w:szCs w:val="28"/>
        </w:rPr>
      </w:pPr>
      <w:r w:rsidRPr="00616968">
        <w:rPr>
          <w:sz w:val="28"/>
          <w:szCs w:val="28"/>
        </w:rPr>
        <w:t xml:space="preserve">при авариях на участке железной дороги, развивающихся с разгерметизацией емкости АХОВ, в зону возможного заражения хлором и аммиаком попадают </w:t>
      </w:r>
      <w:r w:rsidR="00DD6134" w:rsidRPr="00616968">
        <w:rPr>
          <w:sz w:val="28"/>
          <w:szCs w:val="28"/>
        </w:rPr>
        <w:t>дер. Весь</w:t>
      </w:r>
      <w:r w:rsidRPr="00616968">
        <w:rPr>
          <w:sz w:val="28"/>
          <w:szCs w:val="28"/>
        </w:rPr>
        <w:t xml:space="preserve">, </w:t>
      </w:r>
      <w:r w:rsidR="00DD6134" w:rsidRPr="00616968">
        <w:rPr>
          <w:sz w:val="28"/>
          <w:szCs w:val="28"/>
        </w:rPr>
        <w:t>дер. Волосово</w:t>
      </w:r>
      <w:r w:rsidRPr="00616968">
        <w:rPr>
          <w:sz w:val="28"/>
          <w:szCs w:val="28"/>
        </w:rPr>
        <w:t xml:space="preserve">, </w:t>
      </w:r>
      <w:r w:rsidR="00DD6134" w:rsidRPr="00616968">
        <w:rPr>
          <w:sz w:val="28"/>
          <w:szCs w:val="28"/>
        </w:rPr>
        <w:t>дер. Потанино</w:t>
      </w:r>
      <w:r w:rsidRPr="00616968">
        <w:rPr>
          <w:sz w:val="28"/>
          <w:szCs w:val="28"/>
        </w:rPr>
        <w:t xml:space="preserve">, </w:t>
      </w:r>
      <w:r w:rsidR="00DD6134" w:rsidRPr="00616968">
        <w:rPr>
          <w:sz w:val="28"/>
          <w:szCs w:val="28"/>
        </w:rPr>
        <w:t>дер. Самушкино</w:t>
      </w:r>
      <w:r w:rsidRPr="00616968">
        <w:rPr>
          <w:sz w:val="28"/>
          <w:szCs w:val="28"/>
        </w:rPr>
        <w:t xml:space="preserve">, </w:t>
      </w:r>
      <w:r w:rsidR="00DD6134" w:rsidRPr="00616968">
        <w:rPr>
          <w:sz w:val="28"/>
          <w:szCs w:val="28"/>
        </w:rPr>
        <w:t>дер. Хмелевик</w:t>
      </w:r>
      <w:r w:rsidRPr="00616968">
        <w:rPr>
          <w:sz w:val="28"/>
          <w:szCs w:val="28"/>
        </w:rPr>
        <w:t xml:space="preserve">, </w:t>
      </w:r>
      <w:r w:rsidR="00DD6134" w:rsidRPr="00616968">
        <w:rPr>
          <w:sz w:val="28"/>
          <w:szCs w:val="28"/>
        </w:rPr>
        <w:t>дер. Чуново</w:t>
      </w:r>
      <w:r w:rsidRPr="00616968">
        <w:rPr>
          <w:sz w:val="28"/>
          <w:szCs w:val="28"/>
        </w:rPr>
        <w:t xml:space="preserve">, </w:t>
      </w:r>
      <w:r w:rsidRPr="00616968">
        <w:rPr>
          <w:sz w:val="28"/>
          <w:szCs w:val="28"/>
        </w:rPr>
        <w:lastRenderedPageBreak/>
        <w:t>д</w:t>
      </w:r>
      <w:r w:rsidR="00684611" w:rsidRPr="00616968">
        <w:rPr>
          <w:sz w:val="28"/>
          <w:szCs w:val="28"/>
        </w:rPr>
        <w:t>ер</w:t>
      </w:r>
      <w:r w:rsidRPr="00616968">
        <w:rPr>
          <w:sz w:val="28"/>
          <w:szCs w:val="28"/>
        </w:rPr>
        <w:t xml:space="preserve">. Шолтоло, </w:t>
      </w:r>
      <w:r w:rsidR="00DD6134" w:rsidRPr="00616968">
        <w:rPr>
          <w:sz w:val="28"/>
          <w:szCs w:val="28"/>
        </w:rPr>
        <w:t>дер. Юги</w:t>
      </w:r>
      <w:r w:rsidRPr="00616968">
        <w:rPr>
          <w:sz w:val="28"/>
          <w:szCs w:val="28"/>
        </w:rPr>
        <w:t xml:space="preserve"> и </w:t>
      </w:r>
      <w:r w:rsidR="00714AEA" w:rsidRPr="00616968">
        <w:rPr>
          <w:sz w:val="28"/>
          <w:szCs w:val="28"/>
        </w:rPr>
        <w:t xml:space="preserve">п. при ж/д ст. </w:t>
      </w:r>
      <w:r w:rsidRPr="00616968">
        <w:rPr>
          <w:sz w:val="28"/>
          <w:szCs w:val="28"/>
        </w:rPr>
        <w:t xml:space="preserve">Юги с общей численностью населения 981 человек. </w:t>
      </w:r>
    </w:p>
    <w:p w14:paraId="60F0F0D1" w14:textId="27118A43" w:rsidR="004B6446" w:rsidRPr="00616968" w:rsidRDefault="008420A8" w:rsidP="00616968">
      <w:pPr>
        <w:pStyle w:val="30"/>
        <w:rPr>
          <w:rStyle w:val="31"/>
          <w:b/>
        </w:rPr>
      </w:pPr>
      <w:bookmarkStart w:id="422" w:name="_Toc531334022"/>
      <w:bookmarkStart w:id="423" w:name="_Toc130206494"/>
      <w:r w:rsidRPr="00616968">
        <w:rPr>
          <w:rStyle w:val="31"/>
          <w:b/>
        </w:rPr>
        <w:t>4</w:t>
      </w:r>
      <w:r w:rsidR="004B6446" w:rsidRPr="00616968">
        <w:rPr>
          <w:rStyle w:val="31"/>
          <w:b/>
        </w:rPr>
        <w:t>.1.3. Аварии на потенциально опасных объектах</w:t>
      </w:r>
      <w:bookmarkEnd w:id="422"/>
      <w:bookmarkEnd w:id="423"/>
    </w:p>
    <w:p w14:paraId="1653729F" w14:textId="77777777" w:rsidR="004B6446" w:rsidRPr="00616968" w:rsidRDefault="004B6446" w:rsidP="00616968">
      <w:pPr>
        <w:pStyle w:val="afff8"/>
        <w:widowControl w:val="0"/>
        <w:tabs>
          <w:tab w:val="left" w:pos="993"/>
        </w:tabs>
        <w:rPr>
          <w:sz w:val="28"/>
          <w:szCs w:val="28"/>
        </w:rPr>
      </w:pPr>
      <w:r w:rsidRPr="00616968">
        <w:rPr>
          <w:sz w:val="28"/>
          <w:szCs w:val="28"/>
        </w:rPr>
        <w:t xml:space="preserve">По территории Потанинского сельского поселения проходят две нитки магистрального газопровода высокого давления «Волхов – Петрозаводск», который относится к потенциально опасным объектам. </w:t>
      </w:r>
    </w:p>
    <w:p w14:paraId="1A60F86F" w14:textId="77777777" w:rsidR="004B6446" w:rsidRPr="00616968" w:rsidRDefault="004B6446" w:rsidP="00616968">
      <w:pPr>
        <w:pStyle w:val="afff8"/>
        <w:tabs>
          <w:tab w:val="left" w:pos="993"/>
        </w:tabs>
        <w:rPr>
          <w:sz w:val="28"/>
          <w:szCs w:val="28"/>
        </w:rPr>
      </w:pPr>
      <w:r w:rsidRPr="00616968">
        <w:rPr>
          <w:sz w:val="28"/>
          <w:szCs w:val="28"/>
        </w:rPr>
        <w:t>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рассматривается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14:paraId="1527766B" w14:textId="77777777" w:rsidR="004B6446" w:rsidRPr="00616968" w:rsidRDefault="004B6446" w:rsidP="00616968">
      <w:pPr>
        <w:pStyle w:val="afff8"/>
        <w:tabs>
          <w:tab w:val="left" w:pos="993"/>
        </w:tabs>
        <w:rPr>
          <w:sz w:val="28"/>
          <w:szCs w:val="28"/>
        </w:rPr>
      </w:pPr>
      <w:r w:rsidRPr="00616968">
        <w:rPr>
          <w:sz w:val="28"/>
          <w:szCs w:val="28"/>
        </w:rPr>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 – 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14:paraId="25F6B446" w14:textId="77777777" w:rsidR="004B6446" w:rsidRPr="00616968" w:rsidRDefault="004B6446" w:rsidP="00616968">
      <w:pPr>
        <w:pStyle w:val="afff8"/>
        <w:tabs>
          <w:tab w:val="left" w:pos="993"/>
        </w:tabs>
        <w:rPr>
          <w:bCs/>
          <w:iCs/>
          <w:sz w:val="28"/>
          <w:szCs w:val="28"/>
        </w:rPr>
      </w:pPr>
      <w:r w:rsidRPr="00616968">
        <w:rPr>
          <w:bCs/>
          <w:iCs/>
          <w:sz w:val="28"/>
          <w:szCs w:val="28"/>
        </w:rPr>
        <w:t xml:space="preserve">Рассматривается </w:t>
      </w:r>
      <w:r w:rsidRPr="00616968">
        <w:rPr>
          <w:sz w:val="28"/>
          <w:szCs w:val="28"/>
        </w:rPr>
        <w:t>максимальная гипотетическая авария с учетом следующих факторов:</w:t>
      </w:r>
    </w:p>
    <w:p w14:paraId="046EAD43" w14:textId="77777777" w:rsidR="004B6446" w:rsidRPr="00616968" w:rsidRDefault="004B6446" w:rsidP="00616968">
      <w:pPr>
        <w:pStyle w:val="afff8"/>
        <w:numPr>
          <w:ilvl w:val="0"/>
          <w:numId w:val="37"/>
        </w:numPr>
        <w:tabs>
          <w:tab w:val="clear" w:pos="1429"/>
          <w:tab w:val="left" w:pos="993"/>
        </w:tabs>
        <w:ind w:left="0" w:firstLine="720"/>
        <w:rPr>
          <w:sz w:val="28"/>
          <w:szCs w:val="28"/>
        </w:rPr>
      </w:pPr>
      <w:r w:rsidRPr="00616968">
        <w:rPr>
          <w:sz w:val="28"/>
          <w:szCs w:val="28"/>
        </w:rPr>
        <w:t>диаметр газопровода – 720 мм;</w:t>
      </w:r>
    </w:p>
    <w:p w14:paraId="24F98FED" w14:textId="77777777" w:rsidR="004B6446" w:rsidRPr="00616968" w:rsidRDefault="004B6446" w:rsidP="00616968">
      <w:pPr>
        <w:pStyle w:val="afff8"/>
        <w:numPr>
          <w:ilvl w:val="0"/>
          <w:numId w:val="37"/>
        </w:numPr>
        <w:tabs>
          <w:tab w:val="clear" w:pos="1429"/>
          <w:tab w:val="left" w:pos="993"/>
        </w:tabs>
        <w:ind w:left="0" w:firstLine="720"/>
        <w:rPr>
          <w:sz w:val="28"/>
          <w:szCs w:val="28"/>
        </w:rPr>
      </w:pPr>
      <w:r w:rsidRPr="00616968">
        <w:rPr>
          <w:sz w:val="28"/>
          <w:szCs w:val="28"/>
        </w:rPr>
        <w:t>давление газа в газопроводе – 5,5 МПа;</w:t>
      </w:r>
    </w:p>
    <w:p w14:paraId="15132D80" w14:textId="77777777" w:rsidR="004B6446" w:rsidRPr="00616968" w:rsidRDefault="004B6446" w:rsidP="00616968">
      <w:pPr>
        <w:pStyle w:val="afff8"/>
        <w:numPr>
          <w:ilvl w:val="0"/>
          <w:numId w:val="37"/>
        </w:numPr>
        <w:tabs>
          <w:tab w:val="clear" w:pos="1429"/>
          <w:tab w:val="left" w:pos="993"/>
        </w:tabs>
        <w:ind w:left="0" w:firstLine="720"/>
        <w:rPr>
          <w:sz w:val="28"/>
          <w:szCs w:val="28"/>
        </w:rPr>
      </w:pPr>
      <w:r w:rsidRPr="00616968">
        <w:rPr>
          <w:sz w:val="28"/>
          <w:szCs w:val="28"/>
        </w:rPr>
        <w:t>поперечный разрыв газопровода происходит без воспламенения газа в момент аварии;</w:t>
      </w:r>
    </w:p>
    <w:p w14:paraId="1BC53608" w14:textId="77777777" w:rsidR="004B6446" w:rsidRPr="00616968" w:rsidRDefault="004B6446" w:rsidP="00616968">
      <w:pPr>
        <w:pStyle w:val="afff8"/>
        <w:numPr>
          <w:ilvl w:val="0"/>
          <w:numId w:val="37"/>
        </w:numPr>
        <w:tabs>
          <w:tab w:val="clear" w:pos="1429"/>
          <w:tab w:val="left" w:pos="993"/>
        </w:tabs>
        <w:ind w:left="0" w:firstLine="720"/>
        <w:rPr>
          <w:sz w:val="28"/>
          <w:szCs w:val="28"/>
        </w:rPr>
      </w:pPr>
      <w:r w:rsidRPr="00616968">
        <w:rPr>
          <w:sz w:val="28"/>
          <w:szCs w:val="28"/>
        </w:rPr>
        <w:t>аварийное отключение арматуры газопровода производится в ручном режиме на ГРС;</w:t>
      </w:r>
    </w:p>
    <w:p w14:paraId="77B6A306" w14:textId="77777777" w:rsidR="004B6446" w:rsidRPr="00616968" w:rsidRDefault="004B6446" w:rsidP="00616968">
      <w:pPr>
        <w:pStyle w:val="afff8"/>
        <w:numPr>
          <w:ilvl w:val="0"/>
          <w:numId w:val="37"/>
        </w:numPr>
        <w:tabs>
          <w:tab w:val="clear" w:pos="1429"/>
          <w:tab w:val="left" w:pos="993"/>
        </w:tabs>
        <w:ind w:left="0" w:firstLine="720"/>
        <w:rPr>
          <w:sz w:val="28"/>
          <w:szCs w:val="28"/>
        </w:rPr>
      </w:pPr>
      <w:r w:rsidRPr="00616968">
        <w:rPr>
          <w:sz w:val="28"/>
          <w:szCs w:val="28"/>
        </w:rPr>
        <w:t>воздушная среда в районе аварии неподвижна.</w:t>
      </w:r>
    </w:p>
    <w:p w14:paraId="34992061" w14:textId="7309EDBB" w:rsidR="004B6446" w:rsidRDefault="004B6446" w:rsidP="00616968">
      <w:pPr>
        <w:pStyle w:val="afff8"/>
        <w:tabs>
          <w:tab w:val="left" w:pos="993"/>
        </w:tabs>
        <w:rPr>
          <w:sz w:val="28"/>
          <w:szCs w:val="24"/>
        </w:rPr>
      </w:pPr>
      <w:r w:rsidRPr="00616968">
        <w:rPr>
          <w:sz w:val="28"/>
          <w:szCs w:val="24"/>
        </w:rPr>
        <w:t xml:space="preserve">Параметры поражающих факторов при взрыве облака ТВС газа образовавшегося при разрушении газопровода высокого давления приведены в таблице </w:t>
      </w:r>
      <w:r w:rsidR="008420A8" w:rsidRPr="00616968">
        <w:rPr>
          <w:sz w:val="28"/>
          <w:szCs w:val="28"/>
        </w:rPr>
        <w:t>4</w:t>
      </w:r>
      <w:r w:rsidRPr="00616968">
        <w:rPr>
          <w:sz w:val="28"/>
          <w:szCs w:val="28"/>
        </w:rPr>
        <w:t>.1.3-1</w:t>
      </w:r>
      <w:r w:rsidRPr="00616968">
        <w:rPr>
          <w:sz w:val="28"/>
          <w:szCs w:val="24"/>
        </w:rPr>
        <w:t>.</w:t>
      </w:r>
    </w:p>
    <w:p w14:paraId="5EF21864" w14:textId="77777777" w:rsidR="002406C2" w:rsidRPr="00616968" w:rsidRDefault="002406C2" w:rsidP="00616968">
      <w:pPr>
        <w:pStyle w:val="afff8"/>
        <w:tabs>
          <w:tab w:val="left" w:pos="993"/>
        </w:tabs>
        <w:rPr>
          <w:sz w:val="28"/>
          <w:szCs w:val="24"/>
        </w:rPr>
      </w:pPr>
    </w:p>
    <w:p w14:paraId="3DDF6451" w14:textId="6295867B" w:rsidR="004B6446" w:rsidRPr="00616968" w:rsidRDefault="004B6446" w:rsidP="00616968">
      <w:pPr>
        <w:pStyle w:val="afff8"/>
        <w:keepNext/>
        <w:keepLines/>
        <w:widowControl w:val="0"/>
        <w:spacing w:before="240" w:after="120"/>
        <w:ind w:firstLine="709"/>
        <w:rPr>
          <w:sz w:val="28"/>
          <w:szCs w:val="24"/>
        </w:rPr>
      </w:pPr>
      <w:r w:rsidRPr="00616968">
        <w:rPr>
          <w:sz w:val="28"/>
          <w:szCs w:val="24"/>
        </w:rPr>
        <w:lastRenderedPageBreak/>
        <w:t xml:space="preserve">Таблица </w:t>
      </w:r>
      <w:r w:rsidR="008420A8" w:rsidRPr="00616968">
        <w:rPr>
          <w:sz w:val="28"/>
          <w:szCs w:val="24"/>
        </w:rPr>
        <w:t>4</w:t>
      </w:r>
      <w:r w:rsidRPr="00616968">
        <w:rPr>
          <w:sz w:val="28"/>
          <w:szCs w:val="28"/>
        </w:rPr>
        <w:t>.1.3-1</w:t>
      </w:r>
      <w:r w:rsidRPr="00616968">
        <w:rPr>
          <w:sz w:val="28"/>
          <w:szCs w:val="24"/>
        </w:rPr>
        <w:t xml:space="preserve"> – Параметры поражающих факторов при взрыве облака ТВС газа образовавшегося при разрушении газопровода высокого давления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068"/>
        <w:gridCol w:w="1750"/>
        <w:gridCol w:w="2568"/>
        <w:gridCol w:w="1313"/>
        <w:gridCol w:w="1956"/>
      </w:tblGrid>
      <w:tr w:rsidR="007B6495" w:rsidRPr="00616968" w14:paraId="0DE836A7" w14:textId="77777777" w:rsidTr="00B8427E">
        <w:trPr>
          <w:trHeight w:val="513"/>
          <w:tblHeader/>
          <w:jc w:val="center"/>
        </w:trPr>
        <w:tc>
          <w:tcPr>
            <w:tcW w:w="0" w:type="auto"/>
            <w:vMerge w:val="restart"/>
          </w:tcPr>
          <w:p w14:paraId="3E1850AA" w14:textId="77777777" w:rsidR="004B6446" w:rsidRPr="00616968" w:rsidRDefault="004B6446" w:rsidP="00616968">
            <w:pPr>
              <w:keepLines/>
              <w:widowControl w:val="0"/>
              <w:jc w:val="center"/>
            </w:pPr>
            <w:r w:rsidRPr="00616968">
              <w:t>№</w:t>
            </w:r>
          </w:p>
          <w:p w14:paraId="45DB7069" w14:textId="77777777" w:rsidR="004B6446" w:rsidRPr="00616968" w:rsidRDefault="004B6446" w:rsidP="00616968">
            <w:pPr>
              <w:keepLines/>
              <w:widowControl w:val="0"/>
              <w:jc w:val="center"/>
            </w:pPr>
            <w:r w:rsidRPr="00616968">
              <w:t>п/п</w:t>
            </w:r>
          </w:p>
          <w:p w14:paraId="0E744024" w14:textId="77777777" w:rsidR="004B6446" w:rsidRPr="00616968" w:rsidRDefault="004B6446" w:rsidP="00616968">
            <w:pPr>
              <w:keepLines/>
              <w:widowControl w:val="0"/>
              <w:jc w:val="center"/>
            </w:pPr>
          </w:p>
        </w:tc>
        <w:tc>
          <w:tcPr>
            <w:tcW w:w="0" w:type="auto"/>
            <w:vMerge w:val="restart"/>
          </w:tcPr>
          <w:p w14:paraId="1CCD704F" w14:textId="77777777" w:rsidR="004B6446" w:rsidRPr="00616968" w:rsidRDefault="004B6446" w:rsidP="00616968">
            <w:pPr>
              <w:keepLines/>
              <w:widowControl w:val="0"/>
              <w:jc w:val="center"/>
            </w:pPr>
            <w:r w:rsidRPr="00616968">
              <w:t>Избыточное давление, кПа</w:t>
            </w:r>
          </w:p>
        </w:tc>
        <w:tc>
          <w:tcPr>
            <w:tcW w:w="0" w:type="auto"/>
            <w:gridSpan w:val="2"/>
          </w:tcPr>
          <w:p w14:paraId="105A4844" w14:textId="77777777" w:rsidR="004B6446" w:rsidRPr="00616968" w:rsidRDefault="004B6446" w:rsidP="00616968">
            <w:pPr>
              <w:keepLines/>
              <w:widowControl w:val="0"/>
              <w:jc w:val="center"/>
            </w:pPr>
            <w:r w:rsidRPr="00616968">
              <w:t>Поражение зданий и сооружений и людей в зданиях и сооружениях</w:t>
            </w:r>
          </w:p>
        </w:tc>
        <w:tc>
          <w:tcPr>
            <w:tcW w:w="0" w:type="auto"/>
            <w:gridSpan w:val="2"/>
          </w:tcPr>
          <w:p w14:paraId="729309B4" w14:textId="77777777" w:rsidR="004B6446" w:rsidRPr="00616968" w:rsidRDefault="004B6446" w:rsidP="00616968">
            <w:pPr>
              <w:keepLines/>
              <w:widowControl w:val="0"/>
              <w:jc w:val="center"/>
            </w:pPr>
            <w:r w:rsidRPr="00616968">
              <w:t>Поражение людей на открытой местности</w:t>
            </w:r>
          </w:p>
        </w:tc>
      </w:tr>
      <w:tr w:rsidR="007B6495" w:rsidRPr="00616968" w14:paraId="33E55E2E" w14:textId="77777777" w:rsidTr="00B8427E">
        <w:trPr>
          <w:trHeight w:val="513"/>
          <w:tblHeader/>
          <w:jc w:val="center"/>
        </w:trPr>
        <w:tc>
          <w:tcPr>
            <w:tcW w:w="0" w:type="auto"/>
            <w:vMerge/>
          </w:tcPr>
          <w:p w14:paraId="20856CAD" w14:textId="77777777" w:rsidR="004B6446" w:rsidRPr="00616968" w:rsidRDefault="004B6446" w:rsidP="00616968">
            <w:pPr>
              <w:keepLines/>
              <w:widowControl w:val="0"/>
              <w:jc w:val="center"/>
            </w:pPr>
          </w:p>
        </w:tc>
        <w:tc>
          <w:tcPr>
            <w:tcW w:w="0" w:type="auto"/>
            <w:vMerge/>
          </w:tcPr>
          <w:p w14:paraId="39A6F1AE" w14:textId="77777777" w:rsidR="004B6446" w:rsidRPr="00616968" w:rsidRDefault="004B6446" w:rsidP="00616968">
            <w:pPr>
              <w:keepLines/>
              <w:widowControl w:val="0"/>
              <w:jc w:val="center"/>
            </w:pPr>
          </w:p>
        </w:tc>
        <w:tc>
          <w:tcPr>
            <w:tcW w:w="0" w:type="auto"/>
          </w:tcPr>
          <w:p w14:paraId="549268F7" w14:textId="77777777" w:rsidR="004B6446" w:rsidRPr="00616968" w:rsidRDefault="004B6446" w:rsidP="00616968">
            <w:pPr>
              <w:keepLines/>
              <w:widowControl w:val="0"/>
              <w:jc w:val="center"/>
            </w:pPr>
            <w:r w:rsidRPr="00616968">
              <w:t>Радиус зоны, м</w:t>
            </w:r>
          </w:p>
        </w:tc>
        <w:tc>
          <w:tcPr>
            <w:tcW w:w="0" w:type="auto"/>
          </w:tcPr>
          <w:p w14:paraId="0FD1B3E2" w14:textId="77777777" w:rsidR="004B6446" w:rsidRPr="00616968" w:rsidRDefault="004B6446" w:rsidP="00616968">
            <w:pPr>
              <w:keepLines/>
              <w:widowControl w:val="0"/>
              <w:jc w:val="center"/>
            </w:pPr>
            <w:r w:rsidRPr="00616968">
              <w:t>% пораженных людей</w:t>
            </w:r>
          </w:p>
        </w:tc>
        <w:tc>
          <w:tcPr>
            <w:tcW w:w="0" w:type="auto"/>
          </w:tcPr>
          <w:p w14:paraId="7AEEAB02" w14:textId="77777777" w:rsidR="004B6446" w:rsidRPr="00616968" w:rsidRDefault="004B6446" w:rsidP="00616968">
            <w:pPr>
              <w:keepLines/>
              <w:widowControl w:val="0"/>
              <w:jc w:val="center"/>
            </w:pPr>
            <w:r w:rsidRPr="00616968">
              <w:t>Радиус зоны, м</w:t>
            </w:r>
          </w:p>
        </w:tc>
        <w:tc>
          <w:tcPr>
            <w:tcW w:w="0" w:type="auto"/>
          </w:tcPr>
          <w:p w14:paraId="312357A0" w14:textId="77777777" w:rsidR="004B6446" w:rsidRPr="00616968" w:rsidRDefault="004B6446" w:rsidP="00616968">
            <w:pPr>
              <w:keepLines/>
              <w:widowControl w:val="0"/>
              <w:jc w:val="center"/>
            </w:pPr>
            <w:r w:rsidRPr="00616968">
              <w:t>% пораженных людей</w:t>
            </w:r>
          </w:p>
        </w:tc>
      </w:tr>
      <w:tr w:rsidR="007B6495" w:rsidRPr="00616968" w14:paraId="372E7DF7" w14:textId="77777777" w:rsidTr="003D5CFF">
        <w:trPr>
          <w:trHeight w:val="239"/>
          <w:jc w:val="center"/>
        </w:trPr>
        <w:tc>
          <w:tcPr>
            <w:tcW w:w="0" w:type="auto"/>
          </w:tcPr>
          <w:p w14:paraId="015AE860" w14:textId="77777777" w:rsidR="004B6446" w:rsidRPr="00616968" w:rsidRDefault="004B6446" w:rsidP="00616968">
            <w:pPr>
              <w:keepLines/>
              <w:widowControl w:val="0"/>
            </w:pPr>
            <w:r w:rsidRPr="00616968">
              <w:t>1</w:t>
            </w:r>
          </w:p>
        </w:tc>
        <w:tc>
          <w:tcPr>
            <w:tcW w:w="0" w:type="auto"/>
            <w:vAlign w:val="center"/>
          </w:tcPr>
          <w:p w14:paraId="1791604D" w14:textId="0241695C" w:rsidR="004B6446" w:rsidRPr="00616968" w:rsidRDefault="004B6446" w:rsidP="00616968">
            <w:pPr>
              <w:keepLines/>
              <w:widowControl w:val="0"/>
            </w:pPr>
            <w:r w:rsidRPr="00616968">
              <w:t>70</w:t>
            </w:r>
          </w:p>
        </w:tc>
        <w:tc>
          <w:tcPr>
            <w:tcW w:w="0" w:type="auto"/>
            <w:vAlign w:val="center"/>
          </w:tcPr>
          <w:p w14:paraId="3F283102" w14:textId="77777777" w:rsidR="004B6446" w:rsidRPr="00616968" w:rsidRDefault="004B6446" w:rsidP="00616968">
            <w:pPr>
              <w:keepLines/>
              <w:widowControl w:val="0"/>
            </w:pPr>
            <w:r w:rsidRPr="00616968">
              <w:t>258</w:t>
            </w:r>
          </w:p>
        </w:tc>
        <w:tc>
          <w:tcPr>
            <w:tcW w:w="0" w:type="auto"/>
          </w:tcPr>
          <w:p w14:paraId="03ECE033" w14:textId="77777777" w:rsidR="004B6446" w:rsidRPr="00616968" w:rsidRDefault="004B6446" w:rsidP="00616968">
            <w:pPr>
              <w:keepLines/>
              <w:widowControl w:val="0"/>
              <w:rPr>
                <w:b/>
              </w:rPr>
            </w:pPr>
            <w:r w:rsidRPr="00616968">
              <w:t>99</w:t>
            </w:r>
          </w:p>
        </w:tc>
        <w:tc>
          <w:tcPr>
            <w:tcW w:w="0" w:type="auto"/>
            <w:vAlign w:val="center"/>
          </w:tcPr>
          <w:p w14:paraId="3161C4D1" w14:textId="77777777" w:rsidR="004B6446" w:rsidRPr="00616968" w:rsidRDefault="004B6446" w:rsidP="00616968">
            <w:pPr>
              <w:keepLines/>
              <w:widowControl w:val="0"/>
            </w:pPr>
            <w:r w:rsidRPr="00616968">
              <w:t>267</w:t>
            </w:r>
          </w:p>
        </w:tc>
        <w:tc>
          <w:tcPr>
            <w:tcW w:w="0" w:type="auto"/>
            <w:vAlign w:val="center"/>
          </w:tcPr>
          <w:p w14:paraId="0EC859EC" w14:textId="77777777" w:rsidR="004B6446" w:rsidRPr="00616968" w:rsidRDefault="004B6446" w:rsidP="00616968">
            <w:pPr>
              <w:keepLines/>
              <w:widowControl w:val="0"/>
            </w:pPr>
            <w:r w:rsidRPr="00616968">
              <w:t>99</w:t>
            </w:r>
          </w:p>
        </w:tc>
      </w:tr>
      <w:tr w:rsidR="007B6495" w:rsidRPr="00616968" w14:paraId="65B53A54" w14:textId="77777777" w:rsidTr="003D5CFF">
        <w:trPr>
          <w:trHeight w:val="256"/>
          <w:jc w:val="center"/>
        </w:trPr>
        <w:tc>
          <w:tcPr>
            <w:tcW w:w="0" w:type="auto"/>
          </w:tcPr>
          <w:p w14:paraId="0DA32E4C" w14:textId="77777777" w:rsidR="004B6446" w:rsidRPr="00616968" w:rsidRDefault="004B6446" w:rsidP="00616968">
            <w:pPr>
              <w:keepLines/>
              <w:widowControl w:val="0"/>
            </w:pPr>
            <w:r w:rsidRPr="00616968">
              <w:t>2</w:t>
            </w:r>
          </w:p>
        </w:tc>
        <w:tc>
          <w:tcPr>
            <w:tcW w:w="0" w:type="auto"/>
            <w:vAlign w:val="center"/>
          </w:tcPr>
          <w:p w14:paraId="4833CA9D" w14:textId="22739DEE" w:rsidR="004B6446" w:rsidRPr="00616968" w:rsidRDefault="004B6446" w:rsidP="00616968">
            <w:pPr>
              <w:keepLines/>
              <w:widowControl w:val="0"/>
            </w:pPr>
            <w:r w:rsidRPr="00616968">
              <w:t>55</w:t>
            </w:r>
          </w:p>
        </w:tc>
        <w:tc>
          <w:tcPr>
            <w:tcW w:w="0" w:type="auto"/>
            <w:vAlign w:val="center"/>
          </w:tcPr>
          <w:p w14:paraId="05F0BAF0" w14:textId="77777777" w:rsidR="004B6446" w:rsidRPr="00616968" w:rsidRDefault="004B6446" w:rsidP="00616968">
            <w:pPr>
              <w:keepLines/>
              <w:widowControl w:val="0"/>
            </w:pPr>
            <w:r w:rsidRPr="00616968">
              <w:t>395</w:t>
            </w:r>
          </w:p>
        </w:tc>
        <w:tc>
          <w:tcPr>
            <w:tcW w:w="0" w:type="auto"/>
            <w:vAlign w:val="center"/>
          </w:tcPr>
          <w:p w14:paraId="7F402AC0" w14:textId="77777777" w:rsidR="004B6446" w:rsidRPr="00616968" w:rsidRDefault="004B6446" w:rsidP="00616968">
            <w:pPr>
              <w:keepLines/>
              <w:widowControl w:val="0"/>
            </w:pPr>
            <w:r w:rsidRPr="00616968">
              <w:t>90</w:t>
            </w:r>
          </w:p>
        </w:tc>
        <w:tc>
          <w:tcPr>
            <w:tcW w:w="0" w:type="auto"/>
            <w:vAlign w:val="center"/>
          </w:tcPr>
          <w:p w14:paraId="5BB51656" w14:textId="77777777" w:rsidR="004B6446" w:rsidRPr="00616968" w:rsidRDefault="004B6446" w:rsidP="00616968">
            <w:pPr>
              <w:keepLines/>
              <w:widowControl w:val="0"/>
            </w:pPr>
            <w:r w:rsidRPr="00616968">
              <w:t>295</w:t>
            </w:r>
          </w:p>
        </w:tc>
        <w:tc>
          <w:tcPr>
            <w:tcW w:w="0" w:type="auto"/>
            <w:vAlign w:val="center"/>
          </w:tcPr>
          <w:p w14:paraId="4D26D48E" w14:textId="77777777" w:rsidR="004B6446" w:rsidRPr="00616968" w:rsidRDefault="004B6446" w:rsidP="00616968">
            <w:pPr>
              <w:keepLines/>
              <w:widowControl w:val="0"/>
            </w:pPr>
            <w:r w:rsidRPr="00616968">
              <w:t>90</w:t>
            </w:r>
          </w:p>
        </w:tc>
      </w:tr>
      <w:tr w:rsidR="007B6495" w:rsidRPr="00616968" w14:paraId="11EE57E5" w14:textId="77777777" w:rsidTr="003D5CFF">
        <w:trPr>
          <w:trHeight w:val="239"/>
          <w:jc w:val="center"/>
        </w:trPr>
        <w:tc>
          <w:tcPr>
            <w:tcW w:w="0" w:type="auto"/>
          </w:tcPr>
          <w:p w14:paraId="748B942F" w14:textId="77777777" w:rsidR="004B6446" w:rsidRPr="00616968" w:rsidRDefault="004B6446" w:rsidP="00616968">
            <w:pPr>
              <w:keepLines/>
              <w:widowControl w:val="0"/>
            </w:pPr>
            <w:r w:rsidRPr="00616968">
              <w:t>3</w:t>
            </w:r>
          </w:p>
        </w:tc>
        <w:tc>
          <w:tcPr>
            <w:tcW w:w="0" w:type="auto"/>
            <w:vAlign w:val="center"/>
          </w:tcPr>
          <w:p w14:paraId="29C0CFF4" w14:textId="487E6D15" w:rsidR="004B6446" w:rsidRPr="00616968" w:rsidRDefault="004B6446" w:rsidP="00616968">
            <w:pPr>
              <w:keepLines/>
              <w:widowControl w:val="0"/>
            </w:pPr>
            <w:r w:rsidRPr="00616968">
              <w:t>24</w:t>
            </w:r>
          </w:p>
        </w:tc>
        <w:tc>
          <w:tcPr>
            <w:tcW w:w="0" w:type="auto"/>
            <w:vAlign w:val="center"/>
          </w:tcPr>
          <w:p w14:paraId="64F6874D" w14:textId="77777777" w:rsidR="004B6446" w:rsidRPr="00616968" w:rsidRDefault="004B6446" w:rsidP="00616968">
            <w:pPr>
              <w:keepLines/>
              <w:widowControl w:val="0"/>
            </w:pPr>
            <w:r w:rsidRPr="00616968">
              <w:t>469</w:t>
            </w:r>
          </w:p>
        </w:tc>
        <w:tc>
          <w:tcPr>
            <w:tcW w:w="0" w:type="auto"/>
            <w:vAlign w:val="center"/>
          </w:tcPr>
          <w:p w14:paraId="60B16FA2" w14:textId="77777777" w:rsidR="004B6446" w:rsidRPr="00616968" w:rsidRDefault="004B6446" w:rsidP="00616968">
            <w:pPr>
              <w:keepLines/>
              <w:widowControl w:val="0"/>
            </w:pPr>
            <w:r w:rsidRPr="00616968">
              <w:t>50</w:t>
            </w:r>
          </w:p>
        </w:tc>
        <w:tc>
          <w:tcPr>
            <w:tcW w:w="0" w:type="auto"/>
            <w:vAlign w:val="center"/>
          </w:tcPr>
          <w:p w14:paraId="121491D1" w14:textId="77777777" w:rsidR="004B6446" w:rsidRPr="00616968" w:rsidRDefault="004B6446" w:rsidP="00616968">
            <w:pPr>
              <w:keepLines/>
              <w:widowControl w:val="0"/>
            </w:pPr>
            <w:r w:rsidRPr="00616968">
              <w:t>481</w:t>
            </w:r>
          </w:p>
        </w:tc>
        <w:tc>
          <w:tcPr>
            <w:tcW w:w="0" w:type="auto"/>
            <w:vAlign w:val="center"/>
          </w:tcPr>
          <w:p w14:paraId="3A2AAAFC" w14:textId="77777777" w:rsidR="004B6446" w:rsidRPr="00616968" w:rsidRDefault="004B6446" w:rsidP="00616968">
            <w:pPr>
              <w:keepLines/>
              <w:widowControl w:val="0"/>
            </w:pPr>
            <w:r w:rsidRPr="00616968">
              <w:t>50</w:t>
            </w:r>
          </w:p>
        </w:tc>
      </w:tr>
      <w:tr w:rsidR="007B6495" w:rsidRPr="00616968" w14:paraId="263B28CA" w14:textId="77777777" w:rsidTr="003D5CFF">
        <w:trPr>
          <w:trHeight w:val="256"/>
          <w:jc w:val="center"/>
        </w:trPr>
        <w:tc>
          <w:tcPr>
            <w:tcW w:w="0" w:type="auto"/>
          </w:tcPr>
          <w:p w14:paraId="7FAEB791" w14:textId="77777777" w:rsidR="004B6446" w:rsidRPr="00616968" w:rsidRDefault="004B6446" w:rsidP="00616968">
            <w:pPr>
              <w:keepLines/>
              <w:widowControl w:val="0"/>
            </w:pPr>
            <w:r w:rsidRPr="00616968">
              <w:t>4</w:t>
            </w:r>
          </w:p>
        </w:tc>
        <w:tc>
          <w:tcPr>
            <w:tcW w:w="0" w:type="auto"/>
            <w:vAlign w:val="center"/>
          </w:tcPr>
          <w:p w14:paraId="6CC52B89" w14:textId="352BA342" w:rsidR="004B6446" w:rsidRPr="00616968" w:rsidRDefault="004B6446" w:rsidP="00616968">
            <w:pPr>
              <w:keepLines/>
              <w:widowControl w:val="0"/>
            </w:pPr>
            <w:r w:rsidRPr="00616968">
              <w:t>16</w:t>
            </w:r>
          </w:p>
        </w:tc>
        <w:tc>
          <w:tcPr>
            <w:tcW w:w="0" w:type="auto"/>
            <w:vAlign w:val="center"/>
          </w:tcPr>
          <w:p w14:paraId="63241C55" w14:textId="77777777" w:rsidR="004B6446" w:rsidRPr="00616968" w:rsidRDefault="004B6446" w:rsidP="00616968">
            <w:pPr>
              <w:keepLines/>
              <w:widowControl w:val="0"/>
            </w:pPr>
            <w:r w:rsidRPr="00616968">
              <w:t>2273</w:t>
            </w:r>
          </w:p>
        </w:tc>
        <w:tc>
          <w:tcPr>
            <w:tcW w:w="0" w:type="auto"/>
            <w:vAlign w:val="center"/>
          </w:tcPr>
          <w:p w14:paraId="7B5FC291" w14:textId="77777777" w:rsidR="004B6446" w:rsidRPr="00616968" w:rsidRDefault="004B6446" w:rsidP="00616968">
            <w:pPr>
              <w:keepLines/>
              <w:widowControl w:val="0"/>
            </w:pPr>
            <w:r w:rsidRPr="00616968">
              <w:t>10</w:t>
            </w:r>
          </w:p>
        </w:tc>
        <w:tc>
          <w:tcPr>
            <w:tcW w:w="0" w:type="auto"/>
            <w:vAlign w:val="center"/>
          </w:tcPr>
          <w:p w14:paraId="23B81EC7" w14:textId="77777777" w:rsidR="004B6446" w:rsidRPr="00616968" w:rsidRDefault="004B6446" w:rsidP="00616968">
            <w:pPr>
              <w:keepLines/>
              <w:widowControl w:val="0"/>
            </w:pPr>
            <w:r w:rsidRPr="00616968">
              <w:t>633</w:t>
            </w:r>
          </w:p>
        </w:tc>
        <w:tc>
          <w:tcPr>
            <w:tcW w:w="0" w:type="auto"/>
            <w:vAlign w:val="center"/>
          </w:tcPr>
          <w:p w14:paraId="6981738F" w14:textId="77777777" w:rsidR="004B6446" w:rsidRPr="00616968" w:rsidRDefault="004B6446" w:rsidP="00616968">
            <w:pPr>
              <w:keepLines/>
              <w:widowControl w:val="0"/>
            </w:pPr>
            <w:r w:rsidRPr="00616968">
              <w:t>10</w:t>
            </w:r>
          </w:p>
        </w:tc>
      </w:tr>
      <w:tr w:rsidR="004B6446" w:rsidRPr="00616968" w14:paraId="33981E4B" w14:textId="77777777" w:rsidTr="003D5CFF">
        <w:trPr>
          <w:trHeight w:val="239"/>
          <w:jc w:val="center"/>
        </w:trPr>
        <w:tc>
          <w:tcPr>
            <w:tcW w:w="0" w:type="auto"/>
          </w:tcPr>
          <w:p w14:paraId="4698A02E" w14:textId="77777777" w:rsidR="004B6446" w:rsidRPr="00616968" w:rsidRDefault="004B6446" w:rsidP="00616968">
            <w:pPr>
              <w:keepLines/>
              <w:widowControl w:val="0"/>
            </w:pPr>
            <w:r w:rsidRPr="00616968">
              <w:t>5</w:t>
            </w:r>
          </w:p>
        </w:tc>
        <w:tc>
          <w:tcPr>
            <w:tcW w:w="0" w:type="auto"/>
            <w:vAlign w:val="center"/>
          </w:tcPr>
          <w:p w14:paraId="6845D389" w14:textId="6622F2A4" w:rsidR="004B6446" w:rsidRPr="00616968" w:rsidRDefault="004B6446" w:rsidP="00616968">
            <w:pPr>
              <w:keepLines/>
              <w:widowControl w:val="0"/>
            </w:pPr>
            <w:r w:rsidRPr="00616968">
              <w:t>5</w:t>
            </w:r>
          </w:p>
        </w:tc>
        <w:tc>
          <w:tcPr>
            <w:tcW w:w="0" w:type="auto"/>
            <w:vAlign w:val="center"/>
          </w:tcPr>
          <w:p w14:paraId="59D10BE7" w14:textId="77777777" w:rsidR="004B6446" w:rsidRPr="00616968" w:rsidRDefault="004B6446" w:rsidP="00616968">
            <w:pPr>
              <w:keepLines/>
              <w:widowControl w:val="0"/>
            </w:pPr>
            <w:r w:rsidRPr="00616968">
              <w:t>12918</w:t>
            </w:r>
          </w:p>
        </w:tc>
        <w:tc>
          <w:tcPr>
            <w:tcW w:w="0" w:type="auto"/>
            <w:vAlign w:val="center"/>
          </w:tcPr>
          <w:p w14:paraId="43C294A7" w14:textId="77777777" w:rsidR="004B6446" w:rsidRPr="00616968" w:rsidRDefault="004B6446" w:rsidP="00616968">
            <w:pPr>
              <w:keepLines/>
              <w:widowControl w:val="0"/>
            </w:pPr>
            <w:r w:rsidRPr="00616968">
              <w:t>1</w:t>
            </w:r>
          </w:p>
        </w:tc>
        <w:tc>
          <w:tcPr>
            <w:tcW w:w="0" w:type="auto"/>
            <w:vAlign w:val="center"/>
          </w:tcPr>
          <w:p w14:paraId="1ACDAE8D" w14:textId="77777777" w:rsidR="004B6446" w:rsidRPr="00616968" w:rsidRDefault="004B6446" w:rsidP="00616968">
            <w:pPr>
              <w:keepLines/>
              <w:widowControl w:val="0"/>
            </w:pPr>
            <w:r w:rsidRPr="00616968">
              <w:t>1731</w:t>
            </w:r>
          </w:p>
        </w:tc>
        <w:tc>
          <w:tcPr>
            <w:tcW w:w="0" w:type="auto"/>
            <w:vAlign w:val="center"/>
          </w:tcPr>
          <w:p w14:paraId="5FAE0F91" w14:textId="77777777" w:rsidR="004B6446" w:rsidRPr="00616968" w:rsidRDefault="004B6446" w:rsidP="00616968">
            <w:pPr>
              <w:keepLines/>
              <w:widowControl w:val="0"/>
            </w:pPr>
            <w:r w:rsidRPr="00616968">
              <w:t>1</w:t>
            </w:r>
          </w:p>
        </w:tc>
      </w:tr>
    </w:tbl>
    <w:p w14:paraId="6DCEFD4F" w14:textId="77777777" w:rsidR="004B6446" w:rsidRPr="00616968" w:rsidRDefault="004B6446" w:rsidP="00616968">
      <w:pPr>
        <w:pStyle w:val="afff8"/>
        <w:widowControl w:val="0"/>
        <w:spacing w:line="288" w:lineRule="auto"/>
        <w:ind w:firstLine="709"/>
        <w:rPr>
          <w:szCs w:val="24"/>
        </w:rPr>
      </w:pPr>
    </w:p>
    <w:p w14:paraId="38D8A647" w14:textId="4BA3F178" w:rsidR="004B6446" w:rsidRPr="00616968" w:rsidRDefault="004B6446" w:rsidP="00616968">
      <w:pPr>
        <w:pStyle w:val="afff8"/>
        <w:widowControl w:val="0"/>
        <w:ind w:firstLine="709"/>
        <w:rPr>
          <w:sz w:val="28"/>
          <w:szCs w:val="24"/>
        </w:rPr>
      </w:pPr>
      <w:r w:rsidRPr="00616968">
        <w:rPr>
          <w:sz w:val="28"/>
          <w:szCs w:val="24"/>
        </w:rPr>
        <w:t>Рассматриваемый магистральный газопровод проходит на расстоянии 1,3 км от ближайшей жилой застройки (</w:t>
      </w:r>
      <w:r w:rsidR="00DD6134" w:rsidRPr="00616968">
        <w:rPr>
          <w:sz w:val="28"/>
          <w:szCs w:val="24"/>
        </w:rPr>
        <w:t>дер. Чуново</w:t>
      </w:r>
      <w:r w:rsidRPr="00616968">
        <w:rPr>
          <w:sz w:val="28"/>
          <w:szCs w:val="24"/>
        </w:rPr>
        <w:t xml:space="preserve">), проходит по лесным массивам и опасности для населения не представляет. Зоны действия основных поражающих факторов ЧС при авариях на газопроводе не окажут влияния на население </w:t>
      </w:r>
      <w:r w:rsidR="00DD6134" w:rsidRPr="00616968">
        <w:rPr>
          <w:sz w:val="28"/>
          <w:szCs w:val="24"/>
        </w:rPr>
        <w:t>дер. Весь</w:t>
      </w:r>
      <w:r w:rsidRPr="00616968">
        <w:rPr>
          <w:sz w:val="28"/>
          <w:szCs w:val="24"/>
        </w:rPr>
        <w:t xml:space="preserve">, </w:t>
      </w:r>
      <w:r w:rsidR="00DD6134" w:rsidRPr="00616968">
        <w:rPr>
          <w:sz w:val="28"/>
          <w:szCs w:val="24"/>
        </w:rPr>
        <w:t>дер. Вороново</w:t>
      </w:r>
      <w:r w:rsidRPr="00616968">
        <w:rPr>
          <w:sz w:val="28"/>
          <w:szCs w:val="24"/>
        </w:rPr>
        <w:t xml:space="preserve"> </w:t>
      </w:r>
      <w:r w:rsidR="00DD6134" w:rsidRPr="00616968">
        <w:rPr>
          <w:sz w:val="28"/>
          <w:szCs w:val="24"/>
        </w:rPr>
        <w:t>дер. Потанино</w:t>
      </w:r>
      <w:r w:rsidRPr="00616968">
        <w:rPr>
          <w:sz w:val="28"/>
          <w:szCs w:val="24"/>
        </w:rPr>
        <w:t>.</w:t>
      </w:r>
    </w:p>
    <w:p w14:paraId="6A6FBEE4" w14:textId="4193DA52" w:rsidR="004B6446" w:rsidRPr="00616968" w:rsidRDefault="004B6446" w:rsidP="00616968">
      <w:pPr>
        <w:pStyle w:val="afff8"/>
        <w:widowControl w:val="0"/>
        <w:ind w:firstLine="709"/>
        <w:rPr>
          <w:sz w:val="28"/>
          <w:szCs w:val="24"/>
        </w:rPr>
      </w:pPr>
      <w:r w:rsidRPr="00616968">
        <w:rPr>
          <w:sz w:val="28"/>
          <w:szCs w:val="24"/>
        </w:rPr>
        <w:t xml:space="preserve">От магистрального газопровода </w:t>
      </w:r>
      <w:r w:rsidRPr="00616968">
        <w:rPr>
          <w:sz w:val="28"/>
          <w:szCs w:val="28"/>
        </w:rPr>
        <w:t xml:space="preserve">«Волхов – Петрозаводск» </w:t>
      </w:r>
      <w:r w:rsidRPr="00616968">
        <w:rPr>
          <w:sz w:val="28"/>
          <w:szCs w:val="24"/>
        </w:rPr>
        <w:t>до ГРС «Потанино» проложен газопровод-отвод высокого давления. Расстояние от данного газопровода до ближайшей жилой застройки (</w:t>
      </w:r>
      <w:r w:rsidR="00DD6134" w:rsidRPr="00616968">
        <w:rPr>
          <w:sz w:val="28"/>
          <w:szCs w:val="24"/>
        </w:rPr>
        <w:t>дер. Юги</w:t>
      </w:r>
      <w:r w:rsidRPr="00616968">
        <w:rPr>
          <w:sz w:val="28"/>
          <w:szCs w:val="24"/>
        </w:rPr>
        <w:t>) составляет 250 м. Из-за меньшего диаметра газопровода при аварии произойдет истечение меньшего количества газа, в результате чего значительно уменьшится радиус зоны поражения и не превысит 200 м.</w:t>
      </w:r>
    </w:p>
    <w:p w14:paraId="5BFB2D82" w14:textId="60655A22" w:rsidR="004B6446" w:rsidRPr="00616968" w:rsidRDefault="008420A8" w:rsidP="00616968">
      <w:pPr>
        <w:pStyle w:val="30"/>
        <w:rPr>
          <w:rStyle w:val="31"/>
          <w:b/>
        </w:rPr>
      </w:pPr>
      <w:bookmarkStart w:id="424" w:name="_Toc531334024"/>
      <w:bookmarkStart w:id="425" w:name="_Toc130206495"/>
      <w:r w:rsidRPr="00616968">
        <w:rPr>
          <w:rStyle w:val="31"/>
          <w:b/>
        </w:rPr>
        <w:t>4</w:t>
      </w:r>
      <w:r w:rsidR="004B6446" w:rsidRPr="00616968">
        <w:rPr>
          <w:rStyle w:val="31"/>
          <w:b/>
        </w:rPr>
        <w:t>.1.4. Аварии на системах жизнеобеспечения</w:t>
      </w:r>
      <w:bookmarkEnd w:id="424"/>
      <w:bookmarkEnd w:id="425"/>
    </w:p>
    <w:p w14:paraId="4E0DB7A8" w14:textId="77777777" w:rsidR="004B6446" w:rsidRPr="00616968" w:rsidRDefault="004B6446" w:rsidP="00616968">
      <w:pPr>
        <w:pStyle w:val="afff8"/>
        <w:widowControl w:val="0"/>
        <w:ind w:firstLine="709"/>
        <w:rPr>
          <w:sz w:val="28"/>
          <w:szCs w:val="28"/>
        </w:rPr>
      </w:pPr>
      <w:r w:rsidRPr="00616968">
        <w:rPr>
          <w:sz w:val="28"/>
          <w:szCs w:val="28"/>
        </w:rPr>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из-за большого числа причин, но в большинстве случаев аварии связаны с отказом оборудования из-за его технического износа, ошибки персонала, а также вследствие разрушения коммуникаций в связи с техногенными и природными факторами. Техническое состояние объектов инженерной инфраструктуры Потанинского сельского поселения оценивается как крайне неудовлетворительное.</w:t>
      </w:r>
    </w:p>
    <w:p w14:paraId="7F4B834A" w14:textId="5C21F76E" w:rsidR="004B6446" w:rsidRPr="00616968" w:rsidRDefault="004B6446" w:rsidP="00616968">
      <w:pPr>
        <w:pStyle w:val="affffd"/>
        <w:rPr>
          <w:rFonts w:ascii="Times New Roman" w:hAnsi="Times New Roman"/>
          <w:sz w:val="28"/>
          <w:szCs w:val="28"/>
          <w:lang w:val="ru-RU" w:eastAsia="ru-RU" w:bidi="ar-SA"/>
        </w:rPr>
      </w:pPr>
      <w:r w:rsidRPr="00616968">
        <w:rPr>
          <w:rFonts w:ascii="Times New Roman" w:hAnsi="Times New Roman"/>
          <w:sz w:val="28"/>
          <w:szCs w:val="28"/>
          <w:lang w:val="ru-RU" w:eastAsia="ru-RU" w:bidi="ar-SA"/>
        </w:rPr>
        <w:t>На территории Потанинского сельского поселения последствиями аварий на системах жизнеобеспечения могут быть отключение электроснабжения, отопления и водоснабжения как отдельных зданий, так и в целом населенных пунктов. Отключение отопления в холодный период года может привести к большому материальному ущербу и новым ЧС в других сферах.</w:t>
      </w:r>
    </w:p>
    <w:p w14:paraId="0EF8B73B" w14:textId="466D7C3C" w:rsidR="004B6446" w:rsidRPr="00616968" w:rsidRDefault="008420A8" w:rsidP="00616968">
      <w:pPr>
        <w:pStyle w:val="20"/>
      </w:pPr>
      <w:bookmarkStart w:id="426" w:name="_Toc531334025"/>
      <w:bookmarkStart w:id="427" w:name="_Toc130206496"/>
      <w:r w:rsidRPr="00616968">
        <w:t>4</w:t>
      </w:r>
      <w:r w:rsidR="004B6446" w:rsidRPr="00616968">
        <w:t>.2. Чрезвычайные ситуации природного характера</w:t>
      </w:r>
      <w:bookmarkEnd w:id="426"/>
      <w:bookmarkEnd w:id="427"/>
    </w:p>
    <w:p w14:paraId="769A03F5" w14:textId="77777777" w:rsidR="004B6446" w:rsidRPr="00616968" w:rsidRDefault="004B6446" w:rsidP="00616968">
      <w:pPr>
        <w:ind w:firstLine="709"/>
        <w:rPr>
          <w:i/>
          <w:iCs/>
          <w:sz w:val="28"/>
          <w:szCs w:val="28"/>
        </w:rPr>
      </w:pPr>
      <w:bookmarkStart w:id="428" w:name="_Toc531334026"/>
      <w:r w:rsidRPr="00616968">
        <w:rPr>
          <w:i/>
          <w:iCs/>
          <w:sz w:val="28"/>
          <w:szCs w:val="28"/>
        </w:rPr>
        <w:t>Природные пожары</w:t>
      </w:r>
      <w:bookmarkEnd w:id="428"/>
    </w:p>
    <w:p w14:paraId="0D96D0AF" w14:textId="77777777" w:rsidR="004B6446" w:rsidRPr="00616968" w:rsidRDefault="004B6446" w:rsidP="00616968">
      <w:pPr>
        <w:pStyle w:val="afff8"/>
        <w:widowControl w:val="0"/>
        <w:ind w:firstLine="709"/>
        <w:rPr>
          <w:sz w:val="28"/>
          <w:szCs w:val="28"/>
        </w:rPr>
      </w:pPr>
      <w:r w:rsidRPr="00616968">
        <w:rPr>
          <w:sz w:val="28"/>
          <w:szCs w:val="28"/>
        </w:rPr>
        <w:t xml:space="preserve">В летний период при сухой погоде с высокой температурой, а также из-за нарушения правил обращения с огнем в лесах складывается сложная пожарная обстановка. Наиболее пожароопасными являются территории, примыкающие к автомобильным дорогам, населенным пунктам, садоводческим участкам и местам </w:t>
      </w:r>
      <w:r w:rsidRPr="00616968">
        <w:rPr>
          <w:sz w:val="28"/>
          <w:szCs w:val="28"/>
        </w:rPr>
        <w:lastRenderedPageBreak/>
        <w:t>массового отдыха населения. Наибольшее количество пожаров прогнозируется в периоды:</w:t>
      </w:r>
    </w:p>
    <w:p w14:paraId="6DD074A8" w14:textId="77777777" w:rsidR="004B6446" w:rsidRPr="00616968" w:rsidRDefault="004B6446" w:rsidP="00616968">
      <w:pPr>
        <w:pStyle w:val="afff8"/>
        <w:widowControl w:val="0"/>
        <w:numPr>
          <w:ilvl w:val="0"/>
          <w:numId w:val="39"/>
        </w:numPr>
        <w:tabs>
          <w:tab w:val="left" w:pos="993"/>
        </w:tabs>
        <w:ind w:left="0" w:firstLine="709"/>
        <w:rPr>
          <w:sz w:val="28"/>
          <w:szCs w:val="28"/>
        </w:rPr>
      </w:pPr>
      <w:r w:rsidRPr="00616968">
        <w:rPr>
          <w:sz w:val="28"/>
          <w:szCs w:val="28"/>
        </w:rPr>
        <w:t>конец апреля – первая половина мая (связано с проведением неконтролируемых сельхозпалов);</w:t>
      </w:r>
    </w:p>
    <w:p w14:paraId="71183BE0" w14:textId="77777777" w:rsidR="004B6446" w:rsidRPr="00616968" w:rsidRDefault="004B6446" w:rsidP="00616968">
      <w:pPr>
        <w:pStyle w:val="afff8"/>
        <w:widowControl w:val="0"/>
        <w:numPr>
          <w:ilvl w:val="0"/>
          <w:numId w:val="39"/>
        </w:numPr>
        <w:tabs>
          <w:tab w:val="left" w:pos="993"/>
        </w:tabs>
        <w:ind w:left="0" w:firstLine="709"/>
        <w:rPr>
          <w:sz w:val="28"/>
          <w:szCs w:val="28"/>
        </w:rPr>
      </w:pPr>
      <w:r w:rsidRPr="00616968">
        <w:rPr>
          <w:sz w:val="28"/>
          <w:szCs w:val="28"/>
        </w:rPr>
        <w:t>третья декада июня – первая декада июля (начало интенсивного посещения лесов населением в связи со сбором ягод);</w:t>
      </w:r>
    </w:p>
    <w:p w14:paraId="49BE017A" w14:textId="77777777" w:rsidR="004B6446" w:rsidRPr="00616968" w:rsidRDefault="004B6446" w:rsidP="00616968">
      <w:pPr>
        <w:pStyle w:val="afff8"/>
        <w:widowControl w:val="0"/>
        <w:numPr>
          <w:ilvl w:val="0"/>
          <w:numId w:val="39"/>
        </w:numPr>
        <w:tabs>
          <w:tab w:val="left" w:pos="993"/>
        </w:tabs>
        <w:ind w:left="0" w:firstLine="709"/>
        <w:rPr>
          <w:sz w:val="28"/>
          <w:szCs w:val="28"/>
        </w:rPr>
      </w:pPr>
      <w:r w:rsidRPr="00616968">
        <w:rPr>
          <w:sz w:val="28"/>
          <w:szCs w:val="28"/>
        </w:rPr>
        <w:t>август – сентябрь (посещение лесов населением в связи с началом грибного сезона).</w:t>
      </w:r>
    </w:p>
    <w:p w14:paraId="194B7DF7" w14:textId="33FBB0F9" w:rsidR="004B6446" w:rsidRPr="00616968" w:rsidRDefault="004B6446" w:rsidP="00616968">
      <w:pPr>
        <w:autoSpaceDE w:val="0"/>
        <w:autoSpaceDN w:val="0"/>
        <w:adjustRightInd w:val="0"/>
        <w:ind w:firstLine="709"/>
        <w:jc w:val="both"/>
        <w:rPr>
          <w:sz w:val="28"/>
          <w:szCs w:val="28"/>
        </w:rPr>
      </w:pPr>
      <w:r w:rsidRPr="00616968">
        <w:rPr>
          <w:sz w:val="28"/>
          <w:szCs w:val="28"/>
        </w:rPr>
        <w:t xml:space="preserve">На территориях, прилегающих к населенным пунктам Потанинского сельского поселения, расположены </w:t>
      </w:r>
      <w:r w:rsidR="003D5259" w:rsidRPr="00616968">
        <w:rPr>
          <w:sz w:val="28"/>
          <w:szCs w:val="28"/>
        </w:rPr>
        <w:t xml:space="preserve">леса Пашского и Рыбежского сельского участковых лесничеств </w:t>
      </w:r>
      <w:r w:rsidRPr="00616968">
        <w:rPr>
          <w:sz w:val="28"/>
          <w:szCs w:val="28"/>
        </w:rPr>
        <w:t xml:space="preserve">Волховского лесничества филиала </w:t>
      </w:r>
      <w:r w:rsidRPr="00616968">
        <w:rPr>
          <w:szCs w:val="28"/>
        </w:rPr>
        <w:t xml:space="preserve">ЛОГКУ </w:t>
      </w:r>
      <w:r w:rsidRPr="00616968">
        <w:rPr>
          <w:sz w:val="28"/>
          <w:szCs w:val="28"/>
        </w:rPr>
        <w:t>«Ленобллес». По данным лесохозяйственного регламента Волховского лесничества леса на территории Потанинского сельского поселения разделены по классам пожарной опасности. Средний класс пожарной опасности лесов поселения – 3, что указывает на среднюю степень пожарной опасности.</w:t>
      </w:r>
    </w:p>
    <w:p w14:paraId="002C1BA4" w14:textId="3962D780" w:rsidR="004B6446" w:rsidRPr="00616968" w:rsidRDefault="004B6446" w:rsidP="00616968">
      <w:pPr>
        <w:pStyle w:val="afff8"/>
        <w:widowControl w:val="0"/>
        <w:ind w:firstLine="709"/>
        <w:rPr>
          <w:sz w:val="28"/>
          <w:szCs w:val="28"/>
        </w:rPr>
      </w:pPr>
      <w:r w:rsidRPr="00616968">
        <w:rPr>
          <w:sz w:val="28"/>
          <w:szCs w:val="28"/>
        </w:rPr>
        <w:t xml:space="preserve">На территории сельского поселения существует угроза переброски природного (лесного) пожара на населенные пункты. Населенный пункт считается подверженным угрозе лесных пожаров в случае его непосредственного примыкания к хвойному (смешанному) лесному участку либо наличия на территории населенного пункта хвойного (смешанного) леса. Угрозе переброске лесного пожара подвержена </w:t>
      </w:r>
      <w:r w:rsidR="00DD6134" w:rsidRPr="00616968">
        <w:rPr>
          <w:sz w:val="28"/>
          <w:szCs w:val="28"/>
        </w:rPr>
        <w:t>дер. Весь</w:t>
      </w:r>
      <w:r w:rsidRPr="00616968">
        <w:rPr>
          <w:sz w:val="28"/>
          <w:szCs w:val="28"/>
        </w:rPr>
        <w:t xml:space="preserve"> (численность населения 41 человек).</w:t>
      </w:r>
    </w:p>
    <w:p w14:paraId="372D0AD1" w14:textId="77777777" w:rsidR="004B6446" w:rsidRPr="00616968" w:rsidRDefault="004B6446" w:rsidP="00616968">
      <w:pPr>
        <w:ind w:firstLine="709"/>
        <w:rPr>
          <w:i/>
          <w:iCs/>
          <w:sz w:val="28"/>
          <w:szCs w:val="28"/>
        </w:rPr>
      </w:pPr>
      <w:bookmarkStart w:id="429" w:name="_Toc531334027"/>
      <w:r w:rsidRPr="00616968">
        <w:rPr>
          <w:i/>
          <w:iCs/>
          <w:sz w:val="28"/>
          <w:szCs w:val="28"/>
        </w:rPr>
        <w:t>Сильные ветры</w:t>
      </w:r>
      <w:bookmarkEnd w:id="429"/>
    </w:p>
    <w:p w14:paraId="5604BC28" w14:textId="77777777" w:rsidR="004B6446" w:rsidRPr="00616968" w:rsidRDefault="004B6446" w:rsidP="00616968">
      <w:pPr>
        <w:pStyle w:val="afff8"/>
        <w:widowControl w:val="0"/>
        <w:ind w:firstLine="709"/>
        <w:rPr>
          <w:sz w:val="28"/>
          <w:szCs w:val="28"/>
        </w:rPr>
      </w:pPr>
      <w:r w:rsidRPr="00616968">
        <w:rPr>
          <w:sz w:val="28"/>
          <w:szCs w:val="28"/>
        </w:rPr>
        <w:t>При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следует ожидать разрушения средней степени воздушных и наземных линий электропередачи и связи. Слабая степень разрушения, может быть, у зданий с легким металлическим каркасом и трансформаторных подстанций закрытого типа.</w:t>
      </w:r>
    </w:p>
    <w:p w14:paraId="0EB336A8" w14:textId="77777777" w:rsidR="004B6446" w:rsidRPr="00616968" w:rsidRDefault="004B6446" w:rsidP="00616968">
      <w:pPr>
        <w:ind w:firstLine="709"/>
        <w:rPr>
          <w:i/>
          <w:iCs/>
          <w:sz w:val="28"/>
          <w:szCs w:val="28"/>
        </w:rPr>
      </w:pPr>
      <w:bookmarkStart w:id="430" w:name="_Toc531334028"/>
      <w:r w:rsidRPr="00616968">
        <w:rPr>
          <w:i/>
          <w:iCs/>
          <w:sz w:val="28"/>
          <w:szCs w:val="28"/>
        </w:rPr>
        <w:t>Сильные морозы</w:t>
      </w:r>
      <w:bookmarkEnd w:id="430"/>
    </w:p>
    <w:p w14:paraId="0C4482A2" w14:textId="5DA0C875" w:rsidR="004B6446" w:rsidRPr="00616968" w:rsidRDefault="004B6446" w:rsidP="00616968">
      <w:pPr>
        <w:pStyle w:val="afff8"/>
        <w:widowControl w:val="0"/>
        <w:ind w:firstLine="709"/>
        <w:rPr>
          <w:sz w:val="28"/>
          <w:szCs w:val="28"/>
        </w:rPr>
      </w:pPr>
      <w:r w:rsidRPr="00616968">
        <w:rPr>
          <w:sz w:val="28"/>
          <w:szCs w:val="28"/>
        </w:rPr>
        <w:t xml:space="preserve">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водо- и теплоснабжения или запорной арматуры коммуникаций водо-, тепло- и газоснабжения). Температура наиболее холодной пятидневки для рассматриваемой территории с обеспеченностью 0,92 составляет минус 29 </w:t>
      </w:r>
      <w:r w:rsidR="0010094F" w:rsidRPr="00616968">
        <w:rPr>
          <w:sz w:val="28"/>
          <w:szCs w:val="28"/>
          <w:vertAlign w:val="superscript"/>
        </w:rPr>
        <w:t>°</w:t>
      </w:r>
      <w:r w:rsidR="0010094F" w:rsidRPr="00616968">
        <w:rPr>
          <w:sz w:val="28"/>
          <w:szCs w:val="28"/>
        </w:rPr>
        <w:t>С</w:t>
      </w:r>
      <w:r w:rsidRPr="00616968">
        <w:rPr>
          <w:sz w:val="28"/>
          <w:szCs w:val="28"/>
        </w:rPr>
        <w:t xml:space="preserve">, с обеспеченностью 0,98 минус 32 </w:t>
      </w:r>
      <w:r w:rsidR="0010094F" w:rsidRPr="00616968">
        <w:rPr>
          <w:sz w:val="28"/>
          <w:szCs w:val="28"/>
          <w:vertAlign w:val="superscript"/>
        </w:rPr>
        <w:t>°</w:t>
      </w:r>
      <w:r w:rsidR="0010094F" w:rsidRPr="00616968">
        <w:rPr>
          <w:sz w:val="28"/>
          <w:szCs w:val="28"/>
        </w:rPr>
        <w:t>С</w:t>
      </w:r>
      <w:r w:rsidRPr="00616968">
        <w:rPr>
          <w:sz w:val="28"/>
          <w:szCs w:val="28"/>
        </w:rPr>
        <w:t>.</w:t>
      </w:r>
    </w:p>
    <w:p w14:paraId="3B542BC9" w14:textId="38F9459B" w:rsidR="004B6446" w:rsidRPr="00616968" w:rsidRDefault="004B6446" w:rsidP="00616968">
      <w:pPr>
        <w:ind w:firstLine="709"/>
        <w:rPr>
          <w:i/>
          <w:iCs/>
          <w:sz w:val="28"/>
          <w:szCs w:val="28"/>
        </w:rPr>
      </w:pPr>
      <w:bookmarkStart w:id="431" w:name="_Toc531334029"/>
      <w:r w:rsidRPr="00616968">
        <w:rPr>
          <w:i/>
          <w:iCs/>
          <w:sz w:val="28"/>
          <w:szCs w:val="28"/>
        </w:rPr>
        <w:t>Сильные снегопады</w:t>
      </w:r>
      <w:bookmarkEnd w:id="431"/>
    </w:p>
    <w:p w14:paraId="27209AEF" w14:textId="77777777" w:rsidR="004B6446" w:rsidRPr="00616968" w:rsidRDefault="004B6446" w:rsidP="00616968">
      <w:pPr>
        <w:ind w:firstLine="709"/>
        <w:jc w:val="both"/>
        <w:rPr>
          <w:sz w:val="28"/>
          <w:szCs w:val="28"/>
        </w:rPr>
      </w:pPr>
      <w:r w:rsidRPr="00616968">
        <w:rPr>
          <w:sz w:val="28"/>
          <w:szCs w:val="28"/>
        </w:rPr>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616968">
          <w:rPr>
            <w:sz w:val="28"/>
            <w:szCs w:val="28"/>
          </w:rPr>
          <w:t>500 мм</w:t>
        </w:r>
      </w:smartTag>
      <w:r w:rsidRPr="00616968">
        <w:rPr>
          <w:sz w:val="28"/>
          <w:szCs w:val="28"/>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рассматриваемой территории составляет 2,0 кПа согласно СП 20.13330.2016 «Нагрузки и воздействия».</w:t>
      </w:r>
    </w:p>
    <w:p w14:paraId="28E47F4B" w14:textId="77777777" w:rsidR="004B6446" w:rsidRPr="00616968" w:rsidRDefault="004B6446" w:rsidP="00616968">
      <w:pPr>
        <w:ind w:firstLine="709"/>
        <w:jc w:val="both"/>
        <w:rPr>
          <w:sz w:val="28"/>
          <w:szCs w:val="28"/>
        </w:rPr>
      </w:pPr>
      <w:r w:rsidRPr="00616968">
        <w:rPr>
          <w:sz w:val="28"/>
          <w:szCs w:val="28"/>
        </w:rPr>
        <w:lastRenderedPageBreak/>
        <w:t>Выпадение большого количества снега за короткий промежуток времени может приводить к транспортным затруднениям.</w:t>
      </w:r>
    </w:p>
    <w:p w14:paraId="60F42A20" w14:textId="77777777" w:rsidR="004B6446" w:rsidRPr="00616968" w:rsidRDefault="004B6446" w:rsidP="00616968">
      <w:pPr>
        <w:ind w:firstLine="709"/>
        <w:jc w:val="both"/>
        <w:rPr>
          <w:sz w:val="28"/>
          <w:szCs w:val="28"/>
        </w:rPr>
      </w:pPr>
      <w:r w:rsidRPr="00616968">
        <w:rPr>
          <w:sz w:val="28"/>
          <w:szCs w:val="28"/>
        </w:rPr>
        <w:t>Сильные морозы, снежные заносы оказывают существенное влияние на работу транспорта, коммунально-энергетического хозяйства, объектов связи и сельскохозяйственных предприятий. Значительно повышается риск возникновения аварий на инженерных сетях и автомобильных дорогах.</w:t>
      </w:r>
    </w:p>
    <w:p w14:paraId="1200EB37" w14:textId="77777777" w:rsidR="004B6446" w:rsidRPr="00616968" w:rsidRDefault="004B6446" w:rsidP="00616968">
      <w:pPr>
        <w:ind w:firstLine="709"/>
        <w:rPr>
          <w:i/>
          <w:iCs/>
          <w:sz w:val="28"/>
          <w:szCs w:val="28"/>
        </w:rPr>
      </w:pPr>
      <w:bookmarkStart w:id="432" w:name="_Toc531334030"/>
      <w:r w:rsidRPr="00616968">
        <w:rPr>
          <w:i/>
          <w:iCs/>
          <w:sz w:val="28"/>
          <w:szCs w:val="28"/>
        </w:rPr>
        <w:t>Ливневые дожди, град</w:t>
      </w:r>
      <w:bookmarkEnd w:id="432"/>
      <w:r w:rsidRPr="00616968">
        <w:rPr>
          <w:i/>
          <w:iCs/>
          <w:sz w:val="28"/>
          <w:szCs w:val="28"/>
        </w:rPr>
        <w:t xml:space="preserve"> </w:t>
      </w:r>
    </w:p>
    <w:p w14:paraId="484C4B70" w14:textId="005A63A9" w:rsidR="004B6446" w:rsidRPr="00616968" w:rsidRDefault="004B6446" w:rsidP="00616968">
      <w:pPr>
        <w:ind w:firstLine="709"/>
        <w:jc w:val="both"/>
        <w:rPr>
          <w:sz w:val="28"/>
          <w:szCs w:val="28"/>
        </w:rPr>
      </w:pPr>
      <w:bookmarkStart w:id="433" w:name="_Hlk531710432"/>
      <w:r w:rsidRPr="00616968">
        <w:rPr>
          <w:sz w:val="28"/>
          <w:szCs w:val="28"/>
        </w:rPr>
        <w:t>Ливневые дожди характеризуются выпадением менее чем за 12 часов осадков высотой 50 мм и более.</w:t>
      </w:r>
      <w:bookmarkEnd w:id="433"/>
      <w:r w:rsidRPr="00616968">
        <w:rPr>
          <w:sz w:val="28"/>
          <w:szCs w:val="28"/>
        </w:rPr>
        <w:t xml:space="preserve"> Исходя из климатических и инженерно-геологических условий сельского поселения ливни, особенно на участках территории с повышенным уровнем грунтовых вод, способны привести к подтоплению фундаментов и подземных объектов.</w:t>
      </w:r>
      <w:r w:rsidR="00920319" w:rsidRPr="00616968">
        <w:rPr>
          <w:sz w:val="28"/>
          <w:szCs w:val="28"/>
        </w:rPr>
        <w:t xml:space="preserve"> </w:t>
      </w:r>
      <w:r w:rsidRPr="00616968">
        <w:rPr>
          <w:sz w:val="28"/>
          <w:szCs w:val="28"/>
        </w:rPr>
        <w:t>Подтопление территории также приводит к изменению характеристик грунтов (несущей способности), что может привести к деформациям и разрушениям подземных частей зданий, сооружений и коммуникаций.</w:t>
      </w:r>
    </w:p>
    <w:p w14:paraId="31F6D2D7" w14:textId="77777777" w:rsidR="004B6446" w:rsidRPr="00616968" w:rsidRDefault="004B6446" w:rsidP="00616968">
      <w:pPr>
        <w:ind w:firstLine="709"/>
        <w:jc w:val="both"/>
        <w:rPr>
          <w:sz w:val="28"/>
          <w:szCs w:val="28"/>
        </w:rPr>
      </w:pPr>
      <w:r w:rsidRPr="00616968">
        <w:rPr>
          <w:sz w:val="28"/>
          <w:szCs w:val="28"/>
        </w:rPr>
        <w:t>Ливневые дожди также могут приводить к вымоканию (гибели) на больших площадях зерновых, овощных и кормовых культур на полях сельскохозяйственных предприятий.</w:t>
      </w:r>
    </w:p>
    <w:p w14:paraId="65036310" w14:textId="0B901A11" w:rsidR="004B6446" w:rsidRPr="00616968" w:rsidRDefault="004B6446" w:rsidP="00616968">
      <w:pPr>
        <w:ind w:firstLine="709"/>
        <w:jc w:val="both"/>
        <w:rPr>
          <w:sz w:val="28"/>
          <w:szCs w:val="28"/>
        </w:rPr>
      </w:pPr>
      <w:r w:rsidRPr="00616968">
        <w:rPr>
          <w:sz w:val="28"/>
          <w:szCs w:val="28"/>
        </w:rPr>
        <w:t>Повсеместно в летний период сильные дожди могут сопровождаться выпадением града размером до 5 мм. Возможно выпадение крупного града диаметром до 20 мм. Выпадение крупного града приводит к частичному разрушению легких крыш и остекления. Выпадающий град также приводит к гибели сельскохозяйственных культур на полях сельскохозяйственных предприятий и частных участках граждан.</w:t>
      </w:r>
    </w:p>
    <w:p w14:paraId="4DFC384D" w14:textId="77777777" w:rsidR="004B6446" w:rsidRPr="00616968" w:rsidRDefault="004B6446" w:rsidP="00616968">
      <w:pPr>
        <w:ind w:firstLine="709"/>
        <w:rPr>
          <w:i/>
          <w:iCs/>
          <w:sz w:val="28"/>
          <w:szCs w:val="28"/>
        </w:rPr>
      </w:pPr>
      <w:bookmarkStart w:id="434" w:name="_Toc531334031"/>
      <w:r w:rsidRPr="00616968">
        <w:rPr>
          <w:i/>
          <w:iCs/>
          <w:sz w:val="28"/>
          <w:szCs w:val="28"/>
        </w:rPr>
        <w:t>Затопление и подтопление территории</w:t>
      </w:r>
      <w:bookmarkEnd w:id="434"/>
    </w:p>
    <w:p w14:paraId="6008B37E" w14:textId="0B459C27" w:rsidR="004B6446" w:rsidRPr="00616968" w:rsidRDefault="004B6446" w:rsidP="00616968">
      <w:pPr>
        <w:pStyle w:val="afff8"/>
        <w:widowControl w:val="0"/>
        <w:ind w:firstLine="709"/>
        <w:rPr>
          <w:sz w:val="28"/>
          <w:szCs w:val="28"/>
        </w:rPr>
      </w:pPr>
      <w:r w:rsidRPr="00616968">
        <w:rPr>
          <w:sz w:val="28"/>
          <w:szCs w:val="28"/>
        </w:rPr>
        <w:t>В годовом ходе уровня воды местных рек отчётливо выделяются весеннее половодье, летняя и зимняя межень, осенний паводок. Весеннее половодье обычно начинается в первой декаде апреля. В отдельные годы в зависимости от характера весны сроки наступления половодья сдвигаются на первую</w:t>
      </w:r>
      <w:r w:rsidR="00B06F2A" w:rsidRPr="00616968">
        <w:rPr>
          <w:sz w:val="28"/>
          <w:szCs w:val="28"/>
          <w:lang w:eastAsia="zh-CN"/>
        </w:rPr>
        <w:t xml:space="preserve"> – </w:t>
      </w:r>
      <w:r w:rsidRPr="00616968">
        <w:rPr>
          <w:sz w:val="28"/>
          <w:szCs w:val="28"/>
        </w:rPr>
        <w:t>вторую декаду марта и на конец второй</w:t>
      </w:r>
      <w:r w:rsidR="00B06F2A" w:rsidRPr="00616968">
        <w:rPr>
          <w:sz w:val="28"/>
          <w:szCs w:val="28"/>
          <w:lang w:eastAsia="zh-CN"/>
        </w:rPr>
        <w:t xml:space="preserve"> – </w:t>
      </w:r>
      <w:r w:rsidRPr="00616968">
        <w:rPr>
          <w:sz w:val="28"/>
          <w:szCs w:val="28"/>
        </w:rPr>
        <w:t>начало третьей декады апреля. Основным и наиболее крупным водотоком на территории Потанинского сельского поселения является река Воронежка.</w:t>
      </w:r>
    </w:p>
    <w:p w14:paraId="48DADA97" w14:textId="77777777" w:rsidR="004B6446" w:rsidRPr="00616968" w:rsidRDefault="004B6446" w:rsidP="00616968">
      <w:pPr>
        <w:pStyle w:val="afff8"/>
        <w:widowControl w:val="0"/>
        <w:ind w:firstLine="709"/>
        <w:rPr>
          <w:sz w:val="28"/>
          <w:szCs w:val="28"/>
        </w:rPr>
      </w:pPr>
      <w:r w:rsidRPr="00616968">
        <w:rPr>
          <w:sz w:val="28"/>
          <w:szCs w:val="28"/>
        </w:rPr>
        <w:t xml:space="preserve">Максимальный уровень весеннего половодья на реке Воронежка 1 % обеспеченности – 10,75 м, 2 % обеспеченности – 10,55 м, 10 % обеспеченности – 10 м. Минимальный уровень 95 % обеспеченности – 6,45 м. </w:t>
      </w:r>
    </w:p>
    <w:p w14:paraId="0F00A953" w14:textId="77777777" w:rsidR="004B6446" w:rsidRPr="00616968" w:rsidRDefault="004B6446" w:rsidP="00616968">
      <w:pPr>
        <w:pStyle w:val="afff8"/>
        <w:widowControl w:val="0"/>
        <w:ind w:firstLine="709"/>
        <w:rPr>
          <w:sz w:val="28"/>
          <w:szCs w:val="28"/>
        </w:rPr>
      </w:pPr>
      <w:r w:rsidRPr="00616968">
        <w:rPr>
          <w:sz w:val="28"/>
          <w:szCs w:val="28"/>
        </w:rPr>
        <w:t xml:space="preserve">Средняя продолжительность весеннего половодья составляет 45 – 65 дней. </w:t>
      </w:r>
    </w:p>
    <w:p w14:paraId="276CA028" w14:textId="77777777" w:rsidR="004B6446" w:rsidRPr="00616968" w:rsidRDefault="004B6446" w:rsidP="00616968">
      <w:pPr>
        <w:pStyle w:val="afff8"/>
        <w:widowControl w:val="0"/>
        <w:ind w:firstLine="709"/>
        <w:rPr>
          <w:sz w:val="28"/>
          <w:szCs w:val="28"/>
        </w:rPr>
      </w:pPr>
      <w:r w:rsidRPr="00616968">
        <w:rPr>
          <w:sz w:val="28"/>
          <w:szCs w:val="28"/>
        </w:rPr>
        <w:t>В зону затопления паводками попадают пониженные участки рельефа в прибрежной части реки.</w:t>
      </w:r>
    </w:p>
    <w:p w14:paraId="0D48F18E" w14:textId="77777777" w:rsidR="004B6446" w:rsidRPr="00616968" w:rsidRDefault="004B6446" w:rsidP="00616968">
      <w:pPr>
        <w:pStyle w:val="afff8"/>
        <w:widowControl w:val="0"/>
        <w:ind w:firstLine="709"/>
        <w:rPr>
          <w:sz w:val="28"/>
          <w:szCs w:val="28"/>
        </w:rPr>
      </w:pPr>
      <w:r w:rsidRPr="00616968">
        <w:rPr>
          <w:sz w:val="28"/>
          <w:szCs w:val="28"/>
        </w:rPr>
        <w:t>Установленные зоны затопления и подтопления на территории сельского поселения отсутствуют.</w:t>
      </w:r>
    </w:p>
    <w:p w14:paraId="426791F4" w14:textId="138529C5" w:rsidR="004B6446" w:rsidRPr="00616968" w:rsidRDefault="004B6446" w:rsidP="00616968">
      <w:pPr>
        <w:pStyle w:val="afff8"/>
        <w:widowControl w:val="0"/>
        <w:ind w:firstLine="709"/>
        <w:rPr>
          <w:sz w:val="28"/>
          <w:szCs w:val="28"/>
        </w:rPr>
      </w:pPr>
      <w:r w:rsidRPr="00616968">
        <w:rPr>
          <w:sz w:val="28"/>
          <w:szCs w:val="28"/>
        </w:rPr>
        <w:t>Таким образом, в соответствии с СП 115.13330.2016 «Нагрузки и воздействия», с учетом частоты и интенсивности проявления, к категории опасных природных процессов относятся сильные ветры. Категория опасности остальных природных процессов – умеренно опасные.</w:t>
      </w:r>
    </w:p>
    <w:p w14:paraId="1A570E6A" w14:textId="56B13CAB" w:rsidR="004B6446" w:rsidRPr="00616968" w:rsidRDefault="008420A8" w:rsidP="00616968">
      <w:pPr>
        <w:pStyle w:val="20"/>
      </w:pPr>
      <w:bookmarkStart w:id="435" w:name="_Toc518029298"/>
      <w:bookmarkStart w:id="436" w:name="_Toc531334032"/>
      <w:bookmarkStart w:id="437" w:name="_Toc130206497"/>
      <w:r w:rsidRPr="00616968">
        <w:lastRenderedPageBreak/>
        <w:t>4</w:t>
      </w:r>
      <w:r w:rsidR="004B6446" w:rsidRPr="00616968">
        <w:t>.3. Чрезвычайные ситуации биолого-социального характера</w:t>
      </w:r>
      <w:bookmarkEnd w:id="435"/>
      <w:bookmarkEnd w:id="436"/>
      <w:bookmarkEnd w:id="437"/>
    </w:p>
    <w:p w14:paraId="18D0CB02" w14:textId="77777777" w:rsidR="004B6446" w:rsidRPr="00616968" w:rsidRDefault="004B6446" w:rsidP="00616968">
      <w:pPr>
        <w:ind w:firstLine="709"/>
        <w:jc w:val="both"/>
        <w:rPr>
          <w:sz w:val="28"/>
          <w:szCs w:val="28"/>
        </w:rPr>
      </w:pPr>
      <w:r w:rsidRPr="00616968">
        <w:rPr>
          <w:sz w:val="28"/>
          <w:szCs w:val="28"/>
        </w:rPr>
        <w:t>Среди населения возникают болезни по ряду опасных инфекций: дифтерия, туберкулез, вирусный гепатит, грипп, эпидемический паротит, коклюш, скарлатина, корь, ветряная оспа, краснуха, педикулез, венерические заболевания, дизентерия и другие острые кишечные заболевания, которые по уровню заболеваемости не носят характера эпидемии, но являются чрезвычайно опасными. Также могут возникнуть болезни людей от природных инфекций: птичий грипп, клещевой энцефалит, лептоспироз, туляремия, псевдотуберкулез, бешенство и другие. Согласно многолетним данным до 95 % от всех случаев инфекционных заболеваний приходится на грипп и острые респираторные инфекции. На территории Потанинского сельского поселения природных очагов особо опасных инфекционных заболеваний не отмечено.</w:t>
      </w:r>
    </w:p>
    <w:p w14:paraId="1D08BEAE" w14:textId="77777777" w:rsidR="004B6446" w:rsidRPr="00616968" w:rsidRDefault="004B6446" w:rsidP="00616968">
      <w:pPr>
        <w:ind w:firstLine="709"/>
        <w:jc w:val="both"/>
        <w:rPr>
          <w:sz w:val="28"/>
          <w:szCs w:val="28"/>
        </w:rPr>
      </w:pPr>
      <w:r w:rsidRPr="00616968">
        <w:rPr>
          <w:sz w:val="28"/>
          <w:szCs w:val="28"/>
        </w:rPr>
        <w:t>Для клещевого энцефалита характерна выраженная весенне-летняя сезонность, определяемая активностью клещей-переносчиков. Основной причиной заболевания людей бешенством являются укусы животных (преимущественно собак).</w:t>
      </w:r>
    </w:p>
    <w:p w14:paraId="7387E077" w14:textId="77777777" w:rsidR="004B6446" w:rsidRPr="00616968" w:rsidRDefault="004B6446" w:rsidP="00616968">
      <w:pPr>
        <w:pStyle w:val="afff4"/>
        <w:spacing w:after="0"/>
        <w:ind w:firstLine="709"/>
        <w:jc w:val="both"/>
        <w:rPr>
          <w:sz w:val="28"/>
          <w:szCs w:val="28"/>
        </w:rPr>
      </w:pPr>
      <w:r w:rsidRPr="00616968">
        <w:rPr>
          <w:sz w:val="28"/>
          <w:szCs w:val="28"/>
        </w:rPr>
        <w:t>Эпизоотическая ситуация в хозяйствах, расположенных на территории поселения,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других территорий. По данным Управления ветеринарии эпизоотическая обстановка среди животных по острым заразным инфекциям крупного рогатого скота, свиней – благополучная. Сохраняется возможность возникновения единичных вспышек чумы свиней.</w:t>
      </w:r>
    </w:p>
    <w:p w14:paraId="3EBB2B78" w14:textId="77777777" w:rsidR="004B6446" w:rsidRPr="00616968" w:rsidRDefault="004B6446" w:rsidP="00616968">
      <w:pPr>
        <w:ind w:firstLine="709"/>
        <w:jc w:val="both"/>
        <w:rPr>
          <w:sz w:val="28"/>
          <w:szCs w:val="28"/>
        </w:rPr>
      </w:pPr>
      <w:r w:rsidRPr="00616968">
        <w:rPr>
          <w:sz w:val="28"/>
          <w:szCs w:val="28"/>
        </w:rPr>
        <w:t>При возникновении инфекционных заболеваний людей и животных потребуется постоянный контроль качества продовольствия, пищевого сырья, воды и кормов, проведения работ по их обеззараживанию, а также проведение противоэпидемических, санитарно-гигиенических мероприятий и санитарно-просветительской работы. Не исключено установление границ зон карантина и обсервации.</w:t>
      </w:r>
    </w:p>
    <w:p w14:paraId="2D7F6659" w14:textId="77777777" w:rsidR="004B6446" w:rsidRPr="00616968" w:rsidRDefault="004B6446" w:rsidP="00616968">
      <w:pPr>
        <w:ind w:firstLine="709"/>
        <w:jc w:val="both"/>
        <w:rPr>
          <w:sz w:val="28"/>
          <w:szCs w:val="28"/>
        </w:rPr>
      </w:pPr>
      <w:r w:rsidRPr="00616968">
        <w:rPr>
          <w:sz w:val="28"/>
          <w:szCs w:val="28"/>
        </w:rPr>
        <w:t>Вспышек массового размножения наиболее опасных болезней и вредителей растений и леса на рассматриваемой территории не наблюдалось.</w:t>
      </w:r>
    </w:p>
    <w:p w14:paraId="0B863050" w14:textId="77777777" w:rsidR="004B6446" w:rsidRPr="00616968" w:rsidRDefault="004B6446" w:rsidP="00616968">
      <w:pPr>
        <w:ind w:firstLine="709"/>
        <w:jc w:val="both"/>
        <w:rPr>
          <w:sz w:val="28"/>
          <w:szCs w:val="28"/>
        </w:rPr>
      </w:pPr>
      <w:r w:rsidRPr="00616968">
        <w:rPr>
          <w:sz w:val="28"/>
          <w:szCs w:val="28"/>
        </w:rPr>
        <w:t>Биологически опасные объекты (скотомогильники, биотермические ямы) на территории Потанинского сельского поселения отсутствуют.</w:t>
      </w:r>
    </w:p>
    <w:p w14:paraId="35F82795" w14:textId="77777777" w:rsidR="004B6446" w:rsidRPr="00616968" w:rsidRDefault="004B6446" w:rsidP="00616968">
      <w:pPr>
        <w:ind w:firstLine="709"/>
        <w:jc w:val="both"/>
        <w:rPr>
          <w:sz w:val="28"/>
          <w:szCs w:val="28"/>
        </w:rPr>
      </w:pPr>
      <w:r w:rsidRPr="00616968">
        <w:rPr>
          <w:sz w:val="28"/>
          <w:szCs w:val="28"/>
        </w:rPr>
        <w:t>ЧС биолого-социального характера на территории Потанинского сельского поселения не прогнозируются.</w:t>
      </w:r>
    </w:p>
    <w:p w14:paraId="0C1353A7" w14:textId="5CD4FD31" w:rsidR="004B6446" w:rsidRPr="00616968" w:rsidRDefault="008420A8" w:rsidP="00616968">
      <w:pPr>
        <w:pStyle w:val="20"/>
      </w:pPr>
      <w:bookmarkStart w:id="438" w:name="_Раздел_4._Основные_показатели_по_су"/>
      <w:bookmarkStart w:id="439" w:name="_Toc531334033"/>
      <w:bookmarkStart w:id="440" w:name="_Toc130206498"/>
      <w:bookmarkEnd w:id="438"/>
      <w:r w:rsidRPr="00616968">
        <w:t>4</w:t>
      </w:r>
      <w:r w:rsidR="004B6446" w:rsidRPr="00616968">
        <w:t xml:space="preserve">.4. Основные показатели по существующим </w:t>
      </w:r>
      <w:bookmarkStart w:id="441" w:name="_Hlk530143258"/>
      <w:r w:rsidR="004B6446" w:rsidRPr="00616968">
        <w:t>инженерно-техническим мероприятиям по ГО и мероприятиям по предупреждению ЧС</w:t>
      </w:r>
      <w:bookmarkEnd w:id="439"/>
      <w:bookmarkEnd w:id="441"/>
      <w:bookmarkEnd w:id="440"/>
    </w:p>
    <w:p w14:paraId="5C7CDCF2" w14:textId="41462C66" w:rsidR="004B6446" w:rsidRPr="00616968" w:rsidRDefault="00EA472D" w:rsidP="00616968">
      <w:pPr>
        <w:pStyle w:val="afff8"/>
        <w:widowControl w:val="0"/>
        <w:ind w:firstLine="709"/>
        <w:rPr>
          <w:sz w:val="28"/>
          <w:szCs w:val="24"/>
        </w:rPr>
      </w:pPr>
      <w:r w:rsidRPr="00616968">
        <w:rPr>
          <w:sz w:val="28"/>
          <w:szCs w:val="24"/>
        </w:rPr>
        <w:t>На</w:t>
      </w:r>
      <w:r w:rsidR="004B6446" w:rsidRPr="00616968">
        <w:rPr>
          <w:sz w:val="28"/>
          <w:szCs w:val="24"/>
        </w:rPr>
        <w:t xml:space="preserve"> освоенных участках территории Потанинского сельского поселения с размещенными на ней объектами предусмотрены:</w:t>
      </w:r>
    </w:p>
    <w:p w14:paraId="3D35215B" w14:textId="77777777" w:rsidR="004B6446" w:rsidRPr="00616968" w:rsidRDefault="004B6446" w:rsidP="00616968">
      <w:pPr>
        <w:pStyle w:val="afff8"/>
        <w:widowControl w:val="0"/>
        <w:numPr>
          <w:ilvl w:val="0"/>
          <w:numId w:val="40"/>
        </w:numPr>
        <w:tabs>
          <w:tab w:val="clear" w:pos="1429"/>
          <w:tab w:val="left" w:pos="993"/>
        </w:tabs>
        <w:ind w:left="0" w:firstLine="709"/>
        <w:rPr>
          <w:sz w:val="28"/>
          <w:szCs w:val="24"/>
        </w:rPr>
      </w:pPr>
      <w:r w:rsidRPr="00616968">
        <w:rPr>
          <w:sz w:val="28"/>
          <w:szCs w:val="24"/>
        </w:rPr>
        <w:t>административная система, технические средства и силы ликвидации ЧС и управления ГО Потанинского сельского поселения;</w:t>
      </w:r>
    </w:p>
    <w:p w14:paraId="3A4D7A0C" w14:textId="77777777" w:rsidR="004B6446" w:rsidRPr="00616968" w:rsidRDefault="004B6446" w:rsidP="00616968">
      <w:pPr>
        <w:pStyle w:val="afff8"/>
        <w:widowControl w:val="0"/>
        <w:numPr>
          <w:ilvl w:val="0"/>
          <w:numId w:val="40"/>
        </w:numPr>
        <w:tabs>
          <w:tab w:val="clear" w:pos="1429"/>
          <w:tab w:val="left" w:pos="993"/>
        </w:tabs>
        <w:ind w:left="0" w:firstLine="709"/>
        <w:rPr>
          <w:sz w:val="28"/>
          <w:szCs w:val="24"/>
        </w:rPr>
      </w:pPr>
      <w:r w:rsidRPr="00616968">
        <w:rPr>
          <w:sz w:val="28"/>
          <w:szCs w:val="24"/>
        </w:rPr>
        <w:t xml:space="preserve">оповещение по сигналам ГО и ЧС производственной, административной и </w:t>
      </w:r>
      <w:r w:rsidRPr="00616968">
        <w:rPr>
          <w:sz w:val="28"/>
          <w:szCs w:val="24"/>
        </w:rPr>
        <w:lastRenderedPageBreak/>
        <w:t>жилой застройки;</w:t>
      </w:r>
    </w:p>
    <w:p w14:paraId="494FFDF8" w14:textId="77777777" w:rsidR="004B6446" w:rsidRPr="00616968" w:rsidRDefault="004B6446" w:rsidP="00616968">
      <w:pPr>
        <w:pStyle w:val="afff8"/>
        <w:widowControl w:val="0"/>
        <w:numPr>
          <w:ilvl w:val="0"/>
          <w:numId w:val="40"/>
        </w:numPr>
        <w:tabs>
          <w:tab w:val="clear" w:pos="1429"/>
          <w:tab w:val="left" w:pos="993"/>
        </w:tabs>
        <w:ind w:left="0" w:firstLine="709"/>
        <w:rPr>
          <w:sz w:val="28"/>
          <w:szCs w:val="24"/>
        </w:rPr>
      </w:pPr>
      <w:r w:rsidRPr="00616968">
        <w:rPr>
          <w:sz w:val="28"/>
          <w:szCs w:val="24"/>
        </w:rPr>
        <w:t>световая маскировка наружного и внутреннего освещения населенных пунктов и объектов;</w:t>
      </w:r>
    </w:p>
    <w:p w14:paraId="1CCEE43E" w14:textId="77777777" w:rsidR="004B6446" w:rsidRPr="00616968" w:rsidRDefault="004B6446" w:rsidP="00616968">
      <w:pPr>
        <w:pStyle w:val="afff8"/>
        <w:widowControl w:val="0"/>
        <w:numPr>
          <w:ilvl w:val="0"/>
          <w:numId w:val="40"/>
        </w:numPr>
        <w:tabs>
          <w:tab w:val="clear" w:pos="1429"/>
          <w:tab w:val="left" w:pos="993"/>
        </w:tabs>
        <w:ind w:left="0" w:firstLine="709"/>
        <w:rPr>
          <w:sz w:val="28"/>
          <w:szCs w:val="24"/>
        </w:rPr>
      </w:pPr>
      <w:r w:rsidRPr="00616968">
        <w:rPr>
          <w:sz w:val="28"/>
          <w:szCs w:val="24"/>
        </w:rPr>
        <w:t>существующие системы жизнеобеспечения (водоснабжения, канализации, электроснабжения, теплоснабжения);</w:t>
      </w:r>
    </w:p>
    <w:p w14:paraId="4816ED7F" w14:textId="77777777" w:rsidR="004B6446" w:rsidRPr="00616968" w:rsidRDefault="004B6446" w:rsidP="00616968">
      <w:pPr>
        <w:pStyle w:val="afff8"/>
        <w:widowControl w:val="0"/>
        <w:numPr>
          <w:ilvl w:val="0"/>
          <w:numId w:val="40"/>
        </w:numPr>
        <w:tabs>
          <w:tab w:val="clear" w:pos="1429"/>
          <w:tab w:val="left" w:pos="993"/>
        </w:tabs>
        <w:ind w:left="0" w:firstLine="709"/>
        <w:rPr>
          <w:sz w:val="28"/>
          <w:szCs w:val="24"/>
        </w:rPr>
      </w:pPr>
      <w:r w:rsidRPr="00616968">
        <w:rPr>
          <w:sz w:val="28"/>
          <w:szCs w:val="24"/>
        </w:rPr>
        <w:t>существующая транспортная инфраструктура;</w:t>
      </w:r>
    </w:p>
    <w:p w14:paraId="32A20C36" w14:textId="77777777" w:rsidR="004B6446" w:rsidRPr="00616968" w:rsidRDefault="004B6446" w:rsidP="00616968">
      <w:pPr>
        <w:pStyle w:val="afff8"/>
        <w:widowControl w:val="0"/>
        <w:numPr>
          <w:ilvl w:val="0"/>
          <w:numId w:val="40"/>
        </w:numPr>
        <w:tabs>
          <w:tab w:val="clear" w:pos="1429"/>
          <w:tab w:val="left" w:pos="993"/>
        </w:tabs>
        <w:ind w:left="0" w:firstLine="709"/>
        <w:rPr>
          <w:sz w:val="28"/>
          <w:szCs w:val="24"/>
        </w:rPr>
      </w:pPr>
      <w:r w:rsidRPr="00616968">
        <w:rPr>
          <w:sz w:val="28"/>
          <w:szCs w:val="24"/>
        </w:rPr>
        <w:t>мероприятия по предупреждению ЧС техногенного и природного характера;</w:t>
      </w:r>
    </w:p>
    <w:p w14:paraId="0DBB3CC0" w14:textId="77777777" w:rsidR="004B6446" w:rsidRPr="00616968" w:rsidRDefault="004B6446" w:rsidP="00616968">
      <w:pPr>
        <w:pStyle w:val="afff8"/>
        <w:widowControl w:val="0"/>
        <w:numPr>
          <w:ilvl w:val="0"/>
          <w:numId w:val="40"/>
        </w:numPr>
        <w:tabs>
          <w:tab w:val="clear" w:pos="1429"/>
          <w:tab w:val="left" w:pos="993"/>
        </w:tabs>
        <w:ind w:left="0" w:firstLine="709"/>
        <w:rPr>
          <w:sz w:val="28"/>
          <w:szCs w:val="24"/>
        </w:rPr>
      </w:pPr>
      <w:r w:rsidRPr="00616968">
        <w:rPr>
          <w:sz w:val="28"/>
          <w:szCs w:val="24"/>
        </w:rPr>
        <w:t>мероприятия по снижению последствий ЧС техногенного и природного характера.</w:t>
      </w:r>
    </w:p>
    <w:p w14:paraId="63165003" w14:textId="77777777" w:rsidR="004B6446" w:rsidRPr="00616968" w:rsidRDefault="004B6446" w:rsidP="00616968">
      <w:pPr>
        <w:pStyle w:val="afff8"/>
        <w:widowControl w:val="0"/>
        <w:ind w:firstLine="709"/>
        <w:rPr>
          <w:sz w:val="28"/>
          <w:szCs w:val="24"/>
        </w:rPr>
      </w:pPr>
      <w:r w:rsidRPr="00616968">
        <w:rPr>
          <w:sz w:val="28"/>
          <w:szCs w:val="24"/>
        </w:rPr>
        <w:t>Руководство административной системой ликвидации ЧС и управление ГО Потанинского сельского поселения осуществляется главой поселения, а также председателем комиссии по чрезвычайным ситуациям и пожарной безопасности (КЧС и ПБ) и заведующим отделом по делам ГО и ЧС Волховского муниципального района. Управление мероприятиями по ликвидации ЧС обеспечивается КЧС и ПБ, оперативным штабом ликвидации ЧС Волховского муниципального района. Ликвидация ЧС предусматривается спасательными силами и средствами ликвидации ЧС Волховского муниципального района, а также силами и средствами МЧС России по Ленинградской области.</w:t>
      </w:r>
    </w:p>
    <w:p w14:paraId="6A08811E" w14:textId="77777777" w:rsidR="004B6446" w:rsidRPr="00616968" w:rsidRDefault="004B6446" w:rsidP="00616968">
      <w:pPr>
        <w:pStyle w:val="afff8"/>
        <w:widowControl w:val="0"/>
        <w:ind w:firstLine="709"/>
        <w:rPr>
          <w:sz w:val="28"/>
          <w:szCs w:val="24"/>
        </w:rPr>
      </w:pPr>
      <w:r w:rsidRPr="00616968">
        <w:rPr>
          <w:sz w:val="28"/>
          <w:szCs w:val="24"/>
        </w:rPr>
        <w:t>Оповещение руководящего состава администрации Потанинского сельского поселения, администрации Волховского муниципального района, членов КЧС и ПБ муниципального района осуществляется оперативными дежурными отдела по делам ГО и ЧС по телефонным каналам связи с использованием аппаратуры централизованного вызова по распоряжению главы Потанинского сельского поселения, а в случаях, не терпящих отлагательств – самостоятельно с немедленным докладом главе Потанинского сельского поселения и Волховского муниципального района, а также председателю КЧС и ПБ.</w:t>
      </w:r>
    </w:p>
    <w:p w14:paraId="634E49AB" w14:textId="77777777" w:rsidR="004B6446" w:rsidRPr="00616968" w:rsidRDefault="004B6446" w:rsidP="00616968">
      <w:pPr>
        <w:pStyle w:val="afff8"/>
        <w:widowControl w:val="0"/>
        <w:ind w:firstLine="709"/>
        <w:rPr>
          <w:sz w:val="28"/>
          <w:szCs w:val="24"/>
        </w:rPr>
      </w:pPr>
      <w:r w:rsidRPr="00616968">
        <w:rPr>
          <w:sz w:val="28"/>
          <w:szCs w:val="24"/>
        </w:rPr>
        <w:t>Оповещение населения осуществляется по радиотрансляционной сети и местному телевидению. Поддержание в постоянной готовности к применению системы оповещения и информирования населения Потанинского сельского поселения достигается круглосуточным дежурством дежурно-диспетчерской службы Волховского муниципального района, а также дежурно-диспетчерскими службами предприятий и организаций.</w:t>
      </w:r>
    </w:p>
    <w:p w14:paraId="4D6D02EE" w14:textId="595CADDD" w:rsidR="004B6446" w:rsidRPr="00616968" w:rsidRDefault="008420A8" w:rsidP="00616968">
      <w:pPr>
        <w:pStyle w:val="20"/>
      </w:pPr>
      <w:bookmarkStart w:id="442" w:name="_Раздел_5._Предложения_по_повышению_"/>
      <w:bookmarkStart w:id="443" w:name="_Toc531334035"/>
      <w:bookmarkStart w:id="444" w:name="_Toc130206499"/>
      <w:bookmarkEnd w:id="442"/>
      <w:r w:rsidRPr="00616968">
        <w:t>4</w:t>
      </w:r>
      <w:r w:rsidR="004B6446" w:rsidRPr="00616968">
        <w:t>.5. Мероприятия по защите от чрезвычайных ситуаций техногенного характера</w:t>
      </w:r>
      <w:bookmarkEnd w:id="443"/>
      <w:bookmarkEnd w:id="444"/>
    </w:p>
    <w:p w14:paraId="6A164E2F" w14:textId="77777777" w:rsidR="004B6446" w:rsidRPr="00616968" w:rsidRDefault="004B6446" w:rsidP="00616968">
      <w:pPr>
        <w:tabs>
          <w:tab w:val="left" w:pos="993"/>
        </w:tabs>
        <w:ind w:firstLine="709"/>
        <w:jc w:val="both"/>
        <w:rPr>
          <w:sz w:val="28"/>
          <w:szCs w:val="28"/>
        </w:rPr>
      </w:pPr>
      <w:r w:rsidRPr="00616968">
        <w:rPr>
          <w:sz w:val="28"/>
          <w:szCs w:val="28"/>
        </w:rPr>
        <w:t>В основе мер по предупреждению ЧС (снижению риска их возникновения), уменьшению возможных потерь и ущерба от них (уменьшению масштабов ЧС)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p>
    <w:p w14:paraId="74C24639" w14:textId="77777777" w:rsidR="004B6446" w:rsidRPr="00616968" w:rsidRDefault="004B6446" w:rsidP="00616968">
      <w:pPr>
        <w:ind w:firstLine="709"/>
        <w:jc w:val="both"/>
        <w:rPr>
          <w:i/>
          <w:iCs/>
          <w:sz w:val="28"/>
          <w:szCs w:val="28"/>
        </w:rPr>
      </w:pPr>
      <w:bookmarkStart w:id="445" w:name="_Toc531334036"/>
      <w:r w:rsidRPr="00616968">
        <w:rPr>
          <w:i/>
          <w:iCs/>
          <w:sz w:val="28"/>
          <w:szCs w:val="28"/>
        </w:rPr>
        <w:t>Мероприятия по защите населения и территории при перевозке опасных грузов автомобильным и железнодорожным транспортом</w:t>
      </w:r>
      <w:bookmarkEnd w:id="445"/>
    </w:p>
    <w:p w14:paraId="5C0D0126" w14:textId="77777777" w:rsidR="004B6446" w:rsidRPr="00616968" w:rsidRDefault="004B6446" w:rsidP="00616968">
      <w:pPr>
        <w:ind w:firstLine="709"/>
        <w:jc w:val="both"/>
        <w:rPr>
          <w:sz w:val="28"/>
          <w:szCs w:val="28"/>
        </w:rPr>
      </w:pPr>
      <w:bookmarkStart w:id="446" w:name="_Toc531334037"/>
      <w:r w:rsidRPr="00616968">
        <w:rPr>
          <w:sz w:val="28"/>
          <w:szCs w:val="28"/>
        </w:rPr>
        <w:t xml:space="preserve">При перевозке опасных грузов автомобильным транспортом в случае возникновения ЧС в результате аварии, масштаб ЧС и численность пострадавшего </w:t>
      </w:r>
      <w:r w:rsidRPr="00616968">
        <w:rPr>
          <w:sz w:val="28"/>
          <w:szCs w:val="28"/>
        </w:rPr>
        <w:lastRenderedPageBreak/>
        <w:t>населения будет зависеть от характера и количества груза, места, времени и вида аварии, оперативности оповещения и действий соответствующих служб. Средствами предотвращения ЧС являются прежде всего строгое соблюдение технологических процессов, постоянные тренировки персонала, мониторинг технологически опасных предприятий, строгий контроль за состоянием транспортных средств, сопровождение передвижения опасных грузов.</w:t>
      </w:r>
    </w:p>
    <w:p w14:paraId="79F2062A" w14:textId="279468B4" w:rsidR="004B6446" w:rsidRPr="00616968" w:rsidRDefault="003B7CC1" w:rsidP="00616968">
      <w:pPr>
        <w:ind w:firstLine="709"/>
        <w:jc w:val="both"/>
        <w:rPr>
          <w:sz w:val="28"/>
          <w:szCs w:val="28"/>
        </w:rPr>
      </w:pPr>
      <w:r w:rsidRPr="00616968">
        <w:rPr>
          <w:sz w:val="28"/>
          <w:szCs w:val="28"/>
        </w:rPr>
        <w:t xml:space="preserve">Для минимизации риска возникновения аварийных ситуаций при перевозке опасных грузов автомобильным транспортом необходимо соблюдение Правил перевозок грузов автомобильным транспортом, утвержденных постановлением Правительства Российской Федерации от 21.12.2020 № 2200 </w:t>
      </w:r>
      <w:r w:rsidR="004B6446" w:rsidRPr="00616968">
        <w:rPr>
          <w:sz w:val="28"/>
          <w:szCs w:val="28"/>
        </w:rPr>
        <w:t>и Европейского соглашения о международной дорожной перевозке опасных грузов.</w:t>
      </w:r>
    </w:p>
    <w:p w14:paraId="54E360A8" w14:textId="77777777" w:rsidR="004B6446" w:rsidRPr="00616968" w:rsidRDefault="004B6446" w:rsidP="00616968">
      <w:pPr>
        <w:ind w:firstLine="709"/>
        <w:jc w:val="both"/>
        <w:rPr>
          <w:sz w:val="28"/>
          <w:szCs w:val="28"/>
        </w:rPr>
      </w:pPr>
      <w:r w:rsidRPr="00616968">
        <w:rPr>
          <w:sz w:val="28"/>
          <w:szCs w:val="28"/>
        </w:rPr>
        <w:t>К общим требованиям по обеспечению безопасности перевозки опасных грузов относится прокладка маршрута перевозки опасных грузов вне крупных населенных пунктов, зон отдыха, учебно-воспитательных учреждений, объектов здравоохранения, территорий, предназначенных на проведения культурно-массовых мероприятий.</w:t>
      </w:r>
    </w:p>
    <w:p w14:paraId="32000059" w14:textId="77777777" w:rsidR="004B6446" w:rsidRPr="00616968" w:rsidRDefault="004B6446" w:rsidP="00616968">
      <w:pPr>
        <w:ind w:firstLine="709"/>
        <w:jc w:val="both"/>
        <w:rPr>
          <w:sz w:val="28"/>
          <w:szCs w:val="28"/>
        </w:rPr>
      </w:pPr>
      <w:r w:rsidRPr="00616968">
        <w:rPr>
          <w:sz w:val="28"/>
          <w:szCs w:val="28"/>
        </w:rPr>
        <w:t>Грузоотправители (грузополучатели) опасных грузов разрабатывают планы действий в аварийной ситуации с вручением водителю (сопровождающему), перевозящему опасный груз. В плане действий в аварийной ситуации по ликвидации последствий аварии или инцидентов устанавливается порядок оповещения, прибытия, действия аварийной бригады и другого обслуживающего персонала, перечень необходимого имущества и инструмента и технология их пользования в процессе ликвидации последствий аварии. В случае дорожно-транспортного происшествия ответственное лицо за перевозку опасного груза руководит действиями водителя, информирует подразделение МВД России, МЧС России и при необходимости вызывает аварийную бригаду.</w:t>
      </w:r>
    </w:p>
    <w:p w14:paraId="451A1EB6" w14:textId="77777777" w:rsidR="004B6446" w:rsidRPr="00616968" w:rsidRDefault="004B6446" w:rsidP="00616968">
      <w:pPr>
        <w:ind w:firstLine="709"/>
        <w:jc w:val="both"/>
        <w:rPr>
          <w:sz w:val="28"/>
          <w:szCs w:val="28"/>
        </w:rPr>
      </w:pPr>
      <w:r w:rsidRPr="00616968">
        <w:rPr>
          <w:sz w:val="28"/>
          <w:szCs w:val="28"/>
        </w:rPr>
        <w:t>Мероприятия по защите населения и территории при перевозке опасных грузов железнодорожным транспортом устанавливаются согласно Правилам перевозок опасных грузов по железным дорогам.</w:t>
      </w:r>
    </w:p>
    <w:p w14:paraId="161917CB" w14:textId="77777777" w:rsidR="004B6446" w:rsidRPr="00616968" w:rsidRDefault="004B6446" w:rsidP="00616968">
      <w:pPr>
        <w:ind w:firstLine="709"/>
        <w:jc w:val="both"/>
        <w:rPr>
          <w:sz w:val="28"/>
          <w:szCs w:val="28"/>
        </w:rPr>
      </w:pPr>
      <w:r w:rsidRPr="00616968">
        <w:rPr>
          <w:sz w:val="28"/>
          <w:szCs w:val="28"/>
        </w:rPr>
        <w:t>При возникновении аварии, связанной с выбросом АХОВ, люди должны быть эвакуированы из зоны химического заражения по путям эвакуации в безопасную зону или при невозможности эвакуации возможно их укрытие в защитных сооружениях с использованием средств индивидуальной защиты.</w:t>
      </w:r>
    </w:p>
    <w:p w14:paraId="5BB27AE5" w14:textId="77777777" w:rsidR="004B6446" w:rsidRPr="00616968" w:rsidRDefault="004B6446" w:rsidP="00616968">
      <w:pPr>
        <w:ind w:firstLine="709"/>
        <w:jc w:val="both"/>
        <w:rPr>
          <w:bCs/>
          <w:i/>
          <w:iCs/>
          <w:sz w:val="28"/>
          <w:szCs w:val="28"/>
        </w:rPr>
      </w:pPr>
      <w:r w:rsidRPr="00616968">
        <w:rPr>
          <w:bCs/>
          <w:i/>
          <w:iCs/>
          <w:sz w:val="28"/>
          <w:szCs w:val="28"/>
        </w:rPr>
        <w:t>Мероприятия по предупреждению ЧС на магистральных газопроводах</w:t>
      </w:r>
      <w:bookmarkEnd w:id="446"/>
    </w:p>
    <w:p w14:paraId="69218D36" w14:textId="77777777" w:rsidR="004B6446" w:rsidRPr="00616968" w:rsidRDefault="004B6446" w:rsidP="00616968">
      <w:pPr>
        <w:tabs>
          <w:tab w:val="left" w:pos="993"/>
        </w:tabs>
        <w:ind w:firstLine="709"/>
        <w:jc w:val="both"/>
        <w:rPr>
          <w:sz w:val="28"/>
          <w:szCs w:val="28"/>
        </w:rPr>
      </w:pPr>
      <w:r w:rsidRPr="00616968">
        <w:rPr>
          <w:sz w:val="28"/>
          <w:szCs w:val="28"/>
        </w:rPr>
        <w:t>Магистральные газопроводы являются объектами повышенной опасности (пожаро-взрывоопасными объектами), повреждение которых может нанести не только крупный материальный ущерб, но и привести к человеческим жертвам.</w:t>
      </w:r>
    </w:p>
    <w:p w14:paraId="473351A5" w14:textId="77777777" w:rsidR="004B6446" w:rsidRPr="00616968" w:rsidRDefault="004B6446" w:rsidP="00616968">
      <w:pPr>
        <w:pStyle w:val="afffff8"/>
        <w:tabs>
          <w:tab w:val="left" w:pos="993"/>
        </w:tabs>
        <w:rPr>
          <w:sz w:val="28"/>
          <w:szCs w:val="28"/>
        </w:rPr>
      </w:pPr>
      <w:r w:rsidRPr="00616968">
        <w:rPr>
          <w:sz w:val="28"/>
          <w:szCs w:val="28"/>
        </w:rPr>
        <w:t xml:space="preserve">В охранных зонах трубопроводов запрещается производить всякого рода действия, которые могут нарушить нормальную эксплуатацию трубопроводов, либо привести к их повреждению. Таким образом, основным мероприятием по предупреждению аварий на магистральных трубопроводах является строгое соблюдение режима использования охранных зон. В охранных зонах магистральных трубопроводах запрещается производить всякого рода действия, которые могут нарушить нормальную эксплуатацию трубопроводов, либо привести к их повреждению. Также для повышения безопасности необходимо </w:t>
      </w:r>
      <w:r w:rsidRPr="00616968">
        <w:rPr>
          <w:sz w:val="28"/>
          <w:szCs w:val="28"/>
        </w:rPr>
        <w:lastRenderedPageBreak/>
        <w:t>проведение мониторинга технического состояния объектов магистральных трубопроводов, их своевременный ремонт и модернизация.</w:t>
      </w:r>
    </w:p>
    <w:p w14:paraId="16CFF88B" w14:textId="5503B40C" w:rsidR="004B6446" w:rsidRPr="00616968" w:rsidRDefault="004B6446" w:rsidP="00616968">
      <w:pPr>
        <w:ind w:firstLine="709"/>
        <w:jc w:val="both"/>
        <w:rPr>
          <w:bCs/>
          <w:i/>
          <w:iCs/>
          <w:sz w:val="28"/>
          <w:szCs w:val="28"/>
        </w:rPr>
      </w:pPr>
      <w:bookmarkStart w:id="447" w:name="_Toc531334039"/>
      <w:bookmarkStart w:id="448" w:name="_Toc531334038"/>
      <w:r w:rsidRPr="00616968">
        <w:rPr>
          <w:bCs/>
          <w:i/>
          <w:iCs/>
          <w:sz w:val="28"/>
          <w:szCs w:val="28"/>
        </w:rPr>
        <w:t>Мероприятия по предотвращению аварий на системах жизнеобеспечения</w:t>
      </w:r>
      <w:bookmarkEnd w:id="447"/>
      <w:r w:rsidRPr="00616968">
        <w:rPr>
          <w:bCs/>
          <w:i/>
          <w:iCs/>
          <w:sz w:val="28"/>
          <w:szCs w:val="28"/>
        </w:rPr>
        <w:t xml:space="preserve"> </w:t>
      </w:r>
    </w:p>
    <w:p w14:paraId="437E988E" w14:textId="77777777" w:rsidR="004B6446" w:rsidRPr="00616968" w:rsidRDefault="004B6446" w:rsidP="00616968">
      <w:pPr>
        <w:tabs>
          <w:tab w:val="left" w:pos="993"/>
        </w:tabs>
        <w:ind w:firstLine="709"/>
        <w:jc w:val="both"/>
        <w:rPr>
          <w:sz w:val="28"/>
          <w:szCs w:val="28"/>
        </w:rPr>
      </w:pPr>
      <w:r w:rsidRPr="00616968">
        <w:rPr>
          <w:sz w:val="28"/>
          <w:szCs w:val="28"/>
        </w:rPr>
        <w:t>Мероприятия по предотвращению аварий на инженерно-коммунальных объектах носят предупредительный характер. Для повышения надежности и устойчивой работы инженерных систем необходимо проведение следующих мероприятий:</w:t>
      </w:r>
    </w:p>
    <w:p w14:paraId="6AAF51EE" w14:textId="77777777" w:rsidR="004B6446" w:rsidRPr="00616968" w:rsidRDefault="004B6446" w:rsidP="00616968">
      <w:pPr>
        <w:pStyle w:val="affff9"/>
        <w:numPr>
          <w:ilvl w:val="0"/>
          <w:numId w:val="52"/>
        </w:numPr>
        <w:tabs>
          <w:tab w:val="left" w:pos="993"/>
        </w:tabs>
        <w:suppressAutoHyphens w:val="0"/>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планово-предупредительные ремонтные работы оборудования и сетей;</w:t>
      </w:r>
    </w:p>
    <w:p w14:paraId="62E70933" w14:textId="77777777" w:rsidR="004B6446" w:rsidRPr="00616968" w:rsidRDefault="004B6446" w:rsidP="00616968">
      <w:pPr>
        <w:pStyle w:val="affff9"/>
        <w:numPr>
          <w:ilvl w:val="0"/>
          <w:numId w:val="52"/>
        </w:numPr>
        <w:tabs>
          <w:tab w:val="left" w:pos="993"/>
        </w:tabs>
        <w:suppressAutoHyphens w:val="0"/>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замена и модернизация морально устаревшего технологического оборудования;</w:t>
      </w:r>
    </w:p>
    <w:p w14:paraId="5458DF63" w14:textId="77777777" w:rsidR="004B6446" w:rsidRPr="00616968" w:rsidRDefault="004B6446" w:rsidP="00616968">
      <w:pPr>
        <w:pStyle w:val="affff9"/>
        <w:numPr>
          <w:ilvl w:val="0"/>
          <w:numId w:val="52"/>
        </w:numPr>
        <w:tabs>
          <w:tab w:val="left" w:pos="993"/>
        </w:tabs>
        <w:suppressAutoHyphens w:val="0"/>
        <w:spacing w:after="0" w:line="240" w:lineRule="auto"/>
        <w:ind w:left="0" w:firstLine="709"/>
        <w:jc w:val="both"/>
        <w:rPr>
          <w:rFonts w:ascii="Times New Roman" w:hAnsi="Times New Roman"/>
          <w:sz w:val="28"/>
          <w:szCs w:val="28"/>
        </w:rPr>
      </w:pPr>
      <w:r w:rsidRPr="00616968">
        <w:rPr>
          <w:rFonts w:ascii="Times New Roman" w:hAnsi="Times New Roman"/>
          <w:sz w:val="28"/>
          <w:szCs w:val="28"/>
        </w:rPr>
        <w:t>установка дополнительной запорной арматуры;</w:t>
      </w:r>
    </w:p>
    <w:p w14:paraId="707ECE73" w14:textId="77777777" w:rsidR="004B6446" w:rsidRPr="00616968" w:rsidRDefault="004B6446" w:rsidP="00616968">
      <w:pPr>
        <w:pStyle w:val="affff9"/>
        <w:numPr>
          <w:ilvl w:val="0"/>
          <w:numId w:val="52"/>
        </w:numPr>
        <w:tabs>
          <w:tab w:val="left" w:pos="993"/>
        </w:tabs>
        <w:suppressAutoHyphens w:val="0"/>
        <w:spacing w:after="0" w:line="240" w:lineRule="auto"/>
        <w:ind w:left="0" w:firstLine="709"/>
        <w:jc w:val="both"/>
        <w:rPr>
          <w:rFonts w:ascii="Times New Roman" w:hAnsi="Times New Roman"/>
          <w:sz w:val="28"/>
          <w:szCs w:val="28"/>
        </w:rPr>
      </w:pPr>
      <w:r w:rsidRPr="00616968">
        <w:rPr>
          <w:rFonts w:ascii="Times New Roman" w:hAnsi="Times New Roman"/>
          <w:sz w:val="28"/>
          <w:szCs w:val="28"/>
        </w:rPr>
        <w:t>наличие резервного источника электроснабжения и водоснабжения;</w:t>
      </w:r>
    </w:p>
    <w:p w14:paraId="4BC30AC9" w14:textId="77777777" w:rsidR="004B6446" w:rsidRPr="00616968" w:rsidRDefault="004B6446" w:rsidP="00616968">
      <w:pPr>
        <w:pStyle w:val="affff9"/>
        <w:numPr>
          <w:ilvl w:val="0"/>
          <w:numId w:val="52"/>
        </w:numPr>
        <w:tabs>
          <w:tab w:val="left" w:pos="993"/>
        </w:tabs>
        <w:suppressAutoHyphens w:val="0"/>
        <w:spacing w:after="0" w:line="240" w:lineRule="auto"/>
        <w:ind w:left="0" w:firstLine="709"/>
        <w:jc w:val="both"/>
        <w:rPr>
          <w:rFonts w:ascii="Times New Roman" w:hAnsi="Times New Roman"/>
          <w:sz w:val="28"/>
          <w:szCs w:val="28"/>
        </w:rPr>
      </w:pPr>
      <w:r w:rsidRPr="00616968">
        <w:rPr>
          <w:rFonts w:ascii="Times New Roman" w:hAnsi="Times New Roman"/>
          <w:sz w:val="28"/>
          <w:szCs w:val="28"/>
        </w:rPr>
        <w:t>создание аварийного запаса материалов.</w:t>
      </w:r>
    </w:p>
    <w:p w14:paraId="1481A859" w14:textId="799DE16D" w:rsidR="004B6446" w:rsidRPr="00616968" w:rsidRDefault="008420A8" w:rsidP="00616968">
      <w:pPr>
        <w:pStyle w:val="20"/>
        <w:rPr>
          <w:bCs w:val="0"/>
        </w:rPr>
      </w:pPr>
      <w:bookmarkStart w:id="449" w:name="_Toc130206500"/>
      <w:r w:rsidRPr="00616968">
        <w:rPr>
          <w:bCs w:val="0"/>
        </w:rPr>
        <w:t>4</w:t>
      </w:r>
      <w:r w:rsidR="004B6446" w:rsidRPr="00616968">
        <w:rPr>
          <w:bCs w:val="0"/>
        </w:rPr>
        <w:t>.6. Мероприятия по обеспечению пожарной безопасности</w:t>
      </w:r>
      <w:bookmarkEnd w:id="448"/>
      <w:bookmarkEnd w:id="449"/>
    </w:p>
    <w:p w14:paraId="4D242451" w14:textId="3AC35160" w:rsidR="004B6446" w:rsidRPr="00616968" w:rsidRDefault="008420A8" w:rsidP="00616968">
      <w:pPr>
        <w:pStyle w:val="30"/>
      </w:pPr>
      <w:bookmarkStart w:id="450" w:name="_Toc97720160"/>
      <w:bookmarkStart w:id="451" w:name="_Toc130206501"/>
      <w:r w:rsidRPr="00616968">
        <w:t>4</w:t>
      </w:r>
      <w:r w:rsidR="004B6446" w:rsidRPr="00616968">
        <w:t>.6.1. Размещение подразделений пожарной охраны</w:t>
      </w:r>
      <w:bookmarkEnd w:id="450"/>
      <w:bookmarkEnd w:id="451"/>
    </w:p>
    <w:p w14:paraId="7E9203ED" w14:textId="77777777" w:rsidR="004B6446" w:rsidRPr="00616968" w:rsidRDefault="004B6446" w:rsidP="00616968">
      <w:pPr>
        <w:pStyle w:val="afff8"/>
        <w:widowControl w:val="0"/>
        <w:ind w:right="84" w:firstLine="709"/>
        <w:rPr>
          <w:sz w:val="28"/>
          <w:szCs w:val="28"/>
        </w:rPr>
      </w:pPr>
      <w:r w:rsidRPr="00616968">
        <w:rPr>
          <w:sz w:val="28"/>
          <w:szCs w:val="28"/>
        </w:rPr>
        <w:t>Основной причиной возникновения пожаров является невыполнение правил пожарной безопасности, требований и правил технической эксплуатации оборудования, несоблюдение противопожарных разрывов между зданиями. Последствиями пожаров являются причинение вреда жизни и здоровью людей, причинение материального ущерба зданиям и оборудованию, а также уничтожение природных ресурсов (лесные пожары).</w:t>
      </w:r>
    </w:p>
    <w:p w14:paraId="42AD8665" w14:textId="7B78A164" w:rsidR="004B6446" w:rsidRPr="00616968" w:rsidRDefault="004B6446" w:rsidP="00616968">
      <w:pPr>
        <w:pStyle w:val="afff8"/>
        <w:widowControl w:val="0"/>
        <w:ind w:right="84" w:firstLine="709"/>
        <w:rPr>
          <w:sz w:val="28"/>
          <w:szCs w:val="28"/>
        </w:rPr>
      </w:pPr>
      <w:r w:rsidRPr="00616968">
        <w:rPr>
          <w:sz w:val="28"/>
          <w:szCs w:val="28"/>
        </w:rPr>
        <w:t xml:space="preserve">Подразделения пожарной охраны на территории Потанинского сельского поселения отсутствуют. </w:t>
      </w:r>
      <w:r w:rsidR="00AD290D" w:rsidRPr="00616968">
        <w:rPr>
          <w:sz w:val="28"/>
          <w:szCs w:val="28"/>
        </w:rPr>
        <w:t>П</w:t>
      </w:r>
      <w:r w:rsidRPr="00616968">
        <w:rPr>
          <w:sz w:val="28"/>
          <w:szCs w:val="28"/>
        </w:rPr>
        <w:t>ротивопожарная безопасность Потанинского сельского поселения обеспечивается силами пожарного депо, расположенного в селе Паша (ул</w:t>
      </w:r>
      <w:r w:rsidR="0071155D" w:rsidRPr="00616968">
        <w:rPr>
          <w:sz w:val="28"/>
          <w:szCs w:val="28"/>
        </w:rPr>
        <w:t>.</w:t>
      </w:r>
      <w:r w:rsidRPr="00616968">
        <w:rPr>
          <w:sz w:val="28"/>
          <w:szCs w:val="28"/>
        </w:rPr>
        <w:t xml:space="preserve"> Юбилейная, 5) Пашского сельского поселения Волховского муниципального района – пожарная часть № 122 отряда государственной противопожарной службы Волховского </w:t>
      </w:r>
      <w:r w:rsidR="009E70CF" w:rsidRPr="00616968">
        <w:rPr>
          <w:sz w:val="28"/>
          <w:szCs w:val="28"/>
        </w:rPr>
        <w:t xml:space="preserve">муниципального </w:t>
      </w:r>
      <w:r w:rsidRPr="00616968">
        <w:rPr>
          <w:sz w:val="28"/>
          <w:szCs w:val="28"/>
        </w:rPr>
        <w:t>района Ленинградской области.</w:t>
      </w:r>
    </w:p>
    <w:p w14:paraId="1609AEBB" w14:textId="77777777" w:rsidR="004B6446" w:rsidRPr="00616968" w:rsidRDefault="004B6446" w:rsidP="00616968">
      <w:pPr>
        <w:pStyle w:val="afff8"/>
        <w:widowControl w:val="0"/>
        <w:ind w:right="84" w:firstLine="709"/>
        <w:rPr>
          <w:sz w:val="28"/>
          <w:szCs w:val="28"/>
        </w:rPr>
      </w:pPr>
      <w:r w:rsidRPr="00616968">
        <w:rPr>
          <w:sz w:val="28"/>
          <w:szCs w:val="28"/>
        </w:rPr>
        <w:t xml:space="preserve">Согласно статье 76 Федерального закона от 22.07.2008 № 123-ФЗ «Технический регламент о требованиях пожарной безопасности» дислокация подразделений пожарной охраны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 </w:t>
      </w:r>
    </w:p>
    <w:p w14:paraId="0C80EDD7" w14:textId="2CC9AB57" w:rsidR="004B6446" w:rsidRPr="00616968" w:rsidRDefault="004B6446" w:rsidP="00616968">
      <w:pPr>
        <w:widowControl w:val="0"/>
        <w:ind w:firstLine="709"/>
        <w:jc w:val="both"/>
        <w:rPr>
          <w:sz w:val="28"/>
          <w:szCs w:val="28"/>
        </w:rPr>
      </w:pPr>
      <w:r w:rsidRPr="00616968">
        <w:rPr>
          <w:sz w:val="28"/>
          <w:szCs w:val="28"/>
        </w:rPr>
        <w:t>Порядок определения мест дислокации подразделений пожарной охраны на территории поселения определяется согласно СП 11.13130.2009 «Системы противопожарной защиты. Места дислокации подразделений пожарной охраны. Порядок и методика определения»</w:t>
      </w:r>
      <w:r w:rsidR="00A83546" w:rsidRPr="00616968">
        <w:rPr>
          <w:sz w:val="28"/>
          <w:szCs w:val="28"/>
        </w:rPr>
        <w:t>.</w:t>
      </w:r>
    </w:p>
    <w:p w14:paraId="49310388" w14:textId="692D565E" w:rsidR="004B6446" w:rsidRPr="00616968" w:rsidRDefault="004B6446" w:rsidP="00616968">
      <w:pPr>
        <w:ind w:firstLine="709"/>
        <w:jc w:val="both"/>
        <w:rPr>
          <w:sz w:val="28"/>
          <w:szCs w:val="28"/>
        </w:rPr>
      </w:pPr>
      <w:r w:rsidRPr="00616968">
        <w:rPr>
          <w:sz w:val="28"/>
          <w:szCs w:val="28"/>
        </w:rPr>
        <w:t>Места расположения существующих сил и средств, обеспечивающих пожарную безопасность территории, не позволяют обеспечить покрытие нормативной зоной 20-минутного прибытия первого пожарного подразделения к месту вызова.</w:t>
      </w:r>
      <w:bookmarkStart w:id="452" w:name="_Hlk530144800"/>
      <w:r w:rsidRPr="00616968">
        <w:rPr>
          <w:sz w:val="28"/>
          <w:szCs w:val="28"/>
        </w:rPr>
        <w:t xml:space="preserve"> Таким образом, необходимо размещение пожарного депо на территории Потанинского сельского поселения.</w:t>
      </w:r>
    </w:p>
    <w:bookmarkEnd w:id="452"/>
    <w:p w14:paraId="5FEF1941" w14:textId="77777777" w:rsidR="00342D7E" w:rsidRPr="00616968" w:rsidRDefault="004B6446" w:rsidP="00616968">
      <w:pPr>
        <w:ind w:firstLine="709"/>
        <w:jc w:val="both"/>
        <w:rPr>
          <w:sz w:val="28"/>
          <w:szCs w:val="28"/>
        </w:rPr>
      </w:pPr>
      <w:r w:rsidRPr="00616968">
        <w:rPr>
          <w:sz w:val="28"/>
          <w:szCs w:val="28"/>
        </w:rPr>
        <w:lastRenderedPageBreak/>
        <w:t>В соответствии с материалами по обоснованию схемы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(утвержденной постановлением Правительства Ленинградской области от 27.07.2021 № 480) и Федеральн</w:t>
      </w:r>
      <w:r w:rsidR="003D5259" w:rsidRPr="00616968">
        <w:rPr>
          <w:sz w:val="28"/>
          <w:szCs w:val="28"/>
        </w:rPr>
        <w:t>ым</w:t>
      </w:r>
      <w:r w:rsidRPr="00616968">
        <w:rPr>
          <w:sz w:val="28"/>
          <w:szCs w:val="28"/>
        </w:rPr>
        <w:t xml:space="preserve"> закон</w:t>
      </w:r>
      <w:r w:rsidR="003D5259" w:rsidRPr="00616968">
        <w:rPr>
          <w:sz w:val="28"/>
          <w:szCs w:val="28"/>
        </w:rPr>
        <w:t>ом</w:t>
      </w:r>
      <w:r w:rsidRPr="00616968">
        <w:rPr>
          <w:sz w:val="28"/>
          <w:szCs w:val="28"/>
        </w:rPr>
        <w:t xml:space="preserve"> от 22.07.2008 № 123-ФЗ, </w:t>
      </w:r>
      <w:bookmarkStart w:id="453" w:name="_Hlk121754916"/>
      <w:r w:rsidR="00342D7E" w:rsidRPr="00616968">
        <w:rPr>
          <w:sz w:val="28"/>
          <w:szCs w:val="28"/>
        </w:rPr>
        <w:t>на территории сельского поселения предлагается размещение двух пожарных постов в дер. Кириково и дер. Потанино, местного значения, на базе блока контейнерного типа.</w:t>
      </w:r>
    </w:p>
    <w:p w14:paraId="72A8AB40" w14:textId="77777777" w:rsidR="00342D7E" w:rsidRPr="00616968" w:rsidRDefault="00342D7E" w:rsidP="00616968">
      <w:pPr>
        <w:ind w:firstLine="709"/>
        <w:jc w:val="both"/>
        <w:rPr>
          <w:sz w:val="28"/>
          <w:szCs w:val="28"/>
        </w:rPr>
      </w:pPr>
      <w:r w:rsidRPr="00616968">
        <w:rPr>
          <w:sz w:val="28"/>
          <w:szCs w:val="28"/>
        </w:rPr>
        <w:t xml:space="preserve">Изменениями в генеральный план планируется разместить два пожарных поста местного значения поселения в дер. Кириково и дер. Потанино (таблица 4.6.1-1). </w:t>
      </w:r>
    </w:p>
    <w:p w14:paraId="4BBEB1E2" w14:textId="77777777" w:rsidR="00342D7E" w:rsidRPr="00616968" w:rsidRDefault="00342D7E" w:rsidP="00616968">
      <w:pPr>
        <w:pStyle w:val="afff8"/>
        <w:keepNext/>
        <w:keepLines/>
        <w:widowControl w:val="0"/>
        <w:spacing w:before="240" w:after="120"/>
        <w:ind w:firstLine="709"/>
        <w:rPr>
          <w:sz w:val="28"/>
          <w:szCs w:val="24"/>
        </w:rPr>
      </w:pPr>
      <w:r w:rsidRPr="00616968">
        <w:rPr>
          <w:sz w:val="28"/>
          <w:szCs w:val="24"/>
        </w:rPr>
        <w:t>Таблица 4.6.1-1 – Планируемые к размещению подразделения пожарной охраны местного значения поселения на территории Потанинского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2228"/>
        <w:gridCol w:w="2194"/>
        <w:gridCol w:w="2308"/>
        <w:gridCol w:w="2855"/>
      </w:tblGrid>
      <w:tr w:rsidR="007B6495" w:rsidRPr="00616968" w14:paraId="03687660" w14:textId="77777777" w:rsidTr="001A661E">
        <w:trPr>
          <w:trHeight w:val="562"/>
          <w:tblHeader/>
          <w:jc w:val="center"/>
        </w:trPr>
        <w:tc>
          <w:tcPr>
            <w:tcW w:w="0" w:type="auto"/>
            <w:shd w:val="clear" w:color="auto" w:fill="auto"/>
          </w:tcPr>
          <w:p w14:paraId="6DBAF9D9" w14:textId="77777777" w:rsidR="00342D7E" w:rsidRPr="00616968" w:rsidRDefault="00342D7E" w:rsidP="00616968">
            <w:r w:rsidRPr="00616968">
              <w:t>№ п/п</w:t>
            </w:r>
          </w:p>
        </w:tc>
        <w:tc>
          <w:tcPr>
            <w:tcW w:w="0" w:type="auto"/>
          </w:tcPr>
          <w:p w14:paraId="390FF65D" w14:textId="77777777" w:rsidR="00342D7E" w:rsidRPr="00616968" w:rsidRDefault="00342D7E" w:rsidP="00616968">
            <w:pPr>
              <w:jc w:val="center"/>
            </w:pPr>
            <w:r w:rsidRPr="00616968">
              <w:t>Подразделение пожарной охраны</w:t>
            </w:r>
          </w:p>
        </w:tc>
        <w:tc>
          <w:tcPr>
            <w:tcW w:w="0" w:type="auto"/>
          </w:tcPr>
          <w:p w14:paraId="346B236E" w14:textId="7E9E9CE7" w:rsidR="00342D7E" w:rsidRPr="00616968" w:rsidRDefault="00FC483F" w:rsidP="00616968">
            <w:pPr>
              <w:jc w:val="center"/>
            </w:pPr>
            <w:r w:rsidRPr="00616968">
              <w:t>Местоположение</w:t>
            </w:r>
          </w:p>
        </w:tc>
        <w:tc>
          <w:tcPr>
            <w:tcW w:w="0" w:type="auto"/>
          </w:tcPr>
          <w:p w14:paraId="0D3AFE0B" w14:textId="77777777" w:rsidR="00342D7E" w:rsidRPr="00616968" w:rsidRDefault="00342D7E" w:rsidP="00616968">
            <w:pPr>
              <w:jc w:val="center"/>
            </w:pPr>
            <w:r w:rsidRPr="00616968">
              <w:t>Вид пожарной охраны</w:t>
            </w:r>
          </w:p>
        </w:tc>
        <w:tc>
          <w:tcPr>
            <w:tcW w:w="0" w:type="auto"/>
            <w:vAlign w:val="center"/>
          </w:tcPr>
          <w:p w14:paraId="2B309FA0" w14:textId="77777777" w:rsidR="00342D7E" w:rsidRPr="00616968" w:rsidRDefault="00342D7E" w:rsidP="00616968">
            <w:pPr>
              <w:jc w:val="center"/>
            </w:pPr>
            <w:r w:rsidRPr="00616968">
              <w:t>Тип, количество пожарных автомобилей</w:t>
            </w:r>
          </w:p>
        </w:tc>
      </w:tr>
      <w:tr w:rsidR="007B6495" w:rsidRPr="00616968" w14:paraId="19C2F32E" w14:textId="77777777" w:rsidTr="001A661E">
        <w:trPr>
          <w:trHeight w:val="222"/>
          <w:jc w:val="center"/>
        </w:trPr>
        <w:tc>
          <w:tcPr>
            <w:tcW w:w="0" w:type="auto"/>
          </w:tcPr>
          <w:p w14:paraId="5991EBA8" w14:textId="77777777" w:rsidR="00342D7E" w:rsidRPr="00616968" w:rsidRDefault="00342D7E" w:rsidP="00616968">
            <w:r w:rsidRPr="00616968">
              <w:t>1</w:t>
            </w:r>
          </w:p>
        </w:tc>
        <w:tc>
          <w:tcPr>
            <w:tcW w:w="0" w:type="auto"/>
          </w:tcPr>
          <w:p w14:paraId="4E0A815E" w14:textId="77777777" w:rsidR="00342D7E" w:rsidRPr="00616968" w:rsidRDefault="00342D7E" w:rsidP="00616968">
            <w:pPr>
              <w:pStyle w:val="afffffffffffffc"/>
              <w:widowControl w:val="0"/>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Пожарный пост</w:t>
            </w:r>
          </w:p>
        </w:tc>
        <w:tc>
          <w:tcPr>
            <w:tcW w:w="0" w:type="auto"/>
          </w:tcPr>
          <w:p w14:paraId="0411DE3A" w14:textId="77777777" w:rsidR="00342D7E" w:rsidRPr="00616968" w:rsidRDefault="00342D7E" w:rsidP="00616968">
            <w:pPr>
              <w:pStyle w:val="afffffffffffffc"/>
              <w:widowControl w:val="0"/>
              <w:tabs>
                <w:tab w:val="left" w:pos="914"/>
              </w:tabs>
              <w:spacing w:after="0"/>
              <w:ind w:firstLine="0"/>
              <w:jc w:val="left"/>
              <w:rPr>
                <w:rFonts w:ascii="Times New Roman" w:hAnsi="Times New Roman"/>
                <w:sz w:val="24"/>
                <w:szCs w:val="24"/>
              </w:rPr>
            </w:pPr>
            <w:r w:rsidRPr="00616968">
              <w:rPr>
                <w:rFonts w:ascii="Times New Roman" w:hAnsi="Times New Roman"/>
                <w:sz w:val="24"/>
                <w:szCs w:val="24"/>
              </w:rPr>
              <w:t>дер. Кириково, около д. 6</w:t>
            </w:r>
          </w:p>
        </w:tc>
        <w:tc>
          <w:tcPr>
            <w:tcW w:w="0" w:type="auto"/>
          </w:tcPr>
          <w:p w14:paraId="3C86F9D6" w14:textId="77777777" w:rsidR="00342D7E" w:rsidRPr="00616968" w:rsidRDefault="00342D7E" w:rsidP="00616968">
            <w:pPr>
              <w:pStyle w:val="afffffffffffffc"/>
              <w:widowControl w:val="0"/>
              <w:tabs>
                <w:tab w:val="left" w:pos="914"/>
              </w:tabs>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Муниципальная пожарная охрана</w:t>
            </w:r>
          </w:p>
        </w:tc>
        <w:tc>
          <w:tcPr>
            <w:tcW w:w="0" w:type="auto"/>
          </w:tcPr>
          <w:p w14:paraId="212B6B60" w14:textId="77777777" w:rsidR="00342D7E" w:rsidRPr="00616968" w:rsidRDefault="00342D7E" w:rsidP="00616968">
            <w:pPr>
              <w:pStyle w:val="afffffffffffffc"/>
              <w:widowControl w:val="0"/>
              <w:tabs>
                <w:tab w:val="left" w:pos="914"/>
              </w:tabs>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На базе блока контейнерного типа, 1 пожарный автомобиль</w:t>
            </w:r>
          </w:p>
        </w:tc>
      </w:tr>
      <w:tr w:rsidR="00342D7E" w:rsidRPr="00616968" w14:paraId="559E598E" w14:textId="77777777" w:rsidTr="001A661E">
        <w:trPr>
          <w:trHeight w:val="222"/>
          <w:jc w:val="center"/>
        </w:trPr>
        <w:tc>
          <w:tcPr>
            <w:tcW w:w="0" w:type="auto"/>
          </w:tcPr>
          <w:p w14:paraId="66F7F31E" w14:textId="77777777" w:rsidR="00342D7E" w:rsidRPr="00616968" w:rsidRDefault="00342D7E" w:rsidP="00616968">
            <w:r w:rsidRPr="00616968">
              <w:t>2</w:t>
            </w:r>
          </w:p>
        </w:tc>
        <w:tc>
          <w:tcPr>
            <w:tcW w:w="0" w:type="auto"/>
          </w:tcPr>
          <w:p w14:paraId="5136A3B5" w14:textId="77777777" w:rsidR="00342D7E" w:rsidRPr="00616968" w:rsidRDefault="00342D7E" w:rsidP="00616968">
            <w:pPr>
              <w:pStyle w:val="afffffffffffffc"/>
              <w:widowControl w:val="0"/>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Пожарный пост</w:t>
            </w:r>
          </w:p>
        </w:tc>
        <w:tc>
          <w:tcPr>
            <w:tcW w:w="0" w:type="auto"/>
          </w:tcPr>
          <w:p w14:paraId="3833407B" w14:textId="77777777" w:rsidR="00342D7E" w:rsidRPr="00616968" w:rsidRDefault="00342D7E" w:rsidP="00616968">
            <w:pPr>
              <w:pStyle w:val="afffffffffffffc"/>
              <w:widowControl w:val="0"/>
              <w:tabs>
                <w:tab w:val="left" w:pos="914"/>
              </w:tabs>
              <w:spacing w:after="0"/>
              <w:ind w:firstLine="0"/>
              <w:jc w:val="left"/>
              <w:rPr>
                <w:rFonts w:ascii="Times New Roman" w:hAnsi="Times New Roman"/>
                <w:sz w:val="24"/>
                <w:szCs w:val="24"/>
              </w:rPr>
            </w:pPr>
            <w:r w:rsidRPr="00616968">
              <w:rPr>
                <w:rFonts w:ascii="Times New Roman" w:hAnsi="Times New Roman"/>
                <w:sz w:val="24"/>
                <w:szCs w:val="24"/>
              </w:rPr>
              <w:t>дер. Потанино, д. 13</w:t>
            </w:r>
          </w:p>
        </w:tc>
        <w:tc>
          <w:tcPr>
            <w:tcW w:w="0" w:type="auto"/>
          </w:tcPr>
          <w:p w14:paraId="213D6D7A" w14:textId="77777777" w:rsidR="00342D7E" w:rsidRPr="00616968" w:rsidRDefault="00342D7E" w:rsidP="00616968">
            <w:pPr>
              <w:pStyle w:val="afffffffffffffc"/>
              <w:widowControl w:val="0"/>
              <w:tabs>
                <w:tab w:val="left" w:pos="914"/>
              </w:tabs>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Муниципальная пожарная охрана</w:t>
            </w:r>
          </w:p>
        </w:tc>
        <w:tc>
          <w:tcPr>
            <w:tcW w:w="0" w:type="auto"/>
          </w:tcPr>
          <w:p w14:paraId="4C9D9D0A" w14:textId="77777777" w:rsidR="00342D7E" w:rsidRPr="00616968" w:rsidRDefault="00342D7E" w:rsidP="00616968">
            <w:pPr>
              <w:pStyle w:val="afffffffffffffc"/>
              <w:widowControl w:val="0"/>
              <w:tabs>
                <w:tab w:val="left" w:pos="914"/>
              </w:tabs>
              <w:spacing w:after="0"/>
              <w:ind w:firstLine="0"/>
              <w:jc w:val="left"/>
              <w:rPr>
                <w:rFonts w:ascii="Times New Roman" w:hAnsi="Times New Roman"/>
                <w:snapToGrid w:val="0"/>
                <w:sz w:val="24"/>
                <w:szCs w:val="24"/>
              </w:rPr>
            </w:pPr>
            <w:r w:rsidRPr="00616968">
              <w:rPr>
                <w:rFonts w:ascii="Times New Roman" w:hAnsi="Times New Roman"/>
                <w:snapToGrid w:val="0"/>
                <w:sz w:val="24"/>
                <w:szCs w:val="24"/>
              </w:rPr>
              <w:t>На базе блока контейнерного типа, 1 пожарный автомобиль</w:t>
            </w:r>
          </w:p>
        </w:tc>
      </w:tr>
    </w:tbl>
    <w:p w14:paraId="36DE7D05" w14:textId="77777777" w:rsidR="00342D7E" w:rsidRPr="00616968" w:rsidRDefault="00342D7E" w:rsidP="00616968">
      <w:pPr>
        <w:ind w:firstLine="709"/>
        <w:jc w:val="both"/>
        <w:rPr>
          <w:sz w:val="28"/>
          <w:szCs w:val="28"/>
        </w:rPr>
      </w:pPr>
    </w:p>
    <w:p w14:paraId="106EF9E4" w14:textId="6E7E99A1" w:rsidR="00342D7E" w:rsidRPr="00616968" w:rsidRDefault="00342D7E" w:rsidP="00616968">
      <w:pPr>
        <w:ind w:firstLine="709"/>
        <w:jc w:val="both"/>
        <w:rPr>
          <w:sz w:val="28"/>
          <w:szCs w:val="28"/>
        </w:rPr>
      </w:pPr>
      <w:r w:rsidRPr="00616968">
        <w:rPr>
          <w:sz w:val="28"/>
          <w:szCs w:val="28"/>
        </w:rPr>
        <w:t>Пожарный пост в дер. Кириково планируется в многофункциональной общественно-деловой зоне, в южной части деревни, около дома № 6. Пожарный пост в дер. Потанино планируется размесить в существующей коммунально-складской зоне в центральной части деревни.</w:t>
      </w:r>
      <w:r w:rsidR="005E1D5A" w:rsidRPr="00616968">
        <w:rPr>
          <w:sz w:val="28"/>
          <w:szCs w:val="28"/>
        </w:rPr>
        <w:t xml:space="preserve"> Планируемые к размещению подразделения пожарной охраны отражены на карте планируемого размещения объектов местного значения поселения.</w:t>
      </w:r>
    </w:p>
    <w:p w14:paraId="0C7567D6" w14:textId="1CDAB54C" w:rsidR="00342D7E" w:rsidRPr="00616968" w:rsidRDefault="00342D7E" w:rsidP="00616968">
      <w:pPr>
        <w:ind w:firstLine="709"/>
        <w:jc w:val="both"/>
        <w:rPr>
          <w:sz w:val="28"/>
          <w:szCs w:val="28"/>
        </w:rPr>
      </w:pPr>
      <w:r w:rsidRPr="00616968">
        <w:rPr>
          <w:sz w:val="28"/>
          <w:szCs w:val="28"/>
        </w:rPr>
        <w:t>При расчетной скорости пожарного автомобиля в 60 км/ч вне границ населенных пунктов (40 км/ч в границах населенных пунктах) и времени на сбор и выезд пожарного автомобиля, радиус охвата подразделения пожарной охраны в сельском поселении составляет до 13 – 14 км по дорогам общего пользования. При строительстве пожарных постов в дер. Кириково и дер. Потанино</w:t>
      </w:r>
      <w:r w:rsidR="00FC483F" w:rsidRPr="00616968">
        <w:rPr>
          <w:sz w:val="28"/>
          <w:szCs w:val="28"/>
        </w:rPr>
        <w:t>,</w:t>
      </w:r>
      <w:r w:rsidRPr="00616968">
        <w:rPr>
          <w:sz w:val="28"/>
          <w:szCs w:val="28"/>
        </w:rPr>
        <w:t xml:space="preserve"> </w:t>
      </w:r>
      <w:r w:rsidR="00FC483F" w:rsidRPr="00616968">
        <w:rPr>
          <w:sz w:val="28"/>
          <w:szCs w:val="28"/>
        </w:rPr>
        <w:t xml:space="preserve">все населенные пункты Потанинского сельского поселения, попадают в </w:t>
      </w:r>
      <w:r w:rsidRPr="00616968">
        <w:rPr>
          <w:sz w:val="28"/>
          <w:szCs w:val="28"/>
        </w:rPr>
        <w:t>зон</w:t>
      </w:r>
      <w:r w:rsidR="00FC483F" w:rsidRPr="00616968">
        <w:rPr>
          <w:sz w:val="28"/>
          <w:szCs w:val="28"/>
        </w:rPr>
        <w:t>у</w:t>
      </w:r>
      <w:r w:rsidRPr="00616968">
        <w:rPr>
          <w:sz w:val="28"/>
          <w:szCs w:val="28"/>
        </w:rPr>
        <w:t xml:space="preserve"> 20-минутного прибытия первого подразделения.</w:t>
      </w:r>
    </w:p>
    <w:p w14:paraId="75612EC6" w14:textId="31368E3F" w:rsidR="004B6446" w:rsidRPr="00616968" w:rsidRDefault="008420A8" w:rsidP="00616968">
      <w:pPr>
        <w:pStyle w:val="30"/>
      </w:pPr>
      <w:bookmarkStart w:id="454" w:name="_Toc366665372"/>
      <w:bookmarkStart w:id="455" w:name="_Toc38899189"/>
      <w:bookmarkStart w:id="456" w:name="_Toc97720162"/>
      <w:bookmarkStart w:id="457" w:name="_Toc130206502"/>
      <w:bookmarkEnd w:id="453"/>
      <w:r w:rsidRPr="00616968">
        <w:t>4</w:t>
      </w:r>
      <w:r w:rsidR="004B6446" w:rsidRPr="00616968">
        <w:t>.6.2. Источники наружного противопожарного водоснабжения</w:t>
      </w:r>
      <w:bookmarkEnd w:id="454"/>
      <w:bookmarkEnd w:id="455"/>
      <w:bookmarkEnd w:id="456"/>
      <w:bookmarkEnd w:id="457"/>
    </w:p>
    <w:p w14:paraId="37D08C75" w14:textId="77777777" w:rsidR="0068730C" w:rsidRPr="00616968" w:rsidRDefault="0068730C" w:rsidP="00616968">
      <w:pPr>
        <w:ind w:firstLine="709"/>
        <w:contextualSpacing/>
        <w:jc w:val="both"/>
        <w:rPr>
          <w:sz w:val="28"/>
          <w:szCs w:val="28"/>
        </w:rPr>
      </w:pPr>
      <w:r w:rsidRPr="00616968">
        <w:rPr>
          <w:sz w:val="28"/>
          <w:szCs w:val="28"/>
        </w:rPr>
        <w:t>В соответствии с Федеральным законом от 22.07.2008 № 123-ФЗ «Технический регламент о требованиях пожарной безопасности» здания и сооружения, а также территории организаций и населенных пунктов должны иметь источники противопожарного водоснабжения для тушения пожаров. К источникам наружного противопожарного водоснабжения относятся:</w:t>
      </w:r>
    </w:p>
    <w:p w14:paraId="56A929F6" w14:textId="77777777" w:rsidR="0068730C" w:rsidRPr="00616968" w:rsidRDefault="0068730C" w:rsidP="00616968">
      <w:pPr>
        <w:numPr>
          <w:ilvl w:val="0"/>
          <w:numId w:val="46"/>
        </w:numPr>
        <w:tabs>
          <w:tab w:val="left" w:pos="993"/>
        </w:tabs>
        <w:ind w:left="0" w:firstLine="709"/>
        <w:contextualSpacing/>
        <w:jc w:val="both"/>
        <w:rPr>
          <w:sz w:val="28"/>
          <w:szCs w:val="28"/>
        </w:rPr>
      </w:pPr>
      <w:r w:rsidRPr="00616968">
        <w:rPr>
          <w:sz w:val="28"/>
          <w:szCs w:val="28"/>
        </w:rPr>
        <w:lastRenderedPageBreak/>
        <w:t>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14:paraId="32BBAAD2" w14:textId="77777777" w:rsidR="0068730C" w:rsidRPr="00616968" w:rsidRDefault="0068730C" w:rsidP="00616968">
      <w:pPr>
        <w:numPr>
          <w:ilvl w:val="0"/>
          <w:numId w:val="46"/>
        </w:numPr>
        <w:tabs>
          <w:tab w:val="left" w:pos="993"/>
        </w:tabs>
        <w:ind w:left="0" w:firstLine="709"/>
        <w:contextualSpacing/>
        <w:jc w:val="both"/>
        <w:rPr>
          <w:sz w:val="28"/>
          <w:szCs w:val="28"/>
        </w:rPr>
      </w:pPr>
      <w:r w:rsidRPr="00616968">
        <w:rPr>
          <w:sz w:val="28"/>
          <w:szCs w:val="28"/>
        </w:rPr>
        <w:t>водные объекты, используемые в целях пожаротушения в соответствии с законодательством Российской Федерации;</w:t>
      </w:r>
    </w:p>
    <w:p w14:paraId="6494F5B5" w14:textId="77777777" w:rsidR="0068730C" w:rsidRPr="00616968" w:rsidRDefault="0068730C" w:rsidP="00616968">
      <w:pPr>
        <w:numPr>
          <w:ilvl w:val="0"/>
          <w:numId w:val="46"/>
        </w:numPr>
        <w:tabs>
          <w:tab w:val="left" w:pos="993"/>
        </w:tabs>
        <w:ind w:left="0" w:firstLine="709"/>
        <w:contextualSpacing/>
        <w:jc w:val="both"/>
        <w:rPr>
          <w:sz w:val="28"/>
          <w:szCs w:val="28"/>
        </w:rPr>
      </w:pPr>
      <w:r w:rsidRPr="00616968">
        <w:rPr>
          <w:sz w:val="28"/>
          <w:szCs w:val="28"/>
        </w:rPr>
        <w:t>пожарные резервуары.</w:t>
      </w:r>
    </w:p>
    <w:p w14:paraId="41A2FC2B" w14:textId="733824D2" w:rsidR="0068730C" w:rsidRPr="00616968" w:rsidRDefault="0068730C" w:rsidP="00616968">
      <w:pPr>
        <w:pStyle w:val="afff8"/>
        <w:widowControl w:val="0"/>
        <w:tabs>
          <w:tab w:val="left" w:pos="284"/>
        </w:tabs>
        <w:ind w:right="84" w:firstLine="709"/>
        <w:rPr>
          <w:sz w:val="28"/>
          <w:szCs w:val="28"/>
        </w:rPr>
      </w:pPr>
      <w:r w:rsidRPr="00616968">
        <w:rPr>
          <w:sz w:val="28"/>
          <w:szCs w:val="28"/>
        </w:rPr>
        <w:t xml:space="preserve">Пожарными гидрантами оборудована только территория многоквартирной жилой застройки дер. Потанино. По данным ООО «Волховский водоканал» расход воды для нужд наружного пожаротушения в дер. Потанино составляет 10 л/с, что удовлетворяет минимальным требованиям по расходам воды для населенных пунктов с численностью населения до 5000 человек, в соответствии с СП 8.13130 «Системы противопожарной защиты. Наружное противопожарное водоснабжение. Требования пожарной безопасности». </w:t>
      </w:r>
      <w:r w:rsidR="00CA0E4F" w:rsidRPr="00616968">
        <w:rPr>
          <w:sz w:val="28"/>
          <w:szCs w:val="28"/>
        </w:rPr>
        <w:t>Н</w:t>
      </w:r>
      <w:r w:rsidRPr="00616968">
        <w:rPr>
          <w:sz w:val="28"/>
          <w:szCs w:val="28"/>
        </w:rPr>
        <w:t xml:space="preserve">ормативное количество гидрантов, предназначенное для пожаротушения объектов на территории населенного пункта, является недостаточным (с учетом прокладки рукавных линий от гидранта длиной не более </w:t>
      </w:r>
      <w:smartTag w:uri="urn:schemas-microsoft-com:office:smarttags" w:element="metricconverter">
        <w:smartTagPr>
          <w:attr w:name="ProductID" w:val="200 м"/>
        </w:smartTagPr>
        <w:r w:rsidRPr="00616968">
          <w:rPr>
            <w:sz w:val="28"/>
            <w:szCs w:val="28"/>
          </w:rPr>
          <w:t>200 м</w:t>
        </w:r>
      </w:smartTag>
      <w:r w:rsidRPr="00616968">
        <w:rPr>
          <w:sz w:val="28"/>
          <w:szCs w:val="28"/>
        </w:rPr>
        <w:t xml:space="preserve"> по дорогам с твердым покрытием).</w:t>
      </w:r>
    </w:p>
    <w:p w14:paraId="24B0C82D" w14:textId="3934A7A1" w:rsidR="0068730C" w:rsidRPr="00616968" w:rsidRDefault="0068730C" w:rsidP="00616968">
      <w:pPr>
        <w:ind w:firstLine="709"/>
        <w:jc w:val="both"/>
        <w:rPr>
          <w:sz w:val="28"/>
          <w:szCs w:val="28"/>
        </w:rPr>
      </w:pPr>
      <w:r w:rsidRPr="00616968">
        <w:rPr>
          <w:sz w:val="28"/>
          <w:szCs w:val="28"/>
        </w:rPr>
        <w:t xml:space="preserve">В качестве водные объекты, используемые в целях пожаротушения в сельском поселении используются 6 пожарные водоемов (таблица </w:t>
      </w:r>
      <w:r w:rsidR="008420A8" w:rsidRPr="00616968">
        <w:rPr>
          <w:sz w:val="28"/>
          <w:szCs w:val="28"/>
        </w:rPr>
        <w:t>4</w:t>
      </w:r>
      <w:r w:rsidRPr="00616968">
        <w:rPr>
          <w:sz w:val="28"/>
          <w:szCs w:val="28"/>
        </w:rPr>
        <w:t>.6.2-1).</w:t>
      </w:r>
    </w:p>
    <w:p w14:paraId="2CFC35EC" w14:textId="340FA6FA" w:rsidR="0068730C" w:rsidRPr="00616968" w:rsidRDefault="0068730C" w:rsidP="00616968">
      <w:pPr>
        <w:pStyle w:val="afff8"/>
        <w:keepNext/>
        <w:keepLines/>
        <w:widowControl w:val="0"/>
        <w:spacing w:before="240" w:after="120"/>
        <w:ind w:firstLine="709"/>
        <w:rPr>
          <w:sz w:val="28"/>
          <w:szCs w:val="24"/>
        </w:rPr>
      </w:pPr>
      <w:r w:rsidRPr="00616968">
        <w:rPr>
          <w:sz w:val="28"/>
          <w:szCs w:val="24"/>
        </w:rPr>
        <w:t xml:space="preserve">Таблица </w:t>
      </w:r>
      <w:r w:rsidR="008420A8" w:rsidRPr="00616968">
        <w:rPr>
          <w:sz w:val="28"/>
          <w:szCs w:val="24"/>
        </w:rPr>
        <w:t>4</w:t>
      </w:r>
      <w:r w:rsidRPr="00616968">
        <w:rPr>
          <w:sz w:val="28"/>
          <w:szCs w:val="24"/>
        </w:rPr>
        <w:t>.6.2-1 – Перечень источников противопожарного водоснабжения на территории Потанинского сельского поселения</w:t>
      </w:r>
    </w:p>
    <w:tbl>
      <w:tblPr>
        <w:tblStyle w:val="affffffa"/>
        <w:tblW w:w="10220" w:type="dxa"/>
        <w:tblLook w:val="04A0" w:firstRow="1" w:lastRow="0" w:firstColumn="1" w:lastColumn="0" w:noHBand="0" w:noVBand="1"/>
      </w:tblPr>
      <w:tblGrid>
        <w:gridCol w:w="643"/>
        <w:gridCol w:w="4789"/>
        <w:gridCol w:w="4788"/>
      </w:tblGrid>
      <w:tr w:rsidR="007B6495" w:rsidRPr="00616968" w14:paraId="53ECD342" w14:textId="77777777" w:rsidTr="00186390">
        <w:trPr>
          <w:trHeight w:val="448"/>
        </w:trPr>
        <w:tc>
          <w:tcPr>
            <w:tcW w:w="0" w:type="auto"/>
          </w:tcPr>
          <w:p w14:paraId="62AD74D3" w14:textId="77777777" w:rsidR="0068730C" w:rsidRPr="00616968" w:rsidRDefault="0068730C" w:rsidP="00616968">
            <w:pPr>
              <w:jc w:val="center"/>
            </w:pPr>
            <w:r w:rsidRPr="00616968">
              <w:t>№</w:t>
            </w:r>
          </w:p>
          <w:p w14:paraId="3367B78B" w14:textId="77777777" w:rsidR="0068730C" w:rsidRPr="00616968" w:rsidRDefault="0068730C" w:rsidP="00616968">
            <w:pPr>
              <w:jc w:val="center"/>
            </w:pPr>
            <w:r w:rsidRPr="00616968">
              <w:t>п/п</w:t>
            </w:r>
          </w:p>
        </w:tc>
        <w:tc>
          <w:tcPr>
            <w:tcW w:w="0" w:type="auto"/>
          </w:tcPr>
          <w:p w14:paraId="2CF910C3" w14:textId="77777777" w:rsidR="0068730C" w:rsidRPr="00616968" w:rsidRDefault="0068730C" w:rsidP="00616968">
            <w:pPr>
              <w:jc w:val="center"/>
            </w:pPr>
            <w:r w:rsidRPr="00616968">
              <w:t>Источник пожарного водоснабжения</w:t>
            </w:r>
          </w:p>
        </w:tc>
        <w:tc>
          <w:tcPr>
            <w:tcW w:w="0" w:type="auto"/>
          </w:tcPr>
          <w:p w14:paraId="6A04C455" w14:textId="7842EFEC" w:rsidR="0068730C" w:rsidRPr="00616968" w:rsidRDefault="009E48D1" w:rsidP="00616968">
            <w:pPr>
              <w:jc w:val="center"/>
            </w:pPr>
            <w:r w:rsidRPr="00616968">
              <w:t>Местоположение</w:t>
            </w:r>
          </w:p>
        </w:tc>
      </w:tr>
      <w:tr w:rsidR="007B6495" w:rsidRPr="00616968" w14:paraId="50D5BF22" w14:textId="77777777" w:rsidTr="0054548E">
        <w:trPr>
          <w:trHeight w:val="223"/>
        </w:trPr>
        <w:tc>
          <w:tcPr>
            <w:tcW w:w="0" w:type="auto"/>
          </w:tcPr>
          <w:p w14:paraId="3F7177C6" w14:textId="77777777" w:rsidR="0068730C" w:rsidRPr="00616968" w:rsidRDefault="0068730C" w:rsidP="00616968">
            <w:pPr>
              <w:jc w:val="both"/>
            </w:pPr>
            <w:r w:rsidRPr="00616968">
              <w:t>1</w:t>
            </w:r>
          </w:p>
        </w:tc>
        <w:tc>
          <w:tcPr>
            <w:tcW w:w="0" w:type="auto"/>
          </w:tcPr>
          <w:p w14:paraId="7F0CB6E0" w14:textId="77777777" w:rsidR="0068730C" w:rsidRPr="00616968" w:rsidRDefault="0068730C" w:rsidP="00616968">
            <w:pPr>
              <w:jc w:val="both"/>
            </w:pPr>
            <w:r w:rsidRPr="00616968">
              <w:t>оз. Ладога с пожарным подъездом</w:t>
            </w:r>
          </w:p>
        </w:tc>
        <w:tc>
          <w:tcPr>
            <w:tcW w:w="0" w:type="auto"/>
          </w:tcPr>
          <w:p w14:paraId="25D0A850" w14:textId="77777777" w:rsidR="0068730C" w:rsidRPr="00616968" w:rsidRDefault="0068730C" w:rsidP="00616968">
            <w:pPr>
              <w:jc w:val="both"/>
            </w:pPr>
            <w:r w:rsidRPr="00616968">
              <w:t>дер. Заостровье, около дома №7</w:t>
            </w:r>
          </w:p>
        </w:tc>
      </w:tr>
      <w:tr w:rsidR="007B6495" w:rsidRPr="00616968" w14:paraId="299985D6" w14:textId="77777777" w:rsidTr="0054548E">
        <w:trPr>
          <w:trHeight w:val="223"/>
        </w:trPr>
        <w:tc>
          <w:tcPr>
            <w:tcW w:w="0" w:type="auto"/>
          </w:tcPr>
          <w:p w14:paraId="33124C6D" w14:textId="77777777" w:rsidR="0068730C" w:rsidRPr="00616968" w:rsidRDefault="0068730C" w:rsidP="00616968">
            <w:pPr>
              <w:jc w:val="both"/>
            </w:pPr>
            <w:r w:rsidRPr="00616968">
              <w:t>2</w:t>
            </w:r>
          </w:p>
        </w:tc>
        <w:tc>
          <w:tcPr>
            <w:tcW w:w="0" w:type="auto"/>
          </w:tcPr>
          <w:p w14:paraId="600AB99A" w14:textId="77777777" w:rsidR="0068730C" w:rsidRPr="00616968" w:rsidRDefault="0068730C" w:rsidP="00616968">
            <w:pPr>
              <w:jc w:val="both"/>
            </w:pPr>
            <w:r w:rsidRPr="00616968">
              <w:t xml:space="preserve">Ручей </w:t>
            </w:r>
          </w:p>
        </w:tc>
        <w:tc>
          <w:tcPr>
            <w:tcW w:w="0" w:type="auto"/>
          </w:tcPr>
          <w:p w14:paraId="167F3824" w14:textId="77777777" w:rsidR="0068730C" w:rsidRPr="00616968" w:rsidRDefault="0068730C" w:rsidP="00616968">
            <w:pPr>
              <w:jc w:val="both"/>
            </w:pPr>
            <w:r w:rsidRPr="00616968">
              <w:t>дер. Чуново, мост через ручей</w:t>
            </w:r>
          </w:p>
        </w:tc>
      </w:tr>
      <w:tr w:rsidR="007B6495" w:rsidRPr="00616968" w14:paraId="5611586D" w14:textId="77777777" w:rsidTr="0054548E">
        <w:trPr>
          <w:trHeight w:val="213"/>
        </w:trPr>
        <w:tc>
          <w:tcPr>
            <w:tcW w:w="0" w:type="auto"/>
          </w:tcPr>
          <w:p w14:paraId="01B02489" w14:textId="77777777" w:rsidR="0068730C" w:rsidRPr="00616968" w:rsidRDefault="0068730C" w:rsidP="00616968">
            <w:pPr>
              <w:jc w:val="both"/>
            </w:pPr>
            <w:r w:rsidRPr="00616968">
              <w:t>3</w:t>
            </w:r>
          </w:p>
        </w:tc>
        <w:tc>
          <w:tcPr>
            <w:tcW w:w="0" w:type="auto"/>
          </w:tcPr>
          <w:p w14:paraId="5D763B50" w14:textId="77777777" w:rsidR="0068730C" w:rsidRPr="00616968" w:rsidRDefault="0068730C" w:rsidP="00616968">
            <w:pPr>
              <w:jc w:val="both"/>
            </w:pPr>
            <w:r w:rsidRPr="00616968">
              <w:t>Пожарный водоем</w:t>
            </w:r>
          </w:p>
        </w:tc>
        <w:tc>
          <w:tcPr>
            <w:tcW w:w="0" w:type="auto"/>
          </w:tcPr>
          <w:p w14:paraId="1BCE57F7" w14:textId="77777777" w:rsidR="0068730C" w:rsidRPr="00616968" w:rsidRDefault="0068730C" w:rsidP="00616968">
            <w:pPr>
              <w:jc w:val="both"/>
            </w:pPr>
            <w:r w:rsidRPr="00616968">
              <w:t>дер. Волосово, юго-восточная часть</w:t>
            </w:r>
          </w:p>
        </w:tc>
      </w:tr>
      <w:tr w:rsidR="007B6495" w:rsidRPr="00616968" w14:paraId="5BD19298" w14:textId="77777777" w:rsidTr="0054548E">
        <w:trPr>
          <w:trHeight w:val="223"/>
        </w:trPr>
        <w:tc>
          <w:tcPr>
            <w:tcW w:w="0" w:type="auto"/>
          </w:tcPr>
          <w:p w14:paraId="727A2230" w14:textId="77777777" w:rsidR="0068730C" w:rsidRPr="00616968" w:rsidRDefault="0068730C" w:rsidP="00616968">
            <w:pPr>
              <w:jc w:val="both"/>
            </w:pPr>
            <w:r w:rsidRPr="00616968">
              <w:t>4</w:t>
            </w:r>
          </w:p>
        </w:tc>
        <w:tc>
          <w:tcPr>
            <w:tcW w:w="0" w:type="auto"/>
          </w:tcPr>
          <w:p w14:paraId="527E8E69" w14:textId="77777777" w:rsidR="0068730C" w:rsidRPr="00616968" w:rsidRDefault="0068730C" w:rsidP="00616968">
            <w:pPr>
              <w:jc w:val="both"/>
            </w:pPr>
            <w:r w:rsidRPr="00616968">
              <w:t>Пожарный водоем</w:t>
            </w:r>
          </w:p>
        </w:tc>
        <w:tc>
          <w:tcPr>
            <w:tcW w:w="0" w:type="auto"/>
          </w:tcPr>
          <w:p w14:paraId="5C2A3F77" w14:textId="77777777" w:rsidR="0068730C" w:rsidRPr="00616968" w:rsidRDefault="0068730C" w:rsidP="00616968">
            <w:pPr>
              <w:jc w:val="both"/>
            </w:pPr>
            <w:r w:rsidRPr="00616968">
              <w:t>дер. Потанино, напротив дома № 45а</w:t>
            </w:r>
          </w:p>
        </w:tc>
      </w:tr>
      <w:tr w:rsidR="007B6495" w:rsidRPr="00616968" w14:paraId="11D7B10E" w14:textId="77777777" w:rsidTr="0054548E">
        <w:trPr>
          <w:trHeight w:val="223"/>
        </w:trPr>
        <w:tc>
          <w:tcPr>
            <w:tcW w:w="0" w:type="auto"/>
          </w:tcPr>
          <w:p w14:paraId="11F1AD4F" w14:textId="77777777" w:rsidR="0068730C" w:rsidRPr="00616968" w:rsidRDefault="0068730C" w:rsidP="00616968">
            <w:pPr>
              <w:jc w:val="both"/>
            </w:pPr>
            <w:r w:rsidRPr="00616968">
              <w:t>5</w:t>
            </w:r>
          </w:p>
        </w:tc>
        <w:tc>
          <w:tcPr>
            <w:tcW w:w="0" w:type="auto"/>
          </w:tcPr>
          <w:p w14:paraId="7F926C3D" w14:textId="77777777" w:rsidR="0068730C" w:rsidRPr="00616968" w:rsidRDefault="0068730C" w:rsidP="00616968">
            <w:pPr>
              <w:jc w:val="both"/>
            </w:pPr>
            <w:r w:rsidRPr="00616968">
              <w:t>Пожарный водоем</w:t>
            </w:r>
          </w:p>
        </w:tc>
        <w:tc>
          <w:tcPr>
            <w:tcW w:w="0" w:type="auto"/>
          </w:tcPr>
          <w:p w14:paraId="2F4F575F" w14:textId="77777777" w:rsidR="0068730C" w:rsidRPr="00616968" w:rsidRDefault="0068730C" w:rsidP="00616968">
            <w:pPr>
              <w:jc w:val="both"/>
            </w:pPr>
            <w:r w:rsidRPr="00616968">
              <w:t>дер. Самушкино, около дома № 6</w:t>
            </w:r>
          </w:p>
        </w:tc>
      </w:tr>
      <w:tr w:rsidR="0068730C" w:rsidRPr="00616968" w14:paraId="2783F1B3" w14:textId="77777777" w:rsidTr="0054548E">
        <w:trPr>
          <w:trHeight w:val="223"/>
        </w:trPr>
        <w:tc>
          <w:tcPr>
            <w:tcW w:w="0" w:type="auto"/>
          </w:tcPr>
          <w:p w14:paraId="1AB01BE3" w14:textId="77777777" w:rsidR="0068730C" w:rsidRPr="00616968" w:rsidRDefault="0068730C" w:rsidP="00616968">
            <w:pPr>
              <w:jc w:val="both"/>
            </w:pPr>
            <w:r w:rsidRPr="00616968">
              <w:t>6</w:t>
            </w:r>
          </w:p>
        </w:tc>
        <w:tc>
          <w:tcPr>
            <w:tcW w:w="0" w:type="auto"/>
          </w:tcPr>
          <w:p w14:paraId="712A96F9" w14:textId="77777777" w:rsidR="0068730C" w:rsidRPr="00616968" w:rsidRDefault="0068730C" w:rsidP="00616968">
            <w:pPr>
              <w:jc w:val="both"/>
            </w:pPr>
            <w:r w:rsidRPr="00616968">
              <w:t>Пожарный водоем</w:t>
            </w:r>
          </w:p>
        </w:tc>
        <w:tc>
          <w:tcPr>
            <w:tcW w:w="0" w:type="auto"/>
          </w:tcPr>
          <w:p w14:paraId="09EEC18D" w14:textId="77777777" w:rsidR="0068730C" w:rsidRPr="00616968" w:rsidRDefault="0068730C" w:rsidP="00616968">
            <w:pPr>
              <w:jc w:val="both"/>
            </w:pPr>
            <w:r w:rsidRPr="00616968">
              <w:t>дер. Самушкино, около дома № 18а</w:t>
            </w:r>
          </w:p>
        </w:tc>
      </w:tr>
    </w:tbl>
    <w:p w14:paraId="649B6753" w14:textId="77777777" w:rsidR="00186390" w:rsidRPr="00616968" w:rsidRDefault="00186390" w:rsidP="00616968">
      <w:pPr>
        <w:ind w:firstLine="709"/>
        <w:jc w:val="both"/>
        <w:rPr>
          <w:sz w:val="28"/>
          <w:szCs w:val="28"/>
        </w:rPr>
      </w:pPr>
    </w:p>
    <w:p w14:paraId="196B796B" w14:textId="7C0B9D38" w:rsidR="0068730C" w:rsidRPr="00616968" w:rsidRDefault="0068730C" w:rsidP="00616968">
      <w:pPr>
        <w:ind w:firstLine="709"/>
        <w:jc w:val="both"/>
        <w:rPr>
          <w:sz w:val="28"/>
          <w:szCs w:val="28"/>
        </w:rPr>
      </w:pPr>
      <w:r w:rsidRPr="00616968">
        <w:rPr>
          <w:sz w:val="28"/>
          <w:szCs w:val="28"/>
        </w:rPr>
        <w:t xml:space="preserve">В соответствии с Федеральным законом от 22.07.2008 № 123-ФЗ «Технический регламент о требованиях пожарной безопасности» противопожарные водопроводные сети должны обеспечить определенный расход воды на наружное пожаротушение в зависимости от численности населения населенного пункта и характера застройки. На территории Потанинского сельского поселения с прогнозной численностью населения на расчетный срок – </w:t>
      </w:r>
      <w:r w:rsidR="00C20101" w:rsidRPr="00616968">
        <w:rPr>
          <w:sz w:val="28"/>
          <w:szCs w:val="28"/>
        </w:rPr>
        <w:t>1122</w:t>
      </w:r>
      <w:r w:rsidRPr="00616968">
        <w:rPr>
          <w:sz w:val="28"/>
          <w:szCs w:val="28"/>
        </w:rPr>
        <w:t xml:space="preserve"> человек, согласно </w:t>
      </w:r>
      <w:r w:rsidRPr="00616968">
        <w:rPr>
          <w:bCs/>
          <w:sz w:val="28"/>
          <w:szCs w:val="28"/>
        </w:rPr>
        <w:t>СП 8.13130,</w:t>
      </w:r>
      <w:r w:rsidRPr="00616968">
        <w:rPr>
          <w:sz w:val="28"/>
          <w:szCs w:val="28"/>
        </w:rPr>
        <w:t xml:space="preserve"> система противопожарного водоснабжения должна обеспечивать расход воды – 10 л/с. Расчетное количество одновременных пожаров – 1. Нормативная продолжительность пожара – 3 часа. Расчетный объем воды на нужды пожаротушения составит около 110 м</w:t>
      </w:r>
      <w:r w:rsidRPr="00616968">
        <w:rPr>
          <w:sz w:val="28"/>
          <w:szCs w:val="28"/>
          <w:vertAlign w:val="superscript"/>
        </w:rPr>
        <w:t>3</w:t>
      </w:r>
      <w:r w:rsidRPr="00616968">
        <w:rPr>
          <w:sz w:val="28"/>
          <w:szCs w:val="28"/>
        </w:rPr>
        <w:t>.</w:t>
      </w:r>
    </w:p>
    <w:p w14:paraId="4B1DCC19" w14:textId="77777777" w:rsidR="0068730C" w:rsidRPr="00616968" w:rsidRDefault="0068730C" w:rsidP="00616968">
      <w:pPr>
        <w:pStyle w:val="afff8"/>
        <w:widowControl w:val="0"/>
        <w:tabs>
          <w:tab w:val="left" w:pos="284"/>
        </w:tabs>
        <w:ind w:right="84" w:firstLine="709"/>
        <w:rPr>
          <w:sz w:val="28"/>
          <w:szCs w:val="28"/>
        </w:rPr>
      </w:pPr>
      <w:r w:rsidRPr="00616968">
        <w:rPr>
          <w:sz w:val="28"/>
          <w:szCs w:val="28"/>
        </w:rPr>
        <w:t>Восстановление пожарного запаса пожарного водоема после полного израсходования воды должно обеспечиваться за установленное нормами время (24 – 72 часа для различных объектов).</w:t>
      </w:r>
    </w:p>
    <w:p w14:paraId="512BA6D5" w14:textId="77777777" w:rsidR="0068730C" w:rsidRPr="00616968" w:rsidRDefault="0068730C" w:rsidP="00616968">
      <w:pPr>
        <w:pStyle w:val="afff8"/>
        <w:widowControl w:val="0"/>
        <w:tabs>
          <w:tab w:val="left" w:pos="284"/>
        </w:tabs>
        <w:ind w:right="84" w:firstLine="709"/>
        <w:rPr>
          <w:sz w:val="28"/>
          <w:szCs w:val="28"/>
        </w:rPr>
      </w:pPr>
      <w:r w:rsidRPr="00616968">
        <w:rPr>
          <w:sz w:val="28"/>
          <w:szCs w:val="28"/>
        </w:rPr>
        <w:t xml:space="preserve">При проектировании новых и реконструкции существующих производственных и складских зданий на территории Потанинского сельского </w:t>
      </w:r>
      <w:r w:rsidRPr="00616968">
        <w:rPr>
          <w:sz w:val="28"/>
          <w:szCs w:val="28"/>
        </w:rPr>
        <w:lastRenderedPageBreak/>
        <w:t>поселения необходимо принимать расходы воды на наружное пожаротушение в соответствии с таблицей 3 СП 8.13130.</w:t>
      </w:r>
    </w:p>
    <w:p w14:paraId="12AC2BB9" w14:textId="77777777" w:rsidR="0068730C" w:rsidRPr="00616968" w:rsidRDefault="0068730C" w:rsidP="00616968">
      <w:pPr>
        <w:pStyle w:val="afff8"/>
        <w:widowControl w:val="0"/>
        <w:tabs>
          <w:tab w:val="left" w:pos="284"/>
        </w:tabs>
        <w:ind w:right="84" w:firstLine="709"/>
        <w:rPr>
          <w:sz w:val="28"/>
          <w:szCs w:val="28"/>
        </w:rPr>
      </w:pPr>
      <w:r w:rsidRPr="00616968">
        <w:rPr>
          <w:sz w:val="28"/>
          <w:szCs w:val="28"/>
        </w:rPr>
        <w:t xml:space="preserve">В соответствии с нормативными документами пожарные гидранты должны находиться в исправном состоянии, а в зимнее время должны быть утеплены и очищаться от снега и льда. Стоянка автотранспорта на крышках колодцев пожарных гидрантов запрещается. Дороги и подъезды к источникам противопожарного водоснабжения должны обеспечивать проезд пожарной техники к ним в любое время года. </w:t>
      </w:r>
    </w:p>
    <w:p w14:paraId="721612B9" w14:textId="77777777" w:rsidR="0068730C" w:rsidRPr="00616968" w:rsidRDefault="0068730C" w:rsidP="00616968">
      <w:pPr>
        <w:pStyle w:val="afff8"/>
        <w:widowControl w:val="0"/>
        <w:tabs>
          <w:tab w:val="left" w:pos="284"/>
        </w:tabs>
        <w:ind w:right="84" w:firstLine="709"/>
        <w:rPr>
          <w:sz w:val="28"/>
          <w:szCs w:val="28"/>
        </w:rPr>
      </w:pPr>
      <w:r w:rsidRPr="00616968">
        <w:rPr>
          <w:sz w:val="28"/>
          <w:szCs w:val="28"/>
        </w:rPr>
        <w:t>Обеспечение населения Потанинского сельского поселения водоснабжением, в том числе и противопожарным, является одной из проблем, решение которой необходимо для сохранения здоровья и защиты жизни населения.</w:t>
      </w:r>
    </w:p>
    <w:p w14:paraId="53D93E17" w14:textId="77777777" w:rsidR="0068730C" w:rsidRPr="00616968" w:rsidRDefault="0068730C" w:rsidP="00616968">
      <w:pPr>
        <w:pStyle w:val="afff8"/>
        <w:widowControl w:val="0"/>
        <w:tabs>
          <w:tab w:val="left" w:pos="284"/>
        </w:tabs>
        <w:ind w:right="84" w:firstLine="709"/>
        <w:rPr>
          <w:sz w:val="28"/>
          <w:szCs w:val="28"/>
        </w:rPr>
      </w:pPr>
      <w:bookmarkStart w:id="458" w:name="А4"/>
      <w:bookmarkEnd w:id="458"/>
      <w:r w:rsidRPr="00616968">
        <w:rPr>
          <w:sz w:val="28"/>
          <w:szCs w:val="28"/>
        </w:rPr>
        <w:t>В Потанинском сельском поселении предусматриваются следующие мероприятия по развитию систем водоснабжения:</w:t>
      </w:r>
    </w:p>
    <w:p w14:paraId="502FCDFF" w14:textId="77777777" w:rsidR="0068730C" w:rsidRPr="00616968" w:rsidRDefault="0068730C" w:rsidP="00616968">
      <w:pPr>
        <w:numPr>
          <w:ilvl w:val="0"/>
          <w:numId w:val="45"/>
        </w:numPr>
        <w:tabs>
          <w:tab w:val="clear" w:pos="1070"/>
          <w:tab w:val="left" w:pos="993"/>
        </w:tabs>
        <w:ind w:left="0" w:right="84" w:firstLine="709"/>
        <w:jc w:val="both"/>
        <w:rPr>
          <w:sz w:val="28"/>
          <w:szCs w:val="28"/>
        </w:rPr>
      </w:pPr>
      <w:r w:rsidRPr="00616968">
        <w:rPr>
          <w:sz w:val="28"/>
          <w:szCs w:val="28"/>
        </w:rPr>
        <w:t>обеспечение необходимого противопожарного расхода на сетях противопожарного водоснабжения;</w:t>
      </w:r>
    </w:p>
    <w:p w14:paraId="54FEA114" w14:textId="77777777" w:rsidR="0068730C" w:rsidRPr="00616968" w:rsidRDefault="0068730C" w:rsidP="00616968">
      <w:pPr>
        <w:numPr>
          <w:ilvl w:val="0"/>
          <w:numId w:val="45"/>
        </w:numPr>
        <w:tabs>
          <w:tab w:val="clear" w:pos="1070"/>
          <w:tab w:val="left" w:pos="993"/>
        </w:tabs>
        <w:ind w:left="0" w:right="84" w:firstLine="709"/>
        <w:jc w:val="both"/>
        <w:rPr>
          <w:sz w:val="28"/>
          <w:szCs w:val="28"/>
        </w:rPr>
      </w:pPr>
      <w:r w:rsidRPr="00616968">
        <w:rPr>
          <w:sz w:val="28"/>
          <w:szCs w:val="28"/>
        </w:rPr>
        <w:t>реконструкция изношенной сети водоснабжения;</w:t>
      </w:r>
    </w:p>
    <w:p w14:paraId="47765641" w14:textId="77777777" w:rsidR="0068730C" w:rsidRPr="00616968" w:rsidRDefault="0068730C" w:rsidP="00616968">
      <w:pPr>
        <w:numPr>
          <w:ilvl w:val="0"/>
          <w:numId w:val="45"/>
        </w:numPr>
        <w:tabs>
          <w:tab w:val="clear" w:pos="1070"/>
          <w:tab w:val="left" w:pos="993"/>
        </w:tabs>
        <w:ind w:left="0" w:right="84" w:firstLine="709"/>
        <w:jc w:val="both"/>
        <w:rPr>
          <w:sz w:val="28"/>
          <w:szCs w:val="28"/>
        </w:rPr>
      </w:pPr>
      <w:r w:rsidRPr="00616968">
        <w:rPr>
          <w:sz w:val="28"/>
          <w:szCs w:val="28"/>
        </w:rPr>
        <w:t>установка пожарных гидрантов на водопроводной сети из расчёта по 1 гидранту через каждые 200 метров на территориях жилой малоэтажной застройки;</w:t>
      </w:r>
    </w:p>
    <w:p w14:paraId="21D7DB39" w14:textId="77777777" w:rsidR="0068730C" w:rsidRPr="00616968" w:rsidRDefault="0068730C" w:rsidP="00616968">
      <w:pPr>
        <w:numPr>
          <w:ilvl w:val="0"/>
          <w:numId w:val="45"/>
        </w:numPr>
        <w:tabs>
          <w:tab w:val="clear" w:pos="1070"/>
          <w:tab w:val="left" w:pos="993"/>
        </w:tabs>
        <w:ind w:left="0" w:right="84" w:firstLine="709"/>
        <w:jc w:val="both"/>
        <w:rPr>
          <w:sz w:val="28"/>
          <w:szCs w:val="28"/>
        </w:rPr>
      </w:pPr>
      <w:r w:rsidRPr="00616968">
        <w:rPr>
          <w:sz w:val="28"/>
          <w:szCs w:val="28"/>
        </w:rPr>
        <w:t>реконструкция и строительство новых пожарных водоемов.</w:t>
      </w:r>
    </w:p>
    <w:p w14:paraId="7101EADA" w14:textId="792373B5" w:rsidR="0068730C" w:rsidRPr="00616968" w:rsidRDefault="0068730C" w:rsidP="00616968">
      <w:pPr>
        <w:tabs>
          <w:tab w:val="left" w:pos="284"/>
        </w:tabs>
        <w:ind w:right="85" w:firstLine="709"/>
        <w:jc w:val="both"/>
        <w:rPr>
          <w:sz w:val="28"/>
          <w:szCs w:val="28"/>
        </w:rPr>
      </w:pPr>
      <w:r w:rsidRPr="00616968">
        <w:rPr>
          <w:sz w:val="28"/>
          <w:szCs w:val="28"/>
        </w:rPr>
        <w:t xml:space="preserve">В населенных пунктах, не обеспеченных сетями водоснабжения, основными источниками воды для нужд пожаротушения являются пожарные водоемы и резервуары. Перечень планируемых к строительству источников противопожарного водоснабжения в Потанинском сельском поселение приведен в таблице </w:t>
      </w:r>
      <w:r w:rsidR="008420A8" w:rsidRPr="00616968">
        <w:rPr>
          <w:sz w:val="28"/>
          <w:szCs w:val="28"/>
        </w:rPr>
        <w:t>4</w:t>
      </w:r>
      <w:r w:rsidRPr="00616968">
        <w:rPr>
          <w:sz w:val="28"/>
          <w:szCs w:val="28"/>
        </w:rPr>
        <w:t>.6.2-2.</w:t>
      </w:r>
    </w:p>
    <w:p w14:paraId="7AB726A0" w14:textId="106FFAB4" w:rsidR="0068730C" w:rsidRPr="00616968" w:rsidRDefault="0068730C" w:rsidP="00616968">
      <w:pPr>
        <w:pStyle w:val="afff8"/>
        <w:keepNext/>
        <w:keepLines/>
        <w:widowControl w:val="0"/>
        <w:spacing w:before="240" w:after="120"/>
        <w:ind w:firstLine="709"/>
        <w:rPr>
          <w:sz w:val="28"/>
          <w:szCs w:val="24"/>
        </w:rPr>
      </w:pPr>
      <w:r w:rsidRPr="00616968">
        <w:rPr>
          <w:sz w:val="28"/>
          <w:szCs w:val="24"/>
        </w:rPr>
        <w:t xml:space="preserve">Таблица </w:t>
      </w:r>
      <w:r w:rsidR="008420A8" w:rsidRPr="00616968">
        <w:rPr>
          <w:sz w:val="28"/>
          <w:szCs w:val="24"/>
        </w:rPr>
        <w:t>4</w:t>
      </w:r>
      <w:r w:rsidRPr="00616968">
        <w:rPr>
          <w:sz w:val="28"/>
          <w:szCs w:val="24"/>
        </w:rPr>
        <w:t>.6.2-2 – Планируемых к строительству источников противопожарного водоснабжения в Потанинском сельском поселение</w:t>
      </w:r>
    </w:p>
    <w:p w14:paraId="5F51C5A1" w14:textId="77777777" w:rsidR="0068730C" w:rsidRPr="00616968" w:rsidRDefault="0068730C" w:rsidP="00616968">
      <w:pPr>
        <w:pStyle w:val="afff8"/>
        <w:spacing w:line="19" w:lineRule="auto"/>
        <w:ind w:right="85" w:firstLine="709"/>
        <w:rPr>
          <w:sz w:val="2"/>
          <w:szCs w:val="2"/>
        </w:rPr>
      </w:pPr>
    </w:p>
    <w:tbl>
      <w:tblPr>
        <w:tblStyle w:val="affffffa"/>
        <w:tblW w:w="5000" w:type="pct"/>
        <w:tblInd w:w="-5" w:type="dxa"/>
        <w:tblLook w:val="04A0" w:firstRow="1" w:lastRow="0" w:firstColumn="1" w:lastColumn="0" w:noHBand="0" w:noVBand="1"/>
      </w:tblPr>
      <w:tblGrid>
        <w:gridCol w:w="710"/>
        <w:gridCol w:w="4394"/>
        <w:gridCol w:w="5091"/>
      </w:tblGrid>
      <w:tr w:rsidR="007B6495" w:rsidRPr="00616968" w14:paraId="00878983" w14:textId="77777777" w:rsidTr="00186390">
        <w:trPr>
          <w:tblHeader/>
        </w:trPr>
        <w:tc>
          <w:tcPr>
            <w:tcW w:w="348" w:type="pct"/>
          </w:tcPr>
          <w:p w14:paraId="5F1794EB" w14:textId="77777777" w:rsidR="0068730C" w:rsidRPr="00616968" w:rsidRDefault="0068730C" w:rsidP="00616968">
            <w:pPr>
              <w:ind w:left="37"/>
              <w:jc w:val="center"/>
              <w:rPr>
                <w:szCs w:val="28"/>
              </w:rPr>
            </w:pPr>
            <w:r w:rsidRPr="00616968">
              <w:rPr>
                <w:szCs w:val="28"/>
              </w:rPr>
              <w:t>№</w:t>
            </w:r>
          </w:p>
          <w:p w14:paraId="26B8D6A3" w14:textId="77777777" w:rsidR="0068730C" w:rsidRPr="00616968" w:rsidRDefault="0068730C" w:rsidP="00616968">
            <w:pPr>
              <w:ind w:left="37"/>
              <w:jc w:val="center"/>
              <w:rPr>
                <w:szCs w:val="28"/>
              </w:rPr>
            </w:pPr>
            <w:r w:rsidRPr="00616968">
              <w:rPr>
                <w:szCs w:val="28"/>
              </w:rPr>
              <w:t>п/п</w:t>
            </w:r>
          </w:p>
        </w:tc>
        <w:tc>
          <w:tcPr>
            <w:tcW w:w="2155" w:type="pct"/>
            <w:tcMar>
              <w:left w:w="57" w:type="dxa"/>
              <w:right w:w="57" w:type="dxa"/>
            </w:tcMar>
          </w:tcPr>
          <w:p w14:paraId="1C0EE7D6" w14:textId="77777777" w:rsidR="0068730C" w:rsidRPr="00616968" w:rsidRDefault="0068730C" w:rsidP="00616968">
            <w:pPr>
              <w:ind w:left="37"/>
              <w:jc w:val="center"/>
              <w:rPr>
                <w:szCs w:val="28"/>
              </w:rPr>
            </w:pPr>
            <w:r w:rsidRPr="00616968">
              <w:rPr>
                <w:szCs w:val="28"/>
              </w:rPr>
              <w:t>Источник противопожарного водоснабжения</w:t>
            </w:r>
          </w:p>
        </w:tc>
        <w:tc>
          <w:tcPr>
            <w:tcW w:w="2497" w:type="pct"/>
            <w:tcMar>
              <w:left w:w="57" w:type="dxa"/>
              <w:right w:w="57" w:type="dxa"/>
            </w:tcMar>
          </w:tcPr>
          <w:p w14:paraId="02E0AE33" w14:textId="77777777" w:rsidR="0068730C" w:rsidRPr="00616968" w:rsidRDefault="0068730C" w:rsidP="00616968">
            <w:pPr>
              <w:ind w:left="37"/>
              <w:jc w:val="center"/>
              <w:rPr>
                <w:szCs w:val="28"/>
              </w:rPr>
            </w:pPr>
            <w:r w:rsidRPr="00616968">
              <w:rPr>
                <w:szCs w:val="28"/>
              </w:rPr>
              <w:t>Населенный пункт</w:t>
            </w:r>
          </w:p>
        </w:tc>
      </w:tr>
      <w:tr w:rsidR="007B6495" w:rsidRPr="00616968" w14:paraId="19E36A01" w14:textId="77777777" w:rsidTr="0054548E">
        <w:tc>
          <w:tcPr>
            <w:tcW w:w="348" w:type="pct"/>
          </w:tcPr>
          <w:p w14:paraId="6AB315CB" w14:textId="77777777" w:rsidR="0068730C" w:rsidRPr="00616968" w:rsidRDefault="0068730C" w:rsidP="00616968">
            <w:pPr>
              <w:ind w:left="37"/>
              <w:rPr>
                <w:szCs w:val="28"/>
              </w:rPr>
            </w:pPr>
            <w:r w:rsidRPr="00616968">
              <w:rPr>
                <w:szCs w:val="28"/>
              </w:rPr>
              <w:t>1</w:t>
            </w:r>
          </w:p>
        </w:tc>
        <w:tc>
          <w:tcPr>
            <w:tcW w:w="2155" w:type="pct"/>
            <w:tcMar>
              <w:left w:w="57" w:type="dxa"/>
              <w:right w:w="57" w:type="dxa"/>
            </w:tcMar>
          </w:tcPr>
          <w:p w14:paraId="73580E37" w14:textId="77777777" w:rsidR="0068730C" w:rsidRPr="00616968" w:rsidRDefault="0068730C" w:rsidP="00616968">
            <w:pPr>
              <w:ind w:left="37"/>
              <w:rPr>
                <w:szCs w:val="28"/>
              </w:rPr>
            </w:pPr>
            <w:r w:rsidRPr="00616968">
              <w:rPr>
                <w:szCs w:val="28"/>
              </w:rPr>
              <w:t>Пожарный подъезд к водоему</w:t>
            </w:r>
          </w:p>
        </w:tc>
        <w:tc>
          <w:tcPr>
            <w:tcW w:w="2497" w:type="pct"/>
            <w:tcMar>
              <w:left w:w="57" w:type="dxa"/>
              <w:right w:w="57" w:type="dxa"/>
            </w:tcMar>
          </w:tcPr>
          <w:p w14:paraId="14263C49" w14:textId="77777777" w:rsidR="0068730C" w:rsidRPr="00616968" w:rsidRDefault="0068730C" w:rsidP="00616968">
            <w:pPr>
              <w:ind w:left="37"/>
              <w:rPr>
                <w:szCs w:val="28"/>
              </w:rPr>
            </w:pPr>
            <w:r w:rsidRPr="00616968">
              <w:rPr>
                <w:szCs w:val="28"/>
              </w:rPr>
              <w:t>деревня Шурягские Караулки</w:t>
            </w:r>
          </w:p>
        </w:tc>
      </w:tr>
      <w:tr w:rsidR="007B6495" w:rsidRPr="00616968" w14:paraId="1A2F095D" w14:textId="77777777" w:rsidTr="0054548E">
        <w:tc>
          <w:tcPr>
            <w:tcW w:w="348" w:type="pct"/>
          </w:tcPr>
          <w:p w14:paraId="446665A8" w14:textId="77777777" w:rsidR="0068730C" w:rsidRPr="00616968" w:rsidRDefault="0068730C" w:rsidP="00616968">
            <w:pPr>
              <w:ind w:left="37"/>
              <w:rPr>
                <w:szCs w:val="28"/>
              </w:rPr>
            </w:pPr>
            <w:r w:rsidRPr="00616968">
              <w:rPr>
                <w:szCs w:val="28"/>
              </w:rPr>
              <w:t>2</w:t>
            </w:r>
          </w:p>
        </w:tc>
        <w:tc>
          <w:tcPr>
            <w:tcW w:w="2155" w:type="pct"/>
            <w:tcMar>
              <w:left w:w="57" w:type="dxa"/>
              <w:right w:w="57" w:type="dxa"/>
            </w:tcMar>
          </w:tcPr>
          <w:p w14:paraId="2756A7D6" w14:textId="446236C5" w:rsidR="0068730C" w:rsidRPr="00616968" w:rsidRDefault="0068730C" w:rsidP="00616968">
            <w:pPr>
              <w:ind w:left="37"/>
              <w:rPr>
                <w:szCs w:val="28"/>
              </w:rPr>
            </w:pPr>
            <w:r w:rsidRPr="00616968">
              <w:rPr>
                <w:szCs w:val="28"/>
              </w:rPr>
              <w:t>Пожарный подъезд к водоему (2 подъезда</w:t>
            </w:r>
            <w:r w:rsidR="00FC483F" w:rsidRPr="00616968">
              <w:rPr>
                <w:szCs w:val="28"/>
              </w:rPr>
              <w:t xml:space="preserve"> к водоему</w:t>
            </w:r>
            <w:r w:rsidRPr="00616968">
              <w:rPr>
                <w:szCs w:val="28"/>
              </w:rPr>
              <w:t>)</w:t>
            </w:r>
          </w:p>
        </w:tc>
        <w:tc>
          <w:tcPr>
            <w:tcW w:w="2497" w:type="pct"/>
            <w:tcMar>
              <w:left w:w="57" w:type="dxa"/>
              <w:right w:w="57" w:type="dxa"/>
            </w:tcMar>
          </w:tcPr>
          <w:p w14:paraId="4271935C" w14:textId="77777777" w:rsidR="0068730C" w:rsidRPr="00616968" w:rsidRDefault="0068730C" w:rsidP="00616968">
            <w:pPr>
              <w:ind w:left="37"/>
              <w:rPr>
                <w:szCs w:val="28"/>
              </w:rPr>
            </w:pPr>
            <w:r w:rsidRPr="00616968">
              <w:rPr>
                <w:szCs w:val="28"/>
              </w:rPr>
              <w:t>деревня Вороново левобережная часть, деревня Вороново правобережная часть</w:t>
            </w:r>
          </w:p>
        </w:tc>
      </w:tr>
      <w:tr w:rsidR="007B6495" w:rsidRPr="00616968" w14:paraId="50328BF8" w14:textId="77777777" w:rsidTr="0054548E">
        <w:tc>
          <w:tcPr>
            <w:tcW w:w="348" w:type="pct"/>
          </w:tcPr>
          <w:p w14:paraId="1986FF91" w14:textId="77777777" w:rsidR="0068730C" w:rsidRPr="00616968" w:rsidRDefault="0068730C" w:rsidP="00616968">
            <w:pPr>
              <w:ind w:left="37"/>
              <w:rPr>
                <w:szCs w:val="28"/>
              </w:rPr>
            </w:pPr>
            <w:r w:rsidRPr="00616968">
              <w:rPr>
                <w:szCs w:val="28"/>
              </w:rPr>
              <w:t>3</w:t>
            </w:r>
          </w:p>
        </w:tc>
        <w:tc>
          <w:tcPr>
            <w:tcW w:w="2155" w:type="pct"/>
            <w:tcMar>
              <w:left w:w="57" w:type="dxa"/>
              <w:right w:w="57" w:type="dxa"/>
            </w:tcMar>
          </w:tcPr>
          <w:p w14:paraId="6B071BCA"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0AC2047B" w14:textId="77777777" w:rsidR="0068730C" w:rsidRPr="00616968" w:rsidRDefault="0068730C" w:rsidP="00616968">
            <w:pPr>
              <w:ind w:left="37"/>
              <w:rPr>
                <w:szCs w:val="28"/>
              </w:rPr>
            </w:pPr>
            <w:r w:rsidRPr="00616968">
              <w:rPr>
                <w:szCs w:val="28"/>
              </w:rPr>
              <w:t>деревня Кириково</w:t>
            </w:r>
          </w:p>
        </w:tc>
      </w:tr>
      <w:tr w:rsidR="007B6495" w:rsidRPr="00616968" w14:paraId="2038FAFD" w14:textId="77777777" w:rsidTr="0054548E">
        <w:tc>
          <w:tcPr>
            <w:tcW w:w="348" w:type="pct"/>
          </w:tcPr>
          <w:p w14:paraId="3E308628" w14:textId="77777777" w:rsidR="0068730C" w:rsidRPr="00616968" w:rsidRDefault="0068730C" w:rsidP="00616968">
            <w:pPr>
              <w:ind w:left="37"/>
              <w:rPr>
                <w:szCs w:val="28"/>
              </w:rPr>
            </w:pPr>
            <w:r w:rsidRPr="00616968">
              <w:rPr>
                <w:szCs w:val="28"/>
              </w:rPr>
              <w:t>4</w:t>
            </w:r>
          </w:p>
        </w:tc>
        <w:tc>
          <w:tcPr>
            <w:tcW w:w="2155" w:type="pct"/>
            <w:tcMar>
              <w:left w:w="57" w:type="dxa"/>
              <w:right w:w="57" w:type="dxa"/>
            </w:tcMar>
          </w:tcPr>
          <w:p w14:paraId="669776EF"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5BBA96D3" w14:textId="77777777" w:rsidR="0068730C" w:rsidRPr="00616968" w:rsidRDefault="0068730C" w:rsidP="00616968">
            <w:pPr>
              <w:ind w:left="37"/>
              <w:rPr>
                <w:szCs w:val="28"/>
              </w:rPr>
            </w:pPr>
            <w:r w:rsidRPr="00616968">
              <w:rPr>
                <w:szCs w:val="28"/>
              </w:rPr>
              <w:t>деревня Шахново</w:t>
            </w:r>
          </w:p>
        </w:tc>
      </w:tr>
      <w:tr w:rsidR="007B6495" w:rsidRPr="00616968" w14:paraId="4674B7B4" w14:textId="77777777" w:rsidTr="0054548E">
        <w:tc>
          <w:tcPr>
            <w:tcW w:w="348" w:type="pct"/>
          </w:tcPr>
          <w:p w14:paraId="450189B0" w14:textId="77777777" w:rsidR="0068730C" w:rsidRPr="00616968" w:rsidRDefault="0068730C" w:rsidP="00616968">
            <w:pPr>
              <w:ind w:left="37"/>
              <w:rPr>
                <w:szCs w:val="28"/>
              </w:rPr>
            </w:pPr>
            <w:r w:rsidRPr="00616968">
              <w:rPr>
                <w:szCs w:val="28"/>
              </w:rPr>
              <w:t>5</w:t>
            </w:r>
          </w:p>
        </w:tc>
        <w:tc>
          <w:tcPr>
            <w:tcW w:w="2155" w:type="pct"/>
            <w:tcMar>
              <w:left w:w="57" w:type="dxa"/>
              <w:right w:w="57" w:type="dxa"/>
            </w:tcMar>
          </w:tcPr>
          <w:p w14:paraId="670BED3E"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4F99483A" w14:textId="77777777" w:rsidR="0068730C" w:rsidRPr="00616968" w:rsidRDefault="0068730C" w:rsidP="00616968">
            <w:pPr>
              <w:ind w:left="37"/>
              <w:rPr>
                <w:szCs w:val="28"/>
              </w:rPr>
            </w:pPr>
            <w:r w:rsidRPr="00616968">
              <w:rPr>
                <w:szCs w:val="28"/>
              </w:rPr>
              <w:t>деревня Хмелевик</w:t>
            </w:r>
          </w:p>
        </w:tc>
      </w:tr>
      <w:tr w:rsidR="007B6495" w:rsidRPr="00616968" w14:paraId="6B6BF589" w14:textId="77777777" w:rsidTr="0054548E">
        <w:tc>
          <w:tcPr>
            <w:tcW w:w="348" w:type="pct"/>
          </w:tcPr>
          <w:p w14:paraId="06B85E0B" w14:textId="77777777" w:rsidR="0068730C" w:rsidRPr="00616968" w:rsidRDefault="0068730C" w:rsidP="00616968">
            <w:pPr>
              <w:ind w:left="37"/>
              <w:rPr>
                <w:szCs w:val="28"/>
              </w:rPr>
            </w:pPr>
            <w:r w:rsidRPr="00616968">
              <w:rPr>
                <w:szCs w:val="28"/>
              </w:rPr>
              <w:t>6</w:t>
            </w:r>
          </w:p>
        </w:tc>
        <w:tc>
          <w:tcPr>
            <w:tcW w:w="2155" w:type="pct"/>
            <w:tcMar>
              <w:left w:w="57" w:type="dxa"/>
              <w:right w:w="57" w:type="dxa"/>
            </w:tcMar>
          </w:tcPr>
          <w:p w14:paraId="69FC83D1"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1759CF21" w14:textId="77777777" w:rsidR="0068730C" w:rsidRPr="00616968" w:rsidRDefault="0068730C" w:rsidP="00616968">
            <w:pPr>
              <w:ind w:left="37"/>
              <w:rPr>
                <w:szCs w:val="28"/>
              </w:rPr>
            </w:pPr>
            <w:r w:rsidRPr="00616968">
              <w:rPr>
                <w:szCs w:val="28"/>
              </w:rPr>
              <w:t>поселок при железнодорожной станции Юги</w:t>
            </w:r>
          </w:p>
        </w:tc>
      </w:tr>
      <w:tr w:rsidR="007B6495" w:rsidRPr="00616968" w14:paraId="122B27CE" w14:textId="77777777" w:rsidTr="0054548E">
        <w:tc>
          <w:tcPr>
            <w:tcW w:w="348" w:type="pct"/>
          </w:tcPr>
          <w:p w14:paraId="27B76CBA" w14:textId="77777777" w:rsidR="0068730C" w:rsidRPr="00616968" w:rsidRDefault="0068730C" w:rsidP="00616968">
            <w:pPr>
              <w:ind w:left="37"/>
              <w:rPr>
                <w:szCs w:val="28"/>
              </w:rPr>
            </w:pPr>
            <w:r w:rsidRPr="00616968">
              <w:rPr>
                <w:szCs w:val="28"/>
              </w:rPr>
              <w:t>7</w:t>
            </w:r>
          </w:p>
        </w:tc>
        <w:tc>
          <w:tcPr>
            <w:tcW w:w="2155" w:type="pct"/>
            <w:tcMar>
              <w:left w:w="57" w:type="dxa"/>
              <w:right w:w="57" w:type="dxa"/>
            </w:tcMar>
          </w:tcPr>
          <w:p w14:paraId="42D2DB09"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2E29BC57" w14:textId="77777777" w:rsidR="0068730C" w:rsidRPr="00616968" w:rsidRDefault="0068730C" w:rsidP="00616968">
            <w:pPr>
              <w:ind w:left="37"/>
              <w:rPr>
                <w:szCs w:val="28"/>
              </w:rPr>
            </w:pPr>
            <w:r w:rsidRPr="00616968">
              <w:rPr>
                <w:szCs w:val="28"/>
              </w:rPr>
              <w:t>деревня Шолтоло</w:t>
            </w:r>
          </w:p>
        </w:tc>
      </w:tr>
      <w:tr w:rsidR="007B6495" w:rsidRPr="00616968" w14:paraId="08D71922" w14:textId="77777777" w:rsidTr="0054548E">
        <w:tc>
          <w:tcPr>
            <w:tcW w:w="348" w:type="pct"/>
          </w:tcPr>
          <w:p w14:paraId="1CA2C748" w14:textId="77777777" w:rsidR="0068730C" w:rsidRPr="00616968" w:rsidRDefault="0068730C" w:rsidP="00616968">
            <w:pPr>
              <w:ind w:left="37"/>
              <w:rPr>
                <w:szCs w:val="28"/>
              </w:rPr>
            </w:pPr>
            <w:r w:rsidRPr="00616968">
              <w:rPr>
                <w:szCs w:val="28"/>
              </w:rPr>
              <w:t>8</w:t>
            </w:r>
          </w:p>
        </w:tc>
        <w:tc>
          <w:tcPr>
            <w:tcW w:w="2155" w:type="pct"/>
            <w:tcMar>
              <w:left w:w="57" w:type="dxa"/>
              <w:right w:w="57" w:type="dxa"/>
            </w:tcMar>
          </w:tcPr>
          <w:p w14:paraId="2BC3C689"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10A44426" w14:textId="77777777" w:rsidR="0068730C" w:rsidRPr="00616968" w:rsidRDefault="0068730C" w:rsidP="00616968">
            <w:pPr>
              <w:ind w:left="37"/>
              <w:rPr>
                <w:szCs w:val="28"/>
              </w:rPr>
            </w:pPr>
            <w:r w:rsidRPr="00616968">
              <w:rPr>
                <w:szCs w:val="28"/>
              </w:rPr>
              <w:t>деревня Весь</w:t>
            </w:r>
          </w:p>
        </w:tc>
      </w:tr>
      <w:tr w:rsidR="007B6495" w:rsidRPr="00616968" w14:paraId="62DA3BE4" w14:textId="77777777" w:rsidTr="0054548E">
        <w:tc>
          <w:tcPr>
            <w:tcW w:w="348" w:type="pct"/>
          </w:tcPr>
          <w:p w14:paraId="3EEBF116" w14:textId="77777777" w:rsidR="0068730C" w:rsidRPr="00616968" w:rsidRDefault="0068730C" w:rsidP="00616968">
            <w:pPr>
              <w:ind w:left="37"/>
              <w:rPr>
                <w:szCs w:val="28"/>
              </w:rPr>
            </w:pPr>
            <w:r w:rsidRPr="00616968">
              <w:rPr>
                <w:szCs w:val="28"/>
              </w:rPr>
              <w:t>9</w:t>
            </w:r>
          </w:p>
        </w:tc>
        <w:tc>
          <w:tcPr>
            <w:tcW w:w="2155" w:type="pct"/>
            <w:tcMar>
              <w:left w:w="57" w:type="dxa"/>
              <w:right w:w="57" w:type="dxa"/>
            </w:tcMar>
          </w:tcPr>
          <w:p w14:paraId="7C8CBA9F"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3DE0599A" w14:textId="77777777" w:rsidR="0068730C" w:rsidRPr="00616968" w:rsidRDefault="0068730C" w:rsidP="00616968">
            <w:pPr>
              <w:ind w:left="37"/>
              <w:rPr>
                <w:szCs w:val="28"/>
              </w:rPr>
            </w:pPr>
            <w:r w:rsidRPr="00616968">
              <w:rPr>
                <w:szCs w:val="28"/>
              </w:rPr>
              <w:t>деревня Горное Ёлохово</w:t>
            </w:r>
          </w:p>
        </w:tc>
      </w:tr>
      <w:tr w:rsidR="007B6495" w:rsidRPr="00616968" w14:paraId="59364DD9" w14:textId="77777777" w:rsidTr="0054548E">
        <w:tc>
          <w:tcPr>
            <w:tcW w:w="348" w:type="pct"/>
          </w:tcPr>
          <w:p w14:paraId="69387696" w14:textId="77777777" w:rsidR="0068730C" w:rsidRPr="00616968" w:rsidRDefault="0068730C" w:rsidP="00616968">
            <w:pPr>
              <w:ind w:left="37"/>
              <w:rPr>
                <w:szCs w:val="28"/>
              </w:rPr>
            </w:pPr>
            <w:r w:rsidRPr="00616968">
              <w:rPr>
                <w:szCs w:val="28"/>
              </w:rPr>
              <w:t>10</w:t>
            </w:r>
          </w:p>
        </w:tc>
        <w:tc>
          <w:tcPr>
            <w:tcW w:w="2155" w:type="pct"/>
            <w:tcMar>
              <w:left w:w="57" w:type="dxa"/>
              <w:right w:w="57" w:type="dxa"/>
            </w:tcMar>
          </w:tcPr>
          <w:p w14:paraId="362A53C0"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10DBBEE0" w14:textId="77777777" w:rsidR="0068730C" w:rsidRPr="00616968" w:rsidRDefault="0068730C" w:rsidP="00616968">
            <w:pPr>
              <w:ind w:left="37"/>
              <w:rPr>
                <w:szCs w:val="28"/>
              </w:rPr>
            </w:pPr>
            <w:r w:rsidRPr="00616968">
              <w:rPr>
                <w:szCs w:val="28"/>
              </w:rPr>
              <w:t>деревня Лахта</w:t>
            </w:r>
          </w:p>
        </w:tc>
      </w:tr>
      <w:tr w:rsidR="007B6495" w:rsidRPr="00616968" w14:paraId="0F26C770" w14:textId="77777777" w:rsidTr="0054548E">
        <w:tc>
          <w:tcPr>
            <w:tcW w:w="348" w:type="pct"/>
          </w:tcPr>
          <w:p w14:paraId="135559B2" w14:textId="77777777" w:rsidR="0068730C" w:rsidRPr="00616968" w:rsidRDefault="0068730C" w:rsidP="00616968">
            <w:pPr>
              <w:ind w:left="37"/>
              <w:rPr>
                <w:szCs w:val="28"/>
              </w:rPr>
            </w:pPr>
            <w:r w:rsidRPr="00616968">
              <w:rPr>
                <w:szCs w:val="28"/>
              </w:rPr>
              <w:t>11</w:t>
            </w:r>
          </w:p>
        </w:tc>
        <w:tc>
          <w:tcPr>
            <w:tcW w:w="2155" w:type="pct"/>
            <w:tcMar>
              <w:left w:w="57" w:type="dxa"/>
              <w:right w:w="57" w:type="dxa"/>
            </w:tcMar>
          </w:tcPr>
          <w:p w14:paraId="4C5ECFAA"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6C5189F7" w14:textId="77777777" w:rsidR="0068730C" w:rsidRPr="00616968" w:rsidRDefault="0068730C" w:rsidP="00616968">
            <w:pPr>
              <w:ind w:left="37"/>
              <w:rPr>
                <w:szCs w:val="28"/>
              </w:rPr>
            </w:pPr>
            <w:r w:rsidRPr="00616968">
              <w:rPr>
                <w:szCs w:val="28"/>
              </w:rPr>
              <w:t>деревня Бакланово</w:t>
            </w:r>
          </w:p>
        </w:tc>
      </w:tr>
      <w:tr w:rsidR="007B6495" w:rsidRPr="00616968" w14:paraId="15F1FFA5" w14:textId="77777777" w:rsidTr="0054548E">
        <w:tc>
          <w:tcPr>
            <w:tcW w:w="348" w:type="pct"/>
          </w:tcPr>
          <w:p w14:paraId="5DBDCD28" w14:textId="77777777" w:rsidR="0068730C" w:rsidRPr="00616968" w:rsidRDefault="0068730C" w:rsidP="00616968">
            <w:pPr>
              <w:ind w:left="37"/>
              <w:rPr>
                <w:szCs w:val="28"/>
              </w:rPr>
            </w:pPr>
            <w:r w:rsidRPr="00616968">
              <w:rPr>
                <w:szCs w:val="28"/>
              </w:rPr>
              <w:t>12</w:t>
            </w:r>
          </w:p>
        </w:tc>
        <w:tc>
          <w:tcPr>
            <w:tcW w:w="2155" w:type="pct"/>
            <w:tcMar>
              <w:left w:w="57" w:type="dxa"/>
              <w:right w:w="57" w:type="dxa"/>
            </w:tcMar>
          </w:tcPr>
          <w:p w14:paraId="55745D95" w14:textId="77777777" w:rsidR="0068730C" w:rsidRPr="00616968" w:rsidRDefault="0068730C" w:rsidP="00616968">
            <w:pPr>
              <w:ind w:left="37"/>
              <w:rPr>
                <w:szCs w:val="28"/>
              </w:rPr>
            </w:pPr>
            <w:r w:rsidRPr="00616968">
              <w:rPr>
                <w:szCs w:val="28"/>
              </w:rPr>
              <w:t>Пожарный водоем</w:t>
            </w:r>
          </w:p>
        </w:tc>
        <w:tc>
          <w:tcPr>
            <w:tcW w:w="2497" w:type="pct"/>
            <w:tcMar>
              <w:left w:w="57" w:type="dxa"/>
              <w:right w:w="57" w:type="dxa"/>
            </w:tcMar>
          </w:tcPr>
          <w:p w14:paraId="6C37061A" w14:textId="77777777" w:rsidR="0068730C" w:rsidRPr="00616968" w:rsidRDefault="0068730C" w:rsidP="00616968">
            <w:pPr>
              <w:ind w:left="37"/>
              <w:rPr>
                <w:szCs w:val="28"/>
              </w:rPr>
            </w:pPr>
            <w:r w:rsidRPr="00616968">
              <w:rPr>
                <w:szCs w:val="28"/>
              </w:rPr>
              <w:t>деревня Юги</w:t>
            </w:r>
          </w:p>
        </w:tc>
      </w:tr>
    </w:tbl>
    <w:p w14:paraId="7FE91B81" w14:textId="77777777" w:rsidR="0068730C" w:rsidRPr="00616968" w:rsidRDefault="0068730C" w:rsidP="00616968">
      <w:pPr>
        <w:pStyle w:val="afff8"/>
        <w:ind w:right="85" w:firstLine="709"/>
        <w:rPr>
          <w:sz w:val="28"/>
          <w:szCs w:val="28"/>
        </w:rPr>
      </w:pPr>
    </w:p>
    <w:p w14:paraId="4B7E4FF7" w14:textId="20E484A5" w:rsidR="005E1D5A" w:rsidRPr="00616968" w:rsidRDefault="005E1D5A" w:rsidP="00616968">
      <w:pPr>
        <w:pStyle w:val="afff8"/>
        <w:ind w:right="85" w:firstLine="709"/>
        <w:rPr>
          <w:sz w:val="28"/>
          <w:szCs w:val="28"/>
        </w:rPr>
      </w:pPr>
      <w:r w:rsidRPr="00616968">
        <w:rPr>
          <w:sz w:val="28"/>
          <w:szCs w:val="24"/>
        </w:rPr>
        <w:t>Планируемых к строительству источников противопожарного отражены на карте планируемого размещения объектов местного значения поселения.</w:t>
      </w:r>
    </w:p>
    <w:p w14:paraId="2CD11767" w14:textId="6FC4E546" w:rsidR="00DA7465" w:rsidRPr="00616968" w:rsidRDefault="0068730C" w:rsidP="00616968">
      <w:pPr>
        <w:pStyle w:val="afff8"/>
        <w:ind w:right="85" w:firstLine="709"/>
        <w:rPr>
          <w:rFonts w:eastAsia="TimesNewRomanPSMT"/>
          <w:sz w:val="28"/>
          <w:szCs w:val="28"/>
        </w:rPr>
      </w:pPr>
      <w:r w:rsidRPr="00616968">
        <w:rPr>
          <w:sz w:val="28"/>
          <w:szCs w:val="28"/>
        </w:rPr>
        <w:lastRenderedPageBreak/>
        <w:t>П</w:t>
      </w:r>
      <w:r w:rsidRPr="00616968">
        <w:rPr>
          <w:rFonts w:eastAsia="TimesNewRomanPSMT"/>
          <w:sz w:val="28"/>
          <w:szCs w:val="28"/>
        </w:rPr>
        <w:t xml:space="preserve">одъезды к </w:t>
      </w:r>
      <w:r w:rsidRPr="00616968">
        <w:rPr>
          <w:sz w:val="28"/>
          <w:szCs w:val="28"/>
        </w:rPr>
        <w:t>водным объектам, используемым для целей пожаротушения,</w:t>
      </w:r>
      <w:r w:rsidRPr="00616968">
        <w:rPr>
          <w:rFonts w:eastAsia="TimesNewRomanPSMT"/>
          <w:sz w:val="28"/>
          <w:szCs w:val="28"/>
        </w:rPr>
        <w:t xml:space="preserve"> должны быть обустроены площадками с твердым покрытием для установки пожарных автомобилей и забора воды в любое время года.</w:t>
      </w:r>
    </w:p>
    <w:p w14:paraId="7C28285F" w14:textId="049685AF" w:rsidR="004B6446" w:rsidRPr="00616968" w:rsidRDefault="008420A8" w:rsidP="00616968">
      <w:pPr>
        <w:pStyle w:val="30"/>
      </w:pPr>
      <w:bookmarkStart w:id="459" w:name="_Toc358708191"/>
      <w:bookmarkStart w:id="460" w:name="_Toc384643331"/>
      <w:bookmarkStart w:id="461" w:name="_Toc517792089"/>
      <w:bookmarkStart w:id="462" w:name="_Toc27997236"/>
      <w:bookmarkStart w:id="463" w:name="_Toc130206503"/>
      <w:r w:rsidRPr="00616968">
        <w:t>4</w:t>
      </w:r>
      <w:r w:rsidR="004B6446" w:rsidRPr="00616968">
        <w:t>.6.3. Организационно-технические мероприятия по обеспечению пожарной безопасности</w:t>
      </w:r>
      <w:bookmarkEnd w:id="459"/>
      <w:bookmarkEnd w:id="460"/>
      <w:bookmarkEnd w:id="461"/>
      <w:bookmarkEnd w:id="462"/>
      <w:bookmarkEnd w:id="463"/>
    </w:p>
    <w:p w14:paraId="2BA1C1F1" w14:textId="0AB211C9" w:rsidR="004B6446" w:rsidRPr="00616968" w:rsidRDefault="004B6446" w:rsidP="00616968">
      <w:pPr>
        <w:ind w:right="85" w:firstLine="709"/>
        <w:jc w:val="both"/>
        <w:rPr>
          <w:sz w:val="28"/>
          <w:szCs w:val="28"/>
        </w:rPr>
      </w:pPr>
      <w:r w:rsidRPr="00616968">
        <w:rPr>
          <w:sz w:val="28"/>
          <w:szCs w:val="28"/>
        </w:rPr>
        <w:t xml:space="preserve">В соответствии со статьей 19 Федерального закона от 21.12.1994 № 69-ФЗ </w:t>
      </w:r>
      <w:r w:rsidRPr="00616968">
        <w:t>«</w:t>
      </w:r>
      <w:r w:rsidRPr="00616968">
        <w:rPr>
          <w:sz w:val="28"/>
          <w:szCs w:val="28"/>
        </w:rPr>
        <w:t>О пожарной безопасности</w:t>
      </w:r>
      <w:r w:rsidRPr="00616968">
        <w:t>»</w:t>
      </w:r>
      <w:r w:rsidRPr="00616968">
        <w:rPr>
          <w:sz w:val="28"/>
          <w:szCs w:val="28"/>
        </w:rPr>
        <w:t xml:space="preserve"> и статье</w:t>
      </w:r>
      <w:r w:rsidR="00AE4B74" w:rsidRPr="00616968">
        <w:rPr>
          <w:sz w:val="28"/>
          <w:szCs w:val="28"/>
        </w:rPr>
        <w:t>й</w:t>
      </w:r>
      <w:r w:rsidRPr="00616968">
        <w:rPr>
          <w:sz w:val="28"/>
          <w:szCs w:val="28"/>
        </w:rPr>
        <w:t xml:space="preserve"> 14 Федерального закона</w:t>
      </w:r>
      <w:r w:rsidR="00425F2E" w:rsidRPr="00616968">
        <w:rPr>
          <w:sz w:val="28"/>
          <w:szCs w:val="28"/>
        </w:rPr>
        <w:t xml:space="preserve"> от 06.10.2003</w:t>
      </w:r>
      <w:r w:rsidRPr="00616968">
        <w:rPr>
          <w:sz w:val="28"/>
          <w:szCs w:val="28"/>
        </w:rPr>
        <w:t xml:space="preserve"> № 131-ФЗ «Об общих принципах организации местного самоуправления в Российской Федерации»</w:t>
      </w:r>
      <w:r w:rsidR="001A6028" w:rsidRPr="00616968">
        <w:rPr>
          <w:sz w:val="28"/>
          <w:szCs w:val="28"/>
        </w:rPr>
        <w:t xml:space="preserve"> (с изменениями и дополнениями)</w:t>
      </w:r>
      <w:r w:rsidRPr="00616968">
        <w:rPr>
          <w:sz w:val="28"/>
          <w:szCs w:val="28"/>
        </w:rPr>
        <w:t xml:space="preserve"> обеспечение первичных мер пожарной безопасности в границах населённых пунктов относится к вопросам местного значения поселения.</w:t>
      </w:r>
    </w:p>
    <w:p w14:paraId="779A1716" w14:textId="77777777" w:rsidR="004B6446" w:rsidRPr="00616968" w:rsidRDefault="004B6446" w:rsidP="00616968">
      <w:pPr>
        <w:pStyle w:val="afff8"/>
        <w:widowControl w:val="0"/>
        <w:tabs>
          <w:tab w:val="left" w:pos="284"/>
        </w:tabs>
        <w:ind w:right="85" w:firstLine="709"/>
        <w:rPr>
          <w:sz w:val="28"/>
          <w:szCs w:val="28"/>
        </w:rPr>
      </w:pPr>
      <w:r w:rsidRPr="00616968">
        <w:rPr>
          <w:sz w:val="28"/>
          <w:szCs w:val="28"/>
        </w:rPr>
        <w:t>На территории Потанинского сельского поселения планируется реализация следующих мероприятий:</w:t>
      </w:r>
    </w:p>
    <w:p w14:paraId="2B5F479B" w14:textId="77777777" w:rsidR="004B6446" w:rsidRPr="00616968" w:rsidRDefault="004B6446" w:rsidP="00616968">
      <w:pPr>
        <w:numPr>
          <w:ilvl w:val="0"/>
          <w:numId w:val="48"/>
        </w:numPr>
        <w:tabs>
          <w:tab w:val="clear" w:pos="1070"/>
          <w:tab w:val="left" w:pos="993"/>
        </w:tabs>
        <w:ind w:left="0" w:right="85" w:firstLine="709"/>
        <w:jc w:val="both"/>
        <w:rPr>
          <w:sz w:val="28"/>
          <w:szCs w:val="28"/>
        </w:rPr>
      </w:pPr>
      <w:r w:rsidRPr="00616968">
        <w:rPr>
          <w:sz w:val="28"/>
          <w:szCs w:val="28"/>
        </w:rPr>
        <w:t>реконструкция сетей водоснабжения на территории Потанинского сельского поселения, а также установка на них пожарных гидрантов для обеспечения наружного пожаротушения зданий и сооружений;</w:t>
      </w:r>
    </w:p>
    <w:p w14:paraId="014AC8AC" w14:textId="77777777" w:rsidR="004B6446" w:rsidRPr="00616968" w:rsidRDefault="004B6446" w:rsidP="00616968">
      <w:pPr>
        <w:numPr>
          <w:ilvl w:val="0"/>
          <w:numId w:val="48"/>
        </w:numPr>
        <w:tabs>
          <w:tab w:val="clear" w:pos="1070"/>
          <w:tab w:val="left" w:pos="993"/>
        </w:tabs>
        <w:ind w:left="0" w:right="85" w:firstLine="709"/>
        <w:jc w:val="both"/>
        <w:rPr>
          <w:sz w:val="28"/>
          <w:szCs w:val="28"/>
        </w:rPr>
      </w:pPr>
      <w:r w:rsidRPr="00616968">
        <w:rPr>
          <w:sz w:val="28"/>
          <w:szCs w:val="28"/>
        </w:rPr>
        <w:t>реконструкция существующих и строительство новых объектов транспортной инфраструктуры, в том числе и для обеспечения нормативной транспортной доступности к месту возникновения пожара.</w:t>
      </w:r>
    </w:p>
    <w:p w14:paraId="2D012D47" w14:textId="77777777" w:rsidR="004B6446" w:rsidRPr="00616968" w:rsidRDefault="004B6446" w:rsidP="00616968">
      <w:pPr>
        <w:ind w:right="85" w:firstLine="709"/>
        <w:jc w:val="both"/>
        <w:rPr>
          <w:sz w:val="28"/>
          <w:szCs w:val="28"/>
        </w:rPr>
      </w:pPr>
      <w:r w:rsidRPr="00616968">
        <w:rPr>
          <w:sz w:val="28"/>
          <w:szCs w:val="28"/>
        </w:rPr>
        <w:t>Размещение новых объектов капитального строительства на территории Потанинского сельского поселения предусматривается с учетом требований действующих нормативных документов.</w:t>
      </w:r>
    </w:p>
    <w:p w14:paraId="2132B884" w14:textId="77777777" w:rsidR="004B6446" w:rsidRPr="00616968" w:rsidRDefault="004B6446" w:rsidP="00616968">
      <w:pPr>
        <w:tabs>
          <w:tab w:val="left" w:pos="284"/>
        </w:tabs>
        <w:ind w:right="85" w:firstLine="709"/>
        <w:jc w:val="both"/>
        <w:rPr>
          <w:sz w:val="28"/>
          <w:szCs w:val="28"/>
        </w:rPr>
      </w:pPr>
      <w:r w:rsidRPr="00616968">
        <w:rPr>
          <w:sz w:val="28"/>
          <w:szCs w:val="28"/>
        </w:rPr>
        <w:t>Конструктивные, объемно-планировочные и инженерно-технические решения зданий, сооружений и строений должны обеспечивать в случае пожара:</w:t>
      </w:r>
    </w:p>
    <w:p w14:paraId="31DD5604" w14:textId="77777777" w:rsidR="004B6446" w:rsidRPr="00616968" w:rsidRDefault="004B6446" w:rsidP="00616968">
      <w:pPr>
        <w:numPr>
          <w:ilvl w:val="0"/>
          <w:numId w:val="47"/>
        </w:numPr>
        <w:tabs>
          <w:tab w:val="clear" w:pos="1070"/>
          <w:tab w:val="left" w:pos="993"/>
        </w:tabs>
        <w:ind w:left="0" w:right="85" w:firstLine="709"/>
        <w:jc w:val="both"/>
        <w:rPr>
          <w:sz w:val="28"/>
          <w:szCs w:val="28"/>
        </w:rPr>
      </w:pPr>
      <w:r w:rsidRPr="00616968">
        <w:rPr>
          <w:sz w:val="28"/>
          <w:szCs w:val="28"/>
        </w:rPr>
        <w:t>эвакуацию людей в безопасную зону до нанесения вреда их жизни и здоровью вследствие воздействия опасных факторов пожара;</w:t>
      </w:r>
    </w:p>
    <w:p w14:paraId="1339A02D" w14:textId="77777777" w:rsidR="004B6446" w:rsidRPr="00616968" w:rsidRDefault="004B6446" w:rsidP="00616968">
      <w:pPr>
        <w:numPr>
          <w:ilvl w:val="0"/>
          <w:numId w:val="47"/>
        </w:numPr>
        <w:tabs>
          <w:tab w:val="clear" w:pos="1070"/>
          <w:tab w:val="left" w:pos="993"/>
        </w:tabs>
        <w:ind w:left="0" w:right="85" w:firstLine="709"/>
        <w:jc w:val="both"/>
        <w:rPr>
          <w:sz w:val="28"/>
          <w:szCs w:val="28"/>
        </w:rPr>
      </w:pPr>
      <w:r w:rsidRPr="00616968">
        <w:rPr>
          <w:sz w:val="28"/>
          <w:szCs w:val="28"/>
        </w:rPr>
        <w:t>возможность проведения мероприятий по спасению людей;</w:t>
      </w:r>
    </w:p>
    <w:p w14:paraId="24C28979" w14:textId="77777777" w:rsidR="004B6446" w:rsidRPr="00616968" w:rsidRDefault="004B6446" w:rsidP="00616968">
      <w:pPr>
        <w:numPr>
          <w:ilvl w:val="0"/>
          <w:numId w:val="47"/>
        </w:numPr>
        <w:tabs>
          <w:tab w:val="clear" w:pos="1070"/>
          <w:tab w:val="left" w:pos="993"/>
        </w:tabs>
        <w:ind w:left="0" w:right="85" w:firstLine="709"/>
        <w:jc w:val="both"/>
        <w:rPr>
          <w:sz w:val="28"/>
          <w:szCs w:val="28"/>
        </w:rPr>
      </w:pPr>
      <w:r w:rsidRPr="00616968">
        <w:rPr>
          <w:sz w:val="28"/>
          <w:szCs w:val="28"/>
        </w:rPr>
        <w:t>возможность доступа личного состава подразделений пожарной охраны и доставки средств пожаротушения в любое помещение здания, сооружения и строения;</w:t>
      </w:r>
    </w:p>
    <w:p w14:paraId="56209BBE" w14:textId="77777777" w:rsidR="004B6446" w:rsidRPr="00616968" w:rsidRDefault="004B6446" w:rsidP="00616968">
      <w:pPr>
        <w:numPr>
          <w:ilvl w:val="0"/>
          <w:numId w:val="47"/>
        </w:numPr>
        <w:tabs>
          <w:tab w:val="clear" w:pos="1070"/>
          <w:tab w:val="left" w:pos="993"/>
        </w:tabs>
        <w:ind w:left="0" w:right="85" w:firstLine="709"/>
        <w:jc w:val="both"/>
        <w:rPr>
          <w:sz w:val="28"/>
          <w:szCs w:val="28"/>
        </w:rPr>
      </w:pPr>
      <w:r w:rsidRPr="00616968">
        <w:rPr>
          <w:sz w:val="28"/>
          <w:szCs w:val="28"/>
        </w:rPr>
        <w:t>возможность подачи огнетушащих веществ в очаг пожара;</w:t>
      </w:r>
    </w:p>
    <w:p w14:paraId="3C03B3BC" w14:textId="77777777" w:rsidR="004B6446" w:rsidRPr="00616968" w:rsidRDefault="004B6446" w:rsidP="00616968">
      <w:pPr>
        <w:numPr>
          <w:ilvl w:val="0"/>
          <w:numId w:val="47"/>
        </w:numPr>
        <w:tabs>
          <w:tab w:val="clear" w:pos="1070"/>
          <w:tab w:val="left" w:pos="993"/>
        </w:tabs>
        <w:ind w:left="0" w:right="85" w:firstLine="709"/>
        <w:jc w:val="both"/>
        <w:rPr>
          <w:sz w:val="28"/>
          <w:szCs w:val="28"/>
        </w:rPr>
      </w:pPr>
      <w:r w:rsidRPr="00616968">
        <w:rPr>
          <w:sz w:val="28"/>
          <w:szCs w:val="28"/>
        </w:rPr>
        <w:t>нераспространение пожара на соседние здания, сооружения и строения.</w:t>
      </w:r>
    </w:p>
    <w:p w14:paraId="7512FE13" w14:textId="77777777" w:rsidR="004B6446" w:rsidRPr="00616968" w:rsidRDefault="004B6446" w:rsidP="00616968">
      <w:pPr>
        <w:ind w:right="85" w:firstLine="709"/>
        <w:jc w:val="both"/>
        <w:rPr>
          <w:sz w:val="28"/>
          <w:szCs w:val="28"/>
        </w:rPr>
      </w:pPr>
      <w:r w:rsidRPr="00616968">
        <w:rPr>
          <w:sz w:val="28"/>
          <w:szCs w:val="28"/>
        </w:rPr>
        <w:t>Противопожарные расстояния между жилыми, общественными и административными зданиями, а также сооружениями промышленных предприятий в зависимости от степени огнестойкости и класса их конструктивной пожарной опасности следует принимать в соответствии со статьей 69 Федерального закона от 22.07.2008 № 123-ФЗ «Технический регламент о требованиях пожарной безопасности».</w:t>
      </w:r>
    </w:p>
    <w:p w14:paraId="74AA0361" w14:textId="77777777" w:rsidR="004B6446" w:rsidRPr="00616968" w:rsidRDefault="004B6446" w:rsidP="00616968">
      <w:pPr>
        <w:ind w:right="85" w:firstLine="709"/>
        <w:jc w:val="both"/>
        <w:rPr>
          <w:sz w:val="28"/>
          <w:szCs w:val="28"/>
        </w:rPr>
      </w:pPr>
      <w:r w:rsidRPr="00616968">
        <w:rPr>
          <w:sz w:val="28"/>
          <w:szCs w:val="28"/>
        </w:rPr>
        <w:t>В соответствии с Федеральном законом от 22.07.2008 № 123-ФЗ «Технический регламент о требованиях пожарной безопасности», противопожарные расстояния между зданиями, сооружениями должны обеспечивать нераспространение пожара на соседние здания, сооружения. Противопожарные расстояния должны обеспечивать нераспространение пожара:</w:t>
      </w:r>
    </w:p>
    <w:p w14:paraId="39509068" w14:textId="77777777" w:rsidR="004B6446" w:rsidRPr="00616968" w:rsidRDefault="004B6446" w:rsidP="00616968">
      <w:pPr>
        <w:numPr>
          <w:ilvl w:val="0"/>
          <w:numId w:val="49"/>
        </w:numPr>
        <w:tabs>
          <w:tab w:val="left" w:pos="993"/>
        </w:tabs>
        <w:ind w:left="0" w:right="85" w:firstLine="709"/>
        <w:jc w:val="both"/>
        <w:rPr>
          <w:sz w:val="28"/>
          <w:szCs w:val="28"/>
        </w:rPr>
      </w:pPr>
      <w:r w:rsidRPr="00616968">
        <w:rPr>
          <w:sz w:val="28"/>
          <w:szCs w:val="28"/>
        </w:rPr>
        <w:lastRenderedPageBreak/>
        <w:t>от лесных насаждений в лесничествах (лесопарках) до зданий и сооружений, расположенных:</w:t>
      </w:r>
    </w:p>
    <w:p w14:paraId="62C0BC79" w14:textId="77777777" w:rsidR="004B6446" w:rsidRPr="00616968" w:rsidRDefault="004B6446" w:rsidP="00616968">
      <w:pPr>
        <w:ind w:right="85" w:firstLine="709"/>
        <w:jc w:val="both"/>
        <w:rPr>
          <w:sz w:val="28"/>
          <w:szCs w:val="28"/>
        </w:rPr>
      </w:pPr>
      <w:r w:rsidRPr="00616968">
        <w:rPr>
          <w:sz w:val="28"/>
          <w:szCs w:val="28"/>
        </w:rPr>
        <w:t>а) вне территорий лесничеств (лесопарков);</w:t>
      </w:r>
    </w:p>
    <w:p w14:paraId="170B4DDE" w14:textId="77777777" w:rsidR="004B6446" w:rsidRPr="00616968" w:rsidRDefault="004B6446" w:rsidP="00616968">
      <w:pPr>
        <w:ind w:right="85" w:firstLine="709"/>
        <w:jc w:val="both"/>
        <w:rPr>
          <w:sz w:val="28"/>
          <w:szCs w:val="28"/>
        </w:rPr>
      </w:pPr>
      <w:r w:rsidRPr="00616968">
        <w:rPr>
          <w:sz w:val="28"/>
          <w:szCs w:val="28"/>
        </w:rPr>
        <w:t>б) на территориях лесничеств (лесопарков);</w:t>
      </w:r>
    </w:p>
    <w:p w14:paraId="27B7044F" w14:textId="77777777" w:rsidR="004B6446" w:rsidRPr="00616968" w:rsidRDefault="004B6446" w:rsidP="00616968">
      <w:pPr>
        <w:numPr>
          <w:ilvl w:val="0"/>
          <w:numId w:val="50"/>
        </w:numPr>
        <w:tabs>
          <w:tab w:val="left" w:pos="993"/>
        </w:tabs>
        <w:ind w:left="0" w:right="85" w:firstLine="709"/>
        <w:jc w:val="both"/>
        <w:rPr>
          <w:sz w:val="28"/>
          <w:szCs w:val="28"/>
        </w:rPr>
      </w:pPr>
      <w:r w:rsidRPr="00616968">
        <w:rPr>
          <w:sz w:val="28"/>
          <w:szCs w:val="28"/>
        </w:rPr>
        <w:t>от лесных насаждений вне лесничеств (лесопарков) до зданий и сооружений.</w:t>
      </w:r>
    </w:p>
    <w:p w14:paraId="332D0931" w14:textId="77777777" w:rsidR="004B6446" w:rsidRPr="00616968" w:rsidRDefault="004B6446" w:rsidP="00616968">
      <w:pPr>
        <w:ind w:right="85" w:firstLine="709"/>
        <w:jc w:val="both"/>
        <w:rPr>
          <w:sz w:val="28"/>
          <w:szCs w:val="28"/>
        </w:rPr>
      </w:pPr>
      <w:r w:rsidRPr="00616968">
        <w:rPr>
          <w:sz w:val="28"/>
          <w:szCs w:val="28"/>
        </w:rPr>
        <w:t>При строительстве или реконструкции объектов капитального строительства должны использоваться негорючие вещества и материалы. Для повышения огнестойкости строительных конструкций применяться огнезащитные составы (согласно ГОСТ Р 53295-2009 «Средства огнезащиты для стальных конструкций. Общие требования. Метод определения огнезащитной эффективности»).</w:t>
      </w:r>
    </w:p>
    <w:p w14:paraId="12D12523" w14:textId="4C4811BE" w:rsidR="004B6446" w:rsidRPr="00616968" w:rsidRDefault="004B6446" w:rsidP="00616968">
      <w:pPr>
        <w:ind w:right="85" w:firstLine="709"/>
        <w:jc w:val="both"/>
        <w:rPr>
          <w:sz w:val="28"/>
          <w:szCs w:val="28"/>
        </w:rPr>
      </w:pPr>
      <w:r w:rsidRPr="00616968">
        <w:rPr>
          <w:sz w:val="28"/>
          <w:szCs w:val="28"/>
        </w:rPr>
        <w:t>Помещения административных и общественных зданий населенных пунктов Потанинского сельского поселения следует оборудовать автоматической пожарной сигнализацией, системами оповещения о пожаре и автоматическими системами пожаротушения в соответствии с действующи</w:t>
      </w:r>
      <w:r w:rsidR="00C9531E" w:rsidRPr="00616968">
        <w:rPr>
          <w:sz w:val="28"/>
          <w:szCs w:val="28"/>
        </w:rPr>
        <w:t>ми</w:t>
      </w:r>
      <w:r w:rsidRPr="00616968">
        <w:rPr>
          <w:sz w:val="28"/>
          <w:szCs w:val="28"/>
        </w:rPr>
        <w:t xml:space="preserve"> правил</w:t>
      </w:r>
      <w:r w:rsidR="00C9531E" w:rsidRPr="00616968">
        <w:rPr>
          <w:sz w:val="28"/>
          <w:szCs w:val="28"/>
        </w:rPr>
        <w:t>ами</w:t>
      </w:r>
      <w:r w:rsidRPr="00616968">
        <w:rPr>
          <w:sz w:val="28"/>
          <w:szCs w:val="28"/>
        </w:rPr>
        <w:t xml:space="preserve"> противопожарной безопасности (СП 485.1311500.2020 «Системы противопожарной защиты. Установки пожаротушения автоматические. Нормы и правила проектирования»), а также системами противопожарного водопровода (СП 10.13130 «Системы противопожарной защиты. Внутренний противопожарный водопровод. Нормы и правила проектирования»).</w:t>
      </w:r>
    </w:p>
    <w:p w14:paraId="7C8A6848" w14:textId="77777777" w:rsidR="004B6446" w:rsidRPr="00616968" w:rsidRDefault="004B6446" w:rsidP="00616968">
      <w:pPr>
        <w:ind w:right="85" w:firstLine="709"/>
        <w:jc w:val="both"/>
        <w:rPr>
          <w:sz w:val="28"/>
          <w:szCs w:val="28"/>
        </w:rPr>
      </w:pPr>
      <w:r w:rsidRPr="00616968">
        <w:rPr>
          <w:sz w:val="28"/>
          <w:szCs w:val="28"/>
        </w:rPr>
        <w:t>В квартирах во вновь проектируемых жилых зданиях необходимо предусматривать автономные противопожарные датчики.</w:t>
      </w:r>
    </w:p>
    <w:p w14:paraId="64CF97AD" w14:textId="77777777" w:rsidR="004B6446" w:rsidRPr="00616968" w:rsidRDefault="004B6446" w:rsidP="00616968">
      <w:pPr>
        <w:ind w:right="85" w:firstLine="709"/>
        <w:jc w:val="both"/>
        <w:rPr>
          <w:sz w:val="28"/>
          <w:szCs w:val="28"/>
        </w:rPr>
      </w:pPr>
      <w:r w:rsidRPr="00616968">
        <w:rPr>
          <w:sz w:val="28"/>
          <w:szCs w:val="28"/>
        </w:rPr>
        <w:t>При изменении функционального назначения зданий, сооружений, строений или отдельных помещений в них, а также при изменении объемно-планировочных и конструктивных решений должно быть обеспечено выполнение требований пожарной безопасности, установленных в соответствии с Федеральным законом от 22.07.2008 № 123-ФЗ «Технический регламент о требованиях пожарной безопасности» применительно к новому назначению этих зданий, сооружений, строений или помещений.</w:t>
      </w:r>
    </w:p>
    <w:p w14:paraId="0AFABC11" w14:textId="77777777" w:rsidR="004B6446" w:rsidRPr="00616968" w:rsidRDefault="004B6446" w:rsidP="00616968">
      <w:pPr>
        <w:pStyle w:val="afff8"/>
        <w:widowControl w:val="0"/>
        <w:tabs>
          <w:tab w:val="left" w:pos="284"/>
        </w:tabs>
        <w:ind w:right="85" w:firstLine="709"/>
        <w:rPr>
          <w:sz w:val="28"/>
          <w:szCs w:val="28"/>
        </w:rPr>
      </w:pPr>
      <w:r w:rsidRPr="00616968">
        <w:rPr>
          <w:sz w:val="28"/>
          <w:szCs w:val="28"/>
        </w:rPr>
        <w:t>Подъезды к зданиям и сооружениям планируются с учетом обеспечения возможности доступа пожарных команд во все помещения зданий и сооружения.</w:t>
      </w:r>
    </w:p>
    <w:p w14:paraId="500D8116" w14:textId="77777777" w:rsidR="004B6446" w:rsidRPr="00616968" w:rsidRDefault="004B6446" w:rsidP="00616968">
      <w:pPr>
        <w:ind w:right="85" w:firstLine="709"/>
        <w:jc w:val="both"/>
        <w:rPr>
          <w:sz w:val="28"/>
          <w:szCs w:val="28"/>
        </w:rPr>
      </w:pPr>
      <w:r w:rsidRPr="00616968">
        <w:rPr>
          <w:sz w:val="28"/>
          <w:szCs w:val="28"/>
        </w:rPr>
        <w:t xml:space="preserve">Ширина проездов между зданиями и сооружениями принимается с учетом обеспечения эвакуации людей и свободного передвижения пожарных и аварийно-спасательных средств с учетом примыкающего тротуара и должна составлять не менее </w:t>
      </w:r>
      <w:smartTag w:uri="urn:schemas-microsoft-com:office:smarttags" w:element="metricconverter">
        <w:smartTagPr>
          <w:attr w:name="ProductID" w:val="6 м"/>
        </w:smartTagPr>
        <w:r w:rsidRPr="00616968">
          <w:rPr>
            <w:sz w:val="28"/>
            <w:szCs w:val="28"/>
          </w:rPr>
          <w:t>6 м</w:t>
        </w:r>
      </w:smartTag>
      <w:r w:rsidRPr="00616968">
        <w:rPr>
          <w:sz w:val="28"/>
          <w:szCs w:val="28"/>
        </w:rPr>
        <w:t xml:space="preserve">. Расстояние от края проезжей части или спланированной поверхности, обеспечивающей проезд пожарных машин до стен здания, не должно превышать </w:t>
      </w:r>
      <w:smartTag w:uri="urn:schemas-microsoft-com:office:smarttags" w:element="metricconverter">
        <w:smartTagPr>
          <w:attr w:name="ProductID" w:val="8 м"/>
        </w:smartTagPr>
        <w:r w:rsidRPr="00616968">
          <w:rPr>
            <w:sz w:val="28"/>
            <w:szCs w:val="28"/>
          </w:rPr>
          <w:t>8 м</w:t>
        </w:r>
      </w:smartTag>
      <w:r w:rsidRPr="00616968">
        <w:rPr>
          <w:sz w:val="28"/>
          <w:szCs w:val="28"/>
        </w:rPr>
        <w:t>. Протяженность тупиковых проездов не должна превышать 150 м, тупиковые проезды должны заканчиваться поворотными площадками размером 15x15 м, обеспечивающими возможность разворота пожарных машин.</w:t>
      </w:r>
    </w:p>
    <w:p w14:paraId="311E0993" w14:textId="77777777" w:rsidR="004B6446" w:rsidRPr="00616968" w:rsidRDefault="004B6446" w:rsidP="00616968">
      <w:pPr>
        <w:ind w:right="85" w:firstLine="709"/>
        <w:jc w:val="both"/>
        <w:rPr>
          <w:sz w:val="28"/>
          <w:szCs w:val="28"/>
        </w:rPr>
      </w:pPr>
      <w:r w:rsidRPr="00616968">
        <w:rPr>
          <w:sz w:val="28"/>
          <w:szCs w:val="28"/>
        </w:rPr>
        <w:t>Дороги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68622B69" w14:textId="77777777" w:rsidR="004B6446" w:rsidRPr="00616968" w:rsidRDefault="004B6446" w:rsidP="00616968">
      <w:pPr>
        <w:tabs>
          <w:tab w:val="left" w:pos="284"/>
        </w:tabs>
        <w:ind w:right="85" w:firstLine="709"/>
        <w:jc w:val="both"/>
        <w:rPr>
          <w:sz w:val="28"/>
          <w:szCs w:val="28"/>
        </w:rPr>
      </w:pPr>
      <w:r w:rsidRPr="00616968">
        <w:rPr>
          <w:sz w:val="28"/>
          <w:szCs w:val="28"/>
        </w:rPr>
        <w:t xml:space="preserve">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 На период закрытия дорог в соответствующих </w:t>
      </w:r>
      <w:r w:rsidRPr="00616968">
        <w:rPr>
          <w:sz w:val="28"/>
          <w:szCs w:val="28"/>
        </w:rPr>
        <w:lastRenderedPageBreak/>
        <w:t>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19284146" w14:textId="2D398E67" w:rsidR="004B6446" w:rsidRPr="00616968" w:rsidRDefault="004B6446" w:rsidP="00616968">
      <w:pPr>
        <w:ind w:firstLine="709"/>
        <w:rPr>
          <w:i/>
          <w:iCs/>
          <w:sz w:val="28"/>
          <w:szCs w:val="28"/>
        </w:rPr>
      </w:pPr>
      <w:r w:rsidRPr="00616968">
        <w:rPr>
          <w:i/>
          <w:iCs/>
          <w:sz w:val="28"/>
          <w:szCs w:val="28"/>
        </w:rPr>
        <w:t>Первичные меры пожарной безопасности</w:t>
      </w:r>
    </w:p>
    <w:p w14:paraId="385CE403" w14:textId="77777777" w:rsidR="004B6446" w:rsidRPr="00616968" w:rsidRDefault="004B6446" w:rsidP="00616968">
      <w:pPr>
        <w:ind w:firstLine="709"/>
        <w:jc w:val="both"/>
        <w:rPr>
          <w:sz w:val="28"/>
          <w:szCs w:val="28"/>
        </w:rPr>
      </w:pPr>
      <w:r w:rsidRPr="00616968">
        <w:rPr>
          <w:sz w:val="28"/>
          <w:szCs w:val="28"/>
        </w:rPr>
        <w:t>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14:paraId="5EA408CD"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14:paraId="55F285C6"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создание в целях пожаротушения условий для забора воды в любое время года из источников наружного водоснабжения, расположенных в сельских населенных пунктах и на прилегающих к ним территориях;</w:t>
      </w:r>
    </w:p>
    <w:p w14:paraId="5402ECF2"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оснащение территорий общего пользования первичными средствами тушения пожаров и противопожарным инвентарем;</w:t>
      </w:r>
    </w:p>
    <w:p w14:paraId="0F48EEF6"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организация и принятие мер по оповещению населения и подразделений Государственной противопожарной службы о пожаре;</w:t>
      </w:r>
    </w:p>
    <w:p w14:paraId="7C040E2F"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принятие мер по локализации пожара и спасению людей и имущества до прибытия подразделений Государственной противопожарной службы;</w:t>
      </w:r>
    </w:p>
    <w:p w14:paraId="42A11178"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включение мероприятий по обеспечению пожарной безопасности в планы, схемы и программы развития территорий поселений;</w:t>
      </w:r>
    </w:p>
    <w:p w14:paraId="3827EDC1"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14:paraId="6ED8D1B0" w14:textId="77777777" w:rsidR="004B6446" w:rsidRPr="00616968" w:rsidRDefault="004B6446" w:rsidP="00616968">
      <w:pPr>
        <w:pStyle w:val="affff9"/>
        <w:widowControl w:val="0"/>
        <w:numPr>
          <w:ilvl w:val="0"/>
          <w:numId w:val="44"/>
        </w:numPr>
        <w:tabs>
          <w:tab w:val="left" w:pos="993"/>
        </w:tabs>
        <w:suppressAutoHyphens w:val="0"/>
        <w:spacing w:after="0" w:line="240" w:lineRule="auto"/>
        <w:ind w:left="0" w:firstLine="709"/>
        <w:contextualSpacing/>
        <w:jc w:val="both"/>
        <w:rPr>
          <w:rFonts w:ascii="Times New Roman" w:hAnsi="Times New Roman"/>
          <w:sz w:val="28"/>
          <w:szCs w:val="28"/>
        </w:rPr>
      </w:pPr>
      <w:r w:rsidRPr="00616968">
        <w:rPr>
          <w:rFonts w:ascii="Times New Roman" w:hAnsi="Times New Roman"/>
          <w:sz w:val="28"/>
          <w:szCs w:val="28"/>
        </w:rPr>
        <w:t>установление особого противопожарного режима в случае повышения пожарной опасности.</w:t>
      </w:r>
    </w:p>
    <w:p w14:paraId="0EF13F35" w14:textId="77777777" w:rsidR="004B6446" w:rsidRPr="00616968" w:rsidRDefault="004B6446" w:rsidP="00616968">
      <w:pPr>
        <w:ind w:firstLine="709"/>
        <w:jc w:val="both"/>
        <w:rPr>
          <w:sz w:val="28"/>
          <w:szCs w:val="28"/>
        </w:rPr>
      </w:pPr>
      <w:r w:rsidRPr="00616968">
        <w:rPr>
          <w:sz w:val="28"/>
          <w:szCs w:val="28"/>
        </w:rPr>
        <w:t>Первичные меры пожарной безопасности включают в себя:</w:t>
      </w:r>
    </w:p>
    <w:p w14:paraId="581287E1"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14:paraId="59F3A258"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72A8017A"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разработку и организацию выполнения муниципальных целевых программ по вопросам обеспечения пожарной безопасности;</w:t>
      </w:r>
    </w:p>
    <w:p w14:paraId="324D9AA9"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14:paraId="66330A40"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14:paraId="4F1D36AE"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lastRenderedPageBreak/>
        <w:t>обеспечение беспрепятственного проезда пожарной техники к месту пожара;</w:t>
      </w:r>
    </w:p>
    <w:p w14:paraId="2EC78D99"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обеспечение связи и оповещения населения о пожаре;</w:t>
      </w:r>
    </w:p>
    <w:p w14:paraId="388FFF00"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0736635E" w14:textId="77777777" w:rsidR="004B6446" w:rsidRPr="00616968" w:rsidRDefault="004B6446" w:rsidP="00616968">
      <w:pPr>
        <w:numPr>
          <w:ilvl w:val="0"/>
          <w:numId w:val="51"/>
        </w:numPr>
        <w:tabs>
          <w:tab w:val="left" w:pos="993"/>
        </w:tabs>
        <w:ind w:left="0" w:firstLine="709"/>
        <w:jc w:val="both"/>
        <w:rPr>
          <w:sz w:val="28"/>
          <w:szCs w:val="28"/>
        </w:rPr>
      </w:pPr>
      <w:r w:rsidRPr="00616968">
        <w:rPr>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4C8EC1BF" w14:textId="77777777" w:rsidR="004B6446" w:rsidRPr="00616968" w:rsidRDefault="004B6446" w:rsidP="00616968">
      <w:pPr>
        <w:ind w:firstLine="709"/>
        <w:jc w:val="both"/>
        <w:rPr>
          <w:sz w:val="28"/>
          <w:szCs w:val="28"/>
        </w:rPr>
      </w:pPr>
      <w:r w:rsidRPr="00616968">
        <w:rPr>
          <w:sz w:val="28"/>
          <w:szCs w:val="28"/>
        </w:rPr>
        <w:t>В сельском поселении, особенно в удаленных населенных пунктов, для оказания помощи профессиональной пожарной охране в проведении профилактических мероприятий рекомендуется организовывать добровольную пожарную дружину из числа местного населения.</w:t>
      </w:r>
    </w:p>
    <w:p w14:paraId="1BABA9DC" w14:textId="77777777" w:rsidR="004B6446" w:rsidRPr="00616968" w:rsidRDefault="004B6446" w:rsidP="00616968">
      <w:pPr>
        <w:ind w:firstLine="709"/>
        <w:jc w:val="both"/>
        <w:rPr>
          <w:sz w:val="28"/>
          <w:szCs w:val="28"/>
        </w:rPr>
      </w:pPr>
      <w:r w:rsidRPr="00616968">
        <w:rPr>
          <w:sz w:val="28"/>
          <w:szCs w:val="28"/>
        </w:rPr>
        <w:t>Организация и руководство деятельностью добровольной пожарной дружиной должно быть возложены на руководителя администрации поселения.</w:t>
      </w:r>
    </w:p>
    <w:p w14:paraId="23A01EDC" w14:textId="77777777" w:rsidR="004B6446" w:rsidRPr="00616968" w:rsidRDefault="004B6446" w:rsidP="00616968">
      <w:pPr>
        <w:ind w:firstLine="709"/>
        <w:jc w:val="both"/>
        <w:rPr>
          <w:sz w:val="28"/>
          <w:szCs w:val="28"/>
        </w:rPr>
      </w:pPr>
      <w:r w:rsidRPr="00616968">
        <w:rPr>
          <w:sz w:val="28"/>
          <w:szCs w:val="28"/>
        </w:rPr>
        <w:t>В соответствии с Федеральным законом от 06.05.2011 № 100-ФЗ «О добровольной пожарной охране» добровольная пожарная команда – территориальное или объектовое подразделение добровольной пожарной охраны, принимающее непосредственное участие в тушении пожаров и имеющее на вооружении мобильные средства пожаротушения.</w:t>
      </w:r>
    </w:p>
    <w:p w14:paraId="50CCB1C4" w14:textId="77777777" w:rsidR="004B6446" w:rsidRPr="00616968" w:rsidRDefault="004B6446" w:rsidP="00616968">
      <w:pPr>
        <w:ind w:firstLine="709"/>
        <w:jc w:val="both"/>
        <w:rPr>
          <w:sz w:val="28"/>
          <w:szCs w:val="28"/>
        </w:rPr>
      </w:pPr>
      <w:r w:rsidRPr="00616968">
        <w:rPr>
          <w:sz w:val="28"/>
          <w:szCs w:val="28"/>
        </w:rPr>
        <w:t xml:space="preserve">Добровольная пожарная охрана – социально ориентированные общественные объединения пожарной охраны, созданные по инициативе физических лиц и (или) юридических лиц – общественных объединений для участия в профилактике и (или) тушении пожаров и проведении аварийно-спасательных работ. </w:t>
      </w:r>
    </w:p>
    <w:p w14:paraId="57CC8FDB" w14:textId="7014A481" w:rsidR="004B6446" w:rsidRPr="00616968" w:rsidRDefault="008420A8" w:rsidP="00616968">
      <w:pPr>
        <w:pStyle w:val="20"/>
      </w:pPr>
      <w:bookmarkStart w:id="464" w:name="_Toc531334040"/>
      <w:bookmarkStart w:id="465" w:name="_Toc130206504"/>
      <w:r w:rsidRPr="00616968">
        <w:t>4</w:t>
      </w:r>
      <w:r w:rsidR="004B6446" w:rsidRPr="00616968">
        <w:t>.7. Мероприятия по защите от ЧС природного характера</w:t>
      </w:r>
      <w:bookmarkEnd w:id="464"/>
      <w:bookmarkEnd w:id="465"/>
    </w:p>
    <w:p w14:paraId="3057ED6A" w14:textId="738EB012" w:rsidR="0068730C" w:rsidRPr="00616968" w:rsidRDefault="0068730C" w:rsidP="00616968">
      <w:pPr>
        <w:widowControl w:val="0"/>
        <w:ind w:firstLine="709"/>
        <w:jc w:val="both"/>
        <w:rPr>
          <w:sz w:val="28"/>
        </w:rPr>
      </w:pPr>
      <w:r w:rsidRPr="00616968">
        <w:rPr>
          <w:sz w:val="28"/>
        </w:rPr>
        <w:t xml:space="preserve">Защита от ЧС природного характера заключается, в основном, в планировании мероприятий по инженерной </w:t>
      </w:r>
      <w:r w:rsidR="00787FA8" w:rsidRPr="00616968">
        <w:rPr>
          <w:sz w:val="28"/>
        </w:rPr>
        <w:t>защите</w:t>
      </w:r>
      <w:r w:rsidRPr="00616968">
        <w:rPr>
          <w:sz w:val="28"/>
        </w:rPr>
        <w:t xml:space="preserve"> территории.</w:t>
      </w:r>
    </w:p>
    <w:p w14:paraId="383BB906" w14:textId="77777777" w:rsidR="0068730C" w:rsidRPr="00616968" w:rsidRDefault="0068730C" w:rsidP="00616968">
      <w:pPr>
        <w:widowControl w:val="0"/>
        <w:ind w:firstLine="709"/>
        <w:jc w:val="both"/>
        <w:rPr>
          <w:sz w:val="28"/>
        </w:rPr>
      </w:pPr>
      <w:r w:rsidRPr="00616968">
        <w:rPr>
          <w:sz w:val="28"/>
        </w:rPr>
        <w:t>Для отвода поверхностных вод предусматривается использование сетей дождевой канализации. Для обеспечения водоотвода от зданий предусматривается вертикальная планировка территории и сооружение водонепроницаемых отмосток. Пропускная способность системы дождевой канализации должна рассчитываться с учетом приема максимального количества сточных и дренажных вод со сбросом ее во внутриквартальные коллекторы и далее в систему общесплавной канализации.</w:t>
      </w:r>
    </w:p>
    <w:p w14:paraId="4B6A6017" w14:textId="77777777" w:rsidR="004B6446" w:rsidRPr="00616968" w:rsidRDefault="004B6446" w:rsidP="00616968">
      <w:pPr>
        <w:widowControl w:val="0"/>
        <w:ind w:firstLine="709"/>
        <w:jc w:val="both"/>
        <w:rPr>
          <w:sz w:val="28"/>
        </w:rPr>
      </w:pPr>
      <w:r w:rsidRPr="00616968">
        <w:rPr>
          <w:sz w:val="28"/>
        </w:rPr>
        <w:t xml:space="preserve">Для обеспечения защиты зданий и сооружений от подтопления грунтовыми водами предусматриваются системы дренажа. </w:t>
      </w:r>
      <w:r w:rsidRPr="00616968">
        <w:rPr>
          <w:iCs/>
          <w:sz w:val="28"/>
        </w:rPr>
        <w:t>В целях защиты от воздействия гидрогеологического влияния подтопления для поддержания надежно</w:t>
      </w:r>
      <w:r w:rsidRPr="00616968">
        <w:rPr>
          <w:iCs/>
          <w:sz w:val="28"/>
        </w:rPr>
        <w:softHyphen/>
        <w:t>сти строительных конструкций предусматривается установленная расчетами глубина забивки свай и их размеры, обеспечивающие необходимую устойчивость проектируемых зданий и сооружений.</w:t>
      </w:r>
    </w:p>
    <w:p w14:paraId="4AF53DCD" w14:textId="77777777" w:rsidR="004B6446" w:rsidRPr="00616968" w:rsidRDefault="004B6446" w:rsidP="00616968">
      <w:pPr>
        <w:widowControl w:val="0"/>
        <w:ind w:firstLine="709"/>
        <w:jc w:val="both"/>
        <w:rPr>
          <w:sz w:val="28"/>
        </w:rPr>
      </w:pPr>
      <w:r w:rsidRPr="00616968">
        <w:rPr>
          <w:sz w:val="28"/>
        </w:rPr>
        <w:t>Целесообразно предусмотреть откачку дренажных вод из находящихся ниже уровня планировочной отметки земли помещений зданий и подземных сооружений со сбросом ее в дренажную сеть. Пропускная способность системы дренажа должна рассчитываться с учетом приема максимального количества дренажных вод.</w:t>
      </w:r>
    </w:p>
    <w:p w14:paraId="3D50CD72" w14:textId="77777777" w:rsidR="004B6446" w:rsidRPr="00616968" w:rsidRDefault="004B6446" w:rsidP="00616968">
      <w:pPr>
        <w:pStyle w:val="afff8"/>
        <w:widowControl w:val="0"/>
        <w:ind w:firstLine="709"/>
        <w:rPr>
          <w:sz w:val="28"/>
          <w:szCs w:val="24"/>
        </w:rPr>
      </w:pPr>
      <w:r w:rsidRPr="00616968">
        <w:rPr>
          <w:sz w:val="28"/>
          <w:szCs w:val="24"/>
        </w:rPr>
        <w:t xml:space="preserve">При проектировании зданий и сооружений предусматриваются технические </w:t>
      </w:r>
      <w:r w:rsidRPr="00616968">
        <w:rPr>
          <w:sz w:val="28"/>
          <w:szCs w:val="24"/>
        </w:rPr>
        <w:lastRenderedPageBreak/>
        <w:t>решения, направленные на максимальное снижение негативных воздействий особо опасных природных процессов:</w:t>
      </w:r>
    </w:p>
    <w:p w14:paraId="5FE65E70" w14:textId="77777777" w:rsidR="004B6446" w:rsidRPr="00616968" w:rsidRDefault="004B6446" w:rsidP="00616968">
      <w:pPr>
        <w:pStyle w:val="afff8"/>
        <w:widowControl w:val="0"/>
        <w:numPr>
          <w:ilvl w:val="0"/>
          <w:numId w:val="42"/>
        </w:numPr>
        <w:tabs>
          <w:tab w:val="left" w:pos="993"/>
        </w:tabs>
        <w:ind w:left="0" w:firstLine="709"/>
        <w:rPr>
          <w:sz w:val="28"/>
          <w:szCs w:val="24"/>
        </w:rPr>
      </w:pPr>
      <w:r w:rsidRPr="00616968">
        <w:rPr>
          <w:sz w:val="28"/>
          <w:szCs w:val="24"/>
        </w:rPr>
        <w:t>защита от ветрового воздействия – элементы зданий рассчитываются на восприятие ветровых нагрузок при скорости ветра 23 м/с – ветровое давление 0,3 кПа;</w:t>
      </w:r>
    </w:p>
    <w:p w14:paraId="23C1C83B" w14:textId="03DD8A22" w:rsidR="004B6446" w:rsidRPr="00616968" w:rsidRDefault="004B6446" w:rsidP="00616968">
      <w:pPr>
        <w:pStyle w:val="afff8"/>
        <w:widowControl w:val="0"/>
        <w:numPr>
          <w:ilvl w:val="0"/>
          <w:numId w:val="42"/>
        </w:numPr>
        <w:tabs>
          <w:tab w:val="left" w:pos="993"/>
        </w:tabs>
        <w:ind w:left="0" w:firstLine="709"/>
        <w:rPr>
          <w:sz w:val="28"/>
          <w:szCs w:val="24"/>
        </w:rPr>
      </w:pPr>
      <w:r w:rsidRPr="00616968">
        <w:rPr>
          <w:sz w:val="28"/>
          <w:szCs w:val="24"/>
        </w:rPr>
        <w:t xml:space="preserve">защита от сильных морозов – теплоизоляция помещений, глубина заложения и конструкция теплоизоляции коммуникаций тепло-, газо- и водоснабжения выбираются в соответствии с </w:t>
      </w:r>
      <w:r w:rsidRPr="00616968">
        <w:rPr>
          <w:sz w:val="28"/>
          <w:szCs w:val="28"/>
        </w:rPr>
        <w:t>СП 131.13330.2020 «СНиП 23-01-99* Строительная климатология»</w:t>
      </w:r>
      <w:r w:rsidRPr="00616968">
        <w:rPr>
          <w:sz w:val="28"/>
          <w:szCs w:val="24"/>
        </w:rPr>
        <w:t xml:space="preserve"> для климатического пояса, соответствующего условиям Ленинградской области. Инженерные сети прокладываются ниже глубины промерзания грунтов;</w:t>
      </w:r>
    </w:p>
    <w:p w14:paraId="5C2B353B" w14:textId="77777777" w:rsidR="004B6446" w:rsidRPr="00616968" w:rsidRDefault="004B6446" w:rsidP="00616968">
      <w:pPr>
        <w:pStyle w:val="afff8"/>
        <w:widowControl w:val="0"/>
        <w:numPr>
          <w:ilvl w:val="0"/>
          <w:numId w:val="42"/>
        </w:numPr>
        <w:tabs>
          <w:tab w:val="left" w:pos="993"/>
        </w:tabs>
        <w:ind w:left="0" w:firstLine="709"/>
        <w:rPr>
          <w:sz w:val="28"/>
          <w:szCs w:val="24"/>
        </w:rPr>
      </w:pPr>
      <w:r w:rsidRPr="00616968">
        <w:rPr>
          <w:sz w:val="28"/>
          <w:szCs w:val="24"/>
        </w:rPr>
        <w:t>защита от атмосферных осадков, затопления территории и подтопления фундаментов – устройство водонепроницаемой отмостки по периметру зданий и планировка территории с уклонами в сторону ливневой канализации. Конструкции кровли зданий рассчитываются на восприятие веса снежного покрова в 200 кгс/м</w:t>
      </w:r>
      <w:r w:rsidRPr="00616968">
        <w:rPr>
          <w:sz w:val="28"/>
          <w:szCs w:val="24"/>
          <w:vertAlign w:val="superscript"/>
        </w:rPr>
        <w:t>2</w:t>
      </w:r>
      <w:r w:rsidRPr="00616968">
        <w:rPr>
          <w:sz w:val="28"/>
          <w:szCs w:val="24"/>
        </w:rPr>
        <w:t>;</w:t>
      </w:r>
    </w:p>
    <w:p w14:paraId="00A60250" w14:textId="16C9B4A0" w:rsidR="004B6446" w:rsidRPr="00616968" w:rsidRDefault="004B6446" w:rsidP="00616968">
      <w:pPr>
        <w:pStyle w:val="afff8"/>
        <w:widowControl w:val="0"/>
        <w:numPr>
          <w:ilvl w:val="0"/>
          <w:numId w:val="42"/>
        </w:numPr>
        <w:tabs>
          <w:tab w:val="left" w:pos="993"/>
        </w:tabs>
        <w:ind w:left="0" w:firstLine="709"/>
        <w:rPr>
          <w:sz w:val="28"/>
          <w:szCs w:val="24"/>
        </w:rPr>
      </w:pPr>
      <w:r w:rsidRPr="00616968">
        <w:rPr>
          <w:sz w:val="28"/>
          <w:szCs w:val="24"/>
        </w:rPr>
        <w:t xml:space="preserve">защита от природных (лесных) пожаров – выполнение противопожарных мероприятий в лесах и на торфяных месторождениях согласно нормативных документов и решений </w:t>
      </w:r>
      <w:r w:rsidR="00E804BA" w:rsidRPr="00616968">
        <w:rPr>
          <w:sz w:val="28"/>
          <w:szCs w:val="24"/>
        </w:rPr>
        <w:t>комиссии по предупреждению и ликвидации чрезвычайных ситуаций и обеспечению пожарной безопасности Ленинградской области</w:t>
      </w:r>
      <w:r w:rsidRPr="00616968">
        <w:rPr>
          <w:sz w:val="28"/>
          <w:szCs w:val="24"/>
        </w:rPr>
        <w:t xml:space="preserve"> и </w:t>
      </w:r>
      <w:bookmarkStart w:id="466" w:name="_Hlk530146604"/>
      <w:r w:rsidRPr="00616968">
        <w:rPr>
          <w:sz w:val="28"/>
          <w:szCs w:val="24"/>
        </w:rPr>
        <w:t xml:space="preserve">муниципального образования Волховский муниципальный район Ленинградской области </w:t>
      </w:r>
      <w:bookmarkEnd w:id="466"/>
      <w:r w:rsidRPr="00616968">
        <w:rPr>
          <w:sz w:val="28"/>
          <w:szCs w:val="24"/>
        </w:rPr>
        <w:t xml:space="preserve">(устройство и поддержание в надлежащем состоянии противопожарных полос, разрывов и барьеров, устройство </w:t>
      </w:r>
      <w:r w:rsidR="003D5CFF" w:rsidRPr="00616968">
        <w:rPr>
          <w:sz w:val="28"/>
          <w:szCs w:val="24"/>
        </w:rPr>
        <w:t>пожарных</w:t>
      </w:r>
      <w:r w:rsidRPr="00616968">
        <w:rPr>
          <w:sz w:val="28"/>
          <w:szCs w:val="24"/>
        </w:rPr>
        <w:t xml:space="preserve"> водоемов и резервуаров, устройство противопожарных дорог, устройство мест отдыха и костровых площадок, проведение контролируемых выжиганий горючих материалов, санитарные рубки лесов). Ликвидация пожаров осуществляется силами и средствами ЛОГКУ «Ленобллес», арендаторами лесных участков, а также силами и средствами МЧС России по Ленинградской области;</w:t>
      </w:r>
    </w:p>
    <w:p w14:paraId="7BB35D6C" w14:textId="10E154F9" w:rsidR="004B6446" w:rsidRPr="00616968" w:rsidRDefault="004B6446" w:rsidP="00616968">
      <w:pPr>
        <w:pStyle w:val="afff8"/>
        <w:widowControl w:val="0"/>
        <w:numPr>
          <w:ilvl w:val="0"/>
          <w:numId w:val="42"/>
        </w:numPr>
        <w:tabs>
          <w:tab w:val="left" w:pos="993"/>
        </w:tabs>
        <w:ind w:left="0" w:firstLine="709"/>
        <w:rPr>
          <w:sz w:val="28"/>
          <w:szCs w:val="24"/>
        </w:rPr>
      </w:pPr>
      <w:r w:rsidRPr="00616968">
        <w:rPr>
          <w:sz w:val="28"/>
          <w:szCs w:val="24"/>
        </w:rPr>
        <w:t xml:space="preserve">защита от подтопления </w:t>
      </w:r>
      <w:r w:rsidR="0068730C" w:rsidRPr="00616968">
        <w:rPr>
          <w:sz w:val="28"/>
          <w:szCs w:val="24"/>
        </w:rPr>
        <w:t xml:space="preserve">грунтовыми водами </w:t>
      </w:r>
      <w:r w:rsidRPr="00616968">
        <w:rPr>
          <w:sz w:val="28"/>
          <w:szCs w:val="24"/>
        </w:rPr>
        <w:t>– устройство дренажных приямков в помещениях с планировочной отметкой пола ниже планировочной отметки земли. В дренажных приямках предусматривается установка дренажных насосов, обеспечивающих отвод воды в ливневую канализацию. Полы и ограждающие конструкции в помещениях, находящихся ниже планировочной отметки земли, покрываются гидроизоляционными материалами. По периметру внешней подземной части стен зданий предусматривается устройство гидроизоляции из гидрофобных полимерных материалов;</w:t>
      </w:r>
    </w:p>
    <w:p w14:paraId="2B13F871" w14:textId="77777777" w:rsidR="004B6446" w:rsidRPr="00616968" w:rsidRDefault="004B6446" w:rsidP="00616968">
      <w:pPr>
        <w:pStyle w:val="afff8"/>
        <w:widowControl w:val="0"/>
        <w:numPr>
          <w:ilvl w:val="0"/>
          <w:numId w:val="42"/>
        </w:numPr>
        <w:tabs>
          <w:tab w:val="left" w:pos="993"/>
        </w:tabs>
        <w:ind w:left="0" w:firstLine="709"/>
        <w:rPr>
          <w:sz w:val="28"/>
          <w:szCs w:val="24"/>
        </w:rPr>
      </w:pPr>
      <w:r w:rsidRPr="00616968">
        <w:rPr>
          <w:sz w:val="28"/>
          <w:szCs w:val="24"/>
        </w:rPr>
        <w:t>защита от прямых ударов молнии и заноса высокого потенциала – устройство систем молниезащиты и заземления и систем уравнивания потенциалов.</w:t>
      </w:r>
    </w:p>
    <w:p w14:paraId="382EBDF9" w14:textId="77777777" w:rsidR="004B6446" w:rsidRPr="00616968" w:rsidRDefault="004B6446" w:rsidP="00616968">
      <w:pPr>
        <w:widowControl w:val="0"/>
        <w:ind w:firstLine="709"/>
        <w:jc w:val="both"/>
        <w:rPr>
          <w:sz w:val="28"/>
        </w:rPr>
      </w:pPr>
      <w:bookmarkStart w:id="467" w:name="_Hlk530146688"/>
      <w:r w:rsidRPr="00616968">
        <w:rPr>
          <w:sz w:val="28"/>
        </w:rPr>
        <w:t>При возникновении природных ЧС, способных привести к гибели людей (лесные пожары, затопление), предусматривается эвакуация населения из зоны ЧС в безопасные районы (город Волхов) до полной ликвидации источника и причины возникновения ЧС.</w:t>
      </w:r>
    </w:p>
    <w:bookmarkEnd w:id="467"/>
    <w:p w14:paraId="743AD8C3" w14:textId="77777777" w:rsidR="004B6446" w:rsidRPr="00616968" w:rsidRDefault="004B6446" w:rsidP="00616968">
      <w:pPr>
        <w:widowControl w:val="0"/>
        <w:ind w:firstLine="709"/>
        <w:jc w:val="both"/>
        <w:rPr>
          <w:sz w:val="28"/>
        </w:rPr>
      </w:pPr>
      <w:r w:rsidRPr="00616968">
        <w:rPr>
          <w:sz w:val="28"/>
        </w:rPr>
        <w:t>Оповещение населения о возникновении ЧС техногенного характера предусматривается с помощью систем оповещения Потанинского сельского поселения.</w:t>
      </w:r>
    </w:p>
    <w:p w14:paraId="19CBC1A4" w14:textId="5B5BE6DB" w:rsidR="004B6446" w:rsidRPr="00616968" w:rsidRDefault="008420A8" w:rsidP="00616968">
      <w:pPr>
        <w:pStyle w:val="20"/>
      </w:pPr>
      <w:bookmarkStart w:id="468" w:name="_Раздел_6._Расчет_потребного_фонда_З"/>
      <w:bookmarkStart w:id="469" w:name="_Раздел_7._ПРИЛОЖЕНИЯ"/>
      <w:bookmarkStart w:id="470" w:name="_Toc531334041"/>
      <w:bookmarkStart w:id="471" w:name="_Toc130206505"/>
      <w:bookmarkEnd w:id="468"/>
      <w:bookmarkEnd w:id="469"/>
      <w:r w:rsidRPr="00616968">
        <w:lastRenderedPageBreak/>
        <w:t>4</w:t>
      </w:r>
      <w:r w:rsidR="004B6446" w:rsidRPr="00616968">
        <w:t>.8. Инженерно-технические мероприятия гражданской обороны</w:t>
      </w:r>
      <w:bookmarkEnd w:id="470"/>
      <w:bookmarkEnd w:id="471"/>
    </w:p>
    <w:p w14:paraId="38D07AC2" w14:textId="77777777" w:rsidR="004B6446" w:rsidRPr="00616968" w:rsidRDefault="004B6446" w:rsidP="00616968">
      <w:pPr>
        <w:keepNext/>
        <w:ind w:firstLine="709"/>
        <w:rPr>
          <w:i/>
          <w:iCs/>
          <w:sz w:val="28"/>
          <w:szCs w:val="28"/>
        </w:rPr>
      </w:pPr>
      <w:bookmarkStart w:id="472" w:name="_Toc531334042"/>
      <w:r w:rsidRPr="00616968">
        <w:rPr>
          <w:i/>
          <w:iCs/>
          <w:sz w:val="28"/>
          <w:szCs w:val="28"/>
        </w:rPr>
        <w:t>Защитные сооружения ГО</w:t>
      </w:r>
      <w:bookmarkEnd w:id="472"/>
    </w:p>
    <w:p w14:paraId="31023793" w14:textId="0CF22DAA" w:rsidR="004B6446" w:rsidRPr="00616968" w:rsidRDefault="004B6446" w:rsidP="00616968">
      <w:pPr>
        <w:pStyle w:val="afffff8"/>
        <w:tabs>
          <w:tab w:val="left" w:pos="993"/>
        </w:tabs>
        <w:rPr>
          <w:sz w:val="28"/>
          <w:szCs w:val="28"/>
        </w:rPr>
      </w:pPr>
      <w:r w:rsidRPr="00616968">
        <w:rPr>
          <w:sz w:val="28"/>
          <w:szCs w:val="28"/>
        </w:rPr>
        <w:t xml:space="preserve">Основным способом защиты населения от современных средств поражения является укрытие его в защитных сооружениях (СП 165.1325800.2014). Согласно требованиям действующих нормативных документов на территории Потанинского сельского поселения в особый период укрытие населения, в том числе эвакуируемого населения предусматривается в защитных сооружениях гражданской обороны – противорадиационных укрытиях (ПРУ). В соответствии с </w:t>
      </w:r>
      <w:r w:rsidR="006D5CA1" w:rsidRPr="00616968">
        <w:rPr>
          <w:sz w:val="28"/>
          <w:szCs w:val="28"/>
          <w:lang w:val="ru-RU"/>
        </w:rPr>
        <w:t>П</w:t>
      </w:r>
      <w:r w:rsidR="001B2109" w:rsidRPr="00616968">
        <w:rPr>
          <w:sz w:val="28"/>
          <w:szCs w:val="28"/>
        </w:rPr>
        <w:t>оряд</w:t>
      </w:r>
      <w:r w:rsidR="001B2109" w:rsidRPr="00616968">
        <w:rPr>
          <w:sz w:val="28"/>
          <w:szCs w:val="28"/>
          <w:lang w:val="ru-RU"/>
        </w:rPr>
        <w:t>ком</w:t>
      </w:r>
      <w:r w:rsidRPr="00616968">
        <w:rPr>
          <w:sz w:val="28"/>
          <w:szCs w:val="28"/>
        </w:rPr>
        <w:t xml:space="preserve"> создания убежищ и иных объектов гражданской обороны</w:t>
      </w:r>
      <w:r w:rsidR="007A3857" w:rsidRPr="00616968">
        <w:rPr>
          <w:sz w:val="28"/>
          <w:szCs w:val="28"/>
          <w:lang w:val="ru-RU"/>
        </w:rPr>
        <w:t xml:space="preserve">, утвержденным </w:t>
      </w:r>
      <w:r w:rsidR="007A3857" w:rsidRPr="00616968">
        <w:rPr>
          <w:sz w:val="28"/>
          <w:szCs w:val="28"/>
        </w:rPr>
        <w:t>постановлением Правительства Российской Федерации от 29.11.1999 № 1309</w:t>
      </w:r>
      <w:r w:rsidR="007A3857" w:rsidRPr="00616968">
        <w:rPr>
          <w:sz w:val="28"/>
          <w:szCs w:val="28"/>
          <w:lang w:val="ru-RU"/>
        </w:rPr>
        <w:t xml:space="preserve">, </w:t>
      </w:r>
      <w:r w:rsidRPr="00616968">
        <w:rPr>
          <w:sz w:val="28"/>
          <w:szCs w:val="28"/>
        </w:rPr>
        <w:t>ПРУ создаются для защиты:</w:t>
      </w:r>
    </w:p>
    <w:p w14:paraId="3D1AC6BD" w14:textId="77777777" w:rsidR="004B6446" w:rsidRPr="00616968" w:rsidRDefault="004B6446" w:rsidP="00616968">
      <w:pPr>
        <w:pStyle w:val="afff8"/>
        <w:numPr>
          <w:ilvl w:val="0"/>
          <w:numId w:val="43"/>
        </w:numPr>
        <w:tabs>
          <w:tab w:val="left" w:pos="993"/>
        </w:tabs>
        <w:ind w:left="0" w:firstLine="709"/>
        <w:rPr>
          <w:sz w:val="28"/>
          <w:szCs w:val="28"/>
        </w:rPr>
      </w:pPr>
      <w:r w:rsidRPr="00616968">
        <w:rPr>
          <w:sz w:val="28"/>
          <w:szCs w:val="28"/>
        </w:rPr>
        <w:t>для наибольшей работающей смены организации, отнесенной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отнесенной к группе по гражданской обороне;</w:t>
      </w:r>
    </w:p>
    <w:p w14:paraId="47470D50" w14:textId="77777777" w:rsidR="004B6446" w:rsidRPr="00616968" w:rsidRDefault="004B6446" w:rsidP="00616968">
      <w:pPr>
        <w:pStyle w:val="afff8"/>
        <w:widowControl w:val="0"/>
        <w:numPr>
          <w:ilvl w:val="0"/>
          <w:numId w:val="43"/>
        </w:numPr>
        <w:tabs>
          <w:tab w:val="left" w:pos="993"/>
        </w:tabs>
        <w:ind w:left="0" w:firstLine="709"/>
        <w:rPr>
          <w:sz w:val="28"/>
          <w:szCs w:val="28"/>
        </w:rPr>
      </w:pPr>
      <w:r w:rsidRPr="00616968">
        <w:rPr>
          <w:sz w:val="28"/>
          <w:szCs w:val="28"/>
        </w:rPr>
        <w:t>для нетранспортабельных больных и обслуживающего их медицинского персонала, находящегося в учреждении здравоохранения, расположенном в зоне возможного радиоактивного заражения (загрязнения).</w:t>
      </w:r>
    </w:p>
    <w:p w14:paraId="1E139801" w14:textId="5F8F4B07" w:rsidR="00AE0FF7" w:rsidRPr="00616968" w:rsidRDefault="00AE0FF7" w:rsidP="00616968">
      <w:pPr>
        <w:pStyle w:val="afff8"/>
        <w:rPr>
          <w:sz w:val="28"/>
          <w:szCs w:val="28"/>
        </w:rPr>
      </w:pPr>
      <w:r w:rsidRPr="00616968">
        <w:rPr>
          <w:sz w:val="28"/>
          <w:szCs w:val="28"/>
        </w:rPr>
        <w:t>Таким образом, при отсутствии объектов отнесенных к категории по ГО и учреждений здравоохранения в которых находятся нетранспортабельные больные, размещение ПРУ на территории сельского поселения не предусматривается.</w:t>
      </w:r>
    </w:p>
    <w:p w14:paraId="7E89DE60" w14:textId="32582B6E" w:rsidR="004B6446" w:rsidRPr="00616968" w:rsidRDefault="00616C44" w:rsidP="00616968">
      <w:pPr>
        <w:pStyle w:val="afffff8"/>
        <w:tabs>
          <w:tab w:val="left" w:pos="993"/>
        </w:tabs>
        <w:rPr>
          <w:sz w:val="28"/>
          <w:szCs w:val="28"/>
        </w:rPr>
      </w:pPr>
      <w:r w:rsidRPr="00616968">
        <w:rPr>
          <w:sz w:val="28"/>
          <w:szCs w:val="28"/>
          <w:lang w:val="ru-RU"/>
        </w:rPr>
        <w:t>На</w:t>
      </w:r>
      <w:r w:rsidR="004B6446" w:rsidRPr="00616968">
        <w:rPr>
          <w:sz w:val="28"/>
          <w:szCs w:val="28"/>
        </w:rPr>
        <w:t xml:space="preserve"> территории Потанинского сельского поселения расположено одно защитные сооружения ГО – ПРУ. Вместимость существующего ПРУ составляет 700 человек, расположено ПРУ в </w:t>
      </w:r>
      <w:r w:rsidR="00DD6134" w:rsidRPr="00616968">
        <w:rPr>
          <w:sz w:val="28"/>
          <w:szCs w:val="28"/>
        </w:rPr>
        <w:t>дер. Потанино</w:t>
      </w:r>
      <w:r w:rsidR="004B6446" w:rsidRPr="00616968">
        <w:rPr>
          <w:sz w:val="28"/>
          <w:szCs w:val="28"/>
        </w:rPr>
        <w:t>, д</w:t>
      </w:r>
      <w:r w:rsidR="00200659" w:rsidRPr="00616968">
        <w:rPr>
          <w:sz w:val="28"/>
          <w:szCs w:val="28"/>
          <w:lang w:val="ru-RU"/>
        </w:rPr>
        <w:t>.</w:t>
      </w:r>
      <w:r w:rsidR="004B6446" w:rsidRPr="00616968">
        <w:rPr>
          <w:sz w:val="28"/>
          <w:szCs w:val="28"/>
        </w:rPr>
        <w:t xml:space="preserve"> 5. Техническое состояние ПРУ – неудовлетворительное (к приему укрываемого населения не готово).</w:t>
      </w:r>
    </w:p>
    <w:p w14:paraId="0A251658" w14:textId="77777777" w:rsidR="004B6446" w:rsidRPr="00616968" w:rsidRDefault="004B6446" w:rsidP="00616968">
      <w:pPr>
        <w:ind w:firstLine="709"/>
        <w:rPr>
          <w:i/>
          <w:iCs/>
          <w:sz w:val="28"/>
          <w:szCs w:val="28"/>
        </w:rPr>
      </w:pPr>
      <w:bookmarkStart w:id="473" w:name="_Toc531334043"/>
      <w:r w:rsidRPr="00616968">
        <w:rPr>
          <w:i/>
          <w:iCs/>
          <w:sz w:val="28"/>
          <w:szCs w:val="28"/>
        </w:rPr>
        <w:t>Оповещение населения и управление ГО</w:t>
      </w:r>
      <w:bookmarkEnd w:id="473"/>
    </w:p>
    <w:p w14:paraId="4BD6DF0C" w14:textId="54316559" w:rsidR="004B6446" w:rsidRPr="00616968" w:rsidRDefault="004B6446" w:rsidP="00616968">
      <w:pPr>
        <w:pStyle w:val="afff8"/>
        <w:widowControl w:val="0"/>
        <w:ind w:firstLine="709"/>
        <w:rPr>
          <w:sz w:val="28"/>
          <w:szCs w:val="28"/>
        </w:rPr>
      </w:pPr>
      <w:r w:rsidRPr="00616968">
        <w:rPr>
          <w:sz w:val="28"/>
          <w:szCs w:val="28"/>
        </w:rPr>
        <w:t xml:space="preserve">Основным способом оповещения населения Ленинградской области (в том числе Потанинского сельского поселения) в ЧС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w:t>
      </w:r>
      <w:r w:rsidR="00C00EE2" w:rsidRPr="00616968">
        <w:rPr>
          <w:sz w:val="28"/>
          <w:szCs w:val="28"/>
        </w:rPr>
        <w:t>населению необходимо включить приемники проводного вещания</w:t>
      </w:r>
      <w:r w:rsidRPr="00616968">
        <w:rPr>
          <w:sz w:val="28"/>
          <w:szCs w:val="28"/>
        </w:rPr>
        <w:t xml:space="preserve"> для прослушивания экстренных сообщений.</w:t>
      </w:r>
    </w:p>
    <w:p w14:paraId="0D37A83A" w14:textId="5287056D" w:rsidR="004B6446" w:rsidRPr="00616968" w:rsidRDefault="004B6446" w:rsidP="00616968">
      <w:pPr>
        <w:pStyle w:val="afff8"/>
        <w:widowControl w:val="0"/>
        <w:ind w:firstLine="709"/>
        <w:rPr>
          <w:sz w:val="28"/>
          <w:szCs w:val="28"/>
        </w:rPr>
      </w:pPr>
      <w:r w:rsidRPr="00616968">
        <w:rPr>
          <w:sz w:val="28"/>
          <w:szCs w:val="28"/>
        </w:rPr>
        <w:t>В соответствии с действующи</w:t>
      </w:r>
      <w:r w:rsidR="00C9531E" w:rsidRPr="00616968">
        <w:rPr>
          <w:sz w:val="28"/>
          <w:szCs w:val="28"/>
        </w:rPr>
        <w:t>ми</w:t>
      </w:r>
      <w:r w:rsidRPr="00616968">
        <w:rPr>
          <w:sz w:val="28"/>
          <w:szCs w:val="28"/>
        </w:rPr>
        <w:t xml:space="preserve"> нормативны</w:t>
      </w:r>
      <w:r w:rsidR="00C9531E" w:rsidRPr="00616968">
        <w:rPr>
          <w:sz w:val="28"/>
          <w:szCs w:val="28"/>
        </w:rPr>
        <w:t>ми</w:t>
      </w:r>
      <w:r w:rsidRPr="00616968">
        <w:rPr>
          <w:sz w:val="28"/>
          <w:szCs w:val="28"/>
        </w:rPr>
        <w:t xml:space="preserve"> документ</w:t>
      </w:r>
      <w:r w:rsidR="00C9531E" w:rsidRPr="00616968">
        <w:rPr>
          <w:sz w:val="28"/>
          <w:szCs w:val="28"/>
        </w:rPr>
        <w:t>ами</w:t>
      </w:r>
      <w:r w:rsidRPr="00616968">
        <w:rPr>
          <w:sz w:val="28"/>
          <w:szCs w:val="28"/>
        </w:rPr>
        <w:t>,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14:paraId="2B3D7CE2" w14:textId="77777777" w:rsidR="004B6446" w:rsidRPr="00616968" w:rsidRDefault="004B6446" w:rsidP="00616968">
      <w:pPr>
        <w:pStyle w:val="afff8"/>
        <w:widowControl w:val="0"/>
        <w:ind w:firstLine="709"/>
        <w:rPr>
          <w:sz w:val="28"/>
          <w:szCs w:val="28"/>
        </w:rPr>
      </w:pPr>
      <w:r w:rsidRPr="00616968">
        <w:rPr>
          <w:sz w:val="28"/>
          <w:szCs w:val="28"/>
        </w:rPr>
        <w:t>Для оповещения населения по сигналам ГО и ЧС предусматривается использование:</w:t>
      </w:r>
    </w:p>
    <w:p w14:paraId="70ECAC56" w14:textId="77777777" w:rsidR="004B6446" w:rsidRPr="00616968" w:rsidRDefault="004B6446" w:rsidP="00616968">
      <w:pPr>
        <w:pStyle w:val="afff8"/>
        <w:widowControl w:val="0"/>
        <w:numPr>
          <w:ilvl w:val="0"/>
          <w:numId w:val="41"/>
        </w:numPr>
        <w:tabs>
          <w:tab w:val="clear" w:pos="1429"/>
        </w:tabs>
        <w:ind w:left="993" w:hanging="295"/>
        <w:rPr>
          <w:sz w:val="28"/>
          <w:szCs w:val="28"/>
        </w:rPr>
      </w:pPr>
      <w:r w:rsidRPr="00616968">
        <w:rPr>
          <w:sz w:val="28"/>
          <w:szCs w:val="28"/>
        </w:rPr>
        <w:lastRenderedPageBreak/>
        <w:t>местной системы оповещения;</w:t>
      </w:r>
    </w:p>
    <w:p w14:paraId="429C4EF6" w14:textId="77777777" w:rsidR="004B6446" w:rsidRPr="00616968" w:rsidRDefault="004B6446" w:rsidP="00616968">
      <w:pPr>
        <w:pStyle w:val="afff8"/>
        <w:widowControl w:val="0"/>
        <w:numPr>
          <w:ilvl w:val="0"/>
          <w:numId w:val="41"/>
        </w:numPr>
        <w:tabs>
          <w:tab w:val="clear" w:pos="1429"/>
        </w:tabs>
        <w:ind w:left="993" w:hanging="295"/>
        <w:rPr>
          <w:sz w:val="28"/>
          <w:szCs w:val="28"/>
        </w:rPr>
      </w:pPr>
      <w:r w:rsidRPr="00616968">
        <w:rPr>
          <w:sz w:val="28"/>
          <w:szCs w:val="28"/>
        </w:rPr>
        <w:t>объектовых систем оповещения;</w:t>
      </w:r>
    </w:p>
    <w:p w14:paraId="018E069E" w14:textId="77777777" w:rsidR="004B6446" w:rsidRPr="00616968" w:rsidRDefault="004B6446" w:rsidP="00616968">
      <w:pPr>
        <w:pStyle w:val="afff8"/>
        <w:widowControl w:val="0"/>
        <w:numPr>
          <w:ilvl w:val="0"/>
          <w:numId w:val="41"/>
        </w:numPr>
        <w:tabs>
          <w:tab w:val="clear" w:pos="1429"/>
        </w:tabs>
        <w:ind w:left="993" w:hanging="295"/>
        <w:rPr>
          <w:sz w:val="28"/>
          <w:szCs w:val="28"/>
        </w:rPr>
      </w:pPr>
      <w:r w:rsidRPr="00616968">
        <w:rPr>
          <w:sz w:val="28"/>
          <w:szCs w:val="28"/>
        </w:rPr>
        <w:t>оборудования и сетей для приема программ проводного вещания;</w:t>
      </w:r>
    </w:p>
    <w:p w14:paraId="40A0874F" w14:textId="77777777" w:rsidR="004B6446" w:rsidRPr="00616968" w:rsidRDefault="004B6446" w:rsidP="00616968">
      <w:pPr>
        <w:pStyle w:val="afff8"/>
        <w:widowControl w:val="0"/>
        <w:numPr>
          <w:ilvl w:val="0"/>
          <w:numId w:val="41"/>
        </w:numPr>
        <w:tabs>
          <w:tab w:val="clear" w:pos="1429"/>
        </w:tabs>
        <w:ind w:left="993" w:hanging="295"/>
        <w:rPr>
          <w:sz w:val="28"/>
          <w:szCs w:val="28"/>
        </w:rPr>
      </w:pPr>
      <w:r w:rsidRPr="00616968">
        <w:rPr>
          <w:sz w:val="28"/>
          <w:szCs w:val="28"/>
        </w:rPr>
        <w:t>телефонной сети;</w:t>
      </w:r>
    </w:p>
    <w:p w14:paraId="6973A61C" w14:textId="77777777" w:rsidR="004B6446" w:rsidRPr="00616968" w:rsidRDefault="004B6446" w:rsidP="00616968">
      <w:pPr>
        <w:pStyle w:val="afff8"/>
        <w:widowControl w:val="0"/>
        <w:numPr>
          <w:ilvl w:val="0"/>
          <w:numId w:val="41"/>
        </w:numPr>
        <w:tabs>
          <w:tab w:val="clear" w:pos="1429"/>
        </w:tabs>
        <w:ind w:left="993" w:hanging="295"/>
        <w:rPr>
          <w:sz w:val="28"/>
          <w:szCs w:val="28"/>
        </w:rPr>
      </w:pPr>
      <w:r w:rsidRPr="00616968">
        <w:rPr>
          <w:sz w:val="28"/>
          <w:szCs w:val="28"/>
        </w:rPr>
        <w:t>сетей приема эфирного, спутникового и кабельного телевидения.</w:t>
      </w:r>
    </w:p>
    <w:p w14:paraId="14B85F42" w14:textId="6E34E350" w:rsidR="004B6446" w:rsidRPr="00616968" w:rsidRDefault="004B6446" w:rsidP="00616968">
      <w:pPr>
        <w:pStyle w:val="affffd"/>
        <w:rPr>
          <w:rFonts w:ascii="Times New Roman" w:hAnsi="Times New Roman"/>
          <w:sz w:val="28"/>
          <w:szCs w:val="28"/>
          <w:lang w:val="ru-RU" w:eastAsia="ru-RU" w:bidi="ar-SA"/>
        </w:rPr>
      </w:pPr>
      <w:r w:rsidRPr="00616968">
        <w:rPr>
          <w:rFonts w:ascii="Times New Roman" w:hAnsi="Times New Roman"/>
          <w:sz w:val="28"/>
          <w:szCs w:val="28"/>
          <w:lang w:val="ru-RU" w:eastAsia="ru-RU" w:bidi="ar-SA"/>
        </w:rPr>
        <w:t>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w:t>
      </w:r>
      <w:r w:rsidRPr="00616968">
        <w:rPr>
          <w:sz w:val="28"/>
          <w:szCs w:val="28"/>
          <w:lang w:val="ru-RU"/>
        </w:rPr>
        <w:t xml:space="preserve"> </w:t>
      </w:r>
      <w:r w:rsidR="00632507" w:rsidRPr="00616968">
        <w:rPr>
          <w:rFonts w:ascii="Times New Roman" w:hAnsi="Times New Roman"/>
          <w:sz w:val="28"/>
          <w:szCs w:val="28"/>
          <w:lang w:val="ru-RU" w:eastAsia="ru-RU" w:bidi="ar-SA"/>
        </w:rPr>
        <w:t>г</w:t>
      </w:r>
      <w:r w:rsidRPr="00616968">
        <w:rPr>
          <w:rFonts w:ascii="Times New Roman" w:hAnsi="Times New Roman"/>
          <w:sz w:val="28"/>
          <w:szCs w:val="28"/>
          <w:lang w:val="ru-RU" w:eastAsia="ru-RU" w:bidi="ar-SA"/>
        </w:rPr>
        <w:t>осударственным казенным учреждением</w:t>
      </w:r>
      <w:r w:rsidR="00632507" w:rsidRPr="00616968">
        <w:rPr>
          <w:rFonts w:ascii="Times New Roman" w:hAnsi="Times New Roman"/>
          <w:sz w:val="28"/>
          <w:szCs w:val="28"/>
          <w:lang w:val="ru-RU" w:eastAsia="ru-RU" w:bidi="ar-SA"/>
        </w:rPr>
        <w:t xml:space="preserve"> Ленинградской области</w:t>
      </w:r>
      <w:r w:rsidRPr="00616968">
        <w:rPr>
          <w:rFonts w:ascii="Times New Roman" w:hAnsi="Times New Roman"/>
          <w:sz w:val="28"/>
          <w:szCs w:val="28"/>
          <w:lang w:val="ru-RU" w:eastAsia="ru-RU" w:bidi="ar-SA"/>
        </w:rPr>
        <w:t xml:space="preserve"> «Объект № 58 Правительства Ленинградской области»</w:t>
      </w:r>
      <w:r w:rsidR="003D5CFF" w:rsidRPr="00616968">
        <w:rPr>
          <w:rFonts w:ascii="Times New Roman" w:hAnsi="Times New Roman"/>
          <w:sz w:val="28"/>
          <w:szCs w:val="28"/>
          <w:lang w:val="ru-RU" w:eastAsia="ru-RU" w:bidi="ar-SA"/>
        </w:rPr>
        <w:t xml:space="preserve"> (далее – ГКУ «Объект № 58»).</w:t>
      </w:r>
    </w:p>
    <w:p w14:paraId="002B2DB7" w14:textId="1BD3537E" w:rsidR="004B6446" w:rsidRPr="00616968" w:rsidRDefault="00921900" w:rsidP="00616968">
      <w:pPr>
        <w:pStyle w:val="afff8"/>
        <w:widowControl w:val="0"/>
        <w:ind w:firstLine="709"/>
        <w:rPr>
          <w:sz w:val="28"/>
          <w:szCs w:val="28"/>
        </w:rPr>
      </w:pPr>
      <w:r w:rsidRPr="00616968">
        <w:rPr>
          <w:sz w:val="28"/>
          <w:szCs w:val="28"/>
        </w:rPr>
        <w:t>Для</w:t>
      </w:r>
      <w:r w:rsidR="004B6446" w:rsidRPr="00616968">
        <w:rPr>
          <w:sz w:val="28"/>
          <w:szCs w:val="28"/>
        </w:rPr>
        <w:t xml:space="preserve"> создания систем оповещения в Ленинградской области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14:paraId="13856494" w14:textId="77777777" w:rsidR="004B6446" w:rsidRPr="00616968" w:rsidRDefault="004B6446" w:rsidP="00616968">
      <w:pPr>
        <w:pStyle w:val="afff8"/>
        <w:widowControl w:val="0"/>
        <w:ind w:firstLine="709"/>
        <w:rPr>
          <w:sz w:val="28"/>
          <w:szCs w:val="28"/>
        </w:rPr>
      </w:pPr>
      <w:r w:rsidRPr="00616968">
        <w:rPr>
          <w:sz w:val="28"/>
          <w:szCs w:val="28"/>
        </w:rPr>
        <w:t>В Потанинском сельском поселении местная система оповещения создается под руководством начальника ГО Волховского муниципального района органом управления по делам ГО и ЧС с участием службы оповещения и связи гражданской обороны муниципального образования.</w:t>
      </w:r>
    </w:p>
    <w:p w14:paraId="7F7043DA" w14:textId="7B89AA56" w:rsidR="004B6446" w:rsidRPr="00616968" w:rsidRDefault="004B6446" w:rsidP="00616968">
      <w:pPr>
        <w:pStyle w:val="afff8"/>
        <w:widowControl w:val="0"/>
        <w:ind w:firstLine="709"/>
        <w:rPr>
          <w:sz w:val="28"/>
          <w:szCs w:val="28"/>
        </w:rPr>
      </w:pPr>
      <w:r w:rsidRPr="00616968">
        <w:rPr>
          <w:sz w:val="28"/>
          <w:szCs w:val="28"/>
        </w:rPr>
        <w:t>На объектовом уровне создаются объектовые системы оповещения (ОСО).</w:t>
      </w:r>
      <w:r w:rsidR="00920319" w:rsidRPr="00616968">
        <w:rPr>
          <w:sz w:val="28"/>
          <w:szCs w:val="28"/>
        </w:rPr>
        <w:t xml:space="preserve"> </w:t>
      </w:r>
      <w:r w:rsidRPr="00616968">
        <w:rPr>
          <w:sz w:val="28"/>
          <w:szCs w:val="28"/>
        </w:rPr>
        <w:t xml:space="preserve">ОСО необходимо оснащать объекты с одномоментным нахождением людей (включая персонал) более 50 человек, а также социально важные объекты и объекты жизнеобеспечения населения вне зависимости от одномоментного нахождения людей,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14:paraId="10E7F259" w14:textId="77777777" w:rsidR="004B6446" w:rsidRPr="00616968" w:rsidRDefault="004B6446" w:rsidP="00616968">
      <w:pPr>
        <w:pStyle w:val="afff8"/>
        <w:widowControl w:val="0"/>
        <w:ind w:firstLine="709"/>
        <w:rPr>
          <w:sz w:val="28"/>
          <w:szCs w:val="28"/>
        </w:rPr>
      </w:pPr>
      <w:r w:rsidRPr="00616968">
        <w:rPr>
          <w:sz w:val="28"/>
          <w:szCs w:val="28"/>
        </w:rPr>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14:paraId="2D48F874" w14:textId="77777777" w:rsidR="004B6446" w:rsidRPr="00616968" w:rsidRDefault="004B6446" w:rsidP="00616968">
      <w:pPr>
        <w:pStyle w:val="afff8"/>
        <w:widowControl w:val="0"/>
        <w:ind w:firstLine="709"/>
        <w:rPr>
          <w:sz w:val="28"/>
          <w:szCs w:val="28"/>
        </w:rPr>
      </w:pPr>
      <w:r w:rsidRPr="00616968">
        <w:rPr>
          <w:sz w:val="28"/>
          <w:szCs w:val="28"/>
        </w:rPr>
        <w:t>ОСО и ЛСО проектируются технически и программно сопряжимыми с сетью проводного радиовещания с использованием комплектов аппаратуры П-166.</w:t>
      </w:r>
    </w:p>
    <w:p w14:paraId="637055DA" w14:textId="37BC9019" w:rsidR="004B6446" w:rsidRPr="00616968" w:rsidRDefault="004B6446" w:rsidP="00616968">
      <w:pPr>
        <w:pStyle w:val="afff8"/>
        <w:widowControl w:val="0"/>
        <w:ind w:firstLine="709"/>
        <w:rPr>
          <w:sz w:val="28"/>
          <w:szCs w:val="28"/>
        </w:rPr>
      </w:pPr>
      <w:r w:rsidRPr="00616968">
        <w:rPr>
          <w:sz w:val="28"/>
          <w:szCs w:val="28"/>
        </w:rPr>
        <w:t>Для наружного оповещения применяются точечные системы – уличные электросирены. Оповещение на территории сельского поселения также предусматривается с использованием уличных громкоговорителей (аппаратура П-166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 Основным мест</w:t>
      </w:r>
      <w:r w:rsidR="00F3151A" w:rsidRPr="00616968">
        <w:rPr>
          <w:sz w:val="28"/>
          <w:szCs w:val="28"/>
        </w:rPr>
        <w:t>ом</w:t>
      </w:r>
      <w:r w:rsidRPr="00616968">
        <w:rPr>
          <w:sz w:val="28"/>
          <w:szCs w:val="28"/>
        </w:rPr>
        <w:t xml:space="preserve"> размещения указанных средств оповещения населения на территории Потанинского сельского поселения является </w:t>
      </w:r>
      <w:r w:rsidR="00DD6134" w:rsidRPr="00616968">
        <w:rPr>
          <w:sz w:val="28"/>
          <w:szCs w:val="28"/>
        </w:rPr>
        <w:t>дер. Потанино</w:t>
      </w:r>
      <w:r w:rsidRPr="00616968">
        <w:rPr>
          <w:sz w:val="28"/>
          <w:szCs w:val="28"/>
        </w:rPr>
        <w:t>.</w:t>
      </w:r>
    </w:p>
    <w:p w14:paraId="679A729F" w14:textId="0235FB98" w:rsidR="004B6446" w:rsidRPr="00616968" w:rsidRDefault="004B6446" w:rsidP="00616968">
      <w:pPr>
        <w:pStyle w:val="affffd"/>
        <w:tabs>
          <w:tab w:val="left" w:pos="993"/>
        </w:tabs>
        <w:rPr>
          <w:rFonts w:ascii="Times New Roman" w:hAnsi="Times New Roman"/>
          <w:sz w:val="28"/>
          <w:szCs w:val="28"/>
          <w:lang w:val="ru-RU" w:eastAsia="ru-RU" w:bidi="ar-SA"/>
        </w:rPr>
      </w:pPr>
      <w:r w:rsidRPr="00616968">
        <w:rPr>
          <w:rFonts w:ascii="Times New Roman" w:hAnsi="Times New Roman"/>
          <w:sz w:val="28"/>
          <w:szCs w:val="28"/>
          <w:lang w:val="ru-RU" w:eastAsia="ru-RU" w:bidi="ar-SA"/>
        </w:rPr>
        <w:lastRenderedPageBreak/>
        <w:t xml:space="preserve">Схема системы оповещения Потанинского сельского поселения представлена на рисунке </w:t>
      </w:r>
      <w:r w:rsidR="008420A8" w:rsidRPr="00616968">
        <w:rPr>
          <w:rFonts w:ascii="Times New Roman" w:hAnsi="Times New Roman"/>
          <w:sz w:val="28"/>
          <w:szCs w:val="28"/>
          <w:lang w:val="ru-RU" w:eastAsia="ru-RU" w:bidi="ar-SA"/>
        </w:rPr>
        <w:t>4</w:t>
      </w:r>
      <w:r w:rsidRPr="00616968">
        <w:rPr>
          <w:rFonts w:ascii="Times New Roman" w:hAnsi="Times New Roman"/>
          <w:sz w:val="28"/>
          <w:szCs w:val="28"/>
          <w:lang w:val="ru-RU" w:eastAsia="ru-RU" w:bidi="ar-SA"/>
        </w:rPr>
        <w:t>.8-1.</w:t>
      </w:r>
    </w:p>
    <w:p w14:paraId="574FCC92" w14:textId="054E9635" w:rsidR="004B6446" w:rsidRPr="00616968" w:rsidRDefault="004B6446" w:rsidP="00616968">
      <w:pPr>
        <w:keepNext/>
        <w:spacing w:line="288" w:lineRule="auto"/>
        <w:ind w:left="142" w:right="85"/>
        <w:jc w:val="center"/>
        <w:rPr>
          <w:sz w:val="25"/>
          <w:szCs w:val="25"/>
        </w:rPr>
      </w:pPr>
      <w:r w:rsidRPr="00616968">
        <w:rPr>
          <w:noProof/>
        </w:rPr>
        <mc:AlternateContent>
          <mc:Choice Requires="wpc">
            <w:drawing>
              <wp:inline distT="0" distB="0" distL="0" distR="0" wp14:anchorId="405C06C9" wp14:editId="5EB2D265">
                <wp:extent cx="4154805" cy="2569845"/>
                <wp:effectExtent l="0" t="0" r="17145" b="20955"/>
                <wp:docPr id="2"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6350" cap="flat" cmpd="sng" algn="ctr">
                          <a:solidFill>
                            <a:srgbClr val="FFFFFF"/>
                          </a:solidFill>
                          <a:prstDash val="solid"/>
                          <a:miter lim="800000"/>
                          <a:headEnd type="none" w="med" len="med"/>
                          <a:tailEnd type="none" w="med" len="med"/>
                        </a:ln>
                      </wpc:whole>
                      <wps:wsp>
                        <wps:cNvPr id="6" name="Rectangle 41"/>
                        <wps:cNvSpPr>
                          <a:spLocks noChangeArrowheads="1"/>
                        </wps:cNvSpPr>
                        <wps:spPr bwMode="auto">
                          <a:xfrm>
                            <a:off x="1995805" y="727066"/>
                            <a:ext cx="1506220" cy="1409065"/>
                          </a:xfrm>
                          <a:prstGeom prst="rect">
                            <a:avLst/>
                          </a:prstGeom>
                          <a:noFill/>
                          <a:ln w="19050">
                            <a:solidFill>
                              <a:srgbClr val="000000"/>
                            </a:solidFill>
                            <a:prstDash val="dash"/>
                            <a:miter lim="800000"/>
                            <a:headEnd/>
                            <a:tailEnd/>
                          </a:ln>
                        </wps:spPr>
                        <wps:bodyPr rot="0" vert="horz" wrap="none" lIns="91440" tIns="45720" rIns="91440" bIns="45720" anchor="ctr" anchorCtr="0" upright="1">
                          <a:noAutofit/>
                        </wps:bodyPr>
                      </wps:wsp>
                      <wps:wsp>
                        <wps:cNvPr id="37" name="Rectangle 43"/>
                        <wps:cNvSpPr>
                          <a:spLocks noChangeArrowheads="1"/>
                        </wps:cNvSpPr>
                        <wps:spPr bwMode="auto">
                          <a:xfrm>
                            <a:off x="2067719" y="117807"/>
                            <a:ext cx="1288794" cy="424039"/>
                          </a:xfrm>
                          <a:prstGeom prst="rect">
                            <a:avLst/>
                          </a:prstGeom>
                          <a:noFill/>
                          <a:ln w="19050">
                            <a:solidFill>
                              <a:srgbClr val="000000"/>
                            </a:solidFill>
                            <a:miter lim="800000"/>
                            <a:headEnd/>
                            <a:tailEnd/>
                          </a:ln>
                        </wps:spPr>
                        <wps:bodyPr rot="0" vert="horz" wrap="none" lIns="91440" tIns="45720" rIns="91440" bIns="45720" anchor="ctr" anchorCtr="0" upright="1">
                          <a:noAutofit/>
                        </wps:bodyPr>
                      </wps:wsp>
                      <wps:wsp>
                        <wps:cNvPr id="38" name="Text Box 44"/>
                        <wps:cNvSpPr txBox="1">
                          <a:spLocks noChangeArrowheads="1"/>
                        </wps:cNvSpPr>
                        <wps:spPr bwMode="auto">
                          <a:xfrm>
                            <a:off x="2123556" y="248431"/>
                            <a:ext cx="1161792" cy="164336"/>
                          </a:xfrm>
                          <a:prstGeom prst="rect">
                            <a:avLst/>
                          </a:prstGeom>
                          <a:noFill/>
                          <a:ln>
                            <a:noFill/>
                          </a:ln>
                        </wps:spPr>
                        <wps:txbx>
                          <w:txbxContent>
                            <w:p w14:paraId="57028E8C" w14:textId="1943618A" w:rsidR="004B6446" w:rsidRPr="00B56889" w:rsidRDefault="004B6446" w:rsidP="003D5CFF">
                              <w:pPr>
                                <w:autoSpaceDE w:val="0"/>
                                <w:autoSpaceDN w:val="0"/>
                                <w:adjustRightInd w:val="0"/>
                                <w:jc w:val="center"/>
                                <w:rPr>
                                  <w:b/>
                                  <w:bCs/>
                                  <w:color w:val="000000"/>
                                  <w:sz w:val="16"/>
                                  <w:szCs w:val="30"/>
                                </w:rPr>
                              </w:pPr>
                              <w:r w:rsidRPr="00B56889">
                                <w:rPr>
                                  <w:b/>
                                  <w:bCs/>
                                  <w:color w:val="000000"/>
                                  <w:sz w:val="16"/>
                                  <w:szCs w:val="30"/>
                                </w:rPr>
                                <w:t>ГКУ «Объект № 58»</w:t>
                              </w:r>
                            </w:p>
                          </w:txbxContent>
                        </wps:txbx>
                        <wps:bodyPr rot="0" vert="horz" wrap="square" lIns="47496" tIns="23748" rIns="47496" bIns="23748" anchor="t" anchorCtr="0" upright="1">
                          <a:spAutoFit/>
                        </wps:bodyPr>
                      </wps:wsp>
                      <wps:wsp>
                        <wps:cNvPr id="39" name="Rectangle 46"/>
                        <wps:cNvSpPr>
                          <a:spLocks noChangeArrowheads="1"/>
                        </wps:cNvSpPr>
                        <wps:spPr bwMode="auto">
                          <a:xfrm>
                            <a:off x="2103120" y="1292851"/>
                            <a:ext cx="1290320" cy="485775"/>
                          </a:xfrm>
                          <a:prstGeom prst="rect">
                            <a:avLst/>
                          </a:prstGeom>
                          <a:noFill/>
                          <a:ln w="9525">
                            <a:solidFill>
                              <a:srgbClr val="000000"/>
                            </a:solidFill>
                            <a:miter lim="800000"/>
                            <a:headEnd/>
                            <a:tailEnd/>
                          </a:ln>
                        </wps:spPr>
                        <wps:bodyPr rot="0" vert="horz" wrap="none" lIns="91440" tIns="45720" rIns="91440" bIns="45720" anchor="ctr" anchorCtr="0" upright="1">
                          <a:noAutofit/>
                        </wps:bodyPr>
                      </wps:wsp>
                      <wps:wsp>
                        <wps:cNvPr id="40" name="Rectangle 51"/>
                        <wps:cNvSpPr>
                          <a:spLocks noChangeArrowheads="1"/>
                        </wps:cNvSpPr>
                        <wps:spPr bwMode="auto">
                          <a:xfrm>
                            <a:off x="2387303" y="801302"/>
                            <a:ext cx="709488" cy="304300"/>
                          </a:xfrm>
                          <a:prstGeom prst="rect">
                            <a:avLst/>
                          </a:prstGeom>
                          <a:noFill/>
                          <a:ln w="9525">
                            <a:solidFill>
                              <a:srgbClr val="000000"/>
                            </a:solidFill>
                            <a:miter lim="800000"/>
                            <a:headEnd/>
                            <a:tailEnd/>
                          </a:ln>
                        </wps:spPr>
                        <wps:bodyPr rot="0" vert="horz" wrap="none" lIns="91440" tIns="45720" rIns="91440" bIns="45720" anchor="ctr" anchorCtr="0" upright="1">
                          <a:noAutofit/>
                        </wps:bodyPr>
                      </wps:wsp>
                      <wps:wsp>
                        <wps:cNvPr id="41" name="Text Box 52"/>
                        <wps:cNvSpPr txBox="1">
                          <a:spLocks noChangeArrowheads="1"/>
                        </wps:cNvSpPr>
                        <wps:spPr bwMode="auto">
                          <a:xfrm>
                            <a:off x="2368012" y="829829"/>
                            <a:ext cx="760472" cy="258951"/>
                          </a:xfrm>
                          <a:prstGeom prst="rect">
                            <a:avLst/>
                          </a:prstGeom>
                          <a:noFill/>
                          <a:ln>
                            <a:noFill/>
                          </a:ln>
                        </wps:spPr>
                        <wps:txbx>
                          <w:txbxContent>
                            <w:p w14:paraId="257E5BA3" w14:textId="77777777" w:rsidR="004B6446" w:rsidRPr="005163EB" w:rsidRDefault="004B6446" w:rsidP="004B6446">
                              <w:pPr>
                                <w:autoSpaceDE w:val="0"/>
                                <w:autoSpaceDN w:val="0"/>
                                <w:adjustRightInd w:val="0"/>
                                <w:jc w:val="center"/>
                                <w:rPr>
                                  <w:b/>
                                  <w:bCs/>
                                  <w:color w:val="000000"/>
                                  <w:sz w:val="14"/>
                                  <w:szCs w:val="26"/>
                                </w:rPr>
                              </w:pPr>
                              <w:r>
                                <w:rPr>
                                  <w:b/>
                                  <w:bCs/>
                                  <w:color w:val="000000"/>
                                  <w:sz w:val="14"/>
                                  <w:szCs w:val="26"/>
                                </w:rPr>
                                <w:t>ЕДДС</w:t>
                              </w:r>
                            </w:p>
                            <w:p w14:paraId="7B8E3801" w14:textId="77777777" w:rsidR="004B6446" w:rsidRPr="005163EB" w:rsidRDefault="004B6446" w:rsidP="004B6446">
                              <w:pPr>
                                <w:autoSpaceDE w:val="0"/>
                                <w:autoSpaceDN w:val="0"/>
                                <w:adjustRightInd w:val="0"/>
                                <w:jc w:val="center"/>
                                <w:rPr>
                                  <w:b/>
                                  <w:bCs/>
                                  <w:color w:val="000000"/>
                                  <w:sz w:val="15"/>
                                  <w:szCs w:val="28"/>
                                </w:rPr>
                              </w:pPr>
                              <w:r w:rsidRPr="005163EB">
                                <w:rPr>
                                  <w:b/>
                                  <w:bCs/>
                                  <w:color w:val="000000"/>
                                  <w:sz w:val="15"/>
                                  <w:szCs w:val="28"/>
                                </w:rPr>
                                <w:t>П-16</w:t>
                              </w:r>
                              <w:r>
                                <w:rPr>
                                  <w:b/>
                                  <w:bCs/>
                                  <w:color w:val="000000"/>
                                  <w:sz w:val="15"/>
                                  <w:szCs w:val="28"/>
                                </w:rPr>
                                <w:t>6М</w:t>
                              </w:r>
                            </w:p>
                          </w:txbxContent>
                        </wps:txbx>
                        <wps:bodyPr rot="0" vert="horz" wrap="square" lIns="47496" tIns="23748" rIns="47496" bIns="23748" anchor="t" anchorCtr="0" upright="1">
                          <a:spAutoFit/>
                        </wps:bodyPr>
                      </wps:wsp>
                      <wps:wsp>
                        <wps:cNvPr id="42" name="Line 54"/>
                        <wps:cNvCnPr>
                          <a:cxnSpLocks noChangeShapeType="1"/>
                        </wps:cNvCnPr>
                        <wps:spPr bwMode="auto">
                          <a:xfrm flipH="1">
                            <a:off x="2748915" y="542916"/>
                            <a:ext cx="1" cy="174625"/>
                          </a:xfrm>
                          <a:prstGeom prst="line">
                            <a:avLst/>
                          </a:prstGeom>
                          <a:noFill/>
                          <a:ln w="9525">
                            <a:solidFill>
                              <a:srgbClr val="000000"/>
                            </a:solidFill>
                            <a:round/>
                            <a:headEnd/>
                            <a:tailEnd type="triangle" w="med" len="med"/>
                          </a:ln>
                        </wps:spPr>
                        <wps:bodyPr/>
                      </wps:wsp>
                      <wps:wsp>
                        <wps:cNvPr id="43" name="Line 57"/>
                        <wps:cNvCnPr>
                          <a:cxnSpLocks noChangeShapeType="1"/>
                        </wps:cNvCnPr>
                        <wps:spPr bwMode="auto">
                          <a:xfrm flipV="1">
                            <a:off x="2753734" y="1105602"/>
                            <a:ext cx="0" cy="187789"/>
                          </a:xfrm>
                          <a:prstGeom prst="line">
                            <a:avLst/>
                          </a:prstGeom>
                          <a:noFill/>
                          <a:ln w="9525">
                            <a:solidFill>
                              <a:srgbClr val="000000"/>
                            </a:solidFill>
                            <a:round/>
                            <a:headEnd/>
                            <a:tailEnd type="triangle" w="med" len="med"/>
                          </a:ln>
                        </wps:spPr>
                        <wps:bodyPr/>
                      </wps:wsp>
                      <wps:wsp>
                        <wps:cNvPr id="44" name="Text Box 58"/>
                        <wps:cNvSpPr txBox="1">
                          <a:spLocks noChangeArrowheads="1"/>
                        </wps:cNvSpPr>
                        <wps:spPr bwMode="auto">
                          <a:xfrm>
                            <a:off x="2246936" y="463190"/>
                            <a:ext cx="213931" cy="159918"/>
                          </a:xfrm>
                          <a:prstGeom prst="rect">
                            <a:avLst/>
                          </a:prstGeom>
                          <a:noFill/>
                          <a:ln>
                            <a:noFill/>
                          </a:ln>
                        </wps:spPr>
                        <wps:txbx>
                          <w:txbxContent>
                            <w:p w14:paraId="2C4495C9" w14:textId="77777777" w:rsidR="004B6446" w:rsidRPr="005163EB" w:rsidRDefault="004B6446" w:rsidP="004B6446">
                              <w:pPr>
                                <w:autoSpaceDE w:val="0"/>
                                <w:autoSpaceDN w:val="0"/>
                                <w:adjustRightInd w:val="0"/>
                                <w:rPr>
                                  <w:rFonts w:ascii="Arial" w:hAnsi="Arial" w:cs="Arial"/>
                                  <w:color w:val="000000"/>
                                  <w:sz w:val="15"/>
                                  <w:szCs w:val="28"/>
                                </w:rPr>
                              </w:pPr>
                            </w:p>
                          </w:txbxContent>
                        </wps:txbx>
                        <wps:bodyPr rot="0" vert="horz" wrap="square" lIns="47496" tIns="23748" rIns="47496" bIns="23748" anchor="t" anchorCtr="0" upright="1">
                          <a:spAutoFit/>
                        </wps:bodyPr>
                      </wps:wsp>
                      <wps:wsp>
                        <wps:cNvPr id="52" name="Text Box 59"/>
                        <wps:cNvSpPr txBox="1">
                          <a:spLocks noChangeArrowheads="1"/>
                        </wps:cNvSpPr>
                        <wps:spPr bwMode="auto">
                          <a:xfrm>
                            <a:off x="3070983" y="463190"/>
                            <a:ext cx="214365" cy="159918"/>
                          </a:xfrm>
                          <a:prstGeom prst="rect">
                            <a:avLst/>
                          </a:prstGeom>
                          <a:noFill/>
                          <a:ln>
                            <a:noFill/>
                          </a:ln>
                        </wps:spPr>
                        <wps:txbx>
                          <w:txbxContent>
                            <w:p w14:paraId="693D410C" w14:textId="77777777" w:rsidR="004B6446" w:rsidRPr="005163EB" w:rsidRDefault="004B6446" w:rsidP="004B6446">
                              <w:pPr>
                                <w:autoSpaceDE w:val="0"/>
                                <w:autoSpaceDN w:val="0"/>
                                <w:adjustRightInd w:val="0"/>
                                <w:rPr>
                                  <w:rFonts w:ascii="Arial" w:hAnsi="Arial" w:cs="Arial"/>
                                  <w:color w:val="000000"/>
                                  <w:sz w:val="15"/>
                                  <w:szCs w:val="28"/>
                                </w:rPr>
                              </w:pPr>
                            </w:p>
                          </w:txbxContent>
                        </wps:txbx>
                        <wps:bodyPr rot="0" vert="horz" wrap="square" lIns="47496" tIns="23748" rIns="47496" bIns="23748" anchor="t" anchorCtr="0" upright="1">
                          <a:spAutoFit/>
                        </wps:bodyPr>
                      </wps:wsp>
                      <wps:wsp>
                        <wps:cNvPr id="53" name="Text Box 61"/>
                        <wps:cNvSpPr txBox="1">
                          <a:spLocks noChangeArrowheads="1"/>
                        </wps:cNvSpPr>
                        <wps:spPr bwMode="auto">
                          <a:xfrm>
                            <a:off x="2137410" y="1330316"/>
                            <a:ext cx="1219200" cy="427990"/>
                          </a:xfrm>
                          <a:prstGeom prst="rect">
                            <a:avLst/>
                          </a:prstGeom>
                          <a:noFill/>
                          <a:ln>
                            <a:noFill/>
                          </a:ln>
                        </wps:spPr>
                        <wps:txbx>
                          <w:txbxContent>
                            <w:p w14:paraId="7B0AA90B" w14:textId="77777777" w:rsidR="004B6446" w:rsidRPr="005F070B" w:rsidRDefault="004B6446" w:rsidP="004B6446">
                              <w:pPr>
                                <w:autoSpaceDE w:val="0"/>
                                <w:autoSpaceDN w:val="0"/>
                                <w:adjustRightInd w:val="0"/>
                                <w:jc w:val="center"/>
                                <w:rPr>
                                  <w:color w:val="000000"/>
                                  <w:sz w:val="18"/>
                                  <w:szCs w:val="18"/>
                                </w:rPr>
                              </w:pPr>
                              <w:r w:rsidRPr="005F070B">
                                <w:rPr>
                                  <w:color w:val="000000"/>
                                  <w:sz w:val="18"/>
                                  <w:szCs w:val="18"/>
                                </w:rPr>
                                <w:t>Р</w:t>
                              </w:r>
                              <w:r>
                                <w:rPr>
                                  <w:color w:val="000000"/>
                                  <w:sz w:val="18"/>
                                  <w:szCs w:val="18"/>
                                </w:rPr>
                                <w:t>УС</w:t>
                              </w:r>
                            </w:p>
                            <w:p w14:paraId="6303F35F" w14:textId="77777777" w:rsidR="004B6446" w:rsidRPr="005F070B" w:rsidRDefault="004B6446" w:rsidP="004B6446">
                              <w:pPr>
                                <w:autoSpaceDE w:val="0"/>
                                <w:autoSpaceDN w:val="0"/>
                                <w:adjustRightInd w:val="0"/>
                                <w:jc w:val="center"/>
                                <w:rPr>
                                  <w:color w:val="000000"/>
                                  <w:sz w:val="18"/>
                                  <w:szCs w:val="18"/>
                                </w:rPr>
                              </w:pPr>
                              <w:r>
                                <w:rPr>
                                  <w:color w:val="000000"/>
                                  <w:sz w:val="18"/>
                                  <w:szCs w:val="18"/>
                                </w:rPr>
                                <w:t>город Волхов</w:t>
                              </w:r>
                            </w:p>
                            <w:p w14:paraId="299C5E67" w14:textId="77777777" w:rsidR="004B6446" w:rsidRPr="005F070B" w:rsidRDefault="004B6446" w:rsidP="004B6446">
                              <w:pPr>
                                <w:autoSpaceDE w:val="0"/>
                                <w:autoSpaceDN w:val="0"/>
                                <w:adjustRightInd w:val="0"/>
                                <w:jc w:val="center"/>
                                <w:rPr>
                                  <w:color w:val="000000"/>
                                  <w:sz w:val="18"/>
                                  <w:szCs w:val="18"/>
                                </w:rPr>
                              </w:pPr>
                              <w:r w:rsidRPr="005F070B">
                                <w:rPr>
                                  <w:color w:val="000000"/>
                                  <w:sz w:val="18"/>
                                  <w:szCs w:val="18"/>
                                </w:rPr>
                                <w:t>П-160</w:t>
                              </w:r>
                            </w:p>
                            <w:p w14:paraId="6EDE558E" w14:textId="77777777" w:rsidR="004B6446" w:rsidRPr="005163EB" w:rsidRDefault="004B6446" w:rsidP="004B6446">
                              <w:pPr>
                                <w:autoSpaceDE w:val="0"/>
                                <w:autoSpaceDN w:val="0"/>
                                <w:adjustRightInd w:val="0"/>
                                <w:jc w:val="center"/>
                                <w:rPr>
                                  <w:color w:val="000000"/>
                                  <w:sz w:val="14"/>
                                  <w:szCs w:val="26"/>
                                </w:rPr>
                              </w:pPr>
                            </w:p>
                          </w:txbxContent>
                        </wps:txbx>
                        <wps:bodyPr rot="0" vert="horz" wrap="square" lIns="47496" tIns="23748" rIns="47496" bIns="23748" anchor="t" anchorCtr="0" upright="1">
                          <a:noAutofit/>
                        </wps:bodyPr>
                      </wps:wsp>
                      <wps:wsp>
                        <wps:cNvPr id="54" name="Rectangle 64"/>
                        <wps:cNvSpPr>
                          <a:spLocks noChangeArrowheads="1"/>
                        </wps:cNvSpPr>
                        <wps:spPr bwMode="auto">
                          <a:xfrm>
                            <a:off x="0" y="917498"/>
                            <a:ext cx="1529637" cy="1119848"/>
                          </a:xfrm>
                          <a:prstGeom prst="rect">
                            <a:avLst/>
                          </a:prstGeom>
                          <a:noFill/>
                          <a:ln w="9525">
                            <a:solidFill>
                              <a:srgbClr val="000000"/>
                            </a:solidFill>
                            <a:miter lim="800000"/>
                            <a:headEnd/>
                            <a:tailEnd/>
                          </a:ln>
                        </wps:spPr>
                        <wps:bodyPr rot="0" vert="horz" wrap="none" lIns="91440" tIns="45720" rIns="91440" bIns="45720" anchor="ctr" anchorCtr="0" upright="1">
                          <a:noAutofit/>
                        </wps:bodyPr>
                      </wps:wsp>
                      <wps:wsp>
                        <wps:cNvPr id="55" name="Line 65"/>
                        <wps:cNvCnPr>
                          <a:cxnSpLocks noChangeShapeType="1"/>
                        </wps:cNvCnPr>
                        <wps:spPr bwMode="auto">
                          <a:xfrm>
                            <a:off x="1155698" y="917561"/>
                            <a:ext cx="0" cy="1119785"/>
                          </a:xfrm>
                          <a:prstGeom prst="line">
                            <a:avLst/>
                          </a:prstGeom>
                          <a:noFill/>
                          <a:ln w="9525">
                            <a:solidFill>
                              <a:srgbClr val="000000"/>
                            </a:solidFill>
                            <a:round/>
                            <a:headEnd/>
                            <a:tailEnd/>
                          </a:ln>
                        </wps:spPr>
                        <wps:bodyPr/>
                      </wps:wsp>
                      <wps:wsp>
                        <wps:cNvPr id="56" name="Text Box 66"/>
                        <wps:cNvSpPr txBox="1">
                          <a:spLocks noChangeArrowheads="1"/>
                        </wps:cNvSpPr>
                        <wps:spPr bwMode="auto">
                          <a:xfrm>
                            <a:off x="36195" y="1205752"/>
                            <a:ext cx="1166872" cy="573276"/>
                          </a:xfrm>
                          <a:prstGeom prst="rect">
                            <a:avLst/>
                          </a:prstGeom>
                          <a:noFill/>
                          <a:ln>
                            <a:noFill/>
                          </a:ln>
                        </wps:spPr>
                        <wps:txbx>
                          <w:txbxContent>
                            <w:p w14:paraId="2683C146" w14:textId="067CB5E1" w:rsidR="004B6446" w:rsidRPr="009400A8" w:rsidRDefault="00A83C7F" w:rsidP="004B6446">
                              <w:pPr>
                                <w:ind w:right="-45"/>
                                <w:rPr>
                                  <w:szCs w:val="18"/>
                                </w:rPr>
                              </w:pPr>
                              <w:r>
                                <w:rPr>
                                  <w:szCs w:val="18"/>
                                </w:rPr>
                                <w:t>Потанинское</w:t>
                              </w:r>
                              <w:r w:rsidR="004B6446">
                                <w:rPr>
                                  <w:szCs w:val="18"/>
                                </w:rPr>
                                <w:t xml:space="preserve"> сельское поселение</w:t>
                              </w:r>
                            </w:p>
                          </w:txbxContent>
                        </wps:txbx>
                        <wps:bodyPr rot="0" vert="horz" wrap="square" lIns="47496" tIns="23748" rIns="47496" bIns="23748" anchor="t" anchorCtr="0" upright="1">
                          <a:spAutoFit/>
                        </wps:bodyPr>
                      </wps:wsp>
                      <wps:wsp>
                        <wps:cNvPr id="57" name="Text Box 67"/>
                        <wps:cNvSpPr txBox="1">
                          <a:spLocks noChangeArrowheads="1"/>
                        </wps:cNvSpPr>
                        <wps:spPr bwMode="auto">
                          <a:xfrm>
                            <a:off x="1047750" y="1330316"/>
                            <a:ext cx="557907" cy="266571"/>
                          </a:xfrm>
                          <a:prstGeom prst="rect">
                            <a:avLst/>
                          </a:prstGeom>
                          <a:noFill/>
                          <a:ln>
                            <a:noFill/>
                          </a:ln>
                        </wps:spPr>
                        <wps:txbx>
                          <w:txbxContent>
                            <w:p w14:paraId="68B68BE7" w14:textId="77777777" w:rsidR="004B6446" w:rsidRDefault="004B6446" w:rsidP="004B6446">
                              <w:pPr>
                                <w:autoSpaceDE w:val="0"/>
                                <w:autoSpaceDN w:val="0"/>
                                <w:adjustRightInd w:val="0"/>
                                <w:jc w:val="center"/>
                                <w:rPr>
                                  <w:color w:val="000000"/>
                                  <w:sz w:val="15"/>
                                  <w:szCs w:val="28"/>
                                </w:rPr>
                              </w:pPr>
                              <w:r>
                                <w:rPr>
                                  <w:color w:val="000000"/>
                                  <w:sz w:val="15"/>
                                  <w:szCs w:val="28"/>
                                </w:rPr>
                                <w:t>П</w:t>
                              </w:r>
                              <w:r w:rsidRPr="0010445B">
                                <w:rPr>
                                  <w:color w:val="000000"/>
                                  <w:sz w:val="15"/>
                                  <w:szCs w:val="28"/>
                                </w:rPr>
                                <w:t>-16</w:t>
                              </w:r>
                              <w:r>
                                <w:rPr>
                                  <w:color w:val="000000"/>
                                  <w:sz w:val="15"/>
                                  <w:szCs w:val="28"/>
                                </w:rPr>
                                <w:t>6</w:t>
                              </w:r>
                            </w:p>
                            <w:p w14:paraId="3E221866" w14:textId="77777777" w:rsidR="004B6446" w:rsidRPr="005163EB" w:rsidRDefault="004B6446" w:rsidP="004B6446">
                              <w:pPr>
                                <w:autoSpaceDE w:val="0"/>
                                <w:autoSpaceDN w:val="0"/>
                                <w:adjustRightInd w:val="0"/>
                                <w:jc w:val="center"/>
                                <w:rPr>
                                  <w:color w:val="000000"/>
                                  <w:sz w:val="15"/>
                                  <w:szCs w:val="28"/>
                                </w:rPr>
                              </w:pPr>
                              <w:r>
                                <w:rPr>
                                  <w:color w:val="000000"/>
                                  <w:sz w:val="15"/>
                                  <w:szCs w:val="28"/>
                                </w:rPr>
                                <w:t>С</w:t>
                              </w:r>
                              <w:r w:rsidRPr="0010445B">
                                <w:rPr>
                                  <w:color w:val="000000"/>
                                  <w:sz w:val="15"/>
                                  <w:szCs w:val="28"/>
                                </w:rPr>
                                <w:t>-40</w:t>
                              </w:r>
                            </w:p>
                          </w:txbxContent>
                        </wps:txbx>
                        <wps:bodyPr rot="0" vert="horz" wrap="square" lIns="47496" tIns="23748" rIns="47496" bIns="23748" anchor="t" anchorCtr="0" upright="1">
                          <a:spAutoFit/>
                        </wps:bodyPr>
                      </wps:wsp>
                      <wps:wsp>
                        <wps:cNvPr id="58" name="Line 70"/>
                        <wps:cNvCnPr>
                          <a:cxnSpLocks noChangeShapeType="1"/>
                        </wps:cNvCnPr>
                        <wps:spPr bwMode="auto">
                          <a:xfrm flipH="1">
                            <a:off x="1529638" y="1458480"/>
                            <a:ext cx="466048" cy="1"/>
                          </a:xfrm>
                          <a:prstGeom prst="line">
                            <a:avLst/>
                          </a:prstGeom>
                          <a:noFill/>
                          <a:ln w="9525">
                            <a:solidFill>
                              <a:srgbClr val="000000"/>
                            </a:solidFill>
                            <a:round/>
                            <a:headEnd/>
                            <a:tailEnd type="triangle" w="med" len="med"/>
                          </a:ln>
                        </wps:spPr>
                        <wps:bodyPr/>
                      </wps:wsp>
                      <wps:wsp>
                        <wps:cNvPr id="59" name="Text Box 71"/>
                        <wps:cNvSpPr txBox="1">
                          <a:spLocks noChangeArrowheads="1"/>
                        </wps:cNvSpPr>
                        <wps:spPr bwMode="auto">
                          <a:xfrm>
                            <a:off x="2486025" y="1856731"/>
                            <a:ext cx="536952" cy="266571"/>
                          </a:xfrm>
                          <a:prstGeom prst="rect">
                            <a:avLst/>
                          </a:prstGeom>
                          <a:noFill/>
                          <a:ln>
                            <a:noFill/>
                          </a:ln>
                        </wps:spPr>
                        <wps:txbx>
                          <w:txbxContent>
                            <w:p w14:paraId="7FEA3E19" w14:textId="77777777" w:rsidR="004B6446" w:rsidRPr="005163EB" w:rsidRDefault="004B6446" w:rsidP="004B6446">
                              <w:pPr>
                                <w:autoSpaceDE w:val="0"/>
                                <w:autoSpaceDN w:val="0"/>
                                <w:adjustRightInd w:val="0"/>
                                <w:ind w:right="-19"/>
                                <w:jc w:val="center"/>
                                <w:rPr>
                                  <w:color w:val="000000"/>
                                  <w:sz w:val="15"/>
                                  <w:szCs w:val="28"/>
                                </w:rPr>
                              </w:pPr>
                              <w:r w:rsidRPr="005163EB">
                                <w:rPr>
                                  <w:color w:val="000000"/>
                                  <w:sz w:val="15"/>
                                  <w:szCs w:val="28"/>
                                </w:rPr>
                                <w:t>П-160</w:t>
                              </w:r>
                            </w:p>
                            <w:p w14:paraId="585D486E" w14:textId="77777777" w:rsidR="004B6446" w:rsidRPr="005163EB" w:rsidRDefault="004B6446" w:rsidP="004B6446">
                              <w:pPr>
                                <w:autoSpaceDE w:val="0"/>
                                <w:autoSpaceDN w:val="0"/>
                                <w:adjustRightInd w:val="0"/>
                                <w:ind w:right="-19"/>
                                <w:jc w:val="center"/>
                                <w:rPr>
                                  <w:color w:val="000000"/>
                                  <w:sz w:val="15"/>
                                  <w:szCs w:val="28"/>
                                </w:rPr>
                              </w:pPr>
                              <w:r w:rsidRPr="005163EB">
                                <w:rPr>
                                  <w:color w:val="000000"/>
                                  <w:sz w:val="15"/>
                                  <w:szCs w:val="28"/>
                                </w:rPr>
                                <w:t>С-40</w:t>
                              </w:r>
                            </w:p>
                          </w:txbxContent>
                        </wps:txbx>
                        <wps:bodyPr rot="0" vert="horz" wrap="square" lIns="47496" tIns="23748" rIns="47496" bIns="23748" anchor="t" anchorCtr="0" upright="1">
                          <a:spAutoFit/>
                        </wps:bodyPr>
                      </wps:wsp>
                    </wpc:wpc>
                  </a:graphicData>
                </a:graphic>
              </wp:inline>
            </w:drawing>
          </mc:Choice>
          <mc:Fallback>
            <w:pict>
              <v:group w14:anchorId="405C06C9" id="Полотно 2" o:spid="_x0000_s1026" editas="canvas" style="width:327.15pt;height:202.35pt;mso-position-horizontal-relative:char;mso-position-vertical-relative:line" coordsize="41548,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548;height:25698;visibility:visible;mso-wrap-style:square" filled="t" stroked="t" strokecolor="white" strokeweight=".5pt">
                  <v:fill o:detectmouseclick="t"/>
                  <v:path o:connecttype="none"/>
                </v:shape>
                <v:rect id="Rectangle 41" o:spid="_x0000_s1028" style="position:absolute;left:19958;top:7270;width:15062;height:140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" filled="f" strokeweight="1.5pt">
                  <v:stroke dashstyle="dash"/>
                </v:rect>
                <v:rect id="Rectangle 43" o:spid="_x0000_s1029" style="position:absolute;left:20677;top:1178;width:12888;height:4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" filled="f" strokeweight="1.5pt"/>
                <v:shapetype id="_x0000_t202" coordsize="21600,21600" o:spt="202" path="m,l,21600r21600,l21600,xe">
                  <v:stroke joinstyle="miter"/>
                  <v:path gradientshapeok="t" o:connecttype="rect"/>
                </v:shapetype>
                <v:shape id="Text Box 44" o:spid="_x0000_s1030" type="#_x0000_t202" style="position:absolute;left:21235;top:2484;width:11618;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" filled="f" stroked="f">
                  <v:textbox style="mso-fit-shape-to-text:t" inset="1.3193mm,.65967mm,1.3193mm,.65967mm">
                    <w:txbxContent>
                      <w:p w14:paraId="57028E8C" w14:textId="1943618A" w:rsidR="004B6446" w:rsidRPr="00B56889" w:rsidRDefault="004B6446" w:rsidP="003D5CFF">
                        <w:pPr>
                          <w:autoSpaceDE w:val="0"/>
                          <w:autoSpaceDN w:val="0"/>
                          <w:adjustRightInd w:val="0"/>
                          <w:jc w:val="center"/>
                          <w:rPr>
                            <w:b/>
                            <w:bCs/>
                            <w:color w:val="000000"/>
                            <w:sz w:val="16"/>
                            <w:szCs w:val="30"/>
                          </w:rPr>
                        </w:pPr>
                        <w:r w:rsidRPr="00B56889">
                          <w:rPr>
                            <w:b/>
                            <w:bCs/>
                            <w:color w:val="000000"/>
                            <w:sz w:val="16"/>
                            <w:szCs w:val="30"/>
                          </w:rPr>
                          <w:t>ГКУ «Объект № 58»</w:t>
                        </w:r>
                      </w:p>
                    </w:txbxContent>
                  </v:textbox>
                </v:shape>
                <v:rect id="Rectangle 46" o:spid="_x0000_s1031" style="position:absolute;left:21031;top:12928;width:12903;height:4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" filled="f"/>
                <v:rect id="Rectangle 51" o:spid="_x0000_s1032" style="position:absolute;left:23873;top:8013;width:7094;height:30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" filled="f"/>
                <v:shape id="Text Box 52" o:spid="_x0000_s1033" type="#_x0000_t202" style="position:absolute;left:23680;top:8298;width:7604;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" filled="f" stroked="f">
                  <v:textbox style="mso-fit-shape-to-text:t" inset="1.3193mm,.65967mm,1.3193mm,.65967mm">
                    <w:txbxContent>
                      <w:p w14:paraId="257E5BA3" w14:textId="77777777" w:rsidR="004B6446" w:rsidRPr="005163EB" w:rsidRDefault="004B6446" w:rsidP="004B6446">
                        <w:pPr>
                          <w:autoSpaceDE w:val="0"/>
                          <w:autoSpaceDN w:val="0"/>
                          <w:adjustRightInd w:val="0"/>
                          <w:jc w:val="center"/>
                          <w:rPr>
                            <w:b/>
                            <w:bCs/>
                            <w:color w:val="000000"/>
                            <w:sz w:val="14"/>
                            <w:szCs w:val="26"/>
                          </w:rPr>
                        </w:pPr>
                        <w:r>
                          <w:rPr>
                            <w:b/>
                            <w:bCs/>
                            <w:color w:val="000000"/>
                            <w:sz w:val="14"/>
                            <w:szCs w:val="26"/>
                          </w:rPr>
                          <w:t>ЕДДС</w:t>
                        </w:r>
                      </w:p>
                      <w:p w14:paraId="7B8E3801" w14:textId="77777777" w:rsidR="004B6446" w:rsidRPr="005163EB" w:rsidRDefault="004B6446" w:rsidP="004B6446">
                        <w:pPr>
                          <w:autoSpaceDE w:val="0"/>
                          <w:autoSpaceDN w:val="0"/>
                          <w:adjustRightInd w:val="0"/>
                          <w:jc w:val="center"/>
                          <w:rPr>
                            <w:b/>
                            <w:bCs/>
                            <w:color w:val="000000"/>
                            <w:sz w:val="15"/>
                            <w:szCs w:val="28"/>
                          </w:rPr>
                        </w:pPr>
                        <w:r w:rsidRPr="005163EB">
                          <w:rPr>
                            <w:b/>
                            <w:bCs/>
                            <w:color w:val="000000"/>
                            <w:sz w:val="15"/>
                            <w:szCs w:val="28"/>
                          </w:rPr>
                          <w:t>П-16</w:t>
                        </w:r>
                        <w:r>
                          <w:rPr>
                            <w:b/>
                            <w:bCs/>
                            <w:color w:val="000000"/>
                            <w:sz w:val="15"/>
                            <w:szCs w:val="28"/>
                          </w:rPr>
                          <w:t>6М</w:t>
                        </w:r>
                      </w:p>
                    </w:txbxContent>
                  </v:textbox>
                </v:shape>
                <v:line id="Line 54" o:spid="_x0000_s1034" style="position:absolute;flip:x;visibility:visible;mso-wrap-style:square" from="27489,5429" to="27489,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57" o:spid="_x0000_s1035" style="position:absolute;flip:y;visibility:visible;mso-wrap-style:square" from="27537,11056" to="27537,1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shape id="Text Box 58" o:spid="_x0000_s1036" type="#_x0000_t202" style="position:absolute;left:22469;top:4631;width:213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" filled="f" stroked="f">
                  <v:textbox style="mso-fit-shape-to-text:t" inset="1.3193mm,.65967mm,1.3193mm,.65967mm">
                    <w:txbxContent>
                      <w:p w14:paraId="2C4495C9" w14:textId="77777777" w:rsidR="004B6446" w:rsidRPr="005163EB" w:rsidRDefault="004B6446" w:rsidP="004B6446">
                        <w:pPr>
                          <w:autoSpaceDE w:val="0"/>
                          <w:autoSpaceDN w:val="0"/>
                          <w:adjustRightInd w:val="0"/>
                          <w:rPr>
                            <w:rFonts w:ascii="Arial" w:hAnsi="Arial" w:cs="Arial"/>
                            <w:color w:val="000000"/>
                            <w:sz w:val="15"/>
                            <w:szCs w:val="28"/>
                          </w:rPr>
                        </w:pPr>
                      </w:p>
                    </w:txbxContent>
                  </v:textbox>
                </v:shape>
                <v:shape id="Text Box 59" o:spid="_x0000_s1037" type="#_x0000_t202" style="position:absolute;left:30709;top:4631;width:214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" filled="f" stroked="f">
                  <v:textbox style="mso-fit-shape-to-text:t" inset="1.3193mm,.65967mm,1.3193mm,.65967mm">
                    <w:txbxContent>
                      <w:p w14:paraId="693D410C" w14:textId="77777777" w:rsidR="004B6446" w:rsidRPr="005163EB" w:rsidRDefault="004B6446" w:rsidP="004B6446">
                        <w:pPr>
                          <w:autoSpaceDE w:val="0"/>
                          <w:autoSpaceDN w:val="0"/>
                          <w:adjustRightInd w:val="0"/>
                          <w:rPr>
                            <w:rFonts w:ascii="Arial" w:hAnsi="Arial" w:cs="Arial"/>
                            <w:color w:val="000000"/>
                            <w:sz w:val="15"/>
                            <w:szCs w:val="28"/>
                          </w:rPr>
                        </w:pPr>
                      </w:p>
                    </w:txbxContent>
                  </v:textbox>
                </v:shape>
                <v:shape id="Text Box 61" o:spid="_x0000_s1038" type="#_x0000_t202" style="position:absolute;left:21374;top:13303;width:12192;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" filled="f" stroked="f">
                  <v:textbox inset="1.3193mm,.65967mm,1.3193mm,.65967mm">
                    <w:txbxContent>
                      <w:p w14:paraId="7B0AA90B" w14:textId="77777777" w:rsidR="004B6446" w:rsidRPr="005F070B" w:rsidRDefault="004B6446" w:rsidP="004B6446">
                        <w:pPr>
                          <w:autoSpaceDE w:val="0"/>
                          <w:autoSpaceDN w:val="0"/>
                          <w:adjustRightInd w:val="0"/>
                          <w:jc w:val="center"/>
                          <w:rPr>
                            <w:color w:val="000000"/>
                            <w:sz w:val="18"/>
                            <w:szCs w:val="18"/>
                          </w:rPr>
                        </w:pPr>
                        <w:r w:rsidRPr="005F070B">
                          <w:rPr>
                            <w:color w:val="000000"/>
                            <w:sz w:val="18"/>
                            <w:szCs w:val="18"/>
                          </w:rPr>
                          <w:t>Р</w:t>
                        </w:r>
                        <w:r>
                          <w:rPr>
                            <w:color w:val="000000"/>
                            <w:sz w:val="18"/>
                            <w:szCs w:val="18"/>
                          </w:rPr>
                          <w:t>УС</w:t>
                        </w:r>
                      </w:p>
                      <w:p w14:paraId="6303F35F" w14:textId="77777777" w:rsidR="004B6446" w:rsidRPr="005F070B" w:rsidRDefault="004B6446" w:rsidP="004B6446">
                        <w:pPr>
                          <w:autoSpaceDE w:val="0"/>
                          <w:autoSpaceDN w:val="0"/>
                          <w:adjustRightInd w:val="0"/>
                          <w:jc w:val="center"/>
                          <w:rPr>
                            <w:color w:val="000000"/>
                            <w:sz w:val="18"/>
                            <w:szCs w:val="18"/>
                          </w:rPr>
                        </w:pPr>
                        <w:r>
                          <w:rPr>
                            <w:color w:val="000000"/>
                            <w:sz w:val="18"/>
                            <w:szCs w:val="18"/>
                          </w:rPr>
                          <w:t>город Волхов</w:t>
                        </w:r>
                      </w:p>
                      <w:p w14:paraId="299C5E67" w14:textId="77777777" w:rsidR="004B6446" w:rsidRPr="005F070B" w:rsidRDefault="004B6446" w:rsidP="004B6446">
                        <w:pPr>
                          <w:autoSpaceDE w:val="0"/>
                          <w:autoSpaceDN w:val="0"/>
                          <w:adjustRightInd w:val="0"/>
                          <w:jc w:val="center"/>
                          <w:rPr>
                            <w:color w:val="000000"/>
                            <w:sz w:val="18"/>
                            <w:szCs w:val="18"/>
                          </w:rPr>
                        </w:pPr>
                        <w:r w:rsidRPr="005F070B">
                          <w:rPr>
                            <w:color w:val="000000"/>
                            <w:sz w:val="18"/>
                            <w:szCs w:val="18"/>
                          </w:rPr>
                          <w:t>П-160</w:t>
                        </w:r>
                      </w:p>
                      <w:p w14:paraId="6EDE558E" w14:textId="77777777" w:rsidR="004B6446" w:rsidRPr="005163EB" w:rsidRDefault="004B6446" w:rsidP="004B6446">
                        <w:pPr>
                          <w:autoSpaceDE w:val="0"/>
                          <w:autoSpaceDN w:val="0"/>
                          <w:adjustRightInd w:val="0"/>
                          <w:jc w:val="center"/>
                          <w:rPr>
                            <w:color w:val="000000"/>
                            <w:sz w:val="14"/>
                            <w:szCs w:val="26"/>
                          </w:rPr>
                        </w:pPr>
                      </w:p>
                    </w:txbxContent>
                  </v:textbox>
                </v:shape>
                <v:rect id="Rectangle 64" o:spid="_x0000_s1039" style="position:absolute;top:9174;width:15296;height:111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" filled="f"/>
                <v:line id="Line 65" o:spid="_x0000_s1040" style="position:absolute;visibility:visible;mso-wrap-style:square" from="11556,9175" to="11556,2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shape id="Text Box 66" o:spid="_x0000_s1041" type="#_x0000_t202" style="position:absolute;left:361;top:12057;width:11669;height:5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" filled="f" stroked="f">
                  <v:textbox style="mso-fit-shape-to-text:t" inset="1.3193mm,.65967mm,1.3193mm,.65967mm">
                    <w:txbxContent>
                      <w:p w14:paraId="2683C146" w14:textId="067CB5E1" w:rsidR="004B6446" w:rsidRPr="009400A8" w:rsidRDefault="00A83C7F" w:rsidP="004B6446">
                        <w:pPr>
                          <w:ind w:right="-45"/>
                          <w:rPr>
                            <w:szCs w:val="18"/>
                          </w:rPr>
                        </w:pPr>
                        <w:r>
                          <w:rPr>
                            <w:szCs w:val="18"/>
                          </w:rPr>
                          <w:t>Потанинское</w:t>
                        </w:r>
                        <w:r w:rsidR="004B6446">
                          <w:rPr>
                            <w:szCs w:val="18"/>
                          </w:rPr>
                          <w:t xml:space="preserve"> сельское поселение</w:t>
                        </w:r>
                      </w:p>
                    </w:txbxContent>
                  </v:textbox>
                </v:shape>
                <v:shape id="Text Box 67" o:spid="_x0000_s1042" type="#_x0000_t202" style="position:absolute;left:10477;top:13303;width:5579;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" filled="f" stroked="f">
                  <v:textbox style="mso-fit-shape-to-text:t" inset="1.3193mm,.65967mm,1.3193mm,.65967mm">
                    <w:txbxContent>
                      <w:p w14:paraId="68B68BE7" w14:textId="77777777" w:rsidR="004B6446" w:rsidRDefault="004B6446" w:rsidP="004B6446">
                        <w:pPr>
                          <w:autoSpaceDE w:val="0"/>
                          <w:autoSpaceDN w:val="0"/>
                          <w:adjustRightInd w:val="0"/>
                          <w:jc w:val="center"/>
                          <w:rPr>
                            <w:color w:val="000000"/>
                            <w:sz w:val="15"/>
                            <w:szCs w:val="28"/>
                          </w:rPr>
                        </w:pPr>
                        <w:r>
                          <w:rPr>
                            <w:color w:val="000000"/>
                            <w:sz w:val="15"/>
                            <w:szCs w:val="28"/>
                          </w:rPr>
                          <w:t>П</w:t>
                        </w:r>
                        <w:r w:rsidRPr="0010445B">
                          <w:rPr>
                            <w:color w:val="000000"/>
                            <w:sz w:val="15"/>
                            <w:szCs w:val="28"/>
                          </w:rPr>
                          <w:t>-16</w:t>
                        </w:r>
                        <w:r>
                          <w:rPr>
                            <w:color w:val="000000"/>
                            <w:sz w:val="15"/>
                            <w:szCs w:val="28"/>
                          </w:rPr>
                          <w:t>6</w:t>
                        </w:r>
                      </w:p>
                      <w:p w14:paraId="3E221866" w14:textId="77777777" w:rsidR="004B6446" w:rsidRPr="005163EB" w:rsidRDefault="004B6446" w:rsidP="004B6446">
                        <w:pPr>
                          <w:autoSpaceDE w:val="0"/>
                          <w:autoSpaceDN w:val="0"/>
                          <w:adjustRightInd w:val="0"/>
                          <w:jc w:val="center"/>
                          <w:rPr>
                            <w:color w:val="000000"/>
                            <w:sz w:val="15"/>
                            <w:szCs w:val="28"/>
                          </w:rPr>
                        </w:pPr>
                        <w:r>
                          <w:rPr>
                            <w:color w:val="000000"/>
                            <w:sz w:val="15"/>
                            <w:szCs w:val="28"/>
                          </w:rPr>
                          <w:t>С</w:t>
                        </w:r>
                        <w:r w:rsidRPr="0010445B">
                          <w:rPr>
                            <w:color w:val="000000"/>
                            <w:sz w:val="15"/>
                            <w:szCs w:val="28"/>
                          </w:rPr>
                          <w:t>-40</w:t>
                        </w:r>
                      </w:p>
                    </w:txbxContent>
                  </v:textbox>
                </v:shape>
                <v:line id="Line 70" o:spid="_x0000_s1043" style="position:absolute;flip:x;visibility:visible;mso-wrap-style:square" from="15296,14584" to="19956,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shape id="Text Box 71" o:spid="_x0000_s1044" type="#_x0000_t202" style="position:absolute;left:24860;top:18567;width:5369;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" filled="f" stroked="f">
                  <v:textbox style="mso-fit-shape-to-text:t" inset="1.3193mm,.65967mm,1.3193mm,.65967mm">
                    <w:txbxContent>
                      <w:p w14:paraId="7FEA3E19" w14:textId="77777777" w:rsidR="004B6446" w:rsidRPr="005163EB" w:rsidRDefault="004B6446" w:rsidP="004B6446">
                        <w:pPr>
                          <w:autoSpaceDE w:val="0"/>
                          <w:autoSpaceDN w:val="0"/>
                          <w:adjustRightInd w:val="0"/>
                          <w:ind w:right="-19"/>
                          <w:jc w:val="center"/>
                          <w:rPr>
                            <w:color w:val="000000"/>
                            <w:sz w:val="15"/>
                            <w:szCs w:val="28"/>
                          </w:rPr>
                        </w:pPr>
                        <w:r w:rsidRPr="005163EB">
                          <w:rPr>
                            <w:color w:val="000000"/>
                            <w:sz w:val="15"/>
                            <w:szCs w:val="28"/>
                          </w:rPr>
                          <w:t>П-160</w:t>
                        </w:r>
                      </w:p>
                      <w:p w14:paraId="585D486E" w14:textId="77777777" w:rsidR="004B6446" w:rsidRPr="005163EB" w:rsidRDefault="004B6446" w:rsidP="004B6446">
                        <w:pPr>
                          <w:autoSpaceDE w:val="0"/>
                          <w:autoSpaceDN w:val="0"/>
                          <w:adjustRightInd w:val="0"/>
                          <w:ind w:right="-19"/>
                          <w:jc w:val="center"/>
                          <w:rPr>
                            <w:color w:val="000000"/>
                            <w:sz w:val="15"/>
                            <w:szCs w:val="28"/>
                          </w:rPr>
                        </w:pPr>
                        <w:r w:rsidRPr="005163EB">
                          <w:rPr>
                            <w:color w:val="000000"/>
                            <w:sz w:val="15"/>
                            <w:szCs w:val="28"/>
                          </w:rPr>
                          <w:t>С-40</w:t>
                        </w:r>
                      </w:p>
                    </w:txbxContent>
                  </v:textbox>
                </v:shape>
                <w10:anchorlock/>
              </v:group>
            </w:pict>
          </mc:Fallback>
        </mc:AlternateContent>
      </w:r>
    </w:p>
    <w:p w14:paraId="2B67E3D8" w14:textId="71DF5AA5" w:rsidR="004B6446" w:rsidRPr="00616968" w:rsidRDefault="004B6446" w:rsidP="00616968">
      <w:pPr>
        <w:spacing w:after="240"/>
        <w:ind w:firstLine="709"/>
        <w:jc w:val="both"/>
        <w:rPr>
          <w:sz w:val="28"/>
          <w:szCs w:val="28"/>
        </w:rPr>
      </w:pPr>
      <w:r w:rsidRPr="00616968">
        <w:rPr>
          <w:sz w:val="28"/>
          <w:szCs w:val="28"/>
        </w:rPr>
        <w:t xml:space="preserve">Рисунок </w:t>
      </w:r>
      <w:r w:rsidR="008420A8" w:rsidRPr="00616968">
        <w:rPr>
          <w:sz w:val="28"/>
          <w:szCs w:val="28"/>
        </w:rPr>
        <w:t>4</w:t>
      </w:r>
      <w:r w:rsidRPr="00616968">
        <w:rPr>
          <w:sz w:val="28"/>
          <w:szCs w:val="28"/>
        </w:rPr>
        <w:t>.8-1 – Схема системы оповещения Потанинского сельского поселения</w:t>
      </w:r>
    </w:p>
    <w:p w14:paraId="5074EF9E" w14:textId="248251F7" w:rsidR="004B6446" w:rsidRPr="00616968" w:rsidRDefault="004B6446" w:rsidP="00616968">
      <w:pPr>
        <w:pStyle w:val="afff8"/>
        <w:widowControl w:val="0"/>
        <w:ind w:firstLine="709"/>
        <w:rPr>
          <w:sz w:val="28"/>
          <w:szCs w:val="28"/>
        </w:rPr>
      </w:pPr>
      <w:r w:rsidRPr="00616968">
        <w:rPr>
          <w:sz w:val="28"/>
          <w:szCs w:val="28"/>
        </w:rPr>
        <w:t xml:space="preserve">Из-за опасности лесных пожаров </w:t>
      </w:r>
      <w:r w:rsidR="00DD6134" w:rsidRPr="00616968">
        <w:rPr>
          <w:sz w:val="28"/>
          <w:szCs w:val="28"/>
        </w:rPr>
        <w:t>дер. Весь</w:t>
      </w:r>
      <w:r w:rsidRPr="00616968">
        <w:rPr>
          <w:sz w:val="28"/>
          <w:szCs w:val="28"/>
        </w:rPr>
        <w:t xml:space="preserve"> включена в территорию экстренного оповещения № 21, входящую в комплексную систему экстренного оповещения населения Ленинградской области. Комплексная система экстренного оповещения населения создается</w:t>
      </w:r>
      <w:r w:rsidRPr="00616968">
        <w:rPr>
          <w:sz w:val="28"/>
          <w:szCs w:val="28"/>
          <w:shd w:val="clear" w:color="auto" w:fill="FFFFFF"/>
        </w:rPr>
        <w:t xml:space="preserve"> целях оповещения населения, проживающего на территориях, подверженных риску возникновения быстроразвивающихся опасных природных явлений и техногенных процессов. </w:t>
      </w:r>
      <w:r w:rsidRPr="00616968">
        <w:rPr>
          <w:sz w:val="28"/>
          <w:szCs w:val="28"/>
        </w:rPr>
        <w:t>Комплексная система экстренного оповещения населения</w:t>
      </w:r>
      <w:r w:rsidRPr="00616968">
        <w:rPr>
          <w:sz w:val="28"/>
          <w:szCs w:val="28"/>
          <w:shd w:val="clear" w:color="auto" w:fill="FFFFFF"/>
        </w:rPr>
        <w:t xml:space="preserve"> Ленинградской области функционирует с 30.12.2016.</w:t>
      </w:r>
    </w:p>
    <w:p w14:paraId="31196913" w14:textId="77777777" w:rsidR="004B6446" w:rsidRPr="00616968" w:rsidRDefault="004B6446" w:rsidP="00616968">
      <w:pPr>
        <w:ind w:firstLine="709"/>
        <w:jc w:val="both"/>
        <w:rPr>
          <w:sz w:val="28"/>
          <w:szCs w:val="28"/>
          <w:lang w:bidi="ru-RU"/>
        </w:rPr>
      </w:pPr>
      <w:r w:rsidRPr="00616968">
        <w:rPr>
          <w:sz w:val="28"/>
          <w:szCs w:val="28"/>
        </w:rPr>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службы и дежурного линейного персонала организаций.</w:t>
      </w:r>
      <w:r w:rsidRPr="00616968">
        <w:rPr>
          <w:sz w:val="28"/>
          <w:szCs w:val="28"/>
          <w:lang w:bidi="ru-RU"/>
        </w:rPr>
        <w:t xml:space="preserve"> </w:t>
      </w:r>
      <w:bookmarkStart w:id="474" w:name="_Toc531334045"/>
    </w:p>
    <w:p w14:paraId="36E0CE3A" w14:textId="77777777" w:rsidR="004B6446" w:rsidRPr="00616968" w:rsidRDefault="004B6446" w:rsidP="00616968">
      <w:pPr>
        <w:ind w:firstLine="709"/>
        <w:jc w:val="both"/>
        <w:rPr>
          <w:i/>
          <w:iCs/>
          <w:sz w:val="28"/>
          <w:szCs w:val="28"/>
        </w:rPr>
      </w:pPr>
      <w:r w:rsidRPr="00616968">
        <w:rPr>
          <w:i/>
          <w:iCs/>
          <w:sz w:val="28"/>
          <w:szCs w:val="28"/>
        </w:rPr>
        <w:t>Мероприятия по световой маскировке</w:t>
      </w:r>
      <w:bookmarkEnd w:id="474"/>
    </w:p>
    <w:p w14:paraId="6954561E" w14:textId="77777777" w:rsidR="004B6446" w:rsidRPr="00616968" w:rsidRDefault="004B6446" w:rsidP="00616968">
      <w:pPr>
        <w:ind w:firstLine="709"/>
        <w:jc w:val="both"/>
        <w:rPr>
          <w:sz w:val="28"/>
          <w:szCs w:val="28"/>
        </w:rPr>
      </w:pPr>
      <w:bookmarkStart w:id="475" w:name="_Hlk530148048"/>
      <w:r w:rsidRPr="00616968">
        <w:rPr>
          <w:sz w:val="28"/>
          <w:szCs w:val="28"/>
        </w:rPr>
        <w:t xml:space="preserve">Территория Потанинского сельского поселения входит в зону, на которой необходимо предусматривать маскировочные мероприятия в виде световой маскировки. Мероприятия по световой маскировке в соответствии с СП 264.1325800.2016 предусматривается в двух режимах: частичного затемнения и ложного освещения. </w:t>
      </w:r>
      <w:bookmarkStart w:id="476" w:name="_Hlk481158230"/>
      <w:r w:rsidRPr="00616968">
        <w:rPr>
          <w:sz w:val="28"/>
          <w:szCs w:val="28"/>
        </w:rPr>
        <w:t>Режим частичного затемнения рассматривается как подготовительный этап к введению режима ложного освещения.</w:t>
      </w:r>
      <w:bookmarkEnd w:id="476"/>
      <w:r w:rsidRPr="00616968">
        <w:rPr>
          <w:sz w:val="28"/>
          <w:szCs w:val="28"/>
        </w:rPr>
        <w:t xml:space="preserve"> В режиме ложного освещения все наружное освещение рассматриваемой территории должно быть выключено.</w:t>
      </w:r>
    </w:p>
    <w:p w14:paraId="6378AEF0" w14:textId="77777777" w:rsidR="004B6446" w:rsidRPr="00616968" w:rsidRDefault="004B6446" w:rsidP="00616968">
      <w:pPr>
        <w:ind w:firstLine="709"/>
        <w:jc w:val="both"/>
        <w:rPr>
          <w:sz w:val="28"/>
          <w:szCs w:val="28"/>
        </w:rPr>
      </w:pPr>
      <w:r w:rsidRPr="00616968">
        <w:rPr>
          <w:sz w:val="28"/>
          <w:szCs w:val="28"/>
        </w:rPr>
        <w:t xml:space="preserve">При введении режима частичного затемнения освещение территорий установки для архитектурной подсветки, осветительные приборы рекламного и витринного освещения должны отключаться. При этом должна быть исключена возможность их местного включения. Одновременно следует предусматривать снижение уровней </w:t>
      </w:r>
      <w:r w:rsidRPr="00616968">
        <w:rPr>
          <w:sz w:val="28"/>
          <w:szCs w:val="28"/>
        </w:rPr>
        <w:lastRenderedPageBreak/>
        <w:t>наружного освещения поселковых улиц, дорог, площадей, территорий парков, бульваров, детских, школьных, лечебно-оздоровительных учреждений и других объектов.</w:t>
      </w:r>
    </w:p>
    <w:p w14:paraId="27DC1890" w14:textId="77777777" w:rsidR="004B6446" w:rsidRPr="00616968" w:rsidRDefault="004B6446" w:rsidP="00616968">
      <w:pPr>
        <w:ind w:firstLine="709"/>
        <w:jc w:val="both"/>
        <w:rPr>
          <w:sz w:val="28"/>
          <w:szCs w:val="28"/>
        </w:rPr>
      </w:pPr>
      <w:r w:rsidRPr="00616968">
        <w:rPr>
          <w:sz w:val="28"/>
          <w:szCs w:val="28"/>
        </w:rPr>
        <w:t>В режиме ложного освещения всё наружное освещение населенных пунктов и организаций, не задействованное на организацию мероприятий ложного освещения, должно быть выключено. В местах проведения неотложных производственных, аварийно-спасательных и других неотложных работ, а также на опасных участках путей эвакуации людей к защитным сооружениям и у входов в них следует предусматривать маскировочное стационарное или автономное освещение с помощью переносных осветительных фонарей.</w:t>
      </w:r>
    </w:p>
    <w:p w14:paraId="41A70AF4" w14:textId="77777777" w:rsidR="004B6446" w:rsidRPr="00616968" w:rsidRDefault="004B6446" w:rsidP="00616968">
      <w:pPr>
        <w:ind w:firstLine="709"/>
        <w:jc w:val="both"/>
        <w:rPr>
          <w:sz w:val="28"/>
          <w:szCs w:val="28"/>
        </w:rPr>
      </w:pPr>
      <w:r w:rsidRPr="00616968">
        <w:rPr>
          <w:sz w:val="28"/>
          <w:szCs w:val="28"/>
        </w:rPr>
        <w:t>Основным способом управления световой маскировкой на проектируемой территории является электрический способ, централизовано из пунктов управления освещением. Управление осуществляется дежурным персоналом эксплуатирующих организаций.</w:t>
      </w:r>
    </w:p>
    <w:p w14:paraId="0A1EADC9" w14:textId="155F5448" w:rsidR="0011498D" w:rsidRPr="00616968" w:rsidRDefault="008420A8" w:rsidP="00616968">
      <w:pPr>
        <w:pStyle w:val="18"/>
      </w:pPr>
      <w:bookmarkStart w:id="477" w:name="_Toc531365409"/>
      <w:bookmarkStart w:id="478" w:name="_Toc130206506"/>
      <w:bookmarkEnd w:id="475"/>
      <w:r w:rsidRPr="00616968">
        <w:t>5</w:t>
      </w:r>
      <w:r w:rsidR="001D2EEE" w:rsidRPr="00616968">
        <w:t>.</w:t>
      </w:r>
      <w:r w:rsidR="005A256E" w:rsidRPr="00616968">
        <w:t> </w:t>
      </w:r>
      <w:r w:rsidR="006B133D" w:rsidRPr="00616968">
        <w:t>ОЦЕНКА ВОЗМОЖНОГО ВЛИЯНИЯ ПЛАНИРУЕМЫХ ДЛЯ РАЗМЕЩЕНИЯ ОБЪЕКТОВ МЕСТНОГО ЗНАЧЕНИЯ ПОСЕЛЕНИЯ НА КОМПЛЕКСНОЕ РАЗВИТИЕ ТЕРРИТОРИИ</w:t>
      </w:r>
      <w:bookmarkEnd w:id="411"/>
      <w:bookmarkEnd w:id="477"/>
      <w:bookmarkEnd w:id="478"/>
    </w:p>
    <w:p w14:paraId="50B69BD7" w14:textId="77777777" w:rsidR="00D72FFE" w:rsidRPr="00616968" w:rsidRDefault="00D72FFE" w:rsidP="00616968">
      <w:pPr>
        <w:suppressAutoHyphens/>
        <w:ind w:firstLine="567"/>
        <w:jc w:val="both"/>
        <w:rPr>
          <w:sz w:val="28"/>
          <w:szCs w:val="28"/>
          <w:lang w:eastAsia="zh-CN"/>
        </w:rPr>
      </w:pPr>
      <w:r w:rsidRPr="00616968">
        <w:rPr>
          <w:sz w:val="28"/>
          <w:szCs w:val="28"/>
          <w:lang w:eastAsia="zh-CN"/>
        </w:rPr>
        <w:t>Комплексное развитие территорий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w:t>
      </w:r>
    </w:p>
    <w:p w14:paraId="08856A64" w14:textId="77777777" w:rsidR="00D72FFE" w:rsidRPr="00616968" w:rsidRDefault="00D72FFE" w:rsidP="00616968">
      <w:pPr>
        <w:suppressAutoHyphens/>
        <w:ind w:firstLine="567"/>
        <w:jc w:val="both"/>
        <w:rPr>
          <w:sz w:val="28"/>
          <w:szCs w:val="28"/>
          <w:lang w:eastAsia="zh-CN"/>
        </w:rPr>
      </w:pPr>
      <w:r w:rsidRPr="00616968">
        <w:rPr>
          <w:sz w:val="28"/>
          <w:szCs w:val="28"/>
          <w:lang w:eastAsia="zh-CN"/>
        </w:rPr>
        <w:t>Комплексное развитие территорий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w:t>
      </w:r>
    </w:p>
    <w:p w14:paraId="014F254C" w14:textId="77777777" w:rsidR="00D72FFE" w:rsidRPr="00616968" w:rsidRDefault="00D72FFE" w:rsidP="00616968">
      <w:pPr>
        <w:suppressAutoHyphens/>
        <w:ind w:firstLine="567"/>
        <w:jc w:val="both"/>
        <w:rPr>
          <w:sz w:val="28"/>
          <w:szCs w:val="28"/>
          <w:lang w:eastAsia="zh-CN"/>
        </w:rPr>
      </w:pPr>
      <w:r w:rsidRPr="00616968">
        <w:rPr>
          <w:sz w:val="28"/>
          <w:szCs w:val="28"/>
          <w:lang w:eastAsia="zh-CN"/>
        </w:rPr>
        <w:t xml:space="preserve">Одним из инструментов достижения целей комплексного развития территории является генеральный план, разрабатываемый с учетом планов и программ комплексного социально-экономического развития муниципального образования, документов территориального планирования Российской Федерации, национальных проектов, </w:t>
      </w:r>
      <w:hyperlink r:id="rId83" w:anchor="sub_1000" w:history="1">
        <w:r w:rsidRPr="00616968">
          <w:rPr>
            <w:sz w:val="28"/>
            <w:szCs w:val="28"/>
            <w:lang w:eastAsia="zh-CN"/>
          </w:rPr>
          <w:t>стратегии</w:t>
        </w:r>
      </w:hyperlink>
      <w:r w:rsidRPr="00616968">
        <w:rPr>
          <w:sz w:val="28"/>
          <w:szCs w:val="28"/>
          <w:lang w:eastAsia="zh-CN"/>
        </w:rPr>
        <w:t xml:space="preserve"> пространственного развития Российской Федерации, документа территориального планирования субъекта Российской Федерации, стратегий социально-экономического развития субъекта Российской Федерации и муниципального образования.</w:t>
      </w:r>
    </w:p>
    <w:p w14:paraId="5456731B" w14:textId="77777777" w:rsidR="00D72FFE" w:rsidRPr="00616968" w:rsidRDefault="00D72FFE" w:rsidP="00616968">
      <w:pPr>
        <w:suppressAutoHyphens/>
        <w:ind w:firstLine="567"/>
        <w:jc w:val="both"/>
        <w:rPr>
          <w:sz w:val="28"/>
          <w:szCs w:val="28"/>
          <w:lang w:eastAsia="zh-CN"/>
        </w:rPr>
      </w:pPr>
      <w:r w:rsidRPr="00616968">
        <w:rPr>
          <w:sz w:val="28"/>
          <w:szCs w:val="28"/>
          <w:lang w:eastAsia="zh-CN"/>
        </w:rPr>
        <w:t>Планируемые генеральным планом мероприятия по размещению объектов местного значения поселения и установлению функциональных зон обеспечат комплексное устойчивое развитие территорий муниципального образования, благодаря достижению стратегических целей.</w:t>
      </w:r>
    </w:p>
    <w:p w14:paraId="138AA9E1" w14:textId="77777777" w:rsidR="00D72FFE" w:rsidRPr="00616968" w:rsidRDefault="00D72FFE" w:rsidP="00616968">
      <w:pPr>
        <w:suppressAutoHyphens/>
        <w:ind w:firstLine="567"/>
        <w:jc w:val="both"/>
        <w:rPr>
          <w:sz w:val="28"/>
          <w:szCs w:val="28"/>
          <w:lang w:eastAsia="zh-CN"/>
        </w:rPr>
      </w:pPr>
      <w:r w:rsidRPr="00616968">
        <w:rPr>
          <w:sz w:val="28"/>
          <w:szCs w:val="28"/>
          <w:lang w:eastAsia="zh-CN"/>
        </w:rPr>
        <w:t xml:space="preserve">Стратегические цели генерального плана определены в соответствии с приоритетными направлениями пространственного развития, заложенными в стратегии социально-экономического развития Российской Федерации и Ленинградской области, а также с итогами проведенного в рамках работы над </w:t>
      </w:r>
      <w:r w:rsidRPr="00616968">
        <w:rPr>
          <w:sz w:val="28"/>
          <w:szCs w:val="28"/>
          <w:lang w:eastAsia="zh-CN"/>
        </w:rPr>
        <w:lastRenderedPageBreak/>
        <w:t>генеральным планом анализа использования территорий муниципального образования, существующего ресурсного потенциала, социально-экономической обстановки, динамики экономических и демографических показателей.</w:t>
      </w:r>
    </w:p>
    <w:p w14:paraId="7F279EA0" w14:textId="5D7185E6" w:rsidR="006475EE" w:rsidRPr="00616968" w:rsidRDefault="006475EE" w:rsidP="00616968">
      <w:pPr>
        <w:suppressAutoHyphens/>
        <w:ind w:firstLine="567"/>
        <w:jc w:val="both"/>
        <w:rPr>
          <w:sz w:val="28"/>
          <w:szCs w:val="28"/>
          <w:lang w:eastAsia="zh-CN"/>
        </w:rPr>
      </w:pPr>
      <w:r w:rsidRPr="00616968">
        <w:rPr>
          <w:sz w:val="28"/>
          <w:szCs w:val="28"/>
          <w:lang w:eastAsia="zh-CN"/>
        </w:rPr>
        <w:t xml:space="preserve">Генеральным планом Потанинского сельского поселения определены потребности в строительстве объектов местного значения поселения исходя из </w:t>
      </w:r>
      <w:r w:rsidR="006C13BB" w:rsidRPr="00616968">
        <w:rPr>
          <w:sz w:val="28"/>
          <w:szCs w:val="28"/>
          <w:lang w:eastAsia="zh-CN"/>
        </w:rPr>
        <w:t>местных нормативов градостроительного проектирования</w:t>
      </w:r>
      <w:r w:rsidRPr="00616968">
        <w:rPr>
          <w:sz w:val="28"/>
          <w:szCs w:val="28"/>
          <w:lang w:eastAsia="zh-CN"/>
        </w:rPr>
        <w:t>, а также федеральных и региональных нормативных показателей.</w:t>
      </w:r>
    </w:p>
    <w:p w14:paraId="4FCB1447" w14:textId="3ADC7053" w:rsidR="00B43600" w:rsidRPr="00616968" w:rsidRDefault="00B43600" w:rsidP="00616968">
      <w:pPr>
        <w:suppressAutoHyphens/>
        <w:ind w:firstLine="567"/>
        <w:jc w:val="both"/>
        <w:rPr>
          <w:sz w:val="28"/>
          <w:szCs w:val="28"/>
          <w:lang w:eastAsia="zh-CN"/>
        </w:rPr>
      </w:pPr>
      <w:r w:rsidRPr="00616968">
        <w:rPr>
          <w:sz w:val="28"/>
          <w:szCs w:val="28"/>
          <w:lang w:eastAsia="zh-CN"/>
        </w:rPr>
        <w:t xml:space="preserve">В таблице </w:t>
      </w:r>
      <w:r w:rsidR="00C76FF4" w:rsidRPr="00616968">
        <w:rPr>
          <w:sz w:val="28"/>
          <w:szCs w:val="28"/>
          <w:lang w:eastAsia="zh-CN"/>
        </w:rPr>
        <w:t>5</w:t>
      </w:r>
      <w:r w:rsidR="00E376FA" w:rsidRPr="00616968">
        <w:rPr>
          <w:sz w:val="28"/>
          <w:szCs w:val="28"/>
          <w:lang w:eastAsia="zh-CN"/>
        </w:rPr>
        <w:t>-1</w:t>
      </w:r>
      <w:r w:rsidRPr="00616968">
        <w:rPr>
          <w:sz w:val="28"/>
          <w:szCs w:val="28"/>
          <w:lang w:eastAsia="zh-CN"/>
        </w:rPr>
        <w:t xml:space="preserve"> приведена оценка возможного влияния планируемых для размещения объектов местного значения Потанинского сельского поселения на комплексное развитие его территорий и достижение стратегических целей и задач, определенных приоритетным направлениям социально-экономического развития муниципального образования на местном, региональном, макрорегиональном и федеральном уровнях.</w:t>
      </w:r>
    </w:p>
    <w:p w14:paraId="3CD5BE43" w14:textId="77777777" w:rsidR="00B43600" w:rsidRPr="00616968" w:rsidRDefault="00B43600" w:rsidP="00616968">
      <w:pPr>
        <w:sectPr w:rsidR="00B43600" w:rsidRPr="00616968" w:rsidSect="004D2187">
          <w:pgSz w:w="11906" w:h="16838"/>
          <w:pgMar w:top="1134" w:right="567" w:bottom="1134" w:left="1134" w:header="708" w:footer="708" w:gutter="0"/>
          <w:cols w:space="720"/>
        </w:sectPr>
      </w:pPr>
    </w:p>
    <w:p w14:paraId="6EF0DB57" w14:textId="3BBFA2A4" w:rsidR="00B43600" w:rsidRPr="00616968" w:rsidRDefault="00B43600" w:rsidP="00616968">
      <w:pPr>
        <w:pStyle w:val="afffffffffc"/>
      </w:pPr>
      <w:r w:rsidRPr="00616968">
        <w:lastRenderedPageBreak/>
        <w:t xml:space="preserve">Таблица </w:t>
      </w:r>
      <w:r w:rsidR="00C76FF4" w:rsidRPr="00616968">
        <w:t>5</w:t>
      </w:r>
      <w:r w:rsidR="00B74268" w:rsidRPr="00616968">
        <w:t>-1</w:t>
      </w:r>
      <w:r w:rsidRPr="00616968">
        <w:t xml:space="preserve"> – Оценка возможного влияния планируемых для размещения объектов местного значения Потанинского сельского поселения на комплексное развитие территорий и </w:t>
      </w:r>
      <w:bookmarkStart w:id="479" w:name="_Hlk25671354"/>
      <w:r w:rsidRPr="00616968">
        <w:t>достижение стратегических целей</w:t>
      </w:r>
    </w:p>
    <w:tbl>
      <w:tblPr>
        <w:tblStyle w:val="affffffa"/>
        <w:tblW w:w="15163" w:type="dxa"/>
        <w:tblBorders>
          <w:bottom w:val="none" w:sz="0" w:space="0" w:color="auto"/>
        </w:tblBorders>
        <w:tblLook w:val="04A0" w:firstRow="1" w:lastRow="0" w:firstColumn="1" w:lastColumn="0" w:noHBand="0" w:noVBand="1"/>
      </w:tblPr>
      <w:tblGrid>
        <w:gridCol w:w="576"/>
        <w:gridCol w:w="2963"/>
        <w:gridCol w:w="8080"/>
        <w:gridCol w:w="3544"/>
      </w:tblGrid>
      <w:tr w:rsidR="00B74268" w:rsidRPr="00616968" w14:paraId="53FA56AA" w14:textId="77777777" w:rsidTr="001B2109">
        <w:trPr>
          <w:tblHeader/>
        </w:trPr>
        <w:tc>
          <w:tcPr>
            <w:tcW w:w="576" w:type="dxa"/>
            <w:hideMark/>
          </w:tcPr>
          <w:p w14:paraId="1BEFF949" w14:textId="77777777" w:rsidR="00B74268" w:rsidRPr="00616968" w:rsidRDefault="00B74268" w:rsidP="00616968">
            <w:pPr>
              <w:pStyle w:val="12a"/>
              <w:shd w:val="clear" w:color="auto" w:fill="auto"/>
              <w:jc w:val="center"/>
              <w:rPr>
                <w:rFonts w:ascii="Times New Roman" w:hAnsi="Times New Roman" w:cs="Times New Roman"/>
              </w:rPr>
            </w:pPr>
            <w:r w:rsidRPr="00616968">
              <w:rPr>
                <w:rFonts w:ascii="Times New Roman" w:hAnsi="Times New Roman" w:cs="Times New Roman"/>
              </w:rPr>
              <w:t>№ п/п</w:t>
            </w:r>
          </w:p>
        </w:tc>
        <w:tc>
          <w:tcPr>
            <w:tcW w:w="2963" w:type="dxa"/>
            <w:hideMark/>
          </w:tcPr>
          <w:p w14:paraId="603B1B3E" w14:textId="77777777" w:rsidR="00B74268" w:rsidRPr="00616968" w:rsidRDefault="00B74268" w:rsidP="00616968">
            <w:pPr>
              <w:pStyle w:val="12a"/>
              <w:shd w:val="clear" w:color="auto" w:fill="auto"/>
              <w:jc w:val="center"/>
              <w:rPr>
                <w:rFonts w:ascii="Times New Roman" w:hAnsi="Times New Roman" w:cs="Times New Roman"/>
              </w:rPr>
            </w:pPr>
            <w:r w:rsidRPr="00616968">
              <w:rPr>
                <w:rFonts w:ascii="Times New Roman" w:hAnsi="Times New Roman" w:cs="Times New Roman"/>
              </w:rPr>
              <w:t>Планируемые для размещения объекты местного значения поселения</w:t>
            </w:r>
          </w:p>
        </w:tc>
        <w:tc>
          <w:tcPr>
            <w:tcW w:w="8080" w:type="dxa"/>
            <w:hideMark/>
          </w:tcPr>
          <w:p w14:paraId="5690FC6D" w14:textId="77777777" w:rsidR="00B74268" w:rsidRPr="00616968" w:rsidRDefault="00B74268" w:rsidP="00616968">
            <w:pPr>
              <w:pStyle w:val="12a"/>
              <w:shd w:val="clear" w:color="auto" w:fill="auto"/>
              <w:jc w:val="center"/>
              <w:rPr>
                <w:rFonts w:ascii="Times New Roman" w:hAnsi="Times New Roman" w:cs="Times New Roman"/>
              </w:rPr>
            </w:pPr>
            <w:r w:rsidRPr="00616968">
              <w:rPr>
                <w:rFonts w:ascii="Times New Roman" w:hAnsi="Times New Roman" w:cs="Times New Roman"/>
              </w:rPr>
              <w:t>Оценка влияния планируемых для размещения объектов на комплексное развитие территорий</w:t>
            </w:r>
          </w:p>
        </w:tc>
        <w:tc>
          <w:tcPr>
            <w:tcW w:w="3544" w:type="dxa"/>
            <w:hideMark/>
          </w:tcPr>
          <w:p w14:paraId="1330D8D0" w14:textId="77777777" w:rsidR="00B74268" w:rsidRPr="00616968" w:rsidRDefault="00B74268" w:rsidP="00616968">
            <w:pPr>
              <w:pStyle w:val="12a"/>
              <w:shd w:val="clear" w:color="auto" w:fill="auto"/>
              <w:jc w:val="center"/>
              <w:rPr>
                <w:rFonts w:ascii="Times New Roman" w:hAnsi="Times New Roman" w:cs="Times New Roman"/>
              </w:rPr>
            </w:pPr>
            <w:r w:rsidRPr="00616968">
              <w:rPr>
                <w:rFonts w:ascii="Times New Roman" w:hAnsi="Times New Roman" w:cs="Times New Roman"/>
              </w:rPr>
              <w:t>Соответствие стратегическим целям и задачам</w:t>
            </w:r>
          </w:p>
        </w:tc>
      </w:tr>
    </w:tbl>
    <w:p w14:paraId="64211D21" w14:textId="77777777" w:rsidR="00B74268" w:rsidRPr="00616968" w:rsidRDefault="00B74268" w:rsidP="00616968">
      <w:pPr>
        <w:pStyle w:val="afffffffffc"/>
        <w:spacing w:before="0" w:after="0"/>
        <w:rPr>
          <w:sz w:val="4"/>
          <w:szCs w:val="4"/>
        </w:rPr>
      </w:pPr>
    </w:p>
    <w:tbl>
      <w:tblPr>
        <w:tblStyle w:val="affffffa"/>
        <w:tblW w:w="15163" w:type="dxa"/>
        <w:tblLook w:val="04A0" w:firstRow="1" w:lastRow="0" w:firstColumn="1" w:lastColumn="0" w:noHBand="0" w:noVBand="1"/>
      </w:tblPr>
      <w:tblGrid>
        <w:gridCol w:w="576"/>
        <w:gridCol w:w="2963"/>
        <w:gridCol w:w="8080"/>
        <w:gridCol w:w="3544"/>
      </w:tblGrid>
      <w:tr w:rsidR="007B6495" w:rsidRPr="00616968" w14:paraId="588ACA1D" w14:textId="77777777" w:rsidTr="00B74268">
        <w:trPr>
          <w:tblHeader/>
        </w:trPr>
        <w:tc>
          <w:tcPr>
            <w:tcW w:w="576" w:type="dxa"/>
            <w:tcBorders>
              <w:top w:val="single" w:sz="4" w:space="0" w:color="auto"/>
              <w:left w:val="single" w:sz="4" w:space="0" w:color="auto"/>
              <w:bottom w:val="single" w:sz="4" w:space="0" w:color="auto"/>
              <w:right w:val="single" w:sz="4" w:space="0" w:color="auto"/>
            </w:tcBorders>
          </w:tcPr>
          <w:bookmarkEnd w:id="479"/>
          <w:p w14:paraId="291B91FE" w14:textId="5EABC62E" w:rsidR="00B43600" w:rsidRPr="00616968" w:rsidRDefault="00B74268" w:rsidP="00616968">
            <w:pPr>
              <w:pStyle w:val="12a"/>
              <w:shd w:val="clear" w:color="auto" w:fill="auto"/>
              <w:jc w:val="center"/>
              <w:rPr>
                <w:rFonts w:ascii="Times New Roman" w:hAnsi="Times New Roman" w:cs="Times New Roman"/>
                <w:lang w:val="en-US"/>
              </w:rPr>
            </w:pPr>
            <w:r w:rsidRPr="00616968">
              <w:rPr>
                <w:rFonts w:ascii="Times New Roman" w:hAnsi="Times New Roman" w:cs="Times New Roman"/>
                <w:lang w:val="en-US"/>
              </w:rPr>
              <w:t>1</w:t>
            </w:r>
          </w:p>
        </w:tc>
        <w:tc>
          <w:tcPr>
            <w:tcW w:w="2963" w:type="dxa"/>
            <w:tcBorders>
              <w:top w:val="single" w:sz="4" w:space="0" w:color="auto"/>
              <w:left w:val="single" w:sz="4" w:space="0" w:color="auto"/>
              <w:bottom w:val="single" w:sz="4" w:space="0" w:color="auto"/>
              <w:right w:val="single" w:sz="4" w:space="0" w:color="auto"/>
            </w:tcBorders>
          </w:tcPr>
          <w:p w14:paraId="21BC7AA4" w14:textId="7EDEBEFB" w:rsidR="00B43600" w:rsidRPr="00616968" w:rsidRDefault="00B74268" w:rsidP="00616968">
            <w:pPr>
              <w:pStyle w:val="12a"/>
              <w:shd w:val="clear" w:color="auto" w:fill="auto"/>
              <w:jc w:val="center"/>
              <w:rPr>
                <w:rFonts w:ascii="Times New Roman" w:hAnsi="Times New Roman" w:cs="Times New Roman"/>
                <w:lang w:val="en-US"/>
              </w:rPr>
            </w:pPr>
            <w:r w:rsidRPr="00616968">
              <w:rPr>
                <w:rFonts w:ascii="Times New Roman" w:hAnsi="Times New Roman" w:cs="Times New Roman"/>
                <w:lang w:val="en-US"/>
              </w:rPr>
              <w:t>2</w:t>
            </w:r>
          </w:p>
        </w:tc>
        <w:tc>
          <w:tcPr>
            <w:tcW w:w="8080" w:type="dxa"/>
            <w:tcBorders>
              <w:top w:val="single" w:sz="4" w:space="0" w:color="auto"/>
              <w:left w:val="single" w:sz="4" w:space="0" w:color="auto"/>
              <w:bottom w:val="single" w:sz="4" w:space="0" w:color="auto"/>
              <w:right w:val="single" w:sz="4" w:space="0" w:color="auto"/>
            </w:tcBorders>
          </w:tcPr>
          <w:p w14:paraId="56B9B65A" w14:textId="42518F15" w:rsidR="00B43600" w:rsidRPr="00616968" w:rsidRDefault="00B74268" w:rsidP="00616968">
            <w:pPr>
              <w:pStyle w:val="12a"/>
              <w:shd w:val="clear" w:color="auto" w:fill="auto"/>
              <w:jc w:val="center"/>
              <w:rPr>
                <w:rFonts w:ascii="Times New Roman" w:hAnsi="Times New Roman" w:cs="Times New Roman"/>
                <w:lang w:val="en-US"/>
              </w:rPr>
            </w:pPr>
            <w:r w:rsidRPr="00616968">
              <w:rPr>
                <w:rFonts w:ascii="Times New Roman" w:hAnsi="Times New Roman" w:cs="Times New Roman"/>
                <w:lang w:val="en-US"/>
              </w:rPr>
              <w:t>3</w:t>
            </w:r>
          </w:p>
        </w:tc>
        <w:tc>
          <w:tcPr>
            <w:tcW w:w="3544" w:type="dxa"/>
            <w:tcBorders>
              <w:top w:val="single" w:sz="4" w:space="0" w:color="auto"/>
              <w:left w:val="single" w:sz="4" w:space="0" w:color="auto"/>
              <w:bottom w:val="single" w:sz="4" w:space="0" w:color="auto"/>
              <w:right w:val="single" w:sz="4" w:space="0" w:color="auto"/>
            </w:tcBorders>
          </w:tcPr>
          <w:p w14:paraId="2D956D31" w14:textId="4DEAE1AF" w:rsidR="00B43600" w:rsidRPr="00616968" w:rsidRDefault="00B74268" w:rsidP="00616968">
            <w:pPr>
              <w:pStyle w:val="12a"/>
              <w:shd w:val="clear" w:color="auto" w:fill="auto"/>
              <w:jc w:val="center"/>
              <w:rPr>
                <w:rFonts w:ascii="Times New Roman" w:hAnsi="Times New Roman" w:cs="Times New Roman"/>
                <w:lang w:val="en-US"/>
              </w:rPr>
            </w:pPr>
            <w:r w:rsidRPr="00616968">
              <w:rPr>
                <w:rFonts w:ascii="Times New Roman" w:hAnsi="Times New Roman" w:cs="Times New Roman"/>
                <w:lang w:val="en-US"/>
              </w:rPr>
              <w:t>4</w:t>
            </w:r>
          </w:p>
        </w:tc>
      </w:tr>
      <w:tr w:rsidR="007B6495" w:rsidRPr="00616968" w14:paraId="64E340FC" w14:textId="77777777" w:rsidTr="00B43600">
        <w:tc>
          <w:tcPr>
            <w:tcW w:w="576" w:type="dxa"/>
            <w:tcBorders>
              <w:top w:val="single" w:sz="4" w:space="0" w:color="auto"/>
              <w:left w:val="single" w:sz="4" w:space="0" w:color="auto"/>
              <w:bottom w:val="single" w:sz="4" w:space="0" w:color="auto"/>
              <w:right w:val="single" w:sz="4" w:space="0" w:color="auto"/>
            </w:tcBorders>
            <w:hideMark/>
          </w:tcPr>
          <w:p w14:paraId="5F78A827"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1</w:t>
            </w:r>
          </w:p>
        </w:tc>
        <w:tc>
          <w:tcPr>
            <w:tcW w:w="2963" w:type="dxa"/>
            <w:tcBorders>
              <w:top w:val="single" w:sz="4" w:space="0" w:color="auto"/>
              <w:left w:val="single" w:sz="4" w:space="0" w:color="auto"/>
              <w:bottom w:val="single" w:sz="4" w:space="0" w:color="auto"/>
              <w:right w:val="single" w:sz="4" w:space="0" w:color="auto"/>
            </w:tcBorders>
            <w:hideMark/>
          </w:tcPr>
          <w:p w14:paraId="32D7D668"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Объекты электро-, тепло-, газо- и водоснабжения населения, водоотведения</w:t>
            </w:r>
          </w:p>
        </w:tc>
        <w:tc>
          <w:tcPr>
            <w:tcW w:w="8080" w:type="dxa"/>
            <w:tcBorders>
              <w:top w:val="single" w:sz="4" w:space="0" w:color="auto"/>
              <w:left w:val="single" w:sz="4" w:space="0" w:color="auto"/>
              <w:bottom w:val="single" w:sz="4" w:space="0" w:color="auto"/>
              <w:right w:val="single" w:sz="4" w:space="0" w:color="auto"/>
            </w:tcBorders>
            <w:hideMark/>
          </w:tcPr>
          <w:p w14:paraId="1D491F63" w14:textId="77777777" w:rsidR="00B43600" w:rsidRPr="00616968" w:rsidRDefault="00B43600" w:rsidP="00616968">
            <w:pPr>
              <w:pStyle w:val="511"/>
              <w:numPr>
                <w:ilvl w:val="0"/>
                <w:numId w:val="23"/>
              </w:numPr>
              <w:shd w:val="clear" w:color="auto" w:fill="auto"/>
              <w:ind w:left="0" w:firstLine="0"/>
            </w:pPr>
            <w:r w:rsidRPr="00616968">
              <w:t>стимул для социально-экономического развития;</w:t>
            </w:r>
          </w:p>
          <w:p w14:paraId="27562A7D" w14:textId="77777777" w:rsidR="00B43600" w:rsidRPr="00616968" w:rsidRDefault="00B43600" w:rsidP="00616968">
            <w:pPr>
              <w:pStyle w:val="511"/>
              <w:numPr>
                <w:ilvl w:val="0"/>
                <w:numId w:val="23"/>
              </w:numPr>
              <w:shd w:val="clear" w:color="auto" w:fill="auto"/>
              <w:ind w:left="0" w:firstLine="0"/>
            </w:pPr>
            <w:r w:rsidRPr="00616968">
              <w:t>улучшение условий труда и быта населения;</w:t>
            </w:r>
          </w:p>
          <w:p w14:paraId="7A6DAE65" w14:textId="6AE099CC" w:rsidR="00B43600" w:rsidRPr="00616968" w:rsidRDefault="0085192D" w:rsidP="00616968">
            <w:pPr>
              <w:pStyle w:val="511"/>
              <w:numPr>
                <w:ilvl w:val="0"/>
                <w:numId w:val="23"/>
              </w:numPr>
              <w:shd w:val="clear" w:color="auto" w:fill="auto"/>
              <w:ind w:left="0" w:firstLine="0"/>
            </w:pPr>
            <w:r w:rsidRPr="00616968">
              <w:t xml:space="preserve">обеспечение </w:t>
            </w:r>
            <w:r w:rsidR="00B43600" w:rsidRPr="00616968">
              <w:t>соответстви</w:t>
            </w:r>
            <w:r w:rsidRPr="00616968">
              <w:t>я</w:t>
            </w:r>
            <w:r w:rsidR="00B43600" w:rsidRPr="00616968">
              <w:t xml:space="preserve"> возможностей потенциала электро-, тепло-, газо-, водоснабжения и водоотведения потребностям перспективного строительства объектов капитального строительства в соответствии с установленными требованиями надежности;</w:t>
            </w:r>
          </w:p>
          <w:p w14:paraId="5CC84CFB" w14:textId="495E35E0" w:rsidR="00B43600" w:rsidRPr="00616968" w:rsidRDefault="0085192D" w:rsidP="00616968">
            <w:pPr>
              <w:pStyle w:val="511"/>
              <w:numPr>
                <w:ilvl w:val="0"/>
                <w:numId w:val="23"/>
              </w:numPr>
              <w:shd w:val="clear" w:color="auto" w:fill="auto"/>
              <w:ind w:left="0" w:firstLine="0"/>
            </w:pPr>
            <w:r w:rsidRPr="00616968">
              <w:t xml:space="preserve">повышение </w:t>
            </w:r>
            <w:r w:rsidR="00B43600" w:rsidRPr="00616968">
              <w:t>энергетическ</w:t>
            </w:r>
            <w:r w:rsidRPr="00616968">
              <w:t>ой</w:t>
            </w:r>
            <w:r w:rsidR="00B43600" w:rsidRPr="00616968">
              <w:t xml:space="preserve"> эффективност</w:t>
            </w:r>
            <w:r w:rsidRPr="00616968">
              <w:t>и</w:t>
            </w:r>
            <w:r w:rsidR="00B43600" w:rsidRPr="00616968">
              <w:t xml:space="preserve"> указанных систем;</w:t>
            </w:r>
          </w:p>
          <w:p w14:paraId="0B3E0F6E" w14:textId="77777777" w:rsidR="00B43600" w:rsidRPr="00616968" w:rsidRDefault="00B43600" w:rsidP="00616968">
            <w:pPr>
              <w:pStyle w:val="511"/>
              <w:numPr>
                <w:ilvl w:val="0"/>
                <w:numId w:val="23"/>
              </w:numPr>
              <w:shd w:val="clear" w:color="auto" w:fill="auto"/>
              <w:ind w:left="0" w:firstLine="0"/>
            </w:pPr>
            <w:r w:rsidRPr="00616968">
              <w:t>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w:t>
            </w:r>
          </w:p>
          <w:p w14:paraId="66E2A50F" w14:textId="77777777" w:rsidR="00B43600" w:rsidRPr="00616968" w:rsidRDefault="00B43600" w:rsidP="00616968">
            <w:pPr>
              <w:pStyle w:val="511"/>
              <w:numPr>
                <w:ilvl w:val="0"/>
                <w:numId w:val="23"/>
              </w:numPr>
              <w:shd w:val="clear" w:color="auto" w:fill="auto"/>
              <w:ind w:left="0" w:firstLine="0"/>
            </w:pPr>
            <w:r w:rsidRPr="00616968">
              <w:t>улучшение качества воды водных объектов</w:t>
            </w:r>
          </w:p>
        </w:tc>
        <w:tc>
          <w:tcPr>
            <w:tcW w:w="3544" w:type="dxa"/>
            <w:tcBorders>
              <w:top w:val="single" w:sz="4" w:space="0" w:color="auto"/>
              <w:left w:val="single" w:sz="4" w:space="0" w:color="auto"/>
              <w:bottom w:val="single" w:sz="4" w:space="0" w:color="auto"/>
              <w:right w:val="single" w:sz="4" w:space="0" w:color="auto"/>
            </w:tcBorders>
            <w:hideMark/>
          </w:tcPr>
          <w:p w14:paraId="1FE30FD6"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Стратегическое направление «Современная инфраструктура». Приоритетная задача – развитие инженерной инфраструктуры</w:t>
            </w:r>
          </w:p>
        </w:tc>
      </w:tr>
      <w:tr w:rsidR="007B6495" w:rsidRPr="00616968" w14:paraId="3B6BFF69" w14:textId="77777777" w:rsidTr="00B43600">
        <w:tc>
          <w:tcPr>
            <w:tcW w:w="576" w:type="dxa"/>
            <w:tcBorders>
              <w:top w:val="single" w:sz="4" w:space="0" w:color="auto"/>
              <w:left w:val="single" w:sz="4" w:space="0" w:color="auto"/>
              <w:bottom w:val="single" w:sz="4" w:space="0" w:color="auto"/>
              <w:right w:val="single" w:sz="4" w:space="0" w:color="auto"/>
            </w:tcBorders>
            <w:hideMark/>
          </w:tcPr>
          <w:p w14:paraId="7D40DEE2"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2</w:t>
            </w:r>
          </w:p>
        </w:tc>
        <w:tc>
          <w:tcPr>
            <w:tcW w:w="2963" w:type="dxa"/>
            <w:tcBorders>
              <w:top w:val="single" w:sz="4" w:space="0" w:color="auto"/>
              <w:left w:val="single" w:sz="4" w:space="0" w:color="auto"/>
              <w:bottom w:val="single" w:sz="4" w:space="0" w:color="auto"/>
              <w:right w:val="single" w:sz="4" w:space="0" w:color="auto"/>
            </w:tcBorders>
            <w:hideMark/>
          </w:tcPr>
          <w:p w14:paraId="3CB36E0D"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Автомобильные дороги местного значения поселения (улично-дорожная сеть)</w:t>
            </w:r>
          </w:p>
        </w:tc>
        <w:tc>
          <w:tcPr>
            <w:tcW w:w="8080" w:type="dxa"/>
            <w:tcBorders>
              <w:top w:val="single" w:sz="4" w:space="0" w:color="auto"/>
              <w:left w:val="single" w:sz="4" w:space="0" w:color="auto"/>
              <w:bottom w:val="single" w:sz="4" w:space="0" w:color="auto"/>
              <w:right w:val="single" w:sz="4" w:space="0" w:color="auto"/>
            </w:tcBorders>
            <w:hideMark/>
          </w:tcPr>
          <w:p w14:paraId="4A91BC91" w14:textId="77777777" w:rsidR="00B43600" w:rsidRPr="00616968" w:rsidRDefault="00B43600" w:rsidP="00616968">
            <w:pPr>
              <w:pStyle w:val="511"/>
              <w:numPr>
                <w:ilvl w:val="0"/>
                <w:numId w:val="23"/>
              </w:numPr>
              <w:shd w:val="clear" w:color="auto" w:fill="auto"/>
              <w:ind w:left="0" w:firstLine="0"/>
            </w:pPr>
            <w:r w:rsidRPr="00616968">
              <w:t>создание непрерывной системы улично-дорожной сети населенных пунктов муниципального образования с учетом категорий улиц и дорог, интенсивности транспортного и пешеходного движения;</w:t>
            </w:r>
          </w:p>
          <w:p w14:paraId="53FBEA54" w14:textId="77777777" w:rsidR="00B43600" w:rsidRPr="00616968" w:rsidRDefault="00B43600" w:rsidP="00616968">
            <w:pPr>
              <w:pStyle w:val="511"/>
              <w:numPr>
                <w:ilvl w:val="0"/>
                <w:numId w:val="23"/>
              </w:numPr>
              <w:shd w:val="clear" w:color="auto" w:fill="auto"/>
              <w:ind w:left="0" w:firstLine="0"/>
            </w:pPr>
            <w:r w:rsidRPr="00616968">
              <w:t>обеспечение сбалансированного, перспективного развития транспортной инфраструктуры муниципального образования в соответствии с потребностями в строительстве, реконструкции объектов транспортной инфраструктуры местного значения и объектов капитального строительства;</w:t>
            </w:r>
          </w:p>
          <w:p w14:paraId="3FDD7831" w14:textId="77777777" w:rsidR="00B43600" w:rsidRPr="00616968" w:rsidRDefault="00B43600" w:rsidP="00616968">
            <w:pPr>
              <w:pStyle w:val="511"/>
              <w:numPr>
                <w:ilvl w:val="0"/>
                <w:numId w:val="23"/>
              </w:numPr>
              <w:shd w:val="clear" w:color="auto" w:fill="auto"/>
              <w:ind w:left="0" w:firstLine="0"/>
            </w:pPr>
            <w:r w:rsidRPr="00616968">
              <w:t>создание условий, способствующих развитию строительного, транспортно-логистического, туристского и других секторов экономики;</w:t>
            </w:r>
          </w:p>
          <w:p w14:paraId="2E58C8BF" w14:textId="77777777" w:rsidR="00B43600" w:rsidRPr="00616968" w:rsidRDefault="00B43600" w:rsidP="00616968">
            <w:pPr>
              <w:pStyle w:val="511"/>
              <w:numPr>
                <w:ilvl w:val="0"/>
                <w:numId w:val="23"/>
              </w:numPr>
              <w:shd w:val="clear" w:color="auto" w:fill="auto"/>
              <w:ind w:left="0" w:firstLine="0"/>
            </w:pPr>
            <w:r w:rsidRPr="00616968">
              <w:t>создание рационального сочетания градостроительного развития транспортной инфраструктуры и преобразования вмещающих их территорий;</w:t>
            </w:r>
          </w:p>
          <w:p w14:paraId="1F1A02CF" w14:textId="33C45905" w:rsidR="00B43600" w:rsidRPr="00616968" w:rsidRDefault="00B43600" w:rsidP="00616968">
            <w:pPr>
              <w:pStyle w:val="511"/>
              <w:numPr>
                <w:ilvl w:val="0"/>
                <w:numId w:val="23"/>
              </w:numPr>
              <w:shd w:val="clear" w:color="auto" w:fill="auto"/>
              <w:ind w:left="0" w:firstLine="0"/>
            </w:pPr>
            <w:r w:rsidRPr="00616968">
              <w:t xml:space="preserve">повышение безопасности, за счет снижения вероятности возникновения </w:t>
            </w:r>
            <w:r w:rsidR="00EA3B79" w:rsidRPr="00616968">
              <w:t>дорожно-транспортных происшествий</w:t>
            </w:r>
            <w:r w:rsidRPr="00616968">
              <w:t>;</w:t>
            </w:r>
          </w:p>
          <w:p w14:paraId="43EA7440" w14:textId="77777777" w:rsidR="00B43600" w:rsidRPr="00616968" w:rsidRDefault="00B43600" w:rsidP="00616968">
            <w:pPr>
              <w:pStyle w:val="511"/>
              <w:numPr>
                <w:ilvl w:val="0"/>
                <w:numId w:val="23"/>
              </w:numPr>
              <w:shd w:val="clear" w:color="auto" w:fill="auto"/>
              <w:ind w:left="0" w:firstLine="0"/>
            </w:pPr>
            <w:r w:rsidRPr="00616968">
              <w:lastRenderedPageBreak/>
              <w:t>повышение общей мобильности населения</w:t>
            </w:r>
          </w:p>
        </w:tc>
        <w:tc>
          <w:tcPr>
            <w:tcW w:w="3544" w:type="dxa"/>
            <w:tcBorders>
              <w:top w:val="single" w:sz="4" w:space="0" w:color="auto"/>
              <w:left w:val="single" w:sz="4" w:space="0" w:color="auto"/>
              <w:bottom w:val="single" w:sz="4" w:space="0" w:color="auto"/>
              <w:right w:val="single" w:sz="4" w:space="0" w:color="auto"/>
            </w:tcBorders>
            <w:hideMark/>
          </w:tcPr>
          <w:p w14:paraId="147A85CE"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lastRenderedPageBreak/>
              <w:t>Стратегическое направление «Современная инфраструктура». Приоритетная задача – развитие транспортной инфраструктуры</w:t>
            </w:r>
          </w:p>
        </w:tc>
      </w:tr>
      <w:tr w:rsidR="007B6495" w:rsidRPr="00616968" w14:paraId="2F214AAC" w14:textId="77777777" w:rsidTr="00B43600">
        <w:tc>
          <w:tcPr>
            <w:tcW w:w="576" w:type="dxa"/>
            <w:tcBorders>
              <w:top w:val="single" w:sz="4" w:space="0" w:color="auto"/>
              <w:left w:val="single" w:sz="4" w:space="0" w:color="auto"/>
              <w:bottom w:val="single" w:sz="4" w:space="0" w:color="auto"/>
              <w:right w:val="single" w:sz="4" w:space="0" w:color="auto"/>
            </w:tcBorders>
            <w:hideMark/>
          </w:tcPr>
          <w:p w14:paraId="3932353D"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3</w:t>
            </w:r>
          </w:p>
        </w:tc>
        <w:tc>
          <w:tcPr>
            <w:tcW w:w="2963" w:type="dxa"/>
            <w:tcBorders>
              <w:top w:val="single" w:sz="4" w:space="0" w:color="auto"/>
              <w:left w:val="single" w:sz="4" w:space="0" w:color="auto"/>
              <w:bottom w:val="single" w:sz="4" w:space="0" w:color="auto"/>
              <w:right w:val="single" w:sz="4" w:space="0" w:color="auto"/>
            </w:tcBorders>
            <w:hideMark/>
          </w:tcPr>
          <w:p w14:paraId="563133AF" w14:textId="3038B4F5" w:rsidR="00B43600" w:rsidRPr="00616968" w:rsidRDefault="00B43600" w:rsidP="00616968">
            <w:pPr>
              <w:pStyle w:val="12a"/>
              <w:shd w:val="clear" w:color="auto" w:fill="auto"/>
              <w:rPr>
                <w:rFonts w:ascii="Times New Roman" w:hAnsi="Times New Roman" w:cs="Times New Roman"/>
                <w:strike/>
              </w:rPr>
            </w:pPr>
            <w:r w:rsidRPr="00616968">
              <w:rPr>
                <w:rFonts w:ascii="Times New Roman" w:hAnsi="Times New Roman" w:cs="Times New Roman"/>
              </w:rPr>
              <w:t>Объекты социальной инфраструктуры местного значения в области обеспечения развития физической культуры и массового спорта, обеспечения культурно-досуговой деятельности</w:t>
            </w:r>
          </w:p>
        </w:tc>
        <w:tc>
          <w:tcPr>
            <w:tcW w:w="8080" w:type="dxa"/>
            <w:tcBorders>
              <w:top w:val="single" w:sz="4" w:space="0" w:color="auto"/>
              <w:left w:val="single" w:sz="4" w:space="0" w:color="auto"/>
              <w:bottom w:val="single" w:sz="4" w:space="0" w:color="auto"/>
              <w:right w:val="single" w:sz="4" w:space="0" w:color="auto"/>
            </w:tcBorders>
            <w:hideMark/>
          </w:tcPr>
          <w:p w14:paraId="3898A833" w14:textId="77777777" w:rsidR="00B43600" w:rsidRPr="00616968" w:rsidRDefault="00B43600" w:rsidP="00616968">
            <w:pPr>
              <w:pStyle w:val="511"/>
              <w:numPr>
                <w:ilvl w:val="0"/>
                <w:numId w:val="23"/>
              </w:numPr>
              <w:shd w:val="clear" w:color="auto" w:fill="auto"/>
              <w:ind w:left="0" w:firstLine="0"/>
            </w:pPr>
            <w:r w:rsidRPr="00616968">
              <w:t>обеспечение минимально допустимого уровня обеспеченности планируемого на расчетный срок генерального плана населения объектами социальной инфраструктуры местного значения и максимально допустимого уровня их территориальной доступности;</w:t>
            </w:r>
          </w:p>
          <w:p w14:paraId="53798E62" w14:textId="77777777" w:rsidR="00B43600" w:rsidRPr="00616968" w:rsidRDefault="00B43600" w:rsidP="00616968">
            <w:pPr>
              <w:pStyle w:val="511"/>
              <w:numPr>
                <w:ilvl w:val="0"/>
                <w:numId w:val="23"/>
              </w:numPr>
              <w:shd w:val="clear" w:color="auto" w:fill="auto"/>
              <w:ind w:left="0" w:firstLine="0"/>
            </w:pPr>
            <w:r w:rsidRPr="00616968">
              <w:t>формирование комфортных условий проживания для местного населения;</w:t>
            </w:r>
          </w:p>
          <w:p w14:paraId="795827FB" w14:textId="77777777" w:rsidR="00B43600" w:rsidRPr="00616968" w:rsidRDefault="00B43600" w:rsidP="00616968">
            <w:pPr>
              <w:pStyle w:val="511"/>
              <w:numPr>
                <w:ilvl w:val="0"/>
                <w:numId w:val="23"/>
              </w:numPr>
              <w:shd w:val="clear" w:color="auto" w:fill="auto"/>
              <w:ind w:left="0" w:firstLine="0"/>
            </w:pPr>
            <w:r w:rsidRPr="00616968">
              <w:t>повышение качества и уровня жизни населения;</w:t>
            </w:r>
          </w:p>
          <w:p w14:paraId="4602B4FB" w14:textId="77777777" w:rsidR="00B43600" w:rsidRPr="00616968" w:rsidRDefault="00B43600" w:rsidP="00616968">
            <w:pPr>
              <w:pStyle w:val="511"/>
              <w:numPr>
                <w:ilvl w:val="0"/>
                <w:numId w:val="23"/>
              </w:numPr>
              <w:shd w:val="clear" w:color="auto" w:fill="auto"/>
              <w:ind w:left="0" w:firstLine="0"/>
            </w:pPr>
            <w:r w:rsidRPr="00616968">
              <w:t>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14:paraId="70E5D121" w14:textId="77777777" w:rsidR="00B43600" w:rsidRPr="00616968" w:rsidRDefault="00B43600" w:rsidP="00616968">
            <w:pPr>
              <w:pStyle w:val="511"/>
              <w:numPr>
                <w:ilvl w:val="0"/>
                <w:numId w:val="23"/>
              </w:numPr>
              <w:shd w:val="clear" w:color="auto" w:fill="auto"/>
              <w:ind w:left="0" w:firstLine="0"/>
            </w:pPr>
            <w:r w:rsidRPr="00616968">
              <w:t>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14:paraId="3B94D7EC" w14:textId="77777777" w:rsidR="00B43600" w:rsidRPr="00616968" w:rsidRDefault="00B43600" w:rsidP="00616968">
            <w:pPr>
              <w:pStyle w:val="511"/>
              <w:numPr>
                <w:ilvl w:val="0"/>
                <w:numId w:val="23"/>
              </w:numPr>
              <w:shd w:val="clear" w:color="auto" w:fill="auto"/>
              <w:ind w:left="0" w:firstLine="0"/>
            </w:pPr>
            <w:r w:rsidRPr="00616968">
              <w:t>создание условий, предоставляющих возможно регулярно занимающихся спортом большему числу желающих;</w:t>
            </w:r>
          </w:p>
          <w:p w14:paraId="582C592A" w14:textId="77777777" w:rsidR="00B43600" w:rsidRPr="00616968" w:rsidRDefault="00B43600" w:rsidP="00616968">
            <w:pPr>
              <w:pStyle w:val="511"/>
              <w:numPr>
                <w:ilvl w:val="0"/>
                <w:numId w:val="23"/>
              </w:numPr>
              <w:shd w:val="clear" w:color="auto" w:fill="auto"/>
              <w:ind w:left="0" w:firstLine="0"/>
            </w:pPr>
            <w:r w:rsidRPr="00616968">
              <w:t>повышение интереса населения к общественной жизни муниципального образования благодаря возможности организации массовых спортивных мероприятий;</w:t>
            </w:r>
          </w:p>
          <w:p w14:paraId="386597B2" w14:textId="77777777" w:rsidR="00B43600" w:rsidRPr="00616968" w:rsidRDefault="00B43600" w:rsidP="00616968">
            <w:pPr>
              <w:pStyle w:val="511"/>
              <w:numPr>
                <w:ilvl w:val="0"/>
                <w:numId w:val="23"/>
              </w:numPr>
              <w:shd w:val="clear" w:color="auto" w:fill="auto"/>
              <w:ind w:left="0" w:firstLine="0"/>
            </w:pPr>
            <w:r w:rsidRPr="00616968">
              <w:t>увеличение продолжительности активной жизни населения;</w:t>
            </w:r>
          </w:p>
          <w:p w14:paraId="2C794FAC" w14:textId="77777777" w:rsidR="00B43600" w:rsidRPr="00616968" w:rsidRDefault="00B43600" w:rsidP="00616968">
            <w:pPr>
              <w:pStyle w:val="511"/>
              <w:numPr>
                <w:ilvl w:val="0"/>
                <w:numId w:val="23"/>
              </w:numPr>
              <w:shd w:val="clear" w:color="auto" w:fill="auto"/>
              <w:ind w:left="0" w:firstLine="0"/>
            </w:pPr>
            <w:r w:rsidRPr="00616968">
              <w:t>улучшение здоровья населения;</w:t>
            </w:r>
          </w:p>
          <w:p w14:paraId="44F24251" w14:textId="77777777" w:rsidR="00B43600" w:rsidRPr="00616968" w:rsidRDefault="00B43600" w:rsidP="00616968">
            <w:pPr>
              <w:pStyle w:val="511"/>
              <w:numPr>
                <w:ilvl w:val="0"/>
                <w:numId w:val="23"/>
              </w:numPr>
              <w:shd w:val="clear" w:color="auto" w:fill="auto"/>
              <w:ind w:left="0" w:firstLine="0"/>
            </w:pPr>
            <w:r w:rsidRPr="00616968">
              <w:t>вовлечение населения в культурно-досуговую жизнь муниципального образования,</w:t>
            </w:r>
          </w:p>
          <w:p w14:paraId="61195ADC" w14:textId="3DB4577F" w:rsidR="00B43600" w:rsidRPr="00616968" w:rsidRDefault="00B43600" w:rsidP="00616968">
            <w:pPr>
              <w:pStyle w:val="511"/>
              <w:numPr>
                <w:ilvl w:val="0"/>
                <w:numId w:val="23"/>
              </w:numPr>
              <w:shd w:val="clear" w:color="auto" w:fill="auto"/>
              <w:ind w:left="0" w:firstLine="0"/>
            </w:pPr>
            <w:r w:rsidRPr="00616968">
              <w:t>предоставление возможности творческой реализации населения</w:t>
            </w:r>
          </w:p>
        </w:tc>
        <w:tc>
          <w:tcPr>
            <w:tcW w:w="3544" w:type="dxa"/>
            <w:tcBorders>
              <w:top w:val="single" w:sz="4" w:space="0" w:color="auto"/>
              <w:left w:val="single" w:sz="4" w:space="0" w:color="auto"/>
              <w:bottom w:val="single" w:sz="4" w:space="0" w:color="auto"/>
              <w:right w:val="single" w:sz="4" w:space="0" w:color="auto"/>
            </w:tcBorders>
            <w:hideMark/>
          </w:tcPr>
          <w:p w14:paraId="24BF9632"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Стратегическое направление «Комфортная среда». Приоритетных задачи:</w:t>
            </w:r>
          </w:p>
          <w:p w14:paraId="64F1C1B2" w14:textId="77777777" w:rsidR="00B43600" w:rsidRPr="00616968" w:rsidRDefault="00B43600" w:rsidP="00616968">
            <w:pPr>
              <w:pStyle w:val="55"/>
              <w:numPr>
                <w:ilvl w:val="0"/>
                <w:numId w:val="23"/>
              </w:numPr>
              <w:tabs>
                <w:tab w:val="left" w:pos="320"/>
                <w:tab w:val="left" w:pos="993"/>
              </w:tabs>
              <w:spacing w:before="0"/>
              <w:ind w:left="0" w:firstLine="0"/>
              <w:jc w:val="left"/>
              <w:rPr>
                <w:szCs w:val="24"/>
              </w:rPr>
            </w:pPr>
            <w:r w:rsidRPr="00616968">
              <w:rPr>
                <w:szCs w:val="24"/>
              </w:rPr>
              <w:t>развитие комфортного жилья;</w:t>
            </w:r>
          </w:p>
          <w:p w14:paraId="29A0B916" w14:textId="77777777" w:rsidR="00B43600" w:rsidRPr="00616968" w:rsidRDefault="00B43600" w:rsidP="00616968">
            <w:pPr>
              <w:pStyle w:val="55"/>
              <w:numPr>
                <w:ilvl w:val="0"/>
                <w:numId w:val="23"/>
              </w:numPr>
              <w:tabs>
                <w:tab w:val="left" w:pos="320"/>
                <w:tab w:val="left" w:pos="993"/>
              </w:tabs>
              <w:spacing w:before="0"/>
              <w:ind w:left="0" w:firstLine="0"/>
              <w:jc w:val="left"/>
              <w:rPr>
                <w:szCs w:val="24"/>
              </w:rPr>
            </w:pPr>
            <w:r w:rsidRPr="00616968">
              <w:rPr>
                <w:szCs w:val="24"/>
              </w:rPr>
              <w:t>развитие территории микрорайонов;</w:t>
            </w:r>
          </w:p>
          <w:p w14:paraId="15E9384B"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развитие современных общественных пространств</w:t>
            </w:r>
          </w:p>
        </w:tc>
      </w:tr>
      <w:tr w:rsidR="007B6495" w:rsidRPr="00616968" w14:paraId="5D64D8B8" w14:textId="77777777" w:rsidTr="00B43600">
        <w:tc>
          <w:tcPr>
            <w:tcW w:w="576" w:type="dxa"/>
            <w:tcBorders>
              <w:top w:val="single" w:sz="4" w:space="0" w:color="auto"/>
              <w:left w:val="single" w:sz="4" w:space="0" w:color="auto"/>
              <w:bottom w:val="single" w:sz="4" w:space="0" w:color="auto"/>
              <w:right w:val="single" w:sz="4" w:space="0" w:color="auto"/>
            </w:tcBorders>
            <w:hideMark/>
          </w:tcPr>
          <w:p w14:paraId="2B3A6F85"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4</w:t>
            </w:r>
          </w:p>
        </w:tc>
        <w:tc>
          <w:tcPr>
            <w:tcW w:w="2963" w:type="dxa"/>
            <w:tcBorders>
              <w:top w:val="single" w:sz="4" w:space="0" w:color="auto"/>
              <w:left w:val="single" w:sz="4" w:space="0" w:color="auto"/>
              <w:bottom w:val="single" w:sz="4" w:space="0" w:color="auto"/>
              <w:right w:val="single" w:sz="4" w:space="0" w:color="auto"/>
            </w:tcBorders>
            <w:hideMark/>
          </w:tcPr>
          <w:p w14:paraId="7BD4FC48"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Объекты массового отдыха населения (озелененные территории общего пользования)</w:t>
            </w:r>
          </w:p>
        </w:tc>
        <w:tc>
          <w:tcPr>
            <w:tcW w:w="8080" w:type="dxa"/>
            <w:tcBorders>
              <w:top w:val="single" w:sz="4" w:space="0" w:color="auto"/>
              <w:left w:val="single" w:sz="4" w:space="0" w:color="auto"/>
              <w:bottom w:val="single" w:sz="4" w:space="0" w:color="auto"/>
              <w:right w:val="single" w:sz="4" w:space="0" w:color="auto"/>
            </w:tcBorders>
            <w:hideMark/>
          </w:tcPr>
          <w:p w14:paraId="34DF547D" w14:textId="77777777" w:rsidR="00B43600" w:rsidRPr="00616968" w:rsidRDefault="00B43600" w:rsidP="00616968">
            <w:pPr>
              <w:pStyle w:val="511"/>
              <w:numPr>
                <w:ilvl w:val="0"/>
                <w:numId w:val="23"/>
              </w:numPr>
              <w:shd w:val="clear" w:color="auto" w:fill="auto"/>
              <w:ind w:left="0" w:firstLine="0"/>
            </w:pPr>
            <w:r w:rsidRPr="00616968">
              <w:t>формирование природно-экологического каркаса;</w:t>
            </w:r>
          </w:p>
          <w:p w14:paraId="76B8FC79" w14:textId="77777777" w:rsidR="00B43600" w:rsidRPr="00616968" w:rsidRDefault="00B43600" w:rsidP="00616968">
            <w:pPr>
              <w:pStyle w:val="511"/>
              <w:numPr>
                <w:ilvl w:val="0"/>
                <w:numId w:val="23"/>
              </w:numPr>
              <w:shd w:val="clear" w:color="auto" w:fill="auto"/>
              <w:ind w:left="0" w:firstLine="0"/>
            </w:pPr>
            <w:r w:rsidRPr="00616968">
              <w:t>создания благоприятных условий для отдыха населения;</w:t>
            </w:r>
          </w:p>
          <w:p w14:paraId="31BAAF96" w14:textId="77777777" w:rsidR="00B43600" w:rsidRPr="00616968" w:rsidRDefault="00B43600" w:rsidP="00616968">
            <w:pPr>
              <w:pStyle w:val="511"/>
              <w:numPr>
                <w:ilvl w:val="0"/>
                <w:numId w:val="23"/>
              </w:numPr>
              <w:shd w:val="clear" w:color="auto" w:fill="auto"/>
              <w:ind w:left="0" w:firstLine="0"/>
            </w:pPr>
            <w:r w:rsidRPr="00616968">
              <w:t>улучшение микроклимата;</w:t>
            </w:r>
          </w:p>
          <w:p w14:paraId="61EECA42" w14:textId="77777777" w:rsidR="00B43600" w:rsidRPr="00616968" w:rsidRDefault="00B43600" w:rsidP="00616968">
            <w:pPr>
              <w:pStyle w:val="511"/>
              <w:numPr>
                <w:ilvl w:val="0"/>
                <w:numId w:val="23"/>
              </w:numPr>
              <w:shd w:val="clear" w:color="auto" w:fill="auto"/>
              <w:ind w:left="0" w:firstLine="0"/>
            </w:pPr>
            <w:r w:rsidRPr="00616968">
              <w:t>повышение качества жилой среды;</w:t>
            </w:r>
          </w:p>
          <w:p w14:paraId="20D22BBB" w14:textId="77777777" w:rsidR="00B43600" w:rsidRPr="00616968" w:rsidRDefault="00B43600" w:rsidP="00616968">
            <w:pPr>
              <w:pStyle w:val="511"/>
              <w:numPr>
                <w:ilvl w:val="0"/>
                <w:numId w:val="23"/>
              </w:numPr>
              <w:shd w:val="clear" w:color="auto" w:fill="auto"/>
              <w:ind w:left="0" w:firstLine="0"/>
            </w:pPr>
            <w:r w:rsidRPr="00616968">
              <w:t>повышение привлекательности для туристов;</w:t>
            </w:r>
          </w:p>
          <w:p w14:paraId="39E47209" w14:textId="77777777" w:rsidR="00B43600" w:rsidRPr="00616968" w:rsidRDefault="00B43600" w:rsidP="00616968">
            <w:pPr>
              <w:pStyle w:val="511"/>
              <w:numPr>
                <w:ilvl w:val="0"/>
                <w:numId w:val="23"/>
              </w:numPr>
              <w:shd w:val="clear" w:color="auto" w:fill="auto"/>
              <w:ind w:left="0" w:firstLine="0"/>
            </w:pPr>
            <w:r w:rsidRPr="00616968">
              <w:t>рост демографических показателей;</w:t>
            </w:r>
          </w:p>
          <w:p w14:paraId="0BF79997" w14:textId="77777777" w:rsidR="00B43600" w:rsidRPr="00616968" w:rsidRDefault="00B43600" w:rsidP="00616968">
            <w:pPr>
              <w:pStyle w:val="511"/>
              <w:numPr>
                <w:ilvl w:val="0"/>
                <w:numId w:val="23"/>
              </w:numPr>
              <w:shd w:val="clear" w:color="auto" w:fill="auto"/>
              <w:ind w:left="0" w:firstLine="0"/>
            </w:pPr>
            <w:r w:rsidRPr="00616968">
              <w:t>рост социально-экономических показателей;</w:t>
            </w:r>
          </w:p>
          <w:p w14:paraId="34CBF2EC" w14:textId="77777777" w:rsidR="00B43600" w:rsidRPr="00616968" w:rsidRDefault="00B43600" w:rsidP="00616968">
            <w:pPr>
              <w:pStyle w:val="511"/>
              <w:numPr>
                <w:ilvl w:val="0"/>
                <w:numId w:val="23"/>
              </w:numPr>
              <w:shd w:val="clear" w:color="auto" w:fill="auto"/>
              <w:ind w:left="0" w:firstLine="0"/>
            </w:pPr>
            <w:r w:rsidRPr="00616968">
              <w:t>рост инвестиционной привлекательности территории</w:t>
            </w:r>
          </w:p>
        </w:tc>
        <w:tc>
          <w:tcPr>
            <w:tcW w:w="3544" w:type="dxa"/>
            <w:tcBorders>
              <w:top w:val="single" w:sz="4" w:space="0" w:color="auto"/>
              <w:left w:val="single" w:sz="4" w:space="0" w:color="auto"/>
              <w:bottom w:val="single" w:sz="4" w:space="0" w:color="auto"/>
              <w:right w:val="single" w:sz="4" w:space="0" w:color="auto"/>
            </w:tcBorders>
            <w:hideMark/>
          </w:tcPr>
          <w:p w14:paraId="0F332300"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Стратегическое направление «Комфортная среда». Приоритетных задачи:</w:t>
            </w:r>
          </w:p>
          <w:p w14:paraId="37D2739E" w14:textId="77777777" w:rsidR="00B43600" w:rsidRPr="00616968" w:rsidRDefault="00B43600" w:rsidP="00616968">
            <w:pPr>
              <w:pStyle w:val="55"/>
              <w:numPr>
                <w:ilvl w:val="0"/>
                <w:numId w:val="23"/>
              </w:numPr>
              <w:tabs>
                <w:tab w:val="left" w:pos="320"/>
                <w:tab w:val="left" w:pos="993"/>
              </w:tabs>
              <w:spacing w:before="0"/>
              <w:ind w:left="0" w:firstLine="0"/>
              <w:jc w:val="left"/>
              <w:rPr>
                <w:szCs w:val="24"/>
              </w:rPr>
            </w:pPr>
            <w:r w:rsidRPr="00616968">
              <w:rPr>
                <w:szCs w:val="24"/>
              </w:rPr>
              <w:t>развитие комфортного жилья;</w:t>
            </w:r>
          </w:p>
          <w:p w14:paraId="1FAA4C37" w14:textId="77777777" w:rsidR="00B43600" w:rsidRPr="00616968" w:rsidRDefault="00B43600" w:rsidP="00616968">
            <w:pPr>
              <w:pStyle w:val="55"/>
              <w:numPr>
                <w:ilvl w:val="0"/>
                <w:numId w:val="23"/>
              </w:numPr>
              <w:tabs>
                <w:tab w:val="left" w:pos="320"/>
                <w:tab w:val="left" w:pos="993"/>
              </w:tabs>
              <w:spacing w:before="0"/>
              <w:ind w:left="0" w:firstLine="0"/>
              <w:jc w:val="left"/>
              <w:rPr>
                <w:szCs w:val="24"/>
              </w:rPr>
            </w:pPr>
            <w:r w:rsidRPr="00616968">
              <w:rPr>
                <w:szCs w:val="24"/>
              </w:rPr>
              <w:t>развитие территории микрорайонов;</w:t>
            </w:r>
          </w:p>
          <w:p w14:paraId="633AAF52" w14:textId="77777777" w:rsidR="00B43600" w:rsidRPr="00616968" w:rsidRDefault="00B43600" w:rsidP="00616968">
            <w:pPr>
              <w:pStyle w:val="12a"/>
              <w:shd w:val="clear" w:color="auto" w:fill="auto"/>
              <w:rPr>
                <w:rFonts w:ascii="Times New Roman" w:hAnsi="Times New Roman" w:cs="Times New Roman"/>
              </w:rPr>
            </w:pPr>
            <w:r w:rsidRPr="00616968">
              <w:rPr>
                <w:rFonts w:ascii="Times New Roman" w:hAnsi="Times New Roman" w:cs="Times New Roman"/>
              </w:rPr>
              <w:t>развитие современных общественных пространств</w:t>
            </w:r>
          </w:p>
        </w:tc>
      </w:tr>
    </w:tbl>
    <w:p w14:paraId="7EF91085" w14:textId="77777777" w:rsidR="00B43600" w:rsidRPr="00616968" w:rsidRDefault="00B43600" w:rsidP="00616968">
      <w:pPr>
        <w:suppressAutoHyphens/>
        <w:jc w:val="both"/>
        <w:rPr>
          <w:lang w:eastAsia="zh-CN"/>
        </w:rPr>
        <w:sectPr w:rsidR="00B43600" w:rsidRPr="00616968" w:rsidSect="004D2187">
          <w:headerReference w:type="default" r:id="rId84"/>
          <w:footerReference w:type="default" r:id="rId85"/>
          <w:pgSz w:w="16838" w:h="11906" w:orient="landscape"/>
          <w:pgMar w:top="1134" w:right="567" w:bottom="1134" w:left="1134" w:header="680" w:footer="284" w:gutter="0"/>
          <w:cols w:space="720"/>
          <w:formProt w:val="0"/>
          <w:docGrid w:linePitch="360" w:charSpace="-6145"/>
        </w:sectPr>
      </w:pPr>
    </w:p>
    <w:p w14:paraId="646DFEB3" w14:textId="47E409D0" w:rsidR="00CC0372" w:rsidRPr="00616968" w:rsidRDefault="008420A8" w:rsidP="00616968">
      <w:pPr>
        <w:pStyle w:val="18"/>
        <w:ind w:left="720" w:firstLine="0"/>
      </w:pPr>
      <w:bookmarkStart w:id="480" w:name="_Toc531365410"/>
      <w:bookmarkStart w:id="481" w:name="_Toc130206507"/>
      <w:r w:rsidRPr="00616968">
        <w:lastRenderedPageBreak/>
        <w:t>6</w:t>
      </w:r>
      <w:r w:rsidR="005A256E" w:rsidRPr="00616968">
        <w:t>. </w:t>
      </w:r>
      <w:r w:rsidR="006B133D" w:rsidRPr="00616968">
        <w:t>ОСНОВНЫЕ ТЕХНИКО-ЭКОНОМИЧЕСКИЕ ПОКАЗАТЕЛИ</w:t>
      </w:r>
      <w:bookmarkEnd w:id="480"/>
      <w:bookmarkEnd w:id="481"/>
    </w:p>
    <w:p w14:paraId="26091C56" w14:textId="77777777" w:rsidR="00611E93" w:rsidRPr="00616968" w:rsidRDefault="00611E93" w:rsidP="00616968">
      <w:pPr>
        <w:rPr>
          <w:sz w:val="4"/>
          <w:szCs w:val="4"/>
        </w:rPr>
      </w:pPr>
    </w:p>
    <w:tbl>
      <w:tblPr>
        <w:tblW w:w="5005" w:type="pct"/>
        <w:tblInd w:w="-5" w:type="dxa"/>
        <w:tblLayout w:type="fixed"/>
        <w:tblLook w:val="0000" w:firstRow="0" w:lastRow="0" w:firstColumn="0" w:lastColumn="0" w:noHBand="0" w:noVBand="0"/>
      </w:tblPr>
      <w:tblGrid>
        <w:gridCol w:w="1417"/>
        <w:gridCol w:w="3969"/>
        <w:gridCol w:w="1417"/>
        <w:gridCol w:w="1985"/>
        <w:gridCol w:w="1417"/>
      </w:tblGrid>
      <w:tr w:rsidR="00D34EDF" w:rsidRPr="00616968" w14:paraId="61F4EABB" w14:textId="77777777" w:rsidTr="008F6BD0">
        <w:trPr>
          <w:trHeight w:val="53"/>
          <w:tblHeader/>
        </w:trPr>
        <w:tc>
          <w:tcPr>
            <w:tcW w:w="1418" w:type="dxa"/>
            <w:vMerge w:val="restart"/>
            <w:tcBorders>
              <w:top w:val="single" w:sz="4" w:space="0" w:color="000000"/>
              <w:left w:val="single" w:sz="4" w:space="0" w:color="000000"/>
              <w:bottom w:val="single" w:sz="4" w:space="0" w:color="000000"/>
            </w:tcBorders>
            <w:shd w:val="clear" w:color="auto" w:fill="auto"/>
            <w:tcMar>
              <w:left w:w="28" w:type="dxa"/>
              <w:right w:w="28" w:type="dxa"/>
            </w:tcMar>
          </w:tcPr>
          <w:p w14:paraId="232FF16D" w14:textId="77777777" w:rsidR="00EF0901" w:rsidRPr="00616968" w:rsidRDefault="00EF0901" w:rsidP="00616968">
            <w:pPr>
              <w:suppressAutoHyphens/>
              <w:jc w:val="center"/>
              <w:rPr>
                <w:bCs/>
                <w:lang w:eastAsia="zh-CN"/>
              </w:rPr>
            </w:pPr>
            <w:r w:rsidRPr="00616968">
              <w:rPr>
                <w:bCs/>
                <w:lang w:eastAsia="zh-CN"/>
              </w:rPr>
              <w:t>№</w:t>
            </w:r>
          </w:p>
          <w:p w14:paraId="014D9FE5" w14:textId="77777777" w:rsidR="00EF0901" w:rsidRPr="00616968" w:rsidRDefault="00EF0901" w:rsidP="00616968">
            <w:pPr>
              <w:suppressAutoHyphens/>
              <w:jc w:val="center"/>
              <w:rPr>
                <w:bCs/>
                <w:lang w:eastAsia="zh-CN"/>
              </w:rPr>
            </w:pPr>
            <w:r w:rsidRPr="00616968">
              <w:rPr>
                <w:bCs/>
                <w:lang w:eastAsia="zh-CN"/>
              </w:rPr>
              <w:t>п/п</w:t>
            </w:r>
          </w:p>
        </w:tc>
        <w:tc>
          <w:tcPr>
            <w:tcW w:w="3969" w:type="dxa"/>
            <w:vMerge w:val="restart"/>
            <w:tcBorders>
              <w:top w:val="single" w:sz="4" w:space="0" w:color="000000"/>
              <w:left w:val="single" w:sz="4" w:space="0" w:color="000000"/>
              <w:bottom w:val="single" w:sz="4" w:space="0" w:color="000000"/>
            </w:tcBorders>
            <w:shd w:val="clear" w:color="auto" w:fill="auto"/>
            <w:tcMar>
              <w:left w:w="28" w:type="dxa"/>
              <w:right w:w="28" w:type="dxa"/>
            </w:tcMar>
          </w:tcPr>
          <w:p w14:paraId="19FBB7A3" w14:textId="77777777" w:rsidR="00EF0901" w:rsidRPr="00616968" w:rsidRDefault="00EF0901" w:rsidP="00616968">
            <w:pPr>
              <w:suppressAutoHyphens/>
              <w:jc w:val="center"/>
              <w:rPr>
                <w:bCs/>
                <w:lang w:eastAsia="zh-CN"/>
              </w:rPr>
            </w:pPr>
            <w:r w:rsidRPr="00616968">
              <w:rPr>
                <w:bCs/>
                <w:lang w:eastAsia="zh-CN"/>
              </w:rPr>
              <w:t>Наименование показателей</w:t>
            </w:r>
          </w:p>
        </w:tc>
        <w:tc>
          <w:tcPr>
            <w:tcW w:w="1417" w:type="dxa"/>
            <w:vMerge w:val="restart"/>
            <w:tcBorders>
              <w:top w:val="single" w:sz="4" w:space="0" w:color="000000"/>
              <w:left w:val="single" w:sz="4" w:space="0" w:color="000000"/>
              <w:bottom w:val="single" w:sz="4" w:space="0" w:color="000000"/>
            </w:tcBorders>
            <w:shd w:val="clear" w:color="auto" w:fill="auto"/>
            <w:tcMar>
              <w:left w:w="28" w:type="dxa"/>
              <w:right w:w="28" w:type="dxa"/>
            </w:tcMar>
          </w:tcPr>
          <w:p w14:paraId="68C09878" w14:textId="77777777" w:rsidR="00EF0901" w:rsidRPr="00616968" w:rsidRDefault="00EF0901" w:rsidP="00616968">
            <w:pPr>
              <w:suppressAutoHyphens/>
              <w:ind w:left="-16" w:firstLine="16"/>
              <w:jc w:val="center"/>
              <w:rPr>
                <w:bCs/>
                <w:lang w:eastAsia="zh-CN"/>
              </w:rPr>
            </w:pPr>
            <w:r w:rsidRPr="00616968">
              <w:rPr>
                <w:bCs/>
                <w:lang w:eastAsia="zh-CN"/>
              </w:rPr>
              <w:t>Единица измерения</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3FA61809" w14:textId="77777777" w:rsidR="00EF0901" w:rsidRPr="00616968" w:rsidRDefault="00EF0901" w:rsidP="00616968">
            <w:pPr>
              <w:suppressAutoHyphens/>
              <w:jc w:val="center"/>
              <w:rPr>
                <w:bCs/>
                <w:lang w:eastAsia="zh-CN"/>
              </w:rPr>
            </w:pPr>
            <w:r w:rsidRPr="00616968">
              <w:rPr>
                <w:bCs/>
                <w:lang w:eastAsia="zh-CN"/>
              </w:rPr>
              <w:t>Величина показателя</w:t>
            </w:r>
          </w:p>
        </w:tc>
      </w:tr>
      <w:tr w:rsidR="00D34EDF" w:rsidRPr="00616968" w14:paraId="49E8FD35" w14:textId="77777777" w:rsidTr="008F6BD0">
        <w:trPr>
          <w:trHeight w:val="349"/>
        </w:trPr>
        <w:tc>
          <w:tcPr>
            <w:tcW w:w="1418" w:type="dxa"/>
            <w:vMerge/>
            <w:tcBorders>
              <w:top w:val="single" w:sz="4" w:space="0" w:color="000000"/>
              <w:left w:val="single" w:sz="4" w:space="0" w:color="000000"/>
              <w:bottom w:val="single" w:sz="4" w:space="0" w:color="000000"/>
            </w:tcBorders>
            <w:shd w:val="clear" w:color="auto" w:fill="auto"/>
            <w:tcMar>
              <w:left w:w="28" w:type="dxa"/>
              <w:right w:w="28" w:type="dxa"/>
            </w:tcMar>
          </w:tcPr>
          <w:p w14:paraId="0BDE037E" w14:textId="77777777" w:rsidR="00EF0901" w:rsidRPr="00616968" w:rsidRDefault="00EF0901" w:rsidP="00616968">
            <w:pPr>
              <w:suppressAutoHyphens/>
              <w:snapToGrid w:val="0"/>
              <w:jc w:val="center"/>
              <w:rPr>
                <w:rFonts w:ascii="Calibri" w:eastAsia="SimSun" w:hAnsi="Calibri" w:cs="Calibri"/>
                <w:bCs/>
                <w:lang w:eastAsia="zh-CN"/>
              </w:rPr>
            </w:pPr>
          </w:p>
        </w:tc>
        <w:tc>
          <w:tcPr>
            <w:tcW w:w="3969" w:type="dxa"/>
            <w:vMerge/>
            <w:tcBorders>
              <w:top w:val="single" w:sz="4" w:space="0" w:color="000000"/>
              <w:left w:val="single" w:sz="4" w:space="0" w:color="000000"/>
              <w:bottom w:val="single" w:sz="4" w:space="0" w:color="000000"/>
            </w:tcBorders>
            <w:shd w:val="clear" w:color="auto" w:fill="auto"/>
            <w:tcMar>
              <w:left w:w="28" w:type="dxa"/>
              <w:right w:w="28" w:type="dxa"/>
            </w:tcMar>
          </w:tcPr>
          <w:p w14:paraId="5F38C067" w14:textId="77777777" w:rsidR="00EF0901" w:rsidRPr="00616968" w:rsidRDefault="00EF0901" w:rsidP="00616968">
            <w:pPr>
              <w:suppressAutoHyphens/>
              <w:snapToGrid w:val="0"/>
              <w:jc w:val="center"/>
              <w:rPr>
                <w:rFonts w:ascii="Calibri" w:eastAsia="SimSun" w:hAnsi="Calibri" w:cs="Calibri"/>
                <w:bCs/>
                <w:lang w:eastAsia="zh-CN"/>
              </w:rPr>
            </w:pPr>
          </w:p>
        </w:tc>
        <w:tc>
          <w:tcPr>
            <w:tcW w:w="1417" w:type="dxa"/>
            <w:vMerge/>
            <w:tcBorders>
              <w:top w:val="single" w:sz="4" w:space="0" w:color="000000"/>
              <w:left w:val="single" w:sz="4" w:space="0" w:color="000000"/>
              <w:bottom w:val="single" w:sz="4" w:space="0" w:color="000000"/>
            </w:tcBorders>
            <w:shd w:val="clear" w:color="auto" w:fill="auto"/>
            <w:tcMar>
              <w:left w:w="28" w:type="dxa"/>
              <w:right w:w="28" w:type="dxa"/>
            </w:tcMar>
          </w:tcPr>
          <w:p w14:paraId="1F3A2223" w14:textId="77777777" w:rsidR="00EF0901" w:rsidRPr="00616968" w:rsidRDefault="00EF0901" w:rsidP="00616968">
            <w:pPr>
              <w:suppressAutoHyphens/>
              <w:snapToGrid w:val="0"/>
              <w:jc w:val="center"/>
              <w:rPr>
                <w:bCs/>
                <w:lang w:eastAsia="zh-CN"/>
              </w:rPr>
            </w:pPr>
          </w:p>
        </w:tc>
        <w:tc>
          <w:tcPr>
            <w:tcW w:w="1985" w:type="dxa"/>
            <w:tcBorders>
              <w:top w:val="single" w:sz="4" w:space="0" w:color="000000"/>
              <w:left w:val="single" w:sz="4" w:space="0" w:color="000000"/>
              <w:bottom w:val="single" w:sz="4" w:space="0" w:color="000000"/>
            </w:tcBorders>
            <w:shd w:val="clear" w:color="auto" w:fill="auto"/>
            <w:tcMar>
              <w:left w:w="28" w:type="dxa"/>
              <w:right w:w="28" w:type="dxa"/>
            </w:tcMar>
          </w:tcPr>
          <w:p w14:paraId="143C4FB7" w14:textId="682B5C3C" w:rsidR="00EF0901" w:rsidRPr="00616968" w:rsidRDefault="00EF0901" w:rsidP="00616968">
            <w:pPr>
              <w:suppressAutoHyphens/>
              <w:jc w:val="center"/>
              <w:rPr>
                <w:bCs/>
                <w:lang w:eastAsia="zh-CN"/>
              </w:rPr>
            </w:pPr>
            <w:r w:rsidRPr="00616968">
              <w:rPr>
                <w:bCs/>
                <w:lang w:eastAsia="zh-CN"/>
              </w:rPr>
              <w:t>Современное состояние (</w:t>
            </w:r>
            <w:r w:rsidR="00283FE9" w:rsidRPr="00616968">
              <w:t>конец</w:t>
            </w:r>
            <w:r w:rsidR="009E0E4A" w:rsidRPr="00616968">
              <w:t xml:space="preserve"> 202</w:t>
            </w:r>
            <w:r w:rsidR="00283FE9" w:rsidRPr="00616968">
              <w:t>1</w:t>
            </w:r>
            <w:r w:rsidR="009E0E4A" w:rsidRPr="00616968">
              <w:t xml:space="preserve"> года</w:t>
            </w:r>
            <w:r w:rsidRPr="00616968">
              <w:rPr>
                <w:bCs/>
                <w:lang w:eastAsia="zh-CN"/>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8CADF64" w14:textId="15C010D2" w:rsidR="00EF0901" w:rsidRPr="00616968" w:rsidRDefault="00EF0901" w:rsidP="00616968">
            <w:pPr>
              <w:suppressAutoHyphens/>
              <w:ind w:left="-48" w:right="-53"/>
              <w:jc w:val="center"/>
              <w:rPr>
                <w:bCs/>
                <w:lang w:eastAsia="zh-CN"/>
              </w:rPr>
            </w:pPr>
            <w:r w:rsidRPr="00616968">
              <w:rPr>
                <w:bCs/>
                <w:lang w:eastAsia="zh-CN"/>
              </w:rPr>
              <w:t>Расчетный срок (204</w:t>
            </w:r>
            <w:r w:rsidR="00A778F4" w:rsidRPr="00616968">
              <w:rPr>
                <w:bCs/>
                <w:lang w:eastAsia="zh-CN"/>
              </w:rPr>
              <w:t>3</w:t>
            </w:r>
            <w:r w:rsidRPr="00616968">
              <w:rPr>
                <w:bCs/>
                <w:lang w:eastAsia="zh-CN"/>
              </w:rPr>
              <w:t xml:space="preserve"> год)</w:t>
            </w:r>
          </w:p>
        </w:tc>
      </w:tr>
    </w:tbl>
    <w:p w14:paraId="0A46BA17" w14:textId="77777777" w:rsidR="00EF0901" w:rsidRPr="00616968" w:rsidRDefault="00EF0901" w:rsidP="00616968">
      <w:pPr>
        <w:spacing w:after="10" w:line="120" w:lineRule="auto"/>
        <w:rPr>
          <w:bCs/>
          <w:sz w:val="2"/>
          <w:szCs w:val="2"/>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70"/>
        <w:gridCol w:w="1417"/>
        <w:gridCol w:w="1116"/>
        <w:gridCol w:w="876"/>
        <w:gridCol w:w="1116"/>
        <w:gridCol w:w="293"/>
      </w:tblGrid>
      <w:tr w:rsidR="00D34EDF" w:rsidRPr="00616968" w14:paraId="46022AF2" w14:textId="77777777" w:rsidTr="008F6BD0">
        <w:trPr>
          <w:tblHeader/>
        </w:trPr>
        <w:tc>
          <w:tcPr>
            <w:tcW w:w="1418" w:type="dxa"/>
            <w:shd w:val="clear" w:color="auto" w:fill="auto"/>
            <w:noWrap/>
            <w:hideMark/>
          </w:tcPr>
          <w:p w14:paraId="565DC40B" w14:textId="77777777" w:rsidR="00EF0901" w:rsidRPr="00616968" w:rsidRDefault="00EF0901" w:rsidP="00616968">
            <w:pPr>
              <w:jc w:val="center"/>
              <w:rPr>
                <w:bCs/>
              </w:rPr>
            </w:pPr>
            <w:r w:rsidRPr="00616968">
              <w:rPr>
                <w:bCs/>
              </w:rPr>
              <w:t>1</w:t>
            </w:r>
          </w:p>
        </w:tc>
        <w:tc>
          <w:tcPr>
            <w:tcW w:w="3970" w:type="dxa"/>
            <w:shd w:val="clear" w:color="auto" w:fill="auto"/>
            <w:noWrap/>
            <w:hideMark/>
          </w:tcPr>
          <w:p w14:paraId="6636C2F8" w14:textId="77777777" w:rsidR="00EF0901" w:rsidRPr="00616968" w:rsidRDefault="00EF0901" w:rsidP="00616968">
            <w:pPr>
              <w:jc w:val="center"/>
              <w:rPr>
                <w:bCs/>
              </w:rPr>
            </w:pPr>
            <w:r w:rsidRPr="00616968">
              <w:rPr>
                <w:bCs/>
              </w:rPr>
              <w:t>2</w:t>
            </w:r>
          </w:p>
        </w:tc>
        <w:tc>
          <w:tcPr>
            <w:tcW w:w="1417" w:type="dxa"/>
            <w:shd w:val="clear" w:color="auto" w:fill="auto"/>
            <w:noWrap/>
            <w:hideMark/>
          </w:tcPr>
          <w:p w14:paraId="5DE2904A" w14:textId="77777777" w:rsidR="00EF0901" w:rsidRPr="00616968" w:rsidRDefault="00EF0901" w:rsidP="00616968">
            <w:pPr>
              <w:jc w:val="center"/>
              <w:rPr>
                <w:bCs/>
              </w:rPr>
            </w:pPr>
            <w:r w:rsidRPr="00616968">
              <w:rPr>
                <w:bCs/>
              </w:rPr>
              <w:t>3</w:t>
            </w:r>
          </w:p>
        </w:tc>
        <w:tc>
          <w:tcPr>
            <w:tcW w:w="1992" w:type="dxa"/>
            <w:gridSpan w:val="2"/>
            <w:shd w:val="clear" w:color="auto" w:fill="auto"/>
            <w:noWrap/>
            <w:hideMark/>
          </w:tcPr>
          <w:p w14:paraId="57C64BCF" w14:textId="77777777" w:rsidR="00EF0901" w:rsidRPr="00616968" w:rsidRDefault="00EF0901" w:rsidP="00616968">
            <w:pPr>
              <w:jc w:val="center"/>
              <w:rPr>
                <w:bCs/>
              </w:rPr>
            </w:pPr>
            <w:r w:rsidRPr="00616968">
              <w:rPr>
                <w:bCs/>
              </w:rPr>
              <w:t>4</w:t>
            </w:r>
          </w:p>
        </w:tc>
        <w:tc>
          <w:tcPr>
            <w:tcW w:w="1409" w:type="dxa"/>
            <w:gridSpan w:val="2"/>
            <w:shd w:val="clear" w:color="auto" w:fill="auto"/>
            <w:noWrap/>
            <w:hideMark/>
          </w:tcPr>
          <w:p w14:paraId="6D5737BC" w14:textId="77777777" w:rsidR="00EF0901" w:rsidRPr="00616968" w:rsidRDefault="00EF0901" w:rsidP="00616968">
            <w:pPr>
              <w:jc w:val="center"/>
              <w:rPr>
                <w:bCs/>
              </w:rPr>
            </w:pPr>
            <w:r w:rsidRPr="00616968">
              <w:rPr>
                <w:bCs/>
              </w:rPr>
              <w:t>5</w:t>
            </w:r>
          </w:p>
        </w:tc>
      </w:tr>
      <w:tr w:rsidR="00D34EDF" w:rsidRPr="00616968" w14:paraId="2DD8F737" w14:textId="77777777" w:rsidTr="008F6BD0">
        <w:tc>
          <w:tcPr>
            <w:tcW w:w="10206" w:type="dxa"/>
            <w:gridSpan w:val="7"/>
            <w:shd w:val="clear" w:color="auto" w:fill="auto"/>
            <w:noWrap/>
            <w:hideMark/>
          </w:tcPr>
          <w:p w14:paraId="5C36654C" w14:textId="77777777" w:rsidR="00EF0901" w:rsidRPr="00616968" w:rsidRDefault="00EF0901" w:rsidP="00616968">
            <w:r w:rsidRPr="00616968">
              <w:t>I. Территория</w:t>
            </w:r>
          </w:p>
        </w:tc>
      </w:tr>
      <w:tr w:rsidR="00D34EDF" w:rsidRPr="00616968" w14:paraId="349333F4" w14:textId="77777777" w:rsidTr="008F6BD0">
        <w:tc>
          <w:tcPr>
            <w:tcW w:w="1418" w:type="dxa"/>
            <w:shd w:val="clear" w:color="auto" w:fill="auto"/>
            <w:noWrap/>
            <w:hideMark/>
          </w:tcPr>
          <w:p w14:paraId="7790D451" w14:textId="77777777" w:rsidR="00EF0901" w:rsidRPr="00616968" w:rsidRDefault="00EF0901" w:rsidP="00616968">
            <w:r w:rsidRPr="00616968">
              <w:t>1</w:t>
            </w:r>
          </w:p>
        </w:tc>
        <w:tc>
          <w:tcPr>
            <w:tcW w:w="3970" w:type="dxa"/>
            <w:shd w:val="clear" w:color="auto" w:fill="auto"/>
            <w:noWrap/>
            <w:hideMark/>
          </w:tcPr>
          <w:p w14:paraId="0A2E1161" w14:textId="77777777" w:rsidR="00EF0901" w:rsidRPr="00616968" w:rsidRDefault="00EF0901" w:rsidP="00616968">
            <w:r w:rsidRPr="00616968">
              <w:t>Общая площадь земель в границах Потанинского сельского поселения, всего, в том числе: (по категориям земель)</w:t>
            </w:r>
          </w:p>
        </w:tc>
        <w:tc>
          <w:tcPr>
            <w:tcW w:w="1417" w:type="dxa"/>
            <w:shd w:val="clear" w:color="auto" w:fill="auto"/>
            <w:noWrap/>
            <w:hideMark/>
          </w:tcPr>
          <w:p w14:paraId="245D63B9" w14:textId="77777777" w:rsidR="00EF0901" w:rsidRPr="00616968" w:rsidRDefault="00EF0901" w:rsidP="00616968">
            <w:r w:rsidRPr="00616968">
              <w:t>га</w:t>
            </w:r>
          </w:p>
        </w:tc>
        <w:tc>
          <w:tcPr>
            <w:tcW w:w="1992" w:type="dxa"/>
            <w:gridSpan w:val="2"/>
            <w:shd w:val="clear" w:color="auto" w:fill="auto"/>
            <w:noWrap/>
            <w:hideMark/>
          </w:tcPr>
          <w:p w14:paraId="2DC76D80" w14:textId="1DDFB384" w:rsidR="00EF0901" w:rsidRPr="00616968" w:rsidRDefault="00FB4343" w:rsidP="00616968">
            <w:r w:rsidRPr="00616968">
              <w:rPr>
                <w:bCs/>
                <w:lang w:eastAsia="zh-CN"/>
              </w:rPr>
              <w:t>69596,06</w:t>
            </w:r>
          </w:p>
        </w:tc>
        <w:tc>
          <w:tcPr>
            <w:tcW w:w="1409" w:type="dxa"/>
            <w:gridSpan w:val="2"/>
            <w:shd w:val="clear" w:color="auto" w:fill="auto"/>
            <w:noWrap/>
            <w:hideMark/>
          </w:tcPr>
          <w:p w14:paraId="56C0914E" w14:textId="6CFB1F90" w:rsidR="00EF0901" w:rsidRPr="00616968" w:rsidRDefault="00FB4343" w:rsidP="00616968">
            <w:r w:rsidRPr="00616968">
              <w:rPr>
                <w:bCs/>
                <w:lang w:eastAsia="zh-CN"/>
              </w:rPr>
              <w:t>69596,06</w:t>
            </w:r>
          </w:p>
        </w:tc>
      </w:tr>
      <w:tr w:rsidR="00D34EDF" w:rsidRPr="00616968" w14:paraId="44ECB500" w14:textId="77777777" w:rsidTr="008F6BD0">
        <w:tc>
          <w:tcPr>
            <w:tcW w:w="1418" w:type="dxa"/>
            <w:shd w:val="clear" w:color="auto" w:fill="auto"/>
            <w:noWrap/>
            <w:hideMark/>
          </w:tcPr>
          <w:p w14:paraId="0E3CF095" w14:textId="77777777" w:rsidR="00EF0901" w:rsidRPr="00616968" w:rsidRDefault="00EF0901" w:rsidP="00616968">
            <w:r w:rsidRPr="00616968">
              <w:t>1.1</w:t>
            </w:r>
          </w:p>
        </w:tc>
        <w:tc>
          <w:tcPr>
            <w:tcW w:w="3970" w:type="dxa"/>
            <w:shd w:val="clear" w:color="auto" w:fill="auto"/>
            <w:noWrap/>
            <w:hideMark/>
          </w:tcPr>
          <w:p w14:paraId="52E64EE8" w14:textId="77777777" w:rsidR="00EF0901" w:rsidRPr="00616968" w:rsidRDefault="00EF0901" w:rsidP="00616968">
            <w:r w:rsidRPr="00616968">
              <w:t>Земли сельскохозяйственного назначения</w:t>
            </w:r>
          </w:p>
        </w:tc>
        <w:tc>
          <w:tcPr>
            <w:tcW w:w="1417" w:type="dxa"/>
            <w:shd w:val="clear" w:color="auto" w:fill="auto"/>
            <w:noWrap/>
            <w:hideMark/>
          </w:tcPr>
          <w:p w14:paraId="686DFEC2" w14:textId="77777777" w:rsidR="00EF0901" w:rsidRPr="00616968" w:rsidRDefault="00EF0901" w:rsidP="00616968">
            <w:r w:rsidRPr="00616968">
              <w:t>га</w:t>
            </w:r>
          </w:p>
        </w:tc>
        <w:tc>
          <w:tcPr>
            <w:tcW w:w="1992" w:type="dxa"/>
            <w:gridSpan w:val="2"/>
            <w:shd w:val="clear" w:color="auto" w:fill="auto"/>
            <w:noWrap/>
            <w:hideMark/>
          </w:tcPr>
          <w:p w14:paraId="5ED34891" w14:textId="7B6A2664" w:rsidR="00EF0901" w:rsidRPr="00616968" w:rsidRDefault="00EF0901" w:rsidP="00616968">
            <w:r w:rsidRPr="00616968">
              <w:t>7809,2</w:t>
            </w:r>
            <w:r w:rsidR="00C94559" w:rsidRPr="00616968">
              <w:t>0</w:t>
            </w:r>
          </w:p>
        </w:tc>
        <w:tc>
          <w:tcPr>
            <w:tcW w:w="1409" w:type="dxa"/>
            <w:gridSpan w:val="2"/>
            <w:shd w:val="clear" w:color="auto" w:fill="auto"/>
            <w:noWrap/>
            <w:hideMark/>
          </w:tcPr>
          <w:p w14:paraId="6A93D8B0" w14:textId="19EABC87" w:rsidR="00EF0901" w:rsidRPr="00616968" w:rsidRDefault="002C2DA6" w:rsidP="00616968">
            <w:r w:rsidRPr="00616968">
              <w:rPr>
                <w:bCs/>
              </w:rPr>
              <w:t>7803,80</w:t>
            </w:r>
          </w:p>
        </w:tc>
      </w:tr>
      <w:tr w:rsidR="00D34EDF" w:rsidRPr="00616968" w14:paraId="54417251" w14:textId="77777777" w:rsidTr="008F6BD0">
        <w:tc>
          <w:tcPr>
            <w:tcW w:w="1418" w:type="dxa"/>
            <w:shd w:val="clear" w:color="auto" w:fill="auto"/>
            <w:noWrap/>
            <w:hideMark/>
          </w:tcPr>
          <w:p w14:paraId="47E88B67" w14:textId="77777777" w:rsidR="004B0A1F" w:rsidRPr="00616968" w:rsidRDefault="004B0A1F" w:rsidP="00616968">
            <w:r w:rsidRPr="00616968">
              <w:t>1.2</w:t>
            </w:r>
          </w:p>
        </w:tc>
        <w:tc>
          <w:tcPr>
            <w:tcW w:w="3970" w:type="dxa"/>
            <w:shd w:val="clear" w:color="auto" w:fill="auto"/>
            <w:noWrap/>
            <w:hideMark/>
          </w:tcPr>
          <w:p w14:paraId="3F38D66B" w14:textId="30E47DF3" w:rsidR="004B0A1F" w:rsidRPr="00616968" w:rsidRDefault="004B0A1F" w:rsidP="00616968">
            <w:r w:rsidRPr="00616968">
              <w:t>Земли населенных пунктов, всего, в том числе</w:t>
            </w:r>
            <w:r w:rsidR="004C3403" w:rsidRPr="00616968">
              <w:t>*</w:t>
            </w:r>
            <w:r w:rsidRPr="00616968">
              <w:t>:</w:t>
            </w:r>
          </w:p>
        </w:tc>
        <w:tc>
          <w:tcPr>
            <w:tcW w:w="1417" w:type="dxa"/>
            <w:shd w:val="clear" w:color="auto" w:fill="auto"/>
            <w:noWrap/>
            <w:hideMark/>
          </w:tcPr>
          <w:p w14:paraId="0286A536" w14:textId="77777777" w:rsidR="004B0A1F" w:rsidRPr="00616968" w:rsidRDefault="004B0A1F" w:rsidP="00616968">
            <w:r w:rsidRPr="00616968">
              <w:t>га</w:t>
            </w:r>
          </w:p>
        </w:tc>
        <w:tc>
          <w:tcPr>
            <w:tcW w:w="1992" w:type="dxa"/>
            <w:gridSpan w:val="2"/>
            <w:shd w:val="clear" w:color="auto" w:fill="auto"/>
            <w:noWrap/>
            <w:hideMark/>
          </w:tcPr>
          <w:p w14:paraId="027CB009" w14:textId="41DBF902" w:rsidR="004B0A1F" w:rsidRPr="00616968" w:rsidRDefault="004B0A1F" w:rsidP="00616968">
            <w:r w:rsidRPr="00616968">
              <w:t>922,70</w:t>
            </w:r>
          </w:p>
        </w:tc>
        <w:tc>
          <w:tcPr>
            <w:tcW w:w="1409" w:type="dxa"/>
            <w:gridSpan w:val="2"/>
            <w:shd w:val="clear" w:color="auto" w:fill="auto"/>
            <w:noWrap/>
            <w:hideMark/>
          </w:tcPr>
          <w:p w14:paraId="0479EB38" w14:textId="6F4381E3" w:rsidR="004B0A1F" w:rsidRPr="00616968" w:rsidRDefault="004B0A1F" w:rsidP="00616968">
            <w:r w:rsidRPr="00616968">
              <w:rPr>
                <w:bCs/>
              </w:rPr>
              <w:t>90</w:t>
            </w:r>
            <w:r w:rsidR="001216D9" w:rsidRPr="00616968">
              <w:rPr>
                <w:bCs/>
              </w:rPr>
              <w:t>7</w:t>
            </w:r>
            <w:r w:rsidRPr="00616968">
              <w:rPr>
                <w:bCs/>
              </w:rPr>
              <w:t>,</w:t>
            </w:r>
            <w:r w:rsidR="001216D9" w:rsidRPr="00616968">
              <w:rPr>
                <w:bCs/>
              </w:rPr>
              <w:t>06</w:t>
            </w:r>
          </w:p>
        </w:tc>
      </w:tr>
      <w:tr w:rsidR="00D34EDF" w:rsidRPr="00616968" w14:paraId="56678F40" w14:textId="77777777" w:rsidTr="008F6BD0">
        <w:tc>
          <w:tcPr>
            <w:tcW w:w="1418" w:type="dxa"/>
            <w:shd w:val="clear" w:color="auto" w:fill="auto"/>
            <w:noWrap/>
            <w:hideMark/>
          </w:tcPr>
          <w:p w14:paraId="6DCB81BA" w14:textId="77777777" w:rsidR="004B0A1F" w:rsidRPr="00616968" w:rsidRDefault="004B0A1F" w:rsidP="00616968">
            <w:r w:rsidRPr="00616968">
              <w:t>1.2.1</w:t>
            </w:r>
          </w:p>
        </w:tc>
        <w:tc>
          <w:tcPr>
            <w:tcW w:w="3970" w:type="dxa"/>
            <w:shd w:val="clear" w:color="auto" w:fill="auto"/>
            <w:noWrap/>
            <w:hideMark/>
          </w:tcPr>
          <w:p w14:paraId="333CA9AB" w14:textId="72BA60A4" w:rsidR="004B0A1F" w:rsidRPr="00616968" w:rsidRDefault="004B0A1F" w:rsidP="00616968">
            <w:r w:rsidRPr="00616968">
              <w:t>дер. Бакланово</w:t>
            </w:r>
          </w:p>
        </w:tc>
        <w:tc>
          <w:tcPr>
            <w:tcW w:w="1417" w:type="dxa"/>
            <w:shd w:val="clear" w:color="auto" w:fill="auto"/>
            <w:noWrap/>
            <w:hideMark/>
          </w:tcPr>
          <w:p w14:paraId="3945CA95" w14:textId="77777777" w:rsidR="004B0A1F" w:rsidRPr="00616968" w:rsidRDefault="004B0A1F" w:rsidP="00616968">
            <w:r w:rsidRPr="00616968">
              <w:t>га</w:t>
            </w:r>
          </w:p>
        </w:tc>
        <w:tc>
          <w:tcPr>
            <w:tcW w:w="1992" w:type="dxa"/>
            <w:gridSpan w:val="2"/>
            <w:shd w:val="clear" w:color="auto" w:fill="auto"/>
            <w:noWrap/>
            <w:hideMark/>
          </w:tcPr>
          <w:p w14:paraId="45797837" w14:textId="26CBC750" w:rsidR="004B0A1F" w:rsidRPr="00616968" w:rsidRDefault="004B0A1F" w:rsidP="00616968">
            <w:r w:rsidRPr="00616968">
              <w:t>20,56</w:t>
            </w:r>
          </w:p>
        </w:tc>
        <w:tc>
          <w:tcPr>
            <w:tcW w:w="1409" w:type="dxa"/>
            <w:gridSpan w:val="2"/>
            <w:shd w:val="clear" w:color="auto" w:fill="auto"/>
            <w:noWrap/>
            <w:hideMark/>
          </w:tcPr>
          <w:p w14:paraId="6005B7C3" w14:textId="77777777" w:rsidR="004B0A1F" w:rsidRPr="00616968" w:rsidRDefault="004B0A1F" w:rsidP="00616968">
            <w:r w:rsidRPr="00616968">
              <w:t>20,56</w:t>
            </w:r>
          </w:p>
        </w:tc>
      </w:tr>
      <w:tr w:rsidR="00D34EDF" w:rsidRPr="00616968" w14:paraId="1B27017C" w14:textId="77777777" w:rsidTr="008F6BD0">
        <w:tc>
          <w:tcPr>
            <w:tcW w:w="1418" w:type="dxa"/>
            <w:shd w:val="clear" w:color="auto" w:fill="auto"/>
            <w:noWrap/>
            <w:hideMark/>
          </w:tcPr>
          <w:p w14:paraId="5DEF7B2A" w14:textId="77777777" w:rsidR="004B0A1F" w:rsidRPr="00616968" w:rsidRDefault="004B0A1F" w:rsidP="00616968">
            <w:r w:rsidRPr="00616968">
              <w:t>1.2.2</w:t>
            </w:r>
          </w:p>
        </w:tc>
        <w:tc>
          <w:tcPr>
            <w:tcW w:w="3970" w:type="dxa"/>
            <w:shd w:val="clear" w:color="auto" w:fill="auto"/>
            <w:noWrap/>
            <w:hideMark/>
          </w:tcPr>
          <w:p w14:paraId="4754F032" w14:textId="5E757051" w:rsidR="004B0A1F" w:rsidRPr="00616968" w:rsidRDefault="004B0A1F" w:rsidP="00616968">
            <w:r w:rsidRPr="00616968">
              <w:t>дер. Весь</w:t>
            </w:r>
          </w:p>
        </w:tc>
        <w:tc>
          <w:tcPr>
            <w:tcW w:w="1417" w:type="dxa"/>
            <w:shd w:val="clear" w:color="auto" w:fill="auto"/>
            <w:noWrap/>
            <w:hideMark/>
          </w:tcPr>
          <w:p w14:paraId="208F8442" w14:textId="77777777" w:rsidR="004B0A1F" w:rsidRPr="00616968" w:rsidRDefault="004B0A1F" w:rsidP="00616968">
            <w:r w:rsidRPr="00616968">
              <w:t>га</w:t>
            </w:r>
          </w:p>
        </w:tc>
        <w:tc>
          <w:tcPr>
            <w:tcW w:w="1992" w:type="dxa"/>
            <w:gridSpan w:val="2"/>
            <w:shd w:val="clear" w:color="auto" w:fill="auto"/>
            <w:noWrap/>
            <w:hideMark/>
          </w:tcPr>
          <w:p w14:paraId="3CD1A680" w14:textId="6D295139" w:rsidR="004B0A1F" w:rsidRPr="00616968" w:rsidRDefault="004B0A1F" w:rsidP="00616968">
            <w:r w:rsidRPr="00616968">
              <w:t>109,75</w:t>
            </w:r>
          </w:p>
        </w:tc>
        <w:tc>
          <w:tcPr>
            <w:tcW w:w="1409" w:type="dxa"/>
            <w:gridSpan w:val="2"/>
            <w:shd w:val="clear" w:color="auto" w:fill="auto"/>
            <w:noWrap/>
            <w:hideMark/>
          </w:tcPr>
          <w:p w14:paraId="51ED6420" w14:textId="77777777" w:rsidR="004B0A1F" w:rsidRPr="00616968" w:rsidRDefault="004B0A1F" w:rsidP="00616968">
            <w:r w:rsidRPr="00616968">
              <w:t>108,36</w:t>
            </w:r>
          </w:p>
        </w:tc>
      </w:tr>
      <w:tr w:rsidR="00D34EDF" w:rsidRPr="00616968" w14:paraId="4C17CF49" w14:textId="77777777" w:rsidTr="008F6BD0">
        <w:tc>
          <w:tcPr>
            <w:tcW w:w="1418" w:type="dxa"/>
            <w:shd w:val="clear" w:color="auto" w:fill="auto"/>
            <w:noWrap/>
            <w:hideMark/>
          </w:tcPr>
          <w:p w14:paraId="4270AE11" w14:textId="77777777" w:rsidR="004B0A1F" w:rsidRPr="00616968" w:rsidRDefault="004B0A1F" w:rsidP="00616968">
            <w:r w:rsidRPr="00616968">
              <w:t>1.2.3</w:t>
            </w:r>
          </w:p>
        </w:tc>
        <w:tc>
          <w:tcPr>
            <w:tcW w:w="3970" w:type="dxa"/>
            <w:shd w:val="clear" w:color="auto" w:fill="auto"/>
            <w:noWrap/>
            <w:hideMark/>
          </w:tcPr>
          <w:p w14:paraId="77D2889B" w14:textId="558D4BA7" w:rsidR="004B0A1F" w:rsidRPr="00616968" w:rsidRDefault="004B0A1F" w:rsidP="00616968">
            <w:r w:rsidRPr="00616968">
              <w:t>дер. Волосово</w:t>
            </w:r>
          </w:p>
        </w:tc>
        <w:tc>
          <w:tcPr>
            <w:tcW w:w="1417" w:type="dxa"/>
            <w:shd w:val="clear" w:color="auto" w:fill="auto"/>
            <w:noWrap/>
            <w:hideMark/>
          </w:tcPr>
          <w:p w14:paraId="62CF989E" w14:textId="77777777" w:rsidR="004B0A1F" w:rsidRPr="00616968" w:rsidRDefault="004B0A1F" w:rsidP="00616968">
            <w:r w:rsidRPr="00616968">
              <w:t>га</w:t>
            </w:r>
          </w:p>
        </w:tc>
        <w:tc>
          <w:tcPr>
            <w:tcW w:w="1992" w:type="dxa"/>
            <w:gridSpan w:val="2"/>
            <w:shd w:val="clear" w:color="auto" w:fill="auto"/>
            <w:noWrap/>
            <w:hideMark/>
          </w:tcPr>
          <w:p w14:paraId="511EDE68" w14:textId="07B39598" w:rsidR="004B0A1F" w:rsidRPr="00616968" w:rsidRDefault="004B0A1F" w:rsidP="00616968">
            <w:r w:rsidRPr="00616968">
              <w:t>69,42</w:t>
            </w:r>
          </w:p>
        </w:tc>
        <w:tc>
          <w:tcPr>
            <w:tcW w:w="1409" w:type="dxa"/>
            <w:gridSpan w:val="2"/>
            <w:shd w:val="clear" w:color="auto" w:fill="auto"/>
            <w:noWrap/>
            <w:hideMark/>
          </w:tcPr>
          <w:p w14:paraId="28472309" w14:textId="11E105DF" w:rsidR="004B0A1F" w:rsidRPr="00616968" w:rsidRDefault="002628B3" w:rsidP="00616968">
            <w:r w:rsidRPr="00616968">
              <w:t>65,7</w:t>
            </w:r>
            <w:r w:rsidR="003C194A" w:rsidRPr="00616968">
              <w:t>0</w:t>
            </w:r>
          </w:p>
        </w:tc>
      </w:tr>
      <w:tr w:rsidR="00D34EDF" w:rsidRPr="00616968" w14:paraId="59E6EDAF" w14:textId="77777777" w:rsidTr="008F6BD0">
        <w:tc>
          <w:tcPr>
            <w:tcW w:w="1418" w:type="dxa"/>
            <w:shd w:val="clear" w:color="auto" w:fill="auto"/>
            <w:noWrap/>
            <w:hideMark/>
          </w:tcPr>
          <w:p w14:paraId="4877F424" w14:textId="77777777" w:rsidR="004B0A1F" w:rsidRPr="00616968" w:rsidRDefault="004B0A1F" w:rsidP="00616968">
            <w:r w:rsidRPr="00616968">
              <w:t>1.2.4</w:t>
            </w:r>
          </w:p>
        </w:tc>
        <w:tc>
          <w:tcPr>
            <w:tcW w:w="3970" w:type="dxa"/>
            <w:shd w:val="clear" w:color="auto" w:fill="auto"/>
            <w:noWrap/>
            <w:hideMark/>
          </w:tcPr>
          <w:p w14:paraId="3CDDF400" w14:textId="2A08CF12" w:rsidR="004B0A1F" w:rsidRPr="00616968" w:rsidRDefault="004B0A1F" w:rsidP="00616968">
            <w:r w:rsidRPr="00616968">
              <w:t>дер. Вороново</w:t>
            </w:r>
          </w:p>
        </w:tc>
        <w:tc>
          <w:tcPr>
            <w:tcW w:w="1417" w:type="dxa"/>
            <w:shd w:val="clear" w:color="auto" w:fill="auto"/>
            <w:noWrap/>
            <w:hideMark/>
          </w:tcPr>
          <w:p w14:paraId="29E6858F" w14:textId="77777777" w:rsidR="004B0A1F" w:rsidRPr="00616968" w:rsidRDefault="004B0A1F" w:rsidP="00616968">
            <w:r w:rsidRPr="00616968">
              <w:t>га</w:t>
            </w:r>
          </w:p>
        </w:tc>
        <w:tc>
          <w:tcPr>
            <w:tcW w:w="1992" w:type="dxa"/>
            <w:gridSpan w:val="2"/>
            <w:shd w:val="clear" w:color="auto" w:fill="auto"/>
            <w:noWrap/>
            <w:hideMark/>
          </w:tcPr>
          <w:p w14:paraId="0B9E8576" w14:textId="37E86B39" w:rsidR="004B0A1F" w:rsidRPr="00616968" w:rsidRDefault="004B0A1F" w:rsidP="00616968">
            <w:r w:rsidRPr="00616968">
              <w:t>81,76</w:t>
            </w:r>
          </w:p>
        </w:tc>
        <w:tc>
          <w:tcPr>
            <w:tcW w:w="1409" w:type="dxa"/>
            <w:gridSpan w:val="2"/>
            <w:shd w:val="clear" w:color="auto" w:fill="auto"/>
            <w:noWrap/>
            <w:hideMark/>
          </w:tcPr>
          <w:p w14:paraId="5B72B06B" w14:textId="1DE6E316" w:rsidR="004B0A1F" w:rsidRPr="00616968" w:rsidRDefault="004B0A1F" w:rsidP="00616968">
            <w:r w:rsidRPr="00616968">
              <w:t>91,42</w:t>
            </w:r>
          </w:p>
        </w:tc>
      </w:tr>
      <w:tr w:rsidR="00D34EDF" w:rsidRPr="00616968" w14:paraId="144DB3C7" w14:textId="77777777" w:rsidTr="008F6BD0">
        <w:tc>
          <w:tcPr>
            <w:tcW w:w="1418" w:type="dxa"/>
            <w:shd w:val="clear" w:color="auto" w:fill="auto"/>
            <w:noWrap/>
            <w:hideMark/>
          </w:tcPr>
          <w:p w14:paraId="0B39333C" w14:textId="77777777" w:rsidR="004B0A1F" w:rsidRPr="00616968" w:rsidRDefault="004B0A1F" w:rsidP="00616968">
            <w:r w:rsidRPr="00616968">
              <w:t>1.2.5</w:t>
            </w:r>
          </w:p>
        </w:tc>
        <w:tc>
          <w:tcPr>
            <w:tcW w:w="3970" w:type="dxa"/>
            <w:shd w:val="clear" w:color="auto" w:fill="auto"/>
            <w:noWrap/>
            <w:hideMark/>
          </w:tcPr>
          <w:p w14:paraId="2C6F446A" w14:textId="010E32FA" w:rsidR="004B0A1F" w:rsidRPr="00616968" w:rsidRDefault="004B0A1F" w:rsidP="00616968">
            <w:r w:rsidRPr="00616968">
              <w:t>дер. Горное Ёлохово</w:t>
            </w:r>
          </w:p>
        </w:tc>
        <w:tc>
          <w:tcPr>
            <w:tcW w:w="1417" w:type="dxa"/>
            <w:shd w:val="clear" w:color="auto" w:fill="auto"/>
            <w:noWrap/>
            <w:hideMark/>
          </w:tcPr>
          <w:p w14:paraId="43A05227" w14:textId="77777777" w:rsidR="004B0A1F" w:rsidRPr="00616968" w:rsidRDefault="004B0A1F" w:rsidP="00616968">
            <w:r w:rsidRPr="00616968">
              <w:t>га</w:t>
            </w:r>
          </w:p>
        </w:tc>
        <w:tc>
          <w:tcPr>
            <w:tcW w:w="1992" w:type="dxa"/>
            <w:gridSpan w:val="2"/>
            <w:shd w:val="clear" w:color="auto" w:fill="auto"/>
            <w:noWrap/>
            <w:hideMark/>
          </w:tcPr>
          <w:p w14:paraId="787C6C1E" w14:textId="6990BCA0" w:rsidR="004B0A1F" w:rsidRPr="00616968" w:rsidRDefault="004B0A1F" w:rsidP="00616968">
            <w:r w:rsidRPr="00616968">
              <w:t>10,68</w:t>
            </w:r>
          </w:p>
        </w:tc>
        <w:tc>
          <w:tcPr>
            <w:tcW w:w="1409" w:type="dxa"/>
            <w:gridSpan w:val="2"/>
            <w:shd w:val="clear" w:color="auto" w:fill="auto"/>
            <w:noWrap/>
            <w:hideMark/>
          </w:tcPr>
          <w:p w14:paraId="584CC5D0" w14:textId="45DD0057" w:rsidR="004B0A1F" w:rsidRPr="00616968" w:rsidRDefault="004B0A1F" w:rsidP="00616968">
            <w:r w:rsidRPr="00616968">
              <w:t>9,97</w:t>
            </w:r>
          </w:p>
        </w:tc>
      </w:tr>
      <w:tr w:rsidR="00D34EDF" w:rsidRPr="00616968" w14:paraId="60E3A4DA" w14:textId="77777777" w:rsidTr="008F6BD0">
        <w:tc>
          <w:tcPr>
            <w:tcW w:w="1418" w:type="dxa"/>
            <w:shd w:val="clear" w:color="auto" w:fill="auto"/>
            <w:noWrap/>
            <w:hideMark/>
          </w:tcPr>
          <w:p w14:paraId="03F68C66" w14:textId="77777777" w:rsidR="004B0A1F" w:rsidRPr="00616968" w:rsidRDefault="004B0A1F" w:rsidP="00616968">
            <w:r w:rsidRPr="00616968">
              <w:t>1.2.6</w:t>
            </w:r>
          </w:p>
        </w:tc>
        <w:tc>
          <w:tcPr>
            <w:tcW w:w="3970" w:type="dxa"/>
            <w:shd w:val="clear" w:color="auto" w:fill="auto"/>
            <w:noWrap/>
            <w:hideMark/>
          </w:tcPr>
          <w:p w14:paraId="2474D3E3" w14:textId="4E5B9FC8" w:rsidR="004B0A1F" w:rsidRPr="00616968" w:rsidRDefault="004B0A1F" w:rsidP="00616968">
            <w:r w:rsidRPr="00616968">
              <w:t>дер. Заостровье</w:t>
            </w:r>
          </w:p>
        </w:tc>
        <w:tc>
          <w:tcPr>
            <w:tcW w:w="1417" w:type="dxa"/>
            <w:shd w:val="clear" w:color="auto" w:fill="auto"/>
            <w:noWrap/>
            <w:hideMark/>
          </w:tcPr>
          <w:p w14:paraId="30F17319" w14:textId="77777777" w:rsidR="004B0A1F" w:rsidRPr="00616968" w:rsidRDefault="004B0A1F" w:rsidP="00616968">
            <w:r w:rsidRPr="00616968">
              <w:t>га</w:t>
            </w:r>
          </w:p>
        </w:tc>
        <w:tc>
          <w:tcPr>
            <w:tcW w:w="1992" w:type="dxa"/>
            <w:gridSpan w:val="2"/>
            <w:shd w:val="clear" w:color="auto" w:fill="auto"/>
            <w:noWrap/>
            <w:hideMark/>
          </w:tcPr>
          <w:p w14:paraId="39D9526F" w14:textId="72A5D19E" w:rsidR="004B0A1F" w:rsidRPr="00616968" w:rsidRDefault="004B0A1F" w:rsidP="00616968">
            <w:r w:rsidRPr="00616968">
              <w:t>30,39</w:t>
            </w:r>
          </w:p>
        </w:tc>
        <w:tc>
          <w:tcPr>
            <w:tcW w:w="1409" w:type="dxa"/>
            <w:gridSpan w:val="2"/>
            <w:shd w:val="clear" w:color="auto" w:fill="auto"/>
            <w:noWrap/>
            <w:hideMark/>
          </w:tcPr>
          <w:p w14:paraId="613C49AF" w14:textId="79BBEDE9" w:rsidR="004B0A1F" w:rsidRPr="00616968" w:rsidRDefault="004B0A1F" w:rsidP="00616968">
            <w:r w:rsidRPr="00616968">
              <w:t>3</w:t>
            </w:r>
            <w:r w:rsidR="008026B3" w:rsidRPr="00616968">
              <w:t>1,01</w:t>
            </w:r>
          </w:p>
        </w:tc>
      </w:tr>
      <w:tr w:rsidR="00D34EDF" w:rsidRPr="00616968" w14:paraId="0469A43E" w14:textId="77777777" w:rsidTr="008F6BD0">
        <w:tc>
          <w:tcPr>
            <w:tcW w:w="1418" w:type="dxa"/>
            <w:shd w:val="clear" w:color="auto" w:fill="auto"/>
            <w:noWrap/>
            <w:hideMark/>
          </w:tcPr>
          <w:p w14:paraId="183816B7" w14:textId="77777777" w:rsidR="004B0A1F" w:rsidRPr="00616968" w:rsidRDefault="004B0A1F" w:rsidP="00616968">
            <w:r w:rsidRPr="00616968">
              <w:t>1.2.7</w:t>
            </w:r>
          </w:p>
        </w:tc>
        <w:tc>
          <w:tcPr>
            <w:tcW w:w="3970" w:type="dxa"/>
            <w:shd w:val="clear" w:color="auto" w:fill="auto"/>
            <w:noWrap/>
            <w:hideMark/>
          </w:tcPr>
          <w:p w14:paraId="3ACC23F3" w14:textId="0E3A168E" w:rsidR="004B0A1F" w:rsidRPr="00616968" w:rsidRDefault="004B0A1F" w:rsidP="00616968">
            <w:r w:rsidRPr="00616968">
              <w:t>дер. Кириково</w:t>
            </w:r>
          </w:p>
        </w:tc>
        <w:tc>
          <w:tcPr>
            <w:tcW w:w="1417" w:type="dxa"/>
            <w:shd w:val="clear" w:color="auto" w:fill="auto"/>
            <w:noWrap/>
            <w:hideMark/>
          </w:tcPr>
          <w:p w14:paraId="448C0754" w14:textId="77777777" w:rsidR="004B0A1F" w:rsidRPr="00616968" w:rsidRDefault="004B0A1F" w:rsidP="00616968">
            <w:r w:rsidRPr="00616968">
              <w:t>га</w:t>
            </w:r>
          </w:p>
        </w:tc>
        <w:tc>
          <w:tcPr>
            <w:tcW w:w="1992" w:type="dxa"/>
            <w:gridSpan w:val="2"/>
            <w:shd w:val="clear" w:color="auto" w:fill="auto"/>
            <w:noWrap/>
            <w:hideMark/>
          </w:tcPr>
          <w:p w14:paraId="4B020A7D" w14:textId="59EA22F0" w:rsidR="004B0A1F" w:rsidRPr="00616968" w:rsidRDefault="004B0A1F" w:rsidP="00616968">
            <w:r w:rsidRPr="00616968">
              <w:t>114,46</w:t>
            </w:r>
          </w:p>
        </w:tc>
        <w:tc>
          <w:tcPr>
            <w:tcW w:w="1409" w:type="dxa"/>
            <w:gridSpan w:val="2"/>
            <w:shd w:val="clear" w:color="auto" w:fill="auto"/>
            <w:noWrap/>
            <w:hideMark/>
          </w:tcPr>
          <w:p w14:paraId="2859499C" w14:textId="77777777" w:rsidR="004B0A1F" w:rsidRPr="00616968" w:rsidRDefault="004B0A1F" w:rsidP="00616968">
            <w:r w:rsidRPr="00616968">
              <w:t>125,06</w:t>
            </w:r>
          </w:p>
        </w:tc>
      </w:tr>
      <w:tr w:rsidR="00D34EDF" w:rsidRPr="00616968" w14:paraId="674EF3D0" w14:textId="77777777" w:rsidTr="008F6BD0">
        <w:tc>
          <w:tcPr>
            <w:tcW w:w="1418" w:type="dxa"/>
            <w:shd w:val="clear" w:color="auto" w:fill="auto"/>
            <w:noWrap/>
            <w:hideMark/>
          </w:tcPr>
          <w:p w14:paraId="63CE8556" w14:textId="77777777" w:rsidR="004B0A1F" w:rsidRPr="00616968" w:rsidRDefault="004B0A1F" w:rsidP="00616968">
            <w:r w:rsidRPr="00616968">
              <w:t>1.2.8</w:t>
            </w:r>
          </w:p>
        </w:tc>
        <w:tc>
          <w:tcPr>
            <w:tcW w:w="3970" w:type="dxa"/>
            <w:shd w:val="clear" w:color="auto" w:fill="auto"/>
            <w:noWrap/>
            <w:hideMark/>
          </w:tcPr>
          <w:p w14:paraId="04DE1188" w14:textId="6B7125BA" w:rsidR="004B0A1F" w:rsidRPr="00616968" w:rsidRDefault="004B0A1F" w:rsidP="00616968">
            <w:r w:rsidRPr="00616968">
              <w:t>дер. Лахта</w:t>
            </w:r>
          </w:p>
        </w:tc>
        <w:tc>
          <w:tcPr>
            <w:tcW w:w="1417" w:type="dxa"/>
            <w:shd w:val="clear" w:color="auto" w:fill="auto"/>
            <w:noWrap/>
            <w:hideMark/>
          </w:tcPr>
          <w:p w14:paraId="5653475A" w14:textId="77777777" w:rsidR="004B0A1F" w:rsidRPr="00616968" w:rsidRDefault="004B0A1F" w:rsidP="00616968">
            <w:r w:rsidRPr="00616968">
              <w:t>га</w:t>
            </w:r>
          </w:p>
        </w:tc>
        <w:tc>
          <w:tcPr>
            <w:tcW w:w="1992" w:type="dxa"/>
            <w:gridSpan w:val="2"/>
            <w:shd w:val="clear" w:color="auto" w:fill="auto"/>
            <w:noWrap/>
            <w:hideMark/>
          </w:tcPr>
          <w:p w14:paraId="53E52355" w14:textId="73DEE2EF" w:rsidR="004B0A1F" w:rsidRPr="00616968" w:rsidRDefault="004B0A1F" w:rsidP="00616968">
            <w:r w:rsidRPr="00616968">
              <w:t>25,84</w:t>
            </w:r>
          </w:p>
        </w:tc>
        <w:tc>
          <w:tcPr>
            <w:tcW w:w="1409" w:type="dxa"/>
            <w:gridSpan w:val="2"/>
            <w:shd w:val="clear" w:color="auto" w:fill="auto"/>
            <w:noWrap/>
            <w:hideMark/>
          </w:tcPr>
          <w:p w14:paraId="18895357" w14:textId="2F99EC91" w:rsidR="004B0A1F" w:rsidRPr="00616968" w:rsidRDefault="004B0A1F" w:rsidP="00616968">
            <w:r w:rsidRPr="00616968">
              <w:t>2</w:t>
            </w:r>
            <w:r w:rsidR="008026B3" w:rsidRPr="00616968">
              <w:t>7,05</w:t>
            </w:r>
          </w:p>
        </w:tc>
      </w:tr>
      <w:tr w:rsidR="00D34EDF" w:rsidRPr="00616968" w14:paraId="0DC6FEBC" w14:textId="77777777" w:rsidTr="008F6BD0">
        <w:tc>
          <w:tcPr>
            <w:tcW w:w="1418" w:type="dxa"/>
            <w:shd w:val="clear" w:color="auto" w:fill="auto"/>
            <w:noWrap/>
            <w:hideMark/>
          </w:tcPr>
          <w:p w14:paraId="5AEC7024" w14:textId="77777777" w:rsidR="004B0A1F" w:rsidRPr="00616968" w:rsidRDefault="004B0A1F" w:rsidP="00616968">
            <w:r w:rsidRPr="00616968">
              <w:t>1.2.9</w:t>
            </w:r>
          </w:p>
        </w:tc>
        <w:tc>
          <w:tcPr>
            <w:tcW w:w="3970" w:type="dxa"/>
            <w:shd w:val="clear" w:color="auto" w:fill="auto"/>
            <w:noWrap/>
            <w:hideMark/>
          </w:tcPr>
          <w:p w14:paraId="3B96FF67" w14:textId="6A409CDF" w:rsidR="004B0A1F" w:rsidRPr="00616968" w:rsidRDefault="004B0A1F" w:rsidP="00616968">
            <w:r w:rsidRPr="00616968">
              <w:t>дер. Потанино</w:t>
            </w:r>
          </w:p>
        </w:tc>
        <w:tc>
          <w:tcPr>
            <w:tcW w:w="1417" w:type="dxa"/>
            <w:shd w:val="clear" w:color="auto" w:fill="auto"/>
            <w:noWrap/>
            <w:hideMark/>
          </w:tcPr>
          <w:p w14:paraId="2AD0E298" w14:textId="77777777" w:rsidR="004B0A1F" w:rsidRPr="00616968" w:rsidRDefault="004B0A1F" w:rsidP="00616968">
            <w:r w:rsidRPr="00616968">
              <w:t>га</w:t>
            </w:r>
          </w:p>
        </w:tc>
        <w:tc>
          <w:tcPr>
            <w:tcW w:w="1992" w:type="dxa"/>
            <w:gridSpan w:val="2"/>
            <w:shd w:val="clear" w:color="auto" w:fill="auto"/>
            <w:noWrap/>
            <w:hideMark/>
          </w:tcPr>
          <w:p w14:paraId="2A91A255" w14:textId="0A6974D8" w:rsidR="004B0A1F" w:rsidRPr="00616968" w:rsidRDefault="004B0A1F" w:rsidP="00616968">
            <w:r w:rsidRPr="00616968">
              <w:t>162,24</w:t>
            </w:r>
          </w:p>
        </w:tc>
        <w:tc>
          <w:tcPr>
            <w:tcW w:w="1409" w:type="dxa"/>
            <w:gridSpan w:val="2"/>
            <w:shd w:val="clear" w:color="auto" w:fill="auto"/>
            <w:noWrap/>
            <w:hideMark/>
          </w:tcPr>
          <w:p w14:paraId="300D6ACD" w14:textId="77777777" w:rsidR="004B0A1F" w:rsidRPr="00616968" w:rsidRDefault="004B0A1F" w:rsidP="00616968">
            <w:r w:rsidRPr="00616968">
              <w:t>167,15</w:t>
            </w:r>
          </w:p>
        </w:tc>
      </w:tr>
      <w:tr w:rsidR="00D34EDF" w:rsidRPr="00616968" w14:paraId="1AFFB773" w14:textId="77777777" w:rsidTr="008F6BD0">
        <w:tc>
          <w:tcPr>
            <w:tcW w:w="1418" w:type="dxa"/>
            <w:shd w:val="clear" w:color="auto" w:fill="auto"/>
            <w:noWrap/>
            <w:hideMark/>
          </w:tcPr>
          <w:p w14:paraId="262737FB" w14:textId="77777777" w:rsidR="004B0A1F" w:rsidRPr="00616968" w:rsidRDefault="004B0A1F" w:rsidP="00616968">
            <w:r w:rsidRPr="00616968">
              <w:t>1.2.10</w:t>
            </w:r>
          </w:p>
        </w:tc>
        <w:tc>
          <w:tcPr>
            <w:tcW w:w="3970" w:type="dxa"/>
            <w:shd w:val="clear" w:color="auto" w:fill="auto"/>
            <w:noWrap/>
            <w:hideMark/>
          </w:tcPr>
          <w:p w14:paraId="499B6F2D" w14:textId="40720833" w:rsidR="004B0A1F" w:rsidRPr="00616968" w:rsidRDefault="004B0A1F" w:rsidP="00616968">
            <w:r w:rsidRPr="00616968">
              <w:t>дер. Самушкино</w:t>
            </w:r>
          </w:p>
        </w:tc>
        <w:tc>
          <w:tcPr>
            <w:tcW w:w="1417" w:type="dxa"/>
            <w:shd w:val="clear" w:color="auto" w:fill="auto"/>
            <w:noWrap/>
            <w:hideMark/>
          </w:tcPr>
          <w:p w14:paraId="6B04E6C3" w14:textId="77777777" w:rsidR="004B0A1F" w:rsidRPr="00616968" w:rsidRDefault="004B0A1F" w:rsidP="00616968">
            <w:r w:rsidRPr="00616968">
              <w:t>га</w:t>
            </w:r>
          </w:p>
        </w:tc>
        <w:tc>
          <w:tcPr>
            <w:tcW w:w="1992" w:type="dxa"/>
            <w:gridSpan w:val="2"/>
            <w:shd w:val="clear" w:color="auto" w:fill="auto"/>
            <w:noWrap/>
            <w:hideMark/>
          </w:tcPr>
          <w:p w14:paraId="3615C9BE" w14:textId="47972474" w:rsidR="004B0A1F" w:rsidRPr="00616968" w:rsidRDefault="004B0A1F" w:rsidP="00616968">
            <w:r w:rsidRPr="00616968">
              <w:t>34,35</w:t>
            </w:r>
          </w:p>
        </w:tc>
        <w:tc>
          <w:tcPr>
            <w:tcW w:w="1409" w:type="dxa"/>
            <w:gridSpan w:val="2"/>
            <w:shd w:val="clear" w:color="auto" w:fill="auto"/>
            <w:noWrap/>
            <w:hideMark/>
          </w:tcPr>
          <w:p w14:paraId="7CE93E15" w14:textId="5FEE68E1" w:rsidR="004B0A1F" w:rsidRPr="00616968" w:rsidRDefault="004B0A1F" w:rsidP="00616968">
            <w:r w:rsidRPr="00616968">
              <w:t>33,98</w:t>
            </w:r>
          </w:p>
        </w:tc>
      </w:tr>
      <w:tr w:rsidR="00D34EDF" w:rsidRPr="00616968" w14:paraId="10B427B2" w14:textId="77777777" w:rsidTr="008F6BD0">
        <w:tc>
          <w:tcPr>
            <w:tcW w:w="1418" w:type="dxa"/>
            <w:shd w:val="clear" w:color="auto" w:fill="auto"/>
            <w:noWrap/>
            <w:hideMark/>
          </w:tcPr>
          <w:p w14:paraId="5F2D6827" w14:textId="77777777" w:rsidR="004B0A1F" w:rsidRPr="00616968" w:rsidRDefault="004B0A1F" w:rsidP="00616968">
            <w:r w:rsidRPr="00616968">
              <w:t>1.2.11</w:t>
            </w:r>
          </w:p>
        </w:tc>
        <w:tc>
          <w:tcPr>
            <w:tcW w:w="3970" w:type="dxa"/>
            <w:shd w:val="clear" w:color="auto" w:fill="auto"/>
            <w:noWrap/>
            <w:hideMark/>
          </w:tcPr>
          <w:p w14:paraId="6C0194E7" w14:textId="6E111D60" w:rsidR="004B0A1F" w:rsidRPr="00616968" w:rsidRDefault="004B0A1F" w:rsidP="00616968">
            <w:r w:rsidRPr="00616968">
              <w:t>дер. Хмелевик</w:t>
            </w:r>
          </w:p>
        </w:tc>
        <w:tc>
          <w:tcPr>
            <w:tcW w:w="1417" w:type="dxa"/>
            <w:shd w:val="clear" w:color="auto" w:fill="auto"/>
            <w:noWrap/>
            <w:hideMark/>
          </w:tcPr>
          <w:p w14:paraId="13BA61F9" w14:textId="77777777" w:rsidR="004B0A1F" w:rsidRPr="00616968" w:rsidRDefault="004B0A1F" w:rsidP="00616968">
            <w:r w:rsidRPr="00616968">
              <w:t>га</w:t>
            </w:r>
          </w:p>
        </w:tc>
        <w:tc>
          <w:tcPr>
            <w:tcW w:w="1992" w:type="dxa"/>
            <w:gridSpan w:val="2"/>
            <w:shd w:val="clear" w:color="auto" w:fill="auto"/>
            <w:noWrap/>
            <w:hideMark/>
          </w:tcPr>
          <w:p w14:paraId="704D5144" w14:textId="282187A9" w:rsidR="004B0A1F" w:rsidRPr="00616968" w:rsidRDefault="004B0A1F" w:rsidP="00616968">
            <w:r w:rsidRPr="00616968">
              <w:t>16,78</w:t>
            </w:r>
          </w:p>
        </w:tc>
        <w:tc>
          <w:tcPr>
            <w:tcW w:w="1409" w:type="dxa"/>
            <w:gridSpan w:val="2"/>
            <w:shd w:val="clear" w:color="auto" w:fill="auto"/>
            <w:noWrap/>
            <w:hideMark/>
          </w:tcPr>
          <w:p w14:paraId="6133864D" w14:textId="77777777" w:rsidR="004B0A1F" w:rsidRPr="00616968" w:rsidRDefault="004B0A1F" w:rsidP="00616968">
            <w:r w:rsidRPr="00616968">
              <w:t>17,75</w:t>
            </w:r>
          </w:p>
        </w:tc>
      </w:tr>
      <w:tr w:rsidR="00D34EDF" w:rsidRPr="00616968" w14:paraId="009CF2AA" w14:textId="77777777" w:rsidTr="008F6BD0">
        <w:tc>
          <w:tcPr>
            <w:tcW w:w="1418" w:type="dxa"/>
            <w:shd w:val="clear" w:color="auto" w:fill="auto"/>
            <w:noWrap/>
            <w:hideMark/>
          </w:tcPr>
          <w:p w14:paraId="6A638478" w14:textId="77777777" w:rsidR="004B0A1F" w:rsidRPr="00616968" w:rsidRDefault="004B0A1F" w:rsidP="00616968">
            <w:r w:rsidRPr="00616968">
              <w:t>1.2.12</w:t>
            </w:r>
          </w:p>
        </w:tc>
        <w:tc>
          <w:tcPr>
            <w:tcW w:w="3970" w:type="dxa"/>
            <w:shd w:val="clear" w:color="auto" w:fill="auto"/>
            <w:noWrap/>
            <w:hideMark/>
          </w:tcPr>
          <w:p w14:paraId="06DDE144" w14:textId="470444C3" w:rsidR="004B0A1F" w:rsidRPr="00616968" w:rsidRDefault="004B0A1F" w:rsidP="00616968">
            <w:r w:rsidRPr="00616968">
              <w:t>дер. Чуново</w:t>
            </w:r>
          </w:p>
        </w:tc>
        <w:tc>
          <w:tcPr>
            <w:tcW w:w="1417" w:type="dxa"/>
            <w:shd w:val="clear" w:color="auto" w:fill="auto"/>
            <w:noWrap/>
            <w:hideMark/>
          </w:tcPr>
          <w:p w14:paraId="09178FE0" w14:textId="77777777" w:rsidR="004B0A1F" w:rsidRPr="00616968" w:rsidRDefault="004B0A1F" w:rsidP="00616968">
            <w:r w:rsidRPr="00616968">
              <w:t>га</w:t>
            </w:r>
          </w:p>
        </w:tc>
        <w:tc>
          <w:tcPr>
            <w:tcW w:w="1992" w:type="dxa"/>
            <w:gridSpan w:val="2"/>
            <w:shd w:val="clear" w:color="auto" w:fill="auto"/>
            <w:noWrap/>
            <w:hideMark/>
          </w:tcPr>
          <w:p w14:paraId="67F73141" w14:textId="3292F5BC" w:rsidR="004B0A1F" w:rsidRPr="00616968" w:rsidRDefault="004B0A1F" w:rsidP="00616968">
            <w:r w:rsidRPr="00616968">
              <w:t>26,78</w:t>
            </w:r>
          </w:p>
        </w:tc>
        <w:tc>
          <w:tcPr>
            <w:tcW w:w="1409" w:type="dxa"/>
            <w:gridSpan w:val="2"/>
            <w:shd w:val="clear" w:color="auto" w:fill="auto"/>
            <w:noWrap/>
            <w:hideMark/>
          </w:tcPr>
          <w:p w14:paraId="11298340" w14:textId="42BEED89" w:rsidR="004B0A1F" w:rsidRPr="00616968" w:rsidRDefault="004B0A1F" w:rsidP="00616968">
            <w:r w:rsidRPr="00616968">
              <w:t>26,30</w:t>
            </w:r>
          </w:p>
        </w:tc>
      </w:tr>
      <w:tr w:rsidR="00D34EDF" w:rsidRPr="00616968" w14:paraId="12C1ED72" w14:textId="77777777" w:rsidTr="008F6BD0">
        <w:tc>
          <w:tcPr>
            <w:tcW w:w="1418" w:type="dxa"/>
            <w:shd w:val="clear" w:color="auto" w:fill="auto"/>
            <w:noWrap/>
            <w:hideMark/>
          </w:tcPr>
          <w:p w14:paraId="20161104" w14:textId="77777777" w:rsidR="004B0A1F" w:rsidRPr="00616968" w:rsidRDefault="004B0A1F" w:rsidP="00616968">
            <w:r w:rsidRPr="00616968">
              <w:t>1.2.13</w:t>
            </w:r>
          </w:p>
        </w:tc>
        <w:tc>
          <w:tcPr>
            <w:tcW w:w="3970" w:type="dxa"/>
            <w:shd w:val="clear" w:color="auto" w:fill="auto"/>
            <w:noWrap/>
            <w:hideMark/>
          </w:tcPr>
          <w:p w14:paraId="09979535" w14:textId="6608D20D" w:rsidR="004B0A1F" w:rsidRPr="00616968" w:rsidRDefault="004B0A1F" w:rsidP="00616968">
            <w:r w:rsidRPr="00616968">
              <w:t>дер. Шахново</w:t>
            </w:r>
          </w:p>
        </w:tc>
        <w:tc>
          <w:tcPr>
            <w:tcW w:w="1417" w:type="dxa"/>
            <w:shd w:val="clear" w:color="auto" w:fill="auto"/>
            <w:noWrap/>
            <w:hideMark/>
          </w:tcPr>
          <w:p w14:paraId="1743CD90" w14:textId="77777777" w:rsidR="004B0A1F" w:rsidRPr="00616968" w:rsidRDefault="004B0A1F" w:rsidP="00616968">
            <w:r w:rsidRPr="00616968">
              <w:t>га</w:t>
            </w:r>
          </w:p>
        </w:tc>
        <w:tc>
          <w:tcPr>
            <w:tcW w:w="1992" w:type="dxa"/>
            <w:gridSpan w:val="2"/>
            <w:shd w:val="clear" w:color="auto" w:fill="auto"/>
            <w:noWrap/>
            <w:hideMark/>
          </w:tcPr>
          <w:p w14:paraId="1F31CB18" w14:textId="6319EE3C" w:rsidR="004B0A1F" w:rsidRPr="00616968" w:rsidRDefault="004B0A1F" w:rsidP="00616968">
            <w:r w:rsidRPr="00616968">
              <w:t>26,78</w:t>
            </w:r>
          </w:p>
        </w:tc>
        <w:tc>
          <w:tcPr>
            <w:tcW w:w="1409" w:type="dxa"/>
            <w:gridSpan w:val="2"/>
            <w:shd w:val="clear" w:color="auto" w:fill="auto"/>
            <w:noWrap/>
            <w:hideMark/>
          </w:tcPr>
          <w:p w14:paraId="54491545" w14:textId="77777777" w:rsidR="004B0A1F" w:rsidRPr="00616968" w:rsidRDefault="004B0A1F" w:rsidP="00616968">
            <w:r w:rsidRPr="00616968">
              <w:t>26,67</w:t>
            </w:r>
          </w:p>
        </w:tc>
      </w:tr>
      <w:tr w:rsidR="00D34EDF" w:rsidRPr="00616968" w14:paraId="3D52021E" w14:textId="77777777" w:rsidTr="008F6BD0">
        <w:tc>
          <w:tcPr>
            <w:tcW w:w="1418" w:type="dxa"/>
            <w:shd w:val="clear" w:color="auto" w:fill="auto"/>
            <w:noWrap/>
            <w:hideMark/>
          </w:tcPr>
          <w:p w14:paraId="34BEE377" w14:textId="77777777" w:rsidR="004B0A1F" w:rsidRPr="00616968" w:rsidRDefault="004B0A1F" w:rsidP="00616968">
            <w:r w:rsidRPr="00616968">
              <w:t>1.2.14</w:t>
            </w:r>
          </w:p>
        </w:tc>
        <w:tc>
          <w:tcPr>
            <w:tcW w:w="3970" w:type="dxa"/>
            <w:shd w:val="clear" w:color="auto" w:fill="auto"/>
            <w:noWrap/>
            <w:hideMark/>
          </w:tcPr>
          <w:p w14:paraId="1A2916C9" w14:textId="1E44E7C6" w:rsidR="004B0A1F" w:rsidRPr="00616968" w:rsidRDefault="004B0A1F" w:rsidP="00616968">
            <w:r w:rsidRPr="00616968">
              <w:t>дер. Шолтоло</w:t>
            </w:r>
          </w:p>
        </w:tc>
        <w:tc>
          <w:tcPr>
            <w:tcW w:w="1417" w:type="dxa"/>
            <w:shd w:val="clear" w:color="auto" w:fill="auto"/>
            <w:noWrap/>
            <w:hideMark/>
          </w:tcPr>
          <w:p w14:paraId="355BEC98" w14:textId="77777777" w:rsidR="004B0A1F" w:rsidRPr="00616968" w:rsidRDefault="004B0A1F" w:rsidP="00616968">
            <w:r w:rsidRPr="00616968">
              <w:t>га</w:t>
            </w:r>
          </w:p>
        </w:tc>
        <w:tc>
          <w:tcPr>
            <w:tcW w:w="1992" w:type="dxa"/>
            <w:gridSpan w:val="2"/>
            <w:shd w:val="clear" w:color="auto" w:fill="auto"/>
            <w:noWrap/>
            <w:hideMark/>
          </w:tcPr>
          <w:p w14:paraId="22905950" w14:textId="59728284" w:rsidR="004B0A1F" w:rsidRPr="00616968" w:rsidRDefault="004B0A1F" w:rsidP="00616968">
            <w:r w:rsidRPr="00616968">
              <w:t>124,38</w:t>
            </w:r>
          </w:p>
        </w:tc>
        <w:tc>
          <w:tcPr>
            <w:tcW w:w="1409" w:type="dxa"/>
            <w:gridSpan w:val="2"/>
            <w:shd w:val="clear" w:color="auto" w:fill="auto"/>
            <w:noWrap/>
            <w:hideMark/>
          </w:tcPr>
          <w:p w14:paraId="16BF2097" w14:textId="00AAEAFF" w:rsidR="004B0A1F" w:rsidRPr="00616968" w:rsidRDefault="002628B3" w:rsidP="00616968">
            <w:r w:rsidRPr="00616968">
              <w:t>112,7</w:t>
            </w:r>
            <w:r w:rsidR="003C194A" w:rsidRPr="00616968">
              <w:t>0</w:t>
            </w:r>
          </w:p>
        </w:tc>
      </w:tr>
      <w:tr w:rsidR="00D34EDF" w:rsidRPr="00616968" w14:paraId="626C10F7" w14:textId="77777777" w:rsidTr="008F6BD0">
        <w:tc>
          <w:tcPr>
            <w:tcW w:w="1418" w:type="dxa"/>
            <w:shd w:val="clear" w:color="auto" w:fill="auto"/>
            <w:noWrap/>
            <w:hideMark/>
          </w:tcPr>
          <w:p w14:paraId="0E281AC2" w14:textId="77777777" w:rsidR="004B0A1F" w:rsidRPr="00616968" w:rsidRDefault="004B0A1F" w:rsidP="00616968">
            <w:r w:rsidRPr="00616968">
              <w:t>1.2.15</w:t>
            </w:r>
          </w:p>
        </w:tc>
        <w:tc>
          <w:tcPr>
            <w:tcW w:w="3970" w:type="dxa"/>
            <w:shd w:val="clear" w:color="auto" w:fill="auto"/>
            <w:noWrap/>
            <w:hideMark/>
          </w:tcPr>
          <w:p w14:paraId="3397407F" w14:textId="3FCF02FD" w:rsidR="004B0A1F" w:rsidRPr="00616968" w:rsidRDefault="004B0A1F" w:rsidP="00616968">
            <w:r w:rsidRPr="00616968">
              <w:t>дер. Шурягские Караулки</w:t>
            </w:r>
          </w:p>
        </w:tc>
        <w:tc>
          <w:tcPr>
            <w:tcW w:w="1417" w:type="dxa"/>
            <w:shd w:val="clear" w:color="auto" w:fill="auto"/>
            <w:noWrap/>
            <w:hideMark/>
          </w:tcPr>
          <w:p w14:paraId="4C920E92" w14:textId="77777777" w:rsidR="004B0A1F" w:rsidRPr="00616968" w:rsidRDefault="004B0A1F" w:rsidP="00616968">
            <w:r w:rsidRPr="00616968">
              <w:t>га</w:t>
            </w:r>
          </w:p>
        </w:tc>
        <w:tc>
          <w:tcPr>
            <w:tcW w:w="1992" w:type="dxa"/>
            <w:gridSpan w:val="2"/>
            <w:shd w:val="clear" w:color="auto" w:fill="auto"/>
            <w:noWrap/>
            <w:hideMark/>
          </w:tcPr>
          <w:p w14:paraId="1A45C6FD" w14:textId="644DF289" w:rsidR="004B0A1F" w:rsidRPr="00616968" w:rsidRDefault="004B0A1F" w:rsidP="00616968">
            <w:r w:rsidRPr="00616968">
              <w:t>14,37</w:t>
            </w:r>
          </w:p>
        </w:tc>
        <w:tc>
          <w:tcPr>
            <w:tcW w:w="1409" w:type="dxa"/>
            <w:gridSpan w:val="2"/>
            <w:shd w:val="clear" w:color="auto" w:fill="auto"/>
            <w:noWrap/>
            <w:hideMark/>
          </w:tcPr>
          <w:p w14:paraId="01EFAA7C" w14:textId="77777777" w:rsidR="004B0A1F" w:rsidRPr="00616968" w:rsidRDefault="004B0A1F" w:rsidP="00616968">
            <w:r w:rsidRPr="00616968">
              <w:t>13,38</w:t>
            </w:r>
          </w:p>
        </w:tc>
      </w:tr>
      <w:tr w:rsidR="00D34EDF" w:rsidRPr="00616968" w14:paraId="1C65C2E6" w14:textId="77777777" w:rsidTr="008F6BD0">
        <w:tc>
          <w:tcPr>
            <w:tcW w:w="1418" w:type="dxa"/>
            <w:shd w:val="clear" w:color="auto" w:fill="auto"/>
            <w:noWrap/>
            <w:hideMark/>
          </w:tcPr>
          <w:p w14:paraId="66D3BD3B" w14:textId="77777777" w:rsidR="004B0A1F" w:rsidRPr="00616968" w:rsidRDefault="004B0A1F" w:rsidP="00616968">
            <w:r w:rsidRPr="00616968">
              <w:t>1.2.16</w:t>
            </w:r>
          </w:p>
        </w:tc>
        <w:tc>
          <w:tcPr>
            <w:tcW w:w="3970" w:type="dxa"/>
            <w:shd w:val="clear" w:color="auto" w:fill="auto"/>
            <w:noWrap/>
            <w:hideMark/>
          </w:tcPr>
          <w:p w14:paraId="640F67AF" w14:textId="571A8F4A" w:rsidR="004B0A1F" w:rsidRPr="00616968" w:rsidRDefault="004B0A1F" w:rsidP="00616968">
            <w:r w:rsidRPr="00616968">
              <w:t>дер. Юги</w:t>
            </w:r>
          </w:p>
        </w:tc>
        <w:tc>
          <w:tcPr>
            <w:tcW w:w="1417" w:type="dxa"/>
            <w:shd w:val="clear" w:color="auto" w:fill="auto"/>
            <w:noWrap/>
            <w:hideMark/>
          </w:tcPr>
          <w:p w14:paraId="3E0989F4" w14:textId="77777777" w:rsidR="004B0A1F" w:rsidRPr="00616968" w:rsidRDefault="004B0A1F" w:rsidP="00616968">
            <w:r w:rsidRPr="00616968">
              <w:t>га</w:t>
            </w:r>
          </w:p>
        </w:tc>
        <w:tc>
          <w:tcPr>
            <w:tcW w:w="1992" w:type="dxa"/>
            <w:gridSpan w:val="2"/>
            <w:shd w:val="clear" w:color="auto" w:fill="auto"/>
            <w:noWrap/>
            <w:hideMark/>
          </w:tcPr>
          <w:p w14:paraId="0EFE2644" w14:textId="4907945F" w:rsidR="004B0A1F" w:rsidRPr="00616968" w:rsidRDefault="004B0A1F" w:rsidP="00616968">
            <w:r w:rsidRPr="00616968">
              <w:t>13,15</w:t>
            </w:r>
          </w:p>
        </w:tc>
        <w:tc>
          <w:tcPr>
            <w:tcW w:w="1409" w:type="dxa"/>
            <w:gridSpan w:val="2"/>
            <w:shd w:val="clear" w:color="auto" w:fill="auto"/>
            <w:noWrap/>
            <w:hideMark/>
          </w:tcPr>
          <w:p w14:paraId="470EC343" w14:textId="77777777" w:rsidR="004B0A1F" w:rsidRPr="00616968" w:rsidRDefault="004B0A1F" w:rsidP="00616968">
            <w:r w:rsidRPr="00616968">
              <w:t>13,25</w:t>
            </w:r>
          </w:p>
        </w:tc>
      </w:tr>
      <w:tr w:rsidR="00D34EDF" w:rsidRPr="00616968" w14:paraId="0616FFA7" w14:textId="77777777" w:rsidTr="008F6BD0">
        <w:tc>
          <w:tcPr>
            <w:tcW w:w="1418" w:type="dxa"/>
            <w:shd w:val="clear" w:color="auto" w:fill="auto"/>
            <w:noWrap/>
            <w:hideMark/>
          </w:tcPr>
          <w:p w14:paraId="06F2B811" w14:textId="77777777" w:rsidR="004B0A1F" w:rsidRPr="00616968" w:rsidRDefault="004B0A1F" w:rsidP="00616968">
            <w:r w:rsidRPr="00616968">
              <w:t>1.2.17</w:t>
            </w:r>
          </w:p>
        </w:tc>
        <w:tc>
          <w:tcPr>
            <w:tcW w:w="3970" w:type="dxa"/>
            <w:shd w:val="clear" w:color="auto" w:fill="auto"/>
            <w:noWrap/>
            <w:hideMark/>
          </w:tcPr>
          <w:p w14:paraId="288C14BB" w14:textId="41977EF4" w:rsidR="004B0A1F" w:rsidRPr="00616968" w:rsidRDefault="004B0A1F" w:rsidP="00616968">
            <w:r w:rsidRPr="00616968">
              <w:t>п. при ж/д ст. Юги</w:t>
            </w:r>
          </w:p>
        </w:tc>
        <w:tc>
          <w:tcPr>
            <w:tcW w:w="1417" w:type="dxa"/>
            <w:shd w:val="clear" w:color="auto" w:fill="auto"/>
            <w:noWrap/>
            <w:hideMark/>
          </w:tcPr>
          <w:p w14:paraId="21041863" w14:textId="77777777" w:rsidR="004B0A1F" w:rsidRPr="00616968" w:rsidRDefault="004B0A1F" w:rsidP="00616968">
            <w:r w:rsidRPr="00616968">
              <w:t>га</w:t>
            </w:r>
          </w:p>
        </w:tc>
        <w:tc>
          <w:tcPr>
            <w:tcW w:w="1992" w:type="dxa"/>
            <w:gridSpan w:val="2"/>
            <w:shd w:val="clear" w:color="auto" w:fill="auto"/>
            <w:noWrap/>
            <w:hideMark/>
          </w:tcPr>
          <w:p w14:paraId="35284843" w14:textId="39939451" w:rsidR="004B0A1F" w:rsidRPr="00616968" w:rsidRDefault="004B0A1F" w:rsidP="00616968">
            <w:r w:rsidRPr="00616968">
              <w:t>41,01</w:t>
            </w:r>
          </w:p>
        </w:tc>
        <w:tc>
          <w:tcPr>
            <w:tcW w:w="1409" w:type="dxa"/>
            <w:gridSpan w:val="2"/>
            <w:shd w:val="clear" w:color="auto" w:fill="auto"/>
            <w:noWrap/>
            <w:hideMark/>
          </w:tcPr>
          <w:p w14:paraId="6568F1F4" w14:textId="17243D69" w:rsidR="004B0A1F" w:rsidRPr="00616968" w:rsidRDefault="004B0A1F" w:rsidP="00616968">
            <w:r w:rsidRPr="00616968">
              <w:t>16,</w:t>
            </w:r>
            <w:r w:rsidR="0018358F" w:rsidRPr="00616968">
              <w:t>75</w:t>
            </w:r>
          </w:p>
        </w:tc>
      </w:tr>
      <w:tr w:rsidR="00D34EDF" w:rsidRPr="00616968" w14:paraId="6BE1F417" w14:textId="77777777" w:rsidTr="008F6BD0">
        <w:tc>
          <w:tcPr>
            <w:tcW w:w="1418" w:type="dxa"/>
            <w:shd w:val="clear" w:color="auto" w:fill="auto"/>
            <w:noWrap/>
            <w:hideMark/>
          </w:tcPr>
          <w:p w14:paraId="3B5A4D42" w14:textId="77777777" w:rsidR="00EF0901" w:rsidRPr="00616968" w:rsidRDefault="00EF0901" w:rsidP="00616968">
            <w:r w:rsidRPr="00616968">
              <w:t>1.3</w:t>
            </w:r>
          </w:p>
        </w:tc>
        <w:tc>
          <w:tcPr>
            <w:tcW w:w="3970" w:type="dxa"/>
            <w:shd w:val="clear" w:color="auto" w:fill="auto"/>
            <w:noWrap/>
            <w:hideMark/>
          </w:tcPr>
          <w:p w14:paraId="1252C189" w14:textId="77777777" w:rsidR="00EF0901" w:rsidRPr="00616968" w:rsidRDefault="00EF0901" w:rsidP="00616968">
            <w:r w:rsidRPr="00616968">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shd w:val="clear" w:color="auto" w:fill="auto"/>
            <w:noWrap/>
            <w:hideMark/>
          </w:tcPr>
          <w:p w14:paraId="0BD74F1C" w14:textId="77777777" w:rsidR="00EF0901" w:rsidRPr="00616968" w:rsidRDefault="00EF0901" w:rsidP="00616968">
            <w:r w:rsidRPr="00616968">
              <w:t>га</w:t>
            </w:r>
          </w:p>
        </w:tc>
        <w:tc>
          <w:tcPr>
            <w:tcW w:w="1992" w:type="dxa"/>
            <w:gridSpan w:val="2"/>
            <w:shd w:val="clear" w:color="auto" w:fill="auto"/>
            <w:noWrap/>
            <w:hideMark/>
          </w:tcPr>
          <w:p w14:paraId="5E028A56" w14:textId="356D8C2A" w:rsidR="00EF0901" w:rsidRPr="00616968" w:rsidRDefault="00EF0901" w:rsidP="00616968">
            <w:r w:rsidRPr="00616968">
              <w:t>123,</w:t>
            </w:r>
            <w:r w:rsidR="00D80F44" w:rsidRPr="00616968">
              <w:t>0</w:t>
            </w:r>
            <w:r w:rsidRPr="00616968">
              <w:t>2</w:t>
            </w:r>
          </w:p>
        </w:tc>
        <w:tc>
          <w:tcPr>
            <w:tcW w:w="1409" w:type="dxa"/>
            <w:gridSpan w:val="2"/>
            <w:shd w:val="clear" w:color="auto" w:fill="auto"/>
            <w:noWrap/>
            <w:hideMark/>
          </w:tcPr>
          <w:p w14:paraId="2281E2AE" w14:textId="26861098" w:rsidR="00EF0901" w:rsidRPr="00616968" w:rsidRDefault="00EF0901" w:rsidP="00616968">
            <w:r w:rsidRPr="00616968">
              <w:t>12</w:t>
            </w:r>
            <w:r w:rsidR="00DC12A9" w:rsidRPr="00616968">
              <w:t>8,</w:t>
            </w:r>
            <w:r w:rsidR="001216D9" w:rsidRPr="00616968">
              <w:t>13</w:t>
            </w:r>
          </w:p>
        </w:tc>
      </w:tr>
      <w:tr w:rsidR="00D34EDF" w:rsidRPr="00616968" w14:paraId="438038CE" w14:textId="77777777" w:rsidTr="008F6BD0">
        <w:tc>
          <w:tcPr>
            <w:tcW w:w="1418" w:type="dxa"/>
            <w:shd w:val="clear" w:color="auto" w:fill="auto"/>
            <w:noWrap/>
            <w:hideMark/>
          </w:tcPr>
          <w:p w14:paraId="565E101D" w14:textId="77777777" w:rsidR="00EF0901" w:rsidRPr="00616968" w:rsidRDefault="00EF0901" w:rsidP="00616968">
            <w:r w:rsidRPr="00616968">
              <w:t>1.4</w:t>
            </w:r>
          </w:p>
        </w:tc>
        <w:tc>
          <w:tcPr>
            <w:tcW w:w="3970" w:type="dxa"/>
            <w:shd w:val="clear" w:color="auto" w:fill="auto"/>
            <w:noWrap/>
            <w:hideMark/>
          </w:tcPr>
          <w:p w14:paraId="719D08D1" w14:textId="77777777" w:rsidR="00EF0901" w:rsidRPr="00616968" w:rsidRDefault="00EF0901" w:rsidP="00616968">
            <w:r w:rsidRPr="00616968">
              <w:t>Земли лесного фонда</w:t>
            </w:r>
          </w:p>
        </w:tc>
        <w:tc>
          <w:tcPr>
            <w:tcW w:w="1417" w:type="dxa"/>
            <w:shd w:val="clear" w:color="auto" w:fill="auto"/>
            <w:noWrap/>
            <w:hideMark/>
          </w:tcPr>
          <w:p w14:paraId="3068236D" w14:textId="77777777" w:rsidR="00EF0901" w:rsidRPr="00616968" w:rsidRDefault="00EF0901" w:rsidP="00616968">
            <w:r w:rsidRPr="00616968">
              <w:t>га</w:t>
            </w:r>
          </w:p>
        </w:tc>
        <w:tc>
          <w:tcPr>
            <w:tcW w:w="1992" w:type="dxa"/>
            <w:gridSpan w:val="2"/>
            <w:shd w:val="clear" w:color="auto" w:fill="auto"/>
            <w:noWrap/>
            <w:hideMark/>
          </w:tcPr>
          <w:p w14:paraId="2623DCD9" w14:textId="26A8CF00" w:rsidR="00EF0901" w:rsidRPr="00616968" w:rsidRDefault="00EF0901" w:rsidP="00616968">
            <w:r w:rsidRPr="00616968">
              <w:t>28468</w:t>
            </w:r>
            <w:r w:rsidR="00DC12A9" w:rsidRPr="00616968">
              <w:t>,00</w:t>
            </w:r>
          </w:p>
        </w:tc>
        <w:tc>
          <w:tcPr>
            <w:tcW w:w="1409" w:type="dxa"/>
            <w:gridSpan w:val="2"/>
            <w:shd w:val="clear" w:color="auto" w:fill="auto"/>
            <w:noWrap/>
            <w:hideMark/>
          </w:tcPr>
          <w:p w14:paraId="48DC38EA" w14:textId="1BC591E2" w:rsidR="00EF0901" w:rsidRPr="00616968" w:rsidRDefault="00EF0901" w:rsidP="00616968">
            <w:r w:rsidRPr="00616968">
              <w:t>28467,</w:t>
            </w:r>
            <w:r w:rsidR="00DC12A9" w:rsidRPr="00616968">
              <w:t>64</w:t>
            </w:r>
          </w:p>
        </w:tc>
      </w:tr>
      <w:tr w:rsidR="00D34EDF" w:rsidRPr="00616968" w14:paraId="10171EAD" w14:textId="77777777" w:rsidTr="008F6BD0">
        <w:tc>
          <w:tcPr>
            <w:tcW w:w="1418" w:type="dxa"/>
            <w:shd w:val="clear" w:color="auto" w:fill="auto"/>
            <w:noWrap/>
            <w:hideMark/>
          </w:tcPr>
          <w:p w14:paraId="291021D6" w14:textId="77777777" w:rsidR="006F4235" w:rsidRPr="00616968" w:rsidRDefault="006F4235" w:rsidP="00616968">
            <w:r w:rsidRPr="00616968">
              <w:t>1.5</w:t>
            </w:r>
          </w:p>
        </w:tc>
        <w:tc>
          <w:tcPr>
            <w:tcW w:w="3970" w:type="dxa"/>
            <w:shd w:val="clear" w:color="auto" w:fill="auto"/>
            <w:noWrap/>
            <w:hideMark/>
          </w:tcPr>
          <w:p w14:paraId="6AEED0E7" w14:textId="77777777" w:rsidR="006F4235" w:rsidRPr="00616968" w:rsidRDefault="006F4235" w:rsidP="00616968">
            <w:r w:rsidRPr="00616968">
              <w:t>Земли водного фонда</w:t>
            </w:r>
          </w:p>
        </w:tc>
        <w:tc>
          <w:tcPr>
            <w:tcW w:w="1417" w:type="dxa"/>
            <w:shd w:val="clear" w:color="auto" w:fill="auto"/>
            <w:noWrap/>
            <w:hideMark/>
          </w:tcPr>
          <w:p w14:paraId="66D116AA" w14:textId="77777777" w:rsidR="006F4235" w:rsidRPr="00616968" w:rsidRDefault="006F4235" w:rsidP="00616968">
            <w:r w:rsidRPr="00616968">
              <w:t>га</w:t>
            </w:r>
          </w:p>
        </w:tc>
        <w:tc>
          <w:tcPr>
            <w:tcW w:w="1116" w:type="dxa"/>
            <w:shd w:val="clear" w:color="auto" w:fill="auto"/>
            <w:noWrap/>
            <w:hideMark/>
          </w:tcPr>
          <w:p w14:paraId="248C2224" w14:textId="77777777" w:rsidR="006F4235" w:rsidRPr="00616968" w:rsidRDefault="006F4235" w:rsidP="00616968">
            <w:r w:rsidRPr="00616968">
              <w:t>32289,43</w:t>
            </w:r>
          </w:p>
        </w:tc>
        <w:tc>
          <w:tcPr>
            <w:tcW w:w="876" w:type="dxa"/>
            <w:shd w:val="clear" w:color="auto" w:fill="auto"/>
          </w:tcPr>
          <w:p w14:paraId="7E5F758F" w14:textId="23AC502A" w:rsidR="006F4235" w:rsidRPr="00616968" w:rsidRDefault="006F4235" w:rsidP="00616968"/>
        </w:tc>
        <w:tc>
          <w:tcPr>
            <w:tcW w:w="1116" w:type="dxa"/>
            <w:shd w:val="clear" w:color="auto" w:fill="auto"/>
            <w:noWrap/>
            <w:hideMark/>
          </w:tcPr>
          <w:p w14:paraId="1FE7264C" w14:textId="77777777" w:rsidR="006F4235" w:rsidRPr="00616968" w:rsidRDefault="006F4235" w:rsidP="00616968">
            <w:r w:rsidRPr="00616968">
              <w:t>32289,43</w:t>
            </w:r>
          </w:p>
        </w:tc>
        <w:tc>
          <w:tcPr>
            <w:tcW w:w="293" w:type="dxa"/>
            <w:shd w:val="clear" w:color="auto" w:fill="auto"/>
          </w:tcPr>
          <w:p w14:paraId="2F2DEE2E" w14:textId="7CD559E8" w:rsidR="006F4235" w:rsidRPr="00616968" w:rsidRDefault="006F4235" w:rsidP="00616968"/>
        </w:tc>
      </w:tr>
      <w:tr w:rsidR="00D34EDF" w:rsidRPr="00616968" w14:paraId="5E626CC8" w14:textId="77777777" w:rsidTr="008F6BD0">
        <w:tc>
          <w:tcPr>
            <w:tcW w:w="1418" w:type="dxa"/>
            <w:shd w:val="clear" w:color="auto" w:fill="auto"/>
            <w:noWrap/>
            <w:hideMark/>
          </w:tcPr>
          <w:p w14:paraId="62007CA8" w14:textId="77777777" w:rsidR="00EF0901" w:rsidRPr="00616968" w:rsidRDefault="00EF0901" w:rsidP="00616968">
            <w:r w:rsidRPr="00616968">
              <w:t>2</w:t>
            </w:r>
          </w:p>
        </w:tc>
        <w:tc>
          <w:tcPr>
            <w:tcW w:w="3970" w:type="dxa"/>
            <w:shd w:val="clear" w:color="auto" w:fill="auto"/>
            <w:noWrap/>
            <w:hideMark/>
          </w:tcPr>
          <w:p w14:paraId="47BB2082" w14:textId="73FE5BED" w:rsidR="00EF0901" w:rsidRPr="00616968" w:rsidRDefault="00EF0901" w:rsidP="00616968">
            <w:r w:rsidRPr="00616968">
              <w:t xml:space="preserve">Общая площадь территорий в границах </w:t>
            </w:r>
            <w:r w:rsidR="00DD6134" w:rsidRPr="00616968">
              <w:t>дер. Бакланово</w:t>
            </w:r>
            <w:r w:rsidRPr="00616968">
              <w:t>, всего, в том числе</w:t>
            </w:r>
            <w:r w:rsidR="004C3403" w:rsidRPr="00616968">
              <w:t>*</w:t>
            </w:r>
            <w:r w:rsidRPr="00616968">
              <w:t>:</w:t>
            </w:r>
          </w:p>
        </w:tc>
        <w:tc>
          <w:tcPr>
            <w:tcW w:w="1417" w:type="dxa"/>
            <w:shd w:val="clear" w:color="auto" w:fill="auto"/>
            <w:noWrap/>
            <w:hideMark/>
          </w:tcPr>
          <w:p w14:paraId="70DAEF25" w14:textId="77777777" w:rsidR="00EF0901" w:rsidRPr="00616968" w:rsidRDefault="00EF0901" w:rsidP="00616968">
            <w:r w:rsidRPr="00616968">
              <w:t>га</w:t>
            </w:r>
          </w:p>
        </w:tc>
        <w:tc>
          <w:tcPr>
            <w:tcW w:w="1992" w:type="dxa"/>
            <w:gridSpan w:val="2"/>
            <w:shd w:val="clear" w:color="auto" w:fill="auto"/>
            <w:noWrap/>
            <w:hideMark/>
          </w:tcPr>
          <w:p w14:paraId="1A154911" w14:textId="77777777" w:rsidR="00EF0901" w:rsidRPr="00616968" w:rsidRDefault="00EF0901" w:rsidP="00616968">
            <w:r w:rsidRPr="00616968">
              <w:t>20,56</w:t>
            </w:r>
          </w:p>
        </w:tc>
        <w:tc>
          <w:tcPr>
            <w:tcW w:w="1409" w:type="dxa"/>
            <w:gridSpan w:val="2"/>
            <w:shd w:val="clear" w:color="auto" w:fill="auto"/>
            <w:noWrap/>
            <w:hideMark/>
          </w:tcPr>
          <w:p w14:paraId="3DA0D6EF" w14:textId="77777777" w:rsidR="00EF0901" w:rsidRPr="00616968" w:rsidRDefault="00EF0901" w:rsidP="00616968">
            <w:r w:rsidRPr="00616968">
              <w:t>20,56</w:t>
            </w:r>
          </w:p>
        </w:tc>
      </w:tr>
      <w:tr w:rsidR="00D34EDF" w:rsidRPr="00616968" w14:paraId="41793310" w14:textId="77777777" w:rsidTr="008F6BD0">
        <w:tc>
          <w:tcPr>
            <w:tcW w:w="1418" w:type="dxa"/>
            <w:shd w:val="clear" w:color="auto" w:fill="auto"/>
            <w:noWrap/>
            <w:hideMark/>
          </w:tcPr>
          <w:p w14:paraId="00F42C52" w14:textId="77777777" w:rsidR="00EF0901" w:rsidRPr="00616968" w:rsidRDefault="00EF0901" w:rsidP="00616968">
            <w:r w:rsidRPr="00616968">
              <w:t>2.1</w:t>
            </w:r>
          </w:p>
        </w:tc>
        <w:tc>
          <w:tcPr>
            <w:tcW w:w="3970" w:type="dxa"/>
            <w:shd w:val="clear" w:color="auto" w:fill="auto"/>
            <w:noWrap/>
            <w:hideMark/>
          </w:tcPr>
          <w:p w14:paraId="3254FC57" w14:textId="77777777" w:rsidR="00EF0901" w:rsidRPr="00616968" w:rsidRDefault="00EF0901" w:rsidP="00616968">
            <w:r w:rsidRPr="00616968">
              <w:t>Жилые зоны, всего, в том числе:</w:t>
            </w:r>
          </w:p>
        </w:tc>
        <w:tc>
          <w:tcPr>
            <w:tcW w:w="1417" w:type="dxa"/>
            <w:shd w:val="clear" w:color="auto" w:fill="auto"/>
            <w:noWrap/>
            <w:hideMark/>
          </w:tcPr>
          <w:p w14:paraId="01615214" w14:textId="77777777" w:rsidR="00EF0901" w:rsidRPr="00616968" w:rsidRDefault="00EF0901" w:rsidP="00616968">
            <w:r w:rsidRPr="00616968">
              <w:t>га</w:t>
            </w:r>
          </w:p>
        </w:tc>
        <w:tc>
          <w:tcPr>
            <w:tcW w:w="1992" w:type="dxa"/>
            <w:gridSpan w:val="2"/>
            <w:shd w:val="clear" w:color="auto" w:fill="auto"/>
            <w:noWrap/>
            <w:hideMark/>
          </w:tcPr>
          <w:p w14:paraId="0D967849" w14:textId="77777777" w:rsidR="00EF0901" w:rsidRPr="00616968" w:rsidRDefault="00EF0901" w:rsidP="00616968">
            <w:r w:rsidRPr="00616968">
              <w:t>8,55</w:t>
            </w:r>
          </w:p>
        </w:tc>
        <w:tc>
          <w:tcPr>
            <w:tcW w:w="1409" w:type="dxa"/>
            <w:gridSpan w:val="2"/>
            <w:shd w:val="clear" w:color="auto" w:fill="auto"/>
            <w:noWrap/>
            <w:hideMark/>
          </w:tcPr>
          <w:p w14:paraId="60914E64" w14:textId="77777777" w:rsidR="00EF0901" w:rsidRPr="00616968" w:rsidRDefault="00EF0901" w:rsidP="00616968">
            <w:r w:rsidRPr="00616968">
              <w:t>8,55</w:t>
            </w:r>
          </w:p>
        </w:tc>
      </w:tr>
      <w:tr w:rsidR="00D34EDF" w:rsidRPr="00616968" w14:paraId="765756A7" w14:textId="77777777" w:rsidTr="008F6BD0">
        <w:tc>
          <w:tcPr>
            <w:tcW w:w="1418" w:type="dxa"/>
            <w:shd w:val="clear" w:color="auto" w:fill="auto"/>
            <w:noWrap/>
            <w:hideMark/>
          </w:tcPr>
          <w:p w14:paraId="61A8B365" w14:textId="77777777" w:rsidR="00EF0901" w:rsidRPr="00616968" w:rsidRDefault="00EF0901" w:rsidP="00616968">
            <w:r w:rsidRPr="00616968">
              <w:t>2.1.1</w:t>
            </w:r>
          </w:p>
        </w:tc>
        <w:tc>
          <w:tcPr>
            <w:tcW w:w="3970" w:type="dxa"/>
            <w:shd w:val="clear" w:color="auto" w:fill="auto"/>
            <w:noWrap/>
            <w:hideMark/>
          </w:tcPr>
          <w:p w14:paraId="1FF70794"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62EA8318" w14:textId="77777777" w:rsidR="00EF0901" w:rsidRPr="00616968" w:rsidRDefault="00EF0901" w:rsidP="00616968">
            <w:r w:rsidRPr="00616968">
              <w:t>га</w:t>
            </w:r>
          </w:p>
        </w:tc>
        <w:tc>
          <w:tcPr>
            <w:tcW w:w="1992" w:type="dxa"/>
            <w:gridSpan w:val="2"/>
            <w:shd w:val="clear" w:color="auto" w:fill="auto"/>
            <w:noWrap/>
            <w:hideMark/>
          </w:tcPr>
          <w:p w14:paraId="59B410C0" w14:textId="77777777" w:rsidR="00EF0901" w:rsidRPr="00616968" w:rsidRDefault="00EF0901" w:rsidP="00616968">
            <w:r w:rsidRPr="00616968">
              <w:t>8,55</w:t>
            </w:r>
          </w:p>
        </w:tc>
        <w:tc>
          <w:tcPr>
            <w:tcW w:w="1409" w:type="dxa"/>
            <w:gridSpan w:val="2"/>
            <w:shd w:val="clear" w:color="auto" w:fill="auto"/>
            <w:noWrap/>
            <w:hideMark/>
          </w:tcPr>
          <w:p w14:paraId="6BF37834" w14:textId="77777777" w:rsidR="00EF0901" w:rsidRPr="00616968" w:rsidRDefault="00EF0901" w:rsidP="00616968">
            <w:r w:rsidRPr="00616968">
              <w:t>8,55</w:t>
            </w:r>
          </w:p>
        </w:tc>
      </w:tr>
      <w:tr w:rsidR="00D34EDF" w:rsidRPr="00616968" w14:paraId="55E9CD3A" w14:textId="77777777" w:rsidTr="008F6BD0">
        <w:tc>
          <w:tcPr>
            <w:tcW w:w="1418" w:type="dxa"/>
            <w:shd w:val="clear" w:color="auto" w:fill="auto"/>
            <w:noWrap/>
            <w:hideMark/>
          </w:tcPr>
          <w:p w14:paraId="0FA436F0" w14:textId="77777777" w:rsidR="00EF0901" w:rsidRPr="00616968" w:rsidRDefault="00EF0901" w:rsidP="00616968">
            <w:r w:rsidRPr="00616968">
              <w:lastRenderedPageBreak/>
              <w:t>2.2</w:t>
            </w:r>
          </w:p>
        </w:tc>
        <w:tc>
          <w:tcPr>
            <w:tcW w:w="3970" w:type="dxa"/>
            <w:shd w:val="clear" w:color="auto" w:fill="auto"/>
            <w:noWrap/>
            <w:hideMark/>
          </w:tcPr>
          <w:p w14:paraId="29DC48D1"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02E2332D" w14:textId="77777777" w:rsidR="00EF0901" w:rsidRPr="00616968" w:rsidRDefault="00EF0901" w:rsidP="00616968">
            <w:r w:rsidRPr="00616968">
              <w:t>га</w:t>
            </w:r>
          </w:p>
        </w:tc>
        <w:tc>
          <w:tcPr>
            <w:tcW w:w="1992" w:type="dxa"/>
            <w:gridSpan w:val="2"/>
            <w:shd w:val="clear" w:color="auto" w:fill="auto"/>
            <w:noWrap/>
            <w:hideMark/>
          </w:tcPr>
          <w:p w14:paraId="3AD1F022" w14:textId="77777777" w:rsidR="00EF0901" w:rsidRPr="00616968" w:rsidRDefault="00EF0901" w:rsidP="00616968">
            <w:r w:rsidRPr="00616968">
              <w:t>1,56</w:t>
            </w:r>
          </w:p>
        </w:tc>
        <w:tc>
          <w:tcPr>
            <w:tcW w:w="1409" w:type="dxa"/>
            <w:gridSpan w:val="2"/>
            <w:shd w:val="clear" w:color="auto" w:fill="auto"/>
            <w:noWrap/>
            <w:hideMark/>
          </w:tcPr>
          <w:p w14:paraId="22F61755" w14:textId="77777777" w:rsidR="00EF0901" w:rsidRPr="00616968" w:rsidRDefault="00EF0901" w:rsidP="00616968">
            <w:r w:rsidRPr="00616968">
              <w:t>2,61</w:t>
            </w:r>
          </w:p>
        </w:tc>
      </w:tr>
      <w:tr w:rsidR="00D34EDF" w:rsidRPr="00616968" w14:paraId="342F97FF" w14:textId="77777777" w:rsidTr="008F6BD0">
        <w:tc>
          <w:tcPr>
            <w:tcW w:w="1418" w:type="dxa"/>
            <w:shd w:val="clear" w:color="auto" w:fill="auto"/>
            <w:noWrap/>
            <w:hideMark/>
          </w:tcPr>
          <w:p w14:paraId="05731080" w14:textId="77777777" w:rsidR="00EF0901" w:rsidRPr="00616968" w:rsidRDefault="00EF0901" w:rsidP="00616968">
            <w:r w:rsidRPr="00616968">
              <w:t>2.2.1</w:t>
            </w:r>
          </w:p>
        </w:tc>
        <w:tc>
          <w:tcPr>
            <w:tcW w:w="3970" w:type="dxa"/>
            <w:shd w:val="clear" w:color="auto" w:fill="auto"/>
            <w:noWrap/>
            <w:hideMark/>
          </w:tcPr>
          <w:p w14:paraId="2A4CBD97" w14:textId="3FE79F61" w:rsidR="00EF0901" w:rsidRPr="00616968" w:rsidRDefault="00E908BC" w:rsidP="00616968">
            <w:r w:rsidRPr="00616968">
              <w:t>зона транспортной инфраструктуры</w:t>
            </w:r>
          </w:p>
        </w:tc>
        <w:tc>
          <w:tcPr>
            <w:tcW w:w="1417" w:type="dxa"/>
            <w:shd w:val="clear" w:color="auto" w:fill="auto"/>
            <w:noWrap/>
            <w:hideMark/>
          </w:tcPr>
          <w:p w14:paraId="5D122172" w14:textId="77777777" w:rsidR="00EF0901" w:rsidRPr="00616968" w:rsidRDefault="00EF0901" w:rsidP="00616968">
            <w:r w:rsidRPr="00616968">
              <w:t>га</w:t>
            </w:r>
          </w:p>
        </w:tc>
        <w:tc>
          <w:tcPr>
            <w:tcW w:w="1992" w:type="dxa"/>
            <w:gridSpan w:val="2"/>
            <w:shd w:val="clear" w:color="auto" w:fill="auto"/>
            <w:noWrap/>
            <w:hideMark/>
          </w:tcPr>
          <w:p w14:paraId="1B99F938" w14:textId="77777777" w:rsidR="00EF0901" w:rsidRPr="00616968" w:rsidRDefault="00EF0901" w:rsidP="00616968">
            <w:r w:rsidRPr="00616968">
              <w:t>1,56</w:t>
            </w:r>
          </w:p>
        </w:tc>
        <w:tc>
          <w:tcPr>
            <w:tcW w:w="1409" w:type="dxa"/>
            <w:gridSpan w:val="2"/>
            <w:shd w:val="clear" w:color="auto" w:fill="auto"/>
            <w:noWrap/>
            <w:hideMark/>
          </w:tcPr>
          <w:p w14:paraId="7CFA94E9" w14:textId="77777777" w:rsidR="00EF0901" w:rsidRPr="00616968" w:rsidRDefault="00EF0901" w:rsidP="00616968">
            <w:r w:rsidRPr="00616968">
              <w:t>2,61</w:t>
            </w:r>
          </w:p>
        </w:tc>
      </w:tr>
      <w:tr w:rsidR="00D34EDF" w:rsidRPr="00616968" w14:paraId="325C0224" w14:textId="77777777" w:rsidTr="008F6BD0">
        <w:tc>
          <w:tcPr>
            <w:tcW w:w="1418" w:type="dxa"/>
            <w:shd w:val="clear" w:color="auto" w:fill="auto"/>
            <w:noWrap/>
            <w:hideMark/>
          </w:tcPr>
          <w:p w14:paraId="20E6D41A" w14:textId="77777777" w:rsidR="00EF0901" w:rsidRPr="00616968" w:rsidRDefault="00EF0901" w:rsidP="00616968">
            <w:r w:rsidRPr="00616968">
              <w:t>2.3</w:t>
            </w:r>
          </w:p>
        </w:tc>
        <w:tc>
          <w:tcPr>
            <w:tcW w:w="3970" w:type="dxa"/>
            <w:shd w:val="clear" w:color="auto" w:fill="auto"/>
            <w:noWrap/>
            <w:hideMark/>
          </w:tcPr>
          <w:p w14:paraId="5263A157" w14:textId="77777777" w:rsidR="00EF0901" w:rsidRPr="00616968" w:rsidRDefault="00EF0901" w:rsidP="00616968">
            <w:r w:rsidRPr="00616968">
              <w:t>Зоны специального назначения, всего, в том числе:</w:t>
            </w:r>
          </w:p>
        </w:tc>
        <w:tc>
          <w:tcPr>
            <w:tcW w:w="1417" w:type="dxa"/>
            <w:shd w:val="clear" w:color="auto" w:fill="auto"/>
            <w:noWrap/>
            <w:hideMark/>
          </w:tcPr>
          <w:p w14:paraId="533173C6" w14:textId="77777777" w:rsidR="00EF0901" w:rsidRPr="00616968" w:rsidRDefault="00EF0901" w:rsidP="00616968">
            <w:r w:rsidRPr="00616968">
              <w:t>га</w:t>
            </w:r>
          </w:p>
        </w:tc>
        <w:tc>
          <w:tcPr>
            <w:tcW w:w="1992" w:type="dxa"/>
            <w:gridSpan w:val="2"/>
            <w:shd w:val="clear" w:color="auto" w:fill="auto"/>
            <w:noWrap/>
            <w:hideMark/>
          </w:tcPr>
          <w:p w14:paraId="2B3365B9" w14:textId="77777777" w:rsidR="00EF0901" w:rsidRPr="00616968" w:rsidRDefault="00EF0901" w:rsidP="00616968">
            <w:r w:rsidRPr="00616968">
              <w:t>-</w:t>
            </w:r>
          </w:p>
        </w:tc>
        <w:tc>
          <w:tcPr>
            <w:tcW w:w="1409" w:type="dxa"/>
            <w:gridSpan w:val="2"/>
            <w:shd w:val="clear" w:color="auto" w:fill="auto"/>
            <w:noWrap/>
            <w:hideMark/>
          </w:tcPr>
          <w:p w14:paraId="6DD2282C" w14:textId="77777777" w:rsidR="00EF0901" w:rsidRPr="00616968" w:rsidRDefault="00EF0901" w:rsidP="00616968">
            <w:r w:rsidRPr="00616968">
              <w:t>1,7</w:t>
            </w:r>
          </w:p>
        </w:tc>
      </w:tr>
      <w:tr w:rsidR="00D34EDF" w:rsidRPr="00616968" w14:paraId="2F34B4CF" w14:textId="77777777" w:rsidTr="008F6BD0">
        <w:tc>
          <w:tcPr>
            <w:tcW w:w="1418" w:type="dxa"/>
            <w:shd w:val="clear" w:color="auto" w:fill="auto"/>
            <w:noWrap/>
            <w:hideMark/>
          </w:tcPr>
          <w:p w14:paraId="0ECAF71F" w14:textId="77777777" w:rsidR="00EF0901" w:rsidRPr="00616968" w:rsidRDefault="00EF0901" w:rsidP="00616968">
            <w:r w:rsidRPr="00616968">
              <w:t>2.3.1</w:t>
            </w:r>
          </w:p>
        </w:tc>
        <w:tc>
          <w:tcPr>
            <w:tcW w:w="3970" w:type="dxa"/>
            <w:shd w:val="clear" w:color="auto" w:fill="auto"/>
            <w:noWrap/>
            <w:hideMark/>
          </w:tcPr>
          <w:p w14:paraId="1B772426" w14:textId="77777777" w:rsidR="00EF0901" w:rsidRPr="00616968" w:rsidRDefault="00EF0901" w:rsidP="00616968">
            <w:r w:rsidRPr="00616968">
              <w:t>зона озелененных территорий специального назначения</w:t>
            </w:r>
          </w:p>
        </w:tc>
        <w:tc>
          <w:tcPr>
            <w:tcW w:w="1417" w:type="dxa"/>
            <w:shd w:val="clear" w:color="auto" w:fill="auto"/>
            <w:noWrap/>
            <w:hideMark/>
          </w:tcPr>
          <w:p w14:paraId="44B28F02" w14:textId="77777777" w:rsidR="00EF0901" w:rsidRPr="00616968" w:rsidRDefault="00EF0901" w:rsidP="00616968">
            <w:r w:rsidRPr="00616968">
              <w:t>га</w:t>
            </w:r>
          </w:p>
        </w:tc>
        <w:tc>
          <w:tcPr>
            <w:tcW w:w="1992" w:type="dxa"/>
            <w:gridSpan w:val="2"/>
            <w:shd w:val="clear" w:color="auto" w:fill="auto"/>
            <w:noWrap/>
            <w:hideMark/>
          </w:tcPr>
          <w:p w14:paraId="11252B54" w14:textId="77777777" w:rsidR="00EF0901" w:rsidRPr="00616968" w:rsidRDefault="00EF0901" w:rsidP="00616968">
            <w:r w:rsidRPr="00616968">
              <w:t>-</w:t>
            </w:r>
          </w:p>
        </w:tc>
        <w:tc>
          <w:tcPr>
            <w:tcW w:w="1409" w:type="dxa"/>
            <w:gridSpan w:val="2"/>
            <w:shd w:val="clear" w:color="auto" w:fill="auto"/>
            <w:noWrap/>
            <w:hideMark/>
          </w:tcPr>
          <w:p w14:paraId="59FBE2B2" w14:textId="77777777" w:rsidR="00EF0901" w:rsidRPr="00616968" w:rsidRDefault="00EF0901" w:rsidP="00616968">
            <w:r w:rsidRPr="00616968">
              <w:t>1,7</w:t>
            </w:r>
          </w:p>
        </w:tc>
      </w:tr>
      <w:tr w:rsidR="00D34EDF" w:rsidRPr="00616968" w14:paraId="045BEEB4" w14:textId="77777777" w:rsidTr="008F6BD0">
        <w:tc>
          <w:tcPr>
            <w:tcW w:w="1418" w:type="dxa"/>
            <w:shd w:val="clear" w:color="auto" w:fill="auto"/>
            <w:noWrap/>
            <w:hideMark/>
          </w:tcPr>
          <w:p w14:paraId="1409437E" w14:textId="77777777" w:rsidR="00EF0901" w:rsidRPr="00616968" w:rsidRDefault="00EF0901" w:rsidP="00616968">
            <w:r w:rsidRPr="00616968">
              <w:t>2.4</w:t>
            </w:r>
          </w:p>
        </w:tc>
        <w:tc>
          <w:tcPr>
            <w:tcW w:w="3970" w:type="dxa"/>
            <w:shd w:val="clear" w:color="auto" w:fill="auto"/>
            <w:noWrap/>
            <w:hideMark/>
          </w:tcPr>
          <w:p w14:paraId="426EE787"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33B50D12" w14:textId="77777777" w:rsidR="00EF0901" w:rsidRPr="00616968" w:rsidRDefault="00EF0901" w:rsidP="00616968">
            <w:r w:rsidRPr="00616968">
              <w:t>га</w:t>
            </w:r>
          </w:p>
        </w:tc>
        <w:tc>
          <w:tcPr>
            <w:tcW w:w="1992" w:type="dxa"/>
            <w:gridSpan w:val="2"/>
            <w:shd w:val="clear" w:color="auto" w:fill="auto"/>
            <w:noWrap/>
            <w:hideMark/>
          </w:tcPr>
          <w:p w14:paraId="43C33C03" w14:textId="77777777" w:rsidR="00EF0901" w:rsidRPr="00616968" w:rsidRDefault="00EF0901" w:rsidP="00616968">
            <w:r w:rsidRPr="00616968">
              <w:t>9,4</w:t>
            </w:r>
          </w:p>
        </w:tc>
        <w:tc>
          <w:tcPr>
            <w:tcW w:w="1409" w:type="dxa"/>
            <w:gridSpan w:val="2"/>
            <w:shd w:val="clear" w:color="auto" w:fill="auto"/>
            <w:noWrap/>
            <w:hideMark/>
          </w:tcPr>
          <w:p w14:paraId="33E21C14" w14:textId="77777777" w:rsidR="00EF0901" w:rsidRPr="00616968" w:rsidRDefault="00EF0901" w:rsidP="00616968">
            <w:r w:rsidRPr="00616968">
              <w:t>7,7</w:t>
            </w:r>
          </w:p>
        </w:tc>
      </w:tr>
      <w:tr w:rsidR="00D34EDF" w:rsidRPr="00616968" w14:paraId="46C009B3" w14:textId="77777777" w:rsidTr="008F6BD0">
        <w:tc>
          <w:tcPr>
            <w:tcW w:w="1418" w:type="dxa"/>
            <w:shd w:val="clear" w:color="auto" w:fill="auto"/>
            <w:noWrap/>
            <w:hideMark/>
          </w:tcPr>
          <w:p w14:paraId="55E13526" w14:textId="77777777" w:rsidR="00EF0901" w:rsidRPr="00616968" w:rsidRDefault="00EF0901" w:rsidP="00616968">
            <w:r w:rsidRPr="00616968">
              <w:t>2.4.1</w:t>
            </w:r>
          </w:p>
        </w:tc>
        <w:tc>
          <w:tcPr>
            <w:tcW w:w="3970" w:type="dxa"/>
            <w:shd w:val="clear" w:color="auto" w:fill="auto"/>
            <w:noWrap/>
            <w:hideMark/>
          </w:tcPr>
          <w:p w14:paraId="3BC0D0C4" w14:textId="6E6D0949" w:rsidR="00EF0901" w:rsidRPr="00616968" w:rsidRDefault="00E908BC" w:rsidP="00616968">
            <w:r w:rsidRPr="00616968">
              <w:rPr>
                <w:szCs w:val="28"/>
              </w:rPr>
              <w:t>рекреационная зона (природных ландшафтов)</w:t>
            </w:r>
          </w:p>
        </w:tc>
        <w:tc>
          <w:tcPr>
            <w:tcW w:w="1417" w:type="dxa"/>
            <w:shd w:val="clear" w:color="auto" w:fill="auto"/>
            <w:noWrap/>
            <w:hideMark/>
          </w:tcPr>
          <w:p w14:paraId="6F15C07F" w14:textId="77777777" w:rsidR="00EF0901" w:rsidRPr="00616968" w:rsidRDefault="00EF0901" w:rsidP="00616968">
            <w:r w:rsidRPr="00616968">
              <w:t>га</w:t>
            </w:r>
          </w:p>
        </w:tc>
        <w:tc>
          <w:tcPr>
            <w:tcW w:w="1992" w:type="dxa"/>
            <w:gridSpan w:val="2"/>
            <w:shd w:val="clear" w:color="auto" w:fill="auto"/>
            <w:noWrap/>
            <w:hideMark/>
          </w:tcPr>
          <w:p w14:paraId="3086CB6A" w14:textId="77777777" w:rsidR="00EF0901" w:rsidRPr="00616968" w:rsidRDefault="00EF0901" w:rsidP="00616968">
            <w:r w:rsidRPr="00616968">
              <w:t>9,4</w:t>
            </w:r>
          </w:p>
        </w:tc>
        <w:tc>
          <w:tcPr>
            <w:tcW w:w="1409" w:type="dxa"/>
            <w:gridSpan w:val="2"/>
            <w:shd w:val="clear" w:color="auto" w:fill="auto"/>
            <w:noWrap/>
            <w:hideMark/>
          </w:tcPr>
          <w:p w14:paraId="3E365DFA" w14:textId="77777777" w:rsidR="00EF0901" w:rsidRPr="00616968" w:rsidRDefault="00EF0901" w:rsidP="00616968">
            <w:r w:rsidRPr="00616968">
              <w:t>7,7</w:t>
            </w:r>
          </w:p>
        </w:tc>
      </w:tr>
      <w:tr w:rsidR="00D34EDF" w:rsidRPr="00616968" w14:paraId="41F7F8DA" w14:textId="77777777" w:rsidTr="008F6BD0">
        <w:tc>
          <w:tcPr>
            <w:tcW w:w="1418" w:type="dxa"/>
            <w:shd w:val="clear" w:color="auto" w:fill="auto"/>
            <w:noWrap/>
            <w:hideMark/>
          </w:tcPr>
          <w:p w14:paraId="5040F59D" w14:textId="77777777" w:rsidR="00EF0901" w:rsidRPr="00616968" w:rsidRDefault="00EF0901" w:rsidP="00616968">
            <w:r w:rsidRPr="00616968">
              <w:t>2.5</w:t>
            </w:r>
          </w:p>
        </w:tc>
        <w:tc>
          <w:tcPr>
            <w:tcW w:w="3970" w:type="dxa"/>
            <w:shd w:val="clear" w:color="auto" w:fill="auto"/>
            <w:noWrap/>
            <w:hideMark/>
          </w:tcPr>
          <w:p w14:paraId="671B5CDA" w14:textId="796BCB55" w:rsidR="00EF0901" w:rsidRPr="00616968" w:rsidRDefault="00925FFF" w:rsidP="00616968">
            <w:r w:rsidRPr="00616968">
              <w:t>Зона</w:t>
            </w:r>
            <w:r w:rsidR="007F60E2" w:rsidRPr="00616968">
              <w:t>, не вовлеченн</w:t>
            </w:r>
            <w:r w:rsidRPr="00616968">
              <w:t>ая</w:t>
            </w:r>
            <w:r w:rsidR="007F60E2" w:rsidRPr="00616968">
              <w:t xml:space="preserve"> в градостроительную деятельность</w:t>
            </w:r>
          </w:p>
        </w:tc>
        <w:tc>
          <w:tcPr>
            <w:tcW w:w="1417" w:type="dxa"/>
            <w:shd w:val="clear" w:color="auto" w:fill="auto"/>
            <w:noWrap/>
            <w:hideMark/>
          </w:tcPr>
          <w:p w14:paraId="1FC608B7" w14:textId="77777777" w:rsidR="00EF0901" w:rsidRPr="00616968" w:rsidRDefault="00EF0901" w:rsidP="00616968">
            <w:r w:rsidRPr="00616968">
              <w:t>га</w:t>
            </w:r>
          </w:p>
        </w:tc>
        <w:tc>
          <w:tcPr>
            <w:tcW w:w="1992" w:type="dxa"/>
            <w:gridSpan w:val="2"/>
            <w:shd w:val="clear" w:color="auto" w:fill="auto"/>
            <w:noWrap/>
            <w:hideMark/>
          </w:tcPr>
          <w:p w14:paraId="0B490F14" w14:textId="77777777" w:rsidR="00EF0901" w:rsidRPr="00616968" w:rsidRDefault="00EF0901" w:rsidP="00616968">
            <w:r w:rsidRPr="00616968">
              <w:t>1,05</w:t>
            </w:r>
          </w:p>
        </w:tc>
        <w:tc>
          <w:tcPr>
            <w:tcW w:w="1409" w:type="dxa"/>
            <w:gridSpan w:val="2"/>
            <w:shd w:val="clear" w:color="auto" w:fill="auto"/>
            <w:noWrap/>
            <w:hideMark/>
          </w:tcPr>
          <w:p w14:paraId="0CD42765" w14:textId="77777777" w:rsidR="00EF0901" w:rsidRPr="00616968" w:rsidRDefault="00EF0901" w:rsidP="00616968">
            <w:r w:rsidRPr="00616968">
              <w:t>-</w:t>
            </w:r>
          </w:p>
        </w:tc>
      </w:tr>
      <w:tr w:rsidR="00D34EDF" w:rsidRPr="00616968" w14:paraId="1F55C44D" w14:textId="77777777" w:rsidTr="008F6BD0">
        <w:tc>
          <w:tcPr>
            <w:tcW w:w="1418" w:type="dxa"/>
            <w:shd w:val="clear" w:color="auto" w:fill="auto"/>
            <w:noWrap/>
            <w:hideMark/>
          </w:tcPr>
          <w:p w14:paraId="61128EA5" w14:textId="77777777" w:rsidR="00EF0901" w:rsidRPr="00616968" w:rsidRDefault="00EF0901" w:rsidP="00616968">
            <w:r w:rsidRPr="00616968">
              <w:t>2.6</w:t>
            </w:r>
          </w:p>
        </w:tc>
        <w:tc>
          <w:tcPr>
            <w:tcW w:w="3970" w:type="dxa"/>
            <w:shd w:val="clear" w:color="auto" w:fill="auto"/>
            <w:noWrap/>
            <w:hideMark/>
          </w:tcPr>
          <w:p w14:paraId="1FF74CC6"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6D4912EE" w14:textId="77777777" w:rsidR="00EF0901" w:rsidRPr="00616968" w:rsidRDefault="00EF0901" w:rsidP="00616968">
            <w:r w:rsidRPr="00616968">
              <w:t>га</w:t>
            </w:r>
          </w:p>
        </w:tc>
        <w:tc>
          <w:tcPr>
            <w:tcW w:w="1992" w:type="dxa"/>
            <w:gridSpan w:val="2"/>
            <w:shd w:val="clear" w:color="auto" w:fill="auto"/>
            <w:noWrap/>
            <w:hideMark/>
          </w:tcPr>
          <w:p w14:paraId="27682DD9" w14:textId="77777777" w:rsidR="00EF0901" w:rsidRPr="00616968" w:rsidRDefault="00EF0901" w:rsidP="00616968">
            <w:r w:rsidRPr="00616968">
              <w:t>1,56</w:t>
            </w:r>
          </w:p>
        </w:tc>
        <w:tc>
          <w:tcPr>
            <w:tcW w:w="1409" w:type="dxa"/>
            <w:gridSpan w:val="2"/>
            <w:shd w:val="clear" w:color="auto" w:fill="auto"/>
            <w:noWrap/>
            <w:hideMark/>
          </w:tcPr>
          <w:p w14:paraId="62B39B32" w14:textId="77777777" w:rsidR="00EF0901" w:rsidRPr="00616968" w:rsidRDefault="00EF0901" w:rsidP="00616968">
            <w:r w:rsidRPr="00616968">
              <w:t>2,61</w:t>
            </w:r>
          </w:p>
        </w:tc>
      </w:tr>
      <w:tr w:rsidR="00D34EDF" w:rsidRPr="00616968" w14:paraId="5F17A3BC" w14:textId="77777777" w:rsidTr="008F6BD0">
        <w:tc>
          <w:tcPr>
            <w:tcW w:w="1418" w:type="dxa"/>
            <w:shd w:val="clear" w:color="auto" w:fill="auto"/>
            <w:noWrap/>
            <w:hideMark/>
          </w:tcPr>
          <w:p w14:paraId="38589078" w14:textId="77777777" w:rsidR="00EF0901" w:rsidRPr="00616968" w:rsidRDefault="00EF0901" w:rsidP="00616968">
            <w:r w:rsidRPr="00616968">
              <w:t>2.6.1</w:t>
            </w:r>
          </w:p>
        </w:tc>
        <w:tc>
          <w:tcPr>
            <w:tcW w:w="3970" w:type="dxa"/>
            <w:shd w:val="clear" w:color="auto" w:fill="auto"/>
            <w:noWrap/>
            <w:hideMark/>
          </w:tcPr>
          <w:p w14:paraId="38AB24E9" w14:textId="77777777" w:rsidR="00EF0901" w:rsidRPr="00616968" w:rsidRDefault="00EF0901" w:rsidP="00616968">
            <w:r w:rsidRPr="00616968">
              <w:t>улицы, дороги, проезды</w:t>
            </w:r>
          </w:p>
        </w:tc>
        <w:tc>
          <w:tcPr>
            <w:tcW w:w="1417" w:type="dxa"/>
            <w:shd w:val="clear" w:color="auto" w:fill="auto"/>
            <w:noWrap/>
            <w:hideMark/>
          </w:tcPr>
          <w:p w14:paraId="18B3C5E7" w14:textId="77777777" w:rsidR="00EF0901" w:rsidRPr="00616968" w:rsidRDefault="00EF0901" w:rsidP="00616968">
            <w:r w:rsidRPr="00616968">
              <w:t>га</w:t>
            </w:r>
          </w:p>
        </w:tc>
        <w:tc>
          <w:tcPr>
            <w:tcW w:w="1992" w:type="dxa"/>
            <w:gridSpan w:val="2"/>
            <w:shd w:val="clear" w:color="auto" w:fill="auto"/>
            <w:noWrap/>
            <w:hideMark/>
          </w:tcPr>
          <w:p w14:paraId="43BBFECB" w14:textId="77777777" w:rsidR="00EF0901" w:rsidRPr="00616968" w:rsidRDefault="00EF0901" w:rsidP="00616968">
            <w:r w:rsidRPr="00616968">
              <w:t>1,56</w:t>
            </w:r>
          </w:p>
        </w:tc>
        <w:tc>
          <w:tcPr>
            <w:tcW w:w="1409" w:type="dxa"/>
            <w:gridSpan w:val="2"/>
            <w:shd w:val="clear" w:color="auto" w:fill="auto"/>
            <w:noWrap/>
            <w:hideMark/>
          </w:tcPr>
          <w:p w14:paraId="1E2A7D5A" w14:textId="77777777" w:rsidR="00EF0901" w:rsidRPr="00616968" w:rsidRDefault="00EF0901" w:rsidP="00616968">
            <w:r w:rsidRPr="00616968">
              <w:t>2,61</w:t>
            </w:r>
          </w:p>
        </w:tc>
      </w:tr>
      <w:tr w:rsidR="00D34EDF" w:rsidRPr="00616968" w14:paraId="0FDE9353" w14:textId="77777777" w:rsidTr="008F6BD0">
        <w:tc>
          <w:tcPr>
            <w:tcW w:w="1418" w:type="dxa"/>
            <w:shd w:val="clear" w:color="auto" w:fill="auto"/>
            <w:noWrap/>
            <w:hideMark/>
          </w:tcPr>
          <w:p w14:paraId="28F14C6C" w14:textId="77777777" w:rsidR="00EF0901" w:rsidRPr="00616968" w:rsidRDefault="00EF0901" w:rsidP="00616968">
            <w:r w:rsidRPr="00616968">
              <w:t>3</w:t>
            </w:r>
          </w:p>
        </w:tc>
        <w:tc>
          <w:tcPr>
            <w:tcW w:w="3970" w:type="dxa"/>
            <w:shd w:val="clear" w:color="auto" w:fill="auto"/>
            <w:noWrap/>
            <w:hideMark/>
          </w:tcPr>
          <w:p w14:paraId="4C0D9F01" w14:textId="279849ED" w:rsidR="00EF0901" w:rsidRPr="00616968" w:rsidRDefault="00EF0901" w:rsidP="00616968">
            <w:r w:rsidRPr="00616968">
              <w:t xml:space="preserve">Общая площадь территории в границах </w:t>
            </w:r>
            <w:r w:rsidR="00DD6134" w:rsidRPr="00616968">
              <w:t>дер. Весь</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4199C60D" w14:textId="77777777" w:rsidR="00EF0901" w:rsidRPr="00616968" w:rsidRDefault="00EF0901" w:rsidP="00616968">
            <w:r w:rsidRPr="00616968">
              <w:t>га</w:t>
            </w:r>
          </w:p>
        </w:tc>
        <w:tc>
          <w:tcPr>
            <w:tcW w:w="1992" w:type="dxa"/>
            <w:gridSpan w:val="2"/>
            <w:shd w:val="clear" w:color="auto" w:fill="auto"/>
            <w:noWrap/>
            <w:hideMark/>
          </w:tcPr>
          <w:p w14:paraId="434FAEA6" w14:textId="77777777" w:rsidR="00EF0901" w:rsidRPr="00616968" w:rsidRDefault="00EF0901" w:rsidP="00616968">
            <w:r w:rsidRPr="00616968">
              <w:t>108,36</w:t>
            </w:r>
          </w:p>
        </w:tc>
        <w:tc>
          <w:tcPr>
            <w:tcW w:w="1409" w:type="dxa"/>
            <w:gridSpan w:val="2"/>
            <w:shd w:val="clear" w:color="auto" w:fill="auto"/>
            <w:noWrap/>
            <w:hideMark/>
          </w:tcPr>
          <w:p w14:paraId="62EBEC8C" w14:textId="77777777" w:rsidR="00EF0901" w:rsidRPr="00616968" w:rsidRDefault="00EF0901" w:rsidP="00616968">
            <w:r w:rsidRPr="00616968">
              <w:t>108,36</w:t>
            </w:r>
          </w:p>
        </w:tc>
      </w:tr>
      <w:tr w:rsidR="00D34EDF" w:rsidRPr="00616968" w14:paraId="32F5DF22" w14:textId="77777777" w:rsidTr="008F6BD0">
        <w:tc>
          <w:tcPr>
            <w:tcW w:w="1418" w:type="dxa"/>
            <w:shd w:val="clear" w:color="auto" w:fill="auto"/>
            <w:noWrap/>
            <w:hideMark/>
          </w:tcPr>
          <w:p w14:paraId="68C6902C" w14:textId="77777777" w:rsidR="00EF0901" w:rsidRPr="00616968" w:rsidRDefault="00EF0901" w:rsidP="00616968">
            <w:r w:rsidRPr="00616968">
              <w:t>3.1</w:t>
            </w:r>
          </w:p>
        </w:tc>
        <w:tc>
          <w:tcPr>
            <w:tcW w:w="3970" w:type="dxa"/>
            <w:shd w:val="clear" w:color="auto" w:fill="auto"/>
            <w:noWrap/>
            <w:hideMark/>
          </w:tcPr>
          <w:p w14:paraId="2495CA98" w14:textId="77777777" w:rsidR="00EF0901" w:rsidRPr="00616968" w:rsidRDefault="00EF0901" w:rsidP="00616968">
            <w:r w:rsidRPr="00616968">
              <w:t>Жилые зоны, всего, в том числе:</w:t>
            </w:r>
          </w:p>
        </w:tc>
        <w:tc>
          <w:tcPr>
            <w:tcW w:w="1417" w:type="dxa"/>
            <w:shd w:val="clear" w:color="auto" w:fill="auto"/>
            <w:noWrap/>
            <w:hideMark/>
          </w:tcPr>
          <w:p w14:paraId="2189DE32" w14:textId="77777777" w:rsidR="00EF0901" w:rsidRPr="00616968" w:rsidRDefault="00EF0901" w:rsidP="00616968">
            <w:r w:rsidRPr="00616968">
              <w:t>га</w:t>
            </w:r>
          </w:p>
        </w:tc>
        <w:tc>
          <w:tcPr>
            <w:tcW w:w="1992" w:type="dxa"/>
            <w:gridSpan w:val="2"/>
            <w:shd w:val="clear" w:color="auto" w:fill="auto"/>
            <w:noWrap/>
            <w:hideMark/>
          </w:tcPr>
          <w:p w14:paraId="411DE7C0" w14:textId="77777777" w:rsidR="00EF0901" w:rsidRPr="00616968" w:rsidRDefault="00EF0901" w:rsidP="00616968">
            <w:r w:rsidRPr="00616968">
              <w:t>52,55</w:t>
            </w:r>
          </w:p>
        </w:tc>
        <w:tc>
          <w:tcPr>
            <w:tcW w:w="1409" w:type="dxa"/>
            <w:gridSpan w:val="2"/>
            <w:shd w:val="clear" w:color="auto" w:fill="auto"/>
            <w:noWrap/>
            <w:hideMark/>
          </w:tcPr>
          <w:p w14:paraId="33508472" w14:textId="77777777" w:rsidR="00EF0901" w:rsidRPr="00616968" w:rsidRDefault="00EF0901" w:rsidP="00616968">
            <w:r w:rsidRPr="00616968">
              <w:t>55,17</w:t>
            </w:r>
          </w:p>
        </w:tc>
      </w:tr>
      <w:tr w:rsidR="00D34EDF" w:rsidRPr="00616968" w14:paraId="5D3D3965" w14:textId="77777777" w:rsidTr="008F6BD0">
        <w:tc>
          <w:tcPr>
            <w:tcW w:w="1418" w:type="dxa"/>
            <w:shd w:val="clear" w:color="auto" w:fill="auto"/>
            <w:noWrap/>
            <w:hideMark/>
          </w:tcPr>
          <w:p w14:paraId="1D7DED67" w14:textId="77777777" w:rsidR="00EF0901" w:rsidRPr="00616968" w:rsidRDefault="00EF0901" w:rsidP="00616968">
            <w:r w:rsidRPr="00616968">
              <w:t>3.1.1</w:t>
            </w:r>
          </w:p>
        </w:tc>
        <w:tc>
          <w:tcPr>
            <w:tcW w:w="3970" w:type="dxa"/>
            <w:shd w:val="clear" w:color="auto" w:fill="auto"/>
            <w:noWrap/>
            <w:hideMark/>
          </w:tcPr>
          <w:p w14:paraId="030937ED"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13B338B8" w14:textId="77777777" w:rsidR="00EF0901" w:rsidRPr="00616968" w:rsidRDefault="00EF0901" w:rsidP="00616968">
            <w:r w:rsidRPr="00616968">
              <w:t>га</w:t>
            </w:r>
          </w:p>
        </w:tc>
        <w:tc>
          <w:tcPr>
            <w:tcW w:w="1992" w:type="dxa"/>
            <w:gridSpan w:val="2"/>
            <w:shd w:val="clear" w:color="auto" w:fill="auto"/>
            <w:noWrap/>
            <w:hideMark/>
          </w:tcPr>
          <w:p w14:paraId="5D93B878" w14:textId="77777777" w:rsidR="00EF0901" w:rsidRPr="00616968" w:rsidRDefault="00EF0901" w:rsidP="00616968">
            <w:r w:rsidRPr="00616968">
              <w:t>52,55</w:t>
            </w:r>
          </w:p>
        </w:tc>
        <w:tc>
          <w:tcPr>
            <w:tcW w:w="1409" w:type="dxa"/>
            <w:gridSpan w:val="2"/>
            <w:shd w:val="clear" w:color="auto" w:fill="auto"/>
            <w:noWrap/>
            <w:hideMark/>
          </w:tcPr>
          <w:p w14:paraId="0718CB55" w14:textId="77777777" w:rsidR="00EF0901" w:rsidRPr="00616968" w:rsidRDefault="00EF0901" w:rsidP="00616968">
            <w:r w:rsidRPr="00616968">
              <w:t>55,17</w:t>
            </w:r>
          </w:p>
        </w:tc>
      </w:tr>
      <w:tr w:rsidR="00D34EDF" w:rsidRPr="00616968" w14:paraId="086D0CC7" w14:textId="77777777" w:rsidTr="008F6BD0">
        <w:tc>
          <w:tcPr>
            <w:tcW w:w="1418" w:type="dxa"/>
            <w:shd w:val="clear" w:color="auto" w:fill="auto"/>
            <w:noWrap/>
            <w:hideMark/>
          </w:tcPr>
          <w:p w14:paraId="10CFB667" w14:textId="77777777" w:rsidR="00EF0901" w:rsidRPr="00616968" w:rsidRDefault="00EF0901" w:rsidP="00616968">
            <w:r w:rsidRPr="00616968">
              <w:t>3.2</w:t>
            </w:r>
          </w:p>
        </w:tc>
        <w:tc>
          <w:tcPr>
            <w:tcW w:w="3970" w:type="dxa"/>
            <w:shd w:val="clear" w:color="auto" w:fill="auto"/>
            <w:noWrap/>
            <w:hideMark/>
          </w:tcPr>
          <w:p w14:paraId="0B9557AD" w14:textId="77777777" w:rsidR="00EF0901" w:rsidRPr="00616968" w:rsidRDefault="00EF0901" w:rsidP="00616968">
            <w:r w:rsidRPr="00616968">
              <w:t>Общественно-деловые зоны, всего, в том числе:</w:t>
            </w:r>
          </w:p>
        </w:tc>
        <w:tc>
          <w:tcPr>
            <w:tcW w:w="1417" w:type="dxa"/>
            <w:shd w:val="clear" w:color="auto" w:fill="auto"/>
            <w:noWrap/>
            <w:hideMark/>
          </w:tcPr>
          <w:p w14:paraId="7B513B8B" w14:textId="77777777" w:rsidR="00EF0901" w:rsidRPr="00616968" w:rsidRDefault="00EF0901" w:rsidP="00616968">
            <w:r w:rsidRPr="00616968">
              <w:t>га</w:t>
            </w:r>
          </w:p>
        </w:tc>
        <w:tc>
          <w:tcPr>
            <w:tcW w:w="1992" w:type="dxa"/>
            <w:gridSpan w:val="2"/>
            <w:shd w:val="clear" w:color="auto" w:fill="auto"/>
            <w:noWrap/>
            <w:hideMark/>
          </w:tcPr>
          <w:p w14:paraId="7666506F" w14:textId="77777777" w:rsidR="00EF0901" w:rsidRPr="00616968" w:rsidRDefault="00EF0901" w:rsidP="00616968">
            <w:r w:rsidRPr="00616968">
              <w:t>-</w:t>
            </w:r>
          </w:p>
        </w:tc>
        <w:tc>
          <w:tcPr>
            <w:tcW w:w="1409" w:type="dxa"/>
            <w:gridSpan w:val="2"/>
            <w:shd w:val="clear" w:color="auto" w:fill="auto"/>
            <w:noWrap/>
            <w:hideMark/>
          </w:tcPr>
          <w:p w14:paraId="4E28A5CA" w14:textId="77777777" w:rsidR="00EF0901" w:rsidRPr="00616968" w:rsidRDefault="00EF0901" w:rsidP="00616968">
            <w:r w:rsidRPr="00616968">
              <w:t>0,3</w:t>
            </w:r>
          </w:p>
        </w:tc>
      </w:tr>
      <w:tr w:rsidR="00D34EDF" w:rsidRPr="00616968" w14:paraId="578A66B5" w14:textId="77777777" w:rsidTr="008F6BD0">
        <w:tc>
          <w:tcPr>
            <w:tcW w:w="1418" w:type="dxa"/>
            <w:shd w:val="clear" w:color="auto" w:fill="auto"/>
            <w:noWrap/>
            <w:hideMark/>
          </w:tcPr>
          <w:p w14:paraId="5A8FF254" w14:textId="77777777" w:rsidR="00EF0901" w:rsidRPr="00616968" w:rsidRDefault="00EF0901" w:rsidP="00616968">
            <w:r w:rsidRPr="00616968">
              <w:t>3.2.1</w:t>
            </w:r>
          </w:p>
        </w:tc>
        <w:tc>
          <w:tcPr>
            <w:tcW w:w="3970" w:type="dxa"/>
            <w:shd w:val="clear" w:color="auto" w:fill="auto"/>
            <w:noWrap/>
            <w:hideMark/>
          </w:tcPr>
          <w:p w14:paraId="5F5057A8" w14:textId="77777777" w:rsidR="00EF0901" w:rsidRPr="00616968" w:rsidRDefault="00EF0901" w:rsidP="00616968">
            <w:r w:rsidRPr="00616968">
              <w:t>многофункциональная общественно-деловая зона</w:t>
            </w:r>
          </w:p>
        </w:tc>
        <w:tc>
          <w:tcPr>
            <w:tcW w:w="1417" w:type="dxa"/>
            <w:shd w:val="clear" w:color="auto" w:fill="auto"/>
            <w:noWrap/>
            <w:hideMark/>
          </w:tcPr>
          <w:p w14:paraId="283FAB63" w14:textId="77777777" w:rsidR="00EF0901" w:rsidRPr="00616968" w:rsidRDefault="00EF0901" w:rsidP="00616968">
            <w:r w:rsidRPr="00616968">
              <w:t>га</w:t>
            </w:r>
          </w:p>
        </w:tc>
        <w:tc>
          <w:tcPr>
            <w:tcW w:w="1992" w:type="dxa"/>
            <w:gridSpan w:val="2"/>
            <w:shd w:val="clear" w:color="auto" w:fill="auto"/>
            <w:noWrap/>
            <w:hideMark/>
          </w:tcPr>
          <w:p w14:paraId="2D9EC943" w14:textId="77777777" w:rsidR="00EF0901" w:rsidRPr="00616968" w:rsidRDefault="00EF0901" w:rsidP="00616968">
            <w:r w:rsidRPr="00616968">
              <w:t>-</w:t>
            </w:r>
          </w:p>
        </w:tc>
        <w:tc>
          <w:tcPr>
            <w:tcW w:w="1409" w:type="dxa"/>
            <w:gridSpan w:val="2"/>
            <w:shd w:val="clear" w:color="auto" w:fill="auto"/>
            <w:noWrap/>
            <w:hideMark/>
          </w:tcPr>
          <w:p w14:paraId="3F9BD014" w14:textId="77777777" w:rsidR="00EF0901" w:rsidRPr="00616968" w:rsidRDefault="00EF0901" w:rsidP="00616968">
            <w:r w:rsidRPr="00616968">
              <w:t>0,3</w:t>
            </w:r>
          </w:p>
        </w:tc>
      </w:tr>
      <w:tr w:rsidR="00D34EDF" w:rsidRPr="00616968" w14:paraId="6D788724" w14:textId="77777777" w:rsidTr="008F6BD0">
        <w:tc>
          <w:tcPr>
            <w:tcW w:w="1418" w:type="dxa"/>
            <w:shd w:val="clear" w:color="auto" w:fill="auto"/>
            <w:noWrap/>
            <w:hideMark/>
          </w:tcPr>
          <w:p w14:paraId="7393069E" w14:textId="77777777" w:rsidR="00EF0901" w:rsidRPr="00616968" w:rsidRDefault="00EF0901" w:rsidP="00616968">
            <w:r w:rsidRPr="00616968">
              <w:t>3.3</w:t>
            </w:r>
          </w:p>
        </w:tc>
        <w:tc>
          <w:tcPr>
            <w:tcW w:w="3970" w:type="dxa"/>
            <w:shd w:val="clear" w:color="auto" w:fill="auto"/>
            <w:noWrap/>
            <w:hideMark/>
          </w:tcPr>
          <w:p w14:paraId="6A71C592"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29B55AB7" w14:textId="77777777" w:rsidR="00EF0901" w:rsidRPr="00616968" w:rsidRDefault="00EF0901" w:rsidP="00616968">
            <w:r w:rsidRPr="00616968">
              <w:t>га</w:t>
            </w:r>
          </w:p>
        </w:tc>
        <w:tc>
          <w:tcPr>
            <w:tcW w:w="1992" w:type="dxa"/>
            <w:gridSpan w:val="2"/>
            <w:shd w:val="clear" w:color="auto" w:fill="auto"/>
            <w:noWrap/>
            <w:hideMark/>
          </w:tcPr>
          <w:p w14:paraId="2D65EECE" w14:textId="77777777" w:rsidR="00EF0901" w:rsidRPr="00616968" w:rsidRDefault="00EF0901" w:rsidP="00616968">
            <w:r w:rsidRPr="00616968">
              <w:t>6,33</w:t>
            </w:r>
          </w:p>
        </w:tc>
        <w:tc>
          <w:tcPr>
            <w:tcW w:w="1409" w:type="dxa"/>
            <w:gridSpan w:val="2"/>
            <w:shd w:val="clear" w:color="auto" w:fill="auto"/>
            <w:noWrap/>
            <w:hideMark/>
          </w:tcPr>
          <w:p w14:paraId="3A8723E3" w14:textId="77777777" w:rsidR="00EF0901" w:rsidRPr="00616968" w:rsidRDefault="00EF0901" w:rsidP="00616968">
            <w:r w:rsidRPr="00616968">
              <w:t>7,86</w:t>
            </w:r>
          </w:p>
        </w:tc>
      </w:tr>
      <w:tr w:rsidR="00D34EDF" w:rsidRPr="00616968" w14:paraId="37C0D6E9" w14:textId="77777777" w:rsidTr="008F6BD0">
        <w:tc>
          <w:tcPr>
            <w:tcW w:w="1418" w:type="dxa"/>
            <w:shd w:val="clear" w:color="auto" w:fill="auto"/>
            <w:noWrap/>
            <w:hideMark/>
          </w:tcPr>
          <w:p w14:paraId="43E55B73" w14:textId="77777777" w:rsidR="00EF0901" w:rsidRPr="00616968" w:rsidRDefault="00EF0901" w:rsidP="00616968">
            <w:r w:rsidRPr="00616968">
              <w:t>3.3.1</w:t>
            </w:r>
          </w:p>
        </w:tc>
        <w:tc>
          <w:tcPr>
            <w:tcW w:w="3970" w:type="dxa"/>
            <w:shd w:val="clear" w:color="auto" w:fill="auto"/>
            <w:noWrap/>
            <w:hideMark/>
          </w:tcPr>
          <w:p w14:paraId="50F22FDB" w14:textId="33DA210F" w:rsidR="00EF0901" w:rsidRPr="00616968" w:rsidRDefault="00FC1C1F" w:rsidP="00616968">
            <w:r w:rsidRPr="00616968">
              <w:t>з</w:t>
            </w:r>
            <w:r w:rsidR="00EF0901" w:rsidRPr="00616968">
              <w:t>она</w:t>
            </w:r>
            <w:r w:rsidRPr="00616968">
              <w:t xml:space="preserve"> </w:t>
            </w:r>
            <w:r w:rsidR="00EF0901" w:rsidRPr="00616968">
              <w:t>транспортной инфраструктуры</w:t>
            </w:r>
          </w:p>
        </w:tc>
        <w:tc>
          <w:tcPr>
            <w:tcW w:w="1417" w:type="dxa"/>
            <w:shd w:val="clear" w:color="auto" w:fill="auto"/>
            <w:noWrap/>
            <w:hideMark/>
          </w:tcPr>
          <w:p w14:paraId="7622BFAB" w14:textId="77777777" w:rsidR="00EF0901" w:rsidRPr="00616968" w:rsidRDefault="00EF0901" w:rsidP="00616968">
            <w:r w:rsidRPr="00616968">
              <w:t>га</w:t>
            </w:r>
          </w:p>
        </w:tc>
        <w:tc>
          <w:tcPr>
            <w:tcW w:w="1992" w:type="dxa"/>
            <w:gridSpan w:val="2"/>
            <w:shd w:val="clear" w:color="auto" w:fill="auto"/>
            <w:noWrap/>
            <w:hideMark/>
          </w:tcPr>
          <w:p w14:paraId="2E1FFE88" w14:textId="77777777" w:rsidR="00EF0901" w:rsidRPr="00616968" w:rsidRDefault="00EF0901" w:rsidP="00616968">
            <w:r w:rsidRPr="00616968">
              <w:t>6,33</w:t>
            </w:r>
          </w:p>
        </w:tc>
        <w:tc>
          <w:tcPr>
            <w:tcW w:w="1409" w:type="dxa"/>
            <w:gridSpan w:val="2"/>
            <w:shd w:val="clear" w:color="auto" w:fill="auto"/>
            <w:noWrap/>
            <w:hideMark/>
          </w:tcPr>
          <w:p w14:paraId="1C74612E" w14:textId="77777777" w:rsidR="00EF0901" w:rsidRPr="00616968" w:rsidRDefault="00EF0901" w:rsidP="00616968">
            <w:r w:rsidRPr="00616968">
              <w:t>7,86</w:t>
            </w:r>
          </w:p>
        </w:tc>
      </w:tr>
      <w:tr w:rsidR="00D34EDF" w:rsidRPr="00616968" w14:paraId="5BAC1D7C" w14:textId="77777777" w:rsidTr="008F6BD0">
        <w:tc>
          <w:tcPr>
            <w:tcW w:w="1418" w:type="dxa"/>
            <w:shd w:val="clear" w:color="auto" w:fill="auto"/>
            <w:noWrap/>
            <w:hideMark/>
          </w:tcPr>
          <w:p w14:paraId="7C018122" w14:textId="77777777" w:rsidR="00EF0901" w:rsidRPr="00616968" w:rsidRDefault="00EF0901" w:rsidP="00616968">
            <w:r w:rsidRPr="00616968">
              <w:t>3.4</w:t>
            </w:r>
          </w:p>
        </w:tc>
        <w:tc>
          <w:tcPr>
            <w:tcW w:w="3970" w:type="dxa"/>
            <w:shd w:val="clear" w:color="auto" w:fill="auto"/>
            <w:noWrap/>
            <w:hideMark/>
          </w:tcPr>
          <w:p w14:paraId="60C3E30B" w14:textId="77777777" w:rsidR="00EF0901" w:rsidRPr="00616968" w:rsidRDefault="00EF0901" w:rsidP="00616968">
            <w:r w:rsidRPr="00616968">
              <w:t>Зоны специального назначения, всего, в том числе:</w:t>
            </w:r>
          </w:p>
        </w:tc>
        <w:tc>
          <w:tcPr>
            <w:tcW w:w="1417" w:type="dxa"/>
            <w:shd w:val="clear" w:color="auto" w:fill="auto"/>
            <w:noWrap/>
            <w:hideMark/>
          </w:tcPr>
          <w:p w14:paraId="55EA1A33" w14:textId="77777777" w:rsidR="00EF0901" w:rsidRPr="00616968" w:rsidRDefault="00EF0901" w:rsidP="00616968">
            <w:r w:rsidRPr="00616968">
              <w:t>га</w:t>
            </w:r>
          </w:p>
        </w:tc>
        <w:tc>
          <w:tcPr>
            <w:tcW w:w="1992" w:type="dxa"/>
            <w:gridSpan w:val="2"/>
            <w:shd w:val="clear" w:color="auto" w:fill="auto"/>
            <w:noWrap/>
            <w:hideMark/>
          </w:tcPr>
          <w:p w14:paraId="10FC0460" w14:textId="77777777" w:rsidR="00EF0901" w:rsidRPr="00616968" w:rsidRDefault="00EF0901" w:rsidP="00616968">
            <w:r w:rsidRPr="00616968">
              <w:t>-</w:t>
            </w:r>
          </w:p>
        </w:tc>
        <w:tc>
          <w:tcPr>
            <w:tcW w:w="1409" w:type="dxa"/>
            <w:gridSpan w:val="2"/>
            <w:shd w:val="clear" w:color="auto" w:fill="auto"/>
            <w:noWrap/>
            <w:hideMark/>
          </w:tcPr>
          <w:p w14:paraId="2F40954B" w14:textId="77777777" w:rsidR="00EF0901" w:rsidRPr="00616968" w:rsidRDefault="00EF0901" w:rsidP="00616968">
            <w:r w:rsidRPr="00616968">
              <w:t>2,55</w:t>
            </w:r>
          </w:p>
        </w:tc>
      </w:tr>
      <w:tr w:rsidR="00D34EDF" w:rsidRPr="00616968" w14:paraId="11768BF8" w14:textId="77777777" w:rsidTr="008F6BD0">
        <w:tc>
          <w:tcPr>
            <w:tcW w:w="1418" w:type="dxa"/>
            <w:shd w:val="clear" w:color="auto" w:fill="auto"/>
            <w:noWrap/>
            <w:hideMark/>
          </w:tcPr>
          <w:p w14:paraId="74F40392" w14:textId="77777777" w:rsidR="00EF0901" w:rsidRPr="00616968" w:rsidRDefault="00EF0901" w:rsidP="00616968">
            <w:r w:rsidRPr="00616968">
              <w:t>3.4.1</w:t>
            </w:r>
          </w:p>
        </w:tc>
        <w:tc>
          <w:tcPr>
            <w:tcW w:w="3970" w:type="dxa"/>
            <w:shd w:val="clear" w:color="auto" w:fill="auto"/>
            <w:noWrap/>
            <w:hideMark/>
          </w:tcPr>
          <w:p w14:paraId="5039FCF6" w14:textId="77777777" w:rsidR="00EF0901" w:rsidRPr="00616968" w:rsidRDefault="00EF0901" w:rsidP="00616968">
            <w:r w:rsidRPr="00616968">
              <w:t>зона озелененных территорий специального назначения</w:t>
            </w:r>
          </w:p>
        </w:tc>
        <w:tc>
          <w:tcPr>
            <w:tcW w:w="1417" w:type="dxa"/>
            <w:shd w:val="clear" w:color="auto" w:fill="auto"/>
            <w:noWrap/>
            <w:hideMark/>
          </w:tcPr>
          <w:p w14:paraId="5BAA4C32" w14:textId="77777777" w:rsidR="00EF0901" w:rsidRPr="00616968" w:rsidRDefault="00EF0901" w:rsidP="00616968">
            <w:r w:rsidRPr="00616968">
              <w:t>га</w:t>
            </w:r>
          </w:p>
        </w:tc>
        <w:tc>
          <w:tcPr>
            <w:tcW w:w="1992" w:type="dxa"/>
            <w:gridSpan w:val="2"/>
            <w:shd w:val="clear" w:color="auto" w:fill="auto"/>
            <w:noWrap/>
            <w:hideMark/>
          </w:tcPr>
          <w:p w14:paraId="2F3A0A68" w14:textId="77777777" w:rsidR="00EF0901" w:rsidRPr="00616968" w:rsidRDefault="00EF0901" w:rsidP="00616968">
            <w:r w:rsidRPr="00616968">
              <w:t>-</w:t>
            </w:r>
          </w:p>
        </w:tc>
        <w:tc>
          <w:tcPr>
            <w:tcW w:w="1409" w:type="dxa"/>
            <w:gridSpan w:val="2"/>
            <w:shd w:val="clear" w:color="auto" w:fill="auto"/>
            <w:noWrap/>
            <w:hideMark/>
          </w:tcPr>
          <w:p w14:paraId="60AE155D" w14:textId="77777777" w:rsidR="00EF0901" w:rsidRPr="00616968" w:rsidRDefault="00EF0901" w:rsidP="00616968">
            <w:r w:rsidRPr="00616968">
              <w:t>2,55</w:t>
            </w:r>
          </w:p>
        </w:tc>
      </w:tr>
      <w:tr w:rsidR="00D34EDF" w:rsidRPr="00616968" w14:paraId="6F37769A" w14:textId="77777777" w:rsidTr="008F6BD0">
        <w:tc>
          <w:tcPr>
            <w:tcW w:w="1418" w:type="dxa"/>
            <w:shd w:val="clear" w:color="auto" w:fill="auto"/>
            <w:noWrap/>
            <w:hideMark/>
          </w:tcPr>
          <w:p w14:paraId="0BE47440" w14:textId="77777777" w:rsidR="00EF0901" w:rsidRPr="00616968" w:rsidRDefault="00EF0901" w:rsidP="00616968">
            <w:r w:rsidRPr="00616968">
              <w:t>3.5</w:t>
            </w:r>
          </w:p>
        </w:tc>
        <w:tc>
          <w:tcPr>
            <w:tcW w:w="3970" w:type="dxa"/>
            <w:shd w:val="clear" w:color="auto" w:fill="auto"/>
            <w:noWrap/>
            <w:hideMark/>
          </w:tcPr>
          <w:p w14:paraId="564C75D8"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4E51BAF5" w14:textId="77777777" w:rsidR="00EF0901" w:rsidRPr="00616968" w:rsidRDefault="00EF0901" w:rsidP="00616968">
            <w:r w:rsidRPr="00616968">
              <w:t>га</w:t>
            </w:r>
          </w:p>
        </w:tc>
        <w:tc>
          <w:tcPr>
            <w:tcW w:w="1992" w:type="dxa"/>
            <w:gridSpan w:val="2"/>
            <w:shd w:val="clear" w:color="auto" w:fill="auto"/>
            <w:noWrap/>
            <w:hideMark/>
          </w:tcPr>
          <w:p w14:paraId="307E1A87" w14:textId="2C2CBA85" w:rsidR="00EF0901" w:rsidRPr="00616968" w:rsidRDefault="00EF0901" w:rsidP="00616968">
            <w:r w:rsidRPr="00616968">
              <w:t>44,</w:t>
            </w:r>
            <w:r w:rsidR="00DE061A" w:rsidRPr="00616968">
              <w:t>84</w:t>
            </w:r>
          </w:p>
        </w:tc>
        <w:tc>
          <w:tcPr>
            <w:tcW w:w="1409" w:type="dxa"/>
            <w:gridSpan w:val="2"/>
            <w:shd w:val="clear" w:color="auto" w:fill="auto"/>
            <w:noWrap/>
            <w:hideMark/>
          </w:tcPr>
          <w:p w14:paraId="70CC787E" w14:textId="678FE0D6" w:rsidR="00EF0901" w:rsidRPr="00616968" w:rsidRDefault="00EF0901" w:rsidP="00616968">
            <w:r w:rsidRPr="00616968">
              <w:t>4</w:t>
            </w:r>
            <w:r w:rsidR="00DE061A" w:rsidRPr="00616968">
              <w:t>2,48</w:t>
            </w:r>
          </w:p>
        </w:tc>
      </w:tr>
      <w:tr w:rsidR="00D34EDF" w:rsidRPr="00616968" w14:paraId="2702A7E5" w14:textId="77777777" w:rsidTr="008F6BD0">
        <w:tc>
          <w:tcPr>
            <w:tcW w:w="1418" w:type="dxa"/>
            <w:shd w:val="clear" w:color="auto" w:fill="auto"/>
            <w:noWrap/>
            <w:hideMark/>
          </w:tcPr>
          <w:p w14:paraId="3DCDE376" w14:textId="77777777" w:rsidR="00EF0901" w:rsidRPr="00616968" w:rsidRDefault="00EF0901" w:rsidP="00616968">
            <w:r w:rsidRPr="00616968">
              <w:t>3.5.1</w:t>
            </w:r>
          </w:p>
        </w:tc>
        <w:tc>
          <w:tcPr>
            <w:tcW w:w="3970" w:type="dxa"/>
            <w:shd w:val="clear" w:color="auto" w:fill="auto"/>
            <w:noWrap/>
            <w:hideMark/>
          </w:tcPr>
          <w:p w14:paraId="1E9C06E7" w14:textId="407AFD0D" w:rsidR="00EF0901" w:rsidRPr="00616968" w:rsidRDefault="00FC1C1F" w:rsidP="00616968">
            <w:r w:rsidRPr="00616968">
              <w:rPr>
                <w:szCs w:val="28"/>
              </w:rPr>
              <w:t>рекреационная зона (природных ландшафтов)</w:t>
            </w:r>
          </w:p>
        </w:tc>
        <w:tc>
          <w:tcPr>
            <w:tcW w:w="1417" w:type="dxa"/>
            <w:shd w:val="clear" w:color="auto" w:fill="auto"/>
            <w:noWrap/>
            <w:hideMark/>
          </w:tcPr>
          <w:p w14:paraId="62C18802" w14:textId="77777777" w:rsidR="00EF0901" w:rsidRPr="00616968" w:rsidRDefault="00EF0901" w:rsidP="00616968">
            <w:r w:rsidRPr="00616968">
              <w:t>га</w:t>
            </w:r>
          </w:p>
        </w:tc>
        <w:tc>
          <w:tcPr>
            <w:tcW w:w="1992" w:type="dxa"/>
            <w:gridSpan w:val="2"/>
            <w:shd w:val="clear" w:color="auto" w:fill="auto"/>
            <w:noWrap/>
            <w:hideMark/>
          </w:tcPr>
          <w:p w14:paraId="358BA87E" w14:textId="54B54358" w:rsidR="00EF0901" w:rsidRPr="00616968" w:rsidRDefault="00EF0901" w:rsidP="00616968">
            <w:r w:rsidRPr="00616968">
              <w:t>44,</w:t>
            </w:r>
            <w:r w:rsidR="00DE061A" w:rsidRPr="00616968">
              <w:t>84</w:t>
            </w:r>
          </w:p>
        </w:tc>
        <w:tc>
          <w:tcPr>
            <w:tcW w:w="1409" w:type="dxa"/>
            <w:gridSpan w:val="2"/>
            <w:shd w:val="clear" w:color="auto" w:fill="auto"/>
            <w:noWrap/>
            <w:hideMark/>
          </w:tcPr>
          <w:p w14:paraId="49CBB59A" w14:textId="1CD84916" w:rsidR="00EF0901" w:rsidRPr="00616968" w:rsidRDefault="00DE061A" w:rsidP="00616968">
            <w:r w:rsidRPr="00616968">
              <w:t>42,48</w:t>
            </w:r>
          </w:p>
        </w:tc>
      </w:tr>
      <w:tr w:rsidR="00D34EDF" w:rsidRPr="00616968" w14:paraId="5FE5085C" w14:textId="77777777" w:rsidTr="008F6BD0">
        <w:tc>
          <w:tcPr>
            <w:tcW w:w="1418" w:type="dxa"/>
            <w:shd w:val="clear" w:color="auto" w:fill="auto"/>
            <w:noWrap/>
            <w:hideMark/>
          </w:tcPr>
          <w:p w14:paraId="6B3CCFDB" w14:textId="25CB7D74" w:rsidR="00EF0901" w:rsidRPr="00616968" w:rsidRDefault="00EF0901" w:rsidP="00616968">
            <w:r w:rsidRPr="00616968">
              <w:t>3.</w:t>
            </w:r>
            <w:r w:rsidR="00462716" w:rsidRPr="00616968">
              <w:t>6</w:t>
            </w:r>
          </w:p>
        </w:tc>
        <w:tc>
          <w:tcPr>
            <w:tcW w:w="3970" w:type="dxa"/>
            <w:shd w:val="clear" w:color="auto" w:fill="auto"/>
            <w:noWrap/>
            <w:hideMark/>
          </w:tcPr>
          <w:p w14:paraId="16FF03A4" w14:textId="7A7EB47D" w:rsidR="00EF0901"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503B6073" w14:textId="77777777" w:rsidR="00EF0901" w:rsidRPr="00616968" w:rsidRDefault="00EF0901" w:rsidP="00616968">
            <w:r w:rsidRPr="00616968">
              <w:t>га</w:t>
            </w:r>
          </w:p>
        </w:tc>
        <w:tc>
          <w:tcPr>
            <w:tcW w:w="1992" w:type="dxa"/>
            <w:gridSpan w:val="2"/>
            <w:shd w:val="clear" w:color="auto" w:fill="auto"/>
            <w:noWrap/>
            <w:hideMark/>
          </w:tcPr>
          <w:p w14:paraId="10F00C9F" w14:textId="77777777" w:rsidR="00EF0901" w:rsidRPr="00616968" w:rsidRDefault="00EF0901" w:rsidP="00616968">
            <w:r w:rsidRPr="00616968">
              <w:t>4,64</w:t>
            </w:r>
          </w:p>
        </w:tc>
        <w:tc>
          <w:tcPr>
            <w:tcW w:w="1409" w:type="dxa"/>
            <w:gridSpan w:val="2"/>
            <w:shd w:val="clear" w:color="auto" w:fill="auto"/>
            <w:noWrap/>
            <w:hideMark/>
          </w:tcPr>
          <w:p w14:paraId="6420F85E" w14:textId="77777777" w:rsidR="00EF0901" w:rsidRPr="00616968" w:rsidRDefault="00EF0901" w:rsidP="00616968">
            <w:r w:rsidRPr="00616968">
              <w:t>-</w:t>
            </w:r>
          </w:p>
        </w:tc>
      </w:tr>
      <w:tr w:rsidR="00D34EDF" w:rsidRPr="00616968" w14:paraId="501FC121" w14:textId="77777777" w:rsidTr="008F6BD0">
        <w:tc>
          <w:tcPr>
            <w:tcW w:w="1418" w:type="dxa"/>
            <w:shd w:val="clear" w:color="auto" w:fill="auto"/>
            <w:noWrap/>
            <w:hideMark/>
          </w:tcPr>
          <w:p w14:paraId="707EA5EF" w14:textId="17DC5DF6" w:rsidR="00EF0901" w:rsidRPr="00616968" w:rsidRDefault="00EF0901" w:rsidP="00616968">
            <w:r w:rsidRPr="00616968">
              <w:t>3.</w:t>
            </w:r>
            <w:r w:rsidR="00462716" w:rsidRPr="00616968">
              <w:t>7</w:t>
            </w:r>
          </w:p>
        </w:tc>
        <w:tc>
          <w:tcPr>
            <w:tcW w:w="3970" w:type="dxa"/>
            <w:shd w:val="clear" w:color="auto" w:fill="auto"/>
            <w:noWrap/>
            <w:hideMark/>
          </w:tcPr>
          <w:p w14:paraId="45B0ACF9"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25E89CB5" w14:textId="77777777" w:rsidR="00EF0901" w:rsidRPr="00616968" w:rsidRDefault="00EF0901" w:rsidP="00616968">
            <w:r w:rsidRPr="00616968">
              <w:t>га</w:t>
            </w:r>
          </w:p>
        </w:tc>
        <w:tc>
          <w:tcPr>
            <w:tcW w:w="1992" w:type="dxa"/>
            <w:gridSpan w:val="2"/>
            <w:shd w:val="clear" w:color="auto" w:fill="auto"/>
            <w:noWrap/>
            <w:hideMark/>
          </w:tcPr>
          <w:p w14:paraId="67D093D5" w14:textId="77777777" w:rsidR="00EF0901" w:rsidRPr="00616968" w:rsidRDefault="00EF0901" w:rsidP="00616968">
            <w:r w:rsidRPr="00616968">
              <w:t>6,33</w:t>
            </w:r>
          </w:p>
        </w:tc>
        <w:tc>
          <w:tcPr>
            <w:tcW w:w="1409" w:type="dxa"/>
            <w:gridSpan w:val="2"/>
            <w:shd w:val="clear" w:color="auto" w:fill="auto"/>
            <w:noWrap/>
            <w:hideMark/>
          </w:tcPr>
          <w:p w14:paraId="47C4488A" w14:textId="77777777" w:rsidR="00EF0901" w:rsidRPr="00616968" w:rsidRDefault="00EF0901" w:rsidP="00616968">
            <w:r w:rsidRPr="00616968">
              <w:t>7,86</w:t>
            </w:r>
          </w:p>
        </w:tc>
      </w:tr>
      <w:tr w:rsidR="00D34EDF" w:rsidRPr="00616968" w14:paraId="24B1753B" w14:textId="77777777" w:rsidTr="008F6BD0">
        <w:tc>
          <w:tcPr>
            <w:tcW w:w="1418" w:type="dxa"/>
            <w:shd w:val="clear" w:color="auto" w:fill="auto"/>
            <w:noWrap/>
            <w:hideMark/>
          </w:tcPr>
          <w:p w14:paraId="6D40F783" w14:textId="27B25FD7" w:rsidR="00EF0901" w:rsidRPr="00616968" w:rsidRDefault="00EF0901" w:rsidP="00616968">
            <w:r w:rsidRPr="00616968">
              <w:t>3.</w:t>
            </w:r>
            <w:r w:rsidR="00462716" w:rsidRPr="00616968">
              <w:t>7</w:t>
            </w:r>
            <w:r w:rsidRPr="00616968">
              <w:t>.1</w:t>
            </w:r>
          </w:p>
        </w:tc>
        <w:tc>
          <w:tcPr>
            <w:tcW w:w="3970" w:type="dxa"/>
            <w:shd w:val="clear" w:color="auto" w:fill="auto"/>
            <w:noWrap/>
            <w:hideMark/>
          </w:tcPr>
          <w:p w14:paraId="70644556" w14:textId="77777777" w:rsidR="00EF0901" w:rsidRPr="00616968" w:rsidRDefault="00EF0901" w:rsidP="00616968">
            <w:r w:rsidRPr="00616968">
              <w:t>улицы, дороги, проезды</w:t>
            </w:r>
          </w:p>
        </w:tc>
        <w:tc>
          <w:tcPr>
            <w:tcW w:w="1417" w:type="dxa"/>
            <w:shd w:val="clear" w:color="auto" w:fill="auto"/>
            <w:noWrap/>
            <w:hideMark/>
          </w:tcPr>
          <w:p w14:paraId="51C4F20C" w14:textId="77777777" w:rsidR="00EF0901" w:rsidRPr="00616968" w:rsidRDefault="00EF0901" w:rsidP="00616968">
            <w:r w:rsidRPr="00616968">
              <w:t>га</w:t>
            </w:r>
          </w:p>
        </w:tc>
        <w:tc>
          <w:tcPr>
            <w:tcW w:w="1992" w:type="dxa"/>
            <w:gridSpan w:val="2"/>
            <w:shd w:val="clear" w:color="auto" w:fill="auto"/>
            <w:noWrap/>
            <w:hideMark/>
          </w:tcPr>
          <w:p w14:paraId="0B868F4E" w14:textId="77777777" w:rsidR="00EF0901" w:rsidRPr="00616968" w:rsidRDefault="00EF0901" w:rsidP="00616968">
            <w:r w:rsidRPr="00616968">
              <w:t>6,33</w:t>
            </w:r>
          </w:p>
        </w:tc>
        <w:tc>
          <w:tcPr>
            <w:tcW w:w="1409" w:type="dxa"/>
            <w:gridSpan w:val="2"/>
            <w:shd w:val="clear" w:color="auto" w:fill="auto"/>
            <w:noWrap/>
            <w:hideMark/>
          </w:tcPr>
          <w:p w14:paraId="443447C0" w14:textId="77777777" w:rsidR="00EF0901" w:rsidRPr="00616968" w:rsidRDefault="00EF0901" w:rsidP="00616968">
            <w:r w:rsidRPr="00616968">
              <w:t>7,86</w:t>
            </w:r>
          </w:p>
        </w:tc>
      </w:tr>
      <w:tr w:rsidR="00D34EDF" w:rsidRPr="00616968" w14:paraId="61B996CB" w14:textId="77777777" w:rsidTr="008F6BD0">
        <w:tc>
          <w:tcPr>
            <w:tcW w:w="1418" w:type="dxa"/>
            <w:shd w:val="clear" w:color="auto" w:fill="auto"/>
            <w:noWrap/>
            <w:hideMark/>
          </w:tcPr>
          <w:p w14:paraId="46EB222A" w14:textId="77777777" w:rsidR="00EF0901" w:rsidRPr="00616968" w:rsidRDefault="00EF0901" w:rsidP="00616968">
            <w:r w:rsidRPr="00616968">
              <w:lastRenderedPageBreak/>
              <w:t>4</w:t>
            </w:r>
          </w:p>
        </w:tc>
        <w:tc>
          <w:tcPr>
            <w:tcW w:w="3970" w:type="dxa"/>
            <w:shd w:val="clear" w:color="auto" w:fill="auto"/>
            <w:noWrap/>
            <w:hideMark/>
          </w:tcPr>
          <w:p w14:paraId="458A74E8" w14:textId="4959772C" w:rsidR="00EF0901" w:rsidRPr="00616968" w:rsidRDefault="00EF0901" w:rsidP="00616968">
            <w:r w:rsidRPr="00616968">
              <w:t xml:space="preserve">Общая площадь территорий в границах </w:t>
            </w:r>
            <w:r w:rsidR="00DD6134" w:rsidRPr="00616968">
              <w:t>дер. Волосово</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6BB3C557" w14:textId="77777777" w:rsidR="00EF0901" w:rsidRPr="00616968" w:rsidRDefault="00EF0901" w:rsidP="00616968">
            <w:r w:rsidRPr="00616968">
              <w:t>га</w:t>
            </w:r>
          </w:p>
        </w:tc>
        <w:tc>
          <w:tcPr>
            <w:tcW w:w="1992" w:type="dxa"/>
            <w:gridSpan w:val="2"/>
            <w:shd w:val="clear" w:color="auto" w:fill="auto"/>
            <w:noWrap/>
            <w:hideMark/>
          </w:tcPr>
          <w:p w14:paraId="6AA68B5F" w14:textId="10F590CB" w:rsidR="00EF0901" w:rsidRPr="00616968" w:rsidRDefault="009945CC" w:rsidP="00616968">
            <w:r w:rsidRPr="00616968">
              <w:t>65,70</w:t>
            </w:r>
          </w:p>
        </w:tc>
        <w:tc>
          <w:tcPr>
            <w:tcW w:w="1409" w:type="dxa"/>
            <w:gridSpan w:val="2"/>
            <w:shd w:val="clear" w:color="auto" w:fill="auto"/>
            <w:noWrap/>
            <w:hideMark/>
          </w:tcPr>
          <w:p w14:paraId="123DA397" w14:textId="293AF67B" w:rsidR="00EF0901" w:rsidRPr="00616968" w:rsidRDefault="009945CC" w:rsidP="00616968">
            <w:r w:rsidRPr="00616968">
              <w:t>65,70</w:t>
            </w:r>
          </w:p>
        </w:tc>
      </w:tr>
      <w:tr w:rsidR="00D34EDF" w:rsidRPr="00616968" w14:paraId="26B68B2E" w14:textId="77777777" w:rsidTr="008F6BD0">
        <w:tc>
          <w:tcPr>
            <w:tcW w:w="1418" w:type="dxa"/>
            <w:shd w:val="clear" w:color="auto" w:fill="auto"/>
            <w:noWrap/>
            <w:hideMark/>
          </w:tcPr>
          <w:p w14:paraId="27DAD9C4" w14:textId="77777777" w:rsidR="00EF0901" w:rsidRPr="00616968" w:rsidRDefault="00EF0901" w:rsidP="00616968">
            <w:r w:rsidRPr="00616968">
              <w:t>4.1</w:t>
            </w:r>
          </w:p>
        </w:tc>
        <w:tc>
          <w:tcPr>
            <w:tcW w:w="3970" w:type="dxa"/>
            <w:shd w:val="clear" w:color="auto" w:fill="auto"/>
            <w:noWrap/>
            <w:hideMark/>
          </w:tcPr>
          <w:p w14:paraId="11E0FCE3" w14:textId="77777777" w:rsidR="00EF0901" w:rsidRPr="00616968" w:rsidRDefault="00EF0901" w:rsidP="00616968">
            <w:r w:rsidRPr="00616968">
              <w:t>Жилые зоны, всего, в том числе:</w:t>
            </w:r>
          </w:p>
        </w:tc>
        <w:tc>
          <w:tcPr>
            <w:tcW w:w="1417" w:type="dxa"/>
            <w:shd w:val="clear" w:color="auto" w:fill="auto"/>
            <w:noWrap/>
            <w:hideMark/>
          </w:tcPr>
          <w:p w14:paraId="7F524B48" w14:textId="77777777" w:rsidR="00EF0901" w:rsidRPr="00616968" w:rsidRDefault="00EF0901" w:rsidP="00616968">
            <w:r w:rsidRPr="00616968">
              <w:t>га</w:t>
            </w:r>
          </w:p>
        </w:tc>
        <w:tc>
          <w:tcPr>
            <w:tcW w:w="1992" w:type="dxa"/>
            <w:gridSpan w:val="2"/>
            <w:shd w:val="clear" w:color="auto" w:fill="auto"/>
            <w:noWrap/>
            <w:hideMark/>
          </w:tcPr>
          <w:p w14:paraId="131EF98D" w14:textId="77777777" w:rsidR="00EF0901" w:rsidRPr="00616968" w:rsidRDefault="00EF0901" w:rsidP="00616968">
            <w:r w:rsidRPr="00616968">
              <w:t>21,98</w:t>
            </w:r>
          </w:p>
        </w:tc>
        <w:tc>
          <w:tcPr>
            <w:tcW w:w="1409" w:type="dxa"/>
            <w:gridSpan w:val="2"/>
            <w:shd w:val="clear" w:color="auto" w:fill="auto"/>
            <w:noWrap/>
            <w:hideMark/>
          </w:tcPr>
          <w:p w14:paraId="26585B62" w14:textId="77777777" w:rsidR="00EF0901" w:rsidRPr="00616968" w:rsidRDefault="00EF0901" w:rsidP="00616968">
            <w:r w:rsidRPr="00616968">
              <w:t>22,44</w:t>
            </w:r>
          </w:p>
        </w:tc>
      </w:tr>
      <w:tr w:rsidR="00D34EDF" w:rsidRPr="00616968" w14:paraId="74DFE004" w14:textId="77777777" w:rsidTr="008F6BD0">
        <w:tc>
          <w:tcPr>
            <w:tcW w:w="1418" w:type="dxa"/>
            <w:shd w:val="clear" w:color="auto" w:fill="auto"/>
            <w:noWrap/>
            <w:hideMark/>
          </w:tcPr>
          <w:p w14:paraId="44062F9D" w14:textId="77777777" w:rsidR="00EF0901" w:rsidRPr="00616968" w:rsidRDefault="00EF0901" w:rsidP="00616968">
            <w:r w:rsidRPr="00616968">
              <w:t>4.1.1</w:t>
            </w:r>
          </w:p>
        </w:tc>
        <w:tc>
          <w:tcPr>
            <w:tcW w:w="3970" w:type="dxa"/>
            <w:shd w:val="clear" w:color="auto" w:fill="auto"/>
            <w:noWrap/>
            <w:hideMark/>
          </w:tcPr>
          <w:p w14:paraId="3C5D73F3"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683609EA" w14:textId="77777777" w:rsidR="00EF0901" w:rsidRPr="00616968" w:rsidRDefault="00EF0901" w:rsidP="00616968">
            <w:r w:rsidRPr="00616968">
              <w:t>га</w:t>
            </w:r>
          </w:p>
        </w:tc>
        <w:tc>
          <w:tcPr>
            <w:tcW w:w="1992" w:type="dxa"/>
            <w:gridSpan w:val="2"/>
            <w:shd w:val="clear" w:color="auto" w:fill="auto"/>
            <w:noWrap/>
            <w:hideMark/>
          </w:tcPr>
          <w:p w14:paraId="7C2751A3" w14:textId="77777777" w:rsidR="00EF0901" w:rsidRPr="00616968" w:rsidRDefault="00EF0901" w:rsidP="00616968">
            <w:r w:rsidRPr="00616968">
              <w:t>21,98</w:t>
            </w:r>
          </w:p>
        </w:tc>
        <w:tc>
          <w:tcPr>
            <w:tcW w:w="1409" w:type="dxa"/>
            <w:gridSpan w:val="2"/>
            <w:shd w:val="clear" w:color="auto" w:fill="auto"/>
            <w:noWrap/>
            <w:hideMark/>
          </w:tcPr>
          <w:p w14:paraId="0B73CF2E" w14:textId="77777777" w:rsidR="00EF0901" w:rsidRPr="00616968" w:rsidRDefault="00EF0901" w:rsidP="00616968">
            <w:r w:rsidRPr="00616968">
              <w:t>22,44</w:t>
            </w:r>
          </w:p>
        </w:tc>
      </w:tr>
      <w:tr w:rsidR="00D34EDF" w:rsidRPr="00616968" w14:paraId="633D8ADF" w14:textId="77777777" w:rsidTr="008F6BD0">
        <w:tc>
          <w:tcPr>
            <w:tcW w:w="1418" w:type="dxa"/>
            <w:shd w:val="clear" w:color="auto" w:fill="auto"/>
            <w:noWrap/>
            <w:hideMark/>
          </w:tcPr>
          <w:p w14:paraId="4BA1DE28" w14:textId="77777777" w:rsidR="00EF0901" w:rsidRPr="00616968" w:rsidRDefault="00EF0901" w:rsidP="00616968">
            <w:r w:rsidRPr="00616968">
              <w:t>4.2</w:t>
            </w:r>
          </w:p>
        </w:tc>
        <w:tc>
          <w:tcPr>
            <w:tcW w:w="3970" w:type="dxa"/>
            <w:shd w:val="clear" w:color="auto" w:fill="auto"/>
            <w:noWrap/>
            <w:hideMark/>
          </w:tcPr>
          <w:p w14:paraId="1BD4832B" w14:textId="77777777" w:rsidR="00EF0901" w:rsidRPr="00616968" w:rsidRDefault="00EF0901" w:rsidP="00616968">
            <w:r w:rsidRPr="00616968">
              <w:t>Общественно-деловые зоны, всего, в том числе:</w:t>
            </w:r>
          </w:p>
        </w:tc>
        <w:tc>
          <w:tcPr>
            <w:tcW w:w="1417" w:type="dxa"/>
            <w:shd w:val="clear" w:color="auto" w:fill="auto"/>
            <w:noWrap/>
            <w:hideMark/>
          </w:tcPr>
          <w:p w14:paraId="42B8CBE8" w14:textId="77777777" w:rsidR="00EF0901" w:rsidRPr="00616968" w:rsidRDefault="00EF0901" w:rsidP="00616968">
            <w:r w:rsidRPr="00616968">
              <w:t>га</w:t>
            </w:r>
          </w:p>
        </w:tc>
        <w:tc>
          <w:tcPr>
            <w:tcW w:w="1992" w:type="dxa"/>
            <w:gridSpan w:val="2"/>
            <w:shd w:val="clear" w:color="auto" w:fill="auto"/>
            <w:noWrap/>
            <w:hideMark/>
          </w:tcPr>
          <w:p w14:paraId="46736177" w14:textId="77777777" w:rsidR="00EF0901" w:rsidRPr="00616968" w:rsidRDefault="00EF0901" w:rsidP="00616968">
            <w:r w:rsidRPr="00616968">
              <w:t>0,07</w:t>
            </w:r>
          </w:p>
        </w:tc>
        <w:tc>
          <w:tcPr>
            <w:tcW w:w="1409" w:type="dxa"/>
            <w:gridSpan w:val="2"/>
            <w:shd w:val="clear" w:color="auto" w:fill="auto"/>
            <w:noWrap/>
            <w:hideMark/>
          </w:tcPr>
          <w:p w14:paraId="536EF86F" w14:textId="77777777" w:rsidR="00EF0901" w:rsidRPr="00616968" w:rsidRDefault="00EF0901" w:rsidP="00616968">
            <w:r w:rsidRPr="00616968">
              <w:t>0,07</w:t>
            </w:r>
          </w:p>
        </w:tc>
      </w:tr>
      <w:tr w:rsidR="00D34EDF" w:rsidRPr="00616968" w14:paraId="38FD8D32" w14:textId="77777777" w:rsidTr="008F6BD0">
        <w:tc>
          <w:tcPr>
            <w:tcW w:w="1418" w:type="dxa"/>
            <w:shd w:val="clear" w:color="auto" w:fill="auto"/>
            <w:noWrap/>
            <w:hideMark/>
          </w:tcPr>
          <w:p w14:paraId="4B0570F7" w14:textId="77777777" w:rsidR="00EF0901" w:rsidRPr="00616968" w:rsidRDefault="00EF0901" w:rsidP="00616968">
            <w:r w:rsidRPr="00616968">
              <w:t>4.2.1</w:t>
            </w:r>
          </w:p>
        </w:tc>
        <w:tc>
          <w:tcPr>
            <w:tcW w:w="3970" w:type="dxa"/>
            <w:shd w:val="clear" w:color="auto" w:fill="auto"/>
            <w:noWrap/>
            <w:hideMark/>
          </w:tcPr>
          <w:p w14:paraId="2ACB9969" w14:textId="77777777" w:rsidR="00EF0901" w:rsidRPr="00616968" w:rsidRDefault="00EF0901" w:rsidP="00616968">
            <w:r w:rsidRPr="00616968">
              <w:t>многофункциональная общественно-деловая зона</w:t>
            </w:r>
          </w:p>
        </w:tc>
        <w:tc>
          <w:tcPr>
            <w:tcW w:w="1417" w:type="dxa"/>
            <w:shd w:val="clear" w:color="auto" w:fill="auto"/>
            <w:noWrap/>
            <w:hideMark/>
          </w:tcPr>
          <w:p w14:paraId="5FC91747" w14:textId="77777777" w:rsidR="00EF0901" w:rsidRPr="00616968" w:rsidRDefault="00EF0901" w:rsidP="00616968">
            <w:r w:rsidRPr="00616968">
              <w:t>га</w:t>
            </w:r>
          </w:p>
        </w:tc>
        <w:tc>
          <w:tcPr>
            <w:tcW w:w="1992" w:type="dxa"/>
            <w:gridSpan w:val="2"/>
            <w:shd w:val="clear" w:color="auto" w:fill="auto"/>
            <w:noWrap/>
            <w:hideMark/>
          </w:tcPr>
          <w:p w14:paraId="408ED93B" w14:textId="77777777" w:rsidR="00EF0901" w:rsidRPr="00616968" w:rsidRDefault="00EF0901" w:rsidP="00616968">
            <w:r w:rsidRPr="00616968">
              <w:t>0,07</w:t>
            </w:r>
          </w:p>
        </w:tc>
        <w:tc>
          <w:tcPr>
            <w:tcW w:w="1409" w:type="dxa"/>
            <w:gridSpan w:val="2"/>
            <w:shd w:val="clear" w:color="auto" w:fill="auto"/>
            <w:noWrap/>
            <w:hideMark/>
          </w:tcPr>
          <w:p w14:paraId="43308F7D" w14:textId="77777777" w:rsidR="00EF0901" w:rsidRPr="00616968" w:rsidRDefault="00EF0901" w:rsidP="00616968">
            <w:r w:rsidRPr="00616968">
              <w:t>0,07</w:t>
            </w:r>
          </w:p>
        </w:tc>
      </w:tr>
      <w:tr w:rsidR="00D34EDF" w:rsidRPr="00616968" w14:paraId="432F30E5" w14:textId="77777777" w:rsidTr="008F6BD0">
        <w:tc>
          <w:tcPr>
            <w:tcW w:w="1418" w:type="dxa"/>
            <w:shd w:val="clear" w:color="auto" w:fill="auto"/>
            <w:noWrap/>
            <w:hideMark/>
          </w:tcPr>
          <w:p w14:paraId="721E8862" w14:textId="77777777" w:rsidR="00EF0901" w:rsidRPr="00616968" w:rsidRDefault="00EF0901" w:rsidP="00616968">
            <w:r w:rsidRPr="00616968">
              <w:t>4.3</w:t>
            </w:r>
          </w:p>
        </w:tc>
        <w:tc>
          <w:tcPr>
            <w:tcW w:w="3970" w:type="dxa"/>
            <w:shd w:val="clear" w:color="auto" w:fill="auto"/>
            <w:noWrap/>
            <w:hideMark/>
          </w:tcPr>
          <w:p w14:paraId="186313E9"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2BFF924F" w14:textId="77777777" w:rsidR="00EF0901" w:rsidRPr="00616968" w:rsidRDefault="00EF0901" w:rsidP="00616968">
            <w:r w:rsidRPr="00616968">
              <w:t>га</w:t>
            </w:r>
          </w:p>
        </w:tc>
        <w:tc>
          <w:tcPr>
            <w:tcW w:w="1992" w:type="dxa"/>
            <w:gridSpan w:val="2"/>
            <w:shd w:val="clear" w:color="auto" w:fill="auto"/>
            <w:noWrap/>
            <w:hideMark/>
          </w:tcPr>
          <w:p w14:paraId="069CB12D" w14:textId="77777777" w:rsidR="00EF0901" w:rsidRPr="00616968" w:rsidRDefault="00EF0901" w:rsidP="00616968">
            <w:r w:rsidRPr="00616968">
              <w:t>4,98</w:t>
            </w:r>
          </w:p>
        </w:tc>
        <w:tc>
          <w:tcPr>
            <w:tcW w:w="1409" w:type="dxa"/>
            <w:gridSpan w:val="2"/>
            <w:shd w:val="clear" w:color="auto" w:fill="auto"/>
            <w:noWrap/>
            <w:hideMark/>
          </w:tcPr>
          <w:p w14:paraId="4445C1F8" w14:textId="77777777" w:rsidR="00EF0901" w:rsidRPr="00616968" w:rsidRDefault="00EF0901" w:rsidP="00616968">
            <w:r w:rsidRPr="00616968">
              <w:t>5,12</w:t>
            </w:r>
          </w:p>
        </w:tc>
      </w:tr>
      <w:tr w:rsidR="00D34EDF" w:rsidRPr="00616968" w14:paraId="7E9E508E" w14:textId="77777777" w:rsidTr="008F6BD0">
        <w:tc>
          <w:tcPr>
            <w:tcW w:w="1418" w:type="dxa"/>
            <w:shd w:val="clear" w:color="auto" w:fill="auto"/>
            <w:noWrap/>
            <w:hideMark/>
          </w:tcPr>
          <w:p w14:paraId="047386F4" w14:textId="77777777" w:rsidR="00EF0901" w:rsidRPr="00616968" w:rsidRDefault="00EF0901" w:rsidP="00616968">
            <w:r w:rsidRPr="00616968">
              <w:t>4.3.1</w:t>
            </w:r>
          </w:p>
        </w:tc>
        <w:tc>
          <w:tcPr>
            <w:tcW w:w="3970" w:type="dxa"/>
            <w:shd w:val="clear" w:color="auto" w:fill="auto"/>
            <w:noWrap/>
            <w:hideMark/>
          </w:tcPr>
          <w:p w14:paraId="5F0CF63C" w14:textId="0AB77FE8" w:rsidR="00EF0901" w:rsidRPr="00616968" w:rsidRDefault="002E417A" w:rsidP="00616968">
            <w:r w:rsidRPr="00616968">
              <w:t>з</w:t>
            </w:r>
            <w:r w:rsidR="00FC1C1F" w:rsidRPr="00616968">
              <w:t>она транспортной инфраструктуры</w:t>
            </w:r>
          </w:p>
        </w:tc>
        <w:tc>
          <w:tcPr>
            <w:tcW w:w="1417" w:type="dxa"/>
            <w:shd w:val="clear" w:color="auto" w:fill="auto"/>
            <w:noWrap/>
            <w:hideMark/>
          </w:tcPr>
          <w:p w14:paraId="0F4F5376" w14:textId="77777777" w:rsidR="00EF0901" w:rsidRPr="00616968" w:rsidRDefault="00EF0901" w:rsidP="00616968">
            <w:r w:rsidRPr="00616968">
              <w:t>га</w:t>
            </w:r>
          </w:p>
        </w:tc>
        <w:tc>
          <w:tcPr>
            <w:tcW w:w="1992" w:type="dxa"/>
            <w:gridSpan w:val="2"/>
            <w:shd w:val="clear" w:color="auto" w:fill="auto"/>
            <w:noWrap/>
            <w:hideMark/>
          </w:tcPr>
          <w:p w14:paraId="71418C6A" w14:textId="77777777" w:rsidR="00EF0901" w:rsidRPr="00616968" w:rsidRDefault="00EF0901" w:rsidP="00616968">
            <w:r w:rsidRPr="00616968">
              <w:t>4,98</w:t>
            </w:r>
          </w:p>
        </w:tc>
        <w:tc>
          <w:tcPr>
            <w:tcW w:w="1409" w:type="dxa"/>
            <w:gridSpan w:val="2"/>
            <w:shd w:val="clear" w:color="auto" w:fill="auto"/>
            <w:noWrap/>
            <w:hideMark/>
          </w:tcPr>
          <w:p w14:paraId="7AB4A156" w14:textId="77777777" w:rsidR="00EF0901" w:rsidRPr="00616968" w:rsidRDefault="00EF0901" w:rsidP="00616968">
            <w:r w:rsidRPr="00616968">
              <w:t>5,12</w:t>
            </w:r>
          </w:p>
        </w:tc>
      </w:tr>
      <w:tr w:rsidR="00D34EDF" w:rsidRPr="00616968" w14:paraId="0CB90CEA" w14:textId="77777777" w:rsidTr="008F6BD0">
        <w:tc>
          <w:tcPr>
            <w:tcW w:w="1418" w:type="dxa"/>
            <w:shd w:val="clear" w:color="auto" w:fill="auto"/>
            <w:noWrap/>
            <w:hideMark/>
          </w:tcPr>
          <w:p w14:paraId="1A856295" w14:textId="77777777" w:rsidR="00EF0901" w:rsidRPr="00616968" w:rsidRDefault="00EF0901" w:rsidP="00616968">
            <w:r w:rsidRPr="00616968">
              <w:t>4.4</w:t>
            </w:r>
          </w:p>
        </w:tc>
        <w:tc>
          <w:tcPr>
            <w:tcW w:w="3970" w:type="dxa"/>
            <w:shd w:val="clear" w:color="auto" w:fill="auto"/>
            <w:noWrap/>
            <w:hideMark/>
          </w:tcPr>
          <w:p w14:paraId="0A239F83" w14:textId="77777777" w:rsidR="00EF0901" w:rsidRPr="00616968" w:rsidRDefault="00EF0901" w:rsidP="00616968">
            <w:r w:rsidRPr="00616968">
              <w:t>Зоны сельскохозяйственного использования, всего, в том числе:</w:t>
            </w:r>
          </w:p>
        </w:tc>
        <w:tc>
          <w:tcPr>
            <w:tcW w:w="1417" w:type="dxa"/>
            <w:shd w:val="clear" w:color="auto" w:fill="auto"/>
            <w:noWrap/>
            <w:hideMark/>
          </w:tcPr>
          <w:p w14:paraId="13AB0C9B" w14:textId="77777777" w:rsidR="00EF0901" w:rsidRPr="00616968" w:rsidRDefault="00EF0901" w:rsidP="00616968">
            <w:r w:rsidRPr="00616968">
              <w:t>га</w:t>
            </w:r>
          </w:p>
        </w:tc>
        <w:tc>
          <w:tcPr>
            <w:tcW w:w="1992" w:type="dxa"/>
            <w:gridSpan w:val="2"/>
            <w:shd w:val="clear" w:color="auto" w:fill="auto"/>
            <w:noWrap/>
            <w:hideMark/>
          </w:tcPr>
          <w:p w14:paraId="240F49A3" w14:textId="2B4233BB" w:rsidR="00EF0901" w:rsidRPr="00616968" w:rsidRDefault="009945CC" w:rsidP="00616968">
            <w:r w:rsidRPr="00616968">
              <w:t>31,76</w:t>
            </w:r>
          </w:p>
        </w:tc>
        <w:tc>
          <w:tcPr>
            <w:tcW w:w="1409" w:type="dxa"/>
            <w:gridSpan w:val="2"/>
            <w:shd w:val="clear" w:color="auto" w:fill="auto"/>
            <w:noWrap/>
            <w:hideMark/>
          </w:tcPr>
          <w:p w14:paraId="7988B5F2" w14:textId="7E1B0BD0" w:rsidR="00EF0901" w:rsidRPr="00616968" w:rsidRDefault="00BA73A7" w:rsidP="00616968">
            <w:r w:rsidRPr="00616968">
              <w:t>31,76</w:t>
            </w:r>
          </w:p>
        </w:tc>
      </w:tr>
      <w:tr w:rsidR="00D34EDF" w:rsidRPr="00616968" w14:paraId="17773B26" w14:textId="77777777" w:rsidTr="008F6BD0">
        <w:tc>
          <w:tcPr>
            <w:tcW w:w="1418" w:type="dxa"/>
            <w:shd w:val="clear" w:color="auto" w:fill="auto"/>
            <w:noWrap/>
            <w:hideMark/>
          </w:tcPr>
          <w:p w14:paraId="32311432" w14:textId="77777777" w:rsidR="00EF0901" w:rsidRPr="00616968" w:rsidRDefault="00EF0901" w:rsidP="00616968">
            <w:r w:rsidRPr="00616968">
              <w:t>4.4.1</w:t>
            </w:r>
          </w:p>
        </w:tc>
        <w:tc>
          <w:tcPr>
            <w:tcW w:w="3970" w:type="dxa"/>
            <w:shd w:val="clear" w:color="auto" w:fill="auto"/>
            <w:noWrap/>
            <w:hideMark/>
          </w:tcPr>
          <w:p w14:paraId="1FE09BEE" w14:textId="77777777" w:rsidR="00EF0901" w:rsidRPr="00616968" w:rsidRDefault="00EF0901" w:rsidP="00616968">
            <w:r w:rsidRPr="00616968">
              <w:t>зона сельскохозяйственных угодий</w:t>
            </w:r>
          </w:p>
        </w:tc>
        <w:tc>
          <w:tcPr>
            <w:tcW w:w="1417" w:type="dxa"/>
            <w:shd w:val="clear" w:color="auto" w:fill="auto"/>
            <w:noWrap/>
            <w:hideMark/>
          </w:tcPr>
          <w:p w14:paraId="06CAC42B" w14:textId="77777777" w:rsidR="00EF0901" w:rsidRPr="00616968" w:rsidRDefault="00EF0901" w:rsidP="00616968">
            <w:r w:rsidRPr="00616968">
              <w:t>га</w:t>
            </w:r>
          </w:p>
        </w:tc>
        <w:tc>
          <w:tcPr>
            <w:tcW w:w="1992" w:type="dxa"/>
            <w:gridSpan w:val="2"/>
            <w:shd w:val="clear" w:color="auto" w:fill="auto"/>
            <w:noWrap/>
            <w:hideMark/>
          </w:tcPr>
          <w:p w14:paraId="2BD45CC5" w14:textId="6DB30C1E" w:rsidR="00EF0901" w:rsidRPr="00616968" w:rsidRDefault="009945CC" w:rsidP="00616968">
            <w:r w:rsidRPr="00616968">
              <w:t>31,76</w:t>
            </w:r>
          </w:p>
        </w:tc>
        <w:tc>
          <w:tcPr>
            <w:tcW w:w="1409" w:type="dxa"/>
            <w:gridSpan w:val="2"/>
            <w:shd w:val="clear" w:color="auto" w:fill="auto"/>
            <w:noWrap/>
            <w:hideMark/>
          </w:tcPr>
          <w:p w14:paraId="0CF7BF6C" w14:textId="11953D9B" w:rsidR="00EF0901" w:rsidRPr="00616968" w:rsidRDefault="00BA73A7" w:rsidP="00616968">
            <w:r w:rsidRPr="00616968">
              <w:t>30,47</w:t>
            </w:r>
          </w:p>
        </w:tc>
      </w:tr>
      <w:tr w:rsidR="00D34EDF" w:rsidRPr="00616968" w14:paraId="03DC897F" w14:textId="77777777" w:rsidTr="008F6BD0">
        <w:tc>
          <w:tcPr>
            <w:tcW w:w="1418" w:type="dxa"/>
            <w:shd w:val="clear" w:color="auto" w:fill="auto"/>
            <w:noWrap/>
          </w:tcPr>
          <w:p w14:paraId="47710934" w14:textId="19A8E6A4" w:rsidR="006F2686" w:rsidRPr="00616968" w:rsidRDefault="006F2686" w:rsidP="00616968">
            <w:r w:rsidRPr="00616968">
              <w:t>4.4.2</w:t>
            </w:r>
          </w:p>
        </w:tc>
        <w:tc>
          <w:tcPr>
            <w:tcW w:w="3970" w:type="dxa"/>
            <w:shd w:val="clear" w:color="auto" w:fill="auto"/>
            <w:noWrap/>
          </w:tcPr>
          <w:p w14:paraId="567ADECA" w14:textId="3E9382C9" w:rsidR="006F2686" w:rsidRPr="00616968" w:rsidRDefault="006F2686" w:rsidP="00616968">
            <w:r w:rsidRPr="00616968">
              <w:t>производственная зона сельскохозяйственных предприятий V класса опасности</w:t>
            </w:r>
          </w:p>
        </w:tc>
        <w:tc>
          <w:tcPr>
            <w:tcW w:w="1417" w:type="dxa"/>
            <w:shd w:val="clear" w:color="auto" w:fill="auto"/>
            <w:noWrap/>
          </w:tcPr>
          <w:p w14:paraId="42C1CF7D" w14:textId="7500C40D" w:rsidR="006F2686" w:rsidRPr="00616968" w:rsidRDefault="006F2686" w:rsidP="00616968">
            <w:pPr>
              <w:rPr>
                <w:lang w:val="en-US"/>
              </w:rPr>
            </w:pPr>
            <w:r w:rsidRPr="00616968">
              <w:t>га</w:t>
            </w:r>
          </w:p>
        </w:tc>
        <w:tc>
          <w:tcPr>
            <w:tcW w:w="1992" w:type="dxa"/>
            <w:gridSpan w:val="2"/>
            <w:shd w:val="clear" w:color="auto" w:fill="auto"/>
            <w:noWrap/>
          </w:tcPr>
          <w:p w14:paraId="2041BBAA" w14:textId="0E673636" w:rsidR="006F2686" w:rsidRPr="00616968" w:rsidRDefault="006F2686" w:rsidP="00616968">
            <w:r w:rsidRPr="00616968">
              <w:t>-</w:t>
            </w:r>
          </w:p>
        </w:tc>
        <w:tc>
          <w:tcPr>
            <w:tcW w:w="1409" w:type="dxa"/>
            <w:gridSpan w:val="2"/>
            <w:shd w:val="clear" w:color="auto" w:fill="auto"/>
            <w:noWrap/>
          </w:tcPr>
          <w:p w14:paraId="14C926A7" w14:textId="78611D5C" w:rsidR="006F2686" w:rsidRPr="00616968" w:rsidRDefault="006F2686" w:rsidP="00616968">
            <w:r w:rsidRPr="00616968">
              <w:t>1,29</w:t>
            </w:r>
          </w:p>
        </w:tc>
      </w:tr>
      <w:tr w:rsidR="00D34EDF" w:rsidRPr="00616968" w14:paraId="543CE13D" w14:textId="77777777" w:rsidTr="008F6BD0">
        <w:tc>
          <w:tcPr>
            <w:tcW w:w="1418" w:type="dxa"/>
            <w:shd w:val="clear" w:color="auto" w:fill="auto"/>
            <w:noWrap/>
            <w:hideMark/>
          </w:tcPr>
          <w:p w14:paraId="5424DB06" w14:textId="77777777" w:rsidR="00EF0901" w:rsidRPr="00616968" w:rsidRDefault="00EF0901" w:rsidP="00616968">
            <w:r w:rsidRPr="00616968">
              <w:t>4.5</w:t>
            </w:r>
          </w:p>
        </w:tc>
        <w:tc>
          <w:tcPr>
            <w:tcW w:w="3970" w:type="dxa"/>
            <w:shd w:val="clear" w:color="auto" w:fill="auto"/>
            <w:noWrap/>
            <w:hideMark/>
          </w:tcPr>
          <w:p w14:paraId="24F35431" w14:textId="77777777" w:rsidR="00EF0901" w:rsidRPr="00616968" w:rsidRDefault="00EF0901" w:rsidP="00616968">
            <w:r w:rsidRPr="00616968">
              <w:t>Зоны специального назначения, всего, в том числе:</w:t>
            </w:r>
          </w:p>
        </w:tc>
        <w:tc>
          <w:tcPr>
            <w:tcW w:w="1417" w:type="dxa"/>
            <w:shd w:val="clear" w:color="auto" w:fill="auto"/>
            <w:noWrap/>
            <w:hideMark/>
          </w:tcPr>
          <w:p w14:paraId="25F19B91" w14:textId="77777777" w:rsidR="00EF0901" w:rsidRPr="00616968" w:rsidRDefault="00EF0901" w:rsidP="00616968">
            <w:r w:rsidRPr="00616968">
              <w:t>га</w:t>
            </w:r>
          </w:p>
        </w:tc>
        <w:tc>
          <w:tcPr>
            <w:tcW w:w="1992" w:type="dxa"/>
            <w:gridSpan w:val="2"/>
            <w:shd w:val="clear" w:color="auto" w:fill="auto"/>
            <w:noWrap/>
            <w:hideMark/>
          </w:tcPr>
          <w:p w14:paraId="40E9D341" w14:textId="77777777" w:rsidR="00EF0901" w:rsidRPr="00616968" w:rsidRDefault="00EF0901" w:rsidP="00616968">
            <w:r w:rsidRPr="00616968">
              <w:t>-</w:t>
            </w:r>
          </w:p>
        </w:tc>
        <w:tc>
          <w:tcPr>
            <w:tcW w:w="1409" w:type="dxa"/>
            <w:gridSpan w:val="2"/>
            <w:shd w:val="clear" w:color="auto" w:fill="auto"/>
            <w:noWrap/>
            <w:hideMark/>
          </w:tcPr>
          <w:p w14:paraId="655A4CB0" w14:textId="77777777" w:rsidR="00EF0901" w:rsidRPr="00616968" w:rsidRDefault="00EF0901" w:rsidP="00616968">
            <w:r w:rsidRPr="00616968">
              <w:t>0,95</w:t>
            </w:r>
          </w:p>
        </w:tc>
      </w:tr>
      <w:tr w:rsidR="00D34EDF" w:rsidRPr="00616968" w14:paraId="073F8751" w14:textId="77777777" w:rsidTr="008F6BD0">
        <w:tc>
          <w:tcPr>
            <w:tcW w:w="1418" w:type="dxa"/>
            <w:shd w:val="clear" w:color="auto" w:fill="auto"/>
            <w:noWrap/>
            <w:hideMark/>
          </w:tcPr>
          <w:p w14:paraId="3E99D12E" w14:textId="77777777" w:rsidR="00EF0901" w:rsidRPr="00616968" w:rsidRDefault="00EF0901" w:rsidP="00616968">
            <w:r w:rsidRPr="00616968">
              <w:t>4.5.1</w:t>
            </w:r>
          </w:p>
        </w:tc>
        <w:tc>
          <w:tcPr>
            <w:tcW w:w="3970" w:type="dxa"/>
            <w:shd w:val="clear" w:color="auto" w:fill="auto"/>
            <w:noWrap/>
            <w:hideMark/>
          </w:tcPr>
          <w:p w14:paraId="2DFA9A65" w14:textId="77777777" w:rsidR="00EF0901" w:rsidRPr="00616968" w:rsidRDefault="00EF0901" w:rsidP="00616968">
            <w:r w:rsidRPr="00616968">
              <w:t>зона озелененных территорий специального назначения</w:t>
            </w:r>
          </w:p>
        </w:tc>
        <w:tc>
          <w:tcPr>
            <w:tcW w:w="1417" w:type="dxa"/>
            <w:shd w:val="clear" w:color="auto" w:fill="auto"/>
            <w:noWrap/>
            <w:hideMark/>
          </w:tcPr>
          <w:p w14:paraId="0201CF84" w14:textId="77777777" w:rsidR="00EF0901" w:rsidRPr="00616968" w:rsidRDefault="00EF0901" w:rsidP="00616968">
            <w:r w:rsidRPr="00616968">
              <w:t>га</w:t>
            </w:r>
          </w:p>
        </w:tc>
        <w:tc>
          <w:tcPr>
            <w:tcW w:w="1992" w:type="dxa"/>
            <w:gridSpan w:val="2"/>
            <w:shd w:val="clear" w:color="auto" w:fill="auto"/>
            <w:noWrap/>
            <w:hideMark/>
          </w:tcPr>
          <w:p w14:paraId="1A829E9F" w14:textId="77777777" w:rsidR="00EF0901" w:rsidRPr="00616968" w:rsidRDefault="00EF0901" w:rsidP="00616968">
            <w:r w:rsidRPr="00616968">
              <w:t>-</w:t>
            </w:r>
          </w:p>
        </w:tc>
        <w:tc>
          <w:tcPr>
            <w:tcW w:w="1409" w:type="dxa"/>
            <w:gridSpan w:val="2"/>
            <w:shd w:val="clear" w:color="auto" w:fill="auto"/>
            <w:noWrap/>
            <w:hideMark/>
          </w:tcPr>
          <w:p w14:paraId="200BFEED" w14:textId="77777777" w:rsidR="00EF0901" w:rsidRPr="00616968" w:rsidRDefault="00EF0901" w:rsidP="00616968">
            <w:r w:rsidRPr="00616968">
              <w:t>0,95</w:t>
            </w:r>
          </w:p>
        </w:tc>
      </w:tr>
      <w:tr w:rsidR="00D34EDF" w:rsidRPr="00616968" w14:paraId="35832376" w14:textId="77777777" w:rsidTr="008F6BD0">
        <w:tc>
          <w:tcPr>
            <w:tcW w:w="1418" w:type="dxa"/>
            <w:shd w:val="clear" w:color="auto" w:fill="auto"/>
            <w:noWrap/>
            <w:hideMark/>
          </w:tcPr>
          <w:p w14:paraId="2B36F143" w14:textId="77777777" w:rsidR="00EF0901" w:rsidRPr="00616968" w:rsidRDefault="00EF0901" w:rsidP="00616968">
            <w:r w:rsidRPr="00616968">
              <w:t>4.6</w:t>
            </w:r>
          </w:p>
        </w:tc>
        <w:tc>
          <w:tcPr>
            <w:tcW w:w="3970" w:type="dxa"/>
            <w:shd w:val="clear" w:color="auto" w:fill="auto"/>
            <w:noWrap/>
            <w:hideMark/>
          </w:tcPr>
          <w:p w14:paraId="75D27213"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256F41D5" w14:textId="77777777" w:rsidR="00EF0901" w:rsidRPr="00616968" w:rsidRDefault="00EF0901" w:rsidP="00616968">
            <w:r w:rsidRPr="00616968">
              <w:t>га</w:t>
            </w:r>
          </w:p>
        </w:tc>
        <w:tc>
          <w:tcPr>
            <w:tcW w:w="1992" w:type="dxa"/>
            <w:gridSpan w:val="2"/>
            <w:shd w:val="clear" w:color="auto" w:fill="auto"/>
            <w:noWrap/>
            <w:hideMark/>
          </w:tcPr>
          <w:p w14:paraId="383D56D4" w14:textId="77777777" w:rsidR="00EF0901" w:rsidRPr="00616968" w:rsidRDefault="00EF0901" w:rsidP="00616968">
            <w:r w:rsidRPr="00616968">
              <w:t>6,16</w:t>
            </w:r>
          </w:p>
        </w:tc>
        <w:tc>
          <w:tcPr>
            <w:tcW w:w="1409" w:type="dxa"/>
            <w:gridSpan w:val="2"/>
            <w:shd w:val="clear" w:color="auto" w:fill="auto"/>
            <w:noWrap/>
            <w:hideMark/>
          </w:tcPr>
          <w:p w14:paraId="2438E3AD" w14:textId="77777777" w:rsidR="00EF0901" w:rsidRPr="00616968" w:rsidRDefault="00EF0901" w:rsidP="00616968">
            <w:r w:rsidRPr="00616968">
              <w:t>5,07</w:t>
            </w:r>
          </w:p>
        </w:tc>
      </w:tr>
      <w:tr w:rsidR="00D34EDF" w:rsidRPr="00616968" w14:paraId="3A8E9E92" w14:textId="77777777" w:rsidTr="008F6BD0">
        <w:tc>
          <w:tcPr>
            <w:tcW w:w="1418" w:type="dxa"/>
            <w:shd w:val="clear" w:color="auto" w:fill="auto"/>
            <w:noWrap/>
            <w:hideMark/>
          </w:tcPr>
          <w:p w14:paraId="02F447E1" w14:textId="77777777" w:rsidR="00EF0901" w:rsidRPr="00616968" w:rsidRDefault="00EF0901" w:rsidP="00616968">
            <w:r w:rsidRPr="00616968">
              <w:t>4.6.1</w:t>
            </w:r>
          </w:p>
        </w:tc>
        <w:tc>
          <w:tcPr>
            <w:tcW w:w="3970" w:type="dxa"/>
            <w:shd w:val="clear" w:color="auto" w:fill="auto"/>
            <w:noWrap/>
            <w:hideMark/>
          </w:tcPr>
          <w:p w14:paraId="70762654" w14:textId="7E8EDDEC" w:rsidR="00EF0901" w:rsidRPr="00616968" w:rsidRDefault="00FC1C1F" w:rsidP="00616968">
            <w:r w:rsidRPr="00616968">
              <w:rPr>
                <w:szCs w:val="28"/>
              </w:rPr>
              <w:t>рекреационная зона (природных ландшафтов)</w:t>
            </w:r>
          </w:p>
        </w:tc>
        <w:tc>
          <w:tcPr>
            <w:tcW w:w="1417" w:type="dxa"/>
            <w:shd w:val="clear" w:color="auto" w:fill="auto"/>
            <w:noWrap/>
            <w:hideMark/>
          </w:tcPr>
          <w:p w14:paraId="7FA94911" w14:textId="77777777" w:rsidR="00EF0901" w:rsidRPr="00616968" w:rsidRDefault="00EF0901" w:rsidP="00616968">
            <w:r w:rsidRPr="00616968">
              <w:t>га</w:t>
            </w:r>
          </w:p>
        </w:tc>
        <w:tc>
          <w:tcPr>
            <w:tcW w:w="1992" w:type="dxa"/>
            <w:gridSpan w:val="2"/>
            <w:shd w:val="clear" w:color="auto" w:fill="auto"/>
            <w:noWrap/>
            <w:hideMark/>
          </w:tcPr>
          <w:p w14:paraId="1C651F51" w14:textId="77777777" w:rsidR="00EF0901" w:rsidRPr="00616968" w:rsidRDefault="00EF0901" w:rsidP="00616968">
            <w:r w:rsidRPr="00616968">
              <w:t>6,16</w:t>
            </w:r>
          </w:p>
        </w:tc>
        <w:tc>
          <w:tcPr>
            <w:tcW w:w="1409" w:type="dxa"/>
            <w:gridSpan w:val="2"/>
            <w:shd w:val="clear" w:color="auto" w:fill="auto"/>
            <w:noWrap/>
            <w:hideMark/>
          </w:tcPr>
          <w:p w14:paraId="6E6F2FEE" w14:textId="77777777" w:rsidR="00EF0901" w:rsidRPr="00616968" w:rsidRDefault="00EF0901" w:rsidP="00616968">
            <w:r w:rsidRPr="00616968">
              <w:t>5,07</w:t>
            </w:r>
          </w:p>
        </w:tc>
      </w:tr>
      <w:tr w:rsidR="00D34EDF" w:rsidRPr="00616968" w14:paraId="588C2DBF" w14:textId="77777777" w:rsidTr="008F6BD0">
        <w:tc>
          <w:tcPr>
            <w:tcW w:w="1418" w:type="dxa"/>
            <w:shd w:val="clear" w:color="auto" w:fill="auto"/>
            <w:noWrap/>
            <w:hideMark/>
          </w:tcPr>
          <w:p w14:paraId="0C660A1A" w14:textId="77777777" w:rsidR="00EF0901" w:rsidRPr="00616968" w:rsidRDefault="00EF0901" w:rsidP="00616968">
            <w:r w:rsidRPr="00616968">
              <w:t>4.7</w:t>
            </w:r>
          </w:p>
        </w:tc>
        <w:tc>
          <w:tcPr>
            <w:tcW w:w="3970" w:type="dxa"/>
            <w:shd w:val="clear" w:color="auto" w:fill="auto"/>
            <w:noWrap/>
            <w:hideMark/>
          </w:tcPr>
          <w:p w14:paraId="419E50BA" w14:textId="77777777" w:rsidR="00EF0901" w:rsidRPr="00616968" w:rsidRDefault="00EF0901" w:rsidP="00616968">
            <w:r w:rsidRPr="00616968">
              <w:t>Зона акваторий</w:t>
            </w:r>
          </w:p>
        </w:tc>
        <w:tc>
          <w:tcPr>
            <w:tcW w:w="1417" w:type="dxa"/>
            <w:shd w:val="clear" w:color="auto" w:fill="auto"/>
            <w:noWrap/>
            <w:hideMark/>
          </w:tcPr>
          <w:p w14:paraId="718BBBC5" w14:textId="77777777" w:rsidR="00EF0901" w:rsidRPr="00616968" w:rsidRDefault="00EF0901" w:rsidP="00616968">
            <w:r w:rsidRPr="00616968">
              <w:t>га</w:t>
            </w:r>
          </w:p>
        </w:tc>
        <w:tc>
          <w:tcPr>
            <w:tcW w:w="1992" w:type="dxa"/>
            <w:gridSpan w:val="2"/>
            <w:shd w:val="clear" w:color="auto" w:fill="auto"/>
            <w:noWrap/>
            <w:hideMark/>
          </w:tcPr>
          <w:p w14:paraId="18AF6A5B" w14:textId="77777777" w:rsidR="00EF0901" w:rsidRPr="00616968" w:rsidRDefault="00EF0901" w:rsidP="00616968">
            <w:r w:rsidRPr="00616968">
              <w:t>0,29</w:t>
            </w:r>
          </w:p>
        </w:tc>
        <w:tc>
          <w:tcPr>
            <w:tcW w:w="1409" w:type="dxa"/>
            <w:gridSpan w:val="2"/>
            <w:shd w:val="clear" w:color="auto" w:fill="auto"/>
            <w:noWrap/>
            <w:hideMark/>
          </w:tcPr>
          <w:p w14:paraId="1C8FED38" w14:textId="77777777" w:rsidR="00EF0901" w:rsidRPr="00616968" w:rsidRDefault="00EF0901" w:rsidP="00616968">
            <w:r w:rsidRPr="00616968">
              <w:t>0,29</w:t>
            </w:r>
          </w:p>
        </w:tc>
      </w:tr>
      <w:tr w:rsidR="00D34EDF" w:rsidRPr="00616968" w14:paraId="37F5A67F" w14:textId="77777777" w:rsidTr="008F6BD0">
        <w:tc>
          <w:tcPr>
            <w:tcW w:w="1418" w:type="dxa"/>
            <w:shd w:val="clear" w:color="auto" w:fill="auto"/>
            <w:noWrap/>
            <w:hideMark/>
          </w:tcPr>
          <w:p w14:paraId="14C3DF44" w14:textId="77777777" w:rsidR="00EF0901" w:rsidRPr="00616968" w:rsidRDefault="00EF0901" w:rsidP="00616968">
            <w:r w:rsidRPr="00616968">
              <w:t>4.8</w:t>
            </w:r>
          </w:p>
        </w:tc>
        <w:tc>
          <w:tcPr>
            <w:tcW w:w="3970" w:type="dxa"/>
            <w:shd w:val="clear" w:color="auto" w:fill="auto"/>
            <w:noWrap/>
            <w:hideMark/>
          </w:tcPr>
          <w:p w14:paraId="3958F63D" w14:textId="2C20BD13" w:rsidR="00EF0901"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24EB6764" w14:textId="77777777" w:rsidR="00EF0901" w:rsidRPr="00616968" w:rsidRDefault="00EF0901" w:rsidP="00616968">
            <w:r w:rsidRPr="00616968">
              <w:t>га</w:t>
            </w:r>
          </w:p>
        </w:tc>
        <w:tc>
          <w:tcPr>
            <w:tcW w:w="1992" w:type="dxa"/>
            <w:gridSpan w:val="2"/>
            <w:shd w:val="clear" w:color="auto" w:fill="auto"/>
            <w:noWrap/>
            <w:hideMark/>
          </w:tcPr>
          <w:p w14:paraId="75EA2A03" w14:textId="77777777" w:rsidR="00EF0901" w:rsidRPr="00616968" w:rsidRDefault="00EF0901" w:rsidP="00616968">
            <w:r w:rsidRPr="00616968">
              <w:t>0,46</w:t>
            </w:r>
          </w:p>
        </w:tc>
        <w:tc>
          <w:tcPr>
            <w:tcW w:w="1409" w:type="dxa"/>
            <w:gridSpan w:val="2"/>
            <w:shd w:val="clear" w:color="auto" w:fill="auto"/>
            <w:noWrap/>
            <w:hideMark/>
          </w:tcPr>
          <w:p w14:paraId="335AA841" w14:textId="77777777" w:rsidR="00EF0901" w:rsidRPr="00616968" w:rsidRDefault="00EF0901" w:rsidP="00616968">
            <w:r w:rsidRPr="00616968">
              <w:t>-</w:t>
            </w:r>
          </w:p>
        </w:tc>
      </w:tr>
      <w:tr w:rsidR="00D34EDF" w:rsidRPr="00616968" w14:paraId="2D406918" w14:textId="77777777" w:rsidTr="008F6BD0">
        <w:tc>
          <w:tcPr>
            <w:tcW w:w="1418" w:type="dxa"/>
            <w:shd w:val="clear" w:color="auto" w:fill="auto"/>
            <w:noWrap/>
            <w:hideMark/>
          </w:tcPr>
          <w:p w14:paraId="66012AA7" w14:textId="77777777" w:rsidR="00EF0901" w:rsidRPr="00616968" w:rsidRDefault="00EF0901" w:rsidP="00616968">
            <w:r w:rsidRPr="00616968">
              <w:t>4.9</w:t>
            </w:r>
          </w:p>
        </w:tc>
        <w:tc>
          <w:tcPr>
            <w:tcW w:w="3970" w:type="dxa"/>
            <w:shd w:val="clear" w:color="auto" w:fill="auto"/>
            <w:noWrap/>
            <w:hideMark/>
          </w:tcPr>
          <w:p w14:paraId="55CE44AC"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652D6BED" w14:textId="77777777" w:rsidR="00EF0901" w:rsidRPr="00616968" w:rsidRDefault="00EF0901" w:rsidP="00616968">
            <w:r w:rsidRPr="00616968">
              <w:t>га</w:t>
            </w:r>
          </w:p>
        </w:tc>
        <w:tc>
          <w:tcPr>
            <w:tcW w:w="1992" w:type="dxa"/>
            <w:gridSpan w:val="2"/>
            <w:shd w:val="clear" w:color="auto" w:fill="auto"/>
            <w:noWrap/>
            <w:hideMark/>
          </w:tcPr>
          <w:p w14:paraId="1A923D17" w14:textId="77777777" w:rsidR="00EF0901" w:rsidRPr="00616968" w:rsidRDefault="00EF0901" w:rsidP="00616968">
            <w:r w:rsidRPr="00616968">
              <w:t>4,98</w:t>
            </w:r>
          </w:p>
        </w:tc>
        <w:tc>
          <w:tcPr>
            <w:tcW w:w="1409" w:type="dxa"/>
            <w:gridSpan w:val="2"/>
            <w:shd w:val="clear" w:color="auto" w:fill="auto"/>
            <w:noWrap/>
            <w:hideMark/>
          </w:tcPr>
          <w:p w14:paraId="773E5499" w14:textId="77777777" w:rsidR="00EF0901" w:rsidRPr="00616968" w:rsidRDefault="00EF0901" w:rsidP="00616968">
            <w:r w:rsidRPr="00616968">
              <w:t>5,12</w:t>
            </w:r>
          </w:p>
        </w:tc>
      </w:tr>
      <w:tr w:rsidR="00D34EDF" w:rsidRPr="00616968" w14:paraId="3FFDA5F0" w14:textId="77777777" w:rsidTr="008F6BD0">
        <w:tc>
          <w:tcPr>
            <w:tcW w:w="1418" w:type="dxa"/>
            <w:shd w:val="clear" w:color="auto" w:fill="auto"/>
            <w:noWrap/>
            <w:hideMark/>
          </w:tcPr>
          <w:p w14:paraId="1B0C8CC5" w14:textId="77777777" w:rsidR="00EF0901" w:rsidRPr="00616968" w:rsidRDefault="00EF0901" w:rsidP="00616968">
            <w:r w:rsidRPr="00616968">
              <w:t>4.9.1</w:t>
            </w:r>
          </w:p>
        </w:tc>
        <w:tc>
          <w:tcPr>
            <w:tcW w:w="3970" w:type="dxa"/>
            <w:shd w:val="clear" w:color="auto" w:fill="auto"/>
            <w:noWrap/>
            <w:hideMark/>
          </w:tcPr>
          <w:p w14:paraId="4B812D3E" w14:textId="77777777" w:rsidR="00EF0901" w:rsidRPr="00616968" w:rsidRDefault="00EF0901" w:rsidP="00616968">
            <w:r w:rsidRPr="00616968">
              <w:t>улицы, дороги, проезды</w:t>
            </w:r>
          </w:p>
        </w:tc>
        <w:tc>
          <w:tcPr>
            <w:tcW w:w="1417" w:type="dxa"/>
            <w:shd w:val="clear" w:color="auto" w:fill="auto"/>
            <w:noWrap/>
            <w:hideMark/>
          </w:tcPr>
          <w:p w14:paraId="35B18EE6" w14:textId="77777777" w:rsidR="00EF0901" w:rsidRPr="00616968" w:rsidRDefault="00EF0901" w:rsidP="00616968">
            <w:r w:rsidRPr="00616968">
              <w:t>га</w:t>
            </w:r>
          </w:p>
        </w:tc>
        <w:tc>
          <w:tcPr>
            <w:tcW w:w="1992" w:type="dxa"/>
            <w:gridSpan w:val="2"/>
            <w:shd w:val="clear" w:color="auto" w:fill="auto"/>
            <w:noWrap/>
            <w:hideMark/>
          </w:tcPr>
          <w:p w14:paraId="77C3CC31" w14:textId="77777777" w:rsidR="00EF0901" w:rsidRPr="00616968" w:rsidRDefault="00EF0901" w:rsidP="00616968">
            <w:r w:rsidRPr="00616968">
              <w:t>4,98</w:t>
            </w:r>
          </w:p>
        </w:tc>
        <w:tc>
          <w:tcPr>
            <w:tcW w:w="1409" w:type="dxa"/>
            <w:gridSpan w:val="2"/>
            <w:shd w:val="clear" w:color="auto" w:fill="auto"/>
            <w:noWrap/>
            <w:hideMark/>
          </w:tcPr>
          <w:p w14:paraId="2D7D6E4F" w14:textId="77777777" w:rsidR="00EF0901" w:rsidRPr="00616968" w:rsidRDefault="00EF0901" w:rsidP="00616968">
            <w:r w:rsidRPr="00616968">
              <w:t>5,12</w:t>
            </w:r>
          </w:p>
        </w:tc>
      </w:tr>
      <w:tr w:rsidR="00D34EDF" w:rsidRPr="00616968" w14:paraId="1009B3C3" w14:textId="77777777" w:rsidTr="008F6BD0">
        <w:tc>
          <w:tcPr>
            <w:tcW w:w="1418" w:type="dxa"/>
            <w:shd w:val="clear" w:color="auto" w:fill="auto"/>
            <w:noWrap/>
            <w:hideMark/>
          </w:tcPr>
          <w:p w14:paraId="00D3CED8" w14:textId="77777777" w:rsidR="00EF0901" w:rsidRPr="00616968" w:rsidRDefault="00EF0901" w:rsidP="00616968">
            <w:r w:rsidRPr="00616968">
              <w:t>5</w:t>
            </w:r>
          </w:p>
        </w:tc>
        <w:tc>
          <w:tcPr>
            <w:tcW w:w="3970" w:type="dxa"/>
            <w:shd w:val="clear" w:color="auto" w:fill="auto"/>
            <w:noWrap/>
            <w:hideMark/>
          </w:tcPr>
          <w:p w14:paraId="58B2E219" w14:textId="254A95C0" w:rsidR="00EF0901" w:rsidRPr="00616968" w:rsidRDefault="00EF0901" w:rsidP="00616968">
            <w:r w:rsidRPr="00616968">
              <w:t xml:space="preserve">Общая площадь территорий в границах </w:t>
            </w:r>
            <w:r w:rsidR="00DD6134" w:rsidRPr="00616968">
              <w:t>дер. Вороново</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6198CAAC" w14:textId="77777777" w:rsidR="00EF0901" w:rsidRPr="00616968" w:rsidRDefault="00EF0901" w:rsidP="00616968">
            <w:r w:rsidRPr="00616968">
              <w:t>га</w:t>
            </w:r>
          </w:p>
        </w:tc>
        <w:tc>
          <w:tcPr>
            <w:tcW w:w="1992" w:type="dxa"/>
            <w:gridSpan w:val="2"/>
            <w:shd w:val="clear" w:color="auto" w:fill="auto"/>
            <w:noWrap/>
            <w:hideMark/>
          </w:tcPr>
          <w:p w14:paraId="3DA41BE0" w14:textId="425961B5" w:rsidR="00EF0901" w:rsidRPr="00616968" w:rsidRDefault="00A9539E" w:rsidP="00616968">
            <w:r w:rsidRPr="00616968">
              <w:t>91</w:t>
            </w:r>
            <w:r w:rsidR="00EF0901" w:rsidRPr="00616968">
              <w:t>,</w:t>
            </w:r>
            <w:r w:rsidRPr="00616968">
              <w:t>42</w:t>
            </w:r>
          </w:p>
        </w:tc>
        <w:tc>
          <w:tcPr>
            <w:tcW w:w="1409" w:type="dxa"/>
            <w:gridSpan w:val="2"/>
            <w:shd w:val="clear" w:color="auto" w:fill="auto"/>
            <w:noWrap/>
            <w:hideMark/>
          </w:tcPr>
          <w:p w14:paraId="5BCE2FB9" w14:textId="7F2569F2" w:rsidR="00EF0901" w:rsidRPr="00616968" w:rsidRDefault="00A9539E" w:rsidP="00616968">
            <w:r w:rsidRPr="00616968">
              <w:t>91</w:t>
            </w:r>
            <w:r w:rsidR="00EF0901" w:rsidRPr="00616968">
              <w:t>,</w:t>
            </w:r>
            <w:r w:rsidRPr="00616968">
              <w:t>42</w:t>
            </w:r>
          </w:p>
        </w:tc>
      </w:tr>
      <w:tr w:rsidR="00D34EDF" w:rsidRPr="00616968" w14:paraId="65E742DA" w14:textId="77777777" w:rsidTr="008F6BD0">
        <w:tc>
          <w:tcPr>
            <w:tcW w:w="1418" w:type="dxa"/>
            <w:shd w:val="clear" w:color="auto" w:fill="auto"/>
            <w:noWrap/>
            <w:hideMark/>
          </w:tcPr>
          <w:p w14:paraId="5F41F45D" w14:textId="77777777" w:rsidR="00EF0901" w:rsidRPr="00616968" w:rsidRDefault="00EF0901" w:rsidP="00616968">
            <w:r w:rsidRPr="00616968">
              <w:t>5.1</w:t>
            </w:r>
          </w:p>
        </w:tc>
        <w:tc>
          <w:tcPr>
            <w:tcW w:w="3970" w:type="dxa"/>
            <w:shd w:val="clear" w:color="auto" w:fill="auto"/>
            <w:noWrap/>
            <w:hideMark/>
          </w:tcPr>
          <w:p w14:paraId="00487A4B" w14:textId="77777777" w:rsidR="00EF0901" w:rsidRPr="00616968" w:rsidRDefault="00EF0901" w:rsidP="00616968">
            <w:r w:rsidRPr="00616968">
              <w:t>Жилые зоны, всего, в том числе:</w:t>
            </w:r>
          </w:p>
        </w:tc>
        <w:tc>
          <w:tcPr>
            <w:tcW w:w="1417" w:type="dxa"/>
            <w:shd w:val="clear" w:color="auto" w:fill="auto"/>
            <w:noWrap/>
            <w:hideMark/>
          </w:tcPr>
          <w:p w14:paraId="77882EF0" w14:textId="77777777" w:rsidR="00EF0901" w:rsidRPr="00616968" w:rsidRDefault="00EF0901" w:rsidP="00616968">
            <w:r w:rsidRPr="00616968">
              <w:t>га</w:t>
            </w:r>
          </w:p>
        </w:tc>
        <w:tc>
          <w:tcPr>
            <w:tcW w:w="1992" w:type="dxa"/>
            <w:gridSpan w:val="2"/>
            <w:shd w:val="clear" w:color="auto" w:fill="auto"/>
            <w:noWrap/>
            <w:hideMark/>
          </w:tcPr>
          <w:p w14:paraId="3E7DA706" w14:textId="7DF1D388" w:rsidR="00EF0901" w:rsidRPr="00616968" w:rsidRDefault="00EF0901" w:rsidP="00616968">
            <w:r w:rsidRPr="00616968">
              <w:t>5</w:t>
            </w:r>
            <w:r w:rsidR="00A9539E" w:rsidRPr="00616968">
              <w:t>5</w:t>
            </w:r>
            <w:r w:rsidRPr="00616968">
              <w:t>,</w:t>
            </w:r>
            <w:r w:rsidR="00A9539E" w:rsidRPr="00616968">
              <w:t>28</w:t>
            </w:r>
          </w:p>
        </w:tc>
        <w:tc>
          <w:tcPr>
            <w:tcW w:w="1409" w:type="dxa"/>
            <w:gridSpan w:val="2"/>
            <w:shd w:val="clear" w:color="auto" w:fill="auto"/>
            <w:noWrap/>
            <w:hideMark/>
          </w:tcPr>
          <w:p w14:paraId="757D6060" w14:textId="44D91E6E" w:rsidR="00EF0901" w:rsidRPr="00616968" w:rsidRDefault="00EF0901" w:rsidP="00616968">
            <w:r w:rsidRPr="00616968">
              <w:t>5</w:t>
            </w:r>
            <w:r w:rsidR="00A9539E" w:rsidRPr="00616968">
              <w:t>5</w:t>
            </w:r>
            <w:r w:rsidRPr="00616968">
              <w:t>,</w:t>
            </w:r>
            <w:r w:rsidR="00A9539E" w:rsidRPr="00616968">
              <w:t>2</w:t>
            </w:r>
            <w:r w:rsidRPr="00616968">
              <w:t>8</w:t>
            </w:r>
          </w:p>
        </w:tc>
      </w:tr>
      <w:tr w:rsidR="00D34EDF" w:rsidRPr="00616968" w14:paraId="64A73524" w14:textId="77777777" w:rsidTr="008F6BD0">
        <w:tc>
          <w:tcPr>
            <w:tcW w:w="1418" w:type="dxa"/>
            <w:shd w:val="clear" w:color="auto" w:fill="auto"/>
            <w:noWrap/>
            <w:hideMark/>
          </w:tcPr>
          <w:p w14:paraId="73FC8853" w14:textId="77777777" w:rsidR="00EF0901" w:rsidRPr="00616968" w:rsidRDefault="00EF0901" w:rsidP="00616968">
            <w:r w:rsidRPr="00616968">
              <w:t>5.1.1</w:t>
            </w:r>
          </w:p>
        </w:tc>
        <w:tc>
          <w:tcPr>
            <w:tcW w:w="3970" w:type="dxa"/>
            <w:shd w:val="clear" w:color="auto" w:fill="auto"/>
            <w:noWrap/>
            <w:hideMark/>
          </w:tcPr>
          <w:p w14:paraId="3A06BDE8"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2FB03A89" w14:textId="77777777" w:rsidR="00EF0901" w:rsidRPr="00616968" w:rsidRDefault="00EF0901" w:rsidP="00616968">
            <w:r w:rsidRPr="00616968">
              <w:t>га</w:t>
            </w:r>
          </w:p>
        </w:tc>
        <w:tc>
          <w:tcPr>
            <w:tcW w:w="1992" w:type="dxa"/>
            <w:gridSpan w:val="2"/>
            <w:shd w:val="clear" w:color="auto" w:fill="auto"/>
            <w:noWrap/>
            <w:hideMark/>
          </w:tcPr>
          <w:p w14:paraId="16C257AA" w14:textId="1E164267" w:rsidR="00EF0901" w:rsidRPr="00616968" w:rsidRDefault="00EF0901" w:rsidP="00616968">
            <w:r w:rsidRPr="00616968">
              <w:t>5</w:t>
            </w:r>
            <w:r w:rsidR="00A9539E" w:rsidRPr="00616968">
              <w:t>5</w:t>
            </w:r>
            <w:r w:rsidRPr="00616968">
              <w:t>,</w:t>
            </w:r>
            <w:r w:rsidR="00A9539E" w:rsidRPr="00616968">
              <w:t>2</w:t>
            </w:r>
            <w:r w:rsidRPr="00616968">
              <w:t>8</w:t>
            </w:r>
          </w:p>
        </w:tc>
        <w:tc>
          <w:tcPr>
            <w:tcW w:w="1409" w:type="dxa"/>
            <w:gridSpan w:val="2"/>
            <w:shd w:val="clear" w:color="auto" w:fill="auto"/>
            <w:noWrap/>
            <w:hideMark/>
          </w:tcPr>
          <w:p w14:paraId="38A9C995" w14:textId="5CD5170F" w:rsidR="00EF0901" w:rsidRPr="00616968" w:rsidRDefault="00EF0901" w:rsidP="00616968">
            <w:r w:rsidRPr="00616968">
              <w:t>5</w:t>
            </w:r>
            <w:r w:rsidR="00A9539E" w:rsidRPr="00616968">
              <w:t>5</w:t>
            </w:r>
            <w:r w:rsidRPr="00616968">
              <w:t>,</w:t>
            </w:r>
            <w:r w:rsidR="00A9539E" w:rsidRPr="00616968">
              <w:t>2</w:t>
            </w:r>
            <w:r w:rsidRPr="00616968">
              <w:t>8</w:t>
            </w:r>
          </w:p>
        </w:tc>
      </w:tr>
      <w:tr w:rsidR="00D34EDF" w:rsidRPr="00616968" w14:paraId="6C60A72A" w14:textId="77777777" w:rsidTr="008F6BD0">
        <w:tc>
          <w:tcPr>
            <w:tcW w:w="1418" w:type="dxa"/>
            <w:shd w:val="clear" w:color="auto" w:fill="auto"/>
            <w:noWrap/>
            <w:hideMark/>
          </w:tcPr>
          <w:p w14:paraId="7DAE8203" w14:textId="77777777" w:rsidR="00EF0901" w:rsidRPr="00616968" w:rsidRDefault="00EF0901" w:rsidP="00616968">
            <w:r w:rsidRPr="00616968">
              <w:t>5.2</w:t>
            </w:r>
          </w:p>
        </w:tc>
        <w:tc>
          <w:tcPr>
            <w:tcW w:w="3970" w:type="dxa"/>
            <w:shd w:val="clear" w:color="auto" w:fill="auto"/>
            <w:noWrap/>
            <w:hideMark/>
          </w:tcPr>
          <w:p w14:paraId="2ABEA86C" w14:textId="77777777" w:rsidR="00EF0901" w:rsidRPr="00616968" w:rsidRDefault="00EF0901" w:rsidP="00616968">
            <w:r w:rsidRPr="00616968">
              <w:t>Общественно-деловые зоны, всего, в том числе:</w:t>
            </w:r>
          </w:p>
        </w:tc>
        <w:tc>
          <w:tcPr>
            <w:tcW w:w="1417" w:type="dxa"/>
            <w:shd w:val="clear" w:color="auto" w:fill="auto"/>
            <w:noWrap/>
            <w:hideMark/>
          </w:tcPr>
          <w:p w14:paraId="6F501079" w14:textId="77777777" w:rsidR="00EF0901" w:rsidRPr="00616968" w:rsidRDefault="00EF0901" w:rsidP="00616968">
            <w:r w:rsidRPr="00616968">
              <w:t>га</w:t>
            </w:r>
          </w:p>
        </w:tc>
        <w:tc>
          <w:tcPr>
            <w:tcW w:w="1992" w:type="dxa"/>
            <w:gridSpan w:val="2"/>
            <w:shd w:val="clear" w:color="auto" w:fill="auto"/>
            <w:noWrap/>
            <w:hideMark/>
          </w:tcPr>
          <w:p w14:paraId="6D94D89B" w14:textId="77777777" w:rsidR="00EF0901" w:rsidRPr="00616968" w:rsidRDefault="00EF0901" w:rsidP="00616968">
            <w:r w:rsidRPr="00616968">
              <w:t>0,72</w:t>
            </w:r>
          </w:p>
        </w:tc>
        <w:tc>
          <w:tcPr>
            <w:tcW w:w="1409" w:type="dxa"/>
            <w:gridSpan w:val="2"/>
            <w:shd w:val="clear" w:color="auto" w:fill="auto"/>
            <w:noWrap/>
            <w:hideMark/>
          </w:tcPr>
          <w:p w14:paraId="0246ACD2" w14:textId="77777777" w:rsidR="00EF0901" w:rsidRPr="00616968" w:rsidRDefault="00EF0901" w:rsidP="00616968">
            <w:r w:rsidRPr="00616968">
              <w:t>0,72</w:t>
            </w:r>
          </w:p>
        </w:tc>
      </w:tr>
      <w:tr w:rsidR="00D34EDF" w:rsidRPr="00616968" w14:paraId="4343C6CD" w14:textId="77777777" w:rsidTr="008F6BD0">
        <w:tc>
          <w:tcPr>
            <w:tcW w:w="1418" w:type="dxa"/>
            <w:shd w:val="clear" w:color="auto" w:fill="auto"/>
            <w:noWrap/>
            <w:hideMark/>
          </w:tcPr>
          <w:p w14:paraId="52F9DCE9" w14:textId="77777777" w:rsidR="00EF0901" w:rsidRPr="00616968" w:rsidRDefault="00EF0901" w:rsidP="00616968">
            <w:r w:rsidRPr="00616968">
              <w:t>5.2.1</w:t>
            </w:r>
          </w:p>
        </w:tc>
        <w:tc>
          <w:tcPr>
            <w:tcW w:w="3970" w:type="dxa"/>
            <w:shd w:val="clear" w:color="auto" w:fill="auto"/>
            <w:noWrap/>
            <w:hideMark/>
          </w:tcPr>
          <w:p w14:paraId="569CC1B7" w14:textId="77777777" w:rsidR="00EF0901" w:rsidRPr="00616968" w:rsidRDefault="00EF0901" w:rsidP="00616968">
            <w:r w:rsidRPr="00616968">
              <w:t>многофункциональная общественно-деловая зона</w:t>
            </w:r>
          </w:p>
        </w:tc>
        <w:tc>
          <w:tcPr>
            <w:tcW w:w="1417" w:type="dxa"/>
            <w:shd w:val="clear" w:color="auto" w:fill="auto"/>
            <w:noWrap/>
            <w:hideMark/>
          </w:tcPr>
          <w:p w14:paraId="56C078F9" w14:textId="77777777" w:rsidR="00EF0901" w:rsidRPr="00616968" w:rsidRDefault="00EF0901" w:rsidP="00616968">
            <w:r w:rsidRPr="00616968">
              <w:t>га</w:t>
            </w:r>
          </w:p>
        </w:tc>
        <w:tc>
          <w:tcPr>
            <w:tcW w:w="1992" w:type="dxa"/>
            <w:gridSpan w:val="2"/>
            <w:shd w:val="clear" w:color="auto" w:fill="auto"/>
            <w:noWrap/>
            <w:hideMark/>
          </w:tcPr>
          <w:p w14:paraId="30EDCD16" w14:textId="77777777" w:rsidR="00EF0901" w:rsidRPr="00616968" w:rsidRDefault="00EF0901" w:rsidP="00616968">
            <w:r w:rsidRPr="00616968">
              <w:t>0,72</w:t>
            </w:r>
          </w:p>
        </w:tc>
        <w:tc>
          <w:tcPr>
            <w:tcW w:w="1409" w:type="dxa"/>
            <w:gridSpan w:val="2"/>
            <w:shd w:val="clear" w:color="auto" w:fill="auto"/>
            <w:noWrap/>
            <w:hideMark/>
          </w:tcPr>
          <w:p w14:paraId="2DE19CA9" w14:textId="77777777" w:rsidR="00EF0901" w:rsidRPr="00616968" w:rsidRDefault="00EF0901" w:rsidP="00616968">
            <w:r w:rsidRPr="00616968">
              <w:t>0,72</w:t>
            </w:r>
          </w:p>
        </w:tc>
      </w:tr>
      <w:tr w:rsidR="00D34EDF" w:rsidRPr="00616968" w14:paraId="442F591C" w14:textId="77777777" w:rsidTr="008F6BD0">
        <w:tc>
          <w:tcPr>
            <w:tcW w:w="1418" w:type="dxa"/>
            <w:shd w:val="clear" w:color="auto" w:fill="auto"/>
            <w:noWrap/>
            <w:hideMark/>
          </w:tcPr>
          <w:p w14:paraId="1A2E8449" w14:textId="77777777" w:rsidR="00EF0901" w:rsidRPr="00616968" w:rsidRDefault="00EF0901" w:rsidP="00616968">
            <w:r w:rsidRPr="00616968">
              <w:t>5.3</w:t>
            </w:r>
          </w:p>
        </w:tc>
        <w:tc>
          <w:tcPr>
            <w:tcW w:w="3970" w:type="dxa"/>
            <w:shd w:val="clear" w:color="auto" w:fill="auto"/>
            <w:noWrap/>
            <w:hideMark/>
          </w:tcPr>
          <w:p w14:paraId="0595A7E2"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595647E4" w14:textId="77777777" w:rsidR="00EF0901" w:rsidRPr="00616968" w:rsidRDefault="00EF0901" w:rsidP="00616968">
            <w:r w:rsidRPr="00616968">
              <w:t>га</w:t>
            </w:r>
          </w:p>
        </w:tc>
        <w:tc>
          <w:tcPr>
            <w:tcW w:w="1992" w:type="dxa"/>
            <w:gridSpan w:val="2"/>
            <w:shd w:val="clear" w:color="auto" w:fill="auto"/>
            <w:noWrap/>
            <w:hideMark/>
          </w:tcPr>
          <w:p w14:paraId="5E10D7E8" w14:textId="77777777" w:rsidR="00EF0901" w:rsidRPr="00616968" w:rsidRDefault="00EF0901" w:rsidP="00616968">
            <w:r w:rsidRPr="00616968">
              <w:t>12,41</w:t>
            </w:r>
          </w:p>
        </w:tc>
        <w:tc>
          <w:tcPr>
            <w:tcW w:w="1409" w:type="dxa"/>
            <w:gridSpan w:val="2"/>
            <w:shd w:val="clear" w:color="auto" w:fill="auto"/>
            <w:noWrap/>
            <w:hideMark/>
          </w:tcPr>
          <w:p w14:paraId="4737D691" w14:textId="77777777" w:rsidR="00EF0901" w:rsidRPr="00616968" w:rsidRDefault="00EF0901" w:rsidP="00616968">
            <w:r w:rsidRPr="00616968">
              <w:t>15,44</w:t>
            </w:r>
          </w:p>
        </w:tc>
      </w:tr>
      <w:tr w:rsidR="00D34EDF" w:rsidRPr="00616968" w14:paraId="63302496" w14:textId="77777777" w:rsidTr="008F6BD0">
        <w:tc>
          <w:tcPr>
            <w:tcW w:w="1418" w:type="dxa"/>
            <w:shd w:val="clear" w:color="auto" w:fill="auto"/>
            <w:noWrap/>
            <w:hideMark/>
          </w:tcPr>
          <w:p w14:paraId="2DF2895C" w14:textId="01C89866" w:rsidR="00EF0901" w:rsidRPr="00616968" w:rsidRDefault="00EF0901" w:rsidP="00616968">
            <w:r w:rsidRPr="00616968">
              <w:t>5.3.</w:t>
            </w:r>
            <w:r w:rsidR="003500E8" w:rsidRPr="00616968">
              <w:t>1</w:t>
            </w:r>
          </w:p>
        </w:tc>
        <w:tc>
          <w:tcPr>
            <w:tcW w:w="3970" w:type="dxa"/>
            <w:shd w:val="clear" w:color="auto" w:fill="auto"/>
            <w:noWrap/>
            <w:hideMark/>
          </w:tcPr>
          <w:p w14:paraId="4C8C57DA" w14:textId="4700590A" w:rsidR="00EF0901" w:rsidRPr="00616968" w:rsidRDefault="00FC1C1F" w:rsidP="00616968">
            <w:r w:rsidRPr="00616968">
              <w:t>зона инженерной инфраструктуры</w:t>
            </w:r>
          </w:p>
        </w:tc>
        <w:tc>
          <w:tcPr>
            <w:tcW w:w="1417" w:type="dxa"/>
            <w:shd w:val="clear" w:color="auto" w:fill="auto"/>
            <w:noWrap/>
            <w:hideMark/>
          </w:tcPr>
          <w:p w14:paraId="3F132056" w14:textId="77777777" w:rsidR="00EF0901" w:rsidRPr="00616968" w:rsidRDefault="00EF0901" w:rsidP="00616968">
            <w:r w:rsidRPr="00616968">
              <w:t>га</w:t>
            </w:r>
          </w:p>
        </w:tc>
        <w:tc>
          <w:tcPr>
            <w:tcW w:w="1992" w:type="dxa"/>
            <w:gridSpan w:val="2"/>
            <w:shd w:val="clear" w:color="auto" w:fill="auto"/>
            <w:noWrap/>
            <w:hideMark/>
          </w:tcPr>
          <w:p w14:paraId="5BCC4A6C" w14:textId="5B782EC4" w:rsidR="00EF0901" w:rsidRPr="00616968" w:rsidRDefault="00EF0901" w:rsidP="00616968">
            <w:r w:rsidRPr="00616968">
              <w:t>0,</w:t>
            </w:r>
            <w:r w:rsidR="003500E8" w:rsidRPr="00616968">
              <w:t>66</w:t>
            </w:r>
          </w:p>
        </w:tc>
        <w:tc>
          <w:tcPr>
            <w:tcW w:w="1409" w:type="dxa"/>
            <w:gridSpan w:val="2"/>
            <w:shd w:val="clear" w:color="auto" w:fill="auto"/>
            <w:noWrap/>
            <w:hideMark/>
          </w:tcPr>
          <w:p w14:paraId="47500081" w14:textId="1440848D" w:rsidR="00EF0901" w:rsidRPr="00616968" w:rsidRDefault="00EF0901" w:rsidP="00616968">
            <w:r w:rsidRPr="00616968">
              <w:t>0,</w:t>
            </w:r>
            <w:r w:rsidR="003500E8" w:rsidRPr="00616968">
              <w:t>66</w:t>
            </w:r>
          </w:p>
        </w:tc>
      </w:tr>
      <w:tr w:rsidR="00D34EDF" w:rsidRPr="00616968" w14:paraId="3B52ECDD" w14:textId="77777777" w:rsidTr="008F6BD0">
        <w:tc>
          <w:tcPr>
            <w:tcW w:w="1418" w:type="dxa"/>
            <w:shd w:val="clear" w:color="auto" w:fill="auto"/>
            <w:noWrap/>
            <w:hideMark/>
          </w:tcPr>
          <w:p w14:paraId="48F87285" w14:textId="03202EF0" w:rsidR="00EF0901" w:rsidRPr="00616968" w:rsidRDefault="00EF0901" w:rsidP="00616968">
            <w:r w:rsidRPr="00616968">
              <w:lastRenderedPageBreak/>
              <w:t>5.3.</w:t>
            </w:r>
            <w:r w:rsidR="003500E8" w:rsidRPr="00616968">
              <w:t>2</w:t>
            </w:r>
          </w:p>
        </w:tc>
        <w:tc>
          <w:tcPr>
            <w:tcW w:w="3970" w:type="dxa"/>
            <w:shd w:val="clear" w:color="auto" w:fill="auto"/>
            <w:noWrap/>
            <w:hideMark/>
          </w:tcPr>
          <w:p w14:paraId="7E4E44F5" w14:textId="7364B5BD" w:rsidR="00EF0901" w:rsidRPr="00616968" w:rsidRDefault="00FC1C1F" w:rsidP="00616968">
            <w:r w:rsidRPr="00616968">
              <w:t>зона транспортной инфраструктуры</w:t>
            </w:r>
          </w:p>
        </w:tc>
        <w:tc>
          <w:tcPr>
            <w:tcW w:w="1417" w:type="dxa"/>
            <w:shd w:val="clear" w:color="auto" w:fill="auto"/>
            <w:noWrap/>
            <w:hideMark/>
          </w:tcPr>
          <w:p w14:paraId="1BB879BF" w14:textId="77777777" w:rsidR="00EF0901" w:rsidRPr="00616968" w:rsidRDefault="00EF0901" w:rsidP="00616968">
            <w:r w:rsidRPr="00616968">
              <w:t>га</w:t>
            </w:r>
          </w:p>
        </w:tc>
        <w:tc>
          <w:tcPr>
            <w:tcW w:w="1992" w:type="dxa"/>
            <w:gridSpan w:val="2"/>
            <w:shd w:val="clear" w:color="auto" w:fill="auto"/>
            <w:noWrap/>
            <w:hideMark/>
          </w:tcPr>
          <w:p w14:paraId="0F2348EA" w14:textId="77777777" w:rsidR="00EF0901" w:rsidRPr="00616968" w:rsidRDefault="00EF0901" w:rsidP="00616968">
            <w:r w:rsidRPr="00616968">
              <w:t>11,75</w:t>
            </w:r>
          </w:p>
        </w:tc>
        <w:tc>
          <w:tcPr>
            <w:tcW w:w="1409" w:type="dxa"/>
            <w:gridSpan w:val="2"/>
            <w:shd w:val="clear" w:color="auto" w:fill="auto"/>
            <w:noWrap/>
            <w:hideMark/>
          </w:tcPr>
          <w:p w14:paraId="57B0F925" w14:textId="77777777" w:rsidR="00EF0901" w:rsidRPr="00616968" w:rsidRDefault="00EF0901" w:rsidP="00616968">
            <w:r w:rsidRPr="00616968">
              <w:t>14,78</w:t>
            </w:r>
          </w:p>
        </w:tc>
      </w:tr>
      <w:tr w:rsidR="00D34EDF" w:rsidRPr="00616968" w14:paraId="4F134FDC" w14:textId="77777777" w:rsidTr="008F6BD0">
        <w:tc>
          <w:tcPr>
            <w:tcW w:w="1418" w:type="dxa"/>
            <w:shd w:val="clear" w:color="auto" w:fill="auto"/>
            <w:noWrap/>
            <w:hideMark/>
          </w:tcPr>
          <w:p w14:paraId="7755ADC1" w14:textId="77777777" w:rsidR="00EF0901" w:rsidRPr="00616968" w:rsidRDefault="00EF0901" w:rsidP="00616968">
            <w:r w:rsidRPr="00616968">
              <w:t>5.4</w:t>
            </w:r>
          </w:p>
        </w:tc>
        <w:tc>
          <w:tcPr>
            <w:tcW w:w="3970" w:type="dxa"/>
            <w:shd w:val="clear" w:color="auto" w:fill="auto"/>
            <w:noWrap/>
            <w:hideMark/>
          </w:tcPr>
          <w:p w14:paraId="2CF7AC4B" w14:textId="77777777" w:rsidR="00EF0901" w:rsidRPr="00616968" w:rsidRDefault="00EF0901" w:rsidP="00616968">
            <w:r w:rsidRPr="00616968">
              <w:t>Зоны сельскохозяйственного использования, всего, в том числе:</w:t>
            </w:r>
          </w:p>
        </w:tc>
        <w:tc>
          <w:tcPr>
            <w:tcW w:w="1417" w:type="dxa"/>
            <w:shd w:val="clear" w:color="auto" w:fill="auto"/>
            <w:noWrap/>
            <w:hideMark/>
          </w:tcPr>
          <w:p w14:paraId="3499715E" w14:textId="77777777" w:rsidR="00EF0901" w:rsidRPr="00616968" w:rsidRDefault="00EF0901" w:rsidP="00616968">
            <w:r w:rsidRPr="00616968">
              <w:t>га</w:t>
            </w:r>
          </w:p>
        </w:tc>
        <w:tc>
          <w:tcPr>
            <w:tcW w:w="1992" w:type="dxa"/>
            <w:gridSpan w:val="2"/>
            <w:shd w:val="clear" w:color="auto" w:fill="auto"/>
            <w:noWrap/>
            <w:hideMark/>
          </w:tcPr>
          <w:p w14:paraId="7D9EFEDB" w14:textId="2F31D965" w:rsidR="00EF0901" w:rsidRPr="00616968" w:rsidRDefault="00EF0901" w:rsidP="00616968">
            <w:r w:rsidRPr="00616968">
              <w:t>1,</w:t>
            </w:r>
            <w:r w:rsidR="006557FC" w:rsidRPr="00616968">
              <w:t>56</w:t>
            </w:r>
          </w:p>
        </w:tc>
        <w:tc>
          <w:tcPr>
            <w:tcW w:w="1409" w:type="dxa"/>
            <w:gridSpan w:val="2"/>
            <w:shd w:val="clear" w:color="auto" w:fill="auto"/>
            <w:noWrap/>
            <w:hideMark/>
          </w:tcPr>
          <w:p w14:paraId="57A42459" w14:textId="2A031247" w:rsidR="00EF0901" w:rsidRPr="00616968" w:rsidRDefault="00EF0901" w:rsidP="00616968">
            <w:r w:rsidRPr="00616968">
              <w:t>1,</w:t>
            </w:r>
            <w:r w:rsidR="006557FC" w:rsidRPr="00616968">
              <w:t>56</w:t>
            </w:r>
          </w:p>
        </w:tc>
      </w:tr>
      <w:tr w:rsidR="00D34EDF" w:rsidRPr="00616968" w14:paraId="079988A4" w14:textId="77777777" w:rsidTr="008F6BD0">
        <w:tc>
          <w:tcPr>
            <w:tcW w:w="1418" w:type="dxa"/>
            <w:shd w:val="clear" w:color="auto" w:fill="auto"/>
            <w:noWrap/>
            <w:hideMark/>
          </w:tcPr>
          <w:p w14:paraId="32EB897C" w14:textId="77777777" w:rsidR="00EF0901" w:rsidRPr="00616968" w:rsidRDefault="00EF0901" w:rsidP="00616968">
            <w:r w:rsidRPr="00616968">
              <w:t>5.4.1</w:t>
            </w:r>
          </w:p>
        </w:tc>
        <w:tc>
          <w:tcPr>
            <w:tcW w:w="3970" w:type="dxa"/>
            <w:shd w:val="clear" w:color="auto" w:fill="auto"/>
            <w:noWrap/>
            <w:hideMark/>
          </w:tcPr>
          <w:p w14:paraId="1106165E" w14:textId="77777777" w:rsidR="00EF0901" w:rsidRPr="00616968" w:rsidRDefault="00EF0901" w:rsidP="00616968">
            <w:r w:rsidRPr="00616968">
              <w:t>зона сельскохозяйственных угодий</w:t>
            </w:r>
          </w:p>
        </w:tc>
        <w:tc>
          <w:tcPr>
            <w:tcW w:w="1417" w:type="dxa"/>
            <w:shd w:val="clear" w:color="auto" w:fill="auto"/>
            <w:noWrap/>
            <w:hideMark/>
          </w:tcPr>
          <w:p w14:paraId="3194D018" w14:textId="77777777" w:rsidR="00EF0901" w:rsidRPr="00616968" w:rsidRDefault="00EF0901" w:rsidP="00616968">
            <w:r w:rsidRPr="00616968">
              <w:t>га</w:t>
            </w:r>
          </w:p>
        </w:tc>
        <w:tc>
          <w:tcPr>
            <w:tcW w:w="1992" w:type="dxa"/>
            <w:gridSpan w:val="2"/>
            <w:shd w:val="clear" w:color="auto" w:fill="auto"/>
            <w:noWrap/>
            <w:hideMark/>
          </w:tcPr>
          <w:p w14:paraId="34FFE82F" w14:textId="5C9E0BE2" w:rsidR="00EF0901" w:rsidRPr="00616968" w:rsidRDefault="00EF0901" w:rsidP="00616968">
            <w:r w:rsidRPr="00616968">
              <w:t>1,</w:t>
            </w:r>
            <w:r w:rsidR="006557FC" w:rsidRPr="00616968">
              <w:t>56</w:t>
            </w:r>
          </w:p>
        </w:tc>
        <w:tc>
          <w:tcPr>
            <w:tcW w:w="1409" w:type="dxa"/>
            <w:gridSpan w:val="2"/>
            <w:shd w:val="clear" w:color="auto" w:fill="auto"/>
            <w:noWrap/>
            <w:hideMark/>
          </w:tcPr>
          <w:p w14:paraId="587B2725" w14:textId="0B355E3B" w:rsidR="00EF0901" w:rsidRPr="00616968" w:rsidRDefault="00EF0901" w:rsidP="00616968">
            <w:r w:rsidRPr="00616968">
              <w:t>1,</w:t>
            </w:r>
            <w:r w:rsidR="006557FC" w:rsidRPr="00616968">
              <w:t>56</w:t>
            </w:r>
          </w:p>
        </w:tc>
      </w:tr>
      <w:tr w:rsidR="00D34EDF" w:rsidRPr="00616968" w14:paraId="7A32EF64" w14:textId="77777777" w:rsidTr="008F6BD0">
        <w:tc>
          <w:tcPr>
            <w:tcW w:w="1418" w:type="dxa"/>
            <w:shd w:val="clear" w:color="auto" w:fill="auto"/>
            <w:noWrap/>
            <w:hideMark/>
          </w:tcPr>
          <w:p w14:paraId="281BB905" w14:textId="77777777" w:rsidR="00EF0901" w:rsidRPr="00616968" w:rsidRDefault="00EF0901" w:rsidP="00616968">
            <w:r w:rsidRPr="00616968">
              <w:t>5.5</w:t>
            </w:r>
          </w:p>
        </w:tc>
        <w:tc>
          <w:tcPr>
            <w:tcW w:w="3970" w:type="dxa"/>
            <w:shd w:val="clear" w:color="auto" w:fill="auto"/>
            <w:noWrap/>
            <w:hideMark/>
          </w:tcPr>
          <w:p w14:paraId="4A95CC8F" w14:textId="77777777" w:rsidR="00EF0901" w:rsidRPr="00616968" w:rsidRDefault="00EF0901" w:rsidP="00616968">
            <w:r w:rsidRPr="00616968">
              <w:t>Зоны специального назначения, всего, в том числе:</w:t>
            </w:r>
          </w:p>
        </w:tc>
        <w:tc>
          <w:tcPr>
            <w:tcW w:w="1417" w:type="dxa"/>
            <w:shd w:val="clear" w:color="auto" w:fill="auto"/>
            <w:noWrap/>
            <w:hideMark/>
          </w:tcPr>
          <w:p w14:paraId="6FD55852" w14:textId="77777777" w:rsidR="00EF0901" w:rsidRPr="00616968" w:rsidRDefault="00EF0901" w:rsidP="00616968">
            <w:r w:rsidRPr="00616968">
              <w:t>га</w:t>
            </w:r>
          </w:p>
        </w:tc>
        <w:tc>
          <w:tcPr>
            <w:tcW w:w="1992" w:type="dxa"/>
            <w:gridSpan w:val="2"/>
            <w:shd w:val="clear" w:color="auto" w:fill="auto"/>
            <w:noWrap/>
            <w:hideMark/>
          </w:tcPr>
          <w:p w14:paraId="66AA41D7" w14:textId="77777777" w:rsidR="00EF0901" w:rsidRPr="00616968" w:rsidRDefault="00EF0901" w:rsidP="00616968">
            <w:r w:rsidRPr="00616968">
              <w:t>0,99</w:t>
            </w:r>
          </w:p>
        </w:tc>
        <w:tc>
          <w:tcPr>
            <w:tcW w:w="1409" w:type="dxa"/>
            <w:gridSpan w:val="2"/>
            <w:shd w:val="clear" w:color="auto" w:fill="auto"/>
            <w:noWrap/>
            <w:hideMark/>
          </w:tcPr>
          <w:p w14:paraId="2CACBF48" w14:textId="77777777" w:rsidR="00EF0901" w:rsidRPr="00616968" w:rsidRDefault="00EF0901" w:rsidP="00616968">
            <w:r w:rsidRPr="00616968">
              <w:t>1,55</w:t>
            </w:r>
          </w:p>
        </w:tc>
      </w:tr>
      <w:tr w:rsidR="00D34EDF" w:rsidRPr="00616968" w14:paraId="579E21CB" w14:textId="77777777" w:rsidTr="008F6BD0">
        <w:tc>
          <w:tcPr>
            <w:tcW w:w="1418" w:type="dxa"/>
            <w:shd w:val="clear" w:color="auto" w:fill="auto"/>
            <w:noWrap/>
            <w:hideMark/>
          </w:tcPr>
          <w:p w14:paraId="0F16BF0D" w14:textId="77777777" w:rsidR="00EF0901" w:rsidRPr="00616968" w:rsidRDefault="00EF0901" w:rsidP="00616968">
            <w:r w:rsidRPr="00616968">
              <w:t>5.5.1</w:t>
            </w:r>
          </w:p>
        </w:tc>
        <w:tc>
          <w:tcPr>
            <w:tcW w:w="3970" w:type="dxa"/>
            <w:shd w:val="clear" w:color="auto" w:fill="auto"/>
            <w:noWrap/>
            <w:hideMark/>
          </w:tcPr>
          <w:p w14:paraId="76AC029A" w14:textId="77777777" w:rsidR="00EF0901" w:rsidRPr="00616968" w:rsidRDefault="00EF0901" w:rsidP="00616968">
            <w:r w:rsidRPr="00616968">
              <w:t>зона кладбищ</w:t>
            </w:r>
          </w:p>
        </w:tc>
        <w:tc>
          <w:tcPr>
            <w:tcW w:w="1417" w:type="dxa"/>
            <w:shd w:val="clear" w:color="auto" w:fill="auto"/>
            <w:noWrap/>
            <w:hideMark/>
          </w:tcPr>
          <w:p w14:paraId="3FECC695" w14:textId="77777777" w:rsidR="00EF0901" w:rsidRPr="00616968" w:rsidRDefault="00EF0901" w:rsidP="00616968">
            <w:r w:rsidRPr="00616968">
              <w:t>га</w:t>
            </w:r>
          </w:p>
        </w:tc>
        <w:tc>
          <w:tcPr>
            <w:tcW w:w="1992" w:type="dxa"/>
            <w:gridSpan w:val="2"/>
            <w:shd w:val="clear" w:color="auto" w:fill="auto"/>
            <w:noWrap/>
            <w:hideMark/>
          </w:tcPr>
          <w:p w14:paraId="798B06AF" w14:textId="77777777" w:rsidR="00EF0901" w:rsidRPr="00616968" w:rsidRDefault="00EF0901" w:rsidP="00616968">
            <w:r w:rsidRPr="00616968">
              <w:t>0,99</w:t>
            </w:r>
          </w:p>
        </w:tc>
        <w:tc>
          <w:tcPr>
            <w:tcW w:w="1409" w:type="dxa"/>
            <w:gridSpan w:val="2"/>
            <w:shd w:val="clear" w:color="auto" w:fill="auto"/>
            <w:noWrap/>
            <w:hideMark/>
          </w:tcPr>
          <w:p w14:paraId="658C6F7E" w14:textId="77777777" w:rsidR="00EF0901" w:rsidRPr="00616968" w:rsidRDefault="00EF0901" w:rsidP="00616968">
            <w:r w:rsidRPr="00616968">
              <w:t>0,99</w:t>
            </w:r>
          </w:p>
        </w:tc>
      </w:tr>
      <w:tr w:rsidR="00D34EDF" w:rsidRPr="00616968" w14:paraId="6E732D1E" w14:textId="77777777" w:rsidTr="008F6BD0">
        <w:tc>
          <w:tcPr>
            <w:tcW w:w="1418" w:type="dxa"/>
            <w:shd w:val="clear" w:color="auto" w:fill="auto"/>
            <w:noWrap/>
            <w:hideMark/>
          </w:tcPr>
          <w:p w14:paraId="68834D99" w14:textId="77777777" w:rsidR="00EF0901" w:rsidRPr="00616968" w:rsidRDefault="00EF0901" w:rsidP="00616968">
            <w:r w:rsidRPr="00616968">
              <w:t>5.5.2</w:t>
            </w:r>
          </w:p>
        </w:tc>
        <w:tc>
          <w:tcPr>
            <w:tcW w:w="3970" w:type="dxa"/>
            <w:shd w:val="clear" w:color="auto" w:fill="auto"/>
            <w:noWrap/>
            <w:hideMark/>
          </w:tcPr>
          <w:p w14:paraId="1044D328" w14:textId="77777777" w:rsidR="00EF0901" w:rsidRPr="00616968" w:rsidRDefault="00EF0901" w:rsidP="00616968">
            <w:r w:rsidRPr="00616968">
              <w:t>зона озелененных территорий специального назначения</w:t>
            </w:r>
          </w:p>
        </w:tc>
        <w:tc>
          <w:tcPr>
            <w:tcW w:w="1417" w:type="dxa"/>
            <w:shd w:val="clear" w:color="auto" w:fill="auto"/>
            <w:noWrap/>
            <w:hideMark/>
          </w:tcPr>
          <w:p w14:paraId="3B656093" w14:textId="77777777" w:rsidR="00EF0901" w:rsidRPr="00616968" w:rsidRDefault="00EF0901" w:rsidP="00616968">
            <w:r w:rsidRPr="00616968">
              <w:t>га</w:t>
            </w:r>
          </w:p>
        </w:tc>
        <w:tc>
          <w:tcPr>
            <w:tcW w:w="1992" w:type="dxa"/>
            <w:gridSpan w:val="2"/>
            <w:shd w:val="clear" w:color="auto" w:fill="auto"/>
            <w:noWrap/>
            <w:hideMark/>
          </w:tcPr>
          <w:p w14:paraId="3B36C656" w14:textId="77777777" w:rsidR="00EF0901" w:rsidRPr="00616968" w:rsidRDefault="00EF0901" w:rsidP="00616968">
            <w:r w:rsidRPr="00616968">
              <w:t>-</w:t>
            </w:r>
          </w:p>
        </w:tc>
        <w:tc>
          <w:tcPr>
            <w:tcW w:w="1409" w:type="dxa"/>
            <w:gridSpan w:val="2"/>
            <w:shd w:val="clear" w:color="auto" w:fill="auto"/>
            <w:noWrap/>
            <w:hideMark/>
          </w:tcPr>
          <w:p w14:paraId="3F63B067" w14:textId="77777777" w:rsidR="00EF0901" w:rsidRPr="00616968" w:rsidRDefault="00EF0901" w:rsidP="00616968">
            <w:r w:rsidRPr="00616968">
              <w:t>0,56</w:t>
            </w:r>
          </w:p>
        </w:tc>
      </w:tr>
      <w:tr w:rsidR="00D34EDF" w:rsidRPr="00616968" w14:paraId="07C1A6AC" w14:textId="77777777" w:rsidTr="008F6BD0">
        <w:tc>
          <w:tcPr>
            <w:tcW w:w="1418" w:type="dxa"/>
            <w:shd w:val="clear" w:color="auto" w:fill="auto"/>
            <w:noWrap/>
            <w:hideMark/>
          </w:tcPr>
          <w:p w14:paraId="5396BF99" w14:textId="77777777" w:rsidR="00EF0901" w:rsidRPr="00616968" w:rsidRDefault="00EF0901" w:rsidP="00616968">
            <w:r w:rsidRPr="00616968">
              <w:t>5.6</w:t>
            </w:r>
          </w:p>
        </w:tc>
        <w:tc>
          <w:tcPr>
            <w:tcW w:w="3970" w:type="dxa"/>
            <w:shd w:val="clear" w:color="auto" w:fill="auto"/>
            <w:noWrap/>
            <w:hideMark/>
          </w:tcPr>
          <w:p w14:paraId="59413968"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3644290B" w14:textId="77777777" w:rsidR="00EF0901" w:rsidRPr="00616968" w:rsidRDefault="00EF0901" w:rsidP="00616968">
            <w:r w:rsidRPr="00616968">
              <w:t>га</w:t>
            </w:r>
          </w:p>
        </w:tc>
        <w:tc>
          <w:tcPr>
            <w:tcW w:w="1992" w:type="dxa"/>
            <w:gridSpan w:val="2"/>
            <w:shd w:val="clear" w:color="auto" w:fill="auto"/>
            <w:noWrap/>
            <w:hideMark/>
          </w:tcPr>
          <w:p w14:paraId="6FE751CD" w14:textId="790E7549" w:rsidR="00EF0901" w:rsidRPr="00616968" w:rsidRDefault="00EF0901" w:rsidP="00616968">
            <w:r w:rsidRPr="00616968">
              <w:t>16,</w:t>
            </w:r>
            <w:r w:rsidR="00674FAB" w:rsidRPr="00616968">
              <w:t>87</w:t>
            </w:r>
          </w:p>
        </w:tc>
        <w:tc>
          <w:tcPr>
            <w:tcW w:w="1409" w:type="dxa"/>
            <w:gridSpan w:val="2"/>
            <w:shd w:val="clear" w:color="auto" w:fill="auto"/>
            <w:noWrap/>
            <w:hideMark/>
          </w:tcPr>
          <w:p w14:paraId="183A1844" w14:textId="1B3B8B94" w:rsidR="00EF0901" w:rsidRPr="00616968" w:rsidRDefault="00EF0901" w:rsidP="00616968">
            <w:r w:rsidRPr="00616968">
              <w:t>16,</w:t>
            </w:r>
            <w:r w:rsidR="00674FAB" w:rsidRPr="00616968">
              <w:t>87</w:t>
            </w:r>
          </w:p>
        </w:tc>
      </w:tr>
      <w:tr w:rsidR="00D34EDF" w:rsidRPr="00616968" w14:paraId="57E29E3B" w14:textId="77777777" w:rsidTr="008F6BD0">
        <w:tc>
          <w:tcPr>
            <w:tcW w:w="1418" w:type="dxa"/>
            <w:shd w:val="clear" w:color="auto" w:fill="auto"/>
            <w:noWrap/>
            <w:hideMark/>
          </w:tcPr>
          <w:p w14:paraId="2B23D047" w14:textId="77777777" w:rsidR="00EF0901" w:rsidRPr="00616968" w:rsidRDefault="00EF0901" w:rsidP="00616968">
            <w:r w:rsidRPr="00616968">
              <w:t>5.6.1</w:t>
            </w:r>
          </w:p>
        </w:tc>
        <w:tc>
          <w:tcPr>
            <w:tcW w:w="3970" w:type="dxa"/>
            <w:shd w:val="clear" w:color="auto" w:fill="auto"/>
            <w:noWrap/>
            <w:hideMark/>
          </w:tcPr>
          <w:p w14:paraId="17FA0BB0" w14:textId="49CB37F4" w:rsidR="00EF0901" w:rsidRPr="00616968" w:rsidRDefault="00FC1C1F" w:rsidP="00616968">
            <w:r w:rsidRPr="00616968">
              <w:rPr>
                <w:szCs w:val="28"/>
              </w:rPr>
              <w:t>рекреационная зона (природных ландшафтов)</w:t>
            </w:r>
          </w:p>
        </w:tc>
        <w:tc>
          <w:tcPr>
            <w:tcW w:w="1417" w:type="dxa"/>
            <w:shd w:val="clear" w:color="auto" w:fill="auto"/>
            <w:noWrap/>
            <w:hideMark/>
          </w:tcPr>
          <w:p w14:paraId="6E9F14E2" w14:textId="77777777" w:rsidR="00EF0901" w:rsidRPr="00616968" w:rsidRDefault="00EF0901" w:rsidP="00616968">
            <w:r w:rsidRPr="00616968">
              <w:t>га</w:t>
            </w:r>
          </w:p>
        </w:tc>
        <w:tc>
          <w:tcPr>
            <w:tcW w:w="1992" w:type="dxa"/>
            <w:gridSpan w:val="2"/>
            <w:shd w:val="clear" w:color="auto" w:fill="auto"/>
            <w:noWrap/>
            <w:hideMark/>
          </w:tcPr>
          <w:p w14:paraId="67F119E9" w14:textId="32D56C14" w:rsidR="00EF0901" w:rsidRPr="00616968" w:rsidRDefault="00EF0901" w:rsidP="00616968">
            <w:r w:rsidRPr="00616968">
              <w:t>1</w:t>
            </w:r>
            <w:r w:rsidR="00A9539E" w:rsidRPr="00616968">
              <w:t>6</w:t>
            </w:r>
            <w:r w:rsidRPr="00616968">
              <w:t>,</w:t>
            </w:r>
            <w:r w:rsidR="00674FAB" w:rsidRPr="00616968">
              <w:t>56</w:t>
            </w:r>
          </w:p>
        </w:tc>
        <w:tc>
          <w:tcPr>
            <w:tcW w:w="1409" w:type="dxa"/>
            <w:gridSpan w:val="2"/>
            <w:shd w:val="clear" w:color="auto" w:fill="auto"/>
            <w:noWrap/>
            <w:hideMark/>
          </w:tcPr>
          <w:p w14:paraId="277BEA92" w14:textId="794D3EEB" w:rsidR="00EF0901" w:rsidRPr="00616968" w:rsidRDefault="00EF0901" w:rsidP="00616968">
            <w:r w:rsidRPr="00616968">
              <w:t>1</w:t>
            </w:r>
            <w:r w:rsidR="00A9539E" w:rsidRPr="00616968">
              <w:t>6</w:t>
            </w:r>
            <w:r w:rsidRPr="00616968">
              <w:t>,</w:t>
            </w:r>
            <w:r w:rsidR="00674FAB" w:rsidRPr="00616968">
              <w:t>56</w:t>
            </w:r>
          </w:p>
        </w:tc>
      </w:tr>
      <w:tr w:rsidR="00D34EDF" w:rsidRPr="00616968" w14:paraId="432C4B0C" w14:textId="77777777" w:rsidTr="008F6BD0">
        <w:tc>
          <w:tcPr>
            <w:tcW w:w="1418" w:type="dxa"/>
            <w:shd w:val="clear" w:color="auto" w:fill="auto"/>
            <w:noWrap/>
            <w:hideMark/>
          </w:tcPr>
          <w:p w14:paraId="2BDD2A4E" w14:textId="77777777" w:rsidR="00EF0901" w:rsidRPr="00616968" w:rsidRDefault="00EF0901" w:rsidP="00616968">
            <w:r w:rsidRPr="00616968">
              <w:t>5.6.2</w:t>
            </w:r>
          </w:p>
        </w:tc>
        <w:tc>
          <w:tcPr>
            <w:tcW w:w="3970" w:type="dxa"/>
            <w:shd w:val="clear" w:color="auto" w:fill="auto"/>
            <w:noWrap/>
            <w:hideMark/>
          </w:tcPr>
          <w:p w14:paraId="5EACC940" w14:textId="10EB1C03" w:rsidR="00EF0901" w:rsidRPr="00616968" w:rsidRDefault="000B48AD" w:rsidP="00616968">
            <w:r w:rsidRPr="00616968">
              <w:t>з</w:t>
            </w:r>
            <w:r w:rsidR="00FC1C1F" w:rsidRPr="00616968">
              <w:t>он</w:t>
            </w:r>
            <w:r w:rsidRPr="00616968">
              <w:t xml:space="preserve">а </w:t>
            </w:r>
            <w:r w:rsidR="00FC1C1F" w:rsidRPr="00616968">
              <w:t>отдыха</w:t>
            </w:r>
          </w:p>
        </w:tc>
        <w:tc>
          <w:tcPr>
            <w:tcW w:w="1417" w:type="dxa"/>
            <w:shd w:val="clear" w:color="auto" w:fill="auto"/>
            <w:noWrap/>
            <w:hideMark/>
          </w:tcPr>
          <w:p w14:paraId="25B19111" w14:textId="77777777" w:rsidR="00EF0901" w:rsidRPr="00616968" w:rsidRDefault="00EF0901" w:rsidP="00616968">
            <w:r w:rsidRPr="00616968">
              <w:t>га</w:t>
            </w:r>
          </w:p>
        </w:tc>
        <w:tc>
          <w:tcPr>
            <w:tcW w:w="1992" w:type="dxa"/>
            <w:gridSpan w:val="2"/>
            <w:shd w:val="clear" w:color="auto" w:fill="auto"/>
            <w:noWrap/>
            <w:hideMark/>
          </w:tcPr>
          <w:p w14:paraId="2816F379" w14:textId="77777777" w:rsidR="00EF0901" w:rsidRPr="00616968" w:rsidRDefault="00EF0901" w:rsidP="00616968">
            <w:r w:rsidRPr="00616968">
              <w:t>0,31</w:t>
            </w:r>
          </w:p>
        </w:tc>
        <w:tc>
          <w:tcPr>
            <w:tcW w:w="1409" w:type="dxa"/>
            <w:gridSpan w:val="2"/>
            <w:shd w:val="clear" w:color="auto" w:fill="auto"/>
            <w:noWrap/>
            <w:hideMark/>
          </w:tcPr>
          <w:p w14:paraId="13872893" w14:textId="77777777" w:rsidR="00EF0901" w:rsidRPr="00616968" w:rsidRDefault="00EF0901" w:rsidP="00616968">
            <w:r w:rsidRPr="00616968">
              <w:t>0,31</w:t>
            </w:r>
          </w:p>
        </w:tc>
      </w:tr>
      <w:tr w:rsidR="00D34EDF" w:rsidRPr="00616968" w14:paraId="19E3FE93" w14:textId="77777777" w:rsidTr="008F6BD0">
        <w:tc>
          <w:tcPr>
            <w:tcW w:w="1418" w:type="dxa"/>
            <w:shd w:val="clear" w:color="auto" w:fill="auto"/>
            <w:noWrap/>
            <w:hideMark/>
          </w:tcPr>
          <w:p w14:paraId="77AE09C1" w14:textId="1D000E43" w:rsidR="00EF0901" w:rsidRPr="00616968" w:rsidRDefault="00EF0901" w:rsidP="00616968">
            <w:r w:rsidRPr="00616968">
              <w:t>5.</w:t>
            </w:r>
            <w:r w:rsidR="006557FC" w:rsidRPr="00616968">
              <w:t>7</w:t>
            </w:r>
          </w:p>
        </w:tc>
        <w:tc>
          <w:tcPr>
            <w:tcW w:w="3970" w:type="dxa"/>
            <w:shd w:val="clear" w:color="auto" w:fill="auto"/>
            <w:noWrap/>
            <w:hideMark/>
          </w:tcPr>
          <w:p w14:paraId="6AB93B21" w14:textId="18DF75B0" w:rsidR="00EF0901"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5F1E514E" w14:textId="77777777" w:rsidR="00EF0901" w:rsidRPr="00616968" w:rsidRDefault="00EF0901" w:rsidP="00616968">
            <w:r w:rsidRPr="00616968">
              <w:t>га</w:t>
            </w:r>
          </w:p>
        </w:tc>
        <w:tc>
          <w:tcPr>
            <w:tcW w:w="1992" w:type="dxa"/>
            <w:gridSpan w:val="2"/>
            <w:shd w:val="clear" w:color="auto" w:fill="auto"/>
            <w:noWrap/>
            <w:hideMark/>
          </w:tcPr>
          <w:p w14:paraId="292201E4" w14:textId="77777777" w:rsidR="00EF0901" w:rsidRPr="00616968" w:rsidRDefault="00EF0901" w:rsidP="00616968">
            <w:r w:rsidRPr="00616968">
              <w:t>3,59</w:t>
            </w:r>
          </w:p>
        </w:tc>
        <w:tc>
          <w:tcPr>
            <w:tcW w:w="1409" w:type="dxa"/>
            <w:gridSpan w:val="2"/>
            <w:shd w:val="clear" w:color="auto" w:fill="auto"/>
            <w:noWrap/>
            <w:hideMark/>
          </w:tcPr>
          <w:p w14:paraId="18AF5887" w14:textId="77777777" w:rsidR="00EF0901" w:rsidRPr="00616968" w:rsidRDefault="00EF0901" w:rsidP="00616968">
            <w:r w:rsidRPr="00616968">
              <w:t>-</w:t>
            </w:r>
          </w:p>
        </w:tc>
      </w:tr>
      <w:tr w:rsidR="00D34EDF" w:rsidRPr="00616968" w14:paraId="727E8CD0" w14:textId="77777777" w:rsidTr="008F6BD0">
        <w:tc>
          <w:tcPr>
            <w:tcW w:w="1418" w:type="dxa"/>
            <w:shd w:val="clear" w:color="auto" w:fill="auto"/>
            <w:noWrap/>
            <w:hideMark/>
          </w:tcPr>
          <w:p w14:paraId="5AAA0479" w14:textId="1350F0F0" w:rsidR="00EF0901" w:rsidRPr="00616968" w:rsidRDefault="00EF0901" w:rsidP="00616968">
            <w:r w:rsidRPr="00616968">
              <w:t>5.</w:t>
            </w:r>
            <w:r w:rsidR="006557FC" w:rsidRPr="00616968">
              <w:t>8</w:t>
            </w:r>
          </w:p>
        </w:tc>
        <w:tc>
          <w:tcPr>
            <w:tcW w:w="3970" w:type="dxa"/>
            <w:shd w:val="clear" w:color="auto" w:fill="auto"/>
            <w:noWrap/>
            <w:hideMark/>
          </w:tcPr>
          <w:p w14:paraId="477A8334"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42083549" w14:textId="77777777" w:rsidR="00EF0901" w:rsidRPr="00616968" w:rsidRDefault="00EF0901" w:rsidP="00616968">
            <w:r w:rsidRPr="00616968">
              <w:t>га</w:t>
            </w:r>
          </w:p>
        </w:tc>
        <w:tc>
          <w:tcPr>
            <w:tcW w:w="1992" w:type="dxa"/>
            <w:gridSpan w:val="2"/>
            <w:shd w:val="clear" w:color="auto" w:fill="auto"/>
            <w:noWrap/>
            <w:hideMark/>
          </w:tcPr>
          <w:p w14:paraId="4FF111BA" w14:textId="77777777" w:rsidR="00EF0901" w:rsidRPr="00616968" w:rsidRDefault="00EF0901" w:rsidP="00616968">
            <w:r w:rsidRPr="00616968">
              <w:t>11,75</w:t>
            </w:r>
          </w:p>
        </w:tc>
        <w:tc>
          <w:tcPr>
            <w:tcW w:w="1409" w:type="dxa"/>
            <w:gridSpan w:val="2"/>
            <w:shd w:val="clear" w:color="auto" w:fill="auto"/>
            <w:noWrap/>
            <w:hideMark/>
          </w:tcPr>
          <w:p w14:paraId="6E41EF19" w14:textId="77777777" w:rsidR="00EF0901" w:rsidRPr="00616968" w:rsidRDefault="00EF0901" w:rsidP="00616968">
            <w:r w:rsidRPr="00616968">
              <w:t>14,78</w:t>
            </w:r>
          </w:p>
        </w:tc>
      </w:tr>
      <w:tr w:rsidR="00D34EDF" w:rsidRPr="00616968" w14:paraId="5EC6837B" w14:textId="77777777" w:rsidTr="008F6BD0">
        <w:tc>
          <w:tcPr>
            <w:tcW w:w="1418" w:type="dxa"/>
            <w:shd w:val="clear" w:color="auto" w:fill="auto"/>
            <w:noWrap/>
            <w:hideMark/>
          </w:tcPr>
          <w:p w14:paraId="7BECF5C7" w14:textId="323F4CBF" w:rsidR="00EF0901" w:rsidRPr="00616968" w:rsidRDefault="00EF0901" w:rsidP="00616968">
            <w:r w:rsidRPr="00616968">
              <w:t>5.</w:t>
            </w:r>
            <w:r w:rsidR="006557FC" w:rsidRPr="00616968">
              <w:t>8</w:t>
            </w:r>
            <w:r w:rsidRPr="00616968">
              <w:t>.1</w:t>
            </w:r>
          </w:p>
        </w:tc>
        <w:tc>
          <w:tcPr>
            <w:tcW w:w="3970" w:type="dxa"/>
            <w:shd w:val="clear" w:color="auto" w:fill="auto"/>
            <w:noWrap/>
            <w:hideMark/>
          </w:tcPr>
          <w:p w14:paraId="4C9DDAFD" w14:textId="77777777" w:rsidR="00EF0901" w:rsidRPr="00616968" w:rsidRDefault="00EF0901" w:rsidP="00616968">
            <w:r w:rsidRPr="00616968">
              <w:t>улицы, дороги, проезды</w:t>
            </w:r>
          </w:p>
        </w:tc>
        <w:tc>
          <w:tcPr>
            <w:tcW w:w="1417" w:type="dxa"/>
            <w:shd w:val="clear" w:color="auto" w:fill="auto"/>
            <w:noWrap/>
            <w:hideMark/>
          </w:tcPr>
          <w:p w14:paraId="5EE6F3F3" w14:textId="77777777" w:rsidR="00EF0901" w:rsidRPr="00616968" w:rsidRDefault="00EF0901" w:rsidP="00616968">
            <w:r w:rsidRPr="00616968">
              <w:t>га</w:t>
            </w:r>
          </w:p>
        </w:tc>
        <w:tc>
          <w:tcPr>
            <w:tcW w:w="1992" w:type="dxa"/>
            <w:gridSpan w:val="2"/>
            <w:shd w:val="clear" w:color="auto" w:fill="auto"/>
            <w:noWrap/>
            <w:hideMark/>
          </w:tcPr>
          <w:p w14:paraId="5D299B86" w14:textId="77777777" w:rsidR="00EF0901" w:rsidRPr="00616968" w:rsidRDefault="00EF0901" w:rsidP="00616968">
            <w:r w:rsidRPr="00616968">
              <w:t>11,75</w:t>
            </w:r>
          </w:p>
        </w:tc>
        <w:tc>
          <w:tcPr>
            <w:tcW w:w="1409" w:type="dxa"/>
            <w:gridSpan w:val="2"/>
            <w:shd w:val="clear" w:color="auto" w:fill="auto"/>
            <w:noWrap/>
            <w:hideMark/>
          </w:tcPr>
          <w:p w14:paraId="20405340" w14:textId="77777777" w:rsidR="00EF0901" w:rsidRPr="00616968" w:rsidRDefault="00EF0901" w:rsidP="00616968">
            <w:r w:rsidRPr="00616968">
              <w:t>14,78</w:t>
            </w:r>
          </w:p>
        </w:tc>
      </w:tr>
      <w:tr w:rsidR="00D34EDF" w:rsidRPr="00616968" w14:paraId="51887149" w14:textId="77777777" w:rsidTr="008F6BD0">
        <w:tc>
          <w:tcPr>
            <w:tcW w:w="1418" w:type="dxa"/>
            <w:shd w:val="clear" w:color="auto" w:fill="auto"/>
            <w:noWrap/>
            <w:hideMark/>
          </w:tcPr>
          <w:p w14:paraId="00AEFF99" w14:textId="77777777" w:rsidR="00EF0901" w:rsidRPr="00616968" w:rsidRDefault="00EF0901" w:rsidP="00616968">
            <w:r w:rsidRPr="00616968">
              <w:t>6</w:t>
            </w:r>
          </w:p>
        </w:tc>
        <w:tc>
          <w:tcPr>
            <w:tcW w:w="3970" w:type="dxa"/>
            <w:shd w:val="clear" w:color="auto" w:fill="auto"/>
            <w:noWrap/>
            <w:hideMark/>
          </w:tcPr>
          <w:p w14:paraId="54903200" w14:textId="327138F2" w:rsidR="00EF0901" w:rsidRPr="00616968" w:rsidRDefault="00EF0901" w:rsidP="00616968">
            <w:r w:rsidRPr="00616968">
              <w:t>Общая площадь территорий в границах д</w:t>
            </w:r>
            <w:r w:rsidR="00B532A8" w:rsidRPr="00616968">
              <w:t>ер</w:t>
            </w:r>
            <w:r w:rsidRPr="00616968">
              <w:t xml:space="preserve">. Горное </w:t>
            </w:r>
            <w:r w:rsidR="00714AEA" w:rsidRPr="00616968">
              <w:t>Ёлохово</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3ADB044A" w14:textId="77777777" w:rsidR="00EF0901" w:rsidRPr="00616968" w:rsidRDefault="00EF0901" w:rsidP="00616968">
            <w:r w:rsidRPr="00616968">
              <w:t>га</w:t>
            </w:r>
          </w:p>
        </w:tc>
        <w:tc>
          <w:tcPr>
            <w:tcW w:w="1992" w:type="dxa"/>
            <w:gridSpan w:val="2"/>
            <w:shd w:val="clear" w:color="auto" w:fill="auto"/>
            <w:noWrap/>
            <w:hideMark/>
          </w:tcPr>
          <w:p w14:paraId="7F406B76" w14:textId="4E9B8AD1" w:rsidR="00EF0901" w:rsidRPr="00616968" w:rsidRDefault="00EF0901" w:rsidP="00616968">
            <w:r w:rsidRPr="00616968">
              <w:t>9,9</w:t>
            </w:r>
            <w:r w:rsidR="00A17EBD" w:rsidRPr="00616968">
              <w:t>7</w:t>
            </w:r>
          </w:p>
        </w:tc>
        <w:tc>
          <w:tcPr>
            <w:tcW w:w="1409" w:type="dxa"/>
            <w:gridSpan w:val="2"/>
            <w:shd w:val="clear" w:color="auto" w:fill="auto"/>
            <w:noWrap/>
            <w:hideMark/>
          </w:tcPr>
          <w:p w14:paraId="6567933D" w14:textId="0D091953" w:rsidR="00EF0901" w:rsidRPr="00616968" w:rsidRDefault="00EF0901" w:rsidP="00616968">
            <w:r w:rsidRPr="00616968">
              <w:t>9,9</w:t>
            </w:r>
            <w:r w:rsidR="00A17EBD" w:rsidRPr="00616968">
              <w:t>7</w:t>
            </w:r>
          </w:p>
        </w:tc>
      </w:tr>
      <w:tr w:rsidR="00D34EDF" w:rsidRPr="00616968" w14:paraId="49CC4EDB" w14:textId="77777777" w:rsidTr="008F6BD0">
        <w:tc>
          <w:tcPr>
            <w:tcW w:w="1418" w:type="dxa"/>
            <w:shd w:val="clear" w:color="auto" w:fill="auto"/>
            <w:noWrap/>
            <w:hideMark/>
          </w:tcPr>
          <w:p w14:paraId="7A6EED76" w14:textId="77777777" w:rsidR="00EF0901" w:rsidRPr="00616968" w:rsidRDefault="00EF0901" w:rsidP="00616968">
            <w:r w:rsidRPr="00616968">
              <w:t>6.1</w:t>
            </w:r>
          </w:p>
        </w:tc>
        <w:tc>
          <w:tcPr>
            <w:tcW w:w="3970" w:type="dxa"/>
            <w:shd w:val="clear" w:color="auto" w:fill="auto"/>
            <w:noWrap/>
            <w:hideMark/>
          </w:tcPr>
          <w:p w14:paraId="0C98AFF2" w14:textId="77777777" w:rsidR="00EF0901" w:rsidRPr="00616968" w:rsidRDefault="00EF0901" w:rsidP="00616968">
            <w:r w:rsidRPr="00616968">
              <w:t>Жилые зоны, всего, в том числе:</w:t>
            </w:r>
          </w:p>
        </w:tc>
        <w:tc>
          <w:tcPr>
            <w:tcW w:w="1417" w:type="dxa"/>
            <w:shd w:val="clear" w:color="auto" w:fill="auto"/>
            <w:noWrap/>
            <w:hideMark/>
          </w:tcPr>
          <w:p w14:paraId="58A295ED" w14:textId="77777777" w:rsidR="00EF0901" w:rsidRPr="00616968" w:rsidRDefault="00EF0901" w:rsidP="00616968">
            <w:r w:rsidRPr="00616968">
              <w:t>га</w:t>
            </w:r>
          </w:p>
        </w:tc>
        <w:tc>
          <w:tcPr>
            <w:tcW w:w="1992" w:type="dxa"/>
            <w:gridSpan w:val="2"/>
            <w:shd w:val="clear" w:color="auto" w:fill="auto"/>
            <w:noWrap/>
            <w:hideMark/>
          </w:tcPr>
          <w:p w14:paraId="705E9C15" w14:textId="77777777" w:rsidR="00EF0901" w:rsidRPr="00616968" w:rsidRDefault="00EF0901" w:rsidP="00616968">
            <w:r w:rsidRPr="00616968">
              <w:t>3,47</w:t>
            </w:r>
          </w:p>
        </w:tc>
        <w:tc>
          <w:tcPr>
            <w:tcW w:w="1409" w:type="dxa"/>
            <w:gridSpan w:val="2"/>
            <w:shd w:val="clear" w:color="auto" w:fill="auto"/>
            <w:noWrap/>
            <w:hideMark/>
          </w:tcPr>
          <w:p w14:paraId="7896BC8C" w14:textId="77777777" w:rsidR="00EF0901" w:rsidRPr="00616968" w:rsidRDefault="00EF0901" w:rsidP="00616968">
            <w:r w:rsidRPr="00616968">
              <w:t>3,47</w:t>
            </w:r>
          </w:p>
        </w:tc>
      </w:tr>
      <w:tr w:rsidR="00D34EDF" w:rsidRPr="00616968" w14:paraId="4EA74BC7" w14:textId="77777777" w:rsidTr="008F6BD0">
        <w:tc>
          <w:tcPr>
            <w:tcW w:w="1418" w:type="dxa"/>
            <w:shd w:val="clear" w:color="auto" w:fill="auto"/>
            <w:noWrap/>
            <w:hideMark/>
          </w:tcPr>
          <w:p w14:paraId="3DF9F51C" w14:textId="77777777" w:rsidR="00EF0901" w:rsidRPr="00616968" w:rsidRDefault="00EF0901" w:rsidP="00616968">
            <w:r w:rsidRPr="00616968">
              <w:t>6.1.1</w:t>
            </w:r>
          </w:p>
        </w:tc>
        <w:tc>
          <w:tcPr>
            <w:tcW w:w="3970" w:type="dxa"/>
            <w:shd w:val="clear" w:color="auto" w:fill="auto"/>
            <w:noWrap/>
            <w:hideMark/>
          </w:tcPr>
          <w:p w14:paraId="393D0CF0"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76261DE3" w14:textId="77777777" w:rsidR="00EF0901" w:rsidRPr="00616968" w:rsidRDefault="00EF0901" w:rsidP="00616968">
            <w:r w:rsidRPr="00616968">
              <w:t>га</w:t>
            </w:r>
          </w:p>
        </w:tc>
        <w:tc>
          <w:tcPr>
            <w:tcW w:w="1992" w:type="dxa"/>
            <w:gridSpan w:val="2"/>
            <w:shd w:val="clear" w:color="auto" w:fill="auto"/>
            <w:noWrap/>
            <w:hideMark/>
          </w:tcPr>
          <w:p w14:paraId="2F559157" w14:textId="77777777" w:rsidR="00EF0901" w:rsidRPr="00616968" w:rsidRDefault="00EF0901" w:rsidP="00616968">
            <w:r w:rsidRPr="00616968">
              <w:t>3,47</w:t>
            </w:r>
          </w:p>
        </w:tc>
        <w:tc>
          <w:tcPr>
            <w:tcW w:w="1409" w:type="dxa"/>
            <w:gridSpan w:val="2"/>
            <w:shd w:val="clear" w:color="auto" w:fill="auto"/>
            <w:noWrap/>
            <w:hideMark/>
          </w:tcPr>
          <w:p w14:paraId="00B58476" w14:textId="77777777" w:rsidR="00EF0901" w:rsidRPr="00616968" w:rsidRDefault="00EF0901" w:rsidP="00616968">
            <w:r w:rsidRPr="00616968">
              <w:t>3,47</w:t>
            </w:r>
          </w:p>
        </w:tc>
      </w:tr>
      <w:tr w:rsidR="00D34EDF" w:rsidRPr="00616968" w14:paraId="286563B3" w14:textId="77777777" w:rsidTr="008F6BD0">
        <w:tc>
          <w:tcPr>
            <w:tcW w:w="1418" w:type="dxa"/>
            <w:shd w:val="clear" w:color="auto" w:fill="auto"/>
            <w:noWrap/>
            <w:hideMark/>
          </w:tcPr>
          <w:p w14:paraId="0312F1E1" w14:textId="77777777" w:rsidR="00EF0901" w:rsidRPr="00616968" w:rsidRDefault="00EF0901" w:rsidP="00616968">
            <w:r w:rsidRPr="00616968">
              <w:t>6.2</w:t>
            </w:r>
          </w:p>
        </w:tc>
        <w:tc>
          <w:tcPr>
            <w:tcW w:w="3970" w:type="dxa"/>
            <w:shd w:val="clear" w:color="auto" w:fill="auto"/>
            <w:noWrap/>
            <w:hideMark/>
          </w:tcPr>
          <w:p w14:paraId="08D608DA"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161E4AF2" w14:textId="77777777" w:rsidR="00EF0901" w:rsidRPr="00616968" w:rsidRDefault="00EF0901" w:rsidP="00616968">
            <w:r w:rsidRPr="00616968">
              <w:t>га</w:t>
            </w:r>
          </w:p>
        </w:tc>
        <w:tc>
          <w:tcPr>
            <w:tcW w:w="1992" w:type="dxa"/>
            <w:gridSpan w:val="2"/>
            <w:shd w:val="clear" w:color="auto" w:fill="auto"/>
            <w:noWrap/>
            <w:hideMark/>
          </w:tcPr>
          <w:p w14:paraId="232DF5C8" w14:textId="77777777" w:rsidR="00EF0901" w:rsidRPr="00616968" w:rsidRDefault="00EF0901" w:rsidP="00616968">
            <w:r w:rsidRPr="00616968">
              <w:t>0,96</w:t>
            </w:r>
          </w:p>
        </w:tc>
        <w:tc>
          <w:tcPr>
            <w:tcW w:w="1409" w:type="dxa"/>
            <w:gridSpan w:val="2"/>
            <w:shd w:val="clear" w:color="auto" w:fill="auto"/>
            <w:noWrap/>
            <w:hideMark/>
          </w:tcPr>
          <w:p w14:paraId="353AB603" w14:textId="77777777" w:rsidR="00EF0901" w:rsidRPr="00616968" w:rsidRDefault="00EF0901" w:rsidP="00616968">
            <w:r w:rsidRPr="00616968">
              <w:t>0,96</w:t>
            </w:r>
          </w:p>
        </w:tc>
      </w:tr>
      <w:tr w:rsidR="00D34EDF" w:rsidRPr="00616968" w14:paraId="169592B0" w14:textId="77777777" w:rsidTr="008F6BD0">
        <w:tc>
          <w:tcPr>
            <w:tcW w:w="1418" w:type="dxa"/>
            <w:shd w:val="clear" w:color="auto" w:fill="auto"/>
            <w:noWrap/>
            <w:hideMark/>
          </w:tcPr>
          <w:p w14:paraId="54AE9A9D" w14:textId="77777777" w:rsidR="00EF0901" w:rsidRPr="00616968" w:rsidRDefault="00EF0901" w:rsidP="00616968">
            <w:r w:rsidRPr="00616968">
              <w:t>6.2.1</w:t>
            </w:r>
          </w:p>
        </w:tc>
        <w:tc>
          <w:tcPr>
            <w:tcW w:w="3970" w:type="dxa"/>
            <w:shd w:val="clear" w:color="auto" w:fill="auto"/>
            <w:noWrap/>
            <w:hideMark/>
          </w:tcPr>
          <w:p w14:paraId="496E4D4B" w14:textId="16A5FE5A" w:rsidR="00EF0901" w:rsidRPr="00616968" w:rsidRDefault="00FC1C1F" w:rsidP="00616968">
            <w:r w:rsidRPr="00616968">
              <w:t>зона транспортной инфраструктуры</w:t>
            </w:r>
          </w:p>
        </w:tc>
        <w:tc>
          <w:tcPr>
            <w:tcW w:w="1417" w:type="dxa"/>
            <w:shd w:val="clear" w:color="auto" w:fill="auto"/>
            <w:noWrap/>
            <w:hideMark/>
          </w:tcPr>
          <w:p w14:paraId="279806B9" w14:textId="77777777" w:rsidR="00EF0901" w:rsidRPr="00616968" w:rsidRDefault="00EF0901" w:rsidP="00616968">
            <w:r w:rsidRPr="00616968">
              <w:t>га</w:t>
            </w:r>
          </w:p>
        </w:tc>
        <w:tc>
          <w:tcPr>
            <w:tcW w:w="1992" w:type="dxa"/>
            <w:gridSpan w:val="2"/>
            <w:shd w:val="clear" w:color="auto" w:fill="auto"/>
            <w:noWrap/>
            <w:hideMark/>
          </w:tcPr>
          <w:p w14:paraId="0E469DD5" w14:textId="77777777" w:rsidR="00EF0901" w:rsidRPr="00616968" w:rsidRDefault="00EF0901" w:rsidP="00616968">
            <w:r w:rsidRPr="00616968">
              <w:t>0,96</w:t>
            </w:r>
          </w:p>
        </w:tc>
        <w:tc>
          <w:tcPr>
            <w:tcW w:w="1409" w:type="dxa"/>
            <w:gridSpan w:val="2"/>
            <w:shd w:val="clear" w:color="auto" w:fill="auto"/>
            <w:noWrap/>
            <w:hideMark/>
          </w:tcPr>
          <w:p w14:paraId="4621B7D0" w14:textId="77777777" w:rsidR="00EF0901" w:rsidRPr="00616968" w:rsidRDefault="00EF0901" w:rsidP="00616968">
            <w:r w:rsidRPr="00616968">
              <w:t>0,96</w:t>
            </w:r>
          </w:p>
        </w:tc>
      </w:tr>
      <w:tr w:rsidR="00D34EDF" w:rsidRPr="00616968" w14:paraId="307B6480" w14:textId="77777777" w:rsidTr="008F6BD0">
        <w:tc>
          <w:tcPr>
            <w:tcW w:w="1418" w:type="dxa"/>
            <w:shd w:val="clear" w:color="auto" w:fill="auto"/>
            <w:noWrap/>
            <w:hideMark/>
          </w:tcPr>
          <w:p w14:paraId="0329218A" w14:textId="77777777" w:rsidR="00EF0901" w:rsidRPr="00616968" w:rsidRDefault="00EF0901" w:rsidP="00616968">
            <w:r w:rsidRPr="00616968">
              <w:t>6.3</w:t>
            </w:r>
          </w:p>
        </w:tc>
        <w:tc>
          <w:tcPr>
            <w:tcW w:w="3970" w:type="dxa"/>
            <w:shd w:val="clear" w:color="auto" w:fill="auto"/>
            <w:noWrap/>
            <w:hideMark/>
          </w:tcPr>
          <w:p w14:paraId="5BF85611" w14:textId="77777777" w:rsidR="00EF0901" w:rsidRPr="00616968" w:rsidRDefault="00EF0901" w:rsidP="00616968">
            <w:r w:rsidRPr="00616968">
              <w:t>Зоны сельскохозяйственного использования, всего, в том числе:</w:t>
            </w:r>
          </w:p>
        </w:tc>
        <w:tc>
          <w:tcPr>
            <w:tcW w:w="1417" w:type="dxa"/>
            <w:shd w:val="clear" w:color="auto" w:fill="auto"/>
            <w:noWrap/>
            <w:hideMark/>
          </w:tcPr>
          <w:p w14:paraId="610AA716" w14:textId="77777777" w:rsidR="00EF0901" w:rsidRPr="00616968" w:rsidRDefault="00EF0901" w:rsidP="00616968">
            <w:r w:rsidRPr="00616968">
              <w:t>га</w:t>
            </w:r>
          </w:p>
        </w:tc>
        <w:tc>
          <w:tcPr>
            <w:tcW w:w="1992" w:type="dxa"/>
            <w:gridSpan w:val="2"/>
            <w:shd w:val="clear" w:color="auto" w:fill="auto"/>
            <w:noWrap/>
            <w:hideMark/>
          </w:tcPr>
          <w:p w14:paraId="70B8F0D3" w14:textId="79F2DAFA" w:rsidR="00EF0901" w:rsidRPr="00616968" w:rsidRDefault="00EF0901" w:rsidP="00616968">
            <w:r w:rsidRPr="00616968">
              <w:t>4,</w:t>
            </w:r>
            <w:r w:rsidR="00663423" w:rsidRPr="00616968">
              <w:t>65</w:t>
            </w:r>
          </w:p>
        </w:tc>
        <w:tc>
          <w:tcPr>
            <w:tcW w:w="1409" w:type="dxa"/>
            <w:gridSpan w:val="2"/>
            <w:shd w:val="clear" w:color="auto" w:fill="auto"/>
            <w:noWrap/>
            <w:hideMark/>
          </w:tcPr>
          <w:p w14:paraId="01FBB5D5" w14:textId="47EF44E9" w:rsidR="00EF0901" w:rsidRPr="00616968" w:rsidRDefault="00663423" w:rsidP="00616968">
            <w:r w:rsidRPr="00616968">
              <w:t>4,65</w:t>
            </w:r>
          </w:p>
        </w:tc>
      </w:tr>
      <w:tr w:rsidR="00D34EDF" w:rsidRPr="00616968" w14:paraId="26B78E62" w14:textId="77777777" w:rsidTr="008F6BD0">
        <w:tc>
          <w:tcPr>
            <w:tcW w:w="1418" w:type="dxa"/>
            <w:shd w:val="clear" w:color="auto" w:fill="auto"/>
            <w:noWrap/>
            <w:hideMark/>
          </w:tcPr>
          <w:p w14:paraId="08CB5E38" w14:textId="77777777" w:rsidR="00EF0901" w:rsidRPr="00616968" w:rsidRDefault="00EF0901" w:rsidP="00616968">
            <w:r w:rsidRPr="00616968">
              <w:t>6.3.1</w:t>
            </w:r>
          </w:p>
        </w:tc>
        <w:tc>
          <w:tcPr>
            <w:tcW w:w="3970" w:type="dxa"/>
            <w:shd w:val="clear" w:color="auto" w:fill="auto"/>
            <w:noWrap/>
            <w:hideMark/>
          </w:tcPr>
          <w:p w14:paraId="7CEA3B0B" w14:textId="77777777" w:rsidR="00EF0901" w:rsidRPr="00616968" w:rsidRDefault="00EF0901" w:rsidP="00616968">
            <w:r w:rsidRPr="00616968">
              <w:t>зона сельскохозяйственных угодий</w:t>
            </w:r>
          </w:p>
        </w:tc>
        <w:tc>
          <w:tcPr>
            <w:tcW w:w="1417" w:type="dxa"/>
            <w:shd w:val="clear" w:color="auto" w:fill="auto"/>
            <w:noWrap/>
            <w:hideMark/>
          </w:tcPr>
          <w:p w14:paraId="40E817BF" w14:textId="77777777" w:rsidR="00EF0901" w:rsidRPr="00616968" w:rsidRDefault="00EF0901" w:rsidP="00616968">
            <w:r w:rsidRPr="00616968">
              <w:t>га</w:t>
            </w:r>
          </w:p>
        </w:tc>
        <w:tc>
          <w:tcPr>
            <w:tcW w:w="1992" w:type="dxa"/>
            <w:gridSpan w:val="2"/>
            <w:shd w:val="clear" w:color="auto" w:fill="auto"/>
            <w:noWrap/>
            <w:hideMark/>
          </w:tcPr>
          <w:p w14:paraId="22E3D2E1" w14:textId="71202201" w:rsidR="00EF0901" w:rsidRPr="00616968" w:rsidRDefault="00663423" w:rsidP="00616968">
            <w:r w:rsidRPr="00616968">
              <w:t>4,65</w:t>
            </w:r>
          </w:p>
        </w:tc>
        <w:tc>
          <w:tcPr>
            <w:tcW w:w="1409" w:type="dxa"/>
            <w:gridSpan w:val="2"/>
            <w:shd w:val="clear" w:color="auto" w:fill="auto"/>
            <w:noWrap/>
            <w:hideMark/>
          </w:tcPr>
          <w:p w14:paraId="191DC913" w14:textId="4CB1031C" w:rsidR="00EF0901" w:rsidRPr="00616968" w:rsidRDefault="00663423" w:rsidP="00616968">
            <w:r w:rsidRPr="00616968">
              <w:t>4,65</w:t>
            </w:r>
          </w:p>
        </w:tc>
      </w:tr>
      <w:tr w:rsidR="00D34EDF" w:rsidRPr="00616968" w14:paraId="355254BF" w14:textId="77777777" w:rsidTr="008F6BD0">
        <w:tc>
          <w:tcPr>
            <w:tcW w:w="1418" w:type="dxa"/>
            <w:shd w:val="clear" w:color="auto" w:fill="auto"/>
            <w:noWrap/>
            <w:hideMark/>
          </w:tcPr>
          <w:p w14:paraId="6ADE0D15" w14:textId="77777777" w:rsidR="00EF0901" w:rsidRPr="00616968" w:rsidRDefault="00EF0901" w:rsidP="00616968">
            <w:r w:rsidRPr="00616968">
              <w:t>6.4</w:t>
            </w:r>
          </w:p>
        </w:tc>
        <w:tc>
          <w:tcPr>
            <w:tcW w:w="3970" w:type="dxa"/>
            <w:shd w:val="clear" w:color="auto" w:fill="auto"/>
            <w:noWrap/>
            <w:hideMark/>
          </w:tcPr>
          <w:p w14:paraId="63A8C368"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5C5D5275" w14:textId="77777777" w:rsidR="00EF0901" w:rsidRPr="00616968" w:rsidRDefault="00EF0901" w:rsidP="00616968">
            <w:r w:rsidRPr="00616968">
              <w:t>га</w:t>
            </w:r>
          </w:p>
        </w:tc>
        <w:tc>
          <w:tcPr>
            <w:tcW w:w="1992" w:type="dxa"/>
            <w:gridSpan w:val="2"/>
            <w:shd w:val="clear" w:color="auto" w:fill="auto"/>
            <w:noWrap/>
            <w:hideMark/>
          </w:tcPr>
          <w:p w14:paraId="03313F01" w14:textId="6B0E577B" w:rsidR="00EF0901" w:rsidRPr="00616968" w:rsidRDefault="00EF0901" w:rsidP="00616968">
            <w:r w:rsidRPr="00616968">
              <w:t>0,8</w:t>
            </w:r>
            <w:r w:rsidR="00A17EBD" w:rsidRPr="00616968">
              <w:t>9</w:t>
            </w:r>
          </w:p>
        </w:tc>
        <w:tc>
          <w:tcPr>
            <w:tcW w:w="1409" w:type="dxa"/>
            <w:gridSpan w:val="2"/>
            <w:shd w:val="clear" w:color="auto" w:fill="auto"/>
            <w:noWrap/>
            <w:hideMark/>
          </w:tcPr>
          <w:p w14:paraId="134ABD71" w14:textId="2A2F4076" w:rsidR="00EF0901" w:rsidRPr="00616968" w:rsidRDefault="00EF0901" w:rsidP="00616968">
            <w:r w:rsidRPr="00616968">
              <w:t>0,8</w:t>
            </w:r>
            <w:r w:rsidR="00A17EBD" w:rsidRPr="00616968">
              <w:t>9</w:t>
            </w:r>
          </w:p>
        </w:tc>
      </w:tr>
      <w:tr w:rsidR="00D34EDF" w:rsidRPr="00616968" w14:paraId="61847B7C" w14:textId="77777777" w:rsidTr="008F6BD0">
        <w:tc>
          <w:tcPr>
            <w:tcW w:w="1418" w:type="dxa"/>
            <w:shd w:val="clear" w:color="auto" w:fill="auto"/>
            <w:noWrap/>
            <w:hideMark/>
          </w:tcPr>
          <w:p w14:paraId="3289F2D0" w14:textId="77777777" w:rsidR="00EF0901" w:rsidRPr="00616968" w:rsidRDefault="00EF0901" w:rsidP="00616968">
            <w:r w:rsidRPr="00616968">
              <w:t>6.4.1</w:t>
            </w:r>
          </w:p>
        </w:tc>
        <w:tc>
          <w:tcPr>
            <w:tcW w:w="3970" w:type="dxa"/>
            <w:shd w:val="clear" w:color="auto" w:fill="auto"/>
            <w:noWrap/>
            <w:hideMark/>
          </w:tcPr>
          <w:p w14:paraId="7134DDB7" w14:textId="7CB1FA94" w:rsidR="00EF0901"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142AB29D" w14:textId="77777777" w:rsidR="00EF0901" w:rsidRPr="00616968" w:rsidRDefault="00EF0901" w:rsidP="00616968">
            <w:r w:rsidRPr="00616968">
              <w:t>га</w:t>
            </w:r>
          </w:p>
        </w:tc>
        <w:tc>
          <w:tcPr>
            <w:tcW w:w="1992" w:type="dxa"/>
            <w:gridSpan w:val="2"/>
            <w:shd w:val="clear" w:color="auto" w:fill="auto"/>
            <w:noWrap/>
            <w:hideMark/>
          </w:tcPr>
          <w:p w14:paraId="4512F1B3" w14:textId="39A6F487" w:rsidR="00EF0901" w:rsidRPr="00616968" w:rsidRDefault="00EF0901" w:rsidP="00616968">
            <w:r w:rsidRPr="00616968">
              <w:t>0,8</w:t>
            </w:r>
            <w:r w:rsidR="00A17EBD" w:rsidRPr="00616968">
              <w:t>9</w:t>
            </w:r>
          </w:p>
        </w:tc>
        <w:tc>
          <w:tcPr>
            <w:tcW w:w="1409" w:type="dxa"/>
            <w:gridSpan w:val="2"/>
            <w:shd w:val="clear" w:color="auto" w:fill="auto"/>
            <w:noWrap/>
            <w:hideMark/>
          </w:tcPr>
          <w:p w14:paraId="02CF3081" w14:textId="71DD4257" w:rsidR="00EF0901" w:rsidRPr="00616968" w:rsidRDefault="00EF0901" w:rsidP="00616968">
            <w:r w:rsidRPr="00616968">
              <w:t>0,8</w:t>
            </w:r>
            <w:r w:rsidR="00A17EBD" w:rsidRPr="00616968">
              <w:t>9</w:t>
            </w:r>
          </w:p>
        </w:tc>
      </w:tr>
      <w:tr w:rsidR="00D34EDF" w:rsidRPr="00616968" w14:paraId="558E5ACB" w14:textId="77777777" w:rsidTr="008F6BD0">
        <w:tc>
          <w:tcPr>
            <w:tcW w:w="1418" w:type="dxa"/>
            <w:shd w:val="clear" w:color="auto" w:fill="auto"/>
            <w:noWrap/>
            <w:hideMark/>
          </w:tcPr>
          <w:p w14:paraId="78A58096" w14:textId="1DBCDECC" w:rsidR="00EF0901" w:rsidRPr="00616968" w:rsidRDefault="00EF0901" w:rsidP="00616968">
            <w:r w:rsidRPr="00616968">
              <w:t>6.</w:t>
            </w:r>
            <w:r w:rsidR="00663423" w:rsidRPr="00616968">
              <w:t>5</w:t>
            </w:r>
          </w:p>
        </w:tc>
        <w:tc>
          <w:tcPr>
            <w:tcW w:w="3970" w:type="dxa"/>
            <w:shd w:val="clear" w:color="auto" w:fill="auto"/>
            <w:noWrap/>
            <w:hideMark/>
          </w:tcPr>
          <w:p w14:paraId="0042FE12"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2519AA85" w14:textId="77777777" w:rsidR="00EF0901" w:rsidRPr="00616968" w:rsidRDefault="00EF0901" w:rsidP="00616968">
            <w:r w:rsidRPr="00616968">
              <w:t>га</w:t>
            </w:r>
          </w:p>
        </w:tc>
        <w:tc>
          <w:tcPr>
            <w:tcW w:w="1992" w:type="dxa"/>
            <w:gridSpan w:val="2"/>
            <w:shd w:val="clear" w:color="auto" w:fill="auto"/>
            <w:noWrap/>
            <w:hideMark/>
          </w:tcPr>
          <w:p w14:paraId="64AF69B6" w14:textId="77777777" w:rsidR="00EF0901" w:rsidRPr="00616968" w:rsidRDefault="00EF0901" w:rsidP="00616968">
            <w:r w:rsidRPr="00616968">
              <w:t>0,96</w:t>
            </w:r>
          </w:p>
        </w:tc>
        <w:tc>
          <w:tcPr>
            <w:tcW w:w="1409" w:type="dxa"/>
            <w:gridSpan w:val="2"/>
            <w:shd w:val="clear" w:color="auto" w:fill="auto"/>
            <w:noWrap/>
            <w:hideMark/>
          </w:tcPr>
          <w:p w14:paraId="38775897" w14:textId="77777777" w:rsidR="00EF0901" w:rsidRPr="00616968" w:rsidRDefault="00EF0901" w:rsidP="00616968">
            <w:r w:rsidRPr="00616968">
              <w:t>0,96</w:t>
            </w:r>
          </w:p>
        </w:tc>
      </w:tr>
      <w:tr w:rsidR="00D34EDF" w:rsidRPr="00616968" w14:paraId="538B6A5B" w14:textId="77777777" w:rsidTr="008F6BD0">
        <w:tc>
          <w:tcPr>
            <w:tcW w:w="1418" w:type="dxa"/>
            <w:shd w:val="clear" w:color="auto" w:fill="auto"/>
            <w:noWrap/>
            <w:hideMark/>
          </w:tcPr>
          <w:p w14:paraId="513DF197" w14:textId="50DC7014" w:rsidR="00EF0901" w:rsidRPr="00616968" w:rsidRDefault="00EF0901" w:rsidP="00616968">
            <w:r w:rsidRPr="00616968">
              <w:t>6.</w:t>
            </w:r>
            <w:r w:rsidR="00663423" w:rsidRPr="00616968">
              <w:t>5</w:t>
            </w:r>
            <w:r w:rsidRPr="00616968">
              <w:t>.1</w:t>
            </w:r>
          </w:p>
        </w:tc>
        <w:tc>
          <w:tcPr>
            <w:tcW w:w="3970" w:type="dxa"/>
            <w:shd w:val="clear" w:color="auto" w:fill="auto"/>
            <w:noWrap/>
            <w:hideMark/>
          </w:tcPr>
          <w:p w14:paraId="506A1182" w14:textId="77777777" w:rsidR="00EF0901" w:rsidRPr="00616968" w:rsidRDefault="00EF0901" w:rsidP="00616968">
            <w:r w:rsidRPr="00616968">
              <w:t>улицы, дороги, проезды</w:t>
            </w:r>
          </w:p>
        </w:tc>
        <w:tc>
          <w:tcPr>
            <w:tcW w:w="1417" w:type="dxa"/>
            <w:shd w:val="clear" w:color="auto" w:fill="auto"/>
            <w:noWrap/>
            <w:hideMark/>
          </w:tcPr>
          <w:p w14:paraId="102E9866" w14:textId="77777777" w:rsidR="00EF0901" w:rsidRPr="00616968" w:rsidRDefault="00EF0901" w:rsidP="00616968">
            <w:r w:rsidRPr="00616968">
              <w:t>га</w:t>
            </w:r>
          </w:p>
        </w:tc>
        <w:tc>
          <w:tcPr>
            <w:tcW w:w="1992" w:type="dxa"/>
            <w:gridSpan w:val="2"/>
            <w:shd w:val="clear" w:color="auto" w:fill="auto"/>
            <w:noWrap/>
            <w:hideMark/>
          </w:tcPr>
          <w:p w14:paraId="6699314E" w14:textId="77777777" w:rsidR="00EF0901" w:rsidRPr="00616968" w:rsidRDefault="00EF0901" w:rsidP="00616968">
            <w:r w:rsidRPr="00616968">
              <w:t>0,96</w:t>
            </w:r>
          </w:p>
        </w:tc>
        <w:tc>
          <w:tcPr>
            <w:tcW w:w="1409" w:type="dxa"/>
            <w:gridSpan w:val="2"/>
            <w:shd w:val="clear" w:color="auto" w:fill="auto"/>
            <w:noWrap/>
            <w:hideMark/>
          </w:tcPr>
          <w:p w14:paraId="1E057CA4" w14:textId="77777777" w:rsidR="00EF0901" w:rsidRPr="00616968" w:rsidRDefault="00EF0901" w:rsidP="00616968">
            <w:r w:rsidRPr="00616968">
              <w:t>0,96</w:t>
            </w:r>
          </w:p>
        </w:tc>
      </w:tr>
      <w:tr w:rsidR="00D34EDF" w:rsidRPr="00616968" w14:paraId="4AAE3E69" w14:textId="77777777" w:rsidTr="008F6BD0">
        <w:tc>
          <w:tcPr>
            <w:tcW w:w="1418" w:type="dxa"/>
            <w:shd w:val="clear" w:color="auto" w:fill="auto"/>
            <w:noWrap/>
            <w:hideMark/>
          </w:tcPr>
          <w:p w14:paraId="267C098A" w14:textId="77777777" w:rsidR="00EF0901" w:rsidRPr="00616968" w:rsidRDefault="00EF0901" w:rsidP="00616968">
            <w:r w:rsidRPr="00616968">
              <w:t>7</w:t>
            </w:r>
          </w:p>
        </w:tc>
        <w:tc>
          <w:tcPr>
            <w:tcW w:w="3970" w:type="dxa"/>
            <w:shd w:val="clear" w:color="auto" w:fill="auto"/>
            <w:noWrap/>
            <w:hideMark/>
          </w:tcPr>
          <w:p w14:paraId="7F86BCDC" w14:textId="46C8F405" w:rsidR="00EF0901" w:rsidRPr="00616968" w:rsidRDefault="00EF0901" w:rsidP="00616968">
            <w:r w:rsidRPr="00616968">
              <w:t xml:space="preserve">Общая площадь территорий в границах </w:t>
            </w:r>
            <w:r w:rsidR="00DD6134" w:rsidRPr="00616968">
              <w:t>дер. Заостровье</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6F0839EE" w14:textId="77777777" w:rsidR="00EF0901" w:rsidRPr="00616968" w:rsidRDefault="00EF0901" w:rsidP="00616968">
            <w:r w:rsidRPr="00616968">
              <w:t>га</w:t>
            </w:r>
          </w:p>
        </w:tc>
        <w:tc>
          <w:tcPr>
            <w:tcW w:w="1992" w:type="dxa"/>
            <w:gridSpan w:val="2"/>
            <w:shd w:val="clear" w:color="auto" w:fill="auto"/>
            <w:noWrap/>
            <w:hideMark/>
          </w:tcPr>
          <w:p w14:paraId="29A362F6" w14:textId="5B74A863" w:rsidR="00EF0901" w:rsidRPr="00616968" w:rsidRDefault="00BA73A7" w:rsidP="00616968">
            <w:r w:rsidRPr="00616968">
              <w:t>31,01</w:t>
            </w:r>
          </w:p>
        </w:tc>
        <w:tc>
          <w:tcPr>
            <w:tcW w:w="1409" w:type="dxa"/>
            <w:gridSpan w:val="2"/>
            <w:shd w:val="clear" w:color="auto" w:fill="auto"/>
            <w:noWrap/>
            <w:hideMark/>
          </w:tcPr>
          <w:p w14:paraId="7C1848D0" w14:textId="552F6C2A" w:rsidR="00EF0901" w:rsidRPr="00616968" w:rsidRDefault="00BA73A7" w:rsidP="00616968">
            <w:r w:rsidRPr="00616968">
              <w:t>31,01</w:t>
            </w:r>
          </w:p>
        </w:tc>
      </w:tr>
      <w:tr w:rsidR="00D34EDF" w:rsidRPr="00616968" w14:paraId="5A6F102D" w14:textId="77777777" w:rsidTr="008F6BD0">
        <w:tc>
          <w:tcPr>
            <w:tcW w:w="1418" w:type="dxa"/>
            <w:shd w:val="clear" w:color="auto" w:fill="auto"/>
            <w:noWrap/>
            <w:hideMark/>
          </w:tcPr>
          <w:p w14:paraId="199D1CE3" w14:textId="77777777" w:rsidR="00EF0901" w:rsidRPr="00616968" w:rsidRDefault="00EF0901" w:rsidP="00616968">
            <w:r w:rsidRPr="00616968">
              <w:t>7.1</w:t>
            </w:r>
          </w:p>
        </w:tc>
        <w:tc>
          <w:tcPr>
            <w:tcW w:w="3970" w:type="dxa"/>
            <w:shd w:val="clear" w:color="auto" w:fill="auto"/>
            <w:noWrap/>
            <w:hideMark/>
          </w:tcPr>
          <w:p w14:paraId="3B69E2AB" w14:textId="77777777" w:rsidR="00EF0901" w:rsidRPr="00616968" w:rsidRDefault="00EF0901" w:rsidP="00616968">
            <w:r w:rsidRPr="00616968">
              <w:t>Жилые зоны, всего, в том числе:</w:t>
            </w:r>
          </w:p>
        </w:tc>
        <w:tc>
          <w:tcPr>
            <w:tcW w:w="1417" w:type="dxa"/>
            <w:shd w:val="clear" w:color="auto" w:fill="auto"/>
            <w:noWrap/>
            <w:hideMark/>
          </w:tcPr>
          <w:p w14:paraId="6829886B" w14:textId="77777777" w:rsidR="00EF0901" w:rsidRPr="00616968" w:rsidRDefault="00EF0901" w:rsidP="00616968">
            <w:r w:rsidRPr="00616968">
              <w:t>га</w:t>
            </w:r>
          </w:p>
        </w:tc>
        <w:tc>
          <w:tcPr>
            <w:tcW w:w="1992" w:type="dxa"/>
            <w:gridSpan w:val="2"/>
            <w:shd w:val="clear" w:color="auto" w:fill="auto"/>
            <w:noWrap/>
            <w:hideMark/>
          </w:tcPr>
          <w:p w14:paraId="1C6369F5" w14:textId="725ACF99" w:rsidR="00EF0901" w:rsidRPr="00616968" w:rsidRDefault="00BA73A7" w:rsidP="00616968">
            <w:r w:rsidRPr="00616968">
              <w:t>20,68</w:t>
            </w:r>
          </w:p>
        </w:tc>
        <w:tc>
          <w:tcPr>
            <w:tcW w:w="1409" w:type="dxa"/>
            <w:gridSpan w:val="2"/>
            <w:shd w:val="clear" w:color="auto" w:fill="auto"/>
            <w:noWrap/>
            <w:hideMark/>
          </w:tcPr>
          <w:p w14:paraId="2CE4A3DD" w14:textId="184FCD9A" w:rsidR="00EF0901" w:rsidRPr="00616968" w:rsidRDefault="002834C9" w:rsidP="00616968">
            <w:r w:rsidRPr="00616968">
              <w:t>22,88</w:t>
            </w:r>
          </w:p>
        </w:tc>
      </w:tr>
      <w:tr w:rsidR="00D34EDF" w:rsidRPr="00616968" w14:paraId="42246265" w14:textId="77777777" w:rsidTr="008F6BD0">
        <w:tc>
          <w:tcPr>
            <w:tcW w:w="1418" w:type="dxa"/>
            <w:shd w:val="clear" w:color="auto" w:fill="auto"/>
            <w:noWrap/>
            <w:hideMark/>
          </w:tcPr>
          <w:p w14:paraId="71CC85B5" w14:textId="77777777" w:rsidR="00EF0901" w:rsidRPr="00616968" w:rsidRDefault="00EF0901" w:rsidP="00616968">
            <w:r w:rsidRPr="00616968">
              <w:t>7.1.1</w:t>
            </w:r>
          </w:p>
        </w:tc>
        <w:tc>
          <w:tcPr>
            <w:tcW w:w="3970" w:type="dxa"/>
            <w:shd w:val="clear" w:color="auto" w:fill="auto"/>
            <w:noWrap/>
            <w:hideMark/>
          </w:tcPr>
          <w:p w14:paraId="4E325828"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7C6CC37B" w14:textId="77777777" w:rsidR="00EF0901" w:rsidRPr="00616968" w:rsidRDefault="00EF0901" w:rsidP="00616968">
            <w:r w:rsidRPr="00616968">
              <w:t>га</w:t>
            </w:r>
          </w:p>
        </w:tc>
        <w:tc>
          <w:tcPr>
            <w:tcW w:w="1992" w:type="dxa"/>
            <w:gridSpan w:val="2"/>
            <w:shd w:val="clear" w:color="auto" w:fill="auto"/>
            <w:noWrap/>
            <w:hideMark/>
          </w:tcPr>
          <w:p w14:paraId="7394346D" w14:textId="2236276C" w:rsidR="00EF0901" w:rsidRPr="00616968" w:rsidRDefault="00BA73A7" w:rsidP="00616968">
            <w:r w:rsidRPr="00616968">
              <w:t>20,68</w:t>
            </w:r>
          </w:p>
        </w:tc>
        <w:tc>
          <w:tcPr>
            <w:tcW w:w="1409" w:type="dxa"/>
            <w:gridSpan w:val="2"/>
            <w:shd w:val="clear" w:color="auto" w:fill="auto"/>
            <w:noWrap/>
            <w:hideMark/>
          </w:tcPr>
          <w:p w14:paraId="17AC256C" w14:textId="6FB16517" w:rsidR="00EF0901" w:rsidRPr="00616968" w:rsidRDefault="002834C9" w:rsidP="00616968">
            <w:r w:rsidRPr="00616968">
              <w:t>22,88</w:t>
            </w:r>
          </w:p>
        </w:tc>
      </w:tr>
      <w:tr w:rsidR="00D34EDF" w:rsidRPr="00616968" w14:paraId="66D4334A" w14:textId="77777777" w:rsidTr="008F6BD0">
        <w:tc>
          <w:tcPr>
            <w:tcW w:w="1418" w:type="dxa"/>
            <w:shd w:val="clear" w:color="auto" w:fill="auto"/>
            <w:noWrap/>
            <w:hideMark/>
          </w:tcPr>
          <w:p w14:paraId="08DFA572" w14:textId="77777777" w:rsidR="00EF0901" w:rsidRPr="00616968" w:rsidRDefault="00EF0901" w:rsidP="00616968">
            <w:r w:rsidRPr="00616968">
              <w:lastRenderedPageBreak/>
              <w:t>7.2</w:t>
            </w:r>
          </w:p>
        </w:tc>
        <w:tc>
          <w:tcPr>
            <w:tcW w:w="3970" w:type="dxa"/>
            <w:shd w:val="clear" w:color="auto" w:fill="auto"/>
            <w:noWrap/>
            <w:hideMark/>
          </w:tcPr>
          <w:p w14:paraId="06DAB759" w14:textId="77777777" w:rsidR="00EF0901" w:rsidRPr="00616968" w:rsidRDefault="00EF0901" w:rsidP="00616968">
            <w:r w:rsidRPr="00616968">
              <w:t>Общественно-деловые зоны, всего, в том числе:</w:t>
            </w:r>
          </w:p>
        </w:tc>
        <w:tc>
          <w:tcPr>
            <w:tcW w:w="1417" w:type="dxa"/>
            <w:shd w:val="clear" w:color="auto" w:fill="auto"/>
            <w:noWrap/>
            <w:hideMark/>
          </w:tcPr>
          <w:p w14:paraId="0FB875E6" w14:textId="77777777" w:rsidR="00EF0901" w:rsidRPr="00616968" w:rsidRDefault="00EF0901" w:rsidP="00616968">
            <w:r w:rsidRPr="00616968">
              <w:t>га</w:t>
            </w:r>
          </w:p>
        </w:tc>
        <w:tc>
          <w:tcPr>
            <w:tcW w:w="1992" w:type="dxa"/>
            <w:gridSpan w:val="2"/>
            <w:shd w:val="clear" w:color="auto" w:fill="auto"/>
            <w:noWrap/>
            <w:hideMark/>
          </w:tcPr>
          <w:p w14:paraId="328FC49C" w14:textId="77777777" w:rsidR="00EF0901" w:rsidRPr="00616968" w:rsidRDefault="00EF0901" w:rsidP="00616968">
            <w:r w:rsidRPr="00616968">
              <w:t>0,1</w:t>
            </w:r>
          </w:p>
        </w:tc>
        <w:tc>
          <w:tcPr>
            <w:tcW w:w="1409" w:type="dxa"/>
            <w:gridSpan w:val="2"/>
            <w:shd w:val="clear" w:color="auto" w:fill="auto"/>
            <w:noWrap/>
            <w:hideMark/>
          </w:tcPr>
          <w:p w14:paraId="50765629" w14:textId="77777777" w:rsidR="00EF0901" w:rsidRPr="00616968" w:rsidRDefault="00EF0901" w:rsidP="00616968">
            <w:r w:rsidRPr="00616968">
              <w:t>0,1</w:t>
            </w:r>
          </w:p>
        </w:tc>
      </w:tr>
      <w:tr w:rsidR="00D34EDF" w:rsidRPr="00616968" w14:paraId="62EDDD3C" w14:textId="77777777" w:rsidTr="008F6BD0">
        <w:tc>
          <w:tcPr>
            <w:tcW w:w="1418" w:type="dxa"/>
            <w:shd w:val="clear" w:color="auto" w:fill="auto"/>
            <w:noWrap/>
            <w:hideMark/>
          </w:tcPr>
          <w:p w14:paraId="75C09A43" w14:textId="77777777" w:rsidR="00EF0901" w:rsidRPr="00616968" w:rsidRDefault="00EF0901" w:rsidP="00616968">
            <w:r w:rsidRPr="00616968">
              <w:t>7.2.1</w:t>
            </w:r>
          </w:p>
        </w:tc>
        <w:tc>
          <w:tcPr>
            <w:tcW w:w="3970" w:type="dxa"/>
            <w:shd w:val="clear" w:color="auto" w:fill="auto"/>
            <w:noWrap/>
            <w:hideMark/>
          </w:tcPr>
          <w:p w14:paraId="78EAEA42" w14:textId="77777777" w:rsidR="00EF0901" w:rsidRPr="00616968" w:rsidRDefault="00EF0901" w:rsidP="00616968">
            <w:r w:rsidRPr="00616968">
              <w:t>многофункциональная общественно-деловая зона</w:t>
            </w:r>
          </w:p>
        </w:tc>
        <w:tc>
          <w:tcPr>
            <w:tcW w:w="1417" w:type="dxa"/>
            <w:shd w:val="clear" w:color="auto" w:fill="auto"/>
            <w:noWrap/>
            <w:hideMark/>
          </w:tcPr>
          <w:p w14:paraId="6729D1CC" w14:textId="77777777" w:rsidR="00EF0901" w:rsidRPr="00616968" w:rsidRDefault="00EF0901" w:rsidP="00616968">
            <w:r w:rsidRPr="00616968">
              <w:t>га</w:t>
            </w:r>
          </w:p>
        </w:tc>
        <w:tc>
          <w:tcPr>
            <w:tcW w:w="1992" w:type="dxa"/>
            <w:gridSpan w:val="2"/>
            <w:shd w:val="clear" w:color="auto" w:fill="auto"/>
            <w:noWrap/>
            <w:hideMark/>
          </w:tcPr>
          <w:p w14:paraId="4A6267A2" w14:textId="77777777" w:rsidR="00EF0901" w:rsidRPr="00616968" w:rsidRDefault="00EF0901" w:rsidP="00616968">
            <w:r w:rsidRPr="00616968">
              <w:t>0,1</w:t>
            </w:r>
          </w:p>
        </w:tc>
        <w:tc>
          <w:tcPr>
            <w:tcW w:w="1409" w:type="dxa"/>
            <w:gridSpan w:val="2"/>
            <w:shd w:val="clear" w:color="auto" w:fill="auto"/>
            <w:noWrap/>
            <w:hideMark/>
          </w:tcPr>
          <w:p w14:paraId="3C2E9A9A" w14:textId="77777777" w:rsidR="00EF0901" w:rsidRPr="00616968" w:rsidRDefault="00EF0901" w:rsidP="00616968">
            <w:r w:rsidRPr="00616968">
              <w:t>0,1</w:t>
            </w:r>
          </w:p>
        </w:tc>
      </w:tr>
      <w:tr w:rsidR="00D34EDF" w:rsidRPr="00616968" w14:paraId="318CADA0" w14:textId="77777777" w:rsidTr="008F6BD0">
        <w:tc>
          <w:tcPr>
            <w:tcW w:w="1418" w:type="dxa"/>
            <w:shd w:val="clear" w:color="auto" w:fill="auto"/>
            <w:noWrap/>
            <w:hideMark/>
          </w:tcPr>
          <w:p w14:paraId="5A4D3816" w14:textId="77777777" w:rsidR="00EF0901" w:rsidRPr="00616968" w:rsidRDefault="00EF0901" w:rsidP="00616968">
            <w:r w:rsidRPr="00616968">
              <w:t>7.3</w:t>
            </w:r>
          </w:p>
        </w:tc>
        <w:tc>
          <w:tcPr>
            <w:tcW w:w="3970" w:type="dxa"/>
            <w:shd w:val="clear" w:color="auto" w:fill="auto"/>
            <w:noWrap/>
            <w:hideMark/>
          </w:tcPr>
          <w:p w14:paraId="5F6D9668"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0A2FFBA3" w14:textId="77777777" w:rsidR="00EF0901" w:rsidRPr="00616968" w:rsidRDefault="00EF0901" w:rsidP="00616968">
            <w:r w:rsidRPr="00616968">
              <w:t>га</w:t>
            </w:r>
          </w:p>
        </w:tc>
        <w:tc>
          <w:tcPr>
            <w:tcW w:w="1992" w:type="dxa"/>
            <w:gridSpan w:val="2"/>
            <w:shd w:val="clear" w:color="auto" w:fill="auto"/>
            <w:noWrap/>
            <w:hideMark/>
          </w:tcPr>
          <w:p w14:paraId="6DD5463F" w14:textId="77777777" w:rsidR="00EF0901" w:rsidRPr="00616968" w:rsidRDefault="00EF0901" w:rsidP="00616968">
            <w:r w:rsidRPr="00616968">
              <w:t>2,55</w:t>
            </w:r>
          </w:p>
        </w:tc>
        <w:tc>
          <w:tcPr>
            <w:tcW w:w="1409" w:type="dxa"/>
            <w:gridSpan w:val="2"/>
            <w:shd w:val="clear" w:color="auto" w:fill="auto"/>
            <w:noWrap/>
            <w:hideMark/>
          </w:tcPr>
          <w:p w14:paraId="29F4DB45" w14:textId="77777777" w:rsidR="00EF0901" w:rsidRPr="00616968" w:rsidRDefault="00EF0901" w:rsidP="00616968">
            <w:r w:rsidRPr="00616968">
              <w:t>3,48</w:t>
            </w:r>
          </w:p>
        </w:tc>
      </w:tr>
      <w:tr w:rsidR="00D34EDF" w:rsidRPr="00616968" w14:paraId="258B706B" w14:textId="77777777" w:rsidTr="008F6BD0">
        <w:tc>
          <w:tcPr>
            <w:tcW w:w="1418" w:type="dxa"/>
            <w:shd w:val="clear" w:color="auto" w:fill="auto"/>
            <w:noWrap/>
            <w:hideMark/>
          </w:tcPr>
          <w:p w14:paraId="7CED9881" w14:textId="77777777" w:rsidR="00EF0901" w:rsidRPr="00616968" w:rsidRDefault="00EF0901" w:rsidP="00616968">
            <w:r w:rsidRPr="00616968">
              <w:t>7.3.1</w:t>
            </w:r>
          </w:p>
        </w:tc>
        <w:tc>
          <w:tcPr>
            <w:tcW w:w="3970" w:type="dxa"/>
            <w:shd w:val="clear" w:color="auto" w:fill="auto"/>
            <w:noWrap/>
            <w:hideMark/>
          </w:tcPr>
          <w:p w14:paraId="420094B5" w14:textId="77777777" w:rsidR="00EF0901" w:rsidRPr="00616968" w:rsidRDefault="00EF0901" w:rsidP="00616968">
            <w:r w:rsidRPr="00616968">
              <w:t>коммунально-складская зона</w:t>
            </w:r>
          </w:p>
        </w:tc>
        <w:tc>
          <w:tcPr>
            <w:tcW w:w="1417" w:type="dxa"/>
            <w:shd w:val="clear" w:color="auto" w:fill="auto"/>
            <w:noWrap/>
            <w:hideMark/>
          </w:tcPr>
          <w:p w14:paraId="2B55C9BC" w14:textId="77777777" w:rsidR="00EF0901" w:rsidRPr="00616968" w:rsidRDefault="00EF0901" w:rsidP="00616968">
            <w:r w:rsidRPr="00616968">
              <w:t>га</w:t>
            </w:r>
          </w:p>
        </w:tc>
        <w:tc>
          <w:tcPr>
            <w:tcW w:w="1992" w:type="dxa"/>
            <w:gridSpan w:val="2"/>
            <w:shd w:val="clear" w:color="auto" w:fill="auto"/>
            <w:noWrap/>
            <w:hideMark/>
          </w:tcPr>
          <w:p w14:paraId="1528ECF1" w14:textId="77777777" w:rsidR="00EF0901" w:rsidRPr="00616968" w:rsidRDefault="00EF0901" w:rsidP="00616968">
            <w:r w:rsidRPr="00616968">
              <w:t>0,16</w:t>
            </w:r>
          </w:p>
        </w:tc>
        <w:tc>
          <w:tcPr>
            <w:tcW w:w="1409" w:type="dxa"/>
            <w:gridSpan w:val="2"/>
            <w:shd w:val="clear" w:color="auto" w:fill="auto"/>
            <w:noWrap/>
            <w:hideMark/>
          </w:tcPr>
          <w:p w14:paraId="5E16A381" w14:textId="77777777" w:rsidR="00EF0901" w:rsidRPr="00616968" w:rsidRDefault="00EF0901" w:rsidP="00616968">
            <w:r w:rsidRPr="00616968">
              <w:t>0,16</w:t>
            </w:r>
          </w:p>
        </w:tc>
      </w:tr>
      <w:tr w:rsidR="00D34EDF" w:rsidRPr="00616968" w14:paraId="202D8CEA" w14:textId="77777777" w:rsidTr="008F6BD0">
        <w:tc>
          <w:tcPr>
            <w:tcW w:w="1418" w:type="dxa"/>
            <w:shd w:val="clear" w:color="auto" w:fill="auto"/>
            <w:noWrap/>
            <w:hideMark/>
          </w:tcPr>
          <w:p w14:paraId="71648991" w14:textId="77777777" w:rsidR="00EF0901" w:rsidRPr="00616968" w:rsidRDefault="00EF0901" w:rsidP="00616968">
            <w:r w:rsidRPr="00616968">
              <w:t>7.3.2</w:t>
            </w:r>
          </w:p>
        </w:tc>
        <w:tc>
          <w:tcPr>
            <w:tcW w:w="3970" w:type="dxa"/>
            <w:shd w:val="clear" w:color="auto" w:fill="auto"/>
            <w:noWrap/>
            <w:hideMark/>
          </w:tcPr>
          <w:p w14:paraId="38FE7191" w14:textId="791B6F93" w:rsidR="00EF0901" w:rsidRPr="00616968" w:rsidRDefault="001D6130" w:rsidP="00616968">
            <w:r w:rsidRPr="00616968">
              <w:t>зона транспортной инфраструктуры</w:t>
            </w:r>
          </w:p>
        </w:tc>
        <w:tc>
          <w:tcPr>
            <w:tcW w:w="1417" w:type="dxa"/>
            <w:shd w:val="clear" w:color="auto" w:fill="auto"/>
            <w:noWrap/>
            <w:hideMark/>
          </w:tcPr>
          <w:p w14:paraId="1457A51D" w14:textId="77777777" w:rsidR="00EF0901" w:rsidRPr="00616968" w:rsidRDefault="00EF0901" w:rsidP="00616968">
            <w:r w:rsidRPr="00616968">
              <w:t>га</w:t>
            </w:r>
          </w:p>
        </w:tc>
        <w:tc>
          <w:tcPr>
            <w:tcW w:w="1992" w:type="dxa"/>
            <w:gridSpan w:val="2"/>
            <w:shd w:val="clear" w:color="auto" w:fill="auto"/>
            <w:noWrap/>
            <w:hideMark/>
          </w:tcPr>
          <w:p w14:paraId="0166106C" w14:textId="77777777" w:rsidR="00EF0901" w:rsidRPr="00616968" w:rsidRDefault="00EF0901" w:rsidP="00616968">
            <w:r w:rsidRPr="00616968">
              <w:t>2,39</w:t>
            </w:r>
          </w:p>
        </w:tc>
        <w:tc>
          <w:tcPr>
            <w:tcW w:w="1409" w:type="dxa"/>
            <w:gridSpan w:val="2"/>
            <w:shd w:val="clear" w:color="auto" w:fill="auto"/>
            <w:noWrap/>
            <w:hideMark/>
          </w:tcPr>
          <w:p w14:paraId="4390AC44" w14:textId="77777777" w:rsidR="00EF0901" w:rsidRPr="00616968" w:rsidRDefault="00EF0901" w:rsidP="00616968">
            <w:r w:rsidRPr="00616968">
              <w:t>3,32</w:t>
            </w:r>
          </w:p>
        </w:tc>
      </w:tr>
      <w:tr w:rsidR="00D34EDF" w:rsidRPr="00616968" w14:paraId="775E9949" w14:textId="77777777" w:rsidTr="008F6BD0">
        <w:tc>
          <w:tcPr>
            <w:tcW w:w="1418" w:type="dxa"/>
            <w:shd w:val="clear" w:color="auto" w:fill="auto"/>
            <w:noWrap/>
            <w:hideMark/>
          </w:tcPr>
          <w:p w14:paraId="0E83B4A5" w14:textId="77777777" w:rsidR="00EF0901" w:rsidRPr="00616968" w:rsidRDefault="00EF0901" w:rsidP="00616968">
            <w:r w:rsidRPr="00616968">
              <w:t>7.4</w:t>
            </w:r>
          </w:p>
        </w:tc>
        <w:tc>
          <w:tcPr>
            <w:tcW w:w="3970" w:type="dxa"/>
            <w:shd w:val="clear" w:color="auto" w:fill="auto"/>
            <w:noWrap/>
            <w:hideMark/>
          </w:tcPr>
          <w:p w14:paraId="6DB5C3ED" w14:textId="77777777" w:rsidR="00EF0901" w:rsidRPr="00616968" w:rsidRDefault="00EF0901" w:rsidP="00616968">
            <w:r w:rsidRPr="00616968">
              <w:t>Зоны сельскохозяйственного использования, всего, в том числе:</w:t>
            </w:r>
          </w:p>
        </w:tc>
        <w:tc>
          <w:tcPr>
            <w:tcW w:w="1417" w:type="dxa"/>
            <w:shd w:val="clear" w:color="auto" w:fill="auto"/>
            <w:noWrap/>
            <w:hideMark/>
          </w:tcPr>
          <w:p w14:paraId="712A5ED2" w14:textId="77777777" w:rsidR="00EF0901" w:rsidRPr="00616968" w:rsidRDefault="00EF0901" w:rsidP="00616968">
            <w:r w:rsidRPr="00616968">
              <w:t>га</w:t>
            </w:r>
          </w:p>
        </w:tc>
        <w:tc>
          <w:tcPr>
            <w:tcW w:w="1992" w:type="dxa"/>
            <w:gridSpan w:val="2"/>
            <w:shd w:val="clear" w:color="auto" w:fill="auto"/>
            <w:noWrap/>
            <w:hideMark/>
          </w:tcPr>
          <w:p w14:paraId="018484B8" w14:textId="77777777" w:rsidR="00EF0901" w:rsidRPr="00616968" w:rsidRDefault="00EF0901" w:rsidP="00616968">
            <w:r w:rsidRPr="00616968">
              <w:t>1,1</w:t>
            </w:r>
          </w:p>
        </w:tc>
        <w:tc>
          <w:tcPr>
            <w:tcW w:w="1409" w:type="dxa"/>
            <w:gridSpan w:val="2"/>
            <w:shd w:val="clear" w:color="auto" w:fill="auto"/>
            <w:noWrap/>
            <w:hideMark/>
          </w:tcPr>
          <w:p w14:paraId="53E44602" w14:textId="77777777" w:rsidR="00EF0901" w:rsidRPr="00616968" w:rsidRDefault="00EF0901" w:rsidP="00616968">
            <w:r w:rsidRPr="00616968">
              <w:t>1,1</w:t>
            </w:r>
          </w:p>
        </w:tc>
      </w:tr>
      <w:tr w:rsidR="00D34EDF" w:rsidRPr="00616968" w14:paraId="43064BFE" w14:textId="77777777" w:rsidTr="008F6BD0">
        <w:tc>
          <w:tcPr>
            <w:tcW w:w="1418" w:type="dxa"/>
            <w:shd w:val="clear" w:color="auto" w:fill="auto"/>
            <w:noWrap/>
            <w:hideMark/>
          </w:tcPr>
          <w:p w14:paraId="032B73AB" w14:textId="77777777" w:rsidR="00EF0901" w:rsidRPr="00616968" w:rsidRDefault="00EF0901" w:rsidP="00616968">
            <w:r w:rsidRPr="00616968">
              <w:t>7.4.1</w:t>
            </w:r>
          </w:p>
        </w:tc>
        <w:tc>
          <w:tcPr>
            <w:tcW w:w="3970" w:type="dxa"/>
            <w:shd w:val="clear" w:color="auto" w:fill="auto"/>
            <w:noWrap/>
            <w:hideMark/>
          </w:tcPr>
          <w:p w14:paraId="35011B32" w14:textId="77777777" w:rsidR="00EF0901" w:rsidRPr="00616968" w:rsidRDefault="00EF0901" w:rsidP="00616968">
            <w:r w:rsidRPr="00616968">
              <w:t>зона сельскохозяйственных угодий</w:t>
            </w:r>
          </w:p>
        </w:tc>
        <w:tc>
          <w:tcPr>
            <w:tcW w:w="1417" w:type="dxa"/>
            <w:shd w:val="clear" w:color="auto" w:fill="auto"/>
            <w:noWrap/>
            <w:hideMark/>
          </w:tcPr>
          <w:p w14:paraId="067D303A" w14:textId="77777777" w:rsidR="00EF0901" w:rsidRPr="00616968" w:rsidRDefault="00EF0901" w:rsidP="00616968">
            <w:r w:rsidRPr="00616968">
              <w:t>га</w:t>
            </w:r>
          </w:p>
        </w:tc>
        <w:tc>
          <w:tcPr>
            <w:tcW w:w="1992" w:type="dxa"/>
            <w:gridSpan w:val="2"/>
            <w:shd w:val="clear" w:color="auto" w:fill="auto"/>
            <w:noWrap/>
            <w:hideMark/>
          </w:tcPr>
          <w:p w14:paraId="0BAFCA22" w14:textId="77777777" w:rsidR="00EF0901" w:rsidRPr="00616968" w:rsidRDefault="00EF0901" w:rsidP="00616968">
            <w:r w:rsidRPr="00616968">
              <w:t>1,1</w:t>
            </w:r>
          </w:p>
        </w:tc>
        <w:tc>
          <w:tcPr>
            <w:tcW w:w="1409" w:type="dxa"/>
            <w:gridSpan w:val="2"/>
            <w:shd w:val="clear" w:color="auto" w:fill="auto"/>
            <w:noWrap/>
            <w:hideMark/>
          </w:tcPr>
          <w:p w14:paraId="71EA4281" w14:textId="77777777" w:rsidR="00EF0901" w:rsidRPr="00616968" w:rsidRDefault="00EF0901" w:rsidP="00616968">
            <w:r w:rsidRPr="00616968">
              <w:t>1,1</w:t>
            </w:r>
          </w:p>
        </w:tc>
      </w:tr>
      <w:tr w:rsidR="00D34EDF" w:rsidRPr="00616968" w14:paraId="51FD5063" w14:textId="77777777" w:rsidTr="008F6BD0">
        <w:tc>
          <w:tcPr>
            <w:tcW w:w="1418" w:type="dxa"/>
            <w:shd w:val="clear" w:color="auto" w:fill="auto"/>
            <w:noWrap/>
            <w:hideMark/>
          </w:tcPr>
          <w:p w14:paraId="639E364C" w14:textId="77777777" w:rsidR="00EF0901" w:rsidRPr="00616968" w:rsidRDefault="00EF0901" w:rsidP="00616968">
            <w:r w:rsidRPr="00616968">
              <w:t>7.5</w:t>
            </w:r>
          </w:p>
        </w:tc>
        <w:tc>
          <w:tcPr>
            <w:tcW w:w="3970" w:type="dxa"/>
            <w:shd w:val="clear" w:color="auto" w:fill="auto"/>
            <w:noWrap/>
            <w:hideMark/>
          </w:tcPr>
          <w:p w14:paraId="4795F872" w14:textId="77777777" w:rsidR="00EF0901" w:rsidRPr="00616968" w:rsidRDefault="00EF0901" w:rsidP="00616968">
            <w:r w:rsidRPr="00616968">
              <w:t>Зоны специального назначения, всего, в том числе:</w:t>
            </w:r>
          </w:p>
        </w:tc>
        <w:tc>
          <w:tcPr>
            <w:tcW w:w="1417" w:type="dxa"/>
            <w:shd w:val="clear" w:color="auto" w:fill="auto"/>
            <w:noWrap/>
            <w:hideMark/>
          </w:tcPr>
          <w:p w14:paraId="5F690A66" w14:textId="77777777" w:rsidR="00EF0901" w:rsidRPr="00616968" w:rsidRDefault="00EF0901" w:rsidP="00616968">
            <w:r w:rsidRPr="00616968">
              <w:t>га</w:t>
            </w:r>
          </w:p>
        </w:tc>
        <w:tc>
          <w:tcPr>
            <w:tcW w:w="1992" w:type="dxa"/>
            <w:gridSpan w:val="2"/>
            <w:shd w:val="clear" w:color="auto" w:fill="auto"/>
            <w:noWrap/>
            <w:hideMark/>
          </w:tcPr>
          <w:p w14:paraId="5BC0D4DA" w14:textId="77777777" w:rsidR="00EF0901" w:rsidRPr="00616968" w:rsidRDefault="00EF0901" w:rsidP="00616968">
            <w:r w:rsidRPr="00616968">
              <w:t>-</w:t>
            </w:r>
          </w:p>
        </w:tc>
        <w:tc>
          <w:tcPr>
            <w:tcW w:w="1409" w:type="dxa"/>
            <w:gridSpan w:val="2"/>
            <w:shd w:val="clear" w:color="auto" w:fill="auto"/>
            <w:noWrap/>
            <w:hideMark/>
          </w:tcPr>
          <w:p w14:paraId="0FB29B52" w14:textId="77777777" w:rsidR="00EF0901" w:rsidRPr="00616968" w:rsidRDefault="00EF0901" w:rsidP="00616968">
            <w:r w:rsidRPr="00616968">
              <w:t>1,18</w:t>
            </w:r>
          </w:p>
        </w:tc>
      </w:tr>
      <w:tr w:rsidR="00D34EDF" w:rsidRPr="00616968" w14:paraId="3C500375" w14:textId="77777777" w:rsidTr="008F6BD0">
        <w:tc>
          <w:tcPr>
            <w:tcW w:w="1418" w:type="dxa"/>
            <w:shd w:val="clear" w:color="auto" w:fill="auto"/>
            <w:noWrap/>
            <w:hideMark/>
          </w:tcPr>
          <w:p w14:paraId="7E01B742" w14:textId="77777777" w:rsidR="00EF0901" w:rsidRPr="00616968" w:rsidRDefault="00EF0901" w:rsidP="00616968">
            <w:r w:rsidRPr="00616968">
              <w:t>7.5.1</w:t>
            </w:r>
          </w:p>
        </w:tc>
        <w:tc>
          <w:tcPr>
            <w:tcW w:w="3970" w:type="dxa"/>
            <w:shd w:val="clear" w:color="auto" w:fill="auto"/>
            <w:noWrap/>
            <w:hideMark/>
          </w:tcPr>
          <w:p w14:paraId="22E06241" w14:textId="77777777" w:rsidR="00EF0901" w:rsidRPr="00616968" w:rsidRDefault="00EF0901" w:rsidP="00616968">
            <w:r w:rsidRPr="00616968">
              <w:t>зона озелененных территорий специального назначения</w:t>
            </w:r>
          </w:p>
        </w:tc>
        <w:tc>
          <w:tcPr>
            <w:tcW w:w="1417" w:type="dxa"/>
            <w:shd w:val="clear" w:color="auto" w:fill="auto"/>
            <w:noWrap/>
            <w:hideMark/>
          </w:tcPr>
          <w:p w14:paraId="15261415" w14:textId="77777777" w:rsidR="00EF0901" w:rsidRPr="00616968" w:rsidRDefault="00EF0901" w:rsidP="00616968">
            <w:r w:rsidRPr="00616968">
              <w:t>га</w:t>
            </w:r>
          </w:p>
        </w:tc>
        <w:tc>
          <w:tcPr>
            <w:tcW w:w="1992" w:type="dxa"/>
            <w:gridSpan w:val="2"/>
            <w:shd w:val="clear" w:color="auto" w:fill="auto"/>
            <w:noWrap/>
            <w:hideMark/>
          </w:tcPr>
          <w:p w14:paraId="70DD3381" w14:textId="77777777" w:rsidR="00EF0901" w:rsidRPr="00616968" w:rsidRDefault="00EF0901" w:rsidP="00616968">
            <w:r w:rsidRPr="00616968">
              <w:t>-</w:t>
            </w:r>
          </w:p>
        </w:tc>
        <w:tc>
          <w:tcPr>
            <w:tcW w:w="1409" w:type="dxa"/>
            <w:gridSpan w:val="2"/>
            <w:shd w:val="clear" w:color="auto" w:fill="auto"/>
            <w:noWrap/>
            <w:hideMark/>
          </w:tcPr>
          <w:p w14:paraId="710DDFCF" w14:textId="77777777" w:rsidR="00EF0901" w:rsidRPr="00616968" w:rsidRDefault="00EF0901" w:rsidP="00616968">
            <w:r w:rsidRPr="00616968">
              <w:t>1,18</w:t>
            </w:r>
          </w:p>
        </w:tc>
      </w:tr>
      <w:tr w:rsidR="00D34EDF" w:rsidRPr="00616968" w14:paraId="15074305" w14:textId="77777777" w:rsidTr="008F6BD0">
        <w:tc>
          <w:tcPr>
            <w:tcW w:w="1418" w:type="dxa"/>
            <w:shd w:val="clear" w:color="auto" w:fill="auto"/>
            <w:noWrap/>
            <w:hideMark/>
          </w:tcPr>
          <w:p w14:paraId="64A171B3" w14:textId="77777777" w:rsidR="00EF0901" w:rsidRPr="00616968" w:rsidRDefault="00EF0901" w:rsidP="00616968">
            <w:r w:rsidRPr="00616968">
              <w:t>7.6</w:t>
            </w:r>
          </w:p>
        </w:tc>
        <w:tc>
          <w:tcPr>
            <w:tcW w:w="3970" w:type="dxa"/>
            <w:shd w:val="clear" w:color="auto" w:fill="auto"/>
            <w:noWrap/>
            <w:hideMark/>
          </w:tcPr>
          <w:p w14:paraId="2093C3D6"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5FCC9A1E" w14:textId="77777777" w:rsidR="00EF0901" w:rsidRPr="00616968" w:rsidRDefault="00EF0901" w:rsidP="00616968">
            <w:r w:rsidRPr="00616968">
              <w:t>га</w:t>
            </w:r>
          </w:p>
        </w:tc>
        <w:tc>
          <w:tcPr>
            <w:tcW w:w="1992" w:type="dxa"/>
            <w:gridSpan w:val="2"/>
            <w:shd w:val="clear" w:color="auto" w:fill="auto"/>
            <w:noWrap/>
            <w:hideMark/>
          </w:tcPr>
          <w:p w14:paraId="474165A3" w14:textId="1A222FB3" w:rsidR="00EF0901" w:rsidRPr="00616968" w:rsidRDefault="00EF0901" w:rsidP="00616968">
            <w:r w:rsidRPr="00616968">
              <w:t>2,</w:t>
            </w:r>
            <w:r w:rsidR="00F15ABE" w:rsidRPr="00616968">
              <w:t>27</w:t>
            </w:r>
          </w:p>
        </w:tc>
        <w:tc>
          <w:tcPr>
            <w:tcW w:w="1409" w:type="dxa"/>
            <w:gridSpan w:val="2"/>
            <w:shd w:val="clear" w:color="auto" w:fill="auto"/>
            <w:noWrap/>
            <w:hideMark/>
          </w:tcPr>
          <w:p w14:paraId="32E4F7E8" w14:textId="05AA188E" w:rsidR="00EF0901" w:rsidRPr="00616968" w:rsidRDefault="00F15ABE" w:rsidP="00616968">
            <w:r w:rsidRPr="00616968">
              <w:t>2,27</w:t>
            </w:r>
          </w:p>
        </w:tc>
      </w:tr>
      <w:tr w:rsidR="00D34EDF" w:rsidRPr="00616968" w14:paraId="5E257EB5" w14:textId="77777777" w:rsidTr="008F6BD0">
        <w:tc>
          <w:tcPr>
            <w:tcW w:w="1418" w:type="dxa"/>
            <w:shd w:val="clear" w:color="auto" w:fill="auto"/>
            <w:noWrap/>
            <w:hideMark/>
          </w:tcPr>
          <w:p w14:paraId="52A2D215" w14:textId="77777777" w:rsidR="00EF0901" w:rsidRPr="00616968" w:rsidRDefault="00EF0901" w:rsidP="00616968">
            <w:r w:rsidRPr="00616968">
              <w:t>7.6.1</w:t>
            </w:r>
          </w:p>
        </w:tc>
        <w:tc>
          <w:tcPr>
            <w:tcW w:w="3970" w:type="dxa"/>
            <w:shd w:val="clear" w:color="auto" w:fill="auto"/>
            <w:noWrap/>
            <w:hideMark/>
          </w:tcPr>
          <w:p w14:paraId="4B626378" w14:textId="3FE040BC" w:rsidR="00EF0901"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188EC564" w14:textId="77777777" w:rsidR="00EF0901" w:rsidRPr="00616968" w:rsidRDefault="00EF0901" w:rsidP="00616968">
            <w:r w:rsidRPr="00616968">
              <w:t>га</w:t>
            </w:r>
          </w:p>
        </w:tc>
        <w:tc>
          <w:tcPr>
            <w:tcW w:w="1992" w:type="dxa"/>
            <w:gridSpan w:val="2"/>
            <w:shd w:val="clear" w:color="auto" w:fill="auto"/>
            <w:noWrap/>
            <w:hideMark/>
          </w:tcPr>
          <w:p w14:paraId="38375C27" w14:textId="02FE10EE" w:rsidR="00EF0901" w:rsidRPr="00616968" w:rsidRDefault="00F15ABE" w:rsidP="00616968">
            <w:r w:rsidRPr="00616968">
              <w:t>2,27</w:t>
            </w:r>
          </w:p>
        </w:tc>
        <w:tc>
          <w:tcPr>
            <w:tcW w:w="1409" w:type="dxa"/>
            <w:gridSpan w:val="2"/>
            <w:shd w:val="clear" w:color="auto" w:fill="auto"/>
            <w:noWrap/>
            <w:hideMark/>
          </w:tcPr>
          <w:p w14:paraId="3ED7214E" w14:textId="6F16A82E" w:rsidR="00EF0901" w:rsidRPr="00616968" w:rsidRDefault="00F15ABE" w:rsidP="00616968">
            <w:r w:rsidRPr="00616968">
              <w:t>2,27</w:t>
            </w:r>
          </w:p>
        </w:tc>
      </w:tr>
      <w:tr w:rsidR="00D34EDF" w:rsidRPr="00616968" w14:paraId="1D89FA30" w14:textId="77777777" w:rsidTr="008F6BD0">
        <w:tc>
          <w:tcPr>
            <w:tcW w:w="1418" w:type="dxa"/>
            <w:shd w:val="clear" w:color="auto" w:fill="auto"/>
            <w:noWrap/>
            <w:hideMark/>
          </w:tcPr>
          <w:p w14:paraId="5F7AC9A2" w14:textId="77777777" w:rsidR="00EF0901" w:rsidRPr="00616968" w:rsidRDefault="00EF0901" w:rsidP="00616968">
            <w:r w:rsidRPr="00616968">
              <w:t>7.7</w:t>
            </w:r>
          </w:p>
        </w:tc>
        <w:tc>
          <w:tcPr>
            <w:tcW w:w="3970" w:type="dxa"/>
            <w:shd w:val="clear" w:color="auto" w:fill="auto"/>
            <w:noWrap/>
            <w:hideMark/>
          </w:tcPr>
          <w:p w14:paraId="04962A91" w14:textId="14C00C78" w:rsidR="00EF0901"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0FEBA092" w14:textId="77777777" w:rsidR="00EF0901" w:rsidRPr="00616968" w:rsidRDefault="00EF0901" w:rsidP="00616968">
            <w:r w:rsidRPr="00616968">
              <w:t>га</w:t>
            </w:r>
          </w:p>
        </w:tc>
        <w:tc>
          <w:tcPr>
            <w:tcW w:w="1992" w:type="dxa"/>
            <w:gridSpan w:val="2"/>
            <w:shd w:val="clear" w:color="auto" w:fill="auto"/>
            <w:noWrap/>
            <w:hideMark/>
          </w:tcPr>
          <w:p w14:paraId="5D7BB4BD" w14:textId="77777777" w:rsidR="00EF0901" w:rsidRPr="00616968" w:rsidRDefault="00EF0901" w:rsidP="00616968">
            <w:r w:rsidRPr="00616968">
              <w:t>4,31</w:t>
            </w:r>
          </w:p>
        </w:tc>
        <w:tc>
          <w:tcPr>
            <w:tcW w:w="1409" w:type="dxa"/>
            <w:gridSpan w:val="2"/>
            <w:shd w:val="clear" w:color="auto" w:fill="auto"/>
            <w:noWrap/>
            <w:hideMark/>
          </w:tcPr>
          <w:p w14:paraId="6DD19D3C" w14:textId="77777777" w:rsidR="00EF0901" w:rsidRPr="00616968" w:rsidRDefault="00EF0901" w:rsidP="00616968">
            <w:r w:rsidRPr="00616968">
              <w:t>-</w:t>
            </w:r>
          </w:p>
        </w:tc>
      </w:tr>
      <w:tr w:rsidR="00D34EDF" w:rsidRPr="00616968" w14:paraId="0E67C6BA" w14:textId="77777777" w:rsidTr="008F6BD0">
        <w:tc>
          <w:tcPr>
            <w:tcW w:w="1418" w:type="dxa"/>
            <w:shd w:val="clear" w:color="auto" w:fill="auto"/>
            <w:noWrap/>
            <w:hideMark/>
          </w:tcPr>
          <w:p w14:paraId="514FD2C9" w14:textId="77777777" w:rsidR="00EF0901" w:rsidRPr="00616968" w:rsidRDefault="00EF0901" w:rsidP="00616968">
            <w:r w:rsidRPr="00616968">
              <w:t>7.8</w:t>
            </w:r>
          </w:p>
        </w:tc>
        <w:tc>
          <w:tcPr>
            <w:tcW w:w="3970" w:type="dxa"/>
            <w:shd w:val="clear" w:color="auto" w:fill="auto"/>
            <w:noWrap/>
            <w:hideMark/>
          </w:tcPr>
          <w:p w14:paraId="7E565091"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505DCBED" w14:textId="77777777" w:rsidR="00EF0901" w:rsidRPr="00616968" w:rsidRDefault="00EF0901" w:rsidP="00616968">
            <w:r w:rsidRPr="00616968">
              <w:t>га</w:t>
            </w:r>
          </w:p>
        </w:tc>
        <w:tc>
          <w:tcPr>
            <w:tcW w:w="1992" w:type="dxa"/>
            <w:gridSpan w:val="2"/>
            <w:shd w:val="clear" w:color="auto" w:fill="auto"/>
            <w:noWrap/>
            <w:hideMark/>
          </w:tcPr>
          <w:p w14:paraId="396529AD" w14:textId="77777777" w:rsidR="00EF0901" w:rsidRPr="00616968" w:rsidRDefault="00EF0901" w:rsidP="00616968">
            <w:r w:rsidRPr="00616968">
              <w:t>2,39</w:t>
            </w:r>
          </w:p>
        </w:tc>
        <w:tc>
          <w:tcPr>
            <w:tcW w:w="1409" w:type="dxa"/>
            <w:gridSpan w:val="2"/>
            <w:shd w:val="clear" w:color="auto" w:fill="auto"/>
            <w:noWrap/>
            <w:hideMark/>
          </w:tcPr>
          <w:p w14:paraId="78FC9EDF" w14:textId="77777777" w:rsidR="00EF0901" w:rsidRPr="00616968" w:rsidRDefault="00EF0901" w:rsidP="00616968">
            <w:r w:rsidRPr="00616968">
              <w:t>3,32</w:t>
            </w:r>
          </w:p>
        </w:tc>
      </w:tr>
      <w:tr w:rsidR="00D34EDF" w:rsidRPr="00616968" w14:paraId="6C9353F9" w14:textId="77777777" w:rsidTr="008F6BD0">
        <w:tc>
          <w:tcPr>
            <w:tcW w:w="1418" w:type="dxa"/>
            <w:shd w:val="clear" w:color="auto" w:fill="auto"/>
            <w:noWrap/>
            <w:hideMark/>
          </w:tcPr>
          <w:p w14:paraId="3E3F8ED5" w14:textId="77777777" w:rsidR="00EF0901" w:rsidRPr="00616968" w:rsidRDefault="00EF0901" w:rsidP="00616968">
            <w:r w:rsidRPr="00616968">
              <w:t>7.8.1</w:t>
            </w:r>
          </w:p>
        </w:tc>
        <w:tc>
          <w:tcPr>
            <w:tcW w:w="3970" w:type="dxa"/>
            <w:shd w:val="clear" w:color="auto" w:fill="auto"/>
            <w:noWrap/>
            <w:hideMark/>
          </w:tcPr>
          <w:p w14:paraId="2757633D" w14:textId="77777777" w:rsidR="00EF0901" w:rsidRPr="00616968" w:rsidRDefault="00EF0901" w:rsidP="00616968">
            <w:r w:rsidRPr="00616968">
              <w:t>улицы, дороги, проезды</w:t>
            </w:r>
          </w:p>
        </w:tc>
        <w:tc>
          <w:tcPr>
            <w:tcW w:w="1417" w:type="dxa"/>
            <w:shd w:val="clear" w:color="auto" w:fill="auto"/>
            <w:noWrap/>
            <w:hideMark/>
          </w:tcPr>
          <w:p w14:paraId="5E86D72D" w14:textId="77777777" w:rsidR="00EF0901" w:rsidRPr="00616968" w:rsidRDefault="00EF0901" w:rsidP="00616968">
            <w:r w:rsidRPr="00616968">
              <w:t>га</w:t>
            </w:r>
          </w:p>
        </w:tc>
        <w:tc>
          <w:tcPr>
            <w:tcW w:w="1992" w:type="dxa"/>
            <w:gridSpan w:val="2"/>
            <w:shd w:val="clear" w:color="auto" w:fill="auto"/>
            <w:noWrap/>
            <w:hideMark/>
          </w:tcPr>
          <w:p w14:paraId="75F9C624" w14:textId="77777777" w:rsidR="00EF0901" w:rsidRPr="00616968" w:rsidRDefault="00EF0901" w:rsidP="00616968">
            <w:r w:rsidRPr="00616968">
              <w:t>2,39</w:t>
            </w:r>
          </w:p>
        </w:tc>
        <w:tc>
          <w:tcPr>
            <w:tcW w:w="1409" w:type="dxa"/>
            <w:gridSpan w:val="2"/>
            <w:shd w:val="clear" w:color="auto" w:fill="auto"/>
            <w:noWrap/>
            <w:hideMark/>
          </w:tcPr>
          <w:p w14:paraId="0A334965" w14:textId="77777777" w:rsidR="00EF0901" w:rsidRPr="00616968" w:rsidRDefault="00EF0901" w:rsidP="00616968">
            <w:r w:rsidRPr="00616968">
              <w:t>3,32</w:t>
            </w:r>
          </w:p>
        </w:tc>
      </w:tr>
      <w:tr w:rsidR="00D34EDF" w:rsidRPr="00616968" w14:paraId="0A66DE06" w14:textId="77777777" w:rsidTr="008F6BD0">
        <w:tc>
          <w:tcPr>
            <w:tcW w:w="1418" w:type="dxa"/>
            <w:shd w:val="clear" w:color="auto" w:fill="auto"/>
            <w:noWrap/>
            <w:hideMark/>
          </w:tcPr>
          <w:p w14:paraId="6B095EB5" w14:textId="77777777" w:rsidR="00EF0901" w:rsidRPr="00616968" w:rsidRDefault="00EF0901" w:rsidP="00616968">
            <w:r w:rsidRPr="00616968">
              <w:t>8</w:t>
            </w:r>
          </w:p>
        </w:tc>
        <w:tc>
          <w:tcPr>
            <w:tcW w:w="3970" w:type="dxa"/>
            <w:shd w:val="clear" w:color="auto" w:fill="auto"/>
            <w:noWrap/>
            <w:hideMark/>
          </w:tcPr>
          <w:p w14:paraId="61832B48" w14:textId="06348DEF" w:rsidR="00EF0901" w:rsidRPr="00616968" w:rsidRDefault="00EF0901" w:rsidP="00616968">
            <w:r w:rsidRPr="00616968">
              <w:t xml:space="preserve">Общая площадь территорий в границах </w:t>
            </w:r>
            <w:r w:rsidR="00DD6134" w:rsidRPr="00616968">
              <w:t>дер. Кириково</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002047CB" w14:textId="77777777" w:rsidR="00EF0901" w:rsidRPr="00616968" w:rsidRDefault="00EF0901" w:rsidP="00616968">
            <w:r w:rsidRPr="00616968">
              <w:t>га</w:t>
            </w:r>
          </w:p>
        </w:tc>
        <w:tc>
          <w:tcPr>
            <w:tcW w:w="1992" w:type="dxa"/>
            <w:gridSpan w:val="2"/>
            <w:shd w:val="clear" w:color="auto" w:fill="auto"/>
            <w:noWrap/>
            <w:hideMark/>
          </w:tcPr>
          <w:p w14:paraId="716EFA07" w14:textId="77777777" w:rsidR="00EF0901" w:rsidRPr="00616968" w:rsidRDefault="00EF0901" w:rsidP="00616968">
            <w:r w:rsidRPr="00616968">
              <w:t>125,06</w:t>
            </w:r>
          </w:p>
        </w:tc>
        <w:tc>
          <w:tcPr>
            <w:tcW w:w="1409" w:type="dxa"/>
            <w:gridSpan w:val="2"/>
            <w:shd w:val="clear" w:color="auto" w:fill="auto"/>
            <w:noWrap/>
            <w:hideMark/>
          </w:tcPr>
          <w:p w14:paraId="497AE318" w14:textId="77777777" w:rsidR="00EF0901" w:rsidRPr="00616968" w:rsidRDefault="00EF0901" w:rsidP="00616968">
            <w:r w:rsidRPr="00616968">
              <w:t>125,06</w:t>
            </w:r>
          </w:p>
        </w:tc>
      </w:tr>
      <w:tr w:rsidR="00D34EDF" w:rsidRPr="00616968" w14:paraId="0E736F6D" w14:textId="77777777" w:rsidTr="008F6BD0">
        <w:tc>
          <w:tcPr>
            <w:tcW w:w="1418" w:type="dxa"/>
            <w:shd w:val="clear" w:color="auto" w:fill="auto"/>
            <w:noWrap/>
            <w:hideMark/>
          </w:tcPr>
          <w:p w14:paraId="2760388A" w14:textId="77777777" w:rsidR="00EF0901" w:rsidRPr="00616968" w:rsidRDefault="00EF0901" w:rsidP="00616968">
            <w:r w:rsidRPr="00616968">
              <w:t>8.1</w:t>
            </w:r>
          </w:p>
        </w:tc>
        <w:tc>
          <w:tcPr>
            <w:tcW w:w="3970" w:type="dxa"/>
            <w:shd w:val="clear" w:color="auto" w:fill="auto"/>
            <w:noWrap/>
            <w:hideMark/>
          </w:tcPr>
          <w:p w14:paraId="3165CDFE" w14:textId="77777777" w:rsidR="00EF0901" w:rsidRPr="00616968" w:rsidRDefault="00EF0901" w:rsidP="00616968">
            <w:r w:rsidRPr="00616968">
              <w:t>Жилые зоны, всего, в том числе:</w:t>
            </w:r>
          </w:p>
        </w:tc>
        <w:tc>
          <w:tcPr>
            <w:tcW w:w="1417" w:type="dxa"/>
            <w:shd w:val="clear" w:color="auto" w:fill="auto"/>
            <w:noWrap/>
            <w:hideMark/>
          </w:tcPr>
          <w:p w14:paraId="299C442B" w14:textId="77777777" w:rsidR="00EF0901" w:rsidRPr="00616968" w:rsidRDefault="00EF0901" w:rsidP="00616968">
            <w:r w:rsidRPr="00616968">
              <w:t>га</w:t>
            </w:r>
          </w:p>
        </w:tc>
        <w:tc>
          <w:tcPr>
            <w:tcW w:w="1992" w:type="dxa"/>
            <w:gridSpan w:val="2"/>
            <w:shd w:val="clear" w:color="auto" w:fill="auto"/>
            <w:noWrap/>
            <w:hideMark/>
          </w:tcPr>
          <w:p w14:paraId="6AEFF69E" w14:textId="77777777" w:rsidR="00EF0901" w:rsidRPr="00616968" w:rsidRDefault="00EF0901" w:rsidP="00616968">
            <w:r w:rsidRPr="00616968">
              <w:t>46,8</w:t>
            </w:r>
          </w:p>
        </w:tc>
        <w:tc>
          <w:tcPr>
            <w:tcW w:w="1409" w:type="dxa"/>
            <w:gridSpan w:val="2"/>
            <w:shd w:val="clear" w:color="auto" w:fill="auto"/>
            <w:noWrap/>
            <w:hideMark/>
          </w:tcPr>
          <w:p w14:paraId="12D4F2CD" w14:textId="77777777" w:rsidR="00EF0901" w:rsidRPr="00616968" w:rsidRDefault="00EF0901" w:rsidP="00616968">
            <w:r w:rsidRPr="00616968">
              <w:t>46,8</w:t>
            </w:r>
          </w:p>
        </w:tc>
      </w:tr>
      <w:tr w:rsidR="00D34EDF" w:rsidRPr="00616968" w14:paraId="110661B3" w14:textId="77777777" w:rsidTr="008F6BD0">
        <w:tc>
          <w:tcPr>
            <w:tcW w:w="1418" w:type="dxa"/>
            <w:shd w:val="clear" w:color="auto" w:fill="auto"/>
            <w:noWrap/>
            <w:hideMark/>
          </w:tcPr>
          <w:p w14:paraId="7D8670FA" w14:textId="77777777" w:rsidR="00EF0901" w:rsidRPr="00616968" w:rsidRDefault="00EF0901" w:rsidP="00616968">
            <w:r w:rsidRPr="00616968">
              <w:t>8.1.1</w:t>
            </w:r>
          </w:p>
        </w:tc>
        <w:tc>
          <w:tcPr>
            <w:tcW w:w="3970" w:type="dxa"/>
            <w:shd w:val="clear" w:color="auto" w:fill="auto"/>
            <w:noWrap/>
            <w:hideMark/>
          </w:tcPr>
          <w:p w14:paraId="29A9127E"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5637465C" w14:textId="77777777" w:rsidR="00EF0901" w:rsidRPr="00616968" w:rsidRDefault="00EF0901" w:rsidP="00616968">
            <w:r w:rsidRPr="00616968">
              <w:t>га</w:t>
            </w:r>
          </w:p>
        </w:tc>
        <w:tc>
          <w:tcPr>
            <w:tcW w:w="1992" w:type="dxa"/>
            <w:gridSpan w:val="2"/>
            <w:shd w:val="clear" w:color="auto" w:fill="auto"/>
            <w:noWrap/>
            <w:hideMark/>
          </w:tcPr>
          <w:p w14:paraId="2193286A" w14:textId="77777777" w:rsidR="00EF0901" w:rsidRPr="00616968" w:rsidRDefault="00EF0901" w:rsidP="00616968">
            <w:r w:rsidRPr="00616968">
              <w:t>46,8</w:t>
            </w:r>
          </w:p>
        </w:tc>
        <w:tc>
          <w:tcPr>
            <w:tcW w:w="1409" w:type="dxa"/>
            <w:gridSpan w:val="2"/>
            <w:shd w:val="clear" w:color="auto" w:fill="auto"/>
            <w:noWrap/>
            <w:hideMark/>
          </w:tcPr>
          <w:p w14:paraId="2582410D" w14:textId="77777777" w:rsidR="00EF0901" w:rsidRPr="00616968" w:rsidRDefault="00EF0901" w:rsidP="00616968">
            <w:r w:rsidRPr="00616968">
              <w:t>46,8</w:t>
            </w:r>
          </w:p>
        </w:tc>
      </w:tr>
      <w:tr w:rsidR="00D34EDF" w:rsidRPr="00616968" w14:paraId="27858718" w14:textId="77777777" w:rsidTr="008F6BD0">
        <w:tc>
          <w:tcPr>
            <w:tcW w:w="1418" w:type="dxa"/>
            <w:shd w:val="clear" w:color="auto" w:fill="auto"/>
            <w:noWrap/>
            <w:hideMark/>
          </w:tcPr>
          <w:p w14:paraId="3CDEB890" w14:textId="77777777" w:rsidR="00EF0901" w:rsidRPr="00616968" w:rsidRDefault="00EF0901" w:rsidP="00616968">
            <w:r w:rsidRPr="00616968">
              <w:t>8.2</w:t>
            </w:r>
          </w:p>
        </w:tc>
        <w:tc>
          <w:tcPr>
            <w:tcW w:w="3970" w:type="dxa"/>
            <w:shd w:val="clear" w:color="auto" w:fill="auto"/>
            <w:noWrap/>
            <w:hideMark/>
          </w:tcPr>
          <w:p w14:paraId="475B506B" w14:textId="77777777" w:rsidR="00EF0901" w:rsidRPr="00616968" w:rsidRDefault="00EF0901" w:rsidP="00616968">
            <w:r w:rsidRPr="00616968">
              <w:t>Общественно-деловые зоны, всего, в том числе:</w:t>
            </w:r>
          </w:p>
        </w:tc>
        <w:tc>
          <w:tcPr>
            <w:tcW w:w="1417" w:type="dxa"/>
            <w:shd w:val="clear" w:color="auto" w:fill="auto"/>
            <w:noWrap/>
            <w:hideMark/>
          </w:tcPr>
          <w:p w14:paraId="1528E620" w14:textId="77777777" w:rsidR="00EF0901" w:rsidRPr="00616968" w:rsidRDefault="00EF0901" w:rsidP="00616968">
            <w:r w:rsidRPr="00616968">
              <w:t>га</w:t>
            </w:r>
          </w:p>
        </w:tc>
        <w:tc>
          <w:tcPr>
            <w:tcW w:w="1992" w:type="dxa"/>
            <w:gridSpan w:val="2"/>
            <w:shd w:val="clear" w:color="auto" w:fill="auto"/>
            <w:noWrap/>
            <w:hideMark/>
          </w:tcPr>
          <w:p w14:paraId="5D111784" w14:textId="77777777" w:rsidR="00EF0901" w:rsidRPr="00616968" w:rsidRDefault="00EF0901" w:rsidP="00616968">
            <w:r w:rsidRPr="00616968">
              <w:t>0,13</w:t>
            </w:r>
          </w:p>
        </w:tc>
        <w:tc>
          <w:tcPr>
            <w:tcW w:w="1409" w:type="dxa"/>
            <w:gridSpan w:val="2"/>
            <w:shd w:val="clear" w:color="auto" w:fill="auto"/>
            <w:noWrap/>
            <w:hideMark/>
          </w:tcPr>
          <w:p w14:paraId="73BFFE23" w14:textId="4C6B018B" w:rsidR="00EF0901" w:rsidRPr="00616968" w:rsidRDefault="00740F4E" w:rsidP="00616968">
            <w:r w:rsidRPr="00616968">
              <w:t>0,64</w:t>
            </w:r>
          </w:p>
        </w:tc>
      </w:tr>
      <w:tr w:rsidR="00D34EDF" w:rsidRPr="00616968" w14:paraId="474CB7C0" w14:textId="77777777" w:rsidTr="008F6BD0">
        <w:tc>
          <w:tcPr>
            <w:tcW w:w="1418" w:type="dxa"/>
            <w:shd w:val="clear" w:color="auto" w:fill="auto"/>
            <w:noWrap/>
            <w:hideMark/>
          </w:tcPr>
          <w:p w14:paraId="489C594B" w14:textId="77777777" w:rsidR="00EF0901" w:rsidRPr="00616968" w:rsidRDefault="00EF0901" w:rsidP="00616968">
            <w:r w:rsidRPr="00616968">
              <w:t>8.2.1</w:t>
            </w:r>
          </w:p>
        </w:tc>
        <w:tc>
          <w:tcPr>
            <w:tcW w:w="3970" w:type="dxa"/>
            <w:shd w:val="clear" w:color="auto" w:fill="auto"/>
            <w:noWrap/>
            <w:hideMark/>
          </w:tcPr>
          <w:p w14:paraId="311A6737" w14:textId="77777777" w:rsidR="00EF0901" w:rsidRPr="00616968" w:rsidRDefault="00EF0901" w:rsidP="00616968">
            <w:r w:rsidRPr="00616968">
              <w:t>многофункциональная общественно-деловая зона</w:t>
            </w:r>
          </w:p>
        </w:tc>
        <w:tc>
          <w:tcPr>
            <w:tcW w:w="1417" w:type="dxa"/>
            <w:shd w:val="clear" w:color="auto" w:fill="auto"/>
            <w:noWrap/>
            <w:hideMark/>
          </w:tcPr>
          <w:p w14:paraId="5CF68212" w14:textId="77777777" w:rsidR="00EF0901" w:rsidRPr="00616968" w:rsidRDefault="00EF0901" w:rsidP="00616968">
            <w:r w:rsidRPr="00616968">
              <w:t>га</w:t>
            </w:r>
          </w:p>
        </w:tc>
        <w:tc>
          <w:tcPr>
            <w:tcW w:w="1992" w:type="dxa"/>
            <w:gridSpan w:val="2"/>
            <w:shd w:val="clear" w:color="auto" w:fill="auto"/>
            <w:noWrap/>
            <w:hideMark/>
          </w:tcPr>
          <w:p w14:paraId="77E8C540" w14:textId="77777777" w:rsidR="00EF0901" w:rsidRPr="00616968" w:rsidRDefault="00EF0901" w:rsidP="00616968">
            <w:r w:rsidRPr="00616968">
              <w:t>0,13</w:t>
            </w:r>
          </w:p>
        </w:tc>
        <w:tc>
          <w:tcPr>
            <w:tcW w:w="1409" w:type="dxa"/>
            <w:gridSpan w:val="2"/>
            <w:shd w:val="clear" w:color="auto" w:fill="auto"/>
            <w:noWrap/>
            <w:hideMark/>
          </w:tcPr>
          <w:p w14:paraId="37E42ADA" w14:textId="3CF2454C" w:rsidR="00EF0901" w:rsidRPr="00616968" w:rsidRDefault="00EF0901" w:rsidP="00616968">
            <w:r w:rsidRPr="00616968">
              <w:t>0,</w:t>
            </w:r>
            <w:r w:rsidR="00740F4E" w:rsidRPr="00616968">
              <w:t>64</w:t>
            </w:r>
          </w:p>
        </w:tc>
      </w:tr>
      <w:tr w:rsidR="00D34EDF" w:rsidRPr="00616968" w14:paraId="032DA89F" w14:textId="77777777" w:rsidTr="008F6BD0">
        <w:tc>
          <w:tcPr>
            <w:tcW w:w="1418" w:type="dxa"/>
            <w:shd w:val="clear" w:color="auto" w:fill="auto"/>
            <w:noWrap/>
            <w:hideMark/>
          </w:tcPr>
          <w:p w14:paraId="65321052" w14:textId="77777777" w:rsidR="00EF0901" w:rsidRPr="00616968" w:rsidRDefault="00EF0901" w:rsidP="00616968">
            <w:r w:rsidRPr="00616968">
              <w:t>8.3</w:t>
            </w:r>
          </w:p>
        </w:tc>
        <w:tc>
          <w:tcPr>
            <w:tcW w:w="3970" w:type="dxa"/>
            <w:shd w:val="clear" w:color="auto" w:fill="auto"/>
            <w:noWrap/>
            <w:hideMark/>
          </w:tcPr>
          <w:p w14:paraId="4CA9163F"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0DC73D6A" w14:textId="77777777" w:rsidR="00EF0901" w:rsidRPr="00616968" w:rsidRDefault="00EF0901" w:rsidP="00616968">
            <w:r w:rsidRPr="00616968">
              <w:t>га</w:t>
            </w:r>
          </w:p>
        </w:tc>
        <w:tc>
          <w:tcPr>
            <w:tcW w:w="1992" w:type="dxa"/>
            <w:gridSpan w:val="2"/>
            <w:shd w:val="clear" w:color="auto" w:fill="auto"/>
            <w:noWrap/>
            <w:hideMark/>
          </w:tcPr>
          <w:p w14:paraId="2F8BCCC6" w14:textId="77777777" w:rsidR="00EF0901" w:rsidRPr="00616968" w:rsidRDefault="00EF0901" w:rsidP="00616968">
            <w:r w:rsidRPr="00616968">
              <w:t>2,6</w:t>
            </w:r>
          </w:p>
        </w:tc>
        <w:tc>
          <w:tcPr>
            <w:tcW w:w="1409" w:type="dxa"/>
            <w:gridSpan w:val="2"/>
            <w:shd w:val="clear" w:color="auto" w:fill="auto"/>
            <w:noWrap/>
            <w:hideMark/>
          </w:tcPr>
          <w:p w14:paraId="213B836D" w14:textId="77777777" w:rsidR="00EF0901" w:rsidRPr="00616968" w:rsidRDefault="00EF0901" w:rsidP="00616968">
            <w:r w:rsidRPr="00616968">
              <w:t>6,6</w:t>
            </w:r>
          </w:p>
        </w:tc>
      </w:tr>
      <w:tr w:rsidR="00D34EDF" w:rsidRPr="00616968" w14:paraId="137A521E" w14:textId="77777777" w:rsidTr="008F6BD0">
        <w:tc>
          <w:tcPr>
            <w:tcW w:w="1418" w:type="dxa"/>
            <w:shd w:val="clear" w:color="auto" w:fill="auto"/>
            <w:noWrap/>
            <w:hideMark/>
          </w:tcPr>
          <w:p w14:paraId="09AA7BD6" w14:textId="77777777" w:rsidR="00EF0901" w:rsidRPr="00616968" w:rsidRDefault="00EF0901" w:rsidP="00616968">
            <w:r w:rsidRPr="00616968">
              <w:t>8.3.1</w:t>
            </w:r>
          </w:p>
        </w:tc>
        <w:tc>
          <w:tcPr>
            <w:tcW w:w="3970" w:type="dxa"/>
            <w:shd w:val="clear" w:color="auto" w:fill="auto"/>
            <w:noWrap/>
            <w:hideMark/>
          </w:tcPr>
          <w:p w14:paraId="6C5D6A54" w14:textId="77777777" w:rsidR="00EF0901" w:rsidRPr="00616968" w:rsidRDefault="00EF0901" w:rsidP="00616968">
            <w:r w:rsidRPr="00616968">
              <w:t>коммунально-складская зона</w:t>
            </w:r>
          </w:p>
        </w:tc>
        <w:tc>
          <w:tcPr>
            <w:tcW w:w="1417" w:type="dxa"/>
            <w:shd w:val="clear" w:color="auto" w:fill="auto"/>
            <w:noWrap/>
            <w:hideMark/>
          </w:tcPr>
          <w:p w14:paraId="56C50214" w14:textId="77777777" w:rsidR="00EF0901" w:rsidRPr="00616968" w:rsidRDefault="00EF0901" w:rsidP="00616968">
            <w:r w:rsidRPr="00616968">
              <w:t>га</w:t>
            </w:r>
          </w:p>
        </w:tc>
        <w:tc>
          <w:tcPr>
            <w:tcW w:w="1992" w:type="dxa"/>
            <w:gridSpan w:val="2"/>
            <w:shd w:val="clear" w:color="auto" w:fill="auto"/>
            <w:noWrap/>
            <w:hideMark/>
          </w:tcPr>
          <w:p w14:paraId="5EEDA7A2" w14:textId="77777777" w:rsidR="00EF0901" w:rsidRPr="00616968" w:rsidRDefault="00EF0901" w:rsidP="00616968">
            <w:r w:rsidRPr="00616968">
              <w:t>0,08</w:t>
            </w:r>
          </w:p>
        </w:tc>
        <w:tc>
          <w:tcPr>
            <w:tcW w:w="1409" w:type="dxa"/>
            <w:gridSpan w:val="2"/>
            <w:shd w:val="clear" w:color="auto" w:fill="auto"/>
            <w:noWrap/>
            <w:hideMark/>
          </w:tcPr>
          <w:p w14:paraId="5E44E10B" w14:textId="77777777" w:rsidR="00EF0901" w:rsidRPr="00616968" w:rsidRDefault="00EF0901" w:rsidP="00616968">
            <w:r w:rsidRPr="00616968">
              <w:t>0,08</w:t>
            </w:r>
          </w:p>
        </w:tc>
      </w:tr>
      <w:tr w:rsidR="00D34EDF" w:rsidRPr="00616968" w14:paraId="12640503" w14:textId="77777777" w:rsidTr="008F6BD0">
        <w:tc>
          <w:tcPr>
            <w:tcW w:w="1418" w:type="dxa"/>
            <w:shd w:val="clear" w:color="auto" w:fill="auto"/>
            <w:noWrap/>
            <w:hideMark/>
          </w:tcPr>
          <w:p w14:paraId="56AD0AAF" w14:textId="77777777" w:rsidR="00EF0901" w:rsidRPr="00616968" w:rsidRDefault="00EF0901" w:rsidP="00616968">
            <w:r w:rsidRPr="00616968">
              <w:t>8.3.2</w:t>
            </w:r>
          </w:p>
        </w:tc>
        <w:tc>
          <w:tcPr>
            <w:tcW w:w="3970" w:type="dxa"/>
            <w:shd w:val="clear" w:color="auto" w:fill="auto"/>
            <w:noWrap/>
            <w:hideMark/>
          </w:tcPr>
          <w:p w14:paraId="477FC7D8" w14:textId="2C94530A" w:rsidR="00EF0901" w:rsidRPr="00616968" w:rsidRDefault="001D6130" w:rsidP="00616968">
            <w:r w:rsidRPr="00616968">
              <w:t>зона транспортной инфраструктуры</w:t>
            </w:r>
          </w:p>
        </w:tc>
        <w:tc>
          <w:tcPr>
            <w:tcW w:w="1417" w:type="dxa"/>
            <w:shd w:val="clear" w:color="auto" w:fill="auto"/>
            <w:noWrap/>
            <w:hideMark/>
          </w:tcPr>
          <w:p w14:paraId="0C22955E" w14:textId="77777777" w:rsidR="00EF0901" w:rsidRPr="00616968" w:rsidRDefault="00EF0901" w:rsidP="00616968">
            <w:r w:rsidRPr="00616968">
              <w:t>га</w:t>
            </w:r>
          </w:p>
        </w:tc>
        <w:tc>
          <w:tcPr>
            <w:tcW w:w="1992" w:type="dxa"/>
            <w:gridSpan w:val="2"/>
            <w:shd w:val="clear" w:color="auto" w:fill="auto"/>
            <w:noWrap/>
            <w:hideMark/>
          </w:tcPr>
          <w:p w14:paraId="25C90035" w14:textId="77777777" w:rsidR="00EF0901" w:rsidRPr="00616968" w:rsidRDefault="00EF0901" w:rsidP="00616968">
            <w:r w:rsidRPr="00616968">
              <w:t>2,52</w:t>
            </w:r>
          </w:p>
        </w:tc>
        <w:tc>
          <w:tcPr>
            <w:tcW w:w="1409" w:type="dxa"/>
            <w:gridSpan w:val="2"/>
            <w:shd w:val="clear" w:color="auto" w:fill="auto"/>
            <w:noWrap/>
            <w:hideMark/>
          </w:tcPr>
          <w:p w14:paraId="2B19A88D" w14:textId="77777777" w:rsidR="00EF0901" w:rsidRPr="00616968" w:rsidRDefault="00EF0901" w:rsidP="00616968">
            <w:r w:rsidRPr="00616968">
              <w:t>6,52</w:t>
            </w:r>
          </w:p>
        </w:tc>
      </w:tr>
      <w:tr w:rsidR="00D34EDF" w:rsidRPr="00616968" w14:paraId="1182B8C6" w14:textId="77777777" w:rsidTr="008F6BD0">
        <w:tc>
          <w:tcPr>
            <w:tcW w:w="1418" w:type="dxa"/>
            <w:shd w:val="clear" w:color="auto" w:fill="auto"/>
            <w:noWrap/>
            <w:hideMark/>
          </w:tcPr>
          <w:p w14:paraId="22210B20" w14:textId="77777777" w:rsidR="00EF0901" w:rsidRPr="00616968" w:rsidRDefault="00EF0901" w:rsidP="00616968">
            <w:r w:rsidRPr="00616968">
              <w:t>8.4</w:t>
            </w:r>
          </w:p>
        </w:tc>
        <w:tc>
          <w:tcPr>
            <w:tcW w:w="3970" w:type="dxa"/>
            <w:shd w:val="clear" w:color="auto" w:fill="auto"/>
            <w:noWrap/>
            <w:hideMark/>
          </w:tcPr>
          <w:p w14:paraId="68B48597" w14:textId="77777777" w:rsidR="00EF0901" w:rsidRPr="00616968" w:rsidRDefault="00EF0901" w:rsidP="00616968">
            <w:r w:rsidRPr="00616968">
              <w:t>Зоны сельскохозяйственного использования, всего, в том числе:</w:t>
            </w:r>
          </w:p>
        </w:tc>
        <w:tc>
          <w:tcPr>
            <w:tcW w:w="1417" w:type="dxa"/>
            <w:shd w:val="clear" w:color="auto" w:fill="auto"/>
            <w:noWrap/>
            <w:hideMark/>
          </w:tcPr>
          <w:p w14:paraId="7075F02F" w14:textId="77777777" w:rsidR="00EF0901" w:rsidRPr="00616968" w:rsidRDefault="00EF0901" w:rsidP="00616968">
            <w:r w:rsidRPr="00616968">
              <w:t>га</w:t>
            </w:r>
          </w:p>
        </w:tc>
        <w:tc>
          <w:tcPr>
            <w:tcW w:w="1992" w:type="dxa"/>
            <w:gridSpan w:val="2"/>
            <w:shd w:val="clear" w:color="auto" w:fill="auto"/>
            <w:noWrap/>
            <w:hideMark/>
          </w:tcPr>
          <w:p w14:paraId="778C1E5A" w14:textId="77777777" w:rsidR="00EF0901" w:rsidRPr="00616968" w:rsidRDefault="00EF0901" w:rsidP="00616968">
            <w:r w:rsidRPr="00616968">
              <w:t>2,14</w:t>
            </w:r>
          </w:p>
        </w:tc>
        <w:tc>
          <w:tcPr>
            <w:tcW w:w="1409" w:type="dxa"/>
            <w:gridSpan w:val="2"/>
            <w:shd w:val="clear" w:color="auto" w:fill="auto"/>
            <w:noWrap/>
            <w:hideMark/>
          </w:tcPr>
          <w:p w14:paraId="55755675" w14:textId="77777777" w:rsidR="00EF0901" w:rsidRPr="00616968" w:rsidRDefault="00EF0901" w:rsidP="00616968">
            <w:r w:rsidRPr="00616968">
              <w:t>2,14</w:t>
            </w:r>
          </w:p>
        </w:tc>
      </w:tr>
      <w:tr w:rsidR="00D34EDF" w:rsidRPr="00616968" w14:paraId="2E00E332" w14:textId="77777777" w:rsidTr="008F6BD0">
        <w:tc>
          <w:tcPr>
            <w:tcW w:w="1418" w:type="dxa"/>
            <w:shd w:val="clear" w:color="auto" w:fill="auto"/>
            <w:noWrap/>
            <w:hideMark/>
          </w:tcPr>
          <w:p w14:paraId="5EF7377B" w14:textId="77777777" w:rsidR="00EF0901" w:rsidRPr="00616968" w:rsidRDefault="00EF0901" w:rsidP="00616968">
            <w:r w:rsidRPr="00616968">
              <w:t>8.4.1</w:t>
            </w:r>
          </w:p>
        </w:tc>
        <w:tc>
          <w:tcPr>
            <w:tcW w:w="3970" w:type="dxa"/>
            <w:shd w:val="clear" w:color="auto" w:fill="auto"/>
            <w:noWrap/>
            <w:hideMark/>
          </w:tcPr>
          <w:p w14:paraId="4D184253" w14:textId="77777777" w:rsidR="00EF0901" w:rsidRPr="00616968" w:rsidRDefault="00EF0901" w:rsidP="00616968">
            <w:r w:rsidRPr="00616968">
              <w:t>зона сельскохозяйственных угодий</w:t>
            </w:r>
          </w:p>
        </w:tc>
        <w:tc>
          <w:tcPr>
            <w:tcW w:w="1417" w:type="dxa"/>
            <w:shd w:val="clear" w:color="auto" w:fill="auto"/>
            <w:noWrap/>
            <w:hideMark/>
          </w:tcPr>
          <w:p w14:paraId="36B53F6C" w14:textId="77777777" w:rsidR="00EF0901" w:rsidRPr="00616968" w:rsidRDefault="00EF0901" w:rsidP="00616968">
            <w:r w:rsidRPr="00616968">
              <w:t>га</w:t>
            </w:r>
          </w:p>
        </w:tc>
        <w:tc>
          <w:tcPr>
            <w:tcW w:w="1992" w:type="dxa"/>
            <w:gridSpan w:val="2"/>
            <w:shd w:val="clear" w:color="auto" w:fill="auto"/>
            <w:noWrap/>
            <w:hideMark/>
          </w:tcPr>
          <w:p w14:paraId="624EE0D5" w14:textId="77777777" w:rsidR="00EF0901" w:rsidRPr="00616968" w:rsidRDefault="00EF0901" w:rsidP="00616968">
            <w:r w:rsidRPr="00616968">
              <w:t>2,14</w:t>
            </w:r>
          </w:p>
        </w:tc>
        <w:tc>
          <w:tcPr>
            <w:tcW w:w="1409" w:type="dxa"/>
            <w:gridSpan w:val="2"/>
            <w:shd w:val="clear" w:color="auto" w:fill="auto"/>
            <w:noWrap/>
            <w:hideMark/>
          </w:tcPr>
          <w:p w14:paraId="071439FA" w14:textId="77777777" w:rsidR="00EF0901" w:rsidRPr="00616968" w:rsidRDefault="00EF0901" w:rsidP="00616968">
            <w:r w:rsidRPr="00616968">
              <w:t>2,14</w:t>
            </w:r>
          </w:p>
        </w:tc>
      </w:tr>
      <w:tr w:rsidR="00D34EDF" w:rsidRPr="00616968" w14:paraId="7555EEE6" w14:textId="77777777" w:rsidTr="008F6BD0">
        <w:tc>
          <w:tcPr>
            <w:tcW w:w="1418" w:type="dxa"/>
            <w:shd w:val="clear" w:color="auto" w:fill="auto"/>
            <w:noWrap/>
            <w:hideMark/>
          </w:tcPr>
          <w:p w14:paraId="7318B18E" w14:textId="77777777" w:rsidR="00EF0901" w:rsidRPr="00616968" w:rsidRDefault="00EF0901" w:rsidP="00616968">
            <w:r w:rsidRPr="00616968">
              <w:t>8.5</w:t>
            </w:r>
          </w:p>
        </w:tc>
        <w:tc>
          <w:tcPr>
            <w:tcW w:w="3970" w:type="dxa"/>
            <w:shd w:val="clear" w:color="auto" w:fill="auto"/>
            <w:noWrap/>
            <w:hideMark/>
          </w:tcPr>
          <w:p w14:paraId="15607DDD" w14:textId="77777777" w:rsidR="00EF0901" w:rsidRPr="00616968" w:rsidRDefault="00EF0901" w:rsidP="00616968">
            <w:r w:rsidRPr="00616968">
              <w:t>Зоны специального назначения, всего, в том числе:</w:t>
            </w:r>
          </w:p>
        </w:tc>
        <w:tc>
          <w:tcPr>
            <w:tcW w:w="1417" w:type="dxa"/>
            <w:shd w:val="clear" w:color="auto" w:fill="auto"/>
            <w:noWrap/>
            <w:hideMark/>
          </w:tcPr>
          <w:p w14:paraId="31C942B4" w14:textId="77777777" w:rsidR="00EF0901" w:rsidRPr="00616968" w:rsidRDefault="00EF0901" w:rsidP="00616968">
            <w:r w:rsidRPr="00616968">
              <w:t>га</w:t>
            </w:r>
          </w:p>
        </w:tc>
        <w:tc>
          <w:tcPr>
            <w:tcW w:w="1992" w:type="dxa"/>
            <w:gridSpan w:val="2"/>
            <w:shd w:val="clear" w:color="auto" w:fill="auto"/>
            <w:noWrap/>
            <w:hideMark/>
          </w:tcPr>
          <w:p w14:paraId="1110CECE" w14:textId="77777777" w:rsidR="00EF0901" w:rsidRPr="00616968" w:rsidRDefault="00EF0901" w:rsidP="00616968">
            <w:r w:rsidRPr="00616968">
              <w:t>-</w:t>
            </w:r>
          </w:p>
        </w:tc>
        <w:tc>
          <w:tcPr>
            <w:tcW w:w="1409" w:type="dxa"/>
            <w:gridSpan w:val="2"/>
            <w:shd w:val="clear" w:color="auto" w:fill="auto"/>
            <w:noWrap/>
            <w:hideMark/>
          </w:tcPr>
          <w:p w14:paraId="4CDA7F64" w14:textId="77777777" w:rsidR="00EF0901" w:rsidRPr="00616968" w:rsidRDefault="00EF0901" w:rsidP="00616968">
            <w:r w:rsidRPr="00616968">
              <w:t>3,06</w:t>
            </w:r>
          </w:p>
        </w:tc>
      </w:tr>
      <w:tr w:rsidR="00D34EDF" w:rsidRPr="00616968" w14:paraId="5ED49FDB" w14:textId="77777777" w:rsidTr="008F6BD0">
        <w:tc>
          <w:tcPr>
            <w:tcW w:w="1418" w:type="dxa"/>
            <w:shd w:val="clear" w:color="auto" w:fill="auto"/>
            <w:noWrap/>
            <w:hideMark/>
          </w:tcPr>
          <w:p w14:paraId="7CBAEA02" w14:textId="77777777" w:rsidR="00EF0901" w:rsidRPr="00616968" w:rsidRDefault="00EF0901" w:rsidP="00616968">
            <w:r w:rsidRPr="00616968">
              <w:t>8.5.1</w:t>
            </w:r>
          </w:p>
        </w:tc>
        <w:tc>
          <w:tcPr>
            <w:tcW w:w="3970" w:type="dxa"/>
            <w:shd w:val="clear" w:color="auto" w:fill="auto"/>
            <w:noWrap/>
            <w:hideMark/>
          </w:tcPr>
          <w:p w14:paraId="29B043B1" w14:textId="77777777" w:rsidR="00EF0901" w:rsidRPr="00616968" w:rsidRDefault="00EF0901" w:rsidP="00616968">
            <w:r w:rsidRPr="00616968">
              <w:t>зона озелененных территорий специального назначения</w:t>
            </w:r>
          </w:p>
        </w:tc>
        <w:tc>
          <w:tcPr>
            <w:tcW w:w="1417" w:type="dxa"/>
            <w:shd w:val="clear" w:color="auto" w:fill="auto"/>
            <w:noWrap/>
            <w:hideMark/>
          </w:tcPr>
          <w:p w14:paraId="6A21A59B" w14:textId="77777777" w:rsidR="00EF0901" w:rsidRPr="00616968" w:rsidRDefault="00EF0901" w:rsidP="00616968">
            <w:r w:rsidRPr="00616968">
              <w:t>га</w:t>
            </w:r>
          </w:p>
        </w:tc>
        <w:tc>
          <w:tcPr>
            <w:tcW w:w="1992" w:type="dxa"/>
            <w:gridSpan w:val="2"/>
            <w:shd w:val="clear" w:color="auto" w:fill="auto"/>
            <w:noWrap/>
            <w:hideMark/>
          </w:tcPr>
          <w:p w14:paraId="27DB1004" w14:textId="77777777" w:rsidR="00EF0901" w:rsidRPr="00616968" w:rsidRDefault="00EF0901" w:rsidP="00616968">
            <w:r w:rsidRPr="00616968">
              <w:t>-</w:t>
            </w:r>
          </w:p>
        </w:tc>
        <w:tc>
          <w:tcPr>
            <w:tcW w:w="1409" w:type="dxa"/>
            <w:gridSpan w:val="2"/>
            <w:shd w:val="clear" w:color="auto" w:fill="auto"/>
            <w:noWrap/>
            <w:hideMark/>
          </w:tcPr>
          <w:p w14:paraId="1A0221BA" w14:textId="77777777" w:rsidR="00EF0901" w:rsidRPr="00616968" w:rsidRDefault="00EF0901" w:rsidP="00616968">
            <w:r w:rsidRPr="00616968">
              <w:t>3,06</w:t>
            </w:r>
          </w:p>
        </w:tc>
      </w:tr>
      <w:tr w:rsidR="00D34EDF" w:rsidRPr="00616968" w14:paraId="7BF53A01" w14:textId="77777777" w:rsidTr="008F6BD0">
        <w:tc>
          <w:tcPr>
            <w:tcW w:w="1418" w:type="dxa"/>
            <w:shd w:val="clear" w:color="auto" w:fill="auto"/>
            <w:noWrap/>
            <w:hideMark/>
          </w:tcPr>
          <w:p w14:paraId="1E0572BF" w14:textId="77777777" w:rsidR="00EF0901" w:rsidRPr="00616968" w:rsidRDefault="00EF0901" w:rsidP="00616968">
            <w:r w:rsidRPr="00616968">
              <w:lastRenderedPageBreak/>
              <w:t>8.6</w:t>
            </w:r>
          </w:p>
        </w:tc>
        <w:tc>
          <w:tcPr>
            <w:tcW w:w="3970" w:type="dxa"/>
            <w:shd w:val="clear" w:color="auto" w:fill="auto"/>
            <w:noWrap/>
            <w:hideMark/>
          </w:tcPr>
          <w:p w14:paraId="520FC93A"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42A7869E" w14:textId="77777777" w:rsidR="00EF0901" w:rsidRPr="00616968" w:rsidRDefault="00EF0901" w:rsidP="00616968">
            <w:r w:rsidRPr="00616968">
              <w:t>га</w:t>
            </w:r>
          </w:p>
        </w:tc>
        <w:tc>
          <w:tcPr>
            <w:tcW w:w="1992" w:type="dxa"/>
            <w:gridSpan w:val="2"/>
            <w:shd w:val="clear" w:color="auto" w:fill="auto"/>
            <w:noWrap/>
            <w:hideMark/>
          </w:tcPr>
          <w:p w14:paraId="2FE43F5B" w14:textId="77777777" w:rsidR="00EF0901" w:rsidRPr="00616968" w:rsidRDefault="00EF0901" w:rsidP="00616968">
            <w:r w:rsidRPr="00616968">
              <w:t>69,39</w:t>
            </w:r>
          </w:p>
        </w:tc>
        <w:tc>
          <w:tcPr>
            <w:tcW w:w="1409" w:type="dxa"/>
            <w:gridSpan w:val="2"/>
            <w:shd w:val="clear" w:color="auto" w:fill="auto"/>
            <w:noWrap/>
            <w:hideMark/>
          </w:tcPr>
          <w:p w14:paraId="625F455F" w14:textId="6FA48D7A" w:rsidR="00EF0901" w:rsidRPr="00616968" w:rsidRDefault="00740F4E" w:rsidP="00616968">
            <w:r w:rsidRPr="00616968">
              <w:t>65,82</w:t>
            </w:r>
          </w:p>
        </w:tc>
      </w:tr>
      <w:tr w:rsidR="00D34EDF" w:rsidRPr="00616968" w14:paraId="5E4EBDDD" w14:textId="77777777" w:rsidTr="008F6BD0">
        <w:tc>
          <w:tcPr>
            <w:tcW w:w="1418" w:type="dxa"/>
            <w:shd w:val="clear" w:color="auto" w:fill="auto"/>
            <w:noWrap/>
            <w:hideMark/>
          </w:tcPr>
          <w:p w14:paraId="09BF392B" w14:textId="77777777" w:rsidR="00EF0901" w:rsidRPr="00616968" w:rsidRDefault="00EF0901" w:rsidP="00616968">
            <w:r w:rsidRPr="00616968">
              <w:t>8.6.1</w:t>
            </w:r>
          </w:p>
        </w:tc>
        <w:tc>
          <w:tcPr>
            <w:tcW w:w="3970" w:type="dxa"/>
            <w:shd w:val="clear" w:color="auto" w:fill="auto"/>
            <w:noWrap/>
            <w:hideMark/>
          </w:tcPr>
          <w:p w14:paraId="0800E364" w14:textId="536FBCEA" w:rsidR="00EF0901"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252032B8" w14:textId="77777777" w:rsidR="00EF0901" w:rsidRPr="00616968" w:rsidRDefault="00EF0901" w:rsidP="00616968">
            <w:r w:rsidRPr="00616968">
              <w:t>га</w:t>
            </w:r>
          </w:p>
        </w:tc>
        <w:tc>
          <w:tcPr>
            <w:tcW w:w="1992" w:type="dxa"/>
            <w:gridSpan w:val="2"/>
            <w:shd w:val="clear" w:color="auto" w:fill="auto"/>
            <w:noWrap/>
            <w:hideMark/>
          </w:tcPr>
          <w:p w14:paraId="5F4689F2" w14:textId="77777777" w:rsidR="00EF0901" w:rsidRPr="00616968" w:rsidRDefault="00EF0901" w:rsidP="00616968">
            <w:r w:rsidRPr="00616968">
              <w:t>56,31</w:t>
            </w:r>
          </w:p>
        </w:tc>
        <w:tc>
          <w:tcPr>
            <w:tcW w:w="1409" w:type="dxa"/>
            <w:gridSpan w:val="2"/>
            <w:shd w:val="clear" w:color="auto" w:fill="auto"/>
            <w:noWrap/>
            <w:hideMark/>
          </w:tcPr>
          <w:p w14:paraId="3026DF3C" w14:textId="1DCC93C0" w:rsidR="00EF0901" w:rsidRPr="00616968" w:rsidRDefault="00EF0901" w:rsidP="00616968">
            <w:r w:rsidRPr="00616968">
              <w:t>52,</w:t>
            </w:r>
            <w:r w:rsidR="00740F4E" w:rsidRPr="00616968">
              <w:t>74</w:t>
            </w:r>
          </w:p>
        </w:tc>
      </w:tr>
      <w:tr w:rsidR="00D34EDF" w:rsidRPr="00616968" w14:paraId="4EB996DA" w14:textId="77777777" w:rsidTr="008F6BD0">
        <w:tc>
          <w:tcPr>
            <w:tcW w:w="1418" w:type="dxa"/>
            <w:shd w:val="clear" w:color="auto" w:fill="auto"/>
            <w:noWrap/>
            <w:hideMark/>
          </w:tcPr>
          <w:p w14:paraId="0DD6A28D" w14:textId="77777777" w:rsidR="00EF0901" w:rsidRPr="00616968" w:rsidRDefault="00EF0901" w:rsidP="00616968">
            <w:r w:rsidRPr="00616968">
              <w:t>8.6.2</w:t>
            </w:r>
          </w:p>
        </w:tc>
        <w:tc>
          <w:tcPr>
            <w:tcW w:w="3970" w:type="dxa"/>
            <w:shd w:val="clear" w:color="auto" w:fill="auto"/>
            <w:noWrap/>
            <w:hideMark/>
          </w:tcPr>
          <w:p w14:paraId="7E26B7D6" w14:textId="77777777" w:rsidR="00EF0901" w:rsidRPr="00616968" w:rsidRDefault="00EF0901" w:rsidP="00616968">
            <w:r w:rsidRPr="00616968">
              <w:t>зона отдыха</w:t>
            </w:r>
          </w:p>
        </w:tc>
        <w:tc>
          <w:tcPr>
            <w:tcW w:w="1417" w:type="dxa"/>
            <w:shd w:val="clear" w:color="auto" w:fill="auto"/>
            <w:noWrap/>
            <w:hideMark/>
          </w:tcPr>
          <w:p w14:paraId="2E678AEC" w14:textId="77777777" w:rsidR="00EF0901" w:rsidRPr="00616968" w:rsidRDefault="00EF0901" w:rsidP="00616968">
            <w:r w:rsidRPr="00616968">
              <w:t>га</w:t>
            </w:r>
          </w:p>
        </w:tc>
        <w:tc>
          <w:tcPr>
            <w:tcW w:w="1992" w:type="dxa"/>
            <w:gridSpan w:val="2"/>
            <w:shd w:val="clear" w:color="auto" w:fill="auto"/>
            <w:noWrap/>
            <w:hideMark/>
          </w:tcPr>
          <w:p w14:paraId="55495514" w14:textId="77777777" w:rsidR="00EF0901" w:rsidRPr="00616968" w:rsidRDefault="00EF0901" w:rsidP="00616968">
            <w:r w:rsidRPr="00616968">
              <w:t>13,08</w:t>
            </w:r>
          </w:p>
        </w:tc>
        <w:tc>
          <w:tcPr>
            <w:tcW w:w="1409" w:type="dxa"/>
            <w:gridSpan w:val="2"/>
            <w:shd w:val="clear" w:color="auto" w:fill="auto"/>
            <w:noWrap/>
            <w:hideMark/>
          </w:tcPr>
          <w:p w14:paraId="7951B5D5" w14:textId="559C1410" w:rsidR="00EF0901" w:rsidRPr="00616968" w:rsidRDefault="002D3C11" w:rsidP="00616968">
            <w:r w:rsidRPr="00616968">
              <w:t>13,08</w:t>
            </w:r>
          </w:p>
        </w:tc>
      </w:tr>
      <w:tr w:rsidR="00D34EDF" w:rsidRPr="00616968" w14:paraId="66C1F2F3" w14:textId="77777777" w:rsidTr="008F6BD0">
        <w:tc>
          <w:tcPr>
            <w:tcW w:w="1418" w:type="dxa"/>
            <w:shd w:val="clear" w:color="auto" w:fill="auto"/>
            <w:noWrap/>
            <w:hideMark/>
          </w:tcPr>
          <w:p w14:paraId="40DD0761" w14:textId="77777777" w:rsidR="00EF0901" w:rsidRPr="00616968" w:rsidRDefault="00EF0901" w:rsidP="00616968">
            <w:r w:rsidRPr="00616968">
              <w:t>8.7</w:t>
            </w:r>
          </w:p>
        </w:tc>
        <w:tc>
          <w:tcPr>
            <w:tcW w:w="3970" w:type="dxa"/>
            <w:shd w:val="clear" w:color="auto" w:fill="auto"/>
            <w:noWrap/>
            <w:hideMark/>
          </w:tcPr>
          <w:p w14:paraId="7A70FA70" w14:textId="0EBCD635" w:rsidR="00EF0901"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5B449199" w14:textId="77777777" w:rsidR="00EF0901" w:rsidRPr="00616968" w:rsidRDefault="00EF0901" w:rsidP="00616968">
            <w:r w:rsidRPr="00616968">
              <w:t>га</w:t>
            </w:r>
          </w:p>
        </w:tc>
        <w:tc>
          <w:tcPr>
            <w:tcW w:w="1992" w:type="dxa"/>
            <w:gridSpan w:val="2"/>
            <w:shd w:val="clear" w:color="auto" w:fill="auto"/>
            <w:noWrap/>
            <w:hideMark/>
          </w:tcPr>
          <w:p w14:paraId="70927E9C" w14:textId="162A0706" w:rsidR="00EF0901" w:rsidRPr="00616968" w:rsidRDefault="00EF0901" w:rsidP="00616968">
            <w:r w:rsidRPr="00616968">
              <w:t>4</w:t>
            </w:r>
            <w:r w:rsidR="008C5DBE" w:rsidRPr="00616968">
              <w:t>,00</w:t>
            </w:r>
          </w:p>
        </w:tc>
        <w:tc>
          <w:tcPr>
            <w:tcW w:w="1409" w:type="dxa"/>
            <w:gridSpan w:val="2"/>
            <w:shd w:val="clear" w:color="auto" w:fill="auto"/>
            <w:noWrap/>
            <w:hideMark/>
          </w:tcPr>
          <w:p w14:paraId="3F101351" w14:textId="77777777" w:rsidR="00EF0901" w:rsidRPr="00616968" w:rsidRDefault="00EF0901" w:rsidP="00616968">
            <w:r w:rsidRPr="00616968">
              <w:t>-</w:t>
            </w:r>
          </w:p>
        </w:tc>
      </w:tr>
      <w:tr w:rsidR="00D34EDF" w:rsidRPr="00616968" w14:paraId="4170B129" w14:textId="77777777" w:rsidTr="008F6BD0">
        <w:tc>
          <w:tcPr>
            <w:tcW w:w="1418" w:type="dxa"/>
            <w:shd w:val="clear" w:color="auto" w:fill="auto"/>
            <w:noWrap/>
            <w:hideMark/>
          </w:tcPr>
          <w:p w14:paraId="39923D07" w14:textId="77777777" w:rsidR="00EF0901" w:rsidRPr="00616968" w:rsidRDefault="00EF0901" w:rsidP="00616968">
            <w:r w:rsidRPr="00616968">
              <w:t>8.8</w:t>
            </w:r>
          </w:p>
        </w:tc>
        <w:tc>
          <w:tcPr>
            <w:tcW w:w="3970" w:type="dxa"/>
            <w:shd w:val="clear" w:color="auto" w:fill="auto"/>
            <w:noWrap/>
            <w:hideMark/>
          </w:tcPr>
          <w:p w14:paraId="3A3C0CD6"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2CC538AC" w14:textId="77777777" w:rsidR="00EF0901" w:rsidRPr="00616968" w:rsidRDefault="00EF0901" w:rsidP="00616968">
            <w:r w:rsidRPr="00616968">
              <w:t>га</w:t>
            </w:r>
          </w:p>
        </w:tc>
        <w:tc>
          <w:tcPr>
            <w:tcW w:w="1992" w:type="dxa"/>
            <w:gridSpan w:val="2"/>
            <w:shd w:val="clear" w:color="auto" w:fill="auto"/>
            <w:noWrap/>
            <w:hideMark/>
          </w:tcPr>
          <w:p w14:paraId="251BEA8A" w14:textId="77777777" w:rsidR="00EF0901" w:rsidRPr="00616968" w:rsidRDefault="00EF0901" w:rsidP="00616968">
            <w:r w:rsidRPr="00616968">
              <w:t>2,52</w:t>
            </w:r>
          </w:p>
        </w:tc>
        <w:tc>
          <w:tcPr>
            <w:tcW w:w="1409" w:type="dxa"/>
            <w:gridSpan w:val="2"/>
            <w:shd w:val="clear" w:color="auto" w:fill="auto"/>
            <w:noWrap/>
            <w:hideMark/>
          </w:tcPr>
          <w:p w14:paraId="3B01719F" w14:textId="77777777" w:rsidR="00EF0901" w:rsidRPr="00616968" w:rsidRDefault="00EF0901" w:rsidP="00616968">
            <w:r w:rsidRPr="00616968">
              <w:t>6,52</w:t>
            </w:r>
          </w:p>
        </w:tc>
      </w:tr>
      <w:tr w:rsidR="00D34EDF" w:rsidRPr="00616968" w14:paraId="3D3DCDD3" w14:textId="77777777" w:rsidTr="008F6BD0">
        <w:tc>
          <w:tcPr>
            <w:tcW w:w="1418" w:type="dxa"/>
            <w:shd w:val="clear" w:color="auto" w:fill="auto"/>
            <w:noWrap/>
            <w:hideMark/>
          </w:tcPr>
          <w:p w14:paraId="1B4947EA" w14:textId="77777777" w:rsidR="00EF0901" w:rsidRPr="00616968" w:rsidRDefault="00EF0901" w:rsidP="00616968">
            <w:r w:rsidRPr="00616968">
              <w:t>8.8.1</w:t>
            </w:r>
          </w:p>
        </w:tc>
        <w:tc>
          <w:tcPr>
            <w:tcW w:w="3970" w:type="dxa"/>
            <w:shd w:val="clear" w:color="auto" w:fill="auto"/>
            <w:noWrap/>
            <w:hideMark/>
          </w:tcPr>
          <w:p w14:paraId="6558A390" w14:textId="77777777" w:rsidR="00EF0901" w:rsidRPr="00616968" w:rsidRDefault="00EF0901" w:rsidP="00616968">
            <w:r w:rsidRPr="00616968">
              <w:t>улицы, дороги, проезды</w:t>
            </w:r>
          </w:p>
        </w:tc>
        <w:tc>
          <w:tcPr>
            <w:tcW w:w="1417" w:type="dxa"/>
            <w:shd w:val="clear" w:color="auto" w:fill="auto"/>
            <w:noWrap/>
            <w:hideMark/>
          </w:tcPr>
          <w:p w14:paraId="1487B710" w14:textId="77777777" w:rsidR="00EF0901" w:rsidRPr="00616968" w:rsidRDefault="00EF0901" w:rsidP="00616968">
            <w:r w:rsidRPr="00616968">
              <w:t>га</w:t>
            </w:r>
          </w:p>
        </w:tc>
        <w:tc>
          <w:tcPr>
            <w:tcW w:w="1992" w:type="dxa"/>
            <w:gridSpan w:val="2"/>
            <w:shd w:val="clear" w:color="auto" w:fill="auto"/>
            <w:noWrap/>
            <w:hideMark/>
          </w:tcPr>
          <w:p w14:paraId="35869BEF" w14:textId="77777777" w:rsidR="00EF0901" w:rsidRPr="00616968" w:rsidRDefault="00EF0901" w:rsidP="00616968">
            <w:r w:rsidRPr="00616968">
              <w:t>2,52</w:t>
            </w:r>
          </w:p>
        </w:tc>
        <w:tc>
          <w:tcPr>
            <w:tcW w:w="1409" w:type="dxa"/>
            <w:gridSpan w:val="2"/>
            <w:shd w:val="clear" w:color="auto" w:fill="auto"/>
            <w:noWrap/>
            <w:hideMark/>
          </w:tcPr>
          <w:p w14:paraId="0818DF5E" w14:textId="77777777" w:rsidR="00EF0901" w:rsidRPr="00616968" w:rsidRDefault="00EF0901" w:rsidP="00616968">
            <w:r w:rsidRPr="00616968">
              <w:t>6,52</w:t>
            </w:r>
          </w:p>
        </w:tc>
      </w:tr>
      <w:tr w:rsidR="00D34EDF" w:rsidRPr="00616968" w14:paraId="5D8A0657" w14:textId="77777777" w:rsidTr="008F6BD0">
        <w:tc>
          <w:tcPr>
            <w:tcW w:w="1418" w:type="dxa"/>
            <w:shd w:val="clear" w:color="auto" w:fill="auto"/>
            <w:noWrap/>
            <w:hideMark/>
          </w:tcPr>
          <w:p w14:paraId="070DE5BB" w14:textId="77777777" w:rsidR="00EF0901" w:rsidRPr="00616968" w:rsidRDefault="00EF0901" w:rsidP="00616968">
            <w:r w:rsidRPr="00616968">
              <w:t>9</w:t>
            </w:r>
          </w:p>
        </w:tc>
        <w:tc>
          <w:tcPr>
            <w:tcW w:w="3970" w:type="dxa"/>
            <w:shd w:val="clear" w:color="auto" w:fill="auto"/>
            <w:noWrap/>
            <w:hideMark/>
          </w:tcPr>
          <w:p w14:paraId="3B32F4C0" w14:textId="7EBE2A52" w:rsidR="00EF0901" w:rsidRPr="00616968" w:rsidRDefault="00EF0901" w:rsidP="00616968">
            <w:r w:rsidRPr="00616968">
              <w:t xml:space="preserve">Общая площадь территорий в границах </w:t>
            </w:r>
            <w:r w:rsidR="00DD6134" w:rsidRPr="00616968">
              <w:t>дер. Лахта</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2CE43DF9" w14:textId="77777777" w:rsidR="00EF0901" w:rsidRPr="00616968" w:rsidRDefault="00EF0901" w:rsidP="00616968">
            <w:r w:rsidRPr="00616968">
              <w:t>га</w:t>
            </w:r>
          </w:p>
        </w:tc>
        <w:tc>
          <w:tcPr>
            <w:tcW w:w="1992" w:type="dxa"/>
            <w:gridSpan w:val="2"/>
            <w:shd w:val="clear" w:color="auto" w:fill="auto"/>
            <w:noWrap/>
            <w:hideMark/>
          </w:tcPr>
          <w:p w14:paraId="4B2A333A" w14:textId="64BF0079" w:rsidR="00EF0901" w:rsidRPr="00616968" w:rsidRDefault="0069102F" w:rsidP="00616968">
            <w:r w:rsidRPr="00616968">
              <w:t>27,05</w:t>
            </w:r>
          </w:p>
        </w:tc>
        <w:tc>
          <w:tcPr>
            <w:tcW w:w="1409" w:type="dxa"/>
            <w:gridSpan w:val="2"/>
            <w:shd w:val="clear" w:color="auto" w:fill="auto"/>
            <w:noWrap/>
            <w:hideMark/>
          </w:tcPr>
          <w:p w14:paraId="2CFC13A2" w14:textId="3B7FDA3C" w:rsidR="00EF0901" w:rsidRPr="00616968" w:rsidRDefault="0069102F" w:rsidP="00616968">
            <w:r w:rsidRPr="00616968">
              <w:t>27,05</w:t>
            </w:r>
          </w:p>
        </w:tc>
      </w:tr>
      <w:tr w:rsidR="00D34EDF" w:rsidRPr="00616968" w14:paraId="580D15C0" w14:textId="77777777" w:rsidTr="008F6BD0">
        <w:tc>
          <w:tcPr>
            <w:tcW w:w="1418" w:type="dxa"/>
            <w:shd w:val="clear" w:color="auto" w:fill="auto"/>
            <w:noWrap/>
            <w:hideMark/>
          </w:tcPr>
          <w:p w14:paraId="1322254E" w14:textId="77777777" w:rsidR="00EF0901" w:rsidRPr="00616968" w:rsidRDefault="00EF0901" w:rsidP="00616968">
            <w:r w:rsidRPr="00616968">
              <w:t>9.1</w:t>
            </w:r>
          </w:p>
        </w:tc>
        <w:tc>
          <w:tcPr>
            <w:tcW w:w="3970" w:type="dxa"/>
            <w:shd w:val="clear" w:color="auto" w:fill="auto"/>
            <w:noWrap/>
            <w:hideMark/>
          </w:tcPr>
          <w:p w14:paraId="1FFDD1D1" w14:textId="77777777" w:rsidR="00EF0901" w:rsidRPr="00616968" w:rsidRDefault="00EF0901" w:rsidP="00616968">
            <w:r w:rsidRPr="00616968">
              <w:t>Жилые зоны, всего, в том числе:</w:t>
            </w:r>
          </w:p>
        </w:tc>
        <w:tc>
          <w:tcPr>
            <w:tcW w:w="1417" w:type="dxa"/>
            <w:shd w:val="clear" w:color="auto" w:fill="auto"/>
            <w:noWrap/>
            <w:hideMark/>
          </w:tcPr>
          <w:p w14:paraId="67670668" w14:textId="77777777" w:rsidR="00EF0901" w:rsidRPr="00616968" w:rsidRDefault="00EF0901" w:rsidP="00616968">
            <w:r w:rsidRPr="00616968">
              <w:t>га</w:t>
            </w:r>
          </w:p>
        </w:tc>
        <w:tc>
          <w:tcPr>
            <w:tcW w:w="1992" w:type="dxa"/>
            <w:gridSpan w:val="2"/>
            <w:shd w:val="clear" w:color="auto" w:fill="auto"/>
            <w:noWrap/>
            <w:hideMark/>
          </w:tcPr>
          <w:p w14:paraId="766DA88F" w14:textId="62797942" w:rsidR="00EF0901" w:rsidRPr="00616968" w:rsidRDefault="0069102F" w:rsidP="00616968">
            <w:r w:rsidRPr="00616968">
              <w:t>9,84</w:t>
            </w:r>
          </w:p>
        </w:tc>
        <w:tc>
          <w:tcPr>
            <w:tcW w:w="1409" w:type="dxa"/>
            <w:gridSpan w:val="2"/>
            <w:shd w:val="clear" w:color="auto" w:fill="auto"/>
            <w:noWrap/>
            <w:hideMark/>
          </w:tcPr>
          <w:p w14:paraId="67E85B8D" w14:textId="06FEE503" w:rsidR="00EF0901" w:rsidRPr="00616968" w:rsidRDefault="0069102F" w:rsidP="00616968">
            <w:r w:rsidRPr="00616968">
              <w:t>9,84</w:t>
            </w:r>
          </w:p>
        </w:tc>
      </w:tr>
      <w:tr w:rsidR="00D34EDF" w:rsidRPr="00616968" w14:paraId="583B1BE7" w14:textId="77777777" w:rsidTr="008F6BD0">
        <w:tc>
          <w:tcPr>
            <w:tcW w:w="1418" w:type="dxa"/>
            <w:shd w:val="clear" w:color="auto" w:fill="auto"/>
            <w:noWrap/>
            <w:hideMark/>
          </w:tcPr>
          <w:p w14:paraId="09084550" w14:textId="77777777" w:rsidR="00EF0901" w:rsidRPr="00616968" w:rsidRDefault="00EF0901" w:rsidP="00616968">
            <w:r w:rsidRPr="00616968">
              <w:t>9.1.1</w:t>
            </w:r>
          </w:p>
        </w:tc>
        <w:tc>
          <w:tcPr>
            <w:tcW w:w="3970" w:type="dxa"/>
            <w:shd w:val="clear" w:color="auto" w:fill="auto"/>
            <w:noWrap/>
            <w:hideMark/>
          </w:tcPr>
          <w:p w14:paraId="1D57CA62"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4BFBCD8B" w14:textId="77777777" w:rsidR="00EF0901" w:rsidRPr="00616968" w:rsidRDefault="00EF0901" w:rsidP="00616968">
            <w:r w:rsidRPr="00616968">
              <w:t>га</w:t>
            </w:r>
          </w:p>
        </w:tc>
        <w:tc>
          <w:tcPr>
            <w:tcW w:w="1992" w:type="dxa"/>
            <w:gridSpan w:val="2"/>
            <w:shd w:val="clear" w:color="auto" w:fill="auto"/>
            <w:noWrap/>
            <w:hideMark/>
          </w:tcPr>
          <w:p w14:paraId="16093354" w14:textId="4DE111E7" w:rsidR="00EF0901" w:rsidRPr="00616968" w:rsidRDefault="0069102F" w:rsidP="00616968">
            <w:r w:rsidRPr="00616968">
              <w:t>9,84</w:t>
            </w:r>
          </w:p>
        </w:tc>
        <w:tc>
          <w:tcPr>
            <w:tcW w:w="1409" w:type="dxa"/>
            <w:gridSpan w:val="2"/>
            <w:shd w:val="clear" w:color="auto" w:fill="auto"/>
            <w:noWrap/>
            <w:hideMark/>
          </w:tcPr>
          <w:p w14:paraId="7A02CB38" w14:textId="6B446165" w:rsidR="00EF0901" w:rsidRPr="00616968" w:rsidRDefault="0069102F" w:rsidP="00616968">
            <w:r w:rsidRPr="00616968">
              <w:t>9,84</w:t>
            </w:r>
          </w:p>
        </w:tc>
      </w:tr>
      <w:tr w:rsidR="00D34EDF" w:rsidRPr="00616968" w14:paraId="1C58F412" w14:textId="77777777" w:rsidTr="008F6BD0">
        <w:tc>
          <w:tcPr>
            <w:tcW w:w="1418" w:type="dxa"/>
            <w:shd w:val="clear" w:color="auto" w:fill="auto"/>
            <w:noWrap/>
            <w:hideMark/>
          </w:tcPr>
          <w:p w14:paraId="6EAA50CB" w14:textId="77777777" w:rsidR="00EF0901" w:rsidRPr="00616968" w:rsidRDefault="00EF0901" w:rsidP="00616968">
            <w:r w:rsidRPr="00616968">
              <w:t>9.2</w:t>
            </w:r>
          </w:p>
        </w:tc>
        <w:tc>
          <w:tcPr>
            <w:tcW w:w="3970" w:type="dxa"/>
            <w:shd w:val="clear" w:color="auto" w:fill="auto"/>
            <w:noWrap/>
            <w:hideMark/>
          </w:tcPr>
          <w:p w14:paraId="16EA80D2"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3D5CC28B" w14:textId="77777777" w:rsidR="00EF0901" w:rsidRPr="00616968" w:rsidRDefault="00EF0901" w:rsidP="00616968">
            <w:r w:rsidRPr="00616968">
              <w:t>га</w:t>
            </w:r>
          </w:p>
        </w:tc>
        <w:tc>
          <w:tcPr>
            <w:tcW w:w="1992" w:type="dxa"/>
            <w:gridSpan w:val="2"/>
            <w:shd w:val="clear" w:color="auto" w:fill="auto"/>
            <w:noWrap/>
            <w:hideMark/>
          </w:tcPr>
          <w:p w14:paraId="2AA02890" w14:textId="05A52E40" w:rsidR="00EF0901" w:rsidRPr="00616968" w:rsidRDefault="00EF0901" w:rsidP="00616968">
            <w:r w:rsidRPr="00616968">
              <w:t>1,1</w:t>
            </w:r>
            <w:r w:rsidR="008C5DBE" w:rsidRPr="00616968">
              <w:t>0</w:t>
            </w:r>
          </w:p>
        </w:tc>
        <w:tc>
          <w:tcPr>
            <w:tcW w:w="1409" w:type="dxa"/>
            <w:gridSpan w:val="2"/>
            <w:shd w:val="clear" w:color="auto" w:fill="auto"/>
            <w:noWrap/>
            <w:hideMark/>
          </w:tcPr>
          <w:p w14:paraId="5D40DC86" w14:textId="77777777" w:rsidR="00EF0901" w:rsidRPr="00616968" w:rsidRDefault="00EF0901" w:rsidP="00616968">
            <w:r w:rsidRPr="00616968">
              <w:t>1,66</w:t>
            </w:r>
          </w:p>
        </w:tc>
      </w:tr>
      <w:tr w:rsidR="00D34EDF" w:rsidRPr="00616968" w14:paraId="17C963E8" w14:textId="77777777" w:rsidTr="008F6BD0">
        <w:tc>
          <w:tcPr>
            <w:tcW w:w="1418" w:type="dxa"/>
            <w:shd w:val="clear" w:color="auto" w:fill="auto"/>
            <w:noWrap/>
            <w:hideMark/>
          </w:tcPr>
          <w:p w14:paraId="1B9825E4" w14:textId="77777777" w:rsidR="00EF0901" w:rsidRPr="00616968" w:rsidRDefault="00EF0901" w:rsidP="00616968">
            <w:r w:rsidRPr="00616968">
              <w:t>9.2.1</w:t>
            </w:r>
          </w:p>
        </w:tc>
        <w:tc>
          <w:tcPr>
            <w:tcW w:w="3970" w:type="dxa"/>
            <w:shd w:val="clear" w:color="auto" w:fill="auto"/>
            <w:noWrap/>
            <w:hideMark/>
          </w:tcPr>
          <w:p w14:paraId="36F25D04" w14:textId="51426B31" w:rsidR="00EF0901" w:rsidRPr="00616968" w:rsidRDefault="001D6130" w:rsidP="00616968">
            <w:r w:rsidRPr="00616968">
              <w:t>зона транспортной инфраструктуры</w:t>
            </w:r>
          </w:p>
        </w:tc>
        <w:tc>
          <w:tcPr>
            <w:tcW w:w="1417" w:type="dxa"/>
            <w:shd w:val="clear" w:color="auto" w:fill="auto"/>
            <w:noWrap/>
            <w:hideMark/>
          </w:tcPr>
          <w:p w14:paraId="0AE73D58" w14:textId="77777777" w:rsidR="00EF0901" w:rsidRPr="00616968" w:rsidRDefault="00EF0901" w:rsidP="00616968">
            <w:r w:rsidRPr="00616968">
              <w:t>га</w:t>
            </w:r>
          </w:p>
        </w:tc>
        <w:tc>
          <w:tcPr>
            <w:tcW w:w="1992" w:type="dxa"/>
            <w:gridSpan w:val="2"/>
            <w:shd w:val="clear" w:color="auto" w:fill="auto"/>
            <w:noWrap/>
            <w:hideMark/>
          </w:tcPr>
          <w:p w14:paraId="6429191B" w14:textId="655C3F07" w:rsidR="00EF0901" w:rsidRPr="00616968" w:rsidRDefault="00EF0901" w:rsidP="00616968">
            <w:r w:rsidRPr="00616968">
              <w:t>1,1</w:t>
            </w:r>
            <w:r w:rsidR="008C5DBE" w:rsidRPr="00616968">
              <w:t>0</w:t>
            </w:r>
          </w:p>
        </w:tc>
        <w:tc>
          <w:tcPr>
            <w:tcW w:w="1409" w:type="dxa"/>
            <w:gridSpan w:val="2"/>
            <w:shd w:val="clear" w:color="auto" w:fill="auto"/>
            <w:noWrap/>
            <w:hideMark/>
          </w:tcPr>
          <w:p w14:paraId="17B50D3C" w14:textId="77777777" w:rsidR="00EF0901" w:rsidRPr="00616968" w:rsidRDefault="00EF0901" w:rsidP="00616968">
            <w:r w:rsidRPr="00616968">
              <w:t>1,66</w:t>
            </w:r>
          </w:p>
        </w:tc>
      </w:tr>
      <w:tr w:rsidR="00D34EDF" w:rsidRPr="00616968" w14:paraId="45573BB2" w14:textId="77777777" w:rsidTr="008F6BD0">
        <w:tc>
          <w:tcPr>
            <w:tcW w:w="1418" w:type="dxa"/>
            <w:shd w:val="clear" w:color="auto" w:fill="auto"/>
            <w:noWrap/>
            <w:hideMark/>
          </w:tcPr>
          <w:p w14:paraId="240A7C19" w14:textId="77777777" w:rsidR="00EF0901" w:rsidRPr="00616968" w:rsidRDefault="00EF0901" w:rsidP="00616968">
            <w:r w:rsidRPr="00616968">
              <w:t>9.3</w:t>
            </w:r>
          </w:p>
        </w:tc>
        <w:tc>
          <w:tcPr>
            <w:tcW w:w="3970" w:type="dxa"/>
            <w:shd w:val="clear" w:color="auto" w:fill="auto"/>
            <w:noWrap/>
            <w:hideMark/>
          </w:tcPr>
          <w:p w14:paraId="41478321" w14:textId="77777777" w:rsidR="00EF0901" w:rsidRPr="00616968" w:rsidRDefault="00EF0901" w:rsidP="00616968">
            <w:r w:rsidRPr="00616968">
              <w:t>Зоны сельскохозяйственного использования, всего, в том числе:</w:t>
            </w:r>
          </w:p>
        </w:tc>
        <w:tc>
          <w:tcPr>
            <w:tcW w:w="1417" w:type="dxa"/>
            <w:shd w:val="clear" w:color="auto" w:fill="auto"/>
            <w:noWrap/>
            <w:hideMark/>
          </w:tcPr>
          <w:p w14:paraId="6F7E5DBB" w14:textId="77777777" w:rsidR="00EF0901" w:rsidRPr="00616968" w:rsidRDefault="00EF0901" w:rsidP="00616968">
            <w:r w:rsidRPr="00616968">
              <w:t>га</w:t>
            </w:r>
          </w:p>
        </w:tc>
        <w:tc>
          <w:tcPr>
            <w:tcW w:w="1992" w:type="dxa"/>
            <w:gridSpan w:val="2"/>
            <w:shd w:val="clear" w:color="auto" w:fill="auto"/>
            <w:noWrap/>
            <w:hideMark/>
          </w:tcPr>
          <w:p w14:paraId="5DDEB97B" w14:textId="1830C4C4" w:rsidR="00EF0901" w:rsidRPr="00616968" w:rsidRDefault="00EF23CD" w:rsidP="00616968">
            <w:r w:rsidRPr="00616968">
              <w:t>6,92</w:t>
            </w:r>
          </w:p>
        </w:tc>
        <w:tc>
          <w:tcPr>
            <w:tcW w:w="1409" w:type="dxa"/>
            <w:gridSpan w:val="2"/>
            <w:shd w:val="clear" w:color="auto" w:fill="auto"/>
            <w:noWrap/>
            <w:hideMark/>
          </w:tcPr>
          <w:p w14:paraId="447E88E9" w14:textId="7447254D" w:rsidR="00EF0901" w:rsidRPr="00616968" w:rsidRDefault="00EF23CD" w:rsidP="00616968">
            <w:r w:rsidRPr="00616968">
              <w:t>6,92</w:t>
            </w:r>
          </w:p>
        </w:tc>
      </w:tr>
      <w:tr w:rsidR="00D34EDF" w:rsidRPr="00616968" w14:paraId="4B5B7FC9" w14:textId="77777777" w:rsidTr="008F6BD0">
        <w:tc>
          <w:tcPr>
            <w:tcW w:w="1418" w:type="dxa"/>
            <w:shd w:val="clear" w:color="auto" w:fill="auto"/>
            <w:noWrap/>
            <w:hideMark/>
          </w:tcPr>
          <w:p w14:paraId="3E99E877" w14:textId="77777777" w:rsidR="00EF0901" w:rsidRPr="00616968" w:rsidRDefault="00EF0901" w:rsidP="00616968">
            <w:r w:rsidRPr="00616968">
              <w:t>9.3.1</w:t>
            </w:r>
          </w:p>
        </w:tc>
        <w:tc>
          <w:tcPr>
            <w:tcW w:w="3970" w:type="dxa"/>
            <w:shd w:val="clear" w:color="auto" w:fill="auto"/>
            <w:noWrap/>
            <w:hideMark/>
          </w:tcPr>
          <w:p w14:paraId="3177FE0A" w14:textId="77777777" w:rsidR="00EF0901" w:rsidRPr="00616968" w:rsidRDefault="00EF0901" w:rsidP="00616968">
            <w:r w:rsidRPr="00616968">
              <w:t>зона сельскохозяйственных угодий</w:t>
            </w:r>
          </w:p>
        </w:tc>
        <w:tc>
          <w:tcPr>
            <w:tcW w:w="1417" w:type="dxa"/>
            <w:shd w:val="clear" w:color="auto" w:fill="auto"/>
            <w:noWrap/>
            <w:hideMark/>
          </w:tcPr>
          <w:p w14:paraId="6359932F" w14:textId="77777777" w:rsidR="00EF0901" w:rsidRPr="00616968" w:rsidRDefault="00EF0901" w:rsidP="00616968">
            <w:r w:rsidRPr="00616968">
              <w:t>га</w:t>
            </w:r>
          </w:p>
        </w:tc>
        <w:tc>
          <w:tcPr>
            <w:tcW w:w="1992" w:type="dxa"/>
            <w:gridSpan w:val="2"/>
            <w:shd w:val="clear" w:color="auto" w:fill="auto"/>
            <w:noWrap/>
            <w:hideMark/>
          </w:tcPr>
          <w:p w14:paraId="7E704BD6" w14:textId="32D06389" w:rsidR="00EF0901" w:rsidRPr="00616968" w:rsidRDefault="00EF23CD" w:rsidP="00616968">
            <w:r w:rsidRPr="00616968">
              <w:t>6,92</w:t>
            </w:r>
          </w:p>
        </w:tc>
        <w:tc>
          <w:tcPr>
            <w:tcW w:w="1409" w:type="dxa"/>
            <w:gridSpan w:val="2"/>
            <w:shd w:val="clear" w:color="auto" w:fill="auto"/>
            <w:noWrap/>
            <w:hideMark/>
          </w:tcPr>
          <w:p w14:paraId="351A41CF" w14:textId="2FDED3E2" w:rsidR="00EF0901" w:rsidRPr="00616968" w:rsidRDefault="00EF23CD" w:rsidP="00616968">
            <w:r w:rsidRPr="00616968">
              <w:t>6,92</w:t>
            </w:r>
          </w:p>
        </w:tc>
      </w:tr>
      <w:tr w:rsidR="00D34EDF" w:rsidRPr="00616968" w14:paraId="1C9B6CDD" w14:textId="77777777" w:rsidTr="008F6BD0">
        <w:tc>
          <w:tcPr>
            <w:tcW w:w="1418" w:type="dxa"/>
            <w:shd w:val="clear" w:color="auto" w:fill="auto"/>
            <w:noWrap/>
          </w:tcPr>
          <w:p w14:paraId="58A5EF7F" w14:textId="0020CB0A" w:rsidR="008C5DBE" w:rsidRPr="00616968" w:rsidRDefault="008C5DBE" w:rsidP="00616968">
            <w:r w:rsidRPr="00616968">
              <w:t>9.4</w:t>
            </w:r>
          </w:p>
        </w:tc>
        <w:tc>
          <w:tcPr>
            <w:tcW w:w="3970" w:type="dxa"/>
            <w:shd w:val="clear" w:color="auto" w:fill="auto"/>
            <w:noWrap/>
          </w:tcPr>
          <w:p w14:paraId="70E1BDF7" w14:textId="612D55A4" w:rsidR="008C5DBE" w:rsidRPr="00616968" w:rsidRDefault="008C5DBE" w:rsidP="00616968">
            <w:r w:rsidRPr="00616968">
              <w:t>Зоны специального назначения, всего, в том числе:</w:t>
            </w:r>
          </w:p>
        </w:tc>
        <w:tc>
          <w:tcPr>
            <w:tcW w:w="1417" w:type="dxa"/>
            <w:shd w:val="clear" w:color="auto" w:fill="auto"/>
            <w:noWrap/>
          </w:tcPr>
          <w:p w14:paraId="1F419CFA" w14:textId="233B57B6" w:rsidR="008C5DBE" w:rsidRPr="00616968" w:rsidRDefault="008C5DBE" w:rsidP="00616968">
            <w:r w:rsidRPr="00616968">
              <w:t>га</w:t>
            </w:r>
          </w:p>
        </w:tc>
        <w:tc>
          <w:tcPr>
            <w:tcW w:w="1992" w:type="dxa"/>
            <w:gridSpan w:val="2"/>
            <w:shd w:val="clear" w:color="auto" w:fill="auto"/>
            <w:noWrap/>
          </w:tcPr>
          <w:p w14:paraId="332FDA32" w14:textId="123D82E4" w:rsidR="008C5DBE" w:rsidRPr="00616968" w:rsidRDefault="008C5DBE" w:rsidP="00616968">
            <w:r w:rsidRPr="00616968">
              <w:t>0,00</w:t>
            </w:r>
          </w:p>
        </w:tc>
        <w:tc>
          <w:tcPr>
            <w:tcW w:w="1409" w:type="dxa"/>
            <w:gridSpan w:val="2"/>
            <w:shd w:val="clear" w:color="auto" w:fill="auto"/>
            <w:noWrap/>
          </w:tcPr>
          <w:p w14:paraId="4DD26C8E" w14:textId="48DF0DE3" w:rsidR="008C5DBE" w:rsidRPr="00616968" w:rsidRDefault="008C5DBE" w:rsidP="00616968">
            <w:r w:rsidRPr="00616968">
              <w:t>0,22</w:t>
            </w:r>
          </w:p>
        </w:tc>
      </w:tr>
      <w:tr w:rsidR="00D34EDF" w:rsidRPr="00616968" w14:paraId="52D2AAEA" w14:textId="77777777" w:rsidTr="008F6BD0">
        <w:tc>
          <w:tcPr>
            <w:tcW w:w="1418" w:type="dxa"/>
            <w:shd w:val="clear" w:color="auto" w:fill="auto"/>
            <w:noWrap/>
          </w:tcPr>
          <w:p w14:paraId="265A994F" w14:textId="0519EB5E" w:rsidR="008C5DBE" w:rsidRPr="00616968" w:rsidRDefault="008C5DBE" w:rsidP="00616968">
            <w:r w:rsidRPr="00616968">
              <w:t>9.4.1</w:t>
            </w:r>
          </w:p>
        </w:tc>
        <w:tc>
          <w:tcPr>
            <w:tcW w:w="3970" w:type="dxa"/>
            <w:shd w:val="clear" w:color="auto" w:fill="auto"/>
            <w:noWrap/>
          </w:tcPr>
          <w:p w14:paraId="7CB843D0" w14:textId="36A0A082" w:rsidR="008C5DBE" w:rsidRPr="00616968" w:rsidRDefault="008C5DBE" w:rsidP="00616968">
            <w:r w:rsidRPr="00616968">
              <w:t>зона озелененных территорий специального назначения</w:t>
            </w:r>
          </w:p>
        </w:tc>
        <w:tc>
          <w:tcPr>
            <w:tcW w:w="1417" w:type="dxa"/>
            <w:shd w:val="clear" w:color="auto" w:fill="auto"/>
            <w:noWrap/>
          </w:tcPr>
          <w:p w14:paraId="440E73C7" w14:textId="4B3A6854" w:rsidR="008C5DBE" w:rsidRPr="00616968" w:rsidRDefault="008C5DBE" w:rsidP="00616968">
            <w:r w:rsidRPr="00616968">
              <w:t>га</w:t>
            </w:r>
          </w:p>
        </w:tc>
        <w:tc>
          <w:tcPr>
            <w:tcW w:w="1992" w:type="dxa"/>
            <w:gridSpan w:val="2"/>
            <w:shd w:val="clear" w:color="auto" w:fill="auto"/>
            <w:noWrap/>
          </w:tcPr>
          <w:p w14:paraId="797C84D0" w14:textId="03436400" w:rsidR="008C5DBE" w:rsidRPr="00616968" w:rsidRDefault="008C5DBE" w:rsidP="00616968">
            <w:r w:rsidRPr="00616968">
              <w:t>0,00</w:t>
            </w:r>
          </w:p>
        </w:tc>
        <w:tc>
          <w:tcPr>
            <w:tcW w:w="1409" w:type="dxa"/>
            <w:gridSpan w:val="2"/>
            <w:shd w:val="clear" w:color="auto" w:fill="auto"/>
            <w:noWrap/>
          </w:tcPr>
          <w:p w14:paraId="39001281" w14:textId="786CDC11" w:rsidR="008C5DBE" w:rsidRPr="00616968" w:rsidRDefault="008C5DBE" w:rsidP="00616968">
            <w:r w:rsidRPr="00616968">
              <w:t>0,22</w:t>
            </w:r>
          </w:p>
        </w:tc>
      </w:tr>
      <w:tr w:rsidR="00D34EDF" w:rsidRPr="00616968" w14:paraId="0E508A0D" w14:textId="77777777" w:rsidTr="008F6BD0">
        <w:tc>
          <w:tcPr>
            <w:tcW w:w="1418" w:type="dxa"/>
            <w:shd w:val="clear" w:color="auto" w:fill="auto"/>
            <w:noWrap/>
          </w:tcPr>
          <w:p w14:paraId="7B605121" w14:textId="69152512" w:rsidR="00EF23CD" w:rsidRPr="00616968" w:rsidRDefault="00EF23CD" w:rsidP="00616968">
            <w:r w:rsidRPr="00616968">
              <w:t>9.</w:t>
            </w:r>
            <w:r w:rsidR="008C5DBE" w:rsidRPr="00616968">
              <w:t>5</w:t>
            </w:r>
          </w:p>
        </w:tc>
        <w:tc>
          <w:tcPr>
            <w:tcW w:w="3970" w:type="dxa"/>
            <w:shd w:val="clear" w:color="auto" w:fill="auto"/>
            <w:noWrap/>
          </w:tcPr>
          <w:p w14:paraId="3915626A" w14:textId="133EEF9F" w:rsidR="00EF23CD" w:rsidRPr="00616968" w:rsidRDefault="00EF23CD" w:rsidP="00616968">
            <w:r w:rsidRPr="00616968">
              <w:t>Зоны рекреационного назначения, всего, в том числе:</w:t>
            </w:r>
          </w:p>
        </w:tc>
        <w:tc>
          <w:tcPr>
            <w:tcW w:w="1417" w:type="dxa"/>
            <w:shd w:val="clear" w:color="auto" w:fill="auto"/>
            <w:noWrap/>
          </w:tcPr>
          <w:p w14:paraId="046D4711" w14:textId="707B5298" w:rsidR="00EF23CD" w:rsidRPr="00616968" w:rsidRDefault="00EF23CD" w:rsidP="00616968">
            <w:r w:rsidRPr="00616968">
              <w:t>га</w:t>
            </w:r>
          </w:p>
        </w:tc>
        <w:tc>
          <w:tcPr>
            <w:tcW w:w="1992" w:type="dxa"/>
            <w:gridSpan w:val="2"/>
            <w:shd w:val="clear" w:color="auto" w:fill="auto"/>
            <w:noWrap/>
          </w:tcPr>
          <w:p w14:paraId="6F4C0062" w14:textId="21DB5500" w:rsidR="00EF23CD" w:rsidRPr="00616968" w:rsidRDefault="008C5DBE" w:rsidP="00616968">
            <w:r w:rsidRPr="00616968">
              <w:t>8,</w:t>
            </w:r>
            <w:r w:rsidR="00B247AD" w:rsidRPr="00616968">
              <w:t>63</w:t>
            </w:r>
          </w:p>
        </w:tc>
        <w:tc>
          <w:tcPr>
            <w:tcW w:w="1409" w:type="dxa"/>
            <w:gridSpan w:val="2"/>
            <w:shd w:val="clear" w:color="auto" w:fill="auto"/>
            <w:noWrap/>
          </w:tcPr>
          <w:p w14:paraId="51B7AC0F" w14:textId="4BF93052" w:rsidR="00EF23CD" w:rsidRPr="00616968" w:rsidRDefault="008C5DBE" w:rsidP="00616968">
            <w:r w:rsidRPr="00616968">
              <w:t>8,</w:t>
            </w:r>
            <w:r w:rsidR="00B247AD" w:rsidRPr="00616968">
              <w:t>41</w:t>
            </w:r>
          </w:p>
        </w:tc>
      </w:tr>
      <w:tr w:rsidR="00D34EDF" w:rsidRPr="00616968" w14:paraId="1464D2BF" w14:textId="77777777" w:rsidTr="008F6BD0">
        <w:tc>
          <w:tcPr>
            <w:tcW w:w="1418" w:type="dxa"/>
            <w:shd w:val="clear" w:color="auto" w:fill="auto"/>
            <w:noWrap/>
          </w:tcPr>
          <w:p w14:paraId="7CDDC743" w14:textId="7803FD71" w:rsidR="00EF23CD" w:rsidRPr="00616968" w:rsidRDefault="00EF23CD" w:rsidP="00616968">
            <w:r w:rsidRPr="00616968">
              <w:t>9.</w:t>
            </w:r>
            <w:r w:rsidR="008C5DBE" w:rsidRPr="00616968">
              <w:t>5</w:t>
            </w:r>
            <w:r w:rsidRPr="00616968">
              <w:t>.1</w:t>
            </w:r>
          </w:p>
        </w:tc>
        <w:tc>
          <w:tcPr>
            <w:tcW w:w="3970" w:type="dxa"/>
            <w:shd w:val="clear" w:color="auto" w:fill="auto"/>
            <w:noWrap/>
          </w:tcPr>
          <w:p w14:paraId="63324EDF" w14:textId="461C7506" w:rsidR="00EF23CD" w:rsidRPr="00616968" w:rsidRDefault="00EF23CD" w:rsidP="00616968">
            <w:r w:rsidRPr="00616968">
              <w:rPr>
                <w:szCs w:val="28"/>
              </w:rPr>
              <w:t>рекреационная зона (природных ландшафтов)</w:t>
            </w:r>
          </w:p>
        </w:tc>
        <w:tc>
          <w:tcPr>
            <w:tcW w:w="1417" w:type="dxa"/>
            <w:shd w:val="clear" w:color="auto" w:fill="auto"/>
            <w:noWrap/>
          </w:tcPr>
          <w:p w14:paraId="1C08B2D5" w14:textId="4CC23EEC" w:rsidR="00EF23CD" w:rsidRPr="00616968" w:rsidRDefault="00EF23CD" w:rsidP="00616968">
            <w:r w:rsidRPr="00616968">
              <w:t>га</w:t>
            </w:r>
          </w:p>
        </w:tc>
        <w:tc>
          <w:tcPr>
            <w:tcW w:w="1992" w:type="dxa"/>
            <w:gridSpan w:val="2"/>
            <w:shd w:val="clear" w:color="auto" w:fill="auto"/>
            <w:noWrap/>
          </w:tcPr>
          <w:p w14:paraId="14C1457C" w14:textId="050F25D2" w:rsidR="00EF23CD" w:rsidRPr="00616968" w:rsidRDefault="008C5DBE" w:rsidP="00616968">
            <w:r w:rsidRPr="00616968">
              <w:t>0,</w:t>
            </w:r>
            <w:r w:rsidR="00B247AD" w:rsidRPr="00616968">
              <w:t>43</w:t>
            </w:r>
          </w:p>
        </w:tc>
        <w:tc>
          <w:tcPr>
            <w:tcW w:w="1409" w:type="dxa"/>
            <w:gridSpan w:val="2"/>
            <w:shd w:val="clear" w:color="auto" w:fill="auto"/>
            <w:noWrap/>
          </w:tcPr>
          <w:p w14:paraId="5593710D" w14:textId="60B55394" w:rsidR="00EF23CD" w:rsidRPr="00616968" w:rsidRDefault="00B247AD" w:rsidP="00616968">
            <w:r w:rsidRPr="00616968">
              <w:t>0,21</w:t>
            </w:r>
          </w:p>
        </w:tc>
      </w:tr>
      <w:tr w:rsidR="00D34EDF" w:rsidRPr="00616968" w14:paraId="4FC9CCF2" w14:textId="77777777" w:rsidTr="008F6BD0">
        <w:tc>
          <w:tcPr>
            <w:tcW w:w="1418" w:type="dxa"/>
            <w:shd w:val="clear" w:color="auto" w:fill="auto"/>
            <w:noWrap/>
            <w:hideMark/>
          </w:tcPr>
          <w:p w14:paraId="104216D7" w14:textId="5427A0B5" w:rsidR="00EF23CD" w:rsidRPr="00616968" w:rsidRDefault="00EF23CD" w:rsidP="00616968">
            <w:r w:rsidRPr="00616968">
              <w:t>9.</w:t>
            </w:r>
            <w:r w:rsidR="008C5DBE" w:rsidRPr="00616968">
              <w:t>5</w:t>
            </w:r>
            <w:r w:rsidRPr="00616968">
              <w:t>.2</w:t>
            </w:r>
          </w:p>
        </w:tc>
        <w:tc>
          <w:tcPr>
            <w:tcW w:w="3970" w:type="dxa"/>
            <w:shd w:val="clear" w:color="auto" w:fill="auto"/>
            <w:noWrap/>
            <w:hideMark/>
          </w:tcPr>
          <w:p w14:paraId="52730142" w14:textId="1061B5DD" w:rsidR="00EF23CD" w:rsidRPr="00616968" w:rsidRDefault="00EF23CD" w:rsidP="00616968">
            <w:r w:rsidRPr="00616968">
              <w:t>зона отдыха</w:t>
            </w:r>
          </w:p>
        </w:tc>
        <w:tc>
          <w:tcPr>
            <w:tcW w:w="1417" w:type="dxa"/>
            <w:shd w:val="clear" w:color="auto" w:fill="auto"/>
            <w:noWrap/>
            <w:hideMark/>
          </w:tcPr>
          <w:p w14:paraId="210421F0" w14:textId="549CD872" w:rsidR="00EF23CD" w:rsidRPr="00616968" w:rsidRDefault="00EF23CD" w:rsidP="00616968">
            <w:r w:rsidRPr="00616968">
              <w:t>га</w:t>
            </w:r>
          </w:p>
        </w:tc>
        <w:tc>
          <w:tcPr>
            <w:tcW w:w="1992" w:type="dxa"/>
            <w:gridSpan w:val="2"/>
            <w:shd w:val="clear" w:color="auto" w:fill="auto"/>
            <w:noWrap/>
            <w:hideMark/>
          </w:tcPr>
          <w:p w14:paraId="3696A950" w14:textId="3DAAA782" w:rsidR="00EF23CD" w:rsidRPr="00616968" w:rsidRDefault="00EF23CD" w:rsidP="00616968">
            <w:r w:rsidRPr="00616968">
              <w:t>8,2</w:t>
            </w:r>
            <w:r w:rsidR="008C5DBE" w:rsidRPr="00616968">
              <w:t>0</w:t>
            </w:r>
          </w:p>
        </w:tc>
        <w:tc>
          <w:tcPr>
            <w:tcW w:w="1409" w:type="dxa"/>
            <w:gridSpan w:val="2"/>
            <w:shd w:val="clear" w:color="auto" w:fill="auto"/>
            <w:noWrap/>
            <w:hideMark/>
          </w:tcPr>
          <w:p w14:paraId="4CEA3396" w14:textId="223746FA" w:rsidR="00EF23CD" w:rsidRPr="00616968" w:rsidRDefault="00EF23CD" w:rsidP="00616968">
            <w:r w:rsidRPr="00616968">
              <w:t>8,2</w:t>
            </w:r>
            <w:r w:rsidR="008C5DBE" w:rsidRPr="00616968">
              <w:t>0</w:t>
            </w:r>
          </w:p>
        </w:tc>
      </w:tr>
      <w:tr w:rsidR="00D34EDF" w:rsidRPr="00616968" w14:paraId="585765E4" w14:textId="77777777" w:rsidTr="008F6BD0">
        <w:tc>
          <w:tcPr>
            <w:tcW w:w="1418" w:type="dxa"/>
            <w:shd w:val="clear" w:color="auto" w:fill="auto"/>
            <w:noWrap/>
            <w:hideMark/>
          </w:tcPr>
          <w:p w14:paraId="0BC83663" w14:textId="403F0BA6" w:rsidR="00EF0901" w:rsidRPr="00616968" w:rsidRDefault="00EF0901" w:rsidP="00616968">
            <w:r w:rsidRPr="00616968">
              <w:t>9.</w:t>
            </w:r>
            <w:r w:rsidR="008C5DBE" w:rsidRPr="00616968">
              <w:t>6</w:t>
            </w:r>
          </w:p>
        </w:tc>
        <w:tc>
          <w:tcPr>
            <w:tcW w:w="3970" w:type="dxa"/>
            <w:shd w:val="clear" w:color="auto" w:fill="auto"/>
            <w:noWrap/>
            <w:hideMark/>
          </w:tcPr>
          <w:p w14:paraId="1ADB189B" w14:textId="2BBD8984" w:rsidR="00EF0901"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624BC554" w14:textId="77777777" w:rsidR="00EF0901" w:rsidRPr="00616968" w:rsidRDefault="00EF0901" w:rsidP="00616968">
            <w:r w:rsidRPr="00616968">
              <w:t>га</w:t>
            </w:r>
          </w:p>
        </w:tc>
        <w:tc>
          <w:tcPr>
            <w:tcW w:w="1992" w:type="dxa"/>
            <w:gridSpan w:val="2"/>
            <w:shd w:val="clear" w:color="auto" w:fill="auto"/>
            <w:noWrap/>
            <w:hideMark/>
          </w:tcPr>
          <w:p w14:paraId="0FDE0B40" w14:textId="77777777" w:rsidR="00EF0901" w:rsidRPr="00616968" w:rsidRDefault="00EF0901" w:rsidP="00616968">
            <w:r w:rsidRPr="00616968">
              <w:t>0,56</w:t>
            </w:r>
          </w:p>
        </w:tc>
        <w:tc>
          <w:tcPr>
            <w:tcW w:w="1409" w:type="dxa"/>
            <w:gridSpan w:val="2"/>
            <w:shd w:val="clear" w:color="auto" w:fill="auto"/>
            <w:noWrap/>
            <w:hideMark/>
          </w:tcPr>
          <w:p w14:paraId="546240A9" w14:textId="6D037A41" w:rsidR="00EF0901" w:rsidRPr="00616968" w:rsidRDefault="00EF0901" w:rsidP="00616968">
            <w:r w:rsidRPr="00616968">
              <w:t>0</w:t>
            </w:r>
            <w:r w:rsidR="008C5DBE" w:rsidRPr="00616968">
              <w:t>,00</w:t>
            </w:r>
          </w:p>
        </w:tc>
      </w:tr>
      <w:tr w:rsidR="00D34EDF" w:rsidRPr="00616968" w14:paraId="475AC3D7" w14:textId="77777777" w:rsidTr="008F6BD0">
        <w:tc>
          <w:tcPr>
            <w:tcW w:w="1418" w:type="dxa"/>
            <w:shd w:val="clear" w:color="auto" w:fill="auto"/>
            <w:noWrap/>
            <w:hideMark/>
          </w:tcPr>
          <w:p w14:paraId="2BECB525" w14:textId="40529106" w:rsidR="00EF0901" w:rsidRPr="00616968" w:rsidRDefault="00EF0901" w:rsidP="00616968">
            <w:r w:rsidRPr="00616968">
              <w:t>9.</w:t>
            </w:r>
            <w:r w:rsidR="008C5DBE" w:rsidRPr="00616968">
              <w:t>7</w:t>
            </w:r>
          </w:p>
        </w:tc>
        <w:tc>
          <w:tcPr>
            <w:tcW w:w="3970" w:type="dxa"/>
            <w:shd w:val="clear" w:color="auto" w:fill="auto"/>
            <w:noWrap/>
            <w:hideMark/>
          </w:tcPr>
          <w:p w14:paraId="32EE13B3"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727689E6" w14:textId="77777777" w:rsidR="00EF0901" w:rsidRPr="00616968" w:rsidRDefault="00EF0901" w:rsidP="00616968">
            <w:r w:rsidRPr="00616968">
              <w:t>га</w:t>
            </w:r>
          </w:p>
        </w:tc>
        <w:tc>
          <w:tcPr>
            <w:tcW w:w="1992" w:type="dxa"/>
            <w:gridSpan w:val="2"/>
            <w:shd w:val="clear" w:color="auto" w:fill="auto"/>
            <w:noWrap/>
            <w:hideMark/>
          </w:tcPr>
          <w:p w14:paraId="48952E85" w14:textId="56E8F307" w:rsidR="00EF0901" w:rsidRPr="00616968" w:rsidRDefault="00EF0901" w:rsidP="00616968">
            <w:r w:rsidRPr="00616968">
              <w:t>1,1</w:t>
            </w:r>
            <w:r w:rsidR="008C5DBE" w:rsidRPr="00616968">
              <w:t>0</w:t>
            </w:r>
          </w:p>
        </w:tc>
        <w:tc>
          <w:tcPr>
            <w:tcW w:w="1409" w:type="dxa"/>
            <w:gridSpan w:val="2"/>
            <w:shd w:val="clear" w:color="auto" w:fill="auto"/>
            <w:noWrap/>
            <w:hideMark/>
          </w:tcPr>
          <w:p w14:paraId="1E2688CC" w14:textId="77777777" w:rsidR="00EF0901" w:rsidRPr="00616968" w:rsidRDefault="00EF0901" w:rsidP="00616968">
            <w:r w:rsidRPr="00616968">
              <w:t>1,66</w:t>
            </w:r>
          </w:p>
        </w:tc>
      </w:tr>
      <w:tr w:rsidR="00D34EDF" w:rsidRPr="00616968" w14:paraId="38C81D5F" w14:textId="77777777" w:rsidTr="008F6BD0">
        <w:tc>
          <w:tcPr>
            <w:tcW w:w="1418" w:type="dxa"/>
            <w:shd w:val="clear" w:color="auto" w:fill="auto"/>
            <w:noWrap/>
            <w:hideMark/>
          </w:tcPr>
          <w:p w14:paraId="0017DEC2" w14:textId="1C7BE0DD" w:rsidR="00EF0901" w:rsidRPr="00616968" w:rsidRDefault="00EF0901" w:rsidP="00616968">
            <w:r w:rsidRPr="00616968">
              <w:t>9.</w:t>
            </w:r>
            <w:r w:rsidR="008C5DBE" w:rsidRPr="00616968">
              <w:t>7</w:t>
            </w:r>
            <w:r w:rsidRPr="00616968">
              <w:t>.1</w:t>
            </w:r>
          </w:p>
        </w:tc>
        <w:tc>
          <w:tcPr>
            <w:tcW w:w="3970" w:type="dxa"/>
            <w:shd w:val="clear" w:color="auto" w:fill="auto"/>
            <w:noWrap/>
            <w:hideMark/>
          </w:tcPr>
          <w:p w14:paraId="2EC96F2D" w14:textId="77777777" w:rsidR="00EF0901" w:rsidRPr="00616968" w:rsidRDefault="00EF0901" w:rsidP="00616968">
            <w:r w:rsidRPr="00616968">
              <w:t>улицы, дороги, проезды</w:t>
            </w:r>
          </w:p>
        </w:tc>
        <w:tc>
          <w:tcPr>
            <w:tcW w:w="1417" w:type="dxa"/>
            <w:shd w:val="clear" w:color="auto" w:fill="auto"/>
            <w:noWrap/>
            <w:hideMark/>
          </w:tcPr>
          <w:p w14:paraId="00BADBC2" w14:textId="77777777" w:rsidR="00EF0901" w:rsidRPr="00616968" w:rsidRDefault="00EF0901" w:rsidP="00616968">
            <w:r w:rsidRPr="00616968">
              <w:t>га</w:t>
            </w:r>
          </w:p>
        </w:tc>
        <w:tc>
          <w:tcPr>
            <w:tcW w:w="1992" w:type="dxa"/>
            <w:gridSpan w:val="2"/>
            <w:shd w:val="clear" w:color="auto" w:fill="auto"/>
            <w:noWrap/>
            <w:hideMark/>
          </w:tcPr>
          <w:p w14:paraId="1B8D4A64" w14:textId="41C0345A" w:rsidR="00EF0901" w:rsidRPr="00616968" w:rsidRDefault="00EF0901" w:rsidP="00616968">
            <w:r w:rsidRPr="00616968">
              <w:t>1,1</w:t>
            </w:r>
            <w:r w:rsidR="008C5DBE" w:rsidRPr="00616968">
              <w:t>0</w:t>
            </w:r>
          </w:p>
        </w:tc>
        <w:tc>
          <w:tcPr>
            <w:tcW w:w="1409" w:type="dxa"/>
            <w:gridSpan w:val="2"/>
            <w:shd w:val="clear" w:color="auto" w:fill="auto"/>
            <w:noWrap/>
            <w:hideMark/>
          </w:tcPr>
          <w:p w14:paraId="166B988D" w14:textId="77777777" w:rsidR="00EF0901" w:rsidRPr="00616968" w:rsidRDefault="00EF0901" w:rsidP="00616968">
            <w:r w:rsidRPr="00616968">
              <w:t>1,66</w:t>
            </w:r>
          </w:p>
        </w:tc>
      </w:tr>
      <w:tr w:rsidR="00D34EDF" w:rsidRPr="00616968" w14:paraId="69CC8DAA" w14:textId="77777777" w:rsidTr="008F6BD0">
        <w:tc>
          <w:tcPr>
            <w:tcW w:w="1418" w:type="dxa"/>
            <w:shd w:val="clear" w:color="auto" w:fill="auto"/>
            <w:noWrap/>
            <w:hideMark/>
          </w:tcPr>
          <w:p w14:paraId="701B93EC" w14:textId="77777777" w:rsidR="00EF0901" w:rsidRPr="00616968" w:rsidRDefault="00EF0901" w:rsidP="00616968">
            <w:r w:rsidRPr="00616968">
              <w:t>10</w:t>
            </w:r>
          </w:p>
        </w:tc>
        <w:tc>
          <w:tcPr>
            <w:tcW w:w="3970" w:type="dxa"/>
            <w:shd w:val="clear" w:color="auto" w:fill="auto"/>
            <w:noWrap/>
            <w:hideMark/>
          </w:tcPr>
          <w:p w14:paraId="6D06B520" w14:textId="7D6CC12F" w:rsidR="00EF0901" w:rsidRPr="00616968" w:rsidRDefault="00EF0901" w:rsidP="00616968">
            <w:r w:rsidRPr="00616968">
              <w:t xml:space="preserve">Общая площадь территорий в границах </w:t>
            </w:r>
            <w:r w:rsidR="00DD6134" w:rsidRPr="00616968">
              <w:t>дер. Потанино</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355F7826" w14:textId="77777777" w:rsidR="00EF0901" w:rsidRPr="00616968" w:rsidRDefault="00EF0901" w:rsidP="00616968">
            <w:r w:rsidRPr="00616968">
              <w:t>га</w:t>
            </w:r>
          </w:p>
        </w:tc>
        <w:tc>
          <w:tcPr>
            <w:tcW w:w="1992" w:type="dxa"/>
            <w:gridSpan w:val="2"/>
            <w:shd w:val="clear" w:color="auto" w:fill="auto"/>
            <w:noWrap/>
            <w:hideMark/>
          </w:tcPr>
          <w:p w14:paraId="2A911675" w14:textId="6147026D" w:rsidR="00EF0901" w:rsidRPr="00616968" w:rsidRDefault="00EF0901" w:rsidP="00616968">
            <w:r w:rsidRPr="00616968">
              <w:t>167,</w:t>
            </w:r>
            <w:r w:rsidR="00860297" w:rsidRPr="00616968">
              <w:t>15</w:t>
            </w:r>
          </w:p>
        </w:tc>
        <w:tc>
          <w:tcPr>
            <w:tcW w:w="1409" w:type="dxa"/>
            <w:gridSpan w:val="2"/>
            <w:shd w:val="clear" w:color="auto" w:fill="auto"/>
            <w:noWrap/>
            <w:hideMark/>
          </w:tcPr>
          <w:p w14:paraId="1B175961" w14:textId="77777777" w:rsidR="00EF0901" w:rsidRPr="00616968" w:rsidRDefault="00EF0901" w:rsidP="00616968">
            <w:r w:rsidRPr="00616968">
              <w:t>167,15</w:t>
            </w:r>
          </w:p>
        </w:tc>
      </w:tr>
      <w:tr w:rsidR="00D34EDF" w:rsidRPr="00616968" w14:paraId="25713E8F" w14:textId="77777777" w:rsidTr="008F6BD0">
        <w:tc>
          <w:tcPr>
            <w:tcW w:w="1418" w:type="dxa"/>
            <w:shd w:val="clear" w:color="auto" w:fill="auto"/>
            <w:noWrap/>
            <w:hideMark/>
          </w:tcPr>
          <w:p w14:paraId="6763B222" w14:textId="77777777" w:rsidR="00EF0901" w:rsidRPr="00616968" w:rsidRDefault="00EF0901" w:rsidP="00616968">
            <w:r w:rsidRPr="00616968">
              <w:t>10.1</w:t>
            </w:r>
          </w:p>
        </w:tc>
        <w:tc>
          <w:tcPr>
            <w:tcW w:w="3970" w:type="dxa"/>
            <w:shd w:val="clear" w:color="auto" w:fill="auto"/>
            <w:noWrap/>
            <w:hideMark/>
          </w:tcPr>
          <w:p w14:paraId="76B5BA75" w14:textId="77777777" w:rsidR="00EF0901" w:rsidRPr="00616968" w:rsidRDefault="00EF0901" w:rsidP="00616968">
            <w:r w:rsidRPr="00616968">
              <w:t>Жилые зоны, всего, в том числе:</w:t>
            </w:r>
          </w:p>
        </w:tc>
        <w:tc>
          <w:tcPr>
            <w:tcW w:w="1417" w:type="dxa"/>
            <w:shd w:val="clear" w:color="auto" w:fill="auto"/>
            <w:noWrap/>
            <w:hideMark/>
          </w:tcPr>
          <w:p w14:paraId="34BF213A" w14:textId="77777777" w:rsidR="00EF0901" w:rsidRPr="00616968" w:rsidRDefault="00EF0901" w:rsidP="00616968">
            <w:r w:rsidRPr="00616968">
              <w:t>га</w:t>
            </w:r>
          </w:p>
        </w:tc>
        <w:tc>
          <w:tcPr>
            <w:tcW w:w="1992" w:type="dxa"/>
            <w:gridSpan w:val="2"/>
            <w:shd w:val="clear" w:color="auto" w:fill="auto"/>
            <w:noWrap/>
            <w:hideMark/>
          </w:tcPr>
          <w:p w14:paraId="236A7854" w14:textId="0AFD1995" w:rsidR="00EF0901" w:rsidRPr="00616968" w:rsidRDefault="00B11867" w:rsidP="00616968">
            <w:r w:rsidRPr="00616968">
              <w:t>49,69</w:t>
            </w:r>
          </w:p>
        </w:tc>
        <w:tc>
          <w:tcPr>
            <w:tcW w:w="1409" w:type="dxa"/>
            <w:gridSpan w:val="2"/>
            <w:shd w:val="clear" w:color="auto" w:fill="auto"/>
            <w:noWrap/>
            <w:hideMark/>
          </w:tcPr>
          <w:p w14:paraId="4696E237" w14:textId="7FFC0324" w:rsidR="00EF0901" w:rsidRPr="00616968" w:rsidRDefault="00EF0901" w:rsidP="00616968">
            <w:r w:rsidRPr="00616968">
              <w:t>77,</w:t>
            </w:r>
            <w:r w:rsidR="00434E97" w:rsidRPr="00616968">
              <w:t>16</w:t>
            </w:r>
          </w:p>
        </w:tc>
      </w:tr>
      <w:tr w:rsidR="00D34EDF" w:rsidRPr="00616968" w14:paraId="423D2003" w14:textId="77777777" w:rsidTr="008F6BD0">
        <w:tc>
          <w:tcPr>
            <w:tcW w:w="1418" w:type="dxa"/>
            <w:shd w:val="clear" w:color="auto" w:fill="auto"/>
            <w:noWrap/>
            <w:hideMark/>
          </w:tcPr>
          <w:p w14:paraId="0479C0FB" w14:textId="77777777" w:rsidR="00EF0901" w:rsidRPr="00616968" w:rsidRDefault="00EF0901" w:rsidP="00616968">
            <w:r w:rsidRPr="00616968">
              <w:t>10.1.1</w:t>
            </w:r>
          </w:p>
        </w:tc>
        <w:tc>
          <w:tcPr>
            <w:tcW w:w="3970" w:type="dxa"/>
            <w:shd w:val="clear" w:color="auto" w:fill="auto"/>
            <w:noWrap/>
            <w:hideMark/>
          </w:tcPr>
          <w:p w14:paraId="4DED062B"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1912872D" w14:textId="77777777" w:rsidR="00EF0901" w:rsidRPr="00616968" w:rsidRDefault="00EF0901" w:rsidP="00616968">
            <w:r w:rsidRPr="00616968">
              <w:t>га</w:t>
            </w:r>
          </w:p>
        </w:tc>
        <w:tc>
          <w:tcPr>
            <w:tcW w:w="1992" w:type="dxa"/>
            <w:gridSpan w:val="2"/>
            <w:shd w:val="clear" w:color="auto" w:fill="auto"/>
            <w:noWrap/>
            <w:hideMark/>
          </w:tcPr>
          <w:p w14:paraId="76D87DDF" w14:textId="15909B29" w:rsidR="00EF0901" w:rsidRPr="00616968" w:rsidRDefault="00B11867" w:rsidP="00616968">
            <w:r w:rsidRPr="00616968">
              <w:t>43,53</w:t>
            </w:r>
          </w:p>
        </w:tc>
        <w:tc>
          <w:tcPr>
            <w:tcW w:w="1409" w:type="dxa"/>
            <w:gridSpan w:val="2"/>
            <w:shd w:val="clear" w:color="auto" w:fill="auto"/>
            <w:noWrap/>
            <w:hideMark/>
          </w:tcPr>
          <w:p w14:paraId="6A61BA83" w14:textId="34BE4EF2" w:rsidR="00EF0901" w:rsidRPr="00616968" w:rsidRDefault="00EF0901" w:rsidP="00616968">
            <w:r w:rsidRPr="00616968">
              <w:t>71,</w:t>
            </w:r>
            <w:r w:rsidR="00434E97" w:rsidRPr="00616968">
              <w:t>00</w:t>
            </w:r>
          </w:p>
        </w:tc>
      </w:tr>
      <w:tr w:rsidR="00D34EDF" w:rsidRPr="00616968" w14:paraId="1CF2DE4C" w14:textId="77777777" w:rsidTr="008F6BD0">
        <w:tc>
          <w:tcPr>
            <w:tcW w:w="1418" w:type="dxa"/>
            <w:shd w:val="clear" w:color="auto" w:fill="auto"/>
            <w:noWrap/>
            <w:hideMark/>
          </w:tcPr>
          <w:p w14:paraId="3E01E68F" w14:textId="77777777" w:rsidR="00EF0901" w:rsidRPr="00616968" w:rsidRDefault="00EF0901" w:rsidP="00616968">
            <w:r w:rsidRPr="00616968">
              <w:t>10.1.2</w:t>
            </w:r>
          </w:p>
        </w:tc>
        <w:tc>
          <w:tcPr>
            <w:tcW w:w="3970" w:type="dxa"/>
            <w:shd w:val="clear" w:color="auto" w:fill="auto"/>
            <w:noWrap/>
            <w:hideMark/>
          </w:tcPr>
          <w:p w14:paraId="69F6E320" w14:textId="77777777" w:rsidR="00EF0901" w:rsidRPr="00616968" w:rsidRDefault="00EF0901" w:rsidP="00616968">
            <w:r w:rsidRPr="00616968">
              <w:t>зона застройки малоэтажными жилыми домами</w:t>
            </w:r>
          </w:p>
        </w:tc>
        <w:tc>
          <w:tcPr>
            <w:tcW w:w="1417" w:type="dxa"/>
            <w:shd w:val="clear" w:color="auto" w:fill="auto"/>
            <w:noWrap/>
            <w:hideMark/>
          </w:tcPr>
          <w:p w14:paraId="3F742109" w14:textId="77777777" w:rsidR="00EF0901" w:rsidRPr="00616968" w:rsidRDefault="00EF0901" w:rsidP="00616968">
            <w:r w:rsidRPr="00616968">
              <w:t>га</w:t>
            </w:r>
          </w:p>
        </w:tc>
        <w:tc>
          <w:tcPr>
            <w:tcW w:w="1992" w:type="dxa"/>
            <w:gridSpan w:val="2"/>
            <w:shd w:val="clear" w:color="auto" w:fill="auto"/>
            <w:noWrap/>
            <w:hideMark/>
          </w:tcPr>
          <w:p w14:paraId="65242B03" w14:textId="77777777" w:rsidR="00EF0901" w:rsidRPr="00616968" w:rsidRDefault="00EF0901" w:rsidP="00616968">
            <w:r w:rsidRPr="00616968">
              <w:t>5,87</w:t>
            </w:r>
          </w:p>
        </w:tc>
        <w:tc>
          <w:tcPr>
            <w:tcW w:w="1409" w:type="dxa"/>
            <w:gridSpan w:val="2"/>
            <w:shd w:val="clear" w:color="auto" w:fill="auto"/>
            <w:noWrap/>
            <w:hideMark/>
          </w:tcPr>
          <w:p w14:paraId="3792FCA4" w14:textId="77777777" w:rsidR="00EF0901" w:rsidRPr="00616968" w:rsidRDefault="00EF0901" w:rsidP="00616968">
            <w:r w:rsidRPr="00616968">
              <w:t>5,87</w:t>
            </w:r>
          </w:p>
        </w:tc>
      </w:tr>
      <w:tr w:rsidR="00D34EDF" w:rsidRPr="00616968" w14:paraId="37739BC8" w14:textId="77777777" w:rsidTr="008F6BD0">
        <w:tc>
          <w:tcPr>
            <w:tcW w:w="1418" w:type="dxa"/>
            <w:shd w:val="clear" w:color="auto" w:fill="auto"/>
            <w:noWrap/>
            <w:hideMark/>
          </w:tcPr>
          <w:p w14:paraId="2C46BE5C" w14:textId="77777777" w:rsidR="00EF0901" w:rsidRPr="00616968" w:rsidRDefault="00EF0901" w:rsidP="00616968">
            <w:r w:rsidRPr="00616968">
              <w:lastRenderedPageBreak/>
              <w:t>10.1.3</w:t>
            </w:r>
          </w:p>
        </w:tc>
        <w:tc>
          <w:tcPr>
            <w:tcW w:w="3970" w:type="dxa"/>
            <w:shd w:val="clear" w:color="auto" w:fill="auto"/>
            <w:noWrap/>
            <w:hideMark/>
          </w:tcPr>
          <w:p w14:paraId="3101A477" w14:textId="77777777" w:rsidR="00EF0901" w:rsidRPr="00616968" w:rsidRDefault="00EF0901" w:rsidP="00616968">
            <w:r w:rsidRPr="00616968">
              <w:t>зона застройки среднеэтажными жилыми домами</w:t>
            </w:r>
          </w:p>
        </w:tc>
        <w:tc>
          <w:tcPr>
            <w:tcW w:w="1417" w:type="dxa"/>
            <w:shd w:val="clear" w:color="auto" w:fill="auto"/>
            <w:noWrap/>
            <w:hideMark/>
          </w:tcPr>
          <w:p w14:paraId="270F494A" w14:textId="77777777" w:rsidR="00EF0901" w:rsidRPr="00616968" w:rsidRDefault="00EF0901" w:rsidP="00616968">
            <w:r w:rsidRPr="00616968">
              <w:t>га</w:t>
            </w:r>
          </w:p>
        </w:tc>
        <w:tc>
          <w:tcPr>
            <w:tcW w:w="1992" w:type="dxa"/>
            <w:gridSpan w:val="2"/>
            <w:shd w:val="clear" w:color="auto" w:fill="auto"/>
            <w:noWrap/>
            <w:hideMark/>
          </w:tcPr>
          <w:p w14:paraId="107B707B" w14:textId="77777777" w:rsidR="00EF0901" w:rsidRPr="00616968" w:rsidRDefault="00EF0901" w:rsidP="00616968">
            <w:r w:rsidRPr="00616968">
              <w:t>0,29</w:t>
            </w:r>
          </w:p>
        </w:tc>
        <w:tc>
          <w:tcPr>
            <w:tcW w:w="1409" w:type="dxa"/>
            <w:gridSpan w:val="2"/>
            <w:shd w:val="clear" w:color="auto" w:fill="auto"/>
            <w:noWrap/>
            <w:hideMark/>
          </w:tcPr>
          <w:p w14:paraId="6A96D4EE" w14:textId="77777777" w:rsidR="00EF0901" w:rsidRPr="00616968" w:rsidRDefault="00EF0901" w:rsidP="00616968">
            <w:r w:rsidRPr="00616968">
              <w:t>0,29</w:t>
            </w:r>
          </w:p>
        </w:tc>
      </w:tr>
      <w:tr w:rsidR="00D34EDF" w:rsidRPr="00616968" w14:paraId="21F0EFCC" w14:textId="77777777" w:rsidTr="008F6BD0">
        <w:tc>
          <w:tcPr>
            <w:tcW w:w="1418" w:type="dxa"/>
            <w:shd w:val="clear" w:color="auto" w:fill="auto"/>
            <w:noWrap/>
            <w:hideMark/>
          </w:tcPr>
          <w:p w14:paraId="692C2205" w14:textId="77777777" w:rsidR="00EF0901" w:rsidRPr="00616968" w:rsidRDefault="00EF0901" w:rsidP="00616968">
            <w:r w:rsidRPr="00616968">
              <w:t>10.2</w:t>
            </w:r>
          </w:p>
        </w:tc>
        <w:tc>
          <w:tcPr>
            <w:tcW w:w="3970" w:type="dxa"/>
            <w:shd w:val="clear" w:color="auto" w:fill="auto"/>
            <w:noWrap/>
            <w:hideMark/>
          </w:tcPr>
          <w:p w14:paraId="5D21F5E7" w14:textId="77777777" w:rsidR="00EF0901" w:rsidRPr="00616968" w:rsidRDefault="00EF0901" w:rsidP="00616968">
            <w:r w:rsidRPr="00616968">
              <w:t>Общественно-деловые зоны, всего, в том числе:</w:t>
            </w:r>
          </w:p>
        </w:tc>
        <w:tc>
          <w:tcPr>
            <w:tcW w:w="1417" w:type="dxa"/>
            <w:shd w:val="clear" w:color="auto" w:fill="auto"/>
            <w:noWrap/>
            <w:hideMark/>
          </w:tcPr>
          <w:p w14:paraId="7AE381D2" w14:textId="77777777" w:rsidR="00EF0901" w:rsidRPr="00616968" w:rsidRDefault="00EF0901" w:rsidP="00616968">
            <w:r w:rsidRPr="00616968">
              <w:t>га</w:t>
            </w:r>
          </w:p>
        </w:tc>
        <w:tc>
          <w:tcPr>
            <w:tcW w:w="1992" w:type="dxa"/>
            <w:gridSpan w:val="2"/>
            <w:shd w:val="clear" w:color="auto" w:fill="auto"/>
            <w:noWrap/>
            <w:hideMark/>
          </w:tcPr>
          <w:p w14:paraId="04F84C81" w14:textId="3CDB00BD" w:rsidR="00EF0901" w:rsidRPr="00616968" w:rsidRDefault="00EF0901" w:rsidP="00616968">
            <w:r w:rsidRPr="00616968">
              <w:t>2,</w:t>
            </w:r>
            <w:r w:rsidR="003F378E" w:rsidRPr="00616968">
              <w:t>93</w:t>
            </w:r>
          </w:p>
        </w:tc>
        <w:tc>
          <w:tcPr>
            <w:tcW w:w="1409" w:type="dxa"/>
            <w:gridSpan w:val="2"/>
            <w:shd w:val="clear" w:color="auto" w:fill="auto"/>
            <w:noWrap/>
            <w:hideMark/>
          </w:tcPr>
          <w:p w14:paraId="449BA40A" w14:textId="3E2EF8BF" w:rsidR="00EF0901" w:rsidRPr="00616968" w:rsidRDefault="00EF0901" w:rsidP="00616968">
            <w:r w:rsidRPr="00616968">
              <w:t>2,</w:t>
            </w:r>
            <w:r w:rsidR="003F378E" w:rsidRPr="00616968">
              <w:t>93</w:t>
            </w:r>
          </w:p>
        </w:tc>
      </w:tr>
      <w:tr w:rsidR="00D34EDF" w:rsidRPr="00616968" w14:paraId="70ACCDD9" w14:textId="77777777" w:rsidTr="008F6BD0">
        <w:tc>
          <w:tcPr>
            <w:tcW w:w="1418" w:type="dxa"/>
            <w:shd w:val="clear" w:color="auto" w:fill="auto"/>
            <w:noWrap/>
            <w:hideMark/>
          </w:tcPr>
          <w:p w14:paraId="332C289F" w14:textId="77777777" w:rsidR="00EF0901" w:rsidRPr="00616968" w:rsidRDefault="00EF0901" w:rsidP="00616968">
            <w:r w:rsidRPr="00616968">
              <w:t>10.2.1</w:t>
            </w:r>
          </w:p>
        </w:tc>
        <w:tc>
          <w:tcPr>
            <w:tcW w:w="3970" w:type="dxa"/>
            <w:shd w:val="clear" w:color="auto" w:fill="auto"/>
            <w:noWrap/>
            <w:hideMark/>
          </w:tcPr>
          <w:p w14:paraId="401F287D" w14:textId="77777777" w:rsidR="00EF0901" w:rsidRPr="00616968" w:rsidRDefault="00EF0901" w:rsidP="00616968">
            <w:r w:rsidRPr="00616968">
              <w:t>многофункциональная общественно-деловая зона</w:t>
            </w:r>
          </w:p>
        </w:tc>
        <w:tc>
          <w:tcPr>
            <w:tcW w:w="1417" w:type="dxa"/>
            <w:shd w:val="clear" w:color="auto" w:fill="auto"/>
            <w:noWrap/>
            <w:hideMark/>
          </w:tcPr>
          <w:p w14:paraId="06611D41" w14:textId="77777777" w:rsidR="00EF0901" w:rsidRPr="00616968" w:rsidRDefault="00EF0901" w:rsidP="00616968">
            <w:r w:rsidRPr="00616968">
              <w:t>га</w:t>
            </w:r>
          </w:p>
        </w:tc>
        <w:tc>
          <w:tcPr>
            <w:tcW w:w="1992" w:type="dxa"/>
            <w:gridSpan w:val="2"/>
            <w:shd w:val="clear" w:color="auto" w:fill="auto"/>
            <w:noWrap/>
            <w:hideMark/>
          </w:tcPr>
          <w:p w14:paraId="56ABF1EC" w14:textId="77777777" w:rsidR="00EF0901" w:rsidRPr="00616968" w:rsidRDefault="00EF0901" w:rsidP="00616968">
            <w:r w:rsidRPr="00616968">
              <w:t>2</w:t>
            </w:r>
          </w:p>
        </w:tc>
        <w:tc>
          <w:tcPr>
            <w:tcW w:w="1409" w:type="dxa"/>
            <w:gridSpan w:val="2"/>
            <w:shd w:val="clear" w:color="auto" w:fill="auto"/>
            <w:noWrap/>
            <w:hideMark/>
          </w:tcPr>
          <w:p w14:paraId="1D6CC420" w14:textId="77777777" w:rsidR="00EF0901" w:rsidRPr="00616968" w:rsidRDefault="00EF0901" w:rsidP="00616968">
            <w:r w:rsidRPr="00616968">
              <w:t>2</w:t>
            </w:r>
          </w:p>
        </w:tc>
      </w:tr>
      <w:tr w:rsidR="00D34EDF" w:rsidRPr="00616968" w14:paraId="6D48744B" w14:textId="77777777" w:rsidTr="008F6BD0">
        <w:tc>
          <w:tcPr>
            <w:tcW w:w="1418" w:type="dxa"/>
            <w:shd w:val="clear" w:color="auto" w:fill="auto"/>
            <w:noWrap/>
            <w:hideMark/>
          </w:tcPr>
          <w:p w14:paraId="3061EFF3" w14:textId="77777777" w:rsidR="00EF0901" w:rsidRPr="00616968" w:rsidRDefault="00EF0901" w:rsidP="00616968">
            <w:r w:rsidRPr="00616968">
              <w:t>10.2.2</w:t>
            </w:r>
          </w:p>
        </w:tc>
        <w:tc>
          <w:tcPr>
            <w:tcW w:w="3970" w:type="dxa"/>
            <w:shd w:val="clear" w:color="auto" w:fill="auto"/>
            <w:noWrap/>
            <w:hideMark/>
          </w:tcPr>
          <w:p w14:paraId="383F0955" w14:textId="77777777" w:rsidR="00EF0901" w:rsidRPr="00616968" w:rsidRDefault="00EF0901" w:rsidP="00616968">
            <w:r w:rsidRPr="00616968">
              <w:t>зона специализированной общественной застройки</w:t>
            </w:r>
          </w:p>
        </w:tc>
        <w:tc>
          <w:tcPr>
            <w:tcW w:w="1417" w:type="dxa"/>
            <w:shd w:val="clear" w:color="auto" w:fill="auto"/>
            <w:noWrap/>
            <w:hideMark/>
          </w:tcPr>
          <w:p w14:paraId="6555C35D" w14:textId="77777777" w:rsidR="00EF0901" w:rsidRPr="00616968" w:rsidRDefault="00EF0901" w:rsidP="00616968">
            <w:r w:rsidRPr="00616968">
              <w:t>га</w:t>
            </w:r>
          </w:p>
        </w:tc>
        <w:tc>
          <w:tcPr>
            <w:tcW w:w="1992" w:type="dxa"/>
            <w:gridSpan w:val="2"/>
            <w:shd w:val="clear" w:color="auto" w:fill="auto"/>
            <w:noWrap/>
            <w:hideMark/>
          </w:tcPr>
          <w:p w14:paraId="2634BD8C" w14:textId="1D110378" w:rsidR="00EF0901" w:rsidRPr="00616968" w:rsidRDefault="003F378E" w:rsidP="00616968">
            <w:r w:rsidRPr="00616968">
              <w:t>0,93</w:t>
            </w:r>
          </w:p>
        </w:tc>
        <w:tc>
          <w:tcPr>
            <w:tcW w:w="1409" w:type="dxa"/>
            <w:gridSpan w:val="2"/>
            <w:shd w:val="clear" w:color="auto" w:fill="auto"/>
            <w:noWrap/>
            <w:hideMark/>
          </w:tcPr>
          <w:p w14:paraId="505879E0" w14:textId="1126A855" w:rsidR="00EF0901" w:rsidRPr="00616968" w:rsidRDefault="003F378E" w:rsidP="00616968">
            <w:r w:rsidRPr="00616968">
              <w:t>0,93</w:t>
            </w:r>
          </w:p>
        </w:tc>
      </w:tr>
      <w:tr w:rsidR="00D34EDF" w:rsidRPr="00616968" w14:paraId="5D9EF5BF" w14:textId="77777777" w:rsidTr="008F6BD0">
        <w:tc>
          <w:tcPr>
            <w:tcW w:w="1418" w:type="dxa"/>
            <w:shd w:val="clear" w:color="auto" w:fill="auto"/>
            <w:noWrap/>
            <w:hideMark/>
          </w:tcPr>
          <w:p w14:paraId="0FA24CFF" w14:textId="77777777" w:rsidR="00EF0901" w:rsidRPr="00616968" w:rsidRDefault="00EF0901" w:rsidP="00616968">
            <w:r w:rsidRPr="00616968">
              <w:t>10.3</w:t>
            </w:r>
          </w:p>
        </w:tc>
        <w:tc>
          <w:tcPr>
            <w:tcW w:w="3970" w:type="dxa"/>
            <w:shd w:val="clear" w:color="auto" w:fill="auto"/>
            <w:noWrap/>
            <w:hideMark/>
          </w:tcPr>
          <w:p w14:paraId="60708DE7" w14:textId="77777777" w:rsidR="00EF0901" w:rsidRPr="00616968" w:rsidRDefault="00EF0901"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5900CAC2" w14:textId="77777777" w:rsidR="00EF0901" w:rsidRPr="00616968" w:rsidRDefault="00EF0901" w:rsidP="00616968">
            <w:r w:rsidRPr="00616968">
              <w:t>га</w:t>
            </w:r>
          </w:p>
        </w:tc>
        <w:tc>
          <w:tcPr>
            <w:tcW w:w="1992" w:type="dxa"/>
            <w:gridSpan w:val="2"/>
            <w:shd w:val="clear" w:color="auto" w:fill="auto"/>
            <w:noWrap/>
            <w:hideMark/>
          </w:tcPr>
          <w:p w14:paraId="0E6F4747" w14:textId="4C4D82C0" w:rsidR="00EF0901" w:rsidRPr="00616968" w:rsidRDefault="009D477E" w:rsidP="00616968">
            <w:r w:rsidRPr="00616968">
              <w:t>19,80</w:t>
            </w:r>
          </w:p>
        </w:tc>
        <w:tc>
          <w:tcPr>
            <w:tcW w:w="1409" w:type="dxa"/>
            <w:gridSpan w:val="2"/>
            <w:shd w:val="clear" w:color="auto" w:fill="auto"/>
            <w:noWrap/>
            <w:hideMark/>
          </w:tcPr>
          <w:p w14:paraId="5E0E1741" w14:textId="50CAB4CF" w:rsidR="00EF0901" w:rsidRPr="00616968" w:rsidRDefault="009D477E" w:rsidP="00616968">
            <w:r w:rsidRPr="00616968">
              <w:t>23,01</w:t>
            </w:r>
          </w:p>
        </w:tc>
      </w:tr>
      <w:tr w:rsidR="00D34EDF" w:rsidRPr="00616968" w14:paraId="032BFC60" w14:textId="77777777" w:rsidTr="008F6BD0">
        <w:tc>
          <w:tcPr>
            <w:tcW w:w="1418" w:type="dxa"/>
            <w:shd w:val="clear" w:color="auto" w:fill="auto"/>
            <w:noWrap/>
            <w:hideMark/>
          </w:tcPr>
          <w:p w14:paraId="3646981F" w14:textId="77777777" w:rsidR="00EF0901" w:rsidRPr="00616968" w:rsidRDefault="00EF0901" w:rsidP="00616968">
            <w:r w:rsidRPr="00616968">
              <w:t>10.3.1</w:t>
            </w:r>
          </w:p>
        </w:tc>
        <w:tc>
          <w:tcPr>
            <w:tcW w:w="3970" w:type="dxa"/>
            <w:shd w:val="clear" w:color="auto" w:fill="auto"/>
            <w:noWrap/>
            <w:hideMark/>
          </w:tcPr>
          <w:p w14:paraId="4D46C124" w14:textId="68C7268A" w:rsidR="00EF0901" w:rsidRPr="00616968" w:rsidRDefault="002E417A" w:rsidP="00616968">
            <w:r w:rsidRPr="00616968">
              <w:rPr>
                <w:szCs w:val="28"/>
              </w:rPr>
              <w:t xml:space="preserve">зона размещения производственных объектов </w:t>
            </w:r>
            <w:r w:rsidRPr="00616968">
              <w:rPr>
                <w:szCs w:val="28"/>
                <w:lang w:val="en-US"/>
              </w:rPr>
              <w:t>V</w:t>
            </w:r>
            <w:r w:rsidRPr="00616968">
              <w:rPr>
                <w:szCs w:val="28"/>
              </w:rPr>
              <w:t xml:space="preserve"> класса опасности</w:t>
            </w:r>
          </w:p>
        </w:tc>
        <w:tc>
          <w:tcPr>
            <w:tcW w:w="1417" w:type="dxa"/>
            <w:shd w:val="clear" w:color="auto" w:fill="auto"/>
            <w:noWrap/>
            <w:hideMark/>
          </w:tcPr>
          <w:p w14:paraId="2E6C60CA" w14:textId="77777777" w:rsidR="00EF0901" w:rsidRPr="00616968" w:rsidRDefault="00EF0901" w:rsidP="00616968">
            <w:r w:rsidRPr="00616968">
              <w:t>га</w:t>
            </w:r>
          </w:p>
        </w:tc>
        <w:tc>
          <w:tcPr>
            <w:tcW w:w="1992" w:type="dxa"/>
            <w:gridSpan w:val="2"/>
            <w:shd w:val="clear" w:color="auto" w:fill="auto"/>
            <w:noWrap/>
            <w:hideMark/>
          </w:tcPr>
          <w:p w14:paraId="0EC9EFA4" w14:textId="77777777" w:rsidR="00EF0901" w:rsidRPr="00616968" w:rsidRDefault="00EF0901" w:rsidP="00616968">
            <w:r w:rsidRPr="00616968">
              <w:t>0,2</w:t>
            </w:r>
          </w:p>
        </w:tc>
        <w:tc>
          <w:tcPr>
            <w:tcW w:w="1409" w:type="dxa"/>
            <w:gridSpan w:val="2"/>
            <w:shd w:val="clear" w:color="auto" w:fill="auto"/>
            <w:noWrap/>
            <w:hideMark/>
          </w:tcPr>
          <w:p w14:paraId="73FB1A47" w14:textId="77777777" w:rsidR="00EF0901" w:rsidRPr="00616968" w:rsidRDefault="00EF0901" w:rsidP="00616968">
            <w:r w:rsidRPr="00616968">
              <w:t>0,2</w:t>
            </w:r>
          </w:p>
        </w:tc>
      </w:tr>
      <w:tr w:rsidR="00D34EDF" w:rsidRPr="00616968" w14:paraId="1A3CCE22" w14:textId="77777777" w:rsidTr="008F6BD0">
        <w:tc>
          <w:tcPr>
            <w:tcW w:w="1418" w:type="dxa"/>
            <w:shd w:val="clear" w:color="auto" w:fill="auto"/>
            <w:noWrap/>
            <w:hideMark/>
          </w:tcPr>
          <w:p w14:paraId="497D959D" w14:textId="77777777" w:rsidR="00EF0901" w:rsidRPr="00616968" w:rsidRDefault="00EF0901" w:rsidP="00616968">
            <w:r w:rsidRPr="00616968">
              <w:t>10.3.2</w:t>
            </w:r>
          </w:p>
        </w:tc>
        <w:tc>
          <w:tcPr>
            <w:tcW w:w="3970" w:type="dxa"/>
            <w:shd w:val="clear" w:color="auto" w:fill="auto"/>
            <w:noWrap/>
            <w:hideMark/>
          </w:tcPr>
          <w:p w14:paraId="71E17E5A" w14:textId="77777777" w:rsidR="00EF0901" w:rsidRPr="00616968" w:rsidRDefault="00EF0901" w:rsidP="00616968">
            <w:r w:rsidRPr="00616968">
              <w:t>коммунально-складская зона</w:t>
            </w:r>
          </w:p>
        </w:tc>
        <w:tc>
          <w:tcPr>
            <w:tcW w:w="1417" w:type="dxa"/>
            <w:shd w:val="clear" w:color="auto" w:fill="auto"/>
            <w:noWrap/>
            <w:hideMark/>
          </w:tcPr>
          <w:p w14:paraId="72B93D20" w14:textId="77777777" w:rsidR="00EF0901" w:rsidRPr="00616968" w:rsidRDefault="00EF0901" w:rsidP="00616968">
            <w:r w:rsidRPr="00616968">
              <w:t>га</w:t>
            </w:r>
          </w:p>
        </w:tc>
        <w:tc>
          <w:tcPr>
            <w:tcW w:w="1992" w:type="dxa"/>
            <w:gridSpan w:val="2"/>
            <w:shd w:val="clear" w:color="auto" w:fill="auto"/>
            <w:noWrap/>
            <w:hideMark/>
          </w:tcPr>
          <w:p w14:paraId="476AED56" w14:textId="263B29C5" w:rsidR="00EF0901" w:rsidRPr="00616968" w:rsidRDefault="00342730" w:rsidP="00616968">
            <w:r w:rsidRPr="00616968">
              <w:t>0,45</w:t>
            </w:r>
          </w:p>
        </w:tc>
        <w:tc>
          <w:tcPr>
            <w:tcW w:w="1409" w:type="dxa"/>
            <w:gridSpan w:val="2"/>
            <w:shd w:val="clear" w:color="auto" w:fill="auto"/>
            <w:noWrap/>
            <w:hideMark/>
          </w:tcPr>
          <w:p w14:paraId="6C1FC7B1" w14:textId="47D632F8" w:rsidR="00EF0901" w:rsidRPr="00616968" w:rsidRDefault="00342730" w:rsidP="00616968">
            <w:r w:rsidRPr="00616968">
              <w:t>0,45</w:t>
            </w:r>
          </w:p>
        </w:tc>
      </w:tr>
      <w:tr w:rsidR="00D34EDF" w:rsidRPr="00616968" w14:paraId="38280CB5" w14:textId="77777777" w:rsidTr="008F6BD0">
        <w:tc>
          <w:tcPr>
            <w:tcW w:w="1418" w:type="dxa"/>
            <w:shd w:val="clear" w:color="auto" w:fill="auto"/>
            <w:noWrap/>
            <w:hideMark/>
          </w:tcPr>
          <w:p w14:paraId="29BCB982" w14:textId="77777777" w:rsidR="00EF0901" w:rsidRPr="00616968" w:rsidRDefault="00EF0901" w:rsidP="00616968">
            <w:r w:rsidRPr="00616968">
              <w:t>10.3.3</w:t>
            </w:r>
          </w:p>
        </w:tc>
        <w:tc>
          <w:tcPr>
            <w:tcW w:w="3970" w:type="dxa"/>
            <w:shd w:val="clear" w:color="auto" w:fill="auto"/>
            <w:noWrap/>
            <w:hideMark/>
          </w:tcPr>
          <w:p w14:paraId="48256AD2" w14:textId="3B1E7525" w:rsidR="00EF0901" w:rsidRPr="00616968" w:rsidRDefault="001D6130" w:rsidP="00616968">
            <w:r w:rsidRPr="00616968">
              <w:t>зона инженерной инфраструктуры</w:t>
            </w:r>
          </w:p>
        </w:tc>
        <w:tc>
          <w:tcPr>
            <w:tcW w:w="1417" w:type="dxa"/>
            <w:shd w:val="clear" w:color="auto" w:fill="auto"/>
            <w:noWrap/>
            <w:hideMark/>
          </w:tcPr>
          <w:p w14:paraId="5E7FD5C6" w14:textId="77777777" w:rsidR="00EF0901" w:rsidRPr="00616968" w:rsidRDefault="00EF0901" w:rsidP="00616968">
            <w:r w:rsidRPr="00616968">
              <w:t>га</w:t>
            </w:r>
          </w:p>
        </w:tc>
        <w:tc>
          <w:tcPr>
            <w:tcW w:w="1992" w:type="dxa"/>
            <w:gridSpan w:val="2"/>
            <w:shd w:val="clear" w:color="auto" w:fill="auto"/>
            <w:noWrap/>
            <w:hideMark/>
          </w:tcPr>
          <w:p w14:paraId="693904D0" w14:textId="77777777" w:rsidR="00EF0901" w:rsidRPr="00616968" w:rsidRDefault="00EF0901" w:rsidP="00616968">
            <w:r w:rsidRPr="00616968">
              <w:t>5,77</w:t>
            </w:r>
          </w:p>
        </w:tc>
        <w:tc>
          <w:tcPr>
            <w:tcW w:w="1409" w:type="dxa"/>
            <w:gridSpan w:val="2"/>
            <w:shd w:val="clear" w:color="auto" w:fill="auto"/>
            <w:noWrap/>
            <w:hideMark/>
          </w:tcPr>
          <w:p w14:paraId="4B7A9161" w14:textId="77777777" w:rsidR="00EF0901" w:rsidRPr="00616968" w:rsidRDefault="00EF0901" w:rsidP="00616968">
            <w:r w:rsidRPr="00616968">
              <w:t>5,77</w:t>
            </w:r>
          </w:p>
        </w:tc>
      </w:tr>
      <w:tr w:rsidR="00D34EDF" w:rsidRPr="00616968" w14:paraId="5FFD8B8B" w14:textId="77777777" w:rsidTr="008F6BD0">
        <w:tc>
          <w:tcPr>
            <w:tcW w:w="1418" w:type="dxa"/>
            <w:shd w:val="clear" w:color="auto" w:fill="auto"/>
            <w:noWrap/>
            <w:hideMark/>
          </w:tcPr>
          <w:p w14:paraId="737C46C1" w14:textId="77777777" w:rsidR="00EF0901" w:rsidRPr="00616968" w:rsidRDefault="00EF0901" w:rsidP="00616968">
            <w:r w:rsidRPr="00616968">
              <w:t>10.3.4</w:t>
            </w:r>
          </w:p>
        </w:tc>
        <w:tc>
          <w:tcPr>
            <w:tcW w:w="3970" w:type="dxa"/>
            <w:shd w:val="clear" w:color="auto" w:fill="auto"/>
            <w:noWrap/>
            <w:hideMark/>
          </w:tcPr>
          <w:p w14:paraId="01B35380" w14:textId="1A80CD55" w:rsidR="00EF0901" w:rsidRPr="00616968" w:rsidRDefault="001D6130" w:rsidP="00616968">
            <w:r w:rsidRPr="00616968">
              <w:t>зона транспортной инфраструктуры</w:t>
            </w:r>
          </w:p>
        </w:tc>
        <w:tc>
          <w:tcPr>
            <w:tcW w:w="1417" w:type="dxa"/>
            <w:shd w:val="clear" w:color="auto" w:fill="auto"/>
            <w:noWrap/>
            <w:hideMark/>
          </w:tcPr>
          <w:p w14:paraId="579712DD" w14:textId="77777777" w:rsidR="00EF0901" w:rsidRPr="00616968" w:rsidRDefault="00EF0901" w:rsidP="00616968">
            <w:r w:rsidRPr="00616968">
              <w:t>га</w:t>
            </w:r>
          </w:p>
        </w:tc>
        <w:tc>
          <w:tcPr>
            <w:tcW w:w="1992" w:type="dxa"/>
            <w:gridSpan w:val="2"/>
            <w:shd w:val="clear" w:color="auto" w:fill="auto"/>
            <w:noWrap/>
            <w:hideMark/>
          </w:tcPr>
          <w:p w14:paraId="59BB9F6C" w14:textId="34F087E3" w:rsidR="00EF0901" w:rsidRPr="00616968" w:rsidRDefault="00342730" w:rsidP="00616968">
            <w:r w:rsidRPr="00616968">
              <w:t>13,38</w:t>
            </w:r>
          </w:p>
        </w:tc>
        <w:tc>
          <w:tcPr>
            <w:tcW w:w="1409" w:type="dxa"/>
            <w:gridSpan w:val="2"/>
            <w:shd w:val="clear" w:color="auto" w:fill="auto"/>
            <w:noWrap/>
            <w:hideMark/>
          </w:tcPr>
          <w:p w14:paraId="0DDFDBBD" w14:textId="276EED6D" w:rsidR="00EF0901" w:rsidRPr="00616968" w:rsidRDefault="009D477E" w:rsidP="00616968">
            <w:r w:rsidRPr="00616968">
              <w:t>16,59</w:t>
            </w:r>
          </w:p>
        </w:tc>
      </w:tr>
      <w:tr w:rsidR="00D34EDF" w:rsidRPr="00616968" w14:paraId="6991F4E4" w14:textId="77777777" w:rsidTr="008F6BD0">
        <w:tc>
          <w:tcPr>
            <w:tcW w:w="1418" w:type="dxa"/>
            <w:shd w:val="clear" w:color="auto" w:fill="auto"/>
            <w:noWrap/>
            <w:hideMark/>
          </w:tcPr>
          <w:p w14:paraId="1CDF41F1" w14:textId="77777777" w:rsidR="00EF0901" w:rsidRPr="00616968" w:rsidRDefault="00EF0901" w:rsidP="00616968">
            <w:r w:rsidRPr="00616968">
              <w:t>10.4</w:t>
            </w:r>
          </w:p>
        </w:tc>
        <w:tc>
          <w:tcPr>
            <w:tcW w:w="3970" w:type="dxa"/>
            <w:shd w:val="clear" w:color="auto" w:fill="auto"/>
            <w:noWrap/>
            <w:hideMark/>
          </w:tcPr>
          <w:p w14:paraId="3BF18A5A" w14:textId="77777777" w:rsidR="00EF0901" w:rsidRPr="00616968" w:rsidRDefault="00EF0901" w:rsidP="00616968">
            <w:r w:rsidRPr="00616968">
              <w:t>Зоны сельскохозяйственного использования, всего, в том числе:</w:t>
            </w:r>
          </w:p>
        </w:tc>
        <w:tc>
          <w:tcPr>
            <w:tcW w:w="1417" w:type="dxa"/>
            <w:shd w:val="clear" w:color="auto" w:fill="auto"/>
            <w:noWrap/>
            <w:hideMark/>
          </w:tcPr>
          <w:p w14:paraId="3C556355" w14:textId="77777777" w:rsidR="00EF0901" w:rsidRPr="00616968" w:rsidRDefault="00EF0901" w:rsidP="00616968">
            <w:r w:rsidRPr="00616968">
              <w:t>га</w:t>
            </w:r>
          </w:p>
        </w:tc>
        <w:tc>
          <w:tcPr>
            <w:tcW w:w="1992" w:type="dxa"/>
            <w:gridSpan w:val="2"/>
            <w:shd w:val="clear" w:color="auto" w:fill="auto"/>
            <w:noWrap/>
            <w:hideMark/>
          </w:tcPr>
          <w:p w14:paraId="32D0760B" w14:textId="77777777" w:rsidR="00EF0901" w:rsidRPr="00616968" w:rsidRDefault="00EF0901" w:rsidP="00616968">
            <w:r w:rsidRPr="00616968">
              <w:t>16,43</w:t>
            </w:r>
          </w:p>
        </w:tc>
        <w:tc>
          <w:tcPr>
            <w:tcW w:w="1409" w:type="dxa"/>
            <w:gridSpan w:val="2"/>
            <w:shd w:val="clear" w:color="auto" w:fill="auto"/>
            <w:noWrap/>
            <w:hideMark/>
          </w:tcPr>
          <w:p w14:paraId="024D4663" w14:textId="77777777" w:rsidR="00EF0901" w:rsidRPr="00616968" w:rsidRDefault="00EF0901" w:rsidP="00616968">
            <w:r w:rsidRPr="00616968">
              <w:t>16,43</w:t>
            </w:r>
          </w:p>
        </w:tc>
      </w:tr>
      <w:tr w:rsidR="00D34EDF" w:rsidRPr="00616968" w14:paraId="47F5C350" w14:textId="77777777" w:rsidTr="008F6BD0">
        <w:tc>
          <w:tcPr>
            <w:tcW w:w="1418" w:type="dxa"/>
            <w:shd w:val="clear" w:color="auto" w:fill="auto"/>
            <w:noWrap/>
            <w:hideMark/>
          </w:tcPr>
          <w:p w14:paraId="1F6CC020" w14:textId="77777777" w:rsidR="00EF0901" w:rsidRPr="00616968" w:rsidRDefault="00EF0901" w:rsidP="00616968">
            <w:r w:rsidRPr="00616968">
              <w:t>10.4.1</w:t>
            </w:r>
          </w:p>
        </w:tc>
        <w:tc>
          <w:tcPr>
            <w:tcW w:w="3970" w:type="dxa"/>
            <w:shd w:val="clear" w:color="auto" w:fill="auto"/>
            <w:noWrap/>
            <w:hideMark/>
          </w:tcPr>
          <w:p w14:paraId="2A134852" w14:textId="77777777" w:rsidR="00EF0901" w:rsidRPr="00616968" w:rsidRDefault="00EF0901" w:rsidP="00616968">
            <w:r w:rsidRPr="00616968">
              <w:t>зона сельскохозяйственных угодий</w:t>
            </w:r>
          </w:p>
        </w:tc>
        <w:tc>
          <w:tcPr>
            <w:tcW w:w="1417" w:type="dxa"/>
            <w:shd w:val="clear" w:color="auto" w:fill="auto"/>
            <w:noWrap/>
            <w:hideMark/>
          </w:tcPr>
          <w:p w14:paraId="40CA2A36" w14:textId="77777777" w:rsidR="00EF0901" w:rsidRPr="00616968" w:rsidRDefault="00EF0901" w:rsidP="00616968">
            <w:r w:rsidRPr="00616968">
              <w:t>га</w:t>
            </w:r>
          </w:p>
        </w:tc>
        <w:tc>
          <w:tcPr>
            <w:tcW w:w="1992" w:type="dxa"/>
            <w:gridSpan w:val="2"/>
            <w:shd w:val="clear" w:color="auto" w:fill="auto"/>
            <w:noWrap/>
            <w:hideMark/>
          </w:tcPr>
          <w:p w14:paraId="26C22AD7" w14:textId="77777777" w:rsidR="00EF0901" w:rsidRPr="00616968" w:rsidRDefault="00EF0901" w:rsidP="00616968">
            <w:r w:rsidRPr="00616968">
              <w:t>0,29</w:t>
            </w:r>
          </w:p>
        </w:tc>
        <w:tc>
          <w:tcPr>
            <w:tcW w:w="1409" w:type="dxa"/>
            <w:gridSpan w:val="2"/>
            <w:shd w:val="clear" w:color="auto" w:fill="auto"/>
            <w:noWrap/>
            <w:hideMark/>
          </w:tcPr>
          <w:p w14:paraId="01F2500D" w14:textId="77777777" w:rsidR="00EF0901" w:rsidRPr="00616968" w:rsidRDefault="00EF0901" w:rsidP="00616968">
            <w:r w:rsidRPr="00616968">
              <w:t>0,29</w:t>
            </w:r>
          </w:p>
        </w:tc>
      </w:tr>
      <w:tr w:rsidR="00D34EDF" w:rsidRPr="00616968" w14:paraId="396BE48A" w14:textId="77777777" w:rsidTr="008F6BD0">
        <w:tc>
          <w:tcPr>
            <w:tcW w:w="1418" w:type="dxa"/>
            <w:shd w:val="clear" w:color="auto" w:fill="auto"/>
            <w:noWrap/>
            <w:hideMark/>
          </w:tcPr>
          <w:p w14:paraId="3A529D92" w14:textId="77777777" w:rsidR="00EF0901" w:rsidRPr="00616968" w:rsidRDefault="00EF0901" w:rsidP="00616968">
            <w:r w:rsidRPr="00616968">
              <w:t>10.4.2</w:t>
            </w:r>
          </w:p>
        </w:tc>
        <w:tc>
          <w:tcPr>
            <w:tcW w:w="3970" w:type="dxa"/>
            <w:shd w:val="clear" w:color="auto" w:fill="auto"/>
            <w:noWrap/>
            <w:hideMark/>
          </w:tcPr>
          <w:p w14:paraId="0E73BBCA" w14:textId="06AE0DAA" w:rsidR="00EF0901" w:rsidRPr="00616968" w:rsidRDefault="00EF0901" w:rsidP="00616968">
            <w:r w:rsidRPr="00616968">
              <w:t>производственная зона сельскохозяйственных предприятий V класс</w:t>
            </w:r>
            <w:r w:rsidR="006F2686" w:rsidRPr="00616968">
              <w:t>а</w:t>
            </w:r>
            <w:r w:rsidRPr="00616968">
              <w:t xml:space="preserve"> опасности</w:t>
            </w:r>
          </w:p>
        </w:tc>
        <w:tc>
          <w:tcPr>
            <w:tcW w:w="1417" w:type="dxa"/>
            <w:shd w:val="clear" w:color="auto" w:fill="auto"/>
            <w:noWrap/>
            <w:hideMark/>
          </w:tcPr>
          <w:p w14:paraId="08F7EE62" w14:textId="77777777" w:rsidR="00EF0901" w:rsidRPr="00616968" w:rsidRDefault="00EF0901" w:rsidP="00616968">
            <w:r w:rsidRPr="00616968">
              <w:t>га</w:t>
            </w:r>
          </w:p>
        </w:tc>
        <w:tc>
          <w:tcPr>
            <w:tcW w:w="1992" w:type="dxa"/>
            <w:gridSpan w:val="2"/>
            <w:shd w:val="clear" w:color="auto" w:fill="auto"/>
            <w:noWrap/>
            <w:hideMark/>
          </w:tcPr>
          <w:p w14:paraId="2A80C958" w14:textId="77777777" w:rsidR="00EF0901" w:rsidRPr="00616968" w:rsidRDefault="00EF0901" w:rsidP="00616968">
            <w:r w:rsidRPr="00616968">
              <w:t>16,14</w:t>
            </w:r>
          </w:p>
        </w:tc>
        <w:tc>
          <w:tcPr>
            <w:tcW w:w="1409" w:type="dxa"/>
            <w:gridSpan w:val="2"/>
            <w:shd w:val="clear" w:color="auto" w:fill="auto"/>
            <w:noWrap/>
            <w:hideMark/>
          </w:tcPr>
          <w:p w14:paraId="29B90119" w14:textId="77777777" w:rsidR="00EF0901" w:rsidRPr="00616968" w:rsidRDefault="00EF0901" w:rsidP="00616968">
            <w:r w:rsidRPr="00616968">
              <w:t>16,14</w:t>
            </w:r>
          </w:p>
        </w:tc>
      </w:tr>
      <w:tr w:rsidR="00D34EDF" w:rsidRPr="00616968" w14:paraId="4B47F8A9" w14:textId="77777777" w:rsidTr="008F6BD0">
        <w:tc>
          <w:tcPr>
            <w:tcW w:w="1418" w:type="dxa"/>
            <w:shd w:val="clear" w:color="auto" w:fill="auto"/>
            <w:noWrap/>
            <w:hideMark/>
          </w:tcPr>
          <w:p w14:paraId="7B2B4E68" w14:textId="77777777" w:rsidR="00EF0901" w:rsidRPr="00616968" w:rsidRDefault="00EF0901" w:rsidP="00616968">
            <w:r w:rsidRPr="00616968">
              <w:t>10.5</w:t>
            </w:r>
          </w:p>
        </w:tc>
        <w:tc>
          <w:tcPr>
            <w:tcW w:w="3970" w:type="dxa"/>
            <w:shd w:val="clear" w:color="auto" w:fill="auto"/>
            <w:noWrap/>
            <w:hideMark/>
          </w:tcPr>
          <w:p w14:paraId="476BE889" w14:textId="77777777" w:rsidR="00EF0901" w:rsidRPr="00616968" w:rsidRDefault="00EF0901" w:rsidP="00616968">
            <w:r w:rsidRPr="00616968">
              <w:t>Зоны специального назначения, всего, в том числе:</w:t>
            </w:r>
          </w:p>
        </w:tc>
        <w:tc>
          <w:tcPr>
            <w:tcW w:w="1417" w:type="dxa"/>
            <w:shd w:val="clear" w:color="auto" w:fill="auto"/>
            <w:noWrap/>
            <w:hideMark/>
          </w:tcPr>
          <w:p w14:paraId="11C4BA3F" w14:textId="77777777" w:rsidR="00EF0901" w:rsidRPr="00616968" w:rsidRDefault="00EF0901" w:rsidP="00616968">
            <w:r w:rsidRPr="00616968">
              <w:t>га</w:t>
            </w:r>
          </w:p>
        </w:tc>
        <w:tc>
          <w:tcPr>
            <w:tcW w:w="1992" w:type="dxa"/>
            <w:gridSpan w:val="2"/>
            <w:shd w:val="clear" w:color="auto" w:fill="auto"/>
            <w:noWrap/>
            <w:hideMark/>
          </w:tcPr>
          <w:p w14:paraId="4329BAA2" w14:textId="77777777" w:rsidR="00EF0901" w:rsidRPr="00616968" w:rsidRDefault="00EF0901" w:rsidP="00616968">
            <w:r w:rsidRPr="00616968">
              <w:t>-</w:t>
            </w:r>
          </w:p>
        </w:tc>
        <w:tc>
          <w:tcPr>
            <w:tcW w:w="1409" w:type="dxa"/>
            <w:gridSpan w:val="2"/>
            <w:shd w:val="clear" w:color="auto" w:fill="auto"/>
            <w:noWrap/>
            <w:hideMark/>
          </w:tcPr>
          <w:p w14:paraId="32E9B816" w14:textId="001EB24B" w:rsidR="00EF0901" w:rsidRPr="00616968" w:rsidRDefault="00EF0901" w:rsidP="00616968">
            <w:r w:rsidRPr="00616968">
              <w:t>32,</w:t>
            </w:r>
            <w:r w:rsidR="005B0811" w:rsidRPr="00616968">
              <w:t>48</w:t>
            </w:r>
          </w:p>
        </w:tc>
      </w:tr>
      <w:tr w:rsidR="00D34EDF" w:rsidRPr="00616968" w14:paraId="7BA4FF6A" w14:textId="77777777" w:rsidTr="008F6BD0">
        <w:tc>
          <w:tcPr>
            <w:tcW w:w="1418" w:type="dxa"/>
            <w:shd w:val="clear" w:color="auto" w:fill="auto"/>
            <w:noWrap/>
            <w:hideMark/>
          </w:tcPr>
          <w:p w14:paraId="0A731F30" w14:textId="436BB813" w:rsidR="00EF0901" w:rsidRPr="00616968" w:rsidRDefault="00EF0901" w:rsidP="00616968">
            <w:r w:rsidRPr="00616968">
              <w:t>10.5.</w:t>
            </w:r>
            <w:r w:rsidR="005B0811" w:rsidRPr="00616968">
              <w:t>1</w:t>
            </w:r>
          </w:p>
        </w:tc>
        <w:tc>
          <w:tcPr>
            <w:tcW w:w="3970" w:type="dxa"/>
            <w:shd w:val="clear" w:color="auto" w:fill="auto"/>
            <w:noWrap/>
            <w:hideMark/>
          </w:tcPr>
          <w:p w14:paraId="7D802F67" w14:textId="77777777" w:rsidR="00EF0901" w:rsidRPr="00616968" w:rsidRDefault="00EF0901" w:rsidP="00616968">
            <w:r w:rsidRPr="00616968">
              <w:t>зона озелененных территорий специального назначения</w:t>
            </w:r>
          </w:p>
        </w:tc>
        <w:tc>
          <w:tcPr>
            <w:tcW w:w="1417" w:type="dxa"/>
            <w:shd w:val="clear" w:color="auto" w:fill="auto"/>
            <w:noWrap/>
            <w:hideMark/>
          </w:tcPr>
          <w:p w14:paraId="39A780BF" w14:textId="77777777" w:rsidR="00EF0901" w:rsidRPr="00616968" w:rsidRDefault="00EF0901" w:rsidP="00616968">
            <w:r w:rsidRPr="00616968">
              <w:t>га</w:t>
            </w:r>
          </w:p>
        </w:tc>
        <w:tc>
          <w:tcPr>
            <w:tcW w:w="1992" w:type="dxa"/>
            <w:gridSpan w:val="2"/>
            <w:shd w:val="clear" w:color="auto" w:fill="auto"/>
            <w:noWrap/>
            <w:hideMark/>
          </w:tcPr>
          <w:p w14:paraId="6A0302D0" w14:textId="77777777" w:rsidR="00EF0901" w:rsidRPr="00616968" w:rsidRDefault="00EF0901" w:rsidP="00616968">
            <w:r w:rsidRPr="00616968">
              <w:t>-</w:t>
            </w:r>
          </w:p>
        </w:tc>
        <w:tc>
          <w:tcPr>
            <w:tcW w:w="1409" w:type="dxa"/>
            <w:gridSpan w:val="2"/>
            <w:shd w:val="clear" w:color="auto" w:fill="auto"/>
            <w:noWrap/>
            <w:hideMark/>
          </w:tcPr>
          <w:p w14:paraId="108FE731" w14:textId="77777777" w:rsidR="00EF0901" w:rsidRPr="00616968" w:rsidRDefault="00EF0901" w:rsidP="00616968">
            <w:r w:rsidRPr="00616968">
              <w:t>32,48</w:t>
            </w:r>
          </w:p>
        </w:tc>
      </w:tr>
      <w:tr w:rsidR="00D34EDF" w:rsidRPr="00616968" w14:paraId="75CF5805" w14:textId="77777777" w:rsidTr="008F6BD0">
        <w:tc>
          <w:tcPr>
            <w:tcW w:w="1418" w:type="dxa"/>
            <w:shd w:val="clear" w:color="auto" w:fill="auto"/>
            <w:noWrap/>
            <w:hideMark/>
          </w:tcPr>
          <w:p w14:paraId="03E783B1" w14:textId="77777777" w:rsidR="00EF0901" w:rsidRPr="00616968" w:rsidRDefault="00EF0901" w:rsidP="00616968">
            <w:r w:rsidRPr="00616968">
              <w:t>10.6</w:t>
            </w:r>
          </w:p>
        </w:tc>
        <w:tc>
          <w:tcPr>
            <w:tcW w:w="3970" w:type="dxa"/>
            <w:shd w:val="clear" w:color="auto" w:fill="auto"/>
            <w:noWrap/>
            <w:hideMark/>
          </w:tcPr>
          <w:p w14:paraId="63B3CC47" w14:textId="77777777" w:rsidR="00EF0901" w:rsidRPr="00616968" w:rsidRDefault="00EF0901" w:rsidP="00616968">
            <w:r w:rsidRPr="00616968">
              <w:t>Зоны рекреационного назначения, всего, в том числе:</w:t>
            </w:r>
          </w:p>
        </w:tc>
        <w:tc>
          <w:tcPr>
            <w:tcW w:w="1417" w:type="dxa"/>
            <w:shd w:val="clear" w:color="auto" w:fill="auto"/>
            <w:noWrap/>
            <w:hideMark/>
          </w:tcPr>
          <w:p w14:paraId="03B0BBBA" w14:textId="77777777" w:rsidR="00EF0901" w:rsidRPr="00616968" w:rsidRDefault="00EF0901" w:rsidP="00616968">
            <w:r w:rsidRPr="00616968">
              <w:t>га</w:t>
            </w:r>
          </w:p>
        </w:tc>
        <w:tc>
          <w:tcPr>
            <w:tcW w:w="1992" w:type="dxa"/>
            <w:gridSpan w:val="2"/>
            <w:shd w:val="clear" w:color="auto" w:fill="auto"/>
            <w:noWrap/>
            <w:hideMark/>
          </w:tcPr>
          <w:p w14:paraId="2E1E92AE" w14:textId="319B7EC8" w:rsidR="00EF0901" w:rsidRPr="00616968" w:rsidRDefault="00EC0E11" w:rsidP="00616968">
            <w:r w:rsidRPr="00616968">
              <w:t>46,92</w:t>
            </w:r>
          </w:p>
        </w:tc>
        <w:tc>
          <w:tcPr>
            <w:tcW w:w="1409" w:type="dxa"/>
            <w:gridSpan w:val="2"/>
            <w:shd w:val="clear" w:color="auto" w:fill="auto"/>
            <w:noWrap/>
            <w:hideMark/>
          </w:tcPr>
          <w:p w14:paraId="65EDFB52" w14:textId="0DE05C6B" w:rsidR="00EF0901" w:rsidRPr="00616968" w:rsidRDefault="00EC0E11" w:rsidP="00616968">
            <w:r w:rsidRPr="00616968">
              <w:t>14,44</w:t>
            </w:r>
          </w:p>
        </w:tc>
      </w:tr>
      <w:tr w:rsidR="00D34EDF" w:rsidRPr="00616968" w14:paraId="04F1A3D5" w14:textId="77777777" w:rsidTr="008F6BD0">
        <w:tc>
          <w:tcPr>
            <w:tcW w:w="1418" w:type="dxa"/>
            <w:shd w:val="clear" w:color="auto" w:fill="auto"/>
            <w:noWrap/>
            <w:hideMark/>
          </w:tcPr>
          <w:p w14:paraId="2E70B2DA" w14:textId="77777777" w:rsidR="00EF0901" w:rsidRPr="00616968" w:rsidRDefault="00EF0901" w:rsidP="00616968">
            <w:r w:rsidRPr="00616968">
              <w:t>10.6.1</w:t>
            </w:r>
          </w:p>
        </w:tc>
        <w:tc>
          <w:tcPr>
            <w:tcW w:w="3970" w:type="dxa"/>
            <w:shd w:val="clear" w:color="auto" w:fill="auto"/>
            <w:noWrap/>
            <w:hideMark/>
          </w:tcPr>
          <w:p w14:paraId="348A1290" w14:textId="77777777" w:rsidR="00EF0901" w:rsidRPr="00616968" w:rsidRDefault="00EF0901" w:rsidP="00616968">
            <w:r w:rsidRPr="00616968">
              <w:t>зона озелененных территорий общего пользования</w:t>
            </w:r>
          </w:p>
        </w:tc>
        <w:tc>
          <w:tcPr>
            <w:tcW w:w="1417" w:type="dxa"/>
            <w:shd w:val="clear" w:color="auto" w:fill="auto"/>
            <w:noWrap/>
            <w:hideMark/>
          </w:tcPr>
          <w:p w14:paraId="2FF6EF16" w14:textId="77777777" w:rsidR="00EF0901" w:rsidRPr="00616968" w:rsidRDefault="00EF0901" w:rsidP="00616968">
            <w:r w:rsidRPr="00616968">
              <w:t>га</w:t>
            </w:r>
          </w:p>
        </w:tc>
        <w:tc>
          <w:tcPr>
            <w:tcW w:w="1992" w:type="dxa"/>
            <w:gridSpan w:val="2"/>
            <w:shd w:val="clear" w:color="auto" w:fill="auto"/>
            <w:noWrap/>
            <w:hideMark/>
          </w:tcPr>
          <w:p w14:paraId="2F3EF17D" w14:textId="77777777" w:rsidR="00EF0901" w:rsidRPr="00616968" w:rsidRDefault="00EF0901" w:rsidP="00616968">
            <w:r w:rsidRPr="00616968">
              <w:t>-</w:t>
            </w:r>
          </w:p>
        </w:tc>
        <w:tc>
          <w:tcPr>
            <w:tcW w:w="1409" w:type="dxa"/>
            <w:gridSpan w:val="2"/>
            <w:shd w:val="clear" w:color="auto" w:fill="auto"/>
            <w:noWrap/>
            <w:hideMark/>
          </w:tcPr>
          <w:p w14:paraId="1CC321BA" w14:textId="77777777" w:rsidR="00EF0901" w:rsidRPr="00616968" w:rsidRDefault="00EF0901" w:rsidP="00616968">
            <w:r w:rsidRPr="00616968">
              <w:t>2,79</w:t>
            </w:r>
          </w:p>
        </w:tc>
      </w:tr>
      <w:tr w:rsidR="00D34EDF" w:rsidRPr="00616968" w14:paraId="40160232" w14:textId="77777777" w:rsidTr="008F6BD0">
        <w:tc>
          <w:tcPr>
            <w:tcW w:w="1418" w:type="dxa"/>
            <w:shd w:val="clear" w:color="auto" w:fill="auto"/>
            <w:noWrap/>
            <w:hideMark/>
          </w:tcPr>
          <w:p w14:paraId="4526CBE4" w14:textId="77777777" w:rsidR="00EF0901" w:rsidRPr="00616968" w:rsidRDefault="00EF0901" w:rsidP="00616968">
            <w:r w:rsidRPr="00616968">
              <w:t>10.6.2</w:t>
            </w:r>
          </w:p>
        </w:tc>
        <w:tc>
          <w:tcPr>
            <w:tcW w:w="3970" w:type="dxa"/>
            <w:shd w:val="clear" w:color="auto" w:fill="auto"/>
            <w:noWrap/>
            <w:hideMark/>
          </w:tcPr>
          <w:p w14:paraId="7C68B56D" w14:textId="1CD4AF2D" w:rsidR="00EF0901"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5805215D" w14:textId="77777777" w:rsidR="00EF0901" w:rsidRPr="00616968" w:rsidRDefault="00EF0901" w:rsidP="00616968">
            <w:r w:rsidRPr="00616968">
              <w:t>га</w:t>
            </w:r>
          </w:p>
        </w:tc>
        <w:tc>
          <w:tcPr>
            <w:tcW w:w="1992" w:type="dxa"/>
            <w:gridSpan w:val="2"/>
            <w:shd w:val="clear" w:color="auto" w:fill="auto"/>
            <w:noWrap/>
            <w:hideMark/>
          </w:tcPr>
          <w:p w14:paraId="57DDD5E9" w14:textId="09A7409A" w:rsidR="00EF0901" w:rsidRPr="00616968" w:rsidRDefault="005B0811" w:rsidP="00616968">
            <w:r w:rsidRPr="00616968">
              <w:t>46,92</w:t>
            </w:r>
          </w:p>
        </w:tc>
        <w:tc>
          <w:tcPr>
            <w:tcW w:w="1409" w:type="dxa"/>
            <w:gridSpan w:val="2"/>
            <w:shd w:val="clear" w:color="auto" w:fill="auto"/>
            <w:noWrap/>
            <w:hideMark/>
          </w:tcPr>
          <w:p w14:paraId="74641F69" w14:textId="41BBE5FB" w:rsidR="00EF0901" w:rsidRPr="00616968" w:rsidRDefault="00EF0901" w:rsidP="00616968">
            <w:r w:rsidRPr="00616968">
              <w:t>11,</w:t>
            </w:r>
            <w:r w:rsidR="005B0811" w:rsidRPr="00616968">
              <w:t>65</w:t>
            </w:r>
          </w:p>
        </w:tc>
      </w:tr>
      <w:tr w:rsidR="00D34EDF" w:rsidRPr="00616968" w14:paraId="714DE7F0" w14:textId="77777777" w:rsidTr="008F6BD0">
        <w:tc>
          <w:tcPr>
            <w:tcW w:w="1418" w:type="dxa"/>
            <w:shd w:val="clear" w:color="auto" w:fill="auto"/>
            <w:noWrap/>
            <w:hideMark/>
          </w:tcPr>
          <w:p w14:paraId="727301F0" w14:textId="77777777" w:rsidR="00EF0901" w:rsidRPr="00616968" w:rsidRDefault="00EF0901" w:rsidP="00616968">
            <w:r w:rsidRPr="00616968">
              <w:t>10.7</w:t>
            </w:r>
          </w:p>
        </w:tc>
        <w:tc>
          <w:tcPr>
            <w:tcW w:w="3970" w:type="dxa"/>
            <w:shd w:val="clear" w:color="auto" w:fill="auto"/>
            <w:noWrap/>
            <w:hideMark/>
          </w:tcPr>
          <w:p w14:paraId="411E3CB6" w14:textId="77777777" w:rsidR="00EF0901" w:rsidRPr="00616968" w:rsidRDefault="00EF0901" w:rsidP="00616968">
            <w:r w:rsidRPr="00616968">
              <w:t>Зона акваторий</w:t>
            </w:r>
          </w:p>
        </w:tc>
        <w:tc>
          <w:tcPr>
            <w:tcW w:w="1417" w:type="dxa"/>
            <w:shd w:val="clear" w:color="auto" w:fill="auto"/>
            <w:noWrap/>
            <w:hideMark/>
          </w:tcPr>
          <w:p w14:paraId="400BFAF1" w14:textId="77777777" w:rsidR="00EF0901" w:rsidRPr="00616968" w:rsidRDefault="00EF0901" w:rsidP="00616968">
            <w:r w:rsidRPr="00616968">
              <w:t>га</w:t>
            </w:r>
          </w:p>
        </w:tc>
        <w:tc>
          <w:tcPr>
            <w:tcW w:w="1992" w:type="dxa"/>
            <w:gridSpan w:val="2"/>
            <w:shd w:val="clear" w:color="auto" w:fill="auto"/>
            <w:noWrap/>
            <w:hideMark/>
          </w:tcPr>
          <w:p w14:paraId="26A6CDD0" w14:textId="16818C9E" w:rsidR="00EF0901" w:rsidRPr="00616968" w:rsidRDefault="00EF0901" w:rsidP="00616968">
            <w:r w:rsidRPr="00616968">
              <w:t>0,7</w:t>
            </w:r>
            <w:r w:rsidR="005B0811" w:rsidRPr="00616968">
              <w:t>0</w:t>
            </w:r>
          </w:p>
        </w:tc>
        <w:tc>
          <w:tcPr>
            <w:tcW w:w="1409" w:type="dxa"/>
            <w:gridSpan w:val="2"/>
            <w:shd w:val="clear" w:color="auto" w:fill="auto"/>
            <w:noWrap/>
            <w:hideMark/>
          </w:tcPr>
          <w:p w14:paraId="68326B5E" w14:textId="02FC4977" w:rsidR="00EF0901" w:rsidRPr="00616968" w:rsidRDefault="00EF0901" w:rsidP="00616968">
            <w:r w:rsidRPr="00616968">
              <w:t>0,7</w:t>
            </w:r>
            <w:r w:rsidR="005B0811" w:rsidRPr="00616968">
              <w:t>0</w:t>
            </w:r>
          </w:p>
        </w:tc>
      </w:tr>
      <w:tr w:rsidR="00D34EDF" w:rsidRPr="00616968" w14:paraId="3AA999C2" w14:textId="77777777" w:rsidTr="008F6BD0">
        <w:tc>
          <w:tcPr>
            <w:tcW w:w="1418" w:type="dxa"/>
            <w:shd w:val="clear" w:color="auto" w:fill="auto"/>
            <w:noWrap/>
            <w:hideMark/>
          </w:tcPr>
          <w:p w14:paraId="54C7C684" w14:textId="77777777" w:rsidR="00EF0901" w:rsidRPr="00616968" w:rsidRDefault="00EF0901" w:rsidP="00616968">
            <w:r w:rsidRPr="00616968">
              <w:t>10.8</w:t>
            </w:r>
          </w:p>
        </w:tc>
        <w:tc>
          <w:tcPr>
            <w:tcW w:w="3970" w:type="dxa"/>
            <w:shd w:val="clear" w:color="auto" w:fill="auto"/>
            <w:noWrap/>
            <w:hideMark/>
          </w:tcPr>
          <w:p w14:paraId="0F179830" w14:textId="4915601C" w:rsidR="00EF0901"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173621F0" w14:textId="77777777" w:rsidR="00EF0901" w:rsidRPr="00616968" w:rsidRDefault="00EF0901" w:rsidP="00616968">
            <w:r w:rsidRPr="00616968">
              <w:t>га</w:t>
            </w:r>
          </w:p>
        </w:tc>
        <w:tc>
          <w:tcPr>
            <w:tcW w:w="1992" w:type="dxa"/>
            <w:gridSpan w:val="2"/>
            <w:shd w:val="clear" w:color="auto" w:fill="auto"/>
            <w:noWrap/>
            <w:hideMark/>
          </w:tcPr>
          <w:p w14:paraId="12C0A605" w14:textId="10A0B3A5" w:rsidR="00EF0901" w:rsidRPr="00616968" w:rsidRDefault="009D477E" w:rsidP="00616968">
            <w:r w:rsidRPr="00616968">
              <w:t>30,68</w:t>
            </w:r>
          </w:p>
        </w:tc>
        <w:tc>
          <w:tcPr>
            <w:tcW w:w="1409" w:type="dxa"/>
            <w:gridSpan w:val="2"/>
            <w:shd w:val="clear" w:color="auto" w:fill="auto"/>
            <w:noWrap/>
            <w:hideMark/>
          </w:tcPr>
          <w:p w14:paraId="03ADB947" w14:textId="77777777" w:rsidR="00EF0901" w:rsidRPr="00616968" w:rsidRDefault="00EF0901" w:rsidP="00616968">
            <w:r w:rsidRPr="00616968">
              <w:t>-</w:t>
            </w:r>
          </w:p>
        </w:tc>
      </w:tr>
      <w:tr w:rsidR="00D34EDF" w:rsidRPr="00616968" w14:paraId="0EC9E6CA" w14:textId="77777777" w:rsidTr="008F6BD0">
        <w:tc>
          <w:tcPr>
            <w:tcW w:w="1418" w:type="dxa"/>
            <w:shd w:val="clear" w:color="auto" w:fill="auto"/>
            <w:noWrap/>
            <w:hideMark/>
          </w:tcPr>
          <w:p w14:paraId="177C6D76" w14:textId="77777777" w:rsidR="00EF0901" w:rsidRPr="00616968" w:rsidRDefault="00EF0901" w:rsidP="00616968">
            <w:r w:rsidRPr="00616968">
              <w:t>10.9</w:t>
            </w:r>
          </w:p>
        </w:tc>
        <w:tc>
          <w:tcPr>
            <w:tcW w:w="3970" w:type="dxa"/>
            <w:shd w:val="clear" w:color="auto" w:fill="auto"/>
            <w:noWrap/>
            <w:hideMark/>
          </w:tcPr>
          <w:p w14:paraId="1B80145F" w14:textId="77777777" w:rsidR="00EF0901" w:rsidRPr="00616968" w:rsidRDefault="00EF0901"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1B9A4573" w14:textId="77777777" w:rsidR="00EF0901" w:rsidRPr="00616968" w:rsidRDefault="00EF0901" w:rsidP="00616968">
            <w:r w:rsidRPr="00616968">
              <w:t>га</w:t>
            </w:r>
          </w:p>
        </w:tc>
        <w:tc>
          <w:tcPr>
            <w:tcW w:w="1992" w:type="dxa"/>
            <w:gridSpan w:val="2"/>
            <w:shd w:val="clear" w:color="auto" w:fill="auto"/>
            <w:noWrap/>
            <w:hideMark/>
          </w:tcPr>
          <w:p w14:paraId="08670474" w14:textId="2BA48277" w:rsidR="00EF0901" w:rsidRPr="00616968" w:rsidRDefault="001B21D0" w:rsidP="00616968">
            <w:r w:rsidRPr="00616968">
              <w:t>13,38</w:t>
            </w:r>
          </w:p>
        </w:tc>
        <w:tc>
          <w:tcPr>
            <w:tcW w:w="1409" w:type="dxa"/>
            <w:gridSpan w:val="2"/>
            <w:shd w:val="clear" w:color="auto" w:fill="auto"/>
            <w:noWrap/>
            <w:hideMark/>
          </w:tcPr>
          <w:p w14:paraId="7322880A" w14:textId="45B0599E" w:rsidR="00EF0901" w:rsidRPr="00616968" w:rsidRDefault="001B21D0" w:rsidP="00616968">
            <w:r w:rsidRPr="00616968">
              <w:t>19,38</w:t>
            </w:r>
          </w:p>
        </w:tc>
      </w:tr>
      <w:tr w:rsidR="00D34EDF" w:rsidRPr="00616968" w14:paraId="315A4CE4" w14:textId="77777777" w:rsidTr="008F6BD0">
        <w:tc>
          <w:tcPr>
            <w:tcW w:w="1418" w:type="dxa"/>
            <w:shd w:val="clear" w:color="auto" w:fill="auto"/>
            <w:noWrap/>
            <w:hideMark/>
          </w:tcPr>
          <w:p w14:paraId="72A7904C" w14:textId="77777777" w:rsidR="00EF0901" w:rsidRPr="00616968" w:rsidRDefault="00EF0901" w:rsidP="00616968">
            <w:r w:rsidRPr="00616968">
              <w:t>10.9.1</w:t>
            </w:r>
          </w:p>
        </w:tc>
        <w:tc>
          <w:tcPr>
            <w:tcW w:w="3970" w:type="dxa"/>
            <w:shd w:val="clear" w:color="auto" w:fill="auto"/>
            <w:noWrap/>
            <w:hideMark/>
          </w:tcPr>
          <w:p w14:paraId="2157A74D" w14:textId="77777777" w:rsidR="00EF0901" w:rsidRPr="00616968" w:rsidRDefault="00EF0901" w:rsidP="00616968">
            <w:r w:rsidRPr="00616968">
              <w:t>парки, скверы, бульвары</w:t>
            </w:r>
          </w:p>
        </w:tc>
        <w:tc>
          <w:tcPr>
            <w:tcW w:w="1417" w:type="dxa"/>
            <w:shd w:val="clear" w:color="auto" w:fill="auto"/>
            <w:noWrap/>
            <w:hideMark/>
          </w:tcPr>
          <w:p w14:paraId="3AB9F9D5" w14:textId="77777777" w:rsidR="00EF0901" w:rsidRPr="00616968" w:rsidRDefault="00EF0901" w:rsidP="00616968">
            <w:r w:rsidRPr="00616968">
              <w:t>га</w:t>
            </w:r>
          </w:p>
        </w:tc>
        <w:tc>
          <w:tcPr>
            <w:tcW w:w="1992" w:type="dxa"/>
            <w:gridSpan w:val="2"/>
            <w:shd w:val="clear" w:color="auto" w:fill="auto"/>
            <w:noWrap/>
            <w:hideMark/>
          </w:tcPr>
          <w:p w14:paraId="0BB23773" w14:textId="77777777" w:rsidR="00EF0901" w:rsidRPr="00616968" w:rsidRDefault="00EF0901" w:rsidP="00616968">
            <w:r w:rsidRPr="00616968">
              <w:t>-</w:t>
            </w:r>
          </w:p>
        </w:tc>
        <w:tc>
          <w:tcPr>
            <w:tcW w:w="1409" w:type="dxa"/>
            <w:gridSpan w:val="2"/>
            <w:shd w:val="clear" w:color="auto" w:fill="auto"/>
            <w:noWrap/>
            <w:hideMark/>
          </w:tcPr>
          <w:p w14:paraId="4F05ECCD" w14:textId="77777777" w:rsidR="00EF0901" w:rsidRPr="00616968" w:rsidRDefault="00EF0901" w:rsidP="00616968">
            <w:r w:rsidRPr="00616968">
              <w:t>2,79</w:t>
            </w:r>
          </w:p>
        </w:tc>
      </w:tr>
      <w:tr w:rsidR="00D34EDF" w:rsidRPr="00616968" w14:paraId="30E40B88" w14:textId="77777777" w:rsidTr="008F6BD0">
        <w:tc>
          <w:tcPr>
            <w:tcW w:w="1418" w:type="dxa"/>
            <w:shd w:val="clear" w:color="auto" w:fill="auto"/>
            <w:noWrap/>
            <w:hideMark/>
          </w:tcPr>
          <w:p w14:paraId="70448730" w14:textId="77777777" w:rsidR="001B21D0" w:rsidRPr="00616968" w:rsidRDefault="001B21D0" w:rsidP="00616968">
            <w:r w:rsidRPr="00616968">
              <w:t>10.9.2</w:t>
            </w:r>
          </w:p>
        </w:tc>
        <w:tc>
          <w:tcPr>
            <w:tcW w:w="3970" w:type="dxa"/>
            <w:shd w:val="clear" w:color="auto" w:fill="auto"/>
            <w:noWrap/>
            <w:hideMark/>
          </w:tcPr>
          <w:p w14:paraId="10033DC4" w14:textId="77777777" w:rsidR="001B21D0" w:rsidRPr="00616968" w:rsidRDefault="001B21D0" w:rsidP="00616968">
            <w:r w:rsidRPr="00616968">
              <w:t>улицы, дороги, проезды</w:t>
            </w:r>
          </w:p>
        </w:tc>
        <w:tc>
          <w:tcPr>
            <w:tcW w:w="1417" w:type="dxa"/>
            <w:shd w:val="clear" w:color="auto" w:fill="auto"/>
            <w:noWrap/>
            <w:hideMark/>
          </w:tcPr>
          <w:p w14:paraId="67654F75" w14:textId="77777777" w:rsidR="001B21D0" w:rsidRPr="00616968" w:rsidRDefault="001B21D0" w:rsidP="00616968">
            <w:r w:rsidRPr="00616968">
              <w:t>га</w:t>
            </w:r>
          </w:p>
        </w:tc>
        <w:tc>
          <w:tcPr>
            <w:tcW w:w="1992" w:type="dxa"/>
            <w:gridSpan w:val="2"/>
            <w:shd w:val="clear" w:color="auto" w:fill="auto"/>
            <w:noWrap/>
            <w:hideMark/>
          </w:tcPr>
          <w:p w14:paraId="34A631BE" w14:textId="45E40B25" w:rsidR="001B21D0" w:rsidRPr="00616968" w:rsidRDefault="001B21D0" w:rsidP="00616968">
            <w:r w:rsidRPr="00616968">
              <w:t>13,38</w:t>
            </w:r>
          </w:p>
        </w:tc>
        <w:tc>
          <w:tcPr>
            <w:tcW w:w="1409" w:type="dxa"/>
            <w:gridSpan w:val="2"/>
            <w:shd w:val="clear" w:color="auto" w:fill="auto"/>
            <w:noWrap/>
            <w:hideMark/>
          </w:tcPr>
          <w:p w14:paraId="66CF11A0" w14:textId="1B913F9C" w:rsidR="001B21D0" w:rsidRPr="00616968" w:rsidRDefault="001B21D0" w:rsidP="00616968">
            <w:r w:rsidRPr="00616968">
              <w:t>16,59</w:t>
            </w:r>
          </w:p>
        </w:tc>
      </w:tr>
      <w:tr w:rsidR="00D34EDF" w:rsidRPr="00616968" w14:paraId="51A0A625" w14:textId="77777777" w:rsidTr="008F6BD0">
        <w:tc>
          <w:tcPr>
            <w:tcW w:w="1418" w:type="dxa"/>
            <w:shd w:val="clear" w:color="auto" w:fill="auto"/>
            <w:noWrap/>
            <w:hideMark/>
          </w:tcPr>
          <w:p w14:paraId="379B232B" w14:textId="77777777" w:rsidR="00EF0901" w:rsidRPr="00616968" w:rsidRDefault="00EF0901" w:rsidP="00616968">
            <w:r w:rsidRPr="00616968">
              <w:t>11</w:t>
            </w:r>
          </w:p>
        </w:tc>
        <w:tc>
          <w:tcPr>
            <w:tcW w:w="3970" w:type="dxa"/>
            <w:shd w:val="clear" w:color="auto" w:fill="auto"/>
            <w:noWrap/>
            <w:hideMark/>
          </w:tcPr>
          <w:p w14:paraId="55A0FC64" w14:textId="106654D8" w:rsidR="00EF0901" w:rsidRPr="00616968" w:rsidRDefault="00EF0901" w:rsidP="00616968">
            <w:r w:rsidRPr="00616968">
              <w:t xml:space="preserve">Общая площадь территорий в границах </w:t>
            </w:r>
            <w:r w:rsidR="00DD6134" w:rsidRPr="00616968">
              <w:t>дер. Самушкино</w:t>
            </w:r>
            <w:r w:rsidRPr="00616968">
              <w:t>,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1BFF6504" w14:textId="77777777" w:rsidR="00EF0901" w:rsidRPr="00616968" w:rsidRDefault="00EF0901" w:rsidP="00616968">
            <w:r w:rsidRPr="00616968">
              <w:t>га</w:t>
            </w:r>
          </w:p>
        </w:tc>
        <w:tc>
          <w:tcPr>
            <w:tcW w:w="1992" w:type="dxa"/>
            <w:gridSpan w:val="2"/>
            <w:shd w:val="clear" w:color="auto" w:fill="auto"/>
            <w:noWrap/>
            <w:hideMark/>
          </w:tcPr>
          <w:p w14:paraId="2FD31861" w14:textId="77777777" w:rsidR="00EF0901" w:rsidRPr="00616968" w:rsidRDefault="00EF0901" w:rsidP="00616968">
            <w:r w:rsidRPr="00616968">
              <w:t>33,55</w:t>
            </w:r>
          </w:p>
        </w:tc>
        <w:tc>
          <w:tcPr>
            <w:tcW w:w="1409" w:type="dxa"/>
            <w:gridSpan w:val="2"/>
            <w:shd w:val="clear" w:color="auto" w:fill="auto"/>
            <w:noWrap/>
            <w:hideMark/>
          </w:tcPr>
          <w:p w14:paraId="505B177B" w14:textId="0246940B" w:rsidR="00EF0901" w:rsidRPr="00616968" w:rsidRDefault="00C3606C" w:rsidP="00616968">
            <w:r w:rsidRPr="00616968">
              <w:t>33,</w:t>
            </w:r>
            <w:r w:rsidR="00A81A4E" w:rsidRPr="00616968">
              <w:t>98</w:t>
            </w:r>
          </w:p>
        </w:tc>
      </w:tr>
      <w:tr w:rsidR="00D34EDF" w:rsidRPr="00616968" w14:paraId="39D9E57B" w14:textId="77777777" w:rsidTr="008F6BD0">
        <w:tc>
          <w:tcPr>
            <w:tcW w:w="1418" w:type="dxa"/>
            <w:shd w:val="clear" w:color="auto" w:fill="auto"/>
            <w:noWrap/>
            <w:hideMark/>
          </w:tcPr>
          <w:p w14:paraId="1B12B8D4" w14:textId="77777777" w:rsidR="00EF0901" w:rsidRPr="00616968" w:rsidRDefault="00EF0901" w:rsidP="00616968">
            <w:r w:rsidRPr="00616968">
              <w:t>11.1</w:t>
            </w:r>
          </w:p>
        </w:tc>
        <w:tc>
          <w:tcPr>
            <w:tcW w:w="3970" w:type="dxa"/>
            <w:shd w:val="clear" w:color="auto" w:fill="auto"/>
            <w:noWrap/>
            <w:hideMark/>
          </w:tcPr>
          <w:p w14:paraId="38495942" w14:textId="77777777" w:rsidR="00EF0901" w:rsidRPr="00616968" w:rsidRDefault="00EF0901" w:rsidP="00616968">
            <w:r w:rsidRPr="00616968">
              <w:t>Жилые зоны, всего, в том числе:</w:t>
            </w:r>
          </w:p>
        </w:tc>
        <w:tc>
          <w:tcPr>
            <w:tcW w:w="1417" w:type="dxa"/>
            <w:shd w:val="clear" w:color="auto" w:fill="auto"/>
            <w:noWrap/>
            <w:hideMark/>
          </w:tcPr>
          <w:p w14:paraId="70F21450" w14:textId="77777777" w:rsidR="00EF0901" w:rsidRPr="00616968" w:rsidRDefault="00EF0901" w:rsidP="00616968">
            <w:r w:rsidRPr="00616968">
              <w:t>га</w:t>
            </w:r>
          </w:p>
        </w:tc>
        <w:tc>
          <w:tcPr>
            <w:tcW w:w="1992" w:type="dxa"/>
            <w:gridSpan w:val="2"/>
            <w:shd w:val="clear" w:color="auto" w:fill="auto"/>
            <w:noWrap/>
            <w:hideMark/>
          </w:tcPr>
          <w:p w14:paraId="12022B04" w14:textId="77777777" w:rsidR="00EF0901" w:rsidRPr="00616968" w:rsidRDefault="00EF0901" w:rsidP="00616968">
            <w:r w:rsidRPr="00616968">
              <w:t>12,64</w:t>
            </w:r>
          </w:p>
        </w:tc>
        <w:tc>
          <w:tcPr>
            <w:tcW w:w="1409" w:type="dxa"/>
            <w:gridSpan w:val="2"/>
            <w:shd w:val="clear" w:color="auto" w:fill="auto"/>
            <w:noWrap/>
            <w:hideMark/>
          </w:tcPr>
          <w:p w14:paraId="7838E5EE" w14:textId="77777777" w:rsidR="00EF0901" w:rsidRPr="00616968" w:rsidRDefault="00EF0901" w:rsidP="00616968">
            <w:r w:rsidRPr="00616968">
              <w:t>12,64</w:t>
            </w:r>
          </w:p>
        </w:tc>
      </w:tr>
      <w:tr w:rsidR="00D34EDF" w:rsidRPr="00616968" w14:paraId="7EE9164C" w14:textId="77777777" w:rsidTr="008F6BD0">
        <w:tc>
          <w:tcPr>
            <w:tcW w:w="1418" w:type="dxa"/>
            <w:shd w:val="clear" w:color="auto" w:fill="auto"/>
            <w:noWrap/>
            <w:hideMark/>
          </w:tcPr>
          <w:p w14:paraId="774569A3" w14:textId="77777777" w:rsidR="00EF0901" w:rsidRPr="00616968" w:rsidRDefault="00EF0901" w:rsidP="00616968">
            <w:r w:rsidRPr="00616968">
              <w:t>11.1.1</w:t>
            </w:r>
          </w:p>
        </w:tc>
        <w:tc>
          <w:tcPr>
            <w:tcW w:w="3970" w:type="dxa"/>
            <w:shd w:val="clear" w:color="auto" w:fill="auto"/>
            <w:noWrap/>
            <w:hideMark/>
          </w:tcPr>
          <w:p w14:paraId="3CF276C5" w14:textId="77777777" w:rsidR="00EF0901" w:rsidRPr="00616968" w:rsidRDefault="00EF0901" w:rsidP="00616968">
            <w:r w:rsidRPr="00616968">
              <w:t>зона застройки индивидуальными жилыми домами</w:t>
            </w:r>
          </w:p>
        </w:tc>
        <w:tc>
          <w:tcPr>
            <w:tcW w:w="1417" w:type="dxa"/>
            <w:shd w:val="clear" w:color="auto" w:fill="auto"/>
            <w:noWrap/>
            <w:hideMark/>
          </w:tcPr>
          <w:p w14:paraId="3CC3346A" w14:textId="77777777" w:rsidR="00EF0901" w:rsidRPr="00616968" w:rsidRDefault="00EF0901" w:rsidP="00616968">
            <w:r w:rsidRPr="00616968">
              <w:t>га</w:t>
            </w:r>
          </w:p>
        </w:tc>
        <w:tc>
          <w:tcPr>
            <w:tcW w:w="1992" w:type="dxa"/>
            <w:gridSpan w:val="2"/>
            <w:shd w:val="clear" w:color="auto" w:fill="auto"/>
            <w:noWrap/>
            <w:hideMark/>
          </w:tcPr>
          <w:p w14:paraId="27BE9FF9" w14:textId="77777777" w:rsidR="00EF0901" w:rsidRPr="00616968" w:rsidRDefault="00EF0901" w:rsidP="00616968">
            <w:r w:rsidRPr="00616968">
              <w:t>12,64</w:t>
            </w:r>
          </w:p>
        </w:tc>
        <w:tc>
          <w:tcPr>
            <w:tcW w:w="1409" w:type="dxa"/>
            <w:gridSpan w:val="2"/>
            <w:shd w:val="clear" w:color="auto" w:fill="auto"/>
            <w:noWrap/>
            <w:hideMark/>
          </w:tcPr>
          <w:p w14:paraId="570BE8A6" w14:textId="77777777" w:rsidR="00EF0901" w:rsidRPr="00616968" w:rsidRDefault="00EF0901" w:rsidP="00616968">
            <w:r w:rsidRPr="00616968">
              <w:t>12,64</w:t>
            </w:r>
          </w:p>
        </w:tc>
      </w:tr>
      <w:tr w:rsidR="00D34EDF" w:rsidRPr="00616968" w14:paraId="56FA0EC7" w14:textId="77777777" w:rsidTr="008F6BD0">
        <w:tc>
          <w:tcPr>
            <w:tcW w:w="1418" w:type="dxa"/>
            <w:shd w:val="clear" w:color="auto" w:fill="auto"/>
            <w:noWrap/>
            <w:hideMark/>
          </w:tcPr>
          <w:p w14:paraId="4F095453" w14:textId="77777777" w:rsidR="00EF0901" w:rsidRPr="00616968" w:rsidRDefault="00EF0901" w:rsidP="00616968">
            <w:r w:rsidRPr="00616968">
              <w:t>11.2</w:t>
            </w:r>
          </w:p>
        </w:tc>
        <w:tc>
          <w:tcPr>
            <w:tcW w:w="3970" w:type="dxa"/>
            <w:shd w:val="clear" w:color="auto" w:fill="auto"/>
            <w:noWrap/>
            <w:hideMark/>
          </w:tcPr>
          <w:p w14:paraId="33F4D197" w14:textId="77777777" w:rsidR="00EF0901" w:rsidRPr="00616968" w:rsidRDefault="00EF0901" w:rsidP="00616968">
            <w:r w:rsidRPr="00616968">
              <w:t>Общественно-деловые зоны, всего, в том числе:</w:t>
            </w:r>
          </w:p>
        </w:tc>
        <w:tc>
          <w:tcPr>
            <w:tcW w:w="1417" w:type="dxa"/>
            <w:shd w:val="clear" w:color="auto" w:fill="auto"/>
            <w:noWrap/>
            <w:hideMark/>
          </w:tcPr>
          <w:p w14:paraId="521954BD" w14:textId="77777777" w:rsidR="00EF0901" w:rsidRPr="00616968" w:rsidRDefault="00EF0901" w:rsidP="00616968">
            <w:r w:rsidRPr="00616968">
              <w:t>га</w:t>
            </w:r>
          </w:p>
        </w:tc>
        <w:tc>
          <w:tcPr>
            <w:tcW w:w="1992" w:type="dxa"/>
            <w:gridSpan w:val="2"/>
            <w:shd w:val="clear" w:color="auto" w:fill="auto"/>
            <w:noWrap/>
            <w:hideMark/>
          </w:tcPr>
          <w:p w14:paraId="30D4AA0E" w14:textId="77777777" w:rsidR="00EF0901" w:rsidRPr="00616968" w:rsidRDefault="00EF0901" w:rsidP="00616968">
            <w:r w:rsidRPr="00616968">
              <w:t>1,79</w:t>
            </w:r>
          </w:p>
        </w:tc>
        <w:tc>
          <w:tcPr>
            <w:tcW w:w="1409" w:type="dxa"/>
            <w:gridSpan w:val="2"/>
            <w:shd w:val="clear" w:color="auto" w:fill="auto"/>
            <w:noWrap/>
            <w:hideMark/>
          </w:tcPr>
          <w:p w14:paraId="698CBB4B" w14:textId="77777777" w:rsidR="00EF0901" w:rsidRPr="00616968" w:rsidRDefault="00EF0901" w:rsidP="00616968">
            <w:r w:rsidRPr="00616968">
              <w:t>1,79</w:t>
            </w:r>
          </w:p>
        </w:tc>
      </w:tr>
      <w:tr w:rsidR="00D34EDF" w:rsidRPr="00616968" w14:paraId="46049250" w14:textId="77777777" w:rsidTr="008F6BD0">
        <w:tc>
          <w:tcPr>
            <w:tcW w:w="1418" w:type="dxa"/>
            <w:shd w:val="clear" w:color="auto" w:fill="auto"/>
            <w:noWrap/>
            <w:hideMark/>
          </w:tcPr>
          <w:p w14:paraId="5215BCA9" w14:textId="77777777" w:rsidR="00EF0901" w:rsidRPr="00616968" w:rsidRDefault="00EF0901" w:rsidP="00616968">
            <w:r w:rsidRPr="00616968">
              <w:lastRenderedPageBreak/>
              <w:t>11.2.1</w:t>
            </w:r>
          </w:p>
        </w:tc>
        <w:tc>
          <w:tcPr>
            <w:tcW w:w="3970" w:type="dxa"/>
            <w:shd w:val="clear" w:color="auto" w:fill="auto"/>
            <w:noWrap/>
            <w:hideMark/>
          </w:tcPr>
          <w:p w14:paraId="26F38D77" w14:textId="77777777" w:rsidR="00EF0901" w:rsidRPr="00616968" w:rsidRDefault="00EF0901" w:rsidP="00616968">
            <w:r w:rsidRPr="00616968">
              <w:t>многофункциональная общественно-деловая зона</w:t>
            </w:r>
          </w:p>
        </w:tc>
        <w:tc>
          <w:tcPr>
            <w:tcW w:w="1417" w:type="dxa"/>
            <w:shd w:val="clear" w:color="auto" w:fill="auto"/>
            <w:noWrap/>
            <w:hideMark/>
          </w:tcPr>
          <w:p w14:paraId="6886E18C" w14:textId="77777777" w:rsidR="00EF0901" w:rsidRPr="00616968" w:rsidRDefault="00EF0901" w:rsidP="00616968">
            <w:r w:rsidRPr="00616968">
              <w:t>га</w:t>
            </w:r>
          </w:p>
        </w:tc>
        <w:tc>
          <w:tcPr>
            <w:tcW w:w="1992" w:type="dxa"/>
            <w:gridSpan w:val="2"/>
            <w:shd w:val="clear" w:color="auto" w:fill="auto"/>
            <w:noWrap/>
            <w:hideMark/>
          </w:tcPr>
          <w:p w14:paraId="1987B777" w14:textId="77777777" w:rsidR="00EF0901" w:rsidRPr="00616968" w:rsidRDefault="00EF0901" w:rsidP="00616968">
            <w:r w:rsidRPr="00616968">
              <w:t>1,79</w:t>
            </w:r>
          </w:p>
        </w:tc>
        <w:tc>
          <w:tcPr>
            <w:tcW w:w="1409" w:type="dxa"/>
            <w:gridSpan w:val="2"/>
            <w:shd w:val="clear" w:color="auto" w:fill="auto"/>
            <w:noWrap/>
            <w:hideMark/>
          </w:tcPr>
          <w:p w14:paraId="06961086" w14:textId="7C3E358C" w:rsidR="00EF0901" w:rsidRPr="00616968" w:rsidRDefault="00A81A4E" w:rsidP="00616968">
            <w:r w:rsidRPr="00616968">
              <w:t>2</w:t>
            </w:r>
            <w:r w:rsidR="00EF0901" w:rsidRPr="00616968">
              <w:t>,</w:t>
            </w:r>
            <w:r w:rsidRPr="00616968">
              <w:t>22</w:t>
            </w:r>
          </w:p>
        </w:tc>
      </w:tr>
      <w:tr w:rsidR="00D34EDF" w:rsidRPr="00616968" w14:paraId="2A5BD81B" w14:textId="77777777" w:rsidTr="008F6BD0">
        <w:tc>
          <w:tcPr>
            <w:tcW w:w="1418" w:type="dxa"/>
            <w:shd w:val="clear" w:color="auto" w:fill="auto"/>
            <w:noWrap/>
            <w:hideMark/>
          </w:tcPr>
          <w:p w14:paraId="386DD24B" w14:textId="77777777" w:rsidR="00EF0901" w:rsidRPr="00616968" w:rsidRDefault="00EF0901" w:rsidP="00616968">
            <w:r w:rsidRPr="00616968">
              <w:t>11.3</w:t>
            </w:r>
          </w:p>
        </w:tc>
        <w:tc>
          <w:tcPr>
            <w:tcW w:w="3970" w:type="dxa"/>
            <w:shd w:val="clear" w:color="auto" w:fill="auto"/>
            <w:noWrap/>
            <w:hideMark/>
          </w:tcPr>
          <w:p w14:paraId="682948CE" w14:textId="77777777" w:rsidR="00EF0901" w:rsidRPr="00616968" w:rsidRDefault="00EF0901" w:rsidP="00616968">
            <w:r w:rsidRPr="00616968">
              <w:t>Производственные зоны, зоны инженерной и транспортной инфраструктур</w:t>
            </w:r>
          </w:p>
        </w:tc>
        <w:tc>
          <w:tcPr>
            <w:tcW w:w="1417" w:type="dxa"/>
            <w:shd w:val="clear" w:color="auto" w:fill="auto"/>
            <w:noWrap/>
            <w:hideMark/>
          </w:tcPr>
          <w:p w14:paraId="12DB0492" w14:textId="77777777" w:rsidR="00EF0901" w:rsidRPr="00616968" w:rsidRDefault="00EF0901" w:rsidP="00616968">
            <w:r w:rsidRPr="00616968">
              <w:t>га</w:t>
            </w:r>
          </w:p>
        </w:tc>
        <w:tc>
          <w:tcPr>
            <w:tcW w:w="1992" w:type="dxa"/>
            <w:gridSpan w:val="2"/>
            <w:shd w:val="clear" w:color="auto" w:fill="auto"/>
            <w:noWrap/>
            <w:hideMark/>
          </w:tcPr>
          <w:p w14:paraId="774B0092" w14:textId="77777777" w:rsidR="00EF0901" w:rsidRPr="00616968" w:rsidRDefault="00EF0901" w:rsidP="00616968">
            <w:r w:rsidRPr="00616968">
              <w:t>2,14</w:t>
            </w:r>
          </w:p>
        </w:tc>
        <w:tc>
          <w:tcPr>
            <w:tcW w:w="1409" w:type="dxa"/>
            <w:gridSpan w:val="2"/>
            <w:shd w:val="clear" w:color="auto" w:fill="auto"/>
            <w:noWrap/>
            <w:hideMark/>
          </w:tcPr>
          <w:p w14:paraId="1361CF56" w14:textId="77777777" w:rsidR="00EF0901" w:rsidRPr="00616968" w:rsidRDefault="00EF0901" w:rsidP="00616968">
            <w:r w:rsidRPr="00616968">
              <w:t>2,35</w:t>
            </w:r>
          </w:p>
        </w:tc>
      </w:tr>
      <w:tr w:rsidR="00D34EDF" w:rsidRPr="00616968" w14:paraId="1ED75906" w14:textId="77777777" w:rsidTr="008F6BD0">
        <w:tc>
          <w:tcPr>
            <w:tcW w:w="1418" w:type="dxa"/>
            <w:shd w:val="clear" w:color="auto" w:fill="auto"/>
            <w:noWrap/>
            <w:hideMark/>
          </w:tcPr>
          <w:p w14:paraId="207E50B0" w14:textId="77777777" w:rsidR="001D6130" w:rsidRPr="00616968" w:rsidRDefault="001D6130" w:rsidP="00616968">
            <w:r w:rsidRPr="00616968">
              <w:t>11.3.1</w:t>
            </w:r>
          </w:p>
        </w:tc>
        <w:tc>
          <w:tcPr>
            <w:tcW w:w="3970" w:type="dxa"/>
            <w:shd w:val="clear" w:color="auto" w:fill="auto"/>
            <w:noWrap/>
            <w:hideMark/>
          </w:tcPr>
          <w:p w14:paraId="28EA315A" w14:textId="5A51F4E4" w:rsidR="001D6130" w:rsidRPr="00616968" w:rsidRDefault="001D6130" w:rsidP="00616968">
            <w:r w:rsidRPr="00616968">
              <w:t>зона транспортной инфраструктуры</w:t>
            </w:r>
          </w:p>
        </w:tc>
        <w:tc>
          <w:tcPr>
            <w:tcW w:w="1417" w:type="dxa"/>
            <w:shd w:val="clear" w:color="auto" w:fill="auto"/>
            <w:noWrap/>
            <w:hideMark/>
          </w:tcPr>
          <w:p w14:paraId="3B741320" w14:textId="77777777" w:rsidR="001D6130" w:rsidRPr="00616968" w:rsidRDefault="001D6130" w:rsidP="00616968">
            <w:r w:rsidRPr="00616968">
              <w:t>га</w:t>
            </w:r>
          </w:p>
        </w:tc>
        <w:tc>
          <w:tcPr>
            <w:tcW w:w="1992" w:type="dxa"/>
            <w:gridSpan w:val="2"/>
            <w:shd w:val="clear" w:color="auto" w:fill="auto"/>
            <w:noWrap/>
            <w:hideMark/>
          </w:tcPr>
          <w:p w14:paraId="6F0E8CC3" w14:textId="77777777" w:rsidR="001D6130" w:rsidRPr="00616968" w:rsidRDefault="001D6130" w:rsidP="00616968">
            <w:r w:rsidRPr="00616968">
              <w:t>2,14</w:t>
            </w:r>
          </w:p>
        </w:tc>
        <w:tc>
          <w:tcPr>
            <w:tcW w:w="1409" w:type="dxa"/>
            <w:gridSpan w:val="2"/>
            <w:shd w:val="clear" w:color="auto" w:fill="auto"/>
            <w:noWrap/>
            <w:hideMark/>
          </w:tcPr>
          <w:p w14:paraId="1C3B0263" w14:textId="77777777" w:rsidR="001D6130" w:rsidRPr="00616968" w:rsidRDefault="001D6130" w:rsidP="00616968">
            <w:r w:rsidRPr="00616968">
              <w:t>2,35</w:t>
            </w:r>
          </w:p>
        </w:tc>
      </w:tr>
      <w:tr w:rsidR="00D34EDF" w:rsidRPr="00616968" w14:paraId="22B19AC4" w14:textId="77777777" w:rsidTr="008F6BD0">
        <w:tc>
          <w:tcPr>
            <w:tcW w:w="1418" w:type="dxa"/>
            <w:shd w:val="clear" w:color="auto" w:fill="auto"/>
            <w:noWrap/>
            <w:hideMark/>
          </w:tcPr>
          <w:p w14:paraId="467EF27A" w14:textId="77777777" w:rsidR="001D6130" w:rsidRPr="00616968" w:rsidRDefault="001D6130" w:rsidP="00616968">
            <w:r w:rsidRPr="00616968">
              <w:t>11.4</w:t>
            </w:r>
          </w:p>
        </w:tc>
        <w:tc>
          <w:tcPr>
            <w:tcW w:w="3970" w:type="dxa"/>
            <w:shd w:val="clear" w:color="auto" w:fill="auto"/>
            <w:noWrap/>
            <w:hideMark/>
          </w:tcPr>
          <w:p w14:paraId="0F290E1C" w14:textId="77777777" w:rsidR="001D6130" w:rsidRPr="00616968" w:rsidRDefault="001D6130" w:rsidP="00616968">
            <w:r w:rsidRPr="00616968">
              <w:t>Зона сельскохозяйственного использования, всего, в том числе:</w:t>
            </w:r>
          </w:p>
        </w:tc>
        <w:tc>
          <w:tcPr>
            <w:tcW w:w="1417" w:type="dxa"/>
            <w:shd w:val="clear" w:color="auto" w:fill="auto"/>
            <w:noWrap/>
            <w:hideMark/>
          </w:tcPr>
          <w:p w14:paraId="350F0F34" w14:textId="77777777" w:rsidR="001D6130" w:rsidRPr="00616968" w:rsidRDefault="001D6130" w:rsidP="00616968">
            <w:r w:rsidRPr="00616968">
              <w:t>га</w:t>
            </w:r>
          </w:p>
        </w:tc>
        <w:tc>
          <w:tcPr>
            <w:tcW w:w="1992" w:type="dxa"/>
            <w:gridSpan w:val="2"/>
            <w:shd w:val="clear" w:color="auto" w:fill="auto"/>
            <w:noWrap/>
            <w:hideMark/>
          </w:tcPr>
          <w:p w14:paraId="1DC71F3A" w14:textId="77777777" w:rsidR="001D6130" w:rsidRPr="00616968" w:rsidRDefault="001D6130" w:rsidP="00616968">
            <w:r w:rsidRPr="00616968">
              <w:t>7,77</w:t>
            </w:r>
          </w:p>
        </w:tc>
        <w:tc>
          <w:tcPr>
            <w:tcW w:w="1409" w:type="dxa"/>
            <w:gridSpan w:val="2"/>
            <w:shd w:val="clear" w:color="auto" w:fill="auto"/>
            <w:noWrap/>
            <w:hideMark/>
          </w:tcPr>
          <w:p w14:paraId="7B05A5AB" w14:textId="77777777" w:rsidR="001D6130" w:rsidRPr="00616968" w:rsidRDefault="001D6130" w:rsidP="00616968">
            <w:r w:rsidRPr="00616968">
              <w:t>7,77</w:t>
            </w:r>
          </w:p>
        </w:tc>
      </w:tr>
      <w:tr w:rsidR="00D34EDF" w:rsidRPr="00616968" w14:paraId="4442C97B" w14:textId="77777777" w:rsidTr="008F6BD0">
        <w:tc>
          <w:tcPr>
            <w:tcW w:w="1418" w:type="dxa"/>
            <w:shd w:val="clear" w:color="auto" w:fill="auto"/>
            <w:noWrap/>
            <w:hideMark/>
          </w:tcPr>
          <w:p w14:paraId="128B1E9B" w14:textId="77777777" w:rsidR="001D6130" w:rsidRPr="00616968" w:rsidRDefault="001D6130" w:rsidP="00616968">
            <w:r w:rsidRPr="00616968">
              <w:t>11.4.1</w:t>
            </w:r>
          </w:p>
        </w:tc>
        <w:tc>
          <w:tcPr>
            <w:tcW w:w="3970" w:type="dxa"/>
            <w:shd w:val="clear" w:color="auto" w:fill="auto"/>
            <w:noWrap/>
            <w:hideMark/>
          </w:tcPr>
          <w:p w14:paraId="7E21EC22" w14:textId="77777777" w:rsidR="001D6130" w:rsidRPr="00616968" w:rsidRDefault="001D6130" w:rsidP="00616968">
            <w:r w:rsidRPr="00616968">
              <w:t>зона сельскохозяйственных угодий</w:t>
            </w:r>
          </w:p>
        </w:tc>
        <w:tc>
          <w:tcPr>
            <w:tcW w:w="1417" w:type="dxa"/>
            <w:shd w:val="clear" w:color="auto" w:fill="auto"/>
            <w:noWrap/>
            <w:hideMark/>
          </w:tcPr>
          <w:p w14:paraId="766CCDA8" w14:textId="77777777" w:rsidR="001D6130" w:rsidRPr="00616968" w:rsidRDefault="001D6130" w:rsidP="00616968">
            <w:r w:rsidRPr="00616968">
              <w:t>га</w:t>
            </w:r>
          </w:p>
        </w:tc>
        <w:tc>
          <w:tcPr>
            <w:tcW w:w="1992" w:type="dxa"/>
            <w:gridSpan w:val="2"/>
            <w:shd w:val="clear" w:color="auto" w:fill="auto"/>
            <w:noWrap/>
            <w:hideMark/>
          </w:tcPr>
          <w:p w14:paraId="471AA93B" w14:textId="77777777" w:rsidR="001D6130" w:rsidRPr="00616968" w:rsidRDefault="001D6130" w:rsidP="00616968">
            <w:r w:rsidRPr="00616968">
              <w:t>7,77</w:t>
            </w:r>
          </w:p>
        </w:tc>
        <w:tc>
          <w:tcPr>
            <w:tcW w:w="1409" w:type="dxa"/>
            <w:gridSpan w:val="2"/>
            <w:shd w:val="clear" w:color="auto" w:fill="auto"/>
            <w:noWrap/>
            <w:hideMark/>
          </w:tcPr>
          <w:p w14:paraId="64DB185E" w14:textId="77777777" w:rsidR="001D6130" w:rsidRPr="00616968" w:rsidRDefault="001D6130" w:rsidP="00616968">
            <w:r w:rsidRPr="00616968">
              <w:t>7,77</w:t>
            </w:r>
          </w:p>
        </w:tc>
      </w:tr>
      <w:tr w:rsidR="00D34EDF" w:rsidRPr="00616968" w14:paraId="38C5EF09" w14:textId="77777777" w:rsidTr="008F6BD0">
        <w:tc>
          <w:tcPr>
            <w:tcW w:w="1418" w:type="dxa"/>
            <w:shd w:val="clear" w:color="auto" w:fill="auto"/>
            <w:noWrap/>
            <w:hideMark/>
          </w:tcPr>
          <w:p w14:paraId="51384CC6" w14:textId="77777777" w:rsidR="001D6130" w:rsidRPr="00616968" w:rsidRDefault="001D6130" w:rsidP="00616968">
            <w:r w:rsidRPr="00616968">
              <w:t>11.5</w:t>
            </w:r>
          </w:p>
        </w:tc>
        <w:tc>
          <w:tcPr>
            <w:tcW w:w="3970" w:type="dxa"/>
            <w:shd w:val="clear" w:color="auto" w:fill="auto"/>
            <w:noWrap/>
            <w:hideMark/>
          </w:tcPr>
          <w:p w14:paraId="77E620A4" w14:textId="77777777" w:rsidR="001D6130" w:rsidRPr="00616968" w:rsidRDefault="001D6130" w:rsidP="00616968">
            <w:r w:rsidRPr="00616968">
              <w:t>Зоны специального назначения, всего, в том числе:</w:t>
            </w:r>
          </w:p>
        </w:tc>
        <w:tc>
          <w:tcPr>
            <w:tcW w:w="1417" w:type="dxa"/>
            <w:shd w:val="clear" w:color="auto" w:fill="auto"/>
            <w:noWrap/>
            <w:hideMark/>
          </w:tcPr>
          <w:p w14:paraId="527F362D" w14:textId="77777777" w:rsidR="001D6130" w:rsidRPr="00616968" w:rsidRDefault="001D6130" w:rsidP="00616968">
            <w:r w:rsidRPr="00616968">
              <w:t>га</w:t>
            </w:r>
          </w:p>
        </w:tc>
        <w:tc>
          <w:tcPr>
            <w:tcW w:w="1992" w:type="dxa"/>
            <w:gridSpan w:val="2"/>
            <w:shd w:val="clear" w:color="auto" w:fill="auto"/>
            <w:noWrap/>
            <w:hideMark/>
          </w:tcPr>
          <w:p w14:paraId="754E4D43" w14:textId="77777777" w:rsidR="001D6130" w:rsidRPr="00616968" w:rsidRDefault="001D6130" w:rsidP="00616968">
            <w:r w:rsidRPr="00616968">
              <w:t>-</w:t>
            </w:r>
          </w:p>
        </w:tc>
        <w:tc>
          <w:tcPr>
            <w:tcW w:w="1409" w:type="dxa"/>
            <w:gridSpan w:val="2"/>
            <w:shd w:val="clear" w:color="auto" w:fill="auto"/>
            <w:noWrap/>
            <w:hideMark/>
          </w:tcPr>
          <w:p w14:paraId="57F6F947" w14:textId="4630C87F" w:rsidR="001D6130" w:rsidRPr="00616968" w:rsidRDefault="001D6130" w:rsidP="00616968">
            <w:r w:rsidRPr="00616968">
              <w:t>2,85</w:t>
            </w:r>
          </w:p>
        </w:tc>
      </w:tr>
      <w:tr w:rsidR="00D34EDF" w:rsidRPr="00616968" w14:paraId="0580E781" w14:textId="77777777" w:rsidTr="008F6BD0">
        <w:tc>
          <w:tcPr>
            <w:tcW w:w="1418" w:type="dxa"/>
            <w:shd w:val="clear" w:color="auto" w:fill="auto"/>
            <w:noWrap/>
            <w:hideMark/>
          </w:tcPr>
          <w:p w14:paraId="481CA663" w14:textId="0A2A8199" w:rsidR="001D6130" w:rsidRPr="00616968" w:rsidRDefault="001D6130" w:rsidP="00616968">
            <w:r w:rsidRPr="00616968">
              <w:t>11.5.1</w:t>
            </w:r>
          </w:p>
        </w:tc>
        <w:tc>
          <w:tcPr>
            <w:tcW w:w="3970" w:type="dxa"/>
            <w:shd w:val="clear" w:color="auto" w:fill="auto"/>
            <w:noWrap/>
            <w:hideMark/>
          </w:tcPr>
          <w:p w14:paraId="0E27F604" w14:textId="77777777" w:rsidR="001D6130" w:rsidRPr="00616968" w:rsidRDefault="001D6130" w:rsidP="00616968">
            <w:r w:rsidRPr="00616968">
              <w:t>зона озелененных территорий специального назначения</w:t>
            </w:r>
          </w:p>
        </w:tc>
        <w:tc>
          <w:tcPr>
            <w:tcW w:w="1417" w:type="dxa"/>
            <w:shd w:val="clear" w:color="auto" w:fill="auto"/>
            <w:noWrap/>
            <w:hideMark/>
          </w:tcPr>
          <w:p w14:paraId="2E15A6F6" w14:textId="77777777" w:rsidR="001D6130" w:rsidRPr="00616968" w:rsidRDefault="001D6130" w:rsidP="00616968">
            <w:r w:rsidRPr="00616968">
              <w:t>га</w:t>
            </w:r>
          </w:p>
        </w:tc>
        <w:tc>
          <w:tcPr>
            <w:tcW w:w="1992" w:type="dxa"/>
            <w:gridSpan w:val="2"/>
            <w:shd w:val="clear" w:color="auto" w:fill="auto"/>
            <w:noWrap/>
            <w:hideMark/>
          </w:tcPr>
          <w:p w14:paraId="0FB2E4FE" w14:textId="77777777" w:rsidR="001D6130" w:rsidRPr="00616968" w:rsidRDefault="001D6130" w:rsidP="00616968">
            <w:r w:rsidRPr="00616968">
              <w:t>-</w:t>
            </w:r>
          </w:p>
        </w:tc>
        <w:tc>
          <w:tcPr>
            <w:tcW w:w="1409" w:type="dxa"/>
            <w:gridSpan w:val="2"/>
            <w:shd w:val="clear" w:color="auto" w:fill="auto"/>
            <w:noWrap/>
            <w:hideMark/>
          </w:tcPr>
          <w:p w14:paraId="5D078B89" w14:textId="77777777" w:rsidR="001D6130" w:rsidRPr="00616968" w:rsidRDefault="001D6130" w:rsidP="00616968">
            <w:r w:rsidRPr="00616968">
              <w:t>2,85</w:t>
            </w:r>
          </w:p>
        </w:tc>
      </w:tr>
      <w:tr w:rsidR="00D34EDF" w:rsidRPr="00616968" w14:paraId="2868C5B1" w14:textId="77777777" w:rsidTr="008F6BD0">
        <w:tc>
          <w:tcPr>
            <w:tcW w:w="1418" w:type="dxa"/>
            <w:shd w:val="clear" w:color="auto" w:fill="auto"/>
            <w:noWrap/>
            <w:hideMark/>
          </w:tcPr>
          <w:p w14:paraId="3D3E0672" w14:textId="77777777" w:rsidR="001D6130" w:rsidRPr="00616968" w:rsidRDefault="001D6130" w:rsidP="00616968">
            <w:r w:rsidRPr="00616968">
              <w:t>11.6</w:t>
            </w:r>
          </w:p>
        </w:tc>
        <w:tc>
          <w:tcPr>
            <w:tcW w:w="3970" w:type="dxa"/>
            <w:shd w:val="clear" w:color="auto" w:fill="auto"/>
            <w:noWrap/>
            <w:hideMark/>
          </w:tcPr>
          <w:p w14:paraId="0F8A214D"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412C514D" w14:textId="77777777" w:rsidR="001D6130" w:rsidRPr="00616968" w:rsidRDefault="001D6130" w:rsidP="00616968">
            <w:r w:rsidRPr="00616968">
              <w:t>га</w:t>
            </w:r>
          </w:p>
        </w:tc>
        <w:tc>
          <w:tcPr>
            <w:tcW w:w="1992" w:type="dxa"/>
            <w:gridSpan w:val="2"/>
            <w:shd w:val="clear" w:color="auto" w:fill="auto"/>
            <w:noWrap/>
            <w:hideMark/>
          </w:tcPr>
          <w:p w14:paraId="5C37D801" w14:textId="77777777" w:rsidR="001D6130" w:rsidRPr="00616968" w:rsidRDefault="001D6130" w:rsidP="00616968">
            <w:r w:rsidRPr="00616968">
              <w:t>8,29</w:t>
            </w:r>
          </w:p>
        </w:tc>
        <w:tc>
          <w:tcPr>
            <w:tcW w:w="1409" w:type="dxa"/>
            <w:gridSpan w:val="2"/>
            <w:shd w:val="clear" w:color="auto" w:fill="auto"/>
            <w:noWrap/>
            <w:hideMark/>
          </w:tcPr>
          <w:p w14:paraId="656680D1" w14:textId="77777777" w:rsidR="001D6130" w:rsidRPr="00616968" w:rsidRDefault="001D6130" w:rsidP="00616968">
            <w:r w:rsidRPr="00616968">
              <w:t>5,44</w:t>
            </w:r>
          </w:p>
        </w:tc>
      </w:tr>
      <w:tr w:rsidR="00D34EDF" w:rsidRPr="00616968" w14:paraId="707AC3D3" w14:textId="77777777" w:rsidTr="008F6BD0">
        <w:tc>
          <w:tcPr>
            <w:tcW w:w="1418" w:type="dxa"/>
            <w:shd w:val="clear" w:color="auto" w:fill="auto"/>
            <w:noWrap/>
            <w:hideMark/>
          </w:tcPr>
          <w:p w14:paraId="5674E321" w14:textId="77777777" w:rsidR="001D6130" w:rsidRPr="00616968" w:rsidRDefault="001D6130" w:rsidP="00616968">
            <w:r w:rsidRPr="00616968">
              <w:t>11.6.1</w:t>
            </w:r>
          </w:p>
        </w:tc>
        <w:tc>
          <w:tcPr>
            <w:tcW w:w="3970" w:type="dxa"/>
            <w:shd w:val="clear" w:color="auto" w:fill="auto"/>
            <w:noWrap/>
            <w:hideMark/>
          </w:tcPr>
          <w:p w14:paraId="5D3A3BEF" w14:textId="112933DE"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1E1A1C96" w14:textId="77777777" w:rsidR="001D6130" w:rsidRPr="00616968" w:rsidRDefault="001D6130" w:rsidP="00616968">
            <w:r w:rsidRPr="00616968">
              <w:t>га</w:t>
            </w:r>
          </w:p>
        </w:tc>
        <w:tc>
          <w:tcPr>
            <w:tcW w:w="1992" w:type="dxa"/>
            <w:gridSpan w:val="2"/>
            <w:shd w:val="clear" w:color="auto" w:fill="auto"/>
            <w:noWrap/>
            <w:hideMark/>
          </w:tcPr>
          <w:p w14:paraId="6AC77B62" w14:textId="77777777" w:rsidR="001D6130" w:rsidRPr="00616968" w:rsidRDefault="001D6130" w:rsidP="00616968">
            <w:r w:rsidRPr="00616968">
              <w:t>8,29</w:t>
            </w:r>
          </w:p>
        </w:tc>
        <w:tc>
          <w:tcPr>
            <w:tcW w:w="1409" w:type="dxa"/>
            <w:gridSpan w:val="2"/>
            <w:shd w:val="clear" w:color="auto" w:fill="auto"/>
            <w:noWrap/>
            <w:hideMark/>
          </w:tcPr>
          <w:p w14:paraId="01D55717" w14:textId="77777777" w:rsidR="001D6130" w:rsidRPr="00616968" w:rsidRDefault="001D6130" w:rsidP="00616968">
            <w:r w:rsidRPr="00616968">
              <w:t>5,44</w:t>
            </w:r>
          </w:p>
        </w:tc>
      </w:tr>
      <w:tr w:rsidR="00D34EDF" w:rsidRPr="00616968" w14:paraId="03E710E1" w14:textId="77777777" w:rsidTr="008F6BD0">
        <w:tc>
          <w:tcPr>
            <w:tcW w:w="1418" w:type="dxa"/>
            <w:shd w:val="clear" w:color="auto" w:fill="auto"/>
            <w:noWrap/>
            <w:hideMark/>
          </w:tcPr>
          <w:p w14:paraId="30B777E2" w14:textId="77777777" w:rsidR="001D6130" w:rsidRPr="00616968" w:rsidRDefault="001D6130" w:rsidP="00616968">
            <w:r w:rsidRPr="00616968">
              <w:t>11.7</w:t>
            </w:r>
          </w:p>
        </w:tc>
        <w:tc>
          <w:tcPr>
            <w:tcW w:w="3970" w:type="dxa"/>
            <w:shd w:val="clear" w:color="auto" w:fill="auto"/>
            <w:noWrap/>
            <w:hideMark/>
          </w:tcPr>
          <w:p w14:paraId="097ED7D2" w14:textId="77777777" w:rsidR="001D6130" w:rsidRPr="00616968" w:rsidRDefault="001D6130" w:rsidP="00616968">
            <w:r w:rsidRPr="00616968">
              <w:t>Зона акваторий</w:t>
            </w:r>
          </w:p>
        </w:tc>
        <w:tc>
          <w:tcPr>
            <w:tcW w:w="1417" w:type="dxa"/>
            <w:shd w:val="clear" w:color="auto" w:fill="auto"/>
            <w:noWrap/>
            <w:hideMark/>
          </w:tcPr>
          <w:p w14:paraId="622A4809" w14:textId="77777777" w:rsidR="001D6130" w:rsidRPr="00616968" w:rsidRDefault="001D6130" w:rsidP="00616968">
            <w:r w:rsidRPr="00616968">
              <w:t>га</w:t>
            </w:r>
          </w:p>
        </w:tc>
        <w:tc>
          <w:tcPr>
            <w:tcW w:w="1992" w:type="dxa"/>
            <w:gridSpan w:val="2"/>
            <w:shd w:val="clear" w:color="auto" w:fill="auto"/>
            <w:noWrap/>
            <w:hideMark/>
          </w:tcPr>
          <w:p w14:paraId="0B1A7CAE" w14:textId="77777777" w:rsidR="001D6130" w:rsidRPr="00616968" w:rsidRDefault="001D6130" w:rsidP="00616968">
            <w:r w:rsidRPr="00616968">
              <w:t>0,71</w:t>
            </w:r>
          </w:p>
        </w:tc>
        <w:tc>
          <w:tcPr>
            <w:tcW w:w="1409" w:type="dxa"/>
            <w:gridSpan w:val="2"/>
            <w:shd w:val="clear" w:color="auto" w:fill="auto"/>
            <w:noWrap/>
            <w:hideMark/>
          </w:tcPr>
          <w:p w14:paraId="122DD8E9" w14:textId="77777777" w:rsidR="001D6130" w:rsidRPr="00616968" w:rsidRDefault="001D6130" w:rsidP="00616968">
            <w:r w:rsidRPr="00616968">
              <w:t>0,71</w:t>
            </w:r>
          </w:p>
        </w:tc>
      </w:tr>
      <w:tr w:rsidR="00D34EDF" w:rsidRPr="00616968" w14:paraId="3658AA3E" w14:textId="77777777" w:rsidTr="008F6BD0">
        <w:tc>
          <w:tcPr>
            <w:tcW w:w="1418" w:type="dxa"/>
            <w:shd w:val="clear" w:color="auto" w:fill="auto"/>
            <w:noWrap/>
            <w:hideMark/>
          </w:tcPr>
          <w:p w14:paraId="527F3DFC" w14:textId="77777777" w:rsidR="001D6130" w:rsidRPr="00616968" w:rsidRDefault="001D6130" w:rsidP="00616968">
            <w:r w:rsidRPr="00616968">
              <w:t>11.8</w:t>
            </w:r>
          </w:p>
        </w:tc>
        <w:tc>
          <w:tcPr>
            <w:tcW w:w="3970" w:type="dxa"/>
            <w:shd w:val="clear" w:color="auto" w:fill="auto"/>
            <w:noWrap/>
            <w:hideMark/>
          </w:tcPr>
          <w:p w14:paraId="7679D9DD" w14:textId="42B1B51F" w:rsidR="001D6130"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3BA7F403" w14:textId="77777777" w:rsidR="001D6130" w:rsidRPr="00616968" w:rsidRDefault="001D6130" w:rsidP="00616968">
            <w:r w:rsidRPr="00616968">
              <w:t>га</w:t>
            </w:r>
          </w:p>
        </w:tc>
        <w:tc>
          <w:tcPr>
            <w:tcW w:w="1992" w:type="dxa"/>
            <w:gridSpan w:val="2"/>
            <w:shd w:val="clear" w:color="auto" w:fill="auto"/>
            <w:noWrap/>
            <w:hideMark/>
          </w:tcPr>
          <w:p w14:paraId="3548F354" w14:textId="77777777" w:rsidR="001D6130" w:rsidRPr="00616968" w:rsidRDefault="001D6130" w:rsidP="00616968">
            <w:r w:rsidRPr="00616968">
              <w:t>0,21</w:t>
            </w:r>
          </w:p>
        </w:tc>
        <w:tc>
          <w:tcPr>
            <w:tcW w:w="1409" w:type="dxa"/>
            <w:gridSpan w:val="2"/>
            <w:shd w:val="clear" w:color="auto" w:fill="auto"/>
            <w:noWrap/>
            <w:hideMark/>
          </w:tcPr>
          <w:p w14:paraId="4AABA7FE" w14:textId="77777777" w:rsidR="001D6130" w:rsidRPr="00616968" w:rsidRDefault="001D6130" w:rsidP="00616968">
            <w:r w:rsidRPr="00616968">
              <w:t>-</w:t>
            </w:r>
          </w:p>
        </w:tc>
      </w:tr>
      <w:tr w:rsidR="00D34EDF" w:rsidRPr="00616968" w14:paraId="5AFED011" w14:textId="77777777" w:rsidTr="008F6BD0">
        <w:tc>
          <w:tcPr>
            <w:tcW w:w="1418" w:type="dxa"/>
            <w:shd w:val="clear" w:color="auto" w:fill="auto"/>
            <w:noWrap/>
            <w:hideMark/>
          </w:tcPr>
          <w:p w14:paraId="0287E6BE" w14:textId="77777777" w:rsidR="001D6130" w:rsidRPr="00616968" w:rsidRDefault="001D6130" w:rsidP="00616968">
            <w:r w:rsidRPr="00616968">
              <w:t>11.9</w:t>
            </w:r>
          </w:p>
        </w:tc>
        <w:tc>
          <w:tcPr>
            <w:tcW w:w="3970" w:type="dxa"/>
            <w:shd w:val="clear" w:color="auto" w:fill="auto"/>
            <w:noWrap/>
            <w:hideMark/>
          </w:tcPr>
          <w:p w14:paraId="32ABAED0"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7F5E2658" w14:textId="77777777" w:rsidR="001D6130" w:rsidRPr="00616968" w:rsidRDefault="001D6130" w:rsidP="00616968">
            <w:r w:rsidRPr="00616968">
              <w:t>га</w:t>
            </w:r>
          </w:p>
        </w:tc>
        <w:tc>
          <w:tcPr>
            <w:tcW w:w="1992" w:type="dxa"/>
            <w:gridSpan w:val="2"/>
            <w:shd w:val="clear" w:color="auto" w:fill="auto"/>
            <w:noWrap/>
            <w:hideMark/>
          </w:tcPr>
          <w:p w14:paraId="59F20B6F" w14:textId="77777777" w:rsidR="001D6130" w:rsidRPr="00616968" w:rsidRDefault="001D6130" w:rsidP="00616968">
            <w:r w:rsidRPr="00616968">
              <w:t>2,14</w:t>
            </w:r>
          </w:p>
        </w:tc>
        <w:tc>
          <w:tcPr>
            <w:tcW w:w="1409" w:type="dxa"/>
            <w:gridSpan w:val="2"/>
            <w:shd w:val="clear" w:color="auto" w:fill="auto"/>
            <w:noWrap/>
            <w:hideMark/>
          </w:tcPr>
          <w:p w14:paraId="35AD78C4" w14:textId="77777777" w:rsidR="001D6130" w:rsidRPr="00616968" w:rsidRDefault="001D6130" w:rsidP="00616968">
            <w:r w:rsidRPr="00616968">
              <w:t>2,35</w:t>
            </w:r>
          </w:p>
        </w:tc>
      </w:tr>
      <w:tr w:rsidR="00D34EDF" w:rsidRPr="00616968" w14:paraId="257E0A34" w14:textId="77777777" w:rsidTr="008F6BD0">
        <w:tc>
          <w:tcPr>
            <w:tcW w:w="1418" w:type="dxa"/>
            <w:shd w:val="clear" w:color="auto" w:fill="auto"/>
            <w:noWrap/>
            <w:hideMark/>
          </w:tcPr>
          <w:p w14:paraId="7C810659" w14:textId="77777777" w:rsidR="001D6130" w:rsidRPr="00616968" w:rsidRDefault="001D6130" w:rsidP="00616968">
            <w:r w:rsidRPr="00616968">
              <w:t>11.9.1</w:t>
            </w:r>
          </w:p>
        </w:tc>
        <w:tc>
          <w:tcPr>
            <w:tcW w:w="3970" w:type="dxa"/>
            <w:shd w:val="clear" w:color="auto" w:fill="auto"/>
            <w:noWrap/>
            <w:hideMark/>
          </w:tcPr>
          <w:p w14:paraId="7CDD6CEE" w14:textId="77777777" w:rsidR="001D6130" w:rsidRPr="00616968" w:rsidRDefault="001D6130" w:rsidP="00616968">
            <w:r w:rsidRPr="00616968">
              <w:t>улицы, дороги, проезды</w:t>
            </w:r>
          </w:p>
        </w:tc>
        <w:tc>
          <w:tcPr>
            <w:tcW w:w="1417" w:type="dxa"/>
            <w:shd w:val="clear" w:color="auto" w:fill="auto"/>
            <w:noWrap/>
            <w:hideMark/>
          </w:tcPr>
          <w:p w14:paraId="55A8D62E" w14:textId="77777777" w:rsidR="001D6130" w:rsidRPr="00616968" w:rsidRDefault="001D6130" w:rsidP="00616968">
            <w:r w:rsidRPr="00616968">
              <w:t>га</w:t>
            </w:r>
          </w:p>
        </w:tc>
        <w:tc>
          <w:tcPr>
            <w:tcW w:w="1992" w:type="dxa"/>
            <w:gridSpan w:val="2"/>
            <w:shd w:val="clear" w:color="auto" w:fill="auto"/>
            <w:noWrap/>
            <w:hideMark/>
          </w:tcPr>
          <w:p w14:paraId="492D75F5" w14:textId="77777777" w:rsidR="001D6130" w:rsidRPr="00616968" w:rsidRDefault="001D6130" w:rsidP="00616968">
            <w:r w:rsidRPr="00616968">
              <w:t>2,14</w:t>
            </w:r>
          </w:p>
        </w:tc>
        <w:tc>
          <w:tcPr>
            <w:tcW w:w="1409" w:type="dxa"/>
            <w:gridSpan w:val="2"/>
            <w:shd w:val="clear" w:color="auto" w:fill="auto"/>
            <w:noWrap/>
            <w:hideMark/>
          </w:tcPr>
          <w:p w14:paraId="70130A46" w14:textId="77777777" w:rsidR="001D6130" w:rsidRPr="00616968" w:rsidRDefault="001D6130" w:rsidP="00616968">
            <w:r w:rsidRPr="00616968">
              <w:t>2,35</w:t>
            </w:r>
          </w:p>
        </w:tc>
      </w:tr>
      <w:tr w:rsidR="00D34EDF" w:rsidRPr="00616968" w14:paraId="0B7FBFB1" w14:textId="77777777" w:rsidTr="008F6BD0">
        <w:tc>
          <w:tcPr>
            <w:tcW w:w="1418" w:type="dxa"/>
            <w:shd w:val="clear" w:color="auto" w:fill="auto"/>
            <w:noWrap/>
            <w:hideMark/>
          </w:tcPr>
          <w:p w14:paraId="6F5A4095" w14:textId="77777777" w:rsidR="001D6130" w:rsidRPr="00616968" w:rsidRDefault="001D6130" w:rsidP="00616968">
            <w:r w:rsidRPr="00616968">
              <w:t>12</w:t>
            </w:r>
          </w:p>
        </w:tc>
        <w:tc>
          <w:tcPr>
            <w:tcW w:w="3970" w:type="dxa"/>
            <w:shd w:val="clear" w:color="auto" w:fill="auto"/>
            <w:noWrap/>
            <w:hideMark/>
          </w:tcPr>
          <w:p w14:paraId="746C9035" w14:textId="7F06C3EC" w:rsidR="001D6130" w:rsidRPr="00616968" w:rsidRDefault="001D6130" w:rsidP="00616968">
            <w:r w:rsidRPr="00616968">
              <w:t>Общая площадь территорий в границах дер. Хмелевик,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03E539AB" w14:textId="77777777" w:rsidR="001D6130" w:rsidRPr="00616968" w:rsidRDefault="001D6130" w:rsidP="00616968">
            <w:r w:rsidRPr="00616968">
              <w:t>га</w:t>
            </w:r>
          </w:p>
        </w:tc>
        <w:tc>
          <w:tcPr>
            <w:tcW w:w="1992" w:type="dxa"/>
            <w:gridSpan w:val="2"/>
            <w:shd w:val="clear" w:color="auto" w:fill="auto"/>
            <w:noWrap/>
            <w:hideMark/>
          </w:tcPr>
          <w:p w14:paraId="0BE204B4" w14:textId="77777777" w:rsidR="001D6130" w:rsidRPr="00616968" w:rsidRDefault="001D6130" w:rsidP="00616968">
            <w:r w:rsidRPr="00616968">
              <w:t>17,75</w:t>
            </w:r>
          </w:p>
        </w:tc>
        <w:tc>
          <w:tcPr>
            <w:tcW w:w="1409" w:type="dxa"/>
            <w:gridSpan w:val="2"/>
            <w:shd w:val="clear" w:color="auto" w:fill="auto"/>
            <w:noWrap/>
            <w:hideMark/>
          </w:tcPr>
          <w:p w14:paraId="78DB2DFA" w14:textId="77777777" w:rsidR="001D6130" w:rsidRPr="00616968" w:rsidRDefault="001D6130" w:rsidP="00616968">
            <w:r w:rsidRPr="00616968">
              <w:t>17,75</w:t>
            </w:r>
          </w:p>
        </w:tc>
      </w:tr>
      <w:tr w:rsidR="00D34EDF" w:rsidRPr="00616968" w14:paraId="782BDA10" w14:textId="77777777" w:rsidTr="008F6BD0">
        <w:tc>
          <w:tcPr>
            <w:tcW w:w="1418" w:type="dxa"/>
            <w:shd w:val="clear" w:color="auto" w:fill="auto"/>
            <w:noWrap/>
            <w:hideMark/>
          </w:tcPr>
          <w:p w14:paraId="3EE9A41F" w14:textId="77777777" w:rsidR="001D6130" w:rsidRPr="00616968" w:rsidRDefault="001D6130" w:rsidP="00616968">
            <w:r w:rsidRPr="00616968">
              <w:t>12.1</w:t>
            </w:r>
          </w:p>
        </w:tc>
        <w:tc>
          <w:tcPr>
            <w:tcW w:w="3970" w:type="dxa"/>
            <w:shd w:val="clear" w:color="auto" w:fill="auto"/>
            <w:noWrap/>
            <w:hideMark/>
          </w:tcPr>
          <w:p w14:paraId="244A034B" w14:textId="77777777" w:rsidR="001D6130" w:rsidRPr="00616968" w:rsidRDefault="001D6130" w:rsidP="00616968">
            <w:r w:rsidRPr="00616968">
              <w:t>Жилые зоны, всего, в том числе:</w:t>
            </w:r>
          </w:p>
        </w:tc>
        <w:tc>
          <w:tcPr>
            <w:tcW w:w="1417" w:type="dxa"/>
            <w:shd w:val="clear" w:color="auto" w:fill="auto"/>
            <w:noWrap/>
            <w:hideMark/>
          </w:tcPr>
          <w:p w14:paraId="466D1968" w14:textId="77777777" w:rsidR="001D6130" w:rsidRPr="00616968" w:rsidRDefault="001D6130" w:rsidP="00616968">
            <w:r w:rsidRPr="00616968">
              <w:t>га</w:t>
            </w:r>
          </w:p>
        </w:tc>
        <w:tc>
          <w:tcPr>
            <w:tcW w:w="1992" w:type="dxa"/>
            <w:gridSpan w:val="2"/>
            <w:shd w:val="clear" w:color="auto" w:fill="auto"/>
            <w:noWrap/>
            <w:hideMark/>
          </w:tcPr>
          <w:p w14:paraId="6274775B" w14:textId="77777777" w:rsidR="001D6130" w:rsidRPr="00616968" w:rsidRDefault="001D6130" w:rsidP="00616968">
            <w:r w:rsidRPr="00616968">
              <w:t>10,34</w:t>
            </w:r>
          </w:p>
        </w:tc>
        <w:tc>
          <w:tcPr>
            <w:tcW w:w="1409" w:type="dxa"/>
            <w:gridSpan w:val="2"/>
            <w:shd w:val="clear" w:color="auto" w:fill="auto"/>
            <w:noWrap/>
            <w:hideMark/>
          </w:tcPr>
          <w:p w14:paraId="2913D053" w14:textId="77777777" w:rsidR="001D6130" w:rsidRPr="00616968" w:rsidRDefault="001D6130" w:rsidP="00616968">
            <w:r w:rsidRPr="00616968">
              <w:t>12,43</w:t>
            </w:r>
          </w:p>
        </w:tc>
      </w:tr>
      <w:tr w:rsidR="00D34EDF" w:rsidRPr="00616968" w14:paraId="33E54993" w14:textId="77777777" w:rsidTr="008F6BD0">
        <w:tc>
          <w:tcPr>
            <w:tcW w:w="1418" w:type="dxa"/>
            <w:shd w:val="clear" w:color="auto" w:fill="auto"/>
            <w:noWrap/>
            <w:hideMark/>
          </w:tcPr>
          <w:p w14:paraId="455996D1" w14:textId="77777777" w:rsidR="001D6130" w:rsidRPr="00616968" w:rsidRDefault="001D6130" w:rsidP="00616968">
            <w:r w:rsidRPr="00616968">
              <w:t>12.1.1</w:t>
            </w:r>
          </w:p>
        </w:tc>
        <w:tc>
          <w:tcPr>
            <w:tcW w:w="3970" w:type="dxa"/>
            <w:shd w:val="clear" w:color="auto" w:fill="auto"/>
            <w:noWrap/>
            <w:hideMark/>
          </w:tcPr>
          <w:p w14:paraId="18FBA546" w14:textId="77777777" w:rsidR="001D6130" w:rsidRPr="00616968" w:rsidRDefault="001D6130" w:rsidP="00616968">
            <w:r w:rsidRPr="00616968">
              <w:t>зона застройки индивидуальными жилыми домами</w:t>
            </w:r>
          </w:p>
        </w:tc>
        <w:tc>
          <w:tcPr>
            <w:tcW w:w="1417" w:type="dxa"/>
            <w:shd w:val="clear" w:color="auto" w:fill="auto"/>
            <w:noWrap/>
            <w:hideMark/>
          </w:tcPr>
          <w:p w14:paraId="09001DA3" w14:textId="77777777" w:rsidR="001D6130" w:rsidRPr="00616968" w:rsidRDefault="001D6130" w:rsidP="00616968">
            <w:r w:rsidRPr="00616968">
              <w:t>га</w:t>
            </w:r>
          </w:p>
        </w:tc>
        <w:tc>
          <w:tcPr>
            <w:tcW w:w="1992" w:type="dxa"/>
            <w:gridSpan w:val="2"/>
            <w:shd w:val="clear" w:color="auto" w:fill="auto"/>
            <w:noWrap/>
            <w:hideMark/>
          </w:tcPr>
          <w:p w14:paraId="647DBA53" w14:textId="77777777" w:rsidR="001D6130" w:rsidRPr="00616968" w:rsidRDefault="001D6130" w:rsidP="00616968">
            <w:r w:rsidRPr="00616968">
              <w:t>10,34</w:t>
            </w:r>
          </w:p>
        </w:tc>
        <w:tc>
          <w:tcPr>
            <w:tcW w:w="1409" w:type="dxa"/>
            <w:gridSpan w:val="2"/>
            <w:shd w:val="clear" w:color="auto" w:fill="auto"/>
            <w:noWrap/>
            <w:hideMark/>
          </w:tcPr>
          <w:p w14:paraId="4661E043" w14:textId="77777777" w:rsidR="001D6130" w:rsidRPr="00616968" w:rsidRDefault="001D6130" w:rsidP="00616968">
            <w:r w:rsidRPr="00616968">
              <w:t>12,43</w:t>
            </w:r>
          </w:p>
        </w:tc>
      </w:tr>
      <w:tr w:rsidR="00D34EDF" w:rsidRPr="00616968" w14:paraId="39A46C10" w14:textId="77777777" w:rsidTr="008F6BD0">
        <w:tc>
          <w:tcPr>
            <w:tcW w:w="1418" w:type="dxa"/>
            <w:shd w:val="clear" w:color="auto" w:fill="auto"/>
            <w:noWrap/>
            <w:hideMark/>
          </w:tcPr>
          <w:p w14:paraId="7E446111" w14:textId="77777777" w:rsidR="001D6130" w:rsidRPr="00616968" w:rsidRDefault="001D6130" w:rsidP="00616968">
            <w:r w:rsidRPr="00616968">
              <w:t>12.2</w:t>
            </w:r>
          </w:p>
        </w:tc>
        <w:tc>
          <w:tcPr>
            <w:tcW w:w="3970" w:type="dxa"/>
            <w:shd w:val="clear" w:color="auto" w:fill="auto"/>
            <w:noWrap/>
            <w:hideMark/>
          </w:tcPr>
          <w:p w14:paraId="204CD31F" w14:textId="77777777" w:rsidR="001D6130" w:rsidRPr="00616968" w:rsidRDefault="001D6130"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3E4C0F2C" w14:textId="77777777" w:rsidR="001D6130" w:rsidRPr="00616968" w:rsidRDefault="001D6130" w:rsidP="00616968">
            <w:r w:rsidRPr="00616968">
              <w:t>га</w:t>
            </w:r>
          </w:p>
        </w:tc>
        <w:tc>
          <w:tcPr>
            <w:tcW w:w="1992" w:type="dxa"/>
            <w:gridSpan w:val="2"/>
            <w:shd w:val="clear" w:color="auto" w:fill="auto"/>
            <w:noWrap/>
            <w:hideMark/>
          </w:tcPr>
          <w:p w14:paraId="06EEECB2" w14:textId="77777777" w:rsidR="001D6130" w:rsidRPr="00616968" w:rsidRDefault="001D6130" w:rsidP="00616968">
            <w:r w:rsidRPr="00616968">
              <w:t>3,11</w:t>
            </w:r>
          </w:p>
        </w:tc>
        <w:tc>
          <w:tcPr>
            <w:tcW w:w="1409" w:type="dxa"/>
            <w:gridSpan w:val="2"/>
            <w:shd w:val="clear" w:color="auto" w:fill="auto"/>
            <w:noWrap/>
            <w:hideMark/>
          </w:tcPr>
          <w:p w14:paraId="16FB16BF" w14:textId="77777777" w:rsidR="001D6130" w:rsidRPr="00616968" w:rsidRDefault="001D6130" w:rsidP="00616968">
            <w:r w:rsidRPr="00616968">
              <w:t>3,11</w:t>
            </w:r>
          </w:p>
        </w:tc>
      </w:tr>
      <w:tr w:rsidR="00D34EDF" w:rsidRPr="00616968" w14:paraId="62165FEF" w14:textId="77777777" w:rsidTr="008F6BD0">
        <w:tc>
          <w:tcPr>
            <w:tcW w:w="1418" w:type="dxa"/>
            <w:shd w:val="clear" w:color="auto" w:fill="auto"/>
            <w:noWrap/>
            <w:hideMark/>
          </w:tcPr>
          <w:p w14:paraId="73D27102" w14:textId="77777777" w:rsidR="001D6130" w:rsidRPr="00616968" w:rsidRDefault="001D6130" w:rsidP="00616968">
            <w:r w:rsidRPr="00616968">
              <w:t>12.2.1</w:t>
            </w:r>
          </w:p>
        </w:tc>
        <w:tc>
          <w:tcPr>
            <w:tcW w:w="3970" w:type="dxa"/>
            <w:shd w:val="clear" w:color="auto" w:fill="auto"/>
            <w:noWrap/>
            <w:hideMark/>
          </w:tcPr>
          <w:p w14:paraId="6B4659B4" w14:textId="152CC5D1" w:rsidR="001D6130" w:rsidRPr="00616968" w:rsidRDefault="001D6130" w:rsidP="00616968">
            <w:r w:rsidRPr="00616968">
              <w:t>зона транспортной инфраструктуры</w:t>
            </w:r>
          </w:p>
        </w:tc>
        <w:tc>
          <w:tcPr>
            <w:tcW w:w="1417" w:type="dxa"/>
            <w:shd w:val="clear" w:color="auto" w:fill="auto"/>
            <w:noWrap/>
            <w:hideMark/>
          </w:tcPr>
          <w:p w14:paraId="04EC3186" w14:textId="77777777" w:rsidR="001D6130" w:rsidRPr="00616968" w:rsidRDefault="001D6130" w:rsidP="00616968">
            <w:r w:rsidRPr="00616968">
              <w:t>га</w:t>
            </w:r>
          </w:p>
        </w:tc>
        <w:tc>
          <w:tcPr>
            <w:tcW w:w="1992" w:type="dxa"/>
            <w:gridSpan w:val="2"/>
            <w:shd w:val="clear" w:color="auto" w:fill="auto"/>
            <w:noWrap/>
            <w:hideMark/>
          </w:tcPr>
          <w:p w14:paraId="7434A124" w14:textId="77777777" w:rsidR="001D6130" w:rsidRPr="00616968" w:rsidRDefault="001D6130" w:rsidP="00616968">
            <w:r w:rsidRPr="00616968">
              <w:t>3,11</w:t>
            </w:r>
          </w:p>
        </w:tc>
        <w:tc>
          <w:tcPr>
            <w:tcW w:w="1409" w:type="dxa"/>
            <w:gridSpan w:val="2"/>
            <w:shd w:val="clear" w:color="auto" w:fill="auto"/>
            <w:noWrap/>
            <w:hideMark/>
          </w:tcPr>
          <w:p w14:paraId="2216DC83" w14:textId="77777777" w:rsidR="001D6130" w:rsidRPr="00616968" w:rsidRDefault="001D6130" w:rsidP="00616968">
            <w:r w:rsidRPr="00616968">
              <w:t>3,11</w:t>
            </w:r>
          </w:p>
        </w:tc>
      </w:tr>
      <w:tr w:rsidR="00D34EDF" w:rsidRPr="00616968" w14:paraId="4417728B" w14:textId="77777777" w:rsidTr="008F6BD0">
        <w:tc>
          <w:tcPr>
            <w:tcW w:w="1418" w:type="dxa"/>
            <w:shd w:val="clear" w:color="auto" w:fill="auto"/>
            <w:noWrap/>
            <w:hideMark/>
          </w:tcPr>
          <w:p w14:paraId="0F6B4592" w14:textId="77777777" w:rsidR="001D6130" w:rsidRPr="00616968" w:rsidRDefault="001D6130" w:rsidP="00616968">
            <w:r w:rsidRPr="00616968">
              <w:t>12.3</w:t>
            </w:r>
          </w:p>
        </w:tc>
        <w:tc>
          <w:tcPr>
            <w:tcW w:w="3970" w:type="dxa"/>
            <w:shd w:val="clear" w:color="auto" w:fill="auto"/>
            <w:noWrap/>
            <w:hideMark/>
          </w:tcPr>
          <w:p w14:paraId="21589B2D"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5F45DC78" w14:textId="77777777" w:rsidR="001D6130" w:rsidRPr="00616968" w:rsidRDefault="001D6130" w:rsidP="00616968">
            <w:r w:rsidRPr="00616968">
              <w:t>га</w:t>
            </w:r>
          </w:p>
        </w:tc>
        <w:tc>
          <w:tcPr>
            <w:tcW w:w="1992" w:type="dxa"/>
            <w:gridSpan w:val="2"/>
            <w:shd w:val="clear" w:color="auto" w:fill="auto"/>
            <w:noWrap/>
            <w:hideMark/>
          </w:tcPr>
          <w:p w14:paraId="1627E09B" w14:textId="5D8AB2DE" w:rsidR="001D6130" w:rsidRPr="00616968" w:rsidRDefault="001D6130" w:rsidP="00616968">
            <w:r w:rsidRPr="00616968">
              <w:t>2,</w:t>
            </w:r>
            <w:r w:rsidR="007B5041" w:rsidRPr="00616968">
              <w:t>21</w:t>
            </w:r>
          </w:p>
        </w:tc>
        <w:tc>
          <w:tcPr>
            <w:tcW w:w="1409" w:type="dxa"/>
            <w:gridSpan w:val="2"/>
            <w:shd w:val="clear" w:color="auto" w:fill="auto"/>
            <w:noWrap/>
            <w:hideMark/>
          </w:tcPr>
          <w:p w14:paraId="12E05B33" w14:textId="407B23DC" w:rsidR="001D6130" w:rsidRPr="00616968" w:rsidRDefault="007B5041" w:rsidP="00616968">
            <w:r w:rsidRPr="00616968">
              <w:t>2,21</w:t>
            </w:r>
          </w:p>
        </w:tc>
      </w:tr>
      <w:tr w:rsidR="00D34EDF" w:rsidRPr="00616968" w14:paraId="2FCD7F22" w14:textId="77777777" w:rsidTr="008F6BD0">
        <w:tc>
          <w:tcPr>
            <w:tcW w:w="1418" w:type="dxa"/>
            <w:shd w:val="clear" w:color="auto" w:fill="auto"/>
            <w:noWrap/>
            <w:hideMark/>
          </w:tcPr>
          <w:p w14:paraId="52920F1E" w14:textId="77777777" w:rsidR="001D6130" w:rsidRPr="00616968" w:rsidRDefault="001D6130" w:rsidP="00616968">
            <w:r w:rsidRPr="00616968">
              <w:t>12.3.1</w:t>
            </w:r>
          </w:p>
        </w:tc>
        <w:tc>
          <w:tcPr>
            <w:tcW w:w="3970" w:type="dxa"/>
            <w:shd w:val="clear" w:color="auto" w:fill="auto"/>
            <w:noWrap/>
            <w:hideMark/>
          </w:tcPr>
          <w:p w14:paraId="485ADCD2" w14:textId="367222EE"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60D645D8" w14:textId="77777777" w:rsidR="001D6130" w:rsidRPr="00616968" w:rsidRDefault="001D6130" w:rsidP="00616968">
            <w:r w:rsidRPr="00616968">
              <w:t>га</w:t>
            </w:r>
          </w:p>
        </w:tc>
        <w:tc>
          <w:tcPr>
            <w:tcW w:w="1992" w:type="dxa"/>
            <w:gridSpan w:val="2"/>
            <w:shd w:val="clear" w:color="auto" w:fill="auto"/>
            <w:noWrap/>
            <w:hideMark/>
          </w:tcPr>
          <w:p w14:paraId="17425C58" w14:textId="161442C4" w:rsidR="001D6130" w:rsidRPr="00616968" w:rsidRDefault="007B5041" w:rsidP="00616968">
            <w:r w:rsidRPr="00616968">
              <w:t>2,21</w:t>
            </w:r>
          </w:p>
        </w:tc>
        <w:tc>
          <w:tcPr>
            <w:tcW w:w="1409" w:type="dxa"/>
            <w:gridSpan w:val="2"/>
            <w:shd w:val="clear" w:color="auto" w:fill="auto"/>
            <w:noWrap/>
            <w:hideMark/>
          </w:tcPr>
          <w:p w14:paraId="67DD4C85" w14:textId="6B3E3655" w:rsidR="001D6130" w:rsidRPr="00616968" w:rsidRDefault="007B5041" w:rsidP="00616968">
            <w:r w:rsidRPr="00616968">
              <w:t>2,21</w:t>
            </w:r>
          </w:p>
        </w:tc>
      </w:tr>
      <w:tr w:rsidR="00D34EDF" w:rsidRPr="00616968" w14:paraId="2A4BB54B" w14:textId="77777777" w:rsidTr="008F6BD0">
        <w:tc>
          <w:tcPr>
            <w:tcW w:w="1418" w:type="dxa"/>
            <w:shd w:val="clear" w:color="auto" w:fill="auto"/>
            <w:noWrap/>
            <w:hideMark/>
          </w:tcPr>
          <w:p w14:paraId="3860A052" w14:textId="2FB5773E" w:rsidR="001D6130" w:rsidRPr="00616968" w:rsidRDefault="001D6130" w:rsidP="00616968">
            <w:r w:rsidRPr="00616968">
              <w:t>12.</w:t>
            </w:r>
            <w:r w:rsidR="007B5041" w:rsidRPr="00616968">
              <w:t>4</w:t>
            </w:r>
          </w:p>
        </w:tc>
        <w:tc>
          <w:tcPr>
            <w:tcW w:w="3970" w:type="dxa"/>
            <w:shd w:val="clear" w:color="auto" w:fill="auto"/>
            <w:noWrap/>
            <w:hideMark/>
          </w:tcPr>
          <w:p w14:paraId="6DF33577" w14:textId="264561E9" w:rsidR="001D6130"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2657019B" w14:textId="77777777" w:rsidR="001D6130" w:rsidRPr="00616968" w:rsidRDefault="001D6130" w:rsidP="00616968">
            <w:r w:rsidRPr="00616968">
              <w:t>га</w:t>
            </w:r>
          </w:p>
        </w:tc>
        <w:tc>
          <w:tcPr>
            <w:tcW w:w="1992" w:type="dxa"/>
            <w:gridSpan w:val="2"/>
            <w:shd w:val="clear" w:color="auto" w:fill="auto"/>
            <w:noWrap/>
            <w:hideMark/>
          </w:tcPr>
          <w:p w14:paraId="72E55605" w14:textId="77777777" w:rsidR="001D6130" w:rsidRPr="00616968" w:rsidRDefault="001D6130" w:rsidP="00616968">
            <w:r w:rsidRPr="00616968">
              <w:t>2,09</w:t>
            </w:r>
          </w:p>
        </w:tc>
        <w:tc>
          <w:tcPr>
            <w:tcW w:w="1409" w:type="dxa"/>
            <w:gridSpan w:val="2"/>
            <w:shd w:val="clear" w:color="auto" w:fill="auto"/>
            <w:noWrap/>
            <w:hideMark/>
          </w:tcPr>
          <w:p w14:paraId="6321FF4A" w14:textId="77777777" w:rsidR="001D6130" w:rsidRPr="00616968" w:rsidRDefault="001D6130" w:rsidP="00616968">
            <w:r w:rsidRPr="00616968">
              <w:t>-</w:t>
            </w:r>
          </w:p>
        </w:tc>
      </w:tr>
      <w:tr w:rsidR="00D34EDF" w:rsidRPr="00616968" w14:paraId="44A80A82" w14:textId="77777777" w:rsidTr="008F6BD0">
        <w:tc>
          <w:tcPr>
            <w:tcW w:w="1418" w:type="dxa"/>
            <w:shd w:val="clear" w:color="auto" w:fill="auto"/>
            <w:noWrap/>
            <w:hideMark/>
          </w:tcPr>
          <w:p w14:paraId="3576B7F1" w14:textId="732C6072" w:rsidR="001D6130" w:rsidRPr="00616968" w:rsidRDefault="001D6130" w:rsidP="00616968">
            <w:r w:rsidRPr="00616968">
              <w:t>12.</w:t>
            </w:r>
            <w:r w:rsidR="007B5041" w:rsidRPr="00616968">
              <w:t>5</w:t>
            </w:r>
          </w:p>
        </w:tc>
        <w:tc>
          <w:tcPr>
            <w:tcW w:w="3970" w:type="dxa"/>
            <w:shd w:val="clear" w:color="auto" w:fill="auto"/>
            <w:noWrap/>
            <w:hideMark/>
          </w:tcPr>
          <w:p w14:paraId="267B6D26"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6817010D" w14:textId="77777777" w:rsidR="001D6130" w:rsidRPr="00616968" w:rsidRDefault="001D6130" w:rsidP="00616968">
            <w:r w:rsidRPr="00616968">
              <w:t>га</w:t>
            </w:r>
          </w:p>
        </w:tc>
        <w:tc>
          <w:tcPr>
            <w:tcW w:w="1992" w:type="dxa"/>
            <w:gridSpan w:val="2"/>
            <w:shd w:val="clear" w:color="auto" w:fill="auto"/>
            <w:noWrap/>
            <w:hideMark/>
          </w:tcPr>
          <w:p w14:paraId="55903D0B" w14:textId="77777777" w:rsidR="001D6130" w:rsidRPr="00616968" w:rsidRDefault="001D6130" w:rsidP="00616968">
            <w:r w:rsidRPr="00616968">
              <w:t>3,11</w:t>
            </w:r>
          </w:p>
        </w:tc>
        <w:tc>
          <w:tcPr>
            <w:tcW w:w="1409" w:type="dxa"/>
            <w:gridSpan w:val="2"/>
            <w:shd w:val="clear" w:color="auto" w:fill="auto"/>
            <w:noWrap/>
            <w:hideMark/>
          </w:tcPr>
          <w:p w14:paraId="1982A95D" w14:textId="77777777" w:rsidR="001D6130" w:rsidRPr="00616968" w:rsidRDefault="001D6130" w:rsidP="00616968">
            <w:r w:rsidRPr="00616968">
              <w:t>3,11</w:t>
            </w:r>
          </w:p>
        </w:tc>
      </w:tr>
      <w:tr w:rsidR="00D34EDF" w:rsidRPr="00616968" w14:paraId="057C1BA1" w14:textId="77777777" w:rsidTr="008F6BD0">
        <w:tc>
          <w:tcPr>
            <w:tcW w:w="1418" w:type="dxa"/>
            <w:shd w:val="clear" w:color="auto" w:fill="auto"/>
            <w:noWrap/>
            <w:hideMark/>
          </w:tcPr>
          <w:p w14:paraId="7DA80021" w14:textId="3AF076B4" w:rsidR="001D6130" w:rsidRPr="00616968" w:rsidRDefault="001D6130" w:rsidP="00616968">
            <w:r w:rsidRPr="00616968">
              <w:t>12.</w:t>
            </w:r>
            <w:r w:rsidR="007B5041" w:rsidRPr="00616968">
              <w:t>5</w:t>
            </w:r>
            <w:r w:rsidRPr="00616968">
              <w:t>.1</w:t>
            </w:r>
          </w:p>
        </w:tc>
        <w:tc>
          <w:tcPr>
            <w:tcW w:w="3970" w:type="dxa"/>
            <w:shd w:val="clear" w:color="auto" w:fill="auto"/>
            <w:noWrap/>
            <w:hideMark/>
          </w:tcPr>
          <w:p w14:paraId="3119E933" w14:textId="77777777" w:rsidR="001D6130" w:rsidRPr="00616968" w:rsidRDefault="001D6130" w:rsidP="00616968">
            <w:r w:rsidRPr="00616968">
              <w:t>улицы, дороги, проезды</w:t>
            </w:r>
          </w:p>
        </w:tc>
        <w:tc>
          <w:tcPr>
            <w:tcW w:w="1417" w:type="dxa"/>
            <w:shd w:val="clear" w:color="auto" w:fill="auto"/>
            <w:noWrap/>
            <w:hideMark/>
          </w:tcPr>
          <w:p w14:paraId="4A142311" w14:textId="77777777" w:rsidR="001D6130" w:rsidRPr="00616968" w:rsidRDefault="001D6130" w:rsidP="00616968">
            <w:r w:rsidRPr="00616968">
              <w:t>га</w:t>
            </w:r>
          </w:p>
        </w:tc>
        <w:tc>
          <w:tcPr>
            <w:tcW w:w="1992" w:type="dxa"/>
            <w:gridSpan w:val="2"/>
            <w:shd w:val="clear" w:color="auto" w:fill="auto"/>
            <w:noWrap/>
            <w:hideMark/>
          </w:tcPr>
          <w:p w14:paraId="01921F57" w14:textId="77777777" w:rsidR="001D6130" w:rsidRPr="00616968" w:rsidRDefault="001D6130" w:rsidP="00616968">
            <w:r w:rsidRPr="00616968">
              <w:t>3,11</w:t>
            </w:r>
          </w:p>
        </w:tc>
        <w:tc>
          <w:tcPr>
            <w:tcW w:w="1409" w:type="dxa"/>
            <w:gridSpan w:val="2"/>
            <w:shd w:val="clear" w:color="auto" w:fill="auto"/>
            <w:noWrap/>
            <w:hideMark/>
          </w:tcPr>
          <w:p w14:paraId="5DC9101D" w14:textId="77777777" w:rsidR="001D6130" w:rsidRPr="00616968" w:rsidRDefault="001D6130" w:rsidP="00616968">
            <w:r w:rsidRPr="00616968">
              <w:t>3,11</w:t>
            </w:r>
          </w:p>
        </w:tc>
      </w:tr>
      <w:tr w:rsidR="00D34EDF" w:rsidRPr="00616968" w14:paraId="7E2C345B" w14:textId="77777777" w:rsidTr="008F6BD0">
        <w:tc>
          <w:tcPr>
            <w:tcW w:w="1418" w:type="dxa"/>
            <w:shd w:val="clear" w:color="auto" w:fill="auto"/>
            <w:noWrap/>
            <w:hideMark/>
          </w:tcPr>
          <w:p w14:paraId="053CAE6F" w14:textId="77777777" w:rsidR="001D6130" w:rsidRPr="00616968" w:rsidRDefault="001D6130" w:rsidP="00616968">
            <w:r w:rsidRPr="00616968">
              <w:t>13</w:t>
            </w:r>
          </w:p>
        </w:tc>
        <w:tc>
          <w:tcPr>
            <w:tcW w:w="3970" w:type="dxa"/>
            <w:shd w:val="clear" w:color="auto" w:fill="auto"/>
            <w:noWrap/>
            <w:hideMark/>
          </w:tcPr>
          <w:p w14:paraId="03FC7B9F" w14:textId="50195F09" w:rsidR="001D6130" w:rsidRPr="00616968" w:rsidRDefault="001D6130" w:rsidP="00616968">
            <w:r w:rsidRPr="00616968">
              <w:t>Общая площадь территорий в границах дер. Чуново,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081F2515" w14:textId="77777777" w:rsidR="001D6130" w:rsidRPr="00616968" w:rsidRDefault="001D6130" w:rsidP="00616968">
            <w:r w:rsidRPr="00616968">
              <w:t>га</w:t>
            </w:r>
          </w:p>
        </w:tc>
        <w:tc>
          <w:tcPr>
            <w:tcW w:w="1992" w:type="dxa"/>
            <w:gridSpan w:val="2"/>
            <w:shd w:val="clear" w:color="auto" w:fill="auto"/>
            <w:noWrap/>
            <w:hideMark/>
          </w:tcPr>
          <w:p w14:paraId="2DDE5173" w14:textId="3953CF39" w:rsidR="001D6130" w:rsidRPr="00616968" w:rsidRDefault="001D6130" w:rsidP="00616968">
            <w:r w:rsidRPr="00616968">
              <w:t>26,30</w:t>
            </w:r>
          </w:p>
        </w:tc>
        <w:tc>
          <w:tcPr>
            <w:tcW w:w="1409" w:type="dxa"/>
            <w:gridSpan w:val="2"/>
            <w:shd w:val="clear" w:color="auto" w:fill="auto"/>
            <w:noWrap/>
            <w:hideMark/>
          </w:tcPr>
          <w:p w14:paraId="44E772CE" w14:textId="5F41A03C" w:rsidR="001D6130" w:rsidRPr="00616968" w:rsidRDefault="001D6130" w:rsidP="00616968">
            <w:r w:rsidRPr="00616968">
              <w:t>26,30</w:t>
            </w:r>
          </w:p>
        </w:tc>
      </w:tr>
      <w:tr w:rsidR="00D34EDF" w:rsidRPr="00616968" w14:paraId="26A82E9B" w14:textId="77777777" w:rsidTr="008F6BD0">
        <w:tc>
          <w:tcPr>
            <w:tcW w:w="1418" w:type="dxa"/>
            <w:shd w:val="clear" w:color="auto" w:fill="auto"/>
            <w:noWrap/>
            <w:hideMark/>
          </w:tcPr>
          <w:p w14:paraId="00E17A01" w14:textId="77777777" w:rsidR="001D6130" w:rsidRPr="00616968" w:rsidRDefault="001D6130" w:rsidP="00616968">
            <w:r w:rsidRPr="00616968">
              <w:t>13.1</w:t>
            </w:r>
          </w:p>
        </w:tc>
        <w:tc>
          <w:tcPr>
            <w:tcW w:w="3970" w:type="dxa"/>
            <w:shd w:val="clear" w:color="auto" w:fill="auto"/>
            <w:noWrap/>
            <w:hideMark/>
          </w:tcPr>
          <w:p w14:paraId="65121E0D" w14:textId="77777777" w:rsidR="001D6130" w:rsidRPr="00616968" w:rsidRDefault="001D6130" w:rsidP="00616968">
            <w:r w:rsidRPr="00616968">
              <w:t>Жилые зоны, всего, в том числе:</w:t>
            </w:r>
          </w:p>
        </w:tc>
        <w:tc>
          <w:tcPr>
            <w:tcW w:w="1417" w:type="dxa"/>
            <w:shd w:val="clear" w:color="auto" w:fill="auto"/>
            <w:noWrap/>
            <w:hideMark/>
          </w:tcPr>
          <w:p w14:paraId="0317C094" w14:textId="77777777" w:rsidR="001D6130" w:rsidRPr="00616968" w:rsidRDefault="001D6130" w:rsidP="00616968">
            <w:r w:rsidRPr="00616968">
              <w:t>га</w:t>
            </w:r>
          </w:p>
        </w:tc>
        <w:tc>
          <w:tcPr>
            <w:tcW w:w="1992" w:type="dxa"/>
            <w:gridSpan w:val="2"/>
            <w:shd w:val="clear" w:color="auto" w:fill="auto"/>
            <w:noWrap/>
            <w:hideMark/>
          </w:tcPr>
          <w:p w14:paraId="4143A344" w14:textId="77777777" w:rsidR="001D6130" w:rsidRPr="00616968" w:rsidRDefault="001D6130" w:rsidP="00616968">
            <w:r w:rsidRPr="00616968">
              <w:t>15,52</w:t>
            </w:r>
          </w:p>
        </w:tc>
        <w:tc>
          <w:tcPr>
            <w:tcW w:w="1409" w:type="dxa"/>
            <w:gridSpan w:val="2"/>
            <w:shd w:val="clear" w:color="auto" w:fill="auto"/>
            <w:noWrap/>
            <w:hideMark/>
          </w:tcPr>
          <w:p w14:paraId="5ADB35B4" w14:textId="77777777" w:rsidR="001D6130" w:rsidRPr="00616968" w:rsidRDefault="001D6130" w:rsidP="00616968">
            <w:r w:rsidRPr="00616968">
              <w:t>21,26</w:t>
            </w:r>
          </w:p>
        </w:tc>
      </w:tr>
      <w:tr w:rsidR="00D34EDF" w:rsidRPr="00616968" w14:paraId="45DC2860" w14:textId="77777777" w:rsidTr="008F6BD0">
        <w:tc>
          <w:tcPr>
            <w:tcW w:w="1418" w:type="dxa"/>
            <w:shd w:val="clear" w:color="auto" w:fill="auto"/>
            <w:noWrap/>
            <w:hideMark/>
          </w:tcPr>
          <w:p w14:paraId="1D10BF96" w14:textId="77777777" w:rsidR="001D6130" w:rsidRPr="00616968" w:rsidRDefault="001D6130" w:rsidP="00616968">
            <w:r w:rsidRPr="00616968">
              <w:lastRenderedPageBreak/>
              <w:t>13.1.1</w:t>
            </w:r>
          </w:p>
        </w:tc>
        <w:tc>
          <w:tcPr>
            <w:tcW w:w="3970" w:type="dxa"/>
            <w:shd w:val="clear" w:color="auto" w:fill="auto"/>
            <w:noWrap/>
            <w:hideMark/>
          </w:tcPr>
          <w:p w14:paraId="269297B7" w14:textId="77777777" w:rsidR="001D6130" w:rsidRPr="00616968" w:rsidRDefault="001D6130" w:rsidP="00616968">
            <w:r w:rsidRPr="00616968">
              <w:t>зона застройки индивидуальными жилыми домами</w:t>
            </w:r>
          </w:p>
        </w:tc>
        <w:tc>
          <w:tcPr>
            <w:tcW w:w="1417" w:type="dxa"/>
            <w:shd w:val="clear" w:color="auto" w:fill="auto"/>
            <w:noWrap/>
            <w:hideMark/>
          </w:tcPr>
          <w:p w14:paraId="60D30020" w14:textId="77777777" w:rsidR="001D6130" w:rsidRPr="00616968" w:rsidRDefault="001D6130" w:rsidP="00616968">
            <w:r w:rsidRPr="00616968">
              <w:t>га</w:t>
            </w:r>
          </w:p>
        </w:tc>
        <w:tc>
          <w:tcPr>
            <w:tcW w:w="1992" w:type="dxa"/>
            <w:gridSpan w:val="2"/>
            <w:shd w:val="clear" w:color="auto" w:fill="auto"/>
            <w:noWrap/>
            <w:hideMark/>
          </w:tcPr>
          <w:p w14:paraId="19B8B1C1" w14:textId="77777777" w:rsidR="001D6130" w:rsidRPr="00616968" w:rsidRDefault="001D6130" w:rsidP="00616968">
            <w:r w:rsidRPr="00616968">
              <w:t>15,52</w:t>
            </w:r>
          </w:p>
        </w:tc>
        <w:tc>
          <w:tcPr>
            <w:tcW w:w="1409" w:type="dxa"/>
            <w:gridSpan w:val="2"/>
            <w:shd w:val="clear" w:color="auto" w:fill="auto"/>
            <w:noWrap/>
            <w:hideMark/>
          </w:tcPr>
          <w:p w14:paraId="5D8802B1" w14:textId="77777777" w:rsidR="001D6130" w:rsidRPr="00616968" w:rsidRDefault="001D6130" w:rsidP="00616968">
            <w:r w:rsidRPr="00616968">
              <w:t>21,26</w:t>
            </w:r>
          </w:p>
        </w:tc>
      </w:tr>
      <w:tr w:rsidR="00D34EDF" w:rsidRPr="00616968" w14:paraId="71A9731B" w14:textId="77777777" w:rsidTr="008F6BD0">
        <w:tc>
          <w:tcPr>
            <w:tcW w:w="1418" w:type="dxa"/>
            <w:shd w:val="clear" w:color="auto" w:fill="auto"/>
            <w:noWrap/>
            <w:hideMark/>
          </w:tcPr>
          <w:p w14:paraId="2A05D02E" w14:textId="77777777" w:rsidR="001D6130" w:rsidRPr="00616968" w:rsidRDefault="001D6130" w:rsidP="00616968">
            <w:r w:rsidRPr="00616968">
              <w:t>13.2</w:t>
            </w:r>
          </w:p>
        </w:tc>
        <w:tc>
          <w:tcPr>
            <w:tcW w:w="3970" w:type="dxa"/>
            <w:shd w:val="clear" w:color="auto" w:fill="auto"/>
            <w:noWrap/>
            <w:hideMark/>
          </w:tcPr>
          <w:p w14:paraId="3C103E5E" w14:textId="77777777" w:rsidR="001D6130" w:rsidRPr="00616968" w:rsidRDefault="001D6130"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563564D4" w14:textId="77777777" w:rsidR="001D6130" w:rsidRPr="00616968" w:rsidRDefault="001D6130" w:rsidP="00616968">
            <w:r w:rsidRPr="00616968">
              <w:t>га</w:t>
            </w:r>
          </w:p>
        </w:tc>
        <w:tc>
          <w:tcPr>
            <w:tcW w:w="1992" w:type="dxa"/>
            <w:gridSpan w:val="2"/>
            <w:shd w:val="clear" w:color="auto" w:fill="auto"/>
            <w:noWrap/>
            <w:hideMark/>
          </w:tcPr>
          <w:p w14:paraId="5969FA32" w14:textId="77777777" w:rsidR="001D6130" w:rsidRPr="00616968" w:rsidRDefault="001D6130" w:rsidP="00616968">
            <w:r w:rsidRPr="00616968">
              <w:t>2,14</w:t>
            </w:r>
          </w:p>
        </w:tc>
        <w:tc>
          <w:tcPr>
            <w:tcW w:w="1409" w:type="dxa"/>
            <w:gridSpan w:val="2"/>
            <w:shd w:val="clear" w:color="auto" w:fill="auto"/>
            <w:noWrap/>
            <w:hideMark/>
          </w:tcPr>
          <w:p w14:paraId="51B0408E" w14:textId="77777777" w:rsidR="001D6130" w:rsidRPr="00616968" w:rsidRDefault="001D6130" w:rsidP="00616968">
            <w:r w:rsidRPr="00616968">
              <w:t>2,58</w:t>
            </w:r>
          </w:p>
        </w:tc>
      </w:tr>
      <w:tr w:rsidR="00D34EDF" w:rsidRPr="00616968" w14:paraId="6289EF14" w14:textId="77777777" w:rsidTr="008F6BD0">
        <w:tc>
          <w:tcPr>
            <w:tcW w:w="1418" w:type="dxa"/>
            <w:shd w:val="clear" w:color="auto" w:fill="auto"/>
            <w:noWrap/>
            <w:hideMark/>
          </w:tcPr>
          <w:p w14:paraId="0CB1C5C1" w14:textId="77777777" w:rsidR="001D6130" w:rsidRPr="00616968" w:rsidRDefault="001D6130" w:rsidP="00616968">
            <w:r w:rsidRPr="00616968">
              <w:t>13.2.1</w:t>
            </w:r>
          </w:p>
        </w:tc>
        <w:tc>
          <w:tcPr>
            <w:tcW w:w="3970" w:type="dxa"/>
            <w:shd w:val="clear" w:color="auto" w:fill="auto"/>
            <w:noWrap/>
            <w:hideMark/>
          </w:tcPr>
          <w:p w14:paraId="1AFC22CE" w14:textId="71ADA77C" w:rsidR="001D6130" w:rsidRPr="00616968" w:rsidRDefault="001D6130" w:rsidP="00616968">
            <w:r w:rsidRPr="00616968">
              <w:t>зона транспортной инфраструктуры</w:t>
            </w:r>
          </w:p>
        </w:tc>
        <w:tc>
          <w:tcPr>
            <w:tcW w:w="1417" w:type="dxa"/>
            <w:shd w:val="clear" w:color="auto" w:fill="auto"/>
            <w:noWrap/>
            <w:hideMark/>
          </w:tcPr>
          <w:p w14:paraId="55CFFA52" w14:textId="77777777" w:rsidR="001D6130" w:rsidRPr="00616968" w:rsidRDefault="001D6130" w:rsidP="00616968">
            <w:r w:rsidRPr="00616968">
              <w:t>га</w:t>
            </w:r>
          </w:p>
        </w:tc>
        <w:tc>
          <w:tcPr>
            <w:tcW w:w="1992" w:type="dxa"/>
            <w:gridSpan w:val="2"/>
            <w:shd w:val="clear" w:color="auto" w:fill="auto"/>
            <w:noWrap/>
            <w:hideMark/>
          </w:tcPr>
          <w:p w14:paraId="26C3128D" w14:textId="77777777" w:rsidR="001D6130" w:rsidRPr="00616968" w:rsidRDefault="001D6130" w:rsidP="00616968">
            <w:r w:rsidRPr="00616968">
              <w:t>2,14</w:t>
            </w:r>
          </w:p>
        </w:tc>
        <w:tc>
          <w:tcPr>
            <w:tcW w:w="1409" w:type="dxa"/>
            <w:gridSpan w:val="2"/>
            <w:shd w:val="clear" w:color="auto" w:fill="auto"/>
            <w:noWrap/>
            <w:hideMark/>
          </w:tcPr>
          <w:p w14:paraId="24AB813E" w14:textId="77777777" w:rsidR="001D6130" w:rsidRPr="00616968" w:rsidRDefault="001D6130" w:rsidP="00616968">
            <w:r w:rsidRPr="00616968">
              <w:t>2,58</w:t>
            </w:r>
          </w:p>
        </w:tc>
      </w:tr>
      <w:tr w:rsidR="00D34EDF" w:rsidRPr="00616968" w14:paraId="6DF57482" w14:textId="77777777" w:rsidTr="008F6BD0">
        <w:tc>
          <w:tcPr>
            <w:tcW w:w="1418" w:type="dxa"/>
            <w:shd w:val="clear" w:color="auto" w:fill="auto"/>
            <w:noWrap/>
            <w:hideMark/>
          </w:tcPr>
          <w:p w14:paraId="60A5BE03" w14:textId="77777777" w:rsidR="001D6130" w:rsidRPr="00616968" w:rsidRDefault="001D6130" w:rsidP="00616968">
            <w:r w:rsidRPr="00616968">
              <w:t>13.3</w:t>
            </w:r>
          </w:p>
        </w:tc>
        <w:tc>
          <w:tcPr>
            <w:tcW w:w="3970" w:type="dxa"/>
            <w:shd w:val="clear" w:color="auto" w:fill="auto"/>
            <w:noWrap/>
            <w:hideMark/>
          </w:tcPr>
          <w:p w14:paraId="51775A92" w14:textId="77777777" w:rsidR="001D6130" w:rsidRPr="00616968" w:rsidRDefault="001D6130" w:rsidP="00616968">
            <w:r w:rsidRPr="00616968">
              <w:t>Зоны специального назначения, всего, в том числе:</w:t>
            </w:r>
          </w:p>
        </w:tc>
        <w:tc>
          <w:tcPr>
            <w:tcW w:w="1417" w:type="dxa"/>
            <w:shd w:val="clear" w:color="auto" w:fill="auto"/>
            <w:noWrap/>
            <w:hideMark/>
          </w:tcPr>
          <w:p w14:paraId="6ADA78F0" w14:textId="77777777" w:rsidR="001D6130" w:rsidRPr="00616968" w:rsidRDefault="001D6130" w:rsidP="00616968">
            <w:r w:rsidRPr="00616968">
              <w:t>га</w:t>
            </w:r>
          </w:p>
        </w:tc>
        <w:tc>
          <w:tcPr>
            <w:tcW w:w="1992" w:type="dxa"/>
            <w:gridSpan w:val="2"/>
            <w:shd w:val="clear" w:color="auto" w:fill="auto"/>
            <w:noWrap/>
            <w:hideMark/>
          </w:tcPr>
          <w:p w14:paraId="5A5E9096" w14:textId="77777777" w:rsidR="001D6130" w:rsidRPr="00616968" w:rsidRDefault="001D6130" w:rsidP="00616968">
            <w:r w:rsidRPr="00616968">
              <w:t>-</w:t>
            </w:r>
          </w:p>
        </w:tc>
        <w:tc>
          <w:tcPr>
            <w:tcW w:w="1409" w:type="dxa"/>
            <w:gridSpan w:val="2"/>
            <w:shd w:val="clear" w:color="auto" w:fill="auto"/>
            <w:noWrap/>
            <w:hideMark/>
          </w:tcPr>
          <w:p w14:paraId="78DDBF01" w14:textId="77777777" w:rsidR="001D6130" w:rsidRPr="00616968" w:rsidRDefault="001D6130" w:rsidP="00616968">
            <w:r w:rsidRPr="00616968">
              <w:t>0,85</w:t>
            </w:r>
          </w:p>
        </w:tc>
      </w:tr>
      <w:tr w:rsidR="00D34EDF" w:rsidRPr="00616968" w14:paraId="6DDB0976" w14:textId="77777777" w:rsidTr="008F6BD0">
        <w:tc>
          <w:tcPr>
            <w:tcW w:w="1418" w:type="dxa"/>
            <w:shd w:val="clear" w:color="auto" w:fill="auto"/>
            <w:noWrap/>
            <w:hideMark/>
          </w:tcPr>
          <w:p w14:paraId="7C8395D6" w14:textId="77777777" w:rsidR="001D6130" w:rsidRPr="00616968" w:rsidRDefault="001D6130" w:rsidP="00616968">
            <w:r w:rsidRPr="00616968">
              <w:t>13.3.1</w:t>
            </w:r>
          </w:p>
        </w:tc>
        <w:tc>
          <w:tcPr>
            <w:tcW w:w="3970" w:type="dxa"/>
            <w:shd w:val="clear" w:color="auto" w:fill="auto"/>
            <w:noWrap/>
            <w:hideMark/>
          </w:tcPr>
          <w:p w14:paraId="5F182143" w14:textId="77777777" w:rsidR="001D6130" w:rsidRPr="00616968" w:rsidRDefault="001D6130" w:rsidP="00616968">
            <w:r w:rsidRPr="00616968">
              <w:t>зона озелененных территорий специального назначения</w:t>
            </w:r>
          </w:p>
        </w:tc>
        <w:tc>
          <w:tcPr>
            <w:tcW w:w="1417" w:type="dxa"/>
            <w:shd w:val="clear" w:color="auto" w:fill="auto"/>
            <w:noWrap/>
            <w:hideMark/>
          </w:tcPr>
          <w:p w14:paraId="3BC0DE2F" w14:textId="77777777" w:rsidR="001D6130" w:rsidRPr="00616968" w:rsidRDefault="001D6130" w:rsidP="00616968">
            <w:r w:rsidRPr="00616968">
              <w:t>га</w:t>
            </w:r>
          </w:p>
        </w:tc>
        <w:tc>
          <w:tcPr>
            <w:tcW w:w="1992" w:type="dxa"/>
            <w:gridSpan w:val="2"/>
            <w:shd w:val="clear" w:color="auto" w:fill="auto"/>
            <w:noWrap/>
            <w:hideMark/>
          </w:tcPr>
          <w:p w14:paraId="7118788E" w14:textId="77777777" w:rsidR="001D6130" w:rsidRPr="00616968" w:rsidRDefault="001D6130" w:rsidP="00616968">
            <w:r w:rsidRPr="00616968">
              <w:t>-</w:t>
            </w:r>
          </w:p>
        </w:tc>
        <w:tc>
          <w:tcPr>
            <w:tcW w:w="1409" w:type="dxa"/>
            <w:gridSpan w:val="2"/>
            <w:shd w:val="clear" w:color="auto" w:fill="auto"/>
            <w:noWrap/>
            <w:hideMark/>
          </w:tcPr>
          <w:p w14:paraId="52D5C45D" w14:textId="77777777" w:rsidR="001D6130" w:rsidRPr="00616968" w:rsidRDefault="001D6130" w:rsidP="00616968">
            <w:r w:rsidRPr="00616968">
              <w:t>0,85</w:t>
            </w:r>
          </w:p>
        </w:tc>
      </w:tr>
      <w:tr w:rsidR="00D34EDF" w:rsidRPr="00616968" w14:paraId="0F366547" w14:textId="77777777" w:rsidTr="008F6BD0">
        <w:tc>
          <w:tcPr>
            <w:tcW w:w="1418" w:type="dxa"/>
            <w:shd w:val="clear" w:color="auto" w:fill="auto"/>
            <w:noWrap/>
            <w:hideMark/>
          </w:tcPr>
          <w:p w14:paraId="0706E05E" w14:textId="77777777" w:rsidR="001D6130" w:rsidRPr="00616968" w:rsidRDefault="001D6130" w:rsidP="00616968">
            <w:r w:rsidRPr="00616968">
              <w:t>13.4</w:t>
            </w:r>
          </w:p>
        </w:tc>
        <w:tc>
          <w:tcPr>
            <w:tcW w:w="3970" w:type="dxa"/>
            <w:shd w:val="clear" w:color="auto" w:fill="auto"/>
            <w:noWrap/>
            <w:hideMark/>
          </w:tcPr>
          <w:p w14:paraId="2DDA2A3A"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2592AFC4" w14:textId="77777777" w:rsidR="001D6130" w:rsidRPr="00616968" w:rsidRDefault="001D6130" w:rsidP="00616968">
            <w:r w:rsidRPr="00616968">
              <w:t>га</w:t>
            </w:r>
          </w:p>
        </w:tc>
        <w:tc>
          <w:tcPr>
            <w:tcW w:w="1992" w:type="dxa"/>
            <w:gridSpan w:val="2"/>
            <w:shd w:val="clear" w:color="auto" w:fill="auto"/>
            <w:noWrap/>
            <w:hideMark/>
          </w:tcPr>
          <w:p w14:paraId="076DAAA1" w14:textId="77777777" w:rsidR="001D6130" w:rsidRPr="00616968" w:rsidRDefault="001D6130" w:rsidP="00616968">
            <w:r w:rsidRPr="00616968">
              <w:t>2,25</w:t>
            </w:r>
          </w:p>
        </w:tc>
        <w:tc>
          <w:tcPr>
            <w:tcW w:w="1409" w:type="dxa"/>
            <w:gridSpan w:val="2"/>
            <w:shd w:val="clear" w:color="auto" w:fill="auto"/>
            <w:noWrap/>
            <w:hideMark/>
          </w:tcPr>
          <w:p w14:paraId="15378D5A" w14:textId="77777777" w:rsidR="001D6130" w:rsidRPr="00616968" w:rsidRDefault="001D6130" w:rsidP="00616968">
            <w:r w:rsidRPr="00616968">
              <w:t>1,4</w:t>
            </w:r>
          </w:p>
        </w:tc>
      </w:tr>
      <w:tr w:rsidR="00D34EDF" w:rsidRPr="00616968" w14:paraId="113C05AA" w14:textId="77777777" w:rsidTr="008F6BD0">
        <w:tc>
          <w:tcPr>
            <w:tcW w:w="1418" w:type="dxa"/>
            <w:shd w:val="clear" w:color="auto" w:fill="auto"/>
            <w:noWrap/>
            <w:hideMark/>
          </w:tcPr>
          <w:p w14:paraId="34D81562" w14:textId="77777777" w:rsidR="001D6130" w:rsidRPr="00616968" w:rsidRDefault="001D6130" w:rsidP="00616968">
            <w:r w:rsidRPr="00616968">
              <w:t>13.4.1</w:t>
            </w:r>
          </w:p>
        </w:tc>
        <w:tc>
          <w:tcPr>
            <w:tcW w:w="3970" w:type="dxa"/>
            <w:shd w:val="clear" w:color="auto" w:fill="auto"/>
            <w:noWrap/>
            <w:hideMark/>
          </w:tcPr>
          <w:p w14:paraId="60B91A1B" w14:textId="2CE140CF"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382B5EEB" w14:textId="77777777" w:rsidR="001D6130" w:rsidRPr="00616968" w:rsidRDefault="001D6130" w:rsidP="00616968">
            <w:r w:rsidRPr="00616968">
              <w:t>га</w:t>
            </w:r>
          </w:p>
        </w:tc>
        <w:tc>
          <w:tcPr>
            <w:tcW w:w="1992" w:type="dxa"/>
            <w:gridSpan w:val="2"/>
            <w:shd w:val="clear" w:color="auto" w:fill="auto"/>
            <w:noWrap/>
            <w:hideMark/>
          </w:tcPr>
          <w:p w14:paraId="72E5206E" w14:textId="77777777" w:rsidR="001D6130" w:rsidRPr="00616968" w:rsidRDefault="001D6130" w:rsidP="00616968">
            <w:r w:rsidRPr="00616968">
              <w:t>2,25</w:t>
            </w:r>
          </w:p>
        </w:tc>
        <w:tc>
          <w:tcPr>
            <w:tcW w:w="1409" w:type="dxa"/>
            <w:gridSpan w:val="2"/>
            <w:shd w:val="clear" w:color="auto" w:fill="auto"/>
            <w:noWrap/>
            <w:hideMark/>
          </w:tcPr>
          <w:p w14:paraId="5B1A0B9A" w14:textId="77777777" w:rsidR="001D6130" w:rsidRPr="00616968" w:rsidRDefault="001D6130" w:rsidP="00616968">
            <w:r w:rsidRPr="00616968">
              <w:t>1,4</w:t>
            </w:r>
          </w:p>
        </w:tc>
      </w:tr>
      <w:tr w:rsidR="00D34EDF" w:rsidRPr="00616968" w14:paraId="5A66AB27" w14:textId="77777777" w:rsidTr="008F6BD0">
        <w:tc>
          <w:tcPr>
            <w:tcW w:w="1418" w:type="dxa"/>
            <w:shd w:val="clear" w:color="auto" w:fill="auto"/>
            <w:noWrap/>
            <w:hideMark/>
          </w:tcPr>
          <w:p w14:paraId="46B201C1" w14:textId="77777777" w:rsidR="001D6130" w:rsidRPr="00616968" w:rsidRDefault="001D6130" w:rsidP="00616968">
            <w:r w:rsidRPr="00616968">
              <w:t>13.5</w:t>
            </w:r>
          </w:p>
        </w:tc>
        <w:tc>
          <w:tcPr>
            <w:tcW w:w="3970" w:type="dxa"/>
            <w:shd w:val="clear" w:color="auto" w:fill="auto"/>
            <w:noWrap/>
            <w:hideMark/>
          </w:tcPr>
          <w:p w14:paraId="35FA2F64" w14:textId="77777777" w:rsidR="001D6130" w:rsidRPr="00616968" w:rsidRDefault="001D6130" w:rsidP="00616968">
            <w:r w:rsidRPr="00616968">
              <w:t>Зона акваторий</w:t>
            </w:r>
          </w:p>
        </w:tc>
        <w:tc>
          <w:tcPr>
            <w:tcW w:w="1417" w:type="dxa"/>
            <w:shd w:val="clear" w:color="auto" w:fill="auto"/>
            <w:noWrap/>
            <w:hideMark/>
          </w:tcPr>
          <w:p w14:paraId="59F8E6D8" w14:textId="77777777" w:rsidR="001D6130" w:rsidRPr="00616968" w:rsidRDefault="001D6130" w:rsidP="00616968">
            <w:r w:rsidRPr="00616968">
              <w:t>га</w:t>
            </w:r>
          </w:p>
        </w:tc>
        <w:tc>
          <w:tcPr>
            <w:tcW w:w="1992" w:type="dxa"/>
            <w:gridSpan w:val="2"/>
            <w:shd w:val="clear" w:color="auto" w:fill="auto"/>
            <w:noWrap/>
            <w:hideMark/>
          </w:tcPr>
          <w:p w14:paraId="3CBCCC4D" w14:textId="77777777" w:rsidR="001D6130" w:rsidRPr="00616968" w:rsidRDefault="001D6130" w:rsidP="00616968">
            <w:r w:rsidRPr="00616968">
              <w:t>0,21</w:t>
            </w:r>
          </w:p>
        </w:tc>
        <w:tc>
          <w:tcPr>
            <w:tcW w:w="1409" w:type="dxa"/>
            <w:gridSpan w:val="2"/>
            <w:shd w:val="clear" w:color="auto" w:fill="auto"/>
            <w:noWrap/>
            <w:hideMark/>
          </w:tcPr>
          <w:p w14:paraId="31F68C07" w14:textId="77777777" w:rsidR="001D6130" w:rsidRPr="00616968" w:rsidRDefault="001D6130" w:rsidP="00616968">
            <w:r w:rsidRPr="00616968">
              <w:t>0,21</w:t>
            </w:r>
          </w:p>
        </w:tc>
      </w:tr>
      <w:tr w:rsidR="00D34EDF" w:rsidRPr="00616968" w14:paraId="0794F3F0" w14:textId="77777777" w:rsidTr="008F6BD0">
        <w:tc>
          <w:tcPr>
            <w:tcW w:w="1418" w:type="dxa"/>
            <w:shd w:val="clear" w:color="auto" w:fill="auto"/>
            <w:noWrap/>
            <w:hideMark/>
          </w:tcPr>
          <w:p w14:paraId="2FC0E35E" w14:textId="77777777" w:rsidR="001D6130" w:rsidRPr="00616968" w:rsidRDefault="001D6130" w:rsidP="00616968">
            <w:r w:rsidRPr="00616968">
              <w:t>13.6</w:t>
            </w:r>
          </w:p>
        </w:tc>
        <w:tc>
          <w:tcPr>
            <w:tcW w:w="3970" w:type="dxa"/>
            <w:shd w:val="clear" w:color="auto" w:fill="auto"/>
            <w:noWrap/>
            <w:hideMark/>
          </w:tcPr>
          <w:p w14:paraId="15DF4BB7" w14:textId="330A2D5D" w:rsidR="001D6130"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326878A8" w14:textId="77777777" w:rsidR="001D6130" w:rsidRPr="00616968" w:rsidRDefault="001D6130" w:rsidP="00616968">
            <w:r w:rsidRPr="00616968">
              <w:t>га</w:t>
            </w:r>
          </w:p>
        </w:tc>
        <w:tc>
          <w:tcPr>
            <w:tcW w:w="1992" w:type="dxa"/>
            <w:gridSpan w:val="2"/>
            <w:shd w:val="clear" w:color="auto" w:fill="auto"/>
            <w:noWrap/>
            <w:hideMark/>
          </w:tcPr>
          <w:p w14:paraId="6CE9A251" w14:textId="77777777" w:rsidR="001D6130" w:rsidRPr="00616968" w:rsidRDefault="001D6130" w:rsidP="00616968">
            <w:r w:rsidRPr="00616968">
              <w:t>6,18</w:t>
            </w:r>
          </w:p>
        </w:tc>
        <w:tc>
          <w:tcPr>
            <w:tcW w:w="1409" w:type="dxa"/>
            <w:gridSpan w:val="2"/>
            <w:shd w:val="clear" w:color="auto" w:fill="auto"/>
            <w:noWrap/>
            <w:hideMark/>
          </w:tcPr>
          <w:p w14:paraId="5A04DCBC" w14:textId="77777777" w:rsidR="001D6130" w:rsidRPr="00616968" w:rsidRDefault="001D6130" w:rsidP="00616968">
            <w:r w:rsidRPr="00616968">
              <w:t>0</w:t>
            </w:r>
          </w:p>
        </w:tc>
      </w:tr>
      <w:tr w:rsidR="00D34EDF" w:rsidRPr="00616968" w14:paraId="19CEDB77" w14:textId="77777777" w:rsidTr="008F6BD0">
        <w:tc>
          <w:tcPr>
            <w:tcW w:w="1418" w:type="dxa"/>
            <w:shd w:val="clear" w:color="auto" w:fill="auto"/>
            <w:noWrap/>
            <w:hideMark/>
          </w:tcPr>
          <w:p w14:paraId="785EF748" w14:textId="77777777" w:rsidR="001D6130" w:rsidRPr="00616968" w:rsidRDefault="001D6130" w:rsidP="00616968">
            <w:r w:rsidRPr="00616968">
              <w:t>13.7</w:t>
            </w:r>
          </w:p>
        </w:tc>
        <w:tc>
          <w:tcPr>
            <w:tcW w:w="3970" w:type="dxa"/>
            <w:shd w:val="clear" w:color="auto" w:fill="auto"/>
            <w:noWrap/>
            <w:hideMark/>
          </w:tcPr>
          <w:p w14:paraId="6E416EBA"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5F41D339" w14:textId="77777777" w:rsidR="001D6130" w:rsidRPr="00616968" w:rsidRDefault="001D6130" w:rsidP="00616968">
            <w:r w:rsidRPr="00616968">
              <w:t>га</w:t>
            </w:r>
          </w:p>
        </w:tc>
        <w:tc>
          <w:tcPr>
            <w:tcW w:w="1992" w:type="dxa"/>
            <w:gridSpan w:val="2"/>
            <w:shd w:val="clear" w:color="auto" w:fill="auto"/>
            <w:noWrap/>
            <w:hideMark/>
          </w:tcPr>
          <w:p w14:paraId="7B512312" w14:textId="77777777" w:rsidR="001D6130" w:rsidRPr="00616968" w:rsidRDefault="001D6130" w:rsidP="00616968">
            <w:r w:rsidRPr="00616968">
              <w:t>2,14</w:t>
            </w:r>
          </w:p>
        </w:tc>
        <w:tc>
          <w:tcPr>
            <w:tcW w:w="1409" w:type="dxa"/>
            <w:gridSpan w:val="2"/>
            <w:shd w:val="clear" w:color="auto" w:fill="auto"/>
            <w:noWrap/>
            <w:hideMark/>
          </w:tcPr>
          <w:p w14:paraId="72BB62EC" w14:textId="77777777" w:rsidR="001D6130" w:rsidRPr="00616968" w:rsidRDefault="001D6130" w:rsidP="00616968">
            <w:r w:rsidRPr="00616968">
              <w:t>2,58</w:t>
            </w:r>
          </w:p>
        </w:tc>
      </w:tr>
      <w:tr w:rsidR="00D34EDF" w:rsidRPr="00616968" w14:paraId="7FC546E4" w14:textId="77777777" w:rsidTr="008F6BD0">
        <w:tc>
          <w:tcPr>
            <w:tcW w:w="1418" w:type="dxa"/>
            <w:shd w:val="clear" w:color="auto" w:fill="auto"/>
            <w:noWrap/>
            <w:hideMark/>
          </w:tcPr>
          <w:p w14:paraId="2FC63514" w14:textId="77777777" w:rsidR="001D6130" w:rsidRPr="00616968" w:rsidRDefault="001D6130" w:rsidP="00616968">
            <w:r w:rsidRPr="00616968">
              <w:t>13.7.1</w:t>
            </w:r>
          </w:p>
        </w:tc>
        <w:tc>
          <w:tcPr>
            <w:tcW w:w="3970" w:type="dxa"/>
            <w:shd w:val="clear" w:color="auto" w:fill="auto"/>
            <w:noWrap/>
            <w:hideMark/>
          </w:tcPr>
          <w:p w14:paraId="61EF19BA" w14:textId="77777777" w:rsidR="001D6130" w:rsidRPr="00616968" w:rsidRDefault="001D6130" w:rsidP="00616968">
            <w:r w:rsidRPr="00616968">
              <w:t>улицы, дороги, проезды</w:t>
            </w:r>
          </w:p>
        </w:tc>
        <w:tc>
          <w:tcPr>
            <w:tcW w:w="1417" w:type="dxa"/>
            <w:shd w:val="clear" w:color="auto" w:fill="auto"/>
            <w:noWrap/>
            <w:hideMark/>
          </w:tcPr>
          <w:p w14:paraId="2CBAF021" w14:textId="77777777" w:rsidR="001D6130" w:rsidRPr="00616968" w:rsidRDefault="001D6130" w:rsidP="00616968">
            <w:r w:rsidRPr="00616968">
              <w:t>га</w:t>
            </w:r>
          </w:p>
        </w:tc>
        <w:tc>
          <w:tcPr>
            <w:tcW w:w="1992" w:type="dxa"/>
            <w:gridSpan w:val="2"/>
            <w:shd w:val="clear" w:color="auto" w:fill="auto"/>
            <w:noWrap/>
            <w:hideMark/>
          </w:tcPr>
          <w:p w14:paraId="1A9AE99F" w14:textId="77777777" w:rsidR="001D6130" w:rsidRPr="00616968" w:rsidRDefault="001D6130" w:rsidP="00616968">
            <w:r w:rsidRPr="00616968">
              <w:t>2,14</w:t>
            </w:r>
          </w:p>
        </w:tc>
        <w:tc>
          <w:tcPr>
            <w:tcW w:w="1409" w:type="dxa"/>
            <w:gridSpan w:val="2"/>
            <w:shd w:val="clear" w:color="auto" w:fill="auto"/>
            <w:noWrap/>
            <w:hideMark/>
          </w:tcPr>
          <w:p w14:paraId="4401451D" w14:textId="77777777" w:rsidR="001D6130" w:rsidRPr="00616968" w:rsidRDefault="001D6130" w:rsidP="00616968">
            <w:r w:rsidRPr="00616968">
              <w:t>2,58</w:t>
            </w:r>
          </w:p>
        </w:tc>
      </w:tr>
      <w:tr w:rsidR="00D34EDF" w:rsidRPr="00616968" w14:paraId="0D24BB41" w14:textId="77777777" w:rsidTr="008F6BD0">
        <w:tc>
          <w:tcPr>
            <w:tcW w:w="1418" w:type="dxa"/>
            <w:shd w:val="clear" w:color="auto" w:fill="auto"/>
            <w:noWrap/>
            <w:hideMark/>
          </w:tcPr>
          <w:p w14:paraId="4E3DA578" w14:textId="77777777" w:rsidR="001D6130" w:rsidRPr="00616968" w:rsidRDefault="001D6130" w:rsidP="00616968">
            <w:r w:rsidRPr="00616968">
              <w:t>14</w:t>
            </w:r>
          </w:p>
        </w:tc>
        <w:tc>
          <w:tcPr>
            <w:tcW w:w="3970" w:type="dxa"/>
            <w:shd w:val="clear" w:color="auto" w:fill="auto"/>
            <w:noWrap/>
            <w:hideMark/>
          </w:tcPr>
          <w:p w14:paraId="2E01C430" w14:textId="5A38B238" w:rsidR="001D6130" w:rsidRPr="00616968" w:rsidRDefault="001D6130" w:rsidP="00616968">
            <w:r w:rsidRPr="00616968">
              <w:t>Общая площадь территорий в границах дер. Шахново,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14D025E1" w14:textId="77777777" w:rsidR="001D6130" w:rsidRPr="00616968" w:rsidRDefault="001D6130" w:rsidP="00616968">
            <w:r w:rsidRPr="00616968">
              <w:t>га</w:t>
            </w:r>
          </w:p>
        </w:tc>
        <w:tc>
          <w:tcPr>
            <w:tcW w:w="1992" w:type="dxa"/>
            <w:gridSpan w:val="2"/>
            <w:shd w:val="clear" w:color="auto" w:fill="auto"/>
            <w:noWrap/>
            <w:hideMark/>
          </w:tcPr>
          <w:p w14:paraId="1049E44F" w14:textId="77777777" w:rsidR="001D6130" w:rsidRPr="00616968" w:rsidRDefault="001D6130" w:rsidP="00616968">
            <w:r w:rsidRPr="00616968">
              <w:t>26,67</w:t>
            </w:r>
          </w:p>
        </w:tc>
        <w:tc>
          <w:tcPr>
            <w:tcW w:w="1409" w:type="dxa"/>
            <w:gridSpan w:val="2"/>
            <w:shd w:val="clear" w:color="auto" w:fill="auto"/>
            <w:noWrap/>
            <w:hideMark/>
          </w:tcPr>
          <w:p w14:paraId="7DC86DAF" w14:textId="77777777" w:rsidR="001D6130" w:rsidRPr="00616968" w:rsidRDefault="001D6130" w:rsidP="00616968">
            <w:r w:rsidRPr="00616968">
              <w:t>26,67</w:t>
            </w:r>
          </w:p>
        </w:tc>
      </w:tr>
      <w:tr w:rsidR="00D34EDF" w:rsidRPr="00616968" w14:paraId="4602E029" w14:textId="77777777" w:rsidTr="008F6BD0">
        <w:tc>
          <w:tcPr>
            <w:tcW w:w="1418" w:type="dxa"/>
            <w:shd w:val="clear" w:color="auto" w:fill="auto"/>
            <w:noWrap/>
            <w:hideMark/>
          </w:tcPr>
          <w:p w14:paraId="553056A6" w14:textId="77777777" w:rsidR="001D6130" w:rsidRPr="00616968" w:rsidRDefault="001D6130" w:rsidP="00616968">
            <w:r w:rsidRPr="00616968">
              <w:t>14.1</w:t>
            </w:r>
          </w:p>
        </w:tc>
        <w:tc>
          <w:tcPr>
            <w:tcW w:w="3970" w:type="dxa"/>
            <w:shd w:val="clear" w:color="auto" w:fill="auto"/>
            <w:noWrap/>
            <w:hideMark/>
          </w:tcPr>
          <w:p w14:paraId="3A78F453" w14:textId="77777777" w:rsidR="001D6130" w:rsidRPr="00616968" w:rsidRDefault="001D6130" w:rsidP="00616968">
            <w:r w:rsidRPr="00616968">
              <w:t>Жилые зоны, всего, в том числе:</w:t>
            </w:r>
          </w:p>
        </w:tc>
        <w:tc>
          <w:tcPr>
            <w:tcW w:w="1417" w:type="dxa"/>
            <w:shd w:val="clear" w:color="auto" w:fill="auto"/>
            <w:noWrap/>
            <w:hideMark/>
          </w:tcPr>
          <w:p w14:paraId="4D41DBB5" w14:textId="77777777" w:rsidR="001D6130" w:rsidRPr="00616968" w:rsidRDefault="001D6130" w:rsidP="00616968">
            <w:r w:rsidRPr="00616968">
              <w:t>га</w:t>
            </w:r>
          </w:p>
        </w:tc>
        <w:tc>
          <w:tcPr>
            <w:tcW w:w="1992" w:type="dxa"/>
            <w:gridSpan w:val="2"/>
            <w:shd w:val="clear" w:color="auto" w:fill="auto"/>
            <w:noWrap/>
            <w:hideMark/>
          </w:tcPr>
          <w:p w14:paraId="72969A7F" w14:textId="77777777" w:rsidR="001D6130" w:rsidRPr="00616968" w:rsidRDefault="001D6130" w:rsidP="00616968">
            <w:r w:rsidRPr="00616968">
              <w:t>17,78</w:t>
            </w:r>
          </w:p>
        </w:tc>
        <w:tc>
          <w:tcPr>
            <w:tcW w:w="1409" w:type="dxa"/>
            <w:gridSpan w:val="2"/>
            <w:shd w:val="clear" w:color="auto" w:fill="auto"/>
            <w:noWrap/>
            <w:hideMark/>
          </w:tcPr>
          <w:p w14:paraId="16B201FC" w14:textId="77777777" w:rsidR="001D6130" w:rsidRPr="00616968" w:rsidRDefault="001D6130" w:rsidP="00616968">
            <w:r w:rsidRPr="00616968">
              <w:t>18,97</w:t>
            </w:r>
          </w:p>
        </w:tc>
      </w:tr>
      <w:tr w:rsidR="00D34EDF" w:rsidRPr="00616968" w14:paraId="1230EFF3" w14:textId="77777777" w:rsidTr="008F6BD0">
        <w:tc>
          <w:tcPr>
            <w:tcW w:w="1418" w:type="dxa"/>
            <w:shd w:val="clear" w:color="auto" w:fill="auto"/>
            <w:noWrap/>
            <w:hideMark/>
          </w:tcPr>
          <w:p w14:paraId="775E66E6" w14:textId="77777777" w:rsidR="001D6130" w:rsidRPr="00616968" w:rsidRDefault="001D6130" w:rsidP="00616968">
            <w:r w:rsidRPr="00616968">
              <w:t>14.1.1</w:t>
            </w:r>
          </w:p>
        </w:tc>
        <w:tc>
          <w:tcPr>
            <w:tcW w:w="3970" w:type="dxa"/>
            <w:shd w:val="clear" w:color="auto" w:fill="auto"/>
            <w:noWrap/>
            <w:hideMark/>
          </w:tcPr>
          <w:p w14:paraId="7B9E75DE" w14:textId="77777777" w:rsidR="001D6130" w:rsidRPr="00616968" w:rsidRDefault="001D6130" w:rsidP="00616968">
            <w:r w:rsidRPr="00616968">
              <w:t>зона застройки индивидуальными жилыми домами</w:t>
            </w:r>
          </w:p>
        </w:tc>
        <w:tc>
          <w:tcPr>
            <w:tcW w:w="1417" w:type="dxa"/>
            <w:shd w:val="clear" w:color="auto" w:fill="auto"/>
            <w:noWrap/>
            <w:hideMark/>
          </w:tcPr>
          <w:p w14:paraId="091CD0A5" w14:textId="77777777" w:rsidR="001D6130" w:rsidRPr="00616968" w:rsidRDefault="001D6130" w:rsidP="00616968">
            <w:r w:rsidRPr="00616968">
              <w:t>га</w:t>
            </w:r>
          </w:p>
        </w:tc>
        <w:tc>
          <w:tcPr>
            <w:tcW w:w="1992" w:type="dxa"/>
            <w:gridSpan w:val="2"/>
            <w:shd w:val="clear" w:color="auto" w:fill="auto"/>
            <w:noWrap/>
            <w:hideMark/>
          </w:tcPr>
          <w:p w14:paraId="317CFB52" w14:textId="77777777" w:rsidR="001D6130" w:rsidRPr="00616968" w:rsidRDefault="001D6130" w:rsidP="00616968">
            <w:r w:rsidRPr="00616968">
              <w:t>17,78</w:t>
            </w:r>
          </w:p>
        </w:tc>
        <w:tc>
          <w:tcPr>
            <w:tcW w:w="1409" w:type="dxa"/>
            <w:gridSpan w:val="2"/>
            <w:shd w:val="clear" w:color="auto" w:fill="auto"/>
            <w:noWrap/>
            <w:hideMark/>
          </w:tcPr>
          <w:p w14:paraId="22C2472B" w14:textId="77777777" w:rsidR="001D6130" w:rsidRPr="00616968" w:rsidRDefault="001D6130" w:rsidP="00616968">
            <w:r w:rsidRPr="00616968">
              <w:t>18,97</w:t>
            </w:r>
          </w:p>
        </w:tc>
      </w:tr>
      <w:tr w:rsidR="00D34EDF" w:rsidRPr="00616968" w14:paraId="6F43F2BF" w14:textId="77777777" w:rsidTr="008F6BD0">
        <w:tc>
          <w:tcPr>
            <w:tcW w:w="1418" w:type="dxa"/>
            <w:shd w:val="clear" w:color="auto" w:fill="auto"/>
            <w:noWrap/>
            <w:hideMark/>
          </w:tcPr>
          <w:p w14:paraId="7A720102" w14:textId="77777777" w:rsidR="001D6130" w:rsidRPr="00616968" w:rsidRDefault="001D6130" w:rsidP="00616968">
            <w:r w:rsidRPr="00616968">
              <w:t>14.2</w:t>
            </w:r>
          </w:p>
        </w:tc>
        <w:tc>
          <w:tcPr>
            <w:tcW w:w="3970" w:type="dxa"/>
            <w:shd w:val="clear" w:color="auto" w:fill="auto"/>
            <w:noWrap/>
            <w:hideMark/>
          </w:tcPr>
          <w:p w14:paraId="029DB1BA" w14:textId="77777777" w:rsidR="001D6130" w:rsidRPr="00616968" w:rsidRDefault="001D6130" w:rsidP="00616968">
            <w:r w:rsidRPr="00616968">
              <w:t>Общественно-деловые зоны, всего, в том числе:</w:t>
            </w:r>
          </w:p>
        </w:tc>
        <w:tc>
          <w:tcPr>
            <w:tcW w:w="1417" w:type="dxa"/>
            <w:shd w:val="clear" w:color="auto" w:fill="auto"/>
            <w:noWrap/>
            <w:hideMark/>
          </w:tcPr>
          <w:p w14:paraId="76B7D3C1" w14:textId="77777777" w:rsidR="001D6130" w:rsidRPr="00616968" w:rsidRDefault="001D6130" w:rsidP="00616968">
            <w:r w:rsidRPr="00616968">
              <w:t>га</w:t>
            </w:r>
          </w:p>
        </w:tc>
        <w:tc>
          <w:tcPr>
            <w:tcW w:w="1992" w:type="dxa"/>
            <w:gridSpan w:val="2"/>
            <w:shd w:val="clear" w:color="auto" w:fill="auto"/>
            <w:noWrap/>
            <w:hideMark/>
          </w:tcPr>
          <w:p w14:paraId="0543933F" w14:textId="77777777" w:rsidR="001D6130" w:rsidRPr="00616968" w:rsidRDefault="001D6130" w:rsidP="00616968">
            <w:r w:rsidRPr="00616968">
              <w:t>-</w:t>
            </w:r>
          </w:p>
        </w:tc>
        <w:tc>
          <w:tcPr>
            <w:tcW w:w="1409" w:type="dxa"/>
            <w:gridSpan w:val="2"/>
            <w:shd w:val="clear" w:color="auto" w:fill="auto"/>
            <w:noWrap/>
            <w:hideMark/>
          </w:tcPr>
          <w:p w14:paraId="0C74934F" w14:textId="77777777" w:rsidR="001D6130" w:rsidRPr="00616968" w:rsidRDefault="001D6130" w:rsidP="00616968">
            <w:r w:rsidRPr="00616968">
              <w:t>0,14</w:t>
            </w:r>
          </w:p>
        </w:tc>
      </w:tr>
      <w:tr w:rsidR="00D34EDF" w:rsidRPr="00616968" w14:paraId="051FC042" w14:textId="77777777" w:rsidTr="008F6BD0">
        <w:tc>
          <w:tcPr>
            <w:tcW w:w="1418" w:type="dxa"/>
            <w:shd w:val="clear" w:color="auto" w:fill="auto"/>
            <w:noWrap/>
            <w:hideMark/>
          </w:tcPr>
          <w:p w14:paraId="1CC47A4E" w14:textId="77777777" w:rsidR="001D6130" w:rsidRPr="00616968" w:rsidRDefault="001D6130" w:rsidP="00616968">
            <w:r w:rsidRPr="00616968">
              <w:t>14.2.1</w:t>
            </w:r>
          </w:p>
        </w:tc>
        <w:tc>
          <w:tcPr>
            <w:tcW w:w="3970" w:type="dxa"/>
            <w:shd w:val="clear" w:color="auto" w:fill="auto"/>
            <w:noWrap/>
            <w:hideMark/>
          </w:tcPr>
          <w:p w14:paraId="3894D1FC" w14:textId="77777777" w:rsidR="001D6130" w:rsidRPr="00616968" w:rsidRDefault="001D6130" w:rsidP="00616968">
            <w:r w:rsidRPr="00616968">
              <w:t>многофункциональная общественно-деловая зона</w:t>
            </w:r>
          </w:p>
        </w:tc>
        <w:tc>
          <w:tcPr>
            <w:tcW w:w="1417" w:type="dxa"/>
            <w:shd w:val="clear" w:color="auto" w:fill="auto"/>
            <w:noWrap/>
            <w:hideMark/>
          </w:tcPr>
          <w:p w14:paraId="40488D9C" w14:textId="77777777" w:rsidR="001D6130" w:rsidRPr="00616968" w:rsidRDefault="001D6130" w:rsidP="00616968">
            <w:r w:rsidRPr="00616968">
              <w:t>га</w:t>
            </w:r>
          </w:p>
        </w:tc>
        <w:tc>
          <w:tcPr>
            <w:tcW w:w="1992" w:type="dxa"/>
            <w:gridSpan w:val="2"/>
            <w:shd w:val="clear" w:color="auto" w:fill="auto"/>
            <w:noWrap/>
            <w:hideMark/>
          </w:tcPr>
          <w:p w14:paraId="3A6D6414" w14:textId="77777777" w:rsidR="001D6130" w:rsidRPr="00616968" w:rsidRDefault="001D6130" w:rsidP="00616968">
            <w:r w:rsidRPr="00616968">
              <w:t>-</w:t>
            </w:r>
          </w:p>
        </w:tc>
        <w:tc>
          <w:tcPr>
            <w:tcW w:w="1409" w:type="dxa"/>
            <w:gridSpan w:val="2"/>
            <w:shd w:val="clear" w:color="auto" w:fill="auto"/>
            <w:noWrap/>
            <w:hideMark/>
          </w:tcPr>
          <w:p w14:paraId="11A514E8" w14:textId="77777777" w:rsidR="001D6130" w:rsidRPr="00616968" w:rsidRDefault="001D6130" w:rsidP="00616968">
            <w:r w:rsidRPr="00616968">
              <w:t>0,14</w:t>
            </w:r>
          </w:p>
        </w:tc>
      </w:tr>
      <w:tr w:rsidR="00D34EDF" w:rsidRPr="00616968" w14:paraId="72D8D3AB" w14:textId="77777777" w:rsidTr="008F6BD0">
        <w:tc>
          <w:tcPr>
            <w:tcW w:w="1418" w:type="dxa"/>
            <w:shd w:val="clear" w:color="auto" w:fill="auto"/>
            <w:noWrap/>
            <w:hideMark/>
          </w:tcPr>
          <w:p w14:paraId="2E1F4B64" w14:textId="77777777" w:rsidR="001D6130" w:rsidRPr="00616968" w:rsidRDefault="001D6130" w:rsidP="00616968">
            <w:r w:rsidRPr="00616968">
              <w:t>14.3</w:t>
            </w:r>
          </w:p>
        </w:tc>
        <w:tc>
          <w:tcPr>
            <w:tcW w:w="3970" w:type="dxa"/>
            <w:shd w:val="clear" w:color="auto" w:fill="auto"/>
            <w:noWrap/>
            <w:hideMark/>
          </w:tcPr>
          <w:p w14:paraId="019C03A3" w14:textId="77777777" w:rsidR="001D6130" w:rsidRPr="00616968" w:rsidRDefault="001D6130"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5944428E" w14:textId="77777777" w:rsidR="001D6130" w:rsidRPr="00616968" w:rsidRDefault="001D6130" w:rsidP="00616968">
            <w:r w:rsidRPr="00616968">
              <w:t>га</w:t>
            </w:r>
          </w:p>
        </w:tc>
        <w:tc>
          <w:tcPr>
            <w:tcW w:w="1992" w:type="dxa"/>
            <w:gridSpan w:val="2"/>
            <w:shd w:val="clear" w:color="auto" w:fill="auto"/>
            <w:noWrap/>
            <w:hideMark/>
          </w:tcPr>
          <w:p w14:paraId="2ABA2039" w14:textId="77777777" w:rsidR="001D6130" w:rsidRPr="00616968" w:rsidRDefault="001D6130" w:rsidP="00616968">
            <w:r w:rsidRPr="00616968">
              <w:t>2,17</w:t>
            </w:r>
          </w:p>
        </w:tc>
        <w:tc>
          <w:tcPr>
            <w:tcW w:w="1409" w:type="dxa"/>
            <w:gridSpan w:val="2"/>
            <w:shd w:val="clear" w:color="auto" w:fill="auto"/>
            <w:noWrap/>
            <w:hideMark/>
          </w:tcPr>
          <w:p w14:paraId="4172F975" w14:textId="77777777" w:rsidR="001D6130" w:rsidRPr="00616968" w:rsidRDefault="001D6130" w:rsidP="00616968">
            <w:r w:rsidRPr="00616968">
              <w:t>2,64</w:t>
            </w:r>
          </w:p>
        </w:tc>
      </w:tr>
      <w:tr w:rsidR="00D34EDF" w:rsidRPr="00616968" w14:paraId="48CE5BD1" w14:textId="77777777" w:rsidTr="008F6BD0">
        <w:tc>
          <w:tcPr>
            <w:tcW w:w="1418" w:type="dxa"/>
            <w:shd w:val="clear" w:color="auto" w:fill="auto"/>
            <w:noWrap/>
            <w:hideMark/>
          </w:tcPr>
          <w:p w14:paraId="033D42FB" w14:textId="77777777" w:rsidR="001D6130" w:rsidRPr="00616968" w:rsidRDefault="001D6130" w:rsidP="00616968">
            <w:r w:rsidRPr="00616968">
              <w:t>14.3.1</w:t>
            </w:r>
          </w:p>
        </w:tc>
        <w:tc>
          <w:tcPr>
            <w:tcW w:w="3970" w:type="dxa"/>
            <w:shd w:val="clear" w:color="auto" w:fill="auto"/>
            <w:noWrap/>
            <w:hideMark/>
          </w:tcPr>
          <w:p w14:paraId="603F5466" w14:textId="2DFF219B" w:rsidR="001D6130" w:rsidRPr="00616968" w:rsidRDefault="001D6130" w:rsidP="00616968">
            <w:r w:rsidRPr="00616968">
              <w:t>зона транспортной инфраструктуры</w:t>
            </w:r>
          </w:p>
        </w:tc>
        <w:tc>
          <w:tcPr>
            <w:tcW w:w="1417" w:type="dxa"/>
            <w:shd w:val="clear" w:color="auto" w:fill="auto"/>
            <w:noWrap/>
            <w:hideMark/>
          </w:tcPr>
          <w:p w14:paraId="7895B641" w14:textId="77777777" w:rsidR="001D6130" w:rsidRPr="00616968" w:rsidRDefault="001D6130" w:rsidP="00616968">
            <w:r w:rsidRPr="00616968">
              <w:t>га</w:t>
            </w:r>
          </w:p>
        </w:tc>
        <w:tc>
          <w:tcPr>
            <w:tcW w:w="1992" w:type="dxa"/>
            <w:gridSpan w:val="2"/>
            <w:shd w:val="clear" w:color="auto" w:fill="auto"/>
            <w:noWrap/>
            <w:hideMark/>
          </w:tcPr>
          <w:p w14:paraId="227DCD5B" w14:textId="77777777" w:rsidR="001D6130" w:rsidRPr="00616968" w:rsidRDefault="001D6130" w:rsidP="00616968">
            <w:r w:rsidRPr="00616968">
              <w:t>2,17</w:t>
            </w:r>
          </w:p>
        </w:tc>
        <w:tc>
          <w:tcPr>
            <w:tcW w:w="1409" w:type="dxa"/>
            <w:gridSpan w:val="2"/>
            <w:shd w:val="clear" w:color="auto" w:fill="auto"/>
            <w:noWrap/>
            <w:hideMark/>
          </w:tcPr>
          <w:p w14:paraId="4F3BEBB5" w14:textId="77777777" w:rsidR="001D6130" w:rsidRPr="00616968" w:rsidRDefault="001D6130" w:rsidP="00616968">
            <w:r w:rsidRPr="00616968">
              <w:t>2,64</w:t>
            </w:r>
          </w:p>
        </w:tc>
      </w:tr>
      <w:tr w:rsidR="00D34EDF" w:rsidRPr="00616968" w14:paraId="31AFDF9F" w14:textId="77777777" w:rsidTr="008F6BD0">
        <w:tc>
          <w:tcPr>
            <w:tcW w:w="1418" w:type="dxa"/>
            <w:shd w:val="clear" w:color="auto" w:fill="auto"/>
            <w:noWrap/>
            <w:hideMark/>
          </w:tcPr>
          <w:p w14:paraId="2FA52B55" w14:textId="77777777" w:rsidR="001D6130" w:rsidRPr="00616968" w:rsidRDefault="001D6130" w:rsidP="00616968">
            <w:r w:rsidRPr="00616968">
              <w:t>14.4</w:t>
            </w:r>
          </w:p>
        </w:tc>
        <w:tc>
          <w:tcPr>
            <w:tcW w:w="3970" w:type="dxa"/>
            <w:shd w:val="clear" w:color="auto" w:fill="auto"/>
            <w:noWrap/>
            <w:hideMark/>
          </w:tcPr>
          <w:p w14:paraId="6E7C1D83"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2A852F4A" w14:textId="77777777" w:rsidR="001D6130" w:rsidRPr="00616968" w:rsidRDefault="001D6130" w:rsidP="00616968">
            <w:r w:rsidRPr="00616968">
              <w:t>га</w:t>
            </w:r>
          </w:p>
        </w:tc>
        <w:tc>
          <w:tcPr>
            <w:tcW w:w="1992" w:type="dxa"/>
            <w:gridSpan w:val="2"/>
            <w:shd w:val="clear" w:color="auto" w:fill="auto"/>
            <w:noWrap/>
            <w:hideMark/>
          </w:tcPr>
          <w:p w14:paraId="5273F7BC" w14:textId="22C8D2AB" w:rsidR="001D6130" w:rsidRPr="00616968" w:rsidRDefault="001D6130" w:rsidP="00616968">
            <w:r w:rsidRPr="00616968">
              <w:t>4,</w:t>
            </w:r>
            <w:r w:rsidR="003D0E0F" w:rsidRPr="00616968">
              <w:t>92</w:t>
            </w:r>
          </w:p>
        </w:tc>
        <w:tc>
          <w:tcPr>
            <w:tcW w:w="1409" w:type="dxa"/>
            <w:gridSpan w:val="2"/>
            <w:shd w:val="clear" w:color="auto" w:fill="auto"/>
            <w:noWrap/>
            <w:hideMark/>
          </w:tcPr>
          <w:p w14:paraId="45F3B692" w14:textId="6A0C58B9" w:rsidR="001D6130" w:rsidRPr="00616968" w:rsidRDefault="003D0E0F" w:rsidP="00616968">
            <w:r w:rsidRPr="00616968">
              <w:t>4,92</w:t>
            </w:r>
          </w:p>
        </w:tc>
      </w:tr>
      <w:tr w:rsidR="00D34EDF" w:rsidRPr="00616968" w14:paraId="2466941F" w14:textId="77777777" w:rsidTr="008F6BD0">
        <w:tc>
          <w:tcPr>
            <w:tcW w:w="1418" w:type="dxa"/>
            <w:shd w:val="clear" w:color="auto" w:fill="auto"/>
            <w:noWrap/>
            <w:hideMark/>
          </w:tcPr>
          <w:p w14:paraId="4322B5C5" w14:textId="77777777" w:rsidR="001D6130" w:rsidRPr="00616968" w:rsidRDefault="001D6130" w:rsidP="00616968">
            <w:r w:rsidRPr="00616968">
              <w:t>14.4.1</w:t>
            </w:r>
          </w:p>
        </w:tc>
        <w:tc>
          <w:tcPr>
            <w:tcW w:w="3970" w:type="dxa"/>
            <w:shd w:val="clear" w:color="auto" w:fill="auto"/>
            <w:noWrap/>
            <w:hideMark/>
          </w:tcPr>
          <w:p w14:paraId="25A42CB2" w14:textId="7ECE9EE1"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2653723F" w14:textId="77777777" w:rsidR="001D6130" w:rsidRPr="00616968" w:rsidRDefault="001D6130" w:rsidP="00616968">
            <w:r w:rsidRPr="00616968">
              <w:t>га</w:t>
            </w:r>
          </w:p>
        </w:tc>
        <w:tc>
          <w:tcPr>
            <w:tcW w:w="1992" w:type="dxa"/>
            <w:gridSpan w:val="2"/>
            <w:shd w:val="clear" w:color="auto" w:fill="auto"/>
            <w:noWrap/>
            <w:hideMark/>
          </w:tcPr>
          <w:p w14:paraId="6A529C99" w14:textId="5EADC832" w:rsidR="001D6130" w:rsidRPr="00616968" w:rsidRDefault="001D6130" w:rsidP="00616968">
            <w:r w:rsidRPr="00616968">
              <w:t>4,</w:t>
            </w:r>
            <w:r w:rsidR="003D0E0F" w:rsidRPr="00616968">
              <w:t>92</w:t>
            </w:r>
          </w:p>
        </w:tc>
        <w:tc>
          <w:tcPr>
            <w:tcW w:w="1409" w:type="dxa"/>
            <w:gridSpan w:val="2"/>
            <w:shd w:val="clear" w:color="auto" w:fill="auto"/>
            <w:noWrap/>
            <w:hideMark/>
          </w:tcPr>
          <w:p w14:paraId="7E4E7EE2" w14:textId="0C1285D0" w:rsidR="001D6130" w:rsidRPr="00616968" w:rsidRDefault="003D0E0F" w:rsidP="00616968">
            <w:r w:rsidRPr="00616968">
              <w:t>4,92</w:t>
            </w:r>
          </w:p>
        </w:tc>
      </w:tr>
      <w:tr w:rsidR="00D34EDF" w:rsidRPr="00616968" w14:paraId="472D67C5" w14:textId="77777777" w:rsidTr="008F6BD0">
        <w:tc>
          <w:tcPr>
            <w:tcW w:w="1418" w:type="dxa"/>
            <w:shd w:val="clear" w:color="auto" w:fill="auto"/>
            <w:noWrap/>
            <w:hideMark/>
          </w:tcPr>
          <w:p w14:paraId="4DEA9291" w14:textId="5F85F949" w:rsidR="001D6130" w:rsidRPr="00616968" w:rsidRDefault="001D6130" w:rsidP="00616968">
            <w:r w:rsidRPr="00616968">
              <w:t>14.</w:t>
            </w:r>
            <w:r w:rsidR="003D0E0F" w:rsidRPr="00616968">
              <w:t>5</w:t>
            </w:r>
          </w:p>
        </w:tc>
        <w:tc>
          <w:tcPr>
            <w:tcW w:w="3970" w:type="dxa"/>
            <w:shd w:val="clear" w:color="auto" w:fill="auto"/>
            <w:noWrap/>
            <w:hideMark/>
          </w:tcPr>
          <w:p w14:paraId="3B05B212" w14:textId="147F41BC" w:rsidR="001D6130"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648D3DDE" w14:textId="77777777" w:rsidR="001D6130" w:rsidRPr="00616968" w:rsidRDefault="001D6130" w:rsidP="00616968">
            <w:r w:rsidRPr="00616968">
              <w:t>га</w:t>
            </w:r>
          </w:p>
        </w:tc>
        <w:tc>
          <w:tcPr>
            <w:tcW w:w="1992" w:type="dxa"/>
            <w:gridSpan w:val="2"/>
            <w:shd w:val="clear" w:color="auto" w:fill="auto"/>
            <w:noWrap/>
            <w:hideMark/>
          </w:tcPr>
          <w:p w14:paraId="198B6BFB" w14:textId="77777777" w:rsidR="001D6130" w:rsidRPr="00616968" w:rsidRDefault="001D6130" w:rsidP="00616968">
            <w:r w:rsidRPr="00616968">
              <w:t>1,8</w:t>
            </w:r>
          </w:p>
        </w:tc>
        <w:tc>
          <w:tcPr>
            <w:tcW w:w="1409" w:type="dxa"/>
            <w:gridSpan w:val="2"/>
            <w:shd w:val="clear" w:color="auto" w:fill="auto"/>
            <w:noWrap/>
            <w:hideMark/>
          </w:tcPr>
          <w:p w14:paraId="14BA391A" w14:textId="77777777" w:rsidR="001D6130" w:rsidRPr="00616968" w:rsidRDefault="001D6130" w:rsidP="00616968">
            <w:r w:rsidRPr="00616968">
              <w:t>-</w:t>
            </w:r>
          </w:p>
        </w:tc>
      </w:tr>
      <w:tr w:rsidR="00D34EDF" w:rsidRPr="00616968" w14:paraId="59225994" w14:textId="77777777" w:rsidTr="008F6BD0">
        <w:tc>
          <w:tcPr>
            <w:tcW w:w="1418" w:type="dxa"/>
            <w:shd w:val="clear" w:color="auto" w:fill="auto"/>
            <w:noWrap/>
            <w:hideMark/>
          </w:tcPr>
          <w:p w14:paraId="33F2DBCA" w14:textId="2CA3685E" w:rsidR="001D6130" w:rsidRPr="00616968" w:rsidRDefault="001D6130" w:rsidP="00616968">
            <w:r w:rsidRPr="00616968">
              <w:t>14.</w:t>
            </w:r>
            <w:r w:rsidR="003D0E0F" w:rsidRPr="00616968">
              <w:t>6</w:t>
            </w:r>
          </w:p>
        </w:tc>
        <w:tc>
          <w:tcPr>
            <w:tcW w:w="3970" w:type="dxa"/>
            <w:shd w:val="clear" w:color="auto" w:fill="auto"/>
            <w:noWrap/>
            <w:hideMark/>
          </w:tcPr>
          <w:p w14:paraId="06E6AB74"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5A4C372A" w14:textId="77777777" w:rsidR="001D6130" w:rsidRPr="00616968" w:rsidRDefault="001D6130" w:rsidP="00616968">
            <w:r w:rsidRPr="00616968">
              <w:t>га</w:t>
            </w:r>
          </w:p>
        </w:tc>
        <w:tc>
          <w:tcPr>
            <w:tcW w:w="1992" w:type="dxa"/>
            <w:gridSpan w:val="2"/>
            <w:shd w:val="clear" w:color="auto" w:fill="auto"/>
            <w:noWrap/>
            <w:hideMark/>
          </w:tcPr>
          <w:p w14:paraId="38ED1EAD" w14:textId="77777777" w:rsidR="001D6130" w:rsidRPr="00616968" w:rsidRDefault="001D6130" w:rsidP="00616968">
            <w:r w:rsidRPr="00616968">
              <w:t>2,17</w:t>
            </w:r>
          </w:p>
        </w:tc>
        <w:tc>
          <w:tcPr>
            <w:tcW w:w="1409" w:type="dxa"/>
            <w:gridSpan w:val="2"/>
            <w:shd w:val="clear" w:color="auto" w:fill="auto"/>
            <w:noWrap/>
            <w:hideMark/>
          </w:tcPr>
          <w:p w14:paraId="7BBE9335" w14:textId="77777777" w:rsidR="001D6130" w:rsidRPr="00616968" w:rsidRDefault="001D6130" w:rsidP="00616968">
            <w:r w:rsidRPr="00616968">
              <w:t>2,64</w:t>
            </w:r>
          </w:p>
        </w:tc>
      </w:tr>
      <w:tr w:rsidR="00D34EDF" w:rsidRPr="00616968" w14:paraId="2E1FEDB1" w14:textId="77777777" w:rsidTr="008F6BD0">
        <w:tc>
          <w:tcPr>
            <w:tcW w:w="1418" w:type="dxa"/>
            <w:shd w:val="clear" w:color="auto" w:fill="auto"/>
            <w:noWrap/>
            <w:hideMark/>
          </w:tcPr>
          <w:p w14:paraId="15D37063" w14:textId="3B33FA76" w:rsidR="001D6130" w:rsidRPr="00616968" w:rsidRDefault="001D6130" w:rsidP="00616968">
            <w:r w:rsidRPr="00616968">
              <w:t>14.</w:t>
            </w:r>
            <w:r w:rsidR="003D0E0F" w:rsidRPr="00616968">
              <w:t>6</w:t>
            </w:r>
            <w:r w:rsidRPr="00616968">
              <w:t>.1</w:t>
            </w:r>
          </w:p>
        </w:tc>
        <w:tc>
          <w:tcPr>
            <w:tcW w:w="3970" w:type="dxa"/>
            <w:shd w:val="clear" w:color="auto" w:fill="auto"/>
            <w:noWrap/>
            <w:hideMark/>
          </w:tcPr>
          <w:p w14:paraId="6B8B55D6" w14:textId="77777777" w:rsidR="001D6130" w:rsidRPr="00616968" w:rsidRDefault="001D6130" w:rsidP="00616968">
            <w:r w:rsidRPr="00616968">
              <w:t>улицы, дороги, проезды</w:t>
            </w:r>
          </w:p>
        </w:tc>
        <w:tc>
          <w:tcPr>
            <w:tcW w:w="1417" w:type="dxa"/>
            <w:shd w:val="clear" w:color="auto" w:fill="auto"/>
            <w:noWrap/>
            <w:hideMark/>
          </w:tcPr>
          <w:p w14:paraId="5B68E4B5" w14:textId="77777777" w:rsidR="001D6130" w:rsidRPr="00616968" w:rsidRDefault="001D6130" w:rsidP="00616968">
            <w:r w:rsidRPr="00616968">
              <w:t>га</w:t>
            </w:r>
          </w:p>
        </w:tc>
        <w:tc>
          <w:tcPr>
            <w:tcW w:w="1992" w:type="dxa"/>
            <w:gridSpan w:val="2"/>
            <w:shd w:val="clear" w:color="auto" w:fill="auto"/>
            <w:noWrap/>
            <w:hideMark/>
          </w:tcPr>
          <w:p w14:paraId="621AD83B" w14:textId="77777777" w:rsidR="001D6130" w:rsidRPr="00616968" w:rsidRDefault="001D6130" w:rsidP="00616968">
            <w:r w:rsidRPr="00616968">
              <w:t>2,17</w:t>
            </w:r>
          </w:p>
        </w:tc>
        <w:tc>
          <w:tcPr>
            <w:tcW w:w="1409" w:type="dxa"/>
            <w:gridSpan w:val="2"/>
            <w:shd w:val="clear" w:color="auto" w:fill="auto"/>
            <w:noWrap/>
            <w:hideMark/>
          </w:tcPr>
          <w:p w14:paraId="3AE63F87" w14:textId="77777777" w:rsidR="001D6130" w:rsidRPr="00616968" w:rsidRDefault="001D6130" w:rsidP="00616968">
            <w:r w:rsidRPr="00616968">
              <w:t>2,64</w:t>
            </w:r>
          </w:p>
        </w:tc>
      </w:tr>
      <w:tr w:rsidR="00D34EDF" w:rsidRPr="00616968" w14:paraId="23BDC850" w14:textId="77777777" w:rsidTr="008F6BD0">
        <w:tc>
          <w:tcPr>
            <w:tcW w:w="1418" w:type="dxa"/>
            <w:shd w:val="clear" w:color="auto" w:fill="auto"/>
            <w:noWrap/>
            <w:hideMark/>
          </w:tcPr>
          <w:p w14:paraId="19EE7C5D" w14:textId="77777777" w:rsidR="001D6130" w:rsidRPr="00616968" w:rsidRDefault="001D6130" w:rsidP="00616968">
            <w:r w:rsidRPr="00616968">
              <w:t>15</w:t>
            </w:r>
          </w:p>
        </w:tc>
        <w:tc>
          <w:tcPr>
            <w:tcW w:w="3970" w:type="dxa"/>
            <w:shd w:val="clear" w:color="auto" w:fill="auto"/>
            <w:noWrap/>
            <w:hideMark/>
          </w:tcPr>
          <w:p w14:paraId="6D25C630" w14:textId="33C30CC7" w:rsidR="001D6130" w:rsidRPr="00616968" w:rsidRDefault="001D6130" w:rsidP="00616968">
            <w:r w:rsidRPr="00616968">
              <w:t>Общая площадь территорий в границах дер. Шолтоло,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5D310770" w14:textId="77777777" w:rsidR="001D6130" w:rsidRPr="00616968" w:rsidRDefault="001D6130" w:rsidP="00616968">
            <w:r w:rsidRPr="00616968">
              <w:t>га</w:t>
            </w:r>
          </w:p>
        </w:tc>
        <w:tc>
          <w:tcPr>
            <w:tcW w:w="1992" w:type="dxa"/>
            <w:gridSpan w:val="2"/>
            <w:shd w:val="clear" w:color="auto" w:fill="auto"/>
            <w:noWrap/>
            <w:hideMark/>
          </w:tcPr>
          <w:p w14:paraId="3CF73206" w14:textId="027D2594" w:rsidR="001D6130" w:rsidRPr="00616968" w:rsidRDefault="00B247AD" w:rsidP="00616968">
            <w:r w:rsidRPr="00616968">
              <w:t>112,7</w:t>
            </w:r>
          </w:p>
        </w:tc>
        <w:tc>
          <w:tcPr>
            <w:tcW w:w="1409" w:type="dxa"/>
            <w:gridSpan w:val="2"/>
            <w:shd w:val="clear" w:color="auto" w:fill="auto"/>
            <w:noWrap/>
            <w:hideMark/>
          </w:tcPr>
          <w:p w14:paraId="7246DDF4" w14:textId="3805E7D8" w:rsidR="001D6130" w:rsidRPr="00616968" w:rsidRDefault="00B247AD" w:rsidP="00616968">
            <w:r w:rsidRPr="00616968">
              <w:t>112,7</w:t>
            </w:r>
            <w:r w:rsidR="003C194A" w:rsidRPr="00616968">
              <w:t>0</w:t>
            </w:r>
          </w:p>
        </w:tc>
      </w:tr>
      <w:tr w:rsidR="00D34EDF" w:rsidRPr="00616968" w14:paraId="7F092CD7" w14:textId="77777777" w:rsidTr="008F6BD0">
        <w:tc>
          <w:tcPr>
            <w:tcW w:w="1418" w:type="dxa"/>
            <w:shd w:val="clear" w:color="auto" w:fill="auto"/>
            <w:noWrap/>
            <w:hideMark/>
          </w:tcPr>
          <w:p w14:paraId="42BA637A" w14:textId="77777777" w:rsidR="001D6130" w:rsidRPr="00616968" w:rsidRDefault="001D6130" w:rsidP="00616968">
            <w:r w:rsidRPr="00616968">
              <w:lastRenderedPageBreak/>
              <w:t>15.1</w:t>
            </w:r>
          </w:p>
        </w:tc>
        <w:tc>
          <w:tcPr>
            <w:tcW w:w="3970" w:type="dxa"/>
            <w:shd w:val="clear" w:color="auto" w:fill="auto"/>
            <w:noWrap/>
            <w:hideMark/>
          </w:tcPr>
          <w:p w14:paraId="038724ED" w14:textId="77777777" w:rsidR="001D6130" w:rsidRPr="00616968" w:rsidRDefault="001D6130" w:rsidP="00616968">
            <w:r w:rsidRPr="00616968">
              <w:t>Жилые зоны, всего, в том числе:</w:t>
            </w:r>
          </w:p>
        </w:tc>
        <w:tc>
          <w:tcPr>
            <w:tcW w:w="1417" w:type="dxa"/>
            <w:shd w:val="clear" w:color="auto" w:fill="auto"/>
            <w:noWrap/>
            <w:hideMark/>
          </w:tcPr>
          <w:p w14:paraId="72A05742" w14:textId="77777777" w:rsidR="001D6130" w:rsidRPr="00616968" w:rsidRDefault="001D6130" w:rsidP="00616968">
            <w:r w:rsidRPr="00616968">
              <w:t>га</w:t>
            </w:r>
          </w:p>
        </w:tc>
        <w:tc>
          <w:tcPr>
            <w:tcW w:w="1992" w:type="dxa"/>
            <w:gridSpan w:val="2"/>
            <w:shd w:val="clear" w:color="auto" w:fill="auto"/>
            <w:noWrap/>
            <w:hideMark/>
          </w:tcPr>
          <w:p w14:paraId="0C4083E7" w14:textId="77777777" w:rsidR="001D6130" w:rsidRPr="00616968" w:rsidRDefault="001D6130" w:rsidP="00616968">
            <w:r w:rsidRPr="00616968">
              <w:t>14,38</w:t>
            </w:r>
          </w:p>
        </w:tc>
        <w:tc>
          <w:tcPr>
            <w:tcW w:w="1409" w:type="dxa"/>
            <w:gridSpan w:val="2"/>
            <w:shd w:val="clear" w:color="auto" w:fill="auto"/>
            <w:noWrap/>
            <w:hideMark/>
          </w:tcPr>
          <w:p w14:paraId="2210F163" w14:textId="3953900C" w:rsidR="001D6130" w:rsidRPr="00616968" w:rsidRDefault="00E63590" w:rsidP="00616968">
            <w:r w:rsidRPr="00616968">
              <w:t>17,85</w:t>
            </w:r>
          </w:p>
        </w:tc>
      </w:tr>
      <w:tr w:rsidR="00D34EDF" w:rsidRPr="00616968" w14:paraId="72844ED4" w14:textId="77777777" w:rsidTr="008F6BD0">
        <w:tc>
          <w:tcPr>
            <w:tcW w:w="1418" w:type="dxa"/>
            <w:shd w:val="clear" w:color="auto" w:fill="auto"/>
            <w:noWrap/>
            <w:hideMark/>
          </w:tcPr>
          <w:p w14:paraId="1E0A380E" w14:textId="77777777" w:rsidR="001D6130" w:rsidRPr="00616968" w:rsidRDefault="001D6130" w:rsidP="00616968">
            <w:r w:rsidRPr="00616968">
              <w:t>15.1.1</w:t>
            </w:r>
          </w:p>
        </w:tc>
        <w:tc>
          <w:tcPr>
            <w:tcW w:w="3970" w:type="dxa"/>
            <w:shd w:val="clear" w:color="auto" w:fill="auto"/>
            <w:noWrap/>
            <w:hideMark/>
          </w:tcPr>
          <w:p w14:paraId="091545FC" w14:textId="77777777" w:rsidR="001D6130" w:rsidRPr="00616968" w:rsidRDefault="001D6130" w:rsidP="00616968">
            <w:r w:rsidRPr="00616968">
              <w:t>зона застройки индивидуальными жилыми домами</w:t>
            </w:r>
          </w:p>
        </w:tc>
        <w:tc>
          <w:tcPr>
            <w:tcW w:w="1417" w:type="dxa"/>
            <w:shd w:val="clear" w:color="auto" w:fill="auto"/>
            <w:noWrap/>
            <w:hideMark/>
          </w:tcPr>
          <w:p w14:paraId="102A804F" w14:textId="77777777" w:rsidR="001D6130" w:rsidRPr="00616968" w:rsidRDefault="001D6130" w:rsidP="00616968">
            <w:r w:rsidRPr="00616968">
              <w:t>га</w:t>
            </w:r>
          </w:p>
        </w:tc>
        <w:tc>
          <w:tcPr>
            <w:tcW w:w="1992" w:type="dxa"/>
            <w:gridSpan w:val="2"/>
            <w:shd w:val="clear" w:color="auto" w:fill="auto"/>
            <w:noWrap/>
            <w:hideMark/>
          </w:tcPr>
          <w:p w14:paraId="49890D2C" w14:textId="77777777" w:rsidR="001D6130" w:rsidRPr="00616968" w:rsidRDefault="001D6130" w:rsidP="00616968">
            <w:r w:rsidRPr="00616968">
              <w:t>14,38</w:t>
            </w:r>
          </w:p>
        </w:tc>
        <w:tc>
          <w:tcPr>
            <w:tcW w:w="1409" w:type="dxa"/>
            <w:gridSpan w:val="2"/>
            <w:shd w:val="clear" w:color="auto" w:fill="auto"/>
            <w:noWrap/>
            <w:hideMark/>
          </w:tcPr>
          <w:p w14:paraId="29CB2CD9" w14:textId="0B81CE07" w:rsidR="001D6130" w:rsidRPr="00616968" w:rsidRDefault="00E63590" w:rsidP="00616968">
            <w:r w:rsidRPr="00616968">
              <w:t>17,85</w:t>
            </w:r>
          </w:p>
        </w:tc>
      </w:tr>
      <w:tr w:rsidR="00D34EDF" w:rsidRPr="00616968" w14:paraId="18F90AA4" w14:textId="77777777" w:rsidTr="008F6BD0">
        <w:tc>
          <w:tcPr>
            <w:tcW w:w="1418" w:type="dxa"/>
            <w:shd w:val="clear" w:color="auto" w:fill="auto"/>
            <w:noWrap/>
            <w:hideMark/>
          </w:tcPr>
          <w:p w14:paraId="58D11E97" w14:textId="77777777" w:rsidR="001D6130" w:rsidRPr="00616968" w:rsidRDefault="001D6130" w:rsidP="00616968">
            <w:r w:rsidRPr="00616968">
              <w:t>15.2</w:t>
            </w:r>
          </w:p>
        </w:tc>
        <w:tc>
          <w:tcPr>
            <w:tcW w:w="3970" w:type="dxa"/>
            <w:shd w:val="clear" w:color="auto" w:fill="auto"/>
            <w:noWrap/>
            <w:hideMark/>
          </w:tcPr>
          <w:p w14:paraId="698F5F32" w14:textId="77777777" w:rsidR="001D6130" w:rsidRPr="00616968" w:rsidRDefault="001D6130"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3C43E0EC" w14:textId="77777777" w:rsidR="001D6130" w:rsidRPr="00616968" w:rsidRDefault="001D6130" w:rsidP="00616968">
            <w:r w:rsidRPr="00616968">
              <w:t>га</w:t>
            </w:r>
          </w:p>
        </w:tc>
        <w:tc>
          <w:tcPr>
            <w:tcW w:w="1992" w:type="dxa"/>
            <w:gridSpan w:val="2"/>
            <w:shd w:val="clear" w:color="auto" w:fill="auto"/>
            <w:noWrap/>
            <w:hideMark/>
          </w:tcPr>
          <w:p w14:paraId="13189CD2" w14:textId="49212A32" w:rsidR="001D6130" w:rsidRPr="00616968" w:rsidRDefault="00E63590" w:rsidP="00616968">
            <w:r w:rsidRPr="00616968">
              <w:t>3,97</w:t>
            </w:r>
          </w:p>
        </w:tc>
        <w:tc>
          <w:tcPr>
            <w:tcW w:w="1409" w:type="dxa"/>
            <w:gridSpan w:val="2"/>
            <w:shd w:val="clear" w:color="auto" w:fill="auto"/>
            <w:noWrap/>
            <w:hideMark/>
          </w:tcPr>
          <w:p w14:paraId="3244EB06" w14:textId="1CA851CD" w:rsidR="001D6130" w:rsidRPr="00616968" w:rsidRDefault="00E63590" w:rsidP="00616968">
            <w:r w:rsidRPr="00616968">
              <w:t>4,46</w:t>
            </w:r>
          </w:p>
        </w:tc>
      </w:tr>
      <w:tr w:rsidR="00D34EDF" w:rsidRPr="00616968" w14:paraId="58E7F5B8" w14:textId="77777777" w:rsidTr="008F6BD0">
        <w:tc>
          <w:tcPr>
            <w:tcW w:w="1418" w:type="dxa"/>
            <w:shd w:val="clear" w:color="auto" w:fill="auto"/>
            <w:noWrap/>
            <w:hideMark/>
          </w:tcPr>
          <w:p w14:paraId="2519F7AB" w14:textId="77777777" w:rsidR="001D6130" w:rsidRPr="00616968" w:rsidRDefault="001D6130" w:rsidP="00616968">
            <w:r w:rsidRPr="00616968">
              <w:t>15.2.1</w:t>
            </w:r>
          </w:p>
        </w:tc>
        <w:tc>
          <w:tcPr>
            <w:tcW w:w="3970" w:type="dxa"/>
            <w:shd w:val="clear" w:color="auto" w:fill="auto"/>
            <w:noWrap/>
            <w:hideMark/>
          </w:tcPr>
          <w:p w14:paraId="703F1689" w14:textId="2FB8FDF8" w:rsidR="001D6130" w:rsidRPr="00616968" w:rsidRDefault="001D6130" w:rsidP="00616968">
            <w:r w:rsidRPr="00616968">
              <w:t>зона транспортной инфраструктуры</w:t>
            </w:r>
          </w:p>
        </w:tc>
        <w:tc>
          <w:tcPr>
            <w:tcW w:w="1417" w:type="dxa"/>
            <w:shd w:val="clear" w:color="auto" w:fill="auto"/>
            <w:noWrap/>
            <w:hideMark/>
          </w:tcPr>
          <w:p w14:paraId="3F50878C" w14:textId="77777777" w:rsidR="001D6130" w:rsidRPr="00616968" w:rsidRDefault="001D6130" w:rsidP="00616968">
            <w:r w:rsidRPr="00616968">
              <w:t>га</w:t>
            </w:r>
          </w:p>
        </w:tc>
        <w:tc>
          <w:tcPr>
            <w:tcW w:w="1992" w:type="dxa"/>
            <w:gridSpan w:val="2"/>
            <w:shd w:val="clear" w:color="auto" w:fill="auto"/>
            <w:noWrap/>
            <w:hideMark/>
          </w:tcPr>
          <w:p w14:paraId="0F6CD06B" w14:textId="35E4A86D" w:rsidR="001D6130" w:rsidRPr="00616968" w:rsidRDefault="00E63590" w:rsidP="00616968">
            <w:r w:rsidRPr="00616968">
              <w:t>3,97</w:t>
            </w:r>
          </w:p>
        </w:tc>
        <w:tc>
          <w:tcPr>
            <w:tcW w:w="1409" w:type="dxa"/>
            <w:gridSpan w:val="2"/>
            <w:shd w:val="clear" w:color="auto" w:fill="auto"/>
            <w:noWrap/>
            <w:hideMark/>
          </w:tcPr>
          <w:p w14:paraId="5C844215" w14:textId="26F79EBC" w:rsidR="001D6130" w:rsidRPr="00616968" w:rsidRDefault="00E63590" w:rsidP="00616968">
            <w:r w:rsidRPr="00616968">
              <w:t>4,46</w:t>
            </w:r>
          </w:p>
        </w:tc>
      </w:tr>
      <w:tr w:rsidR="00D34EDF" w:rsidRPr="00616968" w14:paraId="06765D3F" w14:textId="77777777" w:rsidTr="008F6BD0">
        <w:tc>
          <w:tcPr>
            <w:tcW w:w="1418" w:type="dxa"/>
            <w:shd w:val="clear" w:color="auto" w:fill="auto"/>
            <w:noWrap/>
            <w:hideMark/>
          </w:tcPr>
          <w:p w14:paraId="55CA88BB" w14:textId="77777777" w:rsidR="001D6130" w:rsidRPr="00616968" w:rsidRDefault="001D6130" w:rsidP="00616968">
            <w:r w:rsidRPr="00616968">
              <w:t>15.3</w:t>
            </w:r>
          </w:p>
        </w:tc>
        <w:tc>
          <w:tcPr>
            <w:tcW w:w="3970" w:type="dxa"/>
            <w:shd w:val="clear" w:color="auto" w:fill="auto"/>
            <w:noWrap/>
            <w:hideMark/>
          </w:tcPr>
          <w:p w14:paraId="55EC558F" w14:textId="77777777" w:rsidR="001D6130" w:rsidRPr="00616968" w:rsidRDefault="001D6130" w:rsidP="00616968">
            <w:r w:rsidRPr="00616968">
              <w:t>Зоны сельскохозяйственного использования, всего, в том числе:</w:t>
            </w:r>
          </w:p>
        </w:tc>
        <w:tc>
          <w:tcPr>
            <w:tcW w:w="1417" w:type="dxa"/>
            <w:shd w:val="clear" w:color="auto" w:fill="auto"/>
            <w:noWrap/>
            <w:hideMark/>
          </w:tcPr>
          <w:p w14:paraId="669B30CE" w14:textId="77777777" w:rsidR="001D6130" w:rsidRPr="00616968" w:rsidRDefault="001D6130" w:rsidP="00616968">
            <w:r w:rsidRPr="00616968">
              <w:t>га</w:t>
            </w:r>
          </w:p>
        </w:tc>
        <w:tc>
          <w:tcPr>
            <w:tcW w:w="1992" w:type="dxa"/>
            <w:gridSpan w:val="2"/>
            <w:shd w:val="clear" w:color="auto" w:fill="auto"/>
            <w:noWrap/>
            <w:hideMark/>
          </w:tcPr>
          <w:p w14:paraId="6AAC3137" w14:textId="6CEEF394" w:rsidR="001D6130" w:rsidRPr="00616968" w:rsidRDefault="00B247AD" w:rsidP="00616968">
            <w:r w:rsidRPr="00616968">
              <w:t>60,06</w:t>
            </w:r>
          </w:p>
        </w:tc>
        <w:tc>
          <w:tcPr>
            <w:tcW w:w="1409" w:type="dxa"/>
            <w:gridSpan w:val="2"/>
            <w:shd w:val="clear" w:color="auto" w:fill="auto"/>
            <w:noWrap/>
            <w:hideMark/>
          </w:tcPr>
          <w:p w14:paraId="6AE8F7C6" w14:textId="3E79E700" w:rsidR="001D6130" w:rsidRPr="00616968" w:rsidRDefault="00B247AD" w:rsidP="00616968">
            <w:r w:rsidRPr="00616968">
              <w:t>60,06</w:t>
            </w:r>
          </w:p>
        </w:tc>
      </w:tr>
      <w:tr w:rsidR="00D34EDF" w:rsidRPr="00616968" w14:paraId="7F8BE915" w14:textId="77777777" w:rsidTr="008F6BD0">
        <w:tc>
          <w:tcPr>
            <w:tcW w:w="1418" w:type="dxa"/>
            <w:shd w:val="clear" w:color="auto" w:fill="auto"/>
            <w:noWrap/>
            <w:hideMark/>
          </w:tcPr>
          <w:p w14:paraId="05E3E62C" w14:textId="77777777" w:rsidR="001D6130" w:rsidRPr="00616968" w:rsidRDefault="001D6130" w:rsidP="00616968">
            <w:r w:rsidRPr="00616968">
              <w:t>15.3.1</w:t>
            </w:r>
          </w:p>
        </w:tc>
        <w:tc>
          <w:tcPr>
            <w:tcW w:w="3970" w:type="dxa"/>
            <w:shd w:val="clear" w:color="auto" w:fill="auto"/>
            <w:noWrap/>
            <w:hideMark/>
          </w:tcPr>
          <w:p w14:paraId="1301E6E0" w14:textId="77777777" w:rsidR="001D6130" w:rsidRPr="00616968" w:rsidRDefault="001D6130" w:rsidP="00616968">
            <w:r w:rsidRPr="00616968">
              <w:t>зона сельскохозяйственных угодий</w:t>
            </w:r>
          </w:p>
        </w:tc>
        <w:tc>
          <w:tcPr>
            <w:tcW w:w="1417" w:type="dxa"/>
            <w:shd w:val="clear" w:color="auto" w:fill="auto"/>
            <w:noWrap/>
            <w:hideMark/>
          </w:tcPr>
          <w:p w14:paraId="4B02DE64" w14:textId="77777777" w:rsidR="001D6130" w:rsidRPr="00616968" w:rsidRDefault="001D6130" w:rsidP="00616968">
            <w:r w:rsidRPr="00616968">
              <w:t>га</w:t>
            </w:r>
          </w:p>
        </w:tc>
        <w:tc>
          <w:tcPr>
            <w:tcW w:w="1992" w:type="dxa"/>
            <w:gridSpan w:val="2"/>
            <w:shd w:val="clear" w:color="auto" w:fill="auto"/>
            <w:noWrap/>
            <w:hideMark/>
          </w:tcPr>
          <w:p w14:paraId="481A72F3" w14:textId="568502D2" w:rsidR="001D6130" w:rsidRPr="00616968" w:rsidRDefault="00B247AD" w:rsidP="00616968">
            <w:r w:rsidRPr="00616968">
              <w:t>60,06</w:t>
            </w:r>
          </w:p>
        </w:tc>
        <w:tc>
          <w:tcPr>
            <w:tcW w:w="1409" w:type="dxa"/>
            <w:gridSpan w:val="2"/>
            <w:shd w:val="clear" w:color="auto" w:fill="auto"/>
            <w:noWrap/>
            <w:hideMark/>
          </w:tcPr>
          <w:p w14:paraId="39B8BF33" w14:textId="3A27821E" w:rsidR="001D6130" w:rsidRPr="00616968" w:rsidRDefault="00B247AD" w:rsidP="00616968">
            <w:r w:rsidRPr="00616968">
              <w:t>60,06</w:t>
            </w:r>
          </w:p>
        </w:tc>
      </w:tr>
      <w:tr w:rsidR="00D34EDF" w:rsidRPr="00616968" w14:paraId="516891B4" w14:textId="77777777" w:rsidTr="008F6BD0">
        <w:tc>
          <w:tcPr>
            <w:tcW w:w="1418" w:type="dxa"/>
            <w:shd w:val="clear" w:color="auto" w:fill="auto"/>
            <w:noWrap/>
            <w:hideMark/>
          </w:tcPr>
          <w:p w14:paraId="3579B780" w14:textId="77777777" w:rsidR="001D6130" w:rsidRPr="00616968" w:rsidRDefault="001D6130" w:rsidP="00616968">
            <w:r w:rsidRPr="00616968">
              <w:t>15.4</w:t>
            </w:r>
          </w:p>
        </w:tc>
        <w:tc>
          <w:tcPr>
            <w:tcW w:w="3970" w:type="dxa"/>
            <w:shd w:val="clear" w:color="auto" w:fill="auto"/>
            <w:noWrap/>
            <w:hideMark/>
          </w:tcPr>
          <w:p w14:paraId="1981807F" w14:textId="77777777" w:rsidR="001D6130" w:rsidRPr="00616968" w:rsidRDefault="001D6130" w:rsidP="00616968">
            <w:r w:rsidRPr="00616968">
              <w:t>Зоны специального назначения, всего, в том числе:</w:t>
            </w:r>
          </w:p>
        </w:tc>
        <w:tc>
          <w:tcPr>
            <w:tcW w:w="1417" w:type="dxa"/>
            <w:shd w:val="clear" w:color="auto" w:fill="auto"/>
            <w:noWrap/>
            <w:hideMark/>
          </w:tcPr>
          <w:p w14:paraId="182B3732" w14:textId="77777777" w:rsidR="001D6130" w:rsidRPr="00616968" w:rsidRDefault="001D6130" w:rsidP="00616968">
            <w:r w:rsidRPr="00616968">
              <w:t>га</w:t>
            </w:r>
          </w:p>
        </w:tc>
        <w:tc>
          <w:tcPr>
            <w:tcW w:w="1992" w:type="dxa"/>
            <w:gridSpan w:val="2"/>
            <w:shd w:val="clear" w:color="auto" w:fill="auto"/>
            <w:noWrap/>
            <w:hideMark/>
          </w:tcPr>
          <w:p w14:paraId="4CF12F56" w14:textId="77777777" w:rsidR="001D6130" w:rsidRPr="00616968" w:rsidRDefault="001D6130" w:rsidP="00616968">
            <w:r w:rsidRPr="00616968">
              <w:t>-</w:t>
            </w:r>
          </w:p>
        </w:tc>
        <w:tc>
          <w:tcPr>
            <w:tcW w:w="1409" w:type="dxa"/>
            <w:gridSpan w:val="2"/>
            <w:shd w:val="clear" w:color="auto" w:fill="auto"/>
            <w:noWrap/>
            <w:hideMark/>
          </w:tcPr>
          <w:p w14:paraId="5BB1DC98" w14:textId="77777777" w:rsidR="001D6130" w:rsidRPr="00616968" w:rsidRDefault="001D6130" w:rsidP="00616968">
            <w:r w:rsidRPr="00616968">
              <w:t>0,95</w:t>
            </w:r>
          </w:p>
        </w:tc>
      </w:tr>
      <w:tr w:rsidR="00D34EDF" w:rsidRPr="00616968" w14:paraId="1D76884A" w14:textId="77777777" w:rsidTr="008F6BD0">
        <w:tc>
          <w:tcPr>
            <w:tcW w:w="1418" w:type="dxa"/>
            <w:shd w:val="clear" w:color="auto" w:fill="auto"/>
            <w:noWrap/>
            <w:hideMark/>
          </w:tcPr>
          <w:p w14:paraId="33AA821B" w14:textId="77777777" w:rsidR="001D6130" w:rsidRPr="00616968" w:rsidRDefault="001D6130" w:rsidP="00616968">
            <w:r w:rsidRPr="00616968">
              <w:t>15.4.1</w:t>
            </w:r>
          </w:p>
        </w:tc>
        <w:tc>
          <w:tcPr>
            <w:tcW w:w="3970" w:type="dxa"/>
            <w:shd w:val="clear" w:color="auto" w:fill="auto"/>
            <w:noWrap/>
            <w:hideMark/>
          </w:tcPr>
          <w:p w14:paraId="2F4E05E0" w14:textId="77777777" w:rsidR="001D6130" w:rsidRPr="00616968" w:rsidRDefault="001D6130" w:rsidP="00616968">
            <w:r w:rsidRPr="00616968">
              <w:t>зона озелененных территорий специального назначения</w:t>
            </w:r>
          </w:p>
        </w:tc>
        <w:tc>
          <w:tcPr>
            <w:tcW w:w="1417" w:type="dxa"/>
            <w:shd w:val="clear" w:color="auto" w:fill="auto"/>
            <w:noWrap/>
            <w:hideMark/>
          </w:tcPr>
          <w:p w14:paraId="5F442177" w14:textId="77777777" w:rsidR="001D6130" w:rsidRPr="00616968" w:rsidRDefault="001D6130" w:rsidP="00616968">
            <w:r w:rsidRPr="00616968">
              <w:t>га</w:t>
            </w:r>
          </w:p>
        </w:tc>
        <w:tc>
          <w:tcPr>
            <w:tcW w:w="1992" w:type="dxa"/>
            <w:gridSpan w:val="2"/>
            <w:shd w:val="clear" w:color="auto" w:fill="auto"/>
            <w:noWrap/>
            <w:hideMark/>
          </w:tcPr>
          <w:p w14:paraId="53C4A9D2" w14:textId="77777777" w:rsidR="001D6130" w:rsidRPr="00616968" w:rsidRDefault="001D6130" w:rsidP="00616968">
            <w:r w:rsidRPr="00616968">
              <w:t>-</w:t>
            </w:r>
          </w:p>
        </w:tc>
        <w:tc>
          <w:tcPr>
            <w:tcW w:w="1409" w:type="dxa"/>
            <w:gridSpan w:val="2"/>
            <w:shd w:val="clear" w:color="auto" w:fill="auto"/>
            <w:noWrap/>
            <w:hideMark/>
          </w:tcPr>
          <w:p w14:paraId="3AB3C417" w14:textId="77777777" w:rsidR="001D6130" w:rsidRPr="00616968" w:rsidRDefault="001D6130" w:rsidP="00616968">
            <w:r w:rsidRPr="00616968">
              <w:t>0,95</w:t>
            </w:r>
          </w:p>
        </w:tc>
      </w:tr>
      <w:tr w:rsidR="00D34EDF" w:rsidRPr="00616968" w14:paraId="33493DF6" w14:textId="77777777" w:rsidTr="008F6BD0">
        <w:tc>
          <w:tcPr>
            <w:tcW w:w="1418" w:type="dxa"/>
            <w:shd w:val="clear" w:color="auto" w:fill="auto"/>
            <w:noWrap/>
            <w:hideMark/>
          </w:tcPr>
          <w:p w14:paraId="675741DE" w14:textId="77777777" w:rsidR="001D6130" w:rsidRPr="00616968" w:rsidRDefault="001D6130" w:rsidP="00616968">
            <w:r w:rsidRPr="00616968">
              <w:t>15.5</w:t>
            </w:r>
          </w:p>
        </w:tc>
        <w:tc>
          <w:tcPr>
            <w:tcW w:w="3970" w:type="dxa"/>
            <w:shd w:val="clear" w:color="auto" w:fill="auto"/>
            <w:noWrap/>
            <w:hideMark/>
          </w:tcPr>
          <w:p w14:paraId="1986CA53"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630CA279" w14:textId="77777777" w:rsidR="001D6130" w:rsidRPr="00616968" w:rsidRDefault="001D6130" w:rsidP="00616968">
            <w:r w:rsidRPr="00616968">
              <w:t>га</w:t>
            </w:r>
          </w:p>
        </w:tc>
        <w:tc>
          <w:tcPr>
            <w:tcW w:w="1992" w:type="dxa"/>
            <w:gridSpan w:val="2"/>
            <w:shd w:val="clear" w:color="auto" w:fill="auto"/>
            <w:noWrap/>
            <w:hideMark/>
          </w:tcPr>
          <w:p w14:paraId="76C1F15E" w14:textId="75DB9FE7" w:rsidR="001D6130" w:rsidRPr="00616968" w:rsidRDefault="00E63590" w:rsidP="00616968">
            <w:r w:rsidRPr="00616968">
              <w:t>25,75</w:t>
            </w:r>
          </w:p>
        </w:tc>
        <w:tc>
          <w:tcPr>
            <w:tcW w:w="1409" w:type="dxa"/>
            <w:gridSpan w:val="2"/>
            <w:shd w:val="clear" w:color="auto" w:fill="auto"/>
            <w:noWrap/>
            <w:hideMark/>
          </w:tcPr>
          <w:p w14:paraId="09559531" w14:textId="03B43CA9" w:rsidR="001D6130" w:rsidRPr="00616968" w:rsidRDefault="00E63590" w:rsidP="00616968">
            <w:r w:rsidRPr="00616968">
              <w:t>24,8</w:t>
            </w:r>
          </w:p>
        </w:tc>
      </w:tr>
      <w:tr w:rsidR="00D34EDF" w:rsidRPr="00616968" w14:paraId="2DF62FA2" w14:textId="77777777" w:rsidTr="008F6BD0">
        <w:tc>
          <w:tcPr>
            <w:tcW w:w="1418" w:type="dxa"/>
            <w:shd w:val="clear" w:color="auto" w:fill="auto"/>
            <w:noWrap/>
            <w:hideMark/>
          </w:tcPr>
          <w:p w14:paraId="1BDAD2F2" w14:textId="77777777" w:rsidR="001D6130" w:rsidRPr="00616968" w:rsidRDefault="001D6130" w:rsidP="00616968">
            <w:r w:rsidRPr="00616968">
              <w:t>15.5.1</w:t>
            </w:r>
          </w:p>
        </w:tc>
        <w:tc>
          <w:tcPr>
            <w:tcW w:w="3970" w:type="dxa"/>
            <w:shd w:val="clear" w:color="auto" w:fill="auto"/>
            <w:noWrap/>
            <w:hideMark/>
          </w:tcPr>
          <w:p w14:paraId="34DB59D1" w14:textId="4D90EF45"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5E1180D7" w14:textId="77777777" w:rsidR="001D6130" w:rsidRPr="00616968" w:rsidRDefault="001D6130" w:rsidP="00616968">
            <w:r w:rsidRPr="00616968">
              <w:t>га</w:t>
            </w:r>
          </w:p>
        </w:tc>
        <w:tc>
          <w:tcPr>
            <w:tcW w:w="1992" w:type="dxa"/>
            <w:gridSpan w:val="2"/>
            <w:shd w:val="clear" w:color="auto" w:fill="auto"/>
            <w:noWrap/>
            <w:hideMark/>
          </w:tcPr>
          <w:p w14:paraId="608890BE" w14:textId="0687ACA8" w:rsidR="001D6130" w:rsidRPr="00616968" w:rsidRDefault="00E63590" w:rsidP="00616968">
            <w:r w:rsidRPr="00616968">
              <w:t>25,75</w:t>
            </w:r>
          </w:p>
        </w:tc>
        <w:tc>
          <w:tcPr>
            <w:tcW w:w="1409" w:type="dxa"/>
            <w:gridSpan w:val="2"/>
            <w:shd w:val="clear" w:color="auto" w:fill="auto"/>
            <w:noWrap/>
            <w:hideMark/>
          </w:tcPr>
          <w:p w14:paraId="7225C4A7" w14:textId="7FA36897" w:rsidR="001D6130" w:rsidRPr="00616968" w:rsidRDefault="00E63590" w:rsidP="00616968">
            <w:r w:rsidRPr="00616968">
              <w:t>24,8</w:t>
            </w:r>
          </w:p>
        </w:tc>
      </w:tr>
      <w:tr w:rsidR="00D34EDF" w:rsidRPr="00616968" w14:paraId="2CCCA3C3" w14:textId="77777777" w:rsidTr="008F6BD0">
        <w:tc>
          <w:tcPr>
            <w:tcW w:w="1418" w:type="dxa"/>
            <w:shd w:val="clear" w:color="auto" w:fill="auto"/>
            <w:noWrap/>
            <w:hideMark/>
          </w:tcPr>
          <w:p w14:paraId="588E2228" w14:textId="77777777" w:rsidR="001D6130" w:rsidRPr="00616968" w:rsidRDefault="001D6130" w:rsidP="00616968">
            <w:r w:rsidRPr="00616968">
              <w:t>15.6</w:t>
            </w:r>
          </w:p>
        </w:tc>
        <w:tc>
          <w:tcPr>
            <w:tcW w:w="3970" w:type="dxa"/>
            <w:shd w:val="clear" w:color="auto" w:fill="auto"/>
            <w:noWrap/>
            <w:hideMark/>
          </w:tcPr>
          <w:p w14:paraId="5FC13D3C" w14:textId="77777777" w:rsidR="001D6130" w:rsidRPr="00616968" w:rsidRDefault="001D6130" w:rsidP="00616968">
            <w:r w:rsidRPr="00616968">
              <w:t>Зона акваторий</w:t>
            </w:r>
          </w:p>
        </w:tc>
        <w:tc>
          <w:tcPr>
            <w:tcW w:w="1417" w:type="dxa"/>
            <w:shd w:val="clear" w:color="auto" w:fill="auto"/>
            <w:noWrap/>
            <w:hideMark/>
          </w:tcPr>
          <w:p w14:paraId="1357056F" w14:textId="77777777" w:rsidR="001D6130" w:rsidRPr="00616968" w:rsidRDefault="001D6130" w:rsidP="00616968">
            <w:r w:rsidRPr="00616968">
              <w:t>га</w:t>
            </w:r>
          </w:p>
        </w:tc>
        <w:tc>
          <w:tcPr>
            <w:tcW w:w="1992" w:type="dxa"/>
            <w:gridSpan w:val="2"/>
            <w:shd w:val="clear" w:color="auto" w:fill="auto"/>
            <w:noWrap/>
            <w:hideMark/>
          </w:tcPr>
          <w:p w14:paraId="0C78369D" w14:textId="77777777" w:rsidR="001D6130" w:rsidRPr="00616968" w:rsidRDefault="001D6130" w:rsidP="00616968">
            <w:r w:rsidRPr="00616968">
              <w:t>4,58</w:t>
            </w:r>
          </w:p>
        </w:tc>
        <w:tc>
          <w:tcPr>
            <w:tcW w:w="1409" w:type="dxa"/>
            <w:gridSpan w:val="2"/>
            <w:shd w:val="clear" w:color="auto" w:fill="auto"/>
            <w:noWrap/>
            <w:hideMark/>
          </w:tcPr>
          <w:p w14:paraId="7AD3DCDA" w14:textId="77777777" w:rsidR="001D6130" w:rsidRPr="00616968" w:rsidRDefault="001D6130" w:rsidP="00616968">
            <w:r w:rsidRPr="00616968">
              <w:t>4,58</w:t>
            </w:r>
          </w:p>
        </w:tc>
      </w:tr>
      <w:tr w:rsidR="00D34EDF" w:rsidRPr="00616968" w14:paraId="0B2E8AC5" w14:textId="77777777" w:rsidTr="008F6BD0">
        <w:tc>
          <w:tcPr>
            <w:tcW w:w="1418" w:type="dxa"/>
            <w:shd w:val="clear" w:color="auto" w:fill="auto"/>
            <w:noWrap/>
            <w:hideMark/>
          </w:tcPr>
          <w:p w14:paraId="41B34063" w14:textId="77777777" w:rsidR="001D6130" w:rsidRPr="00616968" w:rsidRDefault="001D6130" w:rsidP="00616968">
            <w:r w:rsidRPr="00616968">
              <w:t>15.7</w:t>
            </w:r>
          </w:p>
        </w:tc>
        <w:tc>
          <w:tcPr>
            <w:tcW w:w="3970" w:type="dxa"/>
            <w:shd w:val="clear" w:color="auto" w:fill="auto"/>
            <w:noWrap/>
            <w:hideMark/>
          </w:tcPr>
          <w:p w14:paraId="14B9F9EC" w14:textId="151E3CEE" w:rsidR="001D6130"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3DB5920D" w14:textId="77777777" w:rsidR="001D6130" w:rsidRPr="00616968" w:rsidRDefault="001D6130" w:rsidP="00616968">
            <w:r w:rsidRPr="00616968">
              <w:t>га</w:t>
            </w:r>
          </w:p>
        </w:tc>
        <w:tc>
          <w:tcPr>
            <w:tcW w:w="1992" w:type="dxa"/>
            <w:gridSpan w:val="2"/>
            <w:shd w:val="clear" w:color="auto" w:fill="auto"/>
            <w:noWrap/>
            <w:hideMark/>
          </w:tcPr>
          <w:p w14:paraId="79B0C2DA" w14:textId="6A9E873E" w:rsidR="001D6130" w:rsidRPr="00616968" w:rsidRDefault="00E63590" w:rsidP="00616968">
            <w:r w:rsidRPr="00616968">
              <w:t>3,96</w:t>
            </w:r>
          </w:p>
        </w:tc>
        <w:tc>
          <w:tcPr>
            <w:tcW w:w="1409" w:type="dxa"/>
            <w:gridSpan w:val="2"/>
            <w:shd w:val="clear" w:color="auto" w:fill="auto"/>
            <w:noWrap/>
            <w:hideMark/>
          </w:tcPr>
          <w:p w14:paraId="0D302600" w14:textId="77777777" w:rsidR="001D6130" w:rsidRPr="00616968" w:rsidRDefault="001D6130" w:rsidP="00616968">
            <w:r w:rsidRPr="00616968">
              <w:t>0</w:t>
            </w:r>
          </w:p>
        </w:tc>
      </w:tr>
      <w:tr w:rsidR="00D34EDF" w:rsidRPr="00616968" w14:paraId="2702C02F" w14:textId="77777777" w:rsidTr="008F6BD0">
        <w:tc>
          <w:tcPr>
            <w:tcW w:w="1418" w:type="dxa"/>
            <w:shd w:val="clear" w:color="auto" w:fill="auto"/>
            <w:noWrap/>
            <w:hideMark/>
          </w:tcPr>
          <w:p w14:paraId="138E66F5" w14:textId="77777777" w:rsidR="001D6130" w:rsidRPr="00616968" w:rsidRDefault="001D6130" w:rsidP="00616968">
            <w:r w:rsidRPr="00616968">
              <w:t>15.8</w:t>
            </w:r>
          </w:p>
        </w:tc>
        <w:tc>
          <w:tcPr>
            <w:tcW w:w="3970" w:type="dxa"/>
            <w:shd w:val="clear" w:color="auto" w:fill="auto"/>
            <w:noWrap/>
            <w:hideMark/>
          </w:tcPr>
          <w:p w14:paraId="5910921B"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6BC1EC20" w14:textId="77777777" w:rsidR="001D6130" w:rsidRPr="00616968" w:rsidRDefault="001D6130" w:rsidP="00616968">
            <w:r w:rsidRPr="00616968">
              <w:t>га</w:t>
            </w:r>
          </w:p>
        </w:tc>
        <w:tc>
          <w:tcPr>
            <w:tcW w:w="1992" w:type="dxa"/>
            <w:gridSpan w:val="2"/>
            <w:shd w:val="clear" w:color="auto" w:fill="auto"/>
            <w:noWrap/>
            <w:hideMark/>
          </w:tcPr>
          <w:p w14:paraId="098C6B0F" w14:textId="7FA9C8AC" w:rsidR="001D6130" w:rsidRPr="00616968" w:rsidRDefault="00E63590" w:rsidP="00616968">
            <w:r w:rsidRPr="00616968">
              <w:t>3,97</w:t>
            </w:r>
          </w:p>
        </w:tc>
        <w:tc>
          <w:tcPr>
            <w:tcW w:w="1409" w:type="dxa"/>
            <w:gridSpan w:val="2"/>
            <w:shd w:val="clear" w:color="auto" w:fill="auto"/>
            <w:noWrap/>
            <w:hideMark/>
          </w:tcPr>
          <w:p w14:paraId="6AF3D36C" w14:textId="28D1EF85" w:rsidR="001D6130" w:rsidRPr="00616968" w:rsidRDefault="001D6130" w:rsidP="00616968">
            <w:r w:rsidRPr="00616968">
              <w:t>4,</w:t>
            </w:r>
            <w:r w:rsidR="00E63590" w:rsidRPr="00616968">
              <w:t>46</w:t>
            </w:r>
          </w:p>
        </w:tc>
      </w:tr>
      <w:tr w:rsidR="00D34EDF" w:rsidRPr="00616968" w14:paraId="373E9133" w14:textId="77777777" w:rsidTr="008F6BD0">
        <w:tc>
          <w:tcPr>
            <w:tcW w:w="1418" w:type="dxa"/>
            <w:shd w:val="clear" w:color="auto" w:fill="auto"/>
            <w:noWrap/>
            <w:hideMark/>
          </w:tcPr>
          <w:p w14:paraId="2F939EEC" w14:textId="77777777" w:rsidR="001D6130" w:rsidRPr="00616968" w:rsidRDefault="001D6130" w:rsidP="00616968">
            <w:r w:rsidRPr="00616968">
              <w:t>15.8.1</w:t>
            </w:r>
          </w:p>
        </w:tc>
        <w:tc>
          <w:tcPr>
            <w:tcW w:w="3970" w:type="dxa"/>
            <w:shd w:val="clear" w:color="auto" w:fill="auto"/>
            <w:noWrap/>
            <w:hideMark/>
          </w:tcPr>
          <w:p w14:paraId="4D448106" w14:textId="77777777" w:rsidR="001D6130" w:rsidRPr="00616968" w:rsidRDefault="001D6130" w:rsidP="00616968">
            <w:r w:rsidRPr="00616968">
              <w:t>улицы, дороги, проезды</w:t>
            </w:r>
          </w:p>
        </w:tc>
        <w:tc>
          <w:tcPr>
            <w:tcW w:w="1417" w:type="dxa"/>
            <w:shd w:val="clear" w:color="auto" w:fill="auto"/>
            <w:noWrap/>
            <w:hideMark/>
          </w:tcPr>
          <w:p w14:paraId="5816B359" w14:textId="77777777" w:rsidR="001D6130" w:rsidRPr="00616968" w:rsidRDefault="001D6130" w:rsidP="00616968">
            <w:r w:rsidRPr="00616968">
              <w:t>га</w:t>
            </w:r>
          </w:p>
        </w:tc>
        <w:tc>
          <w:tcPr>
            <w:tcW w:w="1992" w:type="dxa"/>
            <w:gridSpan w:val="2"/>
            <w:shd w:val="clear" w:color="auto" w:fill="auto"/>
            <w:noWrap/>
            <w:hideMark/>
          </w:tcPr>
          <w:p w14:paraId="79EB33F2" w14:textId="72AD9BAF" w:rsidR="001D6130" w:rsidRPr="00616968" w:rsidRDefault="00E63590" w:rsidP="00616968">
            <w:r w:rsidRPr="00616968">
              <w:t>3,97</w:t>
            </w:r>
          </w:p>
        </w:tc>
        <w:tc>
          <w:tcPr>
            <w:tcW w:w="1409" w:type="dxa"/>
            <w:gridSpan w:val="2"/>
            <w:shd w:val="clear" w:color="auto" w:fill="auto"/>
            <w:noWrap/>
            <w:hideMark/>
          </w:tcPr>
          <w:p w14:paraId="4F34CA37" w14:textId="17CD8FC6" w:rsidR="001D6130" w:rsidRPr="00616968" w:rsidRDefault="001D6130" w:rsidP="00616968">
            <w:r w:rsidRPr="00616968">
              <w:t>4,</w:t>
            </w:r>
            <w:r w:rsidR="00E63590" w:rsidRPr="00616968">
              <w:t>46</w:t>
            </w:r>
          </w:p>
        </w:tc>
      </w:tr>
      <w:tr w:rsidR="00D34EDF" w:rsidRPr="00616968" w14:paraId="7A980E25" w14:textId="77777777" w:rsidTr="008F6BD0">
        <w:tc>
          <w:tcPr>
            <w:tcW w:w="1418" w:type="dxa"/>
            <w:shd w:val="clear" w:color="auto" w:fill="auto"/>
            <w:noWrap/>
            <w:hideMark/>
          </w:tcPr>
          <w:p w14:paraId="7655169C" w14:textId="77777777" w:rsidR="001D6130" w:rsidRPr="00616968" w:rsidRDefault="001D6130" w:rsidP="00616968">
            <w:r w:rsidRPr="00616968">
              <w:t>16</w:t>
            </w:r>
          </w:p>
        </w:tc>
        <w:tc>
          <w:tcPr>
            <w:tcW w:w="3970" w:type="dxa"/>
            <w:shd w:val="clear" w:color="auto" w:fill="auto"/>
            <w:noWrap/>
            <w:hideMark/>
          </w:tcPr>
          <w:p w14:paraId="39514AA5" w14:textId="7DC97DF5" w:rsidR="001D6130" w:rsidRPr="00616968" w:rsidRDefault="001D6130" w:rsidP="00616968">
            <w:r w:rsidRPr="00616968">
              <w:t>Общая площадь территорий в границах дер. Шурягские Караулки,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7EA96C09" w14:textId="77777777" w:rsidR="001D6130" w:rsidRPr="00616968" w:rsidRDefault="001D6130" w:rsidP="00616968">
            <w:r w:rsidRPr="00616968">
              <w:t>га</w:t>
            </w:r>
          </w:p>
        </w:tc>
        <w:tc>
          <w:tcPr>
            <w:tcW w:w="1992" w:type="dxa"/>
            <w:gridSpan w:val="2"/>
            <w:shd w:val="clear" w:color="auto" w:fill="auto"/>
            <w:noWrap/>
            <w:hideMark/>
          </w:tcPr>
          <w:p w14:paraId="44A29C24" w14:textId="77777777" w:rsidR="001D6130" w:rsidRPr="00616968" w:rsidRDefault="001D6130" w:rsidP="00616968">
            <w:r w:rsidRPr="00616968">
              <w:t>13,38</w:t>
            </w:r>
          </w:p>
        </w:tc>
        <w:tc>
          <w:tcPr>
            <w:tcW w:w="1409" w:type="dxa"/>
            <w:gridSpan w:val="2"/>
            <w:shd w:val="clear" w:color="auto" w:fill="auto"/>
            <w:noWrap/>
            <w:hideMark/>
          </w:tcPr>
          <w:p w14:paraId="2D4CE91F" w14:textId="77777777" w:rsidR="001D6130" w:rsidRPr="00616968" w:rsidRDefault="001D6130" w:rsidP="00616968">
            <w:r w:rsidRPr="00616968">
              <w:t>13,38</w:t>
            </w:r>
          </w:p>
        </w:tc>
      </w:tr>
      <w:tr w:rsidR="00D34EDF" w:rsidRPr="00616968" w14:paraId="636698E5" w14:textId="77777777" w:rsidTr="008F6BD0">
        <w:tc>
          <w:tcPr>
            <w:tcW w:w="1418" w:type="dxa"/>
            <w:shd w:val="clear" w:color="auto" w:fill="auto"/>
            <w:noWrap/>
            <w:hideMark/>
          </w:tcPr>
          <w:p w14:paraId="36639103" w14:textId="77777777" w:rsidR="001D6130" w:rsidRPr="00616968" w:rsidRDefault="001D6130" w:rsidP="00616968">
            <w:r w:rsidRPr="00616968">
              <w:t>16.1</w:t>
            </w:r>
          </w:p>
        </w:tc>
        <w:tc>
          <w:tcPr>
            <w:tcW w:w="3970" w:type="dxa"/>
            <w:shd w:val="clear" w:color="auto" w:fill="auto"/>
            <w:noWrap/>
            <w:hideMark/>
          </w:tcPr>
          <w:p w14:paraId="24BEE567" w14:textId="77777777" w:rsidR="001D6130" w:rsidRPr="00616968" w:rsidRDefault="001D6130" w:rsidP="00616968">
            <w:r w:rsidRPr="00616968">
              <w:t>Жилые зоны, всего, в том числе:</w:t>
            </w:r>
          </w:p>
        </w:tc>
        <w:tc>
          <w:tcPr>
            <w:tcW w:w="1417" w:type="dxa"/>
            <w:shd w:val="clear" w:color="auto" w:fill="auto"/>
            <w:noWrap/>
            <w:hideMark/>
          </w:tcPr>
          <w:p w14:paraId="4A735491" w14:textId="77777777" w:rsidR="001D6130" w:rsidRPr="00616968" w:rsidRDefault="001D6130" w:rsidP="00616968">
            <w:r w:rsidRPr="00616968">
              <w:t>га</w:t>
            </w:r>
          </w:p>
        </w:tc>
        <w:tc>
          <w:tcPr>
            <w:tcW w:w="1992" w:type="dxa"/>
            <w:gridSpan w:val="2"/>
            <w:shd w:val="clear" w:color="auto" w:fill="auto"/>
            <w:noWrap/>
            <w:hideMark/>
          </w:tcPr>
          <w:p w14:paraId="458028B3" w14:textId="77777777" w:rsidR="001D6130" w:rsidRPr="00616968" w:rsidRDefault="001D6130" w:rsidP="00616968">
            <w:r w:rsidRPr="00616968">
              <w:t>5,89</w:t>
            </w:r>
          </w:p>
        </w:tc>
        <w:tc>
          <w:tcPr>
            <w:tcW w:w="1409" w:type="dxa"/>
            <w:gridSpan w:val="2"/>
            <w:shd w:val="clear" w:color="auto" w:fill="auto"/>
            <w:noWrap/>
            <w:hideMark/>
          </w:tcPr>
          <w:p w14:paraId="60A635B0" w14:textId="77777777" w:rsidR="001D6130" w:rsidRPr="00616968" w:rsidRDefault="001D6130" w:rsidP="00616968">
            <w:r w:rsidRPr="00616968">
              <w:t>7,07</w:t>
            </w:r>
          </w:p>
        </w:tc>
      </w:tr>
      <w:tr w:rsidR="00D34EDF" w:rsidRPr="00616968" w14:paraId="4BDBC3F9" w14:textId="77777777" w:rsidTr="008F6BD0">
        <w:tc>
          <w:tcPr>
            <w:tcW w:w="1418" w:type="dxa"/>
            <w:shd w:val="clear" w:color="auto" w:fill="auto"/>
            <w:noWrap/>
            <w:hideMark/>
          </w:tcPr>
          <w:p w14:paraId="720481F9" w14:textId="77777777" w:rsidR="001D6130" w:rsidRPr="00616968" w:rsidRDefault="001D6130" w:rsidP="00616968">
            <w:r w:rsidRPr="00616968">
              <w:t>16.1.1</w:t>
            </w:r>
          </w:p>
        </w:tc>
        <w:tc>
          <w:tcPr>
            <w:tcW w:w="3970" w:type="dxa"/>
            <w:shd w:val="clear" w:color="auto" w:fill="auto"/>
            <w:noWrap/>
            <w:hideMark/>
          </w:tcPr>
          <w:p w14:paraId="31FB262B" w14:textId="77777777" w:rsidR="001D6130" w:rsidRPr="00616968" w:rsidRDefault="001D6130" w:rsidP="00616968">
            <w:r w:rsidRPr="00616968">
              <w:t>зона застройки индивидуальными жилыми домами</w:t>
            </w:r>
          </w:p>
        </w:tc>
        <w:tc>
          <w:tcPr>
            <w:tcW w:w="1417" w:type="dxa"/>
            <w:shd w:val="clear" w:color="auto" w:fill="auto"/>
            <w:noWrap/>
            <w:hideMark/>
          </w:tcPr>
          <w:p w14:paraId="0AF40B14" w14:textId="77777777" w:rsidR="001D6130" w:rsidRPr="00616968" w:rsidRDefault="001D6130" w:rsidP="00616968">
            <w:r w:rsidRPr="00616968">
              <w:t>га</w:t>
            </w:r>
          </w:p>
        </w:tc>
        <w:tc>
          <w:tcPr>
            <w:tcW w:w="1992" w:type="dxa"/>
            <w:gridSpan w:val="2"/>
            <w:shd w:val="clear" w:color="auto" w:fill="auto"/>
            <w:noWrap/>
            <w:hideMark/>
          </w:tcPr>
          <w:p w14:paraId="4F59AE5E" w14:textId="77777777" w:rsidR="001D6130" w:rsidRPr="00616968" w:rsidRDefault="001D6130" w:rsidP="00616968">
            <w:r w:rsidRPr="00616968">
              <w:t>5,89</w:t>
            </w:r>
          </w:p>
        </w:tc>
        <w:tc>
          <w:tcPr>
            <w:tcW w:w="1409" w:type="dxa"/>
            <w:gridSpan w:val="2"/>
            <w:shd w:val="clear" w:color="auto" w:fill="auto"/>
            <w:noWrap/>
            <w:hideMark/>
          </w:tcPr>
          <w:p w14:paraId="3E833D84" w14:textId="77777777" w:rsidR="001D6130" w:rsidRPr="00616968" w:rsidRDefault="001D6130" w:rsidP="00616968">
            <w:r w:rsidRPr="00616968">
              <w:t>7,07</w:t>
            </w:r>
          </w:p>
        </w:tc>
      </w:tr>
      <w:tr w:rsidR="00D34EDF" w:rsidRPr="00616968" w14:paraId="08257805" w14:textId="77777777" w:rsidTr="008F6BD0">
        <w:tc>
          <w:tcPr>
            <w:tcW w:w="1418" w:type="dxa"/>
            <w:shd w:val="clear" w:color="auto" w:fill="auto"/>
            <w:noWrap/>
            <w:hideMark/>
          </w:tcPr>
          <w:p w14:paraId="48FA0B30" w14:textId="77777777" w:rsidR="001D6130" w:rsidRPr="00616968" w:rsidRDefault="001D6130" w:rsidP="00616968">
            <w:r w:rsidRPr="00616968">
              <w:t>16.2</w:t>
            </w:r>
          </w:p>
        </w:tc>
        <w:tc>
          <w:tcPr>
            <w:tcW w:w="3970" w:type="dxa"/>
            <w:shd w:val="clear" w:color="auto" w:fill="auto"/>
            <w:noWrap/>
            <w:hideMark/>
          </w:tcPr>
          <w:p w14:paraId="3B8C0136" w14:textId="77777777" w:rsidR="001D6130" w:rsidRPr="00616968" w:rsidRDefault="001D6130" w:rsidP="00616968">
            <w:r w:rsidRPr="00616968">
              <w:t>Общественно-деловые зоны, всего, в том числе:</w:t>
            </w:r>
          </w:p>
        </w:tc>
        <w:tc>
          <w:tcPr>
            <w:tcW w:w="1417" w:type="dxa"/>
            <w:shd w:val="clear" w:color="auto" w:fill="auto"/>
            <w:noWrap/>
            <w:hideMark/>
          </w:tcPr>
          <w:p w14:paraId="0517471E" w14:textId="77777777" w:rsidR="001D6130" w:rsidRPr="00616968" w:rsidRDefault="001D6130" w:rsidP="00616968">
            <w:r w:rsidRPr="00616968">
              <w:t>га</w:t>
            </w:r>
          </w:p>
        </w:tc>
        <w:tc>
          <w:tcPr>
            <w:tcW w:w="1992" w:type="dxa"/>
            <w:gridSpan w:val="2"/>
            <w:shd w:val="clear" w:color="auto" w:fill="auto"/>
            <w:noWrap/>
            <w:hideMark/>
          </w:tcPr>
          <w:p w14:paraId="690FFCD9" w14:textId="77777777" w:rsidR="001D6130" w:rsidRPr="00616968" w:rsidRDefault="001D6130" w:rsidP="00616968">
            <w:r w:rsidRPr="00616968">
              <w:t>-</w:t>
            </w:r>
          </w:p>
        </w:tc>
        <w:tc>
          <w:tcPr>
            <w:tcW w:w="1409" w:type="dxa"/>
            <w:gridSpan w:val="2"/>
            <w:shd w:val="clear" w:color="auto" w:fill="auto"/>
            <w:noWrap/>
            <w:hideMark/>
          </w:tcPr>
          <w:p w14:paraId="2563FE74" w14:textId="77777777" w:rsidR="001D6130" w:rsidRPr="00616968" w:rsidRDefault="001D6130" w:rsidP="00616968">
            <w:r w:rsidRPr="00616968">
              <w:t>0,15</w:t>
            </w:r>
          </w:p>
        </w:tc>
      </w:tr>
      <w:tr w:rsidR="00D34EDF" w:rsidRPr="00616968" w14:paraId="0E2D2D63" w14:textId="77777777" w:rsidTr="008F6BD0">
        <w:tc>
          <w:tcPr>
            <w:tcW w:w="1418" w:type="dxa"/>
            <w:shd w:val="clear" w:color="auto" w:fill="auto"/>
            <w:noWrap/>
            <w:hideMark/>
          </w:tcPr>
          <w:p w14:paraId="2079FD0F" w14:textId="77777777" w:rsidR="001D6130" w:rsidRPr="00616968" w:rsidRDefault="001D6130" w:rsidP="00616968">
            <w:r w:rsidRPr="00616968">
              <w:t>16.2.1</w:t>
            </w:r>
          </w:p>
        </w:tc>
        <w:tc>
          <w:tcPr>
            <w:tcW w:w="3970" w:type="dxa"/>
            <w:shd w:val="clear" w:color="auto" w:fill="auto"/>
            <w:noWrap/>
            <w:hideMark/>
          </w:tcPr>
          <w:p w14:paraId="02EDE67E" w14:textId="77777777" w:rsidR="001D6130" w:rsidRPr="00616968" w:rsidRDefault="001D6130" w:rsidP="00616968">
            <w:r w:rsidRPr="00616968">
              <w:t>многофункциональная общественно-деловая зона</w:t>
            </w:r>
          </w:p>
        </w:tc>
        <w:tc>
          <w:tcPr>
            <w:tcW w:w="1417" w:type="dxa"/>
            <w:shd w:val="clear" w:color="auto" w:fill="auto"/>
            <w:noWrap/>
            <w:hideMark/>
          </w:tcPr>
          <w:p w14:paraId="7BB03288" w14:textId="77777777" w:rsidR="001D6130" w:rsidRPr="00616968" w:rsidRDefault="001D6130" w:rsidP="00616968">
            <w:r w:rsidRPr="00616968">
              <w:t>га</w:t>
            </w:r>
          </w:p>
        </w:tc>
        <w:tc>
          <w:tcPr>
            <w:tcW w:w="1992" w:type="dxa"/>
            <w:gridSpan w:val="2"/>
            <w:shd w:val="clear" w:color="auto" w:fill="auto"/>
            <w:noWrap/>
            <w:hideMark/>
          </w:tcPr>
          <w:p w14:paraId="318F858B" w14:textId="77777777" w:rsidR="001D6130" w:rsidRPr="00616968" w:rsidRDefault="001D6130" w:rsidP="00616968">
            <w:r w:rsidRPr="00616968">
              <w:t>-</w:t>
            </w:r>
          </w:p>
        </w:tc>
        <w:tc>
          <w:tcPr>
            <w:tcW w:w="1409" w:type="dxa"/>
            <w:gridSpan w:val="2"/>
            <w:shd w:val="clear" w:color="auto" w:fill="auto"/>
            <w:noWrap/>
            <w:hideMark/>
          </w:tcPr>
          <w:p w14:paraId="6A02F2E5" w14:textId="77777777" w:rsidR="001D6130" w:rsidRPr="00616968" w:rsidRDefault="001D6130" w:rsidP="00616968">
            <w:r w:rsidRPr="00616968">
              <w:t>0,15</w:t>
            </w:r>
          </w:p>
        </w:tc>
      </w:tr>
      <w:tr w:rsidR="00D34EDF" w:rsidRPr="00616968" w14:paraId="446928A2" w14:textId="77777777" w:rsidTr="008F6BD0">
        <w:tc>
          <w:tcPr>
            <w:tcW w:w="1418" w:type="dxa"/>
            <w:shd w:val="clear" w:color="auto" w:fill="auto"/>
            <w:noWrap/>
            <w:hideMark/>
          </w:tcPr>
          <w:p w14:paraId="7632DB8B" w14:textId="77777777" w:rsidR="001D6130" w:rsidRPr="00616968" w:rsidRDefault="001D6130" w:rsidP="00616968">
            <w:r w:rsidRPr="00616968">
              <w:t>16.3</w:t>
            </w:r>
          </w:p>
        </w:tc>
        <w:tc>
          <w:tcPr>
            <w:tcW w:w="3970" w:type="dxa"/>
            <w:shd w:val="clear" w:color="auto" w:fill="auto"/>
            <w:noWrap/>
            <w:hideMark/>
          </w:tcPr>
          <w:p w14:paraId="181D66A0" w14:textId="77777777" w:rsidR="001D6130" w:rsidRPr="00616968" w:rsidRDefault="001D6130"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3AF6B6CE" w14:textId="77777777" w:rsidR="001D6130" w:rsidRPr="00616968" w:rsidRDefault="001D6130" w:rsidP="00616968">
            <w:r w:rsidRPr="00616968">
              <w:t>га</w:t>
            </w:r>
          </w:p>
        </w:tc>
        <w:tc>
          <w:tcPr>
            <w:tcW w:w="1992" w:type="dxa"/>
            <w:gridSpan w:val="2"/>
            <w:shd w:val="clear" w:color="auto" w:fill="auto"/>
            <w:noWrap/>
            <w:hideMark/>
          </w:tcPr>
          <w:p w14:paraId="25CFDCE5" w14:textId="77777777" w:rsidR="001D6130" w:rsidRPr="00616968" w:rsidRDefault="001D6130" w:rsidP="00616968">
            <w:r w:rsidRPr="00616968">
              <w:t>1,42</w:t>
            </w:r>
          </w:p>
        </w:tc>
        <w:tc>
          <w:tcPr>
            <w:tcW w:w="1409" w:type="dxa"/>
            <w:gridSpan w:val="2"/>
            <w:shd w:val="clear" w:color="auto" w:fill="auto"/>
            <w:noWrap/>
            <w:hideMark/>
          </w:tcPr>
          <w:p w14:paraId="325A11C9" w14:textId="77777777" w:rsidR="001D6130" w:rsidRPr="00616968" w:rsidRDefault="001D6130" w:rsidP="00616968">
            <w:r w:rsidRPr="00616968">
              <w:t>2,54</w:t>
            </w:r>
          </w:p>
        </w:tc>
      </w:tr>
      <w:tr w:rsidR="00D34EDF" w:rsidRPr="00616968" w14:paraId="0E264073" w14:textId="77777777" w:rsidTr="008F6BD0">
        <w:tc>
          <w:tcPr>
            <w:tcW w:w="1418" w:type="dxa"/>
            <w:shd w:val="clear" w:color="auto" w:fill="auto"/>
            <w:noWrap/>
            <w:hideMark/>
          </w:tcPr>
          <w:p w14:paraId="114895D0" w14:textId="77777777" w:rsidR="001D6130" w:rsidRPr="00616968" w:rsidRDefault="001D6130" w:rsidP="00616968">
            <w:r w:rsidRPr="00616968">
              <w:t>16.3.1</w:t>
            </w:r>
          </w:p>
        </w:tc>
        <w:tc>
          <w:tcPr>
            <w:tcW w:w="3970" w:type="dxa"/>
            <w:shd w:val="clear" w:color="auto" w:fill="auto"/>
            <w:noWrap/>
            <w:hideMark/>
          </w:tcPr>
          <w:p w14:paraId="28A80091" w14:textId="6F89AB6F" w:rsidR="001D6130" w:rsidRPr="00616968" w:rsidRDefault="001D6130" w:rsidP="00616968">
            <w:r w:rsidRPr="00616968">
              <w:t>зона транспортной инфраструктуры</w:t>
            </w:r>
          </w:p>
        </w:tc>
        <w:tc>
          <w:tcPr>
            <w:tcW w:w="1417" w:type="dxa"/>
            <w:shd w:val="clear" w:color="auto" w:fill="auto"/>
            <w:noWrap/>
            <w:hideMark/>
          </w:tcPr>
          <w:p w14:paraId="502A7066" w14:textId="77777777" w:rsidR="001D6130" w:rsidRPr="00616968" w:rsidRDefault="001D6130" w:rsidP="00616968">
            <w:r w:rsidRPr="00616968">
              <w:t>га</w:t>
            </w:r>
          </w:p>
        </w:tc>
        <w:tc>
          <w:tcPr>
            <w:tcW w:w="1992" w:type="dxa"/>
            <w:gridSpan w:val="2"/>
            <w:shd w:val="clear" w:color="auto" w:fill="auto"/>
            <w:noWrap/>
            <w:hideMark/>
          </w:tcPr>
          <w:p w14:paraId="0726DBF7" w14:textId="77777777" w:rsidR="001D6130" w:rsidRPr="00616968" w:rsidRDefault="001D6130" w:rsidP="00616968">
            <w:r w:rsidRPr="00616968">
              <w:t>1,42</w:t>
            </w:r>
          </w:p>
        </w:tc>
        <w:tc>
          <w:tcPr>
            <w:tcW w:w="1409" w:type="dxa"/>
            <w:gridSpan w:val="2"/>
            <w:shd w:val="clear" w:color="auto" w:fill="auto"/>
            <w:noWrap/>
            <w:hideMark/>
          </w:tcPr>
          <w:p w14:paraId="78D13D36" w14:textId="77777777" w:rsidR="001D6130" w:rsidRPr="00616968" w:rsidRDefault="001D6130" w:rsidP="00616968">
            <w:r w:rsidRPr="00616968">
              <w:t>2,54</w:t>
            </w:r>
          </w:p>
        </w:tc>
      </w:tr>
      <w:tr w:rsidR="00D34EDF" w:rsidRPr="00616968" w14:paraId="4597CC17" w14:textId="77777777" w:rsidTr="008F6BD0">
        <w:tc>
          <w:tcPr>
            <w:tcW w:w="1418" w:type="dxa"/>
            <w:shd w:val="clear" w:color="auto" w:fill="auto"/>
            <w:noWrap/>
            <w:hideMark/>
          </w:tcPr>
          <w:p w14:paraId="6C832AC1" w14:textId="77777777" w:rsidR="001D6130" w:rsidRPr="00616968" w:rsidRDefault="001D6130" w:rsidP="00616968">
            <w:r w:rsidRPr="00616968">
              <w:t>16.4</w:t>
            </w:r>
          </w:p>
        </w:tc>
        <w:tc>
          <w:tcPr>
            <w:tcW w:w="3970" w:type="dxa"/>
            <w:shd w:val="clear" w:color="auto" w:fill="auto"/>
            <w:noWrap/>
            <w:hideMark/>
          </w:tcPr>
          <w:p w14:paraId="7F0C2A0B"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10B5D29F" w14:textId="77777777" w:rsidR="001D6130" w:rsidRPr="00616968" w:rsidRDefault="001D6130" w:rsidP="00616968">
            <w:r w:rsidRPr="00616968">
              <w:t>га</w:t>
            </w:r>
          </w:p>
        </w:tc>
        <w:tc>
          <w:tcPr>
            <w:tcW w:w="1992" w:type="dxa"/>
            <w:gridSpan w:val="2"/>
            <w:shd w:val="clear" w:color="auto" w:fill="auto"/>
            <w:noWrap/>
            <w:hideMark/>
          </w:tcPr>
          <w:p w14:paraId="2A5DE386" w14:textId="77777777" w:rsidR="001D6130" w:rsidRPr="00616968" w:rsidRDefault="001D6130" w:rsidP="00616968">
            <w:r w:rsidRPr="00616968">
              <w:t>3,62</w:t>
            </w:r>
          </w:p>
        </w:tc>
        <w:tc>
          <w:tcPr>
            <w:tcW w:w="1409" w:type="dxa"/>
            <w:gridSpan w:val="2"/>
            <w:shd w:val="clear" w:color="auto" w:fill="auto"/>
            <w:noWrap/>
            <w:hideMark/>
          </w:tcPr>
          <w:p w14:paraId="6EEE4346" w14:textId="77777777" w:rsidR="001D6130" w:rsidRPr="00616968" w:rsidRDefault="001D6130" w:rsidP="00616968">
            <w:r w:rsidRPr="00616968">
              <w:t>3,62</w:t>
            </w:r>
          </w:p>
        </w:tc>
      </w:tr>
      <w:tr w:rsidR="00D34EDF" w:rsidRPr="00616968" w14:paraId="5DBD1D5D" w14:textId="77777777" w:rsidTr="008F6BD0">
        <w:tc>
          <w:tcPr>
            <w:tcW w:w="1418" w:type="dxa"/>
            <w:shd w:val="clear" w:color="auto" w:fill="auto"/>
            <w:noWrap/>
            <w:hideMark/>
          </w:tcPr>
          <w:p w14:paraId="6B7D6B57" w14:textId="77777777" w:rsidR="001D6130" w:rsidRPr="00616968" w:rsidRDefault="001D6130" w:rsidP="00616968">
            <w:r w:rsidRPr="00616968">
              <w:t>16.4.1</w:t>
            </w:r>
          </w:p>
        </w:tc>
        <w:tc>
          <w:tcPr>
            <w:tcW w:w="3970" w:type="dxa"/>
            <w:shd w:val="clear" w:color="auto" w:fill="auto"/>
            <w:noWrap/>
            <w:hideMark/>
          </w:tcPr>
          <w:p w14:paraId="458BD267" w14:textId="5DEEE944"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2013A58B" w14:textId="77777777" w:rsidR="001D6130" w:rsidRPr="00616968" w:rsidRDefault="001D6130" w:rsidP="00616968">
            <w:r w:rsidRPr="00616968">
              <w:t>га</w:t>
            </w:r>
          </w:p>
        </w:tc>
        <w:tc>
          <w:tcPr>
            <w:tcW w:w="1992" w:type="dxa"/>
            <w:gridSpan w:val="2"/>
            <w:shd w:val="clear" w:color="auto" w:fill="auto"/>
            <w:noWrap/>
            <w:hideMark/>
          </w:tcPr>
          <w:p w14:paraId="2CC27D18" w14:textId="77777777" w:rsidR="001D6130" w:rsidRPr="00616968" w:rsidRDefault="001D6130" w:rsidP="00616968">
            <w:r w:rsidRPr="00616968">
              <w:t>3,62</w:t>
            </w:r>
          </w:p>
        </w:tc>
        <w:tc>
          <w:tcPr>
            <w:tcW w:w="1409" w:type="dxa"/>
            <w:gridSpan w:val="2"/>
            <w:shd w:val="clear" w:color="auto" w:fill="auto"/>
            <w:noWrap/>
            <w:hideMark/>
          </w:tcPr>
          <w:p w14:paraId="3C45D304" w14:textId="77777777" w:rsidR="001D6130" w:rsidRPr="00616968" w:rsidRDefault="001D6130" w:rsidP="00616968">
            <w:r w:rsidRPr="00616968">
              <w:t>3,62</w:t>
            </w:r>
          </w:p>
        </w:tc>
      </w:tr>
      <w:tr w:rsidR="00D34EDF" w:rsidRPr="00616968" w14:paraId="1BF14FE8" w14:textId="77777777" w:rsidTr="008F6BD0">
        <w:tc>
          <w:tcPr>
            <w:tcW w:w="1418" w:type="dxa"/>
            <w:shd w:val="clear" w:color="auto" w:fill="auto"/>
            <w:noWrap/>
            <w:hideMark/>
          </w:tcPr>
          <w:p w14:paraId="3B1C5B9E" w14:textId="77777777" w:rsidR="001D6130" w:rsidRPr="00616968" w:rsidRDefault="001D6130" w:rsidP="00616968">
            <w:r w:rsidRPr="00616968">
              <w:t>16.5</w:t>
            </w:r>
          </w:p>
        </w:tc>
        <w:tc>
          <w:tcPr>
            <w:tcW w:w="3970" w:type="dxa"/>
            <w:shd w:val="clear" w:color="auto" w:fill="auto"/>
            <w:noWrap/>
            <w:hideMark/>
          </w:tcPr>
          <w:p w14:paraId="49F38647" w14:textId="57400F56" w:rsidR="001D6130"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1E732F61" w14:textId="77777777" w:rsidR="001D6130" w:rsidRPr="00616968" w:rsidRDefault="001D6130" w:rsidP="00616968">
            <w:r w:rsidRPr="00616968">
              <w:t>га</w:t>
            </w:r>
          </w:p>
        </w:tc>
        <w:tc>
          <w:tcPr>
            <w:tcW w:w="1992" w:type="dxa"/>
            <w:gridSpan w:val="2"/>
            <w:shd w:val="clear" w:color="auto" w:fill="auto"/>
            <w:noWrap/>
            <w:hideMark/>
          </w:tcPr>
          <w:p w14:paraId="43ED710F" w14:textId="77777777" w:rsidR="001D6130" w:rsidRPr="00616968" w:rsidRDefault="001D6130" w:rsidP="00616968">
            <w:r w:rsidRPr="00616968">
              <w:t>2,45</w:t>
            </w:r>
          </w:p>
        </w:tc>
        <w:tc>
          <w:tcPr>
            <w:tcW w:w="1409" w:type="dxa"/>
            <w:gridSpan w:val="2"/>
            <w:shd w:val="clear" w:color="auto" w:fill="auto"/>
            <w:noWrap/>
            <w:hideMark/>
          </w:tcPr>
          <w:p w14:paraId="0717179B" w14:textId="77777777" w:rsidR="001D6130" w:rsidRPr="00616968" w:rsidRDefault="001D6130" w:rsidP="00616968">
            <w:r w:rsidRPr="00616968">
              <w:t>0</w:t>
            </w:r>
          </w:p>
        </w:tc>
      </w:tr>
      <w:tr w:rsidR="00D34EDF" w:rsidRPr="00616968" w14:paraId="1AA6C28D" w14:textId="77777777" w:rsidTr="008F6BD0">
        <w:tc>
          <w:tcPr>
            <w:tcW w:w="1418" w:type="dxa"/>
            <w:shd w:val="clear" w:color="auto" w:fill="auto"/>
            <w:noWrap/>
            <w:hideMark/>
          </w:tcPr>
          <w:p w14:paraId="13932C69" w14:textId="77777777" w:rsidR="001D6130" w:rsidRPr="00616968" w:rsidRDefault="001D6130" w:rsidP="00616968">
            <w:r w:rsidRPr="00616968">
              <w:t>16.6</w:t>
            </w:r>
          </w:p>
        </w:tc>
        <w:tc>
          <w:tcPr>
            <w:tcW w:w="3970" w:type="dxa"/>
            <w:shd w:val="clear" w:color="auto" w:fill="auto"/>
            <w:noWrap/>
            <w:hideMark/>
          </w:tcPr>
          <w:p w14:paraId="101B634E"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05BD72CB" w14:textId="77777777" w:rsidR="001D6130" w:rsidRPr="00616968" w:rsidRDefault="001D6130" w:rsidP="00616968">
            <w:r w:rsidRPr="00616968">
              <w:t>га</w:t>
            </w:r>
          </w:p>
        </w:tc>
        <w:tc>
          <w:tcPr>
            <w:tcW w:w="1992" w:type="dxa"/>
            <w:gridSpan w:val="2"/>
            <w:shd w:val="clear" w:color="auto" w:fill="auto"/>
            <w:noWrap/>
            <w:hideMark/>
          </w:tcPr>
          <w:p w14:paraId="4FE985D9" w14:textId="77777777" w:rsidR="001D6130" w:rsidRPr="00616968" w:rsidRDefault="001D6130" w:rsidP="00616968">
            <w:r w:rsidRPr="00616968">
              <w:t>1,42</w:t>
            </w:r>
          </w:p>
        </w:tc>
        <w:tc>
          <w:tcPr>
            <w:tcW w:w="1409" w:type="dxa"/>
            <w:gridSpan w:val="2"/>
            <w:shd w:val="clear" w:color="auto" w:fill="auto"/>
            <w:noWrap/>
            <w:hideMark/>
          </w:tcPr>
          <w:p w14:paraId="4CC0C733" w14:textId="77777777" w:rsidR="001D6130" w:rsidRPr="00616968" w:rsidRDefault="001D6130" w:rsidP="00616968">
            <w:r w:rsidRPr="00616968">
              <w:t>2,54</w:t>
            </w:r>
          </w:p>
        </w:tc>
      </w:tr>
      <w:tr w:rsidR="00D34EDF" w:rsidRPr="00616968" w14:paraId="0F2EC45F" w14:textId="77777777" w:rsidTr="008F6BD0">
        <w:tc>
          <w:tcPr>
            <w:tcW w:w="1418" w:type="dxa"/>
            <w:shd w:val="clear" w:color="auto" w:fill="auto"/>
            <w:noWrap/>
            <w:hideMark/>
          </w:tcPr>
          <w:p w14:paraId="0A825898" w14:textId="77777777" w:rsidR="001D6130" w:rsidRPr="00616968" w:rsidRDefault="001D6130" w:rsidP="00616968">
            <w:r w:rsidRPr="00616968">
              <w:lastRenderedPageBreak/>
              <w:t>16.6.1</w:t>
            </w:r>
          </w:p>
        </w:tc>
        <w:tc>
          <w:tcPr>
            <w:tcW w:w="3970" w:type="dxa"/>
            <w:shd w:val="clear" w:color="auto" w:fill="auto"/>
            <w:noWrap/>
            <w:hideMark/>
          </w:tcPr>
          <w:p w14:paraId="458D69A1" w14:textId="77777777" w:rsidR="001D6130" w:rsidRPr="00616968" w:rsidRDefault="001D6130" w:rsidP="00616968">
            <w:r w:rsidRPr="00616968">
              <w:t>улицы, дороги, проезды</w:t>
            </w:r>
          </w:p>
        </w:tc>
        <w:tc>
          <w:tcPr>
            <w:tcW w:w="1417" w:type="dxa"/>
            <w:shd w:val="clear" w:color="auto" w:fill="auto"/>
            <w:noWrap/>
            <w:hideMark/>
          </w:tcPr>
          <w:p w14:paraId="5D1A17FC" w14:textId="77777777" w:rsidR="001D6130" w:rsidRPr="00616968" w:rsidRDefault="001D6130" w:rsidP="00616968">
            <w:r w:rsidRPr="00616968">
              <w:t>га</w:t>
            </w:r>
          </w:p>
        </w:tc>
        <w:tc>
          <w:tcPr>
            <w:tcW w:w="1992" w:type="dxa"/>
            <w:gridSpan w:val="2"/>
            <w:shd w:val="clear" w:color="auto" w:fill="auto"/>
            <w:noWrap/>
            <w:hideMark/>
          </w:tcPr>
          <w:p w14:paraId="4D16F7DC" w14:textId="77777777" w:rsidR="001D6130" w:rsidRPr="00616968" w:rsidRDefault="001D6130" w:rsidP="00616968">
            <w:r w:rsidRPr="00616968">
              <w:t>1,42</w:t>
            </w:r>
          </w:p>
        </w:tc>
        <w:tc>
          <w:tcPr>
            <w:tcW w:w="1409" w:type="dxa"/>
            <w:gridSpan w:val="2"/>
            <w:shd w:val="clear" w:color="auto" w:fill="auto"/>
            <w:noWrap/>
            <w:hideMark/>
          </w:tcPr>
          <w:p w14:paraId="052FA08C" w14:textId="77777777" w:rsidR="001D6130" w:rsidRPr="00616968" w:rsidRDefault="001D6130" w:rsidP="00616968">
            <w:r w:rsidRPr="00616968">
              <w:t>2,54</w:t>
            </w:r>
          </w:p>
        </w:tc>
      </w:tr>
      <w:tr w:rsidR="00D34EDF" w:rsidRPr="00616968" w14:paraId="77F13A2C" w14:textId="77777777" w:rsidTr="008F6BD0">
        <w:tc>
          <w:tcPr>
            <w:tcW w:w="1418" w:type="dxa"/>
            <w:shd w:val="clear" w:color="auto" w:fill="auto"/>
            <w:noWrap/>
            <w:hideMark/>
          </w:tcPr>
          <w:p w14:paraId="10303C1E" w14:textId="77777777" w:rsidR="001D6130" w:rsidRPr="00616968" w:rsidRDefault="001D6130" w:rsidP="00616968">
            <w:r w:rsidRPr="00616968">
              <w:t>17</w:t>
            </w:r>
          </w:p>
        </w:tc>
        <w:tc>
          <w:tcPr>
            <w:tcW w:w="3970" w:type="dxa"/>
            <w:shd w:val="clear" w:color="auto" w:fill="auto"/>
            <w:noWrap/>
            <w:hideMark/>
          </w:tcPr>
          <w:p w14:paraId="257F08F1" w14:textId="3BE3728B" w:rsidR="001D6130" w:rsidRPr="00616968" w:rsidRDefault="001D6130" w:rsidP="00616968">
            <w:r w:rsidRPr="00616968">
              <w:t>Общая площадь территорий в границах дер. Юги,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1586C851" w14:textId="77777777" w:rsidR="001D6130" w:rsidRPr="00616968" w:rsidRDefault="001D6130" w:rsidP="00616968">
            <w:r w:rsidRPr="00616968">
              <w:t>га</w:t>
            </w:r>
          </w:p>
        </w:tc>
        <w:tc>
          <w:tcPr>
            <w:tcW w:w="1992" w:type="dxa"/>
            <w:gridSpan w:val="2"/>
            <w:shd w:val="clear" w:color="auto" w:fill="auto"/>
            <w:noWrap/>
            <w:hideMark/>
          </w:tcPr>
          <w:p w14:paraId="6EBF78D4" w14:textId="77777777" w:rsidR="001D6130" w:rsidRPr="00616968" w:rsidRDefault="001D6130" w:rsidP="00616968">
            <w:r w:rsidRPr="00616968">
              <w:t>13,25</w:t>
            </w:r>
          </w:p>
        </w:tc>
        <w:tc>
          <w:tcPr>
            <w:tcW w:w="1409" w:type="dxa"/>
            <w:gridSpan w:val="2"/>
            <w:shd w:val="clear" w:color="auto" w:fill="auto"/>
            <w:noWrap/>
            <w:hideMark/>
          </w:tcPr>
          <w:p w14:paraId="428B6011" w14:textId="77777777" w:rsidR="001D6130" w:rsidRPr="00616968" w:rsidRDefault="001D6130" w:rsidP="00616968">
            <w:r w:rsidRPr="00616968">
              <w:t>13,25</w:t>
            </w:r>
          </w:p>
        </w:tc>
      </w:tr>
      <w:tr w:rsidR="00D34EDF" w:rsidRPr="00616968" w14:paraId="07D7D670" w14:textId="77777777" w:rsidTr="008F6BD0">
        <w:tc>
          <w:tcPr>
            <w:tcW w:w="1418" w:type="dxa"/>
            <w:shd w:val="clear" w:color="auto" w:fill="auto"/>
            <w:noWrap/>
            <w:hideMark/>
          </w:tcPr>
          <w:p w14:paraId="7C51AD8E" w14:textId="77777777" w:rsidR="001D6130" w:rsidRPr="00616968" w:rsidRDefault="001D6130" w:rsidP="00616968">
            <w:r w:rsidRPr="00616968">
              <w:t>17.1</w:t>
            </w:r>
          </w:p>
        </w:tc>
        <w:tc>
          <w:tcPr>
            <w:tcW w:w="3970" w:type="dxa"/>
            <w:shd w:val="clear" w:color="auto" w:fill="auto"/>
            <w:noWrap/>
            <w:hideMark/>
          </w:tcPr>
          <w:p w14:paraId="647C1F4A" w14:textId="77777777" w:rsidR="001D6130" w:rsidRPr="00616968" w:rsidRDefault="001D6130" w:rsidP="00616968">
            <w:r w:rsidRPr="00616968">
              <w:t>Жилые зоны, всего, в том числе:</w:t>
            </w:r>
          </w:p>
        </w:tc>
        <w:tc>
          <w:tcPr>
            <w:tcW w:w="1417" w:type="dxa"/>
            <w:shd w:val="clear" w:color="auto" w:fill="auto"/>
            <w:noWrap/>
            <w:hideMark/>
          </w:tcPr>
          <w:p w14:paraId="08C939B8" w14:textId="77777777" w:rsidR="001D6130" w:rsidRPr="00616968" w:rsidRDefault="001D6130" w:rsidP="00616968">
            <w:r w:rsidRPr="00616968">
              <w:t>га</w:t>
            </w:r>
          </w:p>
        </w:tc>
        <w:tc>
          <w:tcPr>
            <w:tcW w:w="1992" w:type="dxa"/>
            <w:gridSpan w:val="2"/>
            <w:shd w:val="clear" w:color="auto" w:fill="auto"/>
            <w:noWrap/>
            <w:hideMark/>
          </w:tcPr>
          <w:p w14:paraId="2AB80789" w14:textId="77777777" w:rsidR="001D6130" w:rsidRPr="00616968" w:rsidRDefault="001D6130" w:rsidP="00616968">
            <w:r w:rsidRPr="00616968">
              <w:t>4,89</w:t>
            </w:r>
          </w:p>
        </w:tc>
        <w:tc>
          <w:tcPr>
            <w:tcW w:w="1409" w:type="dxa"/>
            <w:gridSpan w:val="2"/>
            <w:shd w:val="clear" w:color="auto" w:fill="auto"/>
            <w:noWrap/>
            <w:hideMark/>
          </w:tcPr>
          <w:p w14:paraId="7105D561" w14:textId="77777777" w:rsidR="001D6130" w:rsidRPr="00616968" w:rsidRDefault="001D6130" w:rsidP="00616968">
            <w:r w:rsidRPr="00616968">
              <w:t>4,89</w:t>
            </w:r>
          </w:p>
        </w:tc>
      </w:tr>
      <w:tr w:rsidR="00D34EDF" w:rsidRPr="00616968" w14:paraId="62806CBE" w14:textId="77777777" w:rsidTr="008F6BD0">
        <w:tc>
          <w:tcPr>
            <w:tcW w:w="1418" w:type="dxa"/>
            <w:shd w:val="clear" w:color="auto" w:fill="auto"/>
            <w:noWrap/>
            <w:hideMark/>
          </w:tcPr>
          <w:p w14:paraId="7E4A4540" w14:textId="77777777" w:rsidR="001D6130" w:rsidRPr="00616968" w:rsidRDefault="001D6130" w:rsidP="00616968">
            <w:r w:rsidRPr="00616968">
              <w:t>17.1.1</w:t>
            </w:r>
          </w:p>
        </w:tc>
        <w:tc>
          <w:tcPr>
            <w:tcW w:w="3970" w:type="dxa"/>
            <w:shd w:val="clear" w:color="auto" w:fill="auto"/>
            <w:noWrap/>
            <w:hideMark/>
          </w:tcPr>
          <w:p w14:paraId="024F9BCB" w14:textId="77777777" w:rsidR="001D6130" w:rsidRPr="00616968" w:rsidRDefault="001D6130" w:rsidP="00616968">
            <w:r w:rsidRPr="00616968">
              <w:t>зона застройки индивидуальными жилыми домами</w:t>
            </w:r>
          </w:p>
        </w:tc>
        <w:tc>
          <w:tcPr>
            <w:tcW w:w="1417" w:type="dxa"/>
            <w:shd w:val="clear" w:color="auto" w:fill="auto"/>
            <w:noWrap/>
            <w:hideMark/>
          </w:tcPr>
          <w:p w14:paraId="431871D2" w14:textId="77777777" w:rsidR="001D6130" w:rsidRPr="00616968" w:rsidRDefault="001D6130" w:rsidP="00616968">
            <w:r w:rsidRPr="00616968">
              <w:t>га</w:t>
            </w:r>
          </w:p>
        </w:tc>
        <w:tc>
          <w:tcPr>
            <w:tcW w:w="1992" w:type="dxa"/>
            <w:gridSpan w:val="2"/>
            <w:shd w:val="clear" w:color="auto" w:fill="auto"/>
            <w:noWrap/>
            <w:hideMark/>
          </w:tcPr>
          <w:p w14:paraId="1BD34C2D" w14:textId="77777777" w:rsidR="001D6130" w:rsidRPr="00616968" w:rsidRDefault="001D6130" w:rsidP="00616968">
            <w:r w:rsidRPr="00616968">
              <w:t>4,89</w:t>
            </w:r>
          </w:p>
        </w:tc>
        <w:tc>
          <w:tcPr>
            <w:tcW w:w="1409" w:type="dxa"/>
            <w:gridSpan w:val="2"/>
            <w:shd w:val="clear" w:color="auto" w:fill="auto"/>
            <w:noWrap/>
            <w:hideMark/>
          </w:tcPr>
          <w:p w14:paraId="141E1E63" w14:textId="77777777" w:rsidR="001D6130" w:rsidRPr="00616968" w:rsidRDefault="001D6130" w:rsidP="00616968">
            <w:r w:rsidRPr="00616968">
              <w:t>4,89</w:t>
            </w:r>
          </w:p>
        </w:tc>
      </w:tr>
      <w:tr w:rsidR="00D34EDF" w:rsidRPr="00616968" w14:paraId="4B0004EC" w14:textId="77777777" w:rsidTr="008F6BD0">
        <w:tc>
          <w:tcPr>
            <w:tcW w:w="1418" w:type="dxa"/>
            <w:shd w:val="clear" w:color="auto" w:fill="auto"/>
            <w:noWrap/>
            <w:hideMark/>
          </w:tcPr>
          <w:p w14:paraId="73D89860" w14:textId="77777777" w:rsidR="001D6130" w:rsidRPr="00616968" w:rsidRDefault="001D6130" w:rsidP="00616968">
            <w:r w:rsidRPr="00616968">
              <w:t>17.2</w:t>
            </w:r>
          </w:p>
        </w:tc>
        <w:tc>
          <w:tcPr>
            <w:tcW w:w="3970" w:type="dxa"/>
            <w:shd w:val="clear" w:color="auto" w:fill="auto"/>
            <w:noWrap/>
            <w:hideMark/>
          </w:tcPr>
          <w:p w14:paraId="575A9588" w14:textId="77777777" w:rsidR="001D6130" w:rsidRPr="00616968" w:rsidRDefault="001D6130"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49276995" w14:textId="77777777" w:rsidR="001D6130" w:rsidRPr="00616968" w:rsidRDefault="001D6130" w:rsidP="00616968">
            <w:r w:rsidRPr="00616968">
              <w:t>га</w:t>
            </w:r>
          </w:p>
        </w:tc>
        <w:tc>
          <w:tcPr>
            <w:tcW w:w="1992" w:type="dxa"/>
            <w:gridSpan w:val="2"/>
            <w:shd w:val="clear" w:color="auto" w:fill="auto"/>
            <w:noWrap/>
            <w:hideMark/>
          </w:tcPr>
          <w:p w14:paraId="080A578B" w14:textId="77777777" w:rsidR="001D6130" w:rsidRPr="00616968" w:rsidRDefault="001D6130" w:rsidP="00616968">
            <w:r w:rsidRPr="00616968">
              <w:t>1,31</w:t>
            </w:r>
          </w:p>
        </w:tc>
        <w:tc>
          <w:tcPr>
            <w:tcW w:w="1409" w:type="dxa"/>
            <w:gridSpan w:val="2"/>
            <w:shd w:val="clear" w:color="auto" w:fill="auto"/>
            <w:noWrap/>
            <w:hideMark/>
          </w:tcPr>
          <w:p w14:paraId="0FCD1DE1" w14:textId="77777777" w:rsidR="001D6130" w:rsidRPr="00616968" w:rsidRDefault="001D6130" w:rsidP="00616968">
            <w:r w:rsidRPr="00616968">
              <w:t>1,31</w:t>
            </w:r>
          </w:p>
        </w:tc>
      </w:tr>
      <w:tr w:rsidR="00D34EDF" w:rsidRPr="00616968" w14:paraId="60E4FF86" w14:textId="77777777" w:rsidTr="008F6BD0">
        <w:tc>
          <w:tcPr>
            <w:tcW w:w="1418" w:type="dxa"/>
            <w:shd w:val="clear" w:color="auto" w:fill="auto"/>
            <w:noWrap/>
            <w:hideMark/>
          </w:tcPr>
          <w:p w14:paraId="5AC9B6D0" w14:textId="77777777" w:rsidR="001D6130" w:rsidRPr="00616968" w:rsidRDefault="001D6130" w:rsidP="00616968">
            <w:r w:rsidRPr="00616968">
              <w:t>17.2.1</w:t>
            </w:r>
          </w:p>
        </w:tc>
        <w:tc>
          <w:tcPr>
            <w:tcW w:w="3970" w:type="dxa"/>
            <w:shd w:val="clear" w:color="auto" w:fill="auto"/>
            <w:noWrap/>
            <w:hideMark/>
          </w:tcPr>
          <w:p w14:paraId="077724AE" w14:textId="0F82A894" w:rsidR="001D6130" w:rsidRPr="00616968" w:rsidRDefault="001D6130" w:rsidP="00616968">
            <w:r w:rsidRPr="00616968">
              <w:t>зона транспортной инфраструктуры</w:t>
            </w:r>
          </w:p>
        </w:tc>
        <w:tc>
          <w:tcPr>
            <w:tcW w:w="1417" w:type="dxa"/>
            <w:shd w:val="clear" w:color="auto" w:fill="auto"/>
            <w:noWrap/>
            <w:hideMark/>
          </w:tcPr>
          <w:p w14:paraId="00C6D5E5" w14:textId="77777777" w:rsidR="001D6130" w:rsidRPr="00616968" w:rsidRDefault="001D6130" w:rsidP="00616968">
            <w:r w:rsidRPr="00616968">
              <w:t>га</w:t>
            </w:r>
          </w:p>
        </w:tc>
        <w:tc>
          <w:tcPr>
            <w:tcW w:w="1992" w:type="dxa"/>
            <w:gridSpan w:val="2"/>
            <w:shd w:val="clear" w:color="auto" w:fill="auto"/>
            <w:noWrap/>
            <w:hideMark/>
          </w:tcPr>
          <w:p w14:paraId="67086BE2" w14:textId="77777777" w:rsidR="001D6130" w:rsidRPr="00616968" w:rsidRDefault="001D6130" w:rsidP="00616968">
            <w:r w:rsidRPr="00616968">
              <w:t>1,31</w:t>
            </w:r>
          </w:p>
        </w:tc>
        <w:tc>
          <w:tcPr>
            <w:tcW w:w="1409" w:type="dxa"/>
            <w:gridSpan w:val="2"/>
            <w:shd w:val="clear" w:color="auto" w:fill="auto"/>
            <w:noWrap/>
            <w:hideMark/>
          </w:tcPr>
          <w:p w14:paraId="491FB80F" w14:textId="77777777" w:rsidR="001D6130" w:rsidRPr="00616968" w:rsidRDefault="001D6130" w:rsidP="00616968">
            <w:r w:rsidRPr="00616968">
              <w:t>1,31</w:t>
            </w:r>
          </w:p>
        </w:tc>
      </w:tr>
      <w:tr w:rsidR="00D34EDF" w:rsidRPr="00616968" w14:paraId="531355D2" w14:textId="77777777" w:rsidTr="008F6BD0">
        <w:tc>
          <w:tcPr>
            <w:tcW w:w="1418" w:type="dxa"/>
            <w:shd w:val="clear" w:color="auto" w:fill="auto"/>
            <w:noWrap/>
            <w:hideMark/>
          </w:tcPr>
          <w:p w14:paraId="4C2B9CFB" w14:textId="77777777" w:rsidR="001D6130" w:rsidRPr="00616968" w:rsidRDefault="001D6130" w:rsidP="00616968">
            <w:r w:rsidRPr="00616968">
              <w:t>17.3</w:t>
            </w:r>
          </w:p>
        </w:tc>
        <w:tc>
          <w:tcPr>
            <w:tcW w:w="3970" w:type="dxa"/>
            <w:shd w:val="clear" w:color="auto" w:fill="auto"/>
            <w:noWrap/>
            <w:hideMark/>
          </w:tcPr>
          <w:p w14:paraId="40323934" w14:textId="77777777" w:rsidR="001D6130" w:rsidRPr="00616968" w:rsidRDefault="001D6130" w:rsidP="00616968">
            <w:r w:rsidRPr="00616968">
              <w:t>Зоны сельскохозяйственного использования, всего, в том числе:</w:t>
            </w:r>
          </w:p>
        </w:tc>
        <w:tc>
          <w:tcPr>
            <w:tcW w:w="1417" w:type="dxa"/>
            <w:shd w:val="clear" w:color="auto" w:fill="auto"/>
            <w:noWrap/>
            <w:hideMark/>
          </w:tcPr>
          <w:p w14:paraId="61C94892" w14:textId="77777777" w:rsidR="001D6130" w:rsidRPr="00616968" w:rsidRDefault="001D6130" w:rsidP="00616968">
            <w:r w:rsidRPr="00616968">
              <w:t>га</w:t>
            </w:r>
          </w:p>
        </w:tc>
        <w:tc>
          <w:tcPr>
            <w:tcW w:w="1992" w:type="dxa"/>
            <w:gridSpan w:val="2"/>
            <w:shd w:val="clear" w:color="auto" w:fill="auto"/>
            <w:noWrap/>
            <w:hideMark/>
          </w:tcPr>
          <w:p w14:paraId="01F1EA3A" w14:textId="77777777" w:rsidR="001D6130" w:rsidRPr="00616968" w:rsidRDefault="001D6130" w:rsidP="00616968">
            <w:r w:rsidRPr="00616968">
              <w:t>5,12</w:t>
            </w:r>
          </w:p>
        </w:tc>
        <w:tc>
          <w:tcPr>
            <w:tcW w:w="1409" w:type="dxa"/>
            <w:gridSpan w:val="2"/>
            <w:shd w:val="clear" w:color="auto" w:fill="auto"/>
            <w:noWrap/>
            <w:hideMark/>
          </w:tcPr>
          <w:p w14:paraId="38B356BD" w14:textId="77777777" w:rsidR="001D6130" w:rsidRPr="00616968" w:rsidRDefault="001D6130" w:rsidP="00616968">
            <w:r w:rsidRPr="00616968">
              <w:t>5,12</w:t>
            </w:r>
          </w:p>
        </w:tc>
      </w:tr>
      <w:tr w:rsidR="00D34EDF" w:rsidRPr="00616968" w14:paraId="7249EA48" w14:textId="77777777" w:rsidTr="008F6BD0">
        <w:tc>
          <w:tcPr>
            <w:tcW w:w="1418" w:type="dxa"/>
            <w:shd w:val="clear" w:color="auto" w:fill="auto"/>
            <w:noWrap/>
            <w:hideMark/>
          </w:tcPr>
          <w:p w14:paraId="27D03CDF" w14:textId="77777777" w:rsidR="001D6130" w:rsidRPr="00616968" w:rsidRDefault="001D6130" w:rsidP="00616968">
            <w:r w:rsidRPr="00616968">
              <w:t>17.3.1</w:t>
            </w:r>
          </w:p>
        </w:tc>
        <w:tc>
          <w:tcPr>
            <w:tcW w:w="3970" w:type="dxa"/>
            <w:shd w:val="clear" w:color="auto" w:fill="auto"/>
            <w:noWrap/>
            <w:hideMark/>
          </w:tcPr>
          <w:p w14:paraId="7ABBF9D8" w14:textId="77777777" w:rsidR="001D6130" w:rsidRPr="00616968" w:rsidRDefault="001D6130" w:rsidP="00616968">
            <w:r w:rsidRPr="00616968">
              <w:t>зона сельскохозяйственных угодий</w:t>
            </w:r>
          </w:p>
        </w:tc>
        <w:tc>
          <w:tcPr>
            <w:tcW w:w="1417" w:type="dxa"/>
            <w:shd w:val="clear" w:color="auto" w:fill="auto"/>
            <w:noWrap/>
            <w:hideMark/>
          </w:tcPr>
          <w:p w14:paraId="186CD493" w14:textId="77777777" w:rsidR="001D6130" w:rsidRPr="00616968" w:rsidRDefault="001D6130" w:rsidP="00616968">
            <w:r w:rsidRPr="00616968">
              <w:t>га</w:t>
            </w:r>
          </w:p>
        </w:tc>
        <w:tc>
          <w:tcPr>
            <w:tcW w:w="1992" w:type="dxa"/>
            <w:gridSpan w:val="2"/>
            <w:shd w:val="clear" w:color="auto" w:fill="auto"/>
            <w:noWrap/>
            <w:hideMark/>
          </w:tcPr>
          <w:p w14:paraId="2223BDAE" w14:textId="77777777" w:rsidR="001D6130" w:rsidRPr="00616968" w:rsidRDefault="001D6130" w:rsidP="00616968">
            <w:r w:rsidRPr="00616968">
              <w:t>5,12</w:t>
            </w:r>
          </w:p>
        </w:tc>
        <w:tc>
          <w:tcPr>
            <w:tcW w:w="1409" w:type="dxa"/>
            <w:gridSpan w:val="2"/>
            <w:shd w:val="clear" w:color="auto" w:fill="auto"/>
            <w:noWrap/>
            <w:hideMark/>
          </w:tcPr>
          <w:p w14:paraId="5030917B" w14:textId="77777777" w:rsidR="001D6130" w:rsidRPr="00616968" w:rsidRDefault="001D6130" w:rsidP="00616968">
            <w:r w:rsidRPr="00616968">
              <w:t>5,12</w:t>
            </w:r>
          </w:p>
        </w:tc>
      </w:tr>
      <w:tr w:rsidR="00D34EDF" w:rsidRPr="00616968" w14:paraId="24FE4B2A" w14:textId="77777777" w:rsidTr="008F6BD0">
        <w:tc>
          <w:tcPr>
            <w:tcW w:w="1418" w:type="dxa"/>
            <w:shd w:val="clear" w:color="auto" w:fill="auto"/>
            <w:noWrap/>
            <w:hideMark/>
          </w:tcPr>
          <w:p w14:paraId="18ADBAC1" w14:textId="6ED91681" w:rsidR="001D6130" w:rsidRPr="00616968" w:rsidRDefault="001D6130" w:rsidP="00616968">
            <w:r w:rsidRPr="00616968">
              <w:t>17.</w:t>
            </w:r>
            <w:r w:rsidR="00CA270D" w:rsidRPr="00616968">
              <w:t>4</w:t>
            </w:r>
          </w:p>
        </w:tc>
        <w:tc>
          <w:tcPr>
            <w:tcW w:w="3970" w:type="dxa"/>
            <w:shd w:val="clear" w:color="auto" w:fill="auto"/>
            <w:noWrap/>
            <w:hideMark/>
          </w:tcPr>
          <w:p w14:paraId="5BE2357C"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102AB8CE" w14:textId="77777777" w:rsidR="001D6130" w:rsidRPr="00616968" w:rsidRDefault="001D6130" w:rsidP="00616968">
            <w:r w:rsidRPr="00616968">
              <w:t>га</w:t>
            </w:r>
          </w:p>
        </w:tc>
        <w:tc>
          <w:tcPr>
            <w:tcW w:w="1992" w:type="dxa"/>
            <w:gridSpan w:val="2"/>
            <w:shd w:val="clear" w:color="auto" w:fill="auto"/>
            <w:noWrap/>
            <w:hideMark/>
          </w:tcPr>
          <w:p w14:paraId="520079BF" w14:textId="7B867A6B" w:rsidR="001D6130" w:rsidRPr="00616968" w:rsidRDefault="001D6130" w:rsidP="00616968">
            <w:r w:rsidRPr="00616968">
              <w:t>1,</w:t>
            </w:r>
            <w:r w:rsidR="003D0E0F" w:rsidRPr="00616968">
              <w:t>93</w:t>
            </w:r>
          </w:p>
        </w:tc>
        <w:tc>
          <w:tcPr>
            <w:tcW w:w="1409" w:type="dxa"/>
            <w:gridSpan w:val="2"/>
            <w:shd w:val="clear" w:color="auto" w:fill="auto"/>
            <w:noWrap/>
            <w:hideMark/>
          </w:tcPr>
          <w:p w14:paraId="774B7617" w14:textId="6E4A4D4A" w:rsidR="001D6130" w:rsidRPr="00616968" w:rsidRDefault="003D0E0F" w:rsidP="00616968">
            <w:r w:rsidRPr="00616968">
              <w:t>1,93</w:t>
            </w:r>
          </w:p>
        </w:tc>
      </w:tr>
      <w:tr w:rsidR="00D34EDF" w:rsidRPr="00616968" w14:paraId="62F84DFE" w14:textId="77777777" w:rsidTr="008F6BD0">
        <w:tc>
          <w:tcPr>
            <w:tcW w:w="1418" w:type="dxa"/>
            <w:shd w:val="clear" w:color="auto" w:fill="auto"/>
            <w:noWrap/>
            <w:hideMark/>
          </w:tcPr>
          <w:p w14:paraId="4A965902" w14:textId="78AF7545" w:rsidR="001D6130" w:rsidRPr="00616968" w:rsidRDefault="001D6130" w:rsidP="00616968">
            <w:r w:rsidRPr="00616968">
              <w:t>17.</w:t>
            </w:r>
            <w:r w:rsidR="00CA270D" w:rsidRPr="00616968">
              <w:t>4</w:t>
            </w:r>
            <w:r w:rsidRPr="00616968">
              <w:t>.1</w:t>
            </w:r>
          </w:p>
        </w:tc>
        <w:tc>
          <w:tcPr>
            <w:tcW w:w="3970" w:type="dxa"/>
            <w:shd w:val="clear" w:color="auto" w:fill="auto"/>
            <w:noWrap/>
            <w:hideMark/>
          </w:tcPr>
          <w:p w14:paraId="04E177E6" w14:textId="01894E67"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58C161AF" w14:textId="77777777" w:rsidR="001D6130" w:rsidRPr="00616968" w:rsidRDefault="001D6130" w:rsidP="00616968">
            <w:r w:rsidRPr="00616968">
              <w:t>га</w:t>
            </w:r>
          </w:p>
        </w:tc>
        <w:tc>
          <w:tcPr>
            <w:tcW w:w="1992" w:type="dxa"/>
            <w:gridSpan w:val="2"/>
            <w:shd w:val="clear" w:color="auto" w:fill="auto"/>
            <w:noWrap/>
            <w:hideMark/>
          </w:tcPr>
          <w:p w14:paraId="0DCD5A15" w14:textId="2E694F58" w:rsidR="001D6130" w:rsidRPr="00616968" w:rsidRDefault="003D0E0F" w:rsidP="00616968">
            <w:r w:rsidRPr="00616968">
              <w:t>1,93</w:t>
            </w:r>
          </w:p>
        </w:tc>
        <w:tc>
          <w:tcPr>
            <w:tcW w:w="1409" w:type="dxa"/>
            <w:gridSpan w:val="2"/>
            <w:shd w:val="clear" w:color="auto" w:fill="auto"/>
            <w:noWrap/>
            <w:hideMark/>
          </w:tcPr>
          <w:p w14:paraId="1A059380" w14:textId="67F1E135" w:rsidR="001D6130" w:rsidRPr="00616968" w:rsidRDefault="003D0E0F" w:rsidP="00616968">
            <w:r w:rsidRPr="00616968">
              <w:t>1,93</w:t>
            </w:r>
          </w:p>
        </w:tc>
      </w:tr>
      <w:tr w:rsidR="00D34EDF" w:rsidRPr="00616968" w14:paraId="3D4A7CED" w14:textId="77777777" w:rsidTr="008F6BD0">
        <w:tc>
          <w:tcPr>
            <w:tcW w:w="1418" w:type="dxa"/>
            <w:shd w:val="clear" w:color="auto" w:fill="auto"/>
            <w:noWrap/>
            <w:hideMark/>
          </w:tcPr>
          <w:p w14:paraId="1F7A658C" w14:textId="7D805954" w:rsidR="001D6130" w:rsidRPr="00616968" w:rsidRDefault="001D6130" w:rsidP="00616968">
            <w:r w:rsidRPr="00616968">
              <w:t>17.</w:t>
            </w:r>
            <w:r w:rsidR="00CA270D" w:rsidRPr="00616968">
              <w:t>5</w:t>
            </w:r>
          </w:p>
        </w:tc>
        <w:tc>
          <w:tcPr>
            <w:tcW w:w="3970" w:type="dxa"/>
            <w:shd w:val="clear" w:color="auto" w:fill="auto"/>
            <w:noWrap/>
            <w:hideMark/>
          </w:tcPr>
          <w:p w14:paraId="35965E83"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64B49956" w14:textId="77777777" w:rsidR="001D6130" w:rsidRPr="00616968" w:rsidRDefault="001D6130" w:rsidP="00616968">
            <w:r w:rsidRPr="00616968">
              <w:t>га</w:t>
            </w:r>
          </w:p>
        </w:tc>
        <w:tc>
          <w:tcPr>
            <w:tcW w:w="1992" w:type="dxa"/>
            <w:gridSpan w:val="2"/>
            <w:shd w:val="clear" w:color="auto" w:fill="auto"/>
            <w:noWrap/>
            <w:hideMark/>
          </w:tcPr>
          <w:p w14:paraId="7F6B5899" w14:textId="77777777" w:rsidR="001D6130" w:rsidRPr="00616968" w:rsidRDefault="001D6130" w:rsidP="00616968">
            <w:r w:rsidRPr="00616968">
              <w:t>1,31</w:t>
            </w:r>
          </w:p>
        </w:tc>
        <w:tc>
          <w:tcPr>
            <w:tcW w:w="1409" w:type="dxa"/>
            <w:gridSpan w:val="2"/>
            <w:shd w:val="clear" w:color="auto" w:fill="auto"/>
            <w:noWrap/>
            <w:hideMark/>
          </w:tcPr>
          <w:p w14:paraId="5432D60C" w14:textId="77777777" w:rsidR="001D6130" w:rsidRPr="00616968" w:rsidRDefault="001D6130" w:rsidP="00616968">
            <w:r w:rsidRPr="00616968">
              <w:t>1,31</w:t>
            </w:r>
          </w:p>
        </w:tc>
      </w:tr>
      <w:tr w:rsidR="00D34EDF" w:rsidRPr="00616968" w14:paraId="780B4466" w14:textId="77777777" w:rsidTr="008F6BD0">
        <w:tc>
          <w:tcPr>
            <w:tcW w:w="1418" w:type="dxa"/>
            <w:shd w:val="clear" w:color="auto" w:fill="auto"/>
            <w:noWrap/>
            <w:hideMark/>
          </w:tcPr>
          <w:p w14:paraId="6DA75F85" w14:textId="7038DA59" w:rsidR="001D6130" w:rsidRPr="00616968" w:rsidRDefault="001D6130" w:rsidP="00616968">
            <w:r w:rsidRPr="00616968">
              <w:t>17.</w:t>
            </w:r>
            <w:r w:rsidR="00CA270D" w:rsidRPr="00616968">
              <w:t>5</w:t>
            </w:r>
            <w:r w:rsidRPr="00616968">
              <w:t>.1</w:t>
            </w:r>
          </w:p>
        </w:tc>
        <w:tc>
          <w:tcPr>
            <w:tcW w:w="3970" w:type="dxa"/>
            <w:shd w:val="clear" w:color="auto" w:fill="auto"/>
            <w:noWrap/>
            <w:hideMark/>
          </w:tcPr>
          <w:p w14:paraId="49085FD6" w14:textId="77777777" w:rsidR="001D6130" w:rsidRPr="00616968" w:rsidRDefault="001D6130" w:rsidP="00616968">
            <w:r w:rsidRPr="00616968">
              <w:t>улицы, дороги, проезды</w:t>
            </w:r>
          </w:p>
        </w:tc>
        <w:tc>
          <w:tcPr>
            <w:tcW w:w="1417" w:type="dxa"/>
            <w:shd w:val="clear" w:color="auto" w:fill="auto"/>
            <w:noWrap/>
            <w:hideMark/>
          </w:tcPr>
          <w:p w14:paraId="61516B95" w14:textId="77777777" w:rsidR="001D6130" w:rsidRPr="00616968" w:rsidRDefault="001D6130" w:rsidP="00616968">
            <w:r w:rsidRPr="00616968">
              <w:t>га</w:t>
            </w:r>
          </w:p>
        </w:tc>
        <w:tc>
          <w:tcPr>
            <w:tcW w:w="1992" w:type="dxa"/>
            <w:gridSpan w:val="2"/>
            <w:shd w:val="clear" w:color="auto" w:fill="auto"/>
            <w:noWrap/>
            <w:hideMark/>
          </w:tcPr>
          <w:p w14:paraId="0B9920FA" w14:textId="77777777" w:rsidR="001D6130" w:rsidRPr="00616968" w:rsidRDefault="001D6130" w:rsidP="00616968">
            <w:r w:rsidRPr="00616968">
              <w:t>1,31</w:t>
            </w:r>
          </w:p>
        </w:tc>
        <w:tc>
          <w:tcPr>
            <w:tcW w:w="1409" w:type="dxa"/>
            <w:gridSpan w:val="2"/>
            <w:shd w:val="clear" w:color="auto" w:fill="auto"/>
            <w:noWrap/>
            <w:hideMark/>
          </w:tcPr>
          <w:p w14:paraId="0C92D53D" w14:textId="77777777" w:rsidR="001D6130" w:rsidRPr="00616968" w:rsidRDefault="001D6130" w:rsidP="00616968">
            <w:r w:rsidRPr="00616968">
              <w:t>1,31</w:t>
            </w:r>
          </w:p>
        </w:tc>
      </w:tr>
      <w:tr w:rsidR="00D34EDF" w:rsidRPr="00616968" w14:paraId="32868391" w14:textId="77777777" w:rsidTr="008F6BD0">
        <w:tc>
          <w:tcPr>
            <w:tcW w:w="1418" w:type="dxa"/>
            <w:shd w:val="clear" w:color="auto" w:fill="auto"/>
            <w:noWrap/>
            <w:hideMark/>
          </w:tcPr>
          <w:p w14:paraId="634BE295" w14:textId="77777777" w:rsidR="001D6130" w:rsidRPr="00616968" w:rsidRDefault="001D6130" w:rsidP="00616968">
            <w:r w:rsidRPr="00616968">
              <w:t>18</w:t>
            </w:r>
          </w:p>
        </w:tc>
        <w:tc>
          <w:tcPr>
            <w:tcW w:w="3970" w:type="dxa"/>
            <w:shd w:val="clear" w:color="auto" w:fill="auto"/>
            <w:noWrap/>
            <w:hideMark/>
          </w:tcPr>
          <w:p w14:paraId="71404CC3" w14:textId="1ADEB586" w:rsidR="001D6130" w:rsidRPr="00616968" w:rsidRDefault="001D6130" w:rsidP="00616968">
            <w:r w:rsidRPr="00616968">
              <w:t>Общая площадь территорий в границах п. при ж/д ст. Юги, всего, в том числе</w:t>
            </w:r>
            <w:r w:rsidR="004C3403" w:rsidRPr="00616968">
              <w:t>*</w:t>
            </w:r>
            <w:r w:rsidRPr="00616968">
              <w:t>:</w:t>
            </w:r>
            <w:r w:rsidR="0046563F" w:rsidRPr="00616968">
              <w:t xml:space="preserve"> </w:t>
            </w:r>
          </w:p>
        </w:tc>
        <w:tc>
          <w:tcPr>
            <w:tcW w:w="1417" w:type="dxa"/>
            <w:shd w:val="clear" w:color="auto" w:fill="auto"/>
            <w:noWrap/>
            <w:hideMark/>
          </w:tcPr>
          <w:p w14:paraId="4ACDBE7D" w14:textId="77777777" w:rsidR="001D6130" w:rsidRPr="00616968" w:rsidRDefault="001D6130" w:rsidP="00616968">
            <w:r w:rsidRPr="00616968">
              <w:t>га</w:t>
            </w:r>
          </w:p>
        </w:tc>
        <w:tc>
          <w:tcPr>
            <w:tcW w:w="1992" w:type="dxa"/>
            <w:gridSpan w:val="2"/>
            <w:shd w:val="clear" w:color="auto" w:fill="auto"/>
            <w:noWrap/>
            <w:hideMark/>
          </w:tcPr>
          <w:p w14:paraId="52119FBE" w14:textId="5E618FA6" w:rsidR="001D6130" w:rsidRPr="00616968" w:rsidRDefault="001D6130" w:rsidP="00616968">
            <w:r w:rsidRPr="00616968">
              <w:t>16,</w:t>
            </w:r>
            <w:r w:rsidR="0018358F" w:rsidRPr="00616968">
              <w:t>75</w:t>
            </w:r>
          </w:p>
        </w:tc>
        <w:tc>
          <w:tcPr>
            <w:tcW w:w="1409" w:type="dxa"/>
            <w:gridSpan w:val="2"/>
            <w:shd w:val="clear" w:color="auto" w:fill="auto"/>
            <w:noWrap/>
            <w:hideMark/>
          </w:tcPr>
          <w:p w14:paraId="092A302A" w14:textId="207C5ABE" w:rsidR="001D6130" w:rsidRPr="00616968" w:rsidRDefault="0018358F" w:rsidP="00616968">
            <w:r w:rsidRPr="00616968">
              <w:t>16,75</w:t>
            </w:r>
          </w:p>
        </w:tc>
      </w:tr>
      <w:tr w:rsidR="00D34EDF" w:rsidRPr="00616968" w14:paraId="586DAAC0" w14:textId="77777777" w:rsidTr="008F6BD0">
        <w:tc>
          <w:tcPr>
            <w:tcW w:w="1418" w:type="dxa"/>
            <w:shd w:val="clear" w:color="auto" w:fill="auto"/>
            <w:noWrap/>
            <w:hideMark/>
          </w:tcPr>
          <w:p w14:paraId="6D721004" w14:textId="77777777" w:rsidR="001D6130" w:rsidRPr="00616968" w:rsidRDefault="001D6130" w:rsidP="00616968">
            <w:r w:rsidRPr="00616968">
              <w:t>18.1</w:t>
            </w:r>
          </w:p>
        </w:tc>
        <w:tc>
          <w:tcPr>
            <w:tcW w:w="3970" w:type="dxa"/>
            <w:shd w:val="clear" w:color="auto" w:fill="auto"/>
            <w:noWrap/>
            <w:hideMark/>
          </w:tcPr>
          <w:p w14:paraId="4BDD4816" w14:textId="77777777" w:rsidR="001D6130" w:rsidRPr="00616968" w:rsidRDefault="001D6130" w:rsidP="00616968">
            <w:r w:rsidRPr="00616968">
              <w:t>Жилые зоны, всего, в том числе:</w:t>
            </w:r>
          </w:p>
        </w:tc>
        <w:tc>
          <w:tcPr>
            <w:tcW w:w="1417" w:type="dxa"/>
            <w:shd w:val="clear" w:color="auto" w:fill="auto"/>
            <w:noWrap/>
            <w:hideMark/>
          </w:tcPr>
          <w:p w14:paraId="03235DB8" w14:textId="77777777" w:rsidR="001D6130" w:rsidRPr="00616968" w:rsidRDefault="001D6130" w:rsidP="00616968">
            <w:r w:rsidRPr="00616968">
              <w:t>га</w:t>
            </w:r>
          </w:p>
        </w:tc>
        <w:tc>
          <w:tcPr>
            <w:tcW w:w="1992" w:type="dxa"/>
            <w:gridSpan w:val="2"/>
            <w:shd w:val="clear" w:color="auto" w:fill="auto"/>
            <w:noWrap/>
            <w:hideMark/>
          </w:tcPr>
          <w:p w14:paraId="7ECF1AA1" w14:textId="5ACBF3AB" w:rsidR="001D6130" w:rsidRPr="00616968" w:rsidRDefault="0018358F" w:rsidP="00616968">
            <w:r w:rsidRPr="00616968">
              <w:t>6,13</w:t>
            </w:r>
          </w:p>
        </w:tc>
        <w:tc>
          <w:tcPr>
            <w:tcW w:w="1409" w:type="dxa"/>
            <w:gridSpan w:val="2"/>
            <w:shd w:val="clear" w:color="auto" w:fill="auto"/>
            <w:noWrap/>
            <w:hideMark/>
          </w:tcPr>
          <w:p w14:paraId="6A3D9AEF" w14:textId="70306C14" w:rsidR="001D6130" w:rsidRPr="00616968" w:rsidRDefault="0018358F" w:rsidP="00616968">
            <w:r w:rsidRPr="00616968">
              <w:t>6,13</w:t>
            </w:r>
          </w:p>
        </w:tc>
      </w:tr>
      <w:tr w:rsidR="00D34EDF" w:rsidRPr="00616968" w14:paraId="5BD18E51" w14:textId="77777777" w:rsidTr="008F6BD0">
        <w:tc>
          <w:tcPr>
            <w:tcW w:w="1418" w:type="dxa"/>
            <w:shd w:val="clear" w:color="auto" w:fill="auto"/>
            <w:noWrap/>
            <w:hideMark/>
          </w:tcPr>
          <w:p w14:paraId="023C5F1F" w14:textId="77777777" w:rsidR="001D6130" w:rsidRPr="00616968" w:rsidRDefault="001D6130" w:rsidP="00616968">
            <w:r w:rsidRPr="00616968">
              <w:t>18.1.1</w:t>
            </w:r>
          </w:p>
        </w:tc>
        <w:tc>
          <w:tcPr>
            <w:tcW w:w="3970" w:type="dxa"/>
            <w:shd w:val="clear" w:color="auto" w:fill="auto"/>
            <w:noWrap/>
            <w:hideMark/>
          </w:tcPr>
          <w:p w14:paraId="6119D3CB" w14:textId="77777777" w:rsidR="001D6130" w:rsidRPr="00616968" w:rsidRDefault="001D6130" w:rsidP="00616968">
            <w:r w:rsidRPr="00616968">
              <w:t>зона застройки индивидуальными жилыми домами</w:t>
            </w:r>
          </w:p>
        </w:tc>
        <w:tc>
          <w:tcPr>
            <w:tcW w:w="1417" w:type="dxa"/>
            <w:shd w:val="clear" w:color="auto" w:fill="auto"/>
            <w:noWrap/>
            <w:hideMark/>
          </w:tcPr>
          <w:p w14:paraId="36DF010B" w14:textId="77777777" w:rsidR="001D6130" w:rsidRPr="00616968" w:rsidRDefault="001D6130" w:rsidP="00616968">
            <w:r w:rsidRPr="00616968">
              <w:t>га</w:t>
            </w:r>
          </w:p>
        </w:tc>
        <w:tc>
          <w:tcPr>
            <w:tcW w:w="1992" w:type="dxa"/>
            <w:gridSpan w:val="2"/>
            <w:shd w:val="clear" w:color="auto" w:fill="auto"/>
            <w:noWrap/>
            <w:hideMark/>
          </w:tcPr>
          <w:p w14:paraId="2437DBDD" w14:textId="2ED1EC88" w:rsidR="001D6130" w:rsidRPr="00616968" w:rsidRDefault="0018358F" w:rsidP="00616968">
            <w:r w:rsidRPr="00616968">
              <w:t>5,91</w:t>
            </w:r>
          </w:p>
        </w:tc>
        <w:tc>
          <w:tcPr>
            <w:tcW w:w="1409" w:type="dxa"/>
            <w:gridSpan w:val="2"/>
            <w:shd w:val="clear" w:color="auto" w:fill="auto"/>
            <w:noWrap/>
            <w:hideMark/>
          </w:tcPr>
          <w:p w14:paraId="0DFA7119" w14:textId="65BC339F" w:rsidR="001D6130" w:rsidRPr="00616968" w:rsidRDefault="0018358F" w:rsidP="00616968">
            <w:r w:rsidRPr="00616968">
              <w:t>5,91</w:t>
            </w:r>
          </w:p>
        </w:tc>
      </w:tr>
      <w:tr w:rsidR="00D34EDF" w:rsidRPr="00616968" w14:paraId="3975F588" w14:textId="77777777" w:rsidTr="008F6BD0">
        <w:trPr>
          <w:trHeight w:val="94"/>
        </w:trPr>
        <w:tc>
          <w:tcPr>
            <w:tcW w:w="1418" w:type="dxa"/>
            <w:shd w:val="clear" w:color="auto" w:fill="auto"/>
            <w:noWrap/>
            <w:hideMark/>
          </w:tcPr>
          <w:p w14:paraId="114DA926" w14:textId="77777777" w:rsidR="001D6130" w:rsidRPr="00616968" w:rsidRDefault="001D6130" w:rsidP="00616968">
            <w:r w:rsidRPr="00616968">
              <w:t>18.1.2</w:t>
            </w:r>
          </w:p>
        </w:tc>
        <w:tc>
          <w:tcPr>
            <w:tcW w:w="3970" w:type="dxa"/>
            <w:shd w:val="clear" w:color="auto" w:fill="auto"/>
            <w:noWrap/>
            <w:hideMark/>
          </w:tcPr>
          <w:p w14:paraId="6B5EC39C" w14:textId="77777777" w:rsidR="001D6130" w:rsidRPr="00616968" w:rsidRDefault="001D6130" w:rsidP="00616968">
            <w:r w:rsidRPr="00616968">
              <w:t>зона застройки малоэтажными жилыми домами</w:t>
            </w:r>
          </w:p>
        </w:tc>
        <w:tc>
          <w:tcPr>
            <w:tcW w:w="1417" w:type="dxa"/>
            <w:shd w:val="clear" w:color="auto" w:fill="auto"/>
            <w:noWrap/>
            <w:hideMark/>
          </w:tcPr>
          <w:p w14:paraId="2D832957" w14:textId="77777777" w:rsidR="001D6130" w:rsidRPr="00616968" w:rsidRDefault="001D6130" w:rsidP="00616968">
            <w:r w:rsidRPr="00616968">
              <w:t>га</w:t>
            </w:r>
          </w:p>
        </w:tc>
        <w:tc>
          <w:tcPr>
            <w:tcW w:w="1992" w:type="dxa"/>
            <w:gridSpan w:val="2"/>
            <w:shd w:val="clear" w:color="auto" w:fill="auto"/>
            <w:noWrap/>
            <w:hideMark/>
          </w:tcPr>
          <w:p w14:paraId="1BD5B737" w14:textId="77777777" w:rsidR="001D6130" w:rsidRPr="00616968" w:rsidRDefault="001D6130" w:rsidP="00616968">
            <w:r w:rsidRPr="00616968">
              <w:t>0,22</w:t>
            </w:r>
          </w:p>
        </w:tc>
        <w:tc>
          <w:tcPr>
            <w:tcW w:w="1409" w:type="dxa"/>
            <w:gridSpan w:val="2"/>
            <w:shd w:val="clear" w:color="auto" w:fill="auto"/>
            <w:noWrap/>
            <w:hideMark/>
          </w:tcPr>
          <w:p w14:paraId="70E26CD4" w14:textId="77777777" w:rsidR="001D6130" w:rsidRPr="00616968" w:rsidRDefault="001D6130" w:rsidP="00616968">
            <w:r w:rsidRPr="00616968">
              <w:t>0,22</w:t>
            </w:r>
          </w:p>
        </w:tc>
      </w:tr>
      <w:tr w:rsidR="00D34EDF" w:rsidRPr="00616968" w14:paraId="39C871EF" w14:textId="77777777" w:rsidTr="008F6BD0">
        <w:tc>
          <w:tcPr>
            <w:tcW w:w="1418" w:type="dxa"/>
            <w:shd w:val="clear" w:color="auto" w:fill="auto"/>
            <w:noWrap/>
            <w:hideMark/>
          </w:tcPr>
          <w:p w14:paraId="7D592743" w14:textId="77777777" w:rsidR="001D6130" w:rsidRPr="00616968" w:rsidRDefault="001D6130" w:rsidP="00616968">
            <w:r w:rsidRPr="00616968">
              <w:t>18.2</w:t>
            </w:r>
          </w:p>
        </w:tc>
        <w:tc>
          <w:tcPr>
            <w:tcW w:w="3970" w:type="dxa"/>
            <w:shd w:val="clear" w:color="auto" w:fill="auto"/>
            <w:noWrap/>
            <w:hideMark/>
          </w:tcPr>
          <w:p w14:paraId="604432C5" w14:textId="77777777" w:rsidR="001D6130" w:rsidRPr="00616968" w:rsidRDefault="001D6130" w:rsidP="00616968">
            <w:r w:rsidRPr="00616968">
              <w:t>Производственные зоны, зоны инженерной и транспортной инфраструктур, всего, в том числе:</w:t>
            </w:r>
          </w:p>
        </w:tc>
        <w:tc>
          <w:tcPr>
            <w:tcW w:w="1417" w:type="dxa"/>
            <w:shd w:val="clear" w:color="auto" w:fill="auto"/>
            <w:noWrap/>
            <w:hideMark/>
          </w:tcPr>
          <w:p w14:paraId="335C8C1B" w14:textId="77777777" w:rsidR="001D6130" w:rsidRPr="00616968" w:rsidRDefault="001D6130" w:rsidP="00616968">
            <w:r w:rsidRPr="00616968">
              <w:t>га</w:t>
            </w:r>
          </w:p>
        </w:tc>
        <w:tc>
          <w:tcPr>
            <w:tcW w:w="1992" w:type="dxa"/>
            <w:gridSpan w:val="2"/>
            <w:shd w:val="clear" w:color="auto" w:fill="auto"/>
            <w:noWrap/>
            <w:hideMark/>
          </w:tcPr>
          <w:p w14:paraId="0077A7CD" w14:textId="77777777" w:rsidR="001D6130" w:rsidRPr="00616968" w:rsidRDefault="001D6130" w:rsidP="00616968">
            <w:r w:rsidRPr="00616968">
              <w:t>0,88</w:t>
            </w:r>
          </w:p>
        </w:tc>
        <w:tc>
          <w:tcPr>
            <w:tcW w:w="1409" w:type="dxa"/>
            <w:gridSpan w:val="2"/>
            <w:shd w:val="clear" w:color="auto" w:fill="auto"/>
            <w:noWrap/>
            <w:hideMark/>
          </w:tcPr>
          <w:p w14:paraId="096D1B99" w14:textId="77777777" w:rsidR="001D6130" w:rsidRPr="00616968" w:rsidRDefault="001D6130" w:rsidP="00616968">
            <w:r w:rsidRPr="00616968">
              <w:t>2,44</w:t>
            </w:r>
          </w:p>
        </w:tc>
      </w:tr>
      <w:tr w:rsidR="00D34EDF" w:rsidRPr="00616968" w14:paraId="48E57778" w14:textId="77777777" w:rsidTr="008F6BD0">
        <w:tc>
          <w:tcPr>
            <w:tcW w:w="1418" w:type="dxa"/>
            <w:shd w:val="clear" w:color="auto" w:fill="auto"/>
            <w:noWrap/>
            <w:hideMark/>
          </w:tcPr>
          <w:p w14:paraId="59C7A963" w14:textId="77777777" w:rsidR="001D6130" w:rsidRPr="00616968" w:rsidRDefault="001D6130" w:rsidP="00616968">
            <w:r w:rsidRPr="00616968">
              <w:t>18.2.1</w:t>
            </w:r>
          </w:p>
        </w:tc>
        <w:tc>
          <w:tcPr>
            <w:tcW w:w="3970" w:type="dxa"/>
            <w:shd w:val="clear" w:color="auto" w:fill="auto"/>
            <w:noWrap/>
            <w:hideMark/>
          </w:tcPr>
          <w:p w14:paraId="5BBA2F1A" w14:textId="6D66B765" w:rsidR="001D6130" w:rsidRPr="00616968" w:rsidRDefault="001D6130" w:rsidP="00616968">
            <w:r w:rsidRPr="00616968">
              <w:t>зона инженерной инфраструктуры</w:t>
            </w:r>
          </w:p>
        </w:tc>
        <w:tc>
          <w:tcPr>
            <w:tcW w:w="1417" w:type="dxa"/>
            <w:shd w:val="clear" w:color="auto" w:fill="auto"/>
            <w:noWrap/>
            <w:hideMark/>
          </w:tcPr>
          <w:p w14:paraId="10ADE71E" w14:textId="77777777" w:rsidR="001D6130" w:rsidRPr="00616968" w:rsidRDefault="001D6130" w:rsidP="00616968">
            <w:r w:rsidRPr="00616968">
              <w:t>га</w:t>
            </w:r>
          </w:p>
        </w:tc>
        <w:tc>
          <w:tcPr>
            <w:tcW w:w="1992" w:type="dxa"/>
            <w:gridSpan w:val="2"/>
            <w:shd w:val="clear" w:color="auto" w:fill="auto"/>
            <w:noWrap/>
            <w:hideMark/>
          </w:tcPr>
          <w:p w14:paraId="7A88283C" w14:textId="77777777" w:rsidR="001D6130" w:rsidRPr="00616968" w:rsidRDefault="001D6130" w:rsidP="00616968">
            <w:r w:rsidRPr="00616968">
              <w:t>0,04</w:t>
            </w:r>
          </w:p>
        </w:tc>
        <w:tc>
          <w:tcPr>
            <w:tcW w:w="1409" w:type="dxa"/>
            <w:gridSpan w:val="2"/>
            <w:shd w:val="clear" w:color="auto" w:fill="auto"/>
            <w:noWrap/>
            <w:hideMark/>
          </w:tcPr>
          <w:p w14:paraId="547C8ACB" w14:textId="77777777" w:rsidR="001D6130" w:rsidRPr="00616968" w:rsidRDefault="001D6130" w:rsidP="00616968">
            <w:r w:rsidRPr="00616968">
              <w:t>0,83</w:t>
            </w:r>
          </w:p>
        </w:tc>
      </w:tr>
      <w:tr w:rsidR="00D34EDF" w:rsidRPr="00616968" w14:paraId="748126A3" w14:textId="77777777" w:rsidTr="008F6BD0">
        <w:tc>
          <w:tcPr>
            <w:tcW w:w="1418" w:type="dxa"/>
            <w:shd w:val="clear" w:color="auto" w:fill="auto"/>
            <w:noWrap/>
            <w:hideMark/>
          </w:tcPr>
          <w:p w14:paraId="26251BC0" w14:textId="77777777" w:rsidR="001D6130" w:rsidRPr="00616968" w:rsidRDefault="001D6130" w:rsidP="00616968">
            <w:r w:rsidRPr="00616968">
              <w:t>18.2.2</w:t>
            </w:r>
          </w:p>
        </w:tc>
        <w:tc>
          <w:tcPr>
            <w:tcW w:w="3970" w:type="dxa"/>
            <w:shd w:val="clear" w:color="auto" w:fill="auto"/>
            <w:noWrap/>
            <w:hideMark/>
          </w:tcPr>
          <w:p w14:paraId="78A65077" w14:textId="189684DF" w:rsidR="001D6130" w:rsidRPr="00616968" w:rsidRDefault="001D6130" w:rsidP="00616968">
            <w:r w:rsidRPr="00616968">
              <w:t>зона транспортной инфраструктуры</w:t>
            </w:r>
          </w:p>
        </w:tc>
        <w:tc>
          <w:tcPr>
            <w:tcW w:w="1417" w:type="dxa"/>
            <w:shd w:val="clear" w:color="auto" w:fill="auto"/>
            <w:noWrap/>
            <w:hideMark/>
          </w:tcPr>
          <w:p w14:paraId="1F69DC85" w14:textId="77777777" w:rsidR="001D6130" w:rsidRPr="00616968" w:rsidRDefault="001D6130" w:rsidP="00616968">
            <w:r w:rsidRPr="00616968">
              <w:t>га</w:t>
            </w:r>
          </w:p>
        </w:tc>
        <w:tc>
          <w:tcPr>
            <w:tcW w:w="1992" w:type="dxa"/>
            <w:gridSpan w:val="2"/>
            <w:shd w:val="clear" w:color="auto" w:fill="auto"/>
            <w:noWrap/>
            <w:hideMark/>
          </w:tcPr>
          <w:p w14:paraId="3B3D9463" w14:textId="77777777" w:rsidR="001D6130" w:rsidRPr="00616968" w:rsidRDefault="001D6130" w:rsidP="00616968">
            <w:r w:rsidRPr="00616968">
              <w:t>0,84</w:t>
            </w:r>
          </w:p>
        </w:tc>
        <w:tc>
          <w:tcPr>
            <w:tcW w:w="1409" w:type="dxa"/>
            <w:gridSpan w:val="2"/>
            <w:shd w:val="clear" w:color="auto" w:fill="auto"/>
            <w:noWrap/>
            <w:hideMark/>
          </w:tcPr>
          <w:p w14:paraId="44726B0A" w14:textId="77777777" w:rsidR="001D6130" w:rsidRPr="00616968" w:rsidRDefault="001D6130" w:rsidP="00616968">
            <w:r w:rsidRPr="00616968">
              <w:t>1,61</w:t>
            </w:r>
          </w:p>
        </w:tc>
      </w:tr>
      <w:tr w:rsidR="00D34EDF" w:rsidRPr="00616968" w14:paraId="5FE6374D" w14:textId="77777777" w:rsidTr="008F6BD0">
        <w:tc>
          <w:tcPr>
            <w:tcW w:w="1418" w:type="dxa"/>
            <w:shd w:val="clear" w:color="auto" w:fill="auto"/>
            <w:noWrap/>
            <w:hideMark/>
          </w:tcPr>
          <w:p w14:paraId="19B42A69" w14:textId="77777777" w:rsidR="001D6130" w:rsidRPr="00616968" w:rsidRDefault="001D6130" w:rsidP="00616968">
            <w:r w:rsidRPr="00616968">
              <w:t>18.3</w:t>
            </w:r>
          </w:p>
        </w:tc>
        <w:tc>
          <w:tcPr>
            <w:tcW w:w="3970" w:type="dxa"/>
            <w:shd w:val="clear" w:color="auto" w:fill="auto"/>
            <w:noWrap/>
            <w:hideMark/>
          </w:tcPr>
          <w:p w14:paraId="2FCBC6E7" w14:textId="77777777" w:rsidR="001D6130" w:rsidRPr="00616968" w:rsidRDefault="001D6130" w:rsidP="00616968">
            <w:r w:rsidRPr="00616968">
              <w:t>Зоны сельскохозяйственного использования, всего, в том числе:</w:t>
            </w:r>
          </w:p>
        </w:tc>
        <w:tc>
          <w:tcPr>
            <w:tcW w:w="1417" w:type="dxa"/>
            <w:shd w:val="clear" w:color="auto" w:fill="auto"/>
            <w:noWrap/>
            <w:hideMark/>
          </w:tcPr>
          <w:p w14:paraId="379A4DB5" w14:textId="77777777" w:rsidR="001D6130" w:rsidRPr="00616968" w:rsidRDefault="001D6130" w:rsidP="00616968">
            <w:r w:rsidRPr="00616968">
              <w:t>га</w:t>
            </w:r>
          </w:p>
        </w:tc>
        <w:tc>
          <w:tcPr>
            <w:tcW w:w="1992" w:type="dxa"/>
            <w:gridSpan w:val="2"/>
            <w:shd w:val="clear" w:color="auto" w:fill="auto"/>
            <w:noWrap/>
            <w:hideMark/>
          </w:tcPr>
          <w:p w14:paraId="35A3DEAA" w14:textId="690AC9F1" w:rsidR="001D6130" w:rsidRPr="00616968" w:rsidRDefault="001D6130" w:rsidP="00616968">
            <w:r w:rsidRPr="00616968">
              <w:t>4,</w:t>
            </w:r>
            <w:r w:rsidR="007F2FEB" w:rsidRPr="00616968">
              <w:t>02</w:t>
            </w:r>
          </w:p>
        </w:tc>
        <w:tc>
          <w:tcPr>
            <w:tcW w:w="1409" w:type="dxa"/>
            <w:gridSpan w:val="2"/>
            <w:shd w:val="clear" w:color="auto" w:fill="auto"/>
            <w:noWrap/>
            <w:hideMark/>
          </w:tcPr>
          <w:p w14:paraId="6AA1E54A" w14:textId="540028A1" w:rsidR="001D6130" w:rsidRPr="00616968" w:rsidRDefault="007F2FEB" w:rsidP="00616968">
            <w:r w:rsidRPr="00616968">
              <w:t>4,02</w:t>
            </w:r>
          </w:p>
        </w:tc>
      </w:tr>
      <w:tr w:rsidR="00D34EDF" w:rsidRPr="00616968" w14:paraId="6D27CFCB" w14:textId="77777777" w:rsidTr="008F6BD0">
        <w:tc>
          <w:tcPr>
            <w:tcW w:w="1418" w:type="dxa"/>
            <w:shd w:val="clear" w:color="auto" w:fill="auto"/>
            <w:noWrap/>
            <w:hideMark/>
          </w:tcPr>
          <w:p w14:paraId="1DE462A3" w14:textId="77777777" w:rsidR="001D6130" w:rsidRPr="00616968" w:rsidRDefault="001D6130" w:rsidP="00616968">
            <w:r w:rsidRPr="00616968">
              <w:t>18.3.1</w:t>
            </w:r>
          </w:p>
        </w:tc>
        <w:tc>
          <w:tcPr>
            <w:tcW w:w="3970" w:type="dxa"/>
            <w:shd w:val="clear" w:color="auto" w:fill="auto"/>
            <w:noWrap/>
            <w:hideMark/>
          </w:tcPr>
          <w:p w14:paraId="5DA8BCA3" w14:textId="77777777" w:rsidR="001D6130" w:rsidRPr="00616968" w:rsidRDefault="001D6130" w:rsidP="00616968">
            <w:r w:rsidRPr="00616968">
              <w:t>зона сельскохозяйственных угодий</w:t>
            </w:r>
          </w:p>
        </w:tc>
        <w:tc>
          <w:tcPr>
            <w:tcW w:w="1417" w:type="dxa"/>
            <w:shd w:val="clear" w:color="auto" w:fill="auto"/>
            <w:noWrap/>
            <w:hideMark/>
          </w:tcPr>
          <w:p w14:paraId="2D59A69D" w14:textId="77777777" w:rsidR="001D6130" w:rsidRPr="00616968" w:rsidRDefault="001D6130" w:rsidP="00616968">
            <w:r w:rsidRPr="00616968">
              <w:t>га</w:t>
            </w:r>
          </w:p>
        </w:tc>
        <w:tc>
          <w:tcPr>
            <w:tcW w:w="1992" w:type="dxa"/>
            <w:gridSpan w:val="2"/>
            <w:shd w:val="clear" w:color="auto" w:fill="auto"/>
            <w:noWrap/>
            <w:hideMark/>
          </w:tcPr>
          <w:p w14:paraId="63599000" w14:textId="2FCC2A6B" w:rsidR="001D6130" w:rsidRPr="00616968" w:rsidRDefault="007F2FEB" w:rsidP="00616968">
            <w:r w:rsidRPr="00616968">
              <w:t>4,02</w:t>
            </w:r>
          </w:p>
        </w:tc>
        <w:tc>
          <w:tcPr>
            <w:tcW w:w="1409" w:type="dxa"/>
            <w:gridSpan w:val="2"/>
            <w:shd w:val="clear" w:color="auto" w:fill="auto"/>
            <w:noWrap/>
            <w:hideMark/>
          </w:tcPr>
          <w:p w14:paraId="7DF64E53" w14:textId="5DF845F0" w:rsidR="001D6130" w:rsidRPr="00616968" w:rsidRDefault="007F2FEB" w:rsidP="00616968">
            <w:r w:rsidRPr="00616968">
              <w:t>4,02</w:t>
            </w:r>
          </w:p>
        </w:tc>
      </w:tr>
      <w:tr w:rsidR="00D34EDF" w:rsidRPr="00616968" w14:paraId="1F177484" w14:textId="77777777" w:rsidTr="008F6BD0">
        <w:tc>
          <w:tcPr>
            <w:tcW w:w="1418" w:type="dxa"/>
            <w:shd w:val="clear" w:color="auto" w:fill="auto"/>
            <w:noWrap/>
            <w:hideMark/>
          </w:tcPr>
          <w:p w14:paraId="2DA59AAB" w14:textId="2A467F62" w:rsidR="00CA270D" w:rsidRPr="00616968" w:rsidRDefault="00CA270D" w:rsidP="00616968">
            <w:r w:rsidRPr="00616968">
              <w:t>1</w:t>
            </w:r>
            <w:r w:rsidR="003C598C" w:rsidRPr="00616968">
              <w:t>8</w:t>
            </w:r>
            <w:r w:rsidRPr="00616968">
              <w:t>.4</w:t>
            </w:r>
          </w:p>
        </w:tc>
        <w:tc>
          <w:tcPr>
            <w:tcW w:w="3970" w:type="dxa"/>
            <w:shd w:val="clear" w:color="auto" w:fill="auto"/>
            <w:noWrap/>
            <w:hideMark/>
          </w:tcPr>
          <w:p w14:paraId="452B691D" w14:textId="77777777" w:rsidR="00CA270D" w:rsidRPr="00616968" w:rsidRDefault="00CA270D" w:rsidP="00616968">
            <w:r w:rsidRPr="00616968">
              <w:t>Зоны специального назначения, всего, в том числе:</w:t>
            </w:r>
          </w:p>
        </w:tc>
        <w:tc>
          <w:tcPr>
            <w:tcW w:w="1417" w:type="dxa"/>
            <w:shd w:val="clear" w:color="auto" w:fill="auto"/>
            <w:noWrap/>
            <w:hideMark/>
          </w:tcPr>
          <w:p w14:paraId="2D6C52F4" w14:textId="77777777" w:rsidR="00CA270D" w:rsidRPr="00616968" w:rsidRDefault="00CA270D" w:rsidP="00616968">
            <w:r w:rsidRPr="00616968">
              <w:t>га</w:t>
            </w:r>
          </w:p>
        </w:tc>
        <w:tc>
          <w:tcPr>
            <w:tcW w:w="1992" w:type="dxa"/>
            <w:gridSpan w:val="2"/>
            <w:shd w:val="clear" w:color="auto" w:fill="auto"/>
            <w:noWrap/>
            <w:hideMark/>
          </w:tcPr>
          <w:p w14:paraId="2FB7372E" w14:textId="77777777" w:rsidR="00CA270D" w:rsidRPr="00616968" w:rsidRDefault="00CA270D" w:rsidP="00616968">
            <w:r w:rsidRPr="00616968">
              <w:t>0,00</w:t>
            </w:r>
          </w:p>
        </w:tc>
        <w:tc>
          <w:tcPr>
            <w:tcW w:w="1409" w:type="dxa"/>
            <w:gridSpan w:val="2"/>
            <w:shd w:val="clear" w:color="auto" w:fill="auto"/>
            <w:noWrap/>
            <w:hideMark/>
          </w:tcPr>
          <w:p w14:paraId="22CC9FB4" w14:textId="77777777" w:rsidR="00CA270D" w:rsidRPr="00616968" w:rsidRDefault="00CA270D" w:rsidP="00616968">
            <w:r w:rsidRPr="00616968">
              <w:t>0,08</w:t>
            </w:r>
          </w:p>
        </w:tc>
      </w:tr>
      <w:tr w:rsidR="00D34EDF" w:rsidRPr="00616968" w14:paraId="155DDE81" w14:textId="77777777" w:rsidTr="008F6BD0">
        <w:tc>
          <w:tcPr>
            <w:tcW w:w="1418" w:type="dxa"/>
            <w:shd w:val="clear" w:color="auto" w:fill="auto"/>
            <w:noWrap/>
            <w:hideMark/>
          </w:tcPr>
          <w:p w14:paraId="61DDA14D" w14:textId="05C29D0F" w:rsidR="00CA270D" w:rsidRPr="00616968" w:rsidRDefault="00CA270D" w:rsidP="00616968">
            <w:r w:rsidRPr="00616968">
              <w:t>1</w:t>
            </w:r>
            <w:r w:rsidR="003C598C" w:rsidRPr="00616968">
              <w:t>8</w:t>
            </w:r>
            <w:r w:rsidRPr="00616968">
              <w:t>.4.1</w:t>
            </w:r>
          </w:p>
        </w:tc>
        <w:tc>
          <w:tcPr>
            <w:tcW w:w="3970" w:type="dxa"/>
            <w:shd w:val="clear" w:color="auto" w:fill="auto"/>
            <w:noWrap/>
            <w:hideMark/>
          </w:tcPr>
          <w:p w14:paraId="0E81ED67" w14:textId="77777777" w:rsidR="00CA270D" w:rsidRPr="00616968" w:rsidRDefault="00CA270D" w:rsidP="00616968">
            <w:r w:rsidRPr="00616968">
              <w:t>зона озелененных территорий специального назначения</w:t>
            </w:r>
          </w:p>
        </w:tc>
        <w:tc>
          <w:tcPr>
            <w:tcW w:w="1417" w:type="dxa"/>
            <w:shd w:val="clear" w:color="auto" w:fill="auto"/>
            <w:noWrap/>
            <w:hideMark/>
          </w:tcPr>
          <w:p w14:paraId="297D4782" w14:textId="77777777" w:rsidR="00CA270D" w:rsidRPr="00616968" w:rsidRDefault="00CA270D" w:rsidP="00616968">
            <w:r w:rsidRPr="00616968">
              <w:t>га</w:t>
            </w:r>
          </w:p>
        </w:tc>
        <w:tc>
          <w:tcPr>
            <w:tcW w:w="1992" w:type="dxa"/>
            <w:gridSpan w:val="2"/>
            <w:shd w:val="clear" w:color="auto" w:fill="auto"/>
            <w:noWrap/>
            <w:hideMark/>
          </w:tcPr>
          <w:p w14:paraId="462D1DD1" w14:textId="77777777" w:rsidR="00CA270D" w:rsidRPr="00616968" w:rsidRDefault="00CA270D" w:rsidP="00616968">
            <w:r w:rsidRPr="00616968">
              <w:t>0,00</w:t>
            </w:r>
          </w:p>
        </w:tc>
        <w:tc>
          <w:tcPr>
            <w:tcW w:w="1409" w:type="dxa"/>
            <w:gridSpan w:val="2"/>
            <w:shd w:val="clear" w:color="auto" w:fill="auto"/>
            <w:noWrap/>
            <w:hideMark/>
          </w:tcPr>
          <w:p w14:paraId="4BDDC1BA" w14:textId="77777777" w:rsidR="00CA270D" w:rsidRPr="00616968" w:rsidRDefault="00CA270D" w:rsidP="00616968">
            <w:r w:rsidRPr="00616968">
              <w:t>0,08</w:t>
            </w:r>
          </w:p>
        </w:tc>
      </w:tr>
      <w:tr w:rsidR="00D34EDF" w:rsidRPr="00616968" w14:paraId="1A640506" w14:textId="77777777" w:rsidTr="008F6BD0">
        <w:tc>
          <w:tcPr>
            <w:tcW w:w="1418" w:type="dxa"/>
            <w:shd w:val="clear" w:color="auto" w:fill="auto"/>
            <w:noWrap/>
            <w:hideMark/>
          </w:tcPr>
          <w:p w14:paraId="2B5B9283" w14:textId="7D5A8F1D" w:rsidR="001D6130" w:rsidRPr="00616968" w:rsidRDefault="001D6130" w:rsidP="00616968">
            <w:r w:rsidRPr="00616968">
              <w:t>1</w:t>
            </w:r>
            <w:r w:rsidR="003C598C" w:rsidRPr="00616968">
              <w:t>8</w:t>
            </w:r>
            <w:r w:rsidRPr="00616968">
              <w:t>.</w:t>
            </w:r>
            <w:r w:rsidR="003C598C" w:rsidRPr="00616968">
              <w:t>5</w:t>
            </w:r>
          </w:p>
        </w:tc>
        <w:tc>
          <w:tcPr>
            <w:tcW w:w="3970" w:type="dxa"/>
            <w:shd w:val="clear" w:color="auto" w:fill="auto"/>
            <w:noWrap/>
            <w:hideMark/>
          </w:tcPr>
          <w:p w14:paraId="7310777D" w14:textId="77777777" w:rsidR="001D6130" w:rsidRPr="00616968" w:rsidRDefault="001D6130" w:rsidP="00616968">
            <w:r w:rsidRPr="00616968">
              <w:t>Зоны рекреационного назначения, всего, в том числе:</w:t>
            </w:r>
          </w:p>
        </w:tc>
        <w:tc>
          <w:tcPr>
            <w:tcW w:w="1417" w:type="dxa"/>
            <w:shd w:val="clear" w:color="auto" w:fill="auto"/>
            <w:noWrap/>
            <w:hideMark/>
          </w:tcPr>
          <w:p w14:paraId="59C4F6B0" w14:textId="77777777" w:rsidR="001D6130" w:rsidRPr="00616968" w:rsidRDefault="001D6130" w:rsidP="00616968">
            <w:r w:rsidRPr="00616968">
              <w:t>га</w:t>
            </w:r>
          </w:p>
        </w:tc>
        <w:tc>
          <w:tcPr>
            <w:tcW w:w="1992" w:type="dxa"/>
            <w:gridSpan w:val="2"/>
            <w:shd w:val="clear" w:color="auto" w:fill="auto"/>
            <w:noWrap/>
            <w:hideMark/>
          </w:tcPr>
          <w:p w14:paraId="74389693" w14:textId="5342E450" w:rsidR="001D6130" w:rsidRPr="00616968" w:rsidRDefault="001D6130" w:rsidP="00616968">
            <w:r w:rsidRPr="00616968">
              <w:t>3,</w:t>
            </w:r>
            <w:r w:rsidR="007F2FEB" w:rsidRPr="00616968">
              <w:t>6</w:t>
            </w:r>
            <w:r w:rsidR="003C598C" w:rsidRPr="00616968">
              <w:t>8</w:t>
            </w:r>
          </w:p>
        </w:tc>
        <w:tc>
          <w:tcPr>
            <w:tcW w:w="1409" w:type="dxa"/>
            <w:gridSpan w:val="2"/>
            <w:shd w:val="clear" w:color="auto" w:fill="auto"/>
            <w:noWrap/>
            <w:hideMark/>
          </w:tcPr>
          <w:p w14:paraId="39F58109" w14:textId="77777777" w:rsidR="001D6130" w:rsidRPr="00616968" w:rsidRDefault="001D6130" w:rsidP="00616968">
            <w:r w:rsidRPr="00616968">
              <w:t>3,52</w:t>
            </w:r>
          </w:p>
        </w:tc>
      </w:tr>
      <w:tr w:rsidR="00D34EDF" w:rsidRPr="00616968" w14:paraId="133C4420" w14:textId="77777777" w:rsidTr="008F6BD0">
        <w:tc>
          <w:tcPr>
            <w:tcW w:w="1418" w:type="dxa"/>
            <w:shd w:val="clear" w:color="auto" w:fill="auto"/>
            <w:noWrap/>
            <w:hideMark/>
          </w:tcPr>
          <w:p w14:paraId="0A2166FD" w14:textId="79CC3F14" w:rsidR="001D6130" w:rsidRPr="00616968" w:rsidRDefault="001D6130" w:rsidP="00616968">
            <w:r w:rsidRPr="00616968">
              <w:t>18.</w:t>
            </w:r>
            <w:r w:rsidR="003C598C" w:rsidRPr="00616968">
              <w:t>5</w:t>
            </w:r>
            <w:r w:rsidRPr="00616968">
              <w:t>.1</w:t>
            </w:r>
          </w:p>
        </w:tc>
        <w:tc>
          <w:tcPr>
            <w:tcW w:w="3970" w:type="dxa"/>
            <w:shd w:val="clear" w:color="auto" w:fill="auto"/>
            <w:noWrap/>
            <w:hideMark/>
          </w:tcPr>
          <w:p w14:paraId="3E78A70A" w14:textId="12EBBA19" w:rsidR="001D6130" w:rsidRPr="00616968" w:rsidRDefault="001D6130" w:rsidP="00616968">
            <w:r w:rsidRPr="00616968">
              <w:rPr>
                <w:szCs w:val="28"/>
              </w:rPr>
              <w:t>рекреационная зона (природных ландшафтов)</w:t>
            </w:r>
          </w:p>
        </w:tc>
        <w:tc>
          <w:tcPr>
            <w:tcW w:w="1417" w:type="dxa"/>
            <w:shd w:val="clear" w:color="auto" w:fill="auto"/>
            <w:noWrap/>
            <w:hideMark/>
          </w:tcPr>
          <w:p w14:paraId="35AD0E23" w14:textId="77777777" w:rsidR="001D6130" w:rsidRPr="00616968" w:rsidRDefault="001D6130" w:rsidP="00616968">
            <w:r w:rsidRPr="00616968">
              <w:t>га</w:t>
            </w:r>
          </w:p>
        </w:tc>
        <w:tc>
          <w:tcPr>
            <w:tcW w:w="1992" w:type="dxa"/>
            <w:gridSpan w:val="2"/>
            <w:shd w:val="clear" w:color="auto" w:fill="auto"/>
            <w:noWrap/>
            <w:hideMark/>
          </w:tcPr>
          <w:p w14:paraId="4B0436F2" w14:textId="00FD4FA7" w:rsidR="001D6130" w:rsidRPr="00616968" w:rsidRDefault="001D6130" w:rsidP="00616968">
            <w:r w:rsidRPr="00616968">
              <w:t>3,</w:t>
            </w:r>
            <w:r w:rsidR="007F2FEB" w:rsidRPr="00616968">
              <w:t>6</w:t>
            </w:r>
            <w:r w:rsidR="003C598C" w:rsidRPr="00616968">
              <w:t>8</w:t>
            </w:r>
          </w:p>
        </w:tc>
        <w:tc>
          <w:tcPr>
            <w:tcW w:w="1409" w:type="dxa"/>
            <w:gridSpan w:val="2"/>
            <w:shd w:val="clear" w:color="auto" w:fill="auto"/>
            <w:noWrap/>
            <w:hideMark/>
          </w:tcPr>
          <w:p w14:paraId="7BBCC0C5" w14:textId="77777777" w:rsidR="001D6130" w:rsidRPr="00616968" w:rsidRDefault="001D6130" w:rsidP="00616968">
            <w:r w:rsidRPr="00616968">
              <w:t>3,52</w:t>
            </w:r>
          </w:p>
        </w:tc>
      </w:tr>
      <w:tr w:rsidR="00D34EDF" w:rsidRPr="00616968" w14:paraId="755CA7FD" w14:textId="77777777" w:rsidTr="008F6BD0">
        <w:tc>
          <w:tcPr>
            <w:tcW w:w="1418" w:type="dxa"/>
            <w:shd w:val="clear" w:color="auto" w:fill="auto"/>
            <w:noWrap/>
            <w:hideMark/>
          </w:tcPr>
          <w:p w14:paraId="0A0E2B29" w14:textId="3D91BCCA" w:rsidR="001D6130" w:rsidRPr="00616968" w:rsidRDefault="001D6130" w:rsidP="00616968">
            <w:r w:rsidRPr="00616968">
              <w:t>18.</w:t>
            </w:r>
            <w:r w:rsidR="003C598C" w:rsidRPr="00616968">
              <w:t>6</w:t>
            </w:r>
          </w:p>
        </w:tc>
        <w:tc>
          <w:tcPr>
            <w:tcW w:w="3970" w:type="dxa"/>
            <w:shd w:val="clear" w:color="auto" w:fill="auto"/>
            <w:noWrap/>
            <w:hideMark/>
          </w:tcPr>
          <w:p w14:paraId="5C9A8BD3" w14:textId="77777777" w:rsidR="001D6130" w:rsidRPr="00616968" w:rsidRDefault="001D6130" w:rsidP="00616968">
            <w:r w:rsidRPr="00616968">
              <w:t>Зона акваторий</w:t>
            </w:r>
          </w:p>
        </w:tc>
        <w:tc>
          <w:tcPr>
            <w:tcW w:w="1417" w:type="dxa"/>
            <w:shd w:val="clear" w:color="auto" w:fill="auto"/>
            <w:noWrap/>
            <w:hideMark/>
          </w:tcPr>
          <w:p w14:paraId="2FF305E1" w14:textId="77777777" w:rsidR="001D6130" w:rsidRPr="00616968" w:rsidRDefault="001D6130" w:rsidP="00616968">
            <w:r w:rsidRPr="00616968">
              <w:t>га</w:t>
            </w:r>
          </w:p>
        </w:tc>
        <w:tc>
          <w:tcPr>
            <w:tcW w:w="1992" w:type="dxa"/>
            <w:gridSpan w:val="2"/>
            <w:shd w:val="clear" w:color="auto" w:fill="auto"/>
            <w:noWrap/>
            <w:hideMark/>
          </w:tcPr>
          <w:p w14:paraId="1935559E" w14:textId="77777777" w:rsidR="001D6130" w:rsidRPr="00616968" w:rsidRDefault="001D6130" w:rsidP="00616968">
            <w:r w:rsidRPr="00616968">
              <w:t>0,56</w:t>
            </w:r>
          </w:p>
        </w:tc>
        <w:tc>
          <w:tcPr>
            <w:tcW w:w="1409" w:type="dxa"/>
            <w:gridSpan w:val="2"/>
            <w:shd w:val="clear" w:color="auto" w:fill="auto"/>
            <w:noWrap/>
            <w:hideMark/>
          </w:tcPr>
          <w:p w14:paraId="2E224FD0" w14:textId="77777777" w:rsidR="001D6130" w:rsidRPr="00616968" w:rsidRDefault="001D6130" w:rsidP="00616968">
            <w:r w:rsidRPr="00616968">
              <w:t>0,56</w:t>
            </w:r>
          </w:p>
        </w:tc>
      </w:tr>
      <w:tr w:rsidR="00D34EDF" w:rsidRPr="00616968" w14:paraId="1864800D" w14:textId="77777777" w:rsidTr="008F6BD0">
        <w:tc>
          <w:tcPr>
            <w:tcW w:w="1418" w:type="dxa"/>
            <w:shd w:val="clear" w:color="auto" w:fill="auto"/>
            <w:noWrap/>
            <w:hideMark/>
          </w:tcPr>
          <w:p w14:paraId="7EA59569" w14:textId="1538C85F" w:rsidR="001D6130" w:rsidRPr="00616968" w:rsidRDefault="001D6130" w:rsidP="00616968">
            <w:r w:rsidRPr="00616968">
              <w:t>18.</w:t>
            </w:r>
            <w:r w:rsidR="003C598C" w:rsidRPr="00616968">
              <w:t>7</w:t>
            </w:r>
          </w:p>
        </w:tc>
        <w:tc>
          <w:tcPr>
            <w:tcW w:w="3970" w:type="dxa"/>
            <w:shd w:val="clear" w:color="auto" w:fill="auto"/>
            <w:noWrap/>
            <w:hideMark/>
          </w:tcPr>
          <w:p w14:paraId="3161CAC4" w14:textId="467F7D24" w:rsidR="001D6130" w:rsidRPr="00616968" w:rsidRDefault="00925FFF" w:rsidP="00616968">
            <w:r w:rsidRPr="00616968">
              <w:t>Зона, не вовлеченная в градостроительную деятельность</w:t>
            </w:r>
          </w:p>
        </w:tc>
        <w:tc>
          <w:tcPr>
            <w:tcW w:w="1417" w:type="dxa"/>
            <w:shd w:val="clear" w:color="auto" w:fill="auto"/>
            <w:noWrap/>
            <w:hideMark/>
          </w:tcPr>
          <w:p w14:paraId="0FAC9128" w14:textId="77777777" w:rsidR="001D6130" w:rsidRPr="00616968" w:rsidRDefault="001D6130" w:rsidP="00616968">
            <w:r w:rsidRPr="00616968">
              <w:t>га</w:t>
            </w:r>
          </w:p>
        </w:tc>
        <w:tc>
          <w:tcPr>
            <w:tcW w:w="1992" w:type="dxa"/>
            <w:gridSpan w:val="2"/>
            <w:shd w:val="clear" w:color="auto" w:fill="auto"/>
            <w:noWrap/>
            <w:hideMark/>
          </w:tcPr>
          <w:p w14:paraId="6A4957BD" w14:textId="77777777" w:rsidR="001D6130" w:rsidRPr="00616968" w:rsidRDefault="001D6130" w:rsidP="00616968">
            <w:r w:rsidRPr="00616968">
              <w:t>1,56</w:t>
            </w:r>
          </w:p>
        </w:tc>
        <w:tc>
          <w:tcPr>
            <w:tcW w:w="1409" w:type="dxa"/>
            <w:gridSpan w:val="2"/>
            <w:shd w:val="clear" w:color="auto" w:fill="auto"/>
            <w:noWrap/>
            <w:hideMark/>
          </w:tcPr>
          <w:p w14:paraId="1AB7CDF2" w14:textId="77777777" w:rsidR="001D6130" w:rsidRPr="00616968" w:rsidRDefault="001D6130" w:rsidP="00616968">
            <w:r w:rsidRPr="00616968">
              <w:t>0</w:t>
            </w:r>
          </w:p>
        </w:tc>
      </w:tr>
      <w:tr w:rsidR="00D34EDF" w:rsidRPr="00616968" w14:paraId="271E8C2F" w14:textId="77777777" w:rsidTr="008F6BD0">
        <w:tc>
          <w:tcPr>
            <w:tcW w:w="1418" w:type="dxa"/>
            <w:shd w:val="clear" w:color="auto" w:fill="auto"/>
            <w:noWrap/>
            <w:hideMark/>
          </w:tcPr>
          <w:p w14:paraId="629142F8" w14:textId="41D4E985" w:rsidR="001D6130" w:rsidRPr="00616968" w:rsidRDefault="001D6130" w:rsidP="00616968">
            <w:r w:rsidRPr="00616968">
              <w:lastRenderedPageBreak/>
              <w:t>18.</w:t>
            </w:r>
            <w:r w:rsidR="003C598C" w:rsidRPr="00616968">
              <w:t>8</w:t>
            </w:r>
          </w:p>
        </w:tc>
        <w:tc>
          <w:tcPr>
            <w:tcW w:w="3970" w:type="dxa"/>
            <w:shd w:val="clear" w:color="auto" w:fill="auto"/>
            <w:noWrap/>
            <w:hideMark/>
          </w:tcPr>
          <w:p w14:paraId="79C31289" w14:textId="77777777" w:rsidR="001D6130" w:rsidRPr="00616968" w:rsidRDefault="001D6130" w:rsidP="00616968">
            <w:r w:rsidRPr="00616968">
              <w:t>Из общей площади территорий населенного пункта территории общего пользования, всего, в том числе:</w:t>
            </w:r>
          </w:p>
        </w:tc>
        <w:tc>
          <w:tcPr>
            <w:tcW w:w="1417" w:type="dxa"/>
            <w:shd w:val="clear" w:color="auto" w:fill="auto"/>
            <w:noWrap/>
            <w:hideMark/>
          </w:tcPr>
          <w:p w14:paraId="4BAB07EE" w14:textId="77777777" w:rsidR="001D6130" w:rsidRPr="00616968" w:rsidRDefault="001D6130" w:rsidP="00616968">
            <w:r w:rsidRPr="00616968">
              <w:t>га</w:t>
            </w:r>
          </w:p>
        </w:tc>
        <w:tc>
          <w:tcPr>
            <w:tcW w:w="1992" w:type="dxa"/>
            <w:gridSpan w:val="2"/>
            <w:shd w:val="clear" w:color="auto" w:fill="auto"/>
            <w:noWrap/>
            <w:hideMark/>
          </w:tcPr>
          <w:p w14:paraId="7B5C2088" w14:textId="77777777" w:rsidR="001D6130" w:rsidRPr="00616968" w:rsidRDefault="001D6130" w:rsidP="00616968">
            <w:r w:rsidRPr="00616968">
              <w:t>0,84</w:t>
            </w:r>
          </w:p>
        </w:tc>
        <w:tc>
          <w:tcPr>
            <w:tcW w:w="1409" w:type="dxa"/>
            <w:gridSpan w:val="2"/>
            <w:shd w:val="clear" w:color="auto" w:fill="auto"/>
            <w:noWrap/>
            <w:hideMark/>
          </w:tcPr>
          <w:p w14:paraId="1858F0E7" w14:textId="77777777" w:rsidR="001D6130" w:rsidRPr="00616968" w:rsidRDefault="001D6130" w:rsidP="00616968">
            <w:r w:rsidRPr="00616968">
              <w:t>1,61</w:t>
            </w:r>
          </w:p>
        </w:tc>
      </w:tr>
      <w:tr w:rsidR="00D34EDF" w:rsidRPr="00616968" w14:paraId="3814D15A" w14:textId="77777777" w:rsidTr="008F6BD0">
        <w:tc>
          <w:tcPr>
            <w:tcW w:w="1418" w:type="dxa"/>
            <w:shd w:val="clear" w:color="auto" w:fill="auto"/>
            <w:noWrap/>
            <w:hideMark/>
          </w:tcPr>
          <w:p w14:paraId="59F4BEBD" w14:textId="0BA78006" w:rsidR="001D6130" w:rsidRPr="00616968" w:rsidRDefault="001D6130" w:rsidP="00616968">
            <w:r w:rsidRPr="00616968">
              <w:t>18.</w:t>
            </w:r>
            <w:r w:rsidR="003C598C" w:rsidRPr="00616968">
              <w:t>8</w:t>
            </w:r>
            <w:r w:rsidRPr="00616968">
              <w:t>.1</w:t>
            </w:r>
          </w:p>
        </w:tc>
        <w:tc>
          <w:tcPr>
            <w:tcW w:w="3970" w:type="dxa"/>
            <w:shd w:val="clear" w:color="auto" w:fill="auto"/>
            <w:noWrap/>
            <w:hideMark/>
          </w:tcPr>
          <w:p w14:paraId="1D46466F" w14:textId="77777777" w:rsidR="001D6130" w:rsidRPr="00616968" w:rsidRDefault="001D6130" w:rsidP="00616968">
            <w:r w:rsidRPr="00616968">
              <w:t>улицы, дороги, проезды</w:t>
            </w:r>
          </w:p>
        </w:tc>
        <w:tc>
          <w:tcPr>
            <w:tcW w:w="1417" w:type="dxa"/>
            <w:shd w:val="clear" w:color="auto" w:fill="auto"/>
            <w:noWrap/>
            <w:hideMark/>
          </w:tcPr>
          <w:p w14:paraId="2C08C7C6" w14:textId="77777777" w:rsidR="001D6130" w:rsidRPr="00616968" w:rsidRDefault="001D6130" w:rsidP="00616968">
            <w:r w:rsidRPr="00616968">
              <w:t>га</w:t>
            </w:r>
          </w:p>
        </w:tc>
        <w:tc>
          <w:tcPr>
            <w:tcW w:w="1992" w:type="dxa"/>
            <w:gridSpan w:val="2"/>
            <w:shd w:val="clear" w:color="auto" w:fill="auto"/>
            <w:noWrap/>
            <w:hideMark/>
          </w:tcPr>
          <w:p w14:paraId="67E4BA4A" w14:textId="77777777" w:rsidR="001D6130" w:rsidRPr="00616968" w:rsidRDefault="001D6130" w:rsidP="00616968">
            <w:r w:rsidRPr="00616968">
              <w:t>0,84</w:t>
            </w:r>
          </w:p>
        </w:tc>
        <w:tc>
          <w:tcPr>
            <w:tcW w:w="1409" w:type="dxa"/>
            <w:gridSpan w:val="2"/>
            <w:shd w:val="clear" w:color="auto" w:fill="auto"/>
            <w:noWrap/>
            <w:hideMark/>
          </w:tcPr>
          <w:p w14:paraId="4CCB8E09" w14:textId="77777777" w:rsidR="001D6130" w:rsidRPr="00616968" w:rsidRDefault="001D6130" w:rsidP="00616968">
            <w:r w:rsidRPr="00616968">
              <w:t>1,61</w:t>
            </w:r>
          </w:p>
        </w:tc>
      </w:tr>
      <w:tr w:rsidR="00D34EDF" w:rsidRPr="00616968" w14:paraId="30C59FD5" w14:textId="77777777" w:rsidTr="008F6BD0">
        <w:tc>
          <w:tcPr>
            <w:tcW w:w="10206" w:type="dxa"/>
            <w:gridSpan w:val="7"/>
            <w:shd w:val="clear" w:color="auto" w:fill="auto"/>
            <w:noWrap/>
            <w:hideMark/>
          </w:tcPr>
          <w:p w14:paraId="11B03A9F" w14:textId="77777777" w:rsidR="001D6130" w:rsidRPr="00616968" w:rsidRDefault="001D6130" w:rsidP="00616968">
            <w:r w:rsidRPr="00616968">
              <w:rPr>
                <w:lang w:val="en-US" w:eastAsia="zh-CN"/>
              </w:rPr>
              <w:t>II. Население</w:t>
            </w:r>
          </w:p>
        </w:tc>
      </w:tr>
      <w:tr w:rsidR="00D34EDF" w:rsidRPr="00616968" w14:paraId="03767CAB" w14:textId="77777777" w:rsidTr="008F6BD0">
        <w:tc>
          <w:tcPr>
            <w:tcW w:w="1418" w:type="dxa"/>
            <w:shd w:val="clear" w:color="auto" w:fill="auto"/>
            <w:noWrap/>
            <w:hideMark/>
          </w:tcPr>
          <w:p w14:paraId="28917F74" w14:textId="77777777" w:rsidR="001D6130" w:rsidRPr="00616968" w:rsidRDefault="001D6130" w:rsidP="00616968">
            <w:r w:rsidRPr="00616968">
              <w:rPr>
                <w:lang w:eastAsia="zh-CN"/>
              </w:rPr>
              <w:t>1</w:t>
            </w:r>
          </w:p>
        </w:tc>
        <w:tc>
          <w:tcPr>
            <w:tcW w:w="3970" w:type="dxa"/>
            <w:shd w:val="clear" w:color="auto" w:fill="auto"/>
            <w:noWrap/>
            <w:hideMark/>
          </w:tcPr>
          <w:p w14:paraId="70D34D25" w14:textId="77777777" w:rsidR="001D6130" w:rsidRPr="00616968" w:rsidRDefault="001D6130" w:rsidP="00616968">
            <w:r w:rsidRPr="00616968">
              <w:rPr>
                <w:lang w:eastAsia="zh-CN"/>
              </w:rPr>
              <w:t>Общая численность населения, всего, в том числе:</w:t>
            </w:r>
          </w:p>
        </w:tc>
        <w:tc>
          <w:tcPr>
            <w:tcW w:w="1417" w:type="dxa"/>
            <w:shd w:val="clear" w:color="auto" w:fill="auto"/>
            <w:noWrap/>
            <w:hideMark/>
          </w:tcPr>
          <w:p w14:paraId="754373A2" w14:textId="77777777" w:rsidR="001D6130" w:rsidRPr="00616968" w:rsidRDefault="001D6130" w:rsidP="00616968">
            <w:r w:rsidRPr="00616968">
              <w:rPr>
                <w:lang w:eastAsia="zh-CN"/>
              </w:rPr>
              <w:t>чел.</w:t>
            </w:r>
          </w:p>
        </w:tc>
        <w:tc>
          <w:tcPr>
            <w:tcW w:w="1992" w:type="dxa"/>
            <w:gridSpan w:val="2"/>
            <w:shd w:val="clear" w:color="auto" w:fill="auto"/>
            <w:noWrap/>
            <w:hideMark/>
          </w:tcPr>
          <w:p w14:paraId="37B7FCF9" w14:textId="77777777" w:rsidR="001D6130" w:rsidRPr="00616968" w:rsidRDefault="001D6130" w:rsidP="00616968">
            <w:r w:rsidRPr="00616968">
              <w:t>1060</w:t>
            </w:r>
          </w:p>
        </w:tc>
        <w:tc>
          <w:tcPr>
            <w:tcW w:w="1409" w:type="dxa"/>
            <w:gridSpan w:val="2"/>
            <w:shd w:val="clear" w:color="auto" w:fill="auto"/>
            <w:noWrap/>
            <w:hideMark/>
          </w:tcPr>
          <w:p w14:paraId="28709E52" w14:textId="77777777" w:rsidR="001D6130" w:rsidRPr="00616968" w:rsidRDefault="001D6130" w:rsidP="00616968">
            <w:r w:rsidRPr="00616968">
              <w:t>1122</w:t>
            </w:r>
          </w:p>
        </w:tc>
      </w:tr>
      <w:tr w:rsidR="00D34EDF" w:rsidRPr="00616968" w14:paraId="71D86E3F" w14:textId="77777777" w:rsidTr="008F6BD0">
        <w:tc>
          <w:tcPr>
            <w:tcW w:w="1418" w:type="dxa"/>
            <w:shd w:val="clear" w:color="auto" w:fill="auto"/>
            <w:noWrap/>
            <w:hideMark/>
          </w:tcPr>
          <w:p w14:paraId="73996D88" w14:textId="77777777" w:rsidR="001D6130" w:rsidRPr="00616968" w:rsidRDefault="001D6130" w:rsidP="00616968">
            <w:r w:rsidRPr="00616968">
              <w:rPr>
                <w:lang w:eastAsia="zh-CN"/>
              </w:rPr>
              <w:t>1.1</w:t>
            </w:r>
          </w:p>
        </w:tc>
        <w:tc>
          <w:tcPr>
            <w:tcW w:w="3970" w:type="dxa"/>
            <w:shd w:val="clear" w:color="auto" w:fill="auto"/>
            <w:noWrap/>
            <w:hideMark/>
          </w:tcPr>
          <w:p w14:paraId="600BEA33" w14:textId="01A3A395" w:rsidR="001D6130" w:rsidRPr="00616968" w:rsidRDefault="001D6130" w:rsidP="00616968">
            <w:r w:rsidRPr="00616968">
              <w:rPr>
                <w:lang w:eastAsia="uk-UA"/>
              </w:rPr>
              <w:t>дер. Бакланово</w:t>
            </w:r>
          </w:p>
        </w:tc>
        <w:tc>
          <w:tcPr>
            <w:tcW w:w="1417" w:type="dxa"/>
            <w:shd w:val="clear" w:color="auto" w:fill="auto"/>
            <w:noWrap/>
            <w:hideMark/>
          </w:tcPr>
          <w:p w14:paraId="442480AB" w14:textId="77777777" w:rsidR="001D6130" w:rsidRPr="00616968" w:rsidRDefault="001D6130" w:rsidP="00616968">
            <w:r w:rsidRPr="00616968">
              <w:rPr>
                <w:lang w:eastAsia="zh-CN"/>
              </w:rPr>
              <w:t>чел.</w:t>
            </w:r>
          </w:p>
        </w:tc>
        <w:tc>
          <w:tcPr>
            <w:tcW w:w="1992" w:type="dxa"/>
            <w:gridSpan w:val="2"/>
            <w:shd w:val="clear" w:color="auto" w:fill="auto"/>
            <w:noWrap/>
            <w:hideMark/>
          </w:tcPr>
          <w:p w14:paraId="4768E74E" w14:textId="77777777" w:rsidR="001D6130" w:rsidRPr="00616968" w:rsidRDefault="001D6130" w:rsidP="00616968">
            <w:r w:rsidRPr="00616968">
              <w:t>0</w:t>
            </w:r>
          </w:p>
        </w:tc>
        <w:tc>
          <w:tcPr>
            <w:tcW w:w="1409" w:type="dxa"/>
            <w:gridSpan w:val="2"/>
            <w:shd w:val="clear" w:color="auto" w:fill="auto"/>
            <w:noWrap/>
            <w:hideMark/>
          </w:tcPr>
          <w:p w14:paraId="1E7E643E" w14:textId="77777777" w:rsidR="001D6130" w:rsidRPr="00616968" w:rsidRDefault="001D6130" w:rsidP="00616968">
            <w:r w:rsidRPr="00616968">
              <w:t>0</w:t>
            </w:r>
          </w:p>
        </w:tc>
      </w:tr>
      <w:tr w:rsidR="00D34EDF" w:rsidRPr="00616968" w14:paraId="707C00FF" w14:textId="77777777" w:rsidTr="008F6BD0">
        <w:tc>
          <w:tcPr>
            <w:tcW w:w="1418" w:type="dxa"/>
            <w:shd w:val="clear" w:color="auto" w:fill="auto"/>
            <w:noWrap/>
            <w:hideMark/>
          </w:tcPr>
          <w:p w14:paraId="170A4AEB" w14:textId="77777777" w:rsidR="001D6130" w:rsidRPr="00616968" w:rsidRDefault="001D6130" w:rsidP="00616968">
            <w:r w:rsidRPr="00616968">
              <w:rPr>
                <w:lang w:eastAsia="zh-CN"/>
              </w:rPr>
              <w:t>1.2</w:t>
            </w:r>
          </w:p>
        </w:tc>
        <w:tc>
          <w:tcPr>
            <w:tcW w:w="3970" w:type="dxa"/>
            <w:shd w:val="clear" w:color="auto" w:fill="auto"/>
            <w:noWrap/>
            <w:hideMark/>
          </w:tcPr>
          <w:p w14:paraId="00E8DFBC" w14:textId="6B8AF040" w:rsidR="001D6130" w:rsidRPr="00616968" w:rsidRDefault="001D6130" w:rsidP="00616968">
            <w:r w:rsidRPr="00616968">
              <w:rPr>
                <w:lang w:eastAsia="uk-UA"/>
              </w:rPr>
              <w:t>дер. Весь</w:t>
            </w:r>
          </w:p>
        </w:tc>
        <w:tc>
          <w:tcPr>
            <w:tcW w:w="1417" w:type="dxa"/>
            <w:shd w:val="clear" w:color="auto" w:fill="auto"/>
            <w:noWrap/>
            <w:hideMark/>
          </w:tcPr>
          <w:p w14:paraId="00DBD1EB" w14:textId="77777777" w:rsidR="001D6130" w:rsidRPr="00616968" w:rsidRDefault="001D6130" w:rsidP="00616968">
            <w:r w:rsidRPr="00616968">
              <w:rPr>
                <w:lang w:eastAsia="zh-CN"/>
              </w:rPr>
              <w:t>чел.</w:t>
            </w:r>
          </w:p>
        </w:tc>
        <w:tc>
          <w:tcPr>
            <w:tcW w:w="1992" w:type="dxa"/>
            <w:gridSpan w:val="2"/>
            <w:shd w:val="clear" w:color="auto" w:fill="auto"/>
            <w:noWrap/>
            <w:hideMark/>
          </w:tcPr>
          <w:p w14:paraId="0C10D4B4" w14:textId="77777777" w:rsidR="001D6130" w:rsidRPr="00616968" w:rsidRDefault="001D6130" w:rsidP="00616968">
            <w:r w:rsidRPr="00616968">
              <w:t>41</w:t>
            </w:r>
          </w:p>
        </w:tc>
        <w:tc>
          <w:tcPr>
            <w:tcW w:w="1409" w:type="dxa"/>
            <w:gridSpan w:val="2"/>
            <w:shd w:val="clear" w:color="auto" w:fill="auto"/>
            <w:noWrap/>
            <w:hideMark/>
          </w:tcPr>
          <w:p w14:paraId="7CBCC26E" w14:textId="77777777" w:rsidR="001D6130" w:rsidRPr="00616968" w:rsidRDefault="001D6130" w:rsidP="00616968">
            <w:r w:rsidRPr="00616968">
              <w:t>57</w:t>
            </w:r>
          </w:p>
        </w:tc>
      </w:tr>
      <w:tr w:rsidR="00D34EDF" w:rsidRPr="00616968" w14:paraId="2A559299" w14:textId="77777777" w:rsidTr="008F6BD0">
        <w:tc>
          <w:tcPr>
            <w:tcW w:w="1418" w:type="dxa"/>
            <w:shd w:val="clear" w:color="auto" w:fill="auto"/>
            <w:noWrap/>
            <w:hideMark/>
          </w:tcPr>
          <w:p w14:paraId="603F344A" w14:textId="77777777" w:rsidR="001D6130" w:rsidRPr="00616968" w:rsidRDefault="001D6130" w:rsidP="00616968">
            <w:r w:rsidRPr="00616968">
              <w:rPr>
                <w:lang w:eastAsia="zh-CN"/>
              </w:rPr>
              <w:t>1.3</w:t>
            </w:r>
          </w:p>
        </w:tc>
        <w:tc>
          <w:tcPr>
            <w:tcW w:w="3970" w:type="dxa"/>
            <w:shd w:val="clear" w:color="auto" w:fill="auto"/>
            <w:noWrap/>
            <w:hideMark/>
          </w:tcPr>
          <w:p w14:paraId="73C5EC3F" w14:textId="0BF825FE" w:rsidR="001D6130" w:rsidRPr="00616968" w:rsidRDefault="001D6130" w:rsidP="00616968">
            <w:r w:rsidRPr="00616968">
              <w:rPr>
                <w:lang w:eastAsia="uk-UA"/>
              </w:rPr>
              <w:t>дер. Волосово</w:t>
            </w:r>
          </w:p>
        </w:tc>
        <w:tc>
          <w:tcPr>
            <w:tcW w:w="1417" w:type="dxa"/>
            <w:shd w:val="clear" w:color="auto" w:fill="auto"/>
            <w:noWrap/>
            <w:hideMark/>
          </w:tcPr>
          <w:p w14:paraId="0B052646" w14:textId="77777777" w:rsidR="001D6130" w:rsidRPr="00616968" w:rsidRDefault="001D6130" w:rsidP="00616968">
            <w:r w:rsidRPr="00616968">
              <w:rPr>
                <w:lang w:eastAsia="zh-CN"/>
              </w:rPr>
              <w:t>чел.</w:t>
            </w:r>
          </w:p>
        </w:tc>
        <w:tc>
          <w:tcPr>
            <w:tcW w:w="1992" w:type="dxa"/>
            <w:gridSpan w:val="2"/>
            <w:shd w:val="clear" w:color="auto" w:fill="auto"/>
            <w:noWrap/>
            <w:hideMark/>
          </w:tcPr>
          <w:p w14:paraId="5F9A08CB" w14:textId="77777777" w:rsidR="001D6130" w:rsidRPr="00616968" w:rsidRDefault="001D6130" w:rsidP="00616968">
            <w:r w:rsidRPr="00616968">
              <w:t>39</w:t>
            </w:r>
          </w:p>
        </w:tc>
        <w:tc>
          <w:tcPr>
            <w:tcW w:w="1409" w:type="dxa"/>
            <w:gridSpan w:val="2"/>
            <w:shd w:val="clear" w:color="auto" w:fill="auto"/>
            <w:noWrap/>
            <w:hideMark/>
          </w:tcPr>
          <w:p w14:paraId="33504AE2" w14:textId="77777777" w:rsidR="001D6130" w:rsidRPr="00616968" w:rsidRDefault="001D6130" w:rsidP="00616968">
            <w:r w:rsidRPr="00616968">
              <w:t>40</w:t>
            </w:r>
          </w:p>
        </w:tc>
      </w:tr>
      <w:tr w:rsidR="00D34EDF" w:rsidRPr="00616968" w14:paraId="43893184" w14:textId="77777777" w:rsidTr="008F6BD0">
        <w:tc>
          <w:tcPr>
            <w:tcW w:w="1418" w:type="dxa"/>
            <w:shd w:val="clear" w:color="auto" w:fill="auto"/>
            <w:noWrap/>
            <w:hideMark/>
          </w:tcPr>
          <w:p w14:paraId="2FE5D0E6" w14:textId="77777777" w:rsidR="001D6130" w:rsidRPr="00616968" w:rsidRDefault="001D6130" w:rsidP="00616968">
            <w:r w:rsidRPr="00616968">
              <w:rPr>
                <w:lang w:eastAsia="zh-CN"/>
              </w:rPr>
              <w:t>1.4</w:t>
            </w:r>
          </w:p>
        </w:tc>
        <w:tc>
          <w:tcPr>
            <w:tcW w:w="3970" w:type="dxa"/>
            <w:shd w:val="clear" w:color="auto" w:fill="auto"/>
            <w:noWrap/>
            <w:hideMark/>
          </w:tcPr>
          <w:p w14:paraId="1E8BCED0" w14:textId="58F6A74B" w:rsidR="001D6130" w:rsidRPr="00616968" w:rsidRDefault="001D6130" w:rsidP="00616968">
            <w:r w:rsidRPr="00616968">
              <w:rPr>
                <w:lang w:eastAsia="uk-UA"/>
              </w:rPr>
              <w:t>дер. Вороново</w:t>
            </w:r>
          </w:p>
        </w:tc>
        <w:tc>
          <w:tcPr>
            <w:tcW w:w="1417" w:type="dxa"/>
            <w:shd w:val="clear" w:color="auto" w:fill="auto"/>
            <w:noWrap/>
            <w:hideMark/>
          </w:tcPr>
          <w:p w14:paraId="7489D16F" w14:textId="77777777" w:rsidR="001D6130" w:rsidRPr="00616968" w:rsidRDefault="001D6130" w:rsidP="00616968">
            <w:r w:rsidRPr="00616968">
              <w:rPr>
                <w:lang w:eastAsia="zh-CN"/>
              </w:rPr>
              <w:t>чел.</w:t>
            </w:r>
          </w:p>
        </w:tc>
        <w:tc>
          <w:tcPr>
            <w:tcW w:w="1992" w:type="dxa"/>
            <w:gridSpan w:val="2"/>
            <w:shd w:val="clear" w:color="auto" w:fill="auto"/>
            <w:noWrap/>
            <w:hideMark/>
          </w:tcPr>
          <w:p w14:paraId="6634814A" w14:textId="77777777" w:rsidR="001D6130" w:rsidRPr="00616968" w:rsidRDefault="001D6130" w:rsidP="00616968">
            <w:r w:rsidRPr="00616968">
              <w:t>24</w:t>
            </w:r>
          </w:p>
        </w:tc>
        <w:tc>
          <w:tcPr>
            <w:tcW w:w="1409" w:type="dxa"/>
            <w:gridSpan w:val="2"/>
            <w:shd w:val="clear" w:color="auto" w:fill="auto"/>
            <w:noWrap/>
            <w:hideMark/>
          </w:tcPr>
          <w:p w14:paraId="0750D85E" w14:textId="77777777" w:rsidR="001D6130" w:rsidRPr="00616968" w:rsidRDefault="001D6130" w:rsidP="00616968">
            <w:r w:rsidRPr="00616968">
              <w:t>24</w:t>
            </w:r>
          </w:p>
        </w:tc>
      </w:tr>
      <w:tr w:rsidR="00D34EDF" w:rsidRPr="00616968" w14:paraId="22778DFE" w14:textId="77777777" w:rsidTr="008F6BD0">
        <w:tc>
          <w:tcPr>
            <w:tcW w:w="1418" w:type="dxa"/>
            <w:shd w:val="clear" w:color="auto" w:fill="auto"/>
            <w:noWrap/>
            <w:hideMark/>
          </w:tcPr>
          <w:p w14:paraId="013D649B" w14:textId="77777777" w:rsidR="001D6130" w:rsidRPr="00616968" w:rsidRDefault="001D6130" w:rsidP="00616968">
            <w:r w:rsidRPr="00616968">
              <w:rPr>
                <w:lang w:eastAsia="zh-CN"/>
              </w:rPr>
              <w:t>1.5</w:t>
            </w:r>
          </w:p>
        </w:tc>
        <w:tc>
          <w:tcPr>
            <w:tcW w:w="3970" w:type="dxa"/>
            <w:shd w:val="clear" w:color="auto" w:fill="auto"/>
            <w:noWrap/>
            <w:hideMark/>
          </w:tcPr>
          <w:p w14:paraId="2B494502" w14:textId="3BB02B72" w:rsidR="001D6130" w:rsidRPr="00616968" w:rsidRDefault="001D6130" w:rsidP="00616968">
            <w:r w:rsidRPr="00616968">
              <w:rPr>
                <w:lang w:eastAsia="uk-UA"/>
              </w:rPr>
              <w:t>дер. Горное Ёлохово</w:t>
            </w:r>
          </w:p>
        </w:tc>
        <w:tc>
          <w:tcPr>
            <w:tcW w:w="1417" w:type="dxa"/>
            <w:shd w:val="clear" w:color="auto" w:fill="auto"/>
            <w:noWrap/>
            <w:hideMark/>
          </w:tcPr>
          <w:p w14:paraId="34E92822" w14:textId="77777777" w:rsidR="001D6130" w:rsidRPr="00616968" w:rsidRDefault="001D6130" w:rsidP="00616968">
            <w:r w:rsidRPr="00616968">
              <w:rPr>
                <w:lang w:eastAsia="zh-CN"/>
              </w:rPr>
              <w:t>чел.</w:t>
            </w:r>
          </w:p>
        </w:tc>
        <w:tc>
          <w:tcPr>
            <w:tcW w:w="1992" w:type="dxa"/>
            <w:gridSpan w:val="2"/>
            <w:shd w:val="clear" w:color="auto" w:fill="auto"/>
            <w:noWrap/>
            <w:hideMark/>
          </w:tcPr>
          <w:p w14:paraId="6FB56D7D" w14:textId="77777777" w:rsidR="001D6130" w:rsidRPr="00616968" w:rsidRDefault="001D6130" w:rsidP="00616968">
            <w:r w:rsidRPr="00616968">
              <w:t>0</w:t>
            </w:r>
          </w:p>
        </w:tc>
        <w:tc>
          <w:tcPr>
            <w:tcW w:w="1409" w:type="dxa"/>
            <w:gridSpan w:val="2"/>
            <w:shd w:val="clear" w:color="auto" w:fill="auto"/>
            <w:noWrap/>
            <w:hideMark/>
          </w:tcPr>
          <w:p w14:paraId="1E364165" w14:textId="77777777" w:rsidR="001D6130" w:rsidRPr="00616968" w:rsidRDefault="001D6130" w:rsidP="00616968">
            <w:r w:rsidRPr="00616968">
              <w:t>5</w:t>
            </w:r>
          </w:p>
        </w:tc>
      </w:tr>
      <w:tr w:rsidR="00D34EDF" w:rsidRPr="00616968" w14:paraId="4F6BEEBD" w14:textId="77777777" w:rsidTr="008F6BD0">
        <w:tc>
          <w:tcPr>
            <w:tcW w:w="1418" w:type="dxa"/>
            <w:shd w:val="clear" w:color="auto" w:fill="auto"/>
            <w:noWrap/>
            <w:hideMark/>
          </w:tcPr>
          <w:p w14:paraId="5F8F1BFE" w14:textId="77777777" w:rsidR="001D6130" w:rsidRPr="00616968" w:rsidRDefault="001D6130" w:rsidP="00616968">
            <w:r w:rsidRPr="00616968">
              <w:rPr>
                <w:lang w:eastAsia="zh-CN"/>
              </w:rPr>
              <w:t>1.6</w:t>
            </w:r>
          </w:p>
        </w:tc>
        <w:tc>
          <w:tcPr>
            <w:tcW w:w="3970" w:type="dxa"/>
            <w:shd w:val="clear" w:color="auto" w:fill="auto"/>
            <w:noWrap/>
            <w:hideMark/>
          </w:tcPr>
          <w:p w14:paraId="1031CD7F" w14:textId="1DC528D6" w:rsidR="001D6130" w:rsidRPr="00616968" w:rsidRDefault="001D6130" w:rsidP="00616968">
            <w:r w:rsidRPr="00616968">
              <w:rPr>
                <w:lang w:eastAsia="uk-UA"/>
              </w:rPr>
              <w:t>дер. Заостровье</w:t>
            </w:r>
          </w:p>
        </w:tc>
        <w:tc>
          <w:tcPr>
            <w:tcW w:w="1417" w:type="dxa"/>
            <w:shd w:val="clear" w:color="auto" w:fill="auto"/>
            <w:noWrap/>
            <w:hideMark/>
          </w:tcPr>
          <w:p w14:paraId="61A53C07" w14:textId="77777777" w:rsidR="001D6130" w:rsidRPr="00616968" w:rsidRDefault="001D6130" w:rsidP="00616968">
            <w:r w:rsidRPr="00616968">
              <w:rPr>
                <w:lang w:eastAsia="zh-CN"/>
              </w:rPr>
              <w:t>чел.</w:t>
            </w:r>
          </w:p>
        </w:tc>
        <w:tc>
          <w:tcPr>
            <w:tcW w:w="1992" w:type="dxa"/>
            <w:gridSpan w:val="2"/>
            <w:shd w:val="clear" w:color="auto" w:fill="auto"/>
            <w:noWrap/>
            <w:hideMark/>
          </w:tcPr>
          <w:p w14:paraId="1AFCCFE8" w14:textId="77777777" w:rsidR="001D6130" w:rsidRPr="00616968" w:rsidRDefault="001D6130" w:rsidP="00616968">
            <w:r w:rsidRPr="00616968">
              <w:t>11</w:t>
            </w:r>
          </w:p>
        </w:tc>
        <w:tc>
          <w:tcPr>
            <w:tcW w:w="1409" w:type="dxa"/>
            <w:gridSpan w:val="2"/>
            <w:shd w:val="clear" w:color="auto" w:fill="auto"/>
            <w:noWrap/>
            <w:hideMark/>
          </w:tcPr>
          <w:p w14:paraId="6FC0B851" w14:textId="77777777" w:rsidR="001D6130" w:rsidRPr="00616968" w:rsidRDefault="001D6130" w:rsidP="00616968">
            <w:r w:rsidRPr="00616968">
              <w:t>19</w:t>
            </w:r>
          </w:p>
        </w:tc>
      </w:tr>
      <w:tr w:rsidR="00D34EDF" w:rsidRPr="00616968" w14:paraId="4D8433B7" w14:textId="77777777" w:rsidTr="008F6BD0">
        <w:tc>
          <w:tcPr>
            <w:tcW w:w="1418" w:type="dxa"/>
            <w:shd w:val="clear" w:color="auto" w:fill="auto"/>
            <w:noWrap/>
            <w:hideMark/>
          </w:tcPr>
          <w:p w14:paraId="7AB2B77A" w14:textId="77777777" w:rsidR="001D6130" w:rsidRPr="00616968" w:rsidRDefault="001D6130" w:rsidP="00616968">
            <w:r w:rsidRPr="00616968">
              <w:rPr>
                <w:lang w:eastAsia="zh-CN"/>
              </w:rPr>
              <w:t>1.7</w:t>
            </w:r>
          </w:p>
        </w:tc>
        <w:tc>
          <w:tcPr>
            <w:tcW w:w="3970" w:type="dxa"/>
            <w:shd w:val="clear" w:color="auto" w:fill="auto"/>
            <w:noWrap/>
            <w:hideMark/>
          </w:tcPr>
          <w:p w14:paraId="3535B5F6" w14:textId="7681F22A" w:rsidR="001D6130" w:rsidRPr="00616968" w:rsidRDefault="001D6130" w:rsidP="00616968">
            <w:r w:rsidRPr="00616968">
              <w:rPr>
                <w:lang w:eastAsia="uk-UA"/>
              </w:rPr>
              <w:t>дер. Кириково</w:t>
            </w:r>
          </w:p>
        </w:tc>
        <w:tc>
          <w:tcPr>
            <w:tcW w:w="1417" w:type="dxa"/>
            <w:shd w:val="clear" w:color="auto" w:fill="auto"/>
            <w:noWrap/>
            <w:hideMark/>
          </w:tcPr>
          <w:p w14:paraId="689274E8" w14:textId="77777777" w:rsidR="001D6130" w:rsidRPr="00616968" w:rsidRDefault="001D6130" w:rsidP="00616968">
            <w:r w:rsidRPr="00616968">
              <w:rPr>
                <w:lang w:eastAsia="zh-CN"/>
              </w:rPr>
              <w:t>чел.</w:t>
            </w:r>
          </w:p>
        </w:tc>
        <w:tc>
          <w:tcPr>
            <w:tcW w:w="1992" w:type="dxa"/>
            <w:gridSpan w:val="2"/>
            <w:shd w:val="clear" w:color="auto" w:fill="auto"/>
            <w:noWrap/>
            <w:hideMark/>
          </w:tcPr>
          <w:p w14:paraId="559BE09D" w14:textId="77777777" w:rsidR="001D6130" w:rsidRPr="00616968" w:rsidRDefault="001D6130" w:rsidP="00616968">
            <w:r w:rsidRPr="00616968">
              <w:t>25</w:t>
            </w:r>
          </w:p>
        </w:tc>
        <w:tc>
          <w:tcPr>
            <w:tcW w:w="1409" w:type="dxa"/>
            <w:gridSpan w:val="2"/>
            <w:shd w:val="clear" w:color="auto" w:fill="auto"/>
            <w:noWrap/>
            <w:hideMark/>
          </w:tcPr>
          <w:p w14:paraId="5804DC4C" w14:textId="77777777" w:rsidR="001D6130" w:rsidRPr="00616968" w:rsidRDefault="001D6130" w:rsidP="00616968">
            <w:r w:rsidRPr="00616968">
              <w:t>25</w:t>
            </w:r>
          </w:p>
        </w:tc>
      </w:tr>
      <w:tr w:rsidR="00D34EDF" w:rsidRPr="00616968" w14:paraId="188BA367" w14:textId="77777777" w:rsidTr="008F6BD0">
        <w:tc>
          <w:tcPr>
            <w:tcW w:w="1418" w:type="dxa"/>
            <w:shd w:val="clear" w:color="auto" w:fill="auto"/>
            <w:noWrap/>
            <w:hideMark/>
          </w:tcPr>
          <w:p w14:paraId="63C0C0BB" w14:textId="77777777" w:rsidR="001D6130" w:rsidRPr="00616968" w:rsidRDefault="001D6130" w:rsidP="00616968">
            <w:r w:rsidRPr="00616968">
              <w:rPr>
                <w:lang w:eastAsia="zh-CN"/>
              </w:rPr>
              <w:t>1.8</w:t>
            </w:r>
          </w:p>
        </w:tc>
        <w:tc>
          <w:tcPr>
            <w:tcW w:w="3970" w:type="dxa"/>
            <w:shd w:val="clear" w:color="auto" w:fill="auto"/>
            <w:noWrap/>
            <w:hideMark/>
          </w:tcPr>
          <w:p w14:paraId="74AEAA2F" w14:textId="3F6C004F" w:rsidR="001D6130" w:rsidRPr="00616968" w:rsidRDefault="001D6130" w:rsidP="00616968">
            <w:r w:rsidRPr="00616968">
              <w:rPr>
                <w:lang w:eastAsia="uk-UA"/>
              </w:rPr>
              <w:t>дер. Лахта</w:t>
            </w:r>
          </w:p>
        </w:tc>
        <w:tc>
          <w:tcPr>
            <w:tcW w:w="1417" w:type="dxa"/>
            <w:shd w:val="clear" w:color="auto" w:fill="auto"/>
            <w:noWrap/>
            <w:hideMark/>
          </w:tcPr>
          <w:p w14:paraId="6BC3CE9F" w14:textId="77777777" w:rsidR="001D6130" w:rsidRPr="00616968" w:rsidRDefault="001D6130" w:rsidP="00616968">
            <w:r w:rsidRPr="00616968">
              <w:rPr>
                <w:lang w:eastAsia="zh-CN"/>
              </w:rPr>
              <w:t>чел.</w:t>
            </w:r>
          </w:p>
        </w:tc>
        <w:tc>
          <w:tcPr>
            <w:tcW w:w="1992" w:type="dxa"/>
            <w:gridSpan w:val="2"/>
            <w:shd w:val="clear" w:color="auto" w:fill="auto"/>
            <w:noWrap/>
            <w:hideMark/>
          </w:tcPr>
          <w:p w14:paraId="51DAAC36" w14:textId="77777777" w:rsidR="001D6130" w:rsidRPr="00616968" w:rsidRDefault="001D6130" w:rsidP="00616968">
            <w:r w:rsidRPr="00616968">
              <w:t>5</w:t>
            </w:r>
          </w:p>
        </w:tc>
        <w:tc>
          <w:tcPr>
            <w:tcW w:w="1409" w:type="dxa"/>
            <w:gridSpan w:val="2"/>
            <w:shd w:val="clear" w:color="auto" w:fill="auto"/>
            <w:noWrap/>
            <w:hideMark/>
          </w:tcPr>
          <w:p w14:paraId="4D0D7699" w14:textId="77777777" w:rsidR="001D6130" w:rsidRPr="00616968" w:rsidRDefault="001D6130" w:rsidP="00616968">
            <w:r w:rsidRPr="00616968">
              <w:t>5</w:t>
            </w:r>
          </w:p>
        </w:tc>
      </w:tr>
      <w:tr w:rsidR="00D34EDF" w:rsidRPr="00616968" w14:paraId="0DC9ABA0" w14:textId="77777777" w:rsidTr="008F6BD0">
        <w:tc>
          <w:tcPr>
            <w:tcW w:w="1418" w:type="dxa"/>
            <w:shd w:val="clear" w:color="auto" w:fill="auto"/>
            <w:noWrap/>
            <w:hideMark/>
          </w:tcPr>
          <w:p w14:paraId="40085566" w14:textId="77777777" w:rsidR="001D6130" w:rsidRPr="00616968" w:rsidRDefault="001D6130" w:rsidP="00616968">
            <w:r w:rsidRPr="00616968">
              <w:rPr>
                <w:lang w:eastAsia="zh-CN"/>
              </w:rPr>
              <w:t>1.9</w:t>
            </w:r>
          </w:p>
        </w:tc>
        <w:tc>
          <w:tcPr>
            <w:tcW w:w="3970" w:type="dxa"/>
            <w:shd w:val="clear" w:color="auto" w:fill="auto"/>
            <w:noWrap/>
            <w:hideMark/>
          </w:tcPr>
          <w:p w14:paraId="1AC0FFA0" w14:textId="1306B3D3" w:rsidR="001D6130" w:rsidRPr="00616968" w:rsidRDefault="001D6130" w:rsidP="00616968">
            <w:r w:rsidRPr="00616968">
              <w:rPr>
                <w:lang w:eastAsia="uk-UA"/>
              </w:rPr>
              <w:t>дер. Потанино</w:t>
            </w:r>
          </w:p>
        </w:tc>
        <w:tc>
          <w:tcPr>
            <w:tcW w:w="1417" w:type="dxa"/>
            <w:shd w:val="clear" w:color="auto" w:fill="auto"/>
            <w:noWrap/>
            <w:hideMark/>
          </w:tcPr>
          <w:p w14:paraId="791B613B" w14:textId="77777777" w:rsidR="001D6130" w:rsidRPr="00616968" w:rsidRDefault="001D6130" w:rsidP="00616968">
            <w:r w:rsidRPr="00616968">
              <w:rPr>
                <w:lang w:eastAsia="zh-CN"/>
              </w:rPr>
              <w:t>чел.</w:t>
            </w:r>
          </w:p>
        </w:tc>
        <w:tc>
          <w:tcPr>
            <w:tcW w:w="1992" w:type="dxa"/>
            <w:gridSpan w:val="2"/>
            <w:shd w:val="clear" w:color="auto" w:fill="auto"/>
            <w:noWrap/>
            <w:hideMark/>
          </w:tcPr>
          <w:p w14:paraId="2A6E18E9" w14:textId="77777777" w:rsidR="001D6130" w:rsidRPr="00616968" w:rsidRDefault="001D6130" w:rsidP="00616968">
            <w:r w:rsidRPr="00616968">
              <w:t>792</w:t>
            </w:r>
          </w:p>
        </w:tc>
        <w:tc>
          <w:tcPr>
            <w:tcW w:w="1409" w:type="dxa"/>
            <w:gridSpan w:val="2"/>
            <w:shd w:val="clear" w:color="auto" w:fill="auto"/>
            <w:noWrap/>
            <w:hideMark/>
          </w:tcPr>
          <w:p w14:paraId="5CBE5B84" w14:textId="77777777" w:rsidR="001D6130" w:rsidRPr="00616968" w:rsidRDefault="001D6130" w:rsidP="00616968">
            <w:r w:rsidRPr="00616968">
              <w:t>812</w:t>
            </w:r>
          </w:p>
        </w:tc>
      </w:tr>
      <w:tr w:rsidR="00D34EDF" w:rsidRPr="00616968" w14:paraId="55097169" w14:textId="77777777" w:rsidTr="008F6BD0">
        <w:tc>
          <w:tcPr>
            <w:tcW w:w="1418" w:type="dxa"/>
            <w:shd w:val="clear" w:color="auto" w:fill="auto"/>
            <w:noWrap/>
            <w:hideMark/>
          </w:tcPr>
          <w:p w14:paraId="0CC9D658" w14:textId="77777777" w:rsidR="001D6130" w:rsidRPr="00616968" w:rsidRDefault="001D6130" w:rsidP="00616968">
            <w:r w:rsidRPr="00616968">
              <w:rPr>
                <w:lang w:eastAsia="zh-CN"/>
              </w:rPr>
              <w:t>1.10</w:t>
            </w:r>
          </w:p>
        </w:tc>
        <w:tc>
          <w:tcPr>
            <w:tcW w:w="3970" w:type="dxa"/>
            <w:shd w:val="clear" w:color="auto" w:fill="auto"/>
            <w:noWrap/>
            <w:hideMark/>
          </w:tcPr>
          <w:p w14:paraId="3630B0CE" w14:textId="32EB0031" w:rsidR="001D6130" w:rsidRPr="00616968" w:rsidRDefault="001D6130" w:rsidP="00616968">
            <w:r w:rsidRPr="00616968">
              <w:rPr>
                <w:lang w:eastAsia="uk-UA"/>
              </w:rPr>
              <w:t>дер. Самушкино</w:t>
            </w:r>
          </w:p>
        </w:tc>
        <w:tc>
          <w:tcPr>
            <w:tcW w:w="1417" w:type="dxa"/>
            <w:shd w:val="clear" w:color="auto" w:fill="auto"/>
            <w:noWrap/>
            <w:hideMark/>
          </w:tcPr>
          <w:p w14:paraId="04FBA994" w14:textId="77777777" w:rsidR="001D6130" w:rsidRPr="00616968" w:rsidRDefault="001D6130" w:rsidP="00616968">
            <w:r w:rsidRPr="00616968">
              <w:rPr>
                <w:lang w:eastAsia="zh-CN"/>
              </w:rPr>
              <w:t>чел.</w:t>
            </w:r>
          </w:p>
        </w:tc>
        <w:tc>
          <w:tcPr>
            <w:tcW w:w="1992" w:type="dxa"/>
            <w:gridSpan w:val="2"/>
            <w:shd w:val="clear" w:color="auto" w:fill="auto"/>
            <w:noWrap/>
            <w:hideMark/>
          </w:tcPr>
          <w:p w14:paraId="45A544F8" w14:textId="77777777" w:rsidR="001D6130" w:rsidRPr="00616968" w:rsidRDefault="001D6130" w:rsidP="00616968">
            <w:r w:rsidRPr="00616968">
              <w:t>33</w:t>
            </w:r>
          </w:p>
        </w:tc>
        <w:tc>
          <w:tcPr>
            <w:tcW w:w="1409" w:type="dxa"/>
            <w:gridSpan w:val="2"/>
            <w:shd w:val="clear" w:color="auto" w:fill="auto"/>
            <w:noWrap/>
            <w:hideMark/>
          </w:tcPr>
          <w:p w14:paraId="7053AC64" w14:textId="77777777" w:rsidR="001D6130" w:rsidRPr="00616968" w:rsidRDefault="001D6130" w:rsidP="00616968">
            <w:r w:rsidRPr="00616968">
              <w:t>33</w:t>
            </w:r>
          </w:p>
        </w:tc>
      </w:tr>
      <w:tr w:rsidR="00D34EDF" w:rsidRPr="00616968" w14:paraId="7DA2FEED" w14:textId="77777777" w:rsidTr="008F6BD0">
        <w:tc>
          <w:tcPr>
            <w:tcW w:w="1418" w:type="dxa"/>
            <w:shd w:val="clear" w:color="auto" w:fill="auto"/>
            <w:noWrap/>
            <w:hideMark/>
          </w:tcPr>
          <w:p w14:paraId="6650B75D" w14:textId="77777777" w:rsidR="001D6130" w:rsidRPr="00616968" w:rsidRDefault="001D6130" w:rsidP="00616968">
            <w:r w:rsidRPr="00616968">
              <w:rPr>
                <w:lang w:eastAsia="zh-CN"/>
              </w:rPr>
              <w:t>1.11</w:t>
            </w:r>
          </w:p>
        </w:tc>
        <w:tc>
          <w:tcPr>
            <w:tcW w:w="3970" w:type="dxa"/>
            <w:shd w:val="clear" w:color="auto" w:fill="auto"/>
            <w:noWrap/>
            <w:hideMark/>
          </w:tcPr>
          <w:p w14:paraId="41974C0B" w14:textId="209A053B" w:rsidR="001D6130" w:rsidRPr="00616968" w:rsidRDefault="001D6130" w:rsidP="00616968">
            <w:r w:rsidRPr="00616968">
              <w:rPr>
                <w:lang w:eastAsia="uk-UA"/>
              </w:rPr>
              <w:t>дер. Хмелевик</w:t>
            </w:r>
          </w:p>
        </w:tc>
        <w:tc>
          <w:tcPr>
            <w:tcW w:w="1417" w:type="dxa"/>
            <w:shd w:val="clear" w:color="auto" w:fill="auto"/>
            <w:noWrap/>
            <w:hideMark/>
          </w:tcPr>
          <w:p w14:paraId="644D12FE" w14:textId="77777777" w:rsidR="001D6130" w:rsidRPr="00616968" w:rsidRDefault="001D6130" w:rsidP="00616968">
            <w:r w:rsidRPr="00616968">
              <w:rPr>
                <w:lang w:eastAsia="zh-CN"/>
              </w:rPr>
              <w:t>чел.</w:t>
            </w:r>
          </w:p>
        </w:tc>
        <w:tc>
          <w:tcPr>
            <w:tcW w:w="1992" w:type="dxa"/>
            <w:gridSpan w:val="2"/>
            <w:shd w:val="clear" w:color="auto" w:fill="auto"/>
            <w:noWrap/>
            <w:hideMark/>
          </w:tcPr>
          <w:p w14:paraId="7BDE81AC" w14:textId="77777777" w:rsidR="001D6130" w:rsidRPr="00616968" w:rsidRDefault="001D6130" w:rsidP="00616968">
            <w:r w:rsidRPr="00616968">
              <w:t>5</w:t>
            </w:r>
          </w:p>
        </w:tc>
        <w:tc>
          <w:tcPr>
            <w:tcW w:w="1409" w:type="dxa"/>
            <w:gridSpan w:val="2"/>
            <w:shd w:val="clear" w:color="auto" w:fill="auto"/>
            <w:noWrap/>
            <w:hideMark/>
          </w:tcPr>
          <w:p w14:paraId="222196CD" w14:textId="77777777" w:rsidR="001D6130" w:rsidRPr="00616968" w:rsidRDefault="001D6130" w:rsidP="00616968">
            <w:r w:rsidRPr="00616968">
              <w:t>9</w:t>
            </w:r>
          </w:p>
        </w:tc>
      </w:tr>
      <w:tr w:rsidR="00D34EDF" w:rsidRPr="00616968" w14:paraId="2D507B2B" w14:textId="77777777" w:rsidTr="008F6BD0">
        <w:tc>
          <w:tcPr>
            <w:tcW w:w="1418" w:type="dxa"/>
            <w:shd w:val="clear" w:color="auto" w:fill="auto"/>
            <w:noWrap/>
            <w:hideMark/>
          </w:tcPr>
          <w:p w14:paraId="711ABCBC" w14:textId="77777777" w:rsidR="001D6130" w:rsidRPr="00616968" w:rsidRDefault="001D6130" w:rsidP="00616968">
            <w:r w:rsidRPr="00616968">
              <w:rPr>
                <w:lang w:eastAsia="zh-CN"/>
              </w:rPr>
              <w:t>1.12</w:t>
            </w:r>
          </w:p>
        </w:tc>
        <w:tc>
          <w:tcPr>
            <w:tcW w:w="3970" w:type="dxa"/>
            <w:shd w:val="clear" w:color="auto" w:fill="auto"/>
            <w:noWrap/>
            <w:hideMark/>
          </w:tcPr>
          <w:p w14:paraId="29C77534" w14:textId="2EBD6885" w:rsidR="001D6130" w:rsidRPr="00616968" w:rsidRDefault="001D6130" w:rsidP="00616968">
            <w:r w:rsidRPr="00616968">
              <w:rPr>
                <w:lang w:eastAsia="uk-UA"/>
              </w:rPr>
              <w:t>дер. Чуново</w:t>
            </w:r>
          </w:p>
        </w:tc>
        <w:tc>
          <w:tcPr>
            <w:tcW w:w="1417" w:type="dxa"/>
            <w:shd w:val="clear" w:color="auto" w:fill="auto"/>
            <w:noWrap/>
            <w:hideMark/>
          </w:tcPr>
          <w:p w14:paraId="63E81DEF" w14:textId="77777777" w:rsidR="001D6130" w:rsidRPr="00616968" w:rsidRDefault="001D6130" w:rsidP="00616968">
            <w:r w:rsidRPr="00616968">
              <w:rPr>
                <w:lang w:eastAsia="zh-CN"/>
              </w:rPr>
              <w:t>чел.</w:t>
            </w:r>
          </w:p>
        </w:tc>
        <w:tc>
          <w:tcPr>
            <w:tcW w:w="1992" w:type="dxa"/>
            <w:gridSpan w:val="2"/>
            <w:shd w:val="clear" w:color="auto" w:fill="auto"/>
            <w:noWrap/>
            <w:hideMark/>
          </w:tcPr>
          <w:p w14:paraId="5AD1560E" w14:textId="77777777" w:rsidR="001D6130" w:rsidRPr="00616968" w:rsidRDefault="001D6130" w:rsidP="00616968">
            <w:r w:rsidRPr="00616968">
              <w:t>20</w:t>
            </w:r>
          </w:p>
        </w:tc>
        <w:tc>
          <w:tcPr>
            <w:tcW w:w="1409" w:type="dxa"/>
            <w:gridSpan w:val="2"/>
            <w:shd w:val="clear" w:color="auto" w:fill="auto"/>
            <w:noWrap/>
            <w:hideMark/>
          </w:tcPr>
          <w:p w14:paraId="2BDF3712" w14:textId="77777777" w:rsidR="001D6130" w:rsidRPr="00616968" w:rsidRDefault="001D6130" w:rsidP="00616968">
            <w:r w:rsidRPr="00616968">
              <w:t>22</w:t>
            </w:r>
          </w:p>
        </w:tc>
      </w:tr>
      <w:tr w:rsidR="00D34EDF" w:rsidRPr="00616968" w14:paraId="49DDB78B" w14:textId="77777777" w:rsidTr="008F6BD0">
        <w:tc>
          <w:tcPr>
            <w:tcW w:w="1418" w:type="dxa"/>
            <w:shd w:val="clear" w:color="auto" w:fill="auto"/>
            <w:noWrap/>
            <w:hideMark/>
          </w:tcPr>
          <w:p w14:paraId="0391DAFF" w14:textId="77777777" w:rsidR="001D6130" w:rsidRPr="00616968" w:rsidRDefault="001D6130" w:rsidP="00616968">
            <w:r w:rsidRPr="00616968">
              <w:rPr>
                <w:lang w:eastAsia="zh-CN"/>
              </w:rPr>
              <w:t>1.13</w:t>
            </w:r>
          </w:p>
        </w:tc>
        <w:tc>
          <w:tcPr>
            <w:tcW w:w="3970" w:type="dxa"/>
            <w:shd w:val="clear" w:color="auto" w:fill="auto"/>
            <w:noWrap/>
            <w:hideMark/>
          </w:tcPr>
          <w:p w14:paraId="0D8B08DC" w14:textId="2DFF2023" w:rsidR="001D6130" w:rsidRPr="00616968" w:rsidRDefault="001D6130" w:rsidP="00616968">
            <w:r w:rsidRPr="00616968">
              <w:rPr>
                <w:lang w:eastAsia="uk-UA"/>
              </w:rPr>
              <w:t>дер. Шахново</w:t>
            </w:r>
          </w:p>
        </w:tc>
        <w:tc>
          <w:tcPr>
            <w:tcW w:w="1417" w:type="dxa"/>
            <w:shd w:val="clear" w:color="auto" w:fill="auto"/>
            <w:noWrap/>
            <w:hideMark/>
          </w:tcPr>
          <w:p w14:paraId="29DF9772" w14:textId="77777777" w:rsidR="001D6130" w:rsidRPr="00616968" w:rsidRDefault="001D6130" w:rsidP="00616968">
            <w:r w:rsidRPr="00616968">
              <w:rPr>
                <w:lang w:eastAsia="zh-CN"/>
              </w:rPr>
              <w:t>чел.</w:t>
            </w:r>
          </w:p>
        </w:tc>
        <w:tc>
          <w:tcPr>
            <w:tcW w:w="1992" w:type="dxa"/>
            <w:gridSpan w:val="2"/>
            <w:shd w:val="clear" w:color="auto" w:fill="auto"/>
            <w:noWrap/>
            <w:hideMark/>
          </w:tcPr>
          <w:p w14:paraId="01C1BABF" w14:textId="77777777" w:rsidR="001D6130" w:rsidRPr="00616968" w:rsidRDefault="001D6130" w:rsidP="00616968">
            <w:r w:rsidRPr="00616968">
              <w:t>13</w:t>
            </w:r>
          </w:p>
        </w:tc>
        <w:tc>
          <w:tcPr>
            <w:tcW w:w="1409" w:type="dxa"/>
            <w:gridSpan w:val="2"/>
            <w:shd w:val="clear" w:color="auto" w:fill="auto"/>
            <w:noWrap/>
            <w:hideMark/>
          </w:tcPr>
          <w:p w14:paraId="0025EC0F" w14:textId="77777777" w:rsidR="001D6130" w:rsidRPr="00616968" w:rsidRDefault="001D6130" w:rsidP="00616968">
            <w:r w:rsidRPr="00616968">
              <w:t>14</w:t>
            </w:r>
          </w:p>
        </w:tc>
      </w:tr>
      <w:tr w:rsidR="00D34EDF" w:rsidRPr="00616968" w14:paraId="7AA9EF6E" w14:textId="77777777" w:rsidTr="008F6BD0">
        <w:tc>
          <w:tcPr>
            <w:tcW w:w="1418" w:type="dxa"/>
            <w:shd w:val="clear" w:color="auto" w:fill="auto"/>
            <w:noWrap/>
            <w:hideMark/>
          </w:tcPr>
          <w:p w14:paraId="59D733E5" w14:textId="77777777" w:rsidR="001D6130" w:rsidRPr="00616968" w:rsidRDefault="001D6130" w:rsidP="00616968">
            <w:r w:rsidRPr="00616968">
              <w:rPr>
                <w:lang w:eastAsia="zh-CN"/>
              </w:rPr>
              <w:t>1.14</w:t>
            </w:r>
          </w:p>
        </w:tc>
        <w:tc>
          <w:tcPr>
            <w:tcW w:w="3970" w:type="dxa"/>
            <w:shd w:val="clear" w:color="auto" w:fill="auto"/>
            <w:noWrap/>
            <w:hideMark/>
          </w:tcPr>
          <w:p w14:paraId="2FEEB10F" w14:textId="6B061077" w:rsidR="001D6130" w:rsidRPr="00616968" w:rsidRDefault="001D6130" w:rsidP="00616968">
            <w:r w:rsidRPr="00616968">
              <w:rPr>
                <w:lang w:eastAsia="uk-UA"/>
              </w:rPr>
              <w:t>дер. Шолтоло</w:t>
            </w:r>
          </w:p>
        </w:tc>
        <w:tc>
          <w:tcPr>
            <w:tcW w:w="1417" w:type="dxa"/>
            <w:shd w:val="clear" w:color="auto" w:fill="auto"/>
            <w:noWrap/>
            <w:hideMark/>
          </w:tcPr>
          <w:p w14:paraId="730B5042" w14:textId="77777777" w:rsidR="001D6130" w:rsidRPr="00616968" w:rsidRDefault="001D6130" w:rsidP="00616968">
            <w:r w:rsidRPr="00616968">
              <w:rPr>
                <w:lang w:eastAsia="zh-CN"/>
              </w:rPr>
              <w:t>чел.</w:t>
            </w:r>
          </w:p>
        </w:tc>
        <w:tc>
          <w:tcPr>
            <w:tcW w:w="1992" w:type="dxa"/>
            <w:gridSpan w:val="2"/>
            <w:shd w:val="clear" w:color="auto" w:fill="auto"/>
            <w:noWrap/>
            <w:hideMark/>
          </w:tcPr>
          <w:p w14:paraId="1412DC94" w14:textId="77777777" w:rsidR="001D6130" w:rsidRPr="00616968" w:rsidRDefault="001D6130" w:rsidP="00616968">
            <w:r w:rsidRPr="00616968">
              <w:t>8</w:t>
            </w:r>
          </w:p>
        </w:tc>
        <w:tc>
          <w:tcPr>
            <w:tcW w:w="1409" w:type="dxa"/>
            <w:gridSpan w:val="2"/>
            <w:shd w:val="clear" w:color="auto" w:fill="auto"/>
            <w:noWrap/>
            <w:hideMark/>
          </w:tcPr>
          <w:p w14:paraId="32A4E31F" w14:textId="77777777" w:rsidR="001D6130" w:rsidRPr="00616968" w:rsidRDefault="001D6130" w:rsidP="00616968">
            <w:r w:rsidRPr="00616968">
              <w:t>10</w:t>
            </w:r>
          </w:p>
        </w:tc>
      </w:tr>
      <w:tr w:rsidR="00D34EDF" w:rsidRPr="00616968" w14:paraId="0E501A48" w14:textId="77777777" w:rsidTr="008F6BD0">
        <w:tc>
          <w:tcPr>
            <w:tcW w:w="1418" w:type="dxa"/>
            <w:shd w:val="clear" w:color="auto" w:fill="auto"/>
            <w:noWrap/>
            <w:hideMark/>
          </w:tcPr>
          <w:p w14:paraId="645340A0" w14:textId="77777777" w:rsidR="001D6130" w:rsidRPr="00616968" w:rsidRDefault="001D6130" w:rsidP="00616968">
            <w:r w:rsidRPr="00616968">
              <w:rPr>
                <w:lang w:eastAsia="zh-CN"/>
              </w:rPr>
              <w:t>1.15</w:t>
            </w:r>
          </w:p>
        </w:tc>
        <w:tc>
          <w:tcPr>
            <w:tcW w:w="3970" w:type="dxa"/>
            <w:shd w:val="clear" w:color="auto" w:fill="auto"/>
            <w:noWrap/>
            <w:hideMark/>
          </w:tcPr>
          <w:p w14:paraId="68E32917" w14:textId="78483EAD" w:rsidR="001D6130" w:rsidRPr="00616968" w:rsidRDefault="001D6130" w:rsidP="00616968">
            <w:r w:rsidRPr="00616968">
              <w:rPr>
                <w:lang w:eastAsia="uk-UA"/>
              </w:rPr>
              <w:t>дер. Шурягские Караулки</w:t>
            </w:r>
          </w:p>
        </w:tc>
        <w:tc>
          <w:tcPr>
            <w:tcW w:w="1417" w:type="dxa"/>
            <w:shd w:val="clear" w:color="auto" w:fill="auto"/>
            <w:noWrap/>
            <w:hideMark/>
          </w:tcPr>
          <w:p w14:paraId="6DAC57EE" w14:textId="77777777" w:rsidR="001D6130" w:rsidRPr="00616968" w:rsidRDefault="001D6130" w:rsidP="00616968">
            <w:r w:rsidRPr="00616968">
              <w:rPr>
                <w:lang w:eastAsia="zh-CN"/>
              </w:rPr>
              <w:t>чел.</w:t>
            </w:r>
          </w:p>
        </w:tc>
        <w:tc>
          <w:tcPr>
            <w:tcW w:w="1992" w:type="dxa"/>
            <w:gridSpan w:val="2"/>
            <w:shd w:val="clear" w:color="auto" w:fill="auto"/>
            <w:noWrap/>
            <w:hideMark/>
          </w:tcPr>
          <w:p w14:paraId="07B639FA" w14:textId="77777777" w:rsidR="001D6130" w:rsidRPr="00616968" w:rsidRDefault="001D6130" w:rsidP="00616968">
            <w:r w:rsidRPr="00616968">
              <w:t>1</w:t>
            </w:r>
          </w:p>
        </w:tc>
        <w:tc>
          <w:tcPr>
            <w:tcW w:w="1409" w:type="dxa"/>
            <w:gridSpan w:val="2"/>
            <w:shd w:val="clear" w:color="auto" w:fill="auto"/>
            <w:noWrap/>
            <w:hideMark/>
          </w:tcPr>
          <w:p w14:paraId="74DAF0AD" w14:textId="77777777" w:rsidR="001D6130" w:rsidRPr="00616968" w:rsidRDefault="001D6130" w:rsidP="00616968">
            <w:r w:rsidRPr="00616968">
              <w:t>4</w:t>
            </w:r>
          </w:p>
        </w:tc>
      </w:tr>
      <w:tr w:rsidR="00D34EDF" w:rsidRPr="00616968" w14:paraId="63CE2EB0" w14:textId="77777777" w:rsidTr="008F6BD0">
        <w:tc>
          <w:tcPr>
            <w:tcW w:w="1418" w:type="dxa"/>
            <w:shd w:val="clear" w:color="auto" w:fill="auto"/>
            <w:noWrap/>
            <w:hideMark/>
          </w:tcPr>
          <w:p w14:paraId="320CF255" w14:textId="77777777" w:rsidR="001D6130" w:rsidRPr="00616968" w:rsidRDefault="001D6130" w:rsidP="00616968">
            <w:r w:rsidRPr="00616968">
              <w:rPr>
                <w:lang w:eastAsia="zh-CN"/>
              </w:rPr>
              <w:t>1.16</w:t>
            </w:r>
          </w:p>
        </w:tc>
        <w:tc>
          <w:tcPr>
            <w:tcW w:w="3970" w:type="dxa"/>
            <w:shd w:val="clear" w:color="auto" w:fill="auto"/>
            <w:noWrap/>
            <w:hideMark/>
          </w:tcPr>
          <w:p w14:paraId="35B966DE" w14:textId="0DC5D9DE" w:rsidR="001D6130" w:rsidRPr="00616968" w:rsidRDefault="001D6130" w:rsidP="00616968">
            <w:r w:rsidRPr="00616968">
              <w:rPr>
                <w:lang w:eastAsia="uk-UA"/>
              </w:rPr>
              <w:t>дер. Юги</w:t>
            </w:r>
          </w:p>
        </w:tc>
        <w:tc>
          <w:tcPr>
            <w:tcW w:w="1417" w:type="dxa"/>
            <w:shd w:val="clear" w:color="auto" w:fill="auto"/>
            <w:noWrap/>
            <w:hideMark/>
          </w:tcPr>
          <w:p w14:paraId="24AC3123" w14:textId="77777777" w:rsidR="001D6130" w:rsidRPr="00616968" w:rsidRDefault="001D6130" w:rsidP="00616968">
            <w:r w:rsidRPr="00616968">
              <w:rPr>
                <w:lang w:eastAsia="zh-CN"/>
              </w:rPr>
              <w:t>чел.</w:t>
            </w:r>
          </w:p>
        </w:tc>
        <w:tc>
          <w:tcPr>
            <w:tcW w:w="1992" w:type="dxa"/>
            <w:gridSpan w:val="2"/>
            <w:shd w:val="clear" w:color="auto" w:fill="auto"/>
            <w:noWrap/>
            <w:hideMark/>
          </w:tcPr>
          <w:p w14:paraId="7CE5C10F" w14:textId="77777777" w:rsidR="001D6130" w:rsidRPr="00616968" w:rsidRDefault="001D6130" w:rsidP="00616968">
            <w:r w:rsidRPr="00616968">
              <w:t>4</w:t>
            </w:r>
          </w:p>
        </w:tc>
        <w:tc>
          <w:tcPr>
            <w:tcW w:w="1409" w:type="dxa"/>
            <w:gridSpan w:val="2"/>
            <w:shd w:val="clear" w:color="auto" w:fill="auto"/>
            <w:noWrap/>
            <w:hideMark/>
          </w:tcPr>
          <w:p w14:paraId="152C693E" w14:textId="77777777" w:rsidR="001D6130" w:rsidRPr="00616968" w:rsidRDefault="001D6130" w:rsidP="00616968">
            <w:r w:rsidRPr="00616968">
              <w:t>4</w:t>
            </w:r>
          </w:p>
        </w:tc>
      </w:tr>
      <w:tr w:rsidR="00D34EDF" w:rsidRPr="00616968" w14:paraId="1A55DB9F" w14:textId="77777777" w:rsidTr="008F6BD0">
        <w:tc>
          <w:tcPr>
            <w:tcW w:w="1418" w:type="dxa"/>
            <w:shd w:val="clear" w:color="auto" w:fill="auto"/>
            <w:noWrap/>
            <w:hideMark/>
          </w:tcPr>
          <w:p w14:paraId="77E1F47E" w14:textId="77777777" w:rsidR="001D6130" w:rsidRPr="00616968" w:rsidRDefault="001D6130" w:rsidP="00616968">
            <w:r w:rsidRPr="00616968">
              <w:rPr>
                <w:lang w:eastAsia="zh-CN"/>
              </w:rPr>
              <w:t>1.17</w:t>
            </w:r>
          </w:p>
        </w:tc>
        <w:tc>
          <w:tcPr>
            <w:tcW w:w="3970" w:type="dxa"/>
            <w:shd w:val="clear" w:color="auto" w:fill="auto"/>
            <w:noWrap/>
            <w:hideMark/>
          </w:tcPr>
          <w:p w14:paraId="326D8ED2" w14:textId="1E112376" w:rsidR="001D6130" w:rsidRPr="00616968" w:rsidRDefault="001D6130" w:rsidP="00616968">
            <w:r w:rsidRPr="00616968">
              <w:rPr>
                <w:lang w:eastAsia="uk-UA"/>
              </w:rPr>
              <w:t>п. при ж/д ст. Юги</w:t>
            </w:r>
          </w:p>
        </w:tc>
        <w:tc>
          <w:tcPr>
            <w:tcW w:w="1417" w:type="dxa"/>
            <w:shd w:val="clear" w:color="auto" w:fill="auto"/>
            <w:noWrap/>
            <w:hideMark/>
          </w:tcPr>
          <w:p w14:paraId="300CCA4F" w14:textId="77777777" w:rsidR="001D6130" w:rsidRPr="00616968" w:rsidRDefault="001D6130" w:rsidP="00616968">
            <w:r w:rsidRPr="00616968">
              <w:rPr>
                <w:lang w:eastAsia="zh-CN"/>
              </w:rPr>
              <w:t>чел.</w:t>
            </w:r>
          </w:p>
        </w:tc>
        <w:tc>
          <w:tcPr>
            <w:tcW w:w="1992" w:type="dxa"/>
            <w:gridSpan w:val="2"/>
            <w:shd w:val="clear" w:color="auto" w:fill="auto"/>
            <w:noWrap/>
            <w:hideMark/>
          </w:tcPr>
          <w:p w14:paraId="75B9FF21" w14:textId="77777777" w:rsidR="001D6130" w:rsidRPr="00616968" w:rsidRDefault="001D6130" w:rsidP="00616968">
            <w:r w:rsidRPr="00616968">
              <w:t>39</w:t>
            </w:r>
          </w:p>
        </w:tc>
        <w:tc>
          <w:tcPr>
            <w:tcW w:w="1409" w:type="dxa"/>
            <w:gridSpan w:val="2"/>
            <w:shd w:val="clear" w:color="auto" w:fill="auto"/>
            <w:noWrap/>
            <w:hideMark/>
          </w:tcPr>
          <w:p w14:paraId="7B7D8B4C" w14:textId="77777777" w:rsidR="001D6130" w:rsidRPr="00616968" w:rsidRDefault="001D6130" w:rsidP="00616968">
            <w:r w:rsidRPr="00616968">
              <w:t>39</w:t>
            </w:r>
          </w:p>
        </w:tc>
      </w:tr>
      <w:tr w:rsidR="00D34EDF" w:rsidRPr="00616968" w14:paraId="43C6031E" w14:textId="77777777" w:rsidTr="008F6BD0">
        <w:tc>
          <w:tcPr>
            <w:tcW w:w="1418" w:type="dxa"/>
            <w:shd w:val="clear" w:color="auto" w:fill="auto"/>
            <w:noWrap/>
            <w:hideMark/>
          </w:tcPr>
          <w:p w14:paraId="6AD723B9" w14:textId="77777777" w:rsidR="001D6130" w:rsidRPr="00616968" w:rsidRDefault="001D6130" w:rsidP="00616968">
            <w:r w:rsidRPr="00616968">
              <w:rPr>
                <w:lang w:eastAsia="zh-CN"/>
              </w:rPr>
              <w:t>2</w:t>
            </w:r>
          </w:p>
        </w:tc>
        <w:tc>
          <w:tcPr>
            <w:tcW w:w="3970" w:type="dxa"/>
            <w:shd w:val="clear" w:color="auto" w:fill="auto"/>
            <w:noWrap/>
            <w:hideMark/>
          </w:tcPr>
          <w:p w14:paraId="5A825C8D" w14:textId="77777777" w:rsidR="001D6130" w:rsidRPr="00616968" w:rsidRDefault="001D6130" w:rsidP="00616968">
            <w:r w:rsidRPr="00616968">
              <w:rPr>
                <w:lang w:eastAsia="zh-CN"/>
              </w:rPr>
              <w:t>Возрастная структура населения, всего, в том числе:</w:t>
            </w:r>
          </w:p>
        </w:tc>
        <w:tc>
          <w:tcPr>
            <w:tcW w:w="1417" w:type="dxa"/>
            <w:shd w:val="clear" w:color="auto" w:fill="auto"/>
            <w:noWrap/>
            <w:hideMark/>
          </w:tcPr>
          <w:p w14:paraId="5625803D" w14:textId="77777777" w:rsidR="001D6130" w:rsidRPr="00616968" w:rsidRDefault="001D6130" w:rsidP="00616968">
            <w:r w:rsidRPr="00616968">
              <w:rPr>
                <w:lang w:eastAsia="zh-CN"/>
              </w:rPr>
              <w:t>%</w:t>
            </w:r>
          </w:p>
        </w:tc>
        <w:tc>
          <w:tcPr>
            <w:tcW w:w="1992" w:type="dxa"/>
            <w:gridSpan w:val="2"/>
            <w:shd w:val="clear" w:color="auto" w:fill="auto"/>
            <w:noWrap/>
            <w:hideMark/>
          </w:tcPr>
          <w:p w14:paraId="77B57707" w14:textId="77777777" w:rsidR="001D6130" w:rsidRPr="00616968" w:rsidRDefault="001D6130" w:rsidP="00616968">
            <w:r w:rsidRPr="00616968">
              <w:rPr>
                <w:lang w:eastAsia="zh-CN"/>
              </w:rPr>
              <w:t>100</w:t>
            </w:r>
          </w:p>
        </w:tc>
        <w:tc>
          <w:tcPr>
            <w:tcW w:w="1409" w:type="dxa"/>
            <w:gridSpan w:val="2"/>
            <w:shd w:val="clear" w:color="auto" w:fill="auto"/>
            <w:noWrap/>
            <w:hideMark/>
          </w:tcPr>
          <w:p w14:paraId="07A443B4" w14:textId="77777777" w:rsidR="001D6130" w:rsidRPr="00616968" w:rsidRDefault="001D6130" w:rsidP="00616968">
            <w:r w:rsidRPr="00616968">
              <w:rPr>
                <w:lang w:eastAsia="zh-CN"/>
              </w:rPr>
              <w:t>100</w:t>
            </w:r>
          </w:p>
        </w:tc>
      </w:tr>
      <w:tr w:rsidR="00D34EDF" w:rsidRPr="00616968" w14:paraId="48D44761" w14:textId="77777777" w:rsidTr="008F6BD0">
        <w:tc>
          <w:tcPr>
            <w:tcW w:w="1418" w:type="dxa"/>
            <w:shd w:val="clear" w:color="auto" w:fill="auto"/>
            <w:noWrap/>
            <w:hideMark/>
          </w:tcPr>
          <w:p w14:paraId="1E726E9E" w14:textId="77777777" w:rsidR="001D6130" w:rsidRPr="00616968" w:rsidRDefault="001D6130" w:rsidP="00616968">
            <w:r w:rsidRPr="00616968">
              <w:rPr>
                <w:lang w:eastAsia="zh-CN"/>
              </w:rPr>
              <w:t>2.1</w:t>
            </w:r>
          </w:p>
        </w:tc>
        <w:tc>
          <w:tcPr>
            <w:tcW w:w="3970" w:type="dxa"/>
            <w:shd w:val="clear" w:color="auto" w:fill="auto"/>
            <w:noWrap/>
            <w:hideMark/>
          </w:tcPr>
          <w:p w14:paraId="270A5946" w14:textId="77777777" w:rsidR="001D6130" w:rsidRPr="00616968" w:rsidRDefault="001D6130" w:rsidP="00616968">
            <w:r w:rsidRPr="00616968">
              <w:rPr>
                <w:lang w:eastAsia="zh-CN"/>
              </w:rPr>
              <w:t>младше трудоспособного возраста</w:t>
            </w:r>
          </w:p>
        </w:tc>
        <w:tc>
          <w:tcPr>
            <w:tcW w:w="1417" w:type="dxa"/>
            <w:shd w:val="clear" w:color="auto" w:fill="auto"/>
            <w:noWrap/>
            <w:hideMark/>
          </w:tcPr>
          <w:p w14:paraId="530F9CE8" w14:textId="77777777" w:rsidR="001D6130" w:rsidRPr="00616968" w:rsidRDefault="001D6130" w:rsidP="00616968">
            <w:r w:rsidRPr="00616968">
              <w:rPr>
                <w:lang w:eastAsia="zh-CN"/>
              </w:rPr>
              <w:t>%</w:t>
            </w:r>
          </w:p>
        </w:tc>
        <w:tc>
          <w:tcPr>
            <w:tcW w:w="1992" w:type="dxa"/>
            <w:gridSpan w:val="2"/>
            <w:shd w:val="clear" w:color="auto" w:fill="auto"/>
            <w:noWrap/>
            <w:hideMark/>
          </w:tcPr>
          <w:p w14:paraId="19035F41" w14:textId="77777777" w:rsidR="001D6130" w:rsidRPr="00616968" w:rsidRDefault="001D6130" w:rsidP="00616968">
            <w:r w:rsidRPr="00616968">
              <w:rPr>
                <w:lang w:eastAsia="zh-CN"/>
              </w:rPr>
              <w:t>13,6</w:t>
            </w:r>
          </w:p>
        </w:tc>
        <w:tc>
          <w:tcPr>
            <w:tcW w:w="1409" w:type="dxa"/>
            <w:gridSpan w:val="2"/>
            <w:shd w:val="clear" w:color="auto" w:fill="auto"/>
            <w:noWrap/>
            <w:hideMark/>
          </w:tcPr>
          <w:p w14:paraId="3169F477" w14:textId="77777777" w:rsidR="001D6130" w:rsidRPr="00616968" w:rsidRDefault="001D6130" w:rsidP="00616968">
            <w:r w:rsidRPr="00616968">
              <w:rPr>
                <w:lang w:eastAsia="zh-CN"/>
              </w:rPr>
              <w:t>13,5</w:t>
            </w:r>
          </w:p>
        </w:tc>
      </w:tr>
      <w:tr w:rsidR="00D34EDF" w:rsidRPr="00616968" w14:paraId="4BC58CC7" w14:textId="77777777" w:rsidTr="008F6BD0">
        <w:tc>
          <w:tcPr>
            <w:tcW w:w="1418" w:type="dxa"/>
            <w:shd w:val="clear" w:color="auto" w:fill="auto"/>
            <w:noWrap/>
            <w:hideMark/>
          </w:tcPr>
          <w:p w14:paraId="12C33F64" w14:textId="77777777" w:rsidR="001D6130" w:rsidRPr="00616968" w:rsidRDefault="001D6130" w:rsidP="00616968">
            <w:r w:rsidRPr="00616968">
              <w:rPr>
                <w:lang w:eastAsia="zh-CN"/>
              </w:rPr>
              <w:t>2.2</w:t>
            </w:r>
          </w:p>
        </w:tc>
        <w:tc>
          <w:tcPr>
            <w:tcW w:w="3970" w:type="dxa"/>
            <w:shd w:val="clear" w:color="auto" w:fill="auto"/>
            <w:noWrap/>
            <w:hideMark/>
          </w:tcPr>
          <w:p w14:paraId="67638910" w14:textId="77777777" w:rsidR="001D6130" w:rsidRPr="00616968" w:rsidRDefault="001D6130" w:rsidP="00616968">
            <w:r w:rsidRPr="00616968">
              <w:rPr>
                <w:lang w:eastAsia="zh-CN"/>
              </w:rPr>
              <w:t>в трудоспособном возрасте</w:t>
            </w:r>
          </w:p>
        </w:tc>
        <w:tc>
          <w:tcPr>
            <w:tcW w:w="1417" w:type="dxa"/>
            <w:shd w:val="clear" w:color="auto" w:fill="auto"/>
            <w:noWrap/>
            <w:hideMark/>
          </w:tcPr>
          <w:p w14:paraId="708E0B51" w14:textId="77777777" w:rsidR="001D6130" w:rsidRPr="00616968" w:rsidRDefault="001D6130" w:rsidP="00616968">
            <w:r w:rsidRPr="00616968">
              <w:rPr>
                <w:lang w:eastAsia="zh-CN"/>
              </w:rPr>
              <w:t>%</w:t>
            </w:r>
          </w:p>
        </w:tc>
        <w:tc>
          <w:tcPr>
            <w:tcW w:w="1992" w:type="dxa"/>
            <w:gridSpan w:val="2"/>
            <w:shd w:val="clear" w:color="auto" w:fill="auto"/>
            <w:noWrap/>
            <w:hideMark/>
          </w:tcPr>
          <w:p w14:paraId="145520D5" w14:textId="77777777" w:rsidR="001D6130" w:rsidRPr="00616968" w:rsidRDefault="001D6130" w:rsidP="00616968">
            <w:r w:rsidRPr="00616968">
              <w:rPr>
                <w:lang w:eastAsia="zh-CN"/>
              </w:rPr>
              <w:t>55,9</w:t>
            </w:r>
          </w:p>
        </w:tc>
        <w:tc>
          <w:tcPr>
            <w:tcW w:w="1409" w:type="dxa"/>
            <w:gridSpan w:val="2"/>
            <w:shd w:val="clear" w:color="auto" w:fill="auto"/>
            <w:noWrap/>
            <w:hideMark/>
          </w:tcPr>
          <w:p w14:paraId="20D94F57" w14:textId="77777777" w:rsidR="001D6130" w:rsidRPr="00616968" w:rsidRDefault="001D6130" w:rsidP="00616968">
            <w:r w:rsidRPr="00616968">
              <w:rPr>
                <w:lang w:eastAsia="zh-CN"/>
              </w:rPr>
              <w:t>54,9</w:t>
            </w:r>
          </w:p>
        </w:tc>
      </w:tr>
      <w:tr w:rsidR="00D34EDF" w:rsidRPr="00616968" w14:paraId="18208575" w14:textId="77777777" w:rsidTr="008F6BD0">
        <w:tc>
          <w:tcPr>
            <w:tcW w:w="1418" w:type="dxa"/>
            <w:shd w:val="clear" w:color="auto" w:fill="auto"/>
            <w:noWrap/>
            <w:hideMark/>
          </w:tcPr>
          <w:p w14:paraId="74B695C4" w14:textId="77777777" w:rsidR="001D6130" w:rsidRPr="00616968" w:rsidRDefault="001D6130" w:rsidP="00616968">
            <w:r w:rsidRPr="00616968">
              <w:rPr>
                <w:lang w:eastAsia="zh-CN"/>
              </w:rPr>
              <w:t>2.3</w:t>
            </w:r>
          </w:p>
        </w:tc>
        <w:tc>
          <w:tcPr>
            <w:tcW w:w="3970" w:type="dxa"/>
            <w:shd w:val="clear" w:color="auto" w:fill="auto"/>
            <w:noWrap/>
            <w:hideMark/>
          </w:tcPr>
          <w:p w14:paraId="1B9C7A7D" w14:textId="77777777" w:rsidR="001D6130" w:rsidRPr="00616968" w:rsidRDefault="001D6130" w:rsidP="00616968">
            <w:r w:rsidRPr="00616968">
              <w:rPr>
                <w:lang w:eastAsia="zh-CN"/>
              </w:rPr>
              <w:t>старше трудоспособного возраста</w:t>
            </w:r>
          </w:p>
        </w:tc>
        <w:tc>
          <w:tcPr>
            <w:tcW w:w="1417" w:type="dxa"/>
            <w:shd w:val="clear" w:color="auto" w:fill="auto"/>
            <w:noWrap/>
            <w:hideMark/>
          </w:tcPr>
          <w:p w14:paraId="5D13D1AB" w14:textId="77777777" w:rsidR="001D6130" w:rsidRPr="00616968" w:rsidRDefault="001D6130" w:rsidP="00616968">
            <w:r w:rsidRPr="00616968">
              <w:rPr>
                <w:lang w:eastAsia="zh-CN"/>
              </w:rPr>
              <w:t>%</w:t>
            </w:r>
          </w:p>
        </w:tc>
        <w:tc>
          <w:tcPr>
            <w:tcW w:w="1992" w:type="dxa"/>
            <w:gridSpan w:val="2"/>
            <w:shd w:val="clear" w:color="auto" w:fill="auto"/>
            <w:noWrap/>
            <w:hideMark/>
          </w:tcPr>
          <w:p w14:paraId="5C5F792B" w14:textId="77777777" w:rsidR="001D6130" w:rsidRPr="00616968" w:rsidRDefault="001D6130" w:rsidP="00616968">
            <w:r w:rsidRPr="00616968">
              <w:rPr>
                <w:lang w:val="en-US" w:eastAsia="zh-CN"/>
              </w:rPr>
              <w:t>30,5</w:t>
            </w:r>
          </w:p>
        </w:tc>
        <w:tc>
          <w:tcPr>
            <w:tcW w:w="1409" w:type="dxa"/>
            <w:gridSpan w:val="2"/>
            <w:shd w:val="clear" w:color="auto" w:fill="auto"/>
            <w:noWrap/>
            <w:hideMark/>
          </w:tcPr>
          <w:p w14:paraId="55B83D9D" w14:textId="77777777" w:rsidR="001D6130" w:rsidRPr="00616968" w:rsidRDefault="001D6130" w:rsidP="00616968">
            <w:r w:rsidRPr="00616968">
              <w:rPr>
                <w:lang w:eastAsia="zh-CN"/>
              </w:rPr>
              <w:t>31,6</w:t>
            </w:r>
          </w:p>
        </w:tc>
      </w:tr>
      <w:tr w:rsidR="00D34EDF" w:rsidRPr="00616968" w14:paraId="2110C634" w14:textId="77777777" w:rsidTr="008F6BD0">
        <w:tc>
          <w:tcPr>
            <w:tcW w:w="10206" w:type="dxa"/>
            <w:gridSpan w:val="7"/>
            <w:shd w:val="clear" w:color="auto" w:fill="auto"/>
            <w:noWrap/>
            <w:hideMark/>
          </w:tcPr>
          <w:p w14:paraId="32AC8FAE" w14:textId="77777777" w:rsidR="001D6130" w:rsidRPr="00616968" w:rsidRDefault="001D6130" w:rsidP="00616968">
            <w:r w:rsidRPr="00616968">
              <w:rPr>
                <w:lang w:val="en-US"/>
              </w:rPr>
              <w:t>III. Жилищное строительство</w:t>
            </w:r>
          </w:p>
        </w:tc>
      </w:tr>
      <w:tr w:rsidR="00D34EDF" w:rsidRPr="00616968" w14:paraId="005343F9" w14:textId="77777777" w:rsidTr="008F6BD0">
        <w:tc>
          <w:tcPr>
            <w:tcW w:w="1418" w:type="dxa"/>
            <w:shd w:val="clear" w:color="auto" w:fill="auto"/>
            <w:noWrap/>
            <w:hideMark/>
          </w:tcPr>
          <w:p w14:paraId="1B907104" w14:textId="77777777" w:rsidR="001D6130" w:rsidRPr="00616968" w:rsidRDefault="001D6130" w:rsidP="00616968">
            <w:r w:rsidRPr="00616968">
              <w:rPr>
                <w:lang w:eastAsia="zh-CN"/>
              </w:rPr>
              <w:t>1</w:t>
            </w:r>
          </w:p>
        </w:tc>
        <w:tc>
          <w:tcPr>
            <w:tcW w:w="3970" w:type="dxa"/>
            <w:shd w:val="clear" w:color="auto" w:fill="auto"/>
            <w:noWrap/>
            <w:hideMark/>
          </w:tcPr>
          <w:p w14:paraId="0F4C5BCE" w14:textId="77777777" w:rsidR="001D6130" w:rsidRPr="00616968" w:rsidRDefault="001D6130" w:rsidP="00616968">
            <w:r w:rsidRPr="00616968">
              <w:rPr>
                <w:lang w:eastAsia="zh-CN"/>
              </w:rPr>
              <w:t>Жилищный фонд, всего, в том числе:</w:t>
            </w:r>
          </w:p>
        </w:tc>
        <w:tc>
          <w:tcPr>
            <w:tcW w:w="1417" w:type="dxa"/>
            <w:shd w:val="clear" w:color="auto" w:fill="auto"/>
            <w:noWrap/>
            <w:hideMark/>
          </w:tcPr>
          <w:p w14:paraId="7F6AADE5" w14:textId="34B14302"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3A9E3602" w14:textId="77777777" w:rsidR="001D6130" w:rsidRPr="00616968" w:rsidRDefault="001D6130" w:rsidP="00616968">
            <w:r w:rsidRPr="00616968">
              <w:rPr>
                <w:lang w:val="en-US" w:eastAsia="zh-CN"/>
              </w:rPr>
              <w:t>51294,54</w:t>
            </w:r>
          </w:p>
        </w:tc>
        <w:tc>
          <w:tcPr>
            <w:tcW w:w="1409" w:type="dxa"/>
            <w:gridSpan w:val="2"/>
            <w:shd w:val="clear" w:color="auto" w:fill="auto"/>
            <w:noWrap/>
            <w:hideMark/>
          </w:tcPr>
          <w:p w14:paraId="628AC277" w14:textId="77777777" w:rsidR="001D6130" w:rsidRPr="00616968" w:rsidRDefault="001D6130" w:rsidP="00616968">
            <w:r w:rsidRPr="00616968">
              <w:rPr>
                <w:lang w:val="en-US" w:eastAsia="zh-CN"/>
              </w:rPr>
              <w:t>73022,54</w:t>
            </w:r>
          </w:p>
        </w:tc>
      </w:tr>
      <w:tr w:rsidR="00D34EDF" w:rsidRPr="00616968" w14:paraId="01BECFD0" w14:textId="77777777" w:rsidTr="008F6BD0">
        <w:tc>
          <w:tcPr>
            <w:tcW w:w="1418" w:type="dxa"/>
            <w:shd w:val="clear" w:color="auto" w:fill="auto"/>
            <w:noWrap/>
            <w:hideMark/>
          </w:tcPr>
          <w:p w14:paraId="15635AC9" w14:textId="77777777" w:rsidR="001D6130" w:rsidRPr="00616968" w:rsidRDefault="001D6130" w:rsidP="00616968">
            <w:r w:rsidRPr="00616968">
              <w:rPr>
                <w:lang w:eastAsia="zh-CN"/>
              </w:rPr>
              <w:t>1.1</w:t>
            </w:r>
          </w:p>
        </w:tc>
        <w:tc>
          <w:tcPr>
            <w:tcW w:w="3970" w:type="dxa"/>
            <w:shd w:val="clear" w:color="auto" w:fill="auto"/>
            <w:noWrap/>
            <w:hideMark/>
          </w:tcPr>
          <w:p w14:paraId="1F9E94C2" w14:textId="5F29D872" w:rsidR="001D6130" w:rsidRPr="00616968" w:rsidRDefault="001D6130" w:rsidP="00616968">
            <w:r w:rsidRPr="00616968">
              <w:rPr>
                <w:lang w:eastAsia="zh-CN"/>
              </w:rPr>
              <w:t>дер. Бакланово (индивидуальный жилищный фонд)</w:t>
            </w:r>
          </w:p>
        </w:tc>
        <w:tc>
          <w:tcPr>
            <w:tcW w:w="1417" w:type="dxa"/>
            <w:shd w:val="clear" w:color="auto" w:fill="auto"/>
            <w:noWrap/>
            <w:hideMark/>
          </w:tcPr>
          <w:p w14:paraId="21BDA01D" w14:textId="1C1E01C4"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02B44916" w14:textId="77777777" w:rsidR="001D6130" w:rsidRPr="00616968" w:rsidRDefault="001D6130" w:rsidP="00616968">
            <w:r w:rsidRPr="00616968">
              <w:rPr>
                <w:lang w:eastAsia="zh-CN"/>
              </w:rPr>
              <w:t>343,80</w:t>
            </w:r>
          </w:p>
        </w:tc>
        <w:tc>
          <w:tcPr>
            <w:tcW w:w="1409" w:type="dxa"/>
            <w:gridSpan w:val="2"/>
            <w:shd w:val="clear" w:color="auto" w:fill="auto"/>
            <w:noWrap/>
            <w:hideMark/>
          </w:tcPr>
          <w:p w14:paraId="59648E95" w14:textId="77777777" w:rsidR="001D6130" w:rsidRPr="00616968" w:rsidRDefault="001D6130" w:rsidP="00616968">
            <w:r w:rsidRPr="00616968">
              <w:rPr>
                <w:lang w:eastAsia="zh-CN"/>
              </w:rPr>
              <w:t>343,8</w:t>
            </w:r>
          </w:p>
        </w:tc>
      </w:tr>
      <w:tr w:rsidR="00D34EDF" w:rsidRPr="00616968" w14:paraId="047AAE66" w14:textId="77777777" w:rsidTr="008F6BD0">
        <w:tc>
          <w:tcPr>
            <w:tcW w:w="1418" w:type="dxa"/>
            <w:shd w:val="clear" w:color="auto" w:fill="auto"/>
            <w:noWrap/>
            <w:hideMark/>
          </w:tcPr>
          <w:p w14:paraId="10371557" w14:textId="77777777" w:rsidR="001D6130" w:rsidRPr="00616968" w:rsidRDefault="001D6130" w:rsidP="00616968">
            <w:r w:rsidRPr="00616968">
              <w:rPr>
                <w:lang w:eastAsia="zh-CN"/>
              </w:rPr>
              <w:t>1.2</w:t>
            </w:r>
          </w:p>
        </w:tc>
        <w:tc>
          <w:tcPr>
            <w:tcW w:w="3970" w:type="dxa"/>
            <w:shd w:val="clear" w:color="auto" w:fill="auto"/>
            <w:noWrap/>
            <w:hideMark/>
          </w:tcPr>
          <w:p w14:paraId="2C3A559E" w14:textId="5C5A690C" w:rsidR="001D6130" w:rsidRPr="00616968" w:rsidRDefault="001D6130" w:rsidP="00616968">
            <w:r w:rsidRPr="00616968">
              <w:rPr>
                <w:lang w:eastAsia="zh-CN"/>
              </w:rPr>
              <w:t>дер. Весь (индивидуальный жилищный фонд)</w:t>
            </w:r>
          </w:p>
        </w:tc>
        <w:tc>
          <w:tcPr>
            <w:tcW w:w="1417" w:type="dxa"/>
            <w:shd w:val="clear" w:color="auto" w:fill="auto"/>
            <w:noWrap/>
            <w:hideMark/>
          </w:tcPr>
          <w:p w14:paraId="54F362EB" w14:textId="3321E3F8"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826A704" w14:textId="77777777" w:rsidR="001D6130" w:rsidRPr="00616968" w:rsidRDefault="001D6130" w:rsidP="00616968">
            <w:r w:rsidRPr="00616968">
              <w:t>4093,0</w:t>
            </w:r>
          </w:p>
        </w:tc>
        <w:tc>
          <w:tcPr>
            <w:tcW w:w="1409" w:type="dxa"/>
            <w:gridSpan w:val="2"/>
            <w:shd w:val="clear" w:color="auto" w:fill="auto"/>
            <w:noWrap/>
            <w:hideMark/>
          </w:tcPr>
          <w:p w14:paraId="1DE20F89" w14:textId="77777777" w:rsidR="001D6130" w:rsidRPr="00616968" w:rsidRDefault="001D6130" w:rsidP="00616968">
            <w:r w:rsidRPr="00616968">
              <w:rPr>
                <w:lang w:eastAsia="zh-CN"/>
              </w:rPr>
              <w:t>5206</w:t>
            </w:r>
          </w:p>
        </w:tc>
      </w:tr>
      <w:tr w:rsidR="00D34EDF" w:rsidRPr="00616968" w14:paraId="7D920CE8" w14:textId="77777777" w:rsidTr="008F6BD0">
        <w:tc>
          <w:tcPr>
            <w:tcW w:w="1418" w:type="dxa"/>
            <w:shd w:val="clear" w:color="auto" w:fill="auto"/>
            <w:noWrap/>
            <w:hideMark/>
          </w:tcPr>
          <w:p w14:paraId="7181384C" w14:textId="77777777" w:rsidR="001D6130" w:rsidRPr="00616968" w:rsidRDefault="001D6130" w:rsidP="00616968">
            <w:r w:rsidRPr="00616968">
              <w:rPr>
                <w:lang w:eastAsia="zh-CN"/>
              </w:rPr>
              <w:t>1.3</w:t>
            </w:r>
          </w:p>
        </w:tc>
        <w:tc>
          <w:tcPr>
            <w:tcW w:w="3970" w:type="dxa"/>
            <w:shd w:val="clear" w:color="auto" w:fill="auto"/>
            <w:noWrap/>
            <w:hideMark/>
          </w:tcPr>
          <w:p w14:paraId="0559B320" w14:textId="38C9A5E6" w:rsidR="001D6130" w:rsidRPr="00616968" w:rsidRDefault="001D6130" w:rsidP="00616968">
            <w:r w:rsidRPr="00616968">
              <w:rPr>
                <w:lang w:eastAsia="uk-UA"/>
              </w:rPr>
              <w:t>дер. Волосово (индивидуальный жилищный фонд)</w:t>
            </w:r>
          </w:p>
        </w:tc>
        <w:tc>
          <w:tcPr>
            <w:tcW w:w="1417" w:type="dxa"/>
            <w:shd w:val="clear" w:color="auto" w:fill="auto"/>
            <w:noWrap/>
            <w:hideMark/>
          </w:tcPr>
          <w:p w14:paraId="5D397B4F" w14:textId="6CCF9939"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013C77BF" w14:textId="77777777" w:rsidR="001D6130" w:rsidRPr="00616968" w:rsidRDefault="001D6130" w:rsidP="00616968">
            <w:r w:rsidRPr="00616968">
              <w:rPr>
                <w:lang w:eastAsia="zh-CN"/>
              </w:rPr>
              <w:t>1420,0</w:t>
            </w:r>
          </w:p>
        </w:tc>
        <w:tc>
          <w:tcPr>
            <w:tcW w:w="1409" w:type="dxa"/>
            <w:gridSpan w:val="2"/>
            <w:shd w:val="clear" w:color="auto" w:fill="auto"/>
            <w:noWrap/>
            <w:hideMark/>
          </w:tcPr>
          <w:p w14:paraId="07CA7909" w14:textId="77777777" w:rsidR="001D6130" w:rsidRPr="00616968" w:rsidRDefault="001D6130" w:rsidP="00616968">
            <w:r w:rsidRPr="00616968">
              <w:rPr>
                <w:lang w:eastAsia="zh-CN"/>
              </w:rPr>
              <w:t>1765</w:t>
            </w:r>
          </w:p>
        </w:tc>
      </w:tr>
      <w:tr w:rsidR="00D34EDF" w:rsidRPr="00616968" w14:paraId="1F9E6FE3" w14:textId="77777777" w:rsidTr="008F6BD0">
        <w:tc>
          <w:tcPr>
            <w:tcW w:w="1418" w:type="dxa"/>
            <w:shd w:val="clear" w:color="auto" w:fill="auto"/>
            <w:noWrap/>
            <w:hideMark/>
          </w:tcPr>
          <w:p w14:paraId="6706264A" w14:textId="77777777" w:rsidR="001D6130" w:rsidRPr="00616968" w:rsidRDefault="001D6130" w:rsidP="00616968">
            <w:r w:rsidRPr="00616968">
              <w:rPr>
                <w:lang w:eastAsia="zh-CN"/>
              </w:rPr>
              <w:t>1.4</w:t>
            </w:r>
          </w:p>
        </w:tc>
        <w:tc>
          <w:tcPr>
            <w:tcW w:w="3970" w:type="dxa"/>
            <w:shd w:val="clear" w:color="auto" w:fill="auto"/>
            <w:noWrap/>
            <w:hideMark/>
          </w:tcPr>
          <w:p w14:paraId="71F7CCCE" w14:textId="169E100C" w:rsidR="001D6130" w:rsidRPr="00616968" w:rsidRDefault="001D6130" w:rsidP="00616968">
            <w:r w:rsidRPr="00616968">
              <w:rPr>
                <w:lang w:eastAsia="uk-UA"/>
              </w:rPr>
              <w:t>дер. Вороново (индивидуальный жилищный фонд)</w:t>
            </w:r>
          </w:p>
        </w:tc>
        <w:tc>
          <w:tcPr>
            <w:tcW w:w="1417" w:type="dxa"/>
            <w:shd w:val="clear" w:color="auto" w:fill="auto"/>
            <w:noWrap/>
            <w:hideMark/>
          </w:tcPr>
          <w:p w14:paraId="4A78F891" w14:textId="7B8D60C1"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DE4A4BA" w14:textId="77777777" w:rsidR="001D6130" w:rsidRPr="00616968" w:rsidRDefault="001D6130" w:rsidP="00616968">
            <w:r w:rsidRPr="00616968">
              <w:t>5874,1</w:t>
            </w:r>
          </w:p>
        </w:tc>
        <w:tc>
          <w:tcPr>
            <w:tcW w:w="1409" w:type="dxa"/>
            <w:gridSpan w:val="2"/>
            <w:shd w:val="clear" w:color="auto" w:fill="auto"/>
            <w:noWrap/>
            <w:hideMark/>
          </w:tcPr>
          <w:p w14:paraId="67902313" w14:textId="77777777" w:rsidR="001D6130" w:rsidRPr="00616968" w:rsidRDefault="001D6130" w:rsidP="00616968">
            <w:r w:rsidRPr="00616968">
              <w:rPr>
                <w:lang w:eastAsia="zh-CN"/>
              </w:rPr>
              <w:t>5874,1</w:t>
            </w:r>
          </w:p>
        </w:tc>
      </w:tr>
      <w:tr w:rsidR="00D34EDF" w:rsidRPr="00616968" w14:paraId="3C914877" w14:textId="77777777" w:rsidTr="008F6BD0">
        <w:tc>
          <w:tcPr>
            <w:tcW w:w="1418" w:type="dxa"/>
            <w:shd w:val="clear" w:color="auto" w:fill="auto"/>
            <w:noWrap/>
            <w:hideMark/>
          </w:tcPr>
          <w:p w14:paraId="1C372518" w14:textId="77777777" w:rsidR="001D6130" w:rsidRPr="00616968" w:rsidRDefault="001D6130" w:rsidP="00616968">
            <w:r w:rsidRPr="00616968">
              <w:rPr>
                <w:lang w:eastAsia="zh-CN"/>
              </w:rPr>
              <w:t>1.5</w:t>
            </w:r>
          </w:p>
        </w:tc>
        <w:tc>
          <w:tcPr>
            <w:tcW w:w="3970" w:type="dxa"/>
            <w:shd w:val="clear" w:color="auto" w:fill="auto"/>
            <w:noWrap/>
            <w:hideMark/>
          </w:tcPr>
          <w:p w14:paraId="0A96C417" w14:textId="6850477B" w:rsidR="001D6130" w:rsidRPr="00616968" w:rsidRDefault="001D6130" w:rsidP="00616968">
            <w:r w:rsidRPr="00616968">
              <w:rPr>
                <w:lang w:eastAsia="uk-UA"/>
              </w:rPr>
              <w:t>дер. Горное Ёлохово (индивидуальный жилищный фонд)</w:t>
            </w:r>
          </w:p>
        </w:tc>
        <w:tc>
          <w:tcPr>
            <w:tcW w:w="1417" w:type="dxa"/>
            <w:shd w:val="clear" w:color="auto" w:fill="auto"/>
            <w:noWrap/>
            <w:hideMark/>
          </w:tcPr>
          <w:p w14:paraId="54ED6CF0" w14:textId="339558AD"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33791113" w14:textId="77777777" w:rsidR="001D6130" w:rsidRPr="00616968" w:rsidRDefault="001D6130" w:rsidP="00616968">
            <w:r w:rsidRPr="00616968">
              <w:rPr>
                <w:lang w:eastAsia="zh-CN"/>
              </w:rPr>
              <w:t>631,30</w:t>
            </w:r>
          </w:p>
        </w:tc>
        <w:tc>
          <w:tcPr>
            <w:tcW w:w="1409" w:type="dxa"/>
            <w:gridSpan w:val="2"/>
            <w:shd w:val="clear" w:color="auto" w:fill="auto"/>
            <w:noWrap/>
            <w:hideMark/>
          </w:tcPr>
          <w:p w14:paraId="4690D03B" w14:textId="77777777" w:rsidR="001D6130" w:rsidRPr="00616968" w:rsidRDefault="001D6130" w:rsidP="00616968">
            <w:r w:rsidRPr="00616968">
              <w:rPr>
                <w:lang w:eastAsia="zh-CN"/>
              </w:rPr>
              <w:t>1524,3</w:t>
            </w:r>
          </w:p>
        </w:tc>
      </w:tr>
      <w:tr w:rsidR="00D34EDF" w:rsidRPr="00616968" w14:paraId="743156E8" w14:textId="77777777" w:rsidTr="008F6BD0">
        <w:tc>
          <w:tcPr>
            <w:tcW w:w="1418" w:type="dxa"/>
            <w:shd w:val="clear" w:color="auto" w:fill="auto"/>
            <w:noWrap/>
            <w:hideMark/>
          </w:tcPr>
          <w:p w14:paraId="2C95DFB0" w14:textId="77777777" w:rsidR="001D6130" w:rsidRPr="00616968" w:rsidRDefault="001D6130" w:rsidP="00616968">
            <w:r w:rsidRPr="00616968">
              <w:rPr>
                <w:lang w:eastAsia="zh-CN"/>
              </w:rPr>
              <w:t>1.6</w:t>
            </w:r>
          </w:p>
        </w:tc>
        <w:tc>
          <w:tcPr>
            <w:tcW w:w="3970" w:type="dxa"/>
            <w:shd w:val="clear" w:color="auto" w:fill="auto"/>
            <w:noWrap/>
            <w:hideMark/>
          </w:tcPr>
          <w:p w14:paraId="0CB33058" w14:textId="65C5D0B2" w:rsidR="001D6130" w:rsidRPr="00616968" w:rsidRDefault="001D6130" w:rsidP="00616968">
            <w:r w:rsidRPr="00616968">
              <w:rPr>
                <w:lang w:eastAsia="uk-UA"/>
              </w:rPr>
              <w:t>дер. Заостровье (индивидуальный жилищный фонд)</w:t>
            </w:r>
          </w:p>
        </w:tc>
        <w:tc>
          <w:tcPr>
            <w:tcW w:w="1417" w:type="dxa"/>
            <w:shd w:val="clear" w:color="auto" w:fill="auto"/>
            <w:noWrap/>
            <w:hideMark/>
          </w:tcPr>
          <w:p w14:paraId="5152456F" w14:textId="206B9F2F"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C3E8645" w14:textId="77777777" w:rsidR="001D6130" w:rsidRPr="00616968" w:rsidRDefault="001D6130" w:rsidP="00616968">
            <w:r w:rsidRPr="00616968">
              <w:t>2755,1</w:t>
            </w:r>
          </w:p>
        </w:tc>
        <w:tc>
          <w:tcPr>
            <w:tcW w:w="1409" w:type="dxa"/>
            <w:gridSpan w:val="2"/>
            <w:shd w:val="clear" w:color="auto" w:fill="auto"/>
            <w:noWrap/>
            <w:hideMark/>
          </w:tcPr>
          <w:p w14:paraId="65B1E1D3" w14:textId="77777777" w:rsidR="001D6130" w:rsidRPr="00616968" w:rsidRDefault="001D6130" w:rsidP="00616968">
            <w:r w:rsidRPr="00616968">
              <w:rPr>
                <w:lang w:eastAsia="zh-CN"/>
              </w:rPr>
              <w:t>4199,1</w:t>
            </w:r>
          </w:p>
        </w:tc>
      </w:tr>
      <w:tr w:rsidR="00D34EDF" w:rsidRPr="00616968" w14:paraId="20B46671" w14:textId="77777777" w:rsidTr="008F6BD0">
        <w:tc>
          <w:tcPr>
            <w:tcW w:w="1418" w:type="dxa"/>
            <w:shd w:val="clear" w:color="auto" w:fill="auto"/>
            <w:noWrap/>
            <w:hideMark/>
          </w:tcPr>
          <w:p w14:paraId="23DFFAC5" w14:textId="77777777" w:rsidR="001D6130" w:rsidRPr="00616968" w:rsidRDefault="001D6130" w:rsidP="00616968">
            <w:r w:rsidRPr="00616968">
              <w:rPr>
                <w:lang w:eastAsia="zh-CN"/>
              </w:rPr>
              <w:t>1.7</w:t>
            </w:r>
          </w:p>
        </w:tc>
        <w:tc>
          <w:tcPr>
            <w:tcW w:w="3970" w:type="dxa"/>
            <w:shd w:val="clear" w:color="auto" w:fill="auto"/>
            <w:noWrap/>
            <w:hideMark/>
          </w:tcPr>
          <w:p w14:paraId="62A40E0A" w14:textId="57896679" w:rsidR="001D6130" w:rsidRPr="00616968" w:rsidRDefault="001D6130" w:rsidP="00616968">
            <w:r w:rsidRPr="00616968">
              <w:rPr>
                <w:lang w:eastAsia="uk-UA"/>
              </w:rPr>
              <w:t>дер. Кириково (индивидуальный жилищный фонд)</w:t>
            </w:r>
          </w:p>
        </w:tc>
        <w:tc>
          <w:tcPr>
            <w:tcW w:w="1417" w:type="dxa"/>
            <w:shd w:val="clear" w:color="auto" w:fill="auto"/>
            <w:noWrap/>
            <w:hideMark/>
          </w:tcPr>
          <w:p w14:paraId="4ABB717F" w14:textId="6E5596FD"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3FDE324" w14:textId="77777777" w:rsidR="001D6130" w:rsidRPr="00616968" w:rsidRDefault="001D6130" w:rsidP="00616968">
            <w:r w:rsidRPr="00616968">
              <w:t>1609,4</w:t>
            </w:r>
          </w:p>
        </w:tc>
        <w:tc>
          <w:tcPr>
            <w:tcW w:w="1409" w:type="dxa"/>
            <w:gridSpan w:val="2"/>
            <w:shd w:val="clear" w:color="auto" w:fill="auto"/>
            <w:noWrap/>
            <w:hideMark/>
          </w:tcPr>
          <w:p w14:paraId="0DFF92EE" w14:textId="77777777" w:rsidR="001D6130" w:rsidRPr="00616968" w:rsidRDefault="001D6130" w:rsidP="00616968">
            <w:r w:rsidRPr="00616968">
              <w:rPr>
                <w:lang w:eastAsia="zh-CN"/>
              </w:rPr>
              <w:t>1609,4</w:t>
            </w:r>
          </w:p>
        </w:tc>
      </w:tr>
      <w:tr w:rsidR="00D34EDF" w:rsidRPr="00616968" w14:paraId="13F52B99" w14:textId="77777777" w:rsidTr="008F6BD0">
        <w:tc>
          <w:tcPr>
            <w:tcW w:w="1418" w:type="dxa"/>
            <w:shd w:val="clear" w:color="auto" w:fill="auto"/>
            <w:noWrap/>
            <w:hideMark/>
          </w:tcPr>
          <w:p w14:paraId="43CAB672" w14:textId="77777777" w:rsidR="001D6130" w:rsidRPr="00616968" w:rsidRDefault="001D6130" w:rsidP="00616968">
            <w:r w:rsidRPr="00616968">
              <w:rPr>
                <w:lang w:eastAsia="zh-CN"/>
              </w:rPr>
              <w:t>1.8</w:t>
            </w:r>
          </w:p>
        </w:tc>
        <w:tc>
          <w:tcPr>
            <w:tcW w:w="3970" w:type="dxa"/>
            <w:shd w:val="clear" w:color="auto" w:fill="auto"/>
            <w:noWrap/>
            <w:hideMark/>
          </w:tcPr>
          <w:p w14:paraId="52C6127F" w14:textId="2292CC00" w:rsidR="001D6130" w:rsidRPr="00616968" w:rsidRDefault="001D6130" w:rsidP="00616968">
            <w:r w:rsidRPr="00616968">
              <w:rPr>
                <w:lang w:eastAsia="uk-UA"/>
              </w:rPr>
              <w:t>дер. Лахта (индивидуальный жилищный фонд)</w:t>
            </w:r>
          </w:p>
        </w:tc>
        <w:tc>
          <w:tcPr>
            <w:tcW w:w="1417" w:type="dxa"/>
            <w:shd w:val="clear" w:color="auto" w:fill="auto"/>
            <w:noWrap/>
            <w:hideMark/>
          </w:tcPr>
          <w:p w14:paraId="13C07F3C" w14:textId="44A4C4A5"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ADDE641" w14:textId="77777777" w:rsidR="001D6130" w:rsidRPr="00616968" w:rsidRDefault="001D6130" w:rsidP="00616968">
            <w:r w:rsidRPr="00616968">
              <w:t>3283,0</w:t>
            </w:r>
          </w:p>
        </w:tc>
        <w:tc>
          <w:tcPr>
            <w:tcW w:w="1409" w:type="dxa"/>
            <w:gridSpan w:val="2"/>
            <w:shd w:val="clear" w:color="auto" w:fill="auto"/>
            <w:noWrap/>
            <w:hideMark/>
          </w:tcPr>
          <w:p w14:paraId="0DD73411" w14:textId="77777777" w:rsidR="001D6130" w:rsidRPr="00616968" w:rsidRDefault="001D6130" w:rsidP="00616968">
            <w:r w:rsidRPr="00616968">
              <w:rPr>
                <w:lang w:eastAsia="zh-CN"/>
              </w:rPr>
              <w:t>3283</w:t>
            </w:r>
          </w:p>
        </w:tc>
      </w:tr>
      <w:tr w:rsidR="00D34EDF" w:rsidRPr="00616968" w14:paraId="5F883C39" w14:textId="77777777" w:rsidTr="008F6BD0">
        <w:tc>
          <w:tcPr>
            <w:tcW w:w="1418" w:type="dxa"/>
            <w:shd w:val="clear" w:color="auto" w:fill="auto"/>
            <w:noWrap/>
            <w:hideMark/>
          </w:tcPr>
          <w:p w14:paraId="3F9641A2" w14:textId="77777777" w:rsidR="001D6130" w:rsidRPr="00616968" w:rsidRDefault="001D6130" w:rsidP="00616968">
            <w:r w:rsidRPr="00616968">
              <w:rPr>
                <w:lang w:eastAsia="zh-CN"/>
              </w:rPr>
              <w:t>1.9</w:t>
            </w:r>
          </w:p>
        </w:tc>
        <w:tc>
          <w:tcPr>
            <w:tcW w:w="3970" w:type="dxa"/>
            <w:shd w:val="clear" w:color="auto" w:fill="auto"/>
            <w:noWrap/>
            <w:hideMark/>
          </w:tcPr>
          <w:p w14:paraId="0260AE69" w14:textId="7FEEBF91" w:rsidR="001D6130" w:rsidRPr="00616968" w:rsidRDefault="001D6130" w:rsidP="00616968">
            <w:r w:rsidRPr="00616968">
              <w:rPr>
                <w:lang w:eastAsia="uk-UA"/>
              </w:rPr>
              <w:t>дер. Потанино, всего, в том числе:</w:t>
            </w:r>
          </w:p>
        </w:tc>
        <w:tc>
          <w:tcPr>
            <w:tcW w:w="1417" w:type="dxa"/>
            <w:shd w:val="clear" w:color="auto" w:fill="auto"/>
            <w:noWrap/>
            <w:hideMark/>
          </w:tcPr>
          <w:p w14:paraId="520F9B5B" w14:textId="5424D943"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3BC7C827" w14:textId="77777777" w:rsidR="001D6130" w:rsidRPr="00616968" w:rsidRDefault="001D6130" w:rsidP="00616968">
            <w:r w:rsidRPr="00616968">
              <w:rPr>
                <w:lang w:eastAsia="zh-CN"/>
              </w:rPr>
              <w:t>21717,9</w:t>
            </w:r>
          </w:p>
        </w:tc>
        <w:tc>
          <w:tcPr>
            <w:tcW w:w="1409" w:type="dxa"/>
            <w:gridSpan w:val="2"/>
            <w:shd w:val="clear" w:color="auto" w:fill="auto"/>
            <w:noWrap/>
            <w:hideMark/>
          </w:tcPr>
          <w:p w14:paraId="7A5665B1" w14:textId="77777777" w:rsidR="001D6130" w:rsidRPr="00616968" w:rsidRDefault="001D6130" w:rsidP="00616968">
            <w:r w:rsidRPr="00616968">
              <w:rPr>
                <w:lang w:eastAsia="zh-CN"/>
              </w:rPr>
              <w:t>33040,94</w:t>
            </w:r>
          </w:p>
        </w:tc>
      </w:tr>
      <w:tr w:rsidR="00D34EDF" w:rsidRPr="00616968" w14:paraId="186C7D48" w14:textId="77777777" w:rsidTr="008F6BD0">
        <w:tc>
          <w:tcPr>
            <w:tcW w:w="1418" w:type="dxa"/>
            <w:shd w:val="clear" w:color="auto" w:fill="auto"/>
            <w:noWrap/>
            <w:hideMark/>
          </w:tcPr>
          <w:p w14:paraId="087B398B" w14:textId="77777777" w:rsidR="001D6130" w:rsidRPr="00616968" w:rsidRDefault="001D6130" w:rsidP="00616968">
            <w:r w:rsidRPr="00616968">
              <w:rPr>
                <w:lang w:eastAsia="zh-CN"/>
              </w:rPr>
              <w:lastRenderedPageBreak/>
              <w:t>1.9.1</w:t>
            </w:r>
          </w:p>
        </w:tc>
        <w:tc>
          <w:tcPr>
            <w:tcW w:w="3970" w:type="dxa"/>
            <w:shd w:val="clear" w:color="auto" w:fill="auto"/>
            <w:noWrap/>
            <w:hideMark/>
          </w:tcPr>
          <w:p w14:paraId="7A5B2D02" w14:textId="77777777" w:rsidR="001D6130" w:rsidRPr="00616968" w:rsidRDefault="001D6130" w:rsidP="00616968">
            <w:r w:rsidRPr="00616968">
              <w:rPr>
                <w:lang w:eastAsia="zh-CN"/>
              </w:rPr>
              <w:t>индивидуальный жилищный фонд</w:t>
            </w:r>
          </w:p>
        </w:tc>
        <w:tc>
          <w:tcPr>
            <w:tcW w:w="1417" w:type="dxa"/>
            <w:shd w:val="clear" w:color="auto" w:fill="auto"/>
            <w:noWrap/>
            <w:hideMark/>
          </w:tcPr>
          <w:p w14:paraId="16DAA9AE" w14:textId="08456C26"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DAC26BD" w14:textId="77777777" w:rsidR="001D6130" w:rsidRPr="00616968" w:rsidRDefault="001D6130" w:rsidP="00616968">
            <w:r w:rsidRPr="00616968">
              <w:t>3358,0</w:t>
            </w:r>
          </w:p>
        </w:tc>
        <w:tc>
          <w:tcPr>
            <w:tcW w:w="1409" w:type="dxa"/>
            <w:gridSpan w:val="2"/>
            <w:shd w:val="clear" w:color="auto" w:fill="auto"/>
            <w:noWrap/>
            <w:hideMark/>
          </w:tcPr>
          <w:p w14:paraId="30571925" w14:textId="77777777" w:rsidR="001D6130" w:rsidRPr="00616968" w:rsidRDefault="001D6130" w:rsidP="00616968">
            <w:r w:rsidRPr="00616968">
              <w:rPr>
                <w:lang w:eastAsia="zh-CN"/>
              </w:rPr>
              <w:t>14681</w:t>
            </w:r>
          </w:p>
        </w:tc>
      </w:tr>
      <w:tr w:rsidR="00D34EDF" w:rsidRPr="00616968" w14:paraId="546B7F9B" w14:textId="77777777" w:rsidTr="008F6BD0">
        <w:tc>
          <w:tcPr>
            <w:tcW w:w="1418" w:type="dxa"/>
            <w:shd w:val="clear" w:color="auto" w:fill="auto"/>
            <w:noWrap/>
            <w:hideMark/>
          </w:tcPr>
          <w:p w14:paraId="150EE8A8" w14:textId="77777777" w:rsidR="001D6130" w:rsidRPr="00616968" w:rsidRDefault="001D6130" w:rsidP="00616968">
            <w:r w:rsidRPr="00616968">
              <w:rPr>
                <w:lang w:eastAsia="zh-CN"/>
              </w:rPr>
              <w:t>1.9.2</w:t>
            </w:r>
          </w:p>
        </w:tc>
        <w:tc>
          <w:tcPr>
            <w:tcW w:w="3970" w:type="dxa"/>
            <w:shd w:val="clear" w:color="auto" w:fill="auto"/>
            <w:noWrap/>
            <w:hideMark/>
          </w:tcPr>
          <w:p w14:paraId="78004307" w14:textId="77777777" w:rsidR="001D6130" w:rsidRPr="00616968" w:rsidRDefault="001D6130" w:rsidP="00616968">
            <w:r w:rsidRPr="00616968">
              <w:rPr>
                <w:lang w:eastAsia="uk-UA"/>
              </w:rPr>
              <w:t>малоэтажный жилищный фонд</w:t>
            </w:r>
          </w:p>
        </w:tc>
        <w:tc>
          <w:tcPr>
            <w:tcW w:w="1417" w:type="dxa"/>
            <w:shd w:val="clear" w:color="auto" w:fill="auto"/>
            <w:noWrap/>
            <w:hideMark/>
          </w:tcPr>
          <w:p w14:paraId="3D18671E" w14:textId="7DB1C7F5"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6C38C23D" w14:textId="77777777" w:rsidR="001D6130" w:rsidRPr="00616968" w:rsidRDefault="001D6130" w:rsidP="00616968">
            <w:r w:rsidRPr="00616968">
              <w:t>11681,8</w:t>
            </w:r>
          </w:p>
        </w:tc>
        <w:tc>
          <w:tcPr>
            <w:tcW w:w="1409" w:type="dxa"/>
            <w:gridSpan w:val="2"/>
            <w:shd w:val="clear" w:color="auto" w:fill="auto"/>
            <w:noWrap/>
            <w:hideMark/>
          </w:tcPr>
          <w:p w14:paraId="58807DEB" w14:textId="77777777" w:rsidR="001D6130" w:rsidRPr="00616968" w:rsidRDefault="001D6130" w:rsidP="00616968">
            <w:r w:rsidRPr="00616968">
              <w:rPr>
                <w:lang w:eastAsia="zh-CN"/>
              </w:rPr>
              <w:t>11681,84</w:t>
            </w:r>
          </w:p>
        </w:tc>
      </w:tr>
      <w:tr w:rsidR="00D34EDF" w:rsidRPr="00616968" w14:paraId="6181E2A3" w14:textId="77777777" w:rsidTr="008F6BD0">
        <w:tc>
          <w:tcPr>
            <w:tcW w:w="1418" w:type="dxa"/>
            <w:shd w:val="clear" w:color="auto" w:fill="auto"/>
            <w:noWrap/>
            <w:hideMark/>
          </w:tcPr>
          <w:p w14:paraId="3B0B31FA" w14:textId="77777777" w:rsidR="001D6130" w:rsidRPr="00616968" w:rsidRDefault="001D6130" w:rsidP="00616968">
            <w:r w:rsidRPr="00616968">
              <w:rPr>
                <w:lang w:eastAsia="zh-CN"/>
              </w:rPr>
              <w:t>1.9.3</w:t>
            </w:r>
          </w:p>
        </w:tc>
        <w:tc>
          <w:tcPr>
            <w:tcW w:w="3970" w:type="dxa"/>
            <w:shd w:val="clear" w:color="auto" w:fill="auto"/>
            <w:noWrap/>
            <w:hideMark/>
          </w:tcPr>
          <w:p w14:paraId="37892767" w14:textId="77777777" w:rsidR="001D6130" w:rsidRPr="00616968" w:rsidRDefault="001D6130" w:rsidP="00616968">
            <w:r w:rsidRPr="00616968">
              <w:rPr>
                <w:lang w:eastAsia="uk-UA"/>
              </w:rPr>
              <w:t>среднеэтажный жилищный фонд</w:t>
            </w:r>
          </w:p>
        </w:tc>
        <w:tc>
          <w:tcPr>
            <w:tcW w:w="1417" w:type="dxa"/>
            <w:shd w:val="clear" w:color="auto" w:fill="auto"/>
            <w:noWrap/>
            <w:hideMark/>
          </w:tcPr>
          <w:p w14:paraId="23B95D42" w14:textId="4441FA48"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93B615B" w14:textId="77777777" w:rsidR="001D6130" w:rsidRPr="00616968" w:rsidRDefault="001D6130" w:rsidP="00616968">
            <w:r w:rsidRPr="00616968">
              <w:rPr>
                <w:lang w:eastAsia="zh-CN"/>
              </w:rPr>
              <w:t>6678,1</w:t>
            </w:r>
          </w:p>
        </w:tc>
        <w:tc>
          <w:tcPr>
            <w:tcW w:w="1409" w:type="dxa"/>
            <w:gridSpan w:val="2"/>
            <w:shd w:val="clear" w:color="auto" w:fill="auto"/>
            <w:noWrap/>
            <w:hideMark/>
          </w:tcPr>
          <w:p w14:paraId="16129243" w14:textId="77777777" w:rsidR="001D6130" w:rsidRPr="00616968" w:rsidRDefault="001D6130" w:rsidP="00616968">
            <w:r w:rsidRPr="00616968">
              <w:rPr>
                <w:lang w:eastAsia="zh-CN"/>
              </w:rPr>
              <w:t>6678,10</w:t>
            </w:r>
          </w:p>
        </w:tc>
      </w:tr>
      <w:tr w:rsidR="00D34EDF" w:rsidRPr="00616968" w14:paraId="1E7312F4" w14:textId="77777777" w:rsidTr="008F6BD0">
        <w:tc>
          <w:tcPr>
            <w:tcW w:w="1418" w:type="dxa"/>
            <w:shd w:val="clear" w:color="auto" w:fill="auto"/>
            <w:noWrap/>
            <w:hideMark/>
          </w:tcPr>
          <w:p w14:paraId="4EE0804C" w14:textId="77777777" w:rsidR="001D6130" w:rsidRPr="00616968" w:rsidRDefault="001D6130" w:rsidP="00616968">
            <w:r w:rsidRPr="00616968">
              <w:rPr>
                <w:lang w:eastAsia="zh-CN"/>
              </w:rPr>
              <w:t>1.10</w:t>
            </w:r>
          </w:p>
        </w:tc>
        <w:tc>
          <w:tcPr>
            <w:tcW w:w="3970" w:type="dxa"/>
            <w:shd w:val="clear" w:color="auto" w:fill="auto"/>
            <w:noWrap/>
            <w:hideMark/>
          </w:tcPr>
          <w:p w14:paraId="15A6D1D5" w14:textId="6997BA02" w:rsidR="001D6130" w:rsidRPr="00616968" w:rsidRDefault="001D6130" w:rsidP="00616968">
            <w:r w:rsidRPr="00616968">
              <w:rPr>
                <w:lang w:eastAsia="uk-UA"/>
              </w:rPr>
              <w:t>дер. Самушкино (индивидуальный жилищный фонд)</w:t>
            </w:r>
          </w:p>
        </w:tc>
        <w:tc>
          <w:tcPr>
            <w:tcW w:w="1417" w:type="dxa"/>
            <w:shd w:val="clear" w:color="auto" w:fill="auto"/>
            <w:noWrap/>
            <w:hideMark/>
          </w:tcPr>
          <w:p w14:paraId="3BCC9346" w14:textId="4A7F909B"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323AB56E" w14:textId="77777777" w:rsidR="001D6130" w:rsidRPr="00616968" w:rsidRDefault="001D6130" w:rsidP="00616968">
            <w:r w:rsidRPr="00616968">
              <w:t>1915,6</w:t>
            </w:r>
          </w:p>
        </w:tc>
        <w:tc>
          <w:tcPr>
            <w:tcW w:w="1409" w:type="dxa"/>
            <w:gridSpan w:val="2"/>
            <w:shd w:val="clear" w:color="auto" w:fill="auto"/>
            <w:noWrap/>
            <w:hideMark/>
          </w:tcPr>
          <w:p w14:paraId="114EFE00" w14:textId="77777777" w:rsidR="001D6130" w:rsidRPr="00616968" w:rsidRDefault="001D6130" w:rsidP="00616968">
            <w:r w:rsidRPr="00616968">
              <w:rPr>
                <w:lang w:eastAsia="zh-CN"/>
              </w:rPr>
              <w:t>1915,6</w:t>
            </w:r>
          </w:p>
        </w:tc>
      </w:tr>
      <w:tr w:rsidR="00D34EDF" w:rsidRPr="00616968" w14:paraId="5BB4998B" w14:textId="77777777" w:rsidTr="008F6BD0">
        <w:tc>
          <w:tcPr>
            <w:tcW w:w="1418" w:type="dxa"/>
            <w:shd w:val="clear" w:color="auto" w:fill="auto"/>
            <w:noWrap/>
            <w:hideMark/>
          </w:tcPr>
          <w:p w14:paraId="3FAAE306" w14:textId="77777777" w:rsidR="001D6130" w:rsidRPr="00616968" w:rsidRDefault="001D6130" w:rsidP="00616968">
            <w:r w:rsidRPr="00616968">
              <w:rPr>
                <w:lang w:eastAsia="zh-CN"/>
              </w:rPr>
              <w:t>1.11</w:t>
            </w:r>
          </w:p>
        </w:tc>
        <w:tc>
          <w:tcPr>
            <w:tcW w:w="3970" w:type="dxa"/>
            <w:shd w:val="clear" w:color="auto" w:fill="auto"/>
            <w:noWrap/>
            <w:hideMark/>
          </w:tcPr>
          <w:p w14:paraId="19D4227E" w14:textId="301A946D" w:rsidR="001D6130" w:rsidRPr="00616968" w:rsidRDefault="001D6130" w:rsidP="00616968">
            <w:r w:rsidRPr="00616968">
              <w:rPr>
                <w:lang w:eastAsia="uk-UA"/>
              </w:rPr>
              <w:t>дер. Хмелевик (индивидуальный жилищный фонд)</w:t>
            </w:r>
          </w:p>
        </w:tc>
        <w:tc>
          <w:tcPr>
            <w:tcW w:w="1417" w:type="dxa"/>
            <w:shd w:val="clear" w:color="auto" w:fill="auto"/>
            <w:noWrap/>
            <w:hideMark/>
          </w:tcPr>
          <w:p w14:paraId="7A3BEFEC" w14:textId="7052984E"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68701AC1" w14:textId="77777777" w:rsidR="001D6130" w:rsidRPr="00616968" w:rsidRDefault="001D6130" w:rsidP="00616968">
            <w:r w:rsidRPr="00616968">
              <w:t>387,1</w:t>
            </w:r>
          </w:p>
        </w:tc>
        <w:tc>
          <w:tcPr>
            <w:tcW w:w="1409" w:type="dxa"/>
            <w:gridSpan w:val="2"/>
            <w:shd w:val="clear" w:color="auto" w:fill="auto"/>
            <w:noWrap/>
            <w:hideMark/>
          </w:tcPr>
          <w:p w14:paraId="2FBF5F37" w14:textId="77777777" w:rsidR="001D6130" w:rsidRPr="00616968" w:rsidRDefault="001D6130" w:rsidP="00616968">
            <w:r w:rsidRPr="00616968">
              <w:rPr>
                <w:lang w:eastAsia="zh-CN"/>
              </w:rPr>
              <w:t>1265,1</w:t>
            </w:r>
          </w:p>
        </w:tc>
      </w:tr>
      <w:tr w:rsidR="00D34EDF" w:rsidRPr="00616968" w14:paraId="67434DE3" w14:textId="77777777" w:rsidTr="008F6BD0">
        <w:tc>
          <w:tcPr>
            <w:tcW w:w="1418" w:type="dxa"/>
            <w:shd w:val="clear" w:color="auto" w:fill="auto"/>
            <w:noWrap/>
            <w:hideMark/>
          </w:tcPr>
          <w:p w14:paraId="3A735E29" w14:textId="77777777" w:rsidR="001D6130" w:rsidRPr="00616968" w:rsidRDefault="001D6130" w:rsidP="00616968">
            <w:r w:rsidRPr="00616968">
              <w:rPr>
                <w:lang w:eastAsia="zh-CN"/>
              </w:rPr>
              <w:t>1.12</w:t>
            </w:r>
          </w:p>
        </w:tc>
        <w:tc>
          <w:tcPr>
            <w:tcW w:w="3970" w:type="dxa"/>
            <w:shd w:val="clear" w:color="auto" w:fill="auto"/>
            <w:noWrap/>
            <w:hideMark/>
          </w:tcPr>
          <w:p w14:paraId="76F01D9D" w14:textId="739D468A" w:rsidR="001D6130" w:rsidRPr="00616968" w:rsidRDefault="001D6130" w:rsidP="00616968">
            <w:r w:rsidRPr="00616968">
              <w:rPr>
                <w:lang w:eastAsia="uk-UA"/>
              </w:rPr>
              <w:t>дер. Чуново (индивидуальный жилищный фонд)</w:t>
            </w:r>
          </w:p>
        </w:tc>
        <w:tc>
          <w:tcPr>
            <w:tcW w:w="1417" w:type="dxa"/>
            <w:shd w:val="clear" w:color="auto" w:fill="auto"/>
            <w:noWrap/>
            <w:hideMark/>
          </w:tcPr>
          <w:p w14:paraId="74ACFE40" w14:textId="30DD615C"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2BA2E4F2" w14:textId="77777777" w:rsidR="001D6130" w:rsidRPr="00616968" w:rsidRDefault="001D6130" w:rsidP="00616968">
            <w:r w:rsidRPr="00616968">
              <w:rPr>
                <w:lang w:eastAsia="zh-CN"/>
              </w:rPr>
              <w:t>1285,0</w:t>
            </w:r>
          </w:p>
        </w:tc>
        <w:tc>
          <w:tcPr>
            <w:tcW w:w="1409" w:type="dxa"/>
            <w:gridSpan w:val="2"/>
            <w:shd w:val="clear" w:color="auto" w:fill="auto"/>
            <w:noWrap/>
            <w:hideMark/>
          </w:tcPr>
          <w:p w14:paraId="2335EFF5" w14:textId="77777777" w:rsidR="001D6130" w:rsidRPr="00616968" w:rsidRDefault="001D6130" w:rsidP="00616968">
            <w:r w:rsidRPr="00616968">
              <w:rPr>
                <w:lang w:eastAsia="zh-CN"/>
              </w:rPr>
              <w:t>3812</w:t>
            </w:r>
          </w:p>
        </w:tc>
      </w:tr>
      <w:tr w:rsidR="00D34EDF" w:rsidRPr="00616968" w14:paraId="22FF5B16" w14:textId="77777777" w:rsidTr="008F6BD0">
        <w:tc>
          <w:tcPr>
            <w:tcW w:w="1418" w:type="dxa"/>
            <w:shd w:val="clear" w:color="auto" w:fill="auto"/>
            <w:noWrap/>
            <w:hideMark/>
          </w:tcPr>
          <w:p w14:paraId="1C0FED09" w14:textId="77777777" w:rsidR="001D6130" w:rsidRPr="00616968" w:rsidRDefault="001D6130" w:rsidP="00616968">
            <w:r w:rsidRPr="00616968">
              <w:rPr>
                <w:lang w:eastAsia="zh-CN"/>
              </w:rPr>
              <w:t>1.13</w:t>
            </w:r>
          </w:p>
        </w:tc>
        <w:tc>
          <w:tcPr>
            <w:tcW w:w="3970" w:type="dxa"/>
            <w:shd w:val="clear" w:color="auto" w:fill="auto"/>
            <w:noWrap/>
            <w:hideMark/>
          </w:tcPr>
          <w:p w14:paraId="2A053781" w14:textId="78C78AA9" w:rsidR="001D6130" w:rsidRPr="00616968" w:rsidRDefault="001D6130" w:rsidP="00616968">
            <w:r w:rsidRPr="00616968">
              <w:rPr>
                <w:lang w:eastAsia="uk-UA"/>
              </w:rPr>
              <w:t>дер. Шахново (индивидуальный жилищный фонд)</w:t>
            </w:r>
          </w:p>
        </w:tc>
        <w:tc>
          <w:tcPr>
            <w:tcW w:w="1417" w:type="dxa"/>
            <w:shd w:val="clear" w:color="auto" w:fill="auto"/>
            <w:noWrap/>
            <w:hideMark/>
          </w:tcPr>
          <w:p w14:paraId="252F2369" w14:textId="14A9646C"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C6E3AEE" w14:textId="77777777" w:rsidR="001D6130" w:rsidRPr="00616968" w:rsidRDefault="001D6130" w:rsidP="00616968">
            <w:r w:rsidRPr="00616968">
              <w:rPr>
                <w:lang w:eastAsia="zh-CN"/>
              </w:rPr>
              <w:t>2665,5</w:t>
            </w:r>
          </w:p>
        </w:tc>
        <w:tc>
          <w:tcPr>
            <w:tcW w:w="1409" w:type="dxa"/>
            <w:gridSpan w:val="2"/>
            <w:shd w:val="clear" w:color="auto" w:fill="auto"/>
            <w:noWrap/>
            <w:hideMark/>
          </w:tcPr>
          <w:p w14:paraId="4BD77063" w14:textId="77777777" w:rsidR="001D6130" w:rsidRPr="00616968" w:rsidRDefault="001D6130" w:rsidP="00616968">
            <w:r w:rsidRPr="00616968">
              <w:rPr>
                <w:lang w:eastAsia="zh-CN"/>
              </w:rPr>
              <w:t>3225,5</w:t>
            </w:r>
          </w:p>
        </w:tc>
      </w:tr>
      <w:tr w:rsidR="00D34EDF" w:rsidRPr="00616968" w14:paraId="388579A2" w14:textId="77777777" w:rsidTr="008F6BD0">
        <w:tc>
          <w:tcPr>
            <w:tcW w:w="1418" w:type="dxa"/>
            <w:shd w:val="clear" w:color="auto" w:fill="auto"/>
            <w:noWrap/>
            <w:hideMark/>
          </w:tcPr>
          <w:p w14:paraId="39561BA8" w14:textId="77777777" w:rsidR="001D6130" w:rsidRPr="00616968" w:rsidRDefault="001D6130" w:rsidP="00616968">
            <w:r w:rsidRPr="00616968">
              <w:rPr>
                <w:lang w:eastAsia="zh-CN"/>
              </w:rPr>
              <w:t>1.14</w:t>
            </w:r>
          </w:p>
        </w:tc>
        <w:tc>
          <w:tcPr>
            <w:tcW w:w="3970" w:type="dxa"/>
            <w:shd w:val="clear" w:color="auto" w:fill="auto"/>
            <w:noWrap/>
            <w:hideMark/>
          </w:tcPr>
          <w:p w14:paraId="376FCC81" w14:textId="44A69083" w:rsidR="001D6130" w:rsidRPr="00616968" w:rsidRDefault="001D6130" w:rsidP="00616968">
            <w:r w:rsidRPr="00616968">
              <w:rPr>
                <w:lang w:eastAsia="uk-UA"/>
              </w:rPr>
              <w:t>дер. Шолтоло (индивидуальный жилищный фонд)</w:t>
            </w:r>
          </w:p>
        </w:tc>
        <w:tc>
          <w:tcPr>
            <w:tcW w:w="1417" w:type="dxa"/>
            <w:shd w:val="clear" w:color="auto" w:fill="auto"/>
            <w:noWrap/>
            <w:hideMark/>
          </w:tcPr>
          <w:p w14:paraId="57054DD9" w14:textId="21DA97BB"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018867A3" w14:textId="77777777" w:rsidR="001D6130" w:rsidRPr="00616968" w:rsidRDefault="001D6130" w:rsidP="00616968">
            <w:r w:rsidRPr="00616968">
              <w:rPr>
                <w:lang w:eastAsia="zh-CN"/>
              </w:rPr>
              <w:t>504,7</w:t>
            </w:r>
          </w:p>
        </w:tc>
        <w:tc>
          <w:tcPr>
            <w:tcW w:w="1409" w:type="dxa"/>
            <w:gridSpan w:val="2"/>
            <w:shd w:val="clear" w:color="auto" w:fill="auto"/>
            <w:noWrap/>
            <w:hideMark/>
          </w:tcPr>
          <w:p w14:paraId="68FC779C" w14:textId="77777777" w:rsidR="001D6130" w:rsidRPr="00616968" w:rsidRDefault="001D6130" w:rsidP="00616968">
            <w:r w:rsidRPr="00616968">
              <w:rPr>
                <w:lang w:eastAsia="zh-CN"/>
              </w:rPr>
              <w:t>2375,7</w:t>
            </w:r>
          </w:p>
        </w:tc>
      </w:tr>
      <w:tr w:rsidR="00D34EDF" w:rsidRPr="00616968" w14:paraId="4B44876C" w14:textId="77777777" w:rsidTr="008F6BD0">
        <w:tc>
          <w:tcPr>
            <w:tcW w:w="1418" w:type="dxa"/>
            <w:shd w:val="clear" w:color="auto" w:fill="auto"/>
            <w:noWrap/>
            <w:hideMark/>
          </w:tcPr>
          <w:p w14:paraId="7398189C" w14:textId="77777777" w:rsidR="001D6130" w:rsidRPr="00616968" w:rsidRDefault="001D6130" w:rsidP="00616968">
            <w:r w:rsidRPr="00616968">
              <w:rPr>
                <w:lang w:eastAsia="zh-CN"/>
              </w:rPr>
              <w:t>1.15</w:t>
            </w:r>
          </w:p>
        </w:tc>
        <w:tc>
          <w:tcPr>
            <w:tcW w:w="3970" w:type="dxa"/>
            <w:shd w:val="clear" w:color="auto" w:fill="auto"/>
            <w:noWrap/>
            <w:hideMark/>
          </w:tcPr>
          <w:p w14:paraId="2CF513EE" w14:textId="1637B8AA" w:rsidR="001D6130" w:rsidRPr="00616968" w:rsidRDefault="001D6130" w:rsidP="00616968">
            <w:r w:rsidRPr="00616968">
              <w:rPr>
                <w:lang w:eastAsia="uk-UA"/>
              </w:rPr>
              <w:t>дер. Шурягские Караулки (индивидуальный жилищный фонд)</w:t>
            </w:r>
          </w:p>
        </w:tc>
        <w:tc>
          <w:tcPr>
            <w:tcW w:w="1417" w:type="dxa"/>
            <w:shd w:val="clear" w:color="auto" w:fill="auto"/>
            <w:noWrap/>
            <w:hideMark/>
          </w:tcPr>
          <w:p w14:paraId="510A63A8" w14:textId="26EBCA1D"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69E07D7" w14:textId="77777777" w:rsidR="001D6130" w:rsidRPr="00616968" w:rsidRDefault="001D6130" w:rsidP="00616968">
            <w:r w:rsidRPr="00616968">
              <w:rPr>
                <w:lang w:eastAsia="zh-CN"/>
              </w:rPr>
              <w:t>505,0</w:t>
            </w:r>
          </w:p>
        </w:tc>
        <w:tc>
          <w:tcPr>
            <w:tcW w:w="1409" w:type="dxa"/>
            <w:gridSpan w:val="2"/>
            <w:shd w:val="clear" w:color="auto" w:fill="auto"/>
            <w:noWrap/>
            <w:hideMark/>
          </w:tcPr>
          <w:p w14:paraId="479F747C" w14:textId="77777777" w:rsidR="001D6130" w:rsidRPr="00616968" w:rsidRDefault="001D6130" w:rsidP="00616968">
            <w:r w:rsidRPr="00616968">
              <w:rPr>
                <w:lang w:eastAsia="zh-CN"/>
              </w:rPr>
              <w:t>1279</w:t>
            </w:r>
          </w:p>
        </w:tc>
      </w:tr>
      <w:tr w:rsidR="00D34EDF" w:rsidRPr="00616968" w14:paraId="6165F8C8" w14:textId="77777777" w:rsidTr="008F6BD0">
        <w:tc>
          <w:tcPr>
            <w:tcW w:w="1418" w:type="dxa"/>
            <w:shd w:val="clear" w:color="auto" w:fill="auto"/>
            <w:noWrap/>
            <w:hideMark/>
          </w:tcPr>
          <w:p w14:paraId="1F0C13ED" w14:textId="77777777" w:rsidR="001D6130" w:rsidRPr="00616968" w:rsidRDefault="001D6130" w:rsidP="00616968">
            <w:r w:rsidRPr="00616968">
              <w:rPr>
                <w:lang w:eastAsia="zh-CN"/>
              </w:rPr>
              <w:t>1.16</w:t>
            </w:r>
          </w:p>
        </w:tc>
        <w:tc>
          <w:tcPr>
            <w:tcW w:w="3970" w:type="dxa"/>
            <w:shd w:val="clear" w:color="auto" w:fill="auto"/>
            <w:noWrap/>
            <w:hideMark/>
          </w:tcPr>
          <w:p w14:paraId="2D652ED6" w14:textId="16045798" w:rsidR="001D6130" w:rsidRPr="00616968" w:rsidRDefault="001D6130" w:rsidP="00616968">
            <w:r w:rsidRPr="00616968">
              <w:rPr>
                <w:lang w:eastAsia="uk-UA"/>
              </w:rPr>
              <w:t>дер. Юги (индивидуальный жилищный фонд)</w:t>
            </w:r>
          </w:p>
        </w:tc>
        <w:tc>
          <w:tcPr>
            <w:tcW w:w="1417" w:type="dxa"/>
            <w:shd w:val="clear" w:color="auto" w:fill="auto"/>
            <w:noWrap/>
            <w:hideMark/>
          </w:tcPr>
          <w:p w14:paraId="1DC28303" w14:textId="571857E6"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4A28D791" w14:textId="77777777" w:rsidR="001D6130" w:rsidRPr="00616968" w:rsidRDefault="001D6130" w:rsidP="00616968">
            <w:r w:rsidRPr="00616968">
              <w:rPr>
                <w:lang w:eastAsia="zh-CN"/>
              </w:rPr>
              <w:t>359,1</w:t>
            </w:r>
          </w:p>
        </w:tc>
        <w:tc>
          <w:tcPr>
            <w:tcW w:w="1409" w:type="dxa"/>
            <w:gridSpan w:val="2"/>
            <w:shd w:val="clear" w:color="auto" w:fill="auto"/>
            <w:noWrap/>
            <w:hideMark/>
          </w:tcPr>
          <w:p w14:paraId="1BE2A879" w14:textId="77777777" w:rsidR="001D6130" w:rsidRPr="00616968" w:rsidRDefault="001D6130" w:rsidP="00616968">
            <w:r w:rsidRPr="00616968">
              <w:rPr>
                <w:lang w:eastAsia="zh-CN"/>
              </w:rPr>
              <w:t>359,1</w:t>
            </w:r>
          </w:p>
        </w:tc>
      </w:tr>
      <w:tr w:rsidR="00D34EDF" w:rsidRPr="00616968" w14:paraId="6DF0D076" w14:textId="77777777" w:rsidTr="008F6BD0">
        <w:tc>
          <w:tcPr>
            <w:tcW w:w="1418" w:type="dxa"/>
            <w:shd w:val="clear" w:color="auto" w:fill="auto"/>
            <w:noWrap/>
            <w:hideMark/>
          </w:tcPr>
          <w:p w14:paraId="2005EDCB" w14:textId="77777777" w:rsidR="001D6130" w:rsidRPr="00616968" w:rsidRDefault="001D6130" w:rsidP="00616968">
            <w:r w:rsidRPr="00616968">
              <w:rPr>
                <w:lang w:eastAsia="zh-CN"/>
              </w:rPr>
              <w:t>1.17</w:t>
            </w:r>
          </w:p>
        </w:tc>
        <w:tc>
          <w:tcPr>
            <w:tcW w:w="3970" w:type="dxa"/>
            <w:shd w:val="clear" w:color="auto" w:fill="auto"/>
            <w:noWrap/>
            <w:hideMark/>
          </w:tcPr>
          <w:p w14:paraId="1E80561F" w14:textId="5922FDCF" w:rsidR="001D6130" w:rsidRPr="00616968" w:rsidRDefault="001D6130" w:rsidP="00616968">
            <w:r w:rsidRPr="00616968">
              <w:rPr>
                <w:lang w:eastAsia="uk-UA"/>
              </w:rPr>
              <w:t>п. при ж/д ст. Юги, всего, в том числе</w:t>
            </w:r>
          </w:p>
        </w:tc>
        <w:tc>
          <w:tcPr>
            <w:tcW w:w="1417" w:type="dxa"/>
            <w:shd w:val="clear" w:color="auto" w:fill="auto"/>
            <w:noWrap/>
            <w:hideMark/>
          </w:tcPr>
          <w:p w14:paraId="3C74A0C7" w14:textId="4741B27D"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6148D100" w14:textId="77777777" w:rsidR="001D6130" w:rsidRPr="00616968" w:rsidRDefault="001D6130" w:rsidP="00616968">
            <w:r w:rsidRPr="00616968">
              <w:rPr>
                <w:lang w:eastAsia="zh-CN"/>
              </w:rPr>
              <w:t>1944,90</w:t>
            </w:r>
          </w:p>
        </w:tc>
        <w:tc>
          <w:tcPr>
            <w:tcW w:w="1409" w:type="dxa"/>
            <w:gridSpan w:val="2"/>
            <w:shd w:val="clear" w:color="auto" w:fill="auto"/>
            <w:noWrap/>
            <w:hideMark/>
          </w:tcPr>
          <w:p w14:paraId="4186DD9E" w14:textId="77777777" w:rsidR="001D6130" w:rsidRPr="00616968" w:rsidRDefault="001D6130" w:rsidP="00616968">
            <w:r w:rsidRPr="00616968">
              <w:rPr>
                <w:lang w:eastAsia="zh-CN"/>
              </w:rPr>
              <w:t>1944,9</w:t>
            </w:r>
          </w:p>
        </w:tc>
      </w:tr>
      <w:tr w:rsidR="00D34EDF" w:rsidRPr="00616968" w14:paraId="55190609" w14:textId="77777777" w:rsidTr="008F6BD0">
        <w:tc>
          <w:tcPr>
            <w:tcW w:w="1418" w:type="dxa"/>
            <w:shd w:val="clear" w:color="auto" w:fill="auto"/>
            <w:noWrap/>
            <w:hideMark/>
          </w:tcPr>
          <w:p w14:paraId="4A7A2572" w14:textId="77777777" w:rsidR="001D6130" w:rsidRPr="00616968" w:rsidRDefault="001D6130" w:rsidP="00616968">
            <w:r w:rsidRPr="00616968">
              <w:rPr>
                <w:lang w:eastAsia="zh-CN"/>
              </w:rPr>
              <w:t>1.17.1</w:t>
            </w:r>
          </w:p>
        </w:tc>
        <w:tc>
          <w:tcPr>
            <w:tcW w:w="3970" w:type="dxa"/>
            <w:shd w:val="clear" w:color="auto" w:fill="auto"/>
            <w:noWrap/>
            <w:hideMark/>
          </w:tcPr>
          <w:p w14:paraId="4AFB5384" w14:textId="77777777" w:rsidR="001D6130" w:rsidRPr="00616968" w:rsidRDefault="001D6130" w:rsidP="00616968">
            <w:r w:rsidRPr="00616968">
              <w:rPr>
                <w:lang w:eastAsia="zh-CN"/>
              </w:rPr>
              <w:t>индивидуальный жилищный фонд</w:t>
            </w:r>
          </w:p>
        </w:tc>
        <w:tc>
          <w:tcPr>
            <w:tcW w:w="1417" w:type="dxa"/>
            <w:shd w:val="clear" w:color="auto" w:fill="auto"/>
            <w:noWrap/>
            <w:hideMark/>
          </w:tcPr>
          <w:p w14:paraId="26BFC546" w14:textId="67AC2069"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25FFCB80" w14:textId="77777777" w:rsidR="001D6130" w:rsidRPr="00616968" w:rsidRDefault="001D6130" w:rsidP="00616968">
            <w:r w:rsidRPr="00616968">
              <w:rPr>
                <w:lang w:eastAsia="zh-CN"/>
              </w:rPr>
              <w:t>703,0</w:t>
            </w:r>
          </w:p>
        </w:tc>
        <w:tc>
          <w:tcPr>
            <w:tcW w:w="1409" w:type="dxa"/>
            <w:gridSpan w:val="2"/>
            <w:shd w:val="clear" w:color="auto" w:fill="auto"/>
            <w:noWrap/>
            <w:hideMark/>
          </w:tcPr>
          <w:p w14:paraId="612EA266" w14:textId="77777777" w:rsidR="001D6130" w:rsidRPr="00616968" w:rsidRDefault="001D6130" w:rsidP="00616968">
            <w:r w:rsidRPr="00616968">
              <w:rPr>
                <w:lang w:eastAsia="zh-CN"/>
              </w:rPr>
              <w:t>703</w:t>
            </w:r>
          </w:p>
        </w:tc>
      </w:tr>
      <w:tr w:rsidR="00D34EDF" w:rsidRPr="00616968" w14:paraId="4F9A5D74" w14:textId="77777777" w:rsidTr="008F6BD0">
        <w:tc>
          <w:tcPr>
            <w:tcW w:w="1418" w:type="dxa"/>
            <w:shd w:val="clear" w:color="auto" w:fill="auto"/>
            <w:noWrap/>
            <w:hideMark/>
          </w:tcPr>
          <w:p w14:paraId="3C095F16" w14:textId="77777777" w:rsidR="001D6130" w:rsidRPr="00616968" w:rsidRDefault="001D6130" w:rsidP="00616968">
            <w:r w:rsidRPr="00616968">
              <w:rPr>
                <w:lang w:eastAsia="zh-CN"/>
              </w:rPr>
              <w:t>1.17.2</w:t>
            </w:r>
          </w:p>
        </w:tc>
        <w:tc>
          <w:tcPr>
            <w:tcW w:w="3970" w:type="dxa"/>
            <w:shd w:val="clear" w:color="auto" w:fill="auto"/>
            <w:noWrap/>
            <w:hideMark/>
          </w:tcPr>
          <w:p w14:paraId="4E91A456" w14:textId="77777777" w:rsidR="001D6130" w:rsidRPr="00616968" w:rsidRDefault="001D6130" w:rsidP="00616968">
            <w:r w:rsidRPr="00616968">
              <w:rPr>
                <w:lang w:eastAsia="uk-UA"/>
              </w:rPr>
              <w:t>малоэтажный жилищный фонд</w:t>
            </w:r>
          </w:p>
        </w:tc>
        <w:tc>
          <w:tcPr>
            <w:tcW w:w="1417" w:type="dxa"/>
            <w:shd w:val="clear" w:color="auto" w:fill="auto"/>
            <w:noWrap/>
            <w:hideMark/>
          </w:tcPr>
          <w:p w14:paraId="445A4CCF" w14:textId="0EED59E6"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7418BAC" w14:textId="77777777" w:rsidR="001D6130" w:rsidRPr="00616968" w:rsidRDefault="001D6130" w:rsidP="00616968">
            <w:r w:rsidRPr="00616968">
              <w:rPr>
                <w:lang w:eastAsia="zh-CN"/>
              </w:rPr>
              <w:t>1241,9</w:t>
            </w:r>
          </w:p>
        </w:tc>
        <w:tc>
          <w:tcPr>
            <w:tcW w:w="1409" w:type="dxa"/>
            <w:gridSpan w:val="2"/>
            <w:shd w:val="clear" w:color="auto" w:fill="auto"/>
            <w:noWrap/>
            <w:hideMark/>
          </w:tcPr>
          <w:p w14:paraId="08982399" w14:textId="77777777" w:rsidR="001D6130" w:rsidRPr="00616968" w:rsidRDefault="001D6130" w:rsidP="00616968">
            <w:r w:rsidRPr="00616968">
              <w:rPr>
                <w:lang w:eastAsia="zh-CN"/>
              </w:rPr>
              <w:t>1241,90</w:t>
            </w:r>
          </w:p>
        </w:tc>
      </w:tr>
      <w:tr w:rsidR="00D34EDF" w:rsidRPr="00616968" w14:paraId="2E5F2D09" w14:textId="77777777" w:rsidTr="008F6BD0">
        <w:tc>
          <w:tcPr>
            <w:tcW w:w="1418" w:type="dxa"/>
            <w:shd w:val="clear" w:color="auto" w:fill="auto"/>
            <w:noWrap/>
            <w:hideMark/>
          </w:tcPr>
          <w:p w14:paraId="6FFFFFCF" w14:textId="77777777" w:rsidR="001D6130" w:rsidRPr="00616968" w:rsidRDefault="001D6130" w:rsidP="00616968">
            <w:r w:rsidRPr="00616968">
              <w:rPr>
                <w:lang w:eastAsia="zh-CN"/>
              </w:rPr>
              <w:t>2</w:t>
            </w:r>
          </w:p>
        </w:tc>
        <w:tc>
          <w:tcPr>
            <w:tcW w:w="3970" w:type="dxa"/>
            <w:shd w:val="clear" w:color="auto" w:fill="auto"/>
            <w:noWrap/>
            <w:hideMark/>
          </w:tcPr>
          <w:p w14:paraId="4B058BC7" w14:textId="77777777" w:rsidR="001D6130" w:rsidRPr="00616968" w:rsidRDefault="001D6130" w:rsidP="00616968">
            <w:r w:rsidRPr="00616968">
              <w:rPr>
                <w:lang w:eastAsia="zh-CN"/>
              </w:rPr>
              <w:t>Новое строительство жилищного фонда, всего, в том числе</w:t>
            </w:r>
          </w:p>
        </w:tc>
        <w:tc>
          <w:tcPr>
            <w:tcW w:w="1417" w:type="dxa"/>
            <w:shd w:val="clear" w:color="auto" w:fill="auto"/>
            <w:noWrap/>
            <w:hideMark/>
          </w:tcPr>
          <w:p w14:paraId="2ED03A92" w14:textId="584BC5ED"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0563AE63" w14:textId="77777777" w:rsidR="001D6130" w:rsidRPr="00616968" w:rsidRDefault="001D6130" w:rsidP="00616968">
            <w:r w:rsidRPr="00616968">
              <w:rPr>
                <w:lang w:eastAsia="zh-CN"/>
              </w:rPr>
              <w:t>–</w:t>
            </w:r>
          </w:p>
        </w:tc>
        <w:tc>
          <w:tcPr>
            <w:tcW w:w="1409" w:type="dxa"/>
            <w:gridSpan w:val="2"/>
            <w:shd w:val="clear" w:color="auto" w:fill="auto"/>
            <w:noWrap/>
            <w:hideMark/>
          </w:tcPr>
          <w:p w14:paraId="5C25BA0B" w14:textId="77777777" w:rsidR="001D6130" w:rsidRPr="00616968" w:rsidRDefault="001D6130" w:rsidP="00616968">
            <w:r w:rsidRPr="00616968">
              <w:rPr>
                <w:lang w:eastAsia="zh-CN"/>
              </w:rPr>
              <w:t>21728</w:t>
            </w:r>
          </w:p>
        </w:tc>
      </w:tr>
      <w:tr w:rsidR="00D34EDF" w:rsidRPr="00616968" w14:paraId="4439DDF4" w14:textId="77777777" w:rsidTr="008F6BD0">
        <w:tc>
          <w:tcPr>
            <w:tcW w:w="1418" w:type="dxa"/>
            <w:shd w:val="clear" w:color="auto" w:fill="auto"/>
            <w:noWrap/>
            <w:hideMark/>
          </w:tcPr>
          <w:p w14:paraId="144F8179" w14:textId="77777777" w:rsidR="001D6130" w:rsidRPr="00616968" w:rsidRDefault="001D6130" w:rsidP="00616968">
            <w:r w:rsidRPr="00616968">
              <w:rPr>
                <w:lang w:eastAsia="zh-CN"/>
              </w:rPr>
              <w:t>2.1</w:t>
            </w:r>
          </w:p>
        </w:tc>
        <w:tc>
          <w:tcPr>
            <w:tcW w:w="3970" w:type="dxa"/>
            <w:shd w:val="clear" w:color="auto" w:fill="auto"/>
            <w:noWrap/>
            <w:hideMark/>
          </w:tcPr>
          <w:p w14:paraId="4926B235" w14:textId="23C76843" w:rsidR="001D6130" w:rsidRPr="00616968" w:rsidRDefault="001D6130" w:rsidP="00616968">
            <w:r w:rsidRPr="00616968">
              <w:rPr>
                <w:lang w:eastAsia="zh-CN"/>
              </w:rPr>
              <w:t>дер. Бакланово (индивидуальный жилищный фонд)</w:t>
            </w:r>
          </w:p>
        </w:tc>
        <w:tc>
          <w:tcPr>
            <w:tcW w:w="1417" w:type="dxa"/>
            <w:shd w:val="clear" w:color="auto" w:fill="auto"/>
            <w:noWrap/>
            <w:hideMark/>
          </w:tcPr>
          <w:p w14:paraId="6C8F7E62" w14:textId="6B8A3BCF"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7F05B5A" w14:textId="77777777" w:rsidR="001D6130" w:rsidRPr="00616968" w:rsidRDefault="001D6130" w:rsidP="00616968">
            <w:r w:rsidRPr="00616968">
              <w:rPr>
                <w:lang w:eastAsia="zh-CN"/>
              </w:rPr>
              <w:t>–</w:t>
            </w:r>
          </w:p>
        </w:tc>
        <w:tc>
          <w:tcPr>
            <w:tcW w:w="1409" w:type="dxa"/>
            <w:gridSpan w:val="2"/>
            <w:shd w:val="clear" w:color="auto" w:fill="auto"/>
            <w:noWrap/>
            <w:hideMark/>
          </w:tcPr>
          <w:p w14:paraId="3AED7F4F" w14:textId="77777777" w:rsidR="001D6130" w:rsidRPr="00616968" w:rsidRDefault="001D6130" w:rsidP="00616968">
            <w:r w:rsidRPr="00616968">
              <w:rPr>
                <w:lang w:eastAsia="zh-CN"/>
              </w:rPr>
              <w:t>0</w:t>
            </w:r>
          </w:p>
        </w:tc>
      </w:tr>
      <w:tr w:rsidR="00D34EDF" w:rsidRPr="00616968" w14:paraId="72986FF3" w14:textId="77777777" w:rsidTr="008F6BD0">
        <w:tc>
          <w:tcPr>
            <w:tcW w:w="1418" w:type="dxa"/>
            <w:shd w:val="clear" w:color="auto" w:fill="auto"/>
            <w:noWrap/>
            <w:hideMark/>
          </w:tcPr>
          <w:p w14:paraId="7B04B4D3" w14:textId="77777777" w:rsidR="001D6130" w:rsidRPr="00616968" w:rsidRDefault="001D6130" w:rsidP="00616968">
            <w:r w:rsidRPr="00616968">
              <w:rPr>
                <w:lang w:eastAsia="zh-CN"/>
              </w:rPr>
              <w:t>2.2</w:t>
            </w:r>
          </w:p>
        </w:tc>
        <w:tc>
          <w:tcPr>
            <w:tcW w:w="3970" w:type="dxa"/>
            <w:shd w:val="clear" w:color="auto" w:fill="auto"/>
            <w:noWrap/>
            <w:hideMark/>
          </w:tcPr>
          <w:p w14:paraId="7E9A0506" w14:textId="36A308A8" w:rsidR="001D6130" w:rsidRPr="00616968" w:rsidRDefault="001D6130" w:rsidP="00616968">
            <w:r w:rsidRPr="00616968">
              <w:rPr>
                <w:lang w:eastAsia="zh-CN"/>
              </w:rPr>
              <w:t>дер. Весь (индивидуальный жилищный фонд)</w:t>
            </w:r>
          </w:p>
        </w:tc>
        <w:tc>
          <w:tcPr>
            <w:tcW w:w="1417" w:type="dxa"/>
            <w:shd w:val="clear" w:color="auto" w:fill="auto"/>
            <w:noWrap/>
            <w:hideMark/>
          </w:tcPr>
          <w:p w14:paraId="75BFB97A" w14:textId="043D2D30"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73B78BA" w14:textId="77777777" w:rsidR="001D6130" w:rsidRPr="00616968" w:rsidRDefault="001D6130" w:rsidP="00616968">
            <w:r w:rsidRPr="00616968">
              <w:rPr>
                <w:lang w:eastAsia="zh-CN"/>
              </w:rPr>
              <w:t>–</w:t>
            </w:r>
          </w:p>
        </w:tc>
        <w:tc>
          <w:tcPr>
            <w:tcW w:w="1409" w:type="dxa"/>
            <w:gridSpan w:val="2"/>
            <w:shd w:val="clear" w:color="auto" w:fill="auto"/>
            <w:noWrap/>
            <w:hideMark/>
          </w:tcPr>
          <w:p w14:paraId="1F9357B5" w14:textId="77777777" w:rsidR="001D6130" w:rsidRPr="00616968" w:rsidRDefault="001D6130" w:rsidP="00616968">
            <w:r w:rsidRPr="00616968">
              <w:rPr>
                <w:lang w:eastAsia="zh-CN"/>
              </w:rPr>
              <w:t>1113</w:t>
            </w:r>
          </w:p>
        </w:tc>
      </w:tr>
      <w:tr w:rsidR="00D34EDF" w:rsidRPr="00616968" w14:paraId="146AD715" w14:textId="77777777" w:rsidTr="008F6BD0">
        <w:tc>
          <w:tcPr>
            <w:tcW w:w="1418" w:type="dxa"/>
            <w:shd w:val="clear" w:color="auto" w:fill="auto"/>
            <w:noWrap/>
            <w:hideMark/>
          </w:tcPr>
          <w:p w14:paraId="5D0BBC21" w14:textId="77777777" w:rsidR="001D6130" w:rsidRPr="00616968" w:rsidRDefault="001D6130" w:rsidP="00616968">
            <w:r w:rsidRPr="00616968">
              <w:rPr>
                <w:lang w:eastAsia="zh-CN"/>
              </w:rPr>
              <w:t>2.3</w:t>
            </w:r>
          </w:p>
        </w:tc>
        <w:tc>
          <w:tcPr>
            <w:tcW w:w="3970" w:type="dxa"/>
            <w:shd w:val="clear" w:color="auto" w:fill="auto"/>
            <w:noWrap/>
            <w:hideMark/>
          </w:tcPr>
          <w:p w14:paraId="263D2BC3" w14:textId="0FACE2EE" w:rsidR="001D6130" w:rsidRPr="00616968" w:rsidRDefault="001D6130" w:rsidP="00616968">
            <w:r w:rsidRPr="00616968">
              <w:rPr>
                <w:lang w:eastAsia="uk-UA"/>
              </w:rPr>
              <w:t>дер. Волосово (индивидуальный жилищный фонд)</w:t>
            </w:r>
          </w:p>
        </w:tc>
        <w:tc>
          <w:tcPr>
            <w:tcW w:w="1417" w:type="dxa"/>
            <w:shd w:val="clear" w:color="auto" w:fill="auto"/>
            <w:noWrap/>
            <w:hideMark/>
          </w:tcPr>
          <w:p w14:paraId="13C48F4A" w14:textId="7588F6EE"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76B9CD3E" w14:textId="77777777" w:rsidR="001D6130" w:rsidRPr="00616968" w:rsidRDefault="001D6130" w:rsidP="00616968">
            <w:r w:rsidRPr="00616968">
              <w:rPr>
                <w:lang w:eastAsia="zh-CN"/>
              </w:rPr>
              <w:t>–</w:t>
            </w:r>
          </w:p>
        </w:tc>
        <w:tc>
          <w:tcPr>
            <w:tcW w:w="1409" w:type="dxa"/>
            <w:gridSpan w:val="2"/>
            <w:shd w:val="clear" w:color="auto" w:fill="auto"/>
            <w:noWrap/>
            <w:hideMark/>
          </w:tcPr>
          <w:p w14:paraId="5103A8AD" w14:textId="77777777" w:rsidR="001D6130" w:rsidRPr="00616968" w:rsidRDefault="001D6130" w:rsidP="00616968">
            <w:r w:rsidRPr="00616968">
              <w:rPr>
                <w:lang w:eastAsia="zh-CN"/>
              </w:rPr>
              <w:t>345</w:t>
            </w:r>
          </w:p>
        </w:tc>
      </w:tr>
      <w:tr w:rsidR="00D34EDF" w:rsidRPr="00616968" w14:paraId="6CB448BB" w14:textId="77777777" w:rsidTr="008F6BD0">
        <w:tc>
          <w:tcPr>
            <w:tcW w:w="1418" w:type="dxa"/>
            <w:shd w:val="clear" w:color="auto" w:fill="auto"/>
            <w:noWrap/>
            <w:hideMark/>
          </w:tcPr>
          <w:p w14:paraId="61C9F920" w14:textId="77777777" w:rsidR="001D6130" w:rsidRPr="00616968" w:rsidRDefault="001D6130" w:rsidP="00616968">
            <w:r w:rsidRPr="00616968">
              <w:rPr>
                <w:lang w:eastAsia="zh-CN"/>
              </w:rPr>
              <w:t>2.4</w:t>
            </w:r>
          </w:p>
        </w:tc>
        <w:tc>
          <w:tcPr>
            <w:tcW w:w="3970" w:type="dxa"/>
            <w:shd w:val="clear" w:color="auto" w:fill="auto"/>
            <w:noWrap/>
            <w:hideMark/>
          </w:tcPr>
          <w:p w14:paraId="1C6718D1" w14:textId="7C353F64" w:rsidR="001D6130" w:rsidRPr="00616968" w:rsidRDefault="001D6130" w:rsidP="00616968">
            <w:r w:rsidRPr="00616968">
              <w:rPr>
                <w:lang w:eastAsia="uk-UA"/>
              </w:rPr>
              <w:t>дер. Вороново (индивидуальный жилищный фонд)</w:t>
            </w:r>
          </w:p>
        </w:tc>
        <w:tc>
          <w:tcPr>
            <w:tcW w:w="1417" w:type="dxa"/>
            <w:shd w:val="clear" w:color="auto" w:fill="auto"/>
            <w:noWrap/>
            <w:hideMark/>
          </w:tcPr>
          <w:p w14:paraId="3A2FDBC0" w14:textId="2162FFAF"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90E15B6" w14:textId="77777777" w:rsidR="001D6130" w:rsidRPr="00616968" w:rsidRDefault="001D6130" w:rsidP="00616968">
            <w:r w:rsidRPr="00616968">
              <w:rPr>
                <w:lang w:eastAsia="zh-CN"/>
              </w:rPr>
              <w:t>–</w:t>
            </w:r>
          </w:p>
        </w:tc>
        <w:tc>
          <w:tcPr>
            <w:tcW w:w="1409" w:type="dxa"/>
            <w:gridSpan w:val="2"/>
            <w:shd w:val="clear" w:color="auto" w:fill="auto"/>
            <w:noWrap/>
            <w:hideMark/>
          </w:tcPr>
          <w:p w14:paraId="0C63D378" w14:textId="77777777" w:rsidR="001D6130" w:rsidRPr="00616968" w:rsidRDefault="001D6130" w:rsidP="00616968">
            <w:r w:rsidRPr="00616968">
              <w:rPr>
                <w:lang w:eastAsia="zh-CN"/>
              </w:rPr>
              <w:t>0</w:t>
            </w:r>
          </w:p>
        </w:tc>
      </w:tr>
      <w:tr w:rsidR="00D34EDF" w:rsidRPr="00616968" w14:paraId="4A4A7482" w14:textId="77777777" w:rsidTr="008F6BD0">
        <w:tc>
          <w:tcPr>
            <w:tcW w:w="1418" w:type="dxa"/>
            <w:shd w:val="clear" w:color="auto" w:fill="auto"/>
            <w:noWrap/>
            <w:hideMark/>
          </w:tcPr>
          <w:p w14:paraId="5B57193B" w14:textId="77777777" w:rsidR="001D6130" w:rsidRPr="00616968" w:rsidRDefault="001D6130" w:rsidP="00616968">
            <w:r w:rsidRPr="00616968">
              <w:rPr>
                <w:lang w:eastAsia="zh-CN"/>
              </w:rPr>
              <w:t>2.5</w:t>
            </w:r>
          </w:p>
        </w:tc>
        <w:tc>
          <w:tcPr>
            <w:tcW w:w="3970" w:type="dxa"/>
            <w:shd w:val="clear" w:color="auto" w:fill="auto"/>
            <w:noWrap/>
            <w:hideMark/>
          </w:tcPr>
          <w:p w14:paraId="376FCA78" w14:textId="4352574B" w:rsidR="001D6130" w:rsidRPr="00616968" w:rsidRDefault="001D6130" w:rsidP="00616968">
            <w:r w:rsidRPr="00616968">
              <w:rPr>
                <w:lang w:eastAsia="uk-UA"/>
              </w:rPr>
              <w:t>дер. Горное Ёлохово (индивидуальный жилищный фонд)</w:t>
            </w:r>
          </w:p>
        </w:tc>
        <w:tc>
          <w:tcPr>
            <w:tcW w:w="1417" w:type="dxa"/>
            <w:shd w:val="clear" w:color="auto" w:fill="auto"/>
            <w:noWrap/>
            <w:hideMark/>
          </w:tcPr>
          <w:p w14:paraId="56B735DC" w14:textId="4D44358F"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4D9A11B6" w14:textId="77777777" w:rsidR="001D6130" w:rsidRPr="00616968" w:rsidRDefault="001D6130" w:rsidP="00616968">
            <w:r w:rsidRPr="00616968">
              <w:rPr>
                <w:lang w:eastAsia="zh-CN"/>
              </w:rPr>
              <w:t>–</w:t>
            </w:r>
          </w:p>
        </w:tc>
        <w:tc>
          <w:tcPr>
            <w:tcW w:w="1409" w:type="dxa"/>
            <w:gridSpan w:val="2"/>
            <w:shd w:val="clear" w:color="auto" w:fill="auto"/>
            <w:noWrap/>
            <w:hideMark/>
          </w:tcPr>
          <w:p w14:paraId="2AA65653" w14:textId="77777777" w:rsidR="001D6130" w:rsidRPr="00616968" w:rsidRDefault="001D6130" w:rsidP="00616968">
            <w:r w:rsidRPr="00616968">
              <w:rPr>
                <w:lang w:eastAsia="zh-CN"/>
              </w:rPr>
              <w:t>893</w:t>
            </w:r>
          </w:p>
        </w:tc>
      </w:tr>
      <w:tr w:rsidR="00D34EDF" w:rsidRPr="00616968" w14:paraId="097B87E5" w14:textId="77777777" w:rsidTr="008F6BD0">
        <w:tc>
          <w:tcPr>
            <w:tcW w:w="1418" w:type="dxa"/>
            <w:shd w:val="clear" w:color="auto" w:fill="auto"/>
            <w:noWrap/>
            <w:hideMark/>
          </w:tcPr>
          <w:p w14:paraId="25648E92" w14:textId="77777777" w:rsidR="001D6130" w:rsidRPr="00616968" w:rsidRDefault="001D6130" w:rsidP="00616968">
            <w:r w:rsidRPr="00616968">
              <w:rPr>
                <w:lang w:eastAsia="zh-CN"/>
              </w:rPr>
              <w:t>2.6</w:t>
            </w:r>
          </w:p>
        </w:tc>
        <w:tc>
          <w:tcPr>
            <w:tcW w:w="3970" w:type="dxa"/>
            <w:shd w:val="clear" w:color="auto" w:fill="auto"/>
            <w:noWrap/>
            <w:hideMark/>
          </w:tcPr>
          <w:p w14:paraId="1DBE4DBC" w14:textId="7B766B0E" w:rsidR="001D6130" w:rsidRPr="00616968" w:rsidRDefault="001D6130" w:rsidP="00616968">
            <w:r w:rsidRPr="00616968">
              <w:rPr>
                <w:lang w:eastAsia="uk-UA"/>
              </w:rPr>
              <w:t>дер. Заостровье (индивидуальный жилищный фонд)</w:t>
            </w:r>
          </w:p>
        </w:tc>
        <w:tc>
          <w:tcPr>
            <w:tcW w:w="1417" w:type="dxa"/>
            <w:shd w:val="clear" w:color="auto" w:fill="auto"/>
            <w:noWrap/>
            <w:hideMark/>
          </w:tcPr>
          <w:p w14:paraId="28B8DED8" w14:textId="1D9841E7"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5749CB20" w14:textId="77777777" w:rsidR="001D6130" w:rsidRPr="00616968" w:rsidRDefault="001D6130" w:rsidP="00616968">
            <w:r w:rsidRPr="00616968">
              <w:rPr>
                <w:lang w:eastAsia="zh-CN"/>
              </w:rPr>
              <w:t>–</w:t>
            </w:r>
          </w:p>
        </w:tc>
        <w:tc>
          <w:tcPr>
            <w:tcW w:w="1409" w:type="dxa"/>
            <w:gridSpan w:val="2"/>
            <w:shd w:val="clear" w:color="auto" w:fill="auto"/>
            <w:noWrap/>
            <w:hideMark/>
          </w:tcPr>
          <w:p w14:paraId="45026F7A" w14:textId="77777777" w:rsidR="001D6130" w:rsidRPr="00616968" w:rsidRDefault="001D6130" w:rsidP="00616968">
            <w:r w:rsidRPr="00616968">
              <w:rPr>
                <w:lang w:eastAsia="zh-CN"/>
              </w:rPr>
              <w:t>1444</w:t>
            </w:r>
          </w:p>
        </w:tc>
      </w:tr>
      <w:tr w:rsidR="00D34EDF" w:rsidRPr="00616968" w14:paraId="24A36FDE" w14:textId="77777777" w:rsidTr="008F6BD0">
        <w:tc>
          <w:tcPr>
            <w:tcW w:w="1418" w:type="dxa"/>
            <w:shd w:val="clear" w:color="auto" w:fill="auto"/>
            <w:noWrap/>
            <w:hideMark/>
          </w:tcPr>
          <w:p w14:paraId="6319173C" w14:textId="77777777" w:rsidR="001D6130" w:rsidRPr="00616968" w:rsidRDefault="001D6130" w:rsidP="00616968">
            <w:r w:rsidRPr="00616968">
              <w:rPr>
                <w:lang w:eastAsia="zh-CN"/>
              </w:rPr>
              <w:t>2.7</w:t>
            </w:r>
          </w:p>
        </w:tc>
        <w:tc>
          <w:tcPr>
            <w:tcW w:w="3970" w:type="dxa"/>
            <w:shd w:val="clear" w:color="auto" w:fill="auto"/>
            <w:noWrap/>
            <w:hideMark/>
          </w:tcPr>
          <w:p w14:paraId="549D37BB" w14:textId="55C0930E" w:rsidR="001D6130" w:rsidRPr="00616968" w:rsidRDefault="001D6130" w:rsidP="00616968">
            <w:r w:rsidRPr="00616968">
              <w:rPr>
                <w:lang w:eastAsia="uk-UA"/>
              </w:rPr>
              <w:t>дер. Кириково (индивидуальный жилищный фонд)</w:t>
            </w:r>
          </w:p>
        </w:tc>
        <w:tc>
          <w:tcPr>
            <w:tcW w:w="1417" w:type="dxa"/>
            <w:shd w:val="clear" w:color="auto" w:fill="auto"/>
            <w:noWrap/>
            <w:hideMark/>
          </w:tcPr>
          <w:p w14:paraId="2E6FE018" w14:textId="26DFD316"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4F4C66C" w14:textId="77777777" w:rsidR="001D6130" w:rsidRPr="00616968" w:rsidRDefault="001D6130" w:rsidP="00616968">
            <w:r w:rsidRPr="00616968">
              <w:rPr>
                <w:lang w:eastAsia="zh-CN"/>
              </w:rPr>
              <w:t>–</w:t>
            </w:r>
          </w:p>
        </w:tc>
        <w:tc>
          <w:tcPr>
            <w:tcW w:w="1409" w:type="dxa"/>
            <w:gridSpan w:val="2"/>
            <w:shd w:val="clear" w:color="auto" w:fill="auto"/>
            <w:noWrap/>
            <w:hideMark/>
          </w:tcPr>
          <w:p w14:paraId="0D6CDE93" w14:textId="77777777" w:rsidR="001D6130" w:rsidRPr="00616968" w:rsidRDefault="001D6130" w:rsidP="00616968">
            <w:r w:rsidRPr="00616968">
              <w:rPr>
                <w:lang w:eastAsia="zh-CN"/>
              </w:rPr>
              <w:t>0</w:t>
            </w:r>
          </w:p>
        </w:tc>
      </w:tr>
      <w:tr w:rsidR="00D34EDF" w:rsidRPr="00616968" w14:paraId="47996D1C" w14:textId="77777777" w:rsidTr="008F6BD0">
        <w:tc>
          <w:tcPr>
            <w:tcW w:w="1418" w:type="dxa"/>
            <w:shd w:val="clear" w:color="auto" w:fill="auto"/>
            <w:noWrap/>
            <w:hideMark/>
          </w:tcPr>
          <w:p w14:paraId="2D074F8C" w14:textId="77777777" w:rsidR="001D6130" w:rsidRPr="00616968" w:rsidRDefault="001D6130" w:rsidP="00616968">
            <w:r w:rsidRPr="00616968">
              <w:rPr>
                <w:lang w:eastAsia="zh-CN"/>
              </w:rPr>
              <w:t>2.8</w:t>
            </w:r>
          </w:p>
        </w:tc>
        <w:tc>
          <w:tcPr>
            <w:tcW w:w="3970" w:type="dxa"/>
            <w:shd w:val="clear" w:color="auto" w:fill="auto"/>
            <w:noWrap/>
            <w:hideMark/>
          </w:tcPr>
          <w:p w14:paraId="0C8374AC" w14:textId="0D823219" w:rsidR="001D6130" w:rsidRPr="00616968" w:rsidRDefault="001D6130" w:rsidP="00616968">
            <w:r w:rsidRPr="00616968">
              <w:rPr>
                <w:lang w:eastAsia="uk-UA"/>
              </w:rPr>
              <w:t>дер. Лахта (индивидуальный жилищный фонд)</w:t>
            </w:r>
          </w:p>
        </w:tc>
        <w:tc>
          <w:tcPr>
            <w:tcW w:w="1417" w:type="dxa"/>
            <w:shd w:val="clear" w:color="auto" w:fill="auto"/>
            <w:noWrap/>
            <w:hideMark/>
          </w:tcPr>
          <w:p w14:paraId="2A1F908D" w14:textId="0511EFD1"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17F92F31" w14:textId="77777777" w:rsidR="001D6130" w:rsidRPr="00616968" w:rsidRDefault="001D6130" w:rsidP="00616968">
            <w:r w:rsidRPr="00616968">
              <w:rPr>
                <w:lang w:eastAsia="zh-CN"/>
              </w:rPr>
              <w:t>–</w:t>
            </w:r>
          </w:p>
        </w:tc>
        <w:tc>
          <w:tcPr>
            <w:tcW w:w="1409" w:type="dxa"/>
            <w:gridSpan w:val="2"/>
            <w:shd w:val="clear" w:color="auto" w:fill="auto"/>
            <w:noWrap/>
            <w:hideMark/>
          </w:tcPr>
          <w:p w14:paraId="4D942698" w14:textId="77777777" w:rsidR="001D6130" w:rsidRPr="00616968" w:rsidRDefault="001D6130" w:rsidP="00616968">
            <w:r w:rsidRPr="00616968">
              <w:rPr>
                <w:lang w:eastAsia="zh-CN"/>
              </w:rPr>
              <w:t>0</w:t>
            </w:r>
          </w:p>
        </w:tc>
      </w:tr>
      <w:tr w:rsidR="00D34EDF" w:rsidRPr="00616968" w14:paraId="7ABAA3C5" w14:textId="77777777" w:rsidTr="008F6BD0">
        <w:tc>
          <w:tcPr>
            <w:tcW w:w="1418" w:type="dxa"/>
            <w:shd w:val="clear" w:color="auto" w:fill="auto"/>
            <w:noWrap/>
            <w:hideMark/>
          </w:tcPr>
          <w:p w14:paraId="63FBA77B" w14:textId="77777777" w:rsidR="001D6130" w:rsidRPr="00616968" w:rsidRDefault="001D6130" w:rsidP="00616968">
            <w:r w:rsidRPr="00616968">
              <w:rPr>
                <w:lang w:eastAsia="zh-CN"/>
              </w:rPr>
              <w:t>2.9</w:t>
            </w:r>
          </w:p>
        </w:tc>
        <w:tc>
          <w:tcPr>
            <w:tcW w:w="3970" w:type="dxa"/>
            <w:shd w:val="clear" w:color="auto" w:fill="auto"/>
            <w:noWrap/>
            <w:hideMark/>
          </w:tcPr>
          <w:p w14:paraId="4855117E" w14:textId="55B99F95" w:rsidR="001D6130" w:rsidRPr="00616968" w:rsidRDefault="001D6130" w:rsidP="00616968">
            <w:r w:rsidRPr="00616968">
              <w:rPr>
                <w:lang w:eastAsia="uk-UA"/>
              </w:rPr>
              <w:t>дер. Потанино (индивидуальный жилищный фонд)</w:t>
            </w:r>
          </w:p>
        </w:tc>
        <w:tc>
          <w:tcPr>
            <w:tcW w:w="1417" w:type="dxa"/>
            <w:shd w:val="clear" w:color="auto" w:fill="auto"/>
            <w:noWrap/>
            <w:hideMark/>
          </w:tcPr>
          <w:p w14:paraId="028CF9A0" w14:textId="0BCA3FD1"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75512359" w14:textId="77777777" w:rsidR="001D6130" w:rsidRPr="00616968" w:rsidRDefault="001D6130" w:rsidP="00616968">
            <w:r w:rsidRPr="00616968">
              <w:rPr>
                <w:lang w:eastAsia="zh-CN"/>
              </w:rPr>
              <w:t>–</w:t>
            </w:r>
          </w:p>
        </w:tc>
        <w:tc>
          <w:tcPr>
            <w:tcW w:w="1409" w:type="dxa"/>
            <w:gridSpan w:val="2"/>
            <w:shd w:val="clear" w:color="auto" w:fill="auto"/>
            <w:noWrap/>
            <w:hideMark/>
          </w:tcPr>
          <w:p w14:paraId="44C5FE54" w14:textId="77777777" w:rsidR="001D6130" w:rsidRPr="00616968" w:rsidRDefault="001D6130" w:rsidP="00616968">
            <w:r w:rsidRPr="00616968">
              <w:rPr>
                <w:lang w:eastAsia="zh-CN"/>
              </w:rPr>
              <w:t>11323</w:t>
            </w:r>
          </w:p>
        </w:tc>
      </w:tr>
      <w:tr w:rsidR="00D34EDF" w:rsidRPr="00616968" w14:paraId="6EAA2F6F" w14:textId="77777777" w:rsidTr="008F6BD0">
        <w:tc>
          <w:tcPr>
            <w:tcW w:w="1418" w:type="dxa"/>
            <w:shd w:val="clear" w:color="auto" w:fill="auto"/>
            <w:noWrap/>
            <w:hideMark/>
          </w:tcPr>
          <w:p w14:paraId="6529B2CD" w14:textId="77777777" w:rsidR="001D6130" w:rsidRPr="00616968" w:rsidRDefault="001D6130" w:rsidP="00616968">
            <w:r w:rsidRPr="00616968">
              <w:rPr>
                <w:lang w:eastAsia="zh-CN"/>
              </w:rPr>
              <w:t>2.10</w:t>
            </w:r>
          </w:p>
        </w:tc>
        <w:tc>
          <w:tcPr>
            <w:tcW w:w="3970" w:type="dxa"/>
            <w:shd w:val="clear" w:color="auto" w:fill="auto"/>
            <w:noWrap/>
            <w:hideMark/>
          </w:tcPr>
          <w:p w14:paraId="0BBD5498" w14:textId="17844762" w:rsidR="001D6130" w:rsidRPr="00616968" w:rsidRDefault="001D6130" w:rsidP="00616968">
            <w:r w:rsidRPr="00616968">
              <w:rPr>
                <w:lang w:eastAsia="uk-UA"/>
              </w:rPr>
              <w:t>дер. Самушкино (индивидуальный жилищный фонд)</w:t>
            </w:r>
          </w:p>
        </w:tc>
        <w:tc>
          <w:tcPr>
            <w:tcW w:w="1417" w:type="dxa"/>
            <w:shd w:val="clear" w:color="auto" w:fill="auto"/>
            <w:noWrap/>
            <w:hideMark/>
          </w:tcPr>
          <w:p w14:paraId="7962F0D4" w14:textId="1973A312"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63BDFC42" w14:textId="77777777" w:rsidR="001D6130" w:rsidRPr="00616968" w:rsidRDefault="001D6130" w:rsidP="00616968">
            <w:r w:rsidRPr="00616968">
              <w:rPr>
                <w:lang w:eastAsia="zh-CN"/>
              </w:rPr>
              <w:t>–</w:t>
            </w:r>
          </w:p>
        </w:tc>
        <w:tc>
          <w:tcPr>
            <w:tcW w:w="1409" w:type="dxa"/>
            <w:gridSpan w:val="2"/>
            <w:shd w:val="clear" w:color="auto" w:fill="auto"/>
            <w:noWrap/>
            <w:hideMark/>
          </w:tcPr>
          <w:p w14:paraId="0A836AF0" w14:textId="77777777" w:rsidR="001D6130" w:rsidRPr="00616968" w:rsidRDefault="001D6130" w:rsidP="00616968">
            <w:r w:rsidRPr="00616968">
              <w:rPr>
                <w:lang w:eastAsia="zh-CN"/>
              </w:rPr>
              <w:t>0</w:t>
            </w:r>
          </w:p>
        </w:tc>
      </w:tr>
      <w:tr w:rsidR="00D34EDF" w:rsidRPr="00616968" w14:paraId="183AF5B7" w14:textId="77777777" w:rsidTr="008F6BD0">
        <w:tc>
          <w:tcPr>
            <w:tcW w:w="1418" w:type="dxa"/>
            <w:shd w:val="clear" w:color="auto" w:fill="auto"/>
            <w:noWrap/>
            <w:hideMark/>
          </w:tcPr>
          <w:p w14:paraId="11EAA2A6" w14:textId="77777777" w:rsidR="001D6130" w:rsidRPr="00616968" w:rsidRDefault="001D6130" w:rsidP="00616968">
            <w:r w:rsidRPr="00616968">
              <w:rPr>
                <w:lang w:eastAsia="zh-CN"/>
              </w:rPr>
              <w:t>2.11</w:t>
            </w:r>
          </w:p>
        </w:tc>
        <w:tc>
          <w:tcPr>
            <w:tcW w:w="3970" w:type="dxa"/>
            <w:shd w:val="clear" w:color="auto" w:fill="auto"/>
            <w:noWrap/>
            <w:hideMark/>
          </w:tcPr>
          <w:p w14:paraId="716E6E61" w14:textId="19AE830B" w:rsidR="001D6130" w:rsidRPr="00616968" w:rsidRDefault="001D6130" w:rsidP="00616968">
            <w:r w:rsidRPr="00616968">
              <w:rPr>
                <w:lang w:eastAsia="uk-UA"/>
              </w:rPr>
              <w:t>дер. Хмелевик (индивидуальный жилищный фонд)</w:t>
            </w:r>
          </w:p>
        </w:tc>
        <w:tc>
          <w:tcPr>
            <w:tcW w:w="1417" w:type="dxa"/>
            <w:shd w:val="clear" w:color="auto" w:fill="auto"/>
            <w:noWrap/>
            <w:hideMark/>
          </w:tcPr>
          <w:p w14:paraId="348D624B" w14:textId="3341593A"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2F00B62E" w14:textId="77777777" w:rsidR="001D6130" w:rsidRPr="00616968" w:rsidRDefault="001D6130" w:rsidP="00616968">
            <w:r w:rsidRPr="00616968">
              <w:rPr>
                <w:lang w:eastAsia="zh-CN"/>
              </w:rPr>
              <w:t>–</w:t>
            </w:r>
          </w:p>
        </w:tc>
        <w:tc>
          <w:tcPr>
            <w:tcW w:w="1409" w:type="dxa"/>
            <w:gridSpan w:val="2"/>
            <w:shd w:val="clear" w:color="auto" w:fill="auto"/>
            <w:noWrap/>
            <w:hideMark/>
          </w:tcPr>
          <w:p w14:paraId="4959E1DF" w14:textId="77777777" w:rsidR="001D6130" w:rsidRPr="00616968" w:rsidRDefault="001D6130" w:rsidP="00616968">
            <w:r w:rsidRPr="00616968">
              <w:rPr>
                <w:lang w:eastAsia="zh-CN"/>
              </w:rPr>
              <w:t>878</w:t>
            </w:r>
          </w:p>
        </w:tc>
      </w:tr>
      <w:tr w:rsidR="00D34EDF" w:rsidRPr="00616968" w14:paraId="4637BD83" w14:textId="77777777" w:rsidTr="008F6BD0">
        <w:tc>
          <w:tcPr>
            <w:tcW w:w="1418" w:type="dxa"/>
            <w:shd w:val="clear" w:color="auto" w:fill="auto"/>
            <w:noWrap/>
            <w:hideMark/>
          </w:tcPr>
          <w:p w14:paraId="28F12ED2" w14:textId="77777777" w:rsidR="001D6130" w:rsidRPr="00616968" w:rsidRDefault="001D6130" w:rsidP="00616968">
            <w:r w:rsidRPr="00616968">
              <w:rPr>
                <w:lang w:eastAsia="zh-CN"/>
              </w:rPr>
              <w:t>2.12</w:t>
            </w:r>
          </w:p>
        </w:tc>
        <w:tc>
          <w:tcPr>
            <w:tcW w:w="3970" w:type="dxa"/>
            <w:shd w:val="clear" w:color="auto" w:fill="auto"/>
            <w:noWrap/>
            <w:hideMark/>
          </w:tcPr>
          <w:p w14:paraId="479DF0C0" w14:textId="0F06F273" w:rsidR="001D6130" w:rsidRPr="00616968" w:rsidRDefault="001D6130" w:rsidP="00616968">
            <w:r w:rsidRPr="00616968">
              <w:rPr>
                <w:lang w:eastAsia="uk-UA"/>
              </w:rPr>
              <w:t>дер. Чуново (индивидуальный жилищный фонд)</w:t>
            </w:r>
          </w:p>
        </w:tc>
        <w:tc>
          <w:tcPr>
            <w:tcW w:w="1417" w:type="dxa"/>
            <w:shd w:val="clear" w:color="auto" w:fill="auto"/>
            <w:noWrap/>
            <w:hideMark/>
          </w:tcPr>
          <w:p w14:paraId="1129D403" w14:textId="067796DC"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0CB73DE7" w14:textId="77777777" w:rsidR="001D6130" w:rsidRPr="00616968" w:rsidRDefault="001D6130" w:rsidP="00616968">
            <w:r w:rsidRPr="00616968">
              <w:rPr>
                <w:lang w:eastAsia="zh-CN"/>
              </w:rPr>
              <w:t>–</w:t>
            </w:r>
          </w:p>
        </w:tc>
        <w:tc>
          <w:tcPr>
            <w:tcW w:w="1409" w:type="dxa"/>
            <w:gridSpan w:val="2"/>
            <w:shd w:val="clear" w:color="auto" w:fill="auto"/>
            <w:noWrap/>
            <w:hideMark/>
          </w:tcPr>
          <w:p w14:paraId="6CCE6CFB" w14:textId="77777777" w:rsidR="001D6130" w:rsidRPr="00616968" w:rsidRDefault="001D6130" w:rsidP="00616968">
            <w:r w:rsidRPr="00616968">
              <w:rPr>
                <w:lang w:eastAsia="zh-CN"/>
              </w:rPr>
              <w:t>2527</w:t>
            </w:r>
          </w:p>
        </w:tc>
      </w:tr>
      <w:tr w:rsidR="00D34EDF" w:rsidRPr="00616968" w14:paraId="2A95BC70" w14:textId="77777777" w:rsidTr="008F6BD0">
        <w:tc>
          <w:tcPr>
            <w:tcW w:w="1418" w:type="dxa"/>
            <w:shd w:val="clear" w:color="auto" w:fill="auto"/>
            <w:noWrap/>
            <w:hideMark/>
          </w:tcPr>
          <w:p w14:paraId="636E2CD2" w14:textId="77777777" w:rsidR="001D6130" w:rsidRPr="00616968" w:rsidRDefault="001D6130" w:rsidP="00616968">
            <w:r w:rsidRPr="00616968">
              <w:rPr>
                <w:lang w:eastAsia="zh-CN"/>
              </w:rPr>
              <w:t>2.13</w:t>
            </w:r>
          </w:p>
        </w:tc>
        <w:tc>
          <w:tcPr>
            <w:tcW w:w="3970" w:type="dxa"/>
            <w:shd w:val="clear" w:color="auto" w:fill="auto"/>
            <w:noWrap/>
            <w:hideMark/>
          </w:tcPr>
          <w:p w14:paraId="14BA5327" w14:textId="411DC0B7" w:rsidR="001D6130" w:rsidRPr="00616968" w:rsidRDefault="001D6130" w:rsidP="00616968">
            <w:r w:rsidRPr="00616968">
              <w:rPr>
                <w:lang w:eastAsia="uk-UA"/>
              </w:rPr>
              <w:t>дер. Шахново (индивидуальный жилищный фонд)</w:t>
            </w:r>
          </w:p>
        </w:tc>
        <w:tc>
          <w:tcPr>
            <w:tcW w:w="1417" w:type="dxa"/>
            <w:shd w:val="clear" w:color="auto" w:fill="auto"/>
            <w:noWrap/>
            <w:hideMark/>
          </w:tcPr>
          <w:p w14:paraId="4B14B0FF" w14:textId="07119E40"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73D6F875" w14:textId="77777777" w:rsidR="001D6130" w:rsidRPr="00616968" w:rsidRDefault="001D6130" w:rsidP="00616968">
            <w:r w:rsidRPr="00616968">
              <w:rPr>
                <w:lang w:eastAsia="zh-CN"/>
              </w:rPr>
              <w:t>–</w:t>
            </w:r>
          </w:p>
        </w:tc>
        <w:tc>
          <w:tcPr>
            <w:tcW w:w="1409" w:type="dxa"/>
            <w:gridSpan w:val="2"/>
            <w:shd w:val="clear" w:color="auto" w:fill="auto"/>
            <w:noWrap/>
            <w:hideMark/>
          </w:tcPr>
          <w:p w14:paraId="190687D5" w14:textId="77777777" w:rsidR="001D6130" w:rsidRPr="00616968" w:rsidRDefault="001D6130" w:rsidP="00616968">
            <w:r w:rsidRPr="00616968">
              <w:rPr>
                <w:lang w:eastAsia="zh-CN"/>
              </w:rPr>
              <w:t>560</w:t>
            </w:r>
          </w:p>
        </w:tc>
      </w:tr>
      <w:tr w:rsidR="00D34EDF" w:rsidRPr="00616968" w14:paraId="6D53B4EF" w14:textId="77777777" w:rsidTr="008F6BD0">
        <w:tc>
          <w:tcPr>
            <w:tcW w:w="1418" w:type="dxa"/>
            <w:shd w:val="clear" w:color="auto" w:fill="auto"/>
            <w:noWrap/>
            <w:hideMark/>
          </w:tcPr>
          <w:p w14:paraId="4D6AE828" w14:textId="77777777" w:rsidR="001D6130" w:rsidRPr="00616968" w:rsidRDefault="001D6130" w:rsidP="00616968">
            <w:r w:rsidRPr="00616968">
              <w:rPr>
                <w:lang w:eastAsia="zh-CN"/>
              </w:rPr>
              <w:lastRenderedPageBreak/>
              <w:t>2.14</w:t>
            </w:r>
          </w:p>
        </w:tc>
        <w:tc>
          <w:tcPr>
            <w:tcW w:w="3970" w:type="dxa"/>
            <w:shd w:val="clear" w:color="auto" w:fill="auto"/>
            <w:noWrap/>
            <w:hideMark/>
          </w:tcPr>
          <w:p w14:paraId="19592DB6" w14:textId="3E47C163" w:rsidR="001D6130" w:rsidRPr="00616968" w:rsidRDefault="001D6130" w:rsidP="00616968">
            <w:r w:rsidRPr="00616968">
              <w:rPr>
                <w:lang w:eastAsia="uk-UA"/>
              </w:rPr>
              <w:t>дер. Шолтоло (индивидуальный жилищный фонд)</w:t>
            </w:r>
          </w:p>
        </w:tc>
        <w:tc>
          <w:tcPr>
            <w:tcW w:w="1417" w:type="dxa"/>
            <w:shd w:val="clear" w:color="auto" w:fill="auto"/>
            <w:noWrap/>
            <w:hideMark/>
          </w:tcPr>
          <w:p w14:paraId="0D3B572B" w14:textId="33ACCABE"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388BBB01" w14:textId="77777777" w:rsidR="001D6130" w:rsidRPr="00616968" w:rsidRDefault="001D6130" w:rsidP="00616968">
            <w:r w:rsidRPr="00616968">
              <w:rPr>
                <w:lang w:eastAsia="zh-CN"/>
              </w:rPr>
              <w:t>–</w:t>
            </w:r>
          </w:p>
        </w:tc>
        <w:tc>
          <w:tcPr>
            <w:tcW w:w="1409" w:type="dxa"/>
            <w:gridSpan w:val="2"/>
            <w:shd w:val="clear" w:color="auto" w:fill="auto"/>
            <w:noWrap/>
            <w:hideMark/>
          </w:tcPr>
          <w:p w14:paraId="6391D98C" w14:textId="77777777" w:rsidR="001D6130" w:rsidRPr="00616968" w:rsidRDefault="001D6130" w:rsidP="00616968">
            <w:r w:rsidRPr="00616968">
              <w:rPr>
                <w:lang w:eastAsia="zh-CN"/>
              </w:rPr>
              <w:t>1871</w:t>
            </w:r>
          </w:p>
        </w:tc>
      </w:tr>
      <w:tr w:rsidR="00D34EDF" w:rsidRPr="00616968" w14:paraId="3F07A1E5" w14:textId="77777777" w:rsidTr="008F6BD0">
        <w:tc>
          <w:tcPr>
            <w:tcW w:w="1418" w:type="dxa"/>
            <w:shd w:val="clear" w:color="auto" w:fill="auto"/>
            <w:noWrap/>
            <w:hideMark/>
          </w:tcPr>
          <w:p w14:paraId="3F51364D" w14:textId="77777777" w:rsidR="001D6130" w:rsidRPr="00616968" w:rsidRDefault="001D6130" w:rsidP="00616968">
            <w:r w:rsidRPr="00616968">
              <w:rPr>
                <w:lang w:eastAsia="zh-CN"/>
              </w:rPr>
              <w:t>2.15</w:t>
            </w:r>
          </w:p>
        </w:tc>
        <w:tc>
          <w:tcPr>
            <w:tcW w:w="3970" w:type="dxa"/>
            <w:shd w:val="clear" w:color="auto" w:fill="auto"/>
            <w:noWrap/>
            <w:hideMark/>
          </w:tcPr>
          <w:p w14:paraId="299CFD05" w14:textId="6BDD30FA" w:rsidR="001D6130" w:rsidRPr="00616968" w:rsidRDefault="001D6130" w:rsidP="00616968">
            <w:r w:rsidRPr="00616968">
              <w:rPr>
                <w:lang w:eastAsia="uk-UA"/>
              </w:rPr>
              <w:t>дер. Шурягские Караулки (индивидуальный жилищный фонд)</w:t>
            </w:r>
          </w:p>
        </w:tc>
        <w:tc>
          <w:tcPr>
            <w:tcW w:w="1417" w:type="dxa"/>
            <w:shd w:val="clear" w:color="auto" w:fill="auto"/>
            <w:noWrap/>
            <w:hideMark/>
          </w:tcPr>
          <w:p w14:paraId="06A36284" w14:textId="711E8283"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4507102F" w14:textId="77777777" w:rsidR="001D6130" w:rsidRPr="00616968" w:rsidRDefault="001D6130" w:rsidP="00616968">
            <w:r w:rsidRPr="00616968">
              <w:rPr>
                <w:lang w:eastAsia="zh-CN"/>
              </w:rPr>
              <w:t>–</w:t>
            </w:r>
          </w:p>
        </w:tc>
        <w:tc>
          <w:tcPr>
            <w:tcW w:w="1409" w:type="dxa"/>
            <w:gridSpan w:val="2"/>
            <w:shd w:val="clear" w:color="auto" w:fill="auto"/>
            <w:noWrap/>
            <w:hideMark/>
          </w:tcPr>
          <w:p w14:paraId="3B04B7B0" w14:textId="77777777" w:rsidR="001D6130" w:rsidRPr="00616968" w:rsidRDefault="001D6130" w:rsidP="00616968">
            <w:r w:rsidRPr="00616968">
              <w:rPr>
                <w:lang w:eastAsia="zh-CN"/>
              </w:rPr>
              <w:t>774</w:t>
            </w:r>
          </w:p>
        </w:tc>
      </w:tr>
      <w:tr w:rsidR="00D34EDF" w:rsidRPr="00616968" w14:paraId="6D6B38C1" w14:textId="77777777" w:rsidTr="008F6BD0">
        <w:tc>
          <w:tcPr>
            <w:tcW w:w="1418" w:type="dxa"/>
            <w:shd w:val="clear" w:color="auto" w:fill="auto"/>
            <w:noWrap/>
            <w:hideMark/>
          </w:tcPr>
          <w:p w14:paraId="22DAA88F" w14:textId="77777777" w:rsidR="001D6130" w:rsidRPr="00616968" w:rsidRDefault="001D6130" w:rsidP="00616968">
            <w:r w:rsidRPr="00616968">
              <w:rPr>
                <w:lang w:eastAsia="zh-CN"/>
              </w:rPr>
              <w:t>2.16</w:t>
            </w:r>
          </w:p>
        </w:tc>
        <w:tc>
          <w:tcPr>
            <w:tcW w:w="3970" w:type="dxa"/>
            <w:shd w:val="clear" w:color="auto" w:fill="auto"/>
            <w:noWrap/>
            <w:hideMark/>
          </w:tcPr>
          <w:p w14:paraId="39812BAC" w14:textId="22261B33" w:rsidR="001D6130" w:rsidRPr="00616968" w:rsidRDefault="001D6130" w:rsidP="00616968">
            <w:r w:rsidRPr="00616968">
              <w:rPr>
                <w:lang w:eastAsia="uk-UA"/>
              </w:rPr>
              <w:t>дер. Юги (индивидуальный жилищный фонд)</w:t>
            </w:r>
          </w:p>
        </w:tc>
        <w:tc>
          <w:tcPr>
            <w:tcW w:w="1417" w:type="dxa"/>
            <w:shd w:val="clear" w:color="auto" w:fill="auto"/>
            <w:noWrap/>
            <w:hideMark/>
          </w:tcPr>
          <w:p w14:paraId="2B754864" w14:textId="20E5A2FF"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4D66F52D" w14:textId="77777777" w:rsidR="001D6130" w:rsidRPr="00616968" w:rsidRDefault="001D6130" w:rsidP="00616968">
            <w:r w:rsidRPr="00616968">
              <w:rPr>
                <w:lang w:eastAsia="zh-CN"/>
              </w:rPr>
              <w:t>–</w:t>
            </w:r>
          </w:p>
        </w:tc>
        <w:tc>
          <w:tcPr>
            <w:tcW w:w="1409" w:type="dxa"/>
            <w:gridSpan w:val="2"/>
            <w:shd w:val="clear" w:color="auto" w:fill="auto"/>
            <w:noWrap/>
            <w:hideMark/>
          </w:tcPr>
          <w:p w14:paraId="01D898D1" w14:textId="77777777" w:rsidR="001D6130" w:rsidRPr="00616968" w:rsidRDefault="001D6130" w:rsidP="00616968">
            <w:r w:rsidRPr="00616968">
              <w:rPr>
                <w:lang w:eastAsia="zh-CN"/>
              </w:rPr>
              <w:t>0</w:t>
            </w:r>
          </w:p>
        </w:tc>
      </w:tr>
      <w:tr w:rsidR="00D34EDF" w:rsidRPr="00616968" w14:paraId="222F4B61" w14:textId="77777777" w:rsidTr="008F6BD0">
        <w:tc>
          <w:tcPr>
            <w:tcW w:w="1418" w:type="dxa"/>
            <w:shd w:val="clear" w:color="auto" w:fill="auto"/>
            <w:noWrap/>
            <w:hideMark/>
          </w:tcPr>
          <w:p w14:paraId="456D321C" w14:textId="77777777" w:rsidR="001D6130" w:rsidRPr="00616968" w:rsidRDefault="001D6130" w:rsidP="00616968">
            <w:r w:rsidRPr="00616968">
              <w:rPr>
                <w:lang w:eastAsia="zh-CN"/>
              </w:rPr>
              <w:t>2.17</w:t>
            </w:r>
          </w:p>
        </w:tc>
        <w:tc>
          <w:tcPr>
            <w:tcW w:w="3970" w:type="dxa"/>
            <w:shd w:val="clear" w:color="auto" w:fill="auto"/>
            <w:noWrap/>
            <w:hideMark/>
          </w:tcPr>
          <w:p w14:paraId="09283F9B" w14:textId="1370A141" w:rsidR="001D6130" w:rsidRPr="00616968" w:rsidRDefault="001D6130" w:rsidP="00616968">
            <w:r w:rsidRPr="00616968">
              <w:rPr>
                <w:lang w:eastAsia="uk-UA"/>
              </w:rPr>
              <w:t>п. при ж/д ст. Юги (индивидуальный жилищный фонд)</w:t>
            </w:r>
          </w:p>
        </w:tc>
        <w:tc>
          <w:tcPr>
            <w:tcW w:w="1417" w:type="dxa"/>
            <w:shd w:val="clear" w:color="auto" w:fill="auto"/>
            <w:noWrap/>
            <w:hideMark/>
          </w:tcPr>
          <w:p w14:paraId="681CD235" w14:textId="4B26052D" w:rsidR="001D6130" w:rsidRPr="00616968" w:rsidRDefault="001D6130" w:rsidP="00616968">
            <w:r w:rsidRPr="00616968">
              <w:rPr>
                <w:lang w:eastAsia="zh-CN"/>
              </w:rPr>
              <w:t>м</w:t>
            </w:r>
            <w:r w:rsidRPr="00616968">
              <w:rPr>
                <w:vertAlign w:val="superscript"/>
                <w:lang w:eastAsia="zh-CN"/>
              </w:rPr>
              <w:t>2</w:t>
            </w:r>
          </w:p>
        </w:tc>
        <w:tc>
          <w:tcPr>
            <w:tcW w:w="1992" w:type="dxa"/>
            <w:gridSpan w:val="2"/>
            <w:shd w:val="clear" w:color="auto" w:fill="auto"/>
            <w:noWrap/>
            <w:hideMark/>
          </w:tcPr>
          <w:p w14:paraId="34B91E3C" w14:textId="77777777" w:rsidR="001D6130" w:rsidRPr="00616968" w:rsidRDefault="001D6130" w:rsidP="00616968">
            <w:r w:rsidRPr="00616968">
              <w:rPr>
                <w:lang w:eastAsia="zh-CN"/>
              </w:rPr>
              <w:t>–</w:t>
            </w:r>
          </w:p>
        </w:tc>
        <w:tc>
          <w:tcPr>
            <w:tcW w:w="1409" w:type="dxa"/>
            <w:gridSpan w:val="2"/>
            <w:shd w:val="clear" w:color="auto" w:fill="auto"/>
            <w:noWrap/>
            <w:hideMark/>
          </w:tcPr>
          <w:p w14:paraId="3CC9BB9D" w14:textId="77777777" w:rsidR="001D6130" w:rsidRPr="00616968" w:rsidRDefault="001D6130" w:rsidP="00616968">
            <w:r w:rsidRPr="00616968">
              <w:rPr>
                <w:lang w:eastAsia="zh-CN"/>
              </w:rPr>
              <w:t>0</w:t>
            </w:r>
          </w:p>
        </w:tc>
      </w:tr>
      <w:tr w:rsidR="00D34EDF" w:rsidRPr="00616968" w14:paraId="19DACC01" w14:textId="77777777" w:rsidTr="008F6BD0">
        <w:tc>
          <w:tcPr>
            <w:tcW w:w="1418" w:type="dxa"/>
            <w:shd w:val="clear" w:color="auto" w:fill="auto"/>
            <w:noWrap/>
            <w:hideMark/>
          </w:tcPr>
          <w:p w14:paraId="0B6B9DCF" w14:textId="77777777" w:rsidR="001D6130" w:rsidRPr="00616968" w:rsidRDefault="001D6130" w:rsidP="00616968">
            <w:r w:rsidRPr="00616968">
              <w:rPr>
                <w:lang w:eastAsia="zh-CN"/>
              </w:rPr>
              <w:t>3</w:t>
            </w:r>
          </w:p>
        </w:tc>
        <w:tc>
          <w:tcPr>
            <w:tcW w:w="3970" w:type="dxa"/>
            <w:shd w:val="clear" w:color="auto" w:fill="auto"/>
            <w:noWrap/>
            <w:hideMark/>
          </w:tcPr>
          <w:p w14:paraId="3A91D24F" w14:textId="77777777" w:rsidR="001D6130" w:rsidRPr="00616968" w:rsidRDefault="001D6130" w:rsidP="00616968">
            <w:r w:rsidRPr="00616968">
              <w:rPr>
                <w:lang w:eastAsia="zh-CN"/>
              </w:rPr>
              <w:t>Средняя обеспеченность жилищным фондом</w:t>
            </w:r>
          </w:p>
        </w:tc>
        <w:tc>
          <w:tcPr>
            <w:tcW w:w="1417" w:type="dxa"/>
            <w:shd w:val="clear" w:color="auto" w:fill="auto"/>
            <w:noWrap/>
            <w:hideMark/>
          </w:tcPr>
          <w:p w14:paraId="073DFED0" w14:textId="2516E197" w:rsidR="001D6130" w:rsidRPr="00616968" w:rsidRDefault="001D6130" w:rsidP="00616968">
            <w:r w:rsidRPr="00616968">
              <w:rPr>
                <w:lang w:eastAsia="zh-CN"/>
              </w:rPr>
              <w:t>м</w:t>
            </w:r>
            <w:r w:rsidRPr="00616968">
              <w:rPr>
                <w:vertAlign w:val="superscript"/>
                <w:lang w:eastAsia="zh-CN"/>
              </w:rPr>
              <w:t>2</w:t>
            </w:r>
            <w:r w:rsidRPr="00616968">
              <w:rPr>
                <w:lang w:eastAsia="zh-CN"/>
              </w:rPr>
              <w:t xml:space="preserve"> на человека</w:t>
            </w:r>
          </w:p>
        </w:tc>
        <w:tc>
          <w:tcPr>
            <w:tcW w:w="1992" w:type="dxa"/>
            <w:gridSpan w:val="2"/>
            <w:shd w:val="clear" w:color="auto" w:fill="auto"/>
            <w:noWrap/>
            <w:hideMark/>
          </w:tcPr>
          <w:p w14:paraId="70652A6E" w14:textId="77777777" w:rsidR="001D6130" w:rsidRPr="00616968" w:rsidRDefault="001D6130" w:rsidP="00616968">
            <w:r w:rsidRPr="00616968">
              <w:rPr>
                <w:lang w:eastAsia="zh-CN"/>
              </w:rPr>
              <w:t>48</w:t>
            </w:r>
          </w:p>
        </w:tc>
        <w:tc>
          <w:tcPr>
            <w:tcW w:w="1409" w:type="dxa"/>
            <w:gridSpan w:val="2"/>
            <w:shd w:val="clear" w:color="auto" w:fill="auto"/>
            <w:noWrap/>
            <w:hideMark/>
          </w:tcPr>
          <w:p w14:paraId="7419B8FE" w14:textId="77777777" w:rsidR="001D6130" w:rsidRPr="00616968" w:rsidRDefault="001D6130" w:rsidP="00616968">
            <w:r w:rsidRPr="00616968">
              <w:rPr>
                <w:lang w:eastAsia="zh-CN"/>
              </w:rPr>
              <w:t>51</w:t>
            </w:r>
          </w:p>
        </w:tc>
      </w:tr>
      <w:tr w:rsidR="00D34EDF" w:rsidRPr="00616968" w14:paraId="64DAD814" w14:textId="77777777" w:rsidTr="008F6BD0">
        <w:tc>
          <w:tcPr>
            <w:tcW w:w="10206" w:type="dxa"/>
            <w:gridSpan w:val="7"/>
            <w:shd w:val="clear" w:color="auto" w:fill="auto"/>
            <w:noWrap/>
            <w:hideMark/>
          </w:tcPr>
          <w:p w14:paraId="79D11335" w14:textId="2A613053" w:rsidR="001D6130" w:rsidRPr="00616968" w:rsidRDefault="001D6130" w:rsidP="00616968">
            <w:r w:rsidRPr="00616968">
              <w:rPr>
                <w:lang w:val="en-US"/>
              </w:rPr>
              <w:t>IV</w:t>
            </w:r>
            <w:r w:rsidRPr="00616968">
              <w:t xml:space="preserve">. Социальная инфраструктуры </w:t>
            </w:r>
          </w:p>
        </w:tc>
      </w:tr>
      <w:tr w:rsidR="00D34EDF" w:rsidRPr="00616968" w14:paraId="2F3F00B7" w14:textId="77777777" w:rsidTr="008F6BD0">
        <w:tc>
          <w:tcPr>
            <w:tcW w:w="1418" w:type="dxa"/>
            <w:shd w:val="clear" w:color="auto" w:fill="auto"/>
            <w:noWrap/>
            <w:hideMark/>
          </w:tcPr>
          <w:p w14:paraId="3AA072F9" w14:textId="77777777" w:rsidR="001D6130" w:rsidRPr="00616968" w:rsidRDefault="001D6130" w:rsidP="00616968">
            <w:r w:rsidRPr="00616968">
              <w:rPr>
                <w:lang w:eastAsia="zh-CN"/>
              </w:rPr>
              <w:t>1</w:t>
            </w:r>
          </w:p>
        </w:tc>
        <w:tc>
          <w:tcPr>
            <w:tcW w:w="3970" w:type="dxa"/>
            <w:shd w:val="clear" w:color="auto" w:fill="auto"/>
            <w:noWrap/>
            <w:hideMark/>
          </w:tcPr>
          <w:p w14:paraId="38679007" w14:textId="77777777" w:rsidR="001D6130" w:rsidRPr="00616968" w:rsidRDefault="001D6130" w:rsidP="00616968">
            <w:r w:rsidRPr="00616968">
              <w:rPr>
                <w:lang w:eastAsia="zh-CN"/>
              </w:rPr>
              <w:t>Дошкольные образовательные организации, всего, из них:</w:t>
            </w:r>
          </w:p>
        </w:tc>
        <w:tc>
          <w:tcPr>
            <w:tcW w:w="1417" w:type="dxa"/>
            <w:shd w:val="clear" w:color="auto" w:fill="auto"/>
            <w:noWrap/>
            <w:hideMark/>
          </w:tcPr>
          <w:p w14:paraId="780D20A6"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2AAA84C8" w14:textId="77777777" w:rsidR="001D6130" w:rsidRPr="00616968" w:rsidRDefault="001D6130" w:rsidP="00616968">
            <w:r w:rsidRPr="00616968">
              <w:rPr>
                <w:lang w:eastAsia="zh-CN"/>
              </w:rPr>
              <w:t>47</w:t>
            </w:r>
          </w:p>
        </w:tc>
        <w:tc>
          <w:tcPr>
            <w:tcW w:w="1409" w:type="dxa"/>
            <w:gridSpan w:val="2"/>
            <w:shd w:val="clear" w:color="auto" w:fill="auto"/>
            <w:noWrap/>
            <w:hideMark/>
          </w:tcPr>
          <w:p w14:paraId="6AB4A586" w14:textId="77777777" w:rsidR="001D6130" w:rsidRPr="00616968" w:rsidRDefault="001D6130" w:rsidP="00616968">
            <w:r w:rsidRPr="00616968">
              <w:rPr>
                <w:lang w:eastAsia="zh-CN"/>
              </w:rPr>
              <w:t>47</w:t>
            </w:r>
          </w:p>
        </w:tc>
      </w:tr>
      <w:tr w:rsidR="00D34EDF" w:rsidRPr="00616968" w14:paraId="779470A8" w14:textId="77777777" w:rsidTr="008F6BD0">
        <w:tc>
          <w:tcPr>
            <w:tcW w:w="1418" w:type="dxa"/>
            <w:shd w:val="clear" w:color="auto" w:fill="auto"/>
            <w:noWrap/>
            <w:hideMark/>
          </w:tcPr>
          <w:p w14:paraId="1F0B29B3" w14:textId="77777777" w:rsidR="001D6130" w:rsidRPr="00616968" w:rsidRDefault="001D6130" w:rsidP="00616968">
            <w:r w:rsidRPr="00616968">
              <w:rPr>
                <w:lang w:eastAsia="zh-CN"/>
              </w:rPr>
              <w:t>1.1</w:t>
            </w:r>
          </w:p>
        </w:tc>
        <w:tc>
          <w:tcPr>
            <w:tcW w:w="3970" w:type="dxa"/>
            <w:shd w:val="clear" w:color="auto" w:fill="auto"/>
            <w:noWrap/>
            <w:hideMark/>
          </w:tcPr>
          <w:p w14:paraId="0A4B7ADE" w14:textId="2D2964D7" w:rsidR="001D6130" w:rsidRPr="00616968" w:rsidRDefault="001D6130" w:rsidP="00616968">
            <w:r w:rsidRPr="00616968">
              <w:rPr>
                <w:lang w:eastAsia="zh-CN"/>
              </w:rPr>
              <w:t>в дер. Потанино</w:t>
            </w:r>
          </w:p>
        </w:tc>
        <w:tc>
          <w:tcPr>
            <w:tcW w:w="1417" w:type="dxa"/>
            <w:shd w:val="clear" w:color="auto" w:fill="auto"/>
            <w:noWrap/>
            <w:hideMark/>
          </w:tcPr>
          <w:p w14:paraId="0CB54B07"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220BFDBF" w14:textId="77777777" w:rsidR="001D6130" w:rsidRPr="00616968" w:rsidRDefault="001D6130" w:rsidP="00616968">
            <w:r w:rsidRPr="00616968">
              <w:rPr>
                <w:lang w:eastAsia="zh-CN"/>
              </w:rPr>
              <w:t>47</w:t>
            </w:r>
          </w:p>
        </w:tc>
        <w:tc>
          <w:tcPr>
            <w:tcW w:w="1409" w:type="dxa"/>
            <w:gridSpan w:val="2"/>
            <w:shd w:val="clear" w:color="auto" w:fill="auto"/>
            <w:noWrap/>
            <w:hideMark/>
          </w:tcPr>
          <w:p w14:paraId="411256B0" w14:textId="77777777" w:rsidR="001D6130" w:rsidRPr="00616968" w:rsidRDefault="001D6130" w:rsidP="00616968">
            <w:r w:rsidRPr="00616968">
              <w:rPr>
                <w:lang w:eastAsia="zh-CN"/>
              </w:rPr>
              <w:t>47</w:t>
            </w:r>
          </w:p>
        </w:tc>
      </w:tr>
      <w:tr w:rsidR="00D34EDF" w:rsidRPr="00616968" w14:paraId="22F7D353" w14:textId="77777777" w:rsidTr="008F6BD0">
        <w:tc>
          <w:tcPr>
            <w:tcW w:w="1418" w:type="dxa"/>
            <w:shd w:val="clear" w:color="auto" w:fill="auto"/>
            <w:noWrap/>
            <w:hideMark/>
          </w:tcPr>
          <w:p w14:paraId="14B2CB41" w14:textId="77777777" w:rsidR="001D6130" w:rsidRPr="00616968" w:rsidRDefault="001D6130" w:rsidP="00616968">
            <w:r w:rsidRPr="00616968">
              <w:rPr>
                <w:lang w:eastAsia="zh-CN"/>
              </w:rPr>
              <w:t>2</w:t>
            </w:r>
          </w:p>
        </w:tc>
        <w:tc>
          <w:tcPr>
            <w:tcW w:w="3970" w:type="dxa"/>
            <w:shd w:val="clear" w:color="auto" w:fill="auto"/>
            <w:noWrap/>
            <w:hideMark/>
          </w:tcPr>
          <w:p w14:paraId="2A2C3795" w14:textId="77777777" w:rsidR="001D6130" w:rsidRPr="00616968" w:rsidRDefault="001D6130" w:rsidP="00616968">
            <w:r w:rsidRPr="00616968">
              <w:rPr>
                <w:lang w:eastAsia="zh-CN"/>
              </w:rPr>
              <w:t>Общеобразовательные организации, всего, из них:</w:t>
            </w:r>
          </w:p>
        </w:tc>
        <w:tc>
          <w:tcPr>
            <w:tcW w:w="1417" w:type="dxa"/>
            <w:shd w:val="clear" w:color="auto" w:fill="auto"/>
            <w:noWrap/>
            <w:hideMark/>
          </w:tcPr>
          <w:p w14:paraId="7D5D2717"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79B1A6FF" w14:textId="77777777" w:rsidR="001D6130" w:rsidRPr="00616968" w:rsidRDefault="001D6130" w:rsidP="00616968">
            <w:r w:rsidRPr="00616968">
              <w:rPr>
                <w:lang w:eastAsia="zh-CN"/>
              </w:rPr>
              <w:t>110</w:t>
            </w:r>
          </w:p>
        </w:tc>
        <w:tc>
          <w:tcPr>
            <w:tcW w:w="1409" w:type="dxa"/>
            <w:gridSpan w:val="2"/>
            <w:shd w:val="clear" w:color="auto" w:fill="auto"/>
            <w:noWrap/>
            <w:hideMark/>
          </w:tcPr>
          <w:p w14:paraId="2F607867" w14:textId="77777777" w:rsidR="001D6130" w:rsidRPr="00616968" w:rsidRDefault="001D6130" w:rsidP="00616968">
            <w:r w:rsidRPr="00616968">
              <w:rPr>
                <w:lang w:eastAsia="zh-CN"/>
              </w:rPr>
              <w:t>110</w:t>
            </w:r>
          </w:p>
        </w:tc>
      </w:tr>
      <w:tr w:rsidR="00D34EDF" w:rsidRPr="00616968" w14:paraId="2F440AF7" w14:textId="77777777" w:rsidTr="008F6BD0">
        <w:tc>
          <w:tcPr>
            <w:tcW w:w="1418" w:type="dxa"/>
            <w:shd w:val="clear" w:color="auto" w:fill="auto"/>
            <w:noWrap/>
            <w:hideMark/>
          </w:tcPr>
          <w:p w14:paraId="1872CAB5" w14:textId="77777777" w:rsidR="001D6130" w:rsidRPr="00616968" w:rsidRDefault="001D6130" w:rsidP="00616968">
            <w:r w:rsidRPr="00616968">
              <w:rPr>
                <w:lang w:eastAsia="zh-CN"/>
              </w:rPr>
              <w:t>2.1</w:t>
            </w:r>
          </w:p>
        </w:tc>
        <w:tc>
          <w:tcPr>
            <w:tcW w:w="3970" w:type="dxa"/>
            <w:shd w:val="clear" w:color="auto" w:fill="auto"/>
            <w:noWrap/>
            <w:hideMark/>
          </w:tcPr>
          <w:p w14:paraId="06D73409" w14:textId="496CFD7A" w:rsidR="001D6130" w:rsidRPr="00616968" w:rsidRDefault="001D6130" w:rsidP="00616968">
            <w:r w:rsidRPr="00616968">
              <w:rPr>
                <w:lang w:eastAsia="zh-CN"/>
              </w:rPr>
              <w:t>в дер. Потанино</w:t>
            </w:r>
          </w:p>
        </w:tc>
        <w:tc>
          <w:tcPr>
            <w:tcW w:w="1417" w:type="dxa"/>
            <w:shd w:val="clear" w:color="auto" w:fill="auto"/>
            <w:noWrap/>
            <w:hideMark/>
          </w:tcPr>
          <w:p w14:paraId="08F3EC2E"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10B848F3" w14:textId="77777777" w:rsidR="001D6130" w:rsidRPr="00616968" w:rsidRDefault="001D6130" w:rsidP="00616968">
            <w:r w:rsidRPr="00616968">
              <w:rPr>
                <w:lang w:eastAsia="zh-CN"/>
              </w:rPr>
              <w:t>110</w:t>
            </w:r>
          </w:p>
        </w:tc>
        <w:tc>
          <w:tcPr>
            <w:tcW w:w="1409" w:type="dxa"/>
            <w:gridSpan w:val="2"/>
            <w:shd w:val="clear" w:color="auto" w:fill="auto"/>
            <w:noWrap/>
            <w:hideMark/>
          </w:tcPr>
          <w:p w14:paraId="08D35A83" w14:textId="77777777" w:rsidR="001D6130" w:rsidRPr="00616968" w:rsidRDefault="001D6130" w:rsidP="00616968">
            <w:r w:rsidRPr="00616968">
              <w:rPr>
                <w:lang w:eastAsia="zh-CN"/>
              </w:rPr>
              <w:t>110</w:t>
            </w:r>
          </w:p>
        </w:tc>
      </w:tr>
      <w:tr w:rsidR="00D34EDF" w:rsidRPr="00616968" w14:paraId="47419116" w14:textId="77777777" w:rsidTr="008F6BD0">
        <w:tc>
          <w:tcPr>
            <w:tcW w:w="1418" w:type="dxa"/>
            <w:shd w:val="clear" w:color="auto" w:fill="auto"/>
            <w:noWrap/>
            <w:hideMark/>
          </w:tcPr>
          <w:p w14:paraId="6065621F" w14:textId="77777777" w:rsidR="001D6130" w:rsidRPr="00616968" w:rsidRDefault="001D6130" w:rsidP="00616968">
            <w:r w:rsidRPr="00616968">
              <w:rPr>
                <w:lang w:eastAsia="zh-CN"/>
              </w:rPr>
              <w:t>3</w:t>
            </w:r>
          </w:p>
        </w:tc>
        <w:tc>
          <w:tcPr>
            <w:tcW w:w="3970" w:type="dxa"/>
            <w:shd w:val="clear" w:color="auto" w:fill="auto"/>
            <w:noWrap/>
            <w:hideMark/>
          </w:tcPr>
          <w:p w14:paraId="2C72288A" w14:textId="77777777" w:rsidR="001D6130" w:rsidRPr="00616968" w:rsidRDefault="001D6130" w:rsidP="00616968">
            <w:r w:rsidRPr="00616968">
              <w:rPr>
                <w:lang w:eastAsia="zh-CN"/>
              </w:rPr>
              <w:t>Организации дополнительного образования, всего, из них:</w:t>
            </w:r>
          </w:p>
        </w:tc>
        <w:tc>
          <w:tcPr>
            <w:tcW w:w="1417" w:type="dxa"/>
            <w:shd w:val="clear" w:color="auto" w:fill="auto"/>
            <w:noWrap/>
            <w:hideMark/>
          </w:tcPr>
          <w:p w14:paraId="3289F17A"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7101A9C3" w14:textId="77777777" w:rsidR="001D6130" w:rsidRPr="00616968" w:rsidRDefault="001D6130" w:rsidP="00616968">
            <w:r w:rsidRPr="00616968">
              <w:rPr>
                <w:lang w:eastAsia="zh-CN"/>
              </w:rPr>
              <w:t>59</w:t>
            </w:r>
          </w:p>
        </w:tc>
        <w:tc>
          <w:tcPr>
            <w:tcW w:w="1409" w:type="dxa"/>
            <w:gridSpan w:val="2"/>
            <w:shd w:val="clear" w:color="auto" w:fill="auto"/>
            <w:noWrap/>
            <w:hideMark/>
          </w:tcPr>
          <w:p w14:paraId="67DA92E0" w14:textId="77777777" w:rsidR="001D6130" w:rsidRPr="00616968" w:rsidRDefault="001D6130" w:rsidP="00616968">
            <w:r w:rsidRPr="00616968">
              <w:rPr>
                <w:lang w:eastAsia="zh-CN"/>
              </w:rPr>
              <w:t>59</w:t>
            </w:r>
          </w:p>
        </w:tc>
      </w:tr>
      <w:tr w:rsidR="00D34EDF" w:rsidRPr="00616968" w14:paraId="642E6413" w14:textId="77777777" w:rsidTr="008F6BD0">
        <w:tc>
          <w:tcPr>
            <w:tcW w:w="1418" w:type="dxa"/>
            <w:shd w:val="clear" w:color="auto" w:fill="auto"/>
            <w:noWrap/>
            <w:hideMark/>
          </w:tcPr>
          <w:p w14:paraId="3967E08B" w14:textId="77777777" w:rsidR="001D6130" w:rsidRPr="00616968" w:rsidRDefault="001D6130" w:rsidP="00616968">
            <w:r w:rsidRPr="00616968">
              <w:rPr>
                <w:lang w:eastAsia="zh-CN"/>
              </w:rPr>
              <w:t>3.1</w:t>
            </w:r>
          </w:p>
        </w:tc>
        <w:tc>
          <w:tcPr>
            <w:tcW w:w="3970" w:type="dxa"/>
            <w:shd w:val="clear" w:color="auto" w:fill="auto"/>
            <w:noWrap/>
            <w:hideMark/>
          </w:tcPr>
          <w:p w14:paraId="611E0F62" w14:textId="74CCD56F" w:rsidR="001D6130" w:rsidRPr="00616968" w:rsidRDefault="001D6130" w:rsidP="00616968">
            <w:r w:rsidRPr="00616968">
              <w:rPr>
                <w:lang w:eastAsia="zh-CN"/>
              </w:rPr>
              <w:t>в дер. Потанино</w:t>
            </w:r>
          </w:p>
        </w:tc>
        <w:tc>
          <w:tcPr>
            <w:tcW w:w="1417" w:type="dxa"/>
            <w:shd w:val="clear" w:color="auto" w:fill="auto"/>
            <w:noWrap/>
            <w:hideMark/>
          </w:tcPr>
          <w:p w14:paraId="5941091A"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2F0716DE" w14:textId="77777777" w:rsidR="001D6130" w:rsidRPr="00616968" w:rsidRDefault="001D6130" w:rsidP="00616968">
            <w:r w:rsidRPr="00616968">
              <w:rPr>
                <w:lang w:eastAsia="zh-CN"/>
              </w:rPr>
              <w:t>59</w:t>
            </w:r>
          </w:p>
        </w:tc>
        <w:tc>
          <w:tcPr>
            <w:tcW w:w="1409" w:type="dxa"/>
            <w:gridSpan w:val="2"/>
            <w:shd w:val="clear" w:color="auto" w:fill="auto"/>
            <w:noWrap/>
            <w:hideMark/>
          </w:tcPr>
          <w:p w14:paraId="3E05161E" w14:textId="77777777" w:rsidR="001D6130" w:rsidRPr="00616968" w:rsidRDefault="001D6130" w:rsidP="00616968">
            <w:r w:rsidRPr="00616968">
              <w:rPr>
                <w:lang w:eastAsia="zh-CN"/>
              </w:rPr>
              <w:t>59</w:t>
            </w:r>
          </w:p>
        </w:tc>
      </w:tr>
      <w:tr w:rsidR="00D34EDF" w:rsidRPr="00616968" w14:paraId="5B71AC32" w14:textId="77777777" w:rsidTr="008F6BD0">
        <w:tc>
          <w:tcPr>
            <w:tcW w:w="1418" w:type="dxa"/>
            <w:shd w:val="clear" w:color="auto" w:fill="auto"/>
            <w:noWrap/>
            <w:hideMark/>
          </w:tcPr>
          <w:p w14:paraId="62C20B4F" w14:textId="77777777" w:rsidR="001D6130" w:rsidRPr="00616968" w:rsidRDefault="001D6130" w:rsidP="00616968">
            <w:r w:rsidRPr="00616968">
              <w:rPr>
                <w:lang w:eastAsia="zh-CN"/>
              </w:rPr>
              <w:t>4</w:t>
            </w:r>
          </w:p>
        </w:tc>
        <w:tc>
          <w:tcPr>
            <w:tcW w:w="3970" w:type="dxa"/>
            <w:shd w:val="clear" w:color="auto" w:fill="auto"/>
            <w:noWrap/>
            <w:hideMark/>
          </w:tcPr>
          <w:p w14:paraId="4938D0CE" w14:textId="77777777" w:rsidR="001D6130" w:rsidRPr="00616968" w:rsidRDefault="001D6130" w:rsidP="00616968">
            <w:r w:rsidRPr="00616968">
              <w:rPr>
                <w:lang w:eastAsia="zh-CN"/>
              </w:rPr>
              <w:t>ФАП, всего, из них:</w:t>
            </w:r>
          </w:p>
        </w:tc>
        <w:tc>
          <w:tcPr>
            <w:tcW w:w="1417" w:type="dxa"/>
            <w:shd w:val="clear" w:color="auto" w:fill="auto"/>
            <w:noWrap/>
            <w:hideMark/>
          </w:tcPr>
          <w:p w14:paraId="23AF5963" w14:textId="77777777" w:rsidR="001D6130" w:rsidRPr="00616968" w:rsidRDefault="001D6130" w:rsidP="00616968">
            <w:r w:rsidRPr="00616968">
              <w:rPr>
                <w:lang w:eastAsia="zh-CN"/>
              </w:rPr>
              <w:t>объект</w:t>
            </w:r>
          </w:p>
        </w:tc>
        <w:tc>
          <w:tcPr>
            <w:tcW w:w="1992" w:type="dxa"/>
            <w:gridSpan w:val="2"/>
            <w:shd w:val="clear" w:color="auto" w:fill="auto"/>
            <w:noWrap/>
            <w:hideMark/>
          </w:tcPr>
          <w:p w14:paraId="1904E9AF" w14:textId="77777777" w:rsidR="001D6130" w:rsidRPr="00616968" w:rsidRDefault="001D6130" w:rsidP="00616968">
            <w:r w:rsidRPr="00616968">
              <w:rPr>
                <w:lang w:eastAsia="zh-CN"/>
              </w:rPr>
              <w:t>1</w:t>
            </w:r>
          </w:p>
        </w:tc>
        <w:tc>
          <w:tcPr>
            <w:tcW w:w="1409" w:type="dxa"/>
            <w:gridSpan w:val="2"/>
            <w:shd w:val="clear" w:color="auto" w:fill="auto"/>
            <w:noWrap/>
            <w:hideMark/>
          </w:tcPr>
          <w:p w14:paraId="6C859352" w14:textId="77777777" w:rsidR="001D6130" w:rsidRPr="00616968" w:rsidRDefault="001D6130" w:rsidP="00616968">
            <w:r w:rsidRPr="00616968">
              <w:rPr>
                <w:lang w:eastAsia="zh-CN"/>
              </w:rPr>
              <w:t>1</w:t>
            </w:r>
          </w:p>
        </w:tc>
      </w:tr>
      <w:tr w:rsidR="00D34EDF" w:rsidRPr="00616968" w14:paraId="58E7EA12" w14:textId="77777777" w:rsidTr="008F6BD0">
        <w:tc>
          <w:tcPr>
            <w:tcW w:w="1418" w:type="dxa"/>
            <w:shd w:val="clear" w:color="auto" w:fill="auto"/>
            <w:noWrap/>
            <w:hideMark/>
          </w:tcPr>
          <w:p w14:paraId="32E7DA4C" w14:textId="77777777" w:rsidR="001D6130" w:rsidRPr="00616968" w:rsidRDefault="001D6130" w:rsidP="00616968">
            <w:r w:rsidRPr="00616968">
              <w:rPr>
                <w:lang w:eastAsia="zh-CN"/>
              </w:rPr>
              <w:t>4.1</w:t>
            </w:r>
          </w:p>
        </w:tc>
        <w:tc>
          <w:tcPr>
            <w:tcW w:w="3970" w:type="dxa"/>
            <w:shd w:val="clear" w:color="auto" w:fill="auto"/>
            <w:noWrap/>
            <w:hideMark/>
          </w:tcPr>
          <w:p w14:paraId="03AE712D" w14:textId="3358AB8D" w:rsidR="001D6130" w:rsidRPr="00616968" w:rsidRDefault="001D6130" w:rsidP="00616968">
            <w:r w:rsidRPr="00616968">
              <w:rPr>
                <w:lang w:eastAsia="zh-CN"/>
              </w:rPr>
              <w:t>в дер. Потанино</w:t>
            </w:r>
          </w:p>
        </w:tc>
        <w:tc>
          <w:tcPr>
            <w:tcW w:w="1417" w:type="dxa"/>
            <w:shd w:val="clear" w:color="auto" w:fill="auto"/>
            <w:noWrap/>
            <w:hideMark/>
          </w:tcPr>
          <w:p w14:paraId="56387D79" w14:textId="77777777" w:rsidR="001D6130" w:rsidRPr="00616968" w:rsidRDefault="001D6130" w:rsidP="00616968">
            <w:r w:rsidRPr="00616968">
              <w:rPr>
                <w:lang w:eastAsia="zh-CN"/>
              </w:rPr>
              <w:t>объект</w:t>
            </w:r>
          </w:p>
        </w:tc>
        <w:tc>
          <w:tcPr>
            <w:tcW w:w="1992" w:type="dxa"/>
            <w:gridSpan w:val="2"/>
            <w:shd w:val="clear" w:color="auto" w:fill="auto"/>
            <w:noWrap/>
            <w:hideMark/>
          </w:tcPr>
          <w:p w14:paraId="503278A7" w14:textId="77777777" w:rsidR="001D6130" w:rsidRPr="00616968" w:rsidRDefault="001D6130" w:rsidP="00616968">
            <w:r w:rsidRPr="00616968">
              <w:rPr>
                <w:lang w:eastAsia="zh-CN"/>
              </w:rPr>
              <w:t>1</w:t>
            </w:r>
          </w:p>
        </w:tc>
        <w:tc>
          <w:tcPr>
            <w:tcW w:w="1409" w:type="dxa"/>
            <w:gridSpan w:val="2"/>
            <w:shd w:val="clear" w:color="auto" w:fill="auto"/>
            <w:noWrap/>
            <w:hideMark/>
          </w:tcPr>
          <w:p w14:paraId="3B4B7583" w14:textId="77777777" w:rsidR="001D6130" w:rsidRPr="00616968" w:rsidRDefault="001D6130" w:rsidP="00616968">
            <w:r w:rsidRPr="00616968">
              <w:rPr>
                <w:lang w:eastAsia="zh-CN"/>
              </w:rPr>
              <w:t>1</w:t>
            </w:r>
          </w:p>
        </w:tc>
      </w:tr>
      <w:tr w:rsidR="00D34EDF" w:rsidRPr="00616968" w14:paraId="59DE2925" w14:textId="77777777" w:rsidTr="008F6BD0">
        <w:tc>
          <w:tcPr>
            <w:tcW w:w="1418" w:type="dxa"/>
            <w:shd w:val="clear" w:color="auto" w:fill="auto"/>
            <w:noWrap/>
            <w:hideMark/>
          </w:tcPr>
          <w:p w14:paraId="540B9951" w14:textId="77777777" w:rsidR="001D6130" w:rsidRPr="00616968" w:rsidRDefault="001D6130" w:rsidP="00616968">
            <w:r w:rsidRPr="00616968">
              <w:rPr>
                <w:lang w:eastAsia="zh-CN"/>
              </w:rPr>
              <w:t>5</w:t>
            </w:r>
          </w:p>
        </w:tc>
        <w:tc>
          <w:tcPr>
            <w:tcW w:w="3970" w:type="dxa"/>
            <w:shd w:val="clear" w:color="auto" w:fill="auto"/>
            <w:noWrap/>
            <w:hideMark/>
          </w:tcPr>
          <w:p w14:paraId="5C059E07" w14:textId="77777777" w:rsidR="001D6130" w:rsidRPr="00616968" w:rsidRDefault="001D6130" w:rsidP="00616968">
            <w:r w:rsidRPr="00616968">
              <w:rPr>
                <w:lang w:eastAsia="zh-CN"/>
              </w:rPr>
              <w:t>Спортивные залы, всего, из них:</w:t>
            </w:r>
          </w:p>
        </w:tc>
        <w:tc>
          <w:tcPr>
            <w:tcW w:w="1417" w:type="dxa"/>
            <w:shd w:val="clear" w:color="auto" w:fill="auto"/>
            <w:noWrap/>
            <w:hideMark/>
          </w:tcPr>
          <w:p w14:paraId="5E8C5812" w14:textId="18581198" w:rsidR="001D6130" w:rsidRPr="00616968" w:rsidRDefault="001D6130" w:rsidP="00616968">
            <w:r w:rsidRPr="00616968">
              <w:rPr>
                <w:lang w:eastAsia="zh-CN"/>
              </w:rPr>
              <w:t>м</w:t>
            </w:r>
            <w:r w:rsidRPr="00616968">
              <w:rPr>
                <w:vertAlign w:val="superscript"/>
                <w:lang w:eastAsia="zh-CN"/>
              </w:rPr>
              <w:t>2</w:t>
            </w:r>
            <w:r w:rsidRPr="00616968">
              <w:rPr>
                <w:lang w:eastAsia="zh-CN"/>
              </w:rPr>
              <w:t xml:space="preserve"> общей площади</w:t>
            </w:r>
          </w:p>
        </w:tc>
        <w:tc>
          <w:tcPr>
            <w:tcW w:w="1992" w:type="dxa"/>
            <w:gridSpan w:val="2"/>
            <w:shd w:val="clear" w:color="auto" w:fill="auto"/>
            <w:noWrap/>
            <w:hideMark/>
          </w:tcPr>
          <w:p w14:paraId="491B8919" w14:textId="77777777" w:rsidR="001D6130" w:rsidRPr="00616968" w:rsidRDefault="001D6130" w:rsidP="00616968">
            <w:r w:rsidRPr="00616968">
              <w:rPr>
                <w:lang w:eastAsia="zh-CN"/>
              </w:rPr>
              <w:t>220</w:t>
            </w:r>
          </w:p>
        </w:tc>
        <w:tc>
          <w:tcPr>
            <w:tcW w:w="1409" w:type="dxa"/>
            <w:gridSpan w:val="2"/>
            <w:shd w:val="clear" w:color="auto" w:fill="auto"/>
            <w:noWrap/>
            <w:hideMark/>
          </w:tcPr>
          <w:p w14:paraId="406766C3" w14:textId="77777777" w:rsidR="001D6130" w:rsidRPr="00616968" w:rsidRDefault="001D6130" w:rsidP="00616968">
            <w:r w:rsidRPr="00616968">
              <w:rPr>
                <w:lang w:eastAsia="zh-CN"/>
              </w:rPr>
              <w:t>395</w:t>
            </w:r>
          </w:p>
        </w:tc>
      </w:tr>
      <w:tr w:rsidR="00D34EDF" w:rsidRPr="00616968" w14:paraId="63A06AB1" w14:textId="77777777" w:rsidTr="008F6BD0">
        <w:tc>
          <w:tcPr>
            <w:tcW w:w="1418" w:type="dxa"/>
            <w:shd w:val="clear" w:color="auto" w:fill="auto"/>
            <w:noWrap/>
            <w:hideMark/>
          </w:tcPr>
          <w:p w14:paraId="3ADD5645" w14:textId="77777777" w:rsidR="001D6130" w:rsidRPr="00616968" w:rsidRDefault="001D6130" w:rsidP="00616968">
            <w:r w:rsidRPr="00616968">
              <w:rPr>
                <w:lang w:eastAsia="zh-CN"/>
              </w:rPr>
              <w:t>5.1</w:t>
            </w:r>
          </w:p>
        </w:tc>
        <w:tc>
          <w:tcPr>
            <w:tcW w:w="3970" w:type="dxa"/>
            <w:shd w:val="clear" w:color="auto" w:fill="auto"/>
            <w:noWrap/>
            <w:hideMark/>
          </w:tcPr>
          <w:p w14:paraId="58436923" w14:textId="5B5342D5" w:rsidR="001D6130" w:rsidRPr="00616968" w:rsidRDefault="001D6130" w:rsidP="00616968">
            <w:r w:rsidRPr="00616968">
              <w:rPr>
                <w:lang w:eastAsia="zh-CN"/>
              </w:rPr>
              <w:t>в дер. Потанино</w:t>
            </w:r>
          </w:p>
        </w:tc>
        <w:tc>
          <w:tcPr>
            <w:tcW w:w="1417" w:type="dxa"/>
            <w:shd w:val="clear" w:color="auto" w:fill="auto"/>
            <w:noWrap/>
            <w:hideMark/>
          </w:tcPr>
          <w:p w14:paraId="2D2535EA" w14:textId="0FFAF9BF" w:rsidR="001D6130" w:rsidRPr="00616968" w:rsidRDefault="001D6130" w:rsidP="00616968">
            <w:r w:rsidRPr="00616968">
              <w:rPr>
                <w:lang w:eastAsia="zh-CN"/>
              </w:rPr>
              <w:t>м</w:t>
            </w:r>
            <w:r w:rsidRPr="00616968">
              <w:rPr>
                <w:vertAlign w:val="superscript"/>
                <w:lang w:eastAsia="zh-CN"/>
              </w:rPr>
              <w:t>2</w:t>
            </w:r>
            <w:r w:rsidRPr="00616968">
              <w:rPr>
                <w:lang w:eastAsia="zh-CN"/>
              </w:rPr>
              <w:t xml:space="preserve"> общей площади</w:t>
            </w:r>
          </w:p>
        </w:tc>
        <w:tc>
          <w:tcPr>
            <w:tcW w:w="1992" w:type="dxa"/>
            <w:gridSpan w:val="2"/>
            <w:shd w:val="clear" w:color="auto" w:fill="auto"/>
            <w:noWrap/>
            <w:hideMark/>
          </w:tcPr>
          <w:p w14:paraId="07920F74" w14:textId="77777777" w:rsidR="001D6130" w:rsidRPr="00616968" w:rsidRDefault="001D6130" w:rsidP="00616968">
            <w:r w:rsidRPr="00616968">
              <w:rPr>
                <w:lang w:eastAsia="zh-CN"/>
              </w:rPr>
              <w:t>220</w:t>
            </w:r>
          </w:p>
        </w:tc>
        <w:tc>
          <w:tcPr>
            <w:tcW w:w="1409" w:type="dxa"/>
            <w:gridSpan w:val="2"/>
            <w:shd w:val="clear" w:color="auto" w:fill="auto"/>
            <w:noWrap/>
            <w:hideMark/>
          </w:tcPr>
          <w:p w14:paraId="09678686" w14:textId="77777777" w:rsidR="001D6130" w:rsidRPr="00616968" w:rsidRDefault="001D6130" w:rsidP="00616968">
            <w:r w:rsidRPr="00616968">
              <w:rPr>
                <w:lang w:eastAsia="zh-CN"/>
              </w:rPr>
              <w:t>395</w:t>
            </w:r>
          </w:p>
        </w:tc>
      </w:tr>
      <w:tr w:rsidR="00D34EDF" w:rsidRPr="00616968" w14:paraId="79E5FA42" w14:textId="77777777" w:rsidTr="008F6BD0">
        <w:tc>
          <w:tcPr>
            <w:tcW w:w="1418" w:type="dxa"/>
            <w:shd w:val="clear" w:color="auto" w:fill="auto"/>
            <w:noWrap/>
            <w:hideMark/>
          </w:tcPr>
          <w:p w14:paraId="1C29E1FE" w14:textId="77777777" w:rsidR="001D6130" w:rsidRPr="00616968" w:rsidRDefault="001D6130" w:rsidP="00616968">
            <w:r w:rsidRPr="00616968">
              <w:rPr>
                <w:lang w:eastAsia="zh-CN"/>
              </w:rPr>
              <w:t>6</w:t>
            </w:r>
          </w:p>
        </w:tc>
        <w:tc>
          <w:tcPr>
            <w:tcW w:w="3970" w:type="dxa"/>
            <w:shd w:val="clear" w:color="auto" w:fill="auto"/>
            <w:noWrap/>
            <w:hideMark/>
          </w:tcPr>
          <w:p w14:paraId="0DCF9103" w14:textId="62411F13" w:rsidR="001D6130" w:rsidRPr="00616968" w:rsidRDefault="001D6130" w:rsidP="00616968">
            <w:r w:rsidRPr="00616968">
              <w:rPr>
                <w:lang w:eastAsia="zh-CN"/>
              </w:rPr>
              <w:t>Плоскостные спортивные сооружения, всего, из них:</w:t>
            </w:r>
          </w:p>
        </w:tc>
        <w:tc>
          <w:tcPr>
            <w:tcW w:w="1417" w:type="dxa"/>
            <w:shd w:val="clear" w:color="auto" w:fill="auto"/>
            <w:noWrap/>
            <w:hideMark/>
          </w:tcPr>
          <w:p w14:paraId="6EFADB5B" w14:textId="3ADFDCB2" w:rsidR="001D6130" w:rsidRPr="00616968" w:rsidRDefault="001D6130" w:rsidP="00616968">
            <w:r w:rsidRPr="00616968">
              <w:rPr>
                <w:lang w:eastAsia="zh-CN"/>
              </w:rPr>
              <w:t>тыс. м</w:t>
            </w:r>
            <w:r w:rsidRPr="00616968">
              <w:rPr>
                <w:vertAlign w:val="superscript"/>
                <w:lang w:eastAsia="zh-CN"/>
              </w:rPr>
              <w:t>2</w:t>
            </w:r>
          </w:p>
        </w:tc>
        <w:tc>
          <w:tcPr>
            <w:tcW w:w="1992" w:type="dxa"/>
            <w:gridSpan w:val="2"/>
            <w:shd w:val="clear" w:color="auto" w:fill="auto"/>
            <w:noWrap/>
            <w:hideMark/>
          </w:tcPr>
          <w:p w14:paraId="28BE25E6" w14:textId="77777777" w:rsidR="001D6130" w:rsidRPr="00616968" w:rsidRDefault="001D6130" w:rsidP="00616968">
            <w:r w:rsidRPr="00616968">
              <w:rPr>
                <w:lang w:eastAsia="zh-CN"/>
              </w:rPr>
              <w:t>10240</w:t>
            </w:r>
          </w:p>
        </w:tc>
        <w:tc>
          <w:tcPr>
            <w:tcW w:w="1409" w:type="dxa"/>
            <w:gridSpan w:val="2"/>
            <w:shd w:val="clear" w:color="auto" w:fill="auto"/>
            <w:noWrap/>
            <w:hideMark/>
          </w:tcPr>
          <w:p w14:paraId="21C0BB81" w14:textId="77777777" w:rsidR="001D6130" w:rsidRPr="00616968" w:rsidRDefault="001D6130" w:rsidP="00616968">
            <w:r w:rsidRPr="00616968">
              <w:rPr>
                <w:lang w:eastAsia="zh-CN"/>
              </w:rPr>
              <w:t>10240</w:t>
            </w:r>
          </w:p>
        </w:tc>
      </w:tr>
      <w:tr w:rsidR="00D34EDF" w:rsidRPr="00616968" w14:paraId="073BFD23" w14:textId="77777777" w:rsidTr="008F6BD0">
        <w:tc>
          <w:tcPr>
            <w:tcW w:w="1418" w:type="dxa"/>
            <w:shd w:val="clear" w:color="auto" w:fill="auto"/>
            <w:noWrap/>
            <w:hideMark/>
          </w:tcPr>
          <w:p w14:paraId="06BEB13D" w14:textId="77777777" w:rsidR="001D6130" w:rsidRPr="00616968" w:rsidRDefault="001D6130" w:rsidP="00616968">
            <w:r w:rsidRPr="00616968">
              <w:rPr>
                <w:lang w:eastAsia="zh-CN"/>
              </w:rPr>
              <w:t>6.1</w:t>
            </w:r>
          </w:p>
        </w:tc>
        <w:tc>
          <w:tcPr>
            <w:tcW w:w="3970" w:type="dxa"/>
            <w:shd w:val="clear" w:color="auto" w:fill="auto"/>
            <w:noWrap/>
            <w:hideMark/>
          </w:tcPr>
          <w:p w14:paraId="5CA21CFE" w14:textId="09F495EA" w:rsidR="001D6130" w:rsidRPr="00616968" w:rsidRDefault="001D6130" w:rsidP="00616968">
            <w:r w:rsidRPr="00616968">
              <w:rPr>
                <w:lang w:eastAsia="zh-CN"/>
              </w:rPr>
              <w:t>в дер. Потанино</w:t>
            </w:r>
          </w:p>
        </w:tc>
        <w:tc>
          <w:tcPr>
            <w:tcW w:w="1417" w:type="dxa"/>
            <w:shd w:val="clear" w:color="auto" w:fill="auto"/>
            <w:noWrap/>
            <w:hideMark/>
          </w:tcPr>
          <w:p w14:paraId="523F2014" w14:textId="78B51A5C" w:rsidR="001D6130" w:rsidRPr="00616968" w:rsidRDefault="001D6130" w:rsidP="00616968">
            <w:r w:rsidRPr="00616968">
              <w:rPr>
                <w:lang w:eastAsia="zh-CN"/>
              </w:rPr>
              <w:t>тыс. м</w:t>
            </w:r>
            <w:r w:rsidRPr="00616968">
              <w:rPr>
                <w:vertAlign w:val="superscript"/>
                <w:lang w:eastAsia="zh-CN"/>
              </w:rPr>
              <w:t>2</w:t>
            </w:r>
          </w:p>
        </w:tc>
        <w:tc>
          <w:tcPr>
            <w:tcW w:w="1992" w:type="dxa"/>
            <w:gridSpan w:val="2"/>
            <w:shd w:val="clear" w:color="auto" w:fill="auto"/>
            <w:noWrap/>
            <w:hideMark/>
          </w:tcPr>
          <w:p w14:paraId="5ABE7701" w14:textId="77777777" w:rsidR="001D6130" w:rsidRPr="00616968" w:rsidRDefault="001D6130" w:rsidP="00616968">
            <w:r w:rsidRPr="00616968">
              <w:rPr>
                <w:lang w:eastAsia="zh-CN"/>
              </w:rPr>
              <w:t>10240</w:t>
            </w:r>
          </w:p>
        </w:tc>
        <w:tc>
          <w:tcPr>
            <w:tcW w:w="1409" w:type="dxa"/>
            <w:gridSpan w:val="2"/>
            <w:shd w:val="clear" w:color="auto" w:fill="auto"/>
            <w:noWrap/>
            <w:hideMark/>
          </w:tcPr>
          <w:p w14:paraId="57E8561A" w14:textId="77777777" w:rsidR="001D6130" w:rsidRPr="00616968" w:rsidRDefault="001D6130" w:rsidP="00616968">
            <w:r w:rsidRPr="00616968">
              <w:rPr>
                <w:lang w:eastAsia="zh-CN"/>
              </w:rPr>
              <w:t>10240</w:t>
            </w:r>
          </w:p>
        </w:tc>
      </w:tr>
      <w:tr w:rsidR="00D34EDF" w:rsidRPr="00616968" w14:paraId="02E5FFC3" w14:textId="77777777" w:rsidTr="008F6BD0">
        <w:tc>
          <w:tcPr>
            <w:tcW w:w="1418" w:type="dxa"/>
            <w:shd w:val="clear" w:color="auto" w:fill="auto"/>
            <w:noWrap/>
          </w:tcPr>
          <w:p w14:paraId="0142B0AA" w14:textId="02E355B7" w:rsidR="001D6130" w:rsidRPr="00616968" w:rsidRDefault="001D6130" w:rsidP="00616968">
            <w:pPr>
              <w:rPr>
                <w:lang w:eastAsia="zh-CN"/>
              </w:rPr>
            </w:pPr>
            <w:r w:rsidRPr="00616968">
              <w:rPr>
                <w:lang w:eastAsia="zh-CN"/>
              </w:rPr>
              <w:t>7</w:t>
            </w:r>
          </w:p>
        </w:tc>
        <w:tc>
          <w:tcPr>
            <w:tcW w:w="3970" w:type="dxa"/>
            <w:shd w:val="clear" w:color="auto" w:fill="auto"/>
            <w:noWrap/>
          </w:tcPr>
          <w:p w14:paraId="768019EF" w14:textId="189BE1F1" w:rsidR="001D6130" w:rsidRPr="00616968" w:rsidRDefault="001D6130" w:rsidP="00616968">
            <w:pPr>
              <w:rPr>
                <w:lang w:eastAsia="zh-CN"/>
              </w:rPr>
            </w:pPr>
            <w:r w:rsidRPr="00616968">
              <w:rPr>
                <w:lang w:eastAsia="zh-CN"/>
              </w:rPr>
              <w:t>Плавательные бассейны, всего, из них:</w:t>
            </w:r>
          </w:p>
        </w:tc>
        <w:tc>
          <w:tcPr>
            <w:tcW w:w="1417" w:type="dxa"/>
            <w:shd w:val="clear" w:color="auto" w:fill="auto"/>
            <w:noWrap/>
          </w:tcPr>
          <w:p w14:paraId="2B6FDE29" w14:textId="0B6551ED" w:rsidR="001D6130" w:rsidRPr="00616968" w:rsidRDefault="001D6130" w:rsidP="00616968">
            <w:pPr>
              <w:rPr>
                <w:lang w:eastAsia="zh-CN"/>
              </w:rPr>
            </w:pPr>
            <w:r w:rsidRPr="00616968">
              <w:rPr>
                <w:lang w:eastAsia="zh-CN"/>
              </w:rPr>
              <w:t>м</w:t>
            </w:r>
            <w:r w:rsidRPr="00616968">
              <w:rPr>
                <w:vertAlign w:val="superscript"/>
                <w:lang w:eastAsia="zh-CN"/>
              </w:rPr>
              <w:t>2</w:t>
            </w:r>
            <w:r w:rsidRPr="00616968">
              <w:rPr>
                <w:lang w:eastAsia="zh-CN"/>
              </w:rPr>
              <w:t xml:space="preserve"> зеркала воды</w:t>
            </w:r>
          </w:p>
        </w:tc>
        <w:tc>
          <w:tcPr>
            <w:tcW w:w="1992" w:type="dxa"/>
            <w:gridSpan w:val="2"/>
            <w:shd w:val="clear" w:color="auto" w:fill="auto"/>
            <w:noWrap/>
          </w:tcPr>
          <w:p w14:paraId="7DAAA554" w14:textId="4904961D" w:rsidR="001D6130" w:rsidRPr="00616968" w:rsidRDefault="001D6130" w:rsidP="00616968">
            <w:pPr>
              <w:rPr>
                <w:lang w:eastAsia="zh-CN"/>
              </w:rPr>
            </w:pPr>
            <w:r w:rsidRPr="00616968">
              <w:rPr>
                <w:lang w:eastAsia="zh-CN"/>
              </w:rPr>
              <w:t>0</w:t>
            </w:r>
          </w:p>
        </w:tc>
        <w:tc>
          <w:tcPr>
            <w:tcW w:w="1409" w:type="dxa"/>
            <w:gridSpan w:val="2"/>
            <w:shd w:val="clear" w:color="auto" w:fill="auto"/>
            <w:noWrap/>
          </w:tcPr>
          <w:p w14:paraId="169590F0" w14:textId="7077D356" w:rsidR="001D6130" w:rsidRPr="00616968" w:rsidRDefault="001D6130" w:rsidP="00616968">
            <w:pPr>
              <w:rPr>
                <w:lang w:eastAsia="zh-CN"/>
              </w:rPr>
            </w:pPr>
            <w:r w:rsidRPr="00616968">
              <w:rPr>
                <w:lang w:eastAsia="zh-CN"/>
              </w:rPr>
              <w:t>100</w:t>
            </w:r>
          </w:p>
        </w:tc>
      </w:tr>
      <w:tr w:rsidR="00D34EDF" w:rsidRPr="00616968" w14:paraId="03491994" w14:textId="77777777" w:rsidTr="008F6BD0">
        <w:tc>
          <w:tcPr>
            <w:tcW w:w="1418" w:type="dxa"/>
            <w:shd w:val="clear" w:color="auto" w:fill="auto"/>
            <w:noWrap/>
          </w:tcPr>
          <w:p w14:paraId="540C41D4" w14:textId="44815973" w:rsidR="001D6130" w:rsidRPr="00616968" w:rsidRDefault="001D6130" w:rsidP="00616968">
            <w:pPr>
              <w:rPr>
                <w:lang w:val="en-US" w:eastAsia="zh-CN"/>
              </w:rPr>
            </w:pPr>
            <w:r w:rsidRPr="00616968">
              <w:rPr>
                <w:lang w:val="en-US" w:eastAsia="zh-CN"/>
              </w:rPr>
              <w:t>7.1</w:t>
            </w:r>
          </w:p>
        </w:tc>
        <w:tc>
          <w:tcPr>
            <w:tcW w:w="3970" w:type="dxa"/>
            <w:shd w:val="clear" w:color="auto" w:fill="auto"/>
            <w:noWrap/>
          </w:tcPr>
          <w:p w14:paraId="75464777" w14:textId="51A49AAC" w:rsidR="001D6130" w:rsidRPr="00616968" w:rsidRDefault="001D6130" w:rsidP="00616968">
            <w:pPr>
              <w:rPr>
                <w:lang w:eastAsia="zh-CN"/>
              </w:rPr>
            </w:pPr>
            <w:r w:rsidRPr="00616968">
              <w:rPr>
                <w:lang w:eastAsia="zh-CN"/>
              </w:rPr>
              <w:t>в дер. Потанино</w:t>
            </w:r>
          </w:p>
        </w:tc>
        <w:tc>
          <w:tcPr>
            <w:tcW w:w="1417" w:type="dxa"/>
            <w:shd w:val="clear" w:color="auto" w:fill="auto"/>
            <w:noWrap/>
          </w:tcPr>
          <w:p w14:paraId="24309E30" w14:textId="09AB8AF2" w:rsidR="001D6130" w:rsidRPr="00616968" w:rsidRDefault="001D6130" w:rsidP="00616968">
            <w:pPr>
              <w:rPr>
                <w:lang w:eastAsia="zh-CN"/>
              </w:rPr>
            </w:pPr>
            <w:r w:rsidRPr="00616968">
              <w:rPr>
                <w:lang w:eastAsia="zh-CN"/>
              </w:rPr>
              <w:t>м</w:t>
            </w:r>
            <w:r w:rsidRPr="00616968">
              <w:rPr>
                <w:vertAlign w:val="superscript"/>
                <w:lang w:eastAsia="zh-CN"/>
              </w:rPr>
              <w:t>2</w:t>
            </w:r>
            <w:r w:rsidRPr="00616968">
              <w:rPr>
                <w:lang w:eastAsia="zh-CN"/>
              </w:rPr>
              <w:t xml:space="preserve"> зеркала воды</w:t>
            </w:r>
          </w:p>
        </w:tc>
        <w:tc>
          <w:tcPr>
            <w:tcW w:w="1992" w:type="dxa"/>
            <w:gridSpan w:val="2"/>
            <w:shd w:val="clear" w:color="auto" w:fill="auto"/>
            <w:noWrap/>
          </w:tcPr>
          <w:p w14:paraId="783157F3" w14:textId="14FE1473" w:rsidR="001D6130" w:rsidRPr="00616968" w:rsidRDefault="001D6130" w:rsidP="00616968">
            <w:pPr>
              <w:rPr>
                <w:lang w:eastAsia="zh-CN"/>
              </w:rPr>
            </w:pPr>
            <w:r w:rsidRPr="00616968">
              <w:rPr>
                <w:lang w:eastAsia="zh-CN"/>
              </w:rPr>
              <w:t>0</w:t>
            </w:r>
          </w:p>
        </w:tc>
        <w:tc>
          <w:tcPr>
            <w:tcW w:w="1409" w:type="dxa"/>
            <w:gridSpan w:val="2"/>
            <w:shd w:val="clear" w:color="auto" w:fill="auto"/>
            <w:noWrap/>
          </w:tcPr>
          <w:p w14:paraId="1807EE2E" w14:textId="72632B88" w:rsidR="001D6130" w:rsidRPr="00616968" w:rsidRDefault="001D6130" w:rsidP="00616968">
            <w:pPr>
              <w:rPr>
                <w:lang w:eastAsia="zh-CN"/>
              </w:rPr>
            </w:pPr>
            <w:r w:rsidRPr="00616968">
              <w:rPr>
                <w:lang w:eastAsia="zh-CN"/>
              </w:rPr>
              <w:t>100</w:t>
            </w:r>
          </w:p>
        </w:tc>
      </w:tr>
      <w:tr w:rsidR="00D34EDF" w:rsidRPr="00616968" w14:paraId="6B3D9F87" w14:textId="77777777" w:rsidTr="008F6BD0">
        <w:tc>
          <w:tcPr>
            <w:tcW w:w="1418" w:type="dxa"/>
            <w:shd w:val="clear" w:color="auto" w:fill="auto"/>
            <w:noWrap/>
            <w:hideMark/>
          </w:tcPr>
          <w:p w14:paraId="236AEB74" w14:textId="06B92D40" w:rsidR="001D6130" w:rsidRPr="00616968" w:rsidRDefault="001D6130" w:rsidP="00616968">
            <w:r w:rsidRPr="00616968">
              <w:rPr>
                <w:lang w:eastAsia="zh-CN"/>
              </w:rPr>
              <w:t>8</w:t>
            </w:r>
          </w:p>
        </w:tc>
        <w:tc>
          <w:tcPr>
            <w:tcW w:w="3970" w:type="dxa"/>
            <w:shd w:val="clear" w:color="auto" w:fill="auto"/>
            <w:noWrap/>
            <w:hideMark/>
          </w:tcPr>
          <w:p w14:paraId="57D77C68" w14:textId="77777777" w:rsidR="001D6130" w:rsidRPr="00616968" w:rsidRDefault="001D6130" w:rsidP="00616968">
            <w:r w:rsidRPr="00616968">
              <w:rPr>
                <w:lang w:eastAsia="zh-CN"/>
              </w:rPr>
              <w:t>Учреждения культуры клубного типа, всего, из них:</w:t>
            </w:r>
          </w:p>
        </w:tc>
        <w:tc>
          <w:tcPr>
            <w:tcW w:w="1417" w:type="dxa"/>
            <w:shd w:val="clear" w:color="auto" w:fill="auto"/>
            <w:noWrap/>
            <w:hideMark/>
          </w:tcPr>
          <w:p w14:paraId="00CC95A0"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4394C78F" w14:textId="77777777" w:rsidR="001D6130" w:rsidRPr="00616968" w:rsidRDefault="001D6130" w:rsidP="00616968">
            <w:r w:rsidRPr="00616968">
              <w:rPr>
                <w:lang w:eastAsia="zh-CN"/>
              </w:rPr>
              <w:t>200</w:t>
            </w:r>
          </w:p>
        </w:tc>
        <w:tc>
          <w:tcPr>
            <w:tcW w:w="1409" w:type="dxa"/>
            <w:gridSpan w:val="2"/>
            <w:shd w:val="clear" w:color="auto" w:fill="auto"/>
            <w:noWrap/>
            <w:hideMark/>
          </w:tcPr>
          <w:p w14:paraId="3DB887C7" w14:textId="45001189" w:rsidR="001D6130" w:rsidRPr="00616968" w:rsidRDefault="001D6130" w:rsidP="00616968">
            <w:r w:rsidRPr="00616968">
              <w:rPr>
                <w:lang w:eastAsia="zh-CN"/>
              </w:rPr>
              <w:t>2</w:t>
            </w:r>
            <w:r w:rsidR="00143BB2" w:rsidRPr="00616968">
              <w:rPr>
                <w:lang w:eastAsia="zh-CN"/>
              </w:rPr>
              <w:t>24</w:t>
            </w:r>
          </w:p>
        </w:tc>
      </w:tr>
      <w:tr w:rsidR="00D34EDF" w:rsidRPr="00616968" w14:paraId="1A67F149" w14:textId="77777777" w:rsidTr="008F6BD0">
        <w:tc>
          <w:tcPr>
            <w:tcW w:w="1418" w:type="dxa"/>
            <w:shd w:val="clear" w:color="auto" w:fill="auto"/>
            <w:noWrap/>
            <w:hideMark/>
          </w:tcPr>
          <w:p w14:paraId="361DEDC3" w14:textId="512010A6" w:rsidR="001D6130" w:rsidRPr="00616968" w:rsidRDefault="001D6130" w:rsidP="00616968">
            <w:r w:rsidRPr="00616968">
              <w:rPr>
                <w:lang w:eastAsia="zh-CN"/>
              </w:rPr>
              <w:t>8.1</w:t>
            </w:r>
          </w:p>
        </w:tc>
        <w:tc>
          <w:tcPr>
            <w:tcW w:w="3970" w:type="dxa"/>
            <w:shd w:val="clear" w:color="auto" w:fill="auto"/>
            <w:noWrap/>
            <w:hideMark/>
          </w:tcPr>
          <w:p w14:paraId="35372516" w14:textId="22F73C90" w:rsidR="001D6130" w:rsidRPr="00616968" w:rsidRDefault="001D6130" w:rsidP="00616968">
            <w:r w:rsidRPr="00616968">
              <w:rPr>
                <w:lang w:eastAsia="zh-CN"/>
              </w:rPr>
              <w:t>в дер. Потанино</w:t>
            </w:r>
          </w:p>
        </w:tc>
        <w:tc>
          <w:tcPr>
            <w:tcW w:w="1417" w:type="dxa"/>
            <w:shd w:val="clear" w:color="auto" w:fill="auto"/>
            <w:noWrap/>
            <w:hideMark/>
          </w:tcPr>
          <w:p w14:paraId="1F968F44" w14:textId="77777777" w:rsidR="001D6130" w:rsidRPr="00616968" w:rsidRDefault="001D6130" w:rsidP="00616968">
            <w:r w:rsidRPr="00616968">
              <w:rPr>
                <w:lang w:eastAsia="zh-CN"/>
              </w:rPr>
              <w:t>место</w:t>
            </w:r>
          </w:p>
        </w:tc>
        <w:tc>
          <w:tcPr>
            <w:tcW w:w="1992" w:type="dxa"/>
            <w:gridSpan w:val="2"/>
            <w:shd w:val="clear" w:color="auto" w:fill="auto"/>
            <w:noWrap/>
            <w:hideMark/>
          </w:tcPr>
          <w:p w14:paraId="6E02E81C" w14:textId="77777777" w:rsidR="001D6130" w:rsidRPr="00616968" w:rsidRDefault="001D6130" w:rsidP="00616968">
            <w:r w:rsidRPr="00616968">
              <w:rPr>
                <w:lang w:eastAsia="zh-CN"/>
              </w:rPr>
              <w:t>200</w:t>
            </w:r>
          </w:p>
        </w:tc>
        <w:tc>
          <w:tcPr>
            <w:tcW w:w="1409" w:type="dxa"/>
            <w:gridSpan w:val="2"/>
            <w:shd w:val="clear" w:color="auto" w:fill="auto"/>
            <w:noWrap/>
            <w:hideMark/>
          </w:tcPr>
          <w:p w14:paraId="008F7429" w14:textId="77777777" w:rsidR="001D6130" w:rsidRPr="00616968" w:rsidRDefault="001D6130" w:rsidP="00616968">
            <w:r w:rsidRPr="00616968">
              <w:rPr>
                <w:lang w:eastAsia="zh-CN"/>
              </w:rPr>
              <w:t>200</w:t>
            </w:r>
          </w:p>
        </w:tc>
      </w:tr>
      <w:tr w:rsidR="00D34EDF" w:rsidRPr="00616968" w14:paraId="28B1B4EF" w14:textId="77777777" w:rsidTr="008F6BD0">
        <w:tc>
          <w:tcPr>
            <w:tcW w:w="1418" w:type="dxa"/>
            <w:shd w:val="clear" w:color="auto" w:fill="auto"/>
            <w:noWrap/>
            <w:hideMark/>
          </w:tcPr>
          <w:p w14:paraId="20A02D54" w14:textId="5F34610D" w:rsidR="001D6130" w:rsidRPr="00616968" w:rsidRDefault="001D6130" w:rsidP="00616968">
            <w:r w:rsidRPr="00616968">
              <w:rPr>
                <w:lang w:eastAsia="zh-CN"/>
              </w:rPr>
              <w:t>9</w:t>
            </w:r>
          </w:p>
        </w:tc>
        <w:tc>
          <w:tcPr>
            <w:tcW w:w="3970" w:type="dxa"/>
            <w:shd w:val="clear" w:color="auto" w:fill="auto"/>
            <w:noWrap/>
            <w:hideMark/>
          </w:tcPr>
          <w:p w14:paraId="3BF7AA26" w14:textId="77777777" w:rsidR="001D6130" w:rsidRPr="00616968" w:rsidRDefault="001D6130" w:rsidP="00616968">
            <w:r w:rsidRPr="00616968">
              <w:rPr>
                <w:lang w:eastAsia="zh-CN"/>
              </w:rPr>
              <w:t>Общедоступная библиотека, всего, из них:</w:t>
            </w:r>
          </w:p>
        </w:tc>
        <w:tc>
          <w:tcPr>
            <w:tcW w:w="1417" w:type="dxa"/>
            <w:shd w:val="clear" w:color="auto" w:fill="auto"/>
            <w:noWrap/>
            <w:hideMark/>
          </w:tcPr>
          <w:p w14:paraId="27473F99" w14:textId="77777777" w:rsidR="001D6130" w:rsidRPr="00616968" w:rsidRDefault="001D6130" w:rsidP="00616968">
            <w:r w:rsidRPr="00616968">
              <w:rPr>
                <w:lang w:eastAsia="zh-CN"/>
              </w:rPr>
              <w:t>единиц хранения</w:t>
            </w:r>
          </w:p>
        </w:tc>
        <w:tc>
          <w:tcPr>
            <w:tcW w:w="1992" w:type="dxa"/>
            <w:gridSpan w:val="2"/>
            <w:shd w:val="clear" w:color="auto" w:fill="auto"/>
            <w:noWrap/>
            <w:hideMark/>
          </w:tcPr>
          <w:p w14:paraId="735F8CD2" w14:textId="77777777" w:rsidR="001D6130" w:rsidRPr="00616968" w:rsidRDefault="001D6130" w:rsidP="00616968">
            <w:r w:rsidRPr="00616968">
              <w:rPr>
                <w:lang w:eastAsia="zh-CN"/>
              </w:rPr>
              <w:t>12182</w:t>
            </w:r>
          </w:p>
        </w:tc>
        <w:tc>
          <w:tcPr>
            <w:tcW w:w="1409" w:type="dxa"/>
            <w:gridSpan w:val="2"/>
            <w:shd w:val="clear" w:color="auto" w:fill="auto"/>
            <w:noWrap/>
            <w:hideMark/>
          </w:tcPr>
          <w:p w14:paraId="33AA55FE" w14:textId="77777777" w:rsidR="001D6130" w:rsidRPr="00616968" w:rsidRDefault="001D6130" w:rsidP="00616968">
            <w:r w:rsidRPr="00616968">
              <w:rPr>
                <w:lang w:eastAsia="zh-CN"/>
              </w:rPr>
              <w:t>12182</w:t>
            </w:r>
          </w:p>
        </w:tc>
      </w:tr>
      <w:tr w:rsidR="00D34EDF" w:rsidRPr="00616968" w14:paraId="6C4D203A" w14:textId="77777777" w:rsidTr="008F6BD0">
        <w:tc>
          <w:tcPr>
            <w:tcW w:w="1418" w:type="dxa"/>
            <w:shd w:val="clear" w:color="auto" w:fill="auto"/>
            <w:noWrap/>
            <w:hideMark/>
          </w:tcPr>
          <w:p w14:paraId="44770F7D" w14:textId="6FFA2347" w:rsidR="001D6130" w:rsidRPr="00616968" w:rsidRDefault="001D6130" w:rsidP="00616968">
            <w:r w:rsidRPr="00616968">
              <w:rPr>
                <w:lang w:eastAsia="zh-CN"/>
              </w:rPr>
              <w:t>9.1</w:t>
            </w:r>
          </w:p>
        </w:tc>
        <w:tc>
          <w:tcPr>
            <w:tcW w:w="3970" w:type="dxa"/>
            <w:shd w:val="clear" w:color="auto" w:fill="auto"/>
            <w:noWrap/>
            <w:hideMark/>
          </w:tcPr>
          <w:p w14:paraId="269A0002" w14:textId="4F0B619A" w:rsidR="001D6130" w:rsidRPr="00616968" w:rsidRDefault="001D6130" w:rsidP="00616968">
            <w:r w:rsidRPr="00616968">
              <w:rPr>
                <w:lang w:eastAsia="zh-CN"/>
              </w:rPr>
              <w:t>в дер. Потанино</w:t>
            </w:r>
          </w:p>
        </w:tc>
        <w:tc>
          <w:tcPr>
            <w:tcW w:w="1417" w:type="dxa"/>
            <w:shd w:val="clear" w:color="auto" w:fill="auto"/>
            <w:noWrap/>
            <w:hideMark/>
          </w:tcPr>
          <w:p w14:paraId="7CFF1F25" w14:textId="77777777" w:rsidR="001D6130" w:rsidRPr="00616968" w:rsidRDefault="001D6130" w:rsidP="00616968">
            <w:r w:rsidRPr="00616968">
              <w:rPr>
                <w:lang w:eastAsia="zh-CN"/>
              </w:rPr>
              <w:t>единиц хранения</w:t>
            </w:r>
          </w:p>
        </w:tc>
        <w:tc>
          <w:tcPr>
            <w:tcW w:w="1992" w:type="dxa"/>
            <w:gridSpan w:val="2"/>
            <w:shd w:val="clear" w:color="auto" w:fill="auto"/>
            <w:noWrap/>
            <w:hideMark/>
          </w:tcPr>
          <w:p w14:paraId="625AC726" w14:textId="77777777" w:rsidR="001D6130" w:rsidRPr="00616968" w:rsidRDefault="001D6130" w:rsidP="00616968">
            <w:r w:rsidRPr="00616968">
              <w:rPr>
                <w:lang w:eastAsia="zh-CN"/>
              </w:rPr>
              <w:t>12182</w:t>
            </w:r>
          </w:p>
        </w:tc>
        <w:tc>
          <w:tcPr>
            <w:tcW w:w="1409" w:type="dxa"/>
            <w:gridSpan w:val="2"/>
            <w:shd w:val="clear" w:color="auto" w:fill="auto"/>
            <w:noWrap/>
            <w:hideMark/>
          </w:tcPr>
          <w:p w14:paraId="4F96EE9F" w14:textId="77777777" w:rsidR="001D6130" w:rsidRPr="00616968" w:rsidRDefault="001D6130" w:rsidP="00616968">
            <w:r w:rsidRPr="00616968">
              <w:rPr>
                <w:lang w:eastAsia="zh-CN"/>
              </w:rPr>
              <w:t>12182</w:t>
            </w:r>
          </w:p>
        </w:tc>
      </w:tr>
      <w:tr w:rsidR="00D34EDF" w:rsidRPr="00616968" w14:paraId="1A09F374" w14:textId="77777777" w:rsidTr="008F6BD0">
        <w:tc>
          <w:tcPr>
            <w:tcW w:w="10206" w:type="dxa"/>
            <w:gridSpan w:val="7"/>
            <w:shd w:val="clear" w:color="auto" w:fill="auto"/>
            <w:noWrap/>
          </w:tcPr>
          <w:p w14:paraId="7A188742" w14:textId="5C05A50A" w:rsidR="001D6130" w:rsidRPr="00616968" w:rsidRDefault="001D6130" w:rsidP="00616968">
            <w:r w:rsidRPr="00616968">
              <w:rPr>
                <w:lang w:val="en-US"/>
              </w:rPr>
              <w:t>V</w:t>
            </w:r>
            <w:r w:rsidRPr="00616968">
              <w:t>. Объекты торгово-бытового обслуживания</w:t>
            </w:r>
          </w:p>
        </w:tc>
      </w:tr>
      <w:tr w:rsidR="00D34EDF" w:rsidRPr="00616968" w14:paraId="08FEEEDB" w14:textId="77777777" w:rsidTr="008F6BD0">
        <w:tc>
          <w:tcPr>
            <w:tcW w:w="1418" w:type="dxa"/>
            <w:shd w:val="clear" w:color="auto" w:fill="auto"/>
            <w:noWrap/>
            <w:hideMark/>
          </w:tcPr>
          <w:p w14:paraId="65DA426F" w14:textId="0BA3190F" w:rsidR="001D6130" w:rsidRPr="00616968" w:rsidRDefault="001D6130" w:rsidP="00616968">
            <w:r w:rsidRPr="00616968">
              <w:rPr>
                <w:lang w:eastAsia="zh-CN"/>
              </w:rPr>
              <w:t>1</w:t>
            </w:r>
          </w:p>
        </w:tc>
        <w:tc>
          <w:tcPr>
            <w:tcW w:w="3970" w:type="dxa"/>
            <w:shd w:val="clear" w:color="auto" w:fill="auto"/>
            <w:noWrap/>
            <w:hideMark/>
          </w:tcPr>
          <w:p w14:paraId="013395CA" w14:textId="77777777" w:rsidR="001D6130" w:rsidRPr="00616968" w:rsidRDefault="001D6130" w:rsidP="00616968">
            <w:r w:rsidRPr="00616968">
              <w:rPr>
                <w:lang w:eastAsia="zh-CN"/>
              </w:rPr>
              <w:t>Магазины всех типов</w:t>
            </w:r>
          </w:p>
        </w:tc>
        <w:tc>
          <w:tcPr>
            <w:tcW w:w="1417" w:type="dxa"/>
            <w:shd w:val="clear" w:color="auto" w:fill="auto"/>
            <w:noWrap/>
            <w:hideMark/>
          </w:tcPr>
          <w:p w14:paraId="3306045B" w14:textId="4EF970C9" w:rsidR="001D6130" w:rsidRPr="00616968" w:rsidRDefault="001D6130" w:rsidP="00616968">
            <w:r w:rsidRPr="00616968">
              <w:rPr>
                <w:lang w:eastAsia="zh-CN"/>
              </w:rPr>
              <w:t>м</w:t>
            </w:r>
            <w:r w:rsidRPr="00616968">
              <w:rPr>
                <w:vertAlign w:val="superscript"/>
                <w:lang w:eastAsia="zh-CN"/>
              </w:rPr>
              <w:t>2</w:t>
            </w:r>
            <w:r w:rsidRPr="00616968">
              <w:rPr>
                <w:lang w:eastAsia="zh-CN"/>
              </w:rPr>
              <w:t xml:space="preserve"> торговой площади</w:t>
            </w:r>
          </w:p>
        </w:tc>
        <w:tc>
          <w:tcPr>
            <w:tcW w:w="1992" w:type="dxa"/>
            <w:gridSpan w:val="2"/>
            <w:shd w:val="clear" w:color="auto" w:fill="auto"/>
            <w:noWrap/>
            <w:hideMark/>
          </w:tcPr>
          <w:p w14:paraId="08E1E3B7" w14:textId="77777777" w:rsidR="001D6130" w:rsidRPr="00616968" w:rsidRDefault="001D6130" w:rsidP="00616968">
            <w:r w:rsidRPr="00616968">
              <w:t>720,70</w:t>
            </w:r>
          </w:p>
        </w:tc>
        <w:tc>
          <w:tcPr>
            <w:tcW w:w="1409" w:type="dxa"/>
            <w:gridSpan w:val="2"/>
            <w:shd w:val="clear" w:color="auto" w:fill="auto"/>
            <w:noWrap/>
            <w:hideMark/>
          </w:tcPr>
          <w:p w14:paraId="5CE99B7D" w14:textId="77777777" w:rsidR="001D6130" w:rsidRPr="00616968" w:rsidRDefault="001D6130" w:rsidP="00616968">
            <w:r w:rsidRPr="00616968">
              <w:t>720,70</w:t>
            </w:r>
          </w:p>
        </w:tc>
      </w:tr>
      <w:tr w:rsidR="00D34EDF" w:rsidRPr="00616968" w14:paraId="6796A9CD" w14:textId="77777777" w:rsidTr="008F6BD0">
        <w:tc>
          <w:tcPr>
            <w:tcW w:w="1418" w:type="dxa"/>
            <w:shd w:val="clear" w:color="auto" w:fill="auto"/>
            <w:noWrap/>
            <w:hideMark/>
          </w:tcPr>
          <w:p w14:paraId="371DFAA9" w14:textId="5E273D13" w:rsidR="001D6130" w:rsidRPr="00616968" w:rsidRDefault="001D6130" w:rsidP="00616968">
            <w:r w:rsidRPr="00616968">
              <w:rPr>
                <w:lang w:eastAsia="zh-CN"/>
              </w:rPr>
              <w:t>2</w:t>
            </w:r>
          </w:p>
        </w:tc>
        <w:tc>
          <w:tcPr>
            <w:tcW w:w="3970" w:type="dxa"/>
            <w:shd w:val="clear" w:color="auto" w:fill="auto"/>
            <w:noWrap/>
            <w:hideMark/>
          </w:tcPr>
          <w:p w14:paraId="1425FA97" w14:textId="77777777" w:rsidR="001D6130" w:rsidRPr="00616968" w:rsidRDefault="001D6130" w:rsidP="00616968">
            <w:r w:rsidRPr="00616968">
              <w:t>Нестационарные торговые объекты</w:t>
            </w:r>
          </w:p>
        </w:tc>
        <w:tc>
          <w:tcPr>
            <w:tcW w:w="1417" w:type="dxa"/>
            <w:shd w:val="clear" w:color="auto" w:fill="auto"/>
            <w:noWrap/>
            <w:hideMark/>
          </w:tcPr>
          <w:p w14:paraId="100B3A7D" w14:textId="77777777" w:rsidR="001D6130" w:rsidRPr="00616968" w:rsidRDefault="001D6130" w:rsidP="00616968">
            <w:r w:rsidRPr="00616968">
              <w:rPr>
                <w:lang w:eastAsia="zh-CN"/>
              </w:rPr>
              <w:t>объект</w:t>
            </w:r>
          </w:p>
        </w:tc>
        <w:tc>
          <w:tcPr>
            <w:tcW w:w="1992" w:type="dxa"/>
            <w:gridSpan w:val="2"/>
            <w:shd w:val="clear" w:color="auto" w:fill="auto"/>
            <w:noWrap/>
            <w:hideMark/>
          </w:tcPr>
          <w:p w14:paraId="19CF99C4" w14:textId="77777777" w:rsidR="001D6130" w:rsidRPr="00616968" w:rsidRDefault="001D6130" w:rsidP="00616968">
            <w:r w:rsidRPr="00616968">
              <w:rPr>
                <w:lang w:eastAsia="zh-CN"/>
              </w:rPr>
              <w:t>5</w:t>
            </w:r>
          </w:p>
        </w:tc>
        <w:tc>
          <w:tcPr>
            <w:tcW w:w="1409" w:type="dxa"/>
            <w:gridSpan w:val="2"/>
            <w:shd w:val="clear" w:color="auto" w:fill="auto"/>
            <w:noWrap/>
            <w:hideMark/>
          </w:tcPr>
          <w:p w14:paraId="4C4AAB33" w14:textId="77777777" w:rsidR="001D6130" w:rsidRPr="00616968" w:rsidRDefault="001D6130" w:rsidP="00616968">
            <w:r w:rsidRPr="00616968">
              <w:rPr>
                <w:lang w:eastAsia="zh-CN"/>
              </w:rPr>
              <w:t>5</w:t>
            </w:r>
          </w:p>
        </w:tc>
      </w:tr>
      <w:tr w:rsidR="00D34EDF" w:rsidRPr="00616968" w14:paraId="22AF6011" w14:textId="77777777" w:rsidTr="008F6BD0">
        <w:tc>
          <w:tcPr>
            <w:tcW w:w="1418" w:type="dxa"/>
            <w:shd w:val="clear" w:color="auto" w:fill="auto"/>
            <w:noWrap/>
            <w:hideMark/>
          </w:tcPr>
          <w:p w14:paraId="19FD1B5B" w14:textId="2E150332" w:rsidR="001D6130" w:rsidRPr="00616968" w:rsidRDefault="001D6130" w:rsidP="00616968">
            <w:r w:rsidRPr="00616968">
              <w:rPr>
                <w:lang w:eastAsia="zh-CN"/>
              </w:rPr>
              <w:t>3</w:t>
            </w:r>
          </w:p>
        </w:tc>
        <w:tc>
          <w:tcPr>
            <w:tcW w:w="3970" w:type="dxa"/>
            <w:shd w:val="clear" w:color="auto" w:fill="auto"/>
            <w:noWrap/>
            <w:hideMark/>
          </w:tcPr>
          <w:p w14:paraId="1E0F2B88" w14:textId="77777777" w:rsidR="001D6130" w:rsidRPr="00616968" w:rsidRDefault="001D6130" w:rsidP="00616968">
            <w:r w:rsidRPr="00616968">
              <w:rPr>
                <w:lang w:eastAsia="zh-CN"/>
              </w:rPr>
              <w:t>Предприятия общественного питания</w:t>
            </w:r>
          </w:p>
        </w:tc>
        <w:tc>
          <w:tcPr>
            <w:tcW w:w="1417" w:type="dxa"/>
            <w:shd w:val="clear" w:color="auto" w:fill="auto"/>
            <w:noWrap/>
            <w:hideMark/>
          </w:tcPr>
          <w:p w14:paraId="4705C018" w14:textId="77777777" w:rsidR="001D6130" w:rsidRPr="00616968" w:rsidRDefault="001D6130" w:rsidP="00616968">
            <w:r w:rsidRPr="00616968">
              <w:rPr>
                <w:lang w:eastAsia="zh-CN"/>
              </w:rPr>
              <w:t>посадочное место</w:t>
            </w:r>
          </w:p>
        </w:tc>
        <w:tc>
          <w:tcPr>
            <w:tcW w:w="1992" w:type="dxa"/>
            <w:gridSpan w:val="2"/>
            <w:shd w:val="clear" w:color="auto" w:fill="auto"/>
            <w:noWrap/>
            <w:hideMark/>
          </w:tcPr>
          <w:p w14:paraId="42A741B2" w14:textId="77777777" w:rsidR="001D6130" w:rsidRPr="00616968" w:rsidRDefault="001D6130" w:rsidP="00616968">
            <w:r w:rsidRPr="00616968">
              <w:rPr>
                <w:lang w:eastAsia="zh-CN"/>
              </w:rPr>
              <w:t>101</w:t>
            </w:r>
          </w:p>
        </w:tc>
        <w:tc>
          <w:tcPr>
            <w:tcW w:w="1409" w:type="dxa"/>
            <w:gridSpan w:val="2"/>
            <w:shd w:val="clear" w:color="auto" w:fill="auto"/>
            <w:noWrap/>
            <w:hideMark/>
          </w:tcPr>
          <w:p w14:paraId="25900F80" w14:textId="77777777" w:rsidR="001D6130" w:rsidRPr="00616968" w:rsidRDefault="001D6130" w:rsidP="00616968">
            <w:r w:rsidRPr="00616968">
              <w:rPr>
                <w:lang w:eastAsia="zh-CN"/>
              </w:rPr>
              <w:t>101</w:t>
            </w:r>
          </w:p>
        </w:tc>
      </w:tr>
      <w:tr w:rsidR="00D34EDF" w:rsidRPr="00616968" w14:paraId="09DE8B86" w14:textId="77777777" w:rsidTr="008F6BD0">
        <w:tc>
          <w:tcPr>
            <w:tcW w:w="1418" w:type="dxa"/>
            <w:shd w:val="clear" w:color="auto" w:fill="auto"/>
            <w:noWrap/>
            <w:hideMark/>
          </w:tcPr>
          <w:p w14:paraId="3D05395A" w14:textId="612C7997" w:rsidR="001D6130" w:rsidRPr="00616968" w:rsidRDefault="001D6130" w:rsidP="00616968">
            <w:r w:rsidRPr="00616968">
              <w:rPr>
                <w:lang w:eastAsia="zh-CN"/>
              </w:rPr>
              <w:t>4</w:t>
            </w:r>
          </w:p>
        </w:tc>
        <w:tc>
          <w:tcPr>
            <w:tcW w:w="3970" w:type="dxa"/>
            <w:shd w:val="clear" w:color="auto" w:fill="auto"/>
            <w:noWrap/>
            <w:hideMark/>
          </w:tcPr>
          <w:p w14:paraId="0C760EFC" w14:textId="77777777" w:rsidR="001D6130" w:rsidRPr="00616968" w:rsidRDefault="001D6130" w:rsidP="00616968">
            <w:r w:rsidRPr="00616968">
              <w:rPr>
                <w:lang w:eastAsia="zh-CN"/>
              </w:rPr>
              <w:t>Предприятия бытового обслуживания, всего, из них:</w:t>
            </w:r>
          </w:p>
        </w:tc>
        <w:tc>
          <w:tcPr>
            <w:tcW w:w="1417" w:type="dxa"/>
            <w:shd w:val="clear" w:color="auto" w:fill="auto"/>
            <w:noWrap/>
            <w:hideMark/>
          </w:tcPr>
          <w:p w14:paraId="2829927F" w14:textId="77777777" w:rsidR="001D6130" w:rsidRPr="00616968" w:rsidRDefault="001D6130" w:rsidP="00616968">
            <w:r w:rsidRPr="00616968">
              <w:t>рабочее место</w:t>
            </w:r>
          </w:p>
        </w:tc>
        <w:tc>
          <w:tcPr>
            <w:tcW w:w="1992" w:type="dxa"/>
            <w:gridSpan w:val="2"/>
            <w:shd w:val="clear" w:color="auto" w:fill="auto"/>
            <w:noWrap/>
            <w:hideMark/>
          </w:tcPr>
          <w:p w14:paraId="5DE5C769" w14:textId="77777777" w:rsidR="001D6130" w:rsidRPr="00616968" w:rsidRDefault="001D6130" w:rsidP="00616968">
            <w:r w:rsidRPr="00616968">
              <w:rPr>
                <w:lang w:eastAsia="zh-CN"/>
              </w:rPr>
              <w:t>3</w:t>
            </w:r>
          </w:p>
        </w:tc>
        <w:tc>
          <w:tcPr>
            <w:tcW w:w="1409" w:type="dxa"/>
            <w:gridSpan w:val="2"/>
            <w:shd w:val="clear" w:color="auto" w:fill="auto"/>
            <w:noWrap/>
            <w:hideMark/>
          </w:tcPr>
          <w:p w14:paraId="531FE69A" w14:textId="77777777" w:rsidR="001D6130" w:rsidRPr="00616968" w:rsidRDefault="001D6130" w:rsidP="00616968">
            <w:r w:rsidRPr="00616968">
              <w:rPr>
                <w:lang w:eastAsia="zh-CN"/>
              </w:rPr>
              <w:t>4</w:t>
            </w:r>
          </w:p>
        </w:tc>
      </w:tr>
      <w:tr w:rsidR="00D34EDF" w:rsidRPr="00616968" w14:paraId="5995EF2E" w14:textId="77777777" w:rsidTr="008F6BD0">
        <w:tc>
          <w:tcPr>
            <w:tcW w:w="1418" w:type="dxa"/>
            <w:shd w:val="clear" w:color="auto" w:fill="auto"/>
            <w:noWrap/>
            <w:hideMark/>
          </w:tcPr>
          <w:p w14:paraId="399B4489" w14:textId="2738255E" w:rsidR="001D6130" w:rsidRPr="00616968" w:rsidRDefault="001D6130" w:rsidP="00616968">
            <w:r w:rsidRPr="00616968">
              <w:rPr>
                <w:lang w:eastAsia="zh-CN"/>
              </w:rPr>
              <w:lastRenderedPageBreak/>
              <w:t>4.1</w:t>
            </w:r>
          </w:p>
        </w:tc>
        <w:tc>
          <w:tcPr>
            <w:tcW w:w="3970" w:type="dxa"/>
            <w:shd w:val="clear" w:color="auto" w:fill="auto"/>
            <w:noWrap/>
            <w:hideMark/>
          </w:tcPr>
          <w:p w14:paraId="14A0FFBC" w14:textId="23FD7229" w:rsidR="001D6130" w:rsidRPr="00616968" w:rsidRDefault="001D6130" w:rsidP="00616968">
            <w:r w:rsidRPr="00616968">
              <w:rPr>
                <w:lang w:eastAsia="zh-CN"/>
              </w:rPr>
              <w:t>в дер. Потанино</w:t>
            </w:r>
          </w:p>
        </w:tc>
        <w:tc>
          <w:tcPr>
            <w:tcW w:w="1417" w:type="dxa"/>
            <w:shd w:val="clear" w:color="auto" w:fill="auto"/>
            <w:noWrap/>
            <w:hideMark/>
          </w:tcPr>
          <w:p w14:paraId="7F7F791A" w14:textId="77777777" w:rsidR="001D6130" w:rsidRPr="00616968" w:rsidRDefault="001D6130" w:rsidP="00616968">
            <w:r w:rsidRPr="00616968">
              <w:t>рабочее место</w:t>
            </w:r>
          </w:p>
        </w:tc>
        <w:tc>
          <w:tcPr>
            <w:tcW w:w="1992" w:type="dxa"/>
            <w:gridSpan w:val="2"/>
            <w:shd w:val="clear" w:color="auto" w:fill="auto"/>
            <w:noWrap/>
            <w:hideMark/>
          </w:tcPr>
          <w:p w14:paraId="5855E849" w14:textId="77777777" w:rsidR="001D6130" w:rsidRPr="00616968" w:rsidRDefault="001D6130" w:rsidP="00616968">
            <w:r w:rsidRPr="00616968">
              <w:rPr>
                <w:lang w:eastAsia="zh-CN"/>
              </w:rPr>
              <w:t>3</w:t>
            </w:r>
          </w:p>
        </w:tc>
        <w:tc>
          <w:tcPr>
            <w:tcW w:w="1409" w:type="dxa"/>
            <w:gridSpan w:val="2"/>
            <w:shd w:val="clear" w:color="auto" w:fill="auto"/>
            <w:noWrap/>
            <w:hideMark/>
          </w:tcPr>
          <w:p w14:paraId="72BD0C83" w14:textId="77777777" w:rsidR="001D6130" w:rsidRPr="00616968" w:rsidRDefault="001D6130" w:rsidP="00616968">
            <w:r w:rsidRPr="00616968">
              <w:rPr>
                <w:lang w:eastAsia="zh-CN"/>
              </w:rPr>
              <w:t>4</w:t>
            </w:r>
          </w:p>
        </w:tc>
      </w:tr>
      <w:tr w:rsidR="00D34EDF" w:rsidRPr="00616968" w14:paraId="275662F4" w14:textId="77777777" w:rsidTr="008F6BD0">
        <w:tc>
          <w:tcPr>
            <w:tcW w:w="1418" w:type="dxa"/>
            <w:shd w:val="clear" w:color="auto" w:fill="auto"/>
            <w:noWrap/>
            <w:hideMark/>
          </w:tcPr>
          <w:p w14:paraId="68059FA2" w14:textId="49C81605" w:rsidR="001D6130" w:rsidRPr="00616968" w:rsidRDefault="001D6130" w:rsidP="00616968">
            <w:r w:rsidRPr="00616968">
              <w:rPr>
                <w:lang w:eastAsia="zh-CN"/>
              </w:rPr>
              <w:t>5</w:t>
            </w:r>
          </w:p>
        </w:tc>
        <w:tc>
          <w:tcPr>
            <w:tcW w:w="3970" w:type="dxa"/>
            <w:shd w:val="clear" w:color="auto" w:fill="auto"/>
            <w:noWrap/>
            <w:hideMark/>
          </w:tcPr>
          <w:p w14:paraId="3ACA0795" w14:textId="77777777" w:rsidR="001D6130" w:rsidRPr="00616968" w:rsidRDefault="001D6130" w:rsidP="00616968">
            <w:r w:rsidRPr="00616968">
              <w:rPr>
                <w:lang w:eastAsia="zh-CN"/>
              </w:rPr>
              <w:t>Отделение почтовой связи, всего, из них:</w:t>
            </w:r>
          </w:p>
        </w:tc>
        <w:tc>
          <w:tcPr>
            <w:tcW w:w="1417" w:type="dxa"/>
            <w:shd w:val="clear" w:color="auto" w:fill="auto"/>
            <w:noWrap/>
            <w:hideMark/>
          </w:tcPr>
          <w:p w14:paraId="7391B106" w14:textId="77777777" w:rsidR="001D6130" w:rsidRPr="00616968" w:rsidRDefault="001D6130" w:rsidP="00616968">
            <w:r w:rsidRPr="00616968">
              <w:rPr>
                <w:lang w:eastAsia="zh-CN"/>
              </w:rPr>
              <w:t>объект</w:t>
            </w:r>
          </w:p>
        </w:tc>
        <w:tc>
          <w:tcPr>
            <w:tcW w:w="1992" w:type="dxa"/>
            <w:gridSpan w:val="2"/>
            <w:shd w:val="clear" w:color="auto" w:fill="auto"/>
            <w:noWrap/>
            <w:hideMark/>
          </w:tcPr>
          <w:p w14:paraId="3741217A" w14:textId="77777777" w:rsidR="001D6130" w:rsidRPr="00616968" w:rsidRDefault="001D6130" w:rsidP="00616968">
            <w:r w:rsidRPr="00616968">
              <w:rPr>
                <w:lang w:eastAsia="zh-CN"/>
              </w:rPr>
              <w:t>1</w:t>
            </w:r>
          </w:p>
        </w:tc>
        <w:tc>
          <w:tcPr>
            <w:tcW w:w="1409" w:type="dxa"/>
            <w:gridSpan w:val="2"/>
            <w:shd w:val="clear" w:color="auto" w:fill="auto"/>
            <w:noWrap/>
            <w:hideMark/>
          </w:tcPr>
          <w:p w14:paraId="58AE072E" w14:textId="77777777" w:rsidR="001D6130" w:rsidRPr="00616968" w:rsidRDefault="001D6130" w:rsidP="00616968">
            <w:r w:rsidRPr="00616968">
              <w:rPr>
                <w:lang w:eastAsia="zh-CN"/>
              </w:rPr>
              <w:t>1</w:t>
            </w:r>
          </w:p>
        </w:tc>
      </w:tr>
      <w:tr w:rsidR="00D34EDF" w:rsidRPr="00616968" w14:paraId="2DBE3B74" w14:textId="77777777" w:rsidTr="008F6BD0">
        <w:tc>
          <w:tcPr>
            <w:tcW w:w="1418" w:type="dxa"/>
            <w:shd w:val="clear" w:color="auto" w:fill="auto"/>
            <w:noWrap/>
            <w:hideMark/>
          </w:tcPr>
          <w:p w14:paraId="381EEC0E" w14:textId="0534ED6C" w:rsidR="001D6130" w:rsidRPr="00616968" w:rsidRDefault="001D6130" w:rsidP="00616968">
            <w:r w:rsidRPr="00616968">
              <w:rPr>
                <w:lang w:eastAsia="zh-CN"/>
              </w:rPr>
              <w:t>5.1</w:t>
            </w:r>
          </w:p>
        </w:tc>
        <w:tc>
          <w:tcPr>
            <w:tcW w:w="3970" w:type="dxa"/>
            <w:shd w:val="clear" w:color="auto" w:fill="auto"/>
            <w:noWrap/>
            <w:hideMark/>
          </w:tcPr>
          <w:p w14:paraId="15529E85" w14:textId="2B5431DE" w:rsidR="001D6130" w:rsidRPr="00616968" w:rsidRDefault="001D6130" w:rsidP="00616968">
            <w:r w:rsidRPr="00616968">
              <w:t>в дер. Потанино</w:t>
            </w:r>
          </w:p>
        </w:tc>
        <w:tc>
          <w:tcPr>
            <w:tcW w:w="1417" w:type="dxa"/>
            <w:shd w:val="clear" w:color="auto" w:fill="auto"/>
            <w:noWrap/>
            <w:hideMark/>
          </w:tcPr>
          <w:p w14:paraId="1D980818" w14:textId="77777777" w:rsidR="001D6130" w:rsidRPr="00616968" w:rsidRDefault="001D6130" w:rsidP="00616968">
            <w:r w:rsidRPr="00616968">
              <w:rPr>
                <w:lang w:eastAsia="zh-CN"/>
              </w:rPr>
              <w:t>объект</w:t>
            </w:r>
          </w:p>
        </w:tc>
        <w:tc>
          <w:tcPr>
            <w:tcW w:w="1992" w:type="dxa"/>
            <w:gridSpan w:val="2"/>
            <w:shd w:val="clear" w:color="auto" w:fill="auto"/>
            <w:noWrap/>
            <w:hideMark/>
          </w:tcPr>
          <w:p w14:paraId="6C7B47E6" w14:textId="77777777" w:rsidR="001D6130" w:rsidRPr="00616968" w:rsidRDefault="001D6130" w:rsidP="00616968">
            <w:r w:rsidRPr="00616968">
              <w:rPr>
                <w:lang w:eastAsia="zh-CN"/>
              </w:rPr>
              <w:t>1</w:t>
            </w:r>
          </w:p>
        </w:tc>
        <w:tc>
          <w:tcPr>
            <w:tcW w:w="1409" w:type="dxa"/>
            <w:gridSpan w:val="2"/>
            <w:shd w:val="clear" w:color="auto" w:fill="auto"/>
            <w:noWrap/>
            <w:hideMark/>
          </w:tcPr>
          <w:p w14:paraId="508231D3" w14:textId="77777777" w:rsidR="001D6130" w:rsidRPr="00616968" w:rsidRDefault="001D6130" w:rsidP="00616968">
            <w:r w:rsidRPr="00616968">
              <w:rPr>
                <w:lang w:eastAsia="zh-CN"/>
              </w:rPr>
              <w:t>1</w:t>
            </w:r>
          </w:p>
        </w:tc>
      </w:tr>
      <w:tr w:rsidR="00D34EDF" w:rsidRPr="00616968" w14:paraId="52B1FEA3" w14:textId="77777777" w:rsidTr="008F6BD0">
        <w:tc>
          <w:tcPr>
            <w:tcW w:w="10206" w:type="dxa"/>
            <w:gridSpan w:val="7"/>
            <w:shd w:val="clear" w:color="auto" w:fill="auto"/>
            <w:noWrap/>
          </w:tcPr>
          <w:p w14:paraId="41CF8F1C" w14:textId="43238893" w:rsidR="001D6130" w:rsidRPr="00616968" w:rsidRDefault="001D6130" w:rsidP="00616968">
            <w:pPr>
              <w:rPr>
                <w:lang w:eastAsia="zh-CN"/>
              </w:rPr>
            </w:pPr>
            <w:r w:rsidRPr="00616968">
              <w:rPr>
                <w:lang w:eastAsia="zh-CN"/>
              </w:rPr>
              <w:t>VI. Кладбища</w:t>
            </w:r>
          </w:p>
        </w:tc>
      </w:tr>
      <w:tr w:rsidR="00D34EDF" w:rsidRPr="00616968" w14:paraId="54C3ED0E" w14:textId="77777777" w:rsidTr="008F6BD0">
        <w:tc>
          <w:tcPr>
            <w:tcW w:w="1418" w:type="dxa"/>
            <w:shd w:val="clear" w:color="auto" w:fill="auto"/>
            <w:noWrap/>
            <w:hideMark/>
          </w:tcPr>
          <w:p w14:paraId="75FB95C6" w14:textId="45BA02DF" w:rsidR="001D6130" w:rsidRPr="00616968" w:rsidRDefault="001D6130" w:rsidP="00616968">
            <w:r w:rsidRPr="00616968">
              <w:rPr>
                <w:lang w:eastAsia="zh-CN"/>
              </w:rPr>
              <w:t>1</w:t>
            </w:r>
          </w:p>
        </w:tc>
        <w:tc>
          <w:tcPr>
            <w:tcW w:w="3970" w:type="dxa"/>
            <w:shd w:val="clear" w:color="auto" w:fill="auto"/>
            <w:noWrap/>
            <w:hideMark/>
          </w:tcPr>
          <w:p w14:paraId="4FADB574" w14:textId="77777777" w:rsidR="001D6130" w:rsidRPr="00616968" w:rsidRDefault="001D6130" w:rsidP="00616968">
            <w:r w:rsidRPr="00616968">
              <w:rPr>
                <w:lang w:eastAsia="zh-CN"/>
              </w:rPr>
              <w:t>Кладбища, в том числе:</w:t>
            </w:r>
          </w:p>
        </w:tc>
        <w:tc>
          <w:tcPr>
            <w:tcW w:w="1417" w:type="dxa"/>
            <w:shd w:val="clear" w:color="auto" w:fill="auto"/>
            <w:noWrap/>
            <w:hideMark/>
          </w:tcPr>
          <w:p w14:paraId="56170BF7" w14:textId="77777777" w:rsidR="001D6130" w:rsidRPr="00616968" w:rsidRDefault="001D6130" w:rsidP="00616968">
            <w:r w:rsidRPr="00616968">
              <w:rPr>
                <w:lang w:eastAsia="zh-CN"/>
              </w:rPr>
              <w:t>га</w:t>
            </w:r>
          </w:p>
        </w:tc>
        <w:tc>
          <w:tcPr>
            <w:tcW w:w="1992" w:type="dxa"/>
            <w:gridSpan w:val="2"/>
            <w:shd w:val="clear" w:color="auto" w:fill="auto"/>
            <w:noWrap/>
            <w:hideMark/>
          </w:tcPr>
          <w:p w14:paraId="4D32E0FD" w14:textId="4EBC0F1A" w:rsidR="001D6130" w:rsidRPr="00616968" w:rsidRDefault="001D6130" w:rsidP="00616968">
            <w:r w:rsidRPr="00616968">
              <w:rPr>
                <w:lang w:eastAsia="zh-CN"/>
              </w:rPr>
              <w:t>6,84</w:t>
            </w:r>
          </w:p>
        </w:tc>
        <w:tc>
          <w:tcPr>
            <w:tcW w:w="1409" w:type="dxa"/>
            <w:gridSpan w:val="2"/>
            <w:shd w:val="clear" w:color="auto" w:fill="auto"/>
            <w:noWrap/>
            <w:hideMark/>
          </w:tcPr>
          <w:p w14:paraId="33EE3715" w14:textId="43384584" w:rsidR="001D6130" w:rsidRPr="00616968" w:rsidRDefault="001D6130" w:rsidP="00616968">
            <w:r w:rsidRPr="00616968">
              <w:rPr>
                <w:lang w:eastAsia="zh-CN"/>
              </w:rPr>
              <w:t>6,84</w:t>
            </w:r>
          </w:p>
        </w:tc>
      </w:tr>
      <w:tr w:rsidR="00D34EDF" w:rsidRPr="00616968" w14:paraId="65E642B8" w14:textId="77777777" w:rsidTr="008F6BD0">
        <w:tc>
          <w:tcPr>
            <w:tcW w:w="1418" w:type="dxa"/>
            <w:shd w:val="clear" w:color="auto" w:fill="auto"/>
            <w:noWrap/>
            <w:hideMark/>
          </w:tcPr>
          <w:p w14:paraId="7B6A1669" w14:textId="698883A4" w:rsidR="001D6130" w:rsidRPr="00616968" w:rsidRDefault="001D6130" w:rsidP="00616968">
            <w:r w:rsidRPr="00616968">
              <w:rPr>
                <w:lang w:eastAsia="zh-CN"/>
              </w:rPr>
              <w:t>1</w:t>
            </w:r>
            <w:r w:rsidRPr="00616968">
              <w:rPr>
                <w:lang w:val="en-US" w:eastAsia="zh-CN"/>
              </w:rPr>
              <w:t>.1</w:t>
            </w:r>
          </w:p>
        </w:tc>
        <w:tc>
          <w:tcPr>
            <w:tcW w:w="3970" w:type="dxa"/>
            <w:shd w:val="clear" w:color="auto" w:fill="auto"/>
            <w:noWrap/>
            <w:hideMark/>
          </w:tcPr>
          <w:p w14:paraId="2FEAC2AA" w14:textId="77777777" w:rsidR="001D6130" w:rsidRPr="00616968" w:rsidRDefault="001D6130" w:rsidP="00616968">
            <w:r w:rsidRPr="00616968">
              <w:rPr>
                <w:lang w:eastAsia="zh-CN"/>
              </w:rPr>
              <w:t>Площадь свободная для захоронения</w:t>
            </w:r>
          </w:p>
        </w:tc>
        <w:tc>
          <w:tcPr>
            <w:tcW w:w="1417" w:type="dxa"/>
            <w:shd w:val="clear" w:color="auto" w:fill="auto"/>
            <w:noWrap/>
            <w:hideMark/>
          </w:tcPr>
          <w:p w14:paraId="5C3ACBCC" w14:textId="77777777" w:rsidR="001D6130" w:rsidRPr="00616968" w:rsidRDefault="001D6130" w:rsidP="00616968">
            <w:r w:rsidRPr="00616968">
              <w:rPr>
                <w:lang w:eastAsia="zh-CN"/>
              </w:rPr>
              <w:t>га</w:t>
            </w:r>
          </w:p>
        </w:tc>
        <w:tc>
          <w:tcPr>
            <w:tcW w:w="1992" w:type="dxa"/>
            <w:gridSpan w:val="2"/>
            <w:shd w:val="clear" w:color="auto" w:fill="auto"/>
            <w:noWrap/>
            <w:hideMark/>
          </w:tcPr>
          <w:p w14:paraId="56A93B5B" w14:textId="77777777" w:rsidR="001D6130" w:rsidRPr="00616968" w:rsidRDefault="001D6130" w:rsidP="00616968">
            <w:r w:rsidRPr="00616968">
              <w:rPr>
                <w:lang w:eastAsia="zh-CN"/>
              </w:rPr>
              <w:t>3,13</w:t>
            </w:r>
          </w:p>
        </w:tc>
        <w:tc>
          <w:tcPr>
            <w:tcW w:w="1409" w:type="dxa"/>
            <w:gridSpan w:val="2"/>
            <w:shd w:val="clear" w:color="auto" w:fill="auto"/>
            <w:noWrap/>
            <w:hideMark/>
          </w:tcPr>
          <w:p w14:paraId="355701A1" w14:textId="77777777" w:rsidR="001D6130" w:rsidRPr="00616968" w:rsidRDefault="001D6130" w:rsidP="00616968">
            <w:r w:rsidRPr="00616968">
              <w:rPr>
                <w:lang w:eastAsia="zh-CN"/>
              </w:rPr>
              <w:t>3,13</w:t>
            </w:r>
          </w:p>
        </w:tc>
      </w:tr>
      <w:tr w:rsidR="00D34EDF" w:rsidRPr="00616968" w14:paraId="3C3061E5" w14:textId="77777777" w:rsidTr="008F6BD0">
        <w:tc>
          <w:tcPr>
            <w:tcW w:w="10206" w:type="dxa"/>
            <w:gridSpan w:val="7"/>
            <w:shd w:val="clear" w:color="auto" w:fill="auto"/>
            <w:noWrap/>
            <w:hideMark/>
          </w:tcPr>
          <w:p w14:paraId="4D9A86C0" w14:textId="5FDA17AD" w:rsidR="001D6130" w:rsidRPr="00616968" w:rsidRDefault="001D6130" w:rsidP="00616968">
            <w:bookmarkStart w:id="482" w:name="_Hlk100327428"/>
            <w:r w:rsidRPr="00616968">
              <w:rPr>
                <w:lang w:eastAsia="zh-CN"/>
              </w:rPr>
              <w:t>VII</w:t>
            </w:r>
            <w:r w:rsidRPr="00616968">
              <w:rPr>
                <w:lang w:val="en-US"/>
              </w:rPr>
              <w:t>. Транспортная инфраструктура</w:t>
            </w:r>
          </w:p>
        </w:tc>
      </w:tr>
      <w:bookmarkEnd w:id="482"/>
      <w:tr w:rsidR="00D34EDF" w:rsidRPr="00616968" w14:paraId="5B30543E" w14:textId="77777777" w:rsidTr="008F6BD0">
        <w:tc>
          <w:tcPr>
            <w:tcW w:w="1418" w:type="dxa"/>
            <w:shd w:val="clear" w:color="auto" w:fill="auto"/>
            <w:noWrap/>
          </w:tcPr>
          <w:p w14:paraId="5D9F64F9" w14:textId="4F4A50F7" w:rsidR="001D6130" w:rsidRPr="00616968" w:rsidRDefault="001D6130" w:rsidP="00616968">
            <w:r w:rsidRPr="00616968">
              <w:rPr>
                <w:lang w:eastAsia="zh-CN"/>
              </w:rPr>
              <w:t>1</w:t>
            </w:r>
          </w:p>
        </w:tc>
        <w:tc>
          <w:tcPr>
            <w:tcW w:w="3970" w:type="dxa"/>
            <w:shd w:val="clear" w:color="auto" w:fill="auto"/>
            <w:noWrap/>
          </w:tcPr>
          <w:p w14:paraId="46F18171" w14:textId="7110FB34" w:rsidR="001D6130" w:rsidRPr="00616968" w:rsidRDefault="001D6130" w:rsidP="00616968">
            <w:r w:rsidRPr="00616968">
              <w:rPr>
                <w:lang w:eastAsia="zh-CN"/>
              </w:rPr>
              <w:t>Железнодорожный путь общего пользования федерального значения</w:t>
            </w:r>
          </w:p>
        </w:tc>
        <w:tc>
          <w:tcPr>
            <w:tcW w:w="1417" w:type="dxa"/>
            <w:shd w:val="clear" w:color="auto" w:fill="auto"/>
            <w:noWrap/>
          </w:tcPr>
          <w:p w14:paraId="39FFB5DA" w14:textId="3381F42D" w:rsidR="001D6130" w:rsidRPr="00616968" w:rsidRDefault="001D6130" w:rsidP="00616968">
            <w:r w:rsidRPr="00616968">
              <w:rPr>
                <w:lang w:eastAsia="zh-CN"/>
              </w:rPr>
              <w:t>км</w:t>
            </w:r>
          </w:p>
        </w:tc>
        <w:tc>
          <w:tcPr>
            <w:tcW w:w="1992" w:type="dxa"/>
            <w:gridSpan w:val="2"/>
            <w:shd w:val="clear" w:color="auto" w:fill="auto"/>
            <w:noWrap/>
          </w:tcPr>
          <w:p w14:paraId="21F031F5" w14:textId="1B81269C" w:rsidR="001D6130" w:rsidRPr="00616968" w:rsidRDefault="001D6130" w:rsidP="00616968">
            <w:r w:rsidRPr="00616968">
              <w:rPr>
                <w:lang w:eastAsia="zh-CN"/>
              </w:rPr>
              <w:t>17,3</w:t>
            </w:r>
          </w:p>
        </w:tc>
        <w:tc>
          <w:tcPr>
            <w:tcW w:w="1409" w:type="dxa"/>
            <w:gridSpan w:val="2"/>
            <w:shd w:val="clear" w:color="auto" w:fill="auto"/>
            <w:noWrap/>
          </w:tcPr>
          <w:p w14:paraId="16B93B9B" w14:textId="44B2F45B" w:rsidR="001D6130" w:rsidRPr="00616968" w:rsidRDefault="001D6130" w:rsidP="00616968">
            <w:r w:rsidRPr="00616968">
              <w:rPr>
                <w:lang w:eastAsia="zh-CN"/>
              </w:rPr>
              <w:t>17,3</w:t>
            </w:r>
          </w:p>
        </w:tc>
      </w:tr>
      <w:tr w:rsidR="00D34EDF" w:rsidRPr="00616968" w14:paraId="701ED644" w14:textId="43809367" w:rsidTr="008F6BD0">
        <w:tc>
          <w:tcPr>
            <w:tcW w:w="1418" w:type="dxa"/>
            <w:shd w:val="clear" w:color="auto" w:fill="auto"/>
            <w:noWrap/>
          </w:tcPr>
          <w:p w14:paraId="681CAB6F" w14:textId="59CE519A" w:rsidR="00A2539C" w:rsidRPr="00616968" w:rsidRDefault="00A2539C" w:rsidP="00616968">
            <w:r w:rsidRPr="00616968">
              <w:t>2</w:t>
            </w:r>
          </w:p>
        </w:tc>
        <w:tc>
          <w:tcPr>
            <w:tcW w:w="3970" w:type="dxa"/>
            <w:shd w:val="clear" w:color="auto" w:fill="auto"/>
            <w:noWrap/>
          </w:tcPr>
          <w:p w14:paraId="2959ABC1" w14:textId="71600690" w:rsidR="00A2539C" w:rsidRPr="00616968" w:rsidRDefault="00A2539C" w:rsidP="00616968">
            <w:r w:rsidRPr="00616968">
              <w:rPr>
                <w:lang w:eastAsia="zh-CN"/>
              </w:rPr>
              <w:t>Протяжённость автомобильных дорог общего пользования в границах поселения, в том числе:</w:t>
            </w:r>
          </w:p>
        </w:tc>
        <w:tc>
          <w:tcPr>
            <w:tcW w:w="1417" w:type="dxa"/>
            <w:shd w:val="clear" w:color="auto" w:fill="auto"/>
          </w:tcPr>
          <w:p w14:paraId="02C608B9" w14:textId="36B17D83" w:rsidR="00A2539C" w:rsidRPr="00616968" w:rsidRDefault="00A2539C" w:rsidP="00616968">
            <w:r w:rsidRPr="00616968">
              <w:t>км</w:t>
            </w:r>
          </w:p>
        </w:tc>
        <w:tc>
          <w:tcPr>
            <w:tcW w:w="1992" w:type="dxa"/>
            <w:gridSpan w:val="2"/>
            <w:shd w:val="clear" w:color="auto" w:fill="auto"/>
          </w:tcPr>
          <w:p w14:paraId="48EBD11A" w14:textId="5DC391F7" w:rsidR="00A2539C" w:rsidRPr="00616968" w:rsidRDefault="00A2539C" w:rsidP="00616968">
            <w:r w:rsidRPr="00616968">
              <w:t>56,7</w:t>
            </w:r>
          </w:p>
        </w:tc>
        <w:tc>
          <w:tcPr>
            <w:tcW w:w="1409" w:type="dxa"/>
            <w:gridSpan w:val="2"/>
            <w:shd w:val="clear" w:color="auto" w:fill="auto"/>
          </w:tcPr>
          <w:p w14:paraId="36A3A219" w14:textId="65434B0E" w:rsidR="00A2539C" w:rsidRPr="00616968" w:rsidRDefault="00A2539C" w:rsidP="00616968">
            <w:r w:rsidRPr="00616968">
              <w:t>61,7</w:t>
            </w:r>
          </w:p>
        </w:tc>
      </w:tr>
      <w:tr w:rsidR="00D34EDF" w:rsidRPr="00616968" w14:paraId="6D003489" w14:textId="77777777" w:rsidTr="008F6BD0">
        <w:tc>
          <w:tcPr>
            <w:tcW w:w="1418" w:type="dxa"/>
            <w:shd w:val="clear" w:color="auto" w:fill="auto"/>
            <w:noWrap/>
          </w:tcPr>
          <w:p w14:paraId="6A0ECFA8" w14:textId="1AA31EFD" w:rsidR="001D6130" w:rsidRPr="00616968" w:rsidRDefault="001D6130" w:rsidP="00616968">
            <w:r w:rsidRPr="00616968">
              <w:rPr>
                <w:lang w:eastAsia="zh-CN"/>
              </w:rPr>
              <w:t>2.1</w:t>
            </w:r>
          </w:p>
        </w:tc>
        <w:tc>
          <w:tcPr>
            <w:tcW w:w="3970" w:type="dxa"/>
            <w:shd w:val="clear" w:color="auto" w:fill="auto"/>
            <w:noWrap/>
          </w:tcPr>
          <w:p w14:paraId="55416208" w14:textId="7EE89C09" w:rsidR="001D6130" w:rsidRPr="00616968" w:rsidRDefault="001D6130" w:rsidP="00616968">
            <w:r w:rsidRPr="00616968">
              <w:rPr>
                <w:lang w:eastAsia="zh-CN"/>
              </w:rPr>
              <w:t>федерального значения</w:t>
            </w:r>
          </w:p>
        </w:tc>
        <w:tc>
          <w:tcPr>
            <w:tcW w:w="1417" w:type="dxa"/>
            <w:shd w:val="clear" w:color="auto" w:fill="auto"/>
            <w:noWrap/>
          </w:tcPr>
          <w:p w14:paraId="485AAC5D" w14:textId="3CB6F417" w:rsidR="001D6130" w:rsidRPr="00616968" w:rsidRDefault="001D6130" w:rsidP="00616968">
            <w:r w:rsidRPr="00616968">
              <w:rPr>
                <w:lang w:eastAsia="zh-CN"/>
              </w:rPr>
              <w:t>км</w:t>
            </w:r>
          </w:p>
        </w:tc>
        <w:tc>
          <w:tcPr>
            <w:tcW w:w="1992" w:type="dxa"/>
            <w:gridSpan w:val="2"/>
            <w:shd w:val="clear" w:color="auto" w:fill="auto"/>
            <w:noWrap/>
          </w:tcPr>
          <w:p w14:paraId="5993555C" w14:textId="51BEE2B5" w:rsidR="001D6130" w:rsidRPr="00616968" w:rsidRDefault="001D6130" w:rsidP="00616968">
            <w:r w:rsidRPr="00616968">
              <w:rPr>
                <w:lang w:eastAsia="zh-CN"/>
              </w:rPr>
              <w:t>14,7</w:t>
            </w:r>
          </w:p>
        </w:tc>
        <w:tc>
          <w:tcPr>
            <w:tcW w:w="1409" w:type="dxa"/>
            <w:gridSpan w:val="2"/>
            <w:shd w:val="clear" w:color="auto" w:fill="auto"/>
            <w:noWrap/>
          </w:tcPr>
          <w:p w14:paraId="043E81A4" w14:textId="230C171E" w:rsidR="001D6130" w:rsidRPr="00616968" w:rsidRDefault="001D6130" w:rsidP="00616968">
            <w:r w:rsidRPr="00616968">
              <w:rPr>
                <w:lang w:eastAsia="zh-CN"/>
              </w:rPr>
              <w:t>14,7</w:t>
            </w:r>
          </w:p>
        </w:tc>
      </w:tr>
      <w:tr w:rsidR="00D34EDF" w:rsidRPr="00616968" w14:paraId="010B921E" w14:textId="77777777" w:rsidTr="008F6BD0">
        <w:tc>
          <w:tcPr>
            <w:tcW w:w="1418" w:type="dxa"/>
            <w:shd w:val="clear" w:color="auto" w:fill="auto"/>
            <w:noWrap/>
          </w:tcPr>
          <w:p w14:paraId="3BEC624F" w14:textId="21DF99D0" w:rsidR="001D6130" w:rsidRPr="00616968" w:rsidRDefault="001D6130" w:rsidP="00616968">
            <w:r w:rsidRPr="00616968">
              <w:rPr>
                <w:lang w:eastAsia="zh-CN"/>
              </w:rPr>
              <w:t>2.2</w:t>
            </w:r>
          </w:p>
        </w:tc>
        <w:tc>
          <w:tcPr>
            <w:tcW w:w="3970" w:type="dxa"/>
            <w:shd w:val="clear" w:color="auto" w:fill="auto"/>
            <w:noWrap/>
          </w:tcPr>
          <w:p w14:paraId="768431F5" w14:textId="1A1C9815" w:rsidR="001D6130" w:rsidRPr="00616968" w:rsidRDefault="001D6130" w:rsidP="00616968">
            <w:r w:rsidRPr="00616968">
              <w:rPr>
                <w:lang w:eastAsia="zh-CN"/>
              </w:rPr>
              <w:t>регионального значения</w:t>
            </w:r>
          </w:p>
        </w:tc>
        <w:tc>
          <w:tcPr>
            <w:tcW w:w="1417" w:type="dxa"/>
            <w:shd w:val="clear" w:color="auto" w:fill="auto"/>
            <w:noWrap/>
          </w:tcPr>
          <w:p w14:paraId="487D8C39" w14:textId="56031719" w:rsidR="001D6130" w:rsidRPr="00616968" w:rsidRDefault="001D6130" w:rsidP="00616968">
            <w:r w:rsidRPr="00616968">
              <w:rPr>
                <w:lang w:eastAsia="zh-CN"/>
              </w:rPr>
              <w:t>км</w:t>
            </w:r>
          </w:p>
        </w:tc>
        <w:tc>
          <w:tcPr>
            <w:tcW w:w="1992" w:type="dxa"/>
            <w:gridSpan w:val="2"/>
            <w:shd w:val="clear" w:color="auto" w:fill="auto"/>
            <w:noWrap/>
          </w:tcPr>
          <w:p w14:paraId="1379493E" w14:textId="4F9A0022" w:rsidR="001D6130" w:rsidRPr="00616968" w:rsidRDefault="001D6130" w:rsidP="00616968">
            <w:r w:rsidRPr="00616968">
              <w:rPr>
                <w:lang w:eastAsia="zh-CN"/>
              </w:rPr>
              <w:t>28,6</w:t>
            </w:r>
          </w:p>
        </w:tc>
        <w:tc>
          <w:tcPr>
            <w:tcW w:w="1409" w:type="dxa"/>
            <w:gridSpan w:val="2"/>
            <w:shd w:val="clear" w:color="auto" w:fill="auto"/>
            <w:noWrap/>
          </w:tcPr>
          <w:p w14:paraId="2EFB7D88" w14:textId="62040153" w:rsidR="001D6130" w:rsidRPr="00616968" w:rsidRDefault="001D6130" w:rsidP="00616968">
            <w:r w:rsidRPr="00616968">
              <w:rPr>
                <w:lang w:eastAsia="zh-CN"/>
              </w:rPr>
              <w:t>28,6</w:t>
            </w:r>
          </w:p>
        </w:tc>
      </w:tr>
      <w:tr w:rsidR="00D34EDF" w:rsidRPr="00616968" w14:paraId="6DA57F45" w14:textId="77777777" w:rsidTr="008F6BD0">
        <w:tc>
          <w:tcPr>
            <w:tcW w:w="1418" w:type="dxa"/>
            <w:shd w:val="clear" w:color="auto" w:fill="auto"/>
            <w:noWrap/>
          </w:tcPr>
          <w:p w14:paraId="33F135DB" w14:textId="4EB3B959" w:rsidR="001D6130" w:rsidRPr="00616968" w:rsidRDefault="001D6130" w:rsidP="00616968">
            <w:r w:rsidRPr="00616968">
              <w:rPr>
                <w:lang w:eastAsia="zh-CN"/>
              </w:rPr>
              <w:t>2.3</w:t>
            </w:r>
          </w:p>
        </w:tc>
        <w:tc>
          <w:tcPr>
            <w:tcW w:w="3970" w:type="dxa"/>
            <w:shd w:val="clear" w:color="auto" w:fill="auto"/>
            <w:noWrap/>
          </w:tcPr>
          <w:p w14:paraId="47ABEBCD" w14:textId="5FDA7042" w:rsidR="001D6130" w:rsidRPr="00616968" w:rsidRDefault="001D6130" w:rsidP="00616968">
            <w:r w:rsidRPr="00616968">
              <w:rPr>
                <w:lang w:eastAsia="zh-CN"/>
              </w:rPr>
              <w:t>местного значения муниципального района</w:t>
            </w:r>
          </w:p>
        </w:tc>
        <w:tc>
          <w:tcPr>
            <w:tcW w:w="1417" w:type="dxa"/>
            <w:shd w:val="clear" w:color="auto" w:fill="auto"/>
            <w:noWrap/>
          </w:tcPr>
          <w:p w14:paraId="2981E344" w14:textId="5A118784" w:rsidR="001D6130" w:rsidRPr="00616968" w:rsidRDefault="001D6130" w:rsidP="00616968">
            <w:r w:rsidRPr="00616968">
              <w:rPr>
                <w:lang w:eastAsia="zh-CN"/>
              </w:rPr>
              <w:t>км</w:t>
            </w:r>
          </w:p>
        </w:tc>
        <w:tc>
          <w:tcPr>
            <w:tcW w:w="1992" w:type="dxa"/>
            <w:gridSpan w:val="2"/>
            <w:shd w:val="clear" w:color="auto" w:fill="auto"/>
            <w:noWrap/>
          </w:tcPr>
          <w:p w14:paraId="76F863F1" w14:textId="23D04F35" w:rsidR="001D6130" w:rsidRPr="00616968" w:rsidRDefault="001D6130" w:rsidP="00616968">
            <w:r w:rsidRPr="00616968">
              <w:rPr>
                <w:lang w:eastAsia="zh-CN"/>
              </w:rPr>
              <w:t>1</w:t>
            </w:r>
            <w:r w:rsidR="00137C70" w:rsidRPr="00616968">
              <w:rPr>
                <w:lang w:eastAsia="zh-CN"/>
              </w:rPr>
              <w:t>3</w:t>
            </w:r>
            <w:r w:rsidR="004D6049" w:rsidRPr="00616968">
              <w:rPr>
                <w:lang w:eastAsia="zh-CN"/>
              </w:rPr>
              <w:t>,</w:t>
            </w:r>
            <w:r w:rsidR="00137C70" w:rsidRPr="00616968">
              <w:rPr>
                <w:lang w:eastAsia="zh-CN"/>
              </w:rPr>
              <w:t>4</w:t>
            </w:r>
          </w:p>
        </w:tc>
        <w:tc>
          <w:tcPr>
            <w:tcW w:w="1409" w:type="dxa"/>
            <w:gridSpan w:val="2"/>
            <w:shd w:val="clear" w:color="auto" w:fill="auto"/>
            <w:noWrap/>
          </w:tcPr>
          <w:p w14:paraId="321F1641" w14:textId="4496ED38" w:rsidR="001D6130" w:rsidRPr="00616968" w:rsidRDefault="001951E4" w:rsidP="00616968">
            <w:r w:rsidRPr="00616968">
              <w:rPr>
                <w:lang w:eastAsia="zh-CN"/>
              </w:rPr>
              <w:t>18,4</w:t>
            </w:r>
          </w:p>
        </w:tc>
      </w:tr>
      <w:tr w:rsidR="00D34EDF" w:rsidRPr="00616968" w14:paraId="135014C2" w14:textId="77777777" w:rsidTr="008F6BD0">
        <w:tc>
          <w:tcPr>
            <w:tcW w:w="1418" w:type="dxa"/>
            <w:shd w:val="clear" w:color="auto" w:fill="auto"/>
            <w:noWrap/>
          </w:tcPr>
          <w:p w14:paraId="01107B19" w14:textId="70D21E3A" w:rsidR="001D6130" w:rsidRPr="00616968" w:rsidRDefault="001D6130" w:rsidP="00616968">
            <w:r w:rsidRPr="00616968">
              <w:t>3</w:t>
            </w:r>
          </w:p>
        </w:tc>
        <w:tc>
          <w:tcPr>
            <w:tcW w:w="3970" w:type="dxa"/>
            <w:shd w:val="clear" w:color="auto" w:fill="auto"/>
            <w:noWrap/>
          </w:tcPr>
          <w:p w14:paraId="704F1977" w14:textId="01C4CBF4" w:rsidR="001D6130" w:rsidRPr="00616968" w:rsidRDefault="001D6130" w:rsidP="00616968">
            <w:r w:rsidRPr="00616968">
              <w:rPr>
                <w:lang w:eastAsia="zh-CN"/>
              </w:rPr>
              <w:t>Протяженность улично-дорожной сети населенных пунктов, всего</w:t>
            </w:r>
          </w:p>
        </w:tc>
        <w:tc>
          <w:tcPr>
            <w:tcW w:w="1417" w:type="dxa"/>
            <w:shd w:val="clear" w:color="auto" w:fill="auto"/>
            <w:noWrap/>
          </w:tcPr>
          <w:p w14:paraId="2590CA97" w14:textId="4235C08D" w:rsidR="001D6130" w:rsidRPr="00616968" w:rsidRDefault="001D6130" w:rsidP="00616968">
            <w:r w:rsidRPr="00616968">
              <w:rPr>
                <w:lang w:eastAsia="zh-CN"/>
              </w:rPr>
              <w:t>км</w:t>
            </w:r>
          </w:p>
        </w:tc>
        <w:tc>
          <w:tcPr>
            <w:tcW w:w="1992" w:type="dxa"/>
            <w:gridSpan w:val="2"/>
            <w:shd w:val="clear" w:color="auto" w:fill="auto"/>
            <w:noWrap/>
          </w:tcPr>
          <w:p w14:paraId="3EB8D880" w14:textId="3FC2BB33" w:rsidR="001D6130" w:rsidRPr="00616968" w:rsidRDefault="0072579C" w:rsidP="00616968">
            <w:r w:rsidRPr="00616968">
              <w:rPr>
                <w:lang w:eastAsia="zh-CN"/>
              </w:rPr>
              <w:t>27</w:t>
            </w:r>
            <w:r w:rsidR="001D6130" w:rsidRPr="00616968">
              <w:rPr>
                <w:lang w:eastAsia="zh-CN"/>
              </w:rPr>
              <w:t>,</w:t>
            </w:r>
            <w:r w:rsidRPr="00616968">
              <w:rPr>
                <w:lang w:eastAsia="zh-CN"/>
              </w:rPr>
              <w:t>1</w:t>
            </w:r>
          </w:p>
        </w:tc>
        <w:tc>
          <w:tcPr>
            <w:tcW w:w="1409" w:type="dxa"/>
            <w:gridSpan w:val="2"/>
            <w:shd w:val="clear" w:color="auto" w:fill="auto"/>
            <w:noWrap/>
          </w:tcPr>
          <w:p w14:paraId="54567194" w14:textId="53A616F6" w:rsidR="001D6130" w:rsidRPr="00616968" w:rsidRDefault="001D6130" w:rsidP="00616968">
            <w:r w:rsidRPr="00616968">
              <w:rPr>
                <w:lang w:eastAsia="zh-CN"/>
              </w:rPr>
              <w:t>4</w:t>
            </w:r>
            <w:r w:rsidR="0072579C" w:rsidRPr="00616968">
              <w:rPr>
                <w:lang w:eastAsia="zh-CN"/>
              </w:rPr>
              <w:t>2</w:t>
            </w:r>
            <w:r w:rsidRPr="00616968">
              <w:rPr>
                <w:lang w:eastAsia="zh-CN"/>
              </w:rPr>
              <w:t>,</w:t>
            </w:r>
            <w:r w:rsidR="0056283C" w:rsidRPr="00616968">
              <w:rPr>
                <w:lang w:eastAsia="zh-CN"/>
              </w:rPr>
              <w:t>1</w:t>
            </w:r>
          </w:p>
        </w:tc>
      </w:tr>
      <w:tr w:rsidR="00D34EDF" w:rsidRPr="00616968" w14:paraId="1FB42079" w14:textId="77777777" w:rsidTr="008F6BD0">
        <w:tc>
          <w:tcPr>
            <w:tcW w:w="1418" w:type="dxa"/>
            <w:shd w:val="clear" w:color="auto" w:fill="auto"/>
            <w:noWrap/>
          </w:tcPr>
          <w:p w14:paraId="3B171099" w14:textId="0E86894E" w:rsidR="001D6130" w:rsidRPr="00616968" w:rsidRDefault="001D6130" w:rsidP="00616968">
            <w:pPr>
              <w:rPr>
                <w:lang w:eastAsia="zh-CN"/>
              </w:rPr>
            </w:pPr>
            <w:r w:rsidRPr="00616968">
              <w:rPr>
                <w:lang w:eastAsia="zh-CN"/>
              </w:rPr>
              <w:t>4</w:t>
            </w:r>
          </w:p>
        </w:tc>
        <w:tc>
          <w:tcPr>
            <w:tcW w:w="3970" w:type="dxa"/>
            <w:shd w:val="clear" w:color="auto" w:fill="auto"/>
            <w:noWrap/>
          </w:tcPr>
          <w:p w14:paraId="7EE486EF" w14:textId="5A4E333A" w:rsidR="001D6130" w:rsidRPr="00616968" w:rsidRDefault="001D6130" w:rsidP="00616968">
            <w:pPr>
              <w:rPr>
                <w:lang w:eastAsia="zh-CN"/>
              </w:rPr>
            </w:pPr>
            <w:r w:rsidRPr="00616968">
              <w:rPr>
                <w:lang w:eastAsia="uk-UA"/>
              </w:rPr>
              <w:t>Искусственные дорожные сооружения</w:t>
            </w:r>
          </w:p>
        </w:tc>
        <w:tc>
          <w:tcPr>
            <w:tcW w:w="1417" w:type="dxa"/>
            <w:shd w:val="clear" w:color="auto" w:fill="auto"/>
            <w:noWrap/>
          </w:tcPr>
          <w:p w14:paraId="2019785C" w14:textId="05101343" w:rsidR="001D6130" w:rsidRPr="00616968" w:rsidRDefault="001D6130" w:rsidP="00616968">
            <w:pPr>
              <w:rPr>
                <w:lang w:eastAsia="zh-CN"/>
              </w:rPr>
            </w:pPr>
            <w:r w:rsidRPr="00616968">
              <w:rPr>
                <w:lang w:eastAsia="zh-CN"/>
              </w:rPr>
              <w:t>объектов</w:t>
            </w:r>
          </w:p>
        </w:tc>
        <w:tc>
          <w:tcPr>
            <w:tcW w:w="1992" w:type="dxa"/>
            <w:gridSpan w:val="2"/>
            <w:shd w:val="clear" w:color="auto" w:fill="auto"/>
            <w:noWrap/>
          </w:tcPr>
          <w:p w14:paraId="0C2B2CE1" w14:textId="54BFA6FD" w:rsidR="001D6130" w:rsidRPr="00616968" w:rsidRDefault="001D6130" w:rsidP="00616968">
            <w:pPr>
              <w:rPr>
                <w:lang w:eastAsia="zh-CN"/>
              </w:rPr>
            </w:pPr>
            <w:r w:rsidRPr="00616968">
              <w:rPr>
                <w:lang w:eastAsia="zh-CN"/>
              </w:rPr>
              <w:t>8</w:t>
            </w:r>
          </w:p>
        </w:tc>
        <w:tc>
          <w:tcPr>
            <w:tcW w:w="1409" w:type="dxa"/>
            <w:gridSpan w:val="2"/>
            <w:shd w:val="clear" w:color="auto" w:fill="auto"/>
            <w:noWrap/>
          </w:tcPr>
          <w:p w14:paraId="6F6563D7" w14:textId="577613D9" w:rsidR="001D6130" w:rsidRPr="00616968" w:rsidRDefault="001D6130" w:rsidP="00616968">
            <w:pPr>
              <w:rPr>
                <w:lang w:eastAsia="zh-CN"/>
              </w:rPr>
            </w:pPr>
            <w:r w:rsidRPr="00616968">
              <w:rPr>
                <w:lang w:eastAsia="zh-CN"/>
              </w:rPr>
              <w:t>11</w:t>
            </w:r>
          </w:p>
        </w:tc>
      </w:tr>
      <w:tr w:rsidR="00D34EDF" w:rsidRPr="00616968" w14:paraId="49407B49" w14:textId="77777777" w:rsidTr="008F6BD0">
        <w:tc>
          <w:tcPr>
            <w:tcW w:w="1418" w:type="dxa"/>
            <w:shd w:val="clear" w:color="auto" w:fill="auto"/>
            <w:noWrap/>
          </w:tcPr>
          <w:p w14:paraId="5C4E950D" w14:textId="67E440CC" w:rsidR="001D6130" w:rsidRPr="00616968" w:rsidRDefault="001D6130" w:rsidP="00616968">
            <w:pPr>
              <w:rPr>
                <w:lang w:eastAsia="zh-CN"/>
              </w:rPr>
            </w:pPr>
            <w:r w:rsidRPr="00616968">
              <w:rPr>
                <w:lang w:eastAsia="zh-CN"/>
              </w:rPr>
              <w:t>4.1</w:t>
            </w:r>
          </w:p>
        </w:tc>
        <w:tc>
          <w:tcPr>
            <w:tcW w:w="3970" w:type="dxa"/>
            <w:shd w:val="clear" w:color="auto" w:fill="auto"/>
            <w:noWrap/>
          </w:tcPr>
          <w:p w14:paraId="4DB8FE6C" w14:textId="582B2153" w:rsidR="001D6130" w:rsidRPr="00616968" w:rsidRDefault="001D6130" w:rsidP="00616968">
            <w:pPr>
              <w:rPr>
                <w:lang w:eastAsia="zh-CN"/>
              </w:rPr>
            </w:pPr>
            <w:r w:rsidRPr="00616968">
              <w:rPr>
                <w:lang w:eastAsia="uk-UA"/>
              </w:rPr>
              <w:t>мост автодорожный</w:t>
            </w:r>
            <w:r w:rsidR="00666537" w:rsidRPr="00616968">
              <w:rPr>
                <w:lang w:eastAsia="uk-UA"/>
              </w:rPr>
              <w:t xml:space="preserve"> (местного значения муниципального района)</w:t>
            </w:r>
          </w:p>
        </w:tc>
        <w:tc>
          <w:tcPr>
            <w:tcW w:w="1417" w:type="dxa"/>
            <w:shd w:val="clear" w:color="auto" w:fill="auto"/>
            <w:noWrap/>
          </w:tcPr>
          <w:p w14:paraId="4D0541E3" w14:textId="46F25A07" w:rsidR="001D6130" w:rsidRPr="00616968" w:rsidRDefault="001D6130" w:rsidP="00616968">
            <w:pPr>
              <w:rPr>
                <w:lang w:eastAsia="zh-CN"/>
              </w:rPr>
            </w:pPr>
            <w:r w:rsidRPr="00616968">
              <w:rPr>
                <w:lang w:eastAsia="zh-CN"/>
              </w:rPr>
              <w:t>объектов</w:t>
            </w:r>
          </w:p>
        </w:tc>
        <w:tc>
          <w:tcPr>
            <w:tcW w:w="1992" w:type="dxa"/>
            <w:gridSpan w:val="2"/>
            <w:shd w:val="clear" w:color="auto" w:fill="auto"/>
            <w:noWrap/>
          </w:tcPr>
          <w:p w14:paraId="5DBD7456" w14:textId="5A749AC7" w:rsidR="001D6130" w:rsidRPr="00616968" w:rsidRDefault="001D6130" w:rsidP="00616968">
            <w:pPr>
              <w:rPr>
                <w:lang w:eastAsia="zh-CN"/>
              </w:rPr>
            </w:pPr>
            <w:r w:rsidRPr="00616968">
              <w:rPr>
                <w:lang w:eastAsia="zh-CN"/>
              </w:rPr>
              <w:t>6</w:t>
            </w:r>
          </w:p>
        </w:tc>
        <w:tc>
          <w:tcPr>
            <w:tcW w:w="1409" w:type="dxa"/>
            <w:gridSpan w:val="2"/>
            <w:shd w:val="clear" w:color="auto" w:fill="auto"/>
            <w:noWrap/>
          </w:tcPr>
          <w:p w14:paraId="4824DD09" w14:textId="4662B523" w:rsidR="001D6130" w:rsidRPr="00616968" w:rsidRDefault="001D6130" w:rsidP="00616968">
            <w:pPr>
              <w:rPr>
                <w:lang w:eastAsia="zh-CN"/>
              </w:rPr>
            </w:pPr>
            <w:r w:rsidRPr="00616968">
              <w:rPr>
                <w:lang w:eastAsia="zh-CN"/>
              </w:rPr>
              <w:t>8</w:t>
            </w:r>
          </w:p>
        </w:tc>
      </w:tr>
      <w:tr w:rsidR="00D34EDF" w:rsidRPr="00616968" w14:paraId="389DA548" w14:textId="77777777" w:rsidTr="008F6BD0">
        <w:tc>
          <w:tcPr>
            <w:tcW w:w="1418" w:type="dxa"/>
            <w:shd w:val="clear" w:color="auto" w:fill="auto"/>
            <w:noWrap/>
          </w:tcPr>
          <w:p w14:paraId="49C67144" w14:textId="53CBC852" w:rsidR="001D6130" w:rsidRPr="00616968" w:rsidRDefault="001D6130" w:rsidP="00616968">
            <w:pPr>
              <w:rPr>
                <w:lang w:eastAsia="zh-CN"/>
              </w:rPr>
            </w:pPr>
            <w:r w:rsidRPr="00616968">
              <w:rPr>
                <w:lang w:eastAsia="zh-CN"/>
              </w:rPr>
              <w:t>4.2</w:t>
            </w:r>
          </w:p>
        </w:tc>
        <w:tc>
          <w:tcPr>
            <w:tcW w:w="3970" w:type="dxa"/>
            <w:shd w:val="clear" w:color="auto" w:fill="auto"/>
            <w:noWrap/>
          </w:tcPr>
          <w:p w14:paraId="5CF41E0F" w14:textId="5188D299" w:rsidR="001D6130" w:rsidRPr="00616968" w:rsidRDefault="001D6130" w:rsidP="00616968">
            <w:pPr>
              <w:rPr>
                <w:lang w:eastAsia="zh-CN"/>
              </w:rPr>
            </w:pPr>
            <w:r w:rsidRPr="00616968">
              <w:rPr>
                <w:lang w:eastAsia="uk-UA"/>
              </w:rPr>
              <w:t>мост пешеходный или велосипедный</w:t>
            </w:r>
            <w:r w:rsidR="00666537" w:rsidRPr="00616968">
              <w:rPr>
                <w:lang w:eastAsia="uk-UA"/>
              </w:rPr>
              <w:t xml:space="preserve"> (местного значения поселения)</w:t>
            </w:r>
          </w:p>
        </w:tc>
        <w:tc>
          <w:tcPr>
            <w:tcW w:w="1417" w:type="dxa"/>
            <w:shd w:val="clear" w:color="auto" w:fill="auto"/>
            <w:noWrap/>
          </w:tcPr>
          <w:p w14:paraId="1C3215EB" w14:textId="242F1084" w:rsidR="001D6130" w:rsidRPr="00616968" w:rsidRDefault="001D6130" w:rsidP="00616968">
            <w:pPr>
              <w:rPr>
                <w:lang w:eastAsia="zh-CN"/>
              </w:rPr>
            </w:pPr>
            <w:r w:rsidRPr="00616968">
              <w:rPr>
                <w:lang w:eastAsia="zh-CN"/>
              </w:rPr>
              <w:t>объектов</w:t>
            </w:r>
          </w:p>
        </w:tc>
        <w:tc>
          <w:tcPr>
            <w:tcW w:w="1992" w:type="dxa"/>
            <w:gridSpan w:val="2"/>
            <w:shd w:val="clear" w:color="auto" w:fill="auto"/>
            <w:noWrap/>
          </w:tcPr>
          <w:p w14:paraId="487FA480" w14:textId="3C995CBD" w:rsidR="001D6130" w:rsidRPr="00616968" w:rsidRDefault="001D6130" w:rsidP="00616968">
            <w:pPr>
              <w:rPr>
                <w:lang w:eastAsia="zh-CN"/>
              </w:rPr>
            </w:pPr>
            <w:r w:rsidRPr="00616968">
              <w:rPr>
                <w:lang w:eastAsia="zh-CN"/>
              </w:rPr>
              <w:t>-</w:t>
            </w:r>
          </w:p>
        </w:tc>
        <w:tc>
          <w:tcPr>
            <w:tcW w:w="1409" w:type="dxa"/>
            <w:gridSpan w:val="2"/>
            <w:shd w:val="clear" w:color="auto" w:fill="auto"/>
            <w:noWrap/>
          </w:tcPr>
          <w:p w14:paraId="63D68AF4" w14:textId="62878EC2" w:rsidR="001D6130" w:rsidRPr="00616968" w:rsidRDefault="001D6130" w:rsidP="00616968">
            <w:pPr>
              <w:rPr>
                <w:lang w:eastAsia="zh-CN"/>
              </w:rPr>
            </w:pPr>
            <w:r w:rsidRPr="00616968">
              <w:rPr>
                <w:lang w:eastAsia="zh-CN"/>
              </w:rPr>
              <w:t>1</w:t>
            </w:r>
          </w:p>
        </w:tc>
      </w:tr>
      <w:tr w:rsidR="00D34EDF" w:rsidRPr="00616968" w14:paraId="59152362" w14:textId="77777777" w:rsidTr="008F6BD0">
        <w:tc>
          <w:tcPr>
            <w:tcW w:w="1418" w:type="dxa"/>
            <w:shd w:val="clear" w:color="auto" w:fill="auto"/>
            <w:noWrap/>
          </w:tcPr>
          <w:p w14:paraId="12DA918D" w14:textId="057C88FD" w:rsidR="001D6130" w:rsidRPr="00616968" w:rsidRDefault="001D6130" w:rsidP="00616968">
            <w:pPr>
              <w:rPr>
                <w:lang w:eastAsia="zh-CN"/>
              </w:rPr>
            </w:pPr>
            <w:r w:rsidRPr="00616968">
              <w:rPr>
                <w:lang w:eastAsia="zh-CN"/>
              </w:rPr>
              <w:t>4.3</w:t>
            </w:r>
          </w:p>
        </w:tc>
        <w:tc>
          <w:tcPr>
            <w:tcW w:w="3970" w:type="dxa"/>
            <w:shd w:val="clear" w:color="auto" w:fill="auto"/>
            <w:noWrap/>
          </w:tcPr>
          <w:p w14:paraId="660E9241" w14:textId="15A00397" w:rsidR="001D6130" w:rsidRPr="00616968" w:rsidRDefault="001D6130" w:rsidP="00616968">
            <w:pPr>
              <w:rPr>
                <w:lang w:eastAsia="zh-CN"/>
              </w:rPr>
            </w:pPr>
            <w:r w:rsidRPr="00616968">
              <w:rPr>
                <w:lang w:eastAsia="uk-UA"/>
              </w:rPr>
              <w:t>железнодорожный переезд</w:t>
            </w:r>
          </w:p>
        </w:tc>
        <w:tc>
          <w:tcPr>
            <w:tcW w:w="1417" w:type="dxa"/>
            <w:shd w:val="clear" w:color="auto" w:fill="auto"/>
            <w:noWrap/>
          </w:tcPr>
          <w:p w14:paraId="580DC51E" w14:textId="36B67BBE" w:rsidR="001D6130" w:rsidRPr="00616968" w:rsidRDefault="001D6130" w:rsidP="00616968">
            <w:pPr>
              <w:rPr>
                <w:lang w:eastAsia="zh-CN"/>
              </w:rPr>
            </w:pPr>
            <w:r w:rsidRPr="00616968">
              <w:rPr>
                <w:lang w:eastAsia="zh-CN"/>
              </w:rPr>
              <w:t>объектов</w:t>
            </w:r>
          </w:p>
        </w:tc>
        <w:tc>
          <w:tcPr>
            <w:tcW w:w="1992" w:type="dxa"/>
            <w:gridSpan w:val="2"/>
            <w:shd w:val="clear" w:color="auto" w:fill="auto"/>
            <w:noWrap/>
          </w:tcPr>
          <w:p w14:paraId="234FF341" w14:textId="11B5F13B" w:rsidR="001D6130" w:rsidRPr="00616968" w:rsidRDefault="001D6130" w:rsidP="00616968">
            <w:pPr>
              <w:rPr>
                <w:lang w:eastAsia="zh-CN"/>
              </w:rPr>
            </w:pPr>
            <w:r w:rsidRPr="00616968">
              <w:rPr>
                <w:lang w:eastAsia="zh-CN"/>
              </w:rPr>
              <w:t>2</w:t>
            </w:r>
          </w:p>
        </w:tc>
        <w:tc>
          <w:tcPr>
            <w:tcW w:w="1409" w:type="dxa"/>
            <w:gridSpan w:val="2"/>
            <w:shd w:val="clear" w:color="auto" w:fill="auto"/>
            <w:noWrap/>
          </w:tcPr>
          <w:p w14:paraId="4D33D8E8" w14:textId="0BF429AC" w:rsidR="001D6130" w:rsidRPr="00616968" w:rsidRDefault="001D6130" w:rsidP="00616968">
            <w:pPr>
              <w:rPr>
                <w:lang w:eastAsia="zh-CN"/>
              </w:rPr>
            </w:pPr>
            <w:r w:rsidRPr="00616968">
              <w:rPr>
                <w:lang w:eastAsia="zh-CN"/>
              </w:rPr>
              <w:t>2</w:t>
            </w:r>
          </w:p>
        </w:tc>
      </w:tr>
      <w:tr w:rsidR="00D34EDF" w:rsidRPr="00616968" w14:paraId="4C4F3C9D" w14:textId="77777777" w:rsidTr="008F6BD0">
        <w:tc>
          <w:tcPr>
            <w:tcW w:w="1418" w:type="dxa"/>
            <w:shd w:val="clear" w:color="auto" w:fill="auto"/>
            <w:noWrap/>
          </w:tcPr>
          <w:p w14:paraId="1AFB3E0C" w14:textId="30EF58AB" w:rsidR="001D6130" w:rsidRPr="00616968" w:rsidRDefault="001D6130" w:rsidP="00616968">
            <w:pPr>
              <w:rPr>
                <w:lang w:eastAsia="zh-CN"/>
              </w:rPr>
            </w:pPr>
            <w:r w:rsidRPr="00616968">
              <w:rPr>
                <w:lang w:eastAsia="zh-CN"/>
              </w:rPr>
              <w:t>5</w:t>
            </w:r>
          </w:p>
        </w:tc>
        <w:tc>
          <w:tcPr>
            <w:tcW w:w="3970" w:type="dxa"/>
            <w:shd w:val="clear" w:color="auto" w:fill="auto"/>
            <w:noWrap/>
          </w:tcPr>
          <w:p w14:paraId="338804DD" w14:textId="69295FE6" w:rsidR="001D6130" w:rsidRPr="00616968" w:rsidRDefault="001D6130" w:rsidP="00616968">
            <w:pPr>
              <w:rPr>
                <w:lang w:eastAsia="zh-CN"/>
              </w:rPr>
            </w:pPr>
            <w:r w:rsidRPr="00616968">
              <w:rPr>
                <w:lang w:eastAsia="uk-UA"/>
              </w:rPr>
              <w:t>Линии общественного пассажирского транспорта (автобусная линия)</w:t>
            </w:r>
          </w:p>
        </w:tc>
        <w:tc>
          <w:tcPr>
            <w:tcW w:w="1417" w:type="dxa"/>
            <w:shd w:val="clear" w:color="auto" w:fill="auto"/>
            <w:noWrap/>
          </w:tcPr>
          <w:p w14:paraId="042F5619" w14:textId="7350FB34" w:rsidR="001D6130" w:rsidRPr="00616968" w:rsidRDefault="001D6130" w:rsidP="00616968">
            <w:pPr>
              <w:rPr>
                <w:lang w:eastAsia="zh-CN"/>
              </w:rPr>
            </w:pPr>
            <w:r w:rsidRPr="00616968">
              <w:rPr>
                <w:lang w:eastAsia="zh-CN"/>
              </w:rPr>
              <w:t>км</w:t>
            </w:r>
          </w:p>
        </w:tc>
        <w:tc>
          <w:tcPr>
            <w:tcW w:w="1992" w:type="dxa"/>
            <w:gridSpan w:val="2"/>
            <w:shd w:val="clear" w:color="auto" w:fill="auto"/>
            <w:noWrap/>
          </w:tcPr>
          <w:p w14:paraId="2706BF52" w14:textId="04C1F560" w:rsidR="001D6130" w:rsidRPr="00616968" w:rsidRDefault="001D6130" w:rsidP="00616968">
            <w:pPr>
              <w:rPr>
                <w:lang w:eastAsia="zh-CN"/>
              </w:rPr>
            </w:pPr>
            <w:r w:rsidRPr="00616968">
              <w:rPr>
                <w:lang w:eastAsia="zh-CN"/>
              </w:rPr>
              <w:t>15,6</w:t>
            </w:r>
          </w:p>
        </w:tc>
        <w:tc>
          <w:tcPr>
            <w:tcW w:w="1409" w:type="dxa"/>
            <w:gridSpan w:val="2"/>
            <w:shd w:val="clear" w:color="auto" w:fill="auto"/>
            <w:noWrap/>
          </w:tcPr>
          <w:p w14:paraId="48E67625" w14:textId="1FEF248A" w:rsidR="001D6130" w:rsidRPr="00616968" w:rsidRDefault="001D6130" w:rsidP="00616968">
            <w:pPr>
              <w:rPr>
                <w:lang w:eastAsia="zh-CN"/>
              </w:rPr>
            </w:pPr>
            <w:r w:rsidRPr="00616968">
              <w:rPr>
                <w:lang w:eastAsia="zh-CN"/>
              </w:rPr>
              <w:t>21,4</w:t>
            </w:r>
          </w:p>
        </w:tc>
      </w:tr>
      <w:tr w:rsidR="00D34EDF" w:rsidRPr="00616968" w14:paraId="10720C46" w14:textId="77777777" w:rsidTr="008F6BD0">
        <w:tc>
          <w:tcPr>
            <w:tcW w:w="1418" w:type="dxa"/>
            <w:shd w:val="clear" w:color="auto" w:fill="auto"/>
            <w:noWrap/>
          </w:tcPr>
          <w:p w14:paraId="16D51E57" w14:textId="3459929B" w:rsidR="001D6130" w:rsidRPr="00616968" w:rsidRDefault="001D6130" w:rsidP="00616968">
            <w:pPr>
              <w:rPr>
                <w:lang w:eastAsia="zh-CN"/>
              </w:rPr>
            </w:pPr>
            <w:r w:rsidRPr="00616968">
              <w:t>6</w:t>
            </w:r>
          </w:p>
        </w:tc>
        <w:tc>
          <w:tcPr>
            <w:tcW w:w="3970" w:type="dxa"/>
            <w:shd w:val="clear" w:color="auto" w:fill="auto"/>
            <w:noWrap/>
          </w:tcPr>
          <w:p w14:paraId="08F9B824" w14:textId="2F79BBFA" w:rsidR="001D6130" w:rsidRPr="00616968" w:rsidRDefault="001D6130" w:rsidP="00616968">
            <w:pPr>
              <w:rPr>
                <w:lang w:eastAsia="zh-CN"/>
              </w:rPr>
            </w:pPr>
            <w:r w:rsidRPr="00616968">
              <w:rPr>
                <w:lang w:eastAsia="zh-CN"/>
              </w:rPr>
              <w:t>Остановочные пункты</w:t>
            </w:r>
          </w:p>
        </w:tc>
        <w:tc>
          <w:tcPr>
            <w:tcW w:w="1417" w:type="dxa"/>
            <w:shd w:val="clear" w:color="auto" w:fill="auto"/>
            <w:noWrap/>
          </w:tcPr>
          <w:p w14:paraId="6F19E9F5" w14:textId="7BBC240B" w:rsidR="001D6130" w:rsidRPr="00616968" w:rsidRDefault="001D6130" w:rsidP="00616968">
            <w:pPr>
              <w:rPr>
                <w:lang w:eastAsia="zh-CN"/>
              </w:rPr>
            </w:pPr>
            <w:r w:rsidRPr="00616968">
              <w:rPr>
                <w:lang w:eastAsia="zh-CN"/>
              </w:rPr>
              <w:t>единиц</w:t>
            </w:r>
          </w:p>
        </w:tc>
        <w:tc>
          <w:tcPr>
            <w:tcW w:w="1992" w:type="dxa"/>
            <w:gridSpan w:val="2"/>
            <w:shd w:val="clear" w:color="auto" w:fill="auto"/>
            <w:noWrap/>
          </w:tcPr>
          <w:p w14:paraId="503154A3" w14:textId="7BBFA61D" w:rsidR="001D6130" w:rsidRPr="00616968" w:rsidRDefault="001D6130" w:rsidP="00616968">
            <w:pPr>
              <w:rPr>
                <w:lang w:eastAsia="zh-CN"/>
              </w:rPr>
            </w:pPr>
            <w:r w:rsidRPr="00616968">
              <w:t>6</w:t>
            </w:r>
          </w:p>
        </w:tc>
        <w:tc>
          <w:tcPr>
            <w:tcW w:w="1409" w:type="dxa"/>
            <w:gridSpan w:val="2"/>
            <w:shd w:val="clear" w:color="auto" w:fill="auto"/>
            <w:noWrap/>
          </w:tcPr>
          <w:p w14:paraId="0F88DC24" w14:textId="0254AAF0" w:rsidR="001D6130" w:rsidRPr="00616968" w:rsidRDefault="001D6130" w:rsidP="00616968">
            <w:pPr>
              <w:rPr>
                <w:lang w:eastAsia="zh-CN"/>
              </w:rPr>
            </w:pPr>
            <w:r w:rsidRPr="00616968">
              <w:t>12</w:t>
            </w:r>
          </w:p>
        </w:tc>
      </w:tr>
      <w:tr w:rsidR="00D34EDF" w:rsidRPr="00616968" w14:paraId="7DCD3F6C" w14:textId="77777777" w:rsidTr="008F6BD0">
        <w:tc>
          <w:tcPr>
            <w:tcW w:w="1418" w:type="dxa"/>
            <w:shd w:val="clear" w:color="auto" w:fill="auto"/>
            <w:noWrap/>
          </w:tcPr>
          <w:p w14:paraId="622EF479" w14:textId="42B3BF04" w:rsidR="001D6130" w:rsidRPr="00616968" w:rsidRDefault="00573DEF" w:rsidP="00616968">
            <w:pPr>
              <w:rPr>
                <w:lang w:eastAsia="zh-CN"/>
              </w:rPr>
            </w:pPr>
            <w:r w:rsidRPr="00616968">
              <w:rPr>
                <w:lang w:eastAsia="zh-CN"/>
              </w:rPr>
              <w:t>7</w:t>
            </w:r>
          </w:p>
        </w:tc>
        <w:tc>
          <w:tcPr>
            <w:tcW w:w="3970" w:type="dxa"/>
            <w:shd w:val="clear" w:color="auto" w:fill="auto"/>
            <w:noWrap/>
          </w:tcPr>
          <w:p w14:paraId="3E65BE4B" w14:textId="3C777EDF" w:rsidR="001D6130" w:rsidRPr="00616968" w:rsidRDefault="001D6130" w:rsidP="00616968">
            <w:pPr>
              <w:rPr>
                <w:lang w:eastAsia="zh-CN"/>
              </w:rPr>
            </w:pPr>
            <w:r w:rsidRPr="00616968">
              <w:rPr>
                <w:lang w:eastAsia="zh-CN"/>
              </w:rPr>
              <w:t>Объекты обслуживания и хранения автомобильного транспорта</w:t>
            </w:r>
          </w:p>
        </w:tc>
        <w:tc>
          <w:tcPr>
            <w:tcW w:w="1417" w:type="dxa"/>
            <w:shd w:val="clear" w:color="auto" w:fill="auto"/>
            <w:noWrap/>
          </w:tcPr>
          <w:p w14:paraId="60421225" w14:textId="4F4B05E8" w:rsidR="001D6130" w:rsidRPr="00616968" w:rsidRDefault="001D6130" w:rsidP="00616968">
            <w:pPr>
              <w:rPr>
                <w:lang w:eastAsia="zh-CN"/>
              </w:rPr>
            </w:pPr>
            <w:r w:rsidRPr="00616968">
              <w:rPr>
                <w:lang w:eastAsia="zh-CN"/>
              </w:rPr>
              <w:t>объектов</w:t>
            </w:r>
          </w:p>
        </w:tc>
        <w:tc>
          <w:tcPr>
            <w:tcW w:w="1992" w:type="dxa"/>
            <w:gridSpan w:val="2"/>
            <w:shd w:val="clear" w:color="auto" w:fill="auto"/>
            <w:noWrap/>
          </w:tcPr>
          <w:p w14:paraId="61BEF98B" w14:textId="0C2E6768" w:rsidR="001D6130" w:rsidRPr="00616968" w:rsidRDefault="001D6130" w:rsidP="00616968">
            <w:pPr>
              <w:rPr>
                <w:lang w:eastAsia="zh-CN"/>
              </w:rPr>
            </w:pPr>
            <w:r w:rsidRPr="00616968">
              <w:t>2</w:t>
            </w:r>
          </w:p>
        </w:tc>
        <w:tc>
          <w:tcPr>
            <w:tcW w:w="1409" w:type="dxa"/>
            <w:gridSpan w:val="2"/>
            <w:shd w:val="clear" w:color="auto" w:fill="auto"/>
            <w:noWrap/>
          </w:tcPr>
          <w:p w14:paraId="76783D1C" w14:textId="6B41B740" w:rsidR="001D6130" w:rsidRPr="00616968" w:rsidRDefault="001D6130" w:rsidP="00616968">
            <w:pPr>
              <w:rPr>
                <w:lang w:eastAsia="zh-CN"/>
              </w:rPr>
            </w:pPr>
            <w:r w:rsidRPr="00616968">
              <w:t>2</w:t>
            </w:r>
          </w:p>
        </w:tc>
      </w:tr>
      <w:tr w:rsidR="00D34EDF" w:rsidRPr="00616968" w14:paraId="0A305832" w14:textId="77777777" w:rsidTr="008F6BD0">
        <w:tc>
          <w:tcPr>
            <w:tcW w:w="1418" w:type="dxa"/>
            <w:shd w:val="clear" w:color="auto" w:fill="auto"/>
            <w:noWrap/>
          </w:tcPr>
          <w:p w14:paraId="460713EF" w14:textId="0386DD88" w:rsidR="001D6130" w:rsidRPr="00616968" w:rsidRDefault="00573DEF" w:rsidP="00616968">
            <w:pPr>
              <w:rPr>
                <w:lang w:eastAsia="zh-CN"/>
              </w:rPr>
            </w:pPr>
            <w:r w:rsidRPr="00616968">
              <w:rPr>
                <w:lang w:eastAsia="zh-CN"/>
              </w:rPr>
              <w:t>7</w:t>
            </w:r>
            <w:r w:rsidR="001D6130" w:rsidRPr="00616968">
              <w:rPr>
                <w:lang w:eastAsia="zh-CN"/>
              </w:rPr>
              <w:t>.1</w:t>
            </w:r>
          </w:p>
        </w:tc>
        <w:tc>
          <w:tcPr>
            <w:tcW w:w="3970" w:type="dxa"/>
            <w:shd w:val="clear" w:color="auto" w:fill="auto"/>
            <w:noWrap/>
          </w:tcPr>
          <w:p w14:paraId="1894A1DA" w14:textId="10BE5A79" w:rsidR="001D6130" w:rsidRPr="00616968" w:rsidRDefault="001D6130" w:rsidP="00616968">
            <w:pPr>
              <w:rPr>
                <w:lang w:eastAsia="zh-CN"/>
              </w:rPr>
            </w:pPr>
            <w:r w:rsidRPr="00616968">
              <w:rPr>
                <w:lang w:eastAsia="zh-CN"/>
              </w:rPr>
              <w:t>станция технического обслуживания</w:t>
            </w:r>
          </w:p>
        </w:tc>
        <w:tc>
          <w:tcPr>
            <w:tcW w:w="1417" w:type="dxa"/>
            <w:shd w:val="clear" w:color="auto" w:fill="auto"/>
            <w:noWrap/>
          </w:tcPr>
          <w:p w14:paraId="1911DC7F" w14:textId="71A198BD" w:rsidR="001D6130" w:rsidRPr="00616968" w:rsidRDefault="001D6130" w:rsidP="00616968">
            <w:pPr>
              <w:rPr>
                <w:lang w:eastAsia="zh-CN"/>
              </w:rPr>
            </w:pPr>
            <w:r w:rsidRPr="00616968">
              <w:rPr>
                <w:lang w:eastAsia="zh-CN"/>
              </w:rPr>
              <w:t>объектов</w:t>
            </w:r>
          </w:p>
        </w:tc>
        <w:tc>
          <w:tcPr>
            <w:tcW w:w="1992" w:type="dxa"/>
            <w:gridSpan w:val="2"/>
            <w:shd w:val="clear" w:color="auto" w:fill="auto"/>
            <w:noWrap/>
          </w:tcPr>
          <w:p w14:paraId="5D44C5BB" w14:textId="5F6D811F" w:rsidR="001D6130" w:rsidRPr="00616968" w:rsidRDefault="001D6130" w:rsidP="00616968">
            <w:pPr>
              <w:rPr>
                <w:lang w:eastAsia="zh-CN"/>
              </w:rPr>
            </w:pPr>
            <w:r w:rsidRPr="00616968">
              <w:t>1</w:t>
            </w:r>
          </w:p>
        </w:tc>
        <w:tc>
          <w:tcPr>
            <w:tcW w:w="1409" w:type="dxa"/>
            <w:gridSpan w:val="2"/>
            <w:shd w:val="clear" w:color="auto" w:fill="auto"/>
            <w:noWrap/>
          </w:tcPr>
          <w:p w14:paraId="32628FB8" w14:textId="06FF62D9" w:rsidR="001D6130" w:rsidRPr="00616968" w:rsidRDefault="001D6130" w:rsidP="00616968">
            <w:pPr>
              <w:rPr>
                <w:lang w:eastAsia="zh-CN"/>
              </w:rPr>
            </w:pPr>
            <w:r w:rsidRPr="00616968">
              <w:t>1</w:t>
            </w:r>
          </w:p>
        </w:tc>
      </w:tr>
      <w:tr w:rsidR="00D34EDF" w:rsidRPr="00616968" w14:paraId="1166D118" w14:textId="77777777" w:rsidTr="008F6BD0">
        <w:tc>
          <w:tcPr>
            <w:tcW w:w="1418" w:type="dxa"/>
            <w:shd w:val="clear" w:color="auto" w:fill="auto"/>
            <w:noWrap/>
          </w:tcPr>
          <w:p w14:paraId="7BB41B2D" w14:textId="19654B32" w:rsidR="001D6130" w:rsidRPr="00616968" w:rsidRDefault="00573DEF" w:rsidP="00616968">
            <w:pPr>
              <w:rPr>
                <w:lang w:eastAsia="zh-CN"/>
              </w:rPr>
            </w:pPr>
            <w:r w:rsidRPr="00616968">
              <w:rPr>
                <w:lang w:eastAsia="zh-CN"/>
              </w:rPr>
              <w:t>7</w:t>
            </w:r>
            <w:r w:rsidR="001D6130" w:rsidRPr="00616968">
              <w:rPr>
                <w:lang w:eastAsia="zh-CN"/>
              </w:rPr>
              <w:t>.2</w:t>
            </w:r>
          </w:p>
        </w:tc>
        <w:tc>
          <w:tcPr>
            <w:tcW w:w="3970" w:type="dxa"/>
            <w:shd w:val="clear" w:color="auto" w:fill="auto"/>
            <w:noWrap/>
          </w:tcPr>
          <w:p w14:paraId="47838336" w14:textId="597A4972" w:rsidR="001D6130" w:rsidRPr="00616968" w:rsidRDefault="001D6130" w:rsidP="00616968">
            <w:pPr>
              <w:rPr>
                <w:lang w:eastAsia="zh-CN"/>
              </w:rPr>
            </w:pPr>
            <w:r w:rsidRPr="00616968">
              <w:rPr>
                <w:lang w:eastAsia="zh-CN"/>
              </w:rPr>
              <w:t>стоянка (парковка) автомобилей (капитальные гаражи, кооператив)</w:t>
            </w:r>
          </w:p>
        </w:tc>
        <w:tc>
          <w:tcPr>
            <w:tcW w:w="1417" w:type="dxa"/>
            <w:shd w:val="clear" w:color="auto" w:fill="auto"/>
            <w:noWrap/>
          </w:tcPr>
          <w:p w14:paraId="1B4D7DD2" w14:textId="43608A5B" w:rsidR="001D6130" w:rsidRPr="00616968" w:rsidRDefault="001D6130" w:rsidP="00616968">
            <w:pPr>
              <w:rPr>
                <w:lang w:eastAsia="zh-CN"/>
              </w:rPr>
            </w:pPr>
            <w:r w:rsidRPr="00616968">
              <w:rPr>
                <w:lang w:eastAsia="zh-CN"/>
              </w:rPr>
              <w:t>объектов</w:t>
            </w:r>
          </w:p>
        </w:tc>
        <w:tc>
          <w:tcPr>
            <w:tcW w:w="1992" w:type="dxa"/>
            <w:gridSpan w:val="2"/>
            <w:shd w:val="clear" w:color="auto" w:fill="auto"/>
            <w:noWrap/>
          </w:tcPr>
          <w:p w14:paraId="06E0948B" w14:textId="69A8AD22" w:rsidR="001D6130" w:rsidRPr="00616968" w:rsidRDefault="001D6130" w:rsidP="00616968">
            <w:pPr>
              <w:rPr>
                <w:lang w:eastAsia="zh-CN"/>
              </w:rPr>
            </w:pPr>
            <w:r w:rsidRPr="00616968">
              <w:t>1</w:t>
            </w:r>
          </w:p>
        </w:tc>
        <w:tc>
          <w:tcPr>
            <w:tcW w:w="1409" w:type="dxa"/>
            <w:gridSpan w:val="2"/>
            <w:shd w:val="clear" w:color="auto" w:fill="auto"/>
            <w:noWrap/>
          </w:tcPr>
          <w:p w14:paraId="70AF5543" w14:textId="0706D6A9" w:rsidR="001D6130" w:rsidRPr="00616968" w:rsidRDefault="001D6130" w:rsidP="00616968">
            <w:pPr>
              <w:rPr>
                <w:lang w:eastAsia="zh-CN"/>
              </w:rPr>
            </w:pPr>
            <w:r w:rsidRPr="00616968">
              <w:t>1</w:t>
            </w:r>
          </w:p>
        </w:tc>
      </w:tr>
      <w:tr w:rsidR="00D34EDF" w:rsidRPr="00616968" w14:paraId="6AEB0DFA" w14:textId="77777777" w:rsidTr="008F6BD0">
        <w:tc>
          <w:tcPr>
            <w:tcW w:w="10206" w:type="dxa"/>
            <w:gridSpan w:val="7"/>
            <w:shd w:val="clear" w:color="auto" w:fill="auto"/>
            <w:noWrap/>
            <w:hideMark/>
          </w:tcPr>
          <w:p w14:paraId="5CF98187" w14:textId="31ADD8A2" w:rsidR="001D6130" w:rsidRPr="00616968" w:rsidRDefault="001D6130" w:rsidP="00616968">
            <w:r w:rsidRPr="00616968">
              <w:rPr>
                <w:lang w:eastAsia="zh-CN"/>
              </w:rPr>
              <w:t>VIII. Инженерная инфраструктура и благоустройство территории</w:t>
            </w:r>
          </w:p>
        </w:tc>
      </w:tr>
      <w:tr w:rsidR="00D34EDF" w:rsidRPr="00616968" w14:paraId="15BC98C2" w14:textId="77777777" w:rsidTr="008F6BD0">
        <w:tc>
          <w:tcPr>
            <w:tcW w:w="1418" w:type="dxa"/>
            <w:shd w:val="clear" w:color="auto" w:fill="auto"/>
            <w:noWrap/>
            <w:hideMark/>
          </w:tcPr>
          <w:p w14:paraId="56842C46" w14:textId="77777777" w:rsidR="001D6130" w:rsidRPr="00616968" w:rsidRDefault="001D6130" w:rsidP="00616968">
            <w:r w:rsidRPr="00616968">
              <w:rPr>
                <w:lang w:eastAsia="zh-CN"/>
              </w:rPr>
              <w:t>1</w:t>
            </w:r>
          </w:p>
        </w:tc>
        <w:tc>
          <w:tcPr>
            <w:tcW w:w="8788" w:type="dxa"/>
            <w:gridSpan w:val="6"/>
            <w:shd w:val="clear" w:color="auto" w:fill="auto"/>
            <w:noWrap/>
            <w:hideMark/>
          </w:tcPr>
          <w:p w14:paraId="3D342D5A" w14:textId="591BCFD1" w:rsidR="001D6130" w:rsidRPr="00616968" w:rsidRDefault="001D6130" w:rsidP="00616968">
            <w:r w:rsidRPr="00616968">
              <w:rPr>
                <w:bCs/>
                <w:iCs/>
                <w:lang w:eastAsia="zh-CN"/>
              </w:rPr>
              <w:t>Водоснабжение</w:t>
            </w:r>
          </w:p>
        </w:tc>
      </w:tr>
      <w:tr w:rsidR="00D34EDF" w:rsidRPr="00616968" w14:paraId="52B49DF2" w14:textId="77777777" w:rsidTr="008F6BD0">
        <w:tc>
          <w:tcPr>
            <w:tcW w:w="1418" w:type="dxa"/>
            <w:shd w:val="clear" w:color="auto" w:fill="auto"/>
            <w:noWrap/>
            <w:hideMark/>
          </w:tcPr>
          <w:p w14:paraId="7F3D13C1" w14:textId="77777777" w:rsidR="001D6130" w:rsidRPr="00616968" w:rsidRDefault="001D6130" w:rsidP="00616968">
            <w:r w:rsidRPr="00616968">
              <w:rPr>
                <w:lang w:eastAsia="zh-CN"/>
              </w:rPr>
              <w:t>1.1</w:t>
            </w:r>
          </w:p>
        </w:tc>
        <w:tc>
          <w:tcPr>
            <w:tcW w:w="3970" w:type="dxa"/>
            <w:shd w:val="clear" w:color="auto" w:fill="auto"/>
            <w:noWrap/>
            <w:hideMark/>
          </w:tcPr>
          <w:p w14:paraId="652BC5AD" w14:textId="77777777" w:rsidR="001D6130" w:rsidRPr="00616968" w:rsidRDefault="001D6130" w:rsidP="00616968">
            <w:r w:rsidRPr="00616968">
              <w:rPr>
                <w:lang w:eastAsia="zh-CN"/>
              </w:rPr>
              <w:t>Водопотребление:</w:t>
            </w:r>
          </w:p>
        </w:tc>
        <w:tc>
          <w:tcPr>
            <w:tcW w:w="1417" w:type="dxa"/>
            <w:shd w:val="clear" w:color="auto" w:fill="auto"/>
            <w:noWrap/>
            <w:hideMark/>
          </w:tcPr>
          <w:p w14:paraId="5B4B73B5" w14:textId="77777777" w:rsidR="001D6130" w:rsidRPr="00616968" w:rsidRDefault="001D6130" w:rsidP="00616968"/>
        </w:tc>
        <w:tc>
          <w:tcPr>
            <w:tcW w:w="1992" w:type="dxa"/>
            <w:gridSpan w:val="2"/>
            <w:shd w:val="clear" w:color="auto" w:fill="auto"/>
            <w:noWrap/>
            <w:hideMark/>
          </w:tcPr>
          <w:p w14:paraId="78A2DC3D" w14:textId="77777777" w:rsidR="001D6130" w:rsidRPr="00616968" w:rsidRDefault="001D6130" w:rsidP="00616968">
            <w:r w:rsidRPr="00616968">
              <w:rPr>
                <w:lang w:eastAsia="zh-CN"/>
              </w:rPr>
              <w:t>нет данных</w:t>
            </w:r>
          </w:p>
        </w:tc>
        <w:tc>
          <w:tcPr>
            <w:tcW w:w="1409" w:type="dxa"/>
            <w:gridSpan w:val="2"/>
            <w:shd w:val="clear" w:color="auto" w:fill="auto"/>
            <w:noWrap/>
            <w:hideMark/>
          </w:tcPr>
          <w:p w14:paraId="1AE8092C" w14:textId="164B3F82" w:rsidR="001D6130" w:rsidRPr="00616968" w:rsidRDefault="00DC32DC" w:rsidP="00616968">
            <w:r w:rsidRPr="00616968">
              <w:rPr>
                <w:lang w:eastAsia="zh-CN"/>
              </w:rPr>
              <w:t>5</w:t>
            </w:r>
            <w:r w:rsidR="003D4BD6" w:rsidRPr="00616968">
              <w:rPr>
                <w:lang w:eastAsia="zh-CN"/>
              </w:rPr>
              <w:t>32,1</w:t>
            </w:r>
          </w:p>
        </w:tc>
      </w:tr>
      <w:tr w:rsidR="00D34EDF" w:rsidRPr="00616968" w14:paraId="18066FC7" w14:textId="77777777" w:rsidTr="008F6BD0">
        <w:tc>
          <w:tcPr>
            <w:tcW w:w="1418" w:type="dxa"/>
            <w:shd w:val="clear" w:color="auto" w:fill="auto"/>
            <w:noWrap/>
            <w:hideMark/>
          </w:tcPr>
          <w:p w14:paraId="761C3942" w14:textId="77777777" w:rsidR="001D6130" w:rsidRPr="00616968" w:rsidRDefault="001D6130" w:rsidP="00616968">
            <w:r w:rsidRPr="00616968">
              <w:rPr>
                <w:lang w:eastAsia="zh-CN"/>
              </w:rPr>
              <w:t>1.1.1</w:t>
            </w:r>
          </w:p>
        </w:tc>
        <w:tc>
          <w:tcPr>
            <w:tcW w:w="3970" w:type="dxa"/>
            <w:shd w:val="clear" w:color="auto" w:fill="auto"/>
            <w:noWrap/>
            <w:hideMark/>
          </w:tcPr>
          <w:p w14:paraId="33CD8BD8" w14:textId="32AD5C9A" w:rsidR="001D6130" w:rsidRPr="00616968" w:rsidRDefault="001D6130" w:rsidP="00616968">
            <w:r w:rsidRPr="00616968">
              <w:rPr>
                <w:lang w:eastAsia="zh-CN"/>
              </w:rPr>
              <w:t>дер. Потанино</w:t>
            </w:r>
          </w:p>
        </w:tc>
        <w:tc>
          <w:tcPr>
            <w:tcW w:w="1417" w:type="dxa"/>
            <w:shd w:val="clear" w:color="auto" w:fill="auto"/>
            <w:noWrap/>
            <w:hideMark/>
          </w:tcPr>
          <w:p w14:paraId="6F7AA27A" w14:textId="77777777" w:rsidR="001D6130" w:rsidRPr="00616968" w:rsidRDefault="001D6130" w:rsidP="00616968">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hideMark/>
          </w:tcPr>
          <w:p w14:paraId="4EB80753" w14:textId="77777777" w:rsidR="001D6130" w:rsidRPr="00616968" w:rsidRDefault="001D6130" w:rsidP="00616968">
            <w:r w:rsidRPr="00616968">
              <w:rPr>
                <w:lang w:eastAsia="zh-CN"/>
              </w:rPr>
              <w:t>нет данных</w:t>
            </w:r>
          </w:p>
        </w:tc>
        <w:tc>
          <w:tcPr>
            <w:tcW w:w="1409" w:type="dxa"/>
            <w:gridSpan w:val="2"/>
            <w:shd w:val="clear" w:color="auto" w:fill="auto"/>
            <w:noWrap/>
            <w:hideMark/>
          </w:tcPr>
          <w:p w14:paraId="04FDCF4D" w14:textId="63019641" w:rsidR="001D6130" w:rsidRPr="00616968" w:rsidRDefault="00DC32DC" w:rsidP="00616968">
            <w:r w:rsidRPr="00616968">
              <w:rPr>
                <w:lang w:eastAsia="zh-CN"/>
              </w:rPr>
              <w:t>498,8</w:t>
            </w:r>
          </w:p>
        </w:tc>
      </w:tr>
      <w:tr w:rsidR="00D34EDF" w:rsidRPr="00616968" w14:paraId="7BD5B215" w14:textId="77777777" w:rsidTr="008F6BD0">
        <w:tc>
          <w:tcPr>
            <w:tcW w:w="1418" w:type="dxa"/>
            <w:shd w:val="clear" w:color="auto" w:fill="auto"/>
            <w:noWrap/>
            <w:hideMark/>
          </w:tcPr>
          <w:p w14:paraId="49FADE9D" w14:textId="77777777" w:rsidR="001D6130" w:rsidRPr="00616968" w:rsidRDefault="001D6130" w:rsidP="00616968">
            <w:r w:rsidRPr="00616968">
              <w:rPr>
                <w:lang w:eastAsia="zh-CN"/>
              </w:rPr>
              <w:t>1.1.2</w:t>
            </w:r>
          </w:p>
        </w:tc>
        <w:tc>
          <w:tcPr>
            <w:tcW w:w="3970" w:type="dxa"/>
            <w:shd w:val="clear" w:color="auto" w:fill="auto"/>
            <w:noWrap/>
            <w:hideMark/>
          </w:tcPr>
          <w:p w14:paraId="383B0527" w14:textId="316D7AB1" w:rsidR="001D6130" w:rsidRPr="00616968" w:rsidRDefault="001D6130" w:rsidP="00616968">
            <w:r w:rsidRPr="00616968">
              <w:rPr>
                <w:lang w:eastAsia="uk-UA"/>
              </w:rPr>
              <w:t>дер. Самушкино</w:t>
            </w:r>
          </w:p>
        </w:tc>
        <w:tc>
          <w:tcPr>
            <w:tcW w:w="1417" w:type="dxa"/>
            <w:shd w:val="clear" w:color="auto" w:fill="auto"/>
            <w:noWrap/>
            <w:hideMark/>
          </w:tcPr>
          <w:p w14:paraId="4B417405" w14:textId="77777777" w:rsidR="001D6130" w:rsidRPr="00616968" w:rsidRDefault="001D6130" w:rsidP="00616968">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hideMark/>
          </w:tcPr>
          <w:p w14:paraId="290CCF44" w14:textId="77777777" w:rsidR="001D6130" w:rsidRPr="00616968" w:rsidRDefault="001D6130" w:rsidP="00616968">
            <w:r w:rsidRPr="00616968">
              <w:rPr>
                <w:lang w:eastAsia="zh-CN"/>
              </w:rPr>
              <w:t>нет данных</w:t>
            </w:r>
          </w:p>
        </w:tc>
        <w:tc>
          <w:tcPr>
            <w:tcW w:w="1409" w:type="dxa"/>
            <w:gridSpan w:val="2"/>
            <w:shd w:val="clear" w:color="auto" w:fill="auto"/>
            <w:noWrap/>
            <w:hideMark/>
          </w:tcPr>
          <w:p w14:paraId="6B78294F" w14:textId="08B27DEA" w:rsidR="001D6130" w:rsidRPr="00616968" w:rsidRDefault="00B719F3" w:rsidP="00616968">
            <w:r w:rsidRPr="00616968">
              <w:rPr>
                <w:lang w:eastAsia="zh-CN"/>
              </w:rPr>
              <w:t>8,0</w:t>
            </w:r>
          </w:p>
        </w:tc>
      </w:tr>
      <w:tr w:rsidR="00D34EDF" w:rsidRPr="00616968" w14:paraId="2A6394F1" w14:textId="77777777" w:rsidTr="008F6BD0">
        <w:tc>
          <w:tcPr>
            <w:tcW w:w="1418" w:type="dxa"/>
            <w:shd w:val="clear" w:color="auto" w:fill="auto"/>
            <w:noWrap/>
            <w:hideMark/>
          </w:tcPr>
          <w:p w14:paraId="501DCF88" w14:textId="77777777" w:rsidR="001D6130" w:rsidRPr="00616968" w:rsidRDefault="001D6130" w:rsidP="00616968">
            <w:r w:rsidRPr="00616968">
              <w:rPr>
                <w:lang w:eastAsia="zh-CN"/>
              </w:rPr>
              <w:t>1.1.3</w:t>
            </w:r>
          </w:p>
        </w:tc>
        <w:tc>
          <w:tcPr>
            <w:tcW w:w="3970" w:type="dxa"/>
            <w:shd w:val="clear" w:color="auto" w:fill="auto"/>
            <w:noWrap/>
            <w:hideMark/>
          </w:tcPr>
          <w:p w14:paraId="22AF70A5" w14:textId="0CD81ADD" w:rsidR="001D6130" w:rsidRPr="00616968" w:rsidRDefault="001D6130" w:rsidP="00616968">
            <w:r w:rsidRPr="00616968">
              <w:rPr>
                <w:lang w:eastAsia="uk-UA"/>
              </w:rPr>
              <w:t>п. при ж/д ст. Юги</w:t>
            </w:r>
          </w:p>
        </w:tc>
        <w:tc>
          <w:tcPr>
            <w:tcW w:w="1417" w:type="dxa"/>
            <w:shd w:val="clear" w:color="auto" w:fill="auto"/>
            <w:noWrap/>
            <w:hideMark/>
          </w:tcPr>
          <w:p w14:paraId="3F81346C" w14:textId="0C1CDD9A" w:rsidR="001D6130" w:rsidRPr="00616968" w:rsidRDefault="001D6130" w:rsidP="00616968">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hideMark/>
          </w:tcPr>
          <w:p w14:paraId="5AC4DBD7" w14:textId="77777777" w:rsidR="001D6130" w:rsidRPr="00616968" w:rsidRDefault="001D6130" w:rsidP="00616968">
            <w:r w:rsidRPr="00616968">
              <w:rPr>
                <w:lang w:eastAsia="zh-CN"/>
              </w:rPr>
              <w:t>нет данных</w:t>
            </w:r>
          </w:p>
        </w:tc>
        <w:tc>
          <w:tcPr>
            <w:tcW w:w="1409" w:type="dxa"/>
            <w:gridSpan w:val="2"/>
            <w:shd w:val="clear" w:color="auto" w:fill="auto"/>
            <w:noWrap/>
            <w:hideMark/>
          </w:tcPr>
          <w:p w14:paraId="4D32A152" w14:textId="53BA4DC1" w:rsidR="001D6130" w:rsidRPr="00616968" w:rsidRDefault="00B719F3" w:rsidP="00616968">
            <w:r w:rsidRPr="00616968">
              <w:rPr>
                <w:lang w:eastAsia="zh-CN"/>
              </w:rPr>
              <w:t>11,4</w:t>
            </w:r>
          </w:p>
        </w:tc>
      </w:tr>
      <w:tr w:rsidR="00D34EDF" w:rsidRPr="00616968" w14:paraId="082D2BAC" w14:textId="77777777" w:rsidTr="008F6BD0">
        <w:tc>
          <w:tcPr>
            <w:tcW w:w="1418" w:type="dxa"/>
            <w:shd w:val="clear" w:color="auto" w:fill="auto"/>
            <w:noWrap/>
          </w:tcPr>
          <w:p w14:paraId="4ABB7C55" w14:textId="77322B67" w:rsidR="00DC32DC" w:rsidRPr="00616968" w:rsidRDefault="00DC32DC" w:rsidP="00616968">
            <w:pPr>
              <w:rPr>
                <w:lang w:eastAsia="zh-CN"/>
              </w:rPr>
            </w:pPr>
            <w:r w:rsidRPr="00616968">
              <w:rPr>
                <w:lang w:eastAsia="zh-CN"/>
              </w:rPr>
              <w:t>1.1.4</w:t>
            </w:r>
          </w:p>
        </w:tc>
        <w:tc>
          <w:tcPr>
            <w:tcW w:w="3970" w:type="dxa"/>
            <w:shd w:val="clear" w:color="auto" w:fill="auto"/>
            <w:noWrap/>
          </w:tcPr>
          <w:p w14:paraId="159DB24E" w14:textId="4ED8C8C5" w:rsidR="00DC32DC" w:rsidRPr="00616968" w:rsidRDefault="00DC32DC" w:rsidP="00616968">
            <w:pPr>
              <w:rPr>
                <w:lang w:eastAsia="uk-UA"/>
              </w:rPr>
            </w:pPr>
            <w:r w:rsidRPr="00616968">
              <w:rPr>
                <w:lang w:eastAsia="uk-UA"/>
              </w:rPr>
              <w:t>дер. Весь</w:t>
            </w:r>
          </w:p>
        </w:tc>
        <w:tc>
          <w:tcPr>
            <w:tcW w:w="1417" w:type="dxa"/>
            <w:shd w:val="clear" w:color="auto" w:fill="auto"/>
            <w:noWrap/>
          </w:tcPr>
          <w:p w14:paraId="5DCE239D" w14:textId="7824410A" w:rsidR="00DC32DC" w:rsidRPr="00616968" w:rsidRDefault="00DC32DC" w:rsidP="00616968">
            <w:pPr>
              <w:rPr>
                <w:lang w:eastAsia="zh-CN"/>
              </w:rPr>
            </w:pPr>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tcPr>
          <w:p w14:paraId="4839309A" w14:textId="21E02754" w:rsidR="00DC32DC" w:rsidRPr="00616968" w:rsidRDefault="00DC32DC" w:rsidP="00616968">
            <w:pPr>
              <w:rPr>
                <w:lang w:eastAsia="zh-CN"/>
              </w:rPr>
            </w:pPr>
            <w:r w:rsidRPr="00616968">
              <w:rPr>
                <w:lang w:eastAsia="zh-CN"/>
              </w:rPr>
              <w:t>нет данных</w:t>
            </w:r>
          </w:p>
        </w:tc>
        <w:tc>
          <w:tcPr>
            <w:tcW w:w="1409" w:type="dxa"/>
            <w:gridSpan w:val="2"/>
            <w:shd w:val="clear" w:color="auto" w:fill="auto"/>
            <w:noWrap/>
          </w:tcPr>
          <w:p w14:paraId="550A535E" w14:textId="4486CDD4" w:rsidR="00DC32DC" w:rsidRPr="00616968" w:rsidRDefault="00B719F3" w:rsidP="00616968">
            <w:pPr>
              <w:rPr>
                <w:lang w:eastAsia="zh-CN"/>
              </w:rPr>
            </w:pPr>
            <w:r w:rsidRPr="00616968">
              <w:rPr>
                <w:lang w:eastAsia="zh-CN"/>
              </w:rPr>
              <w:t>13,9</w:t>
            </w:r>
          </w:p>
        </w:tc>
      </w:tr>
      <w:tr w:rsidR="00D34EDF" w:rsidRPr="00616968" w14:paraId="6DCF471C" w14:textId="77777777" w:rsidTr="008F6BD0">
        <w:tc>
          <w:tcPr>
            <w:tcW w:w="1418" w:type="dxa"/>
            <w:shd w:val="clear" w:color="auto" w:fill="auto"/>
            <w:noWrap/>
            <w:hideMark/>
          </w:tcPr>
          <w:p w14:paraId="4955A656" w14:textId="77777777" w:rsidR="00DC32DC" w:rsidRPr="00616968" w:rsidRDefault="00DC32DC" w:rsidP="00616968">
            <w:r w:rsidRPr="00616968">
              <w:rPr>
                <w:lang w:eastAsia="zh-CN"/>
              </w:rPr>
              <w:t>1.2</w:t>
            </w:r>
          </w:p>
        </w:tc>
        <w:tc>
          <w:tcPr>
            <w:tcW w:w="8788" w:type="dxa"/>
            <w:gridSpan w:val="6"/>
            <w:shd w:val="clear" w:color="auto" w:fill="auto"/>
            <w:noWrap/>
            <w:hideMark/>
          </w:tcPr>
          <w:p w14:paraId="75DB0156" w14:textId="77777777" w:rsidR="00DC32DC" w:rsidRPr="00616968" w:rsidRDefault="00DC32DC" w:rsidP="00616968">
            <w:r w:rsidRPr="00616968">
              <w:rPr>
                <w:lang w:eastAsia="zh-CN"/>
              </w:rPr>
              <w:t>Производительность водозаборных сооружений:</w:t>
            </w:r>
          </w:p>
        </w:tc>
      </w:tr>
      <w:tr w:rsidR="00D34EDF" w:rsidRPr="00616968" w14:paraId="6D7EA3F5" w14:textId="77777777" w:rsidTr="008F6BD0">
        <w:tc>
          <w:tcPr>
            <w:tcW w:w="1418" w:type="dxa"/>
            <w:shd w:val="clear" w:color="auto" w:fill="auto"/>
            <w:noWrap/>
            <w:hideMark/>
          </w:tcPr>
          <w:p w14:paraId="43E7FB93" w14:textId="77777777" w:rsidR="00DC32DC" w:rsidRPr="00616968" w:rsidRDefault="00DC32DC" w:rsidP="00616968">
            <w:r w:rsidRPr="00616968">
              <w:rPr>
                <w:lang w:eastAsia="zh-CN"/>
              </w:rPr>
              <w:t>1.2.1</w:t>
            </w:r>
          </w:p>
        </w:tc>
        <w:tc>
          <w:tcPr>
            <w:tcW w:w="3970" w:type="dxa"/>
            <w:shd w:val="clear" w:color="auto" w:fill="auto"/>
            <w:noWrap/>
            <w:hideMark/>
          </w:tcPr>
          <w:p w14:paraId="35AB20BA" w14:textId="3386F2B3" w:rsidR="00DC32DC" w:rsidRPr="00616968" w:rsidRDefault="00DC32DC" w:rsidP="00616968">
            <w:r w:rsidRPr="00616968">
              <w:rPr>
                <w:lang w:eastAsia="zh-CN"/>
              </w:rPr>
              <w:t>дер. Потанино</w:t>
            </w:r>
          </w:p>
        </w:tc>
        <w:tc>
          <w:tcPr>
            <w:tcW w:w="1417" w:type="dxa"/>
            <w:shd w:val="clear" w:color="auto" w:fill="auto"/>
            <w:noWrap/>
            <w:hideMark/>
          </w:tcPr>
          <w:p w14:paraId="01134FBF" w14:textId="7DC056A6" w:rsidR="00DC32DC" w:rsidRPr="00616968" w:rsidRDefault="00DC32DC" w:rsidP="00616968">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hideMark/>
          </w:tcPr>
          <w:p w14:paraId="5CE7137F" w14:textId="77777777" w:rsidR="00DC32DC" w:rsidRPr="00616968" w:rsidRDefault="00DC32DC" w:rsidP="00616968">
            <w:r w:rsidRPr="00616968">
              <w:rPr>
                <w:lang w:eastAsia="zh-CN"/>
              </w:rPr>
              <w:t>1800</w:t>
            </w:r>
          </w:p>
        </w:tc>
        <w:tc>
          <w:tcPr>
            <w:tcW w:w="1409" w:type="dxa"/>
            <w:gridSpan w:val="2"/>
            <w:shd w:val="clear" w:color="auto" w:fill="auto"/>
            <w:noWrap/>
            <w:hideMark/>
          </w:tcPr>
          <w:p w14:paraId="27E3E96C" w14:textId="77777777" w:rsidR="00DC32DC" w:rsidRPr="00616968" w:rsidRDefault="00DC32DC" w:rsidP="00616968">
            <w:r w:rsidRPr="00616968">
              <w:rPr>
                <w:lang w:eastAsia="zh-CN"/>
              </w:rPr>
              <w:t>1800</w:t>
            </w:r>
          </w:p>
        </w:tc>
      </w:tr>
      <w:tr w:rsidR="00D34EDF" w:rsidRPr="00616968" w14:paraId="59BCCE66" w14:textId="77777777" w:rsidTr="008F6BD0">
        <w:tc>
          <w:tcPr>
            <w:tcW w:w="1418" w:type="dxa"/>
            <w:shd w:val="clear" w:color="auto" w:fill="auto"/>
            <w:noWrap/>
            <w:hideMark/>
          </w:tcPr>
          <w:p w14:paraId="2E64D209" w14:textId="77777777" w:rsidR="00DC32DC" w:rsidRPr="00616968" w:rsidRDefault="00DC32DC" w:rsidP="00616968">
            <w:r w:rsidRPr="00616968">
              <w:rPr>
                <w:lang w:eastAsia="zh-CN"/>
              </w:rPr>
              <w:t>1.2.2</w:t>
            </w:r>
          </w:p>
        </w:tc>
        <w:tc>
          <w:tcPr>
            <w:tcW w:w="3970" w:type="dxa"/>
            <w:shd w:val="clear" w:color="auto" w:fill="auto"/>
            <w:noWrap/>
            <w:hideMark/>
          </w:tcPr>
          <w:p w14:paraId="6CDA69A0" w14:textId="503A4FEC" w:rsidR="00DC32DC" w:rsidRPr="00616968" w:rsidRDefault="00DC32DC" w:rsidP="00616968">
            <w:r w:rsidRPr="00616968">
              <w:rPr>
                <w:lang w:eastAsia="uk-UA"/>
              </w:rPr>
              <w:t>п. при ж/д ст. Юги</w:t>
            </w:r>
          </w:p>
        </w:tc>
        <w:tc>
          <w:tcPr>
            <w:tcW w:w="1417" w:type="dxa"/>
            <w:shd w:val="clear" w:color="auto" w:fill="auto"/>
            <w:noWrap/>
            <w:hideMark/>
          </w:tcPr>
          <w:p w14:paraId="12130E79" w14:textId="7DAF86DE" w:rsidR="00DC32DC" w:rsidRPr="00616968" w:rsidRDefault="00DC32DC" w:rsidP="00616968">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hideMark/>
          </w:tcPr>
          <w:p w14:paraId="001EE871" w14:textId="77777777" w:rsidR="00DC32DC" w:rsidRPr="00616968" w:rsidRDefault="00DC32DC" w:rsidP="00616968">
            <w:r w:rsidRPr="00616968">
              <w:rPr>
                <w:lang w:eastAsia="zh-CN"/>
              </w:rPr>
              <w:t>-</w:t>
            </w:r>
          </w:p>
        </w:tc>
        <w:tc>
          <w:tcPr>
            <w:tcW w:w="1409" w:type="dxa"/>
            <w:gridSpan w:val="2"/>
            <w:shd w:val="clear" w:color="auto" w:fill="auto"/>
            <w:noWrap/>
            <w:hideMark/>
          </w:tcPr>
          <w:p w14:paraId="3CC7D82B" w14:textId="77777777" w:rsidR="00DC32DC" w:rsidRPr="00616968" w:rsidRDefault="00DC32DC" w:rsidP="00616968">
            <w:r w:rsidRPr="00616968">
              <w:rPr>
                <w:lang w:eastAsia="zh-CN"/>
              </w:rPr>
              <w:t>17,3</w:t>
            </w:r>
          </w:p>
        </w:tc>
      </w:tr>
      <w:tr w:rsidR="00D34EDF" w:rsidRPr="00616968" w14:paraId="60E7C35B" w14:textId="77777777" w:rsidTr="008F6BD0">
        <w:tc>
          <w:tcPr>
            <w:tcW w:w="1418" w:type="dxa"/>
            <w:shd w:val="clear" w:color="auto" w:fill="auto"/>
            <w:noWrap/>
            <w:hideMark/>
          </w:tcPr>
          <w:p w14:paraId="3B47130B" w14:textId="77777777" w:rsidR="00DC32DC" w:rsidRPr="00616968" w:rsidRDefault="00DC32DC" w:rsidP="00616968">
            <w:r w:rsidRPr="00616968">
              <w:rPr>
                <w:lang w:eastAsia="zh-CN"/>
              </w:rPr>
              <w:t>1.3</w:t>
            </w:r>
          </w:p>
        </w:tc>
        <w:tc>
          <w:tcPr>
            <w:tcW w:w="8788" w:type="dxa"/>
            <w:gridSpan w:val="6"/>
            <w:shd w:val="clear" w:color="auto" w:fill="auto"/>
            <w:noWrap/>
            <w:hideMark/>
          </w:tcPr>
          <w:p w14:paraId="23CF4070" w14:textId="113E28A1" w:rsidR="00DC32DC" w:rsidRPr="00616968" w:rsidRDefault="00DC32DC" w:rsidP="00616968">
            <w:r w:rsidRPr="00616968">
              <w:rPr>
                <w:lang w:eastAsia="zh-CN"/>
              </w:rPr>
              <w:t>Удельное водопотребление</w:t>
            </w:r>
          </w:p>
        </w:tc>
      </w:tr>
      <w:tr w:rsidR="00D34EDF" w:rsidRPr="00616968" w14:paraId="4CF0972D" w14:textId="77777777" w:rsidTr="008F6BD0">
        <w:tc>
          <w:tcPr>
            <w:tcW w:w="1418" w:type="dxa"/>
            <w:shd w:val="clear" w:color="auto" w:fill="auto"/>
            <w:noWrap/>
            <w:hideMark/>
          </w:tcPr>
          <w:p w14:paraId="363E5C84" w14:textId="77777777" w:rsidR="00DC32DC" w:rsidRPr="00616968" w:rsidRDefault="00DC32DC" w:rsidP="00616968">
            <w:r w:rsidRPr="00616968">
              <w:rPr>
                <w:lang w:eastAsia="zh-CN"/>
              </w:rPr>
              <w:lastRenderedPageBreak/>
              <w:t>1.3.1</w:t>
            </w:r>
          </w:p>
        </w:tc>
        <w:tc>
          <w:tcPr>
            <w:tcW w:w="3970" w:type="dxa"/>
            <w:shd w:val="clear" w:color="auto" w:fill="auto"/>
            <w:noWrap/>
            <w:hideMark/>
          </w:tcPr>
          <w:p w14:paraId="1170015B" w14:textId="7C1FFDF6" w:rsidR="00DC32DC" w:rsidRPr="00616968" w:rsidRDefault="00DC32DC" w:rsidP="00616968">
            <w:r w:rsidRPr="00616968">
              <w:rPr>
                <w:lang w:eastAsia="zh-CN"/>
              </w:rPr>
              <w:t>дер. Потанино</w:t>
            </w:r>
          </w:p>
        </w:tc>
        <w:tc>
          <w:tcPr>
            <w:tcW w:w="1417" w:type="dxa"/>
            <w:shd w:val="clear" w:color="auto" w:fill="auto"/>
            <w:noWrap/>
            <w:hideMark/>
          </w:tcPr>
          <w:p w14:paraId="10F0CBE4" w14:textId="77777777" w:rsidR="00DC32DC" w:rsidRPr="00616968" w:rsidRDefault="00DC32DC" w:rsidP="00616968">
            <w:r w:rsidRPr="00616968">
              <w:rPr>
                <w:lang w:eastAsia="zh-CN"/>
              </w:rPr>
              <w:t>л/сут на человека</w:t>
            </w:r>
          </w:p>
        </w:tc>
        <w:tc>
          <w:tcPr>
            <w:tcW w:w="1992" w:type="dxa"/>
            <w:gridSpan w:val="2"/>
            <w:shd w:val="clear" w:color="auto" w:fill="auto"/>
            <w:noWrap/>
            <w:hideMark/>
          </w:tcPr>
          <w:p w14:paraId="00CA966A" w14:textId="77777777" w:rsidR="00DC32DC" w:rsidRPr="00616968" w:rsidRDefault="00DC32DC" w:rsidP="00616968">
            <w:r w:rsidRPr="00616968">
              <w:rPr>
                <w:lang w:eastAsia="zh-CN"/>
              </w:rPr>
              <w:t>138</w:t>
            </w:r>
          </w:p>
        </w:tc>
        <w:tc>
          <w:tcPr>
            <w:tcW w:w="1409" w:type="dxa"/>
            <w:gridSpan w:val="2"/>
            <w:shd w:val="clear" w:color="auto" w:fill="auto"/>
            <w:noWrap/>
            <w:hideMark/>
          </w:tcPr>
          <w:p w14:paraId="76F916E7" w14:textId="458123A2" w:rsidR="00DC32DC" w:rsidRPr="00616968" w:rsidRDefault="00DC32DC" w:rsidP="00616968">
            <w:r w:rsidRPr="00616968">
              <w:rPr>
                <w:lang w:eastAsia="zh-CN"/>
              </w:rPr>
              <w:t>190/140</w:t>
            </w:r>
          </w:p>
        </w:tc>
      </w:tr>
      <w:tr w:rsidR="00D34EDF" w:rsidRPr="00616968" w14:paraId="18D76F94" w14:textId="77777777" w:rsidTr="008F6BD0">
        <w:tc>
          <w:tcPr>
            <w:tcW w:w="1418" w:type="dxa"/>
            <w:shd w:val="clear" w:color="auto" w:fill="auto"/>
            <w:noWrap/>
            <w:hideMark/>
          </w:tcPr>
          <w:p w14:paraId="44E47715" w14:textId="77777777" w:rsidR="00DC32DC" w:rsidRPr="00616968" w:rsidRDefault="00DC32DC" w:rsidP="00616968">
            <w:r w:rsidRPr="00616968">
              <w:rPr>
                <w:lang w:eastAsia="zh-CN"/>
              </w:rPr>
              <w:t>1.3.2.</w:t>
            </w:r>
          </w:p>
        </w:tc>
        <w:tc>
          <w:tcPr>
            <w:tcW w:w="3970" w:type="dxa"/>
            <w:shd w:val="clear" w:color="auto" w:fill="auto"/>
            <w:noWrap/>
            <w:hideMark/>
          </w:tcPr>
          <w:p w14:paraId="0BB94363" w14:textId="784AE4E3" w:rsidR="00DC32DC" w:rsidRPr="00616968" w:rsidRDefault="00DC32DC" w:rsidP="00616968">
            <w:r w:rsidRPr="00616968">
              <w:rPr>
                <w:lang w:eastAsia="uk-UA"/>
              </w:rPr>
              <w:t>дер. Самушкино</w:t>
            </w:r>
          </w:p>
        </w:tc>
        <w:tc>
          <w:tcPr>
            <w:tcW w:w="1417" w:type="dxa"/>
            <w:shd w:val="clear" w:color="auto" w:fill="auto"/>
            <w:noWrap/>
            <w:hideMark/>
          </w:tcPr>
          <w:p w14:paraId="5D5AEFE0" w14:textId="77777777" w:rsidR="00DC32DC" w:rsidRPr="00616968" w:rsidRDefault="00DC32DC" w:rsidP="00616968">
            <w:r w:rsidRPr="00616968">
              <w:rPr>
                <w:lang w:eastAsia="zh-CN"/>
              </w:rPr>
              <w:t>л/сут на человека</w:t>
            </w:r>
          </w:p>
        </w:tc>
        <w:tc>
          <w:tcPr>
            <w:tcW w:w="1992" w:type="dxa"/>
            <w:gridSpan w:val="2"/>
            <w:shd w:val="clear" w:color="auto" w:fill="auto"/>
            <w:noWrap/>
            <w:hideMark/>
          </w:tcPr>
          <w:p w14:paraId="04B14616" w14:textId="77777777" w:rsidR="00DC32DC" w:rsidRPr="00616968" w:rsidRDefault="00DC32DC" w:rsidP="00616968">
            <w:r w:rsidRPr="00616968">
              <w:rPr>
                <w:lang w:eastAsia="zh-CN"/>
              </w:rPr>
              <w:t>нет данных</w:t>
            </w:r>
          </w:p>
        </w:tc>
        <w:tc>
          <w:tcPr>
            <w:tcW w:w="1409" w:type="dxa"/>
            <w:gridSpan w:val="2"/>
            <w:shd w:val="clear" w:color="auto" w:fill="auto"/>
            <w:noWrap/>
            <w:hideMark/>
          </w:tcPr>
          <w:p w14:paraId="1FDA6813" w14:textId="5F781C24" w:rsidR="00DC32DC" w:rsidRPr="00616968" w:rsidRDefault="00DC32DC" w:rsidP="00616968">
            <w:r w:rsidRPr="00616968">
              <w:rPr>
                <w:lang w:eastAsia="zh-CN"/>
              </w:rPr>
              <w:t>140</w:t>
            </w:r>
          </w:p>
        </w:tc>
      </w:tr>
      <w:tr w:rsidR="00D34EDF" w:rsidRPr="00616968" w14:paraId="363A8DC9" w14:textId="77777777" w:rsidTr="008F6BD0">
        <w:tc>
          <w:tcPr>
            <w:tcW w:w="1418" w:type="dxa"/>
            <w:shd w:val="clear" w:color="auto" w:fill="auto"/>
            <w:noWrap/>
            <w:hideMark/>
          </w:tcPr>
          <w:p w14:paraId="1BE04FF8" w14:textId="77777777" w:rsidR="00DC32DC" w:rsidRPr="00616968" w:rsidRDefault="00DC32DC" w:rsidP="00616968">
            <w:r w:rsidRPr="00616968">
              <w:rPr>
                <w:lang w:eastAsia="zh-CN"/>
              </w:rPr>
              <w:t>1.3.3</w:t>
            </w:r>
          </w:p>
        </w:tc>
        <w:tc>
          <w:tcPr>
            <w:tcW w:w="3970" w:type="dxa"/>
            <w:shd w:val="clear" w:color="auto" w:fill="auto"/>
            <w:noWrap/>
            <w:hideMark/>
          </w:tcPr>
          <w:p w14:paraId="07689059" w14:textId="211981FD" w:rsidR="00DC32DC" w:rsidRPr="00616968" w:rsidRDefault="00DC32DC" w:rsidP="00616968">
            <w:r w:rsidRPr="00616968">
              <w:rPr>
                <w:lang w:eastAsia="uk-UA"/>
              </w:rPr>
              <w:t>п. при ж/д ст. Юги</w:t>
            </w:r>
          </w:p>
        </w:tc>
        <w:tc>
          <w:tcPr>
            <w:tcW w:w="1417" w:type="dxa"/>
            <w:shd w:val="clear" w:color="auto" w:fill="auto"/>
            <w:noWrap/>
            <w:hideMark/>
          </w:tcPr>
          <w:p w14:paraId="51766319" w14:textId="77777777" w:rsidR="00DC32DC" w:rsidRPr="00616968" w:rsidRDefault="00DC32DC" w:rsidP="00616968">
            <w:r w:rsidRPr="00616968">
              <w:rPr>
                <w:lang w:eastAsia="zh-CN"/>
              </w:rPr>
              <w:t>л/сут на человека</w:t>
            </w:r>
          </w:p>
        </w:tc>
        <w:tc>
          <w:tcPr>
            <w:tcW w:w="1992" w:type="dxa"/>
            <w:gridSpan w:val="2"/>
            <w:shd w:val="clear" w:color="auto" w:fill="auto"/>
            <w:noWrap/>
            <w:hideMark/>
          </w:tcPr>
          <w:p w14:paraId="45C49BD6" w14:textId="77777777" w:rsidR="00DC32DC" w:rsidRPr="00616968" w:rsidRDefault="00DC32DC" w:rsidP="00616968">
            <w:r w:rsidRPr="00616968">
              <w:rPr>
                <w:lang w:eastAsia="zh-CN"/>
              </w:rPr>
              <w:t>нет данных</w:t>
            </w:r>
          </w:p>
        </w:tc>
        <w:tc>
          <w:tcPr>
            <w:tcW w:w="1409" w:type="dxa"/>
            <w:gridSpan w:val="2"/>
            <w:shd w:val="clear" w:color="auto" w:fill="auto"/>
            <w:noWrap/>
            <w:hideMark/>
          </w:tcPr>
          <w:p w14:paraId="229B2DD8" w14:textId="45D37AC2" w:rsidR="00DC32DC" w:rsidRPr="00616968" w:rsidRDefault="00DC32DC" w:rsidP="00616968">
            <w:r w:rsidRPr="00616968">
              <w:rPr>
                <w:lang w:eastAsia="zh-CN"/>
              </w:rPr>
              <w:t>190/140</w:t>
            </w:r>
          </w:p>
        </w:tc>
      </w:tr>
      <w:tr w:rsidR="00D34EDF" w:rsidRPr="00616968" w14:paraId="4DA48F0A" w14:textId="77777777" w:rsidTr="008F6BD0">
        <w:tc>
          <w:tcPr>
            <w:tcW w:w="1418" w:type="dxa"/>
            <w:shd w:val="clear" w:color="auto" w:fill="auto"/>
            <w:noWrap/>
          </w:tcPr>
          <w:p w14:paraId="7BC70B43" w14:textId="44BD2430" w:rsidR="00DC32DC" w:rsidRPr="00616968" w:rsidRDefault="00DC32DC" w:rsidP="00616968">
            <w:pPr>
              <w:rPr>
                <w:lang w:eastAsia="zh-CN"/>
              </w:rPr>
            </w:pPr>
            <w:r w:rsidRPr="00616968">
              <w:rPr>
                <w:lang w:eastAsia="zh-CN"/>
              </w:rPr>
              <w:t>1.3.4</w:t>
            </w:r>
          </w:p>
        </w:tc>
        <w:tc>
          <w:tcPr>
            <w:tcW w:w="3970" w:type="dxa"/>
            <w:shd w:val="clear" w:color="auto" w:fill="auto"/>
            <w:noWrap/>
          </w:tcPr>
          <w:p w14:paraId="1E07F0BE" w14:textId="72FC9164" w:rsidR="00DC32DC" w:rsidRPr="00616968" w:rsidRDefault="00DC32DC" w:rsidP="00616968">
            <w:pPr>
              <w:rPr>
                <w:lang w:eastAsia="uk-UA"/>
              </w:rPr>
            </w:pPr>
            <w:r w:rsidRPr="00616968">
              <w:rPr>
                <w:lang w:eastAsia="uk-UA"/>
              </w:rPr>
              <w:t>дер. Весь</w:t>
            </w:r>
          </w:p>
        </w:tc>
        <w:tc>
          <w:tcPr>
            <w:tcW w:w="1417" w:type="dxa"/>
            <w:shd w:val="clear" w:color="auto" w:fill="auto"/>
            <w:noWrap/>
          </w:tcPr>
          <w:p w14:paraId="31AB75FA" w14:textId="467E0C63" w:rsidR="00DC32DC" w:rsidRPr="00616968" w:rsidRDefault="00DC32DC" w:rsidP="00616968">
            <w:pPr>
              <w:rPr>
                <w:lang w:eastAsia="zh-CN"/>
              </w:rPr>
            </w:pPr>
            <w:r w:rsidRPr="00616968">
              <w:rPr>
                <w:lang w:eastAsia="zh-CN"/>
              </w:rPr>
              <w:t>л/сут на человека</w:t>
            </w:r>
          </w:p>
        </w:tc>
        <w:tc>
          <w:tcPr>
            <w:tcW w:w="1992" w:type="dxa"/>
            <w:gridSpan w:val="2"/>
            <w:shd w:val="clear" w:color="auto" w:fill="auto"/>
            <w:noWrap/>
          </w:tcPr>
          <w:p w14:paraId="19D9C034" w14:textId="6CAE0D86" w:rsidR="00DC32DC" w:rsidRPr="00616968" w:rsidRDefault="00DC32DC" w:rsidP="00616968">
            <w:pPr>
              <w:rPr>
                <w:lang w:eastAsia="zh-CN"/>
              </w:rPr>
            </w:pPr>
            <w:r w:rsidRPr="00616968">
              <w:rPr>
                <w:lang w:eastAsia="zh-CN"/>
              </w:rPr>
              <w:t>нет данных</w:t>
            </w:r>
          </w:p>
        </w:tc>
        <w:tc>
          <w:tcPr>
            <w:tcW w:w="1409" w:type="dxa"/>
            <w:gridSpan w:val="2"/>
            <w:shd w:val="clear" w:color="auto" w:fill="auto"/>
            <w:noWrap/>
          </w:tcPr>
          <w:p w14:paraId="51AF5033" w14:textId="11EEE7A9" w:rsidR="00DC32DC" w:rsidRPr="00616968" w:rsidRDefault="00DC32DC" w:rsidP="00616968">
            <w:pPr>
              <w:rPr>
                <w:lang w:eastAsia="zh-CN"/>
              </w:rPr>
            </w:pPr>
            <w:r w:rsidRPr="00616968">
              <w:rPr>
                <w:lang w:eastAsia="zh-CN"/>
              </w:rPr>
              <w:t>140</w:t>
            </w:r>
          </w:p>
        </w:tc>
      </w:tr>
      <w:tr w:rsidR="00D34EDF" w:rsidRPr="00616968" w14:paraId="6D6FC22E" w14:textId="77777777" w:rsidTr="008F6BD0">
        <w:tc>
          <w:tcPr>
            <w:tcW w:w="1418" w:type="dxa"/>
            <w:shd w:val="clear" w:color="auto" w:fill="auto"/>
            <w:noWrap/>
            <w:hideMark/>
          </w:tcPr>
          <w:p w14:paraId="7F5E3B72" w14:textId="77777777" w:rsidR="00DC32DC" w:rsidRPr="00616968" w:rsidRDefault="00DC32DC" w:rsidP="00616968">
            <w:r w:rsidRPr="00616968">
              <w:rPr>
                <w:lang w:eastAsia="zh-CN"/>
              </w:rPr>
              <w:t>2</w:t>
            </w:r>
          </w:p>
        </w:tc>
        <w:tc>
          <w:tcPr>
            <w:tcW w:w="8788" w:type="dxa"/>
            <w:gridSpan w:val="6"/>
            <w:shd w:val="clear" w:color="auto" w:fill="auto"/>
            <w:noWrap/>
            <w:hideMark/>
          </w:tcPr>
          <w:p w14:paraId="78C30A51" w14:textId="3775581B" w:rsidR="00DC32DC" w:rsidRPr="00616968" w:rsidRDefault="00DC32DC" w:rsidP="00616968">
            <w:r w:rsidRPr="00616968">
              <w:rPr>
                <w:bCs/>
                <w:iCs/>
                <w:lang w:eastAsia="zh-CN"/>
              </w:rPr>
              <w:t>Водоотведение</w:t>
            </w:r>
          </w:p>
        </w:tc>
      </w:tr>
      <w:tr w:rsidR="00D34EDF" w:rsidRPr="00616968" w14:paraId="6D39B2D2" w14:textId="77777777" w:rsidTr="008F6BD0">
        <w:tc>
          <w:tcPr>
            <w:tcW w:w="1418" w:type="dxa"/>
            <w:shd w:val="clear" w:color="auto" w:fill="auto"/>
            <w:noWrap/>
            <w:hideMark/>
          </w:tcPr>
          <w:p w14:paraId="7379492E" w14:textId="77777777" w:rsidR="00DC32DC" w:rsidRPr="00616968" w:rsidRDefault="00DC32DC" w:rsidP="00616968">
            <w:r w:rsidRPr="00616968">
              <w:rPr>
                <w:lang w:eastAsia="zh-CN"/>
              </w:rPr>
              <w:t>2.1</w:t>
            </w:r>
          </w:p>
        </w:tc>
        <w:tc>
          <w:tcPr>
            <w:tcW w:w="5387" w:type="dxa"/>
            <w:gridSpan w:val="2"/>
            <w:shd w:val="clear" w:color="auto" w:fill="auto"/>
            <w:noWrap/>
            <w:hideMark/>
          </w:tcPr>
          <w:p w14:paraId="0EF96E43" w14:textId="77777777" w:rsidR="00DC32DC" w:rsidRPr="00616968" w:rsidRDefault="00DC32DC" w:rsidP="00616968">
            <w:r w:rsidRPr="00616968">
              <w:rPr>
                <w:lang w:eastAsia="zh-CN"/>
              </w:rPr>
              <w:t>Объем хозяйственно-бытовых стоков:</w:t>
            </w:r>
          </w:p>
        </w:tc>
        <w:tc>
          <w:tcPr>
            <w:tcW w:w="1992" w:type="dxa"/>
            <w:gridSpan w:val="2"/>
            <w:shd w:val="clear" w:color="auto" w:fill="auto"/>
            <w:noWrap/>
            <w:hideMark/>
          </w:tcPr>
          <w:p w14:paraId="1207C042" w14:textId="77777777" w:rsidR="00DC32DC" w:rsidRPr="00616968" w:rsidRDefault="00DC32DC" w:rsidP="00616968">
            <w:r w:rsidRPr="00616968">
              <w:rPr>
                <w:lang w:eastAsia="zh-CN"/>
              </w:rPr>
              <w:t>нет данных</w:t>
            </w:r>
          </w:p>
        </w:tc>
        <w:tc>
          <w:tcPr>
            <w:tcW w:w="1409" w:type="dxa"/>
            <w:gridSpan w:val="2"/>
            <w:shd w:val="clear" w:color="auto" w:fill="auto"/>
            <w:noWrap/>
            <w:hideMark/>
          </w:tcPr>
          <w:p w14:paraId="4E675521" w14:textId="6706B6AE" w:rsidR="00DC32DC" w:rsidRPr="00616968" w:rsidRDefault="003D4BD6" w:rsidP="00616968">
            <w:r w:rsidRPr="00616968">
              <w:rPr>
                <w:lang w:eastAsia="zh-CN"/>
              </w:rPr>
              <w:t>210,6</w:t>
            </w:r>
          </w:p>
        </w:tc>
      </w:tr>
      <w:tr w:rsidR="00D34EDF" w:rsidRPr="00616968" w14:paraId="70C5C3E9" w14:textId="77777777" w:rsidTr="008F6BD0">
        <w:tc>
          <w:tcPr>
            <w:tcW w:w="1418" w:type="dxa"/>
            <w:shd w:val="clear" w:color="auto" w:fill="auto"/>
            <w:noWrap/>
            <w:hideMark/>
          </w:tcPr>
          <w:p w14:paraId="598E0857" w14:textId="77777777" w:rsidR="00DC32DC" w:rsidRPr="00616968" w:rsidRDefault="00DC32DC" w:rsidP="00616968">
            <w:r w:rsidRPr="00616968">
              <w:rPr>
                <w:lang w:eastAsia="zh-CN"/>
              </w:rPr>
              <w:t>2.1.1</w:t>
            </w:r>
          </w:p>
        </w:tc>
        <w:tc>
          <w:tcPr>
            <w:tcW w:w="3970" w:type="dxa"/>
            <w:shd w:val="clear" w:color="auto" w:fill="auto"/>
            <w:noWrap/>
            <w:hideMark/>
          </w:tcPr>
          <w:p w14:paraId="38E2DABB" w14:textId="3687BCB9" w:rsidR="00DC32DC" w:rsidRPr="00616968" w:rsidRDefault="00DC32DC" w:rsidP="00616968">
            <w:r w:rsidRPr="00616968">
              <w:rPr>
                <w:lang w:eastAsia="zh-CN"/>
              </w:rPr>
              <w:t>дер. Потанино</w:t>
            </w:r>
          </w:p>
        </w:tc>
        <w:tc>
          <w:tcPr>
            <w:tcW w:w="1417" w:type="dxa"/>
            <w:shd w:val="clear" w:color="auto" w:fill="auto"/>
            <w:noWrap/>
            <w:hideMark/>
          </w:tcPr>
          <w:p w14:paraId="71EE0BB3" w14:textId="17CF8726" w:rsidR="00DC32DC" w:rsidRPr="00616968" w:rsidRDefault="00DC32DC" w:rsidP="00616968">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hideMark/>
          </w:tcPr>
          <w:p w14:paraId="5443D513" w14:textId="77777777" w:rsidR="00DC32DC" w:rsidRPr="00616968" w:rsidRDefault="00DC32DC" w:rsidP="00616968">
            <w:r w:rsidRPr="00616968">
              <w:rPr>
                <w:lang w:eastAsia="zh-CN"/>
              </w:rPr>
              <w:t>нет данных</w:t>
            </w:r>
          </w:p>
        </w:tc>
        <w:tc>
          <w:tcPr>
            <w:tcW w:w="1409" w:type="dxa"/>
            <w:gridSpan w:val="2"/>
            <w:shd w:val="clear" w:color="auto" w:fill="auto"/>
            <w:noWrap/>
            <w:hideMark/>
          </w:tcPr>
          <w:p w14:paraId="49522E44" w14:textId="0A67D541" w:rsidR="00DC32DC" w:rsidRPr="00616968" w:rsidRDefault="00B719F3" w:rsidP="00616968">
            <w:r w:rsidRPr="00616968">
              <w:rPr>
                <w:lang w:eastAsia="zh-CN"/>
              </w:rPr>
              <w:t>20</w:t>
            </w:r>
            <w:r w:rsidR="003D4BD6" w:rsidRPr="00616968">
              <w:rPr>
                <w:lang w:eastAsia="zh-CN"/>
              </w:rPr>
              <w:t>1,0</w:t>
            </w:r>
          </w:p>
        </w:tc>
      </w:tr>
      <w:tr w:rsidR="00D34EDF" w:rsidRPr="00616968" w14:paraId="545DB457" w14:textId="77777777" w:rsidTr="008F6BD0">
        <w:tc>
          <w:tcPr>
            <w:tcW w:w="1418" w:type="dxa"/>
            <w:shd w:val="clear" w:color="auto" w:fill="auto"/>
            <w:noWrap/>
            <w:hideMark/>
          </w:tcPr>
          <w:p w14:paraId="6DF9C059" w14:textId="77777777" w:rsidR="00DC32DC" w:rsidRPr="00616968" w:rsidRDefault="00DC32DC" w:rsidP="00616968">
            <w:r w:rsidRPr="00616968">
              <w:rPr>
                <w:lang w:eastAsia="zh-CN"/>
              </w:rPr>
              <w:t>2.1.2</w:t>
            </w:r>
          </w:p>
        </w:tc>
        <w:tc>
          <w:tcPr>
            <w:tcW w:w="3970" w:type="dxa"/>
            <w:shd w:val="clear" w:color="auto" w:fill="auto"/>
            <w:noWrap/>
            <w:hideMark/>
          </w:tcPr>
          <w:p w14:paraId="2154F62B" w14:textId="10EA6FD0" w:rsidR="00DC32DC" w:rsidRPr="00616968" w:rsidRDefault="00DC32DC" w:rsidP="00616968">
            <w:r w:rsidRPr="00616968">
              <w:rPr>
                <w:lang w:eastAsia="uk-UA"/>
              </w:rPr>
              <w:t>п. при ж/д ст. Юги</w:t>
            </w:r>
          </w:p>
        </w:tc>
        <w:tc>
          <w:tcPr>
            <w:tcW w:w="1417" w:type="dxa"/>
            <w:shd w:val="clear" w:color="auto" w:fill="auto"/>
            <w:noWrap/>
            <w:hideMark/>
          </w:tcPr>
          <w:p w14:paraId="53748F62" w14:textId="6DCD4CA7" w:rsidR="00DC32DC" w:rsidRPr="00616968" w:rsidRDefault="00DC32DC" w:rsidP="00616968">
            <w:r w:rsidRPr="00616968">
              <w:rPr>
                <w:lang w:eastAsia="zh-CN"/>
              </w:rPr>
              <w:t>м</w:t>
            </w:r>
            <w:r w:rsidRPr="00616968">
              <w:rPr>
                <w:vertAlign w:val="superscript"/>
                <w:lang w:eastAsia="zh-CN"/>
              </w:rPr>
              <w:t>3</w:t>
            </w:r>
            <w:r w:rsidRPr="00616968">
              <w:rPr>
                <w:lang w:eastAsia="zh-CN"/>
              </w:rPr>
              <w:t>/сут</w:t>
            </w:r>
          </w:p>
        </w:tc>
        <w:tc>
          <w:tcPr>
            <w:tcW w:w="1992" w:type="dxa"/>
            <w:gridSpan w:val="2"/>
            <w:shd w:val="clear" w:color="auto" w:fill="auto"/>
            <w:noWrap/>
            <w:hideMark/>
          </w:tcPr>
          <w:p w14:paraId="39AD928C" w14:textId="77777777" w:rsidR="00DC32DC" w:rsidRPr="00616968" w:rsidRDefault="00DC32DC" w:rsidP="00616968">
            <w:r w:rsidRPr="00616968">
              <w:rPr>
                <w:lang w:eastAsia="zh-CN"/>
              </w:rPr>
              <w:t>нет данных</w:t>
            </w:r>
          </w:p>
        </w:tc>
        <w:tc>
          <w:tcPr>
            <w:tcW w:w="1409" w:type="dxa"/>
            <w:gridSpan w:val="2"/>
            <w:shd w:val="clear" w:color="auto" w:fill="auto"/>
            <w:noWrap/>
            <w:hideMark/>
          </w:tcPr>
          <w:p w14:paraId="52DBC692" w14:textId="5256250A" w:rsidR="00DC32DC" w:rsidRPr="00616968" w:rsidRDefault="005E7687" w:rsidP="00616968">
            <w:r w:rsidRPr="00616968">
              <w:rPr>
                <w:lang w:eastAsia="zh-CN"/>
              </w:rPr>
              <w:t>9,6</w:t>
            </w:r>
          </w:p>
        </w:tc>
      </w:tr>
      <w:tr w:rsidR="00D34EDF" w:rsidRPr="00616968" w14:paraId="5E003F04" w14:textId="77777777" w:rsidTr="008F6BD0">
        <w:tc>
          <w:tcPr>
            <w:tcW w:w="1418" w:type="dxa"/>
            <w:shd w:val="clear" w:color="auto" w:fill="auto"/>
            <w:noWrap/>
            <w:hideMark/>
          </w:tcPr>
          <w:p w14:paraId="29DC5DA0" w14:textId="77777777" w:rsidR="00DC32DC" w:rsidRPr="00616968" w:rsidRDefault="00DC32DC" w:rsidP="00616968">
            <w:r w:rsidRPr="00616968">
              <w:rPr>
                <w:lang w:eastAsia="zh-CN"/>
              </w:rPr>
              <w:t>2.2</w:t>
            </w:r>
          </w:p>
        </w:tc>
        <w:tc>
          <w:tcPr>
            <w:tcW w:w="8788" w:type="dxa"/>
            <w:gridSpan w:val="6"/>
            <w:shd w:val="clear" w:color="auto" w:fill="auto"/>
            <w:noWrap/>
            <w:hideMark/>
          </w:tcPr>
          <w:p w14:paraId="06008BCF" w14:textId="77777777" w:rsidR="00DC32DC" w:rsidRPr="00616968" w:rsidRDefault="00DC32DC" w:rsidP="00616968">
            <w:r w:rsidRPr="00616968">
              <w:rPr>
                <w:lang w:eastAsia="zh-CN"/>
              </w:rPr>
              <w:t>Производительность канализационных очистных сооружений:</w:t>
            </w:r>
          </w:p>
        </w:tc>
      </w:tr>
      <w:tr w:rsidR="00D34EDF" w:rsidRPr="00616968" w14:paraId="4A746B0F" w14:textId="77777777" w:rsidTr="008F6BD0">
        <w:tc>
          <w:tcPr>
            <w:tcW w:w="1418" w:type="dxa"/>
            <w:shd w:val="clear" w:color="auto" w:fill="auto"/>
            <w:noWrap/>
            <w:hideMark/>
          </w:tcPr>
          <w:p w14:paraId="4A7E6CD8" w14:textId="77777777" w:rsidR="00DC32DC" w:rsidRPr="00616968" w:rsidRDefault="00DC32DC" w:rsidP="00616968">
            <w:r w:rsidRPr="00616968">
              <w:rPr>
                <w:lang w:eastAsia="zh-CN"/>
              </w:rPr>
              <w:t>2.2.1</w:t>
            </w:r>
          </w:p>
        </w:tc>
        <w:tc>
          <w:tcPr>
            <w:tcW w:w="3970" w:type="dxa"/>
            <w:shd w:val="clear" w:color="auto" w:fill="auto"/>
            <w:noWrap/>
            <w:hideMark/>
          </w:tcPr>
          <w:p w14:paraId="6F2285FD" w14:textId="4564CA6A" w:rsidR="00DC32DC" w:rsidRPr="00616968" w:rsidRDefault="00DC32DC" w:rsidP="00616968">
            <w:r w:rsidRPr="00616968">
              <w:rPr>
                <w:lang w:eastAsia="zh-CN"/>
              </w:rPr>
              <w:t>дер. Потанино</w:t>
            </w:r>
          </w:p>
        </w:tc>
        <w:tc>
          <w:tcPr>
            <w:tcW w:w="1417" w:type="dxa"/>
            <w:shd w:val="clear" w:color="auto" w:fill="auto"/>
            <w:noWrap/>
            <w:hideMark/>
          </w:tcPr>
          <w:p w14:paraId="1A7B2DDA" w14:textId="4E8D191A" w:rsidR="00DC32DC" w:rsidRPr="00616968" w:rsidRDefault="002D54E0" w:rsidP="00616968">
            <w:r w:rsidRPr="00616968">
              <w:rPr>
                <w:lang w:eastAsia="zh-CN"/>
              </w:rPr>
              <w:t xml:space="preserve">тыс. </w:t>
            </w:r>
            <w:r w:rsidR="00DC32DC" w:rsidRPr="00616968">
              <w:rPr>
                <w:lang w:eastAsia="zh-CN"/>
              </w:rPr>
              <w:t>м</w:t>
            </w:r>
            <w:r w:rsidR="00DC32DC" w:rsidRPr="00616968">
              <w:rPr>
                <w:vertAlign w:val="superscript"/>
                <w:lang w:eastAsia="zh-CN"/>
              </w:rPr>
              <w:t>3</w:t>
            </w:r>
            <w:r w:rsidR="00DC32DC" w:rsidRPr="00616968">
              <w:rPr>
                <w:lang w:eastAsia="zh-CN"/>
              </w:rPr>
              <w:t>/сут</w:t>
            </w:r>
          </w:p>
        </w:tc>
        <w:tc>
          <w:tcPr>
            <w:tcW w:w="1992" w:type="dxa"/>
            <w:gridSpan w:val="2"/>
            <w:shd w:val="clear" w:color="auto" w:fill="auto"/>
            <w:noWrap/>
            <w:hideMark/>
          </w:tcPr>
          <w:p w14:paraId="029AD040" w14:textId="64078C5B" w:rsidR="00DC32DC" w:rsidRPr="00616968" w:rsidRDefault="002D54E0" w:rsidP="00616968">
            <w:r w:rsidRPr="00616968">
              <w:rPr>
                <w:lang w:eastAsia="zh-CN"/>
              </w:rPr>
              <w:t>7,2</w:t>
            </w:r>
          </w:p>
        </w:tc>
        <w:tc>
          <w:tcPr>
            <w:tcW w:w="1409" w:type="dxa"/>
            <w:gridSpan w:val="2"/>
            <w:shd w:val="clear" w:color="auto" w:fill="auto"/>
            <w:noWrap/>
            <w:hideMark/>
          </w:tcPr>
          <w:p w14:paraId="0833E8BE" w14:textId="37871328" w:rsidR="00DC32DC" w:rsidRPr="00616968" w:rsidRDefault="002D54E0" w:rsidP="00616968">
            <w:r w:rsidRPr="00616968">
              <w:rPr>
                <w:lang w:eastAsia="zh-CN"/>
              </w:rPr>
              <w:t>7,2</w:t>
            </w:r>
          </w:p>
        </w:tc>
      </w:tr>
      <w:tr w:rsidR="00D34EDF" w:rsidRPr="00616968" w14:paraId="7E1C02BA" w14:textId="77777777" w:rsidTr="008F6BD0">
        <w:tc>
          <w:tcPr>
            <w:tcW w:w="1418" w:type="dxa"/>
            <w:shd w:val="clear" w:color="auto" w:fill="auto"/>
            <w:noWrap/>
            <w:hideMark/>
          </w:tcPr>
          <w:p w14:paraId="6F3C0B75" w14:textId="77777777" w:rsidR="00DC32DC" w:rsidRPr="00616968" w:rsidRDefault="00DC32DC" w:rsidP="00616968">
            <w:r w:rsidRPr="00616968">
              <w:rPr>
                <w:lang w:eastAsia="zh-CN"/>
              </w:rPr>
              <w:t>2.2.2</w:t>
            </w:r>
          </w:p>
        </w:tc>
        <w:tc>
          <w:tcPr>
            <w:tcW w:w="3970" w:type="dxa"/>
            <w:shd w:val="clear" w:color="auto" w:fill="auto"/>
            <w:noWrap/>
            <w:hideMark/>
          </w:tcPr>
          <w:p w14:paraId="6D90836F" w14:textId="2919C6F2" w:rsidR="00DC32DC" w:rsidRPr="00616968" w:rsidRDefault="00DC32DC" w:rsidP="00616968">
            <w:r w:rsidRPr="00616968">
              <w:rPr>
                <w:lang w:eastAsia="uk-UA"/>
              </w:rPr>
              <w:t>п. при ж/д ст. Юги</w:t>
            </w:r>
          </w:p>
        </w:tc>
        <w:tc>
          <w:tcPr>
            <w:tcW w:w="1417" w:type="dxa"/>
            <w:shd w:val="clear" w:color="auto" w:fill="auto"/>
            <w:noWrap/>
            <w:hideMark/>
          </w:tcPr>
          <w:p w14:paraId="5C0F23F2" w14:textId="4EC59759" w:rsidR="00DC32DC" w:rsidRPr="00616968" w:rsidRDefault="002D54E0" w:rsidP="00616968">
            <w:r w:rsidRPr="00616968">
              <w:rPr>
                <w:lang w:eastAsia="zh-CN"/>
              </w:rPr>
              <w:t xml:space="preserve">тыс. </w:t>
            </w:r>
            <w:r w:rsidR="00DC32DC" w:rsidRPr="00616968">
              <w:rPr>
                <w:lang w:eastAsia="zh-CN"/>
              </w:rPr>
              <w:t>м</w:t>
            </w:r>
            <w:r w:rsidR="00DC32DC" w:rsidRPr="00616968">
              <w:rPr>
                <w:vertAlign w:val="superscript"/>
                <w:lang w:eastAsia="zh-CN"/>
              </w:rPr>
              <w:t>3</w:t>
            </w:r>
            <w:r w:rsidR="00DC32DC" w:rsidRPr="00616968">
              <w:rPr>
                <w:lang w:eastAsia="zh-CN"/>
              </w:rPr>
              <w:t>/сут</w:t>
            </w:r>
          </w:p>
        </w:tc>
        <w:tc>
          <w:tcPr>
            <w:tcW w:w="1992" w:type="dxa"/>
            <w:gridSpan w:val="2"/>
            <w:shd w:val="clear" w:color="auto" w:fill="auto"/>
            <w:noWrap/>
            <w:hideMark/>
          </w:tcPr>
          <w:p w14:paraId="4BE2E709" w14:textId="2B227D57" w:rsidR="00DC32DC" w:rsidRPr="00616968" w:rsidRDefault="002D54E0" w:rsidP="00616968">
            <w:r w:rsidRPr="00616968">
              <w:rPr>
                <w:lang w:eastAsia="zh-CN"/>
              </w:rPr>
              <w:t>0,7</w:t>
            </w:r>
          </w:p>
        </w:tc>
        <w:tc>
          <w:tcPr>
            <w:tcW w:w="1409" w:type="dxa"/>
            <w:gridSpan w:val="2"/>
            <w:shd w:val="clear" w:color="auto" w:fill="auto"/>
            <w:noWrap/>
            <w:hideMark/>
          </w:tcPr>
          <w:p w14:paraId="5AC6223A" w14:textId="3EC3EBDB" w:rsidR="00DC32DC" w:rsidRPr="00616968" w:rsidRDefault="002D54E0" w:rsidP="00616968">
            <w:r w:rsidRPr="00616968">
              <w:rPr>
                <w:lang w:eastAsia="zh-CN"/>
              </w:rPr>
              <w:t>0,7</w:t>
            </w:r>
          </w:p>
        </w:tc>
      </w:tr>
      <w:tr w:rsidR="00D34EDF" w:rsidRPr="00616968" w14:paraId="19D9707A" w14:textId="77777777" w:rsidTr="008F6BD0">
        <w:tc>
          <w:tcPr>
            <w:tcW w:w="1418" w:type="dxa"/>
            <w:shd w:val="clear" w:color="auto" w:fill="auto"/>
            <w:noWrap/>
            <w:hideMark/>
          </w:tcPr>
          <w:p w14:paraId="13A19CD9" w14:textId="77777777" w:rsidR="00DC32DC" w:rsidRPr="00616968" w:rsidRDefault="00DC32DC" w:rsidP="00616968">
            <w:r w:rsidRPr="00616968">
              <w:rPr>
                <w:lang w:eastAsia="zh-CN"/>
              </w:rPr>
              <w:t>3</w:t>
            </w:r>
          </w:p>
        </w:tc>
        <w:tc>
          <w:tcPr>
            <w:tcW w:w="8788" w:type="dxa"/>
            <w:gridSpan w:val="6"/>
            <w:shd w:val="clear" w:color="auto" w:fill="auto"/>
            <w:noWrap/>
            <w:hideMark/>
          </w:tcPr>
          <w:p w14:paraId="67A40179" w14:textId="55D6428F" w:rsidR="00DC32DC" w:rsidRPr="00616968" w:rsidRDefault="00DC32DC" w:rsidP="00616968">
            <w:r w:rsidRPr="00616968">
              <w:rPr>
                <w:lang w:eastAsia="zh-CN"/>
              </w:rPr>
              <w:t>Теплоснабжение</w:t>
            </w:r>
          </w:p>
        </w:tc>
      </w:tr>
      <w:tr w:rsidR="00D34EDF" w:rsidRPr="00616968" w14:paraId="69CE84EB" w14:textId="77777777" w:rsidTr="008F6BD0">
        <w:tc>
          <w:tcPr>
            <w:tcW w:w="1418" w:type="dxa"/>
            <w:shd w:val="clear" w:color="auto" w:fill="auto"/>
            <w:noWrap/>
            <w:hideMark/>
          </w:tcPr>
          <w:p w14:paraId="45BCB2EA" w14:textId="77777777" w:rsidR="00DC32DC" w:rsidRPr="00616968" w:rsidRDefault="00DC32DC" w:rsidP="00616968">
            <w:r w:rsidRPr="00616968">
              <w:rPr>
                <w:lang w:eastAsia="zh-CN"/>
              </w:rPr>
              <w:t>3.1</w:t>
            </w:r>
          </w:p>
        </w:tc>
        <w:tc>
          <w:tcPr>
            <w:tcW w:w="3970" w:type="dxa"/>
            <w:shd w:val="clear" w:color="auto" w:fill="auto"/>
            <w:noWrap/>
            <w:hideMark/>
          </w:tcPr>
          <w:p w14:paraId="7328967E" w14:textId="55CDB5F3" w:rsidR="00DC32DC" w:rsidRPr="00616968" w:rsidRDefault="00DC32DC" w:rsidP="00616968">
            <w:r w:rsidRPr="00616968">
              <w:rPr>
                <w:lang w:eastAsia="zh-CN"/>
              </w:rPr>
              <w:t>Котельная в дер. Потанино:</w:t>
            </w:r>
          </w:p>
        </w:tc>
        <w:tc>
          <w:tcPr>
            <w:tcW w:w="1417" w:type="dxa"/>
            <w:shd w:val="clear" w:color="auto" w:fill="auto"/>
            <w:noWrap/>
            <w:hideMark/>
          </w:tcPr>
          <w:p w14:paraId="772257A8" w14:textId="77777777" w:rsidR="00DC32DC" w:rsidRPr="00616968" w:rsidRDefault="00DC32DC" w:rsidP="00616968">
            <w:r w:rsidRPr="00616968">
              <w:rPr>
                <w:lang w:eastAsia="zh-CN"/>
              </w:rPr>
              <w:t>объект</w:t>
            </w:r>
          </w:p>
        </w:tc>
        <w:tc>
          <w:tcPr>
            <w:tcW w:w="1992" w:type="dxa"/>
            <w:gridSpan w:val="2"/>
            <w:shd w:val="clear" w:color="auto" w:fill="auto"/>
            <w:noWrap/>
            <w:hideMark/>
          </w:tcPr>
          <w:p w14:paraId="7B89B9D8" w14:textId="77777777" w:rsidR="00DC32DC" w:rsidRPr="00616968" w:rsidRDefault="00DC32DC" w:rsidP="00616968">
            <w:r w:rsidRPr="00616968">
              <w:rPr>
                <w:lang w:eastAsia="zh-CN"/>
              </w:rPr>
              <w:t>1</w:t>
            </w:r>
          </w:p>
        </w:tc>
        <w:tc>
          <w:tcPr>
            <w:tcW w:w="1409" w:type="dxa"/>
            <w:gridSpan w:val="2"/>
            <w:shd w:val="clear" w:color="auto" w:fill="auto"/>
            <w:noWrap/>
            <w:hideMark/>
          </w:tcPr>
          <w:p w14:paraId="6DAB905F" w14:textId="77777777" w:rsidR="00DC32DC" w:rsidRPr="00616968" w:rsidRDefault="00DC32DC" w:rsidP="00616968">
            <w:r w:rsidRPr="00616968">
              <w:rPr>
                <w:lang w:eastAsia="zh-CN"/>
              </w:rPr>
              <w:t>1</w:t>
            </w:r>
          </w:p>
        </w:tc>
      </w:tr>
      <w:tr w:rsidR="00D34EDF" w:rsidRPr="00616968" w14:paraId="0A5EA8F7" w14:textId="77777777" w:rsidTr="008F6BD0">
        <w:tc>
          <w:tcPr>
            <w:tcW w:w="1418" w:type="dxa"/>
            <w:shd w:val="clear" w:color="auto" w:fill="auto"/>
            <w:noWrap/>
            <w:hideMark/>
          </w:tcPr>
          <w:p w14:paraId="32CE27AE" w14:textId="77777777" w:rsidR="00DC32DC" w:rsidRPr="00616968" w:rsidRDefault="00DC32DC" w:rsidP="00616968">
            <w:r w:rsidRPr="00616968">
              <w:rPr>
                <w:lang w:eastAsia="zh-CN"/>
              </w:rPr>
              <w:t>3.1.1</w:t>
            </w:r>
          </w:p>
        </w:tc>
        <w:tc>
          <w:tcPr>
            <w:tcW w:w="3970" w:type="dxa"/>
            <w:shd w:val="clear" w:color="auto" w:fill="auto"/>
            <w:noWrap/>
            <w:hideMark/>
          </w:tcPr>
          <w:p w14:paraId="29D4FECD" w14:textId="77777777" w:rsidR="00DC32DC" w:rsidRPr="00616968" w:rsidRDefault="00DC32DC" w:rsidP="00616968">
            <w:r w:rsidRPr="00616968">
              <w:rPr>
                <w:lang w:eastAsia="zh-CN"/>
              </w:rPr>
              <w:t>Установленная мощность котельной</w:t>
            </w:r>
          </w:p>
        </w:tc>
        <w:tc>
          <w:tcPr>
            <w:tcW w:w="1417" w:type="dxa"/>
            <w:shd w:val="clear" w:color="auto" w:fill="auto"/>
            <w:noWrap/>
            <w:hideMark/>
          </w:tcPr>
          <w:p w14:paraId="6B3FC7FA" w14:textId="77777777" w:rsidR="00DC32DC" w:rsidRPr="00616968" w:rsidRDefault="00DC32DC" w:rsidP="00616968">
            <w:r w:rsidRPr="00616968">
              <w:rPr>
                <w:lang w:eastAsia="zh-CN"/>
              </w:rPr>
              <w:t>Гкал/ч</w:t>
            </w:r>
          </w:p>
        </w:tc>
        <w:tc>
          <w:tcPr>
            <w:tcW w:w="1992" w:type="dxa"/>
            <w:gridSpan w:val="2"/>
            <w:shd w:val="clear" w:color="auto" w:fill="auto"/>
            <w:noWrap/>
            <w:hideMark/>
          </w:tcPr>
          <w:p w14:paraId="08E7A2EE" w14:textId="77777777" w:rsidR="00DC32DC" w:rsidRPr="00616968" w:rsidRDefault="00DC32DC" w:rsidP="00616968">
            <w:r w:rsidRPr="00616968">
              <w:rPr>
                <w:lang w:eastAsia="zh-CN"/>
              </w:rPr>
              <w:t>4,29</w:t>
            </w:r>
          </w:p>
        </w:tc>
        <w:tc>
          <w:tcPr>
            <w:tcW w:w="1409" w:type="dxa"/>
            <w:gridSpan w:val="2"/>
            <w:shd w:val="clear" w:color="auto" w:fill="auto"/>
            <w:noWrap/>
            <w:hideMark/>
          </w:tcPr>
          <w:p w14:paraId="39624786" w14:textId="77777777" w:rsidR="00DC32DC" w:rsidRPr="00616968" w:rsidRDefault="00DC32DC" w:rsidP="00616968">
            <w:r w:rsidRPr="00616968">
              <w:rPr>
                <w:lang w:eastAsia="zh-CN"/>
              </w:rPr>
              <w:t>4,29</w:t>
            </w:r>
          </w:p>
        </w:tc>
      </w:tr>
      <w:tr w:rsidR="00D34EDF" w:rsidRPr="00616968" w14:paraId="36832F29" w14:textId="77777777" w:rsidTr="008F6BD0">
        <w:tc>
          <w:tcPr>
            <w:tcW w:w="1418" w:type="dxa"/>
            <w:shd w:val="clear" w:color="auto" w:fill="auto"/>
            <w:noWrap/>
            <w:hideMark/>
          </w:tcPr>
          <w:p w14:paraId="31ED2850" w14:textId="77777777" w:rsidR="00DC32DC" w:rsidRPr="00616968" w:rsidRDefault="00DC32DC" w:rsidP="00616968">
            <w:r w:rsidRPr="00616968">
              <w:rPr>
                <w:lang w:eastAsia="zh-CN"/>
              </w:rPr>
              <w:t>3.2</w:t>
            </w:r>
          </w:p>
        </w:tc>
        <w:tc>
          <w:tcPr>
            <w:tcW w:w="3970" w:type="dxa"/>
            <w:shd w:val="clear" w:color="auto" w:fill="auto"/>
            <w:noWrap/>
            <w:hideMark/>
          </w:tcPr>
          <w:p w14:paraId="723047BF" w14:textId="4ABFD38C" w:rsidR="00DC32DC" w:rsidRPr="00616968" w:rsidRDefault="00DC32DC" w:rsidP="00616968">
            <w:r w:rsidRPr="00616968">
              <w:rPr>
                <w:lang w:eastAsia="zh-CN"/>
              </w:rPr>
              <w:t>Котельная в п. при ж/д ст. Юги:</w:t>
            </w:r>
          </w:p>
        </w:tc>
        <w:tc>
          <w:tcPr>
            <w:tcW w:w="1417" w:type="dxa"/>
            <w:shd w:val="clear" w:color="auto" w:fill="auto"/>
            <w:noWrap/>
            <w:hideMark/>
          </w:tcPr>
          <w:p w14:paraId="413D5D8D" w14:textId="77777777" w:rsidR="00DC32DC" w:rsidRPr="00616968" w:rsidRDefault="00DC32DC" w:rsidP="00616968">
            <w:r w:rsidRPr="00616968">
              <w:rPr>
                <w:lang w:eastAsia="zh-CN"/>
              </w:rPr>
              <w:t>объект</w:t>
            </w:r>
          </w:p>
        </w:tc>
        <w:tc>
          <w:tcPr>
            <w:tcW w:w="1992" w:type="dxa"/>
            <w:gridSpan w:val="2"/>
            <w:shd w:val="clear" w:color="auto" w:fill="auto"/>
            <w:noWrap/>
            <w:hideMark/>
          </w:tcPr>
          <w:p w14:paraId="6A3ACB1A" w14:textId="77777777" w:rsidR="00DC32DC" w:rsidRPr="00616968" w:rsidRDefault="00DC32DC" w:rsidP="00616968">
            <w:r w:rsidRPr="00616968">
              <w:rPr>
                <w:lang w:eastAsia="zh-CN"/>
              </w:rPr>
              <w:t>1</w:t>
            </w:r>
          </w:p>
        </w:tc>
        <w:tc>
          <w:tcPr>
            <w:tcW w:w="1409" w:type="dxa"/>
            <w:gridSpan w:val="2"/>
            <w:shd w:val="clear" w:color="auto" w:fill="auto"/>
            <w:noWrap/>
            <w:hideMark/>
          </w:tcPr>
          <w:p w14:paraId="6C8E9F53" w14:textId="63A8D7D2" w:rsidR="00DC32DC" w:rsidRPr="00616968" w:rsidRDefault="00DC32DC" w:rsidP="00616968">
            <w:r w:rsidRPr="00616968">
              <w:rPr>
                <w:lang w:eastAsia="zh-CN"/>
              </w:rPr>
              <w:t>1</w:t>
            </w:r>
          </w:p>
        </w:tc>
      </w:tr>
      <w:tr w:rsidR="00D34EDF" w:rsidRPr="00616968" w14:paraId="14C6A048" w14:textId="77777777" w:rsidTr="008F6BD0">
        <w:tc>
          <w:tcPr>
            <w:tcW w:w="1418" w:type="dxa"/>
            <w:shd w:val="clear" w:color="auto" w:fill="auto"/>
            <w:noWrap/>
            <w:hideMark/>
          </w:tcPr>
          <w:p w14:paraId="61B5030C" w14:textId="77777777" w:rsidR="00DC32DC" w:rsidRPr="00616968" w:rsidRDefault="00DC32DC" w:rsidP="00616968">
            <w:r w:rsidRPr="00616968">
              <w:rPr>
                <w:lang w:eastAsia="zh-CN"/>
              </w:rPr>
              <w:t>3.2.1</w:t>
            </w:r>
          </w:p>
        </w:tc>
        <w:tc>
          <w:tcPr>
            <w:tcW w:w="3970" w:type="dxa"/>
            <w:shd w:val="clear" w:color="auto" w:fill="auto"/>
            <w:noWrap/>
            <w:hideMark/>
          </w:tcPr>
          <w:p w14:paraId="7842C450" w14:textId="77777777" w:rsidR="00DC32DC" w:rsidRPr="00616968" w:rsidRDefault="00DC32DC" w:rsidP="00616968">
            <w:r w:rsidRPr="00616968">
              <w:rPr>
                <w:lang w:eastAsia="zh-CN"/>
              </w:rPr>
              <w:t>Установленная мощность котельной</w:t>
            </w:r>
          </w:p>
        </w:tc>
        <w:tc>
          <w:tcPr>
            <w:tcW w:w="1417" w:type="dxa"/>
            <w:shd w:val="clear" w:color="auto" w:fill="auto"/>
            <w:noWrap/>
            <w:hideMark/>
          </w:tcPr>
          <w:p w14:paraId="347232EA" w14:textId="77777777" w:rsidR="00DC32DC" w:rsidRPr="00616968" w:rsidRDefault="00DC32DC" w:rsidP="00616968">
            <w:r w:rsidRPr="00616968">
              <w:rPr>
                <w:lang w:eastAsia="zh-CN"/>
              </w:rPr>
              <w:t>Гкал/ч</w:t>
            </w:r>
          </w:p>
        </w:tc>
        <w:tc>
          <w:tcPr>
            <w:tcW w:w="1992" w:type="dxa"/>
            <w:gridSpan w:val="2"/>
            <w:shd w:val="clear" w:color="auto" w:fill="auto"/>
            <w:noWrap/>
            <w:hideMark/>
          </w:tcPr>
          <w:p w14:paraId="1C180C9B" w14:textId="77777777" w:rsidR="00DC32DC" w:rsidRPr="00616968" w:rsidRDefault="00DC32DC" w:rsidP="00616968">
            <w:r w:rsidRPr="00616968">
              <w:rPr>
                <w:lang w:eastAsia="zh-CN"/>
              </w:rPr>
              <w:t>1,03</w:t>
            </w:r>
          </w:p>
        </w:tc>
        <w:tc>
          <w:tcPr>
            <w:tcW w:w="1409" w:type="dxa"/>
            <w:gridSpan w:val="2"/>
            <w:shd w:val="clear" w:color="auto" w:fill="auto"/>
            <w:noWrap/>
            <w:hideMark/>
          </w:tcPr>
          <w:p w14:paraId="61A868BA" w14:textId="1A6023B7" w:rsidR="00DC32DC" w:rsidRPr="00616968" w:rsidRDefault="002D54E0" w:rsidP="00616968">
            <w:r w:rsidRPr="00616968">
              <w:rPr>
                <w:lang w:eastAsia="zh-CN"/>
              </w:rPr>
              <w:t>1,03</w:t>
            </w:r>
          </w:p>
        </w:tc>
      </w:tr>
      <w:tr w:rsidR="00D34EDF" w:rsidRPr="00616968" w14:paraId="6584B39F" w14:textId="77777777" w:rsidTr="008F6BD0">
        <w:tc>
          <w:tcPr>
            <w:tcW w:w="1418" w:type="dxa"/>
            <w:shd w:val="clear" w:color="auto" w:fill="auto"/>
            <w:noWrap/>
            <w:hideMark/>
          </w:tcPr>
          <w:p w14:paraId="22E27E58" w14:textId="77777777" w:rsidR="00DC32DC" w:rsidRPr="00616968" w:rsidRDefault="00DC32DC" w:rsidP="00616968">
            <w:r w:rsidRPr="00616968">
              <w:rPr>
                <w:lang w:eastAsia="zh-CN"/>
              </w:rPr>
              <w:t>4</w:t>
            </w:r>
          </w:p>
        </w:tc>
        <w:tc>
          <w:tcPr>
            <w:tcW w:w="8788" w:type="dxa"/>
            <w:gridSpan w:val="6"/>
            <w:shd w:val="clear" w:color="auto" w:fill="auto"/>
            <w:noWrap/>
            <w:hideMark/>
          </w:tcPr>
          <w:p w14:paraId="11181FB2" w14:textId="397DC103" w:rsidR="00DC32DC" w:rsidRPr="00616968" w:rsidRDefault="00DC32DC" w:rsidP="00616968">
            <w:r w:rsidRPr="00616968">
              <w:rPr>
                <w:lang w:eastAsia="zh-CN"/>
              </w:rPr>
              <w:t>Электроснабжение</w:t>
            </w:r>
          </w:p>
        </w:tc>
      </w:tr>
      <w:tr w:rsidR="00D34EDF" w:rsidRPr="00616968" w14:paraId="11E0389E" w14:textId="77777777" w:rsidTr="008F6BD0">
        <w:tc>
          <w:tcPr>
            <w:tcW w:w="1418" w:type="dxa"/>
            <w:shd w:val="clear" w:color="auto" w:fill="auto"/>
            <w:noWrap/>
            <w:hideMark/>
          </w:tcPr>
          <w:p w14:paraId="2EEBD14D" w14:textId="77777777" w:rsidR="00DC32DC" w:rsidRPr="00616968" w:rsidRDefault="00DC32DC" w:rsidP="00616968">
            <w:r w:rsidRPr="00616968">
              <w:rPr>
                <w:lang w:eastAsia="zh-CN"/>
              </w:rPr>
              <w:t>4.1</w:t>
            </w:r>
          </w:p>
        </w:tc>
        <w:tc>
          <w:tcPr>
            <w:tcW w:w="3970" w:type="dxa"/>
            <w:shd w:val="clear" w:color="auto" w:fill="auto"/>
            <w:noWrap/>
            <w:hideMark/>
          </w:tcPr>
          <w:p w14:paraId="27C93816" w14:textId="77777777" w:rsidR="00DC32DC" w:rsidRPr="00616968" w:rsidRDefault="00DC32DC" w:rsidP="00616968">
            <w:r w:rsidRPr="00616968">
              <w:t>Электрическая мощность</w:t>
            </w:r>
          </w:p>
        </w:tc>
        <w:tc>
          <w:tcPr>
            <w:tcW w:w="1417" w:type="dxa"/>
            <w:shd w:val="clear" w:color="auto" w:fill="auto"/>
            <w:noWrap/>
            <w:hideMark/>
          </w:tcPr>
          <w:p w14:paraId="6D7977E9" w14:textId="77777777" w:rsidR="00DC32DC" w:rsidRPr="00616968" w:rsidRDefault="00DC32DC" w:rsidP="00616968">
            <w:r w:rsidRPr="00616968">
              <w:rPr>
                <w:lang w:eastAsia="zh-CN"/>
              </w:rPr>
              <w:t>кВ⸱А</w:t>
            </w:r>
          </w:p>
        </w:tc>
        <w:tc>
          <w:tcPr>
            <w:tcW w:w="1992" w:type="dxa"/>
            <w:gridSpan w:val="2"/>
            <w:shd w:val="clear" w:color="auto" w:fill="auto"/>
            <w:noWrap/>
            <w:hideMark/>
          </w:tcPr>
          <w:p w14:paraId="67FA1044" w14:textId="53D2306A" w:rsidR="00DC32DC" w:rsidRPr="00616968" w:rsidRDefault="00DC32DC" w:rsidP="00616968">
            <w:r w:rsidRPr="00616968">
              <w:t>2519,00</w:t>
            </w:r>
          </w:p>
        </w:tc>
        <w:tc>
          <w:tcPr>
            <w:tcW w:w="1409" w:type="dxa"/>
            <w:gridSpan w:val="2"/>
            <w:shd w:val="clear" w:color="auto" w:fill="auto"/>
            <w:noWrap/>
            <w:hideMark/>
          </w:tcPr>
          <w:p w14:paraId="7F4EECD2" w14:textId="55EE678B" w:rsidR="00DC32DC" w:rsidRPr="00616968" w:rsidRDefault="008D13C4" w:rsidP="00616968">
            <w:r w:rsidRPr="00616968">
              <w:t>2651,56</w:t>
            </w:r>
          </w:p>
        </w:tc>
      </w:tr>
      <w:tr w:rsidR="00D34EDF" w:rsidRPr="00616968" w14:paraId="451656EF" w14:textId="77777777" w:rsidTr="008F6BD0">
        <w:tc>
          <w:tcPr>
            <w:tcW w:w="1418" w:type="dxa"/>
            <w:shd w:val="clear" w:color="auto" w:fill="auto"/>
            <w:noWrap/>
            <w:hideMark/>
          </w:tcPr>
          <w:p w14:paraId="61E8B07B" w14:textId="77777777" w:rsidR="00DC32DC" w:rsidRPr="00616968" w:rsidRDefault="00DC32DC" w:rsidP="00616968">
            <w:r w:rsidRPr="00616968">
              <w:rPr>
                <w:lang w:eastAsia="zh-CN"/>
              </w:rPr>
              <w:t>5</w:t>
            </w:r>
          </w:p>
        </w:tc>
        <w:tc>
          <w:tcPr>
            <w:tcW w:w="8788" w:type="dxa"/>
            <w:gridSpan w:val="6"/>
            <w:shd w:val="clear" w:color="auto" w:fill="auto"/>
            <w:noWrap/>
            <w:hideMark/>
          </w:tcPr>
          <w:p w14:paraId="5757243F" w14:textId="27CF492A" w:rsidR="00DC32DC" w:rsidRPr="00616968" w:rsidRDefault="00DC32DC" w:rsidP="00616968">
            <w:r w:rsidRPr="00616968">
              <w:rPr>
                <w:lang w:eastAsia="zh-CN"/>
              </w:rPr>
              <w:t>Газоснабжение</w:t>
            </w:r>
          </w:p>
        </w:tc>
      </w:tr>
      <w:tr w:rsidR="00D34EDF" w:rsidRPr="00616968" w14:paraId="062D5880" w14:textId="77777777" w:rsidTr="008F6BD0">
        <w:tc>
          <w:tcPr>
            <w:tcW w:w="1418" w:type="dxa"/>
            <w:shd w:val="clear" w:color="auto" w:fill="auto"/>
            <w:noWrap/>
            <w:hideMark/>
          </w:tcPr>
          <w:p w14:paraId="0511E4B2" w14:textId="77777777" w:rsidR="00DC32DC" w:rsidRPr="00616968" w:rsidRDefault="00DC32DC" w:rsidP="00616968">
            <w:r w:rsidRPr="00616968">
              <w:rPr>
                <w:lang w:eastAsia="zh-CN"/>
              </w:rPr>
              <w:t>5.1</w:t>
            </w:r>
          </w:p>
        </w:tc>
        <w:tc>
          <w:tcPr>
            <w:tcW w:w="3970" w:type="dxa"/>
            <w:shd w:val="clear" w:color="auto" w:fill="auto"/>
            <w:noWrap/>
            <w:hideMark/>
          </w:tcPr>
          <w:p w14:paraId="1A7F3A49" w14:textId="0EFFF07D" w:rsidR="00DC32DC" w:rsidRPr="00616968" w:rsidRDefault="00DC32DC" w:rsidP="00616968">
            <w:r w:rsidRPr="00616968">
              <w:rPr>
                <w:lang w:eastAsia="zh-CN"/>
              </w:rPr>
              <w:t>Расчетный годовой расход природного газа, всего</w:t>
            </w:r>
          </w:p>
        </w:tc>
        <w:tc>
          <w:tcPr>
            <w:tcW w:w="1417" w:type="dxa"/>
            <w:shd w:val="clear" w:color="auto" w:fill="auto"/>
            <w:noWrap/>
            <w:hideMark/>
          </w:tcPr>
          <w:p w14:paraId="1DEBD026" w14:textId="77777777" w:rsidR="00DC32DC" w:rsidRPr="00616968" w:rsidRDefault="00DC32DC" w:rsidP="00616968">
            <w:r w:rsidRPr="00616968">
              <w:rPr>
                <w:lang w:eastAsia="zh-CN"/>
              </w:rPr>
              <w:t>тыс. м</w:t>
            </w:r>
            <w:r w:rsidRPr="00616968">
              <w:rPr>
                <w:vertAlign w:val="superscript"/>
                <w:lang w:eastAsia="zh-CN"/>
              </w:rPr>
              <w:t>3</w:t>
            </w:r>
            <w:r w:rsidRPr="00616968">
              <w:rPr>
                <w:lang w:eastAsia="zh-CN"/>
              </w:rPr>
              <w:t>/год</w:t>
            </w:r>
          </w:p>
        </w:tc>
        <w:tc>
          <w:tcPr>
            <w:tcW w:w="1992" w:type="dxa"/>
            <w:gridSpan w:val="2"/>
            <w:shd w:val="clear" w:color="auto" w:fill="auto"/>
            <w:noWrap/>
            <w:hideMark/>
          </w:tcPr>
          <w:p w14:paraId="7A9CFC2C" w14:textId="6816769B" w:rsidR="00DC32DC" w:rsidRPr="00616968" w:rsidRDefault="002D54E0" w:rsidP="00616968">
            <w:r w:rsidRPr="00616968">
              <w:rPr>
                <w:lang w:eastAsia="zh-CN"/>
              </w:rPr>
              <w:t>нет данных</w:t>
            </w:r>
          </w:p>
        </w:tc>
        <w:tc>
          <w:tcPr>
            <w:tcW w:w="1409" w:type="dxa"/>
            <w:gridSpan w:val="2"/>
            <w:shd w:val="clear" w:color="auto" w:fill="auto"/>
            <w:noWrap/>
            <w:hideMark/>
          </w:tcPr>
          <w:p w14:paraId="738310ED" w14:textId="7820064B" w:rsidR="00DC32DC" w:rsidRPr="00616968" w:rsidRDefault="002D54E0" w:rsidP="00616968">
            <w:r w:rsidRPr="00616968">
              <w:t>3368,92</w:t>
            </w:r>
          </w:p>
        </w:tc>
      </w:tr>
      <w:tr w:rsidR="00D34EDF" w:rsidRPr="00616968" w14:paraId="0D8B61E1" w14:textId="77777777" w:rsidTr="008F6BD0">
        <w:tc>
          <w:tcPr>
            <w:tcW w:w="1418" w:type="dxa"/>
            <w:shd w:val="clear" w:color="auto" w:fill="auto"/>
            <w:noWrap/>
            <w:hideMark/>
          </w:tcPr>
          <w:p w14:paraId="23D4BB74" w14:textId="77777777" w:rsidR="00DC32DC" w:rsidRPr="00616968" w:rsidRDefault="00DC32DC" w:rsidP="00616968">
            <w:r w:rsidRPr="00616968">
              <w:rPr>
                <w:lang w:eastAsia="zh-CN"/>
              </w:rPr>
              <w:t>6</w:t>
            </w:r>
          </w:p>
        </w:tc>
        <w:tc>
          <w:tcPr>
            <w:tcW w:w="8788" w:type="dxa"/>
            <w:gridSpan w:val="6"/>
            <w:shd w:val="clear" w:color="auto" w:fill="auto"/>
            <w:noWrap/>
            <w:hideMark/>
          </w:tcPr>
          <w:p w14:paraId="7913F42D" w14:textId="6C99262F" w:rsidR="00DC32DC" w:rsidRPr="00616968" w:rsidRDefault="00DC32DC" w:rsidP="00616968">
            <w:r w:rsidRPr="00616968">
              <w:rPr>
                <w:lang w:eastAsia="zh-CN"/>
              </w:rPr>
              <w:t>Связь</w:t>
            </w:r>
          </w:p>
        </w:tc>
      </w:tr>
      <w:tr w:rsidR="00D34EDF" w:rsidRPr="00616968" w14:paraId="0AD4FC71" w14:textId="77777777" w:rsidTr="008F6BD0">
        <w:tc>
          <w:tcPr>
            <w:tcW w:w="1418" w:type="dxa"/>
            <w:shd w:val="clear" w:color="auto" w:fill="auto"/>
            <w:noWrap/>
            <w:hideMark/>
          </w:tcPr>
          <w:p w14:paraId="3736AE36" w14:textId="77777777" w:rsidR="00DC32DC" w:rsidRPr="00616968" w:rsidRDefault="00DC32DC" w:rsidP="00616968">
            <w:r w:rsidRPr="00616968">
              <w:rPr>
                <w:lang w:eastAsia="zh-CN"/>
              </w:rPr>
              <w:t>6.1</w:t>
            </w:r>
          </w:p>
        </w:tc>
        <w:tc>
          <w:tcPr>
            <w:tcW w:w="3970" w:type="dxa"/>
            <w:shd w:val="clear" w:color="auto" w:fill="auto"/>
            <w:noWrap/>
            <w:hideMark/>
          </w:tcPr>
          <w:p w14:paraId="47C60D4E" w14:textId="77777777" w:rsidR="00DC32DC" w:rsidRPr="00616968" w:rsidRDefault="00DC32DC" w:rsidP="00616968">
            <w:r w:rsidRPr="00616968">
              <w:rPr>
                <w:lang w:eastAsia="zh-CN"/>
              </w:rPr>
              <w:t>Охват телевизионным вещанием и радиовещанием</w:t>
            </w:r>
          </w:p>
        </w:tc>
        <w:tc>
          <w:tcPr>
            <w:tcW w:w="1417" w:type="dxa"/>
            <w:shd w:val="clear" w:color="auto" w:fill="auto"/>
            <w:noWrap/>
            <w:hideMark/>
          </w:tcPr>
          <w:p w14:paraId="13F95250" w14:textId="77777777" w:rsidR="00DC32DC" w:rsidRPr="00616968" w:rsidRDefault="00DC32DC" w:rsidP="00616968">
            <w:r w:rsidRPr="00616968">
              <w:rPr>
                <w:lang w:eastAsia="zh-CN"/>
              </w:rPr>
              <w:t>%</w:t>
            </w:r>
          </w:p>
        </w:tc>
        <w:tc>
          <w:tcPr>
            <w:tcW w:w="1992" w:type="dxa"/>
            <w:gridSpan w:val="2"/>
            <w:shd w:val="clear" w:color="auto" w:fill="auto"/>
            <w:noWrap/>
            <w:hideMark/>
          </w:tcPr>
          <w:p w14:paraId="5ED78CE5" w14:textId="77777777" w:rsidR="00DC32DC" w:rsidRPr="00616968" w:rsidRDefault="00DC32DC" w:rsidP="00616968">
            <w:r w:rsidRPr="00616968">
              <w:rPr>
                <w:lang w:eastAsia="zh-CN"/>
              </w:rPr>
              <w:t>100</w:t>
            </w:r>
          </w:p>
        </w:tc>
        <w:tc>
          <w:tcPr>
            <w:tcW w:w="1409" w:type="dxa"/>
            <w:gridSpan w:val="2"/>
            <w:shd w:val="clear" w:color="auto" w:fill="auto"/>
            <w:noWrap/>
            <w:hideMark/>
          </w:tcPr>
          <w:p w14:paraId="0E451220" w14:textId="77777777" w:rsidR="00DC32DC" w:rsidRPr="00616968" w:rsidRDefault="00DC32DC" w:rsidP="00616968">
            <w:r w:rsidRPr="00616968">
              <w:rPr>
                <w:lang w:eastAsia="zh-CN"/>
              </w:rPr>
              <w:t>100</w:t>
            </w:r>
          </w:p>
        </w:tc>
      </w:tr>
      <w:tr w:rsidR="00D34EDF" w:rsidRPr="00616968" w14:paraId="556E4EE3" w14:textId="77777777" w:rsidTr="008F6BD0">
        <w:tc>
          <w:tcPr>
            <w:tcW w:w="1418" w:type="dxa"/>
            <w:shd w:val="clear" w:color="auto" w:fill="auto"/>
            <w:noWrap/>
            <w:hideMark/>
          </w:tcPr>
          <w:p w14:paraId="27E531FA" w14:textId="77777777" w:rsidR="00DC32DC" w:rsidRPr="00616968" w:rsidRDefault="00DC32DC" w:rsidP="00616968">
            <w:r w:rsidRPr="00616968">
              <w:rPr>
                <w:lang w:eastAsia="zh-CN"/>
              </w:rPr>
              <w:t>7</w:t>
            </w:r>
          </w:p>
        </w:tc>
        <w:tc>
          <w:tcPr>
            <w:tcW w:w="5387" w:type="dxa"/>
            <w:gridSpan w:val="2"/>
            <w:shd w:val="clear" w:color="auto" w:fill="auto"/>
            <w:noWrap/>
            <w:hideMark/>
          </w:tcPr>
          <w:p w14:paraId="1EBAFCC5" w14:textId="77777777" w:rsidR="00DC32DC" w:rsidRPr="00616968" w:rsidRDefault="00DC32DC" w:rsidP="00616968">
            <w:r w:rsidRPr="00616968">
              <w:rPr>
                <w:lang w:eastAsia="zh-CN"/>
              </w:rPr>
              <w:t>Санитарная очистка, в том числе:</w:t>
            </w:r>
          </w:p>
        </w:tc>
        <w:tc>
          <w:tcPr>
            <w:tcW w:w="1992" w:type="dxa"/>
            <w:gridSpan w:val="2"/>
            <w:shd w:val="clear" w:color="auto" w:fill="auto"/>
            <w:noWrap/>
            <w:hideMark/>
          </w:tcPr>
          <w:p w14:paraId="067FC6D8" w14:textId="77777777" w:rsidR="00DC32DC" w:rsidRPr="00616968" w:rsidRDefault="00DC32DC" w:rsidP="00616968"/>
        </w:tc>
        <w:tc>
          <w:tcPr>
            <w:tcW w:w="1409" w:type="dxa"/>
            <w:gridSpan w:val="2"/>
            <w:shd w:val="clear" w:color="auto" w:fill="auto"/>
            <w:noWrap/>
            <w:hideMark/>
          </w:tcPr>
          <w:p w14:paraId="6EFC0590" w14:textId="77777777" w:rsidR="00DC32DC" w:rsidRPr="00616968" w:rsidRDefault="00DC32DC" w:rsidP="00616968"/>
        </w:tc>
      </w:tr>
      <w:tr w:rsidR="00D34EDF" w:rsidRPr="00616968" w14:paraId="3995C666" w14:textId="77777777" w:rsidTr="008F6BD0">
        <w:tc>
          <w:tcPr>
            <w:tcW w:w="1418" w:type="dxa"/>
            <w:shd w:val="clear" w:color="auto" w:fill="auto"/>
            <w:noWrap/>
            <w:hideMark/>
          </w:tcPr>
          <w:p w14:paraId="03D531C3" w14:textId="77777777" w:rsidR="00DC32DC" w:rsidRPr="00616968" w:rsidRDefault="00DC32DC" w:rsidP="00616968">
            <w:r w:rsidRPr="00616968">
              <w:rPr>
                <w:lang w:eastAsia="zh-CN"/>
              </w:rPr>
              <w:t>7.1</w:t>
            </w:r>
          </w:p>
        </w:tc>
        <w:tc>
          <w:tcPr>
            <w:tcW w:w="3970" w:type="dxa"/>
            <w:shd w:val="clear" w:color="auto" w:fill="auto"/>
            <w:noWrap/>
            <w:hideMark/>
          </w:tcPr>
          <w:p w14:paraId="24E2AA68" w14:textId="77777777" w:rsidR="00DC32DC" w:rsidRPr="00616968" w:rsidRDefault="00DC32DC" w:rsidP="00616968">
            <w:r w:rsidRPr="00616968">
              <w:rPr>
                <w:lang w:eastAsia="zh-CN"/>
              </w:rPr>
              <w:t>ТКО</w:t>
            </w:r>
          </w:p>
        </w:tc>
        <w:tc>
          <w:tcPr>
            <w:tcW w:w="1417" w:type="dxa"/>
            <w:shd w:val="clear" w:color="auto" w:fill="auto"/>
            <w:noWrap/>
            <w:hideMark/>
          </w:tcPr>
          <w:p w14:paraId="26B023D6" w14:textId="77777777" w:rsidR="00DC32DC" w:rsidRPr="00616968" w:rsidRDefault="00DC32DC" w:rsidP="00616968">
            <w:r w:rsidRPr="00616968">
              <w:rPr>
                <w:lang w:eastAsia="zh-CN"/>
              </w:rPr>
              <w:t>м</w:t>
            </w:r>
            <w:r w:rsidRPr="00616968">
              <w:rPr>
                <w:vertAlign w:val="superscript"/>
                <w:lang w:eastAsia="zh-CN"/>
              </w:rPr>
              <w:t>3</w:t>
            </w:r>
            <w:r w:rsidRPr="00616968">
              <w:rPr>
                <w:lang w:eastAsia="zh-CN"/>
              </w:rPr>
              <w:t>/год</w:t>
            </w:r>
          </w:p>
        </w:tc>
        <w:tc>
          <w:tcPr>
            <w:tcW w:w="1992" w:type="dxa"/>
            <w:gridSpan w:val="2"/>
            <w:shd w:val="clear" w:color="auto" w:fill="auto"/>
            <w:noWrap/>
            <w:hideMark/>
          </w:tcPr>
          <w:p w14:paraId="4E5B8A3B" w14:textId="5B445C13" w:rsidR="00DC32DC" w:rsidRPr="00616968" w:rsidRDefault="00CF1CD3" w:rsidP="00616968">
            <w:r w:rsidRPr="00616968">
              <w:t>2075,6</w:t>
            </w:r>
          </w:p>
        </w:tc>
        <w:tc>
          <w:tcPr>
            <w:tcW w:w="1409" w:type="dxa"/>
            <w:gridSpan w:val="2"/>
            <w:shd w:val="clear" w:color="auto" w:fill="auto"/>
            <w:noWrap/>
            <w:hideMark/>
          </w:tcPr>
          <w:p w14:paraId="28D2C9D5" w14:textId="7FFC0B8A" w:rsidR="00DC32DC" w:rsidRPr="00616968" w:rsidRDefault="00CF1CD3" w:rsidP="00616968">
            <w:r w:rsidRPr="00616968">
              <w:rPr>
                <w:lang w:eastAsia="zh-CN"/>
              </w:rPr>
              <w:t>2331,6</w:t>
            </w:r>
          </w:p>
        </w:tc>
      </w:tr>
      <w:tr w:rsidR="00D34EDF" w:rsidRPr="00616968" w14:paraId="39ABB44A" w14:textId="77777777" w:rsidTr="008F6BD0">
        <w:tc>
          <w:tcPr>
            <w:tcW w:w="10206" w:type="dxa"/>
            <w:gridSpan w:val="7"/>
            <w:shd w:val="clear" w:color="auto" w:fill="auto"/>
            <w:noWrap/>
            <w:hideMark/>
          </w:tcPr>
          <w:p w14:paraId="7C4D39B4" w14:textId="77777777" w:rsidR="00DC32DC" w:rsidRPr="00616968" w:rsidRDefault="00DC32DC" w:rsidP="00616968">
            <w:r w:rsidRPr="00616968">
              <w:rPr>
                <w:lang w:eastAsia="zh-CN"/>
              </w:rPr>
              <w:t>VII. Охрана природы и рациональное природопользование</w:t>
            </w:r>
          </w:p>
        </w:tc>
      </w:tr>
      <w:tr w:rsidR="00D34EDF" w:rsidRPr="00616968" w14:paraId="72F9E3BB" w14:textId="77777777" w:rsidTr="008F6BD0">
        <w:tc>
          <w:tcPr>
            <w:tcW w:w="1418" w:type="dxa"/>
            <w:shd w:val="clear" w:color="auto" w:fill="auto"/>
            <w:noWrap/>
            <w:hideMark/>
          </w:tcPr>
          <w:p w14:paraId="0B304524" w14:textId="77777777" w:rsidR="00DC32DC" w:rsidRPr="00616968" w:rsidRDefault="00DC32DC" w:rsidP="00616968">
            <w:r w:rsidRPr="00616968">
              <w:rPr>
                <w:lang w:eastAsia="zh-CN"/>
              </w:rPr>
              <w:t>1</w:t>
            </w:r>
          </w:p>
        </w:tc>
        <w:tc>
          <w:tcPr>
            <w:tcW w:w="3970" w:type="dxa"/>
            <w:shd w:val="clear" w:color="auto" w:fill="auto"/>
            <w:noWrap/>
            <w:hideMark/>
          </w:tcPr>
          <w:p w14:paraId="55D929C7" w14:textId="77777777" w:rsidR="00DC32DC" w:rsidRPr="00616968" w:rsidRDefault="00DC32DC" w:rsidP="00616968">
            <w:r w:rsidRPr="00616968">
              <w:rPr>
                <w:lang w:eastAsia="zh-CN"/>
              </w:rPr>
              <w:t>Зеленые насаждения общего пользования</w:t>
            </w:r>
          </w:p>
        </w:tc>
        <w:tc>
          <w:tcPr>
            <w:tcW w:w="1417" w:type="dxa"/>
            <w:shd w:val="clear" w:color="auto" w:fill="auto"/>
            <w:noWrap/>
            <w:hideMark/>
          </w:tcPr>
          <w:p w14:paraId="07249DE0" w14:textId="77777777" w:rsidR="00DC32DC" w:rsidRPr="00616968" w:rsidRDefault="00DC32DC" w:rsidP="00616968">
            <w:r w:rsidRPr="00616968">
              <w:rPr>
                <w:lang w:eastAsia="zh-CN"/>
              </w:rPr>
              <w:t>га</w:t>
            </w:r>
          </w:p>
        </w:tc>
        <w:tc>
          <w:tcPr>
            <w:tcW w:w="1992" w:type="dxa"/>
            <w:gridSpan w:val="2"/>
            <w:shd w:val="clear" w:color="auto" w:fill="auto"/>
            <w:noWrap/>
            <w:hideMark/>
          </w:tcPr>
          <w:p w14:paraId="22C9410A" w14:textId="77777777" w:rsidR="00DC32DC" w:rsidRPr="00616968" w:rsidRDefault="00DC32DC" w:rsidP="00616968">
            <w:r w:rsidRPr="00616968">
              <w:rPr>
                <w:lang w:eastAsia="zh-CN"/>
              </w:rPr>
              <w:t>0,00</w:t>
            </w:r>
          </w:p>
        </w:tc>
        <w:tc>
          <w:tcPr>
            <w:tcW w:w="1409" w:type="dxa"/>
            <w:gridSpan w:val="2"/>
            <w:shd w:val="clear" w:color="auto" w:fill="auto"/>
            <w:noWrap/>
            <w:hideMark/>
          </w:tcPr>
          <w:p w14:paraId="1DD0EBFC" w14:textId="268E7FA9" w:rsidR="00DC32DC" w:rsidRPr="00616968" w:rsidRDefault="00DC32DC" w:rsidP="00616968">
            <w:r w:rsidRPr="00616968">
              <w:rPr>
                <w:lang w:eastAsia="zh-CN"/>
              </w:rPr>
              <w:t>2,79</w:t>
            </w:r>
          </w:p>
        </w:tc>
      </w:tr>
      <w:tr w:rsidR="00D34EDF" w:rsidRPr="00616968" w14:paraId="62FE52AB" w14:textId="77777777" w:rsidTr="008F6BD0">
        <w:tc>
          <w:tcPr>
            <w:tcW w:w="1418" w:type="dxa"/>
            <w:shd w:val="clear" w:color="auto" w:fill="auto"/>
            <w:noWrap/>
            <w:hideMark/>
          </w:tcPr>
          <w:p w14:paraId="77A27E2F" w14:textId="77777777" w:rsidR="00DC32DC" w:rsidRPr="00616968" w:rsidRDefault="00DC32DC" w:rsidP="00616968">
            <w:r w:rsidRPr="00616968">
              <w:rPr>
                <w:lang w:eastAsia="zh-CN"/>
              </w:rPr>
              <w:t>2</w:t>
            </w:r>
          </w:p>
        </w:tc>
        <w:tc>
          <w:tcPr>
            <w:tcW w:w="3970" w:type="dxa"/>
            <w:shd w:val="clear" w:color="auto" w:fill="auto"/>
            <w:noWrap/>
            <w:hideMark/>
          </w:tcPr>
          <w:p w14:paraId="2FCFB7A7" w14:textId="77777777" w:rsidR="00DC32DC" w:rsidRPr="00616968" w:rsidRDefault="00DC32DC" w:rsidP="00616968">
            <w:r w:rsidRPr="00616968">
              <w:rPr>
                <w:bCs/>
                <w:lang w:eastAsia="zh-CN"/>
              </w:rPr>
              <w:t>Уровень загрязнения атмосферного воздуха</w:t>
            </w:r>
          </w:p>
        </w:tc>
        <w:tc>
          <w:tcPr>
            <w:tcW w:w="1417" w:type="dxa"/>
            <w:shd w:val="clear" w:color="auto" w:fill="auto"/>
            <w:noWrap/>
            <w:hideMark/>
          </w:tcPr>
          <w:p w14:paraId="4EC54EC5" w14:textId="77777777" w:rsidR="00DC32DC" w:rsidRPr="00616968" w:rsidRDefault="00DC32DC" w:rsidP="00616968">
            <w:r w:rsidRPr="00616968">
              <w:rPr>
                <w:bCs/>
                <w:lang w:eastAsia="zh-CN"/>
              </w:rPr>
              <w:t>ПДК</w:t>
            </w:r>
          </w:p>
        </w:tc>
        <w:tc>
          <w:tcPr>
            <w:tcW w:w="1992" w:type="dxa"/>
            <w:gridSpan w:val="2"/>
            <w:shd w:val="clear" w:color="auto" w:fill="auto"/>
            <w:noWrap/>
            <w:hideMark/>
          </w:tcPr>
          <w:p w14:paraId="026BB1E3" w14:textId="77777777" w:rsidR="00DC32DC" w:rsidRPr="00616968" w:rsidRDefault="00DC32DC" w:rsidP="00616968">
            <w:r w:rsidRPr="00616968">
              <w:rPr>
                <w:bCs/>
                <w:lang w:eastAsia="zh-CN"/>
              </w:rPr>
              <w:t>не более 1</w:t>
            </w:r>
          </w:p>
        </w:tc>
        <w:tc>
          <w:tcPr>
            <w:tcW w:w="1409" w:type="dxa"/>
            <w:gridSpan w:val="2"/>
            <w:shd w:val="clear" w:color="auto" w:fill="auto"/>
            <w:noWrap/>
            <w:hideMark/>
          </w:tcPr>
          <w:p w14:paraId="78940E87" w14:textId="77777777" w:rsidR="00DC32DC" w:rsidRPr="00616968" w:rsidRDefault="00DC32DC" w:rsidP="00616968">
            <w:r w:rsidRPr="00616968">
              <w:rPr>
                <w:bCs/>
                <w:lang w:eastAsia="zh-CN"/>
              </w:rPr>
              <w:t>не более 1</w:t>
            </w:r>
          </w:p>
        </w:tc>
      </w:tr>
      <w:tr w:rsidR="00D34EDF" w:rsidRPr="00616968" w14:paraId="1FF9E985" w14:textId="77777777" w:rsidTr="008F6BD0">
        <w:tc>
          <w:tcPr>
            <w:tcW w:w="1418" w:type="dxa"/>
            <w:shd w:val="clear" w:color="auto" w:fill="auto"/>
            <w:noWrap/>
            <w:hideMark/>
          </w:tcPr>
          <w:p w14:paraId="51B6642E" w14:textId="77777777" w:rsidR="00DC32DC" w:rsidRPr="00616968" w:rsidRDefault="00DC32DC" w:rsidP="00616968">
            <w:r w:rsidRPr="00616968">
              <w:rPr>
                <w:lang w:eastAsia="zh-CN"/>
              </w:rPr>
              <w:t>3</w:t>
            </w:r>
          </w:p>
        </w:tc>
        <w:tc>
          <w:tcPr>
            <w:tcW w:w="3970" w:type="dxa"/>
            <w:shd w:val="clear" w:color="auto" w:fill="auto"/>
            <w:noWrap/>
            <w:hideMark/>
          </w:tcPr>
          <w:p w14:paraId="5D2E0E6D" w14:textId="77777777" w:rsidR="00DC32DC" w:rsidRPr="00616968" w:rsidRDefault="00DC32DC" w:rsidP="00616968">
            <w:r w:rsidRPr="00616968">
              <w:rPr>
                <w:bCs/>
                <w:lang w:eastAsia="zh-CN"/>
              </w:rPr>
              <w:t>Уровень загрязнения почв</w:t>
            </w:r>
          </w:p>
        </w:tc>
        <w:tc>
          <w:tcPr>
            <w:tcW w:w="1417" w:type="dxa"/>
            <w:shd w:val="clear" w:color="auto" w:fill="auto"/>
            <w:noWrap/>
            <w:hideMark/>
          </w:tcPr>
          <w:p w14:paraId="4AEC6402" w14:textId="77777777" w:rsidR="00DC32DC" w:rsidRPr="00616968" w:rsidRDefault="00DC32DC" w:rsidP="00616968">
            <w:r w:rsidRPr="00616968">
              <w:rPr>
                <w:bCs/>
                <w:lang w:eastAsia="zh-CN"/>
              </w:rPr>
              <w:t>ПДК</w:t>
            </w:r>
          </w:p>
        </w:tc>
        <w:tc>
          <w:tcPr>
            <w:tcW w:w="1992" w:type="dxa"/>
            <w:gridSpan w:val="2"/>
            <w:shd w:val="clear" w:color="auto" w:fill="auto"/>
            <w:noWrap/>
            <w:hideMark/>
          </w:tcPr>
          <w:p w14:paraId="69C57698" w14:textId="77777777" w:rsidR="00DC32DC" w:rsidRPr="00616968" w:rsidRDefault="00DC32DC" w:rsidP="00616968">
            <w:r w:rsidRPr="00616968">
              <w:rPr>
                <w:bCs/>
                <w:lang w:eastAsia="zh-CN"/>
              </w:rPr>
              <w:t>не более 1</w:t>
            </w:r>
          </w:p>
        </w:tc>
        <w:tc>
          <w:tcPr>
            <w:tcW w:w="1409" w:type="dxa"/>
            <w:gridSpan w:val="2"/>
            <w:shd w:val="clear" w:color="auto" w:fill="auto"/>
            <w:noWrap/>
            <w:hideMark/>
          </w:tcPr>
          <w:p w14:paraId="57638533" w14:textId="77777777" w:rsidR="00DC32DC" w:rsidRPr="00616968" w:rsidRDefault="00DC32DC" w:rsidP="00616968">
            <w:r w:rsidRPr="00616968">
              <w:rPr>
                <w:bCs/>
                <w:lang w:eastAsia="zh-CN"/>
              </w:rPr>
              <w:t>не более 1</w:t>
            </w:r>
          </w:p>
        </w:tc>
      </w:tr>
    </w:tbl>
    <w:p w14:paraId="4E43DCBE" w14:textId="77777777" w:rsidR="0046563F" w:rsidRPr="00616968" w:rsidRDefault="0046563F" w:rsidP="00616968">
      <w:pPr>
        <w:suppressAutoHyphens/>
        <w:ind w:right="-77" w:firstLine="709"/>
        <w:jc w:val="both"/>
        <w:rPr>
          <w:sz w:val="20"/>
          <w:szCs w:val="20"/>
        </w:rPr>
      </w:pPr>
      <w:r w:rsidRPr="00616968">
        <w:rPr>
          <w:sz w:val="20"/>
          <w:szCs w:val="20"/>
        </w:rPr>
        <w:t>Примечание:</w:t>
      </w:r>
    </w:p>
    <w:p w14:paraId="1C783EA4" w14:textId="36B53554" w:rsidR="0046563F" w:rsidRPr="00344841" w:rsidRDefault="0046563F" w:rsidP="00616968">
      <w:pPr>
        <w:suppressAutoHyphens/>
        <w:ind w:right="-1" w:firstLine="709"/>
        <w:jc w:val="both"/>
        <w:rPr>
          <w:sz w:val="20"/>
          <w:szCs w:val="20"/>
        </w:rPr>
      </w:pPr>
      <w:r w:rsidRPr="00616968">
        <w:rPr>
          <w:sz w:val="20"/>
          <w:szCs w:val="20"/>
        </w:rPr>
        <w:t>*</w:t>
      </w:r>
      <w:r w:rsidR="004C3403" w:rsidRPr="00616968">
        <w:rPr>
          <w:sz w:val="20"/>
          <w:szCs w:val="20"/>
        </w:rPr>
        <w:t xml:space="preserve"> – </w:t>
      </w:r>
      <w:r w:rsidR="0099010A" w:rsidRPr="00616968">
        <w:rPr>
          <w:sz w:val="20"/>
          <w:szCs w:val="20"/>
        </w:rPr>
        <w:t xml:space="preserve">площадь существующих </w:t>
      </w:r>
      <w:r w:rsidRPr="00616968">
        <w:rPr>
          <w:sz w:val="20"/>
          <w:szCs w:val="20"/>
        </w:rPr>
        <w:t>населенн</w:t>
      </w:r>
      <w:r w:rsidR="0099010A" w:rsidRPr="00616968">
        <w:rPr>
          <w:sz w:val="20"/>
          <w:szCs w:val="20"/>
        </w:rPr>
        <w:t>ых</w:t>
      </w:r>
      <w:r w:rsidRPr="00616968">
        <w:rPr>
          <w:sz w:val="20"/>
          <w:szCs w:val="20"/>
        </w:rPr>
        <w:t xml:space="preserve"> пункт</w:t>
      </w:r>
      <w:r w:rsidR="0099010A" w:rsidRPr="00616968">
        <w:rPr>
          <w:sz w:val="20"/>
          <w:szCs w:val="20"/>
        </w:rPr>
        <w:t>ов</w:t>
      </w:r>
      <w:r w:rsidRPr="00616968">
        <w:rPr>
          <w:sz w:val="20"/>
          <w:szCs w:val="20"/>
        </w:rPr>
        <w:t xml:space="preserve"> </w:t>
      </w:r>
      <w:r w:rsidR="0099010A" w:rsidRPr="00616968">
        <w:rPr>
          <w:sz w:val="20"/>
          <w:szCs w:val="20"/>
        </w:rPr>
        <w:t>приведена в соответствии со сведениями ЕГРН, а площадь существующих территорий приведена</w:t>
      </w:r>
      <w:r w:rsidRPr="00616968">
        <w:rPr>
          <w:sz w:val="20"/>
          <w:szCs w:val="20"/>
        </w:rPr>
        <w:t xml:space="preserve"> с учетом материалов землеустройства, материал</w:t>
      </w:r>
      <w:r w:rsidR="00F24C48" w:rsidRPr="00616968">
        <w:rPr>
          <w:sz w:val="20"/>
          <w:szCs w:val="20"/>
        </w:rPr>
        <w:t>ов</w:t>
      </w:r>
      <w:r w:rsidRPr="00616968">
        <w:rPr>
          <w:sz w:val="20"/>
          <w:szCs w:val="20"/>
        </w:rPr>
        <w:t xml:space="preserve"> ГЛР, сведений ЕГРН о категориях земель земельных участков</w:t>
      </w:r>
      <w:r w:rsidR="0099010A" w:rsidRPr="00616968">
        <w:rPr>
          <w:sz w:val="20"/>
          <w:szCs w:val="20"/>
        </w:rPr>
        <w:t xml:space="preserve"> (раздел </w:t>
      </w:r>
      <w:r w:rsidR="00787F79" w:rsidRPr="00616968">
        <w:rPr>
          <w:sz w:val="20"/>
          <w:szCs w:val="20"/>
        </w:rPr>
        <w:t>2</w:t>
      </w:r>
      <w:r w:rsidR="0099010A" w:rsidRPr="00616968">
        <w:rPr>
          <w:sz w:val="20"/>
          <w:szCs w:val="20"/>
        </w:rPr>
        <w:t>.</w:t>
      </w:r>
      <w:r w:rsidR="00787F79" w:rsidRPr="00616968">
        <w:rPr>
          <w:sz w:val="20"/>
          <w:szCs w:val="20"/>
        </w:rPr>
        <w:t>5</w:t>
      </w:r>
      <w:r w:rsidR="0099010A" w:rsidRPr="00616968">
        <w:rPr>
          <w:sz w:val="20"/>
          <w:szCs w:val="20"/>
        </w:rPr>
        <w:t>.</w:t>
      </w:r>
      <w:r w:rsidR="00787F79" w:rsidRPr="00616968">
        <w:rPr>
          <w:sz w:val="20"/>
          <w:szCs w:val="20"/>
        </w:rPr>
        <w:t>1.</w:t>
      </w:r>
      <w:r w:rsidR="0099010A" w:rsidRPr="00616968">
        <w:rPr>
          <w:sz w:val="20"/>
          <w:szCs w:val="20"/>
        </w:rPr>
        <w:t>)</w:t>
      </w:r>
      <w:r w:rsidR="004C3403" w:rsidRPr="00616968">
        <w:rPr>
          <w:sz w:val="20"/>
          <w:szCs w:val="20"/>
        </w:rPr>
        <w:t>.</w:t>
      </w:r>
    </w:p>
    <w:p w14:paraId="51804DAF" w14:textId="77777777" w:rsidR="00EF0901" w:rsidRPr="007B6495" w:rsidRDefault="00EF0901" w:rsidP="00616968">
      <w:pPr>
        <w:jc w:val="both"/>
      </w:pPr>
    </w:p>
    <w:p w14:paraId="0C6D8C44" w14:textId="77777777" w:rsidR="00F43AA1" w:rsidRPr="007B6495" w:rsidRDefault="00F43AA1" w:rsidP="00616968">
      <w:pPr>
        <w:suppressAutoHyphens/>
        <w:rPr>
          <w:sz w:val="28"/>
          <w:szCs w:val="28"/>
          <w:lang w:eastAsia="zh-CN"/>
        </w:rPr>
      </w:pPr>
    </w:p>
    <w:sectPr w:rsidR="00F43AA1" w:rsidRPr="007B6495" w:rsidSect="004D2187">
      <w:pgSz w:w="11906" w:h="16838"/>
      <w:pgMar w:top="1134" w:right="567" w:bottom="1134" w:left="1134" w:header="680" w:footer="284"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EE93B" w14:textId="77777777" w:rsidR="00C7385E" w:rsidRDefault="00C7385E">
      <w:r>
        <w:separator/>
      </w:r>
    </w:p>
  </w:endnote>
  <w:endnote w:type="continuationSeparator" w:id="0">
    <w:p w14:paraId="41350558" w14:textId="77777777" w:rsidR="00C7385E" w:rsidRDefault="00C73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Bookman Old Style">
    <w:panose1 w:val="02050604050505020204"/>
    <w:charset w:val="CC"/>
    <w:family w:val="roman"/>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CC"/>
    <w:family w:val="roman"/>
    <w:pitch w:val="variable"/>
    <w:sig w:usb0="00000000"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imes New Roman Полужирный">
    <w:panose1 w:val="02020803070505020304"/>
    <w:charset w:val="00"/>
    <w:family w:val="roman"/>
    <w:notTrueType/>
    <w:pitch w:val="default"/>
  </w:font>
  <w:font w:name="ISOCPEUR">
    <w:panose1 w:val="020B0604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A86A" w14:textId="2E9A8F24" w:rsidR="004721C9" w:rsidRPr="001F365D" w:rsidRDefault="004721C9" w:rsidP="004834B6">
    <w:pPr>
      <w:pStyle w:val="afffa"/>
      <w:jc w:val="right"/>
      <w:rPr>
        <w:rFonts w:ascii="Century Gothic" w:hAnsi="Century Gothic"/>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2E7B" w14:textId="77777777" w:rsidR="00E524F8" w:rsidRDefault="00E524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4A81" w14:textId="77777777" w:rsidR="004721C9" w:rsidRPr="006C70F1" w:rsidRDefault="004721C9" w:rsidP="00A50E9F">
    <w:r w:rsidRPr="006C70F1">
      <w:fldChar w:fldCharType="begin"/>
    </w:r>
    <w:r w:rsidRPr="006C70F1">
      <w:instrText xml:space="preserve">PAGE  </w:instrText>
    </w:r>
    <w:r w:rsidRPr="006C70F1">
      <w:fldChar w:fldCharType="separate"/>
    </w:r>
    <w:r w:rsidRPr="006C70F1">
      <w:t>268</w:t>
    </w:r>
    <w:r w:rsidRPr="006C70F1">
      <w:fldChar w:fldCharType="end"/>
    </w:r>
  </w:p>
  <w:p w14:paraId="1C3C0D55" w14:textId="77777777" w:rsidR="004721C9" w:rsidRPr="006C70F1" w:rsidRDefault="004721C9" w:rsidP="00A50E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320F" w14:textId="77777777" w:rsidR="004721C9" w:rsidRDefault="004721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8605" w14:textId="77777777" w:rsidR="004721C9" w:rsidRDefault="004721C9">
    <w:pPr>
      <w:pStyle w:val="afff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F116" w14:textId="77777777" w:rsidR="004721C9" w:rsidRDefault="004721C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A609" w14:textId="77777777" w:rsidR="00616891" w:rsidRDefault="0061689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3B26" w14:textId="77777777" w:rsidR="004721C9" w:rsidRDefault="004721C9">
    <w:pPr>
      <w:pStyle w:val="af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D24EC" w14:textId="77777777" w:rsidR="00C7385E" w:rsidRDefault="00C7385E">
      <w:r>
        <w:separator/>
      </w:r>
    </w:p>
  </w:footnote>
  <w:footnote w:type="continuationSeparator" w:id="0">
    <w:p w14:paraId="6923594F" w14:textId="77777777" w:rsidR="00C7385E" w:rsidRDefault="00C7385E">
      <w:r>
        <w:continuationSeparator/>
      </w:r>
    </w:p>
  </w:footnote>
  <w:footnote w:id="1">
    <w:p w14:paraId="4C2C082A" w14:textId="1B0AC283" w:rsidR="004721C9" w:rsidRPr="007D5516" w:rsidRDefault="004721C9" w:rsidP="008713E9">
      <w:pPr>
        <w:pStyle w:val="afff7"/>
        <w:jc w:val="both"/>
        <w:rPr>
          <w:sz w:val="20"/>
          <w:szCs w:val="20"/>
        </w:rPr>
      </w:pPr>
      <w:r w:rsidRPr="007D5516">
        <w:rPr>
          <w:rStyle w:val="afff"/>
          <w:sz w:val="20"/>
          <w:szCs w:val="20"/>
        </w:rPr>
        <w:footnoteRef/>
      </w:r>
      <w:r w:rsidRPr="007D5516">
        <w:rPr>
          <w:sz w:val="20"/>
          <w:szCs w:val="20"/>
        </w:rPr>
        <w:tab/>
        <w:t>История организации Мариинской водной системы описана в следующих источниках: Казнаков В.Г. Исторический очерк Ладожских каналов, старого и нового. СПб, 1866; Горелов В. Речные каналы в России. Л.; М., 1953; Евгеньев Г. По водным путям Северо-Запада. Л., 1958; Андреева Л.А., Коляда М.И., Кондратьева Е.В. По Ленинградской области. Посвирье, Бокситогорский и Волховский районы. Л., 1978. С. 120 – 121.</w:t>
      </w:r>
    </w:p>
  </w:footnote>
  <w:footnote w:id="2">
    <w:p w14:paraId="3D1C0A7B" w14:textId="77777777" w:rsidR="008A076B" w:rsidRPr="002972F7" w:rsidRDefault="008A076B" w:rsidP="00FB319C">
      <w:pPr>
        <w:jc w:val="both"/>
        <w:rPr>
          <w:sz w:val="20"/>
          <w:szCs w:val="20"/>
        </w:rPr>
      </w:pPr>
      <w:r w:rsidRPr="00C606A0">
        <w:rPr>
          <w:rStyle w:val="ae"/>
        </w:rPr>
        <w:footnoteRef/>
      </w:r>
      <w:r w:rsidRPr="00C606A0">
        <w:t xml:space="preserve"> </w:t>
      </w:r>
      <w:bookmarkStart w:id="91" w:name="_Hlk118981803"/>
      <w:bookmarkStart w:id="92" w:name="_Hlk118982178"/>
      <w:r w:rsidRPr="00C606A0">
        <w:rPr>
          <w:sz w:val="20"/>
          <w:szCs w:val="20"/>
        </w:rPr>
        <w:t xml:space="preserve">Единый реестр субъектов малого и среднего предпринимательства Федеральной налоговой службы // </w:t>
      </w:r>
      <w:r w:rsidRPr="00C606A0">
        <w:rPr>
          <w:sz w:val="20"/>
          <w:szCs w:val="20"/>
          <w:lang w:val="en-US"/>
        </w:rPr>
        <w:t>URL</w:t>
      </w:r>
      <w:r w:rsidRPr="00C606A0">
        <w:rPr>
          <w:sz w:val="20"/>
          <w:szCs w:val="20"/>
        </w:rPr>
        <w:t xml:space="preserve">: </w:t>
      </w:r>
      <w:hyperlink r:id="rId1" w:history="1">
        <w:r w:rsidRPr="00C606A0">
          <w:rPr>
            <w:rStyle w:val="afffffff"/>
            <w:sz w:val="20"/>
            <w:szCs w:val="20"/>
          </w:rPr>
          <w:t>https://clck.ru/GS7Te</w:t>
        </w:r>
      </w:hyperlink>
      <w:r w:rsidRPr="00C606A0">
        <w:rPr>
          <w:sz w:val="20"/>
          <w:szCs w:val="20"/>
        </w:rPr>
        <w:t xml:space="preserve"> (дата обращения 24.11.2022)</w:t>
      </w:r>
      <w:bookmarkEnd w:id="91"/>
      <w:bookmarkEnd w:id="92"/>
      <w:r w:rsidRPr="00C606A0">
        <w:rPr>
          <w:sz w:val="20"/>
          <w:szCs w:val="20"/>
        </w:rPr>
        <w:t>.</w:t>
      </w:r>
    </w:p>
  </w:footnote>
  <w:footnote w:id="3">
    <w:p w14:paraId="4C1B8F36" w14:textId="77777777" w:rsidR="00A65D9F" w:rsidRPr="00A87A05" w:rsidRDefault="00A65D9F" w:rsidP="00A65D9F">
      <w:pPr>
        <w:pStyle w:val="afff7"/>
        <w:rPr>
          <w:sz w:val="20"/>
          <w:szCs w:val="20"/>
        </w:rPr>
      </w:pPr>
      <w:r w:rsidRPr="00A87A05">
        <w:rPr>
          <w:rStyle w:val="ae"/>
          <w:sz w:val="20"/>
          <w:szCs w:val="20"/>
        </w:rPr>
        <w:footnoteRef/>
      </w:r>
      <w:r w:rsidRPr="00A87A05">
        <w:rPr>
          <w:sz w:val="20"/>
          <w:szCs w:val="20"/>
        </w:rPr>
        <w:t xml:space="preserve"> По состоянию на конец 2021 года.</w:t>
      </w:r>
    </w:p>
  </w:footnote>
  <w:footnote w:id="4">
    <w:p w14:paraId="5A7A97C8" w14:textId="2219DC9E" w:rsidR="00774F50" w:rsidRPr="004F6E19" w:rsidRDefault="00774F50" w:rsidP="000537B6">
      <w:pPr>
        <w:pStyle w:val="afff7"/>
        <w:jc w:val="both"/>
        <w:rPr>
          <w:sz w:val="20"/>
          <w:szCs w:val="20"/>
        </w:rPr>
      </w:pPr>
      <w:r w:rsidRPr="004F4725">
        <w:rPr>
          <w:rStyle w:val="ae"/>
          <w:sz w:val="20"/>
          <w:szCs w:val="20"/>
        </w:rPr>
        <w:footnoteRef/>
      </w:r>
      <w:r w:rsidRPr="004F4725">
        <w:rPr>
          <w:sz w:val="20"/>
          <w:szCs w:val="20"/>
        </w:rPr>
        <w:t xml:space="preserve"> В схем</w:t>
      </w:r>
      <w:r w:rsidR="00785C7C" w:rsidRPr="004F4725">
        <w:rPr>
          <w:sz w:val="20"/>
          <w:szCs w:val="20"/>
        </w:rPr>
        <w:t>е</w:t>
      </w:r>
      <w:r w:rsidRPr="004F4725">
        <w:rPr>
          <w:sz w:val="20"/>
          <w:szCs w:val="20"/>
        </w:rPr>
        <w:t xml:space="preserve"> территориального планирования Российской Федерации, в области федерального транспорта (в части трубопроводного транспорта) </w:t>
      </w:r>
      <w:r w:rsidR="00785C7C" w:rsidRPr="004F4725">
        <w:rPr>
          <w:sz w:val="20"/>
          <w:szCs w:val="20"/>
        </w:rPr>
        <w:t>запланировано</w:t>
      </w:r>
      <w:r w:rsidRPr="004F4725">
        <w:rPr>
          <w:sz w:val="20"/>
          <w:szCs w:val="20"/>
        </w:rPr>
        <w:t xml:space="preserve"> размещение объектов, перечисленных в таблице 3.1.1-1 в границах</w:t>
      </w:r>
      <w:r w:rsidRPr="004F6E19">
        <w:rPr>
          <w:sz w:val="20"/>
          <w:szCs w:val="20"/>
        </w:rPr>
        <w:t xml:space="preserve"> Потанинского сельского поселения Волховского муниципального района. Одновременно с этим в положени</w:t>
      </w:r>
      <w:r w:rsidR="00B40EED" w:rsidRPr="004F6E19">
        <w:rPr>
          <w:sz w:val="20"/>
          <w:szCs w:val="20"/>
        </w:rPr>
        <w:t>и</w:t>
      </w:r>
      <w:r w:rsidRPr="004F6E19">
        <w:rPr>
          <w:sz w:val="20"/>
          <w:szCs w:val="20"/>
        </w:rPr>
        <w:t xml:space="preserve"> о территориальном планировании указанного документа в описании местоположения объекта информация о размещении магистрального газопровода в границах Потанинского сельского поселения Волховского муниципального района отсутствует</w:t>
      </w:r>
      <w:r w:rsidR="008C5A99" w:rsidRPr="004F6E19">
        <w:rPr>
          <w:sz w:val="20"/>
          <w:szCs w:val="20"/>
        </w:rPr>
        <w:t>.</w:t>
      </w:r>
    </w:p>
  </w:footnote>
  <w:footnote w:id="5">
    <w:p w14:paraId="2984E0C8" w14:textId="132D6CF8" w:rsidR="003153E0" w:rsidRPr="004A6CF3" w:rsidRDefault="003153E0">
      <w:pPr>
        <w:pStyle w:val="afff7"/>
        <w:rPr>
          <w:sz w:val="20"/>
          <w:szCs w:val="20"/>
        </w:rPr>
      </w:pPr>
      <w:r w:rsidRPr="004A6CF3">
        <w:rPr>
          <w:rStyle w:val="ae"/>
          <w:sz w:val="20"/>
          <w:szCs w:val="20"/>
        </w:rPr>
        <w:footnoteRef/>
      </w:r>
      <w:r w:rsidRPr="004A6CF3">
        <w:rPr>
          <w:sz w:val="20"/>
          <w:szCs w:val="20"/>
        </w:rPr>
        <w:t xml:space="preserve"> Размещение нового здания учреждения взамен существующего</w:t>
      </w:r>
      <w:r w:rsidR="000D687D" w:rsidRPr="004A6CF3">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0FC1" w14:textId="33953A66" w:rsidR="004721C9" w:rsidRDefault="004721C9" w:rsidP="004834B6">
    <w:pPr>
      <w:pStyle w:val="afff9"/>
      <w:jc w:val="center"/>
    </w:pPr>
  </w:p>
  <w:p w14:paraId="3F054551" w14:textId="77777777" w:rsidR="004721C9" w:rsidRDefault="004721C9">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529855"/>
      <w:docPartObj>
        <w:docPartGallery w:val="Page Numbers (Top of Page)"/>
        <w:docPartUnique/>
      </w:docPartObj>
    </w:sdtPr>
    <w:sdtEndPr/>
    <w:sdtContent>
      <w:p w14:paraId="6BACC9C9" w14:textId="77777777" w:rsidR="004721C9" w:rsidRDefault="004721C9">
        <w:pPr>
          <w:pStyle w:val="afff9"/>
          <w:jc w:val="center"/>
        </w:pPr>
        <w:r>
          <w:fldChar w:fldCharType="begin"/>
        </w:r>
        <w:r>
          <w:instrText>PAGE   \* MERGEFORMAT</w:instrText>
        </w:r>
        <w:r>
          <w:fldChar w:fldCharType="separate"/>
        </w:r>
        <w:r>
          <w:rPr>
            <w:noProof/>
          </w:rPr>
          <w:t>2</w:t>
        </w:r>
        <w:r>
          <w:fldChar w:fldCharType="end"/>
        </w:r>
      </w:p>
    </w:sdtContent>
  </w:sdt>
  <w:p w14:paraId="5EC609F5" w14:textId="77777777" w:rsidR="004721C9" w:rsidRDefault="004721C9">
    <w:pPr>
      <w:pStyle w:val="aff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91660868"/>
      <w:docPartObj>
        <w:docPartGallery w:val="Page Numbers (Top of Page)"/>
        <w:docPartUnique/>
      </w:docPartObj>
    </w:sdtPr>
    <w:sdtEndPr/>
    <w:sdtContent>
      <w:p w14:paraId="304867C2" w14:textId="77777777" w:rsidR="004721C9" w:rsidRPr="0073746E" w:rsidRDefault="004721C9">
        <w:pPr>
          <w:pStyle w:val="afff9"/>
          <w:jc w:val="center"/>
          <w:rPr>
            <w:sz w:val="20"/>
            <w:szCs w:val="20"/>
          </w:rPr>
        </w:pPr>
        <w:r w:rsidRPr="0073746E">
          <w:rPr>
            <w:sz w:val="20"/>
            <w:szCs w:val="20"/>
          </w:rPr>
          <w:fldChar w:fldCharType="begin"/>
        </w:r>
        <w:r w:rsidRPr="0073746E">
          <w:rPr>
            <w:sz w:val="20"/>
            <w:szCs w:val="20"/>
          </w:rPr>
          <w:instrText>PAGE   \* MERGEFORMAT</w:instrText>
        </w:r>
        <w:r w:rsidRPr="0073746E">
          <w:rPr>
            <w:sz w:val="20"/>
            <w:szCs w:val="20"/>
          </w:rPr>
          <w:fldChar w:fldCharType="separate"/>
        </w:r>
        <w:r w:rsidRPr="0073746E">
          <w:rPr>
            <w:noProof/>
            <w:sz w:val="20"/>
            <w:szCs w:val="20"/>
          </w:rPr>
          <w:t>4</w:t>
        </w:r>
        <w:r w:rsidRPr="0073746E">
          <w:rPr>
            <w:sz w:val="20"/>
            <w:szCs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821E" w14:textId="77777777" w:rsidR="004721C9" w:rsidRDefault="004721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6CB6" w14:textId="77777777" w:rsidR="004721C9" w:rsidRDefault="004721C9">
    <w:pPr>
      <w:pStyle w:val="afff9"/>
      <w:jc w:val="center"/>
    </w:pPr>
    <w:r>
      <w:fldChar w:fldCharType="begin"/>
    </w:r>
    <w:r>
      <w:instrText xml:space="preserve"> PAGE </w:instrText>
    </w:r>
    <w:r>
      <w:fldChar w:fldCharType="separate"/>
    </w:r>
    <w:r>
      <w:rPr>
        <w:noProof/>
      </w:rPr>
      <w:t>127</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B1FB" w14:textId="77777777" w:rsidR="004721C9" w:rsidRDefault="004721C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419207"/>
      <w:docPartObj>
        <w:docPartGallery w:val="Page Numbers (Top of Page)"/>
        <w:docPartUnique/>
      </w:docPartObj>
    </w:sdtPr>
    <w:sdtEndPr/>
    <w:sdtContent>
      <w:p w14:paraId="5C790343" w14:textId="08B9C982" w:rsidR="004721C9" w:rsidRDefault="004721C9" w:rsidP="00616891">
        <w:pPr>
          <w:pStyle w:val="afff9"/>
          <w:jc w:val="center"/>
        </w:pPr>
        <w:r>
          <w:fldChar w:fldCharType="begin"/>
        </w:r>
        <w:r>
          <w:instrText>PAGE   \* MERGEFORMAT</w:instrText>
        </w:r>
        <w:r>
          <w:fldChar w:fldCharType="separate"/>
        </w:r>
        <w:r>
          <w:rPr>
            <w:noProof/>
          </w:rPr>
          <w:t>144</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95270"/>
      <w:docPartObj>
        <w:docPartGallery w:val="Page Numbers (Top of Page)"/>
        <w:docPartUnique/>
      </w:docPartObj>
    </w:sdtPr>
    <w:sdtEndPr/>
    <w:sdtContent>
      <w:p w14:paraId="547E0F7F" w14:textId="77777777" w:rsidR="004721C9" w:rsidRDefault="004721C9">
        <w:pPr>
          <w:pStyle w:val="afff9"/>
          <w:jc w:val="center"/>
        </w:pPr>
        <w:r>
          <w:fldChar w:fldCharType="begin"/>
        </w:r>
        <w:r>
          <w:instrText>PAGE   \* MERGEFORMAT</w:instrText>
        </w:r>
        <w:r>
          <w:fldChar w:fldCharType="separate"/>
        </w:r>
        <w:r>
          <w:rPr>
            <w:noProof/>
          </w:rPr>
          <w:t>185</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
      <w:numFmt w:val="bullet"/>
      <w:pStyle w:val="1"/>
      <w:lvlText w:val="−"/>
      <w:lvlJc w:val="left"/>
      <w:pPr>
        <w:tabs>
          <w:tab w:val="num" w:pos="284"/>
        </w:tabs>
        <w:ind w:left="454" w:hanging="170"/>
      </w:pPr>
      <w:rPr>
        <w:rFonts w:ascii="Courier New" w:hAnsi="Courier New"/>
      </w:rPr>
    </w:lvl>
  </w:abstractNum>
  <w:abstractNum w:abstractNumId="1" w15:restartNumberingAfterBreak="0">
    <w:nsid w:val="00000003"/>
    <w:multiLevelType w:val="singleLevel"/>
    <w:tmpl w:val="00000003"/>
    <w:name w:val="WW8Num3"/>
    <w:lvl w:ilvl="0">
      <w:start w:val="1"/>
      <w:numFmt w:val="bullet"/>
      <w:lvlText w:val=""/>
      <w:lvlJc w:val="left"/>
      <w:pPr>
        <w:tabs>
          <w:tab w:val="num" w:pos="130"/>
        </w:tabs>
        <w:ind w:left="720" w:firstLine="0"/>
      </w:pPr>
      <w:rPr>
        <w:rFonts w:ascii="Symbol" w:hAnsi="Symbol" w:cs="Symbol" w:hint="default"/>
      </w:rPr>
    </w:lvl>
  </w:abstractNum>
  <w:abstractNum w:abstractNumId="2" w15:restartNumberingAfterBreak="0">
    <w:nsid w:val="00000004"/>
    <w:multiLevelType w:val="singleLevel"/>
    <w:tmpl w:val="00000004"/>
    <w:name w:val="WW8Num2"/>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7"/>
    <w:multiLevelType w:val="singleLevel"/>
    <w:tmpl w:val="00000007"/>
    <w:name w:val="WW8Num5"/>
    <w:lvl w:ilvl="0">
      <w:start w:val="2"/>
      <w:numFmt w:val="bullet"/>
      <w:lvlText w:val="-"/>
      <w:lvlJc w:val="left"/>
      <w:pPr>
        <w:tabs>
          <w:tab w:val="num" w:pos="845"/>
        </w:tabs>
        <w:ind w:left="845" w:hanging="360"/>
      </w:pPr>
      <w:rPr>
        <w:rFonts w:ascii="Times New Roman" w:hAnsi="Times New Roman"/>
      </w:rPr>
    </w:lvl>
  </w:abstractNum>
  <w:abstractNum w:abstractNumId="4" w15:restartNumberingAfterBreak="0">
    <w:nsid w:val="00000008"/>
    <w:multiLevelType w:val="singleLevel"/>
    <w:tmpl w:val="00000008"/>
    <w:name w:val="WW8Num6"/>
    <w:lvl w:ilvl="0">
      <w:start w:val="5"/>
      <w:numFmt w:val="bullet"/>
      <w:pStyle w:val="21"/>
      <w:lvlText w:val="-"/>
      <w:lvlJc w:val="left"/>
      <w:pPr>
        <w:tabs>
          <w:tab w:val="num" w:pos="1068"/>
        </w:tabs>
        <w:ind w:left="1068" w:hanging="360"/>
      </w:pPr>
      <w:rPr>
        <w:rFonts w:ascii="Times New Roman" w:hAnsi="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4472" w:hanging="360"/>
      </w:pPr>
      <w:rPr>
        <w:rFonts w:ascii="Symbol" w:hAnsi="Symbol" w:cs="Symbol" w:hint="default"/>
        <w:sz w:val="28"/>
        <w:szCs w:val="28"/>
        <w:lang w:eastAsia="ru-RU"/>
      </w:rPr>
    </w:lvl>
  </w:abstractNum>
  <w:abstractNum w:abstractNumId="6"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7" w15:restartNumberingAfterBreak="0">
    <w:nsid w:val="0000000C"/>
    <w:multiLevelType w:val="multilevel"/>
    <w:tmpl w:val="0000000C"/>
    <w:name w:val="WW8Num11"/>
    <w:lvl w:ilvl="0">
      <w:start w:val="1"/>
      <w:numFmt w:val="bullet"/>
      <w:pStyle w:val="--3"/>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D"/>
    <w:multiLevelType w:val="multilevel"/>
    <w:tmpl w:val="ADC029DC"/>
    <w:name w:val="WW8Num12"/>
    <w:lvl w:ilvl="0">
      <w:start w:val="1"/>
      <w:numFmt w:val="decimal"/>
      <w:lvlText w:val="%1."/>
      <w:lvlJc w:val="left"/>
      <w:pPr>
        <w:tabs>
          <w:tab w:val="num" w:pos="1260"/>
        </w:tabs>
        <w:ind w:left="1260" w:hanging="360"/>
      </w:pPr>
      <w:rPr>
        <w:rFonts w:cs="Times New Roman"/>
      </w:rPr>
    </w:lvl>
    <w:lvl w:ilvl="1">
      <w:start w:val="2"/>
      <w:numFmt w:val="decimal"/>
      <w:lvlText w:val="%1.%2."/>
      <w:lvlJc w:val="left"/>
      <w:pPr>
        <w:ind w:left="1174" w:hanging="720"/>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432" w:hanging="1800"/>
      </w:pPr>
      <w:rPr>
        <w:rFonts w:cs="Times New Roman" w:hint="default"/>
      </w:rPr>
    </w:lvl>
  </w:abstractNum>
  <w:abstractNum w:abstractNumId="9" w15:restartNumberingAfterBreak="0">
    <w:nsid w:val="0000000E"/>
    <w:multiLevelType w:val="singleLevel"/>
    <w:tmpl w:val="0000000E"/>
    <w:name w:val="WW8Num14"/>
    <w:lvl w:ilvl="0">
      <w:start w:val="1"/>
      <w:numFmt w:val="bullet"/>
      <w:lvlText w:val=""/>
      <w:lvlJc w:val="left"/>
      <w:pPr>
        <w:tabs>
          <w:tab w:val="num" w:pos="0"/>
        </w:tabs>
        <w:ind w:left="360" w:hanging="360"/>
      </w:pPr>
      <w:rPr>
        <w:rFonts w:ascii="Symbol" w:hAnsi="Symbol" w:cs="Symbol" w:hint="default"/>
        <w:strike/>
        <w:sz w:val="28"/>
        <w:szCs w:val="28"/>
      </w:rPr>
    </w:lvl>
  </w:abstractNum>
  <w:abstractNum w:abstractNumId="10" w15:restartNumberingAfterBreak="0">
    <w:nsid w:val="00000010"/>
    <w:multiLevelType w:val="singleLevel"/>
    <w:tmpl w:val="00000010"/>
    <w:name w:val="WW8Num15"/>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11"/>
    <w:multiLevelType w:val="multilevel"/>
    <w:tmpl w:val="00000011"/>
    <w:name w:val="WW8Num17"/>
    <w:lvl w:ilvl="0">
      <w:start w:val="1"/>
      <w:numFmt w:val="bullet"/>
      <w:lvlText w:val="–"/>
      <w:lvlJc w:val="left"/>
      <w:pPr>
        <w:tabs>
          <w:tab w:val="num" w:pos="0"/>
        </w:tabs>
        <w:ind w:left="1789" w:hanging="360"/>
      </w:pPr>
      <w:rPr>
        <w:rFonts w:ascii="Times New Roman" w:hAnsi="Times New Roman" w:cs="Times New Roman" w:hint="default"/>
        <w:sz w:val="28"/>
      </w:rPr>
    </w:lvl>
    <w:lvl w:ilvl="1">
      <w:start w:val="1"/>
      <w:numFmt w:val="bullet"/>
      <w:lvlText w:val="o"/>
      <w:lvlJc w:val="left"/>
      <w:pPr>
        <w:tabs>
          <w:tab w:val="num" w:pos="0"/>
        </w:tabs>
        <w:ind w:left="2509" w:hanging="360"/>
      </w:pPr>
      <w:rPr>
        <w:rFonts w:ascii="Courier New" w:hAnsi="Courier New" w:cs="Courier New" w:hint="default"/>
      </w:rPr>
    </w:lvl>
    <w:lvl w:ilvl="2">
      <w:start w:val="1"/>
      <w:numFmt w:val="bullet"/>
      <w:lvlText w:val=""/>
      <w:lvlJc w:val="left"/>
      <w:pPr>
        <w:tabs>
          <w:tab w:val="num" w:pos="0"/>
        </w:tabs>
        <w:ind w:left="3229" w:hanging="360"/>
      </w:pPr>
      <w:rPr>
        <w:rFonts w:ascii="Wingdings" w:hAnsi="Wingdings" w:cs="Wingdings" w:hint="default"/>
      </w:rPr>
    </w:lvl>
    <w:lvl w:ilvl="3">
      <w:start w:val="1"/>
      <w:numFmt w:val="bullet"/>
      <w:lvlText w:val=""/>
      <w:lvlJc w:val="left"/>
      <w:pPr>
        <w:tabs>
          <w:tab w:val="num" w:pos="0"/>
        </w:tabs>
        <w:ind w:left="3949" w:hanging="360"/>
      </w:pPr>
      <w:rPr>
        <w:rFonts w:ascii="Symbol" w:hAnsi="Symbol" w:cs="Symbol" w:hint="default"/>
      </w:rPr>
    </w:lvl>
    <w:lvl w:ilvl="4">
      <w:start w:val="1"/>
      <w:numFmt w:val="bullet"/>
      <w:lvlText w:val="o"/>
      <w:lvlJc w:val="left"/>
      <w:pPr>
        <w:tabs>
          <w:tab w:val="num" w:pos="0"/>
        </w:tabs>
        <w:ind w:left="4669" w:hanging="360"/>
      </w:pPr>
      <w:rPr>
        <w:rFonts w:ascii="Courier New" w:hAnsi="Courier New" w:cs="Courier New" w:hint="default"/>
      </w:rPr>
    </w:lvl>
    <w:lvl w:ilvl="5">
      <w:start w:val="1"/>
      <w:numFmt w:val="bullet"/>
      <w:lvlText w:val=""/>
      <w:lvlJc w:val="left"/>
      <w:pPr>
        <w:tabs>
          <w:tab w:val="num" w:pos="0"/>
        </w:tabs>
        <w:ind w:left="5389" w:hanging="360"/>
      </w:pPr>
      <w:rPr>
        <w:rFonts w:ascii="Wingdings" w:hAnsi="Wingdings" w:cs="Wingdings" w:hint="default"/>
      </w:rPr>
    </w:lvl>
    <w:lvl w:ilvl="6">
      <w:start w:val="1"/>
      <w:numFmt w:val="bullet"/>
      <w:lvlText w:val=""/>
      <w:lvlJc w:val="left"/>
      <w:pPr>
        <w:tabs>
          <w:tab w:val="num" w:pos="0"/>
        </w:tabs>
        <w:ind w:left="6109" w:hanging="360"/>
      </w:pPr>
      <w:rPr>
        <w:rFonts w:ascii="Symbol" w:hAnsi="Symbol" w:cs="Symbol" w:hint="default"/>
      </w:rPr>
    </w:lvl>
    <w:lvl w:ilvl="7">
      <w:start w:val="1"/>
      <w:numFmt w:val="bullet"/>
      <w:lvlText w:val="o"/>
      <w:lvlJc w:val="left"/>
      <w:pPr>
        <w:tabs>
          <w:tab w:val="num" w:pos="0"/>
        </w:tabs>
        <w:ind w:left="6829" w:hanging="360"/>
      </w:pPr>
      <w:rPr>
        <w:rFonts w:ascii="Courier New" w:hAnsi="Courier New" w:cs="Courier New" w:hint="default"/>
      </w:rPr>
    </w:lvl>
    <w:lvl w:ilvl="8">
      <w:start w:val="1"/>
      <w:numFmt w:val="bullet"/>
      <w:lvlText w:val=""/>
      <w:lvlJc w:val="left"/>
      <w:pPr>
        <w:tabs>
          <w:tab w:val="num" w:pos="0"/>
        </w:tabs>
        <w:ind w:left="7549" w:hanging="360"/>
      </w:pPr>
      <w:rPr>
        <w:rFonts w:ascii="Wingdings" w:hAnsi="Wingdings" w:cs="Wingdings" w:hint="default"/>
      </w:rPr>
    </w:lvl>
  </w:abstractNum>
  <w:abstractNum w:abstractNumId="12" w15:restartNumberingAfterBreak="0">
    <w:nsid w:val="00000012"/>
    <w:multiLevelType w:val="multilevel"/>
    <w:tmpl w:val="00000012"/>
    <w:name w:val="WW8Num18"/>
    <w:lvl w:ilvl="0">
      <w:start w:val="1"/>
      <w:numFmt w:val="decimal"/>
      <w:lvlText w:val="%1."/>
      <w:lvlJc w:val="left"/>
      <w:pPr>
        <w:tabs>
          <w:tab w:val="num" w:pos="720"/>
        </w:tabs>
        <w:ind w:left="720" w:hanging="720"/>
      </w:pPr>
    </w:lvl>
    <w:lvl w:ilvl="1">
      <w:start w:val="1"/>
      <w:numFmt w:val="decimal"/>
      <w:lvlText w:val="%1.%2."/>
      <w:lvlJc w:val="left"/>
      <w:pPr>
        <w:tabs>
          <w:tab w:val="num" w:pos="227"/>
        </w:tabs>
        <w:ind w:left="227" w:hanging="198"/>
      </w:pPr>
    </w:lvl>
    <w:lvl w:ilvl="2">
      <w:start w:val="1"/>
      <w:numFmt w:val="decimal"/>
      <w:lvlText w:val="%1.%2.%3."/>
      <w:lvlJc w:val="left"/>
      <w:pPr>
        <w:tabs>
          <w:tab w:val="num" w:pos="1296"/>
        </w:tabs>
        <w:ind w:left="1296" w:hanging="1125"/>
      </w:pPr>
    </w:lvl>
    <w:lvl w:ilvl="3">
      <w:start w:val="1"/>
      <w:numFmt w:val="decimal"/>
      <w:lvlText w:val="%1.%2.%3.%4."/>
      <w:lvlJc w:val="left"/>
      <w:pPr>
        <w:tabs>
          <w:tab w:val="num" w:pos="1438"/>
        </w:tabs>
        <w:ind w:left="1438" w:hanging="1125"/>
      </w:pPr>
    </w:lvl>
    <w:lvl w:ilvl="4">
      <w:start w:val="1"/>
      <w:numFmt w:val="decimal"/>
      <w:lvlText w:val="%1.%2.%3.%4.%5."/>
      <w:lvlJc w:val="left"/>
      <w:pPr>
        <w:tabs>
          <w:tab w:val="num" w:pos="1580"/>
        </w:tabs>
        <w:ind w:left="1580" w:hanging="1125"/>
      </w:pPr>
    </w:lvl>
    <w:lvl w:ilvl="5">
      <w:start w:val="1"/>
      <w:numFmt w:val="decimal"/>
      <w:lvlText w:val="%1.%2.%3.%4.%5.%6."/>
      <w:lvlJc w:val="left"/>
      <w:pPr>
        <w:tabs>
          <w:tab w:val="num" w:pos="1722"/>
        </w:tabs>
        <w:ind w:left="1722" w:hanging="1125"/>
      </w:pPr>
    </w:lvl>
    <w:lvl w:ilvl="6">
      <w:start w:val="1"/>
      <w:numFmt w:val="decimal"/>
      <w:lvlText w:val="%1.%2.%3.%4.%5.%6.%7."/>
      <w:lvlJc w:val="left"/>
      <w:pPr>
        <w:tabs>
          <w:tab w:val="num" w:pos="2179"/>
        </w:tabs>
        <w:ind w:left="2179" w:hanging="1440"/>
      </w:pPr>
    </w:lvl>
    <w:lvl w:ilvl="7">
      <w:start w:val="1"/>
      <w:numFmt w:val="decimal"/>
      <w:lvlText w:val="%1.%2.%3.%4.%5.%6.%7.%8."/>
      <w:lvlJc w:val="left"/>
      <w:pPr>
        <w:tabs>
          <w:tab w:val="num" w:pos="2321"/>
        </w:tabs>
        <w:ind w:left="2321" w:hanging="1440"/>
      </w:pPr>
    </w:lvl>
    <w:lvl w:ilvl="8">
      <w:start w:val="1"/>
      <w:numFmt w:val="decimal"/>
      <w:lvlText w:val="%1.%2.%3.%4.%5.%6.%7.%8.%9."/>
      <w:lvlJc w:val="left"/>
      <w:pPr>
        <w:tabs>
          <w:tab w:val="num" w:pos="2823"/>
        </w:tabs>
        <w:ind w:left="2823" w:hanging="1800"/>
      </w:pPr>
    </w:lvl>
  </w:abstractNum>
  <w:abstractNum w:abstractNumId="13" w15:restartNumberingAfterBreak="0">
    <w:nsid w:val="00000014"/>
    <w:multiLevelType w:val="multilevel"/>
    <w:tmpl w:val="00000014"/>
    <w:name w:val="WW8Num19"/>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184"/>
        </w:tabs>
        <w:ind w:left="1184" w:hanging="284"/>
      </w:pPr>
      <w:rPr>
        <w:rFonts w:ascii="Courier New" w:hAnsi="Courier New"/>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00000015"/>
    <w:multiLevelType w:val="singleLevel"/>
    <w:tmpl w:val="00000015"/>
    <w:name w:val="WW8Num20"/>
    <w:lvl w:ilvl="0">
      <w:start w:val="1"/>
      <w:numFmt w:val="bullet"/>
      <w:lvlText w:val=""/>
      <w:lvlJc w:val="left"/>
      <w:pPr>
        <w:tabs>
          <w:tab w:val="num" w:pos="643"/>
        </w:tabs>
        <w:ind w:left="643" w:hanging="360"/>
      </w:pPr>
      <w:rPr>
        <w:rFonts w:ascii="Symbol" w:hAnsi="Symbol"/>
      </w:rPr>
    </w:lvl>
  </w:abstractNum>
  <w:abstractNum w:abstractNumId="15" w15:restartNumberingAfterBreak="0">
    <w:nsid w:val="00000017"/>
    <w:multiLevelType w:val="singleLevel"/>
    <w:tmpl w:val="00000017"/>
    <w:name w:val="WW8Num22"/>
    <w:lvl w:ilvl="0">
      <w:start w:val="1"/>
      <w:numFmt w:val="bullet"/>
      <w:lvlText w:val=""/>
      <w:lvlJc w:val="left"/>
      <w:pPr>
        <w:tabs>
          <w:tab w:val="num" w:pos="1620"/>
        </w:tabs>
        <w:ind w:left="1620" w:hanging="360"/>
      </w:pPr>
      <w:rPr>
        <w:rFonts w:ascii="Symbol" w:hAnsi="Symbol"/>
      </w:rPr>
    </w:lvl>
  </w:abstractNum>
  <w:abstractNum w:abstractNumId="16" w15:restartNumberingAfterBreak="0">
    <w:nsid w:val="00000019"/>
    <w:multiLevelType w:val="singleLevel"/>
    <w:tmpl w:val="00000019"/>
    <w:name w:val="WW8Num24"/>
    <w:lvl w:ilvl="0">
      <w:start w:val="1"/>
      <w:numFmt w:val="bullet"/>
      <w:pStyle w:val="S"/>
      <w:lvlText w:val=""/>
      <w:lvlJc w:val="left"/>
      <w:pPr>
        <w:tabs>
          <w:tab w:val="num" w:pos="1361"/>
        </w:tabs>
        <w:ind w:firstLine="1021"/>
      </w:pPr>
      <w:rPr>
        <w:rFonts w:ascii="Symbol" w:hAnsi="Symbol"/>
        <w:color w:val="auto"/>
      </w:rPr>
    </w:lvl>
  </w:abstractNum>
  <w:abstractNum w:abstractNumId="17" w15:restartNumberingAfterBreak="0">
    <w:nsid w:val="0000001B"/>
    <w:multiLevelType w:val="singleLevel"/>
    <w:tmpl w:val="9E9C48BE"/>
    <w:name w:val="WW8Num26"/>
    <w:lvl w:ilvl="0">
      <w:start w:val="1"/>
      <w:numFmt w:val="decimal"/>
      <w:lvlText w:val="%1."/>
      <w:lvlJc w:val="left"/>
      <w:pPr>
        <w:tabs>
          <w:tab w:val="num" w:pos="0"/>
        </w:tabs>
        <w:ind w:left="720" w:hanging="360"/>
      </w:pPr>
      <w:rPr>
        <w:rFonts w:cs="Times New Roman"/>
        <w:b w:val="0"/>
      </w:rPr>
    </w:lvl>
  </w:abstractNum>
  <w:abstractNum w:abstractNumId="18" w15:restartNumberingAfterBreak="0">
    <w:nsid w:val="0000001C"/>
    <w:multiLevelType w:val="multilevel"/>
    <w:tmpl w:val="04190025"/>
    <w:name w:val="WW8Num27"/>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71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0000001E"/>
    <w:multiLevelType w:val="singleLevel"/>
    <w:tmpl w:val="0000001E"/>
    <w:name w:val="WW8Num29"/>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1F"/>
    <w:multiLevelType w:val="singleLevel"/>
    <w:tmpl w:val="0000001F"/>
    <w:name w:val="WW8Num30"/>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00000021"/>
    <w:multiLevelType w:val="multilevel"/>
    <w:tmpl w:val="00000021"/>
    <w:name w:val="WW8Num33"/>
    <w:lvl w:ilvl="0">
      <w:start w:val="1"/>
      <w:numFmt w:val="bullet"/>
      <w:lvlText w:val="–"/>
      <w:lvlJc w:val="left"/>
      <w:pPr>
        <w:tabs>
          <w:tab w:val="num" w:pos="0"/>
        </w:tabs>
        <w:ind w:left="360" w:hanging="360"/>
      </w:pPr>
      <w:rPr>
        <w:rFonts w:ascii="Times New Roman" w:hAnsi="Times New Roman" w:cs="Times New Roman" w:hint="default"/>
        <w:szCs w:val="28"/>
      </w:rPr>
    </w:lvl>
    <w:lvl w:ilvl="1">
      <w:start w:val="9"/>
      <w:numFmt w:val="decimal"/>
      <w:lvlText w:val="%1.%2."/>
      <w:lvlJc w:val="left"/>
      <w:pPr>
        <w:tabs>
          <w:tab w:val="num" w:pos="0"/>
        </w:tabs>
        <w:ind w:left="1159" w:hanging="450"/>
      </w:pPr>
      <w:rPr>
        <w:rFonts w:ascii="Times New Roman" w:hAnsi="Times New Roman" w:cs="Times New Roman" w:hint="default"/>
        <w:b w:val="0"/>
        <w:i w:val="0"/>
        <w:sz w:val="24"/>
      </w:rPr>
    </w:lvl>
    <w:lvl w:ilvl="2">
      <w:start w:val="1"/>
      <w:numFmt w:val="decimal"/>
      <w:lvlText w:val="%1.%2.%3."/>
      <w:lvlJc w:val="left"/>
      <w:pPr>
        <w:tabs>
          <w:tab w:val="num" w:pos="0"/>
        </w:tabs>
        <w:ind w:left="2138" w:hanging="720"/>
      </w:pPr>
      <w:rPr>
        <w:rFonts w:ascii="Times New Roman" w:hAnsi="Times New Roman" w:cs="Times New Roman" w:hint="default"/>
        <w:b w:val="0"/>
        <w:i w:val="0"/>
        <w:sz w:val="24"/>
      </w:rPr>
    </w:lvl>
    <w:lvl w:ilvl="3">
      <w:start w:val="1"/>
      <w:numFmt w:val="decimal"/>
      <w:lvlText w:val="%1.%2.%3.%4."/>
      <w:lvlJc w:val="left"/>
      <w:pPr>
        <w:tabs>
          <w:tab w:val="num" w:pos="0"/>
        </w:tabs>
        <w:ind w:left="2847" w:hanging="720"/>
      </w:pPr>
      <w:rPr>
        <w:rFonts w:ascii="Times New Roman" w:hAnsi="Times New Roman" w:cs="Times New Roman" w:hint="default"/>
        <w:b w:val="0"/>
        <w:i w:val="0"/>
        <w:sz w:val="24"/>
      </w:rPr>
    </w:lvl>
    <w:lvl w:ilvl="4">
      <w:start w:val="1"/>
      <w:numFmt w:val="decimal"/>
      <w:lvlText w:val="%1.%2.%3.%4.%5."/>
      <w:lvlJc w:val="left"/>
      <w:pPr>
        <w:tabs>
          <w:tab w:val="num" w:pos="0"/>
        </w:tabs>
        <w:ind w:left="3916" w:hanging="1080"/>
      </w:pPr>
      <w:rPr>
        <w:rFonts w:ascii="Times New Roman" w:hAnsi="Times New Roman" w:cs="Times New Roman" w:hint="default"/>
        <w:b w:val="0"/>
        <w:i w:val="0"/>
        <w:sz w:val="24"/>
      </w:rPr>
    </w:lvl>
    <w:lvl w:ilvl="5">
      <w:start w:val="1"/>
      <w:numFmt w:val="decimal"/>
      <w:lvlText w:val="%1.%2.%3.%4.%5.%6."/>
      <w:lvlJc w:val="left"/>
      <w:pPr>
        <w:tabs>
          <w:tab w:val="num" w:pos="0"/>
        </w:tabs>
        <w:ind w:left="4625" w:hanging="1080"/>
      </w:pPr>
      <w:rPr>
        <w:rFonts w:ascii="Times New Roman" w:hAnsi="Times New Roman" w:cs="Times New Roman" w:hint="default"/>
        <w:b w:val="0"/>
        <w:i w:val="0"/>
        <w:sz w:val="24"/>
      </w:rPr>
    </w:lvl>
    <w:lvl w:ilvl="6">
      <w:start w:val="1"/>
      <w:numFmt w:val="decimal"/>
      <w:lvlText w:val="%1.%2.%3.%4.%5.%6.%7."/>
      <w:lvlJc w:val="left"/>
      <w:pPr>
        <w:tabs>
          <w:tab w:val="num" w:pos="0"/>
        </w:tabs>
        <w:ind w:left="5694" w:hanging="1440"/>
      </w:pPr>
      <w:rPr>
        <w:rFonts w:ascii="Times New Roman" w:hAnsi="Times New Roman" w:cs="Times New Roman" w:hint="default"/>
        <w:b w:val="0"/>
        <w:i w:val="0"/>
        <w:sz w:val="24"/>
      </w:rPr>
    </w:lvl>
    <w:lvl w:ilvl="7">
      <w:start w:val="1"/>
      <w:numFmt w:val="decimal"/>
      <w:lvlText w:val="%1.%2.%3.%4.%5.%6.%7.%8."/>
      <w:lvlJc w:val="left"/>
      <w:pPr>
        <w:tabs>
          <w:tab w:val="num" w:pos="0"/>
        </w:tabs>
        <w:ind w:left="6403" w:hanging="1440"/>
      </w:pPr>
      <w:rPr>
        <w:rFonts w:ascii="Times New Roman" w:hAnsi="Times New Roman" w:cs="Times New Roman" w:hint="default"/>
        <w:b w:val="0"/>
        <w:i w:val="0"/>
        <w:sz w:val="24"/>
      </w:rPr>
    </w:lvl>
    <w:lvl w:ilvl="8">
      <w:start w:val="1"/>
      <w:numFmt w:val="decimal"/>
      <w:lvlText w:val="%1.%2.%3.%4.%5.%6.%7.%8.%9."/>
      <w:lvlJc w:val="left"/>
      <w:pPr>
        <w:tabs>
          <w:tab w:val="num" w:pos="0"/>
        </w:tabs>
        <w:ind w:left="7472" w:hanging="1800"/>
      </w:pPr>
      <w:rPr>
        <w:rFonts w:ascii="Times New Roman" w:hAnsi="Times New Roman" w:cs="Times New Roman" w:hint="default"/>
        <w:b w:val="0"/>
        <w:i w:val="0"/>
        <w:sz w:val="24"/>
      </w:rPr>
    </w:lvl>
  </w:abstractNum>
  <w:abstractNum w:abstractNumId="23" w15:restartNumberingAfterBreak="0">
    <w:nsid w:val="00000023"/>
    <w:multiLevelType w:val="singleLevel"/>
    <w:tmpl w:val="00000023"/>
    <w:name w:val="WW8Num34"/>
    <w:lvl w:ilvl="0">
      <w:start w:val="1"/>
      <w:numFmt w:val="bullet"/>
      <w:lvlText w:val=""/>
      <w:lvlJc w:val="left"/>
      <w:pPr>
        <w:tabs>
          <w:tab w:val="num" w:pos="786"/>
        </w:tabs>
        <w:ind w:left="786" w:hanging="360"/>
      </w:pPr>
      <w:rPr>
        <w:rFonts w:ascii="Symbol" w:hAnsi="Symbol"/>
      </w:rPr>
    </w:lvl>
  </w:abstractNum>
  <w:abstractNum w:abstractNumId="24" w15:restartNumberingAfterBreak="0">
    <w:nsid w:val="00000024"/>
    <w:multiLevelType w:val="singleLevel"/>
    <w:tmpl w:val="00000024"/>
    <w:name w:val="WW8Num36"/>
    <w:lvl w:ilvl="0">
      <w:start w:val="1"/>
      <w:numFmt w:val="bullet"/>
      <w:lvlText w:val="–"/>
      <w:lvlJc w:val="left"/>
      <w:pPr>
        <w:tabs>
          <w:tab w:val="num" w:pos="0"/>
        </w:tabs>
        <w:ind w:left="1429" w:hanging="360"/>
      </w:pPr>
      <w:rPr>
        <w:rFonts w:ascii="Times New Roman" w:hAnsi="Times New Roman" w:cs="Times New Roman" w:hint="default"/>
        <w:color w:val="auto"/>
        <w:u w:val="none"/>
      </w:rPr>
    </w:lvl>
  </w:abstractNum>
  <w:abstractNum w:abstractNumId="25" w15:restartNumberingAfterBreak="0">
    <w:nsid w:val="00000025"/>
    <w:multiLevelType w:val="singleLevel"/>
    <w:tmpl w:val="00000025"/>
    <w:name w:val="WW8Num37"/>
    <w:lvl w:ilvl="0">
      <w:start w:val="1"/>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26" w15:restartNumberingAfterBreak="0">
    <w:nsid w:val="00000027"/>
    <w:multiLevelType w:val="singleLevel"/>
    <w:tmpl w:val="00000027"/>
    <w:name w:val="WW8Num38"/>
    <w:lvl w:ilvl="0">
      <w:start w:val="1"/>
      <w:numFmt w:val="bullet"/>
      <w:lvlText w:val=""/>
      <w:lvlJc w:val="left"/>
      <w:pPr>
        <w:tabs>
          <w:tab w:val="num" w:pos="360"/>
        </w:tabs>
        <w:ind w:left="360" w:hanging="360"/>
      </w:pPr>
      <w:rPr>
        <w:rFonts w:ascii="Symbol" w:hAnsi="Symbol"/>
      </w:rPr>
    </w:lvl>
  </w:abstractNum>
  <w:abstractNum w:abstractNumId="27" w15:restartNumberingAfterBreak="0">
    <w:nsid w:val="00000028"/>
    <w:multiLevelType w:val="multilevel"/>
    <w:tmpl w:val="00000028"/>
    <w:name w:val="WW8Num40"/>
    <w:lvl w:ilvl="0">
      <w:start w:val="1"/>
      <w:numFmt w:val="bullet"/>
      <w:lvlText w:val=""/>
      <w:lvlJc w:val="left"/>
      <w:pPr>
        <w:tabs>
          <w:tab w:val="num" w:pos="-572"/>
        </w:tabs>
        <w:ind w:left="-212" w:hanging="360"/>
      </w:pPr>
      <w:rPr>
        <w:rFonts w:ascii="Symbol" w:hAnsi="Symbol" w:cs="Symbol" w:hint="default"/>
        <w:sz w:val="28"/>
      </w:rPr>
    </w:lvl>
    <w:lvl w:ilvl="1">
      <w:start w:val="1"/>
      <w:numFmt w:val="bullet"/>
      <w:lvlText w:val="o"/>
      <w:lvlJc w:val="left"/>
      <w:pPr>
        <w:tabs>
          <w:tab w:val="num" w:pos="-572"/>
        </w:tabs>
        <w:ind w:left="508" w:hanging="360"/>
      </w:pPr>
      <w:rPr>
        <w:rFonts w:ascii="Courier New" w:hAnsi="Courier New" w:cs="Courier New" w:hint="default"/>
      </w:rPr>
    </w:lvl>
    <w:lvl w:ilvl="2">
      <w:start w:val="1"/>
      <w:numFmt w:val="bullet"/>
      <w:lvlText w:val=""/>
      <w:lvlJc w:val="left"/>
      <w:pPr>
        <w:tabs>
          <w:tab w:val="num" w:pos="-572"/>
        </w:tabs>
        <w:ind w:left="1228" w:hanging="360"/>
      </w:pPr>
      <w:rPr>
        <w:rFonts w:ascii="Wingdings" w:hAnsi="Wingdings" w:cs="Wingdings" w:hint="default"/>
      </w:rPr>
    </w:lvl>
    <w:lvl w:ilvl="3">
      <w:start w:val="1"/>
      <w:numFmt w:val="bullet"/>
      <w:lvlText w:val=""/>
      <w:lvlJc w:val="left"/>
      <w:pPr>
        <w:tabs>
          <w:tab w:val="num" w:pos="-572"/>
        </w:tabs>
        <w:ind w:left="1948" w:hanging="360"/>
      </w:pPr>
      <w:rPr>
        <w:rFonts w:ascii="Symbol" w:hAnsi="Symbol" w:cs="Symbol" w:hint="default"/>
      </w:rPr>
    </w:lvl>
    <w:lvl w:ilvl="4">
      <w:start w:val="1"/>
      <w:numFmt w:val="bullet"/>
      <w:lvlText w:val="o"/>
      <w:lvlJc w:val="left"/>
      <w:pPr>
        <w:tabs>
          <w:tab w:val="num" w:pos="-572"/>
        </w:tabs>
        <w:ind w:left="2668" w:hanging="360"/>
      </w:pPr>
      <w:rPr>
        <w:rFonts w:ascii="Courier New" w:hAnsi="Courier New" w:cs="Courier New" w:hint="default"/>
      </w:rPr>
    </w:lvl>
    <w:lvl w:ilvl="5">
      <w:start w:val="1"/>
      <w:numFmt w:val="bullet"/>
      <w:lvlText w:val=""/>
      <w:lvlJc w:val="left"/>
      <w:pPr>
        <w:tabs>
          <w:tab w:val="num" w:pos="-572"/>
        </w:tabs>
        <w:ind w:left="3388" w:hanging="360"/>
      </w:pPr>
      <w:rPr>
        <w:rFonts w:ascii="Wingdings" w:hAnsi="Wingdings" w:cs="Wingdings" w:hint="default"/>
      </w:rPr>
    </w:lvl>
    <w:lvl w:ilvl="6">
      <w:start w:val="1"/>
      <w:numFmt w:val="bullet"/>
      <w:lvlText w:val=""/>
      <w:lvlJc w:val="left"/>
      <w:pPr>
        <w:tabs>
          <w:tab w:val="num" w:pos="-572"/>
        </w:tabs>
        <w:ind w:left="4108" w:hanging="360"/>
      </w:pPr>
      <w:rPr>
        <w:rFonts w:ascii="Symbol" w:hAnsi="Symbol" w:cs="Symbol" w:hint="default"/>
      </w:rPr>
    </w:lvl>
    <w:lvl w:ilvl="7">
      <w:start w:val="1"/>
      <w:numFmt w:val="bullet"/>
      <w:lvlText w:val="o"/>
      <w:lvlJc w:val="left"/>
      <w:pPr>
        <w:tabs>
          <w:tab w:val="num" w:pos="-572"/>
        </w:tabs>
        <w:ind w:left="4828" w:hanging="360"/>
      </w:pPr>
      <w:rPr>
        <w:rFonts w:ascii="Courier New" w:hAnsi="Courier New" w:cs="Courier New" w:hint="default"/>
      </w:rPr>
    </w:lvl>
    <w:lvl w:ilvl="8">
      <w:start w:val="1"/>
      <w:numFmt w:val="bullet"/>
      <w:lvlText w:val=""/>
      <w:lvlJc w:val="left"/>
      <w:pPr>
        <w:tabs>
          <w:tab w:val="num" w:pos="-572"/>
        </w:tabs>
        <w:ind w:left="5548" w:hanging="360"/>
      </w:pPr>
      <w:rPr>
        <w:rFonts w:ascii="Wingdings" w:hAnsi="Wingdings" w:cs="Wingdings" w:hint="default"/>
      </w:rPr>
    </w:lvl>
  </w:abstractNum>
  <w:abstractNum w:abstractNumId="28" w15:restartNumberingAfterBreak="0">
    <w:nsid w:val="00000029"/>
    <w:multiLevelType w:val="singleLevel"/>
    <w:tmpl w:val="00000029"/>
    <w:name w:val="WW8Num41"/>
    <w:lvl w:ilvl="0">
      <w:start w:val="1"/>
      <w:numFmt w:val="bullet"/>
      <w:lvlText w:val=""/>
      <w:lvlJc w:val="left"/>
      <w:pPr>
        <w:tabs>
          <w:tab w:val="num" w:pos="0"/>
        </w:tabs>
        <w:ind w:left="1429" w:hanging="360"/>
      </w:pPr>
      <w:rPr>
        <w:rFonts w:ascii="Symbol" w:hAnsi="Symbol" w:cs="Symbol" w:hint="default"/>
        <w:szCs w:val="28"/>
      </w:rPr>
    </w:lvl>
  </w:abstractNum>
  <w:abstractNum w:abstractNumId="29" w15:restartNumberingAfterBreak="0">
    <w:nsid w:val="0000002A"/>
    <w:multiLevelType w:val="singleLevel"/>
    <w:tmpl w:val="0000002A"/>
    <w:name w:val="WW8Num42"/>
    <w:lvl w:ilvl="0">
      <w:start w:val="1"/>
      <w:numFmt w:val="bullet"/>
      <w:lvlText w:val=""/>
      <w:lvlJc w:val="left"/>
      <w:pPr>
        <w:tabs>
          <w:tab w:val="num" w:pos="0"/>
        </w:tabs>
        <w:ind w:left="360" w:hanging="360"/>
      </w:pPr>
      <w:rPr>
        <w:rFonts w:ascii="Symbol" w:hAnsi="Symbol" w:cs="Symbol" w:hint="default"/>
      </w:rPr>
    </w:lvl>
  </w:abstractNum>
  <w:abstractNum w:abstractNumId="30" w15:restartNumberingAfterBreak="0">
    <w:nsid w:val="0000002B"/>
    <w:multiLevelType w:val="multilevel"/>
    <w:tmpl w:val="0000002B"/>
    <w:name w:val="WW8Num43"/>
    <w:lvl w:ilvl="0">
      <w:start w:val="1"/>
      <w:numFmt w:val="decimal"/>
      <w:lvlText w:val="%1)"/>
      <w:lvlJc w:val="left"/>
      <w:pPr>
        <w:tabs>
          <w:tab w:val="num" w:pos="0"/>
        </w:tabs>
        <w:ind w:left="899" w:hanging="360"/>
      </w:pPr>
    </w:lvl>
    <w:lvl w:ilvl="1">
      <w:start w:val="1"/>
      <w:numFmt w:val="lowerLetter"/>
      <w:lvlText w:val="%2."/>
      <w:lvlJc w:val="left"/>
      <w:pPr>
        <w:tabs>
          <w:tab w:val="num" w:pos="0"/>
        </w:tabs>
        <w:ind w:left="1619" w:hanging="360"/>
      </w:pPr>
    </w:lvl>
    <w:lvl w:ilvl="2">
      <w:start w:val="1"/>
      <w:numFmt w:val="lowerRoman"/>
      <w:lvlText w:val="%3."/>
      <w:lvlJc w:val="right"/>
      <w:pPr>
        <w:tabs>
          <w:tab w:val="num" w:pos="0"/>
        </w:tabs>
        <w:ind w:left="2339" w:hanging="180"/>
      </w:pPr>
    </w:lvl>
    <w:lvl w:ilvl="3">
      <w:start w:val="1"/>
      <w:numFmt w:val="decimal"/>
      <w:lvlText w:val="%4."/>
      <w:lvlJc w:val="left"/>
      <w:pPr>
        <w:tabs>
          <w:tab w:val="num" w:pos="0"/>
        </w:tabs>
        <w:ind w:left="3059" w:hanging="360"/>
      </w:pPr>
    </w:lvl>
    <w:lvl w:ilvl="4">
      <w:start w:val="1"/>
      <w:numFmt w:val="lowerLetter"/>
      <w:lvlText w:val="%5."/>
      <w:lvlJc w:val="left"/>
      <w:pPr>
        <w:tabs>
          <w:tab w:val="num" w:pos="0"/>
        </w:tabs>
        <w:ind w:left="3779" w:hanging="360"/>
      </w:pPr>
    </w:lvl>
    <w:lvl w:ilvl="5">
      <w:start w:val="1"/>
      <w:numFmt w:val="lowerRoman"/>
      <w:lvlText w:val="%6."/>
      <w:lvlJc w:val="right"/>
      <w:pPr>
        <w:tabs>
          <w:tab w:val="num" w:pos="0"/>
        </w:tabs>
        <w:ind w:left="4499" w:hanging="180"/>
      </w:pPr>
    </w:lvl>
    <w:lvl w:ilvl="6">
      <w:start w:val="1"/>
      <w:numFmt w:val="decimal"/>
      <w:lvlText w:val="%7."/>
      <w:lvlJc w:val="left"/>
      <w:pPr>
        <w:tabs>
          <w:tab w:val="num" w:pos="0"/>
        </w:tabs>
        <w:ind w:left="5219" w:hanging="360"/>
      </w:pPr>
    </w:lvl>
    <w:lvl w:ilvl="7">
      <w:start w:val="1"/>
      <w:numFmt w:val="lowerLetter"/>
      <w:lvlText w:val="%8."/>
      <w:lvlJc w:val="left"/>
      <w:pPr>
        <w:tabs>
          <w:tab w:val="num" w:pos="0"/>
        </w:tabs>
        <w:ind w:left="5939" w:hanging="360"/>
      </w:pPr>
    </w:lvl>
    <w:lvl w:ilvl="8">
      <w:start w:val="1"/>
      <w:numFmt w:val="lowerRoman"/>
      <w:lvlText w:val="%9."/>
      <w:lvlJc w:val="right"/>
      <w:pPr>
        <w:tabs>
          <w:tab w:val="num" w:pos="0"/>
        </w:tabs>
        <w:ind w:left="6659" w:hanging="180"/>
      </w:pPr>
    </w:lvl>
  </w:abstractNum>
  <w:abstractNum w:abstractNumId="31" w15:restartNumberingAfterBreak="0">
    <w:nsid w:val="0000002C"/>
    <w:multiLevelType w:val="singleLevel"/>
    <w:tmpl w:val="0000002C"/>
    <w:name w:val="WW8Num44"/>
    <w:lvl w:ilvl="0">
      <w:start w:val="1"/>
      <w:numFmt w:val="bullet"/>
      <w:lvlText w:val=""/>
      <w:lvlJc w:val="left"/>
      <w:pPr>
        <w:tabs>
          <w:tab w:val="num" w:pos="0"/>
        </w:tabs>
        <w:ind w:left="1428" w:hanging="360"/>
      </w:pPr>
      <w:rPr>
        <w:rFonts w:ascii="Symbol" w:hAnsi="Symbol" w:cs="Symbol" w:hint="default"/>
      </w:rPr>
    </w:lvl>
  </w:abstractNum>
  <w:abstractNum w:abstractNumId="32" w15:restartNumberingAfterBreak="0">
    <w:nsid w:val="0000002E"/>
    <w:multiLevelType w:val="multilevel"/>
    <w:tmpl w:val="2A86D7BE"/>
    <w:name w:val="WW8Num45"/>
    <w:lvl w:ilvl="0">
      <w:start w:val="1"/>
      <w:numFmt w:val="decimal"/>
      <w:lvlText w:val="%1."/>
      <w:lvlJc w:val="left"/>
      <w:pPr>
        <w:tabs>
          <w:tab w:val="num" w:pos="0"/>
        </w:tabs>
        <w:ind w:left="786" w:hanging="360"/>
      </w:pPr>
      <w:rPr>
        <w:rFonts w:cs="Times New Roman"/>
      </w:rPr>
    </w:lvl>
    <w:lvl w:ilvl="1">
      <w:start w:val="2"/>
      <w:numFmt w:val="decimal"/>
      <w:isLgl/>
      <w:lvlText w:val="%1.%2."/>
      <w:lvlJc w:val="left"/>
      <w:pPr>
        <w:ind w:left="1174" w:hanging="720"/>
      </w:pPr>
      <w:rPr>
        <w:rFonts w:cs="Times New Roman" w:hint="default"/>
      </w:rPr>
    </w:lvl>
    <w:lvl w:ilvl="2">
      <w:start w:val="1"/>
      <w:numFmt w:val="decimal"/>
      <w:isLgl/>
      <w:lvlText w:val="%1.%2.%3."/>
      <w:lvlJc w:val="left"/>
      <w:pPr>
        <w:ind w:left="1202" w:hanging="720"/>
      </w:pPr>
      <w:rPr>
        <w:rFonts w:cs="Times New Roman" w:hint="default"/>
      </w:rPr>
    </w:lvl>
    <w:lvl w:ilvl="3">
      <w:start w:val="1"/>
      <w:numFmt w:val="decimal"/>
      <w:isLgl/>
      <w:lvlText w:val="%1.%2.%3.%4."/>
      <w:lvlJc w:val="left"/>
      <w:pPr>
        <w:ind w:left="1590" w:hanging="1080"/>
      </w:pPr>
      <w:rPr>
        <w:rFonts w:cs="Times New Roman" w:hint="default"/>
      </w:rPr>
    </w:lvl>
    <w:lvl w:ilvl="4">
      <w:start w:val="1"/>
      <w:numFmt w:val="decimal"/>
      <w:isLgl/>
      <w:lvlText w:val="%1.%2.%3.%4.%5."/>
      <w:lvlJc w:val="left"/>
      <w:pPr>
        <w:ind w:left="1618" w:hanging="1080"/>
      </w:pPr>
      <w:rPr>
        <w:rFonts w:cs="Times New Roman" w:hint="default"/>
      </w:rPr>
    </w:lvl>
    <w:lvl w:ilvl="5">
      <w:start w:val="1"/>
      <w:numFmt w:val="decimal"/>
      <w:isLgl/>
      <w:lvlText w:val="%1.%2.%3.%4.%5.%6."/>
      <w:lvlJc w:val="left"/>
      <w:pPr>
        <w:ind w:left="2006" w:hanging="1440"/>
      </w:pPr>
      <w:rPr>
        <w:rFonts w:cs="Times New Roman" w:hint="default"/>
      </w:rPr>
    </w:lvl>
    <w:lvl w:ilvl="6">
      <w:start w:val="1"/>
      <w:numFmt w:val="decimal"/>
      <w:isLgl/>
      <w:lvlText w:val="%1.%2.%3.%4.%5.%6.%7."/>
      <w:lvlJc w:val="left"/>
      <w:pPr>
        <w:ind w:left="2034" w:hanging="1440"/>
      </w:pPr>
      <w:rPr>
        <w:rFonts w:cs="Times New Roman" w:hint="default"/>
      </w:rPr>
    </w:lvl>
    <w:lvl w:ilvl="7">
      <w:start w:val="1"/>
      <w:numFmt w:val="decimal"/>
      <w:isLgl/>
      <w:lvlText w:val="%1.%2.%3.%4.%5.%6.%7.%8."/>
      <w:lvlJc w:val="left"/>
      <w:pPr>
        <w:ind w:left="2422" w:hanging="1800"/>
      </w:pPr>
      <w:rPr>
        <w:rFonts w:cs="Times New Roman" w:hint="default"/>
      </w:rPr>
    </w:lvl>
    <w:lvl w:ilvl="8">
      <w:start w:val="1"/>
      <w:numFmt w:val="decimal"/>
      <w:isLgl/>
      <w:lvlText w:val="%1.%2.%3.%4.%5.%6.%7.%8.%9."/>
      <w:lvlJc w:val="left"/>
      <w:pPr>
        <w:ind w:left="2450" w:hanging="1800"/>
      </w:pPr>
      <w:rPr>
        <w:rFonts w:cs="Times New Roman" w:hint="default"/>
      </w:rPr>
    </w:lvl>
  </w:abstractNum>
  <w:abstractNum w:abstractNumId="33" w15:restartNumberingAfterBreak="0">
    <w:nsid w:val="0000002F"/>
    <w:multiLevelType w:val="singleLevel"/>
    <w:tmpl w:val="8B666A80"/>
    <w:name w:val="WW8Num46"/>
    <w:lvl w:ilvl="0">
      <w:start w:val="1"/>
      <w:numFmt w:val="decimal"/>
      <w:lvlText w:val="%1."/>
      <w:lvlJc w:val="left"/>
      <w:pPr>
        <w:tabs>
          <w:tab w:val="num" w:pos="0"/>
        </w:tabs>
        <w:ind w:left="720" w:hanging="360"/>
      </w:pPr>
      <w:rPr>
        <w:rFonts w:cs="Times New Roman" w:hint="default"/>
      </w:rPr>
    </w:lvl>
  </w:abstractNum>
  <w:abstractNum w:abstractNumId="34" w15:restartNumberingAfterBreak="0">
    <w:nsid w:val="00000030"/>
    <w:multiLevelType w:val="multilevel"/>
    <w:tmpl w:val="B97E9E1A"/>
    <w:name w:val="WW8Num48"/>
    <w:lvl w:ilvl="0">
      <w:start w:val="1"/>
      <w:numFmt w:val="decimal"/>
      <w:lvlText w:val="%1."/>
      <w:lvlJc w:val="left"/>
      <w:pPr>
        <w:tabs>
          <w:tab w:val="num" w:pos="0"/>
        </w:tabs>
        <w:ind w:left="720" w:hanging="360"/>
      </w:p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00000031"/>
    <w:multiLevelType w:val="multilevel"/>
    <w:tmpl w:val="FADC5E3E"/>
    <w:name w:val="WW8Num49"/>
    <w:lvl w:ilvl="0">
      <w:start w:val="1"/>
      <w:numFmt w:val="decimal"/>
      <w:lvlText w:val="%1."/>
      <w:lvlJc w:val="left"/>
      <w:pPr>
        <w:tabs>
          <w:tab w:val="num" w:pos="66"/>
        </w:tabs>
        <w:ind w:left="786"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00000032"/>
    <w:multiLevelType w:val="singleLevel"/>
    <w:tmpl w:val="00000032"/>
    <w:name w:val="WW8Num50"/>
    <w:lvl w:ilvl="0">
      <w:start w:val="1"/>
      <w:numFmt w:val="bullet"/>
      <w:lvlText w:val=""/>
      <w:lvlJc w:val="left"/>
      <w:pPr>
        <w:tabs>
          <w:tab w:val="num" w:pos="0"/>
        </w:tabs>
        <w:ind w:left="8" w:hanging="360"/>
      </w:pPr>
      <w:rPr>
        <w:rFonts w:ascii="Symbol" w:hAnsi="Symbol" w:cs="Symbol" w:hint="default"/>
      </w:rPr>
    </w:lvl>
  </w:abstractNum>
  <w:abstractNum w:abstractNumId="37" w15:restartNumberingAfterBreak="0">
    <w:nsid w:val="00000033"/>
    <w:multiLevelType w:val="singleLevel"/>
    <w:tmpl w:val="00000033"/>
    <w:name w:val="WW8Num51"/>
    <w:lvl w:ilvl="0">
      <w:start w:val="1"/>
      <w:numFmt w:val="bullet"/>
      <w:lvlText w:val=""/>
      <w:lvlJc w:val="left"/>
      <w:pPr>
        <w:tabs>
          <w:tab w:val="num" w:pos="0"/>
        </w:tabs>
        <w:ind w:left="0" w:hanging="360"/>
      </w:pPr>
      <w:rPr>
        <w:rFonts w:ascii="Symbol" w:hAnsi="Symbol" w:cs="Symbol" w:hint="default"/>
        <w:szCs w:val="28"/>
      </w:rPr>
    </w:lvl>
  </w:abstractNum>
  <w:abstractNum w:abstractNumId="38" w15:restartNumberingAfterBreak="0">
    <w:nsid w:val="00000034"/>
    <w:multiLevelType w:val="singleLevel"/>
    <w:tmpl w:val="04190011"/>
    <w:lvl w:ilvl="0">
      <w:start w:val="1"/>
      <w:numFmt w:val="decimal"/>
      <w:lvlText w:val="%1)"/>
      <w:lvlJc w:val="left"/>
      <w:pPr>
        <w:ind w:left="1068" w:hanging="360"/>
      </w:pPr>
      <w:rPr>
        <w:rFonts w:hint="default"/>
      </w:rPr>
    </w:lvl>
  </w:abstractNum>
  <w:abstractNum w:abstractNumId="39" w15:restartNumberingAfterBreak="0">
    <w:nsid w:val="00000036"/>
    <w:multiLevelType w:val="singleLevel"/>
    <w:tmpl w:val="A48E5BD6"/>
    <w:lvl w:ilvl="0">
      <w:start w:val="1"/>
      <w:numFmt w:val="bullet"/>
      <w:lvlText w:val="–"/>
      <w:lvlJc w:val="left"/>
      <w:pPr>
        <w:ind w:left="1070" w:hanging="360"/>
      </w:pPr>
      <w:rPr>
        <w:rFonts w:ascii="Times New Roman" w:hAnsi="Times New Roman" w:cs="Times New Roman" w:hint="default"/>
      </w:rPr>
    </w:lvl>
  </w:abstractNum>
  <w:abstractNum w:abstractNumId="40" w15:restartNumberingAfterBreak="0">
    <w:nsid w:val="00000038"/>
    <w:multiLevelType w:val="singleLevel"/>
    <w:tmpl w:val="04190011"/>
    <w:lvl w:ilvl="0">
      <w:start w:val="1"/>
      <w:numFmt w:val="decimal"/>
      <w:lvlText w:val="%1)"/>
      <w:lvlJc w:val="left"/>
      <w:pPr>
        <w:ind w:left="333" w:hanging="360"/>
      </w:pPr>
    </w:lvl>
  </w:abstractNum>
  <w:abstractNum w:abstractNumId="41" w15:restartNumberingAfterBreak="0">
    <w:nsid w:val="00000039"/>
    <w:multiLevelType w:val="singleLevel"/>
    <w:tmpl w:val="00000039"/>
    <w:name w:val="WW8Num57"/>
    <w:lvl w:ilvl="0">
      <w:start w:val="1"/>
      <w:numFmt w:val="decimal"/>
      <w:lvlText w:val="%1."/>
      <w:lvlJc w:val="left"/>
      <w:pPr>
        <w:tabs>
          <w:tab w:val="num" w:pos="720"/>
        </w:tabs>
        <w:ind w:left="720" w:hanging="360"/>
      </w:pPr>
      <w:rPr>
        <w:rFonts w:cs="Times New Roman"/>
      </w:rPr>
    </w:lvl>
  </w:abstractNum>
  <w:abstractNum w:abstractNumId="42" w15:restartNumberingAfterBreak="0">
    <w:nsid w:val="0000003A"/>
    <w:multiLevelType w:val="singleLevel"/>
    <w:tmpl w:val="0000003A"/>
    <w:name w:val="WW8Num58"/>
    <w:lvl w:ilvl="0">
      <w:start w:val="1"/>
      <w:numFmt w:val="bullet"/>
      <w:lvlText w:val=""/>
      <w:lvlJc w:val="left"/>
      <w:pPr>
        <w:tabs>
          <w:tab w:val="num" w:pos="0"/>
        </w:tabs>
        <w:ind w:left="1080" w:hanging="360"/>
      </w:pPr>
      <w:rPr>
        <w:rFonts w:ascii="Symbol" w:hAnsi="Symbol" w:cs="Symbol" w:hint="default"/>
      </w:rPr>
    </w:lvl>
  </w:abstractNum>
  <w:abstractNum w:abstractNumId="43" w15:restartNumberingAfterBreak="0">
    <w:nsid w:val="0000003B"/>
    <w:multiLevelType w:val="singleLevel"/>
    <w:tmpl w:val="0000003B"/>
    <w:name w:val="WW8Num59"/>
    <w:lvl w:ilvl="0">
      <w:start w:val="1"/>
      <w:numFmt w:val="bullet"/>
      <w:lvlText w:val=""/>
      <w:lvlJc w:val="left"/>
      <w:pPr>
        <w:tabs>
          <w:tab w:val="num" w:pos="0"/>
        </w:tabs>
        <w:ind w:left="720" w:hanging="360"/>
      </w:pPr>
      <w:rPr>
        <w:rFonts w:ascii="Symbol" w:hAnsi="Symbol" w:cs="Symbol" w:hint="default"/>
        <w:szCs w:val="28"/>
      </w:rPr>
    </w:lvl>
  </w:abstractNum>
  <w:abstractNum w:abstractNumId="44" w15:restartNumberingAfterBreak="0">
    <w:nsid w:val="0000003C"/>
    <w:multiLevelType w:val="singleLevel"/>
    <w:tmpl w:val="0000003C"/>
    <w:lvl w:ilvl="0">
      <w:start w:val="1"/>
      <w:numFmt w:val="bullet"/>
      <w:lvlText w:val=""/>
      <w:lvlJc w:val="left"/>
      <w:pPr>
        <w:tabs>
          <w:tab w:val="num" w:pos="1986"/>
        </w:tabs>
        <w:ind w:left="2346" w:hanging="360"/>
      </w:pPr>
      <w:rPr>
        <w:rFonts w:ascii="Symbol" w:hAnsi="Symbol" w:cs="Symbol" w:hint="default"/>
        <w:sz w:val="28"/>
        <w:szCs w:val="28"/>
      </w:rPr>
    </w:lvl>
  </w:abstractNum>
  <w:abstractNum w:abstractNumId="45"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46"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00000041"/>
    <w:multiLevelType w:val="singleLevel"/>
    <w:tmpl w:val="00000041"/>
    <w:name w:val="WW8Num65"/>
    <w:lvl w:ilvl="0">
      <w:start w:val="1"/>
      <w:numFmt w:val="bullet"/>
      <w:lvlText w:val=""/>
      <w:lvlJc w:val="left"/>
      <w:pPr>
        <w:tabs>
          <w:tab w:val="num" w:pos="360"/>
        </w:tabs>
        <w:ind w:left="360" w:hanging="360"/>
      </w:pPr>
      <w:rPr>
        <w:rFonts w:ascii="Wingdings" w:hAnsi="Wingdings"/>
      </w:rPr>
    </w:lvl>
  </w:abstractNum>
  <w:abstractNum w:abstractNumId="48" w15:restartNumberingAfterBreak="0">
    <w:nsid w:val="00000043"/>
    <w:multiLevelType w:val="multilevel"/>
    <w:tmpl w:val="80EA168E"/>
    <w:name w:val="WW8Num68"/>
    <w:lvl w:ilvl="0">
      <w:start w:val="1"/>
      <w:numFmt w:val="decimal"/>
      <w:lvlText w:val="%1."/>
      <w:lvlJc w:val="left"/>
      <w:pPr>
        <w:tabs>
          <w:tab w:val="num" w:pos="644"/>
        </w:tabs>
        <w:ind w:left="644" w:hanging="360"/>
      </w:pPr>
      <w:rPr>
        <w:rFonts w:cs="Times New Roman"/>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724" w:hanging="720"/>
      </w:pPr>
      <w:rPr>
        <w:rFonts w:cs="Times New Roman" w:hint="default"/>
      </w:rPr>
    </w:lvl>
    <w:lvl w:ilvl="3">
      <w:start w:val="1"/>
      <w:numFmt w:val="decimal"/>
      <w:isLgl/>
      <w:lvlText w:val="%1.%2.%3.%4."/>
      <w:lvlJc w:val="left"/>
      <w:pPr>
        <w:ind w:left="2084" w:hanging="720"/>
      </w:pPr>
      <w:rPr>
        <w:rFonts w:cs="Times New Roman" w:hint="default"/>
      </w:rPr>
    </w:lvl>
    <w:lvl w:ilvl="4">
      <w:start w:val="1"/>
      <w:numFmt w:val="decimal"/>
      <w:isLgl/>
      <w:lvlText w:val="%1.%2.%3.%4.%5."/>
      <w:lvlJc w:val="left"/>
      <w:pPr>
        <w:ind w:left="2804" w:hanging="1080"/>
      </w:pPr>
      <w:rPr>
        <w:rFonts w:cs="Times New Roman" w:hint="default"/>
      </w:rPr>
    </w:lvl>
    <w:lvl w:ilvl="5">
      <w:start w:val="1"/>
      <w:numFmt w:val="decimal"/>
      <w:isLgl/>
      <w:lvlText w:val="%1.%2.%3.%4.%5.%6."/>
      <w:lvlJc w:val="left"/>
      <w:pPr>
        <w:ind w:left="3164" w:hanging="1080"/>
      </w:pPr>
      <w:rPr>
        <w:rFonts w:cs="Times New Roman" w:hint="default"/>
      </w:rPr>
    </w:lvl>
    <w:lvl w:ilvl="6">
      <w:start w:val="1"/>
      <w:numFmt w:val="decimal"/>
      <w:isLgl/>
      <w:lvlText w:val="%1.%2.%3.%4.%5.%6.%7."/>
      <w:lvlJc w:val="left"/>
      <w:pPr>
        <w:ind w:left="3884" w:hanging="1440"/>
      </w:pPr>
      <w:rPr>
        <w:rFonts w:cs="Times New Roman" w:hint="default"/>
      </w:rPr>
    </w:lvl>
    <w:lvl w:ilvl="7">
      <w:start w:val="1"/>
      <w:numFmt w:val="decimal"/>
      <w:isLgl/>
      <w:lvlText w:val="%1.%2.%3.%4.%5.%6.%7.%8."/>
      <w:lvlJc w:val="left"/>
      <w:pPr>
        <w:ind w:left="4244" w:hanging="1440"/>
      </w:pPr>
      <w:rPr>
        <w:rFonts w:cs="Times New Roman" w:hint="default"/>
      </w:rPr>
    </w:lvl>
    <w:lvl w:ilvl="8">
      <w:start w:val="1"/>
      <w:numFmt w:val="decimal"/>
      <w:isLgl/>
      <w:lvlText w:val="%1.%2.%3.%4.%5.%6.%7.%8.%9."/>
      <w:lvlJc w:val="left"/>
      <w:pPr>
        <w:ind w:left="4964" w:hanging="1800"/>
      </w:pPr>
      <w:rPr>
        <w:rFonts w:cs="Times New Roman" w:hint="default"/>
      </w:rPr>
    </w:lvl>
  </w:abstractNum>
  <w:abstractNum w:abstractNumId="49" w15:restartNumberingAfterBreak="0">
    <w:nsid w:val="00000044"/>
    <w:multiLevelType w:val="singleLevel"/>
    <w:tmpl w:val="00000044"/>
    <w:name w:val="WW8Num69"/>
    <w:lvl w:ilvl="0">
      <w:start w:val="1"/>
      <w:numFmt w:val="bullet"/>
      <w:lvlText w:val=""/>
      <w:lvlJc w:val="left"/>
      <w:pPr>
        <w:tabs>
          <w:tab w:val="num" w:pos="786"/>
        </w:tabs>
        <w:ind w:left="786" w:hanging="360"/>
      </w:pPr>
      <w:rPr>
        <w:rFonts w:ascii="Symbol" w:hAnsi="Symbol"/>
      </w:rPr>
    </w:lvl>
  </w:abstractNum>
  <w:abstractNum w:abstractNumId="50" w15:restartNumberingAfterBreak="0">
    <w:nsid w:val="00000046"/>
    <w:multiLevelType w:val="singleLevel"/>
    <w:tmpl w:val="00000046"/>
    <w:name w:val="WW8Num71"/>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47"/>
    <w:multiLevelType w:val="singleLevel"/>
    <w:tmpl w:val="00000047"/>
    <w:name w:val="WW8Num72"/>
    <w:lvl w:ilvl="0">
      <w:start w:val="1"/>
      <w:numFmt w:val="bullet"/>
      <w:lvlText w:val="−"/>
      <w:lvlJc w:val="left"/>
      <w:pPr>
        <w:tabs>
          <w:tab w:val="num" w:pos="644"/>
        </w:tabs>
        <w:ind w:left="644" w:hanging="284"/>
      </w:pPr>
      <w:rPr>
        <w:rFonts w:ascii="Courier New" w:hAnsi="Courier New"/>
      </w:rPr>
    </w:lvl>
  </w:abstractNum>
  <w:abstractNum w:abstractNumId="52" w15:restartNumberingAfterBreak="0">
    <w:nsid w:val="02731CE0"/>
    <w:multiLevelType w:val="hybridMultilevel"/>
    <w:tmpl w:val="0658CB4E"/>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4" w15:restartNumberingAfterBreak="0">
    <w:nsid w:val="03C96DD2"/>
    <w:multiLevelType w:val="hybridMultilevel"/>
    <w:tmpl w:val="9A9CC676"/>
    <w:lvl w:ilvl="0" w:tplc="452C0F6C">
      <w:start w:val="1"/>
      <w:numFmt w:val="bullet"/>
      <w:lvlText w:val=""/>
      <w:lvlJc w:val="left"/>
      <w:pPr>
        <w:tabs>
          <w:tab w:val="num" w:pos="1070"/>
        </w:tabs>
        <w:ind w:left="107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5B065B9"/>
    <w:multiLevelType w:val="hybridMultilevel"/>
    <w:tmpl w:val="7F2ADE66"/>
    <w:lvl w:ilvl="0" w:tplc="42E23FE8">
      <w:start w:val="1"/>
      <w:numFmt w:val="russianLower"/>
      <w:pStyle w:val="11"/>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6495581"/>
    <w:multiLevelType w:val="hybridMultilevel"/>
    <w:tmpl w:val="DBDC23D0"/>
    <w:name w:val="WW8Num4910"/>
    <w:lvl w:ilvl="0" w:tplc="5538B0B2">
      <w:start w:val="1"/>
      <w:numFmt w:val="bullet"/>
      <w:lvlText w:val=""/>
      <w:lvlJc w:val="left"/>
      <w:pPr>
        <w:ind w:left="1069" w:hanging="360"/>
      </w:pPr>
      <w:rPr>
        <w:rFonts w:ascii="Symbol" w:hAnsi="Symbol"/>
      </w:rPr>
    </w:lvl>
    <w:lvl w:ilvl="1" w:tplc="3466826A" w:tentative="1">
      <w:start w:val="1"/>
      <w:numFmt w:val="bullet"/>
      <w:lvlText w:val="o"/>
      <w:lvlJc w:val="left"/>
      <w:pPr>
        <w:ind w:left="1789" w:hanging="360"/>
      </w:pPr>
      <w:rPr>
        <w:rFonts w:ascii="Courier New" w:hAnsi="Courier New" w:hint="default"/>
      </w:rPr>
    </w:lvl>
    <w:lvl w:ilvl="2" w:tplc="842E550A" w:tentative="1">
      <w:start w:val="1"/>
      <w:numFmt w:val="bullet"/>
      <w:lvlText w:val=""/>
      <w:lvlJc w:val="left"/>
      <w:pPr>
        <w:ind w:left="2509" w:hanging="360"/>
      </w:pPr>
      <w:rPr>
        <w:rFonts w:ascii="Wingdings" w:hAnsi="Wingdings" w:hint="default"/>
      </w:rPr>
    </w:lvl>
    <w:lvl w:ilvl="3" w:tplc="D7625224" w:tentative="1">
      <w:start w:val="1"/>
      <w:numFmt w:val="bullet"/>
      <w:lvlText w:val=""/>
      <w:lvlJc w:val="left"/>
      <w:pPr>
        <w:ind w:left="3229" w:hanging="360"/>
      </w:pPr>
      <w:rPr>
        <w:rFonts w:ascii="Symbol" w:hAnsi="Symbol" w:hint="default"/>
      </w:rPr>
    </w:lvl>
    <w:lvl w:ilvl="4" w:tplc="BEE62282" w:tentative="1">
      <w:start w:val="1"/>
      <w:numFmt w:val="bullet"/>
      <w:lvlText w:val="o"/>
      <w:lvlJc w:val="left"/>
      <w:pPr>
        <w:ind w:left="3949" w:hanging="360"/>
      </w:pPr>
      <w:rPr>
        <w:rFonts w:ascii="Courier New" w:hAnsi="Courier New" w:hint="default"/>
      </w:rPr>
    </w:lvl>
    <w:lvl w:ilvl="5" w:tplc="217E689E" w:tentative="1">
      <w:start w:val="1"/>
      <w:numFmt w:val="bullet"/>
      <w:lvlText w:val=""/>
      <w:lvlJc w:val="left"/>
      <w:pPr>
        <w:ind w:left="4669" w:hanging="360"/>
      </w:pPr>
      <w:rPr>
        <w:rFonts w:ascii="Wingdings" w:hAnsi="Wingdings" w:hint="default"/>
      </w:rPr>
    </w:lvl>
    <w:lvl w:ilvl="6" w:tplc="118EBDBA" w:tentative="1">
      <w:start w:val="1"/>
      <w:numFmt w:val="bullet"/>
      <w:lvlText w:val=""/>
      <w:lvlJc w:val="left"/>
      <w:pPr>
        <w:ind w:left="5389" w:hanging="360"/>
      </w:pPr>
      <w:rPr>
        <w:rFonts w:ascii="Symbol" w:hAnsi="Symbol" w:hint="default"/>
      </w:rPr>
    </w:lvl>
    <w:lvl w:ilvl="7" w:tplc="325660E6" w:tentative="1">
      <w:start w:val="1"/>
      <w:numFmt w:val="bullet"/>
      <w:lvlText w:val="o"/>
      <w:lvlJc w:val="left"/>
      <w:pPr>
        <w:ind w:left="6109" w:hanging="360"/>
      </w:pPr>
      <w:rPr>
        <w:rFonts w:ascii="Courier New" w:hAnsi="Courier New" w:hint="default"/>
      </w:rPr>
    </w:lvl>
    <w:lvl w:ilvl="8" w:tplc="F43E83BC" w:tentative="1">
      <w:start w:val="1"/>
      <w:numFmt w:val="bullet"/>
      <w:lvlText w:val=""/>
      <w:lvlJc w:val="left"/>
      <w:pPr>
        <w:ind w:left="6829" w:hanging="360"/>
      </w:pPr>
      <w:rPr>
        <w:rFonts w:ascii="Wingdings" w:hAnsi="Wingdings" w:hint="default"/>
      </w:rPr>
    </w:lvl>
  </w:abstractNum>
  <w:abstractNum w:abstractNumId="57" w15:restartNumberingAfterBreak="0">
    <w:nsid w:val="08170AF8"/>
    <w:multiLevelType w:val="multilevel"/>
    <w:tmpl w:val="04A8E070"/>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0A8B3510"/>
    <w:multiLevelType w:val="hybridMultilevel"/>
    <w:tmpl w:val="CEBA6C42"/>
    <w:lvl w:ilvl="0" w:tplc="00000032">
      <w:start w:val="1"/>
      <w:numFmt w:val="bullet"/>
      <w:lvlText w:val=""/>
      <w:lvlJc w:val="left"/>
      <w:pPr>
        <w:ind w:left="1429" w:hanging="360"/>
      </w:pPr>
      <w:rPr>
        <w:rFonts w:ascii="Symbol" w:hAnsi="Symbol" w:cs="Symbol" w:hint="default"/>
        <w:color w:val="auto"/>
        <w:shd w:val="clear" w:color="auto" w:fill="FFFFF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ADC5D45"/>
    <w:multiLevelType w:val="hybridMultilevel"/>
    <w:tmpl w:val="B07E45FC"/>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0B527EEF"/>
    <w:multiLevelType w:val="hybridMultilevel"/>
    <w:tmpl w:val="E1CE3D3C"/>
    <w:lvl w:ilvl="0" w:tplc="452C0F6C">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1" w15:restartNumberingAfterBreak="0">
    <w:nsid w:val="0D5241C7"/>
    <w:multiLevelType w:val="hybridMultilevel"/>
    <w:tmpl w:val="485E9DEE"/>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0E4811E4"/>
    <w:multiLevelType w:val="hybridMultilevel"/>
    <w:tmpl w:val="3B0EEB62"/>
    <w:lvl w:ilvl="0" w:tplc="452C0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E8A7999"/>
    <w:multiLevelType w:val="hybridMultilevel"/>
    <w:tmpl w:val="8FD0A858"/>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0F3634F4"/>
    <w:multiLevelType w:val="hybridMultilevel"/>
    <w:tmpl w:val="45F2D206"/>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0F420B37"/>
    <w:multiLevelType w:val="multilevel"/>
    <w:tmpl w:val="31701866"/>
    <w:styleLink w:val="a"/>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15:restartNumberingAfterBreak="0">
    <w:nsid w:val="0F5F6BA8"/>
    <w:multiLevelType w:val="hybridMultilevel"/>
    <w:tmpl w:val="D6143A2E"/>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145B2004"/>
    <w:multiLevelType w:val="hybridMultilevel"/>
    <w:tmpl w:val="FB440288"/>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14C56F27"/>
    <w:multiLevelType w:val="hybridMultilevel"/>
    <w:tmpl w:val="F06ACD46"/>
    <w:lvl w:ilvl="0" w:tplc="452C0F6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14EB3560"/>
    <w:multiLevelType w:val="singleLevel"/>
    <w:tmpl w:val="04190011"/>
    <w:lvl w:ilvl="0">
      <w:start w:val="1"/>
      <w:numFmt w:val="decimal"/>
      <w:lvlText w:val="%1)"/>
      <w:lvlJc w:val="left"/>
      <w:pPr>
        <w:ind w:left="1068" w:hanging="360"/>
      </w:pPr>
      <w:rPr>
        <w:rFonts w:hint="default"/>
      </w:rPr>
    </w:lvl>
  </w:abstractNum>
  <w:abstractNum w:abstractNumId="70" w15:restartNumberingAfterBreak="0">
    <w:nsid w:val="154B0509"/>
    <w:multiLevelType w:val="hybridMultilevel"/>
    <w:tmpl w:val="91AC19E0"/>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166E3C2D"/>
    <w:multiLevelType w:val="hybridMultilevel"/>
    <w:tmpl w:val="921A800C"/>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16806C38"/>
    <w:multiLevelType w:val="hybridMultilevel"/>
    <w:tmpl w:val="BAB8A144"/>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189A795C"/>
    <w:multiLevelType w:val="multilevel"/>
    <w:tmpl w:val="CE30C34C"/>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74" w15:restartNumberingAfterBreak="0">
    <w:nsid w:val="1A2117E1"/>
    <w:multiLevelType w:val="hybridMultilevel"/>
    <w:tmpl w:val="86C49762"/>
    <w:name w:val="WW8Num712"/>
    <w:lvl w:ilvl="0" w:tplc="0BAC348C">
      <w:start w:val="5"/>
      <w:numFmt w:val="bullet"/>
      <w:lvlText w:val="-"/>
      <w:lvlJc w:val="left"/>
      <w:pPr>
        <w:ind w:left="1680" w:hanging="360"/>
      </w:pPr>
      <w:rPr>
        <w:rFonts w:ascii="Times New Roman" w:eastAsia="Times New Roman" w:hAnsi="Times New Roman" w:hint="default"/>
      </w:rPr>
    </w:lvl>
    <w:lvl w:ilvl="1" w:tplc="04190019" w:tentative="1">
      <w:start w:val="1"/>
      <w:numFmt w:val="bullet"/>
      <w:lvlText w:val="o"/>
      <w:lvlJc w:val="left"/>
      <w:pPr>
        <w:ind w:left="2400" w:hanging="360"/>
      </w:pPr>
      <w:rPr>
        <w:rFonts w:ascii="Courier New" w:hAnsi="Courier New" w:hint="default"/>
      </w:rPr>
    </w:lvl>
    <w:lvl w:ilvl="2" w:tplc="0419001B" w:tentative="1">
      <w:start w:val="1"/>
      <w:numFmt w:val="bullet"/>
      <w:lvlText w:val=""/>
      <w:lvlJc w:val="left"/>
      <w:pPr>
        <w:ind w:left="3120" w:hanging="360"/>
      </w:pPr>
      <w:rPr>
        <w:rFonts w:ascii="Wingdings" w:hAnsi="Wingdings" w:hint="default"/>
      </w:rPr>
    </w:lvl>
    <w:lvl w:ilvl="3" w:tplc="0419000F" w:tentative="1">
      <w:start w:val="1"/>
      <w:numFmt w:val="bullet"/>
      <w:lvlText w:val=""/>
      <w:lvlJc w:val="left"/>
      <w:pPr>
        <w:ind w:left="3840" w:hanging="360"/>
      </w:pPr>
      <w:rPr>
        <w:rFonts w:ascii="Symbol" w:hAnsi="Symbol" w:hint="default"/>
      </w:rPr>
    </w:lvl>
    <w:lvl w:ilvl="4" w:tplc="04190019" w:tentative="1">
      <w:start w:val="1"/>
      <w:numFmt w:val="bullet"/>
      <w:lvlText w:val="o"/>
      <w:lvlJc w:val="left"/>
      <w:pPr>
        <w:ind w:left="4560" w:hanging="360"/>
      </w:pPr>
      <w:rPr>
        <w:rFonts w:ascii="Courier New" w:hAnsi="Courier New" w:hint="default"/>
      </w:rPr>
    </w:lvl>
    <w:lvl w:ilvl="5" w:tplc="0419001B" w:tentative="1">
      <w:start w:val="1"/>
      <w:numFmt w:val="bullet"/>
      <w:lvlText w:val=""/>
      <w:lvlJc w:val="left"/>
      <w:pPr>
        <w:ind w:left="5280" w:hanging="360"/>
      </w:pPr>
      <w:rPr>
        <w:rFonts w:ascii="Wingdings" w:hAnsi="Wingdings" w:hint="default"/>
      </w:rPr>
    </w:lvl>
    <w:lvl w:ilvl="6" w:tplc="0419000F" w:tentative="1">
      <w:start w:val="1"/>
      <w:numFmt w:val="bullet"/>
      <w:lvlText w:val=""/>
      <w:lvlJc w:val="left"/>
      <w:pPr>
        <w:ind w:left="6000" w:hanging="360"/>
      </w:pPr>
      <w:rPr>
        <w:rFonts w:ascii="Symbol" w:hAnsi="Symbol" w:hint="default"/>
      </w:rPr>
    </w:lvl>
    <w:lvl w:ilvl="7" w:tplc="04190019" w:tentative="1">
      <w:start w:val="1"/>
      <w:numFmt w:val="bullet"/>
      <w:lvlText w:val="o"/>
      <w:lvlJc w:val="left"/>
      <w:pPr>
        <w:ind w:left="6720" w:hanging="360"/>
      </w:pPr>
      <w:rPr>
        <w:rFonts w:ascii="Courier New" w:hAnsi="Courier New" w:hint="default"/>
      </w:rPr>
    </w:lvl>
    <w:lvl w:ilvl="8" w:tplc="0419001B" w:tentative="1">
      <w:start w:val="1"/>
      <w:numFmt w:val="bullet"/>
      <w:lvlText w:val=""/>
      <w:lvlJc w:val="left"/>
      <w:pPr>
        <w:ind w:left="7440" w:hanging="360"/>
      </w:pPr>
      <w:rPr>
        <w:rFonts w:ascii="Wingdings" w:hAnsi="Wingdings" w:hint="default"/>
      </w:rPr>
    </w:lvl>
  </w:abstractNum>
  <w:abstractNum w:abstractNumId="75" w15:restartNumberingAfterBreak="0">
    <w:nsid w:val="1D3A03EE"/>
    <w:multiLevelType w:val="hybridMultilevel"/>
    <w:tmpl w:val="79CE6536"/>
    <w:lvl w:ilvl="0" w:tplc="C61E08F2">
      <w:start w:val="1"/>
      <w:numFmt w:val="decimal"/>
      <w:pStyle w:val="10"/>
      <w:lvlText w:val="%1."/>
      <w:lvlJc w:val="left"/>
      <w:pPr>
        <w:ind w:left="71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D4E5E41"/>
    <w:multiLevelType w:val="hybridMultilevel"/>
    <w:tmpl w:val="76925E9A"/>
    <w:lvl w:ilvl="0" w:tplc="452C0F6C">
      <w:start w:val="1"/>
      <w:numFmt w:val="bullet"/>
      <w:lvlText w:val=""/>
      <w:lvlJc w:val="left"/>
      <w:pPr>
        <w:tabs>
          <w:tab w:val="num" w:pos="1429"/>
        </w:tabs>
        <w:ind w:left="1429" w:hanging="360"/>
      </w:pPr>
      <w:rPr>
        <w:rFonts w:ascii="Symbol" w:hAnsi="Symbol" w:hint="default"/>
      </w:rPr>
    </w:lvl>
    <w:lvl w:ilvl="1" w:tplc="778257D2">
      <w:start w:val="1"/>
      <w:numFmt w:val="bullet"/>
      <w:lvlText w:val="-"/>
      <w:lvlJc w:val="left"/>
      <w:pPr>
        <w:tabs>
          <w:tab w:val="num" w:pos="2148"/>
        </w:tabs>
        <w:ind w:left="2148" w:hanging="360"/>
      </w:pPr>
      <w:rPr>
        <w:rFonts w:ascii="Arial" w:hAnsi="Arial"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77" w15:restartNumberingAfterBreak="0">
    <w:nsid w:val="1FBC3302"/>
    <w:multiLevelType w:val="hybridMultilevel"/>
    <w:tmpl w:val="3FBA0D52"/>
    <w:name w:val="WW8Num4913"/>
    <w:lvl w:ilvl="0" w:tplc="06C62CA6">
      <w:start w:val="11"/>
      <w:numFmt w:val="decimal"/>
      <w:lvlText w:val="%1."/>
      <w:lvlJc w:val="left"/>
      <w:pPr>
        <w:tabs>
          <w:tab w:val="num" w:pos="66"/>
        </w:tabs>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8" w15:restartNumberingAfterBreak="0">
    <w:nsid w:val="1FC57DD8"/>
    <w:multiLevelType w:val="multilevel"/>
    <w:tmpl w:val="DADE0A40"/>
    <w:name w:val="WW8Num49102"/>
    <w:styleLink w:val="-20"/>
    <w:lvl w:ilvl="0">
      <w:start w:val="1"/>
      <w:numFmt w:val="bullet"/>
      <w:lvlText w:val=""/>
      <w:lvlJc w:val="left"/>
      <w:pPr>
        <w:tabs>
          <w:tab w:val="num" w:pos="357"/>
        </w:tabs>
        <w:ind w:left="360" w:hanging="36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237A3626"/>
    <w:multiLevelType w:val="hybridMultilevel"/>
    <w:tmpl w:val="1C704EC6"/>
    <w:name w:val="WW8Num492"/>
    <w:lvl w:ilvl="0" w:tplc="8326B494">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23A22D79"/>
    <w:multiLevelType w:val="hybridMultilevel"/>
    <w:tmpl w:val="8ACE7B26"/>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5E908FA"/>
    <w:multiLevelType w:val="multilevel"/>
    <w:tmpl w:val="D25A6A1A"/>
    <w:lvl w:ilvl="0">
      <w:start w:val="1"/>
      <w:numFmt w:val="decimal"/>
      <w:suff w:val="nothing"/>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261E07F6"/>
    <w:multiLevelType w:val="hybridMultilevel"/>
    <w:tmpl w:val="195054DE"/>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4" w15:restartNumberingAfterBreak="0">
    <w:nsid w:val="29043280"/>
    <w:multiLevelType w:val="hybridMultilevel"/>
    <w:tmpl w:val="314C874A"/>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29A83AA9"/>
    <w:multiLevelType w:val="hybridMultilevel"/>
    <w:tmpl w:val="2DC091C2"/>
    <w:lvl w:ilvl="0" w:tplc="A48E5BD6">
      <w:start w:val="1"/>
      <w:numFmt w:val="bullet"/>
      <w:lvlText w:val="–"/>
      <w:lvlJc w:val="left"/>
      <w:pPr>
        <w:ind w:left="75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B4541CD"/>
    <w:multiLevelType w:val="singleLevel"/>
    <w:tmpl w:val="E6D86CF2"/>
    <w:lvl w:ilvl="0">
      <w:start w:val="1"/>
      <w:numFmt w:val="bullet"/>
      <w:pStyle w:val="a1"/>
      <w:lvlText w:val=""/>
      <w:lvlJc w:val="left"/>
      <w:pPr>
        <w:tabs>
          <w:tab w:val="num" w:pos="587"/>
        </w:tabs>
        <w:ind w:left="0" w:firstLine="227"/>
      </w:pPr>
      <w:rPr>
        <w:rFonts w:ascii="Symbol" w:hAnsi="Symbol" w:hint="default"/>
        <w:caps w:val="0"/>
        <w:strike w:val="0"/>
        <w:dstrike w:val="0"/>
        <w:outline w:val="0"/>
        <w:shadow w:val="0"/>
        <w:emboss w:val="0"/>
        <w:imprint w:val="0"/>
        <w:vanish w:val="0"/>
        <w:vertAlign w:val="baseline"/>
      </w:rPr>
    </w:lvl>
  </w:abstractNum>
  <w:abstractNum w:abstractNumId="87" w15:restartNumberingAfterBreak="0">
    <w:nsid w:val="2B9934B7"/>
    <w:multiLevelType w:val="hybridMultilevel"/>
    <w:tmpl w:val="1680987C"/>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CA45BE8"/>
    <w:multiLevelType w:val="hybridMultilevel"/>
    <w:tmpl w:val="1C5068C2"/>
    <w:lvl w:ilvl="0" w:tplc="452C0F6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2D357477"/>
    <w:multiLevelType w:val="hybridMultilevel"/>
    <w:tmpl w:val="9B823534"/>
    <w:lvl w:ilvl="0" w:tplc="452C0F6C">
      <w:start w:val="1"/>
      <w:numFmt w:val="bullet"/>
      <w:lvlText w:val=""/>
      <w:lvlJc w:val="left"/>
      <w:pPr>
        <w:tabs>
          <w:tab w:val="num" w:pos="1070"/>
        </w:tabs>
        <w:ind w:left="107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E1C1F02"/>
    <w:multiLevelType w:val="multilevel"/>
    <w:tmpl w:val="BC9A1A6E"/>
    <w:styleLink w:val="a2"/>
    <w:lvl w:ilvl="0">
      <w:start w:val="1"/>
      <w:numFmt w:val="russianLower"/>
      <w:pStyle w:val="a3"/>
      <w:suff w:val="space"/>
      <w:lvlText w:val="%1)"/>
      <w:lvlJc w:val="left"/>
      <w:pPr>
        <w:ind w:left="284" w:firstLine="850"/>
      </w:pPr>
      <w:rPr>
        <w:rFonts w:cs="Times New Roman" w:hint="default"/>
      </w:rPr>
    </w:lvl>
    <w:lvl w:ilvl="1">
      <w:start w:val="1"/>
      <w:numFmt w:val="decimal"/>
      <w:pStyle w:val="12"/>
      <w:suff w:val="space"/>
      <w:lvlText w:val="%2)"/>
      <w:lvlJc w:val="left"/>
      <w:pPr>
        <w:ind w:left="851" w:firstLine="85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1" w15:restartNumberingAfterBreak="0">
    <w:nsid w:val="30C24127"/>
    <w:multiLevelType w:val="hybridMultilevel"/>
    <w:tmpl w:val="68B090B0"/>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3E40288"/>
    <w:multiLevelType w:val="hybridMultilevel"/>
    <w:tmpl w:val="602E22B0"/>
    <w:name w:val="WW8Num482"/>
    <w:lvl w:ilvl="0" w:tplc="0000002B">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34683941"/>
    <w:multiLevelType w:val="hybridMultilevel"/>
    <w:tmpl w:val="789C652C"/>
    <w:lvl w:ilvl="0" w:tplc="89C0FC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5A654FE"/>
    <w:multiLevelType w:val="hybridMultilevel"/>
    <w:tmpl w:val="20C2FDC2"/>
    <w:lvl w:ilvl="0" w:tplc="C9102004">
      <w:start w:val="1"/>
      <w:numFmt w:val="bullet"/>
      <w:pStyle w:val="a4"/>
      <w:lvlText w:val="—"/>
      <w:lvlJc w:val="left"/>
      <w:pPr>
        <w:tabs>
          <w:tab w:val="num" w:pos="8846"/>
        </w:tabs>
        <w:ind w:left="8846" w:hanging="340"/>
      </w:pPr>
      <w:rPr>
        <w:rFonts w:ascii="Times New Roman" w:hAnsi="Times New Roman" w:cs="Times New Roman" w:hint="default"/>
        <w:color w:val="auto"/>
      </w:rPr>
    </w:lvl>
    <w:lvl w:ilvl="1" w:tplc="DCAC7638">
      <w:numFmt w:val="bullet"/>
      <w:lvlText w:val="-"/>
      <w:lvlJc w:val="left"/>
      <w:pPr>
        <w:tabs>
          <w:tab w:val="num" w:pos="2855"/>
        </w:tabs>
        <w:ind w:left="2855" w:hanging="360"/>
      </w:pPr>
      <w:rPr>
        <w:rFonts w:ascii="Times New Roman" w:eastAsia="Times New Roman" w:hAnsi="Times New Roman" w:cs="Times New Roman" w:hint="default"/>
      </w:rPr>
    </w:lvl>
    <w:lvl w:ilvl="2" w:tplc="04190005" w:tentative="1">
      <w:start w:val="1"/>
      <w:numFmt w:val="bullet"/>
      <w:lvlText w:val=""/>
      <w:lvlJc w:val="left"/>
      <w:pPr>
        <w:tabs>
          <w:tab w:val="num" w:pos="3575"/>
        </w:tabs>
        <w:ind w:left="3575" w:hanging="360"/>
      </w:pPr>
      <w:rPr>
        <w:rFonts w:ascii="Wingdings" w:hAnsi="Wingdings" w:hint="default"/>
      </w:rPr>
    </w:lvl>
    <w:lvl w:ilvl="3" w:tplc="04190001" w:tentative="1">
      <w:start w:val="1"/>
      <w:numFmt w:val="bullet"/>
      <w:lvlText w:val=""/>
      <w:lvlJc w:val="left"/>
      <w:pPr>
        <w:tabs>
          <w:tab w:val="num" w:pos="4295"/>
        </w:tabs>
        <w:ind w:left="4295" w:hanging="360"/>
      </w:pPr>
      <w:rPr>
        <w:rFonts w:ascii="Symbol" w:hAnsi="Symbol" w:hint="default"/>
      </w:rPr>
    </w:lvl>
    <w:lvl w:ilvl="4" w:tplc="04190003" w:tentative="1">
      <w:start w:val="1"/>
      <w:numFmt w:val="bullet"/>
      <w:lvlText w:val="o"/>
      <w:lvlJc w:val="left"/>
      <w:pPr>
        <w:tabs>
          <w:tab w:val="num" w:pos="5015"/>
        </w:tabs>
        <w:ind w:left="5015" w:hanging="360"/>
      </w:pPr>
      <w:rPr>
        <w:rFonts w:ascii="Courier New" w:hAnsi="Courier New" w:cs="Courier New" w:hint="default"/>
      </w:rPr>
    </w:lvl>
    <w:lvl w:ilvl="5" w:tplc="04190005" w:tentative="1">
      <w:start w:val="1"/>
      <w:numFmt w:val="bullet"/>
      <w:lvlText w:val=""/>
      <w:lvlJc w:val="left"/>
      <w:pPr>
        <w:tabs>
          <w:tab w:val="num" w:pos="5735"/>
        </w:tabs>
        <w:ind w:left="5735" w:hanging="360"/>
      </w:pPr>
      <w:rPr>
        <w:rFonts w:ascii="Wingdings" w:hAnsi="Wingdings" w:hint="default"/>
      </w:rPr>
    </w:lvl>
    <w:lvl w:ilvl="6" w:tplc="04190001" w:tentative="1">
      <w:start w:val="1"/>
      <w:numFmt w:val="bullet"/>
      <w:lvlText w:val=""/>
      <w:lvlJc w:val="left"/>
      <w:pPr>
        <w:tabs>
          <w:tab w:val="num" w:pos="6455"/>
        </w:tabs>
        <w:ind w:left="6455" w:hanging="360"/>
      </w:pPr>
      <w:rPr>
        <w:rFonts w:ascii="Symbol" w:hAnsi="Symbol" w:hint="default"/>
      </w:rPr>
    </w:lvl>
    <w:lvl w:ilvl="7" w:tplc="04190003" w:tentative="1">
      <w:start w:val="1"/>
      <w:numFmt w:val="bullet"/>
      <w:lvlText w:val="o"/>
      <w:lvlJc w:val="left"/>
      <w:pPr>
        <w:tabs>
          <w:tab w:val="num" w:pos="7175"/>
        </w:tabs>
        <w:ind w:left="7175" w:hanging="360"/>
      </w:pPr>
      <w:rPr>
        <w:rFonts w:ascii="Courier New" w:hAnsi="Courier New" w:cs="Courier New" w:hint="default"/>
      </w:rPr>
    </w:lvl>
    <w:lvl w:ilvl="8" w:tplc="04190005" w:tentative="1">
      <w:start w:val="1"/>
      <w:numFmt w:val="bullet"/>
      <w:lvlText w:val=""/>
      <w:lvlJc w:val="left"/>
      <w:pPr>
        <w:tabs>
          <w:tab w:val="num" w:pos="7895"/>
        </w:tabs>
        <w:ind w:left="7895" w:hanging="360"/>
      </w:pPr>
      <w:rPr>
        <w:rFonts w:ascii="Wingdings" w:hAnsi="Wingdings" w:hint="default"/>
      </w:rPr>
    </w:lvl>
  </w:abstractNum>
  <w:abstractNum w:abstractNumId="95" w15:restartNumberingAfterBreak="0">
    <w:nsid w:val="360C2A42"/>
    <w:multiLevelType w:val="hybridMultilevel"/>
    <w:tmpl w:val="2A7EA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684326E"/>
    <w:multiLevelType w:val="hybridMultilevel"/>
    <w:tmpl w:val="EC2E29BE"/>
    <w:lvl w:ilvl="0" w:tplc="A8765F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85A1D06"/>
    <w:multiLevelType w:val="hybridMultilevel"/>
    <w:tmpl w:val="6ABC2A3C"/>
    <w:lvl w:ilvl="0" w:tplc="89C0FC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8607009"/>
    <w:multiLevelType w:val="hybridMultilevel"/>
    <w:tmpl w:val="A14A2EF0"/>
    <w:lvl w:ilvl="0" w:tplc="00000024">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8E14BC6"/>
    <w:multiLevelType w:val="hybridMultilevel"/>
    <w:tmpl w:val="7E32EC74"/>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3CC17B1A"/>
    <w:multiLevelType w:val="hybridMultilevel"/>
    <w:tmpl w:val="ACA25256"/>
    <w:lvl w:ilvl="0" w:tplc="452C0F6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1" w15:restartNumberingAfterBreak="0">
    <w:nsid w:val="3DF21BCD"/>
    <w:multiLevelType w:val="hybridMultilevel"/>
    <w:tmpl w:val="68865C78"/>
    <w:lvl w:ilvl="0" w:tplc="452C0F6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2" w15:restartNumberingAfterBreak="0">
    <w:nsid w:val="3DF21BF8"/>
    <w:multiLevelType w:val="hybridMultilevel"/>
    <w:tmpl w:val="71F2DDFE"/>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EE50536"/>
    <w:multiLevelType w:val="hybridMultilevel"/>
    <w:tmpl w:val="435216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EE75736"/>
    <w:multiLevelType w:val="hybridMultilevel"/>
    <w:tmpl w:val="D96A6F36"/>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F3B6B0D"/>
    <w:multiLevelType w:val="hybridMultilevel"/>
    <w:tmpl w:val="2B56D676"/>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209161B"/>
    <w:multiLevelType w:val="hybridMultilevel"/>
    <w:tmpl w:val="98E047F6"/>
    <w:lvl w:ilvl="0" w:tplc="452C0F6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15:restartNumberingAfterBreak="0">
    <w:nsid w:val="420D3775"/>
    <w:multiLevelType w:val="hybridMultilevel"/>
    <w:tmpl w:val="673CFA36"/>
    <w:lvl w:ilvl="0" w:tplc="A48E5BD6">
      <w:start w:val="1"/>
      <w:numFmt w:val="bullet"/>
      <w:pStyle w:val="a5"/>
      <w:lvlText w:val="–"/>
      <w:lvlJc w:val="left"/>
      <w:pPr>
        <w:ind w:left="928" w:hanging="360"/>
      </w:pPr>
      <w:rPr>
        <w:rFonts w:ascii="Times New Roman" w:hAnsi="Times New Roman" w:cs="Times New Roman" w:hint="default"/>
        <w:color w:val="auto"/>
        <w:u w:val="none"/>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8" w15:restartNumberingAfterBreak="0">
    <w:nsid w:val="42767D6B"/>
    <w:multiLevelType w:val="hybridMultilevel"/>
    <w:tmpl w:val="26585A42"/>
    <w:name w:val="WW8Num4911"/>
    <w:lvl w:ilvl="0" w:tplc="B18A79D0">
      <w:start w:val="1"/>
      <w:numFmt w:val="decimal"/>
      <w:lvlText w:val="%1."/>
      <w:lvlJc w:val="left"/>
      <w:pPr>
        <w:tabs>
          <w:tab w:val="num" w:pos="2040"/>
        </w:tabs>
        <w:ind w:left="2040" w:hanging="114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9" w15:restartNumberingAfterBreak="0">
    <w:nsid w:val="45575D94"/>
    <w:multiLevelType w:val="multilevel"/>
    <w:tmpl w:val="20CC7416"/>
    <w:name w:val="WW8Num272"/>
    <w:lvl w:ilvl="0">
      <w:start w:val="1"/>
      <w:numFmt w:val="upperRoman"/>
      <w:suff w:val="space"/>
      <w:lvlText w:val="%1"/>
      <w:lvlJc w:val="left"/>
      <w:pPr>
        <w:ind w:firstLine="720"/>
      </w:pPr>
      <w:rPr>
        <w:rFonts w:cs="Times New Roman" w:hint="default"/>
      </w:rPr>
    </w:lvl>
    <w:lvl w:ilvl="1">
      <w:start w:val="1"/>
      <w:numFmt w:val="decimal"/>
      <w:suff w:val="space"/>
      <w:lvlText w:val="%2."/>
      <w:lvlJc w:val="left"/>
      <w:pPr>
        <w:ind w:firstLine="720"/>
      </w:pPr>
      <w:rPr>
        <w:rFonts w:cs="Times New Roman" w:hint="default"/>
        <w:b w:val="0"/>
      </w:rPr>
    </w:lvl>
    <w:lvl w:ilvl="2">
      <w:start w:val="1"/>
      <w:numFmt w:val="decimal"/>
      <w:suff w:val="space"/>
      <w:lvlText w:val="%2.%3."/>
      <w:lvlJc w:val="left"/>
      <w:pPr>
        <w:ind w:firstLine="720"/>
      </w:pPr>
      <w:rPr>
        <w:rFonts w:cs="Times New Roman" w:hint="default"/>
      </w:rPr>
    </w:lvl>
    <w:lvl w:ilvl="3">
      <w:start w:val="1"/>
      <w:numFmt w:val="decimal"/>
      <w:suff w:val="space"/>
      <w:lvlText w:val="%2.%3.%4."/>
      <w:lvlJc w:val="left"/>
      <w:pPr>
        <w:ind w:firstLine="720"/>
      </w:pPr>
      <w:rPr>
        <w:rFonts w:cs="Times New Roman" w:hint="default"/>
      </w:rPr>
    </w:lvl>
    <w:lvl w:ilvl="4">
      <w:start w:val="1"/>
      <w:numFmt w:val="decimal"/>
      <w:lvlRestart w:val="0"/>
      <w:suff w:val="space"/>
      <w:lvlText w:val="%5)"/>
      <w:lvlJc w:val="left"/>
      <w:pPr>
        <w:ind w:firstLine="720"/>
      </w:pPr>
      <w:rPr>
        <w:rFonts w:cs="Times New Roman" w:hint="default"/>
      </w:rPr>
    </w:lvl>
    <w:lvl w:ilvl="5">
      <w:start w:val="1"/>
      <w:numFmt w:val="bullet"/>
      <w:lvlRestart w:val="0"/>
      <w:suff w:val="space"/>
      <w:lvlText w:val="–"/>
      <w:lvlJc w:val="left"/>
      <w:pPr>
        <w:ind w:firstLine="720"/>
      </w:pPr>
      <w:rPr>
        <w:rFonts w:ascii="Times New Roman" w:hAnsi="Times New Roman" w:hint="default"/>
      </w:rPr>
    </w:lvl>
    <w:lvl w:ilvl="6">
      <w:start w:val="1"/>
      <w:numFmt w:val="russianLower"/>
      <w:lvlRestart w:val="0"/>
      <w:suff w:val="space"/>
      <w:lvlText w:val="%7)"/>
      <w:lvlJc w:val="left"/>
      <w:pPr>
        <w:ind w:firstLine="720"/>
      </w:pPr>
      <w:rPr>
        <w:rFonts w:cs="Times New Roman" w:hint="default"/>
      </w:rPr>
    </w:lvl>
    <w:lvl w:ilvl="7">
      <w:start w:val="1"/>
      <w:numFmt w:val="bullet"/>
      <w:lvlRestart w:val="0"/>
      <w:suff w:val="space"/>
      <w:lvlText w:val=""/>
      <w:lvlJc w:val="left"/>
      <w:pPr>
        <w:ind w:firstLine="72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47177C4C"/>
    <w:multiLevelType w:val="hybridMultilevel"/>
    <w:tmpl w:val="6B2295F8"/>
    <w:lvl w:ilvl="0" w:tplc="452C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79E3B60"/>
    <w:multiLevelType w:val="hybridMultilevel"/>
    <w:tmpl w:val="3C260A7A"/>
    <w:lvl w:ilvl="0" w:tplc="00000032">
      <w:start w:val="1"/>
      <w:numFmt w:val="bullet"/>
      <w:lvlText w:val=""/>
      <w:lvlJc w:val="left"/>
      <w:pPr>
        <w:ind w:left="720" w:hanging="360"/>
      </w:pPr>
      <w:rPr>
        <w:rFonts w:ascii="Symbol" w:hAnsi="Symbol" w:cs="Symbol" w:hint="default"/>
        <w:color w:val="auto"/>
        <w:shd w:val="clear" w:color="auto" w:fill="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82D3138"/>
    <w:multiLevelType w:val="hybridMultilevel"/>
    <w:tmpl w:val="EE526D1C"/>
    <w:lvl w:ilvl="0" w:tplc="52027B1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48923F36"/>
    <w:multiLevelType w:val="hybridMultilevel"/>
    <w:tmpl w:val="7E3AFCC6"/>
    <w:lvl w:ilvl="0" w:tplc="452C0F6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4" w15:restartNumberingAfterBreak="0">
    <w:nsid w:val="4AB425C0"/>
    <w:multiLevelType w:val="hybridMultilevel"/>
    <w:tmpl w:val="E42E4620"/>
    <w:lvl w:ilvl="0" w:tplc="BEF8E176">
      <w:start w:val="1"/>
      <w:numFmt w:val="bullet"/>
      <w:lvlText w:val="−"/>
      <w:lvlJc w:val="left"/>
      <w:pPr>
        <w:ind w:left="720" w:hanging="360"/>
      </w:pPr>
      <w:rPr>
        <w:rFonts w:ascii="Courier New" w:hAnsi="Courier New"/>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4CC031F7"/>
    <w:multiLevelType w:val="singleLevel"/>
    <w:tmpl w:val="F80C9E1C"/>
    <w:lvl w:ilvl="0">
      <w:start w:val="1"/>
      <w:numFmt w:val="decimal"/>
      <w:pStyle w:val="14"/>
      <w:lvlText w:val="%1"/>
      <w:lvlJc w:val="center"/>
      <w:pPr>
        <w:tabs>
          <w:tab w:val="num" w:pos="757"/>
        </w:tabs>
        <w:ind w:left="0" w:firstLine="397"/>
      </w:pPr>
      <w:rPr>
        <w:rFonts w:ascii="Times New Roman" w:hAnsi="Times New Roman" w:hint="default"/>
        <w:b w:val="0"/>
        <w:i w:val="0"/>
        <w:sz w:val="28"/>
      </w:rPr>
    </w:lvl>
  </w:abstractNum>
  <w:abstractNum w:abstractNumId="116" w15:restartNumberingAfterBreak="0">
    <w:nsid w:val="4EF60893"/>
    <w:multiLevelType w:val="hybridMultilevel"/>
    <w:tmpl w:val="1F181C98"/>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4F610DE9"/>
    <w:multiLevelType w:val="hybridMultilevel"/>
    <w:tmpl w:val="92961040"/>
    <w:lvl w:ilvl="0" w:tplc="BEEC19F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15:restartNumberingAfterBreak="0">
    <w:nsid w:val="5294422D"/>
    <w:multiLevelType w:val="hybridMultilevel"/>
    <w:tmpl w:val="025A902A"/>
    <w:lvl w:ilvl="0" w:tplc="E1E01004">
      <w:start w:val="1"/>
      <w:numFmt w:val="upperRoman"/>
      <w:pStyle w:val="a6"/>
      <w:lvlText w:val="%1."/>
      <w:lvlJc w:val="right"/>
      <w:pPr>
        <w:ind w:left="4187"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19" w15:restartNumberingAfterBreak="0">
    <w:nsid w:val="532E3FC6"/>
    <w:multiLevelType w:val="multilevel"/>
    <w:tmpl w:val="47AE551C"/>
    <w:lvl w:ilvl="0">
      <w:start w:val="1"/>
      <w:numFmt w:val="decimal"/>
      <w:pStyle w:val="a7"/>
      <w:suff w:val="space"/>
      <w:lvlText w:val="%1"/>
      <w:lvlJc w:val="left"/>
      <w:pPr>
        <w:ind w:left="851" w:hanging="114"/>
      </w:pPr>
      <w:rPr>
        <w:rFonts w:ascii="Times New Roman" w:hAnsi="Times New Roman" w:hint="default"/>
        <w:b w:val="0"/>
        <w:i w:val="0"/>
        <w:sz w:val="26"/>
      </w:rPr>
    </w:lvl>
    <w:lvl w:ilvl="1">
      <w:start w:val="1"/>
      <w:numFmt w:val="decimal"/>
      <w:lvlText w:val="%1.%2"/>
      <w:lvlJc w:val="left"/>
      <w:pPr>
        <w:tabs>
          <w:tab w:val="num" w:pos="1304"/>
        </w:tabs>
        <w:ind w:left="1304" w:hanging="397"/>
      </w:pPr>
      <w:rPr>
        <w:rFonts w:ascii="Times New Roman" w:hAnsi="Times New Roman" w:hint="default"/>
        <w:b w:val="0"/>
        <w:i w:val="0"/>
        <w:sz w:val="26"/>
      </w:rPr>
    </w:lvl>
    <w:lvl w:ilvl="2">
      <w:start w:val="1"/>
      <w:numFmt w:val="decimal"/>
      <w:lvlText w:val="%1.%2.%3"/>
      <w:lvlJc w:val="left"/>
      <w:pPr>
        <w:tabs>
          <w:tab w:val="num" w:pos="2269"/>
        </w:tabs>
        <w:ind w:left="2269" w:hanging="1134"/>
      </w:pPr>
      <w:rPr>
        <w:rFonts w:ascii="Arial" w:hAnsi="Arial" w:hint="default"/>
        <w:b/>
        <w:i w:val="0"/>
        <w:sz w:val="24"/>
      </w:rPr>
    </w:lvl>
    <w:lvl w:ilvl="3">
      <w:start w:val="1"/>
      <w:numFmt w:val="decimal"/>
      <w:lvlText w:val="%4"/>
      <w:lvlJc w:val="left"/>
      <w:pPr>
        <w:tabs>
          <w:tab w:val="num" w:pos="644"/>
        </w:tabs>
        <w:ind w:left="284" w:firstLine="0"/>
      </w:pPr>
      <w:rPr>
        <w:rFonts w:ascii="Courier New" w:hAnsi="Courier New" w:hint="default"/>
        <w:b/>
        <w:i w:val="0"/>
        <w:sz w:val="28"/>
      </w:rPr>
    </w:lvl>
    <w:lvl w:ilvl="4">
      <w:start w:val="1"/>
      <w:numFmt w:val="decimal"/>
      <w:lvlText w:val="%4.%5"/>
      <w:lvlJc w:val="left"/>
      <w:pPr>
        <w:tabs>
          <w:tab w:val="num" w:pos="1004"/>
        </w:tabs>
        <w:ind w:left="284" w:firstLine="0"/>
      </w:pPr>
      <w:rPr>
        <w:rFonts w:hint="default"/>
      </w:rPr>
    </w:lvl>
    <w:lvl w:ilvl="5">
      <w:start w:val="1"/>
      <w:numFmt w:val="decimal"/>
      <w:lvlText w:val="%1.%2.%3.%4.%5.%6"/>
      <w:lvlJc w:val="left"/>
      <w:pPr>
        <w:tabs>
          <w:tab w:val="num" w:pos="284"/>
        </w:tabs>
        <w:ind w:left="284" w:firstLine="0"/>
      </w:pPr>
      <w:rPr>
        <w:rFonts w:hint="default"/>
      </w:rPr>
    </w:lvl>
    <w:lvl w:ilvl="6">
      <w:start w:val="1"/>
      <w:numFmt w:val="decimal"/>
      <w:lvlText w:val="%1.%2.%3.%4.%5.%6.%7"/>
      <w:lvlJc w:val="left"/>
      <w:pPr>
        <w:tabs>
          <w:tab w:val="num" w:pos="284"/>
        </w:tabs>
        <w:ind w:left="284" w:firstLine="0"/>
      </w:pPr>
      <w:rPr>
        <w:rFonts w:hint="default"/>
      </w:rPr>
    </w:lvl>
    <w:lvl w:ilvl="7">
      <w:start w:val="1"/>
      <w:numFmt w:val="decimal"/>
      <w:lvlText w:val="%1.%2.%3.%4.%5.%6.%7.%8"/>
      <w:lvlJc w:val="left"/>
      <w:pPr>
        <w:tabs>
          <w:tab w:val="num" w:pos="284"/>
        </w:tabs>
        <w:ind w:left="284" w:firstLine="0"/>
      </w:pPr>
      <w:rPr>
        <w:rFonts w:hint="default"/>
      </w:rPr>
    </w:lvl>
    <w:lvl w:ilvl="8">
      <w:start w:val="1"/>
      <w:numFmt w:val="decimal"/>
      <w:lvlText w:val="%1.%2.%3.%4.%5.%6.%7.%8.%9"/>
      <w:lvlJc w:val="left"/>
      <w:pPr>
        <w:tabs>
          <w:tab w:val="num" w:pos="284"/>
        </w:tabs>
        <w:ind w:left="284" w:firstLine="0"/>
      </w:pPr>
      <w:rPr>
        <w:rFonts w:hint="default"/>
      </w:rPr>
    </w:lvl>
  </w:abstractNum>
  <w:abstractNum w:abstractNumId="120" w15:restartNumberingAfterBreak="0">
    <w:nsid w:val="536228CD"/>
    <w:multiLevelType w:val="hybridMultilevel"/>
    <w:tmpl w:val="E67221FC"/>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543F41E0"/>
    <w:multiLevelType w:val="hybridMultilevel"/>
    <w:tmpl w:val="E19EFDD8"/>
    <w:lvl w:ilvl="0" w:tplc="A3A8ED7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4976E90"/>
    <w:multiLevelType w:val="hybridMultilevel"/>
    <w:tmpl w:val="F4B09F78"/>
    <w:lvl w:ilvl="0" w:tplc="04190001">
      <w:start w:val="1"/>
      <w:numFmt w:val="bullet"/>
      <w:pStyle w:val="-"/>
      <w:lvlText w:val="–"/>
      <w:lvlJc w:val="left"/>
      <w:pPr>
        <w:tabs>
          <w:tab w:val="num" w:pos="1418"/>
        </w:tabs>
        <w:ind w:left="284" w:firstLine="85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59B761A"/>
    <w:multiLevelType w:val="hybridMultilevel"/>
    <w:tmpl w:val="8F52D91C"/>
    <w:lvl w:ilvl="0" w:tplc="8BC0A506">
      <w:start w:val="1"/>
      <w:numFmt w:val="bullet"/>
      <w:lvlText w:val=""/>
      <w:lvlJc w:val="left"/>
      <w:pPr>
        <w:ind w:left="7874" w:hanging="360"/>
      </w:pPr>
      <w:rPr>
        <w:rFonts w:ascii="Symbol" w:hAnsi="Symbol" w:hint="default"/>
      </w:rPr>
    </w:lvl>
    <w:lvl w:ilvl="1" w:tplc="81F4F80A">
      <w:numFmt w:val="bullet"/>
      <w:lvlText w:val="•"/>
      <w:lvlJc w:val="left"/>
      <w:pPr>
        <w:ind w:left="1440" w:hanging="360"/>
      </w:pPr>
      <w:rPr>
        <w:rFonts w:ascii="Times New Roman" w:eastAsia="Times New Roman" w:hAnsi="Times New Roman" w:cs="Times New Roman"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6607252"/>
    <w:multiLevelType w:val="hybridMultilevel"/>
    <w:tmpl w:val="1EA4E772"/>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5A276587"/>
    <w:multiLevelType w:val="multilevel"/>
    <w:tmpl w:val="0C849526"/>
    <w:lvl w:ilvl="0">
      <w:start w:val="2"/>
      <w:numFmt w:val="decimal"/>
      <w:pStyle w:val="13"/>
      <w:lvlText w:val="%1."/>
      <w:lvlJc w:val="left"/>
      <w:pPr>
        <w:tabs>
          <w:tab w:val="num" w:pos="360"/>
        </w:tabs>
        <w:ind w:left="360" w:hanging="360"/>
      </w:pPr>
      <w:rPr>
        <w:rFonts w:hint="default"/>
      </w:rPr>
    </w:lvl>
    <w:lvl w:ilvl="1">
      <w:start w:val="2"/>
      <w:numFmt w:val="decimal"/>
      <w:pStyle w:val="110"/>
      <w:lvlText w:val="%1.%2."/>
      <w:lvlJc w:val="left"/>
      <w:pPr>
        <w:tabs>
          <w:tab w:val="num" w:pos="720"/>
        </w:tabs>
        <w:ind w:left="720" w:hanging="720"/>
      </w:pPr>
      <w:rPr>
        <w:rFonts w:hint="default"/>
      </w:rPr>
    </w:lvl>
    <w:lvl w:ilvl="2">
      <w:start w:val="3"/>
      <w:numFmt w:val="decimal"/>
      <w:pStyle w:val="111"/>
      <w:lvlText w:val="%1.%2.%3."/>
      <w:lvlJc w:val="left"/>
      <w:pPr>
        <w:tabs>
          <w:tab w:val="num" w:pos="152"/>
        </w:tabs>
        <w:ind w:left="152" w:hanging="720"/>
      </w:pPr>
      <w:rPr>
        <w:rFonts w:hint="default"/>
      </w:rPr>
    </w:lvl>
    <w:lvl w:ilvl="3">
      <w:start w:val="1"/>
      <w:numFmt w:val="decimal"/>
      <w:pStyle w:val="1111"/>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6" w15:restartNumberingAfterBreak="0">
    <w:nsid w:val="5C00470E"/>
    <w:multiLevelType w:val="hybridMultilevel"/>
    <w:tmpl w:val="49FE0316"/>
    <w:lvl w:ilvl="0" w:tplc="452C0F6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7" w15:restartNumberingAfterBreak="0">
    <w:nsid w:val="60072B6F"/>
    <w:multiLevelType w:val="multilevel"/>
    <w:tmpl w:val="468AA2C4"/>
    <w:lvl w:ilvl="0">
      <w:start w:val="1"/>
      <w:numFmt w:val="decimal"/>
      <w:pStyle w:val="15"/>
      <w:lvlText w:val="%1."/>
      <w:lvlJc w:val="left"/>
      <w:pPr>
        <w:ind w:left="360" w:hanging="360"/>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2"/>
      <w:suff w:val="space"/>
      <w:lvlText w:val="%1.%2."/>
      <w:lvlJc w:val="left"/>
      <w:pPr>
        <w:ind w:left="858" w:hanging="432"/>
      </w:pPr>
      <w:rPr>
        <w:rFonts w:ascii="Times New Roman" w:hAnsi="Times New Roman" w:cs="Times New Roman" w:hint="default"/>
        <w:b/>
        <w:bCs/>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0"/>
      <w:lvlText w:val="%1.%2.%3."/>
      <w:lvlJc w:val="left"/>
      <w:pPr>
        <w:ind w:left="1224" w:hanging="504"/>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0"/>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0A846B3"/>
    <w:multiLevelType w:val="hybridMultilevel"/>
    <w:tmpl w:val="ECC6FBD4"/>
    <w:name w:val="WW8Num582"/>
    <w:lvl w:ilvl="0" w:tplc="798C7B62">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9" w15:restartNumberingAfterBreak="0">
    <w:nsid w:val="61EB374D"/>
    <w:multiLevelType w:val="hybridMultilevel"/>
    <w:tmpl w:val="8ACA069A"/>
    <w:lvl w:ilvl="0" w:tplc="452C0F6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0" w15:restartNumberingAfterBreak="0">
    <w:nsid w:val="683F0545"/>
    <w:multiLevelType w:val="hybridMultilevel"/>
    <w:tmpl w:val="CFEC4BF6"/>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69B5003B"/>
    <w:multiLevelType w:val="hybridMultilevel"/>
    <w:tmpl w:val="2904C56C"/>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6B7B1D8F"/>
    <w:multiLevelType w:val="hybridMultilevel"/>
    <w:tmpl w:val="43DEEF6C"/>
    <w:lvl w:ilvl="0" w:tplc="B2B0BC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6EC67BD6"/>
    <w:multiLevelType w:val="hybridMultilevel"/>
    <w:tmpl w:val="D1A2EF60"/>
    <w:lvl w:ilvl="0" w:tplc="C518E116">
      <w:start w:val="1"/>
      <w:numFmt w:val="decimal"/>
      <w:pStyle w:val="16"/>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15:restartNumberingAfterBreak="0">
    <w:nsid w:val="703E3D94"/>
    <w:multiLevelType w:val="hybridMultilevel"/>
    <w:tmpl w:val="24CAAAB0"/>
    <w:lvl w:ilvl="0" w:tplc="866A31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70EB2891"/>
    <w:multiLevelType w:val="hybridMultilevel"/>
    <w:tmpl w:val="E1785188"/>
    <w:lvl w:ilvl="0" w:tplc="52027B1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72B61286"/>
    <w:multiLevelType w:val="hybridMultilevel"/>
    <w:tmpl w:val="6C6E1544"/>
    <w:lvl w:ilvl="0" w:tplc="000E6796">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15:restartNumberingAfterBreak="0">
    <w:nsid w:val="745D7136"/>
    <w:multiLevelType w:val="hybridMultilevel"/>
    <w:tmpl w:val="FA9600DA"/>
    <w:lvl w:ilvl="0" w:tplc="ACEA31C2">
      <w:start w:val="1"/>
      <w:numFmt w:val="decimal"/>
      <w:pStyle w:val="a8"/>
      <w:suff w:val="space"/>
      <w:lvlText w:val="Рисунок %1."/>
      <w:lvlJc w:val="left"/>
      <w:pPr>
        <w:ind w:left="851" w:firstLine="85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38" w15:restartNumberingAfterBreak="0">
    <w:nsid w:val="750F7FEA"/>
    <w:multiLevelType w:val="hybridMultilevel"/>
    <w:tmpl w:val="09DEE31A"/>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51A451A"/>
    <w:multiLevelType w:val="hybridMultilevel"/>
    <w:tmpl w:val="79B45CFA"/>
    <w:name w:val="WW8Num499"/>
    <w:lvl w:ilvl="0" w:tplc="191C9CFA">
      <w:start w:val="1"/>
      <w:numFmt w:val="bullet"/>
      <w:lvlText w:val=""/>
      <w:lvlJc w:val="left"/>
      <w:pPr>
        <w:tabs>
          <w:tab w:val="num" w:pos="1800"/>
        </w:tabs>
        <w:ind w:left="1800" w:hanging="360"/>
      </w:pPr>
      <w:rPr>
        <w:rFonts w:ascii="Symbol" w:hAnsi="Symbol" w:hint="default"/>
      </w:rPr>
    </w:lvl>
    <w:lvl w:ilvl="1" w:tplc="ACA4B05A" w:tentative="1">
      <w:start w:val="1"/>
      <w:numFmt w:val="bullet"/>
      <w:lvlText w:val="o"/>
      <w:lvlJc w:val="left"/>
      <w:pPr>
        <w:tabs>
          <w:tab w:val="num" w:pos="1440"/>
        </w:tabs>
        <w:ind w:left="1440" w:hanging="360"/>
      </w:pPr>
      <w:rPr>
        <w:rFonts w:ascii="Courier New" w:hAnsi="Courier New" w:hint="default"/>
      </w:rPr>
    </w:lvl>
    <w:lvl w:ilvl="2" w:tplc="E1E21A5C" w:tentative="1">
      <w:start w:val="1"/>
      <w:numFmt w:val="bullet"/>
      <w:lvlText w:val=""/>
      <w:lvlJc w:val="left"/>
      <w:pPr>
        <w:tabs>
          <w:tab w:val="num" w:pos="2160"/>
        </w:tabs>
        <w:ind w:left="2160" w:hanging="360"/>
      </w:pPr>
      <w:rPr>
        <w:rFonts w:ascii="Wingdings" w:hAnsi="Wingdings" w:hint="default"/>
      </w:rPr>
    </w:lvl>
    <w:lvl w:ilvl="3" w:tplc="A5AEAB0E" w:tentative="1">
      <w:start w:val="1"/>
      <w:numFmt w:val="bullet"/>
      <w:lvlText w:val=""/>
      <w:lvlJc w:val="left"/>
      <w:pPr>
        <w:tabs>
          <w:tab w:val="num" w:pos="2880"/>
        </w:tabs>
        <w:ind w:left="2880" w:hanging="360"/>
      </w:pPr>
      <w:rPr>
        <w:rFonts w:ascii="Symbol" w:hAnsi="Symbol" w:hint="default"/>
      </w:rPr>
    </w:lvl>
    <w:lvl w:ilvl="4" w:tplc="C12E9A32" w:tentative="1">
      <w:start w:val="1"/>
      <w:numFmt w:val="bullet"/>
      <w:lvlText w:val="o"/>
      <w:lvlJc w:val="left"/>
      <w:pPr>
        <w:tabs>
          <w:tab w:val="num" w:pos="3600"/>
        </w:tabs>
        <w:ind w:left="3600" w:hanging="360"/>
      </w:pPr>
      <w:rPr>
        <w:rFonts w:ascii="Courier New" w:hAnsi="Courier New" w:hint="default"/>
      </w:rPr>
    </w:lvl>
    <w:lvl w:ilvl="5" w:tplc="D83C047C" w:tentative="1">
      <w:start w:val="1"/>
      <w:numFmt w:val="bullet"/>
      <w:lvlText w:val=""/>
      <w:lvlJc w:val="left"/>
      <w:pPr>
        <w:tabs>
          <w:tab w:val="num" w:pos="4320"/>
        </w:tabs>
        <w:ind w:left="4320" w:hanging="360"/>
      </w:pPr>
      <w:rPr>
        <w:rFonts w:ascii="Wingdings" w:hAnsi="Wingdings" w:hint="default"/>
      </w:rPr>
    </w:lvl>
    <w:lvl w:ilvl="6" w:tplc="5E24F928" w:tentative="1">
      <w:start w:val="1"/>
      <w:numFmt w:val="bullet"/>
      <w:lvlText w:val=""/>
      <w:lvlJc w:val="left"/>
      <w:pPr>
        <w:tabs>
          <w:tab w:val="num" w:pos="5040"/>
        </w:tabs>
        <w:ind w:left="5040" w:hanging="360"/>
      </w:pPr>
      <w:rPr>
        <w:rFonts w:ascii="Symbol" w:hAnsi="Symbol" w:hint="default"/>
      </w:rPr>
    </w:lvl>
    <w:lvl w:ilvl="7" w:tplc="0FAED174" w:tentative="1">
      <w:start w:val="1"/>
      <w:numFmt w:val="bullet"/>
      <w:lvlText w:val="o"/>
      <w:lvlJc w:val="left"/>
      <w:pPr>
        <w:tabs>
          <w:tab w:val="num" w:pos="5760"/>
        </w:tabs>
        <w:ind w:left="5760" w:hanging="360"/>
      </w:pPr>
      <w:rPr>
        <w:rFonts w:ascii="Courier New" w:hAnsi="Courier New" w:hint="default"/>
      </w:rPr>
    </w:lvl>
    <w:lvl w:ilvl="8" w:tplc="FD044866"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5620384"/>
    <w:multiLevelType w:val="hybridMultilevel"/>
    <w:tmpl w:val="7B10B742"/>
    <w:lvl w:ilvl="0" w:tplc="CA2EE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77C64434"/>
    <w:multiLevelType w:val="hybridMultilevel"/>
    <w:tmpl w:val="8E84E1B0"/>
    <w:lvl w:ilvl="0" w:tplc="EC40D1BE">
      <w:start w:val="1"/>
      <w:numFmt w:val="bullet"/>
      <w:pStyle w:val="a9"/>
      <w:lvlText w:val=""/>
      <w:lvlJc w:val="left"/>
      <w:pPr>
        <w:ind w:left="33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9BC0673"/>
    <w:multiLevelType w:val="hybridMultilevel"/>
    <w:tmpl w:val="4CBC1914"/>
    <w:lvl w:ilvl="0" w:tplc="AB1CC66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79C72A18"/>
    <w:multiLevelType w:val="hybridMultilevel"/>
    <w:tmpl w:val="06E60528"/>
    <w:lvl w:ilvl="0" w:tplc="0000003C">
      <w:start w:val="1"/>
      <w:numFmt w:val="bullet"/>
      <w:lvlText w:val=""/>
      <w:lvlJc w:val="left"/>
      <w:pPr>
        <w:ind w:left="1429" w:hanging="360"/>
      </w:pPr>
      <w:rPr>
        <w:rFonts w:ascii="Symbol" w:hAnsi="Symbol" w:cs="Symbol" w:hint="default"/>
        <w:sz w:val="28"/>
        <w:szCs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4" w15:restartNumberingAfterBreak="0">
    <w:nsid w:val="79F463FA"/>
    <w:multiLevelType w:val="hybridMultilevel"/>
    <w:tmpl w:val="5F281F60"/>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7C9E10E7"/>
    <w:multiLevelType w:val="hybridMultilevel"/>
    <w:tmpl w:val="288AA3F6"/>
    <w:lvl w:ilvl="0" w:tplc="452C0F6C">
      <w:start w:val="1"/>
      <w:numFmt w:val="bullet"/>
      <w:lvlText w:val=""/>
      <w:lvlJc w:val="left"/>
      <w:pPr>
        <w:tabs>
          <w:tab w:val="num" w:pos="1070"/>
        </w:tabs>
        <w:ind w:left="107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FA47886"/>
    <w:multiLevelType w:val="multilevel"/>
    <w:tmpl w:val="6DB43018"/>
    <w:lvl w:ilvl="0">
      <w:start w:val="1"/>
      <w:numFmt w:val="decimal"/>
      <w:pStyle w:val="17"/>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
  </w:num>
  <w:num w:numId="3">
    <w:abstractNumId w:val="7"/>
  </w:num>
  <w:num w:numId="4">
    <w:abstractNumId w:val="16"/>
  </w:num>
  <w:num w:numId="5">
    <w:abstractNumId w:val="78"/>
  </w:num>
  <w:num w:numId="6">
    <w:abstractNumId w:val="122"/>
  </w:num>
  <w:num w:numId="7">
    <w:abstractNumId w:val="90"/>
  </w:num>
  <w:num w:numId="8">
    <w:abstractNumId w:val="133"/>
  </w:num>
  <w:num w:numId="9">
    <w:abstractNumId w:val="75"/>
  </w:num>
  <w:num w:numId="10">
    <w:abstractNumId w:val="83"/>
  </w:num>
  <w:num w:numId="11">
    <w:abstractNumId w:val="55"/>
  </w:num>
  <w:num w:numId="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7"/>
  </w:num>
  <w:num w:numId="14">
    <w:abstractNumId w:val="40"/>
  </w:num>
  <w:num w:numId="15">
    <w:abstractNumId w:val="44"/>
  </w:num>
  <w:num w:numId="16">
    <w:abstractNumId w:val="38"/>
  </w:num>
  <w:num w:numId="17">
    <w:abstractNumId w:val="85"/>
  </w:num>
  <w:num w:numId="18">
    <w:abstractNumId w:val="26"/>
  </w:num>
  <w:num w:numId="19">
    <w:abstractNumId w:val="39"/>
  </w:num>
  <w:num w:numId="20">
    <w:abstractNumId w:val="125"/>
  </w:num>
  <w:num w:numId="21">
    <w:abstractNumId w:val="97"/>
  </w:num>
  <w:num w:numId="22">
    <w:abstractNumId w:val="93"/>
  </w:num>
  <w:num w:numId="23">
    <w:abstractNumId w:val="114"/>
  </w:num>
  <w:num w:numId="24">
    <w:abstractNumId w:val="111"/>
  </w:num>
  <w:num w:numId="25">
    <w:abstractNumId w:val="121"/>
  </w:num>
  <w:num w:numId="26">
    <w:abstractNumId w:val="86"/>
  </w:num>
  <w:num w:numId="27">
    <w:abstractNumId w:val="115"/>
  </w:num>
  <w:num w:numId="28">
    <w:abstractNumId w:val="119"/>
  </w:num>
  <w:num w:numId="29">
    <w:abstractNumId w:val="65"/>
  </w:num>
  <w:num w:numId="30">
    <w:abstractNumId w:val="100"/>
  </w:num>
  <w:num w:numId="31">
    <w:abstractNumId w:val="84"/>
  </w:num>
  <w:num w:numId="32">
    <w:abstractNumId w:val="68"/>
  </w:num>
  <w:num w:numId="33">
    <w:abstractNumId w:val="106"/>
  </w:num>
  <w:num w:numId="34">
    <w:abstractNumId w:val="126"/>
  </w:num>
  <w:num w:numId="35">
    <w:abstractNumId w:val="76"/>
  </w:num>
  <w:num w:numId="36">
    <w:abstractNumId w:val="62"/>
  </w:num>
  <w:num w:numId="37">
    <w:abstractNumId w:val="60"/>
  </w:num>
  <w:num w:numId="38">
    <w:abstractNumId w:val="129"/>
  </w:num>
  <w:num w:numId="39">
    <w:abstractNumId w:val="87"/>
  </w:num>
  <w:num w:numId="40">
    <w:abstractNumId w:val="88"/>
  </w:num>
  <w:num w:numId="41">
    <w:abstractNumId w:val="101"/>
  </w:num>
  <w:num w:numId="42">
    <w:abstractNumId w:val="59"/>
  </w:num>
  <w:num w:numId="43">
    <w:abstractNumId w:val="58"/>
  </w:num>
  <w:num w:numId="44">
    <w:abstractNumId w:val="110"/>
  </w:num>
  <w:num w:numId="45">
    <w:abstractNumId w:val="54"/>
  </w:num>
  <w:num w:numId="46">
    <w:abstractNumId w:val="113"/>
  </w:num>
  <w:num w:numId="47">
    <w:abstractNumId w:val="89"/>
  </w:num>
  <w:num w:numId="48">
    <w:abstractNumId w:val="145"/>
  </w:num>
  <w:num w:numId="49">
    <w:abstractNumId w:val="71"/>
  </w:num>
  <w:num w:numId="50">
    <w:abstractNumId w:val="102"/>
  </w:num>
  <w:num w:numId="51">
    <w:abstractNumId w:val="70"/>
  </w:num>
  <w:num w:numId="52">
    <w:abstractNumId w:val="143"/>
  </w:num>
  <w:num w:numId="53">
    <w:abstractNumId w:val="96"/>
  </w:num>
  <w:num w:numId="54">
    <w:abstractNumId w:val="81"/>
  </w:num>
  <w:num w:numId="55">
    <w:abstractNumId w:val="57"/>
  </w:num>
  <w:num w:numId="56">
    <w:abstractNumId w:val="144"/>
  </w:num>
  <w:num w:numId="57">
    <w:abstractNumId w:val="132"/>
  </w:num>
  <w:num w:numId="58">
    <w:abstractNumId w:val="69"/>
  </w:num>
  <w:num w:numId="59">
    <w:abstractNumId w:val="140"/>
  </w:num>
  <w:num w:numId="60">
    <w:abstractNumId w:val="94"/>
  </w:num>
  <w:num w:numId="61">
    <w:abstractNumId w:val="127"/>
  </w:num>
  <w:num w:numId="62">
    <w:abstractNumId w:val="146"/>
  </w:num>
  <w:num w:numId="63">
    <w:abstractNumId w:val="137"/>
  </w:num>
  <w:num w:numId="64">
    <w:abstractNumId w:val="118"/>
  </w:num>
  <w:num w:numId="65">
    <w:abstractNumId w:val="52"/>
  </w:num>
  <w:num w:numId="66">
    <w:abstractNumId w:val="138"/>
  </w:num>
  <w:num w:numId="67">
    <w:abstractNumId w:val="66"/>
  </w:num>
  <w:num w:numId="68">
    <w:abstractNumId w:val="82"/>
  </w:num>
  <w:num w:numId="69">
    <w:abstractNumId w:val="105"/>
  </w:num>
  <w:num w:numId="70">
    <w:abstractNumId w:val="99"/>
  </w:num>
  <w:num w:numId="71">
    <w:abstractNumId w:val="112"/>
  </w:num>
  <w:num w:numId="72">
    <w:abstractNumId w:val="135"/>
  </w:num>
  <w:num w:numId="73">
    <w:abstractNumId w:val="61"/>
  </w:num>
  <w:num w:numId="74">
    <w:abstractNumId w:val="131"/>
  </w:num>
  <w:num w:numId="75">
    <w:abstractNumId w:val="142"/>
  </w:num>
  <w:num w:numId="76">
    <w:abstractNumId w:val="130"/>
  </w:num>
  <w:num w:numId="77">
    <w:abstractNumId w:val="104"/>
  </w:num>
  <w:num w:numId="78">
    <w:abstractNumId w:val="67"/>
  </w:num>
  <w:num w:numId="79">
    <w:abstractNumId w:val="63"/>
  </w:num>
  <w:num w:numId="80">
    <w:abstractNumId w:val="116"/>
  </w:num>
  <w:num w:numId="81">
    <w:abstractNumId w:val="80"/>
  </w:num>
  <w:num w:numId="82">
    <w:abstractNumId w:val="64"/>
  </w:num>
  <w:num w:numId="83">
    <w:abstractNumId w:val="91"/>
  </w:num>
  <w:num w:numId="84">
    <w:abstractNumId w:val="120"/>
  </w:num>
  <w:num w:numId="85">
    <w:abstractNumId w:val="95"/>
  </w:num>
  <w:num w:numId="86">
    <w:abstractNumId w:val="117"/>
  </w:num>
  <w:num w:numId="87">
    <w:abstractNumId w:val="72"/>
  </w:num>
  <w:num w:numId="88">
    <w:abstractNumId w:val="124"/>
  </w:num>
  <w:num w:numId="89">
    <w:abstractNumId w:val="53"/>
  </w:num>
  <w:num w:numId="90">
    <w:abstractNumId w:val="136"/>
  </w:num>
  <w:num w:numId="91">
    <w:abstractNumId w:val="141"/>
  </w:num>
  <w:num w:numId="92">
    <w:abstractNumId w:val="134"/>
  </w:num>
  <w:num w:numId="93">
    <w:abstractNumId w:val="98"/>
  </w:num>
  <w:num w:numId="94">
    <w:abstractNumId w:val="103"/>
  </w:num>
  <w:num w:numId="95">
    <w:abstractNumId w:val="12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characterSpacingControl w:val="doNotCompress"/>
  <w:hdrShapeDefaults>
    <o:shapedefaults v:ext="edit" spidmax="555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98D"/>
    <w:rsid w:val="0000094B"/>
    <w:rsid w:val="00001E60"/>
    <w:rsid w:val="0000232A"/>
    <w:rsid w:val="00002342"/>
    <w:rsid w:val="0000267F"/>
    <w:rsid w:val="000028C9"/>
    <w:rsid w:val="00002BDA"/>
    <w:rsid w:val="00004F9C"/>
    <w:rsid w:val="0000500B"/>
    <w:rsid w:val="000051EA"/>
    <w:rsid w:val="00005880"/>
    <w:rsid w:val="000058CD"/>
    <w:rsid w:val="000058DD"/>
    <w:rsid w:val="00005EFB"/>
    <w:rsid w:val="00006DF4"/>
    <w:rsid w:val="000078C5"/>
    <w:rsid w:val="0000790D"/>
    <w:rsid w:val="00007D2C"/>
    <w:rsid w:val="00011AD6"/>
    <w:rsid w:val="00011E75"/>
    <w:rsid w:val="00012788"/>
    <w:rsid w:val="000130D2"/>
    <w:rsid w:val="000130E0"/>
    <w:rsid w:val="00013C57"/>
    <w:rsid w:val="0001408B"/>
    <w:rsid w:val="00014313"/>
    <w:rsid w:val="0001487D"/>
    <w:rsid w:val="0001507D"/>
    <w:rsid w:val="00015109"/>
    <w:rsid w:val="0001536A"/>
    <w:rsid w:val="000153BE"/>
    <w:rsid w:val="00015B53"/>
    <w:rsid w:val="000171EB"/>
    <w:rsid w:val="0001724B"/>
    <w:rsid w:val="00017305"/>
    <w:rsid w:val="000175C0"/>
    <w:rsid w:val="00017712"/>
    <w:rsid w:val="00020509"/>
    <w:rsid w:val="00020A15"/>
    <w:rsid w:val="00020A52"/>
    <w:rsid w:val="0002158B"/>
    <w:rsid w:val="00021D04"/>
    <w:rsid w:val="00022C97"/>
    <w:rsid w:val="00023CE4"/>
    <w:rsid w:val="00024602"/>
    <w:rsid w:val="000251AB"/>
    <w:rsid w:val="00025AC5"/>
    <w:rsid w:val="00025B8A"/>
    <w:rsid w:val="00025C1F"/>
    <w:rsid w:val="00026F4C"/>
    <w:rsid w:val="000270B9"/>
    <w:rsid w:val="00027637"/>
    <w:rsid w:val="00027701"/>
    <w:rsid w:val="00027CF4"/>
    <w:rsid w:val="00030326"/>
    <w:rsid w:val="000303F1"/>
    <w:rsid w:val="000307E9"/>
    <w:rsid w:val="000315CE"/>
    <w:rsid w:val="00031A75"/>
    <w:rsid w:val="00031C5F"/>
    <w:rsid w:val="00031EC5"/>
    <w:rsid w:val="00032EF9"/>
    <w:rsid w:val="0003377C"/>
    <w:rsid w:val="00033CFC"/>
    <w:rsid w:val="00035093"/>
    <w:rsid w:val="00035878"/>
    <w:rsid w:val="00035DDB"/>
    <w:rsid w:val="00035FBA"/>
    <w:rsid w:val="00036028"/>
    <w:rsid w:val="000361F1"/>
    <w:rsid w:val="00036277"/>
    <w:rsid w:val="00037001"/>
    <w:rsid w:val="00037D34"/>
    <w:rsid w:val="00040A17"/>
    <w:rsid w:val="000414D6"/>
    <w:rsid w:val="000421E6"/>
    <w:rsid w:val="00042B53"/>
    <w:rsid w:val="00043602"/>
    <w:rsid w:val="000444EB"/>
    <w:rsid w:val="00044855"/>
    <w:rsid w:val="000452E0"/>
    <w:rsid w:val="000456B1"/>
    <w:rsid w:val="0004727C"/>
    <w:rsid w:val="00047343"/>
    <w:rsid w:val="00047792"/>
    <w:rsid w:val="00047E58"/>
    <w:rsid w:val="00050BF4"/>
    <w:rsid w:val="00050D47"/>
    <w:rsid w:val="00051824"/>
    <w:rsid w:val="000525C3"/>
    <w:rsid w:val="00052870"/>
    <w:rsid w:val="00052A18"/>
    <w:rsid w:val="000537B6"/>
    <w:rsid w:val="00053B38"/>
    <w:rsid w:val="00053FAF"/>
    <w:rsid w:val="0005401D"/>
    <w:rsid w:val="0005502B"/>
    <w:rsid w:val="00055FC7"/>
    <w:rsid w:val="00056298"/>
    <w:rsid w:val="00056453"/>
    <w:rsid w:val="00056B74"/>
    <w:rsid w:val="000604A7"/>
    <w:rsid w:val="0006055F"/>
    <w:rsid w:val="00060E6C"/>
    <w:rsid w:val="000611C2"/>
    <w:rsid w:val="000658D6"/>
    <w:rsid w:val="00065D9A"/>
    <w:rsid w:val="00066115"/>
    <w:rsid w:val="00067221"/>
    <w:rsid w:val="00067404"/>
    <w:rsid w:val="0007000C"/>
    <w:rsid w:val="000701AE"/>
    <w:rsid w:val="00070A6B"/>
    <w:rsid w:val="000711EB"/>
    <w:rsid w:val="0007151A"/>
    <w:rsid w:val="00071B3B"/>
    <w:rsid w:val="00071F2D"/>
    <w:rsid w:val="000725E2"/>
    <w:rsid w:val="00073062"/>
    <w:rsid w:val="000732B0"/>
    <w:rsid w:val="00073800"/>
    <w:rsid w:val="0007385D"/>
    <w:rsid w:val="00075EB3"/>
    <w:rsid w:val="000761EE"/>
    <w:rsid w:val="0007624D"/>
    <w:rsid w:val="00077072"/>
    <w:rsid w:val="0007750C"/>
    <w:rsid w:val="00077638"/>
    <w:rsid w:val="00077778"/>
    <w:rsid w:val="0008013B"/>
    <w:rsid w:val="00080AF0"/>
    <w:rsid w:val="00080BBD"/>
    <w:rsid w:val="00080D60"/>
    <w:rsid w:val="00081285"/>
    <w:rsid w:val="00081BAC"/>
    <w:rsid w:val="00081EBA"/>
    <w:rsid w:val="0008217D"/>
    <w:rsid w:val="00082892"/>
    <w:rsid w:val="00082C8F"/>
    <w:rsid w:val="00082CAD"/>
    <w:rsid w:val="00082F30"/>
    <w:rsid w:val="000834B8"/>
    <w:rsid w:val="000836D3"/>
    <w:rsid w:val="00083B08"/>
    <w:rsid w:val="000847E4"/>
    <w:rsid w:val="00085111"/>
    <w:rsid w:val="00085263"/>
    <w:rsid w:val="0008641A"/>
    <w:rsid w:val="00086EE0"/>
    <w:rsid w:val="00087283"/>
    <w:rsid w:val="00087662"/>
    <w:rsid w:val="00087CA6"/>
    <w:rsid w:val="00090407"/>
    <w:rsid w:val="000921B7"/>
    <w:rsid w:val="000929C2"/>
    <w:rsid w:val="00092B43"/>
    <w:rsid w:val="00093AED"/>
    <w:rsid w:val="00094B1D"/>
    <w:rsid w:val="00094F85"/>
    <w:rsid w:val="00095383"/>
    <w:rsid w:val="0009640B"/>
    <w:rsid w:val="000964CD"/>
    <w:rsid w:val="000973C1"/>
    <w:rsid w:val="000973D8"/>
    <w:rsid w:val="00097BEC"/>
    <w:rsid w:val="000A08CF"/>
    <w:rsid w:val="000A0BBC"/>
    <w:rsid w:val="000A0C06"/>
    <w:rsid w:val="000A114B"/>
    <w:rsid w:val="000A194A"/>
    <w:rsid w:val="000A1F3E"/>
    <w:rsid w:val="000A29D0"/>
    <w:rsid w:val="000A2BE3"/>
    <w:rsid w:val="000A3006"/>
    <w:rsid w:val="000A3594"/>
    <w:rsid w:val="000A385B"/>
    <w:rsid w:val="000A3CB8"/>
    <w:rsid w:val="000A40EA"/>
    <w:rsid w:val="000A46A1"/>
    <w:rsid w:val="000A4E1F"/>
    <w:rsid w:val="000A5191"/>
    <w:rsid w:val="000A51D0"/>
    <w:rsid w:val="000A5243"/>
    <w:rsid w:val="000A5774"/>
    <w:rsid w:val="000A665D"/>
    <w:rsid w:val="000A666E"/>
    <w:rsid w:val="000A752D"/>
    <w:rsid w:val="000A7602"/>
    <w:rsid w:val="000A7992"/>
    <w:rsid w:val="000A7BB3"/>
    <w:rsid w:val="000A7ED3"/>
    <w:rsid w:val="000B0036"/>
    <w:rsid w:val="000B113B"/>
    <w:rsid w:val="000B1750"/>
    <w:rsid w:val="000B209B"/>
    <w:rsid w:val="000B23FE"/>
    <w:rsid w:val="000B2A7A"/>
    <w:rsid w:val="000B2AB8"/>
    <w:rsid w:val="000B3871"/>
    <w:rsid w:val="000B398F"/>
    <w:rsid w:val="000B3C35"/>
    <w:rsid w:val="000B48AD"/>
    <w:rsid w:val="000B514B"/>
    <w:rsid w:val="000B5A58"/>
    <w:rsid w:val="000B5A84"/>
    <w:rsid w:val="000B6367"/>
    <w:rsid w:val="000B66AB"/>
    <w:rsid w:val="000B6819"/>
    <w:rsid w:val="000B77E4"/>
    <w:rsid w:val="000B7B62"/>
    <w:rsid w:val="000C00D5"/>
    <w:rsid w:val="000C02B5"/>
    <w:rsid w:val="000C0B14"/>
    <w:rsid w:val="000C15B4"/>
    <w:rsid w:val="000C26B3"/>
    <w:rsid w:val="000C2FFC"/>
    <w:rsid w:val="000C30C9"/>
    <w:rsid w:val="000C33DF"/>
    <w:rsid w:val="000C33FF"/>
    <w:rsid w:val="000C3F7A"/>
    <w:rsid w:val="000C5443"/>
    <w:rsid w:val="000C62FD"/>
    <w:rsid w:val="000D0164"/>
    <w:rsid w:val="000D0910"/>
    <w:rsid w:val="000D0CD2"/>
    <w:rsid w:val="000D15EC"/>
    <w:rsid w:val="000D2B2D"/>
    <w:rsid w:val="000D2C75"/>
    <w:rsid w:val="000D32A9"/>
    <w:rsid w:val="000D45A9"/>
    <w:rsid w:val="000D4813"/>
    <w:rsid w:val="000D4D93"/>
    <w:rsid w:val="000D52F6"/>
    <w:rsid w:val="000D55AB"/>
    <w:rsid w:val="000D64DA"/>
    <w:rsid w:val="000D687D"/>
    <w:rsid w:val="000D6B8D"/>
    <w:rsid w:val="000D6EE9"/>
    <w:rsid w:val="000D71FA"/>
    <w:rsid w:val="000E1330"/>
    <w:rsid w:val="000E15A2"/>
    <w:rsid w:val="000E1877"/>
    <w:rsid w:val="000E20D5"/>
    <w:rsid w:val="000E2DA6"/>
    <w:rsid w:val="000E3775"/>
    <w:rsid w:val="000E390F"/>
    <w:rsid w:val="000E39ED"/>
    <w:rsid w:val="000E3A91"/>
    <w:rsid w:val="000E4366"/>
    <w:rsid w:val="000E43A1"/>
    <w:rsid w:val="000E46FA"/>
    <w:rsid w:val="000E4900"/>
    <w:rsid w:val="000E49D5"/>
    <w:rsid w:val="000E4DAE"/>
    <w:rsid w:val="000E5141"/>
    <w:rsid w:val="000E568B"/>
    <w:rsid w:val="000E58EF"/>
    <w:rsid w:val="000E65DF"/>
    <w:rsid w:val="000E6752"/>
    <w:rsid w:val="000E729C"/>
    <w:rsid w:val="000F08C2"/>
    <w:rsid w:val="000F13FD"/>
    <w:rsid w:val="000F3339"/>
    <w:rsid w:val="000F3469"/>
    <w:rsid w:val="000F3738"/>
    <w:rsid w:val="000F3948"/>
    <w:rsid w:val="000F4B33"/>
    <w:rsid w:val="000F4BEB"/>
    <w:rsid w:val="000F714E"/>
    <w:rsid w:val="000F71C1"/>
    <w:rsid w:val="000F75B9"/>
    <w:rsid w:val="000F7D09"/>
    <w:rsid w:val="000F7E59"/>
    <w:rsid w:val="0010094F"/>
    <w:rsid w:val="00100B8B"/>
    <w:rsid w:val="001012FC"/>
    <w:rsid w:val="0010153C"/>
    <w:rsid w:val="001022D7"/>
    <w:rsid w:val="001028F6"/>
    <w:rsid w:val="0010339B"/>
    <w:rsid w:val="00103707"/>
    <w:rsid w:val="00103E27"/>
    <w:rsid w:val="00104F1A"/>
    <w:rsid w:val="001059D6"/>
    <w:rsid w:val="00105B3C"/>
    <w:rsid w:val="00105FF2"/>
    <w:rsid w:val="00107A1A"/>
    <w:rsid w:val="00107E9E"/>
    <w:rsid w:val="00110B2E"/>
    <w:rsid w:val="00111088"/>
    <w:rsid w:val="001112E5"/>
    <w:rsid w:val="001113F0"/>
    <w:rsid w:val="00111FA6"/>
    <w:rsid w:val="00113D98"/>
    <w:rsid w:val="001143C8"/>
    <w:rsid w:val="001146B6"/>
    <w:rsid w:val="0011498D"/>
    <w:rsid w:val="00114B97"/>
    <w:rsid w:val="00115496"/>
    <w:rsid w:val="001157FA"/>
    <w:rsid w:val="00115A84"/>
    <w:rsid w:val="00115BCF"/>
    <w:rsid w:val="00115DD8"/>
    <w:rsid w:val="00116DBB"/>
    <w:rsid w:val="00117A4A"/>
    <w:rsid w:val="00120204"/>
    <w:rsid w:val="0012045D"/>
    <w:rsid w:val="00120470"/>
    <w:rsid w:val="00120BC7"/>
    <w:rsid w:val="00120E6C"/>
    <w:rsid w:val="001216D9"/>
    <w:rsid w:val="00122407"/>
    <w:rsid w:val="00122414"/>
    <w:rsid w:val="00122A51"/>
    <w:rsid w:val="00122E2F"/>
    <w:rsid w:val="00123158"/>
    <w:rsid w:val="00124106"/>
    <w:rsid w:val="001242D1"/>
    <w:rsid w:val="00124746"/>
    <w:rsid w:val="00124B3F"/>
    <w:rsid w:val="0012511F"/>
    <w:rsid w:val="00125F84"/>
    <w:rsid w:val="00126F28"/>
    <w:rsid w:val="0012725D"/>
    <w:rsid w:val="00127314"/>
    <w:rsid w:val="00130C67"/>
    <w:rsid w:val="00130EB6"/>
    <w:rsid w:val="0013186F"/>
    <w:rsid w:val="0013192A"/>
    <w:rsid w:val="00131E74"/>
    <w:rsid w:val="00132143"/>
    <w:rsid w:val="00132381"/>
    <w:rsid w:val="001327BE"/>
    <w:rsid w:val="00132821"/>
    <w:rsid w:val="0013382F"/>
    <w:rsid w:val="001342C8"/>
    <w:rsid w:val="00134B75"/>
    <w:rsid w:val="001366C8"/>
    <w:rsid w:val="00137C70"/>
    <w:rsid w:val="00137F81"/>
    <w:rsid w:val="001401DB"/>
    <w:rsid w:val="00140605"/>
    <w:rsid w:val="00141519"/>
    <w:rsid w:val="00141AD4"/>
    <w:rsid w:val="001427E0"/>
    <w:rsid w:val="00143BB2"/>
    <w:rsid w:val="001440F9"/>
    <w:rsid w:val="00144435"/>
    <w:rsid w:val="00145A30"/>
    <w:rsid w:val="001469F8"/>
    <w:rsid w:val="00146E8C"/>
    <w:rsid w:val="00147148"/>
    <w:rsid w:val="00147A0E"/>
    <w:rsid w:val="00147DB4"/>
    <w:rsid w:val="00147FBB"/>
    <w:rsid w:val="001504FE"/>
    <w:rsid w:val="00150BD2"/>
    <w:rsid w:val="00150F19"/>
    <w:rsid w:val="0015103F"/>
    <w:rsid w:val="001513FE"/>
    <w:rsid w:val="00151E25"/>
    <w:rsid w:val="001530AC"/>
    <w:rsid w:val="0015321D"/>
    <w:rsid w:val="00153E83"/>
    <w:rsid w:val="001540DF"/>
    <w:rsid w:val="0015596A"/>
    <w:rsid w:val="00155A5E"/>
    <w:rsid w:val="00155B2A"/>
    <w:rsid w:val="00155BF6"/>
    <w:rsid w:val="00156FAB"/>
    <w:rsid w:val="001578C3"/>
    <w:rsid w:val="00157D74"/>
    <w:rsid w:val="00160081"/>
    <w:rsid w:val="00161389"/>
    <w:rsid w:val="00163C9E"/>
    <w:rsid w:val="001640D9"/>
    <w:rsid w:val="00164AD0"/>
    <w:rsid w:val="00164CE1"/>
    <w:rsid w:val="00164D69"/>
    <w:rsid w:val="00164FF8"/>
    <w:rsid w:val="0016533F"/>
    <w:rsid w:val="00166423"/>
    <w:rsid w:val="001668DD"/>
    <w:rsid w:val="00167269"/>
    <w:rsid w:val="0017005F"/>
    <w:rsid w:val="0017091B"/>
    <w:rsid w:val="0017091C"/>
    <w:rsid w:val="001713E1"/>
    <w:rsid w:val="001717B7"/>
    <w:rsid w:val="00171C12"/>
    <w:rsid w:val="00171E50"/>
    <w:rsid w:val="001725BC"/>
    <w:rsid w:val="001732C0"/>
    <w:rsid w:val="00173484"/>
    <w:rsid w:val="00173D9B"/>
    <w:rsid w:val="00174365"/>
    <w:rsid w:val="001749A9"/>
    <w:rsid w:val="00175925"/>
    <w:rsid w:val="00175A36"/>
    <w:rsid w:val="00175CFE"/>
    <w:rsid w:val="001765E6"/>
    <w:rsid w:val="00176B49"/>
    <w:rsid w:val="00176B8F"/>
    <w:rsid w:val="00177170"/>
    <w:rsid w:val="001775CB"/>
    <w:rsid w:val="00177A46"/>
    <w:rsid w:val="00180B3B"/>
    <w:rsid w:val="00181CE7"/>
    <w:rsid w:val="00182069"/>
    <w:rsid w:val="0018358F"/>
    <w:rsid w:val="00183758"/>
    <w:rsid w:val="00183AA1"/>
    <w:rsid w:val="00183AB8"/>
    <w:rsid w:val="00183E05"/>
    <w:rsid w:val="0018412A"/>
    <w:rsid w:val="0018412C"/>
    <w:rsid w:val="00185A00"/>
    <w:rsid w:val="00186390"/>
    <w:rsid w:val="001867EC"/>
    <w:rsid w:val="0018714B"/>
    <w:rsid w:val="001871F5"/>
    <w:rsid w:val="0018736A"/>
    <w:rsid w:val="00187CAF"/>
    <w:rsid w:val="001905F6"/>
    <w:rsid w:val="00190A19"/>
    <w:rsid w:val="00190DF8"/>
    <w:rsid w:val="00190F74"/>
    <w:rsid w:val="001912EE"/>
    <w:rsid w:val="001913B0"/>
    <w:rsid w:val="00191E64"/>
    <w:rsid w:val="00192524"/>
    <w:rsid w:val="0019276F"/>
    <w:rsid w:val="00194147"/>
    <w:rsid w:val="00194884"/>
    <w:rsid w:val="00194B0F"/>
    <w:rsid w:val="00194E11"/>
    <w:rsid w:val="00195047"/>
    <w:rsid w:val="001951E4"/>
    <w:rsid w:val="00195973"/>
    <w:rsid w:val="00195976"/>
    <w:rsid w:val="00195F43"/>
    <w:rsid w:val="001963C7"/>
    <w:rsid w:val="00196495"/>
    <w:rsid w:val="0019729D"/>
    <w:rsid w:val="00197787"/>
    <w:rsid w:val="001A071D"/>
    <w:rsid w:val="001A0AE5"/>
    <w:rsid w:val="001A2664"/>
    <w:rsid w:val="001A26A8"/>
    <w:rsid w:val="001A2887"/>
    <w:rsid w:val="001A2F85"/>
    <w:rsid w:val="001A3A24"/>
    <w:rsid w:val="001A3F7A"/>
    <w:rsid w:val="001A46F5"/>
    <w:rsid w:val="001A6028"/>
    <w:rsid w:val="001A77C8"/>
    <w:rsid w:val="001B01D1"/>
    <w:rsid w:val="001B04FF"/>
    <w:rsid w:val="001B05E4"/>
    <w:rsid w:val="001B0669"/>
    <w:rsid w:val="001B0A10"/>
    <w:rsid w:val="001B16A3"/>
    <w:rsid w:val="001B1A7A"/>
    <w:rsid w:val="001B2109"/>
    <w:rsid w:val="001B21D0"/>
    <w:rsid w:val="001B2516"/>
    <w:rsid w:val="001B2734"/>
    <w:rsid w:val="001B375D"/>
    <w:rsid w:val="001B3804"/>
    <w:rsid w:val="001B5FA2"/>
    <w:rsid w:val="001B609F"/>
    <w:rsid w:val="001B762C"/>
    <w:rsid w:val="001B7E5F"/>
    <w:rsid w:val="001C0236"/>
    <w:rsid w:val="001C0571"/>
    <w:rsid w:val="001C1018"/>
    <w:rsid w:val="001C2025"/>
    <w:rsid w:val="001C24B1"/>
    <w:rsid w:val="001C251A"/>
    <w:rsid w:val="001C26A3"/>
    <w:rsid w:val="001C35D4"/>
    <w:rsid w:val="001C38D7"/>
    <w:rsid w:val="001C3E18"/>
    <w:rsid w:val="001C439C"/>
    <w:rsid w:val="001C5205"/>
    <w:rsid w:val="001C5AC8"/>
    <w:rsid w:val="001C612C"/>
    <w:rsid w:val="001C61B3"/>
    <w:rsid w:val="001C67AA"/>
    <w:rsid w:val="001C6901"/>
    <w:rsid w:val="001D0021"/>
    <w:rsid w:val="001D0806"/>
    <w:rsid w:val="001D1A6E"/>
    <w:rsid w:val="001D1ED1"/>
    <w:rsid w:val="001D25E8"/>
    <w:rsid w:val="001D27B6"/>
    <w:rsid w:val="001D2EEE"/>
    <w:rsid w:val="001D322A"/>
    <w:rsid w:val="001D36DE"/>
    <w:rsid w:val="001D3C6C"/>
    <w:rsid w:val="001D3F88"/>
    <w:rsid w:val="001D4364"/>
    <w:rsid w:val="001D4BBD"/>
    <w:rsid w:val="001D4DA7"/>
    <w:rsid w:val="001D549E"/>
    <w:rsid w:val="001D569E"/>
    <w:rsid w:val="001D5B83"/>
    <w:rsid w:val="001D6071"/>
    <w:rsid w:val="001D6130"/>
    <w:rsid w:val="001D7481"/>
    <w:rsid w:val="001D7725"/>
    <w:rsid w:val="001E0040"/>
    <w:rsid w:val="001E09E1"/>
    <w:rsid w:val="001E0A56"/>
    <w:rsid w:val="001E1A16"/>
    <w:rsid w:val="001E1CB0"/>
    <w:rsid w:val="001E1D76"/>
    <w:rsid w:val="001E2061"/>
    <w:rsid w:val="001E227E"/>
    <w:rsid w:val="001E2410"/>
    <w:rsid w:val="001E2A8D"/>
    <w:rsid w:val="001E2BC1"/>
    <w:rsid w:val="001E3F37"/>
    <w:rsid w:val="001E4615"/>
    <w:rsid w:val="001E4B97"/>
    <w:rsid w:val="001E4ECB"/>
    <w:rsid w:val="001E5203"/>
    <w:rsid w:val="001E6B2E"/>
    <w:rsid w:val="001E6DEF"/>
    <w:rsid w:val="001E7620"/>
    <w:rsid w:val="001F0D37"/>
    <w:rsid w:val="001F10D8"/>
    <w:rsid w:val="001F11A8"/>
    <w:rsid w:val="001F14CE"/>
    <w:rsid w:val="001F2041"/>
    <w:rsid w:val="001F2278"/>
    <w:rsid w:val="001F2F79"/>
    <w:rsid w:val="001F31F0"/>
    <w:rsid w:val="001F3267"/>
    <w:rsid w:val="001F32F9"/>
    <w:rsid w:val="001F3E2A"/>
    <w:rsid w:val="001F47EB"/>
    <w:rsid w:val="001F524B"/>
    <w:rsid w:val="001F549D"/>
    <w:rsid w:val="001F625A"/>
    <w:rsid w:val="001F6489"/>
    <w:rsid w:val="001F71B3"/>
    <w:rsid w:val="001F74FE"/>
    <w:rsid w:val="001F7812"/>
    <w:rsid w:val="001F7DC6"/>
    <w:rsid w:val="00200659"/>
    <w:rsid w:val="00200978"/>
    <w:rsid w:val="00200A54"/>
    <w:rsid w:val="002028CD"/>
    <w:rsid w:val="00202A4E"/>
    <w:rsid w:val="00203213"/>
    <w:rsid w:val="002050DF"/>
    <w:rsid w:val="00205199"/>
    <w:rsid w:val="0020594E"/>
    <w:rsid w:val="00205C39"/>
    <w:rsid w:val="00207436"/>
    <w:rsid w:val="00207628"/>
    <w:rsid w:val="00207A5C"/>
    <w:rsid w:val="00207CF5"/>
    <w:rsid w:val="00207F5B"/>
    <w:rsid w:val="00210F6C"/>
    <w:rsid w:val="002111E3"/>
    <w:rsid w:val="002114CA"/>
    <w:rsid w:val="00211567"/>
    <w:rsid w:val="0021172B"/>
    <w:rsid w:val="002119C2"/>
    <w:rsid w:val="00211E81"/>
    <w:rsid w:val="002123DC"/>
    <w:rsid w:val="00212887"/>
    <w:rsid w:val="002133C2"/>
    <w:rsid w:val="00214082"/>
    <w:rsid w:val="0021439B"/>
    <w:rsid w:val="002162E2"/>
    <w:rsid w:val="00216511"/>
    <w:rsid w:val="00216DA2"/>
    <w:rsid w:val="00216F72"/>
    <w:rsid w:val="0022077A"/>
    <w:rsid w:val="0022077F"/>
    <w:rsid w:val="0022123F"/>
    <w:rsid w:val="002216A6"/>
    <w:rsid w:val="0022222C"/>
    <w:rsid w:val="0022242A"/>
    <w:rsid w:val="00222FD5"/>
    <w:rsid w:val="002251D0"/>
    <w:rsid w:val="00225364"/>
    <w:rsid w:val="002254AE"/>
    <w:rsid w:val="002259F3"/>
    <w:rsid w:val="00226361"/>
    <w:rsid w:val="00227199"/>
    <w:rsid w:val="00227D79"/>
    <w:rsid w:val="00230414"/>
    <w:rsid w:val="0023058C"/>
    <w:rsid w:val="002315D6"/>
    <w:rsid w:val="00231E0B"/>
    <w:rsid w:val="00231FE9"/>
    <w:rsid w:val="00232034"/>
    <w:rsid w:val="00233209"/>
    <w:rsid w:val="002334BC"/>
    <w:rsid w:val="002341D4"/>
    <w:rsid w:val="00234B78"/>
    <w:rsid w:val="002357F3"/>
    <w:rsid w:val="002358B8"/>
    <w:rsid w:val="002360BB"/>
    <w:rsid w:val="00236A14"/>
    <w:rsid w:val="00236D94"/>
    <w:rsid w:val="00237122"/>
    <w:rsid w:val="002372DA"/>
    <w:rsid w:val="00237AF8"/>
    <w:rsid w:val="00237C9A"/>
    <w:rsid w:val="00237E0A"/>
    <w:rsid w:val="00240062"/>
    <w:rsid w:val="00240143"/>
    <w:rsid w:val="00240151"/>
    <w:rsid w:val="002406C2"/>
    <w:rsid w:val="00241966"/>
    <w:rsid w:val="00242C2A"/>
    <w:rsid w:val="00242FE3"/>
    <w:rsid w:val="00243F01"/>
    <w:rsid w:val="00244A7C"/>
    <w:rsid w:val="0024504C"/>
    <w:rsid w:val="00245671"/>
    <w:rsid w:val="002456BD"/>
    <w:rsid w:val="00245A82"/>
    <w:rsid w:val="00246081"/>
    <w:rsid w:val="002461C6"/>
    <w:rsid w:val="00246718"/>
    <w:rsid w:val="00250206"/>
    <w:rsid w:val="00250FEE"/>
    <w:rsid w:val="0025183D"/>
    <w:rsid w:val="00251A84"/>
    <w:rsid w:val="00251F4E"/>
    <w:rsid w:val="00252305"/>
    <w:rsid w:val="002534F1"/>
    <w:rsid w:val="002535A5"/>
    <w:rsid w:val="002535F6"/>
    <w:rsid w:val="00253C54"/>
    <w:rsid w:val="00253CDD"/>
    <w:rsid w:val="00253EA7"/>
    <w:rsid w:val="0025405D"/>
    <w:rsid w:val="00254F28"/>
    <w:rsid w:val="00255024"/>
    <w:rsid w:val="002565A8"/>
    <w:rsid w:val="002566F1"/>
    <w:rsid w:val="00257327"/>
    <w:rsid w:val="00257945"/>
    <w:rsid w:val="002579D2"/>
    <w:rsid w:val="00260928"/>
    <w:rsid w:val="00260AB7"/>
    <w:rsid w:val="00261855"/>
    <w:rsid w:val="002628B3"/>
    <w:rsid w:val="00262A13"/>
    <w:rsid w:val="00263229"/>
    <w:rsid w:val="00263653"/>
    <w:rsid w:val="002643BF"/>
    <w:rsid w:val="0026474C"/>
    <w:rsid w:val="0026494D"/>
    <w:rsid w:val="0026498E"/>
    <w:rsid w:val="00264A9D"/>
    <w:rsid w:val="00265368"/>
    <w:rsid w:val="002655A6"/>
    <w:rsid w:val="00265CBB"/>
    <w:rsid w:val="0026641E"/>
    <w:rsid w:val="002668B5"/>
    <w:rsid w:val="00266AE8"/>
    <w:rsid w:val="00266BDF"/>
    <w:rsid w:val="00266F89"/>
    <w:rsid w:val="00267322"/>
    <w:rsid w:val="00267369"/>
    <w:rsid w:val="00267602"/>
    <w:rsid w:val="00270459"/>
    <w:rsid w:val="00270725"/>
    <w:rsid w:val="0027150E"/>
    <w:rsid w:val="00271E3F"/>
    <w:rsid w:val="002727CA"/>
    <w:rsid w:val="00272A1F"/>
    <w:rsid w:val="00272E5C"/>
    <w:rsid w:val="00272F36"/>
    <w:rsid w:val="00273F8C"/>
    <w:rsid w:val="00274407"/>
    <w:rsid w:val="002748BF"/>
    <w:rsid w:val="00275788"/>
    <w:rsid w:val="00276034"/>
    <w:rsid w:val="002766D9"/>
    <w:rsid w:val="00276CB6"/>
    <w:rsid w:val="00276DA1"/>
    <w:rsid w:val="0027726D"/>
    <w:rsid w:val="002802B0"/>
    <w:rsid w:val="00280630"/>
    <w:rsid w:val="00281314"/>
    <w:rsid w:val="002820CF"/>
    <w:rsid w:val="00283015"/>
    <w:rsid w:val="002834C9"/>
    <w:rsid w:val="00283630"/>
    <w:rsid w:val="00283B14"/>
    <w:rsid w:val="00283F5D"/>
    <w:rsid w:val="00283FE9"/>
    <w:rsid w:val="0028402A"/>
    <w:rsid w:val="002845A1"/>
    <w:rsid w:val="00284CC4"/>
    <w:rsid w:val="0028537E"/>
    <w:rsid w:val="0028587A"/>
    <w:rsid w:val="00286267"/>
    <w:rsid w:val="00286299"/>
    <w:rsid w:val="00286BD9"/>
    <w:rsid w:val="00286EDA"/>
    <w:rsid w:val="0028727B"/>
    <w:rsid w:val="00287384"/>
    <w:rsid w:val="002874D7"/>
    <w:rsid w:val="002875F5"/>
    <w:rsid w:val="00287A7D"/>
    <w:rsid w:val="002906D0"/>
    <w:rsid w:val="00290E6C"/>
    <w:rsid w:val="00290EDC"/>
    <w:rsid w:val="00291349"/>
    <w:rsid w:val="00291CE2"/>
    <w:rsid w:val="00291F8A"/>
    <w:rsid w:val="00292DE2"/>
    <w:rsid w:val="00294AA3"/>
    <w:rsid w:val="00294B9C"/>
    <w:rsid w:val="00294D32"/>
    <w:rsid w:val="002958C7"/>
    <w:rsid w:val="002970B9"/>
    <w:rsid w:val="002974AF"/>
    <w:rsid w:val="002A0297"/>
    <w:rsid w:val="002A0C48"/>
    <w:rsid w:val="002A0CA5"/>
    <w:rsid w:val="002A0CE6"/>
    <w:rsid w:val="002A1655"/>
    <w:rsid w:val="002A27B7"/>
    <w:rsid w:val="002A2970"/>
    <w:rsid w:val="002A3294"/>
    <w:rsid w:val="002A3BBB"/>
    <w:rsid w:val="002A3DCA"/>
    <w:rsid w:val="002A49C0"/>
    <w:rsid w:val="002A4AFF"/>
    <w:rsid w:val="002A52F6"/>
    <w:rsid w:val="002A5A2B"/>
    <w:rsid w:val="002A6BE8"/>
    <w:rsid w:val="002A7FCA"/>
    <w:rsid w:val="002B0054"/>
    <w:rsid w:val="002B0058"/>
    <w:rsid w:val="002B079D"/>
    <w:rsid w:val="002B0D9C"/>
    <w:rsid w:val="002B0E05"/>
    <w:rsid w:val="002B11B7"/>
    <w:rsid w:val="002B1379"/>
    <w:rsid w:val="002B1755"/>
    <w:rsid w:val="002B181C"/>
    <w:rsid w:val="002B1DF8"/>
    <w:rsid w:val="002B22FF"/>
    <w:rsid w:val="002B25E9"/>
    <w:rsid w:val="002B3B69"/>
    <w:rsid w:val="002B4802"/>
    <w:rsid w:val="002B525F"/>
    <w:rsid w:val="002B58C4"/>
    <w:rsid w:val="002B5C6B"/>
    <w:rsid w:val="002B6C26"/>
    <w:rsid w:val="002B6DAD"/>
    <w:rsid w:val="002B7272"/>
    <w:rsid w:val="002B7EF4"/>
    <w:rsid w:val="002C0A23"/>
    <w:rsid w:val="002C0DE1"/>
    <w:rsid w:val="002C1E19"/>
    <w:rsid w:val="002C1F27"/>
    <w:rsid w:val="002C2072"/>
    <w:rsid w:val="002C2324"/>
    <w:rsid w:val="002C241A"/>
    <w:rsid w:val="002C2DA6"/>
    <w:rsid w:val="002C3023"/>
    <w:rsid w:val="002C3025"/>
    <w:rsid w:val="002C3050"/>
    <w:rsid w:val="002C32B1"/>
    <w:rsid w:val="002C42D5"/>
    <w:rsid w:val="002C44E1"/>
    <w:rsid w:val="002C4C18"/>
    <w:rsid w:val="002C5B37"/>
    <w:rsid w:val="002C5FA6"/>
    <w:rsid w:val="002C6247"/>
    <w:rsid w:val="002C6D43"/>
    <w:rsid w:val="002C6DD3"/>
    <w:rsid w:val="002C7DD9"/>
    <w:rsid w:val="002D02FF"/>
    <w:rsid w:val="002D062E"/>
    <w:rsid w:val="002D0EFF"/>
    <w:rsid w:val="002D1281"/>
    <w:rsid w:val="002D1762"/>
    <w:rsid w:val="002D1A00"/>
    <w:rsid w:val="002D20AE"/>
    <w:rsid w:val="002D2FB3"/>
    <w:rsid w:val="002D3042"/>
    <w:rsid w:val="002D3C11"/>
    <w:rsid w:val="002D3CE5"/>
    <w:rsid w:val="002D49D7"/>
    <w:rsid w:val="002D4A3B"/>
    <w:rsid w:val="002D506E"/>
    <w:rsid w:val="002D54E0"/>
    <w:rsid w:val="002D59EB"/>
    <w:rsid w:val="002D6183"/>
    <w:rsid w:val="002D637F"/>
    <w:rsid w:val="002D68E3"/>
    <w:rsid w:val="002D798A"/>
    <w:rsid w:val="002D7FC7"/>
    <w:rsid w:val="002E0531"/>
    <w:rsid w:val="002E073E"/>
    <w:rsid w:val="002E0FA4"/>
    <w:rsid w:val="002E19C2"/>
    <w:rsid w:val="002E1FFA"/>
    <w:rsid w:val="002E27C0"/>
    <w:rsid w:val="002E417A"/>
    <w:rsid w:val="002E4C56"/>
    <w:rsid w:val="002E4DA1"/>
    <w:rsid w:val="002E53DF"/>
    <w:rsid w:val="002E56FA"/>
    <w:rsid w:val="002E647A"/>
    <w:rsid w:val="002E6BC3"/>
    <w:rsid w:val="002F00C5"/>
    <w:rsid w:val="002F012C"/>
    <w:rsid w:val="002F0418"/>
    <w:rsid w:val="002F04F3"/>
    <w:rsid w:val="002F1784"/>
    <w:rsid w:val="002F24E9"/>
    <w:rsid w:val="002F27CB"/>
    <w:rsid w:val="002F28DA"/>
    <w:rsid w:val="002F2D16"/>
    <w:rsid w:val="002F2E46"/>
    <w:rsid w:val="002F31C2"/>
    <w:rsid w:val="002F3ACD"/>
    <w:rsid w:val="002F3F9A"/>
    <w:rsid w:val="002F594E"/>
    <w:rsid w:val="002F601C"/>
    <w:rsid w:val="002F6059"/>
    <w:rsid w:val="002F6154"/>
    <w:rsid w:val="002F68F6"/>
    <w:rsid w:val="002F6B18"/>
    <w:rsid w:val="00300591"/>
    <w:rsid w:val="0030227B"/>
    <w:rsid w:val="003022A5"/>
    <w:rsid w:val="00302E86"/>
    <w:rsid w:val="0030349B"/>
    <w:rsid w:val="003035E9"/>
    <w:rsid w:val="00303A82"/>
    <w:rsid w:val="00305477"/>
    <w:rsid w:val="00305D15"/>
    <w:rsid w:val="00305FB4"/>
    <w:rsid w:val="00306241"/>
    <w:rsid w:val="00306B69"/>
    <w:rsid w:val="00306B88"/>
    <w:rsid w:val="003077D0"/>
    <w:rsid w:val="00307BCD"/>
    <w:rsid w:val="00307F8B"/>
    <w:rsid w:val="003100F6"/>
    <w:rsid w:val="003102DE"/>
    <w:rsid w:val="00310E9F"/>
    <w:rsid w:val="00310F15"/>
    <w:rsid w:val="0031139A"/>
    <w:rsid w:val="003119F8"/>
    <w:rsid w:val="00311B15"/>
    <w:rsid w:val="00311D0D"/>
    <w:rsid w:val="003122A3"/>
    <w:rsid w:val="003142E1"/>
    <w:rsid w:val="0031444F"/>
    <w:rsid w:val="0031458A"/>
    <w:rsid w:val="003149EB"/>
    <w:rsid w:val="003153E0"/>
    <w:rsid w:val="003164CF"/>
    <w:rsid w:val="003165AC"/>
    <w:rsid w:val="00316D54"/>
    <w:rsid w:val="00316F39"/>
    <w:rsid w:val="00317265"/>
    <w:rsid w:val="003176EC"/>
    <w:rsid w:val="003207A3"/>
    <w:rsid w:val="003217B9"/>
    <w:rsid w:val="0032196E"/>
    <w:rsid w:val="00321A11"/>
    <w:rsid w:val="003222B7"/>
    <w:rsid w:val="00322632"/>
    <w:rsid w:val="00322D39"/>
    <w:rsid w:val="003236D6"/>
    <w:rsid w:val="003237C0"/>
    <w:rsid w:val="00323B62"/>
    <w:rsid w:val="003258F9"/>
    <w:rsid w:val="00325ABF"/>
    <w:rsid w:val="00325EFB"/>
    <w:rsid w:val="00326B0F"/>
    <w:rsid w:val="00327313"/>
    <w:rsid w:val="003277C2"/>
    <w:rsid w:val="003302AA"/>
    <w:rsid w:val="00330C99"/>
    <w:rsid w:val="0033102D"/>
    <w:rsid w:val="00331393"/>
    <w:rsid w:val="00332D6B"/>
    <w:rsid w:val="00333148"/>
    <w:rsid w:val="00333B59"/>
    <w:rsid w:val="00333EAD"/>
    <w:rsid w:val="00333EEF"/>
    <w:rsid w:val="00334C22"/>
    <w:rsid w:val="00335151"/>
    <w:rsid w:val="0033536B"/>
    <w:rsid w:val="00335F01"/>
    <w:rsid w:val="00336370"/>
    <w:rsid w:val="00337053"/>
    <w:rsid w:val="0033799C"/>
    <w:rsid w:val="00337E42"/>
    <w:rsid w:val="00337E84"/>
    <w:rsid w:val="0034026F"/>
    <w:rsid w:val="00340A13"/>
    <w:rsid w:val="00340DF3"/>
    <w:rsid w:val="003412A6"/>
    <w:rsid w:val="00341452"/>
    <w:rsid w:val="00341641"/>
    <w:rsid w:val="00342730"/>
    <w:rsid w:val="00342D7E"/>
    <w:rsid w:val="0034365B"/>
    <w:rsid w:val="0034409C"/>
    <w:rsid w:val="00344841"/>
    <w:rsid w:val="00344E22"/>
    <w:rsid w:val="00345503"/>
    <w:rsid w:val="00345A09"/>
    <w:rsid w:val="00345D26"/>
    <w:rsid w:val="00345D64"/>
    <w:rsid w:val="00345FED"/>
    <w:rsid w:val="00346350"/>
    <w:rsid w:val="00346796"/>
    <w:rsid w:val="003467AC"/>
    <w:rsid w:val="00346CBA"/>
    <w:rsid w:val="00346F4A"/>
    <w:rsid w:val="00347136"/>
    <w:rsid w:val="00347699"/>
    <w:rsid w:val="00347CF7"/>
    <w:rsid w:val="003500E8"/>
    <w:rsid w:val="0035190C"/>
    <w:rsid w:val="00351C86"/>
    <w:rsid w:val="003527C3"/>
    <w:rsid w:val="003533BA"/>
    <w:rsid w:val="00353680"/>
    <w:rsid w:val="00353B11"/>
    <w:rsid w:val="00353DB1"/>
    <w:rsid w:val="0035405A"/>
    <w:rsid w:val="003546AE"/>
    <w:rsid w:val="00354AB2"/>
    <w:rsid w:val="00354FBA"/>
    <w:rsid w:val="00355C47"/>
    <w:rsid w:val="00355D54"/>
    <w:rsid w:val="00355FAC"/>
    <w:rsid w:val="003571B7"/>
    <w:rsid w:val="00357364"/>
    <w:rsid w:val="003602BE"/>
    <w:rsid w:val="00360576"/>
    <w:rsid w:val="003608D3"/>
    <w:rsid w:val="00360C04"/>
    <w:rsid w:val="00360E29"/>
    <w:rsid w:val="003610AE"/>
    <w:rsid w:val="003613C6"/>
    <w:rsid w:val="00361C25"/>
    <w:rsid w:val="00361EF8"/>
    <w:rsid w:val="00362BD9"/>
    <w:rsid w:val="00362E5A"/>
    <w:rsid w:val="00363030"/>
    <w:rsid w:val="003633D7"/>
    <w:rsid w:val="003634F1"/>
    <w:rsid w:val="0036397E"/>
    <w:rsid w:val="00363B32"/>
    <w:rsid w:val="00364A2B"/>
    <w:rsid w:val="00364FCC"/>
    <w:rsid w:val="00365D14"/>
    <w:rsid w:val="00365D5D"/>
    <w:rsid w:val="00366E63"/>
    <w:rsid w:val="003670D5"/>
    <w:rsid w:val="0036714B"/>
    <w:rsid w:val="00367DE5"/>
    <w:rsid w:val="003703C6"/>
    <w:rsid w:val="00370571"/>
    <w:rsid w:val="003707F2"/>
    <w:rsid w:val="00370C0D"/>
    <w:rsid w:val="00371623"/>
    <w:rsid w:val="00371C9F"/>
    <w:rsid w:val="00372182"/>
    <w:rsid w:val="00372EF3"/>
    <w:rsid w:val="00372F09"/>
    <w:rsid w:val="00373526"/>
    <w:rsid w:val="0037482E"/>
    <w:rsid w:val="00374AB4"/>
    <w:rsid w:val="00374C1F"/>
    <w:rsid w:val="003754EF"/>
    <w:rsid w:val="00375571"/>
    <w:rsid w:val="00375D97"/>
    <w:rsid w:val="00376282"/>
    <w:rsid w:val="00376AC6"/>
    <w:rsid w:val="00376AC7"/>
    <w:rsid w:val="00376E33"/>
    <w:rsid w:val="0037762C"/>
    <w:rsid w:val="00377C6F"/>
    <w:rsid w:val="00377E4D"/>
    <w:rsid w:val="003804E5"/>
    <w:rsid w:val="003807D2"/>
    <w:rsid w:val="00380AFD"/>
    <w:rsid w:val="00381131"/>
    <w:rsid w:val="003811AE"/>
    <w:rsid w:val="00381909"/>
    <w:rsid w:val="00382B31"/>
    <w:rsid w:val="0038343C"/>
    <w:rsid w:val="00384838"/>
    <w:rsid w:val="00384921"/>
    <w:rsid w:val="00384E2F"/>
    <w:rsid w:val="00385583"/>
    <w:rsid w:val="00385881"/>
    <w:rsid w:val="0038593C"/>
    <w:rsid w:val="003872CC"/>
    <w:rsid w:val="003923ED"/>
    <w:rsid w:val="0039385E"/>
    <w:rsid w:val="003943A7"/>
    <w:rsid w:val="0039491A"/>
    <w:rsid w:val="00394E6E"/>
    <w:rsid w:val="00395249"/>
    <w:rsid w:val="0039563E"/>
    <w:rsid w:val="00395C23"/>
    <w:rsid w:val="003967BF"/>
    <w:rsid w:val="00397345"/>
    <w:rsid w:val="003A01D1"/>
    <w:rsid w:val="003A04AE"/>
    <w:rsid w:val="003A194E"/>
    <w:rsid w:val="003A197B"/>
    <w:rsid w:val="003A1C72"/>
    <w:rsid w:val="003A1E97"/>
    <w:rsid w:val="003A2399"/>
    <w:rsid w:val="003A243F"/>
    <w:rsid w:val="003A262B"/>
    <w:rsid w:val="003A286B"/>
    <w:rsid w:val="003A2B30"/>
    <w:rsid w:val="003A3541"/>
    <w:rsid w:val="003A462D"/>
    <w:rsid w:val="003A47E1"/>
    <w:rsid w:val="003A4E06"/>
    <w:rsid w:val="003A5475"/>
    <w:rsid w:val="003A5B80"/>
    <w:rsid w:val="003A5DA0"/>
    <w:rsid w:val="003A6467"/>
    <w:rsid w:val="003A6DF6"/>
    <w:rsid w:val="003A73AD"/>
    <w:rsid w:val="003B071B"/>
    <w:rsid w:val="003B0D41"/>
    <w:rsid w:val="003B1784"/>
    <w:rsid w:val="003B1EA6"/>
    <w:rsid w:val="003B1EFE"/>
    <w:rsid w:val="003B24F6"/>
    <w:rsid w:val="003B29FF"/>
    <w:rsid w:val="003B3130"/>
    <w:rsid w:val="003B3C1A"/>
    <w:rsid w:val="003B61D2"/>
    <w:rsid w:val="003B684D"/>
    <w:rsid w:val="003B6921"/>
    <w:rsid w:val="003B6ADE"/>
    <w:rsid w:val="003B6E8D"/>
    <w:rsid w:val="003B709B"/>
    <w:rsid w:val="003B7323"/>
    <w:rsid w:val="003B7CC1"/>
    <w:rsid w:val="003C023D"/>
    <w:rsid w:val="003C030E"/>
    <w:rsid w:val="003C09D8"/>
    <w:rsid w:val="003C0A0C"/>
    <w:rsid w:val="003C0EBB"/>
    <w:rsid w:val="003C1371"/>
    <w:rsid w:val="003C194A"/>
    <w:rsid w:val="003C27B2"/>
    <w:rsid w:val="003C27C5"/>
    <w:rsid w:val="003C2897"/>
    <w:rsid w:val="003C2FAE"/>
    <w:rsid w:val="003C306F"/>
    <w:rsid w:val="003C3956"/>
    <w:rsid w:val="003C399D"/>
    <w:rsid w:val="003C43F6"/>
    <w:rsid w:val="003C454A"/>
    <w:rsid w:val="003C4BBD"/>
    <w:rsid w:val="003C526D"/>
    <w:rsid w:val="003C598C"/>
    <w:rsid w:val="003C5C08"/>
    <w:rsid w:val="003C5E9F"/>
    <w:rsid w:val="003C698F"/>
    <w:rsid w:val="003C72ED"/>
    <w:rsid w:val="003D0C2F"/>
    <w:rsid w:val="003D0E0F"/>
    <w:rsid w:val="003D17C9"/>
    <w:rsid w:val="003D1C79"/>
    <w:rsid w:val="003D1D73"/>
    <w:rsid w:val="003D25E2"/>
    <w:rsid w:val="003D2E0F"/>
    <w:rsid w:val="003D32C9"/>
    <w:rsid w:val="003D499E"/>
    <w:rsid w:val="003D49B8"/>
    <w:rsid w:val="003D4BD6"/>
    <w:rsid w:val="003D5259"/>
    <w:rsid w:val="003D57D8"/>
    <w:rsid w:val="003D5CFF"/>
    <w:rsid w:val="003D60F8"/>
    <w:rsid w:val="003D6318"/>
    <w:rsid w:val="003D6C0A"/>
    <w:rsid w:val="003D7424"/>
    <w:rsid w:val="003D7CA3"/>
    <w:rsid w:val="003E0F59"/>
    <w:rsid w:val="003E14C6"/>
    <w:rsid w:val="003E2261"/>
    <w:rsid w:val="003E2530"/>
    <w:rsid w:val="003E26AA"/>
    <w:rsid w:val="003E2CF2"/>
    <w:rsid w:val="003E2E48"/>
    <w:rsid w:val="003E3407"/>
    <w:rsid w:val="003E378B"/>
    <w:rsid w:val="003E4061"/>
    <w:rsid w:val="003E5971"/>
    <w:rsid w:val="003E625C"/>
    <w:rsid w:val="003E69A4"/>
    <w:rsid w:val="003E722D"/>
    <w:rsid w:val="003E7509"/>
    <w:rsid w:val="003E79EC"/>
    <w:rsid w:val="003F0380"/>
    <w:rsid w:val="003F09BF"/>
    <w:rsid w:val="003F13BE"/>
    <w:rsid w:val="003F1FD7"/>
    <w:rsid w:val="003F2E94"/>
    <w:rsid w:val="003F316E"/>
    <w:rsid w:val="003F3565"/>
    <w:rsid w:val="003F378E"/>
    <w:rsid w:val="003F3821"/>
    <w:rsid w:val="003F3E40"/>
    <w:rsid w:val="003F3EB3"/>
    <w:rsid w:val="003F492D"/>
    <w:rsid w:val="003F49A5"/>
    <w:rsid w:val="003F5363"/>
    <w:rsid w:val="003F63B8"/>
    <w:rsid w:val="003F63C7"/>
    <w:rsid w:val="003F6CFE"/>
    <w:rsid w:val="003F75C9"/>
    <w:rsid w:val="003F770A"/>
    <w:rsid w:val="003F7A6A"/>
    <w:rsid w:val="00400499"/>
    <w:rsid w:val="00400DEC"/>
    <w:rsid w:val="00401419"/>
    <w:rsid w:val="00401E50"/>
    <w:rsid w:val="00403F03"/>
    <w:rsid w:val="00404987"/>
    <w:rsid w:val="00404CE9"/>
    <w:rsid w:val="00404F18"/>
    <w:rsid w:val="004054EE"/>
    <w:rsid w:val="00405C70"/>
    <w:rsid w:val="0040626D"/>
    <w:rsid w:val="00407321"/>
    <w:rsid w:val="00410E79"/>
    <w:rsid w:val="00411E1F"/>
    <w:rsid w:val="00413216"/>
    <w:rsid w:val="00413B20"/>
    <w:rsid w:val="00414F3A"/>
    <w:rsid w:val="00414FB7"/>
    <w:rsid w:val="004150DF"/>
    <w:rsid w:val="004151AC"/>
    <w:rsid w:val="00415D98"/>
    <w:rsid w:val="0041636F"/>
    <w:rsid w:val="004166BA"/>
    <w:rsid w:val="004168CE"/>
    <w:rsid w:val="004169D8"/>
    <w:rsid w:val="00417853"/>
    <w:rsid w:val="00417B89"/>
    <w:rsid w:val="00417DF2"/>
    <w:rsid w:val="0042047C"/>
    <w:rsid w:val="00420858"/>
    <w:rsid w:val="004209D4"/>
    <w:rsid w:val="004212C0"/>
    <w:rsid w:val="00421E04"/>
    <w:rsid w:val="00422D78"/>
    <w:rsid w:val="004230EC"/>
    <w:rsid w:val="00423156"/>
    <w:rsid w:val="00423877"/>
    <w:rsid w:val="00423BC1"/>
    <w:rsid w:val="00423D1B"/>
    <w:rsid w:val="00424359"/>
    <w:rsid w:val="00424E51"/>
    <w:rsid w:val="00424EB6"/>
    <w:rsid w:val="00425691"/>
    <w:rsid w:val="00425E37"/>
    <w:rsid w:val="00425F15"/>
    <w:rsid w:val="00425F2E"/>
    <w:rsid w:val="00426223"/>
    <w:rsid w:val="0042686B"/>
    <w:rsid w:val="004268E5"/>
    <w:rsid w:val="004270EC"/>
    <w:rsid w:val="00427D2F"/>
    <w:rsid w:val="00430449"/>
    <w:rsid w:val="004307F2"/>
    <w:rsid w:val="004311E2"/>
    <w:rsid w:val="00431692"/>
    <w:rsid w:val="0043213F"/>
    <w:rsid w:val="004324B2"/>
    <w:rsid w:val="004326DF"/>
    <w:rsid w:val="00432B3C"/>
    <w:rsid w:val="00433151"/>
    <w:rsid w:val="0043387F"/>
    <w:rsid w:val="00433F91"/>
    <w:rsid w:val="004348E0"/>
    <w:rsid w:val="00434E97"/>
    <w:rsid w:val="00434FB7"/>
    <w:rsid w:val="004351EF"/>
    <w:rsid w:val="004356C7"/>
    <w:rsid w:val="00435C14"/>
    <w:rsid w:val="00435C1C"/>
    <w:rsid w:val="0043658B"/>
    <w:rsid w:val="00437CCA"/>
    <w:rsid w:val="00440AE0"/>
    <w:rsid w:val="0044114F"/>
    <w:rsid w:val="004411A4"/>
    <w:rsid w:val="004412FB"/>
    <w:rsid w:val="00441D9C"/>
    <w:rsid w:val="00441EDE"/>
    <w:rsid w:val="00442920"/>
    <w:rsid w:val="00443630"/>
    <w:rsid w:val="00443DE5"/>
    <w:rsid w:val="004443FF"/>
    <w:rsid w:val="00444E30"/>
    <w:rsid w:val="00445BAD"/>
    <w:rsid w:val="00445CDC"/>
    <w:rsid w:val="00445CFE"/>
    <w:rsid w:val="0044626D"/>
    <w:rsid w:val="00446D5B"/>
    <w:rsid w:val="00446DB2"/>
    <w:rsid w:val="00447690"/>
    <w:rsid w:val="00447BB9"/>
    <w:rsid w:val="00447F7E"/>
    <w:rsid w:val="00450810"/>
    <w:rsid w:val="00450971"/>
    <w:rsid w:val="00450AAB"/>
    <w:rsid w:val="00450D3E"/>
    <w:rsid w:val="00452388"/>
    <w:rsid w:val="00454116"/>
    <w:rsid w:val="004547E5"/>
    <w:rsid w:val="004548D7"/>
    <w:rsid w:val="00454FED"/>
    <w:rsid w:val="004550D1"/>
    <w:rsid w:val="004555E9"/>
    <w:rsid w:val="00456AA7"/>
    <w:rsid w:val="00460F73"/>
    <w:rsid w:val="00461422"/>
    <w:rsid w:val="00462716"/>
    <w:rsid w:val="00462EE2"/>
    <w:rsid w:val="004638F8"/>
    <w:rsid w:val="00464AE7"/>
    <w:rsid w:val="00464C53"/>
    <w:rsid w:val="00464FF2"/>
    <w:rsid w:val="00465576"/>
    <w:rsid w:val="0046563F"/>
    <w:rsid w:val="004667FD"/>
    <w:rsid w:val="004670E3"/>
    <w:rsid w:val="00467236"/>
    <w:rsid w:val="004672B4"/>
    <w:rsid w:val="0046757A"/>
    <w:rsid w:val="00467993"/>
    <w:rsid w:val="00467C50"/>
    <w:rsid w:val="004708AA"/>
    <w:rsid w:val="004710FA"/>
    <w:rsid w:val="00471505"/>
    <w:rsid w:val="00471E80"/>
    <w:rsid w:val="004721C9"/>
    <w:rsid w:val="00472429"/>
    <w:rsid w:val="00472CEE"/>
    <w:rsid w:val="00473005"/>
    <w:rsid w:val="00474021"/>
    <w:rsid w:val="004741B7"/>
    <w:rsid w:val="00474D8F"/>
    <w:rsid w:val="004761C8"/>
    <w:rsid w:val="004771B4"/>
    <w:rsid w:val="00477AA2"/>
    <w:rsid w:val="00477FF0"/>
    <w:rsid w:val="004804FF"/>
    <w:rsid w:val="00480639"/>
    <w:rsid w:val="00480D68"/>
    <w:rsid w:val="00482136"/>
    <w:rsid w:val="004834B6"/>
    <w:rsid w:val="00484126"/>
    <w:rsid w:val="00484965"/>
    <w:rsid w:val="00484CB7"/>
    <w:rsid w:val="00485AD5"/>
    <w:rsid w:val="00486888"/>
    <w:rsid w:val="0048697B"/>
    <w:rsid w:val="0048763C"/>
    <w:rsid w:val="00487859"/>
    <w:rsid w:val="004905DB"/>
    <w:rsid w:val="00491780"/>
    <w:rsid w:val="004917EC"/>
    <w:rsid w:val="00491B8B"/>
    <w:rsid w:val="0049210C"/>
    <w:rsid w:val="0049214B"/>
    <w:rsid w:val="00493239"/>
    <w:rsid w:val="00493B67"/>
    <w:rsid w:val="00494385"/>
    <w:rsid w:val="00496804"/>
    <w:rsid w:val="00496825"/>
    <w:rsid w:val="00497098"/>
    <w:rsid w:val="004978AB"/>
    <w:rsid w:val="00497A8F"/>
    <w:rsid w:val="00497C47"/>
    <w:rsid w:val="004A0033"/>
    <w:rsid w:val="004A1105"/>
    <w:rsid w:val="004A1981"/>
    <w:rsid w:val="004A2367"/>
    <w:rsid w:val="004A3736"/>
    <w:rsid w:val="004A3BA5"/>
    <w:rsid w:val="004A3E2A"/>
    <w:rsid w:val="004A4966"/>
    <w:rsid w:val="004A4C1E"/>
    <w:rsid w:val="004A4D4F"/>
    <w:rsid w:val="004A51BB"/>
    <w:rsid w:val="004A52F9"/>
    <w:rsid w:val="004A582C"/>
    <w:rsid w:val="004A5C79"/>
    <w:rsid w:val="004A6995"/>
    <w:rsid w:val="004A6C3A"/>
    <w:rsid w:val="004A6CF3"/>
    <w:rsid w:val="004A7062"/>
    <w:rsid w:val="004A73B5"/>
    <w:rsid w:val="004A7875"/>
    <w:rsid w:val="004B01A1"/>
    <w:rsid w:val="004B0A1F"/>
    <w:rsid w:val="004B10AC"/>
    <w:rsid w:val="004B2797"/>
    <w:rsid w:val="004B2FC3"/>
    <w:rsid w:val="004B4221"/>
    <w:rsid w:val="004B5288"/>
    <w:rsid w:val="004B5EAA"/>
    <w:rsid w:val="004B6446"/>
    <w:rsid w:val="004B6651"/>
    <w:rsid w:val="004B71BB"/>
    <w:rsid w:val="004B7351"/>
    <w:rsid w:val="004B7706"/>
    <w:rsid w:val="004B7C98"/>
    <w:rsid w:val="004C0B19"/>
    <w:rsid w:val="004C16BC"/>
    <w:rsid w:val="004C17DE"/>
    <w:rsid w:val="004C18DE"/>
    <w:rsid w:val="004C25E2"/>
    <w:rsid w:val="004C2B04"/>
    <w:rsid w:val="004C2E7C"/>
    <w:rsid w:val="004C3403"/>
    <w:rsid w:val="004C341C"/>
    <w:rsid w:val="004C3A89"/>
    <w:rsid w:val="004C4C72"/>
    <w:rsid w:val="004C4ED0"/>
    <w:rsid w:val="004C4FE5"/>
    <w:rsid w:val="004C52AF"/>
    <w:rsid w:val="004C5D27"/>
    <w:rsid w:val="004C6428"/>
    <w:rsid w:val="004C645D"/>
    <w:rsid w:val="004C659A"/>
    <w:rsid w:val="004C6826"/>
    <w:rsid w:val="004C6E16"/>
    <w:rsid w:val="004C7086"/>
    <w:rsid w:val="004C75B9"/>
    <w:rsid w:val="004D0506"/>
    <w:rsid w:val="004D1281"/>
    <w:rsid w:val="004D1548"/>
    <w:rsid w:val="004D165A"/>
    <w:rsid w:val="004D1A96"/>
    <w:rsid w:val="004D204E"/>
    <w:rsid w:val="004D2187"/>
    <w:rsid w:val="004D284A"/>
    <w:rsid w:val="004D3488"/>
    <w:rsid w:val="004D3585"/>
    <w:rsid w:val="004D4EB8"/>
    <w:rsid w:val="004D53B7"/>
    <w:rsid w:val="004D5A62"/>
    <w:rsid w:val="004D6049"/>
    <w:rsid w:val="004D6233"/>
    <w:rsid w:val="004D6263"/>
    <w:rsid w:val="004D6E1C"/>
    <w:rsid w:val="004D72A4"/>
    <w:rsid w:val="004D796F"/>
    <w:rsid w:val="004E03B4"/>
    <w:rsid w:val="004E0CE2"/>
    <w:rsid w:val="004E118A"/>
    <w:rsid w:val="004E1A9C"/>
    <w:rsid w:val="004E2B3F"/>
    <w:rsid w:val="004E30F1"/>
    <w:rsid w:val="004E310D"/>
    <w:rsid w:val="004E3891"/>
    <w:rsid w:val="004E430D"/>
    <w:rsid w:val="004E4A2F"/>
    <w:rsid w:val="004E5699"/>
    <w:rsid w:val="004E5BAC"/>
    <w:rsid w:val="004E62A5"/>
    <w:rsid w:val="004E6CA3"/>
    <w:rsid w:val="004E7E85"/>
    <w:rsid w:val="004F0132"/>
    <w:rsid w:val="004F06E4"/>
    <w:rsid w:val="004F0BFF"/>
    <w:rsid w:val="004F1021"/>
    <w:rsid w:val="004F1BDA"/>
    <w:rsid w:val="004F298F"/>
    <w:rsid w:val="004F2A69"/>
    <w:rsid w:val="004F2C66"/>
    <w:rsid w:val="004F2FA6"/>
    <w:rsid w:val="004F317F"/>
    <w:rsid w:val="004F349C"/>
    <w:rsid w:val="004F36AC"/>
    <w:rsid w:val="004F36C2"/>
    <w:rsid w:val="004F3D8C"/>
    <w:rsid w:val="004F4725"/>
    <w:rsid w:val="004F47E4"/>
    <w:rsid w:val="004F4B28"/>
    <w:rsid w:val="004F4B2C"/>
    <w:rsid w:val="004F4D7A"/>
    <w:rsid w:val="004F60CE"/>
    <w:rsid w:val="004F65C1"/>
    <w:rsid w:val="004F6B12"/>
    <w:rsid w:val="004F6C27"/>
    <w:rsid w:val="004F6E19"/>
    <w:rsid w:val="004F6F67"/>
    <w:rsid w:val="004F708F"/>
    <w:rsid w:val="004F71F2"/>
    <w:rsid w:val="004F7A43"/>
    <w:rsid w:val="005005EF"/>
    <w:rsid w:val="00500DFA"/>
    <w:rsid w:val="00501330"/>
    <w:rsid w:val="005014EF"/>
    <w:rsid w:val="00501573"/>
    <w:rsid w:val="00501C8E"/>
    <w:rsid w:val="00502009"/>
    <w:rsid w:val="00503504"/>
    <w:rsid w:val="0050382D"/>
    <w:rsid w:val="00503873"/>
    <w:rsid w:val="005038D2"/>
    <w:rsid w:val="00503CCE"/>
    <w:rsid w:val="0050421F"/>
    <w:rsid w:val="00504777"/>
    <w:rsid w:val="00505396"/>
    <w:rsid w:val="0050549A"/>
    <w:rsid w:val="00506418"/>
    <w:rsid w:val="00506ADF"/>
    <w:rsid w:val="00507270"/>
    <w:rsid w:val="00507389"/>
    <w:rsid w:val="005100D5"/>
    <w:rsid w:val="005101CD"/>
    <w:rsid w:val="00511D90"/>
    <w:rsid w:val="005138C6"/>
    <w:rsid w:val="005143EE"/>
    <w:rsid w:val="00515214"/>
    <w:rsid w:val="0051556A"/>
    <w:rsid w:val="005157EC"/>
    <w:rsid w:val="0051597E"/>
    <w:rsid w:val="005164E2"/>
    <w:rsid w:val="00516B11"/>
    <w:rsid w:val="00516D2B"/>
    <w:rsid w:val="00516D57"/>
    <w:rsid w:val="00517202"/>
    <w:rsid w:val="00517E6A"/>
    <w:rsid w:val="00520FEF"/>
    <w:rsid w:val="00521F02"/>
    <w:rsid w:val="00524067"/>
    <w:rsid w:val="00524D80"/>
    <w:rsid w:val="00525EE1"/>
    <w:rsid w:val="00526177"/>
    <w:rsid w:val="0052745D"/>
    <w:rsid w:val="0052753A"/>
    <w:rsid w:val="005277E9"/>
    <w:rsid w:val="00527AB9"/>
    <w:rsid w:val="0053046A"/>
    <w:rsid w:val="005304FF"/>
    <w:rsid w:val="00530917"/>
    <w:rsid w:val="00531535"/>
    <w:rsid w:val="005327D4"/>
    <w:rsid w:val="005328DA"/>
    <w:rsid w:val="005328EE"/>
    <w:rsid w:val="00532922"/>
    <w:rsid w:val="00532BA4"/>
    <w:rsid w:val="00532E93"/>
    <w:rsid w:val="005335AE"/>
    <w:rsid w:val="005339B7"/>
    <w:rsid w:val="00533B40"/>
    <w:rsid w:val="00534482"/>
    <w:rsid w:val="00534C2A"/>
    <w:rsid w:val="0053543A"/>
    <w:rsid w:val="00535D3E"/>
    <w:rsid w:val="0053794A"/>
    <w:rsid w:val="00537CAC"/>
    <w:rsid w:val="0054098B"/>
    <w:rsid w:val="005431EF"/>
    <w:rsid w:val="00543223"/>
    <w:rsid w:val="00543AC5"/>
    <w:rsid w:val="00543C53"/>
    <w:rsid w:val="00543DF1"/>
    <w:rsid w:val="00544A1D"/>
    <w:rsid w:val="0054540A"/>
    <w:rsid w:val="005457D0"/>
    <w:rsid w:val="00545855"/>
    <w:rsid w:val="00545C10"/>
    <w:rsid w:val="005464C7"/>
    <w:rsid w:val="00546987"/>
    <w:rsid w:val="005509AE"/>
    <w:rsid w:val="00550FCC"/>
    <w:rsid w:val="00551993"/>
    <w:rsid w:val="0055316E"/>
    <w:rsid w:val="00553214"/>
    <w:rsid w:val="005536B0"/>
    <w:rsid w:val="005536F9"/>
    <w:rsid w:val="00554150"/>
    <w:rsid w:val="0055472C"/>
    <w:rsid w:val="00554D13"/>
    <w:rsid w:val="00554FE6"/>
    <w:rsid w:val="00555E03"/>
    <w:rsid w:val="0055613A"/>
    <w:rsid w:val="00556DA9"/>
    <w:rsid w:val="00557285"/>
    <w:rsid w:val="00557B87"/>
    <w:rsid w:val="00557DEB"/>
    <w:rsid w:val="005602E6"/>
    <w:rsid w:val="00560548"/>
    <w:rsid w:val="005609F0"/>
    <w:rsid w:val="00560B1A"/>
    <w:rsid w:val="0056103E"/>
    <w:rsid w:val="005612E6"/>
    <w:rsid w:val="00562010"/>
    <w:rsid w:val="005626F7"/>
    <w:rsid w:val="0056283C"/>
    <w:rsid w:val="00562D73"/>
    <w:rsid w:val="00563165"/>
    <w:rsid w:val="005632A2"/>
    <w:rsid w:val="0056492B"/>
    <w:rsid w:val="00564C55"/>
    <w:rsid w:val="005653E1"/>
    <w:rsid w:val="00565632"/>
    <w:rsid w:val="00565924"/>
    <w:rsid w:val="0056593E"/>
    <w:rsid w:val="0056594E"/>
    <w:rsid w:val="00566EBD"/>
    <w:rsid w:val="005673AF"/>
    <w:rsid w:val="00567836"/>
    <w:rsid w:val="00567E27"/>
    <w:rsid w:val="00567E4F"/>
    <w:rsid w:val="00570B11"/>
    <w:rsid w:val="0057136A"/>
    <w:rsid w:val="005716D4"/>
    <w:rsid w:val="00571754"/>
    <w:rsid w:val="00571CAC"/>
    <w:rsid w:val="00572D35"/>
    <w:rsid w:val="00573DEF"/>
    <w:rsid w:val="005749D0"/>
    <w:rsid w:val="0057514E"/>
    <w:rsid w:val="005757BA"/>
    <w:rsid w:val="00575A6A"/>
    <w:rsid w:val="00575D4A"/>
    <w:rsid w:val="00575E2A"/>
    <w:rsid w:val="00576417"/>
    <w:rsid w:val="0058047D"/>
    <w:rsid w:val="00581157"/>
    <w:rsid w:val="00581761"/>
    <w:rsid w:val="00581E86"/>
    <w:rsid w:val="00582583"/>
    <w:rsid w:val="00582C68"/>
    <w:rsid w:val="00584940"/>
    <w:rsid w:val="0058498D"/>
    <w:rsid w:val="00585781"/>
    <w:rsid w:val="00585D4B"/>
    <w:rsid w:val="005862D0"/>
    <w:rsid w:val="00587192"/>
    <w:rsid w:val="00587348"/>
    <w:rsid w:val="00587542"/>
    <w:rsid w:val="00587CC3"/>
    <w:rsid w:val="00590776"/>
    <w:rsid w:val="005908AF"/>
    <w:rsid w:val="00590EBC"/>
    <w:rsid w:val="005910A0"/>
    <w:rsid w:val="0059118F"/>
    <w:rsid w:val="005923F4"/>
    <w:rsid w:val="00592D5D"/>
    <w:rsid w:val="00592D6B"/>
    <w:rsid w:val="005930C4"/>
    <w:rsid w:val="00593EAB"/>
    <w:rsid w:val="005943A2"/>
    <w:rsid w:val="00594E5A"/>
    <w:rsid w:val="00595C0D"/>
    <w:rsid w:val="0059601C"/>
    <w:rsid w:val="005961E8"/>
    <w:rsid w:val="00596422"/>
    <w:rsid w:val="0059665A"/>
    <w:rsid w:val="00596BF3"/>
    <w:rsid w:val="005973AC"/>
    <w:rsid w:val="00597FEC"/>
    <w:rsid w:val="005A039E"/>
    <w:rsid w:val="005A1150"/>
    <w:rsid w:val="005A1B5C"/>
    <w:rsid w:val="005A21A0"/>
    <w:rsid w:val="005A256E"/>
    <w:rsid w:val="005A269F"/>
    <w:rsid w:val="005A2847"/>
    <w:rsid w:val="005A2A31"/>
    <w:rsid w:val="005A2C41"/>
    <w:rsid w:val="005A2CCE"/>
    <w:rsid w:val="005A2D80"/>
    <w:rsid w:val="005A34C2"/>
    <w:rsid w:val="005A3AFD"/>
    <w:rsid w:val="005A42C5"/>
    <w:rsid w:val="005A4AFB"/>
    <w:rsid w:val="005A4AFE"/>
    <w:rsid w:val="005A51DD"/>
    <w:rsid w:val="005A58F9"/>
    <w:rsid w:val="005A59C1"/>
    <w:rsid w:val="005A5A1B"/>
    <w:rsid w:val="005A5B92"/>
    <w:rsid w:val="005A620B"/>
    <w:rsid w:val="005A6265"/>
    <w:rsid w:val="005A6668"/>
    <w:rsid w:val="005A6C05"/>
    <w:rsid w:val="005A6D30"/>
    <w:rsid w:val="005A7381"/>
    <w:rsid w:val="005A75AF"/>
    <w:rsid w:val="005B0233"/>
    <w:rsid w:val="005B078B"/>
    <w:rsid w:val="005B0811"/>
    <w:rsid w:val="005B0CD9"/>
    <w:rsid w:val="005B1009"/>
    <w:rsid w:val="005B129B"/>
    <w:rsid w:val="005B2100"/>
    <w:rsid w:val="005B23E2"/>
    <w:rsid w:val="005B241B"/>
    <w:rsid w:val="005B2C91"/>
    <w:rsid w:val="005B2E90"/>
    <w:rsid w:val="005B3A19"/>
    <w:rsid w:val="005B5014"/>
    <w:rsid w:val="005B54D3"/>
    <w:rsid w:val="005B5BEC"/>
    <w:rsid w:val="005B5FD9"/>
    <w:rsid w:val="005B6020"/>
    <w:rsid w:val="005B61E7"/>
    <w:rsid w:val="005B6359"/>
    <w:rsid w:val="005B6B71"/>
    <w:rsid w:val="005B7A74"/>
    <w:rsid w:val="005B7BFE"/>
    <w:rsid w:val="005B7C48"/>
    <w:rsid w:val="005C0C7D"/>
    <w:rsid w:val="005C1BAB"/>
    <w:rsid w:val="005C308E"/>
    <w:rsid w:val="005C317C"/>
    <w:rsid w:val="005C340F"/>
    <w:rsid w:val="005C4B93"/>
    <w:rsid w:val="005C535E"/>
    <w:rsid w:val="005C5C87"/>
    <w:rsid w:val="005C5D89"/>
    <w:rsid w:val="005C630D"/>
    <w:rsid w:val="005C665C"/>
    <w:rsid w:val="005C7258"/>
    <w:rsid w:val="005C765F"/>
    <w:rsid w:val="005C7A56"/>
    <w:rsid w:val="005C7D1B"/>
    <w:rsid w:val="005D0AD9"/>
    <w:rsid w:val="005D1DF6"/>
    <w:rsid w:val="005D325B"/>
    <w:rsid w:val="005D3FFF"/>
    <w:rsid w:val="005D5B12"/>
    <w:rsid w:val="005D5CE9"/>
    <w:rsid w:val="005D68E0"/>
    <w:rsid w:val="005D6CDA"/>
    <w:rsid w:val="005D7832"/>
    <w:rsid w:val="005D7F5A"/>
    <w:rsid w:val="005E088F"/>
    <w:rsid w:val="005E0907"/>
    <w:rsid w:val="005E0FB3"/>
    <w:rsid w:val="005E1D5A"/>
    <w:rsid w:val="005E260C"/>
    <w:rsid w:val="005E2657"/>
    <w:rsid w:val="005E32A8"/>
    <w:rsid w:val="005E3B26"/>
    <w:rsid w:val="005E3B3A"/>
    <w:rsid w:val="005E3D75"/>
    <w:rsid w:val="005E4343"/>
    <w:rsid w:val="005E4DC5"/>
    <w:rsid w:val="005E6067"/>
    <w:rsid w:val="005E6C8E"/>
    <w:rsid w:val="005E6D5D"/>
    <w:rsid w:val="005E6ED1"/>
    <w:rsid w:val="005E6F01"/>
    <w:rsid w:val="005E764A"/>
    <w:rsid w:val="005E7687"/>
    <w:rsid w:val="005F062D"/>
    <w:rsid w:val="005F0E6F"/>
    <w:rsid w:val="005F11B3"/>
    <w:rsid w:val="005F18BD"/>
    <w:rsid w:val="005F2233"/>
    <w:rsid w:val="005F304E"/>
    <w:rsid w:val="005F3E18"/>
    <w:rsid w:val="005F3E34"/>
    <w:rsid w:val="005F3F49"/>
    <w:rsid w:val="005F45F3"/>
    <w:rsid w:val="005F5A76"/>
    <w:rsid w:val="005F75E3"/>
    <w:rsid w:val="005F78F8"/>
    <w:rsid w:val="0060099D"/>
    <w:rsid w:val="00602108"/>
    <w:rsid w:val="00602C30"/>
    <w:rsid w:val="00602DFA"/>
    <w:rsid w:val="00603B10"/>
    <w:rsid w:val="0060424F"/>
    <w:rsid w:val="0060446A"/>
    <w:rsid w:val="006046BF"/>
    <w:rsid w:val="006053D6"/>
    <w:rsid w:val="00605564"/>
    <w:rsid w:val="0060567C"/>
    <w:rsid w:val="00605EC5"/>
    <w:rsid w:val="0060621B"/>
    <w:rsid w:val="006066B1"/>
    <w:rsid w:val="00606DDB"/>
    <w:rsid w:val="00606FA7"/>
    <w:rsid w:val="00607838"/>
    <w:rsid w:val="00607D1D"/>
    <w:rsid w:val="00610586"/>
    <w:rsid w:val="00610C1C"/>
    <w:rsid w:val="00610E8C"/>
    <w:rsid w:val="00611E93"/>
    <w:rsid w:val="0061200F"/>
    <w:rsid w:val="0061252C"/>
    <w:rsid w:val="00612973"/>
    <w:rsid w:val="00612E92"/>
    <w:rsid w:val="006136AB"/>
    <w:rsid w:val="00613B0C"/>
    <w:rsid w:val="006140CB"/>
    <w:rsid w:val="006145CA"/>
    <w:rsid w:val="00614622"/>
    <w:rsid w:val="00614E83"/>
    <w:rsid w:val="0061535F"/>
    <w:rsid w:val="006159F3"/>
    <w:rsid w:val="00615E1C"/>
    <w:rsid w:val="00615E54"/>
    <w:rsid w:val="006162EF"/>
    <w:rsid w:val="00616891"/>
    <w:rsid w:val="00616968"/>
    <w:rsid w:val="00616C44"/>
    <w:rsid w:val="00617063"/>
    <w:rsid w:val="00617806"/>
    <w:rsid w:val="00617914"/>
    <w:rsid w:val="006200D8"/>
    <w:rsid w:val="00620633"/>
    <w:rsid w:val="0062089D"/>
    <w:rsid w:val="00620C53"/>
    <w:rsid w:val="006216B9"/>
    <w:rsid w:val="00621C9A"/>
    <w:rsid w:val="00621D24"/>
    <w:rsid w:val="00621D31"/>
    <w:rsid w:val="006220FD"/>
    <w:rsid w:val="0062278A"/>
    <w:rsid w:val="006231DB"/>
    <w:rsid w:val="00623AC5"/>
    <w:rsid w:val="00623CB3"/>
    <w:rsid w:val="006240FC"/>
    <w:rsid w:val="006248E2"/>
    <w:rsid w:val="00626A78"/>
    <w:rsid w:val="00626DAB"/>
    <w:rsid w:val="00626EF7"/>
    <w:rsid w:val="00626F44"/>
    <w:rsid w:val="0063017E"/>
    <w:rsid w:val="00630A04"/>
    <w:rsid w:val="00630D55"/>
    <w:rsid w:val="00631023"/>
    <w:rsid w:val="006314BB"/>
    <w:rsid w:val="00631B82"/>
    <w:rsid w:val="006321EC"/>
    <w:rsid w:val="00632507"/>
    <w:rsid w:val="00632AF6"/>
    <w:rsid w:val="00632C9E"/>
    <w:rsid w:val="00633A5E"/>
    <w:rsid w:val="00633F26"/>
    <w:rsid w:val="00634023"/>
    <w:rsid w:val="00634DAD"/>
    <w:rsid w:val="00634FBE"/>
    <w:rsid w:val="0063569E"/>
    <w:rsid w:val="0063581A"/>
    <w:rsid w:val="00636AF8"/>
    <w:rsid w:val="00637DDD"/>
    <w:rsid w:val="00637F69"/>
    <w:rsid w:val="00640399"/>
    <w:rsid w:val="00640624"/>
    <w:rsid w:val="0064209C"/>
    <w:rsid w:val="00642142"/>
    <w:rsid w:val="006421E2"/>
    <w:rsid w:val="006423DD"/>
    <w:rsid w:val="0064312D"/>
    <w:rsid w:val="00643F2F"/>
    <w:rsid w:val="00644AC5"/>
    <w:rsid w:val="00644D8A"/>
    <w:rsid w:val="00644FEC"/>
    <w:rsid w:val="00645641"/>
    <w:rsid w:val="00645C5E"/>
    <w:rsid w:val="00645FD4"/>
    <w:rsid w:val="006475EE"/>
    <w:rsid w:val="006505BB"/>
    <w:rsid w:val="00650A25"/>
    <w:rsid w:val="00650C0D"/>
    <w:rsid w:val="0065100C"/>
    <w:rsid w:val="00651213"/>
    <w:rsid w:val="00651333"/>
    <w:rsid w:val="00651F0B"/>
    <w:rsid w:val="006524D3"/>
    <w:rsid w:val="00653477"/>
    <w:rsid w:val="0065371C"/>
    <w:rsid w:val="00654769"/>
    <w:rsid w:val="006549EE"/>
    <w:rsid w:val="00654F69"/>
    <w:rsid w:val="0065526D"/>
    <w:rsid w:val="006557FC"/>
    <w:rsid w:val="00655E3D"/>
    <w:rsid w:val="006570FA"/>
    <w:rsid w:val="00657EB4"/>
    <w:rsid w:val="006602D8"/>
    <w:rsid w:val="00661568"/>
    <w:rsid w:val="0066170F"/>
    <w:rsid w:val="00661B5C"/>
    <w:rsid w:val="00662696"/>
    <w:rsid w:val="006627A3"/>
    <w:rsid w:val="00662C11"/>
    <w:rsid w:val="00663423"/>
    <w:rsid w:val="00663727"/>
    <w:rsid w:val="006650BB"/>
    <w:rsid w:val="006652B7"/>
    <w:rsid w:val="00665435"/>
    <w:rsid w:val="0066584C"/>
    <w:rsid w:val="00666322"/>
    <w:rsid w:val="00666537"/>
    <w:rsid w:val="006669D6"/>
    <w:rsid w:val="00666B34"/>
    <w:rsid w:val="00667DAE"/>
    <w:rsid w:val="00667F1D"/>
    <w:rsid w:val="00667F24"/>
    <w:rsid w:val="00670C15"/>
    <w:rsid w:val="00670E25"/>
    <w:rsid w:val="00670EE7"/>
    <w:rsid w:val="006713B7"/>
    <w:rsid w:val="006716F9"/>
    <w:rsid w:val="00671981"/>
    <w:rsid w:val="00671F05"/>
    <w:rsid w:val="006722F8"/>
    <w:rsid w:val="006723D8"/>
    <w:rsid w:val="00672799"/>
    <w:rsid w:val="00672A69"/>
    <w:rsid w:val="00674E8B"/>
    <w:rsid w:val="00674E9F"/>
    <w:rsid w:val="00674FAB"/>
    <w:rsid w:val="00675EAB"/>
    <w:rsid w:val="00676CA7"/>
    <w:rsid w:val="00680102"/>
    <w:rsid w:val="0068015D"/>
    <w:rsid w:val="00680754"/>
    <w:rsid w:val="00680EC1"/>
    <w:rsid w:val="0068114C"/>
    <w:rsid w:val="00681640"/>
    <w:rsid w:val="006816C8"/>
    <w:rsid w:val="006818D6"/>
    <w:rsid w:val="00682151"/>
    <w:rsid w:val="00682E66"/>
    <w:rsid w:val="00684611"/>
    <w:rsid w:val="00684AE4"/>
    <w:rsid w:val="00684C79"/>
    <w:rsid w:val="00684D02"/>
    <w:rsid w:val="00685450"/>
    <w:rsid w:val="00685766"/>
    <w:rsid w:val="00685D62"/>
    <w:rsid w:val="00686186"/>
    <w:rsid w:val="00686891"/>
    <w:rsid w:val="0068730C"/>
    <w:rsid w:val="006879D5"/>
    <w:rsid w:val="00687A35"/>
    <w:rsid w:val="00687C43"/>
    <w:rsid w:val="00687CE3"/>
    <w:rsid w:val="00690161"/>
    <w:rsid w:val="00690B73"/>
    <w:rsid w:val="0069102F"/>
    <w:rsid w:val="0069174B"/>
    <w:rsid w:val="006926E3"/>
    <w:rsid w:val="00692924"/>
    <w:rsid w:val="00692EE6"/>
    <w:rsid w:val="00693091"/>
    <w:rsid w:val="00693563"/>
    <w:rsid w:val="006939E8"/>
    <w:rsid w:val="00694A5E"/>
    <w:rsid w:val="00694D69"/>
    <w:rsid w:val="006958DF"/>
    <w:rsid w:val="006963CC"/>
    <w:rsid w:val="006965D1"/>
    <w:rsid w:val="00696DF8"/>
    <w:rsid w:val="00696FBE"/>
    <w:rsid w:val="006A0337"/>
    <w:rsid w:val="006A037D"/>
    <w:rsid w:val="006A039E"/>
    <w:rsid w:val="006A0A34"/>
    <w:rsid w:val="006A0E19"/>
    <w:rsid w:val="006A163A"/>
    <w:rsid w:val="006A3346"/>
    <w:rsid w:val="006A3538"/>
    <w:rsid w:val="006A3D38"/>
    <w:rsid w:val="006A4283"/>
    <w:rsid w:val="006A4E1E"/>
    <w:rsid w:val="006A539A"/>
    <w:rsid w:val="006A55B4"/>
    <w:rsid w:val="006A5D0D"/>
    <w:rsid w:val="006A673F"/>
    <w:rsid w:val="006A6D8D"/>
    <w:rsid w:val="006A6F74"/>
    <w:rsid w:val="006A76BF"/>
    <w:rsid w:val="006A7A1F"/>
    <w:rsid w:val="006B0207"/>
    <w:rsid w:val="006B08DD"/>
    <w:rsid w:val="006B0BCB"/>
    <w:rsid w:val="006B133D"/>
    <w:rsid w:val="006B2121"/>
    <w:rsid w:val="006B2573"/>
    <w:rsid w:val="006B25DE"/>
    <w:rsid w:val="006B2637"/>
    <w:rsid w:val="006B26C9"/>
    <w:rsid w:val="006B2A33"/>
    <w:rsid w:val="006B34F7"/>
    <w:rsid w:val="006B365E"/>
    <w:rsid w:val="006B3B33"/>
    <w:rsid w:val="006B4030"/>
    <w:rsid w:val="006B4736"/>
    <w:rsid w:val="006B4ABF"/>
    <w:rsid w:val="006B5096"/>
    <w:rsid w:val="006B5CAA"/>
    <w:rsid w:val="006B5D83"/>
    <w:rsid w:val="006B60F9"/>
    <w:rsid w:val="006B6306"/>
    <w:rsid w:val="006B65FB"/>
    <w:rsid w:val="006B6CCB"/>
    <w:rsid w:val="006B77FD"/>
    <w:rsid w:val="006B7C0B"/>
    <w:rsid w:val="006B7F59"/>
    <w:rsid w:val="006C0295"/>
    <w:rsid w:val="006C0318"/>
    <w:rsid w:val="006C040B"/>
    <w:rsid w:val="006C04B0"/>
    <w:rsid w:val="006C1123"/>
    <w:rsid w:val="006C13BB"/>
    <w:rsid w:val="006C1D41"/>
    <w:rsid w:val="006C1E4B"/>
    <w:rsid w:val="006C3296"/>
    <w:rsid w:val="006C361E"/>
    <w:rsid w:val="006C436E"/>
    <w:rsid w:val="006C439C"/>
    <w:rsid w:val="006C457F"/>
    <w:rsid w:val="006C4744"/>
    <w:rsid w:val="006C4993"/>
    <w:rsid w:val="006C5705"/>
    <w:rsid w:val="006C6EBE"/>
    <w:rsid w:val="006C72E7"/>
    <w:rsid w:val="006C7C10"/>
    <w:rsid w:val="006C7D51"/>
    <w:rsid w:val="006D0B6C"/>
    <w:rsid w:val="006D143D"/>
    <w:rsid w:val="006D1FEF"/>
    <w:rsid w:val="006D21A2"/>
    <w:rsid w:val="006D2818"/>
    <w:rsid w:val="006D2EE0"/>
    <w:rsid w:val="006D39B4"/>
    <w:rsid w:val="006D3ADB"/>
    <w:rsid w:val="006D581F"/>
    <w:rsid w:val="006D5AE0"/>
    <w:rsid w:val="006D5B92"/>
    <w:rsid w:val="006D5CA1"/>
    <w:rsid w:val="006D5D75"/>
    <w:rsid w:val="006D628F"/>
    <w:rsid w:val="006D6615"/>
    <w:rsid w:val="006D67CD"/>
    <w:rsid w:val="006D6C1B"/>
    <w:rsid w:val="006D7489"/>
    <w:rsid w:val="006D7673"/>
    <w:rsid w:val="006E03D2"/>
    <w:rsid w:val="006E0C30"/>
    <w:rsid w:val="006E1B5B"/>
    <w:rsid w:val="006E3731"/>
    <w:rsid w:val="006E3BD8"/>
    <w:rsid w:val="006E3F81"/>
    <w:rsid w:val="006E5921"/>
    <w:rsid w:val="006E5A9C"/>
    <w:rsid w:val="006E5AC6"/>
    <w:rsid w:val="006E5FE0"/>
    <w:rsid w:val="006E601D"/>
    <w:rsid w:val="006E6402"/>
    <w:rsid w:val="006E675E"/>
    <w:rsid w:val="006E6CD3"/>
    <w:rsid w:val="006E7665"/>
    <w:rsid w:val="006E77D7"/>
    <w:rsid w:val="006E7C81"/>
    <w:rsid w:val="006E7E97"/>
    <w:rsid w:val="006F0083"/>
    <w:rsid w:val="006F056A"/>
    <w:rsid w:val="006F0864"/>
    <w:rsid w:val="006F138D"/>
    <w:rsid w:val="006F16E5"/>
    <w:rsid w:val="006F1AF5"/>
    <w:rsid w:val="006F1C57"/>
    <w:rsid w:val="006F20C3"/>
    <w:rsid w:val="006F2233"/>
    <w:rsid w:val="006F2686"/>
    <w:rsid w:val="006F2C12"/>
    <w:rsid w:val="006F2D8F"/>
    <w:rsid w:val="006F4007"/>
    <w:rsid w:val="006F4235"/>
    <w:rsid w:val="006F474F"/>
    <w:rsid w:val="006F4BBC"/>
    <w:rsid w:val="006F4F53"/>
    <w:rsid w:val="006F502B"/>
    <w:rsid w:val="006F59AF"/>
    <w:rsid w:val="006F6081"/>
    <w:rsid w:val="006F61B5"/>
    <w:rsid w:val="006F77D9"/>
    <w:rsid w:val="006F7AC3"/>
    <w:rsid w:val="00700AE8"/>
    <w:rsid w:val="00701704"/>
    <w:rsid w:val="007025A4"/>
    <w:rsid w:val="007032A6"/>
    <w:rsid w:val="007038BB"/>
    <w:rsid w:val="0070390F"/>
    <w:rsid w:val="00703C0F"/>
    <w:rsid w:val="00703F8A"/>
    <w:rsid w:val="00705C5E"/>
    <w:rsid w:val="00706288"/>
    <w:rsid w:val="00706722"/>
    <w:rsid w:val="007069BF"/>
    <w:rsid w:val="00706AF3"/>
    <w:rsid w:val="00706D97"/>
    <w:rsid w:val="007071AA"/>
    <w:rsid w:val="00707CD6"/>
    <w:rsid w:val="0071155D"/>
    <w:rsid w:val="00712962"/>
    <w:rsid w:val="00713681"/>
    <w:rsid w:val="00713980"/>
    <w:rsid w:val="00713986"/>
    <w:rsid w:val="00713DB2"/>
    <w:rsid w:val="007145DB"/>
    <w:rsid w:val="00714AEA"/>
    <w:rsid w:val="0071540D"/>
    <w:rsid w:val="0071571C"/>
    <w:rsid w:val="00716121"/>
    <w:rsid w:val="00716E51"/>
    <w:rsid w:val="00717995"/>
    <w:rsid w:val="00717EF3"/>
    <w:rsid w:val="0072219E"/>
    <w:rsid w:val="007226BD"/>
    <w:rsid w:val="007229E4"/>
    <w:rsid w:val="00723213"/>
    <w:rsid w:val="00723242"/>
    <w:rsid w:val="00723488"/>
    <w:rsid w:val="0072357A"/>
    <w:rsid w:val="00723870"/>
    <w:rsid w:val="00724F52"/>
    <w:rsid w:val="00725186"/>
    <w:rsid w:val="0072579C"/>
    <w:rsid w:val="00726CF7"/>
    <w:rsid w:val="00726EDB"/>
    <w:rsid w:val="00726FA2"/>
    <w:rsid w:val="00727A6F"/>
    <w:rsid w:val="007300FD"/>
    <w:rsid w:val="0073109C"/>
    <w:rsid w:val="00731346"/>
    <w:rsid w:val="00731C19"/>
    <w:rsid w:val="0073201D"/>
    <w:rsid w:val="00732DE8"/>
    <w:rsid w:val="00732E70"/>
    <w:rsid w:val="007333DA"/>
    <w:rsid w:val="00733E4E"/>
    <w:rsid w:val="007343C0"/>
    <w:rsid w:val="00734CEF"/>
    <w:rsid w:val="0073577F"/>
    <w:rsid w:val="00735902"/>
    <w:rsid w:val="00736328"/>
    <w:rsid w:val="00736C6A"/>
    <w:rsid w:val="0073709D"/>
    <w:rsid w:val="0073746E"/>
    <w:rsid w:val="00737493"/>
    <w:rsid w:val="00737F32"/>
    <w:rsid w:val="00737F44"/>
    <w:rsid w:val="007400B2"/>
    <w:rsid w:val="00740C21"/>
    <w:rsid w:val="00740F4E"/>
    <w:rsid w:val="00742439"/>
    <w:rsid w:val="0074288F"/>
    <w:rsid w:val="00742EFF"/>
    <w:rsid w:val="00743212"/>
    <w:rsid w:val="0074368E"/>
    <w:rsid w:val="0074472E"/>
    <w:rsid w:val="00744795"/>
    <w:rsid w:val="007458C9"/>
    <w:rsid w:val="007459A3"/>
    <w:rsid w:val="00746107"/>
    <w:rsid w:val="00746908"/>
    <w:rsid w:val="00750B36"/>
    <w:rsid w:val="00750CFE"/>
    <w:rsid w:val="00751179"/>
    <w:rsid w:val="00751630"/>
    <w:rsid w:val="0075163D"/>
    <w:rsid w:val="007521B3"/>
    <w:rsid w:val="007530E0"/>
    <w:rsid w:val="00753D20"/>
    <w:rsid w:val="00754108"/>
    <w:rsid w:val="00755EA5"/>
    <w:rsid w:val="00756F01"/>
    <w:rsid w:val="0075747B"/>
    <w:rsid w:val="007578FD"/>
    <w:rsid w:val="0075796E"/>
    <w:rsid w:val="007607BF"/>
    <w:rsid w:val="007609F0"/>
    <w:rsid w:val="00760CEB"/>
    <w:rsid w:val="00760DC3"/>
    <w:rsid w:val="00760DF4"/>
    <w:rsid w:val="00761C62"/>
    <w:rsid w:val="0076222C"/>
    <w:rsid w:val="00762844"/>
    <w:rsid w:val="00763927"/>
    <w:rsid w:val="007639D3"/>
    <w:rsid w:val="00763D3C"/>
    <w:rsid w:val="00763FC5"/>
    <w:rsid w:val="0076463F"/>
    <w:rsid w:val="00764DFB"/>
    <w:rsid w:val="0076531C"/>
    <w:rsid w:val="0076618A"/>
    <w:rsid w:val="007679BA"/>
    <w:rsid w:val="0077025D"/>
    <w:rsid w:val="00770D4F"/>
    <w:rsid w:val="00770DFD"/>
    <w:rsid w:val="00770FD8"/>
    <w:rsid w:val="00771E31"/>
    <w:rsid w:val="00771E36"/>
    <w:rsid w:val="00772238"/>
    <w:rsid w:val="00772263"/>
    <w:rsid w:val="007725C9"/>
    <w:rsid w:val="007728C5"/>
    <w:rsid w:val="00772B03"/>
    <w:rsid w:val="00773C44"/>
    <w:rsid w:val="00773DD8"/>
    <w:rsid w:val="00773EFC"/>
    <w:rsid w:val="00774577"/>
    <w:rsid w:val="00774F50"/>
    <w:rsid w:val="00775215"/>
    <w:rsid w:val="007755B1"/>
    <w:rsid w:val="007768F8"/>
    <w:rsid w:val="00776A02"/>
    <w:rsid w:val="00777766"/>
    <w:rsid w:val="007814E3"/>
    <w:rsid w:val="007827EF"/>
    <w:rsid w:val="00782F7F"/>
    <w:rsid w:val="00783476"/>
    <w:rsid w:val="00783E78"/>
    <w:rsid w:val="007841DB"/>
    <w:rsid w:val="007848B3"/>
    <w:rsid w:val="00784A32"/>
    <w:rsid w:val="00784AF6"/>
    <w:rsid w:val="00784D64"/>
    <w:rsid w:val="00785497"/>
    <w:rsid w:val="00785874"/>
    <w:rsid w:val="00785C7C"/>
    <w:rsid w:val="00785EB3"/>
    <w:rsid w:val="00786B62"/>
    <w:rsid w:val="00786D18"/>
    <w:rsid w:val="00787089"/>
    <w:rsid w:val="007870D2"/>
    <w:rsid w:val="00787F79"/>
    <w:rsid w:val="00787FA8"/>
    <w:rsid w:val="007903A1"/>
    <w:rsid w:val="00790641"/>
    <w:rsid w:val="00791642"/>
    <w:rsid w:val="00792148"/>
    <w:rsid w:val="0079242F"/>
    <w:rsid w:val="007925F2"/>
    <w:rsid w:val="00792E0F"/>
    <w:rsid w:val="00792ECE"/>
    <w:rsid w:val="007934E0"/>
    <w:rsid w:val="00793E63"/>
    <w:rsid w:val="00793EC8"/>
    <w:rsid w:val="0079416B"/>
    <w:rsid w:val="00794584"/>
    <w:rsid w:val="00794BD8"/>
    <w:rsid w:val="0079544E"/>
    <w:rsid w:val="00796350"/>
    <w:rsid w:val="00796B36"/>
    <w:rsid w:val="007975C7"/>
    <w:rsid w:val="00797CB9"/>
    <w:rsid w:val="007A027E"/>
    <w:rsid w:val="007A029C"/>
    <w:rsid w:val="007A0761"/>
    <w:rsid w:val="007A080C"/>
    <w:rsid w:val="007A1DFB"/>
    <w:rsid w:val="007A2F99"/>
    <w:rsid w:val="007A3629"/>
    <w:rsid w:val="007A3857"/>
    <w:rsid w:val="007A3C0D"/>
    <w:rsid w:val="007A3D8D"/>
    <w:rsid w:val="007A4844"/>
    <w:rsid w:val="007A4CDB"/>
    <w:rsid w:val="007A4CED"/>
    <w:rsid w:val="007A619D"/>
    <w:rsid w:val="007A6217"/>
    <w:rsid w:val="007A68A4"/>
    <w:rsid w:val="007A6A5E"/>
    <w:rsid w:val="007A6C47"/>
    <w:rsid w:val="007A6CC4"/>
    <w:rsid w:val="007A7CB8"/>
    <w:rsid w:val="007B1114"/>
    <w:rsid w:val="007B161A"/>
    <w:rsid w:val="007B1C57"/>
    <w:rsid w:val="007B1E5C"/>
    <w:rsid w:val="007B2177"/>
    <w:rsid w:val="007B2204"/>
    <w:rsid w:val="007B26C2"/>
    <w:rsid w:val="007B27CB"/>
    <w:rsid w:val="007B290A"/>
    <w:rsid w:val="007B2C49"/>
    <w:rsid w:val="007B2E2D"/>
    <w:rsid w:val="007B2E9C"/>
    <w:rsid w:val="007B39C5"/>
    <w:rsid w:val="007B4167"/>
    <w:rsid w:val="007B454F"/>
    <w:rsid w:val="007B4D96"/>
    <w:rsid w:val="007B5041"/>
    <w:rsid w:val="007B514E"/>
    <w:rsid w:val="007B52B3"/>
    <w:rsid w:val="007B53A0"/>
    <w:rsid w:val="007B616C"/>
    <w:rsid w:val="007B6495"/>
    <w:rsid w:val="007B7C04"/>
    <w:rsid w:val="007C0AA1"/>
    <w:rsid w:val="007C13C4"/>
    <w:rsid w:val="007C1890"/>
    <w:rsid w:val="007C1ED4"/>
    <w:rsid w:val="007C2733"/>
    <w:rsid w:val="007C2847"/>
    <w:rsid w:val="007C2CAC"/>
    <w:rsid w:val="007C3630"/>
    <w:rsid w:val="007C463B"/>
    <w:rsid w:val="007C4EAD"/>
    <w:rsid w:val="007C4F57"/>
    <w:rsid w:val="007C54B0"/>
    <w:rsid w:val="007C598A"/>
    <w:rsid w:val="007C611F"/>
    <w:rsid w:val="007C636D"/>
    <w:rsid w:val="007C6EEE"/>
    <w:rsid w:val="007C7CDF"/>
    <w:rsid w:val="007D14BC"/>
    <w:rsid w:val="007D1506"/>
    <w:rsid w:val="007D187C"/>
    <w:rsid w:val="007D2080"/>
    <w:rsid w:val="007D3A40"/>
    <w:rsid w:val="007D4A82"/>
    <w:rsid w:val="007D5516"/>
    <w:rsid w:val="007D5CBD"/>
    <w:rsid w:val="007D5D80"/>
    <w:rsid w:val="007D638F"/>
    <w:rsid w:val="007D66D1"/>
    <w:rsid w:val="007D6EDC"/>
    <w:rsid w:val="007D723A"/>
    <w:rsid w:val="007D7F10"/>
    <w:rsid w:val="007E026A"/>
    <w:rsid w:val="007E03A1"/>
    <w:rsid w:val="007E257A"/>
    <w:rsid w:val="007E25B4"/>
    <w:rsid w:val="007E2F60"/>
    <w:rsid w:val="007E3499"/>
    <w:rsid w:val="007E37A4"/>
    <w:rsid w:val="007E4368"/>
    <w:rsid w:val="007E4724"/>
    <w:rsid w:val="007E4829"/>
    <w:rsid w:val="007E4C52"/>
    <w:rsid w:val="007E4D23"/>
    <w:rsid w:val="007E4EFF"/>
    <w:rsid w:val="007E52B0"/>
    <w:rsid w:val="007E5861"/>
    <w:rsid w:val="007E6845"/>
    <w:rsid w:val="007E70D4"/>
    <w:rsid w:val="007E7341"/>
    <w:rsid w:val="007F0661"/>
    <w:rsid w:val="007F0786"/>
    <w:rsid w:val="007F09B2"/>
    <w:rsid w:val="007F0B10"/>
    <w:rsid w:val="007F1305"/>
    <w:rsid w:val="007F17C0"/>
    <w:rsid w:val="007F1C1F"/>
    <w:rsid w:val="007F203A"/>
    <w:rsid w:val="007F2072"/>
    <w:rsid w:val="007F27A6"/>
    <w:rsid w:val="007F2C5B"/>
    <w:rsid w:val="007F2FEB"/>
    <w:rsid w:val="007F32A9"/>
    <w:rsid w:val="007F5629"/>
    <w:rsid w:val="007F588E"/>
    <w:rsid w:val="007F60E2"/>
    <w:rsid w:val="007F6440"/>
    <w:rsid w:val="007F6F04"/>
    <w:rsid w:val="007F7435"/>
    <w:rsid w:val="007F782E"/>
    <w:rsid w:val="007F7B5F"/>
    <w:rsid w:val="008002A1"/>
    <w:rsid w:val="008005A9"/>
    <w:rsid w:val="0080103D"/>
    <w:rsid w:val="00801798"/>
    <w:rsid w:val="00801B1E"/>
    <w:rsid w:val="00801D21"/>
    <w:rsid w:val="008026B3"/>
    <w:rsid w:val="008027C3"/>
    <w:rsid w:val="00803531"/>
    <w:rsid w:val="00804BD7"/>
    <w:rsid w:val="008052AE"/>
    <w:rsid w:val="00805910"/>
    <w:rsid w:val="008067D5"/>
    <w:rsid w:val="0080689F"/>
    <w:rsid w:val="00810BCF"/>
    <w:rsid w:val="008111D8"/>
    <w:rsid w:val="008114A2"/>
    <w:rsid w:val="00811867"/>
    <w:rsid w:val="00812ADB"/>
    <w:rsid w:val="00812BD3"/>
    <w:rsid w:val="008142B1"/>
    <w:rsid w:val="00814570"/>
    <w:rsid w:val="00814967"/>
    <w:rsid w:val="00815471"/>
    <w:rsid w:val="008164E4"/>
    <w:rsid w:val="008166DA"/>
    <w:rsid w:val="008168C4"/>
    <w:rsid w:val="00816BDE"/>
    <w:rsid w:val="00816DE9"/>
    <w:rsid w:val="008171DE"/>
    <w:rsid w:val="00817A22"/>
    <w:rsid w:val="008214EC"/>
    <w:rsid w:val="008217BE"/>
    <w:rsid w:val="00821C4F"/>
    <w:rsid w:val="008222D9"/>
    <w:rsid w:val="00822634"/>
    <w:rsid w:val="00822C5D"/>
    <w:rsid w:val="008236F1"/>
    <w:rsid w:val="008239A7"/>
    <w:rsid w:val="008244AA"/>
    <w:rsid w:val="00824CC0"/>
    <w:rsid w:val="00825E19"/>
    <w:rsid w:val="0082786F"/>
    <w:rsid w:val="00827B17"/>
    <w:rsid w:val="00827B4C"/>
    <w:rsid w:val="00827C17"/>
    <w:rsid w:val="0083056A"/>
    <w:rsid w:val="008307FE"/>
    <w:rsid w:val="00830E6D"/>
    <w:rsid w:val="00831367"/>
    <w:rsid w:val="00831822"/>
    <w:rsid w:val="0083184D"/>
    <w:rsid w:val="0083185F"/>
    <w:rsid w:val="00832015"/>
    <w:rsid w:val="0083288F"/>
    <w:rsid w:val="00834208"/>
    <w:rsid w:val="00834703"/>
    <w:rsid w:val="008361AA"/>
    <w:rsid w:val="00836737"/>
    <w:rsid w:val="00837631"/>
    <w:rsid w:val="00837EE9"/>
    <w:rsid w:val="008402C4"/>
    <w:rsid w:val="00840AE4"/>
    <w:rsid w:val="00840E24"/>
    <w:rsid w:val="00840ED0"/>
    <w:rsid w:val="008420A8"/>
    <w:rsid w:val="0084293E"/>
    <w:rsid w:val="00842AD7"/>
    <w:rsid w:val="00842B2B"/>
    <w:rsid w:val="00842E1C"/>
    <w:rsid w:val="00843BB5"/>
    <w:rsid w:val="008448CA"/>
    <w:rsid w:val="0084496B"/>
    <w:rsid w:val="00845168"/>
    <w:rsid w:val="00845573"/>
    <w:rsid w:val="008457C4"/>
    <w:rsid w:val="00845B15"/>
    <w:rsid w:val="00845D62"/>
    <w:rsid w:val="00846056"/>
    <w:rsid w:val="00846095"/>
    <w:rsid w:val="00846E45"/>
    <w:rsid w:val="00846E9C"/>
    <w:rsid w:val="00847AFD"/>
    <w:rsid w:val="00850C12"/>
    <w:rsid w:val="008513FE"/>
    <w:rsid w:val="00851691"/>
    <w:rsid w:val="008516B3"/>
    <w:rsid w:val="00851760"/>
    <w:rsid w:val="0085192D"/>
    <w:rsid w:val="00851B04"/>
    <w:rsid w:val="00851DEC"/>
    <w:rsid w:val="0085219A"/>
    <w:rsid w:val="008541A1"/>
    <w:rsid w:val="00854839"/>
    <w:rsid w:val="00854EC9"/>
    <w:rsid w:val="008553B4"/>
    <w:rsid w:val="0085564B"/>
    <w:rsid w:val="00855F54"/>
    <w:rsid w:val="00856342"/>
    <w:rsid w:val="00856501"/>
    <w:rsid w:val="00857D3B"/>
    <w:rsid w:val="00860297"/>
    <w:rsid w:val="00861209"/>
    <w:rsid w:val="008617D2"/>
    <w:rsid w:val="0086184D"/>
    <w:rsid w:val="00861CED"/>
    <w:rsid w:val="00862908"/>
    <w:rsid w:val="00862963"/>
    <w:rsid w:val="00862BFC"/>
    <w:rsid w:val="00864303"/>
    <w:rsid w:val="0086568D"/>
    <w:rsid w:val="008662B1"/>
    <w:rsid w:val="00866931"/>
    <w:rsid w:val="0086709E"/>
    <w:rsid w:val="00867BE7"/>
    <w:rsid w:val="00867F30"/>
    <w:rsid w:val="00870578"/>
    <w:rsid w:val="008705FF"/>
    <w:rsid w:val="00870B48"/>
    <w:rsid w:val="00870BED"/>
    <w:rsid w:val="008713E9"/>
    <w:rsid w:val="00872A70"/>
    <w:rsid w:val="00872E35"/>
    <w:rsid w:val="00873079"/>
    <w:rsid w:val="0087329A"/>
    <w:rsid w:val="00873B1E"/>
    <w:rsid w:val="00873C8E"/>
    <w:rsid w:val="00873CF1"/>
    <w:rsid w:val="00873DC6"/>
    <w:rsid w:val="00874460"/>
    <w:rsid w:val="0087477F"/>
    <w:rsid w:val="00875879"/>
    <w:rsid w:val="008759B5"/>
    <w:rsid w:val="0087615E"/>
    <w:rsid w:val="00882497"/>
    <w:rsid w:val="00882732"/>
    <w:rsid w:val="008828CB"/>
    <w:rsid w:val="00882E76"/>
    <w:rsid w:val="00882E91"/>
    <w:rsid w:val="00882FDB"/>
    <w:rsid w:val="008833D9"/>
    <w:rsid w:val="0088379D"/>
    <w:rsid w:val="00883B18"/>
    <w:rsid w:val="008848A5"/>
    <w:rsid w:val="00884A70"/>
    <w:rsid w:val="00885130"/>
    <w:rsid w:val="008853CC"/>
    <w:rsid w:val="00885965"/>
    <w:rsid w:val="00886267"/>
    <w:rsid w:val="00886C4B"/>
    <w:rsid w:val="0088731F"/>
    <w:rsid w:val="0088757B"/>
    <w:rsid w:val="0088759F"/>
    <w:rsid w:val="008879F1"/>
    <w:rsid w:val="00887BE1"/>
    <w:rsid w:val="00890A0F"/>
    <w:rsid w:val="00890AEF"/>
    <w:rsid w:val="00892AD5"/>
    <w:rsid w:val="00892B2E"/>
    <w:rsid w:val="008933B7"/>
    <w:rsid w:val="00893404"/>
    <w:rsid w:val="008948F3"/>
    <w:rsid w:val="00895213"/>
    <w:rsid w:val="00896250"/>
    <w:rsid w:val="0089657A"/>
    <w:rsid w:val="00896742"/>
    <w:rsid w:val="00896CD1"/>
    <w:rsid w:val="008974DB"/>
    <w:rsid w:val="008978B2"/>
    <w:rsid w:val="00897923"/>
    <w:rsid w:val="008A076B"/>
    <w:rsid w:val="008A11B3"/>
    <w:rsid w:val="008A12E9"/>
    <w:rsid w:val="008A1634"/>
    <w:rsid w:val="008A186E"/>
    <w:rsid w:val="008A2139"/>
    <w:rsid w:val="008A21B0"/>
    <w:rsid w:val="008A28E2"/>
    <w:rsid w:val="008A2D5F"/>
    <w:rsid w:val="008A30FD"/>
    <w:rsid w:val="008A3217"/>
    <w:rsid w:val="008A5691"/>
    <w:rsid w:val="008A633A"/>
    <w:rsid w:val="008A64BB"/>
    <w:rsid w:val="008A6865"/>
    <w:rsid w:val="008A6BDF"/>
    <w:rsid w:val="008A6E3D"/>
    <w:rsid w:val="008A7B7E"/>
    <w:rsid w:val="008B0F10"/>
    <w:rsid w:val="008B216B"/>
    <w:rsid w:val="008B266E"/>
    <w:rsid w:val="008B28B9"/>
    <w:rsid w:val="008B2C57"/>
    <w:rsid w:val="008B3A72"/>
    <w:rsid w:val="008B3C86"/>
    <w:rsid w:val="008B4E18"/>
    <w:rsid w:val="008B527B"/>
    <w:rsid w:val="008B5390"/>
    <w:rsid w:val="008B5473"/>
    <w:rsid w:val="008B57AE"/>
    <w:rsid w:val="008B5AEA"/>
    <w:rsid w:val="008B5E7E"/>
    <w:rsid w:val="008B6929"/>
    <w:rsid w:val="008B6A3E"/>
    <w:rsid w:val="008B6B32"/>
    <w:rsid w:val="008B6C70"/>
    <w:rsid w:val="008B7AC3"/>
    <w:rsid w:val="008B7C0D"/>
    <w:rsid w:val="008C0C7C"/>
    <w:rsid w:val="008C1646"/>
    <w:rsid w:val="008C16C2"/>
    <w:rsid w:val="008C18DE"/>
    <w:rsid w:val="008C1F43"/>
    <w:rsid w:val="008C233B"/>
    <w:rsid w:val="008C3133"/>
    <w:rsid w:val="008C38F8"/>
    <w:rsid w:val="008C3CF2"/>
    <w:rsid w:val="008C4417"/>
    <w:rsid w:val="008C4AEC"/>
    <w:rsid w:val="008C4F27"/>
    <w:rsid w:val="008C5869"/>
    <w:rsid w:val="008C59BE"/>
    <w:rsid w:val="008C5A99"/>
    <w:rsid w:val="008C5DBE"/>
    <w:rsid w:val="008C6D89"/>
    <w:rsid w:val="008C766C"/>
    <w:rsid w:val="008D0300"/>
    <w:rsid w:val="008D13C4"/>
    <w:rsid w:val="008D1466"/>
    <w:rsid w:val="008D1C70"/>
    <w:rsid w:val="008D215F"/>
    <w:rsid w:val="008D25C0"/>
    <w:rsid w:val="008D389F"/>
    <w:rsid w:val="008D3AA5"/>
    <w:rsid w:val="008D498F"/>
    <w:rsid w:val="008D5306"/>
    <w:rsid w:val="008D5EDE"/>
    <w:rsid w:val="008D725E"/>
    <w:rsid w:val="008D78DE"/>
    <w:rsid w:val="008D7EE9"/>
    <w:rsid w:val="008E0666"/>
    <w:rsid w:val="008E0A88"/>
    <w:rsid w:val="008E0C1D"/>
    <w:rsid w:val="008E156E"/>
    <w:rsid w:val="008E23C3"/>
    <w:rsid w:val="008E440E"/>
    <w:rsid w:val="008E4DB6"/>
    <w:rsid w:val="008E52C8"/>
    <w:rsid w:val="008E56C0"/>
    <w:rsid w:val="008E63D0"/>
    <w:rsid w:val="008E6513"/>
    <w:rsid w:val="008E6EEE"/>
    <w:rsid w:val="008E7162"/>
    <w:rsid w:val="008E7398"/>
    <w:rsid w:val="008E78E0"/>
    <w:rsid w:val="008E79CE"/>
    <w:rsid w:val="008E7F6F"/>
    <w:rsid w:val="008F0376"/>
    <w:rsid w:val="008F0862"/>
    <w:rsid w:val="008F0C1B"/>
    <w:rsid w:val="008F408D"/>
    <w:rsid w:val="008F46F5"/>
    <w:rsid w:val="008F4F40"/>
    <w:rsid w:val="008F52BB"/>
    <w:rsid w:val="008F5F85"/>
    <w:rsid w:val="008F68D0"/>
    <w:rsid w:val="008F6BD0"/>
    <w:rsid w:val="008F6E69"/>
    <w:rsid w:val="008F7A18"/>
    <w:rsid w:val="00900789"/>
    <w:rsid w:val="00900BE1"/>
    <w:rsid w:val="00901EB1"/>
    <w:rsid w:val="0090221B"/>
    <w:rsid w:val="009024C9"/>
    <w:rsid w:val="00902585"/>
    <w:rsid w:val="00903BEF"/>
    <w:rsid w:val="009041E6"/>
    <w:rsid w:val="00904247"/>
    <w:rsid w:val="009043FE"/>
    <w:rsid w:val="00904F25"/>
    <w:rsid w:val="00905BFF"/>
    <w:rsid w:val="0090618C"/>
    <w:rsid w:val="009063F3"/>
    <w:rsid w:val="0090640C"/>
    <w:rsid w:val="009078AA"/>
    <w:rsid w:val="00910540"/>
    <w:rsid w:val="00910804"/>
    <w:rsid w:val="00910EF5"/>
    <w:rsid w:val="0091112D"/>
    <w:rsid w:val="0091146E"/>
    <w:rsid w:val="00911C49"/>
    <w:rsid w:val="00911EDA"/>
    <w:rsid w:val="0091241F"/>
    <w:rsid w:val="0091292C"/>
    <w:rsid w:val="00912A16"/>
    <w:rsid w:val="00912B77"/>
    <w:rsid w:val="00912C13"/>
    <w:rsid w:val="0091375D"/>
    <w:rsid w:val="00914271"/>
    <w:rsid w:val="00914A74"/>
    <w:rsid w:val="00914EE3"/>
    <w:rsid w:val="009155AB"/>
    <w:rsid w:val="00915914"/>
    <w:rsid w:val="00915EBA"/>
    <w:rsid w:val="00916F44"/>
    <w:rsid w:val="00917330"/>
    <w:rsid w:val="00920319"/>
    <w:rsid w:val="009209AF"/>
    <w:rsid w:val="00920A74"/>
    <w:rsid w:val="00920AEA"/>
    <w:rsid w:val="00920C50"/>
    <w:rsid w:val="00920D00"/>
    <w:rsid w:val="0092109C"/>
    <w:rsid w:val="00921769"/>
    <w:rsid w:val="00921900"/>
    <w:rsid w:val="00922BD1"/>
    <w:rsid w:val="009231C6"/>
    <w:rsid w:val="009232E7"/>
    <w:rsid w:val="00923437"/>
    <w:rsid w:val="0092453B"/>
    <w:rsid w:val="009245F4"/>
    <w:rsid w:val="0092488A"/>
    <w:rsid w:val="00925D44"/>
    <w:rsid w:val="00925FFF"/>
    <w:rsid w:val="0092611C"/>
    <w:rsid w:val="00926549"/>
    <w:rsid w:val="00926792"/>
    <w:rsid w:val="009267D9"/>
    <w:rsid w:val="00926D0A"/>
    <w:rsid w:val="009277B8"/>
    <w:rsid w:val="0093057A"/>
    <w:rsid w:val="00930A1F"/>
    <w:rsid w:val="00931142"/>
    <w:rsid w:val="0093193E"/>
    <w:rsid w:val="00931B9E"/>
    <w:rsid w:val="009329F1"/>
    <w:rsid w:val="00932BE7"/>
    <w:rsid w:val="00932F9F"/>
    <w:rsid w:val="0093303A"/>
    <w:rsid w:val="00933F6B"/>
    <w:rsid w:val="0093531D"/>
    <w:rsid w:val="0093558C"/>
    <w:rsid w:val="00935DB3"/>
    <w:rsid w:val="009363AF"/>
    <w:rsid w:val="0093747B"/>
    <w:rsid w:val="00937C02"/>
    <w:rsid w:val="00937CE1"/>
    <w:rsid w:val="00937D6D"/>
    <w:rsid w:val="00940FC0"/>
    <w:rsid w:val="00941420"/>
    <w:rsid w:val="0094156A"/>
    <w:rsid w:val="0094170D"/>
    <w:rsid w:val="0094195B"/>
    <w:rsid w:val="00941DEF"/>
    <w:rsid w:val="00941EA4"/>
    <w:rsid w:val="00941F8A"/>
    <w:rsid w:val="0094217B"/>
    <w:rsid w:val="0094306F"/>
    <w:rsid w:val="009436E9"/>
    <w:rsid w:val="00944884"/>
    <w:rsid w:val="00944F9D"/>
    <w:rsid w:val="009459E3"/>
    <w:rsid w:val="00945C46"/>
    <w:rsid w:val="00946166"/>
    <w:rsid w:val="009476F9"/>
    <w:rsid w:val="00947A2E"/>
    <w:rsid w:val="00947AD2"/>
    <w:rsid w:val="00952016"/>
    <w:rsid w:val="009524FE"/>
    <w:rsid w:val="00952C9C"/>
    <w:rsid w:val="00953119"/>
    <w:rsid w:val="0095375D"/>
    <w:rsid w:val="009542E8"/>
    <w:rsid w:val="009542FF"/>
    <w:rsid w:val="0095466C"/>
    <w:rsid w:val="009551B5"/>
    <w:rsid w:val="009551EF"/>
    <w:rsid w:val="0095533D"/>
    <w:rsid w:val="009554B4"/>
    <w:rsid w:val="00956EFA"/>
    <w:rsid w:val="009579DE"/>
    <w:rsid w:val="00957D72"/>
    <w:rsid w:val="0096077C"/>
    <w:rsid w:val="00961983"/>
    <w:rsid w:val="00962018"/>
    <w:rsid w:val="0096246F"/>
    <w:rsid w:val="00962628"/>
    <w:rsid w:val="00962DDD"/>
    <w:rsid w:val="009633B7"/>
    <w:rsid w:val="00965535"/>
    <w:rsid w:val="009660D4"/>
    <w:rsid w:val="00966C3E"/>
    <w:rsid w:val="00967530"/>
    <w:rsid w:val="00970724"/>
    <w:rsid w:val="009708FB"/>
    <w:rsid w:val="00970BAA"/>
    <w:rsid w:val="00970BF4"/>
    <w:rsid w:val="00970F2F"/>
    <w:rsid w:val="009713AA"/>
    <w:rsid w:val="00971910"/>
    <w:rsid w:val="00972AA6"/>
    <w:rsid w:val="0097332A"/>
    <w:rsid w:val="0097357B"/>
    <w:rsid w:val="00973598"/>
    <w:rsid w:val="0097399D"/>
    <w:rsid w:val="00973ABB"/>
    <w:rsid w:val="00974EF3"/>
    <w:rsid w:val="00976752"/>
    <w:rsid w:val="00976E71"/>
    <w:rsid w:val="0097732D"/>
    <w:rsid w:val="009776CA"/>
    <w:rsid w:val="0098073A"/>
    <w:rsid w:val="00980CB5"/>
    <w:rsid w:val="0098129E"/>
    <w:rsid w:val="009816B1"/>
    <w:rsid w:val="0098224A"/>
    <w:rsid w:val="00982AFB"/>
    <w:rsid w:val="00982BB4"/>
    <w:rsid w:val="009839BA"/>
    <w:rsid w:val="009841ED"/>
    <w:rsid w:val="0098444E"/>
    <w:rsid w:val="00984639"/>
    <w:rsid w:val="009846C1"/>
    <w:rsid w:val="00984986"/>
    <w:rsid w:val="00984A4D"/>
    <w:rsid w:val="00984E59"/>
    <w:rsid w:val="0098512A"/>
    <w:rsid w:val="0098562B"/>
    <w:rsid w:val="00986128"/>
    <w:rsid w:val="009876D3"/>
    <w:rsid w:val="00987715"/>
    <w:rsid w:val="00987775"/>
    <w:rsid w:val="009877CE"/>
    <w:rsid w:val="00987A44"/>
    <w:rsid w:val="0099010A"/>
    <w:rsid w:val="00990A63"/>
    <w:rsid w:val="00991344"/>
    <w:rsid w:val="00991EC1"/>
    <w:rsid w:val="0099203D"/>
    <w:rsid w:val="0099215E"/>
    <w:rsid w:val="00992CF0"/>
    <w:rsid w:val="00992FB4"/>
    <w:rsid w:val="0099334A"/>
    <w:rsid w:val="00993499"/>
    <w:rsid w:val="00993861"/>
    <w:rsid w:val="00993F77"/>
    <w:rsid w:val="009941C3"/>
    <w:rsid w:val="0099422C"/>
    <w:rsid w:val="009945CC"/>
    <w:rsid w:val="00994C03"/>
    <w:rsid w:val="00995068"/>
    <w:rsid w:val="0099533F"/>
    <w:rsid w:val="00995598"/>
    <w:rsid w:val="00996973"/>
    <w:rsid w:val="00996EE5"/>
    <w:rsid w:val="00996FD7"/>
    <w:rsid w:val="00996FE4"/>
    <w:rsid w:val="009970A1"/>
    <w:rsid w:val="00997335"/>
    <w:rsid w:val="00997783"/>
    <w:rsid w:val="00997A87"/>
    <w:rsid w:val="00997BB6"/>
    <w:rsid w:val="009A0023"/>
    <w:rsid w:val="009A024E"/>
    <w:rsid w:val="009A02BF"/>
    <w:rsid w:val="009A13C0"/>
    <w:rsid w:val="009A1B48"/>
    <w:rsid w:val="009A1E75"/>
    <w:rsid w:val="009A200A"/>
    <w:rsid w:val="009A20C9"/>
    <w:rsid w:val="009A23F8"/>
    <w:rsid w:val="009A25B6"/>
    <w:rsid w:val="009A27CE"/>
    <w:rsid w:val="009A3F55"/>
    <w:rsid w:val="009A40F2"/>
    <w:rsid w:val="009A4D6E"/>
    <w:rsid w:val="009A5B1E"/>
    <w:rsid w:val="009A6085"/>
    <w:rsid w:val="009A666F"/>
    <w:rsid w:val="009A70A0"/>
    <w:rsid w:val="009A7558"/>
    <w:rsid w:val="009A7DE6"/>
    <w:rsid w:val="009B0219"/>
    <w:rsid w:val="009B077B"/>
    <w:rsid w:val="009B156D"/>
    <w:rsid w:val="009B16D3"/>
    <w:rsid w:val="009B19EA"/>
    <w:rsid w:val="009B1B7B"/>
    <w:rsid w:val="009B1BF4"/>
    <w:rsid w:val="009B230C"/>
    <w:rsid w:val="009B23DA"/>
    <w:rsid w:val="009B2557"/>
    <w:rsid w:val="009B2C71"/>
    <w:rsid w:val="009B3D89"/>
    <w:rsid w:val="009B4693"/>
    <w:rsid w:val="009B4854"/>
    <w:rsid w:val="009B5209"/>
    <w:rsid w:val="009B531B"/>
    <w:rsid w:val="009B59FC"/>
    <w:rsid w:val="009B5B06"/>
    <w:rsid w:val="009B6009"/>
    <w:rsid w:val="009B6080"/>
    <w:rsid w:val="009B61DA"/>
    <w:rsid w:val="009B6ADD"/>
    <w:rsid w:val="009B6E34"/>
    <w:rsid w:val="009B76B7"/>
    <w:rsid w:val="009B7CA4"/>
    <w:rsid w:val="009C04F5"/>
    <w:rsid w:val="009C186B"/>
    <w:rsid w:val="009C223B"/>
    <w:rsid w:val="009C24FC"/>
    <w:rsid w:val="009C258F"/>
    <w:rsid w:val="009C2B8A"/>
    <w:rsid w:val="009C3E85"/>
    <w:rsid w:val="009C3F5A"/>
    <w:rsid w:val="009C4114"/>
    <w:rsid w:val="009C469A"/>
    <w:rsid w:val="009C46B2"/>
    <w:rsid w:val="009C4A06"/>
    <w:rsid w:val="009C51EF"/>
    <w:rsid w:val="009C5BAC"/>
    <w:rsid w:val="009C5E52"/>
    <w:rsid w:val="009C6E8C"/>
    <w:rsid w:val="009C763C"/>
    <w:rsid w:val="009C7AF9"/>
    <w:rsid w:val="009D0F3E"/>
    <w:rsid w:val="009D1C90"/>
    <w:rsid w:val="009D268B"/>
    <w:rsid w:val="009D2B4A"/>
    <w:rsid w:val="009D2E85"/>
    <w:rsid w:val="009D307E"/>
    <w:rsid w:val="009D429D"/>
    <w:rsid w:val="009D4727"/>
    <w:rsid w:val="009D477E"/>
    <w:rsid w:val="009D4A7B"/>
    <w:rsid w:val="009D57A1"/>
    <w:rsid w:val="009D5CB4"/>
    <w:rsid w:val="009D5E3D"/>
    <w:rsid w:val="009D60E8"/>
    <w:rsid w:val="009D610D"/>
    <w:rsid w:val="009D6354"/>
    <w:rsid w:val="009D6523"/>
    <w:rsid w:val="009D6C63"/>
    <w:rsid w:val="009D7566"/>
    <w:rsid w:val="009D7F88"/>
    <w:rsid w:val="009E0E4A"/>
    <w:rsid w:val="009E0E8A"/>
    <w:rsid w:val="009E1F29"/>
    <w:rsid w:val="009E244E"/>
    <w:rsid w:val="009E2A44"/>
    <w:rsid w:val="009E2B70"/>
    <w:rsid w:val="009E2D30"/>
    <w:rsid w:val="009E3646"/>
    <w:rsid w:val="009E3FA1"/>
    <w:rsid w:val="009E48D1"/>
    <w:rsid w:val="009E4AD3"/>
    <w:rsid w:val="009E4DE5"/>
    <w:rsid w:val="009E52F3"/>
    <w:rsid w:val="009E538B"/>
    <w:rsid w:val="009E58BB"/>
    <w:rsid w:val="009E656F"/>
    <w:rsid w:val="009E66B3"/>
    <w:rsid w:val="009E6F31"/>
    <w:rsid w:val="009E70CF"/>
    <w:rsid w:val="009F1DA7"/>
    <w:rsid w:val="009F2771"/>
    <w:rsid w:val="009F2881"/>
    <w:rsid w:val="009F2FB7"/>
    <w:rsid w:val="009F319A"/>
    <w:rsid w:val="009F37FA"/>
    <w:rsid w:val="009F43F3"/>
    <w:rsid w:val="009F5273"/>
    <w:rsid w:val="009F58F4"/>
    <w:rsid w:val="009F5939"/>
    <w:rsid w:val="009F5A7F"/>
    <w:rsid w:val="009F5A9C"/>
    <w:rsid w:val="009F5B0E"/>
    <w:rsid w:val="009F65FE"/>
    <w:rsid w:val="009F6686"/>
    <w:rsid w:val="009F6AA6"/>
    <w:rsid w:val="009F7D69"/>
    <w:rsid w:val="00A005D4"/>
    <w:rsid w:val="00A00812"/>
    <w:rsid w:val="00A00EAC"/>
    <w:rsid w:val="00A01BF4"/>
    <w:rsid w:val="00A02140"/>
    <w:rsid w:val="00A028E2"/>
    <w:rsid w:val="00A03170"/>
    <w:rsid w:val="00A03B20"/>
    <w:rsid w:val="00A03EDA"/>
    <w:rsid w:val="00A05149"/>
    <w:rsid w:val="00A05423"/>
    <w:rsid w:val="00A06729"/>
    <w:rsid w:val="00A06BAD"/>
    <w:rsid w:val="00A073A9"/>
    <w:rsid w:val="00A07839"/>
    <w:rsid w:val="00A07D5D"/>
    <w:rsid w:val="00A10631"/>
    <w:rsid w:val="00A10FD7"/>
    <w:rsid w:val="00A1212F"/>
    <w:rsid w:val="00A121B2"/>
    <w:rsid w:val="00A12210"/>
    <w:rsid w:val="00A12523"/>
    <w:rsid w:val="00A1306E"/>
    <w:rsid w:val="00A146F2"/>
    <w:rsid w:val="00A15323"/>
    <w:rsid w:val="00A163B0"/>
    <w:rsid w:val="00A16677"/>
    <w:rsid w:val="00A16AFB"/>
    <w:rsid w:val="00A16DA2"/>
    <w:rsid w:val="00A17690"/>
    <w:rsid w:val="00A17721"/>
    <w:rsid w:val="00A17B73"/>
    <w:rsid w:val="00A17EBD"/>
    <w:rsid w:val="00A2038C"/>
    <w:rsid w:val="00A20503"/>
    <w:rsid w:val="00A20B78"/>
    <w:rsid w:val="00A218D2"/>
    <w:rsid w:val="00A21F0D"/>
    <w:rsid w:val="00A22083"/>
    <w:rsid w:val="00A22088"/>
    <w:rsid w:val="00A23D37"/>
    <w:rsid w:val="00A24609"/>
    <w:rsid w:val="00A24B68"/>
    <w:rsid w:val="00A24FD1"/>
    <w:rsid w:val="00A2539C"/>
    <w:rsid w:val="00A256FA"/>
    <w:rsid w:val="00A26094"/>
    <w:rsid w:val="00A26298"/>
    <w:rsid w:val="00A26E59"/>
    <w:rsid w:val="00A271DF"/>
    <w:rsid w:val="00A274AA"/>
    <w:rsid w:val="00A27C64"/>
    <w:rsid w:val="00A27F5E"/>
    <w:rsid w:val="00A30C12"/>
    <w:rsid w:val="00A31209"/>
    <w:rsid w:val="00A316EE"/>
    <w:rsid w:val="00A31D8B"/>
    <w:rsid w:val="00A321BD"/>
    <w:rsid w:val="00A325DB"/>
    <w:rsid w:val="00A327AE"/>
    <w:rsid w:val="00A32CD5"/>
    <w:rsid w:val="00A334D2"/>
    <w:rsid w:val="00A3365D"/>
    <w:rsid w:val="00A3398B"/>
    <w:rsid w:val="00A34CD7"/>
    <w:rsid w:val="00A35CE2"/>
    <w:rsid w:val="00A35FF4"/>
    <w:rsid w:val="00A36CC1"/>
    <w:rsid w:val="00A3700D"/>
    <w:rsid w:val="00A37283"/>
    <w:rsid w:val="00A3751E"/>
    <w:rsid w:val="00A375DF"/>
    <w:rsid w:val="00A40167"/>
    <w:rsid w:val="00A40983"/>
    <w:rsid w:val="00A40A44"/>
    <w:rsid w:val="00A40E2A"/>
    <w:rsid w:val="00A41595"/>
    <w:rsid w:val="00A41BBC"/>
    <w:rsid w:val="00A41E48"/>
    <w:rsid w:val="00A41F10"/>
    <w:rsid w:val="00A4211C"/>
    <w:rsid w:val="00A423DB"/>
    <w:rsid w:val="00A4268D"/>
    <w:rsid w:val="00A42939"/>
    <w:rsid w:val="00A42E30"/>
    <w:rsid w:val="00A4379A"/>
    <w:rsid w:val="00A444E8"/>
    <w:rsid w:val="00A45060"/>
    <w:rsid w:val="00A45105"/>
    <w:rsid w:val="00A45750"/>
    <w:rsid w:val="00A45908"/>
    <w:rsid w:val="00A465E6"/>
    <w:rsid w:val="00A470B4"/>
    <w:rsid w:val="00A47408"/>
    <w:rsid w:val="00A47574"/>
    <w:rsid w:val="00A47765"/>
    <w:rsid w:val="00A47829"/>
    <w:rsid w:val="00A47D6B"/>
    <w:rsid w:val="00A5015D"/>
    <w:rsid w:val="00A50BDC"/>
    <w:rsid w:val="00A50CD4"/>
    <w:rsid w:val="00A50D1E"/>
    <w:rsid w:val="00A50E8F"/>
    <w:rsid w:val="00A50E9F"/>
    <w:rsid w:val="00A50F84"/>
    <w:rsid w:val="00A51B23"/>
    <w:rsid w:val="00A5332C"/>
    <w:rsid w:val="00A5394F"/>
    <w:rsid w:val="00A53AFB"/>
    <w:rsid w:val="00A53BBF"/>
    <w:rsid w:val="00A543FD"/>
    <w:rsid w:val="00A54800"/>
    <w:rsid w:val="00A54A47"/>
    <w:rsid w:val="00A54E2E"/>
    <w:rsid w:val="00A556AD"/>
    <w:rsid w:val="00A556DE"/>
    <w:rsid w:val="00A557C4"/>
    <w:rsid w:val="00A558F1"/>
    <w:rsid w:val="00A55E7A"/>
    <w:rsid w:val="00A56A95"/>
    <w:rsid w:val="00A57247"/>
    <w:rsid w:val="00A5734E"/>
    <w:rsid w:val="00A57838"/>
    <w:rsid w:val="00A60407"/>
    <w:rsid w:val="00A6077F"/>
    <w:rsid w:val="00A607F8"/>
    <w:rsid w:val="00A607FF"/>
    <w:rsid w:val="00A60B75"/>
    <w:rsid w:val="00A61400"/>
    <w:rsid w:val="00A6163C"/>
    <w:rsid w:val="00A61834"/>
    <w:rsid w:val="00A61B2D"/>
    <w:rsid w:val="00A620CE"/>
    <w:rsid w:val="00A62174"/>
    <w:rsid w:val="00A6233C"/>
    <w:rsid w:val="00A62454"/>
    <w:rsid w:val="00A626B8"/>
    <w:rsid w:val="00A62CC0"/>
    <w:rsid w:val="00A63F3B"/>
    <w:rsid w:val="00A6433B"/>
    <w:rsid w:val="00A64608"/>
    <w:rsid w:val="00A65D9F"/>
    <w:rsid w:val="00A66108"/>
    <w:rsid w:val="00A669B8"/>
    <w:rsid w:val="00A66D5B"/>
    <w:rsid w:val="00A674FC"/>
    <w:rsid w:val="00A67B95"/>
    <w:rsid w:val="00A67F86"/>
    <w:rsid w:val="00A7048F"/>
    <w:rsid w:val="00A70684"/>
    <w:rsid w:val="00A7170C"/>
    <w:rsid w:val="00A71F85"/>
    <w:rsid w:val="00A722C2"/>
    <w:rsid w:val="00A72417"/>
    <w:rsid w:val="00A727DA"/>
    <w:rsid w:val="00A72818"/>
    <w:rsid w:val="00A72D64"/>
    <w:rsid w:val="00A72DC3"/>
    <w:rsid w:val="00A72E09"/>
    <w:rsid w:val="00A734F9"/>
    <w:rsid w:val="00A73936"/>
    <w:rsid w:val="00A73EDA"/>
    <w:rsid w:val="00A740E3"/>
    <w:rsid w:val="00A74D65"/>
    <w:rsid w:val="00A74E83"/>
    <w:rsid w:val="00A761DA"/>
    <w:rsid w:val="00A778F4"/>
    <w:rsid w:val="00A77B79"/>
    <w:rsid w:val="00A77E83"/>
    <w:rsid w:val="00A8049E"/>
    <w:rsid w:val="00A81137"/>
    <w:rsid w:val="00A81A4E"/>
    <w:rsid w:val="00A8252D"/>
    <w:rsid w:val="00A830E5"/>
    <w:rsid w:val="00A83168"/>
    <w:rsid w:val="00A83546"/>
    <w:rsid w:val="00A83C7F"/>
    <w:rsid w:val="00A83FB5"/>
    <w:rsid w:val="00A843D5"/>
    <w:rsid w:val="00A843E2"/>
    <w:rsid w:val="00A859D0"/>
    <w:rsid w:val="00A85A32"/>
    <w:rsid w:val="00A85E80"/>
    <w:rsid w:val="00A864D4"/>
    <w:rsid w:val="00A86760"/>
    <w:rsid w:val="00A8724A"/>
    <w:rsid w:val="00A87852"/>
    <w:rsid w:val="00A87A05"/>
    <w:rsid w:val="00A87F56"/>
    <w:rsid w:val="00A904ED"/>
    <w:rsid w:val="00A90C99"/>
    <w:rsid w:val="00A90E28"/>
    <w:rsid w:val="00A91C8A"/>
    <w:rsid w:val="00A9243B"/>
    <w:rsid w:val="00A92C79"/>
    <w:rsid w:val="00A92EB9"/>
    <w:rsid w:val="00A93A74"/>
    <w:rsid w:val="00A94635"/>
    <w:rsid w:val="00A94A98"/>
    <w:rsid w:val="00A94D7F"/>
    <w:rsid w:val="00A950BC"/>
    <w:rsid w:val="00A9539E"/>
    <w:rsid w:val="00A96074"/>
    <w:rsid w:val="00A966BC"/>
    <w:rsid w:val="00A96BC7"/>
    <w:rsid w:val="00A971E8"/>
    <w:rsid w:val="00A97500"/>
    <w:rsid w:val="00A97549"/>
    <w:rsid w:val="00AA137B"/>
    <w:rsid w:val="00AA19EC"/>
    <w:rsid w:val="00AA1FE6"/>
    <w:rsid w:val="00AA2AA2"/>
    <w:rsid w:val="00AA2C77"/>
    <w:rsid w:val="00AA2E68"/>
    <w:rsid w:val="00AA383A"/>
    <w:rsid w:val="00AA3F50"/>
    <w:rsid w:val="00AA40AB"/>
    <w:rsid w:val="00AA5248"/>
    <w:rsid w:val="00AA5255"/>
    <w:rsid w:val="00AA65B1"/>
    <w:rsid w:val="00AA6726"/>
    <w:rsid w:val="00AA6EAA"/>
    <w:rsid w:val="00AA7291"/>
    <w:rsid w:val="00AA766B"/>
    <w:rsid w:val="00AA7837"/>
    <w:rsid w:val="00AA7D88"/>
    <w:rsid w:val="00AB01E2"/>
    <w:rsid w:val="00AB1278"/>
    <w:rsid w:val="00AB1BE1"/>
    <w:rsid w:val="00AB1E16"/>
    <w:rsid w:val="00AB35ED"/>
    <w:rsid w:val="00AB476B"/>
    <w:rsid w:val="00AB47DC"/>
    <w:rsid w:val="00AB48C8"/>
    <w:rsid w:val="00AB4E0D"/>
    <w:rsid w:val="00AB4FD9"/>
    <w:rsid w:val="00AB4FE1"/>
    <w:rsid w:val="00AB551B"/>
    <w:rsid w:val="00AB5658"/>
    <w:rsid w:val="00AB5793"/>
    <w:rsid w:val="00AB58B1"/>
    <w:rsid w:val="00AB65BA"/>
    <w:rsid w:val="00AB67DE"/>
    <w:rsid w:val="00AB6F49"/>
    <w:rsid w:val="00AB72F2"/>
    <w:rsid w:val="00AB7F58"/>
    <w:rsid w:val="00AC078B"/>
    <w:rsid w:val="00AC0C8F"/>
    <w:rsid w:val="00AC12B0"/>
    <w:rsid w:val="00AC15B4"/>
    <w:rsid w:val="00AC15BA"/>
    <w:rsid w:val="00AC1E34"/>
    <w:rsid w:val="00AC2213"/>
    <w:rsid w:val="00AC2783"/>
    <w:rsid w:val="00AC287E"/>
    <w:rsid w:val="00AC34AD"/>
    <w:rsid w:val="00AC3D86"/>
    <w:rsid w:val="00AC3DA1"/>
    <w:rsid w:val="00AC42AC"/>
    <w:rsid w:val="00AC430B"/>
    <w:rsid w:val="00AC482A"/>
    <w:rsid w:val="00AC4D9E"/>
    <w:rsid w:val="00AC6913"/>
    <w:rsid w:val="00AC7E2D"/>
    <w:rsid w:val="00AD05AD"/>
    <w:rsid w:val="00AD113E"/>
    <w:rsid w:val="00AD163E"/>
    <w:rsid w:val="00AD225D"/>
    <w:rsid w:val="00AD265D"/>
    <w:rsid w:val="00AD290D"/>
    <w:rsid w:val="00AD291F"/>
    <w:rsid w:val="00AD2AA2"/>
    <w:rsid w:val="00AD2C14"/>
    <w:rsid w:val="00AD332A"/>
    <w:rsid w:val="00AD3B6D"/>
    <w:rsid w:val="00AD3E90"/>
    <w:rsid w:val="00AD4324"/>
    <w:rsid w:val="00AD4674"/>
    <w:rsid w:val="00AD5207"/>
    <w:rsid w:val="00AD593F"/>
    <w:rsid w:val="00AD6000"/>
    <w:rsid w:val="00AD61AB"/>
    <w:rsid w:val="00AD64D5"/>
    <w:rsid w:val="00AD65F4"/>
    <w:rsid w:val="00AD6690"/>
    <w:rsid w:val="00AD6B55"/>
    <w:rsid w:val="00AD7632"/>
    <w:rsid w:val="00AE0657"/>
    <w:rsid w:val="00AE0E7A"/>
    <w:rsid w:val="00AE0FF7"/>
    <w:rsid w:val="00AE18A7"/>
    <w:rsid w:val="00AE1CBC"/>
    <w:rsid w:val="00AE2207"/>
    <w:rsid w:val="00AE26AF"/>
    <w:rsid w:val="00AE28CC"/>
    <w:rsid w:val="00AE2D26"/>
    <w:rsid w:val="00AE3B36"/>
    <w:rsid w:val="00AE3D44"/>
    <w:rsid w:val="00AE4227"/>
    <w:rsid w:val="00AE4B74"/>
    <w:rsid w:val="00AE52D4"/>
    <w:rsid w:val="00AE53ED"/>
    <w:rsid w:val="00AE571C"/>
    <w:rsid w:val="00AE61ED"/>
    <w:rsid w:val="00AE649C"/>
    <w:rsid w:val="00AE6E24"/>
    <w:rsid w:val="00AE7349"/>
    <w:rsid w:val="00AE77B3"/>
    <w:rsid w:val="00AE7817"/>
    <w:rsid w:val="00AE7DAF"/>
    <w:rsid w:val="00AF031B"/>
    <w:rsid w:val="00AF1BB3"/>
    <w:rsid w:val="00AF2EF3"/>
    <w:rsid w:val="00AF36C9"/>
    <w:rsid w:val="00AF3B78"/>
    <w:rsid w:val="00AF4A59"/>
    <w:rsid w:val="00AF5199"/>
    <w:rsid w:val="00AF54FE"/>
    <w:rsid w:val="00AF5AC0"/>
    <w:rsid w:val="00AF5D65"/>
    <w:rsid w:val="00AF60D4"/>
    <w:rsid w:val="00AF670A"/>
    <w:rsid w:val="00AF69D6"/>
    <w:rsid w:val="00AF7604"/>
    <w:rsid w:val="00AF7D6F"/>
    <w:rsid w:val="00B00083"/>
    <w:rsid w:val="00B00D3D"/>
    <w:rsid w:val="00B012DA"/>
    <w:rsid w:val="00B0140D"/>
    <w:rsid w:val="00B02620"/>
    <w:rsid w:val="00B026C4"/>
    <w:rsid w:val="00B0278E"/>
    <w:rsid w:val="00B02DDC"/>
    <w:rsid w:val="00B02E58"/>
    <w:rsid w:val="00B03381"/>
    <w:rsid w:val="00B04039"/>
    <w:rsid w:val="00B04271"/>
    <w:rsid w:val="00B04FD5"/>
    <w:rsid w:val="00B056FA"/>
    <w:rsid w:val="00B06687"/>
    <w:rsid w:val="00B06F2A"/>
    <w:rsid w:val="00B071EE"/>
    <w:rsid w:val="00B0730A"/>
    <w:rsid w:val="00B0749E"/>
    <w:rsid w:val="00B07722"/>
    <w:rsid w:val="00B07D62"/>
    <w:rsid w:val="00B10095"/>
    <w:rsid w:val="00B1084F"/>
    <w:rsid w:val="00B10CBF"/>
    <w:rsid w:val="00B10DDA"/>
    <w:rsid w:val="00B1133E"/>
    <w:rsid w:val="00B11867"/>
    <w:rsid w:val="00B11E81"/>
    <w:rsid w:val="00B1214F"/>
    <w:rsid w:val="00B12242"/>
    <w:rsid w:val="00B1294A"/>
    <w:rsid w:val="00B129DA"/>
    <w:rsid w:val="00B13027"/>
    <w:rsid w:val="00B13044"/>
    <w:rsid w:val="00B132B2"/>
    <w:rsid w:val="00B136E9"/>
    <w:rsid w:val="00B14319"/>
    <w:rsid w:val="00B14561"/>
    <w:rsid w:val="00B1459D"/>
    <w:rsid w:val="00B15CE7"/>
    <w:rsid w:val="00B15F34"/>
    <w:rsid w:val="00B167C1"/>
    <w:rsid w:val="00B16E07"/>
    <w:rsid w:val="00B17BD5"/>
    <w:rsid w:val="00B221B4"/>
    <w:rsid w:val="00B223D0"/>
    <w:rsid w:val="00B22400"/>
    <w:rsid w:val="00B23226"/>
    <w:rsid w:val="00B232CF"/>
    <w:rsid w:val="00B23CFC"/>
    <w:rsid w:val="00B24399"/>
    <w:rsid w:val="00B247AD"/>
    <w:rsid w:val="00B2530F"/>
    <w:rsid w:val="00B257A2"/>
    <w:rsid w:val="00B2588C"/>
    <w:rsid w:val="00B25AE6"/>
    <w:rsid w:val="00B26233"/>
    <w:rsid w:val="00B26A9C"/>
    <w:rsid w:val="00B26D91"/>
    <w:rsid w:val="00B270B8"/>
    <w:rsid w:val="00B27E0B"/>
    <w:rsid w:val="00B3039D"/>
    <w:rsid w:val="00B32205"/>
    <w:rsid w:val="00B3229E"/>
    <w:rsid w:val="00B33160"/>
    <w:rsid w:val="00B332C7"/>
    <w:rsid w:val="00B342A8"/>
    <w:rsid w:val="00B344B9"/>
    <w:rsid w:val="00B348CE"/>
    <w:rsid w:val="00B3582D"/>
    <w:rsid w:val="00B35994"/>
    <w:rsid w:val="00B359EB"/>
    <w:rsid w:val="00B35BB9"/>
    <w:rsid w:val="00B35C04"/>
    <w:rsid w:val="00B362C0"/>
    <w:rsid w:val="00B40662"/>
    <w:rsid w:val="00B40B4E"/>
    <w:rsid w:val="00B40EED"/>
    <w:rsid w:val="00B40F7B"/>
    <w:rsid w:val="00B411D5"/>
    <w:rsid w:val="00B41B92"/>
    <w:rsid w:val="00B4299F"/>
    <w:rsid w:val="00B42CCB"/>
    <w:rsid w:val="00B42E99"/>
    <w:rsid w:val="00B43082"/>
    <w:rsid w:val="00B431F8"/>
    <w:rsid w:val="00B43600"/>
    <w:rsid w:val="00B44D4C"/>
    <w:rsid w:val="00B4529D"/>
    <w:rsid w:val="00B45516"/>
    <w:rsid w:val="00B46077"/>
    <w:rsid w:val="00B46296"/>
    <w:rsid w:val="00B463A1"/>
    <w:rsid w:val="00B468ED"/>
    <w:rsid w:val="00B4719A"/>
    <w:rsid w:val="00B47894"/>
    <w:rsid w:val="00B47A2D"/>
    <w:rsid w:val="00B47E44"/>
    <w:rsid w:val="00B507F9"/>
    <w:rsid w:val="00B51C41"/>
    <w:rsid w:val="00B530F6"/>
    <w:rsid w:val="00B532A8"/>
    <w:rsid w:val="00B53696"/>
    <w:rsid w:val="00B543A5"/>
    <w:rsid w:val="00B54FDC"/>
    <w:rsid w:val="00B557D3"/>
    <w:rsid w:val="00B55B96"/>
    <w:rsid w:val="00B55F3A"/>
    <w:rsid w:val="00B55F40"/>
    <w:rsid w:val="00B567E6"/>
    <w:rsid w:val="00B570AA"/>
    <w:rsid w:val="00B6011D"/>
    <w:rsid w:val="00B6026A"/>
    <w:rsid w:val="00B60D6E"/>
    <w:rsid w:val="00B615AF"/>
    <w:rsid w:val="00B6200D"/>
    <w:rsid w:val="00B625F9"/>
    <w:rsid w:val="00B6294D"/>
    <w:rsid w:val="00B63226"/>
    <w:rsid w:val="00B636A2"/>
    <w:rsid w:val="00B63732"/>
    <w:rsid w:val="00B637BF"/>
    <w:rsid w:val="00B6560B"/>
    <w:rsid w:val="00B6570C"/>
    <w:rsid w:val="00B657A5"/>
    <w:rsid w:val="00B657CA"/>
    <w:rsid w:val="00B65E0C"/>
    <w:rsid w:val="00B660B4"/>
    <w:rsid w:val="00B66A68"/>
    <w:rsid w:val="00B672E1"/>
    <w:rsid w:val="00B70693"/>
    <w:rsid w:val="00B70988"/>
    <w:rsid w:val="00B70DFE"/>
    <w:rsid w:val="00B7108D"/>
    <w:rsid w:val="00B710BA"/>
    <w:rsid w:val="00B71507"/>
    <w:rsid w:val="00B7176C"/>
    <w:rsid w:val="00B71821"/>
    <w:rsid w:val="00B719F3"/>
    <w:rsid w:val="00B726CA"/>
    <w:rsid w:val="00B72BB5"/>
    <w:rsid w:val="00B72C74"/>
    <w:rsid w:val="00B73264"/>
    <w:rsid w:val="00B7331A"/>
    <w:rsid w:val="00B73BD2"/>
    <w:rsid w:val="00B74268"/>
    <w:rsid w:val="00B745B5"/>
    <w:rsid w:val="00B74639"/>
    <w:rsid w:val="00B747B0"/>
    <w:rsid w:val="00B74B1C"/>
    <w:rsid w:val="00B74F55"/>
    <w:rsid w:val="00B75001"/>
    <w:rsid w:val="00B755FF"/>
    <w:rsid w:val="00B75854"/>
    <w:rsid w:val="00B7596E"/>
    <w:rsid w:val="00B75E2E"/>
    <w:rsid w:val="00B75FE9"/>
    <w:rsid w:val="00B771C2"/>
    <w:rsid w:val="00B77256"/>
    <w:rsid w:val="00B7731D"/>
    <w:rsid w:val="00B7785D"/>
    <w:rsid w:val="00B813EF"/>
    <w:rsid w:val="00B81FD6"/>
    <w:rsid w:val="00B82034"/>
    <w:rsid w:val="00B82B17"/>
    <w:rsid w:val="00B82C2E"/>
    <w:rsid w:val="00B83E29"/>
    <w:rsid w:val="00B8427E"/>
    <w:rsid w:val="00B8592C"/>
    <w:rsid w:val="00B85AAD"/>
    <w:rsid w:val="00B85C5E"/>
    <w:rsid w:val="00B85EBD"/>
    <w:rsid w:val="00B863D2"/>
    <w:rsid w:val="00B8640C"/>
    <w:rsid w:val="00B867CF"/>
    <w:rsid w:val="00B86A59"/>
    <w:rsid w:val="00B86B71"/>
    <w:rsid w:val="00B87163"/>
    <w:rsid w:val="00B87ADD"/>
    <w:rsid w:val="00B87AE8"/>
    <w:rsid w:val="00B90666"/>
    <w:rsid w:val="00B90FC8"/>
    <w:rsid w:val="00B91CA0"/>
    <w:rsid w:val="00B92282"/>
    <w:rsid w:val="00B92594"/>
    <w:rsid w:val="00B929BE"/>
    <w:rsid w:val="00B937DE"/>
    <w:rsid w:val="00B93CA4"/>
    <w:rsid w:val="00B94585"/>
    <w:rsid w:val="00B9568C"/>
    <w:rsid w:val="00B957D2"/>
    <w:rsid w:val="00B95EA4"/>
    <w:rsid w:val="00B95EF5"/>
    <w:rsid w:val="00B96045"/>
    <w:rsid w:val="00B969D1"/>
    <w:rsid w:val="00B971B0"/>
    <w:rsid w:val="00B97DB7"/>
    <w:rsid w:val="00B97FEB"/>
    <w:rsid w:val="00BA1246"/>
    <w:rsid w:val="00BA2935"/>
    <w:rsid w:val="00BA2D86"/>
    <w:rsid w:val="00BA4214"/>
    <w:rsid w:val="00BA5854"/>
    <w:rsid w:val="00BA5EAF"/>
    <w:rsid w:val="00BA6B6C"/>
    <w:rsid w:val="00BA73A7"/>
    <w:rsid w:val="00BA777D"/>
    <w:rsid w:val="00BB0C6E"/>
    <w:rsid w:val="00BB14B3"/>
    <w:rsid w:val="00BB1710"/>
    <w:rsid w:val="00BB1CCA"/>
    <w:rsid w:val="00BB2051"/>
    <w:rsid w:val="00BB2398"/>
    <w:rsid w:val="00BB26C2"/>
    <w:rsid w:val="00BB27FB"/>
    <w:rsid w:val="00BB368E"/>
    <w:rsid w:val="00BB4713"/>
    <w:rsid w:val="00BB5181"/>
    <w:rsid w:val="00BB55EC"/>
    <w:rsid w:val="00BB5988"/>
    <w:rsid w:val="00BB5AB6"/>
    <w:rsid w:val="00BB71F1"/>
    <w:rsid w:val="00BB7935"/>
    <w:rsid w:val="00BC05F7"/>
    <w:rsid w:val="00BC10FC"/>
    <w:rsid w:val="00BC16DC"/>
    <w:rsid w:val="00BC2927"/>
    <w:rsid w:val="00BC363C"/>
    <w:rsid w:val="00BC468E"/>
    <w:rsid w:val="00BC4766"/>
    <w:rsid w:val="00BC58E3"/>
    <w:rsid w:val="00BC6349"/>
    <w:rsid w:val="00BC65C3"/>
    <w:rsid w:val="00BC6E36"/>
    <w:rsid w:val="00BD0526"/>
    <w:rsid w:val="00BD06FD"/>
    <w:rsid w:val="00BD090B"/>
    <w:rsid w:val="00BD0E32"/>
    <w:rsid w:val="00BD1192"/>
    <w:rsid w:val="00BD1437"/>
    <w:rsid w:val="00BD23A5"/>
    <w:rsid w:val="00BD2E37"/>
    <w:rsid w:val="00BD3559"/>
    <w:rsid w:val="00BD3DF2"/>
    <w:rsid w:val="00BD428C"/>
    <w:rsid w:val="00BD465D"/>
    <w:rsid w:val="00BD4FB3"/>
    <w:rsid w:val="00BD5059"/>
    <w:rsid w:val="00BD542E"/>
    <w:rsid w:val="00BD592E"/>
    <w:rsid w:val="00BD7C3D"/>
    <w:rsid w:val="00BE08DE"/>
    <w:rsid w:val="00BE0E31"/>
    <w:rsid w:val="00BE1CA9"/>
    <w:rsid w:val="00BE2108"/>
    <w:rsid w:val="00BE2A18"/>
    <w:rsid w:val="00BE2C64"/>
    <w:rsid w:val="00BE35EA"/>
    <w:rsid w:val="00BE3B22"/>
    <w:rsid w:val="00BE4264"/>
    <w:rsid w:val="00BE5D9B"/>
    <w:rsid w:val="00BE65DD"/>
    <w:rsid w:val="00BE6766"/>
    <w:rsid w:val="00BE7327"/>
    <w:rsid w:val="00BE7F42"/>
    <w:rsid w:val="00BF0AD5"/>
    <w:rsid w:val="00BF1167"/>
    <w:rsid w:val="00BF1B8E"/>
    <w:rsid w:val="00BF327F"/>
    <w:rsid w:val="00BF3350"/>
    <w:rsid w:val="00BF5C4F"/>
    <w:rsid w:val="00BF5CB5"/>
    <w:rsid w:val="00BF6AA6"/>
    <w:rsid w:val="00BF7DFF"/>
    <w:rsid w:val="00C00029"/>
    <w:rsid w:val="00C00101"/>
    <w:rsid w:val="00C00322"/>
    <w:rsid w:val="00C005AE"/>
    <w:rsid w:val="00C008B9"/>
    <w:rsid w:val="00C00925"/>
    <w:rsid w:val="00C00E18"/>
    <w:rsid w:val="00C00EE2"/>
    <w:rsid w:val="00C0140C"/>
    <w:rsid w:val="00C019F1"/>
    <w:rsid w:val="00C0258E"/>
    <w:rsid w:val="00C02CF9"/>
    <w:rsid w:val="00C02DB0"/>
    <w:rsid w:val="00C032C0"/>
    <w:rsid w:val="00C0361E"/>
    <w:rsid w:val="00C0451B"/>
    <w:rsid w:val="00C04B6E"/>
    <w:rsid w:val="00C067BA"/>
    <w:rsid w:val="00C06976"/>
    <w:rsid w:val="00C06B0B"/>
    <w:rsid w:val="00C07645"/>
    <w:rsid w:val="00C10114"/>
    <w:rsid w:val="00C105DD"/>
    <w:rsid w:val="00C109F3"/>
    <w:rsid w:val="00C10E15"/>
    <w:rsid w:val="00C10E1F"/>
    <w:rsid w:val="00C111B0"/>
    <w:rsid w:val="00C1286E"/>
    <w:rsid w:val="00C133C9"/>
    <w:rsid w:val="00C13BEB"/>
    <w:rsid w:val="00C13E3A"/>
    <w:rsid w:val="00C140C8"/>
    <w:rsid w:val="00C14EFC"/>
    <w:rsid w:val="00C1557A"/>
    <w:rsid w:val="00C159DF"/>
    <w:rsid w:val="00C16094"/>
    <w:rsid w:val="00C164C4"/>
    <w:rsid w:val="00C172E0"/>
    <w:rsid w:val="00C17A8D"/>
    <w:rsid w:val="00C17C02"/>
    <w:rsid w:val="00C20101"/>
    <w:rsid w:val="00C20532"/>
    <w:rsid w:val="00C20621"/>
    <w:rsid w:val="00C20FA6"/>
    <w:rsid w:val="00C213A1"/>
    <w:rsid w:val="00C2168F"/>
    <w:rsid w:val="00C21AD6"/>
    <w:rsid w:val="00C21FCA"/>
    <w:rsid w:val="00C2234F"/>
    <w:rsid w:val="00C2252F"/>
    <w:rsid w:val="00C22BC8"/>
    <w:rsid w:val="00C235CF"/>
    <w:rsid w:val="00C23649"/>
    <w:rsid w:val="00C25127"/>
    <w:rsid w:val="00C2513F"/>
    <w:rsid w:val="00C2592C"/>
    <w:rsid w:val="00C25F1A"/>
    <w:rsid w:val="00C272F7"/>
    <w:rsid w:val="00C27AB8"/>
    <w:rsid w:val="00C27F77"/>
    <w:rsid w:val="00C303D6"/>
    <w:rsid w:val="00C303E0"/>
    <w:rsid w:val="00C306A0"/>
    <w:rsid w:val="00C30CC3"/>
    <w:rsid w:val="00C31BD6"/>
    <w:rsid w:val="00C32AA7"/>
    <w:rsid w:val="00C32D10"/>
    <w:rsid w:val="00C32D94"/>
    <w:rsid w:val="00C33176"/>
    <w:rsid w:val="00C334C2"/>
    <w:rsid w:val="00C336C9"/>
    <w:rsid w:val="00C336EE"/>
    <w:rsid w:val="00C34209"/>
    <w:rsid w:val="00C347C4"/>
    <w:rsid w:val="00C348F2"/>
    <w:rsid w:val="00C34DCC"/>
    <w:rsid w:val="00C34FFC"/>
    <w:rsid w:val="00C3599A"/>
    <w:rsid w:val="00C3606C"/>
    <w:rsid w:val="00C3649E"/>
    <w:rsid w:val="00C36D22"/>
    <w:rsid w:val="00C36F0D"/>
    <w:rsid w:val="00C37CBE"/>
    <w:rsid w:val="00C37DE0"/>
    <w:rsid w:val="00C37DF2"/>
    <w:rsid w:val="00C400F4"/>
    <w:rsid w:val="00C40734"/>
    <w:rsid w:val="00C40C63"/>
    <w:rsid w:val="00C40FFE"/>
    <w:rsid w:val="00C41CE5"/>
    <w:rsid w:val="00C4206E"/>
    <w:rsid w:val="00C42916"/>
    <w:rsid w:val="00C4319B"/>
    <w:rsid w:val="00C43A0A"/>
    <w:rsid w:val="00C43D10"/>
    <w:rsid w:val="00C43DFF"/>
    <w:rsid w:val="00C443DF"/>
    <w:rsid w:val="00C44593"/>
    <w:rsid w:val="00C446B5"/>
    <w:rsid w:val="00C44BB1"/>
    <w:rsid w:val="00C44D19"/>
    <w:rsid w:val="00C459BC"/>
    <w:rsid w:val="00C45F15"/>
    <w:rsid w:val="00C466E2"/>
    <w:rsid w:val="00C46ABA"/>
    <w:rsid w:val="00C4785C"/>
    <w:rsid w:val="00C47925"/>
    <w:rsid w:val="00C50B3C"/>
    <w:rsid w:val="00C50BA1"/>
    <w:rsid w:val="00C50E69"/>
    <w:rsid w:val="00C51D1F"/>
    <w:rsid w:val="00C521FA"/>
    <w:rsid w:val="00C52A0C"/>
    <w:rsid w:val="00C53BD9"/>
    <w:rsid w:val="00C54A59"/>
    <w:rsid w:val="00C54FB0"/>
    <w:rsid w:val="00C55368"/>
    <w:rsid w:val="00C55593"/>
    <w:rsid w:val="00C55D22"/>
    <w:rsid w:val="00C55FD6"/>
    <w:rsid w:val="00C55FED"/>
    <w:rsid w:val="00C5613B"/>
    <w:rsid w:val="00C56607"/>
    <w:rsid w:val="00C57E4C"/>
    <w:rsid w:val="00C601FC"/>
    <w:rsid w:val="00C604F9"/>
    <w:rsid w:val="00C60676"/>
    <w:rsid w:val="00C606A0"/>
    <w:rsid w:val="00C6107B"/>
    <w:rsid w:val="00C61141"/>
    <w:rsid w:val="00C6145D"/>
    <w:rsid w:val="00C61B0F"/>
    <w:rsid w:val="00C61D8C"/>
    <w:rsid w:val="00C6227A"/>
    <w:rsid w:val="00C637D5"/>
    <w:rsid w:val="00C641B0"/>
    <w:rsid w:val="00C6657E"/>
    <w:rsid w:val="00C666E5"/>
    <w:rsid w:val="00C66B8F"/>
    <w:rsid w:val="00C66EC7"/>
    <w:rsid w:val="00C66F39"/>
    <w:rsid w:val="00C66FDB"/>
    <w:rsid w:val="00C67488"/>
    <w:rsid w:val="00C67A76"/>
    <w:rsid w:val="00C67D76"/>
    <w:rsid w:val="00C702D1"/>
    <w:rsid w:val="00C7069C"/>
    <w:rsid w:val="00C710A6"/>
    <w:rsid w:val="00C7156F"/>
    <w:rsid w:val="00C7159B"/>
    <w:rsid w:val="00C72E42"/>
    <w:rsid w:val="00C7385E"/>
    <w:rsid w:val="00C7386B"/>
    <w:rsid w:val="00C73A00"/>
    <w:rsid w:val="00C74347"/>
    <w:rsid w:val="00C74420"/>
    <w:rsid w:val="00C74C79"/>
    <w:rsid w:val="00C74F9E"/>
    <w:rsid w:val="00C764B3"/>
    <w:rsid w:val="00C76FF4"/>
    <w:rsid w:val="00C779C0"/>
    <w:rsid w:val="00C77DA1"/>
    <w:rsid w:val="00C77E85"/>
    <w:rsid w:val="00C808FC"/>
    <w:rsid w:val="00C80B5A"/>
    <w:rsid w:val="00C8140E"/>
    <w:rsid w:val="00C82251"/>
    <w:rsid w:val="00C82521"/>
    <w:rsid w:val="00C82E2A"/>
    <w:rsid w:val="00C82E54"/>
    <w:rsid w:val="00C83A14"/>
    <w:rsid w:val="00C84388"/>
    <w:rsid w:val="00C8451C"/>
    <w:rsid w:val="00C847C7"/>
    <w:rsid w:val="00C84CEB"/>
    <w:rsid w:val="00C85D44"/>
    <w:rsid w:val="00C86513"/>
    <w:rsid w:val="00C86581"/>
    <w:rsid w:val="00C86D96"/>
    <w:rsid w:val="00C87EDC"/>
    <w:rsid w:val="00C90766"/>
    <w:rsid w:val="00C927FC"/>
    <w:rsid w:val="00C9298E"/>
    <w:rsid w:val="00C92BFC"/>
    <w:rsid w:val="00C92D2C"/>
    <w:rsid w:val="00C93285"/>
    <w:rsid w:val="00C93EAB"/>
    <w:rsid w:val="00C94309"/>
    <w:rsid w:val="00C94559"/>
    <w:rsid w:val="00C949EE"/>
    <w:rsid w:val="00C95061"/>
    <w:rsid w:val="00C9531E"/>
    <w:rsid w:val="00C95584"/>
    <w:rsid w:val="00C96098"/>
    <w:rsid w:val="00C961A7"/>
    <w:rsid w:val="00C967A7"/>
    <w:rsid w:val="00C967D7"/>
    <w:rsid w:val="00C96E18"/>
    <w:rsid w:val="00C96EDA"/>
    <w:rsid w:val="00C96FD6"/>
    <w:rsid w:val="00C97235"/>
    <w:rsid w:val="00CA0106"/>
    <w:rsid w:val="00CA07A5"/>
    <w:rsid w:val="00CA0B8B"/>
    <w:rsid w:val="00CA0E15"/>
    <w:rsid w:val="00CA0E4F"/>
    <w:rsid w:val="00CA12E1"/>
    <w:rsid w:val="00CA1E05"/>
    <w:rsid w:val="00CA270D"/>
    <w:rsid w:val="00CA2D79"/>
    <w:rsid w:val="00CA30B3"/>
    <w:rsid w:val="00CA3616"/>
    <w:rsid w:val="00CA3A33"/>
    <w:rsid w:val="00CA3A48"/>
    <w:rsid w:val="00CA42ED"/>
    <w:rsid w:val="00CA4ADF"/>
    <w:rsid w:val="00CA4C5D"/>
    <w:rsid w:val="00CA5748"/>
    <w:rsid w:val="00CA5B7F"/>
    <w:rsid w:val="00CA601A"/>
    <w:rsid w:val="00CA63F0"/>
    <w:rsid w:val="00CA6BAF"/>
    <w:rsid w:val="00CA6DDE"/>
    <w:rsid w:val="00CA7857"/>
    <w:rsid w:val="00CA7A61"/>
    <w:rsid w:val="00CA7DFF"/>
    <w:rsid w:val="00CB0581"/>
    <w:rsid w:val="00CB0AB9"/>
    <w:rsid w:val="00CB1EA1"/>
    <w:rsid w:val="00CB28C5"/>
    <w:rsid w:val="00CB29F3"/>
    <w:rsid w:val="00CB2FE5"/>
    <w:rsid w:val="00CB3CDB"/>
    <w:rsid w:val="00CB50C1"/>
    <w:rsid w:val="00CB531A"/>
    <w:rsid w:val="00CB59D5"/>
    <w:rsid w:val="00CB5FCC"/>
    <w:rsid w:val="00CC0372"/>
    <w:rsid w:val="00CC08C0"/>
    <w:rsid w:val="00CC17D3"/>
    <w:rsid w:val="00CC2091"/>
    <w:rsid w:val="00CC278F"/>
    <w:rsid w:val="00CC2A97"/>
    <w:rsid w:val="00CC2BC8"/>
    <w:rsid w:val="00CC2E5B"/>
    <w:rsid w:val="00CC3325"/>
    <w:rsid w:val="00CC3547"/>
    <w:rsid w:val="00CC3CB4"/>
    <w:rsid w:val="00CC4053"/>
    <w:rsid w:val="00CC4D12"/>
    <w:rsid w:val="00CC4D28"/>
    <w:rsid w:val="00CC54D3"/>
    <w:rsid w:val="00CC55C0"/>
    <w:rsid w:val="00CC5631"/>
    <w:rsid w:val="00CC5ACD"/>
    <w:rsid w:val="00CC5D54"/>
    <w:rsid w:val="00CC7182"/>
    <w:rsid w:val="00CC757E"/>
    <w:rsid w:val="00CD0A24"/>
    <w:rsid w:val="00CD1CAF"/>
    <w:rsid w:val="00CD293E"/>
    <w:rsid w:val="00CD2A67"/>
    <w:rsid w:val="00CD3059"/>
    <w:rsid w:val="00CD3AE1"/>
    <w:rsid w:val="00CD43ED"/>
    <w:rsid w:val="00CD4CE4"/>
    <w:rsid w:val="00CD57A0"/>
    <w:rsid w:val="00CD57C3"/>
    <w:rsid w:val="00CD5CD0"/>
    <w:rsid w:val="00CD5DED"/>
    <w:rsid w:val="00CD62BB"/>
    <w:rsid w:val="00CD6348"/>
    <w:rsid w:val="00CD6646"/>
    <w:rsid w:val="00CD66F2"/>
    <w:rsid w:val="00CD6D24"/>
    <w:rsid w:val="00CD7BAE"/>
    <w:rsid w:val="00CE0075"/>
    <w:rsid w:val="00CE011F"/>
    <w:rsid w:val="00CE015A"/>
    <w:rsid w:val="00CE0CE6"/>
    <w:rsid w:val="00CE184B"/>
    <w:rsid w:val="00CE18F9"/>
    <w:rsid w:val="00CE255D"/>
    <w:rsid w:val="00CE36DE"/>
    <w:rsid w:val="00CE383B"/>
    <w:rsid w:val="00CE3BDB"/>
    <w:rsid w:val="00CE41BA"/>
    <w:rsid w:val="00CE4AEE"/>
    <w:rsid w:val="00CE4F9B"/>
    <w:rsid w:val="00CE5506"/>
    <w:rsid w:val="00CE5A6B"/>
    <w:rsid w:val="00CE68C3"/>
    <w:rsid w:val="00CE7965"/>
    <w:rsid w:val="00CE7A49"/>
    <w:rsid w:val="00CE7CCF"/>
    <w:rsid w:val="00CE7FC5"/>
    <w:rsid w:val="00CF0598"/>
    <w:rsid w:val="00CF0D74"/>
    <w:rsid w:val="00CF1733"/>
    <w:rsid w:val="00CF17FA"/>
    <w:rsid w:val="00CF19F2"/>
    <w:rsid w:val="00CF1CD3"/>
    <w:rsid w:val="00CF203C"/>
    <w:rsid w:val="00CF2B43"/>
    <w:rsid w:val="00CF2DA8"/>
    <w:rsid w:val="00CF33D5"/>
    <w:rsid w:val="00CF3EC4"/>
    <w:rsid w:val="00CF3EEE"/>
    <w:rsid w:val="00CF40F0"/>
    <w:rsid w:val="00CF41EC"/>
    <w:rsid w:val="00CF4272"/>
    <w:rsid w:val="00CF479E"/>
    <w:rsid w:val="00CF5465"/>
    <w:rsid w:val="00CF5F4F"/>
    <w:rsid w:val="00CF649E"/>
    <w:rsid w:val="00CF670C"/>
    <w:rsid w:val="00CF7B3F"/>
    <w:rsid w:val="00D0026D"/>
    <w:rsid w:val="00D00D74"/>
    <w:rsid w:val="00D01A2F"/>
    <w:rsid w:val="00D01A45"/>
    <w:rsid w:val="00D01D9D"/>
    <w:rsid w:val="00D0404A"/>
    <w:rsid w:val="00D04F9A"/>
    <w:rsid w:val="00D063CF"/>
    <w:rsid w:val="00D06BA4"/>
    <w:rsid w:val="00D06EE2"/>
    <w:rsid w:val="00D07650"/>
    <w:rsid w:val="00D10117"/>
    <w:rsid w:val="00D102EB"/>
    <w:rsid w:val="00D10FD1"/>
    <w:rsid w:val="00D11879"/>
    <w:rsid w:val="00D121AA"/>
    <w:rsid w:val="00D12A74"/>
    <w:rsid w:val="00D14013"/>
    <w:rsid w:val="00D141E2"/>
    <w:rsid w:val="00D14309"/>
    <w:rsid w:val="00D148D9"/>
    <w:rsid w:val="00D16152"/>
    <w:rsid w:val="00D17AA6"/>
    <w:rsid w:val="00D17E04"/>
    <w:rsid w:val="00D20317"/>
    <w:rsid w:val="00D209DF"/>
    <w:rsid w:val="00D212B3"/>
    <w:rsid w:val="00D21532"/>
    <w:rsid w:val="00D21876"/>
    <w:rsid w:val="00D21F42"/>
    <w:rsid w:val="00D2202C"/>
    <w:rsid w:val="00D22B9D"/>
    <w:rsid w:val="00D2355B"/>
    <w:rsid w:val="00D23614"/>
    <w:rsid w:val="00D23710"/>
    <w:rsid w:val="00D23E0C"/>
    <w:rsid w:val="00D23E84"/>
    <w:rsid w:val="00D25666"/>
    <w:rsid w:val="00D25F83"/>
    <w:rsid w:val="00D25F9F"/>
    <w:rsid w:val="00D26DC9"/>
    <w:rsid w:val="00D26F23"/>
    <w:rsid w:val="00D27C41"/>
    <w:rsid w:val="00D30445"/>
    <w:rsid w:val="00D3091C"/>
    <w:rsid w:val="00D31B44"/>
    <w:rsid w:val="00D33A22"/>
    <w:rsid w:val="00D33B56"/>
    <w:rsid w:val="00D340B4"/>
    <w:rsid w:val="00D34178"/>
    <w:rsid w:val="00D34C90"/>
    <w:rsid w:val="00D34E5A"/>
    <w:rsid w:val="00D34EDF"/>
    <w:rsid w:val="00D34FEE"/>
    <w:rsid w:val="00D356AB"/>
    <w:rsid w:val="00D35D23"/>
    <w:rsid w:val="00D35DED"/>
    <w:rsid w:val="00D36651"/>
    <w:rsid w:val="00D368A4"/>
    <w:rsid w:val="00D372D1"/>
    <w:rsid w:val="00D3777D"/>
    <w:rsid w:val="00D37A37"/>
    <w:rsid w:val="00D37E53"/>
    <w:rsid w:val="00D4085C"/>
    <w:rsid w:val="00D40ABA"/>
    <w:rsid w:val="00D40D67"/>
    <w:rsid w:val="00D40E48"/>
    <w:rsid w:val="00D41566"/>
    <w:rsid w:val="00D4195D"/>
    <w:rsid w:val="00D4212A"/>
    <w:rsid w:val="00D421CA"/>
    <w:rsid w:val="00D42FD1"/>
    <w:rsid w:val="00D43467"/>
    <w:rsid w:val="00D43A7F"/>
    <w:rsid w:val="00D45336"/>
    <w:rsid w:val="00D457F6"/>
    <w:rsid w:val="00D45BEA"/>
    <w:rsid w:val="00D45CE7"/>
    <w:rsid w:val="00D45D84"/>
    <w:rsid w:val="00D45FD1"/>
    <w:rsid w:val="00D46145"/>
    <w:rsid w:val="00D46821"/>
    <w:rsid w:val="00D46C26"/>
    <w:rsid w:val="00D476A4"/>
    <w:rsid w:val="00D476F4"/>
    <w:rsid w:val="00D504E5"/>
    <w:rsid w:val="00D50A78"/>
    <w:rsid w:val="00D510E4"/>
    <w:rsid w:val="00D51481"/>
    <w:rsid w:val="00D5164A"/>
    <w:rsid w:val="00D51812"/>
    <w:rsid w:val="00D51BEA"/>
    <w:rsid w:val="00D51C8C"/>
    <w:rsid w:val="00D52D5C"/>
    <w:rsid w:val="00D54D02"/>
    <w:rsid w:val="00D55187"/>
    <w:rsid w:val="00D55325"/>
    <w:rsid w:val="00D563F1"/>
    <w:rsid w:val="00D60978"/>
    <w:rsid w:val="00D60D7A"/>
    <w:rsid w:val="00D613DB"/>
    <w:rsid w:val="00D62614"/>
    <w:rsid w:val="00D62F1F"/>
    <w:rsid w:val="00D641B4"/>
    <w:rsid w:val="00D64687"/>
    <w:rsid w:val="00D64C05"/>
    <w:rsid w:val="00D65A3C"/>
    <w:rsid w:val="00D6602A"/>
    <w:rsid w:val="00D66D78"/>
    <w:rsid w:val="00D67371"/>
    <w:rsid w:val="00D70988"/>
    <w:rsid w:val="00D713EA"/>
    <w:rsid w:val="00D7162D"/>
    <w:rsid w:val="00D72492"/>
    <w:rsid w:val="00D72FFE"/>
    <w:rsid w:val="00D73361"/>
    <w:rsid w:val="00D73567"/>
    <w:rsid w:val="00D73946"/>
    <w:rsid w:val="00D7398F"/>
    <w:rsid w:val="00D73A28"/>
    <w:rsid w:val="00D74719"/>
    <w:rsid w:val="00D75002"/>
    <w:rsid w:val="00D7582D"/>
    <w:rsid w:val="00D76078"/>
    <w:rsid w:val="00D763CB"/>
    <w:rsid w:val="00D76E2B"/>
    <w:rsid w:val="00D77901"/>
    <w:rsid w:val="00D77A23"/>
    <w:rsid w:val="00D77EF7"/>
    <w:rsid w:val="00D80F44"/>
    <w:rsid w:val="00D8155E"/>
    <w:rsid w:val="00D818D7"/>
    <w:rsid w:val="00D81C1B"/>
    <w:rsid w:val="00D81CA4"/>
    <w:rsid w:val="00D81EA7"/>
    <w:rsid w:val="00D8236A"/>
    <w:rsid w:val="00D82AA0"/>
    <w:rsid w:val="00D8342B"/>
    <w:rsid w:val="00D834B7"/>
    <w:rsid w:val="00D84867"/>
    <w:rsid w:val="00D84F9D"/>
    <w:rsid w:val="00D86556"/>
    <w:rsid w:val="00D86585"/>
    <w:rsid w:val="00D87A8E"/>
    <w:rsid w:val="00D90477"/>
    <w:rsid w:val="00D90680"/>
    <w:rsid w:val="00D90AC7"/>
    <w:rsid w:val="00D9139F"/>
    <w:rsid w:val="00D914A4"/>
    <w:rsid w:val="00D9152E"/>
    <w:rsid w:val="00D91ECA"/>
    <w:rsid w:val="00D92C4B"/>
    <w:rsid w:val="00D92C8C"/>
    <w:rsid w:val="00D92D65"/>
    <w:rsid w:val="00D92E90"/>
    <w:rsid w:val="00D93702"/>
    <w:rsid w:val="00D93AC1"/>
    <w:rsid w:val="00D93CEF"/>
    <w:rsid w:val="00D949C0"/>
    <w:rsid w:val="00D94D03"/>
    <w:rsid w:val="00D95D3C"/>
    <w:rsid w:val="00D96388"/>
    <w:rsid w:val="00D9640B"/>
    <w:rsid w:val="00D9672A"/>
    <w:rsid w:val="00D9675B"/>
    <w:rsid w:val="00D96B63"/>
    <w:rsid w:val="00D96E00"/>
    <w:rsid w:val="00DA0789"/>
    <w:rsid w:val="00DA0EB5"/>
    <w:rsid w:val="00DA17F1"/>
    <w:rsid w:val="00DA1C05"/>
    <w:rsid w:val="00DA2158"/>
    <w:rsid w:val="00DA3194"/>
    <w:rsid w:val="00DA3367"/>
    <w:rsid w:val="00DA33F4"/>
    <w:rsid w:val="00DA3A82"/>
    <w:rsid w:val="00DA467F"/>
    <w:rsid w:val="00DA4A65"/>
    <w:rsid w:val="00DA4B79"/>
    <w:rsid w:val="00DA64FF"/>
    <w:rsid w:val="00DA69FB"/>
    <w:rsid w:val="00DA70B1"/>
    <w:rsid w:val="00DA71E5"/>
    <w:rsid w:val="00DA7465"/>
    <w:rsid w:val="00DA79C0"/>
    <w:rsid w:val="00DB048B"/>
    <w:rsid w:val="00DB0493"/>
    <w:rsid w:val="00DB08C3"/>
    <w:rsid w:val="00DB142F"/>
    <w:rsid w:val="00DB1550"/>
    <w:rsid w:val="00DB1C1E"/>
    <w:rsid w:val="00DB1E6F"/>
    <w:rsid w:val="00DB2EC3"/>
    <w:rsid w:val="00DB2F48"/>
    <w:rsid w:val="00DB3414"/>
    <w:rsid w:val="00DB484C"/>
    <w:rsid w:val="00DB4C87"/>
    <w:rsid w:val="00DB564E"/>
    <w:rsid w:val="00DC0D7B"/>
    <w:rsid w:val="00DC12A9"/>
    <w:rsid w:val="00DC13F7"/>
    <w:rsid w:val="00DC1569"/>
    <w:rsid w:val="00DC1721"/>
    <w:rsid w:val="00DC177E"/>
    <w:rsid w:val="00DC1E41"/>
    <w:rsid w:val="00DC236A"/>
    <w:rsid w:val="00DC2A49"/>
    <w:rsid w:val="00DC32DC"/>
    <w:rsid w:val="00DC3398"/>
    <w:rsid w:val="00DC3BD9"/>
    <w:rsid w:val="00DC3C66"/>
    <w:rsid w:val="00DC418E"/>
    <w:rsid w:val="00DC426F"/>
    <w:rsid w:val="00DC4452"/>
    <w:rsid w:val="00DC47F9"/>
    <w:rsid w:val="00DC4F62"/>
    <w:rsid w:val="00DC5FE4"/>
    <w:rsid w:val="00DC68C0"/>
    <w:rsid w:val="00DC77FA"/>
    <w:rsid w:val="00DC7917"/>
    <w:rsid w:val="00DD0531"/>
    <w:rsid w:val="00DD0628"/>
    <w:rsid w:val="00DD0C43"/>
    <w:rsid w:val="00DD126C"/>
    <w:rsid w:val="00DD1727"/>
    <w:rsid w:val="00DD1A8C"/>
    <w:rsid w:val="00DD1D67"/>
    <w:rsid w:val="00DD2D06"/>
    <w:rsid w:val="00DD3962"/>
    <w:rsid w:val="00DD3B36"/>
    <w:rsid w:val="00DD3C07"/>
    <w:rsid w:val="00DD4B91"/>
    <w:rsid w:val="00DD4DA1"/>
    <w:rsid w:val="00DD5200"/>
    <w:rsid w:val="00DD5322"/>
    <w:rsid w:val="00DD5EA2"/>
    <w:rsid w:val="00DD6134"/>
    <w:rsid w:val="00DD63ED"/>
    <w:rsid w:val="00DD7416"/>
    <w:rsid w:val="00DD7896"/>
    <w:rsid w:val="00DD7B68"/>
    <w:rsid w:val="00DD7D04"/>
    <w:rsid w:val="00DE061A"/>
    <w:rsid w:val="00DE129E"/>
    <w:rsid w:val="00DE1BC1"/>
    <w:rsid w:val="00DE2CE1"/>
    <w:rsid w:val="00DE366C"/>
    <w:rsid w:val="00DE40A2"/>
    <w:rsid w:val="00DE4578"/>
    <w:rsid w:val="00DE5A59"/>
    <w:rsid w:val="00DE5CB4"/>
    <w:rsid w:val="00DE6389"/>
    <w:rsid w:val="00DE6F2F"/>
    <w:rsid w:val="00DE75EA"/>
    <w:rsid w:val="00DF0209"/>
    <w:rsid w:val="00DF0FD2"/>
    <w:rsid w:val="00DF1950"/>
    <w:rsid w:val="00DF1E05"/>
    <w:rsid w:val="00DF1E9F"/>
    <w:rsid w:val="00DF2300"/>
    <w:rsid w:val="00DF243C"/>
    <w:rsid w:val="00DF30E7"/>
    <w:rsid w:val="00DF31FE"/>
    <w:rsid w:val="00DF3B5A"/>
    <w:rsid w:val="00DF3FF1"/>
    <w:rsid w:val="00DF40F7"/>
    <w:rsid w:val="00DF4D17"/>
    <w:rsid w:val="00DF4DD8"/>
    <w:rsid w:val="00DF4DF6"/>
    <w:rsid w:val="00DF5312"/>
    <w:rsid w:val="00DF5930"/>
    <w:rsid w:val="00DF5D9D"/>
    <w:rsid w:val="00DF7517"/>
    <w:rsid w:val="00DF78EE"/>
    <w:rsid w:val="00DF7EEB"/>
    <w:rsid w:val="00E027AC"/>
    <w:rsid w:val="00E032D0"/>
    <w:rsid w:val="00E033DC"/>
    <w:rsid w:val="00E03514"/>
    <w:rsid w:val="00E0351E"/>
    <w:rsid w:val="00E036BF"/>
    <w:rsid w:val="00E038B6"/>
    <w:rsid w:val="00E03F23"/>
    <w:rsid w:val="00E04043"/>
    <w:rsid w:val="00E048CB"/>
    <w:rsid w:val="00E04DE2"/>
    <w:rsid w:val="00E04F8B"/>
    <w:rsid w:val="00E05113"/>
    <w:rsid w:val="00E053F1"/>
    <w:rsid w:val="00E055BE"/>
    <w:rsid w:val="00E05E72"/>
    <w:rsid w:val="00E06FDC"/>
    <w:rsid w:val="00E0704D"/>
    <w:rsid w:val="00E07227"/>
    <w:rsid w:val="00E07313"/>
    <w:rsid w:val="00E10441"/>
    <w:rsid w:val="00E119D6"/>
    <w:rsid w:val="00E11B06"/>
    <w:rsid w:val="00E11C57"/>
    <w:rsid w:val="00E121B2"/>
    <w:rsid w:val="00E1229C"/>
    <w:rsid w:val="00E1260E"/>
    <w:rsid w:val="00E12662"/>
    <w:rsid w:val="00E127D6"/>
    <w:rsid w:val="00E12938"/>
    <w:rsid w:val="00E12FD1"/>
    <w:rsid w:val="00E13B30"/>
    <w:rsid w:val="00E13C21"/>
    <w:rsid w:val="00E13C4B"/>
    <w:rsid w:val="00E13DB5"/>
    <w:rsid w:val="00E1425E"/>
    <w:rsid w:val="00E148F3"/>
    <w:rsid w:val="00E14B43"/>
    <w:rsid w:val="00E14D13"/>
    <w:rsid w:val="00E16146"/>
    <w:rsid w:val="00E16273"/>
    <w:rsid w:val="00E162F8"/>
    <w:rsid w:val="00E17233"/>
    <w:rsid w:val="00E2042F"/>
    <w:rsid w:val="00E2075F"/>
    <w:rsid w:val="00E20DCD"/>
    <w:rsid w:val="00E2291F"/>
    <w:rsid w:val="00E22BF4"/>
    <w:rsid w:val="00E2304B"/>
    <w:rsid w:val="00E23A43"/>
    <w:rsid w:val="00E23BA9"/>
    <w:rsid w:val="00E23C3E"/>
    <w:rsid w:val="00E245F5"/>
    <w:rsid w:val="00E2491E"/>
    <w:rsid w:val="00E24C8E"/>
    <w:rsid w:val="00E24CF0"/>
    <w:rsid w:val="00E2594E"/>
    <w:rsid w:val="00E25F83"/>
    <w:rsid w:val="00E2607B"/>
    <w:rsid w:val="00E26960"/>
    <w:rsid w:val="00E26ABC"/>
    <w:rsid w:val="00E27678"/>
    <w:rsid w:val="00E27FB7"/>
    <w:rsid w:val="00E30408"/>
    <w:rsid w:val="00E3142E"/>
    <w:rsid w:val="00E31ED4"/>
    <w:rsid w:val="00E3224C"/>
    <w:rsid w:val="00E328EC"/>
    <w:rsid w:val="00E33F1C"/>
    <w:rsid w:val="00E344D5"/>
    <w:rsid w:val="00E35953"/>
    <w:rsid w:val="00E363D6"/>
    <w:rsid w:val="00E36656"/>
    <w:rsid w:val="00E369DF"/>
    <w:rsid w:val="00E36DDA"/>
    <w:rsid w:val="00E376FA"/>
    <w:rsid w:val="00E40639"/>
    <w:rsid w:val="00E41718"/>
    <w:rsid w:val="00E417E9"/>
    <w:rsid w:val="00E424C8"/>
    <w:rsid w:val="00E42780"/>
    <w:rsid w:val="00E43150"/>
    <w:rsid w:val="00E43B32"/>
    <w:rsid w:val="00E43D90"/>
    <w:rsid w:val="00E43E42"/>
    <w:rsid w:val="00E43EA3"/>
    <w:rsid w:val="00E448E8"/>
    <w:rsid w:val="00E44A6C"/>
    <w:rsid w:val="00E45285"/>
    <w:rsid w:val="00E458E3"/>
    <w:rsid w:val="00E46DD6"/>
    <w:rsid w:val="00E47367"/>
    <w:rsid w:val="00E476D9"/>
    <w:rsid w:val="00E47703"/>
    <w:rsid w:val="00E47EB7"/>
    <w:rsid w:val="00E506EC"/>
    <w:rsid w:val="00E50ACA"/>
    <w:rsid w:val="00E50E38"/>
    <w:rsid w:val="00E5156C"/>
    <w:rsid w:val="00E51FDC"/>
    <w:rsid w:val="00E524F8"/>
    <w:rsid w:val="00E52698"/>
    <w:rsid w:val="00E52AC8"/>
    <w:rsid w:val="00E52B3D"/>
    <w:rsid w:val="00E52CEA"/>
    <w:rsid w:val="00E53223"/>
    <w:rsid w:val="00E53C43"/>
    <w:rsid w:val="00E53E73"/>
    <w:rsid w:val="00E54136"/>
    <w:rsid w:val="00E54542"/>
    <w:rsid w:val="00E548C2"/>
    <w:rsid w:val="00E5634F"/>
    <w:rsid w:val="00E56B43"/>
    <w:rsid w:val="00E56F10"/>
    <w:rsid w:val="00E579DE"/>
    <w:rsid w:val="00E57F9A"/>
    <w:rsid w:val="00E6045F"/>
    <w:rsid w:val="00E60523"/>
    <w:rsid w:val="00E606D3"/>
    <w:rsid w:val="00E60A9A"/>
    <w:rsid w:val="00E60BC1"/>
    <w:rsid w:val="00E613A2"/>
    <w:rsid w:val="00E61E41"/>
    <w:rsid w:val="00E621A9"/>
    <w:rsid w:val="00E62E78"/>
    <w:rsid w:val="00E62F7E"/>
    <w:rsid w:val="00E62FD0"/>
    <w:rsid w:val="00E6314E"/>
    <w:rsid w:val="00E63590"/>
    <w:rsid w:val="00E6471E"/>
    <w:rsid w:val="00E64B3E"/>
    <w:rsid w:val="00E64BBD"/>
    <w:rsid w:val="00E657F9"/>
    <w:rsid w:val="00E6609B"/>
    <w:rsid w:val="00E667EE"/>
    <w:rsid w:val="00E66B53"/>
    <w:rsid w:val="00E671EF"/>
    <w:rsid w:val="00E675DE"/>
    <w:rsid w:val="00E67AF1"/>
    <w:rsid w:val="00E7044F"/>
    <w:rsid w:val="00E704F6"/>
    <w:rsid w:val="00E707D8"/>
    <w:rsid w:val="00E708E0"/>
    <w:rsid w:val="00E70914"/>
    <w:rsid w:val="00E71080"/>
    <w:rsid w:val="00E710AF"/>
    <w:rsid w:val="00E718F4"/>
    <w:rsid w:val="00E7203D"/>
    <w:rsid w:val="00E7233B"/>
    <w:rsid w:val="00E72C94"/>
    <w:rsid w:val="00E742AB"/>
    <w:rsid w:val="00E743DB"/>
    <w:rsid w:val="00E745DF"/>
    <w:rsid w:val="00E74695"/>
    <w:rsid w:val="00E74D0A"/>
    <w:rsid w:val="00E74F3D"/>
    <w:rsid w:val="00E750C7"/>
    <w:rsid w:val="00E7570E"/>
    <w:rsid w:val="00E76CB4"/>
    <w:rsid w:val="00E77413"/>
    <w:rsid w:val="00E80364"/>
    <w:rsid w:val="00E804BA"/>
    <w:rsid w:val="00E81554"/>
    <w:rsid w:val="00E81EEB"/>
    <w:rsid w:val="00E82098"/>
    <w:rsid w:val="00E82A73"/>
    <w:rsid w:val="00E83630"/>
    <w:rsid w:val="00E83E9C"/>
    <w:rsid w:val="00E83F48"/>
    <w:rsid w:val="00E84076"/>
    <w:rsid w:val="00E848F8"/>
    <w:rsid w:val="00E85C3C"/>
    <w:rsid w:val="00E86928"/>
    <w:rsid w:val="00E86FD4"/>
    <w:rsid w:val="00E872F1"/>
    <w:rsid w:val="00E908BC"/>
    <w:rsid w:val="00E92360"/>
    <w:rsid w:val="00E92B7C"/>
    <w:rsid w:val="00E92FCA"/>
    <w:rsid w:val="00E93519"/>
    <w:rsid w:val="00E93B90"/>
    <w:rsid w:val="00E943A9"/>
    <w:rsid w:val="00E945A4"/>
    <w:rsid w:val="00E94ECE"/>
    <w:rsid w:val="00E950AB"/>
    <w:rsid w:val="00E950E1"/>
    <w:rsid w:val="00E9554C"/>
    <w:rsid w:val="00E957AF"/>
    <w:rsid w:val="00E95990"/>
    <w:rsid w:val="00E959EE"/>
    <w:rsid w:val="00E95CBD"/>
    <w:rsid w:val="00E95D0E"/>
    <w:rsid w:val="00E96316"/>
    <w:rsid w:val="00E9648D"/>
    <w:rsid w:val="00E96E7A"/>
    <w:rsid w:val="00E97AB5"/>
    <w:rsid w:val="00E97B6C"/>
    <w:rsid w:val="00E97D41"/>
    <w:rsid w:val="00EA03F7"/>
    <w:rsid w:val="00EA0A91"/>
    <w:rsid w:val="00EA0B1D"/>
    <w:rsid w:val="00EA24EF"/>
    <w:rsid w:val="00EA2B51"/>
    <w:rsid w:val="00EA33DB"/>
    <w:rsid w:val="00EA3ACF"/>
    <w:rsid w:val="00EA3B79"/>
    <w:rsid w:val="00EA4601"/>
    <w:rsid w:val="00EA472D"/>
    <w:rsid w:val="00EA5566"/>
    <w:rsid w:val="00EA651C"/>
    <w:rsid w:val="00EA6553"/>
    <w:rsid w:val="00EA677E"/>
    <w:rsid w:val="00EA718F"/>
    <w:rsid w:val="00EA7528"/>
    <w:rsid w:val="00EA7B1F"/>
    <w:rsid w:val="00EA7F97"/>
    <w:rsid w:val="00EB0749"/>
    <w:rsid w:val="00EB1327"/>
    <w:rsid w:val="00EB175B"/>
    <w:rsid w:val="00EB1B5C"/>
    <w:rsid w:val="00EB211A"/>
    <w:rsid w:val="00EB2BE9"/>
    <w:rsid w:val="00EB30D8"/>
    <w:rsid w:val="00EB3524"/>
    <w:rsid w:val="00EB3E92"/>
    <w:rsid w:val="00EB415B"/>
    <w:rsid w:val="00EB466E"/>
    <w:rsid w:val="00EB519A"/>
    <w:rsid w:val="00EB5921"/>
    <w:rsid w:val="00EB77E2"/>
    <w:rsid w:val="00EB782A"/>
    <w:rsid w:val="00EB7A62"/>
    <w:rsid w:val="00EC0041"/>
    <w:rsid w:val="00EC05B7"/>
    <w:rsid w:val="00EC0601"/>
    <w:rsid w:val="00EC084E"/>
    <w:rsid w:val="00EC0B63"/>
    <w:rsid w:val="00EC0E11"/>
    <w:rsid w:val="00EC0E84"/>
    <w:rsid w:val="00EC10B5"/>
    <w:rsid w:val="00EC10BE"/>
    <w:rsid w:val="00EC17B8"/>
    <w:rsid w:val="00EC1AF9"/>
    <w:rsid w:val="00EC2980"/>
    <w:rsid w:val="00EC2B11"/>
    <w:rsid w:val="00EC304C"/>
    <w:rsid w:val="00EC39E9"/>
    <w:rsid w:val="00EC4013"/>
    <w:rsid w:val="00EC482D"/>
    <w:rsid w:val="00EC4E97"/>
    <w:rsid w:val="00EC56B9"/>
    <w:rsid w:val="00EC5728"/>
    <w:rsid w:val="00EC604B"/>
    <w:rsid w:val="00EC606E"/>
    <w:rsid w:val="00EC60FB"/>
    <w:rsid w:val="00EC670E"/>
    <w:rsid w:val="00EC697B"/>
    <w:rsid w:val="00EC7319"/>
    <w:rsid w:val="00EC758F"/>
    <w:rsid w:val="00EC7A2B"/>
    <w:rsid w:val="00EC7A2D"/>
    <w:rsid w:val="00ED0573"/>
    <w:rsid w:val="00ED10B4"/>
    <w:rsid w:val="00ED1719"/>
    <w:rsid w:val="00ED1AB1"/>
    <w:rsid w:val="00ED2826"/>
    <w:rsid w:val="00ED291E"/>
    <w:rsid w:val="00ED29AA"/>
    <w:rsid w:val="00ED2D61"/>
    <w:rsid w:val="00ED3325"/>
    <w:rsid w:val="00ED3A0B"/>
    <w:rsid w:val="00ED4504"/>
    <w:rsid w:val="00ED48E4"/>
    <w:rsid w:val="00ED6355"/>
    <w:rsid w:val="00ED68CC"/>
    <w:rsid w:val="00ED77F4"/>
    <w:rsid w:val="00ED799A"/>
    <w:rsid w:val="00EE0152"/>
    <w:rsid w:val="00EE1886"/>
    <w:rsid w:val="00EE1A8A"/>
    <w:rsid w:val="00EE1ECE"/>
    <w:rsid w:val="00EE23C2"/>
    <w:rsid w:val="00EE2965"/>
    <w:rsid w:val="00EE2BD9"/>
    <w:rsid w:val="00EE2D6A"/>
    <w:rsid w:val="00EE318E"/>
    <w:rsid w:val="00EE3B19"/>
    <w:rsid w:val="00EE4A5E"/>
    <w:rsid w:val="00EE5035"/>
    <w:rsid w:val="00EE508E"/>
    <w:rsid w:val="00EE5A63"/>
    <w:rsid w:val="00EE652C"/>
    <w:rsid w:val="00EE6913"/>
    <w:rsid w:val="00EE69BE"/>
    <w:rsid w:val="00EE6EF1"/>
    <w:rsid w:val="00EE7495"/>
    <w:rsid w:val="00EE766A"/>
    <w:rsid w:val="00EE7F90"/>
    <w:rsid w:val="00EF0901"/>
    <w:rsid w:val="00EF1880"/>
    <w:rsid w:val="00EF1940"/>
    <w:rsid w:val="00EF19A6"/>
    <w:rsid w:val="00EF20A0"/>
    <w:rsid w:val="00EF21D5"/>
    <w:rsid w:val="00EF2226"/>
    <w:rsid w:val="00EF23CD"/>
    <w:rsid w:val="00EF2D04"/>
    <w:rsid w:val="00EF2E58"/>
    <w:rsid w:val="00EF2FAE"/>
    <w:rsid w:val="00EF3897"/>
    <w:rsid w:val="00EF3F2E"/>
    <w:rsid w:val="00EF42C2"/>
    <w:rsid w:val="00EF4350"/>
    <w:rsid w:val="00EF5477"/>
    <w:rsid w:val="00EF5787"/>
    <w:rsid w:val="00EF595C"/>
    <w:rsid w:val="00EF5FE1"/>
    <w:rsid w:val="00EF6063"/>
    <w:rsid w:val="00EF6145"/>
    <w:rsid w:val="00EF6204"/>
    <w:rsid w:val="00EF703B"/>
    <w:rsid w:val="00EF7297"/>
    <w:rsid w:val="00EF7A45"/>
    <w:rsid w:val="00EF7A68"/>
    <w:rsid w:val="00F0052D"/>
    <w:rsid w:val="00F01887"/>
    <w:rsid w:val="00F02B51"/>
    <w:rsid w:val="00F034BF"/>
    <w:rsid w:val="00F03902"/>
    <w:rsid w:val="00F03D26"/>
    <w:rsid w:val="00F04104"/>
    <w:rsid w:val="00F04726"/>
    <w:rsid w:val="00F05AE6"/>
    <w:rsid w:val="00F05C81"/>
    <w:rsid w:val="00F06BCE"/>
    <w:rsid w:val="00F0779C"/>
    <w:rsid w:val="00F079F0"/>
    <w:rsid w:val="00F07A8B"/>
    <w:rsid w:val="00F10EB0"/>
    <w:rsid w:val="00F10F9B"/>
    <w:rsid w:val="00F10FDB"/>
    <w:rsid w:val="00F116FA"/>
    <w:rsid w:val="00F121D9"/>
    <w:rsid w:val="00F145ED"/>
    <w:rsid w:val="00F149F1"/>
    <w:rsid w:val="00F150CE"/>
    <w:rsid w:val="00F15330"/>
    <w:rsid w:val="00F15737"/>
    <w:rsid w:val="00F159D8"/>
    <w:rsid w:val="00F15ABE"/>
    <w:rsid w:val="00F16184"/>
    <w:rsid w:val="00F172FE"/>
    <w:rsid w:val="00F1754D"/>
    <w:rsid w:val="00F178B2"/>
    <w:rsid w:val="00F17B24"/>
    <w:rsid w:val="00F206F3"/>
    <w:rsid w:val="00F20A87"/>
    <w:rsid w:val="00F21699"/>
    <w:rsid w:val="00F21CE6"/>
    <w:rsid w:val="00F220BE"/>
    <w:rsid w:val="00F22B05"/>
    <w:rsid w:val="00F236A1"/>
    <w:rsid w:val="00F23C04"/>
    <w:rsid w:val="00F23C7C"/>
    <w:rsid w:val="00F23CFC"/>
    <w:rsid w:val="00F2441F"/>
    <w:rsid w:val="00F24C48"/>
    <w:rsid w:val="00F25AD5"/>
    <w:rsid w:val="00F25BC9"/>
    <w:rsid w:val="00F25CEB"/>
    <w:rsid w:val="00F25F20"/>
    <w:rsid w:val="00F26245"/>
    <w:rsid w:val="00F266BE"/>
    <w:rsid w:val="00F269B6"/>
    <w:rsid w:val="00F269D2"/>
    <w:rsid w:val="00F26DDB"/>
    <w:rsid w:val="00F276BE"/>
    <w:rsid w:val="00F27D55"/>
    <w:rsid w:val="00F30512"/>
    <w:rsid w:val="00F30A5F"/>
    <w:rsid w:val="00F31490"/>
    <w:rsid w:val="00F314CE"/>
    <w:rsid w:val="00F3151A"/>
    <w:rsid w:val="00F31D02"/>
    <w:rsid w:val="00F32266"/>
    <w:rsid w:val="00F3269B"/>
    <w:rsid w:val="00F32B8D"/>
    <w:rsid w:val="00F32C5A"/>
    <w:rsid w:val="00F32D4F"/>
    <w:rsid w:val="00F334B0"/>
    <w:rsid w:val="00F33B69"/>
    <w:rsid w:val="00F33D65"/>
    <w:rsid w:val="00F33E0D"/>
    <w:rsid w:val="00F3406C"/>
    <w:rsid w:val="00F34341"/>
    <w:rsid w:val="00F34580"/>
    <w:rsid w:val="00F358BC"/>
    <w:rsid w:val="00F35B5C"/>
    <w:rsid w:val="00F36805"/>
    <w:rsid w:val="00F36AA6"/>
    <w:rsid w:val="00F36EE8"/>
    <w:rsid w:val="00F371AF"/>
    <w:rsid w:val="00F4124B"/>
    <w:rsid w:val="00F41A91"/>
    <w:rsid w:val="00F42A89"/>
    <w:rsid w:val="00F42B30"/>
    <w:rsid w:val="00F43AA1"/>
    <w:rsid w:val="00F43B15"/>
    <w:rsid w:val="00F44A02"/>
    <w:rsid w:val="00F45565"/>
    <w:rsid w:val="00F45DC6"/>
    <w:rsid w:val="00F46BA1"/>
    <w:rsid w:val="00F46BF5"/>
    <w:rsid w:val="00F50246"/>
    <w:rsid w:val="00F503C4"/>
    <w:rsid w:val="00F504E7"/>
    <w:rsid w:val="00F50F53"/>
    <w:rsid w:val="00F51571"/>
    <w:rsid w:val="00F52067"/>
    <w:rsid w:val="00F52B59"/>
    <w:rsid w:val="00F52DB5"/>
    <w:rsid w:val="00F533A5"/>
    <w:rsid w:val="00F5384A"/>
    <w:rsid w:val="00F548EE"/>
    <w:rsid w:val="00F54917"/>
    <w:rsid w:val="00F54E1A"/>
    <w:rsid w:val="00F54E95"/>
    <w:rsid w:val="00F56340"/>
    <w:rsid w:val="00F6023D"/>
    <w:rsid w:val="00F60712"/>
    <w:rsid w:val="00F6169E"/>
    <w:rsid w:val="00F61D64"/>
    <w:rsid w:val="00F6255A"/>
    <w:rsid w:val="00F62762"/>
    <w:rsid w:val="00F62C4B"/>
    <w:rsid w:val="00F63392"/>
    <w:rsid w:val="00F63F42"/>
    <w:rsid w:val="00F64002"/>
    <w:rsid w:val="00F64537"/>
    <w:rsid w:val="00F65067"/>
    <w:rsid w:val="00F65098"/>
    <w:rsid w:val="00F65784"/>
    <w:rsid w:val="00F657C5"/>
    <w:rsid w:val="00F65CB3"/>
    <w:rsid w:val="00F66D53"/>
    <w:rsid w:val="00F66EE6"/>
    <w:rsid w:val="00F67108"/>
    <w:rsid w:val="00F67BEC"/>
    <w:rsid w:val="00F70198"/>
    <w:rsid w:val="00F70794"/>
    <w:rsid w:val="00F71A45"/>
    <w:rsid w:val="00F71C0C"/>
    <w:rsid w:val="00F721DE"/>
    <w:rsid w:val="00F72286"/>
    <w:rsid w:val="00F722B9"/>
    <w:rsid w:val="00F726DE"/>
    <w:rsid w:val="00F73F62"/>
    <w:rsid w:val="00F759A5"/>
    <w:rsid w:val="00F759F4"/>
    <w:rsid w:val="00F76734"/>
    <w:rsid w:val="00F76991"/>
    <w:rsid w:val="00F76E87"/>
    <w:rsid w:val="00F77719"/>
    <w:rsid w:val="00F77850"/>
    <w:rsid w:val="00F778E3"/>
    <w:rsid w:val="00F800B8"/>
    <w:rsid w:val="00F80445"/>
    <w:rsid w:val="00F8123D"/>
    <w:rsid w:val="00F82687"/>
    <w:rsid w:val="00F82B57"/>
    <w:rsid w:val="00F834DE"/>
    <w:rsid w:val="00F86531"/>
    <w:rsid w:val="00F86D19"/>
    <w:rsid w:val="00F86EB1"/>
    <w:rsid w:val="00F877A4"/>
    <w:rsid w:val="00F879AE"/>
    <w:rsid w:val="00F87ABF"/>
    <w:rsid w:val="00F87F5A"/>
    <w:rsid w:val="00F9077A"/>
    <w:rsid w:val="00F91506"/>
    <w:rsid w:val="00F91A7C"/>
    <w:rsid w:val="00F92648"/>
    <w:rsid w:val="00F9268A"/>
    <w:rsid w:val="00F94408"/>
    <w:rsid w:val="00F947B6"/>
    <w:rsid w:val="00F94F60"/>
    <w:rsid w:val="00F954D3"/>
    <w:rsid w:val="00F95C4B"/>
    <w:rsid w:val="00F9616B"/>
    <w:rsid w:val="00F96E72"/>
    <w:rsid w:val="00F97569"/>
    <w:rsid w:val="00F976D1"/>
    <w:rsid w:val="00FA0670"/>
    <w:rsid w:val="00FA110F"/>
    <w:rsid w:val="00FA19D6"/>
    <w:rsid w:val="00FA1A31"/>
    <w:rsid w:val="00FA1A88"/>
    <w:rsid w:val="00FA2ADA"/>
    <w:rsid w:val="00FA2B20"/>
    <w:rsid w:val="00FA2C8E"/>
    <w:rsid w:val="00FA379D"/>
    <w:rsid w:val="00FA4450"/>
    <w:rsid w:val="00FA45D1"/>
    <w:rsid w:val="00FA49CE"/>
    <w:rsid w:val="00FA5DB7"/>
    <w:rsid w:val="00FA68F7"/>
    <w:rsid w:val="00FA6AD1"/>
    <w:rsid w:val="00FA70E5"/>
    <w:rsid w:val="00FA715D"/>
    <w:rsid w:val="00FB014F"/>
    <w:rsid w:val="00FB0637"/>
    <w:rsid w:val="00FB1309"/>
    <w:rsid w:val="00FB13F0"/>
    <w:rsid w:val="00FB1C7A"/>
    <w:rsid w:val="00FB223C"/>
    <w:rsid w:val="00FB2524"/>
    <w:rsid w:val="00FB319C"/>
    <w:rsid w:val="00FB3B0B"/>
    <w:rsid w:val="00FB4343"/>
    <w:rsid w:val="00FB46DB"/>
    <w:rsid w:val="00FB4DF1"/>
    <w:rsid w:val="00FB5F79"/>
    <w:rsid w:val="00FB607E"/>
    <w:rsid w:val="00FB60C9"/>
    <w:rsid w:val="00FB6B5B"/>
    <w:rsid w:val="00FB6E78"/>
    <w:rsid w:val="00FB6EF8"/>
    <w:rsid w:val="00FB7599"/>
    <w:rsid w:val="00FB772C"/>
    <w:rsid w:val="00FB7B62"/>
    <w:rsid w:val="00FC00C7"/>
    <w:rsid w:val="00FC020D"/>
    <w:rsid w:val="00FC04EF"/>
    <w:rsid w:val="00FC11AE"/>
    <w:rsid w:val="00FC150B"/>
    <w:rsid w:val="00FC156E"/>
    <w:rsid w:val="00FC15E0"/>
    <w:rsid w:val="00FC1C1F"/>
    <w:rsid w:val="00FC2782"/>
    <w:rsid w:val="00FC3AA8"/>
    <w:rsid w:val="00FC3D5A"/>
    <w:rsid w:val="00FC483F"/>
    <w:rsid w:val="00FC4A8E"/>
    <w:rsid w:val="00FC508C"/>
    <w:rsid w:val="00FC50A4"/>
    <w:rsid w:val="00FC59C2"/>
    <w:rsid w:val="00FC6251"/>
    <w:rsid w:val="00FC684B"/>
    <w:rsid w:val="00FC6F73"/>
    <w:rsid w:val="00FC7C8A"/>
    <w:rsid w:val="00FD10CD"/>
    <w:rsid w:val="00FD10D3"/>
    <w:rsid w:val="00FD1F68"/>
    <w:rsid w:val="00FD23B4"/>
    <w:rsid w:val="00FD2994"/>
    <w:rsid w:val="00FD413E"/>
    <w:rsid w:val="00FD4C21"/>
    <w:rsid w:val="00FD4C5D"/>
    <w:rsid w:val="00FD4E59"/>
    <w:rsid w:val="00FD4F9E"/>
    <w:rsid w:val="00FD5111"/>
    <w:rsid w:val="00FD6307"/>
    <w:rsid w:val="00FD6AE1"/>
    <w:rsid w:val="00FD6B87"/>
    <w:rsid w:val="00FD6DA2"/>
    <w:rsid w:val="00FD7295"/>
    <w:rsid w:val="00FD73E1"/>
    <w:rsid w:val="00FD771E"/>
    <w:rsid w:val="00FE1097"/>
    <w:rsid w:val="00FE1C06"/>
    <w:rsid w:val="00FE2733"/>
    <w:rsid w:val="00FE36F1"/>
    <w:rsid w:val="00FE3D73"/>
    <w:rsid w:val="00FE64B6"/>
    <w:rsid w:val="00FE6CF0"/>
    <w:rsid w:val="00FE705E"/>
    <w:rsid w:val="00FE7EE1"/>
    <w:rsid w:val="00FF0E54"/>
    <w:rsid w:val="00FF1370"/>
    <w:rsid w:val="00FF18CD"/>
    <w:rsid w:val="00FF1CE8"/>
    <w:rsid w:val="00FF2A43"/>
    <w:rsid w:val="00FF2B88"/>
    <w:rsid w:val="00FF2C36"/>
    <w:rsid w:val="00FF2D6A"/>
    <w:rsid w:val="00FF349D"/>
    <w:rsid w:val="00FF37A9"/>
    <w:rsid w:val="00FF381A"/>
    <w:rsid w:val="00FF3986"/>
    <w:rsid w:val="00FF3CAC"/>
    <w:rsid w:val="00FF3CB9"/>
    <w:rsid w:val="00FF505C"/>
    <w:rsid w:val="00FF51BF"/>
    <w:rsid w:val="00FF5F1C"/>
    <w:rsid w:val="00FF706E"/>
    <w:rsid w:val="00FF7079"/>
    <w:rsid w:val="00FF7E1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55009"/>
    <o:shapelayout v:ext="edit">
      <o:idmap v:ext="edit" data="1"/>
    </o:shapelayout>
  </w:shapeDefaults>
  <w:decimalSymbol w:val="."/>
  <w:listSeparator w:val=";"/>
  <w14:docId w14:val="67BDF7DD"/>
  <w15:docId w15:val="{B350FC64-04DA-4959-A17F-E2AE29A9F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qFormat="1"/>
    <w:lsdException w:name="header" w:uiPriority="99"/>
    <w:lsdException w:name="footer" w:uiPriority="99"/>
    <w:lsdException w:name="index heading" w:qFormat="1"/>
    <w:lsdException w:name="caption" w:semiHidden="1" w:unhideWhenUsed="1" w:qFormat="1"/>
    <w:lsdException w:name="footnote reference" w:qFormat="1"/>
    <w:lsdException w:name="annotation reference" w:qFormat="1"/>
    <w:lsdException w:name="page number" w:qFormat="1"/>
    <w:lsdException w:name="endnote reference" w:qFormat="1"/>
    <w:lsdException w:name="endnote text" w:qFormat="1"/>
    <w:lsdException w:name="List Bullet" w:qFormat="1"/>
    <w:lsdException w:name="List Bullet 3" w:qFormat="1"/>
    <w:lsdException w:name="List Number 2" w:qFormat="1"/>
    <w:lsdException w:name="Title" w:qFormat="1"/>
    <w:lsdException w:name="Body Text Indent" w:uiPriority="99"/>
    <w:lsdException w:name="Subtitle"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uiPriority="99" w:qFormat="1"/>
    <w:lsdException w:name="Strong" w:qFormat="1"/>
    <w:lsdException w:name="Emphasis" w:uiPriority="20" w:qFormat="1"/>
    <w:lsdException w:name="Document Map" w:qFormat="1"/>
    <w:lsdException w:name="Plain Text" w:qFormat="1"/>
    <w:lsdException w:name="Normal (Web)" w:qFormat="1"/>
    <w:lsdException w:name="HTML Cite" w:uiPriority="99" w:qFormat="1"/>
    <w:lsdException w:name="HTML Definition" w:semiHidden="1" w:unhideWhenUsed="1"/>
    <w:lsdException w:name="HTML Preformatted" w:semiHidden="1" w:unhideWhenUsed="1" w:qFormat="1"/>
    <w:lsdException w:name="HTML Sample"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B672E1"/>
    <w:rPr>
      <w:sz w:val="24"/>
      <w:szCs w:val="24"/>
    </w:rPr>
  </w:style>
  <w:style w:type="paragraph" w:styleId="18">
    <w:name w:val="heading 1"/>
    <w:aliases w:val="Знак20,Заголовок 2 Потанино,Раздел Договора,H1,&quot;Алмаз&quot;,Заголовок 1 Знак Знак,Заголовок 1 Знак Знак Знак,Caaieiaie aei?ac,çàãîëîâîê 1"/>
    <w:basedOn w:val="aa"/>
    <w:qFormat/>
    <w:rsid w:val="00E92360"/>
    <w:pPr>
      <w:keepNext/>
      <w:spacing w:before="240" w:after="240"/>
      <w:ind w:firstLine="709"/>
      <w:jc w:val="both"/>
      <w:outlineLvl w:val="0"/>
    </w:pPr>
    <w:rPr>
      <w:b/>
      <w:sz w:val="28"/>
      <w:szCs w:val="20"/>
    </w:rPr>
  </w:style>
  <w:style w:type="paragraph" w:styleId="20">
    <w:name w:val="heading 2"/>
    <w:aliases w:val="Заголовок 2 Знак Знак,Тип Знак Знак,Заголовок 2 Знак Знак Знак Знак,Тип Знак1,Тип,Знак2 Знак Знак Знак,ГЛАВА,Заголовок 21"/>
    <w:basedOn w:val="aa"/>
    <w:link w:val="210"/>
    <w:uiPriority w:val="9"/>
    <w:qFormat/>
    <w:rsid w:val="00847AFD"/>
    <w:pPr>
      <w:keepNext/>
      <w:spacing w:before="240" w:after="240"/>
      <w:ind w:firstLine="709"/>
      <w:jc w:val="both"/>
      <w:outlineLvl w:val="1"/>
    </w:pPr>
    <w:rPr>
      <w:rFonts w:cs="Arial"/>
      <w:b/>
      <w:bCs/>
      <w:iCs/>
      <w:sz w:val="28"/>
    </w:rPr>
  </w:style>
  <w:style w:type="paragraph" w:styleId="30">
    <w:name w:val="heading 3"/>
    <w:aliases w:val="Знак3 Знак,ПодЗаголовок,Заголовок 31,footer,heading 3, Знак3, Знак3 Знак,Знак19, Знак19,Заголовок главный"/>
    <w:link w:val="31"/>
    <w:qFormat/>
    <w:rsid w:val="00D92C8C"/>
    <w:pPr>
      <w:widowControl w:val="0"/>
      <w:spacing w:before="240" w:after="240"/>
      <w:ind w:firstLine="709"/>
      <w:jc w:val="both"/>
      <w:outlineLvl w:val="2"/>
    </w:pPr>
    <w:rPr>
      <w:b/>
      <w:sz w:val="28"/>
    </w:rPr>
  </w:style>
  <w:style w:type="paragraph" w:styleId="4">
    <w:name w:val="heading 4"/>
    <w:aliases w:val=" Знак18,Заголовок_1,Знак18"/>
    <w:basedOn w:val="aa"/>
    <w:link w:val="40"/>
    <w:qFormat/>
    <w:rsid w:val="00C80B5A"/>
    <w:pPr>
      <w:keepNext/>
      <w:spacing w:before="240" w:after="240"/>
      <w:ind w:firstLine="709"/>
      <w:jc w:val="both"/>
      <w:outlineLvl w:val="3"/>
    </w:pPr>
    <w:rPr>
      <w:b/>
      <w:bCs/>
      <w:sz w:val="28"/>
      <w:szCs w:val="28"/>
    </w:rPr>
  </w:style>
  <w:style w:type="paragraph" w:styleId="5">
    <w:name w:val="heading 5"/>
    <w:aliases w:val=" Знак17,Знак17"/>
    <w:basedOn w:val="aa"/>
    <w:link w:val="50"/>
    <w:qFormat/>
    <w:rsid w:val="00A23D52"/>
    <w:pPr>
      <w:keepNext/>
      <w:jc w:val="center"/>
      <w:outlineLvl w:val="4"/>
    </w:pPr>
    <w:rPr>
      <w:b/>
      <w:szCs w:val="20"/>
      <w:lang w:val="en-US" w:eastAsia="x-none"/>
    </w:rPr>
  </w:style>
  <w:style w:type="paragraph" w:styleId="6">
    <w:name w:val="heading 6"/>
    <w:basedOn w:val="aa"/>
    <w:link w:val="60"/>
    <w:qFormat/>
    <w:rsid w:val="00A23D52"/>
    <w:pPr>
      <w:spacing w:before="240" w:after="60"/>
      <w:outlineLvl w:val="5"/>
    </w:pPr>
    <w:rPr>
      <w:b/>
      <w:bCs/>
      <w:sz w:val="22"/>
      <w:szCs w:val="22"/>
      <w:lang w:val="x-none" w:eastAsia="x-none"/>
    </w:rPr>
  </w:style>
  <w:style w:type="paragraph" w:styleId="7">
    <w:name w:val="heading 7"/>
    <w:aliases w:val=" Знак16,Знак16"/>
    <w:basedOn w:val="aa"/>
    <w:link w:val="70"/>
    <w:qFormat/>
    <w:rsid w:val="009A5414"/>
    <w:pPr>
      <w:spacing w:before="240" w:after="60"/>
      <w:outlineLvl w:val="6"/>
    </w:pPr>
  </w:style>
  <w:style w:type="paragraph" w:styleId="8">
    <w:name w:val="heading 8"/>
    <w:aliases w:val=" Знак15,Знак15"/>
    <w:basedOn w:val="aa"/>
    <w:link w:val="80"/>
    <w:qFormat/>
    <w:rsid w:val="00A23D52"/>
    <w:pPr>
      <w:spacing w:before="240" w:after="60" w:line="360" w:lineRule="auto"/>
      <w:ind w:firstLine="709"/>
      <w:jc w:val="both"/>
      <w:outlineLvl w:val="7"/>
    </w:pPr>
    <w:rPr>
      <w:rFonts w:ascii="Calibri" w:hAnsi="Calibri"/>
      <w:i/>
      <w:iCs/>
      <w:lang w:val="x-none" w:eastAsia="en-US"/>
    </w:rPr>
  </w:style>
  <w:style w:type="paragraph" w:styleId="9">
    <w:name w:val="heading 9"/>
    <w:aliases w:val=" Знак14,Знак14"/>
    <w:basedOn w:val="aa"/>
    <w:link w:val="90"/>
    <w:qFormat/>
    <w:rsid w:val="001279B9"/>
    <w:pPr>
      <w:spacing w:before="240" w:after="60"/>
      <w:outlineLvl w:val="8"/>
    </w:pPr>
    <w:rPr>
      <w:rFonts w:ascii="Arial" w:hAnsi="Arial" w:cs="Arial"/>
      <w:sz w:val="22"/>
      <w:szCs w:val="22"/>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ae">
    <w:name w:val="footnote reference"/>
    <w:aliases w:val="Знак сноски 1,Знак сноски-FN,Ciae niinee-FN,Referencia nota al pie"/>
    <w:qFormat/>
    <w:rsid w:val="009A5414"/>
    <w:rPr>
      <w:vertAlign w:val="superscript"/>
    </w:rPr>
  </w:style>
  <w:style w:type="character" w:styleId="af">
    <w:name w:val="page number"/>
    <w:basedOn w:val="ab"/>
    <w:qFormat/>
    <w:rsid w:val="009A5414"/>
  </w:style>
  <w:style w:type="character" w:customStyle="1" w:styleId="-0">
    <w:name w:val="Интернет-ссылка"/>
    <w:uiPriority w:val="99"/>
    <w:rsid w:val="009A5414"/>
    <w:rPr>
      <w:color w:val="0000FF"/>
      <w:u w:val="single"/>
    </w:rPr>
  </w:style>
  <w:style w:type="character" w:customStyle="1" w:styleId="19">
    <w:name w:val="Заголовок 1 Знак"/>
    <w:aliases w:val="Знак20 Знак,Заголовок 2 Потанино Знак,Раздел Договора Знак,H1 Знак,&quot;Алмаз&quot; Знак,Заголовок 1 Знак Знак Знак1,Заголовок 1 Знак Знак Знак Знак,Caaieiaie aei?ac Знак,çàãîëîâîê 1 Знак"/>
    <w:link w:val="100"/>
    <w:qFormat/>
    <w:rsid w:val="004325DC"/>
    <w:rPr>
      <w:i/>
      <w:lang w:val="ru-RU" w:eastAsia="ru-RU" w:bidi="ar-SA"/>
    </w:rPr>
  </w:style>
  <w:style w:type="character" w:styleId="af0">
    <w:name w:val="FollowedHyperlink"/>
    <w:uiPriority w:val="99"/>
    <w:qFormat/>
    <w:rsid w:val="004325DC"/>
    <w:rPr>
      <w:color w:val="800080"/>
      <w:u w:val="single"/>
    </w:rPr>
  </w:style>
  <w:style w:type="character" w:customStyle="1" w:styleId="Normal">
    <w:name w:val="Normal Знак"/>
    <w:link w:val="1a"/>
    <w:qFormat/>
    <w:rsid w:val="00BF16FD"/>
    <w:rPr>
      <w:sz w:val="22"/>
      <w:szCs w:val="24"/>
      <w:lang w:val="ru-RU" w:eastAsia="ru-RU" w:bidi="ar-SA"/>
    </w:rPr>
  </w:style>
  <w:style w:type="character" w:customStyle="1" w:styleId="210">
    <w:name w:val="Заголовок 2 Знак1"/>
    <w:aliases w:val="Заголовок 2 Знак Знак Знак1,Тип Знак Знак Знак1,Заголовок 2 Знак Знак Знак Знак Знак1,Тип Знак1 Знак1,Тип Знак2,Знак2 Знак Знак Знак Знак1,ГЛАВА Знак2,Заголовок 21 Знак1"/>
    <w:link w:val="20"/>
    <w:uiPriority w:val="99"/>
    <w:qFormat/>
    <w:rsid w:val="00847AFD"/>
    <w:rPr>
      <w:rFonts w:cs="Arial"/>
      <w:b/>
      <w:bCs/>
      <w:iCs/>
      <w:sz w:val="28"/>
      <w:szCs w:val="24"/>
    </w:rPr>
  </w:style>
  <w:style w:type="character" w:customStyle="1" w:styleId="af1">
    <w:name w:val="Основной текст с отступом Знак"/>
    <w:aliases w:val="Основной текст 1 Знак"/>
    <w:qFormat/>
    <w:rsid w:val="00B57A51"/>
    <w:rPr>
      <w:sz w:val="24"/>
      <w:lang w:val="ru-RU" w:eastAsia="ru-RU" w:bidi="ar-SA"/>
    </w:rPr>
  </w:style>
  <w:style w:type="character" w:customStyle="1" w:styleId="af2">
    <w:name w:val="Текст Знак"/>
    <w:aliases w:val=" Знак3 Знак2,Текст Знак1 Знак,Текст Знак Знак Знак"/>
    <w:qFormat/>
    <w:rsid w:val="00B57A51"/>
    <w:rPr>
      <w:rFonts w:ascii="Courier New" w:hAnsi="Courier New"/>
      <w:sz w:val="22"/>
      <w:lang w:val="ru-RU" w:eastAsia="ru-RU" w:bidi="ar-SA"/>
    </w:rPr>
  </w:style>
  <w:style w:type="character" w:customStyle="1" w:styleId="ConsPlusNormal">
    <w:name w:val="ConsPlusNormal Знак"/>
    <w:qFormat/>
    <w:rsid w:val="00D84B07"/>
    <w:rPr>
      <w:rFonts w:ascii="Arial" w:hAnsi="Arial" w:cs="Arial"/>
      <w:lang w:val="ru-RU" w:eastAsia="ru-RU" w:bidi="ar-SA"/>
    </w:rPr>
  </w:style>
  <w:style w:type="character" w:customStyle="1" w:styleId="af3">
    <w:name w:val="Текст сноски Знак"/>
    <w:aliases w:val="Table_Footnote_last Знак Знак Знак2,Table_Footnote_last Знак1,single space Знак,Table_Footnote_last Знак Знак6,Table_Footnote_last Знак Знак Знак Знак,Текст сноски Знак1 Знак,Текст сноски Знак Знак Знак"/>
    <w:basedOn w:val="ab"/>
    <w:uiPriority w:val="99"/>
    <w:qFormat/>
    <w:locked/>
    <w:rsid w:val="00325B76"/>
  </w:style>
  <w:style w:type="character" w:styleId="af4">
    <w:name w:val="Emphasis"/>
    <w:uiPriority w:val="20"/>
    <w:qFormat/>
    <w:rsid w:val="000B3D99"/>
    <w:rPr>
      <w:i/>
      <w:iCs/>
    </w:rPr>
  </w:style>
  <w:style w:type="character" w:styleId="af5">
    <w:name w:val="Strong"/>
    <w:qFormat/>
    <w:rsid w:val="00C329DD"/>
    <w:rPr>
      <w:b/>
    </w:rPr>
  </w:style>
  <w:style w:type="character" w:customStyle="1" w:styleId="af6">
    <w:name w:val="Название Знак"/>
    <w:qFormat/>
    <w:locked/>
    <w:rsid w:val="00E96FA1"/>
    <w:rPr>
      <w:b/>
      <w:bCs/>
      <w:sz w:val="28"/>
      <w:szCs w:val="24"/>
      <w:lang w:val="ru-RU" w:eastAsia="ru-RU" w:bidi="ar-SA"/>
    </w:rPr>
  </w:style>
  <w:style w:type="character" w:customStyle="1" w:styleId="af7">
    <w:name w:val="Основной текст Знак"/>
    <w:aliases w:val="Таймс Нью Знак1,Знак1 Знак Знак,Знак1 Знак Знак Знак2,Основной текст Знак2 Знак,Основной текст Знак1 Знак Знак,Основной текст Знак1 Знак Знак1 Знак Знак,Основной текст Знак Знак Знак Знак Знак Знак Знак Знак, Знак1 Знак"/>
    <w:uiPriority w:val="99"/>
    <w:qFormat/>
    <w:locked/>
    <w:rsid w:val="00E96FA1"/>
    <w:rPr>
      <w:sz w:val="24"/>
      <w:szCs w:val="24"/>
      <w:lang w:val="ru-RU" w:eastAsia="ru-RU" w:bidi="ar-SA"/>
    </w:rPr>
  </w:style>
  <w:style w:type="character" w:customStyle="1" w:styleId="WW-">
    <w:name w:val="WW-Символы концевой сноски"/>
    <w:qFormat/>
    <w:rsid w:val="00E96FA1"/>
  </w:style>
  <w:style w:type="character" w:customStyle="1" w:styleId="WW8Num16z0">
    <w:name w:val="WW8Num16z0"/>
    <w:qFormat/>
    <w:rsid w:val="00104260"/>
    <w:rPr>
      <w:b w:val="0"/>
    </w:rPr>
  </w:style>
  <w:style w:type="character" w:customStyle="1" w:styleId="WW8Num18z0">
    <w:name w:val="WW8Num18z0"/>
    <w:qFormat/>
    <w:rsid w:val="00104260"/>
    <w:rPr>
      <w:rFonts w:ascii="Symbol" w:hAnsi="Symbol"/>
    </w:rPr>
  </w:style>
  <w:style w:type="character" w:customStyle="1" w:styleId="mainright">
    <w:name w:val="main_right"/>
    <w:basedOn w:val="ab"/>
    <w:qFormat/>
    <w:rsid w:val="00013204"/>
  </w:style>
  <w:style w:type="character" w:customStyle="1" w:styleId="22">
    <w:name w:val="Заголовок 2 Знак"/>
    <w:aliases w:val="Заголовок 2 Знак1 Знак,Заголовок 2 Знак Знак Знак,Тип Знак Знак Знак,Заголовок 2 Знак Знак Знак Знак Знак,Тип Знак1 Знак,Тип Знак,Знак2 Знак Знак,Знак2 Знак2,Знак2 Знак Знак Знак Знак,Знак2 Знак1 Знак,ГЛАВА Знак,Заголовок 21 Знак"/>
    <w:qFormat/>
    <w:locked/>
    <w:rsid w:val="004054EE"/>
    <w:rPr>
      <w:rFonts w:ascii="Times New Roman" w:hAnsi="Times New Roman" w:cs="Arial"/>
      <w:b w:val="0"/>
      <w:bCs/>
      <w:i w:val="0"/>
      <w:iCs/>
      <w:sz w:val="28"/>
      <w:szCs w:val="24"/>
    </w:rPr>
  </w:style>
  <w:style w:type="character" w:customStyle="1" w:styleId="PlainTextChar">
    <w:name w:val="Plain Text Char"/>
    <w:qFormat/>
    <w:locked/>
    <w:rsid w:val="00885834"/>
    <w:rPr>
      <w:rFonts w:ascii="Courier New" w:eastAsia="Calibri" w:hAnsi="Courier New" w:cs="Courier New"/>
      <w:lang w:val="ru-RU" w:eastAsia="ru-RU" w:bidi="ar-SA"/>
    </w:rPr>
  </w:style>
  <w:style w:type="character" w:customStyle="1" w:styleId="1b">
    <w:name w:val="Уровень 1 Знак"/>
    <w:link w:val="1c"/>
    <w:qFormat/>
    <w:rsid w:val="00885834"/>
    <w:rPr>
      <w:rFonts w:cs="Arial"/>
      <w:b/>
      <w:bCs/>
      <w:iCs/>
      <w:caps/>
      <w:sz w:val="24"/>
      <w:szCs w:val="24"/>
      <w:lang w:val="ru-RU" w:eastAsia="ru-RU" w:bidi="ar-SA"/>
    </w:rPr>
  </w:style>
  <w:style w:type="character" w:customStyle="1" w:styleId="1d">
    <w:name w:val="Знак1 Знак Знак Знак"/>
    <w:qFormat/>
    <w:locked/>
    <w:rsid w:val="00885834"/>
    <w:rPr>
      <w:rFonts w:cs="Times New Roman"/>
      <w:sz w:val="24"/>
      <w:szCs w:val="24"/>
      <w:lang w:val="ru-RU" w:eastAsia="ru-RU" w:bidi="ar-SA"/>
    </w:rPr>
  </w:style>
  <w:style w:type="character" w:customStyle="1" w:styleId="TableFootnotelast5">
    <w:name w:val="Table_Footnote_last Знак Знак5"/>
    <w:qFormat/>
    <w:locked/>
    <w:rsid w:val="00DE3BCD"/>
    <w:rPr>
      <w:lang w:val="ru-RU" w:eastAsia="ru-RU" w:bidi="ar-SA"/>
    </w:rPr>
  </w:style>
  <w:style w:type="character" w:customStyle="1" w:styleId="Text11">
    <w:name w:val="Text1 Знак1"/>
    <w:qFormat/>
    <w:locked/>
    <w:rsid w:val="00A45DD0"/>
    <w:rPr>
      <w:sz w:val="24"/>
      <w:szCs w:val="24"/>
      <w:lang w:val="ru-RU" w:eastAsia="ru-RU" w:bidi="ar-SA"/>
    </w:rPr>
  </w:style>
  <w:style w:type="character" w:customStyle="1" w:styleId="af8">
    <w:name w:val="Основной текст_"/>
    <w:qFormat/>
    <w:locked/>
    <w:rsid w:val="006C6411"/>
    <w:rPr>
      <w:sz w:val="24"/>
      <w:szCs w:val="24"/>
      <w:lang w:bidi="ar-SA"/>
    </w:rPr>
  </w:style>
  <w:style w:type="character" w:customStyle="1" w:styleId="42">
    <w:name w:val="Основной текст (42)_"/>
    <w:link w:val="420"/>
    <w:qFormat/>
    <w:locked/>
    <w:rsid w:val="006C6411"/>
    <w:rPr>
      <w:rFonts w:ascii="Franklin Gothic Demi" w:hAnsi="Franklin Gothic Demi"/>
      <w:sz w:val="26"/>
      <w:szCs w:val="26"/>
      <w:lang w:bidi="ar-SA"/>
    </w:rPr>
  </w:style>
  <w:style w:type="character" w:customStyle="1" w:styleId="100">
    <w:name w:val="Знак Знак10"/>
    <w:link w:val="19"/>
    <w:qFormat/>
    <w:rsid w:val="0073469A"/>
    <w:rPr>
      <w:rFonts w:ascii="Verdana" w:hAnsi="Verdana"/>
      <w:sz w:val="24"/>
      <w:szCs w:val="24"/>
      <w:lang w:val="en-US" w:eastAsia="en-US" w:bidi="ar-SA"/>
    </w:rPr>
  </w:style>
  <w:style w:type="character" w:customStyle="1" w:styleId="91">
    <w:name w:val="Знак Знак9"/>
    <w:qFormat/>
    <w:rsid w:val="003A4AE5"/>
    <w:rPr>
      <w:i/>
      <w:sz w:val="24"/>
      <w:szCs w:val="24"/>
      <w:lang w:val="ru-RU" w:eastAsia="ru-RU" w:bidi="ar-SA"/>
    </w:rPr>
  </w:style>
  <w:style w:type="character" w:customStyle="1" w:styleId="1c">
    <w:name w:val="ГЛАВА Знак1"/>
    <w:link w:val="1b"/>
    <w:qFormat/>
    <w:locked/>
    <w:rsid w:val="002045FE"/>
    <w:rPr>
      <w:rFonts w:cs="Arial"/>
      <w:b/>
      <w:bCs/>
      <w:iCs/>
      <w:caps/>
      <w:sz w:val="24"/>
      <w:szCs w:val="24"/>
      <w:lang w:val="ru-RU" w:eastAsia="ru-RU" w:bidi="ar-SA"/>
    </w:rPr>
  </w:style>
  <w:style w:type="character" w:customStyle="1" w:styleId="af9">
    <w:name w:val="Верхний колонтитул Знак"/>
    <w:aliases w:val="ВерхКолонтитул Знак"/>
    <w:uiPriority w:val="99"/>
    <w:qFormat/>
    <w:rsid w:val="004E5E52"/>
    <w:rPr>
      <w:sz w:val="24"/>
      <w:szCs w:val="24"/>
    </w:rPr>
  </w:style>
  <w:style w:type="character" w:customStyle="1" w:styleId="afa">
    <w:name w:val="Нижний колонтитул Знак"/>
    <w:uiPriority w:val="99"/>
    <w:qFormat/>
    <w:rsid w:val="004E5E52"/>
    <w:rPr>
      <w:sz w:val="24"/>
      <w:szCs w:val="24"/>
    </w:rPr>
  </w:style>
  <w:style w:type="character" w:customStyle="1" w:styleId="afb">
    <w:name w:val="Общий Знак"/>
    <w:qFormat/>
    <w:rsid w:val="00440807"/>
    <w:rPr>
      <w:sz w:val="28"/>
      <w:szCs w:val="24"/>
    </w:rPr>
  </w:style>
  <w:style w:type="character" w:customStyle="1" w:styleId="afc">
    <w:name w:val="Абзац списка Знак"/>
    <w:aliases w:val="Заголовок_3 Знак"/>
    <w:uiPriority w:val="99"/>
    <w:qFormat/>
    <w:rsid w:val="00E14625"/>
    <w:rPr>
      <w:rFonts w:ascii="Calibri" w:hAnsi="Calibri"/>
      <w:sz w:val="22"/>
      <w:szCs w:val="22"/>
      <w:lang w:eastAsia="ar-SA"/>
    </w:rPr>
  </w:style>
  <w:style w:type="character" w:customStyle="1" w:styleId="afd">
    <w:name w:val="Подзаголовок Знак"/>
    <w:qFormat/>
    <w:rsid w:val="00184AC6"/>
    <w:rPr>
      <w:rFonts w:ascii="Calibri Light" w:eastAsia="Times New Roman" w:hAnsi="Calibri Light" w:cs="Times New Roman"/>
      <w:sz w:val="24"/>
      <w:szCs w:val="24"/>
    </w:rPr>
  </w:style>
  <w:style w:type="character" w:customStyle="1" w:styleId="32">
    <w:name w:val="Оглавление 3 Знак"/>
    <w:link w:val="33"/>
    <w:uiPriority w:val="39"/>
    <w:qFormat/>
    <w:locked/>
    <w:rsid w:val="002927C4"/>
    <w:rPr>
      <w:rFonts w:asciiTheme="minorHAnsi" w:hAnsiTheme="minorHAnsi" w:cstheme="minorHAnsi"/>
      <w:i/>
      <w:iCs/>
    </w:rPr>
  </w:style>
  <w:style w:type="character" w:customStyle="1" w:styleId="afe">
    <w:name w:val="Текст выноски Знак"/>
    <w:aliases w:val=" Знак10 Знак,Знак10 Знак"/>
    <w:uiPriority w:val="99"/>
    <w:qFormat/>
    <w:rsid w:val="00D13FB6"/>
    <w:rPr>
      <w:rFonts w:ascii="Tahoma" w:hAnsi="Tahoma" w:cs="Tahoma"/>
      <w:sz w:val="16"/>
      <w:szCs w:val="16"/>
    </w:rPr>
  </w:style>
  <w:style w:type="character" w:customStyle="1" w:styleId="FontStyle21">
    <w:name w:val="Font Style21"/>
    <w:uiPriority w:val="99"/>
    <w:qFormat/>
    <w:rsid w:val="003B5DA5"/>
    <w:rPr>
      <w:rFonts w:ascii="Times New Roman" w:hAnsi="Times New Roman" w:cs="Times New Roman"/>
      <w:sz w:val="24"/>
      <w:szCs w:val="24"/>
    </w:rPr>
  </w:style>
  <w:style w:type="character" w:customStyle="1" w:styleId="31">
    <w:name w:val="Заголовок 3 Знак"/>
    <w:aliases w:val="Знак3 Знак Знак,ПодЗаголовок Знак,Заголовок 31 Знак,footer Знак,heading 3 Знак, Знак3 Знак1, Знак3 Знак Знак,Знак19 Знак, Знак19 Знак,Заголовок главный Знак"/>
    <w:link w:val="30"/>
    <w:qFormat/>
    <w:locked/>
    <w:rsid w:val="00D92C8C"/>
    <w:rPr>
      <w:b/>
      <w:sz w:val="28"/>
    </w:rPr>
  </w:style>
  <w:style w:type="character" w:customStyle="1" w:styleId="blk">
    <w:name w:val="blk"/>
    <w:qFormat/>
    <w:rsid w:val="00A401CD"/>
  </w:style>
  <w:style w:type="character" w:customStyle="1" w:styleId="apple-converted-space">
    <w:name w:val="apple-converted-space"/>
    <w:qFormat/>
    <w:rsid w:val="00A401CD"/>
  </w:style>
  <w:style w:type="character" w:customStyle="1" w:styleId="aff">
    <w:name w:val="Без интервала Знак"/>
    <w:qFormat/>
    <w:rsid w:val="0097597E"/>
    <w:rPr>
      <w:rFonts w:ascii="Calibri" w:hAnsi="Calibri"/>
      <w:sz w:val="22"/>
      <w:szCs w:val="22"/>
      <w:lang w:val="en-US" w:eastAsia="en-US" w:bidi="en-US"/>
    </w:rPr>
  </w:style>
  <w:style w:type="character" w:customStyle="1" w:styleId="aff0">
    <w:name w:val="Таблица_Текст слева + полужирный Знак"/>
    <w:qFormat/>
    <w:rsid w:val="001C6093"/>
    <w:rPr>
      <w:bCs/>
      <w:color w:val="000000"/>
      <w:sz w:val="28"/>
      <w:szCs w:val="28"/>
      <w:lang w:val="x-none" w:eastAsia="x-none"/>
    </w:rPr>
  </w:style>
  <w:style w:type="character" w:customStyle="1" w:styleId="50">
    <w:name w:val="Заголовок 5 Знак"/>
    <w:aliases w:val=" Знак17 Знак,Знак17 Знак"/>
    <w:basedOn w:val="ab"/>
    <w:link w:val="5"/>
    <w:qFormat/>
    <w:rsid w:val="00A23D52"/>
    <w:rPr>
      <w:b/>
      <w:sz w:val="24"/>
      <w:lang w:val="en-US" w:eastAsia="x-none"/>
    </w:rPr>
  </w:style>
  <w:style w:type="character" w:customStyle="1" w:styleId="60">
    <w:name w:val="Заголовок 6 Знак"/>
    <w:basedOn w:val="ab"/>
    <w:link w:val="6"/>
    <w:qFormat/>
    <w:rsid w:val="00A23D52"/>
    <w:rPr>
      <w:b/>
      <w:bCs/>
      <w:sz w:val="22"/>
      <w:szCs w:val="22"/>
      <w:lang w:val="x-none" w:eastAsia="x-none"/>
    </w:rPr>
  </w:style>
  <w:style w:type="character" w:customStyle="1" w:styleId="80">
    <w:name w:val="Заголовок 8 Знак"/>
    <w:aliases w:val=" Знак15 Знак,Знак15 Знак"/>
    <w:basedOn w:val="ab"/>
    <w:link w:val="8"/>
    <w:qFormat/>
    <w:rsid w:val="00A23D52"/>
    <w:rPr>
      <w:rFonts w:ascii="Calibri" w:hAnsi="Calibri"/>
      <w:i/>
      <w:iCs/>
      <w:sz w:val="24"/>
      <w:szCs w:val="24"/>
      <w:lang w:val="x-none" w:eastAsia="en-US"/>
    </w:rPr>
  </w:style>
  <w:style w:type="character" w:customStyle="1" w:styleId="1e">
    <w:name w:val="подзаголовок 1 Знак"/>
    <w:basedOn w:val="afc"/>
    <w:link w:val="1f"/>
    <w:qFormat/>
    <w:rsid w:val="00A23D52"/>
    <w:rPr>
      <w:rFonts w:ascii="Calibri" w:hAnsi="Calibri"/>
      <w:b/>
      <w:sz w:val="28"/>
      <w:szCs w:val="28"/>
      <w:lang w:eastAsia="ar-SA"/>
    </w:rPr>
  </w:style>
  <w:style w:type="character" w:customStyle="1" w:styleId="40">
    <w:name w:val="Заголовок 4 Знак"/>
    <w:aliases w:val=" Знак18 Знак,Заголовок_1 Знак,Знак18 Знак"/>
    <w:link w:val="4"/>
    <w:qFormat/>
    <w:rsid w:val="00C80B5A"/>
    <w:rPr>
      <w:b/>
      <w:bCs/>
      <w:sz w:val="28"/>
      <w:szCs w:val="28"/>
    </w:rPr>
  </w:style>
  <w:style w:type="character" w:customStyle="1" w:styleId="70">
    <w:name w:val="Заголовок 7 Знак"/>
    <w:aliases w:val=" Знак16 Знак,Знак16 Знак"/>
    <w:link w:val="7"/>
    <w:qFormat/>
    <w:rsid w:val="00A23D52"/>
    <w:rPr>
      <w:sz w:val="24"/>
      <w:szCs w:val="24"/>
    </w:rPr>
  </w:style>
  <w:style w:type="character" w:customStyle="1" w:styleId="90">
    <w:name w:val="Заголовок 9 Знак"/>
    <w:aliases w:val=" Знак14 Знак,Знак14 Знак"/>
    <w:link w:val="9"/>
    <w:qFormat/>
    <w:rsid w:val="00A23D52"/>
    <w:rPr>
      <w:rFonts w:ascii="Arial" w:hAnsi="Arial" w:cs="Arial"/>
      <w:sz w:val="22"/>
      <w:szCs w:val="22"/>
    </w:rPr>
  </w:style>
  <w:style w:type="character" w:styleId="aff1">
    <w:name w:val="Subtle Emphasis"/>
    <w:uiPriority w:val="19"/>
    <w:qFormat/>
    <w:rsid w:val="00A23D52"/>
    <w:rPr>
      <w:i/>
      <w:iCs/>
      <w:color w:val="404040"/>
    </w:rPr>
  </w:style>
  <w:style w:type="character" w:styleId="aff2">
    <w:name w:val="Intense Emphasis"/>
    <w:uiPriority w:val="21"/>
    <w:qFormat/>
    <w:rsid w:val="00A23D52"/>
    <w:rPr>
      <w:i/>
      <w:iCs/>
      <w:color w:val="5B9BD5"/>
    </w:rPr>
  </w:style>
  <w:style w:type="character" w:styleId="HTML">
    <w:name w:val="HTML Cite"/>
    <w:uiPriority w:val="99"/>
    <w:unhideWhenUsed/>
    <w:qFormat/>
    <w:rsid w:val="00A23D52"/>
    <w:rPr>
      <w:i/>
      <w:iCs/>
    </w:rPr>
  </w:style>
  <w:style w:type="character" w:customStyle="1" w:styleId="1a">
    <w:name w:val="Обычный 1 Знак"/>
    <w:link w:val="Normal"/>
    <w:qFormat/>
    <w:rsid w:val="00A23D52"/>
    <w:rPr>
      <w:b/>
      <w:sz w:val="24"/>
      <w:szCs w:val="24"/>
    </w:rPr>
  </w:style>
  <w:style w:type="character" w:customStyle="1" w:styleId="submitted">
    <w:name w:val="submitted"/>
    <w:basedOn w:val="ab"/>
    <w:qFormat/>
    <w:rsid w:val="00A23D52"/>
  </w:style>
  <w:style w:type="character" w:customStyle="1" w:styleId="taxonomy">
    <w:name w:val="taxonomy"/>
    <w:basedOn w:val="ab"/>
    <w:qFormat/>
    <w:rsid w:val="00A23D52"/>
  </w:style>
  <w:style w:type="character" w:customStyle="1" w:styleId="aff3">
    <w:name w:val="Заголовок Знак"/>
    <w:basedOn w:val="ab"/>
    <w:qFormat/>
    <w:rsid w:val="00A23D52"/>
    <w:rPr>
      <w:b/>
      <w:sz w:val="28"/>
      <w:lang w:val="x-none" w:eastAsia="x-none"/>
    </w:rPr>
  </w:style>
  <w:style w:type="character" w:customStyle="1" w:styleId="34">
    <w:name w:val="Основной текст с отступом 3 Знак"/>
    <w:basedOn w:val="ab"/>
    <w:link w:val="35"/>
    <w:qFormat/>
    <w:rsid w:val="00A23D52"/>
    <w:rPr>
      <w:sz w:val="16"/>
      <w:szCs w:val="16"/>
    </w:rPr>
  </w:style>
  <w:style w:type="character" w:customStyle="1" w:styleId="36">
    <w:name w:val="Основной текст 3 Знак"/>
    <w:basedOn w:val="ab"/>
    <w:qFormat/>
    <w:rsid w:val="00A23D52"/>
    <w:rPr>
      <w:rFonts w:ascii="Calibri" w:eastAsia="Calibri" w:hAnsi="Calibri"/>
      <w:sz w:val="16"/>
      <w:szCs w:val="16"/>
      <w:lang w:val="x-none" w:eastAsia="en-US"/>
    </w:rPr>
  </w:style>
  <w:style w:type="character" w:customStyle="1" w:styleId="FontStyle98">
    <w:name w:val="Font Style98"/>
    <w:qFormat/>
    <w:rsid w:val="00A23D52"/>
    <w:rPr>
      <w:rFonts w:ascii="Times New Roman" w:hAnsi="Times New Roman" w:cs="Times New Roman"/>
      <w:b/>
      <w:bCs/>
      <w:sz w:val="30"/>
      <w:szCs w:val="30"/>
    </w:rPr>
  </w:style>
  <w:style w:type="character" w:customStyle="1" w:styleId="FontStyle99">
    <w:name w:val="Font Style99"/>
    <w:qFormat/>
    <w:rsid w:val="00A23D52"/>
    <w:rPr>
      <w:rFonts w:ascii="Times New Roman" w:hAnsi="Times New Roman" w:cs="Times New Roman"/>
      <w:b/>
      <w:bCs/>
      <w:sz w:val="30"/>
      <w:szCs w:val="30"/>
    </w:rPr>
  </w:style>
  <w:style w:type="character" w:customStyle="1" w:styleId="23">
    <w:name w:val="Основной текст с отступом 2 Знак"/>
    <w:basedOn w:val="ab"/>
    <w:link w:val="24"/>
    <w:qFormat/>
    <w:rsid w:val="00A23D52"/>
    <w:rPr>
      <w:sz w:val="24"/>
    </w:rPr>
  </w:style>
  <w:style w:type="character" w:customStyle="1" w:styleId="1f0">
    <w:name w:val="Стиль1 Знак"/>
    <w:qFormat/>
    <w:locked/>
    <w:rsid w:val="00A23D52"/>
    <w:rPr>
      <w:sz w:val="28"/>
      <w:lang w:val="x-none" w:eastAsia="x-none"/>
    </w:rPr>
  </w:style>
  <w:style w:type="character" w:customStyle="1" w:styleId="aff4">
    <w:name w:val="Основное Знак"/>
    <w:qFormat/>
    <w:rsid w:val="00A23D52"/>
    <w:rPr>
      <w:color w:val="000000"/>
      <w:sz w:val="24"/>
      <w:szCs w:val="24"/>
    </w:rPr>
  </w:style>
  <w:style w:type="character" w:customStyle="1" w:styleId="likelink">
    <w:name w:val="likelink"/>
    <w:basedOn w:val="ab"/>
    <w:qFormat/>
    <w:rsid w:val="00A23D52"/>
  </w:style>
  <w:style w:type="character" w:customStyle="1" w:styleId="tagscl">
    <w:name w:val="tagscl"/>
    <w:basedOn w:val="ab"/>
    <w:qFormat/>
    <w:rsid w:val="00A23D52"/>
  </w:style>
  <w:style w:type="character" w:customStyle="1" w:styleId="warning">
    <w:name w:val="warning"/>
    <w:basedOn w:val="ab"/>
    <w:qFormat/>
    <w:rsid w:val="00A23D52"/>
  </w:style>
  <w:style w:type="character" w:customStyle="1" w:styleId="editsection">
    <w:name w:val="editsection"/>
    <w:basedOn w:val="ab"/>
    <w:qFormat/>
    <w:rsid w:val="00A23D52"/>
  </w:style>
  <w:style w:type="character" w:customStyle="1" w:styleId="plainlinksneverexpand">
    <w:name w:val="plainlinksneverexpand"/>
    <w:basedOn w:val="ab"/>
    <w:qFormat/>
    <w:rsid w:val="00A23D52"/>
  </w:style>
  <w:style w:type="character" w:customStyle="1" w:styleId="geo-dms">
    <w:name w:val="geo-dms"/>
    <w:basedOn w:val="ab"/>
    <w:qFormat/>
    <w:rsid w:val="00A23D52"/>
  </w:style>
  <w:style w:type="character" w:customStyle="1" w:styleId="geo-lat">
    <w:name w:val="geo-lat"/>
    <w:basedOn w:val="ab"/>
    <w:qFormat/>
    <w:rsid w:val="00A23D52"/>
  </w:style>
  <w:style w:type="character" w:customStyle="1" w:styleId="geo-lon">
    <w:name w:val="geo-lon"/>
    <w:basedOn w:val="ab"/>
    <w:qFormat/>
    <w:rsid w:val="00A23D52"/>
  </w:style>
  <w:style w:type="character" w:customStyle="1" w:styleId="geo-multi-punct">
    <w:name w:val="geo-multi-punct"/>
    <w:basedOn w:val="ab"/>
    <w:qFormat/>
    <w:rsid w:val="00A23D52"/>
  </w:style>
  <w:style w:type="character" w:customStyle="1" w:styleId="geo-dec">
    <w:name w:val="geo-dec"/>
    <w:basedOn w:val="ab"/>
    <w:qFormat/>
    <w:rsid w:val="00A23D52"/>
  </w:style>
  <w:style w:type="character" w:customStyle="1" w:styleId="geo">
    <w:name w:val="geo"/>
    <w:basedOn w:val="ab"/>
    <w:qFormat/>
    <w:rsid w:val="00A23D52"/>
  </w:style>
  <w:style w:type="character" w:customStyle="1" w:styleId="latitude">
    <w:name w:val="latitude"/>
    <w:basedOn w:val="ab"/>
    <w:qFormat/>
    <w:rsid w:val="00A23D52"/>
  </w:style>
  <w:style w:type="character" w:customStyle="1" w:styleId="longitude">
    <w:name w:val="longitude"/>
    <w:basedOn w:val="ab"/>
    <w:qFormat/>
    <w:rsid w:val="00A23D52"/>
  </w:style>
  <w:style w:type="character" w:customStyle="1" w:styleId="fnorg">
    <w:name w:val="fn org"/>
    <w:basedOn w:val="ab"/>
    <w:qFormat/>
    <w:rsid w:val="00A23D52"/>
  </w:style>
  <w:style w:type="character" w:customStyle="1" w:styleId="country-name">
    <w:name w:val="country-name"/>
    <w:basedOn w:val="ab"/>
    <w:qFormat/>
    <w:rsid w:val="00A23D52"/>
  </w:style>
  <w:style w:type="character" w:customStyle="1" w:styleId="region">
    <w:name w:val="region"/>
    <w:basedOn w:val="ab"/>
    <w:qFormat/>
    <w:rsid w:val="00A23D52"/>
  </w:style>
  <w:style w:type="character" w:customStyle="1" w:styleId="coordinatesplainlinksneverexpand">
    <w:name w:val="coordinates plainlinksneverexpand"/>
    <w:basedOn w:val="ab"/>
    <w:qFormat/>
    <w:rsid w:val="00A23D52"/>
  </w:style>
  <w:style w:type="character" w:customStyle="1" w:styleId="toctoggle">
    <w:name w:val="toctoggle"/>
    <w:basedOn w:val="ab"/>
    <w:qFormat/>
    <w:rsid w:val="00A23D52"/>
  </w:style>
  <w:style w:type="character" w:customStyle="1" w:styleId="tocnumber">
    <w:name w:val="tocnumber"/>
    <w:basedOn w:val="ab"/>
    <w:qFormat/>
    <w:rsid w:val="00A23D52"/>
  </w:style>
  <w:style w:type="character" w:customStyle="1" w:styleId="toctext">
    <w:name w:val="toctext"/>
    <w:basedOn w:val="ab"/>
    <w:qFormat/>
    <w:rsid w:val="00A23D52"/>
  </w:style>
  <w:style w:type="character" w:customStyle="1" w:styleId="mw-headline">
    <w:name w:val="mw-headline"/>
    <w:basedOn w:val="ab"/>
    <w:qFormat/>
    <w:rsid w:val="00A23D52"/>
  </w:style>
  <w:style w:type="character" w:customStyle="1" w:styleId="postdetails">
    <w:name w:val="postdetails"/>
    <w:basedOn w:val="ab"/>
    <w:qFormat/>
    <w:rsid w:val="00A23D52"/>
  </w:style>
  <w:style w:type="character" w:customStyle="1" w:styleId="art">
    <w:name w:val="art"/>
    <w:basedOn w:val="ab"/>
    <w:qFormat/>
    <w:rsid w:val="00A23D52"/>
  </w:style>
  <w:style w:type="character" w:customStyle="1" w:styleId="reference-text">
    <w:name w:val="reference-text"/>
    <w:basedOn w:val="ab"/>
    <w:qFormat/>
    <w:rsid w:val="00A23D52"/>
  </w:style>
  <w:style w:type="character" w:customStyle="1" w:styleId="menu3br">
    <w:name w:val="menu3br"/>
    <w:basedOn w:val="ab"/>
    <w:qFormat/>
    <w:rsid w:val="00A23D52"/>
  </w:style>
  <w:style w:type="character" w:customStyle="1" w:styleId="37">
    <w:name w:val="Нормативы 3 Знак"/>
    <w:qFormat/>
    <w:rsid w:val="00A23D52"/>
    <w:rPr>
      <w:bCs/>
      <w:i/>
      <w:sz w:val="28"/>
      <w:szCs w:val="32"/>
      <w:lang w:val="x-none" w:eastAsia="x-none"/>
    </w:rPr>
  </w:style>
  <w:style w:type="character" w:customStyle="1" w:styleId="highlighthighlightactive">
    <w:name w:val="highlight highlight_active"/>
    <w:basedOn w:val="ab"/>
    <w:qFormat/>
    <w:rsid w:val="00A23D52"/>
  </w:style>
  <w:style w:type="character" w:customStyle="1" w:styleId="s10">
    <w:name w:val="s_10"/>
    <w:basedOn w:val="ab"/>
    <w:qFormat/>
    <w:rsid w:val="00A23D52"/>
  </w:style>
  <w:style w:type="character" w:customStyle="1" w:styleId="presentation-title">
    <w:name w:val="presentation-title"/>
    <w:basedOn w:val="ab"/>
    <w:qFormat/>
    <w:rsid w:val="00A23D52"/>
  </w:style>
  <w:style w:type="character" w:customStyle="1" w:styleId="h-title-meta">
    <w:name w:val="h-title-meta"/>
    <w:basedOn w:val="ab"/>
    <w:qFormat/>
    <w:rsid w:val="00A23D52"/>
  </w:style>
  <w:style w:type="character" w:customStyle="1" w:styleId="aff5">
    <w:name w:val="Абзац Знак"/>
    <w:qFormat/>
    <w:rsid w:val="00A23D52"/>
    <w:rPr>
      <w:spacing w:val="6"/>
      <w:sz w:val="30"/>
      <w:lang w:val="x-none" w:eastAsia="x-none"/>
    </w:rPr>
  </w:style>
  <w:style w:type="character" w:customStyle="1" w:styleId="HTML0">
    <w:name w:val="Стандартный HTML Знак"/>
    <w:qFormat/>
    <w:rsid w:val="00A23D52"/>
    <w:rPr>
      <w:rFonts w:ascii="Courier New" w:hAnsi="Courier New" w:cs="Courier New"/>
    </w:rPr>
  </w:style>
  <w:style w:type="character" w:customStyle="1" w:styleId="HTML1">
    <w:name w:val="Стандартный HTML Знак1"/>
    <w:basedOn w:val="ab"/>
    <w:qFormat/>
    <w:rsid w:val="00A23D52"/>
    <w:rPr>
      <w:rFonts w:ascii="Consolas" w:eastAsia="Times New Roman" w:hAnsi="Consolas"/>
    </w:rPr>
  </w:style>
  <w:style w:type="character" w:customStyle="1" w:styleId="1f1">
    <w:name w:val="Текст Знак1"/>
    <w:basedOn w:val="ab"/>
    <w:qFormat/>
    <w:rsid w:val="00A23D52"/>
    <w:rPr>
      <w:rFonts w:ascii="Consolas" w:eastAsia="Times New Roman" w:hAnsi="Consolas"/>
      <w:sz w:val="21"/>
      <w:szCs w:val="21"/>
    </w:rPr>
  </w:style>
  <w:style w:type="character" w:customStyle="1" w:styleId="aff6">
    <w:name w:val="Текст примечания Знак"/>
    <w:qFormat/>
    <w:rsid w:val="00A23D52"/>
    <w:rPr>
      <w:lang w:eastAsia="ar-SA"/>
    </w:rPr>
  </w:style>
  <w:style w:type="character" w:customStyle="1" w:styleId="1f2">
    <w:name w:val="Текст примечания Знак1"/>
    <w:basedOn w:val="ab"/>
    <w:qFormat/>
    <w:rsid w:val="00A23D52"/>
  </w:style>
  <w:style w:type="character" w:customStyle="1" w:styleId="aff7">
    <w:name w:val="Тема примечания Знак"/>
    <w:qFormat/>
    <w:rsid w:val="00A23D52"/>
    <w:rPr>
      <w:b/>
      <w:bCs/>
      <w:lang w:eastAsia="ar-SA"/>
    </w:rPr>
  </w:style>
  <w:style w:type="character" w:customStyle="1" w:styleId="1f3">
    <w:name w:val="Тема примечания Знак1"/>
    <w:basedOn w:val="1f2"/>
    <w:qFormat/>
    <w:rsid w:val="00A23D52"/>
    <w:rPr>
      <w:b/>
      <w:bCs/>
    </w:rPr>
  </w:style>
  <w:style w:type="character" w:customStyle="1" w:styleId="apple-style-span">
    <w:name w:val="apple-style-span"/>
    <w:qFormat/>
    <w:rsid w:val="00A23D52"/>
  </w:style>
  <w:style w:type="character" w:customStyle="1" w:styleId="aff8">
    <w:name w:val="Осн Знак"/>
    <w:qFormat/>
    <w:rsid w:val="00A23D52"/>
    <w:rPr>
      <w:sz w:val="28"/>
      <w:szCs w:val="24"/>
      <w:lang w:val="x-none" w:eastAsia="x-none"/>
    </w:rPr>
  </w:style>
  <w:style w:type="character" w:customStyle="1" w:styleId="aff9">
    <w:name w:val="Заг Знак"/>
    <w:qFormat/>
    <w:rsid w:val="00A23D52"/>
    <w:rPr>
      <w:b/>
      <w:bCs/>
      <w:i/>
      <w:sz w:val="28"/>
      <w:szCs w:val="32"/>
      <w:lang w:val="x-none" w:eastAsia="en-US"/>
    </w:rPr>
  </w:style>
  <w:style w:type="character" w:customStyle="1" w:styleId="1f4">
    <w:name w:val="Список нумерованный 1 Знак"/>
    <w:qFormat/>
    <w:rsid w:val="00A23D52"/>
    <w:rPr>
      <w:sz w:val="28"/>
      <w:szCs w:val="24"/>
      <w:lang w:val="x-none" w:eastAsia="x-none"/>
    </w:rPr>
  </w:style>
  <w:style w:type="character" w:customStyle="1" w:styleId="Normal10-02">
    <w:name w:val="Normal + 10 пт полужирный По центру Слева:  -02 см Справ... Знак"/>
    <w:uiPriority w:val="99"/>
    <w:qFormat/>
    <w:locked/>
    <w:rsid w:val="00A23D52"/>
    <w:rPr>
      <w:b/>
      <w:bCs/>
      <w:lang w:val="x-none" w:eastAsia="x-none"/>
    </w:rPr>
  </w:style>
  <w:style w:type="character" w:customStyle="1" w:styleId="92">
    <w:name w:val="Оглавление 9 Знак"/>
    <w:link w:val="93"/>
    <w:uiPriority w:val="39"/>
    <w:qFormat/>
    <w:rsid w:val="00A23D52"/>
    <w:rPr>
      <w:rFonts w:asciiTheme="minorHAnsi" w:hAnsiTheme="minorHAnsi" w:cstheme="minorHAnsi"/>
      <w:sz w:val="18"/>
      <w:szCs w:val="18"/>
    </w:rPr>
  </w:style>
  <w:style w:type="character" w:customStyle="1" w:styleId="120">
    <w:name w:val="12 Знак"/>
    <w:link w:val="1f5"/>
    <w:qFormat/>
    <w:rsid w:val="00A23D52"/>
    <w:rPr>
      <w:sz w:val="28"/>
      <w:szCs w:val="28"/>
      <w:lang w:val="x-none" w:eastAsia="x-none"/>
    </w:rPr>
  </w:style>
  <w:style w:type="character" w:customStyle="1" w:styleId="affa">
    <w:name w:val="Схема документа Знак"/>
    <w:basedOn w:val="ab"/>
    <w:qFormat/>
    <w:rsid w:val="00A23D52"/>
    <w:rPr>
      <w:rFonts w:ascii="Tahoma" w:hAnsi="Tahoma" w:cs="Tahoma"/>
      <w:shd w:val="clear" w:color="auto" w:fill="000080"/>
    </w:rPr>
  </w:style>
  <w:style w:type="character" w:customStyle="1" w:styleId="affb">
    <w:name w:val="Текст концевой сноски Знак"/>
    <w:basedOn w:val="ab"/>
    <w:qFormat/>
    <w:rsid w:val="00A23D52"/>
    <w:rPr>
      <w:lang w:val="x-none" w:eastAsia="ar-SA"/>
    </w:rPr>
  </w:style>
  <w:style w:type="character" w:customStyle="1" w:styleId="FontStyle27">
    <w:name w:val="Font Style27"/>
    <w:qFormat/>
    <w:rsid w:val="00A23D52"/>
    <w:rPr>
      <w:rFonts w:ascii="Times New Roman" w:hAnsi="Times New Roman" w:cs="Times New Roman"/>
      <w:b/>
      <w:bCs/>
      <w:sz w:val="22"/>
      <w:szCs w:val="22"/>
    </w:rPr>
  </w:style>
  <w:style w:type="character" w:customStyle="1" w:styleId="FontStyle32">
    <w:name w:val="Font Style32"/>
    <w:qFormat/>
    <w:rsid w:val="00A23D52"/>
    <w:rPr>
      <w:rFonts w:ascii="Times New Roman" w:hAnsi="Times New Roman"/>
      <w:sz w:val="22"/>
    </w:rPr>
  </w:style>
  <w:style w:type="character" w:customStyle="1" w:styleId="140">
    <w:name w:val="Обычный +14 Знак"/>
    <w:link w:val="141"/>
    <w:qFormat/>
    <w:rsid w:val="00B12242"/>
    <w:rPr>
      <w:rFonts w:eastAsia="Calibri"/>
      <w:b/>
      <w:i/>
      <w:sz w:val="28"/>
      <w:lang w:val="x-none" w:eastAsia="x-none"/>
    </w:rPr>
  </w:style>
  <w:style w:type="character" w:customStyle="1" w:styleId="S31">
    <w:name w:val="S_Нумерованный_3.1 Знак Знак"/>
    <w:qFormat/>
    <w:rsid w:val="00A23D52"/>
    <w:rPr>
      <w:sz w:val="28"/>
      <w:szCs w:val="24"/>
      <w:lang w:val="x-none" w:eastAsia="x-none"/>
    </w:rPr>
  </w:style>
  <w:style w:type="character" w:customStyle="1" w:styleId="spelle">
    <w:name w:val="spelle"/>
    <w:qFormat/>
    <w:rsid w:val="00A23D52"/>
  </w:style>
  <w:style w:type="character" w:customStyle="1" w:styleId="211">
    <w:name w:val="Основной текст с отступом 2 Знак1"/>
    <w:qFormat/>
    <w:rsid w:val="00A23D52"/>
    <w:rPr>
      <w:rFonts w:ascii="Times New Roman" w:hAnsi="Times New Roman"/>
      <w:sz w:val="24"/>
      <w:szCs w:val="24"/>
      <w:lang w:eastAsia="en-US"/>
    </w:rPr>
  </w:style>
  <w:style w:type="character" w:customStyle="1" w:styleId="212">
    <w:name w:val="Основной текст 2 Знак1"/>
    <w:qFormat/>
    <w:rsid w:val="00A23D52"/>
    <w:rPr>
      <w:rFonts w:ascii="Times New Roman" w:hAnsi="Times New Roman"/>
      <w:sz w:val="24"/>
      <w:szCs w:val="24"/>
      <w:lang w:eastAsia="en-US"/>
    </w:rPr>
  </w:style>
  <w:style w:type="character" w:customStyle="1" w:styleId="310">
    <w:name w:val="Основной текст 3 Знак1"/>
    <w:qFormat/>
    <w:rsid w:val="00A23D52"/>
    <w:rPr>
      <w:rFonts w:ascii="Times New Roman" w:hAnsi="Times New Roman"/>
      <w:sz w:val="16"/>
      <w:szCs w:val="16"/>
      <w:lang w:eastAsia="en-US"/>
    </w:rPr>
  </w:style>
  <w:style w:type="character" w:customStyle="1" w:styleId="Heading1Char">
    <w:name w:val="Heading 1 Char"/>
    <w:aliases w:val="Caaieiaie aei?ac Char,çàãîëîâîê 1 Char,caaieiaie 1 Char"/>
    <w:qFormat/>
    <w:locked/>
    <w:rsid w:val="00A23D52"/>
    <w:rPr>
      <w:rFonts w:ascii="Cambria" w:hAnsi="Cambria" w:cs="Times New Roman"/>
      <w:b/>
      <w:bCs/>
      <w:sz w:val="32"/>
      <w:szCs w:val="32"/>
    </w:rPr>
  </w:style>
  <w:style w:type="character" w:customStyle="1" w:styleId="FontStyle13">
    <w:name w:val="Font Style13"/>
    <w:qFormat/>
    <w:rsid w:val="00A23D52"/>
    <w:rPr>
      <w:rFonts w:ascii="Times New Roman" w:hAnsi="Times New Roman" w:cs="Times New Roman"/>
      <w:sz w:val="26"/>
      <w:szCs w:val="26"/>
    </w:rPr>
  </w:style>
  <w:style w:type="character" w:customStyle="1" w:styleId="highlight">
    <w:name w:val="highlight"/>
    <w:qFormat/>
    <w:rsid w:val="00A23D52"/>
  </w:style>
  <w:style w:type="character" w:customStyle="1" w:styleId="81">
    <w:name w:val="Основной текст + Курсив8"/>
    <w:qFormat/>
    <w:rsid w:val="00A23D52"/>
    <w:rPr>
      <w:rFonts w:ascii="Times New Roman" w:hAnsi="Times New Roman" w:cs="Times New Roman"/>
      <w:i/>
      <w:iCs/>
      <w:spacing w:val="0"/>
      <w:sz w:val="19"/>
      <w:szCs w:val="19"/>
    </w:rPr>
  </w:style>
  <w:style w:type="character" w:styleId="affc">
    <w:name w:val="endnote reference"/>
    <w:qFormat/>
    <w:rsid w:val="00A23D52"/>
    <w:rPr>
      <w:vertAlign w:val="superscript"/>
    </w:rPr>
  </w:style>
  <w:style w:type="character" w:customStyle="1" w:styleId="BodyTextChar">
    <w:name w:val="Body Text Char"/>
    <w:qFormat/>
    <w:locked/>
    <w:rsid w:val="00A23D52"/>
    <w:rPr>
      <w:sz w:val="24"/>
      <w:szCs w:val="24"/>
      <w:lang w:val="ru-RU" w:eastAsia="ru-RU" w:bidi="ar-SA"/>
    </w:rPr>
  </w:style>
  <w:style w:type="character" w:customStyle="1" w:styleId="BodyTextIndent2Char">
    <w:name w:val="Body Text Indent 2 Char"/>
    <w:qFormat/>
    <w:locked/>
    <w:rsid w:val="00A23D52"/>
    <w:rPr>
      <w:sz w:val="24"/>
      <w:szCs w:val="24"/>
      <w:lang w:val="ru-RU" w:eastAsia="ru-RU" w:bidi="ar-SA"/>
    </w:rPr>
  </w:style>
  <w:style w:type="character" w:customStyle="1" w:styleId="FontStyle425">
    <w:name w:val="Font Style425"/>
    <w:uiPriority w:val="99"/>
    <w:qFormat/>
    <w:rsid w:val="00A23D52"/>
    <w:rPr>
      <w:rFonts w:ascii="Times New Roman" w:hAnsi="Times New Roman" w:cs="Times New Roman"/>
      <w:sz w:val="22"/>
      <w:szCs w:val="22"/>
    </w:rPr>
  </w:style>
  <w:style w:type="character" w:customStyle="1" w:styleId="affd">
    <w:name w:val="Таблица_Текст слева Знак"/>
    <w:qFormat/>
    <w:rsid w:val="00A23D52"/>
    <w:rPr>
      <w:lang w:val="x-none" w:eastAsia="x-none"/>
    </w:rPr>
  </w:style>
  <w:style w:type="character" w:customStyle="1" w:styleId="fts-hit">
    <w:name w:val="fts-hit"/>
    <w:qFormat/>
    <w:rsid w:val="00A23D52"/>
  </w:style>
  <w:style w:type="character" w:customStyle="1" w:styleId="docaccesstitle">
    <w:name w:val="docaccess_title"/>
    <w:qFormat/>
    <w:rsid w:val="00A23D52"/>
  </w:style>
  <w:style w:type="character" w:customStyle="1" w:styleId="link">
    <w:name w:val="link"/>
    <w:qFormat/>
    <w:rsid w:val="00A23D52"/>
  </w:style>
  <w:style w:type="character" w:customStyle="1" w:styleId="150">
    <w:name w:val="Знак Знак15"/>
    <w:qFormat/>
    <w:locked/>
    <w:rsid w:val="00A23D52"/>
    <w:rPr>
      <w:rFonts w:ascii="Cambria" w:hAnsi="Cambria"/>
      <w:b/>
      <w:bCs/>
      <w:sz w:val="32"/>
      <w:szCs w:val="32"/>
      <w:lang w:val="ru-RU" w:eastAsia="en-US" w:bidi="ar-SA"/>
    </w:rPr>
  </w:style>
  <w:style w:type="character" w:customStyle="1" w:styleId="1112">
    <w:name w:val="Стиль111 Знак"/>
    <w:qFormat/>
    <w:rsid w:val="00A23D52"/>
    <w:rPr>
      <w:rFonts w:eastAsia="Calibri"/>
      <w:b/>
      <w:i/>
      <w:sz w:val="24"/>
      <w:szCs w:val="24"/>
      <w:lang w:val="x-none" w:eastAsia="en-US"/>
    </w:rPr>
  </w:style>
  <w:style w:type="character" w:customStyle="1" w:styleId="25">
    <w:name w:val="Основной текст (2)_"/>
    <w:link w:val="213"/>
    <w:qFormat/>
    <w:locked/>
    <w:rsid w:val="00A23D52"/>
    <w:rPr>
      <w:shd w:val="clear" w:color="auto" w:fill="FFFFFF"/>
    </w:rPr>
  </w:style>
  <w:style w:type="character" w:styleId="affe">
    <w:name w:val="annotation reference"/>
    <w:unhideWhenUsed/>
    <w:qFormat/>
    <w:rsid w:val="00A23D52"/>
    <w:rPr>
      <w:sz w:val="16"/>
      <w:szCs w:val="16"/>
    </w:rPr>
  </w:style>
  <w:style w:type="character" w:customStyle="1" w:styleId="38">
    <w:name w:val="Основной текст (3)_"/>
    <w:uiPriority w:val="99"/>
    <w:qFormat/>
    <w:locked/>
    <w:rsid w:val="00A23D52"/>
    <w:rPr>
      <w:rFonts w:eastAsia="Calibri"/>
      <w:sz w:val="40"/>
      <w:szCs w:val="40"/>
      <w:shd w:val="clear" w:color="auto" w:fill="FFFFFF"/>
      <w:lang w:eastAsia="en-US"/>
    </w:rPr>
  </w:style>
  <w:style w:type="character" w:customStyle="1" w:styleId="consultantname">
    <w:name w:val="consultant__name"/>
    <w:qFormat/>
    <w:rsid w:val="00A23D52"/>
  </w:style>
  <w:style w:type="character" w:customStyle="1" w:styleId="consultantprofile">
    <w:name w:val="consultant__profile"/>
    <w:qFormat/>
    <w:rsid w:val="00A23D52"/>
  </w:style>
  <w:style w:type="character" w:customStyle="1" w:styleId="contww">
    <w:name w:val="contww"/>
    <w:basedOn w:val="ab"/>
    <w:qFormat/>
    <w:rsid w:val="00A23D52"/>
  </w:style>
  <w:style w:type="character" w:customStyle="1" w:styleId="S0">
    <w:name w:val="S_Обычный Знак"/>
    <w:link w:val="S1"/>
    <w:qFormat/>
    <w:rsid w:val="00A23D52"/>
    <w:rPr>
      <w:sz w:val="24"/>
      <w:szCs w:val="24"/>
    </w:rPr>
  </w:style>
  <w:style w:type="character" w:customStyle="1" w:styleId="35">
    <w:name w:val="Знак Знак3"/>
    <w:basedOn w:val="ab"/>
    <w:link w:val="34"/>
    <w:uiPriority w:val="99"/>
    <w:qFormat/>
    <w:locked/>
    <w:rsid w:val="00A23D52"/>
  </w:style>
  <w:style w:type="character" w:customStyle="1" w:styleId="crumbcrumblast">
    <w:name w:val="crumb crumblast"/>
    <w:basedOn w:val="ab"/>
    <w:qFormat/>
    <w:rsid w:val="00A23D52"/>
  </w:style>
  <w:style w:type="character" w:customStyle="1" w:styleId="82">
    <w:name w:val="Знак Знак8"/>
    <w:qFormat/>
    <w:rsid w:val="00A23D52"/>
    <w:rPr>
      <w:color w:val="000000"/>
      <w:lang w:val="ru-RU" w:eastAsia="ar-SA" w:bidi="ar-SA"/>
    </w:rPr>
  </w:style>
  <w:style w:type="character" w:customStyle="1" w:styleId="FontStyle156">
    <w:name w:val="Font Style156"/>
    <w:qFormat/>
    <w:rsid w:val="00A23D52"/>
    <w:rPr>
      <w:rFonts w:ascii="Times New Roman" w:hAnsi="Times New Roman" w:cs="Times New Roman"/>
      <w:sz w:val="24"/>
      <w:szCs w:val="24"/>
    </w:rPr>
  </w:style>
  <w:style w:type="character" w:customStyle="1" w:styleId="TableFootnotelast3">
    <w:name w:val="Table_Footnote_last Знак Знак3"/>
    <w:aliases w:val="Table_Footnote_last Знак Знак Знак1,Table_Footnote_last Знак Знак4"/>
    <w:qFormat/>
    <w:locked/>
    <w:rsid w:val="00A23D52"/>
    <w:rPr>
      <w:lang w:val="ru-RU" w:eastAsia="ru-RU" w:bidi="ar-SA"/>
    </w:rPr>
  </w:style>
  <w:style w:type="character" w:customStyle="1" w:styleId="26">
    <w:name w:val="Знак Знак2"/>
    <w:qFormat/>
    <w:locked/>
    <w:rsid w:val="00A23D52"/>
    <w:rPr>
      <w:sz w:val="24"/>
      <w:szCs w:val="24"/>
      <w:lang w:val="ru-RU" w:eastAsia="ru-RU" w:bidi="ar-SA"/>
    </w:rPr>
  </w:style>
  <w:style w:type="character" w:customStyle="1" w:styleId="61">
    <w:name w:val="Знак Знак6"/>
    <w:uiPriority w:val="99"/>
    <w:qFormat/>
    <w:rsid w:val="00A23D52"/>
    <w:rPr>
      <w:i/>
      <w:sz w:val="24"/>
      <w:szCs w:val="24"/>
      <w:lang w:val="ru-RU" w:eastAsia="ru-RU" w:bidi="ar-SA"/>
    </w:rPr>
  </w:style>
  <w:style w:type="character" w:customStyle="1" w:styleId="51">
    <w:name w:val="Знак Знак5"/>
    <w:qFormat/>
    <w:locked/>
    <w:rsid w:val="00A23D52"/>
    <w:rPr>
      <w:rFonts w:ascii="Arial" w:hAnsi="Arial" w:cs="Arial"/>
      <w:b/>
      <w:bCs/>
      <w:sz w:val="26"/>
      <w:szCs w:val="26"/>
      <w:lang w:val="ru-RU" w:eastAsia="ru-RU" w:bidi="ar-SA"/>
    </w:rPr>
  </w:style>
  <w:style w:type="character" w:customStyle="1" w:styleId="visited">
    <w:name w:val="visited"/>
    <w:basedOn w:val="ab"/>
    <w:qFormat/>
    <w:rsid w:val="00A23D52"/>
  </w:style>
  <w:style w:type="character" w:customStyle="1" w:styleId="comment">
    <w:name w:val="comment"/>
    <w:basedOn w:val="ab"/>
    <w:qFormat/>
    <w:rsid w:val="00A23D52"/>
  </w:style>
  <w:style w:type="character" w:customStyle="1" w:styleId="Heading2Char">
    <w:name w:val="Heading 2 Char"/>
    <w:qFormat/>
    <w:locked/>
    <w:rsid w:val="00A23D52"/>
    <w:rPr>
      <w:rFonts w:cs="Arial"/>
      <w:b/>
      <w:bCs/>
      <w:iCs/>
      <w:caps/>
      <w:sz w:val="24"/>
      <w:szCs w:val="24"/>
      <w:lang w:val="ru-RU" w:eastAsia="ru-RU" w:bidi="ar-SA"/>
    </w:rPr>
  </w:style>
  <w:style w:type="character" w:customStyle="1" w:styleId="TitleChar">
    <w:name w:val="Title Char"/>
    <w:qFormat/>
    <w:locked/>
    <w:rsid w:val="00A23D52"/>
    <w:rPr>
      <w:rFonts w:ascii="Times New Roman" w:hAnsi="Times New Roman" w:cs="Times New Roman"/>
      <w:b/>
      <w:bCs/>
      <w:color w:val="993366"/>
      <w:sz w:val="23"/>
      <w:szCs w:val="23"/>
    </w:rPr>
  </w:style>
  <w:style w:type="character" w:customStyle="1" w:styleId="BodyTextChar1">
    <w:name w:val="Body Text Char1"/>
    <w:qFormat/>
    <w:locked/>
    <w:rsid w:val="00A23D52"/>
    <w:rPr>
      <w:rFonts w:ascii="Times New Roman" w:hAnsi="Times New Roman"/>
      <w:color w:val="5E3674"/>
      <w:sz w:val="24"/>
      <w:lang w:val="x-none" w:eastAsia="ru-RU"/>
    </w:rPr>
  </w:style>
  <w:style w:type="character" w:customStyle="1" w:styleId="130">
    <w:name w:val="Основной текст (13)_"/>
    <w:basedOn w:val="ab"/>
    <w:link w:val="131"/>
    <w:uiPriority w:val="99"/>
    <w:qFormat/>
    <w:rsid w:val="00B45ACC"/>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132">
    <w:name w:val="Основной текст (13)"/>
    <w:basedOn w:val="130"/>
    <w:qFormat/>
    <w:rsid w:val="00B45ACC"/>
    <w:rPr>
      <w:rFonts w:ascii="Times New Roman" w:eastAsia="Times New Roman" w:hAnsi="Times New Roman" w:cs="Times New Roman"/>
      <w:b w:val="0"/>
      <w:bCs w:val="0"/>
      <w:i w:val="0"/>
      <w:iCs w:val="0"/>
      <w:caps w:val="0"/>
      <w:smallCaps w:val="0"/>
      <w:strike w:val="0"/>
      <w:dstrike w:val="0"/>
      <w:color w:val="000000"/>
      <w:spacing w:val="0"/>
      <w:w w:val="100"/>
      <w:sz w:val="26"/>
      <w:szCs w:val="26"/>
      <w:u w:val="single"/>
      <w:lang w:val="ru-RU" w:eastAsia="ru-RU" w:bidi="ru-RU"/>
    </w:rPr>
  </w:style>
  <w:style w:type="character" w:customStyle="1" w:styleId="ListLabel1">
    <w:name w:val="ListLabel 1"/>
    <w:qFormat/>
    <w:rPr>
      <w:sz w:val="28"/>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b/>
      <w:i w:val="0"/>
      <w:color w:val="00000A"/>
      <w:sz w:val="28"/>
      <w:szCs w:val="28"/>
    </w:rPr>
  </w:style>
  <w:style w:type="character" w:customStyle="1" w:styleId="ListLabel6">
    <w:name w:val="ListLabel 6"/>
    <w:qFormat/>
    <w:rPr>
      <w:color w:val="00000A"/>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Calibri" w:cs="Times New Roman"/>
      <w:sz w:val="28"/>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Times New Roman"/>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b/>
      <w:i w:val="0"/>
      <w:color w:val="00000A"/>
    </w:rPr>
  </w:style>
  <w:style w:type="character" w:customStyle="1" w:styleId="ListLabel22">
    <w:name w:val="ListLabel 22"/>
    <w:qFormat/>
    <w:rPr>
      <w:color w:val="00000A"/>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b/>
      <w:i w:val="0"/>
      <w:color w:val="00000A"/>
    </w:rPr>
  </w:style>
  <w:style w:type="character" w:customStyle="1" w:styleId="ListLabel27">
    <w:name w:val="ListLabel 27"/>
    <w:qFormat/>
    <w:rPr>
      <w:color w:val="00000A"/>
    </w:rPr>
  </w:style>
  <w:style w:type="character" w:customStyle="1" w:styleId="ListLabel28">
    <w:name w:val="ListLabel 28"/>
    <w:qFormat/>
    <w:rPr>
      <w:sz w:val="28"/>
      <w:szCs w:val="28"/>
    </w:rPr>
  </w:style>
  <w:style w:type="character" w:customStyle="1" w:styleId="ListLabel29">
    <w:name w:val="ListLabel 29"/>
    <w:qFormat/>
    <w:rPr>
      <w:color w:val="00000A"/>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ListLabel34">
    <w:name w:val="ListLabel 34"/>
    <w:qFormat/>
    <w:rPr>
      <w:rFonts w:eastAsia="Times New Roman" w:cs="Times New Roman"/>
      <w:b w:val="0"/>
      <w:bCs w:val="0"/>
      <w:i w:val="0"/>
      <w:iCs w:val="0"/>
      <w:caps w:val="0"/>
      <w:smallCaps w:val="0"/>
      <w:strike w:val="0"/>
      <w:dstrike w:val="0"/>
      <w:color w:val="000000"/>
      <w:spacing w:val="0"/>
      <w:w w:val="100"/>
      <w:sz w:val="26"/>
      <w:szCs w:val="26"/>
      <w:u w:val="none"/>
      <w:lang w:val="ru-RU" w:eastAsia="ru-RU" w:bidi="ru-RU"/>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Ссылка указателя"/>
    <w:qFormat/>
  </w:style>
  <w:style w:type="character" w:customStyle="1" w:styleId="afff2">
    <w:name w:val="Привязка концевой сноски"/>
    <w:rPr>
      <w:vertAlign w:val="superscript"/>
    </w:rPr>
  </w:style>
  <w:style w:type="character" w:customStyle="1" w:styleId="afff3">
    <w:name w:val="Символы концевой сноски"/>
    <w:uiPriority w:val="99"/>
    <w:qFormat/>
  </w:style>
  <w:style w:type="paragraph" w:customStyle="1" w:styleId="1f6">
    <w:name w:val="Заголовок1"/>
    <w:basedOn w:val="aa"/>
    <w:next w:val="afff4"/>
    <w:qFormat/>
    <w:rsid w:val="004325DC"/>
    <w:pPr>
      <w:widowControl w:val="0"/>
      <w:textAlignment w:val="baseline"/>
    </w:pPr>
    <w:rPr>
      <w:rFonts w:ascii="Arial" w:hAnsi="Arial"/>
      <w:b/>
      <w:sz w:val="22"/>
    </w:rPr>
  </w:style>
  <w:style w:type="paragraph" w:styleId="afff4">
    <w:name w:val="Body Text"/>
    <w:aliases w:val="Text1,Таймс Нью,Знак1 Знак,Основной текст Знак2,Основной текст Знак1 Знак,Основной текст Знак1 Знак Знак1 Знак,Основной текст Знак Знак Знак Знак Знак Знак Знак,Основной текст Знак1 Знак Знак Знак Знак,Основной текст Знак Знак"/>
    <w:basedOn w:val="aa"/>
    <w:link w:val="1f7"/>
    <w:rsid w:val="009A5414"/>
    <w:pPr>
      <w:spacing w:after="120"/>
    </w:pPr>
  </w:style>
  <w:style w:type="paragraph" w:styleId="afff5">
    <w:name w:val="List"/>
    <w:basedOn w:val="afff4"/>
    <w:rPr>
      <w:rFonts w:cs="Arial"/>
    </w:rPr>
  </w:style>
  <w:style w:type="paragraph" w:customStyle="1" w:styleId="1f8">
    <w:name w:val="Название объекта1"/>
    <w:basedOn w:val="aa"/>
    <w:qFormat/>
    <w:rsid w:val="00E96FA1"/>
    <w:pPr>
      <w:tabs>
        <w:tab w:val="left" w:pos="1222"/>
      </w:tabs>
      <w:spacing w:line="360" w:lineRule="auto"/>
      <w:ind w:left="284" w:right="277"/>
      <w:jc w:val="center"/>
    </w:pPr>
    <w:rPr>
      <w:b/>
      <w:bCs/>
      <w:sz w:val="28"/>
    </w:rPr>
  </w:style>
  <w:style w:type="paragraph" w:styleId="afff6">
    <w:name w:val="index heading"/>
    <w:basedOn w:val="aa"/>
    <w:qFormat/>
    <w:pPr>
      <w:suppressLineNumbers/>
    </w:pPr>
    <w:rPr>
      <w:rFonts w:cs="Arial"/>
    </w:rPr>
  </w:style>
  <w:style w:type="paragraph" w:styleId="1f9">
    <w:name w:val="toc 1"/>
    <w:basedOn w:val="aa"/>
    <w:autoRedefine/>
    <w:uiPriority w:val="39"/>
    <w:rsid w:val="00925E50"/>
    <w:pPr>
      <w:spacing w:before="120" w:after="120"/>
    </w:pPr>
    <w:rPr>
      <w:rFonts w:asciiTheme="minorHAnsi" w:hAnsiTheme="minorHAnsi" w:cstheme="minorHAnsi"/>
      <w:b/>
      <w:bCs/>
      <w:caps/>
      <w:sz w:val="20"/>
      <w:szCs w:val="20"/>
    </w:rPr>
  </w:style>
  <w:style w:type="paragraph" w:customStyle="1" w:styleId="ConsNormal">
    <w:name w:val="ConsNormal"/>
    <w:link w:val="ConsNormal0"/>
    <w:qFormat/>
    <w:rsid w:val="009A5414"/>
    <w:pPr>
      <w:widowControl w:val="0"/>
      <w:ind w:right="19772" w:firstLine="720"/>
    </w:pPr>
    <w:rPr>
      <w:rFonts w:ascii="Arial" w:hAnsi="Arial" w:cs="Arial"/>
      <w:sz w:val="24"/>
    </w:rPr>
  </w:style>
  <w:style w:type="paragraph" w:styleId="afff7">
    <w:name w:val="footnote text"/>
    <w:aliases w:val="Table_Footnote_last Знак,Table_Footnote_last Знак Знак,Table_Footnote_last,single space,Table_Footnote_last Знак Знак Знак,Текст сноски Знак1,Текст сноски Знак Знак,Текст сноски Знак1 Знак Знак,Текст сноски Знак Знак Знак Знак,-++"/>
    <w:basedOn w:val="aa"/>
    <w:link w:val="27"/>
    <w:uiPriority w:val="99"/>
  </w:style>
  <w:style w:type="paragraph" w:styleId="afff8">
    <w:name w:val="Body Text Indent"/>
    <w:aliases w:val="Основной текст 1, Знак1"/>
    <w:basedOn w:val="aa"/>
    <w:link w:val="1fa"/>
    <w:uiPriority w:val="99"/>
    <w:rsid w:val="009A5414"/>
    <w:pPr>
      <w:ind w:firstLine="720"/>
      <w:jc w:val="both"/>
    </w:pPr>
    <w:rPr>
      <w:szCs w:val="20"/>
    </w:rPr>
  </w:style>
  <w:style w:type="paragraph" w:styleId="24">
    <w:name w:val="Body Text Indent 2"/>
    <w:basedOn w:val="aa"/>
    <w:link w:val="23"/>
    <w:qFormat/>
    <w:rsid w:val="009A5414"/>
    <w:pPr>
      <w:ind w:firstLine="993"/>
    </w:pPr>
    <w:rPr>
      <w:szCs w:val="20"/>
    </w:rPr>
  </w:style>
  <w:style w:type="paragraph" w:styleId="28">
    <w:name w:val="Body Text 2"/>
    <w:basedOn w:val="aa"/>
    <w:link w:val="220"/>
    <w:qFormat/>
    <w:rsid w:val="009A5414"/>
    <w:pPr>
      <w:widowControl w:val="0"/>
      <w:spacing w:line="218" w:lineRule="auto"/>
      <w:jc w:val="both"/>
    </w:pPr>
    <w:rPr>
      <w:szCs w:val="22"/>
    </w:rPr>
  </w:style>
  <w:style w:type="paragraph" w:styleId="afff9">
    <w:name w:val="header"/>
    <w:aliases w:val="ВерхКолонтитул"/>
    <w:basedOn w:val="aa"/>
    <w:uiPriority w:val="99"/>
    <w:rsid w:val="009A5414"/>
    <w:pPr>
      <w:tabs>
        <w:tab w:val="center" w:pos="4677"/>
        <w:tab w:val="right" w:pos="9355"/>
      </w:tabs>
    </w:pPr>
  </w:style>
  <w:style w:type="paragraph" w:styleId="afffa">
    <w:name w:val="footer"/>
    <w:basedOn w:val="aa"/>
    <w:uiPriority w:val="99"/>
    <w:rsid w:val="009A5414"/>
    <w:pPr>
      <w:tabs>
        <w:tab w:val="center" w:pos="4677"/>
        <w:tab w:val="right" w:pos="9355"/>
      </w:tabs>
    </w:pPr>
  </w:style>
  <w:style w:type="paragraph" w:customStyle="1" w:styleId="101">
    <w:name w:val="Заголовок 10"/>
    <w:basedOn w:val="aa"/>
    <w:qFormat/>
    <w:rsid w:val="009A5414"/>
    <w:pPr>
      <w:ind w:firstLine="708"/>
      <w:jc w:val="both"/>
    </w:pPr>
    <w:rPr>
      <w:b/>
    </w:rPr>
  </w:style>
  <w:style w:type="paragraph" w:customStyle="1" w:styleId="311">
    <w:name w:val="Основной текст с отступом 3 Знак1"/>
    <w:basedOn w:val="aa"/>
    <w:qFormat/>
    <w:rsid w:val="009A5414"/>
    <w:pPr>
      <w:ind w:firstLine="708"/>
      <w:jc w:val="both"/>
    </w:pPr>
    <w:rPr>
      <w:i/>
      <w:u w:val="single"/>
    </w:rPr>
  </w:style>
  <w:style w:type="paragraph" w:styleId="29">
    <w:name w:val="toc 2"/>
    <w:basedOn w:val="aa"/>
    <w:link w:val="2a"/>
    <w:autoRedefine/>
    <w:uiPriority w:val="39"/>
    <w:rsid w:val="009D6995"/>
    <w:pPr>
      <w:ind w:left="240"/>
    </w:pPr>
    <w:rPr>
      <w:rFonts w:asciiTheme="minorHAnsi" w:hAnsiTheme="minorHAnsi" w:cstheme="minorHAnsi"/>
      <w:smallCaps/>
      <w:sz w:val="20"/>
      <w:szCs w:val="20"/>
    </w:rPr>
  </w:style>
  <w:style w:type="paragraph" w:styleId="33">
    <w:name w:val="toc 3"/>
    <w:basedOn w:val="aa"/>
    <w:link w:val="32"/>
    <w:autoRedefine/>
    <w:uiPriority w:val="39"/>
    <w:rsid w:val="00826C29"/>
    <w:pPr>
      <w:ind w:left="480"/>
    </w:pPr>
    <w:rPr>
      <w:rFonts w:asciiTheme="minorHAnsi" w:hAnsiTheme="minorHAnsi" w:cstheme="minorHAnsi"/>
      <w:i/>
      <w:iCs/>
      <w:sz w:val="20"/>
      <w:szCs w:val="20"/>
    </w:rPr>
  </w:style>
  <w:style w:type="paragraph" w:customStyle="1" w:styleId="1f">
    <w:name w:val="Уровень 1"/>
    <w:basedOn w:val="20"/>
    <w:link w:val="1e"/>
    <w:qFormat/>
    <w:rsid w:val="009A5414"/>
    <w:pPr>
      <w:spacing w:before="120" w:after="0"/>
    </w:pPr>
  </w:style>
  <w:style w:type="paragraph" w:styleId="39">
    <w:name w:val="List Bullet 3"/>
    <w:basedOn w:val="aa"/>
    <w:qFormat/>
    <w:rsid w:val="009A5414"/>
    <w:pPr>
      <w:jc w:val="both"/>
    </w:pPr>
    <w:rPr>
      <w:rFonts w:eastAsia="MS Mincho"/>
    </w:rPr>
  </w:style>
  <w:style w:type="paragraph" w:styleId="41">
    <w:name w:val="toc 4"/>
    <w:basedOn w:val="aa"/>
    <w:autoRedefine/>
    <w:uiPriority w:val="39"/>
    <w:rsid w:val="009A5414"/>
    <w:pPr>
      <w:ind w:left="720"/>
    </w:pPr>
    <w:rPr>
      <w:rFonts w:asciiTheme="minorHAnsi" w:hAnsiTheme="minorHAnsi" w:cstheme="minorHAnsi"/>
      <w:sz w:val="18"/>
      <w:szCs w:val="18"/>
    </w:rPr>
  </w:style>
  <w:style w:type="paragraph" w:styleId="52">
    <w:name w:val="toc 5"/>
    <w:basedOn w:val="aa"/>
    <w:autoRedefine/>
    <w:uiPriority w:val="39"/>
    <w:rsid w:val="009A5414"/>
    <w:pPr>
      <w:ind w:left="960"/>
    </w:pPr>
    <w:rPr>
      <w:rFonts w:asciiTheme="minorHAnsi" w:hAnsiTheme="minorHAnsi" w:cstheme="minorHAnsi"/>
      <w:sz w:val="18"/>
      <w:szCs w:val="18"/>
    </w:rPr>
  </w:style>
  <w:style w:type="paragraph" w:styleId="62">
    <w:name w:val="toc 6"/>
    <w:basedOn w:val="aa"/>
    <w:autoRedefine/>
    <w:uiPriority w:val="39"/>
    <w:rsid w:val="009A5414"/>
    <w:pPr>
      <w:ind w:left="1200"/>
    </w:pPr>
    <w:rPr>
      <w:rFonts w:asciiTheme="minorHAnsi" w:hAnsiTheme="minorHAnsi" w:cstheme="minorHAnsi"/>
      <w:sz w:val="18"/>
      <w:szCs w:val="18"/>
    </w:rPr>
  </w:style>
  <w:style w:type="paragraph" w:styleId="71">
    <w:name w:val="toc 7"/>
    <w:basedOn w:val="aa"/>
    <w:autoRedefine/>
    <w:uiPriority w:val="39"/>
    <w:rsid w:val="009A5414"/>
    <w:pPr>
      <w:ind w:left="1440"/>
    </w:pPr>
    <w:rPr>
      <w:rFonts w:asciiTheme="minorHAnsi" w:hAnsiTheme="minorHAnsi" w:cstheme="minorHAnsi"/>
      <w:sz w:val="18"/>
      <w:szCs w:val="18"/>
    </w:rPr>
  </w:style>
  <w:style w:type="paragraph" w:styleId="83">
    <w:name w:val="toc 8"/>
    <w:basedOn w:val="aa"/>
    <w:autoRedefine/>
    <w:uiPriority w:val="39"/>
    <w:rsid w:val="009A5414"/>
    <w:pPr>
      <w:ind w:left="1680"/>
    </w:pPr>
    <w:rPr>
      <w:rFonts w:asciiTheme="minorHAnsi" w:hAnsiTheme="minorHAnsi" w:cstheme="minorHAnsi"/>
      <w:sz w:val="18"/>
      <w:szCs w:val="18"/>
    </w:rPr>
  </w:style>
  <w:style w:type="paragraph" w:styleId="93">
    <w:name w:val="toc 9"/>
    <w:basedOn w:val="aa"/>
    <w:link w:val="92"/>
    <w:autoRedefine/>
    <w:uiPriority w:val="39"/>
    <w:rsid w:val="009A5414"/>
    <w:pPr>
      <w:ind w:left="1920"/>
    </w:pPr>
    <w:rPr>
      <w:rFonts w:asciiTheme="minorHAnsi" w:hAnsiTheme="minorHAnsi" w:cstheme="minorHAnsi"/>
      <w:sz w:val="18"/>
      <w:szCs w:val="18"/>
    </w:rPr>
  </w:style>
  <w:style w:type="paragraph" w:styleId="afffb">
    <w:name w:val="Plain Text"/>
    <w:aliases w:val="Текст Знак Знак,Текст Знак Знак1, Знак3 Знак Знак Знак, Знак3 Знак1 Знак"/>
    <w:basedOn w:val="aa"/>
    <w:link w:val="2b"/>
    <w:qFormat/>
    <w:rsid w:val="00836FFA"/>
    <w:rPr>
      <w:rFonts w:ascii="Courier New" w:hAnsi="Courier New"/>
      <w:sz w:val="22"/>
      <w:szCs w:val="20"/>
    </w:rPr>
  </w:style>
  <w:style w:type="paragraph" w:customStyle="1" w:styleId="Normal1">
    <w:name w:val="Normal1"/>
    <w:qFormat/>
    <w:rsid w:val="00EE0CCA"/>
    <w:pPr>
      <w:suppressAutoHyphens/>
    </w:pPr>
    <w:rPr>
      <w:sz w:val="22"/>
      <w:lang w:eastAsia="ar-SA"/>
    </w:rPr>
  </w:style>
  <w:style w:type="paragraph" w:customStyle="1" w:styleId="1fb">
    <w:name w:val="Обычный1"/>
    <w:uiPriority w:val="99"/>
    <w:qFormat/>
    <w:rsid w:val="00EE0CCA"/>
    <w:rPr>
      <w:sz w:val="22"/>
      <w:szCs w:val="24"/>
    </w:rPr>
  </w:style>
  <w:style w:type="paragraph" w:styleId="afffc">
    <w:name w:val="Document Map"/>
    <w:basedOn w:val="aa"/>
    <w:qFormat/>
    <w:rsid w:val="00B25BF4"/>
    <w:pPr>
      <w:shd w:val="clear" w:color="auto" w:fill="000080"/>
    </w:pPr>
    <w:rPr>
      <w:rFonts w:ascii="Tahoma" w:hAnsi="Tahoma" w:cs="Tahoma"/>
      <w:sz w:val="20"/>
      <w:szCs w:val="20"/>
    </w:rPr>
  </w:style>
  <w:style w:type="paragraph" w:customStyle="1" w:styleId="Preformat">
    <w:name w:val="Preformat"/>
    <w:qFormat/>
    <w:rsid w:val="004325DC"/>
    <w:pPr>
      <w:widowControl w:val="0"/>
      <w:textAlignment w:val="baseline"/>
    </w:pPr>
    <w:rPr>
      <w:rFonts w:ascii="Courier New" w:hAnsi="Courier New"/>
      <w:sz w:val="24"/>
    </w:rPr>
  </w:style>
  <w:style w:type="paragraph" w:customStyle="1" w:styleId="43">
    <w:name w:val="Уровень 4"/>
    <w:basedOn w:val="311"/>
    <w:qFormat/>
    <w:rsid w:val="004325DC"/>
  </w:style>
  <w:style w:type="paragraph" w:customStyle="1" w:styleId="2c">
    <w:name w:val="Уровень 2"/>
    <w:basedOn w:val="101"/>
    <w:qFormat/>
    <w:rsid w:val="004325DC"/>
  </w:style>
  <w:style w:type="paragraph" w:customStyle="1" w:styleId="3a">
    <w:name w:val="Уровень3"/>
    <w:basedOn w:val="311"/>
    <w:qFormat/>
    <w:rsid w:val="004325DC"/>
    <w:pPr>
      <w:ind w:firstLine="1260"/>
    </w:pPr>
    <w:rPr>
      <w:b/>
    </w:rPr>
  </w:style>
  <w:style w:type="paragraph" w:customStyle="1" w:styleId="afffd">
    <w:name w:val="Для записок"/>
    <w:basedOn w:val="aa"/>
    <w:uiPriority w:val="99"/>
    <w:qFormat/>
    <w:rsid w:val="004325DC"/>
    <w:pPr>
      <w:spacing w:after="100"/>
      <w:ind w:firstLine="720"/>
      <w:jc w:val="both"/>
    </w:pPr>
    <w:rPr>
      <w:szCs w:val="20"/>
    </w:rPr>
  </w:style>
  <w:style w:type="paragraph" w:customStyle="1" w:styleId="afffe">
    <w:name w:val="обыкновенный"/>
    <w:basedOn w:val="aa"/>
    <w:qFormat/>
    <w:rsid w:val="004325DC"/>
    <w:pPr>
      <w:jc w:val="both"/>
    </w:pPr>
    <w:rPr>
      <w:szCs w:val="20"/>
    </w:rPr>
  </w:style>
  <w:style w:type="paragraph" w:customStyle="1" w:styleId="214">
    <w:name w:val="Основной текст 21"/>
    <w:basedOn w:val="aa"/>
    <w:qFormat/>
    <w:rsid w:val="003E704A"/>
    <w:pPr>
      <w:widowControl w:val="0"/>
      <w:spacing w:line="216" w:lineRule="auto"/>
      <w:jc w:val="both"/>
    </w:pPr>
    <w:rPr>
      <w:szCs w:val="22"/>
      <w:lang w:eastAsia="ar-SA"/>
    </w:rPr>
  </w:style>
  <w:style w:type="paragraph" w:customStyle="1" w:styleId="215">
    <w:name w:val="Основной текст с отступом 21"/>
    <w:basedOn w:val="aa"/>
    <w:qFormat/>
    <w:rsid w:val="003E704A"/>
    <w:pPr>
      <w:ind w:firstLine="993"/>
    </w:pPr>
    <w:rPr>
      <w:szCs w:val="20"/>
      <w:lang w:eastAsia="ar-SA"/>
    </w:rPr>
  </w:style>
  <w:style w:type="paragraph" w:customStyle="1" w:styleId="2d">
    <w:name w:val="Îñíîâíîé òåêñò 2"/>
    <w:basedOn w:val="aa"/>
    <w:qFormat/>
    <w:rsid w:val="003E704A"/>
    <w:pPr>
      <w:ind w:right="-852"/>
    </w:pPr>
    <w:rPr>
      <w:sz w:val="28"/>
      <w:szCs w:val="20"/>
      <w:lang w:eastAsia="ar-SA"/>
    </w:rPr>
  </w:style>
  <w:style w:type="paragraph" w:customStyle="1" w:styleId="312">
    <w:name w:val="Основной текст с отступом 31"/>
    <w:basedOn w:val="aa"/>
    <w:qFormat/>
    <w:rsid w:val="00A009DD"/>
    <w:pPr>
      <w:suppressAutoHyphens/>
      <w:spacing w:after="120"/>
      <w:ind w:left="283"/>
    </w:pPr>
    <w:rPr>
      <w:sz w:val="16"/>
      <w:szCs w:val="16"/>
      <w:lang w:eastAsia="ar-SA"/>
    </w:rPr>
  </w:style>
  <w:style w:type="paragraph" w:styleId="HTML2">
    <w:name w:val="HTML Preformatted"/>
    <w:basedOn w:val="aa"/>
    <w:link w:val="HTML20"/>
    <w:qFormat/>
    <w:rsid w:val="00A11C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13">
    <w:name w:val="Заголовок 11"/>
    <w:basedOn w:val="18"/>
    <w:qFormat/>
    <w:rsid w:val="00A11C84"/>
    <w:rPr>
      <w:i/>
      <w:caps/>
      <w:sz w:val="24"/>
      <w:szCs w:val="24"/>
    </w:rPr>
  </w:style>
  <w:style w:type="paragraph" w:customStyle="1" w:styleId="affff">
    <w:name w:val="Заголовок статьи"/>
    <w:basedOn w:val="aa"/>
    <w:qFormat/>
    <w:rsid w:val="00A11C84"/>
    <w:pPr>
      <w:widowControl w:val="0"/>
      <w:ind w:left="1612" w:hanging="892"/>
      <w:jc w:val="both"/>
    </w:pPr>
    <w:rPr>
      <w:rFonts w:ascii="Arial" w:hAnsi="Arial" w:cs="Arial"/>
    </w:rPr>
  </w:style>
  <w:style w:type="paragraph" w:customStyle="1" w:styleId="221">
    <w:name w:val="Основной текст 22"/>
    <w:basedOn w:val="aa"/>
    <w:qFormat/>
    <w:rsid w:val="00A11C84"/>
    <w:pPr>
      <w:spacing w:line="360" w:lineRule="auto"/>
      <w:ind w:firstLine="851"/>
      <w:jc w:val="both"/>
    </w:pPr>
    <w:rPr>
      <w:szCs w:val="20"/>
    </w:rPr>
  </w:style>
  <w:style w:type="paragraph" w:customStyle="1" w:styleId="affff0">
    <w:name w:val="Основной шрифт абзаца Знак"/>
    <w:aliases w:val="Знак4 Знак"/>
    <w:basedOn w:val="aa"/>
    <w:uiPriority w:val="99"/>
    <w:qFormat/>
    <w:rsid w:val="00AD7519"/>
    <w:rPr>
      <w:rFonts w:ascii="Verdana" w:hAnsi="Verdana" w:cs="Verdana"/>
      <w:sz w:val="20"/>
      <w:szCs w:val="20"/>
      <w:lang w:val="en-US" w:eastAsia="en-US"/>
    </w:rPr>
  </w:style>
  <w:style w:type="paragraph" w:customStyle="1" w:styleId="1fc">
    <w:name w:val="Знак1"/>
    <w:basedOn w:val="aa"/>
    <w:qFormat/>
    <w:rsid w:val="005A7AD9"/>
    <w:pPr>
      <w:spacing w:after="160" w:line="240" w:lineRule="exact"/>
    </w:pPr>
    <w:rPr>
      <w:rFonts w:ascii="Verdana" w:hAnsi="Verdana"/>
      <w:lang w:val="en-US" w:eastAsia="en-US"/>
    </w:rPr>
  </w:style>
  <w:style w:type="paragraph" w:customStyle="1" w:styleId="2e">
    <w:name w:val="2 уровень"/>
    <w:basedOn w:val="aa"/>
    <w:qFormat/>
    <w:rsid w:val="005A7AD9"/>
    <w:rPr>
      <w:b/>
      <w:lang w:eastAsia="ar-SA"/>
    </w:rPr>
  </w:style>
  <w:style w:type="paragraph" w:customStyle="1" w:styleId="affff1">
    <w:name w:val="Содержимое таблицы"/>
    <w:basedOn w:val="aa"/>
    <w:qFormat/>
    <w:rsid w:val="009C38A9"/>
    <w:pPr>
      <w:suppressLineNumbers/>
      <w:suppressAutoHyphens/>
    </w:pPr>
    <w:rPr>
      <w:lang w:eastAsia="ar-SA"/>
    </w:rPr>
  </w:style>
  <w:style w:type="paragraph" w:customStyle="1" w:styleId="ConsPlusNormal0">
    <w:name w:val="ConsPlusNormal"/>
    <w:qFormat/>
    <w:rsid w:val="009C38A9"/>
    <w:pPr>
      <w:widowControl w:val="0"/>
      <w:ind w:firstLine="720"/>
    </w:pPr>
    <w:rPr>
      <w:rFonts w:ascii="Arial" w:hAnsi="Arial" w:cs="Arial"/>
      <w:sz w:val="24"/>
    </w:rPr>
  </w:style>
  <w:style w:type="paragraph" w:styleId="affff2">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1 Знак Знак Знак Знак, Знак2 Знак Знак Знак Знак Знак Знак"/>
    <w:basedOn w:val="aa"/>
    <w:link w:val="affff3"/>
    <w:qFormat/>
    <w:rsid w:val="00BF16FD"/>
    <w:pPr>
      <w:spacing w:beforeAutospacing="1" w:afterAutospacing="1"/>
    </w:pPr>
  </w:style>
  <w:style w:type="paragraph" w:styleId="affff4">
    <w:name w:val="List Bullet"/>
    <w:basedOn w:val="aa"/>
    <w:link w:val="affff5"/>
    <w:autoRedefine/>
    <w:qFormat/>
    <w:rsid w:val="008620B8"/>
  </w:style>
  <w:style w:type="paragraph" w:customStyle="1" w:styleId="3b">
    <w:name w:val="3 уровень"/>
    <w:basedOn w:val="aa"/>
    <w:qFormat/>
    <w:rsid w:val="00B063C5"/>
    <w:pPr>
      <w:tabs>
        <w:tab w:val="left" w:pos="1440"/>
      </w:tabs>
      <w:ind w:left="1627" w:hanging="907"/>
    </w:pPr>
    <w:rPr>
      <w:b/>
      <w:i/>
    </w:rPr>
  </w:style>
  <w:style w:type="paragraph" w:customStyle="1" w:styleId="313">
    <w:name w:val="Основной текст 31"/>
    <w:basedOn w:val="aa"/>
    <w:qFormat/>
    <w:rsid w:val="00B063C5"/>
    <w:pPr>
      <w:suppressAutoHyphens/>
      <w:spacing w:after="120"/>
    </w:pPr>
    <w:rPr>
      <w:sz w:val="16"/>
      <w:szCs w:val="16"/>
      <w:lang w:eastAsia="ar-SA"/>
    </w:rPr>
  </w:style>
  <w:style w:type="paragraph" w:styleId="affff6">
    <w:name w:val="Balloon Text"/>
    <w:aliases w:val=" Знак10,Знак10"/>
    <w:basedOn w:val="aa"/>
    <w:uiPriority w:val="99"/>
    <w:qFormat/>
    <w:rsid w:val="00955194"/>
    <w:rPr>
      <w:rFonts w:ascii="Tahoma" w:hAnsi="Tahoma" w:cs="Tahoma"/>
      <w:sz w:val="16"/>
      <w:szCs w:val="16"/>
    </w:rPr>
  </w:style>
  <w:style w:type="paragraph" w:styleId="3c">
    <w:name w:val="Body Text Indent 3"/>
    <w:basedOn w:val="aa"/>
    <w:link w:val="320"/>
    <w:qFormat/>
    <w:rsid w:val="00D962C3"/>
    <w:pPr>
      <w:spacing w:after="120"/>
      <w:ind w:left="283"/>
    </w:pPr>
    <w:rPr>
      <w:sz w:val="16"/>
      <w:szCs w:val="16"/>
    </w:rPr>
  </w:style>
  <w:style w:type="paragraph" w:customStyle="1" w:styleId="213">
    <w:name w:val="Знак21"/>
    <w:basedOn w:val="aa"/>
    <w:link w:val="25"/>
    <w:qFormat/>
    <w:rsid w:val="00111EF3"/>
    <w:pPr>
      <w:widowControl w:val="0"/>
      <w:spacing w:line="360" w:lineRule="atLeast"/>
      <w:jc w:val="both"/>
      <w:textAlignment w:val="baseline"/>
    </w:pPr>
    <w:rPr>
      <w:rFonts w:ascii="Verdana" w:eastAsia="PMingLiU" w:hAnsi="Verdana" w:cs="Verdana"/>
      <w:sz w:val="20"/>
      <w:szCs w:val="20"/>
      <w:lang w:val="en-US" w:eastAsia="en-US"/>
    </w:rPr>
  </w:style>
  <w:style w:type="paragraph" w:customStyle="1" w:styleId="1fd">
    <w:name w:val="Знак Знак Знак1 Знак"/>
    <w:basedOn w:val="aa"/>
    <w:qFormat/>
    <w:rsid w:val="003010C9"/>
    <w:rPr>
      <w:rFonts w:ascii="Verdana" w:hAnsi="Verdana" w:cs="Verdana"/>
      <w:sz w:val="20"/>
      <w:szCs w:val="20"/>
      <w:lang w:val="en-US" w:eastAsia="en-US"/>
    </w:rPr>
  </w:style>
  <w:style w:type="paragraph" w:customStyle="1" w:styleId="affff7">
    <w:name w:val="Знак"/>
    <w:basedOn w:val="aa"/>
    <w:qFormat/>
    <w:rsid w:val="00C329DD"/>
    <w:pPr>
      <w:spacing w:after="160" w:line="240" w:lineRule="exact"/>
    </w:pPr>
    <w:rPr>
      <w:rFonts w:ascii="Verdana" w:hAnsi="Verdana"/>
      <w:lang w:val="en-US" w:eastAsia="en-US"/>
    </w:rPr>
  </w:style>
  <w:style w:type="paragraph" w:customStyle="1" w:styleId="affff8">
    <w:name w:val="Основной"/>
    <w:basedOn w:val="afff8"/>
    <w:qFormat/>
    <w:rsid w:val="00FD2EB4"/>
    <w:pPr>
      <w:ind w:firstLine="680"/>
    </w:pPr>
    <w:rPr>
      <w:sz w:val="28"/>
      <w:szCs w:val="24"/>
    </w:rPr>
  </w:style>
  <w:style w:type="paragraph" w:customStyle="1" w:styleId="BookmanOldStyle27pt">
    <w:name w:val="Стиль Bookman Old Style 27 pt полужирный курсив по центру Межд..."/>
    <w:basedOn w:val="aa"/>
    <w:qFormat/>
    <w:rsid w:val="00FD2EB4"/>
    <w:pPr>
      <w:spacing w:line="360" w:lineRule="auto"/>
      <w:ind w:firstLine="709"/>
      <w:jc w:val="center"/>
    </w:pPr>
    <w:rPr>
      <w:rFonts w:ascii="Bookman Old Style" w:hAnsi="Bookman Old Style"/>
      <w:b/>
      <w:bCs/>
      <w:i/>
      <w:iCs/>
      <w:sz w:val="54"/>
      <w:szCs w:val="20"/>
    </w:rPr>
  </w:style>
  <w:style w:type="paragraph" w:customStyle="1" w:styleId="textn">
    <w:name w:val="textn"/>
    <w:basedOn w:val="aa"/>
    <w:qFormat/>
    <w:rsid w:val="005917C1"/>
    <w:pPr>
      <w:spacing w:beforeAutospacing="1" w:afterAutospacing="1"/>
    </w:pPr>
  </w:style>
  <w:style w:type="paragraph" w:customStyle="1" w:styleId="1fe">
    <w:name w:val="Абзац списка1"/>
    <w:basedOn w:val="aa"/>
    <w:qFormat/>
    <w:rsid w:val="00725B63"/>
    <w:pPr>
      <w:spacing w:after="200" w:line="276" w:lineRule="auto"/>
      <w:ind w:left="720"/>
      <w:contextualSpacing/>
    </w:pPr>
    <w:rPr>
      <w:rFonts w:ascii="Calibri" w:hAnsi="Calibri"/>
      <w:sz w:val="22"/>
      <w:szCs w:val="22"/>
      <w:lang w:eastAsia="en-US"/>
    </w:rPr>
  </w:style>
  <w:style w:type="paragraph" w:styleId="affff9">
    <w:name w:val="List Paragraph"/>
    <w:aliases w:val="Заголовок_3,Абзац списка основной,Список_маркированный,Варианты ответов,ПАРАГРАФ,List Paragraph,A_маркированный_список,Use Case List Paragraph,ТЗ список,Абзац списка литеральный,Bullet List,FooterText,numbered,Bullet 1,it_List1,асз.Списка,А"/>
    <w:basedOn w:val="aa"/>
    <w:uiPriority w:val="34"/>
    <w:qFormat/>
    <w:rsid w:val="00725B63"/>
    <w:pPr>
      <w:suppressAutoHyphens/>
      <w:spacing w:after="200" w:line="276" w:lineRule="auto"/>
      <w:ind w:left="720"/>
    </w:pPr>
    <w:rPr>
      <w:rFonts w:ascii="Calibri" w:hAnsi="Calibri"/>
      <w:sz w:val="22"/>
      <w:szCs w:val="22"/>
      <w:lang w:eastAsia="ar-SA"/>
    </w:rPr>
  </w:style>
  <w:style w:type="paragraph" w:customStyle="1" w:styleId="420">
    <w:name w:val="Основной текст (42)"/>
    <w:basedOn w:val="aa"/>
    <w:link w:val="42"/>
    <w:qFormat/>
    <w:rsid w:val="006C6411"/>
    <w:pPr>
      <w:shd w:val="clear" w:color="auto" w:fill="FFFFFF"/>
      <w:spacing w:line="240" w:lineRule="atLeast"/>
      <w:jc w:val="center"/>
    </w:pPr>
    <w:rPr>
      <w:rFonts w:ascii="Franklin Gothic Demi" w:hAnsi="Franklin Gothic Demi"/>
      <w:sz w:val="26"/>
      <w:szCs w:val="26"/>
      <w:lang w:val="x-none" w:eastAsia="x-none"/>
    </w:rPr>
  </w:style>
  <w:style w:type="paragraph" w:customStyle="1" w:styleId="affffa">
    <w:name w:val="Общий"/>
    <w:basedOn w:val="aa"/>
    <w:qFormat/>
    <w:rsid w:val="00440807"/>
    <w:pPr>
      <w:ind w:firstLine="709"/>
      <w:jc w:val="both"/>
    </w:pPr>
    <w:rPr>
      <w:sz w:val="28"/>
    </w:rPr>
  </w:style>
  <w:style w:type="paragraph" w:customStyle="1" w:styleId="Default">
    <w:name w:val="Default"/>
    <w:uiPriority w:val="99"/>
    <w:qFormat/>
    <w:rsid w:val="00E2721F"/>
    <w:rPr>
      <w:rFonts w:ascii="Stencil" w:hAnsi="Stencil" w:cs="Stencil"/>
      <w:color w:val="000000"/>
      <w:sz w:val="24"/>
      <w:szCs w:val="24"/>
    </w:rPr>
  </w:style>
  <w:style w:type="paragraph" w:styleId="affffb">
    <w:name w:val="TOC Heading"/>
    <w:basedOn w:val="18"/>
    <w:uiPriority w:val="39"/>
    <w:unhideWhenUsed/>
    <w:qFormat/>
    <w:rsid w:val="00F55C2C"/>
    <w:pPr>
      <w:keepLines/>
      <w:spacing w:line="259" w:lineRule="auto"/>
    </w:pPr>
    <w:rPr>
      <w:rFonts w:ascii="Calibri Light" w:hAnsi="Calibri Light"/>
      <w:i/>
      <w:color w:val="2E74B5"/>
      <w:sz w:val="32"/>
      <w:szCs w:val="32"/>
    </w:rPr>
  </w:style>
  <w:style w:type="paragraph" w:styleId="affffc">
    <w:name w:val="Subtitle"/>
    <w:basedOn w:val="aa"/>
    <w:qFormat/>
    <w:rsid w:val="00184AC6"/>
    <w:pPr>
      <w:spacing w:after="60"/>
      <w:jc w:val="center"/>
      <w:outlineLvl w:val="1"/>
    </w:pPr>
    <w:rPr>
      <w:rFonts w:ascii="Calibri Light" w:hAnsi="Calibri Light"/>
    </w:rPr>
  </w:style>
  <w:style w:type="paragraph" w:customStyle="1" w:styleId="3d">
    <w:name w:val="Знак3"/>
    <w:basedOn w:val="aa"/>
    <w:qFormat/>
    <w:rsid w:val="002927C4"/>
    <w:pPr>
      <w:spacing w:line="240" w:lineRule="exact"/>
      <w:jc w:val="both"/>
    </w:pPr>
    <w:rPr>
      <w:lang w:val="en-US" w:eastAsia="en-US"/>
    </w:rPr>
  </w:style>
  <w:style w:type="paragraph" w:customStyle="1" w:styleId="133">
    <w:name w:val="Основной 13"/>
    <w:basedOn w:val="aa"/>
    <w:qFormat/>
    <w:rsid w:val="0078643C"/>
    <w:pPr>
      <w:tabs>
        <w:tab w:val="left" w:pos="1134"/>
      </w:tabs>
      <w:ind w:firstLine="709"/>
      <w:jc w:val="both"/>
    </w:pPr>
    <w:rPr>
      <w:rFonts w:eastAsia="Calibri"/>
      <w:sz w:val="28"/>
      <w:szCs w:val="28"/>
      <w:lang w:eastAsia="en-US"/>
    </w:rPr>
  </w:style>
  <w:style w:type="paragraph" w:customStyle="1" w:styleId="2f">
    <w:name w:val="Знак Знак Знак Знак Знак Знак2 Знак"/>
    <w:basedOn w:val="aa"/>
    <w:qFormat/>
    <w:rsid w:val="00F50481"/>
    <w:pPr>
      <w:spacing w:after="160" w:line="240" w:lineRule="exact"/>
    </w:pPr>
    <w:rPr>
      <w:rFonts w:ascii="Verdana" w:hAnsi="Verdana"/>
      <w:sz w:val="20"/>
      <w:szCs w:val="20"/>
      <w:lang w:val="en-US" w:eastAsia="en-US"/>
    </w:rPr>
  </w:style>
  <w:style w:type="paragraph" w:customStyle="1" w:styleId="ConsPlusNonformat">
    <w:name w:val="ConsPlusNonformat"/>
    <w:qFormat/>
    <w:rsid w:val="000937A1"/>
    <w:pPr>
      <w:widowControl w:val="0"/>
    </w:pPr>
    <w:rPr>
      <w:rFonts w:ascii="Courier New" w:hAnsi="Courier New" w:cs="Courier New"/>
      <w:sz w:val="24"/>
    </w:rPr>
  </w:style>
  <w:style w:type="paragraph" w:customStyle="1" w:styleId="ConsPlusTitle">
    <w:name w:val="ConsPlusTitle"/>
    <w:qFormat/>
    <w:rsid w:val="000937A1"/>
    <w:pPr>
      <w:widowControl w:val="0"/>
    </w:pPr>
    <w:rPr>
      <w:rFonts w:ascii="Arial" w:hAnsi="Arial" w:cs="Arial"/>
      <w:b/>
      <w:bCs/>
      <w:sz w:val="24"/>
    </w:rPr>
  </w:style>
  <w:style w:type="paragraph" w:styleId="affffd">
    <w:name w:val="No Spacing"/>
    <w:basedOn w:val="aa"/>
    <w:qFormat/>
    <w:rsid w:val="0097597E"/>
    <w:pPr>
      <w:ind w:firstLine="709"/>
      <w:jc w:val="both"/>
    </w:pPr>
    <w:rPr>
      <w:rFonts w:ascii="Calibri" w:hAnsi="Calibri"/>
      <w:sz w:val="22"/>
      <w:szCs w:val="22"/>
      <w:lang w:val="en-US" w:eastAsia="en-US" w:bidi="en-US"/>
    </w:rPr>
  </w:style>
  <w:style w:type="paragraph" w:customStyle="1" w:styleId="affffe">
    <w:name w:val="Таблица_Текст слева + полужирный"/>
    <w:basedOn w:val="aa"/>
    <w:autoRedefine/>
    <w:qFormat/>
    <w:rsid w:val="001C6093"/>
    <w:pPr>
      <w:jc w:val="both"/>
    </w:pPr>
    <w:rPr>
      <w:bCs/>
      <w:color w:val="000000"/>
      <w:sz w:val="28"/>
      <w:szCs w:val="28"/>
      <w:lang w:val="x-none" w:eastAsia="x-none"/>
    </w:rPr>
  </w:style>
  <w:style w:type="paragraph" w:customStyle="1" w:styleId="1ff">
    <w:name w:val="Название1"/>
    <w:basedOn w:val="aa"/>
    <w:qFormat/>
    <w:rsid w:val="00FE7E47"/>
    <w:pPr>
      <w:tabs>
        <w:tab w:val="left" w:pos="1222"/>
      </w:tabs>
      <w:spacing w:line="360" w:lineRule="auto"/>
      <w:ind w:left="284" w:right="277"/>
      <w:jc w:val="center"/>
    </w:pPr>
    <w:rPr>
      <w:b/>
      <w:bCs/>
      <w:sz w:val="28"/>
    </w:rPr>
  </w:style>
  <w:style w:type="paragraph" w:customStyle="1" w:styleId="1f5">
    <w:name w:val="подзаголовок 1"/>
    <w:basedOn w:val="affff9"/>
    <w:link w:val="120"/>
    <w:qFormat/>
    <w:rsid w:val="00A23D52"/>
    <w:pPr>
      <w:tabs>
        <w:tab w:val="left" w:pos="993"/>
      </w:tabs>
      <w:suppressAutoHyphens w:val="0"/>
      <w:spacing w:after="0" w:line="240" w:lineRule="auto"/>
      <w:ind w:left="709"/>
      <w:contextualSpacing/>
    </w:pPr>
    <w:rPr>
      <w:b/>
      <w:sz w:val="28"/>
      <w:szCs w:val="28"/>
    </w:rPr>
  </w:style>
  <w:style w:type="paragraph" w:styleId="afffff">
    <w:name w:val="Revision"/>
    <w:qFormat/>
    <w:rsid w:val="00A23D52"/>
    <w:rPr>
      <w:rFonts w:ascii="Calibri" w:eastAsia="Calibri" w:hAnsi="Calibri"/>
      <w:sz w:val="22"/>
      <w:szCs w:val="22"/>
      <w:lang w:eastAsia="en-US"/>
    </w:rPr>
  </w:style>
  <w:style w:type="paragraph" w:customStyle="1" w:styleId="1ff0">
    <w:name w:val="Обычный 1"/>
    <w:basedOn w:val="aa"/>
    <w:autoRedefine/>
    <w:qFormat/>
    <w:rsid w:val="00A23D52"/>
    <w:pPr>
      <w:spacing w:before="120" w:after="120"/>
      <w:jc w:val="center"/>
    </w:pPr>
    <w:rPr>
      <w:b/>
    </w:rPr>
  </w:style>
  <w:style w:type="paragraph" w:customStyle="1" w:styleId="2f0">
    <w:name w:val="Заголовок2"/>
    <w:basedOn w:val="30"/>
    <w:qFormat/>
    <w:rsid w:val="00A23D52"/>
    <w:pPr>
      <w:keepNext/>
      <w:ind w:left="2160" w:hanging="720"/>
    </w:pPr>
    <w:rPr>
      <w:bCs/>
      <w:szCs w:val="32"/>
      <w:lang w:val="x-none"/>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a"/>
    <w:qFormat/>
    <w:rsid w:val="00A23D52"/>
    <w:pPr>
      <w:tabs>
        <w:tab w:val="left" w:pos="1134"/>
      </w:tabs>
      <w:spacing w:after="160" w:line="240" w:lineRule="exact"/>
      <w:ind w:firstLine="709"/>
      <w:jc w:val="both"/>
    </w:pPr>
    <w:rPr>
      <w:rFonts w:ascii="Verdana" w:hAnsi="Verdana"/>
      <w:lang w:val="en-US" w:eastAsia="en-US"/>
    </w:rPr>
  </w:style>
  <w:style w:type="paragraph" w:styleId="afffff0">
    <w:name w:val="Title"/>
    <w:aliases w:val="Название"/>
    <w:basedOn w:val="aa"/>
    <w:link w:val="1ff1"/>
    <w:qFormat/>
    <w:rsid w:val="00A23D52"/>
    <w:pPr>
      <w:tabs>
        <w:tab w:val="left" w:pos="1134"/>
      </w:tabs>
      <w:ind w:firstLine="709"/>
      <w:jc w:val="center"/>
    </w:pPr>
    <w:rPr>
      <w:b/>
      <w:sz w:val="28"/>
      <w:szCs w:val="20"/>
      <w:lang w:val="x-none" w:eastAsia="x-none"/>
    </w:rPr>
  </w:style>
  <w:style w:type="paragraph" w:customStyle="1" w:styleId="3e">
    <w:name w:val="Заголовок3"/>
    <w:basedOn w:val="aa"/>
    <w:qFormat/>
    <w:rsid w:val="00E92360"/>
    <w:pPr>
      <w:tabs>
        <w:tab w:val="left" w:pos="1134"/>
      </w:tabs>
      <w:spacing w:before="240" w:after="240"/>
      <w:ind w:firstLine="709"/>
      <w:jc w:val="both"/>
    </w:pPr>
    <w:rPr>
      <w:b/>
      <w:sz w:val="28"/>
      <w:szCs w:val="26"/>
    </w:rPr>
  </w:style>
  <w:style w:type="paragraph" w:customStyle="1" w:styleId="44">
    <w:name w:val="Заголовок4"/>
    <w:basedOn w:val="3e"/>
    <w:qFormat/>
    <w:rsid w:val="00E92360"/>
  </w:style>
  <w:style w:type="paragraph" w:styleId="3f">
    <w:name w:val="Body Text 3"/>
    <w:basedOn w:val="aa"/>
    <w:link w:val="321"/>
    <w:unhideWhenUsed/>
    <w:qFormat/>
    <w:rsid w:val="00A23D52"/>
    <w:pPr>
      <w:tabs>
        <w:tab w:val="left" w:pos="1134"/>
      </w:tabs>
      <w:spacing w:after="120"/>
      <w:ind w:firstLine="709"/>
      <w:jc w:val="both"/>
    </w:pPr>
    <w:rPr>
      <w:rFonts w:ascii="Calibri" w:eastAsia="Calibri" w:hAnsi="Calibri"/>
      <w:sz w:val="16"/>
      <w:szCs w:val="16"/>
      <w:lang w:val="x-none" w:eastAsia="en-US"/>
    </w:rPr>
  </w:style>
  <w:style w:type="paragraph" w:customStyle="1" w:styleId="1ff2">
    <w:name w:val="Стиль 1"/>
    <w:basedOn w:val="aa"/>
    <w:qFormat/>
    <w:rsid w:val="00A23D52"/>
    <w:pPr>
      <w:tabs>
        <w:tab w:val="left" w:pos="1134"/>
      </w:tabs>
      <w:spacing w:before="60" w:after="60"/>
      <w:ind w:firstLine="709"/>
      <w:jc w:val="both"/>
      <w:textAlignment w:val="baseline"/>
    </w:pPr>
    <w:rPr>
      <w:szCs w:val="26"/>
    </w:rPr>
  </w:style>
  <w:style w:type="paragraph" w:customStyle="1" w:styleId="134">
    <w:name w:val="Основной текст 13"/>
    <w:basedOn w:val="aa"/>
    <w:qFormat/>
    <w:rsid w:val="00A23D52"/>
    <w:pPr>
      <w:widowControl w:val="0"/>
      <w:tabs>
        <w:tab w:val="left" w:pos="1134"/>
      </w:tabs>
      <w:spacing w:before="120" w:after="120"/>
      <w:ind w:firstLine="709"/>
      <w:jc w:val="both"/>
    </w:pPr>
    <w:rPr>
      <w:sz w:val="26"/>
      <w:szCs w:val="20"/>
    </w:rPr>
  </w:style>
  <w:style w:type="paragraph" w:customStyle="1" w:styleId="western">
    <w:name w:val="western"/>
    <w:basedOn w:val="aa"/>
    <w:qFormat/>
    <w:rsid w:val="00A23D52"/>
    <w:pPr>
      <w:tabs>
        <w:tab w:val="left" w:pos="1134"/>
      </w:tabs>
      <w:suppressAutoHyphens/>
      <w:spacing w:before="280"/>
      <w:ind w:firstLine="709"/>
      <w:jc w:val="both"/>
    </w:pPr>
    <w:rPr>
      <w:rFonts w:ascii="Arial" w:hAnsi="Arial" w:cs="Arial"/>
      <w:b/>
      <w:bCs/>
      <w:color w:val="000000"/>
      <w:sz w:val="28"/>
      <w:szCs w:val="28"/>
      <w:lang w:eastAsia="ar-SA"/>
    </w:rPr>
  </w:style>
  <w:style w:type="paragraph" w:customStyle="1" w:styleId="afffff1">
    <w:name w:val="список_тире"/>
    <w:basedOn w:val="133"/>
    <w:qFormat/>
    <w:rsid w:val="00A23D52"/>
    <w:pPr>
      <w:ind w:left="360" w:hanging="360"/>
    </w:pPr>
    <w:rPr>
      <w:szCs w:val="26"/>
    </w:rPr>
  </w:style>
  <w:style w:type="paragraph" w:customStyle="1" w:styleId="afffff2">
    <w:name w:val="Знак Знак Знак Знак"/>
    <w:basedOn w:val="aa"/>
    <w:qFormat/>
    <w:rsid w:val="00A23D52"/>
    <w:pPr>
      <w:pageBreakBefore/>
      <w:tabs>
        <w:tab w:val="left" w:pos="1134"/>
      </w:tabs>
      <w:spacing w:after="160" w:line="360" w:lineRule="auto"/>
      <w:ind w:firstLine="709"/>
      <w:jc w:val="both"/>
    </w:pPr>
    <w:rPr>
      <w:sz w:val="28"/>
      <w:szCs w:val="20"/>
      <w:lang w:val="en-US" w:eastAsia="en-US"/>
    </w:rPr>
  </w:style>
  <w:style w:type="paragraph" w:styleId="afffff3">
    <w:name w:val="caption"/>
    <w:aliases w:val=" Знак6,Номер объекта,Знак6"/>
    <w:basedOn w:val="aa"/>
    <w:qFormat/>
    <w:rsid w:val="00944884"/>
    <w:pPr>
      <w:tabs>
        <w:tab w:val="left" w:pos="1134"/>
      </w:tabs>
      <w:spacing w:before="120" w:after="120"/>
      <w:ind w:firstLine="709"/>
      <w:jc w:val="both"/>
    </w:pPr>
    <w:rPr>
      <w:bCs/>
      <w:sz w:val="28"/>
      <w:szCs w:val="20"/>
    </w:rPr>
  </w:style>
  <w:style w:type="paragraph" w:customStyle="1" w:styleId="2f1">
    <w:name w:val="Пункт2"/>
    <w:basedOn w:val="aa"/>
    <w:qFormat/>
    <w:rsid w:val="00A23D52"/>
    <w:pPr>
      <w:widowControl w:val="0"/>
      <w:tabs>
        <w:tab w:val="left" w:pos="426"/>
        <w:tab w:val="left" w:pos="720"/>
        <w:tab w:val="left" w:pos="1134"/>
      </w:tabs>
      <w:spacing w:before="240"/>
      <w:ind w:left="720" w:hanging="360"/>
      <w:jc w:val="both"/>
    </w:pPr>
    <w:rPr>
      <w:szCs w:val="20"/>
      <w:lang w:eastAsia="ar-SA"/>
    </w:rPr>
  </w:style>
  <w:style w:type="paragraph" w:customStyle="1" w:styleId="afffff4">
    <w:name w:val="Таблицы (моноширинный)"/>
    <w:basedOn w:val="aa"/>
    <w:qFormat/>
    <w:rsid w:val="00A23D52"/>
    <w:pPr>
      <w:widowControl w:val="0"/>
      <w:tabs>
        <w:tab w:val="left" w:pos="1134"/>
      </w:tabs>
      <w:suppressAutoHyphens/>
      <w:ind w:left="-1080" w:hanging="360"/>
      <w:jc w:val="both"/>
    </w:pPr>
    <w:rPr>
      <w:rFonts w:ascii="Courier New" w:eastAsia="Lucida Sans Unicode" w:hAnsi="Courier New" w:cs="Courier New"/>
      <w:sz w:val="20"/>
      <w:lang w:eastAsia="ar-SA"/>
    </w:rPr>
  </w:style>
  <w:style w:type="paragraph" w:customStyle="1" w:styleId="1ff3">
    <w:name w:val="Стиль1"/>
    <w:basedOn w:val="aa"/>
    <w:link w:val="1ff4"/>
    <w:qFormat/>
    <w:rsid w:val="00A23D52"/>
    <w:pPr>
      <w:tabs>
        <w:tab w:val="left" w:pos="1134"/>
      </w:tabs>
      <w:ind w:firstLine="709"/>
      <w:jc w:val="both"/>
    </w:pPr>
    <w:rPr>
      <w:sz w:val="28"/>
      <w:szCs w:val="20"/>
      <w:lang w:val="x-none" w:eastAsia="x-none"/>
    </w:rPr>
  </w:style>
  <w:style w:type="paragraph" w:customStyle="1" w:styleId="afffff5">
    <w:name w:val="Основное"/>
    <w:qFormat/>
    <w:rsid w:val="00A23D52"/>
    <w:pPr>
      <w:ind w:firstLine="709"/>
      <w:jc w:val="both"/>
    </w:pPr>
    <w:rPr>
      <w:color w:val="000000"/>
      <w:sz w:val="24"/>
      <w:szCs w:val="24"/>
    </w:rPr>
  </w:style>
  <w:style w:type="paragraph" w:customStyle="1" w:styleId="formattext">
    <w:name w:val="formattext"/>
    <w:basedOn w:val="aa"/>
    <w:qFormat/>
    <w:rsid w:val="00A23D52"/>
    <w:pPr>
      <w:tabs>
        <w:tab w:val="left" w:pos="1134"/>
      </w:tabs>
      <w:spacing w:beforeAutospacing="1" w:afterAutospacing="1"/>
      <w:ind w:firstLine="709"/>
    </w:pPr>
  </w:style>
  <w:style w:type="paragraph" w:customStyle="1" w:styleId="sortdownpadd">
    <w:name w:val="sortdown padd"/>
    <w:basedOn w:val="aa"/>
    <w:qFormat/>
    <w:rsid w:val="00A23D52"/>
    <w:pPr>
      <w:tabs>
        <w:tab w:val="left" w:pos="1134"/>
      </w:tabs>
      <w:spacing w:beforeAutospacing="1" w:afterAutospacing="1"/>
      <w:ind w:firstLine="709"/>
    </w:pPr>
  </w:style>
  <w:style w:type="paragraph" w:customStyle="1" w:styleId="sortuppadd">
    <w:name w:val="sortup padd"/>
    <w:basedOn w:val="aa"/>
    <w:qFormat/>
    <w:rsid w:val="00A23D52"/>
    <w:pPr>
      <w:tabs>
        <w:tab w:val="left" w:pos="1134"/>
      </w:tabs>
      <w:spacing w:beforeAutospacing="1" w:afterAutospacing="1"/>
      <w:ind w:firstLine="709"/>
    </w:pPr>
  </w:style>
  <w:style w:type="paragraph" w:customStyle="1" w:styleId="ConsPlusCell">
    <w:name w:val="ConsPlusCell"/>
    <w:qFormat/>
    <w:rsid w:val="00A23D52"/>
    <w:pPr>
      <w:widowControl w:val="0"/>
    </w:pPr>
    <w:rPr>
      <w:rFonts w:ascii="Arial" w:hAnsi="Arial" w:cs="Arial"/>
      <w:sz w:val="24"/>
    </w:rPr>
  </w:style>
  <w:style w:type="paragraph" w:customStyle="1" w:styleId="author">
    <w:name w:val="author"/>
    <w:basedOn w:val="aa"/>
    <w:qFormat/>
    <w:rsid w:val="00A23D52"/>
    <w:pPr>
      <w:tabs>
        <w:tab w:val="left" w:pos="1134"/>
      </w:tabs>
      <w:spacing w:beforeAutospacing="1" w:afterAutospacing="1"/>
      <w:ind w:firstLine="709"/>
    </w:pPr>
  </w:style>
  <w:style w:type="paragraph" w:customStyle="1" w:styleId="222">
    <w:name w:val="Основной текст с отступом 22"/>
    <w:basedOn w:val="aa"/>
    <w:qFormat/>
    <w:rsid w:val="00A23D52"/>
    <w:pPr>
      <w:tabs>
        <w:tab w:val="left" w:pos="1134"/>
      </w:tabs>
      <w:ind w:firstLine="567"/>
      <w:jc w:val="both"/>
    </w:pPr>
    <w:rPr>
      <w:szCs w:val="20"/>
    </w:rPr>
  </w:style>
  <w:style w:type="paragraph" w:customStyle="1" w:styleId="1113">
    <w:name w:val="Знак1 Знак Знак Знак Знак Знак Знак Знак Знак Знак Знак Знак Знак Знак Знак Знак Знак Знак Знак Знак Знак Знак Знак1 Знак Знак Знак1 Знак"/>
    <w:basedOn w:val="aa"/>
    <w:qFormat/>
    <w:rsid w:val="00A23D52"/>
    <w:pPr>
      <w:tabs>
        <w:tab w:val="left" w:pos="1134"/>
      </w:tabs>
      <w:spacing w:after="160" w:line="240" w:lineRule="exact"/>
      <w:ind w:firstLine="709"/>
    </w:pPr>
    <w:rPr>
      <w:rFonts w:ascii="Verdana" w:hAnsi="Verdana"/>
      <w:lang w:val="en-US" w:eastAsia="en-US"/>
    </w:rPr>
  </w:style>
  <w:style w:type="paragraph" w:customStyle="1" w:styleId="FORMATTEXT0">
    <w:name w:val=".FORMATTEXT"/>
    <w:qFormat/>
    <w:rsid w:val="00A23D52"/>
    <w:pPr>
      <w:widowControl w:val="0"/>
    </w:pPr>
    <w:rPr>
      <w:sz w:val="24"/>
      <w:szCs w:val="24"/>
    </w:rPr>
  </w:style>
  <w:style w:type="paragraph" w:customStyle="1" w:styleId="3f0">
    <w:name w:val="Нормативы 3"/>
    <w:basedOn w:val="30"/>
    <w:link w:val="1010"/>
    <w:qFormat/>
    <w:rsid w:val="00723488"/>
    <w:pPr>
      <w:spacing w:after="0"/>
      <w:ind w:left="1440" w:hanging="720"/>
    </w:pPr>
    <w:rPr>
      <w:bCs/>
      <w:i/>
      <w:szCs w:val="32"/>
      <w:lang w:val="x-none" w:eastAsia="x-none"/>
    </w:rPr>
  </w:style>
  <w:style w:type="paragraph" w:customStyle="1" w:styleId="xl24">
    <w:name w:val="xl24"/>
    <w:basedOn w:val="aa"/>
    <w:qFormat/>
    <w:rsid w:val="00A23D52"/>
    <w:pPr>
      <w:tabs>
        <w:tab w:val="left" w:pos="1134"/>
      </w:tabs>
      <w:spacing w:beforeAutospacing="1" w:afterAutospacing="1"/>
      <w:ind w:firstLine="709"/>
      <w:jc w:val="center"/>
    </w:pPr>
    <w:rPr>
      <w:rFonts w:ascii="Arial Unicode MS" w:eastAsia="Arial Unicode MS" w:hAnsi="Arial Unicode MS" w:cs="Arial Unicode MS"/>
      <w:b/>
      <w:bCs/>
    </w:rPr>
  </w:style>
  <w:style w:type="paragraph" w:customStyle="1" w:styleId="2f2">
    <w:name w:val="Стиль2"/>
    <w:basedOn w:val="aa"/>
    <w:qFormat/>
    <w:rsid w:val="00A23D52"/>
    <w:pPr>
      <w:tabs>
        <w:tab w:val="left" w:pos="1134"/>
      </w:tabs>
      <w:ind w:firstLine="709"/>
      <w:jc w:val="both"/>
    </w:pPr>
    <w:rPr>
      <w:rFonts w:eastAsia="Calibri"/>
      <w:szCs w:val="28"/>
      <w:lang w:eastAsia="en-US"/>
    </w:rPr>
  </w:style>
  <w:style w:type="paragraph" w:customStyle="1" w:styleId="3f1">
    <w:name w:val="Стиль3"/>
    <w:basedOn w:val="aa"/>
    <w:link w:val="3f2"/>
    <w:qFormat/>
    <w:rsid w:val="00A23D52"/>
    <w:pPr>
      <w:tabs>
        <w:tab w:val="left" w:pos="1134"/>
      </w:tabs>
      <w:ind w:firstLine="709"/>
      <w:jc w:val="both"/>
    </w:pPr>
    <w:rPr>
      <w:rFonts w:eastAsia="Calibri"/>
      <w:szCs w:val="28"/>
      <w:lang w:eastAsia="en-US"/>
    </w:rPr>
  </w:style>
  <w:style w:type="paragraph" w:customStyle="1" w:styleId="s15">
    <w:name w:val="s_15"/>
    <w:basedOn w:val="aa"/>
    <w:qFormat/>
    <w:rsid w:val="00A23D52"/>
    <w:pPr>
      <w:tabs>
        <w:tab w:val="left" w:pos="1134"/>
      </w:tabs>
      <w:spacing w:beforeAutospacing="1" w:afterAutospacing="1"/>
      <w:ind w:firstLine="709"/>
    </w:pPr>
  </w:style>
  <w:style w:type="paragraph" w:customStyle="1" w:styleId="230">
    <w:name w:val="Основной текст 23"/>
    <w:basedOn w:val="aa"/>
    <w:qFormat/>
    <w:rsid w:val="00A23D52"/>
    <w:pPr>
      <w:tabs>
        <w:tab w:val="left" w:pos="1134"/>
      </w:tabs>
      <w:ind w:firstLine="720"/>
      <w:textAlignment w:val="baseline"/>
    </w:pPr>
    <w:rPr>
      <w:sz w:val="26"/>
      <w:szCs w:val="20"/>
    </w:rPr>
  </w:style>
  <w:style w:type="paragraph" w:customStyle="1" w:styleId="45">
    <w:name w:val="Стиль4"/>
    <w:basedOn w:val="aa"/>
    <w:qFormat/>
    <w:rsid w:val="00A23D52"/>
    <w:pPr>
      <w:tabs>
        <w:tab w:val="left" w:pos="1134"/>
      </w:tabs>
      <w:ind w:firstLine="709"/>
      <w:jc w:val="both"/>
    </w:pPr>
    <w:rPr>
      <w:rFonts w:eastAsia="Calibri"/>
      <w:szCs w:val="28"/>
      <w:lang w:eastAsia="en-US"/>
    </w:rPr>
  </w:style>
  <w:style w:type="paragraph" w:customStyle="1" w:styleId="53">
    <w:name w:val="Стиль5"/>
    <w:basedOn w:val="aa"/>
    <w:qFormat/>
    <w:rsid w:val="00A23D52"/>
    <w:pPr>
      <w:tabs>
        <w:tab w:val="left" w:pos="1134"/>
      </w:tabs>
      <w:ind w:firstLine="709"/>
      <w:jc w:val="both"/>
    </w:pPr>
    <w:rPr>
      <w:rFonts w:eastAsia="Calibri"/>
      <w:szCs w:val="28"/>
      <w:lang w:eastAsia="en-US"/>
    </w:rPr>
  </w:style>
  <w:style w:type="paragraph" w:customStyle="1" w:styleId="S2">
    <w:name w:val="S_Обычный в таблице"/>
    <w:basedOn w:val="aa"/>
    <w:qFormat/>
    <w:rsid w:val="00A23D52"/>
    <w:pPr>
      <w:tabs>
        <w:tab w:val="left" w:pos="1134"/>
      </w:tabs>
      <w:spacing w:line="360" w:lineRule="auto"/>
      <w:ind w:firstLine="709"/>
      <w:jc w:val="center"/>
    </w:pPr>
    <w:rPr>
      <w:sz w:val="28"/>
    </w:rPr>
  </w:style>
  <w:style w:type="paragraph" w:customStyle="1" w:styleId="afffff6">
    <w:name w:val="МОЕ"/>
    <w:basedOn w:val="aa"/>
    <w:qFormat/>
    <w:rsid w:val="00A23D52"/>
    <w:pPr>
      <w:tabs>
        <w:tab w:val="left" w:pos="1134"/>
      </w:tabs>
      <w:spacing w:line="360" w:lineRule="auto"/>
      <w:ind w:firstLine="709"/>
      <w:jc w:val="both"/>
    </w:pPr>
    <w:rPr>
      <w:spacing w:val="10"/>
      <w:sz w:val="28"/>
      <w:szCs w:val="28"/>
    </w:rPr>
  </w:style>
  <w:style w:type="paragraph" w:customStyle="1" w:styleId="c2">
    <w:name w:val="c2"/>
    <w:basedOn w:val="aa"/>
    <w:qFormat/>
    <w:rsid w:val="00A23D52"/>
    <w:pPr>
      <w:tabs>
        <w:tab w:val="left" w:pos="1134"/>
      </w:tabs>
      <w:spacing w:beforeAutospacing="1" w:afterAutospacing="1" w:line="360" w:lineRule="auto"/>
      <w:ind w:firstLine="709"/>
      <w:jc w:val="both"/>
    </w:pPr>
    <w:rPr>
      <w:sz w:val="28"/>
    </w:rPr>
  </w:style>
  <w:style w:type="paragraph" w:customStyle="1" w:styleId="a20">
    <w:name w:val="a2"/>
    <w:basedOn w:val="aa"/>
    <w:qFormat/>
    <w:rsid w:val="00A23D52"/>
    <w:pPr>
      <w:tabs>
        <w:tab w:val="left" w:pos="1134"/>
      </w:tabs>
      <w:spacing w:beforeAutospacing="1" w:afterAutospacing="1" w:line="360" w:lineRule="auto"/>
      <w:ind w:firstLine="709"/>
      <w:jc w:val="both"/>
    </w:pPr>
    <w:rPr>
      <w:sz w:val="28"/>
    </w:rPr>
  </w:style>
  <w:style w:type="paragraph" w:customStyle="1" w:styleId="c3">
    <w:name w:val="c3"/>
    <w:basedOn w:val="aa"/>
    <w:qFormat/>
    <w:rsid w:val="00A23D52"/>
    <w:pPr>
      <w:tabs>
        <w:tab w:val="left" w:pos="1134"/>
      </w:tabs>
      <w:spacing w:beforeAutospacing="1" w:afterAutospacing="1" w:line="360" w:lineRule="auto"/>
      <w:ind w:firstLine="709"/>
      <w:jc w:val="both"/>
    </w:pPr>
    <w:rPr>
      <w:sz w:val="28"/>
    </w:rPr>
  </w:style>
  <w:style w:type="paragraph" w:customStyle="1" w:styleId="54">
    <w:name w:val="Знак5"/>
    <w:basedOn w:val="aa"/>
    <w:qFormat/>
    <w:rsid w:val="00A23D52"/>
    <w:pPr>
      <w:tabs>
        <w:tab w:val="left" w:pos="1134"/>
      </w:tabs>
      <w:spacing w:after="160" w:line="240" w:lineRule="exact"/>
      <w:ind w:firstLine="709"/>
      <w:jc w:val="both"/>
    </w:pPr>
    <w:rPr>
      <w:rFonts w:ascii="Verdana" w:hAnsi="Verdana" w:cs="Verdana"/>
      <w:sz w:val="28"/>
      <w:lang w:val="en-US" w:eastAsia="en-US"/>
    </w:rPr>
  </w:style>
  <w:style w:type="paragraph" w:customStyle="1" w:styleId="u">
    <w:name w:val="u"/>
    <w:basedOn w:val="aa"/>
    <w:qFormat/>
    <w:rsid w:val="00A23D52"/>
    <w:pPr>
      <w:tabs>
        <w:tab w:val="left" w:pos="1134"/>
      </w:tabs>
      <w:spacing w:line="360" w:lineRule="auto"/>
      <w:ind w:firstLine="539"/>
      <w:jc w:val="both"/>
    </w:pPr>
    <w:rPr>
      <w:color w:val="000000"/>
      <w:sz w:val="18"/>
      <w:szCs w:val="18"/>
    </w:rPr>
  </w:style>
  <w:style w:type="paragraph" w:customStyle="1" w:styleId="afffff7">
    <w:name w:val="_ОБЫЧНЫЙ"/>
    <w:basedOn w:val="aa"/>
    <w:qFormat/>
    <w:rsid w:val="00A23D52"/>
    <w:pPr>
      <w:widowControl w:val="0"/>
      <w:tabs>
        <w:tab w:val="left" w:pos="1134"/>
      </w:tabs>
      <w:suppressAutoHyphens/>
      <w:spacing w:line="360" w:lineRule="auto"/>
      <w:ind w:firstLine="709"/>
      <w:jc w:val="both"/>
    </w:pPr>
    <w:rPr>
      <w:rFonts w:cs="Calibri"/>
      <w:sz w:val="28"/>
      <w:szCs w:val="20"/>
      <w:lang w:eastAsia="ar-SA"/>
    </w:rPr>
  </w:style>
  <w:style w:type="paragraph" w:customStyle="1" w:styleId="Style3">
    <w:name w:val="Style3"/>
    <w:basedOn w:val="aa"/>
    <w:uiPriority w:val="99"/>
    <w:qFormat/>
    <w:rsid w:val="00A23D52"/>
    <w:pPr>
      <w:widowControl w:val="0"/>
      <w:tabs>
        <w:tab w:val="left" w:pos="1134"/>
      </w:tabs>
      <w:spacing w:line="360" w:lineRule="auto"/>
      <w:ind w:firstLine="709"/>
      <w:jc w:val="center"/>
    </w:pPr>
    <w:rPr>
      <w:sz w:val="28"/>
    </w:rPr>
  </w:style>
  <w:style w:type="paragraph" w:customStyle="1" w:styleId="OTCHET00">
    <w:name w:val="OTCHET_00"/>
    <w:basedOn w:val="2f3"/>
    <w:qFormat/>
    <w:rsid w:val="00A23D52"/>
    <w:pPr>
      <w:tabs>
        <w:tab w:val="left" w:pos="709"/>
      </w:tabs>
      <w:suppressAutoHyphens w:val="0"/>
      <w:ind w:left="0" w:firstLine="0"/>
    </w:pPr>
    <w:rPr>
      <w:szCs w:val="20"/>
      <w:lang w:eastAsia="ru-RU"/>
    </w:rPr>
  </w:style>
  <w:style w:type="paragraph" w:styleId="2f3">
    <w:name w:val="List Number 2"/>
    <w:basedOn w:val="aa"/>
    <w:qFormat/>
    <w:rsid w:val="00A23D52"/>
    <w:pPr>
      <w:tabs>
        <w:tab w:val="left" w:pos="1134"/>
      </w:tabs>
      <w:suppressAutoHyphens/>
      <w:spacing w:line="360" w:lineRule="auto"/>
      <w:ind w:left="720" w:hanging="360"/>
      <w:contextualSpacing/>
      <w:jc w:val="both"/>
    </w:pPr>
    <w:rPr>
      <w:sz w:val="28"/>
      <w:lang w:eastAsia="ar-SA"/>
    </w:rPr>
  </w:style>
  <w:style w:type="paragraph" w:customStyle="1" w:styleId="S1">
    <w:name w:val="S_рисунок"/>
    <w:basedOn w:val="aa"/>
    <w:link w:val="S0"/>
    <w:qFormat/>
    <w:rsid w:val="00A23D52"/>
    <w:pPr>
      <w:tabs>
        <w:tab w:val="left" w:pos="1134"/>
      </w:tabs>
      <w:suppressAutoHyphens/>
      <w:ind w:left="7755" w:hanging="525"/>
      <w:jc w:val="center"/>
    </w:pPr>
    <w:rPr>
      <w:rFonts w:cs="Calibri"/>
      <w:sz w:val="28"/>
      <w:lang w:eastAsia="ar-SA"/>
    </w:rPr>
  </w:style>
  <w:style w:type="paragraph" w:customStyle="1" w:styleId="afffff8">
    <w:name w:val="Абзац"/>
    <w:basedOn w:val="aa"/>
    <w:qFormat/>
    <w:rsid w:val="00A23D52"/>
    <w:pPr>
      <w:tabs>
        <w:tab w:val="left" w:pos="1134"/>
      </w:tabs>
      <w:ind w:firstLine="709"/>
      <w:jc w:val="both"/>
    </w:pPr>
    <w:rPr>
      <w:spacing w:val="6"/>
      <w:sz w:val="30"/>
      <w:szCs w:val="20"/>
      <w:lang w:val="x-none" w:eastAsia="x-none"/>
    </w:rPr>
  </w:style>
  <w:style w:type="paragraph" w:styleId="afffff9">
    <w:name w:val="annotation text"/>
    <w:basedOn w:val="aa"/>
    <w:link w:val="2f4"/>
    <w:qFormat/>
    <w:rsid w:val="00A23D52"/>
    <w:pPr>
      <w:tabs>
        <w:tab w:val="left" w:pos="1134"/>
      </w:tabs>
      <w:suppressAutoHyphens/>
      <w:ind w:firstLine="709"/>
    </w:pPr>
    <w:rPr>
      <w:sz w:val="20"/>
      <w:szCs w:val="20"/>
      <w:lang w:eastAsia="ar-SA"/>
    </w:rPr>
  </w:style>
  <w:style w:type="paragraph" w:styleId="afffffa">
    <w:name w:val="annotation subject"/>
    <w:basedOn w:val="afffff9"/>
    <w:link w:val="2f5"/>
    <w:qFormat/>
    <w:rsid w:val="00A23D52"/>
    <w:rPr>
      <w:b/>
      <w:bCs/>
    </w:rPr>
  </w:style>
  <w:style w:type="paragraph" w:customStyle="1" w:styleId="1ff5">
    <w:name w:val="список1"/>
    <w:basedOn w:val="aa"/>
    <w:qFormat/>
    <w:rsid w:val="00A23D52"/>
    <w:pPr>
      <w:tabs>
        <w:tab w:val="left" w:pos="0"/>
        <w:tab w:val="left" w:pos="360"/>
        <w:tab w:val="left" w:pos="1080"/>
        <w:tab w:val="left" w:pos="1134"/>
      </w:tabs>
      <w:ind w:firstLine="720"/>
    </w:pPr>
    <w:rPr>
      <w:sz w:val="28"/>
    </w:rPr>
  </w:style>
  <w:style w:type="paragraph" w:customStyle="1" w:styleId="Style6">
    <w:name w:val="Style6"/>
    <w:basedOn w:val="aa"/>
    <w:qFormat/>
    <w:rsid w:val="00A23D52"/>
    <w:pPr>
      <w:widowControl w:val="0"/>
      <w:tabs>
        <w:tab w:val="left" w:pos="1134"/>
      </w:tabs>
      <w:spacing w:line="320" w:lineRule="exact"/>
      <w:ind w:firstLine="709"/>
      <w:jc w:val="both"/>
    </w:pPr>
    <w:rPr>
      <w:sz w:val="28"/>
      <w:lang w:eastAsia="ar-SA"/>
    </w:rPr>
  </w:style>
  <w:style w:type="paragraph" w:customStyle="1" w:styleId="afffffb">
    <w:name w:val="Осн"/>
    <w:basedOn w:val="aa"/>
    <w:qFormat/>
    <w:rsid w:val="00A23D52"/>
    <w:pPr>
      <w:tabs>
        <w:tab w:val="left" w:pos="1134"/>
      </w:tabs>
      <w:spacing w:line="360" w:lineRule="auto"/>
      <w:ind w:firstLine="709"/>
      <w:jc w:val="both"/>
    </w:pPr>
    <w:rPr>
      <w:sz w:val="28"/>
      <w:lang w:val="x-none" w:eastAsia="x-none"/>
    </w:rPr>
  </w:style>
  <w:style w:type="paragraph" w:customStyle="1" w:styleId="afffffc">
    <w:name w:val="Таб"/>
    <w:basedOn w:val="afffffb"/>
    <w:qFormat/>
    <w:rsid w:val="00A23D52"/>
    <w:pPr>
      <w:spacing w:line="240" w:lineRule="auto"/>
      <w:ind w:firstLine="0"/>
    </w:pPr>
    <w:rPr>
      <w:sz w:val="22"/>
    </w:rPr>
  </w:style>
  <w:style w:type="paragraph" w:customStyle="1" w:styleId="afffffd">
    <w:name w:val="А_текст"/>
    <w:autoRedefine/>
    <w:qFormat/>
    <w:rsid w:val="00A23D52"/>
    <w:pPr>
      <w:spacing w:line="360" w:lineRule="auto"/>
      <w:ind w:firstLine="709"/>
      <w:jc w:val="both"/>
    </w:pPr>
    <w:rPr>
      <w:b/>
      <w:i/>
      <w:sz w:val="24"/>
      <w:szCs w:val="24"/>
    </w:rPr>
  </w:style>
  <w:style w:type="paragraph" w:customStyle="1" w:styleId="afffffe">
    <w:name w:val="Заг"/>
    <w:basedOn w:val="30"/>
    <w:qFormat/>
    <w:rsid w:val="00A23D52"/>
    <w:pPr>
      <w:keepNext/>
      <w:spacing w:line="360" w:lineRule="auto"/>
      <w:ind w:left="1429" w:hanging="720"/>
    </w:pPr>
    <w:rPr>
      <w:bCs/>
      <w:szCs w:val="32"/>
      <w:lang w:val="x-none"/>
    </w:rPr>
  </w:style>
  <w:style w:type="paragraph" w:customStyle="1" w:styleId="1ff6">
    <w:name w:val="Список нумерованный 1"/>
    <w:basedOn w:val="aa"/>
    <w:qFormat/>
    <w:rsid w:val="00A23D52"/>
    <w:pPr>
      <w:tabs>
        <w:tab w:val="left" w:pos="709"/>
        <w:tab w:val="left" w:pos="1134"/>
      </w:tabs>
      <w:spacing w:line="360" w:lineRule="auto"/>
      <w:ind w:left="709" w:hanging="425"/>
    </w:pPr>
    <w:rPr>
      <w:sz w:val="28"/>
      <w:lang w:val="x-none" w:eastAsia="x-none"/>
    </w:rPr>
  </w:style>
  <w:style w:type="paragraph" w:customStyle="1" w:styleId="text2">
    <w:name w:val="text2"/>
    <w:basedOn w:val="aa"/>
    <w:qFormat/>
    <w:rsid w:val="00A23D52"/>
    <w:pPr>
      <w:tabs>
        <w:tab w:val="left" w:pos="1134"/>
      </w:tabs>
      <w:spacing w:before="15" w:after="15"/>
      <w:ind w:left="300" w:right="300" w:firstLine="567"/>
      <w:jc w:val="both"/>
      <w:textAlignment w:val="top"/>
    </w:pPr>
    <w:rPr>
      <w:rFonts w:ascii="Verdana" w:hAnsi="Verdana"/>
      <w:color w:val="000080"/>
      <w:sz w:val="20"/>
      <w:szCs w:val="20"/>
    </w:rPr>
  </w:style>
  <w:style w:type="paragraph" w:customStyle="1" w:styleId="Normal10-020">
    <w:name w:val="Normal + 10 пт полужирный По центру Слева:  -02 см Справ..."/>
    <w:basedOn w:val="aa"/>
    <w:qFormat/>
    <w:rsid w:val="00A23D52"/>
    <w:pPr>
      <w:tabs>
        <w:tab w:val="left" w:pos="1134"/>
      </w:tabs>
      <w:ind w:left="-113" w:right="-113" w:firstLine="709"/>
      <w:jc w:val="center"/>
    </w:pPr>
    <w:rPr>
      <w:b/>
      <w:bCs/>
      <w:sz w:val="20"/>
      <w:szCs w:val="20"/>
      <w:lang w:val="x-none" w:eastAsia="x-none"/>
    </w:rPr>
  </w:style>
  <w:style w:type="paragraph" w:customStyle="1" w:styleId="affffff">
    <w:name w:val="Статья"/>
    <w:basedOn w:val="ConsNormal"/>
    <w:qFormat/>
    <w:rsid w:val="00A23D52"/>
    <w:pPr>
      <w:widowControl/>
      <w:spacing w:line="360" w:lineRule="auto"/>
      <w:ind w:right="0" w:firstLine="540"/>
    </w:pPr>
    <w:rPr>
      <w:rFonts w:ascii="Times New Roman" w:hAnsi="Times New Roman" w:cs="Times New Roman"/>
      <w:b/>
      <w:bCs/>
      <w:szCs w:val="24"/>
    </w:rPr>
  </w:style>
  <w:style w:type="paragraph" w:customStyle="1" w:styleId="2f6">
    <w:name w:val="Обычный2"/>
    <w:qFormat/>
    <w:rsid w:val="00A23D52"/>
    <w:pPr>
      <w:widowControl w:val="0"/>
      <w:snapToGrid w:val="0"/>
      <w:spacing w:before="280" w:line="300" w:lineRule="auto"/>
      <w:ind w:firstLine="700"/>
      <w:jc w:val="both"/>
    </w:pPr>
    <w:rPr>
      <w:sz w:val="24"/>
      <w:szCs w:val="24"/>
    </w:rPr>
  </w:style>
  <w:style w:type="paragraph" w:customStyle="1" w:styleId="author2">
    <w:name w:val="author2"/>
    <w:basedOn w:val="aa"/>
    <w:qFormat/>
    <w:rsid w:val="00A23D52"/>
    <w:pPr>
      <w:tabs>
        <w:tab w:val="left" w:pos="1134"/>
      </w:tabs>
      <w:ind w:firstLine="709"/>
    </w:pPr>
    <w:rPr>
      <w:rFonts w:eastAsia="Calibri"/>
      <w:sz w:val="28"/>
    </w:rPr>
  </w:style>
  <w:style w:type="paragraph" w:customStyle="1" w:styleId="94">
    <w:name w:val="Основной текст (9)"/>
    <w:basedOn w:val="aa"/>
    <w:uiPriority w:val="99"/>
    <w:qFormat/>
    <w:rsid w:val="00A23D52"/>
    <w:rPr>
      <w:shd w:val="clear" w:color="auto" w:fill="FFFFFF"/>
    </w:rPr>
  </w:style>
  <w:style w:type="paragraph" w:customStyle="1" w:styleId="bodytext">
    <w:name w:val="bodytext"/>
    <w:basedOn w:val="aa"/>
    <w:qFormat/>
    <w:rsid w:val="00A23D52"/>
    <w:pPr>
      <w:tabs>
        <w:tab w:val="left" w:pos="1134"/>
      </w:tabs>
      <w:spacing w:beforeAutospacing="1" w:afterAutospacing="1"/>
      <w:ind w:firstLine="709"/>
    </w:pPr>
    <w:rPr>
      <w:color w:val="000000"/>
      <w:sz w:val="28"/>
    </w:rPr>
  </w:style>
  <w:style w:type="paragraph" w:customStyle="1" w:styleId="121">
    <w:name w:val="12"/>
    <w:basedOn w:val="aa"/>
    <w:qFormat/>
    <w:rsid w:val="00A23D52"/>
    <w:pPr>
      <w:tabs>
        <w:tab w:val="left" w:pos="1134"/>
      </w:tabs>
      <w:ind w:firstLine="709"/>
    </w:pPr>
    <w:rPr>
      <w:sz w:val="28"/>
      <w:szCs w:val="28"/>
      <w:lang w:val="x-none" w:eastAsia="x-none"/>
    </w:rPr>
  </w:style>
  <w:style w:type="paragraph" w:customStyle="1" w:styleId="2f7">
    <w:name w:val="Заголовок_2"/>
    <w:basedOn w:val="aa"/>
    <w:qFormat/>
    <w:rsid w:val="00A23D52"/>
    <w:pPr>
      <w:keepNext/>
      <w:tabs>
        <w:tab w:val="left" w:pos="360"/>
        <w:tab w:val="left" w:pos="1134"/>
      </w:tabs>
      <w:spacing w:before="60" w:after="60"/>
      <w:ind w:firstLine="709"/>
      <w:jc w:val="center"/>
      <w:outlineLvl w:val="0"/>
    </w:pPr>
    <w:rPr>
      <w:b/>
      <w:sz w:val="28"/>
      <w:szCs w:val="28"/>
      <w:lang w:val="en-US"/>
    </w:rPr>
  </w:style>
  <w:style w:type="paragraph" w:customStyle="1" w:styleId="1ff7">
    <w:name w:val="Знак Знак Знак Знак Знак Знак Знак1 Знак Знак Знак Знак Знак Знак Знак Знак Знак Знак Знак Знак Знак Знак Знак Знак Знак Знак Знак Знак Знак"/>
    <w:basedOn w:val="aa"/>
    <w:qFormat/>
    <w:rsid w:val="00A23D52"/>
    <w:pPr>
      <w:tabs>
        <w:tab w:val="left" w:pos="1134"/>
      </w:tabs>
      <w:spacing w:after="160" w:line="240" w:lineRule="exact"/>
      <w:ind w:firstLine="709"/>
    </w:pPr>
    <w:rPr>
      <w:rFonts w:ascii="Verdana" w:hAnsi="Verdana"/>
      <w:sz w:val="20"/>
      <w:szCs w:val="20"/>
      <w:lang w:val="en-US" w:eastAsia="en-US"/>
    </w:rPr>
  </w:style>
  <w:style w:type="paragraph" w:customStyle="1" w:styleId="2TimesNewRoman">
    <w:name w:val="Стиль Заголовок 2 + Times New Roman"/>
    <w:basedOn w:val="20"/>
    <w:qFormat/>
    <w:rsid w:val="00A23D52"/>
    <w:pPr>
      <w:tabs>
        <w:tab w:val="left" w:pos="1134"/>
      </w:tabs>
      <w:ind w:left="1713" w:hanging="9"/>
    </w:pPr>
    <w:rPr>
      <w:iCs w:val="0"/>
      <w:smallCaps/>
      <w:szCs w:val="32"/>
    </w:rPr>
  </w:style>
  <w:style w:type="paragraph" w:customStyle="1" w:styleId="3125">
    <w:name w:val="Стиль Заголовок 3 + Первая строка:  125 см Междустр.интервал:  по..."/>
    <w:basedOn w:val="30"/>
    <w:qFormat/>
    <w:rsid w:val="00A23D52"/>
    <w:pPr>
      <w:keepNext/>
      <w:spacing w:after="60" w:line="360" w:lineRule="auto"/>
      <w:ind w:left="1429" w:hanging="720"/>
      <w:contextualSpacing/>
    </w:pPr>
    <w:rPr>
      <w:bCs/>
      <w:lang w:val="x-non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qFormat/>
    <w:rsid w:val="00A23D52"/>
    <w:pPr>
      <w:tabs>
        <w:tab w:val="left" w:pos="1134"/>
      </w:tabs>
      <w:spacing w:beforeAutospacing="1" w:afterAutospacing="1"/>
      <w:ind w:firstLine="709"/>
    </w:pPr>
    <w:rPr>
      <w:rFonts w:ascii="Tahoma" w:hAnsi="Tahoma"/>
      <w:sz w:val="20"/>
      <w:szCs w:val="20"/>
      <w:lang w:val="en-US" w:eastAsia="en-US"/>
    </w:rPr>
  </w:style>
  <w:style w:type="paragraph" w:customStyle="1" w:styleId="msonormalcxspmiddle">
    <w:name w:val="msonormalcxspmiddle"/>
    <w:basedOn w:val="aa"/>
    <w:qFormat/>
    <w:rsid w:val="00A23D52"/>
    <w:pPr>
      <w:tabs>
        <w:tab w:val="left" w:pos="1134"/>
      </w:tabs>
      <w:spacing w:beforeAutospacing="1" w:afterAutospacing="1"/>
      <w:ind w:firstLine="709"/>
    </w:pPr>
    <w:rPr>
      <w:sz w:val="28"/>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qFormat/>
    <w:rsid w:val="00A23D52"/>
    <w:pPr>
      <w:widowControl w:val="0"/>
      <w:tabs>
        <w:tab w:val="left" w:pos="1134"/>
      </w:tabs>
      <w:spacing w:after="160" w:line="240" w:lineRule="exact"/>
      <w:ind w:firstLine="709"/>
      <w:jc w:val="right"/>
    </w:pPr>
    <w:rPr>
      <w:sz w:val="20"/>
      <w:szCs w:val="20"/>
      <w:lang w:val="en-GB" w:eastAsia="en-US"/>
    </w:rPr>
  </w:style>
  <w:style w:type="paragraph" w:customStyle="1" w:styleId="xl65">
    <w:name w:val="xl65"/>
    <w:basedOn w:val="aa"/>
    <w:qFormat/>
    <w:rsid w:val="00A23D52"/>
    <w:pPr>
      <w:tabs>
        <w:tab w:val="left" w:pos="1134"/>
      </w:tabs>
      <w:spacing w:beforeAutospacing="1" w:afterAutospacing="1"/>
      <w:ind w:firstLine="709"/>
      <w:jc w:val="center"/>
    </w:pPr>
    <w:rPr>
      <w:sz w:val="28"/>
    </w:rPr>
  </w:style>
  <w:style w:type="paragraph" w:customStyle="1" w:styleId="xl66">
    <w:name w:val="xl66"/>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67">
    <w:name w:val="xl67"/>
    <w:basedOn w:val="aa"/>
    <w:uiPriority w:val="99"/>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68">
    <w:name w:val="xl68"/>
    <w:basedOn w:val="aa"/>
    <w:uiPriority w:val="99"/>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b/>
      <w:bCs/>
      <w:sz w:val="16"/>
      <w:szCs w:val="16"/>
    </w:rPr>
  </w:style>
  <w:style w:type="paragraph" w:customStyle="1" w:styleId="xl69">
    <w:name w:val="xl69"/>
    <w:basedOn w:val="aa"/>
    <w:uiPriority w:val="99"/>
    <w:qFormat/>
    <w:rsid w:val="00A23D52"/>
    <w:pPr>
      <w:tabs>
        <w:tab w:val="left" w:pos="1134"/>
      </w:tabs>
      <w:spacing w:beforeAutospacing="1" w:afterAutospacing="1"/>
      <w:ind w:firstLine="709"/>
      <w:jc w:val="both"/>
    </w:pPr>
    <w:rPr>
      <w:sz w:val="16"/>
      <w:szCs w:val="16"/>
    </w:rPr>
  </w:style>
  <w:style w:type="paragraph" w:customStyle="1" w:styleId="xl70">
    <w:name w:val="xl70"/>
    <w:basedOn w:val="aa"/>
    <w:uiPriority w:val="99"/>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sz w:val="16"/>
      <w:szCs w:val="16"/>
    </w:rPr>
  </w:style>
  <w:style w:type="paragraph" w:customStyle="1" w:styleId="xl71">
    <w:name w:val="xl71"/>
    <w:basedOn w:val="aa"/>
    <w:qFormat/>
    <w:rsid w:val="00A23D52"/>
    <w:pPr>
      <w:pBdr>
        <w:top w:val="single" w:sz="4" w:space="0" w:color="00000A"/>
      </w:pBdr>
      <w:tabs>
        <w:tab w:val="left" w:pos="1134"/>
      </w:tabs>
      <w:spacing w:beforeAutospacing="1" w:afterAutospacing="1"/>
      <w:ind w:firstLine="709"/>
      <w:jc w:val="center"/>
    </w:pPr>
    <w:rPr>
      <w:sz w:val="16"/>
      <w:szCs w:val="16"/>
    </w:rPr>
  </w:style>
  <w:style w:type="paragraph" w:customStyle="1" w:styleId="xl72">
    <w:name w:val="xl72"/>
    <w:basedOn w:val="aa"/>
    <w:qFormat/>
    <w:rsid w:val="00A23D52"/>
    <w:pPr>
      <w:pBdr>
        <w:bottom w:val="single" w:sz="4" w:space="0" w:color="00000A"/>
      </w:pBdr>
      <w:tabs>
        <w:tab w:val="left" w:pos="1134"/>
      </w:tabs>
      <w:spacing w:beforeAutospacing="1" w:afterAutospacing="1"/>
      <w:ind w:firstLine="709"/>
      <w:jc w:val="center"/>
    </w:pPr>
    <w:rPr>
      <w:sz w:val="16"/>
      <w:szCs w:val="16"/>
    </w:rPr>
  </w:style>
  <w:style w:type="paragraph" w:customStyle="1" w:styleId="xl73">
    <w:name w:val="xl73"/>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74">
    <w:name w:val="xl74"/>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75">
    <w:name w:val="xl75"/>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b/>
      <w:bCs/>
      <w:sz w:val="16"/>
      <w:szCs w:val="16"/>
    </w:rPr>
  </w:style>
  <w:style w:type="paragraph" w:customStyle="1" w:styleId="xl76">
    <w:name w:val="xl76"/>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7">
    <w:name w:val="xl77"/>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78">
    <w:name w:val="xl78"/>
    <w:basedOn w:val="aa"/>
    <w:qFormat/>
    <w:rsid w:val="00A23D52"/>
    <w:pPr>
      <w:tabs>
        <w:tab w:val="left" w:pos="1134"/>
      </w:tabs>
      <w:spacing w:beforeAutospacing="1" w:afterAutospacing="1"/>
      <w:ind w:firstLine="709"/>
    </w:pPr>
    <w:rPr>
      <w:sz w:val="28"/>
    </w:rPr>
  </w:style>
  <w:style w:type="paragraph" w:customStyle="1" w:styleId="xl79">
    <w:name w:val="xl79"/>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0">
    <w:name w:val="xl80"/>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1">
    <w:name w:val="xl81"/>
    <w:basedOn w:val="aa"/>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2">
    <w:name w:val="xl82"/>
    <w:basedOn w:val="aa"/>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83">
    <w:name w:val="xl83"/>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pPr>
    <w:rPr>
      <w:b/>
      <w:bCs/>
      <w:sz w:val="16"/>
      <w:szCs w:val="16"/>
    </w:rPr>
  </w:style>
  <w:style w:type="paragraph" w:customStyle="1" w:styleId="xl84">
    <w:name w:val="xl84"/>
    <w:basedOn w:val="aa"/>
    <w:qFormat/>
    <w:rsid w:val="00A23D52"/>
    <w:pPr>
      <w:pBdr>
        <w:top w:val="single" w:sz="4" w:space="0" w:color="00000A"/>
      </w:pBdr>
      <w:tabs>
        <w:tab w:val="left" w:pos="1134"/>
      </w:tabs>
      <w:spacing w:beforeAutospacing="1" w:afterAutospacing="1"/>
      <w:ind w:firstLine="709"/>
      <w:jc w:val="both"/>
    </w:pPr>
    <w:rPr>
      <w:sz w:val="16"/>
      <w:szCs w:val="16"/>
    </w:rPr>
  </w:style>
  <w:style w:type="paragraph" w:customStyle="1" w:styleId="xl85">
    <w:name w:val="xl85"/>
    <w:basedOn w:val="aa"/>
    <w:qFormat/>
    <w:rsid w:val="00A23D52"/>
    <w:pPr>
      <w:pBdr>
        <w:bottom w:val="single" w:sz="4" w:space="0" w:color="00000A"/>
      </w:pBdr>
      <w:tabs>
        <w:tab w:val="left" w:pos="1134"/>
      </w:tabs>
      <w:spacing w:beforeAutospacing="1" w:afterAutospacing="1"/>
      <w:ind w:firstLine="709"/>
      <w:jc w:val="both"/>
    </w:pPr>
    <w:rPr>
      <w:sz w:val="16"/>
      <w:szCs w:val="16"/>
    </w:rPr>
  </w:style>
  <w:style w:type="paragraph" w:customStyle="1" w:styleId="xl86">
    <w:name w:val="xl86"/>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both"/>
    </w:pPr>
    <w:rPr>
      <w:rFonts w:ascii="Times New Roman CYR" w:hAnsi="Times New Roman CYR" w:cs="Times New Roman CYR"/>
      <w:sz w:val="16"/>
      <w:szCs w:val="16"/>
    </w:rPr>
  </w:style>
  <w:style w:type="paragraph" w:customStyle="1" w:styleId="xl87">
    <w:name w:val="xl87"/>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8">
    <w:name w:val="xl88"/>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89">
    <w:name w:val="xl89"/>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0">
    <w:name w:val="xl90"/>
    <w:basedOn w:val="aa"/>
    <w:qFormat/>
    <w:rsid w:val="00A23D52"/>
    <w:pPr>
      <w:tabs>
        <w:tab w:val="left" w:pos="1134"/>
      </w:tabs>
      <w:spacing w:beforeAutospacing="1" w:afterAutospacing="1"/>
      <w:ind w:firstLine="709"/>
    </w:pPr>
    <w:rPr>
      <w:sz w:val="28"/>
    </w:rPr>
  </w:style>
  <w:style w:type="paragraph" w:customStyle="1" w:styleId="xl91">
    <w:name w:val="xl91"/>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pPr>
    <w:rPr>
      <w:sz w:val="16"/>
      <w:szCs w:val="16"/>
    </w:rPr>
  </w:style>
  <w:style w:type="paragraph" w:customStyle="1" w:styleId="xl92">
    <w:name w:val="xl92"/>
    <w:basedOn w:val="aa"/>
    <w:qFormat/>
    <w:rsid w:val="00A23D52"/>
    <w:pPr>
      <w:tabs>
        <w:tab w:val="left" w:pos="1134"/>
      </w:tabs>
      <w:spacing w:beforeAutospacing="1" w:afterAutospacing="1"/>
      <w:ind w:firstLine="709"/>
    </w:pPr>
    <w:rPr>
      <w:sz w:val="28"/>
    </w:rPr>
  </w:style>
  <w:style w:type="paragraph" w:customStyle="1" w:styleId="xl93">
    <w:name w:val="xl93"/>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center"/>
    </w:pPr>
    <w:rPr>
      <w:sz w:val="16"/>
      <w:szCs w:val="16"/>
    </w:rPr>
  </w:style>
  <w:style w:type="paragraph" w:customStyle="1" w:styleId="xl94">
    <w:name w:val="xl94"/>
    <w:basedOn w:val="aa"/>
    <w:qFormat/>
    <w:rsid w:val="00A23D52"/>
    <w:pPr>
      <w:pBdr>
        <w:top w:val="single" w:sz="4" w:space="0" w:color="00000A"/>
        <w:left w:val="single" w:sz="4" w:space="0" w:color="00000A"/>
        <w:bottom w:val="single" w:sz="4" w:space="0" w:color="00000A"/>
        <w:right w:val="single" w:sz="4" w:space="0" w:color="00000A"/>
      </w:pBdr>
      <w:tabs>
        <w:tab w:val="left" w:pos="1134"/>
      </w:tabs>
      <w:spacing w:beforeAutospacing="1" w:afterAutospacing="1"/>
      <w:ind w:firstLine="709"/>
      <w:jc w:val="center"/>
      <w:textAlignment w:val="top"/>
    </w:pPr>
    <w:rPr>
      <w:sz w:val="16"/>
      <w:szCs w:val="16"/>
    </w:rPr>
  </w:style>
  <w:style w:type="paragraph" w:customStyle="1" w:styleId="xl95">
    <w:name w:val="xl95"/>
    <w:basedOn w:val="aa"/>
    <w:qFormat/>
    <w:rsid w:val="00A23D52"/>
    <w:pPr>
      <w:pBdr>
        <w:top w:val="single" w:sz="4" w:space="0" w:color="00000A"/>
        <w:left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xl96">
    <w:name w:val="xl96"/>
    <w:basedOn w:val="aa"/>
    <w:qFormat/>
    <w:rsid w:val="00A23D52"/>
    <w:pPr>
      <w:pBdr>
        <w:left w:val="single" w:sz="4" w:space="0" w:color="00000A"/>
        <w:bottom w:val="single" w:sz="4" w:space="0" w:color="00000A"/>
        <w:right w:val="single" w:sz="4" w:space="0" w:color="00000A"/>
      </w:pBdr>
      <w:tabs>
        <w:tab w:val="left" w:pos="1134"/>
      </w:tabs>
      <w:spacing w:beforeAutospacing="1" w:afterAutospacing="1"/>
      <w:ind w:firstLine="709"/>
      <w:jc w:val="center"/>
    </w:pPr>
    <w:rPr>
      <w:sz w:val="16"/>
      <w:szCs w:val="16"/>
    </w:rPr>
  </w:style>
  <w:style w:type="paragraph" w:customStyle="1" w:styleId="2f8">
    <w:name w:val="Абзац списка2"/>
    <w:basedOn w:val="aa"/>
    <w:qFormat/>
    <w:rsid w:val="00A23D52"/>
    <w:pPr>
      <w:tabs>
        <w:tab w:val="left" w:pos="1134"/>
      </w:tabs>
      <w:ind w:left="720" w:firstLine="709"/>
    </w:pPr>
    <w:rPr>
      <w:rFonts w:ascii="Calibri" w:hAnsi="Calibri"/>
      <w:sz w:val="22"/>
      <w:szCs w:val="28"/>
    </w:rPr>
  </w:style>
  <w:style w:type="paragraph" w:styleId="affffff0">
    <w:name w:val="endnote text"/>
    <w:basedOn w:val="aa"/>
    <w:link w:val="1ff8"/>
    <w:qFormat/>
    <w:rsid w:val="00A23D52"/>
    <w:pPr>
      <w:tabs>
        <w:tab w:val="left" w:pos="1134"/>
      </w:tabs>
      <w:suppressAutoHyphens/>
      <w:ind w:firstLine="709"/>
    </w:pPr>
    <w:rPr>
      <w:sz w:val="20"/>
      <w:szCs w:val="20"/>
      <w:lang w:val="x-none" w:eastAsia="ar-SA"/>
    </w:rPr>
  </w:style>
  <w:style w:type="paragraph" w:customStyle="1" w:styleId="141">
    <w:name w:val="Обычный +14"/>
    <w:basedOn w:val="aa"/>
    <w:link w:val="140"/>
    <w:qFormat/>
    <w:rsid w:val="00B12242"/>
    <w:pPr>
      <w:tabs>
        <w:tab w:val="left" w:pos="1134"/>
      </w:tabs>
      <w:ind w:firstLine="709"/>
      <w:jc w:val="both"/>
    </w:pPr>
    <w:rPr>
      <w:rFonts w:eastAsia="Calibri"/>
      <w:b/>
      <w:i/>
      <w:sz w:val="28"/>
      <w:szCs w:val="20"/>
      <w:lang w:val="x-none" w:eastAsia="x-none"/>
    </w:rPr>
  </w:style>
  <w:style w:type="paragraph" w:customStyle="1" w:styleId="S310">
    <w:name w:val="S_Нумерованный_3.1"/>
    <w:basedOn w:val="aa"/>
    <w:autoRedefine/>
    <w:qFormat/>
    <w:rsid w:val="00A23D52"/>
    <w:pPr>
      <w:tabs>
        <w:tab w:val="left" w:pos="1134"/>
      </w:tabs>
      <w:spacing w:line="360" w:lineRule="auto"/>
      <w:ind w:firstLine="720"/>
      <w:jc w:val="both"/>
    </w:pPr>
    <w:rPr>
      <w:sz w:val="28"/>
      <w:lang w:val="x-none" w:eastAsia="x-none"/>
    </w:rPr>
  </w:style>
  <w:style w:type="paragraph" w:customStyle="1" w:styleId="consnormal1">
    <w:name w:val="consnormal"/>
    <w:basedOn w:val="aa"/>
    <w:qFormat/>
    <w:rsid w:val="00A23D52"/>
    <w:pPr>
      <w:tabs>
        <w:tab w:val="left" w:pos="1134"/>
      </w:tabs>
      <w:spacing w:before="100" w:after="100"/>
      <w:ind w:firstLine="709"/>
    </w:pPr>
    <w:rPr>
      <w:sz w:val="28"/>
      <w:szCs w:val="20"/>
    </w:rPr>
  </w:style>
  <w:style w:type="paragraph" w:customStyle="1" w:styleId="affffff1">
    <w:name w:val="Таблица_Текст слева"/>
    <w:basedOn w:val="aa"/>
    <w:qFormat/>
    <w:rsid w:val="00A23D52"/>
    <w:pPr>
      <w:tabs>
        <w:tab w:val="left" w:pos="1134"/>
      </w:tabs>
    </w:pPr>
    <w:rPr>
      <w:sz w:val="20"/>
      <w:szCs w:val="20"/>
      <w:lang w:val="x-none" w:eastAsia="x-none"/>
    </w:rPr>
  </w:style>
  <w:style w:type="paragraph" w:customStyle="1" w:styleId="affffff2">
    <w:name w:val="Список нумерованный Знак"/>
    <w:basedOn w:val="aa"/>
    <w:semiHidden/>
    <w:qFormat/>
    <w:rsid w:val="00A23D52"/>
    <w:pPr>
      <w:tabs>
        <w:tab w:val="left" w:pos="1134"/>
        <w:tab w:val="left" w:pos="1260"/>
      </w:tabs>
      <w:spacing w:line="360" w:lineRule="auto"/>
      <w:jc w:val="both"/>
    </w:pPr>
    <w:rPr>
      <w:sz w:val="28"/>
    </w:rPr>
  </w:style>
  <w:style w:type="paragraph" w:customStyle="1" w:styleId="s3">
    <w:name w:val="s_3"/>
    <w:basedOn w:val="aa"/>
    <w:qFormat/>
    <w:rsid w:val="00A23D52"/>
    <w:pPr>
      <w:spacing w:beforeAutospacing="1" w:afterAutospacing="1"/>
    </w:pPr>
  </w:style>
  <w:style w:type="paragraph" w:customStyle="1" w:styleId="s11">
    <w:name w:val="s_1"/>
    <w:basedOn w:val="aa"/>
    <w:qFormat/>
    <w:rsid w:val="00A23D52"/>
    <w:pPr>
      <w:spacing w:beforeAutospacing="1" w:afterAutospacing="1"/>
    </w:pPr>
  </w:style>
  <w:style w:type="paragraph" w:customStyle="1" w:styleId="affffff3">
    <w:name w:val="Тендерные данные"/>
    <w:basedOn w:val="aa"/>
    <w:semiHidden/>
    <w:qFormat/>
    <w:rsid w:val="00A23D52"/>
    <w:pPr>
      <w:tabs>
        <w:tab w:val="left" w:pos="1985"/>
      </w:tabs>
      <w:spacing w:before="120" w:after="60"/>
      <w:jc w:val="both"/>
    </w:pPr>
    <w:rPr>
      <w:b/>
      <w:szCs w:val="20"/>
    </w:rPr>
  </w:style>
  <w:style w:type="paragraph" w:customStyle="1" w:styleId="consplusnormal1">
    <w:name w:val="consplusnormal"/>
    <w:basedOn w:val="aa"/>
    <w:qFormat/>
    <w:rsid w:val="00A23D52"/>
    <w:pPr>
      <w:spacing w:beforeAutospacing="1" w:afterAutospacing="1"/>
    </w:pPr>
  </w:style>
  <w:style w:type="paragraph" w:customStyle="1" w:styleId="1114">
    <w:name w:val="Стиль111"/>
    <w:basedOn w:val="aa"/>
    <w:qFormat/>
    <w:rsid w:val="00A23D52"/>
    <w:pPr>
      <w:jc w:val="center"/>
    </w:pPr>
    <w:rPr>
      <w:rFonts w:eastAsia="Calibri"/>
      <w:b/>
      <w:i/>
      <w:lang w:val="x-none" w:eastAsia="en-US"/>
    </w:rPr>
  </w:style>
  <w:style w:type="paragraph" w:customStyle="1" w:styleId="216">
    <w:name w:val="Основной текст (2)1"/>
    <w:basedOn w:val="aa"/>
    <w:qFormat/>
    <w:rsid w:val="00A23D52"/>
    <w:pPr>
      <w:widowControl w:val="0"/>
      <w:shd w:val="clear" w:color="auto" w:fill="FFFFFF"/>
      <w:spacing w:after="240" w:line="288" w:lineRule="exact"/>
      <w:jc w:val="right"/>
    </w:pPr>
    <w:rPr>
      <w:sz w:val="20"/>
      <w:szCs w:val="20"/>
    </w:rPr>
  </w:style>
  <w:style w:type="paragraph" w:customStyle="1" w:styleId="3f3">
    <w:name w:val="Основной текст (3)"/>
    <w:basedOn w:val="aa"/>
    <w:uiPriority w:val="99"/>
    <w:qFormat/>
    <w:rsid w:val="00A23D52"/>
    <w:pPr>
      <w:widowControl w:val="0"/>
      <w:shd w:val="clear" w:color="auto" w:fill="FFFFFF"/>
      <w:spacing w:before="1020" w:after="480" w:line="528" w:lineRule="exact"/>
    </w:pPr>
    <w:rPr>
      <w:rFonts w:eastAsia="Calibri"/>
      <w:b/>
      <w:bCs/>
      <w:sz w:val="40"/>
      <w:szCs w:val="40"/>
      <w:lang w:eastAsia="en-US"/>
    </w:rPr>
  </w:style>
  <w:style w:type="paragraph" w:customStyle="1" w:styleId="322">
    <w:name w:val="Основной текст с отступом 32"/>
    <w:basedOn w:val="aa"/>
    <w:qFormat/>
    <w:rsid w:val="00A23D52"/>
    <w:pPr>
      <w:suppressAutoHyphens/>
      <w:ind w:firstLine="720"/>
      <w:jc w:val="both"/>
    </w:pPr>
    <w:rPr>
      <w:szCs w:val="20"/>
      <w:lang w:eastAsia="ar-SA"/>
    </w:rPr>
  </w:style>
  <w:style w:type="paragraph" w:styleId="affffff4">
    <w:name w:val="Block Text"/>
    <w:basedOn w:val="aa"/>
    <w:qFormat/>
    <w:rsid w:val="00A23D52"/>
    <w:pPr>
      <w:ind w:left="1440" w:right="1075"/>
      <w:jc w:val="center"/>
    </w:pPr>
    <w:rPr>
      <w:color w:val="000000"/>
      <w:spacing w:val="-9"/>
      <w:szCs w:val="20"/>
    </w:rPr>
  </w:style>
  <w:style w:type="paragraph" w:customStyle="1" w:styleId="S4">
    <w:name w:val="S_Обычный"/>
    <w:basedOn w:val="aa"/>
    <w:qFormat/>
    <w:rsid w:val="00A23D52"/>
    <w:pPr>
      <w:spacing w:line="360" w:lineRule="auto"/>
      <w:ind w:firstLine="709"/>
      <w:jc w:val="both"/>
    </w:pPr>
  </w:style>
  <w:style w:type="paragraph" w:customStyle="1" w:styleId="1ff9">
    <w:name w:val="1"/>
    <w:basedOn w:val="aa"/>
    <w:qFormat/>
    <w:rsid w:val="00A23D52"/>
    <w:pPr>
      <w:tabs>
        <w:tab w:val="left" w:pos="1222"/>
      </w:tabs>
      <w:spacing w:line="360" w:lineRule="auto"/>
      <w:ind w:left="284" w:right="277"/>
      <w:jc w:val="center"/>
    </w:pPr>
    <w:rPr>
      <w:rFonts w:ascii="Calibri" w:eastAsia="Calibri" w:hAnsi="Calibri"/>
      <w:b/>
      <w:bCs/>
      <w:sz w:val="28"/>
    </w:rPr>
  </w:style>
  <w:style w:type="paragraph" w:customStyle="1" w:styleId="1ffa">
    <w:name w:val="Перечень рисунков1"/>
    <w:rsid w:val="00A23D52"/>
    <w:pPr>
      <w:widowControl w:val="0"/>
      <w:jc w:val="center"/>
    </w:pPr>
    <w:rPr>
      <w:i/>
      <w:sz w:val="24"/>
    </w:rPr>
  </w:style>
  <w:style w:type="paragraph" w:customStyle="1" w:styleId="affffff5">
    <w:name w:val="Обычный ТКП"/>
    <w:basedOn w:val="aa"/>
    <w:qFormat/>
    <w:rsid w:val="00A23D52"/>
    <w:pPr>
      <w:tabs>
        <w:tab w:val="left" w:pos="720"/>
        <w:tab w:val="left" w:pos="900"/>
        <w:tab w:val="left" w:pos="1440"/>
      </w:tabs>
      <w:ind w:firstLine="680"/>
      <w:jc w:val="both"/>
    </w:pPr>
    <w:rPr>
      <w:rFonts w:eastAsia="SimSun"/>
      <w:szCs w:val="20"/>
      <w:lang w:eastAsia="zh-CN"/>
    </w:rPr>
  </w:style>
  <w:style w:type="paragraph" w:customStyle="1" w:styleId="affffff6">
    <w:name w:val="Обозначения на рисунке"/>
    <w:basedOn w:val="aa"/>
    <w:qFormat/>
    <w:rsid w:val="00A23D52"/>
    <w:pPr>
      <w:tabs>
        <w:tab w:val="left" w:pos="720"/>
        <w:tab w:val="left" w:pos="900"/>
        <w:tab w:val="left" w:pos="1440"/>
      </w:tabs>
    </w:pPr>
    <w:rPr>
      <w:rFonts w:eastAsia="SimSun"/>
      <w:sz w:val="22"/>
      <w:szCs w:val="22"/>
      <w:lang w:eastAsia="zh-CN"/>
    </w:rPr>
  </w:style>
  <w:style w:type="paragraph" w:customStyle="1" w:styleId="1ffb">
    <w:name w:val="заголовок 1"/>
    <w:basedOn w:val="aa"/>
    <w:qFormat/>
    <w:rsid w:val="007C2CAC"/>
    <w:pPr>
      <w:keepNext/>
      <w:jc w:val="both"/>
      <w:outlineLvl w:val="0"/>
    </w:pPr>
    <w:rPr>
      <w:b/>
      <w:bCs/>
      <w:sz w:val="28"/>
      <w:szCs w:val="22"/>
    </w:rPr>
  </w:style>
  <w:style w:type="paragraph" w:customStyle="1" w:styleId="affffff7">
    <w:name w:val="Отчеты М"/>
    <w:basedOn w:val="aa"/>
    <w:qFormat/>
    <w:rsid w:val="00A23D52"/>
    <w:pPr>
      <w:ind w:firstLine="709"/>
      <w:jc w:val="both"/>
    </w:pPr>
    <w:rPr>
      <w:sz w:val="26"/>
    </w:rPr>
  </w:style>
  <w:style w:type="paragraph" w:customStyle="1" w:styleId="115">
    <w:name w:val="Название объекта11"/>
    <w:basedOn w:val="aa"/>
    <w:qFormat/>
    <w:rsid w:val="00A23D52"/>
    <w:pPr>
      <w:suppressAutoHyphens/>
      <w:spacing w:before="120" w:after="120"/>
    </w:pPr>
    <w:rPr>
      <w:b/>
      <w:bCs/>
      <w:lang w:eastAsia="ar-SA"/>
    </w:rPr>
  </w:style>
  <w:style w:type="paragraph" w:customStyle="1" w:styleId="headertext">
    <w:name w:val="headertext"/>
    <w:qFormat/>
    <w:rsid w:val="00A23D52"/>
    <w:pPr>
      <w:widowControl w:val="0"/>
    </w:pPr>
    <w:rPr>
      <w:rFonts w:ascii="Arial" w:hAnsi="Arial" w:cs="Arial"/>
      <w:b/>
      <w:bCs/>
      <w:sz w:val="22"/>
      <w:szCs w:val="22"/>
    </w:rPr>
  </w:style>
  <w:style w:type="paragraph" w:customStyle="1" w:styleId="affffff8">
    <w:name w:val="Термин"/>
    <w:basedOn w:val="aa"/>
    <w:qFormat/>
    <w:rsid w:val="00A23D52"/>
    <w:pPr>
      <w:widowControl w:val="0"/>
    </w:pPr>
  </w:style>
  <w:style w:type="paragraph" w:customStyle="1" w:styleId="1ffc">
    <w:name w:val="1 база"/>
    <w:basedOn w:val="aa"/>
    <w:qFormat/>
    <w:rsid w:val="00A23D52"/>
    <w:pPr>
      <w:tabs>
        <w:tab w:val="left" w:pos="1066"/>
      </w:tabs>
      <w:ind w:left="1066" w:hanging="357"/>
      <w:jc w:val="both"/>
    </w:pPr>
    <w:rPr>
      <w:rFonts w:eastAsia="Calibri"/>
      <w:iCs/>
    </w:rPr>
  </w:style>
  <w:style w:type="paragraph" w:customStyle="1" w:styleId="affffff9">
    <w:name w:val="база"/>
    <w:qFormat/>
    <w:rsid w:val="00A23D52"/>
    <w:pPr>
      <w:ind w:firstLine="709"/>
      <w:jc w:val="both"/>
      <w:outlineLvl w:val="0"/>
    </w:pPr>
    <w:rPr>
      <w:sz w:val="24"/>
      <w:szCs w:val="24"/>
      <w:lang w:eastAsia="ar-SA"/>
    </w:rPr>
  </w:style>
  <w:style w:type="paragraph" w:customStyle="1" w:styleId="formattexttopleveltext">
    <w:name w:val="formattext topleveltext"/>
    <w:basedOn w:val="aa"/>
    <w:qFormat/>
    <w:rsid w:val="00A23D52"/>
    <w:pPr>
      <w:spacing w:beforeAutospacing="1" w:afterAutospacing="1"/>
    </w:pPr>
  </w:style>
  <w:style w:type="table" w:styleId="affffffa">
    <w:name w:val="Table Grid"/>
    <w:aliases w:val="Table Grid Report,OTR"/>
    <w:basedOn w:val="ac"/>
    <w:uiPriority w:val="39"/>
    <w:rsid w:val="009A5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b">
    <w:name w:val="Table Elegant"/>
    <w:basedOn w:val="ac"/>
    <w:rsid w:val="00D5693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0">
    <w:name w:val="Table Web 3"/>
    <w:basedOn w:val="ac"/>
    <w:rsid w:val="00D56930"/>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c"/>
    <w:rsid w:val="00D56930"/>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10">
    <w:name w:val="Table Web 1"/>
    <w:basedOn w:val="ac"/>
    <w:rsid w:val="00D56930"/>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Сетка таблицы1"/>
    <w:basedOn w:val="ac"/>
    <w:uiPriority w:val="39"/>
    <w:rsid w:val="00F217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c">
    <w:name w:val="Table Professional"/>
    <w:basedOn w:val="ac"/>
    <w:rsid w:val="00A23D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Report1">
    <w:name w:val="Table Grid Report1"/>
    <w:basedOn w:val="ac"/>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d">
    <w:name w:val="таблица И"/>
    <w:basedOn w:val="ac"/>
    <w:rsid w:val="00A23D52"/>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ffe">
    <w:name w:val="1 таблица"/>
    <w:basedOn w:val="ac"/>
    <w:rsid w:val="00A23D52"/>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affffffe">
    <w:name w:val="Table Theme"/>
    <w:basedOn w:val="ac"/>
    <w:rsid w:val="00A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
    <w:name w:val="Hyperlink"/>
    <w:basedOn w:val="ab"/>
    <w:uiPriority w:val="99"/>
    <w:unhideWhenUsed/>
    <w:rsid w:val="009551B5"/>
    <w:rPr>
      <w:color w:val="0563C1" w:themeColor="hyperlink"/>
      <w:u w:val="single"/>
    </w:rPr>
  </w:style>
  <w:style w:type="character" w:customStyle="1" w:styleId="WW8Num29z4">
    <w:name w:val="WW8Num29z4"/>
    <w:rsid w:val="00CB2FE5"/>
  </w:style>
  <w:style w:type="character" w:customStyle="1" w:styleId="2f9">
    <w:name w:val="Основной текст 2 Знак"/>
    <w:basedOn w:val="ab"/>
    <w:qFormat/>
    <w:rsid w:val="00723488"/>
    <w:rPr>
      <w:rFonts w:ascii="Times New Roman" w:eastAsia="Times New Roman" w:hAnsi="Times New Roman" w:cs="Times New Roman"/>
      <w:sz w:val="28"/>
      <w:szCs w:val="20"/>
      <w:vertAlign w:val="superscript"/>
      <w:lang w:val="x-none" w:eastAsia="ru-RU"/>
    </w:rPr>
  </w:style>
  <w:style w:type="character" w:customStyle="1" w:styleId="2a">
    <w:name w:val="Оглавление 2 Знак"/>
    <w:basedOn w:val="ab"/>
    <w:link w:val="29"/>
    <w:uiPriority w:val="39"/>
    <w:qFormat/>
    <w:rsid w:val="00723488"/>
    <w:rPr>
      <w:rFonts w:asciiTheme="minorHAnsi" w:hAnsiTheme="minorHAnsi" w:cstheme="minorHAnsi"/>
      <w:smallCaps/>
    </w:rPr>
  </w:style>
  <w:style w:type="character" w:customStyle="1" w:styleId="95">
    <w:name w:val="Основной текст (9)_"/>
    <w:uiPriority w:val="99"/>
    <w:qFormat/>
    <w:rsid w:val="00723488"/>
    <w:rPr>
      <w:sz w:val="24"/>
      <w:szCs w:val="24"/>
      <w:shd w:val="clear" w:color="auto" w:fill="FFFFFF"/>
    </w:rPr>
  </w:style>
  <w:style w:type="character" w:customStyle="1" w:styleId="1ff4">
    <w:name w:val="Схема документа Знак1"/>
    <w:basedOn w:val="ab"/>
    <w:link w:val="1ff3"/>
    <w:qFormat/>
    <w:rsid w:val="00723488"/>
    <w:rPr>
      <w:sz w:val="28"/>
      <w:lang w:val="x-none" w:eastAsia="x-none"/>
    </w:rPr>
  </w:style>
  <w:style w:type="character" w:customStyle="1" w:styleId="321">
    <w:name w:val="Основной текст 3 Знак2"/>
    <w:basedOn w:val="ab"/>
    <w:link w:val="3f"/>
    <w:qFormat/>
    <w:locked/>
    <w:rsid w:val="00723488"/>
    <w:rPr>
      <w:rFonts w:ascii="Calibri" w:eastAsia="Calibri" w:hAnsi="Calibri"/>
      <w:sz w:val="16"/>
      <w:szCs w:val="16"/>
      <w:lang w:val="x-none" w:eastAsia="en-US"/>
    </w:rPr>
  </w:style>
  <w:style w:type="character" w:customStyle="1" w:styleId="TableFootnotelast1">
    <w:name w:val="Table_Footnote_last Знак Знак1"/>
    <w:aliases w:val="Table_Footnote_last Знак Знак2"/>
    <w:qFormat/>
    <w:rsid w:val="00723488"/>
    <w:rPr>
      <w:lang w:val="ru-RU" w:eastAsia="ru-RU" w:bidi="ar-SA"/>
    </w:rPr>
  </w:style>
  <w:style w:type="character" w:customStyle="1" w:styleId="Text1">
    <w:name w:val="Text1 Знак"/>
    <w:qFormat/>
    <w:locked/>
    <w:rsid w:val="00723488"/>
    <w:rPr>
      <w:sz w:val="24"/>
      <w:szCs w:val="24"/>
      <w:lang w:val="ru-RU" w:eastAsia="ru-RU" w:bidi="ar-SA"/>
    </w:rPr>
  </w:style>
  <w:style w:type="character" w:customStyle="1" w:styleId="220">
    <w:name w:val="Основной текст 2 Знак2"/>
    <w:link w:val="28"/>
    <w:qFormat/>
    <w:locked/>
    <w:rsid w:val="00723488"/>
    <w:rPr>
      <w:sz w:val="24"/>
      <w:szCs w:val="22"/>
    </w:rPr>
  </w:style>
  <w:style w:type="character" w:customStyle="1" w:styleId="1010">
    <w:name w:val="Знак Знак101"/>
    <w:link w:val="3f0"/>
    <w:qFormat/>
    <w:rsid w:val="00723488"/>
    <w:rPr>
      <w:b/>
      <w:bCs/>
      <w:sz w:val="28"/>
      <w:szCs w:val="32"/>
      <w:lang w:val="x-none" w:eastAsia="x-none"/>
    </w:rPr>
  </w:style>
  <w:style w:type="paragraph" w:customStyle="1" w:styleId="2fa">
    <w:name w:val="Знак2"/>
    <w:aliases w:val="Обычный (веб) Знак, Знак2 Знак, Знак2 Знак2 Знак, Знак2 Знак Знак Знак, Знак2 Знак1 Знак1 Знак, Знак2 Знак1 Знак Знак Знак,Обычный (веб) Знак1 Знак1 Знак,Знак2 Знак1"/>
    <w:basedOn w:val="aa"/>
    <w:qFormat/>
    <w:rsid w:val="00723488"/>
    <w:pPr>
      <w:pageBreakBefore/>
      <w:tabs>
        <w:tab w:val="left" w:pos="1134"/>
      </w:tabs>
      <w:spacing w:after="160" w:line="360" w:lineRule="auto"/>
      <w:ind w:firstLine="709"/>
    </w:pPr>
    <w:rPr>
      <w:sz w:val="28"/>
      <w:szCs w:val="20"/>
      <w:lang w:val="en-US" w:eastAsia="en-US"/>
    </w:rPr>
  </w:style>
  <w:style w:type="paragraph" w:customStyle="1" w:styleId="3f4">
    <w:name w:val="Уровень 3"/>
    <w:basedOn w:val="aa"/>
    <w:qFormat/>
    <w:rsid w:val="00723488"/>
    <w:pPr>
      <w:ind w:firstLine="708"/>
      <w:jc w:val="both"/>
    </w:pPr>
    <w:rPr>
      <w:i/>
      <w:u w:val="single"/>
    </w:rPr>
  </w:style>
  <w:style w:type="character" w:customStyle="1" w:styleId="fontstyle01">
    <w:name w:val="fontstyle01"/>
    <w:qFormat/>
    <w:rsid w:val="00556DA9"/>
    <w:rPr>
      <w:rFonts w:ascii="Tahoma" w:hAnsi="Tahoma" w:cs="Tahoma" w:hint="default"/>
      <w:b/>
      <w:bCs/>
      <w:i w:val="0"/>
      <w:iCs w:val="0"/>
      <w:color w:val="000000"/>
      <w:sz w:val="20"/>
      <w:szCs w:val="20"/>
    </w:rPr>
  </w:style>
  <w:style w:type="character" w:customStyle="1" w:styleId="fontstyle210">
    <w:name w:val="fontstyle21"/>
    <w:rsid w:val="00556DA9"/>
    <w:rPr>
      <w:rFonts w:ascii="Tahoma" w:hAnsi="Tahoma" w:cs="Tahoma" w:hint="default"/>
      <w:b w:val="0"/>
      <w:bCs w:val="0"/>
      <w:i w:val="0"/>
      <w:iCs w:val="0"/>
      <w:color w:val="000000"/>
      <w:sz w:val="18"/>
      <w:szCs w:val="18"/>
    </w:rPr>
  </w:style>
  <w:style w:type="character" w:customStyle="1" w:styleId="1f7">
    <w:name w:val="Основной текст Знак1"/>
    <w:aliases w:val="Text1 Знак2,Таймс Нью Знак,Знак1 Знак Знак1,Основной текст Знак2 Знак1,Основной текст Знак1 Знак Знак1,Основной текст Знак1 Знак Знак1 Знак Знак1,Основной текст Знак Знак Знак Знак Знак Знак Знак Знак1,Основной текст Знак Знак Знак"/>
    <w:basedOn w:val="ab"/>
    <w:link w:val="afff4"/>
    <w:rsid w:val="00556DA9"/>
    <w:rPr>
      <w:sz w:val="24"/>
      <w:szCs w:val="24"/>
    </w:rPr>
  </w:style>
  <w:style w:type="character" w:customStyle="1" w:styleId="1fa">
    <w:name w:val="Основной текст с отступом Знак1"/>
    <w:aliases w:val="Основной текст 1 Знак1, Знак1 Знак1"/>
    <w:basedOn w:val="ab"/>
    <w:link w:val="afff8"/>
    <w:rsid w:val="00556DA9"/>
    <w:rPr>
      <w:sz w:val="24"/>
    </w:rPr>
  </w:style>
  <w:style w:type="character" w:customStyle="1" w:styleId="510">
    <w:name w:val="Заголовок 5 Знак1"/>
    <w:basedOn w:val="ab"/>
    <w:uiPriority w:val="99"/>
    <w:locked/>
    <w:rsid w:val="00650C0D"/>
    <w:rPr>
      <w:rFonts w:ascii="Calibri" w:hAnsi="Calibri"/>
      <w:b/>
      <w:bCs/>
      <w:i/>
      <w:iCs/>
      <w:sz w:val="26"/>
      <w:szCs w:val="26"/>
      <w:lang w:eastAsia="ar-SA"/>
    </w:rPr>
  </w:style>
  <w:style w:type="character" w:customStyle="1" w:styleId="810">
    <w:name w:val="Заголовок 8 Знак1"/>
    <w:basedOn w:val="ab"/>
    <w:uiPriority w:val="99"/>
    <w:locked/>
    <w:rsid w:val="00650C0D"/>
    <w:rPr>
      <w:rFonts w:ascii="Calibri" w:hAnsi="Calibri"/>
      <w:i/>
      <w:iCs/>
      <w:sz w:val="24"/>
      <w:szCs w:val="24"/>
      <w:lang w:eastAsia="ar-SA"/>
    </w:rPr>
  </w:style>
  <w:style w:type="character" w:customStyle="1" w:styleId="WW8Num1z0">
    <w:name w:val="WW8Num1z0"/>
    <w:rsid w:val="00650C0D"/>
    <w:rPr>
      <w:rFonts w:ascii="Courier New" w:hAnsi="Courier New"/>
    </w:rPr>
  </w:style>
  <w:style w:type="character" w:customStyle="1" w:styleId="WW8Num2z0">
    <w:name w:val="WW8Num2z0"/>
    <w:rsid w:val="00650C0D"/>
    <w:rPr>
      <w:rFonts w:ascii="Wingdings" w:hAnsi="Wingdings"/>
    </w:rPr>
  </w:style>
  <w:style w:type="character" w:customStyle="1" w:styleId="WW8Num2z1">
    <w:name w:val="WW8Num2z1"/>
    <w:rsid w:val="00650C0D"/>
    <w:rPr>
      <w:rFonts w:ascii="Courier New" w:hAnsi="Courier New"/>
    </w:rPr>
  </w:style>
  <w:style w:type="character" w:customStyle="1" w:styleId="WW8Num2z3">
    <w:name w:val="WW8Num2z3"/>
    <w:uiPriority w:val="99"/>
    <w:rsid w:val="00650C0D"/>
    <w:rPr>
      <w:rFonts w:ascii="Symbol" w:hAnsi="Symbol"/>
    </w:rPr>
  </w:style>
  <w:style w:type="character" w:customStyle="1" w:styleId="WW8Num3z0">
    <w:name w:val="WW8Num3z0"/>
    <w:rsid w:val="00650C0D"/>
    <w:rPr>
      <w:rFonts w:ascii="Symbol" w:hAnsi="Symbol"/>
    </w:rPr>
  </w:style>
  <w:style w:type="character" w:customStyle="1" w:styleId="WW8Num3z1">
    <w:name w:val="WW8Num3z1"/>
    <w:rsid w:val="00650C0D"/>
    <w:rPr>
      <w:rFonts w:ascii="Courier New" w:hAnsi="Courier New"/>
    </w:rPr>
  </w:style>
  <w:style w:type="character" w:customStyle="1" w:styleId="WW8Num3z2">
    <w:name w:val="WW8Num3z2"/>
    <w:rsid w:val="00650C0D"/>
    <w:rPr>
      <w:rFonts w:ascii="Wingdings" w:hAnsi="Wingdings"/>
    </w:rPr>
  </w:style>
  <w:style w:type="character" w:customStyle="1" w:styleId="WW8Num5z0">
    <w:name w:val="WW8Num5z0"/>
    <w:rsid w:val="00650C0D"/>
    <w:rPr>
      <w:rFonts w:ascii="Symbol" w:hAnsi="Symbol"/>
    </w:rPr>
  </w:style>
  <w:style w:type="character" w:customStyle="1" w:styleId="WW8Num5z1">
    <w:name w:val="WW8Num5z1"/>
    <w:rsid w:val="00650C0D"/>
    <w:rPr>
      <w:rFonts w:ascii="Courier New" w:hAnsi="Courier New"/>
    </w:rPr>
  </w:style>
  <w:style w:type="character" w:customStyle="1" w:styleId="WW8Num5z2">
    <w:name w:val="WW8Num5z2"/>
    <w:rsid w:val="00650C0D"/>
    <w:rPr>
      <w:rFonts w:ascii="Wingdings" w:hAnsi="Wingdings"/>
    </w:rPr>
  </w:style>
  <w:style w:type="character" w:customStyle="1" w:styleId="WW8Num6z0">
    <w:name w:val="WW8Num6z0"/>
    <w:rsid w:val="00650C0D"/>
    <w:rPr>
      <w:rFonts w:ascii="Times New Roman" w:hAnsi="Times New Roman"/>
    </w:rPr>
  </w:style>
  <w:style w:type="character" w:customStyle="1" w:styleId="WW8Num6z1">
    <w:name w:val="WW8Num6z1"/>
    <w:rsid w:val="00650C0D"/>
    <w:rPr>
      <w:rFonts w:ascii="Symbol" w:hAnsi="Symbol"/>
    </w:rPr>
  </w:style>
  <w:style w:type="character" w:customStyle="1" w:styleId="WW8Num6z2">
    <w:name w:val="WW8Num6z2"/>
    <w:rsid w:val="00650C0D"/>
    <w:rPr>
      <w:rFonts w:ascii="Wingdings" w:hAnsi="Wingdings"/>
    </w:rPr>
  </w:style>
  <w:style w:type="character" w:customStyle="1" w:styleId="WW8Num6z4">
    <w:name w:val="WW8Num6z4"/>
    <w:uiPriority w:val="99"/>
    <w:rsid w:val="00650C0D"/>
    <w:rPr>
      <w:rFonts w:ascii="Courier New" w:hAnsi="Courier New"/>
    </w:rPr>
  </w:style>
  <w:style w:type="character" w:customStyle="1" w:styleId="WW8Num7z0">
    <w:name w:val="WW8Num7z0"/>
    <w:rsid w:val="00650C0D"/>
    <w:rPr>
      <w:rFonts w:ascii="Times New Roman" w:hAnsi="Times New Roman"/>
    </w:rPr>
  </w:style>
  <w:style w:type="character" w:customStyle="1" w:styleId="WW8Num7z1">
    <w:name w:val="WW8Num7z1"/>
    <w:rsid w:val="00650C0D"/>
    <w:rPr>
      <w:rFonts w:ascii="Courier New" w:hAnsi="Courier New"/>
    </w:rPr>
  </w:style>
  <w:style w:type="character" w:customStyle="1" w:styleId="WW8Num7z2">
    <w:name w:val="WW8Num7z2"/>
    <w:rsid w:val="00650C0D"/>
    <w:rPr>
      <w:rFonts w:ascii="Wingdings" w:hAnsi="Wingdings"/>
    </w:rPr>
  </w:style>
  <w:style w:type="character" w:customStyle="1" w:styleId="WW8Num7z3">
    <w:name w:val="WW8Num7z3"/>
    <w:uiPriority w:val="99"/>
    <w:rsid w:val="00650C0D"/>
    <w:rPr>
      <w:rFonts w:ascii="Symbol" w:hAnsi="Symbol"/>
    </w:rPr>
  </w:style>
  <w:style w:type="character" w:customStyle="1" w:styleId="WW8Num8z0">
    <w:name w:val="WW8Num8z0"/>
    <w:rsid w:val="00650C0D"/>
    <w:rPr>
      <w:rFonts w:ascii="Courier New" w:hAnsi="Courier New"/>
    </w:rPr>
  </w:style>
  <w:style w:type="character" w:customStyle="1" w:styleId="WW8Num8z2">
    <w:name w:val="WW8Num8z2"/>
    <w:rsid w:val="00650C0D"/>
    <w:rPr>
      <w:rFonts w:ascii="Wingdings" w:hAnsi="Wingdings"/>
    </w:rPr>
  </w:style>
  <w:style w:type="character" w:customStyle="1" w:styleId="WW8Num8z3">
    <w:name w:val="WW8Num8z3"/>
    <w:uiPriority w:val="99"/>
    <w:rsid w:val="00650C0D"/>
    <w:rPr>
      <w:rFonts w:ascii="Symbol" w:hAnsi="Symbol"/>
    </w:rPr>
  </w:style>
  <w:style w:type="character" w:customStyle="1" w:styleId="WW8Num8z4">
    <w:name w:val="WW8Num8z4"/>
    <w:uiPriority w:val="99"/>
    <w:rsid w:val="00650C0D"/>
    <w:rPr>
      <w:rFonts w:ascii="Courier New" w:hAnsi="Courier New"/>
    </w:rPr>
  </w:style>
  <w:style w:type="character" w:customStyle="1" w:styleId="WW8Num10z0">
    <w:name w:val="WW8Num10z0"/>
    <w:rsid w:val="00650C0D"/>
    <w:rPr>
      <w:rFonts w:ascii="Symbol" w:hAnsi="Symbol"/>
    </w:rPr>
  </w:style>
  <w:style w:type="character" w:customStyle="1" w:styleId="WW8Num10z1">
    <w:name w:val="WW8Num10z1"/>
    <w:rsid w:val="00650C0D"/>
    <w:rPr>
      <w:rFonts w:ascii="Courier New" w:hAnsi="Courier New"/>
    </w:rPr>
  </w:style>
  <w:style w:type="character" w:customStyle="1" w:styleId="WW8Num10z2">
    <w:name w:val="WW8Num10z2"/>
    <w:rsid w:val="00650C0D"/>
    <w:rPr>
      <w:rFonts w:ascii="Wingdings" w:hAnsi="Wingdings"/>
    </w:rPr>
  </w:style>
  <w:style w:type="character" w:customStyle="1" w:styleId="WW8Num11z0">
    <w:name w:val="WW8Num11z0"/>
    <w:rsid w:val="00650C0D"/>
    <w:rPr>
      <w:rFonts w:ascii="Courier New" w:hAnsi="Courier New"/>
    </w:rPr>
  </w:style>
  <w:style w:type="character" w:customStyle="1" w:styleId="WW8Num11z2">
    <w:name w:val="WW8Num11z2"/>
    <w:rsid w:val="00650C0D"/>
    <w:rPr>
      <w:rFonts w:ascii="Wingdings" w:hAnsi="Wingdings"/>
    </w:rPr>
  </w:style>
  <w:style w:type="character" w:customStyle="1" w:styleId="WW8Num11z3">
    <w:name w:val="WW8Num11z3"/>
    <w:rsid w:val="00650C0D"/>
    <w:rPr>
      <w:rFonts w:ascii="Symbol" w:hAnsi="Symbol"/>
    </w:rPr>
  </w:style>
  <w:style w:type="character" w:customStyle="1" w:styleId="WW8Num11z4">
    <w:name w:val="WW8Num11z4"/>
    <w:uiPriority w:val="99"/>
    <w:rsid w:val="00650C0D"/>
    <w:rPr>
      <w:rFonts w:ascii="Courier New" w:hAnsi="Courier New"/>
    </w:rPr>
  </w:style>
  <w:style w:type="character" w:customStyle="1" w:styleId="WW8Num12z0">
    <w:name w:val="WW8Num12z0"/>
    <w:rsid w:val="00650C0D"/>
    <w:rPr>
      <w:rFonts w:ascii="Symbol" w:hAnsi="Symbol"/>
    </w:rPr>
  </w:style>
  <w:style w:type="character" w:customStyle="1" w:styleId="WW8Num12z1">
    <w:name w:val="WW8Num12z1"/>
    <w:rsid w:val="00650C0D"/>
    <w:rPr>
      <w:rFonts w:ascii="Courier New" w:hAnsi="Courier New"/>
    </w:rPr>
  </w:style>
  <w:style w:type="character" w:customStyle="1" w:styleId="WW8Num12z2">
    <w:name w:val="WW8Num12z2"/>
    <w:rsid w:val="00650C0D"/>
    <w:rPr>
      <w:rFonts w:ascii="Wingdings" w:hAnsi="Wingdings"/>
    </w:rPr>
  </w:style>
  <w:style w:type="character" w:customStyle="1" w:styleId="WW8Num14z0">
    <w:name w:val="WW8Num14z0"/>
    <w:rsid w:val="00650C0D"/>
    <w:rPr>
      <w:rFonts w:ascii="Symbol" w:hAnsi="Symbol"/>
    </w:rPr>
  </w:style>
  <w:style w:type="character" w:customStyle="1" w:styleId="WW8Num15z0">
    <w:name w:val="WW8Num15z0"/>
    <w:rsid w:val="00650C0D"/>
    <w:rPr>
      <w:rFonts w:ascii="Symbol" w:hAnsi="Symbol"/>
    </w:rPr>
  </w:style>
  <w:style w:type="character" w:customStyle="1" w:styleId="WW8Num15z1">
    <w:name w:val="WW8Num15z1"/>
    <w:rsid w:val="00650C0D"/>
    <w:rPr>
      <w:rFonts w:ascii="Courier New" w:hAnsi="Courier New"/>
    </w:rPr>
  </w:style>
  <w:style w:type="character" w:customStyle="1" w:styleId="WW8Num15z2">
    <w:name w:val="WW8Num15z2"/>
    <w:rsid w:val="00650C0D"/>
    <w:rPr>
      <w:rFonts w:ascii="Wingdings" w:hAnsi="Wingdings"/>
    </w:rPr>
  </w:style>
  <w:style w:type="character" w:customStyle="1" w:styleId="WW8Num16z1">
    <w:name w:val="WW8Num16z1"/>
    <w:rsid w:val="00650C0D"/>
    <w:rPr>
      <w:rFonts w:ascii="Courier New" w:hAnsi="Courier New"/>
    </w:rPr>
  </w:style>
  <w:style w:type="character" w:customStyle="1" w:styleId="WW8Num16z2">
    <w:name w:val="WW8Num16z2"/>
    <w:rsid w:val="00650C0D"/>
    <w:rPr>
      <w:rFonts w:ascii="Wingdings" w:hAnsi="Wingdings"/>
    </w:rPr>
  </w:style>
  <w:style w:type="character" w:customStyle="1" w:styleId="WW8Num17z0">
    <w:name w:val="WW8Num17z0"/>
    <w:rsid w:val="00650C0D"/>
    <w:rPr>
      <w:rFonts w:ascii="Times New Roman" w:hAnsi="Times New Roman"/>
    </w:rPr>
  </w:style>
  <w:style w:type="character" w:customStyle="1" w:styleId="WW8Num17z1">
    <w:name w:val="WW8Num17z1"/>
    <w:rsid w:val="00650C0D"/>
    <w:rPr>
      <w:rFonts w:ascii="Courier New" w:hAnsi="Courier New"/>
    </w:rPr>
  </w:style>
  <w:style w:type="character" w:customStyle="1" w:styleId="WW8Num17z2">
    <w:name w:val="WW8Num17z2"/>
    <w:rsid w:val="00650C0D"/>
    <w:rPr>
      <w:rFonts w:ascii="Wingdings" w:hAnsi="Wingdings"/>
    </w:rPr>
  </w:style>
  <w:style w:type="character" w:customStyle="1" w:styleId="WW8Num17z3">
    <w:name w:val="WW8Num17z3"/>
    <w:rsid w:val="00650C0D"/>
    <w:rPr>
      <w:rFonts w:ascii="Symbol" w:hAnsi="Symbol"/>
    </w:rPr>
  </w:style>
  <w:style w:type="character" w:customStyle="1" w:styleId="WW8Num18z1">
    <w:name w:val="WW8Num18z1"/>
    <w:rsid w:val="00650C0D"/>
    <w:rPr>
      <w:rFonts w:ascii="Courier New" w:hAnsi="Courier New"/>
    </w:rPr>
  </w:style>
  <w:style w:type="character" w:customStyle="1" w:styleId="WW8Num18z2">
    <w:name w:val="WW8Num18z2"/>
    <w:rsid w:val="00650C0D"/>
    <w:rPr>
      <w:rFonts w:ascii="Wingdings" w:hAnsi="Wingdings"/>
    </w:rPr>
  </w:style>
  <w:style w:type="character" w:customStyle="1" w:styleId="WW8Num19z0">
    <w:name w:val="WW8Num19z0"/>
    <w:rsid w:val="00650C0D"/>
    <w:rPr>
      <w:rFonts w:ascii="Symbol" w:hAnsi="Symbol"/>
    </w:rPr>
  </w:style>
  <w:style w:type="character" w:customStyle="1" w:styleId="WW8Num19z1">
    <w:name w:val="WW8Num19z1"/>
    <w:rsid w:val="00650C0D"/>
    <w:rPr>
      <w:rFonts w:ascii="Courier New" w:hAnsi="Courier New"/>
    </w:rPr>
  </w:style>
  <w:style w:type="character" w:customStyle="1" w:styleId="WW8Num19z2">
    <w:name w:val="WW8Num19z2"/>
    <w:rsid w:val="00650C0D"/>
    <w:rPr>
      <w:rFonts w:ascii="Wingdings" w:hAnsi="Wingdings"/>
    </w:rPr>
  </w:style>
  <w:style w:type="character" w:customStyle="1" w:styleId="WW8Num20z1">
    <w:name w:val="WW8Num20z1"/>
    <w:rsid w:val="00650C0D"/>
    <w:rPr>
      <w:rFonts w:ascii="Courier New" w:hAnsi="Courier New"/>
    </w:rPr>
  </w:style>
  <w:style w:type="character" w:customStyle="1" w:styleId="WW8Num21z0">
    <w:name w:val="WW8Num21z0"/>
    <w:rsid w:val="00650C0D"/>
    <w:rPr>
      <w:rFonts w:ascii="Symbol" w:hAnsi="Symbol"/>
    </w:rPr>
  </w:style>
  <w:style w:type="character" w:customStyle="1" w:styleId="WW8Num21z1">
    <w:name w:val="WW8Num21z1"/>
    <w:rsid w:val="00650C0D"/>
    <w:rPr>
      <w:rFonts w:ascii="Courier New" w:hAnsi="Courier New"/>
    </w:rPr>
  </w:style>
  <w:style w:type="character" w:customStyle="1" w:styleId="WW8Num21z2">
    <w:name w:val="WW8Num21z2"/>
    <w:rsid w:val="00650C0D"/>
    <w:rPr>
      <w:rFonts w:ascii="Wingdings" w:hAnsi="Wingdings"/>
    </w:rPr>
  </w:style>
  <w:style w:type="character" w:customStyle="1" w:styleId="WW8Num23z0">
    <w:name w:val="WW8Num23z0"/>
    <w:rsid w:val="00650C0D"/>
    <w:rPr>
      <w:rFonts w:ascii="Symbol" w:hAnsi="Symbol"/>
    </w:rPr>
  </w:style>
  <w:style w:type="character" w:customStyle="1" w:styleId="WW8Num23z1">
    <w:name w:val="WW8Num23z1"/>
    <w:rsid w:val="00650C0D"/>
    <w:rPr>
      <w:rFonts w:ascii="Courier New" w:hAnsi="Courier New"/>
    </w:rPr>
  </w:style>
  <w:style w:type="character" w:customStyle="1" w:styleId="WW8Num23z2">
    <w:name w:val="WW8Num23z2"/>
    <w:rsid w:val="00650C0D"/>
    <w:rPr>
      <w:rFonts w:ascii="Wingdings" w:hAnsi="Wingdings"/>
    </w:rPr>
  </w:style>
  <w:style w:type="character" w:customStyle="1" w:styleId="WW8Num24z0">
    <w:name w:val="WW8Num24z0"/>
    <w:rsid w:val="00650C0D"/>
    <w:rPr>
      <w:rFonts w:ascii="Courier New" w:hAnsi="Courier New"/>
    </w:rPr>
  </w:style>
  <w:style w:type="character" w:customStyle="1" w:styleId="WW8Num24z1">
    <w:name w:val="WW8Num24z1"/>
    <w:rsid w:val="00650C0D"/>
    <w:rPr>
      <w:rFonts w:ascii="Symbol" w:hAnsi="Symbol"/>
    </w:rPr>
  </w:style>
  <w:style w:type="character" w:customStyle="1" w:styleId="WW8Num24z2">
    <w:name w:val="WW8Num24z2"/>
    <w:rsid w:val="00650C0D"/>
    <w:rPr>
      <w:rFonts w:ascii="Wingdings" w:hAnsi="Wingdings"/>
    </w:rPr>
  </w:style>
  <w:style w:type="character" w:customStyle="1" w:styleId="WW8Num24z4">
    <w:name w:val="WW8Num24z4"/>
    <w:rsid w:val="00650C0D"/>
    <w:rPr>
      <w:rFonts w:ascii="Courier New" w:hAnsi="Courier New"/>
    </w:rPr>
  </w:style>
  <w:style w:type="character" w:customStyle="1" w:styleId="WW8Num25z0">
    <w:name w:val="WW8Num25z0"/>
    <w:rsid w:val="00650C0D"/>
    <w:rPr>
      <w:rFonts w:ascii="Symbol" w:hAnsi="Symbol"/>
      <w:color w:val="auto"/>
    </w:rPr>
  </w:style>
  <w:style w:type="character" w:customStyle="1" w:styleId="WW8Num25z1">
    <w:name w:val="WW8Num25z1"/>
    <w:rsid w:val="00650C0D"/>
    <w:rPr>
      <w:rFonts w:ascii="Courier New" w:hAnsi="Courier New"/>
    </w:rPr>
  </w:style>
  <w:style w:type="character" w:customStyle="1" w:styleId="WW8Num25z2">
    <w:name w:val="WW8Num25z2"/>
    <w:rsid w:val="00650C0D"/>
    <w:rPr>
      <w:rFonts w:ascii="Wingdings" w:hAnsi="Wingdings"/>
    </w:rPr>
  </w:style>
  <w:style w:type="character" w:customStyle="1" w:styleId="WW8Num25z3">
    <w:name w:val="WW8Num25z3"/>
    <w:rsid w:val="00650C0D"/>
    <w:rPr>
      <w:rFonts w:ascii="Symbol" w:hAnsi="Symbol"/>
    </w:rPr>
  </w:style>
  <w:style w:type="character" w:customStyle="1" w:styleId="WW8Num28z1">
    <w:name w:val="WW8Num28z1"/>
    <w:rsid w:val="00650C0D"/>
    <w:rPr>
      <w:rFonts w:ascii="Symbol" w:hAnsi="Symbol"/>
    </w:rPr>
  </w:style>
  <w:style w:type="character" w:customStyle="1" w:styleId="WW8Num29z0">
    <w:name w:val="WW8Num29z0"/>
    <w:rsid w:val="00650C0D"/>
    <w:rPr>
      <w:rFonts w:ascii="Symbol" w:hAnsi="Symbol"/>
    </w:rPr>
  </w:style>
  <w:style w:type="character" w:customStyle="1" w:styleId="WW8Num29z1">
    <w:name w:val="WW8Num29z1"/>
    <w:uiPriority w:val="99"/>
    <w:rsid w:val="00650C0D"/>
    <w:rPr>
      <w:rFonts w:ascii="Courier New" w:hAnsi="Courier New"/>
    </w:rPr>
  </w:style>
  <w:style w:type="character" w:customStyle="1" w:styleId="WW8Num29z2">
    <w:name w:val="WW8Num29z2"/>
    <w:rsid w:val="00650C0D"/>
    <w:rPr>
      <w:rFonts w:ascii="Wingdings" w:hAnsi="Wingdings"/>
    </w:rPr>
  </w:style>
  <w:style w:type="character" w:customStyle="1" w:styleId="WW8Num30z0">
    <w:name w:val="WW8Num30z0"/>
    <w:rsid w:val="00650C0D"/>
    <w:rPr>
      <w:rFonts w:ascii="Symbol" w:hAnsi="Symbol"/>
    </w:rPr>
  </w:style>
  <w:style w:type="character" w:customStyle="1" w:styleId="WW8Num30z1">
    <w:name w:val="WW8Num30z1"/>
    <w:rsid w:val="00650C0D"/>
    <w:rPr>
      <w:rFonts w:ascii="Courier New" w:hAnsi="Courier New"/>
    </w:rPr>
  </w:style>
  <w:style w:type="character" w:customStyle="1" w:styleId="WW8Num30z2">
    <w:name w:val="WW8Num30z2"/>
    <w:rsid w:val="00650C0D"/>
    <w:rPr>
      <w:rFonts w:ascii="Wingdings" w:hAnsi="Wingdings"/>
    </w:rPr>
  </w:style>
  <w:style w:type="character" w:customStyle="1" w:styleId="WW8Num31z0">
    <w:name w:val="WW8Num31z0"/>
    <w:rsid w:val="00650C0D"/>
    <w:rPr>
      <w:rFonts w:ascii="Symbol" w:hAnsi="Symbol"/>
    </w:rPr>
  </w:style>
  <w:style w:type="character" w:customStyle="1" w:styleId="WW8Num33z0">
    <w:name w:val="WW8Num33z0"/>
    <w:rsid w:val="00650C0D"/>
    <w:rPr>
      <w:rFonts w:ascii="Symbol" w:hAnsi="Symbol"/>
    </w:rPr>
  </w:style>
  <w:style w:type="character" w:customStyle="1" w:styleId="WW8Num34z0">
    <w:name w:val="WW8Num34z0"/>
    <w:rsid w:val="00650C0D"/>
    <w:rPr>
      <w:rFonts w:ascii="Symbol" w:hAnsi="Symbol"/>
    </w:rPr>
  </w:style>
  <w:style w:type="character" w:customStyle="1" w:styleId="WW8Num34z1">
    <w:name w:val="WW8Num34z1"/>
    <w:rsid w:val="00650C0D"/>
    <w:rPr>
      <w:rFonts w:ascii="Courier New" w:hAnsi="Courier New"/>
    </w:rPr>
  </w:style>
  <w:style w:type="character" w:customStyle="1" w:styleId="WW8Num34z2">
    <w:name w:val="WW8Num34z2"/>
    <w:rsid w:val="00650C0D"/>
    <w:rPr>
      <w:rFonts w:ascii="Wingdings" w:hAnsi="Wingdings"/>
    </w:rPr>
  </w:style>
  <w:style w:type="character" w:customStyle="1" w:styleId="WW8Num35z0">
    <w:name w:val="WW8Num35z0"/>
    <w:rsid w:val="00650C0D"/>
    <w:rPr>
      <w:rFonts w:ascii="Symbol" w:hAnsi="Symbol"/>
    </w:rPr>
  </w:style>
  <w:style w:type="character" w:customStyle="1" w:styleId="WW8Num35z1">
    <w:name w:val="WW8Num35z1"/>
    <w:rsid w:val="00650C0D"/>
    <w:rPr>
      <w:rFonts w:ascii="Courier New" w:hAnsi="Courier New"/>
    </w:rPr>
  </w:style>
  <w:style w:type="character" w:customStyle="1" w:styleId="WW8Num35z2">
    <w:name w:val="WW8Num35z2"/>
    <w:rsid w:val="00650C0D"/>
    <w:rPr>
      <w:rFonts w:ascii="Wingdings" w:hAnsi="Wingdings"/>
    </w:rPr>
  </w:style>
  <w:style w:type="character" w:customStyle="1" w:styleId="WW8Num36z0">
    <w:name w:val="WW8Num36z0"/>
    <w:rsid w:val="00650C0D"/>
    <w:rPr>
      <w:rFonts w:ascii="Courier New" w:hAnsi="Courier New"/>
    </w:rPr>
  </w:style>
  <w:style w:type="character" w:customStyle="1" w:styleId="WW8Num37z0">
    <w:name w:val="WW8Num37z0"/>
    <w:rsid w:val="00650C0D"/>
    <w:rPr>
      <w:rFonts w:ascii="Times New Roman" w:hAnsi="Times New Roman"/>
    </w:rPr>
  </w:style>
  <w:style w:type="character" w:customStyle="1" w:styleId="WW8Num37z1">
    <w:name w:val="WW8Num37z1"/>
    <w:rsid w:val="00650C0D"/>
    <w:rPr>
      <w:rFonts w:ascii="Courier New" w:hAnsi="Courier New"/>
    </w:rPr>
  </w:style>
  <w:style w:type="character" w:customStyle="1" w:styleId="WW8Num37z2">
    <w:name w:val="WW8Num37z2"/>
    <w:rsid w:val="00650C0D"/>
    <w:rPr>
      <w:rFonts w:ascii="Wingdings" w:hAnsi="Wingdings"/>
    </w:rPr>
  </w:style>
  <w:style w:type="character" w:customStyle="1" w:styleId="WW8Num37z3">
    <w:name w:val="WW8Num37z3"/>
    <w:rsid w:val="00650C0D"/>
    <w:rPr>
      <w:rFonts w:ascii="Symbol" w:hAnsi="Symbol"/>
    </w:rPr>
  </w:style>
  <w:style w:type="character" w:customStyle="1" w:styleId="WW8Num38z0">
    <w:name w:val="WW8Num38z0"/>
    <w:rsid w:val="00650C0D"/>
    <w:rPr>
      <w:rFonts w:ascii="Symbol" w:hAnsi="Symbol"/>
    </w:rPr>
  </w:style>
  <w:style w:type="character" w:customStyle="1" w:styleId="WW8Num38z1">
    <w:name w:val="WW8Num38z1"/>
    <w:rsid w:val="00650C0D"/>
    <w:rPr>
      <w:rFonts w:ascii="Courier New" w:hAnsi="Courier New"/>
    </w:rPr>
  </w:style>
  <w:style w:type="character" w:customStyle="1" w:styleId="WW8Num38z2">
    <w:name w:val="WW8Num38z2"/>
    <w:rsid w:val="00650C0D"/>
    <w:rPr>
      <w:rFonts w:ascii="Wingdings" w:hAnsi="Wingdings"/>
    </w:rPr>
  </w:style>
  <w:style w:type="character" w:customStyle="1" w:styleId="WW8Num39z0">
    <w:name w:val="WW8Num39z0"/>
    <w:rsid w:val="00650C0D"/>
    <w:rPr>
      <w:rFonts w:ascii="Symbol" w:hAnsi="Symbol"/>
    </w:rPr>
  </w:style>
  <w:style w:type="character" w:customStyle="1" w:styleId="WW8Num39z1">
    <w:name w:val="WW8Num39z1"/>
    <w:uiPriority w:val="99"/>
    <w:rsid w:val="00650C0D"/>
    <w:rPr>
      <w:rFonts w:ascii="Courier New" w:hAnsi="Courier New"/>
    </w:rPr>
  </w:style>
  <w:style w:type="character" w:customStyle="1" w:styleId="WW8Num39z2">
    <w:name w:val="WW8Num39z2"/>
    <w:rsid w:val="00650C0D"/>
    <w:rPr>
      <w:rFonts w:ascii="Wingdings" w:hAnsi="Wingdings"/>
    </w:rPr>
  </w:style>
  <w:style w:type="character" w:customStyle="1" w:styleId="WW8Num40z0">
    <w:name w:val="WW8Num40z0"/>
    <w:rsid w:val="00650C0D"/>
    <w:rPr>
      <w:rFonts w:ascii="Courier New" w:hAnsi="Courier New"/>
    </w:rPr>
  </w:style>
  <w:style w:type="character" w:customStyle="1" w:styleId="WW8Num42z0">
    <w:name w:val="WW8Num42z0"/>
    <w:rsid w:val="00650C0D"/>
    <w:rPr>
      <w:rFonts w:ascii="Symbol" w:hAnsi="Symbol"/>
    </w:rPr>
  </w:style>
  <w:style w:type="character" w:customStyle="1" w:styleId="WW8Num42z1">
    <w:name w:val="WW8Num42z1"/>
    <w:rsid w:val="00650C0D"/>
    <w:rPr>
      <w:rFonts w:ascii="Courier New" w:hAnsi="Courier New"/>
    </w:rPr>
  </w:style>
  <w:style w:type="character" w:customStyle="1" w:styleId="WW8Num42z2">
    <w:name w:val="WW8Num42z2"/>
    <w:rsid w:val="00650C0D"/>
    <w:rPr>
      <w:rFonts w:ascii="Wingdings" w:hAnsi="Wingdings"/>
    </w:rPr>
  </w:style>
  <w:style w:type="character" w:customStyle="1" w:styleId="WW8Num44z0">
    <w:name w:val="WW8Num44z0"/>
    <w:rsid w:val="00650C0D"/>
    <w:rPr>
      <w:rFonts w:ascii="Symbol" w:hAnsi="Symbol"/>
    </w:rPr>
  </w:style>
  <w:style w:type="character" w:customStyle="1" w:styleId="WW8Num44z1">
    <w:name w:val="WW8Num44z1"/>
    <w:rsid w:val="00650C0D"/>
    <w:rPr>
      <w:rFonts w:ascii="Courier New" w:hAnsi="Courier New"/>
    </w:rPr>
  </w:style>
  <w:style w:type="character" w:customStyle="1" w:styleId="WW8Num44z2">
    <w:name w:val="WW8Num44z2"/>
    <w:rsid w:val="00650C0D"/>
    <w:rPr>
      <w:rFonts w:ascii="Wingdings" w:hAnsi="Wingdings"/>
    </w:rPr>
  </w:style>
  <w:style w:type="character" w:customStyle="1" w:styleId="WW8Num48z1">
    <w:name w:val="WW8Num48z1"/>
    <w:rsid w:val="00650C0D"/>
    <w:rPr>
      <w:rFonts w:ascii="Symbol" w:hAnsi="Symbol"/>
    </w:rPr>
  </w:style>
  <w:style w:type="character" w:customStyle="1" w:styleId="WW8Num49z0">
    <w:name w:val="WW8Num49z0"/>
    <w:rsid w:val="00650C0D"/>
    <w:rPr>
      <w:rFonts w:ascii="Symbol" w:hAnsi="Symbol"/>
    </w:rPr>
  </w:style>
  <w:style w:type="character" w:customStyle="1" w:styleId="WW8Num49z1">
    <w:name w:val="WW8Num49z1"/>
    <w:rsid w:val="00650C0D"/>
    <w:rPr>
      <w:rFonts w:ascii="Courier New" w:hAnsi="Courier New"/>
    </w:rPr>
  </w:style>
  <w:style w:type="character" w:customStyle="1" w:styleId="WW8Num49z2">
    <w:name w:val="WW8Num49z2"/>
    <w:rsid w:val="00650C0D"/>
    <w:rPr>
      <w:rFonts w:ascii="Wingdings" w:hAnsi="Wingdings"/>
    </w:rPr>
  </w:style>
  <w:style w:type="character" w:customStyle="1" w:styleId="WW8Num51z0">
    <w:name w:val="WW8Num51z0"/>
    <w:rsid w:val="00650C0D"/>
    <w:rPr>
      <w:rFonts w:ascii="Symbol" w:hAnsi="Symbol"/>
    </w:rPr>
  </w:style>
  <w:style w:type="character" w:customStyle="1" w:styleId="WW8Num51z1">
    <w:name w:val="WW8Num51z1"/>
    <w:rsid w:val="00650C0D"/>
    <w:rPr>
      <w:rFonts w:ascii="Courier New" w:hAnsi="Courier New"/>
    </w:rPr>
  </w:style>
  <w:style w:type="character" w:customStyle="1" w:styleId="WW8Num51z2">
    <w:name w:val="WW8Num51z2"/>
    <w:rsid w:val="00650C0D"/>
    <w:rPr>
      <w:rFonts w:ascii="Wingdings" w:hAnsi="Wingdings"/>
    </w:rPr>
  </w:style>
  <w:style w:type="character" w:customStyle="1" w:styleId="WW8Num52z0">
    <w:name w:val="WW8Num52z0"/>
    <w:rsid w:val="00650C0D"/>
    <w:rPr>
      <w:rFonts w:ascii="Symbol" w:hAnsi="Symbol"/>
    </w:rPr>
  </w:style>
  <w:style w:type="character" w:customStyle="1" w:styleId="WW8Num53z0">
    <w:name w:val="WW8Num53z0"/>
    <w:rsid w:val="00650C0D"/>
    <w:rPr>
      <w:rFonts w:ascii="Symbol" w:hAnsi="Symbol"/>
    </w:rPr>
  </w:style>
  <w:style w:type="character" w:customStyle="1" w:styleId="WW8Num53z2">
    <w:name w:val="WW8Num53z2"/>
    <w:rsid w:val="00650C0D"/>
    <w:rPr>
      <w:rFonts w:ascii="Wingdings" w:hAnsi="Wingdings"/>
    </w:rPr>
  </w:style>
  <w:style w:type="character" w:customStyle="1" w:styleId="WW8Num53z4">
    <w:name w:val="WW8Num53z4"/>
    <w:uiPriority w:val="99"/>
    <w:rsid w:val="00650C0D"/>
    <w:rPr>
      <w:rFonts w:ascii="Courier New" w:hAnsi="Courier New"/>
    </w:rPr>
  </w:style>
  <w:style w:type="character" w:customStyle="1" w:styleId="WW8Num54z1">
    <w:name w:val="WW8Num54z1"/>
    <w:rsid w:val="00650C0D"/>
    <w:rPr>
      <w:rFonts w:ascii="Courier New" w:hAnsi="Courier New"/>
    </w:rPr>
  </w:style>
  <w:style w:type="character" w:customStyle="1" w:styleId="WW8Num54z2">
    <w:name w:val="WW8Num54z2"/>
    <w:rsid w:val="00650C0D"/>
    <w:rPr>
      <w:rFonts w:ascii="Wingdings" w:hAnsi="Wingdings"/>
    </w:rPr>
  </w:style>
  <w:style w:type="character" w:customStyle="1" w:styleId="WW8Num54z3">
    <w:name w:val="WW8Num54z3"/>
    <w:uiPriority w:val="99"/>
    <w:rsid w:val="00650C0D"/>
    <w:rPr>
      <w:rFonts w:ascii="Symbol" w:hAnsi="Symbol"/>
    </w:rPr>
  </w:style>
  <w:style w:type="character" w:customStyle="1" w:styleId="WW8Num55z0">
    <w:name w:val="WW8Num55z0"/>
    <w:rsid w:val="00650C0D"/>
    <w:rPr>
      <w:rFonts w:ascii="Times New Roman" w:hAnsi="Times New Roman"/>
    </w:rPr>
  </w:style>
  <w:style w:type="character" w:customStyle="1" w:styleId="WW8Num55z1">
    <w:name w:val="WW8Num55z1"/>
    <w:rsid w:val="00650C0D"/>
    <w:rPr>
      <w:rFonts w:ascii="Courier New" w:hAnsi="Courier New"/>
    </w:rPr>
  </w:style>
  <w:style w:type="character" w:customStyle="1" w:styleId="WW8Num55z2">
    <w:name w:val="WW8Num55z2"/>
    <w:rsid w:val="00650C0D"/>
    <w:rPr>
      <w:rFonts w:ascii="Wingdings" w:hAnsi="Wingdings"/>
    </w:rPr>
  </w:style>
  <w:style w:type="character" w:customStyle="1" w:styleId="WW8Num55z3">
    <w:name w:val="WW8Num55z3"/>
    <w:uiPriority w:val="99"/>
    <w:rsid w:val="00650C0D"/>
    <w:rPr>
      <w:rFonts w:ascii="Symbol" w:hAnsi="Symbol"/>
    </w:rPr>
  </w:style>
  <w:style w:type="character" w:customStyle="1" w:styleId="WW8Num59z0">
    <w:name w:val="WW8Num59z0"/>
    <w:rsid w:val="00650C0D"/>
    <w:rPr>
      <w:rFonts w:ascii="Symbol" w:hAnsi="Symbol"/>
    </w:rPr>
  </w:style>
  <w:style w:type="character" w:customStyle="1" w:styleId="WW8Num59z1">
    <w:name w:val="WW8Num59z1"/>
    <w:rsid w:val="00650C0D"/>
    <w:rPr>
      <w:rFonts w:ascii="Courier New" w:hAnsi="Courier New"/>
    </w:rPr>
  </w:style>
  <w:style w:type="character" w:customStyle="1" w:styleId="WW8Num59z2">
    <w:name w:val="WW8Num59z2"/>
    <w:rsid w:val="00650C0D"/>
    <w:rPr>
      <w:rFonts w:ascii="Wingdings" w:hAnsi="Wingdings"/>
    </w:rPr>
  </w:style>
  <w:style w:type="character" w:customStyle="1" w:styleId="WW8Num60z0">
    <w:name w:val="WW8Num60z0"/>
    <w:rsid w:val="00650C0D"/>
    <w:rPr>
      <w:rFonts w:ascii="Symbol" w:hAnsi="Symbol"/>
    </w:rPr>
  </w:style>
  <w:style w:type="character" w:customStyle="1" w:styleId="WW8Num60z1">
    <w:name w:val="WW8Num60z1"/>
    <w:rsid w:val="00650C0D"/>
    <w:rPr>
      <w:rFonts w:ascii="Courier New" w:hAnsi="Courier New"/>
    </w:rPr>
  </w:style>
  <w:style w:type="character" w:customStyle="1" w:styleId="WW8Num60z2">
    <w:name w:val="WW8Num60z2"/>
    <w:rsid w:val="00650C0D"/>
    <w:rPr>
      <w:rFonts w:ascii="Wingdings" w:hAnsi="Wingdings"/>
    </w:rPr>
  </w:style>
  <w:style w:type="character" w:customStyle="1" w:styleId="WW8Num61z0">
    <w:name w:val="WW8Num61z0"/>
    <w:rsid w:val="00650C0D"/>
    <w:rPr>
      <w:rFonts w:ascii="Symbol" w:hAnsi="Symbol"/>
    </w:rPr>
  </w:style>
  <w:style w:type="character" w:customStyle="1" w:styleId="WW8Num61z1">
    <w:name w:val="WW8Num61z1"/>
    <w:rsid w:val="00650C0D"/>
    <w:rPr>
      <w:rFonts w:ascii="Courier New" w:hAnsi="Courier New"/>
    </w:rPr>
  </w:style>
  <w:style w:type="character" w:customStyle="1" w:styleId="WW8Num61z2">
    <w:name w:val="WW8Num61z2"/>
    <w:rsid w:val="00650C0D"/>
    <w:rPr>
      <w:rFonts w:ascii="Wingdings" w:hAnsi="Wingdings"/>
    </w:rPr>
  </w:style>
  <w:style w:type="character" w:customStyle="1" w:styleId="WW8Num63z0">
    <w:name w:val="WW8Num63z0"/>
    <w:uiPriority w:val="99"/>
    <w:rsid w:val="00650C0D"/>
    <w:rPr>
      <w:rFonts w:ascii="Symbol" w:hAnsi="Symbol"/>
    </w:rPr>
  </w:style>
  <w:style w:type="character" w:customStyle="1" w:styleId="WW8Num65z0">
    <w:name w:val="WW8Num65z0"/>
    <w:uiPriority w:val="99"/>
    <w:rsid w:val="00650C0D"/>
    <w:rPr>
      <w:rFonts w:ascii="Symbol" w:hAnsi="Symbol"/>
    </w:rPr>
  </w:style>
  <w:style w:type="character" w:customStyle="1" w:styleId="WW8Num65z1">
    <w:name w:val="WW8Num65z1"/>
    <w:uiPriority w:val="99"/>
    <w:rsid w:val="00650C0D"/>
    <w:rPr>
      <w:rFonts w:ascii="Courier New" w:hAnsi="Courier New"/>
    </w:rPr>
  </w:style>
  <w:style w:type="character" w:customStyle="1" w:styleId="WW8Num65z2">
    <w:name w:val="WW8Num65z2"/>
    <w:uiPriority w:val="99"/>
    <w:rsid w:val="00650C0D"/>
    <w:rPr>
      <w:rFonts w:ascii="Wingdings" w:hAnsi="Wingdings"/>
    </w:rPr>
  </w:style>
  <w:style w:type="character" w:customStyle="1" w:styleId="WW8Num66z0">
    <w:name w:val="WW8Num66z0"/>
    <w:uiPriority w:val="99"/>
    <w:rsid w:val="00650C0D"/>
    <w:rPr>
      <w:rFonts w:ascii="Courier New" w:hAnsi="Courier New"/>
    </w:rPr>
  </w:style>
  <w:style w:type="character" w:customStyle="1" w:styleId="WW8Num66z1">
    <w:name w:val="WW8Num66z1"/>
    <w:uiPriority w:val="99"/>
    <w:rsid w:val="00650C0D"/>
    <w:rPr>
      <w:rFonts w:ascii="Courier New" w:hAnsi="Courier New"/>
    </w:rPr>
  </w:style>
  <w:style w:type="character" w:customStyle="1" w:styleId="WW8Num66z2">
    <w:name w:val="WW8Num66z2"/>
    <w:uiPriority w:val="99"/>
    <w:rsid w:val="00650C0D"/>
    <w:rPr>
      <w:rFonts w:ascii="Wingdings" w:hAnsi="Wingdings"/>
    </w:rPr>
  </w:style>
  <w:style w:type="character" w:customStyle="1" w:styleId="WW8Num66z3">
    <w:name w:val="WW8Num66z3"/>
    <w:uiPriority w:val="99"/>
    <w:rsid w:val="00650C0D"/>
    <w:rPr>
      <w:rFonts w:ascii="Symbol" w:hAnsi="Symbol"/>
    </w:rPr>
  </w:style>
  <w:style w:type="character" w:customStyle="1" w:styleId="WW8Num67z0">
    <w:name w:val="WW8Num67z0"/>
    <w:uiPriority w:val="99"/>
    <w:rsid w:val="00650C0D"/>
    <w:rPr>
      <w:rFonts w:ascii="Wingdings" w:hAnsi="Wingdings"/>
    </w:rPr>
  </w:style>
  <w:style w:type="character" w:customStyle="1" w:styleId="WW8Num67z1">
    <w:name w:val="WW8Num67z1"/>
    <w:uiPriority w:val="99"/>
    <w:rsid w:val="00650C0D"/>
    <w:rPr>
      <w:rFonts w:ascii="Courier New" w:hAnsi="Courier New"/>
    </w:rPr>
  </w:style>
  <w:style w:type="character" w:customStyle="1" w:styleId="WW8Num67z3">
    <w:name w:val="WW8Num67z3"/>
    <w:uiPriority w:val="99"/>
    <w:rsid w:val="00650C0D"/>
    <w:rPr>
      <w:rFonts w:ascii="Symbol" w:hAnsi="Symbol"/>
    </w:rPr>
  </w:style>
  <w:style w:type="character" w:customStyle="1" w:styleId="WW8Num70z0">
    <w:name w:val="WW8Num70z0"/>
    <w:uiPriority w:val="99"/>
    <w:rsid w:val="00650C0D"/>
    <w:rPr>
      <w:rFonts w:ascii="Symbol" w:hAnsi="Symbol"/>
    </w:rPr>
  </w:style>
  <w:style w:type="character" w:customStyle="1" w:styleId="WW8Num71z1">
    <w:name w:val="WW8Num71z1"/>
    <w:uiPriority w:val="99"/>
    <w:rsid w:val="00650C0D"/>
    <w:rPr>
      <w:rFonts w:ascii="Courier New" w:hAnsi="Courier New"/>
    </w:rPr>
  </w:style>
  <w:style w:type="character" w:customStyle="1" w:styleId="WW8Num71z2">
    <w:name w:val="WW8Num71z2"/>
    <w:uiPriority w:val="99"/>
    <w:rsid w:val="00650C0D"/>
    <w:rPr>
      <w:rFonts w:ascii="Wingdings" w:hAnsi="Wingdings"/>
    </w:rPr>
  </w:style>
  <w:style w:type="character" w:customStyle="1" w:styleId="WW8Num71z3">
    <w:name w:val="WW8Num71z3"/>
    <w:uiPriority w:val="99"/>
    <w:rsid w:val="00650C0D"/>
    <w:rPr>
      <w:rFonts w:ascii="Symbol" w:hAnsi="Symbol"/>
    </w:rPr>
  </w:style>
  <w:style w:type="character" w:customStyle="1" w:styleId="WW8Num72z0">
    <w:name w:val="WW8Num72z0"/>
    <w:uiPriority w:val="99"/>
    <w:rsid w:val="00650C0D"/>
    <w:rPr>
      <w:rFonts w:ascii="Symbol" w:hAnsi="Symbol"/>
    </w:rPr>
  </w:style>
  <w:style w:type="character" w:customStyle="1" w:styleId="WW8Num72z1">
    <w:name w:val="WW8Num72z1"/>
    <w:uiPriority w:val="99"/>
    <w:rsid w:val="00650C0D"/>
    <w:rPr>
      <w:rFonts w:ascii="Courier New" w:hAnsi="Courier New"/>
    </w:rPr>
  </w:style>
  <w:style w:type="character" w:customStyle="1" w:styleId="WW8Num72z2">
    <w:name w:val="WW8Num72z2"/>
    <w:uiPriority w:val="99"/>
    <w:rsid w:val="00650C0D"/>
    <w:rPr>
      <w:rFonts w:ascii="Wingdings" w:hAnsi="Wingdings"/>
    </w:rPr>
  </w:style>
  <w:style w:type="character" w:customStyle="1" w:styleId="WW8Num73z0">
    <w:name w:val="WW8Num73z0"/>
    <w:uiPriority w:val="99"/>
    <w:rsid w:val="00650C0D"/>
    <w:rPr>
      <w:rFonts w:ascii="Courier New" w:hAnsi="Courier New"/>
    </w:rPr>
  </w:style>
  <w:style w:type="character" w:customStyle="1" w:styleId="1fff">
    <w:name w:val="Основной шрифт абзаца1"/>
    <w:rsid w:val="00650C0D"/>
  </w:style>
  <w:style w:type="character" w:customStyle="1" w:styleId="afffffff0">
    <w:name w:val="Название объекта Знак"/>
    <w:aliases w:val=" Знак6 Знак,Номер объекта Знак,Знак6 Знак"/>
    <w:rsid w:val="00650C0D"/>
    <w:rPr>
      <w:sz w:val="24"/>
      <w:lang w:val="ru-RU" w:eastAsia="ar-SA" w:bidi="ar-SA"/>
    </w:rPr>
  </w:style>
  <w:style w:type="character" w:customStyle="1" w:styleId="afffffff1">
    <w:name w:val="Знак Знак"/>
    <w:rsid w:val="00650C0D"/>
    <w:rPr>
      <w:sz w:val="24"/>
      <w:lang w:val="ru-RU" w:eastAsia="ar-SA" w:bidi="ar-SA"/>
    </w:rPr>
  </w:style>
  <w:style w:type="character" w:customStyle="1" w:styleId="1fff0">
    <w:name w:val="Знак Знак1"/>
    <w:uiPriority w:val="99"/>
    <w:rsid w:val="00650C0D"/>
    <w:rPr>
      <w:rFonts w:ascii="Cambria" w:hAnsi="Cambria"/>
      <w:sz w:val="24"/>
      <w:lang w:val="ru-RU" w:eastAsia="ar-SA" w:bidi="ar-SA"/>
    </w:rPr>
  </w:style>
  <w:style w:type="character" w:customStyle="1" w:styleId="afffffff2">
    <w:name w:val="подпись табл Знак"/>
    <w:uiPriority w:val="99"/>
    <w:rsid w:val="00650C0D"/>
    <w:rPr>
      <w:b/>
      <w:i/>
      <w:sz w:val="25"/>
      <w:lang w:val="ru-RU" w:eastAsia="ar-SA" w:bidi="ar-SA"/>
    </w:rPr>
  </w:style>
  <w:style w:type="character" w:customStyle="1" w:styleId="46">
    <w:name w:val="Знак Знак4"/>
    <w:uiPriority w:val="99"/>
    <w:rsid w:val="00650C0D"/>
    <w:rPr>
      <w:rFonts w:ascii="Arial" w:hAnsi="Arial"/>
      <w:b/>
      <w:i/>
      <w:sz w:val="28"/>
    </w:rPr>
  </w:style>
  <w:style w:type="character" w:customStyle="1" w:styleId="afffffff3">
    <w:name w:val="Обычный (веб) Знак Знак Знак"/>
    <w:aliases w:val=" Знак2 Знак1,Знак2 Знак,Обычный (веб) Знак Знак1, Знак2 Знак Знак, Знак2 Знак2 Знак Знак, Знак2 Знак Знак Знак Знак, Знак2 Знак1 Знак1 Знак Знак"/>
    <w:rsid w:val="00650C0D"/>
    <w:rPr>
      <w:sz w:val="24"/>
      <w:lang w:val="ru-RU" w:eastAsia="ar-SA" w:bidi="ar-SA"/>
    </w:rPr>
  </w:style>
  <w:style w:type="character" w:customStyle="1" w:styleId="FontStyle36">
    <w:name w:val="Font Style36"/>
    <w:uiPriority w:val="99"/>
    <w:rsid w:val="00650C0D"/>
    <w:rPr>
      <w:rFonts w:ascii="Times New Roman" w:hAnsi="Times New Roman"/>
      <w:sz w:val="24"/>
    </w:rPr>
  </w:style>
  <w:style w:type="character" w:customStyle="1" w:styleId="afffffff4">
    <w:name w:val="Номер объекта Знак Знак"/>
    <w:uiPriority w:val="99"/>
    <w:rsid w:val="00650C0D"/>
    <w:rPr>
      <w:sz w:val="24"/>
      <w:lang w:val="ru-RU" w:eastAsia="ar-SA" w:bidi="ar-SA"/>
    </w:rPr>
  </w:style>
  <w:style w:type="character" w:customStyle="1" w:styleId="FontStyle14">
    <w:name w:val="Font Style14"/>
    <w:uiPriority w:val="99"/>
    <w:rsid w:val="00650C0D"/>
    <w:rPr>
      <w:rFonts w:ascii="Bookman Old Style" w:hAnsi="Bookman Old Style"/>
      <w:sz w:val="22"/>
    </w:rPr>
  </w:style>
  <w:style w:type="character" w:customStyle="1" w:styleId="-00">
    <w:name w:val="Абзац ненумерованный - 0 ур Знак"/>
    <w:uiPriority w:val="99"/>
    <w:rsid w:val="00650C0D"/>
    <w:rPr>
      <w:sz w:val="28"/>
      <w:lang w:val="ru-RU" w:eastAsia="ar-SA" w:bidi="ar-SA"/>
    </w:rPr>
  </w:style>
  <w:style w:type="character" w:customStyle="1" w:styleId="-02">
    <w:name w:val="Абзац ненумерованный - 0 ур Знак2 Знак Знак"/>
    <w:uiPriority w:val="99"/>
    <w:rsid w:val="00650C0D"/>
    <w:rPr>
      <w:sz w:val="28"/>
      <w:lang w:val="ru-RU" w:eastAsia="ar-SA" w:bidi="ar-SA"/>
    </w:rPr>
  </w:style>
  <w:style w:type="paragraph" w:customStyle="1" w:styleId="1fff1">
    <w:name w:val="Указатель1"/>
    <w:basedOn w:val="aa"/>
    <w:rsid w:val="00650C0D"/>
    <w:pPr>
      <w:widowControl w:val="0"/>
      <w:suppressLineNumbers/>
      <w:suppressAutoHyphens/>
      <w:autoSpaceDE w:val="0"/>
      <w:spacing w:before="120"/>
      <w:ind w:firstLine="720"/>
      <w:jc w:val="both"/>
    </w:pPr>
    <w:rPr>
      <w:rFonts w:cs="Tahoma"/>
      <w:szCs w:val="20"/>
      <w:lang w:eastAsia="ar-SA"/>
    </w:rPr>
  </w:style>
  <w:style w:type="paragraph" w:customStyle="1" w:styleId="1fff2">
    <w:name w:val="Схема документа1"/>
    <w:basedOn w:val="aa"/>
    <w:rsid w:val="00650C0D"/>
    <w:pPr>
      <w:widowControl w:val="0"/>
      <w:shd w:val="clear" w:color="auto" w:fill="000080"/>
      <w:suppressAutoHyphens/>
      <w:autoSpaceDE w:val="0"/>
      <w:spacing w:before="120"/>
      <w:ind w:firstLine="720"/>
      <w:jc w:val="both"/>
    </w:pPr>
    <w:rPr>
      <w:rFonts w:ascii="Tahoma" w:hAnsi="Tahoma" w:cs="Tahoma"/>
      <w:sz w:val="20"/>
      <w:szCs w:val="20"/>
      <w:lang w:eastAsia="ar-SA"/>
    </w:rPr>
  </w:style>
  <w:style w:type="paragraph" w:customStyle="1" w:styleId="217">
    <w:name w:val="Маркированный список 21"/>
    <w:basedOn w:val="aa"/>
    <w:uiPriority w:val="99"/>
    <w:rsid w:val="00650C0D"/>
    <w:pPr>
      <w:widowControl w:val="0"/>
      <w:suppressAutoHyphens/>
      <w:autoSpaceDE w:val="0"/>
      <w:spacing w:before="120"/>
      <w:jc w:val="both"/>
    </w:pPr>
    <w:rPr>
      <w:szCs w:val="20"/>
      <w:lang w:eastAsia="ar-SA"/>
    </w:rPr>
  </w:style>
  <w:style w:type="paragraph" w:customStyle="1" w:styleId="Web">
    <w:name w:val="Обычный (Web)"/>
    <w:basedOn w:val="aa"/>
    <w:rsid w:val="00B12242"/>
    <w:pPr>
      <w:suppressAutoHyphens/>
      <w:spacing w:before="100" w:after="100"/>
    </w:pPr>
    <w:rPr>
      <w:i/>
      <w:sz w:val="28"/>
      <w:szCs w:val="20"/>
      <w:lang w:eastAsia="ar-SA"/>
    </w:rPr>
  </w:style>
  <w:style w:type="paragraph" w:customStyle="1" w:styleId="1">
    <w:name w:val="Маркированный список1"/>
    <w:basedOn w:val="aa"/>
    <w:rsid w:val="00650C0D"/>
    <w:pPr>
      <w:widowControl w:val="0"/>
      <w:numPr>
        <w:numId w:val="1"/>
      </w:numPr>
      <w:tabs>
        <w:tab w:val="left" w:pos="357"/>
      </w:tabs>
      <w:suppressAutoHyphens/>
      <w:autoSpaceDE w:val="0"/>
      <w:spacing w:before="120"/>
      <w:jc w:val="both"/>
    </w:pPr>
    <w:rPr>
      <w:szCs w:val="20"/>
      <w:lang w:eastAsia="ar-SA"/>
    </w:rPr>
  </w:style>
  <w:style w:type="paragraph" w:customStyle="1" w:styleId="127">
    <w:name w:val="127 см"/>
    <w:basedOn w:val="aa"/>
    <w:next w:val="aa"/>
    <w:uiPriority w:val="99"/>
    <w:rsid w:val="00650C0D"/>
    <w:pPr>
      <w:widowControl w:val="0"/>
      <w:suppressAutoHyphens/>
      <w:autoSpaceDE w:val="0"/>
      <w:spacing w:before="120"/>
      <w:ind w:left="720"/>
      <w:jc w:val="both"/>
    </w:pPr>
    <w:rPr>
      <w:szCs w:val="20"/>
      <w:lang w:eastAsia="ar-SA"/>
    </w:rPr>
  </w:style>
  <w:style w:type="paragraph" w:customStyle="1" w:styleId="1fff3">
    <w:name w:val="Текст примечания1"/>
    <w:basedOn w:val="aa"/>
    <w:rsid w:val="00650C0D"/>
    <w:pPr>
      <w:suppressAutoHyphens/>
    </w:pPr>
    <w:rPr>
      <w:sz w:val="20"/>
      <w:szCs w:val="20"/>
      <w:lang w:eastAsia="ar-SA"/>
    </w:rPr>
  </w:style>
  <w:style w:type="paragraph" w:customStyle="1" w:styleId="ConsTitle">
    <w:name w:val="ConsTitle"/>
    <w:rsid w:val="00650C0D"/>
    <w:pPr>
      <w:widowControl w:val="0"/>
      <w:suppressAutoHyphens/>
      <w:autoSpaceDE w:val="0"/>
    </w:pPr>
    <w:rPr>
      <w:rFonts w:ascii="Arial" w:hAnsi="Arial" w:cs="Arial"/>
      <w:b/>
      <w:bCs/>
      <w:lang w:eastAsia="ar-SA"/>
    </w:rPr>
  </w:style>
  <w:style w:type="paragraph" w:customStyle="1" w:styleId="afffffff5">
    <w:name w:val="Основной текст таблицы"/>
    <w:basedOn w:val="afff4"/>
    <w:next w:val="afff4"/>
    <w:uiPriority w:val="99"/>
    <w:rsid w:val="00650C0D"/>
    <w:pPr>
      <w:suppressAutoHyphens/>
      <w:spacing w:before="40" w:after="40"/>
      <w:jc w:val="center"/>
    </w:pPr>
    <w:rPr>
      <w:szCs w:val="20"/>
      <w:lang w:eastAsia="ar-SA"/>
    </w:rPr>
  </w:style>
  <w:style w:type="paragraph" w:customStyle="1" w:styleId="afffffff6">
    <w:name w:val="Таблица"/>
    <w:basedOn w:val="aa"/>
    <w:rsid w:val="00650C0D"/>
    <w:pPr>
      <w:suppressAutoHyphens/>
      <w:jc w:val="both"/>
    </w:pPr>
    <w:rPr>
      <w:lang w:eastAsia="ar-SA"/>
    </w:rPr>
  </w:style>
  <w:style w:type="paragraph" w:customStyle="1" w:styleId="116">
    <w:name w:val="Абзац списка11"/>
    <w:basedOn w:val="aa"/>
    <w:uiPriority w:val="99"/>
    <w:rsid w:val="00650C0D"/>
    <w:pPr>
      <w:suppressAutoHyphens/>
      <w:ind w:left="720"/>
    </w:pPr>
    <w:rPr>
      <w:lang w:eastAsia="ar-SA"/>
    </w:rPr>
  </w:style>
  <w:style w:type="paragraph" w:customStyle="1" w:styleId="1fff4">
    <w:name w:val="Основной текст1"/>
    <w:rsid w:val="00650C0D"/>
    <w:pPr>
      <w:suppressAutoHyphens/>
      <w:ind w:firstLine="709"/>
      <w:jc w:val="both"/>
    </w:pPr>
    <w:rPr>
      <w:sz w:val="24"/>
      <w:lang w:eastAsia="ar-SA"/>
    </w:rPr>
  </w:style>
  <w:style w:type="paragraph" w:customStyle="1" w:styleId="TablCenter">
    <w:name w:val="Tabl_Center"/>
    <w:basedOn w:val="aa"/>
    <w:rsid w:val="00650C0D"/>
    <w:pPr>
      <w:keepLines/>
      <w:suppressAutoHyphens/>
      <w:spacing w:before="20" w:after="20" w:line="216" w:lineRule="auto"/>
      <w:jc w:val="center"/>
    </w:pPr>
    <w:rPr>
      <w:sz w:val="22"/>
      <w:szCs w:val="20"/>
      <w:lang w:eastAsia="ar-SA"/>
    </w:rPr>
  </w:style>
  <w:style w:type="paragraph" w:customStyle="1" w:styleId="Zagolovoktabl">
    <w:name w:val="Zagolovok tabl"/>
    <w:basedOn w:val="aa"/>
    <w:rsid w:val="00650C0D"/>
    <w:pPr>
      <w:keepNext/>
      <w:suppressAutoHyphens/>
      <w:spacing w:before="60" w:after="120"/>
      <w:jc w:val="center"/>
    </w:pPr>
    <w:rPr>
      <w:b/>
      <w:sz w:val="22"/>
      <w:szCs w:val="20"/>
      <w:lang w:eastAsia="ar-SA"/>
    </w:rPr>
  </w:style>
  <w:style w:type="paragraph" w:customStyle="1" w:styleId="Tablleft">
    <w:name w:val="Tabl_left"/>
    <w:basedOn w:val="TablCenter"/>
    <w:uiPriority w:val="99"/>
    <w:rsid w:val="00650C0D"/>
    <w:pPr>
      <w:jc w:val="left"/>
    </w:pPr>
  </w:style>
  <w:style w:type="paragraph" w:customStyle="1" w:styleId="tabl">
    <w:name w:val="tabl #"/>
    <w:uiPriority w:val="99"/>
    <w:rsid w:val="00650C0D"/>
    <w:pPr>
      <w:keepNext/>
      <w:suppressAutoHyphens/>
      <w:spacing w:before="60" w:after="60"/>
      <w:ind w:firstLine="709"/>
      <w:jc w:val="right"/>
    </w:pPr>
    <w:rPr>
      <w:lang w:eastAsia="ar-SA"/>
    </w:rPr>
  </w:style>
  <w:style w:type="paragraph" w:customStyle="1" w:styleId="21">
    <w:name w:val="Нумерованный список 21"/>
    <w:basedOn w:val="aa"/>
    <w:uiPriority w:val="99"/>
    <w:rsid w:val="00650C0D"/>
    <w:pPr>
      <w:widowControl w:val="0"/>
      <w:numPr>
        <w:numId w:val="2"/>
      </w:numPr>
      <w:suppressAutoHyphens/>
      <w:autoSpaceDE w:val="0"/>
      <w:spacing w:before="120"/>
      <w:jc w:val="both"/>
    </w:pPr>
    <w:rPr>
      <w:szCs w:val="20"/>
      <w:lang w:eastAsia="ar-SA"/>
    </w:rPr>
  </w:style>
  <w:style w:type="paragraph" w:customStyle="1" w:styleId="S">
    <w:name w:val="S_Маркированный"/>
    <w:basedOn w:val="1"/>
    <w:uiPriority w:val="99"/>
    <w:rsid w:val="00650C0D"/>
    <w:pPr>
      <w:widowControl/>
      <w:numPr>
        <w:numId w:val="4"/>
      </w:numPr>
      <w:tabs>
        <w:tab w:val="left" w:pos="1260"/>
        <w:tab w:val="num" w:pos="1620"/>
      </w:tabs>
      <w:autoSpaceDE/>
      <w:spacing w:before="0" w:line="360" w:lineRule="auto"/>
      <w:ind w:left="0"/>
    </w:pPr>
    <w:rPr>
      <w:szCs w:val="24"/>
    </w:rPr>
  </w:style>
  <w:style w:type="paragraph" w:customStyle="1" w:styleId="122">
    <w:name w:val="Обычный12"/>
    <w:uiPriority w:val="99"/>
    <w:rsid w:val="00650C0D"/>
    <w:pPr>
      <w:widowControl w:val="0"/>
      <w:suppressAutoHyphens/>
      <w:spacing w:before="120"/>
      <w:ind w:firstLine="720"/>
      <w:jc w:val="both"/>
    </w:pPr>
    <w:rPr>
      <w:color w:val="000000"/>
      <w:sz w:val="26"/>
      <w:szCs w:val="26"/>
      <w:lang w:eastAsia="ar-SA"/>
    </w:rPr>
  </w:style>
  <w:style w:type="paragraph" w:customStyle="1" w:styleId="1fff5">
    <w:name w:val="Без интервала1"/>
    <w:uiPriority w:val="99"/>
    <w:rsid w:val="00650C0D"/>
    <w:pPr>
      <w:suppressAutoHyphens/>
    </w:pPr>
    <w:rPr>
      <w:rFonts w:ascii="Calibri" w:hAnsi="Calibri"/>
      <w:lang w:val="en-US" w:eastAsia="ar-SA"/>
    </w:rPr>
  </w:style>
  <w:style w:type="paragraph" w:customStyle="1" w:styleId="afffffff7">
    <w:name w:val="подпись табл"/>
    <w:basedOn w:val="aa"/>
    <w:uiPriority w:val="99"/>
    <w:rsid w:val="00650C0D"/>
    <w:pPr>
      <w:suppressAutoHyphens/>
      <w:spacing w:before="40" w:after="120"/>
      <w:jc w:val="center"/>
    </w:pPr>
    <w:rPr>
      <w:b/>
      <w:bCs/>
      <w:i/>
      <w:sz w:val="25"/>
      <w:szCs w:val="20"/>
      <w:lang w:eastAsia="ar-SA"/>
    </w:rPr>
  </w:style>
  <w:style w:type="paragraph" w:customStyle="1" w:styleId="afffffff8">
    <w:name w:val="Основа"/>
    <w:basedOn w:val="aa"/>
    <w:rsid w:val="00650C0D"/>
    <w:pPr>
      <w:suppressAutoHyphens/>
      <w:spacing w:before="120" w:after="60"/>
      <w:ind w:firstLine="720"/>
      <w:jc w:val="both"/>
    </w:pPr>
    <w:rPr>
      <w:szCs w:val="20"/>
      <w:lang w:eastAsia="ar-SA"/>
    </w:rPr>
  </w:style>
  <w:style w:type="paragraph" w:customStyle="1" w:styleId="2120">
    <w:name w:val="Основной текст 212"/>
    <w:basedOn w:val="aa"/>
    <w:uiPriority w:val="99"/>
    <w:rsid w:val="00650C0D"/>
    <w:pPr>
      <w:widowControl w:val="0"/>
      <w:suppressAutoHyphens/>
      <w:spacing w:after="120" w:line="480" w:lineRule="auto"/>
    </w:pPr>
    <w:rPr>
      <w:lang w:eastAsia="ar-SA"/>
    </w:rPr>
  </w:style>
  <w:style w:type="paragraph" w:customStyle="1" w:styleId="-01">
    <w:name w:val="Абзац ненумерованный - 0 ур"/>
    <w:link w:val="-010"/>
    <w:rsid w:val="00650C0D"/>
    <w:pPr>
      <w:suppressAutoHyphens/>
      <w:spacing w:before="60" w:after="60"/>
      <w:ind w:left="284" w:right="170" w:firstLine="851"/>
      <w:jc w:val="both"/>
    </w:pPr>
    <w:rPr>
      <w:sz w:val="28"/>
      <w:szCs w:val="28"/>
      <w:lang w:eastAsia="ar-SA"/>
    </w:rPr>
  </w:style>
  <w:style w:type="paragraph" w:customStyle="1" w:styleId="--3">
    <w:name w:val="Пункт подраздела - заголовок - 3 ур"/>
    <w:basedOn w:val="aa"/>
    <w:next w:val="aa"/>
    <w:uiPriority w:val="99"/>
    <w:rsid w:val="00650C0D"/>
    <w:pPr>
      <w:keepNext/>
      <w:numPr>
        <w:numId w:val="3"/>
      </w:numPr>
      <w:suppressAutoHyphens/>
      <w:spacing w:before="60" w:after="60"/>
      <w:ind w:left="0" w:right="170" w:firstLine="851"/>
    </w:pPr>
    <w:rPr>
      <w:i/>
      <w:sz w:val="28"/>
      <w:szCs w:val="28"/>
      <w:lang w:eastAsia="ar-SA"/>
    </w:rPr>
  </w:style>
  <w:style w:type="paragraph" w:customStyle="1" w:styleId="-020">
    <w:name w:val="Абзац ненумерованный - 0 ур Знак2 Знак"/>
    <w:uiPriority w:val="99"/>
    <w:rsid w:val="00650C0D"/>
    <w:pPr>
      <w:suppressAutoHyphens/>
      <w:spacing w:before="60" w:after="60"/>
      <w:ind w:left="284" w:right="170" w:firstLine="851"/>
      <w:jc w:val="both"/>
    </w:pPr>
    <w:rPr>
      <w:sz w:val="28"/>
      <w:szCs w:val="28"/>
      <w:lang w:eastAsia="ar-SA"/>
    </w:rPr>
  </w:style>
  <w:style w:type="paragraph" w:customStyle="1" w:styleId="afffffff9">
    <w:name w:val="Заголовок таблицы"/>
    <w:basedOn w:val="affff1"/>
    <w:rsid w:val="00650C0D"/>
    <w:pPr>
      <w:widowControl w:val="0"/>
      <w:autoSpaceDE w:val="0"/>
      <w:spacing w:before="120"/>
      <w:ind w:firstLine="720"/>
      <w:jc w:val="center"/>
    </w:pPr>
    <w:rPr>
      <w:b/>
      <w:bCs/>
      <w:szCs w:val="20"/>
    </w:rPr>
  </w:style>
  <w:style w:type="paragraph" w:customStyle="1" w:styleId="102">
    <w:name w:val="Оглавление 10"/>
    <w:basedOn w:val="1fff1"/>
    <w:uiPriority w:val="99"/>
    <w:rsid w:val="00650C0D"/>
    <w:pPr>
      <w:tabs>
        <w:tab w:val="right" w:leader="dot" w:pos="9637"/>
      </w:tabs>
      <w:ind w:left="2547" w:firstLine="0"/>
    </w:pPr>
  </w:style>
  <w:style w:type="character" w:customStyle="1" w:styleId="WW8Num3z3">
    <w:name w:val="WW8Num3z3"/>
    <w:rsid w:val="00650C0D"/>
    <w:rPr>
      <w:rFonts w:ascii="Symbol" w:hAnsi="Symbol"/>
    </w:rPr>
  </w:style>
  <w:style w:type="character" w:customStyle="1" w:styleId="WW8Num4z0">
    <w:name w:val="WW8Num4z0"/>
    <w:rsid w:val="00650C0D"/>
    <w:rPr>
      <w:rFonts w:ascii="Symbol" w:hAnsi="Symbol"/>
      <w:sz w:val="18"/>
    </w:rPr>
  </w:style>
  <w:style w:type="character" w:customStyle="1" w:styleId="WW8Num5z3">
    <w:name w:val="WW8Num5z3"/>
    <w:uiPriority w:val="99"/>
    <w:rsid w:val="00650C0D"/>
    <w:rPr>
      <w:rFonts w:ascii="Symbol" w:hAnsi="Symbol"/>
    </w:rPr>
  </w:style>
  <w:style w:type="character" w:customStyle="1" w:styleId="WW8Num8z1">
    <w:name w:val="WW8Num8z1"/>
    <w:rsid w:val="00650C0D"/>
    <w:rPr>
      <w:rFonts w:ascii="Courier New" w:hAnsi="Courier New"/>
    </w:rPr>
  </w:style>
  <w:style w:type="character" w:customStyle="1" w:styleId="WW8Num13z0">
    <w:name w:val="WW8Num13z0"/>
    <w:rsid w:val="00650C0D"/>
    <w:rPr>
      <w:rFonts w:ascii="Symbol" w:hAnsi="Symbol"/>
    </w:rPr>
  </w:style>
  <w:style w:type="character" w:customStyle="1" w:styleId="WW8Num13z1">
    <w:name w:val="WW8Num13z1"/>
    <w:rsid w:val="00650C0D"/>
    <w:rPr>
      <w:rFonts w:ascii="Courier New" w:hAnsi="Courier New"/>
    </w:rPr>
  </w:style>
  <w:style w:type="character" w:customStyle="1" w:styleId="WW8Num13z2">
    <w:name w:val="WW8Num13z2"/>
    <w:rsid w:val="00650C0D"/>
    <w:rPr>
      <w:rFonts w:ascii="Wingdings" w:hAnsi="Wingdings"/>
    </w:rPr>
  </w:style>
  <w:style w:type="character" w:customStyle="1" w:styleId="WW8Num15z4">
    <w:name w:val="WW8Num15z4"/>
    <w:rsid w:val="00650C0D"/>
    <w:rPr>
      <w:rFonts w:ascii="Courier New" w:hAnsi="Courier New"/>
    </w:rPr>
  </w:style>
  <w:style w:type="character" w:customStyle="1" w:styleId="WW8Num16z4">
    <w:name w:val="WW8Num16z4"/>
    <w:uiPriority w:val="99"/>
    <w:rsid w:val="00650C0D"/>
    <w:rPr>
      <w:rFonts w:ascii="Courier New" w:hAnsi="Courier New"/>
    </w:rPr>
  </w:style>
  <w:style w:type="character" w:customStyle="1" w:styleId="WW8Num16z5">
    <w:name w:val="WW8Num16z5"/>
    <w:uiPriority w:val="99"/>
    <w:rsid w:val="00650C0D"/>
    <w:rPr>
      <w:rFonts w:ascii="Wingdings" w:hAnsi="Wingdings"/>
    </w:rPr>
  </w:style>
  <w:style w:type="character" w:customStyle="1" w:styleId="WW8Num20z0">
    <w:name w:val="WW8Num20z0"/>
    <w:rsid w:val="00650C0D"/>
    <w:rPr>
      <w:rFonts w:ascii="Symbol" w:hAnsi="Symbol"/>
    </w:rPr>
  </w:style>
  <w:style w:type="character" w:customStyle="1" w:styleId="WW8Num20z2">
    <w:name w:val="WW8Num20z2"/>
    <w:rsid w:val="00650C0D"/>
    <w:rPr>
      <w:rFonts w:ascii="Wingdings" w:hAnsi="Wingdings"/>
    </w:rPr>
  </w:style>
  <w:style w:type="character" w:customStyle="1" w:styleId="WW8Num22z0">
    <w:name w:val="WW8Num22z0"/>
    <w:rsid w:val="00650C0D"/>
    <w:rPr>
      <w:rFonts w:ascii="Symbol" w:hAnsi="Symbol"/>
      <w:color w:val="auto"/>
    </w:rPr>
  </w:style>
  <w:style w:type="character" w:customStyle="1" w:styleId="WW8Num22z1">
    <w:name w:val="WW8Num22z1"/>
    <w:rsid w:val="00650C0D"/>
    <w:rPr>
      <w:rFonts w:ascii="Courier New" w:hAnsi="Courier New"/>
    </w:rPr>
  </w:style>
  <w:style w:type="character" w:customStyle="1" w:styleId="WW8Num22z2">
    <w:name w:val="WW8Num22z2"/>
    <w:rsid w:val="00650C0D"/>
    <w:rPr>
      <w:rFonts w:ascii="Wingdings" w:hAnsi="Wingdings"/>
    </w:rPr>
  </w:style>
  <w:style w:type="character" w:customStyle="1" w:styleId="WW8Num22z3">
    <w:name w:val="WW8Num22z3"/>
    <w:uiPriority w:val="99"/>
    <w:rsid w:val="00650C0D"/>
    <w:rPr>
      <w:rFonts w:ascii="Symbol" w:hAnsi="Symbol"/>
    </w:rPr>
  </w:style>
  <w:style w:type="character" w:customStyle="1" w:styleId="WW8Num24z3">
    <w:name w:val="WW8Num24z3"/>
    <w:rsid w:val="00650C0D"/>
    <w:rPr>
      <w:rFonts w:ascii="Symbol" w:hAnsi="Symbol"/>
    </w:rPr>
  </w:style>
  <w:style w:type="character" w:customStyle="1" w:styleId="WW8Num26z0">
    <w:name w:val="WW8Num26z0"/>
    <w:rsid w:val="00650C0D"/>
    <w:rPr>
      <w:rFonts w:ascii="Wingdings" w:hAnsi="Wingdings"/>
    </w:rPr>
  </w:style>
  <w:style w:type="character" w:customStyle="1" w:styleId="WW8Num26z1">
    <w:name w:val="WW8Num26z1"/>
    <w:rsid w:val="00650C0D"/>
    <w:rPr>
      <w:rFonts w:ascii="Courier New" w:hAnsi="Courier New"/>
    </w:rPr>
  </w:style>
  <w:style w:type="character" w:customStyle="1" w:styleId="WW8Num26z3">
    <w:name w:val="WW8Num26z3"/>
    <w:rsid w:val="00650C0D"/>
    <w:rPr>
      <w:rFonts w:ascii="Symbol" w:hAnsi="Symbol"/>
    </w:rPr>
  </w:style>
  <w:style w:type="character" w:customStyle="1" w:styleId="WW8Num27z0">
    <w:name w:val="WW8Num27z0"/>
    <w:rsid w:val="00650C0D"/>
    <w:rPr>
      <w:rFonts w:ascii="Symbol" w:hAnsi="Symbol"/>
    </w:rPr>
  </w:style>
  <w:style w:type="character" w:customStyle="1" w:styleId="WW8Num27z1">
    <w:name w:val="WW8Num27z1"/>
    <w:rsid w:val="00650C0D"/>
    <w:rPr>
      <w:rFonts w:ascii="Courier New" w:hAnsi="Courier New"/>
    </w:rPr>
  </w:style>
  <w:style w:type="character" w:customStyle="1" w:styleId="WW8Num27z2">
    <w:name w:val="WW8Num27z2"/>
    <w:rsid w:val="00650C0D"/>
    <w:rPr>
      <w:rFonts w:ascii="Wingdings" w:hAnsi="Wingdings"/>
    </w:rPr>
  </w:style>
  <w:style w:type="character" w:customStyle="1" w:styleId="WW8Num28z2">
    <w:name w:val="WW8Num28z2"/>
    <w:rsid w:val="00650C0D"/>
    <w:rPr>
      <w:rFonts w:ascii="Wingdings" w:hAnsi="Wingdings"/>
    </w:rPr>
  </w:style>
  <w:style w:type="character" w:customStyle="1" w:styleId="WW8Num28z3">
    <w:name w:val="WW8Num28z3"/>
    <w:uiPriority w:val="99"/>
    <w:rsid w:val="00650C0D"/>
    <w:rPr>
      <w:rFonts w:ascii="Symbol" w:hAnsi="Symbol"/>
    </w:rPr>
  </w:style>
  <w:style w:type="character" w:customStyle="1" w:styleId="WW8Num32z0">
    <w:name w:val="WW8Num32z0"/>
    <w:rsid w:val="00650C0D"/>
    <w:rPr>
      <w:rFonts w:ascii="Symbol" w:hAnsi="Symbol"/>
    </w:rPr>
  </w:style>
  <w:style w:type="character" w:customStyle="1" w:styleId="WW8Num32z1">
    <w:name w:val="WW8Num32z1"/>
    <w:rsid w:val="00650C0D"/>
    <w:rPr>
      <w:rFonts w:ascii="Courier New" w:hAnsi="Courier New"/>
    </w:rPr>
  </w:style>
  <w:style w:type="character" w:customStyle="1" w:styleId="WW8Num32z2">
    <w:name w:val="WW8Num32z2"/>
    <w:rsid w:val="00650C0D"/>
    <w:rPr>
      <w:rFonts w:ascii="Wingdings" w:hAnsi="Wingdings"/>
    </w:rPr>
  </w:style>
  <w:style w:type="character" w:customStyle="1" w:styleId="WW8Num33z1">
    <w:name w:val="WW8Num33z1"/>
    <w:rsid w:val="00650C0D"/>
    <w:rPr>
      <w:rFonts w:ascii="Symbol" w:hAnsi="Symbol"/>
    </w:rPr>
  </w:style>
  <w:style w:type="character" w:customStyle="1" w:styleId="WW8Num33z4">
    <w:name w:val="WW8Num33z4"/>
    <w:uiPriority w:val="99"/>
    <w:rsid w:val="00650C0D"/>
    <w:rPr>
      <w:rFonts w:ascii="Courier New" w:hAnsi="Courier New"/>
    </w:rPr>
  </w:style>
  <w:style w:type="character" w:customStyle="1" w:styleId="WW8Num34z3">
    <w:name w:val="WW8Num34z3"/>
    <w:uiPriority w:val="99"/>
    <w:rsid w:val="00650C0D"/>
    <w:rPr>
      <w:rFonts w:ascii="Symbol" w:hAnsi="Symbol"/>
    </w:rPr>
  </w:style>
  <w:style w:type="character" w:customStyle="1" w:styleId="WW8Num35z3">
    <w:name w:val="WW8Num35z3"/>
    <w:rsid w:val="00650C0D"/>
    <w:rPr>
      <w:rFonts w:ascii="Symbol" w:hAnsi="Symbol"/>
    </w:rPr>
  </w:style>
  <w:style w:type="character" w:customStyle="1" w:styleId="WW8Num36z1">
    <w:name w:val="WW8Num36z1"/>
    <w:rsid w:val="00650C0D"/>
    <w:rPr>
      <w:rFonts w:ascii="Courier New" w:hAnsi="Courier New"/>
    </w:rPr>
  </w:style>
  <w:style w:type="character" w:customStyle="1" w:styleId="WW8Num36z2">
    <w:name w:val="WW8Num36z2"/>
    <w:rsid w:val="00650C0D"/>
    <w:rPr>
      <w:rFonts w:ascii="Wingdings" w:hAnsi="Wingdings"/>
    </w:rPr>
  </w:style>
  <w:style w:type="character" w:customStyle="1" w:styleId="WW8Num40z1">
    <w:name w:val="WW8Num40z1"/>
    <w:rsid w:val="00650C0D"/>
    <w:rPr>
      <w:rFonts w:ascii="Courier New" w:hAnsi="Courier New"/>
    </w:rPr>
  </w:style>
  <w:style w:type="character" w:customStyle="1" w:styleId="WW8Num40z2">
    <w:name w:val="WW8Num40z2"/>
    <w:rsid w:val="00650C0D"/>
    <w:rPr>
      <w:rFonts w:ascii="Wingdings" w:hAnsi="Wingdings"/>
    </w:rPr>
  </w:style>
  <w:style w:type="character" w:customStyle="1" w:styleId="WW8Num43z0">
    <w:name w:val="WW8Num43z0"/>
    <w:rsid w:val="00650C0D"/>
    <w:rPr>
      <w:rFonts w:ascii="Symbol" w:hAnsi="Symbol"/>
    </w:rPr>
  </w:style>
  <w:style w:type="character" w:customStyle="1" w:styleId="WW8Num43z1">
    <w:name w:val="WW8Num43z1"/>
    <w:rsid w:val="00650C0D"/>
    <w:rPr>
      <w:rFonts w:ascii="Times New Roman" w:hAnsi="Times New Roman"/>
    </w:rPr>
  </w:style>
  <w:style w:type="character" w:customStyle="1" w:styleId="WW8Num43z4">
    <w:name w:val="WW8Num43z4"/>
    <w:rsid w:val="00650C0D"/>
    <w:rPr>
      <w:rFonts w:ascii="Courier New" w:hAnsi="Courier New"/>
    </w:rPr>
  </w:style>
  <w:style w:type="character" w:customStyle="1" w:styleId="WW8Num43z5">
    <w:name w:val="WW8Num43z5"/>
    <w:rsid w:val="00650C0D"/>
    <w:rPr>
      <w:rFonts w:ascii="Wingdings" w:hAnsi="Wingdings"/>
    </w:rPr>
  </w:style>
  <w:style w:type="character" w:customStyle="1" w:styleId="WW8Num44z3">
    <w:name w:val="WW8Num44z3"/>
    <w:uiPriority w:val="99"/>
    <w:rsid w:val="00650C0D"/>
    <w:rPr>
      <w:rFonts w:ascii="Symbol" w:hAnsi="Symbol"/>
    </w:rPr>
  </w:style>
  <w:style w:type="character" w:customStyle="1" w:styleId="WW8Num45z0">
    <w:name w:val="WW8Num45z0"/>
    <w:rsid w:val="00650C0D"/>
    <w:rPr>
      <w:rFonts w:ascii="Symbol" w:hAnsi="Symbol"/>
    </w:rPr>
  </w:style>
  <w:style w:type="character" w:customStyle="1" w:styleId="WW8Num45z1">
    <w:name w:val="WW8Num45z1"/>
    <w:uiPriority w:val="99"/>
    <w:rsid w:val="00650C0D"/>
    <w:rPr>
      <w:rFonts w:ascii="Courier New" w:hAnsi="Courier New"/>
    </w:rPr>
  </w:style>
  <w:style w:type="character" w:customStyle="1" w:styleId="WW8Num45z2">
    <w:name w:val="WW8Num45z2"/>
    <w:uiPriority w:val="99"/>
    <w:rsid w:val="00650C0D"/>
    <w:rPr>
      <w:rFonts w:ascii="Wingdings" w:hAnsi="Wingdings"/>
    </w:rPr>
  </w:style>
  <w:style w:type="character" w:customStyle="1" w:styleId="WW8Num47z0">
    <w:name w:val="WW8Num47z0"/>
    <w:rsid w:val="00650C0D"/>
    <w:rPr>
      <w:rFonts w:ascii="Symbol" w:hAnsi="Symbol"/>
    </w:rPr>
  </w:style>
  <w:style w:type="character" w:customStyle="1" w:styleId="WW8Num47z1">
    <w:name w:val="WW8Num47z1"/>
    <w:rsid w:val="00650C0D"/>
    <w:rPr>
      <w:rFonts w:ascii="Courier New" w:hAnsi="Courier New"/>
    </w:rPr>
  </w:style>
  <w:style w:type="character" w:customStyle="1" w:styleId="WW8Num47z2">
    <w:name w:val="WW8Num47z2"/>
    <w:uiPriority w:val="99"/>
    <w:rsid w:val="00650C0D"/>
    <w:rPr>
      <w:rFonts w:ascii="Wingdings" w:hAnsi="Wingdings"/>
    </w:rPr>
  </w:style>
  <w:style w:type="character" w:customStyle="1" w:styleId="WW8Num51z3">
    <w:name w:val="WW8Num51z3"/>
    <w:uiPriority w:val="99"/>
    <w:rsid w:val="00650C0D"/>
    <w:rPr>
      <w:rFonts w:ascii="Symbol" w:hAnsi="Symbol"/>
    </w:rPr>
  </w:style>
  <w:style w:type="character" w:customStyle="1" w:styleId="WW8Num52z1">
    <w:name w:val="WW8Num52z1"/>
    <w:uiPriority w:val="99"/>
    <w:rsid w:val="00650C0D"/>
    <w:rPr>
      <w:rFonts w:ascii="Symbol" w:hAnsi="Symbol"/>
    </w:rPr>
  </w:style>
  <w:style w:type="character" w:customStyle="1" w:styleId="WW8Num53z1">
    <w:name w:val="WW8Num53z1"/>
    <w:rsid w:val="00650C0D"/>
    <w:rPr>
      <w:rFonts w:ascii="Courier New" w:hAnsi="Courier New"/>
    </w:rPr>
  </w:style>
  <w:style w:type="character" w:customStyle="1" w:styleId="WW8Num54z0">
    <w:name w:val="WW8Num54z0"/>
    <w:rsid w:val="00650C0D"/>
    <w:rPr>
      <w:rFonts w:ascii="Symbol" w:hAnsi="Symbol"/>
    </w:rPr>
  </w:style>
  <w:style w:type="character" w:customStyle="1" w:styleId="WW8Num54z4">
    <w:name w:val="WW8Num54z4"/>
    <w:uiPriority w:val="99"/>
    <w:rsid w:val="00650C0D"/>
    <w:rPr>
      <w:rFonts w:ascii="Courier New" w:hAnsi="Courier New"/>
    </w:rPr>
  </w:style>
  <w:style w:type="character" w:customStyle="1" w:styleId="WW8Num56z0">
    <w:name w:val="WW8Num56z0"/>
    <w:rsid w:val="00650C0D"/>
    <w:rPr>
      <w:rFonts w:ascii="Symbol" w:hAnsi="Symbol"/>
    </w:rPr>
  </w:style>
  <w:style w:type="character" w:customStyle="1" w:styleId="WW8Num56z1">
    <w:name w:val="WW8Num56z1"/>
    <w:rsid w:val="00650C0D"/>
    <w:rPr>
      <w:rFonts w:ascii="Courier New" w:hAnsi="Courier New"/>
    </w:rPr>
  </w:style>
  <w:style w:type="character" w:customStyle="1" w:styleId="WW8Num56z2">
    <w:name w:val="WW8Num56z2"/>
    <w:rsid w:val="00650C0D"/>
    <w:rPr>
      <w:rFonts w:ascii="Wingdings" w:hAnsi="Wingdings"/>
    </w:rPr>
  </w:style>
  <w:style w:type="character" w:customStyle="1" w:styleId="WW8Num57z0">
    <w:name w:val="WW8Num57z0"/>
    <w:rsid w:val="00650C0D"/>
    <w:rPr>
      <w:rFonts w:ascii="Courier New" w:hAnsi="Courier New"/>
    </w:rPr>
  </w:style>
  <w:style w:type="character" w:customStyle="1" w:styleId="WW8Num57z1">
    <w:name w:val="WW8Num57z1"/>
    <w:rsid w:val="00650C0D"/>
    <w:rPr>
      <w:rFonts w:ascii="Courier New" w:hAnsi="Courier New"/>
    </w:rPr>
  </w:style>
  <w:style w:type="character" w:customStyle="1" w:styleId="WW8Num57z2">
    <w:name w:val="WW8Num57z2"/>
    <w:rsid w:val="00650C0D"/>
    <w:rPr>
      <w:rFonts w:ascii="Wingdings" w:hAnsi="Wingdings"/>
    </w:rPr>
  </w:style>
  <w:style w:type="character" w:customStyle="1" w:styleId="WW8Num57z3">
    <w:name w:val="WW8Num57z3"/>
    <w:rsid w:val="00650C0D"/>
    <w:rPr>
      <w:rFonts w:ascii="Symbol" w:hAnsi="Symbol"/>
    </w:rPr>
  </w:style>
  <w:style w:type="character" w:customStyle="1" w:styleId="WW8Num58z0">
    <w:name w:val="WW8Num58z0"/>
    <w:rsid w:val="00650C0D"/>
    <w:rPr>
      <w:rFonts w:ascii="Symbol" w:hAnsi="Symbol"/>
    </w:rPr>
  </w:style>
  <w:style w:type="character" w:customStyle="1" w:styleId="WW8Num58z1">
    <w:name w:val="WW8Num58z1"/>
    <w:rsid w:val="00650C0D"/>
    <w:rPr>
      <w:rFonts w:ascii="Courier New" w:hAnsi="Courier New"/>
    </w:rPr>
  </w:style>
  <w:style w:type="character" w:customStyle="1" w:styleId="WW8Num58z2">
    <w:name w:val="WW8Num58z2"/>
    <w:rsid w:val="00650C0D"/>
    <w:rPr>
      <w:rFonts w:ascii="Wingdings" w:hAnsi="Wingdings"/>
    </w:rPr>
  </w:style>
  <w:style w:type="character" w:customStyle="1" w:styleId="WW8Num61z3">
    <w:name w:val="WW8Num61z3"/>
    <w:uiPriority w:val="99"/>
    <w:rsid w:val="00650C0D"/>
    <w:rPr>
      <w:rFonts w:ascii="Symbol" w:hAnsi="Symbol"/>
    </w:rPr>
  </w:style>
  <w:style w:type="character" w:customStyle="1" w:styleId="WW8Num62z0">
    <w:name w:val="WW8Num62z0"/>
    <w:rsid w:val="00650C0D"/>
    <w:rPr>
      <w:rFonts w:ascii="Wingdings" w:hAnsi="Wingdings"/>
    </w:rPr>
  </w:style>
  <w:style w:type="character" w:customStyle="1" w:styleId="WW8Num62z1">
    <w:name w:val="WW8Num62z1"/>
    <w:rsid w:val="00650C0D"/>
    <w:rPr>
      <w:rFonts w:ascii="Courier New" w:hAnsi="Courier New"/>
    </w:rPr>
  </w:style>
  <w:style w:type="character" w:customStyle="1" w:styleId="WW8Num62z3">
    <w:name w:val="WW8Num62z3"/>
    <w:uiPriority w:val="99"/>
    <w:rsid w:val="00650C0D"/>
    <w:rPr>
      <w:rFonts w:ascii="Symbol" w:hAnsi="Symbol"/>
    </w:rPr>
  </w:style>
  <w:style w:type="character" w:customStyle="1" w:styleId="WW8Num63z1">
    <w:name w:val="WW8Num63z1"/>
    <w:uiPriority w:val="99"/>
    <w:rsid w:val="00650C0D"/>
    <w:rPr>
      <w:rFonts w:ascii="Courier New" w:hAnsi="Courier New"/>
    </w:rPr>
  </w:style>
  <w:style w:type="character" w:customStyle="1" w:styleId="WW8Num63z2">
    <w:name w:val="WW8Num63z2"/>
    <w:uiPriority w:val="99"/>
    <w:rsid w:val="00650C0D"/>
    <w:rPr>
      <w:rFonts w:ascii="Wingdings" w:hAnsi="Wingdings"/>
    </w:rPr>
  </w:style>
  <w:style w:type="character" w:customStyle="1" w:styleId="WW8Num65z3">
    <w:name w:val="WW8Num65z3"/>
    <w:uiPriority w:val="99"/>
    <w:rsid w:val="00650C0D"/>
    <w:rPr>
      <w:rFonts w:ascii="Symbol" w:hAnsi="Symbol"/>
    </w:rPr>
  </w:style>
  <w:style w:type="character" w:customStyle="1" w:styleId="WW8Num68z0">
    <w:name w:val="WW8Num68z0"/>
    <w:uiPriority w:val="99"/>
    <w:rsid w:val="00650C0D"/>
    <w:rPr>
      <w:rFonts w:ascii="Symbol" w:hAnsi="Symbol"/>
    </w:rPr>
  </w:style>
  <w:style w:type="character" w:customStyle="1" w:styleId="WW8Num68z1">
    <w:name w:val="WW8Num68z1"/>
    <w:uiPriority w:val="99"/>
    <w:rsid w:val="00650C0D"/>
    <w:rPr>
      <w:rFonts w:ascii="Times New Roman" w:hAnsi="Times New Roman"/>
    </w:rPr>
  </w:style>
  <w:style w:type="character" w:customStyle="1" w:styleId="WW8Num68z2">
    <w:name w:val="WW8Num68z2"/>
    <w:uiPriority w:val="99"/>
    <w:rsid w:val="00650C0D"/>
    <w:rPr>
      <w:rFonts w:ascii="Wingdings" w:hAnsi="Wingdings"/>
    </w:rPr>
  </w:style>
  <w:style w:type="character" w:customStyle="1" w:styleId="WW8Num68z4">
    <w:name w:val="WW8Num68z4"/>
    <w:uiPriority w:val="99"/>
    <w:rsid w:val="00650C0D"/>
    <w:rPr>
      <w:rFonts w:ascii="Courier New" w:hAnsi="Courier New"/>
    </w:rPr>
  </w:style>
  <w:style w:type="character" w:customStyle="1" w:styleId="WW8Num69z0">
    <w:name w:val="WW8Num69z0"/>
    <w:uiPriority w:val="99"/>
    <w:rsid w:val="00650C0D"/>
    <w:rPr>
      <w:rFonts w:ascii="Symbol" w:hAnsi="Symbol"/>
    </w:rPr>
  </w:style>
  <w:style w:type="character" w:customStyle="1" w:styleId="WW8Num69z1">
    <w:name w:val="WW8Num69z1"/>
    <w:uiPriority w:val="99"/>
    <w:rsid w:val="00650C0D"/>
  </w:style>
  <w:style w:type="character" w:customStyle="1" w:styleId="WW8Num70z1">
    <w:name w:val="WW8Num70z1"/>
    <w:uiPriority w:val="99"/>
    <w:rsid w:val="00650C0D"/>
    <w:rPr>
      <w:rFonts w:ascii="Courier New" w:hAnsi="Courier New"/>
    </w:rPr>
  </w:style>
  <w:style w:type="character" w:customStyle="1" w:styleId="WW8Num70z2">
    <w:name w:val="WW8Num70z2"/>
    <w:uiPriority w:val="99"/>
    <w:rsid w:val="00650C0D"/>
    <w:rPr>
      <w:rFonts w:ascii="Wingdings" w:hAnsi="Wingdings"/>
    </w:rPr>
  </w:style>
  <w:style w:type="character" w:customStyle="1" w:styleId="WW8Num72z3">
    <w:name w:val="WW8Num72z3"/>
    <w:uiPriority w:val="99"/>
    <w:rsid w:val="00650C0D"/>
    <w:rPr>
      <w:rFonts w:ascii="Symbol" w:hAnsi="Symbol"/>
    </w:rPr>
  </w:style>
  <w:style w:type="character" w:customStyle="1" w:styleId="WW8Num74z0">
    <w:name w:val="WW8Num74z0"/>
    <w:uiPriority w:val="99"/>
    <w:rsid w:val="00650C0D"/>
    <w:rPr>
      <w:rFonts w:ascii="Symbol" w:hAnsi="Symbol"/>
    </w:rPr>
  </w:style>
  <w:style w:type="character" w:customStyle="1" w:styleId="WW8Num74z1">
    <w:name w:val="WW8Num74z1"/>
    <w:uiPriority w:val="99"/>
    <w:rsid w:val="00650C0D"/>
    <w:rPr>
      <w:rFonts w:ascii="Courier New" w:hAnsi="Courier New"/>
    </w:rPr>
  </w:style>
  <w:style w:type="character" w:customStyle="1" w:styleId="WW8Num74z2">
    <w:name w:val="WW8Num74z2"/>
    <w:uiPriority w:val="99"/>
    <w:rsid w:val="00650C0D"/>
    <w:rPr>
      <w:rFonts w:ascii="Wingdings" w:hAnsi="Wingdings"/>
    </w:rPr>
  </w:style>
  <w:style w:type="character" w:customStyle="1" w:styleId="2fb">
    <w:name w:val="Обычный (веб) Знак Знак Знак2"/>
    <w:uiPriority w:val="99"/>
    <w:rsid w:val="00650C0D"/>
    <w:rPr>
      <w:sz w:val="24"/>
      <w:lang w:val="ru-RU" w:eastAsia="ar-SA" w:bidi="ar-SA"/>
    </w:rPr>
  </w:style>
  <w:style w:type="character" w:customStyle="1" w:styleId="1fff6">
    <w:name w:val="Обычный (веб) Знак Знак Знак1"/>
    <w:uiPriority w:val="99"/>
    <w:rsid w:val="00650C0D"/>
    <w:rPr>
      <w:sz w:val="24"/>
      <w:lang w:val="ru-RU" w:eastAsia="ar-SA" w:bidi="ar-SA"/>
    </w:rPr>
  </w:style>
  <w:style w:type="character" w:customStyle="1" w:styleId="72">
    <w:name w:val="Знак Знак7"/>
    <w:uiPriority w:val="99"/>
    <w:rsid w:val="00650C0D"/>
    <w:rPr>
      <w:rFonts w:ascii="Arial" w:hAnsi="Arial"/>
      <w:b/>
      <w:i/>
      <w:sz w:val="28"/>
      <w:lang w:val="ru-RU" w:eastAsia="ar-SA" w:bidi="ar-SA"/>
    </w:rPr>
  </w:style>
  <w:style w:type="paragraph" w:customStyle="1" w:styleId="afffffffa">
    <w:name w:val="Содержимое врезки"/>
    <w:basedOn w:val="afff4"/>
    <w:uiPriority w:val="99"/>
    <w:rsid w:val="00650C0D"/>
    <w:pPr>
      <w:suppressAutoHyphens/>
      <w:spacing w:after="0"/>
    </w:pPr>
    <w:rPr>
      <w:sz w:val="28"/>
      <w:szCs w:val="20"/>
      <w:lang w:eastAsia="ar-SA"/>
    </w:rPr>
  </w:style>
  <w:style w:type="character" w:customStyle="1" w:styleId="FontStyle17">
    <w:name w:val="Font Style17"/>
    <w:uiPriority w:val="99"/>
    <w:rsid w:val="00650C0D"/>
    <w:rPr>
      <w:rFonts w:ascii="Times New Roman" w:hAnsi="Times New Roman"/>
      <w:sz w:val="22"/>
    </w:rPr>
  </w:style>
  <w:style w:type="paragraph" w:customStyle="1" w:styleId="Style5">
    <w:name w:val="Style5"/>
    <w:basedOn w:val="aa"/>
    <w:uiPriority w:val="99"/>
    <w:rsid w:val="00650C0D"/>
    <w:pPr>
      <w:widowControl w:val="0"/>
      <w:autoSpaceDE w:val="0"/>
      <w:autoSpaceDN w:val="0"/>
      <w:adjustRightInd w:val="0"/>
      <w:spacing w:line="269" w:lineRule="exact"/>
      <w:ind w:firstLine="725"/>
      <w:jc w:val="both"/>
    </w:pPr>
  </w:style>
  <w:style w:type="paragraph" w:customStyle="1" w:styleId="Style11">
    <w:name w:val="Style11"/>
    <w:basedOn w:val="aa"/>
    <w:uiPriority w:val="99"/>
    <w:rsid w:val="00650C0D"/>
    <w:pPr>
      <w:widowControl w:val="0"/>
      <w:autoSpaceDE w:val="0"/>
      <w:autoSpaceDN w:val="0"/>
      <w:adjustRightInd w:val="0"/>
      <w:spacing w:line="269" w:lineRule="exact"/>
      <w:ind w:firstLine="725"/>
      <w:jc w:val="both"/>
    </w:pPr>
  </w:style>
  <w:style w:type="paragraph" w:customStyle="1" w:styleId="Style4">
    <w:name w:val="Style4"/>
    <w:basedOn w:val="aa"/>
    <w:rsid w:val="00650C0D"/>
    <w:pPr>
      <w:widowControl w:val="0"/>
      <w:autoSpaceDE w:val="0"/>
      <w:autoSpaceDN w:val="0"/>
      <w:adjustRightInd w:val="0"/>
      <w:spacing w:line="292" w:lineRule="exact"/>
      <w:ind w:firstLine="1416"/>
      <w:jc w:val="both"/>
    </w:pPr>
  </w:style>
  <w:style w:type="paragraph" w:customStyle="1" w:styleId="Style7">
    <w:name w:val="Style7"/>
    <w:basedOn w:val="aa"/>
    <w:uiPriority w:val="99"/>
    <w:rsid w:val="00650C0D"/>
    <w:pPr>
      <w:widowControl w:val="0"/>
      <w:autoSpaceDE w:val="0"/>
      <w:autoSpaceDN w:val="0"/>
      <w:adjustRightInd w:val="0"/>
      <w:spacing w:line="274" w:lineRule="exact"/>
      <w:ind w:firstLine="1118"/>
      <w:jc w:val="both"/>
    </w:pPr>
  </w:style>
  <w:style w:type="character" w:customStyle="1" w:styleId="FontStyle15">
    <w:name w:val="Font Style15"/>
    <w:uiPriority w:val="99"/>
    <w:rsid w:val="00650C0D"/>
    <w:rPr>
      <w:rFonts w:ascii="Times New Roman" w:hAnsi="Times New Roman"/>
      <w:b/>
      <w:sz w:val="20"/>
    </w:rPr>
  </w:style>
  <w:style w:type="character" w:customStyle="1" w:styleId="FontStyle11">
    <w:name w:val="Font Style11"/>
    <w:uiPriority w:val="99"/>
    <w:rsid w:val="00650C0D"/>
    <w:rPr>
      <w:rFonts w:ascii="Times New Roman" w:hAnsi="Times New Roman"/>
      <w:sz w:val="22"/>
    </w:rPr>
  </w:style>
  <w:style w:type="character" w:customStyle="1" w:styleId="FontStyle20">
    <w:name w:val="Font Style20"/>
    <w:uiPriority w:val="99"/>
    <w:rsid w:val="00650C0D"/>
    <w:rPr>
      <w:rFonts w:ascii="Times New Roman" w:hAnsi="Times New Roman"/>
      <w:b/>
      <w:spacing w:val="-10"/>
      <w:sz w:val="22"/>
    </w:rPr>
  </w:style>
  <w:style w:type="character" w:customStyle="1" w:styleId="FontStyle34">
    <w:name w:val="Font Style34"/>
    <w:uiPriority w:val="99"/>
    <w:rsid w:val="00650C0D"/>
    <w:rPr>
      <w:rFonts w:ascii="Times New Roman" w:hAnsi="Times New Roman"/>
      <w:sz w:val="22"/>
    </w:rPr>
  </w:style>
  <w:style w:type="character" w:customStyle="1" w:styleId="FontStyle35">
    <w:name w:val="Font Style35"/>
    <w:uiPriority w:val="99"/>
    <w:rsid w:val="00650C0D"/>
    <w:rPr>
      <w:rFonts w:ascii="Times New Roman" w:hAnsi="Times New Roman"/>
      <w:b/>
      <w:sz w:val="22"/>
    </w:rPr>
  </w:style>
  <w:style w:type="paragraph" w:customStyle="1" w:styleId="Style14">
    <w:name w:val="Style14"/>
    <w:basedOn w:val="aa"/>
    <w:uiPriority w:val="99"/>
    <w:rsid w:val="00650C0D"/>
    <w:pPr>
      <w:widowControl w:val="0"/>
      <w:autoSpaceDE w:val="0"/>
      <w:autoSpaceDN w:val="0"/>
      <w:adjustRightInd w:val="0"/>
    </w:pPr>
  </w:style>
  <w:style w:type="character" w:customStyle="1" w:styleId="FontStyle18">
    <w:name w:val="Font Style18"/>
    <w:uiPriority w:val="99"/>
    <w:rsid w:val="00650C0D"/>
    <w:rPr>
      <w:rFonts w:ascii="Times New Roman" w:hAnsi="Times New Roman"/>
      <w:b/>
      <w:sz w:val="22"/>
    </w:rPr>
  </w:style>
  <w:style w:type="paragraph" w:customStyle="1" w:styleId="Style2">
    <w:name w:val="Style2"/>
    <w:basedOn w:val="aa"/>
    <w:uiPriority w:val="99"/>
    <w:rsid w:val="00650C0D"/>
    <w:pPr>
      <w:widowControl w:val="0"/>
      <w:autoSpaceDE w:val="0"/>
      <w:autoSpaceDN w:val="0"/>
      <w:adjustRightInd w:val="0"/>
    </w:pPr>
  </w:style>
  <w:style w:type="character" w:customStyle="1" w:styleId="FontStyle16">
    <w:name w:val="Font Style16"/>
    <w:uiPriority w:val="99"/>
    <w:rsid w:val="00650C0D"/>
    <w:rPr>
      <w:rFonts w:ascii="Times New Roman" w:hAnsi="Times New Roman"/>
      <w:b/>
      <w:i/>
      <w:sz w:val="22"/>
    </w:rPr>
  </w:style>
  <w:style w:type="character" w:customStyle="1" w:styleId="FontStyle12">
    <w:name w:val="Font Style12"/>
    <w:rsid w:val="00650C0D"/>
    <w:rPr>
      <w:rFonts w:ascii="Times New Roman" w:hAnsi="Times New Roman"/>
      <w:sz w:val="22"/>
    </w:rPr>
  </w:style>
  <w:style w:type="paragraph" w:customStyle="1" w:styleId="Style13">
    <w:name w:val="Style13"/>
    <w:basedOn w:val="aa"/>
    <w:uiPriority w:val="99"/>
    <w:rsid w:val="00650C0D"/>
    <w:pPr>
      <w:widowControl w:val="0"/>
      <w:autoSpaceDE w:val="0"/>
      <w:autoSpaceDN w:val="0"/>
      <w:adjustRightInd w:val="0"/>
    </w:pPr>
  </w:style>
  <w:style w:type="character" w:customStyle="1" w:styleId="FontStyle37">
    <w:name w:val="Font Style37"/>
    <w:uiPriority w:val="99"/>
    <w:rsid w:val="00650C0D"/>
    <w:rPr>
      <w:rFonts w:ascii="Times New Roman" w:hAnsi="Times New Roman"/>
      <w:b/>
      <w:i/>
      <w:sz w:val="22"/>
    </w:rPr>
  </w:style>
  <w:style w:type="paragraph" w:customStyle="1" w:styleId="2fc">
    <w:name w:val="Без интервала2"/>
    <w:uiPriority w:val="99"/>
    <w:rsid w:val="00650C0D"/>
    <w:pPr>
      <w:widowControl w:val="0"/>
      <w:suppressAutoHyphens/>
      <w:autoSpaceDE w:val="0"/>
      <w:ind w:firstLine="720"/>
      <w:jc w:val="both"/>
    </w:pPr>
    <w:rPr>
      <w:sz w:val="24"/>
      <w:lang w:eastAsia="ar-SA"/>
    </w:rPr>
  </w:style>
  <w:style w:type="character" w:customStyle="1" w:styleId="117">
    <w:name w:val="Знак Знак11"/>
    <w:uiPriority w:val="99"/>
    <w:semiHidden/>
    <w:locked/>
    <w:rsid w:val="00650C0D"/>
    <w:rPr>
      <w:lang w:val="ru-RU" w:eastAsia="ar-SA" w:bidi="ar-SA"/>
    </w:rPr>
  </w:style>
  <w:style w:type="paragraph" w:customStyle="1" w:styleId="118">
    <w:name w:val="Обычный11"/>
    <w:uiPriority w:val="99"/>
    <w:rsid w:val="00650C0D"/>
    <w:pPr>
      <w:widowControl w:val="0"/>
      <w:suppressAutoHyphens/>
      <w:spacing w:before="120"/>
      <w:ind w:firstLine="720"/>
      <w:jc w:val="both"/>
    </w:pPr>
    <w:rPr>
      <w:color w:val="000000"/>
      <w:sz w:val="26"/>
      <w:szCs w:val="26"/>
      <w:lang w:eastAsia="ar-SA"/>
    </w:rPr>
  </w:style>
  <w:style w:type="paragraph" w:customStyle="1" w:styleId="2110">
    <w:name w:val="Основной текст 211"/>
    <w:basedOn w:val="aa"/>
    <w:uiPriority w:val="99"/>
    <w:rsid w:val="00650C0D"/>
    <w:pPr>
      <w:widowControl w:val="0"/>
      <w:suppressAutoHyphens/>
      <w:spacing w:after="120" w:line="480" w:lineRule="auto"/>
    </w:pPr>
    <w:rPr>
      <w:lang w:eastAsia="ar-SA"/>
    </w:rPr>
  </w:style>
  <w:style w:type="paragraph" w:customStyle="1" w:styleId="text">
    <w:name w:val="text"/>
    <w:basedOn w:val="aa"/>
    <w:uiPriority w:val="99"/>
    <w:rsid w:val="00650C0D"/>
    <w:pPr>
      <w:spacing w:before="100" w:beforeAutospacing="1" w:after="100" w:afterAutospacing="1"/>
    </w:pPr>
  </w:style>
  <w:style w:type="paragraph" w:customStyle="1" w:styleId="2fd">
    <w:name w:val="Знак Знак Знак2"/>
    <w:basedOn w:val="aa"/>
    <w:uiPriority w:val="99"/>
    <w:semiHidden/>
    <w:rsid w:val="00650C0D"/>
    <w:pPr>
      <w:spacing w:after="160" w:line="240" w:lineRule="exact"/>
    </w:pPr>
    <w:rPr>
      <w:rFonts w:ascii="Verdana" w:eastAsia="SimSun" w:hAnsi="Verdana" w:cs="Verdana"/>
      <w:lang w:val="en-US" w:eastAsia="en-US"/>
    </w:rPr>
  </w:style>
  <w:style w:type="character" w:customStyle="1" w:styleId="1fff7">
    <w:name w:val="Стиль1 Знак Знак"/>
    <w:uiPriority w:val="99"/>
    <w:locked/>
    <w:rsid w:val="00650C0D"/>
    <w:rPr>
      <w:sz w:val="24"/>
    </w:rPr>
  </w:style>
  <w:style w:type="paragraph" w:customStyle="1" w:styleId="1fff8">
    <w:name w:val="Знак Знак1 Знак Знак Знак Знак Знак Знак Знак Знак"/>
    <w:basedOn w:val="aa"/>
    <w:uiPriority w:val="99"/>
    <w:semiHidden/>
    <w:rsid w:val="00650C0D"/>
    <w:pPr>
      <w:spacing w:after="160" w:line="240" w:lineRule="exact"/>
    </w:pPr>
    <w:rPr>
      <w:rFonts w:ascii="Verdana" w:eastAsia="SimSun" w:hAnsi="Verdana" w:cs="Verdana"/>
      <w:lang w:val="en-US" w:eastAsia="en-US"/>
    </w:rPr>
  </w:style>
  <w:style w:type="character" w:customStyle="1" w:styleId="text-10">
    <w:name w:val="text-10"/>
    <w:uiPriority w:val="99"/>
    <w:rsid w:val="00650C0D"/>
  </w:style>
  <w:style w:type="paragraph" w:customStyle="1" w:styleId="afffffffb">
    <w:name w:val="Для записок Знак"/>
    <w:basedOn w:val="aa"/>
    <w:link w:val="afffffffc"/>
    <w:uiPriority w:val="99"/>
    <w:rsid w:val="00650C0D"/>
    <w:pPr>
      <w:spacing w:before="120"/>
      <w:ind w:firstLine="708"/>
      <w:jc w:val="both"/>
    </w:pPr>
    <w:rPr>
      <w:szCs w:val="20"/>
      <w:lang w:eastAsia="ar-SA"/>
    </w:rPr>
  </w:style>
  <w:style w:type="character" w:customStyle="1" w:styleId="afffffffc">
    <w:name w:val="Для записок Знак Знак"/>
    <w:link w:val="afffffffb"/>
    <w:uiPriority w:val="99"/>
    <w:locked/>
    <w:rsid w:val="00650C0D"/>
    <w:rPr>
      <w:sz w:val="24"/>
      <w:lang w:eastAsia="ar-SA"/>
    </w:rPr>
  </w:style>
  <w:style w:type="character" w:customStyle="1" w:styleId="afffffffd">
    <w:name w:val="Для записок Знак Знак Знак"/>
    <w:uiPriority w:val="99"/>
    <w:rsid w:val="00650C0D"/>
    <w:rPr>
      <w:sz w:val="24"/>
      <w:lang w:val="ru-RU" w:eastAsia="ru-RU"/>
    </w:rPr>
  </w:style>
  <w:style w:type="paragraph" w:customStyle="1" w:styleId="3f5">
    <w:name w:val="Заг 3"/>
    <w:basedOn w:val="aa"/>
    <w:uiPriority w:val="99"/>
    <w:rsid w:val="00650C0D"/>
    <w:pPr>
      <w:shd w:val="clear" w:color="auto" w:fill="F8FCFF"/>
      <w:spacing w:before="120" w:after="120"/>
      <w:jc w:val="both"/>
      <w:outlineLvl w:val="2"/>
    </w:pPr>
    <w:rPr>
      <w:b/>
    </w:rPr>
  </w:style>
  <w:style w:type="paragraph" w:customStyle="1" w:styleId="afffffffe">
    <w:name w:val="Знак Знак Знак"/>
    <w:basedOn w:val="aa"/>
    <w:uiPriority w:val="99"/>
    <w:rsid w:val="00650C0D"/>
    <w:rPr>
      <w:rFonts w:ascii="Verdana" w:hAnsi="Verdana" w:cs="Verdana"/>
      <w:sz w:val="20"/>
      <w:szCs w:val="20"/>
      <w:lang w:val="en-US" w:eastAsia="en-US"/>
    </w:rPr>
  </w:style>
  <w:style w:type="paragraph" w:customStyle="1" w:styleId="1fff9">
    <w:name w:val="Знак Знак Знак1"/>
    <w:basedOn w:val="aa"/>
    <w:uiPriority w:val="99"/>
    <w:semiHidden/>
    <w:rsid w:val="00650C0D"/>
    <w:pPr>
      <w:spacing w:after="160" w:line="240" w:lineRule="exact"/>
    </w:pPr>
    <w:rPr>
      <w:rFonts w:ascii="Verdana" w:eastAsia="SimSun" w:hAnsi="Verdana" w:cs="Verdana"/>
      <w:lang w:val="en-US" w:eastAsia="en-US"/>
    </w:rPr>
  </w:style>
  <w:style w:type="paragraph" w:customStyle="1" w:styleId="123">
    <w:name w:val="абзац 12"/>
    <w:basedOn w:val="aa"/>
    <w:rsid w:val="00650C0D"/>
    <w:pPr>
      <w:spacing w:before="120"/>
      <w:ind w:firstLine="709"/>
      <w:jc w:val="both"/>
    </w:pPr>
    <w:rPr>
      <w:szCs w:val="20"/>
    </w:rPr>
  </w:style>
  <w:style w:type="character" w:customStyle="1" w:styleId="myarticlescss">
    <w:name w:val="myarticles_css"/>
    <w:uiPriority w:val="99"/>
    <w:rsid w:val="00650C0D"/>
  </w:style>
  <w:style w:type="paragraph" w:customStyle="1" w:styleId="1fffa">
    <w:name w:val="Знак1 Знак Знак Знак Знак Знак Знак Знак Знак Знак Знак Знак Знак Знак Знак Знак Знак Знак Знак Знак Знак Знак Знак Знак"/>
    <w:basedOn w:val="aa"/>
    <w:uiPriority w:val="99"/>
    <w:rsid w:val="00650C0D"/>
    <w:pPr>
      <w:spacing w:after="160" w:line="240" w:lineRule="exact"/>
    </w:pPr>
    <w:rPr>
      <w:rFonts w:ascii="Verdana" w:hAnsi="Verdana"/>
      <w:lang w:val="en-US" w:eastAsia="en-US"/>
    </w:rPr>
  </w:style>
  <w:style w:type="paragraph" w:customStyle="1" w:styleId="2024">
    <w:name w:val="Стиль Заголовок 2 + Слева:  0 см Перед:  24 пт"/>
    <w:basedOn w:val="20"/>
    <w:autoRedefine/>
    <w:uiPriority w:val="99"/>
    <w:rsid w:val="00650C0D"/>
    <w:pPr>
      <w:tabs>
        <w:tab w:val="num" w:pos="0"/>
        <w:tab w:val="num" w:pos="1080"/>
      </w:tabs>
      <w:spacing w:before="480" w:after="60"/>
      <w:ind w:hanging="360"/>
      <w:jc w:val="center"/>
    </w:pPr>
    <w:rPr>
      <w:rFonts w:ascii="Arial" w:hAnsi="Arial" w:cs="Times New Roman"/>
      <w:bCs w:val="0"/>
      <w:iCs w:val="0"/>
      <w:szCs w:val="20"/>
    </w:rPr>
  </w:style>
  <w:style w:type="paragraph" w:customStyle="1" w:styleId="3f6">
    <w:name w:val="Абзац списка3"/>
    <w:basedOn w:val="aa"/>
    <w:uiPriority w:val="99"/>
    <w:rsid w:val="00650C0D"/>
    <w:pPr>
      <w:widowControl w:val="0"/>
      <w:autoSpaceDE w:val="0"/>
      <w:autoSpaceDN w:val="0"/>
      <w:adjustRightInd w:val="0"/>
      <w:spacing w:before="120"/>
      <w:ind w:left="720" w:firstLine="720"/>
      <w:contextualSpacing/>
      <w:jc w:val="both"/>
    </w:pPr>
    <w:rPr>
      <w:sz w:val="26"/>
      <w:szCs w:val="26"/>
    </w:rPr>
  </w:style>
  <w:style w:type="paragraph" w:customStyle="1" w:styleId="47">
    <w:name w:val="Абзац списка4"/>
    <w:basedOn w:val="aa"/>
    <w:uiPriority w:val="99"/>
    <w:rsid w:val="00650C0D"/>
    <w:pPr>
      <w:widowControl w:val="0"/>
      <w:suppressAutoHyphens/>
      <w:autoSpaceDE w:val="0"/>
      <w:spacing w:before="120"/>
      <w:ind w:left="720" w:firstLine="720"/>
      <w:contextualSpacing/>
      <w:jc w:val="both"/>
    </w:pPr>
    <w:rPr>
      <w:szCs w:val="20"/>
      <w:lang w:eastAsia="ar-SA"/>
    </w:rPr>
  </w:style>
  <w:style w:type="paragraph" w:customStyle="1" w:styleId="font5">
    <w:name w:val="font5"/>
    <w:basedOn w:val="aa"/>
    <w:uiPriority w:val="99"/>
    <w:rsid w:val="00650C0D"/>
    <w:pPr>
      <w:spacing w:before="100" w:beforeAutospacing="1" w:after="100" w:afterAutospacing="1"/>
    </w:pPr>
    <w:rPr>
      <w:rFonts w:ascii="Calibri" w:hAnsi="Calibri"/>
      <w:b/>
      <w:bCs/>
      <w:color w:val="000000"/>
      <w:sz w:val="22"/>
      <w:szCs w:val="22"/>
    </w:rPr>
  </w:style>
  <w:style w:type="paragraph" w:customStyle="1" w:styleId="font6">
    <w:name w:val="font6"/>
    <w:basedOn w:val="aa"/>
    <w:uiPriority w:val="99"/>
    <w:rsid w:val="00650C0D"/>
    <w:pPr>
      <w:spacing w:before="100" w:beforeAutospacing="1" w:after="100" w:afterAutospacing="1"/>
    </w:pPr>
    <w:rPr>
      <w:rFonts w:ascii="Calibri" w:hAnsi="Calibri"/>
      <w:b/>
      <w:bCs/>
      <w:color w:val="000000"/>
      <w:sz w:val="22"/>
      <w:szCs w:val="22"/>
    </w:rPr>
  </w:style>
  <w:style w:type="paragraph" w:customStyle="1" w:styleId="affffffff">
    <w:name w:val="Базовый"/>
    <w:uiPriority w:val="99"/>
    <w:rsid w:val="00650C0D"/>
    <w:pPr>
      <w:widowControl w:val="0"/>
      <w:tabs>
        <w:tab w:val="left" w:pos="708"/>
      </w:tabs>
      <w:suppressAutoHyphens/>
      <w:spacing w:before="120" w:line="100" w:lineRule="atLeast"/>
      <w:ind w:firstLine="720"/>
      <w:jc w:val="both"/>
    </w:pPr>
    <w:rPr>
      <w:color w:val="00000A"/>
      <w:sz w:val="24"/>
      <w:lang w:eastAsia="ar-SA"/>
    </w:rPr>
  </w:style>
  <w:style w:type="paragraph" w:customStyle="1" w:styleId="55">
    <w:name w:val="Абзац списка5"/>
    <w:basedOn w:val="aa"/>
    <w:qFormat/>
    <w:rsid w:val="00650C0D"/>
    <w:pPr>
      <w:widowControl w:val="0"/>
      <w:suppressAutoHyphens/>
      <w:autoSpaceDE w:val="0"/>
      <w:spacing w:before="120"/>
      <w:ind w:left="720" w:firstLine="720"/>
      <w:contextualSpacing/>
      <w:jc w:val="both"/>
    </w:pPr>
    <w:rPr>
      <w:szCs w:val="20"/>
      <w:lang w:eastAsia="ar-SA"/>
    </w:rPr>
  </w:style>
  <w:style w:type="paragraph" w:customStyle="1" w:styleId="63">
    <w:name w:val="Абзац списка6"/>
    <w:basedOn w:val="aa"/>
    <w:uiPriority w:val="99"/>
    <w:rsid w:val="00650C0D"/>
    <w:pPr>
      <w:widowControl w:val="0"/>
      <w:suppressAutoHyphens/>
      <w:autoSpaceDE w:val="0"/>
      <w:spacing w:before="120"/>
      <w:ind w:left="720" w:firstLine="720"/>
      <w:contextualSpacing/>
      <w:jc w:val="both"/>
    </w:pPr>
    <w:rPr>
      <w:szCs w:val="20"/>
      <w:lang w:eastAsia="ar-SA"/>
    </w:rPr>
  </w:style>
  <w:style w:type="character" w:customStyle="1" w:styleId="96">
    <w:name w:val="Заголовок №9_"/>
    <w:basedOn w:val="ab"/>
    <w:link w:val="910"/>
    <w:uiPriority w:val="99"/>
    <w:locked/>
    <w:rsid w:val="00650C0D"/>
    <w:rPr>
      <w:b/>
      <w:bCs/>
      <w:sz w:val="22"/>
      <w:szCs w:val="22"/>
      <w:shd w:val="clear" w:color="auto" w:fill="FFFFFF"/>
    </w:rPr>
  </w:style>
  <w:style w:type="character" w:customStyle="1" w:styleId="923">
    <w:name w:val="Заголовок №923"/>
    <w:basedOn w:val="96"/>
    <w:uiPriority w:val="99"/>
    <w:rsid w:val="00650C0D"/>
    <w:rPr>
      <w:b/>
      <w:bCs/>
      <w:sz w:val="22"/>
      <w:szCs w:val="22"/>
      <w:shd w:val="clear" w:color="auto" w:fill="FFFFFF"/>
    </w:rPr>
  </w:style>
  <w:style w:type="paragraph" w:customStyle="1" w:styleId="910">
    <w:name w:val="Заголовок №91"/>
    <w:basedOn w:val="aa"/>
    <w:link w:val="96"/>
    <w:uiPriority w:val="99"/>
    <w:rsid w:val="00650C0D"/>
    <w:pPr>
      <w:shd w:val="clear" w:color="auto" w:fill="FFFFFF"/>
      <w:spacing w:line="541" w:lineRule="exact"/>
      <w:ind w:hanging="1260"/>
      <w:outlineLvl w:val="8"/>
    </w:pPr>
    <w:rPr>
      <w:b/>
      <w:bCs/>
      <w:sz w:val="22"/>
      <w:szCs w:val="22"/>
    </w:rPr>
  </w:style>
  <w:style w:type="paragraph" w:customStyle="1" w:styleId="msonormalms-rtethemefontface-1ms-rtethemeforecolor-2-1">
    <w:name w:val="msonormal ms-rtethemefontface-1 ms-rtethemeforecolor-2-1"/>
    <w:basedOn w:val="aa"/>
    <w:uiPriority w:val="99"/>
    <w:rsid w:val="00650C0D"/>
    <w:pPr>
      <w:spacing w:before="100" w:beforeAutospacing="1" w:after="100" w:afterAutospacing="1"/>
    </w:pPr>
  </w:style>
  <w:style w:type="paragraph" w:customStyle="1" w:styleId="msonormalms-rtethemefontface-1">
    <w:name w:val="msonormal ms-rtethemefontface-1"/>
    <w:basedOn w:val="aa"/>
    <w:uiPriority w:val="99"/>
    <w:rsid w:val="00650C0D"/>
    <w:pPr>
      <w:spacing w:before="100" w:beforeAutospacing="1" w:after="100" w:afterAutospacing="1"/>
    </w:pPr>
  </w:style>
  <w:style w:type="paragraph" w:customStyle="1" w:styleId="affffffff0">
    <w:name w:val="Маркированный список СамНИПИ"/>
    <w:link w:val="affffffff1"/>
    <w:uiPriority w:val="99"/>
    <w:rsid w:val="00650C0D"/>
    <w:pPr>
      <w:tabs>
        <w:tab w:val="num" w:pos="284"/>
        <w:tab w:val="left" w:pos="1038"/>
      </w:tabs>
      <w:jc w:val="both"/>
    </w:pPr>
    <w:rPr>
      <w:rFonts w:ascii="Arial" w:hAnsi="Arial"/>
      <w:lang w:eastAsia="ja-JP"/>
    </w:rPr>
  </w:style>
  <w:style w:type="character" w:customStyle="1" w:styleId="affffffff1">
    <w:name w:val="Маркированный список СамНИПИ Знак"/>
    <w:basedOn w:val="ab"/>
    <w:link w:val="affffffff0"/>
    <w:uiPriority w:val="99"/>
    <w:locked/>
    <w:rsid w:val="00650C0D"/>
    <w:rPr>
      <w:rFonts w:ascii="Arial" w:hAnsi="Arial"/>
      <w:lang w:eastAsia="ja-JP"/>
    </w:rPr>
  </w:style>
  <w:style w:type="paragraph" w:customStyle="1" w:styleId="131">
    <w:name w:val="Основной текст (13)1"/>
    <w:basedOn w:val="aa"/>
    <w:link w:val="130"/>
    <w:uiPriority w:val="99"/>
    <w:rsid w:val="00650C0D"/>
    <w:pPr>
      <w:shd w:val="clear" w:color="auto" w:fill="FFFFFF"/>
      <w:spacing w:line="240" w:lineRule="atLeast"/>
    </w:pPr>
    <w:rPr>
      <w:sz w:val="26"/>
      <w:szCs w:val="26"/>
    </w:rPr>
  </w:style>
  <w:style w:type="character" w:customStyle="1" w:styleId="135">
    <w:name w:val="Основной текст + Полужирный13"/>
    <w:uiPriority w:val="99"/>
    <w:rsid w:val="00650C0D"/>
    <w:rPr>
      <w:rFonts w:ascii="Times New Roman" w:hAnsi="Times New Roman"/>
      <w:b/>
      <w:spacing w:val="0"/>
      <w:sz w:val="22"/>
      <w:lang w:val="ru-RU" w:eastAsia="ru-RU"/>
    </w:rPr>
  </w:style>
  <w:style w:type="character" w:customStyle="1" w:styleId="affffffff2">
    <w:name w:val="Основной текст + Полужирный"/>
    <w:uiPriority w:val="99"/>
    <w:rsid w:val="00650C0D"/>
    <w:rPr>
      <w:rFonts w:ascii="Times New Roman" w:hAnsi="Times New Roman"/>
      <w:b/>
      <w:spacing w:val="0"/>
      <w:sz w:val="24"/>
      <w:lang w:val="en-US" w:eastAsia="en-US"/>
    </w:rPr>
  </w:style>
  <w:style w:type="paragraph" w:customStyle="1" w:styleId="3f7">
    <w:name w:val="Без интервала3"/>
    <w:uiPriority w:val="99"/>
    <w:qFormat/>
    <w:rsid w:val="00650C0D"/>
    <w:pPr>
      <w:widowControl w:val="0"/>
      <w:suppressAutoHyphens/>
      <w:autoSpaceDE w:val="0"/>
      <w:ind w:firstLine="720"/>
      <w:jc w:val="both"/>
    </w:pPr>
    <w:rPr>
      <w:sz w:val="24"/>
      <w:lang w:eastAsia="ar-SA"/>
    </w:rPr>
  </w:style>
  <w:style w:type="paragraph" w:customStyle="1" w:styleId="3f8">
    <w:name w:val="Обычный3"/>
    <w:rsid w:val="00650C0D"/>
    <w:pPr>
      <w:snapToGrid w:val="0"/>
    </w:pPr>
  </w:style>
  <w:style w:type="paragraph" w:customStyle="1" w:styleId="affffffff3">
    <w:name w:val="Стиль"/>
    <w:uiPriority w:val="99"/>
    <w:rsid w:val="00650C0D"/>
    <w:pPr>
      <w:widowControl w:val="0"/>
      <w:autoSpaceDE w:val="0"/>
      <w:autoSpaceDN w:val="0"/>
      <w:adjustRightInd w:val="0"/>
    </w:pPr>
    <w:rPr>
      <w:sz w:val="24"/>
      <w:szCs w:val="24"/>
    </w:rPr>
  </w:style>
  <w:style w:type="paragraph" w:customStyle="1" w:styleId="-">
    <w:name w:val="Перечисление -"/>
    <w:basedOn w:val="-01"/>
    <w:link w:val="-5"/>
    <w:rsid w:val="00650C0D"/>
    <w:pPr>
      <w:numPr>
        <w:numId w:val="6"/>
      </w:numPr>
      <w:suppressAutoHyphens w:val="0"/>
      <w:ind w:firstLine="851"/>
      <w:contextualSpacing/>
    </w:pPr>
  </w:style>
  <w:style w:type="character" w:customStyle="1" w:styleId="-5">
    <w:name w:val="Перечисление - Знак"/>
    <w:link w:val="-"/>
    <w:locked/>
    <w:rsid w:val="00650C0D"/>
    <w:rPr>
      <w:sz w:val="28"/>
      <w:szCs w:val="28"/>
      <w:lang w:eastAsia="ar-SA"/>
    </w:rPr>
  </w:style>
  <w:style w:type="paragraph" w:customStyle="1" w:styleId="a3">
    <w:name w:val="Перечисление а)"/>
    <w:basedOn w:val="-01"/>
    <w:rsid w:val="00650C0D"/>
    <w:pPr>
      <w:numPr>
        <w:numId w:val="7"/>
      </w:numPr>
      <w:tabs>
        <w:tab w:val="num" w:pos="360"/>
        <w:tab w:val="num" w:pos="780"/>
      </w:tabs>
      <w:suppressAutoHyphens w:val="0"/>
      <w:ind w:left="780"/>
      <w:contextualSpacing/>
    </w:pPr>
    <w:rPr>
      <w:lang w:eastAsia="ru-RU"/>
    </w:rPr>
  </w:style>
  <w:style w:type="paragraph" w:customStyle="1" w:styleId="12">
    <w:name w:val="Перечисление 1)"/>
    <w:basedOn w:val="-01"/>
    <w:rsid w:val="00650C0D"/>
    <w:pPr>
      <w:numPr>
        <w:ilvl w:val="1"/>
        <w:numId w:val="7"/>
      </w:numPr>
      <w:tabs>
        <w:tab w:val="num" w:pos="360"/>
        <w:tab w:val="num" w:pos="1440"/>
      </w:tabs>
      <w:suppressAutoHyphens w:val="0"/>
      <w:contextualSpacing/>
    </w:pPr>
    <w:rPr>
      <w:lang w:eastAsia="ru-RU"/>
    </w:rPr>
  </w:style>
  <w:style w:type="character" w:customStyle="1" w:styleId="affff3">
    <w:name w:val="Обычный (Интернет) Знак"/>
    <w:aliases w:val="Обычный (веб) Знак1 Знак,Обычный (веб) Знак Знак Знак3,Обычный (веб) Знак1 Знак Знак Знак,Обычный (веб) Знак Знак Знак Знак Знак,Обычный (веб) Знак1 Знак Знак Знак Знак Знак,Обычный (веб) Знак Знак1 Знак Знак Знак Знак Знак"/>
    <w:link w:val="affff2"/>
    <w:locked/>
    <w:rsid w:val="00650C0D"/>
    <w:rPr>
      <w:sz w:val="24"/>
      <w:szCs w:val="24"/>
    </w:rPr>
  </w:style>
  <w:style w:type="character" w:customStyle="1" w:styleId="ConsNormal0">
    <w:name w:val="ConsNormal Знак"/>
    <w:link w:val="ConsNormal"/>
    <w:locked/>
    <w:rsid w:val="00650C0D"/>
    <w:rPr>
      <w:rFonts w:ascii="Arial" w:hAnsi="Arial" w:cs="Arial"/>
      <w:sz w:val="24"/>
    </w:rPr>
  </w:style>
  <w:style w:type="paragraph" w:customStyle="1" w:styleId="affffffff4">
    <w:name w:val="таблица"/>
    <w:basedOn w:val="afff4"/>
    <w:rsid w:val="00650C0D"/>
    <w:pPr>
      <w:spacing w:after="0"/>
      <w:jc w:val="both"/>
    </w:pPr>
    <w:rPr>
      <w:szCs w:val="20"/>
    </w:rPr>
  </w:style>
  <w:style w:type="character" w:customStyle="1" w:styleId="mw-editsection">
    <w:name w:val="mw-editsection"/>
    <w:rsid w:val="00650C0D"/>
  </w:style>
  <w:style w:type="character" w:customStyle="1" w:styleId="mw-editsection-bracket">
    <w:name w:val="mw-editsection-bracket"/>
    <w:rsid w:val="00650C0D"/>
  </w:style>
  <w:style w:type="character" w:customStyle="1" w:styleId="mw-editsection-divider">
    <w:name w:val="mw-editsection-divider"/>
    <w:rsid w:val="00650C0D"/>
  </w:style>
  <w:style w:type="character" w:customStyle="1" w:styleId="coordinates">
    <w:name w:val="coordinates"/>
    <w:rsid w:val="00650C0D"/>
  </w:style>
  <w:style w:type="paragraph" w:customStyle="1" w:styleId="1fffb">
    <w:name w:val="ПашСтиль1"/>
    <w:basedOn w:val="aa"/>
    <w:rsid w:val="00650C0D"/>
    <w:rPr>
      <w:rFonts w:ascii="Courier New" w:hAnsi="Courier New"/>
      <w:szCs w:val="20"/>
    </w:rPr>
  </w:style>
  <w:style w:type="character" w:customStyle="1" w:styleId="affff5">
    <w:name w:val="Маркированный список Знак"/>
    <w:link w:val="affff4"/>
    <w:locked/>
    <w:rsid w:val="00650C0D"/>
    <w:rPr>
      <w:sz w:val="24"/>
      <w:szCs w:val="24"/>
    </w:rPr>
  </w:style>
  <w:style w:type="paragraph" w:customStyle="1" w:styleId="1fffc">
    <w:name w:val="1 Знак"/>
    <w:basedOn w:val="aa"/>
    <w:rsid w:val="00650C0D"/>
    <w:rPr>
      <w:rFonts w:ascii="Verdana" w:hAnsi="Verdana" w:cs="Verdana"/>
      <w:sz w:val="20"/>
      <w:szCs w:val="20"/>
      <w:lang w:val="en-US" w:eastAsia="en-US"/>
    </w:rPr>
  </w:style>
  <w:style w:type="paragraph" w:customStyle="1" w:styleId="affffffff5">
    <w:name w:val="Продолжение"/>
    <w:basedOn w:val="aa"/>
    <w:next w:val="aa"/>
    <w:rsid w:val="00650C0D"/>
    <w:pPr>
      <w:tabs>
        <w:tab w:val="right" w:pos="0"/>
      </w:tabs>
      <w:suppressAutoHyphens/>
      <w:spacing w:before="120" w:after="120"/>
      <w:jc w:val="right"/>
      <w:outlineLvl w:val="8"/>
    </w:pPr>
    <w:rPr>
      <w:bCs/>
      <w:sz w:val="28"/>
      <w:szCs w:val="20"/>
    </w:rPr>
  </w:style>
  <w:style w:type="paragraph" w:customStyle="1" w:styleId="ListParagraph1">
    <w:name w:val="List Paragraph1"/>
    <w:basedOn w:val="aa"/>
    <w:rsid w:val="00650C0D"/>
    <w:pPr>
      <w:widowControl w:val="0"/>
      <w:autoSpaceDE w:val="0"/>
      <w:autoSpaceDN w:val="0"/>
      <w:adjustRightInd w:val="0"/>
      <w:spacing w:before="120"/>
      <w:ind w:left="720" w:firstLine="720"/>
      <w:contextualSpacing/>
      <w:jc w:val="both"/>
    </w:pPr>
    <w:rPr>
      <w:sz w:val="26"/>
      <w:szCs w:val="26"/>
    </w:rPr>
  </w:style>
  <w:style w:type="paragraph" w:customStyle="1" w:styleId="1fffd">
    <w:name w:val="Заголовок оглавления1"/>
    <w:basedOn w:val="18"/>
    <w:next w:val="aa"/>
    <w:uiPriority w:val="39"/>
    <w:semiHidden/>
    <w:unhideWhenUsed/>
    <w:qFormat/>
    <w:rsid w:val="00650C0D"/>
    <w:pPr>
      <w:keepLines/>
      <w:spacing w:before="480" w:line="276" w:lineRule="auto"/>
      <w:outlineLvl w:val="9"/>
    </w:pPr>
    <w:rPr>
      <w:rFonts w:ascii="Cambria" w:hAnsi="Cambria"/>
      <w:b w:val="0"/>
      <w:bCs/>
      <w:i/>
      <w:color w:val="365F91"/>
      <w:szCs w:val="28"/>
    </w:rPr>
  </w:style>
  <w:style w:type="numbering" w:customStyle="1" w:styleId="-20">
    <w:name w:val="маркированный -2"/>
    <w:rsid w:val="00650C0D"/>
    <w:pPr>
      <w:numPr>
        <w:numId w:val="5"/>
      </w:numPr>
    </w:pPr>
  </w:style>
  <w:style w:type="numbering" w:customStyle="1" w:styleId="a2">
    <w:name w:val="ПЗ перечисление"/>
    <w:rsid w:val="00650C0D"/>
    <w:pPr>
      <w:numPr>
        <w:numId w:val="7"/>
      </w:numPr>
    </w:pPr>
  </w:style>
  <w:style w:type="paragraph" w:customStyle="1" w:styleId="xl63">
    <w:name w:val="xl63"/>
    <w:basedOn w:val="aa"/>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a"/>
    <w:rsid w:val="00650C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124">
    <w:name w:val="Абзац списка12"/>
    <w:basedOn w:val="aa"/>
    <w:uiPriority w:val="99"/>
    <w:rsid w:val="00650C0D"/>
    <w:pPr>
      <w:widowControl w:val="0"/>
      <w:autoSpaceDE w:val="0"/>
      <w:autoSpaceDN w:val="0"/>
      <w:adjustRightInd w:val="0"/>
      <w:spacing w:before="120"/>
      <w:ind w:left="720" w:firstLine="720"/>
      <w:contextualSpacing/>
      <w:jc w:val="both"/>
    </w:pPr>
    <w:rPr>
      <w:sz w:val="26"/>
      <w:szCs w:val="26"/>
    </w:rPr>
  </w:style>
  <w:style w:type="table" w:customStyle="1" w:styleId="170">
    <w:name w:val="Сетка таблицы17"/>
    <w:basedOn w:val="ac"/>
    <w:next w:val="affffffa"/>
    <w:uiPriority w:val="39"/>
    <w:rsid w:val="002341D4"/>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6">
    <w:name w:val="Date"/>
    <w:basedOn w:val="aa"/>
    <w:next w:val="aa"/>
    <w:link w:val="affffffff7"/>
    <w:rsid w:val="00346350"/>
  </w:style>
  <w:style w:type="paragraph" w:customStyle="1" w:styleId="16">
    <w:name w:val="Глава_1"/>
    <w:basedOn w:val="2f7"/>
    <w:rsid w:val="00346350"/>
    <w:pPr>
      <w:numPr>
        <w:numId w:val="8"/>
      </w:numPr>
      <w:ind w:left="0" w:firstLine="709"/>
    </w:pPr>
  </w:style>
  <w:style w:type="character" w:customStyle="1" w:styleId="affffffff7">
    <w:name w:val="Дата Знак"/>
    <w:basedOn w:val="ab"/>
    <w:link w:val="affffffff6"/>
    <w:rsid w:val="00346350"/>
    <w:rPr>
      <w:sz w:val="24"/>
      <w:szCs w:val="24"/>
    </w:rPr>
  </w:style>
  <w:style w:type="paragraph" w:customStyle="1" w:styleId="10">
    <w:name w:val="Раздел 1"/>
    <w:basedOn w:val="affff9"/>
    <w:qFormat/>
    <w:rsid w:val="00FF3CAC"/>
    <w:pPr>
      <w:pageBreakBefore/>
      <w:numPr>
        <w:numId w:val="9"/>
      </w:numPr>
      <w:spacing w:line="240" w:lineRule="auto"/>
      <w:ind w:left="714" w:hanging="357"/>
      <w:jc w:val="center"/>
    </w:pPr>
    <w:rPr>
      <w:rFonts w:ascii="Times New Roman" w:hAnsi="Times New Roman"/>
      <w:b/>
      <w:caps/>
      <w:sz w:val="28"/>
      <w:szCs w:val="28"/>
    </w:rPr>
  </w:style>
  <w:style w:type="paragraph" w:customStyle="1" w:styleId="13">
    <w:name w:val="Раздел_1"/>
    <w:basedOn w:val="affff9"/>
    <w:qFormat/>
    <w:rsid w:val="00DC1E41"/>
    <w:pPr>
      <w:pageBreakBefore/>
      <w:numPr>
        <w:numId w:val="20"/>
      </w:numPr>
      <w:shd w:val="clear" w:color="auto" w:fill="FFFFFF"/>
      <w:tabs>
        <w:tab w:val="left" w:pos="709"/>
      </w:tabs>
      <w:spacing w:line="240" w:lineRule="auto"/>
      <w:jc w:val="both"/>
      <w:outlineLvl w:val="0"/>
    </w:pPr>
    <w:rPr>
      <w:rFonts w:ascii="Times New Roman" w:hAnsi="Times New Roman"/>
      <w:b/>
      <w:caps/>
      <w:sz w:val="28"/>
      <w:szCs w:val="28"/>
    </w:rPr>
  </w:style>
  <w:style w:type="paragraph" w:customStyle="1" w:styleId="110">
    <w:name w:val="Раздел_1_1"/>
    <w:basedOn w:val="affff9"/>
    <w:qFormat/>
    <w:rsid w:val="00DC1E41"/>
    <w:pPr>
      <w:numPr>
        <w:ilvl w:val="1"/>
        <w:numId w:val="20"/>
      </w:numPr>
      <w:shd w:val="clear" w:color="auto" w:fill="FFFFFF"/>
      <w:spacing w:before="200" w:after="0" w:line="240" w:lineRule="auto"/>
      <w:jc w:val="both"/>
      <w:outlineLvl w:val="1"/>
    </w:pPr>
    <w:rPr>
      <w:rFonts w:ascii="Times New Roman" w:hAnsi="Times New Roman"/>
      <w:b/>
      <w:sz w:val="28"/>
      <w:szCs w:val="28"/>
    </w:rPr>
  </w:style>
  <w:style w:type="paragraph" w:customStyle="1" w:styleId="1115">
    <w:name w:val="Раздел_1_1_1"/>
    <w:basedOn w:val="110"/>
    <w:rsid w:val="00D063CF"/>
    <w:pPr>
      <w:spacing w:before="100"/>
    </w:pPr>
    <w:rPr>
      <w:sz w:val="24"/>
    </w:rPr>
  </w:style>
  <w:style w:type="paragraph" w:customStyle="1" w:styleId="G">
    <w:name w:val="G_Маркированый список"/>
    <w:basedOn w:val="aa"/>
    <w:link w:val="G0"/>
    <w:qFormat/>
    <w:rsid w:val="00BB5AB6"/>
    <w:pPr>
      <w:numPr>
        <w:numId w:val="10"/>
      </w:numPr>
      <w:tabs>
        <w:tab w:val="left" w:pos="993"/>
      </w:tabs>
      <w:spacing w:before="80" w:after="60"/>
      <w:jc w:val="both"/>
    </w:pPr>
    <w:rPr>
      <w:rFonts w:ascii="Calibri" w:hAnsi="Calibri"/>
      <w:lang w:eastAsia="en-US" w:bidi="en-US"/>
    </w:rPr>
  </w:style>
  <w:style w:type="paragraph" w:customStyle="1" w:styleId="111">
    <w:name w:val="Раздел! 1_1_1"/>
    <w:basedOn w:val="1115"/>
    <w:qFormat/>
    <w:rsid w:val="00265368"/>
    <w:pPr>
      <w:numPr>
        <w:ilvl w:val="2"/>
      </w:numPr>
    </w:pPr>
    <w:rPr>
      <w:sz w:val="28"/>
    </w:rPr>
  </w:style>
  <w:style w:type="paragraph" w:customStyle="1" w:styleId="1111">
    <w:name w:val="Раздел! 1_1_1_1"/>
    <w:basedOn w:val="111"/>
    <w:qFormat/>
    <w:rsid w:val="00337E84"/>
    <w:pPr>
      <w:numPr>
        <w:ilvl w:val="3"/>
      </w:numPr>
      <w:tabs>
        <w:tab w:val="left" w:pos="851"/>
      </w:tabs>
    </w:pPr>
    <w:rPr>
      <w:i/>
    </w:rPr>
  </w:style>
  <w:style w:type="character" w:customStyle="1" w:styleId="G0">
    <w:name w:val="G_Маркированый список Знак"/>
    <w:link w:val="G"/>
    <w:rsid w:val="00BB5AB6"/>
    <w:rPr>
      <w:rFonts w:ascii="Calibri" w:hAnsi="Calibri"/>
      <w:sz w:val="24"/>
      <w:szCs w:val="24"/>
      <w:lang w:eastAsia="en-US" w:bidi="en-US"/>
    </w:rPr>
  </w:style>
  <w:style w:type="character" w:customStyle="1" w:styleId="Bodytext7">
    <w:name w:val="Body text (7)_"/>
    <w:basedOn w:val="ab"/>
    <w:link w:val="Bodytext70"/>
    <w:rsid w:val="00BB5AB6"/>
    <w:rPr>
      <w:b/>
      <w:bCs/>
      <w:sz w:val="23"/>
      <w:szCs w:val="23"/>
      <w:shd w:val="clear" w:color="auto" w:fill="FFFFFF"/>
    </w:rPr>
  </w:style>
  <w:style w:type="paragraph" w:customStyle="1" w:styleId="Bodytext70">
    <w:name w:val="Body text (7)"/>
    <w:basedOn w:val="aa"/>
    <w:link w:val="Bodytext7"/>
    <w:rsid w:val="00BB5AB6"/>
    <w:pPr>
      <w:widowControl w:val="0"/>
      <w:shd w:val="clear" w:color="auto" w:fill="FFFFFF"/>
      <w:spacing w:after="60" w:line="0" w:lineRule="atLeast"/>
      <w:jc w:val="both"/>
    </w:pPr>
    <w:rPr>
      <w:b/>
      <w:bCs/>
      <w:sz w:val="23"/>
      <w:szCs w:val="23"/>
    </w:rPr>
  </w:style>
  <w:style w:type="character" w:customStyle="1" w:styleId="1fffe">
    <w:name w:val="Неразрешенное упоминание1"/>
    <w:basedOn w:val="ab"/>
    <w:uiPriority w:val="99"/>
    <w:unhideWhenUsed/>
    <w:rsid w:val="00E74695"/>
    <w:rPr>
      <w:color w:val="605E5C"/>
      <w:shd w:val="clear" w:color="auto" w:fill="E1DFDD"/>
    </w:rPr>
  </w:style>
  <w:style w:type="paragraph" w:customStyle="1" w:styleId="11">
    <w:name w:val="1.1"/>
    <w:basedOn w:val="aa"/>
    <w:rsid w:val="00A470B4"/>
    <w:pPr>
      <w:numPr>
        <w:numId w:val="11"/>
      </w:numPr>
    </w:pPr>
  </w:style>
  <w:style w:type="paragraph" w:customStyle="1" w:styleId="a0">
    <w:name w:val="Список а)"/>
    <w:basedOn w:val="afff5"/>
    <w:rsid w:val="006C439C"/>
    <w:pPr>
      <w:numPr>
        <w:numId w:val="12"/>
      </w:numPr>
      <w:tabs>
        <w:tab w:val="num" w:pos="360"/>
      </w:tabs>
      <w:snapToGrid w:val="0"/>
      <w:spacing w:after="60"/>
      <w:ind w:left="0" w:firstLine="567"/>
      <w:jc w:val="both"/>
    </w:pPr>
    <w:rPr>
      <w:rFonts w:cs="Times New Roman"/>
      <w:sz w:val="28"/>
    </w:rPr>
  </w:style>
  <w:style w:type="paragraph" w:customStyle="1" w:styleId="affffffff8">
    <w:name w:val="Табличный_по_ширине"/>
    <w:basedOn w:val="aa"/>
    <w:qFormat/>
    <w:rsid w:val="00896CD1"/>
    <w:pPr>
      <w:widowControl w:val="0"/>
      <w:jc w:val="both"/>
    </w:pPr>
  </w:style>
  <w:style w:type="paragraph" w:customStyle="1" w:styleId="2fe">
    <w:name w:val="Важины Заголовок 2"/>
    <w:basedOn w:val="20"/>
    <w:next w:val="aa"/>
    <w:qFormat/>
    <w:rsid w:val="00145A30"/>
    <w:pPr>
      <w:tabs>
        <w:tab w:val="left" w:pos="567"/>
      </w:tabs>
      <w:spacing w:before="120"/>
      <w:ind w:left="1364" w:hanging="360"/>
    </w:pPr>
    <w:rPr>
      <w:rFonts w:cs="Times New Roman"/>
      <w:szCs w:val="28"/>
      <w:lang w:eastAsia="en-US"/>
    </w:rPr>
  </w:style>
  <w:style w:type="paragraph" w:customStyle="1" w:styleId="64">
    <w:name w:val="Стиль6"/>
    <w:basedOn w:val="13"/>
    <w:qFormat/>
    <w:rsid w:val="00575D4A"/>
    <w:pPr>
      <w:pageBreakBefore w:val="0"/>
    </w:pPr>
  </w:style>
  <w:style w:type="character" w:customStyle="1" w:styleId="WW8Num1z1">
    <w:name w:val="WW8Num1z1"/>
    <w:rsid w:val="00F43AA1"/>
  </w:style>
  <w:style w:type="character" w:customStyle="1" w:styleId="WW8Num1z2">
    <w:name w:val="WW8Num1z2"/>
    <w:rsid w:val="00F43AA1"/>
  </w:style>
  <w:style w:type="character" w:customStyle="1" w:styleId="WW8Num1z3">
    <w:name w:val="WW8Num1z3"/>
    <w:rsid w:val="00F43AA1"/>
  </w:style>
  <w:style w:type="character" w:customStyle="1" w:styleId="WW8Num1z4">
    <w:name w:val="WW8Num1z4"/>
    <w:rsid w:val="00F43AA1"/>
  </w:style>
  <w:style w:type="character" w:customStyle="1" w:styleId="WW8Num1z5">
    <w:name w:val="WW8Num1z5"/>
    <w:rsid w:val="00F43AA1"/>
  </w:style>
  <w:style w:type="character" w:customStyle="1" w:styleId="WW8Num1z6">
    <w:name w:val="WW8Num1z6"/>
    <w:rsid w:val="00F43AA1"/>
  </w:style>
  <w:style w:type="character" w:customStyle="1" w:styleId="WW8Num1z7">
    <w:name w:val="WW8Num1z7"/>
    <w:rsid w:val="00F43AA1"/>
  </w:style>
  <w:style w:type="character" w:customStyle="1" w:styleId="WW8Num1z8">
    <w:name w:val="WW8Num1z8"/>
    <w:rsid w:val="00F43AA1"/>
  </w:style>
  <w:style w:type="character" w:customStyle="1" w:styleId="WW8Num4z1">
    <w:name w:val="WW8Num4z1"/>
    <w:rsid w:val="00F43AA1"/>
  </w:style>
  <w:style w:type="character" w:customStyle="1" w:styleId="WW8Num4z2">
    <w:name w:val="WW8Num4z2"/>
    <w:rsid w:val="00F43AA1"/>
  </w:style>
  <w:style w:type="character" w:customStyle="1" w:styleId="WW8Num4z3">
    <w:name w:val="WW8Num4z3"/>
    <w:rsid w:val="00F43AA1"/>
  </w:style>
  <w:style w:type="character" w:customStyle="1" w:styleId="WW8Num4z4">
    <w:name w:val="WW8Num4z4"/>
    <w:rsid w:val="00F43AA1"/>
  </w:style>
  <w:style w:type="character" w:customStyle="1" w:styleId="WW8Num4z5">
    <w:name w:val="WW8Num4z5"/>
    <w:rsid w:val="00F43AA1"/>
  </w:style>
  <w:style w:type="character" w:customStyle="1" w:styleId="WW8Num4z6">
    <w:name w:val="WW8Num4z6"/>
    <w:rsid w:val="00F43AA1"/>
  </w:style>
  <w:style w:type="character" w:customStyle="1" w:styleId="WW8Num4z7">
    <w:name w:val="WW8Num4z7"/>
    <w:rsid w:val="00F43AA1"/>
  </w:style>
  <w:style w:type="character" w:customStyle="1" w:styleId="WW8Num4z8">
    <w:name w:val="WW8Num4z8"/>
    <w:rsid w:val="00F43AA1"/>
  </w:style>
  <w:style w:type="character" w:customStyle="1" w:styleId="WW8Num9z0">
    <w:name w:val="WW8Num9z0"/>
    <w:rsid w:val="00F43AA1"/>
    <w:rPr>
      <w:rFonts w:ascii="Symbol" w:hAnsi="Symbol" w:cs="Symbol" w:hint="default"/>
      <w:sz w:val="28"/>
      <w:szCs w:val="28"/>
      <w:lang w:eastAsia="ru-RU"/>
    </w:rPr>
  </w:style>
  <w:style w:type="character" w:customStyle="1" w:styleId="WW8Num15z3">
    <w:name w:val="WW8Num15z3"/>
    <w:rsid w:val="00F43AA1"/>
  </w:style>
  <w:style w:type="character" w:customStyle="1" w:styleId="WW8Num15z5">
    <w:name w:val="WW8Num15z5"/>
    <w:rsid w:val="00F43AA1"/>
  </w:style>
  <w:style w:type="character" w:customStyle="1" w:styleId="WW8Num15z6">
    <w:name w:val="WW8Num15z6"/>
    <w:rsid w:val="00F43AA1"/>
  </w:style>
  <w:style w:type="character" w:customStyle="1" w:styleId="WW8Num15z7">
    <w:name w:val="WW8Num15z7"/>
    <w:rsid w:val="00F43AA1"/>
  </w:style>
  <w:style w:type="character" w:customStyle="1" w:styleId="WW8Num15z8">
    <w:name w:val="WW8Num15z8"/>
    <w:rsid w:val="00F43AA1"/>
  </w:style>
  <w:style w:type="character" w:customStyle="1" w:styleId="WW8Num18z3">
    <w:name w:val="WW8Num18z3"/>
    <w:rsid w:val="00F43AA1"/>
  </w:style>
  <w:style w:type="character" w:customStyle="1" w:styleId="WW8Num18z4">
    <w:name w:val="WW8Num18z4"/>
    <w:rsid w:val="00F43AA1"/>
  </w:style>
  <w:style w:type="character" w:customStyle="1" w:styleId="WW8Num18z5">
    <w:name w:val="WW8Num18z5"/>
    <w:rsid w:val="00F43AA1"/>
  </w:style>
  <w:style w:type="character" w:customStyle="1" w:styleId="WW8Num18z6">
    <w:name w:val="WW8Num18z6"/>
    <w:rsid w:val="00F43AA1"/>
  </w:style>
  <w:style w:type="character" w:customStyle="1" w:styleId="WW8Num18z7">
    <w:name w:val="WW8Num18z7"/>
    <w:rsid w:val="00F43AA1"/>
  </w:style>
  <w:style w:type="character" w:customStyle="1" w:styleId="WW8Num18z8">
    <w:name w:val="WW8Num18z8"/>
    <w:rsid w:val="00F43AA1"/>
  </w:style>
  <w:style w:type="character" w:customStyle="1" w:styleId="WW8Num28z0">
    <w:name w:val="WW8Num28z0"/>
    <w:rsid w:val="00F43AA1"/>
    <w:rPr>
      <w:rFonts w:ascii="Symbol" w:hAnsi="Symbol" w:cs="Symbol" w:hint="default"/>
      <w:sz w:val="24"/>
    </w:rPr>
  </w:style>
  <w:style w:type="character" w:customStyle="1" w:styleId="WW8Num31z1">
    <w:name w:val="WW8Num31z1"/>
    <w:rsid w:val="00F43AA1"/>
  </w:style>
  <w:style w:type="character" w:customStyle="1" w:styleId="WW8Num31z2">
    <w:name w:val="WW8Num31z2"/>
    <w:rsid w:val="00F43AA1"/>
  </w:style>
  <w:style w:type="character" w:customStyle="1" w:styleId="WW8Num31z3">
    <w:name w:val="WW8Num31z3"/>
    <w:rsid w:val="00F43AA1"/>
  </w:style>
  <w:style w:type="character" w:customStyle="1" w:styleId="WW8Num31z4">
    <w:name w:val="WW8Num31z4"/>
    <w:rsid w:val="00F43AA1"/>
  </w:style>
  <w:style w:type="character" w:customStyle="1" w:styleId="WW8Num31z5">
    <w:name w:val="WW8Num31z5"/>
    <w:rsid w:val="00F43AA1"/>
  </w:style>
  <w:style w:type="character" w:customStyle="1" w:styleId="WW8Num31z6">
    <w:name w:val="WW8Num31z6"/>
    <w:rsid w:val="00F43AA1"/>
  </w:style>
  <w:style w:type="character" w:customStyle="1" w:styleId="WW8Num31z7">
    <w:name w:val="WW8Num31z7"/>
    <w:rsid w:val="00F43AA1"/>
  </w:style>
  <w:style w:type="character" w:customStyle="1" w:styleId="WW8Num31z8">
    <w:name w:val="WW8Num31z8"/>
    <w:rsid w:val="00F43AA1"/>
  </w:style>
  <w:style w:type="character" w:customStyle="1" w:styleId="WW8Num32z3">
    <w:name w:val="WW8Num32z3"/>
    <w:rsid w:val="00F43AA1"/>
    <w:rPr>
      <w:rFonts w:ascii="Symbol" w:hAnsi="Symbol" w:cs="Symbol" w:hint="default"/>
    </w:rPr>
  </w:style>
  <w:style w:type="character" w:customStyle="1" w:styleId="WW8Num35z4">
    <w:name w:val="WW8Num35z4"/>
    <w:rsid w:val="00F43AA1"/>
  </w:style>
  <w:style w:type="character" w:customStyle="1" w:styleId="WW8Num35z5">
    <w:name w:val="WW8Num35z5"/>
    <w:rsid w:val="00F43AA1"/>
  </w:style>
  <w:style w:type="character" w:customStyle="1" w:styleId="WW8Num35z6">
    <w:name w:val="WW8Num35z6"/>
    <w:rsid w:val="00F43AA1"/>
  </w:style>
  <w:style w:type="character" w:customStyle="1" w:styleId="WW8Num35z7">
    <w:name w:val="WW8Num35z7"/>
    <w:rsid w:val="00F43AA1"/>
  </w:style>
  <w:style w:type="character" w:customStyle="1" w:styleId="WW8Num35z8">
    <w:name w:val="WW8Num35z8"/>
    <w:rsid w:val="00F43AA1"/>
  </w:style>
  <w:style w:type="character" w:customStyle="1" w:styleId="WW8Num38z3">
    <w:name w:val="WW8Num38z3"/>
    <w:rsid w:val="00F43AA1"/>
    <w:rPr>
      <w:rFonts w:ascii="Symbol" w:hAnsi="Symbol" w:cs="Symbol" w:hint="default"/>
    </w:rPr>
  </w:style>
  <w:style w:type="character" w:customStyle="1" w:styleId="WW8Num39z4">
    <w:name w:val="WW8Num39z4"/>
    <w:rsid w:val="00F43AA1"/>
    <w:rPr>
      <w:rFonts w:ascii="Courier New" w:hAnsi="Courier New" w:cs="Courier New" w:hint="default"/>
    </w:rPr>
  </w:style>
  <w:style w:type="character" w:customStyle="1" w:styleId="WW8Num40z3">
    <w:name w:val="WW8Num40z3"/>
    <w:rsid w:val="00F43AA1"/>
    <w:rPr>
      <w:rFonts w:ascii="Symbol" w:hAnsi="Symbol" w:cs="Symbol" w:hint="default"/>
    </w:rPr>
  </w:style>
  <w:style w:type="character" w:customStyle="1" w:styleId="WW8Num41z0">
    <w:name w:val="WW8Num41z0"/>
    <w:rsid w:val="00F43AA1"/>
    <w:rPr>
      <w:rFonts w:ascii="Symbol" w:hAnsi="Symbol" w:cs="Symbol" w:hint="default"/>
      <w:szCs w:val="28"/>
    </w:rPr>
  </w:style>
  <w:style w:type="character" w:customStyle="1" w:styleId="WW8Num43z2">
    <w:name w:val="WW8Num43z2"/>
    <w:rsid w:val="00F43AA1"/>
  </w:style>
  <w:style w:type="character" w:customStyle="1" w:styleId="WW8Num43z3">
    <w:name w:val="WW8Num43z3"/>
    <w:rsid w:val="00F43AA1"/>
  </w:style>
  <w:style w:type="character" w:customStyle="1" w:styleId="WW8Num43z6">
    <w:name w:val="WW8Num43z6"/>
    <w:rsid w:val="00F43AA1"/>
  </w:style>
  <w:style w:type="character" w:customStyle="1" w:styleId="WW8Num43z7">
    <w:name w:val="WW8Num43z7"/>
    <w:rsid w:val="00F43AA1"/>
  </w:style>
  <w:style w:type="character" w:customStyle="1" w:styleId="WW8Num43z8">
    <w:name w:val="WW8Num43z8"/>
    <w:rsid w:val="00F43AA1"/>
  </w:style>
  <w:style w:type="character" w:customStyle="1" w:styleId="WW8Num46z0">
    <w:name w:val="WW8Num46z0"/>
    <w:rsid w:val="00F43AA1"/>
    <w:rPr>
      <w:rFonts w:ascii="Symbol" w:hAnsi="Symbol" w:cs="Symbol" w:hint="default"/>
    </w:rPr>
  </w:style>
  <w:style w:type="character" w:customStyle="1" w:styleId="WW8Num48z0">
    <w:name w:val="WW8Num48z0"/>
    <w:rsid w:val="00F43AA1"/>
  </w:style>
  <w:style w:type="character" w:customStyle="1" w:styleId="WW8Num49z3">
    <w:name w:val="WW8Num49z3"/>
    <w:rsid w:val="00F43AA1"/>
  </w:style>
  <w:style w:type="character" w:customStyle="1" w:styleId="WW8Num49z4">
    <w:name w:val="WW8Num49z4"/>
    <w:rsid w:val="00F43AA1"/>
  </w:style>
  <w:style w:type="character" w:customStyle="1" w:styleId="WW8Num49z5">
    <w:name w:val="WW8Num49z5"/>
    <w:rsid w:val="00F43AA1"/>
  </w:style>
  <w:style w:type="character" w:customStyle="1" w:styleId="WW8Num49z6">
    <w:name w:val="WW8Num49z6"/>
    <w:rsid w:val="00F43AA1"/>
  </w:style>
  <w:style w:type="character" w:customStyle="1" w:styleId="WW8Num49z7">
    <w:name w:val="WW8Num49z7"/>
    <w:rsid w:val="00F43AA1"/>
  </w:style>
  <w:style w:type="character" w:customStyle="1" w:styleId="WW8Num49z8">
    <w:name w:val="WW8Num49z8"/>
    <w:rsid w:val="00F43AA1"/>
  </w:style>
  <w:style w:type="character" w:customStyle="1" w:styleId="WW8Num50z0">
    <w:name w:val="WW8Num50z0"/>
    <w:rsid w:val="00F43AA1"/>
    <w:rPr>
      <w:rFonts w:ascii="Symbol" w:hAnsi="Symbol" w:cs="Symbol" w:hint="default"/>
    </w:rPr>
  </w:style>
  <w:style w:type="character" w:customStyle="1" w:styleId="WW8Num2z2">
    <w:name w:val="WW8Num2z2"/>
    <w:rsid w:val="00F43AA1"/>
    <w:rPr>
      <w:rFonts w:ascii="Wingdings" w:hAnsi="Wingdings" w:cs="Wingdings" w:hint="default"/>
    </w:rPr>
  </w:style>
  <w:style w:type="character" w:customStyle="1" w:styleId="WW8Num3z4">
    <w:name w:val="WW8Num3z4"/>
    <w:rsid w:val="00F43AA1"/>
  </w:style>
  <w:style w:type="character" w:customStyle="1" w:styleId="WW8Num3z5">
    <w:name w:val="WW8Num3z5"/>
    <w:rsid w:val="00F43AA1"/>
  </w:style>
  <w:style w:type="character" w:customStyle="1" w:styleId="WW8Num3z6">
    <w:name w:val="WW8Num3z6"/>
    <w:rsid w:val="00F43AA1"/>
  </w:style>
  <w:style w:type="character" w:customStyle="1" w:styleId="WW8Num3z7">
    <w:name w:val="WW8Num3z7"/>
    <w:rsid w:val="00F43AA1"/>
  </w:style>
  <w:style w:type="character" w:customStyle="1" w:styleId="WW8Num3z8">
    <w:name w:val="WW8Num3z8"/>
    <w:rsid w:val="00F43AA1"/>
  </w:style>
  <w:style w:type="character" w:customStyle="1" w:styleId="WW8Num9z1">
    <w:name w:val="WW8Num9z1"/>
    <w:rsid w:val="00F43AA1"/>
    <w:rPr>
      <w:rFonts w:ascii="Courier New" w:hAnsi="Courier New" w:cs="Courier New" w:hint="default"/>
    </w:rPr>
  </w:style>
  <w:style w:type="character" w:customStyle="1" w:styleId="WW8Num9z2">
    <w:name w:val="WW8Num9z2"/>
    <w:rsid w:val="00F43AA1"/>
    <w:rPr>
      <w:rFonts w:ascii="Wingdings" w:hAnsi="Wingdings" w:cs="Wingdings" w:hint="default"/>
    </w:rPr>
  </w:style>
  <w:style w:type="character" w:customStyle="1" w:styleId="WW8Num9z3">
    <w:name w:val="WW8Num9z3"/>
    <w:rsid w:val="00F43AA1"/>
    <w:rPr>
      <w:rFonts w:ascii="Symbol" w:hAnsi="Symbol" w:cs="Symbol" w:hint="default"/>
    </w:rPr>
  </w:style>
  <w:style w:type="character" w:customStyle="1" w:styleId="WW8Num11z1">
    <w:name w:val="WW8Num11z1"/>
    <w:rsid w:val="00F43AA1"/>
    <w:rPr>
      <w:rFonts w:ascii="Courier New" w:hAnsi="Courier New" w:cs="Courier New" w:hint="default"/>
    </w:rPr>
  </w:style>
  <w:style w:type="character" w:customStyle="1" w:styleId="WW8Num12z5">
    <w:name w:val="WW8Num12z5"/>
    <w:rsid w:val="00F43AA1"/>
    <w:rPr>
      <w:rFonts w:ascii="Wingdings" w:hAnsi="Wingdings" w:cs="Wingdings" w:hint="default"/>
    </w:rPr>
  </w:style>
  <w:style w:type="character" w:customStyle="1" w:styleId="WW8Num14z1">
    <w:name w:val="WW8Num14z1"/>
    <w:rsid w:val="00F43AA1"/>
  </w:style>
  <w:style w:type="character" w:customStyle="1" w:styleId="WW8Num14z2">
    <w:name w:val="WW8Num14z2"/>
    <w:rsid w:val="00F43AA1"/>
  </w:style>
  <w:style w:type="character" w:customStyle="1" w:styleId="WW8Num14z3">
    <w:name w:val="WW8Num14z3"/>
    <w:rsid w:val="00F43AA1"/>
  </w:style>
  <w:style w:type="character" w:customStyle="1" w:styleId="WW8Num14z4">
    <w:name w:val="WW8Num14z4"/>
    <w:rsid w:val="00F43AA1"/>
  </w:style>
  <w:style w:type="character" w:customStyle="1" w:styleId="WW8Num14z5">
    <w:name w:val="WW8Num14z5"/>
    <w:rsid w:val="00F43AA1"/>
  </w:style>
  <w:style w:type="character" w:customStyle="1" w:styleId="WW8Num14z6">
    <w:name w:val="WW8Num14z6"/>
    <w:rsid w:val="00F43AA1"/>
  </w:style>
  <w:style w:type="character" w:customStyle="1" w:styleId="WW8Num14z7">
    <w:name w:val="WW8Num14z7"/>
    <w:rsid w:val="00F43AA1"/>
  </w:style>
  <w:style w:type="character" w:customStyle="1" w:styleId="WW8Num14z8">
    <w:name w:val="WW8Num14z8"/>
    <w:rsid w:val="00F43AA1"/>
  </w:style>
  <w:style w:type="character" w:customStyle="1" w:styleId="WW8Num16z3">
    <w:name w:val="WW8Num16z3"/>
    <w:rsid w:val="00F43AA1"/>
    <w:rPr>
      <w:rFonts w:ascii="Symbol" w:hAnsi="Symbol" w:cs="Symbol" w:hint="default"/>
    </w:rPr>
  </w:style>
  <w:style w:type="character" w:customStyle="1" w:styleId="WW8Num17z4">
    <w:name w:val="WW8Num17z4"/>
    <w:rsid w:val="00F43AA1"/>
  </w:style>
  <w:style w:type="character" w:customStyle="1" w:styleId="WW8Num17z5">
    <w:name w:val="WW8Num17z5"/>
    <w:rsid w:val="00F43AA1"/>
  </w:style>
  <w:style w:type="character" w:customStyle="1" w:styleId="WW8Num17z6">
    <w:name w:val="WW8Num17z6"/>
    <w:rsid w:val="00F43AA1"/>
  </w:style>
  <w:style w:type="character" w:customStyle="1" w:styleId="WW8Num17z7">
    <w:name w:val="WW8Num17z7"/>
    <w:rsid w:val="00F43AA1"/>
  </w:style>
  <w:style w:type="character" w:customStyle="1" w:styleId="WW8Num17z8">
    <w:name w:val="WW8Num17z8"/>
    <w:rsid w:val="00F43AA1"/>
  </w:style>
  <w:style w:type="character" w:customStyle="1" w:styleId="WW8Num19z3">
    <w:name w:val="WW8Num19z3"/>
    <w:rsid w:val="00F43AA1"/>
  </w:style>
  <w:style w:type="character" w:customStyle="1" w:styleId="WW8Num19z4">
    <w:name w:val="WW8Num19z4"/>
    <w:rsid w:val="00F43AA1"/>
  </w:style>
  <w:style w:type="character" w:customStyle="1" w:styleId="WW8Num19z5">
    <w:name w:val="WW8Num19z5"/>
    <w:rsid w:val="00F43AA1"/>
  </w:style>
  <w:style w:type="character" w:customStyle="1" w:styleId="WW8Num19z6">
    <w:name w:val="WW8Num19z6"/>
    <w:rsid w:val="00F43AA1"/>
  </w:style>
  <w:style w:type="character" w:customStyle="1" w:styleId="WW8Num19z7">
    <w:name w:val="WW8Num19z7"/>
    <w:rsid w:val="00F43AA1"/>
  </w:style>
  <w:style w:type="character" w:customStyle="1" w:styleId="WW8Num19z8">
    <w:name w:val="WW8Num19z8"/>
    <w:rsid w:val="00F43AA1"/>
  </w:style>
  <w:style w:type="character" w:customStyle="1" w:styleId="WW8Num20z3">
    <w:name w:val="WW8Num20z3"/>
    <w:rsid w:val="00F43AA1"/>
    <w:rPr>
      <w:rFonts w:ascii="Symbol" w:hAnsi="Symbol" w:cs="Symbol" w:hint="default"/>
    </w:rPr>
  </w:style>
  <w:style w:type="character" w:customStyle="1" w:styleId="WW8Num23z3">
    <w:name w:val="WW8Num23z3"/>
    <w:rsid w:val="00F43AA1"/>
    <w:rPr>
      <w:rFonts w:ascii="Symbol" w:hAnsi="Symbol" w:cs="Symbol" w:hint="default"/>
    </w:rPr>
  </w:style>
  <w:style w:type="character" w:customStyle="1" w:styleId="WW8Num24z5">
    <w:name w:val="WW8Num24z5"/>
    <w:rsid w:val="00F43AA1"/>
  </w:style>
  <w:style w:type="character" w:customStyle="1" w:styleId="WW8Num24z6">
    <w:name w:val="WW8Num24z6"/>
    <w:rsid w:val="00F43AA1"/>
  </w:style>
  <w:style w:type="character" w:customStyle="1" w:styleId="WW8Num24z7">
    <w:name w:val="WW8Num24z7"/>
    <w:rsid w:val="00F43AA1"/>
  </w:style>
  <w:style w:type="character" w:customStyle="1" w:styleId="WW8Num24z8">
    <w:name w:val="WW8Num24z8"/>
    <w:rsid w:val="00F43AA1"/>
  </w:style>
  <w:style w:type="character" w:customStyle="1" w:styleId="WW8Num25z4">
    <w:name w:val="WW8Num25z4"/>
    <w:rsid w:val="00F43AA1"/>
  </w:style>
  <w:style w:type="character" w:customStyle="1" w:styleId="WW8Num25z5">
    <w:name w:val="WW8Num25z5"/>
    <w:rsid w:val="00F43AA1"/>
  </w:style>
  <w:style w:type="character" w:customStyle="1" w:styleId="WW8Num25z6">
    <w:name w:val="WW8Num25z6"/>
    <w:rsid w:val="00F43AA1"/>
  </w:style>
  <w:style w:type="character" w:customStyle="1" w:styleId="WW8Num25z7">
    <w:name w:val="WW8Num25z7"/>
    <w:rsid w:val="00F43AA1"/>
  </w:style>
  <w:style w:type="character" w:customStyle="1" w:styleId="WW8Num25z8">
    <w:name w:val="WW8Num25z8"/>
    <w:rsid w:val="00F43AA1"/>
  </w:style>
  <w:style w:type="character" w:customStyle="1" w:styleId="WW8Num26z2">
    <w:name w:val="WW8Num26z2"/>
    <w:rsid w:val="00F43AA1"/>
  </w:style>
  <w:style w:type="character" w:customStyle="1" w:styleId="WW8Num26z4">
    <w:name w:val="WW8Num26z4"/>
    <w:rsid w:val="00F43AA1"/>
  </w:style>
  <w:style w:type="character" w:customStyle="1" w:styleId="WW8Num26z5">
    <w:name w:val="WW8Num26z5"/>
    <w:rsid w:val="00F43AA1"/>
  </w:style>
  <w:style w:type="character" w:customStyle="1" w:styleId="WW8Num26z6">
    <w:name w:val="WW8Num26z6"/>
    <w:rsid w:val="00F43AA1"/>
  </w:style>
  <w:style w:type="character" w:customStyle="1" w:styleId="WW8Num26z7">
    <w:name w:val="WW8Num26z7"/>
    <w:rsid w:val="00F43AA1"/>
  </w:style>
  <w:style w:type="character" w:customStyle="1" w:styleId="WW8Num26z8">
    <w:name w:val="WW8Num26z8"/>
    <w:rsid w:val="00F43AA1"/>
  </w:style>
  <w:style w:type="character" w:customStyle="1" w:styleId="WW8Num27z3">
    <w:name w:val="WW8Num27z3"/>
    <w:rsid w:val="00F43AA1"/>
  </w:style>
  <w:style w:type="character" w:customStyle="1" w:styleId="WW8Num27z4">
    <w:name w:val="WW8Num27z4"/>
    <w:rsid w:val="00F43AA1"/>
  </w:style>
  <w:style w:type="character" w:customStyle="1" w:styleId="WW8Num27z5">
    <w:name w:val="WW8Num27z5"/>
    <w:rsid w:val="00F43AA1"/>
  </w:style>
  <w:style w:type="character" w:customStyle="1" w:styleId="WW8Num27z6">
    <w:name w:val="WW8Num27z6"/>
    <w:rsid w:val="00F43AA1"/>
  </w:style>
  <w:style w:type="character" w:customStyle="1" w:styleId="WW8Num27z7">
    <w:name w:val="WW8Num27z7"/>
    <w:rsid w:val="00F43AA1"/>
  </w:style>
  <w:style w:type="character" w:customStyle="1" w:styleId="WW8Num27z8">
    <w:name w:val="WW8Num27z8"/>
    <w:rsid w:val="00F43AA1"/>
  </w:style>
  <w:style w:type="character" w:customStyle="1" w:styleId="WW8Num29z3">
    <w:name w:val="WW8Num29z3"/>
    <w:rsid w:val="00F43AA1"/>
    <w:rPr>
      <w:rFonts w:ascii="Symbol" w:hAnsi="Symbol" w:cs="Symbol" w:hint="default"/>
    </w:rPr>
  </w:style>
  <w:style w:type="character" w:customStyle="1" w:styleId="WW8Num36z3">
    <w:name w:val="WW8Num36z3"/>
    <w:rsid w:val="00F43AA1"/>
    <w:rPr>
      <w:rFonts w:ascii="Symbol" w:hAnsi="Symbol" w:cs="Symbol" w:hint="default"/>
    </w:rPr>
  </w:style>
  <w:style w:type="character" w:customStyle="1" w:styleId="WW8Num41z1">
    <w:name w:val="WW8Num41z1"/>
    <w:rsid w:val="00F43AA1"/>
    <w:rPr>
      <w:rFonts w:ascii="Courier New" w:hAnsi="Courier New" w:cs="Courier New" w:hint="default"/>
    </w:rPr>
  </w:style>
  <w:style w:type="character" w:customStyle="1" w:styleId="WW8Num41z2">
    <w:name w:val="WW8Num41z2"/>
    <w:rsid w:val="00F43AA1"/>
    <w:rPr>
      <w:rFonts w:ascii="Wingdings" w:hAnsi="Wingdings" w:cs="Wingdings" w:hint="default"/>
    </w:rPr>
  </w:style>
  <w:style w:type="character" w:customStyle="1" w:styleId="WW8Num46z1">
    <w:name w:val="WW8Num46z1"/>
    <w:rsid w:val="00F43AA1"/>
    <w:rPr>
      <w:rFonts w:ascii="Courier New" w:hAnsi="Courier New" w:cs="Courier New" w:hint="default"/>
    </w:rPr>
  </w:style>
  <w:style w:type="character" w:customStyle="1" w:styleId="WW8Num46z2">
    <w:name w:val="WW8Num46z2"/>
    <w:rsid w:val="00F43AA1"/>
    <w:rPr>
      <w:rFonts w:ascii="Wingdings" w:hAnsi="Wingdings" w:cs="Wingdings" w:hint="default"/>
    </w:rPr>
  </w:style>
  <w:style w:type="character" w:customStyle="1" w:styleId="WW8Num47z5">
    <w:name w:val="WW8Num47z5"/>
    <w:rsid w:val="00F43AA1"/>
    <w:rPr>
      <w:rFonts w:ascii="Wingdings" w:hAnsi="Wingdings" w:cs="Wingdings" w:hint="default"/>
    </w:rPr>
  </w:style>
  <w:style w:type="character" w:customStyle="1" w:styleId="WW8Num48z2">
    <w:name w:val="WW8Num48z2"/>
    <w:rsid w:val="00F43AA1"/>
  </w:style>
  <w:style w:type="character" w:customStyle="1" w:styleId="WW8Num48z3">
    <w:name w:val="WW8Num48z3"/>
    <w:rsid w:val="00F43AA1"/>
  </w:style>
  <w:style w:type="character" w:customStyle="1" w:styleId="WW8Num48z4">
    <w:name w:val="WW8Num48z4"/>
    <w:rsid w:val="00F43AA1"/>
  </w:style>
  <w:style w:type="character" w:customStyle="1" w:styleId="WW8Num48z5">
    <w:name w:val="WW8Num48z5"/>
    <w:rsid w:val="00F43AA1"/>
  </w:style>
  <w:style w:type="character" w:customStyle="1" w:styleId="WW8Num48z6">
    <w:name w:val="WW8Num48z6"/>
    <w:rsid w:val="00F43AA1"/>
  </w:style>
  <w:style w:type="character" w:customStyle="1" w:styleId="WW8Num48z7">
    <w:name w:val="WW8Num48z7"/>
    <w:rsid w:val="00F43AA1"/>
  </w:style>
  <w:style w:type="character" w:customStyle="1" w:styleId="WW8Num48z8">
    <w:name w:val="WW8Num48z8"/>
    <w:rsid w:val="00F43AA1"/>
  </w:style>
  <w:style w:type="character" w:customStyle="1" w:styleId="WW8Num50z1">
    <w:name w:val="WW8Num50z1"/>
    <w:rsid w:val="00F43AA1"/>
    <w:rPr>
      <w:rFonts w:ascii="Courier New" w:hAnsi="Courier New" w:cs="Courier New" w:hint="default"/>
    </w:rPr>
  </w:style>
  <w:style w:type="character" w:customStyle="1" w:styleId="WW8Num50z2">
    <w:name w:val="WW8Num50z2"/>
    <w:rsid w:val="00F43AA1"/>
    <w:rPr>
      <w:rFonts w:ascii="Wingdings" w:hAnsi="Wingdings" w:cs="Wingdings" w:hint="default"/>
    </w:rPr>
  </w:style>
  <w:style w:type="character" w:customStyle="1" w:styleId="WW8Num52z2">
    <w:name w:val="WW8Num52z2"/>
    <w:rsid w:val="00F43AA1"/>
    <w:rPr>
      <w:rFonts w:ascii="Wingdings" w:hAnsi="Wingdings" w:cs="Wingdings" w:hint="default"/>
    </w:rPr>
  </w:style>
  <w:style w:type="character" w:customStyle="1" w:styleId="WW8Num52z4">
    <w:name w:val="WW8Num52z4"/>
    <w:rsid w:val="00F43AA1"/>
    <w:rPr>
      <w:rFonts w:ascii="Courier New" w:hAnsi="Courier New" w:cs="Courier New" w:hint="default"/>
    </w:rPr>
  </w:style>
  <w:style w:type="character" w:customStyle="1" w:styleId="WW8Num57z4">
    <w:name w:val="WW8Num57z4"/>
    <w:rsid w:val="00F43AA1"/>
  </w:style>
  <w:style w:type="character" w:customStyle="1" w:styleId="WW8Num57z5">
    <w:name w:val="WW8Num57z5"/>
    <w:rsid w:val="00F43AA1"/>
  </w:style>
  <w:style w:type="character" w:customStyle="1" w:styleId="WW8Num57z6">
    <w:name w:val="WW8Num57z6"/>
    <w:rsid w:val="00F43AA1"/>
  </w:style>
  <w:style w:type="character" w:customStyle="1" w:styleId="WW8Num57z7">
    <w:name w:val="WW8Num57z7"/>
    <w:rsid w:val="00F43AA1"/>
  </w:style>
  <w:style w:type="character" w:customStyle="1" w:styleId="WW8Num57z8">
    <w:name w:val="WW8Num57z8"/>
    <w:rsid w:val="00F43AA1"/>
  </w:style>
  <w:style w:type="character" w:customStyle="1" w:styleId="WW8Num62z2">
    <w:name w:val="WW8Num62z2"/>
    <w:rsid w:val="00F43AA1"/>
    <w:rPr>
      <w:rFonts w:ascii="Wingdings" w:hAnsi="Wingdings" w:cs="Wingdings" w:hint="default"/>
    </w:rPr>
  </w:style>
  <w:style w:type="character" w:customStyle="1" w:styleId="119">
    <w:name w:val="Неразрешенное упоминание11"/>
    <w:rsid w:val="00F43AA1"/>
    <w:rPr>
      <w:color w:val="808080"/>
      <w:shd w:val="clear" w:color="auto" w:fill="E6E6E6"/>
    </w:rPr>
  </w:style>
  <w:style w:type="character" w:customStyle="1" w:styleId="FootnoteCharacters">
    <w:name w:val="Footnote Characters"/>
    <w:rsid w:val="00F43AA1"/>
    <w:rPr>
      <w:vertAlign w:val="superscript"/>
    </w:rPr>
  </w:style>
  <w:style w:type="character" w:customStyle="1" w:styleId="affffffff9">
    <w:name w:val="Табличный_нумерованный Знак"/>
    <w:rsid w:val="00F43AA1"/>
    <w:rPr>
      <w:rFonts w:ascii="Times New Roman" w:eastAsia="Times New Roman" w:hAnsi="Times New Roman" w:cs="Times New Roman"/>
    </w:rPr>
  </w:style>
  <w:style w:type="character" w:styleId="affffffffa">
    <w:name w:val="Book Title"/>
    <w:qFormat/>
    <w:rsid w:val="00F43AA1"/>
    <w:rPr>
      <w:b/>
      <w:bCs/>
      <w:i/>
      <w:iCs/>
      <w:spacing w:val="5"/>
    </w:rPr>
  </w:style>
  <w:style w:type="character" w:customStyle="1" w:styleId="affffffffb">
    <w:name w:val="ПЗ_основной текст Знак"/>
    <w:rsid w:val="00F43AA1"/>
    <w:rPr>
      <w:rFonts w:ascii="Times New Roman" w:eastAsia="Calibri" w:hAnsi="Times New Roman" w:cs="Times New Roman"/>
      <w:sz w:val="28"/>
      <w:szCs w:val="28"/>
    </w:rPr>
  </w:style>
  <w:style w:type="character" w:customStyle="1" w:styleId="73">
    <w:name w:val="Стиль7 Знак"/>
    <w:rsid w:val="00F43AA1"/>
    <w:rPr>
      <w:rFonts w:ascii="Times New Roman" w:eastAsia="Times New Roman" w:hAnsi="Times New Roman" w:cs="Times New Roman"/>
      <w:sz w:val="24"/>
      <w:szCs w:val="24"/>
    </w:rPr>
  </w:style>
  <w:style w:type="character" w:customStyle="1" w:styleId="ListLabel35">
    <w:name w:val="ListLabel 35"/>
    <w:rsid w:val="00F43AA1"/>
    <w:rPr>
      <w:rFonts w:cs="Times New Roman"/>
    </w:rPr>
  </w:style>
  <w:style w:type="character" w:customStyle="1" w:styleId="ListLabel36">
    <w:name w:val="ListLabel 36"/>
    <w:rsid w:val="00F43AA1"/>
    <w:rPr>
      <w:rFonts w:cs="Times New Roman"/>
    </w:rPr>
  </w:style>
  <w:style w:type="character" w:customStyle="1" w:styleId="ListLabel37">
    <w:name w:val="ListLabel 37"/>
    <w:rsid w:val="00F43AA1"/>
    <w:rPr>
      <w:rFonts w:cs="Times New Roman"/>
    </w:rPr>
  </w:style>
  <w:style w:type="character" w:customStyle="1" w:styleId="ListLabel38">
    <w:name w:val="ListLabel 38"/>
    <w:rsid w:val="00F43AA1"/>
    <w:rPr>
      <w:rFonts w:cs="Times New Roman"/>
    </w:rPr>
  </w:style>
  <w:style w:type="character" w:customStyle="1" w:styleId="ListLabel39">
    <w:name w:val="ListLabel 39"/>
    <w:rsid w:val="00F43AA1"/>
    <w:rPr>
      <w:rFonts w:cs="Courier New"/>
    </w:rPr>
  </w:style>
  <w:style w:type="character" w:customStyle="1" w:styleId="ListLabel40">
    <w:name w:val="ListLabel 40"/>
    <w:rsid w:val="00F43AA1"/>
    <w:rPr>
      <w:rFonts w:cs="Courier New"/>
    </w:rPr>
  </w:style>
  <w:style w:type="character" w:customStyle="1" w:styleId="ListLabel41">
    <w:name w:val="ListLabel 41"/>
    <w:rsid w:val="00F43AA1"/>
    <w:rPr>
      <w:rFonts w:cs="Courier New"/>
    </w:rPr>
  </w:style>
  <w:style w:type="character" w:customStyle="1" w:styleId="ListLabel42">
    <w:name w:val="ListLabel 42"/>
    <w:rsid w:val="00F43AA1"/>
    <w:rPr>
      <w:rFonts w:cs="Courier New"/>
    </w:rPr>
  </w:style>
  <w:style w:type="character" w:customStyle="1" w:styleId="ListLabel43">
    <w:name w:val="ListLabel 43"/>
    <w:rsid w:val="00F43AA1"/>
    <w:rPr>
      <w:rFonts w:cs="Courier New"/>
    </w:rPr>
  </w:style>
  <w:style w:type="character" w:customStyle="1" w:styleId="ListLabel44">
    <w:name w:val="ListLabel 44"/>
    <w:rsid w:val="00F43AA1"/>
    <w:rPr>
      <w:rFonts w:cs="Courier New"/>
    </w:rPr>
  </w:style>
  <w:style w:type="character" w:customStyle="1" w:styleId="ListLabel45">
    <w:name w:val="ListLabel 45"/>
    <w:rsid w:val="00F43AA1"/>
    <w:rPr>
      <w:rFonts w:cs="Times New Roman"/>
    </w:rPr>
  </w:style>
  <w:style w:type="character" w:customStyle="1" w:styleId="ListLabel46">
    <w:name w:val="ListLabel 46"/>
    <w:rsid w:val="00F43AA1"/>
    <w:rPr>
      <w:rFonts w:cs="Times New Roman"/>
    </w:rPr>
  </w:style>
  <w:style w:type="character" w:customStyle="1" w:styleId="ListLabel47">
    <w:name w:val="ListLabel 47"/>
    <w:rsid w:val="00F43AA1"/>
    <w:rPr>
      <w:rFonts w:cs="Times New Roman"/>
    </w:rPr>
  </w:style>
  <w:style w:type="character" w:customStyle="1" w:styleId="ListLabel48">
    <w:name w:val="ListLabel 48"/>
    <w:rsid w:val="00F43AA1"/>
    <w:rPr>
      <w:rFonts w:cs="Times New Roman"/>
    </w:rPr>
  </w:style>
  <w:style w:type="character" w:customStyle="1" w:styleId="ListLabel49">
    <w:name w:val="ListLabel 49"/>
    <w:rsid w:val="00F43AA1"/>
    <w:rPr>
      <w:rFonts w:cs="Times New Roman"/>
    </w:rPr>
  </w:style>
  <w:style w:type="character" w:customStyle="1" w:styleId="ListLabel50">
    <w:name w:val="ListLabel 50"/>
    <w:rsid w:val="00F43AA1"/>
    <w:rPr>
      <w:rFonts w:cs="Times New Roman"/>
    </w:rPr>
  </w:style>
  <w:style w:type="character" w:customStyle="1" w:styleId="ListLabel51">
    <w:name w:val="ListLabel 51"/>
    <w:rsid w:val="00F43AA1"/>
    <w:rPr>
      <w:rFonts w:cs="Times New Roman"/>
    </w:rPr>
  </w:style>
  <w:style w:type="character" w:customStyle="1" w:styleId="ListLabel52">
    <w:name w:val="ListLabel 52"/>
    <w:rsid w:val="00F43AA1"/>
    <w:rPr>
      <w:rFonts w:cs="Times New Roman"/>
    </w:rPr>
  </w:style>
  <w:style w:type="character" w:customStyle="1" w:styleId="ListLabel53">
    <w:name w:val="ListLabel 53"/>
    <w:rsid w:val="00F43AA1"/>
    <w:rPr>
      <w:rFonts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54">
    <w:name w:val="ListLabel 54"/>
    <w:rsid w:val="00F43AA1"/>
    <w:rPr>
      <w:rFonts w:cs="Times New Roman"/>
      <w:b/>
      <w:i w:val="0"/>
      <w:spacing w:val="0"/>
      <w:w w:val="100"/>
      <w:sz w:val="28"/>
      <w:szCs w:val="28"/>
    </w:rPr>
  </w:style>
  <w:style w:type="character" w:customStyle="1" w:styleId="ListLabel55">
    <w:name w:val="ListLabel 55"/>
    <w:rsid w:val="00F43AA1"/>
    <w:rPr>
      <w:rFonts w:cs="Times New Roman"/>
      <w:b/>
      <w:i w:val="0"/>
      <w:color w:val="auto"/>
      <w:sz w:val="26"/>
    </w:rPr>
  </w:style>
  <w:style w:type="character" w:customStyle="1" w:styleId="ListLabel56">
    <w:name w:val="ListLabel 56"/>
    <w:rsid w:val="00F43AA1"/>
    <w:rPr>
      <w:rFonts w:cs="Times New Roman"/>
      <w:b/>
      <w:i w:val="0"/>
      <w:color w:val="auto"/>
      <w:spacing w:val="0"/>
      <w:w w:val="100"/>
      <w:sz w:val="24"/>
    </w:rPr>
  </w:style>
  <w:style w:type="character" w:customStyle="1" w:styleId="ListLabel57">
    <w:name w:val="ListLabel 57"/>
    <w:rsid w:val="00F43AA1"/>
  </w:style>
  <w:style w:type="character" w:customStyle="1" w:styleId="ListLabel58">
    <w:name w:val="ListLabel 58"/>
    <w:rsid w:val="00F43AA1"/>
    <w:rPr>
      <w:color w:val="auto"/>
      <w:szCs w:val="28"/>
    </w:rPr>
  </w:style>
  <w:style w:type="character" w:customStyle="1" w:styleId="WW-0">
    <w:name w:val="WW-Символ сноски"/>
    <w:rsid w:val="00F43AA1"/>
  </w:style>
  <w:style w:type="character" w:customStyle="1" w:styleId="affffffffc">
    <w:name w:val="Символ концевой сноски"/>
    <w:rsid w:val="00F43AA1"/>
    <w:rPr>
      <w:vertAlign w:val="superscript"/>
    </w:rPr>
  </w:style>
  <w:style w:type="character" w:customStyle="1" w:styleId="WW-1">
    <w:name w:val="WW-Символ концевой сноски"/>
    <w:rsid w:val="00F43AA1"/>
  </w:style>
  <w:style w:type="character" w:customStyle="1" w:styleId="1ffff">
    <w:name w:val="Гиперссылка1"/>
    <w:rsid w:val="00F43AA1"/>
    <w:rPr>
      <w:color w:val="0563C1"/>
      <w:u w:val="single"/>
    </w:rPr>
  </w:style>
  <w:style w:type="character" w:customStyle="1" w:styleId="1ffff0">
    <w:name w:val="Знак сноски1"/>
    <w:rsid w:val="00F43AA1"/>
    <w:rPr>
      <w:vertAlign w:val="superscript"/>
    </w:rPr>
  </w:style>
  <w:style w:type="character" w:customStyle="1" w:styleId="ListLabel73">
    <w:name w:val="ListLabel 73"/>
    <w:rsid w:val="00F43AA1"/>
  </w:style>
  <w:style w:type="character" w:customStyle="1" w:styleId="Normal0">
    <w:name w:val="Normal Знак Знак Знак"/>
    <w:rsid w:val="00F43AA1"/>
    <w:rPr>
      <w:rFonts w:ascii="Times New Roman" w:eastAsia="Times New Roman" w:hAnsi="Times New Roman" w:cs="Times New Roman"/>
      <w:sz w:val="24"/>
    </w:rPr>
  </w:style>
  <w:style w:type="character" w:styleId="HTML3">
    <w:name w:val="HTML Code"/>
    <w:rsid w:val="00F43AA1"/>
    <w:rPr>
      <w:rFonts w:ascii="Consolas" w:eastAsia="Times New Roman" w:hAnsi="Consolas" w:cs="Consolas" w:hint="default"/>
      <w:sz w:val="20"/>
      <w:szCs w:val="20"/>
    </w:rPr>
  </w:style>
  <w:style w:type="character" w:styleId="HTML4">
    <w:name w:val="HTML Definition"/>
    <w:rsid w:val="00F43AA1"/>
    <w:rPr>
      <w:rFonts w:ascii="Times New Roman" w:hAnsi="Times New Roman" w:cs="Times New Roman" w:hint="default"/>
      <w:i/>
      <w:iCs/>
    </w:rPr>
  </w:style>
  <w:style w:type="character" w:customStyle="1" w:styleId="11a">
    <w:name w:val="Заголовок 1 Знак1"/>
    <w:rsid w:val="00F43AA1"/>
    <w:rPr>
      <w:rFonts w:ascii="Arial" w:hAnsi="Arial" w:cs="Arial" w:hint="default"/>
      <w:b/>
      <w:bCs/>
      <w:kern w:val="2"/>
      <w:sz w:val="32"/>
      <w:szCs w:val="32"/>
      <w:lang w:val="ru-RU" w:bidi="ar-SA"/>
    </w:rPr>
  </w:style>
  <w:style w:type="character" w:styleId="HTML5">
    <w:name w:val="HTML Keyboard"/>
    <w:rsid w:val="00F43AA1"/>
    <w:rPr>
      <w:rFonts w:ascii="Consolas" w:eastAsia="Times New Roman" w:hAnsi="Consolas" w:cs="Consolas" w:hint="default"/>
      <w:sz w:val="20"/>
      <w:szCs w:val="20"/>
    </w:rPr>
  </w:style>
  <w:style w:type="character" w:customStyle="1" w:styleId="1ffff1">
    <w:name w:val="Верхний колонтитул Знак1"/>
    <w:aliases w:val="ВерхКолонтитул Знак1"/>
    <w:uiPriority w:val="99"/>
    <w:rsid w:val="00F43AA1"/>
    <w:rPr>
      <w:rFonts w:ascii="Times New Roman" w:eastAsia="Times New Roman" w:hAnsi="Times New Roman" w:cs="Times New Roman"/>
      <w:sz w:val="28"/>
      <w:szCs w:val="24"/>
    </w:rPr>
  </w:style>
  <w:style w:type="character" w:customStyle="1" w:styleId="1ffff2">
    <w:name w:val="Нижний колонтитул Знак1"/>
    <w:uiPriority w:val="99"/>
    <w:rsid w:val="00F43AA1"/>
    <w:rPr>
      <w:rFonts w:ascii="Times New Roman" w:eastAsia="Times New Roman" w:hAnsi="Times New Roman" w:cs="Times New Roman"/>
      <w:sz w:val="28"/>
      <w:szCs w:val="24"/>
    </w:rPr>
  </w:style>
  <w:style w:type="character" w:customStyle="1" w:styleId="2ff">
    <w:name w:val="Основной текст с отступом Знак2"/>
    <w:aliases w:val="Основной текст с отступом Знак Знак2,Основной текст с отступом Знак1 Знак2, Знак1 Знак2"/>
    <w:rsid w:val="00F43AA1"/>
    <w:rPr>
      <w:rFonts w:ascii="Times New Roman" w:eastAsia="Times New Roman" w:hAnsi="Times New Roman" w:cs="Times New Roman"/>
      <w:sz w:val="28"/>
      <w:szCs w:val="24"/>
    </w:rPr>
  </w:style>
  <w:style w:type="character" w:customStyle="1" w:styleId="affffffffd">
    <w:name w:val="Заголовок записки Знак"/>
    <w:rsid w:val="00F43AA1"/>
    <w:rPr>
      <w:rFonts w:ascii="Times New Roman" w:eastAsia="Times New Roman" w:hAnsi="Times New Roman" w:cs="Times New Roman"/>
      <w:b/>
      <w:sz w:val="28"/>
    </w:rPr>
  </w:style>
  <w:style w:type="character" w:customStyle="1" w:styleId="affffffffe">
    <w:name w:val="заголовок таблицы Знак"/>
    <w:rsid w:val="00F43AA1"/>
    <w:rPr>
      <w:rFonts w:ascii="Times New Roman" w:eastAsia="Times New Roman" w:hAnsi="Times New Roman" w:cs="Times New Roman"/>
      <w:b/>
      <w:i/>
      <w:sz w:val="24"/>
      <w:szCs w:val="24"/>
      <w:lang w:val="x-none"/>
    </w:rPr>
  </w:style>
  <w:style w:type="character" w:customStyle="1" w:styleId="afffffffff">
    <w:name w:val="А_текст Знак"/>
    <w:rsid w:val="00F43AA1"/>
    <w:rPr>
      <w:rFonts w:ascii="Times New Roman" w:eastAsia="Times New Roman" w:hAnsi="Times New Roman" w:cs="Times New Roman"/>
      <w:sz w:val="28"/>
      <w:szCs w:val="24"/>
    </w:rPr>
  </w:style>
  <w:style w:type="character" w:customStyle="1" w:styleId="afffffffff0">
    <w:name w:val="А_табл Знак"/>
    <w:rsid w:val="00F43AA1"/>
    <w:rPr>
      <w:rFonts w:ascii="Times New Roman" w:eastAsia="Times New Roman" w:hAnsi="Times New Roman" w:cs="Times New Roman"/>
      <w:sz w:val="24"/>
      <w:szCs w:val="24"/>
    </w:rPr>
  </w:style>
  <w:style w:type="character" w:customStyle="1" w:styleId="afffffffff1">
    <w:name w:val="Формула Знак"/>
    <w:rsid w:val="00F43AA1"/>
    <w:rPr>
      <w:rFonts w:ascii="Times New Roman" w:eastAsia="Times New Roman" w:hAnsi="Times New Roman" w:cs="Times New Roman"/>
      <w:i/>
      <w:sz w:val="24"/>
      <w:szCs w:val="24"/>
      <w:lang w:val="x-none"/>
    </w:rPr>
  </w:style>
  <w:style w:type="character" w:customStyle="1" w:styleId="afffffffff2">
    <w:name w:val="ФИЛИАЛ Знак"/>
    <w:rsid w:val="00F43AA1"/>
    <w:rPr>
      <w:rFonts w:ascii="Arial" w:eastAsia="Times New Roman" w:hAnsi="Arial" w:cs="Times New Roman"/>
      <w:caps/>
      <w:sz w:val="24"/>
      <w:szCs w:val="22"/>
      <w:lang w:val="x-none"/>
    </w:rPr>
  </w:style>
  <w:style w:type="character" w:customStyle="1" w:styleId="afffffffff3">
    <w:name w:val="Название_страницы Знак"/>
    <w:rsid w:val="00F43AA1"/>
    <w:rPr>
      <w:rFonts w:ascii="Arial" w:eastAsia="Times New Roman" w:hAnsi="Arial" w:cs="Times New Roman"/>
      <w:b/>
      <w:caps/>
      <w:sz w:val="28"/>
      <w:szCs w:val="28"/>
      <w:lang w:val="x-none"/>
    </w:rPr>
  </w:style>
  <w:style w:type="character" w:customStyle="1" w:styleId="afffffffff4">
    <w:name w:val="НазваниеПриложения Знак"/>
    <w:rsid w:val="00F43AA1"/>
    <w:rPr>
      <w:rFonts w:ascii="Arial" w:eastAsia="Times New Roman" w:hAnsi="Arial" w:cs="Times New Roman"/>
      <w:b/>
      <w:bCs/>
      <w:caps/>
      <w:spacing w:val="-10"/>
      <w:kern w:val="2"/>
      <w:sz w:val="28"/>
      <w:szCs w:val="32"/>
      <w:lang w:val="x-none"/>
    </w:rPr>
  </w:style>
  <w:style w:type="character" w:customStyle="1" w:styleId="afffffffff5">
    <w:name w:val="ТипПриложения Знак"/>
    <w:rsid w:val="00F43AA1"/>
    <w:rPr>
      <w:rFonts w:ascii="Arial" w:eastAsia="Times New Roman" w:hAnsi="Arial" w:cs="Times New Roman"/>
      <w:i/>
      <w:sz w:val="24"/>
      <w:szCs w:val="24"/>
      <w:lang w:val="x-none"/>
    </w:rPr>
  </w:style>
  <w:style w:type="character" w:customStyle="1" w:styleId="1ffff3">
    <w:name w:val="ШтампПР Знак1"/>
    <w:rsid w:val="00F43AA1"/>
    <w:rPr>
      <w:rFonts w:ascii="Arial" w:eastAsia="Times New Roman" w:hAnsi="Arial" w:cs="Times New Roman"/>
      <w:b/>
      <w:caps/>
      <w:szCs w:val="24"/>
      <w:lang w:val="x-none"/>
    </w:rPr>
  </w:style>
  <w:style w:type="character" w:customStyle="1" w:styleId="afffffffff6">
    <w:name w:val="Штамп Знак"/>
    <w:rsid w:val="00F43AA1"/>
    <w:rPr>
      <w:rFonts w:ascii="Arial" w:eastAsia="Times New Roman" w:hAnsi="Arial" w:cs="Times New Roman"/>
      <w:b/>
      <w:lang w:val="x-none" w:eastAsia="ru-RU"/>
    </w:rPr>
  </w:style>
  <w:style w:type="character" w:customStyle="1" w:styleId="1ffff4">
    <w:name w:val="ШтампПР Знак Знак1"/>
    <w:rsid w:val="00F43AA1"/>
    <w:rPr>
      <w:rFonts w:ascii="Arial" w:eastAsia="Times New Roman" w:hAnsi="Arial" w:cs="Times New Roman"/>
      <w:b/>
      <w:caps/>
      <w:sz w:val="24"/>
      <w:szCs w:val="24"/>
      <w:lang w:val="x-none"/>
    </w:rPr>
  </w:style>
  <w:style w:type="character" w:customStyle="1" w:styleId="IntenseQuoteChar">
    <w:name w:val="Intense Quote Char"/>
    <w:rsid w:val="00F43AA1"/>
    <w:rPr>
      <w:rFonts w:ascii="Times New Roman" w:eastAsia="Times New Roman" w:hAnsi="Times New Roman" w:cs="Times New Roman"/>
      <w:b/>
      <w:bCs/>
      <w:i/>
      <w:iCs/>
      <w:color w:val="4F81BD"/>
      <w:sz w:val="22"/>
      <w:szCs w:val="22"/>
      <w:lang w:val="x-none"/>
    </w:rPr>
  </w:style>
  <w:style w:type="character" w:customStyle="1" w:styleId="1ffff5">
    <w:name w:val="Знак примечания1"/>
    <w:rsid w:val="00F43AA1"/>
    <w:rPr>
      <w:sz w:val="16"/>
    </w:rPr>
  </w:style>
  <w:style w:type="character" w:customStyle="1" w:styleId="1ffff6">
    <w:name w:val="Знак концевой сноски1"/>
    <w:rsid w:val="00F43AA1"/>
    <w:rPr>
      <w:vertAlign w:val="superscript"/>
    </w:rPr>
  </w:style>
  <w:style w:type="character" w:customStyle="1" w:styleId="314">
    <w:name w:val="Знак Знак31"/>
    <w:rsid w:val="00F43AA1"/>
    <w:rPr>
      <w:sz w:val="24"/>
      <w:szCs w:val="24"/>
      <w:lang w:val="ru-RU" w:bidi="ar-SA"/>
    </w:rPr>
  </w:style>
  <w:style w:type="character" w:customStyle="1" w:styleId="1ffff7">
    <w:name w:val="Текст выноски Знак1"/>
    <w:aliases w:val=" Знак10 Знак1,Знак10 Знак1"/>
    <w:uiPriority w:val="99"/>
    <w:rsid w:val="00F43AA1"/>
    <w:rPr>
      <w:rFonts w:ascii="Segoe UI" w:eastAsia="Times New Roman" w:hAnsi="Segoe UI" w:cs="Segoe UI"/>
      <w:sz w:val="18"/>
      <w:szCs w:val="18"/>
    </w:rPr>
  </w:style>
  <w:style w:type="character" w:customStyle="1" w:styleId="1ffff8">
    <w:name w:val="Подзаголовок Знак1"/>
    <w:rsid w:val="00F43AA1"/>
    <w:rPr>
      <w:rFonts w:ascii="Times New Roman" w:eastAsia="Calibri" w:hAnsi="Times New Roman" w:cs="Times New Roman"/>
      <w:b/>
      <w:i/>
      <w:spacing w:val="15"/>
      <w:sz w:val="28"/>
      <w:szCs w:val="24"/>
    </w:rPr>
  </w:style>
  <w:style w:type="character" w:customStyle="1" w:styleId="250">
    <w:name w:val="Знак Знак25"/>
    <w:rsid w:val="00F43AA1"/>
    <w:rPr>
      <w:rFonts w:ascii="Arial" w:hAnsi="Arial" w:cs="Arial" w:hint="default"/>
      <w:b/>
      <w:bCs/>
      <w:i/>
      <w:iCs/>
      <w:sz w:val="28"/>
      <w:szCs w:val="28"/>
      <w:lang w:val="ru-RU" w:bidi="ar-SA"/>
    </w:rPr>
  </w:style>
  <w:style w:type="character" w:customStyle="1" w:styleId="136">
    <w:name w:val="Знак Знак13"/>
    <w:rsid w:val="00F43AA1"/>
    <w:rPr>
      <w:rFonts w:ascii="Arial" w:hAnsi="Arial" w:cs="Arial" w:hint="default"/>
      <w:b/>
      <w:bCs/>
      <w:sz w:val="26"/>
      <w:szCs w:val="26"/>
      <w:lang w:val="ru-RU" w:bidi="ar-SA"/>
    </w:rPr>
  </w:style>
  <w:style w:type="character" w:customStyle="1" w:styleId="ts21">
    <w:name w:val="ts21"/>
    <w:rsid w:val="00F43AA1"/>
    <w:rPr>
      <w:rFonts w:ascii="Arial" w:hAnsi="Arial" w:cs="Arial" w:hint="default"/>
      <w:color w:val="000000"/>
      <w:sz w:val="15"/>
      <w:szCs w:val="15"/>
    </w:rPr>
  </w:style>
  <w:style w:type="character" w:customStyle="1" w:styleId="ts31">
    <w:name w:val="ts31"/>
    <w:rsid w:val="00F43AA1"/>
    <w:rPr>
      <w:rFonts w:ascii="Arial" w:hAnsi="Arial" w:cs="Arial" w:hint="default"/>
      <w:i/>
      <w:iCs/>
      <w:color w:val="000000"/>
      <w:sz w:val="15"/>
      <w:szCs w:val="15"/>
    </w:rPr>
  </w:style>
  <w:style w:type="character" w:customStyle="1" w:styleId="grame">
    <w:name w:val="grame"/>
    <w:rsid w:val="00F43AA1"/>
  </w:style>
  <w:style w:type="character" w:customStyle="1" w:styleId="200">
    <w:name w:val="Знак Знак20"/>
    <w:rsid w:val="00F43AA1"/>
    <w:rPr>
      <w:szCs w:val="24"/>
      <w:u w:val="single"/>
      <w:lang w:val="ru-RU" w:bidi="ar-SA"/>
    </w:rPr>
  </w:style>
  <w:style w:type="character" w:customStyle="1" w:styleId="190">
    <w:name w:val="Знак Знак19"/>
    <w:rsid w:val="00F43AA1"/>
    <w:rPr>
      <w:rFonts w:ascii="Arial" w:hAnsi="Arial" w:cs="Arial" w:hint="default"/>
      <w:b/>
      <w:bCs w:val="0"/>
      <w:i/>
      <w:iCs w:val="0"/>
      <w:sz w:val="24"/>
      <w:szCs w:val="24"/>
      <w:lang w:val="ru-RU" w:bidi="ar-SA"/>
    </w:rPr>
  </w:style>
  <w:style w:type="character" w:customStyle="1" w:styleId="180">
    <w:name w:val="Знак Знак18"/>
    <w:rsid w:val="00F43AA1"/>
    <w:rPr>
      <w:rFonts w:ascii="Arial" w:hAnsi="Arial" w:cs="Arial" w:hint="default"/>
      <w:b/>
      <w:bCs/>
      <w:sz w:val="26"/>
      <w:szCs w:val="26"/>
      <w:lang w:val="ru-RU" w:bidi="ar-SA"/>
    </w:rPr>
  </w:style>
  <w:style w:type="character" w:customStyle="1" w:styleId="171">
    <w:name w:val="Знак Знак17"/>
    <w:rsid w:val="00F43AA1"/>
    <w:rPr>
      <w:rFonts w:ascii="Calibri" w:hAnsi="Calibri" w:cs="Calibri" w:hint="default"/>
      <w:b/>
      <w:bCs/>
      <w:sz w:val="28"/>
      <w:szCs w:val="28"/>
      <w:lang w:val="ru-RU" w:bidi="ar-SA"/>
    </w:rPr>
  </w:style>
  <w:style w:type="character" w:customStyle="1" w:styleId="160">
    <w:name w:val="Знак Знак16"/>
    <w:rsid w:val="00F43AA1"/>
    <w:rPr>
      <w:b/>
      <w:bCs/>
      <w:sz w:val="22"/>
      <w:u w:val="single"/>
      <w:lang w:val="ru-RU" w:bidi="ar-SA"/>
    </w:rPr>
  </w:style>
  <w:style w:type="character" w:customStyle="1" w:styleId="142">
    <w:name w:val="Знак Знак14"/>
    <w:rsid w:val="00F43AA1"/>
    <w:rPr>
      <w:rFonts w:ascii="Calibri" w:hAnsi="Calibri" w:cs="Calibri" w:hint="default"/>
      <w:sz w:val="24"/>
      <w:szCs w:val="24"/>
      <w:lang w:val="ru-RU" w:bidi="ar-SA"/>
    </w:rPr>
  </w:style>
  <w:style w:type="character" w:customStyle="1" w:styleId="125">
    <w:name w:val="Знак Знак12"/>
    <w:rsid w:val="00F43AA1"/>
    <w:rPr>
      <w:rFonts w:ascii="Arial" w:hAnsi="Arial" w:cs="Arial" w:hint="default"/>
      <w:sz w:val="22"/>
      <w:szCs w:val="22"/>
      <w:lang w:val="ru-RU" w:bidi="ar-SA"/>
    </w:rPr>
  </w:style>
  <w:style w:type="character" w:customStyle="1" w:styleId="c1">
    <w:name w:val="c1"/>
    <w:rsid w:val="00F43AA1"/>
  </w:style>
  <w:style w:type="character" w:customStyle="1" w:styleId="fts-hit1">
    <w:name w:val="fts-hit1"/>
    <w:rsid w:val="00F43AA1"/>
    <w:rPr>
      <w:shd w:val="clear" w:color="auto" w:fill="FFC0CB"/>
    </w:rPr>
  </w:style>
  <w:style w:type="character" w:customStyle="1" w:styleId="head">
    <w:name w:val="head"/>
    <w:rsid w:val="00F43AA1"/>
  </w:style>
  <w:style w:type="character" w:customStyle="1" w:styleId="source1">
    <w:name w:val="source1"/>
    <w:rsid w:val="00F43AA1"/>
    <w:rPr>
      <w:rFonts w:ascii="Verdana" w:hAnsi="Verdana" w:cs="Verdana" w:hint="default"/>
      <w:i/>
      <w:iCs/>
      <w:sz w:val="13"/>
      <w:szCs w:val="13"/>
    </w:rPr>
  </w:style>
  <w:style w:type="character" w:customStyle="1" w:styleId="240">
    <w:name w:val="Знак Знак24"/>
    <w:rsid w:val="00F43AA1"/>
    <w:rPr>
      <w:rFonts w:ascii="Cambria" w:eastAsia="Times New Roman" w:hAnsi="Cambria" w:cs="Times New Roman" w:hint="default"/>
      <w:b/>
      <w:bCs/>
      <w:kern w:val="2"/>
      <w:sz w:val="32"/>
      <w:szCs w:val="32"/>
    </w:rPr>
  </w:style>
  <w:style w:type="character" w:customStyle="1" w:styleId="231">
    <w:name w:val="Знак Знак23"/>
    <w:rsid w:val="00F43AA1"/>
    <w:rPr>
      <w:rFonts w:ascii="Arial" w:hAnsi="Arial" w:cs="Arial" w:hint="default"/>
      <w:b/>
      <w:bCs/>
      <w:i/>
      <w:iCs/>
      <w:sz w:val="28"/>
      <w:szCs w:val="28"/>
    </w:rPr>
  </w:style>
  <w:style w:type="character" w:customStyle="1" w:styleId="223">
    <w:name w:val="Знак Знак22"/>
    <w:rsid w:val="00F43AA1"/>
    <w:rPr>
      <w:rFonts w:ascii="Arial" w:hAnsi="Arial" w:cs="Arial" w:hint="default"/>
      <w:b/>
      <w:bCs/>
      <w:sz w:val="26"/>
      <w:szCs w:val="26"/>
    </w:rPr>
  </w:style>
  <w:style w:type="character" w:customStyle="1" w:styleId="218">
    <w:name w:val="Знак Знак21"/>
    <w:rsid w:val="00F43AA1"/>
    <w:rPr>
      <w:sz w:val="24"/>
    </w:rPr>
  </w:style>
  <w:style w:type="character" w:customStyle="1" w:styleId="1ffff9">
    <w:name w:val="Название объекта Знак1"/>
    <w:rsid w:val="00F43AA1"/>
    <w:rPr>
      <w:rFonts w:ascii="Calibri" w:eastAsia="Calibri" w:hAnsi="Calibri" w:cs="Calibri" w:hint="default"/>
      <w:b/>
      <w:bCs/>
      <w:color w:val="4F81BD"/>
      <w:sz w:val="18"/>
      <w:szCs w:val="18"/>
    </w:rPr>
  </w:style>
  <w:style w:type="character" w:customStyle="1" w:styleId="afffffffff7">
    <w:name w:val="Выдел текст"/>
    <w:rsid w:val="00F43AA1"/>
    <w:rPr>
      <w:rFonts w:ascii="Arial" w:hAnsi="Arial" w:cs="Arial" w:hint="default"/>
      <w:b/>
      <w:bCs w:val="0"/>
      <w:i/>
      <w:iCs w:val="0"/>
      <w:sz w:val="18"/>
      <w:lang w:val="ru-RU"/>
    </w:rPr>
  </w:style>
  <w:style w:type="character" w:customStyle="1" w:styleId="afffffffff8">
    <w:name w:val="Текст в табл"/>
    <w:rsid w:val="00F43AA1"/>
    <w:rPr>
      <w:rFonts w:ascii="Arial" w:hAnsi="Arial" w:cs="Arial" w:hint="default"/>
      <w:sz w:val="16"/>
      <w:lang w:val="ru-RU"/>
    </w:rPr>
  </w:style>
  <w:style w:type="character" w:customStyle="1" w:styleId="afffffffff9">
    <w:name w:val="Выдел текст табл НК"/>
    <w:rsid w:val="00F43AA1"/>
    <w:rPr>
      <w:rFonts w:ascii="Arial" w:hAnsi="Arial" w:cs="Arial" w:hint="default"/>
      <w:b/>
      <w:bCs w:val="0"/>
      <w:sz w:val="16"/>
    </w:rPr>
  </w:style>
  <w:style w:type="character" w:customStyle="1" w:styleId="afffffffffa">
    <w:name w:val="Выдел текст табл"/>
    <w:rsid w:val="00F43AA1"/>
    <w:rPr>
      <w:rFonts w:ascii="Arial" w:hAnsi="Arial" w:cs="Arial" w:hint="default"/>
      <w:b/>
      <w:bCs w:val="0"/>
      <w:i/>
      <w:iCs w:val="0"/>
      <w:sz w:val="16"/>
      <w:lang w:val="ru-RU"/>
    </w:rPr>
  </w:style>
  <w:style w:type="character" w:customStyle="1" w:styleId="style9">
    <w:name w:val="style9"/>
    <w:rsid w:val="00F43AA1"/>
  </w:style>
  <w:style w:type="character" w:customStyle="1" w:styleId="mw-editsection1">
    <w:name w:val="mw-editsection1"/>
    <w:rsid w:val="00F43AA1"/>
  </w:style>
  <w:style w:type="character" w:customStyle="1" w:styleId="mw-editsection-divider1">
    <w:name w:val="mw-editsection-divider1"/>
    <w:rsid w:val="00F43AA1"/>
    <w:rPr>
      <w:color w:val="555555"/>
    </w:rPr>
  </w:style>
  <w:style w:type="character" w:customStyle="1" w:styleId="s5">
    <w:name w:val="s5"/>
    <w:rsid w:val="00F43AA1"/>
  </w:style>
  <w:style w:type="character" w:customStyle="1" w:styleId="s7">
    <w:name w:val="s7"/>
    <w:rsid w:val="00F43AA1"/>
  </w:style>
  <w:style w:type="character" w:customStyle="1" w:styleId="docaccesstitle1">
    <w:name w:val="docaccess_title1"/>
    <w:rsid w:val="00F43AA1"/>
    <w:rPr>
      <w:rFonts w:ascii="Times New Roman" w:hAnsi="Times New Roman" w:cs="Times New Roman" w:hint="default"/>
      <w:sz w:val="28"/>
      <w:szCs w:val="28"/>
    </w:rPr>
  </w:style>
  <w:style w:type="character" w:customStyle="1" w:styleId="docaccessactnever">
    <w:name w:val="docaccess_act_never"/>
    <w:rsid w:val="00F43AA1"/>
  </w:style>
  <w:style w:type="character" w:customStyle="1" w:styleId="docaccessbase">
    <w:name w:val="docaccess_base"/>
    <w:rsid w:val="00F43AA1"/>
  </w:style>
  <w:style w:type="character" w:customStyle="1" w:styleId="s40">
    <w:name w:val="s4"/>
    <w:rsid w:val="00F43AA1"/>
    <w:rPr>
      <w:rFonts w:ascii="Times New Roman" w:hAnsi="Times New Roman" w:cs="Times New Roman" w:hint="default"/>
    </w:rPr>
  </w:style>
  <w:style w:type="character" w:customStyle="1" w:styleId="2ff0">
    <w:name w:val="Верхний колонтитул Знак2"/>
    <w:rsid w:val="00F43AA1"/>
    <w:rPr>
      <w:sz w:val="24"/>
      <w:szCs w:val="24"/>
    </w:rPr>
  </w:style>
  <w:style w:type="character" w:customStyle="1" w:styleId="1ffffa">
    <w:name w:val="Название Знак1"/>
    <w:rsid w:val="00F43AA1"/>
    <w:rPr>
      <w:rFonts w:ascii="Calibri Light" w:eastAsia="Times New Roman" w:hAnsi="Calibri Light" w:cs="Times New Roman" w:hint="default"/>
      <w:spacing w:val="-10"/>
      <w:kern w:val="2"/>
      <w:sz w:val="56"/>
      <w:szCs w:val="56"/>
    </w:rPr>
  </w:style>
  <w:style w:type="character" w:customStyle="1" w:styleId="blk1">
    <w:name w:val="blk1"/>
    <w:rsid w:val="00F43AA1"/>
    <w:rPr>
      <w:vanish w:val="0"/>
    </w:rPr>
  </w:style>
  <w:style w:type="character" w:customStyle="1" w:styleId="2ff1">
    <w:name w:val="Заголовок Знак2"/>
    <w:rsid w:val="00F43AA1"/>
    <w:rPr>
      <w:rFonts w:ascii="Liberation Sans" w:eastAsia="Microsoft YaHei" w:hAnsi="Liberation Sans" w:cs="Arial"/>
      <w:sz w:val="28"/>
      <w:szCs w:val="28"/>
    </w:rPr>
  </w:style>
  <w:style w:type="paragraph" w:customStyle="1" w:styleId="afffffffffb">
    <w:name w:val="Список_черточки"/>
    <w:basedOn w:val="aa"/>
    <w:qFormat/>
    <w:rsid w:val="00F43AA1"/>
    <w:pPr>
      <w:suppressAutoHyphens/>
      <w:ind w:firstLine="709"/>
      <w:jc w:val="both"/>
    </w:pPr>
    <w:rPr>
      <w:sz w:val="28"/>
      <w:lang w:eastAsia="zh-CN"/>
    </w:rPr>
  </w:style>
  <w:style w:type="paragraph" w:customStyle="1" w:styleId="afffffffffc">
    <w:name w:val="Табличный_название"/>
    <w:basedOn w:val="aa"/>
    <w:qFormat/>
    <w:rsid w:val="00F43AA1"/>
    <w:pPr>
      <w:suppressAutoHyphens/>
      <w:spacing w:before="120" w:after="120"/>
      <w:ind w:firstLine="709"/>
      <w:jc w:val="both"/>
    </w:pPr>
    <w:rPr>
      <w:sz w:val="28"/>
      <w:lang w:eastAsia="zh-CN"/>
    </w:rPr>
  </w:style>
  <w:style w:type="paragraph" w:customStyle="1" w:styleId="afffffffffd">
    <w:name w:val="Табличный_заголовок"/>
    <w:basedOn w:val="aa"/>
    <w:qFormat/>
    <w:rsid w:val="00F43AA1"/>
    <w:pPr>
      <w:widowControl w:val="0"/>
      <w:suppressAutoHyphens/>
      <w:jc w:val="center"/>
    </w:pPr>
    <w:rPr>
      <w:b/>
      <w:lang w:eastAsia="zh-CN"/>
    </w:rPr>
  </w:style>
  <w:style w:type="paragraph" w:customStyle="1" w:styleId="afffffffffe">
    <w:name w:val="Табличный_центр"/>
    <w:basedOn w:val="aa"/>
    <w:qFormat/>
    <w:rsid w:val="00F43AA1"/>
    <w:pPr>
      <w:suppressAutoHyphens/>
      <w:jc w:val="center"/>
    </w:pPr>
    <w:rPr>
      <w:sz w:val="22"/>
      <w:lang w:eastAsia="zh-CN"/>
    </w:rPr>
  </w:style>
  <w:style w:type="paragraph" w:customStyle="1" w:styleId="affffffffff">
    <w:name w:val="Табличный_слева"/>
    <w:basedOn w:val="aa"/>
    <w:uiPriority w:val="99"/>
    <w:qFormat/>
    <w:rsid w:val="00F43AA1"/>
    <w:pPr>
      <w:suppressAutoHyphens/>
    </w:pPr>
    <w:rPr>
      <w:sz w:val="22"/>
      <w:lang w:eastAsia="zh-CN"/>
    </w:rPr>
  </w:style>
  <w:style w:type="paragraph" w:customStyle="1" w:styleId="affffffffff0">
    <w:name w:val="Табличный_по ширине"/>
    <w:basedOn w:val="affffffffff"/>
    <w:rsid w:val="00F43AA1"/>
    <w:pPr>
      <w:jc w:val="both"/>
    </w:pPr>
  </w:style>
  <w:style w:type="paragraph" w:styleId="48">
    <w:name w:val="List Number 4"/>
    <w:basedOn w:val="aa"/>
    <w:rsid w:val="00F43AA1"/>
    <w:pPr>
      <w:suppressAutoHyphens/>
      <w:ind w:firstLine="567"/>
      <w:contextualSpacing/>
    </w:pPr>
    <w:rPr>
      <w:lang w:eastAsia="zh-CN"/>
    </w:rPr>
  </w:style>
  <w:style w:type="paragraph" w:customStyle="1" w:styleId="affffffffff1">
    <w:name w:val="Табличный_нумерованный"/>
    <w:basedOn w:val="aa"/>
    <w:rsid w:val="00F43AA1"/>
    <w:pPr>
      <w:suppressAutoHyphens/>
    </w:pPr>
    <w:rPr>
      <w:sz w:val="22"/>
      <w:lang w:eastAsia="zh-CN"/>
    </w:rPr>
  </w:style>
  <w:style w:type="paragraph" w:customStyle="1" w:styleId="Standard">
    <w:name w:val="Standard"/>
    <w:rsid w:val="00F43AA1"/>
    <w:pPr>
      <w:suppressAutoHyphens/>
      <w:textAlignment w:val="baseline"/>
    </w:pPr>
    <w:rPr>
      <w:rFonts w:ascii="Liberation Serif" w:eastAsia="SimSun" w:hAnsi="Liberation Serif" w:cs="Lucida Sans"/>
      <w:kern w:val="2"/>
      <w:sz w:val="24"/>
      <w:szCs w:val="24"/>
      <w:lang w:eastAsia="zh-CN" w:bidi="hi-IN"/>
    </w:rPr>
  </w:style>
  <w:style w:type="paragraph" w:customStyle="1" w:styleId="affffffffff2">
    <w:name w:val="Табличный_по_центру"/>
    <w:basedOn w:val="affffffff8"/>
    <w:qFormat/>
    <w:rsid w:val="00F43AA1"/>
    <w:pPr>
      <w:suppressAutoHyphens/>
      <w:jc w:val="center"/>
    </w:pPr>
    <w:rPr>
      <w:lang w:eastAsia="zh-CN"/>
    </w:rPr>
  </w:style>
  <w:style w:type="paragraph" w:customStyle="1" w:styleId="affffffffff3">
    <w:name w:val="Табличный_заголовки"/>
    <w:basedOn w:val="aa"/>
    <w:rsid w:val="00F43AA1"/>
    <w:pPr>
      <w:keepNext/>
      <w:keepLines/>
      <w:suppressAutoHyphens/>
      <w:jc w:val="center"/>
    </w:pPr>
    <w:rPr>
      <w:b/>
      <w:sz w:val="22"/>
      <w:lang w:eastAsia="zh-CN"/>
    </w:rPr>
  </w:style>
  <w:style w:type="paragraph" w:customStyle="1" w:styleId="affffffffff4">
    <w:name w:val="ПЗ_основной текст"/>
    <w:basedOn w:val="afff4"/>
    <w:rsid w:val="00F43AA1"/>
    <w:pPr>
      <w:suppressAutoHyphens/>
      <w:spacing w:after="0" w:line="276" w:lineRule="auto"/>
      <w:ind w:firstLine="709"/>
      <w:jc w:val="both"/>
    </w:pPr>
    <w:rPr>
      <w:sz w:val="28"/>
      <w:szCs w:val="28"/>
      <w:lang w:eastAsia="zh-CN"/>
    </w:rPr>
  </w:style>
  <w:style w:type="paragraph" w:customStyle="1" w:styleId="msonormal0">
    <w:name w:val="msonormal"/>
    <w:basedOn w:val="aa"/>
    <w:rsid w:val="00F43AA1"/>
    <w:pPr>
      <w:suppressAutoHyphens/>
      <w:spacing w:before="280" w:after="280"/>
    </w:pPr>
    <w:rPr>
      <w:lang w:eastAsia="zh-CN"/>
    </w:rPr>
  </w:style>
  <w:style w:type="paragraph" w:customStyle="1" w:styleId="74">
    <w:name w:val="Оглавление 7 Знак"/>
    <w:basedOn w:val="aa"/>
    <w:rsid w:val="00F43AA1"/>
    <w:pPr>
      <w:widowControl w:val="0"/>
      <w:suppressAutoHyphens/>
      <w:ind w:left="1276" w:hanging="567"/>
      <w:jc w:val="both"/>
    </w:pPr>
    <w:rPr>
      <w:lang w:eastAsia="zh-CN"/>
    </w:rPr>
  </w:style>
  <w:style w:type="paragraph" w:customStyle="1" w:styleId="affffffffff5">
    <w:name w:val="Нормальный (таблица)"/>
    <w:basedOn w:val="aa"/>
    <w:rsid w:val="00F43AA1"/>
    <w:pPr>
      <w:widowControl w:val="0"/>
      <w:suppressAutoHyphens/>
      <w:jc w:val="both"/>
    </w:pPr>
    <w:rPr>
      <w:rFonts w:ascii="Arial" w:hAnsi="Arial" w:cs="Arial"/>
      <w:lang w:eastAsia="zh-CN"/>
    </w:rPr>
  </w:style>
  <w:style w:type="paragraph" w:customStyle="1" w:styleId="Normal2">
    <w:name w:val="Normal Знак Знак"/>
    <w:rsid w:val="00F43AA1"/>
    <w:pPr>
      <w:suppressAutoHyphens/>
      <w:snapToGrid w:val="0"/>
      <w:spacing w:before="100" w:after="100"/>
      <w:jc w:val="both"/>
    </w:pPr>
    <w:rPr>
      <w:sz w:val="24"/>
      <w:lang w:eastAsia="zh-CN"/>
    </w:rPr>
  </w:style>
  <w:style w:type="paragraph" w:customStyle="1" w:styleId="affffffffff6">
    <w:name w:val="Название таблицы"/>
    <w:basedOn w:val="115"/>
    <w:uiPriority w:val="99"/>
    <w:rsid w:val="00F43AA1"/>
    <w:pPr>
      <w:widowControl w:val="0"/>
      <w:jc w:val="center"/>
    </w:pPr>
    <w:rPr>
      <w:b w:val="0"/>
      <w:color w:val="00000A"/>
      <w:sz w:val="28"/>
      <w:szCs w:val="22"/>
      <w:lang w:eastAsia="zh-CN"/>
    </w:rPr>
  </w:style>
  <w:style w:type="paragraph" w:customStyle="1" w:styleId="1ffffb">
    <w:name w:val="Нумерованный список1"/>
    <w:basedOn w:val="aa"/>
    <w:rsid w:val="00F43AA1"/>
    <w:pPr>
      <w:tabs>
        <w:tab w:val="left" w:pos="360"/>
      </w:tabs>
      <w:suppressAutoHyphens/>
      <w:ind w:left="360" w:hanging="360"/>
      <w:contextualSpacing/>
    </w:pPr>
    <w:rPr>
      <w:lang w:eastAsia="zh-CN"/>
    </w:rPr>
  </w:style>
  <w:style w:type="paragraph" w:customStyle="1" w:styleId="219">
    <w:name w:val="Список 21"/>
    <w:basedOn w:val="aa"/>
    <w:rsid w:val="00F43AA1"/>
    <w:pPr>
      <w:suppressAutoHyphens/>
      <w:ind w:left="566" w:hanging="283"/>
    </w:pPr>
    <w:rPr>
      <w:sz w:val="32"/>
      <w:szCs w:val="20"/>
      <w:lang w:eastAsia="zh-CN"/>
    </w:rPr>
  </w:style>
  <w:style w:type="paragraph" w:styleId="2ff2">
    <w:name w:val="List Bullet 2"/>
    <w:basedOn w:val="aa"/>
    <w:rsid w:val="00F43AA1"/>
    <w:pPr>
      <w:tabs>
        <w:tab w:val="left" w:pos="643"/>
      </w:tabs>
      <w:suppressAutoHyphens/>
      <w:ind w:left="643" w:hanging="360"/>
      <w:contextualSpacing/>
    </w:pPr>
    <w:rPr>
      <w:lang w:eastAsia="zh-CN"/>
    </w:rPr>
  </w:style>
  <w:style w:type="paragraph" w:styleId="49">
    <w:name w:val="List Bullet 4"/>
    <w:basedOn w:val="aa"/>
    <w:rsid w:val="00F43AA1"/>
    <w:pPr>
      <w:tabs>
        <w:tab w:val="left" w:pos="1209"/>
      </w:tabs>
      <w:suppressAutoHyphens/>
      <w:ind w:left="1209" w:hanging="360"/>
      <w:contextualSpacing/>
    </w:pPr>
    <w:rPr>
      <w:lang w:eastAsia="zh-CN"/>
    </w:rPr>
  </w:style>
  <w:style w:type="paragraph" w:styleId="56">
    <w:name w:val="List Bullet 5"/>
    <w:basedOn w:val="aa"/>
    <w:rsid w:val="00F43AA1"/>
    <w:pPr>
      <w:tabs>
        <w:tab w:val="left" w:pos="1492"/>
      </w:tabs>
      <w:suppressAutoHyphens/>
      <w:ind w:left="1492" w:hanging="360"/>
      <w:contextualSpacing/>
    </w:pPr>
    <w:rPr>
      <w:lang w:eastAsia="zh-CN"/>
    </w:rPr>
  </w:style>
  <w:style w:type="paragraph" w:customStyle="1" w:styleId="1ffffc">
    <w:name w:val="Заголовок записки1"/>
    <w:basedOn w:val="aa"/>
    <w:rsid w:val="007E5861"/>
    <w:pPr>
      <w:suppressAutoHyphens/>
      <w:jc w:val="both"/>
    </w:pPr>
    <w:rPr>
      <w:b/>
      <w:sz w:val="28"/>
      <w:szCs w:val="20"/>
      <w:lang w:eastAsia="zh-CN"/>
    </w:rPr>
  </w:style>
  <w:style w:type="paragraph" w:customStyle="1" w:styleId="323">
    <w:name w:val="Основной текст 32"/>
    <w:basedOn w:val="aa"/>
    <w:rsid w:val="00F43AA1"/>
    <w:pPr>
      <w:suppressAutoHyphens/>
      <w:spacing w:after="120"/>
    </w:pPr>
    <w:rPr>
      <w:sz w:val="16"/>
      <w:szCs w:val="16"/>
      <w:lang w:eastAsia="zh-CN"/>
    </w:rPr>
  </w:style>
  <w:style w:type="paragraph" w:customStyle="1" w:styleId="241">
    <w:name w:val="Основной текст с отступом 24"/>
    <w:basedOn w:val="aa"/>
    <w:rsid w:val="00F43AA1"/>
    <w:pPr>
      <w:suppressAutoHyphens/>
      <w:ind w:left="360"/>
      <w:jc w:val="center"/>
    </w:pPr>
    <w:rPr>
      <w:sz w:val="22"/>
      <w:szCs w:val="20"/>
      <w:lang w:val="x-none" w:eastAsia="zh-CN"/>
    </w:rPr>
  </w:style>
  <w:style w:type="paragraph" w:customStyle="1" w:styleId="330">
    <w:name w:val="Основной текст с отступом 33"/>
    <w:basedOn w:val="aa"/>
    <w:rsid w:val="00F43AA1"/>
    <w:pPr>
      <w:suppressAutoHyphens/>
      <w:spacing w:line="360" w:lineRule="auto"/>
      <w:ind w:firstLine="360"/>
      <w:jc w:val="both"/>
    </w:pPr>
    <w:rPr>
      <w:szCs w:val="19"/>
      <w:lang w:eastAsia="zh-CN"/>
    </w:rPr>
  </w:style>
  <w:style w:type="paragraph" w:customStyle="1" w:styleId="1ffffd">
    <w:name w:val="Цитата1"/>
    <w:basedOn w:val="aa"/>
    <w:rsid w:val="00F43AA1"/>
    <w:pPr>
      <w:suppressAutoHyphens/>
      <w:ind w:left="-900" w:right="-386"/>
      <w:jc w:val="center"/>
    </w:pPr>
    <w:rPr>
      <w:b/>
      <w:bCs/>
      <w:sz w:val="28"/>
      <w:szCs w:val="28"/>
      <w:lang w:eastAsia="zh-CN"/>
    </w:rPr>
  </w:style>
  <w:style w:type="paragraph" w:customStyle="1" w:styleId="1ffffe">
    <w:name w:val="Текст1"/>
    <w:basedOn w:val="aa"/>
    <w:rsid w:val="00F43AA1"/>
    <w:pPr>
      <w:suppressAutoHyphens/>
    </w:pPr>
    <w:rPr>
      <w:rFonts w:ascii="Courier New" w:hAnsi="Courier New" w:cs="Courier New"/>
      <w:sz w:val="20"/>
      <w:szCs w:val="20"/>
      <w:lang w:eastAsia="zh-CN"/>
    </w:rPr>
  </w:style>
  <w:style w:type="paragraph" w:styleId="affffffffff7">
    <w:name w:val="toa heading"/>
    <w:basedOn w:val="18"/>
    <w:next w:val="aa"/>
    <w:rsid w:val="00F43AA1"/>
    <w:pPr>
      <w:keepLines/>
      <w:suppressAutoHyphens/>
      <w:spacing w:before="480" w:line="276" w:lineRule="auto"/>
    </w:pPr>
    <w:rPr>
      <w:rFonts w:ascii="Cambria" w:hAnsi="Cambria"/>
      <w:b w:val="0"/>
      <w:bCs/>
      <w:i/>
      <w:color w:val="365F91"/>
      <w:szCs w:val="28"/>
      <w:lang w:val="x-none" w:eastAsia="zh-CN"/>
    </w:rPr>
  </w:style>
  <w:style w:type="paragraph" w:customStyle="1" w:styleId="affffffffff8">
    <w:name w:val="Ввод осн.текста"/>
    <w:basedOn w:val="aa"/>
    <w:rsid w:val="00F43AA1"/>
    <w:pPr>
      <w:suppressAutoHyphens/>
      <w:overflowPunct w:val="0"/>
      <w:autoSpaceDE w:val="0"/>
      <w:spacing w:after="120"/>
      <w:ind w:firstLine="709"/>
      <w:jc w:val="both"/>
    </w:pPr>
    <w:rPr>
      <w:rFonts w:ascii="Arial" w:hAnsi="Arial" w:cs="Arial"/>
      <w:bCs/>
      <w:spacing w:val="-8"/>
      <w:lang w:eastAsia="zh-CN"/>
    </w:rPr>
  </w:style>
  <w:style w:type="paragraph" w:customStyle="1" w:styleId="1fffff">
    <w:name w:val="Подзаголовок 1"/>
    <w:basedOn w:val="aa"/>
    <w:rsid w:val="00F43AA1"/>
    <w:pPr>
      <w:keepNext/>
      <w:keepLines/>
      <w:suppressAutoHyphens/>
      <w:spacing w:before="240" w:line="360" w:lineRule="auto"/>
      <w:jc w:val="center"/>
    </w:pPr>
    <w:rPr>
      <w:b/>
      <w:lang w:eastAsia="zh-CN"/>
    </w:rPr>
  </w:style>
  <w:style w:type="paragraph" w:customStyle="1" w:styleId="affffffffff9">
    <w:name w:val="заголовок таблицы"/>
    <w:basedOn w:val="aa"/>
    <w:rsid w:val="00F43AA1"/>
    <w:pPr>
      <w:keepNext/>
      <w:keepLines/>
      <w:tabs>
        <w:tab w:val="left" w:pos="1588"/>
      </w:tabs>
      <w:suppressAutoHyphens/>
      <w:spacing w:before="240" w:line="360" w:lineRule="auto"/>
      <w:ind w:left="1588" w:hanging="1588"/>
      <w:jc w:val="center"/>
    </w:pPr>
    <w:rPr>
      <w:b/>
      <w:i/>
      <w:lang w:val="x-none" w:eastAsia="zh-CN"/>
    </w:rPr>
  </w:style>
  <w:style w:type="paragraph" w:customStyle="1" w:styleId="57">
    <w:name w:val="Заголовок5"/>
    <w:basedOn w:val="aa"/>
    <w:rsid w:val="00F43AA1"/>
    <w:pPr>
      <w:suppressAutoHyphens/>
      <w:spacing w:before="280" w:after="280"/>
    </w:pPr>
    <w:rPr>
      <w:rFonts w:ascii="Tahoma" w:hAnsi="Tahoma" w:cs="Tahoma"/>
      <w:b/>
      <w:bCs/>
      <w:color w:val="006600"/>
      <w:sz w:val="13"/>
      <w:szCs w:val="13"/>
      <w:lang w:eastAsia="zh-CN"/>
    </w:rPr>
  </w:style>
  <w:style w:type="paragraph" w:customStyle="1" w:styleId="a5">
    <w:name w:val="список"/>
    <w:basedOn w:val="aa"/>
    <w:uiPriority w:val="99"/>
    <w:rsid w:val="00F43AA1"/>
    <w:pPr>
      <w:numPr>
        <w:numId w:val="13"/>
      </w:numPr>
      <w:suppressAutoHyphens/>
      <w:snapToGrid w:val="0"/>
      <w:spacing w:line="360" w:lineRule="auto"/>
      <w:jc w:val="both"/>
    </w:pPr>
    <w:rPr>
      <w:lang w:eastAsia="zh-CN"/>
    </w:rPr>
  </w:style>
  <w:style w:type="paragraph" w:customStyle="1" w:styleId="2ff3">
    <w:name w:val="список 2"/>
    <w:basedOn w:val="a5"/>
    <w:uiPriority w:val="99"/>
    <w:rsid w:val="00F43AA1"/>
  </w:style>
  <w:style w:type="paragraph" w:customStyle="1" w:styleId="fr1">
    <w:name w:val="fr1"/>
    <w:rsid w:val="00F43AA1"/>
    <w:pPr>
      <w:suppressAutoHyphens/>
      <w:spacing w:line="252" w:lineRule="auto"/>
    </w:pPr>
    <w:rPr>
      <w:sz w:val="28"/>
      <w:szCs w:val="28"/>
      <w:lang w:eastAsia="zh-CN"/>
    </w:rPr>
  </w:style>
  <w:style w:type="paragraph" w:customStyle="1" w:styleId="126">
    <w:name w:val="АБЗАЦ 12"/>
    <w:basedOn w:val="aa"/>
    <w:rsid w:val="00F43AA1"/>
    <w:pPr>
      <w:suppressAutoHyphens/>
      <w:spacing w:line="360" w:lineRule="auto"/>
      <w:ind w:firstLine="709"/>
      <w:jc w:val="both"/>
    </w:pPr>
    <w:rPr>
      <w:lang w:eastAsia="zh-CN"/>
    </w:rPr>
  </w:style>
  <w:style w:type="paragraph" w:customStyle="1" w:styleId="13pt">
    <w:name w:val="Обычный + 13 pt"/>
    <w:basedOn w:val="126"/>
    <w:rsid w:val="00F43AA1"/>
    <w:pPr>
      <w:widowControl w:val="0"/>
      <w:spacing w:line="240" w:lineRule="auto"/>
      <w:ind w:left="57"/>
      <w:jc w:val="left"/>
    </w:pPr>
    <w:rPr>
      <w:sz w:val="26"/>
      <w:szCs w:val="26"/>
    </w:rPr>
  </w:style>
  <w:style w:type="paragraph" w:customStyle="1" w:styleId="FR10">
    <w:name w:val="FR1"/>
    <w:rsid w:val="00F43AA1"/>
    <w:pPr>
      <w:widowControl w:val="0"/>
      <w:suppressAutoHyphens/>
      <w:autoSpaceDE w:val="0"/>
      <w:spacing w:before="20" w:line="480" w:lineRule="auto"/>
      <w:ind w:left="120"/>
      <w:jc w:val="right"/>
    </w:pPr>
    <w:rPr>
      <w:rFonts w:ascii="Arial" w:hAnsi="Arial" w:cs="Arial"/>
      <w:lang w:eastAsia="zh-CN"/>
    </w:rPr>
  </w:style>
  <w:style w:type="paragraph" w:customStyle="1" w:styleId="FR2">
    <w:name w:val="FR2"/>
    <w:rsid w:val="00F43AA1"/>
    <w:pPr>
      <w:widowControl w:val="0"/>
      <w:suppressAutoHyphens/>
      <w:autoSpaceDE w:val="0"/>
      <w:spacing w:before="20"/>
      <w:ind w:left="320"/>
      <w:jc w:val="center"/>
    </w:pPr>
    <w:rPr>
      <w:rFonts w:ascii="Arial" w:hAnsi="Arial" w:cs="Arial"/>
      <w:sz w:val="12"/>
      <w:szCs w:val="12"/>
    </w:rPr>
  </w:style>
  <w:style w:type="paragraph" w:customStyle="1" w:styleId="affffffffffa">
    <w:name w:val="Современный"/>
    <w:rsid w:val="00F43AA1"/>
    <w:pPr>
      <w:suppressAutoHyphens/>
      <w:jc w:val="center"/>
    </w:pPr>
    <w:rPr>
      <w:b/>
      <w:sz w:val="24"/>
      <w:lang w:eastAsia="ja-JP"/>
    </w:rPr>
  </w:style>
  <w:style w:type="paragraph" w:customStyle="1" w:styleId="affffffffffb">
    <w:name w:val="Знак Знак Знак Знак Знак Знак Знак"/>
    <w:basedOn w:val="aa"/>
    <w:rsid w:val="00F43AA1"/>
    <w:pPr>
      <w:suppressAutoHyphens/>
      <w:spacing w:after="160" w:line="240" w:lineRule="exact"/>
    </w:pPr>
    <w:rPr>
      <w:rFonts w:ascii="Verdana" w:hAnsi="Verdana" w:cs="Verdana"/>
      <w:lang w:val="en-US" w:eastAsia="zh-CN"/>
    </w:rPr>
  </w:style>
  <w:style w:type="paragraph" w:customStyle="1" w:styleId="242">
    <w:name w:val="Основной текст 24"/>
    <w:basedOn w:val="aa"/>
    <w:rsid w:val="00F43AA1"/>
    <w:pPr>
      <w:suppressAutoHyphens/>
      <w:overflowPunct w:val="0"/>
      <w:autoSpaceDE w:val="0"/>
      <w:ind w:firstLine="567"/>
      <w:jc w:val="both"/>
    </w:pPr>
    <w:rPr>
      <w:rFonts w:ascii="Arial" w:hAnsi="Arial" w:cs="Arial"/>
      <w:kern w:val="2"/>
      <w:sz w:val="26"/>
      <w:szCs w:val="20"/>
      <w:lang w:eastAsia="zh-CN"/>
    </w:rPr>
  </w:style>
  <w:style w:type="paragraph" w:customStyle="1" w:styleId="LO-normal">
    <w:name w:val="LO-normal"/>
    <w:basedOn w:val="aa"/>
    <w:rsid w:val="00F43AA1"/>
    <w:pPr>
      <w:suppressAutoHyphens/>
      <w:spacing w:after="64"/>
      <w:ind w:firstLine="284"/>
      <w:jc w:val="both"/>
    </w:pPr>
    <w:rPr>
      <w:lang w:eastAsia="zh-CN"/>
    </w:rPr>
  </w:style>
  <w:style w:type="paragraph" w:customStyle="1" w:styleId="h2">
    <w:name w:val="h2"/>
    <w:basedOn w:val="2f0"/>
    <w:rsid w:val="00F43AA1"/>
    <w:pPr>
      <w:keepNext w:val="0"/>
      <w:widowControl/>
      <w:suppressAutoHyphens/>
      <w:spacing w:before="0" w:after="480"/>
      <w:ind w:left="0" w:firstLine="0"/>
      <w:jc w:val="center"/>
      <w:outlineLvl w:val="9"/>
    </w:pPr>
    <w:rPr>
      <w:bCs w:val="0"/>
      <w:i/>
      <w:szCs w:val="24"/>
      <w:lang w:eastAsia="zh-CN"/>
    </w:rPr>
  </w:style>
  <w:style w:type="paragraph" w:customStyle="1" w:styleId="affffffffffc">
    <w:name w:val="маркированный"/>
    <w:basedOn w:val="aa"/>
    <w:rsid w:val="00F43AA1"/>
    <w:pPr>
      <w:tabs>
        <w:tab w:val="left" w:pos="1080"/>
      </w:tabs>
      <w:suppressAutoHyphens/>
      <w:spacing w:line="360" w:lineRule="auto"/>
      <w:ind w:left="1080" w:hanging="360"/>
      <w:jc w:val="both"/>
    </w:pPr>
    <w:rPr>
      <w:lang w:eastAsia="zh-CN"/>
    </w:rPr>
  </w:style>
  <w:style w:type="paragraph" w:customStyle="1" w:styleId="3f9">
    <w:name w:val="Знак3 Знак Знак Знак"/>
    <w:basedOn w:val="aa"/>
    <w:rsid w:val="00F43AA1"/>
    <w:pPr>
      <w:suppressAutoHyphens/>
      <w:spacing w:after="160" w:line="240" w:lineRule="exact"/>
    </w:pPr>
    <w:rPr>
      <w:rFonts w:ascii="Verdana" w:hAnsi="Verdana" w:cs="Verdana"/>
      <w:sz w:val="20"/>
      <w:szCs w:val="20"/>
      <w:lang w:val="en-US" w:eastAsia="zh-CN"/>
    </w:rPr>
  </w:style>
  <w:style w:type="paragraph" w:customStyle="1" w:styleId="128">
    <w:name w:val="таблицы 12"/>
    <w:basedOn w:val="aa"/>
    <w:rsid w:val="00F43AA1"/>
    <w:pPr>
      <w:keepLines/>
      <w:suppressAutoHyphens/>
      <w:snapToGrid w:val="0"/>
      <w:jc w:val="both"/>
    </w:pPr>
    <w:rPr>
      <w:szCs w:val="20"/>
      <w:lang w:eastAsia="zh-CN"/>
    </w:rPr>
  </w:style>
  <w:style w:type="paragraph" w:customStyle="1" w:styleId="1fffff0">
    <w:name w:val="Основной текст с отступом1"/>
    <w:basedOn w:val="aa"/>
    <w:rsid w:val="00F43AA1"/>
    <w:pPr>
      <w:suppressAutoHyphens/>
      <w:spacing w:line="360" w:lineRule="auto"/>
      <w:ind w:firstLine="720"/>
      <w:jc w:val="both"/>
    </w:pPr>
    <w:rPr>
      <w:lang w:eastAsia="zh-CN"/>
    </w:rPr>
  </w:style>
  <w:style w:type="paragraph" w:customStyle="1" w:styleId="11b">
    <w:name w:val="11"/>
    <w:basedOn w:val="afff4"/>
    <w:rsid w:val="00F43AA1"/>
    <w:pPr>
      <w:suppressAutoHyphens/>
      <w:spacing w:after="0"/>
      <w:jc w:val="both"/>
    </w:pPr>
    <w:rPr>
      <w:rFonts w:ascii="Arial" w:hAnsi="Arial" w:cs="Arial"/>
      <w:lang w:eastAsia="zh-CN"/>
    </w:rPr>
  </w:style>
  <w:style w:type="paragraph" w:customStyle="1" w:styleId="232">
    <w:name w:val="Основной текст с отступом 23"/>
    <w:basedOn w:val="aa"/>
    <w:rsid w:val="00F43AA1"/>
    <w:pPr>
      <w:widowControl w:val="0"/>
      <w:suppressAutoHyphens/>
      <w:overflowPunct w:val="0"/>
      <w:autoSpaceDE w:val="0"/>
      <w:ind w:firstLine="709"/>
      <w:jc w:val="both"/>
    </w:pPr>
    <w:rPr>
      <w:rFonts w:ascii="Arial" w:hAnsi="Arial" w:cs="Arial"/>
      <w:sz w:val="22"/>
      <w:szCs w:val="20"/>
      <w:lang w:eastAsia="zh-CN"/>
    </w:rPr>
  </w:style>
  <w:style w:type="paragraph" w:customStyle="1" w:styleId="affffffffffd">
    <w:name w:val="Пояснение"/>
    <w:rsid w:val="00F43AA1"/>
    <w:pPr>
      <w:widowControl w:val="0"/>
      <w:suppressAutoHyphens/>
      <w:ind w:firstLine="720"/>
      <w:jc w:val="both"/>
    </w:pPr>
    <w:rPr>
      <w:sz w:val="24"/>
      <w:lang w:eastAsia="zh-CN"/>
    </w:rPr>
  </w:style>
  <w:style w:type="paragraph" w:customStyle="1" w:styleId="2ff4">
    <w:name w:val="Основной текст2"/>
    <w:rsid w:val="00F43AA1"/>
    <w:pPr>
      <w:suppressAutoHyphens/>
      <w:ind w:firstLine="709"/>
      <w:jc w:val="both"/>
    </w:pPr>
    <w:rPr>
      <w:sz w:val="24"/>
      <w:lang w:eastAsia="zh-CN"/>
    </w:rPr>
  </w:style>
  <w:style w:type="paragraph" w:customStyle="1" w:styleId="Spisokn">
    <w:name w:val="Spisok_n"/>
    <w:basedOn w:val="aa"/>
    <w:rsid w:val="00F43AA1"/>
    <w:pPr>
      <w:tabs>
        <w:tab w:val="left" w:pos="993"/>
      </w:tabs>
      <w:suppressAutoHyphens/>
      <w:ind w:firstLine="709"/>
      <w:jc w:val="both"/>
    </w:pPr>
    <w:rPr>
      <w:szCs w:val="20"/>
      <w:lang w:eastAsia="zh-CN"/>
    </w:rPr>
  </w:style>
  <w:style w:type="paragraph" w:customStyle="1" w:styleId="ob">
    <w:name w:val="ob"/>
    <w:basedOn w:val="aa"/>
    <w:rsid w:val="00F43AA1"/>
    <w:pPr>
      <w:suppressAutoHyphens/>
      <w:spacing w:before="280" w:after="280"/>
      <w:jc w:val="both"/>
    </w:pPr>
    <w:rPr>
      <w:sz w:val="16"/>
      <w:szCs w:val="16"/>
      <w:lang w:eastAsia="zh-CN"/>
    </w:rPr>
  </w:style>
  <w:style w:type="paragraph" w:customStyle="1" w:styleId="Heading">
    <w:name w:val="Heading"/>
    <w:rsid w:val="00F43AA1"/>
    <w:pPr>
      <w:widowControl w:val="0"/>
      <w:suppressAutoHyphens/>
      <w:autoSpaceDE w:val="0"/>
      <w:ind w:firstLine="567"/>
      <w:jc w:val="both"/>
    </w:pPr>
    <w:rPr>
      <w:rFonts w:ascii="Arial" w:hAnsi="Arial" w:cs="Arial"/>
      <w:b/>
      <w:bCs/>
      <w:sz w:val="22"/>
      <w:szCs w:val="22"/>
      <w:lang w:eastAsia="zh-CN"/>
    </w:rPr>
  </w:style>
  <w:style w:type="paragraph" w:customStyle="1" w:styleId="center1">
    <w:name w:val="center1"/>
    <w:basedOn w:val="aa"/>
    <w:rsid w:val="00F43AA1"/>
    <w:pPr>
      <w:suppressAutoHyphens/>
      <w:spacing w:before="280" w:after="280"/>
    </w:pPr>
    <w:rPr>
      <w:lang w:eastAsia="zh-CN"/>
    </w:rPr>
  </w:style>
  <w:style w:type="paragraph" w:customStyle="1" w:styleId="340">
    <w:name w:val="Основной текст с отступом 34"/>
    <w:basedOn w:val="aa"/>
    <w:rsid w:val="00F43AA1"/>
    <w:pPr>
      <w:widowControl w:val="0"/>
      <w:suppressAutoHyphens/>
      <w:ind w:firstLine="851"/>
      <w:jc w:val="both"/>
    </w:pPr>
    <w:rPr>
      <w:sz w:val="28"/>
      <w:szCs w:val="20"/>
      <w:lang w:eastAsia="zh-CN"/>
    </w:rPr>
  </w:style>
  <w:style w:type="paragraph" w:customStyle="1" w:styleId="affffffffffe">
    <w:name w:val="А_табл"/>
    <w:rsid w:val="00F43AA1"/>
    <w:pPr>
      <w:suppressAutoHyphens/>
    </w:pPr>
    <w:rPr>
      <w:sz w:val="24"/>
      <w:szCs w:val="24"/>
      <w:lang w:eastAsia="zh-CN"/>
    </w:rPr>
  </w:style>
  <w:style w:type="paragraph" w:customStyle="1" w:styleId="Atabltitle">
    <w:name w:val="A_tabl_title"/>
    <w:basedOn w:val="affffffffffe"/>
    <w:rsid w:val="00F43AA1"/>
    <w:pPr>
      <w:keepNext/>
    </w:pPr>
  </w:style>
  <w:style w:type="paragraph" w:customStyle="1" w:styleId="2ff5">
    <w:name w:val="Список Марк.2"/>
    <w:basedOn w:val="aa"/>
    <w:uiPriority w:val="99"/>
    <w:qFormat/>
    <w:rsid w:val="00F43AA1"/>
    <w:pPr>
      <w:tabs>
        <w:tab w:val="left" w:pos="360"/>
      </w:tabs>
      <w:suppressAutoHyphens/>
      <w:spacing w:after="60" w:line="360" w:lineRule="auto"/>
      <w:ind w:left="1135" w:right="284" w:hanging="284"/>
    </w:pPr>
    <w:rPr>
      <w:rFonts w:ascii="Arial" w:hAnsi="Arial" w:cs="Arial"/>
      <w:sz w:val="22"/>
      <w:szCs w:val="20"/>
      <w:lang w:eastAsia="zh-CN"/>
    </w:rPr>
  </w:style>
  <w:style w:type="paragraph" w:customStyle="1" w:styleId="afffffffffff">
    <w:name w:val="Формула"/>
    <w:basedOn w:val="aa"/>
    <w:next w:val="aa"/>
    <w:rsid w:val="00F43AA1"/>
    <w:pPr>
      <w:suppressAutoHyphens/>
      <w:ind w:left="851"/>
    </w:pPr>
    <w:rPr>
      <w:i/>
      <w:lang w:val="x-none" w:eastAsia="zh-CN"/>
    </w:rPr>
  </w:style>
  <w:style w:type="paragraph" w:customStyle="1" w:styleId="afffffffffff0">
    <w:name w:val="назвние таблицы"/>
    <w:basedOn w:val="115"/>
    <w:next w:val="afff4"/>
    <w:rsid w:val="00F43AA1"/>
    <w:pPr>
      <w:keepNext/>
      <w:spacing w:before="240" w:after="60"/>
    </w:pPr>
    <w:rPr>
      <w:rFonts w:ascii="Arial" w:eastAsia="Calibri" w:hAnsi="Arial" w:cs="Arial"/>
      <w:sz w:val="20"/>
      <w:szCs w:val="20"/>
      <w:lang w:eastAsia="zh-CN"/>
    </w:rPr>
  </w:style>
  <w:style w:type="paragraph" w:customStyle="1" w:styleId="ConsNonformat">
    <w:name w:val="ConsNonformat"/>
    <w:rsid w:val="00F43AA1"/>
    <w:pPr>
      <w:widowControl w:val="0"/>
      <w:suppressAutoHyphens/>
      <w:autoSpaceDE w:val="0"/>
      <w:ind w:right="19772"/>
    </w:pPr>
    <w:rPr>
      <w:rFonts w:ascii="Courier New" w:hAnsi="Courier New" w:cs="Courier New"/>
      <w:lang w:eastAsia="zh-CN"/>
    </w:rPr>
  </w:style>
  <w:style w:type="paragraph" w:customStyle="1" w:styleId="ConsCell">
    <w:name w:val="ConsCell"/>
    <w:rsid w:val="00F43AA1"/>
    <w:pPr>
      <w:widowControl w:val="0"/>
      <w:suppressAutoHyphens/>
      <w:autoSpaceDE w:val="0"/>
    </w:pPr>
    <w:rPr>
      <w:rFonts w:ascii="Arial" w:hAnsi="Arial" w:cs="Arial"/>
      <w:lang w:eastAsia="zh-CN"/>
    </w:rPr>
  </w:style>
  <w:style w:type="paragraph" w:customStyle="1" w:styleId="xl57">
    <w:name w:val="xl57"/>
    <w:basedOn w:val="aa"/>
    <w:rsid w:val="00F43AA1"/>
    <w:pPr>
      <w:pBdr>
        <w:top w:val="none" w:sz="0" w:space="0" w:color="000000"/>
        <w:left w:val="single" w:sz="4" w:space="0" w:color="000000"/>
        <w:bottom w:val="single" w:sz="4" w:space="0" w:color="000000"/>
        <w:right w:val="single" w:sz="4" w:space="0" w:color="000000"/>
      </w:pBdr>
      <w:suppressAutoHyphens/>
      <w:spacing w:before="280" w:after="280"/>
    </w:pPr>
    <w:rPr>
      <w:lang w:eastAsia="zh-CN"/>
    </w:rPr>
  </w:style>
  <w:style w:type="paragraph" w:customStyle="1" w:styleId="contentheader2cols">
    <w:name w:val="contentheader2cols"/>
    <w:basedOn w:val="aa"/>
    <w:rsid w:val="00F43AA1"/>
    <w:pPr>
      <w:suppressAutoHyphens/>
      <w:spacing w:before="280" w:after="280"/>
    </w:pPr>
    <w:rPr>
      <w:lang w:eastAsia="zh-CN"/>
    </w:rPr>
  </w:style>
  <w:style w:type="paragraph" w:customStyle="1" w:styleId="bodytext2">
    <w:name w:val="bodytext2"/>
    <w:basedOn w:val="aa"/>
    <w:rsid w:val="00F43AA1"/>
    <w:pPr>
      <w:suppressAutoHyphens/>
      <w:spacing w:before="280" w:after="280"/>
    </w:pPr>
    <w:rPr>
      <w:lang w:eastAsia="zh-CN"/>
    </w:rPr>
  </w:style>
  <w:style w:type="paragraph" w:customStyle="1" w:styleId="LO-Normal0">
    <w:name w:val="LO-Normal"/>
    <w:rsid w:val="00F43AA1"/>
    <w:pPr>
      <w:suppressAutoHyphens/>
      <w:snapToGrid w:val="0"/>
      <w:spacing w:before="100" w:after="100"/>
    </w:pPr>
    <w:rPr>
      <w:sz w:val="24"/>
      <w:lang w:eastAsia="zh-CN"/>
    </w:rPr>
  </w:style>
  <w:style w:type="paragraph" w:customStyle="1" w:styleId="announcebukv">
    <w:name w:val="announce bukv"/>
    <w:basedOn w:val="aa"/>
    <w:rsid w:val="00F43AA1"/>
    <w:pPr>
      <w:suppressAutoHyphens/>
      <w:spacing w:before="280" w:after="280"/>
    </w:pPr>
    <w:rPr>
      <w:lang w:eastAsia="zh-CN"/>
    </w:rPr>
  </w:style>
  <w:style w:type="paragraph" w:customStyle="1" w:styleId="afffffffffff1">
    <w:name w:val="Проект"/>
    <w:basedOn w:val="aa"/>
    <w:rsid w:val="00F43AA1"/>
    <w:pPr>
      <w:suppressAutoHyphens/>
      <w:spacing w:line="360" w:lineRule="auto"/>
      <w:jc w:val="center"/>
    </w:pPr>
    <w:rPr>
      <w:rFonts w:ascii="Arial" w:hAnsi="Arial" w:cs="Arial"/>
      <w:b/>
      <w:sz w:val="36"/>
      <w:lang w:eastAsia="zh-CN"/>
    </w:rPr>
  </w:style>
  <w:style w:type="paragraph" w:customStyle="1" w:styleId="afffffffffff2">
    <w:name w:val="ФИЛИАЛ"/>
    <w:basedOn w:val="aa"/>
    <w:rsid w:val="00F43AA1"/>
    <w:pPr>
      <w:suppressAutoHyphens/>
      <w:spacing w:line="360" w:lineRule="auto"/>
      <w:jc w:val="center"/>
    </w:pPr>
    <w:rPr>
      <w:rFonts w:ascii="Arial" w:hAnsi="Arial" w:cs="Arial"/>
      <w:caps/>
      <w:szCs w:val="22"/>
      <w:lang w:val="x-none" w:eastAsia="zh-CN"/>
    </w:rPr>
  </w:style>
  <w:style w:type="paragraph" w:customStyle="1" w:styleId="afffffffffff3">
    <w:name w:val="Часть проекта"/>
    <w:basedOn w:val="afffffffffff1"/>
    <w:next w:val="afffffffffff2"/>
    <w:rsid w:val="00F43AA1"/>
    <w:rPr>
      <w:caps/>
      <w:szCs w:val="36"/>
    </w:rPr>
  </w:style>
  <w:style w:type="paragraph" w:customStyle="1" w:styleId="afffffffffff4">
    <w:name w:val="том"/>
    <w:basedOn w:val="afffffffffff1"/>
    <w:rsid w:val="00F43AA1"/>
    <w:rPr>
      <w:sz w:val="28"/>
      <w:szCs w:val="28"/>
    </w:rPr>
  </w:style>
  <w:style w:type="paragraph" w:customStyle="1" w:styleId="C">
    <w:name w:val="Cписок осн.(многоуровн.)"/>
    <w:basedOn w:val="aa"/>
    <w:rsid w:val="00F43AA1"/>
    <w:pPr>
      <w:tabs>
        <w:tab w:val="left" w:pos="720"/>
      </w:tabs>
      <w:suppressAutoHyphens/>
      <w:spacing w:line="360" w:lineRule="auto"/>
      <w:ind w:left="720" w:hanging="360"/>
      <w:jc w:val="both"/>
    </w:pPr>
    <w:rPr>
      <w:rFonts w:ascii="Arial" w:hAnsi="Arial" w:cs="Arial"/>
      <w:szCs w:val="20"/>
      <w:lang w:eastAsia="zh-CN"/>
    </w:rPr>
  </w:style>
  <w:style w:type="paragraph" w:customStyle="1" w:styleId="afffffffffff5">
    <w:name w:val="Название_страницы"/>
    <w:basedOn w:val="aa"/>
    <w:rsid w:val="00F43AA1"/>
    <w:pPr>
      <w:suppressAutoHyphens/>
      <w:spacing w:before="240" w:after="120" w:line="360" w:lineRule="auto"/>
      <w:jc w:val="center"/>
    </w:pPr>
    <w:rPr>
      <w:rFonts w:ascii="Arial" w:hAnsi="Arial" w:cs="Arial"/>
      <w:b/>
      <w:caps/>
      <w:sz w:val="28"/>
      <w:szCs w:val="28"/>
      <w:lang w:val="x-none" w:eastAsia="zh-CN"/>
    </w:rPr>
  </w:style>
  <w:style w:type="paragraph" w:customStyle="1" w:styleId="afffffffffff6">
    <w:name w:val="НазваниеПриложения"/>
    <w:basedOn w:val="2f0"/>
    <w:next w:val="afff4"/>
    <w:rsid w:val="00F43AA1"/>
    <w:pPr>
      <w:widowControl/>
      <w:suppressAutoHyphens/>
      <w:spacing w:line="360" w:lineRule="auto"/>
      <w:ind w:left="0" w:firstLine="0"/>
      <w:jc w:val="center"/>
      <w:outlineLvl w:val="9"/>
    </w:pPr>
    <w:rPr>
      <w:rFonts w:ascii="Arial" w:hAnsi="Arial"/>
      <w:i/>
      <w:caps/>
      <w:spacing w:val="-10"/>
      <w:kern w:val="2"/>
      <w:lang w:eastAsia="zh-CN"/>
    </w:rPr>
  </w:style>
  <w:style w:type="paragraph" w:customStyle="1" w:styleId="afffffffffff7">
    <w:name w:val="ТипПриложения"/>
    <w:basedOn w:val="aa"/>
    <w:next w:val="afffffffffff6"/>
    <w:rsid w:val="00F43AA1"/>
    <w:pPr>
      <w:suppressAutoHyphens/>
      <w:spacing w:before="240" w:after="240" w:line="360" w:lineRule="auto"/>
      <w:jc w:val="center"/>
    </w:pPr>
    <w:rPr>
      <w:rFonts w:ascii="Arial" w:hAnsi="Arial" w:cs="Arial"/>
      <w:i/>
      <w:lang w:val="x-none" w:eastAsia="zh-CN"/>
    </w:rPr>
  </w:style>
  <w:style w:type="paragraph" w:customStyle="1" w:styleId="afffffffffff8">
    <w:name w:val="ШтампПР"/>
    <w:basedOn w:val="aa"/>
    <w:next w:val="afff4"/>
    <w:rsid w:val="00F43AA1"/>
    <w:pPr>
      <w:suppressAutoHyphens/>
      <w:jc w:val="center"/>
    </w:pPr>
    <w:rPr>
      <w:rFonts w:ascii="Arial" w:hAnsi="Arial" w:cs="Arial"/>
      <w:b/>
      <w:caps/>
      <w:sz w:val="20"/>
      <w:lang w:val="x-none" w:eastAsia="zh-CN"/>
    </w:rPr>
  </w:style>
  <w:style w:type="paragraph" w:customStyle="1" w:styleId="afffffffffff9">
    <w:name w:val="Штамп"/>
    <w:basedOn w:val="afffffffffff8"/>
    <w:next w:val="afffffffffff8"/>
    <w:rsid w:val="00F43AA1"/>
    <w:rPr>
      <w:caps w:val="0"/>
      <w:szCs w:val="20"/>
      <w:lang w:val="ru-RU" w:eastAsia="ru-RU"/>
    </w:rPr>
  </w:style>
  <w:style w:type="paragraph" w:customStyle="1" w:styleId="afffffffffffa">
    <w:name w:val="ШтампПР Знак"/>
    <w:basedOn w:val="afff4"/>
    <w:next w:val="afff4"/>
    <w:rsid w:val="00F43AA1"/>
    <w:pPr>
      <w:tabs>
        <w:tab w:val="center" w:pos="4677"/>
        <w:tab w:val="right" w:pos="9355"/>
      </w:tabs>
      <w:suppressAutoHyphens/>
      <w:spacing w:after="0" w:line="360" w:lineRule="auto"/>
      <w:jc w:val="center"/>
    </w:pPr>
    <w:rPr>
      <w:rFonts w:ascii="Arial" w:hAnsi="Arial" w:cs="Arial"/>
      <w:b/>
      <w:caps/>
      <w:lang w:val="x-none" w:eastAsia="zh-CN"/>
    </w:rPr>
  </w:style>
  <w:style w:type="paragraph" w:customStyle="1" w:styleId="xl25">
    <w:name w:val="xl25"/>
    <w:basedOn w:val="aa"/>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xl26">
    <w:name w:val="xl26"/>
    <w:basedOn w:val="aa"/>
    <w:rsid w:val="00F43AA1"/>
    <w:pPr>
      <w:pBdr>
        <w:top w:val="single" w:sz="4" w:space="0" w:color="000000"/>
        <w:left w:val="single" w:sz="4" w:space="0" w:color="000000"/>
        <w:bottom w:val="single" w:sz="4" w:space="0" w:color="000000"/>
        <w:right w:val="single" w:sz="4" w:space="0" w:color="000000"/>
      </w:pBdr>
      <w:suppressAutoHyphens/>
      <w:spacing w:before="280" w:after="280"/>
      <w:jc w:val="center"/>
    </w:pPr>
    <w:rPr>
      <w:color w:val="000000"/>
      <w:lang w:eastAsia="zh-CN"/>
    </w:rPr>
  </w:style>
  <w:style w:type="paragraph" w:customStyle="1" w:styleId="2310">
    <w:name w:val="Основной текст с отступом 231"/>
    <w:basedOn w:val="aa"/>
    <w:rsid w:val="00F43AA1"/>
    <w:pPr>
      <w:suppressAutoHyphens/>
      <w:ind w:left="1095"/>
      <w:jc w:val="both"/>
    </w:pPr>
    <w:rPr>
      <w:rFonts w:ascii="Wingdings" w:hAnsi="Wingdings" w:cs="Wingdings"/>
      <w:sz w:val="40"/>
      <w:szCs w:val="20"/>
      <w:lang w:eastAsia="zh-CN"/>
    </w:rPr>
  </w:style>
  <w:style w:type="paragraph" w:customStyle="1" w:styleId="maintext">
    <w:name w:val="maintext"/>
    <w:basedOn w:val="aa"/>
    <w:rsid w:val="00F43AA1"/>
    <w:pPr>
      <w:suppressAutoHyphens/>
      <w:spacing w:before="280" w:after="280"/>
    </w:pPr>
    <w:rPr>
      <w:lang w:eastAsia="zh-CN"/>
    </w:rPr>
  </w:style>
  <w:style w:type="paragraph" w:customStyle="1" w:styleId="afffffffffffb">
    <w:name w:val="Текст (лев)"/>
    <w:rsid w:val="00F43AA1"/>
    <w:pPr>
      <w:suppressAutoHyphens/>
      <w:spacing w:before="60"/>
      <w:ind w:firstLine="567"/>
      <w:jc w:val="both"/>
    </w:pPr>
    <w:rPr>
      <w:rFonts w:ascii="Arial" w:hAnsi="Arial"/>
      <w:sz w:val="18"/>
      <w:lang w:eastAsia="zh-CN"/>
    </w:rPr>
  </w:style>
  <w:style w:type="paragraph" w:customStyle="1" w:styleId="afffffffffffc">
    <w:name w:val="Текст (цнтр)"/>
    <w:basedOn w:val="afffffffffffb"/>
    <w:next w:val="afffffffffffb"/>
    <w:rsid w:val="00F43AA1"/>
    <w:pPr>
      <w:spacing w:after="60"/>
      <w:ind w:firstLine="0"/>
      <w:jc w:val="center"/>
    </w:pPr>
  </w:style>
  <w:style w:type="paragraph" w:customStyle="1" w:styleId="afffffffffffd">
    <w:name w:val="Заголовок подраздела"/>
    <w:next w:val="afffffffffffb"/>
    <w:rsid w:val="00F43AA1"/>
    <w:pPr>
      <w:suppressAutoHyphens/>
      <w:spacing w:before="60" w:after="60"/>
      <w:jc w:val="center"/>
    </w:pPr>
    <w:rPr>
      <w:rFonts w:ascii="Arial" w:hAnsi="Arial"/>
      <w:b/>
      <w:lang w:eastAsia="zh-CN"/>
    </w:rPr>
  </w:style>
  <w:style w:type="paragraph" w:customStyle="1" w:styleId="afffffffffffe">
    <w:name w:val="Заголовок раздела"/>
    <w:next w:val="afffffffffffb"/>
    <w:rsid w:val="00F43AA1"/>
    <w:pPr>
      <w:suppressAutoHyphens/>
      <w:spacing w:before="120" w:after="120"/>
      <w:jc w:val="center"/>
    </w:pPr>
    <w:rPr>
      <w:rFonts w:ascii="Arial" w:hAnsi="Arial"/>
      <w:b/>
      <w:caps/>
      <w:spacing w:val="24"/>
      <w:lang w:eastAsia="zh-CN"/>
    </w:rPr>
  </w:style>
  <w:style w:type="paragraph" w:customStyle="1" w:styleId="1fffff1">
    <w:name w:val="Заголовок 1._Подзаголовок"/>
    <w:basedOn w:val="aa"/>
    <w:next w:val="aa"/>
    <w:rsid w:val="00F43AA1"/>
    <w:pPr>
      <w:keepNext/>
      <w:tabs>
        <w:tab w:val="left" w:pos="85"/>
        <w:tab w:val="left" w:pos="170"/>
        <w:tab w:val="left" w:pos="255"/>
      </w:tabs>
      <w:suppressAutoHyphens/>
      <w:ind w:left="170"/>
    </w:pPr>
    <w:rPr>
      <w:sz w:val="20"/>
      <w:szCs w:val="20"/>
      <w:lang w:eastAsia="zh-CN"/>
    </w:rPr>
  </w:style>
  <w:style w:type="paragraph" w:customStyle="1" w:styleId="1fffff2">
    <w:name w:val="Знак Знак1 Знак"/>
    <w:basedOn w:val="aa"/>
    <w:rsid w:val="00F43AA1"/>
    <w:pPr>
      <w:suppressAutoHyphens/>
      <w:spacing w:after="160" w:line="240" w:lineRule="exact"/>
    </w:pPr>
    <w:rPr>
      <w:rFonts w:ascii="Verdana" w:hAnsi="Verdana" w:cs="Verdana"/>
      <w:sz w:val="20"/>
      <w:szCs w:val="20"/>
      <w:lang w:val="en-US" w:eastAsia="zh-CN"/>
    </w:rPr>
  </w:style>
  <w:style w:type="paragraph" w:customStyle="1" w:styleId="1fffff3">
    <w:name w:val="Обычный (веб)1"/>
    <w:basedOn w:val="aa"/>
    <w:rsid w:val="00F43AA1"/>
    <w:pPr>
      <w:suppressAutoHyphens/>
      <w:spacing w:before="100" w:after="100"/>
    </w:pPr>
    <w:rPr>
      <w:szCs w:val="20"/>
      <w:lang w:eastAsia="zh-CN"/>
    </w:rPr>
  </w:style>
  <w:style w:type="paragraph" w:customStyle="1" w:styleId="affffffffffff">
    <w:name w:val="Знак Знак Знак Знак Знак Знак Знак Знак Знак Знак Знак Знак Знак Знак Знак Знак Знак Знак Знак Знак Знак Знак"/>
    <w:basedOn w:val="aa"/>
    <w:rsid w:val="00F43AA1"/>
    <w:pPr>
      <w:tabs>
        <w:tab w:val="left" w:pos="1980"/>
      </w:tabs>
      <w:suppressAutoHyphens/>
      <w:spacing w:after="160" w:line="240" w:lineRule="exact"/>
    </w:pPr>
    <w:rPr>
      <w:rFonts w:eastAsia="Calibri"/>
      <w:sz w:val="20"/>
      <w:szCs w:val="20"/>
      <w:lang w:eastAsia="zh-CN"/>
    </w:rPr>
  </w:style>
  <w:style w:type="paragraph" w:customStyle="1" w:styleId="11pt">
    <w:name w:val="Обычный + 11 pt"/>
    <w:basedOn w:val="aa"/>
    <w:rsid w:val="00F43AA1"/>
    <w:pPr>
      <w:suppressAutoHyphens/>
      <w:autoSpaceDE w:val="0"/>
      <w:ind w:firstLine="709"/>
      <w:jc w:val="both"/>
    </w:pPr>
    <w:rPr>
      <w:rFonts w:ascii="Arial" w:hAnsi="Arial" w:cs="Arial"/>
      <w:color w:val="000000"/>
      <w:sz w:val="18"/>
      <w:szCs w:val="18"/>
      <w:lang w:eastAsia="zh-CN"/>
    </w:rPr>
  </w:style>
  <w:style w:type="paragraph" w:customStyle="1" w:styleId="131276">
    <w:name w:val="Стиль 13 пт По ширине Первая строка:  127 см Перед:  6 пт"/>
    <w:basedOn w:val="aa"/>
    <w:rsid w:val="00F43AA1"/>
    <w:pPr>
      <w:shd w:val="clear" w:color="auto" w:fill="FFFFFF"/>
      <w:suppressAutoHyphens/>
      <w:ind w:firstLine="709"/>
      <w:jc w:val="both"/>
    </w:pPr>
    <w:rPr>
      <w:sz w:val="26"/>
      <w:szCs w:val="26"/>
      <w:lang w:eastAsia="zh-CN"/>
    </w:rPr>
  </w:style>
  <w:style w:type="paragraph" w:customStyle="1" w:styleId="affffffffffff0">
    <w:name w:val="Текст (лп)"/>
    <w:basedOn w:val="afffffffffffb"/>
    <w:next w:val="afffffffffffb"/>
    <w:rsid w:val="00F43AA1"/>
    <w:pPr>
      <w:ind w:firstLine="0"/>
    </w:pPr>
    <w:rPr>
      <w:rFonts w:cs="Arial"/>
      <w:szCs w:val="18"/>
    </w:rPr>
  </w:style>
  <w:style w:type="paragraph" w:customStyle="1" w:styleId="N">
    <w:name w:val="N"/>
    <w:basedOn w:val="aa"/>
    <w:rsid w:val="00F43AA1"/>
    <w:pPr>
      <w:tabs>
        <w:tab w:val="left" w:pos="284"/>
      </w:tabs>
      <w:suppressAutoHyphens/>
      <w:jc w:val="both"/>
    </w:pPr>
    <w:rPr>
      <w:rFonts w:ascii="TimesET" w:hAnsi="TimesET" w:cs="TimesET"/>
      <w:sz w:val="18"/>
      <w:szCs w:val="20"/>
      <w:lang w:eastAsia="zh-CN"/>
    </w:rPr>
  </w:style>
  <w:style w:type="paragraph" w:customStyle="1" w:styleId="75">
    <w:name w:val="Абзац списка7"/>
    <w:basedOn w:val="aa"/>
    <w:rsid w:val="00F43AA1"/>
    <w:pPr>
      <w:widowControl w:val="0"/>
      <w:suppressAutoHyphens/>
      <w:autoSpaceDE w:val="0"/>
      <w:ind w:left="708"/>
    </w:pPr>
    <w:rPr>
      <w:rFonts w:ascii="Arial" w:hAnsi="Arial" w:cs="Arial"/>
      <w:sz w:val="20"/>
      <w:szCs w:val="20"/>
      <w:lang w:eastAsia="zh-CN"/>
    </w:rPr>
  </w:style>
  <w:style w:type="paragraph" w:customStyle="1" w:styleId="58">
    <w:name w:val="Знак Знак5 Знак Знак"/>
    <w:basedOn w:val="aa"/>
    <w:rsid w:val="00F43AA1"/>
    <w:pPr>
      <w:tabs>
        <w:tab w:val="left" w:pos="1980"/>
      </w:tabs>
      <w:suppressAutoHyphens/>
      <w:spacing w:after="160" w:line="240" w:lineRule="exact"/>
    </w:pPr>
    <w:rPr>
      <w:rFonts w:eastAsia="Calibri"/>
      <w:sz w:val="20"/>
      <w:szCs w:val="20"/>
      <w:lang w:eastAsia="zh-CN"/>
    </w:rPr>
  </w:style>
  <w:style w:type="paragraph" w:customStyle="1" w:styleId="uni">
    <w:name w:val="uni"/>
    <w:basedOn w:val="aa"/>
    <w:rsid w:val="00F43AA1"/>
    <w:pPr>
      <w:suppressAutoHyphens/>
      <w:jc w:val="both"/>
    </w:pPr>
    <w:rPr>
      <w:lang w:eastAsia="zh-CN"/>
    </w:rPr>
  </w:style>
  <w:style w:type="paragraph" w:customStyle="1" w:styleId="unip">
    <w:name w:val="unip"/>
    <w:basedOn w:val="aa"/>
    <w:rsid w:val="00F43AA1"/>
    <w:pPr>
      <w:suppressAutoHyphens/>
      <w:jc w:val="both"/>
    </w:pPr>
    <w:rPr>
      <w:lang w:eastAsia="zh-CN"/>
    </w:rPr>
  </w:style>
  <w:style w:type="paragraph" w:customStyle="1" w:styleId="21a">
    <w:name w:val="Основной текст21"/>
    <w:rsid w:val="00F43AA1"/>
    <w:pPr>
      <w:suppressAutoHyphens/>
      <w:ind w:firstLine="709"/>
      <w:jc w:val="both"/>
    </w:pPr>
    <w:rPr>
      <w:sz w:val="24"/>
      <w:lang w:eastAsia="zh-CN"/>
    </w:rPr>
  </w:style>
  <w:style w:type="paragraph" w:customStyle="1" w:styleId="11c">
    <w:name w:val="Обычный (веб)11"/>
    <w:basedOn w:val="aa"/>
    <w:rsid w:val="00F43AA1"/>
    <w:pPr>
      <w:suppressAutoHyphens/>
      <w:spacing w:before="100" w:after="100"/>
    </w:pPr>
    <w:rPr>
      <w:szCs w:val="20"/>
      <w:lang w:eastAsia="zh-CN"/>
    </w:rPr>
  </w:style>
  <w:style w:type="paragraph" w:customStyle="1" w:styleId="2ff6">
    <w:name w:val="Название2"/>
    <w:basedOn w:val="aa"/>
    <w:rsid w:val="00F43AA1"/>
    <w:pPr>
      <w:suppressAutoHyphens/>
      <w:spacing w:before="280" w:after="280"/>
    </w:pPr>
    <w:rPr>
      <w:rFonts w:ascii="Tahoma" w:hAnsi="Tahoma" w:cs="Tahoma"/>
      <w:b/>
      <w:bCs/>
      <w:color w:val="006600"/>
      <w:sz w:val="13"/>
      <w:szCs w:val="13"/>
      <w:lang w:eastAsia="zh-CN"/>
    </w:rPr>
  </w:style>
  <w:style w:type="paragraph" w:customStyle="1" w:styleId="4a">
    <w:name w:val="Обычный4"/>
    <w:basedOn w:val="aa"/>
    <w:rsid w:val="00F43AA1"/>
    <w:pPr>
      <w:suppressAutoHyphens/>
      <w:spacing w:after="64"/>
      <w:ind w:firstLine="284"/>
      <w:jc w:val="both"/>
    </w:pPr>
    <w:rPr>
      <w:lang w:eastAsia="zh-CN"/>
    </w:rPr>
  </w:style>
  <w:style w:type="paragraph" w:customStyle="1" w:styleId="3fa">
    <w:name w:val="Основной текст3"/>
    <w:rsid w:val="00F43AA1"/>
    <w:pPr>
      <w:suppressAutoHyphens/>
      <w:ind w:firstLine="709"/>
      <w:jc w:val="both"/>
    </w:pPr>
    <w:rPr>
      <w:sz w:val="24"/>
      <w:lang w:eastAsia="zh-CN"/>
    </w:rPr>
  </w:style>
  <w:style w:type="paragraph" w:customStyle="1" w:styleId="59">
    <w:name w:val="Обычный5"/>
    <w:rsid w:val="00F43AA1"/>
    <w:pPr>
      <w:suppressAutoHyphens/>
      <w:snapToGrid w:val="0"/>
      <w:spacing w:before="100" w:after="100"/>
    </w:pPr>
    <w:rPr>
      <w:sz w:val="24"/>
      <w:lang w:eastAsia="zh-CN"/>
    </w:rPr>
  </w:style>
  <w:style w:type="paragraph" w:customStyle="1" w:styleId="2ff7">
    <w:name w:val="Обычный (веб)2"/>
    <w:basedOn w:val="aa"/>
    <w:rsid w:val="00F43AA1"/>
    <w:pPr>
      <w:suppressAutoHyphens/>
      <w:spacing w:before="100" w:after="100"/>
    </w:pPr>
    <w:rPr>
      <w:szCs w:val="20"/>
      <w:lang w:eastAsia="zh-CN"/>
    </w:rPr>
  </w:style>
  <w:style w:type="paragraph" w:customStyle="1" w:styleId="21b">
    <w:name w:val="Заголовок 2_1"/>
    <w:basedOn w:val="20"/>
    <w:next w:val="aa"/>
    <w:rsid w:val="00F43AA1"/>
    <w:pPr>
      <w:suppressAutoHyphens/>
      <w:ind w:firstLine="0"/>
    </w:pPr>
    <w:rPr>
      <w:rFonts w:eastAsia="Calibri"/>
      <w:b w:val="0"/>
      <w:i/>
      <w:szCs w:val="28"/>
      <w:lang w:val="x-none" w:eastAsia="zh-CN"/>
    </w:rPr>
  </w:style>
  <w:style w:type="paragraph" w:customStyle="1" w:styleId="s16">
    <w:name w:val="s_16"/>
    <w:basedOn w:val="aa"/>
    <w:rsid w:val="00F43AA1"/>
    <w:pPr>
      <w:suppressAutoHyphens/>
      <w:spacing w:before="280" w:after="280"/>
    </w:pPr>
    <w:rPr>
      <w:lang w:eastAsia="zh-CN"/>
    </w:rPr>
  </w:style>
  <w:style w:type="paragraph" w:customStyle="1" w:styleId="copyright-info">
    <w:name w:val="copyright-info"/>
    <w:basedOn w:val="aa"/>
    <w:rsid w:val="00F43AA1"/>
    <w:pPr>
      <w:suppressAutoHyphens/>
      <w:spacing w:before="280" w:after="280"/>
    </w:pPr>
    <w:rPr>
      <w:lang w:eastAsia="zh-CN"/>
    </w:rPr>
  </w:style>
  <w:style w:type="paragraph" w:customStyle="1" w:styleId="1fffff4">
    <w:name w:val="Выделенная цитата1"/>
    <w:basedOn w:val="aa"/>
    <w:next w:val="aa"/>
    <w:rsid w:val="00F43AA1"/>
    <w:pPr>
      <w:pBdr>
        <w:top w:val="none" w:sz="0" w:space="0" w:color="000000"/>
        <w:left w:val="none" w:sz="0" w:space="0" w:color="000000"/>
        <w:bottom w:val="single" w:sz="4" w:space="4" w:color="4F81BD"/>
        <w:right w:val="none" w:sz="0" w:space="0" w:color="000000"/>
      </w:pBdr>
      <w:suppressAutoHyphens/>
      <w:spacing w:before="200" w:after="280" w:line="276" w:lineRule="auto"/>
      <w:ind w:left="936" w:right="936"/>
    </w:pPr>
    <w:rPr>
      <w:b/>
      <w:bCs/>
      <w:i/>
      <w:iCs/>
      <w:color w:val="4F81BD"/>
      <w:sz w:val="22"/>
      <w:szCs w:val="22"/>
      <w:lang w:val="x-none" w:eastAsia="zh-CN"/>
    </w:rPr>
  </w:style>
  <w:style w:type="table" w:customStyle="1" w:styleId="2ff8">
    <w:name w:val="Сетка таблицы2"/>
    <w:basedOn w:val="ac"/>
    <w:next w:val="affffffa"/>
    <w:uiPriority w:val="39"/>
    <w:rsid w:val="00AC4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a"/>
    <w:uiPriority w:val="1"/>
    <w:qFormat/>
    <w:rsid w:val="00AC430B"/>
    <w:pPr>
      <w:widowControl w:val="0"/>
      <w:autoSpaceDE w:val="0"/>
      <w:autoSpaceDN w:val="0"/>
      <w:adjustRightInd w:val="0"/>
    </w:pPr>
  </w:style>
  <w:style w:type="table" w:customStyle="1" w:styleId="3fb">
    <w:name w:val="Сетка таблицы3"/>
    <w:basedOn w:val="ac"/>
    <w:next w:val="affffffa"/>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c"/>
    <w:next w:val="affffffa"/>
    <w:uiPriority w:val="39"/>
    <w:rsid w:val="00080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9">
    <w:name w:val="Неразрешенное упоминание2"/>
    <w:basedOn w:val="ab"/>
    <w:uiPriority w:val="99"/>
    <w:semiHidden/>
    <w:unhideWhenUsed/>
    <w:rsid w:val="00AF2EF3"/>
    <w:rPr>
      <w:color w:val="605E5C"/>
      <w:shd w:val="clear" w:color="auto" w:fill="E1DFDD"/>
    </w:rPr>
  </w:style>
  <w:style w:type="character" w:customStyle="1" w:styleId="2ffa">
    <w:name w:val="Неразрешенное упоминание2"/>
    <w:basedOn w:val="ab"/>
    <w:uiPriority w:val="99"/>
    <w:semiHidden/>
    <w:unhideWhenUsed/>
    <w:rsid w:val="008164E4"/>
    <w:rPr>
      <w:color w:val="605E5C"/>
      <w:shd w:val="clear" w:color="auto" w:fill="E1DFDD"/>
    </w:rPr>
  </w:style>
  <w:style w:type="table" w:customStyle="1" w:styleId="103">
    <w:name w:val="Сетка таблицы10"/>
    <w:basedOn w:val="ac"/>
    <w:next w:val="affffffa"/>
    <w:uiPriority w:val="39"/>
    <w:rsid w:val="0042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1">
    <w:name w:val="Unresolved Mention"/>
    <w:basedOn w:val="ab"/>
    <w:uiPriority w:val="99"/>
    <w:semiHidden/>
    <w:unhideWhenUsed/>
    <w:rsid w:val="007D638F"/>
    <w:rPr>
      <w:color w:val="605E5C"/>
      <w:shd w:val="clear" w:color="auto" w:fill="E1DFDD"/>
    </w:rPr>
  </w:style>
  <w:style w:type="paragraph" w:customStyle="1" w:styleId="affffffffffff2">
    <w:name w:val="Табличный название"/>
    <w:basedOn w:val="aa"/>
    <w:qFormat/>
    <w:rsid w:val="0076222C"/>
    <w:pPr>
      <w:spacing w:before="120" w:after="120"/>
      <w:ind w:firstLine="709"/>
      <w:jc w:val="both"/>
    </w:pPr>
    <w:rPr>
      <w:rFonts w:eastAsiaTheme="minorHAnsi" w:cstheme="minorBidi"/>
      <w:sz w:val="28"/>
      <w:szCs w:val="22"/>
      <w:lang w:eastAsia="en-US"/>
    </w:rPr>
  </w:style>
  <w:style w:type="paragraph" w:customStyle="1" w:styleId="affffffffffff3">
    <w:name w:val="Табличный_шапка_центр"/>
    <w:basedOn w:val="aa"/>
    <w:qFormat/>
    <w:rsid w:val="0076222C"/>
    <w:pPr>
      <w:jc w:val="center"/>
    </w:pPr>
    <w:rPr>
      <w:rFonts w:eastAsiaTheme="minorHAnsi" w:cstheme="minorBidi"/>
      <w:szCs w:val="22"/>
    </w:rPr>
  </w:style>
  <w:style w:type="paragraph" w:customStyle="1" w:styleId="affffffffffff4">
    <w:name w:val="Табличный слева"/>
    <w:basedOn w:val="affffffffffff2"/>
    <w:qFormat/>
    <w:rsid w:val="0076222C"/>
    <w:pPr>
      <w:spacing w:before="0" w:after="0"/>
      <w:ind w:firstLine="0"/>
    </w:pPr>
    <w:rPr>
      <w:sz w:val="24"/>
    </w:rPr>
  </w:style>
  <w:style w:type="paragraph" w:customStyle="1" w:styleId="511">
    <w:name w:val="Абзац списка51"/>
    <w:basedOn w:val="55"/>
    <w:uiPriority w:val="34"/>
    <w:qFormat/>
    <w:rsid w:val="00B43600"/>
    <w:pPr>
      <w:shd w:val="clear" w:color="auto" w:fill="FFFFFF"/>
      <w:tabs>
        <w:tab w:val="left" w:pos="325"/>
        <w:tab w:val="num" w:pos="360"/>
      </w:tabs>
      <w:spacing w:before="0"/>
      <w:ind w:left="0" w:firstLine="0"/>
    </w:pPr>
    <w:rPr>
      <w:rFonts w:eastAsia="SimSun"/>
      <w:szCs w:val="24"/>
    </w:rPr>
  </w:style>
  <w:style w:type="character" w:customStyle="1" w:styleId="129">
    <w:name w:val="Таблица 12 Знак"/>
    <w:basedOn w:val="ab"/>
    <w:link w:val="12a"/>
    <w:locked/>
    <w:rsid w:val="00B43600"/>
    <w:rPr>
      <w:rFonts w:ascii="Calibri" w:eastAsia="Calibri" w:hAnsi="Calibri" w:cs="Calibri"/>
      <w:sz w:val="24"/>
      <w:szCs w:val="24"/>
      <w:shd w:val="clear" w:color="auto" w:fill="FFFFFF"/>
      <w:lang w:eastAsia="en-US"/>
    </w:rPr>
  </w:style>
  <w:style w:type="paragraph" w:customStyle="1" w:styleId="12a">
    <w:name w:val="Таблица 12"/>
    <w:basedOn w:val="aa"/>
    <w:link w:val="129"/>
    <w:qFormat/>
    <w:rsid w:val="00B43600"/>
    <w:pPr>
      <w:widowControl w:val="0"/>
      <w:shd w:val="clear" w:color="auto" w:fill="FFFFFF"/>
      <w:suppressAutoHyphens/>
      <w:autoSpaceDE w:val="0"/>
    </w:pPr>
    <w:rPr>
      <w:rFonts w:ascii="Calibri" w:eastAsia="Calibri" w:hAnsi="Calibri" w:cs="Calibri"/>
      <w:lang w:eastAsia="en-US"/>
    </w:rPr>
  </w:style>
  <w:style w:type="paragraph" w:customStyle="1" w:styleId="12b">
    <w:name w:val="Табличный_заголовок_12"/>
    <w:basedOn w:val="aa"/>
    <w:qFormat/>
    <w:rsid w:val="000701AE"/>
    <w:pPr>
      <w:jc w:val="center"/>
    </w:pPr>
    <w:rPr>
      <w:rFonts w:eastAsiaTheme="minorHAnsi" w:cstheme="minorBidi"/>
      <w:b/>
      <w:szCs w:val="18"/>
      <w:lang w:eastAsia="en-US"/>
    </w:rPr>
  </w:style>
  <w:style w:type="paragraph" w:customStyle="1" w:styleId="143">
    <w:name w:val="Основной 14"/>
    <w:basedOn w:val="aa"/>
    <w:qFormat/>
    <w:rsid w:val="00D91ECA"/>
    <w:pPr>
      <w:suppressAutoHyphens/>
      <w:autoSpaceDE w:val="0"/>
      <w:ind w:firstLine="709"/>
      <w:jc w:val="both"/>
    </w:pPr>
    <w:rPr>
      <w:sz w:val="28"/>
      <w:szCs w:val="28"/>
      <w:lang w:eastAsia="zh-CN"/>
    </w:rPr>
  </w:style>
  <w:style w:type="table" w:customStyle="1" w:styleId="OTR1">
    <w:name w:val="OTR1"/>
    <w:basedOn w:val="ac"/>
    <w:next w:val="affffffa"/>
    <w:rsid w:val="00B44D4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2">
    <w:name w:val="OTR2"/>
    <w:basedOn w:val="ac"/>
    <w:next w:val="affffffa"/>
    <w:uiPriority w:val="39"/>
    <w:rsid w:val="00783E7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ГрафЛист"/>
    <w:rsid w:val="004B6446"/>
    <w:pPr>
      <w:spacing w:before="120" w:after="80" w:line="280" w:lineRule="atLeast"/>
      <w:jc w:val="center"/>
    </w:pPr>
    <w:rPr>
      <w:sz w:val="24"/>
    </w:rPr>
  </w:style>
  <w:style w:type="paragraph" w:customStyle="1" w:styleId="a1">
    <w:name w:val="МаркСписок"/>
    <w:rsid w:val="004B6446"/>
    <w:pPr>
      <w:widowControl w:val="0"/>
      <w:numPr>
        <w:numId w:val="26"/>
      </w:numPr>
      <w:tabs>
        <w:tab w:val="clear" w:pos="587"/>
      </w:tabs>
      <w:ind w:left="947" w:hanging="227"/>
      <w:jc w:val="both"/>
    </w:pPr>
    <w:rPr>
      <w:sz w:val="24"/>
    </w:rPr>
  </w:style>
  <w:style w:type="paragraph" w:customStyle="1" w:styleId="C0">
    <w:name w:val="НумCписок"/>
    <w:rsid w:val="004B6446"/>
    <w:pPr>
      <w:widowControl w:val="0"/>
      <w:ind w:left="947" w:hanging="227"/>
      <w:jc w:val="both"/>
    </w:pPr>
    <w:rPr>
      <w:sz w:val="24"/>
    </w:rPr>
  </w:style>
  <w:style w:type="paragraph" w:styleId="affffffffffff6">
    <w:name w:val="Signature"/>
    <w:link w:val="affffffffffff7"/>
    <w:rsid w:val="004B6446"/>
    <w:pPr>
      <w:widowControl w:val="0"/>
      <w:jc w:val="center"/>
    </w:pPr>
  </w:style>
  <w:style w:type="character" w:customStyle="1" w:styleId="affffffffffff7">
    <w:name w:val="Подпись Знак"/>
    <w:basedOn w:val="ab"/>
    <w:link w:val="affffffffffff6"/>
    <w:rsid w:val="004B6446"/>
  </w:style>
  <w:style w:type="paragraph" w:customStyle="1" w:styleId="affffffffffff8">
    <w:name w:val="Табл"/>
    <w:rsid w:val="004B6446"/>
    <w:pPr>
      <w:spacing w:before="120" w:after="80" w:line="280" w:lineRule="atLeast"/>
    </w:pPr>
    <w:rPr>
      <w:sz w:val="24"/>
    </w:rPr>
  </w:style>
  <w:style w:type="paragraph" w:customStyle="1" w:styleId="affffffffffff9">
    <w:name w:val="Титул"/>
    <w:rsid w:val="004B6446"/>
    <w:pPr>
      <w:spacing w:before="200"/>
      <w:jc w:val="center"/>
    </w:pPr>
    <w:rPr>
      <w:b/>
      <w:caps/>
      <w:sz w:val="24"/>
    </w:rPr>
  </w:style>
  <w:style w:type="paragraph" w:customStyle="1" w:styleId="144">
    <w:name w:val="МаркСписок14"/>
    <w:basedOn w:val="aa"/>
    <w:next w:val="aa"/>
    <w:rsid w:val="004B6446"/>
    <w:pPr>
      <w:widowControl w:val="0"/>
      <w:ind w:left="947" w:hanging="227"/>
      <w:jc w:val="both"/>
    </w:pPr>
    <w:rPr>
      <w:sz w:val="28"/>
      <w:szCs w:val="20"/>
    </w:rPr>
  </w:style>
  <w:style w:type="paragraph" w:customStyle="1" w:styleId="145">
    <w:name w:val="Пояснение14"/>
    <w:basedOn w:val="aa"/>
    <w:rsid w:val="004B6446"/>
    <w:pPr>
      <w:widowControl w:val="0"/>
      <w:ind w:firstLine="720"/>
      <w:jc w:val="both"/>
    </w:pPr>
    <w:rPr>
      <w:sz w:val="28"/>
      <w:szCs w:val="20"/>
    </w:rPr>
  </w:style>
  <w:style w:type="paragraph" w:customStyle="1" w:styleId="14">
    <w:name w:val="ГрафЛист14"/>
    <w:basedOn w:val="aa"/>
    <w:rsid w:val="004B6446"/>
    <w:pPr>
      <w:numPr>
        <w:numId w:val="27"/>
      </w:numPr>
      <w:spacing w:before="120" w:after="80" w:line="280" w:lineRule="atLeast"/>
      <w:jc w:val="center"/>
    </w:pPr>
    <w:rPr>
      <w:sz w:val="28"/>
      <w:szCs w:val="20"/>
    </w:rPr>
  </w:style>
  <w:style w:type="paragraph" w:customStyle="1" w:styleId="serif">
    <w:name w:val="serif"/>
    <w:basedOn w:val="aa"/>
    <w:rsid w:val="004B6446"/>
    <w:pPr>
      <w:spacing w:before="100" w:after="100"/>
      <w:ind w:firstLine="301"/>
    </w:pPr>
    <w:rPr>
      <w:rFonts w:ascii="Arial" w:hAnsi="Arial"/>
      <w:color w:val="000000"/>
      <w:sz w:val="20"/>
      <w:szCs w:val="20"/>
    </w:rPr>
  </w:style>
  <w:style w:type="paragraph" w:customStyle="1" w:styleId="65">
    <w:name w:val="Обычный6"/>
    <w:rsid w:val="004B6446"/>
    <w:pPr>
      <w:widowControl w:val="0"/>
      <w:ind w:left="440"/>
    </w:pPr>
    <w:rPr>
      <w:snapToGrid w:val="0"/>
      <w:sz w:val="22"/>
    </w:rPr>
  </w:style>
  <w:style w:type="paragraph" w:customStyle="1" w:styleId="affffffffffffa">
    <w:name w:val="ПРОПИСНЫЕ"/>
    <w:basedOn w:val="aa"/>
    <w:rsid w:val="004B6446"/>
    <w:pPr>
      <w:keepLines/>
      <w:spacing w:line="360" w:lineRule="auto"/>
      <w:jc w:val="center"/>
    </w:pPr>
    <w:rPr>
      <w:caps/>
      <w:spacing w:val="20"/>
      <w:sz w:val="26"/>
      <w:szCs w:val="20"/>
    </w:rPr>
  </w:style>
  <w:style w:type="paragraph" w:customStyle="1" w:styleId="affffffffffffb">
    <w:name w:val="подпись таблицы"/>
    <w:basedOn w:val="aa"/>
    <w:next w:val="aa"/>
    <w:rsid w:val="004B6446"/>
    <w:pPr>
      <w:keepNext/>
      <w:keepLines/>
      <w:suppressAutoHyphens/>
      <w:spacing w:before="120" w:line="300" w:lineRule="auto"/>
      <w:jc w:val="center"/>
    </w:pPr>
    <w:rPr>
      <w:sz w:val="26"/>
    </w:rPr>
  </w:style>
  <w:style w:type="paragraph" w:customStyle="1" w:styleId="WW-3">
    <w:name w:val="WW-Основной текст с отступом 3"/>
    <w:basedOn w:val="aa"/>
    <w:rsid w:val="004B6446"/>
    <w:pPr>
      <w:suppressAutoHyphens/>
      <w:spacing w:line="360" w:lineRule="auto"/>
      <w:ind w:firstLine="709"/>
      <w:jc w:val="both"/>
    </w:pPr>
    <w:rPr>
      <w:color w:val="000000"/>
      <w:sz w:val="28"/>
      <w:szCs w:val="20"/>
    </w:rPr>
  </w:style>
  <w:style w:type="paragraph" w:customStyle="1" w:styleId="affffffffffffc">
    <w:name w:val="Ввод осн.текста Знак"/>
    <w:basedOn w:val="aa"/>
    <w:rsid w:val="004B6446"/>
    <w:pPr>
      <w:overflowPunct w:val="0"/>
      <w:autoSpaceDE w:val="0"/>
      <w:autoSpaceDN w:val="0"/>
      <w:adjustRightInd w:val="0"/>
      <w:spacing w:after="120"/>
      <w:ind w:firstLine="709"/>
      <w:jc w:val="both"/>
      <w:textAlignment w:val="baseline"/>
    </w:pPr>
    <w:rPr>
      <w:rFonts w:ascii="Times New Roman CYR" w:hAnsi="Times New Roman CYR"/>
      <w:sz w:val="28"/>
      <w:szCs w:val="20"/>
    </w:rPr>
  </w:style>
  <w:style w:type="paragraph" w:customStyle="1" w:styleId="251">
    <w:name w:val="Основной текст 25"/>
    <w:basedOn w:val="aa"/>
    <w:rsid w:val="004B6446"/>
    <w:pPr>
      <w:spacing w:before="120" w:line="288" w:lineRule="auto"/>
      <w:ind w:firstLine="709"/>
      <w:jc w:val="both"/>
    </w:pPr>
    <w:rPr>
      <w:sz w:val="28"/>
      <w:szCs w:val="20"/>
    </w:rPr>
  </w:style>
  <w:style w:type="paragraph" w:customStyle="1" w:styleId="affffffffffffd">
    <w:name w:val="ПРОПИСНЫЕ жирный"/>
    <w:basedOn w:val="affffffffffffa"/>
    <w:rsid w:val="004B6446"/>
    <w:rPr>
      <w:b/>
      <w:bCs/>
      <w:sz w:val="28"/>
    </w:rPr>
  </w:style>
  <w:style w:type="paragraph" w:customStyle="1" w:styleId="affffffffffffe">
    <w:name w:val="Содержание"/>
    <w:basedOn w:val="aa"/>
    <w:next w:val="aa"/>
    <w:rsid w:val="004B6446"/>
    <w:pPr>
      <w:keepLines/>
      <w:suppressAutoHyphens/>
      <w:spacing w:line="360" w:lineRule="auto"/>
      <w:jc w:val="center"/>
    </w:pPr>
    <w:rPr>
      <w:b/>
      <w:bCs/>
      <w:spacing w:val="60"/>
      <w:sz w:val="28"/>
      <w:szCs w:val="28"/>
    </w:rPr>
  </w:style>
  <w:style w:type="paragraph" w:customStyle="1" w:styleId="afffffffffffff">
    <w:name w:val="Без отступа"/>
    <w:basedOn w:val="aa"/>
    <w:rsid w:val="004B6446"/>
    <w:pPr>
      <w:keepLines/>
      <w:spacing w:line="360" w:lineRule="auto"/>
      <w:jc w:val="both"/>
    </w:pPr>
    <w:rPr>
      <w:sz w:val="26"/>
      <w:szCs w:val="28"/>
    </w:rPr>
  </w:style>
  <w:style w:type="paragraph" w:customStyle="1" w:styleId="afffffffffffff0">
    <w:name w:val="Примечание"/>
    <w:basedOn w:val="aa"/>
    <w:rsid w:val="004B6446"/>
    <w:pPr>
      <w:keepLines/>
      <w:spacing w:line="360" w:lineRule="auto"/>
      <w:ind w:left="1260" w:hanging="1260"/>
      <w:jc w:val="both"/>
    </w:pPr>
    <w:rPr>
      <w:i/>
      <w:szCs w:val="20"/>
    </w:rPr>
  </w:style>
  <w:style w:type="character" w:customStyle="1" w:styleId="afffffffffffff1">
    <w:name w:val="подпись таблицы Знак"/>
    <w:rsid w:val="004B6446"/>
    <w:rPr>
      <w:noProof w:val="0"/>
      <w:sz w:val="26"/>
      <w:szCs w:val="24"/>
      <w:lang w:val="ru-RU" w:eastAsia="ru-RU" w:bidi="ar-SA"/>
    </w:rPr>
  </w:style>
  <w:style w:type="paragraph" w:customStyle="1" w:styleId="j">
    <w:name w:val="j"/>
    <w:aliases w:val="s"/>
    <w:basedOn w:val="afffff3"/>
    <w:rsid w:val="004B6446"/>
    <w:pPr>
      <w:tabs>
        <w:tab w:val="clear" w:pos="1134"/>
      </w:tabs>
      <w:spacing w:after="0" w:line="360" w:lineRule="auto"/>
      <w:ind w:firstLine="720"/>
    </w:pPr>
    <w:rPr>
      <w:b/>
      <w:sz w:val="24"/>
      <w:lang w:eastAsia="en-US"/>
    </w:rPr>
  </w:style>
  <w:style w:type="paragraph" w:customStyle="1" w:styleId="afffffffffffff2">
    <w:name w:val="Приложения"/>
    <w:basedOn w:val="20"/>
    <w:next w:val="aa"/>
    <w:rsid w:val="004B6446"/>
    <w:pPr>
      <w:keepNext w:val="0"/>
      <w:widowControl w:val="0"/>
      <w:suppressAutoHyphens/>
      <w:spacing w:line="360" w:lineRule="auto"/>
      <w:ind w:left="1978" w:hanging="1797"/>
      <w:jc w:val="left"/>
    </w:pPr>
    <w:rPr>
      <w:rFonts w:cs="Times New Roman"/>
      <w:b w:val="0"/>
      <w:bCs w:val="0"/>
      <w:iCs w:val="0"/>
      <w:szCs w:val="20"/>
    </w:rPr>
  </w:style>
  <w:style w:type="paragraph" w:customStyle="1" w:styleId="afffffffffffff3">
    <w:name w:val="текст схемы"/>
    <w:basedOn w:val="aa"/>
    <w:rsid w:val="004B6446"/>
    <w:pPr>
      <w:keepLines/>
      <w:suppressAutoHyphens/>
      <w:spacing w:before="60" w:after="60"/>
      <w:jc w:val="center"/>
    </w:pPr>
    <w:rPr>
      <w:sz w:val="26"/>
    </w:rPr>
  </w:style>
  <w:style w:type="character" w:customStyle="1" w:styleId="afffffffffffff4">
    <w:name w:val="Приложения Знак"/>
    <w:basedOn w:val="22"/>
    <w:rsid w:val="004B6446"/>
    <w:rPr>
      <w:rFonts w:ascii="Times New Roman" w:hAnsi="Times New Roman" w:cs="Arial"/>
      <w:b/>
      <w:bCs/>
      <w:i w:val="0"/>
      <w:iCs/>
      <w:sz w:val="28"/>
      <w:szCs w:val="28"/>
    </w:rPr>
  </w:style>
  <w:style w:type="paragraph" w:customStyle="1" w:styleId="afffffffffffff5">
    <w:name w:val="ТабТекст"/>
    <w:basedOn w:val="aa"/>
    <w:rsid w:val="004B6446"/>
    <w:pPr>
      <w:keepLines/>
      <w:spacing w:before="60" w:after="60"/>
      <w:jc w:val="center"/>
    </w:pPr>
    <w:rPr>
      <w:sz w:val="26"/>
      <w:szCs w:val="20"/>
    </w:rPr>
  </w:style>
  <w:style w:type="paragraph" w:customStyle="1" w:styleId="0">
    <w:name w:val="Таблица 0"/>
    <w:basedOn w:val="afffffffffffff6"/>
    <w:next w:val="aa"/>
    <w:rsid w:val="004B6446"/>
    <w:pPr>
      <w:tabs>
        <w:tab w:val="left" w:pos="1985"/>
      </w:tabs>
      <w:spacing w:after="60" w:line="100" w:lineRule="exact"/>
      <w:ind w:left="0" w:firstLine="0"/>
      <w:jc w:val="left"/>
    </w:pPr>
    <w:rPr>
      <w:rFonts w:ascii="Arial" w:hAnsi="Arial"/>
      <w:b/>
      <w:sz w:val="24"/>
      <w:szCs w:val="20"/>
    </w:rPr>
  </w:style>
  <w:style w:type="paragraph" w:styleId="afffffffffffff6">
    <w:name w:val="table of figures"/>
    <w:basedOn w:val="aa"/>
    <w:next w:val="aa"/>
    <w:rsid w:val="004B6446"/>
    <w:pPr>
      <w:keepLines/>
      <w:spacing w:line="360" w:lineRule="auto"/>
      <w:ind w:left="520" w:hanging="520"/>
      <w:jc w:val="both"/>
    </w:pPr>
    <w:rPr>
      <w:sz w:val="26"/>
    </w:rPr>
  </w:style>
  <w:style w:type="paragraph" w:customStyle="1" w:styleId="afffffffffffff7">
    <w:name w:val="Таблица перечень"/>
    <w:basedOn w:val="aa"/>
    <w:rsid w:val="004B6446"/>
    <w:pPr>
      <w:keepLines/>
      <w:tabs>
        <w:tab w:val="num" w:pos="454"/>
      </w:tabs>
      <w:spacing w:before="40" w:after="20" w:line="240" w:lineRule="exact"/>
      <w:ind w:left="454" w:right="57" w:hanging="397"/>
    </w:pPr>
    <w:rPr>
      <w:szCs w:val="20"/>
    </w:rPr>
  </w:style>
  <w:style w:type="paragraph" w:styleId="a7">
    <w:name w:val="List Number"/>
    <w:basedOn w:val="aa"/>
    <w:rsid w:val="004B6446"/>
    <w:pPr>
      <w:keepLines/>
      <w:numPr>
        <w:numId w:val="28"/>
      </w:numPr>
      <w:spacing w:before="120" w:line="280" w:lineRule="exact"/>
      <w:jc w:val="both"/>
    </w:pPr>
    <w:rPr>
      <w:rFonts w:ascii="Bookman Old Style" w:hAnsi="Bookman Old Style"/>
      <w:szCs w:val="20"/>
    </w:rPr>
  </w:style>
  <w:style w:type="paragraph" w:styleId="3fc">
    <w:name w:val="index 3"/>
    <w:basedOn w:val="aa"/>
    <w:autoRedefine/>
    <w:rsid w:val="004B6446"/>
    <w:pPr>
      <w:keepLines/>
      <w:tabs>
        <w:tab w:val="center" w:pos="1701"/>
        <w:tab w:val="center" w:pos="3402"/>
        <w:tab w:val="center" w:pos="5103"/>
        <w:tab w:val="center" w:pos="6804"/>
        <w:tab w:val="center" w:pos="8505"/>
      </w:tabs>
      <w:spacing w:before="60" w:after="60" w:line="320" w:lineRule="exact"/>
    </w:pPr>
    <w:rPr>
      <w:rFonts w:ascii="Arial" w:hAnsi="Arial"/>
    </w:rPr>
  </w:style>
  <w:style w:type="paragraph" w:styleId="1fffff5">
    <w:name w:val="index 1"/>
    <w:basedOn w:val="aa"/>
    <w:next w:val="aa"/>
    <w:autoRedefine/>
    <w:rsid w:val="004B6446"/>
    <w:pPr>
      <w:ind w:left="240" w:hanging="240"/>
    </w:pPr>
    <w:rPr>
      <w:szCs w:val="20"/>
    </w:rPr>
  </w:style>
  <w:style w:type="paragraph" w:customStyle="1" w:styleId="afffffffffffff8">
    <w:name w:val="Приложение"/>
    <w:basedOn w:val="aa"/>
    <w:rsid w:val="004B6446"/>
    <w:pPr>
      <w:keepLines/>
      <w:tabs>
        <w:tab w:val="num" w:pos="2552"/>
      </w:tabs>
      <w:suppressAutoHyphens/>
      <w:spacing w:before="60"/>
      <w:ind w:left="2552" w:hanging="2268"/>
    </w:pPr>
    <w:rPr>
      <w:rFonts w:ascii="Arial" w:hAnsi="Arial"/>
      <w:caps/>
      <w:sz w:val="20"/>
      <w:szCs w:val="20"/>
    </w:rPr>
  </w:style>
  <w:style w:type="paragraph" w:customStyle="1" w:styleId="afffffffffffff9">
    <w:name w:val="Текст в таблице Знак"/>
    <w:basedOn w:val="aa"/>
    <w:rsid w:val="004B6446"/>
    <w:pPr>
      <w:keepLines/>
      <w:spacing w:before="60" w:after="60"/>
      <w:ind w:left="170" w:right="113"/>
    </w:pPr>
    <w:rPr>
      <w:sz w:val="26"/>
    </w:rPr>
  </w:style>
  <w:style w:type="paragraph" w:customStyle="1" w:styleId="12c">
    <w:name w:val="осн.текст 12"/>
    <w:basedOn w:val="aa"/>
    <w:rsid w:val="004B6446"/>
    <w:pPr>
      <w:keepLines/>
      <w:spacing w:after="120"/>
      <w:ind w:firstLine="851"/>
      <w:jc w:val="both"/>
    </w:pPr>
  </w:style>
  <w:style w:type="paragraph" w:customStyle="1" w:styleId="FR3">
    <w:name w:val="FR3"/>
    <w:rsid w:val="004B6446"/>
    <w:pPr>
      <w:widowControl w:val="0"/>
      <w:spacing w:line="360" w:lineRule="auto"/>
    </w:pPr>
    <w:rPr>
      <w:rFonts w:ascii="Arial" w:hAnsi="Arial"/>
      <w:snapToGrid w:val="0"/>
      <w:sz w:val="24"/>
    </w:rPr>
  </w:style>
  <w:style w:type="paragraph" w:styleId="2ffb">
    <w:name w:val="index 2"/>
    <w:basedOn w:val="aa"/>
    <w:next w:val="aa"/>
    <w:autoRedefine/>
    <w:rsid w:val="004B6446"/>
    <w:pPr>
      <w:keepLines/>
      <w:spacing w:line="360" w:lineRule="auto"/>
      <w:ind w:left="520" w:hanging="260"/>
      <w:jc w:val="both"/>
    </w:pPr>
    <w:rPr>
      <w:sz w:val="26"/>
    </w:rPr>
  </w:style>
  <w:style w:type="paragraph" w:styleId="4c">
    <w:name w:val="index 4"/>
    <w:basedOn w:val="aa"/>
    <w:next w:val="aa"/>
    <w:autoRedefine/>
    <w:rsid w:val="004B6446"/>
    <w:pPr>
      <w:keepLines/>
      <w:spacing w:line="360" w:lineRule="auto"/>
      <w:ind w:left="1040" w:hanging="260"/>
      <w:jc w:val="both"/>
    </w:pPr>
    <w:rPr>
      <w:sz w:val="26"/>
    </w:rPr>
  </w:style>
  <w:style w:type="paragraph" w:styleId="5a">
    <w:name w:val="index 5"/>
    <w:basedOn w:val="aa"/>
    <w:next w:val="aa"/>
    <w:autoRedefine/>
    <w:rsid w:val="004B6446"/>
    <w:pPr>
      <w:keepLines/>
      <w:spacing w:line="360" w:lineRule="auto"/>
      <w:ind w:left="1300" w:hanging="260"/>
      <w:jc w:val="both"/>
    </w:pPr>
    <w:rPr>
      <w:sz w:val="26"/>
    </w:rPr>
  </w:style>
  <w:style w:type="paragraph" w:styleId="66">
    <w:name w:val="index 6"/>
    <w:basedOn w:val="aa"/>
    <w:next w:val="aa"/>
    <w:autoRedefine/>
    <w:rsid w:val="004B6446"/>
    <w:pPr>
      <w:keepLines/>
      <w:spacing w:line="360" w:lineRule="auto"/>
      <w:ind w:left="1560" w:hanging="260"/>
      <w:jc w:val="both"/>
    </w:pPr>
    <w:rPr>
      <w:sz w:val="26"/>
    </w:rPr>
  </w:style>
  <w:style w:type="paragraph" w:styleId="76">
    <w:name w:val="index 7"/>
    <w:basedOn w:val="aa"/>
    <w:next w:val="aa"/>
    <w:autoRedefine/>
    <w:rsid w:val="004B6446"/>
    <w:pPr>
      <w:keepLines/>
      <w:spacing w:line="360" w:lineRule="auto"/>
      <w:ind w:left="1820" w:hanging="260"/>
      <w:jc w:val="both"/>
    </w:pPr>
    <w:rPr>
      <w:sz w:val="26"/>
    </w:rPr>
  </w:style>
  <w:style w:type="paragraph" w:styleId="85">
    <w:name w:val="index 8"/>
    <w:basedOn w:val="aa"/>
    <w:next w:val="aa"/>
    <w:autoRedefine/>
    <w:rsid w:val="004B6446"/>
    <w:pPr>
      <w:keepLines/>
      <w:spacing w:line="360" w:lineRule="auto"/>
      <w:ind w:left="2080" w:hanging="260"/>
      <w:jc w:val="both"/>
    </w:pPr>
    <w:rPr>
      <w:sz w:val="26"/>
    </w:rPr>
  </w:style>
  <w:style w:type="paragraph" w:styleId="97">
    <w:name w:val="index 9"/>
    <w:basedOn w:val="aa"/>
    <w:next w:val="aa"/>
    <w:autoRedefine/>
    <w:rsid w:val="004B6446"/>
    <w:pPr>
      <w:keepLines/>
      <w:spacing w:line="360" w:lineRule="auto"/>
      <w:ind w:left="2340" w:hanging="260"/>
      <w:jc w:val="both"/>
    </w:pPr>
    <w:rPr>
      <w:sz w:val="26"/>
    </w:rPr>
  </w:style>
  <w:style w:type="paragraph" w:customStyle="1" w:styleId="afffffffffffffa">
    <w:name w:val="Текст документа"/>
    <w:basedOn w:val="afff4"/>
    <w:rsid w:val="004B6446"/>
    <w:pPr>
      <w:spacing w:after="0"/>
      <w:ind w:firstLine="720"/>
      <w:jc w:val="both"/>
    </w:pPr>
    <w:rPr>
      <w:sz w:val="28"/>
      <w:szCs w:val="20"/>
    </w:rPr>
  </w:style>
  <w:style w:type="paragraph" w:styleId="2ffc">
    <w:name w:val="List 2"/>
    <w:basedOn w:val="aa"/>
    <w:rsid w:val="004B6446"/>
    <w:pPr>
      <w:ind w:left="566" w:hanging="283"/>
      <w:jc w:val="both"/>
    </w:pPr>
    <w:rPr>
      <w:sz w:val="28"/>
      <w:szCs w:val="20"/>
    </w:rPr>
  </w:style>
  <w:style w:type="paragraph" w:styleId="2ffd">
    <w:name w:val="List Continue 2"/>
    <w:basedOn w:val="aa"/>
    <w:rsid w:val="004B6446"/>
    <w:pPr>
      <w:spacing w:after="120"/>
      <w:ind w:left="566" w:firstLine="709"/>
      <w:jc w:val="both"/>
    </w:pPr>
    <w:rPr>
      <w:sz w:val="28"/>
      <w:szCs w:val="20"/>
    </w:rPr>
  </w:style>
  <w:style w:type="paragraph" w:customStyle="1" w:styleId="afffffffffffffb">
    <w:name w:val="текст"/>
    <w:basedOn w:val="afff4"/>
    <w:rsid w:val="004B6446"/>
    <w:pPr>
      <w:spacing w:after="240"/>
      <w:jc w:val="both"/>
    </w:pPr>
    <w:rPr>
      <w:rFonts w:ascii="Arial" w:hAnsi="Arial" w:cs="Arial"/>
      <w:lang w:eastAsia="en-US"/>
    </w:rPr>
  </w:style>
  <w:style w:type="paragraph" w:customStyle="1" w:styleId="afffffffffffffc">
    <w:name w:val="основной текст"/>
    <w:basedOn w:val="aa"/>
    <w:rsid w:val="004B6446"/>
    <w:pPr>
      <w:spacing w:after="120"/>
      <w:ind w:firstLine="851"/>
      <w:jc w:val="both"/>
    </w:pPr>
    <w:rPr>
      <w:rFonts w:ascii="Arial" w:hAnsi="Arial"/>
      <w:sz w:val="28"/>
      <w:szCs w:val="20"/>
    </w:rPr>
  </w:style>
  <w:style w:type="paragraph" w:customStyle="1" w:styleId="TimesNewRoman127">
    <w:name w:val="Стиль Times New Roman по ширине Первая строка:  127 см"/>
    <w:basedOn w:val="aa"/>
    <w:rsid w:val="004B6446"/>
    <w:pPr>
      <w:spacing w:line="288" w:lineRule="auto"/>
      <w:ind w:firstLine="720"/>
      <w:jc w:val="both"/>
    </w:pPr>
    <w:rPr>
      <w:szCs w:val="20"/>
    </w:rPr>
  </w:style>
  <w:style w:type="paragraph" w:customStyle="1" w:styleId="201">
    <w:name w:val="20"/>
    <w:basedOn w:val="aa"/>
    <w:rsid w:val="004B6446"/>
    <w:pPr>
      <w:overflowPunct w:val="0"/>
      <w:autoSpaceDE w:val="0"/>
      <w:autoSpaceDN w:val="0"/>
      <w:adjustRightInd w:val="0"/>
      <w:spacing w:line="360" w:lineRule="auto"/>
      <w:ind w:firstLine="851"/>
      <w:jc w:val="both"/>
    </w:pPr>
    <w:rPr>
      <w:rFonts w:ascii="TimesET" w:hAnsi="TimesET"/>
      <w:sz w:val="26"/>
      <w:szCs w:val="20"/>
    </w:rPr>
  </w:style>
  <w:style w:type="numbering" w:customStyle="1" w:styleId="a">
    <w:name w:val="ПЗ"/>
    <w:basedOn w:val="ad"/>
    <w:rsid w:val="004B6446"/>
    <w:pPr>
      <w:numPr>
        <w:numId w:val="29"/>
      </w:numPr>
    </w:pPr>
  </w:style>
  <w:style w:type="paragraph" w:customStyle="1" w:styleId="-4">
    <w:name w:val="Подпункт - 4 ур"/>
    <w:basedOn w:val="aa"/>
    <w:rsid w:val="004B6446"/>
    <w:pPr>
      <w:numPr>
        <w:ilvl w:val="3"/>
        <w:numId w:val="29"/>
      </w:numPr>
      <w:tabs>
        <w:tab w:val="num" w:pos="864"/>
      </w:tabs>
      <w:spacing w:before="60" w:after="60"/>
      <w:ind w:left="284" w:right="170" w:hanging="864"/>
      <w:jc w:val="both"/>
    </w:pPr>
    <w:rPr>
      <w:sz w:val="28"/>
      <w:szCs w:val="28"/>
    </w:rPr>
  </w:style>
  <w:style w:type="paragraph" w:customStyle="1" w:styleId="-2">
    <w:name w:val="Пункт раздела - 2 ур"/>
    <w:basedOn w:val="aa"/>
    <w:rsid w:val="004B6446"/>
    <w:pPr>
      <w:numPr>
        <w:ilvl w:val="1"/>
        <w:numId w:val="29"/>
      </w:numPr>
      <w:tabs>
        <w:tab w:val="num" w:pos="1569"/>
      </w:tabs>
      <w:spacing w:before="60" w:after="60"/>
      <w:ind w:left="1569" w:right="170" w:hanging="576"/>
      <w:jc w:val="both"/>
    </w:pPr>
    <w:rPr>
      <w:sz w:val="28"/>
      <w:szCs w:val="28"/>
    </w:rPr>
  </w:style>
  <w:style w:type="paragraph" w:customStyle="1" w:styleId="-3">
    <w:name w:val="Пункт подраздела - 3 ур"/>
    <w:basedOn w:val="aa"/>
    <w:link w:val="-31"/>
    <w:rsid w:val="004B6446"/>
    <w:pPr>
      <w:numPr>
        <w:ilvl w:val="2"/>
        <w:numId w:val="29"/>
      </w:numPr>
      <w:tabs>
        <w:tab w:val="num" w:pos="720"/>
      </w:tabs>
      <w:spacing w:before="60" w:after="60"/>
      <w:ind w:left="720" w:right="170" w:hanging="720"/>
      <w:jc w:val="both"/>
    </w:pPr>
    <w:rPr>
      <w:sz w:val="28"/>
      <w:szCs w:val="28"/>
    </w:rPr>
  </w:style>
  <w:style w:type="paragraph" w:customStyle="1" w:styleId="-1">
    <w:name w:val="Раздел - 1 ур"/>
    <w:next w:val="-2"/>
    <w:rsid w:val="004B6446"/>
    <w:pPr>
      <w:keepNext/>
      <w:pageBreakBefore/>
      <w:numPr>
        <w:numId w:val="29"/>
      </w:numPr>
      <w:suppressAutoHyphens/>
      <w:spacing w:after="240"/>
      <w:ind w:right="170" w:firstLine="851"/>
    </w:pPr>
    <w:rPr>
      <w:rFonts w:ascii="Arial" w:hAnsi="Arial"/>
      <w:b/>
      <w:sz w:val="28"/>
      <w:szCs w:val="28"/>
    </w:rPr>
  </w:style>
  <w:style w:type="character" w:customStyle="1" w:styleId="-31">
    <w:name w:val="Пункт подраздела - 3 ур Знак"/>
    <w:link w:val="-3"/>
    <w:rsid w:val="004B6446"/>
    <w:rPr>
      <w:sz w:val="28"/>
      <w:szCs w:val="28"/>
    </w:rPr>
  </w:style>
  <w:style w:type="character" w:customStyle="1" w:styleId="-010">
    <w:name w:val="Абзац ненумерованный - 0 ур Знак1"/>
    <w:link w:val="-01"/>
    <w:rsid w:val="004B6446"/>
    <w:rPr>
      <w:sz w:val="28"/>
      <w:szCs w:val="28"/>
      <w:lang w:eastAsia="ar-SA"/>
    </w:rPr>
  </w:style>
  <w:style w:type="character" w:customStyle="1" w:styleId="afffffffffffffd">
    <w:name w:val="Основной шрифт"/>
    <w:rsid w:val="004B6446"/>
  </w:style>
  <w:style w:type="paragraph" w:customStyle="1" w:styleId="Text0">
    <w:name w:val="Text"/>
    <w:basedOn w:val="aa"/>
    <w:link w:val="Text3"/>
    <w:rsid w:val="004B6446"/>
    <w:pPr>
      <w:overflowPunct w:val="0"/>
      <w:autoSpaceDE w:val="0"/>
      <w:autoSpaceDN w:val="0"/>
      <w:adjustRightInd w:val="0"/>
      <w:spacing w:before="220"/>
      <w:jc w:val="both"/>
      <w:textAlignment w:val="baseline"/>
    </w:pPr>
    <w:rPr>
      <w:lang w:eastAsia="en-US"/>
    </w:rPr>
  </w:style>
  <w:style w:type="character" w:customStyle="1" w:styleId="Text3">
    <w:name w:val="Text Знак"/>
    <w:link w:val="Text0"/>
    <w:rsid w:val="004B6446"/>
    <w:rPr>
      <w:sz w:val="24"/>
      <w:szCs w:val="24"/>
      <w:lang w:eastAsia="en-US"/>
    </w:rPr>
  </w:style>
  <w:style w:type="paragraph" w:customStyle="1" w:styleId="txt">
    <w:name w:val="txt"/>
    <w:basedOn w:val="aa"/>
    <w:rsid w:val="004B6446"/>
    <w:pPr>
      <w:spacing w:before="40" w:after="100"/>
    </w:pPr>
    <w:rPr>
      <w:rFonts w:ascii="Verdana" w:hAnsi="Verdana"/>
      <w:color w:val="414141"/>
      <w:sz w:val="22"/>
      <w:szCs w:val="22"/>
    </w:rPr>
  </w:style>
  <w:style w:type="character" w:customStyle="1" w:styleId="Text10">
    <w:name w:val="Text Знак Знак1"/>
    <w:rsid w:val="004B6446"/>
    <w:rPr>
      <w:sz w:val="24"/>
      <w:szCs w:val="24"/>
      <w:lang w:val="ru-RU" w:eastAsia="en-US" w:bidi="ar-SA"/>
    </w:rPr>
  </w:style>
  <w:style w:type="paragraph" w:customStyle="1" w:styleId="afffffffffffffe">
    <w:name w:val="Знак Знак Знак Знак Знак Знак Знак Знак Знак Знак Знак Знак Знак"/>
    <w:basedOn w:val="aa"/>
    <w:rsid w:val="004B6446"/>
    <w:pPr>
      <w:widowControl w:val="0"/>
      <w:adjustRightInd w:val="0"/>
      <w:spacing w:after="160" w:line="240" w:lineRule="exact"/>
      <w:jc w:val="right"/>
    </w:pPr>
    <w:rPr>
      <w:sz w:val="20"/>
      <w:szCs w:val="20"/>
      <w:lang w:val="en-GB" w:eastAsia="en-US"/>
    </w:rPr>
  </w:style>
  <w:style w:type="paragraph" w:customStyle="1" w:styleId="affffffffffffff">
    <w:name w:val="Стиль пункта схемы"/>
    <w:basedOn w:val="aa"/>
    <w:link w:val="affffffffffffff0"/>
    <w:rsid w:val="004B6446"/>
    <w:pPr>
      <w:autoSpaceDE w:val="0"/>
      <w:autoSpaceDN w:val="0"/>
      <w:adjustRightInd w:val="0"/>
      <w:spacing w:line="360" w:lineRule="auto"/>
      <w:ind w:firstLine="680"/>
      <w:jc w:val="both"/>
    </w:pPr>
    <w:rPr>
      <w:sz w:val="28"/>
      <w:szCs w:val="28"/>
    </w:rPr>
  </w:style>
  <w:style w:type="character" w:customStyle="1" w:styleId="affffffffffffff0">
    <w:name w:val="Стиль пункта схемы Знак"/>
    <w:link w:val="affffffffffffff"/>
    <w:rsid w:val="004B6446"/>
    <w:rPr>
      <w:sz w:val="28"/>
      <w:szCs w:val="28"/>
    </w:rPr>
  </w:style>
  <w:style w:type="paragraph" w:customStyle="1" w:styleId="1fffff6">
    <w:name w:val="Знак1 Знак Знак Знак Знак Знак Знак"/>
    <w:basedOn w:val="aa"/>
    <w:rsid w:val="004B6446"/>
    <w:pPr>
      <w:widowControl w:val="0"/>
      <w:adjustRightInd w:val="0"/>
      <w:spacing w:after="160" w:line="240" w:lineRule="exact"/>
      <w:jc w:val="right"/>
    </w:pPr>
    <w:rPr>
      <w:sz w:val="20"/>
      <w:szCs w:val="20"/>
      <w:lang w:val="en-GB" w:eastAsia="en-US"/>
    </w:rPr>
  </w:style>
  <w:style w:type="character" w:customStyle="1" w:styleId="affffffffffffff1">
    <w:name w:val="Стиль пункта схемы Знак Знак"/>
    <w:rsid w:val="004B6446"/>
    <w:rPr>
      <w:sz w:val="28"/>
      <w:szCs w:val="28"/>
      <w:lang w:val="ru-RU" w:eastAsia="ru-RU" w:bidi="ar-SA"/>
    </w:rPr>
  </w:style>
  <w:style w:type="paragraph" w:customStyle="1" w:styleId="1fffff7">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a"/>
    <w:rsid w:val="004B6446"/>
    <w:pPr>
      <w:widowControl w:val="0"/>
      <w:adjustRightInd w:val="0"/>
      <w:spacing w:after="160" w:line="240" w:lineRule="exact"/>
      <w:jc w:val="right"/>
    </w:pPr>
    <w:rPr>
      <w:sz w:val="20"/>
      <w:szCs w:val="20"/>
      <w:lang w:val="en-GB" w:eastAsia="en-US"/>
    </w:rPr>
  </w:style>
  <w:style w:type="paragraph" w:customStyle="1" w:styleId="86">
    <w:name w:val="Знак8 Знак Знак Знак"/>
    <w:basedOn w:val="aa"/>
    <w:rsid w:val="004B6446"/>
    <w:pPr>
      <w:widowControl w:val="0"/>
      <w:adjustRightInd w:val="0"/>
      <w:spacing w:after="160" w:line="240" w:lineRule="exact"/>
      <w:jc w:val="right"/>
    </w:pPr>
    <w:rPr>
      <w:sz w:val="20"/>
      <w:szCs w:val="20"/>
      <w:lang w:val="en-GB" w:eastAsia="en-US"/>
    </w:rPr>
  </w:style>
  <w:style w:type="paragraph" w:customStyle="1" w:styleId="4d">
    <w:name w:val="Знак4 Знак Знак Знак Знак Знак Знак"/>
    <w:basedOn w:val="aa"/>
    <w:rsid w:val="004B6446"/>
    <w:pPr>
      <w:widowControl w:val="0"/>
      <w:adjustRightInd w:val="0"/>
      <w:spacing w:after="160" w:line="240" w:lineRule="exact"/>
      <w:jc w:val="right"/>
    </w:pPr>
    <w:rPr>
      <w:sz w:val="20"/>
      <w:szCs w:val="20"/>
      <w:lang w:val="en-GB" w:eastAsia="en-US"/>
    </w:rPr>
  </w:style>
  <w:style w:type="paragraph" w:customStyle="1" w:styleId="11d">
    <w:name w:val="Знак11 Знак Знак Знак Знак Знак Знак Знак Знак Знак"/>
    <w:basedOn w:val="aa"/>
    <w:rsid w:val="004B6446"/>
    <w:pPr>
      <w:widowControl w:val="0"/>
      <w:adjustRightInd w:val="0"/>
      <w:spacing w:after="160" w:line="240" w:lineRule="exact"/>
      <w:jc w:val="right"/>
    </w:pPr>
    <w:rPr>
      <w:sz w:val="20"/>
      <w:szCs w:val="20"/>
      <w:lang w:val="en-GB" w:eastAsia="en-US"/>
    </w:rPr>
  </w:style>
  <w:style w:type="paragraph" w:customStyle="1" w:styleId="410">
    <w:name w:val="Знак4 Знак Знак Знак Знак Знак Знак Знак Знак Знак1 Знак Знак Знак Знак Знак Знак Знак Знак Знак Знак Знак Знак"/>
    <w:basedOn w:val="aa"/>
    <w:rsid w:val="004B6446"/>
    <w:pPr>
      <w:widowControl w:val="0"/>
      <w:adjustRightInd w:val="0"/>
      <w:spacing w:after="160" w:line="240" w:lineRule="exact"/>
      <w:jc w:val="right"/>
    </w:pPr>
    <w:rPr>
      <w:sz w:val="20"/>
      <w:szCs w:val="20"/>
      <w:lang w:val="en-GB" w:eastAsia="en-US"/>
    </w:rPr>
  </w:style>
  <w:style w:type="paragraph" w:customStyle="1" w:styleId="1fffff8">
    <w:name w:val="1 Знак Знак Знак Знак"/>
    <w:basedOn w:val="aa"/>
    <w:rsid w:val="004B6446"/>
    <w:pPr>
      <w:spacing w:after="160" w:line="240" w:lineRule="exact"/>
    </w:pPr>
    <w:rPr>
      <w:rFonts w:ascii="Verdana" w:hAnsi="Verdana"/>
      <w:sz w:val="20"/>
      <w:szCs w:val="20"/>
      <w:lang w:val="en-US" w:eastAsia="en-US"/>
    </w:rPr>
  </w:style>
  <w:style w:type="paragraph" w:customStyle="1" w:styleId="2005">
    <w:name w:val="Стиль ноябрь 2005"/>
    <w:basedOn w:val="aa"/>
    <w:rsid w:val="004B6446"/>
    <w:pPr>
      <w:ind w:firstLine="720"/>
      <w:jc w:val="both"/>
    </w:pPr>
  </w:style>
  <w:style w:type="paragraph" w:customStyle="1" w:styleId="caaieiaie1">
    <w:name w:val="caaieiaie 1"/>
    <w:basedOn w:val="aa"/>
    <w:next w:val="aa"/>
    <w:rsid w:val="004B6446"/>
    <w:pPr>
      <w:keepNext/>
      <w:spacing w:line="288" w:lineRule="auto"/>
      <w:jc w:val="center"/>
    </w:pPr>
    <w:rPr>
      <w:rFonts w:ascii="Arial" w:hAnsi="Arial"/>
      <w:szCs w:val="20"/>
    </w:rPr>
  </w:style>
  <w:style w:type="paragraph" w:customStyle="1" w:styleId="ed">
    <w:name w:val="Обычйedый"/>
    <w:rsid w:val="004B6446"/>
    <w:pPr>
      <w:widowControl w:val="0"/>
      <w:overflowPunct w:val="0"/>
      <w:autoSpaceDE w:val="0"/>
      <w:autoSpaceDN w:val="0"/>
      <w:adjustRightInd w:val="0"/>
      <w:textAlignment w:val="baseline"/>
    </w:pPr>
  </w:style>
  <w:style w:type="paragraph" w:customStyle="1" w:styleId="252">
    <w:name w:val="Основной текст с отступом 25"/>
    <w:basedOn w:val="aa"/>
    <w:rsid w:val="004B6446"/>
    <w:pPr>
      <w:ind w:firstLine="709"/>
      <w:jc w:val="both"/>
    </w:pPr>
    <w:rPr>
      <w:szCs w:val="20"/>
    </w:rPr>
  </w:style>
  <w:style w:type="paragraph" w:customStyle="1" w:styleId="affffffffffffff2">
    <w:name w:val="Текст таблицы"/>
    <w:basedOn w:val="aa"/>
    <w:rsid w:val="004B6446"/>
    <w:pPr>
      <w:jc w:val="center"/>
    </w:pPr>
  </w:style>
  <w:style w:type="paragraph" w:customStyle="1" w:styleId="Iauiue2">
    <w:name w:val="Iau?iue2"/>
    <w:rsid w:val="004B6446"/>
    <w:pPr>
      <w:widowControl w:val="0"/>
    </w:pPr>
  </w:style>
  <w:style w:type="paragraph" w:customStyle="1" w:styleId="11e">
    <w:name w:val="Знак11 Знак Знак Знак Знак Знак Знак Знак Знак Знак Знак Знак Знак Знак Знак Знак Знак Знак Знак"/>
    <w:basedOn w:val="aa"/>
    <w:rsid w:val="004B6446"/>
    <w:pPr>
      <w:widowControl w:val="0"/>
      <w:adjustRightInd w:val="0"/>
      <w:spacing w:after="160" w:line="240" w:lineRule="exact"/>
      <w:jc w:val="right"/>
    </w:pPr>
    <w:rPr>
      <w:sz w:val="20"/>
      <w:szCs w:val="20"/>
      <w:lang w:val="en-GB" w:eastAsia="en-US"/>
    </w:rPr>
  </w:style>
  <w:style w:type="character" w:customStyle="1" w:styleId="3f2">
    <w:name w:val="Стиль3 Знак"/>
    <w:link w:val="3f1"/>
    <w:rsid w:val="004B6446"/>
    <w:rPr>
      <w:rFonts w:eastAsia="Calibri"/>
      <w:sz w:val="24"/>
      <w:szCs w:val="28"/>
      <w:lang w:eastAsia="en-US"/>
    </w:rPr>
  </w:style>
  <w:style w:type="paragraph" w:customStyle="1" w:styleId="BodyText22">
    <w:name w:val="Body Text 22"/>
    <w:basedOn w:val="aa"/>
    <w:rsid w:val="004B6446"/>
    <w:pPr>
      <w:overflowPunct w:val="0"/>
      <w:autoSpaceDE w:val="0"/>
      <w:autoSpaceDN w:val="0"/>
      <w:adjustRightInd w:val="0"/>
      <w:spacing w:before="120"/>
      <w:ind w:firstLine="567"/>
      <w:jc w:val="both"/>
      <w:textAlignment w:val="baseline"/>
    </w:pPr>
    <w:rPr>
      <w:i/>
      <w:szCs w:val="20"/>
    </w:rPr>
  </w:style>
  <w:style w:type="paragraph" w:customStyle="1" w:styleId="TimesNewRoman">
    <w:name w:val="Стиль Стиль + Times New Roman Знак Знак"/>
    <w:basedOn w:val="aa"/>
    <w:link w:val="TimesNewRoman0"/>
    <w:rsid w:val="004B6446"/>
    <w:pPr>
      <w:widowControl w:val="0"/>
      <w:autoSpaceDE w:val="0"/>
      <w:autoSpaceDN w:val="0"/>
      <w:adjustRightInd w:val="0"/>
      <w:spacing w:before="120" w:after="120"/>
      <w:ind w:firstLine="567"/>
      <w:jc w:val="both"/>
    </w:pPr>
    <w:rPr>
      <w:rFonts w:cs="Arial"/>
    </w:rPr>
  </w:style>
  <w:style w:type="character" w:customStyle="1" w:styleId="TimesNewRoman0">
    <w:name w:val="Стиль Стиль + Times New Roman Знак Знак Знак"/>
    <w:link w:val="TimesNewRoman"/>
    <w:rsid w:val="004B6446"/>
    <w:rPr>
      <w:rFonts w:cs="Arial"/>
      <w:sz w:val="24"/>
      <w:szCs w:val="24"/>
    </w:rPr>
  </w:style>
  <w:style w:type="paragraph" w:customStyle="1" w:styleId="affffffffffffff3">
    <w:name w:val="Прижатый влево"/>
    <w:basedOn w:val="aa"/>
    <w:next w:val="aa"/>
    <w:rsid w:val="004B6446"/>
    <w:pPr>
      <w:autoSpaceDE w:val="0"/>
      <w:autoSpaceDN w:val="0"/>
      <w:adjustRightInd w:val="0"/>
    </w:pPr>
    <w:rPr>
      <w:rFonts w:ascii="Arial" w:hAnsi="Arial"/>
    </w:rPr>
  </w:style>
  <w:style w:type="character" w:customStyle="1" w:styleId="-22">
    <w:name w:val="Заголовок-2 Знак"/>
    <w:link w:val="-23"/>
    <w:locked/>
    <w:rsid w:val="004B6446"/>
    <w:rPr>
      <w:b/>
      <w:sz w:val="24"/>
      <w:lang w:eastAsia="en-US"/>
    </w:rPr>
  </w:style>
  <w:style w:type="paragraph" w:customStyle="1" w:styleId="-23">
    <w:name w:val="Заголовок-2"/>
    <w:basedOn w:val="aa"/>
    <w:link w:val="-22"/>
    <w:rsid w:val="004B6446"/>
    <w:pPr>
      <w:overflowPunct w:val="0"/>
      <w:autoSpaceDE w:val="0"/>
      <w:autoSpaceDN w:val="0"/>
      <w:adjustRightInd w:val="0"/>
      <w:spacing w:before="120" w:after="120"/>
      <w:ind w:firstLine="567"/>
      <w:jc w:val="both"/>
    </w:pPr>
    <w:rPr>
      <w:b/>
      <w:szCs w:val="20"/>
      <w:lang w:eastAsia="en-US"/>
    </w:rPr>
  </w:style>
  <w:style w:type="paragraph" w:customStyle="1" w:styleId="affffffffffffff4">
    <w:name w:val="Обычный текст"/>
    <w:basedOn w:val="aa"/>
    <w:rsid w:val="004B6446"/>
    <w:pPr>
      <w:spacing w:before="120"/>
      <w:ind w:firstLine="709"/>
      <w:jc w:val="both"/>
    </w:pPr>
  </w:style>
  <w:style w:type="character" w:customStyle="1" w:styleId="-24">
    <w:name w:val="Заголовок-2 Знак Знак"/>
    <w:locked/>
    <w:rsid w:val="004B6446"/>
    <w:rPr>
      <w:b/>
      <w:sz w:val="24"/>
      <w:lang w:val="ru-RU" w:eastAsia="en-US" w:bidi="ar-SA"/>
    </w:rPr>
  </w:style>
  <w:style w:type="paragraph" w:customStyle="1" w:styleId="00">
    <w:name w:val="ТитулЗнак0"/>
    <w:basedOn w:val="aa"/>
    <w:rsid w:val="004B6446"/>
    <w:pPr>
      <w:spacing w:before="2000" w:after="560"/>
      <w:ind w:firstLine="567"/>
      <w:jc w:val="center"/>
    </w:pPr>
  </w:style>
  <w:style w:type="character" w:customStyle="1" w:styleId="1fffff9">
    <w:name w:val="ТитулЗнак1"/>
    <w:rsid w:val="004B6446"/>
    <w:rPr>
      <w:rFonts w:ascii="Times New Roman" w:hAnsi="Times New Roman" w:cs="Times New Roman" w:hint="default"/>
      <w:b/>
      <w:bCs/>
      <w:sz w:val="28"/>
    </w:rPr>
  </w:style>
  <w:style w:type="paragraph" w:customStyle="1" w:styleId="1fffffa">
    <w:name w:val="Основной стиль1"/>
    <w:basedOn w:val="aa"/>
    <w:qFormat/>
    <w:rsid w:val="004B6446"/>
    <w:pPr>
      <w:spacing w:line="360" w:lineRule="auto"/>
      <w:ind w:firstLine="567"/>
      <w:contextualSpacing/>
      <w:jc w:val="both"/>
    </w:pPr>
    <w:rPr>
      <w:bCs/>
      <w:sz w:val="28"/>
      <w:szCs w:val="28"/>
    </w:rPr>
  </w:style>
  <w:style w:type="paragraph" w:customStyle="1" w:styleId="3fd">
    <w:name w:val="Важины3"/>
    <w:basedOn w:val="30"/>
    <w:link w:val="3fe"/>
    <w:qFormat/>
    <w:rsid w:val="004B6446"/>
    <w:pPr>
      <w:keepNext/>
      <w:widowControl/>
      <w:spacing w:before="360" w:after="120"/>
      <w:ind w:left="1288" w:firstLine="0"/>
    </w:pPr>
    <w:rPr>
      <w:rFonts w:eastAsia="Calibri"/>
      <w:bCs/>
      <w:i/>
      <w:sz w:val="24"/>
      <w:szCs w:val="26"/>
      <w:lang w:val="x-none" w:eastAsia="en-US"/>
    </w:rPr>
  </w:style>
  <w:style w:type="character" w:customStyle="1" w:styleId="3fe">
    <w:name w:val="Важины3 Знак"/>
    <w:link w:val="3fd"/>
    <w:rsid w:val="004B6446"/>
    <w:rPr>
      <w:rFonts w:eastAsia="Calibri"/>
      <w:b/>
      <w:bCs/>
      <w:i/>
      <w:sz w:val="24"/>
      <w:szCs w:val="26"/>
      <w:lang w:val="x-none" w:eastAsia="en-US"/>
    </w:rPr>
  </w:style>
  <w:style w:type="paragraph" w:customStyle="1" w:styleId="11f">
    <w:name w:val="Табличный_боковик_правый_11"/>
    <w:basedOn w:val="aa"/>
    <w:qFormat/>
    <w:rsid w:val="00A83168"/>
    <w:pPr>
      <w:autoSpaceDE w:val="0"/>
      <w:autoSpaceDN w:val="0"/>
      <w:adjustRightInd w:val="0"/>
    </w:pPr>
  </w:style>
  <w:style w:type="paragraph" w:customStyle="1" w:styleId="affffffffffffff5">
    <w:name w:val="Таблицы"/>
    <w:basedOn w:val="aa"/>
    <w:rsid w:val="00A83168"/>
    <w:pPr>
      <w:suppressAutoHyphens/>
      <w:jc w:val="both"/>
    </w:pPr>
    <w:rPr>
      <w:rFonts w:eastAsia="ヒラギノ角ゴ Pro W3"/>
      <w:color w:val="000000"/>
      <w:kern w:val="2"/>
      <w:szCs w:val="28"/>
      <w:lang w:eastAsia="zh-CN"/>
    </w:rPr>
  </w:style>
  <w:style w:type="paragraph" w:customStyle="1" w:styleId="137">
    <w:name w:val="Таблица_по ширине_13"/>
    <w:basedOn w:val="aa"/>
    <w:next w:val="afffff8"/>
    <w:qFormat/>
    <w:rsid w:val="0001487D"/>
    <w:pPr>
      <w:jc w:val="both"/>
    </w:pPr>
    <w:rPr>
      <w:sz w:val="26"/>
      <w:szCs w:val="22"/>
    </w:rPr>
  </w:style>
  <w:style w:type="paragraph" w:customStyle="1" w:styleId="1fffffb">
    <w:name w:val="___Обычный1"/>
    <w:qFormat/>
    <w:rsid w:val="00B937DE"/>
    <w:pPr>
      <w:suppressAutoHyphens/>
      <w:spacing w:after="120"/>
      <w:ind w:firstLine="709"/>
      <w:jc w:val="both"/>
    </w:pPr>
    <w:rPr>
      <w:rFonts w:eastAsia="Arial"/>
      <w:sz w:val="24"/>
      <w:szCs w:val="24"/>
      <w:lang w:eastAsia="ar-SA"/>
    </w:rPr>
  </w:style>
  <w:style w:type="paragraph" w:customStyle="1" w:styleId="a4">
    <w:name w:val="_список"/>
    <w:basedOn w:val="aa"/>
    <w:rsid w:val="00253C54"/>
    <w:pPr>
      <w:numPr>
        <w:numId w:val="60"/>
      </w:numPr>
      <w:shd w:val="clear" w:color="auto" w:fill="FFFFFF"/>
      <w:spacing w:after="80" w:line="360" w:lineRule="auto"/>
      <w:ind w:right="284"/>
      <w:jc w:val="both"/>
    </w:pPr>
    <w:rPr>
      <w:rFonts w:eastAsia="Calibri"/>
      <w:szCs w:val="28"/>
      <w:lang w:val="x-none"/>
    </w:rPr>
  </w:style>
  <w:style w:type="paragraph" w:customStyle="1" w:styleId="1110">
    <w:name w:val="___Заголовок1.1.1"/>
    <w:basedOn w:val="aa"/>
    <w:next w:val="aa"/>
    <w:uiPriority w:val="99"/>
    <w:qFormat/>
    <w:rsid w:val="00253C54"/>
    <w:pPr>
      <w:keepNext/>
      <w:numPr>
        <w:ilvl w:val="2"/>
        <w:numId w:val="61"/>
      </w:numPr>
      <w:suppressAutoHyphens/>
      <w:spacing w:after="120" w:line="360" w:lineRule="auto"/>
      <w:jc w:val="both"/>
      <w:outlineLvl w:val="2"/>
    </w:pPr>
    <w:rPr>
      <w:rFonts w:ascii="Times New Roman Полужирный" w:eastAsia="Arial" w:hAnsi="Times New Roman Полужирный"/>
      <w:b/>
      <w:spacing w:val="20"/>
      <w:szCs w:val="28"/>
      <w:lang w:eastAsia="ar-SA"/>
    </w:rPr>
  </w:style>
  <w:style w:type="paragraph" w:customStyle="1" w:styleId="11110">
    <w:name w:val="___Заголовок 1.1.1.1"/>
    <w:next w:val="aa"/>
    <w:qFormat/>
    <w:rsid w:val="00253C54"/>
    <w:pPr>
      <w:numPr>
        <w:ilvl w:val="3"/>
        <w:numId w:val="61"/>
      </w:numPr>
      <w:spacing w:after="160"/>
      <w:jc w:val="both"/>
    </w:pPr>
    <w:rPr>
      <w:rFonts w:eastAsia="Arial"/>
      <w:i/>
      <w:spacing w:val="20"/>
      <w:sz w:val="24"/>
      <w:szCs w:val="28"/>
      <w:lang w:eastAsia="ar-SA"/>
    </w:rPr>
  </w:style>
  <w:style w:type="paragraph" w:customStyle="1" w:styleId="112">
    <w:name w:val="____Заголовок1.1"/>
    <w:next w:val="aa"/>
    <w:uiPriority w:val="99"/>
    <w:qFormat/>
    <w:rsid w:val="00253C54"/>
    <w:pPr>
      <w:keepNext/>
      <w:numPr>
        <w:ilvl w:val="1"/>
        <w:numId w:val="61"/>
      </w:numPr>
      <w:spacing w:before="120" w:after="160" w:line="360" w:lineRule="auto"/>
      <w:jc w:val="both"/>
      <w:outlineLvl w:val="1"/>
    </w:pPr>
    <w:rPr>
      <w:rFonts w:ascii="Times New Roman Полужирный" w:eastAsia="Arial" w:hAnsi="Times New Roman Полужирный"/>
      <w:b/>
      <w:bCs/>
      <w:iCs/>
      <w:color w:val="000000"/>
      <w:spacing w:val="20"/>
      <w:sz w:val="24"/>
      <w:szCs w:val="28"/>
      <w:shd w:val="clear" w:color="auto" w:fill="FFFFFF"/>
      <w:lang w:eastAsia="ar-SA"/>
    </w:rPr>
  </w:style>
  <w:style w:type="paragraph" w:customStyle="1" w:styleId="15">
    <w:name w:val="____Заголовок1"/>
    <w:basedOn w:val="aa"/>
    <w:next w:val="aa"/>
    <w:uiPriority w:val="99"/>
    <w:qFormat/>
    <w:rsid w:val="00253C54"/>
    <w:pPr>
      <w:pageBreakBefore/>
      <w:numPr>
        <w:numId w:val="61"/>
      </w:numPr>
      <w:suppressAutoHyphens/>
      <w:overflowPunct w:val="0"/>
      <w:autoSpaceDE w:val="0"/>
      <w:spacing w:before="120" w:after="240" w:line="360" w:lineRule="auto"/>
      <w:jc w:val="center"/>
      <w:textAlignment w:val="baseline"/>
      <w:outlineLvl w:val="0"/>
    </w:pPr>
    <w:rPr>
      <w:rFonts w:ascii="Times New Roman Полужирный" w:eastAsia="Arial" w:hAnsi="Times New Roman Полужирный"/>
      <w:b/>
      <w:smallCaps/>
      <w:spacing w:val="20"/>
      <w:szCs w:val="28"/>
      <w:shd w:val="clear" w:color="auto" w:fill="FFFFFF"/>
      <w:lang w:eastAsia="ar-SA"/>
    </w:rPr>
  </w:style>
  <w:style w:type="paragraph" w:customStyle="1" w:styleId="affffffffffffff6">
    <w:name w:val="____заголовок б/н"/>
    <w:basedOn w:val="aa"/>
    <w:qFormat/>
    <w:rsid w:val="00253C54"/>
    <w:pPr>
      <w:keepNext/>
      <w:keepLines/>
      <w:spacing w:before="240" w:after="240"/>
      <w:jc w:val="center"/>
      <w:outlineLvl w:val="0"/>
    </w:pPr>
    <w:rPr>
      <w:rFonts w:ascii="Times New Roman Полужирный" w:hAnsi="Times New Roman Полужирный"/>
      <w:b/>
      <w:smallCaps/>
      <w:sz w:val="28"/>
      <w:szCs w:val="32"/>
    </w:rPr>
  </w:style>
  <w:style w:type="paragraph" w:customStyle="1" w:styleId="affffffffffffff7">
    <w:name w:val="__Текст таблиц"/>
    <w:basedOn w:val="aa"/>
    <w:uiPriority w:val="99"/>
    <w:qFormat/>
    <w:rsid w:val="00253C54"/>
  </w:style>
  <w:style w:type="paragraph" w:customStyle="1" w:styleId="17">
    <w:name w:val="_Список нумерованый 1 уровень"/>
    <w:basedOn w:val="aa"/>
    <w:qFormat/>
    <w:rsid w:val="00253C54"/>
    <w:pPr>
      <w:numPr>
        <w:numId w:val="62"/>
      </w:numPr>
      <w:contextualSpacing/>
      <w:jc w:val="both"/>
    </w:pPr>
    <w:rPr>
      <w:rFonts w:eastAsia="Calibri"/>
    </w:rPr>
  </w:style>
  <w:style w:type="paragraph" w:customStyle="1" w:styleId="2">
    <w:name w:val="_Список нумерованый 2 уровень"/>
    <w:basedOn w:val="aa"/>
    <w:qFormat/>
    <w:rsid w:val="00253C54"/>
    <w:pPr>
      <w:numPr>
        <w:ilvl w:val="1"/>
        <w:numId w:val="62"/>
      </w:numPr>
      <w:contextualSpacing/>
      <w:jc w:val="both"/>
    </w:pPr>
    <w:rPr>
      <w:rFonts w:eastAsia="Calibri"/>
    </w:rPr>
  </w:style>
  <w:style w:type="paragraph" w:customStyle="1" w:styleId="3">
    <w:name w:val="_Список нумерованый 3 уровень"/>
    <w:basedOn w:val="aa"/>
    <w:rsid w:val="00253C54"/>
    <w:pPr>
      <w:numPr>
        <w:ilvl w:val="2"/>
        <w:numId w:val="62"/>
      </w:numPr>
      <w:contextualSpacing/>
      <w:jc w:val="both"/>
    </w:pPr>
    <w:rPr>
      <w:rFonts w:eastAsia="Calibri"/>
    </w:rPr>
  </w:style>
  <w:style w:type="paragraph" w:customStyle="1" w:styleId="a8">
    <w:name w:val="_Рисунок№"/>
    <w:basedOn w:val="aa"/>
    <w:rsid w:val="00253C54"/>
    <w:pPr>
      <w:numPr>
        <w:numId w:val="63"/>
      </w:numPr>
      <w:spacing w:after="240" w:line="276" w:lineRule="auto"/>
      <w:jc w:val="center"/>
    </w:pPr>
    <w:rPr>
      <w:sz w:val="28"/>
      <w:szCs w:val="28"/>
    </w:rPr>
  </w:style>
  <w:style w:type="paragraph" w:customStyle="1" w:styleId="a6">
    <w:name w:val="_Римская нумерация"/>
    <w:basedOn w:val="aa"/>
    <w:rsid w:val="00253C54"/>
    <w:pPr>
      <w:numPr>
        <w:numId w:val="64"/>
      </w:numPr>
      <w:spacing w:line="276" w:lineRule="auto"/>
      <w:jc w:val="both"/>
    </w:pPr>
    <w:rPr>
      <w:sz w:val="28"/>
      <w:szCs w:val="28"/>
    </w:rPr>
  </w:style>
  <w:style w:type="character" w:customStyle="1" w:styleId="1fffffc">
    <w:name w:val="_Раздел Знак1"/>
    <w:locked/>
    <w:rsid w:val="00253C54"/>
    <w:rPr>
      <w:rFonts w:ascii="ISOCPEUR" w:eastAsia="Times New Roman" w:hAnsi="ISOCPEUR" w:cs="Times New Roman"/>
      <w:b/>
      <w:i/>
      <w:sz w:val="24"/>
      <w:szCs w:val="24"/>
      <w:lang w:eastAsia="ru-RU"/>
    </w:rPr>
  </w:style>
  <w:style w:type="character" w:customStyle="1" w:styleId="affffffffffffff8">
    <w:name w:val="_Раздел Знак"/>
    <w:uiPriority w:val="99"/>
    <w:rsid w:val="00253C54"/>
    <w:rPr>
      <w:rFonts w:ascii="Times New Roman" w:eastAsia="Times New Roman" w:hAnsi="Times New Roman" w:cs="Times New Roman"/>
      <w:b/>
      <w:sz w:val="24"/>
      <w:szCs w:val="24"/>
      <w:lang w:eastAsia="ru-RU"/>
    </w:rPr>
  </w:style>
  <w:style w:type="paragraph" w:customStyle="1" w:styleId="affffffffffffff9">
    <w:name w:val="_Раздел"/>
    <w:basedOn w:val="aa"/>
    <w:next w:val="aa"/>
    <w:link w:val="affffffffffffffa"/>
    <w:qFormat/>
    <w:rsid w:val="00253C54"/>
    <w:pPr>
      <w:keepNext/>
      <w:spacing w:before="240" w:after="240" w:line="360" w:lineRule="auto"/>
      <w:ind w:left="709"/>
      <w:jc w:val="center"/>
      <w:outlineLvl w:val="0"/>
    </w:pPr>
    <w:rPr>
      <w:b/>
      <w:smallCaps/>
      <w:sz w:val="28"/>
      <w:szCs w:val="28"/>
    </w:rPr>
  </w:style>
  <w:style w:type="character" w:customStyle="1" w:styleId="affffffffffffffa">
    <w:name w:val="_Раздел Знак Знак"/>
    <w:link w:val="affffffffffffff9"/>
    <w:locked/>
    <w:rsid w:val="00253C54"/>
    <w:rPr>
      <w:b/>
      <w:smallCaps/>
      <w:sz w:val="28"/>
      <w:szCs w:val="28"/>
    </w:rPr>
  </w:style>
  <w:style w:type="paragraph" w:customStyle="1" w:styleId="affffffffffffffb">
    <w:name w:val="_Заголовок таблиц"/>
    <w:basedOn w:val="aa"/>
    <w:qFormat/>
    <w:rsid w:val="00253C54"/>
    <w:pPr>
      <w:jc w:val="center"/>
    </w:pPr>
    <w:rPr>
      <w:b/>
      <w:bCs/>
    </w:rPr>
  </w:style>
  <w:style w:type="paragraph" w:customStyle="1" w:styleId="affffffffffffffc">
    <w:name w:val="_Заголовок_"/>
    <w:basedOn w:val="affff9"/>
    <w:qFormat/>
    <w:rsid w:val="00253C54"/>
    <w:pPr>
      <w:pageBreakBefore/>
      <w:suppressAutoHyphens w:val="0"/>
      <w:spacing w:before="240" w:after="240" w:line="240" w:lineRule="auto"/>
      <w:ind w:left="714" w:right="284" w:hanging="357"/>
      <w:contextualSpacing/>
      <w:jc w:val="center"/>
      <w:outlineLvl w:val="0"/>
    </w:pPr>
    <w:rPr>
      <w:rFonts w:ascii="Times New Roman" w:hAnsi="Times New Roman"/>
      <w:b/>
      <w:caps/>
      <w:sz w:val="28"/>
      <w:szCs w:val="24"/>
      <w:lang w:val="x-none" w:eastAsia="ru-RU"/>
    </w:rPr>
  </w:style>
  <w:style w:type="character" w:customStyle="1" w:styleId="27">
    <w:name w:val="Текст сноски Знак2"/>
    <w:aliases w:val="Table_Footnote_last Знак Знак7,Table_Footnote_last Знак Знак Знак3,Table_Footnote_last Знак2,single space Знак1,Table_Footnote_last Знак Знак Знак Знак1,Текст сноски Знак1 Знак1,Текст сноски Знак Знак Знак1,-++ Знак"/>
    <w:basedOn w:val="ab"/>
    <w:link w:val="afff7"/>
    <w:uiPriority w:val="99"/>
    <w:rsid w:val="00253C54"/>
    <w:rPr>
      <w:sz w:val="24"/>
      <w:szCs w:val="24"/>
    </w:rPr>
  </w:style>
  <w:style w:type="character" w:customStyle="1" w:styleId="224">
    <w:name w:val="Основной текст с отступом 2 Знак2"/>
    <w:basedOn w:val="ab"/>
    <w:uiPriority w:val="99"/>
    <w:semiHidden/>
    <w:rsid w:val="00253C54"/>
    <w:rPr>
      <w:rFonts w:ascii="Times New Roman" w:eastAsia="Times New Roman" w:hAnsi="Times New Roman" w:cs="Times New Roman"/>
      <w:sz w:val="24"/>
      <w:szCs w:val="24"/>
      <w:lang w:eastAsia="ru-RU"/>
    </w:rPr>
  </w:style>
  <w:style w:type="character" w:customStyle="1" w:styleId="2b">
    <w:name w:val="Текст Знак2"/>
    <w:aliases w:val="Текст Знак Знак Знак1,Текст Знак Знак1 Знак, Знак3 Знак Знак Знак Знак, Знак3 Знак1 Знак Знак"/>
    <w:basedOn w:val="ab"/>
    <w:link w:val="afffb"/>
    <w:rsid w:val="00253C54"/>
    <w:rPr>
      <w:rFonts w:ascii="Courier New" w:hAnsi="Courier New"/>
      <w:sz w:val="22"/>
    </w:rPr>
  </w:style>
  <w:style w:type="character" w:customStyle="1" w:styleId="HTML20">
    <w:name w:val="Стандартный HTML Знак2"/>
    <w:basedOn w:val="ab"/>
    <w:link w:val="HTML2"/>
    <w:rsid w:val="00253C54"/>
    <w:rPr>
      <w:rFonts w:ascii="Courier New" w:hAnsi="Courier New" w:cs="Courier New"/>
    </w:rPr>
  </w:style>
  <w:style w:type="character" w:customStyle="1" w:styleId="320">
    <w:name w:val="Основной текст с отступом 3 Знак2"/>
    <w:basedOn w:val="ab"/>
    <w:link w:val="3c"/>
    <w:rsid w:val="00253C54"/>
    <w:rPr>
      <w:sz w:val="16"/>
      <w:szCs w:val="16"/>
    </w:rPr>
  </w:style>
  <w:style w:type="character" w:customStyle="1" w:styleId="1ff1">
    <w:name w:val="Заголовок Знак1"/>
    <w:aliases w:val="Название Знак2"/>
    <w:basedOn w:val="ab"/>
    <w:link w:val="afffff0"/>
    <w:rsid w:val="00253C54"/>
    <w:rPr>
      <w:b/>
      <w:sz w:val="28"/>
      <w:lang w:val="x-none" w:eastAsia="x-none"/>
    </w:rPr>
  </w:style>
  <w:style w:type="character" w:customStyle="1" w:styleId="2f4">
    <w:name w:val="Текст примечания Знак2"/>
    <w:basedOn w:val="ab"/>
    <w:link w:val="afffff9"/>
    <w:rsid w:val="00253C54"/>
    <w:rPr>
      <w:lang w:eastAsia="ar-SA"/>
    </w:rPr>
  </w:style>
  <w:style w:type="character" w:customStyle="1" w:styleId="2f5">
    <w:name w:val="Тема примечания Знак2"/>
    <w:basedOn w:val="2f4"/>
    <w:link w:val="afffffa"/>
    <w:rsid w:val="00253C54"/>
    <w:rPr>
      <w:b/>
      <w:bCs/>
      <w:lang w:eastAsia="ar-SA"/>
    </w:rPr>
  </w:style>
  <w:style w:type="character" w:customStyle="1" w:styleId="1ff8">
    <w:name w:val="Текст концевой сноски Знак1"/>
    <w:basedOn w:val="ab"/>
    <w:link w:val="affffff0"/>
    <w:rsid w:val="00253C54"/>
    <w:rPr>
      <w:lang w:val="x-none" w:eastAsia="ar-SA"/>
    </w:rPr>
  </w:style>
  <w:style w:type="paragraph" w:customStyle="1" w:styleId="a9">
    <w:name w:val="Обычный_список"/>
    <w:basedOn w:val="aa"/>
    <w:qFormat/>
    <w:rsid w:val="007A029C"/>
    <w:pPr>
      <w:numPr>
        <w:numId w:val="91"/>
      </w:numPr>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58624">
      <w:bodyDiv w:val="1"/>
      <w:marLeft w:val="0"/>
      <w:marRight w:val="0"/>
      <w:marTop w:val="0"/>
      <w:marBottom w:val="0"/>
      <w:divBdr>
        <w:top w:val="none" w:sz="0" w:space="0" w:color="auto"/>
        <w:left w:val="none" w:sz="0" w:space="0" w:color="auto"/>
        <w:bottom w:val="none" w:sz="0" w:space="0" w:color="auto"/>
        <w:right w:val="none" w:sz="0" w:space="0" w:color="auto"/>
      </w:divBdr>
    </w:div>
    <w:div w:id="160853050">
      <w:bodyDiv w:val="1"/>
      <w:marLeft w:val="0"/>
      <w:marRight w:val="0"/>
      <w:marTop w:val="0"/>
      <w:marBottom w:val="0"/>
      <w:divBdr>
        <w:top w:val="none" w:sz="0" w:space="0" w:color="auto"/>
        <w:left w:val="none" w:sz="0" w:space="0" w:color="auto"/>
        <w:bottom w:val="none" w:sz="0" w:space="0" w:color="auto"/>
        <w:right w:val="none" w:sz="0" w:space="0" w:color="auto"/>
      </w:divBdr>
    </w:div>
    <w:div w:id="167528433">
      <w:bodyDiv w:val="1"/>
      <w:marLeft w:val="0"/>
      <w:marRight w:val="0"/>
      <w:marTop w:val="0"/>
      <w:marBottom w:val="0"/>
      <w:divBdr>
        <w:top w:val="none" w:sz="0" w:space="0" w:color="auto"/>
        <w:left w:val="none" w:sz="0" w:space="0" w:color="auto"/>
        <w:bottom w:val="none" w:sz="0" w:space="0" w:color="auto"/>
        <w:right w:val="none" w:sz="0" w:space="0" w:color="auto"/>
      </w:divBdr>
    </w:div>
    <w:div w:id="171385631">
      <w:bodyDiv w:val="1"/>
      <w:marLeft w:val="0"/>
      <w:marRight w:val="0"/>
      <w:marTop w:val="0"/>
      <w:marBottom w:val="0"/>
      <w:divBdr>
        <w:top w:val="none" w:sz="0" w:space="0" w:color="auto"/>
        <w:left w:val="none" w:sz="0" w:space="0" w:color="auto"/>
        <w:bottom w:val="none" w:sz="0" w:space="0" w:color="auto"/>
        <w:right w:val="none" w:sz="0" w:space="0" w:color="auto"/>
      </w:divBdr>
    </w:div>
    <w:div w:id="184053215">
      <w:bodyDiv w:val="1"/>
      <w:marLeft w:val="0"/>
      <w:marRight w:val="0"/>
      <w:marTop w:val="0"/>
      <w:marBottom w:val="0"/>
      <w:divBdr>
        <w:top w:val="none" w:sz="0" w:space="0" w:color="auto"/>
        <w:left w:val="none" w:sz="0" w:space="0" w:color="auto"/>
        <w:bottom w:val="none" w:sz="0" w:space="0" w:color="auto"/>
        <w:right w:val="none" w:sz="0" w:space="0" w:color="auto"/>
      </w:divBdr>
    </w:div>
    <w:div w:id="204215717">
      <w:bodyDiv w:val="1"/>
      <w:marLeft w:val="0"/>
      <w:marRight w:val="0"/>
      <w:marTop w:val="0"/>
      <w:marBottom w:val="0"/>
      <w:divBdr>
        <w:top w:val="none" w:sz="0" w:space="0" w:color="auto"/>
        <w:left w:val="none" w:sz="0" w:space="0" w:color="auto"/>
        <w:bottom w:val="none" w:sz="0" w:space="0" w:color="auto"/>
        <w:right w:val="none" w:sz="0" w:space="0" w:color="auto"/>
      </w:divBdr>
    </w:div>
    <w:div w:id="251746824">
      <w:bodyDiv w:val="1"/>
      <w:marLeft w:val="0"/>
      <w:marRight w:val="0"/>
      <w:marTop w:val="0"/>
      <w:marBottom w:val="0"/>
      <w:divBdr>
        <w:top w:val="none" w:sz="0" w:space="0" w:color="auto"/>
        <w:left w:val="none" w:sz="0" w:space="0" w:color="auto"/>
        <w:bottom w:val="none" w:sz="0" w:space="0" w:color="auto"/>
        <w:right w:val="none" w:sz="0" w:space="0" w:color="auto"/>
      </w:divBdr>
    </w:div>
    <w:div w:id="375663115">
      <w:bodyDiv w:val="1"/>
      <w:marLeft w:val="0"/>
      <w:marRight w:val="0"/>
      <w:marTop w:val="0"/>
      <w:marBottom w:val="0"/>
      <w:divBdr>
        <w:top w:val="none" w:sz="0" w:space="0" w:color="auto"/>
        <w:left w:val="none" w:sz="0" w:space="0" w:color="auto"/>
        <w:bottom w:val="none" w:sz="0" w:space="0" w:color="auto"/>
        <w:right w:val="none" w:sz="0" w:space="0" w:color="auto"/>
      </w:divBdr>
    </w:div>
    <w:div w:id="397410802">
      <w:bodyDiv w:val="1"/>
      <w:marLeft w:val="0"/>
      <w:marRight w:val="0"/>
      <w:marTop w:val="0"/>
      <w:marBottom w:val="0"/>
      <w:divBdr>
        <w:top w:val="none" w:sz="0" w:space="0" w:color="auto"/>
        <w:left w:val="none" w:sz="0" w:space="0" w:color="auto"/>
        <w:bottom w:val="none" w:sz="0" w:space="0" w:color="auto"/>
        <w:right w:val="none" w:sz="0" w:space="0" w:color="auto"/>
      </w:divBdr>
    </w:div>
    <w:div w:id="401294096">
      <w:bodyDiv w:val="1"/>
      <w:marLeft w:val="0"/>
      <w:marRight w:val="0"/>
      <w:marTop w:val="0"/>
      <w:marBottom w:val="0"/>
      <w:divBdr>
        <w:top w:val="none" w:sz="0" w:space="0" w:color="auto"/>
        <w:left w:val="none" w:sz="0" w:space="0" w:color="auto"/>
        <w:bottom w:val="none" w:sz="0" w:space="0" w:color="auto"/>
        <w:right w:val="none" w:sz="0" w:space="0" w:color="auto"/>
      </w:divBdr>
    </w:div>
    <w:div w:id="406658226">
      <w:bodyDiv w:val="1"/>
      <w:marLeft w:val="0"/>
      <w:marRight w:val="0"/>
      <w:marTop w:val="0"/>
      <w:marBottom w:val="0"/>
      <w:divBdr>
        <w:top w:val="none" w:sz="0" w:space="0" w:color="auto"/>
        <w:left w:val="none" w:sz="0" w:space="0" w:color="auto"/>
        <w:bottom w:val="none" w:sz="0" w:space="0" w:color="auto"/>
        <w:right w:val="none" w:sz="0" w:space="0" w:color="auto"/>
      </w:divBdr>
    </w:div>
    <w:div w:id="431046763">
      <w:bodyDiv w:val="1"/>
      <w:marLeft w:val="0"/>
      <w:marRight w:val="0"/>
      <w:marTop w:val="0"/>
      <w:marBottom w:val="0"/>
      <w:divBdr>
        <w:top w:val="none" w:sz="0" w:space="0" w:color="auto"/>
        <w:left w:val="none" w:sz="0" w:space="0" w:color="auto"/>
        <w:bottom w:val="none" w:sz="0" w:space="0" w:color="auto"/>
        <w:right w:val="none" w:sz="0" w:space="0" w:color="auto"/>
      </w:divBdr>
    </w:div>
    <w:div w:id="446898991">
      <w:bodyDiv w:val="1"/>
      <w:marLeft w:val="0"/>
      <w:marRight w:val="0"/>
      <w:marTop w:val="0"/>
      <w:marBottom w:val="0"/>
      <w:divBdr>
        <w:top w:val="none" w:sz="0" w:space="0" w:color="auto"/>
        <w:left w:val="none" w:sz="0" w:space="0" w:color="auto"/>
        <w:bottom w:val="none" w:sz="0" w:space="0" w:color="auto"/>
        <w:right w:val="none" w:sz="0" w:space="0" w:color="auto"/>
      </w:divBdr>
    </w:div>
    <w:div w:id="459342095">
      <w:bodyDiv w:val="1"/>
      <w:marLeft w:val="0"/>
      <w:marRight w:val="0"/>
      <w:marTop w:val="0"/>
      <w:marBottom w:val="0"/>
      <w:divBdr>
        <w:top w:val="none" w:sz="0" w:space="0" w:color="auto"/>
        <w:left w:val="none" w:sz="0" w:space="0" w:color="auto"/>
        <w:bottom w:val="none" w:sz="0" w:space="0" w:color="auto"/>
        <w:right w:val="none" w:sz="0" w:space="0" w:color="auto"/>
      </w:divBdr>
    </w:div>
    <w:div w:id="460420275">
      <w:bodyDiv w:val="1"/>
      <w:marLeft w:val="0"/>
      <w:marRight w:val="0"/>
      <w:marTop w:val="0"/>
      <w:marBottom w:val="0"/>
      <w:divBdr>
        <w:top w:val="none" w:sz="0" w:space="0" w:color="auto"/>
        <w:left w:val="none" w:sz="0" w:space="0" w:color="auto"/>
        <w:bottom w:val="none" w:sz="0" w:space="0" w:color="auto"/>
        <w:right w:val="none" w:sz="0" w:space="0" w:color="auto"/>
      </w:divBdr>
    </w:div>
    <w:div w:id="492600375">
      <w:bodyDiv w:val="1"/>
      <w:marLeft w:val="0"/>
      <w:marRight w:val="0"/>
      <w:marTop w:val="0"/>
      <w:marBottom w:val="0"/>
      <w:divBdr>
        <w:top w:val="none" w:sz="0" w:space="0" w:color="auto"/>
        <w:left w:val="none" w:sz="0" w:space="0" w:color="auto"/>
        <w:bottom w:val="none" w:sz="0" w:space="0" w:color="auto"/>
        <w:right w:val="none" w:sz="0" w:space="0" w:color="auto"/>
      </w:divBdr>
    </w:div>
    <w:div w:id="496188940">
      <w:bodyDiv w:val="1"/>
      <w:marLeft w:val="0"/>
      <w:marRight w:val="0"/>
      <w:marTop w:val="0"/>
      <w:marBottom w:val="0"/>
      <w:divBdr>
        <w:top w:val="none" w:sz="0" w:space="0" w:color="auto"/>
        <w:left w:val="none" w:sz="0" w:space="0" w:color="auto"/>
        <w:bottom w:val="none" w:sz="0" w:space="0" w:color="auto"/>
        <w:right w:val="none" w:sz="0" w:space="0" w:color="auto"/>
      </w:divBdr>
    </w:div>
    <w:div w:id="556669816">
      <w:bodyDiv w:val="1"/>
      <w:marLeft w:val="0"/>
      <w:marRight w:val="0"/>
      <w:marTop w:val="0"/>
      <w:marBottom w:val="0"/>
      <w:divBdr>
        <w:top w:val="none" w:sz="0" w:space="0" w:color="auto"/>
        <w:left w:val="none" w:sz="0" w:space="0" w:color="auto"/>
        <w:bottom w:val="none" w:sz="0" w:space="0" w:color="auto"/>
        <w:right w:val="none" w:sz="0" w:space="0" w:color="auto"/>
      </w:divBdr>
    </w:div>
    <w:div w:id="591477392">
      <w:bodyDiv w:val="1"/>
      <w:marLeft w:val="0"/>
      <w:marRight w:val="0"/>
      <w:marTop w:val="0"/>
      <w:marBottom w:val="0"/>
      <w:divBdr>
        <w:top w:val="none" w:sz="0" w:space="0" w:color="auto"/>
        <w:left w:val="none" w:sz="0" w:space="0" w:color="auto"/>
        <w:bottom w:val="none" w:sz="0" w:space="0" w:color="auto"/>
        <w:right w:val="none" w:sz="0" w:space="0" w:color="auto"/>
      </w:divBdr>
    </w:div>
    <w:div w:id="619721348">
      <w:bodyDiv w:val="1"/>
      <w:marLeft w:val="0"/>
      <w:marRight w:val="0"/>
      <w:marTop w:val="0"/>
      <w:marBottom w:val="0"/>
      <w:divBdr>
        <w:top w:val="none" w:sz="0" w:space="0" w:color="auto"/>
        <w:left w:val="none" w:sz="0" w:space="0" w:color="auto"/>
        <w:bottom w:val="none" w:sz="0" w:space="0" w:color="auto"/>
        <w:right w:val="none" w:sz="0" w:space="0" w:color="auto"/>
      </w:divBdr>
    </w:div>
    <w:div w:id="734357437">
      <w:bodyDiv w:val="1"/>
      <w:marLeft w:val="0"/>
      <w:marRight w:val="0"/>
      <w:marTop w:val="0"/>
      <w:marBottom w:val="0"/>
      <w:divBdr>
        <w:top w:val="none" w:sz="0" w:space="0" w:color="auto"/>
        <w:left w:val="none" w:sz="0" w:space="0" w:color="auto"/>
        <w:bottom w:val="none" w:sz="0" w:space="0" w:color="auto"/>
        <w:right w:val="none" w:sz="0" w:space="0" w:color="auto"/>
      </w:divBdr>
    </w:div>
    <w:div w:id="762990479">
      <w:bodyDiv w:val="1"/>
      <w:marLeft w:val="0"/>
      <w:marRight w:val="0"/>
      <w:marTop w:val="0"/>
      <w:marBottom w:val="0"/>
      <w:divBdr>
        <w:top w:val="none" w:sz="0" w:space="0" w:color="auto"/>
        <w:left w:val="none" w:sz="0" w:space="0" w:color="auto"/>
        <w:bottom w:val="none" w:sz="0" w:space="0" w:color="auto"/>
        <w:right w:val="none" w:sz="0" w:space="0" w:color="auto"/>
      </w:divBdr>
    </w:div>
    <w:div w:id="799420801">
      <w:bodyDiv w:val="1"/>
      <w:marLeft w:val="0"/>
      <w:marRight w:val="0"/>
      <w:marTop w:val="0"/>
      <w:marBottom w:val="0"/>
      <w:divBdr>
        <w:top w:val="none" w:sz="0" w:space="0" w:color="auto"/>
        <w:left w:val="none" w:sz="0" w:space="0" w:color="auto"/>
        <w:bottom w:val="none" w:sz="0" w:space="0" w:color="auto"/>
        <w:right w:val="none" w:sz="0" w:space="0" w:color="auto"/>
      </w:divBdr>
    </w:div>
    <w:div w:id="838622883">
      <w:bodyDiv w:val="1"/>
      <w:marLeft w:val="0"/>
      <w:marRight w:val="0"/>
      <w:marTop w:val="0"/>
      <w:marBottom w:val="0"/>
      <w:divBdr>
        <w:top w:val="none" w:sz="0" w:space="0" w:color="auto"/>
        <w:left w:val="none" w:sz="0" w:space="0" w:color="auto"/>
        <w:bottom w:val="none" w:sz="0" w:space="0" w:color="auto"/>
        <w:right w:val="none" w:sz="0" w:space="0" w:color="auto"/>
      </w:divBdr>
    </w:div>
    <w:div w:id="847212866">
      <w:bodyDiv w:val="1"/>
      <w:marLeft w:val="0"/>
      <w:marRight w:val="0"/>
      <w:marTop w:val="0"/>
      <w:marBottom w:val="0"/>
      <w:divBdr>
        <w:top w:val="none" w:sz="0" w:space="0" w:color="auto"/>
        <w:left w:val="none" w:sz="0" w:space="0" w:color="auto"/>
        <w:bottom w:val="none" w:sz="0" w:space="0" w:color="auto"/>
        <w:right w:val="none" w:sz="0" w:space="0" w:color="auto"/>
      </w:divBdr>
    </w:div>
    <w:div w:id="853495165">
      <w:bodyDiv w:val="1"/>
      <w:marLeft w:val="0"/>
      <w:marRight w:val="0"/>
      <w:marTop w:val="0"/>
      <w:marBottom w:val="0"/>
      <w:divBdr>
        <w:top w:val="none" w:sz="0" w:space="0" w:color="auto"/>
        <w:left w:val="none" w:sz="0" w:space="0" w:color="auto"/>
        <w:bottom w:val="none" w:sz="0" w:space="0" w:color="auto"/>
        <w:right w:val="none" w:sz="0" w:space="0" w:color="auto"/>
      </w:divBdr>
    </w:div>
    <w:div w:id="861630808">
      <w:bodyDiv w:val="1"/>
      <w:marLeft w:val="0"/>
      <w:marRight w:val="0"/>
      <w:marTop w:val="0"/>
      <w:marBottom w:val="0"/>
      <w:divBdr>
        <w:top w:val="none" w:sz="0" w:space="0" w:color="auto"/>
        <w:left w:val="none" w:sz="0" w:space="0" w:color="auto"/>
        <w:bottom w:val="none" w:sz="0" w:space="0" w:color="auto"/>
        <w:right w:val="none" w:sz="0" w:space="0" w:color="auto"/>
      </w:divBdr>
    </w:div>
    <w:div w:id="908033792">
      <w:bodyDiv w:val="1"/>
      <w:marLeft w:val="0"/>
      <w:marRight w:val="0"/>
      <w:marTop w:val="0"/>
      <w:marBottom w:val="0"/>
      <w:divBdr>
        <w:top w:val="none" w:sz="0" w:space="0" w:color="auto"/>
        <w:left w:val="none" w:sz="0" w:space="0" w:color="auto"/>
        <w:bottom w:val="none" w:sz="0" w:space="0" w:color="auto"/>
        <w:right w:val="none" w:sz="0" w:space="0" w:color="auto"/>
      </w:divBdr>
    </w:div>
    <w:div w:id="925845138">
      <w:bodyDiv w:val="1"/>
      <w:marLeft w:val="0"/>
      <w:marRight w:val="0"/>
      <w:marTop w:val="0"/>
      <w:marBottom w:val="0"/>
      <w:divBdr>
        <w:top w:val="none" w:sz="0" w:space="0" w:color="auto"/>
        <w:left w:val="none" w:sz="0" w:space="0" w:color="auto"/>
        <w:bottom w:val="none" w:sz="0" w:space="0" w:color="auto"/>
        <w:right w:val="none" w:sz="0" w:space="0" w:color="auto"/>
      </w:divBdr>
    </w:div>
    <w:div w:id="950817445">
      <w:bodyDiv w:val="1"/>
      <w:marLeft w:val="0"/>
      <w:marRight w:val="0"/>
      <w:marTop w:val="0"/>
      <w:marBottom w:val="0"/>
      <w:divBdr>
        <w:top w:val="none" w:sz="0" w:space="0" w:color="auto"/>
        <w:left w:val="none" w:sz="0" w:space="0" w:color="auto"/>
        <w:bottom w:val="none" w:sz="0" w:space="0" w:color="auto"/>
        <w:right w:val="none" w:sz="0" w:space="0" w:color="auto"/>
      </w:divBdr>
    </w:div>
    <w:div w:id="992950792">
      <w:bodyDiv w:val="1"/>
      <w:marLeft w:val="0"/>
      <w:marRight w:val="0"/>
      <w:marTop w:val="0"/>
      <w:marBottom w:val="0"/>
      <w:divBdr>
        <w:top w:val="none" w:sz="0" w:space="0" w:color="auto"/>
        <w:left w:val="none" w:sz="0" w:space="0" w:color="auto"/>
        <w:bottom w:val="none" w:sz="0" w:space="0" w:color="auto"/>
        <w:right w:val="none" w:sz="0" w:space="0" w:color="auto"/>
      </w:divBdr>
    </w:div>
    <w:div w:id="1002662182">
      <w:bodyDiv w:val="1"/>
      <w:marLeft w:val="0"/>
      <w:marRight w:val="0"/>
      <w:marTop w:val="0"/>
      <w:marBottom w:val="0"/>
      <w:divBdr>
        <w:top w:val="none" w:sz="0" w:space="0" w:color="auto"/>
        <w:left w:val="none" w:sz="0" w:space="0" w:color="auto"/>
        <w:bottom w:val="none" w:sz="0" w:space="0" w:color="auto"/>
        <w:right w:val="none" w:sz="0" w:space="0" w:color="auto"/>
      </w:divBdr>
    </w:div>
    <w:div w:id="1063331165">
      <w:bodyDiv w:val="1"/>
      <w:marLeft w:val="0"/>
      <w:marRight w:val="0"/>
      <w:marTop w:val="0"/>
      <w:marBottom w:val="0"/>
      <w:divBdr>
        <w:top w:val="none" w:sz="0" w:space="0" w:color="auto"/>
        <w:left w:val="none" w:sz="0" w:space="0" w:color="auto"/>
        <w:bottom w:val="none" w:sz="0" w:space="0" w:color="auto"/>
        <w:right w:val="none" w:sz="0" w:space="0" w:color="auto"/>
      </w:divBdr>
    </w:div>
    <w:div w:id="1107655784">
      <w:bodyDiv w:val="1"/>
      <w:marLeft w:val="0"/>
      <w:marRight w:val="0"/>
      <w:marTop w:val="0"/>
      <w:marBottom w:val="0"/>
      <w:divBdr>
        <w:top w:val="none" w:sz="0" w:space="0" w:color="auto"/>
        <w:left w:val="none" w:sz="0" w:space="0" w:color="auto"/>
        <w:bottom w:val="none" w:sz="0" w:space="0" w:color="auto"/>
        <w:right w:val="none" w:sz="0" w:space="0" w:color="auto"/>
      </w:divBdr>
    </w:div>
    <w:div w:id="1114129622">
      <w:bodyDiv w:val="1"/>
      <w:marLeft w:val="0"/>
      <w:marRight w:val="0"/>
      <w:marTop w:val="0"/>
      <w:marBottom w:val="0"/>
      <w:divBdr>
        <w:top w:val="none" w:sz="0" w:space="0" w:color="auto"/>
        <w:left w:val="none" w:sz="0" w:space="0" w:color="auto"/>
        <w:bottom w:val="none" w:sz="0" w:space="0" w:color="auto"/>
        <w:right w:val="none" w:sz="0" w:space="0" w:color="auto"/>
      </w:divBdr>
    </w:div>
    <w:div w:id="1144591398">
      <w:bodyDiv w:val="1"/>
      <w:marLeft w:val="0"/>
      <w:marRight w:val="0"/>
      <w:marTop w:val="0"/>
      <w:marBottom w:val="0"/>
      <w:divBdr>
        <w:top w:val="none" w:sz="0" w:space="0" w:color="auto"/>
        <w:left w:val="none" w:sz="0" w:space="0" w:color="auto"/>
        <w:bottom w:val="none" w:sz="0" w:space="0" w:color="auto"/>
        <w:right w:val="none" w:sz="0" w:space="0" w:color="auto"/>
      </w:divBdr>
    </w:div>
    <w:div w:id="1152596206">
      <w:bodyDiv w:val="1"/>
      <w:marLeft w:val="0"/>
      <w:marRight w:val="0"/>
      <w:marTop w:val="0"/>
      <w:marBottom w:val="0"/>
      <w:divBdr>
        <w:top w:val="none" w:sz="0" w:space="0" w:color="auto"/>
        <w:left w:val="none" w:sz="0" w:space="0" w:color="auto"/>
        <w:bottom w:val="none" w:sz="0" w:space="0" w:color="auto"/>
        <w:right w:val="none" w:sz="0" w:space="0" w:color="auto"/>
      </w:divBdr>
    </w:div>
    <w:div w:id="1215121845">
      <w:bodyDiv w:val="1"/>
      <w:marLeft w:val="0"/>
      <w:marRight w:val="0"/>
      <w:marTop w:val="0"/>
      <w:marBottom w:val="0"/>
      <w:divBdr>
        <w:top w:val="none" w:sz="0" w:space="0" w:color="auto"/>
        <w:left w:val="none" w:sz="0" w:space="0" w:color="auto"/>
        <w:bottom w:val="none" w:sz="0" w:space="0" w:color="auto"/>
        <w:right w:val="none" w:sz="0" w:space="0" w:color="auto"/>
      </w:divBdr>
    </w:div>
    <w:div w:id="1341275649">
      <w:bodyDiv w:val="1"/>
      <w:marLeft w:val="0"/>
      <w:marRight w:val="0"/>
      <w:marTop w:val="0"/>
      <w:marBottom w:val="0"/>
      <w:divBdr>
        <w:top w:val="none" w:sz="0" w:space="0" w:color="auto"/>
        <w:left w:val="none" w:sz="0" w:space="0" w:color="auto"/>
        <w:bottom w:val="none" w:sz="0" w:space="0" w:color="auto"/>
        <w:right w:val="none" w:sz="0" w:space="0" w:color="auto"/>
      </w:divBdr>
    </w:div>
    <w:div w:id="1388335162">
      <w:bodyDiv w:val="1"/>
      <w:marLeft w:val="0"/>
      <w:marRight w:val="0"/>
      <w:marTop w:val="0"/>
      <w:marBottom w:val="0"/>
      <w:divBdr>
        <w:top w:val="none" w:sz="0" w:space="0" w:color="auto"/>
        <w:left w:val="none" w:sz="0" w:space="0" w:color="auto"/>
        <w:bottom w:val="none" w:sz="0" w:space="0" w:color="auto"/>
        <w:right w:val="none" w:sz="0" w:space="0" w:color="auto"/>
      </w:divBdr>
    </w:div>
    <w:div w:id="1396661291">
      <w:bodyDiv w:val="1"/>
      <w:marLeft w:val="0"/>
      <w:marRight w:val="0"/>
      <w:marTop w:val="0"/>
      <w:marBottom w:val="0"/>
      <w:divBdr>
        <w:top w:val="none" w:sz="0" w:space="0" w:color="auto"/>
        <w:left w:val="none" w:sz="0" w:space="0" w:color="auto"/>
        <w:bottom w:val="none" w:sz="0" w:space="0" w:color="auto"/>
        <w:right w:val="none" w:sz="0" w:space="0" w:color="auto"/>
      </w:divBdr>
    </w:div>
    <w:div w:id="1437746549">
      <w:bodyDiv w:val="1"/>
      <w:marLeft w:val="0"/>
      <w:marRight w:val="0"/>
      <w:marTop w:val="0"/>
      <w:marBottom w:val="0"/>
      <w:divBdr>
        <w:top w:val="none" w:sz="0" w:space="0" w:color="auto"/>
        <w:left w:val="none" w:sz="0" w:space="0" w:color="auto"/>
        <w:bottom w:val="none" w:sz="0" w:space="0" w:color="auto"/>
        <w:right w:val="none" w:sz="0" w:space="0" w:color="auto"/>
      </w:divBdr>
    </w:div>
    <w:div w:id="1453745666">
      <w:bodyDiv w:val="1"/>
      <w:marLeft w:val="0"/>
      <w:marRight w:val="0"/>
      <w:marTop w:val="0"/>
      <w:marBottom w:val="0"/>
      <w:divBdr>
        <w:top w:val="none" w:sz="0" w:space="0" w:color="auto"/>
        <w:left w:val="none" w:sz="0" w:space="0" w:color="auto"/>
        <w:bottom w:val="none" w:sz="0" w:space="0" w:color="auto"/>
        <w:right w:val="none" w:sz="0" w:space="0" w:color="auto"/>
      </w:divBdr>
    </w:div>
    <w:div w:id="1464495151">
      <w:bodyDiv w:val="1"/>
      <w:marLeft w:val="0"/>
      <w:marRight w:val="0"/>
      <w:marTop w:val="0"/>
      <w:marBottom w:val="0"/>
      <w:divBdr>
        <w:top w:val="none" w:sz="0" w:space="0" w:color="auto"/>
        <w:left w:val="none" w:sz="0" w:space="0" w:color="auto"/>
        <w:bottom w:val="none" w:sz="0" w:space="0" w:color="auto"/>
        <w:right w:val="none" w:sz="0" w:space="0" w:color="auto"/>
      </w:divBdr>
    </w:div>
    <w:div w:id="1513642051">
      <w:bodyDiv w:val="1"/>
      <w:marLeft w:val="0"/>
      <w:marRight w:val="0"/>
      <w:marTop w:val="0"/>
      <w:marBottom w:val="0"/>
      <w:divBdr>
        <w:top w:val="none" w:sz="0" w:space="0" w:color="auto"/>
        <w:left w:val="none" w:sz="0" w:space="0" w:color="auto"/>
        <w:bottom w:val="none" w:sz="0" w:space="0" w:color="auto"/>
        <w:right w:val="none" w:sz="0" w:space="0" w:color="auto"/>
      </w:divBdr>
    </w:div>
    <w:div w:id="1514110635">
      <w:bodyDiv w:val="1"/>
      <w:marLeft w:val="0"/>
      <w:marRight w:val="0"/>
      <w:marTop w:val="0"/>
      <w:marBottom w:val="0"/>
      <w:divBdr>
        <w:top w:val="none" w:sz="0" w:space="0" w:color="auto"/>
        <w:left w:val="none" w:sz="0" w:space="0" w:color="auto"/>
        <w:bottom w:val="none" w:sz="0" w:space="0" w:color="auto"/>
        <w:right w:val="none" w:sz="0" w:space="0" w:color="auto"/>
      </w:divBdr>
    </w:div>
    <w:div w:id="1537740530">
      <w:bodyDiv w:val="1"/>
      <w:marLeft w:val="0"/>
      <w:marRight w:val="0"/>
      <w:marTop w:val="0"/>
      <w:marBottom w:val="0"/>
      <w:divBdr>
        <w:top w:val="none" w:sz="0" w:space="0" w:color="auto"/>
        <w:left w:val="none" w:sz="0" w:space="0" w:color="auto"/>
        <w:bottom w:val="none" w:sz="0" w:space="0" w:color="auto"/>
        <w:right w:val="none" w:sz="0" w:space="0" w:color="auto"/>
      </w:divBdr>
    </w:div>
    <w:div w:id="1543710739">
      <w:bodyDiv w:val="1"/>
      <w:marLeft w:val="0"/>
      <w:marRight w:val="0"/>
      <w:marTop w:val="0"/>
      <w:marBottom w:val="0"/>
      <w:divBdr>
        <w:top w:val="none" w:sz="0" w:space="0" w:color="auto"/>
        <w:left w:val="none" w:sz="0" w:space="0" w:color="auto"/>
        <w:bottom w:val="none" w:sz="0" w:space="0" w:color="auto"/>
        <w:right w:val="none" w:sz="0" w:space="0" w:color="auto"/>
      </w:divBdr>
    </w:div>
    <w:div w:id="1639727643">
      <w:bodyDiv w:val="1"/>
      <w:marLeft w:val="0"/>
      <w:marRight w:val="0"/>
      <w:marTop w:val="0"/>
      <w:marBottom w:val="0"/>
      <w:divBdr>
        <w:top w:val="none" w:sz="0" w:space="0" w:color="auto"/>
        <w:left w:val="none" w:sz="0" w:space="0" w:color="auto"/>
        <w:bottom w:val="none" w:sz="0" w:space="0" w:color="auto"/>
        <w:right w:val="none" w:sz="0" w:space="0" w:color="auto"/>
      </w:divBdr>
    </w:div>
    <w:div w:id="1642812019">
      <w:bodyDiv w:val="1"/>
      <w:marLeft w:val="0"/>
      <w:marRight w:val="0"/>
      <w:marTop w:val="0"/>
      <w:marBottom w:val="0"/>
      <w:divBdr>
        <w:top w:val="none" w:sz="0" w:space="0" w:color="auto"/>
        <w:left w:val="none" w:sz="0" w:space="0" w:color="auto"/>
        <w:bottom w:val="none" w:sz="0" w:space="0" w:color="auto"/>
        <w:right w:val="none" w:sz="0" w:space="0" w:color="auto"/>
      </w:divBdr>
    </w:div>
    <w:div w:id="1678727732">
      <w:bodyDiv w:val="1"/>
      <w:marLeft w:val="0"/>
      <w:marRight w:val="0"/>
      <w:marTop w:val="0"/>
      <w:marBottom w:val="0"/>
      <w:divBdr>
        <w:top w:val="none" w:sz="0" w:space="0" w:color="auto"/>
        <w:left w:val="none" w:sz="0" w:space="0" w:color="auto"/>
        <w:bottom w:val="none" w:sz="0" w:space="0" w:color="auto"/>
        <w:right w:val="none" w:sz="0" w:space="0" w:color="auto"/>
      </w:divBdr>
    </w:div>
    <w:div w:id="1742099133">
      <w:bodyDiv w:val="1"/>
      <w:marLeft w:val="0"/>
      <w:marRight w:val="0"/>
      <w:marTop w:val="0"/>
      <w:marBottom w:val="0"/>
      <w:divBdr>
        <w:top w:val="none" w:sz="0" w:space="0" w:color="auto"/>
        <w:left w:val="none" w:sz="0" w:space="0" w:color="auto"/>
        <w:bottom w:val="none" w:sz="0" w:space="0" w:color="auto"/>
        <w:right w:val="none" w:sz="0" w:space="0" w:color="auto"/>
      </w:divBdr>
    </w:div>
    <w:div w:id="1771386287">
      <w:bodyDiv w:val="1"/>
      <w:marLeft w:val="0"/>
      <w:marRight w:val="0"/>
      <w:marTop w:val="0"/>
      <w:marBottom w:val="0"/>
      <w:divBdr>
        <w:top w:val="none" w:sz="0" w:space="0" w:color="auto"/>
        <w:left w:val="none" w:sz="0" w:space="0" w:color="auto"/>
        <w:bottom w:val="none" w:sz="0" w:space="0" w:color="auto"/>
        <w:right w:val="none" w:sz="0" w:space="0" w:color="auto"/>
      </w:divBdr>
    </w:div>
    <w:div w:id="1782021738">
      <w:bodyDiv w:val="1"/>
      <w:marLeft w:val="0"/>
      <w:marRight w:val="0"/>
      <w:marTop w:val="0"/>
      <w:marBottom w:val="0"/>
      <w:divBdr>
        <w:top w:val="none" w:sz="0" w:space="0" w:color="auto"/>
        <w:left w:val="none" w:sz="0" w:space="0" w:color="auto"/>
        <w:bottom w:val="none" w:sz="0" w:space="0" w:color="auto"/>
        <w:right w:val="none" w:sz="0" w:space="0" w:color="auto"/>
      </w:divBdr>
    </w:div>
    <w:div w:id="1979602751">
      <w:bodyDiv w:val="1"/>
      <w:marLeft w:val="0"/>
      <w:marRight w:val="0"/>
      <w:marTop w:val="0"/>
      <w:marBottom w:val="0"/>
      <w:divBdr>
        <w:top w:val="none" w:sz="0" w:space="0" w:color="auto"/>
        <w:left w:val="none" w:sz="0" w:space="0" w:color="auto"/>
        <w:bottom w:val="none" w:sz="0" w:space="0" w:color="auto"/>
        <w:right w:val="none" w:sz="0" w:space="0" w:color="auto"/>
      </w:divBdr>
    </w:div>
    <w:div w:id="1988850383">
      <w:bodyDiv w:val="1"/>
      <w:marLeft w:val="0"/>
      <w:marRight w:val="0"/>
      <w:marTop w:val="0"/>
      <w:marBottom w:val="0"/>
      <w:divBdr>
        <w:top w:val="none" w:sz="0" w:space="0" w:color="auto"/>
        <w:left w:val="none" w:sz="0" w:space="0" w:color="auto"/>
        <w:bottom w:val="none" w:sz="0" w:space="0" w:color="auto"/>
        <w:right w:val="none" w:sz="0" w:space="0" w:color="auto"/>
      </w:divBdr>
    </w:div>
    <w:div w:id="2041129875">
      <w:bodyDiv w:val="1"/>
      <w:marLeft w:val="0"/>
      <w:marRight w:val="0"/>
      <w:marTop w:val="0"/>
      <w:marBottom w:val="0"/>
      <w:divBdr>
        <w:top w:val="none" w:sz="0" w:space="0" w:color="auto"/>
        <w:left w:val="none" w:sz="0" w:space="0" w:color="auto"/>
        <w:bottom w:val="none" w:sz="0" w:space="0" w:color="auto"/>
        <w:right w:val="none" w:sz="0" w:space="0" w:color="auto"/>
      </w:divBdr>
    </w:div>
    <w:div w:id="2079356371">
      <w:bodyDiv w:val="1"/>
      <w:marLeft w:val="0"/>
      <w:marRight w:val="0"/>
      <w:marTop w:val="0"/>
      <w:marBottom w:val="0"/>
      <w:divBdr>
        <w:top w:val="none" w:sz="0" w:space="0" w:color="auto"/>
        <w:left w:val="none" w:sz="0" w:space="0" w:color="auto"/>
        <w:bottom w:val="none" w:sz="0" w:space="0" w:color="auto"/>
        <w:right w:val="none" w:sz="0" w:space="0" w:color="auto"/>
      </w:divBdr>
    </w:div>
    <w:div w:id="2084913450">
      <w:bodyDiv w:val="1"/>
      <w:marLeft w:val="0"/>
      <w:marRight w:val="0"/>
      <w:marTop w:val="0"/>
      <w:marBottom w:val="0"/>
      <w:divBdr>
        <w:top w:val="none" w:sz="0" w:space="0" w:color="auto"/>
        <w:left w:val="none" w:sz="0" w:space="0" w:color="auto"/>
        <w:bottom w:val="none" w:sz="0" w:space="0" w:color="auto"/>
        <w:right w:val="none" w:sz="0" w:space="0" w:color="auto"/>
      </w:divBdr>
    </w:div>
    <w:div w:id="2086216829">
      <w:bodyDiv w:val="1"/>
      <w:marLeft w:val="0"/>
      <w:marRight w:val="0"/>
      <w:marTop w:val="0"/>
      <w:marBottom w:val="0"/>
      <w:divBdr>
        <w:top w:val="none" w:sz="0" w:space="0" w:color="auto"/>
        <w:left w:val="none" w:sz="0" w:space="0" w:color="auto"/>
        <w:bottom w:val="none" w:sz="0" w:space="0" w:color="auto"/>
        <w:right w:val="none" w:sz="0" w:space="0" w:color="auto"/>
      </w:divBdr>
    </w:div>
    <w:div w:id="2091273739">
      <w:bodyDiv w:val="1"/>
      <w:marLeft w:val="0"/>
      <w:marRight w:val="0"/>
      <w:marTop w:val="0"/>
      <w:marBottom w:val="0"/>
      <w:divBdr>
        <w:top w:val="none" w:sz="0" w:space="0" w:color="auto"/>
        <w:left w:val="none" w:sz="0" w:space="0" w:color="auto"/>
        <w:bottom w:val="none" w:sz="0" w:space="0" w:color="auto"/>
        <w:right w:val="none" w:sz="0" w:space="0" w:color="auto"/>
      </w:divBdr>
    </w:div>
    <w:div w:id="2095514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5200163"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wiki.1big.ru/index.php/&#1055;&#1086;&#1076;&#1079;&#1077;&#1084;&#1085;&#1099;&#1077;_&#1074;&#1086;&#1076;&#1099;"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s://ru.wikipedia.org/wiki/&#1042;&#1090;&#1086;&#1088;&#1080;&#1095;&#1085;&#1086;&#1077;_&#1080;&#1089;&#1087;&#1086;&#1083;&#1100;&#1079;&#1086;&#1074;&#1072;&#1085;&#1080;&#1077;" TargetMode="External"/><Relationship Id="rId68" Type="http://schemas.openxmlformats.org/officeDocument/2006/relationships/header" Target="header5.xml"/><Relationship Id="rId76" Type="http://schemas.openxmlformats.org/officeDocument/2006/relationships/footer" Target="footer7.xml"/><Relationship Id="rId8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yperlink" Target="https://n.maps.yandex.ru/" TargetMode="External"/><Relationship Id="rId66" Type="http://schemas.openxmlformats.org/officeDocument/2006/relationships/hyperlink" Target="consultantplus://offline/ref=3DBDB0769F0E9BA70DEBEDFB048CF27B82EB7485195BBC4E25147CB834C1X3I" TargetMode="External"/><Relationship Id="rId74" Type="http://schemas.openxmlformats.org/officeDocument/2006/relationships/hyperlink" Target="http://docs.cntd.ru/document/5200163" TargetMode="External"/><Relationship Id="rId79" Type="http://schemas.openxmlformats.org/officeDocument/2006/relationships/hyperlink" Target="https://ru.wikipedia.org/wiki/%D0%9F%D0%B5%D1%80%D0%B5%D1%80%D0%B0%D0%B1%D0%BE%D1%82%D0%BA%D0%B0_%D0%BE%D1%82%D1%85%D0%BE%D0%B4%D0%BE%D0%B2"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3.xml"/><Relationship Id="rId82" Type="http://schemas.openxmlformats.org/officeDocument/2006/relationships/hyperlink" Target="https://n.maps.yandex.ru/" TargetMode="External"/><Relationship Id="rId19" Type="http://schemas.openxmlformats.org/officeDocument/2006/relationships/hyperlink" Target="http://wiki.1big.ru/index.php/&#1056;&#1072;&#1074;&#1085;&#1080;&#1085;&#107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mobileonline.garant.ru/document?id=35293780&amp;sub=0"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s://n.maps.yandex.ru/" TargetMode="External"/><Relationship Id="rId64" Type="http://schemas.openxmlformats.org/officeDocument/2006/relationships/hyperlink" Target="https://ru.wikipedia.org/wiki/&#1055;&#1077;&#1088;&#1077;&#1088;&#1072;&#1073;&#1086;&#1090;&#1082;&#1072;_&#1086;&#1090;&#1093;&#1086;&#1076;&#1086;&#1074;" TargetMode="External"/><Relationship Id="rId69" Type="http://schemas.openxmlformats.org/officeDocument/2006/relationships/footer" Target="footer4.xml"/><Relationship Id="rId77" Type="http://schemas.openxmlformats.org/officeDocument/2006/relationships/hyperlink" Target="https://ru.wikipedia.org/wiki/%D0%9E%D0%BA%D1%80%D1%83%D0%B6%D0%B0%D1%8E%D1%89%D0%B0%D1%8F_%D1%81%D1%80%D0%B5%D0%B4%D0%B0"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footer" Target="footer6.xml"/><Relationship Id="rId80" Type="http://schemas.openxmlformats.org/officeDocument/2006/relationships/hyperlink" Target="https://ru.wikipedia.org/wiki/%D0%A1%D0%B2%D0%B0%D0%BB%D0%BA%D0%B0" TargetMode="External"/><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www.sankurtur.ru/officially/item/439/"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yperlink" Target="https://n.maps.yandex.ru/" TargetMode="External"/><Relationship Id="rId67" Type="http://schemas.openxmlformats.org/officeDocument/2006/relationships/header" Target="header4.xml"/><Relationship Id="rId20" Type="http://schemas.openxmlformats.org/officeDocument/2006/relationships/hyperlink" Target="http://wiki.1big.ru/index.php/&#1057;&#1091;&#1087;&#1077;&#1089;&#1100;"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hyperlink" Target="https://ru.wikipedia.org/wiki/&#1054;&#1082;&#1088;&#1091;&#1078;&#1072;&#1102;&#1097;&#1072;&#1103;_&#1089;&#1088;&#1077;&#1076;&#1072;" TargetMode="External"/><Relationship Id="rId70" Type="http://schemas.openxmlformats.org/officeDocument/2006/relationships/footer" Target="footer5.xml"/><Relationship Id="rId75" Type="http://schemas.openxmlformats.org/officeDocument/2006/relationships/header" Target="header7.xml"/><Relationship Id="rId83" Type="http://schemas.openxmlformats.org/officeDocument/2006/relationships/hyperlink" Target="file:///\\Junkart\fs\1_&#1043;&#1056;&#1040;&#1044;_&#1055;&#1056;&#1054;&#1045;&#1050;&#1058;&#1067;\47_&#1051;&#1054;\2_&#1043;&#1055;\&#1050;&#1080;&#1085;&#1075;&#1080;&#1089;&#1077;&#1087;&#1087;&#1089;&#1082;&#1080;&#1081;_&#1059;&#1089;&#1090;&#1100;-&#1051;&#1091;&#1078;&#1089;&#1082;&#1086;&#1077;\1_&#1058;&#1077;&#1082;&#1089;&#1090;&#1086;&#1074;&#1099;&#1077;%20&#1084;&#1072;&#1090;&#1077;&#1088;&#1080;&#1072;&#1083;&#1099;\&#1052;&#1072;&#1090;&#1077;&#1088;&#1080;&#1072;&#1083;&#1099;%20&#1087;&#1086;%20&#1086;&#1073;&#1086;&#1089;&#1085;&#1086;&#1074;&#1072;&#1085;&#1080;&#1102;.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https://n.maps.yandex.ru/" TargetMode="Externa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s://n.maps.yandex.ru/" TargetMode="External"/><Relationship Id="rId65" Type="http://schemas.openxmlformats.org/officeDocument/2006/relationships/hyperlink" Target="https://ru.wikipedia.org/wiki/&#1057;&#1074;&#1072;&#1083;&#1082;&#1072;" TargetMode="External"/><Relationship Id="rId73" Type="http://schemas.openxmlformats.org/officeDocument/2006/relationships/hyperlink" Target="http://docs.cntd.ru/document/5200163" TargetMode="External"/><Relationship Id="rId78" Type="http://schemas.openxmlformats.org/officeDocument/2006/relationships/hyperlink" Target="https://ru.wikipedia.org/wiki/%D0%92%D1%82%D0%BE%D1%80%D0%B8%D1%87%D0%BD%D0%BE%D0%B5_%D0%B8%D1%81%D0%BF%D0%BE%D0%BB%D1%8C%D0%B7%D0%BE%D0%B2%D0%B0%D0%BD%D0%B8%D0%B5" TargetMode="External"/><Relationship Id="rId81" Type="http://schemas.openxmlformats.org/officeDocument/2006/relationships/hyperlink" Target="https://internet.garant.ru/"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lck.ru/GS7T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2A935-27A9-43E3-B5F8-9A90D7EC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12275</TotalTime>
  <Pages>276</Pages>
  <Words>88703</Words>
  <Characters>505611</Characters>
  <Application>Microsoft Office Word</Application>
  <DocSecurity>0</DocSecurity>
  <Lines>4213</Lines>
  <Paragraphs>1186</Paragraphs>
  <ScaleCrop>false</ScaleCrop>
  <HeadingPairs>
    <vt:vector size="2" baseType="variant">
      <vt:variant>
        <vt:lpstr>Название</vt:lpstr>
      </vt:variant>
      <vt:variant>
        <vt:i4>1</vt:i4>
      </vt:variant>
    </vt:vector>
  </HeadingPairs>
  <TitlesOfParts>
    <vt:vector size="1" baseType="lpstr">
      <vt:lpstr/>
    </vt:vector>
  </TitlesOfParts>
  <Company>Giprogor</Company>
  <LinksUpToDate>false</LinksUpToDate>
  <CharactersWithSpaces>593128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 Шелепо</cp:lastModifiedBy>
  <cp:revision>1835</cp:revision>
  <cp:lastPrinted>2023-02-10T12:49:00Z</cp:lastPrinted>
  <dcterms:created xsi:type="dcterms:W3CDTF">2021-12-06T14:57:00Z</dcterms:created>
  <dcterms:modified xsi:type="dcterms:W3CDTF">2023-07-04T09:43:00Z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Giprogor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